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025B00" w14:textId="77777777" w:rsidR="00F4316E" w:rsidRPr="00222E1E" w:rsidRDefault="00D74FAD" w:rsidP="003106B9">
      <w:pPr>
        <w:spacing w:line="276" w:lineRule="auto"/>
        <w:rPr>
          <w:i/>
          <w:sz w:val="26"/>
          <w:szCs w:val="26"/>
          <w:lang w:val="fr-FR"/>
        </w:rPr>
      </w:pPr>
      <w:r w:rsidRPr="00222E1E">
        <w:rPr>
          <w:i/>
          <w:sz w:val="26"/>
          <w:szCs w:val="26"/>
          <w:lang w:val="fr-FR"/>
        </w:rPr>
        <w:t xml:space="preserve">1. </w:t>
      </w:r>
      <w:r w:rsidR="00F4316E" w:rsidRPr="00222E1E">
        <w:rPr>
          <w:i/>
          <w:sz w:val="26"/>
          <w:szCs w:val="26"/>
          <w:lang w:val="fr-FR"/>
        </w:rPr>
        <w:t>Introduction</w:t>
      </w:r>
      <w:r w:rsidRPr="00222E1E">
        <w:rPr>
          <w:i/>
          <w:sz w:val="26"/>
          <w:szCs w:val="26"/>
          <w:lang w:val="fr-FR"/>
        </w:rPr>
        <w:t> :</w:t>
      </w:r>
    </w:p>
    <w:p w14:paraId="3B6A09E2" w14:textId="77777777" w:rsidR="00F4316E" w:rsidRPr="00222E1E" w:rsidRDefault="00F4316E" w:rsidP="003106B9">
      <w:pPr>
        <w:spacing w:line="276" w:lineRule="auto"/>
        <w:rPr>
          <w:b/>
          <w:lang w:val="fr-FR"/>
        </w:rPr>
      </w:pPr>
      <w:r w:rsidRPr="00222E1E">
        <w:rPr>
          <w:b/>
          <w:lang w:val="fr-FR"/>
        </w:rPr>
        <w:t>4 types d’évaluations des blessures sportives :</w:t>
      </w:r>
    </w:p>
    <w:p w14:paraId="6E0A0448" w14:textId="77777777" w:rsidR="00F4316E" w:rsidRPr="00222E1E" w:rsidRDefault="00F4316E" w:rsidP="003106B9">
      <w:pPr>
        <w:pStyle w:val="ListParagraph"/>
        <w:numPr>
          <w:ilvl w:val="0"/>
          <w:numId w:val="1"/>
        </w:numPr>
        <w:spacing w:line="276" w:lineRule="auto"/>
        <w:rPr>
          <w:u w:val="single"/>
          <w:lang w:val="fr-FR"/>
        </w:rPr>
      </w:pPr>
      <w:r w:rsidRPr="00222E1E">
        <w:rPr>
          <w:u w:val="single"/>
          <w:lang w:val="fr-FR"/>
        </w:rPr>
        <w:t>Pré-participation (avant le début de la saison) :</w:t>
      </w:r>
    </w:p>
    <w:p w14:paraId="11532E8D" w14:textId="77777777" w:rsidR="00F4316E" w:rsidRPr="00222E1E" w:rsidRDefault="00F4316E" w:rsidP="003106B9">
      <w:pPr>
        <w:pStyle w:val="ListParagraph"/>
        <w:numPr>
          <w:ilvl w:val="1"/>
          <w:numId w:val="1"/>
        </w:numPr>
        <w:spacing w:line="276" w:lineRule="auto"/>
        <w:rPr>
          <w:lang w:val="fr-FR"/>
        </w:rPr>
      </w:pPr>
      <w:r w:rsidRPr="00222E1E">
        <w:rPr>
          <w:lang w:val="fr-FR"/>
        </w:rPr>
        <w:t>Évaluation de la force, endurance, puissance, déséquilibre musculaire, etc.</w:t>
      </w:r>
    </w:p>
    <w:p w14:paraId="3F2D9C62" w14:textId="77777777" w:rsidR="00F4316E" w:rsidRPr="00222E1E" w:rsidRDefault="00F4316E" w:rsidP="003106B9">
      <w:pPr>
        <w:pStyle w:val="ListParagraph"/>
        <w:numPr>
          <w:ilvl w:val="0"/>
          <w:numId w:val="1"/>
        </w:numPr>
        <w:spacing w:line="276" w:lineRule="auto"/>
        <w:rPr>
          <w:u w:val="single"/>
          <w:lang w:val="fr-FR"/>
        </w:rPr>
      </w:pPr>
      <w:r w:rsidRPr="00222E1E">
        <w:rPr>
          <w:u w:val="single"/>
          <w:lang w:val="fr-FR"/>
        </w:rPr>
        <w:t>Évaluation sur le terrain (blessures aigues et urgences) :</w:t>
      </w:r>
    </w:p>
    <w:p w14:paraId="53D5282D" w14:textId="77777777" w:rsidR="00F4316E" w:rsidRPr="00222E1E" w:rsidRDefault="00F4316E" w:rsidP="003106B9">
      <w:pPr>
        <w:pStyle w:val="ListParagraph"/>
        <w:numPr>
          <w:ilvl w:val="1"/>
          <w:numId w:val="1"/>
        </w:numPr>
        <w:spacing w:line="276" w:lineRule="auto"/>
        <w:rPr>
          <w:lang w:val="fr-FR"/>
        </w:rPr>
      </w:pPr>
      <w:r w:rsidRPr="00222E1E">
        <w:rPr>
          <w:lang w:val="fr-FR"/>
        </w:rPr>
        <w:t>Évaluation rapide de la condition</w:t>
      </w:r>
    </w:p>
    <w:p w14:paraId="3373389D" w14:textId="77777777" w:rsidR="00F4316E" w:rsidRPr="00222E1E" w:rsidRDefault="00F4316E" w:rsidP="003106B9">
      <w:pPr>
        <w:pStyle w:val="ListParagraph"/>
        <w:numPr>
          <w:ilvl w:val="1"/>
          <w:numId w:val="1"/>
        </w:numPr>
        <w:spacing w:line="276" w:lineRule="auto"/>
        <w:rPr>
          <w:lang w:val="fr-FR"/>
        </w:rPr>
      </w:pPr>
      <w:r w:rsidRPr="00222E1E">
        <w:rPr>
          <w:lang w:val="fr-FR"/>
        </w:rPr>
        <w:t>Déterminer si la blessure est grave</w:t>
      </w:r>
    </w:p>
    <w:p w14:paraId="664FB8F2" w14:textId="77777777" w:rsidR="00F4316E" w:rsidRPr="00222E1E" w:rsidRDefault="00F4316E" w:rsidP="003106B9">
      <w:pPr>
        <w:pStyle w:val="ListParagraph"/>
        <w:numPr>
          <w:ilvl w:val="1"/>
          <w:numId w:val="1"/>
        </w:numPr>
        <w:spacing w:line="276" w:lineRule="auto"/>
        <w:rPr>
          <w:lang w:val="fr-FR"/>
        </w:rPr>
      </w:pPr>
      <w:r w:rsidRPr="00222E1E">
        <w:rPr>
          <w:lang w:val="fr-FR"/>
        </w:rPr>
        <w:t>Administrer les premiers soins si nécessaires</w:t>
      </w:r>
    </w:p>
    <w:p w14:paraId="1B771AEC" w14:textId="77777777" w:rsidR="00F4316E" w:rsidRPr="00222E1E" w:rsidRDefault="00F4316E" w:rsidP="003106B9">
      <w:pPr>
        <w:pStyle w:val="ListParagraph"/>
        <w:numPr>
          <w:ilvl w:val="1"/>
          <w:numId w:val="1"/>
        </w:numPr>
        <w:spacing w:line="276" w:lineRule="auto"/>
        <w:rPr>
          <w:lang w:val="fr-FR"/>
        </w:rPr>
      </w:pPr>
      <w:r w:rsidRPr="00222E1E">
        <w:rPr>
          <w:lang w:val="fr-FR"/>
        </w:rPr>
        <w:t>Activer plan d’urgence si nécessaire</w:t>
      </w:r>
    </w:p>
    <w:p w14:paraId="43507EA4" w14:textId="77777777" w:rsidR="00F4316E" w:rsidRPr="00222E1E" w:rsidRDefault="00F4316E" w:rsidP="003106B9">
      <w:pPr>
        <w:pStyle w:val="ListParagraph"/>
        <w:numPr>
          <w:ilvl w:val="0"/>
          <w:numId w:val="1"/>
        </w:numPr>
        <w:spacing w:line="276" w:lineRule="auto"/>
        <w:rPr>
          <w:u w:val="single"/>
          <w:lang w:val="fr-FR"/>
        </w:rPr>
      </w:pPr>
      <w:r w:rsidRPr="00222E1E">
        <w:rPr>
          <w:u w:val="single"/>
          <w:lang w:val="fr-FR"/>
        </w:rPr>
        <w:t>Évaluation hors-terrain (en clinique/salle d’entrainement) :</w:t>
      </w:r>
    </w:p>
    <w:p w14:paraId="0217282F" w14:textId="77777777" w:rsidR="00F4316E" w:rsidRPr="00222E1E" w:rsidRDefault="00F4316E" w:rsidP="003106B9">
      <w:pPr>
        <w:pStyle w:val="ListParagraph"/>
        <w:numPr>
          <w:ilvl w:val="1"/>
          <w:numId w:val="1"/>
        </w:numPr>
        <w:spacing w:line="276" w:lineRule="auto"/>
        <w:rPr>
          <w:lang w:val="fr-FR"/>
        </w:rPr>
      </w:pPr>
      <w:r w:rsidRPr="00222E1E">
        <w:rPr>
          <w:lang w:val="fr-FR"/>
        </w:rPr>
        <w:t>Évaluation clinique</w:t>
      </w:r>
    </w:p>
    <w:p w14:paraId="4D6D34F1" w14:textId="77777777" w:rsidR="00F4316E" w:rsidRPr="00222E1E" w:rsidRDefault="00F4316E" w:rsidP="003106B9">
      <w:pPr>
        <w:pStyle w:val="ListParagraph"/>
        <w:numPr>
          <w:ilvl w:val="1"/>
          <w:numId w:val="1"/>
        </w:numPr>
        <w:spacing w:line="276" w:lineRule="auto"/>
        <w:rPr>
          <w:lang w:val="fr-FR"/>
        </w:rPr>
      </w:pPr>
      <w:r w:rsidRPr="00222E1E">
        <w:rPr>
          <w:lang w:val="fr-FR"/>
        </w:rPr>
        <w:t>Pour effectuer un évaluation il est important de connaitre l’anatomie, le mécanisme des blessures et le sport en question</w:t>
      </w:r>
    </w:p>
    <w:p w14:paraId="7194DF49" w14:textId="77777777" w:rsidR="00F4316E" w:rsidRPr="00222E1E" w:rsidRDefault="00F4316E" w:rsidP="003106B9">
      <w:pPr>
        <w:pStyle w:val="ListParagraph"/>
        <w:numPr>
          <w:ilvl w:val="1"/>
          <w:numId w:val="1"/>
        </w:numPr>
        <w:spacing w:line="276" w:lineRule="auto"/>
        <w:rPr>
          <w:lang w:val="fr-FR"/>
        </w:rPr>
      </w:pPr>
      <w:r w:rsidRPr="00222E1E">
        <w:rPr>
          <w:lang w:val="fr-FR"/>
        </w:rPr>
        <w:t>Reconnaitre la nature et l’ampleur d’une blessure</w:t>
      </w:r>
    </w:p>
    <w:p w14:paraId="7746ED46" w14:textId="77777777" w:rsidR="00F4316E" w:rsidRPr="00222E1E" w:rsidRDefault="00F4316E" w:rsidP="003106B9">
      <w:pPr>
        <w:pStyle w:val="ListParagraph"/>
        <w:numPr>
          <w:ilvl w:val="1"/>
          <w:numId w:val="1"/>
        </w:numPr>
        <w:spacing w:line="276" w:lineRule="auto"/>
        <w:rPr>
          <w:lang w:val="fr-FR"/>
        </w:rPr>
      </w:pPr>
      <w:r w:rsidRPr="00222E1E">
        <w:rPr>
          <w:lang w:val="fr-FR"/>
        </w:rPr>
        <w:t>Connaitre ses propres limites, Référer l’athlète à un autre professionnel de la santé si la blessure dépasse vos compétences</w:t>
      </w:r>
    </w:p>
    <w:p w14:paraId="77099D13" w14:textId="77777777" w:rsidR="00F4316E" w:rsidRPr="00222E1E" w:rsidRDefault="00F4316E" w:rsidP="003106B9">
      <w:pPr>
        <w:pStyle w:val="ListParagraph"/>
        <w:numPr>
          <w:ilvl w:val="0"/>
          <w:numId w:val="1"/>
        </w:numPr>
        <w:spacing w:line="276" w:lineRule="auto"/>
        <w:rPr>
          <w:u w:val="single"/>
          <w:lang w:val="fr-FR"/>
        </w:rPr>
      </w:pPr>
      <w:r w:rsidRPr="00222E1E">
        <w:rPr>
          <w:u w:val="single"/>
          <w:lang w:val="fr-FR"/>
        </w:rPr>
        <w:t>Évaluation du progrès/composante de l’évaluation :</w:t>
      </w:r>
    </w:p>
    <w:p w14:paraId="46DBCB7A" w14:textId="77777777" w:rsidR="00F4316E" w:rsidRPr="00222E1E" w:rsidRDefault="00F4316E" w:rsidP="003106B9">
      <w:pPr>
        <w:pStyle w:val="ListParagraph"/>
        <w:numPr>
          <w:ilvl w:val="1"/>
          <w:numId w:val="1"/>
        </w:numPr>
        <w:spacing w:line="276" w:lineRule="auto"/>
        <w:rPr>
          <w:lang w:val="fr-FR"/>
        </w:rPr>
      </w:pPr>
      <w:r w:rsidRPr="00222E1E">
        <w:rPr>
          <w:lang w:val="fr-FR"/>
        </w:rPr>
        <w:t>Historique :</w:t>
      </w:r>
    </w:p>
    <w:p w14:paraId="7919DE9C" w14:textId="77777777" w:rsidR="00F4316E" w:rsidRPr="00222E1E" w:rsidRDefault="00F4316E" w:rsidP="003106B9">
      <w:pPr>
        <w:pStyle w:val="ListParagraph"/>
        <w:numPr>
          <w:ilvl w:val="0"/>
          <w:numId w:val="2"/>
        </w:numPr>
        <w:spacing w:line="276" w:lineRule="auto"/>
        <w:rPr>
          <w:lang w:val="fr-FR"/>
        </w:rPr>
      </w:pPr>
      <w:r w:rsidRPr="00222E1E">
        <w:rPr>
          <w:lang w:val="fr-FR"/>
        </w:rPr>
        <w:t>Information subjective que l’athlète nous donne par rapport à la blessure.</w:t>
      </w:r>
    </w:p>
    <w:p w14:paraId="707DF7F6" w14:textId="77777777" w:rsidR="00F4316E" w:rsidRPr="00222E1E" w:rsidRDefault="00F4316E" w:rsidP="003106B9">
      <w:pPr>
        <w:pStyle w:val="ListParagraph"/>
        <w:numPr>
          <w:ilvl w:val="0"/>
          <w:numId w:val="2"/>
        </w:numPr>
        <w:spacing w:line="276" w:lineRule="auto"/>
        <w:rPr>
          <w:lang w:val="fr-FR"/>
        </w:rPr>
      </w:pPr>
      <w:r w:rsidRPr="00222E1E">
        <w:rPr>
          <w:lang w:val="fr-FR"/>
        </w:rPr>
        <w:t>C’est la partie la plus importante de votre évaluation, il est donc important de bien écouter et de poser les bonnes questions.</w:t>
      </w:r>
    </w:p>
    <w:p w14:paraId="2B9E8AC9" w14:textId="77777777" w:rsidR="00F4316E" w:rsidRPr="00222E1E" w:rsidRDefault="00F4316E" w:rsidP="003106B9">
      <w:pPr>
        <w:pStyle w:val="ListParagraph"/>
        <w:numPr>
          <w:ilvl w:val="0"/>
          <w:numId w:val="2"/>
        </w:numPr>
        <w:spacing w:line="276" w:lineRule="auto"/>
        <w:rPr>
          <w:lang w:val="fr-FR"/>
        </w:rPr>
      </w:pPr>
      <w:r w:rsidRPr="00222E1E">
        <w:rPr>
          <w:lang w:val="fr-FR"/>
        </w:rPr>
        <w:t>Composantes principales de l’historique:</w:t>
      </w:r>
    </w:p>
    <w:p w14:paraId="7C3F0294" w14:textId="77777777" w:rsidR="00F4316E" w:rsidRPr="00222E1E" w:rsidRDefault="00F4316E" w:rsidP="003106B9">
      <w:pPr>
        <w:pStyle w:val="ListParagraph"/>
        <w:numPr>
          <w:ilvl w:val="0"/>
          <w:numId w:val="3"/>
        </w:numPr>
        <w:spacing w:line="276" w:lineRule="auto"/>
        <w:rPr>
          <w:lang w:val="fr-FR"/>
        </w:rPr>
      </w:pPr>
      <w:r w:rsidRPr="00222E1E">
        <w:rPr>
          <w:lang w:val="fr-FR"/>
        </w:rPr>
        <w:t>Mécanisme de la blessure.</w:t>
      </w:r>
    </w:p>
    <w:p w14:paraId="1852E580" w14:textId="77777777" w:rsidR="00F4316E" w:rsidRPr="00222E1E" w:rsidRDefault="00F4316E" w:rsidP="003106B9">
      <w:pPr>
        <w:pStyle w:val="ListParagraph"/>
        <w:numPr>
          <w:ilvl w:val="0"/>
          <w:numId w:val="3"/>
        </w:numPr>
        <w:spacing w:line="276" w:lineRule="auto"/>
        <w:rPr>
          <w:lang w:val="fr-FR"/>
        </w:rPr>
      </w:pPr>
      <w:r w:rsidRPr="00222E1E">
        <w:rPr>
          <w:lang w:val="fr-FR"/>
        </w:rPr>
        <w:t>Plaintes principales et les autres problèmes secondaires.</w:t>
      </w:r>
    </w:p>
    <w:p w14:paraId="3F3B0B2F" w14:textId="77777777" w:rsidR="00F4316E" w:rsidRPr="00222E1E" w:rsidRDefault="00F4316E" w:rsidP="003106B9">
      <w:pPr>
        <w:pStyle w:val="ListParagraph"/>
        <w:numPr>
          <w:ilvl w:val="0"/>
          <w:numId w:val="3"/>
        </w:numPr>
        <w:spacing w:line="276" w:lineRule="auto"/>
        <w:rPr>
          <w:lang w:val="fr-FR"/>
        </w:rPr>
      </w:pPr>
      <w:r w:rsidRPr="00222E1E">
        <w:rPr>
          <w:lang w:val="fr-FR"/>
        </w:rPr>
        <w:t>Si douleur est présente: location, caractère, durée, variation, irradiation, intensité, qu’est-ce qui l’aggrave.</w:t>
      </w:r>
    </w:p>
    <w:p w14:paraId="5728DFF1" w14:textId="77777777" w:rsidR="00F4316E" w:rsidRPr="00222E1E" w:rsidRDefault="00F4316E" w:rsidP="003106B9">
      <w:pPr>
        <w:pStyle w:val="ListParagraph"/>
        <w:numPr>
          <w:ilvl w:val="0"/>
          <w:numId w:val="3"/>
        </w:numPr>
        <w:spacing w:line="276" w:lineRule="auto"/>
        <w:rPr>
          <w:lang w:val="fr-FR"/>
        </w:rPr>
      </w:pPr>
      <w:r w:rsidRPr="00222E1E">
        <w:rPr>
          <w:lang w:val="fr-FR"/>
        </w:rPr>
        <w:t>Est-ce que certains mouvements ou positions aggravent ou diminuent la douleur.</w:t>
      </w:r>
    </w:p>
    <w:p w14:paraId="56240088" w14:textId="77777777" w:rsidR="00F4316E" w:rsidRPr="00222E1E" w:rsidRDefault="00F4316E" w:rsidP="003106B9">
      <w:pPr>
        <w:pStyle w:val="ListParagraph"/>
        <w:numPr>
          <w:ilvl w:val="0"/>
          <w:numId w:val="3"/>
        </w:numPr>
        <w:spacing w:line="276" w:lineRule="auto"/>
        <w:rPr>
          <w:lang w:val="fr-FR"/>
        </w:rPr>
      </w:pPr>
      <w:r w:rsidRPr="00222E1E">
        <w:rPr>
          <w:lang w:val="fr-FR"/>
        </w:rPr>
        <w:t>Est-ce que l’athlète à déjà souffert de cette blessure et si oui est-ce que les traitements antérieurs ont été efficaces.</w:t>
      </w:r>
    </w:p>
    <w:p w14:paraId="3E355565" w14:textId="77777777" w:rsidR="00F4316E" w:rsidRPr="00222E1E" w:rsidRDefault="00F4316E" w:rsidP="003106B9">
      <w:pPr>
        <w:pStyle w:val="ListParagraph"/>
        <w:numPr>
          <w:ilvl w:val="1"/>
          <w:numId w:val="1"/>
        </w:numPr>
        <w:spacing w:line="276" w:lineRule="auto"/>
        <w:rPr>
          <w:lang w:val="fr-FR"/>
        </w:rPr>
      </w:pPr>
      <w:r w:rsidRPr="00222E1E">
        <w:rPr>
          <w:lang w:val="fr-FR"/>
        </w:rPr>
        <w:t>Observation :</w:t>
      </w:r>
    </w:p>
    <w:p w14:paraId="1F19E46D" w14:textId="77777777" w:rsidR="00F4316E" w:rsidRPr="00222E1E" w:rsidRDefault="00F4316E" w:rsidP="003106B9">
      <w:pPr>
        <w:pStyle w:val="ListParagraph"/>
        <w:numPr>
          <w:ilvl w:val="0"/>
          <w:numId w:val="4"/>
        </w:numPr>
        <w:spacing w:line="276" w:lineRule="auto"/>
        <w:rPr>
          <w:lang w:val="fr-FR"/>
        </w:rPr>
      </w:pPr>
      <w:r w:rsidRPr="00222E1E">
        <w:rPr>
          <w:lang w:val="fr-FR"/>
        </w:rPr>
        <w:t xml:space="preserve">Asymétries, les déséquilibres posturaux ou les difformités. </w:t>
      </w:r>
    </w:p>
    <w:p w14:paraId="3F5CF02E" w14:textId="77777777" w:rsidR="00F4316E" w:rsidRPr="00222E1E" w:rsidRDefault="00F4316E" w:rsidP="003106B9">
      <w:pPr>
        <w:pStyle w:val="ListParagraph"/>
        <w:numPr>
          <w:ilvl w:val="0"/>
          <w:numId w:val="4"/>
        </w:numPr>
        <w:spacing w:line="276" w:lineRule="auto"/>
        <w:rPr>
          <w:lang w:val="fr-FR"/>
        </w:rPr>
      </w:pPr>
      <w:r w:rsidRPr="00222E1E">
        <w:rPr>
          <w:lang w:val="fr-FR"/>
        </w:rPr>
        <w:t xml:space="preserve">Comment l'athlète se déplace, boitement? </w:t>
      </w:r>
    </w:p>
    <w:p w14:paraId="6B76F298" w14:textId="77777777" w:rsidR="00F4316E" w:rsidRPr="00222E1E" w:rsidRDefault="00F4316E" w:rsidP="003106B9">
      <w:pPr>
        <w:pStyle w:val="ListParagraph"/>
        <w:numPr>
          <w:ilvl w:val="0"/>
          <w:numId w:val="4"/>
        </w:numPr>
        <w:spacing w:line="276" w:lineRule="auto"/>
        <w:rPr>
          <w:lang w:val="fr-FR"/>
        </w:rPr>
      </w:pPr>
      <w:r w:rsidRPr="00222E1E">
        <w:rPr>
          <w:lang w:val="fr-FR"/>
        </w:rPr>
        <w:t xml:space="preserve">Les mouvements sont-ils anormaux ? </w:t>
      </w:r>
    </w:p>
    <w:p w14:paraId="4D45A1E9" w14:textId="77777777" w:rsidR="00F4316E" w:rsidRPr="00222E1E" w:rsidRDefault="00F4316E" w:rsidP="003106B9">
      <w:pPr>
        <w:pStyle w:val="ListParagraph"/>
        <w:numPr>
          <w:ilvl w:val="0"/>
          <w:numId w:val="4"/>
        </w:numPr>
        <w:spacing w:line="276" w:lineRule="auto"/>
        <w:rPr>
          <w:lang w:val="fr-FR"/>
        </w:rPr>
      </w:pPr>
      <w:r w:rsidRPr="00222E1E">
        <w:rPr>
          <w:lang w:val="fr-FR"/>
        </w:rPr>
        <w:t xml:space="preserve">Quel est la position de corps ? </w:t>
      </w:r>
    </w:p>
    <w:p w14:paraId="036148AE" w14:textId="77777777" w:rsidR="00F4316E" w:rsidRPr="00222E1E" w:rsidRDefault="00F4316E" w:rsidP="003106B9">
      <w:pPr>
        <w:pStyle w:val="ListParagraph"/>
        <w:numPr>
          <w:ilvl w:val="0"/>
          <w:numId w:val="4"/>
        </w:numPr>
        <w:spacing w:line="276" w:lineRule="auto"/>
        <w:rPr>
          <w:lang w:val="fr-FR"/>
        </w:rPr>
      </w:pPr>
      <w:r w:rsidRPr="00222E1E">
        <w:rPr>
          <w:lang w:val="fr-FR"/>
        </w:rPr>
        <w:t xml:space="preserve">Les expressions du visage. </w:t>
      </w:r>
    </w:p>
    <w:p w14:paraId="462DF74E" w14:textId="77777777" w:rsidR="00F4316E" w:rsidRPr="00222E1E" w:rsidRDefault="00F4316E" w:rsidP="003106B9">
      <w:pPr>
        <w:pStyle w:val="ListParagraph"/>
        <w:numPr>
          <w:ilvl w:val="0"/>
          <w:numId w:val="4"/>
        </w:numPr>
        <w:spacing w:line="276" w:lineRule="auto"/>
        <w:rPr>
          <w:lang w:val="fr-FR"/>
        </w:rPr>
      </w:pPr>
      <w:r w:rsidRPr="00222E1E">
        <w:rPr>
          <w:lang w:val="fr-FR"/>
        </w:rPr>
        <w:t xml:space="preserve">Les sons anormaux. </w:t>
      </w:r>
    </w:p>
    <w:p w14:paraId="6C7538BC" w14:textId="77777777" w:rsidR="00F4316E" w:rsidRPr="00222E1E" w:rsidRDefault="00F4316E" w:rsidP="003106B9">
      <w:pPr>
        <w:pStyle w:val="ListParagraph"/>
        <w:numPr>
          <w:ilvl w:val="0"/>
          <w:numId w:val="4"/>
        </w:numPr>
        <w:spacing w:line="276" w:lineRule="auto"/>
        <w:rPr>
          <w:lang w:val="fr-FR"/>
        </w:rPr>
      </w:pPr>
      <w:r w:rsidRPr="00222E1E">
        <w:rPr>
          <w:lang w:val="fr-FR"/>
        </w:rPr>
        <w:lastRenderedPageBreak/>
        <w:t>Odème</w:t>
      </w:r>
    </w:p>
    <w:p w14:paraId="680E767C" w14:textId="77777777" w:rsidR="00F4316E" w:rsidRPr="00222E1E" w:rsidRDefault="00F4316E" w:rsidP="003106B9">
      <w:pPr>
        <w:pStyle w:val="ListParagraph"/>
        <w:numPr>
          <w:ilvl w:val="1"/>
          <w:numId w:val="1"/>
        </w:numPr>
        <w:spacing w:line="276" w:lineRule="auto"/>
        <w:rPr>
          <w:lang w:val="fr-FR"/>
        </w:rPr>
      </w:pPr>
      <w:r w:rsidRPr="00222E1E">
        <w:rPr>
          <w:lang w:val="fr-FR"/>
        </w:rPr>
        <w:t>Évaluation du mouvement (actif, passif, résisté)</w:t>
      </w:r>
    </w:p>
    <w:p w14:paraId="0DE46C5C" w14:textId="77777777" w:rsidR="00F4316E" w:rsidRPr="00222E1E" w:rsidRDefault="00F4316E" w:rsidP="003106B9">
      <w:pPr>
        <w:pStyle w:val="ListParagraph"/>
        <w:numPr>
          <w:ilvl w:val="1"/>
          <w:numId w:val="1"/>
        </w:numPr>
        <w:spacing w:line="276" w:lineRule="auto"/>
        <w:rPr>
          <w:lang w:val="fr-FR"/>
        </w:rPr>
      </w:pPr>
      <w:r w:rsidRPr="00222E1E">
        <w:rPr>
          <w:lang w:val="fr-FR"/>
        </w:rPr>
        <w:t>Palpation des structures anatomiques (os, ligaments, tendons, muscles)</w:t>
      </w:r>
    </w:p>
    <w:p w14:paraId="0F1DBBD3" w14:textId="77777777" w:rsidR="00F4316E" w:rsidRPr="00222E1E" w:rsidRDefault="00F4316E" w:rsidP="003106B9">
      <w:pPr>
        <w:pStyle w:val="ListParagraph"/>
        <w:numPr>
          <w:ilvl w:val="1"/>
          <w:numId w:val="1"/>
        </w:numPr>
        <w:spacing w:line="276" w:lineRule="auto"/>
        <w:rPr>
          <w:lang w:val="fr-FR"/>
        </w:rPr>
      </w:pPr>
      <w:r w:rsidRPr="00222E1E">
        <w:rPr>
          <w:lang w:val="fr-FR"/>
        </w:rPr>
        <w:t>Tests orthopédiques et examens neurologiques</w:t>
      </w:r>
    </w:p>
    <w:p w14:paraId="02BB3C30" w14:textId="77777777" w:rsidR="00F4316E" w:rsidRPr="00222E1E" w:rsidRDefault="00F4316E" w:rsidP="003106B9">
      <w:pPr>
        <w:pStyle w:val="ListParagraph"/>
        <w:numPr>
          <w:ilvl w:val="1"/>
          <w:numId w:val="1"/>
        </w:numPr>
        <w:spacing w:line="276" w:lineRule="auto"/>
        <w:rPr>
          <w:lang w:val="fr-FR"/>
        </w:rPr>
      </w:pPr>
      <w:r w:rsidRPr="00222E1E">
        <w:rPr>
          <w:lang w:val="fr-FR"/>
        </w:rPr>
        <w:t>Tests spéciaux et/ou fonctionnels</w:t>
      </w:r>
    </w:p>
    <w:p w14:paraId="6400A932" w14:textId="77777777" w:rsidR="00D74FAD" w:rsidRPr="00222E1E" w:rsidRDefault="00D74FAD" w:rsidP="003106B9">
      <w:pPr>
        <w:pStyle w:val="ListParagraph"/>
        <w:numPr>
          <w:ilvl w:val="1"/>
          <w:numId w:val="1"/>
        </w:numPr>
        <w:spacing w:line="276" w:lineRule="auto"/>
        <w:rPr>
          <w:lang w:val="fr-FR"/>
        </w:rPr>
      </w:pPr>
      <w:r w:rsidRPr="00222E1E">
        <w:rPr>
          <w:lang w:val="fr-FR"/>
        </w:rPr>
        <w:t>Diagnostic, tenue des dossiers, confidentialité des dossiers</w:t>
      </w:r>
    </w:p>
    <w:p w14:paraId="0867C002" w14:textId="77777777" w:rsidR="00D74FAD" w:rsidRPr="00222E1E" w:rsidRDefault="00D74FAD" w:rsidP="003106B9">
      <w:pPr>
        <w:spacing w:line="276" w:lineRule="auto"/>
        <w:rPr>
          <w:lang w:val="fr-FR"/>
        </w:rPr>
      </w:pPr>
    </w:p>
    <w:p w14:paraId="0F3DB2DE" w14:textId="77777777" w:rsidR="00D74FAD" w:rsidRPr="005B11A4" w:rsidRDefault="00D74FAD" w:rsidP="003106B9">
      <w:pPr>
        <w:spacing w:line="276" w:lineRule="auto"/>
        <w:rPr>
          <w:b/>
          <w:lang w:val="fr-FR"/>
        </w:rPr>
      </w:pPr>
      <w:r w:rsidRPr="005B11A4">
        <w:rPr>
          <w:b/>
          <w:lang w:val="fr-FR"/>
        </w:rPr>
        <w:t>Notes SOAP :</w:t>
      </w:r>
    </w:p>
    <w:p w14:paraId="4D03B395" w14:textId="77777777" w:rsidR="00D74FAD" w:rsidRPr="00222E1E" w:rsidRDefault="00D74FAD" w:rsidP="003106B9">
      <w:pPr>
        <w:numPr>
          <w:ilvl w:val="0"/>
          <w:numId w:val="5"/>
        </w:numPr>
        <w:spacing w:line="276" w:lineRule="auto"/>
        <w:rPr>
          <w:lang w:val="fr-FR"/>
        </w:rPr>
      </w:pPr>
      <w:r w:rsidRPr="00222E1E">
        <w:rPr>
          <w:lang w:val="fr-FR"/>
        </w:rPr>
        <w:t>Documenter le traitement ou l’intervention à chaque fois que nous sommes en contact avec les athlètes.</w:t>
      </w:r>
    </w:p>
    <w:p w14:paraId="220D392B" w14:textId="77777777" w:rsidR="00D74FAD" w:rsidRPr="00222E1E" w:rsidRDefault="00D74FAD" w:rsidP="003106B9">
      <w:pPr>
        <w:numPr>
          <w:ilvl w:val="0"/>
          <w:numId w:val="5"/>
        </w:numPr>
        <w:spacing w:line="276" w:lineRule="auto"/>
        <w:rPr>
          <w:lang w:val="fr-FR"/>
        </w:rPr>
      </w:pPr>
      <w:r w:rsidRPr="00222E1E">
        <w:rPr>
          <w:lang w:val="fr-FR"/>
        </w:rPr>
        <w:t>Les notes SOAP prennent en compte l’information subjective et objective, l'évaluation et un plan à mettre en œuvre.</w:t>
      </w:r>
    </w:p>
    <w:p w14:paraId="7056D885" w14:textId="77777777" w:rsidR="00D74FAD" w:rsidRPr="00222E1E" w:rsidRDefault="00D74FAD" w:rsidP="003106B9">
      <w:pPr>
        <w:numPr>
          <w:ilvl w:val="0"/>
          <w:numId w:val="5"/>
        </w:numPr>
        <w:spacing w:line="276" w:lineRule="auto"/>
        <w:rPr>
          <w:lang w:val="fr-FR"/>
        </w:rPr>
      </w:pPr>
      <w:r w:rsidRPr="00222E1E">
        <w:rPr>
          <w:lang w:val="fr-FR"/>
        </w:rPr>
        <w:t>S (Subjective):</w:t>
      </w:r>
    </w:p>
    <w:p w14:paraId="4EBD6578" w14:textId="77777777" w:rsidR="00D74FAD" w:rsidRPr="00222E1E" w:rsidRDefault="00D74FAD" w:rsidP="003106B9">
      <w:pPr>
        <w:numPr>
          <w:ilvl w:val="1"/>
          <w:numId w:val="5"/>
        </w:numPr>
        <w:spacing w:line="276" w:lineRule="auto"/>
        <w:rPr>
          <w:lang w:val="fr-FR"/>
        </w:rPr>
      </w:pPr>
      <w:r w:rsidRPr="00222E1E">
        <w:rPr>
          <w:lang w:val="fr-FR"/>
        </w:rPr>
        <w:t xml:space="preserve">Renseignements sur l'historique et les perceptions du patient.  Par exemple, la gravité, la douleur, mécanisme de blessure. </w:t>
      </w:r>
    </w:p>
    <w:p w14:paraId="52EA8FDF" w14:textId="77777777" w:rsidR="00D74FAD" w:rsidRPr="00222E1E" w:rsidRDefault="00D74FAD" w:rsidP="003106B9">
      <w:pPr>
        <w:pStyle w:val="ListParagraph"/>
        <w:numPr>
          <w:ilvl w:val="0"/>
          <w:numId w:val="5"/>
        </w:numPr>
        <w:spacing w:line="276" w:lineRule="auto"/>
        <w:rPr>
          <w:lang w:val="fr-FR"/>
        </w:rPr>
      </w:pPr>
      <w:r w:rsidRPr="00222E1E">
        <w:rPr>
          <w:lang w:val="fr-FR"/>
        </w:rPr>
        <w:t>O (Objective):</w:t>
      </w:r>
    </w:p>
    <w:p w14:paraId="0B9E51B4" w14:textId="77777777" w:rsidR="00D74FAD" w:rsidRPr="00222E1E" w:rsidRDefault="00D74FAD" w:rsidP="003106B9">
      <w:pPr>
        <w:pStyle w:val="ListParagraph"/>
        <w:numPr>
          <w:ilvl w:val="1"/>
          <w:numId w:val="5"/>
        </w:numPr>
        <w:spacing w:line="276" w:lineRule="auto"/>
        <w:rPr>
          <w:lang w:val="fr-FR"/>
        </w:rPr>
      </w:pPr>
      <w:r w:rsidRPr="00222E1E">
        <w:rPr>
          <w:lang w:val="fr-FR"/>
        </w:rPr>
        <w:t>Les résultats fondés sur l'évaluation de cette journée (amplitude de mouvement, endroits douloureux, etc).</w:t>
      </w:r>
    </w:p>
    <w:p w14:paraId="53B12B40" w14:textId="77777777" w:rsidR="00D74FAD" w:rsidRPr="00222E1E" w:rsidRDefault="00D74FAD" w:rsidP="003106B9">
      <w:pPr>
        <w:pStyle w:val="ListParagraph"/>
        <w:numPr>
          <w:ilvl w:val="0"/>
          <w:numId w:val="5"/>
        </w:numPr>
        <w:spacing w:line="276" w:lineRule="auto"/>
        <w:rPr>
          <w:lang w:val="fr-FR"/>
        </w:rPr>
      </w:pPr>
      <w:r w:rsidRPr="00222E1E">
        <w:rPr>
          <w:lang w:val="fr-FR"/>
        </w:rPr>
        <w:t>A (Assessment):</w:t>
      </w:r>
    </w:p>
    <w:p w14:paraId="4ED50D51" w14:textId="77777777" w:rsidR="00D74FAD" w:rsidRPr="00222E1E" w:rsidRDefault="00D74FAD" w:rsidP="003106B9">
      <w:pPr>
        <w:pStyle w:val="ListParagraph"/>
        <w:numPr>
          <w:ilvl w:val="1"/>
          <w:numId w:val="5"/>
        </w:numPr>
        <w:spacing w:line="276" w:lineRule="auto"/>
        <w:rPr>
          <w:lang w:val="fr-FR"/>
        </w:rPr>
      </w:pPr>
      <w:r w:rsidRPr="00222E1E">
        <w:rPr>
          <w:lang w:val="fr-FR"/>
        </w:rPr>
        <w:t>Votre opinion concernant la blessure. Peut inclure les structures (muscles, tendons, ligaments, etc.) concernées et la gravité de la blessure.</w:t>
      </w:r>
    </w:p>
    <w:p w14:paraId="5E6CB8D0" w14:textId="77777777" w:rsidR="00D74FAD" w:rsidRPr="00222E1E" w:rsidRDefault="00D74FAD" w:rsidP="003106B9">
      <w:pPr>
        <w:pStyle w:val="ListParagraph"/>
        <w:numPr>
          <w:ilvl w:val="0"/>
          <w:numId w:val="5"/>
        </w:numPr>
        <w:spacing w:line="276" w:lineRule="auto"/>
        <w:rPr>
          <w:lang w:val="fr-FR"/>
        </w:rPr>
      </w:pPr>
      <w:r w:rsidRPr="00222E1E">
        <w:rPr>
          <w:lang w:val="fr-FR"/>
        </w:rPr>
        <w:t>P (Plan):</w:t>
      </w:r>
    </w:p>
    <w:p w14:paraId="0BFADBFB" w14:textId="77777777" w:rsidR="00D74FAD" w:rsidRPr="00222E1E" w:rsidRDefault="00D74FAD" w:rsidP="003106B9">
      <w:pPr>
        <w:pStyle w:val="ListParagraph"/>
        <w:numPr>
          <w:ilvl w:val="1"/>
          <w:numId w:val="5"/>
        </w:numPr>
        <w:spacing w:line="276" w:lineRule="auto"/>
        <w:rPr>
          <w:lang w:val="fr-FR"/>
        </w:rPr>
      </w:pPr>
      <w:r w:rsidRPr="00222E1E">
        <w:rPr>
          <w:lang w:val="fr-FR"/>
        </w:rPr>
        <w:t>Comprend les soins administrés, les objectifs (à court et à long terme) et le plan pour les traitements et réadaptation</w:t>
      </w:r>
    </w:p>
    <w:p w14:paraId="31D5EC8C" w14:textId="77777777" w:rsidR="00D74FAD" w:rsidRPr="00222E1E" w:rsidRDefault="00D74FAD" w:rsidP="003106B9">
      <w:pPr>
        <w:spacing w:line="276" w:lineRule="auto"/>
        <w:rPr>
          <w:lang w:val="fr-FR"/>
        </w:rPr>
      </w:pPr>
    </w:p>
    <w:p w14:paraId="76E091D2" w14:textId="77777777" w:rsidR="00D74FAD" w:rsidRPr="00222E1E" w:rsidRDefault="00D74FAD" w:rsidP="003106B9">
      <w:pPr>
        <w:spacing w:line="276" w:lineRule="auto"/>
        <w:rPr>
          <w:i/>
          <w:sz w:val="26"/>
          <w:szCs w:val="26"/>
          <w:lang w:val="fr-FR"/>
        </w:rPr>
      </w:pPr>
      <w:r w:rsidRPr="00222E1E">
        <w:rPr>
          <w:i/>
          <w:sz w:val="26"/>
          <w:szCs w:val="26"/>
          <w:lang w:val="fr-FR"/>
        </w:rPr>
        <w:t>1.1 Mécanismes et caractéristiques des blessures musculosquelettiques :</w:t>
      </w:r>
    </w:p>
    <w:p w14:paraId="204712C3" w14:textId="77777777" w:rsidR="00D74FAD" w:rsidRPr="00222E1E" w:rsidRDefault="00D74FAD" w:rsidP="003106B9">
      <w:pPr>
        <w:spacing w:line="276" w:lineRule="auto"/>
        <w:rPr>
          <w:lang w:val="fr-FR"/>
        </w:rPr>
      </w:pPr>
      <w:r w:rsidRPr="00222E1E">
        <w:rPr>
          <w:b/>
          <w:lang w:val="fr-FR"/>
        </w:rPr>
        <w:t xml:space="preserve">Blessures-point de rupture : </w:t>
      </w:r>
      <w:r w:rsidRPr="00222E1E">
        <w:rPr>
          <w:lang w:val="fr-FR"/>
        </w:rPr>
        <w:t>(</w:t>
      </w:r>
      <w:r w:rsidR="00524C6D" w:rsidRPr="00222E1E">
        <w:rPr>
          <w:lang w:val="fr-FR"/>
        </w:rPr>
        <w:t xml:space="preserve">force est plus grande que résistance </w:t>
      </w:r>
      <w:r w:rsidR="009F6A60" w:rsidRPr="00222E1E">
        <w:rPr>
          <w:lang w:val="fr-FR"/>
        </w:rPr>
        <w:t>du muscle</w:t>
      </w:r>
      <w:r w:rsidR="00524C6D" w:rsidRPr="00222E1E">
        <w:rPr>
          <w:lang w:val="fr-FR"/>
        </w:rPr>
        <w:t>)</w:t>
      </w:r>
    </w:p>
    <w:p w14:paraId="61A784DA" w14:textId="77777777" w:rsidR="00D74FAD" w:rsidRPr="00222E1E" w:rsidRDefault="00D74FAD" w:rsidP="003106B9">
      <w:pPr>
        <w:numPr>
          <w:ilvl w:val="0"/>
          <w:numId w:val="6"/>
        </w:numPr>
        <w:spacing w:line="276" w:lineRule="auto"/>
        <w:rPr>
          <w:lang w:val="fr-FR"/>
        </w:rPr>
      </w:pPr>
      <w:r w:rsidRPr="00222E1E">
        <w:rPr>
          <w:lang w:val="fr-FR"/>
        </w:rPr>
        <w:t xml:space="preserve">Les forces (contraintes) qui produisent les mouvements </w:t>
      </w:r>
      <w:r w:rsidR="009F6A60" w:rsidRPr="00222E1E">
        <w:rPr>
          <w:lang w:val="fr-FR"/>
        </w:rPr>
        <w:t>où</w:t>
      </w:r>
      <w:r w:rsidRPr="00222E1E">
        <w:rPr>
          <w:lang w:val="fr-FR"/>
        </w:rPr>
        <w:t xml:space="preserve"> stabilisent les articulations ont aussi le potentiel de déformer ou blesser les tissus. </w:t>
      </w:r>
    </w:p>
    <w:p w14:paraId="72A07A01" w14:textId="77777777" w:rsidR="00D74FAD" w:rsidRPr="00222E1E" w:rsidRDefault="00D74FAD" w:rsidP="003106B9">
      <w:pPr>
        <w:numPr>
          <w:ilvl w:val="0"/>
          <w:numId w:val="6"/>
        </w:numPr>
        <w:spacing w:line="276" w:lineRule="auto"/>
        <w:rPr>
          <w:lang w:val="fr-FR"/>
        </w:rPr>
      </w:pPr>
      <w:r w:rsidRPr="00222E1E">
        <w:rPr>
          <w:lang w:val="fr-FR"/>
        </w:rPr>
        <w:t>Une blessure survient lorsque la contrainte appliquée excède la résistance du tissu en question.</w:t>
      </w:r>
    </w:p>
    <w:p w14:paraId="11757E43" w14:textId="77777777" w:rsidR="00D74FAD" w:rsidRPr="00222E1E" w:rsidRDefault="00D74FAD" w:rsidP="003106B9">
      <w:pPr>
        <w:numPr>
          <w:ilvl w:val="0"/>
          <w:numId w:val="6"/>
        </w:numPr>
        <w:spacing w:line="276" w:lineRule="auto"/>
        <w:rPr>
          <w:lang w:val="fr-FR"/>
        </w:rPr>
      </w:pPr>
      <w:r w:rsidRPr="00222E1E">
        <w:rPr>
          <w:lang w:val="fr-FR"/>
        </w:rPr>
        <w:t>Expérimentalement, on utilise une courbe de contrainte-déformation pour tester la résistance d’un tissu spécifique.</w:t>
      </w:r>
    </w:p>
    <w:p w14:paraId="63799A98" w14:textId="77777777" w:rsidR="009F6A60" w:rsidRPr="00222E1E" w:rsidRDefault="009F6A60" w:rsidP="003106B9">
      <w:pPr>
        <w:numPr>
          <w:ilvl w:val="0"/>
          <w:numId w:val="6"/>
        </w:numPr>
        <w:spacing w:line="276" w:lineRule="auto"/>
        <w:rPr>
          <w:lang w:val="fr-FR"/>
        </w:rPr>
      </w:pPr>
      <w:r w:rsidRPr="00222E1E">
        <w:rPr>
          <w:lang w:val="fr-FR"/>
        </w:rPr>
        <w:t>La tolérance est en fonction de la contrainte et du temps</w:t>
      </w:r>
    </w:p>
    <w:p w14:paraId="4B2C9348" w14:textId="77777777" w:rsidR="009F6A60" w:rsidRPr="00222E1E" w:rsidRDefault="009F6A60" w:rsidP="003106B9">
      <w:pPr>
        <w:numPr>
          <w:ilvl w:val="0"/>
          <w:numId w:val="6"/>
        </w:numPr>
        <w:spacing w:line="276" w:lineRule="auto"/>
        <w:rPr>
          <w:lang w:val="fr-FR"/>
        </w:rPr>
      </w:pPr>
      <w:r w:rsidRPr="00222E1E">
        <w:rPr>
          <w:noProof/>
          <w:lang w:val="fr-FR"/>
        </w:rPr>
        <w:drawing>
          <wp:anchor distT="0" distB="0" distL="114300" distR="114300" simplePos="0" relativeHeight="251659264" behindDoc="0" locked="0" layoutInCell="1" allowOverlap="1" wp14:anchorId="7BB7D0F8" wp14:editId="55D8C097">
            <wp:simplePos x="0" y="0"/>
            <wp:positionH relativeFrom="column">
              <wp:posOffset>3543300</wp:posOffset>
            </wp:positionH>
            <wp:positionV relativeFrom="paragraph">
              <wp:posOffset>6985</wp:posOffset>
            </wp:positionV>
            <wp:extent cx="2394585" cy="1518920"/>
            <wp:effectExtent l="0" t="0" r="0" b="5080"/>
            <wp:wrapTight wrapText="bothSides">
              <wp:wrapPolygon edited="0">
                <wp:start x="0" y="0"/>
                <wp:lineTo x="0" y="21311"/>
                <wp:lineTo x="21308" y="21311"/>
                <wp:lineTo x="21308" y="0"/>
                <wp:lineTo x="0" y="0"/>
              </wp:wrapPolygon>
            </wp:wrapTight>
            <wp:docPr id="2" name="Picture 2" descr="Macintosh HD:Users:taylorrivando:Desktop:Screen Shot 2015-03-02 at 11.23.0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aylorrivando:Desktop:Screen Shot 2015-03-02 at 11.23.05 AM.png"/>
                    <pic:cNvPicPr>
                      <a:picLocks noChangeAspect="1" noChangeArrowheads="1"/>
                    </pic:cNvPicPr>
                  </pic:nvPicPr>
                  <pic:blipFill rotWithShape="1">
                    <a:blip r:embed="rId8">
                      <a:extLst>
                        <a:ext uri="{28A0092B-C50C-407E-A947-70E740481C1C}">
                          <a14:useLocalDpi xmlns:a14="http://schemas.microsoft.com/office/drawing/2010/main" val="0"/>
                        </a:ext>
                      </a:extLst>
                    </a:blip>
                    <a:srcRect t="13343"/>
                    <a:stretch/>
                  </pic:blipFill>
                  <pic:spPr bwMode="auto">
                    <a:xfrm>
                      <a:off x="0" y="0"/>
                      <a:ext cx="2394585" cy="1518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E1E">
        <w:rPr>
          <w:lang w:val="fr-FR"/>
        </w:rPr>
        <w:t xml:space="preserve">Plupart des blessures sont de cette façon </w:t>
      </w:r>
      <w:r w:rsidRPr="00222E1E">
        <w:rPr>
          <w:lang w:val="fr-FR"/>
        </w:rPr>
        <w:sym w:font="Wingdings" w:char="F0E0"/>
      </w:r>
    </w:p>
    <w:p w14:paraId="081B17BD" w14:textId="77777777" w:rsidR="009F6A60" w:rsidRPr="00222E1E" w:rsidRDefault="009F6A60" w:rsidP="003106B9">
      <w:pPr>
        <w:numPr>
          <w:ilvl w:val="0"/>
          <w:numId w:val="6"/>
        </w:numPr>
        <w:spacing w:line="276" w:lineRule="auto"/>
        <w:rPr>
          <w:lang w:val="fr-FR"/>
        </w:rPr>
      </w:pPr>
      <w:r w:rsidRPr="00222E1E">
        <w:rPr>
          <w:lang w:val="fr-FR"/>
        </w:rPr>
        <w:t>Charge constant peut causer blessures (ex., postural)</w:t>
      </w:r>
    </w:p>
    <w:p w14:paraId="126A5454" w14:textId="77777777" w:rsidR="00524C6D" w:rsidRPr="00222E1E" w:rsidRDefault="009F6A60" w:rsidP="003106B9">
      <w:pPr>
        <w:spacing w:line="276" w:lineRule="auto"/>
        <w:rPr>
          <w:b/>
          <w:lang w:val="fr-FR"/>
        </w:rPr>
      </w:pPr>
      <w:r w:rsidRPr="00222E1E">
        <w:rPr>
          <w:lang w:val="fr-FR"/>
        </w:rPr>
        <w:drawing>
          <wp:anchor distT="0" distB="0" distL="114300" distR="114300" simplePos="0" relativeHeight="251658240" behindDoc="0" locked="0" layoutInCell="1" allowOverlap="1" wp14:anchorId="77613C7D" wp14:editId="685A8D3B">
            <wp:simplePos x="0" y="0"/>
            <wp:positionH relativeFrom="column">
              <wp:posOffset>2857500</wp:posOffset>
            </wp:positionH>
            <wp:positionV relativeFrom="paragraph">
              <wp:posOffset>-228600</wp:posOffset>
            </wp:positionV>
            <wp:extent cx="3314700" cy="1823085"/>
            <wp:effectExtent l="0" t="0" r="12700" b="5715"/>
            <wp:wrapTight wrapText="bothSides">
              <wp:wrapPolygon edited="0">
                <wp:start x="0" y="0"/>
                <wp:lineTo x="0" y="21367"/>
                <wp:lineTo x="21517" y="21367"/>
                <wp:lineTo x="21517" y="0"/>
                <wp:lineTo x="0" y="0"/>
              </wp:wrapPolygon>
            </wp:wrapTight>
            <wp:docPr id="706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7"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1823085"/>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524C6D" w:rsidRPr="00222E1E">
        <w:rPr>
          <w:b/>
          <w:lang w:val="fr-FR"/>
        </w:rPr>
        <w:t>Courbe contrainte-déformation :</w:t>
      </w:r>
    </w:p>
    <w:p w14:paraId="1431C381" w14:textId="77777777" w:rsidR="00524C6D" w:rsidRPr="00222E1E" w:rsidRDefault="00524C6D" w:rsidP="003106B9">
      <w:pPr>
        <w:numPr>
          <w:ilvl w:val="0"/>
          <w:numId w:val="7"/>
        </w:numPr>
        <w:spacing w:line="276" w:lineRule="auto"/>
        <w:rPr>
          <w:lang w:val="fr-FR"/>
        </w:rPr>
      </w:pPr>
      <w:r w:rsidRPr="00222E1E">
        <w:rPr>
          <w:lang w:val="fr-FR"/>
        </w:rPr>
        <w:t>Région non-linéaire</w:t>
      </w:r>
    </w:p>
    <w:p w14:paraId="5425ED0D" w14:textId="77777777" w:rsidR="00524C6D" w:rsidRPr="00222E1E" w:rsidRDefault="00524C6D" w:rsidP="003106B9">
      <w:pPr>
        <w:numPr>
          <w:ilvl w:val="0"/>
          <w:numId w:val="7"/>
        </w:numPr>
        <w:spacing w:line="276" w:lineRule="auto"/>
        <w:rPr>
          <w:lang w:val="fr-FR"/>
        </w:rPr>
      </w:pPr>
      <w:r w:rsidRPr="00222E1E">
        <w:rPr>
          <w:lang w:val="fr-FR"/>
        </w:rPr>
        <w:t>Région élastique</w:t>
      </w:r>
    </w:p>
    <w:p w14:paraId="4E03E69C" w14:textId="77777777" w:rsidR="00524C6D" w:rsidRPr="00222E1E" w:rsidRDefault="00524C6D" w:rsidP="003106B9">
      <w:pPr>
        <w:numPr>
          <w:ilvl w:val="0"/>
          <w:numId w:val="7"/>
        </w:numPr>
        <w:spacing w:line="276" w:lineRule="auto"/>
        <w:rPr>
          <w:lang w:val="fr-FR"/>
        </w:rPr>
      </w:pPr>
      <w:r w:rsidRPr="00222E1E">
        <w:rPr>
          <w:lang w:val="fr-FR"/>
        </w:rPr>
        <w:t>Région plastique</w:t>
      </w:r>
    </w:p>
    <w:p w14:paraId="06B2D52D" w14:textId="77777777" w:rsidR="00524C6D" w:rsidRPr="00222E1E" w:rsidRDefault="00524C6D" w:rsidP="003106B9">
      <w:pPr>
        <w:numPr>
          <w:ilvl w:val="0"/>
          <w:numId w:val="7"/>
        </w:numPr>
        <w:spacing w:line="276" w:lineRule="auto"/>
        <w:rPr>
          <w:lang w:val="fr-FR"/>
        </w:rPr>
      </w:pPr>
      <w:r w:rsidRPr="00222E1E">
        <w:rPr>
          <w:lang w:val="fr-FR"/>
        </w:rPr>
        <w:t>Éventuellement, un point de rupture est atteint.</w:t>
      </w:r>
    </w:p>
    <w:p w14:paraId="15A8E569" w14:textId="77777777" w:rsidR="00524C6D" w:rsidRPr="00222E1E" w:rsidRDefault="00524C6D" w:rsidP="003106B9">
      <w:pPr>
        <w:numPr>
          <w:ilvl w:val="0"/>
          <w:numId w:val="7"/>
        </w:numPr>
        <w:spacing w:line="276" w:lineRule="auto"/>
        <w:rPr>
          <w:lang w:val="fr-FR"/>
        </w:rPr>
      </w:pPr>
      <w:r w:rsidRPr="00222E1E">
        <w:rPr>
          <w:lang w:val="fr-FR"/>
        </w:rPr>
        <w:t>Cette courbe ne prend pas en considération le facteur de temps</w:t>
      </w:r>
    </w:p>
    <w:p w14:paraId="0B759A41" w14:textId="77777777" w:rsidR="00524C6D" w:rsidRPr="00222E1E" w:rsidRDefault="00524C6D" w:rsidP="003106B9">
      <w:pPr>
        <w:pStyle w:val="ListParagraph"/>
        <w:numPr>
          <w:ilvl w:val="0"/>
          <w:numId w:val="8"/>
        </w:numPr>
        <w:spacing w:line="276" w:lineRule="auto"/>
        <w:rPr>
          <w:lang w:val="fr-FR"/>
        </w:rPr>
      </w:pPr>
      <w:r w:rsidRPr="00222E1E">
        <w:rPr>
          <w:lang w:val="fr-FR"/>
        </w:rPr>
        <w:t>La région élastique ne reçoit aucune blessure</w:t>
      </w:r>
    </w:p>
    <w:p w14:paraId="39AB706D" w14:textId="77777777" w:rsidR="00524C6D" w:rsidRPr="00222E1E" w:rsidRDefault="00524C6D" w:rsidP="003106B9">
      <w:pPr>
        <w:pStyle w:val="ListParagraph"/>
        <w:numPr>
          <w:ilvl w:val="0"/>
          <w:numId w:val="8"/>
        </w:numPr>
        <w:spacing w:line="276" w:lineRule="auto"/>
        <w:rPr>
          <w:lang w:val="fr-FR"/>
        </w:rPr>
      </w:pPr>
      <w:r w:rsidRPr="00222E1E">
        <w:rPr>
          <w:lang w:val="fr-FR"/>
        </w:rPr>
        <w:t>La région plastique est ou les blessures commence ou peut se former (si on étire jusqu’à la région plastique le muscles ne reviendra pas à sa forme initiale il y a des micro blessures qui se produit</w:t>
      </w:r>
    </w:p>
    <w:p w14:paraId="0104E403" w14:textId="77777777" w:rsidR="00524C6D" w:rsidRPr="00222E1E" w:rsidRDefault="00524C6D" w:rsidP="003106B9">
      <w:pPr>
        <w:spacing w:line="276" w:lineRule="auto"/>
        <w:rPr>
          <w:lang w:val="fr-FR"/>
        </w:rPr>
      </w:pPr>
    </w:p>
    <w:p w14:paraId="33ABF579" w14:textId="77777777" w:rsidR="00524C6D" w:rsidRPr="00222E1E" w:rsidRDefault="00524C6D" w:rsidP="003106B9">
      <w:pPr>
        <w:spacing w:line="276" w:lineRule="auto"/>
        <w:rPr>
          <w:lang w:val="fr-FR"/>
        </w:rPr>
      </w:pPr>
      <w:r w:rsidRPr="00222E1E">
        <w:rPr>
          <w:b/>
          <w:lang w:val="fr-FR"/>
        </w:rPr>
        <w:t xml:space="preserve">Viscoélasticité : </w:t>
      </w:r>
      <w:r w:rsidRPr="00222E1E">
        <w:rPr>
          <w:lang w:val="fr-FR"/>
        </w:rPr>
        <w:t>(ex., la branche/charge)</w:t>
      </w:r>
    </w:p>
    <w:p w14:paraId="66F4E724" w14:textId="77777777" w:rsidR="00524C6D" w:rsidRPr="00222E1E" w:rsidRDefault="00524C6D" w:rsidP="003106B9">
      <w:pPr>
        <w:numPr>
          <w:ilvl w:val="0"/>
          <w:numId w:val="9"/>
        </w:numPr>
        <w:spacing w:line="276" w:lineRule="auto"/>
        <w:rPr>
          <w:lang w:val="fr-FR"/>
        </w:rPr>
      </w:pPr>
      <w:r w:rsidRPr="00222E1E">
        <w:rPr>
          <w:lang w:val="fr-FR"/>
        </w:rPr>
        <w:t>Les tissus pour lesquels leurs propriétés physiques associées avec la courbe contrainte-déformation changent en fonction du temps sont considérés viscoélastiques.</w:t>
      </w:r>
    </w:p>
    <w:p w14:paraId="5C5440A8" w14:textId="77777777" w:rsidR="00524C6D" w:rsidRPr="00222E1E" w:rsidRDefault="00524C6D" w:rsidP="003106B9">
      <w:pPr>
        <w:spacing w:line="276" w:lineRule="auto"/>
        <w:rPr>
          <w:lang w:val="fr-FR"/>
        </w:rPr>
      </w:pPr>
    </w:p>
    <w:p w14:paraId="274156D5" w14:textId="77777777" w:rsidR="00524C6D" w:rsidRPr="00222E1E" w:rsidRDefault="00524C6D" w:rsidP="003106B9">
      <w:pPr>
        <w:spacing w:line="276" w:lineRule="auto"/>
        <w:rPr>
          <w:lang w:val="fr-FR"/>
        </w:rPr>
      </w:pPr>
      <w:r w:rsidRPr="00222E1E">
        <w:rPr>
          <w:b/>
          <w:lang w:val="fr-FR"/>
        </w:rPr>
        <w:t>Blessures aigues vs surutilisation :</w:t>
      </w:r>
      <w:r w:rsidR="009F6A60" w:rsidRPr="00222E1E">
        <w:rPr>
          <w:b/>
          <w:lang w:val="fr-FR"/>
        </w:rPr>
        <w:t xml:space="preserve"> </w:t>
      </w:r>
      <w:r w:rsidR="009F6A60" w:rsidRPr="00222E1E">
        <w:rPr>
          <w:lang w:val="fr-FR"/>
        </w:rPr>
        <w:t>(nature de l’activité)</w:t>
      </w:r>
    </w:p>
    <w:p w14:paraId="10ACEF24" w14:textId="77777777" w:rsidR="009F6A60" w:rsidRPr="00222E1E" w:rsidRDefault="009F6A60" w:rsidP="003106B9">
      <w:pPr>
        <w:pStyle w:val="ListParagraph"/>
        <w:numPr>
          <w:ilvl w:val="0"/>
          <w:numId w:val="9"/>
        </w:numPr>
        <w:spacing w:line="276" w:lineRule="auto"/>
        <w:rPr>
          <w:lang w:val="fr-FR"/>
        </w:rPr>
      </w:pPr>
      <w:r w:rsidRPr="00222E1E">
        <w:rPr>
          <w:lang w:val="fr-FR"/>
        </w:rPr>
        <w:t xml:space="preserve">Aigue </w:t>
      </w:r>
      <w:r w:rsidRPr="00222E1E">
        <w:rPr>
          <w:lang w:val="fr-FR"/>
        </w:rPr>
        <w:sym w:font="Wingdings" w:char="F0E0"/>
      </w:r>
      <w:r w:rsidRPr="00222E1E">
        <w:rPr>
          <w:lang w:val="fr-FR"/>
        </w:rPr>
        <w:t xml:space="preserve"> traumatisme</w:t>
      </w:r>
    </w:p>
    <w:p w14:paraId="555EEFAD" w14:textId="77777777" w:rsidR="009F6A60" w:rsidRPr="00222E1E" w:rsidRDefault="009F6A60" w:rsidP="003106B9">
      <w:pPr>
        <w:pStyle w:val="ListParagraph"/>
        <w:numPr>
          <w:ilvl w:val="0"/>
          <w:numId w:val="9"/>
        </w:numPr>
        <w:spacing w:line="276" w:lineRule="auto"/>
        <w:rPr>
          <w:lang w:val="fr-FR"/>
        </w:rPr>
      </w:pPr>
      <w:r w:rsidRPr="00222E1E">
        <w:rPr>
          <w:lang w:val="fr-FR"/>
        </w:rPr>
        <w:t xml:space="preserve">Surutilisation </w:t>
      </w:r>
      <w:r w:rsidRPr="00222E1E">
        <w:rPr>
          <w:lang w:val="fr-FR"/>
        </w:rPr>
        <w:sym w:font="Wingdings" w:char="F0E0"/>
      </w:r>
      <w:r w:rsidRPr="00222E1E">
        <w:rPr>
          <w:lang w:val="fr-FR"/>
        </w:rPr>
        <w:t xml:space="preserve"> mouvement répétitif</w:t>
      </w:r>
    </w:p>
    <w:p w14:paraId="361D9125" w14:textId="77777777" w:rsidR="00524C6D" w:rsidRPr="00222E1E" w:rsidRDefault="00524C6D" w:rsidP="003106B9">
      <w:pPr>
        <w:spacing w:line="276" w:lineRule="auto"/>
        <w:rPr>
          <w:b/>
          <w:lang w:val="fr-FR"/>
        </w:rPr>
      </w:pPr>
    </w:p>
    <w:p w14:paraId="2756155B" w14:textId="77777777" w:rsidR="00524C6D" w:rsidRPr="00222E1E" w:rsidRDefault="009F6A60" w:rsidP="003106B9">
      <w:pPr>
        <w:spacing w:line="276" w:lineRule="auto"/>
        <w:rPr>
          <w:i/>
          <w:sz w:val="26"/>
          <w:szCs w:val="26"/>
          <w:lang w:val="fr-FR"/>
        </w:rPr>
      </w:pPr>
      <w:r w:rsidRPr="00222E1E">
        <w:rPr>
          <w:i/>
          <w:sz w:val="26"/>
          <w:szCs w:val="26"/>
          <w:lang w:val="fr-FR"/>
        </w:rPr>
        <w:t>1.2 Blessures musculaires :</w:t>
      </w:r>
    </w:p>
    <w:p w14:paraId="2C7E0087" w14:textId="77777777" w:rsidR="00524C6D" w:rsidRPr="00222E1E" w:rsidRDefault="009F6A60" w:rsidP="003106B9">
      <w:pPr>
        <w:spacing w:line="276" w:lineRule="auto"/>
        <w:rPr>
          <w:lang w:val="fr-FR"/>
        </w:rPr>
      </w:pPr>
      <w:r w:rsidRPr="00222E1E">
        <w:rPr>
          <w:b/>
          <w:lang w:val="fr-FR"/>
        </w:rPr>
        <w:t xml:space="preserve">Classifications des blessures musculaires : </w:t>
      </w:r>
      <w:r w:rsidRPr="00222E1E">
        <w:rPr>
          <w:lang w:val="fr-FR"/>
        </w:rPr>
        <w:t>(moins grave au plus grave)</w:t>
      </w:r>
    </w:p>
    <w:p w14:paraId="78E704EB" w14:textId="77777777" w:rsidR="009F6A60" w:rsidRPr="00222E1E" w:rsidRDefault="009F6A60" w:rsidP="003106B9">
      <w:pPr>
        <w:numPr>
          <w:ilvl w:val="0"/>
          <w:numId w:val="10"/>
        </w:numPr>
        <w:spacing w:line="276" w:lineRule="auto"/>
        <w:rPr>
          <w:lang w:val="fr-FR"/>
        </w:rPr>
      </w:pPr>
      <w:r w:rsidRPr="00222E1E">
        <w:rPr>
          <w:lang w:val="fr-FR"/>
        </w:rPr>
        <w:t>Grade I (élongation musculaire): rupture de quelques fibres musculaires.</w:t>
      </w:r>
    </w:p>
    <w:p w14:paraId="51B4AF52" w14:textId="77777777" w:rsidR="009F6A60" w:rsidRPr="00222E1E" w:rsidRDefault="009F6A60" w:rsidP="003106B9">
      <w:pPr>
        <w:numPr>
          <w:ilvl w:val="0"/>
          <w:numId w:val="10"/>
        </w:numPr>
        <w:spacing w:line="276" w:lineRule="auto"/>
        <w:rPr>
          <w:lang w:val="fr-FR"/>
        </w:rPr>
      </w:pPr>
      <w:r w:rsidRPr="00222E1E">
        <w:rPr>
          <w:lang w:val="fr-FR"/>
        </w:rPr>
        <w:t>Grade II (claquage musculaire): rupture partielle du muscle avec une hémorragie locale.</w:t>
      </w:r>
    </w:p>
    <w:p w14:paraId="1BB6B1AF" w14:textId="77777777" w:rsidR="009F6A60" w:rsidRPr="00222E1E" w:rsidRDefault="009F6A60" w:rsidP="003106B9">
      <w:pPr>
        <w:numPr>
          <w:ilvl w:val="0"/>
          <w:numId w:val="10"/>
        </w:numPr>
        <w:spacing w:line="276" w:lineRule="auto"/>
        <w:rPr>
          <w:lang w:val="fr-FR"/>
        </w:rPr>
      </w:pPr>
      <w:r w:rsidRPr="00222E1E">
        <w:rPr>
          <w:lang w:val="fr-FR"/>
        </w:rPr>
        <w:t xml:space="preserve">Grade III (rupture musculaire): rupture d’un grand nombre de fibres musculaires ou déchirure complète avec hémorragie importante. </w:t>
      </w:r>
    </w:p>
    <w:p w14:paraId="4ACB58B2" w14:textId="77777777" w:rsidR="009F6A60" w:rsidRPr="00222E1E" w:rsidRDefault="009F6A60" w:rsidP="003106B9">
      <w:pPr>
        <w:spacing w:line="276" w:lineRule="auto"/>
        <w:rPr>
          <w:lang w:val="fr-FR"/>
        </w:rPr>
      </w:pPr>
    </w:p>
    <w:p w14:paraId="7616817F" w14:textId="77777777" w:rsidR="00524C6D" w:rsidRPr="00222E1E" w:rsidRDefault="009F6A60" w:rsidP="003106B9">
      <w:pPr>
        <w:spacing w:line="276" w:lineRule="auto"/>
        <w:rPr>
          <w:b/>
          <w:lang w:val="fr-FR"/>
        </w:rPr>
      </w:pPr>
      <w:r w:rsidRPr="00222E1E">
        <w:rPr>
          <w:b/>
          <w:lang w:val="fr-FR"/>
        </w:rPr>
        <w:t>Signes et symptômes des blessures musculaires :</w:t>
      </w:r>
    </w:p>
    <w:p w14:paraId="5872E75C" w14:textId="77777777" w:rsidR="009F6A60" w:rsidRPr="00222E1E" w:rsidRDefault="009F6A60" w:rsidP="003106B9">
      <w:pPr>
        <w:spacing w:line="276" w:lineRule="auto"/>
        <w:rPr>
          <w:b/>
          <w:lang w:val="fr-FR"/>
        </w:rPr>
      </w:pPr>
    </w:p>
    <w:tbl>
      <w:tblPr>
        <w:tblpPr w:leftFromText="180" w:rightFromText="180" w:vertAnchor="text" w:horzAnchor="page" w:tblpX="871" w:tblpY="125"/>
        <w:tblW w:w="10776" w:type="dxa"/>
        <w:tblCellMar>
          <w:left w:w="0" w:type="dxa"/>
          <w:right w:w="0" w:type="dxa"/>
        </w:tblCellMar>
        <w:tblLook w:val="0600" w:firstRow="0" w:lastRow="0" w:firstColumn="0" w:lastColumn="0" w:noHBand="1" w:noVBand="1"/>
      </w:tblPr>
      <w:tblGrid>
        <w:gridCol w:w="1845"/>
        <w:gridCol w:w="2254"/>
        <w:gridCol w:w="2708"/>
        <w:gridCol w:w="3969"/>
      </w:tblGrid>
      <w:tr w:rsidR="00497861" w:rsidRPr="00222E1E" w14:paraId="4852E7C2" w14:textId="77777777" w:rsidTr="00E10DC5">
        <w:trPr>
          <w:trHeight w:val="451"/>
        </w:trPr>
        <w:tc>
          <w:tcPr>
            <w:tcW w:w="1845"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B22A8EF" w14:textId="77777777" w:rsidR="00497861" w:rsidRPr="00222E1E" w:rsidRDefault="00497861" w:rsidP="003106B9">
            <w:pPr>
              <w:spacing w:line="276" w:lineRule="auto"/>
              <w:rPr>
                <w:b/>
                <w:lang w:val="fr-FR"/>
              </w:rPr>
            </w:pPr>
          </w:p>
        </w:tc>
        <w:tc>
          <w:tcPr>
            <w:tcW w:w="2254"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BB7C3FA" w14:textId="77777777" w:rsidR="00497861" w:rsidRPr="00222E1E" w:rsidRDefault="00497861" w:rsidP="003106B9">
            <w:pPr>
              <w:spacing w:line="276" w:lineRule="auto"/>
              <w:rPr>
                <w:b/>
                <w:lang w:val="fr-FR"/>
              </w:rPr>
            </w:pPr>
            <w:r w:rsidRPr="00222E1E">
              <w:rPr>
                <w:b/>
                <w:lang w:val="fr-FR"/>
              </w:rPr>
              <w:t>Grade I</w:t>
            </w:r>
          </w:p>
        </w:tc>
        <w:tc>
          <w:tcPr>
            <w:tcW w:w="2708"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3E5F78F" w14:textId="77777777" w:rsidR="00497861" w:rsidRPr="00222E1E" w:rsidRDefault="00497861" w:rsidP="003106B9">
            <w:pPr>
              <w:spacing w:line="276" w:lineRule="auto"/>
              <w:rPr>
                <w:b/>
                <w:lang w:val="fr-FR"/>
              </w:rPr>
            </w:pPr>
            <w:r w:rsidRPr="00222E1E">
              <w:rPr>
                <w:b/>
                <w:lang w:val="fr-FR"/>
              </w:rPr>
              <w:t>Grade II</w:t>
            </w:r>
          </w:p>
        </w:tc>
        <w:tc>
          <w:tcPr>
            <w:tcW w:w="3969"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856E318" w14:textId="77777777" w:rsidR="00497861" w:rsidRPr="00222E1E" w:rsidRDefault="00497861" w:rsidP="003106B9">
            <w:pPr>
              <w:spacing w:line="276" w:lineRule="auto"/>
              <w:rPr>
                <w:b/>
                <w:lang w:val="fr-FR"/>
              </w:rPr>
            </w:pPr>
            <w:r w:rsidRPr="00222E1E">
              <w:rPr>
                <w:b/>
                <w:lang w:val="fr-FR"/>
              </w:rPr>
              <w:t>Grade III</w:t>
            </w:r>
          </w:p>
        </w:tc>
      </w:tr>
      <w:tr w:rsidR="00497861" w:rsidRPr="00222E1E" w14:paraId="7A3EECB5" w14:textId="77777777" w:rsidTr="00E10DC5">
        <w:trPr>
          <w:trHeight w:val="691"/>
        </w:trPr>
        <w:tc>
          <w:tcPr>
            <w:tcW w:w="1845"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F91E7BA" w14:textId="77777777" w:rsidR="00497861" w:rsidRPr="00222E1E" w:rsidRDefault="00497861" w:rsidP="003106B9">
            <w:pPr>
              <w:spacing w:line="276" w:lineRule="auto"/>
              <w:rPr>
                <w:b/>
                <w:lang w:val="fr-FR"/>
              </w:rPr>
            </w:pPr>
            <w:r w:rsidRPr="00222E1E">
              <w:rPr>
                <w:b/>
                <w:lang w:val="fr-FR"/>
              </w:rPr>
              <w:t>Amplitude de mouvement</w:t>
            </w:r>
          </w:p>
        </w:tc>
        <w:tc>
          <w:tcPr>
            <w:tcW w:w="225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B7393C7" w14:textId="77777777" w:rsidR="00497861" w:rsidRPr="00222E1E" w:rsidRDefault="00497861" w:rsidP="003106B9">
            <w:pPr>
              <w:spacing w:line="276" w:lineRule="auto"/>
              <w:rPr>
                <w:b/>
                <w:lang w:val="fr-FR"/>
              </w:rPr>
            </w:pPr>
            <w:r w:rsidRPr="00222E1E">
              <w:rPr>
                <w:b/>
                <w:lang w:val="fr-FR"/>
              </w:rPr>
              <w:t>Normale</w:t>
            </w:r>
          </w:p>
        </w:tc>
        <w:tc>
          <w:tcPr>
            <w:tcW w:w="27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BF8FE86" w14:textId="77777777" w:rsidR="00497861" w:rsidRPr="00222E1E" w:rsidRDefault="00497861" w:rsidP="003106B9">
            <w:pPr>
              <w:spacing w:line="276" w:lineRule="auto"/>
              <w:rPr>
                <w:b/>
                <w:lang w:val="fr-FR"/>
              </w:rPr>
            </w:pPr>
            <w:r w:rsidRPr="00222E1E">
              <w:rPr>
                <w:b/>
                <w:lang w:val="fr-FR"/>
              </w:rPr>
              <w:t>Diminuée (perte de 20% à 50%).</w:t>
            </w:r>
          </w:p>
        </w:tc>
        <w:tc>
          <w:tcPr>
            <w:tcW w:w="3969"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A495496" w14:textId="77777777" w:rsidR="00497861" w:rsidRPr="00222E1E" w:rsidRDefault="00497861" w:rsidP="003106B9">
            <w:pPr>
              <w:spacing w:line="276" w:lineRule="auto"/>
              <w:rPr>
                <w:b/>
                <w:lang w:val="fr-FR"/>
              </w:rPr>
            </w:pPr>
            <w:r w:rsidRPr="00222E1E">
              <w:rPr>
                <w:b/>
                <w:lang w:val="fr-FR"/>
              </w:rPr>
              <w:t>Fortement diminuée (perte de plus de 50%).</w:t>
            </w:r>
          </w:p>
        </w:tc>
      </w:tr>
      <w:tr w:rsidR="00497861" w:rsidRPr="00222E1E" w14:paraId="42741E65" w14:textId="77777777" w:rsidTr="00E10DC5">
        <w:trPr>
          <w:trHeight w:val="972"/>
        </w:trPr>
        <w:tc>
          <w:tcPr>
            <w:tcW w:w="1845"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B0BE35F" w14:textId="77777777" w:rsidR="00497861" w:rsidRPr="00222E1E" w:rsidRDefault="00497861" w:rsidP="003106B9">
            <w:pPr>
              <w:spacing w:line="276" w:lineRule="auto"/>
              <w:rPr>
                <w:b/>
                <w:lang w:val="fr-FR"/>
              </w:rPr>
            </w:pPr>
            <w:r w:rsidRPr="00222E1E">
              <w:rPr>
                <w:b/>
                <w:lang w:val="fr-FR"/>
              </w:rPr>
              <w:t>Flexibilité</w:t>
            </w:r>
          </w:p>
        </w:tc>
        <w:tc>
          <w:tcPr>
            <w:tcW w:w="225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21EAB05" w14:textId="77777777" w:rsidR="00497861" w:rsidRPr="00222E1E" w:rsidRDefault="00497861" w:rsidP="003106B9">
            <w:pPr>
              <w:spacing w:line="276" w:lineRule="auto"/>
              <w:rPr>
                <w:b/>
                <w:lang w:val="fr-FR"/>
              </w:rPr>
            </w:pPr>
            <w:r w:rsidRPr="00222E1E">
              <w:rPr>
                <w:b/>
                <w:lang w:val="fr-FR"/>
              </w:rPr>
              <w:t>Presque normale.</w:t>
            </w:r>
          </w:p>
        </w:tc>
        <w:tc>
          <w:tcPr>
            <w:tcW w:w="27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D93D428" w14:textId="77777777" w:rsidR="00497861" w:rsidRPr="00222E1E" w:rsidRDefault="00497861" w:rsidP="003106B9">
            <w:pPr>
              <w:spacing w:line="276" w:lineRule="auto"/>
              <w:rPr>
                <w:b/>
                <w:lang w:val="fr-FR"/>
              </w:rPr>
            </w:pPr>
            <w:r w:rsidRPr="00222E1E">
              <w:rPr>
                <w:b/>
                <w:lang w:val="fr-FR"/>
              </w:rPr>
              <w:t>Diminuée et douleur lors de la mise en tension légère.</w:t>
            </w:r>
          </w:p>
        </w:tc>
        <w:tc>
          <w:tcPr>
            <w:tcW w:w="3969"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B3EC764" w14:textId="77777777" w:rsidR="00497861" w:rsidRPr="00222E1E" w:rsidRDefault="00497861" w:rsidP="003106B9">
            <w:pPr>
              <w:spacing w:line="276" w:lineRule="auto"/>
              <w:rPr>
                <w:b/>
                <w:lang w:val="fr-FR"/>
              </w:rPr>
            </w:pPr>
            <w:r w:rsidRPr="00222E1E">
              <w:rPr>
                <w:b/>
                <w:lang w:val="fr-FR"/>
              </w:rPr>
              <w:t>Fortement diminuée, douleur lors de la mise en tension légère.</w:t>
            </w:r>
          </w:p>
        </w:tc>
      </w:tr>
      <w:tr w:rsidR="00497861" w:rsidRPr="00222E1E" w14:paraId="2AAC9247" w14:textId="77777777" w:rsidTr="00E10DC5">
        <w:trPr>
          <w:trHeight w:val="960"/>
        </w:trPr>
        <w:tc>
          <w:tcPr>
            <w:tcW w:w="1845"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BEE513" w14:textId="77777777" w:rsidR="00497861" w:rsidRPr="00222E1E" w:rsidRDefault="00497861" w:rsidP="003106B9">
            <w:pPr>
              <w:spacing w:line="276" w:lineRule="auto"/>
              <w:rPr>
                <w:b/>
                <w:lang w:val="fr-FR"/>
              </w:rPr>
            </w:pPr>
            <w:r w:rsidRPr="00222E1E">
              <w:rPr>
                <w:b/>
                <w:lang w:val="fr-FR"/>
              </w:rPr>
              <w:t>Contraction résistée</w:t>
            </w:r>
          </w:p>
        </w:tc>
        <w:tc>
          <w:tcPr>
            <w:tcW w:w="225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56708AE" w14:textId="77777777" w:rsidR="00497861" w:rsidRPr="00222E1E" w:rsidRDefault="00497861" w:rsidP="003106B9">
            <w:pPr>
              <w:spacing w:line="276" w:lineRule="auto"/>
              <w:rPr>
                <w:b/>
                <w:lang w:val="fr-FR"/>
              </w:rPr>
            </w:pPr>
            <w:r w:rsidRPr="00222E1E">
              <w:rPr>
                <w:b/>
                <w:lang w:val="fr-FR"/>
              </w:rPr>
              <w:t>Bonne force mais légère douleur.</w:t>
            </w:r>
          </w:p>
        </w:tc>
        <w:tc>
          <w:tcPr>
            <w:tcW w:w="27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CC4E1F0" w14:textId="77777777" w:rsidR="00497861" w:rsidRPr="00222E1E" w:rsidRDefault="00497861" w:rsidP="003106B9">
            <w:pPr>
              <w:spacing w:line="276" w:lineRule="auto"/>
              <w:rPr>
                <w:b/>
                <w:lang w:val="fr-FR"/>
              </w:rPr>
            </w:pPr>
            <w:r w:rsidRPr="00222E1E">
              <w:rPr>
                <w:b/>
                <w:lang w:val="fr-FR"/>
              </w:rPr>
              <w:t>Force diminuée et douleur.</w:t>
            </w:r>
          </w:p>
        </w:tc>
        <w:tc>
          <w:tcPr>
            <w:tcW w:w="3969"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81C8F26" w14:textId="77777777" w:rsidR="00497861" w:rsidRPr="00222E1E" w:rsidRDefault="00497861" w:rsidP="003106B9">
            <w:pPr>
              <w:spacing w:line="276" w:lineRule="auto"/>
              <w:rPr>
                <w:b/>
                <w:lang w:val="fr-FR"/>
              </w:rPr>
            </w:pPr>
            <w:r w:rsidRPr="00222E1E">
              <w:rPr>
                <w:b/>
                <w:lang w:val="fr-FR"/>
              </w:rPr>
              <w:t>Peu de force (difficulté à contracter) et douleur.  Encoche à la contraction.</w:t>
            </w:r>
          </w:p>
        </w:tc>
      </w:tr>
      <w:tr w:rsidR="00497861" w:rsidRPr="00222E1E" w14:paraId="1DDCD953" w14:textId="77777777" w:rsidTr="00E10DC5">
        <w:trPr>
          <w:trHeight w:val="834"/>
        </w:trPr>
        <w:tc>
          <w:tcPr>
            <w:tcW w:w="1845"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9746FBB" w14:textId="77777777" w:rsidR="00497861" w:rsidRPr="00222E1E" w:rsidRDefault="00497861" w:rsidP="003106B9">
            <w:pPr>
              <w:spacing w:line="276" w:lineRule="auto"/>
              <w:rPr>
                <w:b/>
                <w:lang w:val="fr-FR"/>
              </w:rPr>
            </w:pPr>
            <w:r w:rsidRPr="00222E1E">
              <w:rPr>
                <w:b/>
                <w:lang w:val="fr-FR"/>
              </w:rPr>
              <w:t>Ecchymose et oedème</w:t>
            </w:r>
          </w:p>
        </w:tc>
        <w:tc>
          <w:tcPr>
            <w:tcW w:w="225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2EF2CC7" w14:textId="77777777" w:rsidR="00497861" w:rsidRPr="00222E1E" w:rsidRDefault="00497861" w:rsidP="003106B9">
            <w:pPr>
              <w:spacing w:line="276" w:lineRule="auto"/>
              <w:rPr>
                <w:b/>
                <w:lang w:val="fr-FR"/>
              </w:rPr>
            </w:pPr>
            <w:r w:rsidRPr="00222E1E">
              <w:rPr>
                <w:b/>
                <w:lang w:val="fr-FR"/>
              </w:rPr>
              <w:t>Absents</w:t>
            </w:r>
          </w:p>
        </w:tc>
        <w:tc>
          <w:tcPr>
            <w:tcW w:w="270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C95B1F2" w14:textId="77777777" w:rsidR="00497861" w:rsidRPr="00222E1E" w:rsidRDefault="00497861" w:rsidP="003106B9">
            <w:pPr>
              <w:spacing w:line="276" w:lineRule="auto"/>
              <w:rPr>
                <w:b/>
                <w:lang w:val="fr-FR"/>
              </w:rPr>
            </w:pPr>
            <w:r w:rsidRPr="00222E1E">
              <w:rPr>
                <w:b/>
                <w:lang w:val="fr-FR"/>
              </w:rPr>
              <w:t>Généralement présents (signe tardifs).</w:t>
            </w:r>
          </w:p>
        </w:tc>
        <w:tc>
          <w:tcPr>
            <w:tcW w:w="3969"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5D88115" w14:textId="77777777" w:rsidR="00497861" w:rsidRPr="00222E1E" w:rsidRDefault="00497861" w:rsidP="003106B9">
            <w:pPr>
              <w:spacing w:line="276" w:lineRule="auto"/>
              <w:rPr>
                <w:b/>
                <w:lang w:val="fr-FR"/>
              </w:rPr>
            </w:pPr>
            <w:r w:rsidRPr="00222E1E">
              <w:rPr>
                <w:b/>
                <w:lang w:val="fr-FR"/>
              </w:rPr>
              <w:t>Présents rapidement.</w:t>
            </w:r>
          </w:p>
        </w:tc>
      </w:tr>
      <w:tr w:rsidR="00497861" w:rsidRPr="00222E1E" w14:paraId="25853608" w14:textId="77777777" w:rsidTr="00E10DC5">
        <w:trPr>
          <w:trHeight w:val="890"/>
        </w:trPr>
        <w:tc>
          <w:tcPr>
            <w:tcW w:w="1845"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C89FEB3" w14:textId="77777777" w:rsidR="00497861" w:rsidRPr="00222E1E" w:rsidRDefault="00497861" w:rsidP="003106B9">
            <w:pPr>
              <w:spacing w:line="276" w:lineRule="auto"/>
              <w:rPr>
                <w:b/>
                <w:lang w:val="fr-FR"/>
              </w:rPr>
            </w:pPr>
            <w:r w:rsidRPr="00222E1E">
              <w:rPr>
                <w:b/>
                <w:lang w:val="fr-FR"/>
              </w:rPr>
              <w:t>Palpation</w:t>
            </w:r>
          </w:p>
        </w:tc>
        <w:tc>
          <w:tcPr>
            <w:tcW w:w="2254"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4FCDFB0" w14:textId="77777777" w:rsidR="00497861" w:rsidRPr="00222E1E" w:rsidRDefault="00497861" w:rsidP="003106B9">
            <w:pPr>
              <w:spacing w:line="276" w:lineRule="auto"/>
              <w:rPr>
                <w:b/>
                <w:lang w:val="fr-FR"/>
              </w:rPr>
            </w:pPr>
            <w:r w:rsidRPr="00222E1E">
              <w:rPr>
                <w:b/>
                <w:lang w:val="fr-FR"/>
              </w:rPr>
              <w:t>Douleur locale</w:t>
            </w:r>
          </w:p>
        </w:tc>
        <w:tc>
          <w:tcPr>
            <w:tcW w:w="2708"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1E216E" w14:textId="77777777" w:rsidR="00497861" w:rsidRPr="00222E1E" w:rsidRDefault="00497861" w:rsidP="003106B9">
            <w:pPr>
              <w:spacing w:line="276" w:lineRule="auto"/>
              <w:rPr>
                <w:b/>
                <w:lang w:val="fr-FR"/>
              </w:rPr>
            </w:pPr>
            <w:r w:rsidRPr="00222E1E">
              <w:rPr>
                <w:b/>
                <w:lang w:val="fr-FR"/>
              </w:rPr>
              <w:t>Douleur et parfois encoche au site lésionnel.</w:t>
            </w:r>
          </w:p>
        </w:tc>
        <w:tc>
          <w:tcPr>
            <w:tcW w:w="3969"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52F53F2B" w14:textId="77777777" w:rsidR="00497861" w:rsidRPr="00222E1E" w:rsidRDefault="00497861" w:rsidP="003106B9">
            <w:pPr>
              <w:spacing w:line="276" w:lineRule="auto"/>
              <w:rPr>
                <w:b/>
                <w:lang w:val="fr-FR"/>
              </w:rPr>
            </w:pPr>
            <w:r w:rsidRPr="00222E1E">
              <w:rPr>
                <w:b/>
                <w:lang w:val="fr-FR"/>
              </w:rPr>
              <w:t>Douleur locale et présence d’une encoche au niveau du ventre musculaire.</w:t>
            </w:r>
          </w:p>
        </w:tc>
      </w:tr>
      <w:tr w:rsidR="00497861" w:rsidRPr="00222E1E" w14:paraId="05C57E19" w14:textId="77777777" w:rsidTr="00E10DC5">
        <w:trPr>
          <w:trHeight w:val="730"/>
        </w:trPr>
        <w:tc>
          <w:tcPr>
            <w:tcW w:w="1845"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0276897B" w14:textId="77777777" w:rsidR="00497861" w:rsidRPr="00222E1E" w:rsidRDefault="00497861" w:rsidP="003106B9">
            <w:pPr>
              <w:spacing w:line="276" w:lineRule="auto"/>
              <w:rPr>
                <w:b/>
                <w:lang w:val="fr-FR"/>
              </w:rPr>
            </w:pPr>
            <w:r w:rsidRPr="00222E1E">
              <w:rPr>
                <w:b/>
                <w:lang w:val="fr-FR"/>
              </w:rPr>
              <w:t>Autre</w:t>
            </w:r>
          </w:p>
        </w:tc>
        <w:tc>
          <w:tcPr>
            <w:tcW w:w="2254"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1884EC7B" w14:textId="77777777" w:rsidR="00497861" w:rsidRPr="00222E1E" w:rsidRDefault="00497861" w:rsidP="003106B9">
            <w:pPr>
              <w:spacing w:line="276" w:lineRule="auto"/>
              <w:rPr>
                <w:b/>
                <w:lang w:val="fr-FR"/>
              </w:rPr>
            </w:pPr>
          </w:p>
        </w:tc>
        <w:tc>
          <w:tcPr>
            <w:tcW w:w="2708"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3E70F863" w14:textId="77777777" w:rsidR="00497861" w:rsidRPr="00222E1E" w:rsidRDefault="00497861" w:rsidP="003106B9">
            <w:pPr>
              <w:spacing w:line="276" w:lineRule="auto"/>
              <w:rPr>
                <w:b/>
                <w:lang w:val="fr-FR"/>
              </w:rPr>
            </w:pPr>
            <w:r w:rsidRPr="00222E1E">
              <w:rPr>
                <w:b/>
                <w:lang w:val="fr-FR"/>
              </w:rPr>
              <w:t>Sensation de coup de poignard.</w:t>
            </w:r>
          </w:p>
        </w:tc>
        <w:tc>
          <w:tcPr>
            <w:tcW w:w="3969"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0EF5C64F" w14:textId="77777777" w:rsidR="00497861" w:rsidRPr="00222E1E" w:rsidRDefault="00497861" w:rsidP="003106B9">
            <w:pPr>
              <w:spacing w:line="276" w:lineRule="auto"/>
              <w:rPr>
                <w:b/>
                <w:lang w:val="fr-FR"/>
              </w:rPr>
            </w:pPr>
            <w:r w:rsidRPr="00222E1E">
              <w:rPr>
                <w:b/>
                <w:lang w:val="fr-FR"/>
              </w:rPr>
              <w:t>Sensation de déchirure et d’un « pop ».</w:t>
            </w:r>
          </w:p>
        </w:tc>
      </w:tr>
    </w:tbl>
    <w:p w14:paraId="04833DCF" w14:textId="77777777" w:rsidR="00524C6D" w:rsidRPr="00222E1E" w:rsidRDefault="00524C6D" w:rsidP="003106B9">
      <w:pPr>
        <w:spacing w:line="276" w:lineRule="auto"/>
        <w:rPr>
          <w:lang w:val="fr-FR"/>
        </w:rPr>
      </w:pPr>
    </w:p>
    <w:p w14:paraId="39E6CE92" w14:textId="77777777" w:rsidR="00497861" w:rsidRPr="00222E1E" w:rsidRDefault="00497861" w:rsidP="003106B9">
      <w:pPr>
        <w:spacing w:line="276" w:lineRule="auto"/>
        <w:rPr>
          <w:b/>
          <w:lang w:val="fr-FR"/>
        </w:rPr>
      </w:pPr>
      <w:r w:rsidRPr="00222E1E">
        <w:rPr>
          <w:b/>
          <w:lang w:val="fr-FR"/>
        </w:rPr>
        <w:t>Types de blessures musculaires :</w:t>
      </w:r>
    </w:p>
    <w:p w14:paraId="668F7C7F" w14:textId="77777777" w:rsidR="00497861" w:rsidRPr="00222E1E" w:rsidRDefault="00497861" w:rsidP="003106B9">
      <w:pPr>
        <w:pStyle w:val="ListParagraph"/>
        <w:numPr>
          <w:ilvl w:val="0"/>
          <w:numId w:val="11"/>
        </w:numPr>
        <w:spacing w:line="276" w:lineRule="auto"/>
        <w:rPr>
          <w:u w:val="single"/>
          <w:lang w:val="fr-FR"/>
        </w:rPr>
      </w:pPr>
      <w:r w:rsidRPr="00222E1E">
        <w:rPr>
          <w:u w:val="single"/>
          <w:lang w:val="fr-FR"/>
        </w:rPr>
        <w:t>Courbature musculaire :</w:t>
      </w:r>
    </w:p>
    <w:p w14:paraId="29A7FC97" w14:textId="77777777" w:rsidR="00497861" w:rsidRPr="00222E1E" w:rsidRDefault="00497861" w:rsidP="003106B9">
      <w:pPr>
        <w:pStyle w:val="ListParagraph"/>
        <w:numPr>
          <w:ilvl w:val="0"/>
          <w:numId w:val="12"/>
        </w:numPr>
        <w:spacing w:line="276" w:lineRule="auto"/>
        <w:rPr>
          <w:lang w:val="fr-FR"/>
        </w:rPr>
      </w:pPr>
      <w:r w:rsidRPr="00222E1E">
        <w:rPr>
          <w:lang w:val="fr-FR"/>
        </w:rPr>
        <w:t>Activités physique intense ou introduction de nouvelles activités auxquels l’athlète n’est pas habitué.</w:t>
      </w:r>
    </w:p>
    <w:p w14:paraId="2C91E846" w14:textId="77777777" w:rsidR="00497861" w:rsidRPr="00222E1E" w:rsidRDefault="00497861" w:rsidP="003106B9">
      <w:pPr>
        <w:pStyle w:val="ListParagraph"/>
        <w:numPr>
          <w:ilvl w:val="1"/>
          <w:numId w:val="12"/>
        </w:numPr>
        <w:spacing w:line="276" w:lineRule="auto"/>
        <w:rPr>
          <w:lang w:val="fr-FR"/>
        </w:rPr>
      </w:pPr>
      <w:r w:rsidRPr="00222E1E">
        <w:rPr>
          <w:lang w:val="fr-FR"/>
        </w:rPr>
        <w:t>Courbature musculaire aigue: due à la fatigue, immédiatement après l’exercice.</w:t>
      </w:r>
    </w:p>
    <w:p w14:paraId="7488A0D7" w14:textId="77777777" w:rsidR="00497861" w:rsidRPr="00222E1E" w:rsidRDefault="00497861" w:rsidP="003106B9">
      <w:pPr>
        <w:pStyle w:val="ListParagraph"/>
        <w:numPr>
          <w:ilvl w:val="1"/>
          <w:numId w:val="12"/>
        </w:numPr>
        <w:spacing w:line="276" w:lineRule="auto"/>
        <w:rPr>
          <w:lang w:val="fr-FR"/>
        </w:rPr>
      </w:pPr>
      <w:r w:rsidRPr="00222E1E">
        <w:rPr>
          <w:lang w:val="fr-FR"/>
        </w:rPr>
        <w:t>Dommages musculaires induits par l’exercice (DMIE): douleur apparait 24-48 après l’exercice</w:t>
      </w:r>
    </w:p>
    <w:p w14:paraId="388F4906" w14:textId="77777777" w:rsidR="00497861" w:rsidRPr="00222E1E" w:rsidRDefault="00497861" w:rsidP="003106B9">
      <w:pPr>
        <w:pStyle w:val="ListParagraph"/>
        <w:numPr>
          <w:ilvl w:val="0"/>
          <w:numId w:val="12"/>
        </w:numPr>
        <w:spacing w:line="276" w:lineRule="auto"/>
        <w:rPr>
          <w:lang w:val="fr-FR"/>
        </w:rPr>
      </w:pPr>
      <w:r w:rsidRPr="00222E1E">
        <w:rPr>
          <w:lang w:val="fr-FR"/>
        </w:rPr>
        <w:t xml:space="preserve">Plus commun lors des exercices excentrique </w:t>
      </w:r>
    </w:p>
    <w:p w14:paraId="6BF13AD3" w14:textId="77777777" w:rsidR="00497861" w:rsidRPr="00222E1E" w:rsidRDefault="00497861" w:rsidP="003106B9">
      <w:pPr>
        <w:pStyle w:val="ListParagraph"/>
        <w:numPr>
          <w:ilvl w:val="0"/>
          <w:numId w:val="12"/>
        </w:numPr>
        <w:spacing w:line="276" w:lineRule="auto"/>
        <w:rPr>
          <w:lang w:val="fr-FR"/>
        </w:rPr>
      </w:pPr>
      <w:r w:rsidRPr="00222E1E">
        <w:rPr>
          <w:lang w:val="fr-FR"/>
        </w:rPr>
        <w:t>Inflammation due à plusieurs micro déchirure</w:t>
      </w:r>
    </w:p>
    <w:p w14:paraId="206AB414" w14:textId="77777777" w:rsidR="00497861" w:rsidRPr="00222E1E" w:rsidRDefault="00497861" w:rsidP="003106B9">
      <w:pPr>
        <w:pStyle w:val="ListParagraph"/>
        <w:numPr>
          <w:ilvl w:val="0"/>
          <w:numId w:val="11"/>
        </w:numPr>
        <w:spacing w:line="276" w:lineRule="auto"/>
        <w:rPr>
          <w:u w:val="single"/>
          <w:lang w:val="fr-FR"/>
        </w:rPr>
      </w:pPr>
      <w:r w:rsidRPr="00222E1E">
        <w:rPr>
          <w:u w:val="single"/>
          <w:lang w:val="fr-FR"/>
        </w:rPr>
        <w:t>Crampe musculaire :</w:t>
      </w:r>
    </w:p>
    <w:p w14:paraId="388B2DD2" w14:textId="77777777" w:rsidR="00497861" w:rsidRPr="00222E1E" w:rsidRDefault="00497861" w:rsidP="003106B9">
      <w:pPr>
        <w:numPr>
          <w:ilvl w:val="0"/>
          <w:numId w:val="13"/>
        </w:numPr>
        <w:spacing w:line="276" w:lineRule="auto"/>
        <w:rPr>
          <w:lang w:val="fr-FR"/>
        </w:rPr>
      </w:pPr>
      <w:r w:rsidRPr="00222E1E">
        <w:rPr>
          <w:lang w:val="fr-FR"/>
        </w:rPr>
        <w:t>Une crampe est un spasme (contraction musculaire involontaire et soudaine) qui se prolonge.  Elle survient habituellement la nuit ou à la suite de l’exercice.</w:t>
      </w:r>
    </w:p>
    <w:p w14:paraId="4E69A0DD" w14:textId="77777777" w:rsidR="00497861" w:rsidRPr="00222E1E" w:rsidRDefault="00497861" w:rsidP="003106B9">
      <w:pPr>
        <w:numPr>
          <w:ilvl w:val="0"/>
          <w:numId w:val="13"/>
        </w:numPr>
        <w:spacing w:line="276" w:lineRule="auto"/>
        <w:rPr>
          <w:lang w:val="fr-FR"/>
        </w:rPr>
      </w:pPr>
      <w:r w:rsidRPr="00222E1E">
        <w:rPr>
          <w:lang w:val="fr-FR"/>
        </w:rPr>
        <w:t>Déshydratation, perte ou déséquilibre d’électrolyte, fatigue musculaire.</w:t>
      </w:r>
    </w:p>
    <w:p w14:paraId="454D1461" w14:textId="77777777" w:rsidR="00497861" w:rsidRPr="00222E1E" w:rsidRDefault="00497861" w:rsidP="003106B9">
      <w:pPr>
        <w:pStyle w:val="ListParagraph"/>
        <w:numPr>
          <w:ilvl w:val="0"/>
          <w:numId w:val="11"/>
        </w:numPr>
        <w:spacing w:line="276" w:lineRule="auto"/>
        <w:rPr>
          <w:u w:val="single"/>
          <w:lang w:val="fr-FR"/>
        </w:rPr>
      </w:pPr>
      <w:r w:rsidRPr="00222E1E">
        <w:rPr>
          <w:u w:val="single"/>
          <w:lang w:val="fr-FR"/>
        </w:rPr>
        <w:t>Contusion musculaire :</w:t>
      </w:r>
    </w:p>
    <w:p w14:paraId="39139BC4" w14:textId="77777777" w:rsidR="00497861" w:rsidRPr="00222E1E" w:rsidRDefault="00497861" w:rsidP="003106B9">
      <w:pPr>
        <w:numPr>
          <w:ilvl w:val="0"/>
          <w:numId w:val="14"/>
        </w:numPr>
        <w:spacing w:line="276" w:lineRule="auto"/>
        <w:rPr>
          <w:lang w:val="fr-FR"/>
        </w:rPr>
      </w:pPr>
      <w:r w:rsidRPr="00222E1E">
        <w:rPr>
          <w:lang w:val="fr-FR"/>
        </w:rPr>
        <w:t>Résultats d’un choc direct sur le muscle.</w:t>
      </w:r>
    </w:p>
    <w:p w14:paraId="404B6F77" w14:textId="77777777" w:rsidR="00497861" w:rsidRPr="00222E1E" w:rsidRDefault="00497861" w:rsidP="003106B9">
      <w:pPr>
        <w:numPr>
          <w:ilvl w:val="0"/>
          <w:numId w:val="14"/>
        </w:numPr>
        <w:spacing w:line="276" w:lineRule="auto"/>
        <w:rPr>
          <w:lang w:val="fr-FR"/>
        </w:rPr>
      </w:pPr>
      <w:r w:rsidRPr="00222E1E">
        <w:rPr>
          <w:lang w:val="fr-FR"/>
        </w:rPr>
        <w:t>Peut être profond ou superficiel.</w:t>
      </w:r>
    </w:p>
    <w:p w14:paraId="29000A17" w14:textId="77777777" w:rsidR="00497861" w:rsidRPr="00222E1E" w:rsidRDefault="00497861" w:rsidP="003106B9">
      <w:pPr>
        <w:numPr>
          <w:ilvl w:val="0"/>
          <w:numId w:val="14"/>
        </w:numPr>
        <w:spacing w:line="276" w:lineRule="auto"/>
        <w:rPr>
          <w:lang w:val="fr-FR"/>
        </w:rPr>
      </w:pPr>
      <w:r w:rsidRPr="00222E1E">
        <w:rPr>
          <w:lang w:val="fr-FR"/>
        </w:rPr>
        <w:t>Hématome.</w:t>
      </w:r>
    </w:p>
    <w:p w14:paraId="018FD061" w14:textId="77777777" w:rsidR="00497861" w:rsidRPr="00222E1E" w:rsidRDefault="00497861" w:rsidP="003106B9">
      <w:pPr>
        <w:numPr>
          <w:ilvl w:val="0"/>
          <w:numId w:val="14"/>
        </w:numPr>
        <w:spacing w:line="276" w:lineRule="auto"/>
        <w:rPr>
          <w:lang w:val="fr-FR"/>
        </w:rPr>
      </w:pPr>
      <w:r w:rsidRPr="00222E1E">
        <w:rPr>
          <w:lang w:val="fr-FR"/>
        </w:rPr>
        <w:t>Danger de production d’une myosite ossifiant si n’est pas bien traité ou avec trauma répétitif au même endroit.</w:t>
      </w:r>
    </w:p>
    <w:p w14:paraId="0539B950" w14:textId="77777777" w:rsidR="00497861" w:rsidRPr="00222E1E" w:rsidRDefault="00497861" w:rsidP="003106B9">
      <w:pPr>
        <w:numPr>
          <w:ilvl w:val="0"/>
          <w:numId w:val="14"/>
        </w:numPr>
        <w:spacing w:line="276" w:lineRule="auto"/>
        <w:rPr>
          <w:lang w:val="fr-FR"/>
        </w:rPr>
      </w:pPr>
      <w:r w:rsidRPr="00222E1E">
        <w:rPr>
          <w:lang w:val="fr-FR"/>
        </w:rPr>
        <w:t>Si muscles est relaxe ou moins contracter la blessures peu être plus profonde (calcification au niveau du muscles)</w:t>
      </w:r>
    </w:p>
    <w:p w14:paraId="1286DBA7" w14:textId="77777777" w:rsidR="00497861" w:rsidRPr="00222E1E" w:rsidRDefault="00497861" w:rsidP="003106B9">
      <w:pPr>
        <w:pStyle w:val="ListParagraph"/>
        <w:numPr>
          <w:ilvl w:val="0"/>
          <w:numId w:val="11"/>
        </w:numPr>
        <w:spacing w:line="276" w:lineRule="auto"/>
        <w:rPr>
          <w:u w:val="single"/>
          <w:lang w:val="fr-FR"/>
        </w:rPr>
      </w:pPr>
      <w:r w:rsidRPr="00222E1E">
        <w:rPr>
          <w:u w:val="single"/>
          <w:lang w:val="fr-FR"/>
        </w:rPr>
        <w:t>Myosite Ossifiant :</w:t>
      </w:r>
    </w:p>
    <w:p w14:paraId="5AA54D5F" w14:textId="77777777" w:rsidR="00497861" w:rsidRPr="00222E1E" w:rsidRDefault="00497861" w:rsidP="003106B9">
      <w:pPr>
        <w:numPr>
          <w:ilvl w:val="0"/>
          <w:numId w:val="15"/>
        </w:numPr>
        <w:spacing w:line="276" w:lineRule="auto"/>
        <w:rPr>
          <w:lang w:val="fr-FR"/>
        </w:rPr>
      </w:pPr>
      <w:r w:rsidRPr="00222E1E">
        <w:rPr>
          <w:lang w:val="fr-FR"/>
        </w:rPr>
        <w:t>Dépôt de calcium à l’intérieur d’un muscle qui affecte la fonction du muscle.</w:t>
      </w:r>
    </w:p>
    <w:p w14:paraId="12961CD2" w14:textId="77777777" w:rsidR="00497861" w:rsidRPr="00222E1E" w:rsidRDefault="00497861" w:rsidP="003106B9">
      <w:pPr>
        <w:pStyle w:val="ListParagraph"/>
        <w:numPr>
          <w:ilvl w:val="0"/>
          <w:numId w:val="11"/>
        </w:numPr>
        <w:spacing w:line="276" w:lineRule="auto"/>
        <w:rPr>
          <w:u w:val="single"/>
          <w:lang w:val="fr-FR"/>
        </w:rPr>
      </w:pPr>
      <w:r w:rsidRPr="00222E1E">
        <w:rPr>
          <w:u w:val="single"/>
          <w:lang w:val="fr-FR"/>
        </w:rPr>
        <w:t>Trigger points (points gâchettes)</w:t>
      </w:r>
    </w:p>
    <w:p w14:paraId="23DC7224" w14:textId="77777777" w:rsidR="00497861" w:rsidRPr="00222E1E" w:rsidRDefault="00497861" w:rsidP="003106B9">
      <w:pPr>
        <w:numPr>
          <w:ilvl w:val="0"/>
          <w:numId w:val="16"/>
        </w:numPr>
        <w:spacing w:line="276" w:lineRule="auto"/>
        <w:rPr>
          <w:lang w:val="fr-FR"/>
        </w:rPr>
      </w:pPr>
      <w:r w:rsidRPr="00222E1E">
        <w:rPr>
          <w:lang w:val="fr-FR"/>
        </w:rPr>
        <w:t xml:space="preserve">Un point gâchette est un nodule hypersensible à l’intérieur d'une bande tendue de muscle squelettique et/ou du fascia. </w:t>
      </w:r>
    </w:p>
    <w:p w14:paraId="5B139E5A" w14:textId="77777777" w:rsidR="00497861" w:rsidRPr="00222E1E" w:rsidRDefault="00497861" w:rsidP="003106B9">
      <w:pPr>
        <w:numPr>
          <w:ilvl w:val="0"/>
          <w:numId w:val="16"/>
        </w:numPr>
        <w:spacing w:line="276" w:lineRule="auto"/>
        <w:rPr>
          <w:lang w:val="fr-FR"/>
        </w:rPr>
      </w:pPr>
      <w:r w:rsidRPr="00222E1E">
        <w:rPr>
          <w:lang w:val="fr-FR"/>
        </w:rPr>
        <w:t xml:space="preserve">Généralement lorsqu’une pression est appliquée sur la nodule, la douleur est irradiée d’une façon prévisible. </w:t>
      </w:r>
    </w:p>
    <w:p w14:paraId="1AAEC348" w14:textId="77777777" w:rsidR="00497861" w:rsidRPr="00222E1E" w:rsidRDefault="00497861" w:rsidP="003106B9">
      <w:pPr>
        <w:spacing w:line="276" w:lineRule="auto"/>
        <w:rPr>
          <w:lang w:val="fr-FR"/>
        </w:rPr>
      </w:pPr>
    </w:p>
    <w:p w14:paraId="3D8659CD" w14:textId="77777777" w:rsidR="00497861" w:rsidRPr="00222E1E" w:rsidRDefault="002B2813" w:rsidP="003106B9">
      <w:pPr>
        <w:spacing w:line="276" w:lineRule="auto"/>
        <w:rPr>
          <w:i/>
          <w:sz w:val="26"/>
          <w:szCs w:val="26"/>
          <w:lang w:val="fr-FR"/>
        </w:rPr>
      </w:pPr>
      <w:r w:rsidRPr="00222E1E">
        <w:rPr>
          <w:i/>
          <w:sz w:val="26"/>
          <w:szCs w:val="26"/>
          <w:lang w:val="fr-FR"/>
        </w:rPr>
        <w:t xml:space="preserve">1.3 </w:t>
      </w:r>
      <w:r w:rsidR="00497861" w:rsidRPr="00222E1E">
        <w:rPr>
          <w:i/>
          <w:sz w:val="26"/>
          <w:szCs w:val="26"/>
          <w:lang w:val="fr-FR"/>
        </w:rPr>
        <w:t>Blessures tendineuses :</w:t>
      </w:r>
    </w:p>
    <w:p w14:paraId="662FF399" w14:textId="77777777" w:rsidR="00497861" w:rsidRPr="00222E1E" w:rsidRDefault="002B2813" w:rsidP="003106B9">
      <w:pPr>
        <w:spacing w:line="276" w:lineRule="auto"/>
        <w:rPr>
          <w:b/>
          <w:lang w:val="fr-FR"/>
        </w:rPr>
      </w:pPr>
      <w:r w:rsidRPr="00222E1E">
        <w:rPr>
          <w:b/>
          <w:lang w:val="fr-FR"/>
        </w:rPr>
        <w:t>Tendinopathies :</w:t>
      </w:r>
    </w:p>
    <w:p w14:paraId="58A12486" w14:textId="77777777" w:rsidR="002B2813" w:rsidRPr="00222E1E" w:rsidRDefault="002B2813" w:rsidP="003106B9">
      <w:pPr>
        <w:numPr>
          <w:ilvl w:val="0"/>
          <w:numId w:val="17"/>
        </w:numPr>
        <w:spacing w:line="276" w:lineRule="auto"/>
        <w:rPr>
          <w:lang w:val="fr-FR"/>
        </w:rPr>
      </w:pPr>
      <w:r w:rsidRPr="00222E1E">
        <w:rPr>
          <w:lang w:val="fr-FR"/>
        </w:rPr>
        <w:t>Cliniquement, les patients avec des tendinopathies se plaignent de douleurs localisées sur le tendon en question.</w:t>
      </w:r>
    </w:p>
    <w:p w14:paraId="390310C1" w14:textId="77777777" w:rsidR="002B2813" w:rsidRPr="00222E1E" w:rsidRDefault="002B2813" w:rsidP="003106B9">
      <w:pPr>
        <w:numPr>
          <w:ilvl w:val="0"/>
          <w:numId w:val="17"/>
        </w:numPr>
        <w:spacing w:line="276" w:lineRule="auto"/>
        <w:rPr>
          <w:lang w:val="fr-FR"/>
        </w:rPr>
      </w:pPr>
      <w:r w:rsidRPr="00222E1E">
        <w:rPr>
          <w:lang w:val="fr-FR"/>
        </w:rPr>
        <w:t xml:space="preserve">L'examen physique peut révéler une sensibilité locale, un gonflement et amplitude de mouvement réduite. </w:t>
      </w:r>
    </w:p>
    <w:p w14:paraId="45A6A16B" w14:textId="77777777" w:rsidR="002B2813" w:rsidRPr="00222E1E" w:rsidRDefault="002B2813" w:rsidP="003106B9">
      <w:pPr>
        <w:numPr>
          <w:ilvl w:val="0"/>
          <w:numId w:val="17"/>
        </w:numPr>
        <w:spacing w:line="276" w:lineRule="auto"/>
        <w:rPr>
          <w:lang w:val="fr-FR"/>
        </w:rPr>
      </w:pPr>
      <w:r w:rsidRPr="00222E1E">
        <w:rPr>
          <w:lang w:val="fr-FR"/>
        </w:rPr>
        <w:t>Initialement, la douleur est ressentie durant un entrainement intense.</w:t>
      </w:r>
    </w:p>
    <w:p w14:paraId="248B4F87" w14:textId="77777777" w:rsidR="002B2813" w:rsidRPr="00222E1E" w:rsidRDefault="002B2813" w:rsidP="003106B9">
      <w:pPr>
        <w:numPr>
          <w:ilvl w:val="0"/>
          <w:numId w:val="17"/>
        </w:numPr>
        <w:spacing w:line="276" w:lineRule="auto"/>
        <w:rPr>
          <w:lang w:val="fr-FR"/>
        </w:rPr>
      </w:pPr>
      <w:r w:rsidRPr="00222E1E">
        <w:rPr>
          <w:lang w:val="fr-FR"/>
        </w:rPr>
        <w:t>Si le problème n’est pas traité ou l’activité n’est pas modifiée et le problème s’aggrave:</w:t>
      </w:r>
    </w:p>
    <w:p w14:paraId="0F76B6BA" w14:textId="77777777" w:rsidR="002B2813" w:rsidRPr="00222E1E" w:rsidRDefault="002B2813" w:rsidP="003106B9">
      <w:pPr>
        <w:numPr>
          <w:ilvl w:val="1"/>
          <w:numId w:val="17"/>
        </w:numPr>
        <w:spacing w:line="276" w:lineRule="auto"/>
        <w:rPr>
          <w:lang w:val="fr-FR"/>
        </w:rPr>
      </w:pPr>
      <w:r w:rsidRPr="00222E1E">
        <w:rPr>
          <w:lang w:val="fr-FR"/>
        </w:rPr>
        <w:t>Douleur est présente au début de l’entrainement et disparait parfois lors de l’échauffement.</w:t>
      </w:r>
    </w:p>
    <w:p w14:paraId="584CB863" w14:textId="77777777" w:rsidR="002B2813" w:rsidRPr="00222E1E" w:rsidRDefault="002B2813" w:rsidP="003106B9">
      <w:pPr>
        <w:numPr>
          <w:ilvl w:val="0"/>
          <w:numId w:val="17"/>
        </w:numPr>
        <w:spacing w:line="276" w:lineRule="auto"/>
        <w:rPr>
          <w:lang w:val="fr-FR"/>
        </w:rPr>
      </w:pPr>
      <w:r w:rsidRPr="00222E1E">
        <w:rPr>
          <w:lang w:val="fr-FR"/>
        </w:rPr>
        <w:t>Si le problème continue à progresser:</w:t>
      </w:r>
    </w:p>
    <w:p w14:paraId="124A9E5C" w14:textId="77777777" w:rsidR="002B2813" w:rsidRPr="00222E1E" w:rsidRDefault="002B2813" w:rsidP="003106B9">
      <w:pPr>
        <w:numPr>
          <w:ilvl w:val="1"/>
          <w:numId w:val="17"/>
        </w:numPr>
        <w:spacing w:line="276" w:lineRule="auto"/>
        <w:rPr>
          <w:lang w:val="fr-FR"/>
        </w:rPr>
      </w:pPr>
      <w:r w:rsidRPr="00222E1E">
        <w:rPr>
          <w:lang w:val="fr-FR"/>
        </w:rPr>
        <w:t xml:space="preserve">La douleur est présente au repos (surtout le matin et après un entrainement) et interfère avec l’activité.  La douleur s’aggrave et  interfère avec l’activité. </w:t>
      </w:r>
    </w:p>
    <w:p w14:paraId="53A9F494" w14:textId="77777777" w:rsidR="002B2813" w:rsidRPr="00222E1E" w:rsidRDefault="002B2813" w:rsidP="003106B9">
      <w:pPr>
        <w:spacing w:line="276" w:lineRule="auto"/>
        <w:ind w:left="1440"/>
        <w:rPr>
          <w:lang w:val="fr-FR"/>
        </w:rPr>
      </w:pPr>
    </w:p>
    <w:p w14:paraId="3A18C4B5" w14:textId="77777777" w:rsidR="002B2813" w:rsidRPr="00222E1E" w:rsidRDefault="002B2813" w:rsidP="003106B9">
      <w:pPr>
        <w:spacing w:line="276" w:lineRule="auto"/>
        <w:rPr>
          <w:b/>
          <w:lang w:val="fr-FR"/>
        </w:rPr>
      </w:pPr>
      <w:r w:rsidRPr="00222E1E">
        <w:rPr>
          <w:b/>
          <w:lang w:val="fr-FR"/>
        </w:rPr>
        <w:t xml:space="preserve"> Tendinite, tendinose, ténosynovite :</w:t>
      </w:r>
    </w:p>
    <w:p w14:paraId="633F1FA8" w14:textId="77777777" w:rsidR="002B2813" w:rsidRPr="00222E1E" w:rsidRDefault="002B2813" w:rsidP="003106B9">
      <w:pPr>
        <w:numPr>
          <w:ilvl w:val="0"/>
          <w:numId w:val="18"/>
        </w:numPr>
        <w:spacing w:line="276" w:lineRule="auto"/>
        <w:rPr>
          <w:lang w:val="fr-FR"/>
        </w:rPr>
      </w:pPr>
      <w:r w:rsidRPr="00222E1E">
        <w:rPr>
          <w:lang w:val="fr-FR"/>
        </w:rPr>
        <w:t>Les tendinopathies peuvent être plus spécifiquement des tendinites, tendinoses ou ténosynovites.</w:t>
      </w:r>
    </w:p>
    <w:p w14:paraId="07AE49F3" w14:textId="77777777" w:rsidR="002B2813" w:rsidRPr="00222E1E" w:rsidRDefault="002B2813" w:rsidP="003106B9">
      <w:pPr>
        <w:numPr>
          <w:ilvl w:val="0"/>
          <w:numId w:val="18"/>
        </w:numPr>
        <w:spacing w:line="276" w:lineRule="auto"/>
        <w:rPr>
          <w:lang w:val="fr-FR"/>
        </w:rPr>
      </w:pPr>
      <w:r w:rsidRPr="00222E1E">
        <w:rPr>
          <w:lang w:val="fr-FR"/>
        </w:rPr>
        <w:t>Tendinite: inflammation du tendon.</w:t>
      </w:r>
    </w:p>
    <w:p w14:paraId="4457A18E" w14:textId="77777777" w:rsidR="002B2813" w:rsidRPr="00222E1E" w:rsidRDefault="002B2813" w:rsidP="003106B9">
      <w:pPr>
        <w:numPr>
          <w:ilvl w:val="0"/>
          <w:numId w:val="18"/>
        </w:numPr>
        <w:spacing w:line="276" w:lineRule="auto"/>
        <w:rPr>
          <w:lang w:val="fr-FR"/>
        </w:rPr>
      </w:pPr>
      <w:r w:rsidRPr="00222E1E">
        <w:rPr>
          <w:lang w:val="fr-FR"/>
        </w:rPr>
        <w:t>Tendinose: processus dégénératif.</w:t>
      </w:r>
    </w:p>
    <w:p w14:paraId="70DD99DA" w14:textId="77777777" w:rsidR="002B2813" w:rsidRPr="00222E1E" w:rsidRDefault="002B2813" w:rsidP="003106B9">
      <w:pPr>
        <w:numPr>
          <w:ilvl w:val="0"/>
          <w:numId w:val="18"/>
        </w:numPr>
        <w:spacing w:line="276" w:lineRule="auto"/>
        <w:rPr>
          <w:lang w:val="fr-FR"/>
        </w:rPr>
      </w:pPr>
      <w:r w:rsidRPr="00222E1E">
        <w:rPr>
          <w:lang w:val="fr-FR"/>
        </w:rPr>
        <w:t>Ténosynovite: est une inflammation des tendons et de leurs gaines synoviales. Une gaine synoviale réduit la tension et recouvre seulement certain tendon (ex., tibial postérieure, long extenseur des orteils, tibial antérieur)</w:t>
      </w:r>
    </w:p>
    <w:p w14:paraId="0064352A" w14:textId="77777777" w:rsidR="002B2813" w:rsidRPr="00222E1E" w:rsidRDefault="002B2813" w:rsidP="003106B9">
      <w:pPr>
        <w:numPr>
          <w:ilvl w:val="0"/>
          <w:numId w:val="18"/>
        </w:numPr>
        <w:spacing w:line="276" w:lineRule="auto"/>
        <w:rPr>
          <w:lang w:val="fr-FR"/>
        </w:rPr>
      </w:pPr>
      <w:r w:rsidRPr="00222E1E">
        <w:rPr>
          <w:lang w:val="fr-FR"/>
        </w:rPr>
        <w:t xml:space="preserve">Inflammation </w:t>
      </w:r>
      <w:r w:rsidRPr="00222E1E">
        <w:rPr>
          <w:lang w:val="fr-FR"/>
        </w:rPr>
        <w:sym w:font="Wingdings" w:char="F0E0"/>
      </w:r>
      <w:r w:rsidRPr="00222E1E">
        <w:rPr>
          <w:lang w:val="fr-FR"/>
        </w:rPr>
        <w:t xml:space="preserve"> médicaments, glace</w:t>
      </w:r>
    </w:p>
    <w:p w14:paraId="1F582E34" w14:textId="77777777" w:rsidR="002B2813" w:rsidRPr="00222E1E" w:rsidRDefault="002B2813" w:rsidP="003106B9">
      <w:pPr>
        <w:numPr>
          <w:ilvl w:val="0"/>
          <w:numId w:val="18"/>
        </w:numPr>
        <w:spacing w:line="276" w:lineRule="auto"/>
        <w:rPr>
          <w:lang w:val="fr-FR"/>
        </w:rPr>
      </w:pPr>
      <w:r w:rsidRPr="00222E1E">
        <w:rPr>
          <w:lang w:val="fr-FR"/>
        </w:rPr>
        <w:t>La plupart des blessures aux tendons : tendinose (surutilisation)</w:t>
      </w:r>
    </w:p>
    <w:p w14:paraId="14F13F3C" w14:textId="77777777" w:rsidR="002B2813" w:rsidRPr="00222E1E" w:rsidRDefault="002B2813" w:rsidP="003106B9">
      <w:pPr>
        <w:numPr>
          <w:ilvl w:val="0"/>
          <w:numId w:val="18"/>
        </w:numPr>
        <w:spacing w:line="276" w:lineRule="auto"/>
        <w:rPr>
          <w:lang w:val="fr-FR"/>
        </w:rPr>
      </w:pPr>
      <w:r w:rsidRPr="00222E1E">
        <w:rPr>
          <w:lang w:val="fr-FR"/>
        </w:rPr>
        <w:t xml:space="preserve">La glace ne fait pas grande chose pour tendinose </w:t>
      </w:r>
    </w:p>
    <w:p w14:paraId="0613A775" w14:textId="77777777" w:rsidR="002B2813" w:rsidRPr="00222E1E" w:rsidRDefault="002B2813" w:rsidP="003106B9">
      <w:pPr>
        <w:spacing w:line="276" w:lineRule="auto"/>
        <w:rPr>
          <w:lang w:val="fr-FR"/>
        </w:rPr>
      </w:pPr>
    </w:p>
    <w:p w14:paraId="3B0BF1FF" w14:textId="77777777" w:rsidR="002B2813" w:rsidRPr="00222E1E" w:rsidRDefault="002B2813" w:rsidP="003106B9">
      <w:pPr>
        <w:spacing w:line="276" w:lineRule="auto"/>
        <w:rPr>
          <w:i/>
          <w:sz w:val="26"/>
          <w:szCs w:val="26"/>
          <w:lang w:val="fr-FR"/>
        </w:rPr>
      </w:pPr>
      <w:r w:rsidRPr="00222E1E">
        <w:rPr>
          <w:i/>
          <w:sz w:val="26"/>
          <w:szCs w:val="26"/>
          <w:lang w:val="fr-FR"/>
        </w:rPr>
        <w:t>1.4 Blessures articulaires :</w:t>
      </w:r>
    </w:p>
    <w:p w14:paraId="544F89D8" w14:textId="77777777" w:rsidR="002B2813" w:rsidRPr="00222E1E" w:rsidRDefault="002B2813" w:rsidP="003106B9">
      <w:pPr>
        <w:numPr>
          <w:ilvl w:val="0"/>
          <w:numId w:val="19"/>
        </w:numPr>
        <w:spacing w:line="276" w:lineRule="auto"/>
        <w:rPr>
          <w:lang w:val="fr-FR"/>
        </w:rPr>
      </w:pPr>
      <w:r w:rsidRPr="00222E1E">
        <w:rPr>
          <w:lang w:val="fr-FR"/>
        </w:rPr>
        <w:t xml:space="preserve">Arthrite: maladies inflammatoires ou dégénératives qui touchent les articulations.  Plusieurs types d’arthrites. </w:t>
      </w:r>
      <w:r w:rsidR="001B3E26" w:rsidRPr="00222E1E">
        <w:rPr>
          <w:lang w:val="fr-FR"/>
        </w:rPr>
        <w:t>(plus commune, relié à l’âge)</w:t>
      </w:r>
    </w:p>
    <w:p w14:paraId="0A6804E1" w14:textId="77777777" w:rsidR="002B2813" w:rsidRPr="00222E1E" w:rsidRDefault="002B2813" w:rsidP="003106B9">
      <w:pPr>
        <w:numPr>
          <w:ilvl w:val="0"/>
          <w:numId w:val="19"/>
        </w:numPr>
        <w:spacing w:line="276" w:lineRule="auto"/>
        <w:rPr>
          <w:lang w:val="fr-FR"/>
        </w:rPr>
      </w:pPr>
      <w:r w:rsidRPr="00222E1E">
        <w:rPr>
          <w:lang w:val="fr-FR"/>
        </w:rPr>
        <w:t>Arthrose: arthrite chronique la plus commune.  Habituellement relié à l’âge.  Processus dégénératif. (pas besoin d’avoir de la douleur)</w:t>
      </w:r>
    </w:p>
    <w:p w14:paraId="538FE44F" w14:textId="77777777" w:rsidR="002B2813" w:rsidRPr="00222E1E" w:rsidRDefault="001B3E26" w:rsidP="003106B9">
      <w:pPr>
        <w:pStyle w:val="ListParagraph"/>
        <w:numPr>
          <w:ilvl w:val="0"/>
          <w:numId w:val="19"/>
        </w:numPr>
        <w:spacing w:line="276" w:lineRule="auto"/>
        <w:rPr>
          <w:lang w:val="fr-FR"/>
        </w:rPr>
      </w:pPr>
      <w:r w:rsidRPr="00222E1E">
        <w:rPr>
          <w:lang w:val="fr-FR"/>
        </w:rPr>
        <w:drawing>
          <wp:anchor distT="0" distB="0" distL="114300" distR="114300" simplePos="0" relativeHeight="251661312" behindDoc="0" locked="0" layoutInCell="1" allowOverlap="1" wp14:anchorId="74E8FA28" wp14:editId="28D1B5B0">
            <wp:simplePos x="0" y="0"/>
            <wp:positionH relativeFrom="column">
              <wp:posOffset>3314700</wp:posOffset>
            </wp:positionH>
            <wp:positionV relativeFrom="paragraph">
              <wp:posOffset>342900</wp:posOffset>
            </wp:positionV>
            <wp:extent cx="1993265" cy="2065020"/>
            <wp:effectExtent l="0" t="0" r="0" b="0"/>
            <wp:wrapTight wrapText="bothSides">
              <wp:wrapPolygon edited="0">
                <wp:start x="0" y="0"/>
                <wp:lineTo x="0" y="21255"/>
                <wp:lineTo x="21194" y="21255"/>
                <wp:lineTo x="21194" y="0"/>
                <wp:lineTo x="0" y="0"/>
              </wp:wrapPolygon>
            </wp:wrapTight>
            <wp:docPr id="655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9"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10306" t="6968" r="7790" b="6965"/>
                    <a:stretch/>
                  </pic:blipFill>
                  <pic:spPr bwMode="auto">
                    <a:xfrm>
                      <a:off x="0" y="0"/>
                      <a:ext cx="1993265" cy="206502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2813" w:rsidRPr="00222E1E">
        <w:rPr>
          <w:lang w:val="fr-FR"/>
        </w:rPr>
        <w:t>Ostéochondrite Disséquante: Blessure du cartilage et/ou de l’os situé sous le cartilage</w:t>
      </w:r>
    </w:p>
    <w:p w14:paraId="523689DB" w14:textId="77777777" w:rsidR="002B2813" w:rsidRPr="00222E1E" w:rsidRDefault="001B3E26" w:rsidP="003106B9">
      <w:pPr>
        <w:spacing w:line="276" w:lineRule="auto"/>
        <w:rPr>
          <w:lang w:val="fr-FR"/>
        </w:rPr>
      </w:pPr>
      <w:r w:rsidRPr="00222E1E">
        <w:rPr>
          <w:lang w:val="fr-FR"/>
        </w:rPr>
        <w:drawing>
          <wp:anchor distT="0" distB="0" distL="114300" distR="114300" simplePos="0" relativeHeight="251660288" behindDoc="0" locked="0" layoutInCell="1" allowOverlap="1" wp14:anchorId="1033DCCF" wp14:editId="30AAA9B2">
            <wp:simplePos x="0" y="0"/>
            <wp:positionH relativeFrom="column">
              <wp:posOffset>-457200</wp:posOffset>
            </wp:positionH>
            <wp:positionV relativeFrom="paragraph">
              <wp:posOffset>99695</wp:posOffset>
            </wp:positionV>
            <wp:extent cx="3185795" cy="1833880"/>
            <wp:effectExtent l="0" t="0" r="0" b="0"/>
            <wp:wrapTight wrapText="bothSides">
              <wp:wrapPolygon edited="0">
                <wp:start x="0" y="0"/>
                <wp:lineTo x="0" y="21241"/>
                <wp:lineTo x="21355" y="21241"/>
                <wp:lineTo x="21355" y="0"/>
                <wp:lineTo x="0" y="0"/>
              </wp:wrapPolygon>
            </wp:wrapTight>
            <wp:docPr id="645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5"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b="24770"/>
                    <a:stretch/>
                  </pic:blipFill>
                  <pic:spPr bwMode="auto">
                    <a:xfrm>
                      <a:off x="0" y="0"/>
                      <a:ext cx="3185795" cy="183388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538AA0" w14:textId="77777777" w:rsidR="002B2813" w:rsidRPr="00222E1E" w:rsidRDefault="002B2813" w:rsidP="003106B9">
      <w:pPr>
        <w:spacing w:line="276" w:lineRule="auto"/>
        <w:rPr>
          <w:lang w:val="fr-FR"/>
        </w:rPr>
      </w:pPr>
    </w:p>
    <w:p w14:paraId="4CF9DD76" w14:textId="77777777" w:rsidR="001B3E26" w:rsidRPr="00222E1E" w:rsidRDefault="001B3E26" w:rsidP="003106B9">
      <w:pPr>
        <w:spacing w:line="276" w:lineRule="auto"/>
        <w:rPr>
          <w:lang w:val="fr-FR"/>
        </w:rPr>
      </w:pPr>
    </w:p>
    <w:p w14:paraId="28B1E0B2" w14:textId="77777777" w:rsidR="001B3E26" w:rsidRPr="00222E1E" w:rsidRDefault="001B3E26" w:rsidP="003106B9">
      <w:pPr>
        <w:spacing w:line="276" w:lineRule="auto"/>
        <w:rPr>
          <w:lang w:val="fr-FR"/>
        </w:rPr>
      </w:pPr>
    </w:p>
    <w:p w14:paraId="4B05C48F" w14:textId="77777777" w:rsidR="001B3E26" w:rsidRPr="00222E1E" w:rsidRDefault="001B3E26" w:rsidP="003106B9">
      <w:pPr>
        <w:spacing w:line="276" w:lineRule="auto"/>
        <w:rPr>
          <w:lang w:val="fr-FR"/>
        </w:rPr>
      </w:pPr>
    </w:p>
    <w:p w14:paraId="37528F1F" w14:textId="77777777" w:rsidR="001B3E26" w:rsidRPr="00222E1E" w:rsidRDefault="001B3E26" w:rsidP="003106B9">
      <w:pPr>
        <w:spacing w:line="276" w:lineRule="auto"/>
        <w:rPr>
          <w:lang w:val="fr-FR"/>
        </w:rPr>
      </w:pPr>
    </w:p>
    <w:p w14:paraId="754964B0" w14:textId="77777777" w:rsidR="001B3E26" w:rsidRPr="00222E1E" w:rsidRDefault="001B3E26" w:rsidP="003106B9">
      <w:pPr>
        <w:spacing w:line="276" w:lineRule="auto"/>
        <w:rPr>
          <w:lang w:val="fr-FR"/>
        </w:rPr>
      </w:pPr>
    </w:p>
    <w:p w14:paraId="1BA89845" w14:textId="77777777" w:rsidR="001B3E26" w:rsidRPr="00222E1E" w:rsidRDefault="001B3E26" w:rsidP="003106B9">
      <w:pPr>
        <w:spacing w:line="276" w:lineRule="auto"/>
        <w:rPr>
          <w:lang w:val="fr-FR"/>
        </w:rPr>
      </w:pPr>
    </w:p>
    <w:p w14:paraId="2DE64AEF" w14:textId="77777777" w:rsidR="001B3E26" w:rsidRPr="00222E1E" w:rsidRDefault="001B3E26" w:rsidP="003106B9">
      <w:pPr>
        <w:spacing w:line="276" w:lineRule="auto"/>
        <w:rPr>
          <w:lang w:val="fr-FR"/>
        </w:rPr>
      </w:pPr>
    </w:p>
    <w:p w14:paraId="76D591AE" w14:textId="77777777" w:rsidR="001B3E26" w:rsidRPr="00222E1E" w:rsidRDefault="001B3E26" w:rsidP="003106B9">
      <w:pPr>
        <w:spacing w:line="276" w:lineRule="auto"/>
        <w:rPr>
          <w:lang w:val="fr-FR"/>
        </w:rPr>
      </w:pPr>
    </w:p>
    <w:p w14:paraId="7A42BEC3" w14:textId="77777777" w:rsidR="001B3E26" w:rsidRPr="00222E1E" w:rsidRDefault="001B3E26" w:rsidP="003106B9">
      <w:pPr>
        <w:spacing w:line="276" w:lineRule="auto"/>
        <w:rPr>
          <w:b/>
          <w:lang w:val="fr-FR"/>
        </w:rPr>
      </w:pPr>
      <w:r w:rsidRPr="00222E1E">
        <w:rPr>
          <w:b/>
          <w:lang w:val="fr-FR"/>
        </w:rPr>
        <w:t>Luxation et subluxation :</w:t>
      </w:r>
    </w:p>
    <w:p w14:paraId="6D9D3719" w14:textId="77777777" w:rsidR="001B3E26" w:rsidRPr="00222E1E" w:rsidRDefault="001B3E26" w:rsidP="003106B9">
      <w:pPr>
        <w:numPr>
          <w:ilvl w:val="0"/>
          <w:numId w:val="20"/>
        </w:numPr>
        <w:spacing w:line="276" w:lineRule="auto"/>
        <w:rPr>
          <w:lang w:val="fr-FR"/>
        </w:rPr>
      </w:pPr>
      <w:r w:rsidRPr="00222E1E">
        <w:rPr>
          <w:lang w:val="fr-FR"/>
        </w:rPr>
        <w:t>Luxation: (dislocation) résulte du déplacement des deux extrémités osseuses d’une articulation, avec une perte de contact des surfaces articulaires, ou glissement d’un os hors de sa cavité articulaire.</w:t>
      </w:r>
    </w:p>
    <w:p w14:paraId="4357A874" w14:textId="77777777" w:rsidR="001B3E26" w:rsidRPr="00222E1E" w:rsidRDefault="001B3E26" w:rsidP="003106B9">
      <w:pPr>
        <w:pStyle w:val="ListParagraph"/>
        <w:numPr>
          <w:ilvl w:val="0"/>
          <w:numId w:val="20"/>
        </w:numPr>
        <w:spacing w:line="276" w:lineRule="auto"/>
        <w:rPr>
          <w:lang w:val="fr-FR"/>
        </w:rPr>
      </w:pPr>
      <w:r w:rsidRPr="00222E1E">
        <w:rPr>
          <w:lang w:val="fr-FR"/>
        </w:rPr>
        <w:t>Subluxation: (dislocation partielle) luxation partielle ou les deux os restent en contact sur une petite surface, malgré le déplacement.</w:t>
      </w:r>
    </w:p>
    <w:p w14:paraId="14E6330C" w14:textId="77777777" w:rsidR="001B3E26" w:rsidRPr="00222E1E" w:rsidRDefault="001B3E26" w:rsidP="003106B9">
      <w:pPr>
        <w:spacing w:line="276" w:lineRule="auto"/>
        <w:rPr>
          <w:lang w:val="fr-FR"/>
        </w:rPr>
      </w:pPr>
    </w:p>
    <w:p w14:paraId="5E412315" w14:textId="77777777" w:rsidR="001B3E26" w:rsidRPr="00222E1E" w:rsidRDefault="001B3E26" w:rsidP="003106B9">
      <w:pPr>
        <w:spacing w:line="276" w:lineRule="auto"/>
        <w:rPr>
          <w:lang w:val="fr-FR"/>
        </w:rPr>
      </w:pPr>
      <w:r w:rsidRPr="00222E1E">
        <w:rPr>
          <w:lang w:val="fr-FR"/>
        </w:rPr>
        <w:drawing>
          <wp:inline distT="0" distB="0" distL="0" distR="0" wp14:anchorId="1E3CE9DB" wp14:editId="21E44862">
            <wp:extent cx="5165387" cy="2492375"/>
            <wp:effectExtent l="0" t="0" r="0" b="0"/>
            <wp:docPr id="675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6"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r="1654"/>
                    <a:stretch/>
                  </pic:blipFill>
                  <pic:spPr bwMode="auto">
                    <a:xfrm>
                      <a:off x="0" y="0"/>
                      <a:ext cx="5166087" cy="2492713"/>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03EBC0AA" w14:textId="77777777" w:rsidR="001B3E26" w:rsidRPr="00222E1E" w:rsidRDefault="001B3E26" w:rsidP="003106B9">
      <w:pPr>
        <w:spacing w:line="276" w:lineRule="auto"/>
        <w:rPr>
          <w:lang w:val="fr-FR"/>
        </w:rPr>
      </w:pPr>
    </w:p>
    <w:p w14:paraId="064AD9AE" w14:textId="77777777" w:rsidR="001B3E26" w:rsidRPr="00222E1E" w:rsidRDefault="001B3E26" w:rsidP="003106B9">
      <w:pPr>
        <w:spacing w:line="276" w:lineRule="auto"/>
        <w:rPr>
          <w:b/>
          <w:lang w:val="fr-FR"/>
        </w:rPr>
      </w:pPr>
      <w:r w:rsidRPr="00222E1E">
        <w:rPr>
          <w:b/>
          <w:lang w:val="fr-FR"/>
        </w:rPr>
        <w:t>Synovite :</w:t>
      </w:r>
    </w:p>
    <w:p w14:paraId="008DAA3A" w14:textId="77777777" w:rsidR="001B3E26" w:rsidRPr="00222E1E" w:rsidRDefault="001B3E26" w:rsidP="003106B9">
      <w:pPr>
        <w:numPr>
          <w:ilvl w:val="0"/>
          <w:numId w:val="21"/>
        </w:numPr>
        <w:spacing w:line="276" w:lineRule="auto"/>
        <w:rPr>
          <w:lang w:val="fr-FR"/>
        </w:rPr>
      </w:pPr>
      <w:r w:rsidRPr="00222E1E">
        <w:rPr>
          <w:lang w:val="fr-FR"/>
        </w:rPr>
        <w:t>Inflammation de la membrane synoviale d’une articulation.</w:t>
      </w:r>
    </w:p>
    <w:p w14:paraId="55C82785" w14:textId="77777777" w:rsidR="001B3E26" w:rsidRPr="00222E1E" w:rsidRDefault="001B3E26" w:rsidP="003106B9">
      <w:pPr>
        <w:numPr>
          <w:ilvl w:val="1"/>
          <w:numId w:val="21"/>
        </w:numPr>
        <w:spacing w:line="276" w:lineRule="auto"/>
        <w:rPr>
          <w:lang w:val="fr-FR"/>
        </w:rPr>
      </w:pPr>
      <w:r w:rsidRPr="00222E1E">
        <w:rPr>
          <w:lang w:val="fr-FR"/>
        </w:rPr>
        <w:t>Infection, arthrite inflammatoire, maladie systémique</w:t>
      </w:r>
    </w:p>
    <w:p w14:paraId="7AA0F8D9" w14:textId="77777777" w:rsidR="001B3E26" w:rsidRPr="00222E1E" w:rsidRDefault="001B3E26" w:rsidP="003106B9">
      <w:pPr>
        <w:spacing w:line="276" w:lineRule="auto"/>
        <w:rPr>
          <w:b/>
          <w:lang w:val="fr-FR"/>
        </w:rPr>
      </w:pPr>
      <w:r w:rsidRPr="00222E1E">
        <w:rPr>
          <w:b/>
          <w:lang w:val="fr-FR"/>
        </w:rPr>
        <w:t>Bursite :</w:t>
      </w:r>
    </w:p>
    <w:p w14:paraId="0C7798D8" w14:textId="77777777" w:rsidR="001B3E26" w:rsidRPr="00222E1E" w:rsidRDefault="001B3E26" w:rsidP="003106B9">
      <w:pPr>
        <w:pStyle w:val="ListParagraph"/>
        <w:numPr>
          <w:ilvl w:val="0"/>
          <w:numId w:val="21"/>
        </w:numPr>
        <w:spacing w:line="276" w:lineRule="auto"/>
        <w:rPr>
          <w:lang w:val="fr-FR"/>
        </w:rPr>
      </w:pPr>
      <w:r w:rsidRPr="00222E1E">
        <w:rPr>
          <w:lang w:val="fr-FR"/>
        </w:rPr>
        <w:t>Inflammation d’une bourse</w:t>
      </w:r>
    </w:p>
    <w:p w14:paraId="632F3B42" w14:textId="77777777" w:rsidR="001B3E26" w:rsidRPr="00222E1E" w:rsidRDefault="001B3E26" w:rsidP="003106B9">
      <w:pPr>
        <w:pStyle w:val="ListParagraph"/>
        <w:numPr>
          <w:ilvl w:val="1"/>
          <w:numId w:val="21"/>
        </w:numPr>
        <w:spacing w:line="276" w:lineRule="auto"/>
        <w:rPr>
          <w:lang w:val="fr-FR"/>
        </w:rPr>
      </w:pPr>
      <w:r w:rsidRPr="00222E1E">
        <w:rPr>
          <w:lang w:val="fr-FR"/>
        </w:rPr>
        <w:t>Trauma, infection</w:t>
      </w:r>
    </w:p>
    <w:p w14:paraId="260133F0" w14:textId="77777777" w:rsidR="001B3E26" w:rsidRPr="00222E1E" w:rsidRDefault="001B3E26" w:rsidP="003106B9">
      <w:pPr>
        <w:spacing w:line="276" w:lineRule="auto"/>
        <w:rPr>
          <w:lang w:val="fr-FR"/>
        </w:rPr>
      </w:pPr>
    </w:p>
    <w:p w14:paraId="17323351" w14:textId="77777777" w:rsidR="001B3E26" w:rsidRPr="00222E1E" w:rsidRDefault="001B3E26" w:rsidP="003106B9">
      <w:pPr>
        <w:spacing w:line="276" w:lineRule="auto"/>
        <w:rPr>
          <w:i/>
          <w:sz w:val="26"/>
          <w:szCs w:val="26"/>
          <w:lang w:val="fr-FR"/>
        </w:rPr>
      </w:pPr>
      <w:r w:rsidRPr="00222E1E">
        <w:rPr>
          <w:i/>
          <w:sz w:val="26"/>
          <w:szCs w:val="26"/>
          <w:lang w:val="fr-FR"/>
        </w:rPr>
        <w:t>1.5 Blessures des ligaments :</w:t>
      </w:r>
    </w:p>
    <w:p w14:paraId="7BE75595" w14:textId="77777777" w:rsidR="001B3E26" w:rsidRPr="00222E1E" w:rsidRDefault="001B3E26" w:rsidP="003106B9">
      <w:pPr>
        <w:spacing w:line="276" w:lineRule="auto"/>
        <w:rPr>
          <w:b/>
          <w:lang w:val="fr-FR"/>
        </w:rPr>
      </w:pPr>
      <w:r w:rsidRPr="00222E1E">
        <w:rPr>
          <w:b/>
          <w:lang w:val="fr-FR"/>
        </w:rPr>
        <w:t>Ligaments:</w:t>
      </w:r>
    </w:p>
    <w:p w14:paraId="74CB26F1" w14:textId="77777777" w:rsidR="001B3E26" w:rsidRPr="00222E1E" w:rsidRDefault="001B3E26" w:rsidP="003106B9">
      <w:pPr>
        <w:numPr>
          <w:ilvl w:val="0"/>
          <w:numId w:val="22"/>
        </w:numPr>
        <w:spacing w:line="276" w:lineRule="auto"/>
        <w:rPr>
          <w:lang w:val="fr-FR"/>
        </w:rPr>
      </w:pPr>
      <w:r w:rsidRPr="00222E1E">
        <w:rPr>
          <w:lang w:val="fr-FR"/>
        </w:rPr>
        <w:t>Tissu conjonctif dense qui connecte les os ensemble et aident à stabiliser les articulations.</w:t>
      </w:r>
    </w:p>
    <w:p w14:paraId="30A1E875" w14:textId="77777777" w:rsidR="001B3E26" w:rsidRPr="00222E1E" w:rsidRDefault="001B3E26" w:rsidP="003106B9">
      <w:pPr>
        <w:numPr>
          <w:ilvl w:val="0"/>
          <w:numId w:val="22"/>
        </w:numPr>
        <w:spacing w:line="276" w:lineRule="auto"/>
        <w:rPr>
          <w:lang w:val="fr-FR"/>
        </w:rPr>
      </w:pPr>
      <w:r w:rsidRPr="00222E1E">
        <w:rPr>
          <w:lang w:val="fr-FR"/>
        </w:rPr>
        <w:t>Rôle mécanique de support.</w:t>
      </w:r>
    </w:p>
    <w:p w14:paraId="4E5FA28D" w14:textId="77777777" w:rsidR="001B3E26" w:rsidRPr="00222E1E" w:rsidRDefault="001B3E26" w:rsidP="003106B9">
      <w:pPr>
        <w:numPr>
          <w:ilvl w:val="0"/>
          <w:numId w:val="22"/>
        </w:numPr>
        <w:spacing w:line="276" w:lineRule="auto"/>
        <w:rPr>
          <w:lang w:val="fr-FR"/>
        </w:rPr>
      </w:pPr>
      <w:r w:rsidRPr="00222E1E">
        <w:rPr>
          <w:lang w:val="fr-FR"/>
        </w:rPr>
        <w:t>Rôle proprioceptif.</w:t>
      </w:r>
    </w:p>
    <w:p w14:paraId="45EBD117" w14:textId="77777777" w:rsidR="001B3E26" w:rsidRPr="00222E1E" w:rsidRDefault="001B3E26" w:rsidP="003106B9">
      <w:pPr>
        <w:pStyle w:val="ListParagraph"/>
        <w:numPr>
          <w:ilvl w:val="0"/>
          <w:numId w:val="22"/>
        </w:numPr>
        <w:spacing w:line="276" w:lineRule="auto"/>
        <w:rPr>
          <w:lang w:val="fr-FR"/>
        </w:rPr>
      </w:pPr>
      <w:r w:rsidRPr="00222E1E">
        <w:rPr>
          <w:lang w:val="fr-FR"/>
        </w:rPr>
        <w:t>Peu extensible</w:t>
      </w:r>
    </w:p>
    <w:p w14:paraId="02C13F58" w14:textId="77777777" w:rsidR="001B3E26" w:rsidRPr="00222E1E" w:rsidRDefault="001B3E26" w:rsidP="003106B9">
      <w:pPr>
        <w:pStyle w:val="ListParagraph"/>
        <w:numPr>
          <w:ilvl w:val="0"/>
          <w:numId w:val="23"/>
        </w:numPr>
        <w:spacing w:line="276" w:lineRule="auto"/>
        <w:rPr>
          <w:lang w:val="fr-FR"/>
        </w:rPr>
      </w:pPr>
      <w:r w:rsidRPr="00222E1E">
        <w:rPr>
          <w:lang w:val="fr-FR"/>
        </w:rPr>
        <w:t>Proprioception affecter lorsque blessures au niveau des ligaments</w:t>
      </w:r>
    </w:p>
    <w:p w14:paraId="4AA7BA3B" w14:textId="77777777" w:rsidR="001B3E26" w:rsidRPr="00222E1E" w:rsidRDefault="001B3E26" w:rsidP="003106B9">
      <w:pPr>
        <w:pStyle w:val="ListParagraph"/>
        <w:numPr>
          <w:ilvl w:val="0"/>
          <w:numId w:val="23"/>
        </w:numPr>
        <w:spacing w:line="276" w:lineRule="auto"/>
        <w:rPr>
          <w:lang w:val="fr-FR"/>
        </w:rPr>
      </w:pPr>
      <w:r w:rsidRPr="00222E1E">
        <w:rPr>
          <w:lang w:val="fr-FR"/>
        </w:rPr>
        <w:t>Tapping de la cheville, aide la proprioception</w:t>
      </w:r>
    </w:p>
    <w:p w14:paraId="1FA04A2C" w14:textId="77777777" w:rsidR="000320A7" w:rsidRPr="00222E1E" w:rsidRDefault="000320A7" w:rsidP="003106B9">
      <w:pPr>
        <w:spacing w:line="276" w:lineRule="auto"/>
        <w:rPr>
          <w:lang w:val="fr-FR"/>
        </w:rPr>
      </w:pPr>
    </w:p>
    <w:p w14:paraId="634A3134" w14:textId="77777777" w:rsidR="000320A7" w:rsidRPr="00222E1E" w:rsidRDefault="000320A7" w:rsidP="003106B9">
      <w:pPr>
        <w:spacing w:line="276" w:lineRule="auto"/>
        <w:rPr>
          <w:b/>
          <w:lang w:val="fr-FR"/>
        </w:rPr>
      </w:pPr>
      <w:r w:rsidRPr="00222E1E">
        <w:rPr>
          <w:b/>
          <w:lang w:val="fr-FR"/>
        </w:rPr>
        <w:t>Entorse :</w:t>
      </w:r>
    </w:p>
    <w:p w14:paraId="304E9313" w14:textId="77777777" w:rsidR="000320A7" w:rsidRPr="00222E1E" w:rsidRDefault="000320A7" w:rsidP="003106B9">
      <w:pPr>
        <w:numPr>
          <w:ilvl w:val="0"/>
          <w:numId w:val="24"/>
        </w:numPr>
        <w:spacing w:line="276" w:lineRule="auto"/>
        <w:rPr>
          <w:lang w:val="fr-FR"/>
        </w:rPr>
      </w:pPr>
      <w:r w:rsidRPr="00222E1E">
        <w:rPr>
          <w:lang w:val="fr-FR"/>
        </w:rPr>
        <w:t>Entorse: une élongation ou une déchirure des ligaments.</w:t>
      </w:r>
    </w:p>
    <w:p w14:paraId="516D0B0E" w14:textId="77777777" w:rsidR="000320A7" w:rsidRPr="00222E1E" w:rsidRDefault="000320A7" w:rsidP="003106B9">
      <w:pPr>
        <w:numPr>
          <w:ilvl w:val="1"/>
          <w:numId w:val="24"/>
        </w:numPr>
        <w:spacing w:line="276" w:lineRule="auto"/>
        <w:rPr>
          <w:lang w:val="fr-FR"/>
        </w:rPr>
      </w:pPr>
      <w:r w:rsidRPr="00222E1E">
        <w:rPr>
          <w:lang w:val="fr-FR"/>
        </w:rPr>
        <w:t>Grade I: étirement du ligament, déchirure microscopique minime, douleur minimal.</w:t>
      </w:r>
    </w:p>
    <w:p w14:paraId="5F4DF90B" w14:textId="77777777" w:rsidR="000320A7" w:rsidRPr="00222E1E" w:rsidRDefault="000320A7" w:rsidP="003106B9">
      <w:pPr>
        <w:numPr>
          <w:ilvl w:val="1"/>
          <w:numId w:val="24"/>
        </w:numPr>
        <w:spacing w:line="276" w:lineRule="auto"/>
        <w:rPr>
          <w:lang w:val="fr-FR"/>
        </w:rPr>
      </w:pPr>
      <w:r w:rsidRPr="00222E1E">
        <w:rPr>
          <w:lang w:val="fr-FR"/>
        </w:rPr>
        <w:t xml:space="preserve">Grade II: déchirement partiel du ligament, douleur, perte modérée de la fonction, instabilité, ecchymose et œdème. </w:t>
      </w:r>
    </w:p>
    <w:p w14:paraId="4D57F67C" w14:textId="77777777" w:rsidR="000320A7" w:rsidRPr="00222E1E" w:rsidRDefault="000320A7" w:rsidP="003106B9">
      <w:pPr>
        <w:numPr>
          <w:ilvl w:val="1"/>
          <w:numId w:val="24"/>
        </w:numPr>
        <w:spacing w:line="276" w:lineRule="auto"/>
        <w:rPr>
          <w:lang w:val="fr-FR"/>
        </w:rPr>
      </w:pPr>
      <w:r w:rsidRPr="00222E1E">
        <w:rPr>
          <w:lang w:val="fr-FR"/>
        </w:rPr>
        <w:t>Grade III: déchirement presque complet ou complet du ligament, instabilité, ecchymose et œdème.</w:t>
      </w:r>
    </w:p>
    <w:p w14:paraId="4297C492" w14:textId="77777777" w:rsidR="000320A7" w:rsidRPr="00222E1E" w:rsidRDefault="000320A7" w:rsidP="003106B9">
      <w:pPr>
        <w:spacing w:line="276" w:lineRule="auto"/>
        <w:ind w:left="1440"/>
        <w:rPr>
          <w:lang w:val="fr-FR"/>
        </w:rPr>
      </w:pPr>
    </w:p>
    <w:p w14:paraId="535CE07E" w14:textId="77777777" w:rsidR="000320A7" w:rsidRPr="00222E1E" w:rsidRDefault="000320A7" w:rsidP="003106B9">
      <w:pPr>
        <w:spacing w:line="276" w:lineRule="auto"/>
        <w:rPr>
          <w:i/>
          <w:sz w:val="26"/>
          <w:szCs w:val="26"/>
          <w:lang w:val="fr-FR"/>
        </w:rPr>
      </w:pPr>
      <w:r w:rsidRPr="00222E1E">
        <w:rPr>
          <w:i/>
          <w:sz w:val="26"/>
          <w:szCs w:val="26"/>
          <w:lang w:val="fr-FR"/>
        </w:rPr>
        <w:t>1.6 Blessures des os :</w:t>
      </w:r>
    </w:p>
    <w:p w14:paraId="2D1D183E" w14:textId="77777777" w:rsidR="000320A7" w:rsidRPr="00222E1E" w:rsidRDefault="000320A7" w:rsidP="003106B9">
      <w:pPr>
        <w:spacing w:line="276" w:lineRule="auto"/>
        <w:rPr>
          <w:b/>
          <w:lang w:val="fr-FR"/>
        </w:rPr>
      </w:pPr>
      <w:r w:rsidRPr="00222E1E">
        <w:rPr>
          <w:b/>
          <w:lang w:val="fr-FR"/>
        </w:rPr>
        <w:t>Croissance des os :</w:t>
      </w:r>
    </w:p>
    <w:p w14:paraId="5037CD87" w14:textId="77777777" w:rsidR="000320A7" w:rsidRPr="00222E1E" w:rsidRDefault="000320A7" w:rsidP="003106B9">
      <w:pPr>
        <w:numPr>
          <w:ilvl w:val="0"/>
          <w:numId w:val="25"/>
        </w:numPr>
        <w:spacing w:line="276" w:lineRule="auto"/>
        <w:rPr>
          <w:lang w:val="fr-FR"/>
        </w:rPr>
      </w:pPr>
      <w:r w:rsidRPr="00222E1E">
        <w:rPr>
          <w:lang w:val="fr-FR"/>
        </w:rPr>
        <w:t>Les os longs s’allongent sous l’effet de la croissance des cartilages de conjugaison, et ils s’épaississent sous l’effet de l’activité du périoste.</w:t>
      </w:r>
    </w:p>
    <w:p w14:paraId="07D48711" w14:textId="77777777" w:rsidR="000320A7" w:rsidRPr="00222E1E" w:rsidRDefault="000320A7" w:rsidP="003106B9">
      <w:pPr>
        <w:spacing w:line="276" w:lineRule="auto"/>
        <w:rPr>
          <w:lang w:val="fr-FR"/>
        </w:rPr>
      </w:pPr>
    </w:p>
    <w:p w14:paraId="7F4E548A" w14:textId="77777777" w:rsidR="000320A7" w:rsidRPr="00222E1E" w:rsidRDefault="000320A7" w:rsidP="003106B9">
      <w:pPr>
        <w:spacing w:line="276" w:lineRule="auto"/>
        <w:rPr>
          <w:b/>
          <w:lang w:val="fr-FR"/>
        </w:rPr>
      </w:pPr>
      <w:r w:rsidRPr="00222E1E">
        <w:rPr>
          <w:b/>
          <w:lang w:val="fr-FR"/>
        </w:rPr>
        <w:t>Fracture de cartilages de conjugaison Salter-Harris</w:t>
      </w:r>
    </w:p>
    <w:p w14:paraId="7B0E2944" w14:textId="77777777" w:rsidR="000320A7" w:rsidRPr="00222E1E" w:rsidRDefault="000320A7" w:rsidP="003106B9">
      <w:pPr>
        <w:spacing w:line="276" w:lineRule="auto"/>
        <w:rPr>
          <w:lang w:val="fr-FR"/>
        </w:rPr>
      </w:pPr>
      <w:r w:rsidRPr="00222E1E">
        <w:rPr>
          <w:lang w:val="fr-FR"/>
        </w:rPr>
        <w:drawing>
          <wp:anchor distT="0" distB="0" distL="114300" distR="114300" simplePos="0" relativeHeight="251662336" behindDoc="0" locked="0" layoutInCell="1" allowOverlap="1" wp14:anchorId="4DB99890" wp14:editId="641EB8A8">
            <wp:simplePos x="0" y="0"/>
            <wp:positionH relativeFrom="column">
              <wp:posOffset>-114300</wp:posOffset>
            </wp:positionH>
            <wp:positionV relativeFrom="paragraph">
              <wp:posOffset>48260</wp:posOffset>
            </wp:positionV>
            <wp:extent cx="3771900" cy="2881630"/>
            <wp:effectExtent l="0" t="0" r="12700" b="0"/>
            <wp:wrapTight wrapText="bothSides">
              <wp:wrapPolygon edited="0">
                <wp:start x="0" y="0"/>
                <wp:lineTo x="0" y="21324"/>
                <wp:lineTo x="21527" y="21324"/>
                <wp:lineTo x="21527" y="0"/>
                <wp:lineTo x="0" y="0"/>
              </wp:wrapPolygon>
            </wp:wrapTight>
            <wp:docPr id="757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9"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71900" cy="288163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14:paraId="69520EB6" w14:textId="77777777" w:rsidR="000320A7" w:rsidRPr="00222E1E" w:rsidRDefault="000320A7" w:rsidP="003106B9">
      <w:pPr>
        <w:spacing w:line="276" w:lineRule="auto"/>
        <w:rPr>
          <w:lang w:val="fr-FR"/>
        </w:rPr>
      </w:pPr>
    </w:p>
    <w:p w14:paraId="0C0B4372" w14:textId="77777777" w:rsidR="000320A7" w:rsidRPr="00222E1E" w:rsidRDefault="000320A7" w:rsidP="003106B9">
      <w:pPr>
        <w:spacing w:line="276" w:lineRule="auto"/>
        <w:rPr>
          <w:lang w:val="fr-FR"/>
        </w:rPr>
      </w:pPr>
    </w:p>
    <w:p w14:paraId="27273266" w14:textId="77777777" w:rsidR="000320A7" w:rsidRPr="00222E1E" w:rsidRDefault="000320A7" w:rsidP="003106B9">
      <w:pPr>
        <w:spacing w:line="276" w:lineRule="auto"/>
        <w:rPr>
          <w:lang w:val="fr-FR"/>
        </w:rPr>
      </w:pPr>
    </w:p>
    <w:p w14:paraId="25C53F8F" w14:textId="77777777" w:rsidR="000320A7" w:rsidRPr="00222E1E" w:rsidRDefault="000320A7" w:rsidP="003106B9">
      <w:pPr>
        <w:spacing w:line="276" w:lineRule="auto"/>
        <w:rPr>
          <w:lang w:val="fr-FR"/>
        </w:rPr>
      </w:pPr>
    </w:p>
    <w:p w14:paraId="1B2415E3" w14:textId="77777777" w:rsidR="000320A7" w:rsidRPr="00222E1E" w:rsidRDefault="000320A7" w:rsidP="003106B9">
      <w:pPr>
        <w:spacing w:line="276" w:lineRule="auto"/>
        <w:rPr>
          <w:lang w:val="fr-FR"/>
        </w:rPr>
      </w:pPr>
    </w:p>
    <w:p w14:paraId="52685D23" w14:textId="77777777" w:rsidR="000320A7" w:rsidRPr="00222E1E" w:rsidRDefault="000320A7" w:rsidP="003106B9">
      <w:pPr>
        <w:spacing w:line="276" w:lineRule="auto"/>
        <w:rPr>
          <w:lang w:val="fr-FR"/>
        </w:rPr>
      </w:pPr>
    </w:p>
    <w:p w14:paraId="08C9DFFC" w14:textId="77777777" w:rsidR="000320A7" w:rsidRPr="00222E1E" w:rsidRDefault="000320A7" w:rsidP="003106B9">
      <w:pPr>
        <w:spacing w:line="276" w:lineRule="auto"/>
        <w:rPr>
          <w:lang w:val="fr-FR"/>
        </w:rPr>
      </w:pPr>
    </w:p>
    <w:p w14:paraId="43A278F9" w14:textId="77777777" w:rsidR="000320A7" w:rsidRPr="00222E1E" w:rsidRDefault="000320A7" w:rsidP="003106B9">
      <w:pPr>
        <w:spacing w:line="276" w:lineRule="auto"/>
        <w:rPr>
          <w:lang w:val="fr-FR"/>
        </w:rPr>
      </w:pPr>
    </w:p>
    <w:p w14:paraId="051CFF1F" w14:textId="77777777" w:rsidR="000320A7" w:rsidRPr="00222E1E" w:rsidRDefault="000320A7" w:rsidP="003106B9">
      <w:pPr>
        <w:spacing w:line="276" w:lineRule="auto"/>
        <w:rPr>
          <w:lang w:val="fr-FR"/>
        </w:rPr>
      </w:pPr>
    </w:p>
    <w:p w14:paraId="4473EAE1" w14:textId="77777777" w:rsidR="000320A7" w:rsidRPr="00222E1E" w:rsidRDefault="000320A7" w:rsidP="003106B9">
      <w:pPr>
        <w:spacing w:line="276" w:lineRule="auto"/>
        <w:rPr>
          <w:b/>
          <w:lang w:val="fr-FR"/>
        </w:rPr>
      </w:pPr>
      <w:r w:rsidRPr="00222E1E">
        <w:rPr>
          <w:b/>
          <w:lang w:val="fr-FR"/>
        </w:rPr>
        <w:t>Remaniement Osseux :</w:t>
      </w:r>
    </w:p>
    <w:p w14:paraId="2E06906F" w14:textId="77777777" w:rsidR="000320A7" w:rsidRPr="00222E1E" w:rsidRDefault="000320A7" w:rsidP="003106B9">
      <w:pPr>
        <w:numPr>
          <w:ilvl w:val="0"/>
          <w:numId w:val="26"/>
        </w:numPr>
        <w:spacing w:line="276" w:lineRule="auto"/>
        <w:rPr>
          <w:lang w:val="fr-FR"/>
        </w:rPr>
      </w:pPr>
      <w:r w:rsidRPr="00222E1E">
        <w:rPr>
          <w:lang w:val="fr-FR"/>
        </w:rPr>
        <w:t>Chez l’adulte le dépôt et la résorption osseuse se produisent constamment.  L’ensemble de ces deux processus constitue le remaniement osseux.</w:t>
      </w:r>
    </w:p>
    <w:p w14:paraId="4CDFABDE" w14:textId="77777777" w:rsidR="000320A7" w:rsidRPr="00222E1E" w:rsidRDefault="000320A7" w:rsidP="003106B9">
      <w:pPr>
        <w:numPr>
          <w:ilvl w:val="0"/>
          <w:numId w:val="26"/>
        </w:numPr>
        <w:spacing w:line="276" w:lineRule="auto"/>
        <w:rPr>
          <w:lang w:val="fr-FR"/>
        </w:rPr>
      </w:pPr>
      <w:r w:rsidRPr="00222E1E">
        <w:rPr>
          <w:lang w:val="fr-FR"/>
        </w:rPr>
        <w:t>Ostéoblastes: cellules qui produisent la matière osseuse.</w:t>
      </w:r>
    </w:p>
    <w:p w14:paraId="3BD150AB" w14:textId="77777777" w:rsidR="000320A7" w:rsidRPr="00222E1E" w:rsidRDefault="000320A7" w:rsidP="003106B9">
      <w:pPr>
        <w:numPr>
          <w:ilvl w:val="0"/>
          <w:numId w:val="26"/>
        </w:numPr>
        <w:spacing w:line="276" w:lineRule="auto"/>
        <w:rPr>
          <w:lang w:val="fr-FR"/>
        </w:rPr>
      </w:pPr>
      <w:r w:rsidRPr="00222E1E">
        <w:rPr>
          <w:lang w:val="fr-FR"/>
        </w:rPr>
        <w:t>Ostéoclastes: cellules responsables pour la résorption de la matière osseuse.</w:t>
      </w:r>
    </w:p>
    <w:p w14:paraId="681094F9" w14:textId="77777777" w:rsidR="000320A7" w:rsidRPr="00222E1E" w:rsidRDefault="000320A7" w:rsidP="003106B9">
      <w:pPr>
        <w:numPr>
          <w:ilvl w:val="0"/>
          <w:numId w:val="26"/>
        </w:numPr>
        <w:spacing w:line="276" w:lineRule="auto"/>
        <w:rPr>
          <w:lang w:val="fr-FR"/>
        </w:rPr>
      </w:pPr>
      <w:r w:rsidRPr="00222E1E">
        <w:rPr>
          <w:lang w:val="fr-FR"/>
        </w:rPr>
        <w:t>Loi de Wolf: La croissance ou le remaniement des os se produisent en réaction aux forces et aux sollicitations qui s’exercent sur eux.</w:t>
      </w:r>
    </w:p>
    <w:p w14:paraId="5F300107" w14:textId="77777777" w:rsidR="000320A7" w:rsidRPr="00222E1E" w:rsidRDefault="000320A7" w:rsidP="003106B9">
      <w:pPr>
        <w:spacing w:line="276" w:lineRule="auto"/>
        <w:rPr>
          <w:lang w:val="fr-FR"/>
        </w:rPr>
      </w:pPr>
    </w:p>
    <w:p w14:paraId="4FA44AF3" w14:textId="77777777" w:rsidR="000320A7" w:rsidRPr="00222E1E" w:rsidRDefault="000320A7" w:rsidP="003106B9">
      <w:pPr>
        <w:spacing w:line="276" w:lineRule="auto"/>
        <w:rPr>
          <w:b/>
          <w:lang w:val="fr-FR"/>
        </w:rPr>
      </w:pPr>
      <w:r w:rsidRPr="00222E1E">
        <w:rPr>
          <w:b/>
          <w:lang w:val="fr-FR"/>
        </w:rPr>
        <w:t>Densité osseuse:</w:t>
      </w:r>
    </w:p>
    <w:p w14:paraId="6CDC2B36" w14:textId="77777777" w:rsidR="000320A7" w:rsidRPr="00222E1E" w:rsidRDefault="000320A7" w:rsidP="003106B9">
      <w:pPr>
        <w:numPr>
          <w:ilvl w:val="0"/>
          <w:numId w:val="27"/>
        </w:numPr>
        <w:spacing w:line="276" w:lineRule="auto"/>
        <w:rPr>
          <w:lang w:val="fr-FR"/>
        </w:rPr>
      </w:pPr>
      <w:r w:rsidRPr="00222E1E">
        <w:rPr>
          <w:lang w:val="fr-FR"/>
        </w:rPr>
        <w:t>La densité osseuse augmente au cours de la croissance et atteint son maximum aux alentours de 20-30 ans.</w:t>
      </w:r>
    </w:p>
    <w:p w14:paraId="557295C6" w14:textId="77777777" w:rsidR="000320A7" w:rsidRPr="00222E1E" w:rsidRDefault="000320A7" w:rsidP="003106B9">
      <w:pPr>
        <w:numPr>
          <w:ilvl w:val="0"/>
          <w:numId w:val="27"/>
        </w:numPr>
        <w:spacing w:line="276" w:lineRule="auto"/>
        <w:rPr>
          <w:lang w:val="fr-FR"/>
        </w:rPr>
      </w:pPr>
      <w:r w:rsidRPr="00222E1E">
        <w:rPr>
          <w:lang w:val="fr-FR"/>
        </w:rPr>
        <w:t>Après 20-30 ans la masse osseuse total diminue graduellement d’année en année et s’accélèrent avec l’âge.</w:t>
      </w:r>
    </w:p>
    <w:p w14:paraId="27E8C125" w14:textId="77777777" w:rsidR="000320A7" w:rsidRPr="00222E1E" w:rsidRDefault="000320A7" w:rsidP="003106B9">
      <w:pPr>
        <w:numPr>
          <w:ilvl w:val="0"/>
          <w:numId w:val="27"/>
        </w:numPr>
        <w:spacing w:line="276" w:lineRule="auto"/>
        <w:rPr>
          <w:lang w:val="fr-FR"/>
        </w:rPr>
      </w:pPr>
      <w:r w:rsidRPr="00222E1E">
        <w:rPr>
          <w:lang w:val="fr-FR"/>
        </w:rPr>
        <w:t>Femme; perte osseuse plus important.  Surtout après ménopause.</w:t>
      </w:r>
    </w:p>
    <w:p w14:paraId="274677B8" w14:textId="77777777" w:rsidR="000320A7" w:rsidRPr="00222E1E" w:rsidRDefault="000320A7" w:rsidP="003106B9">
      <w:pPr>
        <w:spacing w:line="276" w:lineRule="auto"/>
        <w:rPr>
          <w:lang w:val="fr-FR"/>
        </w:rPr>
      </w:pPr>
    </w:p>
    <w:p w14:paraId="556B8810" w14:textId="77777777" w:rsidR="000320A7" w:rsidRPr="00222E1E" w:rsidRDefault="000320A7" w:rsidP="003106B9">
      <w:pPr>
        <w:spacing w:line="276" w:lineRule="auto"/>
        <w:rPr>
          <w:b/>
          <w:lang w:val="fr-FR"/>
        </w:rPr>
      </w:pPr>
      <w:r w:rsidRPr="00222E1E">
        <w:rPr>
          <w:b/>
          <w:lang w:val="fr-FR"/>
        </w:rPr>
        <w:t>Ostéoporose :</w:t>
      </w:r>
    </w:p>
    <w:p w14:paraId="194FACD3" w14:textId="77777777" w:rsidR="000320A7" w:rsidRPr="00222E1E" w:rsidRDefault="000320A7" w:rsidP="003106B9">
      <w:pPr>
        <w:numPr>
          <w:ilvl w:val="0"/>
          <w:numId w:val="28"/>
        </w:numPr>
        <w:spacing w:line="276" w:lineRule="auto"/>
        <w:rPr>
          <w:lang w:val="fr-FR"/>
        </w:rPr>
      </w:pPr>
      <w:r w:rsidRPr="00222E1E">
        <w:rPr>
          <w:lang w:val="fr-FR"/>
        </w:rPr>
        <w:t>La résorption est plus rapide que le dépôt de la matière osseuse.  La masse osseuse est réduite mais sa composition chimique est la même.</w:t>
      </w:r>
    </w:p>
    <w:p w14:paraId="20A5DA6B" w14:textId="77777777" w:rsidR="000320A7" w:rsidRPr="00222E1E" w:rsidRDefault="000320A7" w:rsidP="003106B9">
      <w:pPr>
        <w:numPr>
          <w:ilvl w:val="0"/>
          <w:numId w:val="28"/>
        </w:numPr>
        <w:spacing w:line="276" w:lineRule="auto"/>
        <w:rPr>
          <w:lang w:val="fr-FR"/>
        </w:rPr>
      </w:pPr>
      <w:r w:rsidRPr="00222E1E">
        <w:rPr>
          <w:lang w:val="fr-FR"/>
        </w:rPr>
        <w:t>Danger de fractures.</w:t>
      </w:r>
    </w:p>
    <w:p w14:paraId="15B90474" w14:textId="77777777" w:rsidR="000320A7" w:rsidRPr="00222E1E" w:rsidRDefault="000320A7" w:rsidP="003106B9">
      <w:pPr>
        <w:spacing w:line="276" w:lineRule="auto"/>
        <w:rPr>
          <w:lang w:val="fr-FR"/>
        </w:rPr>
      </w:pPr>
    </w:p>
    <w:p w14:paraId="75EC97DA" w14:textId="77777777" w:rsidR="000320A7" w:rsidRPr="00222E1E" w:rsidRDefault="000320A7" w:rsidP="003106B9">
      <w:pPr>
        <w:spacing w:line="276" w:lineRule="auto"/>
        <w:rPr>
          <w:lang w:val="fr-FR"/>
        </w:rPr>
      </w:pPr>
      <w:r w:rsidRPr="00222E1E">
        <w:rPr>
          <w:b/>
          <w:lang w:val="fr-FR"/>
        </w:rPr>
        <w:t>Fracture par compression :</w:t>
      </w:r>
      <w:r w:rsidRPr="00222E1E">
        <w:rPr>
          <w:lang w:val="fr-FR"/>
        </w:rPr>
        <w:t xml:space="preserve"> (étude de cas)</w:t>
      </w:r>
    </w:p>
    <w:p w14:paraId="108A6B80" w14:textId="77777777" w:rsidR="000320A7" w:rsidRPr="00222E1E" w:rsidRDefault="000320A7" w:rsidP="003106B9">
      <w:pPr>
        <w:pStyle w:val="ListParagraph"/>
        <w:numPr>
          <w:ilvl w:val="0"/>
          <w:numId w:val="28"/>
        </w:numPr>
        <w:spacing w:line="276" w:lineRule="auto"/>
        <w:rPr>
          <w:lang w:val="fr-FR"/>
        </w:rPr>
      </w:pPr>
      <w:r w:rsidRPr="00222E1E">
        <w:rPr>
          <w:lang w:val="fr-FR"/>
        </w:rPr>
        <w:t>Pas une fracture dangereuse</w:t>
      </w:r>
    </w:p>
    <w:p w14:paraId="294AD728" w14:textId="77777777" w:rsidR="000320A7" w:rsidRPr="00222E1E" w:rsidRDefault="000320A7" w:rsidP="003106B9">
      <w:pPr>
        <w:pStyle w:val="ListParagraph"/>
        <w:numPr>
          <w:ilvl w:val="0"/>
          <w:numId w:val="28"/>
        </w:numPr>
        <w:spacing w:line="276" w:lineRule="auto"/>
        <w:rPr>
          <w:lang w:val="fr-FR"/>
        </w:rPr>
      </w:pPr>
      <w:r w:rsidRPr="00222E1E">
        <w:rPr>
          <w:lang w:val="fr-FR"/>
        </w:rPr>
        <w:t>Importante d’augmenter la densité osseuse recommande exercice comme la marche</w:t>
      </w:r>
    </w:p>
    <w:p w14:paraId="372CE236" w14:textId="77777777" w:rsidR="000320A7" w:rsidRPr="00222E1E" w:rsidRDefault="000320A7" w:rsidP="003106B9">
      <w:pPr>
        <w:pStyle w:val="ListParagraph"/>
        <w:numPr>
          <w:ilvl w:val="0"/>
          <w:numId w:val="28"/>
        </w:numPr>
        <w:spacing w:line="276" w:lineRule="auto"/>
        <w:rPr>
          <w:lang w:val="fr-FR"/>
        </w:rPr>
      </w:pPr>
      <w:r w:rsidRPr="00222E1E">
        <w:rPr>
          <w:lang w:val="fr-FR"/>
        </w:rPr>
        <w:t>Redressement assise probablement la pire exercice</w:t>
      </w:r>
    </w:p>
    <w:p w14:paraId="4FEF12CC" w14:textId="77777777" w:rsidR="000320A7" w:rsidRPr="00222E1E" w:rsidRDefault="000320A7" w:rsidP="003106B9">
      <w:pPr>
        <w:spacing w:line="276" w:lineRule="auto"/>
        <w:rPr>
          <w:lang w:val="fr-FR"/>
        </w:rPr>
      </w:pPr>
    </w:p>
    <w:p w14:paraId="21B10C81" w14:textId="77777777" w:rsidR="000320A7" w:rsidRPr="00222E1E" w:rsidRDefault="00401775" w:rsidP="003106B9">
      <w:pPr>
        <w:spacing w:line="276" w:lineRule="auto"/>
        <w:rPr>
          <w:lang w:val="fr-FR"/>
        </w:rPr>
      </w:pPr>
      <w:r w:rsidRPr="00222E1E">
        <w:rPr>
          <w:b/>
          <w:lang w:val="fr-FR"/>
        </w:rPr>
        <w:t>Fracture de fatigue :</w:t>
      </w:r>
      <w:r w:rsidRPr="00222E1E">
        <w:rPr>
          <w:lang w:val="fr-FR"/>
        </w:rPr>
        <w:t xml:space="preserve"> (stress – too much too quick)</w:t>
      </w:r>
    </w:p>
    <w:p w14:paraId="20397606" w14:textId="77777777" w:rsidR="00401775" w:rsidRPr="00222E1E" w:rsidRDefault="00401775" w:rsidP="003106B9">
      <w:pPr>
        <w:numPr>
          <w:ilvl w:val="0"/>
          <w:numId w:val="29"/>
        </w:numPr>
        <w:spacing w:line="276" w:lineRule="auto"/>
        <w:rPr>
          <w:lang w:val="fr-FR"/>
        </w:rPr>
      </w:pPr>
      <w:r w:rsidRPr="00222E1E">
        <w:rPr>
          <w:lang w:val="fr-FR"/>
        </w:rPr>
        <w:t>Ceci n’est pas une fracture complète de l’os mais plutôt une petite fissures dans le cortex de l’os.</w:t>
      </w:r>
    </w:p>
    <w:p w14:paraId="577190C1" w14:textId="77777777" w:rsidR="00401775" w:rsidRPr="00222E1E" w:rsidRDefault="00401775" w:rsidP="003106B9">
      <w:pPr>
        <w:numPr>
          <w:ilvl w:val="0"/>
          <w:numId w:val="29"/>
        </w:numPr>
        <w:spacing w:line="276" w:lineRule="auto"/>
        <w:rPr>
          <w:lang w:val="fr-FR"/>
        </w:rPr>
      </w:pPr>
      <w:r w:rsidRPr="00222E1E">
        <w:rPr>
          <w:lang w:val="fr-FR"/>
        </w:rPr>
        <w:t xml:space="preserve">Causé par un stress répété ou inhabituel.  </w:t>
      </w:r>
    </w:p>
    <w:p w14:paraId="3ACB2E61" w14:textId="77777777" w:rsidR="00401775" w:rsidRPr="00222E1E" w:rsidRDefault="00401775" w:rsidP="003106B9">
      <w:pPr>
        <w:numPr>
          <w:ilvl w:val="0"/>
          <w:numId w:val="29"/>
        </w:numPr>
        <w:spacing w:line="276" w:lineRule="auto"/>
        <w:rPr>
          <w:lang w:val="fr-FR"/>
        </w:rPr>
      </w:pPr>
      <w:r w:rsidRPr="00222E1E">
        <w:rPr>
          <w:lang w:val="fr-FR"/>
        </w:rPr>
        <w:t xml:space="preserve">La douleur est située sur un point spécifique de l’os et toutes activités qui mettent de la pression sur l’os cause la douleur.  </w:t>
      </w:r>
    </w:p>
    <w:p w14:paraId="1FBF1928" w14:textId="77777777" w:rsidR="00401775" w:rsidRPr="00222E1E" w:rsidRDefault="00401775" w:rsidP="003106B9">
      <w:pPr>
        <w:spacing w:line="276" w:lineRule="auto"/>
        <w:rPr>
          <w:lang w:val="fr-FR"/>
        </w:rPr>
      </w:pPr>
    </w:p>
    <w:p w14:paraId="0134C5D0" w14:textId="77777777" w:rsidR="00401775" w:rsidRPr="00222E1E" w:rsidRDefault="00401775" w:rsidP="003106B9">
      <w:pPr>
        <w:spacing w:line="276" w:lineRule="auto"/>
        <w:rPr>
          <w:b/>
          <w:lang w:val="fr-FR"/>
        </w:rPr>
      </w:pPr>
      <w:r w:rsidRPr="00222E1E">
        <w:rPr>
          <w:b/>
          <w:lang w:val="fr-FR"/>
        </w:rPr>
        <w:t>Lésions neurologiques :</w:t>
      </w:r>
    </w:p>
    <w:p w14:paraId="60956B77" w14:textId="77777777" w:rsidR="00401775" w:rsidRPr="00222E1E" w:rsidRDefault="00401775" w:rsidP="003106B9">
      <w:pPr>
        <w:numPr>
          <w:ilvl w:val="0"/>
          <w:numId w:val="30"/>
        </w:numPr>
        <w:spacing w:line="276" w:lineRule="auto"/>
        <w:rPr>
          <w:lang w:val="fr-FR"/>
        </w:rPr>
      </w:pPr>
      <w:r w:rsidRPr="00222E1E">
        <w:rPr>
          <w:lang w:val="fr-FR"/>
        </w:rPr>
        <w:t>Les nerfs peuvent être endommagés au cours de différents évènements:</w:t>
      </w:r>
      <w:r w:rsidRPr="00222E1E">
        <w:rPr>
          <w:lang w:val="fr-FR"/>
        </w:rPr>
        <w:tab/>
      </w:r>
    </w:p>
    <w:p w14:paraId="5F48A931" w14:textId="77777777" w:rsidR="00401775" w:rsidRPr="00222E1E" w:rsidRDefault="00401775" w:rsidP="003106B9">
      <w:pPr>
        <w:numPr>
          <w:ilvl w:val="1"/>
          <w:numId w:val="30"/>
        </w:numPr>
        <w:spacing w:line="276" w:lineRule="auto"/>
        <w:rPr>
          <w:lang w:val="fr-FR"/>
        </w:rPr>
      </w:pPr>
      <w:r w:rsidRPr="00222E1E">
        <w:rPr>
          <w:lang w:val="fr-FR"/>
        </w:rPr>
        <w:t>Lacération</w:t>
      </w:r>
    </w:p>
    <w:p w14:paraId="018FB6DD" w14:textId="77777777" w:rsidR="00401775" w:rsidRPr="00222E1E" w:rsidRDefault="00401775" w:rsidP="003106B9">
      <w:pPr>
        <w:numPr>
          <w:ilvl w:val="1"/>
          <w:numId w:val="30"/>
        </w:numPr>
        <w:spacing w:line="276" w:lineRule="auto"/>
        <w:rPr>
          <w:lang w:val="fr-FR"/>
        </w:rPr>
      </w:pPr>
      <w:r w:rsidRPr="00222E1E">
        <w:rPr>
          <w:lang w:val="fr-FR"/>
        </w:rPr>
        <w:t>Élongation</w:t>
      </w:r>
    </w:p>
    <w:p w14:paraId="0166EBA5" w14:textId="77777777" w:rsidR="00401775" w:rsidRPr="00222E1E" w:rsidRDefault="00401775" w:rsidP="003106B9">
      <w:pPr>
        <w:numPr>
          <w:ilvl w:val="1"/>
          <w:numId w:val="30"/>
        </w:numPr>
        <w:spacing w:line="276" w:lineRule="auto"/>
        <w:rPr>
          <w:lang w:val="fr-FR"/>
        </w:rPr>
      </w:pPr>
      <w:r w:rsidRPr="00222E1E">
        <w:rPr>
          <w:lang w:val="fr-FR"/>
        </w:rPr>
        <w:t>Compression</w:t>
      </w:r>
    </w:p>
    <w:p w14:paraId="646AC4A0" w14:textId="77777777" w:rsidR="00401775" w:rsidRPr="00222E1E" w:rsidRDefault="00401775" w:rsidP="003106B9">
      <w:pPr>
        <w:numPr>
          <w:ilvl w:val="1"/>
          <w:numId w:val="30"/>
        </w:numPr>
        <w:spacing w:line="276" w:lineRule="auto"/>
        <w:rPr>
          <w:lang w:val="fr-FR"/>
        </w:rPr>
      </w:pPr>
      <w:r w:rsidRPr="00222E1E">
        <w:rPr>
          <w:lang w:val="fr-FR"/>
        </w:rPr>
        <w:t>Inflammation</w:t>
      </w:r>
    </w:p>
    <w:p w14:paraId="568D2C70" w14:textId="031C0EF0" w:rsidR="00401775" w:rsidRPr="005B11A4" w:rsidRDefault="00401775" w:rsidP="003106B9">
      <w:pPr>
        <w:numPr>
          <w:ilvl w:val="1"/>
          <w:numId w:val="30"/>
        </w:numPr>
        <w:spacing w:line="276" w:lineRule="auto"/>
        <w:rPr>
          <w:lang w:val="fr-FR"/>
        </w:rPr>
      </w:pPr>
      <w:r w:rsidRPr="00222E1E">
        <w:rPr>
          <w:lang w:val="fr-FR"/>
        </w:rPr>
        <w:t>Néoplasme</w:t>
      </w:r>
    </w:p>
    <w:p w14:paraId="00EEB29D" w14:textId="77777777" w:rsidR="00401775" w:rsidRPr="00222E1E" w:rsidRDefault="00401775" w:rsidP="003106B9">
      <w:pPr>
        <w:spacing w:line="276" w:lineRule="auto"/>
        <w:rPr>
          <w:i/>
          <w:sz w:val="26"/>
          <w:szCs w:val="26"/>
          <w:lang w:val="fr-FR"/>
        </w:rPr>
      </w:pPr>
      <w:r w:rsidRPr="00222E1E">
        <w:rPr>
          <w:i/>
          <w:sz w:val="26"/>
          <w:szCs w:val="26"/>
          <w:lang w:val="fr-FR"/>
        </w:rPr>
        <w:t>1.7 Blessures et guérisons des tissus :</w:t>
      </w:r>
    </w:p>
    <w:p w14:paraId="6046D00E" w14:textId="77777777" w:rsidR="00401775" w:rsidRPr="00222E1E" w:rsidRDefault="00401775" w:rsidP="003106B9">
      <w:pPr>
        <w:spacing w:line="276" w:lineRule="auto"/>
        <w:rPr>
          <w:b/>
          <w:lang w:val="fr-FR"/>
        </w:rPr>
      </w:pPr>
      <w:r w:rsidRPr="00222E1E">
        <w:rPr>
          <w:b/>
          <w:lang w:val="fr-FR"/>
        </w:rPr>
        <w:t>Processus de guérison :</w:t>
      </w:r>
    </w:p>
    <w:p w14:paraId="17A88A92" w14:textId="77777777" w:rsidR="00401775" w:rsidRPr="00222E1E" w:rsidRDefault="00401775" w:rsidP="003106B9">
      <w:pPr>
        <w:numPr>
          <w:ilvl w:val="0"/>
          <w:numId w:val="31"/>
        </w:numPr>
        <w:spacing w:line="276" w:lineRule="auto"/>
        <w:rPr>
          <w:lang w:val="fr-FR"/>
        </w:rPr>
      </w:pPr>
      <w:r w:rsidRPr="00222E1E">
        <w:rPr>
          <w:lang w:val="fr-FR"/>
        </w:rPr>
        <w:t>Important de comprendre la base du processus de guérison et le temps approximatif requit pour chaque phase de guérison.</w:t>
      </w:r>
    </w:p>
    <w:p w14:paraId="37D8CE0B" w14:textId="77777777" w:rsidR="00401775" w:rsidRPr="00222E1E" w:rsidRDefault="00401775" w:rsidP="003106B9">
      <w:pPr>
        <w:numPr>
          <w:ilvl w:val="1"/>
          <w:numId w:val="31"/>
        </w:numPr>
        <w:spacing w:line="276" w:lineRule="auto"/>
        <w:rPr>
          <w:lang w:val="fr-FR"/>
        </w:rPr>
      </w:pPr>
      <w:r w:rsidRPr="00222E1E">
        <w:rPr>
          <w:lang w:val="fr-FR"/>
        </w:rPr>
        <w:t>Permet de mieux traiter les athlètes et de ne pas effectuer des exercices ou traitements qui peuvent être néfastes à la guérison.</w:t>
      </w:r>
    </w:p>
    <w:p w14:paraId="13654F05" w14:textId="77777777" w:rsidR="00401775" w:rsidRPr="00222E1E" w:rsidRDefault="00401775" w:rsidP="003106B9">
      <w:pPr>
        <w:spacing w:line="276" w:lineRule="auto"/>
        <w:rPr>
          <w:b/>
          <w:lang w:val="fr-FR"/>
        </w:rPr>
      </w:pPr>
    </w:p>
    <w:p w14:paraId="3095302F" w14:textId="77777777" w:rsidR="00401775" w:rsidRPr="00222E1E" w:rsidRDefault="00401775" w:rsidP="003106B9">
      <w:pPr>
        <w:spacing w:line="276" w:lineRule="auto"/>
        <w:rPr>
          <w:b/>
          <w:lang w:val="fr-FR"/>
        </w:rPr>
      </w:pPr>
      <w:r w:rsidRPr="00222E1E">
        <w:rPr>
          <w:b/>
          <w:lang w:val="fr-FR"/>
        </w:rPr>
        <w:t>Phases de guérisons :</w:t>
      </w:r>
    </w:p>
    <w:p w14:paraId="66664BD8" w14:textId="77777777" w:rsidR="00401775" w:rsidRPr="00222E1E" w:rsidRDefault="00401775" w:rsidP="003106B9">
      <w:pPr>
        <w:spacing w:line="276" w:lineRule="auto"/>
        <w:rPr>
          <w:lang w:val="fr-FR"/>
        </w:rPr>
      </w:pPr>
      <w:r w:rsidRPr="00222E1E">
        <w:rPr>
          <w:lang w:val="fr-FR"/>
        </w:rPr>
        <w:drawing>
          <wp:inline distT="0" distB="0" distL="0" distR="0" wp14:anchorId="099EF7E6" wp14:editId="3298F77D">
            <wp:extent cx="2966936" cy="2033244"/>
            <wp:effectExtent l="0" t="0" r="5080" b="0"/>
            <wp:docPr id="1689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63"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66936" cy="2033244"/>
                    </a:xfrm>
                    <a:prstGeom prst="rect">
                      <a:avLst/>
                    </a:prstGeom>
                    <a:noFill/>
                    <a:ln>
                      <a:noFill/>
                    </a:ln>
                    <a:extLst/>
                  </pic:spPr>
                </pic:pic>
              </a:graphicData>
            </a:graphic>
          </wp:inline>
        </w:drawing>
      </w:r>
    </w:p>
    <w:p w14:paraId="7D789653" w14:textId="77777777" w:rsidR="00401775" w:rsidRPr="00222E1E" w:rsidRDefault="00401775" w:rsidP="003106B9">
      <w:pPr>
        <w:spacing w:line="276" w:lineRule="auto"/>
        <w:rPr>
          <w:lang w:val="fr-FR"/>
        </w:rPr>
      </w:pPr>
    </w:p>
    <w:p w14:paraId="162BEDD5" w14:textId="77777777" w:rsidR="00401775" w:rsidRPr="00222E1E" w:rsidRDefault="00401775" w:rsidP="003106B9">
      <w:pPr>
        <w:spacing w:line="276" w:lineRule="auto"/>
        <w:rPr>
          <w:b/>
          <w:lang w:val="fr-FR"/>
        </w:rPr>
      </w:pPr>
      <w:r w:rsidRPr="00222E1E">
        <w:rPr>
          <w:b/>
          <w:lang w:val="fr-FR"/>
        </w:rPr>
        <w:t>Phases I – Inflammation :</w:t>
      </w:r>
    </w:p>
    <w:p w14:paraId="2E4FCBA3" w14:textId="77777777" w:rsidR="00401775" w:rsidRPr="00222E1E" w:rsidRDefault="00401775" w:rsidP="003106B9">
      <w:pPr>
        <w:numPr>
          <w:ilvl w:val="0"/>
          <w:numId w:val="32"/>
        </w:numPr>
        <w:spacing w:line="276" w:lineRule="auto"/>
        <w:rPr>
          <w:lang w:val="fr-FR"/>
        </w:rPr>
      </w:pPr>
      <w:r w:rsidRPr="00222E1E">
        <w:rPr>
          <w:lang w:val="fr-FR"/>
        </w:rPr>
        <w:t>L’inflammation se caractérise cliniquement par:</w:t>
      </w:r>
    </w:p>
    <w:p w14:paraId="4643FC17" w14:textId="77777777" w:rsidR="00401775" w:rsidRPr="00222E1E" w:rsidRDefault="00401775" w:rsidP="003106B9">
      <w:pPr>
        <w:numPr>
          <w:ilvl w:val="1"/>
          <w:numId w:val="32"/>
        </w:numPr>
        <w:spacing w:line="276" w:lineRule="auto"/>
        <w:rPr>
          <w:lang w:val="fr-FR"/>
        </w:rPr>
      </w:pPr>
      <w:r w:rsidRPr="00222E1E">
        <w:rPr>
          <w:lang w:val="fr-FR"/>
        </w:rPr>
        <w:t>Rougeur</w:t>
      </w:r>
    </w:p>
    <w:p w14:paraId="392AC9F5" w14:textId="77777777" w:rsidR="00401775" w:rsidRPr="00222E1E" w:rsidRDefault="00401775" w:rsidP="003106B9">
      <w:pPr>
        <w:numPr>
          <w:ilvl w:val="1"/>
          <w:numId w:val="32"/>
        </w:numPr>
        <w:spacing w:line="276" w:lineRule="auto"/>
        <w:rPr>
          <w:lang w:val="fr-FR"/>
        </w:rPr>
      </w:pPr>
      <w:r w:rsidRPr="00222E1E">
        <w:rPr>
          <w:lang w:val="fr-FR"/>
        </w:rPr>
        <w:t>Œdème</w:t>
      </w:r>
    </w:p>
    <w:p w14:paraId="3992A069" w14:textId="77777777" w:rsidR="00401775" w:rsidRPr="00222E1E" w:rsidRDefault="00401775" w:rsidP="003106B9">
      <w:pPr>
        <w:numPr>
          <w:ilvl w:val="1"/>
          <w:numId w:val="32"/>
        </w:numPr>
        <w:spacing w:line="276" w:lineRule="auto"/>
        <w:rPr>
          <w:lang w:val="fr-FR"/>
        </w:rPr>
      </w:pPr>
      <w:r w:rsidRPr="00222E1E">
        <w:rPr>
          <w:lang w:val="fr-FR"/>
        </w:rPr>
        <w:t>Augmentation chaleur locale.</w:t>
      </w:r>
    </w:p>
    <w:p w14:paraId="49209EE8" w14:textId="77777777" w:rsidR="00401775" w:rsidRPr="00222E1E" w:rsidRDefault="00401775" w:rsidP="003106B9">
      <w:pPr>
        <w:numPr>
          <w:ilvl w:val="1"/>
          <w:numId w:val="32"/>
        </w:numPr>
        <w:spacing w:line="276" w:lineRule="auto"/>
        <w:rPr>
          <w:lang w:val="fr-FR"/>
        </w:rPr>
      </w:pPr>
      <w:r w:rsidRPr="00222E1E">
        <w:rPr>
          <w:lang w:val="fr-FR"/>
        </w:rPr>
        <w:t>Douleur</w:t>
      </w:r>
    </w:p>
    <w:p w14:paraId="037CFE0E" w14:textId="77777777" w:rsidR="00401775" w:rsidRPr="00222E1E" w:rsidRDefault="00401775" w:rsidP="003106B9">
      <w:pPr>
        <w:numPr>
          <w:ilvl w:val="1"/>
          <w:numId w:val="32"/>
        </w:numPr>
        <w:spacing w:line="276" w:lineRule="auto"/>
        <w:rPr>
          <w:lang w:val="fr-FR"/>
        </w:rPr>
      </w:pPr>
      <w:r w:rsidRPr="00222E1E">
        <w:rPr>
          <w:lang w:val="fr-FR"/>
        </w:rPr>
        <w:t>Perte ou diminution de la fonction.</w:t>
      </w:r>
    </w:p>
    <w:p w14:paraId="6D2B1568" w14:textId="77777777" w:rsidR="00401775" w:rsidRPr="00222E1E" w:rsidRDefault="00401775" w:rsidP="003106B9">
      <w:pPr>
        <w:numPr>
          <w:ilvl w:val="0"/>
          <w:numId w:val="32"/>
        </w:numPr>
        <w:spacing w:line="276" w:lineRule="auto"/>
        <w:rPr>
          <w:lang w:val="fr-FR"/>
        </w:rPr>
      </w:pPr>
      <w:r w:rsidRPr="00222E1E">
        <w:rPr>
          <w:lang w:val="fr-FR"/>
        </w:rPr>
        <w:t>L’inflammation est souvent vue comme étant néfaste et non-désirable.  Cependant, l’inflammation est la première phase de la guérison et elle est importante et nécessaire.</w:t>
      </w:r>
    </w:p>
    <w:p w14:paraId="28E12B12" w14:textId="77777777" w:rsidR="00401775" w:rsidRPr="00222E1E" w:rsidRDefault="00401775" w:rsidP="003106B9">
      <w:pPr>
        <w:numPr>
          <w:ilvl w:val="0"/>
          <w:numId w:val="32"/>
        </w:numPr>
        <w:spacing w:line="276" w:lineRule="auto"/>
        <w:rPr>
          <w:lang w:val="fr-FR"/>
        </w:rPr>
      </w:pPr>
      <w:r w:rsidRPr="00222E1E">
        <w:rPr>
          <w:lang w:val="fr-FR"/>
        </w:rPr>
        <w:t>L’inflammation devient néfaste lorsqu’elle devient chronique.</w:t>
      </w:r>
    </w:p>
    <w:p w14:paraId="613E27C8" w14:textId="77777777" w:rsidR="00401775" w:rsidRPr="00222E1E" w:rsidRDefault="00401775" w:rsidP="003106B9">
      <w:pPr>
        <w:numPr>
          <w:ilvl w:val="0"/>
          <w:numId w:val="32"/>
        </w:numPr>
        <w:spacing w:line="276" w:lineRule="auto"/>
        <w:rPr>
          <w:lang w:val="fr-FR"/>
        </w:rPr>
      </w:pPr>
      <w:r w:rsidRPr="00222E1E">
        <w:rPr>
          <w:lang w:val="fr-FR"/>
        </w:rPr>
        <w:t>Cliniquement, le but est de permettre à l’inflammation de se produire tout en essayant de la minimiser pour diminuer la douleur associée à l’inflammation et accélérer le temps de guérison</w:t>
      </w:r>
    </w:p>
    <w:p w14:paraId="2889001F" w14:textId="77777777" w:rsidR="00401775" w:rsidRPr="00222E1E" w:rsidRDefault="00401775" w:rsidP="003106B9">
      <w:pPr>
        <w:numPr>
          <w:ilvl w:val="0"/>
          <w:numId w:val="32"/>
        </w:numPr>
        <w:spacing w:line="276" w:lineRule="auto"/>
        <w:rPr>
          <w:lang w:val="fr-FR"/>
        </w:rPr>
      </w:pPr>
      <w:r w:rsidRPr="00222E1E">
        <w:rPr>
          <w:lang w:val="fr-FR"/>
        </w:rPr>
        <w:t>Quoi faire dans cette phase :</w:t>
      </w:r>
    </w:p>
    <w:p w14:paraId="2AD65E49" w14:textId="77777777" w:rsidR="00401775" w:rsidRPr="00222E1E" w:rsidRDefault="00401775" w:rsidP="003106B9">
      <w:pPr>
        <w:numPr>
          <w:ilvl w:val="1"/>
          <w:numId w:val="32"/>
        </w:numPr>
        <w:spacing w:line="276" w:lineRule="auto"/>
        <w:rPr>
          <w:lang w:val="fr-FR"/>
        </w:rPr>
      </w:pPr>
      <w:r w:rsidRPr="00222E1E">
        <w:rPr>
          <w:lang w:val="fr-FR"/>
        </w:rPr>
        <w:t>GRÉC (Glace, Repos, Élévation et Compression)</w:t>
      </w:r>
    </w:p>
    <w:p w14:paraId="7CEBD2C2" w14:textId="77777777" w:rsidR="00401775" w:rsidRPr="00222E1E" w:rsidRDefault="00401775" w:rsidP="003106B9">
      <w:pPr>
        <w:numPr>
          <w:ilvl w:val="1"/>
          <w:numId w:val="32"/>
        </w:numPr>
        <w:spacing w:line="276" w:lineRule="auto"/>
        <w:rPr>
          <w:lang w:val="fr-FR"/>
        </w:rPr>
      </w:pPr>
      <w:r w:rsidRPr="00222E1E">
        <w:rPr>
          <w:lang w:val="fr-FR"/>
        </w:rPr>
        <w:t>Taping flexible pour laisser la blessure se gonfler si elle n’est pas fini mais pour quand même avoir un peu de compression</w:t>
      </w:r>
    </w:p>
    <w:p w14:paraId="7E015E2D" w14:textId="77777777" w:rsidR="00401775" w:rsidRPr="00222E1E" w:rsidRDefault="00401775" w:rsidP="003106B9">
      <w:pPr>
        <w:numPr>
          <w:ilvl w:val="1"/>
          <w:numId w:val="32"/>
        </w:numPr>
        <w:spacing w:line="276" w:lineRule="auto"/>
        <w:rPr>
          <w:lang w:val="fr-FR"/>
        </w:rPr>
      </w:pPr>
      <w:r w:rsidRPr="00222E1E">
        <w:rPr>
          <w:lang w:val="fr-FR"/>
        </w:rPr>
        <w:t>Modalités (ultrason, laser, etc)</w:t>
      </w:r>
    </w:p>
    <w:p w14:paraId="1586CE60" w14:textId="77777777" w:rsidR="00401775" w:rsidRPr="00222E1E" w:rsidRDefault="00401775" w:rsidP="003106B9">
      <w:pPr>
        <w:numPr>
          <w:ilvl w:val="1"/>
          <w:numId w:val="32"/>
        </w:numPr>
        <w:spacing w:line="276" w:lineRule="auto"/>
        <w:rPr>
          <w:lang w:val="fr-FR"/>
        </w:rPr>
      </w:pPr>
      <w:r w:rsidRPr="00222E1E">
        <w:rPr>
          <w:lang w:val="fr-FR"/>
        </w:rPr>
        <w:t>Médicaments</w:t>
      </w:r>
    </w:p>
    <w:p w14:paraId="6FA7ED3F" w14:textId="77777777" w:rsidR="00401775" w:rsidRPr="00222E1E" w:rsidRDefault="00401775" w:rsidP="003106B9">
      <w:pPr>
        <w:numPr>
          <w:ilvl w:val="1"/>
          <w:numId w:val="32"/>
        </w:numPr>
        <w:spacing w:line="276" w:lineRule="auto"/>
        <w:rPr>
          <w:lang w:val="fr-FR"/>
        </w:rPr>
      </w:pPr>
      <w:r w:rsidRPr="00222E1E">
        <w:rPr>
          <w:lang w:val="fr-FR"/>
        </w:rPr>
        <w:t xml:space="preserve">Anti-inflammatoires non stéroïdiens (AINS).  </w:t>
      </w:r>
    </w:p>
    <w:p w14:paraId="184588D1" w14:textId="77777777" w:rsidR="00401775" w:rsidRPr="00222E1E" w:rsidRDefault="00401775" w:rsidP="003106B9">
      <w:pPr>
        <w:numPr>
          <w:ilvl w:val="0"/>
          <w:numId w:val="32"/>
        </w:numPr>
        <w:spacing w:line="276" w:lineRule="auto"/>
        <w:rPr>
          <w:lang w:val="fr-FR"/>
        </w:rPr>
      </w:pPr>
      <w:r w:rsidRPr="00222E1E">
        <w:rPr>
          <w:lang w:val="fr-FR"/>
        </w:rPr>
        <w:t>Modalités de traitements :</w:t>
      </w:r>
    </w:p>
    <w:p w14:paraId="3E9E8860" w14:textId="77777777" w:rsidR="00401775" w:rsidRPr="00222E1E" w:rsidRDefault="00401775" w:rsidP="003106B9">
      <w:pPr>
        <w:numPr>
          <w:ilvl w:val="1"/>
          <w:numId w:val="32"/>
        </w:numPr>
        <w:spacing w:line="276" w:lineRule="auto"/>
        <w:rPr>
          <w:lang w:val="fr-FR"/>
        </w:rPr>
      </w:pPr>
      <w:r w:rsidRPr="00222E1E">
        <w:rPr>
          <w:lang w:val="fr-FR"/>
        </w:rPr>
        <w:t>Ultrason, laser, stimulation électrique, etc.</w:t>
      </w:r>
    </w:p>
    <w:p w14:paraId="62E2AB88" w14:textId="77777777" w:rsidR="00401775" w:rsidRPr="00222E1E" w:rsidRDefault="00401775" w:rsidP="003106B9">
      <w:pPr>
        <w:numPr>
          <w:ilvl w:val="1"/>
          <w:numId w:val="32"/>
        </w:numPr>
        <w:spacing w:line="276" w:lineRule="auto"/>
        <w:rPr>
          <w:lang w:val="fr-FR"/>
        </w:rPr>
      </w:pPr>
      <w:r w:rsidRPr="00222E1E">
        <w:rPr>
          <w:lang w:val="fr-FR"/>
        </w:rPr>
        <w:t>L’efficacité de ces modalités n’est pas toujours soutenue par les recherches scientifiques</w:t>
      </w:r>
    </w:p>
    <w:p w14:paraId="2CDB6663" w14:textId="77777777" w:rsidR="00AB62D9" w:rsidRPr="00222E1E" w:rsidRDefault="00AB62D9" w:rsidP="003106B9">
      <w:pPr>
        <w:spacing w:line="276" w:lineRule="auto"/>
        <w:rPr>
          <w:lang w:val="fr-FR"/>
        </w:rPr>
      </w:pPr>
    </w:p>
    <w:p w14:paraId="77F39F9B" w14:textId="77777777" w:rsidR="00AB62D9" w:rsidRPr="00222E1E" w:rsidRDefault="00AB62D9" w:rsidP="003106B9">
      <w:pPr>
        <w:spacing w:line="276" w:lineRule="auto"/>
        <w:rPr>
          <w:lang w:val="fr-FR"/>
        </w:rPr>
      </w:pPr>
      <w:r w:rsidRPr="00222E1E">
        <w:rPr>
          <w:b/>
          <w:lang w:val="fr-FR"/>
        </w:rPr>
        <w:t>GRÈC :</w:t>
      </w:r>
      <w:r w:rsidRPr="00222E1E">
        <w:rPr>
          <w:lang w:val="fr-FR"/>
        </w:rPr>
        <w:t xml:space="preserve"> (glace, repos, élévation, compression)</w:t>
      </w:r>
    </w:p>
    <w:p w14:paraId="583EEDA0" w14:textId="77777777" w:rsidR="00AB62D9" w:rsidRPr="00222E1E" w:rsidRDefault="00AB62D9" w:rsidP="003106B9">
      <w:pPr>
        <w:pStyle w:val="ListParagraph"/>
        <w:numPr>
          <w:ilvl w:val="0"/>
          <w:numId w:val="33"/>
        </w:numPr>
        <w:spacing w:line="276" w:lineRule="auto"/>
        <w:rPr>
          <w:lang w:val="fr-FR"/>
        </w:rPr>
      </w:pPr>
      <w:r w:rsidRPr="00222E1E">
        <w:rPr>
          <w:lang w:val="fr-FR"/>
        </w:rPr>
        <w:t>Glace :</w:t>
      </w:r>
    </w:p>
    <w:p w14:paraId="012EF7C2" w14:textId="77777777" w:rsidR="00AB62D9" w:rsidRPr="00222E1E" w:rsidRDefault="00AB62D9" w:rsidP="003106B9">
      <w:pPr>
        <w:pStyle w:val="ListParagraph"/>
        <w:numPr>
          <w:ilvl w:val="0"/>
          <w:numId w:val="33"/>
        </w:numPr>
        <w:spacing w:line="276" w:lineRule="auto"/>
        <w:rPr>
          <w:lang w:val="fr-FR"/>
        </w:rPr>
      </w:pPr>
      <w:r w:rsidRPr="00222E1E">
        <w:rPr>
          <w:lang w:val="fr-FR"/>
        </w:rPr>
        <w:t>Repos :</w:t>
      </w:r>
    </w:p>
    <w:p w14:paraId="01E37EC9" w14:textId="77777777" w:rsidR="00AB62D9" w:rsidRPr="00222E1E" w:rsidRDefault="00AB62D9" w:rsidP="003106B9">
      <w:pPr>
        <w:pStyle w:val="ListParagraph"/>
        <w:numPr>
          <w:ilvl w:val="1"/>
          <w:numId w:val="34"/>
        </w:numPr>
        <w:spacing w:line="276" w:lineRule="auto"/>
        <w:rPr>
          <w:lang w:val="fr-FR"/>
        </w:rPr>
      </w:pPr>
      <w:r w:rsidRPr="00222E1E">
        <w:rPr>
          <w:lang w:val="fr-FR"/>
        </w:rPr>
        <w:t>Contraintes doivent être enlevées après une blessure  pour que la guérison commence immédiatement.</w:t>
      </w:r>
    </w:p>
    <w:p w14:paraId="0F838611" w14:textId="77777777" w:rsidR="00AB62D9" w:rsidRPr="00222E1E" w:rsidRDefault="00AB62D9" w:rsidP="003106B9">
      <w:pPr>
        <w:pStyle w:val="ListParagraph"/>
        <w:numPr>
          <w:ilvl w:val="1"/>
          <w:numId w:val="34"/>
        </w:numPr>
        <w:spacing w:line="276" w:lineRule="auto"/>
        <w:rPr>
          <w:lang w:val="fr-FR"/>
        </w:rPr>
      </w:pPr>
      <w:r w:rsidRPr="00222E1E">
        <w:rPr>
          <w:lang w:val="fr-FR"/>
        </w:rPr>
        <w:t>Temps de repos varient en fonction de la gravité du traumatisme.</w:t>
      </w:r>
    </w:p>
    <w:p w14:paraId="43BAFD1F" w14:textId="77777777" w:rsidR="00AB62D9" w:rsidRPr="00222E1E" w:rsidRDefault="00AB62D9" w:rsidP="003106B9">
      <w:pPr>
        <w:pStyle w:val="ListParagraph"/>
        <w:numPr>
          <w:ilvl w:val="1"/>
          <w:numId w:val="34"/>
        </w:numPr>
        <w:spacing w:line="276" w:lineRule="auto"/>
        <w:rPr>
          <w:lang w:val="fr-FR"/>
        </w:rPr>
      </w:pPr>
      <w:r w:rsidRPr="00222E1E">
        <w:rPr>
          <w:lang w:val="fr-FR"/>
        </w:rPr>
        <w:t xml:space="preserve">En générale, le repos devrait duré pour une période de 72 heures avant de commencer la réadaptation. </w:t>
      </w:r>
    </w:p>
    <w:p w14:paraId="778D6FA1" w14:textId="77777777" w:rsidR="00AB62D9" w:rsidRPr="00222E1E" w:rsidRDefault="00AB62D9" w:rsidP="003106B9">
      <w:pPr>
        <w:pStyle w:val="ListParagraph"/>
        <w:numPr>
          <w:ilvl w:val="1"/>
          <w:numId w:val="34"/>
        </w:numPr>
        <w:spacing w:line="276" w:lineRule="auto"/>
        <w:rPr>
          <w:lang w:val="fr-FR"/>
        </w:rPr>
      </w:pPr>
      <w:r w:rsidRPr="00222E1E">
        <w:rPr>
          <w:lang w:val="fr-FR"/>
        </w:rPr>
        <w:t>Si le repos n’est pas assez long, on peut produire une nouvelle déchirure au niveau de la cicatrisation (tissu faible) et ceci augmente significativement le temps de récupération.</w:t>
      </w:r>
    </w:p>
    <w:p w14:paraId="08006216" w14:textId="77777777" w:rsidR="00AB62D9" w:rsidRPr="00222E1E" w:rsidRDefault="00AB62D9" w:rsidP="003106B9">
      <w:pPr>
        <w:pStyle w:val="ListParagraph"/>
        <w:numPr>
          <w:ilvl w:val="0"/>
          <w:numId w:val="33"/>
        </w:numPr>
        <w:spacing w:line="276" w:lineRule="auto"/>
        <w:rPr>
          <w:lang w:val="fr-FR"/>
        </w:rPr>
      </w:pPr>
      <w:r w:rsidRPr="00222E1E">
        <w:rPr>
          <w:lang w:val="fr-FR"/>
        </w:rPr>
        <w:t>Élévation:</w:t>
      </w:r>
    </w:p>
    <w:p w14:paraId="11BF9D5E" w14:textId="77777777" w:rsidR="00AB62D9" w:rsidRPr="00222E1E" w:rsidRDefault="00AB62D9" w:rsidP="003106B9">
      <w:pPr>
        <w:pStyle w:val="ListParagraph"/>
        <w:numPr>
          <w:ilvl w:val="1"/>
          <w:numId w:val="35"/>
        </w:numPr>
        <w:spacing w:line="276" w:lineRule="auto"/>
        <w:rPr>
          <w:lang w:val="fr-FR"/>
        </w:rPr>
      </w:pPr>
      <w:r w:rsidRPr="00222E1E">
        <w:rPr>
          <w:lang w:val="fr-FR"/>
        </w:rPr>
        <w:t>Empêche l'accumulation d’œdème dans l’endroit blessé et aide le drainage.</w:t>
      </w:r>
    </w:p>
    <w:p w14:paraId="7F04DB8A" w14:textId="77777777" w:rsidR="00AB62D9" w:rsidRPr="00222E1E" w:rsidRDefault="00AB62D9" w:rsidP="003106B9">
      <w:pPr>
        <w:pStyle w:val="ListParagraph"/>
        <w:numPr>
          <w:ilvl w:val="1"/>
          <w:numId w:val="35"/>
        </w:numPr>
        <w:spacing w:line="276" w:lineRule="auto"/>
        <w:rPr>
          <w:lang w:val="fr-FR"/>
        </w:rPr>
      </w:pPr>
      <w:r w:rsidRPr="00222E1E">
        <w:rPr>
          <w:lang w:val="fr-FR"/>
        </w:rPr>
        <w:t>Plus haut on soulève = plus efficace est la réduction de l’oedème</w:t>
      </w:r>
    </w:p>
    <w:p w14:paraId="78672667" w14:textId="77777777" w:rsidR="00AB62D9" w:rsidRPr="00222E1E" w:rsidRDefault="00AB62D9" w:rsidP="003106B9">
      <w:pPr>
        <w:pStyle w:val="ListParagraph"/>
        <w:numPr>
          <w:ilvl w:val="0"/>
          <w:numId w:val="33"/>
        </w:numPr>
        <w:spacing w:line="276" w:lineRule="auto"/>
        <w:rPr>
          <w:lang w:val="fr-FR"/>
        </w:rPr>
      </w:pPr>
      <w:r w:rsidRPr="00222E1E">
        <w:rPr>
          <w:lang w:val="fr-FR"/>
        </w:rPr>
        <w:t>Compression :</w:t>
      </w:r>
    </w:p>
    <w:p w14:paraId="28394591" w14:textId="77777777" w:rsidR="00AB62D9" w:rsidRPr="00222E1E" w:rsidRDefault="00AB62D9" w:rsidP="003106B9">
      <w:pPr>
        <w:pStyle w:val="ListParagraph"/>
        <w:numPr>
          <w:ilvl w:val="1"/>
          <w:numId w:val="36"/>
        </w:numPr>
        <w:spacing w:line="276" w:lineRule="auto"/>
        <w:rPr>
          <w:lang w:val="fr-FR"/>
        </w:rPr>
      </w:pPr>
      <w:r w:rsidRPr="00222E1E">
        <w:rPr>
          <w:lang w:val="fr-FR"/>
        </w:rPr>
        <w:t>Réduit l'espace pour diminuer l’œdème.</w:t>
      </w:r>
    </w:p>
    <w:p w14:paraId="382E80CD" w14:textId="77777777" w:rsidR="00AB62D9" w:rsidRPr="00222E1E" w:rsidRDefault="00AB62D9" w:rsidP="003106B9">
      <w:pPr>
        <w:pStyle w:val="ListParagraph"/>
        <w:numPr>
          <w:ilvl w:val="1"/>
          <w:numId w:val="36"/>
        </w:numPr>
        <w:spacing w:line="276" w:lineRule="auto"/>
        <w:rPr>
          <w:lang w:val="fr-FR"/>
        </w:rPr>
      </w:pPr>
      <w:r w:rsidRPr="00222E1E">
        <w:rPr>
          <w:lang w:val="fr-FR"/>
        </w:rPr>
        <w:t>Différents moyens de compression peuvent être utilisés.</w:t>
      </w:r>
    </w:p>
    <w:p w14:paraId="6B1009FE" w14:textId="77777777" w:rsidR="00AB62D9" w:rsidRPr="00222E1E" w:rsidRDefault="00AB62D9" w:rsidP="003106B9">
      <w:pPr>
        <w:pStyle w:val="ListParagraph"/>
        <w:numPr>
          <w:ilvl w:val="1"/>
          <w:numId w:val="36"/>
        </w:numPr>
        <w:spacing w:line="276" w:lineRule="auto"/>
        <w:rPr>
          <w:lang w:val="fr-FR"/>
        </w:rPr>
      </w:pPr>
      <w:r w:rsidRPr="00222E1E">
        <w:rPr>
          <w:lang w:val="fr-FR"/>
        </w:rPr>
        <w:t>Compression doit être maintenue pendant toute la journée et toute la nuit pour au moins 72 heures (s’assurer que la circulation n’est pas compromise)</w:t>
      </w:r>
    </w:p>
    <w:p w14:paraId="615C4716" w14:textId="77777777" w:rsidR="00401775" w:rsidRPr="00222E1E" w:rsidRDefault="00401775" w:rsidP="003106B9">
      <w:pPr>
        <w:spacing w:line="276" w:lineRule="auto"/>
        <w:rPr>
          <w:b/>
          <w:lang w:val="fr-FR"/>
        </w:rPr>
      </w:pPr>
    </w:p>
    <w:p w14:paraId="2C2013E6" w14:textId="77777777" w:rsidR="00AB62D9" w:rsidRPr="00222E1E" w:rsidRDefault="00AB62D9" w:rsidP="003106B9">
      <w:pPr>
        <w:spacing w:line="276" w:lineRule="auto"/>
        <w:rPr>
          <w:lang w:val="fr-FR"/>
        </w:rPr>
      </w:pPr>
      <w:r w:rsidRPr="00222E1E">
        <w:rPr>
          <w:b/>
          <w:lang w:val="fr-FR"/>
        </w:rPr>
        <w:t>Anti-inflammatoires non stéroïdiens :</w:t>
      </w:r>
      <w:r w:rsidRPr="00222E1E">
        <w:rPr>
          <w:lang w:val="fr-FR"/>
        </w:rPr>
        <w:t xml:space="preserve"> (AINS)</w:t>
      </w:r>
    </w:p>
    <w:p w14:paraId="65A83086" w14:textId="77777777" w:rsidR="00AB62D9" w:rsidRPr="00222E1E" w:rsidRDefault="00AB62D9" w:rsidP="003106B9">
      <w:pPr>
        <w:numPr>
          <w:ilvl w:val="0"/>
          <w:numId w:val="37"/>
        </w:numPr>
        <w:spacing w:line="276" w:lineRule="auto"/>
        <w:rPr>
          <w:lang w:val="fr-FR"/>
        </w:rPr>
      </w:pPr>
      <w:r w:rsidRPr="00222E1E">
        <w:rPr>
          <w:lang w:val="fr-FR"/>
        </w:rPr>
        <w:t xml:space="preserve">Communément utilisé pour blessures sportives. Ex: Naproxen, Advil, </w:t>
      </w:r>
    </w:p>
    <w:p w14:paraId="005A79F2" w14:textId="77777777" w:rsidR="00AB62D9" w:rsidRPr="00222E1E" w:rsidRDefault="00AB62D9" w:rsidP="003106B9">
      <w:pPr>
        <w:numPr>
          <w:ilvl w:val="0"/>
          <w:numId w:val="37"/>
        </w:numPr>
        <w:spacing w:line="276" w:lineRule="auto"/>
        <w:rPr>
          <w:lang w:val="fr-FR"/>
        </w:rPr>
      </w:pPr>
      <w:r w:rsidRPr="00222E1E">
        <w:rPr>
          <w:lang w:val="fr-FR"/>
        </w:rPr>
        <w:t>Effets secondaires:</w:t>
      </w:r>
    </w:p>
    <w:p w14:paraId="2A04F6A8" w14:textId="77777777" w:rsidR="00AB62D9" w:rsidRPr="00222E1E" w:rsidRDefault="00AB62D9" w:rsidP="003106B9">
      <w:pPr>
        <w:numPr>
          <w:ilvl w:val="1"/>
          <w:numId w:val="37"/>
        </w:numPr>
        <w:spacing w:line="276" w:lineRule="auto"/>
        <w:rPr>
          <w:lang w:val="fr-FR"/>
        </w:rPr>
      </w:pPr>
      <w:r w:rsidRPr="00222E1E">
        <w:rPr>
          <w:lang w:val="fr-FR"/>
        </w:rPr>
        <w:t>Problème gastro-intestinale: Dyspepsie, nausées, ulcères et saignements.</w:t>
      </w:r>
    </w:p>
    <w:p w14:paraId="1B775849" w14:textId="77777777" w:rsidR="00AB62D9" w:rsidRPr="00222E1E" w:rsidRDefault="00AB62D9" w:rsidP="003106B9">
      <w:pPr>
        <w:numPr>
          <w:ilvl w:val="1"/>
          <w:numId w:val="37"/>
        </w:numPr>
        <w:spacing w:line="276" w:lineRule="auto"/>
        <w:rPr>
          <w:lang w:val="fr-FR"/>
        </w:rPr>
      </w:pPr>
      <w:r w:rsidRPr="00222E1E">
        <w:rPr>
          <w:lang w:val="fr-FR"/>
        </w:rPr>
        <w:t>Accidents cérébraux-vasculaires et infarctus du myocarde.</w:t>
      </w:r>
    </w:p>
    <w:p w14:paraId="4C82B4CC" w14:textId="77777777" w:rsidR="00AB62D9" w:rsidRPr="00222E1E" w:rsidRDefault="00AB62D9" w:rsidP="003106B9">
      <w:pPr>
        <w:numPr>
          <w:ilvl w:val="1"/>
          <w:numId w:val="37"/>
        </w:numPr>
        <w:spacing w:line="276" w:lineRule="auto"/>
        <w:rPr>
          <w:lang w:val="fr-FR"/>
        </w:rPr>
      </w:pPr>
      <w:r w:rsidRPr="00222E1E">
        <w:rPr>
          <w:lang w:val="fr-FR"/>
        </w:rPr>
        <w:t>Complications hémorragiques post-traumatiques chez sports de contacts.</w:t>
      </w:r>
    </w:p>
    <w:p w14:paraId="4D5ECC80" w14:textId="77777777" w:rsidR="00AB62D9" w:rsidRPr="00222E1E" w:rsidRDefault="00AB62D9" w:rsidP="003106B9">
      <w:pPr>
        <w:numPr>
          <w:ilvl w:val="1"/>
          <w:numId w:val="37"/>
        </w:numPr>
        <w:spacing w:line="276" w:lineRule="auto"/>
        <w:rPr>
          <w:lang w:val="fr-FR"/>
        </w:rPr>
      </w:pPr>
      <w:r w:rsidRPr="00222E1E">
        <w:rPr>
          <w:lang w:val="fr-FR"/>
        </w:rPr>
        <w:t>Atteinte rénale.</w:t>
      </w:r>
    </w:p>
    <w:p w14:paraId="48D834E6" w14:textId="77777777" w:rsidR="00AB62D9" w:rsidRPr="00222E1E" w:rsidRDefault="00AB62D9" w:rsidP="003106B9">
      <w:pPr>
        <w:numPr>
          <w:ilvl w:val="0"/>
          <w:numId w:val="37"/>
        </w:numPr>
        <w:spacing w:line="276" w:lineRule="auto"/>
        <w:rPr>
          <w:lang w:val="fr-FR"/>
        </w:rPr>
      </w:pPr>
      <w:r w:rsidRPr="00222E1E">
        <w:rPr>
          <w:lang w:val="fr-FR"/>
        </w:rPr>
        <w:t>L’inhibition de la réponse inflammatoire précoce peut altérer la cicatrisation naturelle d’une lésion et avoir un impact négatif sur le processus de réparation ultérieur.</w:t>
      </w:r>
    </w:p>
    <w:p w14:paraId="297232B3" w14:textId="77777777" w:rsidR="00AB62D9" w:rsidRPr="00222E1E" w:rsidRDefault="00AB62D9" w:rsidP="003106B9">
      <w:pPr>
        <w:numPr>
          <w:ilvl w:val="0"/>
          <w:numId w:val="37"/>
        </w:numPr>
        <w:spacing w:line="276" w:lineRule="auto"/>
        <w:rPr>
          <w:lang w:val="fr-FR"/>
        </w:rPr>
      </w:pPr>
      <w:r w:rsidRPr="00222E1E">
        <w:rPr>
          <w:lang w:val="fr-FR"/>
        </w:rPr>
        <w:t>Efficacités pour blessures sportives :</w:t>
      </w:r>
    </w:p>
    <w:p w14:paraId="1D0FBA05" w14:textId="77777777" w:rsidR="00AB62D9" w:rsidRPr="00222E1E" w:rsidRDefault="00AB62D9" w:rsidP="003106B9">
      <w:pPr>
        <w:numPr>
          <w:ilvl w:val="1"/>
          <w:numId w:val="37"/>
        </w:numPr>
        <w:spacing w:line="276" w:lineRule="auto"/>
        <w:rPr>
          <w:lang w:val="fr-FR"/>
        </w:rPr>
      </w:pPr>
      <w:r w:rsidRPr="00222E1E">
        <w:rPr>
          <w:lang w:val="fr-FR"/>
        </w:rPr>
        <w:t>Blessure ligamentaires aigues (traitement court terme).</w:t>
      </w:r>
    </w:p>
    <w:p w14:paraId="7F60261B" w14:textId="77777777" w:rsidR="00AB62D9" w:rsidRPr="00222E1E" w:rsidRDefault="00AB62D9" w:rsidP="003106B9">
      <w:pPr>
        <w:numPr>
          <w:ilvl w:val="1"/>
          <w:numId w:val="37"/>
        </w:numPr>
        <w:spacing w:line="276" w:lineRule="auto"/>
        <w:rPr>
          <w:lang w:val="fr-FR"/>
        </w:rPr>
      </w:pPr>
      <w:r w:rsidRPr="00222E1E">
        <w:rPr>
          <w:lang w:val="fr-FR"/>
        </w:rPr>
        <w:t>Contusion musculaire profonde (traitement court terme).</w:t>
      </w:r>
    </w:p>
    <w:p w14:paraId="26A2E746" w14:textId="77777777" w:rsidR="00AB62D9" w:rsidRPr="00222E1E" w:rsidRDefault="00AB62D9" w:rsidP="003106B9">
      <w:pPr>
        <w:numPr>
          <w:ilvl w:val="1"/>
          <w:numId w:val="37"/>
        </w:numPr>
        <w:spacing w:line="276" w:lineRule="auto"/>
        <w:rPr>
          <w:lang w:val="fr-FR"/>
        </w:rPr>
      </w:pPr>
      <w:r w:rsidRPr="00222E1E">
        <w:rPr>
          <w:lang w:val="fr-FR"/>
        </w:rPr>
        <w:t>Ténosynovite aigue (traitement court terme)</w:t>
      </w:r>
    </w:p>
    <w:p w14:paraId="528F3FDF" w14:textId="77777777" w:rsidR="00AB62D9" w:rsidRPr="00222E1E" w:rsidRDefault="00AB62D9" w:rsidP="003106B9">
      <w:pPr>
        <w:spacing w:line="276" w:lineRule="auto"/>
        <w:rPr>
          <w:lang w:val="fr-FR"/>
        </w:rPr>
      </w:pPr>
    </w:p>
    <w:p w14:paraId="5C9226E0" w14:textId="77777777" w:rsidR="00AB62D9" w:rsidRPr="00222E1E" w:rsidRDefault="00AB62D9" w:rsidP="003106B9">
      <w:pPr>
        <w:spacing w:line="276" w:lineRule="auto"/>
        <w:rPr>
          <w:lang w:val="fr-FR"/>
        </w:rPr>
      </w:pPr>
      <w:r w:rsidRPr="00222E1E">
        <w:rPr>
          <w:b/>
          <w:lang w:val="fr-FR"/>
        </w:rPr>
        <w:t>Phase II – Fibroblastique/Réparation :</w:t>
      </w:r>
    </w:p>
    <w:p w14:paraId="6DEA498C" w14:textId="77777777" w:rsidR="00AB62D9" w:rsidRPr="00222E1E" w:rsidRDefault="00AB62D9" w:rsidP="003106B9">
      <w:pPr>
        <w:numPr>
          <w:ilvl w:val="0"/>
          <w:numId w:val="38"/>
        </w:numPr>
        <w:spacing w:line="276" w:lineRule="auto"/>
        <w:rPr>
          <w:lang w:val="fr-FR"/>
        </w:rPr>
      </w:pPr>
      <w:r w:rsidRPr="00222E1E">
        <w:rPr>
          <w:lang w:val="fr-FR"/>
        </w:rPr>
        <w:t>Formation de tissu cicatriciel et réparation des tissus (collagène).</w:t>
      </w:r>
    </w:p>
    <w:p w14:paraId="50146875" w14:textId="77777777" w:rsidR="00AB62D9" w:rsidRPr="00222E1E" w:rsidRDefault="00AB62D9" w:rsidP="003106B9">
      <w:pPr>
        <w:numPr>
          <w:ilvl w:val="0"/>
          <w:numId w:val="38"/>
        </w:numPr>
        <w:spacing w:line="276" w:lineRule="auto"/>
        <w:rPr>
          <w:lang w:val="fr-FR"/>
        </w:rPr>
      </w:pPr>
      <w:r w:rsidRPr="00222E1E">
        <w:rPr>
          <w:lang w:val="fr-FR"/>
        </w:rPr>
        <w:t>Le tissu cicatriciel est faible et orienté de façon non-organisé.</w:t>
      </w:r>
    </w:p>
    <w:p w14:paraId="39F84039" w14:textId="77777777" w:rsidR="00AB62D9" w:rsidRPr="00222E1E" w:rsidRDefault="00AB62D9" w:rsidP="003106B9">
      <w:pPr>
        <w:numPr>
          <w:ilvl w:val="0"/>
          <w:numId w:val="38"/>
        </w:numPr>
        <w:spacing w:line="276" w:lineRule="auto"/>
        <w:rPr>
          <w:lang w:val="fr-FR"/>
        </w:rPr>
      </w:pPr>
      <w:r w:rsidRPr="00222E1E">
        <w:rPr>
          <w:lang w:val="fr-FR"/>
        </w:rPr>
        <w:t>Les signes de l’inflammation et la douleur disparaissent habituellement pendant cette phase mais pas toujours.</w:t>
      </w:r>
    </w:p>
    <w:p w14:paraId="03C49DE2" w14:textId="77777777" w:rsidR="00AB62D9" w:rsidRPr="00222E1E" w:rsidRDefault="00AB62D9" w:rsidP="003106B9">
      <w:pPr>
        <w:spacing w:line="276" w:lineRule="auto"/>
        <w:rPr>
          <w:lang w:val="fr-FR"/>
        </w:rPr>
      </w:pPr>
    </w:p>
    <w:p w14:paraId="28E98C0B" w14:textId="77777777" w:rsidR="00AB62D9" w:rsidRPr="00222E1E" w:rsidRDefault="00AB62D9" w:rsidP="003106B9">
      <w:pPr>
        <w:spacing w:line="276" w:lineRule="auto"/>
        <w:rPr>
          <w:b/>
          <w:lang w:val="fr-FR"/>
        </w:rPr>
      </w:pPr>
      <w:r w:rsidRPr="00222E1E">
        <w:rPr>
          <w:b/>
          <w:lang w:val="fr-FR"/>
        </w:rPr>
        <w:t>Phase III – Maturation/Remodelage :</w:t>
      </w:r>
    </w:p>
    <w:p w14:paraId="22AE4A87" w14:textId="77777777" w:rsidR="00AB62D9" w:rsidRPr="00222E1E" w:rsidRDefault="00AB62D9" w:rsidP="003106B9">
      <w:pPr>
        <w:numPr>
          <w:ilvl w:val="0"/>
          <w:numId w:val="39"/>
        </w:numPr>
        <w:spacing w:line="276" w:lineRule="auto"/>
        <w:rPr>
          <w:lang w:val="fr-FR"/>
        </w:rPr>
      </w:pPr>
      <w:r w:rsidRPr="00222E1E">
        <w:rPr>
          <w:lang w:val="fr-FR"/>
        </w:rPr>
        <w:t>Long processus.</w:t>
      </w:r>
    </w:p>
    <w:p w14:paraId="136DF04B" w14:textId="77777777" w:rsidR="00AB62D9" w:rsidRPr="00222E1E" w:rsidRDefault="00AB62D9" w:rsidP="003106B9">
      <w:pPr>
        <w:numPr>
          <w:ilvl w:val="0"/>
          <w:numId w:val="39"/>
        </w:numPr>
        <w:spacing w:line="276" w:lineRule="auto"/>
        <w:rPr>
          <w:lang w:val="fr-FR"/>
        </w:rPr>
      </w:pPr>
      <w:r w:rsidRPr="00222E1E">
        <w:rPr>
          <w:lang w:val="fr-FR"/>
        </w:rPr>
        <w:t>Tissus retrouveront progressivement une apparence normale.</w:t>
      </w:r>
    </w:p>
    <w:p w14:paraId="7BA81927" w14:textId="77777777" w:rsidR="00AB62D9" w:rsidRPr="00222E1E" w:rsidRDefault="00AB62D9" w:rsidP="003106B9">
      <w:pPr>
        <w:numPr>
          <w:ilvl w:val="0"/>
          <w:numId w:val="39"/>
        </w:numPr>
        <w:spacing w:line="276" w:lineRule="auto"/>
        <w:rPr>
          <w:lang w:val="fr-FR"/>
        </w:rPr>
      </w:pPr>
      <w:r w:rsidRPr="00222E1E">
        <w:rPr>
          <w:lang w:val="fr-FR"/>
        </w:rPr>
        <w:t>Réarrangement du collagène relatif aux forces appliquées.</w:t>
      </w:r>
    </w:p>
    <w:p w14:paraId="7AD9D7F0" w14:textId="77777777" w:rsidR="00AB62D9" w:rsidRPr="00222E1E" w:rsidRDefault="00AB62D9" w:rsidP="003106B9">
      <w:pPr>
        <w:pStyle w:val="ListParagraph"/>
        <w:numPr>
          <w:ilvl w:val="0"/>
          <w:numId w:val="39"/>
        </w:numPr>
        <w:spacing w:line="276" w:lineRule="auto"/>
        <w:rPr>
          <w:lang w:val="fr-FR"/>
        </w:rPr>
      </w:pPr>
      <w:r w:rsidRPr="00222E1E">
        <w:rPr>
          <w:lang w:val="fr-FR"/>
        </w:rPr>
        <w:t>Peut prendre plusieurs années à compléter et dans certain cas ne sera jamais complètement normale</w:t>
      </w:r>
    </w:p>
    <w:p w14:paraId="123E0C40" w14:textId="77777777" w:rsidR="00AB62D9" w:rsidRPr="00222E1E" w:rsidRDefault="00AB62D9" w:rsidP="003106B9">
      <w:pPr>
        <w:spacing w:line="276" w:lineRule="auto"/>
        <w:rPr>
          <w:lang w:val="fr-FR"/>
        </w:rPr>
      </w:pPr>
    </w:p>
    <w:p w14:paraId="7168A2AD" w14:textId="77777777" w:rsidR="00AB62D9" w:rsidRPr="00222E1E" w:rsidRDefault="00AB62D9" w:rsidP="003106B9">
      <w:pPr>
        <w:spacing w:line="276" w:lineRule="auto"/>
        <w:rPr>
          <w:b/>
          <w:lang w:val="fr-FR"/>
        </w:rPr>
      </w:pPr>
      <w:r w:rsidRPr="00222E1E">
        <w:rPr>
          <w:b/>
          <w:lang w:val="fr-FR"/>
        </w:rPr>
        <w:t>Exercices de réadaptation :</w:t>
      </w:r>
    </w:p>
    <w:p w14:paraId="5635C63A" w14:textId="77777777" w:rsidR="00AB62D9" w:rsidRPr="00222E1E" w:rsidRDefault="00AB62D9" w:rsidP="003106B9">
      <w:pPr>
        <w:numPr>
          <w:ilvl w:val="0"/>
          <w:numId w:val="40"/>
        </w:numPr>
        <w:spacing w:line="276" w:lineRule="auto"/>
        <w:rPr>
          <w:lang w:val="fr-FR"/>
        </w:rPr>
      </w:pPr>
      <w:r w:rsidRPr="00222E1E">
        <w:rPr>
          <w:lang w:val="fr-FR"/>
        </w:rPr>
        <w:t>Blessures et inflammation peuvent produire une inhibition musculaire et une diminution du volume musculaire.</w:t>
      </w:r>
    </w:p>
    <w:p w14:paraId="680270D1" w14:textId="77777777" w:rsidR="00AB62D9" w:rsidRPr="00222E1E" w:rsidRDefault="00AB62D9" w:rsidP="003106B9">
      <w:pPr>
        <w:numPr>
          <w:ilvl w:val="0"/>
          <w:numId w:val="40"/>
        </w:numPr>
        <w:spacing w:line="276" w:lineRule="auto"/>
        <w:rPr>
          <w:lang w:val="fr-FR"/>
        </w:rPr>
      </w:pPr>
      <w:r w:rsidRPr="00222E1E">
        <w:rPr>
          <w:lang w:val="fr-FR"/>
        </w:rPr>
        <w:t>Immobilisation prolongée n’est pas recommandée pour la plupart des blessures.</w:t>
      </w:r>
    </w:p>
    <w:p w14:paraId="40AEE249" w14:textId="77777777" w:rsidR="00AB62D9" w:rsidRPr="00222E1E" w:rsidRDefault="00AB62D9" w:rsidP="003106B9">
      <w:pPr>
        <w:numPr>
          <w:ilvl w:val="0"/>
          <w:numId w:val="40"/>
        </w:numPr>
        <w:spacing w:line="276" w:lineRule="auto"/>
        <w:rPr>
          <w:lang w:val="fr-FR"/>
        </w:rPr>
      </w:pPr>
      <w:r w:rsidRPr="00222E1E">
        <w:rPr>
          <w:lang w:val="fr-FR"/>
        </w:rPr>
        <w:t>Exercices peuvent permettre un retour accéléré au jeu lorsque l’athlète est guérit.</w:t>
      </w:r>
    </w:p>
    <w:p w14:paraId="102BD4A0" w14:textId="77777777" w:rsidR="00AB62D9" w:rsidRPr="00222E1E" w:rsidRDefault="00AB62D9" w:rsidP="003106B9">
      <w:pPr>
        <w:spacing w:line="276" w:lineRule="auto"/>
        <w:rPr>
          <w:lang w:val="fr-FR"/>
        </w:rPr>
      </w:pPr>
    </w:p>
    <w:p w14:paraId="7C88CA40" w14:textId="77777777" w:rsidR="00AB62D9" w:rsidRPr="00222E1E" w:rsidRDefault="00AB62D9" w:rsidP="003106B9">
      <w:pPr>
        <w:spacing w:line="276" w:lineRule="auto"/>
        <w:rPr>
          <w:b/>
          <w:lang w:val="fr-FR"/>
        </w:rPr>
      </w:pPr>
      <w:r w:rsidRPr="00222E1E">
        <w:rPr>
          <w:b/>
          <w:lang w:val="fr-FR"/>
        </w:rPr>
        <w:t>Effet de l’immobilisation des blessures :</w:t>
      </w:r>
    </w:p>
    <w:p w14:paraId="26C3E812" w14:textId="77777777" w:rsidR="00AB62D9" w:rsidRPr="00222E1E" w:rsidRDefault="00AB62D9" w:rsidP="003106B9">
      <w:pPr>
        <w:numPr>
          <w:ilvl w:val="0"/>
          <w:numId w:val="41"/>
        </w:numPr>
        <w:spacing w:line="276" w:lineRule="auto"/>
        <w:rPr>
          <w:lang w:val="fr-FR"/>
        </w:rPr>
      </w:pPr>
      <w:r w:rsidRPr="00222E1E">
        <w:rPr>
          <w:lang w:val="fr-FR"/>
        </w:rPr>
        <w:t>Perte de la masse musculaire.</w:t>
      </w:r>
    </w:p>
    <w:p w14:paraId="44AAC6E4" w14:textId="77777777" w:rsidR="00AB62D9" w:rsidRPr="00222E1E" w:rsidRDefault="00AB62D9" w:rsidP="003106B9">
      <w:pPr>
        <w:numPr>
          <w:ilvl w:val="0"/>
          <w:numId w:val="41"/>
        </w:numPr>
        <w:spacing w:line="276" w:lineRule="auto"/>
        <w:rPr>
          <w:lang w:val="fr-FR"/>
        </w:rPr>
      </w:pPr>
      <w:r w:rsidRPr="00222E1E">
        <w:rPr>
          <w:lang w:val="fr-FR"/>
        </w:rPr>
        <w:t>Diminution de l'efficacité neuromusculaire (diminution de force et puissance).</w:t>
      </w:r>
    </w:p>
    <w:p w14:paraId="669CF630" w14:textId="77777777" w:rsidR="00AB62D9" w:rsidRPr="00222E1E" w:rsidRDefault="00AB62D9" w:rsidP="003106B9">
      <w:pPr>
        <w:numPr>
          <w:ilvl w:val="0"/>
          <w:numId w:val="41"/>
        </w:numPr>
        <w:spacing w:line="276" w:lineRule="auto"/>
        <w:rPr>
          <w:lang w:val="fr-FR"/>
        </w:rPr>
      </w:pPr>
      <w:r w:rsidRPr="00222E1E">
        <w:rPr>
          <w:lang w:val="fr-FR"/>
        </w:rPr>
        <w:t>Mauvaise lubrification des articulations.</w:t>
      </w:r>
    </w:p>
    <w:p w14:paraId="2E9D75B7" w14:textId="77777777" w:rsidR="00AB62D9" w:rsidRPr="00222E1E" w:rsidRDefault="00AB62D9" w:rsidP="003106B9">
      <w:pPr>
        <w:numPr>
          <w:ilvl w:val="0"/>
          <w:numId w:val="41"/>
        </w:numPr>
        <w:spacing w:line="276" w:lineRule="auto"/>
        <w:rPr>
          <w:lang w:val="fr-FR"/>
        </w:rPr>
      </w:pPr>
      <w:r w:rsidRPr="00222E1E">
        <w:rPr>
          <w:lang w:val="fr-FR"/>
        </w:rPr>
        <w:t>Affaiblissement des ligaments.</w:t>
      </w:r>
    </w:p>
    <w:p w14:paraId="69B9C4FF" w14:textId="77777777" w:rsidR="00AB62D9" w:rsidRPr="00222E1E" w:rsidRDefault="00AB62D9" w:rsidP="003106B9">
      <w:pPr>
        <w:numPr>
          <w:ilvl w:val="0"/>
          <w:numId w:val="41"/>
        </w:numPr>
        <w:spacing w:line="276" w:lineRule="auto"/>
        <w:rPr>
          <w:lang w:val="fr-FR"/>
        </w:rPr>
      </w:pPr>
      <w:r w:rsidRPr="00222E1E">
        <w:rPr>
          <w:lang w:val="fr-FR"/>
        </w:rPr>
        <w:t>Diminution de la densité osseuse.</w:t>
      </w:r>
    </w:p>
    <w:p w14:paraId="16C74A79" w14:textId="77777777" w:rsidR="00AB62D9" w:rsidRPr="00222E1E" w:rsidRDefault="00AB62D9" w:rsidP="003106B9">
      <w:pPr>
        <w:numPr>
          <w:ilvl w:val="0"/>
          <w:numId w:val="41"/>
        </w:numPr>
        <w:spacing w:line="276" w:lineRule="auto"/>
        <w:rPr>
          <w:lang w:val="fr-FR"/>
        </w:rPr>
      </w:pPr>
      <w:r w:rsidRPr="00222E1E">
        <w:rPr>
          <w:lang w:val="fr-FR"/>
        </w:rPr>
        <w:t>Diminution de la capacité cardiorespiratoire.</w:t>
      </w:r>
    </w:p>
    <w:p w14:paraId="7680C3A5" w14:textId="77777777" w:rsidR="00AB62D9" w:rsidRPr="00222E1E" w:rsidRDefault="00AB62D9" w:rsidP="003106B9">
      <w:pPr>
        <w:spacing w:line="276" w:lineRule="auto"/>
        <w:rPr>
          <w:lang w:val="fr-FR"/>
        </w:rPr>
      </w:pPr>
    </w:p>
    <w:p w14:paraId="44DE79EA" w14:textId="77777777" w:rsidR="00AB62D9" w:rsidRPr="00222E1E" w:rsidRDefault="00AB62D9" w:rsidP="003106B9">
      <w:pPr>
        <w:spacing w:line="276" w:lineRule="auto"/>
        <w:rPr>
          <w:b/>
          <w:lang w:val="fr-FR"/>
        </w:rPr>
      </w:pPr>
      <w:r w:rsidRPr="00222E1E">
        <w:rPr>
          <w:b/>
          <w:lang w:val="fr-FR"/>
        </w:rPr>
        <w:t>Programme de réadaptation :</w:t>
      </w:r>
    </w:p>
    <w:p w14:paraId="25F7F248" w14:textId="77777777" w:rsidR="00AB62D9" w:rsidRPr="00222E1E" w:rsidRDefault="00AB62D9" w:rsidP="003106B9">
      <w:pPr>
        <w:numPr>
          <w:ilvl w:val="0"/>
          <w:numId w:val="42"/>
        </w:numPr>
        <w:spacing w:line="276" w:lineRule="auto"/>
        <w:rPr>
          <w:lang w:val="fr-FR"/>
        </w:rPr>
      </w:pPr>
      <w:r w:rsidRPr="00222E1E">
        <w:rPr>
          <w:lang w:val="fr-FR"/>
        </w:rPr>
        <w:t>Défi d’un programme de réadaptation est de progresser les exercices mais pas trop rapidement pour ne pas blesser l’athlète de nouveau.</w:t>
      </w:r>
    </w:p>
    <w:p w14:paraId="341679B1" w14:textId="77777777" w:rsidR="00AB62D9" w:rsidRPr="00222E1E" w:rsidRDefault="00AB62D9" w:rsidP="003106B9">
      <w:pPr>
        <w:numPr>
          <w:ilvl w:val="0"/>
          <w:numId w:val="42"/>
        </w:numPr>
        <w:spacing w:line="276" w:lineRule="auto"/>
        <w:rPr>
          <w:lang w:val="fr-FR"/>
        </w:rPr>
      </w:pPr>
      <w:r w:rsidRPr="00222E1E">
        <w:rPr>
          <w:lang w:val="fr-FR"/>
        </w:rPr>
        <w:t>La progression du programme doit être fondés sur des critères spécifiques.</w:t>
      </w:r>
    </w:p>
    <w:p w14:paraId="5D47445B" w14:textId="77777777" w:rsidR="00AB62D9" w:rsidRPr="00222E1E" w:rsidRDefault="00AB62D9" w:rsidP="003106B9">
      <w:pPr>
        <w:numPr>
          <w:ilvl w:val="0"/>
          <w:numId w:val="42"/>
        </w:numPr>
        <w:spacing w:line="276" w:lineRule="auto"/>
        <w:rPr>
          <w:lang w:val="fr-FR"/>
        </w:rPr>
      </w:pPr>
      <w:r w:rsidRPr="00222E1E">
        <w:rPr>
          <w:lang w:val="fr-FR"/>
        </w:rPr>
        <w:t>Le retour au jeu doit être basé sur les habilités fonctionnels de l’athlète.</w:t>
      </w:r>
    </w:p>
    <w:p w14:paraId="121634B9" w14:textId="77777777" w:rsidR="00AB62D9" w:rsidRPr="00222E1E" w:rsidRDefault="00AB62D9" w:rsidP="003106B9">
      <w:pPr>
        <w:numPr>
          <w:ilvl w:val="0"/>
          <w:numId w:val="42"/>
        </w:numPr>
        <w:spacing w:line="276" w:lineRule="auto"/>
        <w:rPr>
          <w:lang w:val="fr-FR"/>
        </w:rPr>
      </w:pPr>
      <w:r w:rsidRPr="00222E1E">
        <w:rPr>
          <w:lang w:val="fr-FR"/>
        </w:rPr>
        <w:t>Programme de réadaptation doit suivre les phases de guérison et le temps requit pour ces phases.</w:t>
      </w:r>
    </w:p>
    <w:p w14:paraId="78F152A1" w14:textId="77777777" w:rsidR="00AB62D9" w:rsidRPr="00222E1E" w:rsidRDefault="00AB62D9" w:rsidP="003106B9">
      <w:pPr>
        <w:numPr>
          <w:ilvl w:val="0"/>
          <w:numId w:val="42"/>
        </w:numPr>
        <w:spacing w:line="276" w:lineRule="auto"/>
        <w:rPr>
          <w:lang w:val="fr-FR"/>
        </w:rPr>
      </w:pPr>
      <w:r w:rsidRPr="00222E1E">
        <w:rPr>
          <w:lang w:val="fr-FR"/>
        </w:rPr>
        <w:t>Fournir un environnement optimal de guérison.</w:t>
      </w:r>
    </w:p>
    <w:p w14:paraId="5CFBD7E2" w14:textId="77777777" w:rsidR="00AB62D9" w:rsidRPr="00222E1E" w:rsidRDefault="00AB62D9" w:rsidP="003106B9">
      <w:pPr>
        <w:numPr>
          <w:ilvl w:val="1"/>
          <w:numId w:val="42"/>
        </w:numPr>
        <w:spacing w:line="276" w:lineRule="auto"/>
        <w:rPr>
          <w:lang w:val="fr-FR"/>
        </w:rPr>
      </w:pPr>
      <w:r w:rsidRPr="00222E1E">
        <w:rPr>
          <w:lang w:val="fr-FR"/>
        </w:rPr>
        <w:t>Pas beaucoup de chose peuvent être faite pour accélérer la guérison mais plusieurs interventions trop agressives peuvent nuirent à la guérison</w:t>
      </w:r>
    </w:p>
    <w:p w14:paraId="4495DA6F" w14:textId="77777777" w:rsidR="00AB62D9" w:rsidRPr="00222E1E" w:rsidRDefault="00AB62D9" w:rsidP="003106B9">
      <w:pPr>
        <w:spacing w:line="276" w:lineRule="auto"/>
        <w:rPr>
          <w:lang w:val="fr-FR"/>
        </w:rPr>
      </w:pPr>
    </w:p>
    <w:p w14:paraId="43E9AC4A" w14:textId="77777777" w:rsidR="00AB62D9" w:rsidRPr="00222E1E" w:rsidRDefault="00AB62D9" w:rsidP="003106B9">
      <w:pPr>
        <w:spacing w:line="276" w:lineRule="auto"/>
        <w:rPr>
          <w:b/>
          <w:lang w:val="fr-FR"/>
        </w:rPr>
      </w:pPr>
      <w:r w:rsidRPr="00222E1E">
        <w:rPr>
          <w:b/>
          <w:lang w:val="fr-FR"/>
        </w:rPr>
        <w:t>Rôle des exercices lors de la guérison des tissus :</w:t>
      </w:r>
    </w:p>
    <w:p w14:paraId="76837629" w14:textId="77777777" w:rsidR="00AB62D9" w:rsidRPr="00222E1E" w:rsidRDefault="00AB62D9" w:rsidP="003106B9">
      <w:pPr>
        <w:pStyle w:val="ListParagraph"/>
        <w:numPr>
          <w:ilvl w:val="0"/>
          <w:numId w:val="43"/>
        </w:numPr>
        <w:spacing w:line="276" w:lineRule="auto"/>
        <w:rPr>
          <w:lang w:val="fr-FR"/>
        </w:rPr>
      </w:pPr>
      <w:r w:rsidRPr="00222E1E">
        <w:rPr>
          <w:lang w:val="fr-FR"/>
        </w:rPr>
        <w:t>Phase inflammatoire: on doit maintenir une certaine immobilisation afin de permettre la guérison et permettre la cicatrisation de se produire efficacement</w:t>
      </w:r>
    </w:p>
    <w:p w14:paraId="2C58F696" w14:textId="77777777" w:rsidR="00AB62D9" w:rsidRPr="00222E1E" w:rsidRDefault="00AB62D9" w:rsidP="003106B9">
      <w:pPr>
        <w:pStyle w:val="ListParagraph"/>
        <w:numPr>
          <w:ilvl w:val="0"/>
          <w:numId w:val="43"/>
        </w:numPr>
        <w:spacing w:line="276" w:lineRule="auto"/>
        <w:rPr>
          <w:lang w:val="fr-FR"/>
        </w:rPr>
      </w:pPr>
      <w:r w:rsidRPr="00222E1E">
        <w:rPr>
          <w:lang w:val="fr-FR"/>
        </w:rPr>
        <w:t>Phase réparation: il est important de faire des activités contrôlées (mobilisation progressive).</w:t>
      </w:r>
    </w:p>
    <w:p w14:paraId="6BF89D59" w14:textId="77777777" w:rsidR="00AB62D9" w:rsidRPr="00222E1E" w:rsidRDefault="00AB62D9" w:rsidP="003106B9">
      <w:pPr>
        <w:pStyle w:val="ListParagraph"/>
        <w:numPr>
          <w:ilvl w:val="1"/>
          <w:numId w:val="43"/>
        </w:numPr>
        <w:spacing w:line="276" w:lineRule="auto"/>
        <w:rPr>
          <w:lang w:val="fr-FR"/>
        </w:rPr>
      </w:pPr>
      <w:r w:rsidRPr="00222E1E">
        <w:rPr>
          <w:lang w:val="fr-FR"/>
        </w:rPr>
        <w:t>Les fibres de collagènes s’aligneront dans la ligne de force appliquée et seront plus résistantes.</w:t>
      </w:r>
    </w:p>
    <w:p w14:paraId="3BB95CC3" w14:textId="77777777" w:rsidR="00AB62D9" w:rsidRPr="00222E1E" w:rsidRDefault="00AB62D9" w:rsidP="003106B9">
      <w:pPr>
        <w:pStyle w:val="ListParagraph"/>
        <w:numPr>
          <w:ilvl w:val="1"/>
          <w:numId w:val="43"/>
        </w:numPr>
        <w:spacing w:line="276" w:lineRule="auto"/>
        <w:rPr>
          <w:lang w:val="fr-FR"/>
        </w:rPr>
      </w:pPr>
      <w:r w:rsidRPr="00222E1E">
        <w:rPr>
          <w:lang w:val="fr-FR"/>
        </w:rPr>
        <w:t xml:space="preserve">Pour éviter le désentraînement,retrouver la flexibilité et la force normale. Le repos complet est rarement recommandé chez les athlètes </w:t>
      </w:r>
    </w:p>
    <w:p w14:paraId="51288160" w14:textId="77777777" w:rsidR="00AB62D9" w:rsidRPr="00222E1E" w:rsidRDefault="00AB62D9" w:rsidP="003106B9">
      <w:pPr>
        <w:pStyle w:val="ListParagraph"/>
        <w:numPr>
          <w:ilvl w:val="1"/>
          <w:numId w:val="43"/>
        </w:numPr>
        <w:spacing w:line="276" w:lineRule="auto"/>
        <w:rPr>
          <w:lang w:val="fr-FR"/>
        </w:rPr>
      </w:pPr>
      <w:r w:rsidRPr="00222E1E">
        <w:rPr>
          <w:lang w:val="fr-FR"/>
        </w:rPr>
        <w:t>Utiliser support et taping au besoin, mais ne pas devenir dépendant.</w:t>
      </w:r>
    </w:p>
    <w:p w14:paraId="19F8263B" w14:textId="77777777" w:rsidR="00AB62D9" w:rsidRPr="00222E1E" w:rsidRDefault="00AB62D9" w:rsidP="003106B9">
      <w:pPr>
        <w:pStyle w:val="ListParagraph"/>
        <w:numPr>
          <w:ilvl w:val="0"/>
          <w:numId w:val="43"/>
        </w:numPr>
        <w:spacing w:line="276" w:lineRule="auto"/>
        <w:rPr>
          <w:lang w:val="fr-FR"/>
        </w:rPr>
      </w:pPr>
      <w:r w:rsidRPr="00222E1E">
        <w:rPr>
          <w:lang w:val="fr-FR"/>
        </w:rPr>
        <w:t>Phase maturation et de remodelage: les tissus peuvent être stressés mais la douleur ne devrait pas être présente lors des exercices (quelques exceptions).  Un inconfort minime est cependant normal mais si nous travaillons les tissus dans la zone de douleur, l’inflammation sera produite de nouveau</w:t>
      </w:r>
    </w:p>
    <w:p w14:paraId="5FDF5D8E" w14:textId="77777777" w:rsidR="005C2A2A" w:rsidRPr="00222E1E" w:rsidRDefault="005C2A2A" w:rsidP="003106B9">
      <w:pPr>
        <w:pStyle w:val="ListParagraph"/>
        <w:spacing w:line="276" w:lineRule="auto"/>
        <w:rPr>
          <w:lang w:val="fr-FR"/>
        </w:rPr>
      </w:pPr>
    </w:p>
    <w:p w14:paraId="1714EC4D" w14:textId="77777777" w:rsidR="005C2A2A" w:rsidRPr="00222E1E" w:rsidRDefault="005C2A2A" w:rsidP="003106B9">
      <w:pPr>
        <w:spacing w:line="276" w:lineRule="auto"/>
        <w:rPr>
          <w:b/>
          <w:lang w:val="fr-FR"/>
        </w:rPr>
      </w:pPr>
      <w:r w:rsidRPr="00222E1E">
        <w:rPr>
          <w:b/>
          <w:lang w:val="fr-FR"/>
        </w:rPr>
        <w:t>La représentation schématique de la force de tension en fonction du temps de guérisons de l’appareil musculo-tendineux</w:t>
      </w:r>
    </w:p>
    <w:p w14:paraId="18BA060A" w14:textId="77777777" w:rsidR="005C2A2A" w:rsidRPr="00222E1E" w:rsidRDefault="005C2A2A" w:rsidP="003106B9">
      <w:pPr>
        <w:spacing w:line="276" w:lineRule="auto"/>
        <w:rPr>
          <w:lang w:val="fr-FR"/>
        </w:rPr>
      </w:pPr>
      <w:r w:rsidRPr="00222E1E">
        <w:rPr>
          <w:lang w:val="fr-FR"/>
        </w:rPr>
        <w:drawing>
          <wp:anchor distT="0" distB="0" distL="114300" distR="114300" simplePos="0" relativeHeight="251663360" behindDoc="0" locked="0" layoutInCell="1" allowOverlap="1" wp14:anchorId="315B5472" wp14:editId="17C371AF">
            <wp:simplePos x="0" y="0"/>
            <wp:positionH relativeFrom="column">
              <wp:posOffset>571500</wp:posOffset>
            </wp:positionH>
            <wp:positionV relativeFrom="paragraph">
              <wp:posOffset>31115</wp:posOffset>
            </wp:positionV>
            <wp:extent cx="4224655" cy="2626360"/>
            <wp:effectExtent l="0" t="0" r="0" b="0"/>
            <wp:wrapTight wrapText="bothSides">
              <wp:wrapPolygon edited="0">
                <wp:start x="0" y="0"/>
                <wp:lineTo x="0" y="21308"/>
                <wp:lineTo x="21428" y="21308"/>
                <wp:lineTo x="21428" y="0"/>
                <wp:lineTo x="0" y="0"/>
              </wp:wrapPolygon>
            </wp:wrapTight>
            <wp:docPr id="1126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2"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l="3548" t="21715" r="6355" b="27829"/>
                    <a:stretch/>
                  </pic:blipFill>
                  <pic:spPr bwMode="auto">
                    <a:xfrm>
                      <a:off x="0" y="0"/>
                      <a:ext cx="4224655" cy="2626360"/>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866CB9" w14:textId="77777777" w:rsidR="005C2A2A" w:rsidRPr="00222E1E" w:rsidRDefault="005C2A2A" w:rsidP="003106B9">
      <w:pPr>
        <w:spacing w:line="276" w:lineRule="auto"/>
        <w:rPr>
          <w:lang w:val="fr-FR"/>
        </w:rPr>
      </w:pPr>
    </w:p>
    <w:p w14:paraId="4705CCCC" w14:textId="77777777" w:rsidR="005C2A2A" w:rsidRPr="00222E1E" w:rsidRDefault="005C2A2A" w:rsidP="003106B9">
      <w:pPr>
        <w:spacing w:line="276" w:lineRule="auto"/>
        <w:rPr>
          <w:lang w:val="fr-FR"/>
        </w:rPr>
      </w:pPr>
    </w:p>
    <w:p w14:paraId="448E94E9" w14:textId="77777777" w:rsidR="005C2A2A" w:rsidRPr="00222E1E" w:rsidRDefault="005C2A2A" w:rsidP="003106B9">
      <w:pPr>
        <w:spacing w:line="276" w:lineRule="auto"/>
        <w:rPr>
          <w:lang w:val="fr-FR"/>
        </w:rPr>
      </w:pPr>
    </w:p>
    <w:p w14:paraId="2CF39094" w14:textId="77777777" w:rsidR="005C2A2A" w:rsidRPr="00222E1E" w:rsidRDefault="005C2A2A" w:rsidP="003106B9">
      <w:pPr>
        <w:spacing w:line="276" w:lineRule="auto"/>
        <w:rPr>
          <w:lang w:val="fr-FR"/>
        </w:rPr>
      </w:pPr>
    </w:p>
    <w:p w14:paraId="16FE40C1" w14:textId="77777777" w:rsidR="005C2A2A" w:rsidRPr="00222E1E" w:rsidRDefault="005C2A2A" w:rsidP="003106B9">
      <w:pPr>
        <w:spacing w:line="276" w:lineRule="auto"/>
        <w:rPr>
          <w:lang w:val="fr-FR"/>
        </w:rPr>
      </w:pPr>
    </w:p>
    <w:p w14:paraId="3306EE6D" w14:textId="77777777" w:rsidR="005C2A2A" w:rsidRPr="00222E1E" w:rsidRDefault="005C2A2A" w:rsidP="003106B9">
      <w:pPr>
        <w:spacing w:line="276" w:lineRule="auto"/>
        <w:rPr>
          <w:lang w:val="fr-FR"/>
        </w:rPr>
      </w:pPr>
    </w:p>
    <w:p w14:paraId="2BF59BEC" w14:textId="77777777" w:rsidR="005C2A2A" w:rsidRDefault="005C2A2A" w:rsidP="003106B9">
      <w:pPr>
        <w:spacing w:line="276" w:lineRule="auto"/>
        <w:rPr>
          <w:lang w:val="fr-FR"/>
        </w:rPr>
      </w:pPr>
    </w:p>
    <w:p w14:paraId="6675BBCA" w14:textId="77777777" w:rsidR="005B11A4" w:rsidRDefault="005B11A4" w:rsidP="003106B9">
      <w:pPr>
        <w:spacing w:line="276" w:lineRule="auto"/>
        <w:rPr>
          <w:lang w:val="fr-FR"/>
        </w:rPr>
      </w:pPr>
    </w:p>
    <w:p w14:paraId="4DB233D6" w14:textId="77777777" w:rsidR="005B11A4" w:rsidRDefault="005B11A4" w:rsidP="003106B9">
      <w:pPr>
        <w:spacing w:line="276" w:lineRule="auto"/>
        <w:rPr>
          <w:lang w:val="fr-FR"/>
        </w:rPr>
      </w:pPr>
    </w:p>
    <w:p w14:paraId="487B8876" w14:textId="77777777" w:rsidR="005B11A4" w:rsidRPr="00222E1E" w:rsidRDefault="005B11A4" w:rsidP="003106B9">
      <w:pPr>
        <w:spacing w:line="276" w:lineRule="auto"/>
        <w:rPr>
          <w:lang w:val="fr-FR"/>
        </w:rPr>
      </w:pPr>
    </w:p>
    <w:p w14:paraId="1E7899B3" w14:textId="77777777" w:rsidR="005C2A2A" w:rsidRPr="00222E1E" w:rsidRDefault="005C2A2A" w:rsidP="003106B9">
      <w:pPr>
        <w:spacing w:line="276" w:lineRule="auto"/>
        <w:rPr>
          <w:lang w:val="fr-FR"/>
        </w:rPr>
      </w:pPr>
    </w:p>
    <w:p w14:paraId="13AD2D0A" w14:textId="77777777" w:rsidR="005C2A2A" w:rsidRPr="00222E1E" w:rsidRDefault="00F84C2B" w:rsidP="003106B9">
      <w:pPr>
        <w:spacing w:line="276" w:lineRule="auto"/>
        <w:rPr>
          <w:i/>
          <w:sz w:val="26"/>
          <w:szCs w:val="26"/>
          <w:lang w:val="fr-FR"/>
        </w:rPr>
      </w:pPr>
      <w:r w:rsidRPr="00222E1E">
        <w:rPr>
          <w:i/>
          <w:sz w:val="26"/>
          <w:szCs w:val="26"/>
          <w:lang w:val="fr-FR"/>
        </w:rPr>
        <w:t>2. Le pied :</w:t>
      </w:r>
    </w:p>
    <w:p w14:paraId="75A59745" w14:textId="77777777" w:rsidR="00F84C2B" w:rsidRPr="00222E1E" w:rsidRDefault="00F84C2B" w:rsidP="003106B9">
      <w:pPr>
        <w:spacing w:line="276" w:lineRule="auto"/>
        <w:rPr>
          <w:b/>
          <w:lang w:val="fr-FR"/>
        </w:rPr>
      </w:pPr>
      <w:r w:rsidRPr="00222E1E">
        <w:rPr>
          <w:b/>
          <w:lang w:val="fr-FR"/>
        </w:rPr>
        <w:t>La Marche :</w:t>
      </w:r>
    </w:p>
    <w:p w14:paraId="6CA92C92" w14:textId="77777777" w:rsidR="00F84C2B" w:rsidRPr="00222E1E" w:rsidRDefault="00F84C2B" w:rsidP="003106B9">
      <w:pPr>
        <w:numPr>
          <w:ilvl w:val="0"/>
          <w:numId w:val="44"/>
        </w:numPr>
        <w:spacing w:line="276" w:lineRule="auto"/>
        <w:rPr>
          <w:lang w:val="fr-FR"/>
        </w:rPr>
      </w:pPr>
      <w:r w:rsidRPr="00222E1E">
        <w:rPr>
          <w:lang w:val="fr-FR"/>
        </w:rPr>
        <w:t>La biomécanique de la marche nous donne une idée générale du fonctionnement des membres inférieurs, du tronc et même des membres supérieurs.</w:t>
      </w:r>
    </w:p>
    <w:p w14:paraId="311FDCA5" w14:textId="77777777" w:rsidR="00F84C2B" w:rsidRPr="00222E1E" w:rsidRDefault="00F84C2B" w:rsidP="003106B9">
      <w:pPr>
        <w:numPr>
          <w:ilvl w:val="0"/>
          <w:numId w:val="44"/>
        </w:numPr>
        <w:spacing w:line="276" w:lineRule="auto"/>
        <w:rPr>
          <w:lang w:val="fr-FR"/>
        </w:rPr>
      </w:pPr>
      <w:r w:rsidRPr="00222E1E">
        <w:rPr>
          <w:lang w:val="fr-FR"/>
        </w:rPr>
        <w:t>Analyser les pieds (la pronation et la supination), genou, hanche, le mouvement de la colonne vertébrale et du bassin, mouvements des bras, mouvements des épaules, etc.  Observer la qualité du mouvement.</w:t>
      </w:r>
    </w:p>
    <w:p w14:paraId="2E60664E" w14:textId="77777777" w:rsidR="00F84C2B" w:rsidRPr="00222E1E" w:rsidRDefault="00F84C2B" w:rsidP="003106B9">
      <w:pPr>
        <w:spacing w:line="276" w:lineRule="auto"/>
        <w:rPr>
          <w:lang w:val="fr-FR"/>
        </w:rPr>
      </w:pPr>
    </w:p>
    <w:p w14:paraId="4341994D" w14:textId="77777777" w:rsidR="00F84C2B" w:rsidRPr="00222E1E" w:rsidRDefault="00F84C2B" w:rsidP="003106B9">
      <w:pPr>
        <w:spacing w:line="276" w:lineRule="auto"/>
        <w:rPr>
          <w:b/>
          <w:lang w:val="fr-FR"/>
        </w:rPr>
      </w:pPr>
      <w:r w:rsidRPr="00222E1E">
        <w:rPr>
          <w:b/>
          <w:lang w:val="fr-FR"/>
        </w:rPr>
        <w:t>Pronation :</w:t>
      </w:r>
    </w:p>
    <w:p w14:paraId="46A2E614" w14:textId="77777777" w:rsidR="00F84C2B" w:rsidRPr="00222E1E" w:rsidRDefault="00F84C2B" w:rsidP="003106B9">
      <w:pPr>
        <w:numPr>
          <w:ilvl w:val="0"/>
          <w:numId w:val="45"/>
        </w:numPr>
        <w:spacing w:line="276" w:lineRule="auto"/>
        <w:rPr>
          <w:lang w:val="fr-FR"/>
        </w:rPr>
      </w:pPr>
      <w:r w:rsidRPr="00222E1E">
        <w:rPr>
          <w:lang w:val="fr-FR"/>
        </w:rPr>
        <w:t>La pronation est le résultat de l’éversion, abduction et la dorsiflexion du pied.</w:t>
      </w:r>
    </w:p>
    <w:p w14:paraId="72617590" w14:textId="77777777" w:rsidR="00F84C2B" w:rsidRPr="00222E1E" w:rsidRDefault="00F84C2B" w:rsidP="003106B9">
      <w:pPr>
        <w:numPr>
          <w:ilvl w:val="0"/>
          <w:numId w:val="45"/>
        </w:numPr>
        <w:spacing w:line="276" w:lineRule="auto"/>
        <w:rPr>
          <w:lang w:val="fr-FR"/>
        </w:rPr>
      </w:pPr>
      <w:r w:rsidRPr="00222E1E">
        <w:rPr>
          <w:lang w:val="fr-FR"/>
        </w:rPr>
        <w:t>En pronation le pied est flexible.  Une pronation normale permet d’absorber les forces et permet au pied à s’adapter à la surface du terrain.</w:t>
      </w:r>
    </w:p>
    <w:p w14:paraId="1FE80F86" w14:textId="77777777" w:rsidR="00F84C2B" w:rsidRPr="00222E1E" w:rsidRDefault="00F84C2B" w:rsidP="003106B9">
      <w:pPr>
        <w:spacing w:line="276" w:lineRule="auto"/>
        <w:rPr>
          <w:lang w:val="fr-FR"/>
        </w:rPr>
      </w:pPr>
    </w:p>
    <w:p w14:paraId="24A8450C" w14:textId="77777777" w:rsidR="00F84C2B" w:rsidRPr="00222E1E" w:rsidRDefault="00F84C2B" w:rsidP="003106B9">
      <w:pPr>
        <w:spacing w:line="276" w:lineRule="auto"/>
        <w:rPr>
          <w:b/>
          <w:lang w:val="fr-FR"/>
        </w:rPr>
      </w:pPr>
      <w:r w:rsidRPr="00222E1E">
        <w:rPr>
          <w:b/>
          <w:lang w:val="fr-FR"/>
        </w:rPr>
        <w:t>Supination :</w:t>
      </w:r>
    </w:p>
    <w:p w14:paraId="666DAE21" w14:textId="77777777" w:rsidR="00F84C2B" w:rsidRPr="00222E1E" w:rsidRDefault="00F84C2B" w:rsidP="003106B9">
      <w:pPr>
        <w:numPr>
          <w:ilvl w:val="0"/>
          <w:numId w:val="46"/>
        </w:numPr>
        <w:spacing w:line="276" w:lineRule="auto"/>
        <w:rPr>
          <w:lang w:val="fr-FR"/>
        </w:rPr>
      </w:pPr>
      <w:r w:rsidRPr="00222E1E">
        <w:rPr>
          <w:lang w:val="fr-FR"/>
        </w:rPr>
        <w:t xml:space="preserve">La supination est le résultat de l’inversion, adduction et la flexion plantaire du pied.  </w:t>
      </w:r>
    </w:p>
    <w:p w14:paraId="18BE20DA" w14:textId="77777777" w:rsidR="00F84C2B" w:rsidRPr="00222E1E" w:rsidRDefault="00F84C2B" w:rsidP="003106B9">
      <w:pPr>
        <w:pStyle w:val="ListParagraph"/>
        <w:numPr>
          <w:ilvl w:val="0"/>
          <w:numId w:val="46"/>
        </w:numPr>
        <w:spacing w:line="276" w:lineRule="auto"/>
        <w:rPr>
          <w:lang w:val="fr-FR"/>
        </w:rPr>
      </w:pPr>
      <w:r w:rsidRPr="00222E1E">
        <w:rPr>
          <w:lang w:val="fr-FR"/>
        </w:rPr>
        <w:t>Un pied en supination est rigide</w:t>
      </w:r>
    </w:p>
    <w:p w14:paraId="50FEFE25" w14:textId="77777777" w:rsidR="00F84C2B" w:rsidRPr="00222E1E" w:rsidRDefault="00F84C2B" w:rsidP="003106B9">
      <w:pPr>
        <w:spacing w:line="276" w:lineRule="auto"/>
        <w:rPr>
          <w:lang w:val="fr-FR"/>
        </w:rPr>
      </w:pPr>
    </w:p>
    <w:p w14:paraId="6168BF0F" w14:textId="77777777" w:rsidR="00F84C2B" w:rsidRPr="00222E1E" w:rsidRDefault="00F84C2B" w:rsidP="003106B9">
      <w:pPr>
        <w:spacing w:line="276" w:lineRule="auto"/>
        <w:rPr>
          <w:i/>
          <w:sz w:val="26"/>
          <w:szCs w:val="26"/>
          <w:lang w:val="fr-FR"/>
        </w:rPr>
      </w:pPr>
      <w:r w:rsidRPr="00222E1E">
        <w:rPr>
          <w:i/>
          <w:sz w:val="26"/>
          <w:szCs w:val="26"/>
          <w:lang w:val="fr-FR"/>
        </w:rPr>
        <w:t>2.1 Blessures :</w:t>
      </w:r>
    </w:p>
    <w:p w14:paraId="0A7698B1" w14:textId="77777777" w:rsidR="00F84C2B" w:rsidRPr="00222E1E" w:rsidRDefault="00345E3D" w:rsidP="003106B9">
      <w:pPr>
        <w:spacing w:line="276" w:lineRule="auto"/>
        <w:rPr>
          <w:b/>
          <w:lang w:val="fr-FR"/>
        </w:rPr>
      </w:pPr>
      <w:r w:rsidRPr="00222E1E">
        <w:rPr>
          <w:b/>
          <w:lang w:val="fr-FR"/>
        </w:rPr>
        <w:t>Fasciite plantaire :</w:t>
      </w:r>
    </w:p>
    <w:p w14:paraId="02CC638B" w14:textId="77777777" w:rsidR="00345E3D" w:rsidRPr="00222E1E" w:rsidRDefault="00345E3D" w:rsidP="003106B9">
      <w:pPr>
        <w:spacing w:line="276" w:lineRule="auto"/>
        <w:rPr>
          <w:u w:val="single"/>
          <w:lang w:val="fr-FR"/>
        </w:rPr>
      </w:pPr>
      <w:r w:rsidRPr="00222E1E">
        <w:rPr>
          <w:u w:val="single"/>
          <w:lang w:val="fr-FR"/>
        </w:rPr>
        <w:t>Fascia Plantaire :</w:t>
      </w:r>
    </w:p>
    <w:p w14:paraId="76138989" w14:textId="77777777" w:rsidR="00F84C2B" w:rsidRPr="00222E1E" w:rsidRDefault="00F84C2B" w:rsidP="003106B9">
      <w:pPr>
        <w:numPr>
          <w:ilvl w:val="0"/>
          <w:numId w:val="47"/>
        </w:numPr>
        <w:spacing w:line="276" w:lineRule="auto"/>
        <w:rPr>
          <w:lang w:val="fr-FR"/>
        </w:rPr>
      </w:pPr>
      <w:r w:rsidRPr="00222E1E">
        <w:rPr>
          <w:lang w:val="fr-FR"/>
        </w:rPr>
        <w:t xml:space="preserve">Le fascia plantaire est une structure de tissu conjonctif fibreux dense qui s’insère sur le processus médial de la tubérosité du calcanéus. </w:t>
      </w:r>
    </w:p>
    <w:p w14:paraId="669035E5" w14:textId="77777777" w:rsidR="00F84C2B" w:rsidRPr="00222E1E" w:rsidRDefault="00F84C2B" w:rsidP="003106B9">
      <w:pPr>
        <w:pStyle w:val="ListParagraph"/>
        <w:numPr>
          <w:ilvl w:val="0"/>
          <w:numId w:val="47"/>
        </w:numPr>
        <w:spacing w:line="276" w:lineRule="auto"/>
        <w:rPr>
          <w:lang w:val="fr-FR"/>
        </w:rPr>
      </w:pPr>
      <w:r w:rsidRPr="00222E1E">
        <w:rPr>
          <w:lang w:val="fr-FR"/>
        </w:rPr>
        <w:t>Le fascia plantaire est important pour le soutien statique le l’arche médial du pied</w:t>
      </w:r>
    </w:p>
    <w:p w14:paraId="45707CF7" w14:textId="77777777" w:rsidR="00F84C2B" w:rsidRPr="00222E1E" w:rsidRDefault="00F84C2B" w:rsidP="003106B9">
      <w:pPr>
        <w:spacing w:line="276" w:lineRule="auto"/>
        <w:rPr>
          <w:u w:val="single"/>
          <w:lang w:val="fr-FR"/>
        </w:rPr>
      </w:pPr>
      <w:r w:rsidRPr="00222E1E">
        <w:rPr>
          <w:u w:val="single"/>
          <w:lang w:val="fr-FR"/>
        </w:rPr>
        <w:t>Signes et symptômes :</w:t>
      </w:r>
    </w:p>
    <w:p w14:paraId="0776E35B" w14:textId="77777777" w:rsidR="00F84C2B" w:rsidRPr="00222E1E" w:rsidRDefault="00F84C2B" w:rsidP="003106B9">
      <w:pPr>
        <w:pStyle w:val="ListParagraph"/>
        <w:numPr>
          <w:ilvl w:val="0"/>
          <w:numId w:val="48"/>
        </w:numPr>
        <w:spacing w:line="276" w:lineRule="auto"/>
        <w:rPr>
          <w:lang w:val="fr-FR"/>
        </w:rPr>
      </w:pPr>
      <w:r w:rsidRPr="00222E1E">
        <w:rPr>
          <w:lang w:val="fr-FR"/>
        </w:rPr>
        <w:t>Douleur localisée sous le pied qui est typiquement plus douloureuse le matin lors des premiers pas ou après une période d’inactivité.  (La douleur diminue après quelques pas).</w:t>
      </w:r>
    </w:p>
    <w:p w14:paraId="76FCC271" w14:textId="77777777" w:rsidR="00F84C2B" w:rsidRPr="00222E1E" w:rsidRDefault="00F84C2B" w:rsidP="003106B9">
      <w:pPr>
        <w:pStyle w:val="ListParagraph"/>
        <w:numPr>
          <w:ilvl w:val="0"/>
          <w:numId w:val="48"/>
        </w:numPr>
        <w:spacing w:line="276" w:lineRule="auto"/>
        <w:rPr>
          <w:lang w:val="fr-FR"/>
        </w:rPr>
      </w:pPr>
      <w:r w:rsidRPr="00222E1E">
        <w:rPr>
          <w:lang w:val="fr-FR"/>
        </w:rPr>
        <w:t xml:space="preserve">Douleur diminue habituellement avec l'activité, mais s’aggrave si l’effort est prolongé.  Dans les cas plus graves, la douleur est présente pendant toute la durée de l’activité. </w:t>
      </w:r>
    </w:p>
    <w:p w14:paraId="59BC6595" w14:textId="77777777" w:rsidR="00F84C2B" w:rsidRPr="00222E1E" w:rsidRDefault="00F84C2B" w:rsidP="003106B9">
      <w:pPr>
        <w:pStyle w:val="ListParagraph"/>
        <w:numPr>
          <w:ilvl w:val="0"/>
          <w:numId w:val="48"/>
        </w:numPr>
        <w:spacing w:line="276" w:lineRule="auto"/>
        <w:rPr>
          <w:lang w:val="fr-FR"/>
        </w:rPr>
      </w:pPr>
      <w:r w:rsidRPr="00222E1E">
        <w:rPr>
          <w:lang w:val="fr-FR"/>
        </w:rPr>
        <w:t>Douleur est reproduite lors de la palpation de l’insertion du fascia plantaire sur le processus médial de la tubérosité du calcanéus</w:t>
      </w:r>
    </w:p>
    <w:p w14:paraId="2B91DAC6" w14:textId="77777777" w:rsidR="00F84C2B" w:rsidRPr="00222E1E" w:rsidRDefault="00F84C2B" w:rsidP="003106B9">
      <w:pPr>
        <w:spacing w:line="276" w:lineRule="auto"/>
        <w:rPr>
          <w:u w:val="single"/>
          <w:lang w:val="fr-FR"/>
        </w:rPr>
      </w:pPr>
      <w:r w:rsidRPr="00222E1E">
        <w:rPr>
          <w:u w:val="single"/>
          <w:lang w:val="fr-FR"/>
        </w:rPr>
        <w:t>Étiologie :</w:t>
      </w:r>
    </w:p>
    <w:p w14:paraId="1582A903" w14:textId="77777777" w:rsidR="00F84C2B" w:rsidRPr="00222E1E" w:rsidRDefault="00F84C2B" w:rsidP="003106B9">
      <w:pPr>
        <w:pStyle w:val="ListParagraph"/>
        <w:numPr>
          <w:ilvl w:val="0"/>
          <w:numId w:val="49"/>
        </w:numPr>
        <w:spacing w:line="276" w:lineRule="auto"/>
        <w:rPr>
          <w:lang w:val="fr-FR"/>
        </w:rPr>
      </w:pPr>
      <w:r w:rsidRPr="00222E1E">
        <w:rPr>
          <w:lang w:val="fr-FR"/>
        </w:rPr>
        <w:t>Commune chez les athlètes mais aussi chez les non-sportifs qui marchent ou sont debout pendant des longues périodes de temps.</w:t>
      </w:r>
    </w:p>
    <w:p w14:paraId="509A8BB7" w14:textId="77777777" w:rsidR="00F84C2B" w:rsidRPr="00222E1E" w:rsidRDefault="00F84C2B" w:rsidP="003106B9">
      <w:pPr>
        <w:pStyle w:val="ListParagraph"/>
        <w:numPr>
          <w:ilvl w:val="0"/>
          <w:numId w:val="49"/>
        </w:numPr>
        <w:spacing w:line="276" w:lineRule="auto"/>
        <w:rPr>
          <w:lang w:val="fr-FR"/>
        </w:rPr>
      </w:pPr>
      <w:r w:rsidRPr="00222E1E">
        <w:rPr>
          <w:lang w:val="fr-FR"/>
        </w:rPr>
        <w:t xml:space="preserve">La cause n’est pas toujours connue.  Mais il est important d’adresser les problèmes biomécaniques des pieds qui peuvent contribuer à augmenter la tension sur le fascia plantaire (par exemple pronation). </w:t>
      </w:r>
    </w:p>
    <w:p w14:paraId="53EECB17" w14:textId="77777777" w:rsidR="00F84C2B" w:rsidRPr="00222E1E" w:rsidRDefault="00F84C2B" w:rsidP="003106B9">
      <w:pPr>
        <w:pStyle w:val="ListParagraph"/>
        <w:numPr>
          <w:ilvl w:val="0"/>
          <w:numId w:val="49"/>
        </w:numPr>
        <w:spacing w:line="276" w:lineRule="auto"/>
        <w:rPr>
          <w:lang w:val="fr-FR"/>
        </w:rPr>
      </w:pPr>
      <w:r w:rsidRPr="00222E1E">
        <w:rPr>
          <w:lang w:val="fr-FR"/>
        </w:rPr>
        <w:t>La douleur est quelque fois attribuée à l'épine de lenoire, mais ceci ne cause pas la fasciite plantaire.</w:t>
      </w:r>
    </w:p>
    <w:p w14:paraId="0AF20282" w14:textId="77777777" w:rsidR="00F84C2B" w:rsidRPr="00222E1E" w:rsidRDefault="00F84C2B" w:rsidP="003106B9">
      <w:pPr>
        <w:pStyle w:val="ListParagraph"/>
        <w:numPr>
          <w:ilvl w:val="0"/>
          <w:numId w:val="49"/>
        </w:numPr>
        <w:spacing w:line="276" w:lineRule="auto"/>
        <w:rPr>
          <w:lang w:val="fr-FR"/>
        </w:rPr>
      </w:pPr>
      <w:r w:rsidRPr="00222E1E">
        <w:rPr>
          <w:lang w:val="fr-FR"/>
        </w:rPr>
        <w:t>L’épine de lenoire (pas fasciite plantaire, surutilisation ou autres choses) est le point d’insertion des fléchisseurs courts des orteils et non du fascia plantaire.</w:t>
      </w:r>
    </w:p>
    <w:p w14:paraId="0156DDD8" w14:textId="77777777" w:rsidR="00F84C2B" w:rsidRPr="00222E1E" w:rsidRDefault="00F84C2B" w:rsidP="003106B9">
      <w:pPr>
        <w:pStyle w:val="ListParagraph"/>
        <w:numPr>
          <w:ilvl w:val="0"/>
          <w:numId w:val="49"/>
        </w:numPr>
        <w:spacing w:line="276" w:lineRule="auto"/>
        <w:rPr>
          <w:lang w:val="fr-FR"/>
        </w:rPr>
      </w:pPr>
      <w:r w:rsidRPr="00222E1E">
        <w:rPr>
          <w:lang w:val="fr-FR"/>
        </w:rPr>
        <w:t xml:space="preserve">L’épine de lenoire est aussi observée chez les patients asymptomatiques.  </w:t>
      </w:r>
    </w:p>
    <w:p w14:paraId="7C8945D0" w14:textId="77777777" w:rsidR="00F84C2B" w:rsidRPr="00222E1E" w:rsidRDefault="00F84C2B" w:rsidP="003106B9">
      <w:pPr>
        <w:spacing w:line="276" w:lineRule="auto"/>
        <w:rPr>
          <w:u w:val="single"/>
          <w:lang w:val="fr-FR"/>
        </w:rPr>
      </w:pPr>
      <w:r w:rsidRPr="00222E1E">
        <w:rPr>
          <w:u w:val="single"/>
          <w:lang w:val="fr-FR"/>
        </w:rPr>
        <w:t>Gestion :</w:t>
      </w:r>
    </w:p>
    <w:p w14:paraId="39482C0F" w14:textId="77777777" w:rsidR="00F84C2B" w:rsidRPr="00222E1E" w:rsidRDefault="00F84C2B" w:rsidP="003106B9">
      <w:pPr>
        <w:pStyle w:val="ListParagraph"/>
        <w:numPr>
          <w:ilvl w:val="0"/>
          <w:numId w:val="50"/>
        </w:numPr>
        <w:spacing w:line="276" w:lineRule="auto"/>
        <w:rPr>
          <w:lang w:val="fr-FR"/>
        </w:rPr>
      </w:pPr>
      <w:r w:rsidRPr="00222E1E">
        <w:rPr>
          <w:lang w:val="fr-FR"/>
        </w:rPr>
        <w:t>Support pour l’arche (orthèses, taping, soulier avec bon support de l’arche).  Le taping devrait être temporaire, les orthèses sont le choix à long terme.</w:t>
      </w:r>
    </w:p>
    <w:p w14:paraId="20CF0541" w14:textId="77777777" w:rsidR="00F84C2B" w:rsidRPr="00222E1E" w:rsidRDefault="00F84C2B" w:rsidP="003106B9">
      <w:pPr>
        <w:pStyle w:val="ListParagraph"/>
        <w:numPr>
          <w:ilvl w:val="0"/>
          <w:numId w:val="50"/>
        </w:numPr>
        <w:spacing w:line="276" w:lineRule="auto"/>
        <w:rPr>
          <w:lang w:val="fr-FR"/>
        </w:rPr>
      </w:pPr>
      <w:r w:rsidRPr="00222E1E">
        <w:rPr>
          <w:lang w:val="fr-FR"/>
        </w:rPr>
        <w:t xml:space="preserve">Étirement du mollet et du fascia plantaire. </w:t>
      </w:r>
    </w:p>
    <w:p w14:paraId="4109653B" w14:textId="77777777" w:rsidR="00F84C2B" w:rsidRPr="00222E1E" w:rsidRDefault="00F84C2B" w:rsidP="003106B9">
      <w:pPr>
        <w:pStyle w:val="ListParagraph"/>
        <w:numPr>
          <w:ilvl w:val="0"/>
          <w:numId w:val="50"/>
        </w:numPr>
        <w:spacing w:line="276" w:lineRule="auto"/>
        <w:rPr>
          <w:lang w:val="fr-FR"/>
        </w:rPr>
      </w:pPr>
      <w:r w:rsidRPr="00222E1E">
        <w:rPr>
          <w:lang w:val="fr-FR"/>
        </w:rPr>
        <w:t>Traitement du fascia et muscles par professionnel de la santé.</w:t>
      </w:r>
    </w:p>
    <w:p w14:paraId="207D6160" w14:textId="77777777" w:rsidR="004900A1" w:rsidRPr="00222E1E" w:rsidRDefault="004900A1" w:rsidP="003106B9">
      <w:pPr>
        <w:pStyle w:val="ListParagraph"/>
        <w:numPr>
          <w:ilvl w:val="0"/>
          <w:numId w:val="51"/>
        </w:numPr>
        <w:spacing w:line="276" w:lineRule="auto"/>
        <w:rPr>
          <w:lang w:val="fr-FR"/>
        </w:rPr>
      </w:pPr>
      <w:r w:rsidRPr="00222E1E">
        <w:rPr>
          <w:lang w:val="fr-FR"/>
        </w:rPr>
        <w:t>Massage de la plante du pied avec balle de golf ou bouteille de plastique avec eau gelé</w:t>
      </w:r>
    </w:p>
    <w:p w14:paraId="050D6AA8" w14:textId="77777777" w:rsidR="004900A1" w:rsidRPr="00222E1E" w:rsidRDefault="004900A1" w:rsidP="003106B9">
      <w:pPr>
        <w:pStyle w:val="ListParagraph"/>
        <w:numPr>
          <w:ilvl w:val="0"/>
          <w:numId w:val="51"/>
        </w:numPr>
        <w:spacing w:line="276" w:lineRule="auto"/>
        <w:rPr>
          <w:lang w:val="fr-FR"/>
        </w:rPr>
      </w:pPr>
      <w:r w:rsidRPr="00222E1E">
        <w:rPr>
          <w:lang w:val="fr-FR"/>
        </w:rPr>
        <w:t>Attelle peut être utilisée la nuit pour étirer le fascia plantaire (si symptôme durent plus de 6 mois avec traitements)</w:t>
      </w:r>
    </w:p>
    <w:p w14:paraId="6EC16D25" w14:textId="77777777" w:rsidR="004900A1" w:rsidRPr="00222E1E" w:rsidRDefault="004900A1" w:rsidP="003106B9">
      <w:pPr>
        <w:pStyle w:val="ListParagraph"/>
        <w:numPr>
          <w:ilvl w:val="0"/>
          <w:numId w:val="51"/>
        </w:numPr>
        <w:spacing w:line="276" w:lineRule="auto"/>
        <w:rPr>
          <w:lang w:val="fr-FR"/>
        </w:rPr>
      </w:pPr>
      <w:r w:rsidRPr="00222E1E">
        <w:rPr>
          <w:lang w:val="fr-FR"/>
        </w:rPr>
        <w:t>La thérapie extracorporelle par ondes de choc peut être une option pour douleur de fasciite plantaire qui dure pendant 6 mois ou plus et qui n'a pas répondu à au moins 3 mois de traitement conservateur. ($)</w:t>
      </w:r>
    </w:p>
    <w:p w14:paraId="0D85148A" w14:textId="77777777" w:rsidR="004900A1" w:rsidRPr="00222E1E" w:rsidRDefault="004900A1" w:rsidP="003106B9">
      <w:pPr>
        <w:spacing w:line="276" w:lineRule="auto"/>
        <w:rPr>
          <w:lang w:val="fr-FR"/>
        </w:rPr>
      </w:pPr>
    </w:p>
    <w:p w14:paraId="45719B6B" w14:textId="77777777" w:rsidR="004900A1" w:rsidRPr="00222E1E" w:rsidRDefault="004900A1" w:rsidP="003106B9">
      <w:pPr>
        <w:spacing w:line="276" w:lineRule="auto"/>
        <w:rPr>
          <w:lang w:val="fr-FR"/>
        </w:rPr>
      </w:pPr>
      <w:r w:rsidRPr="00222E1E">
        <w:rPr>
          <w:lang w:val="fr-FR"/>
        </w:rPr>
        <w:drawing>
          <wp:anchor distT="0" distB="0" distL="114300" distR="114300" simplePos="0" relativeHeight="251664384" behindDoc="0" locked="0" layoutInCell="1" allowOverlap="1" wp14:anchorId="3FECF900" wp14:editId="01195836">
            <wp:simplePos x="0" y="0"/>
            <wp:positionH relativeFrom="column">
              <wp:posOffset>3657600</wp:posOffset>
            </wp:positionH>
            <wp:positionV relativeFrom="paragraph">
              <wp:posOffset>280035</wp:posOffset>
            </wp:positionV>
            <wp:extent cx="2523490" cy="1812290"/>
            <wp:effectExtent l="0" t="0" r="0" b="0"/>
            <wp:wrapTight wrapText="bothSides">
              <wp:wrapPolygon edited="0">
                <wp:start x="0" y="0"/>
                <wp:lineTo x="0" y="21191"/>
                <wp:lineTo x="21306" y="21191"/>
                <wp:lineTo x="21306" y="0"/>
                <wp:lineTo x="0" y="0"/>
              </wp:wrapPolygon>
            </wp:wrapTight>
            <wp:docPr id="82947" name="Picture 5" descr="http://rellacafa.com/wp-content/uploads/2011/08/20110811-FatPadFoo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47" name="Picture 5" descr="http://rellacafa.com/wp-content/uploads/2011/08/20110811-FatPadFoot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23490" cy="181229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22E1E">
        <w:rPr>
          <w:b/>
          <w:lang w:val="fr-FR"/>
        </w:rPr>
        <w:t>Contusion/Irritation du cousin adipeux du talon:</w:t>
      </w:r>
      <w:r w:rsidRPr="00222E1E">
        <w:rPr>
          <w:lang w:val="fr-FR"/>
        </w:rPr>
        <w:t xml:space="preserve"> (sous calcanéus/absorbe choc)</w:t>
      </w:r>
    </w:p>
    <w:p w14:paraId="326434EF" w14:textId="77777777" w:rsidR="004900A1" w:rsidRPr="00222E1E" w:rsidRDefault="004900A1" w:rsidP="003106B9">
      <w:pPr>
        <w:spacing w:line="276" w:lineRule="auto"/>
        <w:rPr>
          <w:u w:val="single"/>
          <w:lang w:val="fr-FR"/>
        </w:rPr>
      </w:pPr>
      <w:r w:rsidRPr="00222E1E">
        <w:rPr>
          <w:u w:val="single"/>
          <w:lang w:val="fr-FR"/>
        </w:rPr>
        <w:t>Signes et symptômes:</w:t>
      </w:r>
    </w:p>
    <w:p w14:paraId="494F7F3A" w14:textId="77777777" w:rsidR="004900A1" w:rsidRPr="00222E1E" w:rsidRDefault="004900A1" w:rsidP="003106B9">
      <w:pPr>
        <w:pStyle w:val="ListParagraph"/>
        <w:numPr>
          <w:ilvl w:val="0"/>
          <w:numId w:val="52"/>
        </w:numPr>
        <w:spacing w:line="276" w:lineRule="auto"/>
        <w:rPr>
          <w:lang w:val="fr-FR"/>
        </w:rPr>
      </w:pPr>
      <w:r w:rsidRPr="00222E1E">
        <w:rPr>
          <w:lang w:val="fr-FR"/>
        </w:rPr>
        <w:t>La douleur sur la partie inférieure du talon lors de la mise en charge.</w:t>
      </w:r>
    </w:p>
    <w:p w14:paraId="09D0BC13" w14:textId="77777777" w:rsidR="00F84C2B" w:rsidRPr="00222E1E" w:rsidRDefault="004900A1" w:rsidP="003106B9">
      <w:pPr>
        <w:pStyle w:val="ListParagraph"/>
        <w:numPr>
          <w:ilvl w:val="0"/>
          <w:numId w:val="52"/>
        </w:numPr>
        <w:spacing w:line="276" w:lineRule="auto"/>
        <w:rPr>
          <w:lang w:val="fr-FR"/>
        </w:rPr>
      </w:pPr>
      <w:r w:rsidRPr="00222E1E">
        <w:rPr>
          <w:lang w:val="fr-FR"/>
        </w:rPr>
        <w:t xml:space="preserve">Peut être confondu avec une fasciite plantaire mais habituellement la douleur n’est pas à son maximum après une période de repos et la douleur est plus au centre de la partie inférieure du calcanéus </w:t>
      </w:r>
    </w:p>
    <w:p w14:paraId="27CBDCE0" w14:textId="77777777" w:rsidR="004900A1" w:rsidRPr="00222E1E" w:rsidRDefault="004900A1" w:rsidP="003106B9">
      <w:pPr>
        <w:spacing w:line="276" w:lineRule="auto"/>
        <w:rPr>
          <w:u w:val="single"/>
          <w:lang w:val="fr-FR"/>
        </w:rPr>
      </w:pPr>
      <w:r w:rsidRPr="00222E1E">
        <w:rPr>
          <w:u w:val="single"/>
          <w:lang w:val="fr-FR"/>
        </w:rPr>
        <w:t>Étiologie :</w:t>
      </w:r>
    </w:p>
    <w:p w14:paraId="52E54B26" w14:textId="77777777" w:rsidR="004900A1" w:rsidRPr="00222E1E" w:rsidRDefault="004900A1" w:rsidP="003106B9">
      <w:pPr>
        <w:pStyle w:val="ListParagraph"/>
        <w:numPr>
          <w:ilvl w:val="0"/>
          <w:numId w:val="53"/>
        </w:numPr>
        <w:spacing w:line="276" w:lineRule="auto"/>
        <w:rPr>
          <w:lang w:val="fr-FR"/>
        </w:rPr>
      </w:pPr>
      <w:r w:rsidRPr="00222E1E">
        <w:rPr>
          <w:lang w:val="fr-FR"/>
        </w:rPr>
        <w:t xml:space="preserve">Course sur une surface dure et sans protection adéquate dans les souliers. </w:t>
      </w:r>
    </w:p>
    <w:p w14:paraId="4180DF79" w14:textId="77777777" w:rsidR="004900A1" w:rsidRPr="00222E1E" w:rsidRDefault="004900A1" w:rsidP="003106B9">
      <w:pPr>
        <w:pStyle w:val="ListParagraph"/>
        <w:numPr>
          <w:ilvl w:val="0"/>
          <w:numId w:val="53"/>
        </w:numPr>
        <w:spacing w:line="276" w:lineRule="auto"/>
        <w:rPr>
          <w:lang w:val="fr-FR"/>
        </w:rPr>
      </w:pPr>
      <w:r w:rsidRPr="00222E1E">
        <w:rPr>
          <w:lang w:val="fr-FR"/>
        </w:rPr>
        <w:t>Départs, arrêts ou des changements de direction brusques.</w:t>
      </w:r>
    </w:p>
    <w:p w14:paraId="080A09AA" w14:textId="77777777" w:rsidR="004900A1" w:rsidRPr="00222E1E" w:rsidRDefault="004900A1" w:rsidP="003106B9">
      <w:pPr>
        <w:pStyle w:val="ListParagraph"/>
        <w:numPr>
          <w:ilvl w:val="0"/>
          <w:numId w:val="53"/>
        </w:numPr>
        <w:spacing w:line="276" w:lineRule="auto"/>
        <w:rPr>
          <w:lang w:val="fr-FR"/>
        </w:rPr>
      </w:pPr>
      <w:r w:rsidRPr="00222E1E">
        <w:rPr>
          <w:lang w:val="fr-FR"/>
        </w:rPr>
        <w:t>Augmentation subite de l’entrainement.</w:t>
      </w:r>
    </w:p>
    <w:p w14:paraId="04217708" w14:textId="77777777" w:rsidR="004900A1" w:rsidRPr="00222E1E" w:rsidRDefault="004900A1" w:rsidP="003106B9">
      <w:pPr>
        <w:spacing w:line="276" w:lineRule="auto"/>
        <w:rPr>
          <w:u w:val="single"/>
          <w:lang w:val="fr-FR"/>
        </w:rPr>
      </w:pPr>
      <w:r w:rsidRPr="00222E1E">
        <w:rPr>
          <w:u w:val="single"/>
          <w:lang w:val="fr-FR"/>
        </w:rPr>
        <w:t>Gestion :</w:t>
      </w:r>
    </w:p>
    <w:p w14:paraId="12E03132" w14:textId="77777777" w:rsidR="004900A1" w:rsidRPr="00222E1E" w:rsidRDefault="004900A1" w:rsidP="003106B9">
      <w:pPr>
        <w:numPr>
          <w:ilvl w:val="1"/>
          <w:numId w:val="54"/>
        </w:numPr>
        <w:spacing w:line="276" w:lineRule="auto"/>
        <w:rPr>
          <w:lang w:val="fr-FR"/>
        </w:rPr>
      </w:pPr>
      <w:r w:rsidRPr="00222E1E">
        <w:rPr>
          <w:lang w:val="fr-FR"/>
        </w:rPr>
        <w:t>Réduire les activités de mise en charge et autres activités douloureuses.</w:t>
      </w:r>
    </w:p>
    <w:p w14:paraId="3DCC02FC" w14:textId="77777777" w:rsidR="004900A1" w:rsidRPr="00222E1E" w:rsidRDefault="004900A1" w:rsidP="003106B9">
      <w:pPr>
        <w:numPr>
          <w:ilvl w:val="1"/>
          <w:numId w:val="54"/>
        </w:numPr>
        <w:spacing w:line="276" w:lineRule="auto"/>
        <w:rPr>
          <w:lang w:val="fr-FR"/>
        </w:rPr>
      </w:pPr>
      <w:r w:rsidRPr="00222E1E">
        <w:rPr>
          <w:lang w:val="fr-FR"/>
        </w:rPr>
        <w:t>Support ou taping pour talon (taping en laboratoire et image suivante).</w:t>
      </w:r>
    </w:p>
    <w:p w14:paraId="569B63BF" w14:textId="77777777" w:rsidR="004900A1" w:rsidRPr="00222E1E" w:rsidRDefault="004900A1" w:rsidP="003106B9">
      <w:pPr>
        <w:numPr>
          <w:ilvl w:val="1"/>
          <w:numId w:val="54"/>
        </w:numPr>
        <w:spacing w:line="276" w:lineRule="auto"/>
        <w:rPr>
          <w:lang w:val="fr-FR"/>
        </w:rPr>
      </w:pPr>
      <w:r w:rsidRPr="00222E1E">
        <w:rPr>
          <w:noProof/>
          <w:lang w:val="fr-FR"/>
        </w:rPr>
        <w:drawing>
          <wp:anchor distT="0" distB="0" distL="114300" distR="114300" simplePos="0" relativeHeight="251665408" behindDoc="0" locked="0" layoutInCell="1" allowOverlap="1" wp14:anchorId="4459AF9D" wp14:editId="3FB2E304">
            <wp:simplePos x="0" y="0"/>
            <wp:positionH relativeFrom="column">
              <wp:posOffset>3771900</wp:posOffset>
            </wp:positionH>
            <wp:positionV relativeFrom="paragraph">
              <wp:posOffset>-228600</wp:posOffset>
            </wp:positionV>
            <wp:extent cx="2416810" cy="2052320"/>
            <wp:effectExtent l="0" t="0" r="0" b="5080"/>
            <wp:wrapTight wrapText="bothSides">
              <wp:wrapPolygon edited="0">
                <wp:start x="0" y="0"/>
                <wp:lineTo x="0" y="21386"/>
                <wp:lineTo x="21339" y="21386"/>
                <wp:lineTo x="21339" y="0"/>
                <wp:lineTo x="0" y="0"/>
              </wp:wrapPolygon>
            </wp:wrapTight>
            <wp:docPr id="3" name="Picture 3" descr="Macintosh HD:Users:taylorrivando:Desktop:Screen Shot 2015-03-02 at 12.59.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taylorrivando:Desktop:Screen Shot 2015-03-02 at 12.59.11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16810" cy="2052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2E1E">
        <w:rPr>
          <w:lang w:val="fr-FR"/>
        </w:rPr>
        <w:t xml:space="preserve">Reprendre l'activité avec un support pour talon seulement lorsque la mise en charge et la course est possible sans douleur. </w:t>
      </w:r>
    </w:p>
    <w:p w14:paraId="224E8D4D" w14:textId="77777777" w:rsidR="004900A1" w:rsidRPr="00222E1E" w:rsidRDefault="004900A1" w:rsidP="003106B9">
      <w:pPr>
        <w:numPr>
          <w:ilvl w:val="1"/>
          <w:numId w:val="54"/>
        </w:numPr>
        <w:spacing w:line="276" w:lineRule="auto"/>
        <w:rPr>
          <w:lang w:val="fr-FR"/>
        </w:rPr>
      </w:pPr>
      <w:r w:rsidRPr="00222E1E">
        <w:rPr>
          <w:lang w:val="fr-FR"/>
        </w:rPr>
        <w:t>Changer les souliers au besoin.</w:t>
      </w:r>
    </w:p>
    <w:p w14:paraId="3A8F8090" w14:textId="77777777" w:rsidR="004900A1" w:rsidRPr="00222E1E" w:rsidRDefault="004900A1" w:rsidP="003106B9">
      <w:pPr>
        <w:spacing w:line="276" w:lineRule="auto"/>
        <w:rPr>
          <w:lang w:val="fr-FR"/>
        </w:rPr>
      </w:pPr>
    </w:p>
    <w:p w14:paraId="2E43F9FE" w14:textId="77777777" w:rsidR="00F84C2B" w:rsidRPr="00222E1E" w:rsidRDefault="004900A1" w:rsidP="003106B9">
      <w:pPr>
        <w:rPr>
          <w:b/>
          <w:lang w:val="fr-FR"/>
        </w:rPr>
      </w:pPr>
      <w:r w:rsidRPr="00222E1E">
        <w:rPr>
          <w:b/>
          <w:lang w:val="fr-FR"/>
        </w:rPr>
        <w:t>Subluxation de l’os cuboide :</w:t>
      </w:r>
    </w:p>
    <w:p w14:paraId="00DA4B69" w14:textId="77777777" w:rsidR="004900A1" w:rsidRPr="00222E1E" w:rsidRDefault="004900A1" w:rsidP="003106B9">
      <w:pPr>
        <w:rPr>
          <w:u w:val="single"/>
          <w:lang w:val="fr-FR"/>
        </w:rPr>
      </w:pPr>
      <w:r w:rsidRPr="00222E1E">
        <w:rPr>
          <w:u w:val="single"/>
          <w:lang w:val="fr-FR"/>
        </w:rPr>
        <w:t>Signes et Symptômes :</w:t>
      </w:r>
    </w:p>
    <w:p w14:paraId="518BAF38" w14:textId="77777777" w:rsidR="004900A1" w:rsidRPr="00222E1E" w:rsidRDefault="004900A1" w:rsidP="003106B9">
      <w:pPr>
        <w:numPr>
          <w:ilvl w:val="1"/>
          <w:numId w:val="55"/>
        </w:numPr>
        <w:rPr>
          <w:lang w:val="fr-FR"/>
        </w:rPr>
      </w:pPr>
      <w:r w:rsidRPr="00222E1E">
        <w:rPr>
          <w:lang w:val="fr-FR"/>
        </w:rPr>
        <w:t>Douleur le long de la base du 4</w:t>
      </w:r>
      <w:r w:rsidRPr="00222E1E">
        <w:rPr>
          <w:vertAlign w:val="superscript"/>
          <w:lang w:val="fr-FR"/>
        </w:rPr>
        <w:t>ième</w:t>
      </w:r>
      <w:r w:rsidRPr="00222E1E">
        <w:rPr>
          <w:lang w:val="fr-FR"/>
        </w:rPr>
        <w:t xml:space="preserve"> et 5</w:t>
      </w:r>
      <w:r w:rsidRPr="00222E1E">
        <w:rPr>
          <w:vertAlign w:val="superscript"/>
          <w:lang w:val="fr-FR"/>
        </w:rPr>
        <w:t>ième</w:t>
      </w:r>
      <w:r w:rsidRPr="00222E1E">
        <w:rPr>
          <w:lang w:val="fr-FR"/>
        </w:rPr>
        <w:t xml:space="preserve"> os métatarsiens et au alentours de l’os cuboïde.</w:t>
      </w:r>
    </w:p>
    <w:p w14:paraId="76CDDA66" w14:textId="77777777" w:rsidR="004900A1" w:rsidRPr="00222E1E" w:rsidRDefault="004900A1" w:rsidP="003106B9">
      <w:pPr>
        <w:numPr>
          <w:ilvl w:val="1"/>
          <w:numId w:val="55"/>
        </w:numPr>
        <w:rPr>
          <w:lang w:val="fr-FR"/>
        </w:rPr>
      </w:pPr>
      <w:r w:rsidRPr="00222E1E">
        <w:rPr>
          <w:lang w:val="fr-FR"/>
        </w:rPr>
        <w:t>La douleur peut être irradiée sous le talon et dans l’arche (peut être confondu à une fasciite plantaire).</w:t>
      </w:r>
    </w:p>
    <w:p w14:paraId="5240654D" w14:textId="77777777" w:rsidR="004900A1" w:rsidRPr="00222E1E" w:rsidRDefault="004900A1" w:rsidP="003106B9">
      <w:pPr>
        <w:numPr>
          <w:ilvl w:val="1"/>
          <w:numId w:val="55"/>
        </w:numPr>
        <w:rPr>
          <w:lang w:val="fr-FR"/>
        </w:rPr>
      </w:pPr>
      <w:r w:rsidRPr="00222E1E">
        <w:rPr>
          <w:lang w:val="fr-FR"/>
        </w:rPr>
        <w:t>La douleur augmente lorsque la personne est debout pendant une longue période de temps et il est souvent impossible de courir ou sauté.</w:t>
      </w:r>
    </w:p>
    <w:p w14:paraId="0B7B2AB2" w14:textId="77777777" w:rsidR="004900A1" w:rsidRPr="00222E1E" w:rsidRDefault="004900A1" w:rsidP="003106B9">
      <w:pPr>
        <w:rPr>
          <w:u w:val="single"/>
          <w:lang w:val="fr-FR"/>
        </w:rPr>
      </w:pPr>
      <w:r w:rsidRPr="00222E1E">
        <w:rPr>
          <w:u w:val="single"/>
          <w:lang w:val="fr-FR"/>
        </w:rPr>
        <w:t>Étiologie :</w:t>
      </w:r>
    </w:p>
    <w:p w14:paraId="0F219B79" w14:textId="77777777" w:rsidR="004900A1" w:rsidRPr="00222E1E" w:rsidRDefault="004900A1" w:rsidP="003106B9">
      <w:pPr>
        <w:numPr>
          <w:ilvl w:val="1"/>
          <w:numId w:val="56"/>
        </w:numPr>
        <w:rPr>
          <w:lang w:val="fr-FR"/>
        </w:rPr>
      </w:pPr>
      <w:r w:rsidRPr="00222E1E">
        <w:rPr>
          <w:lang w:val="fr-FR"/>
        </w:rPr>
        <w:t>Déplacement mineur (subluxation) de l’os cuboïde causé par inversion de la cheville, dorsiflexion maximale de la cheville, mouvements répétitifs.</w:t>
      </w:r>
    </w:p>
    <w:p w14:paraId="17563C43" w14:textId="77777777" w:rsidR="004900A1" w:rsidRPr="00222E1E" w:rsidRDefault="004900A1" w:rsidP="003106B9">
      <w:pPr>
        <w:numPr>
          <w:ilvl w:val="1"/>
          <w:numId w:val="56"/>
        </w:numPr>
        <w:rPr>
          <w:lang w:val="fr-FR"/>
        </w:rPr>
      </w:pPr>
      <w:r w:rsidRPr="00222E1E">
        <w:rPr>
          <w:lang w:val="fr-FR"/>
        </w:rPr>
        <w:t>Commun chez les coureurs et danseurs de ballet.</w:t>
      </w:r>
    </w:p>
    <w:p w14:paraId="62529EDE" w14:textId="77777777" w:rsidR="00345E3D" w:rsidRPr="00222E1E" w:rsidRDefault="00345E3D" w:rsidP="003106B9">
      <w:pPr>
        <w:rPr>
          <w:u w:val="single"/>
          <w:lang w:val="fr-FR"/>
        </w:rPr>
      </w:pPr>
      <w:r w:rsidRPr="00222E1E">
        <w:rPr>
          <w:u w:val="single"/>
          <w:lang w:val="fr-FR"/>
        </w:rPr>
        <w:t>Gestion:</w:t>
      </w:r>
    </w:p>
    <w:p w14:paraId="16A5A443" w14:textId="77777777" w:rsidR="00345E3D" w:rsidRPr="00222E1E" w:rsidRDefault="00345E3D" w:rsidP="003106B9">
      <w:pPr>
        <w:pStyle w:val="ListParagraph"/>
        <w:numPr>
          <w:ilvl w:val="0"/>
          <w:numId w:val="57"/>
        </w:numPr>
        <w:rPr>
          <w:lang w:val="fr-FR"/>
        </w:rPr>
      </w:pPr>
      <w:r w:rsidRPr="00222E1E">
        <w:rPr>
          <w:lang w:val="fr-FR"/>
        </w:rPr>
        <w:t>Référer l’athlète à un professionnel de la santé (chiropracticien, physiothérapeute, médecin, etc.) qui peut manipuler l’articulation.</w:t>
      </w:r>
    </w:p>
    <w:p w14:paraId="6B9B4A3F" w14:textId="77777777" w:rsidR="00345E3D" w:rsidRPr="00222E1E" w:rsidRDefault="00345E3D" w:rsidP="003106B9">
      <w:pPr>
        <w:pStyle w:val="ListParagraph"/>
        <w:numPr>
          <w:ilvl w:val="0"/>
          <w:numId w:val="57"/>
        </w:numPr>
        <w:rPr>
          <w:lang w:val="fr-FR"/>
        </w:rPr>
      </w:pPr>
      <w:r w:rsidRPr="00222E1E">
        <w:rPr>
          <w:lang w:val="fr-FR"/>
        </w:rPr>
        <w:t>Taping de l’arche et orthèses peuvent aider dans certains cas pour prévenir que le déplacement se reproduise de nouveau</w:t>
      </w:r>
    </w:p>
    <w:p w14:paraId="3F7C3DA9" w14:textId="77777777" w:rsidR="00345E3D" w:rsidRPr="00222E1E" w:rsidRDefault="00345E3D" w:rsidP="003106B9">
      <w:pPr>
        <w:rPr>
          <w:lang w:val="fr-FR"/>
        </w:rPr>
      </w:pPr>
    </w:p>
    <w:p w14:paraId="1C565018" w14:textId="77777777" w:rsidR="00345E3D" w:rsidRPr="00222E1E" w:rsidRDefault="00345E3D" w:rsidP="003106B9">
      <w:pPr>
        <w:rPr>
          <w:b/>
          <w:lang w:val="fr-FR"/>
        </w:rPr>
      </w:pPr>
      <w:r w:rsidRPr="00222E1E">
        <w:rPr>
          <w:b/>
          <w:lang w:val="fr-FR"/>
        </w:rPr>
        <w:t>Syndrome du tunnel tarsien:</w:t>
      </w:r>
    </w:p>
    <w:p w14:paraId="364B5813" w14:textId="77777777" w:rsidR="00345E3D" w:rsidRPr="00222E1E" w:rsidRDefault="00345E3D" w:rsidP="003106B9">
      <w:pPr>
        <w:rPr>
          <w:u w:val="single"/>
          <w:lang w:val="fr-FR"/>
        </w:rPr>
      </w:pPr>
      <w:r w:rsidRPr="00222E1E">
        <w:rPr>
          <w:u w:val="single"/>
          <w:lang w:val="fr-FR"/>
        </w:rPr>
        <w:t>Tunnel tarisen :</w:t>
      </w:r>
    </w:p>
    <w:p w14:paraId="037EA2F4" w14:textId="77777777" w:rsidR="00345E3D" w:rsidRPr="00222E1E" w:rsidRDefault="00345E3D" w:rsidP="003106B9">
      <w:pPr>
        <w:pStyle w:val="ListParagraph"/>
        <w:numPr>
          <w:ilvl w:val="0"/>
          <w:numId w:val="58"/>
        </w:numPr>
        <w:rPr>
          <w:lang w:val="fr-FR"/>
        </w:rPr>
      </w:pPr>
      <w:r w:rsidRPr="00222E1E">
        <w:rPr>
          <w:lang w:val="fr-FR"/>
        </w:rPr>
        <w:t>Zone située derrière la malléole médiale.</w:t>
      </w:r>
    </w:p>
    <w:p w14:paraId="2C3E1A26" w14:textId="77777777" w:rsidR="00345E3D" w:rsidRPr="00222E1E" w:rsidRDefault="00345E3D" w:rsidP="003106B9">
      <w:pPr>
        <w:pStyle w:val="ListParagraph"/>
        <w:numPr>
          <w:ilvl w:val="0"/>
          <w:numId w:val="58"/>
        </w:numPr>
        <w:rPr>
          <w:lang w:val="fr-FR"/>
        </w:rPr>
      </w:pPr>
      <w:r w:rsidRPr="00222E1E">
        <w:rPr>
          <w:lang w:val="fr-FR"/>
        </w:rPr>
        <w:t>Ce tunnel contient: tibial postérieur, long fléchisseur de l’hallux, fléchisseur des orteils, nerf tibial, artère tibiale et veine tibiale</w:t>
      </w:r>
    </w:p>
    <w:p w14:paraId="657DDD6C" w14:textId="77777777" w:rsidR="00345E3D" w:rsidRPr="00222E1E" w:rsidRDefault="00345E3D" w:rsidP="003106B9">
      <w:pPr>
        <w:rPr>
          <w:u w:val="single"/>
          <w:lang w:val="fr-FR"/>
        </w:rPr>
      </w:pPr>
      <w:r w:rsidRPr="00222E1E">
        <w:rPr>
          <w:u w:val="single"/>
          <w:lang w:val="fr-FR"/>
        </w:rPr>
        <w:drawing>
          <wp:anchor distT="0" distB="0" distL="114300" distR="114300" simplePos="0" relativeHeight="251666432" behindDoc="0" locked="0" layoutInCell="1" allowOverlap="1" wp14:anchorId="4CBBF29C" wp14:editId="61572290">
            <wp:simplePos x="0" y="0"/>
            <wp:positionH relativeFrom="column">
              <wp:posOffset>3429000</wp:posOffset>
            </wp:positionH>
            <wp:positionV relativeFrom="paragraph">
              <wp:posOffset>71755</wp:posOffset>
            </wp:positionV>
            <wp:extent cx="2171700" cy="1878330"/>
            <wp:effectExtent l="0" t="0" r="12700" b="1270"/>
            <wp:wrapTight wrapText="bothSides">
              <wp:wrapPolygon edited="0">
                <wp:start x="0" y="0"/>
                <wp:lineTo x="0" y="21323"/>
                <wp:lineTo x="21474" y="21323"/>
                <wp:lineTo x="21474" y="0"/>
                <wp:lineTo x="0" y="0"/>
              </wp:wrapPolygon>
            </wp:wrapTight>
            <wp:docPr id="96258" name="Picture 2" descr="f014-050-A039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258" name="Picture 2" descr="f014-050-A03989"/>
                    <pic:cNvPicPr>
                      <a:picLocks noChangeArrowheads="1"/>
                    </pic:cNvPicPr>
                  </pic:nvPicPr>
                  <pic:blipFill rotWithShape="1">
                    <a:blip r:embed="rId18">
                      <a:extLst>
                        <a:ext uri="{28A0092B-C50C-407E-A947-70E740481C1C}">
                          <a14:useLocalDpi xmlns:a14="http://schemas.microsoft.com/office/drawing/2010/main" val="0"/>
                        </a:ext>
                      </a:extLst>
                    </a:blip>
                    <a:srcRect b="19145"/>
                    <a:stretch/>
                  </pic:blipFill>
                  <pic:spPr bwMode="auto">
                    <a:xfrm>
                      <a:off x="0" y="0"/>
                      <a:ext cx="2171700" cy="1878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E1E">
        <w:rPr>
          <w:u w:val="single"/>
          <w:lang w:val="fr-FR"/>
        </w:rPr>
        <w:t>Signes et symptoms:</w:t>
      </w:r>
    </w:p>
    <w:p w14:paraId="28A46C3A" w14:textId="77777777" w:rsidR="00345E3D" w:rsidRPr="00222E1E" w:rsidRDefault="00345E3D" w:rsidP="003106B9">
      <w:pPr>
        <w:pStyle w:val="ListParagraph"/>
        <w:numPr>
          <w:ilvl w:val="0"/>
          <w:numId w:val="59"/>
        </w:numPr>
        <w:rPr>
          <w:lang w:val="fr-FR"/>
        </w:rPr>
      </w:pPr>
      <w:r w:rsidRPr="00222E1E">
        <w:rPr>
          <w:lang w:val="fr-FR"/>
        </w:rPr>
        <w:t>La douleur et la paresthésie le long médial et plantaire du pied et quelque fois une faiblesse musculaire des muscles du pied.</w:t>
      </w:r>
    </w:p>
    <w:p w14:paraId="46D8A770" w14:textId="77777777" w:rsidR="00345E3D" w:rsidRPr="00222E1E" w:rsidRDefault="00345E3D" w:rsidP="003106B9">
      <w:pPr>
        <w:rPr>
          <w:u w:val="single"/>
          <w:lang w:val="fr-FR"/>
        </w:rPr>
      </w:pPr>
      <w:r w:rsidRPr="00222E1E">
        <w:rPr>
          <w:u w:val="single"/>
          <w:lang w:val="fr-FR"/>
        </w:rPr>
        <w:t xml:space="preserve">Étiologie : </w:t>
      </w:r>
    </w:p>
    <w:p w14:paraId="009C60A3" w14:textId="77777777" w:rsidR="00345E3D" w:rsidRPr="00222E1E" w:rsidRDefault="00345E3D" w:rsidP="003106B9">
      <w:pPr>
        <w:pStyle w:val="ListParagraph"/>
        <w:numPr>
          <w:ilvl w:val="0"/>
          <w:numId w:val="59"/>
        </w:numPr>
        <w:rPr>
          <w:lang w:val="fr-FR"/>
        </w:rPr>
      </w:pPr>
      <w:r w:rsidRPr="00222E1E">
        <w:rPr>
          <w:lang w:val="fr-FR"/>
        </w:rPr>
        <w:t>Toutes conditions qui cause une diminution du volume à l’intérieur du tunnel tarsien.</w:t>
      </w:r>
    </w:p>
    <w:p w14:paraId="0A3404BE" w14:textId="77777777" w:rsidR="00345E3D" w:rsidRPr="00222E1E" w:rsidRDefault="00345E3D" w:rsidP="003106B9">
      <w:pPr>
        <w:pStyle w:val="ListParagraph"/>
        <w:numPr>
          <w:ilvl w:val="0"/>
          <w:numId w:val="59"/>
        </w:numPr>
        <w:rPr>
          <w:lang w:val="fr-FR"/>
        </w:rPr>
      </w:pPr>
      <w:r w:rsidRPr="00222E1E">
        <w:rPr>
          <w:lang w:val="fr-FR"/>
        </w:rPr>
        <w:t>Fracture, ténosynovite, un traumatisme aigu ou pronation excessive.</w:t>
      </w:r>
    </w:p>
    <w:p w14:paraId="08A690FE" w14:textId="77777777" w:rsidR="00345E3D" w:rsidRPr="00222E1E" w:rsidRDefault="00345E3D" w:rsidP="003106B9">
      <w:pPr>
        <w:rPr>
          <w:u w:val="single"/>
          <w:lang w:val="fr-FR"/>
        </w:rPr>
      </w:pPr>
      <w:r w:rsidRPr="00222E1E">
        <w:rPr>
          <w:u w:val="single"/>
          <w:lang w:val="fr-FR"/>
        </w:rPr>
        <w:t>Gestion :</w:t>
      </w:r>
    </w:p>
    <w:p w14:paraId="79152671" w14:textId="77777777" w:rsidR="00345E3D" w:rsidRPr="00222E1E" w:rsidRDefault="00345E3D" w:rsidP="003106B9">
      <w:pPr>
        <w:pStyle w:val="ListParagraph"/>
        <w:numPr>
          <w:ilvl w:val="0"/>
          <w:numId w:val="59"/>
        </w:numPr>
        <w:rPr>
          <w:lang w:val="fr-FR"/>
        </w:rPr>
      </w:pPr>
      <w:r w:rsidRPr="00222E1E">
        <w:rPr>
          <w:u w:val="single"/>
          <w:lang w:val="fr-FR"/>
        </w:rPr>
        <w:drawing>
          <wp:anchor distT="0" distB="0" distL="114300" distR="114300" simplePos="0" relativeHeight="251667456" behindDoc="0" locked="0" layoutInCell="1" allowOverlap="1" wp14:anchorId="66D5CA9F" wp14:editId="32CB2D93">
            <wp:simplePos x="0" y="0"/>
            <wp:positionH relativeFrom="column">
              <wp:posOffset>4229100</wp:posOffset>
            </wp:positionH>
            <wp:positionV relativeFrom="paragraph">
              <wp:posOffset>277495</wp:posOffset>
            </wp:positionV>
            <wp:extent cx="1828800" cy="1431925"/>
            <wp:effectExtent l="0" t="0" r="0" b="0"/>
            <wp:wrapTight wrapText="bothSides">
              <wp:wrapPolygon edited="0">
                <wp:start x="0" y="0"/>
                <wp:lineTo x="0" y="21073"/>
                <wp:lineTo x="21300" y="21073"/>
                <wp:lineTo x="21300" y="0"/>
                <wp:lineTo x="0" y="0"/>
              </wp:wrapPolygon>
            </wp:wrapTight>
            <wp:docPr id="100356" name="Picture 4" descr="1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56" name="Picture 4" descr="18-17.jp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28800" cy="14319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22E1E">
        <w:rPr>
          <w:lang w:val="fr-FR"/>
        </w:rPr>
        <w:t>Corriger les problèmes biomécaniques des pieds et traiter problèmes musculaires.</w:t>
      </w:r>
    </w:p>
    <w:p w14:paraId="3B70AE28" w14:textId="77777777" w:rsidR="00345E3D" w:rsidRPr="00222E1E" w:rsidRDefault="00345E3D" w:rsidP="003106B9">
      <w:pPr>
        <w:pStyle w:val="ListParagraph"/>
        <w:numPr>
          <w:ilvl w:val="0"/>
          <w:numId w:val="59"/>
        </w:numPr>
        <w:rPr>
          <w:lang w:val="fr-FR"/>
        </w:rPr>
      </w:pPr>
      <w:r w:rsidRPr="00222E1E">
        <w:rPr>
          <w:lang w:val="fr-FR"/>
        </w:rPr>
        <w:t>Taping pour arches.</w:t>
      </w:r>
    </w:p>
    <w:p w14:paraId="6CD60261" w14:textId="77777777" w:rsidR="00345E3D" w:rsidRPr="00222E1E" w:rsidRDefault="00345E3D" w:rsidP="003106B9">
      <w:pPr>
        <w:pStyle w:val="ListParagraph"/>
        <w:numPr>
          <w:ilvl w:val="0"/>
          <w:numId w:val="59"/>
        </w:numPr>
        <w:rPr>
          <w:lang w:val="fr-FR"/>
        </w:rPr>
      </w:pPr>
      <w:r w:rsidRPr="00222E1E">
        <w:rPr>
          <w:lang w:val="fr-FR"/>
        </w:rPr>
        <w:t>Orthèses.</w:t>
      </w:r>
    </w:p>
    <w:p w14:paraId="692638E0" w14:textId="77777777" w:rsidR="00345E3D" w:rsidRPr="00222E1E" w:rsidRDefault="00345E3D" w:rsidP="003106B9">
      <w:pPr>
        <w:rPr>
          <w:u w:val="single"/>
          <w:lang w:val="fr-FR"/>
        </w:rPr>
      </w:pPr>
      <w:r w:rsidRPr="00222E1E">
        <w:rPr>
          <w:u w:val="single"/>
          <w:lang w:val="fr-FR"/>
        </w:rPr>
        <w:t>Test de Tinel :</w:t>
      </w:r>
      <w:r w:rsidRPr="00222E1E">
        <w:rPr>
          <w:rFonts w:ascii="Times" w:hAnsi="Times"/>
          <w:noProof/>
          <w:sz w:val="20"/>
          <w:szCs w:val="20"/>
          <w:lang w:val="fr-FR"/>
        </w:rPr>
        <w:t xml:space="preserve"> </w:t>
      </w:r>
    </w:p>
    <w:p w14:paraId="7A60CA1B" w14:textId="77777777" w:rsidR="00345E3D" w:rsidRPr="00222E1E" w:rsidRDefault="00345E3D" w:rsidP="003106B9">
      <w:pPr>
        <w:pStyle w:val="ListParagraph"/>
        <w:numPr>
          <w:ilvl w:val="0"/>
          <w:numId w:val="60"/>
        </w:numPr>
        <w:rPr>
          <w:lang w:val="fr-FR"/>
        </w:rPr>
      </w:pPr>
      <w:r w:rsidRPr="00222E1E">
        <w:rPr>
          <w:lang w:val="fr-FR"/>
        </w:rPr>
        <w:t>Frapper légèrement sur le nerf tibial situé derrière la malléole médiale.</w:t>
      </w:r>
    </w:p>
    <w:p w14:paraId="6E365AC0" w14:textId="77777777" w:rsidR="00345E3D" w:rsidRPr="00222E1E" w:rsidRDefault="009B5E51" w:rsidP="003106B9">
      <w:pPr>
        <w:pStyle w:val="ListParagraph"/>
        <w:numPr>
          <w:ilvl w:val="0"/>
          <w:numId w:val="60"/>
        </w:numPr>
        <w:rPr>
          <w:lang w:val="fr-FR"/>
        </w:rPr>
      </w:pPr>
      <w:r w:rsidRPr="00222E1E">
        <w:rPr>
          <w:lang w:val="fr-FR"/>
        </w:rPr>
        <w:drawing>
          <wp:anchor distT="0" distB="0" distL="114300" distR="114300" simplePos="0" relativeHeight="251668480" behindDoc="0" locked="0" layoutInCell="1" allowOverlap="1" wp14:anchorId="37A024E3" wp14:editId="15B3F30E">
            <wp:simplePos x="0" y="0"/>
            <wp:positionH relativeFrom="column">
              <wp:posOffset>4000500</wp:posOffset>
            </wp:positionH>
            <wp:positionV relativeFrom="paragraph">
              <wp:posOffset>228600</wp:posOffset>
            </wp:positionV>
            <wp:extent cx="2442210" cy="1559560"/>
            <wp:effectExtent l="0" t="0" r="0" b="0"/>
            <wp:wrapTight wrapText="bothSides">
              <wp:wrapPolygon edited="0">
                <wp:start x="0" y="0"/>
                <wp:lineTo x="0" y="21107"/>
                <wp:lineTo x="21342" y="21107"/>
                <wp:lineTo x="21342" y="0"/>
                <wp:lineTo x="0" y="0"/>
              </wp:wrapPolygon>
            </wp:wrapTight>
            <wp:docPr id="573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8"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42210" cy="155956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345E3D" w:rsidRPr="00222E1E">
        <w:rPr>
          <w:lang w:val="fr-FR"/>
        </w:rPr>
        <w:t>Engourdissement et paresthésie sous le pied peuvent indiquer la présence du syndrome du tunnel tarsien</w:t>
      </w:r>
    </w:p>
    <w:p w14:paraId="36447C26" w14:textId="77777777" w:rsidR="00345E3D" w:rsidRPr="00222E1E" w:rsidRDefault="00345E3D" w:rsidP="003106B9">
      <w:pPr>
        <w:rPr>
          <w:lang w:val="fr-FR"/>
        </w:rPr>
      </w:pPr>
    </w:p>
    <w:p w14:paraId="7C5B9624" w14:textId="77777777" w:rsidR="004900A1" w:rsidRPr="00222E1E" w:rsidRDefault="00345E3D" w:rsidP="003106B9">
      <w:pPr>
        <w:rPr>
          <w:b/>
          <w:lang w:val="fr-FR"/>
        </w:rPr>
      </w:pPr>
      <w:r w:rsidRPr="00222E1E">
        <w:rPr>
          <w:b/>
          <w:lang w:val="fr-FR"/>
        </w:rPr>
        <w:t>Métatarsalgie :</w:t>
      </w:r>
    </w:p>
    <w:p w14:paraId="609BE933" w14:textId="77777777" w:rsidR="00345E3D" w:rsidRPr="00222E1E" w:rsidRDefault="00345E3D" w:rsidP="003106B9">
      <w:pPr>
        <w:rPr>
          <w:u w:val="single"/>
          <w:lang w:val="fr-FR"/>
        </w:rPr>
      </w:pPr>
      <w:r w:rsidRPr="00222E1E">
        <w:rPr>
          <w:u w:val="single"/>
          <w:lang w:val="fr-FR"/>
        </w:rPr>
        <w:t xml:space="preserve">Signes et symptômes : </w:t>
      </w:r>
    </w:p>
    <w:p w14:paraId="584E28C3" w14:textId="77777777" w:rsidR="00345E3D" w:rsidRPr="00222E1E" w:rsidRDefault="00345E3D" w:rsidP="003106B9">
      <w:pPr>
        <w:pStyle w:val="ListParagraph"/>
        <w:numPr>
          <w:ilvl w:val="0"/>
          <w:numId w:val="61"/>
        </w:numPr>
        <w:rPr>
          <w:lang w:val="fr-FR"/>
        </w:rPr>
      </w:pPr>
      <w:r w:rsidRPr="00222E1E">
        <w:rPr>
          <w:lang w:val="fr-FR"/>
        </w:rPr>
        <w:t>Douleur sous la plante du pied lors de la mise en charge.</w:t>
      </w:r>
    </w:p>
    <w:p w14:paraId="497E9582" w14:textId="77777777" w:rsidR="00345E3D" w:rsidRPr="00222E1E" w:rsidRDefault="00345E3D" w:rsidP="003106B9">
      <w:pPr>
        <w:pStyle w:val="ListParagraph"/>
        <w:numPr>
          <w:ilvl w:val="0"/>
          <w:numId w:val="61"/>
        </w:numPr>
        <w:rPr>
          <w:lang w:val="fr-FR"/>
        </w:rPr>
      </w:pPr>
      <w:r w:rsidRPr="00222E1E">
        <w:rPr>
          <w:lang w:val="fr-FR"/>
        </w:rPr>
        <w:t>Arche métatarsienne affaissée.</w:t>
      </w:r>
      <w:r w:rsidR="009B5E51" w:rsidRPr="00222E1E">
        <w:rPr>
          <w:lang w:val="fr-FR"/>
        </w:rPr>
        <w:t xml:space="preserve"> </w:t>
      </w:r>
    </w:p>
    <w:p w14:paraId="183A7FCF" w14:textId="77777777" w:rsidR="00345E3D" w:rsidRPr="00222E1E" w:rsidRDefault="00345E3D" w:rsidP="003106B9">
      <w:pPr>
        <w:pStyle w:val="ListParagraph"/>
        <w:numPr>
          <w:ilvl w:val="0"/>
          <w:numId w:val="61"/>
        </w:numPr>
        <w:rPr>
          <w:lang w:val="fr-FR"/>
        </w:rPr>
      </w:pPr>
      <w:r w:rsidRPr="00222E1E">
        <w:rPr>
          <w:lang w:val="fr-FR"/>
        </w:rPr>
        <w:t>Callosité sous la plante du pied.</w:t>
      </w:r>
    </w:p>
    <w:p w14:paraId="1745EB0A" w14:textId="77777777" w:rsidR="00345E3D" w:rsidRPr="00222E1E" w:rsidRDefault="00345E3D" w:rsidP="003106B9">
      <w:pPr>
        <w:rPr>
          <w:u w:val="single"/>
          <w:lang w:val="fr-FR"/>
        </w:rPr>
      </w:pPr>
      <w:r w:rsidRPr="00222E1E">
        <w:rPr>
          <w:u w:val="single"/>
          <w:lang w:val="fr-FR"/>
        </w:rPr>
        <w:t>Étiologie :</w:t>
      </w:r>
    </w:p>
    <w:p w14:paraId="70569301" w14:textId="77777777" w:rsidR="00345E3D" w:rsidRPr="00222E1E" w:rsidRDefault="009B5E51" w:rsidP="003106B9">
      <w:pPr>
        <w:pStyle w:val="ListParagraph"/>
        <w:numPr>
          <w:ilvl w:val="0"/>
          <w:numId w:val="62"/>
        </w:numPr>
        <w:rPr>
          <w:lang w:val="fr-FR"/>
        </w:rPr>
      </w:pPr>
      <w:r w:rsidRPr="00222E1E">
        <w:rPr>
          <w:lang w:val="fr-FR"/>
        </w:rPr>
        <w:t>Douleur sous la plante du pied causée par une irritation des articulations métatarso-phalangienne (2 et 3</w:t>
      </w:r>
      <w:r w:rsidRPr="00222E1E">
        <w:rPr>
          <w:vertAlign w:val="superscript"/>
          <w:lang w:val="fr-FR"/>
        </w:rPr>
        <w:t>ième</w:t>
      </w:r>
      <w:r w:rsidRPr="00222E1E">
        <w:rPr>
          <w:lang w:val="fr-FR"/>
        </w:rPr>
        <w:t xml:space="preserve"> plus communes) chez les athlètes qui ont un affaissement de l’arche métatarsienne</w:t>
      </w:r>
    </w:p>
    <w:p w14:paraId="44528C4B" w14:textId="77777777" w:rsidR="009B5E51" w:rsidRPr="00222E1E" w:rsidRDefault="009B5E51" w:rsidP="003106B9">
      <w:pPr>
        <w:rPr>
          <w:u w:val="single"/>
          <w:lang w:val="fr-FR"/>
        </w:rPr>
      </w:pPr>
      <w:r w:rsidRPr="00222E1E">
        <w:rPr>
          <w:u w:val="single"/>
          <w:lang w:val="fr-FR"/>
        </w:rPr>
        <w:t>Gestion :</w:t>
      </w:r>
    </w:p>
    <w:p w14:paraId="2DDCE7B3" w14:textId="77777777" w:rsidR="009B5E51" w:rsidRPr="00222E1E" w:rsidRDefault="009B5E51" w:rsidP="003106B9">
      <w:pPr>
        <w:pStyle w:val="ListParagraph"/>
        <w:numPr>
          <w:ilvl w:val="0"/>
          <w:numId w:val="62"/>
        </w:numPr>
        <w:rPr>
          <w:lang w:val="fr-FR"/>
        </w:rPr>
      </w:pPr>
      <w:r w:rsidRPr="00222E1E">
        <w:rPr>
          <w:lang w:val="fr-FR"/>
        </w:rPr>
        <w:t>Placer coussin métatarsien dans les souliers</w:t>
      </w:r>
    </w:p>
    <w:p w14:paraId="4961C7C4" w14:textId="77777777" w:rsidR="009B5E51" w:rsidRPr="00222E1E" w:rsidRDefault="009B5E51" w:rsidP="003106B9">
      <w:pPr>
        <w:rPr>
          <w:lang w:val="fr-FR"/>
        </w:rPr>
      </w:pPr>
    </w:p>
    <w:p w14:paraId="47398C36" w14:textId="77777777" w:rsidR="009B5E51" w:rsidRPr="00222E1E" w:rsidRDefault="009B5E51" w:rsidP="003106B9">
      <w:pPr>
        <w:rPr>
          <w:b/>
          <w:lang w:val="fr-FR"/>
        </w:rPr>
      </w:pPr>
      <w:r w:rsidRPr="00222E1E">
        <w:rPr>
          <w:b/>
          <w:lang w:val="fr-FR"/>
        </w:rPr>
        <w:t>Névrome de Morton :</w:t>
      </w:r>
    </w:p>
    <w:p w14:paraId="05C4BD93" w14:textId="77777777" w:rsidR="009B5E51" w:rsidRPr="00222E1E" w:rsidRDefault="009B5E51" w:rsidP="003106B9">
      <w:pPr>
        <w:rPr>
          <w:u w:val="single"/>
          <w:lang w:val="fr-FR"/>
        </w:rPr>
      </w:pPr>
      <w:r w:rsidRPr="00222E1E">
        <w:rPr>
          <w:u w:val="single"/>
          <w:lang w:val="fr-FR"/>
        </w:rPr>
        <w:t>Signes et symptômes :</w:t>
      </w:r>
    </w:p>
    <w:p w14:paraId="67A96E97" w14:textId="77777777" w:rsidR="000D12CB" w:rsidRPr="00222E1E" w:rsidRDefault="000D12CB" w:rsidP="003106B9">
      <w:pPr>
        <w:pStyle w:val="ListParagraph"/>
        <w:numPr>
          <w:ilvl w:val="0"/>
          <w:numId w:val="62"/>
        </w:numPr>
        <w:rPr>
          <w:lang w:val="fr-FR"/>
        </w:rPr>
      </w:pPr>
      <w:r w:rsidRPr="00222E1E">
        <w:rPr>
          <w:lang w:val="fr-FR"/>
        </w:rPr>
        <w:t>Engourdissement et brulement  sous la plante du pied et orteils lors d’activité de mise en charge.</w:t>
      </w:r>
    </w:p>
    <w:p w14:paraId="6A048DEA" w14:textId="77777777" w:rsidR="000D12CB" w:rsidRPr="00222E1E" w:rsidRDefault="000D12CB" w:rsidP="003106B9">
      <w:pPr>
        <w:pStyle w:val="ListParagraph"/>
        <w:numPr>
          <w:ilvl w:val="0"/>
          <w:numId w:val="62"/>
        </w:numPr>
        <w:rPr>
          <w:lang w:val="fr-FR"/>
        </w:rPr>
      </w:pPr>
      <w:r w:rsidRPr="00222E1E">
        <w:rPr>
          <w:lang w:val="fr-FR"/>
        </w:rPr>
        <w:t>Douleur soulagée par le repos.</w:t>
      </w:r>
    </w:p>
    <w:p w14:paraId="4BC53BE6" w14:textId="77777777" w:rsidR="000D12CB" w:rsidRPr="00222E1E" w:rsidRDefault="000D12CB" w:rsidP="003106B9">
      <w:pPr>
        <w:rPr>
          <w:lang w:val="fr-FR"/>
        </w:rPr>
      </w:pPr>
      <w:r w:rsidRPr="00222E1E">
        <w:rPr>
          <w:u w:val="single"/>
          <w:lang w:val="fr-FR"/>
        </w:rPr>
        <w:t>Étiologie</w:t>
      </w:r>
      <w:r w:rsidR="009B5E51" w:rsidRPr="00222E1E">
        <w:rPr>
          <w:u w:val="single"/>
          <w:lang w:val="fr-FR"/>
        </w:rPr>
        <w:t xml:space="preserve"> :</w:t>
      </w:r>
      <w:r w:rsidR="009B5E51" w:rsidRPr="00222E1E">
        <w:rPr>
          <w:lang w:val="fr-FR"/>
        </w:rPr>
        <w:t xml:space="preserve"> (similaire à métatarsalgie mais juste 2 orteils)</w:t>
      </w:r>
    </w:p>
    <w:p w14:paraId="6897C3FD" w14:textId="77777777" w:rsidR="000D12CB" w:rsidRPr="00222E1E" w:rsidRDefault="000D12CB" w:rsidP="003106B9">
      <w:pPr>
        <w:pStyle w:val="ListParagraph"/>
        <w:numPr>
          <w:ilvl w:val="0"/>
          <w:numId w:val="62"/>
        </w:numPr>
        <w:rPr>
          <w:lang w:val="fr-FR"/>
        </w:rPr>
      </w:pPr>
      <w:r w:rsidRPr="00222E1E">
        <w:rPr>
          <w:lang w:val="fr-FR"/>
        </w:rPr>
        <w:t>Un névrome de Morton est un</w:t>
      </w:r>
      <w:r w:rsidR="009B5E51" w:rsidRPr="00222E1E">
        <w:rPr>
          <w:lang w:val="fr-FR"/>
        </w:rPr>
        <w:t>e</w:t>
      </w:r>
      <w:r w:rsidRPr="00222E1E">
        <w:rPr>
          <w:lang w:val="fr-FR"/>
        </w:rPr>
        <w:t xml:space="preserve"> masse qui épaissit le nerf plantaire commun au point ou le nerf se divise en deux branches. </w:t>
      </w:r>
    </w:p>
    <w:p w14:paraId="2146AE28" w14:textId="77777777" w:rsidR="000D12CB" w:rsidRPr="00222E1E" w:rsidRDefault="000D12CB" w:rsidP="003106B9">
      <w:pPr>
        <w:pStyle w:val="ListParagraph"/>
        <w:numPr>
          <w:ilvl w:val="0"/>
          <w:numId w:val="62"/>
        </w:numPr>
        <w:rPr>
          <w:lang w:val="fr-FR"/>
        </w:rPr>
      </w:pPr>
      <w:r w:rsidRPr="00222E1E">
        <w:rPr>
          <w:lang w:val="fr-FR"/>
        </w:rPr>
        <w:t>Nerf est irrité par l‘affaissement de l'arche métatarsienne du pied ou pronation excessive du pied.</w:t>
      </w:r>
    </w:p>
    <w:p w14:paraId="2F9407EE" w14:textId="77777777" w:rsidR="009B5E51" w:rsidRPr="00222E1E" w:rsidRDefault="009B5E51" w:rsidP="003106B9">
      <w:pPr>
        <w:rPr>
          <w:lang w:val="fr-FR"/>
        </w:rPr>
      </w:pPr>
      <w:r w:rsidRPr="00222E1E">
        <w:rPr>
          <w:u w:val="single"/>
          <w:lang w:val="fr-FR"/>
        </w:rPr>
        <w:t>Gestion :</w:t>
      </w:r>
      <w:r w:rsidRPr="00222E1E">
        <w:rPr>
          <w:lang w:val="fr-FR"/>
        </w:rPr>
        <w:t xml:space="preserve"> (recréé l’arche enlever douleur)</w:t>
      </w:r>
    </w:p>
    <w:p w14:paraId="5D00EF4E" w14:textId="77777777" w:rsidR="000D12CB" w:rsidRPr="00222E1E" w:rsidRDefault="000D12CB" w:rsidP="003106B9">
      <w:pPr>
        <w:pStyle w:val="ListParagraph"/>
        <w:numPr>
          <w:ilvl w:val="0"/>
          <w:numId w:val="63"/>
        </w:numPr>
        <w:rPr>
          <w:lang w:val="fr-FR"/>
        </w:rPr>
      </w:pPr>
      <w:r w:rsidRPr="00222E1E">
        <w:rPr>
          <w:lang w:val="fr-FR"/>
        </w:rPr>
        <w:t>Cousin pour soulever l’arche métatarsienne.</w:t>
      </w:r>
    </w:p>
    <w:p w14:paraId="07E965DF" w14:textId="77777777" w:rsidR="000D12CB" w:rsidRPr="00222E1E" w:rsidRDefault="000D12CB" w:rsidP="003106B9">
      <w:pPr>
        <w:pStyle w:val="ListParagraph"/>
        <w:numPr>
          <w:ilvl w:val="0"/>
          <w:numId w:val="63"/>
        </w:numPr>
        <w:rPr>
          <w:lang w:val="fr-FR"/>
        </w:rPr>
      </w:pPr>
      <w:r w:rsidRPr="00222E1E">
        <w:rPr>
          <w:lang w:val="fr-FR"/>
        </w:rPr>
        <w:t>Soulier plus large et rigide dans la partie distale.</w:t>
      </w:r>
    </w:p>
    <w:p w14:paraId="1FF5CA05" w14:textId="77777777" w:rsidR="009B5E51" w:rsidRPr="00222E1E" w:rsidRDefault="000D12CB" w:rsidP="003106B9">
      <w:pPr>
        <w:pStyle w:val="ListParagraph"/>
        <w:numPr>
          <w:ilvl w:val="0"/>
          <w:numId w:val="63"/>
        </w:numPr>
        <w:rPr>
          <w:lang w:val="fr-FR"/>
        </w:rPr>
      </w:pPr>
      <w:r w:rsidRPr="00222E1E">
        <w:rPr>
          <w:lang w:val="fr-FR"/>
        </w:rPr>
        <w:t>Chirurgie dans certains cas.</w:t>
      </w:r>
    </w:p>
    <w:p w14:paraId="3353E986" w14:textId="77777777" w:rsidR="009B5E51" w:rsidRPr="00222E1E" w:rsidRDefault="009B5E51" w:rsidP="003106B9">
      <w:pPr>
        <w:rPr>
          <w:lang w:val="fr-FR"/>
        </w:rPr>
      </w:pPr>
      <w:r w:rsidRPr="00222E1E">
        <w:rPr>
          <w:u w:val="single"/>
          <w:lang w:val="fr-FR"/>
        </w:rPr>
        <w:t xml:space="preserve">Test de Morton: </w:t>
      </w:r>
      <w:r w:rsidRPr="00222E1E">
        <w:rPr>
          <w:lang w:val="fr-FR"/>
        </w:rPr>
        <w:t xml:space="preserve">(coincer </w:t>
      </w:r>
      <w:r w:rsidR="000D12CB" w:rsidRPr="00222E1E">
        <w:rPr>
          <w:lang w:val="fr-FR"/>
        </w:rPr>
        <w:t xml:space="preserve">tête des métatarses) </w:t>
      </w:r>
    </w:p>
    <w:p w14:paraId="35328D00" w14:textId="77777777" w:rsidR="000D12CB" w:rsidRPr="00222E1E" w:rsidRDefault="000D12CB" w:rsidP="003106B9">
      <w:pPr>
        <w:pStyle w:val="ListParagraph"/>
        <w:numPr>
          <w:ilvl w:val="0"/>
          <w:numId w:val="64"/>
        </w:numPr>
        <w:rPr>
          <w:lang w:val="fr-FR"/>
        </w:rPr>
      </w:pPr>
      <w:r w:rsidRPr="00222E1E">
        <w:rPr>
          <w:lang w:val="fr-FR"/>
        </w:rPr>
        <w:t>Appliquer une pression au niveau de la tête des métatarses.</w:t>
      </w:r>
    </w:p>
    <w:p w14:paraId="6F58123D" w14:textId="77777777" w:rsidR="000D12CB" w:rsidRPr="00222E1E" w:rsidRDefault="000D12CB" w:rsidP="003106B9">
      <w:pPr>
        <w:pStyle w:val="ListParagraph"/>
        <w:numPr>
          <w:ilvl w:val="0"/>
          <w:numId w:val="64"/>
        </w:numPr>
        <w:rPr>
          <w:lang w:val="fr-FR"/>
        </w:rPr>
      </w:pPr>
      <w:r w:rsidRPr="00222E1E">
        <w:rPr>
          <w:lang w:val="fr-FR"/>
        </w:rPr>
        <w:t>Si ceci cause une douleur; peut indiquer un névrome de Morton ou métatarsalgie.</w:t>
      </w:r>
    </w:p>
    <w:p w14:paraId="20C094D0" w14:textId="77777777" w:rsidR="009B5E51" w:rsidRPr="00222E1E" w:rsidRDefault="009B5E51" w:rsidP="003106B9">
      <w:pPr>
        <w:rPr>
          <w:lang w:val="fr-FR"/>
        </w:rPr>
      </w:pPr>
    </w:p>
    <w:p w14:paraId="1719C3B6" w14:textId="77777777" w:rsidR="000D12CB" w:rsidRPr="00222E1E" w:rsidRDefault="000D12CB" w:rsidP="003106B9">
      <w:pPr>
        <w:rPr>
          <w:b/>
          <w:lang w:val="fr-FR"/>
        </w:rPr>
      </w:pPr>
      <w:r w:rsidRPr="00222E1E">
        <w:rPr>
          <w:b/>
          <w:lang w:val="fr-FR"/>
        </w:rPr>
        <w:t>Sésamoïdite :</w:t>
      </w:r>
    </w:p>
    <w:p w14:paraId="5275CFEB" w14:textId="77777777" w:rsidR="000D12CB" w:rsidRPr="00222E1E" w:rsidRDefault="000D12CB" w:rsidP="003106B9">
      <w:pPr>
        <w:rPr>
          <w:u w:val="single"/>
          <w:lang w:val="fr-FR"/>
        </w:rPr>
      </w:pPr>
      <w:r w:rsidRPr="00222E1E">
        <w:rPr>
          <w:u w:val="single"/>
          <w:lang w:val="fr-FR"/>
        </w:rPr>
        <w:t>Signes et Symptômes :</w:t>
      </w:r>
    </w:p>
    <w:p w14:paraId="0CB64A0F" w14:textId="77777777" w:rsidR="000D12CB" w:rsidRPr="00222E1E" w:rsidRDefault="000D12CB" w:rsidP="003106B9">
      <w:pPr>
        <w:pStyle w:val="ListParagraph"/>
        <w:numPr>
          <w:ilvl w:val="0"/>
          <w:numId w:val="65"/>
        </w:numPr>
        <w:rPr>
          <w:lang w:val="fr-FR"/>
        </w:rPr>
      </w:pPr>
      <w:r w:rsidRPr="00222E1E">
        <w:rPr>
          <w:lang w:val="fr-FR"/>
        </w:rPr>
        <w:t>Douleur sous le gros orteil, en particulier lors de la mise en charge.</w:t>
      </w:r>
    </w:p>
    <w:p w14:paraId="4843D334" w14:textId="77777777" w:rsidR="000D12CB" w:rsidRPr="00222E1E" w:rsidRDefault="000D12CB" w:rsidP="003106B9">
      <w:pPr>
        <w:pStyle w:val="ListParagraph"/>
        <w:numPr>
          <w:ilvl w:val="0"/>
          <w:numId w:val="65"/>
        </w:numPr>
        <w:rPr>
          <w:lang w:val="fr-FR"/>
        </w:rPr>
      </w:pPr>
      <w:r w:rsidRPr="00222E1E">
        <w:rPr>
          <w:lang w:val="fr-FR"/>
        </w:rPr>
        <w:t xml:space="preserve">Sensibilité lors de la palpation des os sésamoïdes sous la tête du premier os métatarsien. </w:t>
      </w:r>
    </w:p>
    <w:p w14:paraId="6D0A3CBE" w14:textId="77777777" w:rsidR="000D12CB" w:rsidRPr="00222E1E" w:rsidRDefault="000D12CB" w:rsidP="003106B9">
      <w:pPr>
        <w:rPr>
          <w:u w:val="single"/>
          <w:lang w:val="fr-FR"/>
        </w:rPr>
      </w:pPr>
      <w:r w:rsidRPr="00222E1E">
        <w:rPr>
          <w:u w:val="single"/>
          <w:lang w:val="fr-FR"/>
        </w:rPr>
        <w:t>Étiologie :</w:t>
      </w:r>
    </w:p>
    <w:p w14:paraId="3CC93079" w14:textId="77777777" w:rsidR="000D12CB" w:rsidRPr="00222E1E" w:rsidRDefault="000D12CB" w:rsidP="003106B9">
      <w:pPr>
        <w:pStyle w:val="ListParagraph"/>
        <w:numPr>
          <w:ilvl w:val="0"/>
          <w:numId w:val="66"/>
        </w:numPr>
        <w:rPr>
          <w:lang w:val="fr-FR"/>
        </w:rPr>
      </w:pPr>
      <w:r w:rsidRPr="00222E1E">
        <w:rPr>
          <w:lang w:val="fr-FR"/>
        </w:rPr>
        <w:t>Causée par hyper-dorsiflexion répétitives du gros orteil, par exemple la course ou marche, qui irritent les os sésamoïde sous le gros orteil</w:t>
      </w:r>
    </w:p>
    <w:p w14:paraId="0D5557B8" w14:textId="77777777" w:rsidR="000D12CB" w:rsidRPr="00222E1E" w:rsidRDefault="000D12CB" w:rsidP="003106B9">
      <w:pPr>
        <w:rPr>
          <w:lang w:val="fr-FR"/>
        </w:rPr>
      </w:pPr>
      <w:r w:rsidRPr="00222E1E">
        <w:rPr>
          <w:u w:val="single"/>
          <w:lang w:val="fr-FR"/>
        </w:rPr>
        <w:t>Gestion :</w:t>
      </w:r>
    </w:p>
    <w:p w14:paraId="1E12E571" w14:textId="77777777" w:rsidR="000D12CB" w:rsidRPr="00222E1E" w:rsidRDefault="000D12CB" w:rsidP="003106B9">
      <w:pPr>
        <w:pStyle w:val="ListParagraph"/>
        <w:numPr>
          <w:ilvl w:val="0"/>
          <w:numId w:val="66"/>
        </w:numPr>
        <w:rPr>
          <w:lang w:val="fr-FR"/>
        </w:rPr>
      </w:pPr>
      <w:r w:rsidRPr="00222E1E">
        <w:rPr>
          <w:lang w:val="fr-FR"/>
        </w:rPr>
        <w:t xml:space="preserve">Diminuer ou cesser l'activité douloureuse. </w:t>
      </w:r>
    </w:p>
    <w:p w14:paraId="55F8F159" w14:textId="77777777" w:rsidR="000D12CB" w:rsidRPr="00222E1E" w:rsidRDefault="000D12CB" w:rsidP="003106B9">
      <w:pPr>
        <w:pStyle w:val="ListParagraph"/>
        <w:numPr>
          <w:ilvl w:val="0"/>
          <w:numId w:val="66"/>
        </w:numPr>
        <w:rPr>
          <w:lang w:val="fr-FR"/>
        </w:rPr>
      </w:pPr>
      <w:r w:rsidRPr="00222E1E">
        <w:rPr>
          <w:lang w:val="fr-FR"/>
        </w:rPr>
        <w:t>Traiter avec des orthèses,  coussins métatarsiens</w:t>
      </w:r>
    </w:p>
    <w:p w14:paraId="4A4FC03E" w14:textId="77777777" w:rsidR="009B5E51" w:rsidRPr="00222E1E" w:rsidRDefault="009B5E51" w:rsidP="003106B9">
      <w:pPr>
        <w:rPr>
          <w:lang w:val="fr-FR"/>
        </w:rPr>
      </w:pPr>
    </w:p>
    <w:p w14:paraId="708EED5A" w14:textId="77777777" w:rsidR="002E27EA" w:rsidRPr="00222E1E" w:rsidRDefault="002E27EA" w:rsidP="003106B9">
      <w:pPr>
        <w:rPr>
          <w:lang w:val="fr-FR"/>
        </w:rPr>
      </w:pPr>
      <w:r w:rsidRPr="00222E1E">
        <w:rPr>
          <w:lang w:val="fr-FR"/>
        </w:rPr>
        <w:drawing>
          <wp:anchor distT="0" distB="0" distL="114300" distR="114300" simplePos="0" relativeHeight="251669504" behindDoc="0" locked="0" layoutInCell="1" allowOverlap="1" wp14:anchorId="33802AB7" wp14:editId="56F38506">
            <wp:simplePos x="0" y="0"/>
            <wp:positionH relativeFrom="column">
              <wp:posOffset>5257800</wp:posOffset>
            </wp:positionH>
            <wp:positionV relativeFrom="paragraph">
              <wp:posOffset>99695</wp:posOffset>
            </wp:positionV>
            <wp:extent cx="1193165" cy="1600200"/>
            <wp:effectExtent l="0" t="0" r="635" b="0"/>
            <wp:wrapTight wrapText="bothSides">
              <wp:wrapPolygon edited="0">
                <wp:start x="0" y="0"/>
                <wp:lineTo x="0" y="21257"/>
                <wp:lineTo x="21152" y="21257"/>
                <wp:lineTo x="21152" y="0"/>
                <wp:lineTo x="0" y="0"/>
              </wp:wrapPolygon>
            </wp:wrapTight>
            <wp:docPr id="116739" name="Picture 8" descr="18-2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6739" name="Picture 8" descr="18-25"/>
                    <pic:cNvPicPr>
                      <a:picLocks noGrp="1"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93165" cy="160020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Pr="00222E1E">
        <w:rPr>
          <w:b/>
          <w:lang w:val="fr-FR"/>
        </w:rPr>
        <w:t xml:space="preserve">Hallux valgus : </w:t>
      </w:r>
      <w:r w:rsidRPr="00222E1E">
        <w:rPr>
          <w:lang w:val="fr-FR"/>
        </w:rPr>
        <w:t>(oignon du pied)</w:t>
      </w:r>
    </w:p>
    <w:p w14:paraId="363485F0" w14:textId="77777777" w:rsidR="002E27EA" w:rsidRPr="00222E1E" w:rsidRDefault="0054159B" w:rsidP="003106B9">
      <w:pPr>
        <w:rPr>
          <w:u w:val="single"/>
          <w:lang w:val="fr-FR"/>
        </w:rPr>
      </w:pPr>
      <w:r w:rsidRPr="00222E1E">
        <w:rPr>
          <w:u w:val="single"/>
          <w:lang w:val="fr-FR"/>
        </w:rPr>
        <w:t>Signes et symptômes</w:t>
      </w:r>
      <w:r w:rsidR="002E27EA" w:rsidRPr="00222E1E">
        <w:rPr>
          <w:u w:val="single"/>
          <w:lang w:val="fr-FR"/>
        </w:rPr>
        <w:t> :</w:t>
      </w:r>
    </w:p>
    <w:p w14:paraId="180325ED" w14:textId="77777777" w:rsidR="0054159B" w:rsidRPr="00222E1E" w:rsidRDefault="0054159B" w:rsidP="003106B9">
      <w:pPr>
        <w:pStyle w:val="ListParagraph"/>
        <w:numPr>
          <w:ilvl w:val="0"/>
          <w:numId w:val="67"/>
        </w:numPr>
        <w:rPr>
          <w:lang w:val="fr-FR"/>
        </w:rPr>
      </w:pPr>
      <w:r w:rsidRPr="00222E1E">
        <w:rPr>
          <w:lang w:val="fr-FR"/>
        </w:rPr>
        <w:t>Douleur lors de la marche et lorsque une pression est appliquée sur oignon.</w:t>
      </w:r>
      <w:r w:rsidR="002E27EA" w:rsidRPr="00222E1E">
        <w:rPr>
          <w:lang w:val="fr-FR"/>
        </w:rPr>
        <w:t xml:space="preserve"> </w:t>
      </w:r>
    </w:p>
    <w:p w14:paraId="4BD2B17D" w14:textId="77777777" w:rsidR="002E27EA" w:rsidRPr="00222E1E" w:rsidRDefault="0054159B" w:rsidP="003106B9">
      <w:pPr>
        <w:rPr>
          <w:u w:val="single"/>
          <w:lang w:val="fr-FR"/>
        </w:rPr>
      </w:pPr>
      <w:r w:rsidRPr="00222E1E">
        <w:rPr>
          <w:u w:val="single"/>
          <w:lang w:val="fr-FR"/>
        </w:rPr>
        <w:t>Étiologie</w:t>
      </w:r>
      <w:r w:rsidR="002E27EA" w:rsidRPr="00222E1E">
        <w:rPr>
          <w:u w:val="single"/>
          <w:lang w:val="fr-FR"/>
        </w:rPr>
        <w:t>:</w:t>
      </w:r>
    </w:p>
    <w:p w14:paraId="6CEFF1AF" w14:textId="77777777" w:rsidR="0054159B" w:rsidRPr="00222E1E" w:rsidRDefault="0054159B" w:rsidP="003106B9">
      <w:pPr>
        <w:pStyle w:val="ListParagraph"/>
        <w:numPr>
          <w:ilvl w:val="0"/>
          <w:numId w:val="67"/>
        </w:numPr>
        <w:rPr>
          <w:lang w:val="fr-FR"/>
        </w:rPr>
      </w:pPr>
      <w:r w:rsidRPr="00222E1E">
        <w:rPr>
          <w:lang w:val="fr-FR"/>
        </w:rPr>
        <w:t xml:space="preserve">Arthrose de l’articulation métatarso-phalangienne (MP) de l’hallux qui produit une exostose sur la partie médiale, une bourse inflammée et une déviation </w:t>
      </w:r>
      <w:r w:rsidR="002E27EA" w:rsidRPr="00222E1E">
        <w:rPr>
          <w:lang w:val="fr-FR"/>
        </w:rPr>
        <w:t>latérale</w:t>
      </w:r>
      <w:r w:rsidRPr="00222E1E">
        <w:rPr>
          <w:lang w:val="fr-FR"/>
        </w:rPr>
        <w:t xml:space="preserve"> de gros orteil.</w:t>
      </w:r>
    </w:p>
    <w:p w14:paraId="4C17A848" w14:textId="77777777" w:rsidR="0054159B" w:rsidRPr="00222E1E" w:rsidRDefault="0054159B" w:rsidP="003106B9">
      <w:pPr>
        <w:rPr>
          <w:u w:val="single"/>
          <w:lang w:val="fr-FR"/>
        </w:rPr>
      </w:pPr>
      <w:r w:rsidRPr="00222E1E">
        <w:rPr>
          <w:u w:val="single"/>
          <w:lang w:val="fr-FR"/>
        </w:rPr>
        <w:t>Gestion</w:t>
      </w:r>
      <w:r w:rsidR="002E27EA" w:rsidRPr="00222E1E">
        <w:rPr>
          <w:u w:val="single"/>
          <w:lang w:val="fr-FR"/>
        </w:rPr>
        <w:t>:</w:t>
      </w:r>
    </w:p>
    <w:p w14:paraId="429FA69A" w14:textId="77777777" w:rsidR="0054159B" w:rsidRPr="00222E1E" w:rsidRDefault="0054159B" w:rsidP="003106B9">
      <w:pPr>
        <w:pStyle w:val="ListParagraph"/>
        <w:numPr>
          <w:ilvl w:val="0"/>
          <w:numId w:val="67"/>
        </w:numPr>
        <w:rPr>
          <w:lang w:val="fr-FR"/>
        </w:rPr>
      </w:pPr>
      <w:r w:rsidRPr="00222E1E">
        <w:rPr>
          <w:lang w:val="fr-FR"/>
        </w:rPr>
        <w:t>Orthèse pour corriger problème biomécanique et éviter progression.</w:t>
      </w:r>
    </w:p>
    <w:p w14:paraId="01C730A0" w14:textId="77777777" w:rsidR="0054159B" w:rsidRPr="00222E1E" w:rsidRDefault="0054159B" w:rsidP="003106B9">
      <w:pPr>
        <w:pStyle w:val="ListParagraph"/>
        <w:numPr>
          <w:ilvl w:val="0"/>
          <w:numId w:val="67"/>
        </w:numPr>
        <w:rPr>
          <w:lang w:val="fr-FR"/>
        </w:rPr>
      </w:pPr>
      <w:r w:rsidRPr="00222E1E">
        <w:rPr>
          <w:lang w:val="fr-FR"/>
        </w:rPr>
        <w:t>Chirurgie.</w:t>
      </w:r>
    </w:p>
    <w:p w14:paraId="51A112F6" w14:textId="77777777" w:rsidR="002E27EA" w:rsidRPr="00222E1E" w:rsidRDefault="002E27EA" w:rsidP="003106B9">
      <w:pPr>
        <w:rPr>
          <w:lang w:val="fr-FR"/>
        </w:rPr>
      </w:pPr>
    </w:p>
    <w:p w14:paraId="2B6140FC" w14:textId="77777777" w:rsidR="002E27EA" w:rsidRPr="00222E1E" w:rsidRDefault="002E27EA" w:rsidP="003106B9">
      <w:pPr>
        <w:rPr>
          <w:b/>
          <w:lang w:val="fr-FR"/>
        </w:rPr>
      </w:pPr>
      <w:r w:rsidRPr="00222E1E">
        <w:rPr>
          <w:lang w:val="fr-FR"/>
        </w:rPr>
        <w:drawing>
          <wp:anchor distT="0" distB="0" distL="114300" distR="114300" simplePos="0" relativeHeight="251670528" behindDoc="0" locked="0" layoutInCell="1" allowOverlap="1" wp14:anchorId="57430926" wp14:editId="41C2EC11">
            <wp:simplePos x="0" y="0"/>
            <wp:positionH relativeFrom="column">
              <wp:posOffset>5029200</wp:posOffset>
            </wp:positionH>
            <wp:positionV relativeFrom="paragraph">
              <wp:posOffset>127635</wp:posOffset>
            </wp:positionV>
            <wp:extent cx="1481455" cy="2074545"/>
            <wp:effectExtent l="0" t="0" r="0" b="8255"/>
            <wp:wrapTight wrapText="bothSides">
              <wp:wrapPolygon edited="0">
                <wp:start x="0" y="0"/>
                <wp:lineTo x="0" y="21421"/>
                <wp:lineTo x="21109" y="21421"/>
                <wp:lineTo x="21109" y="0"/>
                <wp:lineTo x="0" y="0"/>
              </wp:wrapPolygon>
            </wp:wrapTight>
            <wp:docPr id="118787"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8787" name="Content Placeholder 4"/>
                    <pic:cNvPicPr>
                      <a:picLocks noGrp="1"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81455" cy="2074545"/>
                    </a:xfrm>
                    <a:prstGeom prst="rect">
                      <a:avLst/>
                    </a:prstGeom>
                    <a:noFill/>
                    <a:ln>
                      <a:noFill/>
                    </a:ln>
                    <a:extLst>
                      <a:ext uri="{AF507438-7753-43e0-B8FC-AC1667EBCBE1}">
                        <a14:hiddenEffects xmlns:a14="http://schemas.microsoft.com/office/drawing/2010/main">
                          <a:effectLst>
                            <a:outerShdw dist="35921" dir="2700000" algn="ctr" rotWithShape="0">
                              <a:schemeClr val="bg2"/>
                            </a:outerShdw>
                          </a:effectLst>
                        </a14:hiddenEffects>
                      </a:ex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Pr="00222E1E">
        <w:rPr>
          <w:b/>
          <w:lang w:val="fr-FR"/>
        </w:rPr>
        <w:t>Hallux Rigidus :</w:t>
      </w:r>
    </w:p>
    <w:p w14:paraId="4D06D751" w14:textId="77777777" w:rsidR="0054159B" w:rsidRPr="00222E1E" w:rsidRDefault="0054159B" w:rsidP="003106B9">
      <w:pPr>
        <w:rPr>
          <w:u w:val="single"/>
          <w:lang w:val="fr-FR"/>
        </w:rPr>
      </w:pPr>
      <w:r w:rsidRPr="00222E1E">
        <w:rPr>
          <w:u w:val="single"/>
          <w:lang w:val="fr-FR"/>
        </w:rPr>
        <w:t>Signes et symptômes</w:t>
      </w:r>
      <w:r w:rsidR="002E27EA" w:rsidRPr="00222E1E">
        <w:rPr>
          <w:u w:val="single"/>
          <w:lang w:val="fr-FR"/>
        </w:rPr>
        <w:t> :</w:t>
      </w:r>
    </w:p>
    <w:p w14:paraId="1A7F1B1D" w14:textId="77777777" w:rsidR="0054159B" w:rsidRPr="00222E1E" w:rsidRDefault="0054159B" w:rsidP="003106B9">
      <w:pPr>
        <w:numPr>
          <w:ilvl w:val="1"/>
          <w:numId w:val="68"/>
        </w:numPr>
        <w:rPr>
          <w:lang w:val="fr-FR"/>
        </w:rPr>
      </w:pPr>
      <w:r w:rsidRPr="00222E1E">
        <w:rPr>
          <w:lang w:val="fr-FR"/>
        </w:rPr>
        <w:t>Douleur au niveau de l’articulation métatarso-phalangienne de l’hallux surtout lors de la dorsiflexion forcée.</w:t>
      </w:r>
      <w:r w:rsidR="002E27EA" w:rsidRPr="00222E1E">
        <w:rPr>
          <w:lang w:val="fr-FR"/>
        </w:rPr>
        <w:t xml:space="preserve"> </w:t>
      </w:r>
    </w:p>
    <w:p w14:paraId="193FF577" w14:textId="77777777" w:rsidR="0054159B" w:rsidRPr="00222E1E" w:rsidRDefault="0054159B" w:rsidP="003106B9">
      <w:pPr>
        <w:numPr>
          <w:ilvl w:val="1"/>
          <w:numId w:val="68"/>
        </w:numPr>
        <w:rPr>
          <w:lang w:val="fr-FR"/>
        </w:rPr>
      </w:pPr>
      <w:r w:rsidRPr="00222E1E">
        <w:rPr>
          <w:lang w:val="fr-FR"/>
        </w:rPr>
        <w:t>Perte de la dorsiflexion de l’hallux.</w:t>
      </w:r>
      <w:r w:rsidR="002E27EA" w:rsidRPr="00222E1E">
        <w:rPr>
          <w:noProof/>
          <w:lang w:val="fr-FR"/>
        </w:rPr>
        <w:t xml:space="preserve"> </w:t>
      </w:r>
    </w:p>
    <w:p w14:paraId="45B8861C" w14:textId="77777777" w:rsidR="0054159B" w:rsidRPr="00222E1E" w:rsidRDefault="0054159B" w:rsidP="003106B9">
      <w:pPr>
        <w:numPr>
          <w:ilvl w:val="1"/>
          <w:numId w:val="68"/>
        </w:numPr>
        <w:rPr>
          <w:lang w:val="fr-FR"/>
        </w:rPr>
      </w:pPr>
      <w:r w:rsidRPr="00222E1E">
        <w:rPr>
          <w:lang w:val="fr-FR"/>
        </w:rPr>
        <w:t>Changement dans la biomécanique de la marche et course.</w:t>
      </w:r>
    </w:p>
    <w:p w14:paraId="52FDBCA2" w14:textId="77777777" w:rsidR="0054159B" w:rsidRPr="00222E1E" w:rsidRDefault="0054159B" w:rsidP="003106B9">
      <w:pPr>
        <w:rPr>
          <w:u w:val="single"/>
          <w:lang w:val="fr-FR"/>
        </w:rPr>
      </w:pPr>
      <w:r w:rsidRPr="00222E1E">
        <w:rPr>
          <w:u w:val="single"/>
          <w:lang w:val="fr-FR"/>
        </w:rPr>
        <w:t>Étiologie</w:t>
      </w:r>
      <w:r w:rsidR="002E27EA" w:rsidRPr="00222E1E">
        <w:rPr>
          <w:u w:val="single"/>
          <w:lang w:val="fr-FR"/>
        </w:rPr>
        <w:t> :</w:t>
      </w:r>
    </w:p>
    <w:p w14:paraId="6B3A723C" w14:textId="77777777" w:rsidR="0054159B" w:rsidRPr="00222E1E" w:rsidRDefault="0054159B" w:rsidP="003106B9">
      <w:pPr>
        <w:numPr>
          <w:ilvl w:val="1"/>
          <w:numId w:val="68"/>
        </w:numPr>
        <w:rPr>
          <w:lang w:val="fr-FR"/>
        </w:rPr>
      </w:pPr>
      <w:r w:rsidRPr="00222E1E">
        <w:rPr>
          <w:lang w:val="fr-FR"/>
        </w:rPr>
        <w:t xml:space="preserve">Arthrose de l’articulation métatarso-phalangienne de l’hallux qui produit une exostose sur la partie dorsal. </w:t>
      </w:r>
    </w:p>
    <w:p w14:paraId="3C3D4A67" w14:textId="77777777" w:rsidR="0054159B" w:rsidRPr="00222E1E" w:rsidRDefault="0054159B" w:rsidP="003106B9">
      <w:pPr>
        <w:rPr>
          <w:u w:val="single"/>
          <w:lang w:val="fr-FR"/>
        </w:rPr>
      </w:pPr>
      <w:r w:rsidRPr="00222E1E">
        <w:rPr>
          <w:u w:val="single"/>
          <w:lang w:val="fr-FR"/>
        </w:rPr>
        <w:t>Gestion</w:t>
      </w:r>
      <w:r w:rsidR="002E27EA" w:rsidRPr="00222E1E">
        <w:rPr>
          <w:u w:val="single"/>
          <w:lang w:val="fr-FR"/>
        </w:rPr>
        <w:t> :</w:t>
      </w:r>
    </w:p>
    <w:p w14:paraId="165C2CC2" w14:textId="77777777" w:rsidR="0054159B" w:rsidRPr="00222E1E" w:rsidRDefault="0054159B" w:rsidP="003106B9">
      <w:pPr>
        <w:numPr>
          <w:ilvl w:val="1"/>
          <w:numId w:val="68"/>
        </w:numPr>
        <w:rPr>
          <w:lang w:val="fr-FR"/>
        </w:rPr>
      </w:pPr>
      <w:r w:rsidRPr="00222E1E">
        <w:rPr>
          <w:lang w:val="fr-FR"/>
        </w:rPr>
        <w:t>Chaussure avec la partie antérieure plus rigide.</w:t>
      </w:r>
    </w:p>
    <w:p w14:paraId="692DD20F" w14:textId="77777777" w:rsidR="002E27EA" w:rsidRPr="00222E1E" w:rsidRDefault="0054159B" w:rsidP="003106B9">
      <w:pPr>
        <w:numPr>
          <w:ilvl w:val="1"/>
          <w:numId w:val="68"/>
        </w:numPr>
        <w:rPr>
          <w:lang w:val="fr-FR"/>
        </w:rPr>
      </w:pPr>
      <w:r w:rsidRPr="00222E1E">
        <w:rPr>
          <w:lang w:val="fr-FR"/>
        </w:rPr>
        <w:t>Orthèses.</w:t>
      </w:r>
    </w:p>
    <w:p w14:paraId="1DE08383" w14:textId="77777777" w:rsidR="002E27EA" w:rsidRPr="00222E1E" w:rsidRDefault="002E27EA" w:rsidP="003106B9">
      <w:pPr>
        <w:numPr>
          <w:ilvl w:val="1"/>
          <w:numId w:val="68"/>
        </w:numPr>
        <w:rPr>
          <w:lang w:val="fr-FR"/>
        </w:rPr>
      </w:pPr>
      <w:r w:rsidRPr="00222E1E">
        <w:rPr>
          <w:lang w:val="fr-FR"/>
        </w:rPr>
        <w:t>Chirurgie</w:t>
      </w:r>
    </w:p>
    <w:p w14:paraId="4921E7F2" w14:textId="77777777" w:rsidR="002E27EA" w:rsidRPr="00222E1E" w:rsidRDefault="002E27EA" w:rsidP="003106B9">
      <w:pPr>
        <w:rPr>
          <w:lang w:val="fr-FR"/>
        </w:rPr>
      </w:pPr>
    </w:p>
    <w:p w14:paraId="34CC00F6" w14:textId="77777777" w:rsidR="002E27EA" w:rsidRPr="00222E1E" w:rsidRDefault="002E27EA" w:rsidP="003106B9">
      <w:pPr>
        <w:rPr>
          <w:b/>
          <w:lang w:val="fr-FR"/>
        </w:rPr>
      </w:pPr>
      <w:r w:rsidRPr="00222E1E">
        <w:rPr>
          <w:b/>
          <w:lang w:val="fr-FR"/>
        </w:rPr>
        <w:t>Entorse des orteils :</w:t>
      </w:r>
    </w:p>
    <w:p w14:paraId="114DB33D" w14:textId="77777777" w:rsidR="0054159B" w:rsidRPr="00222E1E" w:rsidRDefault="0054159B" w:rsidP="003106B9">
      <w:pPr>
        <w:rPr>
          <w:u w:val="single"/>
          <w:lang w:val="fr-FR"/>
        </w:rPr>
      </w:pPr>
      <w:r w:rsidRPr="00222E1E">
        <w:rPr>
          <w:u w:val="single"/>
          <w:lang w:val="fr-FR"/>
        </w:rPr>
        <w:t>Signes et symptômes</w:t>
      </w:r>
      <w:r w:rsidR="002E27EA" w:rsidRPr="00222E1E">
        <w:rPr>
          <w:u w:val="single"/>
          <w:lang w:val="fr-FR"/>
        </w:rPr>
        <w:t> :</w:t>
      </w:r>
    </w:p>
    <w:p w14:paraId="6CE1E4C7" w14:textId="77777777" w:rsidR="0054159B" w:rsidRPr="00222E1E" w:rsidRDefault="0054159B" w:rsidP="003106B9">
      <w:pPr>
        <w:pStyle w:val="ListParagraph"/>
        <w:numPr>
          <w:ilvl w:val="0"/>
          <w:numId w:val="69"/>
        </w:numPr>
        <w:rPr>
          <w:lang w:val="fr-FR"/>
        </w:rPr>
      </w:pPr>
      <w:r w:rsidRPr="00222E1E">
        <w:rPr>
          <w:lang w:val="fr-FR"/>
        </w:rPr>
        <w:t>La douleur est immédiate et intense mais de courte durée.</w:t>
      </w:r>
    </w:p>
    <w:p w14:paraId="31129A48" w14:textId="77777777" w:rsidR="0054159B" w:rsidRPr="00222E1E" w:rsidRDefault="0054159B" w:rsidP="003106B9">
      <w:pPr>
        <w:pStyle w:val="ListParagraph"/>
        <w:numPr>
          <w:ilvl w:val="0"/>
          <w:numId w:val="69"/>
        </w:numPr>
        <w:rPr>
          <w:lang w:val="fr-FR"/>
        </w:rPr>
      </w:pPr>
      <w:r w:rsidRPr="00222E1E">
        <w:rPr>
          <w:lang w:val="fr-FR"/>
        </w:rPr>
        <w:t>Un gonflement et une décoloration dans 1-2 jours.</w:t>
      </w:r>
    </w:p>
    <w:p w14:paraId="31B59CE4" w14:textId="77777777" w:rsidR="0054159B" w:rsidRPr="00222E1E" w:rsidRDefault="0054159B" w:rsidP="003106B9">
      <w:pPr>
        <w:pStyle w:val="ListParagraph"/>
        <w:numPr>
          <w:ilvl w:val="0"/>
          <w:numId w:val="69"/>
        </w:numPr>
        <w:rPr>
          <w:lang w:val="fr-FR"/>
        </w:rPr>
      </w:pPr>
      <w:r w:rsidRPr="00222E1E">
        <w:rPr>
          <w:lang w:val="fr-FR"/>
        </w:rPr>
        <w:t>Raideur et douleur peuvent durer plusieurs semaines.</w:t>
      </w:r>
    </w:p>
    <w:p w14:paraId="1F509D6A" w14:textId="77777777" w:rsidR="0054159B" w:rsidRPr="00222E1E" w:rsidRDefault="0054159B" w:rsidP="003106B9">
      <w:pPr>
        <w:rPr>
          <w:u w:val="single"/>
          <w:lang w:val="fr-FR"/>
        </w:rPr>
      </w:pPr>
      <w:r w:rsidRPr="00222E1E">
        <w:rPr>
          <w:u w:val="single"/>
          <w:lang w:val="fr-FR"/>
        </w:rPr>
        <w:t>Étiologie</w:t>
      </w:r>
      <w:r w:rsidR="002E27EA" w:rsidRPr="00222E1E">
        <w:rPr>
          <w:u w:val="single"/>
          <w:lang w:val="fr-FR"/>
        </w:rPr>
        <w:t> :</w:t>
      </w:r>
    </w:p>
    <w:p w14:paraId="72B3A307" w14:textId="2882D762" w:rsidR="0054159B" w:rsidRPr="00222E1E" w:rsidRDefault="00D51C15" w:rsidP="003106B9">
      <w:pPr>
        <w:pStyle w:val="ListParagraph"/>
        <w:numPr>
          <w:ilvl w:val="0"/>
          <w:numId w:val="69"/>
        </w:numPr>
        <w:rPr>
          <w:lang w:val="fr-FR"/>
        </w:rPr>
      </w:pPr>
      <w:r w:rsidRPr="00222E1E">
        <w:rPr>
          <w:lang w:val="fr-FR"/>
        </w:rPr>
        <w:drawing>
          <wp:anchor distT="0" distB="0" distL="114300" distR="114300" simplePos="0" relativeHeight="251671552" behindDoc="0" locked="0" layoutInCell="1" allowOverlap="1" wp14:anchorId="6E5D735A" wp14:editId="38742130">
            <wp:simplePos x="0" y="0"/>
            <wp:positionH relativeFrom="column">
              <wp:posOffset>3938270</wp:posOffset>
            </wp:positionH>
            <wp:positionV relativeFrom="paragraph">
              <wp:posOffset>45085</wp:posOffset>
            </wp:positionV>
            <wp:extent cx="3781425" cy="1371600"/>
            <wp:effectExtent l="11113" t="0" r="0" b="0"/>
            <wp:wrapTight wrapText="bothSides">
              <wp:wrapPolygon edited="0">
                <wp:start x="63" y="21775"/>
                <wp:lineTo x="21391" y="21775"/>
                <wp:lineTo x="21391" y="575"/>
                <wp:lineTo x="63" y="575"/>
                <wp:lineTo x="63" y="21775"/>
              </wp:wrapPolygon>
            </wp:wrapTight>
            <wp:docPr id="120833" name="Picture 2" descr="C:\Users\Steve\Pictures\ControlCenter4\Scan\CCI08102012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33" name="Picture 2" descr="C:\Users\Steve\Pictures\ControlCenter4\Scan\CCI08102012_0001.jpg"/>
                    <pic:cNvPicPr>
                      <a:picLocks noChangeAspect="1" noChangeArrowheads="1"/>
                    </pic:cNvPicPr>
                  </pic:nvPicPr>
                  <pic:blipFill>
                    <a:blip r:embed="rId23">
                      <a:extLst>
                        <a:ext uri="{28A0092B-C50C-407E-A947-70E740481C1C}">
                          <a14:useLocalDpi xmlns:a14="http://schemas.microsoft.com/office/drawing/2010/main" val="0"/>
                        </a:ext>
                      </a:extLst>
                    </a:blip>
                    <a:srcRect l="23958" t="67691" r="35503" b="13158"/>
                    <a:stretch>
                      <a:fillRect/>
                    </a:stretch>
                  </pic:blipFill>
                  <pic:spPr bwMode="auto">
                    <a:xfrm rot="5400000">
                      <a:off x="0" y="0"/>
                      <a:ext cx="3781425" cy="13716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54159B" w:rsidRPr="00222E1E">
        <w:rPr>
          <w:lang w:val="fr-FR"/>
        </w:rPr>
        <w:t>Généralement causé par coups de pied sur un objet.</w:t>
      </w:r>
    </w:p>
    <w:p w14:paraId="7082343C" w14:textId="0D0589C4" w:rsidR="0054159B" w:rsidRPr="00222E1E" w:rsidRDefault="0054159B" w:rsidP="003106B9">
      <w:pPr>
        <w:pStyle w:val="ListParagraph"/>
        <w:numPr>
          <w:ilvl w:val="0"/>
          <w:numId w:val="69"/>
        </w:numPr>
        <w:rPr>
          <w:lang w:val="fr-FR"/>
        </w:rPr>
      </w:pPr>
      <w:r w:rsidRPr="00222E1E">
        <w:rPr>
          <w:lang w:val="fr-FR"/>
        </w:rPr>
        <w:t>La capsule et les ligaments de l’articulation sont étirés en dehors de l’amplitude de mouvement normale causant ainsi une entorse.</w:t>
      </w:r>
    </w:p>
    <w:p w14:paraId="4E1AC2D4" w14:textId="77777777" w:rsidR="0054159B" w:rsidRPr="00222E1E" w:rsidRDefault="0054159B" w:rsidP="003106B9">
      <w:pPr>
        <w:rPr>
          <w:u w:val="single"/>
          <w:lang w:val="fr-FR"/>
        </w:rPr>
      </w:pPr>
      <w:r w:rsidRPr="00222E1E">
        <w:rPr>
          <w:u w:val="single"/>
          <w:lang w:val="fr-FR"/>
        </w:rPr>
        <w:t>Gestion</w:t>
      </w:r>
      <w:r w:rsidR="002E27EA" w:rsidRPr="00222E1E">
        <w:rPr>
          <w:u w:val="single"/>
          <w:lang w:val="fr-FR"/>
        </w:rPr>
        <w:t> :</w:t>
      </w:r>
    </w:p>
    <w:p w14:paraId="73B1218B" w14:textId="77777777" w:rsidR="0054159B" w:rsidRPr="00222E1E" w:rsidRDefault="0054159B" w:rsidP="003106B9">
      <w:pPr>
        <w:pStyle w:val="ListParagraph"/>
        <w:numPr>
          <w:ilvl w:val="0"/>
          <w:numId w:val="69"/>
        </w:numPr>
        <w:rPr>
          <w:lang w:val="fr-FR"/>
        </w:rPr>
      </w:pPr>
      <w:r w:rsidRPr="00222E1E">
        <w:rPr>
          <w:lang w:val="fr-FR"/>
        </w:rPr>
        <w:t>Glace</w:t>
      </w:r>
    </w:p>
    <w:p w14:paraId="6D60CC3A" w14:textId="77777777" w:rsidR="0054159B" w:rsidRPr="00222E1E" w:rsidRDefault="0054159B" w:rsidP="003106B9">
      <w:pPr>
        <w:pStyle w:val="ListParagraph"/>
        <w:numPr>
          <w:ilvl w:val="0"/>
          <w:numId w:val="69"/>
        </w:numPr>
        <w:rPr>
          <w:lang w:val="fr-FR"/>
        </w:rPr>
      </w:pPr>
      <w:r w:rsidRPr="00222E1E">
        <w:rPr>
          <w:lang w:val="fr-FR"/>
        </w:rPr>
        <w:t>Immobiliser  les orteils avec taping.</w:t>
      </w:r>
    </w:p>
    <w:p w14:paraId="3587BB4A" w14:textId="77777777" w:rsidR="002E27EA" w:rsidRPr="00222E1E" w:rsidRDefault="002E27EA" w:rsidP="003106B9">
      <w:pPr>
        <w:pStyle w:val="ListParagraph"/>
        <w:numPr>
          <w:ilvl w:val="0"/>
          <w:numId w:val="69"/>
        </w:numPr>
        <w:rPr>
          <w:lang w:val="fr-FR"/>
        </w:rPr>
      </w:pPr>
      <w:r w:rsidRPr="00222E1E">
        <w:rPr>
          <w:lang w:val="fr-FR"/>
        </w:rPr>
        <w:t>Commencer les exercices de mise en charge si aucune douleur</w:t>
      </w:r>
    </w:p>
    <w:p w14:paraId="3328E737" w14:textId="282F24BF" w:rsidR="002E27EA" w:rsidRPr="00222E1E" w:rsidRDefault="002E27EA" w:rsidP="003106B9">
      <w:pPr>
        <w:rPr>
          <w:lang w:val="fr-FR"/>
        </w:rPr>
      </w:pPr>
    </w:p>
    <w:p w14:paraId="433B00F2" w14:textId="77777777" w:rsidR="002E27EA" w:rsidRPr="00222E1E" w:rsidRDefault="002E27EA" w:rsidP="003106B9">
      <w:pPr>
        <w:rPr>
          <w:lang w:val="fr-FR"/>
        </w:rPr>
      </w:pPr>
      <w:r w:rsidRPr="00222E1E">
        <w:rPr>
          <w:b/>
          <w:lang w:val="fr-FR"/>
        </w:rPr>
        <w:t xml:space="preserve">Entorse métatarso phalangienne de l’hallux : </w:t>
      </w:r>
      <w:r w:rsidRPr="00222E1E">
        <w:rPr>
          <w:lang w:val="fr-FR"/>
        </w:rPr>
        <w:t>(turf toe)</w:t>
      </w:r>
    </w:p>
    <w:p w14:paraId="49A02732" w14:textId="77777777" w:rsidR="0054159B" w:rsidRPr="00222E1E" w:rsidRDefault="0054159B" w:rsidP="003106B9">
      <w:pPr>
        <w:rPr>
          <w:u w:val="single"/>
          <w:lang w:val="fr-FR"/>
        </w:rPr>
      </w:pPr>
      <w:r w:rsidRPr="00222E1E">
        <w:rPr>
          <w:u w:val="single"/>
          <w:lang w:val="fr-FR"/>
        </w:rPr>
        <w:t>Signes et Symptômes</w:t>
      </w:r>
      <w:r w:rsidR="002E27EA" w:rsidRPr="00222E1E">
        <w:rPr>
          <w:u w:val="single"/>
          <w:lang w:val="fr-FR"/>
        </w:rPr>
        <w:t> :</w:t>
      </w:r>
    </w:p>
    <w:p w14:paraId="200C767E" w14:textId="77777777" w:rsidR="0054159B" w:rsidRPr="00222E1E" w:rsidRDefault="0054159B" w:rsidP="003106B9">
      <w:pPr>
        <w:pStyle w:val="ListParagraph"/>
        <w:numPr>
          <w:ilvl w:val="0"/>
          <w:numId w:val="70"/>
        </w:numPr>
        <w:rPr>
          <w:lang w:val="fr-FR"/>
        </w:rPr>
      </w:pPr>
      <w:r w:rsidRPr="00222E1E">
        <w:rPr>
          <w:lang w:val="fr-FR"/>
        </w:rPr>
        <w:t>Enflure et douleur qui augmente lors de la pousser à la marche, course et saut.</w:t>
      </w:r>
    </w:p>
    <w:p w14:paraId="192A84A3" w14:textId="77777777" w:rsidR="0054159B" w:rsidRPr="00222E1E" w:rsidRDefault="0054159B" w:rsidP="003106B9">
      <w:pPr>
        <w:rPr>
          <w:u w:val="single"/>
          <w:lang w:val="fr-FR"/>
        </w:rPr>
      </w:pPr>
      <w:r w:rsidRPr="00222E1E">
        <w:rPr>
          <w:u w:val="single"/>
          <w:lang w:val="fr-FR"/>
        </w:rPr>
        <w:t>Étiologie</w:t>
      </w:r>
      <w:r w:rsidR="002E27EA" w:rsidRPr="00222E1E">
        <w:rPr>
          <w:u w:val="single"/>
          <w:lang w:val="fr-FR"/>
        </w:rPr>
        <w:t> :</w:t>
      </w:r>
    </w:p>
    <w:p w14:paraId="0F2F11EC" w14:textId="77777777" w:rsidR="0054159B" w:rsidRPr="00222E1E" w:rsidRDefault="0054159B" w:rsidP="003106B9">
      <w:pPr>
        <w:pStyle w:val="ListParagraph"/>
        <w:numPr>
          <w:ilvl w:val="0"/>
          <w:numId w:val="70"/>
        </w:numPr>
        <w:rPr>
          <w:lang w:val="fr-FR"/>
        </w:rPr>
      </w:pPr>
      <w:r w:rsidRPr="00222E1E">
        <w:rPr>
          <w:lang w:val="fr-FR"/>
        </w:rPr>
        <w:t>Hyper-dorsiflexion de l’articulation métacarpo-phalangienne de l’hallux résultant en une entorse.</w:t>
      </w:r>
    </w:p>
    <w:p w14:paraId="1BCF40C3" w14:textId="77777777" w:rsidR="0054159B" w:rsidRPr="00222E1E" w:rsidRDefault="0054159B" w:rsidP="003106B9">
      <w:pPr>
        <w:pStyle w:val="ListParagraph"/>
        <w:numPr>
          <w:ilvl w:val="0"/>
          <w:numId w:val="70"/>
        </w:numPr>
        <w:rPr>
          <w:lang w:val="fr-FR"/>
        </w:rPr>
      </w:pPr>
      <w:r w:rsidRPr="00222E1E">
        <w:rPr>
          <w:lang w:val="fr-FR"/>
        </w:rPr>
        <w:t>Peut être le résultat d'un ou plusieurs traumatismes.</w:t>
      </w:r>
    </w:p>
    <w:p w14:paraId="78F42AE4" w14:textId="77777777" w:rsidR="0054159B" w:rsidRPr="00222E1E" w:rsidRDefault="0054159B" w:rsidP="003106B9">
      <w:pPr>
        <w:rPr>
          <w:u w:val="single"/>
          <w:lang w:val="fr-FR"/>
        </w:rPr>
      </w:pPr>
      <w:r w:rsidRPr="00222E1E">
        <w:rPr>
          <w:u w:val="single"/>
          <w:lang w:val="fr-FR"/>
        </w:rPr>
        <w:t>Gestion</w:t>
      </w:r>
      <w:r w:rsidR="002E27EA" w:rsidRPr="00222E1E">
        <w:rPr>
          <w:u w:val="single"/>
          <w:lang w:val="fr-FR"/>
        </w:rPr>
        <w:t> :</w:t>
      </w:r>
    </w:p>
    <w:p w14:paraId="4A1E538E" w14:textId="0766C493" w:rsidR="0054159B" w:rsidRPr="00222E1E" w:rsidRDefault="0054159B" w:rsidP="003106B9">
      <w:pPr>
        <w:pStyle w:val="ListParagraph"/>
        <w:numPr>
          <w:ilvl w:val="0"/>
          <w:numId w:val="70"/>
        </w:numPr>
        <w:rPr>
          <w:lang w:val="fr-FR"/>
        </w:rPr>
      </w:pPr>
      <w:r w:rsidRPr="00222E1E">
        <w:rPr>
          <w:lang w:val="fr-FR"/>
        </w:rPr>
        <w:t>Glace.</w:t>
      </w:r>
    </w:p>
    <w:p w14:paraId="087849A1" w14:textId="77777777" w:rsidR="0054159B" w:rsidRPr="00222E1E" w:rsidRDefault="0054159B" w:rsidP="003106B9">
      <w:pPr>
        <w:pStyle w:val="ListParagraph"/>
        <w:numPr>
          <w:ilvl w:val="0"/>
          <w:numId w:val="70"/>
        </w:numPr>
        <w:rPr>
          <w:lang w:val="fr-FR"/>
        </w:rPr>
      </w:pPr>
      <w:r w:rsidRPr="00222E1E">
        <w:rPr>
          <w:lang w:val="fr-FR"/>
        </w:rPr>
        <w:t>Taping pour empêcher la dorsiflexion (demo au laboratoire).</w:t>
      </w:r>
    </w:p>
    <w:p w14:paraId="09AD4D34" w14:textId="77777777" w:rsidR="0054159B" w:rsidRPr="00222E1E" w:rsidRDefault="0054159B" w:rsidP="003106B9">
      <w:pPr>
        <w:pStyle w:val="ListParagraph"/>
        <w:numPr>
          <w:ilvl w:val="0"/>
          <w:numId w:val="70"/>
        </w:numPr>
        <w:rPr>
          <w:lang w:val="fr-FR"/>
        </w:rPr>
      </w:pPr>
      <w:r w:rsidRPr="00222E1E">
        <w:rPr>
          <w:lang w:val="fr-FR"/>
        </w:rPr>
        <w:t>Chaussure avec une bonne rigidité de la région antérieure.</w:t>
      </w:r>
    </w:p>
    <w:p w14:paraId="587781B5" w14:textId="77777777" w:rsidR="002E27EA" w:rsidRPr="00222E1E" w:rsidRDefault="0054159B" w:rsidP="003106B9">
      <w:pPr>
        <w:pStyle w:val="ListParagraph"/>
        <w:numPr>
          <w:ilvl w:val="0"/>
          <w:numId w:val="70"/>
        </w:numPr>
        <w:rPr>
          <w:lang w:val="fr-FR"/>
        </w:rPr>
      </w:pPr>
      <w:r w:rsidRPr="00222E1E">
        <w:rPr>
          <w:lang w:val="fr-FR"/>
        </w:rPr>
        <w:t>Repos et aucune activité qui requiert un dorsiflexion complète de l’articulation jusqu'à ce que la douleur soit partie.</w:t>
      </w:r>
    </w:p>
    <w:p w14:paraId="1F26C1E8" w14:textId="77777777" w:rsidR="0054159B" w:rsidRPr="00222E1E" w:rsidRDefault="0054159B" w:rsidP="003106B9">
      <w:pPr>
        <w:rPr>
          <w:lang w:val="fr-FR"/>
        </w:rPr>
      </w:pPr>
    </w:p>
    <w:p w14:paraId="4994B74D" w14:textId="2CE6143C" w:rsidR="0054159B" w:rsidRPr="00222E1E" w:rsidRDefault="0054159B" w:rsidP="003106B9">
      <w:pPr>
        <w:rPr>
          <w:b/>
          <w:lang w:val="fr-FR"/>
        </w:rPr>
      </w:pPr>
      <w:r w:rsidRPr="00222E1E">
        <w:rPr>
          <w:b/>
          <w:lang w:val="fr-FR"/>
        </w:rPr>
        <w:t>Fractures de stress du pied :</w:t>
      </w:r>
    </w:p>
    <w:p w14:paraId="4DF5E606" w14:textId="79D2582E" w:rsidR="0054159B" w:rsidRPr="00222E1E" w:rsidRDefault="0054159B" w:rsidP="003106B9">
      <w:pPr>
        <w:rPr>
          <w:u w:val="single"/>
          <w:lang w:val="fr-FR"/>
        </w:rPr>
      </w:pPr>
      <w:r w:rsidRPr="00222E1E">
        <w:rPr>
          <w:u w:val="single"/>
          <w:lang w:val="fr-FR"/>
        </w:rPr>
        <w:t>Signes et symptômes :</w:t>
      </w:r>
    </w:p>
    <w:p w14:paraId="6D864F84" w14:textId="77777777" w:rsidR="0054159B" w:rsidRPr="00222E1E" w:rsidRDefault="0054159B" w:rsidP="003106B9">
      <w:pPr>
        <w:pStyle w:val="ListParagraph"/>
        <w:numPr>
          <w:ilvl w:val="0"/>
          <w:numId w:val="71"/>
        </w:numPr>
        <w:rPr>
          <w:lang w:val="fr-FR"/>
        </w:rPr>
      </w:pPr>
      <w:r w:rsidRPr="00222E1E">
        <w:rPr>
          <w:lang w:val="fr-FR"/>
        </w:rPr>
        <w:t>Douleur sur un endroit spécifique de l’os lors de la palpation.</w:t>
      </w:r>
    </w:p>
    <w:p w14:paraId="54A564E7" w14:textId="77777777" w:rsidR="0054159B" w:rsidRPr="00222E1E" w:rsidRDefault="0054159B" w:rsidP="003106B9">
      <w:pPr>
        <w:pStyle w:val="ListParagraph"/>
        <w:numPr>
          <w:ilvl w:val="0"/>
          <w:numId w:val="71"/>
        </w:numPr>
        <w:rPr>
          <w:lang w:val="fr-FR"/>
        </w:rPr>
      </w:pPr>
      <w:r w:rsidRPr="00222E1E">
        <w:rPr>
          <w:lang w:val="fr-FR"/>
        </w:rPr>
        <w:t>Douleur lors de la mise en charge.</w:t>
      </w:r>
    </w:p>
    <w:p w14:paraId="681CC5C3" w14:textId="7C58863C" w:rsidR="0054159B" w:rsidRPr="00222E1E" w:rsidRDefault="0054159B" w:rsidP="003106B9">
      <w:pPr>
        <w:rPr>
          <w:u w:val="single"/>
          <w:lang w:val="fr-FR"/>
        </w:rPr>
      </w:pPr>
      <w:r w:rsidRPr="00222E1E">
        <w:rPr>
          <w:u w:val="single"/>
          <w:lang w:val="fr-FR"/>
        </w:rPr>
        <w:t>Étiologie :</w:t>
      </w:r>
    </w:p>
    <w:p w14:paraId="32DBAD7F" w14:textId="4A7D65F6" w:rsidR="0054159B" w:rsidRPr="00222E1E" w:rsidRDefault="0054159B" w:rsidP="003106B9">
      <w:pPr>
        <w:pStyle w:val="ListParagraph"/>
        <w:numPr>
          <w:ilvl w:val="0"/>
          <w:numId w:val="71"/>
        </w:numPr>
        <w:rPr>
          <w:lang w:val="fr-FR"/>
        </w:rPr>
      </w:pPr>
      <w:r w:rsidRPr="00222E1E">
        <w:rPr>
          <w:lang w:val="fr-FR"/>
        </w:rPr>
        <w:t>Les fractures de stress sont des petites fractures dues à des charges répétitives plutôt que d'un seul événement traumatique.</w:t>
      </w:r>
    </w:p>
    <w:p w14:paraId="309BAAF1" w14:textId="77777777" w:rsidR="0054159B" w:rsidRPr="00222E1E" w:rsidRDefault="0054159B" w:rsidP="003106B9">
      <w:pPr>
        <w:pStyle w:val="ListParagraph"/>
        <w:numPr>
          <w:ilvl w:val="0"/>
          <w:numId w:val="71"/>
        </w:numPr>
        <w:rPr>
          <w:lang w:val="fr-FR"/>
        </w:rPr>
      </w:pPr>
      <w:r w:rsidRPr="00222E1E">
        <w:rPr>
          <w:lang w:val="fr-FR"/>
        </w:rPr>
        <w:t xml:space="preserve">Souvent causé par une augmentation subite de l’entrainement. </w:t>
      </w:r>
    </w:p>
    <w:p w14:paraId="5EF9B62B" w14:textId="77777777" w:rsidR="0054159B" w:rsidRPr="00222E1E" w:rsidRDefault="0054159B" w:rsidP="003106B9">
      <w:pPr>
        <w:pStyle w:val="ListParagraph"/>
        <w:numPr>
          <w:ilvl w:val="0"/>
          <w:numId w:val="71"/>
        </w:numPr>
        <w:rPr>
          <w:lang w:val="fr-FR"/>
        </w:rPr>
      </w:pPr>
      <w:r w:rsidRPr="00222E1E">
        <w:rPr>
          <w:lang w:val="fr-FR"/>
        </w:rPr>
        <w:t>Autres facteurs de risques: apport en calcium et vit D inadéquats, troubles hormonales ou menstruels, faible densité osseuse, chaussures inadéquates.</w:t>
      </w:r>
    </w:p>
    <w:p w14:paraId="11A30982" w14:textId="2CCE6890" w:rsidR="0054159B" w:rsidRPr="00222E1E" w:rsidRDefault="0054159B" w:rsidP="003106B9">
      <w:pPr>
        <w:pStyle w:val="ListParagraph"/>
        <w:numPr>
          <w:ilvl w:val="0"/>
          <w:numId w:val="71"/>
        </w:numPr>
        <w:rPr>
          <w:lang w:val="fr-FR"/>
        </w:rPr>
      </w:pPr>
      <w:r w:rsidRPr="00222E1E">
        <w:rPr>
          <w:lang w:val="fr-FR"/>
        </w:rPr>
        <w:t>Peut avoir fractures de stress dans n’importe quel os du pied</w:t>
      </w:r>
    </w:p>
    <w:p w14:paraId="6B22A421" w14:textId="00FBA419" w:rsidR="0054159B" w:rsidRPr="00222E1E" w:rsidRDefault="0054159B" w:rsidP="003106B9">
      <w:pPr>
        <w:rPr>
          <w:u w:val="single"/>
          <w:lang w:val="fr-FR"/>
        </w:rPr>
      </w:pPr>
      <w:r w:rsidRPr="00222E1E">
        <w:rPr>
          <w:u w:val="single"/>
          <w:lang w:val="fr-FR"/>
        </w:rPr>
        <w:t>Gestion :</w:t>
      </w:r>
    </w:p>
    <w:p w14:paraId="61B49307" w14:textId="77777777" w:rsidR="0054159B" w:rsidRPr="00222E1E" w:rsidRDefault="0054159B" w:rsidP="003106B9">
      <w:pPr>
        <w:pStyle w:val="ListParagraph"/>
        <w:numPr>
          <w:ilvl w:val="0"/>
          <w:numId w:val="72"/>
        </w:numPr>
        <w:rPr>
          <w:lang w:val="fr-FR"/>
        </w:rPr>
      </w:pPr>
      <w:r w:rsidRPr="00222E1E">
        <w:rPr>
          <w:lang w:val="fr-FR"/>
        </w:rPr>
        <w:t xml:space="preserve">Repos est nécessaire. </w:t>
      </w:r>
    </w:p>
    <w:p w14:paraId="677957F2" w14:textId="3DDF6E6D" w:rsidR="0054159B" w:rsidRPr="00222E1E" w:rsidRDefault="0054159B" w:rsidP="003106B9">
      <w:pPr>
        <w:pStyle w:val="ListParagraph"/>
        <w:numPr>
          <w:ilvl w:val="0"/>
          <w:numId w:val="72"/>
        </w:numPr>
        <w:rPr>
          <w:lang w:val="fr-FR"/>
        </w:rPr>
      </w:pPr>
      <w:r w:rsidRPr="00222E1E">
        <w:rPr>
          <w:lang w:val="fr-FR"/>
        </w:rPr>
        <w:t xml:space="preserve">Certaines fractures sont a plus grand risques: malléole médiale, talus, naviculaire, base du 5ieme métatarsien, et les os sésamoïde du gros orteil.  Ces fractures peuvent nécessiter un plâtre, chirurgie et immobilisation.  </w:t>
      </w:r>
    </w:p>
    <w:p w14:paraId="50D306C8" w14:textId="02FFC99C" w:rsidR="0054159B" w:rsidRPr="00222E1E" w:rsidRDefault="0054159B" w:rsidP="003106B9">
      <w:pPr>
        <w:pStyle w:val="ListParagraph"/>
        <w:numPr>
          <w:ilvl w:val="0"/>
          <w:numId w:val="72"/>
        </w:numPr>
        <w:rPr>
          <w:lang w:val="fr-FR"/>
        </w:rPr>
      </w:pPr>
      <w:r w:rsidRPr="00222E1E">
        <w:rPr>
          <w:lang w:val="fr-FR"/>
        </w:rPr>
        <w:t>Avec les fractures de stress à bas risque, certaines activités peuvent être continuées aussi longtemps qu’aucune douleur soit présente.  Avec le repos approprié les fractures à bas risque guériront dans 4-8 semaines</w:t>
      </w:r>
    </w:p>
    <w:p w14:paraId="658C0DA5" w14:textId="4403131F" w:rsidR="0054159B" w:rsidRPr="00222E1E" w:rsidRDefault="0054159B" w:rsidP="003106B9">
      <w:pPr>
        <w:rPr>
          <w:lang w:val="fr-FR"/>
        </w:rPr>
      </w:pPr>
    </w:p>
    <w:p w14:paraId="1611FB5D" w14:textId="018A8755" w:rsidR="0054159B" w:rsidRPr="00222E1E" w:rsidRDefault="00FB7A58" w:rsidP="003106B9">
      <w:pPr>
        <w:rPr>
          <w:i/>
          <w:sz w:val="26"/>
          <w:szCs w:val="26"/>
          <w:lang w:val="fr-FR"/>
        </w:rPr>
      </w:pPr>
      <w:r w:rsidRPr="00222E1E">
        <w:rPr>
          <w:i/>
          <w:sz w:val="26"/>
          <w:szCs w:val="26"/>
          <w:lang w:val="fr-FR"/>
        </w:rPr>
        <w:t>3. La cheville et jambe :</w:t>
      </w:r>
    </w:p>
    <w:p w14:paraId="3A7683F9" w14:textId="09E98992" w:rsidR="00FB7A58" w:rsidRPr="00222E1E" w:rsidRDefault="00FB7A58" w:rsidP="003106B9">
      <w:pPr>
        <w:rPr>
          <w:b/>
          <w:lang w:val="fr-FR"/>
        </w:rPr>
      </w:pPr>
      <w:r w:rsidRPr="00222E1E">
        <w:rPr>
          <w:b/>
          <w:lang w:val="fr-FR"/>
        </w:rPr>
        <w:t>Articulations principales de la cheville et du pied :</w:t>
      </w:r>
    </w:p>
    <w:p w14:paraId="0E38FED3" w14:textId="2ED06399" w:rsidR="00FB7A58" w:rsidRPr="00222E1E" w:rsidRDefault="00FB7A58" w:rsidP="003106B9">
      <w:pPr>
        <w:pStyle w:val="ListParagraph"/>
        <w:numPr>
          <w:ilvl w:val="0"/>
          <w:numId w:val="73"/>
        </w:numPr>
        <w:rPr>
          <w:lang w:val="fr-FR"/>
        </w:rPr>
      </w:pPr>
      <w:r w:rsidRPr="00222E1E">
        <w:rPr>
          <w:lang w:val="fr-FR"/>
        </w:rPr>
        <w:t xml:space="preserve">Tibiofibulaire distale </w:t>
      </w:r>
    </w:p>
    <w:p w14:paraId="3B9495A8" w14:textId="0B89BA74" w:rsidR="00FB7A58" w:rsidRPr="00222E1E" w:rsidRDefault="00FB7A58" w:rsidP="003106B9">
      <w:pPr>
        <w:pStyle w:val="ListParagraph"/>
        <w:numPr>
          <w:ilvl w:val="0"/>
          <w:numId w:val="73"/>
        </w:numPr>
        <w:rPr>
          <w:lang w:val="fr-FR"/>
        </w:rPr>
      </w:pPr>
      <w:r w:rsidRPr="00222E1E">
        <w:rPr>
          <w:lang w:val="fr-FR"/>
        </w:rPr>
        <w:drawing>
          <wp:anchor distT="0" distB="0" distL="114300" distR="114300" simplePos="0" relativeHeight="251672576" behindDoc="0" locked="0" layoutInCell="1" allowOverlap="1" wp14:anchorId="6301A907" wp14:editId="28150DF6">
            <wp:simplePos x="0" y="0"/>
            <wp:positionH relativeFrom="column">
              <wp:posOffset>2743200</wp:posOffset>
            </wp:positionH>
            <wp:positionV relativeFrom="paragraph">
              <wp:posOffset>82550</wp:posOffset>
            </wp:positionV>
            <wp:extent cx="3693795" cy="2514600"/>
            <wp:effectExtent l="0" t="0" r="0" b="0"/>
            <wp:wrapTight wrapText="bothSides">
              <wp:wrapPolygon edited="0">
                <wp:start x="0" y="0"/>
                <wp:lineTo x="0" y="21382"/>
                <wp:lineTo x="21388" y="21382"/>
                <wp:lineTo x="21388" y="0"/>
                <wp:lineTo x="0" y="0"/>
              </wp:wrapPolygon>
            </wp:wrapTight>
            <wp:docPr id="16386" name="Picture 2" descr="C:\Users\Steve\AppData\Local\Temp\SCX-4623FW_20130123_16512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2" descr="C:\Users\Steve\AppData\Local\Temp\SCX-4623FW_20130123_16512208.jpg"/>
                    <pic:cNvPicPr>
                      <a:picLocks noChangeAspect="1" noChangeArrowheads="1"/>
                    </pic:cNvPicPr>
                  </pic:nvPicPr>
                  <pic:blipFill rotWithShape="1">
                    <a:blip r:embed="rId24">
                      <a:extLst>
                        <a:ext uri="{28A0092B-C50C-407E-A947-70E740481C1C}">
                          <a14:useLocalDpi xmlns:a14="http://schemas.microsoft.com/office/drawing/2010/main" val="0"/>
                        </a:ext>
                      </a:extLst>
                    </a:blip>
                    <a:srcRect l="8360" t="23219" r="26225" b="44106"/>
                    <a:stretch/>
                  </pic:blipFill>
                  <pic:spPr bwMode="auto">
                    <a:xfrm>
                      <a:off x="0" y="0"/>
                      <a:ext cx="3693795" cy="2514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E1E">
        <w:rPr>
          <w:lang w:val="fr-FR"/>
        </w:rPr>
        <w:t>Talo-crurale (cheville)</w:t>
      </w:r>
    </w:p>
    <w:p w14:paraId="4E3E1FED" w14:textId="77777777" w:rsidR="00FB7A58" w:rsidRPr="00222E1E" w:rsidRDefault="00FB7A58" w:rsidP="003106B9">
      <w:pPr>
        <w:pStyle w:val="ListParagraph"/>
        <w:numPr>
          <w:ilvl w:val="0"/>
          <w:numId w:val="73"/>
        </w:numPr>
        <w:rPr>
          <w:lang w:val="fr-FR"/>
        </w:rPr>
      </w:pPr>
      <w:r w:rsidRPr="00222E1E">
        <w:rPr>
          <w:lang w:val="fr-FR"/>
        </w:rPr>
        <w:t>Subtalaire</w:t>
      </w:r>
    </w:p>
    <w:p w14:paraId="405BB564" w14:textId="158A94C6" w:rsidR="00FB7A58" w:rsidRPr="00222E1E" w:rsidRDefault="00FB7A58" w:rsidP="003106B9">
      <w:pPr>
        <w:pStyle w:val="ListParagraph"/>
        <w:numPr>
          <w:ilvl w:val="0"/>
          <w:numId w:val="73"/>
        </w:numPr>
        <w:rPr>
          <w:lang w:val="fr-FR"/>
        </w:rPr>
      </w:pPr>
      <w:r w:rsidRPr="00222E1E">
        <w:rPr>
          <w:lang w:val="fr-FR"/>
        </w:rPr>
        <w:t>Articulation métatarso-phalangienne (MP)</w:t>
      </w:r>
    </w:p>
    <w:p w14:paraId="194AA58E" w14:textId="2895A33F" w:rsidR="00FB7A58" w:rsidRPr="00222E1E" w:rsidRDefault="00FB7A58" w:rsidP="003106B9">
      <w:pPr>
        <w:pStyle w:val="ListParagraph"/>
        <w:numPr>
          <w:ilvl w:val="0"/>
          <w:numId w:val="73"/>
        </w:numPr>
        <w:rPr>
          <w:lang w:val="fr-FR"/>
        </w:rPr>
      </w:pPr>
      <w:r w:rsidRPr="00222E1E">
        <w:rPr>
          <w:lang w:val="fr-FR"/>
        </w:rPr>
        <w:t>Articulation interphalangienne (IP)</w:t>
      </w:r>
    </w:p>
    <w:p w14:paraId="77DD8FFB" w14:textId="77777777" w:rsidR="00FB7A58" w:rsidRPr="00222E1E" w:rsidRDefault="00FB7A58" w:rsidP="003106B9">
      <w:pPr>
        <w:rPr>
          <w:lang w:val="fr-FR"/>
        </w:rPr>
      </w:pPr>
    </w:p>
    <w:p w14:paraId="1455D842" w14:textId="4F6486BD" w:rsidR="00FB7A58" w:rsidRPr="00222E1E" w:rsidRDefault="00FB7A58" w:rsidP="003106B9">
      <w:pPr>
        <w:rPr>
          <w:b/>
          <w:lang w:val="fr-FR"/>
        </w:rPr>
      </w:pPr>
      <w:r w:rsidRPr="00222E1E">
        <w:rPr>
          <w:b/>
          <w:lang w:val="fr-FR"/>
        </w:rPr>
        <w:t>Ligaments principaux de la cheville :</w:t>
      </w:r>
    </w:p>
    <w:p w14:paraId="7AE93106" w14:textId="77777777" w:rsidR="00FB7A58" w:rsidRPr="00222E1E" w:rsidRDefault="00FB7A58" w:rsidP="003106B9">
      <w:pPr>
        <w:numPr>
          <w:ilvl w:val="0"/>
          <w:numId w:val="74"/>
        </w:numPr>
        <w:rPr>
          <w:lang w:val="fr-FR"/>
        </w:rPr>
      </w:pPr>
      <w:r w:rsidRPr="00222E1E">
        <w:rPr>
          <w:lang w:val="fr-FR"/>
        </w:rPr>
        <w:t>Ligament collatéral latéral</w:t>
      </w:r>
    </w:p>
    <w:p w14:paraId="5F0AA7FE" w14:textId="77777777" w:rsidR="00FB7A58" w:rsidRPr="00222E1E" w:rsidRDefault="00FB7A58" w:rsidP="003106B9">
      <w:pPr>
        <w:numPr>
          <w:ilvl w:val="1"/>
          <w:numId w:val="74"/>
        </w:numPr>
        <w:rPr>
          <w:lang w:val="fr-FR"/>
        </w:rPr>
      </w:pPr>
      <w:r w:rsidRPr="00222E1E">
        <w:rPr>
          <w:lang w:val="fr-FR"/>
        </w:rPr>
        <w:t>Ligament talo-fibulaire postérieur</w:t>
      </w:r>
    </w:p>
    <w:p w14:paraId="36DB9C02" w14:textId="77777777" w:rsidR="00FB7A58" w:rsidRPr="00222E1E" w:rsidRDefault="00FB7A58" w:rsidP="003106B9">
      <w:pPr>
        <w:numPr>
          <w:ilvl w:val="1"/>
          <w:numId w:val="74"/>
        </w:numPr>
        <w:rPr>
          <w:lang w:val="fr-FR"/>
        </w:rPr>
      </w:pPr>
      <w:r w:rsidRPr="00222E1E">
        <w:rPr>
          <w:lang w:val="fr-FR"/>
        </w:rPr>
        <w:t>Ligament calcanéo-fibulaire</w:t>
      </w:r>
    </w:p>
    <w:p w14:paraId="21FCBF50" w14:textId="77777777" w:rsidR="00FB7A58" w:rsidRPr="00222E1E" w:rsidRDefault="00FB7A58" w:rsidP="003106B9">
      <w:pPr>
        <w:numPr>
          <w:ilvl w:val="1"/>
          <w:numId w:val="74"/>
        </w:numPr>
        <w:rPr>
          <w:lang w:val="fr-FR"/>
        </w:rPr>
      </w:pPr>
      <w:r w:rsidRPr="00222E1E">
        <w:rPr>
          <w:lang w:val="fr-FR"/>
        </w:rPr>
        <w:t>Ligament talo-fibulaire antérieur</w:t>
      </w:r>
    </w:p>
    <w:p w14:paraId="78441795" w14:textId="77777777" w:rsidR="00FB7A58" w:rsidRPr="00222E1E" w:rsidRDefault="00FB7A58" w:rsidP="003106B9">
      <w:pPr>
        <w:numPr>
          <w:ilvl w:val="0"/>
          <w:numId w:val="74"/>
        </w:numPr>
        <w:rPr>
          <w:lang w:val="fr-FR"/>
        </w:rPr>
      </w:pPr>
      <w:r w:rsidRPr="00222E1E">
        <w:rPr>
          <w:lang w:val="fr-FR"/>
        </w:rPr>
        <w:t>Ligament deltoïdien</w:t>
      </w:r>
    </w:p>
    <w:p w14:paraId="67499FD2" w14:textId="77777777" w:rsidR="00FB7A58" w:rsidRPr="00222E1E" w:rsidRDefault="00FB7A58" w:rsidP="003106B9">
      <w:pPr>
        <w:numPr>
          <w:ilvl w:val="0"/>
          <w:numId w:val="74"/>
        </w:numPr>
        <w:rPr>
          <w:lang w:val="fr-FR"/>
        </w:rPr>
      </w:pPr>
      <w:r w:rsidRPr="00222E1E">
        <w:rPr>
          <w:lang w:val="fr-FR"/>
        </w:rPr>
        <w:t>Ligament tibio-fibulaire antérieur</w:t>
      </w:r>
    </w:p>
    <w:p w14:paraId="0E851C53" w14:textId="77777777" w:rsidR="00FB7A58" w:rsidRPr="00222E1E" w:rsidRDefault="00FB7A58" w:rsidP="003106B9">
      <w:pPr>
        <w:numPr>
          <w:ilvl w:val="0"/>
          <w:numId w:val="74"/>
        </w:numPr>
        <w:rPr>
          <w:lang w:val="fr-FR"/>
        </w:rPr>
      </w:pPr>
      <w:r w:rsidRPr="00222E1E">
        <w:rPr>
          <w:lang w:val="fr-FR"/>
        </w:rPr>
        <w:t>Ligament tibio-fibulaire postérieur</w:t>
      </w:r>
    </w:p>
    <w:p w14:paraId="5E91E7D6" w14:textId="77777777" w:rsidR="00FB7A58" w:rsidRPr="00222E1E" w:rsidRDefault="00FB7A58" w:rsidP="003106B9">
      <w:pPr>
        <w:rPr>
          <w:b/>
          <w:lang w:val="fr-FR"/>
        </w:rPr>
      </w:pPr>
    </w:p>
    <w:tbl>
      <w:tblPr>
        <w:tblStyle w:val="TableGrid"/>
        <w:tblW w:w="0" w:type="auto"/>
        <w:tblLook w:val="04A0" w:firstRow="1" w:lastRow="0" w:firstColumn="1" w:lastColumn="0" w:noHBand="0" w:noVBand="1"/>
      </w:tblPr>
      <w:tblGrid>
        <w:gridCol w:w="534"/>
        <w:gridCol w:w="1984"/>
        <w:gridCol w:w="1985"/>
        <w:gridCol w:w="2268"/>
        <w:gridCol w:w="2085"/>
      </w:tblGrid>
      <w:tr w:rsidR="00946F96" w:rsidRPr="00222E1E" w14:paraId="59737D1F" w14:textId="77777777" w:rsidTr="00E10DC5">
        <w:tc>
          <w:tcPr>
            <w:tcW w:w="534" w:type="dxa"/>
          </w:tcPr>
          <w:p w14:paraId="727328E2" w14:textId="77777777" w:rsidR="00946F96" w:rsidRPr="00222E1E" w:rsidRDefault="00946F96" w:rsidP="003106B9">
            <w:pPr>
              <w:rPr>
                <w:b/>
                <w:lang w:val="fr-FR"/>
              </w:rPr>
            </w:pPr>
          </w:p>
        </w:tc>
        <w:tc>
          <w:tcPr>
            <w:tcW w:w="1984" w:type="dxa"/>
          </w:tcPr>
          <w:p w14:paraId="46F44CD4" w14:textId="6A6B13CB" w:rsidR="00946F96" w:rsidRPr="00222E1E" w:rsidRDefault="00946F96" w:rsidP="003106B9">
            <w:pPr>
              <w:rPr>
                <w:b/>
                <w:lang w:val="fr-FR"/>
              </w:rPr>
            </w:pPr>
            <w:r w:rsidRPr="00222E1E">
              <w:rPr>
                <w:b/>
                <w:lang w:val="fr-FR"/>
              </w:rPr>
              <w:t>Loge antérieure</w:t>
            </w:r>
          </w:p>
        </w:tc>
        <w:tc>
          <w:tcPr>
            <w:tcW w:w="1985" w:type="dxa"/>
          </w:tcPr>
          <w:p w14:paraId="25343C0E" w14:textId="28E33162" w:rsidR="00946F96" w:rsidRPr="00222E1E" w:rsidRDefault="00946F96" w:rsidP="003106B9">
            <w:pPr>
              <w:rPr>
                <w:b/>
                <w:lang w:val="fr-FR"/>
              </w:rPr>
            </w:pPr>
            <w:r w:rsidRPr="00222E1E">
              <w:rPr>
                <w:b/>
                <w:lang w:val="fr-FR"/>
              </w:rPr>
              <w:t>Loge latéral</w:t>
            </w:r>
          </w:p>
        </w:tc>
        <w:tc>
          <w:tcPr>
            <w:tcW w:w="2268" w:type="dxa"/>
          </w:tcPr>
          <w:p w14:paraId="5FF0B329" w14:textId="2EEA3FE3" w:rsidR="00946F96" w:rsidRPr="00222E1E" w:rsidRDefault="00946F96" w:rsidP="003106B9">
            <w:pPr>
              <w:rPr>
                <w:b/>
                <w:lang w:val="fr-FR"/>
              </w:rPr>
            </w:pPr>
            <w:r w:rsidRPr="00222E1E">
              <w:rPr>
                <w:b/>
                <w:lang w:val="fr-FR"/>
              </w:rPr>
              <w:t>Loge postérieure superficielle</w:t>
            </w:r>
          </w:p>
        </w:tc>
        <w:tc>
          <w:tcPr>
            <w:tcW w:w="2085" w:type="dxa"/>
          </w:tcPr>
          <w:p w14:paraId="30161013" w14:textId="6BA1C5A6" w:rsidR="00946F96" w:rsidRPr="00222E1E" w:rsidRDefault="00946F96" w:rsidP="003106B9">
            <w:pPr>
              <w:rPr>
                <w:b/>
                <w:lang w:val="fr-FR"/>
              </w:rPr>
            </w:pPr>
            <w:r w:rsidRPr="00222E1E">
              <w:rPr>
                <w:b/>
                <w:lang w:val="fr-FR"/>
              </w:rPr>
              <w:t>Loge postérieure profonde</w:t>
            </w:r>
          </w:p>
        </w:tc>
      </w:tr>
      <w:tr w:rsidR="00946F96" w:rsidRPr="00222E1E" w14:paraId="07F6E138" w14:textId="77777777" w:rsidTr="00E10DC5">
        <w:trPr>
          <w:cantSplit/>
          <w:trHeight w:val="1134"/>
        </w:trPr>
        <w:tc>
          <w:tcPr>
            <w:tcW w:w="534" w:type="dxa"/>
            <w:textDirection w:val="btLr"/>
          </w:tcPr>
          <w:p w14:paraId="3E93EE65" w14:textId="702CEFEB" w:rsidR="00946F96" w:rsidRPr="00222E1E" w:rsidRDefault="00946F96" w:rsidP="003106B9">
            <w:pPr>
              <w:ind w:left="113" w:right="113"/>
              <w:rPr>
                <w:b/>
                <w:lang w:val="fr-FR"/>
              </w:rPr>
            </w:pPr>
            <w:r w:rsidRPr="00222E1E">
              <w:rPr>
                <w:b/>
                <w:lang w:val="fr-FR"/>
              </w:rPr>
              <w:t>Muscles</w:t>
            </w:r>
          </w:p>
        </w:tc>
        <w:tc>
          <w:tcPr>
            <w:tcW w:w="1984" w:type="dxa"/>
          </w:tcPr>
          <w:p w14:paraId="09ED2C98" w14:textId="62EF307E" w:rsidR="00946F96" w:rsidRPr="00222E1E" w:rsidRDefault="00946F96" w:rsidP="003106B9">
            <w:pPr>
              <w:rPr>
                <w:lang w:val="fr-FR"/>
              </w:rPr>
            </w:pPr>
            <w:r w:rsidRPr="00222E1E">
              <w:rPr>
                <w:lang w:val="fr-FR"/>
              </w:rPr>
              <w:t>- Tibial antérieur</w:t>
            </w:r>
          </w:p>
          <w:p w14:paraId="6AD47797" w14:textId="1DE18C7C" w:rsidR="00946F96" w:rsidRPr="00222E1E" w:rsidRDefault="00946F96" w:rsidP="003106B9">
            <w:pPr>
              <w:rPr>
                <w:lang w:val="fr-FR"/>
              </w:rPr>
            </w:pPr>
            <w:r w:rsidRPr="00222E1E">
              <w:rPr>
                <w:lang w:val="fr-FR"/>
              </w:rPr>
              <w:t>- Long extenseur des orteils</w:t>
            </w:r>
          </w:p>
          <w:p w14:paraId="73FCDAC8" w14:textId="7FFDB3D7" w:rsidR="00946F96" w:rsidRPr="00222E1E" w:rsidRDefault="00946F96" w:rsidP="003106B9">
            <w:pPr>
              <w:rPr>
                <w:lang w:val="fr-FR"/>
              </w:rPr>
            </w:pPr>
            <w:r w:rsidRPr="00222E1E">
              <w:rPr>
                <w:lang w:val="fr-FR"/>
              </w:rPr>
              <w:t>- Long extenseur de l’hallux</w:t>
            </w:r>
          </w:p>
          <w:p w14:paraId="4C2D7441" w14:textId="028908B3" w:rsidR="00946F96" w:rsidRPr="00222E1E" w:rsidRDefault="00946F96" w:rsidP="003106B9">
            <w:pPr>
              <w:rPr>
                <w:lang w:val="fr-FR"/>
              </w:rPr>
            </w:pPr>
            <w:r w:rsidRPr="00222E1E">
              <w:rPr>
                <w:lang w:val="fr-FR"/>
              </w:rPr>
              <w:t>- Troisième fibulaire</w:t>
            </w:r>
          </w:p>
        </w:tc>
        <w:tc>
          <w:tcPr>
            <w:tcW w:w="1985" w:type="dxa"/>
          </w:tcPr>
          <w:p w14:paraId="6937F13D" w14:textId="6BC83C54" w:rsidR="00946F96" w:rsidRPr="00222E1E" w:rsidRDefault="00946F96" w:rsidP="003106B9">
            <w:pPr>
              <w:rPr>
                <w:lang w:val="fr-FR"/>
              </w:rPr>
            </w:pPr>
            <w:r w:rsidRPr="00222E1E">
              <w:rPr>
                <w:lang w:val="fr-FR"/>
              </w:rPr>
              <w:t>- Long fibulaire</w:t>
            </w:r>
          </w:p>
          <w:p w14:paraId="07550CA6" w14:textId="2E7159D0" w:rsidR="00946F96" w:rsidRPr="00222E1E" w:rsidRDefault="00946F96" w:rsidP="003106B9">
            <w:pPr>
              <w:rPr>
                <w:lang w:val="fr-FR"/>
              </w:rPr>
            </w:pPr>
            <w:r w:rsidRPr="00222E1E">
              <w:rPr>
                <w:lang w:val="fr-FR"/>
              </w:rPr>
              <w:t>- Court fibulaire</w:t>
            </w:r>
          </w:p>
          <w:p w14:paraId="06D1BA1B" w14:textId="77777777" w:rsidR="00946F96" w:rsidRPr="00222E1E" w:rsidRDefault="00946F96" w:rsidP="003106B9">
            <w:pPr>
              <w:rPr>
                <w:lang w:val="fr-FR"/>
              </w:rPr>
            </w:pPr>
          </w:p>
        </w:tc>
        <w:tc>
          <w:tcPr>
            <w:tcW w:w="2268" w:type="dxa"/>
          </w:tcPr>
          <w:p w14:paraId="1D361E52" w14:textId="3F8C9DAF" w:rsidR="00946F96" w:rsidRPr="00222E1E" w:rsidRDefault="00946F96" w:rsidP="003106B9">
            <w:pPr>
              <w:rPr>
                <w:lang w:val="fr-FR"/>
              </w:rPr>
            </w:pPr>
            <w:r w:rsidRPr="00222E1E">
              <w:rPr>
                <w:lang w:val="fr-FR"/>
              </w:rPr>
              <w:t>- Gastrocnémien</w:t>
            </w:r>
          </w:p>
          <w:p w14:paraId="53B3C6C8" w14:textId="1AA87EBA" w:rsidR="00946F96" w:rsidRPr="00222E1E" w:rsidRDefault="00946F96" w:rsidP="003106B9">
            <w:pPr>
              <w:rPr>
                <w:lang w:val="fr-FR"/>
              </w:rPr>
            </w:pPr>
            <w:r w:rsidRPr="00222E1E">
              <w:rPr>
                <w:lang w:val="fr-FR"/>
              </w:rPr>
              <w:t>- Soléaire</w:t>
            </w:r>
          </w:p>
          <w:p w14:paraId="32DDCA63" w14:textId="4D1272D2" w:rsidR="00946F96" w:rsidRPr="00222E1E" w:rsidRDefault="00946F96" w:rsidP="003106B9">
            <w:pPr>
              <w:rPr>
                <w:lang w:val="fr-FR"/>
              </w:rPr>
            </w:pPr>
            <w:r w:rsidRPr="00222E1E">
              <w:rPr>
                <w:lang w:val="fr-FR"/>
              </w:rPr>
              <w:t>- Plantaire</w:t>
            </w:r>
          </w:p>
          <w:p w14:paraId="36DD6524" w14:textId="77777777" w:rsidR="00946F96" w:rsidRPr="00222E1E" w:rsidRDefault="00946F96" w:rsidP="003106B9">
            <w:pPr>
              <w:rPr>
                <w:lang w:val="fr-FR"/>
              </w:rPr>
            </w:pPr>
          </w:p>
        </w:tc>
        <w:tc>
          <w:tcPr>
            <w:tcW w:w="2085" w:type="dxa"/>
          </w:tcPr>
          <w:p w14:paraId="2DB81170" w14:textId="7F4D7E6A" w:rsidR="00946F96" w:rsidRPr="00222E1E" w:rsidRDefault="00946F96" w:rsidP="003106B9">
            <w:pPr>
              <w:rPr>
                <w:lang w:val="fr-FR"/>
              </w:rPr>
            </w:pPr>
            <w:r w:rsidRPr="00222E1E">
              <w:rPr>
                <w:lang w:val="fr-FR"/>
              </w:rPr>
              <w:t>- Tibial postérieur</w:t>
            </w:r>
          </w:p>
          <w:p w14:paraId="0981BA1A" w14:textId="5AF7B599" w:rsidR="00946F96" w:rsidRPr="00222E1E" w:rsidRDefault="00946F96" w:rsidP="003106B9">
            <w:pPr>
              <w:rPr>
                <w:lang w:val="fr-FR"/>
              </w:rPr>
            </w:pPr>
            <w:r w:rsidRPr="00222E1E">
              <w:rPr>
                <w:lang w:val="fr-FR"/>
              </w:rPr>
              <w:t>- Long fléchisseur des orteils</w:t>
            </w:r>
          </w:p>
          <w:p w14:paraId="50CD24B4" w14:textId="6BFE899E" w:rsidR="00946F96" w:rsidRPr="00222E1E" w:rsidRDefault="00946F96" w:rsidP="003106B9">
            <w:pPr>
              <w:rPr>
                <w:lang w:val="fr-FR"/>
              </w:rPr>
            </w:pPr>
            <w:r w:rsidRPr="00222E1E">
              <w:rPr>
                <w:lang w:val="fr-FR"/>
              </w:rPr>
              <w:t>- Long fléchisseur de l’hallux</w:t>
            </w:r>
          </w:p>
          <w:p w14:paraId="667DECEB" w14:textId="77777777" w:rsidR="00946F96" w:rsidRPr="00222E1E" w:rsidRDefault="00946F96" w:rsidP="003106B9">
            <w:pPr>
              <w:rPr>
                <w:lang w:val="fr-FR"/>
              </w:rPr>
            </w:pPr>
          </w:p>
        </w:tc>
      </w:tr>
      <w:tr w:rsidR="00946F96" w:rsidRPr="00222E1E" w14:paraId="2054CC43" w14:textId="77777777" w:rsidTr="00E10DC5">
        <w:trPr>
          <w:cantSplit/>
          <w:trHeight w:val="1134"/>
        </w:trPr>
        <w:tc>
          <w:tcPr>
            <w:tcW w:w="534" w:type="dxa"/>
            <w:textDirection w:val="btLr"/>
          </w:tcPr>
          <w:p w14:paraId="39A8EBFF" w14:textId="64D2E8CF" w:rsidR="00946F96" w:rsidRPr="00222E1E" w:rsidRDefault="00946F96" w:rsidP="003106B9">
            <w:pPr>
              <w:ind w:left="113" w:right="113"/>
              <w:rPr>
                <w:b/>
                <w:lang w:val="fr-FR"/>
              </w:rPr>
            </w:pPr>
            <w:r w:rsidRPr="00222E1E">
              <w:rPr>
                <w:b/>
                <w:lang w:val="fr-FR"/>
              </w:rPr>
              <w:t>Nerfs</w:t>
            </w:r>
          </w:p>
        </w:tc>
        <w:tc>
          <w:tcPr>
            <w:tcW w:w="1984" w:type="dxa"/>
          </w:tcPr>
          <w:p w14:paraId="76ED914F" w14:textId="1330F9F5" w:rsidR="00946F96" w:rsidRPr="00222E1E" w:rsidRDefault="00946F96" w:rsidP="003106B9">
            <w:pPr>
              <w:rPr>
                <w:lang w:val="fr-FR"/>
              </w:rPr>
            </w:pPr>
            <w:r w:rsidRPr="00222E1E">
              <w:rPr>
                <w:lang w:val="fr-FR"/>
              </w:rPr>
              <w:t>- Nerfs fibulaire profond</w:t>
            </w:r>
          </w:p>
          <w:p w14:paraId="2072637D" w14:textId="09575892" w:rsidR="00946F96" w:rsidRPr="00222E1E" w:rsidRDefault="00946F96" w:rsidP="003106B9">
            <w:pPr>
              <w:rPr>
                <w:lang w:val="fr-FR"/>
              </w:rPr>
            </w:pPr>
          </w:p>
        </w:tc>
        <w:tc>
          <w:tcPr>
            <w:tcW w:w="1985" w:type="dxa"/>
          </w:tcPr>
          <w:p w14:paraId="1CB94DB9" w14:textId="5E1C80F6" w:rsidR="00946F96" w:rsidRPr="00222E1E" w:rsidRDefault="00946F96" w:rsidP="003106B9">
            <w:pPr>
              <w:rPr>
                <w:lang w:val="fr-FR"/>
              </w:rPr>
            </w:pPr>
            <w:r w:rsidRPr="00222E1E">
              <w:rPr>
                <w:lang w:val="fr-FR"/>
              </w:rPr>
              <w:t>- Nerfs fibulaire superficiel</w:t>
            </w:r>
          </w:p>
          <w:p w14:paraId="5F5F81AF" w14:textId="77777777" w:rsidR="00946F96" w:rsidRPr="00222E1E" w:rsidRDefault="00946F96" w:rsidP="003106B9">
            <w:pPr>
              <w:rPr>
                <w:lang w:val="fr-FR"/>
              </w:rPr>
            </w:pPr>
          </w:p>
        </w:tc>
        <w:tc>
          <w:tcPr>
            <w:tcW w:w="2268" w:type="dxa"/>
          </w:tcPr>
          <w:p w14:paraId="6DFEF728" w14:textId="77777777" w:rsidR="00946F96" w:rsidRPr="00222E1E" w:rsidRDefault="00946F96" w:rsidP="003106B9">
            <w:pPr>
              <w:rPr>
                <w:lang w:val="fr-FR"/>
              </w:rPr>
            </w:pPr>
          </w:p>
        </w:tc>
        <w:tc>
          <w:tcPr>
            <w:tcW w:w="2085" w:type="dxa"/>
          </w:tcPr>
          <w:p w14:paraId="695C988A" w14:textId="54600412" w:rsidR="00946F96" w:rsidRPr="00222E1E" w:rsidRDefault="00946F96" w:rsidP="003106B9">
            <w:pPr>
              <w:rPr>
                <w:lang w:val="fr-FR"/>
              </w:rPr>
            </w:pPr>
            <w:r w:rsidRPr="00222E1E">
              <w:rPr>
                <w:lang w:val="fr-FR"/>
              </w:rPr>
              <w:t>- Nerf tibial</w:t>
            </w:r>
          </w:p>
        </w:tc>
      </w:tr>
    </w:tbl>
    <w:p w14:paraId="4AC56FC2" w14:textId="0BE76692" w:rsidR="00FB7A58" w:rsidRPr="00222E1E" w:rsidRDefault="00FB7A58" w:rsidP="003106B9">
      <w:pPr>
        <w:rPr>
          <w:b/>
          <w:lang w:val="fr-FR"/>
        </w:rPr>
      </w:pPr>
    </w:p>
    <w:p w14:paraId="5E1F6C8E" w14:textId="58344998" w:rsidR="00946F96" w:rsidRPr="00222E1E" w:rsidRDefault="00946F96" w:rsidP="003106B9">
      <w:pPr>
        <w:rPr>
          <w:b/>
          <w:lang w:val="fr-FR"/>
        </w:rPr>
      </w:pPr>
      <w:r w:rsidRPr="00222E1E">
        <w:rPr>
          <w:b/>
          <w:lang w:val="fr-FR"/>
        </w:rPr>
        <w:t>Syndrôme des loges :</w:t>
      </w:r>
    </w:p>
    <w:p w14:paraId="3212ED62" w14:textId="01EF2865" w:rsidR="00946F96" w:rsidRPr="00222E1E" w:rsidRDefault="00946F96" w:rsidP="003106B9">
      <w:pPr>
        <w:rPr>
          <w:u w:val="single"/>
          <w:lang w:val="fr-FR"/>
        </w:rPr>
      </w:pPr>
      <w:r w:rsidRPr="00222E1E">
        <w:rPr>
          <w:u w:val="single"/>
          <w:lang w:val="fr-FR"/>
        </w:rPr>
        <w:t>Signes et symptômes :</w:t>
      </w:r>
    </w:p>
    <w:p w14:paraId="1B298E4A" w14:textId="77777777" w:rsidR="00946F96" w:rsidRPr="00222E1E" w:rsidRDefault="00946F96" w:rsidP="003106B9">
      <w:pPr>
        <w:pStyle w:val="ListParagraph"/>
        <w:numPr>
          <w:ilvl w:val="0"/>
          <w:numId w:val="75"/>
        </w:numPr>
        <w:rPr>
          <w:lang w:val="fr-FR"/>
        </w:rPr>
      </w:pPr>
      <w:r w:rsidRPr="00222E1E">
        <w:rPr>
          <w:lang w:val="fr-FR"/>
        </w:rPr>
        <w:t>Douleur profonde et lancinante localisée dans la loge en question.</w:t>
      </w:r>
    </w:p>
    <w:p w14:paraId="68F834E4" w14:textId="24445D83" w:rsidR="00946F96" w:rsidRPr="00222E1E" w:rsidRDefault="00946F96" w:rsidP="003106B9">
      <w:pPr>
        <w:pStyle w:val="ListParagraph"/>
        <w:numPr>
          <w:ilvl w:val="0"/>
          <w:numId w:val="75"/>
        </w:numPr>
        <w:rPr>
          <w:lang w:val="fr-FR"/>
        </w:rPr>
      </w:pPr>
      <w:r w:rsidRPr="00222E1E">
        <w:rPr>
          <w:lang w:val="fr-FR"/>
        </w:rPr>
        <w:t>Engourdissement dans la distribution du nerf qui est situé à l’intérieur de la loge en question,  si la pression est assez grande</w:t>
      </w:r>
    </w:p>
    <w:p w14:paraId="4EED5001" w14:textId="34D51257" w:rsidR="00946F96" w:rsidRPr="00222E1E" w:rsidRDefault="00946F96" w:rsidP="003106B9">
      <w:pPr>
        <w:rPr>
          <w:u w:val="single"/>
          <w:lang w:val="fr-FR"/>
        </w:rPr>
      </w:pPr>
      <w:r w:rsidRPr="00222E1E">
        <w:rPr>
          <w:u w:val="single"/>
          <w:lang w:val="fr-FR"/>
        </w:rPr>
        <w:t>Étiologie:</w:t>
      </w:r>
    </w:p>
    <w:p w14:paraId="597B2D56" w14:textId="77777777" w:rsidR="00946F96" w:rsidRPr="00222E1E" w:rsidRDefault="00946F96" w:rsidP="003106B9">
      <w:pPr>
        <w:pStyle w:val="ListParagraph"/>
        <w:numPr>
          <w:ilvl w:val="0"/>
          <w:numId w:val="76"/>
        </w:numPr>
        <w:rPr>
          <w:lang w:val="fr-FR"/>
        </w:rPr>
      </w:pPr>
      <w:r w:rsidRPr="00222E1E">
        <w:rPr>
          <w:lang w:val="fr-FR"/>
        </w:rPr>
        <w:t>Le syndrome des loges est causé par une augmentation de la pression à l’intérieur d’une des quatre loges.  Cette pression compresse les muscles, nerfs et vaisseaux sanguins dans la loge en question.</w:t>
      </w:r>
    </w:p>
    <w:p w14:paraId="65871062" w14:textId="4CCB1AE1" w:rsidR="00946F96" w:rsidRPr="00222E1E" w:rsidRDefault="00946F96" w:rsidP="003106B9">
      <w:pPr>
        <w:pStyle w:val="ListParagraph"/>
        <w:numPr>
          <w:ilvl w:val="0"/>
          <w:numId w:val="76"/>
        </w:numPr>
        <w:rPr>
          <w:lang w:val="fr-FR"/>
        </w:rPr>
      </w:pPr>
      <w:r w:rsidRPr="00222E1E">
        <w:rPr>
          <w:lang w:val="fr-FR"/>
        </w:rPr>
        <w:t>Syndrome aigu des loges</w:t>
      </w:r>
      <w:r w:rsidR="0057646E" w:rsidRPr="00222E1E">
        <w:rPr>
          <w:lang w:val="fr-FR"/>
        </w:rPr>
        <w:t> :</w:t>
      </w:r>
    </w:p>
    <w:p w14:paraId="098C7F22" w14:textId="77777777" w:rsidR="00946F96" w:rsidRPr="00222E1E" w:rsidRDefault="00946F96" w:rsidP="003106B9">
      <w:pPr>
        <w:pStyle w:val="ListParagraph"/>
        <w:numPr>
          <w:ilvl w:val="1"/>
          <w:numId w:val="76"/>
        </w:numPr>
        <w:rPr>
          <w:lang w:val="fr-FR"/>
        </w:rPr>
      </w:pPr>
      <w:r w:rsidRPr="00222E1E">
        <w:rPr>
          <w:lang w:val="fr-FR"/>
        </w:rPr>
        <w:t>Se produit suite à un traumatisme direct sur la jambe, un déchirement musculaire d’un des muscles situés dans la loge en question ou lors d’exercices intenses.</w:t>
      </w:r>
    </w:p>
    <w:p w14:paraId="6DF5F4AB" w14:textId="77777777" w:rsidR="00946F96" w:rsidRPr="00222E1E" w:rsidRDefault="00946F96" w:rsidP="003106B9">
      <w:pPr>
        <w:pStyle w:val="ListParagraph"/>
        <w:numPr>
          <w:ilvl w:val="1"/>
          <w:numId w:val="76"/>
        </w:numPr>
        <w:rPr>
          <w:lang w:val="fr-FR"/>
        </w:rPr>
      </w:pPr>
      <w:r w:rsidRPr="00222E1E">
        <w:rPr>
          <w:b/>
          <w:bCs/>
          <w:lang w:val="fr-FR"/>
        </w:rPr>
        <w:t>Urgence médicale</w:t>
      </w:r>
      <w:r w:rsidRPr="00222E1E">
        <w:rPr>
          <w:lang w:val="fr-FR"/>
        </w:rPr>
        <w:t>, peut causer des dommages permanents aux tissus.</w:t>
      </w:r>
    </w:p>
    <w:p w14:paraId="0FB8429A" w14:textId="77777777" w:rsidR="00946F96" w:rsidRPr="00222E1E" w:rsidRDefault="00946F96" w:rsidP="003106B9">
      <w:pPr>
        <w:pStyle w:val="ListParagraph"/>
        <w:numPr>
          <w:ilvl w:val="0"/>
          <w:numId w:val="76"/>
        </w:numPr>
        <w:rPr>
          <w:lang w:val="fr-FR"/>
        </w:rPr>
      </w:pPr>
      <w:r w:rsidRPr="00222E1E">
        <w:rPr>
          <w:lang w:val="fr-FR"/>
        </w:rPr>
        <w:t>Syndrome chronique des loges</w:t>
      </w:r>
    </w:p>
    <w:p w14:paraId="2ADFD8CD" w14:textId="77777777" w:rsidR="00946F96" w:rsidRPr="00222E1E" w:rsidRDefault="00946F96" w:rsidP="003106B9">
      <w:pPr>
        <w:pStyle w:val="ListParagraph"/>
        <w:numPr>
          <w:ilvl w:val="1"/>
          <w:numId w:val="76"/>
        </w:numPr>
        <w:rPr>
          <w:lang w:val="fr-FR"/>
        </w:rPr>
      </w:pPr>
      <w:r w:rsidRPr="00222E1E">
        <w:rPr>
          <w:lang w:val="fr-FR"/>
        </w:rPr>
        <w:t>Les symptômes sont chroniques et surviennent surtout avec les activités de course.  Les symptômes apparaissent toujours au alentours du même temps/distance.</w:t>
      </w:r>
    </w:p>
    <w:p w14:paraId="688CF58E" w14:textId="77777777" w:rsidR="00946F96" w:rsidRPr="00222E1E" w:rsidRDefault="00946F96" w:rsidP="003106B9">
      <w:pPr>
        <w:pStyle w:val="ListParagraph"/>
        <w:numPr>
          <w:ilvl w:val="1"/>
          <w:numId w:val="76"/>
        </w:numPr>
        <w:rPr>
          <w:lang w:val="fr-FR"/>
        </w:rPr>
      </w:pPr>
      <w:r w:rsidRPr="00222E1E">
        <w:rPr>
          <w:lang w:val="fr-FR"/>
        </w:rPr>
        <w:t>Ceci n’est pas une urgence médicale, les symptômes disparaissent avec le repos.</w:t>
      </w:r>
    </w:p>
    <w:p w14:paraId="4466BFB3" w14:textId="20384F43" w:rsidR="00946F96" w:rsidRPr="00222E1E" w:rsidRDefault="0057646E" w:rsidP="003106B9">
      <w:pPr>
        <w:rPr>
          <w:u w:val="single"/>
          <w:lang w:val="fr-FR"/>
        </w:rPr>
      </w:pPr>
      <w:r w:rsidRPr="00222E1E">
        <w:rPr>
          <w:u w:val="single"/>
          <w:lang w:val="fr-FR"/>
        </w:rPr>
        <w:t>Gestion:</w:t>
      </w:r>
    </w:p>
    <w:p w14:paraId="7842EA19" w14:textId="77777777" w:rsidR="0057646E" w:rsidRPr="00222E1E" w:rsidRDefault="0057646E" w:rsidP="003106B9">
      <w:pPr>
        <w:pStyle w:val="ListParagraph"/>
        <w:numPr>
          <w:ilvl w:val="0"/>
          <w:numId w:val="77"/>
        </w:numPr>
        <w:rPr>
          <w:lang w:val="fr-FR"/>
        </w:rPr>
      </w:pPr>
      <w:r w:rsidRPr="00222E1E">
        <w:rPr>
          <w:lang w:val="fr-FR"/>
        </w:rPr>
        <w:t>Si cas sévère aigu: une urgence médicale qui nécessite une intervention chirurgicale immédiate pour réduire la pression à l’intérieur de la loge.</w:t>
      </w:r>
    </w:p>
    <w:p w14:paraId="3A1BB718" w14:textId="77777777" w:rsidR="0057646E" w:rsidRPr="00222E1E" w:rsidRDefault="0057646E" w:rsidP="003106B9">
      <w:pPr>
        <w:pStyle w:val="ListParagraph"/>
        <w:numPr>
          <w:ilvl w:val="0"/>
          <w:numId w:val="77"/>
        </w:numPr>
        <w:rPr>
          <w:lang w:val="fr-FR"/>
        </w:rPr>
      </w:pPr>
      <w:r w:rsidRPr="00222E1E">
        <w:rPr>
          <w:lang w:val="fr-FR"/>
        </w:rPr>
        <w:t>Dans la gestion des problèmes chroniques: traitement des problèmes biomécaniques des pieds avec orthèses et chaussures adéquates, changement de l’entrainement,.  Aponévrectomie peut être nécessaire si les traitements ne fonctionnent pas.</w:t>
      </w:r>
    </w:p>
    <w:p w14:paraId="46D62438" w14:textId="77777777" w:rsidR="0057646E" w:rsidRPr="00222E1E" w:rsidRDefault="0057646E" w:rsidP="003106B9">
      <w:pPr>
        <w:rPr>
          <w:lang w:val="fr-FR"/>
        </w:rPr>
      </w:pPr>
    </w:p>
    <w:p w14:paraId="790E47D5" w14:textId="2BADD440" w:rsidR="0057646E" w:rsidRPr="00222E1E" w:rsidRDefault="0057646E" w:rsidP="003106B9">
      <w:pPr>
        <w:rPr>
          <w:lang w:val="fr-FR"/>
        </w:rPr>
      </w:pPr>
      <w:r w:rsidRPr="00222E1E">
        <w:rPr>
          <w:lang w:val="fr-FR"/>
        </w:rPr>
        <w:drawing>
          <wp:anchor distT="0" distB="0" distL="114300" distR="114300" simplePos="0" relativeHeight="251673600" behindDoc="0" locked="0" layoutInCell="1" allowOverlap="1" wp14:anchorId="1C9B9E73" wp14:editId="5D3624FC">
            <wp:simplePos x="0" y="0"/>
            <wp:positionH relativeFrom="column">
              <wp:posOffset>4914900</wp:posOffset>
            </wp:positionH>
            <wp:positionV relativeFrom="paragraph">
              <wp:posOffset>20955</wp:posOffset>
            </wp:positionV>
            <wp:extent cx="1408430" cy="2171700"/>
            <wp:effectExtent l="0" t="0" r="0" b="12700"/>
            <wp:wrapTight wrapText="bothSides">
              <wp:wrapPolygon edited="0">
                <wp:start x="0" y="0"/>
                <wp:lineTo x="0" y="21474"/>
                <wp:lineTo x="21035" y="21474"/>
                <wp:lineTo x="21035" y="0"/>
                <wp:lineTo x="0" y="0"/>
              </wp:wrapPolygon>
            </wp:wrapTight>
            <wp:docPr id="27652"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7652" name="Picture 4"/>
                    <pic:cNvPicPr>
                      <a:picLocks noGrp="1" noChangeAspect="1" noChangeArrowheads="1"/>
                    </pic:cNvPicPr>
                  </pic:nvPicPr>
                  <pic:blipFill rotWithShape="1">
                    <a:blip r:embed="rId25">
                      <a:extLst>
                        <a:ext uri="{28A0092B-C50C-407E-A947-70E740481C1C}">
                          <a14:useLocalDpi xmlns:a14="http://schemas.microsoft.com/office/drawing/2010/main" val="0"/>
                        </a:ext>
                      </a:extLst>
                    </a:blip>
                    <a:srcRect l="21673" r="26189" b="20927"/>
                    <a:stretch/>
                  </pic:blipFill>
                  <pic:spPr bwMode="auto">
                    <a:xfrm>
                      <a:off x="0" y="0"/>
                      <a:ext cx="1408430" cy="2171700"/>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Pr="00222E1E">
        <w:rPr>
          <w:b/>
          <w:lang w:val="fr-FR"/>
        </w:rPr>
        <w:t>Syndrome de stress du tibial médial</w:t>
      </w:r>
      <w:r w:rsidRPr="00222E1E">
        <w:rPr>
          <w:lang w:val="fr-FR"/>
        </w:rPr>
        <w:t xml:space="preserve"> : (périostite médial)</w:t>
      </w:r>
    </w:p>
    <w:p w14:paraId="2C154F77" w14:textId="7ED90B2B" w:rsidR="0057646E" w:rsidRPr="00222E1E" w:rsidRDefault="0057646E" w:rsidP="003106B9">
      <w:pPr>
        <w:rPr>
          <w:u w:val="single"/>
          <w:lang w:val="fr-FR"/>
        </w:rPr>
      </w:pPr>
      <w:r w:rsidRPr="00222E1E">
        <w:rPr>
          <w:u w:val="single"/>
          <w:lang w:val="fr-FR"/>
        </w:rPr>
        <w:t>Signes et symptômes :</w:t>
      </w:r>
    </w:p>
    <w:p w14:paraId="4896528F" w14:textId="78212C4F" w:rsidR="0057646E" w:rsidRPr="00222E1E" w:rsidRDefault="0057646E" w:rsidP="003106B9">
      <w:pPr>
        <w:pStyle w:val="ListParagraph"/>
        <w:numPr>
          <w:ilvl w:val="0"/>
          <w:numId w:val="78"/>
        </w:numPr>
        <w:rPr>
          <w:lang w:val="fr-FR"/>
        </w:rPr>
      </w:pPr>
      <w:r w:rsidRPr="00222E1E">
        <w:rPr>
          <w:lang w:val="fr-FR"/>
        </w:rPr>
        <w:t>Douleur vague et diffuse dans la partie antérieure/médiale du tibia.</w:t>
      </w:r>
      <w:r w:rsidRPr="00222E1E">
        <w:rPr>
          <w:rFonts w:ascii="Times" w:hAnsi="Times"/>
          <w:noProof/>
          <w:sz w:val="20"/>
          <w:szCs w:val="20"/>
          <w:lang w:val="fr-FR"/>
        </w:rPr>
        <w:t xml:space="preserve"> </w:t>
      </w:r>
    </w:p>
    <w:p w14:paraId="49EA18FB" w14:textId="77777777" w:rsidR="0057646E" w:rsidRPr="00222E1E" w:rsidRDefault="0057646E" w:rsidP="003106B9">
      <w:pPr>
        <w:pStyle w:val="ListParagraph"/>
        <w:numPr>
          <w:ilvl w:val="0"/>
          <w:numId w:val="78"/>
        </w:numPr>
        <w:rPr>
          <w:lang w:val="fr-FR"/>
        </w:rPr>
      </w:pPr>
      <w:r w:rsidRPr="00222E1E">
        <w:rPr>
          <w:lang w:val="fr-FR"/>
        </w:rPr>
        <w:t>Quatre grades dépendant de la sévérité:</w:t>
      </w:r>
    </w:p>
    <w:p w14:paraId="34CD37A4" w14:textId="3E968708" w:rsidR="0057646E" w:rsidRPr="00222E1E" w:rsidRDefault="0057646E" w:rsidP="003106B9">
      <w:pPr>
        <w:pStyle w:val="ListParagraph"/>
        <w:numPr>
          <w:ilvl w:val="1"/>
          <w:numId w:val="79"/>
        </w:numPr>
        <w:rPr>
          <w:lang w:val="fr-FR"/>
        </w:rPr>
      </w:pPr>
      <w:r w:rsidRPr="00222E1E">
        <w:rPr>
          <w:lang w:val="fr-FR"/>
        </w:rPr>
        <w:t>La douleur après l’activité seulement.</w:t>
      </w:r>
    </w:p>
    <w:p w14:paraId="3FDC5BFB" w14:textId="268331A4" w:rsidR="0057646E" w:rsidRPr="00222E1E" w:rsidRDefault="0057646E" w:rsidP="003106B9">
      <w:pPr>
        <w:pStyle w:val="ListParagraph"/>
        <w:numPr>
          <w:ilvl w:val="1"/>
          <w:numId w:val="79"/>
        </w:numPr>
        <w:rPr>
          <w:lang w:val="fr-FR"/>
        </w:rPr>
      </w:pPr>
      <w:r w:rsidRPr="00222E1E">
        <w:rPr>
          <w:lang w:val="fr-FR"/>
        </w:rPr>
        <w:t>Douleur avant et après l’activité mais pas pendant (n’affecte pas la performance).</w:t>
      </w:r>
    </w:p>
    <w:p w14:paraId="03C17804" w14:textId="12142032" w:rsidR="0057646E" w:rsidRPr="00222E1E" w:rsidRDefault="0057646E" w:rsidP="003106B9">
      <w:pPr>
        <w:pStyle w:val="ListParagraph"/>
        <w:numPr>
          <w:ilvl w:val="1"/>
          <w:numId w:val="79"/>
        </w:numPr>
        <w:rPr>
          <w:lang w:val="fr-FR"/>
        </w:rPr>
      </w:pPr>
      <w:r w:rsidRPr="00222E1E">
        <w:rPr>
          <w:lang w:val="fr-FR"/>
        </w:rPr>
        <w:t xml:space="preserve">Douleur avant, pendant et après l'activité (affecte la performance). </w:t>
      </w:r>
    </w:p>
    <w:p w14:paraId="3025DE09" w14:textId="2923D9CF" w:rsidR="0057646E" w:rsidRPr="00222E1E" w:rsidRDefault="0057646E" w:rsidP="003106B9">
      <w:pPr>
        <w:pStyle w:val="ListParagraph"/>
        <w:numPr>
          <w:ilvl w:val="1"/>
          <w:numId w:val="79"/>
        </w:numPr>
        <w:rPr>
          <w:lang w:val="fr-FR"/>
        </w:rPr>
      </w:pPr>
      <w:r w:rsidRPr="00222E1E">
        <w:rPr>
          <w:lang w:val="fr-FR"/>
        </w:rPr>
        <w:t>Douleur est sévère et le sport est impossible.</w:t>
      </w:r>
    </w:p>
    <w:p w14:paraId="37C3DC08" w14:textId="261150B9" w:rsidR="0057646E" w:rsidRPr="00222E1E" w:rsidRDefault="0057646E" w:rsidP="003106B9">
      <w:pPr>
        <w:pStyle w:val="ListParagraph"/>
        <w:numPr>
          <w:ilvl w:val="0"/>
          <w:numId w:val="78"/>
        </w:numPr>
        <w:rPr>
          <w:lang w:val="fr-FR"/>
        </w:rPr>
      </w:pPr>
      <w:r w:rsidRPr="00222E1E">
        <w:rPr>
          <w:lang w:val="fr-FR"/>
        </w:rPr>
        <w:t>Pour les 2 derniers grades, il est aussi possible qu’une fracture de stress soit présente.</w:t>
      </w:r>
    </w:p>
    <w:p w14:paraId="26844971" w14:textId="5179D739" w:rsidR="0057646E" w:rsidRPr="00222E1E" w:rsidRDefault="0057646E" w:rsidP="003106B9">
      <w:pPr>
        <w:rPr>
          <w:u w:val="single"/>
          <w:lang w:val="fr-FR"/>
        </w:rPr>
      </w:pPr>
      <w:r w:rsidRPr="00222E1E">
        <w:rPr>
          <w:u w:val="single"/>
          <w:lang w:val="fr-FR"/>
        </w:rPr>
        <w:t>Étiologie :</w:t>
      </w:r>
    </w:p>
    <w:p w14:paraId="68CD6472" w14:textId="77777777" w:rsidR="0057646E" w:rsidRPr="00222E1E" w:rsidRDefault="0057646E" w:rsidP="003106B9">
      <w:pPr>
        <w:pStyle w:val="ListParagraph"/>
        <w:numPr>
          <w:ilvl w:val="0"/>
          <w:numId w:val="78"/>
        </w:numPr>
        <w:rPr>
          <w:lang w:val="fr-FR"/>
        </w:rPr>
      </w:pPr>
      <w:r w:rsidRPr="00222E1E">
        <w:rPr>
          <w:lang w:val="fr-FR"/>
        </w:rPr>
        <w:t>Blessure de surutilisation.</w:t>
      </w:r>
    </w:p>
    <w:p w14:paraId="2A935769" w14:textId="77777777" w:rsidR="0057646E" w:rsidRPr="00222E1E" w:rsidRDefault="0057646E" w:rsidP="003106B9">
      <w:pPr>
        <w:pStyle w:val="ListParagraph"/>
        <w:numPr>
          <w:ilvl w:val="0"/>
          <w:numId w:val="78"/>
        </w:numPr>
        <w:rPr>
          <w:lang w:val="fr-FR"/>
        </w:rPr>
      </w:pPr>
      <w:r w:rsidRPr="00222E1E">
        <w:rPr>
          <w:lang w:val="fr-FR"/>
        </w:rPr>
        <w:t>Augmentation trop rapide de l’entrainement.</w:t>
      </w:r>
    </w:p>
    <w:p w14:paraId="4A428B9C" w14:textId="718D237E" w:rsidR="0057646E" w:rsidRPr="00222E1E" w:rsidRDefault="0057646E" w:rsidP="003106B9">
      <w:pPr>
        <w:pStyle w:val="ListParagraph"/>
        <w:numPr>
          <w:ilvl w:val="0"/>
          <w:numId w:val="78"/>
        </w:numPr>
        <w:rPr>
          <w:lang w:val="fr-FR"/>
        </w:rPr>
      </w:pPr>
      <w:r w:rsidRPr="00222E1E">
        <w:rPr>
          <w:lang w:val="fr-FR"/>
        </w:rPr>
        <w:t>Souliers de courses inadéquats, surface d’entrainement trop dure</w:t>
      </w:r>
    </w:p>
    <w:p w14:paraId="144415CC" w14:textId="1217F7F7" w:rsidR="0057646E" w:rsidRPr="00222E1E" w:rsidRDefault="0057646E" w:rsidP="003106B9">
      <w:pPr>
        <w:rPr>
          <w:u w:val="single"/>
          <w:lang w:val="fr-FR"/>
        </w:rPr>
      </w:pPr>
      <w:r w:rsidRPr="00222E1E">
        <w:rPr>
          <w:u w:val="single"/>
          <w:lang w:val="fr-FR"/>
        </w:rPr>
        <w:t>Gestion:</w:t>
      </w:r>
    </w:p>
    <w:p w14:paraId="71B9826D" w14:textId="77777777" w:rsidR="0057646E" w:rsidRPr="00222E1E" w:rsidRDefault="0057646E" w:rsidP="003106B9">
      <w:pPr>
        <w:pStyle w:val="ListParagraph"/>
        <w:numPr>
          <w:ilvl w:val="0"/>
          <w:numId w:val="80"/>
        </w:numPr>
        <w:rPr>
          <w:lang w:val="fr-FR"/>
        </w:rPr>
      </w:pPr>
      <w:r w:rsidRPr="00222E1E">
        <w:rPr>
          <w:lang w:val="fr-FR"/>
        </w:rPr>
        <w:t>Important de différencier fractures de stress ou syndrome des loges.</w:t>
      </w:r>
    </w:p>
    <w:p w14:paraId="74CD7606" w14:textId="77777777" w:rsidR="0057646E" w:rsidRPr="00222E1E" w:rsidRDefault="0057646E" w:rsidP="003106B9">
      <w:pPr>
        <w:pStyle w:val="ListParagraph"/>
        <w:numPr>
          <w:ilvl w:val="0"/>
          <w:numId w:val="80"/>
        </w:numPr>
        <w:rPr>
          <w:lang w:val="fr-FR"/>
        </w:rPr>
      </w:pPr>
      <w:r w:rsidRPr="00222E1E">
        <w:rPr>
          <w:lang w:val="fr-FR"/>
        </w:rPr>
        <w:t>Radiographie et scintigraphie osseuse pour grades plus avancés (pour s’assurer qu’une fracture de stress n’est pas présente).</w:t>
      </w:r>
    </w:p>
    <w:p w14:paraId="0935A9B6" w14:textId="77777777" w:rsidR="0057646E" w:rsidRPr="00222E1E" w:rsidRDefault="0057646E" w:rsidP="003106B9">
      <w:pPr>
        <w:pStyle w:val="ListParagraph"/>
        <w:numPr>
          <w:ilvl w:val="0"/>
          <w:numId w:val="80"/>
        </w:numPr>
        <w:rPr>
          <w:lang w:val="fr-FR"/>
        </w:rPr>
      </w:pPr>
      <w:r w:rsidRPr="00222E1E">
        <w:rPr>
          <w:lang w:val="fr-FR"/>
        </w:rPr>
        <w:t>Massage de glace pour réduire la douleur et l'inflammation.</w:t>
      </w:r>
    </w:p>
    <w:p w14:paraId="6ABC6363" w14:textId="77777777" w:rsidR="0057646E" w:rsidRPr="00222E1E" w:rsidRDefault="0057646E" w:rsidP="003106B9">
      <w:pPr>
        <w:pStyle w:val="ListParagraph"/>
        <w:numPr>
          <w:ilvl w:val="0"/>
          <w:numId w:val="80"/>
        </w:numPr>
        <w:rPr>
          <w:lang w:val="fr-FR"/>
        </w:rPr>
      </w:pPr>
      <w:r w:rsidRPr="00222E1E">
        <w:rPr>
          <w:lang w:val="fr-FR"/>
        </w:rPr>
        <w:t>Taping pour arches et/ou orthèses.</w:t>
      </w:r>
    </w:p>
    <w:p w14:paraId="583DB69D" w14:textId="77777777" w:rsidR="0057646E" w:rsidRPr="00222E1E" w:rsidRDefault="0057646E" w:rsidP="003106B9">
      <w:pPr>
        <w:pStyle w:val="ListParagraph"/>
        <w:numPr>
          <w:ilvl w:val="0"/>
          <w:numId w:val="80"/>
        </w:numPr>
        <w:rPr>
          <w:lang w:val="fr-FR"/>
        </w:rPr>
      </w:pPr>
      <w:r w:rsidRPr="00222E1E">
        <w:rPr>
          <w:lang w:val="fr-FR"/>
        </w:rPr>
        <w:t>Modification de l’entrainement.</w:t>
      </w:r>
    </w:p>
    <w:p w14:paraId="09B8D033" w14:textId="52938338" w:rsidR="0057646E" w:rsidRPr="00222E1E" w:rsidRDefault="0057646E" w:rsidP="003106B9">
      <w:pPr>
        <w:pStyle w:val="ListParagraph"/>
        <w:numPr>
          <w:ilvl w:val="0"/>
          <w:numId w:val="80"/>
        </w:numPr>
        <w:rPr>
          <w:lang w:val="fr-FR"/>
        </w:rPr>
      </w:pPr>
      <w:r w:rsidRPr="00222E1E">
        <w:rPr>
          <w:lang w:val="fr-FR"/>
        </w:rPr>
        <w:t>Chaussures adéquates</w:t>
      </w:r>
    </w:p>
    <w:p w14:paraId="766CEBCB" w14:textId="27410DFD" w:rsidR="0057646E" w:rsidRPr="00222E1E" w:rsidRDefault="0057646E" w:rsidP="003106B9">
      <w:pPr>
        <w:rPr>
          <w:lang w:val="fr-FR"/>
        </w:rPr>
      </w:pPr>
    </w:p>
    <w:p w14:paraId="05C276FC" w14:textId="19B4660C" w:rsidR="0057646E" w:rsidRPr="00222E1E" w:rsidRDefault="0057646E" w:rsidP="003106B9">
      <w:pPr>
        <w:rPr>
          <w:b/>
          <w:lang w:val="fr-FR"/>
        </w:rPr>
      </w:pPr>
      <w:r w:rsidRPr="00222E1E">
        <w:rPr>
          <w:b/>
          <w:lang w:val="fr-FR"/>
        </w:rPr>
        <w:t>Fracture de stress du tibia ou fibula:</w:t>
      </w:r>
    </w:p>
    <w:p w14:paraId="61A6FCB4" w14:textId="45697FA0" w:rsidR="0057646E" w:rsidRPr="00222E1E" w:rsidRDefault="0057646E" w:rsidP="003106B9">
      <w:pPr>
        <w:rPr>
          <w:u w:val="single"/>
          <w:lang w:val="fr-FR"/>
        </w:rPr>
      </w:pPr>
      <w:r w:rsidRPr="00222E1E">
        <w:rPr>
          <w:u w:val="single"/>
          <w:lang w:val="fr-FR"/>
        </w:rPr>
        <w:t>Signes et symptômes :</w:t>
      </w:r>
    </w:p>
    <w:p w14:paraId="5E396CCA" w14:textId="77777777" w:rsidR="0057646E" w:rsidRPr="00222E1E" w:rsidRDefault="0057646E" w:rsidP="003106B9">
      <w:pPr>
        <w:pStyle w:val="ListParagraph"/>
        <w:numPr>
          <w:ilvl w:val="0"/>
          <w:numId w:val="81"/>
        </w:numPr>
        <w:rPr>
          <w:lang w:val="fr-FR"/>
        </w:rPr>
      </w:pPr>
      <w:r w:rsidRPr="00222E1E">
        <w:rPr>
          <w:lang w:val="fr-FR"/>
        </w:rPr>
        <w:t xml:space="preserve">Fracture qui se développe graduellement.  Peut commencer comme étant le syndrome de stress du tibia médial et éventuellement se développer en fracture de stress. </w:t>
      </w:r>
    </w:p>
    <w:p w14:paraId="5C0F74B2" w14:textId="77777777" w:rsidR="0057646E" w:rsidRPr="00222E1E" w:rsidRDefault="0057646E" w:rsidP="003106B9">
      <w:pPr>
        <w:pStyle w:val="ListParagraph"/>
        <w:numPr>
          <w:ilvl w:val="0"/>
          <w:numId w:val="81"/>
        </w:numPr>
        <w:rPr>
          <w:lang w:val="fr-FR"/>
        </w:rPr>
      </w:pPr>
      <w:r w:rsidRPr="00222E1E">
        <w:rPr>
          <w:lang w:val="fr-FR"/>
        </w:rPr>
        <w:t>Symptômes semblables au syndrome de stress du tibia médial, mais douleur habituellement plus intense.  L’athlète ne peut pas courir ni sauter et la marche peut aussi causer des douleurs.</w:t>
      </w:r>
    </w:p>
    <w:p w14:paraId="57FCBF68" w14:textId="77777777" w:rsidR="0057646E" w:rsidRPr="00222E1E" w:rsidRDefault="0057646E" w:rsidP="003106B9">
      <w:pPr>
        <w:pStyle w:val="ListParagraph"/>
        <w:numPr>
          <w:ilvl w:val="0"/>
          <w:numId w:val="81"/>
        </w:numPr>
        <w:rPr>
          <w:lang w:val="fr-FR"/>
        </w:rPr>
      </w:pPr>
      <w:r w:rsidRPr="00222E1E">
        <w:rPr>
          <w:lang w:val="fr-FR"/>
        </w:rPr>
        <w:t>Lors de la palpation, la douleur est située sur un point spécifique de l’os en question.  Tandis que pour le syndrome de stress du tibia médial, la douleur est située sur un plus grande surface.</w:t>
      </w:r>
    </w:p>
    <w:p w14:paraId="1647E475" w14:textId="453D776B" w:rsidR="0057646E" w:rsidRPr="00222E1E" w:rsidRDefault="0057646E" w:rsidP="003106B9">
      <w:pPr>
        <w:rPr>
          <w:u w:val="single"/>
          <w:lang w:val="fr-FR"/>
        </w:rPr>
      </w:pPr>
      <w:r w:rsidRPr="00222E1E">
        <w:rPr>
          <w:u w:val="single"/>
          <w:lang w:val="fr-FR"/>
        </w:rPr>
        <w:t>Étiologie :</w:t>
      </w:r>
    </w:p>
    <w:p w14:paraId="5F1410A7" w14:textId="77777777" w:rsidR="0057646E" w:rsidRPr="00222E1E" w:rsidRDefault="0057646E" w:rsidP="003106B9">
      <w:pPr>
        <w:pStyle w:val="ListParagraph"/>
        <w:numPr>
          <w:ilvl w:val="0"/>
          <w:numId w:val="81"/>
        </w:numPr>
        <w:rPr>
          <w:lang w:val="fr-FR"/>
        </w:rPr>
      </w:pPr>
      <w:r w:rsidRPr="00222E1E">
        <w:rPr>
          <w:lang w:val="fr-FR"/>
        </w:rPr>
        <w:t>Surutilisation, augmentation trop rapide du programme d’entrainement.</w:t>
      </w:r>
    </w:p>
    <w:p w14:paraId="591A670C" w14:textId="5F86FF7B" w:rsidR="0057646E" w:rsidRPr="00222E1E" w:rsidRDefault="0057646E" w:rsidP="003106B9">
      <w:pPr>
        <w:rPr>
          <w:u w:val="single"/>
          <w:lang w:val="fr-FR"/>
        </w:rPr>
      </w:pPr>
      <w:r w:rsidRPr="00222E1E">
        <w:rPr>
          <w:u w:val="single"/>
          <w:lang w:val="fr-FR"/>
        </w:rPr>
        <w:t>Gestion :</w:t>
      </w:r>
    </w:p>
    <w:p w14:paraId="6B8B8093" w14:textId="77777777" w:rsidR="0057646E" w:rsidRPr="00222E1E" w:rsidRDefault="0057646E" w:rsidP="003106B9">
      <w:pPr>
        <w:pStyle w:val="ListParagraph"/>
        <w:numPr>
          <w:ilvl w:val="0"/>
          <w:numId w:val="81"/>
        </w:numPr>
        <w:rPr>
          <w:lang w:val="fr-FR"/>
        </w:rPr>
      </w:pPr>
      <w:r w:rsidRPr="00222E1E">
        <w:rPr>
          <w:lang w:val="fr-FR"/>
        </w:rPr>
        <w:t>Comme Kinésiologue la gestion des fractures de stress ne font pas partie de votre champ de pratique.  Important de référer l’athlète à un médecin.</w:t>
      </w:r>
    </w:p>
    <w:p w14:paraId="61D07E63" w14:textId="77777777" w:rsidR="0057646E" w:rsidRPr="00222E1E" w:rsidRDefault="0057646E" w:rsidP="003106B9">
      <w:pPr>
        <w:pStyle w:val="ListParagraph"/>
        <w:numPr>
          <w:ilvl w:val="0"/>
          <w:numId w:val="81"/>
        </w:numPr>
        <w:rPr>
          <w:lang w:val="fr-FR"/>
        </w:rPr>
      </w:pPr>
      <w:r w:rsidRPr="00222E1E">
        <w:rPr>
          <w:lang w:val="fr-FR"/>
        </w:rPr>
        <w:t>Typiquement le médecin prescrira: repos → béquilles → marche sans béquilles → exercices dans la piscine → bicyclette → course avec un programme de marche/course pour débuter → activité régulière.</w:t>
      </w:r>
    </w:p>
    <w:p w14:paraId="168D86E4" w14:textId="77777777" w:rsidR="0057646E" w:rsidRPr="00222E1E" w:rsidRDefault="0057646E" w:rsidP="003106B9">
      <w:pPr>
        <w:pStyle w:val="ListParagraph"/>
        <w:numPr>
          <w:ilvl w:val="0"/>
          <w:numId w:val="81"/>
        </w:numPr>
        <w:rPr>
          <w:lang w:val="fr-FR"/>
        </w:rPr>
      </w:pPr>
      <w:r w:rsidRPr="00222E1E">
        <w:rPr>
          <w:lang w:val="fr-FR"/>
        </w:rPr>
        <w:t>Le rôle du Kinésiologue est dans la prévention d’une fracture de stress subséquente par la modification du programme d’entrainement et en adressant les facteurs de risques (souliers, orthèse, taping, nutrition, etc)</w:t>
      </w:r>
    </w:p>
    <w:p w14:paraId="06ED7AA7" w14:textId="77777777" w:rsidR="0057646E" w:rsidRPr="00222E1E" w:rsidRDefault="0057646E" w:rsidP="003106B9">
      <w:pPr>
        <w:rPr>
          <w:lang w:val="fr-FR"/>
        </w:rPr>
      </w:pPr>
    </w:p>
    <w:p w14:paraId="046D2D00" w14:textId="756836B5" w:rsidR="0057646E" w:rsidRPr="00222E1E" w:rsidRDefault="0057646E" w:rsidP="003106B9">
      <w:pPr>
        <w:rPr>
          <w:b/>
          <w:lang w:val="fr-FR"/>
        </w:rPr>
      </w:pPr>
      <w:r w:rsidRPr="00222E1E">
        <w:rPr>
          <w:b/>
          <w:lang w:val="fr-FR"/>
        </w:rPr>
        <w:t>Blessures du mollet:</w:t>
      </w:r>
    </w:p>
    <w:p w14:paraId="17FDC08E" w14:textId="05B55679" w:rsidR="0057646E" w:rsidRPr="00222E1E" w:rsidRDefault="0057646E" w:rsidP="003106B9">
      <w:pPr>
        <w:rPr>
          <w:u w:val="single"/>
          <w:lang w:val="fr-FR"/>
        </w:rPr>
      </w:pPr>
      <w:r w:rsidRPr="00222E1E">
        <w:rPr>
          <w:u w:val="single"/>
          <w:lang w:val="fr-FR"/>
        </w:rPr>
        <w:t>Signes et symptômes :</w:t>
      </w:r>
    </w:p>
    <w:p w14:paraId="7CD0D821" w14:textId="77777777" w:rsidR="0057646E" w:rsidRPr="00222E1E" w:rsidRDefault="0057646E" w:rsidP="003106B9">
      <w:pPr>
        <w:pStyle w:val="ListParagraph"/>
        <w:numPr>
          <w:ilvl w:val="0"/>
          <w:numId w:val="82"/>
        </w:numPr>
        <w:rPr>
          <w:lang w:val="fr-FR"/>
        </w:rPr>
      </w:pPr>
      <w:r w:rsidRPr="00222E1E">
        <w:rPr>
          <w:lang w:val="fr-FR"/>
        </w:rPr>
        <w:t>Dépendant du grade, signes et symptômes typiques de blessures musculaires.</w:t>
      </w:r>
    </w:p>
    <w:p w14:paraId="7300744E" w14:textId="77777777" w:rsidR="0057646E" w:rsidRPr="00222E1E" w:rsidRDefault="0057646E" w:rsidP="003106B9">
      <w:pPr>
        <w:pStyle w:val="ListParagraph"/>
        <w:numPr>
          <w:ilvl w:val="0"/>
          <w:numId w:val="82"/>
        </w:numPr>
        <w:rPr>
          <w:lang w:val="fr-FR"/>
        </w:rPr>
      </w:pPr>
      <w:r w:rsidRPr="00222E1E">
        <w:rPr>
          <w:lang w:val="fr-FR"/>
        </w:rPr>
        <w:t>L’athlète décrit d’avoir eu une sensation d’être frappé sur le mollet suivit de douleur.</w:t>
      </w:r>
    </w:p>
    <w:p w14:paraId="737ABA29" w14:textId="77777777" w:rsidR="0057646E" w:rsidRPr="00222E1E" w:rsidRDefault="0057646E" w:rsidP="003106B9">
      <w:pPr>
        <w:pStyle w:val="ListParagraph"/>
        <w:numPr>
          <w:ilvl w:val="0"/>
          <w:numId w:val="82"/>
        </w:numPr>
        <w:rPr>
          <w:lang w:val="fr-FR"/>
        </w:rPr>
      </w:pPr>
      <w:r w:rsidRPr="00222E1E">
        <w:rPr>
          <w:lang w:val="fr-FR"/>
        </w:rPr>
        <w:t>Douleur localisée lors de la palpation et diminution de la force musculaire.</w:t>
      </w:r>
    </w:p>
    <w:p w14:paraId="6B63F984" w14:textId="1E045CF0" w:rsidR="0057646E" w:rsidRPr="00222E1E" w:rsidRDefault="0057646E" w:rsidP="003106B9">
      <w:pPr>
        <w:rPr>
          <w:u w:val="single"/>
          <w:lang w:val="fr-FR"/>
        </w:rPr>
      </w:pPr>
      <w:r w:rsidRPr="00222E1E">
        <w:rPr>
          <w:u w:val="single"/>
          <w:lang w:val="fr-FR"/>
        </w:rPr>
        <w:t>Étiologie :</w:t>
      </w:r>
    </w:p>
    <w:p w14:paraId="5E728BAB" w14:textId="77777777" w:rsidR="0057646E" w:rsidRPr="00222E1E" w:rsidRDefault="0057646E" w:rsidP="003106B9">
      <w:pPr>
        <w:pStyle w:val="ListParagraph"/>
        <w:numPr>
          <w:ilvl w:val="0"/>
          <w:numId w:val="83"/>
        </w:numPr>
        <w:rPr>
          <w:lang w:val="fr-FR"/>
        </w:rPr>
      </w:pPr>
      <w:r w:rsidRPr="00222E1E">
        <w:rPr>
          <w:lang w:val="fr-FR"/>
        </w:rPr>
        <w:t>Activités qui requièrent départs ou arrêts brusques ainsi que des sauts.</w:t>
      </w:r>
    </w:p>
    <w:p w14:paraId="6B650EE9" w14:textId="77777777" w:rsidR="0057646E" w:rsidRPr="00222E1E" w:rsidRDefault="0057646E" w:rsidP="003106B9">
      <w:pPr>
        <w:pStyle w:val="ListParagraph"/>
        <w:numPr>
          <w:ilvl w:val="0"/>
          <w:numId w:val="83"/>
        </w:numPr>
        <w:rPr>
          <w:lang w:val="fr-FR"/>
        </w:rPr>
      </w:pPr>
      <w:r w:rsidRPr="00222E1E">
        <w:rPr>
          <w:lang w:val="fr-FR"/>
        </w:rPr>
        <w:t>La partie médiale du gastrocnémien est la plus souvent blessée.</w:t>
      </w:r>
    </w:p>
    <w:p w14:paraId="1EFA0126" w14:textId="051E9462" w:rsidR="0057646E" w:rsidRPr="00222E1E" w:rsidRDefault="0057646E" w:rsidP="003106B9">
      <w:pPr>
        <w:rPr>
          <w:u w:val="single"/>
          <w:lang w:val="fr-FR"/>
        </w:rPr>
      </w:pPr>
      <w:r w:rsidRPr="00222E1E">
        <w:rPr>
          <w:u w:val="single"/>
          <w:lang w:val="fr-FR"/>
        </w:rPr>
        <w:t>Gestion :</w:t>
      </w:r>
    </w:p>
    <w:p w14:paraId="780AD60F" w14:textId="77777777" w:rsidR="0057646E" w:rsidRPr="00222E1E" w:rsidRDefault="0057646E" w:rsidP="003106B9">
      <w:pPr>
        <w:pStyle w:val="ListParagraph"/>
        <w:numPr>
          <w:ilvl w:val="0"/>
          <w:numId w:val="83"/>
        </w:numPr>
        <w:rPr>
          <w:lang w:val="fr-FR"/>
        </w:rPr>
      </w:pPr>
      <w:r w:rsidRPr="00222E1E">
        <w:rPr>
          <w:lang w:val="fr-FR"/>
        </w:rPr>
        <w:t>Urgence pour blessures sévères (syndrome de la loge).</w:t>
      </w:r>
    </w:p>
    <w:p w14:paraId="52C2F3AF" w14:textId="77777777" w:rsidR="0057646E" w:rsidRPr="00222E1E" w:rsidRDefault="0057646E" w:rsidP="003106B9">
      <w:pPr>
        <w:pStyle w:val="ListParagraph"/>
        <w:numPr>
          <w:ilvl w:val="0"/>
          <w:numId w:val="83"/>
        </w:numPr>
        <w:rPr>
          <w:lang w:val="fr-FR"/>
        </w:rPr>
      </w:pPr>
      <w:r w:rsidRPr="00222E1E">
        <w:rPr>
          <w:lang w:val="fr-FR"/>
        </w:rPr>
        <w:t>GRÉC</w:t>
      </w:r>
    </w:p>
    <w:p w14:paraId="286E1EE8" w14:textId="1C0B72B1" w:rsidR="0057646E" w:rsidRPr="00222E1E" w:rsidRDefault="0057646E" w:rsidP="003106B9">
      <w:pPr>
        <w:pStyle w:val="ListParagraph"/>
        <w:numPr>
          <w:ilvl w:val="0"/>
          <w:numId w:val="83"/>
        </w:numPr>
        <w:rPr>
          <w:lang w:val="fr-FR"/>
        </w:rPr>
      </w:pPr>
      <w:r w:rsidRPr="00222E1E">
        <w:rPr>
          <w:lang w:val="fr-FR"/>
        </w:rPr>
        <w:t>Éventuellement, étirement léger et exercices de résistance (utiliser la douleur comme guide)</w:t>
      </w:r>
    </w:p>
    <w:p w14:paraId="7F3B6DAC" w14:textId="77777777" w:rsidR="002F067F" w:rsidRPr="00222E1E" w:rsidRDefault="002F067F" w:rsidP="003106B9">
      <w:pPr>
        <w:rPr>
          <w:lang w:val="fr-FR"/>
        </w:rPr>
      </w:pPr>
    </w:p>
    <w:p w14:paraId="15F80D12" w14:textId="28A717F4" w:rsidR="002F067F" w:rsidRPr="00222E1E" w:rsidRDefault="002F067F" w:rsidP="003106B9">
      <w:pPr>
        <w:rPr>
          <w:b/>
          <w:lang w:val="fr-FR"/>
        </w:rPr>
      </w:pPr>
      <w:r w:rsidRPr="00222E1E">
        <w:rPr>
          <w:b/>
          <w:lang w:val="fr-FR"/>
        </w:rPr>
        <w:t>Crampes au molet :</w:t>
      </w:r>
    </w:p>
    <w:p w14:paraId="25160CF4" w14:textId="719B1394" w:rsidR="00346BB4" w:rsidRPr="00222E1E" w:rsidRDefault="00346BB4" w:rsidP="003106B9">
      <w:pPr>
        <w:rPr>
          <w:u w:val="single"/>
          <w:lang w:val="fr-FR"/>
        </w:rPr>
      </w:pPr>
      <w:r w:rsidRPr="00222E1E">
        <w:rPr>
          <w:u w:val="single"/>
          <w:lang w:val="fr-FR"/>
        </w:rPr>
        <w:t>Signes et symptômes</w:t>
      </w:r>
      <w:r w:rsidR="002F067F" w:rsidRPr="00222E1E">
        <w:rPr>
          <w:u w:val="single"/>
          <w:lang w:val="fr-FR"/>
        </w:rPr>
        <w:t> :</w:t>
      </w:r>
    </w:p>
    <w:p w14:paraId="59FBAFB3" w14:textId="77777777" w:rsidR="00346BB4" w:rsidRPr="00222E1E" w:rsidRDefault="00346BB4" w:rsidP="003106B9">
      <w:pPr>
        <w:pStyle w:val="ListParagraph"/>
        <w:numPr>
          <w:ilvl w:val="0"/>
          <w:numId w:val="84"/>
        </w:numPr>
        <w:rPr>
          <w:lang w:val="fr-FR"/>
        </w:rPr>
      </w:pPr>
      <w:r w:rsidRPr="00222E1E">
        <w:rPr>
          <w:lang w:val="fr-FR"/>
        </w:rPr>
        <w:t>Une contraction musculaire soudaine avec une douleur intense au mollet.</w:t>
      </w:r>
    </w:p>
    <w:p w14:paraId="279055AC" w14:textId="7591E762" w:rsidR="00346BB4" w:rsidRPr="00222E1E" w:rsidRDefault="00346BB4" w:rsidP="003106B9">
      <w:pPr>
        <w:rPr>
          <w:u w:val="single"/>
          <w:lang w:val="fr-FR"/>
        </w:rPr>
      </w:pPr>
      <w:r w:rsidRPr="00222E1E">
        <w:rPr>
          <w:u w:val="single"/>
          <w:lang w:val="fr-FR"/>
        </w:rPr>
        <w:t>Étiologie</w:t>
      </w:r>
      <w:r w:rsidR="002F067F" w:rsidRPr="00222E1E">
        <w:rPr>
          <w:u w:val="single"/>
          <w:lang w:val="fr-FR"/>
        </w:rPr>
        <w:t> :</w:t>
      </w:r>
    </w:p>
    <w:p w14:paraId="673373AF" w14:textId="77777777" w:rsidR="00346BB4" w:rsidRPr="00222E1E" w:rsidRDefault="00346BB4" w:rsidP="003106B9">
      <w:pPr>
        <w:pStyle w:val="ListParagraph"/>
        <w:numPr>
          <w:ilvl w:val="0"/>
          <w:numId w:val="84"/>
        </w:numPr>
        <w:rPr>
          <w:lang w:val="fr-FR"/>
        </w:rPr>
      </w:pPr>
      <w:r w:rsidRPr="00222E1E">
        <w:rPr>
          <w:lang w:val="fr-FR"/>
        </w:rPr>
        <w:t>Fatigue musculaire, déshydratation, un déséquilibre électrolytique.</w:t>
      </w:r>
    </w:p>
    <w:p w14:paraId="3BE9F65D" w14:textId="67A14C14" w:rsidR="00346BB4" w:rsidRPr="00222E1E" w:rsidRDefault="00346BB4" w:rsidP="003106B9">
      <w:pPr>
        <w:rPr>
          <w:u w:val="single"/>
          <w:lang w:val="fr-FR"/>
        </w:rPr>
      </w:pPr>
      <w:r w:rsidRPr="00222E1E">
        <w:rPr>
          <w:u w:val="single"/>
          <w:lang w:val="fr-FR"/>
        </w:rPr>
        <w:t>Gestion</w:t>
      </w:r>
      <w:r w:rsidR="002F067F" w:rsidRPr="00222E1E">
        <w:rPr>
          <w:u w:val="single"/>
          <w:lang w:val="fr-FR"/>
        </w:rPr>
        <w:t> :</w:t>
      </w:r>
    </w:p>
    <w:p w14:paraId="199D15F2" w14:textId="77777777" w:rsidR="00346BB4" w:rsidRPr="00222E1E" w:rsidRDefault="00346BB4" w:rsidP="003106B9">
      <w:pPr>
        <w:pStyle w:val="ListParagraph"/>
        <w:numPr>
          <w:ilvl w:val="0"/>
          <w:numId w:val="84"/>
        </w:numPr>
        <w:rPr>
          <w:lang w:val="fr-FR"/>
        </w:rPr>
      </w:pPr>
      <w:r w:rsidRPr="00222E1E">
        <w:rPr>
          <w:lang w:val="fr-FR"/>
        </w:rPr>
        <w:t>Étirer le mollet lentement lorsque la crampe a lieu.</w:t>
      </w:r>
    </w:p>
    <w:p w14:paraId="3A5F9552" w14:textId="012A2F76" w:rsidR="00346BB4" w:rsidRPr="00222E1E" w:rsidRDefault="00346BB4" w:rsidP="003106B9">
      <w:pPr>
        <w:pStyle w:val="ListParagraph"/>
        <w:numPr>
          <w:ilvl w:val="0"/>
          <w:numId w:val="84"/>
        </w:numPr>
        <w:rPr>
          <w:lang w:val="fr-FR"/>
        </w:rPr>
      </w:pPr>
      <w:r w:rsidRPr="00222E1E">
        <w:rPr>
          <w:lang w:val="fr-FR"/>
        </w:rPr>
        <w:t>La glace peut également aider à réduire la douleur ressentit après les crampes.</w:t>
      </w:r>
    </w:p>
    <w:p w14:paraId="7FF02B4C" w14:textId="77777777" w:rsidR="00346BB4" w:rsidRPr="00222E1E" w:rsidRDefault="00346BB4" w:rsidP="003106B9">
      <w:pPr>
        <w:pStyle w:val="ListParagraph"/>
        <w:numPr>
          <w:ilvl w:val="0"/>
          <w:numId w:val="84"/>
        </w:numPr>
        <w:rPr>
          <w:lang w:val="fr-FR"/>
        </w:rPr>
      </w:pPr>
      <w:r w:rsidRPr="00222E1E">
        <w:rPr>
          <w:lang w:val="fr-FR"/>
        </w:rPr>
        <w:t xml:space="preserve">Si récurrentes, adresser problèmes de fatigue musculaire, déshydratation / déséquilibre électrolytique. </w:t>
      </w:r>
    </w:p>
    <w:p w14:paraId="400F5E72" w14:textId="50394AEC" w:rsidR="002F067F" w:rsidRPr="00222E1E" w:rsidRDefault="002F067F" w:rsidP="003106B9">
      <w:pPr>
        <w:rPr>
          <w:lang w:val="fr-FR"/>
        </w:rPr>
      </w:pPr>
    </w:p>
    <w:p w14:paraId="092D3C25" w14:textId="40FC1F1E" w:rsidR="002F067F" w:rsidRPr="00222E1E" w:rsidRDefault="00EF0527" w:rsidP="003106B9">
      <w:pPr>
        <w:rPr>
          <w:b/>
          <w:lang w:val="fr-FR"/>
        </w:rPr>
      </w:pPr>
      <w:r w:rsidRPr="00222E1E">
        <w:rPr>
          <w:lang w:val="fr-FR"/>
        </w:rPr>
        <w:drawing>
          <wp:anchor distT="0" distB="0" distL="114300" distR="114300" simplePos="0" relativeHeight="251674624" behindDoc="0" locked="0" layoutInCell="1" allowOverlap="1" wp14:anchorId="78DAEB22" wp14:editId="2342A482">
            <wp:simplePos x="0" y="0"/>
            <wp:positionH relativeFrom="column">
              <wp:posOffset>5029200</wp:posOffset>
            </wp:positionH>
            <wp:positionV relativeFrom="paragraph">
              <wp:posOffset>33020</wp:posOffset>
            </wp:positionV>
            <wp:extent cx="1393825" cy="1257300"/>
            <wp:effectExtent l="0" t="0" r="3175" b="12700"/>
            <wp:wrapTight wrapText="bothSides">
              <wp:wrapPolygon edited="0">
                <wp:start x="0" y="0"/>
                <wp:lineTo x="0" y="21382"/>
                <wp:lineTo x="21256" y="21382"/>
                <wp:lineTo x="21256" y="0"/>
                <wp:lineTo x="0" y="0"/>
              </wp:wrapPolygon>
            </wp:wrapTight>
            <wp:docPr id="36869" name="Picture 6" descr="1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9" name="Picture 6" descr="19-27.jpg"/>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93825" cy="12573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F067F" w:rsidRPr="00222E1E">
        <w:rPr>
          <w:b/>
          <w:lang w:val="fr-FR"/>
        </w:rPr>
        <w:t>Tendinopathie du tendon achille :</w:t>
      </w:r>
    </w:p>
    <w:p w14:paraId="5DD08874" w14:textId="42D7B591" w:rsidR="00346BB4" w:rsidRPr="00222E1E" w:rsidRDefault="00346BB4" w:rsidP="003106B9">
      <w:pPr>
        <w:rPr>
          <w:u w:val="single"/>
          <w:lang w:val="fr-FR"/>
        </w:rPr>
      </w:pPr>
      <w:r w:rsidRPr="00222E1E">
        <w:rPr>
          <w:bCs/>
          <w:u w:val="single"/>
          <w:lang w:val="fr-FR"/>
        </w:rPr>
        <w:t xml:space="preserve">Signes et </w:t>
      </w:r>
      <w:r w:rsidR="002F067F" w:rsidRPr="00222E1E">
        <w:rPr>
          <w:bCs/>
          <w:u w:val="single"/>
          <w:lang w:val="fr-FR"/>
        </w:rPr>
        <w:t>symptômes :</w:t>
      </w:r>
    </w:p>
    <w:p w14:paraId="240FAA93" w14:textId="760B9F22" w:rsidR="00346BB4" w:rsidRPr="00222E1E" w:rsidRDefault="00346BB4" w:rsidP="003106B9">
      <w:pPr>
        <w:pStyle w:val="ListParagraph"/>
        <w:numPr>
          <w:ilvl w:val="0"/>
          <w:numId w:val="85"/>
        </w:numPr>
        <w:rPr>
          <w:lang w:val="fr-FR"/>
        </w:rPr>
      </w:pPr>
      <w:r w:rsidRPr="00222E1E">
        <w:rPr>
          <w:lang w:val="fr-FR"/>
        </w:rPr>
        <w:t>La douleur et raideur sont situées au milieu du tendon d’Achille (2-6 cm au-</w:t>
      </w:r>
      <w:r w:rsidR="00EF0527" w:rsidRPr="00222E1E">
        <w:rPr>
          <w:lang w:val="fr-FR"/>
        </w:rPr>
        <w:t xml:space="preserve">  </w:t>
      </w:r>
      <w:r w:rsidRPr="00222E1E">
        <w:rPr>
          <w:lang w:val="fr-FR"/>
        </w:rPr>
        <w:t>dessus de son insertion sur le calcanéus).</w:t>
      </w:r>
    </w:p>
    <w:p w14:paraId="080F9A7A" w14:textId="77777777" w:rsidR="00346BB4" w:rsidRPr="00222E1E" w:rsidRDefault="00346BB4" w:rsidP="003106B9">
      <w:pPr>
        <w:pStyle w:val="ListParagraph"/>
        <w:numPr>
          <w:ilvl w:val="0"/>
          <w:numId w:val="85"/>
        </w:numPr>
        <w:rPr>
          <w:lang w:val="fr-FR"/>
        </w:rPr>
      </w:pPr>
      <w:r w:rsidRPr="00222E1E">
        <w:rPr>
          <w:lang w:val="fr-FR"/>
        </w:rPr>
        <w:t>Nodule (bosse) palpable sur le tendon.</w:t>
      </w:r>
    </w:p>
    <w:p w14:paraId="59A60253" w14:textId="7A7C3489" w:rsidR="00346BB4" w:rsidRPr="00222E1E" w:rsidRDefault="00346BB4" w:rsidP="003106B9">
      <w:pPr>
        <w:pStyle w:val="ListParagraph"/>
        <w:numPr>
          <w:ilvl w:val="0"/>
          <w:numId w:val="85"/>
        </w:numPr>
        <w:rPr>
          <w:lang w:val="fr-FR"/>
        </w:rPr>
      </w:pPr>
      <w:r w:rsidRPr="00222E1E">
        <w:rPr>
          <w:lang w:val="fr-FR"/>
        </w:rPr>
        <w:t>Douleur le matin.</w:t>
      </w:r>
    </w:p>
    <w:p w14:paraId="50B41958" w14:textId="77777777" w:rsidR="00346BB4" w:rsidRPr="00222E1E" w:rsidRDefault="00346BB4" w:rsidP="003106B9">
      <w:pPr>
        <w:pStyle w:val="ListParagraph"/>
        <w:numPr>
          <w:ilvl w:val="0"/>
          <w:numId w:val="85"/>
        </w:numPr>
        <w:rPr>
          <w:lang w:val="fr-FR"/>
        </w:rPr>
      </w:pPr>
      <w:r w:rsidRPr="00222E1E">
        <w:rPr>
          <w:lang w:val="fr-FR"/>
        </w:rPr>
        <w:t>Initialement, la douleur est présente au début de l’exercice et part après un échauffement.  La douleur peut revenir vers la fin d’un entrainement intense  et  aussi être présente après l’activité.</w:t>
      </w:r>
    </w:p>
    <w:p w14:paraId="2B868215" w14:textId="283D3417" w:rsidR="002F067F" w:rsidRPr="00222E1E" w:rsidRDefault="002F067F" w:rsidP="003106B9">
      <w:pPr>
        <w:pStyle w:val="ListParagraph"/>
        <w:numPr>
          <w:ilvl w:val="0"/>
          <w:numId w:val="85"/>
        </w:numPr>
        <w:rPr>
          <w:lang w:val="fr-FR"/>
        </w:rPr>
      </w:pPr>
      <w:r w:rsidRPr="00222E1E">
        <w:rPr>
          <w:lang w:val="fr-FR"/>
        </w:rPr>
        <w:t>Si condition n’est pas très grave, l’athlète peut continuer son sport, mais habituellement la blessure s’aggrave avec le temps et éventuellement la douleur empêche l’activité</w:t>
      </w:r>
    </w:p>
    <w:p w14:paraId="685D4C4C" w14:textId="58C58CAC" w:rsidR="002F067F" w:rsidRPr="00222E1E" w:rsidRDefault="00EF0527" w:rsidP="003106B9">
      <w:pPr>
        <w:rPr>
          <w:u w:val="single"/>
          <w:lang w:val="fr-FR"/>
        </w:rPr>
      </w:pPr>
      <w:r w:rsidRPr="00222E1E">
        <w:rPr>
          <w:u w:val="single"/>
          <w:lang w:val="fr-FR"/>
        </w:rPr>
        <w:t>Étiologie :</w:t>
      </w:r>
    </w:p>
    <w:p w14:paraId="1A84EB4D" w14:textId="77777777" w:rsidR="00346BB4" w:rsidRPr="00222E1E" w:rsidRDefault="00346BB4" w:rsidP="003106B9">
      <w:pPr>
        <w:pStyle w:val="ListParagraph"/>
        <w:numPr>
          <w:ilvl w:val="0"/>
          <w:numId w:val="86"/>
        </w:numPr>
        <w:rPr>
          <w:lang w:val="fr-FR"/>
        </w:rPr>
      </w:pPr>
      <w:r w:rsidRPr="00222E1E">
        <w:rPr>
          <w:lang w:val="fr-FR"/>
        </w:rPr>
        <w:t>Tendinopathie est un terme générale qui inclue: tendinite, tenosynovite et tendinose.</w:t>
      </w:r>
    </w:p>
    <w:p w14:paraId="7843A630" w14:textId="77777777" w:rsidR="00346BB4" w:rsidRPr="00222E1E" w:rsidRDefault="00346BB4" w:rsidP="003106B9">
      <w:pPr>
        <w:pStyle w:val="ListParagraph"/>
        <w:numPr>
          <w:ilvl w:val="0"/>
          <w:numId w:val="86"/>
        </w:numPr>
        <w:rPr>
          <w:lang w:val="fr-FR"/>
        </w:rPr>
      </w:pPr>
      <w:r w:rsidRPr="00222E1E">
        <w:rPr>
          <w:lang w:val="fr-FR"/>
        </w:rPr>
        <w:t>Tendinite  = inflammation du tendon.</w:t>
      </w:r>
    </w:p>
    <w:p w14:paraId="564B68A3" w14:textId="77777777" w:rsidR="00346BB4" w:rsidRPr="00222E1E" w:rsidRDefault="00346BB4" w:rsidP="003106B9">
      <w:pPr>
        <w:pStyle w:val="ListParagraph"/>
        <w:numPr>
          <w:ilvl w:val="0"/>
          <w:numId w:val="86"/>
        </w:numPr>
        <w:rPr>
          <w:lang w:val="fr-FR"/>
        </w:rPr>
      </w:pPr>
      <w:r w:rsidRPr="00222E1E">
        <w:rPr>
          <w:lang w:val="fr-FR"/>
        </w:rPr>
        <w:t xml:space="preserve">Tenosynovite = inflammation de la gaine synoviale qui recouvre le tendon. (Dans le cas du tendon d’Achille ce n’est pas une vraie gaine synoviale mais un couche de cellules adipeuses qui entourent le tendon). </w:t>
      </w:r>
    </w:p>
    <w:p w14:paraId="25FA0FF4" w14:textId="77777777" w:rsidR="00346BB4" w:rsidRPr="00222E1E" w:rsidRDefault="00346BB4" w:rsidP="003106B9">
      <w:pPr>
        <w:pStyle w:val="ListParagraph"/>
        <w:numPr>
          <w:ilvl w:val="0"/>
          <w:numId w:val="86"/>
        </w:numPr>
        <w:rPr>
          <w:lang w:val="fr-FR"/>
        </w:rPr>
      </w:pPr>
      <w:r w:rsidRPr="00222E1E">
        <w:rPr>
          <w:lang w:val="fr-FR"/>
        </w:rPr>
        <w:t>Tendinose = fibrose/dégénération du tendon.</w:t>
      </w:r>
    </w:p>
    <w:p w14:paraId="0542DC36" w14:textId="77777777" w:rsidR="00346BB4" w:rsidRPr="00222E1E" w:rsidRDefault="00346BB4" w:rsidP="003106B9">
      <w:pPr>
        <w:pStyle w:val="ListParagraph"/>
        <w:numPr>
          <w:ilvl w:val="0"/>
          <w:numId w:val="86"/>
        </w:numPr>
        <w:rPr>
          <w:lang w:val="fr-FR"/>
        </w:rPr>
      </w:pPr>
      <w:r w:rsidRPr="00222E1E">
        <w:rPr>
          <w:lang w:val="fr-FR"/>
        </w:rPr>
        <w:t>Tendinose est plus commune au niveau du tendon d’Achille.  En général, il n’y a pas d'inflammation présente,  mais une dégénération du tendon.</w:t>
      </w:r>
    </w:p>
    <w:p w14:paraId="2DB293B4" w14:textId="7106AB8D" w:rsidR="00EF0527" w:rsidRPr="00222E1E" w:rsidRDefault="00EF0527" w:rsidP="003106B9">
      <w:pPr>
        <w:pStyle w:val="ListParagraph"/>
        <w:numPr>
          <w:ilvl w:val="0"/>
          <w:numId w:val="86"/>
        </w:numPr>
        <w:rPr>
          <w:lang w:val="fr-FR"/>
        </w:rPr>
      </w:pPr>
      <w:r w:rsidRPr="00222E1E">
        <w:rPr>
          <w:lang w:val="fr-FR"/>
        </w:rPr>
        <w:t>Blessure de surutilisation</w:t>
      </w:r>
    </w:p>
    <w:p w14:paraId="1538CD87" w14:textId="6CDDFBAC" w:rsidR="00EF0527" w:rsidRPr="00222E1E" w:rsidRDefault="00EF0527" w:rsidP="003106B9">
      <w:pPr>
        <w:rPr>
          <w:u w:val="single"/>
          <w:lang w:val="fr-FR"/>
        </w:rPr>
      </w:pPr>
      <w:r w:rsidRPr="00222E1E">
        <w:rPr>
          <w:u w:val="single"/>
          <w:lang w:val="fr-FR"/>
        </w:rPr>
        <w:t>Gestion :</w:t>
      </w:r>
    </w:p>
    <w:p w14:paraId="1DF3B761" w14:textId="77777777" w:rsidR="00346BB4" w:rsidRPr="00222E1E" w:rsidRDefault="00346BB4" w:rsidP="003106B9">
      <w:pPr>
        <w:pStyle w:val="ListParagraph"/>
        <w:numPr>
          <w:ilvl w:val="0"/>
          <w:numId w:val="87"/>
        </w:numPr>
        <w:rPr>
          <w:lang w:val="fr-FR"/>
        </w:rPr>
      </w:pPr>
      <w:r w:rsidRPr="00222E1E">
        <w:rPr>
          <w:lang w:val="fr-FR"/>
        </w:rPr>
        <w:t>Peux prendre du temps à guérir.</w:t>
      </w:r>
    </w:p>
    <w:p w14:paraId="29CED16B" w14:textId="77777777" w:rsidR="00346BB4" w:rsidRPr="00222E1E" w:rsidRDefault="00346BB4" w:rsidP="003106B9">
      <w:pPr>
        <w:pStyle w:val="ListParagraph"/>
        <w:numPr>
          <w:ilvl w:val="0"/>
          <w:numId w:val="87"/>
        </w:numPr>
        <w:rPr>
          <w:lang w:val="fr-FR"/>
        </w:rPr>
      </w:pPr>
      <w:r w:rsidRPr="00222E1E">
        <w:rPr>
          <w:lang w:val="fr-FR"/>
        </w:rPr>
        <w:t xml:space="preserve">Des massages de glace peuvent être utilisés après l’activité ou si on suspecte une inflammation (tendinite). </w:t>
      </w:r>
    </w:p>
    <w:p w14:paraId="7E44ACCA" w14:textId="77777777" w:rsidR="00346BB4" w:rsidRPr="00222E1E" w:rsidRDefault="00346BB4" w:rsidP="003106B9">
      <w:pPr>
        <w:pStyle w:val="ListParagraph"/>
        <w:numPr>
          <w:ilvl w:val="0"/>
          <w:numId w:val="87"/>
        </w:numPr>
        <w:rPr>
          <w:lang w:val="fr-FR"/>
        </w:rPr>
      </w:pPr>
      <w:r w:rsidRPr="00222E1E">
        <w:rPr>
          <w:lang w:val="fr-FR"/>
        </w:rPr>
        <w:t>Doit réduire les contraintes placées sur le tendon.</w:t>
      </w:r>
    </w:p>
    <w:p w14:paraId="2BA5C70E" w14:textId="77777777" w:rsidR="00346BB4" w:rsidRPr="00222E1E" w:rsidRDefault="00346BB4" w:rsidP="003106B9">
      <w:pPr>
        <w:pStyle w:val="ListParagraph"/>
        <w:numPr>
          <w:ilvl w:val="1"/>
          <w:numId w:val="87"/>
        </w:numPr>
        <w:rPr>
          <w:lang w:val="fr-FR"/>
        </w:rPr>
      </w:pPr>
      <w:r w:rsidRPr="00222E1E">
        <w:rPr>
          <w:lang w:val="fr-FR"/>
        </w:rPr>
        <w:t>Diminuer la distance de la course, ne pas faire d’entrainement de colline, ne pas faire de sprints, ne pas faire de sauts, ne pas faire de pliométrie, etc.</w:t>
      </w:r>
    </w:p>
    <w:p w14:paraId="11D23FBA" w14:textId="77777777" w:rsidR="00346BB4" w:rsidRPr="00222E1E" w:rsidRDefault="00346BB4" w:rsidP="003106B9">
      <w:pPr>
        <w:pStyle w:val="ListParagraph"/>
        <w:numPr>
          <w:ilvl w:val="1"/>
          <w:numId w:val="87"/>
        </w:numPr>
        <w:rPr>
          <w:lang w:val="fr-FR"/>
        </w:rPr>
      </w:pPr>
      <w:r w:rsidRPr="00222E1E">
        <w:rPr>
          <w:lang w:val="fr-FR"/>
        </w:rPr>
        <w:t>S’assurer que l’athlète suit un programme d’entrainement adéquat.</w:t>
      </w:r>
    </w:p>
    <w:p w14:paraId="49E37BAA" w14:textId="77777777" w:rsidR="00346BB4" w:rsidRPr="00222E1E" w:rsidRDefault="00346BB4" w:rsidP="003106B9">
      <w:pPr>
        <w:pStyle w:val="ListParagraph"/>
        <w:numPr>
          <w:ilvl w:val="1"/>
          <w:numId w:val="87"/>
        </w:numPr>
        <w:rPr>
          <w:lang w:val="fr-FR"/>
        </w:rPr>
      </w:pPr>
      <w:r w:rsidRPr="00222E1E">
        <w:rPr>
          <w:lang w:val="fr-FR"/>
        </w:rPr>
        <w:t>Taping</w:t>
      </w:r>
    </w:p>
    <w:p w14:paraId="370C1255" w14:textId="77777777" w:rsidR="00346BB4" w:rsidRPr="00222E1E" w:rsidRDefault="00346BB4" w:rsidP="003106B9">
      <w:pPr>
        <w:pStyle w:val="ListParagraph"/>
        <w:numPr>
          <w:ilvl w:val="0"/>
          <w:numId w:val="87"/>
        </w:numPr>
        <w:rPr>
          <w:lang w:val="fr-FR"/>
        </w:rPr>
      </w:pPr>
      <w:r w:rsidRPr="00222E1E">
        <w:rPr>
          <w:lang w:val="fr-FR"/>
        </w:rPr>
        <w:t>Adresser les problèmes biomécaniques.</w:t>
      </w:r>
    </w:p>
    <w:p w14:paraId="65281E18" w14:textId="77777777" w:rsidR="00346BB4" w:rsidRPr="00222E1E" w:rsidRDefault="00346BB4" w:rsidP="003106B9">
      <w:pPr>
        <w:pStyle w:val="ListParagraph"/>
        <w:numPr>
          <w:ilvl w:val="1"/>
          <w:numId w:val="87"/>
        </w:numPr>
        <w:rPr>
          <w:lang w:val="fr-FR"/>
        </w:rPr>
      </w:pPr>
      <w:r w:rsidRPr="00222E1E">
        <w:rPr>
          <w:lang w:val="fr-FR"/>
        </w:rPr>
        <w:t xml:space="preserve">Chaussures adéquates. </w:t>
      </w:r>
    </w:p>
    <w:p w14:paraId="4F17690B" w14:textId="77777777" w:rsidR="00346BB4" w:rsidRPr="00222E1E" w:rsidRDefault="00346BB4" w:rsidP="003106B9">
      <w:pPr>
        <w:pStyle w:val="ListParagraph"/>
        <w:numPr>
          <w:ilvl w:val="1"/>
          <w:numId w:val="87"/>
        </w:numPr>
        <w:rPr>
          <w:lang w:val="fr-FR"/>
        </w:rPr>
      </w:pPr>
      <w:r w:rsidRPr="00222E1E">
        <w:rPr>
          <w:lang w:val="fr-FR"/>
        </w:rPr>
        <w:t>Orthèses.</w:t>
      </w:r>
    </w:p>
    <w:p w14:paraId="50259B2B" w14:textId="77777777" w:rsidR="00346BB4" w:rsidRPr="00222E1E" w:rsidRDefault="00346BB4" w:rsidP="003106B9">
      <w:pPr>
        <w:pStyle w:val="ListParagraph"/>
        <w:numPr>
          <w:ilvl w:val="0"/>
          <w:numId w:val="87"/>
        </w:numPr>
        <w:rPr>
          <w:lang w:val="fr-FR"/>
        </w:rPr>
      </w:pPr>
      <w:r w:rsidRPr="00222E1E">
        <w:rPr>
          <w:lang w:val="fr-FR"/>
        </w:rPr>
        <w:t>Exercices excentriques pour le tendon d’Achille  (très important pour tendinose).</w:t>
      </w:r>
    </w:p>
    <w:p w14:paraId="1B0CD818" w14:textId="4DBEA819" w:rsidR="00EF0527" w:rsidRPr="00222E1E" w:rsidRDefault="00EF0527" w:rsidP="003106B9">
      <w:pPr>
        <w:pStyle w:val="ListParagraph"/>
        <w:numPr>
          <w:ilvl w:val="0"/>
          <w:numId w:val="87"/>
        </w:numPr>
        <w:rPr>
          <w:lang w:val="fr-FR"/>
        </w:rPr>
      </w:pPr>
      <w:r w:rsidRPr="00222E1E">
        <w:rPr>
          <w:lang w:val="fr-FR"/>
        </w:rPr>
        <w:t>Thérapie manuelle (par un professionnel de la santé qualifié)</w:t>
      </w:r>
    </w:p>
    <w:p w14:paraId="55CAB89D" w14:textId="77777777" w:rsidR="00EF0527" w:rsidRPr="00222E1E" w:rsidRDefault="00EF0527" w:rsidP="003106B9">
      <w:pPr>
        <w:rPr>
          <w:lang w:val="fr-FR"/>
        </w:rPr>
      </w:pPr>
    </w:p>
    <w:p w14:paraId="37C7D20B" w14:textId="372DB4C1" w:rsidR="00EF0527" w:rsidRPr="00222E1E" w:rsidRDefault="00EF0527" w:rsidP="003106B9">
      <w:pPr>
        <w:rPr>
          <w:b/>
          <w:lang w:val="fr-FR"/>
        </w:rPr>
      </w:pPr>
      <w:r w:rsidRPr="00222E1E">
        <w:rPr>
          <w:b/>
          <w:lang w:val="fr-FR"/>
        </w:rPr>
        <w:t>Étude : Carcia et al. 2010 ;</w:t>
      </w:r>
    </w:p>
    <w:p w14:paraId="42ED69B2" w14:textId="77777777" w:rsidR="00346BB4" w:rsidRPr="00222E1E" w:rsidRDefault="00346BB4" w:rsidP="003106B9">
      <w:pPr>
        <w:pStyle w:val="ListParagraph"/>
        <w:numPr>
          <w:ilvl w:val="0"/>
          <w:numId w:val="88"/>
        </w:numPr>
        <w:rPr>
          <w:lang w:val="fr-FR"/>
        </w:rPr>
      </w:pPr>
      <w:r w:rsidRPr="00222E1E">
        <w:rPr>
          <w:lang w:val="fr-FR"/>
        </w:rPr>
        <w:t>Les exercices excentriques pour le tendon d’Achille est le type de traitement qui est le plus supporter par les preuves scientifiques.</w:t>
      </w:r>
    </w:p>
    <w:p w14:paraId="28FC9D1E" w14:textId="77777777" w:rsidR="00346BB4" w:rsidRPr="00222E1E" w:rsidRDefault="00346BB4" w:rsidP="003106B9">
      <w:pPr>
        <w:pStyle w:val="ListParagraph"/>
        <w:numPr>
          <w:ilvl w:val="0"/>
          <w:numId w:val="88"/>
        </w:numPr>
        <w:rPr>
          <w:lang w:val="fr-FR"/>
        </w:rPr>
      </w:pPr>
      <w:r w:rsidRPr="00222E1E">
        <w:rPr>
          <w:lang w:val="fr-FR"/>
        </w:rPr>
        <w:t>Traitements qui ont des preuves scientifiques modérées: laser bas niveau, ionophorèse.</w:t>
      </w:r>
    </w:p>
    <w:p w14:paraId="7E245E5D" w14:textId="77777777" w:rsidR="00346BB4" w:rsidRPr="00222E1E" w:rsidRDefault="00346BB4" w:rsidP="003106B9">
      <w:pPr>
        <w:pStyle w:val="ListParagraph"/>
        <w:numPr>
          <w:ilvl w:val="0"/>
          <w:numId w:val="88"/>
        </w:numPr>
        <w:rPr>
          <w:lang w:val="fr-FR"/>
        </w:rPr>
      </w:pPr>
      <w:r w:rsidRPr="00222E1E">
        <w:rPr>
          <w:lang w:val="fr-FR"/>
        </w:rPr>
        <w:t>Traitements recommandés par opinion d’experts: taping, thérapie manuelle.</w:t>
      </w:r>
    </w:p>
    <w:p w14:paraId="54450727" w14:textId="77777777" w:rsidR="00346BB4" w:rsidRPr="00222E1E" w:rsidRDefault="00346BB4" w:rsidP="003106B9">
      <w:pPr>
        <w:pStyle w:val="ListParagraph"/>
        <w:numPr>
          <w:ilvl w:val="0"/>
          <w:numId w:val="88"/>
        </w:numPr>
        <w:rPr>
          <w:lang w:val="fr-FR"/>
        </w:rPr>
      </w:pPr>
      <w:r w:rsidRPr="00222E1E">
        <w:rPr>
          <w:lang w:val="fr-FR"/>
        </w:rPr>
        <w:t>Traitements avec preuves scientifiques faibles: exercices d’étirement, orthèses, attelle durant la nuit.</w:t>
      </w:r>
    </w:p>
    <w:p w14:paraId="64A20DD6" w14:textId="77777777" w:rsidR="00346BB4" w:rsidRPr="00222E1E" w:rsidRDefault="00346BB4" w:rsidP="003106B9">
      <w:pPr>
        <w:pStyle w:val="ListParagraph"/>
        <w:numPr>
          <w:ilvl w:val="0"/>
          <w:numId w:val="88"/>
        </w:numPr>
        <w:rPr>
          <w:lang w:val="fr-FR"/>
        </w:rPr>
      </w:pPr>
      <w:r w:rsidRPr="00222E1E">
        <w:rPr>
          <w:lang w:val="fr-FR"/>
        </w:rPr>
        <w:t>3 X 15 répétitions avec genou droit.</w:t>
      </w:r>
    </w:p>
    <w:p w14:paraId="37F9B105" w14:textId="77777777" w:rsidR="00346BB4" w:rsidRPr="00222E1E" w:rsidRDefault="00346BB4" w:rsidP="003106B9">
      <w:pPr>
        <w:pStyle w:val="ListParagraph"/>
        <w:numPr>
          <w:ilvl w:val="0"/>
          <w:numId w:val="88"/>
        </w:numPr>
        <w:rPr>
          <w:lang w:val="fr-FR"/>
        </w:rPr>
      </w:pPr>
      <w:r w:rsidRPr="00222E1E">
        <w:rPr>
          <w:lang w:val="fr-FR"/>
        </w:rPr>
        <w:t>3 X 15 répétitions avec genou plié.</w:t>
      </w:r>
    </w:p>
    <w:p w14:paraId="0108E456" w14:textId="77777777" w:rsidR="00346BB4" w:rsidRPr="00222E1E" w:rsidRDefault="00346BB4" w:rsidP="003106B9">
      <w:pPr>
        <w:pStyle w:val="ListParagraph"/>
        <w:numPr>
          <w:ilvl w:val="0"/>
          <w:numId w:val="88"/>
        </w:numPr>
        <w:rPr>
          <w:lang w:val="fr-FR"/>
        </w:rPr>
      </w:pPr>
      <w:r w:rsidRPr="00222E1E">
        <w:rPr>
          <w:lang w:val="fr-FR"/>
        </w:rPr>
        <w:t>2 fois par jours.</w:t>
      </w:r>
    </w:p>
    <w:p w14:paraId="4D2C70B6" w14:textId="77777777" w:rsidR="00346BB4" w:rsidRPr="00222E1E" w:rsidRDefault="00346BB4" w:rsidP="003106B9">
      <w:pPr>
        <w:pStyle w:val="ListParagraph"/>
        <w:numPr>
          <w:ilvl w:val="0"/>
          <w:numId w:val="88"/>
        </w:numPr>
        <w:rPr>
          <w:lang w:val="fr-FR"/>
        </w:rPr>
      </w:pPr>
      <w:r w:rsidRPr="00222E1E">
        <w:rPr>
          <w:lang w:val="fr-FR"/>
        </w:rPr>
        <w:t>Débuté avec aucun poids.  L’athlète devrait ressentir un inconfort (légère douleur) sur le tendon d’Achille.  Si aucun inconfort est ressentit ou lorsque l’athlète s’adapte, augmenter le poids.</w:t>
      </w:r>
    </w:p>
    <w:p w14:paraId="3CECDC2C" w14:textId="77777777" w:rsidR="00346BB4" w:rsidRPr="00222E1E" w:rsidRDefault="00346BB4" w:rsidP="003106B9">
      <w:pPr>
        <w:pStyle w:val="ListParagraph"/>
        <w:numPr>
          <w:ilvl w:val="0"/>
          <w:numId w:val="88"/>
        </w:numPr>
        <w:rPr>
          <w:lang w:val="fr-FR"/>
        </w:rPr>
      </w:pPr>
      <w:r w:rsidRPr="00222E1E">
        <w:rPr>
          <w:lang w:val="fr-FR"/>
        </w:rPr>
        <w:t>Doit faire cet entrainement de 8-12 semaines.</w:t>
      </w:r>
    </w:p>
    <w:p w14:paraId="5A6092BB" w14:textId="19461769" w:rsidR="00EF0527" w:rsidRPr="00222E1E" w:rsidRDefault="00EF0527" w:rsidP="003106B9">
      <w:pPr>
        <w:pStyle w:val="ListParagraph"/>
        <w:numPr>
          <w:ilvl w:val="0"/>
          <w:numId w:val="88"/>
        </w:numPr>
        <w:rPr>
          <w:lang w:val="fr-FR"/>
        </w:rPr>
      </w:pPr>
      <w:r w:rsidRPr="00222E1E">
        <w:rPr>
          <w:i/>
          <w:iCs/>
          <w:lang w:val="fr-FR"/>
        </w:rPr>
        <w:t>Ne pas utiliser ces exercices lorsque la douleur du tendon d’Achilles est située au point d’insertion sur le calcanéus</w:t>
      </w:r>
    </w:p>
    <w:p w14:paraId="5774073A" w14:textId="77777777" w:rsidR="00EF0527" w:rsidRPr="00222E1E" w:rsidRDefault="00EF0527" w:rsidP="003106B9">
      <w:pPr>
        <w:rPr>
          <w:lang w:val="fr-FR"/>
        </w:rPr>
      </w:pPr>
    </w:p>
    <w:p w14:paraId="302C630F" w14:textId="0D6D4774" w:rsidR="00EF0527" w:rsidRPr="00222E1E" w:rsidRDefault="00EF0527" w:rsidP="003106B9">
      <w:pPr>
        <w:rPr>
          <w:b/>
          <w:lang w:val="fr-FR"/>
        </w:rPr>
      </w:pPr>
      <w:r w:rsidRPr="00222E1E">
        <w:rPr>
          <w:b/>
          <w:lang w:val="fr-FR"/>
        </w:rPr>
        <w:t>Rupture du tendon Achilles :</w:t>
      </w:r>
    </w:p>
    <w:p w14:paraId="385700EF" w14:textId="1FB03C99" w:rsidR="00346BB4" w:rsidRPr="00222E1E" w:rsidRDefault="00346BB4" w:rsidP="003106B9">
      <w:pPr>
        <w:rPr>
          <w:u w:val="single"/>
          <w:lang w:val="fr-FR"/>
        </w:rPr>
      </w:pPr>
      <w:r w:rsidRPr="00222E1E">
        <w:rPr>
          <w:u w:val="single"/>
          <w:lang w:val="fr-FR"/>
        </w:rPr>
        <w:t>Signes et symptômes</w:t>
      </w:r>
      <w:r w:rsidR="00EF0527" w:rsidRPr="00222E1E">
        <w:rPr>
          <w:u w:val="single"/>
          <w:lang w:val="fr-FR"/>
        </w:rPr>
        <w:t> :</w:t>
      </w:r>
    </w:p>
    <w:p w14:paraId="7CCB9575" w14:textId="77777777" w:rsidR="00346BB4" w:rsidRPr="00222E1E" w:rsidRDefault="00346BB4" w:rsidP="003106B9">
      <w:pPr>
        <w:pStyle w:val="ListParagraph"/>
        <w:numPr>
          <w:ilvl w:val="0"/>
          <w:numId w:val="89"/>
        </w:numPr>
        <w:rPr>
          <w:lang w:val="fr-FR"/>
        </w:rPr>
      </w:pPr>
      <w:r w:rsidRPr="00222E1E">
        <w:rPr>
          <w:lang w:val="fr-FR"/>
        </w:rPr>
        <w:t>Douleur immédiate comme si un coup vif avait été donné à l’arrière de la jambe et entend un « pop ».</w:t>
      </w:r>
    </w:p>
    <w:p w14:paraId="29319208" w14:textId="77777777" w:rsidR="00346BB4" w:rsidRPr="00222E1E" w:rsidRDefault="00346BB4" w:rsidP="003106B9">
      <w:pPr>
        <w:pStyle w:val="ListParagraph"/>
        <w:numPr>
          <w:ilvl w:val="0"/>
          <w:numId w:val="89"/>
        </w:numPr>
        <w:rPr>
          <w:lang w:val="fr-FR"/>
        </w:rPr>
      </w:pPr>
      <w:r w:rsidRPr="00222E1E">
        <w:rPr>
          <w:lang w:val="fr-FR"/>
        </w:rPr>
        <w:t>Impossible de marcher et impossible de contracter le muscle.</w:t>
      </w:r>
    </w:p>
    <w:p w14:paraId="6DBBFF5D" w14:textId="77777777" w:rsidR="00346BB4" w:rsidRPr="00222E1E" w:rsidRDefault="00346BB4" w:rsidP="003106B9">
      <w:pPr>
        <w:pStyle w:val="ListParagraph"/>
        <w:numPr>
          <w:ilvl w:val="0"/>
          <w:numId w:val="89"/>
        </w:numPr>
        <w:rPr>
          <w:lang w:val="fr-FR"/>
        </w:rPr>
      </w:pPr>
      <w:r w:rsidRPr="00222E1E">
        <w:rPr>
          <w:lang w:val="fr-FR"/>
        </w:rPr>
        <w:t>Gonflement, décoloration et encoche sur le tendon.</w:t>
      </w:r>
    </w:p>
    <w:p w14:paraId="60409768" w14:textId="5BE99C28" w:rsidR="00346BB4" w:rsidRPr="00222E1E" w:rsidRDefault="004E7662" w:rsidP="003106B9">
      <w:pPr>
        <w:pStyle w:val="ListParagraph"/>
        <w:numPr>
          <w:ilvl w:val="0"/>
          <w:numId w:val="89"/>
        </w:numPr>
        <w:rPr>
          <w:lang w:val="fr-FR"/>
        </w:rPr>
      </w:pPr>
      <w:r w:rsidRPr="00222E1E">
        <w:rPr>
          <w:lang w:val="fr-FR"/>
        </w:rPr>
        <w:drawing>
          <wp:anchor distT="0" distB="0" distL="114300" distR="114300" simplePos="0" relativeHeight="251675648" behindDoc="0" locked="0" layoutInCell="1" allowOverlap="1" wp14:anchorId="3E6DE7BA" wp14:editId="2C188A4B">
            <wp:simplePos x="0" y="0"/>
            <wp:positionH relativeFrom="column">
              <wp:posOffset>4343400</wp:posOffset>
            </wp:positionH>
            <wp:positionV relativeFrom="paragraph">
              <wp:posOffset>106680</wp:posOffset>
            </wp:positionV>
            <wp:extent cx="2044065" cy="1628775"/>
            <wp:effectExtent l="0" t="0" r="0" b="0"/>
            <wp:wrapTight wrapText="bothSides">
              <wp:wrapPolygon edited="0">
                <wp:start x="0" y="0"/>
                <wp:lineTo x="0" y="21221"/>
                <wp:lineTo x="21204" y="21221"/>
                <wp:lineTo x="21204" y="0"/>
                <wp:lineTo x="0" y="0"/>
              </wp:wrapPolygon>
            </wp:wrapTight>
            <wp:docPr id="48131" name="Picture 12" descr="1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12" descr="19-12.jpg"/>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044065" cy="16287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46BB4" w:rsidRPr="00222E1E">
        <w:rPr>
          <w:lang w:val="fr-FR"/>
        </w:rPr>
        <w:t>Test Thompson positif si déchirement est complet.</w:t>
      </w:r>
    </w:p>
    <w:p w14:paraId="28FD5E1A" w14:textId="0603D406" w:rsidR="00346BB4" w:rsidRPr="00222E1E" w:rsidRDefault="00346BB4" w:rsidP="003106B9">
      <w:pPr>
        <w:rPr>
          <w:u w:val="single"/>
          <w:lang w:val="fr-FR"/>
        </w:rPr>
      </w:pPr>
      <w:r w:rsidRPr="00222E1E">
        <w:rPr>
          <w:u w:val="single"/>
          <w:lang w:val="fr-FR"/>
        </w:rPr>
        <w:t>Étiologie</w:t>
      </w:r>
      <w:r w:rsidR="00EF0527" w:rsidRPr="00222E1E">
        <w:rPr>
          <w:u w:val="single"/>
          <w:lang w:val="fr-FR"/>
        </w:rPr>
        <w:t> :</w:t>
      </w:r>
    </w:p>
    <w:p w14:paraId="1B0FE5D0" w14:textId="128247F9" w:rsidR="00346BB4" w:rsidRPr="00222E1E" w:rsidRDefault="00346BB4" w:rsidP="003106B9">
      <w:pPr>
        <w:pStyle w:val="ListParagraph"/>
        <w:numPr>
          <w:ilvl w:val="0"/>
          <w:numId w:val="89"/>
        </w:numPr>
        <w:rPr>
          <w:lang w:val="fr-FR"/>
        </w:rPr>
      </w:pPr>
      <w:r w:rsidRPr="00222E1E">
        <w:rPr>
          <w:lang w:val="fr-FR"/>
        </w:rPr>
        <w:t xml:space="preserve">Se produit avec sollicitation brusque (atterrissage d’un saut, arrêt ou départ brusque) ou flexion plantaire forcée. </w:t>
      </w:r>
    </w:p>
    <w:p w14:paraId="44385B63" w14:textId="735448AB" w:rsidR="00346BB4" w:rsidRPr="00222E1E" w:rsidRDefault="00346BB4" w:rsidP="003106B9">
      <w:pPr>
        <w:rPr>
          <w:u w:val="single"/>
          <w:lang w:val="fr-FR"/>
        </w:rPr>
      </w:pPr>
      <w:r w:rsidRPr="00222E1E">
        <w:rPr>
          <w:u w:val="single"/>
          <w:lang w:val="fr-FR"/>
        </w:rPr>
        <w:t>Test de Thompson</w:t>
      </w:r>
      <w:r w:rsidR="004E7662" w:rsidRPr="00222E1E">
        <w:rPr>
          <w:u w:val="single"/>
          <w:lang w:val="fr-FR"/>
        </w:rPr>
        <w:t xml:space="preserve"> :</w:t>
      </w:r>
    </w:p>
    <w:p w14:paraId="4116C852" w14:textId="77777777" w:rsidR="00346BB4" w:rsidRPr="00222E1E" w:rsidRDefault="00346BB4" w:rsidP="003106B9">
      <w:pPr>
        <w:pStyle w:val="ListParagraph"/>
        <w:numPr>
          <w:ilvl w:val="0"/>
          <w:numId w:val="89"/>
        </w:numPr>
        <w:rPr>
          <w:lang w:val="fr-FR"/>
        </w:rPr>
      </w:pPr>
      <w:r w:rsidRPr="00222E1E">
        <w:rPr>
          <w:lang w:val="fr-FR"/>
        </w:rPr>
        <w:t>Compresser le mollet comme dans l’image.</w:t>
      </w:r>
    </w:p>
    <w:p w14:paraId="52CFEABD" w14:textId="58E891EC" w:rsidR="00EF0527" w:rsidRPr="00222E1E" w:rsidRDefault="004E7662" w:rsidP="003106B9">
      <w:pPr>
        <w:pStyle w:val="ListParagraph"/>
        <w:numPr>
          <w:ilvl w:val="0"/>
          <w:numId w:val="89"/>
        </w:numPr>
        <w:rPr>
          <w:lang w:val="fr-FR"/>
        </w:rPr>
      </w:pPr>
      <w:r w:rsidRPr="00222E1E">
        <w:rPr>
          <w:lang w:val="fr-FR"/>
        </w:rPr>
        <w:t xml:space="preserve">Le test est positif si aucun mouvement du pied se produit (déchirure complète du tendon d’Achille) </w:t>
      </w:r>
    </w:p>
    <w:p w14:paraId="6F7C1246" w14:textId="6CEBC979" w:rsidR="00EF0527" w:rsidRPr="00222E1E" w:rsidRDefault="004E7662" w:rsidP="003106B9">
      <w:pPr>
        <w:rPr>
          <w:u w:val="single"/>
          <w:lang w:val="fr-FR"/>
        </w:rPr>
      </w:pPr>
      <w:r w:rsidRPr="00222E1E">
        <w:rPr>
          <w:u w:val="single"/>
          <w:lang w:val="fr-FR"/>
        </w:rPr>
        <w:t>Gestion :</w:t>
      </w:r>
    </w:p>
    <w:p w14:paraId="0BB1AA66" w14:textId="77777777" w:rsidR="00346BB4" w:rsidRPr="00222E1E" w:rsidRDefault="00346BB4" w:rsidP="003106B9">
      <w:pPr>
        <w:pStyle w:val="ListParagraph"/>
        <w:numPr>
          <w:ilvl w:val="0"/>
          <w:numId w:val="90"/>
        </w:numPr>
        <w:rPr>
          <w:lang w:val="fr-FR"/>
        </w:rPr>
      </w:pPr>
      <w:r w:rsidRPr="00222E1E">
        <w:rPr>
          <w:lang w:val="fr-FR"/>
        </w:rPr>
        <w:t>Apporter l’athlète à l’urgence.</w:t>
      </w:r>
    </w:p>
    <w:p w14:paraId="39E2B551" w14:textId="77777777" w:rsidR="00346BB4" w:rsidRPr="00222E1E" w:rsidRDefault="00346BB4" w:rsidP="003106B9">
      <w:pPr>
        <w:pStyle w:val="ListParagraph"/>
        <w:numPr>
          <w:ilvl w:val="0"/>
          <w:numId w:val="90"/>
        </w:numPr>
        <w:rPr>
          <w:lang w:val="fr-FR"/>
        </w:rPr>
      </w:pPr>
      <w:r w:rsidRPr="00222E1E">
        <w:rPr>
          <w:lang w:val="fr-FR"/>
        </w:rPr>
        <w:t>Chirurgie</w:t>
      </w:r>
    </w:p>
    <w:p w14:paraId="2C9D0F69" w14:textId="4952B75D" w:rsidR="004E7662" w:rsidRPr="00222E1E" w:rsidRDefault="004E7662" w:rsidP="003106B9">
      <w:pPr>
        <w:pStyle w:val="ListParagraph"/>
        <w:numPr>
          <w:ilvl w:val="0"/>
          <w:numId w:val="90"/>
        </w:numPr>
        <w:rPr>
          <w:lang w:val="fr-FR"/>
        </w:rPr>
      </w:pPr>
      <w:r w:rsidRPr="00222E1E">
        <w:rPr>
          <w:lang w:val="fr-FR"/>
        </w:rPr>
        <w:t>Réadaptation est longue environ 6 mois</w:t>
      </w:r>
    </w:p>
    <w:p w14:paraId="4E2C696B" w14:textId="77777777" w:rsidR="00EF0527" w:rsidRPr="00222E1E" w:rsidRDefault="00EF0527" w:rsidP="003106B9">
      <w:pPr>
        <w:rPr>
          <w:lang w:val="fr-FR"/>
        </w:rPr>
      </w:pPr>
    </w:p>
    <w:p w14:paraId="489EE570" w14:textId="6CADBA37" w:rsidR="004E7662" w:rsidRPr="00222E1E" w:rsidRDefault="004E7662" w:rsidP="003106B9">
      <w:pPr>
        <w:rPr>
          <w:lang w:val="fr-FR"/>
        </w:rPr>
      </w:pPr>
      <w:r w:rsidRPr="00222E1E">
        <w:rPr>
          <w:b/>
          <w:lang w:val="fr-FR"/>
        </w:rPr>
        <w:t>Apophysite du calcanéus :</w:t>
      </w:r>
      <w:r w:rsidRPr="00222E1E">
        <w:rPr>
          <w:lang w:val="fr-FR"/>
        </w:rPr>
        <w:t xml:space="preserve"> (maladie de Sever)</w:t>
      </w:r>
    </w:p>
    <w:p w14:paraId="6F5D72AA" w14:textId="4B2D40C1" w:rsidR="00346BB4" w:rsidRPr="00222E1E" w:rsidRDefault="00346BB4" w:rsidP="003106B9">
      <w:pPr>
        <w:rPr>
          <w:u w:val="single"/>
          <w:lang w:val="fr-FR"/>
        </w:rPr>
      </w:pPr>
      <w:r w:rsidRPr="00222E1E">
        <w:rPr>
          <w:u w:val="single"/>
          <w:lang w:val="fr-FR"/>
        </w:rPr>
        <w:t>Signes et symptômes</w:t>
      </w:r>
      <w:r w:rsidR="004E7662" w:rsidRPr="00222E1E">
        <w:rPr>
          <w:u w:val="single"/>
          <w:lang w:val="fr-FR"/>
        </w:rPr>
        <w:t> :</w:t>
      </w:r>
    </w:p>
    <w:p w14:paraId="6F04DE90" w14:textId="77777777" w:rsidR="00346BB4" w:rsidRPr="00222E1E" w:rsidRDefault="00346BB4" w:rsidP="003106B9">
      <w:pPr>
        <w:pStyle w:val="ListParagraph"/>
        <w:numPr>
          <w:ilvl w:val="0"/>
          <w:numId w:val="91"/>
        </w:numPr>
        <w:rPr>
          <w:lang w:val="fr-FR"/>
        </w:rPr>
      </w:pPr>
      <w:r w:rsidRPr="00222E1E">
        <w:rPr>
          <w:lang w:val="fr-FR"/>
        </w:rPr>
        <w:t>La douleur se manifeste au niveau du calcanéus au point d’attache du tendon d'Achille.</w:t>
      </w:r>
    </w:p>
    <w:p w14:paraId="28DB2F6D" w14:textId="736951B4" w:rsidR="00346BB4" w:rsidRPr="00222E1E" w:rsidRDefault="00346BB4" w:rsidP="003106B9">
      <w:pPr>
        <w:pStyle w:val="ListParagraph"/>
        <w:numPr>
          <w:ilvl w:val="0"/>
          <w:numId w:val="91"/>
        </w:numPr>
        <w:rPr>
          <w:lang w:val="fr-FR"/>
        </w:rPr>
      </w:pPr>
      <w:r w:rsidRPr="00222E1E">
        <w:rPr>
          <w:lang w:val="fr-FR"/>
        </w:rPr>
        <w:drawing>
          <wp:anchor distT="0" distB="0" distL="114300" distR="114300" simplePos="0" relativeHeight="251676672" behindDoc="0" locked="0" layoutInCell="1" allowOverlap="1" wp14:anchorId="02F06750" wp14:editId="4EA53091">
            <wp:simplePos x="0" y="0"/>
            <wp:positionH relativeFrom="column">
              <wp:posOffset>4457700</wp:posOffset>
            </wp:positionH>
            <wp:positionV relativeFrom="paragraph">
              <wp:posOffset>154940</wp:posOffset>
            </wp:positionV>
            <wp:extent cx="1943100" cy="1747520"/>
            <wp:effectExtent l="0" t="0" r="12700" b="5080"/>
            <wp:wrapTight wrapText="bothSides">
              <wp:wrapPolygon edited="0">
                <wp:start x="0" y="0"/>
                <wp:lineTo x="0" y="21349"/>
                <wp:lineTo x="21459" y="21349"/>
                <wp:lineTo x="21459" y="0"/>
                <wp:lineTo x="0" y="0"/>
              </wp:wrapPolygon>
            </wp:wrapTight>
            <wp:docPr id="51204" name="Picture 5" descr="18-1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4" name="Picture 5" descr="18-18B.jpg"/>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43100" cy="17475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22E1E">
        <w:rPr>
          <w:lang w:val="fr-FR"/>
        </w:rPr>
        <w:t>La douleur survient lors d'une activité intense et cesse après l’activité.</w:t>
      </w:r>
    </w:p>
    <w:p w14:paraId="7BB73ED6" w14:textId="5A7D3DA8" w:rsidR="00346BB4" w:rsidRPr="00222E1E" w:rsidRDefault="00346BB4" w:rsidP="003106B9">
      <w:pPr>
        <w:rPr>
          <w:u w:val="single"/>
          <w:lang w:val="fr-FR"/>
        </w:rPr>
      </w:pPr>
      <w:r w:rsidRPr="00222E1E">
        <w:rPr>
          <w:u w:val="single"/>
          <w:lang w:val="fr-FR"/>
        </w:rPr>
        <w:t>Étiologie</w:t>
      </w:r>
      <w:r w:rsidR="004E7662" w:rsidRPr="00222E1E">
        <w:rPr>
          <w:u w:val="single"/>
          <w:lang w:val="fr-FR"/>
        </w:rPr>
        <w:t> :</w:t>
      </w:r>
    </w:p>
    <w:p w14:paraId="3FF29A91" w14:textId="5FAFB96C" w:rsidR="00346BB4" w:rsidRPr="00222E1E" w:rsidRDefault="00346BB4" w:rsidP="003106B9">
      <w:pPr>
        <w:pStyle w:val="ListParagraph"/>
        <w:numPr>
          <w:ilvl w:val="0"/>
          <w:numId w:val="91"/>
        </w:numPr>
        <w:rPr>
          <w:lang w:val="fr-FR"/>
        </w:rPr>
      </w:pPr>
      <w:r w:rsidRPr="00222E1E">
        <w:rPr>
          <w:lang w:val="fr-FR"/>
        </w:rPr>
        <w:t>Chez jeunes athlètes en croissance.  Blessure de traction sur apophyse du calcanéus au point d’attache du tendon d’Achille.</w:t>
      </w:r>
    </w:p>
    <w:p w14:paraId="5FCDD068" w14:textId="4E60D12D" w:rsidR="004E7662" w:rsidRPr="00222E1E" w:rsidRDefault="00346BB4" w:rsidP="003106B9">
      <w:pPr>
        <w:rPr>
          <w:u w:val="single"/>
          <w:lang w:val="fr-FR"/>
        </w:rPr>
      </w:pPr>
      <w:r w:rsidRPr="00222E1E">
        <w:rPr>
          <w:u w:val="single"/>
          <w:lang w:val="fr-FR"/>
        </w:rPr>
        <w:t>Gestion :</w:t>
      </w:r>
    </w:p>
    <w:p w14:paraId="77CD21D2" w14:textId="77777777" w:rsidR="00346BB4" w:rsidRPr="00222E1E" w:rsidRDefault="00346BB4" w:rsidP="003106B9">
      <w:pPr>
        <w:pStyle w:val="ListParagraph"/>
        <w:numPr>
          <w:ilvl w:val="0"/>
          <w:numId w:val="91"/>
        </w:numPr>
        <w:rPr>
          <w:lang w:val="fr-FR"/>
        </w:rPr>
      </w:pPr>
      <w:r w:rsidRPr="00222E1E">
        <w:rPr>
          <w:lang w:val="fr-FR"/>
        </w:rPr>
        <w:t>Glace.</w:t>
      </w:r>
    </w:p>
    <w:p w14:paraId="13975D98" w14:textId="77777777" w:rsidR="00346BB4" w:rsidRPr="00222E1E" w:rsidRDefault="00346BB4" w:rsidP="003106B9">
      <w:pPr>
        <w:pStyle w:val="ListParagraph"/>
        <w:numPr>
          <w:ilvl w:val="0"/>
          <w:numId w:val="91"/>
        </w:numPr>
        <w:rPr>
          <w:lang w:val="fr-FR"/>
        </w:rPr>
      </w:pPr>
      <w:r w:rsidRPr="00222E1E">
        <w:rPr>
          <w:lang w:val="fr-FR"/>
        </w:rPr>
        <w:t>Repos du sport est souvent nécessaire.</w:t>
      </w:r>
    </w:p>
    <w:p w14:paraId="30EE3DB4" w14:textId="57BD235D" w:rsidR="00346BB4" w:rsidRPr="00222E1E" w:rsidRDefault="00346BB4" w:rsidP="003106B9">
      <w:pPr>
        <w:pStyle w:val="ListParagraph"/>
        <w:numPr>
          <w:ilvl w:val="0"/>
          <w:numId w:val="91"/>
        </w:numPr>
        <w:rPr>
          <w:lang w:val="fr-FR"/>
        </w:rPr>
      </w:pPr>
      <w:r w:rsidRPr="00222E1E">
        <w:rPr>
          <w:lang w:val="fr-FR"/>
        </w:rPr>
        <w:t xml:space="preserve">Addresser les problèmes biomécaniques des pieds.  </w:t>
      </w:r>
    </w:p>
    <w:p w14:paraId="73459931" w14:textId="77777777" w:rsidR="00346BB4" w:rsidRPr="00222E1E" w:rsidRDefault="00346BB4" w:rsidP="003106B9">
      <w:pPr>
        <w:rPr>
          <w:lang w:val="fr-FR"/>
        </w:rPr>
      </w:pPr>
    </w:p>
    <w:p w14:paraId="11503C51" w14:textId="58260DC7" w:rsidR="00346BB4" w:rsidRPr="00222E1E" w:rsidRDefault="00346BB4" w:rsidP="003106B9">
      <w:pPr>
        <w:rPr>
          <w:b/>
          <w:lang w:val="fr-FR"/>
        </w:rPr>
      </w:pPr>
      <w:r w:rsidRPr="00222E1E">
        <w:rPr>
          <w:lang w:val="fr-FR"/>
        </w:rPr>
        <w:drawing>
          <wp:anchor distT="0" distB="0" distL="114300" distR="114300" simplePos="0" relativeHeight="251677696" behindDoc="0" locked="0" layoutInCell="1" allowOverlap="1" wp14:anchorId="4B42B602" wp14:editId="2ED3506E">
            <wp:simplePos x="0" y="0"/>
            <wp:positionH relativeFrom="column">
              <wp:posOffset>3543300</wp:posOffset>
            </wp:positionH>
            <wp:positionV relativeFrom="paragraph">
              <wp:posOffset>132715</wp:posOffset>
            </wp:positionV>
            <wp:extent cx="2857500" cy="1863090"/>
            <wp:effectExtent l="0" t="0" r="12700" b="0"/>
            <wp:wrapTight wrapText="bothSides">
              <wp:wrapPolygon edited="0">
                <wp:start x="0" y="0"/>
                <wp:lineTo x="0" y="21202"/>
                <wp:lineTo x="21504" y="21202"/>
                <wp:lineTo x="21504" y="0"/>
                <wp:lineTo x="0" y="0"/>
              </wp:wrapPolygon>
            </wp:wrapTight>
            <wp:docPr id="522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8"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57500" cy="186309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222E1E">
        <w:rPr>
          <w:b/>
          <w:lang w:val="fr-FR"/>
        </w:rPr>
        <w:t>Bursite rétro-calcannéenne :</w:t>
      </w:r>
    </w:p>
    <w:p w14:paraId="688BDBA9" w14:textId="5123AC43" w:rsidR="00346BB4" w:rsidRPr="00222E1E" w:rsidRDefault="00346BB4" w:rsidP="003106B9">
      <w:pPr>
        <w:rPr>
          <w:u w:val="single"/>
          <w:lang w:val="fr-FR"/>
        </w:rPr>
      </w:pPr>
      <w:r w:rsidRPr="00222E1E">
        <w:rPr>
          <w:u w:val="single"/>
          <w:lang w:val="fr-FR"/>
        </w:rPr>
        <w:t>Signes et symptômes :</w:t>
      </w:r>
    </w:p>
    <w:p w14:paraId="5876C932" w14:textId="77777777" w:rsidR="00346BB4" w:rsidRPr="00222E1E" w:rsidRDefault="00346BB4" w:rsidP="003106B9">
      <w:pPr>
        <w:pStyle w:val="ListParagraph"/>
        <w:numPr>
          <w:ilvl w:val="0"/>
          <w:numId w:val="92"/>
        </w:numPr>
        <w:rPr>
          <w:lang w:val="fr-FR"/>
        </w:rPr>
      </w:pPr>
      <w:r w:rsidRPr="00222E1E">
        <w:rPr>
          <w:lang w:val="fr-FR"/>
        </w:rPr>
        <w:t>Douleur  lors de la palpation de la bourse, le gonflement des deux côtés du tendon d'Achille.</w:t>
      </w:r>
    </w:p>
    <w:p w14:paraId="60116518" w14:textId="47B6B4A4" w:rsidR="00346BB4" w:rsidRPr="00222E1E" w:rsidRDefault="00346BB4" w:rsidP="003106B9">
      <w:pPr>
        <w:rPr>
          <w:u w:val="single"/>
          <w:lang w:val="fr-FR"/>
        </w:rPr>
      </w:pPr>
      <w:r w:rsidRPr="00222E1E">
        <w:rPr>
          <w:u w:val="single"/>
          <w:lang w:val="fr-FR"/>
        </w:rPr>
        <w:t>Étiologie :</w:t>
      </w:r>
    </w:p>
    <w:p w14:paraId="16603312" w14:textId="77777777" w:rsidR="00346BB4" w:rsidRPr="00222E1E" w:rsidRDefault="00346BB4" w:rsidP="003106B9">
      <w:pPr>
        <w:pStyle w:val="ListParagraph"/>
        <w:numPr>
          <w:ilvl w:val="0"/>
          <w:numId w:val="92"/>
        </w:numPr>
        <w:rPr>
          <w:lang w:val="fr-FR"/>
        </w:rPr>
      </w:pPr>
      <w:r w:rsidRPr="00222E1E">
        <w:rPr>
          <w:lang w:val="fr-FR"/>
        </w:rPr>
        <w:t>Inflammation de la bourse subtendineuse (rétro-calcanéenne) du tendon d’Achille.</w:t>
      </w:r>
    </w:p>
    <w:p w14:paraId="0393FBDB" w14:textId="2DD17945" w:rsidR="00346BB4" w:rsidRPr="00222E1E" w:rsidRDefault="00346BB4" w:rsidP="003106B9">
      <w:pPr>
        <w:pStyle w:val="ListParagraph"/>
        <w:numPr>
          <w:ilvl w:val="0"/>
          <w:numId w:val="92"/>
        </w:numPr>
        <w:rPr>
          <w:lang w:val="fr-FR"/>
        </w:rPr>
      </w:pPr>
      <w:r w:rsidRPr="00222E1E">
        <w:rPr>
          <w:lang w:val="fr-FR"/>
        </w:rPr>
        <w:t>Problème chronique qui se développe au fil du temps; peut prendre beaucoup de temps à résoudre; exostose peut se développer (déformation de Haglund).</w:t>
      </w:r>
    </w:p>
    <w:p w14:paraId="5F31AA84" w14:textId="0477D388" w:rsidR="00346BB4" w:rsidRPr="00222E1E" w:rsidRDefault="00346BB4" w:rsidP="003106B9">
      <w:pPr>
        <w:rPr>
          <w:u w:val="single"/>
          <w:lang w:val="fr-FR"/>
        </w:rPr>
      </w:pPr>
      <w:r w:rsidRPr="00222E1E">
        <w:rPr>
          <w:u w:val="single"/>
          <w:lang w:val="fr-FR"/>
        </w:rPr>
        <w:t xml:space="preserve">Gestion : </w:t>
      </w:r>
    </w:p>
    <w:p w14:paraId="0F677F5E" w14:textId="77777777" w:rsidR="00346BB4" w:rsidRPr="00222E1E" w:rsidRDefault="00346BB4" w:rsidP="003106B9">
      <w:pPr>
        <w:pStyle w:val="ListParagraph"/>
        <w:numPr>
          <w:ilvl w:val="0"/>
          <w:numId w:val="92"/>
        </w:numPr>
        <w:rPr>
          <w:lang w:val="fr-FR"/>
        </w:rPr>
      </w:pPr>
      <w:r w:rsidRPr="00222E1E">
        <w:rPr>
          <w:lang w:val="fr-FR"/>
        </w:rPr>
        <w:t>Repos du sport est souvent nécessaire, problème est souvent chronique.</w:t>
      </w:r>
    </w:p>
    <w:p w14:paraId="108E04D4" w14:textId="77777777" w:rsidR="00346BB4" w:rsidRPr="00222E1E" w:rsidRDefault="00346BB4" w:rsidP="003106B9">
      <w:pPr>
        <w:pStyle w:val="ListParagraph"/>
        <w:numPr>
          <w:ilvl w:val="0"/>
          <w:numId w:val="92"/>
        </w:numPr>
        <w:rPr>
          <w:lang w:val="fr-FR"/>
        </w:rPr>
      </w:pPr>
      <w:r w:rsidRPr="00222E1E">
        <w:rPr>
          <w:lang w:val="fr-FR"/>
        </w:rPr>
        <w:t>Glace.</w:t>
      </w:r>
    </w:p>
    <w:p w14:paraId="278EE13E" w14:textId="335BFE07" w:rsidR="00346BB4" w:rsidRPr="00222E1E" w:rsidRDefault="00346BB4" w:rsidP="003106B9">
      <w:pPr>
        <w:pStyle w:val="ListParagraph"/>
        <w:numPr>
          <w:ilvl w:val="0"/>
          <w:numId w:val="92"/>
        </w:numPr>
        <w:rPr>
          <w:lang w:val="fr-FR"/>
        </w:rPr>
      </w:pPr>
      <w:r w:rsidRPr="00222E1E">
        <w:rPr>
          <w:lang w:val="fr-FR"/>
        </w:rPr>
        <w:t>Corriger problèmes biomécaniques</w:t>
      </w:r>
    </w:p>
    <w:p w14:paraId="7BC165DF" w14:textId="77777777" w:rsidR="00346BB4" w:rsidRPr="00222E1E" w:rsidRDefault="00346BB4" w:rsidP="003106B9">
      <w:pPr>
        <w:rPr>
          <w:lang w:val="fr-FR"/>
        </w:rPr>
      </w:pPr>
    </w:p>
    <w:p w14:paraId="743C5ABC" w14:textId="0A7AC864" w:rsidR="002361E6" w:rsidRPr="00222E1E" w:rsidRDefault="002361E6" w:rsidP="003106B9">
      <w:pPr>
        <w:rPr>
          <w:b/>
          <w:lang w:val="fr-FR"/>
        </w:rPr>
      </w:pPr>
      <w:r w:rsidRPr="00222E1E">
        <w:rPr>
          <w:b/>
          <w:lang w:val="fr-FR"/>
        </w:rPr>
        <w:t>Entorse de la cheville :</w:t>
      </w:r>
    </w:p>
    <w:p w14:paraId="02DB4400" w14:textId="77777777" w:rsidR="002361E6" w:rsidRPr="00222E1E" w:rsidRDefault="002361E6" w:rsidP="003106B9">
      <w:pPr>
        <w:pStyle w:val="ListParagraph"/>
        <w:numPr>
          <w:ilvl w:val="0"/>
          <w:numId w:val="93"/>
        </w:numPr>
        <w:rPr>
          <w:lang w:val="fr-FR"/>
        </w:rPr>
      </w:pPr>
      <w:r w:rsidRPr="00222E1E">
        <w:rPr>
          <w:lang w:val="fr-FR"/>
        </w:rPr>
        <w:t xml:space="preserve">Blessure très  courante chez population active. </w:t>
      </w:r>
    </w:p>
    <w:p w14:paraId="2DAF74E3" w14:textId="30CC726B" w:rsidR="00346BB4" w:rsidRPr="00222E1E" w:rsidRDefault="002361E6" w:rsidP="003106B9">
      <w:pPr>
        <w:pStyle w:val="ListParagraph"/>
        <w:numPr>
          <w:ilvl w:val="0"/>
          <w:numId w:val="93"/>
        </w:numPr>
        <w:rPr>
          <w:lang w:val="fr-FR"/>
        </w:rPr>
      </w:pPr>
      <w:r w:rsidRPr="00222E1E">
        <w:rPr>
          <w:lang w:val="fr-FR"/>
        </w:rPr>
        <w:t>Causé par une inversion ou éversion soudaine souvent en combinaison avec flexion plantaire ou dorsiflexion</w:t>
      </w:r>
    </w:p>
    <w:tbl>
      <w:tblPr>
        <w:tblW w:w="9158" w:type="dxa"/>
        <w:jc w:val="center"/>
        <w:tblCellMar>
          <w:left w:w="0" w:type="dxa"/>
          <w:right w:w="0" w:type="dxa"/>
        </w:tblCellMar>
        <w:tblLook w:val="0600" w:firstRow="0" w:lastRow="0" w:firstColumn="0" w:lastColumn="0" w:noHBand="1" w:noVBand="1"/>
      </w:tblPr>
      <w:tblGrid>
        <w:gridCol w:w="4286"/>
        <w:gridCol w:w="4872"/>
      </w:tblGrid>
      <w:tr w:rsidR="002361E6" w:rsidRPr="00222E1E" w14:paraId="4997B958" w14:textId="77777777" w:rsidTr="005B11A4">
        <w:trPr>
          <w:trHeight w:val="342"/>
          <w:jc w:val="center"/>
        </w:trPr>
        <w:tc>
          <w:tcPr>
            <w:tcW w:w="4286"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0354477" w14:textId="77777777" w:rsidR="002361E6" w:rsidRPr="00222E1E" w:rsidRDefault="002361E6" w:rsidP="005B11A4">
            <w:pPr>
              <w:ind w:right="-484"/>
              <w:rPr>
                <w:lang w:val="fr-FR"/>
              </w:rPr>
            </w:pPr>
            <w:r w:rsidRPr="00222E1E">
              <w:rPr>
                <w:b/>
                <w:bCs/>
                <w:i/>
                <w:iCs/>
                <w:u w:val="single"/>
                <w:lang w:val="fr-FR"/>
              </w:rPr>
              <w:t>Mécanisme</w:t>
            </w:r>
          </w:p>
        </w:tc>
        <w:tc>
          <w:tcPr>
            <w:tcW w:w="4872"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690519C" w14:textId="77777777" w:rsidR="002361E6" w:rsidRPr="00222E1E" w:rsidRDefault="002361E6" w:rsidP="003106B9">
            <w:pPr>
              <w:rPr>
                <w:lang w:val="fr-FR"/>
              </w:rPr>
            </w:pPr>
            <w:r w:rsidRPr="00222E1E">
              <w:rPr>
                <w:b/>
                <w:bCs/>
                <w:i/>
                <w:iCs/>
                <w:u w:val="single"/>
                <w:lang w:val="fr-FR"/>
              </w:rPr>
              <w:t>Région blessée</w:t>
            </w:r>
          </w:p>
        </w:tc>
      </w:tr>
      <w:tr w:rsidR="002361E6" w:rsidRPr="00222E1E" w14:paraId="5CF1FF77" w14:textId="77777777" w:rsidTr="005B11A4">
        <w:trPr>
          <w:trHeight w:val="1328"/>
          <w:jc w:val="center"/>
        </w:trPr>
        <w:tc>
          <w:tcPr>
            <w:tcW w:w="4286"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CAE3F7B" w14:textId="77777777" w:rsidR="002361E6" w:rsidRPr="00222E1E" w:rsidRDefault="002361E6" w:rsidP="003106B9">
            <w:pPr>
              <w:rPr>
                <w:lang w:val="fr-FR"/>
              </w:rPr>
            </w:pPr>
            <w:r w:rsidRPr="00222E1E">
              <w:rPr>
                <w:lang w:val="fr-FR"/>
              </w:rPr>
              <w:t>Flexion plantaire en combinaison avec inversion</w:t>
            </w:r>
          </w:p>
        </w:tc>
        <w:tc>
          <w:tcPr>
            <w:tcW w:w="4872"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23C63BB6" w14:textId="77777777" w:rsidR="002361E6" w:rsidRPr="00222E1E" w:rsidRDefault="002361E6" w:rsidP="003106B9">
            <w:pPr>
              <w:rPr>
                <w:lang w:val="fr-FR"/>
              </w:rPr>
            </w:pPr>
            <w:r w:rsidRPr="00222E1E">
              <w:rPr>
                <w:lang w:val="fr-FR"/>
              </w:rPr>
              <w:t xml:space="preserve">Ligament talo-fibulaire antérieur, Ligament calcanéo-fibulaire, </w:t>
            </w:r>
          </w:p>
          <w:p w14:paraId="06ED696C" w14:textId="77777777" w:rsidR="002361E6" w:rsidRPr="00222E1E" w:rsidRDefault="002361E6" w:rsidP="003106B9">
            <w:pPr>
              <w:rPr>
                <w:lang w:val="fr-FR"/>
              </w:rPr>
            </w:pPr>
            <w:r w:rsidRPr="00222E1E">
              <w:rPr>
                <w:lang w:val="fr-FR"/>
              </w:rPr>
              <w:t>Ligament talo-fibulaire postérieur, Ligament tibio-fibulaire ant/post (blessure sévère)</w:t>
            </w:r>
          </w:p>
        </w:tc>
      </w:tr>
      <w:tr w:rsidR="002361E6" w:rsidRPr="00222E1E" w14:paraId="35251BDA" w14:textId="77777777" w:rsidTr="005B11A4">
        <w:trPr>
          <w:trHeight w:val="898"/>
          <w:jc w:val="center"/>
        </w:trPr>
        <w:tc>
          <w:tcPr>
            <w:tcW w:w="4286"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AE27104" w14:textId="77777777" w:rsidR="002361E6" w:rsidRPr="00222E1E" w:rsidRDefault="002361E6" w:rsidP="003106B9">
            <w:pPr>
              <w:rPr>
                <w:lang w:val="fr-FR"/>
              </w:rPr>
            </w:pPr>
            <w:r w:rsidRPr="00222E1E">
              <w:rPr>
                <w:lang w:val="fr-FR"/>
              </w:rPr>
              <w:t>Inversion</w:t>
            </w:r>
          </w:p>
        </w:tc>
        <w:tc>
          <w:tcPr>
            <w:tcW w:w="4872"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6C1678CC" w14:textId="77777777" w:rsidR="002361E6" w:rsidRPr="00222E1E" w:rsidRDefault="002361E6" w:rsidP="003106B9">
            <w:pPr>
              <w:rPr>
                <w:lang w:val="fr-FR"/>
              </w:rPr>
            </w:pPr>
            <w:r w:rsidRPr="00222E1E">
              <w:rPr>
                <w:lang w:val="fr-FR"/>
              </w:rPr>
              <w:t>Ligament calcanéo-fibulaire (aussi possible de blesser ligament talo-fibulaire antérieur et/ou postérieur)</w:t>
            </w:r>
          </w:p>
        </w:tc>
      </w:tr>
      <w:tr w:rsidR="002361E6" w:rsidRPr="00222E1E" w14:paraId="68E9EBF5" w14:textId="77777777" w:rsidTr="005B11A4">
        <w:trPr>
          <w:trHeight w:val="327"/>
          <w:jc w:val="center"/>
        </w:trPr>
        <w:tc>
          <w:tcPr>
            <w:tcW w:w="4286"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BAA49D7" w14:textId="77777777" w:rsidR="002361E6" w:rsidRPr="00222E1E" w:rsidRDefault="002361E6" w:rsidP="003106B9">
            <w:pPr>
              <w:rPr>
                <w:lang w:val="fr-FR"/>
              </w:rPr>
            </w:pPr>
            <w:r w:rsidRPr="00222E1E">
              <w:rPr>
                <w:lang w:val="fr-FR"/>
              </w:rPr>
              <w:t>Dorsiflexion</w:t>
            </w:r>
          </w:p>
        </w:tc>
        <w:tc>
          <w:tcPr>
            <w:tcW w:w="4872"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7EDFC087" w14:textId="77777777" w:rsidR="002361E6" w:rsidRPr="00222E1E" w:rsidRDefault="002361E6" w:rsidP="003106B9">
            <w:pPr>
              <w:rPr>
                <w:lang w:val="fr-FR"/>
              </w:rPr>
            </w:pPr>
            <w:r w:rsidRPr="00222E1E">
              <w:rPr>
                <w:lang w:val="fr-FR"/>
              </w:rPr>
              <w:t>Ligament tibio-fibulaire ant/post</w:t>
            </w:r>
          </w:p>
        </w:tc>
      </w:tr>
      <w:tr w:rsidR="002361E6" w:rsidRPr="00222E1E" w14:paraId="7D008532" w14:textId="77777777" w:rsidTr="005B11A4">
        <w:trPr>
          <w:trHeight w:val="20"/>
          <w:jc w:val="center"/>
        </w:trPr>
        <w:tc>
          <w:tcPr>
            <w:tcW w:w="4286"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14:paraId="710E0C03" w14:textId="77777777" w:rsidR="002361E6" w:rsidRPr="00222E1E" w:rsidRDefault="002361E6" w:rsidP="003106B9">
            <w:pPr>
              <w:rPr>
                <w:lang w:val="fr-FR"/>
              </w:rPr>
            </w:pPr>
            <w:r w:rsidRPr="00222E1E">
              <w:rPr>
                <w:lang w:val="fr-FR"/>
              </w:rPr>
              <w:t>Éversion</w:t>
            </w:r>
          </w:p>
        </w:tc>
        <w:tc>
          <w:tcPr>
            <w:tcW w:w="4872"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14:paraId="42EFD284" w14:textId="77777777" w:rsidR="002361E6" w:rsidRPr="00222E1E" w:rsidRDefault="002361E6" w:rsidP="003106B9">
            <w:pPr>
              <w:rPr>
                <w:lang w:val="fr-FR"/>
              </w:rPr>
            </w:pPr>
            <w:r w:rsidRPr="00222E1E">
              <w:rPr>
                <w:lang w:val="fr-FR"/>
              </w:rPr>
              <w:t>Ligament deltoïdien,</w:t>
            </w:r>
          </w:p>
          <w:p w14:paraId="056BDC83" w14:textId="77777777" w:rsidR="002361E6" w:rsidRPr="00222E1E" w:rsidRDefault="002361E6" w:rsidP="003106B9">
            <w:pPr>
              <w:rPr>
                <w:lang w:val="fr-FR"/>
              </w:rPr>
            </w:pPr>
            <w:r w:rsidRPr="00222E1E">
              <w:rPr>
                <w:lang w:val="fr-FR"/>
              </w:rPr>
              <w:t xml:space="preserve">Ligament tabio-fibulaire (blessure sévère), </w:t>
            </w:r>
          </w:p>
          <w:p w14:paraId="15F736CE" w14:textId="77777777" w:rsidR="002361E6" w:rsidRPr="00222E1E" w:rsidRDefault="002361E6" w:rsidP="003106B9">
            <w:pPr>
              <w:rPr>
                <w:lang w:val="fr-FR"/>
              </w:rPr>
            </w:pPr>
            <w:r w:rsidRPr="00222E1E">
              <w:rPr>
                <w:lang w:val="fr-FR"/>
              </w:rPr>
              <w:t xml:space="preserve">Membrane interosseuse (avec une augmentation de la rotation externe), </w:t>
            </w:r>
          </w:p>
          <w:p w14:paraId="47FE2C91" w14:textId="77777777" w:rsidR="002361E6" w:rsidRPr="00222E1E" w:rsidRDefault="002361E6" w:rsidP="003106B9">
            <w:pPr>
              <w:rPr>
                <w:lang w:val="fr-FR"/>
              </w:rPr>
            </w:pPr>
            <w:r w:rsidRPr="00222E1E">
              <w:rPr>
                <w:lang w:val="fr-FR"/>
              </w:rPr>
              <w:t xml:space="preserve">Une fracture du fibula aussi possible </w:t>
            </w:r>
          </w:p>
        </w:tc>
      </w:tr>
    </w:tbl>
    <w:p w14:paraId="5742AF9B" w14:textId="77777777" w:rsidR="002361E6" w:rsidRPr="00222E1E" w:rsidRDefault="002361E6" w:rsidP="003106B9">
      <w:pPr>
        <w:rPr>
          <w:lang w:val="fr-FR"/>
        </w:rPr>
      </w:pPr>
    </w:p>
    <w:p w14:paraId="442AD363" w14:textId="1E592881" w:rsidR="002361E6" w:rsidRPr="00222E1E" w:rsidRDefault="002361E6" w:rsidP="003106B9">
      <w:pPr>
        <w:rPr>
          <w:b/>
          <w:lang w:val="fr-FR"/>
        </w:rPr>
      </w:pPr>
      <w:r w:rsidRPr="00222E1E">
        <w:rPr>
          <w:b/>
          <w:lang w:val="fr-FR"/>
        </w:rPr>
        <w:t>Entorse cheville en inversion :</w:t>
      </w:r>
    </w:p>
    <w:p w14:paraId="60BDFB5B" w14:textId="77777777" w:rsidR="002361E6" w:rsidRPr="00222E1E" w:rsidRDefault="002361E6" w:rsidP="003106B9">
      <w:pPr>
        <w:pStyle w:val="ListParagraph"/>
        <w:numPr>
          <w:ilvl w:val="0"/>
          <w:numId w:val="94"/>
        </w:numPr>
        <w:rPr>
          <w:lang w:val="fr-FR"/>
        </w:rPr>
      </w:pPr>
      <w:r w:rsidRPr="00222E1E">
        <w:rPr>
          <w:lang w:val="fr-FR"/>
        </w:rPr>
        <w:t>Les entorses en inversion sont les plus communes.</w:t>
      </w:r>
    </w:p>
    <w:p w14:paraId="7360C8BE" w14:textId="77777777" w:rsidR="002361E6" w:rsidRPr="00222E1E" w:rsidRDefault="002361E6" w:rsidP="003106B9">
      <w:pPr>
        <w:pStyle w:val="ListParagraph"/>
        <w:numPr>
          <w:ilvl w:val="0"/>
          <w:numId w:val="94"/>
        </w:numPr>
        <w:rPr>
          <w:lang w:val="fr-FR"/>
        </w:rPr>
      </w:pPr>
      <w:r w:rsidRPr="00222E1E">
        <w:rPr>
          <w:lang w:val="fr-FR"/>
        </w:rPr>
        <w:t xml:space="preserve">Le mécanisme de blessure le plus commun est une combinaison d’inversion et de flexion plantaire.  </w:t>
      </w:r>
    </w:p>
    <w:p w14:paraId="6302166F" w14:textId="77777777" w:rsidR="002361E6" w:rsidRPr="00222E1E" w:rsidRDefault="002361E6" w:rsidP="003106B9">
      <w:pPr>
        <w:pStyle w:val="ListParagraph"/>
        <w:numPr>
          <w:ilvl w:val="0"/>
          <w:numId w:val="94"/>
        </w:numPr>
        <w:rPr>
          <w:lang w:val="fr-FR"/>
        </w:rPr>
      </w:pPr>
      <w:r w:rsidRPr="00222E1E">
        <w:rPr>
          <w:lang w:val="fr-FR"/>
        </w:rPr>
        <w:t>Blessures aux ligaments latéraux de la cheville.  Le ligament talo-fibulaire antérieur est le plus souvent blessé.</w:t>
      </w:r>
    </w:p>
    <w:p w14:paraId="5D73A697" w14:textId="799ADF55" w:rsidR="002361E6" w:rsidRPr="00222E1E" w:rsidRDefault="002361E6" w:rsidP="003106B9">
      <w:pPr>
        <w:pStyle w:val="ListParagraph"/>
        <w:numPr>
          <w:ilvl w:val="0"/>
          <w:numId w:val="94"/>
        </w:numPr>
        <w:rPr>
          <w:lang w:val="fr-FR"/>
        </w:rPr>
      </w:pPr>
      <w:r w:rsidRPr="00222E1E">
        <w:rPr>
          <w:lang w:val="fr-FR"/>
        </w:rPr>
        <w:t>Les ligaments calcanéo-fibulaire et talo-fibulaire postérieur peuvent aussi être endommagé lors de force d’inversion</w:t>
      </w:r>
    </w:p>
    <w:p w14:paraId="7244F81E" w14:textId="77777777" w:rsidR="002361E6" w:rsidRPr="00222E1E" w:rsidRDefault="002361E6" w:rsidP="003106B9">
      <w:pPr>
        <w:pStyle w:val="ListParagraph"/>
        <w:numPr>
          <w:ilvl w:val="0"/>
          <w:numId w:val="94"/>
        </w:numPr>
        <w:rPr>
          <w:lang w:val="fr-FR"/>
        </w:rPr>
      </w:pPr>
      <w:r w:rsidRPr="00222E1E">
        <w:rPr>
          <w:lang w:val="fr-FR"/>
        </w:rPr>
        <w:t xml:space="preserve">Parfois, avec une  force d’inversion assez grande; une fracture d’avulsion se produit a la malléole latérale. </w:t>
      </w:r>
    </w:p>
    <w:p w14:paraId="4EAFA3F5" w14:textId="5345D61A" w:rsidR="002361E6" w:rsidRPr="00222E1E" w:rsidRDefault="002361E6" w:rsidP="003106B9">
      <w:pPr>
        <w:pStyle w:val="ListParagraph"/>
        <w:numPr>
          <w:ilvl w:val="0"/>
          <w:numId w:val="94"/>
        </w:numPr>
        <w:rPr>
          <w:lang w:val="fr-FR"/>
        </w:rPr>
      </w:pPr>
      <w:r w:rsidRPr="00222E1E">
        <w:rPr>
          <w:lang w:val="fr-FR"/>
        </w:rPr>
        <w:t>Ce même mécanisme peut aussi causer une fracture à la malléole médiale par compression</w:t>
      </w:r>
    </w:p>
    <w:p w14:paraId="190294C8" w14:textId="77777777" w:rsidR="002361E6" w:rsidRDefault="002361E6" w:rsidP="003106B9">
      <w:pPr>
        <w:rPr>
          <w:b/>
          <w:lang w:val="fr-FR"/>
        </w:rPr>
      </w:pPr>
    </w:p>
    <w:p w14:paraId="462EEA0A" w14:textId="77777777" w:rsidR="005B11A4" w:rsidRPr="00222E1E" w:rsidRDefault="005B11A4" w:rsidP="003106B9">
      <w:pPr>
        <w:rPr>
          <w:b/>
          <w:lang w:val="fr-FR"/>
        </w:rPr>
      </w:pPr>
    </w:p>
    <w:p w14:paraId="7B615CEF" w14:textId="7A242D2F" w:rsidR="002361E6" w:rsidRPr="00222E1E" w:rsidRDefault="002361E6" w:rsidP="003106B9">
      <w:pPr>
        <w:rPr>
          <w:b/>
          <w:lang w:val="fr-FR"/>
        </w:rPr>
      </w:pPr>
      <w:r w:rsidRPr="00222E1E">
        <w:rPr>
          <w:b/>
          <w:lang w:val="fr-FR"/>
        </w:rPr>
        <w:t>Règlement de la cheville d’Ottawa :</w:t>
      </w:r>
    </w:p>
    <w:p w14:paraId="0E0BA132" w14:textId="77777777" w:rsidR="002361E6" w:rsidRPr="00222E1E" w:rsidRDefault="002361E6" w:rsidP="003106B9">
      <w:pPr>
        <w:pStyle w:val="ListParagraph"/>
        <w:numPr>
          <w:ilvl w:val="0"/>
          <w:numId w:val="95"/>
        </w:numPr>
        <w:rPr>
          <w:lang w:val="fr-FR"/>
        </w:rPr>
      </w:pPr>
      <w:r w:rsidRPr="00222E1E">
        <w:rPr>
          <w:lang w:val="fr-FR"/>
        </w:rPr>
        <w:t>Utilisé pour déterminer le besoin d'une radiographie pour déterminer si une fracture est présente.  Utilisé pour blessure aigu (moins de 10 jours).</w:t>
      </w:r>
    </w:p>
    <w:p w14:paraId="6F33BBD3" w14:textId="77777777" w:rsidR="002361E6" w:rsidRPr="00222E1E" w:rsidRDefault="002361E6" w:rsidP="003106B9">
      <w:pPr>
        <w:pStyle w:val="ListParagraph"/>
        <w:numPr>
          <w:ilvl w:val="0"/>
          <w:numId w:val="95"/>
        </w:numPr>
        <w:rPr>
          <w:lang w:val="fr-FR"/>
        </w:rPr>
      </w:pPr>
      <w:r w:rsidRPr="00222E1E">
        <w:rPr>
          <w:lang w:val="fr-FR"/>
        </w:rPr>
        <w:t>Incapacité à supporter le poids pour plus de 4 pas au moment de l'accident et / ou durant l’évaluation.</w:t>
      </w:r>
    </w:p>
    <w:p w14:paraId="2EB9847D" w14:textId="6753E845" w:rsidR="002361E6" w:rsidRPr="00222E1E" w:rsidRDefault="002361E6" w:rsidP="003106B9">
      <w:pPr>
        <w:pStyle w:val="ListParagraph"/>
        <w:numPr>
          <w:ilvl w:val="0"/>
          <w:numId w:val="95"/>
        </w:numPr>
        <w:rPr>
          <w:lang w:val="fr-FR"/>
        </w:rPr>
      </w:pPr>
      <w:r w:rsidRPr="00222E1E">
        <w:rPr>
          <w:lang w:val="fr-FR"/>
        </w:rPr>
        <w:t>Sensibilité sur la partie inférieure ou postérieure d’une des malléoles (6 cm partie distale).</w:t>
      </w:r>
    </w:p>
    <w:p w14:paraId="1E1C8C8C" w14:textId="77777777" w:rsidR="002361E6" w:rsidRPr="00222E1E" w:rsidRDefault="002361E6" w:rsidP="003106B9">
      <w:pPr>
        <w:pStyle w:val="ListParagraph"/>
        <w:numPr>
          <w:ilvl w:val="0"/>
          <w:numId w:val="95"/>
        </w:numPr>
        <w:rPr>
          <w:lang w:val="fr-FR"/>
        </w:rPr>
      </w:pPr>
      <w:r w:rsidRPr="00222E1E">
        <w:rPr>
          <w:lang w:val="fr-FR"/>
        </w:rPr>
        <w:t>Sensibilité sur la base de 5e métatarsien ou sur le naviculaire.</w:t>
      </w:r>
    </w:p>
    <w:p w14:paraId="58E65E35" w14:textId="77777777" w:rsidR="002361E6" w:rsidRPr="00222E1E" w:rsidRDefault="002361E6" w:rsidP="003106B9">
      <w:pPr>
        <w:rPr>
          <w:lang w:val="fr-FR"/>
        </w:rPr>
      </w:pPr>
    </w:p>
    <w:p w14:paraId="0E83A442" w14:textId="1B4D8B89" w:rsidR="002361E6" w:rsidRPr="00222E1E" w:rsidRDefault="002361E6" w:rsidP="003106B9">
      <w:pPr>
        <w:rPr>
          <w:b/>
          <w:lang w:val="fr-FR"/>
        </w:rPr>
      </w:pPr>
      <w:r w:rsidRPr="00222E1E">
        <w:rPr>
          <w:b/>
          <w:lang w:val="fr-FR"/>
        </w:rPr>
        <w:t>Test du tiroir antérieur :</w:t>
      </w:r>
    </w:p>
    <w:p w14:paraId="2A009EA9" w14:textId="08EEC63D" w:rsidR="002361E6" w:rsidRPr="00222E1E" w:rsidRDefault="002361E6" w:rsidP="003106B9">
      <w:pPr>
        <w:pStyle w:val="ListParagraph"/>
        <w:numPr>
          <w:ilvl w:val="0"/>
          <w:numId w:val="96"/>
        </w:numPr>
        <w:rPr>
          <w:lang w:val="fr-FR"/>
        </w:rPr>
      </w:pPr>
      <w:r w:rsidRPr="00222E1E">
        <w:rPr>
          <w:lang w:val="fr-FR"/>
        </w:rPr>
        <w:drawing>
          <wp:anchor distT="0" distB="0" distL="114300" distR="114300" simplePos="0" relativeHeight="251679744" behindDoc="0" locked="0" layoutInCell="1" allowOverlap="1" wp14:anchorId="69DC8525" wp14:editId="4B37BFDE">
            <wp:simplePos x="0" y="0"/>
            <wp:positionH relativeFrom="column">
              <wp:posOffset>4343400</wp:posOffset>
            </wp:positionH>
            <wp:positionV relativeFrom="paragraph">
              <wp:posOffset>41910</wp:posOffset>
            </wp:positionV>
            <wp:extent cx="1938655" cy="1245870"/>
            <wp:effectExtent l="0" t="0" r="0" b="0"/>
            <wp:wrapTight wrapText="bothSides">
              <wp:wrapPolygon edited="0">
                <wp:start x="0" y="0"/>
                <wp:lineTo x="0" y="21138"/>
                <wp:lineTo x="21225" y="21138"/>
                <wp:lineTo x="21225" y="0"/>
                <wp:lineTo x="0" y="0"/>
              </wp:wrapPolygon>
            </wp:wrapTight>
            <wp:docPr id="62467" name="Picture 8" descr="19-14.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2467" name="Picture 8" descr="19-14.jpg"/>
                    <pic:cNvPicPr>
                      <a:picLocks noGrp="1"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38655" cy="124587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Pr="00222E1E">
        <w:rPr>
          <w:lang w:val="fr-FR"/>
        </w:rPr>
        <w:t>Stabiliser le tibia et fibula et tirer sur le calcalnéus vers l’avant.</w:t>
      </w:r>
      <w:r w:rsidRPr="00222E1E">
        <w:rPr>
          <w:rFonts w:ascii="Times" w:hAnsi="Times"/>
          <w:noProof/>
          <w:sz w:val="20"/>
          <w:szCs w:val="20"/>
          <w:lang w:val="fr-FR"/>
        </w:rPr>
        <w:t xml:space="preserve"> </w:t>
      </w:r>
    </w:p>
    <w:p w14:paraId="74D385C8" w14:textId="77777777" w:rsidR="002361E6" w:rsidRPr="00222E1E" w:rsidRDefault="002361E6" w:rsidP="003106B9">
      <w:pPr>
        <w:pStyle w:val="ListParagraph"/>
        <w:numPr>
          <w:ilvl w:val="0"/>
          <w:numId w:val="96"/>
        </w:numPr>
        <w:rPr>
          <w:lang w:val="fr-FR"/>
        </w:rPr>
      </w:pPr>
      <w:r w:rsidRPr="00222E1E">
        <w:rPr>
          <w:lang w:val="fr-FR"/>
        </w:rPr>
        <w:t>Utilisé pour déterminer la gravité de la blessure au ligament talo-fibulaire antérieur principalement et secondairement aux autres ligaments latéraux.</w:t>
      </w:r>
    </w:p>
    <w:p w14:paraId="31D5C61D" w14:textId="4919295B" w:rsidR="002361E6" w:rsidRPr="00222E1E" w:rsidRDefault="002361E6" w:rsidP="003106B9">
      <w:pPr>
        <w:pStyle w:val="ListParagraph"/>
        <w:numPr>
          <w:ilvl w:val="0"/>
          <w:numId w:val="96"/>
        </w:numPr>
        <w:rPr>
          <w:lang w:val="fr-FR"/>
        </w:rPr>
      </w:pPr>
      <w:r w:rsidRPr="00222E1E">
        <w:rPr>
          <w:lang w:val="fr-FR"/>
        </w:rPr>
        <w:t>Un test positif se produit lorsque le pied glisse vers l'avant et / ou fait un bruit sourd (« clunck »). Ceci démontre un déchirement complet ou partiel du ligament talo-fibulaire antérieur</w:t>
      </w:r>
    </w:p>
    <w:p w14:paraId="23AB2BEA" w14:textId="7CF10571" w:rsidR="002361E6" w:rsidRPr="00222E1E" w:rsidRDefault="002361E6" w:rsidP="003106B9">
      <w:pPr>
        <w:rPr>
          <w:lang w:val="fr-FR"/>
        </w:rPr>
      </w:pPr>
      <w:r w:rsidRPr="00222E1E">
        <w:rPr>
          <w:lang w:val="fr-FR"/>
        </w:rPr>
        <w:drawing>
          <wp:anchor distT="0" distB="0" distL="114300" distR="114300" simplePos="0" relativeHeight="251678720" behindDoc="0" locked="0" layoutInCell="1" allowOverlap="1" wp14:anchorId="57E5CC62" wp14:editId="456ACC04">
            <wp:simplePos x="0" y="0"/>
            <wp:positionH relativeFrom="column">
              <wp:posOffset>4686300</wp:posOffset>
            </wp:positionH>
            <wp:positionV relativeFrom="paragraph">
              <wp:posOffset>34290</wp:posOffset>
            </wp:positionV>
            <wp:extent cx="1708785" cy="1423670"/>
            <wp:effectExtent l="0" t="0" r="0" b="0"/>
            <wp:wrapTight wrapText="bothSides">
              <wp:wrapPolygon edited="0">
                <wp:start x="0" y="0"/>
                <wp:lineTo x="0" y="21195"/>
                <wp:lineTo x="21191" y="21195"/>
                <wp:lineTo x="21191" y="0"/>
                <wp:lineTo x="0" y="0"/>
              </wp:wrapPolygon>
            </wp:wrapTight>
            <wp:docPr id="63491" name="Picture 9" descr="19-1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3491" name="Picture 9" descr="19-15.jpg"/>
                    <pic:cNvPicPr>
                      <a:picLocks noGrp="1"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08785" cy="142367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p>
    <w:p w14:paraId="349D242D" w14:textId="46D1E2A7" w:rsidR="002361E6" w:rsidRPr="00222E1E" w:rsidRDefault="002361E6" w:rsidP="003106B9">
      <w:pPr>
        <w:rPr>
          <w:b/>
          <w:lang w:val="fr-FR"/>
        </w:rPr>
      </w:pPr>
      <w:r w:rsidRPr="00222E1E">
        <w:rPr>
          <w:b/>
          <w:lang w:val="fr-FR"/>
        </w:rPr>
        <w:t>Test d’inclinaison du talus :</w:t>
      </w:r>
    </w:p>
    <w:p w14:paraId="2C5D5902" w14:textId="77777777" w:rsidR="002361E6" w:rsidRPr="00222E1E" w:rsidRDefault="002361E6" w:rsidP="003106B9">
      <w:pPr>
        <w:pStyle w:val="ListParagraph"/>
        <w:numPr>
          <w:ilvl w:val="0"/>
          <w:numId w:val="97"/>
        </w:numPr>
        <w:rPr>
          <w:lang w:val="fr-FR"/>
        </w:rPr>
      </w:pPr>
      <w:r w:rsidRPr="00222E1E">
        <w:rPr>
          <w:lang w:val="fr-FR"/>
        </w:rPr>
        <w:t>Avec la cheville à 90 degrés, apporter le pied en inversion.</w:t>
      </w:r>
    </w:p>
    <w:p w14:paraId="142C79B2" w14:textId="77777777" w:rsidR="002361E6" w:rsidRPr="00222E1E" w:rsidRDefault="002361E6" w:rsidP="003106B9">
      <w:pPr>
        <w:pStyle w:val="ListParagraph"/>
        <w:numPr>
          <w:ilvl w:val="0"/>
          <w:numId w:val="97"/>
        </w:numPr>
        <w:rPr>
          <w:lang w:val="fr-FR"/>
        </w:rPr>
      </w:pPr>
      <w:r w:rsidRPr="00222E1E">
        <w:rPr>
          <w:lang w:val="fr-FR"/>
        </w:rPr>
        <w:t>Détermine la gravité des blessures en inversion.</w:t>
      </w:r>
    </w:p>
    <w:p w14:paraId="09455E96" w14:textId="4134082A" w:rsidR="002361E6" w:rsidRPr="00222E1E" w:rsidRDefault="002361E6" w:rsidP="003106B9">
      <w:pPr>
        <w:pStyle w:val="ListParagraph"/>
        <w:numPr>
          <w:ilvl w:val="0"/>
          <w:numId w:val="97"/>
        </w:numPr>
        <w:rPr>
          <w:lang w:val="fr-FR"/>
        </w:rPr>
      </w:pPr>
      <w:r w:rsidRPr="00222E1E">
        <w:rPr>
          <w:lang w:val="fr-FR"/>
        </w:rPr>
        <w:t>Le mouvement excessif indique une déchirure au ligament calcanéo-fibulaire  et possiblement aux ligaments talo-fibulaire antérieur et postérieur aussi.</w:t>
      </w:r>
    </w:p>
    <w:p w14:paraId="61F9BB38" w14:textId="5D815C2E" w:rsidR="002361E6" w:rsidRPr="00222E1E" w:rsidRDefault="002361E6" w:rsidP="003106B9">
      <w:pPr>
        <w:pStyle w:val="ListParagraph"/>
        <w:numPr>
          <w:ilvl w:val="0"/>
          <w:numId w:val="97"/>
        </w:numPr>
        <w:rPr>
          <w:lang w:val="fr-FR"/>
        </w:rPr>
      </w:pPr>
      <w:r w:rsidRPr="00222E1E">
        <w:rPr>
          <w:lang w:val="fr-FR"/>
        </w:rPr>
        <w:t>On peut tester le ligament deltoïde de la même façon en plaçant le calcanéus en éversion au lieu d’inversion</w:t>
      </w:r>
    </w:p>
    <w:p w14:paraId="09F73747" w14:textId="65545E60" w:rsidR="002361E6" w:rsidRPr="00222E1E" w:rsidRDefault="002361E6" w:rsidP="003106B9">
      <w:pPr>
        <w:rPr>
          <w:lang w:val="fr-FR"/>
        </w:rPr>
      </w:pPr>
      <w:r w:rsidRPr="00222E1E">
        <w:rPr>
          <w:lang w:val="fr-FR"/>
        </w:rPr>
        <w:drawing>
          <wp:anchor distT="0" distB="0" distL="114300" distR="114300" simplePos="0" relativeHeight="251680768" behindDoc="0" locked="0" layoutInCell="1" allowOverlap="1" wp14:anchorId="10E3DA58" wp14:editId="5C0B92C1">
            <wp:simplePos x="0" y="0"/>
            <wp:positionH relativeFrom="column">
              <wp:posOffset>4800600</wp:posOffset>
            </wp:positionH>
            <wp:positionV relativeFrom="paragraph">
              <wp:posOffset>140970</wp:posOffset>
            </wp:positionV>
            <wp:extent cx="1595755" cy="1611630"/>
            <wp:effectExtent l="0" t="0" r="4445" b="0"/>
            <wp:wrapTight wrapText="bothSides">
              <wp:wrapPolygon edited="0">
                <wp:start x="0" y="0"/>
                <wp:lineTo x="0" y="21106"/>
                <wp:lineTo x="21316" y="21106"/>
                <wp:lineTo x="21316" y="0"/>
                <wp:lineTo x="0" y="0"/>
              </wp:wrapPolygon>
            </wp:wrapTight>
            <wp:docPr id="4" name="Picture 8" descr="19-16.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4515" name="Picture 8" descr="19-16.jpg"/>
                    <pic:cNvPicPr>
                      <a:picLocks noGrp="1"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95755" cy="161163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p>
    <w:p w14:paraId="68A8E2A4" w14:textId="035357A3" w:rsidR="002361E6" w:rsidRPr="00222E1E" w:rsidRDefault="002361E6" w:rsidP="003106B9">
      <w:pPr>
        <w:rPr>
          <w:b/>
          <w:lang w:val="fr-FR"/>
        </w:rPr>
      </w:pPr>
      <w:r w:rsidRPr="00222E1E">
        <w:rPr>
          <w:b/>
          <w:lang w:val="fr-FR"/>
        </w:rPr>
        <w:t>Test de kleiger :</w:t>
      </w:r>
    </w:p>
    <w:p w14:paraId="5F4FCDD2" w14:textId="77777777" w:rsidR="002361E6" w:rsidRPr="00222E1E" w:rsidRDefault="002361E6" w:rsidP="003106B9">
      <w:pPr>
        <w:pStyle w:val="ListParagraph"/>
        <w:numPr>
          <w:ilvl w:val="0"/>
          <w:numId w:val="98"/>
        </w:numPr>
        <w:rPr>
          <w:lang w:val="fr-FR"/>
        </w:rPr>
      </w:pPr>
      <w:r w:rsidRPr="00222E1E">
        <w:rPr>
          <w:lang w:val="fr-FR"/>
        </w:rPr>
        <w:t>Avec la jambe stabilisée, le pied est tourné latéralement pour étirer le ligament deltoïde.</w:t>
      </w:r>
    </w:p>
    <w:p w14:paraId="2F55B613" w14:textId="46086BC3" w:rsidR="002361E6" w:rsidRPr="00222E1E" w:rsidRDefault="002361E6" w:rsidP="003106B9">
      <w:pPr>
        <w:pStyle w:val="ListParagraph"/>
        <w:numPr>
          <w:ilvl w:val="0"/>
          <w:numId w:val="98"/>
        </w:numPr>
        <w:rPr>
          <w:lang w:val="fr-FR"/>
        </w:rPr>
      </w:pPr>
      <w:r w:rsidRPr="00222E1E">
        <w:rPr>
          <w:lang w:val="fr-FR"/>
        </w:rPr>
        <w:t xml:space="preserve">Utilisé principalement pour déterminer la gravité des dommages au ligament  deltoïde.   Peut aussi être douloureux avec une entorse des ligaments tibio-fibulaire antérieur / postérieur et de la membrane interosseuse. </w:t>
      </w:r>
    </w:p>
    <w:p w14:paraId="7D436DBD" w14:textId="77777777" w:rsidR="002361E6" w:rsidRPr="00222E1E" w:rsidRDefault="002361E6" w:rsidP="003106B9">
      <w:pPr>
        <w:rPr>
          <w:lang w:val="fr-FR"/>
        </w:rPr>
      </w:pPr>
    </w:p>
    <w:p w14:paraId="1AB5C36B" w14:textId="2333D91B" w:rsidR="002361E6" w:rsidRPr="00222E1E" w:rsidRDefault="002361E6" w:rsidP="003106B9">
      <w:pPr>
        <w:rPr>
          <w:b/>
          <w:lang w:val="fr-FR"/>
        </w:rPr>
      </w:pPr>
      <w:r w:rsidRPr="00222E1E">
        <w:rPr>
          <w:b/>
          <w:lang w:val="fr-FR"/>
        </w:rPr>
        <w:t>Entorse inversion grade I :</w:t>
      </w:r>
    </w:p>
    <w:p w14:paraId="1E9118FD" w14:textId="7D94C82D" w:rsidR="002361E6" w:rsidRPr="00222E1E" w:rsidRDefault="002361E6" w:rsidP="003106B9">
      <w:pPr>
        <w:rPr>
          <w:u w:val="single"/>
          <w:lang w:val="fr-FR"/>
        </w:rPr>
      </w:pPr>
      <w:r w:rsidRPr="00222E1E">
        <w:rPr>
          <w:u w:val="single"/>
          <w:lang w:val="fr-FR"/>
        </w:rPr>
        <w:t>Étiologie :</w:t>
      </w:r>
    </w:p>
    <w:p w14:paraId="3F785F6D" w14:textId="77777777" w:rsidR="002361E6" w:rsidRPr="00222E1E" w:rsidRDefault="002361E6" w:rsidP="003106B9">
      <w:pPr>
        <w:pStyle w:val="ListParagraph"/>
        <w:numPr>
          <w:ilvl w:val="0"/>
          <w:numId w:val="99"/>
        </w:numPr>
        <w:rPr>
          <w:lang w:val="fr-FR"/>
        </w:rPr>
      </w:pPr>
      <w:r w:rsidRPr="00222E1E">
        <w:rPr>
          <w:lang w:val="fr-FR"/>
        </w:rPr>
        <w:t>Inversion, flexion plantaire et/ou rotation interne (adduction).</w:t>
      </w:r>
    </w:p>
    <w:p w14:paraId="07F1B750" w14:textId="77777777" w:rsidR="002361E6" w:rsidRPr="00222E1E" w:rsidRDefault="002361E6" w:rsidP="003106B9">
      <w:pPr>
        <w:pStyle w:val="ListParagraph"/>
        <w:numPr>
          <w:ilvl w:val="0"/>
          <w:numId w:val="99"/>
        </w:numPr>
        <w:rPr>
          <w:lang w:val="fr-FR"/>
        </w:rPr>
      </w:pPr>
      <w:r w:rsidRPr="00222E1E">
        <w:rPr>
          <w:lang w:val="fr-FR"/>
        </w:rPr>
        <w:t>Étirement du ligament talo-fibulaire antérieur.</w:t>
      </w:r>
    </w:p>
    <w:p w14:paraId="5F121BF4" w14:textId="5C1E62E8" w:rsidR="002361E6" w:rsidRPr="00222E1E" w:rsidRDefault="002361E6" w:rsidP="003106B9">
      <w:pPr>
        <w:rPr>
          <w:u w:val="single"/>
          <w:lang w:val="fr-FR"/>
        </w:rPr>
      </w:pPr>
      <w:r w:rsidRPr="00222E1E">
        <w:rPr>
          <w:u w:val="single"/>
          <w:lang w:val="fr-FR"/>
        </w:rPr>
        <w:t>Signes et symptômes :</w:t>
      </w:r>
    </w:p>
    <w:p w14:paraId="54C739B4" w14:textId="77777777" w:rsidR="002361E6" w:rsidRPr="00222E1E" w:rsidRDefault="002361E6" w:rsidP="003106B9">
      <w:pPr>
        <w:pStyle w:val="ListParagraph"/>
        <w:numPr>
          <w:ilvl w:val="0"/>
          <w:numId w:val="99"/>
        </w:numPr>
        <w:rPr>
          <w:lang w:val="fr-FR"/>
        </w:rPr>
      </w:pPr>
      <w:r w:rsidRPr="00222E1E">
        <w:rPr>
          <w:lang w:val="fr-FR"/>
        </w:rPr>
        <w:t>Légère douleur.</w:t>
      </w:r>
    </w:p>
    <w:p w14:paraId="79FD94F7" w14:textId="77777777" w:rsidR="002361E6" w:rsidRPr="00222E1E" w:rsidRDefault="002361E6" w:rsidP="003106B9">
      <w:pPr>
        <w:pStyle w:val="ListParagraph"/>
        <w:numPr>
          <w:ilvl w:val="0"/>
          <w:numId w:val="99"/>
        </w:numPr>
        <w:rPr>
          <w:lang w:val="fr-FR"/>
        </w:rPr>
      </w:pPr>
      <w:r w:rsidRPr="00222E1E">
        <w:rPr>
          <w:lang w:val="fr-FR"/>
        </w:rPr>
        <w:t>Peut marcher assez normalement.</w:t>
      </w:r>
    </w:p>
    <w:p w14:paraId="1048BB20" w14:textId="77777777" w:rsidR="002361E6" w:rsidRPr="00222E1E" w:rsidRDefault="002361E6" w:rsidP="003106B9">
      <w:pPr>
        <w:pStyle w:val="ListParagraph"/>
        <w:numPr>
          <w:ilvl w:val="0"/>
          <w:numId w:val="99"/>
        </w:numPr>
        <w:rPr>
          <w:lang w:val="fr-FR"/>
        </w:rPr>
      </w:pPr>
      <w:r w:rsidRPr="00222E1E">
        <w:rPr>
          <w:lang w:val="fr-FR"/>
        </w:rPr>
        <w:t>Sensibilité lors de la palpation du ligament talo-fibulaire antérieur.</w:t>
      </w:r>
    </w:p>
    <w:p w14:paraId="513F639C" w14:textId="77777777" w:rsidR="002361E6" w:rsidRPr="00222E1E" w:rsidRDefault="002361E6" w:rsidP="003106B9">
      <w:pPr>
        <w:pStyle w:val="ListParagraph"/>
        <w:numPr>
          <w:ilvl w:val="0"/>
          <w:numId w:val="99"/>
        </w:numPr>
        <w:rPr>
          <w:lang w:val="fr-FR"/>
        </w:rPr>
      </w:pPr>
      <w:r w:rsidRPr="00222E1E">
        <w:rPr>
          <w:lang w:val="fr-FR"/>
        </w:rPr>
        <w:t>Aucune instabilité ligamentaire lors de l’évaluation physique.</w:t>
      </w:r>
    </w:p>
    <w:p w14:paraId="14C554BF" w14:textId="77777777" w:rsidR="002361E6" w:rsidRPr="00222E1E" w:rsidRDefault="002361E6" w:rsidP="003106B9">
      <w:pPr>
        <w:rPr>
          <w:lang w:val="fr-FR"/>
        </w:rPr>
      </w:pPr>
    </w:p>
    <w:p w14:paraId="13280E4B" w14:textId="0FCDB2AD" w:rsidR="002361E6" w:rsidRPr="00222E1E" w:rsidRDefault="002361E6" w:rsidP="003106B9">
      <w:pPr>
        <w:rPr>
          <w:b/>
          <w:lang w:val="fr-FR"/>
        </w:rPr>
      </w:pPr>
      <w:r w:rsidRPr="00222E1E">
        <w:rPr>
          <w:b/>
          <w:lang w:val="fr-FR"/>
        </w:rPr>
        <w:t>Entorse inversion grade II :</w:t>
      </w:r>
    </w:p>
    <w:p w14:paraId="4EAE1185" w14:textId="60BC8158" w:rsidR="002361E6" w:rsidRPr="00222E1E" w:rsidRDefault="002361E6" w:rsidP="003106B9">
      <w:pPr>
        <w:rPr>
          <w:u w:val="single"/>
          <w:lang w:val="fr-FR"/>
        </w:rPr>
      </w:pPr>
      <w:r w:rsidRPr="00222E1E">
        <w:rPr>
          <w:u w:val="single"/>
          <w:lang w:val="fr-FR"/>
        </w:rPr>
        <w:t>Étiologie :</w:t>
      </w:r>
    </w:p>
    <w:p w14:paraId="06E30498" w14:textId="77777777" w:rsidR="002361E6" w:rsidRPr="00222E1E" w:rsidRDefault="002361E6" w:rsidP="003106B9">
      <w:pPr>
        <w:pStyle w:val="ListParagraph"/>
        <w:numPr>
          <w:ilvl w:val="0"/>
          <w:numId w:val="100"/>
        </w:numPr>
        <w:rPr>
          <w:lang w:val="fr-FR"/>
        </w:rPr>
      </w:pPr>
      <w:r w:rsidRPr="00222E1E">
        <w:rPr>
          <w:lang w:val="fr-FR"/>
        </w:rPr>
        <w:t>Force moyenne d’inversion, flexion plantaire et/ou rotation interne (adduction).</w:t>
      </w:r>
    </w:p>
    <w:p w14:paraId="4E33F690" w14:textId="77777777" w:rsidR="002361E6" w:rsidRPr="00222E1E" w:rsidRDefault="002361E6" w:rsidP="003106B9">
      <w:pPr>
        <w:pStyle w:val="ListParagraph"/>
        <w:numPr>
          <w:ilvl w:val="0"/>
          <w:numId w:val="100"/>
        </w:numPr>
        <w:rPr>
          <w:lang w:val="fr-FR"/>
        </w:rPr>
      </w:pPr>
      <w:r w:rsidRPr="00222E1E">
        <w:rPr>
          <w:lang w:val="fr-FR"/>
        </w:rPr>
        <w:t>Déchirement partiel des ligaments, habituellement talo-fibulaire antérieur et calcanéo-fibulaire.</w:t>
      </w:r>
    </w:p>
    <w:p w14:paraId="3A86C6C2" w14:textId="2709A687" w:rsidR="002361E6" w:rsidRPr="00222E1E" w:rsidRDefault="002361E6" w:rsidP="003106B9">
      <w:pPr>
        <w:rPr>
          <w:u w:val="single"/>
          <w:lang w:val="fr-FR"/>
        </w:rPr>
      </w:pPr>
      <w:r w:rsidRPr="00222E1E">
        <w:rPr>
          <w:u w:val="single"/>
          <w:lang w:val="fr-FR"/>
        </w:rPr>
        <w:t>Signes et symptômes :</w:t>
      </w:r>
    </w:p>
    <w:p w14:paraId="5F83CF26" w14:textId="77777777" w:rsidR="002361E6" w:rsidRPr="00222E1E" w:rsidRDefault="002361E6" w:rsidP="003106B9">
      <w:pPr>
        <w:pStyle w:val="ListParagraph"/>
        <w:numPr>
          <w:ilvl w:val="0"/>
          <w:numId w:val="100"/>
        </w:numPr>
        <w:rPr>
          <w:lang w:val="fr-FR"/>
        </w:rPr>
      </w:pPr>
      <w:r w:rsidRPr="00222E1E">
        <w:rPr>
          <w:lang w:val="fr-FR"/>
        </w:rPr>
        <w:t>Sentir ou entendre « pop » sur partie latérale de la cheville.</w:t>
      </w:r>
    </w:p>
    <w:p w14:paraId="5EAEDA5E" w14:textId="10D54CF0" w:rsidR="002361E6" w:rsidRPr="00222E1E" w:rsidRDefault="002361E6" w:rsidP="003106B9">
      <w:pPr>
        <w:pStyle w:val="ListParagraph"/>
        <w:numPr>
          <w:ilvl w:val="0"/>
          <w:numId w:val="100"/>
        </w:numPr>
        <w:rPr>
          <w:lang w:val="fr-FR"/>
        </w:rPr>
      </w:pPr>
      <w:r w:rsidRPr="00222E1E">
        <w:rPr>
          <w:lang w:val="fr-FR"/>
        </w:rPr>
        <w:t xml:space="preserve">Douleur modérée et difficulté avec mise en charge. </w:t>
      </w:r>
    </w:p>
    <w:p w14:paraId="74FC21C3" w14:textId="77777777" w:rsidR="002361E6" w:rsidRPr="00222E1E" w:rsidRDefault="002361E6" w:rsidP="003106B9">
      <w:pPr>
        <w:pStyle w:val="ListParagraph"/>
        <w:numPr>
          <w:ilvl w:val="0"/>
          <w:numId w:val="100"/>
        </w:numPr>
        <w:rPr>
          <w:lang w:val="fr-FR"/>
        </w:rPr>
      </w:pPr>
      <w:r w:rsidRPr="00222E1E">
        <w:rPr>
          <w:lang w:val="fr-FR"/>
        </w:rPr>
        <w:t>Sensibilité localisée et diffuse lors de la palpation.</w:t>
      </w:r>
    </w:p>
    <w:p w14:paraId="07A818F9" w14:textId="61F55BB7" w:rsidR="002361E6" w:rsidRPr="00222E1E" w:rsidRDefault="002361E6" w:rsidP="003106B9">
      <w:pPr>
        <w:pStyle w:val="ListParagraph"/>
        <w:numPr>
          <w:ilvl w:val="0"/>
          <w:numId w:val="100"/>
        </w:numPr>
        <w:rPr>
          <w:lang w:val="fr-FR"/>
        </w:rPr>
      </w:pPr>
      <w:r w:rsidRPr="00222E1E">
        <w:rPr>
          <w:lang w:val="fr-FR"/>
        </w:rPr>
        <w:t>Œdème mineur ou moyen.</w:t>
      </w:r>
    </w:p>
    <w:p w14:paraId="02B90A53" w14:textId="56D2C7EC" w:rsidR="002361E6" w:rsidRPr="00222E1E" w:rsidRDefault="002361E6" w:rsidP="003106B9">
      <w:pPr>
        <w:pStyle w:val="ListParagraph"/>
        <w:numPr>
          <w:ilvl w:val="0"/>
          <w:numId w:val="100"/>
        </w:numPr>
        <w:rPr>
          <w:lang w:val="fr-FR"/>
        </w:rPr>
      </w:pPr>
      <w:r w:rsidRPr="00222E1E">
        <w:rPr>
          <w:lang w:val="fr-FR"/>
        </w:rPr>
        <w:t>Instabilité ligamentaire mineure ou moyenne lors de l’évaluation</w:t>
      </w:r>
    </w:p>
    <w:p w14:paraId="597B0FDB" w14:textId="77777777" w:rsidR="002361E6" w:rsidRPr="00222E1E" w:rsidRDefault="002361E6" w:rsidP="003106B9">
      <w:pPr>
        <w:rPr>
          <w:lang w:val="fr-FR"/>
        </w:rPr>
      </w:pPr>
    </w:p>
    <w:p w14:paraId="14A74C8B" w14:textId="71302219" w:rsidR="00457A1E" w:rsidRPr="00222E1E" w:rsidRDefault="00457A1E" w:rsidP="003106B9">
      <w:pPr>
        <w:rPr>
          <w:b/>
          <w:lang w:val="fr-FR"/>
        </w:rPr>
      </w:pPr>
      <w:r w:rsidRPr="00222E1E">
        <w:rPr>
          <w:b/>
          <w:lang w:val="fr-FR"/>
        </w:rPr>
        <w:t>Entorse inversion grade III :</w:t>
      </w:r>
    </w:p>
    <w:p w14:paraId="36EA293F" w14:textId="1ACF2C2B" w:rsidR="00457A1E" w:rsidRPr="00222E1E" w:rsidRDefault="00457A1E" w:rsidP="003106B9">
      <w:pPr>
        <w:rPr>
          <w:u w:val="single"/>
          <w:lang w:val="fr-FR"/>
        </w:rPr>
      </w:pPr>
      <w:r w:rsidRPr="00222E1E">
        <w:rPr>
          <w:u w:val="single"/>
          <w:lang w:val="fr-FR"/>
        </w:rPr>
        <w:t>Étiologie :</w:t>
      </w:r>
    </w:p>
    <w:p w14:paraId="503D17AC" w14:textId="77777777" w:rsidR="00457A1E" w:rsidRPr="00222E1E" w:rsidRDefault="00457A1E" w:rsidP="003106B9">
      <w:pPr>
        <w:pStyle w:val="ListParagraph"/>
        <w:numPr>
          <w:ilvl w:val="0"/>
          <w:numId w:val="101"/>
        </w:numPr>
        <w:rPr>
          <w:lang w:val="fr-FR"/>
        </w:rPr>
      </w:pPr>
      <w:r w:rsidRPr="00222E1E">
        <w:rPr>
          <w:lang w:val="fr-FR"/>
        </w:rPr>
        <w:t>Relativement rare, mais est extrêmement invalidante.</w:t>
      </w:r>
    </w:p>
    <w:p w14:paraId="52C20DC1" w14:textId="77777777" w:rsidR="00457A1E" w:rsidRPr="00222E1E" w:rsidRDefault="00457A1E" w:rsidP="003106B9">
      <w:pPr>
        <w:pStyle w:val="ListParagraph"/>
        <w:numPr>
          <w:ilvl w:val="0"/>
          <w:numId w:val="101"/>
        </w:numPr>
        <w:rPr>
          <w:lang w:val="fr-FR"/>
        </w:rPr>
      </w:pPr>
      <w:r w:rsidRPr="00222E1E">
        <w:rPr>
          <w:lang w:val="fr-FR"/>
        </w:rPr>
        <w:t xml:space="preserve">Causée par une force importante (inversion, flexion plantaire et/ou rotation interne) </w:t>
      </w:r>
    </w:p>
    <w:p w14:paraId="79969102" w14:textId="77777777" w:rsidR="00457A1E" w:rsidRPr="00222E1E" w:rsidRDefault="00457A1E" w:rsidP="003106B9">
      <w:pPr>
        <w:pStyle w:val="ListParagraph"/>
        <w:numPr>
          <w:ilvl w:val="0"/>
          <w:numId w:val="101"/>
        </w:numPr>
        <w:rPr>
          <w:lang w:val="fr-FR"/>
        </w:rPr>
      </w:pPr>
      <w:r w:rsidRPr="00222E1E">
        <w:rPr>
          <w:lang w:val="fr-FR"/>
        </w:rPr>
        <w:t>Provoque des dommages importants aux ligaments talo-fibulaire antérieur, calcanéo-fibulaire, talo-fibulaire postérieur et ainsi qu’à la capsule articulaire.</w:t>
      </w:r>
    </w:p>
    <w:p w14:paraId="2045E926" w14:textId="26C63CB3" w:rsidR="00457A1E" w:rsidRPr="00222E1E" w:rsidRDefault="00457A1E" w:rsidP="003106B9">
      <w:pPr>
        <w:rPr>
          <w:u w:val="single"/>
          <w:lang w:val="fr-FR"/>
        </w:rPr>
      </w:pPr>
      <w:r w:rsidRPr="00222E1E">
        <w:rPr>
          <w:u w:val="single"/>
          <w:lang w:val="fr-FR"/>
        </w:rPr>
        <w:t>Signes et symptômes :</w:t>
      </w:r>
    </w:p>
    <w:p w14:paraId="350E0E2D" w14:textId="77777777" w:rsidR="00457A1E" w:rsidRPr="00222E1E" w:rsidRDefault="00457A1E" w:rsidP="003106B9">
      <w:pPr>
        <w:pStyle w:val="ListParagraph"/>
        <w:numPr>
          <w:ilvl w:val="0"/>
          <w:numId w:val="101"/>
        </w:numPr>
        <w:rPr>
          <w:lang w:val="fr-FR"/>
        </w:rPr>
      </w:pPr>
      <w:r w:rsidRPr="00222E1E">
        <w:rPr>
          <w:lang w:val="fr-FR"/>
        </w:rPr>
        <w:t>Une douleur intense, œdème important, décoloration.</w:t>
      </w:r>
    </w:p>
    <w:p w14:paraId="7742B71A" w14:textId="77777777" w:rsidR="00457A1E" w:rsidRPr="00222E1E" w:rsidRDefault="00457A1E" w:rsidP="003106B9">
      <w:pPr>
        <w:pStyle w:val="ListParagraph"/>
        <w:numPr>
          <w:ilvl w:val="0"/>
          <w:numId w:val="101"/>
        </w:numPr>
        <w:rPr>
          <w:lang w:val="fr-FR"/>
        </w:rPr>
      </w:pPr>
      <w:r w:rsidRPr="00222E1E">
        <w:rPr>
          <w:lang w:val="fr-FR"/>
        </w:rPr>
        <w:t>Sensibilité localisée et diffuse lors de la palpation.</w:t>
      </w:r>
    </w:p>
    <w:p w14:paraId="557749B8" w14:textId="77777777" w:rsidR="00457A1E" w:rsidRPr="00222E1E" w:rsidRDefault="00457A1E" w:rsidP="003106B9">
      <w:pPr>
        <w:pStyle w:val="ListParagraph"/>
        <w:numPr>
          <w:ilvl w:val="0"/>
          <w:numId w:val="101"/>
        </w:numPr>
        <w:rPr>
          <w:lang w:val="fr-FR"/>
        </w:rPr>
      </w:pPr>
      <w:r w:rsidRPr="00222E1E">
        <w:rPr>
          <w:lang w:val="fr-FR"/>
        </w:rPr>
        <w:t>Mise en charge impossible ou très douloureuse.</w:t>
      </w:r>
    </w:p>
    <w:p w14:paraId="5E98FC5C" w14:textId="5C53F9A0" w:rsidR="00457A1E" w:rsidRPr="00222E1E" w:rsidRDefault="00457A1E" w:rsidP="003106B9">
      <w:pPr>
        <w:pStyle w:val="ListParagraph"/>
        <w:numPr>
          <w:ilvl w:val="0"/>
          <w:numId w:val="101"/>
        </w:numPr>
        <w:rPr>
          <w:lang w:val="fr-FR"/>
        </w:rPr>
      </w:pPr>
      <w:r w:rsidRPr="00222E1E">
        <w:rPr>
          <w:lang w:val="fr-FR"/>
        </w:rPr>
        <w:t>Instabilité ligamentaire lors de l’évaluation physique</w:t>
      </w:r>
    </w:p>
    <w:p w14:paraId="1E13658A" w14:textId="77777777" w:rsidR="00457A1E" w:rsidRPr="00222E1E" w:rsidRDefault="00457A1E" w:rsidP="003106B9">
      <w:pPr>
        <w:rPr>
          <w:lang w:val="fr-FR"/>
        </w:rPr>
      </w:pPr>
    </w:p>
    <w:p w14:paraId="7CC7F3D6" w14:textId="7F0626F6" w:rsidR="00457A1E" w:rsidRPr="00222E1E" w:rsidRDefault="00457A1E" w:rsidP="003106B9">
      <w:pPr>
        <w:rPr>
          <w:b/>
          <w:lang w:val="fr-FR"/>
        </w:rPr>
      </w:pPr>
      <w:r w:rsidRPr="00222E1E">
        <w:rPr>
          <w:b/>
          <w:lang w:val="fr-FR"/>
        </w:rPr>
        <w:t>Entorse éversion :</w:t>
      </w:r>
    </w:p>
    <w:p w14:paraId="28151020" w14:textId="77777777" w:rsidR="00457A1E" w:rsidRPr="00222E1E" w:rsidRDefault="00457A1E" w:rsidP="003106B9">
      <w:pPr>
        <w:pStyle w:val="ListParagraph"/>
        <w:numPr>
          <w:ilvl w:val="0"/>
          <w:numId w:val="102"/>
        </w:numPr>
        <w:rPr>
          <w:lang w:val="fr-FR"/>
        </w:rPr>
      </w:pPr>
      <w:r w:rsidRPr="00222E1E">
        <w:rPr>
          <w:lang w:val="fr-FR"/>
        </w:rPr>
        <w:t>Protection osseuse et la force du ligament deltoïde diminue la probabilité d’une blessure en éversion.</w:t>
      </w:r>
    </w:p>
    <w:p w14:paraId="4B1854DF" w14:textId="77777777" w:rsidR="00457A1E" w:rsidRPr="00222E1E" w:rsidRDefault="00457A1E" w:rsidP="003106B9">
      <w:pPr>
        <w:pStyle w:val="ListParagraph"/>
        <w:numPr>
          <w:ilvl w:val="0"/>
          <w:numId w:val="102"/>
        </w:numPr>
        <w:rPr>
          <w:lang w:val="fr-FR"/>
        </w:rPr>
      </w:pPr>
      <w:r w:rsidRPr="00222E1E">
        <w:rPr>
          <w:lang w:val="fr-FR"/>
        </w:rPr>
        <w:t>Étiologie</w:t>
      </w:r>
    </w:p>
    <w:p w14:paraId="7F7CC028" w14:textId="77777777" w:rsidR="00457A1E" w:rsidRPr="00222E1E" w:rsidRDefault="00457A1E" w:rsidP="003106B9">
      <w:pPr>
        <w:pStyle w:val="ListParagraph"/>
        <w:numPr>
          <w:ilvl w:val="0"/>
          <w:numId w:val="102"/>
        </w:numPr>
        <w:rPr>
          <w:lang w:val="fr-FR"/>
        </w:rPr>
      </w:pPr>
      <w:r w:rsidRPr="00222E1E">
        <w:rPr>
          <w:lang w:val="fr-FR"/>
        </w:rPr>
        <w:t xml:space="preserve">Résultats d’une éversion. </w:t>
      </w:r>
    </w:p>
    <w:p w14:paraId="6FE4B3DE" w14:textId="77777777" w:rsidR="00457A1E" w:rsidRPr="00222E1E" w:rsidRDefault="00457A1E" w:rsidP="003106B9">
      <w:pPr>
        <w:pStyle w:val="ListParagraph"/>
        <w:numPr>
          <w:ilvl w:val="0"/>
          <w:numId w:val="102"/>
        </w:numPr>
        <w:rPr>
          <w:lang w:val="fr-FR"/>
        </w:rPr>
      </w:pPr>
      <w:r w:rsidRPr="00222E1E">
        <w:rPr>
          <w:lang w:val="fr-FR"/>
        </w:rPr>
        <w:t>Atteinte du ligaments deltoïde et/ou fracture de la malléole médiale.</w:t>
      </w:r>
    </w:p>
    <w:p w14:paraId="2A11B7DC" w14:textId="33D536DF" w:rsidR="00457A1E" w:rsidRPr="00222E1E" w:rsidRDefault="00457A1E" w:rsidP="003106B9">
      <w:pPr>
        <w:pStyle w:val="ListParagraph"/>
        <w:numPr>
          <w:ilvl w:val="0"/>
          <w:numId w:val="102"/>
        </w:numPr>
        <w:rPr>
          <w:lang w:val="fr-FR"/>
        </w:rPr>
      </w:pPr>
      <w:r w:rsidRPr="00222E1E">
        <w:rPr>
          <w:lang w:val="fr-FR"/>
        </w:rPr>
        <w:t>En raison de la gravité de cette blessure, elle peut prendre plus de temps à guérir qu’une entorse en inversion</w:t>
      </w:r>
    </w:p>
    <w:p w14:paraId="015FA6AD" w14:textId="5DBC967A" w:rsidR="00457A1E" w:rsidRPr="00222E1E" w:rsidRDefault="00457A1E" w:rsidP="003106B9">
      <w:pPr>
        <w:rPr>
          <w:u w:val="single"/>
          <w:lang w:val="fr-FR"/>
        </w:rPr>
      </w:pPr>
      <w:r w:rsidRPr="00222E1E">
        <w:rPr>
          <w:u w:val="single"/>
          <w:lang w:val="fr-FR"/>
        </w:rPr>
        <w:t>Signes et symptômes :</w:t>
      </w:r>
    </w:p>
    <w:p w14:paraId="4D89E40F" w14:textId="77777777" w:rsidR="00457A1E" w:rsidRPr="00222E1E" w:rsidRDefault="00457A1E" w:rsidP="003106B9">
      <w:pPr>
        <w:pStyle w:val="ListParagraph"/>
        <w:numPr>
          <w:ilvl w:val="0"/>
          <w:numId w:val="102"/>
        </w:numPr>
        <w:rPr>
          <w:lang w:val="fr-FR"/>
        </w:rPr>
      </w:pPr>
      <w:r w:rsidRPr="00222E1E">
        <w:rPr>
          <w:lang w:val="fr-FR"/>
        </w:rPr>
        <w:t>Douleur sur la partie médiale de la cheville</w:t>
      </w:r>
    </w:p>
    <w:p w14:paraId="3DFEE98B" w14:textId="77777777" w:rsidR="00457A1E" w:rsidRPr="00222E1E" w:rsidRDefault="00457A1E" w:rsidP="003106B9">
      <w:pPr>
        <w:pStyle w:val="ListParagraph"/>
        <w:numPr>
          <w:ilvl w:val="0"/>
          <w:numId w:val="102"/>
        </w:numPr>
        <w:rPr>
          <w:lang w:val="fr-FR"/>
        </w:rPr>
      </w:pPr>
      <w:r w:rsidRPr="00222E1E">
        <w:rPr>
          <w:lang w:val="fr-FR"/>
        </w:rPr>
        <w:t>Peut être très douloureuse, incapable de supporter le poids.</w:t>
      </w:r>
    </w:p>
    <w:p w14:paraId="7752537B" w14:textId="63463B8F" w:rsidR="00457A1E" w:rsidRPr="00222E1E" w:rsidRDefault="00457A1E" w:rsidP="003106B9">
      <w:pPr>
        <w:rPr>
          <w:u w:val="single"/>
          <w:lang w:val="fr-FR"/>
        </w:rPr>
      </w:pPr>
      <w:r w:rsidRPr="00222E1E">
        <w:rPr>
          <w:u w:val="single"/>
          <w:lang w:val="fr-FR"/>
        </w:rPr>
        <w:t>Gestion :</w:t>
      </w:r>
    </w:p>
    <w:p w14:paraId="2C599BA8" w14:textId="77777777" w:rsidR="00457A1E" w:rsidRPr="00222E1E" w:rsidRDefault="00457A1E" w:rsidP="003106B9">
      <w:pPr>
        <w:pStyle w:val="ListParagraph"/>
        <w:numPr>
          <w:ilvl w:val="0"/>
          <w:numId w:val="102"/>
        </w:numPr>
        <w:rPr>
          <w:lang w:val="fr-FR"/>
        </w:rPr>
      </w:pPr>
      <w:r w:rsidRPr="00222E1E">
        <w:rPr>
          <w:lang w:val="fr-FR"/>
        </w:rPr>
        <w:t>GRÉC</w:t>
      </w:r>
    </w:p>
    <w:p w14:paraId="04B54D2F" w14:textId="26E5A6AE" w:rsidR="00457A1E" w:rsidRPr="00222E1E" w:rsidRDefault="00457A1E" w:rsidP="003106B9">
      <w:pPr>
        <w:pStyle w:val="ListParagraph"/>
        <w:numPr>
          <w:ilvl w:val="0"/>
          <w:numId w:val="102"/>
        </w:numPr>
        <w:rPr>
          <w:lang w:val="fr-FR"/>
        </w:rPr>
      </w:pPr>
      <w:r w:rsidRPr="00222E1E">
        <w:rPr>
          <w:lang w:val="fr-FR"/>
        </w:rPr>
        <w:t>Radiographie (Ottawa ankle rule)</w:t>
      </w:r>
    </w:p>
    <w:p w14:paraId="3A5EACB0" w14:textId="77777777" w:rsidR="00457A1E" w:rsidRPr="00222E1E" w:rsidRDefault="00457A1E" w:rsidP="003106B9">
      <w:pPr>
        <w:pStyle w:val="ListParagraph"/>
        <w:numPr>
          <w:ilvl w:val="0"/>
          <w:numId w:val="102"/>
        </w:numPr>
        <w:rPr>
          <w:lang w:val="fr-FR"/>
        </w:rPr>
      </w:pPr>
      <w:r w:rsidRPr="00222E1E">
        <w:rPr>
          <w:lang w:val="fr-FR"/>
        </w:rPr>
        <w:t>Réhabilitation semblable à entorse en inversion.</w:t>
      </w:r>
    </w:p>
    <w:p w14:paraId="2EF0BC0C" w14:textId="77777777" w:rsidR="00457A1E" w:rsidRDefault="00457A1E" w:rsidP="003106B9">
      <w:pPr>
        <w:rPr>
          <w:lang w:val="fr-FR"/>
        </w:rPr>
      </w:pPr>
    </w:p>
    <w:p w14:paraId="1CCC7517" w14:textId="77777777" w:rsidR="005B11A4" w:rsidRPr="00222E1E" w:rsidRDefault="005B11A4" w:rsidP="003106B9">
      <w:pPr>
        <w:rPr>
          <w:lang w:val="fr-FR"/>
        </w:rPr>
      </w:pPr>
    </w:p>
    <w:p w14:paraId="603F7FB6" w14:textId="790DA282" w:rsidR="00457A1E" w:rsidRPr="00222E1E" w:rsidRDefault="00457A1E" w:rsidP="003106B9">
      <w:pPr>
        <w:rPr>
          <w:i/>
          <w:sz w:val="26"/>
          <w:szCs w:val="26"/>
          <w:lang w:val="fr-FR"/>
        </w:rPr>
      </w:pPr>
      <w:r w:rsidRPr="00222E1E">
        <w:rPr>
          <w:i/>
          <w:sz w:val="26"/>
          <w:szCs w:val="26"/>
          <w:lang w:val="fr-FR"/>
        </w:rPr>
        <w:t>3.1 Réadaptation des entorses de la cheville :</w:t>
      </w:r>
    </w:p>
    <w:p w14:paraId="25C749FA" w14:textId="1CEB9494" w:rsidR="00457A1E" w:rsidRPr="00222E1E" w:rsidRDefault="00457A1E" w:rsidP="003106B9">
      <w:pPr>
        <w:rPr>
          <w:b/>
          <w:lang w:val="fr-FR"/>
        </w:rPr>
      </w:pPr>
      <w:r w:rsidRPr="00222E1E">
        <w:rPr>
          <w:b/>
          <w:lang w:val="fr-FR"/>
        </w:rPr>
        <w:t>Phases de guérisons :</w:t>
      </w:r>
    </w:p>
    <w:p w14:paraId="09BEE43E" w14:textId="77777777" w:rsidR="00457A1E" w:rsidRPr="00222E1E" w:rsidRDefault="00457A1E" w:rsidP="003106B9">
      <w:pPr>
        <w:pStyle w:val="ListParagraph"/>
        <w:numPr>
          <w:ilvl w:val="0"/>
          <w:numId w:val="103"/>
        </w:numPr>
        <w:rPr>
          <w:lang w:val="fr-FR"/>
        </w:rPr>
      </w:pPr>
      <w:r w:rsidRPr="00222E1E">
        <w:rPr>
          <w:lang w:val="fr-FR"/>
        </w:rPr>
        <w:t>Lors de la réadaptation il est important de prendre en considération dans qu’elle phase de guérison l’athlète est situé.</w:t>
      </w:r>
    </w:p>
    <w:p w14:paraId="7B46D5D1" w14:textId="77777777" w:rsidR="00457A1E" w:rsidRPr="00222E1E" w:rsidRDefault="00457A1E" w:rsidP="003106B9">
      <w:pPr>
        <w:pStyle w:val="ListParagraph"/>
        <w:numPr>
          <w:ilvl w:val="0"/>
          <w:numId w:val="103"/>
        </w:numPr>
        <w:rPr>
          <w:lang w:val="fr-FR"/>
        </w:rPr>
      </w:pPr>
      <w:r w:rsidRPr="00222E1E">
        <w:rPr>
          <w:lang w:val="fr-FR"/>
        </w:rPr>
        <w:t>Phase inflammatoire.</w:t>
      </w:r>
    </w:p>
    <w:p w14:paraId="6785B513" w14:textId="77777777" w:rsidR="00457A1E" w:rsidRPr="00222E1E" w:rsidRDefault="00457A1E" w:rsidP="003106B9">
      <w:pPr>
        <w:pStyle w:val="ListParagraph"/>
        <w:numPr>
          <w:ilvl w:val="0"/>
          <w:numId w:val="103"/>
        </w:numPr>
        <w:rPr>
          <w:lang w:val="fr-FR"/>
        </w:rPr>
      </w:pPr>
      <w:r w:rsidRPr="00222E1E">
        <w:rPr>
          <w:lang w:val="fr-FR"/>
        </w:rPr>
        <w:t>Phase fibroblastique ou de prolifération.</w:t>
      </w:r>
    </w:p>
    <w:p w14:paraId="4607A925" w14:textId="0F808760" w:rsidR="00457A1E" w:rsidRPr="00222E1E" w:rsidRDefault="00457A1E" w:rsidP="003106B9">
      <w:pPr>
        <w:pStyle w:val="ListParagraph"/>
        <w:numPr>
          <w:ilvl w:val="0"/>
          <w:numId w:val="103"/>
        </w:numPr>
        <w:rPr>
          <w:lang w:val="fr-FR"/>
        </w:rPr>
      </w:pPr>
      <w:r w:rsidRPr="00222E1E">
        <w:rPr>
          <w:lang w:val="fr-FR"/>
        </w:rPr>
        <w:t>Phase de maturation et de remodelage</w:t>
      </w:r>
    </w:p>
    <w:p w14:paraId="17A9718E" w14:textId="77777777" w:rsidR="00457A1E" w:rsidRPr="00222E1E" w:rsidRDefault="00457A1E" w:rsidP="003106B9">
      <w:pPr>
        <w:rPr>
          <w:lang w:val="fr-FR"/>
        </w:rPr>
      </w:pPr>
    </w:p>
    <w:p w14:paraId="247DEA66" w14:textId="5B071A42" w:rsidR="00457A1E" w:rsidRPr="00222E1E" w:rsidRDefault="00457A1E" w:rsidP="003106B9">
      <w:pPr>
        <w:rPr>
          <w:i/>
          <w:sz w:val="26"/>
          <w:szCs w:val="26"/>
          <w:lang w:val="fr-FR"/>
        </w:rPr>
      </w:pPr>
      <w:r w:rsidRPr="00222E1E">
        <w:rPr>
          <w:i/>
          <w:sz w:val="26"/>
          <w:szCs w:val="26"/>
          <w:lang w:val="fr-FR"/>
        </w:rPr>
        <w:t xml:space="preserve">3.2 </w:t>
      </w:r>
      <w:r w:rsidR="008E7E41" w:rsidRPr="00222E1E">
        <w:rPr>
          <w:i/>
          <w:sz w:val="26"/>
          <w:szCs w:val="26"/>
          <w:lang w:val="fr-FR"/>
        </w:rPr>
        <w:t>Signes et symptômes cliniques associés avec les stages de guérison :</w:t>
      </w:r>
    </w:p>
    <w:p w14:paraId="621D68F5" w14:textId="232EDCB2" w:rsidR="00457A1E" w:rsidRPr="00222E1E" w:rsidRDefault="00457A1E" w:rsidP="003106B9">
      <w:pPr>
        <w:rPr>
          <w:b/>
          <w:lang w:val="fr-FR"/>
        </w:rPr>
      </w:pPr>
      <w:r w:rsidRPr="00222E1E">
        <w:rPr>
          <w:b/>
          <w:lang w:val="fr-FR"/>
        </w:rPr>
        <w:t>Signes et symptômes stages guérisons :</w:t>
      </w:r>
    </w:p>
    <w:p w14:paraId="017E42AA" w14:textId="31183D46" w:rsidR="00457A1E" w:rsidRPr="00222E1E" w:rsidRDefault="00457A1E" w:rsidP="003106B9">
      <w:pPr>
        <w:rPr>
          <w:u w:val="single"/>
          <w:lang w:val="fr-FR"/>
        </w:rPr>
      </w:pPr>
      <w:r w:rsidRPr="00222E1E">
        <w:rPr>
          <w:u w:val="single"/>
          <w:lang w:val="fr-FR"/>
        </w:rPr>
        <w:t>Phase inflammatoire (3-5 jours) :</w:t>
      </w:r>
    </w:p>
    <w:p w14:paraId="63D01998" w14:textId="77777777" w:rsidR="00457A1E" w:rsidRPr="00222E1E" w:rsidRDefault="00457A1E" w:rsidP="003106B9">
      <w:pPr>
        <w:pStyle w:val="ListParagraph"/>
        <w:numPr>
          <w:ilvl w:val="0"/>
          <w:numId w:val="104"/>
        </w:numPr>
        <w:rPr>
          <w:lang w:val="fr-FR"/>
        </w:rPr>
      </w:pPr>
      <w:r w:rsidRPr="00222E1E">
        <w:rPr>
          <w:lang w:val="fr-FR"/>
        </w:rPr>
        <w:t>Douleur au repos qui s’aggrave avec l’activité.</w:t>
      </w:r>
    </w:p>
    <w:p w14:paraId="4172D202" w14:textId="77777777" w:rsidR="00457A1E" w:rsidRPr="00222E1E" w:rsidRDefault="00457A1E" w:rsidP="003106B9">
      <w:pPr>
        <w:pStyle w:val="ListParagraph"/>
        <w:numPr>
          <w:ilvl w:val="0"/>
          <w:numId w:val="104"/>
        </w:numPr>
        <w:rPr>
          <w:lang w:val="fr-FR"/>
        </w:rPr>
      </w:pPr>
      <w:r w:rsidRPr="00222E1E">
        <w:rPr>
          <w:lang w:val="fr-FR"/>
        </w:rPr>
        <w:t>Sensibilité lors de la palpation des ligaments.</w:t>
      </w:r>
    </w:p>
    <w:p w14:paraId="6CEF6A58" w14:textId="77777777" w:rsidR="00457A1E" w:rsidRPr="00222E1E" w:rsidRDefault="00457A1E" w:rsidP="003106B9">
      <w:pPr>
        <w:pStyle w:val="ListParagraph"/>
        <w:numPr>
          <w:ilvl w:val="0"/>
          <w:numId w:val="104"/>
        </w:numPr>
        <w:rPr>
          <w:lang w:val="fr-FR"/>
        </w:rPr>
      </w:pPr>
      <w:r w:rsidRPr="00222E1E">
        <w:rPr>
          <w:lang w:val="fr-FR"/>
        </w:rPr>
        <w:t>Œdème</w:t>
      </w:r>
    </w:p>
    <w:p w14:paraId="37CFA715" w14:textId="77777777" w:rsidR="00457A1E" w:rsidRPr="00222E1E" w:rsidRDefault="00457A1E" w:rsidP="003106B9">
      <w:pPr>
        <w:pStyle w:val="ListParagraph"/>
        <w:numPr>
          <w:ilvl w:val="0"/>
          <w:numId w:val="104"/>
        </w:numPr>
        <w:rPr>
          <w:lang w:val="fr-FR"/>
        </w:rPr>
      </w:pPr>
      <w:r w:rsidRPr="00222E1E">
        <w:rPr>
          <w:lang w:val="fr-FR"/>
        </w:rPr>
        <w:t>Chaleur</w:t>
      </w:r>
    </w:p>
    <w:p w14:paraId="3449A6DF" w14:textId="77777777" w:rsidR="00457A1E" w:rsidRPr="00222E1E" w:rsidRDefault="00457A1E" w:rsidP="003106B9">
      <w:pPr>
        <w:pStyle w:val="ListParagraph"/>
        <w:numPr>
          <w:ilvl w:val="0"/>
          <w:numId w:val="104"/>
        </w:numPr>
        <w:rPr>
          <w:lang w:val="fr-FR"/>
        </w:rPr>
      </w:pPr>
      <w:r w:rsidRPr="00222E1E">
        <w:rPr>
          <w:lang w:val="fr-FR"/>
        </w:rPr>
        <w:t>Contracture musculaire.</w:t>
      </w:r>
    </w:p>
    <w:p w14:paraId="0893957A" w14:textId="77777777" w:rsidR="00457A1E" w:rsidRPr="00222E1E" w:rsidRDefault="00457A1E" w:rsidP="003106B9">
      <w:pPr>
        <w:pStyle w:val="ListParagraph"/>
        <w:numPr>
          <w:ilvl w:val="0"/>
          <w:numId w:val="104"/>
        </w:numPr>
        <w:rPr>
          <w:lang w:val="fr-FR"/>
        </w:rPr>
      </w:pPr>
      <w:r w:rsidRPr="00222E1E">
        <w:rPr>
          <w:lang w:val="fr-FR"/>
        </w:rPr>
        <w:t>Perte de fonction (surtout grade II et III).</w:t>
      </w:r>
    </w:p>
    <w:p w14:paraId="20DA2258" w14:textId="77777777" w:rsidR="00457A1E" w:rsidRPr="00222E1E" w:rsidRDefault="00457A1E" w:rsidP="003106B9">
      <w:pPr>
        <w:pStyle w:val="ListParagraph"/>
        <w:numPr>
          <w:ilvl w:val="0"/>
          <w:numId w:val="104"/>
        </w:numPr>
        <w:rPr>
          <w:lang w:val="fr-FR"/>
        </w:rPr>
      </w:pPr>
      <w:r w:rsidRPr="00222E1E">
        <w:rPr>
          <w:lang w:val="fr-FR"/>
        </w:rPr>
        <w:t>Amplitude de mouvement diminuée et douloureuse.</w:t>
      </w:r>
    </w:p>
    <w:p w14:paraId="57D55428" w14:textId="6B644635" w:rsidR="00457A1E" w:rsidRPr="00222E1E" w:rsidRDefault="00457A1E" w:rsidP="003106B9">
      <w:pPr>
        <w:pStyle w:val="ListParagraph"/>
        <w:numPr>
          <w:ilvl w:val="0"/>
          <w:numId w:val="104"/>
        </w:numPr>
        <w:rPr>
          <w:lang w:val="fr-FR"/>
        </w:rPr>
      </w:pPr>
      <w:r w:rsidRPr="00222E1E">
        <w:rPr>
          <w:lang w:val="fr-FR"/>
        </w:rPr>
        <w:t>Instabilité ligamentaire lors de l’évaluation physique</w:t>
      </w:r>
    </w:p>
    <w:p w14:paraId="6C799B1A" w14:textId="39285351" w:rsidR="00457A1E" w:rsidRPr="00222E1E" w:rsidRDefault="00457A1E" w:rsidP="003106B9">
      <w:pPr>
        <w:rPr>
          <w:u w:val="single"/>
          <w:lang w:val="fr-FR"/>
        </w:rPr>
      </w:pPr>
      <w:r w:rsidRPr="00222E1E">
        <w:rPr>
          <w:u w:val="single"/>
          <w:lang w:val="fr-FR"/>
        </w:rPr>
        <w:t>Phase fibroblastique ou de prolifération (débute après 3 jours et dure jusqu’à 6 semaines) :</w:t>
      </w:r>
    </w:p>
    <w:p w14:paraId="104019D4" w14:textId="77777777" w:rsidR="00457A1E" w:rsidRPr="00222E1E" w:rsidRDefault="00457A1E" w:rsidP="003106B9">
      <w:pPr>
        <w:pStyle w:val="ListParagraph"/>
        <w:numPr>
          <w:ilvl w:val="0"/>
          <w:numId w:val="104"/>
        </w:numPr>
        <w:rPr>
          <w:lang w:val="fr-FR"/>
        </w:rPr>
      </w:pPr>
      <w:r w:rsidRPr="00222E1E">
        <w:rPr>
          <w:lang w:val="fr-FR"/>
        </w:rPr>
        <w:t>Diminution de la douleur, de l’œdème et de la chaleur.</w:t>
      </w:r>
    </w:p>
    <w:p w14:paraId="062B845B" w14:textId="77777777" w:rsidR="00457A1E" w:rsidRPr="00222E1E" w:rsidRDefault="00457A1E" w:rsidP="003106B9">
      <w:pPr>
        <w:pStyle w:val="ListParagraph"/>
        <w:numPr>
          <w:ilvl w:val="0"/>
          <w:numId w:val="104"/>
        </w:numPr>
        <w:rPr>
          <w:lang w:val="fr-FR"/>
        </w:rPr>
      </w:pPr>
      <w:r w:rsidRPr="00222E1E">
        <w:rPr>
          <w:lang w:val="fr-FR"/>
        </w:rPr>
        <w:t>Diminution des contractures musculaires.</w:t>
      </w:r>
    </w:p>
    <w:p w14:paraId="4E813C39" w14:textId="77777777" w:rsidR="00457A1E" w:rsidRPr="00222E1E" w:rsidRDefault="00457A1E" w:rsidP="003106B9">
      <w:pPr>
        <w:pStyle w:val="ListParagraph"/>
        <w:numPr>
          <w:ilvl w:val="0"/>
          <w:numId w:val="104"/>
        </w:numPr>
        <w:rPr>
          <w:lang w:val="fr-FR"/>
        </w:rPr>
      </w:pPr>
      <w:r w:rsidRPr="00222E1E">
        <w:rPr>
          <w:lang w:val="fr-FR"/>
        </w:rPr>
        <w:t>Augmentation de la fonction.</w:t>
      </w:r>
    </w:p>
    <w:p w14:paraId="4EF03424" w14:textId="77777777" w:rsidR="00457A1E" w:rsidRPr="00222E1E" w:rsidRDefault="00457A1E" w:rsidP="003106B9">
      <w:pPr>
        <w:pStyle w:val="ListParagraph"/>
        <w:numPr>
          <w:ilvl w:val="0"/>
          <w:numId w:val="104"/>
        </w:numPr>
        <w:rPr>
          <w:lang w:val="fr-FR"/>
        </w:rPr>
      </w:pPr>
      <w:r w:rsidRPr="00222E1E">
        <w:rPr>
          <w:lang w:val="fr-FR"/>
        </w:rPr>
        <w:t>Augmentation de l’amplitude de mouvement et de la douleur associée.</w:t>
      </w:r>
    </w:p>
    <w:p w14:paraId="700D3652" w14:textId="77777777" w:rsidR="00457A1E" w:rsidRPr="00222E1E" w:rsidRDefault="00457A1E" w:rsidP="003106B9">
      <w:pPr>
        <w:pStyle w:val="ListParagraph"/>
        <w:numPr>
          <w:ilvl w:val="0"/>
          <w:numId w:val="104"/>
        </w:numPr>
        <w:rPr>
          <w:lang w:val="fr-FR"/>
        </w:rPr>
      </w:pPr>
      <w:r w:rsidRPr="00222E1E">
        <w:rPr>
          <w:lang w:val="fr-FR"/>
        </w:rPr>
        <w:t>Diminution de l’instabilité ligamentaire (pas toujours).</w:t>
      </w:r>
    </w:p>
    <w:p w14:paraId="0127A593" w14:textId="62E4D56B" w:rsidR="00457A1E" w:rsidRPr="00222E1E" w:rsidRDefault="00457A1E" w:rsidP="003106B9">
      <w:pPr>
        <w:rPr>
          <w:u w:val="single"/>
          <w:lang w:val="fr-FR"/>
        </w:rPr>
      </w:pPr>
      <w:r w:rsidRPr="00222E1E">
        <w:rPr>
          <w:u w:val="single"/>
          <w:lang w:val="fr-FR"/>
        </w:rPr>
        <w:t>Phase de maturation et de remodelage (débute entre 1-3 semaines et peut durer plus qu’un an) :</w:t>
      </w:r>
    </w:p>
    <w:p w14:paraId="6907A6A2" w14:textId="77777777" w:rsidR="00457A1E" w:rsidRPr="00222E1E" w:rsidRDefault="00457A1E" w:rsidP="003106B9">
      <w:pPr>
        <w:pStyle w:val="ListParagraph"/>
        <w:numPr>
          <w:ilvl w:val="0"/>
          <w:numId w:val="104"/>
        </w:numPr>
        <w:rPr>
          <w:lang w:val="fr-FR"/>
        </w:rPr>
      </w:pPr>
      <w:r w:rsidRPr="00222E1E">
        <w:rPr>
          <w:lang w:val="fr-FR"/>
        </w:rPr>
        <w:t>Aucun signes et symptômes d’inflammation.</w:t>
      </w:r>
    </w:p>
    <w:p w14:paraId="65907176" w14:textId="77777777" w:rsidR="00457A1E" w:rsidRPr="00222E1E" w:rsidRDefault="00457A1E" w:rsidP="003106B9">
      <w:pPr>
        <w:pStyle w:val="ListParagraph"/>
        <w:numPr>
          <w:ilvl w:val="0"/>
          <w:numId w:val="104"/>
        </w:numPr>
        <w:rPr>
          <w:lang w:val="fr-FR"/>
        </w:rPr>
      </w:pPr>
      <w:r w:rsidRPr="00222E1E">
        <w:rPr>
          <w:lang w:val="fr-FR"/>
        </w:rPr>
        <w:t>Augmentation de la fonction.</w:t>
      </w:r>
    </w:p>
    <w:p w14:paraId="715DB4A6" w14:textId="77777777" w:rsidR="00457A1E" w:rsidRPr="00222E1E" w:rsidRDefault="00457A1E" w:rsidP="003106B9">
      <w:pPr>
        <w:pStyle w:val="ListParagraph"/>
        <w:numPr>
          <w:ilvl w:val="0"/>
          <w:numId w:val="104"/>
        </w:numPr>
        <w:rPr>
          <w:lang w:val="fr-FR"/>
        </w:rPr>
      </w:pPr>
      <w:r w:rsidRPr="00222E1E">
        <w:rPr>
          <w:lang w:val="fr-FR"/>
        </w:rPr>
        <w:t>Augmentation de l’amplitude de mouvement.</w:t>
      </w:r>
    </w:p>
    <w:p w14:paraId="7C277527" w14:textId="77777777" w:rsidR="00457A1E" w:rsidRPr="00222E1E" w:rsidRDefault="00457A1E" w:rsidP="003106B9">
      <w:pPr>
        <w:rPr>
          <w:lang w:val="fr-FR"/>
        </w:rPr>
      </w:pPr>
    </w:p>
    <w:p w14:paraId="09F36227" w14:textId="70EF6666" w:rsidR="00457A1E" w:rsidRPr="00222E1E" w:rsidRDefault="00457A1E" w:rsidP="003106B9">
      <w:pPr>
        <w:rPr>
          <w:b/>
          <w:lang w:val="fr-FR"/>
        </w:rPr>
      </w:pPr>
      <w:r w:rsidRPr="00222E1E">
        <w:rPr>
          <w:b/>
          <w:lang w:val="fr-FR"/>
        </w:rPr>
        <w:t>Étapes de réadaptation :</w:t>
      </w:r>
    </w:p>
    <w:p w14:paraId="35D17812" w14:textId="77777777" w:rsidR="00457A1E" w:rsidRPr="00222E1E" w:rsidRDefault="00457A1E" w:rsidP="003106B9">
      <w:pPr>
        <w:pStyle w:val="ListParagraph"/>
        <w:numPr>
          <w:ilvl w:val="0"/>
          <w:numId w:val="105"/>
        </w:numPr>
        <w:rPr>
          <w:lang w:val="fr-FR"/>
        </w:rPr>
      </w:pPr>
      <w:r w:rsidRPr="00222E1E">
        <w:rPr>
          <w:lang w:val="fr-FR"/>
        </w:rPr>
        <w:t>Protéger cheville pour empêcher nouvelle blessure.</w:t>
      </w:r>
    </w:p>
    <w:p w14:paraId="3FF82A26" w14:textId="77777777" w:rsidR="00457A1E" w:rsidRPr="00222E1E" w:rsidRDefault="00457A1E" w:rsidP="003106B9">
      <w:pPr>
        <w:pStyle w:val="ListParagraph"/>
        <w:numPr>
          <w:ilvl w:val="0"/>
          <w:numId w:val="105"/>
        </w:numPr>
        <w:rPr>
          <w:lang w:val="fr-FR"/>
        </w:rPr>
      </w:pPr>
      <w:r w:rsidRPr="00222E1E">
        <w:rPr>
          <w:lang w:val="fr-FR"/>
        </w:rPr>
        <w:t>Diminuer la douleur, inflammation et spasme.</w:t>
      </w:r>
    </w:p>
    <w:p w14:paraId="2E75C4F4" w14:textId="77777777" w:rsidR="00457A1E" w:rsidRPr="00222E1E" w:rsidRDefault="00457A1E" w:rsidP="003106B9">
      <w:pPr>
        <w:pStyle w:val="ListParagraph"/>
        <w:numPr>
          <w:ilvl w:val="0"/>
          <w:numId w:val="105"/>
        </w:numPr>
        <w:rPr>
          <w:lang w:val="fr-FR"/>
        </w:rPr>
      </w:pPr>
      <w:r w:rsidRPr="00222E1E">
        <w:rPr>
          <w:lang w:val="fr-FR"/>
        </w:rPr>
        <w:t>Rétablir amplitude de mouvement, flexibilité  et mobilité des tissus.</w:t>
      </w:r>
    </w:p>
    <w:p w14:paraId="7711939D" w14:textId="77777777" w:rsidR="00457A1E" w:rsidRPr="00222E1E" w:rsidRDefault="00457A1E" w:rsidP="003106B9">
      <w:pPr>
        <w:pStyle w:val="ListParagraph"/>
        <w:numPr>
          <w:ilvl w:val="0"/>
          <w:numId w:val="105"/>
        </w:numPr>
        <w:rPr>
          <w:lang w:val="fr-FR"/>
        </w:rPr>
      </w:pPr>
      <w:r w:rsidRPr="00222E1E">
        <w:rPr>
          <w:lang w:val="fr-FR"/>
        </w:rPr>
        <w:t>Rétablir control neuromusculaire, ainsi que l’endurance, force et puissance musculaire.</w:t>
      </w:r>
    </w:p>
    <w:p w14:paraId="7858D91B" w14:textId="77777777" w:rsidR="00457A1E" w:rsidRPr="00222E1E" w:rsidRDefault="00457A1E" w:rsidP="003106B9">
      <w:pPr>
        <w:pStyle w:val="ListParagraph"/>
        <w:numPr>
          <w:ilvl w:val="0"/>
          <w:numId w:val="105"/>
        </w:numPr>
        <w:rPr>
          <w:lang w:val="fr-FR"/>
        </w:rPr>
      </w:pPr>
      <w:r w:rsidRPr="00222E1E">
        <w:rPr>
          <w:lang w:val="fr-FR"/>
        </w:rPr>
        <w:t>Rétablir proprioception, coordination et agilité.</w:t>
      </w:r>
    </w:p>
    <w:p w14:paraId="2B383B89" w14:textId="038DD061" w:rsidR="00457A1E" w:rsidRPr="00222E1E" w:rsidRDefault="00457A1E" w:rsidP="003106B9">
      <w:pPr>
        <w:pStyle w:val="ListParagraph"/>
        <w:numPr>
          <w:ilvl w:val="0"/>
          <w:numId w:val="105"/>
        </w:numPr>
        <w:rPr>
          <w:lang w:val="fr-FR"/>
        </w:rPr>
      </w:pPr>
      <w:r w:rsidRPr="00222E1E">
        <w:rPr>
          <w:lang w:val="fr-FR"/>
        </w:rPr>
        <w:t>Rétablir habilités fonctionnels</w:t>
      </w:r>
    </w:p>
    <w:p w14:paraId="67EE36AA" w14:textId="77777777" w:rsidR="00457A1E" w:rsidRPr="00222E1E" w:rsidRDefault="00457A1E" w:rsidP="003106B9">
      <w:pPr>
        <w:rPr>
          <w:lang w:val="fr-FR"/>
        </w:rPr>
      </w:pPr>
    </w:p>
    <w:p w14:paraId="4C68B419" w14:textId="1F69B72D" w:rsidR="008E7E41" w:rsidRPr="00222E1E" w:rsidRDefault="008E7E41" w:rsidP="003106B9">
      <w:pPr>
        <w:rPr>
          <w:i/>
          <w:sz w:val="26"/>
          <w:szCs w:val="26"/>
          <w:lang w:val="fr-FR"/>
        </w:rPr>
      </w:pPr>
      <w:r w:rsidRPr="00222E1E">
        <w:rPr>
          <w:i/>
          <w:sz w:val="26"/>
          <w:szCs w:val="26"/>
          <w:lang w:val="fr-FR"/>
        </w:rPr>
        <w:t>3.3 Réadaptation :</w:t>
      </w:r>
    </w:p>
    <w:p w14:paraId="35A50A32" w14:textId="63696AAE" w:rsidR="008E7E41" w:rsidRPr="00222E1E" w:rsidRDefault="008E7E41" w:rsidP="003106B9">
      <w:pPr>
        <w:rPr>
          <w:b/>
          <w:lang w:val="fr-FR"/>
        </w:rPr>
      </w:pPr>
      <w:r w:rsidRPr="00222E1E">
        <w:rPr>
          <w:b/>
          <w:lang w:val="fr-FR"/>
        </w:rPr>
        <w:t>Phase inflammatoire :</w:t>
      </w:r>
    </w:p>
    <w:p w14:paraId="69B3A828" w14:textId="77777777" w:rsidR="008E7E41" w:rsidRPr="00222E1E" w:rsidRDefault="008E7E41" w:rsidP="003106B9">
      <w:pPr>
        <w:pStyle w:val="ListParagraph"/>
        <w:numPr>
          <w:ilvl w:val="0"/>
          <w:numId w:val="106"/>
        </w:numPr>
        <w:rPr>
          <w:lang w:val="fr-FR"/>
        </w:rPr>
      </w:pPr>
      <w:r w:rsidRPr="00222E1E">
        <w:rPr>
          <w:lang w:val="fr-FR"/>
        </w:rPr>
        <w:t>Les buts de la réadaptation durant cette phase sont de:</w:t>
      </w:r>
      <w:r w:rsidRPr="00222E1E">
        <w:rPr>
          <w:lang w:val="fr-FR"/>
        </w:rPr>
        <w:tab/>
      </w:r>
    </w:p>
    <w:p w14:paraId="2C46E491" w14:textId="77777777" w:rsidR="008E7E41" w:rsidRPr="00222E1E" w:rsidRDefault="008E7E41" w:rsidP="003106B9">
      <w:pPr>
        <w:pStyle w:val="ListParagraph"/>
        <w:numPr>
          <w:ilvl w:val="0"/>
          <w:numId w:val="106"/>
        </w:numPr>
        <w:rPr>
          <w:lang w:val="fr-FR"/>
        </w:rPr>
      </w:pPr>
      <w:r w:rsidRPr="00222E1E">
        <w:rPr>
          <w:lang w:val="fr-FR"/>
        </w:rPr>
        <w:t xml:space="preserve">Protéger les tissus. </w:t>
      </w:r>
    </w:p>
    <w:p w14:paraId="36BB66F1" w14:textId="77777777" w:rsidR="008E7E41" w:rsidRPr="00222E1E" w:rsidRDefault="008E7E41" w:rsidP="003106B9">
      <w:pPr>
        <w:pStyle w:val="ListParagraph"/>
        <w:numPr>
          <w:ilvl w:val="0"/>
          <w:numId w:val="106"/>
        </w:numPr>
        <w:rPr>
          <w:lang w:val="fr-FR"/>
        </w:rPr>
      </w:pPr>
      <w:r w:rsidRPr="00222E1E">
        <w:rPr>
          <w:lang w:val="fr-FR"/>
        </w:rPr>
        <w:t>Encourager la guérison des tissus.</w:t>
      </w:r>
    </w:p>
    <w:p w14:paraId="4E690457" w14:textId="77777777" w:rsidR="008E7E41" w:rsidRPr="00222E1E" w:rsidRDefault="008E7E41" w:rsidP="003106B9">
      <w:pPr>
        <w:pStyle w:val="ListParagraph"/>
        <w:numPr>
          <w:ilvl w:val="0"/>
          <w:numId w:val="106"/>
        </w:numPr>
        <w:rPr>
          <w:lang w:val="fr-FR"/>
        </w:rPr>
      </w:pPr>
      <w:r w:rsidRPr="00222E1E">
        <w:rPr>
          <w:lang w:val="fr-FR"/>
        </w:rPr>
        <w:t>Limiter la douleur, œdème et contractures associés à l’inflammation.</w:t>
      </w:r>
    </w:p>
    <w:p w14:paraId="2DD860D0" w14:textId="77777777" w:rsidR="008E7E41" w:rsidRPr="00222E1E" w:rsidRDefault="008E7E41" w:rsidP="003106B9">
      <w:pPr>
        <w:pStyle w:val="ListParagraph"/>
        <w:numPr>
          <w:ilvl w:val="0"/>
          <w:numId w:val="106"/>
        </w:numPr>
        <w:rPr>
          <w:lang w:val="fr-FR"/>
        </w:rPr>
      </w:pPr>
      <w:r w:rsidRPr="00222E1E">
        <w:rPr>
          <w:lang w:val="fr-FR"/>
        </w:rPr>
        <w:t>Maintenir la fonction des tissus non-blessés.</w:t>
      </w:r>
    </w:p>
    <w:p w14:paraId="5E2E8334" w14:textId="6106D1EB" w:rsidR="008E7E41" w:rsidRPr="00222E1E" w:rsidRDefault="008E7E41" w:rsidP="003106B9">
      <w:pPr>
        <w:pStyle w:val="ListParagraph"/>
        <w:numPr>
          <w:ilvl w:val="0"/>
          <w:numId w:val="106"/>
        </w:numPr>
        <w:rPr>
          <w:lang w:val="fr-FR"/>
        </w:rPr>
      </w:pPr>
      <w:r w:rsidRPr="00222E1E">
        <w:rPr>
          <w:lang w:val="fr-FR"/>
        </w:rPr>
        <w:t>Maintenir la condition physique générale</w:t>
      </w:r>
    </w:p>
    <w:p w14:paraId="46F2E796" w14:textId="77777777" w:rsidR="00457A1E" w:rsidRPr="00222E1E" w:rsidRDefault="00457A1E" w:rsidP="003106B9">
      <w:pPr>
        <w:rPr>
          <w:lang w:val="fr-FR"/>
        </w:rPr>
      </w:pPr>
    </w:p>
    <w:p w14:paraId="66E027D9" w14:textId="3BF18DB3" w:rsidR="008E7E41" w:rsidRPr="00222E1E" w:rsidRDefault="008E7E41" w:rsidP="003106B9">
      <w:pPr>
        <w:rPr>
          <w:b/>
          <w:lang w:val="fr-FR"/>
        </w:rPr>
      </w:pPr>
      <w:r w:rsidRPr="00222E1E">
        <w:rPr>
          <w:b/>
          <w:lang w:val="fr-FR"/>
        </w:rPr>
        <w:t>Buts-phase inflammatoire :</w:t>
      </w:r>
    </w:p>
    <w:p w14:paraId="09DABF62" w14:textId="77777777" w:rsidR="008E7E41" w:rsidRPr="00222E1E" w:rsidRDefault="008E7E41" w:rsidP="003106B9">
      <w:pPr>
        <w:pStyle w:val="ListParagraph"/>
        <w:numPr>
          <w:ilvl w:val="0"/>
          <w:numId w:val="107"/>
        </w:numPr>
        <w:rPr>
          <w:u w:val="single"/>
          <w:lang w:val="fr-FR"/>
        </w:rPr>
      </w:pPr>
      <w:r w:rsidRPr="00222E1E">
        <w:rPr>
          <w:u w:val="single"/>
          <w:lang w:val="fr-FR"/>
        </w:rPr>
        <w:t>Protéger les tissus.</w:t>
      </w:r>
    </w:p>
    <w:p w14:paraId="27ECD4C4" w14:textId="77777777" w:rsidR="008E7E41" w:rsidRPr="00222E1E" w:rsidRDefault="008E7E41" w:rsidP="003106B9">
      <w:pPr>
        <w:pStyle w:val="ListParagraph"/>
        <w:numPr>
          <w:ilvl w:val="1"/>
          <w:numId w:val="107"/>
        </w:numPr>
        <w:rPr>
          <w:lang w:val="fr-FR"/>
        </w:rPr>
      </w:pPr>
      <w:r w:rsidRPr="00222E1E">
        <w:rPr>
          <w:lang w:val="fr-FR"/>
        </w:rPr>
        <w:t>Aucune activité qui cause de la douleur.</w:t>
      </w:r>
    </w:p>
    <w:p w14:paraId="43AB2597" w14:textId="77777777" w:rsidR="008E7E41" w:rsidRPr="00222E1E" w:rsidRDefault="008E7E41" w:rsidP="003106B9">
      <w:pPr>
        <w:pStyle w:val="ListParagraph"/>
        <w:numPr>
          <w:ilvl w:val="1"/>
          <w:numId w:val="107"/>
        </w:numPr>
        <w:rPr>
          <w:lang w:val="fr-FR"/>
        </w:rPr>
      </w:pPr>
      <w:r w:rsidRPr="00222E1E">
        <w:rPr>
          <w:lang w:val="fr-FR"/>
        </w:rPr>
        <w:t>Taping, bandage ou attèle.</w:t>
      </w:r>
    </w:p>
    <w:p w14:paraId="3CD5E305" w14:textId="17CDE926" w:rsidR="008E7E41" w:rsidRPr="00222E1E" w:rsidRDefault="008E7E41" w:rsidP="003106B9">
      <w:pPr>
        <w:pStyle w:val="ListParagraph"/>
        <w:numPr>
          <w:ilvl w:val="1"/>
          <w:numId w:val="107"/>
        </w:numPr>
        <w:rPr>
          <w:lang w:val="fr-FR"/>
        </w:rPr>
      </w:pPr>
      <w:r w:rsidRPr="00222E1E">
        <w:rPr>
          <w:lang w:val="fr-FR"/>
        </w:rPr>
        <w:t>Cane ou béquilles (grades II et III)</w:t>
      </w:r>
    </w:p>
    <w:p w14:paraId="0B049AEA" w14:textId="77777777" w:rsidR="008E7E41" w:rsidRPr="00222E1E" w:rsidRDefault="008E7E41" w:rsidP="003106B9">
      <w:pPr>
        <w:pStyle w:val="ListParagraph"/>
        <w:numPr>
          <w:ilvl w:val="0"/>
          <w:numId w:val="107"/>
        </w:numPr>
        <w:rPr>
          <w:u w:val="single"/>
          <w:lang w:val="fr-FR"/>
        </w:rPr>
      </w:pPr>
      <w:r w:rsidRPr="00222E1E">
        <w:rPr>
          <w:u w:val="single"/>
          <w:lang w:val="fr-FR"/>
        </w:rPr>
        <w:t>Encourager la guérison des tissus.</w:t>
      </w:r>
    </w:p>
    <w:p w14:paraId="4AB7C9BD" w14:textId="77777777" w:rsidR="008E7E41" w:rsidRPr="00222E1E" w:rsidRDefault="008E7E41" w:rsidP="003106B9">
      <w:pPr>
        <w:pStyle w:val="ListParagraph"/>
        <w:numPr>
          <w:ilvl w:val="1"/>
          <w:numId w:val="107"/>
        </w:numPr>
        <w:rPr>
          <w:lang w:val="fr-FR"/>
        </w:rPr>
      </w:pPr>
      <w:r w:rsidRPr="00222E1E">
        <w:rPr>
          <w:lang w:val="fr-FR"/>
        </w:rPr>
        <w:t>Repos et protection des tissus (même chose que slide auparavant).</w:t>
      </w:r>
    </w:p>
    <w:p w14:paraId="07C3437C" w14:textId="77777777" w:rsidR="008E7E41" w:rsidRPr="00222E1E" w:rsidRDefault="008E7E41" w:rsidP="003106B9">
      <w:pPr>
        <w:pStyle w:val="ListParagraph"/>
        <w:numPr>
          <w:ilvl w:val="1"/>
          <w:numId w:val="107"/>
        </w:numPr>
        <w:rPr>
          <w:lang w:val="fr-FR"/>
        </w:rPr>
      </w:pPr>
      <w:r w:rsidRPr="00222E1E">
        <w:rPr>
          <w:lang w:val="fr-FR"/>
        </w:rPr>
        <w:t>Modalités de traitements (ultrason, laser, etc.)</w:t>
      </w:r>
    </w:p>
    <w:p w14:paraId="677CFDF9" w14:textId="3C613246" w:rsidR="008E7E41" w:rsidRPr="00222E1E" w:rsidRDefault="008E7E41" w:rsidP="003106B9">
      <w:pPr>
        <w:pStyle w:val="ListParagraph"/>
        <w:numPr>
          <w:ilvl w:val="1"/>
          <w:numId w:val="107"/>
        </w:numPr>
        <w:rPr>
          <w:lang w:val="fr-FR"/>
        </w:rPr>
      </w:pPr>
      <w:r w:rsidRPr="00222E1E">
        <w:rPr>
          <w:lang w:val="fr-FR"/>
        </w:rPr>
        <w:t>Nutrition appropriée</w:t>
      </w:r>
    </w:p>
    <w:p w14:paraId="2718397C" w14:textId="77777777" w:rsidR="008E7E41" w:rsidRPr="00222E1E" w:rsidRDefault="008E7E41" w:rsidP="003106B9">
      <w:pPr>
        <w:pStyle w:val="ListParagraph"/>
        <w:numPr>
          <w:ilvl w:val="0"/>
          <w:numId w:val="107"/>
        </w:numPr>
        <w:rPr>
          <w:u w:val="single"/>
          <w:lang w:val="fr-FR"/>
        </w:rPr>
      </w:pPr>
      <w:r w:rsidRPr="00222E1E">
        <w:rPr>
          <w:u w:val="single"/>
          <w:lang w:val="fr-FR"/>
        </w:rPr>
        <w:t>Limiter la douleur, œdème et contractures associés avec l’inflammation.</w:t>
      </w:r>
    </w:p>
    <w:p w14:paraId="676213B3" w14:textId="77777777" w:rsidR="008E7E41" w:rsidRPr="00222E1E" w:rsidRDefault="008E7E41" w:rsidP="003106B9">
      <w:pPr>
        <w:pStyle w:val="ListParagraph"/>
        <w:numPr>
          <w:ilvl w:val="1"/>
          <w:numId w:val="107"/>
        </w:numPr>
        <w:rPr>
          <w:lang w:val="fr-FR"/>
        </w:rPr>
      </w:pPr>
      <w:r w:rsidRPr="00222E1E">
        <w:rPr>
          <w:lang w:val="fr-FR"/>
        </w:rPr>
        <w:t>Protocole GRÉC.</w:t>
      </w:r>
    </w:p>
    <w:p w14:paraId="389AA912" w14:textId="77777777" w:rsidR="008E7E41" w:rsidRPr="00222E1E" w:rsidRDefault="008E7E41" w:rsidP="003106B9">
      <w:pPr>
        <w:pStyle w:val="ListParagraph"/>
        <w:numPr>
          <w:ilvl w:val="1"/>
          <w:numId w:val="107"/>
        </w:numPr>
        <w:rPr>
          <w:lang w:val="fr-FR"/>
        </w:rPr>
      </w:pPr>
      <w:r w:rsidRPr="00222E1E">
        <w:rPr>
          <w:lang w:val="fr-FR"/>
        </w:rPr>
        <w:t>Thérapie (massage, physiothérapie, chiropractie, soigneur sportif, etc.)</w:t>
      </w:r>
    </w:p>
    <w:p w14:paraId="2054F8B9" w14:textId="77777777" w:rsidR="008E7E41" w:rsidRPr="00222E1E" w:rsidRDefault="008E7E41" w:rsidP="003106B9">
      <w:pPr>
        <w:pStyle w:val="ListParagraph"/>
        <w:numPr>
          <w:ilvl w:val="1"/>
          <w:numId w:val="107"/>
        </w:numPr>
        <w:rPr>
          <w:lang w:val="fr-FR"/>
        </w:rPr>
      </w:pPr>
      <w:r w:rsidRPr="00222E1E">
        <w:rPr>
          <w:lang w:val="fr-FR"/>
        </w:rPr>
        <w:t>AINS</w:t>
      </w:r>
    </w:p>
    <w:p w14:paraId="6CA2BFA0" w14:textId="77777777" w:rsidR="008E7E41" w:rsidRPr="00222E1E" w:rsidRDefault="008E7E41" w:rsidP="003106B9">
      <w:pPr>
        <w:pStyle w:val="ListParagraph"/>
        <w:numPr>
          <w:ilvl w:val="0"/>
          <w:numId w:val="107"/>
        </w:numPr>
        <w:rPr>
          <w:u w:val="single"/>
          <w:lang w:val="fr-FR"/>
        </w:rPr>
      </w:pPr>
      <w:r w:rsidRPr="00222E1E">
        <w:rPr>
          <w:u w:val="single"/>
          <w:lang w:val="fr-FR"/>
        </w:rPr>
        <w:t>Maintenir la fonction des tissues non-blessés.</w:t>
      </w:r>
    </w:p>
    <w:p w14:paraId="3A9E5982" w14:textId="77777777" w:rsidR="008E7E41" w:rsidRPr="00222E1E" w:rsidRDefault="008E7E41" w:rsidP="003106B9">
      <w:pPr>
        <w:pStyle w:val="ListParagraph"/>
        <w:numPr>
          <w:ilvl w:val="1"/>
          <w:numId w:val="107"/>
        </w:numPr>
        <w:rPr>
          <w:lang w:val="fr-FR"/>
        </w:rPr>
      </w:pPr>
      <w:r w:rsidRPr="00222E1E">
        <w:rPr>
          <w:lang w:val="fr-FR"/>
        </w:rPr>
        <w:t>Activités qui ne placent pas de contraintes sur les ligaments blessés (éviter inversions et amplitude de mouvements extrêmes).</w:t>
      </w:r>
    </w:p>
    <w:p w14:paraId="67DC97C8" w14:textId="77777777" w:rsidR="008E7E41" w:rsidRPr="00222E1E" w:rsidRDefault="008E7E41" w:rsidP="003106B9">
      <w:pPr>
        <w:pStyle w:val="ListParagraph"/>
        <w:numPr>
          <w:ilvl w:val="1"/>
          <w:numId w:val="107"/>
        </w:numPr>
        <w:rPr>
          <w:lang w:val="fr-FR"/>
        </w:rPr>
      </w:pPr>
      <w:r w:rsidRPr="00222E1E">
        <w:rPr>
          <w:lang w:val="fr-FR"/>
        </w:rPr>
        <w:t>Faire de amplitudes de mouvements de la cheville en traçant l’alphabet avec le pied.</w:t>
      </w:r>
    </w:p>
    <w:p w14:paraId="14B7BF68" w14:textId="77777777" w:rsidR="008E7E41" w:rsidRPr="00222E1E" w:rsidRDefault="008E7E41" w:rsidP="003106B9">
      <w:pPr>
        <w:pStyle w:val="ListParagraph"/>
        <w:numPr>
          <w:ilvl w:val="1"/>
          <w:numId w:val="107"/>
        </w:numPr>
        <w:rPr>
          <w:lang w:val="fr-FR"/>
        </w:rPr>
      </w:pPr>
      <w:r w:rsidRPr="00222E1E">
        <w:rPr>
          <w:lang w:val="fr-FR"/>
        </w:rPr>
        <w:t>Essayer de ramasser petits objest avec orteils.</w:t>
      </w:r>
    </w:p>
    <w:p w14:paraId="6836B3E6" w14:textId="77777777" w:rsidR="008E7E41" w:rsidRPr="00222E1E" w:rsidRDefault="008E7E41" w:rsidP="003106B9">
      <w:pPr>
        <w:pStyle w:val="ListParagraph"/>
        <w:numPr>
          <w:ilvl w:val="1"/>
          <w:numId w:val="107"/>
        </w:numPr>
        <w:rPr>
          <w:lang w:val="fr-FR"/>
        </w:rPr>
      </w:pPr>
      <w:r w:rsidRPr="00222E1E">
        <w:rPr>
          <w:lang w:val="fr-FR"/>
        </w:rPr>
        <w:t>« towel curls » avec orteils.</w:t>
      </w:r>
    </w:p>
    <w:p w14:paraId="01184DEB" w14:textId="77777777" w:rsidR="008E7E41" w:rsidRPr="00222E1E" w:rsidRDefault="008E7E41" w:rsidP="003106B9">
      <w:pPr>
        <w:pStyle w:val="ListParagraph"/>
        <w:numPr>
          <w:ilvl w:val="0"/>
          <w:numId w:val="107"/>
        </w:numPr>
        <w:rPr>
          <w:u w:val="single"/>
          <w:lang w:val="fr-FR"/>
        </w:rPr>
      </w:pPr>
      <w:r w:rsidRPr="00222E1E">
        <w:rPr>
          <w:u w:val="single"/>
          <w:lang w:val="fr-FR"/>
        </w:rPr>
        <w:t>Maintenir la condition physique générale.</w:t>
      </w:r>
    </w:p>
    <w:p w14:paraId="1C71DAC8" w14:textId="0C30A09E" w:rsidR="008E7E41" w:rsidRPr="00222E1E" w:rsidRDefault="008E7E41" w:rsidP="003106B9">
      <w:pPr>
        <w:pStyle w:val="ListParagraph"/>
        <w:numPr>
          <w:ilvl w:val="1"/>
          <w:numId w:val="107"/>
        </w:numPr>
        <w:rPr>
          <w:lang w:val="fr-FR"/>
        </w:rPr>
      </w:pPr>
      <w:r w:rsidRPr="00222E1E">
        <w:rPr>
          <w:lang w:val="fr-FR"/>
        </w:rPr>
        <w:t>Exercices dans la piscine.</w:t>
      </w:r>
    </w:p>
    <w:p w14:paraId="56E2FD27" w14:textId="77777777" w:rsidR="008E7E41" w:rsidRPr="00222E1E" w:rsidRDefault="008E7E41" w:rsidP="003106B9">
      <w:pPr>
        <w:pStyle w:val="ListParagraph"/>
        <w:numPr>
          <w:ilvl w:val="1"/>
          <w:numId w:val="107"/>
        </w:numPr>
        <w:rPr>
          <w:lang w:val="fr-FR"/>
        </w:rPr>
      </w:pPr>
      <w:r w:rsidRPr="00222E1E">
        <w:rPr>
          <w:lang w:val="fr-FR"/>
        </w:rPr>
        <w:t>Bicyclette si tolérable.</w:t>
      </w:r>
    </w:p>
    <w:p w14:paraId="5D16A5FC" w14:textId="77777777" w:rsidR="008E7E41" w:rsidRPr="00222E1E" w:rsidRDefault="008E7E41" w:rsidP="003106B9">
      <w:pPr>
        <w:pStyle w:val="ListParagraph"/>
        <w:numPr>
          <w:ilvl w:val="1"/>
          <w:numId w:val="107"/>
        </w:numPr>
        <w:rPr>
          <w:lang w:val="fr-FR"/>
        </w:rPr>
      </w:pPr>
      <w:r w:rsidRPr="00222E1E">
        <w:rPr>
          <w:lang w:val="fr-FR"/>
        </w:rPr>
        <w:t>Autres exercices de conditionnement qui ne placent pas de contraintes sur la cheville.</w:t>
      </w:r>
    </w:p>
    <w:p w14:paraId="210F02D1" w14:textId="77777777" w:rsidR="008E7E41" w:rsidRPr="00222E1E" w:rsidRDefault="008E7E41" w:rsidP="003106B9">
      <w:pPr>
        <w:rPr>
          <w:lang w:val="fr-FR"/>
        </w:rPr>
      </w:pPr>
    </w:p>
    <w:p w14:paraId="7A714672" w14:textId="1E0C2A39" w:rsidR="008E7E41" w:rsidRPr="00222E1E" w:rsidRDefault="008E7E41" w:rsidP="003106B9">
      <w:pPr>
        <w:rPr>
          <w:b/>
          <w:lang w:val="fr-FR"/>
        </w:rPr>
      </w:pPr>
      <w:r w:rsidRPr="00222E1E">
        <w:rPr>
          <w:b/>
          <w:lang w:val="fr-FR"/>
        </w:rPr>
        <w:t>Buts-phase fibroblastique ou de prolifération :</w:t>
      </w:r>
    </w:p>
    <w:p w14:paraId="3ACD4CE9" w14:textId="77777777" w:rsidR="008E7E41" w:rsidRPr="00222E1E" w:rsidRDefault="008E7E41" w:rsidP="003106B9">
      <w:pPr>
        <w:pStyle w:val="ListParagraph"/>
        <w:numPr>
          <w:ilvl w:val="0"/>
          <w:numId w:val="108"/>
        </w:numPr>
        <w:rPr>
          <w:u w:val="single"/>
          <w:lang w:val="fr-FR"/>
        </w:rPr>
      </w:pPr>
      <w:r w:rsidRPr="00222E1E">
        <w:rPr>
          <w:u w:val="single"/>
          <w:lang w:val="fr-FR"/>
        </w:rPr>
        <w:t>Protéger les tissus.</w:t>
      </w:r>
    </w:p>
    <w:p w14:paraId="710C69B2" w14:textId="77777777" w:rsidR="008E7E41" w:rsidRPr="00222E1E" w:rsidRDefault="008E7E41" w:rsidP="003106B9">
      <w:pPr>
        <w:pStyle w:val="ListParagraph"/>
        <w:numPr>
          <w:ilvl w:val="1"/>
          <w:numId w:val="108"/>
        </w:numPr>
        <w:rPr>
          <w:lang w:val="fr-FR"/>
        </w:rPr>
      </w:pPr>
      <w:r w:rsidRPr="00222E1E">
        <w:rPr>
          <w:lang w:val="fr-FR"/>
        </w:rPr>
        <w:t>Il est important de se souvenir qu’un tissu cicatriciel est beaucoup plus faible qu’un ligament en santé et que des activités trop agressives peuvent blesser l’endroit de nouveau et ainsi augmenter le temps de récupération.</w:t>
      </w:r>
    </w:p>
    <w:p w14:paraId="043FD6D1" w14:textId="77777777" w:rsidR="008E7E41" w:rsidRPr="00222E1E" w:rsidRDefault="008E7E41" w:rsidP="003106B9">
      <w:pPr>
        <w:pStyle w:val="ListParagraph"/>
        <w:numPr>
          <w:ilvl w:val="1"/>
          <w:numId w:val="108"/>
        </w:numPr>
        <w:rPr>
          <w:lang w:val="fr-FR"/>
        </w:rPr>
      </w:pPr>
      <w:r w:rsidRPr="00222E1E">
        <w:rPr>
          <w:lang w:val="fr-FR"/>
        </w:rPr>
        <w:t>Continuer taping, bandage ou attèle surtout pour grades II et III.</w:t>
      </w:r>
    </w:p>
    <w:p w14:paraId="6F5BEAEE" w14:textId="6F5992A1" w:rsidR="008E7E41" w:rsidRPr="00222E1E" w:rsidRDefault="008E7E41" w:rsidP="003106B9">
      <w:pPr>
        <w:pStyle w:val="ListParagraph"/>
        <w:numPr>
          <w:ilvl w:val="1"/>
          <w:numId w:val="108"/>
        </w:numPr>
        <w:rPr>
          <w:lang w:val="fr-FR"/>
        </w:rPr>
      </w:pPr>
      <w:r w:rsidRPr="00222E1E">
        <w:rPr>
          <w:lang w:val="fr-FR"/>
        </w:rPr>
        <w:t>Ne plus utiliser cane ou béquilles si possible</w:t>
      </w:r>
    </w:p>
    <w:p w14:paraId="14C793B5" w14:textId="77777777" w:rsidR="008E7E41" w:rsidRPr="00222E1E" w:rsidRDefault="008E7E41" w:rsidP="003106B9">
      <w:pPr>
        <w:pStyle w:val="ListParagraph"/>
        <w:numPr>
          <w:ilvl w:val="0"/>
          <w:numId w:val="108"/>
        </w:numPr>
        <w:rPr>
          <w:u w:val="single"/>
          <w:lang w:val="fr-FR"/>
        </w:rPr>
      </w:pPr>
      <w:r w:rsidRPr="00222E1E">
        <w:rPr>
          <w:u w:val="single"/>
          <w:lang w:val="fr-FR"/>
        </w:rPr>
        <w:t>Limiter la douleur et inflammation.</w:t>
      </w:r>
    </w:p>
    <w:p w14:paraId="477A45B2" w14:textId="77777777" w:rsidR="008E7E41" w:rsidRPr="00222E1E" w:rsidRDefault="008E7E41" w:rsidP="003106B9">
      <w:pPr>
        <w:pStyle w:val="ListParagraph"/>
        <w:numPr>
          <w:ilvl w:val="1"/>
          <w:numId w:val="108"/>
        </w:numPr>
        <w:rPr>
          <w:lang w:val="fr-FR"/>
        </w:rPr>
      </w:pPr>
      <w:r w:rsidRPr="00222E1E">
        <w:rPr>
          <w:lang w:val="fr-FR"/>
        </w:rPr>
        <w:t>GRÉC si nécessaire.</w:t>
      </w:r>
    </w:p>
    <w:p w14:paraId="38D08752" w14:textId="77777777" w:rsidR="008E7E41" w:rsidRPr="00222E1E" w:rsidRDefault="008E7E41" w:rsidP="003106B9">
      <w:pPr>
        <w:pStyle w:val="ListParagraph"/>
        <w:numPr>
          <w:ilvl w:val="1"/>
          <w:numId w:val="108"/>
        </w:numPr>
        <w:rPr>
          <w:lang w:val="fr-FR"/>
        </w:rPr>
      </w:pPr>
      <w:r w:rsidRPr="00222E1E">
        <w:rPr>
          <w:lang w:val="fr-FR"/>
        </w:rPr>
        <w:t>Si œdème est assez diminué on peut commencer à utiliser la chaleur.</w:t>
      </w:r>
    </w:p>
    <w:p w14:paraId="32E41D78" w14:textId="77777777" w:rsidR="008E7E41" w:rsidRPr="00222E1E" w:rsidRDefault="008E7E41" w:rsidP="003106B9">
      <w:pPr>
        <w:pStyle w:val="ListParagraph"/>
        <w:numPr>
          <w:ilvl w:val="1"/>
          <w:numId w:val="108"/>
        </w:numPr>
        <w:rPr>
          <w:lang w:val="fr-FR"/>
        </w:rPr>
      </w:pPr>
      <w:r w:rsidRPr="00222E1E">
        <w:rPr>
          <w:lang w:val="fr-FR"/>
        </w:rPr>
        <w:t>Mobilisation (professionnel de la santé).</w:t>
      </w:r>
    </w:p>
    <w:p w14:paraId="14C5CE96" w14:textId="77777777" w:rsidR="008E7E41" w:rsidRPr="00222E1E" w:rsidRDefault="008E7E41" w:rsidP="003106B9">
      <w:pPr>
        <w:pStyle w:val="ListParagraph"/>
        <w:numPr>
          <w:ilvl w:val="0"/>
          <w:numId w:val="108"/>
        </w:numPr>
        <w:rPr>
          <w:u w:val="single"/>
          <w:lang w:val="fr-FR"/>
        </w:rPr>
      </w:pPr>
      <w:r w:rsidRPr="00222E1E">
        <w:rPr>
          <w:u w:val="single"/>
          <w:lang w:val="fr-FR"/>
        </w:rPr>
        <w:t>Rétablir amplitude de mouvement et flexibilité.</w:t>
      </w:r>
    </w:p>
    <w:p w14:paraId="0393186D" w14:textId="77777777" w:rsidR="008E7E41" w:rsidRPr="00222E1E" w:rsidRDefault="008E7E41" w:rsidP="003106B9">
      <w:pPr>
        <w:pStyle w:val="ListParagraph"/>
        <w:numPr>
          <w:ilvl w:val="1"/>
          <w:numId w:val="108"/>
        </w:numPr>
        <w:rPr>
          <w:lang w:val="fr-FR"/>
        </w:rPr>
      </w:pPr>
      <w:r w:rsidRPr="00222E1E">
        <w:rPr>
          <w:lang w:val="fr-FR"/>
        </w:rPr>
        <w:t>Continué les activités prescrites dans la phase inflammatoire.</w:t>
      </w:r>
    </w:p>
    <w:p w14:paraId="3D1CCF76" w14:textId="77777777" w:rsidR="008E7E41" w:rsidRPr="00222E1E" w:rsidRDefault="008E7E41" w:rsidP="003106B9">
      <w:pPr>
        <w:pStyle w:val="ListParagraph"/>
        <w:numPr>
          <w:ilvl w:val="1"/>
          <w:numId w:val="108"/>
        </w:numPr>
        <w:rPr>
          <w:lang w:val="fr-FR"/>
        </w:rPr>
      </w:pPr>
      <w:r w:rsidRPr="00222E1E">
        <w:rPr>
          <w:lang w:val="fr-FR"/>
        </w:rPr>
        <w:t>Étirement du mollet et tendon d’Achille.</w:t>
      </w:r>
    </w:p>
    <w:p w14:paraId="154FAEBF" w14:textId="77777777" w:rsidR="008E7E41" w:rsidRPr="00222E1E" w:rsidRDefault="008E7E41" w:rsidP="003106B9">
      <w:pPr>
        <w:pStyle w:val="ListParagraph"/>
        <w:numPr>
          <w:ilvl w:val="1"/>
          <w:numId w:val="108"/>
        </w:numPr>
        <w:rPr>
          <w:lang w:val="fr-FR"/>
        </w:rPr>
      </w:pPr>
      <w:r w:rsidRPr="00222E1E">
        <w:rPr>
          <w:lang w:val="fr-FR"/>
        </w:rPr>
        <w:t>Amplitude de mouvement active, résisté (isométrique).</w:t>
      </w:r>
    </w:p>
    <w:p w14:paraId="2CEF96CD" w14:textId="77777777" w:rsidR="008E7E41" w:rsidRPr="00222E1E" w:rsidRDefault="008E7E41" w:rsidP="003106B9">
      <w:pPr>
        <w:pStyle w:val="ListParagraph"/>
        <w:numPr>
          <w:ilvl w:val="1"/>
          <w:numId w:val="108"/>
        </w:numPr>
        <w:rPr>
          <w:lang w:val="fr-FR"/>
        </w:rPr>
      </w:pPr>
      <w:r w:rsidRPr="00222E1E">
        <w:rPr>
          <w:lang w:val="fr-FR"/>
        </w:rPr>
        <w:t>Mobilisation et manipulation des articulations (professionnels de la santé).</w:t>
      </w:r>
    </w:p>
    <w:p w14:paraId="5A5B25E5" w14:textId="7E78FFE6" w:rsidR="008E7E41" w:rsidRPr="00222E1E" w:rsidRDefault="008E7E41" w:rsidP="003106B9">
      <w:pPr>
        <w:pStyle w:val="ListParagraph"/>
        <w:numPr>
          <w:ilvl w:val="1"/>
          <w:numId w:val="108"/>
        </w:numPr>
        <w:rPr>
          <w:lang w:val="fr-FR"/>
        </w:rPr>
      </w:pPr>
      <w:r w:rsidRPr="00222E1E">
        <w:rPr>
          <w:lang w:val="fr-FR"/>
        </w:rPr>
        <w:t>Traitements des tissues mous (professionnels de la santé)</w:t>
      </w:r>
    </w:p>
    <w:p w14:paraId="16E1B5F3" w14:textId="77777777" w:rsidR="008E7E41" w:rsidRPr="00222E1E" w:rsidRDefault="008E7E41" w:rsidP="003106B9">
      <w:pPr>
        <w:pStyle w:val="ListParagraph"/>
        <w:numPr>
          <w:ilvl w:val="0"/>
          <w:numId w:val="108"/>
        </w:numPr>
        <w:rPr>
          <w:u w:val="single"/>
          <w:lang w:val="fr-FR"/>
        </w:rPr>
      </w:pPr>
      <w:r w:rsidRPr="00222E1E">
        <w:rPr>
          <w:u w:val="single"/>
          <w:lang w:val="fr-FR"/>
        </w:rPr>
        <w:t>Rétablir control neuromusculaire ainsi que force et endurance musculaire.</w:t>
      </w:r>
    </w:p>
    <w:p w14:paraId="6C0DF887" w14:textId="77777777" w:rsidR="008E7E41" w:rsidRPr="00222E1E" w:rsidRDefault="008E7E41" w:rsidP="003106B9">
      <w:pPr>
        <w:pStyle w:val="ListParagraph"/>
        <w:numPr>
          <w:ilvl w:val="1"/>
          <w:numId w:val="108"/>
        </w:numPr>
        <w:rPr>
          <w:lang w:val="fr-FR"/>
        </w:rPr>
      </w:pPr>
      <w:r w:rsidRPr="00222E1E">
        <w:rPr>
          <w:lang w:val="fr-FR"/>
        </w:rPr>
        <w:t>Essayer de ramasser petits objets avec orteils.</w:t>
      </w:r>
    </w:p>
    <w:p w14:paraId="6F04374B" w14:textId="77777777" w:rsidR="008E7E41" w:rsidRPr="00222E1E" w:rsidRDefault="008E7E41" w:rsidP="003106B9">
      <w:pPr>
        <w:pStyle w:val="ListParagraph"/>
        <w:numPr>
          <w:ilvl w:val="1"/>
          <w:numId w:val="108"/>
        </w:numPr>
        <w:rPr>
          <w:lang w:val="fr-FR"/>
        </w:rPr>
      </w:pPr>
      <w:r w:rsidRPr="00222E1E">
        <w:rPr>
          <w:lang w:val="fr-FR"/>
        </w:rPr>
        <w:t>« towel curls » avec orteils.</w:t>
      </w:r>
    </w:p>
    <w:p w14:paraId="0FCA39F3" w14:textId="77777777" w:rsidR="008E7E41" w:rsidRPr="00222E1E" w:rsidRDefault="008E7E41" w:rsidP="003106B9">
      <w:pPr>
        <w:pStyle w:val="ListParagraph"/>
        <w:numPr>
          <w:ilvl w:val="1"/>
          <w:numId w:val="108"/>
        </w:numPr>
        <w:rPr>
          <w:lang w:val="fr-FR"/>
        </w:rPr>
      </w:pPr>
      <w:r w:rsidRPr="00222E1E">
        <w:rPr>
          <w:lang w:val="fr-FR"/>
        </w:rPr>
        <w:t>Exercices isométriques et progresser isotoniques.</w:t>
      </w:r>
    </w:p>
    <w:p w14:paraId="5C1DE2F0" w14:textId="77777777" w:rsidR="008E7E41" w:rsidRPr="00222E1E" w:rsidRDefault="008E7E41" w:rsidP="003106B9">
      <w:pPr>
        <w:pStyle w:val="ListParagraph"/>
        <w:numPr>
          <w:ilvl w:val="1"/>
          <w:numId w:val="108"/>
        </w:numPr>
        <w:rPr>
          <w:lang w:val="fr-FR"/>
        </w:rPr>
      </w:pPr>
      <w:r w:rsidRPr="00222E1E">
        <w:rPr>
          <w:lang w:val="fr-FR"/>
        </w:rPr>
        <w:t>Exercices en chaine fermée.</w:t>
      </w:r>
    </w:p>
    <w:p w14:paraId="0197EBDB" w14:textId="77777777" w:rsidR="008E7E41" w:rsidRPr="00222E1E" w:rsidRDefault="008E7E41" w:rsidP="003106B9">
      <w:pPr>
        <w:pStyle w:val="ListParagraph"/>
        <w:numPr>
          <w:ilvl w:val="2"/>
          <w:numId w:val="108"/>
        </w:numPr>
        <w:rPr>
          <w:lang w:val="fr-FR"/>
        </w:rPr>
      </w:pPr>
      <w:r w:rsidRPr="00222E1E">
        <w:rPr>
          <w:lang w:val="fr-FR"/>
        </w:rPr>
        <w:t>Debout et sur orteils</w:t>
      </w:r>
    </w:p>
    <w:p w14:paraId="3C3FDBCB" w14:textId="77777777" w:rsidR="008E7E41" w:rsidRPr="00222E1E" w:rsidRDefault="008E7E41" w:rsidP="003106B9">
      <w:pPr>
        <w:pStyle w:val="ListParagraph"/>
        <w:numPr>
          <w:ilvl w:val="2"/>
          <w:numId w:val="108"/>
        </w:numPr>
        <w:rPr>
          <w:lang w:val="fr-FR"/>
        </w:rPr>
      </w:pPr>
      <w:r w:rsidRPr="00222E1E">
        <w:rPr>
          <w:lang w:val="fr-FR"/>
        </w:rPr>
        <w:t>Debout et sur les talons</w:t>
      </w:r>
    </w:p>
    <w:p w14:paraId="78DFCD2A" w14:textId="77777777" w:rsidR="008E7E41" w:rsidRPr="00222E1E" w:rsidRDefault="008E7E41" w:rsidP="003106B9">
      <w:pPr>
        <w:pStyle w:val="ListParagraph"/>
        <w:numPr>
          <w:ilvl w:val="2"/>
          <w:numId w:val="108"/>
        </w:numPr>
        <w:rPr>
          <w:lang w:val="fr-FR"/>
        </w:rPr>
      </w:pPr>
      <w:r w:rsidRPr="00222E1E">
        <w:rPr>
          <w:lang w:val="fr-FR"/>
        </w:rPr>
        <w:t xml:space="preserve">Squats et lunges </w:t>
      </w:r>
    </w:p>
    <w:p w14:paraId="3DC04DF8" w14:textId="77777777" w:rsidR="008E7E41" w:rsidRPr="00222E1E" w:rsidRDefault="008E7E41" w:rsidP="003106B9">
      <w:pPr>
        <w:pStyle w:val="ListParagraph"/>
        <w:numPr>
          <w:ilvl w:val="0"/>
          <w:numId w:val="108"/>
        </w:numPr>
        <w:rPr>
          <w:u w:val="single"/>
          <w:lang w:val="fr-FR"/>
        </w:rPr>
      </w:pPr>
      <w:r w:rsidRPr="00222E1E">
        <w:rPr>
          <w:u w:val="single"/>
          <w:lang w:val="fr-FR"/>
        </w:rPr>
        <w:t>Rétablir proprioception, agilité et coordination.</w:t>
      </w:r>
    </w:p>
    <w:p w14:paraId="157BFECF" w14:textId="77777777" w:rsidR="008E7E41" w:rsidRPr="00222E1E" w:rsidRDefault="008E7E41" w:rsidP="003106B9">
      <w:pPr>
        <w:pStyle w:val="ListParagraph"/>
        <w:numPr>
          <w:ilvl w:val="1"/>
          <w:numId w:val="108"/>
        </w:numPr>
        <w:rPr>
          <w:lang w:val="fr-FR"/>
        </w:rPr>
      </w:pPr>
      <w:r w:rsidRPr="00222E1E">
        <w:rPr>
          <w:lang w:val="fr-FR"/>
        </w:rPr>
        <w:t>Commencer avec exercices d’équilibre facile et progresser.</w:t>
      </w:r>
    </w:p>
    <w:p w14:paraId="50EB0B43" w14:textId="77777777" w:rsidR="008E7E41" w:rsidRPr="00222E1E" w:rsidRDefault="008E7E41" w:rsidP="003106B9">
      <w:pPr>
        <w:pStyle w:val="ListParagraph"/>
        <w:numPr>
          <w:ilvl w:val="1"/>
          <w:numId w:val="108"/>
        </w:numPr>
        <w:rPr>
          <w:lang w:val="fr-FR"/>
        </w:rPr>
      </w:pPr>
      <w:r w:rsidRPr="00222E1E">
        <w:rPr>
          <w:lang w:val="fr-FR"/>
        </w:rPr>
        <w:t>Graduellement introduire des activités plus fonctionnelle après quelques semaines.</w:t>
      </w:r>
    </w:p>
    <w:p w14:paraId="2F991C86" w14:textId="7331913C" w:rsidR="008E7E41" w:rsidRPr="00222E1E" w:rsidRDefault="008E7E41" w:rsidP="003106B9">
      <w:pPr>
        <w:pStyle w:val="ListParagraph"/>
        <w:numPr>
          <w:ilvl w:val="2"/>
          <w:numId w:val="108"/>
        </w:numPr>
        <w:rPr>
          <w:lang w:val="fr-FR"/>
        </w:rPr>
      </w:pPr>
      <w:r w:rsidRPr="00222E1E">
        <w:rPr>
          <w:lang w:val="fr-FR"/>
        </w:rPr>
        <w:t>Marcher, sauter à la corde, courir, etc.</w:t>
      </w:r>
    </w:p>
    <w:p w14:paraId="5298C20E" w14:textId="77777777" w:rsidR="008E7E41" w:rsidRPr="00222E1E" w:rsidRDefault="008E7E41" w:rsidP="003106B9">
      <w:pPr>
        <w:pStyle w:val="ListParagraph"/>
        <w:numPr>
          <w:ilvl w:val="0"/>
          <w:numId w:val="108"/>
        </w:numPr>
        <w:rPr>
          <w:u w:val="single"/>
          <w:lang w:val="fr-FR"/>
        </w:rPr>
      </w:pPr>
      <w:r w:rsidRPr="00222E1E">
        <w:rPr>
          <w:u w:val="single"/>
          <w:lang w:val="fr-FR"/>
        </w:rPr>
        <w:t>Maintenir condition physique générale.</w:t>
      </w:r>
    </w:p>
    <w:p w14:paraId="6F5F8930" w14:textId="49598354" w:rsidR="008E7E41" w:rsidRPr="00222E1E" w:rsidRDefault="008E7E41" w:rsidP="003106B9">
      <w:pPr>
        <w:pStyle w:val="ListParagraph"/>
        <w:numPr>
          <w:ilvl w:val="1"/>
          <w:numId w:val="108"/>
        </w:numPr>
        <w:rPr>
          <w:lang w:val="fr-FR"/>
        </w:rPr>
      </w:pPr>
      <w:r w:rsidRPr="00222E1E">
        <w:rPr>
          <w:lang w:val="fr-FR"/>
        </w:rPr>
        <w:t>Activités qui ne cause pas de douleur</w:t>
      </w:r>
    </w:p>
    <w:p w14:paraId="5F7E30DB" w14:textId="77777777" w:rsidR="008E7E41" w:rsidRPr="00222E1E" w:rsidRDefault="008E7E41" w:rsidP="003106B9">
      <w:pPr>
        <w:rPr>
          <w:lang w:val="fr-FR"/>
        </w:rPr>
      </w:pPr>
    </w:p>
    <w:p w14:paraId="148886D2" w14:textId="00E3D03D" w:rsidR="008E7E41" w:rsidRPr="00222E1E" w:rsidRDefault="008E7E41" w:rsidP="003106B9">
      <w:pPr>
        <w:rPr>
          <w:b/>
          <w:lang w:val="fr-FR"/>
        </w:rPr>
      </w:pPr>
      <w:r w:rsidRPr="00222E1E">
        <w:rPr>
          <w:b/>
          <w:lang w:val="fr-FR"/>
        </w:rPr>
        <w:t>Buts-phase de maturation et de remodelage :</w:t>
      </w:r>
    </w:p>
    <w:p w14:paraId="7F9E0FFE" w14:textId="3A6E0A68" w:rsidR="008E7E41" w:rsidRPr="00222E1E" w:rsidRDefault="008E7E41" w:rsidP="003106B9">
      <w:pPr>
        <w:pStyle w:val="ListParagraph"/>
        <w:numPr>
          <w:ilvl w:val="0"/>
          <w:numId w:val="109"/>
        </w:numPr>
        <w:rPr>
          <w:u w:val="single"/>
          <w:lang w:val="fr-FR"/>
        </w:rPr>
      </w:pPr>
      <w:r w:rsidRPr="00222E1E">
        <w:rPr>
          <w:u w:val="single"/>
          <w:lang w:val="fr-FR"/>
        </w:rPr>
        <w:t>Prévenir une autre entorse :</w:t>
      </w:r>
    </w:p>
    <w:p w14:paraId="6DD883C6" w14:textId="77777777" w:rsidR="008E7E41" w:rsidRPr="00222E1E" w:rsidRDefault="008E7E41" w:rsidP="003106B9">
      <w:pPr>
        <w:pStyle w:val="ListParagraph"/>
        <w:numPr>
          <w:ilvl w:val="1"/>
          <w:numId w:val="109"/>
        </w:numPr>
        <w:rPr>
          <w:lang w:val="fr-FR"/>
        </w:rPr>
      </w:pPr>
      <w:r w:rsidRPr="00222E1E">
        <w:rPr>
          <w:lang w:val="fr-FR"/>
        </w:rPr>
        <w:t>Pour ceux qui ont eu une entorse plus sévère (grade II et III) et qui ont toujours des problèmes de stabilité prononcés; taping ou attèles peuvent s’avérer utiles.</w:t>
      </w:r>
    </w:p>
    <w:p w14:paraId="3EB85401" w14:textId="2644308D" w:rsidR="008E7E41" w:rsidRPr="00222E1E" w:rsidRDefault="008E7E41" w:rsidP="003106B9">
      <w:pPr>
        <w:pStyle w:val="ListParagraph"/>
        <w:numPr>
          <w:ilvl w:val="1"/>
          <w:numId w:val="109"/>
        </w:numPr>
        <w:rPr>
          <w:lang w:val="fr-FR"/>
        </w:rPr>
      </w:pPr>
      <w:r w:rsidRPr="00222E1E">
        <w:rPr>
          <w:lang w:val="fr-FR"/>
        </w:rPr>
        <w:t>Pour ceux qui ont retrouver complètement leur proprioception, agilité et coordination grâce aux exercices effectués dans la phase auparavant.  Pas besoin de taping</w:t>
      </w:r>
    </w:p>
    <w:p w14:paraId="43979184" w14:textId="1F65744E" w:rsidR="008E7E41" w:rsidRPr="00222E1E" w:rsidRDefault="008E7E41" w:rsidP="003106B9">
      <w:pPr>
        <w:pStyle w:val="ListParagraph"/>
        <w:numPr>
          <w:ilvl w:val="0"/>
          <w:numId w:val="109"/>
        </w:numPr>
        <w:rPr>
          <w:u w:val="single"/>
          <w:lang w:val="fr-FR"/>
        </w:rPr>
      </w:pPr>
      <w:r w:rsidRPr="00222E1E">
        <w:rPr>
          <w:u w:val="single"/>
          <w:lang w:val="fr-FR"/>
        </w:rPr>
        <w:t>Rétablir amplitude de mouvement et flexibilité :</w:t>
      </w:r>
    </w:p>
    <w:p w14:paraId="28B63E89" w14:textId="77777777" w:rsidR="008E7E41" w:rsidRPr="00222E1E" w:rsidRDefault="008E7E41" w:rsidP="003106B9">
      <w:pPr>
        <w:pStyle w:val="ListParagraph"/>
        <w:numPr>
          <w:ilvl w:val="1"/>
          <w:numId w:val="109"/>
        </w:numPr>
        <w:rPr>
          <w:lang w:val="fr-FR"/>
        </w:rPr>
      </w:pPr>
      <w:r w:rsidRPr="00222E1E">
        <w:rPr>
          <w:lang w:val="fr-FR"/>
        </w:rPr>
        <w:t>L’amplitude de mouvement devrait être la même que l’autre cheville (si autre cheville est en santé).</w:t>
      </w:r>
    </w:p>
    <w:p w14:paraId="7289CF7B" w14:textId="77777777" w:rsidR="008E7E41" w:rsidRPr="00222E1E" w:rsidRDefault="008E7E41" w:rsidP="003106B9">
      <w:pPr>
        <w:pStyle w:val="ListParagraph"/>
        <w:numPr>
          <w:ilvl w:val="1"/>
          <w:numId w:val="109"/>
        </w:numPr>
        <w:rPr>
          <w:lang w:val="fr-FR"/>
        </w:rPr>
      </w:pPr>
      <w:r w:rsidRPr="00222E1E">
        <w:rPr>
          <w:lang w:val="fr-FR"/>
        </w:rPr>
        <w:t>Si amplitude de mouvement n’est pas normal:</w:t>
      </w:r>
    </w:p>
    <w:p w14:paraId="2BE986FD" w14:textId="77777777" w:rsidR="008E7E41" w:rsidRPr="00222E1E" w:rsidRDefault="008E7E41" w:rsidP="003106B9">
      <w:pPr>
        <w:pStyle w:val="ListParagraph"/>
        <w:numPr>
          <w:ilvl w:val="2"/>
          <w:numId w:val="109"/>
        </w:numPr>
        <w:rPr>
          <w:lang w:val="fr-FR"/>
        </w:rPr>
      </w:pPr>
      <w:r w:rsidRPr="00222E1E">
        <w:rPr>
          <w:lang w:val="fr-FR"/>
        </w:rPr>
        <w:t>Étirements plus agressifs.</w:t>
      </w:r>
    </w:p>
    <w:p w14:paraId="38EC6191" w14:textId="77777777" w:rsidR="008E7E41" w:rsidRPr="00222E1E" w:rsidRDefault="008E7E41" w:rsidP="003106B9">
      <w:pPr>
        <w:pStyle w:val="ListParagraph"/>
        <w:numPr>
          <w:ilvl w:val="2"/>
          <w:numId w:val="109"/>
        </w:numPr>
        <w:rPr>
          <w:lang w:val="fr-FR"/>
        </w:rPr>
      </w:pPr>
      <w:r w:rsidRPr="00222E1E">
        <w:rPr>
          <w:lang w:val="fr-FR"/>
        </w:rPr>
        <w:t>Mobilisations et manipulations (professionnels de la santé).</w:t>
      </w:r>
    </w:p>
    <w:p w14:paraId="12871A0E" w14:textId="5F67C05B" w:rsidR="008E7E41" w:rsidRPr="00222E1E" w:rsidRDefault="008E7E41" w:rsidP="003106B9">
      <w:pPr>
        <w:pStyle w:val="ListParagraph"/>
        <w:numPr>
          <w:ilvl w:val="2"/>
          <w:numId w:val="109"/>
        </w:numPr>
        <w:rPr>
          <w:lang w:val="fr-FR"/>
        </w:rPr>
      </w:pPr>
      <w:r w:rsidRPr="00222E1E">
        <w:rPr>
          <w:lang w:val="fr-FR"/>
        </w:rPr>
        <w:t>Traitements des tissus mous plus agressifs (professionnels de la santé)</w:t>
      </w:r>
    </w:p>
    <w:p w14:paraId="00AB9935" w14:textId="50B09B1C" w:rsidR="008E7E41" w:rsidRPr="00222E1E" w:rsidRDefault="008E7E41" w:rsidP="003106B9">
      <w:pPr>
        <w:pStyle w:val="ListParagraph"/>
        <w:numPr>
          <w:ilvl w:val="0"/>
          <w:numId w:val="109"/>
        </w:numPr>
        <w:rPr>
          <w:u w:val="single"/>
          <w:lang w:val="fr-FR"/>
        </w:rPr>
      </w:pPr>
      <w:r w:rsidRPr="00222E1E">
        <w:rPr>
          <w:u w:val="single"/>
          <w:lang w:val="fr-FR"/>
        </w:rPr>
        <w:t>Améliorer force, endurance et puissance musculaire :</w:t>
      </w:r>
    </w:p>
    <w:p w14:paraId="781669D7" w14:textId="522128CC" w:rsidR="008E7E41" w:rsidRPr="00222E1E" w:rsidRDefault="008E7E41" w:rsidP="003106B9">
      <w:pPr>
        <w:pStyle w:val="ListParagraph"/>
        <w:numPr>
          <w:ilvl w:val="1"/>
          <w:numId w:val="109"/>
        </w:numPr>
        <w:rPr>
          <w:lang w:val="fr-FR"/>
        </w:rPr>
      </w:pPr>
      <w:r w:rsidRPr="00222E1E">
        <w:rPr>
          <w:lang w:val="fr-FR"/>
        </w:rPr>
        <w:t>Dans cette phase l’accent est placé sur la puissance pour les activités fonctionnelles. Par exemple : plyométrie</w:t>
      </w:r>
    </w:p>
    <w:p w14:paraId="6C31E2E8" w14:textId="77777777" w:rsidR="008E7E41" w:rsidRPr="00222E1E" w:rsidRDefault="008E7E41" w:rsidP="003106B9">
      <w:pPr>
        <w:pStyle w:val="ListParagraph"/>
        <w:numPr>
          <w:ilvl w:val="0"/>
          <w:numId w:val="109"/>
        </w:numPr>
        <w:rPr>
          <w:u w:val="single"/>
          <w:lang w:val="fr-FR"/>
        </w:rPr>
      </w:pPr>
      <w:r w:rsidRPr="00222E1E">
        <w:rPr>
          <w:u w:val="single"/>
          <w:lang w:val="fr-FR"/>
        </w:rPr>
        <w:t>Améliorer proprioception, agilité et coordination.</w:t>
      </w:r>
    </w:p>
    <w:p w14:paraId="50DACA2D" w14:textId="5AAB84E1" w:rsidR="008E7E41" w:rsidRPr="00222E1E" w:rsidRDefault="008E7E41" w:rsidP="003106B9">
      <w:pPr>
        <w:pStyle w:val="ListParagraph"/>
        <w:numPr>
          <w:ilvl w:val="0"/>
          <w:numId w:val="109"/>
        </w:numPr>
        <w:rPr>
          <w:u w:val="single"/>
          <w:lang w:val="fr-FR"/>
        </w:rPr>
      </w:pPr>
      <w:r w:rsidRPr="00222E1E">
        <w:rPr>
          <w:u w:val="single"/>
          <w:lang w:val="fr-FR"/>
        </w:rPr>
        <w:t>Améliorer les habilités spécifiques aux sports.</w:t>
      </w:r>
    </w:p>
    <w:p w14:paraId="576772A4" w14:textId="748B0FC3" w:rsidR="008E7E41" w:rsidRPr="00222E1E" w:rsidRDefault="008E7E41" w:rsidP="003106B9">
      <w:pPr>
        <w:pStyle w:val="ListParagraph"/>
        <w:numPr>
          <w:ilvl w:val="0"/>
          <w:numId w:val="109"/>
        </w:numPr>
        <w:rPr>
          <w:u w:val="single"/>
          <w:lang w:val="fr-FR"/>
        </w:rPr>
      </w:pPr>
      <w:r w:rsidRPr="00222E1E">
        <w:rPr>
          <w:u w:val="single"/>
          <w:lang w:val="fr-FR"/>
        </w:rPr>
        <w:t>Maintenir condition physique générale</w:t>
      </w:r>
    </w:p>
    <w:p w14:paraId="0804B8E8" w14:textId="77777777" w:rsidR="008E7E41" w:rsidRPr="00222E1E" w:rsidRDefault="008E7E41" w:rsidP="003106B9">
      <w:pPr>
        <w:rPr>
          <w:lang w:val="fr-FR"/>
        </w:rPr>
      </w:pPr>
    </w:p>
    <w:p w14:paraId="6AB4C5A0" w14:textId="77777777" w:rsidR="005B11A4" w:rsidRDefault="005B11A4" w:rsidP="003106B9">
      <w:pPr>
        <w:rPr>
          <w:b/>
          <w:lang w:val="fr-FR"/>
        </w:rPr>
      </w:pPr>
    </w:p>
    <w:p w14:paraId="340E75E6" w14:textId="77777777" w:rsidR="005B11A4" w:rsidRDefault="005B11A4" w:rsidP="003106B9">
      <w:pPr>
        <w:rPr>
          <w:b/>
          <w:lang w:val="fr-FR"/>
        </w:rPr>
      </w:pPr>
    </w:p>
    <w:p w14:paraId="61F46C3F" w14:textId="33DC487B" w:rsidR="008E7E41" w:rsidRPr="00222E1E" w:rsidRDefault="008E7E41" w:rsidP="003106B9">
      <w:pPr>
        <w:rPr>
          <w:b/>
          <w:lang w:val="fr-FR"/>
        </w:rPr>
      </w:pPr>
      <w:r w:rsidRPr="00222E1E">
        <w:rPr>
          <w:b/>
          <w:lang w:val="fr-FR"/>
        </w:rPr>
        <w:t>Critères de retour au jeu :</w:t>
      </w:r>
    </w:p>
    <w:p w14:paraId="52001F87" w14:textId="77777777" w:rsidR="008E7E41" w:rsidRPr="00222E1E" w:rsidRDefault="008E7E41" w:rsidP="003106B9">
      <w:pPr>
        <w:pStyle w:val="ListParagraph"/>
        <w:numPr>
          <w:ilvl w:val="0"/>
          <w:numId w:val="110"/>
        </w:numPr>
        <w:rPr>
          <w:lang w:val="fr-FR"/>
        </w:rPr>
      </w:pPr>
      <w:r w:rsidRPr="00222E1E">
        <w:rPr>
          <w:lang w:val="fr-FR"/>
        </w:rPr>
        <w:t>L’athlète devrait être sans douleur lorsqu’il participe à son sport.</w:t>
      </w:r>
    </w:p>
    <w:p w14:paraId="69C657BB" w14:textId="77777777" w:rsidR="008E7E41" w:rsidRPr="00222E1E" w:rsidRDefault="008E7E41" w:rsidP="003106B9">
      <w:pPr>
        <w:pStyle w:val="ListParagraph"/>
        <w:numPr>
          <w:ilvl w:val="0"/>
          <w:numId w:val="110"/>
        </w:numPr>
        <w:rPr>
          <w:lang w:val="fr-FR"/>
        </w:rPr>
      </w:pPr>
      <w:r w:rsidRPr="00222E1E">
        <w:rPr>
          <w:lang w:val="fr-FR"/>
        </w:rPr>
        <w:t>La cheville ne doit pas être gonflée.</w:t>
      </w:r>
    </w:p>
    <w:p w14:paraId="79208B07" w14:textId="1F9627BF" w:rsidR="008E7E41" w:rsidRPr="00222E1E" w:rsidRDefault="008E7E41" w:rsidP="003106B9">
      <w:pPr>
        <w:pStyle w:val="ListParagraph"/>
        <w:numPr>
          <w:ilvl w:val="0"/>
          <w:numId w:val="110"/>
        </w:numPr>
        <w:rPr>
          <w:lang w:val="fr-FR"/>
        </w:rPr>
      </w:pPr>
      <w:r w:rsidRPr="00222E1E">
        <w:rPr>
          <w:lang w:val="fr-FR"/>
        </w:rPr>
        <w:t>La cheville doit avoir une amplitude de mouvement fonctionnelle pour le sport en question.</w:t>
      </w:r>
    </w:p>
    <w:p w14:paraId="70829389" w14:textId="77777777" w:rsidR="008E7E41" w:rsidRPr="00222E1E" w:rsidRDefault="008E7E41" w:rsidP="003106B9">
      <w:pPr>
        <w:pStyle w:val="ListParagraph"/>
        <w:numPr>
          <w:ilvl w:val="0"/>
          <w:numId w:val="110"/>
        </w:numPr>
        <w:rPr>
          <w:lang w:val="fr-FR"/>
        </w:rPr>
      </w:pPr>
      <w:r w:rsidRPr="00222E1E">
        <w:rPr>
          <w:lang w:val="fr-FR"/>
        </w:rPr>
        <w:t>La cheville doit avoir suffisamment de force, endurance et puissance fonctionnelle pour le sport en question.</w:t>
      </w:r>
    </w:p>
    <w:p w14:paraId="5C62E2AF" w14:textId="77777777" w:rsidR="008E7E41" w:rsidRPr="00222E1E" w:rsidRDefault="008E7E41" w:rsidP="003106B9">
      <w:pPr>
        <w:pStyle w:val="ListParagraph"/>
        <w:numPr>
          <w:ilvl w:val="0"/>
          <w:numId w:val="110"/>
        </w:numPr>
        <w:rPr>
          <w:lang w:val="fr-FR"/>
        </w:rPr>
      </w:pPr>
      <w:r w:rsidRPr="00222E1E">
        <w:rPr>
          <w:lang w:val="fr-FR"/>
        </w:rPr>
        <w:t>L’athlète doit avoir suffisamment de proprioception, équilibre, agilité et coordination.</w:t>
      </w:r>
    </w:p>
    <w:p w14:paraId="589F2D69" w14:textId="77777777" w:rsidR="008E7E41" w:rsidRPr="00222E1E" w:rsidRDefault="008E7E41" w:rsidP="003106B9">
      <w:pPr>
        <w:pStyle w:val="ListParagraph"/>
        <w:numPr>
          <w:ilvl w:val="0"/>
          <w:numId w:val="110"/>
        </w:numPr>
        <w:rPr>
          <w:lang w:val="fr-FR"/>
        </w:rPr>
      </w:pPr>
      <w:r w:rsidRPr="00222E1E">
        <w:rPr>
          <w:lang w:val="fr-FR"/>
        </w:rPr>
        <w:t>L’athlète doit se sentir prêt psychologiquement.</w:t>
      </w:r>
    </w:p>
    <w:p w14:paraId="6D9E0D2D" w14:textId="77777777" w:rsidR="008E7E41" w:rsidRPr="00222E1E" w:rsidRDefault="008E7E41" w:rsidP="003106B9">
      <w:pPr>
        <w:pStyle w:val="ListParagraph"/>
        <w:numPr>
          <w:ilvl w:val="0"/>
          <w:numId w:val="110"/>
        </w:numPr>
        <w:rPr>
          <w:lang w:val="fr-FR"/>
        </w:rPr>
      </w:pPr>
      <w:r w:rsidRPr="00222E1E">
        <w:rPr>
          <w:lang w:val="fr-FR"/>
        </w:rPr>
        <w:t>Grade 1 approx 1-2 semaines.</w:t>
      </w:r>
    </w:p>
    <w:p w14:paraId="636C7719" w14:textId="77777777" w:rsidR="008E7E41" w:rsidRPr="00222E1E" w:rsidRDefault="008E7E41" w:rsidP="003106B9">
      <w:pPr>
        <w:pStyle w:val="ListParagraph"/>
        <w:numPr>
          <w:ilvl w:val="0"/>
          <w:numId w:val="110"/>
        </w:numPr>
        <w:rPr>
          <w:lang w:val="fr-FR"/>
        </w:rPr>
      </w:pPr>
      <w:r w:rsidRPr="00222E1E">
        <w:rPr>
          <w:lang w:val="fr-FR"/>
        </w:rPr>
        <w:t>Grade 2 approx 4-8 semaines.</w:t>
      </w:r>
    </w:p>
    <w:p w14:paraId="5321EEBF" w14:textId="77777777" w:rsidR="008E7E41" w:rsidRPr="00222E1E" w:rsidRDefault="008E7E41" w:rsidP="003106B9">
      <w:pPr>
        <w:pStyle w:val="ListParagraph"/>
        <w:numPr>
          <w:ilvl w:val="0"/>
          <w:numId w:val="110"/>
        </w:numPr>
        <w:rPr>
          <w:lang w:val="fr-FR"/>
        </w:rPr>
      </w:pPr>
      <w:r w:rsidRPr="00222E1E">
        <w:rPr>
          <w:lang w:val="fr-FR"/>
        </w:rPr>
        <w:t>Grade 3 approx 12-16 semaines.</w:t>
      </w:r>
    </w:p>
    <w:p w14:paraId="24D573D2" w14:textId="77777777" w:rsidR="008E7E41" w:rsidRPr="00222E1E" w:rsidRDefault="008E7E41" w:rsidP="003106B9">
      <w:pPr>
        <w:rPr>
          <w:lang w:val="fr-FR"/>
        </w:rPr>
      </w:pPr>
    </w:p>
    <w:p w14:paraId="0747F054" w14:textId="18B2CDA3" w:rsidR="008E7E41" w:rsidRPr="00222E1E" w:rsidRDefault="008E7E41" w:rsidP="003106B9">
      <w:pPr>
        <w:rPr>
          <w:b/>
          <w:lang w:val="fr-FR"/>
        </w:rPr>
      </w:pPr>
      <w:r w:rsidRPr="00222E1E">
        <w:rPr>
          <w:b/>
          <w:lang w:val="fr-FR"/>
        </w:rPr>
        <w:t>Prévention des entorses :</w:t>
      </w:r>
    </w:p>
    <w:p w14:paraId="5990584D" w14:textId="041BD8AB" w:rsidR="008E7E41" w:rsidRPr="00222E1E" w:rsidRDefault="008E7E41" w:rsidP="003106B9">
      <w:pPr>
        <w:pStyle w:val="ListParagraph"/>
        <w:numPr>
          <w:ilvl w:val="0"/>
          <w:numId w:val="111"/>
        </w:numPr>
        <w:rPr>
          <w:u w:val="single"/>
          <w:lang w:val="fr-FR"/>
        </w:rPr>
      </w:pPr>
      <w:r w:rsidRPr="00222E1E">
        <w:rPr>
          <w:u w:val="single"/>
          <w:lang w:val="fr-FR"/>
        </w:rPr>
        <w:t>Entrainement neuromusculaire :</w:t>
      </w:r>
    </w:p>
    <w:p w14:paraId="1E87A395" w14:textId="11986974" w:rsidR="008E7E41" w:rsidRPr="00222E1E" w:rsidRDefault="008E7E41" w:rsidP="003106B9">
      <w:pPr>
        <w:pStyle w:val="ListParagraph"/>
        <w:numPr>
          <w:ilvl w:val="1"/>
          <w:numId w:val="111"/>
        </w:numPr>
        <w:rPr>
          <w:lang w:val="fr-FR"/>
        </w:rPr>
      </w:pPr>
      <w:r w:rsidRPr="00222E1E">
        <w:rPr>
          <w:lang w:val="fr-FR"/>
        </w:rPr>
        <w:t>Proprioception, plus important que force</w:t>
      </w:r>
    </w:p>
    <w:p w14:paraId="35CA875E" w14:textId="19E450AD" w:rsidR="008E7E41" w:rsidRPr="00222E1E" w:rsidRDefault="008E7E41" w:rsidP="003106B9">
      <w:pPr>
        <w:pStyle w:val="ListParagraph"/>
        <w:numPr>
          <w:ilvl w:val="0"/>
          <w:numId w:val="111"/>
        </w:numPr>
        <w:rPr>
          <w:u w:val="single"/>
          <w:lang w:val="fr-FR"/>
        </w:rPr>
      </w:pPr>
      <w:r w:rsidRPr="00222E1E">
        <w:rPr>
          <w:u w:val="single"/>
          <w:lang w:val="fr-FR"/>
        </w:rPr>
        <w:t>Chaussures :</w:t>
      </w:r>
    </w:p>
    <w:p w14:paraId="35B7E1E3" w14:textId="77777777" w:rsidR="008E7E41" w:rsidRPr="00222E1E" w:rsidRDefault="008E7E41" w:rsidP="003106B9">
      <w:pPr>
        <w:pStyle w:val="ListParagraph"/>
        <w:numPr>
          <w:ilvl w:val="1"/>
          <w:numId w:val="111"/>
        </w:numPr>
        <w:rPr>
          <w:lang w:val="fr-FR"/>
        </w:rPr>
      </w:pPr>
      <w:r w:rsidRPr="00222E1E">
        <w:rPr>
          <w:lang w:val="fr-FR"/>
        </w:rPr>
        <w:t>Peut être un facteur important dans la réduction des blessures.</w:t>
      </w:r>
    </w:p>
    <w:p w14:paraId="6A6198E7" w14:textId="77777777" w:rsidR="008E7E41" w:rsidRPr="00222E1E" w:rsidRDefault="008E7E41" w:rsidP="003106B9">
      <w:pPr>
        <w:pStyle w:val="ListParagraph"/>
        <w:numPr>
          <w:ilvl w:val="1"/>
          <w:numId w:val="111"/>
        </w:numPr>
        <w:rPr>
          <w:lang w:val="fr-FR"/>
        </w:rPr>
      </w:pPr>
      <w:r w:rsidRPr="00222E1E">
        <w:rPr>
          <w:lang w:val="fr-FR"/>
        </w:rPr>
        <w:t>Les chaussures doivent être utilisées pour le sport pour lequel elles sont prévues.</w:t>
      </w:r>
    </w:p>
    <w:p w14:paraId="3D33D526" w14:textId="4B47A2E1" w:rsidR="008E7E41" w:rsidRPr="00222E1E" w:rsidRDefault="008E7E41" w:rsidP="003106B9">
      <w:pPr>
        <w:pStyle w:val="ListParagraph"/>
        <w:numPr>
          <w:ilvl w:val="0"/>
          <w:numId w:val="111"/>
        </w:numPr>
        <w:rPr>
          <w:u w:val="single"/>
          <w:lang w:val="fr-FR"/>
        </w:rPr>
      </w:pPr>
      <w:r w:rsidRPr="00222E1E">
        <w:rPr>
          <w:u w:val="single"/>
          <w:lang w:val="fr-FR"/>
        </w:rPr>
        <w:t>Taping préventif :</w:t>
      </w:r>
    </w:p>
    <w:p w14:paraId="0884D69E" w14:textId="77777777" w:rsidR="008E7E41" w:rsidRPr="00222E1E" w:rsidRDefault="008E7E41" w:rsidP="003106B9">
      <w:pPr>
        <w:pStyle w:val="ListParagraph"/>
        <w:numPr>
          <w:ilvl w:val="1"/>
          <w:numId w:val="111"/>
        </w:numPr>
        <w:rPr>
          <w:lang w:val="fr-FR"/>
        </w:rPr>
      </w:pPr>
      <w:r w:rsidRPr="00222E1E">
        <w:rPr>
          <w:lang w:val="fr-FR"/>
        </w:rPr>
        <w:t xml:space="preserve">Le taping devrait être seulement utilisé avec des athlètes qui se sont blessés dans le passé et ont toujours une certaine instabilité de la cheville.  </w:t>
      </w:r>
    </w:p>
    <w:p w14:paraId="6B2A2DA2" w14:textId="77777777" w:rsidR="008E7E41" w:rsidRPr="00222E1E" w:rsidRDefault="008E7E41" w:rsidP="003106B9">
      <w:pPr>
        <w:pStyle w:val="ListParagraph"/>
        <w:numPr>
          <w:ilvl w:val="1"/>
          <w:numId w:val="111"/>
        </w:numPr>
        <w:rPr>
          <w:lang w:val="fr-FR"/>
        </w:rPr>
      </w:pPr>
      <w:r w:rsidRPr="00222E1E">
        <w:rPr>
          <w:lang w:val="fr-FR"/>
        </w:rPr>
        <w:t>Le taping ne devrait jamais remplacer les exercices de prévention ou de réadaptation.</w:t>
      </w:r>
    </w:p>
    <w:p w14:paraId="7A928B90" w14:textId="4C258F92" w:rsidR="008E7E41" w:rsidRPr="00222E1E" w:rsidRDefault="008E7E41" w:rsidP="003106B9">
      <w:pPr>
        <w:pStyle w:val="ListParagraph"/>
        <w:numPr>
          <w:ilvl w:val="1"/>
          <w:numId w:val="111"/>
        </w:numPr>
        <w:rPr>
          <w:lang w:val="fr-FR"/>
        </w:rPr>
      </w:pPr>
      <w:r w:rsidRPr="00222E1E">
        <w:rPr>
          <w:lang w:val="fr-FR"/>
        </w:rPr>
        <w:t>Le taping ne devrait pas être utilisé pour prévenir les blessures chez les athlètes qui n’ont jamais eu d’entorse de la cheville dans le passé</w:t>
      </w:r>
    </w:p>
    <w:p w14:paraId="5972DB85" w14:textId="77777777" w:rsidR="008E7E41" w:rsidRPr="00222E1E" w:rsidRDefault="008E7E41" w:rsidP="003106B9">
      <w:pPr>
        <w:rPr>
          <w:lang w:val="fr-FR"/>
        </w:rPr>
      </w:pPr>
    </w:p>
    <w:p w14:paraId="0F21B241" w14:textId="0F3A960A" w:rsidR="008E7E41" w:rsidRPr="00222E1E" w:rsidRDefault="008E7E41" w:rsidP="003106B9">
      <w:pPr>
        <w:rPr>
          <w:b/>
          <w:lang w:val="fr-FR"/>
        </w:rPr>
      </w:pPr>
      <w:r w:rsidRPr="00222E1E">
        <w:rPr>
          <w:b/>
          <w:lang w:val="fr-FR"/>
        </w:rPr>
        <w:t>Blessures causant de la douleur chronique à la cheville :</w:t>
      </w:r>
    </w:p>
    <w:p w14:paraId="759A3B3D" w14:textId="77777777" w:rsidR="00D84103" w:rsidRPr="00222E1E" w:rsidRDefault="00D84103" w:rsidP="003106B9">
      <w:pPr>
        <w:pStyle w:val="ListParagraph"/>
        <w:numPr>
          <w:ilvl w:val="0"/>
          <w:numId w:val="112"/>
        </w:numPr>
        <w:rPr>
          <w:lang w:val="fr-FR"/>
        </w:rPr>
      </w:pPr>
      <w:r w:rsidRPr="00222E1E">
        <w:rPr>
          <w:lang w:val="fr-FR"/>
        </w:rPr>
        <w:t>Instabilité chronique</w:t>
      </w:r>
    </w:p>
    <w:p w14:paraId="38DF9397" w14:textId="77777777" w:rsidR="00D84103" w:rsidRPr="00222E1E" w:rsidRDefault="00D84103" w:rsidP="003106B9">
      <w:pPr>
        <w:pStyle w:val="ListParagraph"/>
        <w:numPr>
          <w:ilvl w:val="0"/>
          <w:numId w:val="112"/>
        </w:numPr>
        <w:rPr>
          <w:lang w:val="fr-FR"/>
        </w:rPr>
      </w:pPr>
      <w:r w:rsidRPr="00222E1E">
        <w:rPr>
          <w:lang w:val="fr-FR"/>
        </w:rPr>
        <w:t>Entorse tibio-fibulaire distale</w:t>
      </w:r>
    </w:p>
    <w:p w14:paraId="742DC837" w14:textId="77777777" w:rsidR="00D84103" w:rsidRPr="00222E1E" w:rsidRDefault="00D84103" w:rsidP="003106B9">
      <w:pPr>
        <w:pStyle w:val="ListParagraph"/>
        <w:numPr>
          <w:ilvl w:val="0"/>
          <w:numId w:val="112"/>
        </w:numPr>
        <w:rPr>
          <w:lang w:val="fr-FR"/>
        </w:rPr>
      </w:pPr>
      <w:r w:rsidRPr="00222E1E">
        <w:rPr>
          <w:lang w:val="fr-FR"/>
        </w:rPr>
        <w:t>Fracture</w:t>
      </w:r>
    </w:p>
    <w:p w14:paraId="1B66E74F" w14:textId="77777777" w:rsidR="00D84103" w:rsidRPr="00222E1E" w:rsidRDefault="00D84103" w:rsidP="003106B9">
      <w:pPr>
        <w:pStyle w:val="ListParagraph"/>
        <w:numPr>
          <w:ilvl w:val="0"/>
          <w:numId w:val="112"/>
        </w:numPr>
        <w:rPr>
          <w:lang w:val="fr-FR"/>
        </w:rPr>
      </w:pPr>
      <w:r w:rsidRPr="00222E1E">
        <w:rPr>
          <w:lang w:val="fr-FR"/>
        </w:rPr>
        <w:t>Ostéochondrite dissécante</w:t>
      </w:r>
    </w:p>
    <w:p w14:paraId="55C488F4" w14:textId="77777777" w:rsidR="00D84103" w:rsidRPr="00222E1E" w:rsidRDefault="00D84103" w:rsidP="003106B9">
      <w:pPr>
        <w:pStyle w:val="ListParagraph"/>
        <w:numPr>
          <w:ilvl w:val="0"/>
          <w:numId w:val="112"/>
        </w:numPr>
        <w:rPr>
          <w:lang w:val="fr-FR"/>
        </w:rPr>
      </w:pPr>
      <w:r w:rsidRPr="00222E1E">
        <w:rPr>
          <w:lang w:val="fr-FR"/>
        </w:rPr>
        <w:t>Arthrite</w:t>
      </w:r>
    </w:p>
    <w:p w14:paraId="6FC6EEE0" w14:textId="77777777" w:rsidR="00D84103" w:rsidRPr="00222E1E" w:rsidRDefault="00D84103" w:rsidP="003106B9">
      <w:pPr>
        <w:pStyle w:val="ListParagraph"/>
        <w:numPr>
          <w:ilvl w:val="0"/>
          <w:numId w:val="112"/>
        </w:numPr>
        <w:rPr>
          <w:lang w:val="fr-FR"/>
        </w:rPr>
      </w:pPr>
      <w:r w:rsidRPr="00222E1E">
        <w:rPr>
          <w:lang w:val="fr-FR"/>
        </w:rPr>
        <w:t>Blessure au nerfs</w:t>
      </w:r>
    </w:p>
    <w:p w14:paraId="35D612B1" w14:textId="3DC6F957" w:rsidR="008E7E41" w:rsidRPr="00222E1E" w:rsidRDefault="00992902" w:rsidP="003106B9">
      <w:pPr>
        <w:pStyle w:val="ListParagraph"/>
        <w:numPr>
          <w:ilvl w:val="0"/>
          <w:numId w:val="112"/>
        </w:numPr>
        <w:rPr>
          <w:lang w:val="fr-FR"/>
        </w:rPr>
      </w:pPr>
      <w:r w:rsidRPr="00222E1E">
        <w:rPr>
          <w:lang w:val="fr-FR"/>
        </w:rPr>
        <w:t>Et plusieurs autres causes</w:t>
      </w:r>
    </w:p>
    <w:p w14:paraId="01CD5F36" w14:textId="77777777" w:rsidR="00992902" w:rsidRPr="00222E1E" w:rsidRDefault="00992902" w:rsidP="003106B9">
      <w:pPr>
        <w:rPr>
          <w:lang w:val="fr-FR"/>
        </w:rPr>
      </w:pPr>
    </w:p>
    <w:p w14:paraId="4333EA90" w14:textId="0BF73D4B" w:rsidR="00992902" w:rsidRPr="00222E1E" w:rsidRDefault="00992902" w:rsidP="003106B9">
      <w:pPr>
        <w:rPr>
          <w:lang w:val="fr-FR"/>
        </w:rPr>
      </w:pPr>
      <w:r w:rsidRPr="00222E1E">
        <w:rPr>
          <w:b/>
          <w:lang w:val="fr-FR"/>
        </w:rPr>
        <w:t>Entorse tibio-fibulaire distale :</w:t>
      </w:r>
      <w:r w:rsidRPr="00222E1E">
        <w:rPr>
          <w:lang w:val="fr-FR"/>
        </w:rPr>
        <w:t xml:space="preserve"> (high ankle sprain)</w:t>
      </w:r>
    </w:p>
    <w:p w14:paraId="220925F1" w14:textId="7F41A99D" w:rsidR="00D84103" w:rsidRPr="00222E1E" w:rsidRDefault="00D84103" w:rsidP="003106B9">
      <w:pPr>
        <w:rPr>
          <w:u w:val="single"/>
          <w:lang w:val="fr-FR"/>
        </w:rPr>
      </w:pPr>
      <w:r w:rsidRPr="00222E1E">
        <w:rPr>
          <w:u w:val="single"/>
          <w:lang w:val="fr-FR"/>
        </w:rPr>
        <w:t>Signes et symptômes</w:t>
      </w:r>
      <w:r w:rsidR="00992902" w:rsidRPr="00222E1E">
        <w:rPr>
          <w:u w:val="single"/>
          <w:lang w:val="fr-FR"/>
        </w:rPr>
        <w:t> :</w:t>
      </w:r>
    </w:p>
    <w:p w14:paraId="5401458C" w14:textId="77777777" w:rsidR="00D84103" w:rsidRPr="00222E1E" w:rsidRDefault="00D84103" w:rsidP="003106B9">
      <w:pPr>
        <w:pStyle w:val="ListParagraph"/>
        <w:numPr>
          <w:ilvl w:val="0"/>
          <w:numId w:val="113"/>
        </w:numPr>
        <w:rPr>
          <w:lang w:val="fr-FR"/>
        </w:rPr>
      </w:pPr>
      <w:r w:rsidRPr="00222E1E">
        <w:rPr>
          <w:lang w:val="fr-FR"/>
        </w:rPr>
        <w:t>Une douleur intense, la perte de fonction, douleur chronique après une entorse de la cheville (inversion ou éversion).</w:t>
      </w:r>
    </w:p>
    <w:p w14:paraId="4FD5F223" w14:textId="77777777" w:rsidR="00D84103" w:rsidRPr="00222E1E" w:rsidRDefault="00D84103" w:rsidP="003106B9">
      <w:pPr>
        <w:pStyle w:val="ListParagraph"/>
        <w:numPr>
          <w:ilvl w:val="0"/>
          <w:numId w:val="113"/>
        </w:numPr>
        <w:rPr>
          <w:lang w:val="fr-FR"/>
        </w:rPr>
      </w:pPr>
      <w:r w:rsidRPr="00222E1E">
        <w:rPr>
          <w:lang w:val="fr-FR"/>
        </w:rPr>
        <w:t>Rotation externe passive (test de Kleiger) et dorsiflexion passive peuvent aussi causer une douleur.</w:t>
      </w:r>
    </w:p>
    <w:p w14:paraId="5DB7003B" w14:textId="77777777" w:rsidR="00D84103" w:rsidRPr="00222E1E" w:rsidRDefault="00D84103" w:rsidP="003106B9">
      <w:pPr>
        <w:pStyle w:val="ListParagraph"/>
        <w:numPr>
          <w:ilvl w:val="0"/>
          <w:numId w:val="113"/>
        </w:numPr>
        <w:rPr>
          <w:lang w:val="fr-FR"/>
        </w:rPr>
      </w:pPr>
      <w:r w:rsidRPr="00222E1E">
        <w:rPr>
          <w:lang w:val="fr-FR"/>
        </w:rPr>
        <w:t>La douleur est habituellement localisée à la partie antéro-médiale de la cheville.  Mais douleur peut aussi être diffuse et puisque d’autres tissus sont probablement affectés, il y aura de la douleur à d’autres endroits.</w:t>
      </w:r>
    </w:p>
    <w:p w14:paraId="1514D5B0" w14:textId="6BE74186" w:rsidR="00992902" w:rsidRPr="00222E1E" w:rsidRDefault="00992902" w:rsidP="003106B9">
      <w:pPr>
        <w:rPr>
          <w:u w:val="single"/>
          <w:lang w:val="fr-FR"/>
        </w:rPr>
      </w:pPr>
      <w:r w:rsidRPr="00222E1E">
        <w:rPr>
          <w:u w:val="single"/>
          <w:lang w:val="fr-FR"/>
        </w:rPr>
        <w:t>Étiologie :</w:t>
      </w:r>
    </w:p>
    <w:p w14:paraId="47C5C10C" w14:textId="77777777" w:rsidR="00D84103" w:rsidRPr="00222E1E" w:rsidRDefault="00D84103" w:rsidP="003106B9">
      <w:pPr>
        <w:pStyle w:val="ListParagraph"/>
        <w:numPr>
          <w:ilvl w:val="0"/>
          <w:numId w:val="113"/>
        </w:numPr>
        <w:rPr>
          <w:lang w:val="fr-FR"/>
        </w:rPr>
      </w:pPr>
      <w:r w:rsidRPr="00222E1E">
        <w:rPr>
          <w:lang w:val="fr-FR"/>
        </w:rPr>
        <w:t>Blessure à l'articulation tibio-fibulaire distale (ligament tibio-fibulaire antérieur/ postérieur et membrane interosseuse).</w:t>
      </w:r>
    </w:p>
    <w:p w14:paraId="088BD782" w14:textId="77777777" w:rsidR="00D84103" w:rsidRPr="00222E1E" w:rsidRDefault="00D84103" w:rsidP="003106B9">
      <w:pPr>
        <w:pStyle w:val="ListParagraph"/>
        <w:numPr>
          <w:ilvl w:val="0"/>
          <w:numId w:val="113"/>
        </w:numPr>
        <w:rPr>
          <w:lang w:val="fr-FR"/>
        </w:rPr>
      </w:pPr>
      <w:r w:rsidRPr="00222E1E">
        <w:rPr>
          <w:lang w:val="fr-FR"/>
        </w:rPr>
        <w:t>Entorse lors de rotation externe ou dorsiflexion forcée (aussi avec autre mécanismes de blessures lorsque les autres ligaments sont très endommagés).</w:t>
      </w:r>
    </w:p>
    <w:p w14:paraId="2A0E91AC" w14:textId="77D74A26" w:rsidR="00992902" w:rsidRPr="00222E1E" w:rsidRDefault="00992902" w:rsidP="003106B9">
      <w:pPr>
        <w:pStyle w:val="ListParagraph"/>
        <w:numPr>
          <w:ilvl w:val="0"/>
          <w:numId w:val="113"/>
        </w:numPr>
        <w:rPr>
          <w:lang w:val="fr-FR"/>
        </w:rPr>
      </w:pPr>
      <w:r w:rsidRPr="00222E1E">
        <w:rPr>
          <w:lang w:val="fr-FR"/>
        </w:rPr>
        <w:t xml:space="preserve">Avec cette blessure les ligaments médiaux ou latéraux peuvent aussi être blessés.  </w:t>
      </w:r>
    </w:p>
    <w:p w14:paraId="4576F23F" w14:textId="22ABE23B" w:rsidR="00992902" w:rsidRPr="00222E1E" w:rsidRDefault="00992902" w:rsidP="003106B9">
      <w:pPr>
        <w:rPr>
          <w:u w:val="single"/>
          <w:lang w:val="fr-FR"/>
        </w:rPr>
      </w:pPr>
      <w:r w:rsidRPr="00222E1E">
        <w:rPr>
          <w:u w:val="single"/>
          <w:lang w:val="fr-FR"/>
        </w:rPr>
        <w:t>Gestion :</w:t>
      </w:r>
    </w:p>
    <w:p w14:paraId="0EE520F7" w14:textId="77777777" w:rsidR="00D84103" w:rsidRPr="00222E1E" w:rsidRDefault="00D84103" w:rsidP="003106B9">
      <w:pPr>
        <w:pStyle w:val="ListParagraph"/>
        <w:numPr>
          <w:ilvl w:val="0"/>
          <w:numId w:val="114"/>
        </w:numPr>
        <w:rPr>
          <w:lang w:val="fr-FR"/>
        </w:rPr>
      </w:pPr>
      <w:r w:rsidRPr="00222E1E">
        <w:rPr>
          <w:lang w:val="fr-FR"/>
        </w:rPr>
        <w:t>Difficile à traiter et peut requérir des mois de traitements.</w:t>
      </w:r>
    </w:p>
    <w:p w14:paraId="072E5A82" w14:textId="77777777" w:rsidR="00D84103" w:rsidRPr="00222E1E" w:rsidRDefault="00D84103" w:rsidP="003106B9">
      <w:pPr>
        <w:pStyle w:val="ListParagraph"/>
        <w:numPr>
          <w:ilvl w:val="0"/>
          <w:numId w:val="114"/>
        </w:numPr>
        <w:rPr>
          <w:lang w:val="fr-FR"/>
        </w:rPr>
      </w:pPr>
      <w:r w:rsidRPr="00222E1E">
        <w:rPr>
          <w:lang w:val="fr-FR"/>
        </w:rPr>
        <w:t>Traitements semblable aux autres entorses.  Cependant, l'immobilisation et la réadaptation est plus longue.</w:t>
      </w:r>
    </w:p>
    <w:p w14:paraId="1852D83D" w14:textId="77777777" w:rsidR="00D84103" w:rsidRPr="00222E1E" w:rsidRDefault="00D84103" w:rsidP="003106B9">
      <w:pPr>
        <w:pStyle w:val="ListParagraph"/>
        <w:numPr>
          <w:ilvl w:val="0"/>
          <w:numId w:val="114"/>
        </w:numPr>
        <w:rPr>
          <w:lang w:val="fr-FR"/>
        </w:rPr>
      </w:pPr>
      <w:r w:rsidRPr="00222E1E">
        <w:rPr>
          <w:lang w:val="fr-FR"/>
        </w:rPr>
        <w:t xml:space="preserve">Ne pas utiliser taping de la cheville typique puisque la cheville sera en position neutre et ceci pousse la surface articulaire du talus contre le tibia et fibula et les séparent. </w:t>
      </w:r>
    </w:p>
    <w:p w14:paraId="3D3E59AD" w14:textId="77777777" w:rsidR="00D84103" w:rsidRPr="00222E1E" w:rsidRDefault="00D84103" w:rsidP="003106B9">
      <w:pPr>
        <w:pStyle w:val="ListParagraph"/>
        <w:numPr>
          <w:ilvl w:val="0"/>
          <w:numId w:val="114"/>
        </w:numPr>
        <w:rPr>
          <w:lang w:val="fr-FR"/>
        </w:rPr>
      </w:pPr>
      <w:r w:rsidRPr="00222E1E">
        <w:rPr>
          <w:lang w:val="fr-FR"/>
        </w:rPr>
        <w:t xml:space="preserve">La chirurgie peut être nécessaire. </w:t>
      </w:r>
    </w:p>
    <w:p w14:paraId="2E03F304" w14:textId="77777777" w:rsidR="00992902" w:rsidRPr="00222E1E" w:rsidRDefault="00992902" w:rsidP="003106B9">
      <w:pPr>
        <w:rPr>
          <w:lang w:val="fr-FR"/>
        </w:rPr>
      </w:pPr>
    </w:p>
    <w:p w14:paraId="75280B50" w14:textId="6A00B1C1" w:rsidR="00992902" w:rsidRPr="00222E1E" w:rsidRDefault="00992902" w:rsidP="003106B9">
      <w:pPr>
        <w:rPr>
          <w:b/>
          <w:lang w:val="fr-FR"/>
        </w:rPr>
      </w:pPr>
      <w:r w:rsidRPr="00222E1E">
        <w:rPr>
          <w:b/>
          <w:lang w:val="fr-FR"/>
        </w:rPr>
        <w:t>Fractures/dislocation de la cheville :</w:t>
      </w:r>
    </w:p>
    <w:p w14:paraId="43138C27" w14:textId="731214A1" w:rsidR="00D84103" w:rsidRPr="00222E1E" w:rsidRDefault="00D84103" w:rsidP="003106B9">
      <w:pPr>
        <w:rPr>
          <w:u w:val="single"/>
          <w:lang w:val="fr-FR"/>
        </w:rPr>
      </w:pPr>
      <w:r w:rsidRPr="00222E1E">
        <w:rPr>
          <w:u w:val="single"/>
          <w:lang w:val="fr-FR"/>
        </w:rPr>
        <w:t>Signes et symptômes</w:t>
      </w:r>
      <w:r w:rsidR="00992902" w:rsidRPr="00222E1E">
        <w:rPr>
          <w:u w:val="single"/>
          <w:lang w:val="fr-FR"/>
        </w:rPr>
        <w:t> :</w:t>
      </w:r>
    </w:p>
    <w:p w14:paraId="5FF48E01" w14:textId="77777777" w:rsidR="00D84103" w:rsidRPr="00222E1E" w:rsidRDefault="00D84103" w:rsidP="003106B9">
      <w:pPr>
        <w:pStyle w:val="ListParagraph"/>
        <w:numPr>
          <w:ilvl w:val="0"/>
          <w:numId w:val="115"/>
        </w:numPr>
        <w:rPr>
          <w:lang w:val="fr-FR"/>
        </w:rPr>
      </w:pPr>
      <w:r w:rsidRPr="00222E1E">
        <w:rPr>
          <w:lang w:val="fr-FR"/>
        </w:rPr>
        <w:t>Enflure, douleur peut être extrême et une déformation peut être possible.</w:t>
      </w:r>
    </w:p>
    <w:p w14:paraId="43F8B466" w14:textId="3FE25C8E" w:rsidR="00D84103" w:rsidRPr="00222E1E" w:rsidRDefault="00D84103" w:rsidP="003106B9">
      <w:pPr>
        <w:rPr>
          <w:u w:val="single"/>
          <w:lang w:val="fr-FR"/>
        </w:rPr>
      </w:pPr>
      <w:r w:rsidRPr="00222E1E">
        <w:rPr>
          <w:u w:val="single"/>
          <w:lang w:val="fr-FR"/>
        </w:rPr>
        <w:t>Étiologie</w:t>
      </w:r>
      <w:r w:rsidR="00992902" w:rsidRPr="00222E1E">
        <w:rPr>
          <w:u w:val="single"/>
          <w:lang w:val="fr-FR"/>
        </w:rPr>
        <w:t> :</w:t>
      </w:r>
    </w:p>
    <w:p w14:paraId="372D8672" w14:textId="77777777" w:rsidR="00D84103" w:rsidRPr="00222E1E" w:rsidRDefault="00D84103" w:rsidP="003106B9">
      <w:pPr>
        <w:pStyle w:val="ListParagraph"/>
        <w:numPr>
          <w:ilvl w:val="0"/>
          <w:numId w:val="115"/>
        </w:numPr>
        <w:rPr>
          <w:lang w:val="fr-FR"/>
        </w:rPr>
      </w:pPr>
      <w:r w:rsidRPr="00222E1E">
        <w:rPr>
          <w:lang w:val="fr-FR"/>
        </w:rPr>
        <w:t xml:space="preserve">Plusieurs mécanismes de blessures. </w:t>
      </w:r>
    </w:p>
    <w:p w14:paraId="688B91A3" w14:textId="0CEDF367" w:rsidR="00D84103" w:rsidRPr="00222E1E" w:rsidRDefault="00D84103" w:rsidP="003106B9">
      <w:pPr>
        <w:rPr>
          <w:u w:val="single"/>
          <w:lang w:val="fr-FR"/>
        </w:rPr>
      </w:pPr>
      <w:r w:rsidRPr="00222E1E">
        <w:rPr>
          <w:u w:val="single"/>
          <w:lang w:val="fr-FR"/>
        </w:rPr>
        <w:t>Gestion</w:t>
      </w:r>
      <w:r w:rsidR="00992902" w:rsidRPr="00222E1E">
        <w:rPr>
          <w:u w:val="single"/>
          <w:lang w:val="fr-FR"/>
        </w:rPr>
        <w:t> :</w:t>
      </w:r>
    </w:p>
    <w:p w14:paraId="37B03ABD" w14:textId="4D5F0C55" w:rsidR="00992902" w:rsidRPr="00222E1E" w:rsidRDefault="00992902" w:rsidP="003106B9">
      <w:pPr>
        <w:pStyle w:val="ListParagraph"/>
        <w:numPr>
          <w:ilvl w:val="0"/>
          <w:numId w:val="115"/>
        </w:numPr>
        <w:rPr>
          <w:lang w:val="fr-FR"/>
        </w:rPr>
      </w:pPr>
      <w:r w:rsidRPr="00222E1E">
        <w:rPr>
          <w:lang w:val="fr-FR"/>
        </w:rPr>
        <w:t>Urgence médicale</w:t>
      </w:r>
    </w:p>
    <w:p w14:paraId="1471590E" w14:textId="77777777" w:rsidR="00992902" w:rsidRPr="00222E1E" w:rsidRDefault="00992902" w:rsidP="003106B9">
      <w:pPr>
        <w:rPr>
          <w:lang w:val="fr-FR"/>
        </w:rPr>
      </w:pPr>
    </w:p>
    <w:p w14:paraId="1FA4CBD0" w14:textId="1967DE10" w:rsidR="00992902" w:rsidRPr="00222E1E" w:rsidRDefault="00992902" w:rsidP="003106B9">
      <w:pPr>
        <w:rPr>
          <w:b/>
          <w:lang w:val="fr-FR"/>
        </w:rPr>
      </w:pPr>
      <w:r w:rsidRPr="00222E1E">
        <w:rPr>
          <w:b/>
          <w:lang w:val="fr-FR"/>
        </w:rPr>
        <w:t>Ostéochondrite disséquant du talus :</w:t>
      </w:r>
    </w:p>
    <w:p w14:paraId="0127CEC3" w14:textId="6F8E9EA2" w:rsidR="00D84103" w:rsidRPr="00222E1E" w:rsidRDefault="00D84103" w:rsidP="003106B9">
      <w:pPr>
        <w:rPr>
          <w:u w:val="single"/>
          <w:lang w:val="fr-FR"/>
        </w:rPr>
      </w:pPr>
      <w:r w:rsidRPr="00222E1E">
        <w:rPr>
          <w:u w:val="single"/>
          <w:lang w:val="fr-FR"/>
        </w:rPr>
        <w:t>Signes et symptômes</w:t>
      </w:r>
      <w:r w:rsidR="00992902" w:rsidRPr="00222E1E">
        <w:rPr>
          <w:u w:val="single"/>
          <w:lang w:val="fr-FR"/>
        </w:rPr>
        <w:t> :</w:t>
      </w:r>
    </w:p>
    <w:p w14:paraId="6F33C08D" w14:textId="77777777" w:rsidR="00D84103" w:rsidRPr="00222E1E" w:rsidRDefault="00D84103" w:rsidP="003106B9">
      <w:pPr>
        <w:pStyle w:val="ListParagraph"/>
        <w:numPr>
          <w:ilvl w:val="0"/>
          <w:numId w:val="115"/>
        </w:numPr>
        <w:rPr>
          <w:lang w:val="fr-FR"/>
        </w:rPr>
      </w:pPr>
      <w:r w:rsidRPr="00222E1E">
        <w:rPr>
          <w:lang w:val="fr-FR"/>
        </w:rPr>
        <w:t>Cette blessure est souvent diagnostiquée longtemps après que la blessure initiale se soit produite.</w:t>
      </w:r>
    </w:p>
    <w:p w14:paraId="2F6EE224" w14:textId="77777777" w:rsidR="00D84103" w:rsidRPr="00222E1E" w:rsidRDefault="00D84103" w:rsidP="003106B9">
      <w:pPr>
        <w:pStyle w:val="ListParagraph"/>
        <w:numPr>
          <w:ilvl w:val="0"/>
          <w:numId w:val="115"/>
        </w:numPr>
        <w:rPr>
          <w:lang w:val="fr-FR"/>
        </w:rPr>
      </w:pPr>
      <w:r w:rsidRPr="00222E1E">
        <w:rPr>
          <w:lang w:val="fr-FR"/>
        </w:rPr>
        <w:t xml:space="preserve">Douleur chronique à la cheville avec gonflement (habituellement intermittent) de la cheville. </w:t>
      </w:r>
    </w:p>
    <w:p w14:paraId="4BE63E8B" w14:textId="77777777" w:rsidR="00D84103" w:rsidRPr="00222E1E" w:rsidRDefault="00D84103" w:rsidP="003106B9">
      <w:pPr>
        <w:pStyle w:val="ListParagraph"/>
        <w:numPr>
          <w:ilvl w:val="0"/>
          <w:numId w:val="115"/>
        </w:numPr>
        <w:rPr>
          <w:lang w:val="fr-FR"/>
        </w:rPr>
      </w:pPr>
      <w:r w:rsidRPr="00222E1E">
        <w:rPr>
          <w:lang w:val="fr-FR"/>
        </w:rPr>
        <w:t>Une sensation que la cheville semble bloquer, si fragment se déplace dans l’articulation</w:t>
      </w:r>
    </w:p>
    <w:p w14:paraId="6F37E935" w14:textId="7E4E198A" w:rsidR="00992902" w:rsidRPr="00222E1E" w:rsidRDefault="00992902" w:rsidP="003106B9">
      <w:pPr>
        <w:rPr>
          <w:u w:val="single"/>
          <w:lang w:val="fr-FR"/>
        </w:rPr>
      </w:pPr>
      <w:r w:rsidRPr="00222E1E">
        <w:rPr>
          <w:u w:val="single"/>
          <w:lang w:val="fr-FR"/>
        </w:rPr>
        <w:t>Étiologie :</w:t>
      </w:r>
    </w:p>
    <w:p w14:paraId="4F9B346B" w14:textId="77777777" w:rsidR="00D84103" w:rsidRPr="00222E1E" w:rsidRDefault="00D84103" w:rsidP="003106B9">
      <w:pPr>
        <w:pStyle w:val="ListParagraph"/>
        <w:numPr>
          <w:ilvl w:val="0"/>
          <w:numId w:val="116"/>
        </w:numPr>
        <w:rPr>
          <w:lang w:val="fr-FR"/>
        </w:rPr>
      </w:pPr>
      <w:r w:rsidRPr="00222E1E">
        <w:rPr>
          <w:lang w:val="fr-FR"/>
        </w:rPr>
        <w:t>Un ou plusieurs fragments de cartilage articulaire (ou cartilage attaché à une partie d’os sous-chondral) sur la surface articulaire du talus.  Peut se déplacer dans l'espace articulaire.</w:t>
      </w:r>
    </w:p>
    <w:p w14:paraId="1036CCC8" w14:textId="77777777" w:rsidR="00D84103" w:rsidRPr="00222E1E" w:rsidRDefault="00D84103" w:rsidP="003106B9">
      <w:pPr>
        <w:pStyle w:val="ListParagraph"/>
        <w:numPr>
          <w:ilvl w:val="0"/>
          <w:numId w:val="116"/>
        </w:numPr>
        <w:rPr>
          <w:lang w:val="fr-FR"/>
        </w:rPr>
      </w:pPr>
      <w:r w:rsidRPr="00222E1E">
        <w:rPr>
          <w:lang w:val="fr-FR"/>
        </w:rPr>
        <w:t>Mécanisme peut être un seul traumatisme ou traumatismes répétés.</w:t>
      </w:r>
    </w:p>
    <w:p w14:paraId="215ADB51" w14:textId="098529BE" w:rsidR="00D84103" w:rsidRPr="00222E1E" w:rsidRDefault="00D84103" w:rsidP="003106B9">
      <w:pPr>
        <w:rPr>
          <w:u w:val="single"/>
          <w:lang w:val="fr-FR"/>
        </w:rPr>
      </w:pPr>
      <w:r w:rsidRPr="00222E1E">
        <w:rPr>
          <w:u w:val="single"/>
          <w:lang w:val="fr-FR"/>
        </w:rPr>
        <w:t>Gestion</w:t>
      </w:r>
      <w:r w:rsidR="00992902" w:rsidRPr="00222E1E">
        <w:rPr>
          <w:u w:val="single"/>
          <w:lang w:val="fr-FR"/>
        </w:rPr>
        <w:t> :</w:t>
      </w:r>
    </w:p>
    <w:p w14:paraId="359C70EB" w14:textId="77777777" w:rsidR="00D84103" w:rsidRPr="00222E1E" w:rsidRDefault="00D84103" w:rsidP="003106B9">
      <w:pPr>
        <w:pStyle w:val="ListParagraph"/>
        <w:numPr>
          <w:ilvl w:val="0"/>
          <w:numId w:val="116"/>
        </w:numPr>
        <w:rPr>
          <w:lang w:val="fr-FR"/>
        </w:rPr>
      </w:pPr>
      <w:r w:rsidRPr="00222E1E">
        <w:rPr>
          <w:lang w:val="fr-FR"/>
        </w:rPr>
        <w:t xml:space="preserve">Radiographie ou IRM.  </w:t>
      </w:r>
    </w:p>
    <w:p w14:paraId="4DA4AD94" w14:textId="77777777" w:rsidR="00D84103" w:rsidRPr="00222E1E" w:rsidRDefault="00D84103" w:rsidP="003106B9">
      <w:pPr>
        <w:pStyle w:val="ListParagraph"/>
        <w:numPr>
          <w:ilvl w:val="0"/>
          <w:numId w:val="116"/>
        </w:numPr>
        <w:rPr>
          <w:lang w:val="fr-FR"/>
        </w:rPr>
      </w:pPr>
      <w:r w:rsidRPr="00222E1E">
        <w:rPr>
          <w:lang w:val="fr-FR"/>
        </w:rPr>
        <w:t>Blessures incomplètes et non déplacées; peut éventuellement guérir mais dans certains cas chirurgie.</w:t>
      </w:r>
    </w:p>
    <w:p w14:paraId="1536CCB4" w14:textId="77777777" w:rsidR="00992902" w:rsidRPr="00222E1E" w:rsidRDefault="00992902" w:rsidP="003106B9">
      <w:pPr>
        <w:rPr>
          <w:lang w:val="fr-FR"/>
        </w:rPr>
      </w:pPr>
    </w:p>
    <w:p w14:paraId="72D0CE03" w14:textId="69F88353" w:rsidR="00E10DC5" w:rsidRPr="00222E1E" w:rsidRDefault="00E10DC5" w:rsidP="003106B9">
      <w:pPr>
        <w:rPr>
          <w:i/>
          <w:sz w:val="26"/>
          <w:szCs w:val="26"/>
          <w:lang w:val="fr-FR"/>
        </w:rPr>
      </w:pPr>
      <w:r w:rsidRPr="00222E1E">
        <w:rPr>
          <w:i/>
          <w:sz w:val="26"/>
          <w:szCs w:val="26"/>
          <w:lang w:val="fr-FR"/>
        </w:rPr>
        <w:t>4. Le poignet, la main et les doigts :</w:t>
      </w:r>
    </w:p>
    <w:p w14:paraId="7DD2F3A5" w14:textId="4C1D9677" w:rsidR="00E10DC5" w:rsidRPr="00222E1E" w:rsidRDefault="00E10DC5" w:rsidP="003106B9">
      <w:pPr>
        <w:rPr>
          <w:b/>
          <w:lang w:val="fr-FR"/>
        </w:rPr>
      </w:pPr>
      <w:r w:rsidRPr="00222E1E">
        <w:rPr>
          <w:b/>
          <w:lang w:val="fr-FR"/>
        </w:rPr>
        <w:t>4 articulations du coude et l’avant bras :</w:t>
      </w:r>
    </w:p>
    <w:p w14:paraId="706CB5E4" w14:textId="77777777" w:rsidR="00D84103" w:rsidRPr="00222E1E" w:rsidRDefault="00D84103" w:rsidP="003106B9">
      <w:pPr>
        <w:pStyle w:val="ListParagraph"/>
        <w:numPr>
          <w:ilvl w:val="0"/>
          <w:numId w:val="118"/>
        </w:numPr>
        <w:rPr>
          <w:lang w:val="fr-FR"/>
        </w:rPr>
      </w:pPr>
      <w:r w:rsidRPr="00222E1E">
        <w:rPr>
          <w:lang w:val="fr-FR"/>
        </w:rPr>
        <w:t>Huméro-ulnaire</w:t>
      </w:r>
    </w:p>
    <w:p w14:paraId="158AD7A7" w14:textId="77777777" w:rsidR="00D84103" w:rsidRPr="00222E1E" w:rsidRDefault="00D84103" w:rsidP="003106B9">
      <w:pPr>
        <w:pStyle w:val="ListParagraph"/>
        <w:numPr>
          <w:ilvl w:val="0"/>
          <w:numId w:val="118"/>
        </w:numPr>
        <w:rPr>
          <w:lang w:val="fr-FR"/>
        </w:rPr>
      </w:pPr>
      <w:r w:rsidRPr="00222E1E">
        <w:rPr>
          <w:lang w:val="fr-FR"/>
        </w:rPr>
        <w:t>Huméro-radiale</w:t>
      </w:r>
    </w:p>
    <w:p w14:paraId="0A7FE3D5" w14:textId="77777777" w:rsidR="00D84103" w:rsidRPr="00222E1E" w:rsidRDefault="00D84103" w:rsidP="003106B9">
      <w:pPr>
        <w:pStyle w:val="ListParagraph"/>
        <w:numPr>
          <w:ilvl w:val="0"/>
          <w:numId w:val="118"/>
        </w:numPr>
        <w:rPr>
          <w:lang w:val="fr-FR"/>
        </w:rPr>
      </w:pPr>
      <w:r w:rsidRPr="00222E1E">
        <w:rPr>
          <w:lang w:val="fr-FR"/>
        </w:rPr>
        <w:t>Radio-ulnaire proximale</w:t>
      </w:r>
    </w:p>
    <w:p w14:paraId="417E784D" w14:textId="5667B366" w:rsidR="00E10DC5" w:rsidRPr="00222E1E" w:rsidRDefault="00D84103" w:rsidP="003106B9">
      <w:pPr>
        <w:pStyle w:val="ListParagraph"/>
        <w:numPr>
          <w:ilvl w:val="0"/>
          <w:numId w:val="118"/>
        </w:numPr>
        <w:rPr>
          <w:lang w:val="fr-FR"/>
        </w:rPr>
      </w:pPr>
      <w:r w:rsidRPr="00222E1E">
        <w:rPr>
          <w:lang w:val="fr-FR"/>
        </w:rPr>
        <w:t>Radio-ulnaire distale</w:t>
      </w:r>
    </w:p>
    <w:p w14:paraId="719DA870" w14:textId="77777777" w:rsidR="00D84103" w:rsidRPr="00222E1E" w:rsidRDefault="00D84103" w:rsidP="003106B9">
      <w:pPr>
        <w:pStyle w:val="ListParagraph"/>
        <w:numPr>
          <w:ilvl w:val="0"/>
          <w:numId w:val="117"/>
        </w:numPr>
        <w:rPr>
          <w:lang w:val="fr-FR"/>
        </w:rPr>
      </w:pPr>
      <w:r w:rsidRPr="00222E1E">
        <w:rPr>
          <w:lang w:val="fr-FR"/>
        </w:rPr>
        <w:t>La capsule articulaire du coude entoure l’articulation huméro-ulnaire, huméro-radiale et radio-ulnaire proximale.</w:t>
      </w:r>
    </w:p>
    <w:p w14:paraId="4853B923" w14:textId="77777777" w:rsidR="00D84103" w:rsidRPr="00222E1E" w:rsidRDefault="00D84103" w:rsidP="003106B9">
      <w:pPr>
        <w:pStyle w:val="ListParagraph"/>
        <w:numPr>
          <w:ilvl w:val="0"/>
          <w:numId w:val="117"/>
        </w:numPr>
        <w:rPr>
          <w:lang w:val="fr-FR"/>
        </w:rPr>
      </w:pPr>
      <w:r w:rsidRPr="00222E1E">
        <w:rPr>
          <w:lang w:val="fr-FR"/>
        </w:rPr>
        <w:t>La capsule articulaire est renforcée par les ligaments:</w:t>
      </w:r>
    </w:p>
    <w:p w14:paraId="4EF255A5" w14:textId="77777777" w:rsidR="00D84103" w:rsidRPr="00222E1E" w:rsidRDefault="00D84103" w:rsidP="003106B9">
      <w:pPr>
        <w:pStyle w:val="ListParagraph"/>
        <w:numPr>
          <w:ilvl w:val="1"/>
          <w:numId w:val="117"/>
        </w:numPr>
        <w:rPr>
          <w:lang w:val="fr-FR"/>
        </w:rPr>
      </w:pPr>
      <w:r w:rsidRPr="00222E1E">
        <w:rPr>
          <w:lang w:val="fr-FR"/>
        </w:rPr>
        <w:t>Collatéral ulnaire (médial)</w:t>
      </w:r>
    </w:p>
    <w:p w14:paraId="41CC844A" w14:textId="77777777" w:rsidR="00D84103" w:rsidRPr="00222E1E" w:rsidRDefault="00D84103" w:rsidP="003106B9">
      <w:pPr>
        <w:pStyle w:val="ListParagraph"/>
        <w:numPr>
          <w:ilvl w:val="1"/>
          <w:numId w:val="117"/>
        </w:numPr>
        <w:rPr>
          <w:lang w:val="fr-FR"/>
        </w:rPr>
      </w:pPr>
      <w:r w:rsidRPr="00222E1E">
        <w:rPr>
          <w:lang w:val="fr-FR"/>
        </w:rPr>
        <w:t>Collatéral radial (latéral)</w:t>
      </w:r>
    </w:p>
    <w:p w14:paraId="5DFBF38E" w14:textId="77777777" w:rsidR="00D84103" w:rsidRPr="00222E1E" w:rsidRDefault="00D84103" w:rsidP="003106B9">
      <w:pPr>
        <w:pStyle w:val="ListParagraph"/>
        <w:numPr>
          <w:ilvl w:val="1"/>
          <w:numId w:val="117"/>
        </w:numPr>
        <w:rPr>
          <w:lang w:val="fr-FR"/>
        </w:rPr>
      </w:pPr>
      <w:r w:rsidRPr="00222E1E">
        <w:rPr>
          <w:lang w:val="fr-FR"/>
        </w:rPr>
        <w:t>Annulaire</w:t>
      </w:r>
    </w:p>
    <w:p w14:paraId="368C68D5" w14:textId="77777777" w:rsidR="00E10DC5" w:rsidRPr="00222E1E" w:rsidRDefault="00E10DC5" w:rsidP="003106B9">
      <w:pPr>
        <w:rPr>
          <w:lang w:val="fr-FR"/>
        </w:rPr>
      </w:pPr>
    </w:p>
    <w:p w14:paraId="4DADE1CC" w14:textId="69E7AF05" w:rsidR="00D84103" w:rsidRPr="00222E1E" w:rsidRDefault="00D84103" w:rsidP="003106B9">
      <w:pPr>
        <w:rPr>
          <w:b/>
          <w:lang w:val="fr-FR"/>
        </w:rPr>
      </w:pPr>
      <w:r w:rsidRPr="00222E1E">
        <w:rPr>
          <w:b/>
          <w:lang w:val="fr-FR"/>
        </w:rPr>
        <w:t xml:space="preserve">Structure et fonction </w:t>
      </w:r>
      <w:r w:rsidR="00E10DC5" w:rsidRPr="00222E1E">
        <w:rPr>
          <w:b/>
          <w:lang w:val="fr-FR"/>
        </w:rPr>
        <w:t>de la membrane interosseuse :</w:t>
      </w:r>
    </w:p>
    <w:p w14:paraId="22BC2F65" w14:textId="77777777" w:rsidR="00D84103" w:rsidRPr="00222E1E" w:rsidRDefault="00D84103" w:rsidP="003106B9">
      <w:pPr>
        <w:pStyle w:val="ListParagraph"/>
        <w:numPr>
          <w:ilvl w:val="0"/>
          <w:numId w:val="117"/>
        </w:numPr>
        <w:rPr>
          <w:lang w:val="fr-FR"/>
        </w:rPr>
      </w:pPr>
      <w:r w:rsidRPr="00222E1E">
        <w:rPr>
          <w:lang w:val="fr-FR"/>
        </w:rPr>
        <w:t>Fonction de la membrane interosseuse:</w:t>
      </w:r>
    </w:p>
    <w:p w14:paraId="2872F8D4" w14:textId="77777777" w:rsidR="00D84103" w:rsidRPr="00222E1E" w:rsidRDefault="00D84103" w:rsidP="003106B9">
      <w:pPr>
        <w:pStyle w:val="ListParagraph"/>
        <w:numPr>
          <w:ilvl w:val="1"/>
          <w:numId w:val="117"/>
        </w:numPr>
        <w:rPr>
          <w:lang w:val="fr-FR"/>
        </w:rPr>
      </w:pPr>
      <w:r w:rsidRPr="00222E1E">
        <w:rPr>
          <w:lang w:val="fr-FR"/>
        </w:rPr>
        <w:t>Connecter le radius et l’ulna ensemble.</w:t>
      </w:r>
    </w:p>
    <w:p w14:paraId="5DC0AD43" w14:textId="77777777" w:rsidR="00D84103" w:rsidRPr="00222E1E" w:rsidRDefault="00D84103" w:rsidP="003106B9">
      <w:pPr>
        <w:pStyle w:val="ListParagraph"/>
        <w:numPr>
          <w:ilvl w:val="1"/>
          <w:numId w:val="117"/>
        </w:numPr>
        <w:rPr>
          <w:lang w:val="fr-FR"/>
        </w:rPr>
      </w:pPr>
      <w:r w:rsidRPr="00222E1E">
        <w:rPr>
          <w:lang w:val="fr-FR"/>
        </w:rPr>
        <w:t>Point d’attache pour plusieurs muscles extrinsèques de la main.</w:t>
      </w:r>
    </w:p>
    <w:p w14:paraId="43C3D1C9" w14:textId="77777777" w:rsidR="00D84103" w:rsidRPr="00222E1E" w:rsidRDefault="00D84103" w:rsidP="003106B9">
      <w:pPr>
        <w:pStyle w:val="ListParagraph"/>
        <w:numPr>
          <w:ilvl w:val="1"/>
          <w:numId w:val="117"/>
        </w:numPr>
        <w:rPr>
          <w:lang w:val="fr-FR"/>
        </w:rPr>
      </w:pPr>
      <w:r w:rsidRPr="00222E1E">
        <w:rPr>
          <w:lang w:val="fr-FR"/>
        </w:rPr>
        <w:t>Mécanisme pour transférer les forces proximalement au bras.</w:t>
      </w:r>
    </w:p>
    <w:p w14:paraId="6BAE7B22" w14:textId="4A53DBD1" w:rsidR="00E10DC5" w:rsidRPr="00222E1E" w:rsidRDefault="00E10DC5" w:rsidP="003106B9">
      <w:pPr>
        <w:pStyle w:val="ListParagraph"/>
        <w:numPr>
          <w:ilvl w:val="0"/>
          <w:numId w:val="117"/>
        </w:numPr>
        <w:rPr>
          <w:lang w:val="fr-FR"/>
        </w:rPr>
      </w:pPr>
      <w:r w:rsidRPr="00222E1E">
        <w:rPr>
          <w:lang w:val="fr-FR"/>
        </w:rPr>
        <w:t>La corde oblique est perpendiculaire à la membrane interosseuse</w:t>
      </w:r>
    </w:p>
    <w:p w14:paraId="635A3F06" w14:textId="77777777" w:rsidR="00E10DC5" w:rsidRPr="00222E1E" w:rsidRDefault="00E10DC5" w:rsidP="003106B9">
      <w:pPr>
        <w:rPr>
          <w:lang w:val="fr-FR"/>
        </w:rPr>
      </w:pPr>
    </w:p>
    <w:p w14:paraId="4DEE056D" w14:textId="2A538317" w:rsidR="00E10DC5" w:rsidRPr="00222E1E" w:rsidRDefault="00E10DC5" w:rsidP="003106B9">
      <w:pPr>
        <w:rPr>
          <w:b/>
          <w:lang w:val="fr-FR"/>
        </w:rPr>
      </w:pPr>
      <w:r w:rsidRPr="00222E1E">
        <w:rPr>
          <w:b/>
          <w:lang w:val="fr-FR"/>
        </w:rPr>
        <w:t>Articulations de l’avant bras :</w:t>
      </w:r>
    </w:p>
    <w:p w14:paraId="67AD5082" w14:textId="77777777" w:rsidR="00D84103" w:rsidRPr="00222E1E" w:rsidRDefault="00D84103" w:rsidP="003106B9">
      <w:pPr>
        <w:numPr>
          <w:ilvl w:val="0"/>
          <w:numId w:val="119"/>
        </w:numPr>
        <w:rPr>
          <w:lang w:val="fr-FR"/>
        </w:rPr>
      </w:pPr>
      <w:r w:rsidRPr="00222E1E">
        <w:rPr>
          <w:lang w:val="fr-FR"/>
        </w:rPr>
        <w:t>Radio-ulnaire proximale</w:t>
      </w:r>
    </w:p>
    <w:p w14:paraId="7EF674CC" w14:textId="77777777" w:rsidR="00D84103" w:rsidRPr="00222E1E" w:rsidRDefault="00D84103" w:rsidP="003106B9">
      <w:pPr>
        <w:numPr>
          <w:ilvl w:val="0"/>
          <w:numId w:val="119"/>
        </w:numPr>
        <w:rPr>
          <w:lang w:val="fr-FR"/>
        </w:rPr>
      </w:pPr>
      <w:r w:rsidRPr="00222E1E">
        <w:rPr>
          <w:lang w:val="fr-FR"/>
        </w:rPr>
        <w:t>Radio-ulnaire distale</w:t>
      </w:r>
    </w:p>
    <w:p w14:paraId="4FEBB3B0" w14:textId="77777777" w:rsidR="00D84103" w:rsidRPr="00222E1E" w:rsidRDefault="00D84103" w:rsidP="003106B9">
      <w:pPr>
        <w:numPr>
          <w:ilvl w:val="1"/>
          <w:numId w:val="119"/>
        </w:numPr>
        <w:rPr>
          <w:lang w:val="fr-FR"/>
        </w:rPr>
      </w:pPr>
      <w:r w:rsidRPr="00222E1E">
        <w:rPr>
          <w:lang w:val="fr-FR"/>
        </w:rPr>
        <w:t>Ces articulations permettent la pronation et la supination de l’avant-bras.</w:t>
      </w:r>
    </w:p>
    <w:p w14:paraId="1906861B" w14:textId="77777777" w:rsidR="00E10DC5" w:rsidRPr="00222E1E" w:rsidRDefault="00E10DC5" w:rsidP="003106B9">
      <w:pPr>
        <w:rPr>
          <w:lang w:val="fr-FR"/>
        </w:rPr>
      </w:pPr>
    </w:p>
    <w:p w14:paraId="5AEA66FC" w14:textId="0C1304E3" w:rsidR="00D84103" w:rsidRPr="00222E1E" w:rsidRDefault="00D84103" w:rsidP="003106B9">
      <w:pPr>
        <w:rPr>
          <w:b/>
          <w:lang w:val="fr-FR"/>
        </w:rPr>
      </w:pPr>
      <w:r w:rsidRPr="00222E1E">
        <w:rPr>
          <w:b/>
          <w:lang w:val="fr-FR"/>
        </w:rPr>
        <w:t>Articulations de la main et du poignet :</w:t>
      </w:r>
    </w:p>
    <w:p w14:paraId="415F5B4C" w14:textId="77777777" w:rsidR="00D84103" w:rsidRPr="00222E1E" w:rsidRDefault="00D84103" w:rsidP="003106B9">
      <w:pPr>
        <w:pStyle w:val="ListParagraph"/>
        <w:numPr>
          <w:ilvl w:val="0"/>
          <w:numId w:val="120"/>
        </w:numPr>
        <w:rPr>
          <w:lang w:val="fr-FR"/>
        </w:rPr>
      </w:pPr>
      <w:r w:rsidRPr="00222E1E">
        <w:rPr>
          <w:lang w:val="fr-FR"/>
        </w:rPr>
        <w:t>Articulation radio-carpienne</w:t>
      </w:r>
    </w:p>
    <w:p w14:paraId="023E5C4D" w14:textId="77777777" w:rsidR="00D84103" w:rsidRPr="00222E1E" w:rsidRDefault="00D84103" w:rsidP="003106B9">
      <w:pPr>
        <w:pStyle w:val="ListParagraph"/>
        <w:numPr>
          <w:ilvl w:val="0"/>
          <w:numId w:val="120"/>
        </w:numPr>
        <w:rPr>
          <w:lang w:val="fr-FR"/>
        </w:rPr>
      </w:pPr>
      <w:r w:rsidRPr="00222E1E">
        <w:rPr>
          <w:lang w:val="fr-FR"/>
        </w:rPr>
        <w:t>Articulations inter-carpiennes</w:t>
      </w:r>
    </w:p>
    <w:p w14:paraId="2D679E23" w14:textId="77777777" w:rsidR="00D84103" w:rsidRPr="00222E1E" w:rsidRDefault="00D84103" w:rsidP="003106B9">
      <w:pPr>
        <w:pStyle w:val="ListParagraph"/>
        <w:numPr>
          <w:ilvl w:val="0"/>
          <w:numId w:val="120"/>
        </w:numPr>
        <w:rPr>
          <w:lang w:val="fr-FR"/>
        </w:rPr>
      </w:pPr>
      <w:r w:rsidRPr="00222E1E">
        <w:rPr>
          <w:lang w:val="fr-FR"/>
        </w:rPr>
        <w:t>Articulations carpo-métacarpiennes</w:t>
      </w:r>
    </w:p>
    <w:p w14:paraId="7B2A65FA" w14:textId="77777777" w:rsidR="00D84103" w:rsidRPr="00222E1E" w:rsidRDefault="00D84103" w:rsidP="003106B9">
      <w:pPr>
        <w:pStyle w:val="ListParagraph"/>
        <w:numPr>
          <w:ilvl w:val="0"/>
          <w:numId w:val="120"/>
        </w:numPr>
        <w:rPr>
          <w:lang w:val="fr-FR"/>
        </w:rPr>
      </w:pPr>
      <w:r w:rsidRPr="00222E1E">
        <w:rPr>
          <w:lang w:val="fr-FR"/>
        </w:rPr>
        <w:t>Articulations métacarpo-phalangiennes (MP)</w:t>
      </w:r>
    </w:p>
    <w:p w14:paraId="249720AF" w14:textId="77777777" w:rsidR="00D84103" w:rsidRPr="00222E1E" w:rsidRDefault="00D84103" w:rsidP="003106B9">
      <w:pPr>
        <w:pStyle w:val="ListParagraph"/>
        <w:numPr>
          <w:ilvl w:val="0"/>
          <w:numId w:val="120"/>
        </w:numPr>
        <w:rPr>
          <w:lang w:val="fr-FR"/>
        </w:rPr>
      </w:pPr>
      <w:r w:rsidRPr="00222E1E">
        <w:rPr>
          <w:lang w:val="fr-FR"/>
        </w:rPr>
        <w:t>Articulations interphalangiennes proximales (IPP)</w:t>
      </w:r>
    </w:p>
    <w:p w14:paraId="54CD8C99" w14:textId="77777777" w:rsidR="00D84103" w:rsidRPr="00222E1E" w:rsidRDefault="00D84103" w:rsidP="003106B9">
      <w:pPr>
        <w:pStyle w:val="ListParagraph"/>
        <w:numPr>
          <w:ilvl w:val="0"/>
          <w:numId w:val="120"/>
        </w:numPr>
        <w:rPr>
          <w:lang w:val="fr-FR"/>
        </w:rPr>
      </w:pPr>
      <w:r w:rsidRPr="00222E1E">
        <w:rPr>
          <w:lang w:val="fr-FR"/>
        </w:rPr>
        <w:t>Articulations interphalangiennes distales (IPD)</w:t>
      </w:r>
    </w:p>
    <w:p w14:paraId="50AF2A24" w14:textId="77777777" w:rsidR="00D84103" w:rsidRPr="00222E1E" w:rsidRDefault="00D84103" w:rsidP="003106B9">
      <w:pPr>
        <w:rPr>
          <w:lang w:val="fr-FR"/>
        </w:rPr>
      </w:pPr>
    </w:p>
    <w:p w14:paraId="7D4B4BAA" w14:textId="17B5DD1A" w:rsidR="00160511" w:rsidRPr="00222E1E" w:rsidRDefault="00160511" w:rsidP="003106B9">
      <w:pPr>
        <w:rPr>
          <w:i/>
          <w:sz w:val="26"/>
          <w:szCs w:val="26"/>
          <w:lang w:val="fr-FR"/>
        </w:rPr>
      </w:pPr>
      <w:r w:rsidRPr="00222E1E">
        <w:rPr>
          <w:i/>
          <w:sz w:val="26"/>
          <w:szCs w:val="26"/>
          <w:lang w:val="fr-FR"/>
        </w:rPr>
        <w:t>4.1. Blessures :</w:t>
      </w:r>
    </w:p>
    <w:p w14:paraId="36EFF27B" w14:textId="0F9F0431" w:rsidR="00160511" w:rsidRPr="00222E1E" w:rsidRDefault="00160511" w:rsidP="003106B9">
      <w:pPr>
        <w:rPr>
          <w:b/>
          <w:lang w:val="fr-FR"/>
        </w:rPr>
      </w:pPr>
      <w:r w:rsidRPr="00222E1E">
        <w:rPr>
          <w:b/>
          <w:lang w:val="fr-FR"/>
        </w:rPr>
        <w:t>Les entorses du poignet :</w:t>
      </w:r>
    </w:p>
    <w:p w14:paraId="484E5A91" w14:textId="0BB75827" w:rsidR="003723FC" w:rsidRPr="00222E1E" w:rsidRDefault="003723FC" w:rsidP="003106B9">
      <w:pPr>
        <w:rPr>
          <w:u w:val="single"/>
          <w:lang w:val="fr-FR"/>
        </w:rPr>
      </w:pPr>
      <w:r w:rsidRPr="00222E1E">
        <w:rPr>
          <w:u w:val="single"/>
          <w:lang w:val="fr-FR"/>
        </w:rPr>
        <w:t>Signes et symptômes</w:t>
      </w:r>
      <w:r w:rsidR="00160511" w:rsidRPr="00222E1E">
        <w:rPr>
          <w:u w:val="single"/>
          <w:lang w:val="fr-FR"/>
        </w:rPr>
        <w:t> :</w:t>
      </w:r>
    </w:p>
    <w:p w14:paraId="00F54C37" w14:textId="77777777" w:rsidR="003723FC" w:rsidRPr="00222E1E" w:rsidRDefault="003723FC" w:rsidP="003106B9">
      <w:pPr>
        <w:pStyle w:val="ListParagraph"/>
        <w:numPr>
          <w:ilvl w:val="0"/>
          <w:numId w:val="121"/>
        </w:numPr>
        <w:rPr>
          <w:lang w:val="fr-FR"/>
        </w:rPr>
      </w:pPr>
      <w:r w:rsidRPr="00222E1E">
        <w:rPr>
          <w:lang w:val="fr-FR"/>
        </w:rPr>
        <w:t xml:space="preserve">La douleur, gonflement et la difficulté à bouger le poignet. </w:t>
      </w:r>
    </w:p>
    <w:p w14:paraId="5D797DCB" w14:textId="3C7700BF" w:rsidR="003723FC" w:rsidRPr="00222E1E" w:rsidRDefault="003723FC" w:rsidP="003106B9">
      <w:pPr>
        <w:rPr>
          <w:u w:val="single"/>
          <w:lang w:val="fr-FR"/>
        </w:rPr>
      </w:pPr>
      <w:r w:rsidRPr="00222E1E">
        <w:rPr>
          <w:u w:val="single"/>
          <w:lang w:val="fr-FR"/>
        </w:rPr>
        <w:t>Étiologie</w:t>
      </w:r>
      <w:r w:rsidR="00160511" w:rsidRPr="00222E1E">
        <w:rPr>
          <w:u w:val="single"/>
          <w:lang w:val="fr-FR"/>
        </w:rPr>
        <w:t> :</w:t>
      </w:r>
    </w:p>
    <w:p w14:paraId="18DBCE35" w14:textId="77777777" w:rsidR="003723FC" w:rsidRPr="00222E1E" w:rsidRDefault="003723FC" w:rsidP="003106B9">
      <w:pPr>
        <w:pStyle w:val="ListParagraph"/>
        <w:numPr>
          <w:ilvl w:val="0"/>
          <w:numId w:val="121"/>
        </w:numPr>
        <w:rPr>
          <w:lang w:val="fr-FR"/>
        </w:rPr>
      </w:pPr>
      <w:r w:rsidRPr="00222E1E">
        <w:rPr>
          <w:lang w:val="fr-FR"/>
        </w:rPr>
        <w:t>Tomber sur le poignet en extension est le mécanisme de blessure le plus commun mais tout mouvements extrêmes du poignet peuvent blesser les ligaments.</w:t>
      </w:r>
    </w:p>
    <w:p w14:paraId="4382970D" w14:textId="75C4F527" w:rsidR="003723FC" w:rsidRPr="00222E1E" w:rsidRDefault="003723FC" w:rsidP="003106B9">
      <w:pPr>
        <w:rPr>
          <w:u w:val="single"/>
          <w:lang w:val="fr-FR"/>
        </w:rPr>
      </w:pPr>
      <w:r w:rsidRPr="00222E1E">
        <w:rPr>
          <w:u w:val="single"/>
          <w:lang w:val="fr-FR"/>
        </w:rPr>
        <w:t>Gestion</w:t>
      </w:r>
      <w:r w:rsidR="00160511" w:rsidRPr="00222E1E">
        <w:rPr>
          <w:u w:val="single"/>
          <w:lang w:val="fr-FR"/>
        </w:rPr>
        <w:t> :</w:t>
      </w:r>
    </w:p>
    <w:p w14:paraId="03E9B8B9" w14:textId="77777777" w:rsidR="003723FC" w:rsidRPr="00222E1E" w:rsidRDefault="003723FC" w:rsidP="003106B9">
      <w:pPr>
        <w:pStyle w:val="ListParagraph"/>
        <w:numPr>
          <w:ilvl w:val="0"/>
          <w:numId w:val="121"/>
        </w:numPr>
        <w:rPr>
          <w:lang w:val="fr-FR"/>
        </w:rPr>
      </w:pPr>
      <w:r w:rsidRPr="00222E1E">
        <w:rPr>
          <w:lang w:val="fr-FR"/>
        </w:rPr>
        <w:t>Radiographie pour cas sévères, pour déterminer si fractures ou dislocations sont présentes.</w:t>
      </w:r>
    </w:p>
    <w:p w14:paraId="3860535F" w14:textId="77777777" w:rsidR="003723FC" w:rsidRPr="00222E1E" w:rsidRDefault="003723FC" w:rsidP="003106B9">
      <w:pPr>
        <w:pStyle w:val="ListParagraph"/>
        <w:numPr>
          <w:ilvl w:val="0"/>
          <w:numId w:val="121"/>
        </w:numPr>
        <w:rPr>
          <w:lang w:val="fr-FR"/>
        </w:rPr>
      </w:pPr>
      <w:r w:rsidRPr="00222E1E">
        <w:rPr>
          <w:lang w:val="fr-FR"/>
        </w:rPr>
        <w:t>GRÉC, attelle et taping.</w:t>
      </w:r>
    </w:p>
    <w:p w14:paraId="62708BDD" w14:textId="626B25E5" w:rsidR="00160511" w:rsidRPr="00222E1E" w:rsidRDefault="00160511" w:rsidP="003106B9">
      <w:pPr>
        <w:pStyle w:val="ListParagraph"/>
        <w:numPr>
          <w:ilvl w:val="0"/>
          <w:numId w:val="121"/>
        </w:numPr>
        <w:rPr>
          <w:lang w:val="fr-FR"/>
        </w:rPr>
      </w:pPr>
      <w:r w:rsidRPr="00222E1E">
        <w:rPr>
          <w:lang w:val="fr-FR"/>
        </w:rPr>
        <w:t>Réadaptation après que l’inflammation est diminuée</w:t>
      </w:r>
    </w:p>
    <w:p w14:paraId="679D2DDC" w14:textId="77777777" w:rsidR="00160511" w:rsidRPr="00222E1E" w:rsidRDefault="00160511" w:rsidP="003106B9">
      <w:pPr>
        <w:rPr>
          <w:lang w:val="fr-FR"/>
        </w:rPr>
      </w:pPr>
    </w:p>
    <w:p w14:paraId="0263B812" w14:textId="7D85CCCD" w:rsidR="00160511" w:rsidRPr="00222E1E" w:rsidRDefault="00160511" w:rsidP="003106B9">
      <w:pPr>
        <w:rPr>
          <w:b/>
          <w:lang w:val="fr-FR"/>
        </w:rPr>
      </w:pPr>
      <w:r w:rsidRPr="00222E1E">
        <w:rPr>
          <w:b/>
          <w:lang w:val="fr-FR"/>
        </w:rPr>
        <w:t>Blessures du disque articulaire du poignet :</w:t>
      </w:r>
    </w:p>
    <w:p w14:paraId="7E43B186" w14:textId="0DD52B3D" w:rsidR="003723FC" w:rsidRPr="00222E1E" w:rsidRDefault="003723FC" w:rsidP="003106B9">
      <w:pPr>
        <w:rPr>
          <w:u w:val="single"/>
          <w:lang w:val="fr-FR"/>
        </w:rPr>
      </w:pPr>
      <w:r w:rsidRPr="00222E1E">
        <w:rPr>
          <w:u w:val="single"/>
          <w:lang w:val="fr-FR"/>
        </w:rPr>
        <w:t>Signes et symptômes</w:t>
      </w:r>
      <w:r w:rsidR="00160511" w:rsidRPr="00222E1E">
        <w:rPr>
          <w:u w:val="single"/>
          <w:lang w:val="fr-FR"/>
        </w:rPr>
        <w:t> :</w:t>
      </w:r>
    </w:p>
    <w:p w14:paraId="05FE65B5" w14:textId="77777777" w:rsidR="003723FC" w:rsidRPr="00222E1E" w:rsidRDefault="003723FC" w:rsidP="003106B9">
      <w:pPr>
        <w:pStyle w:val="ListParagraph"/>
        <w:numPr>
          <w:ilvl w:val="0"/>
          <w:numId w:val="122"/>
        </w:numPr>
        <w:rPr>
          <w:lang w:val="fr-FR"/>
        </w:rPr>
      </w:pPr>
      <w:r w:rsidRPr="00222E1E">
        <w:rPr>
          <w:lang w:val="fr-FR"/>
        </w:rPr>
        <w:t>La douleur chronique sur le côté ulnaire du poignet.</w:t>
      </w:r>
    </w:p>
    <w:p w14:paraId="0B908655" w14:textId="77777777" w:rsidR="003723FC" w:rsidRPr="00222E1E" w:rsidRDefault="003723FC" w:rsidP="003106B9">
      <w:pPr>
        <w:pStyle w:val="ListParagraph"/>
        <w:numPr>
          <w:ilvl w:val="0"/>
          <w:numId w:val="122"/>
        </w:numPr>
        <w:rPr>
          <w:lang w:val="fr-FR"/>
        </w:rPr>
      </w:pPr>
      <w:r w:rsidRPr="00222E1E">
        <w:rPr>
          <w:lang w:val="fr-FR"/>
        </w:rPr>
        <w:t>L'extension du poignet est difficile avec douleur du côté ulnaire du poignet.</w:t>
      </w:r>
    </w:p>
    <w:p w14:paraId="427E197C" w14:textId="77777777" w:rsidR="003723FC" w:rsidRPr="00222E1E" w:rsidRDefault="003723FC" w:rsidP="003106B9">
      <w:pPr>
        <w:pStyle w:val="ListParagraph"/>
        <w:numPr>
          <w:ilvl w:val="0"/>
          <w:numId w:val="122"/>
        </w:numPr>
        <w:rPr>
          <w:lang w:val="fr-FR"/>
        </w:rPr>
      </w:pPr>
      <w:r w:rsidRPr="00222E1E">
        <w:rPr>
          <w:lang w:val="fr-FR"/>
        </w:rPr>
        <w:t>Son de « click » avec mouvement.</w:t>
      </w:r>
    </w:p>
    <w:p w14:paraId="7AA48322" w14:textId="04412430" w:rsidR="003723FC" w:rsidRPr="00222E1E" w:rsidRDefault="003723FC" w:rsidP="003106B9">
      <w:pPr>
        <w:rPr>
          <w:u w:val="single"/>
          <w:lang w:val="fr-FR"/>
        </w:rPr>
      </w:pPr>
      <w:r w:rsidRPr="00222E1E">
        <w:rPr>
          <w:u w:val="single"/>
          <w:lang w:val="fr-FR"/>
        </w:rPr>
        <w:t>Étiologie</w:t>
      </w:r>
      <w:r w:rsidR="00160511" w:rsidRPr="00222E1E">
        <w:rPr>
          <w:u w:val="single"/>
          <w:lang w:val="fr-FR"/>
        </w:rPr>
        <w:t> :</w:t>
      </w:r>
    </w:p>
    <w:p w14:paraId="1447AE6F" w14:textId="77777777" w:rsidR="003723FC" w:rsidRPr="00222E1E" w:rsidRDefault="003723FC" w:rsidP="003106B9">
      <w:pPr>
        <w:pStyle w:val="ListParagraph"/>
        <w:numPr>
          <w:ilvl w:val="0"/>
          <w:numId w:val="122"/>
        </w:numPr>
        <w:rPr>
          <w:lang w:val="fr-FR"/>
        </w:rPr>
      </w:pPr>
      <w:r w:rsidRPr="00222E1E">
        <w:rPr>
          <w:lang w:val="fr-FR"/>
        </w:rPr>
        <w:t>Se produit par extensions forcées, tomber sur la main avec le bras tendue, torsion violente ou mouvements répétitifs.</w:t>
      </w:r>
    </w:p>
    <w:p w14:paraId="1CFB8E33" w14:textId="32AFBB83" w:rsidR="003723FC" w:rsidRPr="00222E1E" w:rsidRDefault="003723FC" w:rsidP="003106B9">
      <w:pPr>
        <w:rPr>
          <w:u w:val="single"/>
          <w:lang w:val="fr-FR"/>
        </w:rPr>
      </w:pPr>
      <w:r w:rsidRPr="00222E1E">
        <w:rPr>
          <w:u w:val="single"/>
          <w:lang w:val="fr-FR"/>
        </w:rPr>
        <w:t>Gestion</w:t>
      </w:r>
      <w:r w:rsidR="00160511" w:rsidRPr="00222E1E">
        <w:rPr>
          <w:u w:val="single"/>
          <w:lang w:val="fr-FR"/>
        </w:rPr>
        <w:t> :</w:t>
      </w:r>
    </w:p>
    <w:p w14:paraId="798B0501" w14:textId="77777777" w:rsidR="003723FC" w:rsidRPr="00222E1E" w:rsidRDefault="003723FC" w:rsidP="003106B9">
      <w:pPr>
        <w:pStyle w:val="ListParagraph"/>
        <w:numPr>
          <w:ilvl w:val="0"/>
          <w:numId w:val="122"/>
        </w:numPr>
        <w:rPr>
          <w:lang w:val="fr-FR"/>
        </w:rPr>
      </w:pPr>
      <w:r w:rsidRPr="00222E1E">
        <w:rPr>
          <w:lang w:val="fr-FR"/>
        </w:rPr>
        <w:t>Immobilisation pour 4-6 semaines, suivie par réadaptation.</w:t>
      </w:r>
    </w:p>
    <w:p w14:paraId="110EC46B" w14:textId="654BE655" w:rsidR="00160511" w:rsidRPr="00222E1E" w:rsidRDefault="00160511" w:rsidP="003106B9">
      <w:pPr>
        <w:pStyle w:val="ListParagraph"/>
        <w:numPr>
          <w:ilvl w:val="0"/>
          <w:numId w:val="122"/>
        </w:numPr>
        <w:rPr>
          <w:lang w:val="fr-FR"/>
        </w:rPr>
      </w:pPr>
      <w:r w:rsidRPr="00222E1E">
        <w:rPr>
          <w:lang w:val="fr-FR"/>
        </w:rPr>
        <w:t>Une intervention chirurgicale peut être nécessaire si les traitements conservateurs échouent</w:t>
      </w:r>
    </w:p>
    <w:p w14:paraId="1AB96E41" w14:textId="77777777" w:rsidR="00160511" w:rsidRPr="00222E1E" w:rsidRDefault="00160511" w:rsidP="003106B9">
      <w:pPr>
        <w:rPr>
          <w:lang w:val="fr-FR"/>
        </w:rPr>
      </w:pPr>
    </w:p>
    <w:p w14:paraId="15C525DA" w14:textId="4CFBCE08" w:rsidR="00160511" w:rsidRPr="00222E1E" w:rsidRDefault="00160511" w:rsidP="003106B9">
      <w:pPr>
        <w:rPr>
          <w:b/>
          <w:lang w:val="fr-FR"/>
        </w:rPr>
      </w:pPr>
      <w:r w:rsidRPr="00222E1E">
        <w:rPr>
          <w:b/>
          <w:lang w:val="fr-FR"/>
        </w:rPr>
        <w:t>Ténosynovite :</w:t>
      </w:r>
    </w:p>
    <w:p w14:paraId="51771D70" w14:textId="5F20A4EA" w:rsidR="003723FC" w:rsidRPr="00222E1E" w:rsidRDefault="003723FC" w:rsidP="003106B9">
      <w:pPr>
        <w:rPr>
          <w:u w:val="single"/>
          <w:lang w:val="fr-FR"/>
        </w:rPr>
      </w:pPr>
      <w:r w:rsidRPr="00222E1E">
        <w:rPr>
          <w:u w:val="single"/>
          <w:lang w:val="fr-FR"/>
        </w:rPr>
        <w:t>Signes et symptômes</w:t>
      </w:r>
      <w:r w:rsidR="00160511" w:rsidRPr="00222E1E">
        <w:rPr>
          <w:u w:val="single"/>
          <w:lang w:val="fr-FR"/>
        </w:rPr>
        <w:t> :</w:t>
      </w:r>
    </w:p>
    <w:p w14:paraId="61B12A7A" w14:textId="77777777" w:rsidR="003723FC" w:rsidRPr="00222E1E" w:rsidRDefault="003723FC" w:rsidP="003106B9">
      <w:pPr>
        <w:pStyle w:val="ListParagraph"/>
        <w:numPr>
          <w:ilvl w:val="0"/>
          <w:numId w:val="123"/>
        </w:numPr>
        <w:rPr>
          <w:lang w:val="fr-FR"/>
        </w:rPr>
      </w:pPr>
      <w:r w:rsidRPr="00222E1E">
        <w:rPr>
          <w:lang w:val="fr-FR"/>
        </w:rPr>
        <w:t>Douleur avec mouvements du poignet ou la douleur avec étirement passif.</w:t>
      </w:r>
    </w:p>
    <w:p w14:paraId="64B76D86" w14:textId="77777777" w:rsidR="003723FC" w:rsidRPr="00222E1E" w:rsidRDefault="003723FC" w:rsidP="003106B9">
      <w:pPr>
        <w:pStyle w:val="ListParagraph"/>
        <w:numPr>
          <w:ilvl w:val="0"/>
          <w:numId w:val="123"/>
        </w:numPr>
        <w:rPr>
          <w:lang w:val="fr-FR"/>
        </w:rPr>
      </w:pPr>
      <w:r w:rsidRPr="00222E1E">
        <w:rPr>
          <w:lang w:val="fr-FR"/>
        </w:rPr>
        <w:t>Sensibilité et gonflement du tendon.</w:t>
      </w:r>
    </w:p>
    <w:p w14:paraId="6BF19A66" w14:textId="72B87E61" w:rsidR="003723FC" w:rsidRPr="00222E1E" w:rsidRDefault="003723FC" w:rsidP="003106B9">
      <w:pPr>
        <w:rPr>
          <w:u w:val="single"/>
          <w:lang w:val="fr-FR"/>
        </w:rPr>
      </w:pPr>
      <w:r w:rsidRPr="00222E1E">
        <w:rPr>
          <w:u w:val="single"/>
          <w:lang w:val="fr-FR"/>
        </w:rPr>
        <w:t>Étiologie</w:t>
      </w:r>
      <w:r w:rsidR="00160511" w:rsidRPr="00222E1E">
        <w:rPr>
          <w:u w:val="single"/>
          <w:lang w:val="fr-FR"/>
        </w:rPr>
        <w:t> :</w:t>
      </w:r>
    </w:p>
    <w:p w14:paraId="2EBD2A66" w14:textId="77777777" w:rsidR="003723FC" w:rsidRPr="00222E1E" w:rsidRDefault="003723FC" w:rsidP="003106B9">
      <w:pPr>
        <w:pStyle w:val="ListParagraph"/>
        <w:numPr>
          <w:ilvl w:val="0"/>
          <w:numId w:val="123"/>
        </w:numPr>
        <w:rPr>
          <w:lang w:val="fr-FR"/>
        </w:rPr>
      </w:pPr>
      <w:r w:rsidRPr="00222E1E">
        <w:rPr>
          <w:lang w:val="fr-FR"/>
        </w:rPr>
        <w:t>Causé par des mouvements répétitifs du poignet.</w:t>
      </w:r>
    </w:p>
    <w:p w14:paraId="2A1061E6" w14:textId="77777777" w:rsidR="003723FC" w:rsidRPr="00222E1E" w:rsidRDefault="003723FC" w:rsidP="003106B9">
      <w:pPr>
        <w:pStyle w:val="ListParagraph"/>
        <w:numPr>
          <w:ilvl w:val="0"/>
          <w:numId w:val="123"/>
        </w:numPr>
        <w:rPr>
          <w:lang w:val="fr-FR"/>
        </w:rPr>
      </w:pPr>
      <w:r w:rsidRPr="00222E1E">
        <w:rPr>
          <w:lang w:val="fr-FR"/>
        </w:rPr>
        <w:t>Généralement les tendons des extenseurs court et long du carpe.</w:t>
      </w:r>
    </w:p>
    <w:p w14:paraId="51887C09" w14:textId="0A9A6B18" w:rsidR="003723FC" w:rsidRPr="00222E1E" w:rsidRDefault="003723FC" w:rsidP="003106B9">
      <w:pPr>
        <w:rPr>
          <w:u w:val="single"/>
          <w:lang w:val="fr-FR"/>
        </w:rPr>
      </w:pPr>
      <w:r w:rsidRPr="00222E1E">
        <w:rPr>
          <w:u w:val="single"/>
          <w:lang w:val="fr-FR"/>
        </w:rPr>
        <w:t>Gestion</w:t>
      </w:r>
      <w:r w:rsidR="00160511" w:rsidRPr="00222E1E">
        <w:rPr>
          <w:u w:val="single"/>
          <w:lang w:val="fr-FR"/>
        </w:rPr>
        <w:t> :</w:t>
      </w:r>
    </w:p>
    <w:p w14:paraId="7C0B4A0B" w14:textId="77777777" w:rsidR="003723FC" w:rsidRPr="00222E1E" w:rsidRDefault="003723FC" w:rsidP="003106B9">
      <w:pPr>
        <w:pStyle w:val="ListParagraph"/>
        <w:numPr>
          <w:ilvl w:val="0"/>
          <w:numId w:val="123"/>
        </w:numPr>
        <w:rPr>
          <w:lang w:val="fr-FR"/>
        </w:rPr>
      </w:pPr>
      <w:r w:rsidRPr="00222E1E">
        <w:rPr>
          <w:lang w:val="fr-FR"/>
        </w:rPr>
        <w:t>Massage de glace.</w:t>
      </w:r>
    </w:p>
    <w:p w14:paraId="731BF76C" w14:textId="0B23C6AE" w:rsidR="00160511" w:rsidRPr="00222E1E" w:rsidRDefault="00160511" w:rsidP="003106B9">
      <w:pPr>
        <w:pStyle w:val="ListParagraph"/>
        <w:numPr>
          <w:ilvl w:val="0"/>
          <w:numId w:val="123"/>
        </w:numPr>
        <w:rPr>
          <w:lang w:val="fr-FR"/>
        </w:rPr>
      </w:pPr>
      <w:r w:rsidRPr="00222E1E">
        <w:rPr>
          <w:lang w:val="fr-FR"/>
        </w:rPr>
        <w:drawing>
          <wp:anchor distT="0" distB="0" distL="114300" distR="114300" simplePos="0" relativeHeight="251681792" behindDoc="0" locked="0" layoutInCell="1" allowOverlap="1" wp14:anchorId="0E99E0FE" wp14:editId="7689B668">
            <wp:simplePos x="0" y="0"/>
            <wp:positionH relativeFrom="column">
              <wp:posOffset>4457700</wp:posOffset>
            </wp:positionH>
            <wp:positionV relativeFrom="paragraph">
              <wp:posOffset>120015</wp:posOffset>
            </wp:positionV>
            <wp:extent cx="1481455" cy="1727200"/>
            <wp:effectExtent l="0" t="0" r="0" b="0"/>
            <wp:wrapTight wrapText="bothSides">
              <wp:wrapPolygon edited="0">
                <wp:start x="0" y="0"/>
                <wp:lineTo x="0" y="21282"/>
                <wp:lineTo x="21109" y="21282"/>
                <wp:lineTo x="21109" y="0"/>
                <wp:lineTo x="0" y="0"/>
              </wp:wrapPolygon>
            </wp:wrapTight>
            <wp:docPr id="30724"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24" name="Picture 4"/>
                    <pic:cNvPicPr>
                      <a:picLocks noGrp="1"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481455" cy="172720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Pr="00222E1E">
        <w:rPr>
          <w:lang w:val="fr-FR"/>
        </w:rPr>
        <w:t>Repos</w:t>
      </w:r>
    </w:p>
    <w:p w14:paraId="486883B2" w14:textId="77777777" w:rsidR="00160511" w:rsidRPr="00222E1E" w:rsidRDefault="00160511" w:rsidP="003106B9">
      <w:pPr>
        <w:rPr>
          <w:lang w:val="fr-FR"/>
        </w:rPr>
      </w:pPr>
    </w:p>
    <w:p w14:paraId="4BA56B57" w14:textId="7D8B18E1" w:rsidR="00160511" w:rsidRPr="00222E1E" w:rsidRDefault="00160511" w:rsidP="003106B9">
      <w:pPr>
        <w:rPr>
          <w:b/>
          <w:lang w:val="fr-FR"/>
        </w:rPr>
      </w:pPr>
      <w:r w:rsidRPr="00222E1E">
        <w:rPr>
          <w:b/>
          <w:lang w:val="fr-FR"/>
        </w:rPr>
        <w:t>Syndrome de De Quervain :</w:t>
      </w:r>
    </w:p>
    <w:p w14:paraId="7DC757BC" w14:textId="77777777" w:rsidR="003723FC" w:rsidRPr="00222E1E" w:rsidRDefault="003723FC" w:rsidP="003106B9">
      <w:pPr>
        <w:pStyle w:val="ListParagraph"/>
        <w:numPr>
          <w:ilvl w:val="0"/>
          <w:numId w:val="124"/>
        </w:numPr>
        <w:rPr>
          <w:lang w:val="fr-FR"/>
        </w:rPr>
      </w:pPr>
      <w:r w:rsidRPr="00222E1E">
        <w:rPr>
          <w:lang w:val="fr-FR"/>
        </w:rPr>
        <w:t>Douleur sur la partie radiale du poignet.</w:t>
      </w:r>
    </w:p>
    <w:p w14:paraId="637DB990" w14:textId="51B5DDC4" w:rsidR="003723FC" w:rsidRPr="00222E1E" w:rsidRDefault="003723FC" w:rsidP="003106B9">
      <w:pPr>
        <w:pStyle w:val="ListParagraph"/>
        <w:numPr>
          <w:ilvl w:val="0"/>
          <w:numId w:val="124"/>
        </w:numPr>
        <w:rPr>
          <w:lang w:val="fr-FR"/>
        </w:rPr>
      </w:pPr>
      <w:r w:rsidRPr="00222E1E">
        <w:rPr>
          <w:lang w:val="fr-FR"/>
        </w:rPr>
        <w:t>Histoire d’activités qui requirent une grande force de préhension avec une déviation ulnaire ou un mouvements répétitifs du pouce.</w:t>
      </w:r>
      <w:r w:rsidR="00160511" w:rsidRPr="00222E1E">
        <w:rPr>
          <w:lang w:val="fr-FR"/>
        </w:rPr>
        <w:t xml:space="preserve"> </w:t>
      </w:r>
    </w:p>
    <w:p w14:paraId="2FC15AC9" w14:textId="77777777" w:rsidR="003723FC" w:rsidRPr="00222E1E" w:rsidRDefault="003723FC" w:rsidP="003106B9">
      <w:pPr>
        <w:pStyle w:val="ListParagraph"/>
        <w:numPr>
          <w:ilvl w:val="0"/>
          <w:numId w:val="124"/>
        </w:numPr>
        <w:rPr>
          <w:lang w:val="fr-FR"/>
        </w:rPr>
      </w:pPr>
      <w:r w:rsidRPr="00222E1E">
        <w:rPr>
          <w:lang w:val="fr-FR"/>
        </w:rPr>
        <w:t>Dans ce syndrome les tendons des muscles long abducteur du pouce et court extenseur du pouce sont irrités et douloureux (ténosynovite).</w:t>
      </w:r>
    </w:p>
    <w:p w14:paraId="27C4A6BD" w14:textId="2E3FF3C8" w:rsidR="003723FC" w:rsidRPr="00222E1E" w:rsidRDefault="003723FC" w:rsidP="003106B9">
      <w:pPr>
        <w:rPr>
          <w:u w:val="single"/>
          <w:lang w:val="fr-FR"/>
        </w:rPr>
      </w:pPr>
      <w:r w:rsidRPr="00222E1E">
        <w:rPr>
          <w:u w:val="single"/>
          <w:lang w:val="fr-FR"/>
        </w:rPr>
        <w:t>Gestion</w:t>
      </w:r>
      <w:r w:rsidR="00160511" w:rsidRPr="00222E1E">
        <w:rPr>
          <w:u w:val="single"/>
          <w:lang w:val="fr-FR"/>
        </w:rPr>
        <w:t> :</w:t>
      </w:r>
    </w:p>
    <w:p w14:paraId="3E3D72B5" w14:textId="5D5EA8AD" w:rsidR="003723FC" w:rsidRPr="00222E1E" w:rsidRDefault="00160511" w:rsidP="003106B9">
      <w:pPr>
        <w:pStyle w:val="ListParagraph"/>
        <w:numPr>
          <w:ilvl w:val="0"/>
          <w:numId w:val="124"/>
        </w:numPr>
        <w:rPr>
          <w:lang w:val="fr-FR"/>
        </w:rPr>
      </w:pPr>
      <w:r w:rsidRPr="00222E1E">
        <w:rPr>
          <w:lang w:val="fr-FR"/>
        </w:rPr>
        <w:drawing>
          <wp:anchor distT="0" distB="0" distL="114300" distR="114300" simplePos="0" relativeHeight="251682816" behindDoc="0" locked="0" layoutInCell="1" allowOverlap="1" wp14:anchorId="0673B86E" wp14:editId="1379D13D">
            <wp:simplePos x="0" y="0"/>
            <wp:positionH relativeFrom="column">
              <wp:posOffset>4457700</wp:posOffset>
            </wp:positionH>
            <wp:positionV relativeFrom="paragraph">
              <wp:posOffset>97790</wp:posOffset>
            </wp:positionV>
            <wp:extent cx="1845310" cy="1369695"/>
            <wp:effectExtent l="0" t="0" r="8890" b="1905"/>
            <wp:wrapTight wrapText="bothSides">
              <wp:wrapPolygon edited="0">
                <wp:start x="0" y="0"/>
                <wp:lineTo x="0" y="21229"/>
                <wp:lineTo x="21407" y="21229"/>
                <wp:lineTo x="21407" y="0"/>
                <wp:lineTo x="0" y="0"/>
              </wp:wrapPolygon>
            </wp:wrapTight>
            <wp:docPr id="32773" name="Picture 6" descr="24-1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3" name="Picture 6" descr="24-12B.jpg"/>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45310" cy="13696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723FC" w:rsidRPr="00222E1E">
        <w:rPr>
          <w:lang w:val="fr-FR"/>
        </w:rPr>
        <w:t xml:space="preserve">Repos. </w:t>
      </w:r>
    </w:p>
    <w:p w14:paraId="74084D51" w14:textId="26BA23F9" w:rsidR="00160511" w:rsidRPr="00222E1E" w:rsidRDefault="00160511" w:rsidP="003106B9">
      <w:pPr>
        <w:pStyle w:val="ListParagraph"/>
        <w:numPr>
          <w:ilvl w:val="0"/>
          <w:numId w:val="124"/>
        </w:numPr>
        <w:rPr>
          <w:lang w:val="fr-FR"/>
        </w:rPr>
      </w:pPr>
      <w:r w:rsidRPr="00222E1E">
        <w:rPr>
          <w:lang w:val="fr-FR"/>
        </w:rPr>
        <w:t>Massage de glace</w:t>
      </w:r>
    </w:p>
    <w:p w14:paraId="00B9E795" w14:textId="30578D79" w:rsidR="003723FC" w:rsidRPr="00222E1E" w:rsidRDefault="003723FC" w:rsidP="003106B9">
      <w:pPr>
        <w:rPr>
          <w:u w:val="single"/>
          <w:lang w:val="fr-FR"/>
        </w:rPr>
      </w:pPr>
      <w:r w:rsidRPr="00222E1E">
        <w:rPr>
          <w:u w:val="single"/>
          <w:lang w:val="fr-FR"/>
        </w:rPr>
        <w:t>Test de Finklestein</w:t>
      </w:r>
      <w:r w:rsidR="00160511" w:rsidRPr="00222E1E">
        <w:rPr>
          <w:u w:val="single"/>
          <w:lang w:val="fr-FR"/>
        </w:rPr>
        <w:t xml:space="preserve"> :</w:t>
      </w:r>
    </w:p>
    <w:p w14:paraId="76F5DD79" w14:textId="77777777" w:rsidR="003723FC" w:rsidRPr="00222E1E" w:rsidRDefault="003723FC" w:rsidP="003106B9">
      <w:pPr>
        <w:pStyle w:val="ListParagraph"/>
        <w:numPr>
          <w:ilvl w:val="0"/>
          <w:numId w:val="124"/>
        </w:numPr>
        <w:rPr>
          <w:lang w:val="fr-FR"/>
        </w:rPr>
      </w:pPr>
      <w:r w:rsidRPr="00222E1E">
        <w:rPr>
          <w:lang w:val="fr-FR"/>
        </w:rPr>
        <w:t>Test pour le syndrome de De Quervain.</w:t>
      </w:r>
    </w:p>
    <w:p w14:paraId="513E5A73" w14:textId="067841A7" w:rsidR="003723FC" w:rsidRPr="00222E1E" w:rsidRDefault="003723FC" w:rsidP="003106B9">
      <w:pPr>
        <w:pStyle w:val="ListParagraph"/>
        <w:numPr>
          <w:ilvl w:val="0"/>
          <w:numId w:val="124"/>
        </w:numPr>
        <w:rPr>
          <w:lang w:val="fr-FR"/>
        </w:rPr>
      </w:pPr>
      <w:r w:rsidRPr="00222E1E">
        <w:rPr>
          <w:lang w:val="fr-FR"/>
        </w:rPr>
        <w:t>Athlète fait un poing avec pouce replié à l'intérieur des doigts.</w:t>
      </w:r>
      <w:r w:rsidR="00160511" w:rsidRPr="00222E1E">
        <w:rPr>
          <w:lang w:val="fr-FR"/>
        </w:rPr>
        <w:t xml:space="preserve"> </w:t>
      </w:r>
    </w:p>
    <w:p w14:paraId="6020DDF1" w14:textId="685D464B" w:rsidR="003723FC" w:rsidRPr="00222E1E" w:rsidRDefault="003723FC" w:rsidP="003106B9">
      <w:pPr>
        <w:pStyle w:val="ListParagraph"/>
        <w:numPr>
          <w:ilvl w:val="0"/>
          <w:numId w:val="124"/>
        </w:numPr>
        <w:rPr>
          <w:lang w:val="fr-FR"/>
        </w:rPr>
      </w:pPr>
      <w:r w:rsidRPr="00222E1E">
        <w:rPr>
          <w:lang w:val="fr-FR"/>
        </w:rPr>
        <w:t>Poignet est dévié du coté ulnaire.</w:t>
      </w:r>
    </w:p>
    <w:p w14:paraId="4E02C439" w14:textId="67EF6387" w:rsidR="00160511" w:rsidRPr="00222E1E" w:rsidRDefault="00160511" w:rsidP="003106B9">
      <w:pPr>
        <w:pStyle w:val="ListParagraph"/>
        <w:numPr>
          <w:ilvl w:val="0"/>
          <w:numId w:val="124"/>
        </w:numPr>
        <w:rPr>
          <w:lang w:val="fr-FR"/>
        </w:rPr>
      </w:pPr>
      <w:r w:rsidRPr="00222E1E">
        <w:rPr>
          <w:lang w:val="fr-FR"/>
        </w:rPr>
        <w:t>Positif s’il y a une douleur sur la partie radiale du poignet</w:t>
      </w:r>
    </w:p>
    <w:p w14:paraId="667802F1" w14:textId="77777777" w:rsidR="00160511" w:rsidRDefault="00160511" w:rsidP="003106B9">
      <w:pPr>
        <w:rPr>
          <w:lang w:val="fr-FR"/>
        </w:rPr>
      </w:pPr>
    </w:p>
    <w:p w14:paraId="5347AAF5" w14:textId="77777777" w:rsidR="005B11A4" w:rsidRPr="00222E1E" w:rsidRDefault="005B11A4" w:rsidP="003106B9">
      <w:pPr>
        <w:rPr>
          <w:lang w:val="fr-FR"/>
        </w:rPr>
      </w:pPr>
    </w:p>
    <w:p w14:paraId="78AF4B74" w14:textId="6C3A6BEE" w:rsidR="00160511" w:rsidRPr="00222E1E" w:rsidRDefault="00160511" w:rsidP="003106B9">
      <w:pPr>
        <w:rPr>
          <w:b/>
          <w:lang w:val="fr-FR"/>
        </w:rPr>
      </w:pPr>
      <w:r w:rsidRPr="00222E1E">
        <w:rPr>
          <w:b/>
          <w:lang w:val="fr-FR"/>
        </w:rPr>
        <w:t>Compression des nerfs :</w:t>
      </w:r>
    </w:p>
    <w:p w14:paraId="56712577" w14:textId="77777777" w:rsidR="003723FC" w:rsidRPr="00222E1E" w:rsidRDefault="003723FC" w:rsidP="003106B9">
      <w:pPr>
        <w:pStyle w:val="ListParagraph"/>
        <w:numPr>
          <w:ilvl w:val="0"/>
          <w:numId w:val="125"/>
        </w:numPr>
        <w:rPr>
          <w:lang w:val="fr-FR"/>
        </w:rPr>
      </w:pPr>
      <w:r w:rsidRPr="00222E1E">
        <w:rPr>
          <w:lang w:val="fr-FR"/>
        </w:rPr>
        <w:t>Nerf radial</w:t>
      </w:r>
    </w:p>
    <w:p w14:paraId="4DB721F1" w14:textId="77777777" w:rsidR="003723FC" w:rsidRPr="00222E1E" w:rsidRDefault="003723FC" w:rsidP="003106B9">
      <w:pPr>
        <w:pStyle w:val="ListParagraph"/>
        <w:numPr>
          <w:ilvl w:val="0"/>
          <w:numId w:val="125"/>
        </w:numPr>
        <w:rPr>
          <w:lang w:val="fr-FR"/>
        </w:rPr>
      </w:pPr>
      <w:r w:rsidRPr="00222E1E">
        <w:rPr>
          <w:lang w:val="fr-FR"/>
        </w:rPr>
        <w:t>Nerf ulnaire</w:t>
      </w:r>
    </w:p>
    <w:p w14:paraId="58B9D558" w14:textId="059E00FB" w:rsidR="00160511" w:rsidRPr="00222E1E" w:rsidRDefault="00160511" w:rsidP="003106B9">
      <w:pPr>
        <w:pStyle w:val="ListParagraph"/>
        <w:numPr>
          <w:ilvl w:val="0"/>
          <w:numId w:val="125"/>
        </w:numPr>
        <w:rPr>
          <w:lang w:val="fr-FR"/>
        </w:rPr>
      </w:pPr>
      <w:r w:rsidRPr="00222E1E">
        <w:rPr>
          <w:lang w:val="fr-FR"/>
        </w:rPr>
        <w:t>Nerf media</w:t>
      </w:r>
    </w:p>
    <w:p w14:paraId="3BAA6655" w14:textId="77777777" w:rsidR="00160511" w:rsidRPr="00222E1E" w:rsidRDefault="00160511" w:rsidP="003106B9">
      <w:pPr>
        <w:rPr>
          <w:lang w:val="fr-FR"/>
        </w:rPr>
      </w:pPr>
    </w:p>
    <w:p w14:paraId="0CFD7C31" w14:textId="14B5570F" w:rsidR="00160511" w:rsidRPr="00222E1E" w:rsidRDefault="003723FC" w:rsidP="003106B9">
      <w:pPr>
        <w:rPr>
          <w:b/>
          <w:lang w:val="fr-FR"/>
        </w:rPr>
      </w:pPr>
      <w:r w:rsidRPr="00222E1E">
        <w:rPr>
          <w:b/>
          <w:lang w:val="fr-FR"/>
        </w:rPr>
        <w:t>Syndrome du tunnel carpien :</w:t>
      </w:r>
    </w:p>
    <w:p w14:paraId="0CBAB181" w14:textId="0BD99738" w:rsidR="003723FC" w:rsidRPr="00222E1E" w:rsidRDefault="003723FC" w:rsidP="003106B9">
      <w:pPr>
        <w:pStyle w:val="ListParagraph"/>
        <w:numPr>
          <w:ilvl w:val="0"/>
          <w:numId w:val="126"/>
        </w:numPr>
        <w:rPr>
          <w:lang w:val="fr-FR"/>
        </w:rPr>
      </w:pPr>
      <w:r w:rsidRPr="00222E1E">
        <w:rPr>
          <w:lang w:val="fr-FR"/>
        </w:rPr>
        <w:drawing>
          <wp:anchor distT="0" distB="0" distL="114300" distR="114300" simplePos="0" relativeHeight="251683840" behindDoc="0" locked="0" layoutInCell="1" allowOverlap="1" wp14:anchorId="79A68123" wp14:editId="358AFEBC">
            <wp:simplePos x="0" y="0"/>
            <wp:positionH relativeFrom="column">
              <wp:posOffset>4343400</wp:posOffset>
            </wp:positionH>
            <wp:positionV relativeFrom="paragraph">
              <wp:posOffset>35560</wp:posOffset>
            </wp:positionV>
            <wp:extent cx="2101850" cy="1681480"/>
            <wp:effectExtent l="0" t="0" r="6350" b="0"/>
            <wp:wrapTight wrapText="bothSides">
              <wp:wrapPolygon edited="0">
                <wp:start x="0" y="0"/>
                <wp:lineTo x="0" y="21208"/>
                <wp:lineTo x="21404" y="21208"/>
                <wp:lineTo x="21404" y="0"/>
                <wp:lineTo x="0" y="0"/>
              </wp:wrapPolygon>
            </wp:wrapTight>
            <wp:docPr id="36868" name="Picture 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6868" name="Picture 8"/>
                    <pic:cNvPicPr>
                      <a:picLocks noGrp="1"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01850" cy="168148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Pr="00222E1E">
        <w:rPr>
          <w:lang w:val="fr-FR"/>
        </w:rPr>
        <w:t>L’athlète se plaint de douleur et engourdissement sur la partie palmaire du pouce, l’index, majeur et la moitié de l’annulaire.</w:t>
      </w:r>
    </w:p>
    <w:p w14:paraId="713862D3" w14:textId="77777777" w:rsidR="003723FC" w:rsidRPr="00222E1E" w:rsidRDefault="003723FC" w:rsidP="003106B9">
      <w:pPr>
        <w:pStyle w:val="ListParagraph"/>
        <w:numPr>
          <w:ilvl w:val="0"/>
          <w:numId w:val="126"/>
        </w:numPr>
        <w:rPr>
          <w:lang w:val="fr-FR"/>
        </w:rPr>
      </w:pPr>
      <w:r w:rsidRPr="00222E1E">
        <w:rPr>
          <w:lang w:val="fr-FR"/>
        </w:rPr>
        <w:t>Les symptômes sont pires la nuit.</w:t>
      </w:r>
    </w:p>
    <w:p w14:paraId="4BE732C1" w14:textId="13D0861E" w:rsidR="003723FC" w:rsidRPr="00222E1E" w:rsidRDefault="003723FC" w:rsidP="003106B9">
      <w:pPr>
        <w:pStyle w:val="ListParagraph"/>
        <w:numPr>
          <w:ilvl w:val="0"/>
          <w:numId w:val="126"/>
        </w:numPr>
        <w:rPr>
          <w:lang w:val="fr-FR"/>
        </w:rPr>
      </w:pPr>
      <w:r w:rsidRPr="00222E1E">
        <w:rPr>
          <w:lang w:val="fr-FR"/>
        </w:rPr>
        <w:t>Difficulté avec la préhension de petits objets</w:t>
      </w:r>
    </w:p>
    <w:p w14:paraId="31FE7321" w14:textId="44625BAD" w:rsidR="003723FC" w:rsidRPr="00222E1E" w:rsidRDefault="003723FC" w:rsidP="003106B9">
      <w:pPr>
        <w:pStyle w:val="ListParagraph"/>
        <w:numPr>
          <w:ilvl w:val="0"/>
          <w:numId w:val="126"/>
        </w:numPr>
        <w:rPr>
          <w:lang w:val="fr-FR"/>
        </w:rPr>
      </w:pPr>
      <w:r w:rsidRPr="00222E1E">
        <w:rPr>
          <w:lang w:val="fr-FR"/>
        </w:rPr>
        <w:t>Compression du nerf médian à l’intérieur du tunnel carpien.</w:t>
      </w:r>
    </w:p>
    <w:p w14:paraId="09937C47" w14:textId="1D144A6B" w:rsidR="003723FC" w:rsidRPr="00222E1E" w:rsidRDefault="003723FC" w:rsidP="003106B9">
      <w:pPr>
        <w:pStyle w:val="ListParagraph"/>
        <w:numPr>
          <w:ilvl w:val="0"/>
          <w:numId w:val="126"/>
        </w:numPr>
        <w:rPr>
          <w:lang w:val="fr-FR"/>
        </w:rPr>
      </w:pPr>
      <w:r w:rsidRPr="00222E1E">
        <w:rPr>
          <w:lang w:val="fr-FR"/>
        </w:rPr>
        <w:t xml:space="preserve">Mouvements répétitifs qui affectent les muscles et tendons. </w:t>
      </w:r>
    </w:p>
    <w:p w14:paraId="7A13679D" w14:textId="77777777" w:rsidR="003723FC" w:rsidRPr="00222E1E" w:rsidRDefault="003723FC" w:rsidP="003106B9">
      <w:pPr>
        <w:pStyle w:val="ListParagraph"/>
        <w:numPr>
          <w:ilvl w:val="0"/>
          <w:numId w:val="126"/>
        </w:numPr>
        <w:rPr>
          <w:lang w:val="fr-FR"/>
        </w:rPr>
      </w:pPr>
      <w:r w:rsidRPr="00222E1E">
        <w:rPr>
          <w:lang w:val="fr-FR"/>
        </w:rPr>
        <w:t>Ganglions, fractures, dislocations.</w:t>
      </w:r>
    </w:p>
    <w:p w14:paraId="41B5D848" w14:textId="557AD83D" w:rsidR="003723FC" w:rsidRPr="00222E1E" w:rsidRDefault="003723FC" w:rsidP="003106B9">
      <w:pPr>
        <w:pStyle w:val="ListParagraph"/>
        <w:numPr>
          <w:ilvl w:val="0"/>
          <w:numId w:val="126"/>
        </w:numPr>
        <w:rPr>
          <w:lang w:val="fr-FR"/>
        </w:rPr>
      </w:pPr>
      <w:r w:rsidRPr="00222E1E">
        <w:rPr>
          <w:lang w:val="fr-FR"/>
        </w:rPr>
        <w:t>Rétention de fluide, grossesse, diabète, arthrite rhumatoïde</w:t>
      </w:r>
    </w:p>
    <w:p w14:paraId="74AB4DB5" w14:textId="77777777" w:rsidR="003723FC" w:rsidRPr="00222E1E" w:rsidRDefault="003723FC" w:rsidP="003106B9">
      <w:pPr>
        <w:pStyle w:val="ListParagraph"/>
        <w:numPr>
          <w:ilvl w:val="0"/>
          <w:numId w:val="126"/>
        </w:numPr>
        <w:rPr>
          <w:lang w:val="fr-FR"/>
        </w:rPr>
      </w:pPr>
      <w:r w:rsidRPr="00222E1E">
        <w:rPr>
          <w:lang w:val="fr-FR"/>
        </w:rPr>
        <w:t>Traitement des muscles et ligaments.</w:t>
      </w:r>
    </w:p>
    <w:p w14:paraId="6AD10805" w14:textId="0B8D773A" w:rsidR="003723FC" w:rsidRPr="00222E1E" w:rsidRDefault="003723FC" w:rsidP="003106B9">
      <w:pPr>
        <w:pStyle w:val="ListParagraph"/>
        <w:numPr>
          <w:ilvl w:val="0"/>
          <w:numId w:val="126"/>
        </w:numPr>
        <w:rPr>
          <w:lang w:val="fr-FR"/>
        </w:rPr>
      </w:pPr>
      <w:r w:rsidRPr="00222E1E">
        <w:rPr>
          <w:lang w:val="fr-FR"/>
        </w:rPr>
        <w:drawing>
          <wp:anchor distT="0" distB="0" distL="114300" distR="114300" simplePos="0" relativeHeight="251684864" behindDoc="0" locked="0" layoutInCell="1" allowOverlap="1" wp14:anchorId="1540F298" wp14:editId="4D23B2A7">
            <wp:simplePos x="0" y="0"/>
            <wp:positionH relativeFrom="column">
              <wp:posOffset>4686300</wp:posOffset>
            </wp:positionH>
            <wp:positionV relativeFrom="paragraph">
              <wp:posOffset>62865</wp:posOffset>
            </wp:positionV>
            <wp:extent cx="1663700" cy="1360805"/>
            <wp:effectExtent l="0" t="0" r="12700" b="10795"/>
            <wp:wrapTight wrapText="bothSides">
              <wp:wrapPolygon edited="0">
                <wp:start x="0" y="0"/>
                <wp:lineTo x="0" y="21368"/>
                <wp:lineTo x="21435" y="21368"/>
                <wp:lineTo x="21435" y="0"/>
                <wp:lineTo x="0" y="0"/>
              </wp:wrapPolygon>
            </wp:wrapTight>
            <wp:docPr id="39941" name="Picture 5" descr="24-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1" name="Picture 5" descr="24-13.jpg"/>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63700" cy="136080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22E1E">
        <w:rPr>
          <w:lang w:val="fr-FR"/>
        </w:rPr>
        <w:t>Attelle pour la nuit.</w:t>
      </w:r>
    </w:p>
    <w:p w14:paraId="702D9DFA" w14:textId="4BB8CC96" w:rsidR="003723FC" w:rsidRPr="00222E1E" w:rsidRDefault="003723FC" w:rsidP="003106B9">
      <w:pPr>
        <w:pStyle w:val="ListParagraph"/>
        <w:numPr>
          <w:ilvl w:val="0"/>
          <w:numId w:val="126"/>
        </w:numPr>
        <w:rPr>
          <w:lang w:val="fr-FR"/>
        </w:rPr>
      </w:pPr>
      <w:r w:rsidRPr="00222E1E">
        <w:rPr>
          <w:lang w:val="fr-FR"/>
        </w:rPr>
        <w:t xml:space="preserve">Modification des activités.  </w:t>
      </w:r>
    </w:p>
    <w:p w14:paraId="21126AE5" w14:textId="03B1BDEB" w:rsidR="003723FC" w:rsidRPr="00222E1E" w:rsidRDefault="003723FC" w:rsidP="003106B9">
      <w:pPr>
        <w:pStyle w:val="ListParagraph"/>
        <w:numPr>
          <w:ilvl w:val="0"/>
          <w:numId w:val="126"/>
        </w:numPr>
        <w:rPr>
          <w:lang w:val="fr-FR"/>
        </w:rPr>
      </w:pPr>
      <w:r w:rsidRPr="00222E1E">
        <w:rPr>
          <w:lang w:val="fr-FR"/>
        </w:rPr>
        <w:t>Station de travaille ergonomique.</w:t>
      </w:r>
    </w:p>
    <w:p w14:paraId="5A9B9C65" w14:textId="77777777" w:rsidR="003723FC" w:rsidRPr="00222E1E" w:rsidRDefault="003723FC" w:rsidP="003106B9">
      <w:pPr>
        <w:pStyle w:val="ListParagraph"/>
        <w:numPr>
          <w:ilvl w:val="0"/>
          <w:numId w:val="126"/>
        </w:numPr>
        <w:rPr>
          <w:lang w:val="fr-FR"/>
        </w:rPr>
      </w:pPr>
      <w:r w:rsidRPr="00222E1E">
        <w:rPr>
          <w:lang w:val="fr-FR"/>
        </w:rPr>
        <w:t>Chirurgie dans les cas graves.</w:t>
      </w:r>
    </w:p>
    <w:p w14:paraId="6244816E" w14:textId="5A275D9F" w:rsidR="003723FC" w:rsidRPr="00222E1E" w:rsidRDefault="003723FC" w:rsidP="003106B9">
      <w:pPr>
        <w:rPr>
          <w:u w:val="single"/>
          <w:lang w:val="fr-FR"/>
        </w:rPr>
      </w:pPr>
      <w:r w:rsidRPr="00222E1E">
        <w:rPr>
          <w:u w:val="single"/>
          <w:lang w:val="fr-FR"/>
        </w:rPr>
        <w:t>Test de Tinel :</w:t>
      </w:r>
    </w:p>
    <w:p w14:paraId="79263DD0" w14:textId="77777777" w:rsidR="003723FC" w:rsidRPr="00222E1E" w:rsidRDefault="003723FC" w:rsidP="003106B9">
      <w:pPr>
        <w:pStyle w:val="ListParagraph"/>
        <w:numPr>
          <w:ilvl w:val="0"/>
          <w:numId w:val="126"/>
        </w:numPr>
        <w:rPr>
          <w:lang w:val="fr-FR"/>
        </w:rPr>
      </w:pPr>
      <w:r w:rsidRPr="00222E1E">
        <w:rPr>
          <w:lang w:val="fr-FR"/>
        </w:rPr>
        <w:t>Taper sur le ligament transverse du carpe.</w:t>
      </w:r>
    </w:p>
    <w:p w14:paraId="305B3F66" w14:textId="0A22608F" w:rsidR="003723FC" w:rsidRPr="00222E1E" w:rsidRDefault="003723FC" w:rsidP="003106B9">
      <w:pPr>
        <w:pStyle w:val="ListParagraph"/>
        <w:numPr>
          <w:ilvl w:val="0"/>
          <w:numId w:val="126"/>
        </w:numPr>
        <w:rPr>
          <w:lang w:val="fr-FR"/>
        </w:rPr>
      </w:pPr>
      <w:r w:rsidRPr="00222E1E">
        <w:rPr>
          <w:lang w:val="fr-FR"/>
        </w:rPr>
        <w:t>Picotements dans la distribution sensorielle du nerf médian peut indiquer la  présence du syndrome du tunnel carpien</w:t>
      </w:r>
    </w:p>
    <w:p w14:paraId="62B76B6B" w14:textId="304521EB" w:rsidR="003723FC" w:rsidRPr="00222E1E" w:rsidRDefault="003723FC" w:rsidP="003106B9">
      <w:pPr>
        <w:rPr>
          <w:u w:val="single"/>
          <w:lang w:val="fr-FR"/>
        </w:rPr>
      </w:pPr>
      <w:r w:rsidRPr="00222E1E">
        <w:rPr>
          <w:lang w:val="fr-FR"/>
        </w:rPr>
        <w:drawing>
          <wp:anchor distT="0" distB="0" distL="114300" distR="114300" simplePos="0" relativeHeight="251685888" behindDoc="0" locked="0" layoutInCell="1" allowOverlap="1" wp14:anchorId="412B6EC7" wp14:editId="67330943">
            <wp:simplePos x="0" y="0"/>
            <wp:positionH relativeFrom="column">
              <wp:posOffset>4686300</wp:posOffset>
            </wp:positionH>
            <wp:positionV relativeFrom="paragraph">
              <wp:posOffset>5715</wp:posOffset>
            </wp:positionV>
            <wp:extent cx="1710055" cy="1002665"/>
            <wp:effectExtent l="0" t="0" r="0" b="0"/>
            <wp:wrapTight wrapText="bothSides">
              <wp:wrapPolygon edited="0">
                <wp:start x="0" y="0"/>
                <wp:lineTo x="0" y="20793"/>
                <wp:lineTo x="21175" y="20793"/>
                <wp:lineTo x="21175" y="0"/>
                <wp:lineTo x="0" y="0"/>
              </wp:wrapPolygon>
            </wp:wrapTight>
            <wp:docPr id="40964" name="Picture 7" descr="2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4" name="Picture 7" descr="24-14.jpg"/>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10055" cy="10026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22E1E">
        <w:rPr>
          <w:u w:val="single"/>
          <w:lang w:val="fr-FR"/>
        </w:rPr>
        <w:t>Test de Phalen :</w:t>
      </w:r>
    </w:p>
    <w:p w14:paraId="31A0DF15" w14:textId="22B5B749" w:rsidR="003723FC" w:rsidRPr="00222E1E" w:rsidRDefault="003723FC" w:rsidP="003106B9">
      <w:pPr>
        <w:pStyle w:val="ListParagraph"/>
        <w:numPr>
          <w:ilvl w:val="0"/>
          <w:numId w:val="126"/>
        </w:numPr>
        <w:rPr>
          <w:lang w:val="fr-FR"/>
        </w:rPr>
      </w:pPr>
      <w:r w:rsidRPr="00222E1E">
        <w:rPr>
          <w:lang w:val="fr-FR"/>
        </w:rPr>
        <w:t>Test pour le syndrome du tunnel carpien.</w:t>
      </w:r>
    </w:p>
    <w:p w14:paraId="039B0219" w14:textId="77777777" w:rsidR="003723FC" w:rsidRPr="00222E1E" w:rsidRDefault="003723FC" w:rsidP="003106B9">
      <w:pPr>
        <w:pStyle w:val="ListParagraph"/>
        <w:numPr>
          <w:ilvl w:val="0"/>
          <w:numId w:val="126"/>
        </w:numPr>
        <w:rPr>
          <w:lang w:val="fr-FR"/>
        </w:rPr>
      </w:pPr>
      <w:r w:rsidRPr="00222E1E">
        <w:rPr>
          <w:lang w:val="fr-FR"/>
        </w:rPr>
        <w:t>Position est tenue pendant environ une minute.</w:t>
      </w:r>
    </w:p>
    <w:p w14:paraId="6CAC27E9" w14:textId="1F0E558C" w:rsidR="003723FC" w:rsidRPr="00222E1E" w:rsidRDefault="003723FC" w:rsidP="003106B9">
      <w:pPr>
        <w:pStyle w:val="ListParagraph"/>
        <w:numPr>
          <w:ilvl w:val="0"/>
          <w:numId w:val="126"/>
        </w:numPr>
        <w:rPr>
          <w:lang w:val="fr-FR"/>
        </w:rPr>
      </w:pPr>
      <w:r w:rsidRPr="00222E1E">
        <w:rPr>
          <w:lang w:val="fr-FR"/>
        </w:rPr>
        <w:t xml:space="preserve">Si le test est positif, la douleur/engourdissement sera produite dans la distribution du nerf médian. </w:t>
      </w:r>
    </w:p>
    <w:p w14:paraId="01A4F4E3" w14:textId="35252D96" w:rsidR="003723FC" w:rsidRPr="00222E1E" w:rsidRDefault="003723FC" w:rsidP="003106B9">
      <w:pPr>
        <w:rPr>
          <w:u w:val="single"/>
          <w:lang w:val="fr-FR"/>
        </w:rPr>
      </w:pPr>
      <w:r w:rsidRPr="00222E1E">
        <w:rPr>
          <w:u w:val="single"/>
          <w:lang w:val="fr-FR"/>
        </w:rPr>
        <w:t>Nerf Ulnaire :</w:t>
      </w:r>
    </w:p>
    <w:p w14:paraId="305368E8" w14:textId="77777777" w:rsidR="003723FC" w:rsidRPr="00222E1E" w:rsidRDefault="003723FC" w:rsidP="003106B9">
      <w:pPr>
        <w:pStyle w:val="ListParagraph"/>
        <w:numPr>
          <w:ilvl w:val="0"/>
          <w:numId w:val="126"/>
        </w:numPr>
        <w:rPr>
          <w:lang w:val="fr-FR"/>
        </w:rPr>
      </w:pPr>
      <w:r w:rsidRPr="00222E1E">
        <w:rPr>
          <w:lang w:val="fr-FR"/>
        </w:rPr>
        <w:t>Compression cause douleur dans l’avant bras, engourdissement et douleur dans l’auriculaire et la moitié de l’annulaire.</w:t>
      </w:r>
    </w:p>
    <w:p w14:paraId="0AEC47DB" w14:textId="77777777" w:rsidR="003723FC" w:rsidRPr="00222E1E" w:rsidRDefault="003723FC" w:rsidP="003106B9">
      <w:pPr>
        <w:pStyle w:val="ListParagraph"/>
        <w:numPr>
          <w:ilvl w:val="0"/>
          <w:numId w:val="126"/>
        </w:numPr>
        <w:rPr>
          <w:lang w:val="fr-FR"/>
        </w:rPr>
      </w:pPr>
      <w:r w:rsidRPr="00222E1E">
        <w:rPr>
          <w:lang w:val="fr-FR"/>
        </w:rPr>
        <w:t>Compression: tunnel cubital et canal de Guyon.</w:t>
      </w:r>
    </w:p>
    <w:p w14:paraId="7F396F73" w14:textId="6AAC0AE3" w:rsidR="003723FC" w:rsidRPr="00222E1E" w:rsidRDefault="003723FC" w:rsidP="003106B9">
      <w:pPr>
        <w:rPr>
          <w:u w:val="single"/>
          <w:lang w:val="fr-FR"/>
        </w:rPr>
      </w:pPr>
      <w:r w:rsidRPr="00222E1E">
        <w:rPr>
          <w:u w:val="single"/>
          <w:lang w:val="fr-FR"/>
        </w:rPr>
        <w:t>Nerf radial :</w:t>
      </w:r>
    </w:p>
    <w:p w14:paraId="38F79CA2" w14:textId="597581DE" w:rsidR="003723FC" w:rsidRPr="00222E1E" w:rsidRDefault="003723FC" w:rsidP="003106B9">
      <w:pPr>
        <w:pStyle w:val="ListParagraph"/>
        <w:numPr>
          <w:ilvl w:val="0"/>
          <w:numId w:val="126"/>
        </w:numPr>
        <w:rPr>
          <w:lang w:val="fr-FR"/>
        </w:rPr>
      </w:pPr>
      <w:r w:rsidRPr="00222E1E">
        <w:rPr>
          <w:lang w:val="fr-FR"/>
        </w:rPr>
        <w:t>Douleur et engourdissement dans la partie dorsale et latérale de la main et poignet</w:t>
      </w:r>
    </w:p>
    <w:p w14:paraId="652A864C" w14:textId="5B828D87" w:rsidR="003723FC" w:rsidRPr="00222E1E" w:rsidRDefault="003106B9" w:rsidP="003106B9">
      <w:pPr>
        <w:rPr>
          <w:lang w:val="fr-FR"/>
        </w:rPr>
      </w:pPr>
      <w:r w:rsidRPr="00222E1E">
        <w:rPr>
          <w:lang w:val="fr-FR"/>
        </w:rPr>
        <w:drawing>
          <wp:anchor distT="0" distB="0" distL="114300" distR="114300" simplePos="0" relativeHeight="251686912" behindDoc="0" locked="0" layoutInCell="1" allowOverlap="1" wp14:anchorId="15A52CD4" wp14:editId="7A4F0EE3">
            <wp:simplePos x="0" y="0"/>
            <wp:positionH relativeFrom="column">
              <wp:posOffset>4572000</wp:posOffset>
            </wp:positionH>
            <wp:positionV relativeFrom="paragraph">
              <wp:posOffset>63500</wp:posOffset>
            </wp:positionV>
            <wp:extent cx="1938655" cy="2079625"/>
            <wp:effectExtent l="0" t="0" r="0" b="3175"/>
            <wp:wrapTight wrapText="bothSides">
              <wp:wrapPolygon edited="0">
                <wp:start x="0" y="0"/>
                <wp:lineTo x="0" y="21369"/>
                <wp:lineTo x="21225" y="21369"/>
                <wp:lineTo x="21225" y="0"/>
                <wp:lineTo x="0" y="0"/>
              </wp:wrapPolygon>
            </wp:wrapTight>
            <wp:docPr id="46084" name="Pictur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6084" name="Picture 6"/>
                    <pic:cNvPicPr>
                      <a:picLocks noGrp="1"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38655" cy="2079625"/>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p>
    <w:p w14:paraId="2E53743B" w14:textId="7CCCE538" w:rsidR="003723FC" w:rsidRPr="00222E1E" w:rsidRDefault="003723FC" w:rsidP="003106B9">
      <w:pPr>
        <w:rPr>
          <w:b/>
          <w:lang w:val="fr-FR"/>
        </w:rPr>
      </w:pPr>
      <w:r w:rsidRPr="00222E1E">
        <w:rPr>
          <w:b/>
          <w:lang w:val="fr-FR"/>
        </w:rPr>
        <w:t>Ganglions :</w:t>
      </w:r>
    </w:p>
    <w:p w14:paraId="533AD20F" w14:textId="77777777" w:rsidR="003723FC" w:rsidRPr="00222E1E" w:rsidRDefault="003723FC" w:rsidP="003106B9">
      <w:pPr>
        <w:pStyle w:val="ListParagraph"/>
        <w:numPr>
          <w:ilvl w:val="0"/>
          <w:numId w:val="126"/>
        </w:numPr>
        <w:rPr>
          <w:lang w:val="fr-FR"/>
        </w:rPr>
      </w:pPr>
      <w:r w:rsidRPr="00222E1E">
        <w:rPr>
          <w:lang w:val="fr-FR"/>
        </w:rPr>
        <w:t>Le patient se plaint de douleur dans la région dorsal du poignet.</w:t>
      </w:r>
    </w:p>
    <w:p w14:paraId="12997726" w14:textId="77777777" w:rsidR="003723FC" w:rsidRPr="00222E1E" w:rsidRDefault="003723FC" w:rsidP="003106B9">
      <w:pPr>
        <w:pStyle w:val="ListParagraph"/>
        <w:numPr>
          <w:ilvl w:val="0"/>
          <w:numId w:val="126"/>
        </w:numPr>
        <w:rPr>
          <w:lang w:val="fr-FR"/>
        </w:rPr>
      </w:pPr>
      <w:r w:rsidRPr="00222E1E">
        <w:rPr>
          <w:lang w:val="fr-FR"/>
        </w:rPr>
        <w:t>Extension du poignet aggrave la douleur.</w:t>
      </w:r>
    </w:p>
    <w:p w14:paraId="247C9D49" w14:textId="77777777" w:rsidR="003723FC" w:rsidRPr="00222E1E" w:rsidRDefault="003723FC" w:rsidP="003106B9">
      <w:pPr>
        <w:pStyle w:val="ListParagraph"/>
        <w:numPr>
          <w:ilvl w:val="0"/>
          <w:numId w:val="126"/>
        </w:numPr>
        <w:rPr>
          <w:lang w:val="fr-FR"/>
        </w:rPr>
      </w:pPr>
      <w:r w:rsidRPr="00222E1E">
        <w:rPr>
          <w:lang w:val="fr-FR"/>
        </w:rPr>
        <w:t>Une nodule est observée sur le poignet.</w:t>
      </w:r>
    </w:p>
    <w:p w14:paraId="2B15A6FC" w14:textId="5BAAC100" w:rsidR="003723FC" w:rsidRPr="00222E1E" w:rsidRDefault="003723FC" w:rsidP="003106B9">
      <w:pPr>
        <w:pStyle w:val="ListParagraph"/>
        <w:numPr>
          <w:ilvl w:val="0"/>
          <w:numId w:val="126"/>
        </w:numPr>
        <w:rPr>
          <w:lang w:val="fr-FR"/>
        </w:rPr>
      </w:pPr>
      <w:r w:rsidRPr="00222E1E">
        <w:rPr>
          <w:lang w:val="fr-FR"/>
        </w:rPr>
        <w:t>Activité ou travaille qui requièrent beaucoup de mouvements des poignets</w:t>
      </w:r>
    </w:p>
    <w:p w14:paraId="513B21D3" w14:textId="77777777" w:rsidR="003106B9" w:rsidRPr="00222E1E" w:rsidRDefault="003106B9" w:rsidP="003106B9">
      <w:pPr>
        <w:pStyle w:val="ListParagraph"/>
        <w:numPr>
          <w:ilvl w:val="0"/>
          <w:numId w:val="126"/>
        </w:numPr>
        <w:rPr>
          <w:lang w:val="fr-FR"/>
        </w:rPr>
      </w:pPr>
      <w:r w:rsidRPr="00222E1E">
        <w:rPr>
          <w:lang w:val="fr-FR"/>
        </w:rPr>
        <w:t>Les ganglions sont des tumeurs de tissus mous qui commencent à partir de la capsule articulaire ou la gaine d’un tendon.</w:t>
      </w:r>
    </w:p>
    <w:p w14:paraId="648D6ED2" w14:textId="267994D3" w:rsidR="003106B9" w:rsidRPr="00222E1E" w:rsidRDefault="003106B9" w:rsidP="003106B9">
      <w:pPr>
        <w:pStyle w:val="ListParagraph"/>
        <w:numPr>
          <w:ilvl w:val="0"/>
          <w:numId w:val="126"/>
        </w:numPr>
        <w:rPr>
          <w:lang w:val="fr-FR"/>
        </w:rPr>
      </w:pPr>
      <w:r w:rsidRPr="00222E1E">
        <w:rPr>
          <w:lang w:val="fr-FR"/>
        </w:rPr>
        <w:t xml:space="preserve">Les ganglions changent constamment de grosseur. </w:t>
      </w:r>
    </w:p>
    <w:p w14:paraId="5A460086" w14:textId="0ADF5928" w:rsidR="003106B9" w:rsidRPr="00222E1E" w:rsidRDefault="003106B9" w:rsidP="003106B9">
      <w:pPr>
        <w:rPr>
          <w:u w:val="single"/>
          <w:lang w:val="fr-FR"/>
        </w:rPr>
      </w:pPr>
      <w:r w:rsidRPr="00222E1E">
        <w:rPr>
          <w:u w:val="single"/>
          <w:lang w:val="fr-FR"/>
        </w:rPr>
        <w:t xml:space="preserve">Traitement : </w:t>
      </w:r>
    </w:p>
    <w:p w14:paraId="2FE126DD" w14:textId="7DCEF849" w:rsidR="003106B9" w:rsidRPr="00222E1E" w:rsidRDefault="003106B9" w:rsidP="003106B9">
      <w:pPr>
        <w:pStyle w:val="ListParagraph"/>
        <w:numPr>
          <w:ilvl w:val="0"/>
          <w:numId w:val="126"/>
        </w:numPr>
        <w:rPr>
          <w:lang w:val="fr-FR"/>
        </w:rPr>
      </w:pPr>
      <w:r w:rsidRPr="00222E1E">
        <w:rPr>
          <w:lang w:val="fr-FR"/>
        </w:rPr>
        <w:t>repos, modification d’activité, une aspiration du ganglion ou chirurgie si le problème s’aggrave ou empêche les activités quotidienne</w:t>
      </w:r>
    </w:p>
    <w:p w14:paraId="2DAB235B" w14:textId="77777777" w:rsidR="003106B9" w:rsidRPr="00222E1E" w:rsidRDefault="003106B9" w:rsidP="003106B9">
      <w:pPr>
        <w:rPr>
          <w:lang w:val="fr-FR"/>
        </w:rPr>
      </w:pPr>
    </w:p>
    <w:p w14:paraId="160E01A4" w14:textId="2AD2032B" w:rsidR="003106B9" w:rsidRPr="00222E1E" w:rsidRDefault="003106B9" w:rsidP="003106B9">
      <w:pPr>
        <w:rPr>
          <w:lang w:val="fr-FR"/>
        </w:rPr>
      </w:pPr>
      <w:r w:rsidRPr="00222E1E">
        <w:rPr>
          <w:b/>
          <w:lang w:val="fr-FR"/>
        </w:rPr>
        <w:t>Doigt gâchette :</w:t>
      </w:r>
      <w:r w:rsidRPr="00222E1E">
        <w:rPr>
          <w:lang w:val="fr-FR"/>
        </w:rPr>
        <w:t xml:space="preserve"> (trigger finger)</w:t>
      </w:r>
    </w:p>
    <w:p w14:paraId="1D159D60" w14:textId="77777777" w:rsidR="003106B9" w:rsidRPr="00222E1E" w:rsidRDefault="003106B9" w:rsidP="003106B9">
      <w:pPr>
        <w:pStyle w:val="ListParagraph"/>
        <w:numPr>
          <w:ilvl w:val="0"/>
          <w:numId w:val="126"/>
        </w:numPr>
        <w:rPr>
          <w:lang w:val="fr-FR"/>
        </w:rPr>
      </w:pPr>
      <w:r w:rsidRPr="00222E1E">
        <w:rPr>
          <w:lang w:val="fr-FR"/>
        </w:rPr>
        <w:t>Le patient se plaint d’un coincement au niveau du doigt lorsque le doigt est apporté en flexion complète.</w:t>
      </w:r>
    </w:p>
    <w:p w14:paraId="61433920" w14:textId="77777777" w:rsidR="003106B9" w:rsidRPr="00222E1E" w:rsidRDefault="003106B9" w:rsidP="003106B9">
      <w:pPr>
        <w:pStyle w:val="ListParagraph"/>
        <w:numPr>
          <w:ilvl w:val="0"/>
          <w:numId w:val="126"/>
        </w:numPr>
        <w:rPr>
          <w:lang w:val="fr-FR"/>
        </w:rPr>
      </w:pPr>
      <w:r w:rsidRPr="00222E1E">
        <w:rPr>
          <w:lang w:val="fr-FR"/>
        </w:rPr>
        <w:t>Une force extérieure peut être nécessaire pour débloquer le doigt.</w:t>
      </w:r>
    </w:p>
    <w:p w14:paraId="6C30E51A" w14:textId="6AF364E0" w:rsidR="003106B9" w:rsidRPr="00222E1E" w:rsidRDefault="003106B9" w:rsidP="003106B9">
      <w:pPr>
        <w:pStyle w:val="ListParagraph"/>
        <w:numPr>
          <w:ilvl w:val="0"/>
          <w:numId w:val="126"/>
        </w:numPr>
        <w:rPr>
          <w:lang w:val="fr-FR"/>
        </w:rPr>
      </w:pPr>
      <w:r w:rsidRPr="00222E1E">
        <w:rPr>
          <w:lang w:val="fr-FR"/>
        </w:rPr>
        <w:t>Plus fréquent chez les gens qui travaillent beaucoup avec leur mains</w:t>
      </w:r>
    </w:p>
    <w:p w14:paraId="563489CF" w14:textId="77777777" w:rsidR="003106B9" w:rsidRPr="00222E1E" w:rsidRDefault="003106B9" w:rsidP="003106B9">
      <w:pPr>
        <w:pStyle w:val="ListParagraph"/>
        <w:numPr>
          <w:ilvl w:val="0"/>
          <w:numId w:val="126"/>
        </w:numPr>
        <w:rPr>
          <w:lang w:val="fr-FR"/>
        </w:rPr>
      </w:pPr>
      <w:r w:rsidRPr="00222E1E">
        <w:rPr>
          <w:lang w:val="fr-FR"/>
        </w:rPr>
        <w:t>Les fléchisseurs des doigts passent à l’intérieur d’un système de poulies.  Si le tendon forme une nodule ou augmente en grosseur due à l’inflammation ou un processus dégénératif (tendinose), le tendon peut devenir bloquer à l’intérieur de ce système de poulie.</w:t>
      </w:r>
    </w:p>
    <w:p w14:paraId="14626509" w14:textId="72E0EA5B" w:rsidR="003106B9" w:rsidRPr="00222E1E" w:rsidRDefault="003106B9" w:rsidP="003106B9">
      <w:pPr>
        <w:pStyle w:val="ListParagraph"/>
        <w:numPr>
          <w:ilvl w:val="0"/>
          <w:numId w:val="126"/>
        </w:numPr>
        <w:rPr>
          <w:lang w:val="fr-FR"/>
        </w:rPr>
      </w:pPr>
      <w:r w:rsidRPr="00222E1E">
        <w:rPr>
          <w:lang w:val="fr-FR"/>
        </w:rPr>
        <w:drawing>
          <wp:anchor distT="0" distB="0" distL="114300" distR="114300" simplePos="0" relativeHeight="251687936" behindDoc="0" locked="0" layoutInCell="1" allowOverlap="1" wp14:anchorId="78017959" wp14:editId="209CA854">
            <wp:simplePos x="0" y="0"/>
            <wp:positionH relativeFrom="column">
              <wp:posOffset>3691890</wp:posOffset>
            </wp:positionH>
            <wp:positionV relativeFrom="paragraph">
              <wp:posOffset>241935</wp:posOffset>
            </wp:positionV>
            <wp:extent cx="2756535" cy="2057400"/>
            <wp:effectExtent l="0" t="0" r="12065" b="0"/>
            <wp:wrapTight wrapText="bothSides">
              <wp:wrapPolygon edited="0">
                <wp:start x="0" y="0"/>
                <wp:lineTo x="0" y="21333"/>
                <wp:lineTo x="21496" y="21333"/>
                <wp:lineTo x="21496" y="0"/>
                <wp:lineTo x="0" y="0"/>
              </wp:wrapPolygon>
            </wp:wrapTight>
            <wp:docPr id="522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7"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56535" cy="20574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22E1E">
        <w:rPr>
          <w:lang w:val="fr-FR"/>
        </w:rPr>
        <w:t>Les traitements disponibles sont: thérapie manuel, injections de cortisone et chirurgie</w:t>
      </w:r>
    </w:p>
    <w:p w14:paraId="6C89D4E1" w14:textId="77777777" w:rsidR="003106B9" w:rsidRPr="00222E1E" w:rsidRDefault="003106B9" w:rsidP="003106B9">
      <w:pPr>
        <w:rPr>
          <w:lang w:val="fr-FR"/>
        </w:rPr>
      </w:pPr>
    </w:p>
    <w:p w14:paraId="6FE4765B" w14:textId="6FADA006" w:rsidR="003106B9" w:rsidRPr="00222E1E" w:rsidRDefault="003106B9" w:rsidP="003106B9">
      <w:pPr>
        <w:rPr>
          <w:b/>
          <w:lang w:val="fr-FR"/>
        </w:rPr>
      </w:pPr>
      <w:r w:rsidRPr="00222E1E">
        <w:rPr>
          <w:b/>
          <w:lang w:val="fr-FR"/>
        </w:rPr>
        <w:t>Rupture du tendon extenseur :</w:t>
      </w:r>
    </w:p>
    <w:p w14:paraId="6A1E13C2" w14:textId="77777777" w:rsidR="003106B9" w:rsidRPr="00222E1E" w:rsidRDefault="003106B9" w:rsidP="003106B9">
      <w:pPr>
        <w:pStyle w:val="ListParagraph"/>
        <w:numPr>
          <w:ilvl w:val="0"/>
          <w:numId w:val="127"/>
        </w:numPr>
        <w:rPr>
          <w:lang w:val="fr-FR"/>
        </w:rPr>
      </w:pPr>
      <w:r w:rsidRPr="00222E1E">
        <w:rPr>
          <w:lang w:val="fr-FR"/>
        </w:rPr>
        <w:t>Une force de compression appliquée sur le bout du doigt en extension le force en flexion et cause une avulsion du tendon de l’extenseur du doigt.</w:t>
      </w:r>
    </w:p>
    <w:p w14:paraId="0F8C5E63" w14:textId="1EE8F2CA" w:rsidR="003106B9" w:rsidRPr="00222E1E" w:rsidRDefault="003106B9" w:rsidP="003106B9">
      <w:pPr>
        <w:pStyle w:val="ListParagraph"/>
        <w:numPr>
          <w:ilvl w:val="0"/>
          <w:numId w:val="127"/>
        </w:numPr>
        <w:rPr>
          <w:lang w:val="fr-FR"/>
        </w:rPr>
      </w:pPr>
      <w:r w:rsidRPr="00222E1E">
        <w:rPr>
          <w:lang w:val="fr-FR"/>
        </w:rPr>
        <w:t>La partie distale du doigt reste en position de flexion</w:t>
      </w:r>
    </w:p>
    <w:p w14:paraId="0709C5F8" w14:textId="38EB6BD9" w:rsidR="003106B9" w:rsidRPr="00222E1E" w:rsidRDefault="003106B9" w:rsidP="003106B9">
      <w:pPr>
        <w:pStyle w:val="ListParagraph"/>
        <w:numPr>
          <w:ilvl w:val="0"/>
          <w:numId w:val="127"/>
        </w:numPr>
        <w:rPr>
          <w:lang w:val="fr-FR"/>
        </w:rPr>
      </w:pPr>
      <w:r w:rsidRPr="00222E1E">
        <w:rPr>
          <w:lang w:val="fr-FR"/>
        </w:rPr>
        <w:t xml:space="preserve">Le traitement consiste à placer l’articulation inter-phalangienne distale en extension continue à l’aide d’une attelle.  6-10 semaines.  </w:t>
      </w:r>
    </w:p>
    <w:p w14:paraId="36C73958" w14:textId="6E2EFC25" w:rsidR="003106B9" w:rsidRPr="00222E1E" w:rsidRDefault="003106B9" w:rsidP="003106B9">
      <w:pPr>
        <w:pStyle w:val="ListParagraph"/>
        <w:numPr>
          <w:ilvl w:val="0"/>
          <w:numId w:val="127"/>
        </w:numPr>
        <w:rPr>
          <w:lang w:val="fr-FR"/>
        </w:rPr>
      </w:pPr>
      <w:r w:rsidRPr="00222E1E">
        <w:rPr>
          <w:lang w:val="fr-FR"/>
        </w:rPr>
        <w:t xml:space="preserve">Chirurgie dans certains cas </w:t>
      </w:r>
    </w:p>
    <w:p w14:paraId="34F25357" w14:textId="77777777" w:rsidR="003106B9" w:rsidRPr="00222E1E" w:rsidRDefault="003106B9" w:rsidP="003106B9">
      <w:pPr>
        <w:rPr>
          <w:lang w:val="fr-FR"/>
        </w:rPr>
      </w:pPr>
    </w:p>
    <w:p w14:paraId="0C562F90" w14:textId="245BD650" w:rsidR="003106B9" w:rsidRPr="00222E1E" w:rsidRDefault="003106B9" w:rsidP="003106B9">
      <w:pPr>
        <w:rPr>
          <w:b/>
          <w:lang w:val="fr-FR"/>
        </w:rPr>
      </w:pPr>
      <w:r w:rsidRPr="00222E1E">
        <w:rPr>
          <w:lang w:val="fr-FR"/>
        </w:rPr>
        <w:drawing>
          <wp:anchor distT="0" distB="0" distL="114300" distR="114300" simplePos="0" relativeHeight="251688960" behindDoc="0" locked="0" layoutInCell="1" allowOverlap="1" wp14:anchorId="74558D7C" wp14:editId="72397AE6">
            <wp:simplePos x="0" y="0"/>
            <wp:positionH relativeFrom="column">
              <wp:posOffset>4572000</wp:posOffset>
            </wp:positionH>
            <wp:positionV relativeFrom="paragraph">
              <wp:posOffset>76200</wp:posOffset>
            </wp:positionV>
            <wp:extent cx="1937385" cy="1562735"/>
            <wp:effectExtent l="0" t="0" r="0" b="12065"/>
            <wp:wrapTight wrapText="bothSides">
              <wp:wrapPolygon edited="0">
                <wp:start x="0" y="0"/>
                <wp:lineTo x="0" y="21416"/>
                <wp:lineTo x="21239" y="21416"/>
                <wp:lineTo x="21239" y="0"/>
                <wp:lineTo x="0" y="0"/>
              </wp:wrapPolygon>
            </wp:wrapTight>
            <wp:docPr id="5734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7346" name="Picture 2"/>
                    <pic:cNvPicPr>
                      <a:picLocks noGrp="1"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37385" cy="1562735"/>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Pr="00222E1E">
        <w:rPr>
          <w:b/>
          <w:lang w:val="fr-FR"/>
        </w:rPr>
        <w:t xml:space="preserve">Doigt en boutonnière : </w:t>
      </w:r>
    </w:p>
    <w:p w14:paraId="3D064E6A" w14:textId="000106F2" w:rsidR="003106B9" w:rsidRPr="00222E1E" w:rsidRDefault="003106B9" w:rsidP="003106B9">
      <w:pPr>
        <w:pStyle w:val="ListParagraph"/>
        <w:numPr>
          <w:ilvl w:val="0"/>
          <w:numId w:val="128"/>
        </w:numPr>
        <w:rPr>
          <w:lang w:val="fr-FR"/>
        </w:rPr>
      </w:pPr>
      <w:r w:rsidRPr="00222E1E">
        <w:rPr>
          <w:lang w:val="fr-FR"/>
        </w:rPr>
        <w:t>Le patient se plaint de douleur dans la région de l’articulation inter-phalangienne proximale après avoir subit une flexion forcée du doigt</w:t>
      </w:r>
    </w:p>
    <w:p w14:paraId="5C6D4D2D" w14:textId="77777777" w:rsidR="003106B9" w:rsidRPr="00222E1E" w:rsidRDefault="003106B9" w:rsidP="003106B9">
      <w:pPr>
        <w:pStyle w:val="ListParagraph"/>
        <w:numPr>
          <w:ilvl w:val="0"/>
          <w:numId w:val="128"/>
        </w:numPr>
        <w:rPr>
          <w:lang w:val="fr-FR"/>
        </w:rPr>
      </w:pPr>
      <w:r w:rsidRPr="00222E1E">
        <w:rPr>
          <w:lang w:val="fr-FR"/>
        </w:rPr>
        <w:t>Une flexion forcée de l’articulation inter-phalangienne proximale peut causer une déchirure de la languette centrale de l’extenseur du doigt.</w:t>
      </w:r>
    </w:p>
    <w:p w14:paraId="68369B87" w14:textId="08E716A1" w:rsidR="003106B9" w:rsidRPr="00222E1E" w:rsidRDefault="003106B9" w:rsidP="003106B9">
      <w:pPr>
        <w:pStyle w:val="ListParagraph"/>
        <w:numPr>
          <w:ilvl w:val="0"/>
          <w:numId w:val="128"/>
        </w:numPr>
        <w:rPr>
          <w:lang w:val="fr-FR"/>
        </w:rPr>
      </w:pPr>
      <w:r w:rsidRPr="00222E1E">
        <w:rPr>
          <w:lang w:val="fr-FR"/>
        </w:rPr>
        <w:t>La languette latérale descend vers le bas et maintient l’articulation inter-phalangienne proximale en flexion et celle distale en extension.</w:t>
      </w:r>
    </w:p>
    <w:p w14:paraId="78E8BB23" w14:textId="398E773B" w:rsidR="003106B9" w:rsidRPr="00222E1E" w:rsidRDefault="003106B9" w:rsidP="003106B9">
      <w:pPr>
        <w:pStyle w:val="ListParagraph"/>
        <w:numPr>
          <w:ilvl w:val="0"/>
          <w:numId w:val="128"/>
        </w:numPr>
        <w:rPr>
          <w:lang w:val="fr-FR"/>
        </w:rPr>
      </w:pPr>
      <w:r w:rsidRPr="00222E1E">
        <w:rPr>
          <w:lang w:val="fr-FR"/>
        </w:rPr>
        <w:drawing>
          <wp:anchor distT="0" distB="0" distL="114300" distR="114300" simplePos="0" relativeHeight="251689984" behindDoc="0" locked="0" layoutInCell="1" allowOverlap="1" wp14:anchorId="080FE04C" wp14:editId="6E0CEC51">
            <wp:simplePos x="0" y="0"/>
            <wp:positionH relativeFrom="column">
              <wp:posOffset>4800600</wp:posOffset>
            </wp:positionH>
            <wp:positionV relativeFrom="paragraph">
              <wp:posOffset>118745</wp:posOffset>
            </wp:positionV>
            <wp:extent cx="1714500" cy="1440180"/>
            <wp:effectExtent l="0" t="0" r="12700" b="7620"/>
            <wp:wrapTight wrapText="bothSides">
              <wp:wrapPolygon edited="0">
                <wp:start x="0" y="0"/>
                <wp:lineTo x="0" y="21333"/>
                <wp:lineTo x="21440" y="21333"/>
                <wp:lineTo x="21440" y="0"/>
                <wp:lineTo x="0" y="0"/>
              </wp:wrapPolygon>
            </wp:wrapTight>
            <wp:docPr id="58374" name="Picture 6" descr="24-30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4" name="Picture 6" descr="24-30C.jpg"/>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714500" cy="144018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22E1E">
        <w:rPr>
          <w:lang w:val="fr-FR"/>
        </w:rPr>
        <w:t>Durant l’examination du patient on remarque une sensibilité sur l’articulation inter-phalangienne proximale</w:t>
      </w:r>
    </w:p>
    <w:p w14:paraId="3C079674" w14:textId="69A27485" w:rsidR="003106B9" w:rsidRPr="00222E1E" w:rsidRDefault="003106B9" w:rsidP="003106B9">
      <w:pPr>
        <w:rPr>
          <w:u w:val="single"/>
          <w:lang w:val="fr-FR"/>
        </w:rPr>
      </w:pPr>
      <w:r w:rsidRPr="00222E1E">
        <w:rPr>
          <w:u w:val="single"/>
          <w:lang w:val="fr-FR"/>
        </w:rPr>
        <w:t>Gestion :</w:t>
      </w:r>
    </w:p>
    <w:p w14:paraId="0A23BC28" w14:textId="0A9CB9BE" w:rsidR="003106B9" w:rsidRPr="00222E1E" w:rsidRDefault="003106B9" w:rsidP="003106B9">
      <w:pPr>
        <w:pStyle w:val="ListParagraph"/>
        <w:numPr>
          <w:ilvl w:val="0"/>
          <w:numId w:val="128"/>
        </w:numPr>
        <w:rPr>
          <w:lang w:val="fr-FR"/>
        </w:rPr>
      </w:pPr>
      <w:r w:rsidRPr="00222E1E">
        <w:rPr>
          <w:lang w:val="fr-FR"/>
        </w:rPr>
        <w:t>Une attelle en extension pour l’articulation inter-phalangienne proximale pour 5-8 semaines.</w:t>
      </w:r>
    </w:p>
    <w:p w14:paraId="760D8C56" w14:textId="76C5E99E" w:rsidR="003106B9" w:rsidRPr="00222E1E" w:rsidRDefault="003106B9" w:rsidP="003106B9">
      <w:pPr>
        <w:pStyle w:val="ListParagraph"/>
        <w:numPr>
          <w:ilvl w:val="0"/>
          <w:numId w:val="128"/>
        </w:numPr>
        <w:rPr>
          <w:lang w:val="fr-FR"/>
        </w:rPr>
      </w:pPr>
      <w:r w:rsidRPr="00222E1E">
        <w:rPr>
          <w:lang w:val="fr-FR"/>
        </w:rPr>
        <w:t>Doit essayer de bouger articulation inter-phalangienne distale lorsque doigt  est dans l’attelle</w:t>
      </w:r>
    </w:p>
    <w:p w14:paraId="00D2E03B" w14:textId="77777777" w:rsidR="003106B9" w:rsidRPr="00222E1E" w:rsidRDefault="003106B9" w:rsidP="003106B9">
      <w:pPr>
        <w:rPr>
          <w:lang w:val="fr-FR"/>
        </w:rPr>
      </w:pPr>
    </w:p>
    <w:p w14:paraId="41B317E4" w14:textId="3489A18E" w:rsidR="003106B9" w:rsidRPr="00222E1E" w:rsidRDefault="003106B9" w:rsidP="003106B9">
      <w:pPr>
        <w:rPr>
          <w:b/>
          <w:lang w:val="fr-FR"/>
        </w:rPr>
      </w:pPr>
      <w:r w:rsidRPr="00222E1E">
        <w:rPr>
          <w:b/>
          <w:lang w:val="fr-FR"/>
        </w:rPr>
        <w:t>Rupture du tendon fléchisseur des doigts :</w:t>
      </w:r>
    </w:p>
    <w:p w14:paraId="1F079609" w14:textId="57AA73B0" w:rsidR="003106B9" w:rsidRPr="00222E1E" w:rsidRDefault="003106B9" w:rsidP="003106B9">
      <w:pPr>
        <w:pStyle w:val="ListParagraph"/>
        <w:numPr>
          <w:ilvl w:val="0"/>
          <w:numId w:val="129"/>
        </w:numPr>
        <w:rPr>
          <w:lang w:val="fr-FR"/>
        </w:rPr>
      </w:pPr>
      <w:r w:rsidRPr="00222E1E">
        <w:rPr>
          <w:lang w:val="fr-FR"/>
        </w:rPr>
        <w:t>Le patient se plaint de douleur dans la partie distale du doigt après avoir subit un hyper-extension du doigt en essayant d’attraper un objet (ballon, tirer sur un chandail au rugby ou football)</w:t>
      </w:r>
    </w:p>
    <w:p w14:paraId="78420755" w14:textId="77777777" w:rsidR="003106B9" w:rsidRPr="00222E1E" w:rsidRDefault="003106B9" w:rsidP="003106B9">
      <w:pPr>
        <w:pStyle w:val="ListParagraph"/>
        <w:numPr>
          <w:ilvl w:val="0"/>
          <w:numId w:val="129"/>
        </w:numPr>
        <w:rPr>
          <w:lang w:val="fr-FR"/>
        </w:rPr>
      </w:pPr>
      <w:r w:rsidRPr="00222E1E">
        <w:rPr>
          <w:lang w:val="fr-FR"/>
        </w:rPr>
        <w:t>Une hyper-extension de l’articulation inter-phalangienne distale peut provoquer une rupture du tendon long fléchisseur des doigts.</w:t>
      </w:r>
    </w:p>
    <w:p w14:paraId="182040BE" w14:textId="77777777" w:rsidR="003106B9" w:rsidRPr="00222E1E" w:rsidRDefault="003106B9" w:rsidP="003106B9">
      <w:pPr>
        <w:pStyle w:val="ListParagraph"/>
        <w:numPr>
          <w:ilvl w:val="0"/>
          <w:numId w:val="129"/>
        </w:numPr>
        <w:rPr>
          <w:lang w:val="fr-FR"/>
        </w:rPr>
      </w:pPr>
      <w:r w:rsidRPr="00222E1E">
        <w:rPr>
          <w:lang w:val="fr-FR"/>
        </w:rPr>
        <w:t xml:space="preserve">Chirurgie immédiate, plus long est le délais pour la chirurgie, moins bon sont les résultats.  </w:t>
      </w:r>
    </w:p>
    <w:p w14:paraId="41012EE3" w14:textId="28606C0D" w:rsidR="003106B9" w:rsidRPr="00222E1E" w:rsidRDefault="003106B9" w:rsidP="003106B9">
      <w:pPr>
        <w:pStyle w:val="ListParagraph"/>
        <w:numPr>
          <w:ilvl w:val="0"/>
          <w:numId w:val="129"/>
        </w:numPr>
        <w:rPr>
          <w:lang w:val="fr-FR"/>
        </w:rPr>
      </w:pPr>
      <w:r w:rsidRPr="00222E1E">
        <w:rPr>
          <w:lang w:val="fr-FR"/>
        </w:rPr>
        <w:t>Réadaptation est longue (12 semaines)</w:t>
      </w:r>
    </w:p>
    <w:p w14:paraId="0AEF56FD" w14:textId="77777777" w:rsidR="003106B9" w:rsidRPr="00222E1E" w:rsidRDefault="003106B9" w:rsidP="003106B9">
      <w:pPr>
        <w:rPr>
          <w:lang w:val="fr-FR"/>
        </w:rPr>
      </w:pPr>
    </w:p>
    <w:p w14:paraId="6858584D" w14:textId="5CD470AA" w:rsidR="003106B9" w:rsidRPr="00222E1E" w:rsidRDefault="003106B9" w:rsidP="003106B9">
      <w:pPr>
        <w:rPr>
          <w:b/>
          <w:lang w:val="fr-FR"/>
        </w:rPr>
      </w:pPr>
      <w:r w:rsidRPr="00222E1E">
        <w:rPr>
          <w:u w:val="single"/>
          <w:lang w:val="fr-FR"/>
        </w:rPr>
        <w:drawing>
          <wp:anchor distT="0" distB="0" distL="114300" distR="114300" simplePos="0" relativeHeight="251691008" behindDoc="0" locked="0" layoutInCell="1" allowOverlap="1" wp14:anchorId="4321E7AB" wp14:editId="5CF32144">
            <wp:simplePos x="0" y="0"/>
            <wp:positionH relativeFrom="column">
              <wp:posOffset>4686300</wp:posOffset>
            </wp:positionH>
            <wp:positionV relativeFrom="paragraph">
              <wp:posOffset>92075</wp:posOffset>
            </wp:positionV>
            <wp:extent cx="1802130" cy="1684020"/>
            <wp:effectExtent l="0" t="0" r="1270" b="0"/>
            <wp:wrapTight wrapText="bothSides">
              <wp:wrapPolygon edited="0">
                <wp:start x="0" y="0"/>
                <wp:lineTo x="0" y="21176"/>
                <wp:lineTo x="21311" y="21176"/>
                <wp:lineTo x="2131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67"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02130" cy="16840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22E1E">
        <w:rPr>
          <w:b/>
          <w:lang w:val="fr-FR"/>
        </w:rPr>
        <w:t>Contracture de Dupuytren :</w:t>
      </w:r>
    </w:p>
    <w:p w14:paraId="13C55771" w14:textId="43FEA75C" w:rsidR="003106B9" w:rsidRPr="00222E1E" w:rsidRDefault="003106B9" w:rsidP="003106B9">
      <w:pPr>
        <w:rPr>
          <w:u w:val="single"/>
          <w:lang w:val="fr-FR"/>
        </w:rPr>
      </w:pPr>
      <w:r w:rsidRPr="00222E1E">
        <w:rPr>
          <w:u w:val="single"/>
          <w:lang w:val="fr-FR"/>
        </w:rPr>
        <w:t>Signes et symptômes :</w:t>
      </w:r>
    </w:p>
    <w:p w14:paraId="14B8538F" w14:textId="193BE554" w:rsidR="003106B9" w:rsidRPr="00222E1E" w:rsidRDefault="00222E1E" w:rsidP="003106B9">
      <w:pPr>
        <w:pStyle w:val="ListParagraph"/>
        <w:numPr>
          <w:ilvl w:val="0"/>
          <w:numId w:val="130"/>
        </w:numPr>
        <w:rPr>
          <w:lang w:val="fr-FR"/>
        </w:rPr>
      </w:pPr>
      <w:r w:rsidRPr="00222E1E">
        <w:rPr>
          <w:lang w:val="fr-FR"/>
        </w:rPr>
        <w:t>Le</w:t>
      </w:r>
      <w:r w:rsidR="003106B9" w:rsidRPr="00222E1E">
        <w:rPr>
          <w:lang w:val="fr-FR"/>
        </w:rPr>
        <w:t xml:space="preserve"> patient se plaint de tension qui se développe progressivement dans la main et éventuellement l’annuaire et auriculaire sont maintenu en position de flexion.</w:t>
      </w:r>
    </w:p>
    <w:p w14:paraId="7E6A4FB1" w14:textId="648E5962" w:rsidR="003106B9" w:rsidRPr="00222E1E" w:rsidRDefault="003106B9" w:rsidP="003106B9">
      <w:pPr>
        <w:rPr>
          <w:u w:val="single"/>
          <w:lang w:val="fr-FR"/>
        </w:rPr>
      </w:pPr>
      <w:r w:rsidRPr="00222E1E">
        <w:rPr>
          <w:u w:val="single"/>
          <w:lang w:val="fr-FR"/>
        </w:rPr>
        <w:t>Étiologie :</w:t>
      </w:r>
    </w:p>
    <w:p w14:paraId="4F8022B9" w14:textId="77777777" w:rsidR="003106B9" w:rsidRPr="00222E1E" w:rsidRDefault="003106B9" w:rsidP="003106B9">
      <w:pPr>
        <w:pStyle w:val="ListParagraph"/>
        <w:numPr>
          <w:ilvl w:val="0"/>
          <w:numId w:val="130"/>
        </w:numPr>
        <w:rPr>
          <w:lang w:val="fr-FR"/>
        </w:rPr>
      </w:pPr>
      <w:r w:rsidRPr="00222E1E">
        <w:rPr>
          <w:lang w:val="fr-FR"/>
        </w:rPr>
        <w:t>Une contraction de l’aponévrose palmaire et une formation de nodule dans les tendons des fléchisseurs.</w:t>
      </w:r>
    </w:p>
    <w:p w14:paraId="01C102EE" w14:textId="719EBEAB" w:rsidR="003106B9" w:rsidRPr="00222E1E" w:rsidRDefault="003106B9" w:rsidP="003106B9">
      <w:pPr>
        <w:rPr>
          <w:u w:val="single"/>
          <w:lang w:val="fr-FR"/>
        </w:rPr>
      </w:pPr>
      <w:r w:rsidRPr="00222E1E">
        <w:rPr>
          <w:u w:val="single"/>
          <w:lang w:val="fr-FR"/>
        </w:rPr>
        <w:t>Gestion :</w:t>
      </w:r>
      <w:r w:rsidRPr="00222E1E">
        <w:rPr>
          <w:rFonts w:ascii="Times" w:hAnsi="Times"/>
          <w:noProof/>
          <w:sz w:val="20"/>
          <w:szCs w:val="20"/>
          <w:lang w:val="fr-FR"/>
        </w:rPr>
        <w:t xml:space="preserve"> </w:t>
      </w:r>
    </w:p>
    <w:p w14:paraId="3E50C2E7" w14:textId="743CD56B" w:rsidR="003106B9" w:rsidRPr="00222E1E" w:rsidRDefault="003106B9" w:rsidP="003106B9">
      <w:pPr>
        <w:pStyle w:val="ListParagraph"/>
        <w:numPr>
          <w:ilvl w:val="0"/>
          <w:numId w:val="130"/>
        </w:numPr>
        <w:rPr>
          <w:lang w:val="fr-FR"/>
        </w:rPr>
      </w:pPr>
      <w:r w:rsidRPr="00222E1E">
        <w:rPr>
          <w:lang w:val="fr-FR"/>
        </w:rPr>
        <w:t>Si traitements conservateurs échouent, la chirurgie peut être nécessaire.</w:t>
      </w:r>
    </w:p>
    <w:p w14:paraId="7650230A" w14:textId="77777777" w:rsidR="003106B9" w:rsidRPr="00222E1E" w:rsidRDefault="003106B9" w:rsidP="003106B9">
      <w:pPr>
        <w:rPr>
          <w:lang w:val="fr-FR"/>
        </w:rPr>
      </w:pPr>
    </w:p>
    <w:p w14:paraId="647381A3" w14:textId="0A1C7071" w:rsidR="003106B9" w:rsidRPr="00222E1E" w:rsidRDefault="003106B9" w:rsidP="003106B9">
      <w:pPr>
        <w:rPr>
          <w:lang w:val="fr-FR"/>
        </w:rPr>
      </w:pPr>
      <w:r w:rsidRPr="00222E1E">
        <w:rPr>
          <w:b/>
          <w:lang w:val="fr-FR"/>
        </w:rPr>
        <w:t xml:space="preserve">Pouce de skieur : </w:t>
      </w:r>
      <w:r w:rsidRPr="00222E1E">
        <w:rPr>
          <w:lang w:val="fr-FR"/>
        </w:rPr>
        <w:t>(gamekeeper’s thumb)</w:t>
      </w:r>
    </w:p>
    <w:p w14:paraId="4766152E" w14:textId="26B289E0" w:rsidR="003106B9" w:rsidRPr="00222E1E" w:rsidRDefault="003106B9" w:rsidP="003106B9">
      <w:pPr>
        <w:pStyle w:val="ListParagraph"/>
        <w:numPr>
          <w:ilvl w:val="0"/>
          <w:numId w:val="130"/>
        </w:numPr>
        <w:rPr>
          <w:lang w:val="fr-FR"/>
        </w:rPr>
      </w:pPr>
      <w:r w:rsidRPr="00222E1E">
        <w:rPr>
          <w:lang w:val="fr-FR"/>
        </w:rPr>
        <w:t>Douleur base du pouce.  Tomber avec un bâton de ski qui tire le pouce vers l’arrière, balle de volleyball frappe pouce, etc.</w:t>
      </w:r>
    </w:p>
    <w:p w14:paraId="32475D3A" w14:textId="77777777" w:rsidR="003106B9" w:rsidRPr="00222E1E" w:rsidRDefault="003106B9" w:rsidP="003106B9">
      <w:pPr>
        <w:pStyle w:val="ListParagraph"/>
        <w:numPr>
          <w:ilvl w:val="0"/>
          <w:numId w:val="130"/>
        </w:numPr>
        <w:rPr>
          <w:lang w:val="fr-FR"/>
        </w:rPr>
      </w:pPr>
      <w:r w:rsidRPr="00222E1E">
        <w:rPr>
          <w:lang w:val="fr-FR"/>
        </w:rPr>
        <w:t>Abduction et extension déchirent le ligament collatéral ulnaire du pouce.</w:t>
      </w:r>
    </w:p>
    <w:p w14:paraId="58A11B2C" w14:textId="2A602AF8" w:rsidR="005F549E" w:rsidRPr="00222E1E" w:rsidRDefault="00222E1E" w:rsidP="00222E1E">
      <w:pPr>
        <w:rPr>
          <w:u w:val="single"/>
          <w:lang w:val="fr-FR"/>
        </w:rPr>
      </w:pPr>
      <w:r w:rsidRPr="00222E1E">
        <w:rPr>
          <w:lang w:val="fr-FR"/>
        </w:rPr>
        <w:drawing>
          <wp:anchor distT="0" distB="0" distL="114300" distR="114300" simplePos="0" relativeHeight="251692032" behindDoc="0" locked="0" layoutInCell="1" allowOverlap="1" wp14:anchorId="5093E65E" wp14:editId="465D48B4">
            <wp:simplePos x="0" y="0"/>
            <wp:positionH relativeFrom="column">
              <wp:posOffset>4572000</wp:posOffset>
            </wp:positionH>
            <wp:positionV relativeFrom="paragraph">
              <wp:posOffset>319405</wp:posOffset>
            </wp:positionV>
            <wp:extent cx="1874520" cy="1252220"/>
            <wp:effectExtent l="0" t="0" r="5080" b="0"/>
            <wp:wrapTight wrapText="bothSides">
              <wp:wrapPolygon edited="0">
                <wp:start x="0" y="0"/>
                <wp:lineTo x="0" y="21030"/>
                <wp:lineTo x="21366" y="21030"/>
                <wp:lineTo x="21366" y="0"/>
                <wp:lineTo x="0" y="0"/>
              </wp:wrapPolygon>
            </wp:wrapTight>
            <wp:docPr id="6" name="Picture 6" descr="24-3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3491" name="Picture 6" descr="24-33.jpg"/>
                    <pic:cNvPicPr>
                      <a:picLocks noGrp="1"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74520" cy="125222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5F549E" w:rsidRPr="00222E1E">
        <w:rPr>
          <w:u w:val="single"/>
          <w:lang w:val="fr-FR"/>
        </w:rPr>
        <w:t>Signes et symptômes</w:t>
      </w:r>
      <w:r w:rsidRPr="00222E1E">
        <w:rPr>
          <w:u w:val="single"/>
          <w:lang w:val="fr-FR"/>
        </w:rPr>
        <w:t> :</w:t>
      </w:r>
    </w:p>
    <w:p w14:paraId="379C3EA7" w14:textId="5FE9FC8D" w:rsidR="005F549E" w:rsidRPr="00222E1E" w:rsidRDefault="005F549E" w:rsidP="00222E1E">
      <w:pPr>
        <w:pStyle w:val="ListParagraph"/>
        <w:numPr>
          <w:ilvl w:val="0"/>
          <w:numId w:val="130"/>
        </w:numPr>
        <w:rPr>
          <w:lang w:val="fr-FR"/>
        </w:rPr>
      </w:pPr>
      <w:r w:rsidRPr="00222E1E">
        <w:rPr>
          <w:lang w:val="fr-FR"/>
        </w:rPr>
        <w:t>Douleur sur le coté médial du pouce, faiblesse au niveau du pouce.</w:t>
      </w:r>
      <w:r w:rsidR="00222E1E" w:rsidRPr="00222E1E">
        <w:rPr>
          <w:rFonts w:ascii="Times" w:hAnsi="Times"/>
          <w:noProof/>
          <w:sz w:val="20"/>
          <w:szCs w:val="20"/>
          <w:lang w:val="fr-FR"/>
        </w:rPr>
        <w:t xml:space="preserve"> </w:t>
      </w:r>
    </w:p>
    <w:p w14:paraId="001C5414" w14:textId="77777777" w:rsidR="005F549E" w:rsidRPr="00222E1E" w:rsidRDefault="005F549E" w:rsidP="00222E1E">
      <w:pPr>
        <w:pStyle w:val="ListParagraph"/>
        <w:numPr>
          <w:ilvl w:val="0"/>
          <w:numId w:val="130"/>
        </w:numPr>
        <w:rPr>
          <w:lang w:val="fr-FR"/>
        </w:rPr>
      </w:pPr>
      <w:r w:rsidRPr="00222E1E">
        <w:rPr>
          <w:lang w:val="fr-FR"/>
        </w:rPr>
        <w:t>Gonflement sur le coté médial du pouce.</w:t>
      </w:r>
    </w:p>
    <w:p w14:paraId="59D23AB6" w14:textId="7D1A4998" w:rsidR="005F549E" w:rsidRPr="00222E1E" w:rsidRDefault="005F549E" w:rsidP="00222E1E">
      <w:pPr>
        <w:rPr>
          <w:u w:val="single"/>
          <w:lang w:val="fr-FR"/>
        </w:rPr>
      </w:pPr>
      <w:r w:rsidRPr="00222E1E">
        <w:rPr>
          <w:u w:val="single"/>
          <w:lang w:val="fr-FR"/>
        </w:rPr>
        <w:t>Gestion</w:t>
      </w:r>
      <w:r w:rsidR="00222E1E" w:rsidRPr="00222E1E">
        <w:rPr>
          <w:u w:val="single"/>
          <w:lang w:val="fr-FR"/>
        </w:rPr>
        <w:t> :</w:t>
      </w:r>
    </w:p>
    <w:p w14:paraId="712341D7" w14:textId="77777777" w:rsidR="005F549E" w:rsidRPr="00222E1E" w:rsidRDefault="005F549E" w:rsidP="00222E1E">
      <w:pPr>
        <w:pStyle w:val="ListParagraph"/>
        <w:numPr>
          <w:ilvl w:val="0"/>
          <w:numId w:val="130"/>
        </w:numPr>
        <w:rPr>
          <w:lang w:val="fr-FR"/>
        </w:rPr>
      </w:pPr>
      <w:r w:rsidRPr="00222E1E">
        <w:rPr>
          <w:lang w:val="fr-FR"/>
        </w:rPr>
        <w:t>Radiographie.</w:t>
      </w:r>
    </w:p>
    <w:p w14:paraId="70A1C8A4" w14:textId="77777777" w:rsidR="005F549E" w:rsidRPr="00222E1E" w:rsidRDefault="005F549E" w:rsidP="00222E1E">
      <w:pPr>
        <w:pStyle w:val="ListParagraph"/>
        <w:numPr>
          <w:ilvl w:val="0"/>
          <w:numId w:val="130"/>
        </w:numPr>
        <w:rPr>
          <w:lang w:val="fr-FR"/>
        </w:rPr>
      </w:pPr>
      <w:r w:rsidRPr="00222E1E">
        <w:rPr>
          <w:lang w:val="fr-FR"/>
        </w:rPr>
        <w:t>Attelle du pouce doit être appliquée pour la protection pendant 3-4 semaines ou jusqu'à ce que la douleur soit partit.</w:t>
      </w:r>
    </w:p>
    <w:p w14:paraId="099B3F61" w14:textId="77777777" w:rsidR="005F549E" w:rsidRPr="00222E1E" w:rsidRDefault="005F549E" w:rsidP="00222E1E">
      <w:pPr>
        <w:pStyle w:val="ListParagraph"/>
        <w:numPr>
          <w:ilvl w:val="0"/>
          <w:numId w:val="130"/>
        </w:numPr>
        <w:rPr>
          <w:lang w:val="fr-FR"/>
        </w:rPr>
      </w:pPr>
      <w:r w:rsidRPr="00222E1E">
        <w:rPr>
          <w:lang w:val="fr-FR"/>
        </w:rPr>
        <w:t>Taping pour le pouce pour au moins 2 mois lorsque l’athlète est prêt à retourner au jeu.</w:t>
      </w:r>
    </w:p>
    <w:p w14:paraId="7B06FDB7" w14:textId="23DB3333" w:rsidR="00222E1E" w:rsidRPr="00222E1E" w:rsidRDefault="00222E1E" w:rsidP="00222E1E">
      <w:pPr>
        <w:pStyle w:val="ListParagraph"/>
        <w:numPr>
          <w:ilvl w:val="0"/>
          <w:numId w:val="130"/>
        </w:numPr>
        <w:rPr>
          <w:lang w:val="fr-FR"/>
        </w:rPr>
      </w:pPr>
      <w:r w:rsidRPr="00222E1E">
        <w:rPr>
          <w:lang w:val="fr-FR"/>
        </w:rPr>
        <w:t>Si une déchirure complète est produite, la réparation chirurgicale est nécessaire</w:t>
      </w:r>
    </w:p>
    <w:p w14:paraId="50AB9168" w14:textId="77777777" w:rsidR="003106B9" w:rsidRPr="00222E1E" w:rsidRDefault="003106B9" w:rsidP="00222E1E">
      <w:pPr>
        <w:rPr>
          <w:lang w:val="fr-FR"/>
        </w:rPr>
      </w:pPr>
    </w:p>
    <w:p w14:paraId="3A30367B" w14:textId="2C3CB079" w:rsidR="00222E1E" w:rsidRPr="00222E1E" w:rsidRDefault="00222E1E" w:rsidP="00222E1E">
      <w:pPr>
        <w:rPr>
          <w:b/>
          <w:lang w:val="fr-FR"/>
        </w:rPr>
      </w:pPr>
      <w:r w:rsidRPr="00222E1E">
        <w:rPr>
          <w:b/>
          <w:lang w:val="fr-FR"/>
        </w:rPr>
        <w:t>Entorse du ligament collatéral :</w:t>
      </w:r>
    </w:p>
    <w:p w14:paraId="547D6F12" w14:textId="77777777" w:rsidR="005F549E" w:rsidRPr="00222E1E" w:rsidRDefault="005F549E" w:rsidP="00222E1E">
      <w:pPr>
        <w:pStyle w:val="ListParagraph"/>
        <w:numPr>
          <w:ilvl w:val="0"/>
          <w:numId w:val="131"/>
        </w:numPr>
        <w:rPr>
          <w:lang w:val="fr-FR"/>
        </w:rPr>
      </w:pPr>
      <w:r w:rsidRPr="00222E1E">
        <w:rPr>
          <w:lang w:val="fr-FR"/>
        </w:rPr>
        <w:t>Patient se plaint de douleur du doigt.  Son doigt a été tiré vers le coté.</w:t>
      </w:r>
    </w:p>
    <w:p w14:paraId="2F4AE2CE" w14:textId="6B1AF69B" w:rsidR="00222E1E" w:rsidRPr="00222E1E" w:rsidRDefault="00222E1E" w:rsidP="00222E1E">
      <w:pPr>
        <w:pStyle w:val="ListParagraph"/>
        <w:numPr>
          <w:ilvl w:val="0"/>
          <w:numId w:val="131"/>
        </w:numPr>
        <w:rPr>
          <w:lang w:val="fr-FR"/>
        </w:rPr>
      </w:pPr>
      <w:r w:rsidRPr="00222E1E">
        <w:rPr>
          <w:lang w:val="fr-FR"/>
        </w:rPr>
        <w:t>Attelle pour le doigt, 30-40 degrés de flexion pendant 10 jours</w:t>
      </w:r>
    </w:p>
    <w:p w14:paraId="7BABA87E" w14:textId="77777777" w:rsidR="00222E1E" w:rsidRPr="00222E1E" w:rsidRDefault="00222E1E" w:rsidP="00222E1E">
      <w:pPr>
        <w:rPr>
          <w:lang w:val="fr-FR"/>
        </w:rPr>
      </w:pPr>
    </w:p>
    <w:p w14:paraId="2B0BE804" w14:textId="60239B39" w:rsidR="00222E1E" w:rsidRPr="00222E1E" w:rsidRDefault="00222E1E" w:rsidP="00222E1E">
      <w:pPr>
        <w:rPr>
          <w:lang w:val="fr-FR"/>
        </w:rPr>
      </w:pPr>
      <w:r w:rsidRPr="00222E1E">
        <w:rPr>
          <w:b/>
          <w:lang w:val="fr-FR"/>
        </w:rPr>
        <w:t xml:space="preserve">Épicondalgie latérale : </w:t>
      </w:r>
      <w:r w:rsidRPr="00222E1E">
        <w:rPr>
          <w:lang w:val="fr-FR"/>
        </w:rPr>
        <w:t>(tennis elbow)</w:t>
      </w:r>
    </w:p>
    <w:p w14:paraId="03D48A30" w14:textId="55745564" w:rsidR="005F549E" w:rsidRPr="00222E1E" w:rsidRDefault="005F549E" w:rsidP="00222E1E">
      <w:pPr>
        <w:rPr>
          <w:u w:val="single"/>
          <w:lang w:val="fr-FR"/>
        </w:rPr>
      </w:pPr>
      <w:r w:rsidRPr="00222E1E">
        <w:rPr>
          <w:u w:val="single"/>
          <w:lang w:val="fr-FR"/>
        </w:rPr>
        <w:t>Signes et symptômes</w:t>
      </w:r>
      <w:r w:rsidR="00222E1E" w:rsidRPr="00222E1E">
        <w:rPr>
          <w:u w:val="single"/>
          <w:lang w:val="fr-FR"/>
        </w:rPr>
        <w:t> :</w:t>
      </w:r>
    </w:p>
    <w:p w14:paraId="0BC5F9A8" w14:textId="77777777" w:rsidR="005F549E" w:rsidRPr="00222E1E" w:rsidRDefault="005F549E" w:rsidP="00222E1E">
      <w:pPr>
        <w:pStyle w:val="ListParagraph"/>
        <w:numPr>
          <w:ilvl w:val="0"/>
          <w:numId w:val="132"/>
        </w:numPr>
        <w:rPr>
          <w:lang w:val="fr-FR"/>
        </w:rPr>
      </w:pPr>
      <w:r w:rsidRPr="00222E1E">
        <w:rPr>
          <w:lang w:val="fr-FR"/>
        </w:rPr>
        <w:t>Douleur dans la région de l'épicondyle latérale.</w:t>
      </w:r>
    </w:p>
    <w:p w14:paraId="45074792" w14:textId="5356461E" w:rsidR="005F549E" w:rsidRPr="00222E1E" w:rsidRDefault="005F549E" w:rsidP="00222E1E">
      <w:pPr>
        <w:pStyle w:val="ListParagraph"/>
        <w:numPr>
          <w:ilvl w:val="0"/>
          <w:numId w:val="132"/>
        </w:numPr>
        <w:rPr>
          <w:lang w:val="fr-FR"/>
        </w:rPr>
      </w:pPr>
      <w:r w:rsidRPr="00222E1E">
        <w:rPr>
          <w:lang w:val="fr-FR"/>
        </w:rPr>
        <w:t xml:space="preserve">Faiblesse au niveau du poignet et de la main. </w:t>
      </w:r>
    </w:p>
    <w:p w14:paraId="435185F4" w14:textId="77777777" w:rsidR="005F549E" w:rsidRPr="00222E1E" w:rsidRDefault="005F549E" w:rsidP="00222E1E">
      <w:pPr>
        <w:pStyle w:val="ListParagraph"/>
        <w:numPr>
          <w:ilvl w:val="0"/>
          <w:numId w:val="132"/>
        </w:numPr>
        <w:rPr>
          <w:lang w:val="fr-FR"/>
        </w:rPr>
      </w:pPr>
      <w:r w:rsidRPr="00222E1E">
        <w:rPr>
          <w:lang w:val="fr-FR"/>
        </w:rPr>
        <w:t>Douleur avec l’extension du poignet résisté.</w:t>
      </w:r>
    </w:p>
    <w:p w14:paraId="298CBA48" w14:textId="2FCCC086" w:rsidR="005F549E" w:rsidRPr="00222E1E" w:rsidRDefault="00222E1E" w:rsidP="00222E1E">
      <w:pPr>
        <w:rPr>
          <w:u w:val="single"/>
          <w:lang w:val="fr-FR"/>
        </w:rPr>
      </w:pPr>
      <w:r w:rsidRPr="00222E1E">
        <w:rPr>
          <w:lang w:val="fr-FR"/>
        </w:rPr>
        <w:drawing>
          <wp:anchor distT="0" distB="0" distL="114300" distR="114300" simplePos="0" relativeHeight="251693056" behindDoc="0" locked="0" layoutInCell="1" allowOverlap="1" wp14:anchorId="6FC3E7AB" wp14:editId="5D029411">
            <wp:simplePos x="0" y="0"/>
            <wp:positionH relativeFrom="column">
              <wp:posOffset>4457700</wp:posOffset>
            </wp:positionH>
            <wp:positionV relativeFrom="paragraph">
              <wp:posOffset>149860</wp:posOffset>
            </wp:positionV>
            <wp:extent cx="1788160" cy="1788160"/>
            <wp:effectExtent l="0" t="0" r="0" b="0"/>
            <wp:wrapTight wrapText="bothSides">
              <wp:wrapPolygon edited="0">
                <wp:start x="0" y="0"/>
                <wp:lineTo x="0" y="21170"/>
                <wp:lineTo x="21170" y="21170"/>
                <wp:lineTo x="21170" y="0"/>
                <wp:lineTo x="0" y="0"/>
              </wp:wrapPolygon>
            </wp:wrapTight>
            <wp:docPr id="67588" name="Picture 5" descr="2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8" name="Picture 5" descr="23-19.jpg"/>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88160" cy="17881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5F549E" w:rsidRPr="00222E1E">
        <w:rPr>
          <w:u w:val="single"/>
          <w:lang w:val="fr-FR"/>
        </w:rPr>
        <w:t>Étiologie</w:t>
      </w:r>
      <w:r w:rsidRPr="00222E1E">
        <w:rPr>
          <w:u w:val="single"/>
          <w:lang w:val="fr-FR"/>
        </w:rPr>
        <w:t> :</w:t>
      </w:r>
    </w:p>
    <w:p w14:paraId="16D3316D" w14:textId="77777777" w:rsidR="005F549E" w:rsidRPr="00222E1E" w:rsidRDefault="005F549E" w:rsidP="00222E1E">
      <w:pPr>
        <w:pStyle w:val="ListParagraph"/>
        <w:numPr>
          <w:ilvl w:val="0"/>
          <w:numId w:val="132"/>
        </w:numPr>
        <w:rPr>
          <w:lang w:val="fr-FR"/>
        </w:rPr>
      </w:pPr>
      <w:r w:rsidRPr="00222E1E">
        <w:rPr>
          <w:lang w:val="fr-FR"/>
        </w:rPr>
        <w:t>Microtraumatismes répétés à l'insertion (épicondyle)des muscles extenseurs/supinateurs.</w:t>
      </w:r>
    </w:p>
    <w:p w14:paraId="04EBAB9F" w14:textId="052223F5" w:rsidR="00222E1E" w:rsidRPr="00222E1E" w:rsidRDefault="00222E1E" w:rsidP="00222E1E">
      <w:pPr>
        <w:pStyle w:val="ListParagraph"/>
        <w:numPr>
          <w:ilvl w:val="0"/>
          <w:numId w:val="132"/>
        </w:numPr>
        <w:rPr>
          <w:lang w:val="fr-FR"/>
        </w:rPr>
      </w:pPr>
      <w:r w:rsidRPr="00222E1E">
        <w:rPr>
          <w:lang w:val="fr-FR"/>
        </w:rPr>
        <w:t>Tendinose; dégénération du tendon sans inflammation</w:t>
      </w:r>
    </w:p>
    <w:p w14:paraId="67E3B03A" w14:textId="1D32F0C8" w:rsidR="005F549E" w:rsidRPr="00222E1E" w:rsidRDefault="005F549E" w:rsidP="00222E1E">
      <w:pPr>
        <w:rPr>
          <w:u w:val="single"/>
          <w:lang w:val="fr-FR"/>
        </w:rPr>
      </w:pPr>
      <w:r w:rsidRPr="00222E1E">
        <w:rPr>
          <w:u w:val="single"/>
          <w:lang w:val="fr-FR"/>
        </w:rPr>
        <w:t>Gestion</w:t>
      </w:r>
      <w:r w:rsidR="00222E1E" w:rsidRPr="00222E1E">
        <w:rPr>
          <w:u w:val="single"/>
          <w:lang w:val="fr-FR"/>
        </w:rPr>
        <w:t xml:space="preserve"> :</w:t>
      </w:r>
    </w:p>
    <w:p w14:paraId="24EC9882" w14:textId="77777777" w:rsidR="005F549E" w:rsidRPr="00222E1E" w:rsidRDefault="005F549E" w:rsidP="00222E1E">
      <w:pPr>
        <w:pStyle w:val="ListParagraph"/>
        <w:numPr>
          <w:ilvl w:val="0"/>
          <w:numId w:val="132"/>
        </w:numPr>
        <w:rPr>
          <w:lang w:val="fr-FR"/>
        </w:rPr>
      </w:pPr>
      <w:r w:rsidRPr="00222E1E">
        <w:rPr>
          <w:lang w:val="fr-FR"/>
        </w:rPr>
        <w:t>Utilisation d’un soutient.</w:t>
      </w:r>
    </w:p>
    <w:p w14:paraId="23A37B3C" w14:textId="77777777" w:rsidR="005F549E" w:rsidRPr="00222E1E" w:rsidRDefault="005F549E" w:rsidP="00222E1E">
      <w:pPr>
        <w:pStyle w:val="ListParagraph"/>
        <w:numPr>
          <w:ilvl w:val="0"/>
          <w:numId w:val="132"/>
        </w:numPr>
        <w:rPr>
          <w:lang w:val="fr-FR"/>
        </w:rPr>
      </w:pPr>
      <w:r w:rsidRPr="00222E1E">
        <w:rPr>
          <w:lang w:val="fr-FR"/>
        </w:rPr>
        <w:t>Massage de friction profond.</w:t>
      </w:r>
    </w:p>
    <w:p w14:paraId="697F1E25" w14:textId="44042C22" w:rsidR="00222E1E" w:rsidRPr="00222E1E" w:rsidRDefault="005F549E" w:rsidP="00222E1E">
      <w:pPr>
        <w:pStyle w:val="ListParagraph"/>
        <w:numPr>
          <w:ilvl w:val="0"/>
          <w:numId w:val="132"/>
        </w:numPr>
        <w:rPr>
          <w:lang w:val="fr-FR"/>
        </w:rPr>
      </w:pPr>
      <w:r w:rsidRPr="00222E1E">
        <w:rPr>
          <w:lang w:val="fr-FR"/>
        </w:rPr>
        <w:t>Exercices excentriques. (vidéo Blackboard)</w:t>
      </w:r>
    </w:p>
    <w:p w14:paraId="46F743A4" w14:textId="77777777" w:rsidR="00222E1E" w:rsidRPr="00222E1E" w:rsidRDefault="00222E1E" w:rsidP="00222E1E">
      <w:pPr>
        <w:rPr>
          <w:lang w:val="fr-FR"/>
        </w:rPr>
      </w:pPr>
    </w:p>
    <w:p w14:paraId="58FD74F5" w14:textId="6E8F20BE" w:rsidR="00222E1E" w:rsidRPr="00222E1E" w:rsidRDefault="00222E1E" w:rsidP="00222E1E">
      <w:pPr>
        <w:rPr>
          <w:b/>
          <w:lang w:val="fr-FR"/>
        </w:rPr>
      </w:pPr>
      <w:r w:rsidRPr="00222E1E">
        <w:rPr>
          <w:b/>
          <w:lang w:val="fr-FR"/>
        </w:rPr>
        <w:t>Épicondalgie médiale :</w:t>
      </w:r>
    </w:p>
    <w:p w14:paraId="764198F0" w14:textId="77A4C328" w:rsidR="005F549E" w:rsidRPr="00222E1E" w:rsidRDefault="005F549E" w:rsidP="00222E1E">
      <w:pPr>
        <w:rPr>
          <w:u w:val="single"/>
          <w:lang w:val="fr-FR"/>
        </w:rPr>
      </w:pPr>
      <w:r w:rsidRPr="00222E1E">
        <w:rPr>
          <w:u w:val="single"/>
          <w:lang w:val="fr-FR"/>
        </w:rPr>
        <w:t>Signes et symptômes</w:t>
      </w:r>
      <w:r w:rsidR="00222E1E" w:rsidRPr="00222E1E">
        <w:rPr>
          <w:u w:val="single"/>
          <w:lang w:val="fr-FR"/>
        </w:rPr>
        <w:t> :</w:t>
      </w:r>
    </w:p>
    <w:p w14:paraId="4D952580" w14:textId="77777777" w:rsidR="005F549E" w:rsidRPr="00222E1E" w:rsidRDefault="005F549E" w:rsidP="00222E1E">
      <w:pPr>
        <w:pStyle w:val="ListParagraph"/>
        <w:numPr>
          <w:ilvl w:val="0"/>
          <w:numId w:val="133"/>
        </w:numPr>
        <w:rPr>
          <w:lang w:val="fr-FR"/>
        </w:rPr>
      </w:pPr>
      <w:r w:rsidRPr="00222E1E">
        <w:rPr>
          <w:lang w:val="fr-FR"/>
        </w:rPr>
        <w:t>Douleur avec flexion ou extension forcée.</w:t>
      </w:r>
    </w:p>
    <w:p w14:paraId="6DCC7225" w14:textId="77777777" w:rsidR="005F549E" w:rsidRPr="00222E1E" w:rsidRDefault="005F549E" w:rsidP="00222E1E">
      <w:pPr>
        <w:pStyle w:val="ListParagraph"/>
        <w:numPr>
          <w:ilvl w:val="0"/>
          <w:numId w:val="133"/>
        </w:numPr>
        <w:rPr>
          <w:lang w:val="fr-FR"/>
        </w:rPr>
      </w:pPr>
      <w:r w:rsidRPr="00222E1E">
        <w:rPr>
          <w:lang w:val="fr-FR"/>
        </w:rPr>
        <w:t>Sensibilité lors de la palpation.</w:t>
      </w:r>
    </w:p>
    <w:p w14:paraId="5743DCB1" w14:textId="51B5FA76" w:rsidR="005F549E" w:rsidRPr="00222E1E" w:rsidRDefault="005F549E" w:rsidP="00222E1E">
      <w:pPr>
        <w:rPr>
          <w:u w:val="single"/>
          <w:lang w:val="fr-FR"/>
        </w:rPr>
      </w:pPr>
      <w:r w:rsidRPr="00222E1E">
        <w:rPr>
          <w:u w:val="single"/>
          <w:lang w:val="fr-FR"/>
        </w:rPr>
        <w:t>Étiologie</w:t>
      </w:r>
      <w:r w:rsidR="00222E1E" w:rsidRPr="00222E1E">
        <w:rPr>
          <w:u w:val="single"/>
          <w:lang w:val="fr-FR"/>
        </w:rPr>
        <w:t> :</w:t>
      </w:r>
    </w:p>
    <w:p w14:paraId="617657D4" w14:textId="77777777" w:rsidR="005F549E" w:rsidRPr="00222E1E" w:rsidRDefault="005F549E" w:rsidP="00222E1E">
      <w:pPr>
        <w:pStyle w:val="ListParagraph"/>
        <w:numPr>
          <w:ilvl w:val="0"/>
          <w:numId w:val="133"/>
        </w:numPr>
        <w:rPr>
          <w:lang w:val="fr-FR"/>
        </w:rPr>
      </w:pPr>
      <w:r w:rsidRPr="00222E1E">
        <w:rPr>
          <w:lang w:val="fr-FR"/>
        </w:rPr>
        <w:t>Mouvements répétitifs de flexion forcée du poignet et/ou de valgus extrême du coude.</w:t>
      </w:r>
    </w:p>
    <w:p w14:paraId="14143E94" w14:textId="77777777" w:rsidR="005F549E" w:rsidRPr="00222E1E" w:rsidRDefault="005F549E" w:rsidP="00222E1E">
      <w:pPr>
        <w:pStyle w:val="ListParagraph"/>
        <w:numPr>
          <w:ilvl w:val="0"/>
          <w:numId w:val="133"/>
        </w:numPr>
        <w:rPr>
          <w:lang w:val="fr-FR"/>
        </w:rPr>
      </w:pPr>
      <w:r w:rsidRPr="00222E1E">
        <w:rPr>
          <w:lang w:val="fr-FR"/>
        </w:rPr>
        <w:t>Muscles de flexion et pronation sont impliqués.</w:t>
      </w:r>
    </w:p>
    <w:p w14:paraId="67B17015" w14:textId="77777777" w:rsidR="005F549E" w:rsidRPr="00222E1E" w:rsidRDefault="005F549E" w:rsidP="00222E1E">
      <w:pPr>
        <w:pStyle w:val="ListParagraph"/>
        <w:numPr>
          <w:ilvl w:val="0"/>
          <w:numId w:val="133"/>
        </w:numPr>
        <w:rPr>
          <w:lang w:val="fr-FR"/>
        </w:rPr>
      </w:pPr>
      <w:r w:rsidRPr="00222E1E">
        <w:rPr>
          <w:lang w:val="fr-FR"/>
        </w:rPr>
        <w:t>Nerf ulnaire peut être blessé en combinaison avec cette blessure.</w:t>
      </w:r>
    </w:p>
    <w:p w14:paraId="1D25B7F0" w14:textId="4D565888" w:rsidR="005F549E" w:rsidRPr="00222E1E" w:rsidRDefault="005F549E" w:rsidP="00222E1E">
      <w:pPr>
        <w:rPr>
          <w:u w:val="single"/>
          <w:lang w:val="fr-FR"/>
        </w:rPr>
      </w:pPr>
      <w:r w:rsidRPr="00222E1E">
        <w:rPr>
          <w:u w:val="single"/>
          <w:lang w:val="fr-FR"/>
        </w:rPr>
        <w:t>Gestion</w:t>
      </w:r>
      <w:r w:rsidR="00222E1E" w:rsidRPr="00222E1E">
        <w:rPr>
          <w:u w:val="single"/>
          <w:lang w:val="fr-FR"/>
        </w:rPr>
        <w:t xml:space="preserve"> :</w:t>
      </w:r>
    </w:p>
    <w:p w14:paraId="4B0E31A7" w14:textId="77777777" w:rsidR="005F549E" w:rsidRPr="00222E1E" w:rsidRDefault="005F549E" w:rsidP="00222E1E">
      <w:pPr>
        <w:pStyle w:val="ListParagraph"/>
        <w:numPr>
          <w:ilvl w:val="0"/>
          <w:numId w:val="133"/>
        </w:numPr>
        <w:rPr>
          <w:lang w:val="fr-FR"/>
        </w:rPr>
      </w:pPr>
      <w:r w:rsidRPr="00222E1E">
        <w:rPr>
          <w:lang w:val="fr-FR"/>
        </w:rPr>
        <w:t xml:space="preserve">Utilisation d’un soutient. </w:t>
      </w:r>
    </w:p>
    <w:p w14:paraId="7A93A7BC" w14:textId="77777777" w:rsidR="005F549E" w:rsidRPr="00222E1E" w:rsidRDefault="005F549E" w:rsidP="00222E1E">
      <w:pPr>
        <w:pStyle w:val="ListParagraph"/>
        <w:numPr>
          <w:ilvl w:val="0"/>
          <w:numId w:val="133"/>
        </w:numPr>
        <w:rPr>
          <w:lang w:val="fr-FR"/>
        </w:rPr>
      </w:pPr>
      <w:r w:rsidRPr="00222E1E">
        <w:rPr>
          <w:lang w:val="fr-FR"/>
        </w:rPr>
        <w:t>Massage de friction profond.</w:t>
      </w:r>
    </w:p>
    <w:p w14:paraId="6024604C" w14:textId="0D96CFDC" w:rsidR="00222E1E" w:rsidRPr="00222E1E" w:rsidRDefault="00222E1E" w:rsidP="00222E1E">
      <w:pPr>
        <w:pStyle w:val="ListParagraph"/>
        <w:numPr>
          <w:ilvl w:val="0"/>
          <w:numId w:val="133"/>
        </w:numPr>
        <w:rPr>
          <w:lang w:val="fr-FR"/>
        </w:rPr>
      </w:pPr>
      <w:r w:rsidRPr="00222E1E">
        <w:rPr>
          <w:lang w:val="fr-FR"/>
        </w:rPr>
        <w:t>Exercices excentriques (vidéo blackboard)</w:t>
      </w:r>
    </w:p>
    <w:p w14:paraId="2EB71136" w14:textId="77777777" w:rsidR="00222E1E" w:rsidRPr="00222E1E" w:rsidRDefault="00222E1E" w:rsidP="00222E1E">
      <w:pPr>
        <w:rPr>
          <w:b/>
          <w:lang w:val="fr-FR"/>
        </w:rPr>
      </w:pPr>
    </w:p>
    <w:p w14:paraId="401C141E" w14:textId="5DD0FFE7" w:rsidR="00222E1E" w:rsidRPr="00222E1E" w:rsidRDefault="00222E1E" w:rsidP="00222E1E">
      <w:pPr>
        <w:rPr>
          <w:b/>
          <w:lang w:val="fr-FR"/>
        </w:rPr>
      </w:pPr>
      <w:r w:rsidRPr="00222E1E">
        <w:rPr>
          <w:b/>
          <w:lang w:val="fr-FR"/>
        </w:rPr>
        <w:t>Lésions du ligament collatérale ulnaire ou collatérale radial :</w:t>
      </w:r>
    </w:p>
    <w:p w14:paraId="7430A219" w14:textId="6E020848" w:rsidR="005F549E" w:rsidRPr="00222E1E" w:rsidRDefault="005F549E" w:rsidP="00222E1E">
      <w:pPr>
        <w:rPr>
          <w:lang w:val="fr-FR"/>
        </w:rPr>
      </w:pPr>
      <w:r w:rsidRPr="00222E1E">
        <w:rPr>
          <w:lang w:val="fr-FR"/>
        </w:rPr>
        <w:t>Étiologie</w:t>
      </w:r>
      <w:r w:rsidR="00222E1E" w:rsidRPr="00222E1E">
        <w:rPr>
          <w:lang w:val="fr-FR"/>
        </w:rPr>
        <w:t> :</w:t>
      </w:r>
    </w:p>
    <w:p w14:paraId="08C787E8" w14:textId="6B48069D" w:rsidR="005F549E" w:rsidRPr="00222E1E" w:rsidRDefault="00222E1E" w:rsidP="00222E1E">
      <w:pPr>
        <w:pStyle w:val="ListParagraph"/>
        <w:numPr>
          <w:ilvl w:val="0"/>
          <w:numId w:val="134"/>
        </w:numPr>
        <w:rPr>
          <w:lang w:val="fr-FR"/>
        </w:rPr>
      </w:pPr>
      <w:r w:rsidRPr="00222E1E">
        <w:rPr>
          <w:lang w:val="fr-FR"/>
        </w:rPr>
        <w:drawing>
          <wp:anchor distT="0" distB="0" distL="114300" distR="114300" simplePos="0" relativeHeight="251694080" behindDoc="0" locked="0" layoutInCell="1" allowOverlap="1" wp14:anchorId="1E7A67CE" wp14:editId="6A5ACA37">
            <wp:simplePos x="0" y="0"/>
            <wp:positionH relativeFrom="column">
              <wp:posOffset>4914900</wp:posOffset>
            </wp:positionH>
            <wp:positionV relativeFrom="paragraph">
              <wp:posOffset>26670</wp:posOffset>
            </wp:positionV>
            <wp:extent cx="1631315" cy="2784475"/>
            <wp:effectExtent l="0" t="0" r="0" b="9525"/>
            <wp:wrapTight wrapText="bothSides">
              <wp:wrapPolygon edited="0">
                <wp:start x="0" y="0"/>
                <wp:lineTo x="0" y="21477"/>
                <wp:lineTo x="21188" y="21477"/>
                <wp:lineTo x="21188" y="0"/>
                <wp:lineTo x="0" y="0"/>
              </wp:wrapPolygon>
            </wp:wrapTight>
            <wp:docPr id="69636" name="Picture 2" descr="f006-013-A0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6" name="Picture 2" descr="f006-013-A03989"/>
                    <pic:cNvPicPr>
                      <a:picLocks noChangeAspect="1" noChangeArrowheads="1"/>
                    </pic:cNvPicPr>
                  </pic:nvPicPr>
                  <pic:blipFill rotWithShape="1">
                    <a:blip r:embed="rId45">
                      <a:extLst>
                        <a:ext uri="{28A0092B-C50C-407E-A947-70E740481C1C}">
                          <a14:useLocalDpi xmlns:a14="http://schemas.microsoft.com/office/drawing/2010/main" val="0"/>
                        </a:ext>
                      </a:extLst>
                    </a:blip>
                    <a:srcRect b="26176"/>
                    <a:stretch/>
                  </pic:blipFill>
                  <pic:spPr bwMode="auto">
                    <a:xfrm>
                      <a:off x="0" y="0"/>
                      <a:ext cx="1631315" cy="2784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549E" w:rsidRPr="00222E1E">
        <w:rPr>
          <w:lang w:val="fr-FR"/>
        </w:rPr>
        <w:t>Ligament collatéral ulnaire: stress en valgus au niveau du coude lors d’une chute au sol sur le membre supérieur, ou lors d’un coup direct et dans certains cas lors de lancer répétitifs.</w:t>
      </w:r>
    </w:p>
    <w:p w14:paraId="35F62672" w14:textId="69B57545" w:rsidR="00222E1E" w:rsidRPr="00222E1E" w:rsidRDefault="00222E1E" w:rsidP="00222E1E">
      <w:pPr>
        <w:pStyle w:val="ListParagraph"/>
        <w:numPr>
          <w:ilvl w:val="0"/>
          <w:numId w:val="134"/>
        </w:numPr>
        <w:rPr>
          <w:lang w:val="fr-FR"/>
        </w:rPr>
      </w:pPr>
      <w:r w:rsidRPr="00222E1E">
        <w:rPr>
          <w:lang w:val="fr-FR"/>
        </w:rPr>
        <w:t>Ligament collatéral radiale: stress en varus lors d’une chute sur le membre supérieur, ou lors d’un coup direct</w:t>
      </w:r>
    </w:p>
    <w:p w14:paraId="3C1E34AB" w14:textId="590CB8D2" w:rsidR="005F549E" w:rsidRPr="00222E1E" w:rsidRDefault="005F549E" w:rsidP="00222E1E">
      <w:pPr>
        <w:rPr>
          <w:lang w:val="fr-FR"/>
        </w:rPr>
      </w:pPr>
      <w:r w:rsidRPr="00222E1E">
        <w:rPr>
          <w:lang w:val="fr-FR"/>
        </w:rPr>
        <w:t>Signes et symptômes</w:t>
      </w:r>
      <w:r w:rsidR="00222E1E" w:rsidRPr="00222E1E">
        <w:rPr>
          <w:lang w:val="fr-FR"/>
        </w:rPr>
        <w:t> :</w:t>
      </w:r>
    </w:p>
    <w:p w14:paraId="6DD76A8C" w14:textId="77777777" w:rsidR="005F549E" w:rsidRPr="00222E1E" w:rsidRDefault="005F549E" w:rsidP="00222E1E">
      <w:pPr>
        <w:pStyle w:val="ListParagraph"/>
        <w:numPr>
          <w:ilvl w:val="0"/>
          <w:numId w:val="134"/>
        </w:numPr>
        <w:rPr>
          <w:lang w:val="fr-FR"/>
        </w:rPr>
      </w:pPr>
      <w:r w:rsidRPr="00222E1E">
        <w:rPr>
          <w:lang w:val="fr-FR"/>
        </w:rPr>
        <w:t>Entendre un “pop” au moment ou la déchirure se produit.</w:t>
      </w:r>
    </w:p>
    <w:p w14:paraId="7C1F624F" w14:textId="77777777" w:rsidR="005F549E" w:rsidRPr="00222E1E" w:rsidRDefault="005F549E" w:rsidP="00222E1E">
      <w:pPr>
        <w:pStyle w:val="ListParagraph"/>
        <w:numPr>
          <w:ilvl w:val="0"/>
          <w:numId w:val="134"/>
        </w:numPr>
        <w:rPr>
          <w:lang w:val="fr-FR"/>
        </w:rPr>
      </w:pPr>
      <w:r w:rsidRPr="00222E1E">
        <w:rPr>
          <w:lang w:val="fr-FR"/>
        </w:rPr>
        <w:t>Douleur aigue situé sur le coté médial ou latéral du coude.</w:t>
      </w:r>
    </w:p>
    <w:p w14:paraId="5B0B6ECD" w14:textId="0C1718AD" w:rsidR="005F549E" w:rsidRPr="00222E1E" w:rsidRDefault="005F549E" w:rsidP="00222E1E">
      <w:pPr>
        <w:pStyle w:val="ListParagraph"/>
        <w:numPr>
          <w:ilvl w:val="0"/>
          <w:numId w:val="134"/>
        </w:numPr>
        <w:rPr>
          <w:lang w:val="fr-FR"/>
        </w:rPr>
      </w:pPr>
      <w:r w:rsidRPr="00222E1E">
        <w:rPr>
          <w:lang w:val="fr-FR"/>
        </w:rPr>
        <w:t>Œdème.</w:t>
      </w:r>
      <w:r w:rsidR="00222E1E" w:rsidRPr="00222E1E">
        <w:rPr>
          <w:rFonts w:ascii="Times" w:hAnsi="Times"/>
          <w:noProof/>
          <w:sz w:val="20"/>
          <w:szCs w:val="20"/>
          <w:lang w:val="fr-FR"/>
        </w:rPr>
        <w:t xml:space="preserve"> </w:t>
      </w:r>
    </w:p>
    <w:p w14:paraId="60A6A349" w14:textId="77777777" w:rsidR="005F549E" w:rsidRPr="00222E1E" w:rsidRDefault="005F549E" w:rsidP="00222E1E">
      <w:pPr>
        <w:pStyle w:val="ListParagraph"/>
        <w:numPr>
          <w:ilvl w:val="0"/>
          <w:numId w:val="134"/>
        </w:numPr>
        <w:rPr>
          <w:lang w:val="fr-FR"/>
        </w:rPr>
      </w:pPr>
      <w:r w:rsidRPr="00222E1E">
        <w:rPr>
          <w:lang w:val="fr-FR"/>
        </w:rPr>
        <w:t>Diminution de l’amplitude de mouvement du coude.</w:t>
      </w:r>
    </w:p>
    <w:p w14:paraId="73D3082D" w14:textId="4A12456D" w:rsidR="005F549E" w:rsidRPr="00222E1E" w:rsidRDefault="005F549E" w:rsidP="00222E1E">
      <w:pPr>
        <w:pStyle w:val="ListParagraph"/>
        <w:numPr>
          <w:ilvl w:val="0"/>
          <w:numId w:val="134"/>
        </w:numPr>
        <w:rPr>
          <w:lang w:val="fr-FR"/>
        </w:rPr>
      </w:pPr>
      <w:r w:rsidRPr="00222E1E">
        <w:rPr>
          <w:lang w:val="fr-FR"/>
        </w:rPr>
        <w:t>Possibilité d’une atteinte au nerf ulnaire avec blessure du ligament collatéral ulnaire.</w:t>
      </w:r>
    </w:p>
    <w:p w14:paraId="01ED8C54" w14:textId="77777777" w:rsidR="005F549E" w:rsidRPr="00222E1E" w:rsidRDefault="005F549E" w:rsidP="00222E1E">
      <w:pPr>
        <w:pStyle w:val="ListParagraph"/>
        <w:numPr>
          <w:ilvl w:val="0"/>
          <w:numId w:val="134"/>
        </w:numPr>
        <w:rPr>
          <w:lang w:val="fr-FR"/>
        </w:rPr>
      </w:pPr>
      <w:r w:rsidRPr="00222E1E">
        <w:rPr>
          <w:lang w:val="fr-FR"/>
        </w:rPr>
        <w:t>Possibilité de fracture.</w:t>
      </w:r>
    </w:p>
    <w:p w14:paraId="34E78BC1" w14:textId="314D3F73" w:rsidR="005F549E" w:rsidRPr="00222E1E" w:rsidRDefault="005F549E" w:rsidP="00222E1E">
      <w:pPr>
        <w:rPr>
          <w:lang w:val="fr-FR"/>
        </w:rPr>
      </w:pPr>
      <w:r w:rsidRPr="00222E1E">
        <w:rPr>
          <w:lang w:val="fr-FR"/>
        </w:rPr>
        <w:t>Gestion</w:t>
      </w:r>
      <w:r w:rsidR="00222E1E" w:rsidRPr="00222E1E">
        <w:rPr>
          <w:lang w:val="fr-FR"/>
        </w:rPr>
        <w:t> :</w:t>
      </w:r>
    </w:p>
    <w:p w14:paraId="31E94C4C" w14:textId="54E188C0" w:rsidR="005F549E" w:rsidRPr="00222E1E" w:rsidRDefault="005F549E" w:rsidP="00222E1E">
      <w:pPr>
        <w:pStyle w:val="ListParagraph"/>
        <w:numPr>
          <w:ilvl w:val="0"/>
          <w:numId w:val="134"/>
        </w:numPr>
        <w:rPr>
          <w:lang w:val="fr-FR"/>
        </w:rPr>
      </w:pPr>
      <w:r w:rsidRPr="00222E1E">
        <w:rPr>
          <w:lang w:val="fr-FR"/>
        </w:rPr>
        <w:t>Protocole GRÉC</w:t>
      </w:r>
    </w:p>
    <w:p w14:paraId="5E20C9A3" w14:textId="38F312A9" w:rsidR="005F549E" w:rsidRPr="00222E1E" w:rsidRDefault="005F549E" w:rsidP="00222E1E">
      <w:pPr>
        <w:pStyle w:val="ListParagraph"/>
        <w:numPr>
          <w:ilvl w:val="0"/>
          <w:numId w:val="134"/>
        </w:numPr>
        <w:rPr>
          <w:lang w:val="fr-FR"/>
        </w:rPr>
      </w:pPr>
      <w:r w:rsidRPr="00222E1E">
        <w:rPr>
          <w:lang w:val="fr-FR"/>
        </w:rPr>
        <w:t>Grade III apporter l’athlète à l’hôpital, possibilité de chirurgie.</w:t>
      </w:r>
    </w:p>
    <w:p w14:paraId="2AE45DBD" w14:textId="77777777" w:rsidR="005F549E" w:rsidRPr="00222E1E" w:rsidRDefault="005F549E" w:rsidP="00222E1E">
      <w:pPr>
        <w:pStyle w:val="ListParagraph"/>
        <w:numPr>
          <w:ilvl w:val="0"/>
          <w:numId w:val="134"/>
        </w:numPr>
        <w:rPr>
          <w:lang w:val="fr-FR"/>
        </w:rPr>
      </w:pPr>
      <w:r w:rsidRPr="00222E1E">
        <w:rPr>
          <w:lang w:val="fr-FR"/>
        </w:rPr>
        <w:t>Réadaptation.</w:t>
      </w:r>
    </w:p>
    <w:p w14:paraId="5F0493C9" w14:textId="0A3FE8B2" w:rsidR="00222E1E" w:rsidRPr="00222E1E" w:rsidRDefault="005B11A4" w:rsidP="00222E1E">
      <w:pPr>
        <w:pStyle w:val="ListParagraph"/>
        <w:numPr>
          <w:ilvl w:val="0"/>
          <w:numId w:val="134"/>
        </w:numPr>
        <w:rPr>
          <w:lang w:val="fr-FR"/>
        </w:rPr>
      </w:pPr>
      <w:r w:rsidRPr="00222E1E">
        <w:rPr>
          <w:lang w:val="fr-FR"/>
        </w:rPr>
        <w:drawing>
          <wp:anchor distT="0" distB="0" distL="114300" distR="114300" simplePos="0" relativeHeight="251695104" behindDoc="0" locked="0" layoutInCell="1" allowOverlap="1" wp14:anchorId="20232B99" wp14:editId="50CE9FE6">
            <wp:simplePos x="0" y="0"/>
            <wp:positionH relativeFrom="column">
              <wp:posOffset>4229100</wp:posOffset>
            </wp:positionH>
            <wp:positionV relativeFrom="paragraph">
              <wp:posOffset>50165</wp:posOffset>
            </wp:positionV>
            <wp:extent cx="1600200" cy="1204595"/>
            <wp:effectExtent l="0" t="0" r="0" b="0"/>
            <wp:wrapTight wrapText="bothSides">
              <wp:wrapPolygon edited="0">
                <wp:start x="0" y="0"/>
                <wp:lineTo x="0" y="20951"/>
                <wp:lineTo x="21257" y="20951"/>
                <wp:lineTo x="21257" y="0"/>
                <wp:lineTo x="0" y="0"/>
              </wp:wrapPolygon>
            </wp:wrapTight>
            <wp:docPr id="727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9" name="Picture 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600200" cy="12045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22E1E" w:rsidRPr="00222E1E">
        <w:rPr>
          <w:lang w:val="fr-FR"/>
        </w:rPr>
        <w:t>Taping pour limiter le valgus ou varus (laboratoire)</w:t>
      </w:r>
    </w:p>
    <w:p w14:paraId="380C8B5B" w14:textId="181F77B4" w:rsidR="00222E1E" w:rsidRPr="00222E1E" w:rsidRDefault="00222E1E" w:rsidP="00222E1E">
      <w:pPr>
        <w:rPr>
          <w:lang w:val="fr-FR"/>
        </w:rPr>
      </w:pPr>
    </w:p>
    <w:p w14:paraId="36A31583" w14:textId="7A6B44A1" w:rsidR="00222E1E" w:rsidRPr="00222E1E" w:rsidRDefault="00222E1E" w:rsidP="00222E1E">
      <w:pPr>
        <w:rPr>
          <w:b/>
          <w:lang w:val="fr-FR"/>
        </w:rPr>
      </w:pPr>
      <w:r w:rsidRPr="00222E1E">
        <w:rPr>
          <w:b/>
          <w:lang w:val="fr-FR"/>
        </w:rPr>
        <w:t>Bursite olécrannienne :</w:t>
      </w:r>
    </w:p>
    <w:p w14:paraId="620FF43C" w14:textId="656C429F" w:rsidR="005F549E" w:rsidRPr="00222E1E" w:rsidRDefault="005F549E" w:rsidP="00222E1E">
      <w:pPr>
        <w:pStyle w:val="ListParagraph"/>
        <w:numPr>
          <w:ilvl w:val="0"/>
          <w:numId w:val="135"/>
        </w:numPr>
        <w:rPr>
          <w:lang w:val="fr-FR"/>
        </w:rPr>
      </w:pPr>
      <w:r w:rsidRPr="00222E1E">
        <w:rPr>
          <w:lang w:val="fr-FR"/>
        </w:rPr>
        <w:t>Inflammation de la bourse olécranienne en raison d’un coup direct, pression soutenue sur la bourse ou surutilisation du muscle triceps.</w:t>
      </w:r>
      <w:r w:rsidR="00222E1E" w:rsidRPr="00222E1E">
        <w:rPr>
          <w:lang w:val="fr-FR"/>
        </w:rPr>
        <w:t xml:space="preserve"> </w:t>
      </w:r>
    </w:p>
    <w:p w14:paraId="0034C603" w14:textId="4B2FBB68" w:rsidR="00222E1E" w:rsidRDefault="00222E1E" w:rsidP="00222E1E">
      <w:pPr>
        <w:pStyle w:val="ListParagraph"/>
        <w:numPr>
          <w:ilvl w:val="0"/>
          <w:numId w:val="135"/>
        </w:numPr>
        <w:rPr>
          <w:lang w:val="fr-FR"/>
        </w:rPr>
      </w:pPr>
      <w:r w:rsidRPr="00222E1E">
        <w:rPr>
          <w:lang w:val="fr-FR"/>
        </w:rPr>
        <w:t>Repos et glace</w:t>
      </w:r>
    </w:p>
    <w:p w14:paraId="776BA20F" w14:textId="77777777" w:rsidR="005F549E" w:rsidRDefault="005F549E" w:rsidP="005F549E">
      <w:pPr>
        <w:rPr>
          <w:lang w:val="fr-FR"/>
        </w:rPr>
      </w:pPr>
    </w:p>
    <w:p w14:paraId="62622698" w14:textId="767A254D" w:rsidR="005F549E" w:rsidRDefault="005B11A4" w:rsidP="005F549E">
      <w:pPr>
        <w:rPr>
          <w:lang w:val="fr-FR"/>
        </w:rPr>
      </w:pPr>
      <w:r w:rsidRPr="00C30BCD">
        <w:rPr>
          <w:lang w:val="en-US"/>
        </w:rPr>
        <w:drawing>
          <wp:anchor distT="0" distB="0" distL="114300" distR="114300" simplePos="0" relativeHeight="251696128" behindDoc="0" locked="0" layoutInCell="1" allowOverlap="1" wp14:anchorId="2589FE38" wp14:editId="46F5F1F5">
            <wp:simplePos x="0" y="0"/>
            <wp:positionH relativeFrom="column">
              <wp:posOffset>2628900</wp:posOffset>
            </wp:positionH>
            <wp:positionV relativeFrom="paragraph">
              <wp:posOffset>106680</wp:posOffset>
            </wp:positionV>
            <wp:extent cx="3776345" cy="2336800"/>
            <wp:effectExtent l="0" t="0" r="8255" b="0"/>
            <wp:wrapTight wrapText="bothSides">
              <wp:wrapPolygon edited="0">
                <wp:start x="0" y="0"/>
                <wp:lineTo x="0" y="21365"/>
                <wp:lineTo x="21502" y="21365"/>
                <wp:lineTo x="21502" y="0"/>
                <wp:lineTo x="0" y="0"/>
              </wp:wrapPolygon>
            </wp:wrapTight>
            <wp:docPr id="14340" name="Picture 2" descr="C:\Users\Steve\AppData\Local\Temp\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2" descr="C:\Users\Steve\AppData\Local\Temp\258.jpg"/>
                    <pic:cNvPicPr>
                      <a:picLocks noChangeAspect="1" noChangeArrowheads="1"/>
                    </pic:cNvPicPr>
                  </pic:nvPicPr>
                  <pic:blipFill rotWithShape="1">
                    <a:blip r:embed="rId47">
                      <a:extLst>
                        <a:ext uri="{28A0092B-C50C-407E-A947-70E740481C1C}">
                          <a14:useLocalDpi xmlns:a14="http://schemas.microsoft.com/office/drawing/2010/main" val="0"/>
                        </a:ext>
                      </a:extLst>
                    </a:blip>
                    <a:srcRect l="7854" t="6297" r="35222" b="68777"/>
                    <a:stretch/>
                  </pic:blipFill>
                  <pic:spPr bwMode="auto">
                    <a:xfrm>
                      <a:off x="0" y="0"/>
                      <a:ext cx="3776345" cy="233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6F8F80" w14:textId="4A8EC6B1" w:rsidR="005F549E" w:rsidRDefault="005F549E" w:rsidP="005F549E">
      <w:pPr>
        <w:rPr>
          <w:i/>
          <w:sz w:val="26"/>
          <w:szCs w:val="26"/>
          <w:lang w:val="fr-FR"/>
        </w:rPr>
      </w:pPr>
      <w:r>
        <w:rPr>
          <w:i/>
          <w:sz w:val="26"/>
          <w:szCs w:val="26"/>
          <w:lang w:val="fr-FR"/>
        </w:rPr>
        <w:t>5. Épaule :</w:t>
      </w:r>
    </w:p>
    <w:p w14:paraId="626949B8" w14:textId="560AC6D1" w:rsidR="005F549E" w:rsidRDefault="005F549E" w:rsidP="005F549E">
      <w:pPr>
        <w:rPr>
          <w:b/>
          <w:lang w:val="fr-FR"/>
        </w:rPr>
      </w:pPr>
      <w:r>
        <w:rPr>
          <w:b/>
          <w:lang w:val="fr-FR"/>
        </w:rPr>
        <w:t>Complexe articulaire de l’épaule :</w:t>
      </w:r>
    </w:p>
    <w:p w14:paraId="6BC45CF9" w14:textId="77777777" w:rsidR="00000000" w:rsidRPr="00C30BCD" w:rsidRDefault="005B11A4" w:rsidP="00C30BCD">
      <w:pPr>
        <w:pStyle w:val="ListParagraph"/>
        <w:numPr>
          <w:ilvl w:val="0"/>
          <w:numId w:val="137"/>
        </w:numPr>
        <w:rPr>
          <w:lang w:val="en-CA"/>
        </w:rPr>
      </w:pPr>
      <w:r w:rsidRPr="00C30BCD">
        <w:t>Gléno-humérale</w:t>
      </w:r>
    </w:p>
    <w:p w14:paraId="672FB6E3" w14:textId="0F2E05BD" w:rsidR="00000000" w:rsidRPr="00C30BCD" w:rsidRDefault="005B11A4" w:rsidP="00C30BCD">
      <w:pPr>
        <w:pStyle w:val="ListParagraph"/>
        <w:numPr>
          <w:ilvl w:val="0"/>
          <w:numId w:val="137"/>
        </w:numPr>
        <w:rPr>
          <w:lang w:val="en-CA"/>
        </w:rPr>
      </w:pPr>
      <w:r w:rsidRPr="00C30BCD">
        <w:t>Scapulo-thoracique</w:t>
      </w:r>
    </w:p>
    <w:p w14:paraId="2C881B2D" w14:textId="77777777" w:rsidR="00000000" w:rsidRPr="00C30BCD" w:rsidRDefault="005B11A4" w:rsidP="00C30BCD">
      <w:pPr>
        <w:pStyle w:val="ListParagraph"/>
        <w:numPr>
          <w:ilvl w:val="0"/>
          <w:numId w:val="137"/>
        </w:numPr>
        <w:rPr>
          <w:lang w:val="en-CA"/>
        </w:rPr>
      </w:pPr>
      <w:r w:rsidRPr="00C30BCD">
        <w:t>Acromio-claviculaire</w:t>
      </w:r>
    </w:p>
    <w:p w14:paraId="7C8758B9" w14:textId="77777777" w:rsidR="00000000" w:rsidRPr="00C30BCD" w:rsidRDefault="005B11A4" w:rsidP="00C30BCD">
      <w:pPr>
        <w:pStyle w:val="ListParagraph"/>
        <w:numPr>
          <w:ilvl w:val="0"/>
          <w:numId w:val="137"/>
        </w:numPr>
        <w:rPr>
          <w:lang w:val="en-CA"/>
        </w:rPr>
      </w:pPr>
      <w:r w:rsidRPr="00C30BCD">
        <w:t>Sterno-claviculaire</w:t>
      </w:r>
    </w:p>
    <w:p w14:paraId="5111D7BD" w14:textId="77777777" w:rsidR="005F549E" w:rsidRDefault="005F549E" w:rsidP="00C30BCD">
      <w:pPr>
        <w:rPr>
          <w:lang w:val="fr-FR"/>
        </w:rPr>
      </w:pPr>
    </w:p>
    <w:p w14:paraId="117A0431" w14:textId="39767C32" w:rsidR="00C30BCD" w:rsidRDefault="00C30BCD" w:rsidP="00C30BCD">
      <w:pPr>
        <w:rPr>
          <w:b/>
          <w:lang w:val="fr-FR"/>
        </w:rPr>
      </w:pPr>
      <w:r>
        <w:rPr>
          <w:b/>
          <w:lang w:val="fr-FR"/>
        </w:rPr>
        <w:t>Rythme Scapulo-humérale :</w:t>
      </w:r>
    </w:p>
    <w:p w14:paraId="4487CEFC" w14:textId="77777777" w:rsidR="00000000" w:rsidRPr="00C30BCD" w:rsidRDefault="005B11A4" w:rsidP="00C30BCD">
      <w:pPr>
        <w:pStyle w:val="ListParagraph"/>
        <w:numPr>
          <w:ilvl w:val="0"/>
          <w:numId w:val="139"/>
        </w:numPr>
        <w:rPr>
          <w:lang w:val="en-CA"/>
        </w:rPr>
      </w:pPr>
      <w:r w:rsidRPr="00C30BCD">
        <w:t>Rythme 2:</w:t>
      </w:r>
      <w:r w:rsidRPr="00C30BCD">
        <w:t>1</w:t>
      </w:r>
    </w:p>
    <w:p w14:paraId="291C8346" w14:textId="77777777" w:rsidR="00000000" w:rsidRPr="00C30BCD" w:rsidRDefault="005B11A4" w:rsidP="00C30BCD">
      <w:pPr>
        <w:pStyle w:val="ListParagraph"/>
        <w:numPr>
          <w:ilvl w:val="0"/>
          <w:numId w:val="139"/>
        </w:numPr>
        <w:rPr>
          <w:lang w:val="en-CA"/>
        </w:rPr>
      </w:pPr>
      <w:r w:rsidRPr="00C30BCD">
        <w:t xml:space="preserve">Après que les 30 premiers degrés d’abduction sont complétés.  Par la suite, pour chaque 3 degrés d’abduction totale de l’épaule = 2 degrés abduction gléno-humérale + 1 degré de rotation </w:t>
      </w:r>
      <w:r w:rsidRPr="00C30BCD">
        <w:t>supérieure de l’articulation scapulo-thoracique.</w:t>
      </w:r>
    </w:p>
    <w:p w14:paraId="118760C9" w14:textId="4DA1C48E" w:rsidR="00C30BCD" w:rsidRPr="005B11A4" w:rsidRDefault="005B11A4" w:rsidP="005B11A4">
      <w:pPr>
        <w:pStyle w:val="ListParagraph"/>
        <w:numPr>
          <w:ilvl w:val="0"/>
          <w:numId w:val="139"/>
        </w:numPr>
        <w:rPr>
          <w:lang w:val="en-CA"/>
        </w:rPr>
      </w:pPr>
      <w:r w:rsidRPr="00C30BCD">
        <w:t xml:space="preserve">Le mouvement du complexe de l’épaule dépend des mouvements de l’articulation gléno-humérale, scapulo-thoracique, acromio-claviculaire et </w:t>
      </w:r>
      <w:r w:rsidRPr="00C30BCD">
        <w:t xml:space="preserve">sterno-claviculaire.  Important d’avoir un bon contrôle des muscles qui bouge la scapula (tous les muscles travaillent en unisson). </w:t>
      </w:r>
      <w:bookmarkStart w:id="0" w:name="_GoBack"/>
      <w:bookmarkEnd w:id="0"/>
    </w:p>
    <w:sectPr w:rsidR="00C30BCD" w:rsidRPr="005B11A4" w:rsidSect="00F4316E">
      <w:headerReference w:type="default" r:id="rId48"/>
      <w:footerReference w:type="even" r:id="rId49"/>
      <w:footerReference w:type="default" r:id="rId5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905B67" w14:textId="77777777" w:rsidR="005F549E" w:rsidRDefault="005F549E" w:rsidP="00F4316E">
      <w:r>
        <w:separator/>
      </w:r>
    </w:p>
  </w:endnote>
  <w:endnote w:type="continuationSeparator" w:id="0">
    <w:p w14:paraId="73D8472A" w14:textId="77777777" w:rsidR="005F549E" w:rsidRDefault="005F549E" w:rsidP="00F43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7E65E6" w14:textId="77777777" w:rsidR="005F549E" w:rsidRDefault="005F549E" w:rsidP="00F4316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317FB5A" w14:textId="77777777" w:rsidR="005F549E" w:rsidRDefault="005F549E" w:rsidP="00F4316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F31D73" w14:textId="77777777" w:rsidR="005F549E" w:rsidRDefault="005F549E" w:rsidP="00F4316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B11A4">
      <w:rPr>
        <w:rStyle w:val="PageNumber"/>
        <w:noProof/>
      </w:rPr>
      <w:t>1</w:t>
    </w:r>
    <w:r>
      <w:rPr>
        <w:rStyle w:val="PageNumber"/>
      </w:rPr>
      <w:fldChar w:fldCharType="end"/>
    </w:r>
  </w:p>
  <w:p w14:paraId="16BDBC84" w14:textId="77777777" w:rsidR="005F549E" w:rsidRDefault="005F549E" w:rsidP="00F4316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E72C47" w14:textId="77777777" w:rsidR="005F549E" w:rsidRDefault="005F549E" w:rsidP="00F4316E">
      <w:r>
        <w:separator/>
      </w:r>
    </w:p>
  </w:footnote>
  <w:footnote w:type="continuationSeparator" w:id="0">
    <w:p w14:paraId="3D15E11C" w14:textId="77777777" w:rsidR="005F549E" w:rsidRDefault="005F549E" w:rsidP="00F4316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A438B" w14:textId="77777777" w:rsidR="005F549E" w:rsidRDefault="005F549E">
    <w:pPr>
      <w:pStyle w:val="Header"/>
    </w:pPr>
    <w:r>
      <w:t xml:space="preserve">Revue examen mi-session : APA3525 – Prévention et soins des blessures sportives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085D"/>
    <w:multiLevelType w:val="hybridMultilevel"/>
    <w:tmpl w:val="0E16A25A"/>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CB26EA"/>
    <w:multiLevelType w:val="hybridMultilevel"/>
    <w:tmpl w:val="29646684"/>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13684A"/>
    <w:multiLevelType w:val="hybridMultilevel"/>
    <w:tmpl w:val="4718B816"/>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981D6C"/>
    <w:multiLevelType w:val="hybridMultilevel"/>
    <w:tmpl w:val="DB24B150"/>
    <w:lvl w:ilvl="0" w:tplc="ACB04B32">
      <w:start w:val="1"/>
      <w:numFmt w:val="bullet"/>
      <w:lvlText w:val="-"/>
      <w:lvlJc w:val="left"/>
      <w:pPr>
        <w:ind w:left="720" w:hanging="360"/>
      </w:pPr>
      <w:rPr>
        <w:rFonts w:ascii="Arial" w:eastAsia="Times New Roman" w:hAnsi="Arial" w:cs="Arial" w:hint="default"/>
        <w:b/>
      </w:rPr>
    </w:lvl>
    <w:lvl w:ilvl="1" w:tplc="9F3E82C8" w:tentative="1">
      <w:start w:val="1"/>
      <w:numFmt w:val="bullet"/>
      <w:lvlText w:val=""/>
      <w:lvlJc w:val="left"/>
      <w:pPr>
        <w:tabs>
          <w:tab w:val="num" w:pos="1440"/>
        </w:tabs>
        <w:ind w:left="1440" w:hanging="360"/>
      </w:pPr>
      <w:rPr>
        <w:rFonts w:ascii="Wingdings 2" w:hAnsi="Wingdings 2" w:hint="default"/>
      </w:rPr>
    </w:lvl>
    <w:lvl w:ilvl="2" w:tplc="CE541FCC" w:tentative="1">
      <w:start w:val="1"/>
      <w:numFmt w:val="bullet"/>
      <w:lvlText w:val=""/>
      <w:lvlJc w:val="left"/>
      <w:pPr>
        <w:tabs>
          <w:tab w:val="num" w:pos="2160"/>
        </w:tabs>
        <w:ind w:left="2160" w:hanging="360"/>
      </w:pPr>
      <w:rPr>
        <w:rFonts w:ascii="Wingdings 2" w:hAnsi="Wingdings 2" w:hint="default"/>
      </w:rPr>
    </w:lvl>
    <w:lvl w:ilvl="3" w:tplc="587056E2" w:tentative="1">
      <w:start w:val="1"/>
      <w:numFmt w:val="bullet"/>
      <w:lvlText w:val=""/>
      <w:lvlJc w:val="left"/>
      <w:pPr>
        <w:tabs>
          <w:tab w:val="num" w:pos="2880"/>
        </w:tabs>
        <w:ind w:left="2880" w:hanging="360"/>
      </w:pPr>
      <w:rPr>
        <w:rFonts w:ascii="Wingdings 2" w:hAnsi="Wingdings 2" w:hint="default"/>
      </w:rPr>
    </w:lvl>
    <w:lvl w:ilvl="4" w:tplc="81306FC4" w:tentative="1">
      <w:start w:val="1"/>
      <w:numFmt w:val="bullet"/>
      <w:lvlText w:val=""/>
      <w:lvlJc w:val="left"/>
      <w:pPr>
        <w:tabs>
          <w:tab w:val="num" w:pos="3600"/>
        </w:tabs>
        <w:ind w:left="3600" w:hanging="360"/>
      </w:pPr>
      <w:rPr>
        <w:rFonts w:ascii="Wingdings 2" w:hAnsi="Wingdings 2" w:hint="default"/>
      </w:rPr>
    </w:lvl>
    <w:lvl w:ilvl="5" w:tplc="2BC8009C" w:tentative="1">
      <w:start w:val="1"/>
      <w:numFmt w:val="bullet"/>
      <w:lvlText w:val=""/>
      <w:lvlJc w:val="left"/>
      <w:pPr>
        <w:tabs>
          <w:tab w:val="num" w:pos="4320"/>
        </w:tabs>
        <w:ind w:left="4320" w:hanging="360"/>
      </w:pPr>
      <w:rPr>
        <w:rFonts w:ascii="Wingdings 2" w:hAnsi="Wingdings 2" w:hint="default"/>
      </w:rPr>
    </w:lvl>
    <w:lvl w:ilvl="6" w:tplc="A3FECED6" w:tentative="1">
      <w:start w:val="1"/>
      <w:numFmt w:val="bullet"/>
      <w:lvlText w:val=""/>
      <w:lvlJc w:val="left"/>
      <w:pPr>
        <w:tabs>
          <w:tab w:val="num" w:pos="5040"/>
        </w:tabs>
        <w:ind w:left="5040" w:hanging="360"/>
      </w:pPr>
      <w:rPr>
        <w:rFonts w:ascii="Wingdings 2" w:hAnsi="Wingdings 2" w:hint="default"/>
      </w:rPr>
    </w:lvl>
    <w:lvl w:ilvl="7" w:tplc="7F5E974C" w:tentative="1">
      <w:start w:val="1"/>
      <w:numFmt w:val="bullet"/>
      <w:lvlText w:val=""/>
      <w:lvlJc w:val="left"/>
      <w:pPr>
        <w:tabs>
          <w:tab w:val="num" w:pos="5760"/>
        </w:tabs>
        <w:ind w:left="5760" w:hanging="360"/>
      </w:pPr>
      <w:rPr>
        <w:rFonts w:ascii="Wingdings 2" w:hAnsi="Wingdings 2" w:hint="default"/>
      </w:rPr>
    </w:lvl>
    <w:lvl w:ilvl="8" w:tplc="AD460A38" w:tentative="1">
      <w:start w:val="1"/>
      <w:numFmt w:val="bullet"/>
      <w:lvlText w:val=""/>
      <w:lvlJc w:val="left"/>
      <w:pPr>
        <w:tabs>
          <w:tab w:val="num" w:pos="6480"/>
        </w:tabs>
        <w:ind w:left="6480" w:hanging="360"/>
      </w:pPr>
      <w:rPr>
        <w:rFonts w:ascii="Wingdings 2" w:hAnsi="Wingdings 2" w:hint="default"/>
      </w:rPr>
    </w:lvl>
  </w:abstractNum>
  <w:abstractNum w:abstractNumId="4">
    <w:nsid w:val="039D3AEE"/>
    <w:multiLevelType w:val="hybridMultilevel"/>
    <w:tmpl w:val="DE8AEE5C"/>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E878D6"/>
    <w:multiLevelType w:val="hybridMultilevel"/>
    <w:tmpl w:val="11CE502C"/>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795510"/>
    <w:multiLevelType w:val="hybridMultilevel"/>
    <w:tmpl w:val="2D94E09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4C76A6A"/>
    <w:multiLevelType w:val="hybridMultilevel"/>
    <w:tmpl w:val="861C84BC"/>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BF175B"/>
    <w:multiLevelType w:val="hybridMultilevel"/>
    <w:tmpl w:val="5FB05894"/>
    <w:lvl w:ilvl="0" w:tplc="969C4FF4">
      <w:start w:val="1"/>
      <w:numFmt w:val="bullet"/>
      <w:lvlText w:val=""/>
      <w:lvlJc w:val="left"/>
      <w:pPr>
        <w:tabs>
          <w:tab w:val="num" w:pos="720"/>
        </w:tabs>
        <w:ind w:left="720" w:hanging="360"/>
      </w:pPr>
      <w:rPr>
        <w:rFonts w:ascii="Wingdings" w:hAnsi="Wingdings" w:hint="default"/>
      </w:rPr>
    </w:lvl>
    <w:lvl w:ilvl="1" w:tplc="D1CAB2B6">
      <w:start w:val="1"/>
      <w:numFmt w:val="bullet"/>
      <w:lvlText w:val=""/>
      <w:lvlJc w:val="left"/>
      <w:pPr>
        <w:tabs>
          <w:tab w:val="num" w:pos="1440"/>
        </w:tabs>
        <w:ind w:left="1440" w:hanging="360"/>
      </w:pPr>
      <w:rPr>
        <w:rFonts w:ascii="Wingdings" w:hAnsi="Wingdings" w:hint="default"/>
      </w:rPr>
    </w:lvl>
    <w:lvl w:ilvl="2" w:tplc="8DD821FA" w:tentative="1">
      <w:start w:val="1"/>
      <w:numFmt w:val="bullet"/>
      <w:lvlText w:val=""/>
      <w:lvlJc w:val="left"/>
      <w:pPr>
        <w:tabs>
          <w:tab w:val="num" w:pos="2160"/>
        </w:tabs>
        <w:ind w:left="2160" w:hanging="360"/>
      </w:pPr>
      <w:rPr>
        <w:rFonts w:ascii="Wingdings" w:hAnsi="Wingdings" w:hint="default"/>
      </w:rPr>
    </w:lvl>
    <w:lvl w:ilvl="3" w:tplc="BC1E3E62" w:tentative="1">
      <w:start w:val="1"/>
      <w:numFmt w:val="bullet"/>
      <w:lvlText w:val=""/>
      <w:lvlJc w:val="left"/>
      <w:pPr>
        <w:tabs>
          <w:tab w:val="num" w:pos="2880"/>
        </w:tabs>
        <w:ind w:left="2880" w:hanging="360"/>
      </w:pPr>
      <w:rPr>
        <w:rFonts w:ascii="Wingdings" w:hAnsi="Wingdings" w:hint="default"/>
      </w:rPr>
    </w:lvl>
    <w:lvl w:ilvl="4" w:tplc="7FF2EAAA" w:tentative="1">
      <w:start w:val="1"/>
      <w:numFmt w:val="bullet"/>
      <w:lvlText w:val=""/>
      <w:lvlJc w:val="left"/>
      <w:pPr>
        <w:tabs>
          <w:tab w:val="num" w:pos="3600"/>
        </w:tabs>
        <w:ind w:left="3600" w:hanging="360"/>
      </w:pPr>
      <w:rPr>
        <w:rFonts w:ascii="Wingdings" w:hAnsi="Wingdings" w:hint="default"/>
      </w:rPr>
    </w:lvl>
    <w:lvl w:ilvl="5" w:tplc="201E6580" w:tentative="1">
      <w:start w:val="1"/>
      <w:numFmt w:val="bullet"/>
      <w:lvlText w:val=""/>
      <w:lvlJc w:val="left"/>
      <w:pPr>
        <w:tabs>
          <w:tab w:val="num" w:pos="4320"/>
        </w:tabs>
        <w:ind w:left="4320" w:hanging="360"/>
      </w:pPr>
      <w:rPr>
        <w:rFonts w:ascii="Wingdings" w:hAnsi="Wingdings" w:hint="default"/>
      </w:rPr>
    </w:lvl>
    <w:lvl w:ilvl="6" w:tplc="47109C76" w:tentative="1">
      <w:start w:val="1"/>
      <w:numFmt w:val="bullet"/>
      <w:lvlText w:val=""/>
      <w:lvlJc w:val="left"/>
      <w:pPr>
        <w:tabs>
          <w:tab w:val="num" w:pos="5040"/>
        </w:tabs>
        <w:ind w:left="5040" w:hanging="360"/>
      </w:pPr>
      <w:rPr>
        <w:rFonts w:ascii="Wingdings" w:hAnsi="Wingdings" w:hint="default"/>
      </w:rPr>
    </w:lvl>
    <w:lvl w:ilvl="7" w:tplc="F162F6CE" w:tentative="1">
      <w:start w:val="1"/>
      <w:numFmt w:val="bullet"/>
      <w:lvlText w:val=""/>
      <w:lvlJc w:val="left"/>
      <w:pPr>
        <w:tabs>
          <w:tab w:val="num" w:pos="5760"/>
        </w:tabs>
        <w:ind w:left="5760" w:hanging="360"/>
      </w:pPr>
      <w:rPr>
        <w:rFonts w:ascii="Wingdings" w:hAnsi="Wingdings" w:hint="default"/>
      </w:rPr>
    </w:lvl>
    <w:lvl w:ilvl="8" w:tplc="C0422840" w:tentative="1">
      <w:start w:val="1"/>
      <w:numFmt w:val="bullet"/>
      <w:lvlText w:val=""/>
      <w:lvlJc w:val="left"/>
      <w:pPr>
        <w:tabs>
          <w:tab w:val="num" w:pos="6480"/>
        </w:tabs>
        <w:ind w:left="6480" w:hanging="360"/>
      </w:pPr>
      <w:rPr>
        <w:rFonts w:ascii="Wingdings" w:hAnsi="Wingdings" w:hint="default"/>
      </w:rPr>
    </w:lvl>
  </w:abstractNum>
  <w:abstractNum w:abstractNumId="9">
    <w:nsid w:val="05D57B6A"/>
    <w:multiLevelType w:val="hybridMultilevel"/>
    <w:tmpl w:val="EC9CC02A"/>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367B23"/>
    <w:multiLevelType w:val="hybridMultilevel"/>
    <w:tmpl w:val="90EAEF8E"/>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5D1155"/>
    <w:multiLevelType w:val="hybridMultilevel"/>
    <w:tmpl w:val="3B9C5DDC"/>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6E61A4"/>
    <w:multiLevelType w:val="hybridMultilevel"/>
    <w:tmpl w:val="196CBAC8"/>
    <w:lvl w:ilvl="0" w:tplc="ACB04B32">
      <w:start w:val="1"/>
      <w:numFmt w:val="bullet"/>
      <w:lvlText w:val="-"/>
      <w:lvlJc w:val="left"/>
      <w:pPr>
        <w:ind w:left="720" w:hanging="360"/>
      </w:pPr>
      <w:rPr>
        <w:rFonts w:ascii="Arial" w:eastAsia="Times New Roman" w:hAnsi="Arial" w:cs="Arial" w:hint="default"/>
        <w:b/>
      </w:rPr>
    </w:lvl>
    <w:lvl w:ilvl="1" w:tplc="FA08AFDA" w:tentative="1">
      <w:start w:val="1"/>
      <w:numFmt w:val="bullet"/>
      <w:lvlText w:val=""/>
      <w:lvlJc w:val="left"/>
      <w:pPr>
        <w:tabs>
          <w:tab w:val="num" w:pos="1440"/>
        </w:tabs>
        <w:ind w:left="1440" w:hanging="360"/>
      </w:pPr>
      <w:rPr>
        <w:rFonts w:ascii="Wingdings 2" w:hAnsi="Wingdings 2" w:hint="default"/>
      </w:rPr>
    </w:lvl>
    <w:lvl w:ilvl="2" w:tplc="C60C7006" w:tentative="1">
      <w:start w:val="1"/>
      <w:numFmt w:val="bullet"/>
      <w:lvlText w:val=""/>
      <w:lvlJc w:val="left"/>
      <w:pPr>
        <w:tabs>
          <w:tab w:val="num" w:pos="2160"/>
        </w:tabs>
        <w:ind w:left="2160" w:hanging="360"/>
      </w:pPr>
      <w:rPr>
        <w:rFonts w:ascii="Wingdings 2" w:hAnsi="Wingdings 2" w:hint="default"/>
      </w:rPr>
    </w:lvl>
    <w:lvl w:ilvl="3" w:tplc="137E2BB4" w:tentative="1">
      <w:start w:val="1"/>
      <w:numFmt w:val="bullet"/>
      <w:lvlText w:val=""/>
      <w:lvlJc w:val="left"/>
      <w:pPr>
        <w:tabs>
          <w:tab w:val="num" w:pos="2880"/>
        </w:tabs>
        <w:ind w:left="2880" w:hanging="360"/>
      </w:pPr>
      <w:rPr>
        <w:rFonts w:ascii="Wingdings 2" w:hAnsi="Wingdings 2" w:hint="default"/>
      </w:rPr>
    </w:lvl>
    <w:lvl w:ilvl="4" w:tplc="1414AC18" w:tentative="1">
      <w:start w:val="1"/>
      <w:numFmt w:val="bullet"/>
      <w:lvlText w:val=""/>
      <w:lvlJc w:val="left"/>
      <w:pPr>
        <w:tabs>
          <w:tab w:val="num" w:pos="3600"/>
        </w:tabs>
        <w:ind w:left="3600" w:hanging="360"/>
      </w:pPr>
      <w:rPr>
        <w:rFonts w:ascii="Wingdings 2" w:hAnsi="Wingdings 2" w:hint="default"/>
      </w:rPr>
    </w:lvl>
    <w:lvl w:ilvl="5" w:tplc="C04CB658" w:tentative="1">
      <w:start w:val="1"/>
      <w:numFmt w:val="bullet"/>
      <w:lvlText w:val=""/>
      <w:lvlJc w:val="left"/>
      <w:pPr>
        <w:tabs>
          <w:tab w:val="num" w:pos="4320"/>
        </w:tabs>
        <w:ind w:left="4320" w:hanging="360"/>
      </w:pPr>
      <w:rPr>
        <w:rFonts w:ascii="Wingdings 2" w:hAnsi="Wingdings 2" w:hint="default"/>
      </w:rPr>
    </w:lvl>
    <w:lvl w:ilvl="6" w:tplc="CFD013D2" w:tentative="1">
      <w:start w:val="1"/>
      <w:numFmt w:val="bullet"/>
      <w:lvlText w:val=""/>
      <w:lvlJc w:val="left"/>
      <w:pPr>
        <w:tabs>
          <w:tab w:val="num" w:pos="5040"/>
        </w:tabs>
        <w:ind w:left="5040" w:hanging="360"/>
      </w:pPr>
      <w:rPr>
        <w:rFonts w:ascii="Wingdings 2" w:hAnsi="Wingdings 2" w:hint="default"/>
      </w:rPr>
    </w:lvl>
    <w:lvl w:ilvl="7" w:tplc="A6DCF28C" w:tentative="1">
      <w:start w:val="1"/>
      <w:numFmt w:val="bullet"/>
      <w:lvlText w:val=""/>
      <w:lvlJc w:val="left"/>
      <w:pPr>
        <w:tabs>
          <w:tab w:val="num" w:pos="5760"/>
        </w:tabs>
        <w:ind w:left="5760" w:hanging="360"/>
      </w:pPr>
      <w:rPr>
        <w:rFonts w:ascii="Wingdings 2" w:hAnsi="Wingdings 2" w:hint="default"/>
      </w:rPr>
    </w:lvl>
    <w:lvl w:ilvl="8" w:tplc="8424B920" w:tentative="1">
      <w:start w:val="1"/>
      <w:numFmt w:val="bullet"/>
      <w:lvlText w:val=""/>
      <w:lvlJc w:val="left"/>
      <w:pPr>
        <w:tabs>
          <w:tab w:val="num" w:pos="6480"/>
        </w:tabs>
        <w:ind w:left="6480" w:hanging="360"/>
      </w:pPr>
      <w:rPr>
        <w:rFonts w:ascii="Wingdings 2" w:hAnsi="Wingdings 2" w:hint="default"/>
      </w:rPr>
    </w:lvl>
  </w:abstractNum>
  <w:abstractNum w:abstractNumId="13">
    <w:nsid w:val="0AC71538"/>
    <w:multiLevelType w:val="hybridMultilevel"/>
    <w:tmpl w:val="5A5AC5E6"/>
    <w:lvl w:ilvl="0" w:tplc="B5760B76">
      <w:start w:val="1"/>
      <w:numFmt w:val="bullet"/>
      <w:lvlText w:val=""/>
      <w:lvlJc w:val="left"/>
      <w:pPr>
        <w:tabs>
          <w:tab w:val="num" w:pos="720"/>
        </w:tabs>
        <w:ind w:left="720" w:hanging="360"/>
      </w:pPr>
      <w:rPr>
        <w:rFonts w:ascii="Wingdings" w:hAnsi="Wingdings" w:hint="default"/>
      </w:rPr>
    </w:lvl>
    <w:lvl w:ilvl="1" w:tplc="ACB04B32">
      <w:start w:val="1"/>
      <w:numFmt w:val="bullet"/>
      <w:lvlText w:val="-"/>
      <w:lvlJc w:val="left"/>
      <w:pPr>
        <w:ind w:left="720" w:hanging="360"/>
      </w:pPr>
      <w:rPr>
        <w:rFonts w:ascii="Arial" w:eastAsia="Times New Roman" w:hAnsi="Arial" w:cs="Arial" w:hint="default"/>
        <w:b/>
      </w:rPr>
    </w:lvl>
    <w:lvl w:ilvl="2" w:tplc="0A9EBD18" w:tentative="1">
      <w:start w:val="1"/>
      <w:numFmt w:val="bullet"/>
      <w:lvlText w:val=""/>
      <w:lvlJc w:val="left"/>
      <w:pPr>
        <w:tabs>
          <w:tab w:val="num" w:pos="2160"/>
        </w:tabs>
        <w:ind w:left="2160" w:hanging="360"/>
      </w:pPr>
      <w:rPr>
        <w:rFonts w:ascii="Wingdings" w:hAnsi="Wingdings" w:hint="default"/>
      </w:rPr>
    </w:lvl>
    <w:lvl w:ilvl="3" w:tplc="CEEA6798" w:tentative="1">
      <w:start w:val="1"/>
      <w:numFmt w:val="bullet"/>
      <w:lvlText w:val=""/>
      <w:lvlJc w:val="left"/>
      <w:pPr>
        <w:tabs>
          <w:tab w:val="num" w:pos="2880"/>
        </w:tabs>
        <w:ind w:left="2880" w:hanging="360"/>
      </w:pPr>
      <w:rPr>
        <w:rFonts w:ascii="Wingdings" w:hAnsi="Wingdings" w:hint="default"/>
      </w:rPr>
    </w:lvl>
    <w:lvl w:ilvl="4" w:tplc="9B72ECDA" w:tentative="1">
      <w:start w:val="1"/>
      <w:numFmt w:val="bullet"/>
      <w:lvlText w:val=""/>
      <w:lvlJc w:val="left"/>
      <w:pPr>
        <w:tabs>
          <w:tab w:val="num" w:pos="3600"/>
        </w:tabs>
        <w:ind w:left="3600" w:hanging="360"/>
      </w:pPr>
      <w:rPr>
        <w:rFonts w:ascii="Wingdings" w:hAnsi="Wingdings" w:hint="default"/>
      </w:rPr>
    </w:lvl>
    <w:lvl w:ilvl="5" w:tplc="216C7F2E" w:tentative="1">
      <w:start w:val="1"/>
      <w:numFmt w:val="bullet"/>
      <w:lvlText w:val=""/>
      <w:lvlJc w:val="left"/>
      <w:pPr>
        <w:tabs>
          <w:tab w:val="num" w:pos="4320"/>
        </w:tabs>
        <w:ind w:left="4320" w:hanging="360"/>
      </w:pPr>
      <w:rPr>
        <w:rFonts w:ascii="Wingdings" w:hAnsi="Wingdings" w:hint="default"/>
      </w:rPr>
    </w:lvl>
    <w:lvl w:ilvl="6" w:tplc="68864E6A" w:tentative="1">
      <w:start w:val="1"/>
      <w:numFmt w:val="bullet"/>
      <w:lvlText w:val=""/>
      <w:lvlJc w:val="left"/>
      <w:pPr>
        <w:tabs>
          <w:tab w:val="num" w:pos="5040"/>
        </w:tabs>
        <w:ind w:left="5040" w:hanging="360"/>
      </w:pPr>
      <w:rPr>
        <w:rFonts w:ascii="Wingdings" w:hAnsi="Wingdings" w:hint="default"/>
      </w:rPr>
    </w:lvl>
    <w:lvl w:ilvl="7" w:tplc="8BC2FC1C" w:tentative="1">
      <w:start w:val="1"/>
      <w:numFmt w:val="bullet"/>
      <w:lvlText w:val=""/>
      <w:lvlJc w:val="left"/>
      <w:pPr>
        <w:tabs>
          <w:tab w:val="num" w:pos="5760"/>
        </w:tabs>
        <w:ind w:left="5760" w:hanging="360"/>
      </w:pPr>
      <w:rPr>
        <w:rFonts w:ascii="Wingdings" w:hAnsi="Wingdings" w:hint="default"/>
      </w:rPr>
    </w:lvl>
    <w:lvl w:ilvl="8" w:tplc="705C0DCE" w:tentative="1">
      <w:start w:val="1"/>
      <w:numFmt w:val="bullet"/>
      <w:lvlText w:val=""/>
      <w:lvlJc w:val="left"/>
      <w:pPr>
        <w:tabs>
          <w:tab w:val="num" w:pos="6480"/>
        </w:tabs>
        <w:ind w:left="6480" w:hanging="360"/>
      </w:pPr>
      <w:rPr>
        <w:rFonts w:ascii="Wingdings" w:hAnsi="Wingdings" w:hint="default"/>
      </w:rPr>
    </w:lvl>
  </w:abstractNum>
  <w:abstractNum w:abstractNumId="14">
    <w:nsid w:val="0B5D2F08"/>
    <w:multiLevelType w:val="hybridMultilevel"/>
    <w:tmpl w:val="EA488A9A"/>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FB1CBF"/>
    <w:multiLevelType w:val="hybridMultilevel"/>
    <w:tmpl w:val="2534AFE6"/>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DF31AB"/>
    <w:multiLevelType w:val="hybridMultilevel"/>
    <w:tmpl w:val="6C5220AA"/>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9829E1"/>
    <w:multiLevelType w:val="hybridMultilevel"/>
    <w:tmpl w:val="BDE6C968"/>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2B2654D"/>
    <w:multiLevelType w:val="hybridMultilevel"/>
    <w:tmpl w:val="16D09E9C"/>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2EF188B"/>
    <w:multiLevelType w:val="hybridMultilevel"/>
    <w:tmpl w:val="892CE74E"/>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6C54EA"/>
    <w:multiLevelType w:val="hybridMultilevel"/>
    <w:tmpl w:val="DE1C7F72"/>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4AF333C"/>
    <w:multiLevelType w:val="hybridMultilevel"/>
    <w:tmpl w:val="A6BE61FA"/>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BB6A53"/>
    <w:multiLevelType w:val="hybridMultilevel"/>
    <w:tmpl w:val="66761D08"/>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0D015B"/>
    <w:multiLevelType w:val="hybridMultilevel"/>
    <w:tmpl w:val="5532D6A8"/>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71C4211"/>
    <w:multiLevelType w:val="hybridMultilevel"/>
    <w:tmpl w:val="8E18D610"/>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316EC5"/>
    <w:multiLevelType w:val="hybridMultilevel"/>
    <w:tmpl w:val="80A4B500"/>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7DE51C9"/>
    <w:multiLevelType w:val="hybridMultilevel"/>
    <w:tmpl w:val="8C4E28A0"/>
    <w:lvl w:ilvl="0" w:tplc="ACB04B32">
      <w:start w:val="1"/>
      <w:numFmt w:val="bullet"/>
      <w:lvlText w:val="-"/>
      <w:lvlJc w:val="left"/>
      <w:pPr>
        <w:ind w:left="720" w:hanging="360"/>
      </w:pPr>
      <w:rPr>
        <w:rFonts w:ascii="Arial" w:eastAsia="Times New Roman" w:hAnsi="Arial" w:cs="Arial" w:hint="default"/>
        <w:b/>
      </w:rPr>
    </w:lvl>
    <w:lvl w:ilvl="1" w:tplc="96D850C8" w:tentative="1">
      <w:start w:val="1"/>
      <w:numFmt w:val="bullet"/>
      <w:lvlText w:val=""/>
      <w:lvlJc w:val="left"/>
      <w:pPr>
        <w:tabs>
          <w:tab w:val="num" w:pos="1440"/>
        </w:tabs>
        <w:ind w:left="1440" w:hanging="360"/>
      </w:pPr>
      <w:rPr>
        <w:rFonts w:ascii="Wingdings 2" w:hAnsi="Wingdings 2" w:hint="default"/>
      </w:rPr>
    </w:lvl>
    <w:lvl w:ilvl="2" w:tplc="5A54D636" w:tentative="1">
      <w:start w:val="1"/>
      <w:numFmt w:val="bullet"/>
      <w:lvlText w:val=""/>
      <w:lvlJc w:val="left"/>
      <w:pPr>
        <w:tabs>
          <w:tab w:val="num" w:pos="2160"/>
        </w:tabs>
        <w:ind w:left="2160" w:hanging="360"/>
      </w:pPr>
      <w:rPr>
        <w:rFonts w:ascii="Wingdings 2" w:hAnsi="Wingdings 2" w:hint="default"/>
      </w:rPr>
    </w:lvl>
    <w:lvl w:ilvl="3" w:tplc="7D3E45A6" w:tentative="1">
      <w:start w:val="1"/>
      <w:numFmt w:val="bullet"/>
      <w:lvlText w:val=""/>
      <w:lvlJc w:val="left"/>
      <w:pPr>
        <w:tabs>
          <w:tab w:val="num" w:pos="2880"/>
        </w:tabs>
        <w:ind w:left="2880" w:hanging="360"/>
      </w:pPr>
      <w:rPr>
        <w:rFonts w:ascii="Wingdings 2" w:hAnsi="Wingdings 2" w:hint="default"/>
      </w:rPr>
    </w:lvl>
    <w:lvl w:ilvl="4" w:tplc="5F6E9CE8" w:tentative="1">
      <w:start w:val="1"/>
      <w:numFmt w:val="bullet"/>
      <w:lvlText w:val=""/>
      <w:lvlJc w:val="left"/>
      <w:pPr>
        <w:tabs>
          <w:tab w:val="num" w:pos="3600"/>
        </w:tabs>
        <w:ind w:left="3600" w:hanging="360"/>
      </w:pPr>
      <w:rPr>
        <w:rFonts w:ascii="Wingdings 2" w:hAnsi="Wingdings 2" w:hint="default"/>
      </w:rPr>
    </w:lvl>
    <w:lvl w:ilvl="5" w:tplc="094C1506" w:tentative="1">
      <w:start w:val="1"/>
      <w:numFmt w:val="bullet"/>
      <w:lvlText w:val=""/>
      <w:lvlJc w:val="left"/>
      <w:pPr>
        <w:tabs>
          <w:tab w:val="num" w:pos="4320"/>
        </w:tabs>
        <w:ind w:left="4320" w:hanging="360"/>
      </w:pPr>
      <w:rPr>
        <w:rFonts w:ascii="Wingdings 2" w:hAnsi="Wingdings 2" w:hint="default"/>
      </w:rPr>
    </w:lvl>
    <w:lvl w:ilvl="6" w:tplc="DEFAD80C" w:tentative="1">
      <w:start w:val="1"/>
      <w:numFmt w:val="bullet"/>
      <w:lvlText w:val=""/>
      <w:lvlJc w:val="left"/>
      <w:pPr>
        <w:tabs>
          <w:tab w:val="num" w:pos="5040"/>
        </w:tabs>
        <w:ind w:left="5040" w:hanging="360"/>
      </w:pPr>
      <w:rPr>
        <w:rFonts w:ascii="Wingdings 2" w:hAnsi="Wingdings 2" w:hint="default"/>
      </w:rPr>
    </w:lvl>
    <w:lvl w:ilvl="7" w:tplc="C91CEA98" w:tentative="1">
      <w:start w:val="1"/>
      <w:numFmt w:val="bullet"/>
      <w:lvlText w:val=""/>
      <w:lvlJc w:val="left"/>
      <w:pPr>
        <w:tabs>
          <w:tab w:val="num" w:pos="5760"/>
        </w:tabs>
        <w:ind w:left="5760" w:hanging="360"/>
      </w:pPr>
      <w:rPr>
        <w:rFonts w:ascii="Wingdings 2" w:hAnsi="Wingdings 2" w:hint="default"/>
      </w:rPr>
    </w:lvl>
    <w:lvl w:ilvl="8" w:tplc="6E7C1B00" w:tentative="1">
      <w:start w:val="1"/>
      <w:numFmt w:val="bullet"/>
      <w:lvlText w:val=""/>
      <w:lvlJc w:val="left"/>
      <w:pPr>
        <w:tabs>
          <w:tab w:val="num" w:pos="6480"/>
        </w:tabs>
        <w:ind w:left="6480" w:hanging="360"/>
      </w:pPr>
      <w:rPr>
        <w:rFonts w:ascii="Wingdings 2" w:hAnsi="Wingdings 2" w:hint="default"/>
      </w:rPr>
    </w:lvl>
  </w:abstractNum>
  <w:abstractNum w:abstractNumId="27">
    <w:nsid w:val="184B221E"/>
    <w:multiLevelType w:val="hybridMultilevel"/>
    <w:tmpl w:val="09B6F020"/>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85C2B46"/>
    <w:multiLevelType w:val="hybridMultilevel"/>
    <w:tmpl w:val="C5B40C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8B80A78"/>
    <w:multiLevelType w:val="hybridMultilevel"/>
    <w:tmpl w:val="B9E051B0"/>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AC948D5"/>
    <w:multiLevelType w:val="hybridMultilevel"/>
    <w:tmpl w:val="BCF82E6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B594F7F"/>
    <w:multiLevelType w:val="hybridMultilevel"/>
    <w:tmpl w:val="114AB0F8"/>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BCA4EDC"/>
    <w:multiLevelType w:val="hybridMultilevel"/>
    <w:tmpl w:val="CB7877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EC824F9"/>
    <w:multiLevelType w:val="hybridMultilevel"/>
    <w:tmpl w:val="55AC407E"/>
    <w:lvl w:ilvl="0" w:tplc="ACB04B32">
      <w:start w:val="1"/>
      <w:numFmt w:val="bullet"/>
      <w:lvlText w:val="-"/>
      <w:lvlJc w:val="left"/>
      <w:pPr>
        <w:ind w:left="720" w:hanging="360"/>
      </w:pPr>
      <w:rPr>
        <w:rFonts w:ascii="Arial" w:eastAsia="Times New Roman" w:hAnsi="Arial" w:cs="Arial" w:hint="default"/>
        <w:b/>
      </w:rPr>
    </w:lvl>
    <w:lvl w:ilvl="1" w:tplc="886AD448" w:tentative="1">
      <w:start w:val="1"/>
      <w:numFmt w:val="bullet"/>
      <w:lvlText w:val=""/>
      <w:lvlJc w:val="left"/>
      <w:pPr>
        <w:tabs>
          <w:tab w:val="num" w:pos="1440"/>
        </w:tabs>
        <w:ind w:left="1440" w:hanging="360"/>
      </w:pPr>
      <w:rPr>
        <w:rFonts w:ascii="Wingdings 2" w:hAnsi="Wingdings 2" w:hint="default"/>
      </w:rPr>
    </w:lvl>
    <w:lvl w:ilvl="2" w:tplc="7FD4781E" w:tentative="1">
      <w:start w:val="1"/>
      <w:numFmt w:val="bullet"/>
      <w:lvlText w:val=""/>
      <w:lvlJc w:val="left"/>
      <w:pPr>
        <w:tabs>
          <w:tab w:val="num" w:pos="2160"/>
        </w:tabs>
        <w:ind w:left="2160" w:hanging="360"/>
      </w:pPr>
      <w:rPr>
        <w:rFonts w:ascii="Wingdings 2" w:hAnsi="Wingdings 2" w:hint="default"/>
      </w:rPr>
    </w:lvl>
    <w:lvl w:ilvl="3" w:tplc="91AE4AD6" w:tentative="1">
      <w:start w:val="1"/>
      <w:numFmt w:val="bullet"/>
      <w:lvlText w:val=""/>
      <w:lvlJc w:val="left"/>
      <w:pPr>
        <w:tabs>
          <w:tab w:val="num" w:pos="2880"/>
        </w:tabs>
        <w:ind w:left="2880" w:hanging="360"/>
      </w:pPr>
      <w:rPr>
        <w:rFonts w:ascii="Wingdings 2" w:hAnsi="Wingdings 2" w:hint="default"/>
      </w:rPr>
    </w:lvl>
    <w:lvl w:ilvl="4" w:tplc="58C2A18E" w:tentative="1">
      <w:start w:val="1"/>
      <w:numFmt w:val="bullet"/>
      <w:lvlText w:val=""/>
      <w:lvlJc w:val="left"/>
      <w:pPr>
        <w:tabs>
          <w:tab w:val="num" w:pos="3600"/>
        </w:tabs>
        <w:ind w:left="3600" w:hanging="360"/>
      </w:pPr>
      <w:rPr>
        <w:rFonts w:ascii="Wingdings 2" w:hAnsi="Wingdings 2" w:hint="default"/>
      </w:rPr>
    </w:lvl>
    <w:lvl w:ilvl="5" w:tplc="30BAB506" w:tentative="1">
      <w:start w:val="1"/>
      <w:numFmt w:val="bullet"/>
      <w:lvlText w:val=""/>
      <w:lvlJc w:val="left"/>
      <w:pPr>
        <w:tabs>
          <w:tab w:val="num" w:pos="4320"/>
        </w:tabs>
        <w:ind w:left="4320" w:hanging="360"/>
      </w:pPr>
      <w:rPr>
        <w:rFonts w:ascii="Wingdings 2" w:hAnsi="Wingdings 2" w:hint="default"/>
      </w:rPr>
    </w:lvl>
    <w:lvl w:ilvl="6" w:tplc="4D842396" w:tentative="1">
      <w:start w:val="1"/>
      <w:numFmt w:val="bullet"/>
      <w:lvlText w:val=""/>
      <w:lvlJc w:val="left"/>
      <w:pPr>
        <w:tabs>
          <w:tab w:val="num" w:pos="5040"/>
        </w:tabs>
        <w:ind w:left="5040" w:hanging="360"/>
      </w:pPr>
      <w:rPr>
        <w:rFonts w:ascii="Wingdings 2" w:hAnsi="Wingdings 2" w:hint="default"/>
      </w:rPr>
    </w:lvl>
    <w:lvl w:ilvl="7" w:tplc="817876D4" w:tentative="1">
      <w:start w:val="1"/>
      <w:numFmt w:val="bullet"/>
      <w:lvlText w:val=""/>
      <w:lvlJc w:val="left"/>
      <w:pPr>
        <w:tabs>
          <w:tab w:val="num" w:pos="5760"/>
        </w:tabs>
        <w:ind w:left="5760" w:hanging="360"/>
      </w:pPr>
      <w:rPr>
        <w:rFonts w:ascii="Wingdings 2" w:hAnsi="Wingdings 2" w:hint="default"/>
      </w:rPr>
    </w:lvl>
    <w:lvl w:ilvl="8" w:tplc="1E12F688" w:tentative="1">
      <w:start w:val="1"/>
      <w:numFmt w:val="bullet"/>
      <w:lvlText w:val=""/>
      <w:lvlJc w:val="left"/>
      <w:pPr>
        <w:tabs>
          <w:tab w:val="num" w:pos="6480"/>
        </w:tabs>
        <w:ind w:left="6480" w:hanging="360"/>
      </w:pPr>
      <w:rPr>
        <w:rFonts w:ascii="Wingdings 2" w:hAnsi="Wingdings 2" w:hint="default"/>
      </w:rPr>
    </w:lvl>
  </w:abstractNum>
  <w:abstractNum w:abstractNumId="34">
    <w:nsid w:val="1FD203AB"/>
    <w:multiLevelType w:val="hybridMultilevel"/>
    <w:tmpl w:val="D728CDD4"/>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0645A8C"/>
    <w:multiLevelType w:val="hybridMultilevel"/>
    <w:tmpl w:val="EB5CD4DE"/>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09F2FD7"/>
    <w:multiLevelType w:val="hybridMultilevel"/>
    <w:tmpl w:val="04B63776"/>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0BD320C"/>
    <w:multiLevelType w:val="hybridMultilevel"/>
    <w:tmpl w:val="49C21C7A"/>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3662B4D"/>
    <w:multiLevelType w:val="hybridMultilevel"/>
    <w:tmpl w:val="EA7A00B0"/>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3A47816"/>
    <w:multiLevelType w:val="hybridMultilevel"/>
    <w:tmpl w:val="65E0C15C"/>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4B43C0A"/>
    <w:multiLevelType w:val="hybridMultilevel"/>
    <w:tmpl w:val="087030DC"/>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6F67026"/>
    <w:multiLevelType w:val="hybridMultilevel"/>
    <w:tmpl w:val="4810ED82"/>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8132343"/>
    <w:multiLevelType w:val="hybridMultilevel"/>
    <w:tmpl w:val="FD52B5FE"/>
    <w:lvl w:ilvl="0" w:tplc="ACB04B32">
      <w:start w:val="1"/>
      <w:numFmt w:val="bullet"/>
      <w:lvlText w:val="-"/>
      <w:lvlJc w:val="left"/>
      <w:pPr>
        <w:ind w:left="720" w:hanging="360"/>
      </w:pPr>
      <w:rPr>
        <w:rFonts w:ascii="Arial" w:eastAsia="Times New Roman" w:hAnsi="Arial" w:cs="Arial" w:hint="default"/>
        <w:b/>
      </w:rPr>
    </w:lvl>
    <w:lvl w:ilvl="1" w:tplc="8C949CE6" w:tentative="1">
      <w:start w:val="1"/>
      <w:numFmt w:val="bullet"/>
      <w:lvlText w:val=""/>
      <w:lvlJc w:val="left"/>
      <w:pPr>
        <w:tabs>
          <w:tab w:val="num" w:pos="1440"/>
        </w:tabs>
        <w:ind w:left="1440" w:hanging="360"/>
      </w:pPr>
      <w:rPr>
        <w:rFonts w:ascii="Wingdings 2" w:hAnsi="Wingdings 2" w:hint="default"/>
      </w:rPr>
    </w:lvl>
    <w:lvl w:ilvl="2" w:tplc="9A2AA408" w:tentative="1">
      <w:start w:val="1"/>
      <w:numFmt w:val="bullet"/>
      <w:lvlText w:val=""/>
      <w:lvlJc w:val="left"/>
      <w:pPr>
        <w:tabs>
          <w:tab w:val="num" w:pos="2160"/>
        </w:tabs>
        <w:ind w:left="2160" w:hanging="360"/>
      </w:pPr>
      <w:rPr>
        <w:rFonts w:ascii="Wingdings 2" w:hAnsi="Wingdings 2" w:hint="default"/>
      </w:rPr>
    </w:lvl>
    <w:lvl w:ilvl="3" w:tplc="34981DAA" w:tentative="1">
      <w:start w:val="1"/>
      <w:numFmt w:val="bullet"/>
      <w:lvlText w:val=""/>
      <w:lvlJc w:val="left"/>
      <w:pPr>
        <w:tabs>
          <w:tab w:val="num" w:pos="2880"/>
        </w:tabs>
        <w:ind w:left="2880" w:hanging="360"/>
      </w:pPr>
      <w:rPr>
        <w:rFonts w:ascii="Wingdings 2" w:hAnsi="Wingdings 2" w:hint="default"/>
      </w:rPr>
    </w:lvl>
    <w:lvl w:ilvl="4" w:tplc="4FC6C5B4" w:tentative="1">
      <w:start w:val="1"/>
      <w:numFmt w:val="bullet"/>
      <w:lvlText w:val=""/>
      <w:lvlJc w:val="left"/>
      <w:pPr>
        <w:tabs>
          <w:tab w:val="num" w:pos="3600"/>
        </w:tabs>
        <w:ind w:left="3600" w:hanging="360"/>
      </w:pPr>
      <w:rPr>
        <w:rFonts w:ascii="Wingdings 2" w:hAnsi="Wingdings 2" w:hint="default"/>
      </w:rPr>
    </w:lvl>
    <w:lvl w:ilvl="5" w:tplc="2DB4DB5C" w:tentative="1">
      <w:start w:val="1"/>
      <w:numFmt w:val="bullet"/>
      <w:lvlText w:val=""/>
      <w:lvlJc w:val="left"/>
      <w:pPr>
        <w:tabs>
          <w:tab w:val="num" w:pos="4320"/>
        </w:tabs>
        <w:ind w:left="4320" w:hanging="360"/>
      </w:pPr>
      <w:rPr>
        <w:rFonts w:ascii="Wingdings 2" w:hAnsi="Wingdings 2" w:hint="default"/>
      </w:rPr>
    </w:lvl>
    <w:lvl w:ilvl="6" w:tplc="DFD81FD4" w:tentative="1">
      <w:start w:val="1"/>
      <w:numFmt w:val="bullet"/>
      <w:lvlText w:val=""/>
      <w:lvlJc w:val="left"/>
      <w:pPr>
        <w:tabs>
          <w:tab w:val="num" w:pos="5040"/>
        </w:tabs>
        <w:ind w:left="5040" w:hanging="360"/>
      </w:pPr>
      <w:rPr>
        <w:rFonts w:ascii="Wingdings 2" w:hAnsi="Wingdings 2" w:hint="default"/>
      </w:rPr>
    </w:lvl>
    <w:lvl w:ilvl="7" w:tplc="5DC6FCDA" w:tentative="1">
      <w:start w:val="1"/>
      <w:numFmt w:val="bullet"/>
      <w:lvlText w:val=""/>
      <w:lvlJc w:val="left"/>
      <w:pPr>
        <w:tabs>
          <w:tab w:val="num" w:pos="5760"/>
        </w:tabs>
        <w:ind w:left="5760" w:hanging="360"/>
      </w:pPr>
      <w:rPr>
        <w:rFonts w:ascii="Wingdings 2" w:hAnsi="Wingdings 2" w:hint="default"/>
      </w:rPr>
    </w:lvl>
    <w:lvl w:ilvl="8" w:tplc="F68C05FA" w:tentative="1">
      <w:start w:val="1"/>
      <w:numFmt w:val="bullet"/>
      <w:lvlText w:val=""/>
      <w:lvlJc w:val="left"/>
      <w:pPr>
        <w:tabs>
          <w:tab w:val="num" w:pos="6480"/>
        </w:tabs>
        <w:ind w:left="6480" w:hanging="360"/>
      </w:pPr>
      <w:rPr>
        <w:rFonts w:ascii="Wingdings 2" w:hAnsi="Wingdings 2" w:hint="default"/>
      </w:rPr>
    </w:lvl>
  </w:abstractNum>
  <w:abstractNum w:abstractNumId="43">
    <w:nsid w:val="28C012C1"/>
    <w:multiLevelType w:val="hybridMultilevel"/>
    <w:tmpl w:val="737AA336"/>
    <w:lvl w:ilvl="0" w:tplc="ACB04B32">
      <w:start w:val="1"/>
      <w:numFmt w:val="bullet"/>
      <w:lvlText w:val="-"/>
      <w:lvlJc w:val="left"/>
      <w:pPr>
        <w:ind w:left="720" w:hanging="360"/>
      </w:pPr>
      <w:rPr>
        <w:rFonts w:ascii="Arial" w:eastAsia="Times New Roman" w:hAnsi="Arial" w:cs="Arial" w:hint="default"/>
        <w:b/>
      </w:rPr>
    </w:lvl>
    <w:lvl w:ilvl="1" w:tplc="9DBCAB84" w:tentative="1">
      <w:start w:val="1"/>
      <w:numFmt w:val="bullet"/>
      <w:lvlText w:val=""/>
      <w:lvlJc w:val="left"/>
      <w:pPr>
        <w:tabs>
          <w:tab w:val="num" w:pos="1440"/>
        </w:tabs>
        <w:ind w:left="1440" w:hanging="360"/>
      </w:pPr>
      <w:rPr>
        <w:rFonts w:ascii="Wingdings 2" w:hAnsi="Wingdings 2" w:hint="default"/>
      </w:rPr>
    </w:lvl>
    <w:lvl w:ilvl="2" w:tplc="84ECEA3C" w:tentative="1">
      <w:start w:val="1"/>
      <w:numFmt w:val="bullet"/>
      <w:lvlText w:val=""/>
      <w:lvlJc w:val="left"/>
      <w:pPr>
        <w:tabs>
          <w:tab w:val="num" w:pos="2160"/>
        </w:tabs>
        <w:ind w:left="2160" w:hanging="360"/>
      </w:pPr>
      <w:rPr>
        <w:rFonts w:ascii="Wingdings 2" w:hAnsi="Wingdings 2" w:hint="default"/>
      </w:rPr>
    </w:lvl>
    <w:lvl w:ilvl="3" w:tplc="8F645A42" w:tentative="1">
      <w:start w:val="1"/>
      <w:numFmt w:val="bullet"/>
      <w:lvlText w:val=""/>
      <w:lvlJc w:val="left"/>
      <w:pPr>
        <w:tabs>
          <w:tab w:val="num" w:pos="2880"/>
        </w:tabs>
        <w:ind w:left="2880" w:hanging="360"/>
      </w:pPr>
      <w:rPr>
        <w:rFonts w:ascii="Wingdings 2" w:hAnsi="Wingdings 2" w:hint="default"/>
      </w:rPr>
    </w:lvl>
    <w:lvl w:ilvl="4" w:tplc="076E6AE2" w:tentative="1">
      <w:start w:val="1"/>
      <w:numFmt w:val="bullet"/>
      <w:lvlText w:val=""/>
      <w:lvlJc w:val="left"/>
      <w:pPr>
        <w:tabs>
          <w:tab w:val="num" w:pos="3600"/>
        </w:tabs>
        <w:ind w:left="3600" w:hanging="360"/>
      </w:pPr>
      <w:rPr>
        <w:rFonts w:ascii="Wingdings 2" w:hAnsi="Wingdings 2" w:hint="default"/>
      </w:rPr>
    </w:lvl>
    <w:lvl w:ilvl="5" w:tplc="FB825CB6" w:tentative="1">
      <w:start w:val="1"/>
      <w:numFmt w:val="bullet"/>
      <w:lvlText w:val=""/>
      <w:lvlJc w:val="left"/>
      <w:pPr>
        <w:tabs>
          <w:tab w:val="num" w:pos="4320"/>
        </w:tabs>
        <w:ind w:left="4320" w:hanging="360"/>
      </w:pPr>
      <w:rPr>
        <w:rFonts w:ascii="Wingdings 2" w:hAnsi="Wingdings 2" w:hint="default"/>
      </w:rPr>
    </w:lvl>
    <w:lvl w:ilvl="6" w:tplc="1E923BF8" w:tentative="1">
      <w:start w:val="1"/>
      <w:numFmt w:val="bullet"/>
      <w:lvlText w:val=""/>
      <w:lvlJc w:val="left"/>
      <w:pPr>
        <w:tabs>
          <w:tab w:val="num" w:pos="5040"/>
        </w:tabs>
        <w:ind w:left="5040" w:hanging="360"/>
      </w:pPr>
      <w:rPr>
        <w:rFonts w:ascii="Wingdings 2" w:hAnsi="Wingdings 2" w:hint="default"/>
      </w:rPr>
    </w:lvl>
    <w:lvl w:ilvl="7" w:tplc="18141EC4" w:tentative="1">
      <w:start w:val="1"/>
      <w:numFmt w:val="bullet"/>
      <w:lvlText w:val=""/>
      <w:lvlJc w:val="left"/>
      <w:pPr>
        <w:tabs>
          <w:tab w:val="num" w:pos="5760"/>
        </w:tabs>
        <w:ind w:left="5760" w:hanging="360"/>
      </w:pPr>
      <w:rPr>
        <w:rFonts w:ascii="Wingdings 2" w:hAnsi="Wingdings 2" w:hint="default"/>
      </w:rPr>
    </w:lvl>
    <w:lvl w:ilvl="8" w:tplc="C382F35A" w:tentative="1">
      <w:start w:val="1"/>
      <w:numFmt w:val="bullet"/>
      <w:lvlText w:val=""/>
      <w:lvlJc w:val="left"/>
      <w:pPr>
        <w:tabs>
          <w:tab w:val="num" w:pos="6480"/>
        </w:tabs>
        <w:ind w:left="6480" w:hanging="360"/>
      </w:pPr>
      <w:rPr>
        <w:rFonts w:ascii="Wingdings 2" w:hAnsi="Wingdings 2" w:hint="default"/>
      </w:rPr>
    </w:lvl>
  </w:abstractNum>
  <w:abstractNum w:abstractNumId="44">
    <w:nsid w:val="298C2843"/>
    <w:multiLevelType w:val="hybridMultilevel"/>
    <w:tmpl w:val="9AC4E6A4"/>
    <w:lvl w:ilvl="0" w:tplc="04090011">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9FF5321"/>
    <w:multiLevelType w:val="hybridMultilevel"/>
    <w:tmpl w:val="C0062BE0"/>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B452610"/>
    <w:multiLevelType w:val="hybridMultilevel"/>
    <w:tmpl w:val="CF2EB47C"/>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BC85B90"/>
    <w:multiLevelType w:val="hybridMultilevel"/>
    <w:tmpl w:val="CBA0347E"/>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C3A6CF3"/>
    <w:multiLevelType w:val="hybridMultilevel"/>
    <w:tmpl w:val="0924EBF8"/>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C9469EE"/>
    <w:multiLevelType w:val="hybridMultilevel"/>
    <w:tmpl w:val="57DE618A"/>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CF744CC"/>
    <w:multiLevelType w:val="hybridMultilevel"/>
    <w:tmpl w:val="0506FB36"/>
    <w:lvl w:ilvl="0" w:tplc="ACB04B32">
      <w:start w:val="1"/>
      <w:numFmt w:val="bullet"/>
      <w:lvlText w:val="-"/>
      <w:lvlJc w:val="left"/>
      <w:pPr>
        <w:ind w:left="720" w:hanging="360"/>
      </w:pPr>
      <w:rPr>
        <w:rFonts w:ascii="Arial" w:eastAsia="Times New Roman" w:hAnsi="Arial" w:cs="Arial" w:hint="default"/>
        <w:b/>
      </w:rPr>
    </w:lvl>
    <w:lvl w:ilvl="1" w:tplc="5176919E" w:tentative="1">
      <w:start w:val="1"/>
      <w:numFmt w:val="bullet"/>
      <w:lvlText w:val=""/>
      <w:lvlJc w:val="left"/>
      <w:pPr>
        <w:tabs>
          <w:tab w:val="num" w:pos="1440"/>
        </w:tabs>
        <w:ind w:left="1440" w:hanging="360"/>
      </w:pPr>
      <w:rPr>
        <w:rFonts w:ascii="Wingdings 2" w:hAnsi="Wingdings 2" w:hint="default"/>
      </w:rPr>
    </w:lvl>
    <w:lvl w:ilvl="2" w:tplc="F55C5984" w:tentative="1">
      <w:start w:val="1"/>
      <w:numFmt w:val="bullet"/>
      <w:lvlText w:val=""/>
      <w:lvlJc w:val="left"/>
      <w:pPr>
        <w:tabs>
          <w:tab w:val="num" w:pos="2160"/>
        </w:tabs>
        <w:ind w:left="2160" w:hanging="360"/>
      </w:pPr>
      <w:rPr>
        <w:rFonts w:ascii="Wingdings 2" w:hAnsi="Wingdings 2" w:hint="default"/>
      </w:rPr>
    </w:lvl>
    <w:lvl w:ilvl="3" w:tplc="AA3AFCBE" w:tentative="1">
      <w:start w:val="1"/>
      <w:numFmt w:val="bullet"/>
      <w:lvlText w:val=""/>
      <w:lvlJc w:val="left"/>
      <w:pPr>
        <w:tabs>
          <w:tab w:val="num" w:pos="2880"/>
        </w:tabs>
        <w:ind w:left="2880" w:hanging="360"/>
      </w:pPr>
      <w:rPr>
        <w:rFonts w:ascii="Wingdings 2" w:hAnsi="Wingdings 2" w:hint="default"/>
      </w:rPr>
    </w:lvl>
    <w:lvl w:ilvl="4" w:tplc="C74ADA2C" w:tentative="1">
      <w:start w:val="1"/>
      <w:numFmt w:val="bullet"/>
      <w:lvlText w:val=""/>
      <w:lvlJc w:val="left"/>
      <w:pPr>
        <w:tabs>
          <w:tab w:val="num" w:pos="3600"/>
        </w:tabs>
        <w:ind w:left="3600" w:hanging="360"/>
      </w:pPr>
      <w:rPr>
        <w:rFonts w:ascii="Wingdings 2" w:hAnsi="Wingdings 2" w:hint="default"/>
      </w:rPr>
    </w:lvl>
    <w:lvl w:ilvl="5" w:tplc="766475A0" w:tentative="1">
      <w:start w:val="1"/>
      <w:numFmt w:val="bullet"/>
      <w:lvlText w:val=""/>
      <w:lvlJc w:val="left"/>
      <w:pPr>
        <w:tabs>
          <w:tab w:val="num" w:pos="4320"/>
        </w:tabs>
        <w:ind w:left="4320" w:hanging="360"/>
      </w:pPr>
      <w:rPr>
        <w:rFonts w:ascii="Wingdings 2" w:hAnsi="Wingdings 2" w:hint="default"/>
      </w:rPr>
    </w:lvl>
    <w:lvl w:ilvl="6" w:tplc="0E6ED750" w:tentative="1">
      <w:start w:val="1"/>
      <w:numFmt w:val="bullet"/>
      <w:lvlText w:val=""/>
      <w:lvlJc w:val="left"/>
      <w:pPr>
        <w:tabs>
          <w:tab w:val="num" w:pos="5040"/>
        </w:tabs>
        <w:ind w:left="5040" w:hanging="360"/>
      </w:pPr>
      <w:rPr>
        <w:rFonts w:ascii="Wingdings 2" w:hAnsi="Wingdings 2" w:hint="default"/>
      </w:rPr>
    </w:lvl>
    <w:lvl w:ilvl="7" w:tplc="AFA2851E" w:tentative="1">
      <w:start w:val="1"/>
      <w:numFmt w:val="bullet"/>
      <w:lvlText w:val=""/>
      <w:lvlJc w:val="left"/>
      <w:pPr>
        <w:tabs>
          <w:tab w:val="num" w:pos="5760"/>
        </w:tabs>
        <w:ind w:left="5760" w:hanging="360"/>
      </w:pPr>
      <w:rPr>
        <w:rFonts w:ascii="Wingdings 2" w:hAnsi="Wingdings 2" w:hint="default"/>
      </w:rPr>
    </w:lvl>
    <w:lvl w:ilvl="8" w:tplc="6C624C80" w:tentative="1">
      <w:start w:val="1"/>
      <w:numFmt w:val="bullet"/>
      <w:lvlText w:val=""/>
      <w:lvlJc w:val="left"/>
      <w:pPr>
        <w:tabs>
          <w:tab w:val="num" w:pos="6480"/>
        </w:tabs>
        <w:ind w:left="6480" w:hanging="360"/>
      </w:pPr>
      <w:rPr>
        <w:rFonts w:ascii="Wingdings 2" w:hAnsi="Wingdings 2" w:hint="default"/>
      </w:rPr>
    </w:lvl>
  </w:abstractNum>
  <w:abstractNum w:abstractNumId="51">
    <w:nsid w:val="2D4E3E1A"/>
    <w:multiLevelType w:val="hybridMultilevel"/>
    <w:tmpl w:val="62B2B30E"/>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E0A61DE"/>
    <w:multiLevelType w:val="hybridMultilevel"/>
    <w:tmpl w:val="8C00835A"/>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E152802"/>
    <w:multiLevelType w:val="hybridMultilevel"/>
    <w:tmpl w:val="06983DCA"/>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E483CF9"/>
    <w:multiLevelType w:val="hybridMultilevel"/>
    <w:tmpl w:val="9D9C045C"/>
    <w:lvl w:ilvl="0" w:tplc="2CE25248">
      <w:start w:val="1"/>
      <w:numFmt w:val="bullet"/>
      <w:lvlText w:val=""/>
      <w:lvlJc w:val="left"/>
      <w:pPr>
        <w:tabs>
          <w:tab w:val="num" w:pos="720"/>
        </w:tabs>
        <w:ind w:left="720" w:hanging="360"/>
      </w:pPr>
      <w:rPr>
        <w:rFonts w:ascii="Wingdings 2" w:hAnsi="Wingdings 2" w:hint="default"/>
      </w:rPr>
    </w:lvl>
    <w:lvl w:ilvl="1" w:tplc="ACB04B32">
      <w:start w:val="1"/>
      <w:numFmt w:val="bullet"/>
      <w:lvlText w:val="-"/>
      <w:lvlJc w:val="left"/>
      <w:pPr>
        <w:ind w:left="720" w:hanging="360"/>
      </w:pPr>
      <w:rPr>
        <w:rFonts w:ascii="Arial" w:eastAsia="Times New Roman" w:hAnsi="Arial" w:cs="Arial" w:hint="default"/>
        <w:b/>
      </w:rPr>
    </w:lvl>
    <w:lvl w:ilvl="2" w:tplc="D29A1B4E" w:tentative="1">
      <w:start w:val="1"/>
      <w:numFmt w:val="bullet"/>
      <w:lvlText w:val=""/>
      <w:lvlJc w:val="left"/>
      <w:pPr>
        <w:tabs>
          <w:tab w:val="num" w:pos="2160"/>
        </w:tabs>
        <w:ind w:left="2160" w:hanging="360"/>
      </w:pPr>
      <w:rPr>
        <w:rFonts w:ascii="Wingdings 2" w:hAnsi="Wingdings 2" w:hint="default"/>
      </w:rPr>
    </w:lvl>
    <w:lvl w:ilvl="3" w:tplc="E8F6D222" w:tentative="1">
      <w:start w:val="1"/>
      <w:numFmt w:val="bullet"/>
      <w:lvlText w:val=""/>
      <w:lvlJc w:val="left"/>
      <w:pPr>
        <w:tabs>
          <w:tab w:val="num" w:pos="2880"/>
        </w:tabs>
        <w:ind w:left="2880" w:hanging="360"/>
      </w:pPr>
      <w:rPr>
        <w:rFonts w:ascii="Wingdings 2" w:hAnsi="Wingdings 2" w:hint="default"/>
      </w:rPr>
    </w:lvl>
    <w:lvl w:ilvl="4" w:tplc="DBE8D27A" w:tentative="1">
      <w:start w:val="1"/>
      <w:numFmt w:val="bullet"/>
      <w:lvlText w:val=""/>
      <w:lvlJc w:val="left"/>
      <w:pPr>
        <w:tabs>
          <w:tab w:val="num" w:pos="3600"/>
        </w:tabs>
        <w:ind w:left="3600" w:hanging="360"/>
      </w:pPr>
      <w:rPr>
        <w:rFonts w:ascii="Wingdings 2" w:hAnsi="Wingdings 2" w:hint="default"/>
      </w:rPr>
    </w:lvl>
    <w:lvl w:ilvl="5" w:tplc="26665D6E" w:tentative="1">
      <w:start w:val="1"/>
      <w:numFmt w:val="bullet"/>
      <w:lvlText w:val=""/>
      <w:lvlJc w:val="left"/>
      <w:pPr>
        <w:tabs>
          <w:tab w:val="num" w:pos="4320"/>
        </w:tabs>
        <w:ind w:left="4320" w:hanging="360"/>
      </w:pPr>
      <w:rPr>
        <w:rFonts w:ascii="Wingdings 2" w:hAnsi="Wingdings 2" w:hint="default"/>
      </w:rPr>
    </w:lvl>
    <w:lvl w:ilvl="6" w:tplc="DAE08630" w:tentative="1">
      <w:start w:val="1"/>
      <w:numFmt w:val="bullet"/>
      <w:lvlText w:val=""/>
      <w:lvlJc w:val="left"/>
      <w:pPr>
        <w:tabs>
          <w:tab w:val="num" w:pos="5040"/>
        </w:tabs>
        <w:ind w:left="5040" w:hanging="360"/>
      </w:pPr>
      <w:rPr>
        <w:rFonts w:ascii="Wingdings 2" w:hAnsi="Wingdings 2" w:hint="default"/>
      </w:rPr>
    </w:lvl>
    <w:lvl w:ilvl="7" w:tplc="42DEC690" w:tentative="1">
      <w:start w:val="1"/>
      <w:numFmt w:val="bullet"/>
      <w:lvlText w:val=""/>
      <w:lvlJc w:val="left"/>
      <w:pPr>
        <w:tabs>
          <w:tab w:val="num" w:pos="5760"/>
        </w:tabs>
        <w:ind w:left="5760" w:hanging="360"/>
      </w:pPr>
      <w:rPr>
        <w:rFonts w:ascii="Wingdings 2" w:hAnsi="Wingdings 2" w:hint="default"/>
      </w:rPr>
    </w:lvl>
    <w:lvl w:ilvl="8" w:tplc="08C82E4E" w:tentative="1">
      <w:start w:val="1"/>
      <w:numFmt w:val="bullet"/>
      <w:lvlText w:val=""/>
      <w:lvlJc w:val="left"/>
      <w:pPr>
        <w:tabs>
          <w:tab w:val="num" w:pos="6480"/>
        </w:tabs>
        <w:ind w:left="6480" w:hanging="360"/>
      </w:pPr>
      <w:rPr>
        <w:rFonts w:ascii="Wingdings 2" w:hAnsi="Wingdings 2" w:hint="default"/>
      </w:rPr>
    </w:lvl>
  </w:abstractNum>
  <w:abstractNum w:abstractNumId="55">
    <w:nsid w:val="2F632085"/>
    <w:multiLevelType w:val="hybridMultilevel"/>
    <w:tmpl w:val="6E08B810"/>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F894B04"/>
    <w:multiLevelType w:val="hybridMultilevel"/>
    <w:tmpl w:val="456236D4"/>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3051476"/>
    <w:multiLevelType w:val="hybridMultilevel"/>
    <w:tmpl w:val="4A6EB85E"/>
    <w:lvl w:ilvl="0" w:tplc="ACB04B32">
      <w:start w:val="1"/>
      <w:numFmt w:val="bullet"/>
      <w:lvlText w:val="-"/>
      <w:lvlJc w:val="left"/>
      <w:pPr>
        <w:ind w:left="720" w:hanging="360"/>
      </w:pPr>
      <w:rPr>
        <w:rFonts w:ascii="Arial" w:eastAsia="Times New Roman" w:hAnsi="Arial" w:cs="Arial" w:hint="default"/>
        <w:b/>
      </w:rPr>
    </w:lvl>
    <w:lvl w:ilvl="1" w:tplc="ACB04B32">
      <w:start w:val="1"/>
      <w:numFmt w:val="bullet"/>
      <w:lvlText w:val="-"/>
      <w:lvlJc w:val="left"/>
      <w:pPr>
        <w:ind w:left="1440" w:hanging="360"/>
      </w:pPr>
      <w:rPr>
        <w:rFonts w:ascii="Arial" w:eastAsia="Times New Roman" w:hAnsi="Arial" w:cs="Arial"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5A1EFA"/>
    <w:multiLevelType w:val="hybridMultilevel"/>
    <w:tmpl w:val="06CE66C8"/>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48D5056"/>
    <w:multiLevelType w:val="hybridMultilevel"/>
    <w:tmpl w:val="702494F6"/>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6AF2959"/>
    <w:multiLevelType w:val="hybridMultilevel"/>
    <w:tmpl w:val="D250E0DE"/>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6D8437E"/>
    <w:multiLevelType w:val="hybridMultilevel"/>
    <w:tmpl w:val="1A6A9DEE"/>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7A02B72"/>
    <w:multiLevelType w:val="hybridMultilevel"/>
    <w:tmpl w:val="E032685E"/>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8BB0DEC"/>
    <w:multiLevelType w:val="hybridMultilevel"/>
    <w:tmpl w:val="B2060DE6"/>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8CA5ABA"/>
    <w:multiLevelType w:val="hybridMultilevel"/>
    <w:tmpl w:val="A2E0F372"/>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96B0BF6"/>
    <w:multiLevelType w:val="hybridMultilevel"/>
    <w:tmpl w:val="1D7C9418"/>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B514FED"/>
    <w:multiLevelType w:val="hybridMultilevel"/>
    <w:tmpl w:val="BB6CC926"/>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C013E6F"/>
    <w:multiLevelType w:val="hybridMultilevel"/>
    <w:tmpl w:val="EBE2F7E0"/>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C900F37"/>
    <w:multiLevelType w:val="hybridMultilevel"/>
    <w:tmpl w:val="C26C4148"/>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DDE3071"/>
    <w:multiLevelType w:val="hybridMultilevel"/>
    <w:tmpl w:val="4008C636"/>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F2D5976"/>
    <w:multiLevelType w:val="hybridMultilevel"/>
    <w:tmpl w:val="A2924C8E"/>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F5D1402"/>
    <w:multiLevelType w:val="hybridMultilevel"/>
    <w:tmpl w:val="A75048FA"/>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02048DA"/>
    <w:multiLevelType w:val="hybridMultilevel"/>
    <w:tmpl w:val="4364B4C6"/>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07B5EAD"/>
    <w:multiLevelType w:val="hybridMultilevel"/>
    <w:tmpl w:val="A36867D6"/>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0B2395F"/>
    <w:multiLevelType w:val="hybridMultilevel"/>
    <w:tmpl w:val="767E5874"/>
    <w:lvl w:ilvl="0" w:tplc="ACB04B32">
      <w:start w:val="1"/>
      <w:numFmt w:val="bullet"/>
      <w:lvlText w:val="-"/>
      <w:lvlJc w:val="left"/>
      <w:pPr>
        <w:ind w:left="720" w:hanging="360"/>
      </w:pPr>
      <w:rPr>
        <w:rFonts w:ascii="Arial" w:eastAsia="Times New Roman" w:hAnsi="Arial" w:cs="Arial" w:hint="default"/>
        <w:b/>
      </w:rPr>
    </w:lvl>
    <w:lvl w:ilvl="1" w:tplc="57466C6E" w:tentative="1">
      <w:start w:val="1"/>
      <w:numFmt w:val="bullet"/>
      <w:lvlText w:val=""/>
      <w:lvlJc w:val="left"/>
      <w:pPr>
        <w:tabs>
          <w:tab w:val="num" w:pos="1440"/>
        </w:tabs>
        <w:ind w:left="1440" w:hanging="360"/>
      </w:pPr>
      <w:rPr>
        <w:rFonts w:ascii="Wingdings 2" w:hAnsi="Wingdings 2" w:hint="default"/>
      </w:rPr>
    </w:lvl>
    <w:lvl w:ilvl="2" w:tplc="4366F774" w:tentative="1">
      <w:start w:val="1"/>
      <w:numFmt w:val="bullet"/>
      <w:lvlText w:val=""/>
      <w:lvlJc w:val="left"/>
      <w:pPr>
        <w:tabs>
          <w:tab w:val="num" w:pos="2160"/>
        </w:tabs>
        <w:ind w:left="2160" w:hanging="360"/>
      </w:pPr>
      <w:rPr>
        <w:rFonts w:ascii="Wingdings 2" w:hAnsi="Wingdings 2" w:hint="default"/>
      </w:rPr>
    </w:lvl>
    <w:lvl w:ilvl="3" w:tplc="A516E2AE" w:tentative="1">
      <w:start w:val="1"/>
      <w:numFmt w:val="bullet"/>
      <w:lvlText w:val=""/>
      <w:lvlJc w:val="left"/>
      <w:pPr>
        <w:tabs>
          <w:tab w:val="num" w:pos="2880"/>
        </w:tabs>
        <w:ind w:left="2880" w:hanging="360"/>
      </w:pPr>
      <w:rPr>
        <w:rFonts w:ascii="Wingdings 2" w:hAnsi="Wingdings 2" w:hint="default"/>
      </w:rPr>
    </w:lvl>
    <w:lvl w:ilvl="4" w:tplc="DC368696" w:tentative="1">
      <w:start w:val="1"/>
      <w:numFmt w:val="bullet"/>
      <w:lvlText w:val=""/>
      <w:lvlJc w:val="left"/>
      <w:pPr>
        <w:tabs>
          <w:tab w:val="num" w:pos="3600"/>
        </w:tabs>
        <w:ind w:left="3600" w:hanging="360"/>
      </w:pPr>
      <w:rPr>
        <w:rFonts w:ascii="Wingdings 2" w:hAnsi="Wingdings 2" w:hint="default"/>
      </w:rPr>
    </w:lvl>
    <w:lvl w:ilvl="5" w:tplc="BD144B48" w:tentative="1">
      <w:start w:val="1"/>
      <w:numFmt w:val="bullet"/>
      <w:lvlText w:val=""/>
      <w:lvlJc w:val="left"/>
      <w:pPr>
        <w:tabs>
          <w:tab w:val="num" w:pos="4320"/>
        </w:tabs>
        <w:ind w:left="4320" w:hanging="360"/>
      </w:pPr>
      <w:rPr>
        <w:rFonts w:ascii="Wingdings 2" w:hAnsi="Wingdings 2" w:hint="default"/>
      </w:rPr>
    </w:lvl>
    <w:lvl w:ilvl="6" w:tplc="63BA4B54" w:tentative="1">
      <w:start w:val="1"/>
      <w:numFmt w:val="bullet"/>
      <w:lvlText w:val=""/>
      <w:lvlJc w:val="left"/>
      <w:pPr>
        <w:tabs>
          <w:tab w:val="num" w:pos="5040"/>
        </w:tabs>
        <w:ind w:left="5040" w:hanging="360"/>
      </w:pPr>
      <w:rPr>
        <w:rFonts w:ascii="Wingdings 2" w:hAnsi="Wingdings 2" w:hint="default"/>
      </w:rPr>
    </w:lvl>
    <w:lvl w:ilvl="7" w:tplc="3286CB7A" w:tentative="1">
      <w:start w:val="1"/>
      <w:numFmt w:val="bullet"/>
      <w:lvlText w:val=""/>
      <w:lvlJc w:val="left"/>
      <w:pPr>
        <w:tabs>
          <w:tab w:val="num" w:pos="5760"/>
        </w:tabs>
        <w:ind w:left="5760" w:hanging="360"/>
      </w:pPr>
      <w:rPr>
        <w:rFonts w:ascii="Wingdings 2" w:hAnsi="Wingdings 2" w:hint="default"/>
      </w:rPr>
    </w:lvl>
    <w:lvl w:ilvl="8" w:tplc="99EEB1EA" w:tentative="1">
      <w:start w:val="1"/>
      <w:numFmt w:val="bullet"/>
      <w:lvlText w:val=""/>
      <w:lvlJc w:val="left"/>
      <w:pPr>
        <w:tabs>
          <w:tab w:val="num" w:pos="6480"/>
        </w:tabs>
        <w:ind w:left="6480" w:hanging="360"/>
      </w:pPr>
      <w:rPr>
        <w:rFonts w:ascii="Wingdings 2" w:hAnsi="Wingdings 2" w:hint="default"/>
      </w:rPr>
    </w:lvl>
  </w:abstractNum>
  <w:abstractNum w:abstractNumId="75">
    <w:nsid w:val="41953BB6"/>
    <w:multiLevelType w:val="hybridMultilevel"/>
    <w:tmpl w:val="FDA6672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6">
    <w:nsid w:val="41B20642"/>
    <w:multiLevelType w:val="hybridMultilevel"/>
    <w:tmpl w:val="7B96AB4A"/>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2BD0E8F"/>
    <w:multiLevelType w:val="hybridMultilevel"/>
    <w:tmpl w:val="5C50C89A"/>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3A25CF3"/>
    <w:multiLevelType w:val="hybridMultilevel"/>
    <w:tmpl w:val="4DC88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48F6A9A"/>
    <w:multiLevelType w:val="hybridMultilevel"/>
    <w:tmpl w:val="AA029918"/>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8C97824"/>
    <w:multiLevelType w:val="hybridMultilevel"/>
    <w:tmpl w:val="AF70F1EE"/>
    <w:lvl w:ilvl="0" w:tplc="ACB04B32">
      <w:start w:val="1"/>
      <w:numFmt w:val="bullet"/>
      <w:lvlText w:val="-"/>
      <w:lvlJc w:val="left"/>
      <w:pPr>
        <w:ind w:left="720" w:hanging="360"/>
      </w:pPr>
      <w:rPr>
        <w:rFonts w:ascii="Arial" w:eastAsia="Times New Roman" w:hAnsi="Arial" w:cs="Arial" w:hint="default"/>
        <w:b/>
      </w:rPr>
    </w:lvl>
    <w:lvl w:ilvl="1" w:tplc="C686B058" w:tentative="1">
      <w:start w:val="1"/>
      <w:numFmt w:val="bullet"/>
      <w:lvlText w:val=""/>
      <w:lvlJc w:val="left"/>
      <w:pPr>
        <w:tabs>
          <w:tab w:val="num" w:pos="1440"/>
        </w:tabs>
        <w:ind w:left="1440" w:hanging="360"/>
      </w:pPr>
      <w:rPr>
        <w:rFonts w:ascii="Wingdings 2" w:hAnsi="Wingdings 2" w:hint="default"/>
      </w:rPr>
    </w:lvl>
    <w:lvl w:ilvl="2" w:tplc="BF7819C2" w:tentative="1">
      <w:start w:val="1"/>
      <w:numFmt w:val="bullet"/>
      <w:lvlText w:val=""/>
      <w:lvlJc w:val="left"/>
      <w:pPr>
        <w:tabs>
          <w:tab w:val="num" w:pos="2160"/>
        </w:tabs>
        <w:ind w:left="2160" w:hanging="360"/>
      </w:pPr>
      <w:rPr>
        <w:rFonts w:ascii="Wingdings 2" w:hAnsi="Wingdings 2" w:hint="default"/>
      </w:rPr>
    </w:lvl>
    <w:lvl w:ilvl="3" w:tplc="8162EB5E" w:tentative="1">
      <w:start w:val="1"/>
      <w:numFmt w:val="bullet"/>
      <w:lvlText w:val=""/>
      <w:lvlJc w:val="left"/>
      <w:pPr>
        <w:tabs>
          <w:tab w:val="num" w:pos="2880"/>
        </w:tabs>
        <w:ind w:left="2880" w:hanging="360"/>
      </w:pPr>
      <w:rPr>
        <w:rFonts w:ascii="Wingdings 2" w:hAnsi="Wingdings 2" w:hint="default"/>
      </w:rPr>
    </w:lvl>
    <w:lvl w:ilvl="4" w:tplc="1B5E6110" w:tentative="1">
      <w:start w:val="1"/>
      <w:numFmt w:val="bullet"/>
      <w:lvlText w:val=""/>
      <w:lvlJc w:val="left"/>
      <w:pPr>
        <w:tabs>
          <w:tab w:val="num" w:pos="3600"/>
        </w:tabs>
        <w:ind w:left="3600" w:hanging="360"/>
      </w:pPr>
      <w:rPr>
        <w:rFonts w:ascii="Wingdings 2" w:hAnsi="Wingdings 2" w:hint="default"/>
      </w:rPr>
    </w:lvl>
    <w:lvl w:ilvl="5" w:tplc="283A9C02" w:tentative="1">
      <w:start w:val="1"/>
      <w:numFmt w:val="bullet"/>
      <w:lvlText w:val=""/>
      <w:lvlJc w:val="left"/>
      <w:pPr>
        <w:tabs>
          <w:tab w:val="num" w:pos="4320"/>
        </w:tabs>
        <w:ind w:left="4320" w:hanging="360"/>
      </w:pPr>
      <w:rPr>
        <w:rFonts w:ascii="Wingdings 2" w:hAnsi="Wingdings 2" w:hint="default"/>
      </w:rPr>
    </w:lvl>
    <w:lvl w:ilvl="6" w:tplc="88F23648" w:tentative="1">
      <w:start w:val="1"/>
      <w:numFmt w:val="bullet"/>
      <w:lvlText w:val=""/>
      <w:lvlJc w:val="left"/>
      <w:pPr>
        <w:tabs>
          <w:tab w:val="num" w:pos="5040"/>
        </w:tabs>
        <w:ind w:left="5040" w:hanging="360"/>
      </w:pPr>
      <w:rPr>
        <w:rFonts w:ascii="Wingdings 2" w:hAnsi="Wingdings 2" w:hint="default"/>
      </w:rPr>
    </w:lvl>
    <w:lvl w:ilvl="7" w:tplc="E9EA3E9C" w:tentative="1">
      <w:start w:val="1"/>
      <w:numFmt w:val="bullet"/>
      <w:lvlText w:val=""/>
      <w:lvlJc w:val="left"/>
      <w:pPr>
        <w:tabs>
          <w:tab w:val="num" w:pos="5760"/>
        </w:tabs>
        <w:ind w:left="5760" w:hanging="360"/>
      </w:pPr>
      <w:rPr>
        <w:rFonts w:ascii="Wingdings 2" w:hAnsi="Wingdings 2" w:hint="default"/>
      </w:rPr>
    </w:lvl>
    <w:lvl w:ilvl="8" w:tplc="4A4A5B60" w:tentative="1">
      <w:start w:val="1"/>
      <w:numFmt w:val="bullet"/>
      <w:lvlText w:val=""/>
      <w:lvlJc w:val="left"/>
      <w:pPr>
        <w:tabs>
          <w:tab w:val="num" w:pos="6480"/>
        </w:tabs>
        <w:ind w:left="6480" w:hanging="360"/>
      </w:pPr>
      <w:rPr>
        <w:rFonts w:ascii="Wingdings 2" w:hAnsi="Wingdings 2" w:hint="default"/>
      </w:rPr>
    </w:lvl>
  </w:abstractNum>
  <w:abstractNum w:abstractNumId="81">
    <w:nsid w:val="492C4EB5"/>
    <w:multiLevelType w:val="hybridMultilevel"/>
    <w:tmpl w:val="8FC86B38"/>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AB711E0"/>
    <w:multiLevelType w:val="hybridMultilevel"/>
    <w:tmpl w:val="DDC8032E"/>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B0301B1"/>
    <w:multiLevelType w:val="hybridMultilevel"/>
    <w:tmpl w:val="23E44174"/>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C1E58FF"/>
    <w:multiLevelType w:val="hybridMultilevel"/>
    <w:tmpl w:val="FF7AAB96"/>
    <w:lvl w:ilvl="0" w:tplc="ACB04B32">
      <w:start w:val="1"/>
      <w:numFmt w:val="bullet"/>
      <w:lvlText w:val="-"/>
      <w:lvlJc w:val="left"/>
      <w:pPr>
        <w:ind w:left="720" w:hanging="360"/>
      </w:pPr>
      <w:rPr>
        <w:rFonts w:ascii="Arial" w:eastAsia="Times New Roman" w:hAnsi="Arial" w:cs="Arial" w:hint="default"/>
        <w:b/>
      </w:rPr>
    </w:lvl>
    <w:lvl w:ilvl="1" w:tplc="609EF82E" w:tentative="1">
      <w:start w:val="1"/>
      <w:numFmt w:val="bullet"/>
      <w:lvlText w:val=""/>
      <w:lvlJc w:val="left"/>
      <w:pPr>
        <w:tabs>
          <w:tab w:val="num" w:pos="1440"/>
        </w:tabs>
        <w:ind w:left="1440" w:hanging="360"/>
      </w:pPr>
      <w:rPr>
        <w:rFonts w:ascii="Wingdings 2" w:hAnsi="Wingdings 2" w:hint="default"/>
      </w:rPr>
    </w:lvl>
    <w:lvl w:ilvl="2" w:tplc="99DAA8D0" w:tentative="1">
      <w:start w:val="1"/>
      <w:numFmt w:val="bullet"/>
      <w:lvlText w:val=""/>
      <w:lvlJc w:val="left"/>
      <w:pPr>
        <w:tabs>
          <w:tab w:val="num" w:pos="2160"/>
        </w:tabs>
        <w:ind w:left="2160" w:hanging="360"/>
      </w:pPr>
      <w:rPr>
        <w:rFonts w:ascii="Wingdings 2" w:hAnsi="Wingdings 2" w:hint="default"/>
      </w:rPr>
    </w:lvl>
    <w:lvl w:ilvl="3" w:tplc="9F4CD908" w:tentative="1">
      <w:start w:val="1"/>
      <w:numFmt w:val="bullet"/>
      <w:lvlText w:val=""/>
      <w:lvlJc w:val="left"/>
      <w:pPr>
        <w:tabs>
          <w:tab w:val="num" w:pos="2880"/>
        </w:tabs>
        <w:ind w:left="2880" w:hanging="360"/>
      </w:pPr>
      <w:rPr>
        <w:rFonts w:ascii="Wingdings 2" w:hAnsi="Wingdings 2" w:hint="default"/>
      </w:rPr>
    </w:lvl>
    <w:lvl w:ilvl="4" w:tplc="89702F62" w:tentative="1">
      <w:start w:val="1"/>
      <w:numFmt w:val="bullet"/>
      <w:lvlText w:val=""/>
      <w:lvlJc w:val="left"/>
      <w:pPr>
        <w:tabs>
          <w:tab w:val="num" w:pos="3600"/>
        </w:tabs>
        <w:ind w:left="3600" w:hanging="360"/>
      </w:pPr>
      <w:rPr>
        <w:rFonts w:ascii="Wingdings 2" w:hAnsi="Wingdings 2" w:hint="default"/>
      </w:rPr>
    </w:lvl>
    <w:lvl w:ilvl="5" w:tplc="25684C34" w:tentative="1">
      <w:start w:val="1"/>
      <w:numFmt w:val="bullet"/>
      <w:lvlText w:val=""/>
      <w:lvlJc w:val="left"/>
      <w:pPr>
        <w:tabs>
          <w:tab w:val="num" w:pos="4320"/>
        </w:tabs>
        <w:ind w:left="4320" w:hanging="360"/>
      </w:pPr>
      <w:rPr>
        <w:rFonts w:ascii="Wingdings 2" w:hAnsi="Wingdings 2" w:hint="default"/>
      </w:rPr>
    </w:lvl>
    <w:lvl w:ilvl="6" w:tplc="D65E754A" w:tentative="1">
      <w:start w:val="1"/>
      <w:numFmt w:val="bullet"/>
      <w:lvlText w:val=""/>
      <w:lvlJc w:val="left"/>
      <w:pPr>
        <w:tabs>
          <w:tab w:val="num" w:pos="5040"/>
        </w:tabs>
        <w:ind w:left="5040" w:hanging="360"/>
      </w:pPr>
      <w:rPr>
        <w:rFonts w:ascii="Wingdings 2" w:hAnsi="Wingdings 2" w:hint="default"/>
      </w:rPr>
    </w:lvl>
    <w:lvl w:ilvl="7" w:tplc="10C00556" w:tentative="1">
      <w:start w:val="1"/>
      <w:numFmt w:val="bullet"/>
      <w:lvlText w:val=""/>
      <w:lvlJc w:val="left"/>
      <w:pPr>
        <w:tabs>
          <w:tab w:val="num" w:pos="5760"/>
        </w:tabs>
        <w:ind w:left="5760" w:hanging="360"/>
      </w:pPr>
      <w:rPr>
        <w:rFonts w:ascii="Wingdings 2" w:hAnsi="Wingdings 2" w:hint="default"/>
      </w:rPr>
    </w:lvl>
    <w:lvl w:ilvl="8" w:tplc="3446CD52" w:tentative="1">
      <w:start w:val="1"/>
      <w:numFmt w:val="bullet"/>
      <w:lvlText w:val=""/>
      <w:lvlJc w:val="left"/>
      <w:pPr>
        <w:tabs>
          <w:tab w:val="num" w:pos="6480"/>
        </w:tabs>
        <w:ind w:left="6480" w:hanging="360"/>
      </w:pPr>
      <w:rPr>
        <w:rFonts w:ascii="Wingdings 2" w:hAnsi="Wingdings 2" w:hint="default"/>
      </w:rPr>
    </w:lvl>
  </w:abstractNum>
  <w:abstractNum w:abstractNumId="85">
    <w:nsid w:val="4D0F0EAE"/>
    <w:multiLevelType w:val="hybridMultilevel"/>
    <w:tmpl w:val="D55E2E24"/>
    <w:lvl w:ilvl="0" w:tplc="0409000F">
      <w:start w:val="1"/>
      <w:numFmt w:val="decimal"/>
      <w:lvlText w:val="%1."/>
      <w:lvlJc w:val="left"/>
      <w:pPr>
        <w:ind w:left="720" w:hanging="360"/>
      </w:pPr>
    </w:lvl>
    <w:lvl w:ilvl="1" w:tplc="04090011">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E8A5D0E"/>
    <w:multiLevelType w:val="hybridMultilevel"/>
    <w:tmpl w:val="424E1658"/>
    <w:lvl w:ilvl="0" w:tplc="ACB04B32">
      <w:start w:val="1"/>
      <w:numFmt w:val="bullet"/>
      <w:lvlText w:val="-"/>
      <w:lvlJc w:val="left"/>
      <w:pPr>
        <w:ind w:left="720" w:hanging="360"/>
      </w:pPr>
      <w:rPr>
        <w:rFonts w:ascii="Arial" w:eastAsia="Times New Roman" w:hAnsi="Arial" w:cs="Arial" w:hint="default"/>
        <w:b/>
      </w:rPr>
    </w:lvl>
    <w:lvl w:ilvl="1" w:tplc="ACB04B32">
      <w:start w:val="1"/>
      <w:numFmt w:val="bullet"/>
      <w:lvlText w:val="-"/>
      <w:lvlJc w:val="left"/>
      <w:pPr>
        <w:ind w:left="720" w:hanging="360"/>
      </w:pPr>
      <w:rPr>
        <w:rFonts w:ascii="Arial" w:eastAsia="Times New Roman" w:hAnsi="Arial" w:cs="Arial"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0714733"/>
    <w:multiLevelType w:val="hybridMultilevel"/>
    <w:tmpl w:val="6F70B8A8"/>
    <w:lvl w:ilvl="0" w:tplc="ACB04B32">
      <w:start w:val="1"/>
      <w:numFmt w:val="bullet"/>
      <w:lvlText w:val="-"/>
      <w:lvlJc w:val="left"/>
      <w:pPr>
        <w:ind w:left="720" w:hanging="360"/>
      </w:pPr>
      <w:rPr>
        <w:rFonts w:ascii="Arial" w:eastAsia="Times New Roman"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10609A1"/>
    <w:multiLevelType w:val="hybridMultilevel"/>
    <w:tmpl w:val="18668A2A"/>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2C52686"/>
    <w:multiLevelType w:val="hybridMultilevel"/>
    <w:tmpl w:val="29260DCC"/>
    <w:lvl w:ilvl="0" w:tplc="ACB04B32">
      <w:start w:val="1"/>
      <w:numFmt w:val="bullet"/>
      <w:lvlText w:val="-"/>
      <w:lvlJc w:val="left"/>
      <w:pPr>
        <w:ind w:left="720" w:hanging="360"/>
      </w:pPr>
      <w:rPr>
        <w:rFonts w:ascii="Arial" w:eastAsia="Times New Roman" w:hAnsi="Arial" w:cs="Arial" w:hint="default"/>
        <w:b/>
      </w:rPr>
    </w:lvl>
    <w:lvl w:ilvl="1" w:tplc="26A615FE" w:tentative="1">
      <w:start w:val="1"/>
      <w:numFmt w:val="bullet"/>
      <w:lvlText w:val=""/>
      <w:lvlJc w:val="left"/>
      <w:pPr>
        <w:tabs>
          <w:tab w:val="num" w:pos="1440"/>
        </w:tabs>
        <w:ind w:left="1440" w:hanging="360"/>
      </w:pPr>
      <w:rPr>
        <w:rFonts w:ascii="Wingdings 2" w:hAnsi="Wingdings 2" w:hint="default"/>
      </w:rPr>
    </w:lvl>
    <w:lvl w:ilvl="2" w:tplc="197ACA8A" w:tentative="1">
      <w:start w:val="1"/>
      <w:numFmt w:val="bullet"/>
      <w:lvlText w:val=""/>
      <w:lvlJc w:val="left"/>
      <w:pPr>
        <w:tabs>
          <w:tab w:val="num" w:pos="2160"/>
        </w:tabs>
        <w:ind w:left="2160" w:hanging="360"/>
      </w:pPr>
      <w:rPr>
        <w:rFonts w:ascii="Wingdings 2" w:hAnsi="Wingdings 2" w:hint="default"/>
      </w:rPr>
    </w:lvl>
    <w:lvl w:ilvl="3" w:tplc="84C04AB8" w:tentative="1">
      <w:start w:val="1"/>
      <w:numFmt w:val="bullet"/>
      <w:lvlText w:val=""/>
      <w:lvlJc w:val="left"/>
      <w:pPr>
        <w:tabs>
          <w:tab w:val="num" w:pos="2880"/>
        </w:tabs>
        <w:ind w:left="2880" w:hanging="360"/>
      </w:pPr>
      <w:rPr>
        <w:rFonts w:ascii="Wingdings 2" w:hAnsi="Wingdings 2" w:hint="default"/>
      </w:rPr>
    </w:lvl>
    <w:lvl w:ilvl="4" w:tplc="037E3DCA" w:tentative="1">
      <w:start w:val="1"/>
      <w:numFmt w:val="bullet"/>
      <w:lvlText w:val=""/>
      <w:lvlJc w:val="left"/>
      <w:pPr>
        <w:tabs>
          <w:tab w:val="num" w:pos="3600"/>
        </w:tabs>
        <w:ind w:left="3600" w:hanging="360"/>
      </w:pPr>
      <w:rPr>
        <w:rFonts w:ascii="Wingdings 2" w:hAnsi="Wingdings 2" w:hint="default"/>
      </w:rPr>
    </w:lvl>
    <w:lvl w:ilvl="5" w:tplc="D23CCD30" w:tentative="1">
      <w:start w:val="1"/>
      <w:numFmt w:val="bullet"/>
      <w:lvlText w:val=""/>
      <w:lvlJc w:val="left"/>
      <w:pPr>
        <w:tabs>
          <w:tab w:val="num" w:pos="4320"/>
        </w:tabs>
        <w:ind w:left="4320" w:hanging="360"/>
      </w:pPr>
      <w:rPr>
        <w:rFonts w:ascii="Wingdings 2" w:hAnsi="Wingdings 2" w:hint="default"/>
      </w:rPr>
    </w:lvl>
    <w:lvl w:ilvl="6" w:tplc="2C866F36" w:tentative="1">
      <w:start w:val="1"/>
      <w:numFmt w:val="bullet"/>
      <w:lvlText w:val=""/>
      <w:lvlJc w:val="left"/>
      <w:pPr>
        <w:tabs>
          <w:tab w:val="num" w:pos="5040"/>
        </w:tabs>
        <w:ind w:left="5040" w:hanging="360"/>
      </w:pPr>
      <w:rPr>
        <w:rFonts w:ascii="Wingdings 2" w:hAnsi="Wingdings 2" w:hint="default"/>
      </w:rPr>
    </w:lvl>
    <w:lvl w:ilvl="7" w:tplc="F11A0AA6" w:tentative="1">
      <w:start w:val="1"/>
      <w:numFmt w:val="bullet"/>
      <w:lvlText w:val=""/>
      <w:lvlJc w:val="left"/>
      <w:pPr>
        <w:tabs>
          <w:tab w:val="num" w:pos="5760"/>
        </w:tabs>
        <w:ind w:left="5760" w:hanging="360"/>
      </w:pPr>
      <w:rPr>
        <w:rFonts w:ascii="Wingdings 2" w:hAnsi="Wingdings 2" w:hint="default"/>
      </w:rPr>
    </w:lvl>
    <w:lvl w:ilvl="8" w:tplc="F31AC01A" w:tentative="1">
      <w:start w:val="1"/>
      <w:numFmt w:val="bullet"/>
      <w:lvlText w:val=""/>
      <w:lvlJc w:val="left"/>
      <w:pPr>
        <w:tabs>
          <w:tab w:val="num" w:pos="6480"/>
        </w:tabs>
        <w:ind w:left="6480" w:hanging="360"/>
      </w:pPr>
      <w:rPr>
        <w:rFonts w:ascii="Wingdings 2" w:hAnsi="Wingdings 2" w:hint="default"/>
      </w:rPr>
    </w:lvl>
  </w:abstractNum>
  <w:abstractNum w:abstractNumId="90">
    <w:nsid w:val="5372068E"/>
    <w:multiLevelType w:val="hybridMultilevel"/>
    <w:tmpl w:val="68167BAC"/>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3C14B7F"/>
    <w:multiLevelType w:val="hybridMultilevel"/>
    <w:tmpl w:val="1152F0A0"/>
    <w:lvl w:ilvl="0" w:tplc="ACB04B32">
      <w:start w:val="1"/>
      <w:numFmt w:val="bullet"/>
      <w:lvlText w:val="-"/>
      <w:lvlJc w:val="left"/>
      <w:pPr>
        <w:ind w:left="720" w:hanging="360"/>
      </w:pPr>
      <w:rPr>
        <w:rFonts w:ascii="Arial" w:eastAsia="Times New Roman" w:hAnsi="Arial" w:cs="Arial" w:hint="default"/>
        <w:b/>
      </w:rPr>
    </w:lvl>
    <w:lvl w:ilvl="1" w:tplc="1A2A030A">
      <w:start w:val="1"/>
      <w:numFmt w:val="bullet"/>
      <w:lvlText w:val=""/>
      <w:lvlJc w:val="left"/>
      <w:pPr>
        <w:tabs>
          <w:tab w:val="num" w:pos="1440"/>
        </w:tabs>
        <w:ind w:left="1440" w:hanging="360"/>
      </w:pPr>
      <w:rPr>
        <w:rFonts w:ascii="Wingdings 2" w:hAnsi="Wingdings 2" w:hint="default"/>
      </w:rPr>
    </w:lvl>
    <w:lvl w:ilvl="2" w:tplc="11A06FAC" w:tentative="1">
      <w:start w:val="1"/>
      <w:numFmt w:val="bullet"/>
      <w:lvlText w:val=""/>
      <w:lvlJc w:val="left"/>
      <w:pPr>
        <w:tabs>
          <w:tab w:val="num" w:pos="2160"/>
        </w:tabs>
        <w:ind w:left="2160" w:hanging="360"/>
      </w:pPr>
      <w:rPr>
        <w:rFonts w:ascii="Wingdings 2" w:hAnsi="Wingdings 2" w:hint="default"/>
      </w:rPr>
    </w:lvl>
    <w:lvl w:ilvl="3" w:tplc="AF2E1BB2" w:tentative="1">
      <w:start w:val="1"/>
      <w:numFmt w:val="bullet"/>
      <w:lvlText w:val=""/>
      <w:lvlJc w:val="left"/>
      <w:pPr>
        <w:tabs>
          <w:tab w:val="num" w:pos="2880"/>
        </w:tabs>
        <w:ind w:left="2880" w:hanging="360"/>
      </w:pPr>
      <w:rPr>
        <w:rFonts w:ascii="Wingdings 2" w:hAnsi="Wingdings 2" w:hint="default"/>
      </w:rPr>
    </w:lvl>
    <w:lvl w:ilvl="4" w:tplc="EF1A6062" w:tentative="1">
      <w:start w:val="1"/>
      <w:numFmt w:val="bullet"/>
      <w:lvlText w:val=""/>
      <w:lvlJc w:val="left"/>
      <w:pPr>
        <w:tabs>
          <w:tab w:val="num" w:pos="3600"/>
        </w:tabs>
        <w:ind w:left="3600" w:hanging="360"/>
      </w:pPr>
      <w:rPr>
        <w:rFonts w:ascii="Wingdings 2" w:hAnsi="Wingdings 2" w:hint="default"/>
      </w:rPr>
    </w:lvl>
    <w:lvl w:ilvl="5" w:tplc="0038E2E2" w:tentative="1">
      <w:start w:val="1"/>
      <w:numFmt w:val="bullet"/>
      <w:lvlText w:val=""/>
      <w:lvlJc w:val="left"/>
      <w:pPr>
        <w:tabs>
          <w:tab w:val="num" w:pos="4320"/>
        </w:tabs>
        <w:ind w:left="4320" w:hanging="360"/>
      </w:pPr>
      <w:rPr>
        <w:rFonts w:ascii="Wingdings 2" w:hAnsi="Wingdings 2" w:hint="default"/>
      </w:rPr>
    </w:lvl>
    <w:lvl w:ilvl="6" w:tplc="904631CC" w:tentative="1">
      <w:start w:val="1"/>
      <w:numFmt w:val="bullet"/>
      <w:lvlText w:val=""/>
      <w:lvlJc w:val="left"/>
      <w:pPr>
        <w:tabs>
          <w:tab w:val="num" w:pos="5040"/>
        </w:tabs>
        <w:ind w:left="5040" w:hanging="360"/>
      </w:pPr>
      <w:rPr>
        <w:rFonts w:ascii="Wingdings 2" w:hAnsi="Wingdings 2" w:hint="default"/>
      </w:rPr>
    </w:lvl>
    <w:lvl w:ilvl="7" w:tplc="DECCFD24" w:tentative="1">
      <w:start w:val="1"/>
      <w:numFmt w:val="bullet"/>
      <w:lvlText w:val=""/>
      <w:lvlJc w:val="left"/>
      <w:pPr>
        <w:tabs>
          <w:tab w:val="num" w:pos="5760"/>
        </w:tabs>
        <w:ind w:left="5760" w:hanging="360"/>
      </w:pPr>
      <w:rPr>
        <w:rFonts w:ascii="Wingdings 2" w:hAnsi="Wingdings 2" w:hint="default"/>
      </w:rPr>
    </w:lvl>
    <w:lvl w:ilvl="8" w:tplc="DA4C45CE" w:tentative="1">
      <w:start w:val="1"/>
      <w:numFmt w:val="bullet"/>
      <w:lvlText w:val=""/>
      <w:lvlJc w:val="left"/>
      <w:pPr>
        <w:tabs>
          <w:tab w:val="num" w:pos="6480"/>
        </w:tabs>
        <w:ind w:left="6480" w:hanging="360"/>
      </w:pPr>
      <w:rPr>
        <w:rFonts w:ascii="Wingdings 2" w:hAnsi="Wingdings 2" w:hint="default"/>
      </w:rPr>
    </w:lvl>
  </w:abstractNum>
  <w:abstractNum w:abstractNumId="92">
    <w:nsid w:val="53E24482"/>
    <w:multiLevelType w:val="hybridMultilevel"/>
    <w:tmpl w:val="FAD6B13C"/>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49A6720"/>
    <w:multiLevelType w:val="hybridMultilevel"/>
    <w:tmpl w:val="16425ADA"/>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58E68AC"/>
    <w:multiLevelType w:val="hybridMultilevel"/>
    <w:tmpl w:val="B896CEFC"/>
    <w:lvl w:ilvl="0" w:tplc="ACB04B32">
      <w:start w:val="1"/>
      <w:numFmt w:val="bullet"/>
      <w:lvlText w:val="-"/>
      <w:lvlJc w:val="left"/>
      <w:pPr>
        <w:ind w:left="720" w:hanging="360"/>
      </w:pPr>
      <w:rPr>
        <w:rFonts w:ascii="Arial" w:eastAsia="Times New Roman" w:hAnsi="Arial" w:cs="Arial" w:hint="default"/>
        <w:b/>
      </w:rPr>
    </w:lvl>
    <w:lvl w:ilvl="1" w:tplc="87E49EB2" w:tentative="1">
      <w:start w:val="1"/>
      <w:numFmt w:val="bullet"/>
      <w:lvlText w:val=""/>
      <w:lvlJc w:val="left"/>
      <w:pPr>
        <w:tabs>
          <w:tab w:val="num" w:pos="1440"/>
        </w:tabs>
        <w:ind w:left="1440" w:hanging="360"/>
      </w:pPr>
      <w:rPr>
        <w:rFonts w:ascii="Wingdings 2" w:hAnsi="Wingdings 2" w:hint="default"/>
      </w:rPr>
    </w:lvl>
    <w:lvl w:ilvl="2" w:tplc="AAE240B0" w:tentative="1">
      <w:start w:val="1"/>
      <w:numFmt w:val="bullet"/>
      <w:lvlText w:val=""/>
      <w:lvlJc w:val="left"/>
      <w:pPr>
        <w:tabs>
          <w:tab w:val="num" w:pos="2160"/>
        </w:tabs>
        <w:ind w:left="2160" w:hanging="360"/>
      </w:pPr>
      <w:rPr>
        <w:rFonts w:ascii="Wingdings 2" w:hAnsi="Wingdings 2" w:hint="default"/>
      </w:rPr>
    </w:lvl>
    <w:lvl w:ilvl="3" w:tplc="018E063E" w:tentative="1">
      <w:start w:val="1"/>
      <w:numFmt w:val="bullet"/>
      <w:lvlText w:val=""/>
      <w:lvlJc w:val="left"/>
      <w:pPr>
        <w:tabs>
          <w:tab w:val="num" w:pos="2880"/>
        </w:tabs>
        <w:ind w:left="2880" w:hanging="360"/>
      </w:pPr>
      <w:rPr>
        <w:rFonts w:ascii="Wingdings 2" w:hAnsi="Wingdings 2" w:hint="default"/>
      </w:rPr>
    </w:lvl>
    <w:lvl w:ilvl="4" w:tplc="E5684644" w:tentative="1">
      <w:start w:val="1"/>
      <w:numFmt w:val="bullet"/>
      <w:lvlText w:val=""/>
      <w:lvlJc w:val="left"/>
      <w:pPr>
        <w:tabs>
          <w:tab w:val="num" w:pos="3600"/>
        </w:tabs>
        <w:ind w:left="3600" w:hanging="360"/>
      </w:pPr>
      <w:rPr>
        <w:rFonts w:ascii="Wingdings 2" w:hAnsi="Wingdings 2" w:hint="default"/>
      </w:rPr>
    </w:lvl>
    <w:lvl w:ilvl="5" w:tplc="1DE669D8" w:tentative="1">
      <w:start w:val="1"/>
      <w:numFmt w:val="bullet"/>
      <w:lvlText w:val=""/>
      <w:lvlJc w:val="left"/>
      <w:pPr>
        <w:tabs>
          <w:tab w:val="num" w:pos="4320"/>
        </w:tabs>
        <w:ind w:left="4320" w:hanging="360"/>
      </w:pPr>
      <w:rPr>
        <w:rFonts w:ascii="Wingdings 2" w:hAnsi="Wingdings 2" w:hint="default"/>
      </w:rPr>
    </w:lvl>
    <w:lvl w:ilvl="6" w:tplc="1D3CE522" w:tentative="1">
      <w:start w:val="1"/>
      <w:numFmt w:val="bullet"/>
      <w:lvlText w:val=""/>
      <w:lvlJc w:val="left"/>
      <w:pPr>
        <w:tabs>
          <w:tab w:val="num" w:pos="5040"/>
        </w:tabs>
        <w:ind w:left="5040" w:hanging="360"/>
      </w:pPr>
      <w:rPr>
        <w:rFonts w:ascii="Wingdings 2" w:hAnsi="Wingdings 2" w:hint="default"/>
      </w:rPr>
    </w:lvl>
    <w:lvl w:ilvl="7" w:tplc="DA64C966" w:tentative="1">
      <w:start w:val="1"/>
      <w:numFmt w:val="bullet"/>
      <w:lvlText w:val=""/>
      <w:lvlJc w:val="left"/>
      <w:pPr>
        <w:tabs>
          <w:tab w:val="num" w:pos="5760"/>
        </w:tabs>
        <w:ind w:left="5760" w:hanging="360"/>
      </w:pPr>
      <w:rPr>
        <w:rFonts w:ascii="Wingdings 2" w:hAnsi="Wingdings 2" w:hint="default"/>
      </w:rPr>
    </w:lvl>
    <w:lvl w:ilvl="8" w:tplc="F7B45D96" w:tentative="1">
      <w:start w:val="1"/>
      <w:numFmt w:val="bullet"/>
      <w:lvlText w:val=""/>
      <w:lvlJc w:val="left"/>
      <w:pPr>
        <w:tabs>
          <w:tab w:val="num" w:pos="6480"/>
        </w:tabs>
        <w:ind w:left="6480" w:hanging="360"/>
      </w:pPr>
      <w:rPr>
        <w:rFonts w:ascii="Wingdings 2" w:hAnsi="Wingdings 2" w:hint="default"/>
      </w:rPr>
    </w:lvl>
  </w:abstractNum>
  <w:abstractNum w:abstractNumId="95">
    <w:nsid w:val="590903A9"/>
    <w:multiLevelType w:val="hybridMultilevel"/>
    <w:tmpl w:val="4098538C"/>
    <w:lvl w:ilvl="0" w:tplc="ACB04B32">
      <w:start w:val="1"/>
      <w:numFmt w:val="bullet"/>
      <w:lvlText w:val="-"/>
      <w:lvlJc w:val="left"/>
      <w:pPr>
        <w:ind w:left="720" w:hanging="360"/>
      </w:pPr>
      <w:rPr>
        <w:rFonts w:ascii="Arial" w:eastAsia="Times New Roman" w:hAnsi="Arial" w:cs="Arial" w:hint="default"/>
        <w:b/>
      </w:rPr>
    </w:lvl>
    <w:lvl w:ilvl="1" w:tplc="49105F04">
      <w:start w:val="1"/>
      <w:numFmt w:val="bullet"/>
      <w:lvlText w:val=""/>
      <w:lvlJc w:val="left"/>
      <w:pPr>
        <w:tabs>
          <w:tab w:val="num" w:pos="1440"/>
        </w:tabs>
        <w:ind w:left="1440" w:hanging="360"/>
      </w:pPr>
      <w:rPr>
        <w:rFonts w:ascii="Wingdings 2" w:hAnsi="Wingdings 2" w:hint="default"/>
      </w:rPr>
    </w:lvl>
    <w:lvl w:ilvl="2" w:tplc="75B4FDFE" w:tentative="1">
      <w:start w:val="1"/>
      <w:numFmt w:val="bullet"/>
      <w:lvlText w:val=""/>
      <w:lvlJc w:val="left"/>
      <w:pPr>
        <w:tabs>
          <w:tab w:val="num" w:pos="2160"/>
        </w:tabs>
        <w:ind w:left="2160" w:hanging="360"/>
      </w:pPr>
      <w:rPr>
        <w:rFonts w:ascii="Wingdings 2" w:hAnsi="Wingdings 2" w:hint="default"/>
      </w:rPr>
    </w:lvl>
    <w:lvl w:ilvl="3" w:tplc="BE8EEE92" w:tentative="1">
      <w:start w:val="1"/>
      <w:numFmt w:val="bullet"/>
      <w:lvlText w:val=""/>
      <w:lvlJc w:val="left"/>
      <w:pPr>
        <w:tabs>
          <w:tab w:val="num" w:pos="2880"/>
        </w:tabs>
        <w:ind w:left="2880" w:hanging="360"/>
      </w:pPr>
      <w:rPr>
        <w:rFonts w:ascii="Wingdings 2" w:hAnsi="Wingdings 2" w:hint="default"/>
      </w:rPr>
    </w:lvl>
    <w:lvl w:ilvl="4" w:tplc="1E54D958" w:tentative="1">
      <w:start w:val="1"/>
      <w:numFmt w:val="bullet"/>
      <w:lvlText w:val=""/>
      <w:lvlJc w:val="left"/>
      <w:pPr>
        <w:tabs>
          <w:tab w:val="num" w:pos="3600"/>
        </w:tabs>
        <w:ind w:left="3600" w:hanging="360"/>
      </w:pPr>
      <w:rPr>
        <w:rFonts w:ascii="Wingdings 2" w:hAnsi="Wingdings 2" w:hint="default"/>
      </w:rPr>
    </w:lvl>
    <w:lvl w:ilvl="5" w:tplc="8580101A" w:tentative="1">
      <w:start w:val="1"/>
      <w:numFmt w:val="bullet"/>
      <w:lvlText w:val=""/>
      <w:lvlJc w:val="left"/>
      <w:pPr>
        <w:tabs>
          <w:tab w:val="num" w:pos="4320"/>
        </w:tabs>
        <w:ind w:left="4320" w:hanging="360"/>
      </w:pPr>
      <w:rPr>
        <w:rFonts w:ascii="Wingdings 2" w:hAnsi="Wingdings 2" w:hint="default"/>
      </w:rPr>
    </w:lvl>
    <w:lvl w:ilvl="6" w:tplc="1D0A90CC" w:tentative="1">
      <w:start w:val="1"/>
      <w:numFmt w:val="bullet"/>
      <w:lvlText w:val=""/>
      <w:lvlJc w:val="left"/>
      <w:pPr>
        <w:tabs>
          <w:tab w:val="num" w:pos="5040"/>
        </w:tabs>
        <w:ind w:left="5040" w:hanging="360"/>
      </w:pPr>
      <w:rPr>
        <w:rFonts w:ascii="Wingdings 2" w:hAnsi="Wingdings 2" w:hint="default"/>
      </w:rPr>
    </w:lvl>
    <w:lvl w:ilvl="7" w:tplc="4ECA0D58" w:tentative="1">
      <w:start w:val="1"/>
      <w:numFmt w:val="bullet"/>
      <w:lvlText w:val=""/>
      <w:lvlJc w:val="left"/>
      <w:pPr>
        <w:tabs>
          <w:tab w:val="num" w:pos="5760"/>
        </w:tabs>
        <w:ind w:left="5760" w:hanging="360"/>
      </w:pPr>
      <w:rPr>
        <w:rFonts w:ascii="Wingdings 2" w:hAnsi="Wingdings 2" w:hint="default"/>
      </w:rPr>
    </w:lvl>
    <w:lvl w:ilvl="8" w:tplc="39000DE2" w:tentative="1">
      <w:start w:val="1"/>
      <w:numFmt w:val="bullet"/>
      <w:lvlText w:val=""/>
      <w:lvlJc w:val="left"/>
      <w:pPr>
        <w:tabs>
          <w:tab w:val="num" w:pos="6480"/>
        </w:tabs>
        <w:ind w:left="6480" w:hanging="360"/>
      </w:pPr>
      <w:rPr>
        <w:rFonts w:ascii="Wingdings 2" w:hAnsi="Wingdings 2" w:hint="default"/>
      </w:rPr>
    </w:lvl>
  </w:abstractNum>
  <w:abstractNum w:abstractNumId="96">
    <w:nsid w:val="593C1D48"/>
    <w:multiLevelType w:val="hybridMultilevel"/>
    <w:tmpl w:val="0610D68E"/>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AFF3A13"/>
    <w:multiLevelType w:val="hybridMultilevel"/>
    <w:tmpl w:val="37E0DCA0"/>
    <w:lvl w:ilvl="0" w:tplc="04090011">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B866619"/>
    <w:multiLevelType w:val="hybridMultilevel"/>
    <w:tmpl w:val="19DC7CAC"/>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BCB5021"/>
    <w:multiLevelType w:val="hybridMultilevel"/>
    <w:tmpl w:val="9F9CCFF8"/>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C451391"/>
    <w:multiLevelType w:val="hybridMultilevel"/>
    <w:tmpl w:val="CCAC7466"/>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EE94E85"/>
    <w:multiLevelType w:val="hybridMultilevel"/>
    <w:tmpl w:val="19564764"/>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F4E03A5"/>
    <w:multiLevelType w:val="hybridMultilevel"/>
    <w:tmpl w:val="F402B79A"/>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0153FB4"/>
    <w:multiLevelType w:val="hybridMultilevel"/>
    <w:tmpl w:val="2C2E3D7C"/>
    <w:lvl w:ilvl="0" w:tplc="ACB04B32">
      <w:start w:val="1"/>
      <w:numFmt w:val="bullet"/>
      <w:lvlText w:val="-"/>
      <w:lvlJc w:val="left"/>
      <w:pPr>
        <w:ind w:left="720" w:hanging="360"/>
      </w:pPr>
      <w:rPr>
        <w:rFonts w:ascii="Arial" w:eastAsia="Times New Roman" w:hAnsi="Arial" w:cs="Arial" w:hint="default"/>
        <w:b/>
      </w:rPr>
    </w:lvl>
    <w:lvl w:ilvl="1" w:tplc="41527474" w:tentative="1">
      <w:start w:val="1"/>
      <w:numFmt w:val="bullet"/>
      <w:lvlText w:val=""/>
      <w:lvlJc w:val="left"/>
      <w:pPr>
        <w:tabs>
          <w:tab w:val="num" w:pos="1440"/>
        </w:tabs>
        <w:ind w:left="1440" w:hanging="360"/>
      </w:pPr>
      <w:rPr>
        <w:rFonts w:ascii="Wingdings 2" w:hAnsi="Wingdings 2" w:hint="default"/>
      </w:rPr>
    </w:lvl>
    <w:lvl w:ilvl="2" w:tplc="18B2AA4C" w:tentative="1">
      <w:start w:val="1"/>
      <w:numFmt w:val="bullet"/>
      <w:lvlText w:val=""/>
      <w:lvlJc w:val="left"/>
      <w:pPr>
        <w:tabs>
          <w:tab w:val="num" w:pos="2160"/>
        </w:tabs>
        <w:ind w:left="2160" w:hanging="360"/>
      </w:pPr>
      <w:rPr>
        <w:rFonts w:ascii="Wingdings 2" w:hAnsi="Wingdings 2" w:hint="default"/>
      </w:rPr>
    </w:lvl>
    <w:lvl w:ilvl="3" w:tplc="D54AF8B6" w:tentative="1">
      <w:start w:val="1"/>
      <w:numFmt w:val="bullet"/>
      <w:lvlText w:val=""/>
      <w:lvlJc w:val="left"/>
      <w:pPr>
        <w:tabs>
          <w:tab w:val="num" w:pos="2880"/>
        </w:tabs>
        <w:ind w:left="2880" w:hanging="360"/>
      </w:pPr>
      <w:rPr>
        <w:rFonts w:ascii="Wingdings 2" w:hAnsi="Wingdings 2" w:hint="default"/>
      </w:rPr>
    </w:lvl>
    <w:lvl w:ilvl="4" w:tplc="06BA91AA" w:tentative="1">
      <w:start w:val="1"/>
      <w:numFmt w:val="bullet"/>
      <w:lvlText w:val=""/>
      <w:lvlJc w:val="left"/>
      <w:pPr>
        <w:tabs>
          <w:tab w:val="num" w:pos="3600"/>
        </w:tabs>
        <w:ind w:left="3600" w:hanging="360"/>
      </w:pPr>
      <w:rPr>
        <w:rFonts w:ascii="Wingdings 2" w:hAnsi="Wingdings 2" w:hint="default"/>
      </w:rPr>
    </w:lvl>
    <w:lvl w:ilvl="5" w:tplc="B88C8A88" w:tentative="1">
      <w:start w:val="1"/>
      <w:numFmt w:val="bullet"/>
      <w:lvlText w:val=""/>
      <w:lvlJc w:val="left"/>
      <w:pPr>
        <w:tabs>
          <w:tab w:val="num" w:pos="4320"/>
        </w:tabs>
        <w:ind w:left="4320" w:hanging="360"/>
      </w:pPr>
      <w:rPr>
        <w:rFonts w:ascii="Wingdings 2" w:hAnsi="Wingdings 2" w:hint="default"/>
      </w:rPr>
    </w:lvl>
    <w:lvl w:ilvl="6" w:tplc="F6441A3E" w:tentative="1">
      <w:start w:val="1"/>
      <w:numFmt w:val="bullet"/>
      <w:lvlText w:val=""/>
      <w:lvlJc w:val="left"/>
      <w:pPr>
        <w:tabs>
          <w:tab w:val="num" w:pos="5040"/>
        </w:tabs>
        <w:ind w:left="5040" w:hanging="360"/>
      </w:pPr>
      <w:rPr>
        <w:rFonts w:ascii="Wingdings 2" w:hAnsi="Wingdings 2" w:hint="default"/>
      </w:rPr>
    </w:lvl>
    <w:lvl w:ilvl="7" w:tplc="2C2E69F0" w:tentative="1">
      <w:start w:val="1"/>
      <w:numFmt w:val="bullet"/>
      <w:lvlText w:val=""/>
      <w:lvlJc w:val="left"/>
      <w:pPr>
        <w:tabs>
          <w:tab w:val="num" w:pos="5760"/>
        </w:tabs>
        <w:ind w:left="5760" w:hanging="360"/>
      </w:pPr>
      <w:rPr>
        <w:rFonts w:ascii="Wingdings 2" w:hAnsi="Wingdings 2" w:hint="default"/>
      </w:rPr>
    </w:lvl>
    <w:lvl w:ilvl="8" w:tplc="A58C96EC" w:tentative="1">
      <w:start w:val="1"/>
      <w:numFmt w:val="bullet"/>
      <w:lvlText w:val=""/>
      <w:lvlJc w:val="left"/>
      <w:pPr>
        <w:tabs>
          <w:tab w:val="num" w:pos="6480"/>
        </w:tabs>
        <w:ind w:left="6480" w:hanging="360"/>
      </w:pPr>
      <w:rPr>
        <w:rFonts w:ascii="Wingdings 2" w:hAnsi="Wingdings 2" w:hint="default"/>
      </w:rPr>
    </w:lvl>
  </w:abstractNum>
  <w:abstractNum w:abstractNumId="104">
    <w:nsid w:val="6054520B"/>
    <w:multiLevelType w:val="hybridMultilevel"/>
    <w:tmpl w:val="835866AA"/>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14B45D4"/>
    <w:multiLevelType w:val="hybridMultilevel"/>
    <w:tmpl w:val="30A23FE4"/>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2F639E6"/>
    <w:multiLevelType w:val="hybridMultilevel"/>
    <w:tmpl w:val="EF4AAB5C"/>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3993C71"/>
    <w:multiLevelType w:val="hybridMultilevel"/>
    <w:tmpl w:val="ED0C9EA4"/>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3ED493F"/>
    <w:multiLevelType w:val="hybridMultilevel"/>
    <w:tmpl w:val="690685C0"/>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5DF6AFC"/>
    <w:multiLevelType w:val="hybridMultilevel"/>
    <w:tmpl w:val="36083192"/>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66EB7FEE"/>
    <w:multiLevelType w:val="hybridMultilevel"/>
    <w:tmpl w:val="50728AF0"/>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688E60C3"/>
    <w:multiLevelType w:val="hybridMultilevel"/>
    <w:tmpl w:val="E3CE035C"/>
    <w:lvl w:ilvl="0" w:tplc="634A9FC6">
      <w:start w:val="1"/>
      <w:numFmt w:val="bullet"/>
      <w:lvlText w:val=""/>
      <w:lvlJc w:val="left"/>
      <w:pPr>
        <w:tabs>
          <w:tab w:val="num" w:pos="720"/>
        </w:tabs>
        <w:ind w:left="720" w:hanging="360"/>
      </w:pPr>
      <w:rPr>
        <w:rFonts w:ascii="Wingdings 2" w:hAnsi="Wingdings 2" w:hint="default"/>
      </w:rPr>
    </w:lvl>
    <w:lvl w:ilvl="1" w:tplc="EB7445D6" w:tentative="1">
      <w:start w:val="1"/>
      <w:numFmt w:val="bullet"/>
      <w:lvlText w:val=""/>
      <w:lvlJc w:val="left"/>
      <w:pPr>
        <w:tabs>
          <w:tab w:val="num" w:pos="1440"/>
        </w:tabs>
        <w:ind w:left="1440" w:hanging="360"/>
      </w:pPr>
      <w:rPr>
        <w:rFonts w:ascii="Wingdings 2" w:hAnsi="Wingdings 2" w:hint="default"/>
      </w:rPr>
    </w:lvl>
    <w:lvl w:ilvl="2" w:tplc="AD14447A" w:tentative="1">
      <w:start w:val="1"/>
      <w:numFmt w:val="bullet"/>
      <w:lvlText w:val=""/>
      <w:lvlJc w:val="left"/>
      <w:pPr>
        <w:tabs>
          <w:tab w:val="num" w:pos="2160"/>
        </w:tabs>
        <w:ind w:left="2160" w:hanging="360"/>
      </w:pPr>
      <w:rPr>
        <w:rFonts w:ascii="Wingdings 2" w:hAnsi="Wingdings 2" w:hint="default"/>
      </w:rPr>
    </w:lvl>
    <w:lvl w:ilvl="3" w:tplc="69346070" w:tentative="1">
      <w:start w:val="1"/>
      <w:numFmt w:val="bullet"/>
      <w:lvlText w:val=""/>
      <w:lvlJc w:val="left"/>
      <w:pPr>
        <w:tabs>
          <w:tab w:val="num" w:pos="2880"/>
        </w:tabs>
        <w:ind w:left="2880" w:hanging="360"/>
      </w:pPr>
      <w:rPr>
        <w:rFonts w:ascii="Wingdings 2" w:hAnsi="Wingdings 2" w:hint="default"/>
      </w:rPr>
    </w:lvl>
    <w:lvl w:ilvl="4" w:tplc="47CE02CE" w:tentative="1">
      <w:start w:val="1"/>
      <w:numFmt w:val="bullet"/>
      <w:lvlText w:val=""/>
      <w:lvlJc w:val="left"/>
      <w:pPr>
        <w:tabs>
          <w:tab w:val="num" w:pos="3600"/>
        </w:tabs>
        <w:ind w:left="3600" w:hanging="360"/>
      </w:pPr>
      <w:rPr>
        <w:rFonts w:ascii="Wingdings 2" w:hAnsi="Wingdings 2" w:hint="default"/>
      </w:rPr>
    </w:lvl>
    <w:lvl w:ilvl="5" w:tplc="F53E0892" w:tentative="1">
      <w:start w:val="1"/>
      <w:numFmt w:val="bullet"/>
      <w:lvlText w:val=""/>
      <w:lvlJc w:val="left"/>
      <w:pPr>
        <w:tabs>
          <w:tab w:val="num" w:pos="4320"/>
        </w:tabs>
        <w:ind w:left="4320" w:hanging="360"/>
      </w:pPr>
      <w:rPr>
        <w:rFonts w:ascii="Wingdings 2" w:hAnsi="Wingdings 2" w:hint="default"/>
      </w:rPr>
    </w:lvl>
    <w:lvl w:ilvl="6" w:tplc="14045C24" w:tentative="1">
      <w:start w:val="1"/>
      <w:numFmt w:val="bullet"/>
      <w:lvlText w:val=""/>
      <w:lvlJc w:val="left"/>
      <w:pPr>
        <w:tabs>
          <w:tab w:val="num" w:pos="5040"/>
        </w:tabs>
        <w:ind w:left="5040" w:hanging="360"/>
      </w:pPr>
      <w:rPr>
        <w:rFonts w:ascii="Wingdings 2" w:hAnsi="Wingdings 2" w:hint="default"/>
      </w:rPr>
    </w:lvl>
    <w:lvl w:ilvl="7" w:tplc="49F4ACA6" w:tentative="1">
      <w:start w:val="1"/>
      <w:numFmt w:val="bullet"/>
      <w:lvlText w:val=""/>
      <w:lvlJc w:val="left"/>
      <w:pPr>
        <w:tabs>
          <w:tab w:val="num" w:pos="5760"/>
        </w:tabs>
        <w:ind w:left="5760" w:hanging="360"/>
      </w:pPr>
      <w:rPr>
        <w:rFonts w:ascii="Wingdings 2" w:hAnsi="Wingdings 2" w:hint="default"/>
      </w:rPr>
    </w:lvl>
    <w:lvl w:ilvl="8" w:tplc="D3AE3ED6" w:tentative="1">
      <w:start w:val="1"/>
      <w:numFmt w:val="bullet"/>
      <w:lvlText w:val=""/>
      <w:lvlJc w:val="left"/>
      <w:pPr>
        <w:tabs>
          <w:tab w:val="num" w:pos="6480"/>
        </w:tabs>
        <w:ind w:left="6480" w:hanging="360"/>
      </w:pPr>
      <w:rPr>
        <w:rFonts w:ascii="Wingdings 2" w:hAnsi="Wingdings 2" w:hint="default"/>
      </w:rPr>
    </w:lvl>
  </w:abstractNum>
  <w:abstractNum w:abstractNumId="112">
    <w:nsid w:val="68BF391B"/>
    <w:multiLevelType w:val="hybridMultilevel"/>
    <w:tmpl w:val="0616D058"/>
    <w:lvl w:ilvl="0" w:tplc="ACB04B32">
      <w:start w:val="1"/>
      <w:numFmt w:val="bullet"/>
      <w:lvlText w:val="-"/>
      <w:lvlJc w:val="left"/>
      <w:pPr>
        <w:ind w:left="720" w:hanging="360"/>
      </w:pPr>
      <w:rPr>
        <w:rFonts w:ascii="Arial" w:eastAsia="Times New Roman" w:hAnsi="Arial" w:cs="Arial" w:hint="default"/>
        <w:b/>
      </w:rPr>
    </w:lvl>
    <w:lvl w:ilvl="1" w:tplc="ACB04B32">
      <w:start w:val="1"/>
      <w:numFmt w:val="bullet"/>
      <w:lvlText w:val="-"/>
      <w:lvlJc w:val="left"/>
      <w:pPr>
        <w:ind w:left="720" w:hanging="360"/>
      </w:pPr>
      <w:rPr>
        <w:rFonts w:ascii="Arial" w:eastAsia="Times New Roman" w:hAnsi="Arial" w:cs="Arial"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92B5CE5"/>
    <w:multiLevelType w:val="hybridMultilevel"/>
    <w:tmpl w:val="1868B4BC"/>
    <w:lvl w:ilvl="0" w:tplc="ACB04B32">
      <w:start w:val="1"/>
      <w:numFmt w:val="bullet"/>
      <w:lvlText w:val="-"/>
      <w:lvlJc w:val="left"/>
      <w:pPr>
        <w:ind w:left="720" w:hanging="360"/>
      </w:pPr>
      <w:rPr>
        <w:rFonts w:ascii="Arial" w:eastAsia="Times New Roman" w:hAnsi="Arial" w:cs="Arial" w:hint="default"/>
        <w:b/>
      </w:rPr>
    </w:lvl>
    <w:lvl w:ilvl="1" w:tplc="2D5208A8" w:tentative="1">
      <w:start w:val="1"/>
      <w:numFmt w:val="bullet"/>
      <w:lvlText w:val=""/>
      <w:lvlJc w:val="left"/>
      <w:pPr>
        <w:tabs>
          <w:tab w:val="num" w:pos="1440"/>
        </w:tabs>
        <w:ind w:left="1440" w:hanging="360"/>
      </w:pPr>
      <w:rPr>
        <w:rFonts w:ascii="Wingdings 2" w:hAnsi="Wingdings 2" w:hint="default"/>
      </w:rPr>
    </w:lvl>
    <w:lvl w:ilvl="2" w:tplc="7EB0B974" w:tentative="1">
      <w:start w:val="1"/>
      <w:numFmt w:val="bullet"/>
      <w:lvlText w:val=""/>
      <w:lvlJc w:val="left"/>
      <w:pPr>
        <w:tabs>
          <w:tab w:val="num" w:pos="2160"/>
        </w:tabs>
        <w:ind w:left="2160" w:hanging="360"/>
      </w:pPr>
      <w:rPr>
        <w:rFonts w:ascii="Wingdings 2" w:hAnsi="Wingdings 2" w:hint="default"/>
      </w:rPr>
    </w:lvl>
    <w:lvl w:ilvl="3" w:tplc="0A1AF870" w:tentative="1">
      <w:start w:val="1"/>
      <w:numFmt w:val="bullet"/>
      <w:lvlText w:val=""/>
      <w:lvlJc w:val="left"/>
      <w:pPr>
        <w:tabs>
          <w:tab w:val="num" w:pos="2880"/>
        </w:tabs>
        <w:ind w:left="2880" w:hanging="360"/>
      </w:pPr>
      <w:rPr>
        <w:rFonts w:ascii="Wingdings 2" w:hAnsi="Wingdings 2" w:hint="default"/>
      </w:rPr>
    </w:lvl>
    <w:lvl w:ilvl="4" w:tplc="9618A898" w:tentative="1">
      <w:start w:val="1"/>
      <w:numFmt w:val="bullet"/>
      <w:lvlText w:val=""/>
      <w:lvlJc w:val="left"/>
      <w:pPr>
        <w:tabs>
          <w:tab w:val="num" w:pos="3600"/>
        </w:tabs>
        <w:ind w:left="3600" w:hanging="360"/>
      </w:pPr>
      <w:rPr>
        <w:rFonts w:ascii="Wingdings 2" w:hAnsi="Wingdings 2" w:hint="default"/>
      </w:rPr>
    </w:lvl>
    <w:lvl w:ilvl="5" w:tplc="5830AAD8" w:tentative="1">
      <w:start w:val="1"/>
      <w:numFmt w:val="bullet"/>
      <w:lvlText w:val=""/>
      <w:lvlJc w:val="left"/>
      <w:pPr>
        <w:tabs>
          <w:tab w:val="num" w:pos="4320"/>
        </w:tabs>
        <w:ind w:left="4320" w:hanging="360"/>
      </w:pPr>
      <w:rPr>
        <w:rFonts w:ascii="Wingdings 2" w:hAnsi="Wingdings 2" w:hint="default"/>
      </w:rPr>
    </w:lvl>
    <w:lvl w:ilvl="6" w:tplc="C2D8861C" w:tentative="1">
      <w:start w:val="1"/>
      <w:numFmt w:val="bullet"/>
      <w:lvlText w:val=""/>
      <w:lvlJc w:val="left"/>
      <w:pPr>
        <w:tabs>
          <w:tab w:val="num" w:pos="5040"/>
        </w:tabs>
        <w:ind w:left="5040" w:hanging="360"/>
      </w:pPr>
      <w:rPr>
        <w:rFonts w:ascii="Wingdings 2" w:hAnsi="Wingdings 2" w:hint="default"/>
      </w:rPr>
    </w:lvl>
    <w:lvl w:ilvl="7" w:tplc="749ABD90" w:tentative="1">
      <w:start w:val="1"/>
      <w:numFmt w:val="bullet"/>
      <w:lvlText w:val=""/>
      <w:lvlJc w:val="left"/>
      <w:pPr>
        <w:tabs>
          <w:tab w:val="num" w:pos="5760"/>
        </w:tabs>
        <w:ind w:left="5760" w:hanging="360"/>
      </w:pPr>
      <w:rPr>
        <w:rFonts w:ascii="Wingdings 2" w:hAnsi="Wingdings 2" w:hint="default"/>
      </w:rPr>
    </w:lvl>
    <w:lvl w:ilvl="8" w:tplc="AF606BEE" w:tentative="1">
      <w:start w:val="1"/>
      <w:numFmt w:val="bullet"/>
      <w:lvlText w:val=""/>
      <w:lvlJc w:val="left"/>
      <w:pPr>
        <w:tabs>
          <w:tab w:val="num" w:pos="6480"/>
        </w:tabs>
        <w:ind w:left="6480" w:hanging="360"/>
      </w:pPr>
      <w:rPr>
        <w:rFonts w:ascii="Wingdings 2" w:hAnsi="Wingdings 2" w:hint="default"/>
      </w:rPr>
    </w:lvl>
  </w:abstractNum>
  <w:abstractNum w:abstractNumId="114">
    <w:nsid w:val="6AEF2A03"/>
    <w:multiLevelType w:val="hybridMultilevel"/>
    <w:tmpl w:val="F0CED326"/>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B1314A1"/>
    <w:multiLevelType w:val="hybridMultilevel"/>
    <w:tmpl w:val="4A760120"/>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D2C018A"/>
    <w:multiLevelType w:val="hybridMultilevel"/>
    <w:tmpl w:val="77162252"/>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D731CE8"/>
    <w:multiLevelType w:val="hybridMultilevel"/>
    <w:tmpl w:val="339AE266"/>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F0D188A"/>
    <w:multiLevelType w:val="hybridMultilevel"/>
    <w:tmpl w:val="43383246"/>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F1A0D64"/>
    <w:multiLevelType w:val="hybridMultilevel"/>
    <w:tmpl w:val="E06AC1D6"/>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11D2785"/>
    <w:multiLevelType w:val="hybridMultilevel"/>
    <w:tmpl w:val="9A6CB73A"/>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1F8189B"/>
    <w:multiLevelType w:val="hybridMultilevel"/>
    <w:tmpl w:val="76146DDE"/>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722F455A"/>
    <w:multiLevelType w:val="hybridMultilevel"/>
    <w:tmpl w:val="88F6C49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3">
    <w:nsid w:val="72562F95"/>
    <w:multiLevelType w:val="hybridMultilevel"/>
    <w:tmpl w:val="59FEB9DE"/>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45E1E27"/>
    <w:multiLevelType w:val="hybridMultilevel"/>
    <w:tmpl w:val="F8B001FC"/>
    <w:lvl w:ilvl="0" w:tplc="04090011">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4727CA8"/>
    <w:multiLevelType w:val="hybridMultilevel"/>
    <w:tmpl w:val="052CB2A6"/>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4B875E3"/>
    <w:multiLevelType w:val="hybridMultilevel"/>
    <w:tmpl w:val="A60458AA"/>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756B56CE"/>
    <w:multiLevelType w:val="hybridMultilevel"/>
    <w:tmpl w:val="AB36DB44"/>
    <w:lvl w:ilvl="0" w:tplc="0409000F">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5C00A09"/>
    <w:multiLevelType w:val="hybridMultilevel"/>
    <w:tmpl w:val="A024F9FC"/>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75DA103D"/>
    <w:multiLevelType w:val="hybridMultilevel"/>
    <w:tmpl w:val="344231BE"/>
    <w:lvl w:ilvl="0" w:tplc="92A8A4AA">
      <w:start w:val="1"/>
      <w:numFmt w:val="bullet"/>
      <w:lvlText w:val=""/>
      <w:lvlJc w:val="left"/>
      <w:pPr>
        <w:tabs>
          <w:tab w:val="num" w:pos="720"/>
        </w:tabs>
        <w:ind w:left="720" w:hanging="360"/>
      </w:pPr>
      <w:rPr>
        <w:rFonts w:ascii="Wingdings 2" w:hAnsi="Wingdings 2" w:hint="default"/>
      </w:rPr>
    </w:lvl>
    <w:lvl w:ilvl="1" w:tplc="AAE4864C" w:tentative="1">
      <w:start w:val="1"/>
      <w:numFmt w:val="bullet"/>
      <w:lvlText w:val=""/>
      <w:lvlJc w:val="left"/>
      <w:pPr>
        <w:tabs>
          <w:tab w:val="num" w:pos="1440"/>
        </w:tabs>
        <w:ind w:left="1440" w:hanging="360"/>
      </w:pPr>
      <w:rPr>
        <w:rFonts w:ascii="Wingdings 2" w:hAnsi="Wingdings 2" w:hint="default"/>
      </w:rPr>
    </w:lvl>
    <w:lvl w:ilvl="2" w:tplc="B70A9462" w:tentative="1">
      <w:start w:val="1"/>
      <w:numFmt w:val="bullet"/>
      <w:lvlText w:val=""/>
      <w:lvlJc w:val="left"/>
      <w:pPr>
        <w:tabs>
          <w:tab w:val="num" w:pos="2160"/>
        </w:tabs>
        <w:ind w:left="2160" w:hanging="360"/>
      </w:pPr>
      <w:rPr>
        <w:rFonts w:ascii="Wingdings 2" w:hAnsi="Wingdings 2" w:hint="default"/>
      </w:rPr>
    </w:lvl>
    <w:lvl w:ilvl="3" w:tplc="04D6D808" w:tentative="1">
      <w:start w:val="1"/>
      <w:numFmt w:val="bullet"/>
      <w:lvlText w:val=""/>
      <w:lvlJc w:val="left"/>
      <w:pPr>
        <w:tabs>
          <w:tab w:val="num" w:pos="2880"/>
        </w:tabs>
        <w:ind w:left="2880" w:hanging="360"/>
      </w:pPr>
      <w:rPr>
        <w:rFonts w:ascii="Wingdings 2" w:hAnsi="Wingdings 2" w:hint="default"/>
      </w:rPr>
    </w:lvl>
    <w:lvl w:ilvl="4" w:tplc="4064A834" w:tentative="1">
      <w:start w:val="1"/>
      <w:numFmt w:val="bullet"/>
      <w:lvlText w:val=""/>
      <w:lvlJc w:val="left"/>
      <w:pPr>
        <w:tabs>
          <w:tab w:val="num" w:pos="3600"/>
        </w:tabs>
        <w:ind w:left="3600" w:hanging="360"/>
      </w:pPr>
      <w:rPr>
        <w:rFonts w:ascii="Wingdings 2" w:hAnsi="Wingdings 2" w:hint="default"/>
      </w:rPr>
    </w:lvl>
    <w:lvl w:ilvl="5" w:tplc="8124BC02" w:tentative="1">
      <w:start w:val="1"/>
      <w:numFmt w:val="bullet"/>
      <w:lvlText w:val=""/>
      <w:lvlJc w:val="left"/>
      <w:pPr>
        <w:tabs>
          <w:tab w:val="num" w:pos="4320"/>
        </w:tabs>
        <w:ind w:left="4320" w:hanging="360"/>
      </w:pPr>
      <w:rPr>
        <w:rFonts w:ascii="Wingdings 2" w:hAnsi="Wingdings 2" w:hint="default"/>
      </w:rPr>
    </w:lvl>
    <w:lvl w:ilvl="6" w:tplc="4BE029A6" w:tentative="1">
      <w:start w:val="1"/>
      <w:numFmt w:val="bullet"/>
      <w:lvlText w:val=""/>
      <w:lvlJc w:val="left"/>
      <w:pPr>
        <w:tabs>
          <w:tab w:val="num" w:pos="5040"/>
        </w:tabs>
        <w:ind w:left="5040" w:hanging="360"/>
      </w:pPr>
      <w:rPr>
        <w:rFonts w:ascii="Wingdings 2" w:hAnsi="Wingdings 2" w:hint="default"/>
      </w:rPr>
    </w:lvl>
    <w:lvl w:ilvl="7" w:tplc="41A4BB36" w:tentative="1">
      <w:start w:val="1"/>
      <w:numFmt w:val="bullet"/>
      <w:lvlText w:val=""/>
      <w:lvlJc w:val="left"/>
      <w:pPr>
        <w:tabs>
          <w:tab w:val="num" w:pos="5760"/>
        </w:tabs>
        <w:ind w:left="5760" w:hanging="360"/>
      </w:pPr>
      <w:rPr>
        <w:rFonts w:ascii="Wingdings 2" w:hAnsi="Wingdings 2" w:hint="default"/>
      </w:rPr>
    </w:lvl>
    <w:lvl w:ilvl="8" w:tplc="940CF6B6" w:tentative="1">
      <w:start w:val="1"/>
      <w:numFmt w:val="bullet"/>
      <w:lvlText w:val=""/>
      <w:lvlJc w:val="left"/>
      <w:pPr>
        <w:tabs>
          <w:tab w:val="num" w:pos="6480"/>
        </w:tabs>
        <w:ind w:left="6480" w:hanging="360"/>
      </w:pPr>
      <w:rPr>
        <w:rFonts w:ascii="Wingdings 2" w:hAnsi="Wingdings 2" w:hint="default"/>
      </w:rPr>
    </w:lvl>
  </w:abstractNum>
  <w:abstractNum w:abstractNumId="130">
    <w:nsid w:val="760D181E"/>
    <w:multiLevelType w:val="hybridMultilevel"/>
    <w:tmpl w:val="FE1C14AE"/>
    <w:lvl w:ilvl="0" w:tplc="ACB04B32">
      <w:start w:val="1"/>
      <w:numFmt w:val="bullet"/>
      <w:lvlText w:val="-"/>
      <w:lvlJc w:val="left"/>
      <w:pPr>
        <w:ind w:left="720" w:hanging="360"/>
      </w:pPr>
      <w:rPr>
        <w:rFonts w:ascii="Arial" w:eastAsia="Times New Roman" w:hAnsi="Arial" w:cs="Arial" w:hint="default"/>
        <w:b/>
      </w:rPr>
    </w:lvl>
    <w:lvl w:ilvl="1" w:tplc="328A233A" w:tentative="1">
      <w:start w:val="1"/>
      <w:numFmt w:val="bullet"/>
      <w:lvlText w:val=""/>
      <w:lvlJc w:val="left"/>
      <w:pPr>
        <w:tabs>
          <w:tab w:val="num" w:pos="1440"/>
        </w:tabs>
        <w:ind w:left="1440" w:hanging="360"/>
      </w:pPr>
      <w:rPr>
        <w:rFonts w:ascii="Wingdings 2" w:hAnsi="Wingdings 2" w:hint="default"/>
      </w:rPr>
    </w:lvl>
    <w:lvl w:ilvl="2" w:tplc="BD70E402" w:tentative="1">
      <w:start w:val="1"/>
      <w:numFmt w:val="bullet"/>
      <w:lvlText w:val=""/>
      <w:lvlJc w:val="left"/>
      <w:pPr>
        <w:tabs>
          <w:tab w:val="num" w:pos="2160"/>
        </w:tabs>
        <w:ind w:left="2160" w:hanging="360"/>
      </w:pPr>
      <w:rPr>
        <w:rFonts w:ascii="Wingdings 2" w:hAnsi="Wingdings 2" w:hint="default"/>
      </w:rPr>
    </w:lvl>
    <w:lvl w:ilvl="3" w:tplc="CFA46044" w:tentative="1">
      <w:start w:val="1"/>
      <w:numFmt w:val="bullet"/>
      <w:lvlText w:val=""/>
      <w:lvlJc w:val="left"/>
      <w:pPr>
        <w:tabs>
          <w:tab w:val="num" w:pos="2880"/>
        </w:tabs>
        <w:ind w:left="2880" w:hanging="360"/>
      </w:pPr>
      <w:rPr>
        <w:rFonts w:ascii="Wingdings 2" w:hAnsi="Wingdings 2" w:hint="default"/>
      </w:rPr>
    </w:lvl>
    <w:lvl w:ilvl="4" w:tplc="99C002BE" w:tentative="1">
      <w:start w:val="1"/>
      <w:numFmt w:val="bullet"/>
      <w:lvlText w:val=""/>
      <w:lvlJc w:val="left"/>
      <w:pPr>
        <w:tabs>
          <w:tab w:val="num" w:pos="3600"/>
        </w:tabs>
        <w:ind w:left="3600" w:hanging="360"/>
      </w:pPr>
      <w:rPr>
        <w:rFonts w:ascii="Wingdings 2" w:hAnsi="Wingdings 2" w:hint="default"/>
      </w:rPr>
    </w:lvl>
    <w:lvl w:ilvl="5" w:tplc="A53A477E" w:tentative="1">
      <w:start w:val="1"/>
      <w:numFmt w:val="bullet"/>
      <w:lvlText w:val=""/>
      <w:lvlJc w:val="left"/>
      <w:pPr>
        <w:tabs>
          <w:tab w:val="num" w:pos="4320"/>
        </w:tabs>
        <w:ind w:left="4320" w:hanging="360"/>
      </w:pPr>
      <w:rPr>
        <w:rFonts w:ascii="Wingdings 2" w:hAnsi="Wingdings 2" w:hint="default"/>
      </w:rPr>
    </w:lvl>
    <w:lvl w:ilvl="6" w:tplc="01B02D20" w:tentative="1">
      <w:start w:val="1"/>
      <w:numFmt w:val="bullet"/>
      <w:lvlText w:val=""/>
      <w:lvlJc w:val="left"/>
      <w:pPr>
        <w:tabs>
          <w:tab w:val="num" w:pos="5040"/>
        </w:tabs>
        <w:ind w:left="5040" w:hanging="360"/>
      </w:pPr>
      <w:rPr>
        <w:rFonts w:ascii="Wingdings 2" w:hAnsi="Wingdings 2" w:hint="default"/>
      </w:rPr>
    </w:lvl>
    <w:lvl w:ilvl="7" w:tplc="A5F4F2D6" w:tentative="1">
      <w:start w:val="1"/>
      <w:numFmt w:val="bullet"/>
      <w:lvlText w:val=""/>
      <w:lvlJc w:val="left"/>
      <w:pPr>
        <w:tabs>
          <w:tab w:val="num" w:pos="5760"/>
        </w:tabs>
        <w:ind w:left="5760" w:hanging="360"/>
      </w:pPr>
      <w:rPr>
        <w:rFonts w:ascii="Wingdings 2" w:hAnsi="Wingdings 2" w:hint="default"/>
      </w:rPr>
    </w:lvl>
    <w:lvl w:ilvl="8" w:tplc="A292579C" w:tentative="1">
      <w:start w:val="1"/>
      <w:numFmt w:val="bullet"/>
      <w:lvlText w:val=""/>
      <w:lvlJc w:val="left"/>
      <w:pPr>
        <w:tabs>
          <w:tab w:val="num" w:pos="6480"/>
        </w:tabs>
        <w:ind w:left="6480" w:hanging="360"/>
      </w:pPr>
      <w:rPr>
        <w:rFonts w:ascii="Wingdings 2" w:hAnsi="Wingdings 2" w:hint="default"/>
      </w:rPr>
    </w:lvl>
  </w:abstractNum>
  <w:abstractNum w:abstractNumId="131">
    <w:nsid w:val="781623D6"/>
    <w:multiLevelType w:val="hybridMultilevel"/>
    <w:tmpl w:val="1618DBF0"/>
    <w:lvl w:ilvl="0" w:tplc="ACB04B32">
      <w:start w:val="1"/>
      <w:numFmt w:val="bullet"/>
      <w:lvlText w:val="-"/>
      <w:lvlJc w:val="left"/>
      <w:pPr>
        <w:ind w:left="720" w:hanging="360"/>
      </w:pPr>
      <w:rPr>
        <w:rFonts w:ascii="Arial" w:eastAsia="Times New Roman" w:hAnsi="Arial" w:cs="Arial" w:hint="default"/>
        <w:b/>
      </w:rPr>
    </w:lvl>
    <w:lvl w:ilvl="1" w:tplc="71DA18A0" w:tentative="1">
      <w:start w:val="1"/>
      <w:numFmt w:val="bullet"/>
      <w:lvlText w:val=""/>
      <w:lvlJc w:val="left"/>
      <w:pPr>
        <w:tabs>
          <w:tab w:val="num" w:pos="1440"/>
        </w:tabs>
        <w:ind w:left="1440" w:hanging="360"/>
      </w:pPr>
      <w:rPr>
        <w:rFonts w:ascii="Wingdings 2" w:hAnsi="Wingdings 2" w:hint="default"/>
      </w:rPr>
    </w:lvl>
    <w:lvl w:ilvl="2" w:tplc="271A6D58" w:tentative="1">
      <w:start w:val="1"/>
      <w:numFmt w:val="bullet"/>
      <w:lvlText w:val=""/>
      <w:lvlJc w:val="left"/>
      <w:pPr>
        <w:tabs>
          <w:tab w:val="num" w:pos="2160"/>
        </w:tabs>
        <w:ind w:left="2160" w:hanging="360"/>
      </w:pPr>
      <w:rPr>
        <w:rFonts w:ascii="Wingdings 2" w:hAnsi="Wingdings 2" w:hint="default"/>
      </w:rPr>
    </w:lvl>
    <w:lvl w:ilvl="3" w:tplc="632AA3F6" w:tentative="1">
      <w:start w:val="1"/>
      <w:numFmt w:val="bullet"/>
      <w:lvlText w:val=""/>
      <w:lvlJc w:val="left"/>
      <w:pPr>
        <w:tabs>
          <w:tab w:val="num" w:pos="2880"/>
        </w:tabs>
        <w:ind w:left="2880" w:hanging="360"/>
      </w:pPr>
      <w:rPr>
        <w:rFonts w:ascii="Wingdings 2" w:hAnsi="Wingdings 2" w:hint="default"/>
      </w:rPr>
    </w:lvl>
    <w:lvl w:ilvl="4" w:tplc="AE94D99C" w:tentative="1">
      <w:start w:val="1"/>
      <w:numFmt w:val="bullet"/>
      <w:lvlText w:val=""/>
      <w:lvlJc w:val="left"/>
      <w:pPr>
        <w:tabs>
          <w:tab w:val="num" w:pos="3600"/>
        </w:tabs>
        <w:ind w:left="3600" w:hanging="360"/>
      </w:pPr>
      <w:rPr>
        <w:rFonts w:ascii="Wingdings 2" w:hAnsi="Wingdings 2" w:hint="default"/>
      </w:rPr>
    </w:lvl>
    <w:lvl w:ilvl="5" w:tplc="C3FC2F36" w:tentative="1">
      <w:start w:val="1"/>
      <w:numFmt w:val="bullet"/>
      <w:lvlText w:val=""/>
      <w:lvlJc w:val="left"/>
      <w:pPr>
        <w:tabs>
          <w:tab w:val="num" w:pos="4320"/>
        </w:tabs>
        <w:ind w:left="4320" w:hanging="360"/>
      </w:pPr>
      <w:rPr>
        <w:rFonts w:ascii="Wingdings 2" w:hAnsi="Wingdings 2" w:hint="default"/>
      </w:rPr>
    </w:lvl>
    <w:lvl w:ilvl="6" w:tplc="A59CDD5E" w:tentative="1">
      <w:start w:val="1"/>
      <w:numFmt w:val="bullet"/>
      <w:lvlText w:val=""/>
      <w:lvlJc w:val="left"/>
      <w:pPr>
        <w:tabs>
          <w:tab w:val="num" w:pos="5040"/>
        </w:tabs>
        <w:ind w:left="5040" w:hanging="360"/>
      </w:pPr>
      <w:rPr>
        <w:rFonts w:ascii="Wingdings 2" w:hAnsi="Wingdings 2" w:hint="default"/>
      </w:rPr>
    </w:lvl>
    <w:lvl w:ilvl="7" w:tplc="E0DCE6CC" w:tentative="1">
      <w:start w:val="1"/>
      <w:numFmt w:val="bullet"/>
      <w:lvlText w:val=""/>
      <w:lvlJc w:val="left"/>
      <w:pPr>
        <w:tabs>
          <w:tab w:val="num" w:pos="5760"/>
        </w:tabs>
        <w:ind w:left="5760" w:hanging="360"/>
      </w:pPr>
      <w:rPr>
        <w:rFonts w:ascii="Wingdings 2" w:hAnsi="Wingdings 2" w:hint="default"/>
      </w:rPr>
    </w:lvl>
    <w:lvl w:ilvl="8" w:tplc="BA909F38" w:tentative="1">
      <w:start w:val="1"/>
      <w:numFmt w:val="bullet"/>
      <w:lvlText w:val=""/>
      <w:lvlJc w:val="left"/>
      <w:pPr>
        <w:tabs>
          <w:tab w:val="num" w:pos="6480"/>
        </w:tabs>
        <w:ind w:left="6480" w:hanging="360"/>
      </w:pPr>
      <w:rPr>
        <w:rFonts w:ascii="Wingdings 2" w:hAnsi="Wingdings 2" w:hint="default"/>
      </w:rPr>
    </w:lvl>
  </w:abstractNum>
  <w:abstractNum w:abstractNumId="132">
    <w:nsid w:val="78EB12C4"/>
    <w:multiLevelType w:val="hybridMultilevel"/>
    <w:tmpl w:val="3AD6823E"/>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95450F7"/>
    <w:multiLevelType w:val="hybridMultilevel"/>
    <w:tmpl w:val="A0F66E7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4">
    <w:nsid w:val="7AB84319"/>
    <w:multiLevelType w:val="hybridMultilevel"/>
    <w:tmpl w:val="C8C23FE8"/>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CDD76EB"/>
    <w:multiLevelType w:val="hybridMultilevel"/>
    <w:tmpl w:val="EE083F26"/>
    <w:lvl w:ilvl="0" w:tplc="04090011">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E9141E5"/>
    <w:multiLevelType w:val="hybridMultilevel"/>
    <w:tmpl w:val="722222D2"/>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EC9312A"/>
    <w:multiLevelType w:val="hybridMultilevel"/>
    <w:tmpl w:val="DFECE018"/>
    <w:lvl w:ilvl="0" w:tplc="ACB04B32">
      <w:start w:val="1"/>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F4834DF"/>
    <w:multiLevelType w:val="hybridMultilevel"/>
    <w:tmpl w:val="1AF484A4"/>
    <w:lvl w:ilvl="0" w:tplc="ACB04B32">
      <w:start w:val="1"/>
      <w:numFmt w:val="bullet"/>
      <w:lvlText w:val="-"/>
      <w:lvlJc w:val="left"/>
      <w:pPr>
        <w:ind w:left="720" w:hanging="360"/>
      </w:pPr>
      <w:rPr>
        <w:rFonts w:ascii="Arial" w:eastAsia="Times New Roman" w:hAnsi="Arial" w:cs="Arial" w:hint="default"/>
        <w:b/>
      </w:rPr>
    </w:lvl>
    <w:lvl w:ilvl="1" w:tplc="C43CEE02" w:tentative="1">
      <w:start w:val="1"/>
      <w:numFmt w:val="bullet"/>
      <w:lvlText w:val=""/>
      <w:lvlJc w:val="left"/>
      <w:pPr>
        <w:tabs>
          <w:tab w:val="num" w:pos="1440"/>
        </w:tabs>
        <w:ind w:left="1440" w:hanging="360"/>
      </w:pPr>
      <w:rPr>
        <w:rFonts w:ascii="Wingdings 2" w:hAnsi="Wingdings 2" w:hint="default"/>
      </w:rPr>
    </w:lvl>
    <w:lvl w:ilvl="2" w:tplc="519EA850" w:tentative="1">
      <w:start w:val="1"/>
      <w:numFmt w:val="bullet"/>
      <w:lvlText w:val=""/>
      <w:lvlJc w:val="left"/>
      <w:pPr>
        <w:tabs>
          <w:tab w:val="num" w:pos="2160"/>
        </w:tabs>
        <w:ind w:left="2160" w:hanging="360"/>
      </w:pPr>
      <w:rPr>
        <w:rFonts w:ascii="Wingdings 2" w:hAnsi="Wingdings 2" w:hint="default"/>
      </w:rPr>
    </w:lvl>
    <w:lvl w:ilvl="3" w:tplc="A0E84B3A" w:tentative="1">
      <w:start w:val="1"/>
      <w:numFmt w:val="bullet"/>
      <w:lvlText w:val=""/>
      <w:lvlJc w:val="left"/>
      <w:pPr>
        <w:tabs>
          <w:tab w:val="num" w:pos="2880"/>
        </w:tabs>
        <w:ind w:left="2880" w:hanging="360"/>
      </w:pPr>
      <w:rPr>
        <w:rFonts w:ascii="Wingdings 2" w:hAnsi="Wingdings 2" w:hint="default"/>
      </w:rPr>
    </w:lvl>
    <w:lvl w:ilvl="4" w:tplc="730AD9A0" w:tentative="1">
      <w:start w:val="1"/>
      <w:numFmt w:val="bullet"/>
      <w:lvlText w:val=""/>
      <w:lvlJc w:val="left"/>
      <w:pPr>
        <w:tabs>
          <w:tab w:val="num" w:pos="3600"/>
        </w:tabs>
        <w:ind w:left="3600" w:hanging="360"/>
      </w:pPr>
      <w:rPr>
        <w:rFonts w:ascii="Wingdings 2" w:hAnsi="Wingdings 2" w:hint="default"/>
      </w:rPr>
    </w:lvl>
    <w:lvl w:ilvl="5" w:tplc="6B46F11C" w:tentative="1">
      <w:start w:val="1"/>
      <w:numFmt w:val="bullet"/>
      <w:lvlText w:val=""/>
      <w:lvlJc w:val="left"/>
      <w:pPr>
        <w:tabs>
          <w:tab w:val="num" w:pos="4320"/>
        </w:tabs>
        <w:ind w:left="4320" w:hanging="360"/>
      </w:pPr>
      <w:rPr>
        <w:rFonts w:ascii="Wingdings 2" w:hAnsi="Wingdings 2" w:hint="default"/>
      </w:rPr>
    </w:lvl>
    <w:lvl w:ilvl="6" w:tplc="4E42CD08" w:tentative="1">
      <w:start w:val="1"/>
      <w:numFmt w:val="bullet"/>
      <w:lvlText w:val=""/>
      <w:lvlJc w:val="left"/>
      <w:pPr>
        <w:tabs>
          <w:tab w:val="num" w:pos="5040"/>
        </w:tabs>
        <w:ind w:left="5040" w:hanging="360"/>
      </w:pPr>
      <w:rPr>
        <w:rFonts w:ascii="Wingdings 2" w:hAnsi="Wingdings 2" w:hint="default"/>
      </w:rPr>
    </w:lvl>
    <w:lvl w:ilvl="7" w:tplc="59BC0634" w:tentative="1">
      <w:start w:val="1"/>
      <w:numFmt w:val="bullet"/>
      <w:lvlText w:val=""/>
      <w:lvlJc w:val="left"/>
      <w:pPr>
        <w:tabs>
          <w:tab w:val="num" w:pos="5760"/>
        </w:tabs>
        <w:ind w:left="5760" w:hanging="360"/>
      </w:pPr>
      <w:rPr>
        <w:rFonts w:ascii="Wingdings 2" w:hAnsi="Wingdings 2" w:hint="default"/>
      </w:rPr>
    </w:lvl>
    <w:lvl w:ilvl="8" w:tplc="5C024D9A" w:tentative="1">
      <w:start w:val="1"/>
      <w:numFmt w:val="bullet"/>
      <w:lvlText w:val=""/>
      <w:lvlJc w:val="left"/>
      <w:pPr>
        <w:tabs>
          <w:tab w:val="num" w:pos="6480"/>
        </w:tabs>
        <w:ind w:left="6480" w:hanging="360"/>
      </w:pPr>
      <w:rPr>
        <w:rFonts w:ascii="Wingdings 2" w:hAnsi="Wingdings 2" w:hint="default"/>
      </w:rPr>
    </w:lvl>
  </w:abstractNum>
  <w:abstractNum w:abstractNumId="139">
    <w:nsid w:val="7F91413F"/>
    <w:multiLevelType w:val="hybridMultilevel"/>
    <w:tmpl w:val="AB9E67B2"/>
    <w:lvl w:ilvl="0" w:tplc="ACB04B32">
      <w:start w:val="1"/>
      <w:numFmt w:val="bullet"/>
      <w:lvlText w:val="-"/>
      <w:lvlJc w:val="left"/>
      <w:pPr>
        <w:ind w:left="720" w:hanging="360"/>
      </w:pPr>
      <w:rPr>
        <w:rFonts w:ascii="Arial" w:eastAsia="Times New Roman" w:hAnsi="Arial" w:cs="Arial"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22"/>
  </w:num>
  <w:num w:numId="3">
    <w:abstractNumId w:val="133"/>
  </w:num>
  <w:num w:numId="4">
    <w:abstractNumId w:val="75"/>
  </w:num>
  <w:num w:numId="5">
    <w:abstractNumId w:val="91"/>
  </w:num>
  <w:num w:numId="6">
    <w:abstractNumId w:val="12"/>
  </w:num>
  <w:num w:numId="7">
    <w:abstractNumId w:val="84"/>
  </w:num>
  <w:num w:numId="8">
    <w:abstractNumId w:val="78"/>
  </w:num>
  <w:num w:numId="9">
    <w:abstractNumId w:val="131"/>
  </w:num>
  <w:num w:numId="10">
    <w:abstractNumId w:val="26"/>
  </w:num>
  <w:num w:numId="11">
    <w:abstractNumId w:val="32"/>
  </w:num>
  <w:num w:numId="12">
    <w:abstractNumId w:val="31"/>
  </w:num>
  <w:num w:numId="13">
    <w:abstractNumId w:val="43"/>
  </w:num>
  <w:num w:numId="14">
    <w:abstractNumId w:val="87"/>
  </w:num>
  <w:num w:numId="15">
    <w:abstractNumId w:val="130"/>
  </w:num>
  <w:num w:numId="16">
    <w:abstractNumId w:val="33"/>
  </w:num>
  <w:num w:numId="17">
    <w:abstractNumId w:val="15"/>
  </w:num>
  <w:num w:numId="18">
    <w:abstractNumId w:val="3"/>
  </w:num>
  <w:num w:numId="19">
    <w:abstractNumId w:val="121"/>
  </w:num>
  <w:num w:numId="20">
    <w:abstractNumId w:val="40"/>
  </w:num>
  <w:num w:numId="21">
    <w:abstractNumId w:val="106"/>
  </w:num>
  <w:num w:numId="22">
    <w:abstractNumId w:val="99"/>
  </w:num>
  <w:num w:numId="23">
    <w:abstractNumId w:val="36"/>
  </w:num>
  <w:num w:numId="24">
    <w:abstractNumId w:val="69"/>
  </w:num>
  <w:num w:numId="25">
    <w:abstractNumId w:val="89"/>
  </w:num>
  <w:num w:numId="26">
    <w:abstractNumId w:val="138"/>
  </w:num>
  <w:num w:numId="27">
    <w:abstractNumId w:val="50"/>
  </w:num>
  <w:num w:numId="28">
    <w:abstractNumId w:val="113"/>
  </w:num>
  <w:num w:numId="29">
    <w:abstractNumId w:val="74"/>
  </w:num>
  <w:num w:numId="30">
    <w:abstractNumId w:val="48"/>
  </w:num>
  <w:num w:numId="31">
    <w:abstractNumId w:val="104"/>
  </w:num>
  <w:num w:numId="32">
    <w:abstractNumId w:val="49"/>
  </w:num>
  <w:num w:numId="33">
    <w:abstractNumId w:val="30"/>
  </w:num>
  <w:num w:numId="34">
    <w:abstractNumId w:val="97"/>
  </w:num>
  <w:num w:numId="35">
    <w:abstractNumId w:val="124"/>
  </w:num>
  <w:num w:numId="36">
    <w:abstractNumId w:val="135"/>
  </w:num>
  <w:num w:numId="37">
    <w:abstractNumId w:val="34"/>
  </w:num>
  <w:num w:numId="38">
    <w:abstractNumId w:val="42"/>
  </w:num>
  <w:num w:numId="39">
    <w:abstractNumId w:val="1"/>
  </w:num>
  <w:num w:numId="40">
    <w:abstractNumId w:val="94"/>
  </w:num>
  <w:num w:numId="41">
    <w:abstractNumId w:val="119"/>
  </w:num>
  <w:num w:numId="42">
    <w:abstractNumId w:val="95"/>
  </w:num>
  <w:num w:numId="43">
    <w:abstractNumId w:val="16"/>
  </w:num>
  <w:num w:numId="44">
    <w:abstractNumId w:val="80"/>
  </w:num>
  <w:num w:numId="45">
    <w:abstractNumId w:val="103"/>
  </w:num>
  <w:num w:numId="46">
    <w:abstractNumId w:val="109"/>
  </w:num>
  <w:num w:numId="47">
    <w:abstractNumId w:val="90"/>
  </w:num>
  <w:num w:numId="48">
    <w:abstractNumId w:val="11"/>
  </w:num>
  <w:num w:numId="49">
    <w:abstractNumId w:val="45"/>
  </w:num>
  <w:num w:numId="50">
    <w:abstractNumId w:val="83"/>
  </w:num>
  <w:num w:numId="51">
    <w:abstractNumId w:val="28"/>
  </w:num>
  <w:num w:numId="52">
    <w:abstractNumId w:val="96"/>
  </w:num>
  <w:num w:numId="53">
    <w:abstractNumId w:val="71"/>
  </w:num>
  <w:num w:numId="54">
    <w:abstractNumId w:val="13"/>
  </w:num>
  <w:num w:numId="55">
    <w:abstractNumId w:val="112"/>
  </w:num>
  <w:num w:numId="56">
    <w:abstractNumId w:val="86"/>
  </w:num>
  <w:num w:numId="57">
    <w:abstractNumId w:val="20"/>
  </w:num>
  <w:num w:numId="58">
    <w:abstractNumId w:val="126"/>
  </w:num>
  <w:num w:numId="59">
    <w:abstractNumId w:val="37"/>
  </w:num>
  <w:num w:numId="60">
    <w:abstractNumId w:val="57"/>
  </w:num>
  <w:num w:numId="61">
    <w:abstractNumId w:val="62"/>
  </w:num>
  <w:num w:numId="62">
    <w:abstractNumId w:val="56"/>
  </w:num>
  <w:num w:numId="63">
    <w:abstractNumId w:val="132"/>
  </w:num>
  <w:num w:numId="64">
    <w:abstractNumId w:val="22"/>
  </w:num>
  <w:num w:numId="65">
    <w:abstractNumId w:val="101"/>
  </w:num>
  <w:num w:numId="66">
    <w:abstractNumId w:val="77"/>
  </w:num>
  <w:num w:numId="67">
    <w:abstractNumId w:val="117"/>
  </w:num>
  <w:num w:numId="68">
    <w:abstractNumId w:val="54"/>
  </w:num>
  <w:num w:numId="69">
    <w:abstractNumId w:val="0"/>
  </w:num>
  <w:num w:numId="70">
    <w:abstractNumId w:val="81"/>
  </w:num>
  <w:num w:numId="71">
    <w:abstractNumId w:val="60"/>
  </w:num>
  <w:num w:numId="72">
    <w:abstractNumId w:val="82"/>
  </w:num>
  <w:num w:numId="73">
    <w:abstractNumId w:val="102"/>
  </w:num>
  <w:num w:numId="74">
    <w:abstractNumId w:val="92"/>
  </w:num>
  <w:num w:numId="75">
    <w:abstractNumId w:val="76"/>
  </w:num>
  <w:num w:numId="76">
    <w:abstractNumId w:val="116"/>
  </w:num>
  <w:num w:numId="77">
    <w:abstractNumId w:val="46"/>
  </w:num>
  <w:num w:numId="78">
    <w:abstractNumId w:val="67"/>
  </w:num>
  <w:num w:numId="79">
    <w:abstractNumId w:val="85"/>
  </w:num>
  <w:num w:numId="80">
    <w:abstractNumId w:val="68"/>
  </w:num>
  <w:num w:numId="81">
    <w:abstractNumId w:val="63"/>
  </w:num>
  <w:num w:numId="82">
    <w:abstractNumId w:val="108"/>
  </w:num>
  <w:num w:numId="83">
    <w:abstractNumId w:val="39"/>
  </w:num>
  <w:num w:numId="84">
    <w:abstractNumId w:val="51"/>
  </w:num>
  <w:num w:numId="85">
    <w:abstractNumId w:val="115"/>
  </w:num>
  <w:num w:numId="86">
    <w:abstractNumId w:val="61"/>
  </w:num>
  <w:num w:numId="87">
    <w:abstractNumId w:val="118"/>
  </w:num>
  <w:num w:numId="88">
    <w:abstractNumId w:val="9"/>
  </w:num>
  <w:num w:numId="89">
    <w:abstractNumId w:val="58"/>
  </w:num>
  <w:num w:numId="90">
    <w:abstractNumId w:val="35"/>
  </w:num>
  <w:num w:numId="91">
    <w:abstractNumId w:val="128"/>
  </w:num>
  <w:num w:numId="92">
    <w:abstractNumId w:val="55"/>
  </w:num>
  <w:num w:numId="93">
    <w:abstractNumId w:val="38"/>
  </w:num>
  <w:num w:numId="94">
    <w:abstractNumId w:val="64"/>
  </w:num>
  <w:num w:numId="95">
    <w:abstractNumId w:val="29"/>
  </w:num>
  <w:num w:numId="96">
    <w:abstractNumId w:val="120"/>
  </w:num>
  <w:num w:numId="97">
    <w:abstractNumId w:val="79"/>
  </w:num>
  <w:num w:numId="98">
    <w:abstractNumId w:val="10"/>
  </w:num>
  <w:num w:numId="99">
    <w:abstractNumId w:val="24"/>
  </w:num>
  <w:num w:numId="100">
    <w:abstractNumId w:val="105"/>
  </w:num>
  <w:num w:numId="101">
    <w:abstractNumId w:val="53"/>
  </w:num>
  <w:num w:numId="102">
    <w:abstractNumId w:val="7"/>
  </w:num>
  <w:num w:numId="103">
    <w:abstractNumId w:val="21"/>
  </w:num>
  <w:num w:numId="104">
    <w:abstractNumId w:val="52"/>
  </w:num>
  <w:num w:numId="105">
    <w:abstractNumId w:val="44"/>
  </w:num>
  <w:num w:numId="106">
    <w:abstractNumId w:val="65"/>
  </w:num>
  <w:num w:numId="107">
    <w:abstractNumId w:val="125"/>
  </w:num>
  <w:num w:numId="108">
    <w:abstractNumId w:val="25"/>
  </w:num>
  <w:num w:numId="109">
    <w:abstractNumId w:val="73"/>
  </w:num>
  <w:num w:numId="110">
    <w:abstractNumId w:val="47"/>
  </w:num>
  <w:num w:numId="111">
    <w:abstractNumId w:val="93"/>
  </w:num>
  <w:num w:numId="112">
    <w:abstractNumId w:val="98"/>
  </w:num>
  <w:num w:numId="113">
    <w:abstractNumId w:val="41"/>
  </w:num>
  <w:num w:numId="114">
    <w:abstractNumId w:val="107"/>
  </w:num>
  <w:num w:numId="115">
    <w:abstractNumId w:val="137"/>
  </w:num>
  <w:num w:numId="116">
    <w:abstractNumId w:val="123"/>
  </w:num>
  <w:num w:numId="117">
    <w:abstractNumId w:val="14"/>
  </w:num>
  <w:num w:numId="118">
    <w:abstractNumId w:val="127"/>
  </w:num>
  <w:num w:numId="119">
    <w:abstractNumId w:val="72"/>
  </w:num>
  <w:num w:numId="120">
    <w:abstractNumId w:val="114"/>
  </w:num>
  <w:num w:numId="121">
    <w:abstractNumId w:val="18"/>
  </w:num>
  <w:num w:numId="122">
    <w:abstractNumId w:val="136"/>
  </w:num>
  <w:num w:numId="123">
    <w:abstractNumId w:val="19"/>
  </w:num>
  <w:num w:numId="124">
    <w:abstractNumId w:val="100"/>
  </w:num>
  <w:num w:numId="125">
    <w:abstractNumId w:val="27"/>
  </w:num>
  <w:num w:numId="126">
    <w:abstractNumId w:val="139"/>
  </w:num>
  <w:num w:numId="127">
    <w:abstractNumId w:val="23"/>
  </w:num>
  <w:num w:numId="128">
    <w:abstractNumId w:val="134"/>
  </w:num>
  <w:num w:numId="129">
    <w:abstractNumId w:val="2"/>
  </w:num>
  <w:num w:numId="130">
    <w:abstractNumId w:val="66"/>
  </w:num>
  <w:num w:numId="131">
    <w:abstractNumId w:val="110"/>
  </w:num>
  <w:num w:numId="132">
    <w:abstractNumId w:val="88"/>
  </w:num>
  <w:num w:numId="133">
    <w:abstractNumId w:val="5"/>
  </w:num>
  <w:num w:numId="134">
    <w:abstractNumId w:val="70"/>
  </w:num>
  <w:num w:numId="135">
    <w:abstractNumId w:val="4"/>
  </w:num>
  <w:num w:numId="136">
    <w:abstractNumId w:val="129"/>
  </w:num>
  <w:num w:numId="137">
    <w:abstractNumId w:val="59"/>
  </w:num>
  <w:num w:numId="138">
    <w:abstractNumId w:val="8"/>
  </w:num>
  <w:num w:numId="139">
    <w:abstractNumId w:val="17"/>
  </w:num>
  <w:num w:numId="140">
    <w:abstractNumId w:val="111"/>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FAD"/>
    <w:rsid w:val="000320A7"/>
    <w:rsid w:val="000D12CB"/>
    <w:rsid w:val="00121B50"/>
    <w:rsid w:val="00160511"/>
    <w:rsid w:val="001B3E26"/>
    <w:rsid w:val="00222E1E"/>
    <w:rsid w:val="002361E6"/>
    <w:rsid w:val="002B2813"/>
    <w:rsid w:val="002E27EA"/>
    <w:rsid w:val="002F067F"/>
    <w:rsid w:val="003106B9"/>
    <w:rsid w:val="00345E3D"/>
    <w:rsid w:val="00346BB4"/>
    <w:rsid w:val="003723FC"/>
    <w:rsid w:val="00401775"/>
    <w:rsid w:val="00457A1E"/>
    <w:rsid w:val="004900A1"/>
    <w:rsid w:val="00497861"/>
    <w:rsid w:val="004E7662"/>
    <w:rsid w:val="00524C6D"/>
    <w:rsid w:val="0054159B"/>
    <w:rsid w:val="0057646E"/>
    <w:rsid w:val="005B11A4"/>
    <w:rsid w:val="005C2A2A"/>
    <w:rsid w:val="005F549E"/>
    <w:rsid w:val="008E7E41"/>
    <w:rsid w:val="00946F96"/>
    <w:rsid w:val="00992902"/>
    <w:rsid w:val="009B5E51"/>
    <w:rsid w:val="009F6A60"/>
    <w:rsid w:val="00AB62D9"/>
    <w:rsid w:val="00C30BCD"/>
    <w:rsid w:val="00D51C15"/>
    <w:rsid w:val="00D74FAD"/>
    <w:rsid w:val="00D84103"/>
    <w:rsid w:val="00E10DC5"/>
    <w:rsid w:val="00EF0527"/>
    <w:rsid w:val="00F4316E"/>
    <w:rsid w:val="00F84C2B"/>
    <w:rsid w:val="00FB7A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FCAC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16E"/>
    <w:pPr>
      <w:ind w:left="720"/>
      <w:contextualSpacing/>
    </w:pPr>
  </w:style>
  <w:style w:type="paragraph" w:styleId="Header">
    <w:name w:val="header"/>
    <w:basedOn w:val="Normal"/>
    <w:link w:val="HeaderChar"/>
    <w:uiPriority w:val="99"/>
    <w:unhideWhenUsed/>
    <w:rsid w:val="00F4316E"/>
    <w:pPr>
      <w:tabs>
        <w:tab w:val="center" w:pos="4320"/>
        <w:tab w:val="right" w:pos="8640"/>
      </w:tabs>
    </w:pPr>
  </w:style>
  <w:style w:type="character" w:customStyle="1" w:styleId="HeaderChar">
    <w:name w:val="Header Char"/>
    <w:basedOn w:val="DefaultParagraphFont"/>
    <w:link w:val="Header"/>
    <w:uiPriority w:val="99"/>
    <w:rsid w:val="00F4316E"/>
    <w:rPr>
      <w:lang w:val="fr-CA"/>
    </w:rPr>
  </w:style>
  <w:style w:type="paragraph" w:styleId="Footer">
    <w:name w:val="footer"/>
    <w:basedOn w:val="Normal"/>
    <w:link w:val="FooterChar"/>
    <w:uiPriority w:val="99"/>
    <w:unhideWhenUsed/>
    <w:rsid w:val="00F4316E"/>
    <w:pPr>
      <w:tabs>
        <w:tab w:val="center" w:pos="4320"/>
        <w:tab w:val="right" w:pos="8640"/>
      </w:tabs>
    </w:pPr>
  </w:style>
  <w:style w:type="character" w:customStyle="1" w:styleId="FooterChar">
    <w:name w:val="Footer Char"/>
    <w:basedOn w:val="DefaultParagraphFont"/>
    <w:link w:val="Footer"/>
    <w:uiPriority w:val="99"/>
    <w:rsid w:val="00F4316E"/>
    <w:rPr>
      <w:lang w:val="fr-CA"/>
    </w:rPr>
  </w:style>
  <w:style w:type="character" w:styleId="PageNumber">
    <w:name w:val="page number"/>
    <w:basedOn w:val="DefaultParagraphFont"/>
    <w:uiPriority w:val="99"/>
    <w:semiHidden/>
    <w:unhideWhenUsed/>
    <w:rsid w:val="00F4316E"/>
  </w:style>
  <w:style w:type="paragraph" w:styleId="BalloonText">
    <w:name w:val="Balloon Text"/>
    <w:basedOn w:val="Normal"/>
    <w:link w:val="BalloonTextChar"/>
    <w:uiPriority w:val="99"/>
    <w:semiHidden/>
    <w:unhideWhenUsed/>
    <w:rsid w:val="00524C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4C6D"/>
    <w:rPr>
      <w:rFonts w:ascii="Lucida Grande" w:hAnsi="Lucida Grande" w:cs="Lucida Grande"/>
      <w:sz w:val="18"/>
      <w:szCs w:val="18"/>
      <w:lang w:val="fr-CA"/>
    </w:rPr>
  </w:style>
  <w:style w:type="table" w:styleId="TableGrid">
    <w:name w:val="Table Grid"/>
    <w:basedOn w:val="TableNormal"/>
    <w:uiPriority w:val="59"/>
    <w:rsid w:val="00946F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16E"/>
    <w:pPr>
      <w:ind w:left="720"/>
      <w:contextualSpacing/>
    </w:pPr>
  </w:style>
  <w:style w:type="paragraph" w:styleId="Header">
    <w:name w:val="header"/>
    <w:basedOn w:val="Normal"/>
    <w:link w:val="HeaderChar"/>
    <w:uiPriority w:val="99"/>
    <w:unhideWhenUsed/>
    <w:rsid w:val="00F4316E"/>
    <w:pPr>
      <w:tabs>
        <w:tab w:val="center" w:pos="4320"/>
        <w:tab w:val="right" w:pos="8640"/>
      </w:tabs>
    </w:pPr>
  </w:style>
  <w:style w:type="character" w:customStyle="1" w:styleId="HeaderChar">
    <w:name w:val="Header Char"/>
    <w:basedOn w:val="DefaultParagraphFont"/>
    <w:link w:val="Header"/>
    <w:uiPriority w:val="99"/>
    <w:rsid w:val="00F4316E"/>
    <w:rPr>
      <w:lang w:val="fr-CA"/>
    </w:rPr>
  </w:style>
  <w:style w:type="paragraph" w:styleId="Footer">
    <w:name w:val="footer"/>
    <w:basedOn w:val="Normal"/>
    <w:link w:val="FooterChar"/>
    <w:uiPriority w:val="99"/>
    <w:unhideWhenUsed/>
    <w:rsid w:val="00F4316E"/>
    <w:pPr>
      <w:tabs>
        <w:tab w:val="center" w:pos="4320"/>
        <w:tab w:val="right" w:pos="8640"/>
      </w:tabs>
    </w:pPr>
  </w:style>
  <w:style w:type="character" w:customStyle="1" w:styleId="FooterChar">
    <w:name w:val="Footer Char"/>
    <w:basedOn w:val="DefaultParagraphFont"/>
    <w:link w:val="Footer"/>
    <w:uiPriority w:val="99"/>
    <w:rsid w:val="00F4316E"/>
    <w:rPr>
      <w:lang w:val="fr-CA"/>
    </w:rPr>
  </w:style>
  <w:style w:type="character" w:styleId="PageNumber">
    <w:name w:val="page number"/>
    <w:basedOn w:val="DefaultParagraphFont"/>
    <w:uiPriority w:val="99"/>
    <w:semiHidden/>
    <w:unhideWhenUsed/>
    <w:rsid w:val="00F4316E"/>
  </w:style>
  <w:style w:type="paragraph" w:styleId="BalloonText">
    <w:name w:val="Balloon Text"/>
    <w:basedOn w:val="Normal"/>
    <w:link w:val="BalloonTextChar"/>
    <w:uiPriority w:val="99"/>
    <w:semiHidden/>
    <w:unhideWhenUsed/>
    <w:rsid w:val="00524C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4C6D"/>
    <w:rPr>
      <w:rFonts w:ascii="Lucida Grande" w:hAnsi="Lucida Grande" w:cs="Lucida Grande"/>
      <w:sz w:val="18"/>
      <w:szCs w:val="18"/>
      <w:lang w:val="fr-CA"/>
    </w:rPr>
  </w:style>
  <w:style w:type="table" w:styleId="TableGrid">
    <w:name w:val="Table Grid"/>
    <w:basedOn w:val="TableNormal"/>
    <w:uiPriority w:val="59"/>
    <w:rsid w:val="00946F9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1510">
      <w:bodyDiv w:val="1"/>
      <w:marLeft w:val="0"/>
      <w:marRight w:val="0"/>
      <w:marTop w:val="0"/>
      <w:marBottom w:val="0"/>
      <w:divBdr>
        <w:top w:val="none" w:sz="0" w:space="0" w:color="auto"/>
        <w:left w:val="none" w:sz="0" w:space="0" w:color="auto"/>
        <w:bottom w:val="none" w:sz="0" w:space="0" w:color="auto"/>
        <w:right w:val="none" w:sz="0" w:space="0" w:color="auto"/>
      </w:divBdr>
      <w:divsChild>
        <w:div w:id="999381993">
          <w:marLeft w:val="432"/>
          <w:marRight w:val="0"/>
          <w:marTop w:val="130"/>
          <w:marBottom w:val="0"/>
          <w:divBdr>
            <w:top w:val="none" w:sz="0" w:space="0" w:color="auto"/>
            <w:left w:val="none" w:sz="0" w:space="0" w:color="auto"/>
            <w:bottom w:val="none" w:sz="0" w:space="0" w:color="auto"/>
            <w:right w:val="none" w:sz="0" w:space="0" w:color="auto"/>
          </w:divBdr>
        </w:div>
        <w:div w:id="1635401257">
          <w:marLeft w:val="432"/>
          <w:marRight w:val="0"/>
          <w:marTop w:val="130"/>
          <w:marBottom w:val="0"/>
          <w:divBdr>
            <w:top w:val="none" w:sz="0" w:space="0" w:color="auto"/>
            <w:left w:val="none" w:sz="0" w:space="0" w:color="auto"/>
            <w:bottom w:val="none" w:sz="0" w:space="0" w:color="auto"/>
            <w:right w:val="none" w:sz="0" w:space="0" w:color="auto"/>
          </w:divBdr>
        </w:div>
        <w:div w:id="591403323">
          <w:marLeft w:val="432"/>
          <w:marRight w:val="0"/>
          <w:marTop w:val="130"/>
          <w:marBottom w:val="0"/>
          <w:divBdr>
            <w:top w:val="none" w:sz="0" w:space="0" w:color="auto"/>
            <w:left w:val="none" w:sz="0" w:space="0" w:color="auto"/>
            <w:bottom w:val="none" w:sz="0" w:space="0" w:color="auto"/>
            <w:right w:val="none" w:sz="0" w:space="0" w:color="auto"/>
          </w:divBdr>
        </w:div>
        <w:div w:id="827356518">
          <w:marLeft w:val="432"/>
          <w:marRight w:val="0"/>
          <w:marTop w:val="130"/>
          <w:marBottom w:val="0"/>
          <w:divBdr>
            <w:top w:val="none" w:sz="0" w:space="0" w:color="auto"/>
            <w:left w:val="none" w:sz="0" w:space="0" w:color="auto"/>
            <w:bottom w:val="none" w:sz="0" w:space="0" w:color="auto"/>
            <w:right w:val="none" w:sz="0" w:space="0" w:color="auto"/>
          </w:divBdr>
        </w:div>
      </w:divsChild>
    </w:div>
    <w:div w:id="2628446">
      <w:bodyDiv w:val="1"/>
      <w:marLeft w:val="0"/>
      <w:marRight w:val="0"/>
      <w:marTop w:val="0"/>
      <w:marBottom w:val="0"/>
      <w:divBdr>
        <w:top w:val="none" w:sz="0" w:space="0" w:color="auto"/>
        <w:left w:val="none" w:sz="0" w:space="0" w:color="auto"/>
        <w:bottom w:val="none" w:sz="0" w:space="0" w:color="auto"/>
        <w:right w:val="none" w:sz="0" w:space="0" w:color="auto"/>
      </w:divBdr>
      <w:divsChild>
        <w:div w:id="2016111397">
          <w:marLeft w:val="432"/>
          <w:marRight w:val="0"/>
          <w:marTop w:val="130"/>
          <w:marBottom w:val="0"/>
          <w:divBdr>
            <w:top w:val="none" w:sz="0" w:space="0" w:color="auto"/>
            <w:left w:val="none" w:sz="0" w:space="0" w:color="auto"/>
            <w:bottom w:val="none" w:sz="0" w:space="0" w:color="auto"/>
            <w:right w:val="none" w:sz="0" w:space="0" w:color="auto"/>
          </w:divBdr>
        </w:div>
      </w:divsChild>
    </w:div>
    <w:div w:id="7293457">
      <w:bodyDiv w:val="1"/>
      <w:marLeft w:val="0"/>
      <w:marRight w:val="0"/>
      <w:marTop w:val="0"/>
      <w:marBottom w:val="0"/>
      <w:divBdr>
        <w:top w:val="none" w:sz="0" w:space="0" w:color="auto"/>
        <w:left w:val="none" w:sz="0" w:space="0" w:color="auto"/>
        <w:bottom w:val="none" w:sz="0" w:space="0" w:color="auto"/>
        <w:right w:val="none" w:sz="0" w:space="0" w:color="auto"/>
      </w:divBdr>
      <w:divsChild>
        <w:div w:id="1951930005">
          <w:marLeft w:val="432"/>
          <w:marRight w:val="0"/>
          <w:marTop w:val="139"/>
          <w:marBottom w:val="0"/>
          <w:divBdr>
            <w:top w:val="none" w:sz="0" w:space="0" w:color="auto"/>
            <w:left w:val="none" w:sz="0" w:space="0" w:color="auto"/>
            <w:bottom w:val="none" w:sz="0" w:space="0" w:color="auto"/>
            <w:right w:val="none" w:sz="0" w:space="0" w:color="auto"/>
          </w:divBdr>
        </w:div>
        <w:div w:id="1617953286">
          <w:marLeft w:val="864"/>
          <w:marRight w:val="0"/>
          <w:marTop w:val="106"/>
          <w:marBottom w:val="0"/>
          <w:divBdr>
            <w:top w:val="none" w:sz="0" w:space="0" w:color="auto"/>
            <w:left w:val="none" w:sz="0" w:space="0" w:color="auto"/>
            <w:bottom w:val="none" w:sz="0" w:space="0" w:color="auto"/>
            <w:right w:val="none" w:sz="0" w:space="0" w:color="auto"/>
          </w:divBdr>
        </w:div>
        <w:div w:id="394082511">
          <w:marLeft w:val="864"/>
          <w:marRight w:val="0"/>
          <w:marTop w:val="106"/>
          <w:marBottom w:val="0"/>
          <w:divBdr>
            <w:top w:val="none" w:sz="0" w:space="0" w:color="auto"/>
            <w:left w:val="none" w:sz="0" w:space="0" w:color="auto"/>
            <w:bottom w:val="none" w:sz="0" w:space="0" w:color="auto"/>
            <w:right w:val="none" w:sz="0" w:space="0" w:color="auto"/>
          </w:divBdr>
        </w:div>
        <w:div w:id="756100664">
          <w:marLeft w:val="864"/>
          <w:marRight w:val="0"/>
          <w:marTop w:val="106"/>
          <w:marBottom w:val="0"/>
          <w:divBdr>
            <w:top w:val="none" w:sz="0" w:space="0" w:color="auto"/>
            <w:left w:val="none" w:sz="0" w:space="0" w:color="auto"/>
            <w:bottom w:val="none" w:sz="0" w:space="0" w:color="auto"/>
            <w:right w:val="none" w:sz="0" w:space="0" w:color="auto"/>
          </w:divBdr>
        </w:div>
        <w:div w:id="2075355123">
          <w:marLeft w:val="864"/>
          <w:marRight w:val="0"/>
          <w:marTop w:val="106"/>
          <w:marBottom w:val="0"/>
          <w:divBdr>
            <w:top w:val="none" w:sz="0" w:space="0" w:color="auto"/>
            <w:left w:val="none" w:sz="0" w:space="0" w:color="auto"/>
            <w:bottom w:val="none" w:sz="0" w:space="0" w:color="auto"/>
            <w:right w:val="none" w:sz="0" w:space="0" w:color="auto"/>
          </w:divBdr>
        </w:div>
        <w:div w:id="2108382568">
          <w:marLeft w:val="432"/>
          <w:marRight w:val="0"/>
          <w:marTop w:val="139"/>
          <w:marBottom w:val="0"/>
          <w:divBdr>
            <w:top w:val="none" w:sz="0" w:space="0" w:color="auto"/>
            <w:left w:val="none" w:sz="0" w:space="0" w:color="auto"/>
            <w:bottom w:val="none" w:sz="0" w:space="0" w:color="auto"/>
            <w:right w:val="none" w:sz="0" w:space="0" w:color="auto"/>
          </w:divBdr>
        </w:div>
        <w:div w:id="851260156">
          <w:marLeft w:val="864"/>
          <w:marRight w:val="0"/>
          <w:marTop w:val="106"/>
          <w:marBottom w:val="0"/>
          <w:divBdr>
            <w:top w:val="none" w:sz="0" w:space="0" w:color="auto"/>
            <w:left w:val="none" w:sz="0" w:space="0" w:color="auto"/>
            <w:bottom w:val="none" w:sz="0" w:space="0" w:color="auto"/>
            <w:right w:val="none" w:sz="0" w:space="0" w:color="auto"/>
          </w:divBdr>
        </w:div>
      </w:divsChild>
    </w:div>
    <w:div w:id="9383233">
      <w:bodyDiv w:val="1"/>
      <w:marLeft w:val="0"/>
      <w:marRight w:val="0"/>
      <w:marTop w:val="0"/>
      <w:marBottom w:val="0"/>
      <w:divBdr>
        <w:top w:val="none" w:sz="0" w:space="0" w:color="auto"/>
        <w:left w:val="none" w:sz="0" w:space="0" w:color="auto"/>
        <w:bottom w:val="none" w:sz="0" w:space="0" w:color="auto"/>
        <w:right w:val="none" w:sz="0" w:space="0" w:color="auto"/>
      </w:divBdr>
      <w:divsChild>
        <w:div w:id="41248584">
          <w:marLeft w:val="432"/>
          <w:marRight w:val="0"/>
          <w:marTop w:val="130"/>
          <w:marBottom w:val="0"/>
          <w:divBdr>
            <w:top w:val="none" w:sz="0" w:space="0" w:color="auto"/>
            <w:left w:val="none" w:sz="0" w:space="0" w:color="auto"/>
            <w:bottom w:val="none" w:sz="0" w:space="0" w:color="auto"/>
            <w:right w:val="none" w:sz="0" w:space="0" w:color="auto"/>
          </w:divBdr>
        </w:div>
        <w:div w:id="1978797179">
          <w:marLeft w:val="432"/>
          <w:marRight w:val="0"/>
          <w:marTop w:val="130"/>
          <w:marBottom w:val="0"/>
          <w:divBdr>
            <w:top w:val="none" w:sz="0" w:space="0" w:color="auto"/>
            <w:left w:val="none" w:sz="0" w:space="0" w:color="auto"/>
            <w:bottom w:val="none" w:sz="0" w:space="0" w:color="auto"/>
            <w:right w:val="none" w:sz="0" w:space="0" w:color="auto"/>
          </w:divBdr>
        </w:div>
        <w:div w:id="1367681136">
          <w:marLeft w:val="432"/>
          <w:marRight w:val="0"/>
          <w:marTop w:val="130"/>
          <w:marBottom w:val="0"/>
          <w:divBdr>
            <w:top w:val="none" w:sz="0" w:space="0" w:color="auto"/>
            <w:left w:val="none" w:sz="0" w:space="0" w:color="auto"/>
            <w:bottom w:val="none" w:sz="0" w:space="0" w:color="auto"/>
            <w:right w:val="none" w:sz="0" w:space="0" w:color="auto"/>
          </w:divBdr>
        </w:div>
        <w:div w:id="2106685821">
          <w:marLeft w:val="432"/>
          <w:marRight w:val="0"/>
          <w:marTop w:val="130"/>
          <w:marBottom w:val="0"/>
          <w:divBdr>
            <w:top w:val="none" w:sz="0" w:space="0" w:color="auto"/>
            <w:left w:val="none" w:sz="0" w:space="0" w:color="auto"/>
            <w:bottom w:val="none" w:sz="0" w:space="0" w:color="auto"/>
            <w:right w:val="none" w:sz="0" w:space="0" w:color="auto"/>
          </w:divBdr>
        </w:div>
        <w:div w:id="1727332856">
          <w:marLeft w:val="432"/>
          <w:marRight w:val="0"/>
          <w:marTop w:val="130"/>
          <w:marBottom w:val="0"/>
          <w:divBdr>
            <w:top w:val="none" w:sz="0" w:space="0" w:color="auto"/>
            <w:left w:val="none" w:sz="0" w:space="0" w:color="auto"/>
            <w:bottom w:val="none" w:sz="0" w:space="0" w:color="auto"/>
            <w:right w:val="none" w:sz="0" w:space="0" w:color="auto"/>
          </w:divBdr>
        </w:div>
        <w:div w:id="1251504646">
          <w:marLeft w:val="432"/>
          <w:marRight w:val="0"/>
          <w:marTop w:val="130"/>
          <w:marBottom w:val="0"/>
          <w:divBdr>
            <w:top w:val="none" w:sz="0" w:space="0" w:color="auto"/>
            <w:left w:val="none" w:sz="0" w:space="0" w:color="auto"/>
            <w:bottom w:val="none" w:sz="0" w:space="0" w:color="auto"/>
            <w:right w:val="none" w:sz="0" w:space="0" w:color="auto"/>
          </w:divBdr>
        </w:div>
      </w:divsChild>
    </w:div>
    <w:div w:id="13464218">
      <w:bodyDiv w:val="1"/>
      <w:marLeft w:val="0"/>
      <w:marRight w:val="0"/>
      <w:marTop w:val="0"/>
      <w:marBottom w:val="0"/>
      <w:divBdr>
        <w:top w:val="none" w:sz="0" w:space="0" w:color="auto"/>
        <w:left w:val="none" w:sz="0" w:space="0" w:color="auto"/>
        <w:bottom w:val="none" w:sz="0" w:space="0" w:color="auto"/>
        <w:right w:val="none" w:sz="0" w:space="0" w:color="auto"/>
      </w:divBdr>
      <w:divsChild>
        <w:div w:id="893084003">
          <w:marLeft w:val="432"/>
          <w:marRight w:val="0"/>
          <w:marTop w:val="139"/>
          <w:marBottom w:val="0"/>
          <w:divBdr>
            <w:top w:val="none" w:sz="0" w:space="0" w:color="auto"/>
            <w:left w:val="none" w:sz="0" w:space="0" w:color="auto"/>
            <w:bottom w:val="none" w:sz="0" w:space="0" w:color="auto"/>
            <w:right w:val="none" w:sz="0" w:space="0" w:color="auto"/>
          </w:divBdr>
        </w:div>
        <w:div w:id="1512716460">
          <w:marLeft w:val="864"/>
          <w:marRight w:val="0"/>
          <w:marTop w:val="106"/>
          <w:marBottom w:val="0"/>
          <w:divBdr>
            <w:top w:val="none" w:sz="0" w:space="0" w:color="auto"/>
            <w:left w:val="none" w:sz="0" w:space="0" w:color="auto"/>
            <w:bottom w:val="none" w:sz="0" w:space="0" w:color="auto"/>
            <w:right w:val="none" w:sz="0" w:space="0" w:color="auto"/>
          </w:divBdr>
        </w:div>
        <w:div w:id="1077170525">
          <w:marLeft w:val="432"/>
          <w:marRight w:val="0"/>
          <w:marTop w:val="139"/>
          <w:marBottom w:val="0"/>
          <w:divBdr>
            <w:top w:val="none" w:sz="0" w:space="0" w:color="auto"/>
            <w:left w:val="none" w:sz="0" w:space="0" w:color="auto"/>
            <w:bottom w:val="none" w:sz="0" w:space="0" w:color="auto"/>
            <w:right w:val="none" w:sz="0" w:space="0" w:color="auto"/>
          </w:divBdr>
        </w:div>
        <w:div w:id="945506970">
          <w:marLeft w:val="864"/>
          <w:marRight w:val="0"/>
          <w:marTop w:val="106"/>
          <w:marBottom w:val="0"/>
          <w:divBdr>
            <w:top w:val="none" w:sz="0" w:space="0" w:color="auto"/>
            <w:left w:val="none" w:sz="0" w:space="0" w:color="auto"/>
            <w:bottom w:val="none" w:sz="0" w:space="0" w:color="auto"/>
            <w:right w:val="none" w:sz="0" w:space="0" w:color="auto"/>
          </w:divBdr>
        </w:div>
        <w:div w:id="478229959">
          <w:marLeft w:val="432"/>
          <w:marRight w:val="0"/>
          <w:marTop w:val="139"/>
          <w:marBottom w:val="0"/>
          <w:divBdr>
            <w:top w:val="none" w:sz="0" w:space="0" w:color="auto"/>
            <w:left w:val="none" w:sz="0" w:space="0" w:color="auto"/>
            <w:bottom w:val="none" w:sz="0" w:space="0" w:color="auto"/>
            <w:right w:val="none" w:sz="0" w:space="0" w:color="auto"/>
          </w:divBdr>
        </w:div>
        <w:div w:id="1985576956">
          <w:marLeft w:val="864"/>
          <w:marRight w:val="0"/>
          <w:marTop w:val="106"/>
          <w:marBottom w:val="0"/>
          <w:divBdr>
            <w:top w:val="none" w:sz="0" w:space="0" w:color="auto"/>
            <w:left w:val="none" w:sz="0" w:space="0" w:color="auto"/>
            <w:bottom w:val="none" w:sz="0" w:space="0" w:color="auto"/>
            <w:right w:val="none" w:sz="0" w:space="0" w:color="auto"/>
          </w:divBdr>
        </w:div>
        <w:div w:id="1716852107">
          <w:marLeft w:val="864"/>
          <w:marRight w:val="0"/>
          <w:marTop w:val="106"/>
          <w:marBottom w:val="0"/>
          <w:divBdr>
            <w:top w:val="none" w:sz="0" w:space="0" w:color="auto"/>
            <w:left w:val="none" w:sz="0" w:space="0" w:color="auto"/>
            <w:bottom w:val="none" w:sz="0" w:space="0" w:color="auto"/>
            <w:right w:val="none" w:sz="0" w:space="0" w:color="auto"/>
          </w:divBdr>
        </w:div>
        <w:div w:id="2078743534">
          <w:marLeft w:val="864"/>
          <w:marRight w:val="0"/>
          <w:marTop w:val="106"/>
          <w:marBottom w:val="0"/>
          <w:divBdr>
            <w:top w:val="none" w:sz="0" w:space="0" w:color="auto"/>
            <w:left w:val="none" w:sz="0" w:space="0" w:color="auto"/>
            <w:bottom w:val="none" w:sz="0" w:space="0" w:color="auto"/>
            <w:right w:val="none" w:sz="0" w:space="0" w:color="auto"/>
          </w:divBdr>
        </w:div>
      </w:divsChild>
    </w:div>
    <w:div w:id="25061043">
      <w:bodyDiv w:val="1"/>
      <w:marLeft w:val="0"/>
      <w:marRight w:val="0"/>
      <w:marTop w:val="0"/>
      <w:marBottom w:val="0"/>
      <w:divBdr>
        <w:top w:val="none" w:sz="0" w:space="0" w:color="auto"/>
        <w:left w:val="none" w:sz="0" w:space="0" w:color="auto"/>
        <w:bottom w:val="none" w:sz="0" w:space="0" w:color="auto"/>
        <w:right w:val="none" w:sz="0" w:space="0" w:color="auto"/>
      </w:divBdr>
      <w:divsChild>
        <w:div w:id="1744717156">
          <w:marLeft w:val="432"/>
          <w:marRight w:val="0"/>
          <w:marTop w:val="130"/>
          <w:marBottom w:val="0"/>
          <w:divBdr>
            <w:top w:val="none" w:sz="0" w:space="0" w:color="auto"/>
            <w:left w:val="none" w:sz="0" w:space="0" w:color="auto"/>
            <w:bottom w:val="none" w:sz="0" w:space="0" w:color="auto"/>
            <w:right w:val="none" w:sz="0" w:space="0" w:color="auto"/>
          </w:divBdr>
        </w:div>
        <w:div w:id="1624145709">
          <w:marLeft w:val="432"/>
          <w:marRight w:val="0"/>
          <w:marTop w:val="130"/>
          <w:marBottom w:val="0"/>
          <w:divBdr>
            <w:top w:val="none" w:sz="0" w:space="0" w:color="auto"/>
            <w:left w:val="none" w:sz="0" w:space="0" w:color="auto"/>
            <w:bottom w:val="none" w:sz="0" w:space="0" w:color="auto"/>
            <w:right w:val="none" w:sz="0" w:space="0" w:color="auto"/>
          </w:divBdr>
        </w:div>
      </w:divsChild>
    </w:div>
    <w:div w:id="44843232">
      <w:bodyDiv w:val="1"/>
      <w:marLeft w:val="0"/>
      <w:marRight w:val="0"/>
      <w:marTop w:val="0"/>
      <w:marBottom w:val="0"/>
      <w:divBdr>
        <w:top w:val="none" w:sz="0" w:space="0" w:color="auto"/>
        <w:left w:val="none" w:sz="0" w:space="0" w:color="auto"/>
        <w:bottom w:val="none" w:sz="0" w:space="0" w:color="auto"/>
        <w:right w:val="none" w:sz="0" w:space="0" w:color="auto"/>
      </w:divBdr>
      <w:divsChild>
        <w:div w:id="1773015678">
          <w:marLeft w:val="432"/>
          <w:marRight w:val="0"/>
          <w:marTop w:val="130"/>
          <w:marBottom w:val="0"/>
          <w:divBdr>
            <w:top w:val="none" w:sz="0" w:space="0" w:color="auto"/>
            <w:left w:val="none" w:sz="0" w:space="0" w:color="auto"/>
            <w:bottom w:val="none" w:sz="0" w:space="0" w:color="auto"/>
            <w:right w:val="none" w:sz="0" w:space="0" w:color="auto"/>
          </w:divBdr>
        </w:div>
        <w:div w:id="34502094">
          <w:marLeft w:val="864"/>
          <w:marRight w:val="0"/>
          <w:marTop w:val="106"/>
          <w:marBottom w:val="0"/>
          <w:divBdr>
            <w:top w:val="none" w:sz="0" w:space="0" w:color="auto"/>
            <w:left w:val="none" w:sz="0" w:space="0" w:color="auto"/>
            <w:bottom w:val="none" w:sz="0" w:space="0" w:color="auto"/>
            <w:right w:val="none" w:sz="0" w:space="0" w:color="auto"/>
          </w:divBdr>
        </w:div>
        <w:div w:id="957183572">
          <w:marLeft w:val="864"/>
          <w:marRight w:val="0"/>
          <w:marTop w:val="106"/>
          <w:marBottom w:val="0"/>
          <w:divBdr>
            <w:top w:val="none" w:sz="0" w:space="0" w:color="auto"/>
            <w:left w:val="none" w:sz="0" w:space="0" w:color="auto"/>
            <w:bottom w:val="none" w:sz="0" w:space="0" w:color="auto"/>
            <w:right w:val="none" w:sz="0" w:space="0" w:color="auto"/>
          </w:divBdr>
        </w:div>
        <w:div w:id="730930575">
          <w:marLeft w:val="864"/>
          <w:marRight w:val="0"/>
          <w:marTop w:val="106"/>
          <w:marBottom w:val="0"/>
          <w:divBdr>
            <w:top w:val="none" w:sz="0" w:space="0" w:color="auto"/>
            <w:left w:val="none" w:sz="0" w:space="0" w:color="auto"/>
            <w:bottom w:val="none" w:sz="0" w:space="0" w:color="auto"/>
            <w:right w:val="none" w:sz="0" w:space="0" w:color="auto"/>
          </w:divBdr>
        </w:div>
      </w:divsChild>
    </w:div>
    <w:div w:id="45885019">
      <w:bodyDiv w:val="1"/>
      <w:marLeft w:val="0"/>
      <w:marRight w:val="0"/>
      <w:marTop w:val="0"/>
      <w:marBottom w:val="0"/>
      <w:divBdr>
        <w:top w:val="none" w:sz="0" w:space="0" w:color="auto"/>
        <w:left w:val="none" w:sz="0" w:space="0" w:color="auto"/>
        <w:bottom w:val="none" w:sz="0" w:space="0" w:color="auto"/>
        <w:right w:val="none" w:sz="0" w:space="0" w:color="auto"/>
      </w:divBdr>
      <w:divsChild>
        <w:div w:id="1789084837">
          <w:marLeft w:val="432"/>
          <w:marRight w:val="0"/>
          <w:marTop w:val="125"/>
          <w:marBottom w:val="0"/>
          <w:divBdr>
            <w:top w:val="none" w:sz="0" w:space="0" w:color="auto"/>
            <w:left w:val="none" w:sz="0" w:space="0" w:color="auto"/>
            <w:bottom w:val="none" w:sz="0" w:space="0" w:color="auto"/>
            <w:right w:val="none" w:sz="0" w:space="0" w:color="auto"/>
          </w:divBdr>
        </w:div>
        <w:div w:id="1990666603">
          <w:marLeft w:val="432"/>
          <w:marRight w:val="0"/>
          <w:marTop w:val="125"/>
          <w:marBottom w:val="0"/>
          <w:divBdr>
            <w:top w:val="none" w:sz="0" w:space="0" w:color="auto"/>
            <w:left w:val="none" w:sz="0" w:space="0" w:color="auto"/>
            <w:bottom w:val="none" w:sz="0" w:space="0" w:color="auto"/>
            <w:right w:val="none" w:sz="0" w:space="0" w:color="auto"/>
          </w:divBdr>
        </w:div>
        <w:div w:id="835806715">
          <w:marLeft w:val="432"/>
          <w:marRight w:val="0"/>
          <w:marTop w:val="125"/>
          <w:marBottom w:val="0"/>
          <w:divBdr>
            <w:top w:val="none" w:sz="0" w:space="0" w:color="auto"/>
            <w:left w:val="none" w:sz="0" w:space="0" w:color="auto"/>
            <w:bottom w:val="none" w:sz="0" w:space="0" w:color="auto"/>
            <w:right w:val="none" w:sz="0" w:space="0" w:color="auto"/>
          </w:divBdr>
        </w:div>
        <w:div w:id="630020480">
          <w:marLeft w:val="432"/>
          <w:marRight w:val="0"/>
          <w:marTop w:val="125"/>
          <w:marBottom w:val="0"/>
          <w:divBdr>
            <w:top w:val="none" w:sz="0" w:space="0" w:color="auto"/>
            <w:left w:val="none" w:sz="0" w:space="0" w:color="auto"/>
            <w:bottom w:val="none" w:sz="0" w:space="0" w:color="auto"/>
            <w:right w:val="none" w:sz="0" w:space="0" w:color="auto"/>
          </w:divBdr>
        </w:div>
        <w:div w:id="1917083231">
          <w:marLeft w:val="864"/>
          <w:marRight w:val="0"/>
          <w:marTop w:val="96"/>
          <w:marBottom w:val="0"/>
          <w:divBdr>
            <w:top w:val="none" w:sz="0" w:space="0" w:color="auto"/>
            <w:left w:val="none" w:sz="0" w:space="0" w:color="auto"/>
            <w:bottom w:val="none" w:sz="0" w:space="0" w:color="auto"/>
            <w:right w:val="none" w:sz="0" w:space="0" w:color="auto"/>
          </w:divBdr>
        </w:div>
        <w:div w:id="528882213">
          <w:marLeft w:val="432"/>
          <w:marRight w:val="0"/>
          <w:marTop w:val="125"/>
          <w:marBottom w:val="0"/>
          <w:divBdr>
            <w:top w:val="none" w:sz="0" w:space="0" w:color="auto"/>
            <w:left w:val="none" w:sz="0" w:space="0" w:color="auto"/>
            <w:bottom w:val="none" w:sz="0" w:space="0" w:color="auto"/>
            <w:right w:val="none" w:sz="0" w:space="0" w:color="auto"/>
          </w:divBdr>
        </w:div>
        <w:div w:id="1108961634">
          <w:marLeft w:val="864"/>
          <w:marRight w:val="0"/>
          <w:marTop w:val="96"/>
          <w:marBottom w:val="0"/>
          <w:divBdr>
            <w:top w:val="none" w:sz="0" w:space="0" w:color="auto"/>
            <w:left w:val="none" w:sz="0" w:space="0" w:color="auto"/>
            <w:bottom w:val="none" w:sz="0" w:space="0" w:color="auto"/>
            <w:right w:val="none" w:sz="0" w:space="0" w:color="auto"/>
          </w:divBdr>
        </w:div>
      </w:divsChild>
    </w:div>
    <w:div w:id="47188847">
      <w:bodyDiv w:val="1"/>
      <w:marLeft w:val="0"/>
      <w:marRight w:val="0"/>
      <w:marTop w:val="0"/>
      <w:marBottom w:val="0"/>
      <w:divBdr>
        <w:top w:val="none" w:sz="0" w:space="0" w:color="auto"/>
        <w:left w:val="none" w:sz="0" w:space="0" w:color="auto"/>
        <w:bottom w:val="none" w:sz="0" w:space="0" w:color="auto"/>
        <w:right w:val="none" w:sz="0" w:space="0" w:color="auto"/>
      </w:divBdr>
      <w:divsChild>
        <w:div w:id="57630272">
          <w:marLeft w:val="432"/>
          <w:marRight w:val="0"/>
          <w:marTop w:val="130"/>
          <w:marBottom w:val="0"/>
          <w:divBdr>
            <w:top w:val="none" w:sz="0" w:space="0" w:color="auto"/>
            <w:left w:val="none" w:sz="0" w:space="0" w:color="auto"/>
            <w:bottom w:val="none" w:sz="0" w:space="0" w:color="auto"/>
            <w:right w:val="none" w:sz="0" w:space="0" w:color="auto"/>
          </w:divBdr>
        </w:div>
        <w:div w:id="1133213515">
          <w:marLeft w:val="432"/>
          <w:marRight w:val="0"/>
          <w:marTop w:val="130"/>
          <w:marBottom w:val="0"/>
          <w:divBdr>
            <w:top w:val="none" w:sz="0" w:space="0" w:color="auto"/>
            <w:left w:val="none" w:sz="0" w:space="0" w:color="auto"/>
            <w:bottom w:val="none" w:sz="0" w:space="0" w:color="auto"/>
            <w:right w:val="none" w:sz="0" w:space="0" w:color="auto"/>
          </w:divBdr>
        </w:div>
        <w:div w:id="706292215">
          <w:marLeft w:val="432"/>
          <w:marRight w:val="0"/>
          <w:marTop w:val="130"/>
          <w:marBottom w:val="0"/>
          <w:divBdr>
            <w:top w:val="none" w:sz="0" w:space="0" w:color="auto"/>
            <w:left w:val="none" w:sz="0" w:space="0" w:color="auto"/>
            <w:bottom w:val="none" w:sz="0" w:space="0" w:color="auto"/>
            <w:right w:val="none" w:sz="0" w:space="0" w:color="auto"/>
          </w:divBdr>
        </w:div>
      </w:divsChild>
    </w:div>
    <w:div w:id="51858003">
      <w:bodyDiv w:val="1"/>
      <w:marLeft w:val="0"/>
      <w:marRight w:val="0"/>
      <w:marTop w:val="0"/>
      <w:marBottom w:val="0"/>
      <w:divBdr>
        <w:top w:val="none" w:sz="0" w:space="0" w:color="auto"/>
        <w:left w:val="none" w:sz="0" w:space="0" w:color="auto"/>
        <w:bottom w:val="none" w:sz="0" w:space="0" w:color="auto"/>
        <w:right w:val="none" w:sz="0" w:space="0" w:color="auto"/>
      </w:divBdr>
      <w:divsChild>
        <w:div w:id="664823944">
          <w:marLeft w:val="432"/>
          <w:marRight w:val="0"/>
          <w:marTop w:val="134"/>
          <w:marBottom w:val="0"/>
          <w:divBdr>
            <w:top w:val="none" w:sz="0" w:space="0" w:color="auto"/>
            <w:left w:val="none" w:sz="0" w:space="0" w:color="auto"/>
            <w:bottom w:val="none" w:sz="0" w:space="0" w:color="auto"/>
            <w:right w:val="none" w:sz="0" w:space="0" w:color="auto"/>
          </w:divBdr>
        </w:div>
        <w:div w:id="1881817342">
          <w:marLeft w:val="432"/>
          <w:marRight w:val="0"/>
          <w:marTop w:val="130"/>
          <w:marBottom w:val="0"/>
          <w:divBdr>
            <w:top w:val="none" w:sz="0" w:space="0" w:color="auto"/>
            <w:left w:val="none" w:sz="0" w:space="0" w:color="auto"/>
            <w:bottom w:val="none" w:sz="0" w:space="0" w:color="auto"/>
            <w:right w:val="none" w:sz="0" w:space="0" w:color="auto"/>
          </w:divBdr>
        </w:div>
        <w:div w:id="223028233">
          <w:marLeft w:val="432"/>
          <w:marRight w:val="0"/>
          <w:marTop w:val="130"/>
          <w:marBottom w:val="0"/>
          <w:divBdr>
            <w:top w:val="none" w:sz="0" w:space="0" w:color="auto"/>
            <w:left w:val="none" w:sz="0" w:space="0" w:color="auto"/>
            <w:bottom w:val="none" w:sz="0" w:space="0" w:color="auto"/>
            <w:right w:val="none" w:sz="0" w:space="0" w:color="auto"/>
          </w:divBdr>
        </w:div>
        <w:div w:id="1810202353">
          <w:marLeft w:val="432"/>
          <w:marRight w:val="0"/>
          <w:marTop w:val="130"/>
          <w:marBottom w:val="0"/>
          <w:divBdr>
            <w:top w:val="none" w:sz="0" w:space="0" w:color="auto"/>
            <w:left w:val="none" w:sz="0" w:space="0" w:color="auto"/>
            <w:bottom w:val="none" w:sz="0" w:space="0" w:color="auto"/>
            <w:right w:val="none" w:sz="0" w:space="0" w:color="auto"/>
          </w:divBdr>
        </w:div>
      </w:divsChild>
    </w:div>
    <w:div w:id="56827560">
      <w:bodyDiv w:val="1"/>
      <w:marLeft w:val="0"/>
      <w:marRight w:val="0"/>
      <w:marTop w:val="0"/>
      <w:marBottom w:val="0"/>
      <w:divBdr>
        <w:top w:val="none" w:sz="0" w:space="0" w:color="auto"/>
        <w:left w:val="none" w:sz="0" w:space="0" w:color="auto"/>
        <w:bottom w:val="none" w:sz="0" w:space="0" w:color="auto"/>
        <w:right w:val="none" w:sz="0" w:space="0" w:color="auto"/>
      </w:divBdr>
      <w:divsChild>
        <w:div w:id="931205036">
          <w:marLeft w:val="864"/>
          <w:marRight w:val="0"/>
          <w:marTop w:val="106"/>
          <w:marBottom w:val="0"/>
          <w:divBdr>
            <w:top w:val="none" w:sz="0" w:space="0" w:color="auto"/>
            <w:left w:val="none" w:sz="0" w:space="0" w:color="auto"/>
            <w:bottom w:val="none" w:sz="0" w:space="0" w:color="auto"/>
            <w:right w:val="none" w:sz="0" w:space="0" w:color="auto"/>
          </w:divBdr>
        </w:div>
        <w:div w:id="1835609978">
          <w:marLeft w:val="864"/>
          <w:marRight w:val="0"/>
          <w:marTop w:val="106"/>
          <w:marBottom w:val="0"/>
          <w:divBdr>
            <w:top w:val="none" w:sz="0" w:space="0" w:color="auto"/>
            <w:left w:val="none" w:sz="0" w:space="0" w:color="auto"/>
            <w:bottom w:val="none" w:sz="0" w:space="0" w:color="auto"/>
            <w:right w:val="none" w:sz="0" w:space="0" w:color="auto"/>
          </w:divBdr>
        </w:div>
        <w:div w:id="645163116">
          <w:marLeft w:val="864"/>
          <w:marRight w:val="0"/>
          <w:marTop w:val="106"/>
          <w:marBottom w:val="0"/>
          <w:divBdr>
            <w:top w:val="none" w:sz="0" w:space="0" w:color="auto"/>
            <w:left w:val="none" w:sz="0" w:space="0" w:color="auto"/>
            <w:bottom w:val="none" w:sz="0" w:space="0" w:color="auto"/>
            <w:right w:val="none" w:sz="0" w:space="0" w:color="auto"/>
          </w:divBdr>
        </w:div>
        <w:div w:id="1950626135">
          <w:marLeft w:val="864"/>
          <w:marRight w:val="0"/>
          <w:marTop w:val="106"/>
          <w:marBottom w:val="0"/>
          <w:divBdr>
            <w:top w:val="none" w:sz="0" w:space="0" w:color="auto"/>
            <w:left w:val="none" w:sz="0" w:space="0" w:color="auto"/>
            <w:bottom w:val="none" w:sz="0" w:space="0" w:color="auto"/>
            <w:right w:val="none" w:sz="0" w:space="0" w:color="auto"/>
          </w:divBdr>
        </w:div>
        <w:div w:id="1959335040">
          <w:marLeft w:val="864"/>
          <w:marRight w:val="0"/>
          <w:marTop w:val="106"/>
          <w:marBottom w:val="0"/>
          <w:divBdr>
            <w:top w:val="none" w:sz="0" w:space="0" w:color="auto"/>
            <w:left w:val="none" w:sz="0" w:space="0" w:color="auto"/>
            <w:bottom w:val="none" w:sz="0" w:space="0" w:color="auto"/>
            <w:right w:val="none" w:sz="0" w:space="0" w:color="auto"/>
          </w:divBdr>
        </w:div>
        <w:div w:id="1887326904">
          <w:marLeft w:val="864"/>
          <w:marRight w:val="0"/>
          <w:marTop w:val="106"/>
          <w:marBottom w:val="0"/>
          <w:divBdr>
            <w:top w:val="none" w:sz="0" w:space="0" w:color="auto"/>
            <w:left w:val="none" w:sz="0" w:space="0" w:color="auto"/>
            <w:bottom w:val="none" w:sz="0" w:space="0" w:color="auto"/>
            <w:right w:val="none" w:sz="0" w:space="0" w:color="auto"/>
          </w:divBdr>
        </w:div>
      </w:divsChild>
    </w:div>
    <w:div w:id="77295480">
      <w:bodyDiv w:val="1"/>
      <w:marLeft w:val="0"/>
      <w:marRight w:val="0"/>
      <w:marTop w:val="0"/>
      <w:marBottom w:val="0"/>
      <w:divBdr>
        <w:top w:val="none" w:sz="0" w:space="0" w:color="auto"/>
        <w:left w:val="none" w:sz="0" w:space="0" w:color="auto"/>
        <w:bottom w:val="none" w:sz="0" w:space="0" w:color="auto"/>
        <w:right w:val="none" w:sz="0" w:space="0" w:color="auto"/>
      </w:divBdr>
      <w:divsChild>
        <w:div w:id="1110852546">
          <w:marLeft w:val="720"/>
          <w:marRight w:val="0"/>
          <w:marTop w:val="130"/>
          <w:marBottom w:val="0"/>
          <w:divBdr>
            <w:top w:val="none" w:sz="0" w:space="0" w:color="auto"/>
            <w:left w:val="none" w:sz="0" w:space="0" w:color="auto"/>
            <w:bottom w:val="none" w:sz="0" w:space="0" w:color="auto"/>
            <w:right w:val="none" w:sz="0" w:space="0" w:color="auto"/>
          </w:divBdr>
        </w:div>
        <w:div w:id="394940193">
          <w:marLeft w:val="864"/>
          <w:marRight w:val="0"/>
          <w:marTop w:val="96"/>
          <w:marBottom w:val="0"/>
          <w:divBdr>
            <w:top w:val="none" w:sz="0" w:space="0" w:color="auto"/>
            <w:left w:val="none" w:sz="0" w:space="0" w:color="auto"/>
            <w:bottom w:val="none" w:sz="0" w:space="0" w:color="auto"/>
            <w:right w:val="none" w:sz="0" w:space="0" w:color="auto"/>
          </w:divBdr>
        </w:div>
        <w:div w:id="469711447">
          <w:marLeft w:val="864"/>
          <w:marRight w:val="0"/>
          <w:marTop w:val="96"/>
          <w:marBottom w:val="0"/>
          <w:divBdr>
            <w:top w:val="none" w:sz="0" w:space="0" w:color="auto"/>
            <w:left w:val="none" w:sz="0" w:space="0" w:color="auto"/>
            <w:bottom w:val="none" w:sz="0" w:space="0" w:color="auto"/>
            <w:right w:val="none" w:sz="0" w:space="0" w:color="auto"/>
          </w:divBdr>
        </w:div>
        <w:div w:id="2091077093">
          <w:marLeft w:val="864"/>
          <w:marRight w:val="0"/>
          <w:marTop w:val="96"/>
          <w:marBottom w:val="0"/>
          <w:divBdr>
            <w:top w:val="none" w:sz="0" w:space="0" w:color="auto"/>
            <w:left w:val="none" w:sz="0" w:space="0" w:color="auto"/>
            <w:bottom w:val="none" w:sz="0" w:space="0" w:color="auto"/>
            <w:right w:val="none" w:sz="0" w:space="0" w:color="auto"/>
          </w:divBdr>
        </w:div>
        <w:div w:id="1871454767">
          <w:marLeft w:val="864"/>
          <w:marRight w:val="0"/>
          <w:marTop w:val="96"/>
          <w:marBottom w:val="0"/>
          <w:divBdr>
            <w:top w:val="none" w:sz="0" w:space="0" w:color="auto"/>
            <w:left w:val="none" w:sz="0" w:space="0" w:color="auto"/>
            <w:bottom w:val="none" w:sz="0" w:space="0" w:color="auto"/>
            <w:right w:val="none" w:sz="0" w:space="0" w:color="auto"/>
          </w:divBdr>
        </w:div>
      </w:divsChild>
    </w:div>
    <w:div w:id="91778640">
      <w:bodyDiv w:val="1"/>
      <w:marLeft w:val="0"/>
      <w:marRight w:val="0"/>
      <w:marTop w:val="0"/>
      <w:marBottom w:val="0"/>
      <w:divBdr>
        <w:top w:val="none" w:sz="0" w:space="0" w:color="auto"/>
        <w:left w:val="none" w:sz="0" w:space="0" w:color="auto"/>
        <w:bottom w:val="none" w:sz="0" w:space="0" w:color="auto"/>
        <w:right w:val="none" w:sz="0" w:space="0" w:color="auto"/>
      </w:divBdr>
      <w:divsChild>
        <w:div w:id="1010719849">
          <w:marLeft w:val="432"/>
          <w:marRight w:val="0"/>
          <w:marTop w:val="130"/>
          <w:marBottom w:val="0"/>
          <w:divBdr>
            <w:top w:val="none" w:sz="0" w:space="0" w:color="auto"/>
            <w:left w:val="none" w:sz="0" w:space="0" w:color="auto"/>
            <w:bottom w:val="none" w:sz="0" w:space="0" w:color="auto"/>
            <w:right w:val="none" w:sz="0" w:space="0" w:color="auto"/>
          </w:divBdr>
        </w:div>
        <w:div w:id="1687555787">
          <w:marLeft w:val="864"/>
          <w:marRight w:val="0"/>
          <w:marTop w:val="106"/>
          <w:marBottom w:val="0"/>
          <w:divBdr>
            <w:top w:val="none" w:sz="0" w:space="0" w:color="auto"/>
            <w:left w:val="none" w:sz="0" w:space="0" w:color="auto"/>
            <w:bottom w:val="none" w:sz="0" w:space="0" w:color="auto"/>
            <w:right w:val="none" w:sz="0" w:space="0" w:color="auto"/>
          </w:divBdr>
        </w:div>
        <w:div w:id="1254820473">
          <w:marLeft w:val="864"/>
          <w:marRight w:val="0"/>
          <w:marTop w:val="106"/>
          <w:marBottom w:val="0"/>
          <w:divBdr>
            <w:top w:val="none" w:sz="0" w:space="0" w:color="auto"/>
            <w:left w:val="none" w:sz="0" w:space="0" w:color="auto"/>
            <w:bottom w:val="none" w:sz="0" w:space="0" w:color="auto"/>
            <w:right w:val="none" w:sz="0" w:space="0" w:color="auto"/>
          </w:divBdr>
        </w:div>
        <w:div w:id="486478864">
          <w:marLeft w:val="864"/>
          <w:marRight w:val="0"/>
          <w:marTop w:val="106"/>
          <w:marBottom w:val="0"/>
          <w:divBdr>
            <w:top w:val="none" w:sz="0" w:space="0" w:color="auto"/>
            <w:left w:val="none" w:sz="0" w:space="0" w:color="auto"/>
            <w:bottom w:val="none" w:sz="0" w:space="0" w:color="auto"/>
            <w:right w:val="none" w:sz="0" w:space="0" w:color="auto"/>
          </w:divBdr>
        </w:div>
        <w:div w:id="1757901502">
          <w:marLeft w:val="864"/>
          <w:marRight w:val="0"/>
          <w:marTop w:val="106"/>
          <w:marBottom w:val="0"/>
          <w:divBdr>
            <w:top w:val="none" w:sz="0" w:space="0" w:color="auto"/>
            <w:left w:val="none" w:sz="0" w:space="0" w:color="auto"/>
            <w:bottom w:val="none" w:sz="0" w:space="0" w:color="auto"/>
            <w:right w:val="none" w:sz="0" w:space="0" w:color="auto"/>
          </w:divBdr>
        </w:div>
        <w:div w:id="107435064">
          <w:marLeft w:val="864"/>
          <w:marRight w:val="0"/>
          <w:marTop w:val="106"/>
          <w:marBottom w:val="0"/>
          <w:divBdr>
            <w:top w:val="none" w:sz="0" w:space="0" w:color="auto"/>
            <w:left w:val="none" w:sz="0" w:space="0" w:color="auto"/>
            <w:bottom w:val="none" w:sz="0" w:space="0" w:color="auto"/>
            <w:right w:val="none" w:sz="0" w:space="0" w:color="auto"/>
          </w:divBdr>
        </w:div>
      </w:divsChild>
    </w:div>
    <w:div w:id="92094494">
      <w:bodyDiv w:val="1"/>
      <w:marLeft w:val="0"/>
      <w:marRight w:val="0"/>
      <w:marTop w:val="0"/>
      <w:marBottom w:val="0"/>
      <w:divBdr>
        <w:top w:val="none" w:sz="0" w:space="0" w:color="auto"/>
        <w:left w:val="none" w:sz="0" w:space="0" w:color="auto"/>
        <w:bottom w:val="none" w:sz="0" w:space="0" w:color="auto"/>
        <w:right w:val="none" w:sz="0" w:space="0" w:color="auto"/>
      </w:divBdr>
      <w:divsChild>
        <w:div w:id="1009523017">
          <w:marLeft w:val="432"/>
          <w:marRight w:val="0"/>
          <w:marTop w:val="130"/>
          <w:marBottom w:val="0"/>
          <w:divBdr>
            <w:top w:val="none" w:sz="0" w:space="0" w:color="auto"/>
            <w:left w:val="none" w:sz="0" w:space="0" w:color="auto"/>
            <w:bottom w:val="none" w:sz="0" w:space="0" w:color="auto"/>
            <w:right w:val="none" w:sz="0" w:space="0" w:color="auto"/>
          </w:divBdr>
        </w:div>
      </w:divsChild>
    </w:div>
    <w:div w:id="97022369">
      <w:bodyDiv w:val="1"/>
      <w:marLeft w:val="0"/>
      <w:marRight w:val="0"/>
      <w:marTop w:val="0"/>
      <w:marBottom w:val="0"/>
      <w:divBdr>
        <w:top w:val="none" w:sz="0" w:space="0" w:color="auto"/>
        <w:left w:val="none" w:sz="0" w:space="0" w:color="auto"/>
        <w:bottom w:val="none" w:sz="0" w:space="0" w:color="auto"/>
        <w:right w:val="none" w:sz="0" w:space="0" w:color="auto"/>
      </w:divBdr>
      <w:divsChild>
        <w:div w:id="863205051">
          <w:marLeft w:val="432"/>
          <w:marRight w:val="0"/>
          <w:marTop w:val="134"/>
          <w:marBottom w:val="0"/>
          <w:divBdr>
            <w:top w:val="none" w:sz="0" w:space="0" w:color="auto"/>
            <w:left w:val="none" w:sz="0" w:space="0" w:color="auto"/>
            <w:bottom w:val="none" w:sz="0" w:space="0" w:color="auto"/>
            <w:right w:val="none" w:sz="0" w:space="0" w:color="auto"/>
          </w:divBdr>
        </w:div>
      </w:divsChild>
    </w:div>
    <w:div w:id="101536648">
      <w:bodyDiv w:val="1"/>
      <w:marLeft w:val="0"/>
      <w:marRight w:val="0"/>
      <w:marTop w:val="0"/>
      <w:marBottom w:val="0"/>
      <w:divBdr>
        <w:top w:val="none" w:sz="0" w:space="0" w:color="auto"/>
        <w:left w:val="none" w:sz="0" w:space="0" w:color="auto"/>
        <w:bottom w:val="none" w:sz="0" w:space="0" w:color="auto"/>
        <w:right w:val="none" w:sz="0" w:space="0" w:color="auto"/>
      </w:divBdr>
      <w:divsChild>
        <w:div w:id="209995851">
          <w:marLeft w:val="432"/>
          <w:marRight w:val="0"/>
          <w:marTop w:val="139"/>
          <w:marBottom w:val="0"/>
          <w:divBdr>
            <w:top w:val="none" w:sz="0" w:space="0" w:color="auto"/>
            <w:left w:val="none" w:sz="0" w:space="0" w:color="auto"/>
            <w:bottom w:val="none" w:sz="0" w:space="0" w:color="auto"/>
            <w:right w:val="none" w:sz="0" w:space="0" w:color="auto"/>
          </w:divBdr>
        </w:div>
        <w:div w:id="1892644967">
          <w:marLeft w:val="864"/>
          <w:marRight w:val="0"/>
          <w:marTop w:val="106"/>
          <w:marBottom w:val="0"/>
          <w:divBdr>
            <w:top w:val="none" w:sz="0" w:space="0" w:color="auto"/>
            <w:left w:val="none" w:sz="0" w:space="0" w:color="auto"/>
            <w:bottom w:val="none" w:sz="0" w:space="0" w:color="auto"/>
            <w:right w:val="none" w:sz="0" w:space="0" w:color="auto"/>
          </w:divBdr>
        </w:div>
        <w:div w:id="2116167937">
          <w:marLeft w:val="432"/>
          <w:marRight w:val="0"/>
          <w:marTop w:val="139"/>
          <w:marBottom w:val="0"/>
          <w:divBdr>
            <w:top w:val="none" w:sz="0" w:space="0" w:color="auto"/>
            <w:left w:val="none" w:sz="0" w:space="0" w:color="auto"/>
            <w:bottom w:val="none" w:sz="0" w:space="0" w:color="auto"/>
            <w:right w:val="none" w:sz="0" w:space="0" w:color="auto"/>
          </w:divBdr>
        </w:div>
        <w:div w:id="512229908">
          <w:marLeft w:val="864"/>
          <w:marRight w:val="0"/>
          <w:marTop w:val="106"/>
          <w:marBottom w:val="0"/>
          <w:divBdr>
            <w:top w:val="none" w:sz="0" w:space="0" w:color="auto"/>
            <w:left w:val="none" w:sz="0" w:space="0" w:color="auto"/>
            <w:bottom w:val="none" w:sz="0" w:space="0" w:color="auto"/>
            <w:right w:val="none" w:sz="0" w:space="0" w:color="auto"/>
          </w:divBdr>
        </w:div>
        <w:div w:id="1312102080">
          <w:marLeft w:val="864"/>
          <w:marRight w:val="0"/>
          <w:marTop w:val="106"/>
          <w:marBottom w:val="0"/>
          <w:divBdr>
            <w:top w:val="none" w:sz="0" w:space="0" w:color="auto"/>
            <w:left w:val="none" w:sz="0" w:space="0" w:color="auto"/>
            <w:bottom w:val="none" w:sz="0" w:space="0" w:color="auto"/>
            <w:right w:val="none" w:sz="0" w:space="0" w:color="auto"/>
          </w:divBdr>
        </w:div>
        <w:div w:id="268590154">
          <w:marLeft w:val="432"/>
          <w:marRight w:val="0"/>
          <w:marTop w:val="139"/>
          <w:marBottom w:val="0"/>
          <w:divBdr>
            <w:top w:val="none" w:sz="0" w:space="0" w:color="auto"/>
            <w:left w:val="none" w:sz="0" w:space="0" w:color="auto"/>
            <w:bottom w:val="none" w:sz="0" w:space="0" w:color="auto"/>
            <w:right w:val="none" w:sz="0" w:space="0" w:color="auto"/>
          </w:divBdr>
        </w:div>
        <w:div w:id="1151869019">
          <w:marLeft w:val="864"/>
          <w:marRight w:val="0"/>
          <w:marTop w:val="106"/>
          <w:marBottom w:val="0"/>
          <w:divBdr>
            <w:top w:val="none" w:sz="0" w:space="0" w:color="auto"/>
            <w:left w:val="none" w:sz="0" w:space="0" w:color="auto"/>
            <w:bottom w:val="none" w:sz="0" w:space="0" w:color="auto"/>
            <w:right w:val="none" w:sz="0" w:space="0" w:color="auto"/>
          </w:divBdr>
        </w:div>
        <w:div w:id="899634261">
          <w:marLeft w:val="864"/>
          <w:marRight w:val="0"/>
          <w:marTop w:val="106"/>
          <w:marBottom w:val="0"/>
          <w:divBdr>
            <w:top w:val="none" w:sz="0" w:space="0" w:color="auto"/>
            <w:left w:val="none" w:sz="0" w:space="0" w:color="auto"/>
            <w:bottom w:val="none" w:sz="0" w:space="0" w:color="auto"/>
            <w:right w:val="none" w:sz="0" w:space="0" w:color="auto"/>
          </w:divBdr>
        </w:div>
        <w:div w:id="840700839">
          <w:marLeft w:val="864"/>
          <w:marRight w:val="0"/>
          <w:marTop w:val="106"/>
          <w:marBottom w:val="0"/>
          <w:divBdr>
            <w:top w:val="none" w:sz="0" w:space="0" w:color="auto"/>
            <w:left w:val="none" w:sz="0" w:space="0" w:color="auto"/>
            <w:bottom w:val="none" w:sz="0" w:space="0" w:color="auto"/>
            <w:right w:val="none" w:sz="0" w:space="0" w:color="auto"/>
          </w:divBdr>
        </w:div>
        <w:div w:id="278879242">
          <w:marLeft w:val="864"/>
          <w:marRight w:val="0"/>
          <w:marTop w:val="106"/>
          <w:marBottom w:val="0"/>
          <w:divBdr>
            <w:top w:val="none" w:sz="0" w:space="0" w:color="auto"/>
            <w:left w:val="none" w:sz="0" w:space="0" w:color="auto"/>
            <w:bottom w:val="none" w:sz="0" w:space="0" w:color="auto"/>
            <w:right w:val="none" w:sz="0" w:space="0" w:color="auto"/>
          </w:divBdr>
        </w:div>
      </w:divsChild>
    </w:div>
    <w:div w:id="108208797">
      <w:bodyDiv w:val="1"/>
      <w:marLeft w:val="0"/>
      <w:marRight w:val="0"/>
      <w:marTop w:val="0"/>
      <w:marBottom w:val="0"/>
      <w:divBdr>
        <w:top w:val="none" w:sz="0" w:space="0" w:color="auto"/>
        <w:left w:val="none" w:sz="0" w:space="0" w:color="auto"/>
        <w:bottom w:val="none" w:sz="0" w:space="0" w:color="auto"/>
        <w:right w:val="none" w:sz="0" w:space="0" w:color="auto"/>
      </w:divBdr>
      <w:divsChild>
        <w:div w:id="754280354">
          <w:marLeft w:val="432"/>
          <w:marRight w:val="0"/>
          <w:marTop w:val="115"/>
          <w:marBottom w:val="0"/>
          <w:divBdr>
            <w:top w:val="none" w:sz="0" w:space="0" w:color="auto"/>
            <w:left w:val="none" w:sz="0" w:space="0" w:color="auto"/>
            <w:bottom w:val="none" w:sz="0" w:space="0" w:color="auto"/>
            <w:right w:val="none" w:sz="0" w:space="0" w:color="auto"/>
          </w:divBdr>
        </w:div>
        <w:div w:id="1430732825">
          <w:marLeft w:val="432"/>
          <w:marRight w:val="0"/>
          <w:marTop w:val="115"/>
          <w:marBottom w:val="0"/>
          <w:divBdr>
            <w:top w:val="none" w:sz="0" w:space="0" w:color="auto"/>
            <w:left w:val="none" w:sz="0" w:space="0" w:color="auto"/>
            <w:bottom w:val="none" w:sz="0" w:space="0" w:color="auto"/>
            <w:right w:val="none" w:sz="0" w:space="0" w:color="auto"/>
          </w:divBdr>
        </w:div>
        <w:div w:id="781799165">
          <w:marLeft w:val="432"/>
          <w:marRight w:val="0"/>
          <w:marTop w:val="115"/>
          <w:marBottom w:val="0"/>
          <w:divBdr>
            <w:top w:val="none" w:sz="0" w:space="0" w:color="auto"/>
            <w:left w:val="none" w:sz="0" w:space="0" w:color="auto"/>
            <w:bottom w:val="none" w:sz="0" w:space="0" w:color="auto"/>
            <w:right w:val="none" w:sz="0" w:space="0" w:color="auto"/>
          </w:divBdr>
        </w:div>
        <w:div w:id="1495418915">
          <w:marLeft w:val="432"/>
          <w:marRight w:val="0"/>
          <w:marTop w:val="115"/>
          <w:marBottom w:val="0"/>
          <w:divBdr>
            <w:top w:val="none" w:sz="0" w:space="0" w:color="auto"/>
            <w:left w:val="none" w:sz="0" w:space="0" w:color="auto"/>
            <w:bottom w:val="none" w:sz="0" w:space="0" w:color="auto"/>
            <w:right w:val="none" w:sz="0" w:space="0" w:color="auto"/>
          </w:divBdr>
        </w:div>
        <w:div w:id="233783304">
          <w:marLeft w:val="432"/>
          <w:marRight w:val="0"/>
          <w:marTop w:val="115"/>
          <w:marBottom w:val="0"/>
          <w:divBdr>
            <w:top w:val="none" w:sz="0" w:space="0" w:color="auto"/>
            <w:left w:val="none" w:sz="0" w:space="0" w:color="auto"/>
            <w:bottom w:val="none" w:sz="0" w:space="0" w:color="auto"/>
            <w:right w:val="none" w:sz="0" w:space="0" w:color="auto"/>
          </w:divBdr>
        </w:div>
        <w:div w:id="880551649">
          <w:marLeft w:val="432"/>
          <w:marRight w:val="0"/>
          <w:marTop w:val="115"/>
          <w:marBottom w:val="0"/>
          <w:divBdr>
            <w:top w:val="none" w:sz="0" w:space="0" w:color="auto"/>
            <w:left w:val="none" w:sz="0" w:space="0" w:color="auto"/>
            <w:bottom w:val="none" w:sz="0" w:space="0" w:color="auto"/>
            <w:right w:val="none" w:sz="0" w:space="0" w:color="auto"/>
          </w:divBdr>
        </w:div>
        <w:div w:id="1441488876">
          <w:marLeft w:val="432"/>
          <w:marRight w:val="0"/>
          <w:marTop w:val="115"/>
          <w:marBottom w:val="0"/>
          <w:divBdr>
            <w:top w:val="none" w:sz="0" w:space="0" w:color="auto"/>
            <w:left w:val="none" w:sz="0" w:space="0" w:color="auto"/>
            <w:bottom w:val="none" w:sz="0" w:space="0" w:color="auto"/>
            <w:right w:val="none" w:sz="0" w:space="0" w:color="auto"/>
          </w:divBdr>
        </w:div>
        <w:div w:id="463274831">
          <w:marLeft w:val="432"/>
          <w:marRight w:val="0"/>
          <w:marTop w:val="115"/>
          <w:marBottom w:val="0"/>
          <w:divBdr>
            <w:top w:val="none" w:sz="0" w:space="0" w:color="auto"/>
            <w:left w:val="none" w:sz="0" w:space="0" w:color="auto"/>
            <w:bottom w:val="none" w:sz="0" w:space="0" w:color="auto"/>
            <w:right w:val="none" w:sz="0" w:space="0" w:color="auto"/>
          </w:divBdr>
        </w:div>
        <w:div w:id="1011833385">
          <w:marLeft w:val="432"/>
          <w:marRight w:val="0"/>
          <w:marTop w:val="115"/>
          <w:marBottom w:val="0"/>
          <w:divBdr>
            <w:top w:val="none" w:sz="0" w:space="0" w:color="auto"/>
            <w:left w:val="none" w:sz="0" w:space="0" w:color="auto"/>
            <w:bottom w:val="none" w:sz="0" w:space="0" w:color="auto"/>
            <w:right w:val="none" w:sz="0" w:space="0" w:color="auto"/>
          </w:divBdr>
        </w:div>
      </w:divsChild>
    </w:div>
    <w:div w:id="127167983">
      <w:bodyDiv w:val="1"/>
      <w:marLeft w:val="0"/>
      <w:marRight w:val="0"/>
      <w:marTop w:val="0"/>
      <w:marBottom w:val="0"/>
      <w:divBdr>
        <w:top w:val="none" w:sz="0" w:space="0" w:color="auto"/>
        <w:left w:val="none" w:sz="0" w:space="0" w:color="auto"/>
        <w:bottom w:val="none" w:sz="0" w:space="0" w:color="auto"/>
        <w:right w:val="none" w:sz="0" w:space="0" w:color="auto"/>
      </w:divBdr>
      <w:divsChild>
        <w:div w:id="1960184809">
          <w:marLeft w:val="864"/>
          <w:marRight w:val="0"/>
          <w:marTop w:val="106"/>
          <w:marBottom w:val="0"/>
          <w:divBdr>
            <w:top w:val="none" w:sz="0" w:space="0" w:color="auto"/>
            <w:left w:val="none" w:sz="0" w:space="0" w:color="auto"/>
            <w:bottom w:val="none" w:sz="0" w:space="0" w:color="auto"/>
            <w:right w:val="none" w:sz="0" w:space="0" w:color="auto"/>
          </w:divBdr>
        </w:div>
        <w:div w:id="1084570880">
          <w:marLeft w:val="864"/>
          <w:marRight w:val="0"/>
          <w:marTop w:val="106"/>
          <w:marBottom w:val="0"/>
          <w:divBdr>
            <w:top w:val="none" w:sz="0" w:space="0" w:color="auto"/>
            <w:left w:val="none" w:sz="0" w:space="0" w:color="auto"/>
            <w:bottom w:val="none" w:sz="0" w:space="0" w:color="auto"/>
            <w:right w:val="none" w:sz="0" w:space="0" w:color="auto"/>
          </w:divBdr>
        </w:div>
        <w:div w:id="43216939">
          <w:marLeft w:val="864"/>
          <w:marRight w:val="0"/>
          <w:marTop w:val="106"/>
          <w:marBottom w:val="0"/>
          <w:divBdr>
            <w:top w:val="none" w:sz="0" w:space="0" w:color="auto"/>
            <w:left w:val="none" w:sz="0" w:space="0" w:color="auto"/>
            <w:bottom w:val="none" w:sz="0" w:space="0" w:color="auto"/>
            <w:right w:val="none" w:sz="0" w:space="0" w:color="auto"/>
          </w:divBdr>
        </w:div>
        <w:div w:id="1348481213">
          <w:marLeft w:val="864"/>
          <w:marRight w:val="0"/>
          <w:marTop w:val="106"/>
          <w:marBottom w:val="0"/>
          <w:divBdr>
            <w:top w:val="none" w:sz="0" w:space="0" w:color="auto"/>
            <w:left w:val="none" w:sz="0" w:space="0" w:color="auto"/>
            <w:bottom w:val="none" w:sz="0" w:space="0" w:color="auto"/>
            <w:right w:val="none" w:sz="0" w:space="0" w:color="auto"/>
          </w:divBdr>
        </w:div>
        <w:div w:id="2083600932">
          <w:marLeft w:val="864"/>
          <w:marRight w:val="0"/>
          <w:marTop w:val="106"/>
          <w:marBottom w:val="0"/>
          <w:divBdr>
            <w:top w:val="none" w:sz="0" w:space="0" w:color="auto"/>
            <w:left w:val="none" w:sz="0" w:space="0" w:color="auto"/>
            <w:bottom w:val="none" w:sz="0" w:space="0" w:color="auto"/>
            <w:right w:val="none" w:sz="0" w:space="0" w:color="auto"/>
          </w:divBdr>
        </w:div>
      </w:divsChild>
    </w:div>
    <w:div w:id="133373827">
      <w:bodyDiv w:val="1"/>
      <w:marLeft w:val="0"/>
      <w:marRight w:val="0"/>
      <w:marTop w:val="0"/>
      <w:marBottom w:val="0"/>
      <w:divBdr>
        <w:top w:val="none" w:sz="0" w:space="0" w:color="auto"/>
        <w:left w:val="none" w:sz="0" w:space="0" w:color="auto"/>
        <w:bottom w:val="none" w:sz="0" w:space="0" w:color="auto"/>
        <w:right w:val="none" w:sz="0" w:space="0" w:color="auto"/>
      </w:divBdr>
      <w:divsChild>
        <w:div w:id="1272514771">
          <w:marLeft w:val="432"/>
          <w:marRight w:val="0"/>
          <w:marTop w:val="115"/>
          <w:marBottom w:val="0"/>
          <w:divBdr>
            <w:top w:val="none" w:sz="0" w:space="0" w:color="auto"/>
            <w:left w:val="none" w:sz="0" w:space="0" w:color="auto"/>
            <w:bottom w:val="none" w:sz="0" w:space="0" w:color="auto"/>
            <w:right w:val="none" w:sz="0" w:space="0" w:color="auto"/>
          </w:divBdr>
        </w:div>
        <w:div w:id="1110586670">
          <w:marLeft w:val="864"/>
          <w:marRight w:val="0"/>
          <w:marTop w:val="91"/>
          <w:marBottom w:val="0"/>
          <w:divBdr>
            <w:top w:val="none" w:sz="0" w:space="0" w:color="auto"/>
            <w:left w:val="none" w:sz="0" w:space="0" w:color="auto"/>
            <w:bottom w:val="none" w:sz="0" w:space="0" w:color="auto"/>
            <w:right w:val="none" w:sz="0" w:space="0" w:color="auto"/>
          </w:divBdr>
        </w:div>
        <w:div w:id="1201553953">
          <w:marLeft w:val="432"/>
          <w:marRight w:val="0"/>
          <w:marTop w:val="115"/>
          <w:marBottom w:val="0"/>
          <w:divBdr>
            <w:top w:val="none" w:sz="0" w:space="0" w:color="auto"/>
            <w:left w:val="none" w:sz="0" w:space="0" w:color="auto"/>
            <w:bottom w:val="none" w:sz="0" w:space="0" w:color="auto"/>
            <w:right w:val="none" w:sz="0" w:space="0" w:color="auto"/>
          </w:divBdr>
        </w:div>
        <w:div w:id="1289317111">
          <w:marLeft w:val="864"/>
          <w:marRight w:val="0"/>
          <w:marTop w:val="91"/>
          <w:marBottom w:val="0"/>
          <w:divBdr>
            <w:top w:val="none" w:sz="0" w:space="0" w:color="auto"/>
            <w:left w:val="none" w:sz="0" w:space="0" w:color="auto"/>
            <w:bottom w:val="none" w:sz="0" w:space="0" w:color="auto"/>
            <w:right w:val="none" w:sz="0" w:space="0" w:color="auto"/>
          </w:divBdr>
        </w:div>
        <w:div w:id="2050060793">
          <w:marLeft w:val="432"/>
          <w:marRight w:val="0"/>
          <w:marTop w:val="115"/>
          <w:marBottom w:val="0"/>
          <w:divBdr>
            <w:top w:val="none" w:sz="0" w:space="0" w:color="auto"/>
            <w:left w:val="none" w:sz="0" w:space="0" w:color="auto"/>
            <w:bottom w:val="none" w:sz="0" w:space="0" w:color="auto"/>
            <w:right w:val="none" w:sz="0" w:space="0" w:color="auto"/>
          </w:divBdr>
        </w:div>
        <w:div w:id="535511869">
          <w:marLeft w:val="864"/>
          <w:marRight w:val="0"/>
          <w:marTop w:val="91"/>
          <w:marBottom w:val="0"/>
          <w:divBdr>
            <w:top w:val="none" w:sz="0" w:space="0" w:color="auto"/>
            <w:left w:val="none" w:sz="0" w:space="0" w:color="auto"/>
            <w:bottom w:val="none" w:sz="0" w:space="0" w:color="auto"/>
            <w:right w:val="none" w:sz="0" w:space="0" w:color="auto"/>
          </w:divBdr>
        </w:div>
        <w:div w:id="1618219773">
          <w:marLeft w:val="864"/>
          <w:marRight w:val="0"/>
          <w:marTop w:val="91"/>
          <w:marBottom w:val="0"/>
          <w:divBdr>
            <w:top w:val="none" w:sz="0" w:space="0" w:color="auto"/>
            <w:left w:val="none" w:sz="0" w:space="0" w:color="auto"/>
            <w:bottom w:val="none" w:sz="0" w:space="0" w:color="auto"/>
            <w:right w:val="none" w:sz="0" w:space="0" w:color="auto"/>
          </w:divBdr>
        </w:div>
      </w:divsChild>
    </w:div>
    <w:div w:id="149947816">
      <w:bodyDiv w:val="1"/>
      <w:marLeft w:val="0"/>
      <w:marRight w:val="0"/>
      <w:marTop w:val="0"/>
      <w:marBottom w:val="0"/>
      <w:divBdr>
        <w:top w:val="none" w:sz="0" w:space="0" w:color="auto"/>
        <w:left w:val="none" w:sz="0" w:space="0" w:color="auto"/>
        <w:bottom w:val="none" w:sz="0" w:space="0" w:color="auto"/>
        <w:right w:val="none" w:sz="0" w:space="0" w:color="auto"/>
      </w:divBdr>
      <w:divsChild>
        <w:div w:id="734855941">
          <w:marLeft w:val="864"/>
          <w:marRight w:val="0"/>
          <w:marTop w:val="96"/>
          <w:marBottom w:val="0"/>
          <w:divBdr>
            <w:top w:val="none" w:sz="0" w:space="0" w:color="auto"/>
            <w:left w:val="none" w:sz="0" w:space="0" w:color="auto"/>
            <w:bottom w:val="none" w:sz="0" w:space="0" w:color="auto"/>
            <w:right w:val="none" w:sz="0" w:space="0" w:color="auto"/>
          </w:divBdr>
        </w:div>
        <w:div w:id="2134667754">
          <w:marLeft w:val="864"/>
          <w:marRight w:val="0"/>
          <w:marTop w:val="96"/>
          <w:marBottom w:val="0"/>
          <w:divBdr>
            <w:top w:val="none" w:sz="0" w:space="0" w:color="auto"/>
            <w:left w:val="none" w:sz="0" w:space="0" w:color="auto"/>
            <w:bottom w:val="none" w:sz="0" w:space="0" w:color="auto"/>
            <w:right w:val="none" w:sz="0" w:space="0" w:color="auto"/>
          </w:divBdr>
        </w:div>
        <w:div w:id="22026312">
          <w:marLeft w:val="1296"/>
          <w:marRight w:val="0"/>
          <w:marTop w:val="82"/>
          <w:marBottom w:val="0"/>
          <w:divBdr>
            <w:top w:val="none" w:sz="0" w:space="0" w:color="auto"/>
            <w:left w:val="none" w:sz="0" w:space="0" w:color="auto"/>
            <w:bottom w:val="none" w:sz="0" w:space="0" w:color="auto"/>
            <w:right w:val="none" w:sz="0" w:space="0" w:color="auto"/>
          </w:divBdr>
        </w:div>
        <w:div w:id="1906866550">
          <w:marLeft w:val="1296"/>
          <w:marRight w:val="0"/>
          <w:marTop w:val="82"/>
          <w:marBottom w:val="0"/>
          <w:divBdr>
            <w:top w:val="none" w:sz="0" w:space="0" w:color="auto"/>
            <w:left w:val="none" w:sz="0" w:space="0" w:color="auto"/>
            <w:bottom w:val="none" w:sz="0" w:space="0" w:color="auto"/>
            <w:right w:val="none" w:sz="0" w:space="0" w:color="auto"/>
          </w:divBdr>
        </w:div>
        <w:div w:id="297998457">
          <w:marLeft w:val="864"/>
          <w:marRight w:val="0"/>
          <w:marTop w:val="96"/>
          <w:marBottom w:val="0"/>
          <w:divBdr>
            <w:top w:val="none" w:sz="0" w:space="0" w:color="auto"/>
            <w:left w:val="none" w:sz="0" w:space="0" w:color="auto"/>
            <w:bottom w:val="none" w:sz="0" w:space="0" w:color="auto"/>
            <w:right w:val="none" w:sz="0" w:space="0" w:color="auto"/>
          </w:divBdr>
        </w:div>
        <w:div w:id="2100326430">
          <w:marLeft w:val="1296"/>
          <w:marRight w:val="0"/>
          <w:marTop w:val="82"/>
          <w:marBottom w:val="0"/>
          <w:divBdr>
            <w:top w:val="none" w:sz="0" w:space="0" w:color="auto"/>
            <w:left w:val="none" w:sz="0" w:space="0" w:color="auto"/>
            <w:bottom w:val="none" w:sz="0" w:space="0" w:color="auto"/>
            <w:right w:val="none" w:sz="0" w:space="0" w:color="auto"/>
          </w:divBdr>
        </w:div>
        <w:div w:id="276449212">
          <w:marLeft w:val="1296"/>
          <w:marRight w:val="0"/>
          <w:marTop w:val="82"/>
          <w:marBottom w:val="0"/>
          <w:divBdr>
            <w:top w:val="none" w:sz="0" w:space="0" w:color="auto"/>
            <w:left w:val="none" w:sz="0" w:space="0" w:color="auto"/>
            <w:bottom w:val="none" w:sz="0" w:space="0" w:color="auto"/>
            <w:right w:val="none" w:sz="0" w:space="0" w:color="auto"/>
          </w:divBdr>
        </w:div>
      </w:divsChild>
    </w:div>
    <w:div w:id="153497203">
      <w:bodyDiv w:val="1"/>
      <w:marLeft w:val="0"/>
      <w:marRight w:val="0"/>
      <w:marTop w:val="0"/>
      <w:marBottom w:val="0"/>
      <w:divBdr>
        <w:top w:val="none" w:sz="0" w:space="0" w:color="auto"/>
        <w:left w:val="none" w:sz="0" w:space="0" w:color="auto"/>
        <w:bottom w:val="none" w:sz="0" w:space="0" w:color="auto"/>
        <w:right w:val="none" w:sz="0" w:space="0" w:color="auto"/>
      </w:divBdr>
      <w:divsChild>
        <w:div w:id="1197933077">
          <w:marLeft w:val="864"/>
          <w:marRight w:val="0"/>
          <w:marTop w:val="115"/>
          <w:marBottom w:val="0"/>
          <w:divBdr>
            <w:top w:val="none" w:sz="0" w:space="0" w:color="auto"/>
            <w:left w:val="none" w:sz="0" w:space="0" w:color="auto"/>
            <w:bottom w:val="none" w:sz="0" w:space="0" w:color="auto"/>
            <w:right w:val="none" w:sz="0" w:space="0" w:color="auto"/>
          </w:divBdr>
        </w:div>
        <w:div w:id="1250043290">
          <w:marLeft w:val="864"/>
          <w:marRight w:val="0"/>
          <w:marTop w:val="115"/>
          <w:marBottom w:val="0"/>
          <w:divBdr>
            <w:top w:val="none" w:sz="0" w:space="0" w:color="auto"/>
            <w:left w:val="none" w:sz="0" w:space="0" w:color="auto"/>
            <w:bottom w:val="none" w:sz="0" w:space="0" w:color="auto"/>
            <w:right w:val="none" w:sz="0" w:space="0" w:color="auto"/>
          </w:divBdr>
        </w:div>
        <w:div w:id="2100322618">
          <w:marLeft w:val="864"/>
          <w:marRight w:val="0"/>
          <w:marTop w:val="115"/>
          <w:marBottom w:val="0"/>
          <w:divBdr>
            <w:top w:val="none" w:sz="0" w:space="0" w:color="auto"/>
            <w:left w:val="none" w:sz="0" w:space="0" w:color="auto"/>
            <w:bottom w:val="none" w:sz="0" w:space="0" w:color="auto"/>
            <w:right w:val="none" w:sz="0" w:space="0" w:color="auto"/>
          </w:divBdr>
        </w:div>
        <w:div w:id="350104199">
          <w:marLeft w:val="864"/>
          <w:marRight w:val="0"/>
          <w:marTop w:val="115"/>
          <w:marBottom w:val="0"/>
          <w:divBdr>
            <w:top w:val="none" w:sz="0" w:space="0" w:color="auto"/>
            <w:left w:val="none" w:sz="0" w:space="0" w:color="auto"/>
            <w:bottom w:val="none" w:sz="0" w:space="0" w:color="auto"/>
            <w:right w:val="none" w:sz="0" w:space="0" w:color="auto"/>
          </w:divBdr>
        </w:div>
      </w:divsChild>
    </w:div>
    <w:div w:id="154228657">
      <w:bodyDiv w:val="1"/>
      <w:marLeft w:val="0"/>
      <w:marRight w:val="0"/>
      <w:marTop w:val="0"/>
      <w:marBottom w:val="0"/>
      <w:divBdr>
        <w:top w:val="none" w:sz="0" w:space="0" w:color="auto"/>
        <w:left w:val="none" w:sz="0" w:space="0" w:color="auto"/>
        <w:bottom w:val="none" w:sz="0" w:space="0" w:color="auto"/>
        <w:right w:val="none" w:sz="0" w:space="0" w:color="auto"/>
      </w:divBdr>
      <w:divsChild>
        <w:div w:id="861209664">
          <w:marLeft w:val="432"/>
          <w:marRight w:val="0"/>
          <w:marTop w:val="110"/>
          <w:marBottom w:val="0"/>
          <w:divBdr>
            <w:top w:val="none" w:sz="0" w:space="0" w:color="auto"/>
            <w:left w:val="none" w:sz="0" w:space="0" w:color="auto"/>
            <w:bottom w:val="none" w:sz="0" w:space="0" w:color="auto"/>
            <w:right w:val="none" w:sz="0" w:space="0" w:color="auto"/>
          </w:divBdr>
        </w:div>
        <w:div w:id="1567718971">
          <w:marLeft w:val="432"/>
          <w:marRight w:val="0"/>
          <w:marTop w:val="110"/>
          <w:marBottom w:val="0"/>
          <w:divBdr>
            <w:top w:val="none" w:sz="0" w:space="0" w:color="auto"/>
            <w:left w:val="none" w:sz="0" w:space="0" w:color="auto"/>
            <w:bottom w:val="none" w:sz="0" w:space="0" w:color="auto"/>
            <w:right w:val="none" w:sz="0" w:space="0" w:color="auto"/>
          </w:divBdr>
        </w:div>
        <w:div w:id="565842815">
          <w:marLeft w:val="864"/>
          <w:marRight w:val="0"/>
          <w:marTop w:val="91"/>
          <w:marBottom w:val="0"/>
          <w:divBdr>
            <w:top w:val="none" w:sz="0" w:space="0" w:color="auto"/>
            <w:left w:val="none" w:sz="0" w:space="0" w:color="auto"/>
            <w:bottom w:val="none" w:sz="0" w:space="0" w:color="auto"/>
            <w:right w:val="none" w:sz="0" w:space="0" w:color="auto"/>
          </w:divBdr>
        </w:div>
      </w:divsChild>
    </w:div>
    <w:div w:id="159391210">
      <w:bodyDiv w:val="1"/>
      <w:marLeft w:val="0"/>
      <w:marRight w:val="0"/>
      <w:marTop w:val="0"/>
      <w:marBottom w:val="0"/>
      <w:divBdr>
        <w:top w:val="none" w:sz="0" w:space="0" w:color="auto"/>
        <w:left w:val="none" w:sz="0" w:space="0" w:color="auto"/>
        <w:bottom w:val="none" w:sz="0" w:space="0" w:color="auto"/>
        <w:right w:val="none" w:sz="0" w:space="0" w:color="auto"/>
      </w:divBdr>
      <w:divsChild>
        <w:div w:id="1795171871">
          <w:marLeft w:val="432"/>
          <w:marRight w:val="0"/>
          <w:marTop w:val="130"/>
          <w:marBottom w:val="0"/>
          <w:divBdr>
            <w:top w:val="none" w:sz="0" w:space="0" w:color="auto"/>
            <w:left w:val="none" w:sz="0" w:space="0" w:color="auto"/>
            <w:bottom w:val="none" w:sz="0" w:space="0" w:color="auto"/>
            <w:right w:val="none" w:sz="0" w:space="0" w:color="auto"/>
          </w:divBdr>
        </w:div>
      </w:divsChild>
    </w:div>
    <w:div w:id="161505480">
      <w:bodyDiv w:val="1"/>
      <w:marLeft w:val="0"/>
      <w:marRight w:val="0"/>
      <w:marTop w:val="0"/>
      <w:marBottom w:val="0"/>
      <w:divBdr>
        <w:top w:val="none" w:sz="0" w:space="0" w:color="auto"/>
        <w:left w:val="none" w:sz="0" w:space="0" w:color="auto"/>
        <w:bottom w:val="none" w:sz="0" w:space="0" w:color="auto"/>
        <w:right w:val="none" w:sz="0" w:space="0" w:color="auto"/>
      </w:divBdr>
      <w:divsChild>
        <w:div w:id="1911229990">
          <w:marLeft w:val="432"/>
          <w:marRight w:val="0"/>
          <w:marTop w:val="125"/>
          <w:marBottom w:val="0"/>
          <w:divBdr>
            <w:top w:val="none" w:sz="0" w:space="0" w:color="auto"/>
            <w:left w:val="none" w:sz="0" w:space="0" w:color="auto"/>
            <w:bottom w:val="none" w:sz="0" w:space="0" w:color="auto"/>
            <w:right w:val="none" w:sz="0" w:space="0" w:color="auto"/>
          </w:divBdr>
        </w:div>
        <w:div w:id="1525633237">
          <w:marLeft w:val="864"/>
          <w:marRight w:val="0"/>
          <w:marTop w:val="101"/>
          <w:marBottom w:val="0"/>
          <w:divBdr>
            <w:top w:val="none" w:sz="0" w:space="0" w:color="auto"/>
            <w:left w:val="none" w:sz="0" w:space="0" w:color="auto"/>
            <w:bottom w:val="none" w:sz="0" w:space="0" w:color="auto"/>
            <w:right w:val="none" w:sz="0" w:space="0" w:color="auto"/>
          </w:divBdr>
        </w:div>
        <w:div w:id="624124381">
          <w:marLeft w:val="864"/>
          <w:marRight w:val="0"/>
          <w:marTop w:val="101"/>
          <w:marBottom w:val="0"/>
          <w:divBdr>
            <w:top w:val="none" w:sz="0" w:space="0" w:color="auto"/>
            <w:left w:val="none" w:sz="0" w:space="0" w:color="auto"/>
            <w:bottom w:val="none" w:sz="0" w:space="0" w:color="auto"/>
            <w:right w:val="none" w:sz="0" w:space="0" w:color="auto"/>
          </w:divBdr>
        </w:div>
        <w:div w:id="1169373757">
          <w:marLeft w:val="432"/>
          <w:marRight w:val="0"/>
          <w:marTop w:val="125"/>
          <w:marBottom w:val="0"/>
          <w:divBdr>
            <w:top w:val="none" w:sz="0" w:space="0" w:color="auto"/>
            <w:left w:val="none" w:sz="0" w:space="0" w:color="auto"/>
            <w:bottom w:val="none" w:sz="0" w:space="0" w:color="auto"/>
            <w:right w:val="none" w:sz="0" w:space="0" w:color="auto"/>
          </w:divBdr>
        </w:div>
        <w:div w:id="1555238509">
          <w:marLeft w:val="864"/>
          <w:marRight w:val="0"/>
          <w:marTop w:val="101"/>
          <w:marBottom w:val="0"/>
          <w:divBdr>
            <w:top w:val="none" w:sz="0" w:space="0" w:color="auto"/>
            <w:left w:val="none" w:sz="0" w:space="0" w:color="auto"/>
            <w:bottom w:val="none" w:sz="0" w:space="0" w:color="auto"/>
            <w:right w:val="none" w:sz="0" w:space="0" w:color="auto"/>
          </w:divBdr>
        </w:div>
        <w:div w:id="812983297">
          <w:marLeft w:val="864"/>
          <w:marRight w:val="0"/>
          <w:marTop w:val="101"/>
          <w:marBottom w:val="0"/>
          <w:divBdr>
            <w:top w:val="none" w:sz="0" w:space="0" w:color="auto"/>
            <w:left w:val="none" w:sz="0" w:space="0" w:color="auto"/>
            <w:bottom w:val="none" w:sz="0" w:space="0" w:color="auto"/>
            <w:right w:val="none" w:sz="0" w:space="0" w:color="auto"/>
          </w:divBdr>
        </w:div>
        <w:div w:id="1050418008">
          <w:marLeft w:val="864"/>
          <w:marRight w:val="0"/>
          <w:marTop w:val="101"/>
          <w:marBottom w:val="0"/>
          <w:divBdr>
            <w:top w:val="none" w:sz="0" w:space="0" w:color="auto"/>
            <w:left w:val="none" w:sz="0" w:space="0" w:color="auto"/>
            <w:bottom w:val="none" w:sz="0" w:space="0" w:color="auto"/>
            <w:right w:val="none" w:sz="0" w:space="0" w:color="auto"/>
          </w:divBdr>
        </w:div>
      </w:divsChild>
    </w:div>
    <w:div w:id="173228736">
      <w:bodyDiv w:val="1"/>
      <w:marLeft w:val="0"/>
      <w:marRight w:val="0"/>
      <w:marTop w:val="0"/>
      <w:marBottom w:val="0"/>
      <w:divBdr>
        <w:top w:val="none" w:sz="0" w:space="0" w:color="auto"/>
        <w:left w:val="none" w:sz="0" w:space="0" w:color="auto"/>
        <w:bottom w:val="none" w:sz="0" w:space="0" w:color="auto"/>
        <w:right w:val="none" w:sz="0" w:space="0" w:color="auto"/>
      </w:divBdr>
      <w:divsChild>
        <w:div w:id="354886246">
          <w:marLeft w:val="432"/>
          <w:marRight w:val="0"/>
          <w:marTop w:val="139"/>
          <w:marBottom w:val="0"/>
          <w:divBdr>
            <w:top w:val="none" w:sz="0" w:space="0" w:color="auto"/>
            <w:left w:val="none" w:sz="0" w:space="0" w:color="auto"/>
            <w:bottom w:val="none" w:sz="0" w:space="0" w:color="auto"/>
            <w:right w:val="none" w:sz="0" w:space="0" w:color="auto"/>
          </w:divBdr>
        </w:div>
        <w:div w:id="816528055">
          <w:marLeft w:val="864"/>
          <w:marRight w:val="0"/>
          <w:marTop w:val="106"/>
          <w:marBottom w:val="0"/>
          <w:divBdr>
            <w:top w:val="none" w:sz="0" w:space="0" w:color="auto"/>
            <w:left w:val="none" w:sz="0" w:space="0" w:color="auto"/>
            <w:bottom w:val="none" w:sz="0" w:space="0" w:color="auto"/>
            <w:right w:val="none" w:sz="0" w:space="0" w:color="auto"/>
          </w:divBdr>
        </w:div>
      </w:divsChild>
    </w:div>
    <w:div w:id="190841773">
      <w:bodyDiv w:val="1"/>
      <w:marLeft w:val="0"/>
      <w:marRight w:val="0"/>
      <w:marTop w:val="0"/>
      <w:marBottom w:val="0"/>
      <w:divBdr>
        <w:top w:val="none" w:sz="0" w:space="0" w:color="auto"/>
        <w:left w:val="none" w:sz="0" w:space="0" w:color="auto"/>
        <w:bottom w:val="none" w:sz="0" w:space="0" w:color="auto"/>
        <w:right w:val="none" w:sz="0" w:space="0" w:color="auto"/>
      </w:divBdr>
      <w:divsChild>
        <w:div w:id="2014841822">
          <w:marLeft w:val="432"/>
          <w:marRight w:val="0"/>
          <w:marTop w:val="130"/>
          <w:marBottom w:val="0"/>
          <w:divBdr>
            <w:top w:val="none" w:sz="0" w:space="0" w:color="auto"/>
            <w:left w:val="none" w:sz="0" w:space="0" w:color="auto"/>
            <w:bottom w:val="none" w:sz="0" w:space="0" w:color="auto"/>
            <w:right w:val="none" w:sz="0" w:space="0" w:color="auto"/>
          </w:divBdr>
        </w:div>
        <w:div w:id="1012956756">
          <w:marLeft w:val="864"/>
          <w:marRight w:val="0"/>
          <w:marTop w:val="96"/>
          <w:marBottom w:val="0"/>
          <w:divBdr>
            <w:top w:val="none" w:sz="0" w:space="0" w:color="auto"/>
            <w:left w:val="none" w:sz="0" w:space="0" w:color="auto"/>
            <w:bottom w:val="none" w:sz="0" w:space="0" w:color="auto"/>
            <w:right w:val="none" w:sz="0" w:space="0" w:color="auto"/>
          </w:divBdr>
        </w:div>
        <w:div w:id="1352950023">
          <w:marLeft w:val="864"/>
          <w:marRight w:val="0"/>
          <w:marTop w:val="96"/>
          <w:marBottom w:val="0"/>
          <w:divBdr>
            <w:top w:val="none" w:sz="0" w:space="0" w:color="auto"/>
            <w:left w:val="none" w:sz="0" w:space="0" w:color="auto"/>
            <w:bottom w:val="none" w:sz="0" w:space="0" w:color="auto"/>
            <w:right w:val="none" w:sz="0" w:space="0" w:color="auto"/>
          </w:divBdr>
        </w:div>
        <w:div w:id="334037265">
          <w:marLeft w:val="432"/>
          <w:marRight w:val="0"/>
          <w:marTop w:val="130"/>
          <w:marBottom w:val="0"/>
          <w:divBdr>
            <w:top w:val="none" w:sz="0" w:space="0" w:color="auto"/>
            <w:left w:val="none" w:sz="0" w:space="0" w:color="auto"/>
            <w:bottom w:val="none" w:sz="0" w:space="0" w:color="auto"/>
            <w:right w:val="none" w:sz="0" w:space="0" w:color="auto"/>
          </w:divBdr>
        </w:div>
        <w:div w:id="1748073542">
          <w:marLeft w:val="864"/>
          <w:marRight w:val="0"/>
          <w:marTop w:val="96"/>
          <w:marBottom w:val="0"/>
          <w:divBdr>
            <w:top w:val="none" w:sz="0" w:space="0" w:color="auto"/>
            <w:left w:val="none" w:sz="0" w:space="0" w:color="auto"/>
            <w:bottom w:val="none" w:sz="0" w:space="0" w:color="auto"/>
            <w:right w:val="none" w:sz="0" w:space="0" w:color="auto"/>
          </w:divBdr>
        </w:div>
        <w:div w:id="1808233650">
          <w:marLeft w:val="864"/>
          <w:marRight w:val="0"/>
          <w:marTop w:val="96"/>
          <w:marBottom w:val="0"/>
          <w:divBdr>
            <w:top w:val="none" w:sz="0" w:space="0" w:color="auto"/>
            <w:left w:val="none" w:sz="0" w:space="0" w:color="auto"/>
            <w:bottom w:val="none" w:sz="0" w:space="0" w:color="auto"/>
            <w:right w:val="none" w:sz="0" w:space="0" w:color="auto"/>
          </w:divBdr>
        </w:div>
        <w:div w:id="1396199853">
          <w:marLeft w:val="432"/>
          <w:marRight w:val="0"/>
          <w:marTop w:val="130"/>
          <w:marBottom w:val="0"/>
          <w:divBdr>
            <w:top w:val="none" w:sz="0" w:space="0" w:color="auto"/>
            <w:left w:val="none" w:sz="0" w:space="0" w:color="auto"/>
            <w:bottom w:val="none" w:sz="0" w:space="0" w:color="auto"/>
            <w:right w:val="none" w:sz="0" w:space="0" w:color="auto"/>
          </w:divBdr>
        </w:div>
        <w:div w:id="1705249091">
          <w:marLeft w:val="864"/>
          <w:marRight w:val="0"/>
          <w:marTop w:val="96"/>
          <w:marBottom w:val="0"/>
          <w:divBdr>
            <w:top w:val="none" w:sz="0" w:space="0" w:color="auto"/>
            <w:left w:val="none" w:sz="0" w:space="0" w:color="auto"/>
            <w:bottom w:val="none" w:sz="0" w:space="0" w:color="auto"/>
            <w:right w:val="none" w:sz="0" w:space="0" w:color="auto"/>
          </w:divBdr>
        </w:div>
        <w:div w:id="373192085">
          <w:marLeft w:val="864"/>
          <w:marRight w:val="0"/>
          <w:marTop w:val="96"/>
          <w:marBottom w:val="0"/>
          <w:divBdr>
            <w:top w:val="none" w:sz="0" w:space="0" w:color="auto"/>
            <w:left w:val="none" w:sz="0" w:space="0" w:color="auto"/>
            <w:bottom w:val="none" w:sz="0" w:space="0" w:color="auto"/>
            <w:right w:val="none" w:sz="0" w:space="0" w:color="auto"/>
          </w:divBdr>
        </w:div>
      </w:divsChild>
    </w:div>
    <w:div w:id="193544667">
      <w:bodyDiv w:val="1"/>
      <w:marLeft w:val="0"/>
      <w:marRight w:val="0"/>
      <w:marTop w:val="0"/>
      <w:marBottom w:val="0"/>
      <w:divBdr>
        <w:top w:val="none" w:sz="0" w:space="0" w:color="auto"/>
        <w:left w:val="none" w:sz="0" w:space="0" w:color="auto"/>
        <w:bottom w:val="none" w:sz="0" w:space="0" w:color="auto"/>
        <w:right w:val="none" w:sz="0" w:space="0" w:color="auto"/>
      </w:divBdr>
      <w:divsChild>
        <w:div w:id="351690092">
          <w:marLeft w:val="432"/>
          <w:marRight w:val="0"/>
          <w:marTop w:val="134"/>
          <w:marBottom w:val="0"/>
          <w:divBdr>
            <w:top w:val="none" w:sz="0" w:space="0" w:color="auto"/>
            <w:left w:val="none" w:sz="0" w:space="0" w:color="auto"/>
            <w:bottom w:val="none" w:sz="0" w:space="0" w:color="auto"/>
            <w:right w:val="none" w:sz="0" w:space="0" w:color="auto"/>
          </w:divBdr>
        </w:div>
        <w:div w:id="1879312055">
          <w:marLeft w:val="864"/>
          <w:marRight w:val="0"/>
          <w:marTop w:val="115"/>
          <w:marBottom w:val="0"/>
          <w:divBdr>
            <w:top w:val="none" w:sz="0" w:space="0" w:color="auto"/>
            <w:left w:val="none" w:sz="0" w:space="0" w:color="auto"/>
            <w:bottom w:val="none" w:sz="0" w:space="0" w:color="auto"/>
            <w:right w:val="none" w:sz="0" w:space="0" w:color="auto"/>
          </w:divBdr>
        </w:div>
        <w:div w:id="117460095">
          <w:marLeft w:val="864"/>
          <w:marRight w:val="0"/>
          <w:marTop w:val="115"/>
          <w:marBottom w:val="0"/>
          <w:divBdr>
            <w:top w:val="none" w:sz="0" w:space="0" w:color="auto"/>
            <w:left w:val="none" w:sz="0" w:space="0" w:color="auto"/>
            <w:bottom w:val="none" w:sz="0" w:space="0" w:color="auto"/>
            <w:right w:val="none" w:sz="0" w:space="0" w:color="auto"/>
          </w:divBdr>
        </w:div>
        <w:div w:id="2089036093">
          <w:marLeft w:val="864"/>
          <w:marRight w:val="0"/>
          <w:marTop w:val="115"/>
          <w:marBottom w:val="0"/>
          <w:divBdr>
            <w:top w:val="none" w:sz="0" w:space="0" w:color="auto"/>
            <w:left w:val="none" w:sz="0" w:space="0" w:color="auto"/>
            <w:bottom w:val="none" w:sz="0" w:space="0" w:color="auto"/>
            <w:right w:val="none" w:sz="0" w:space="0" w:color="auto"/>
          </w:divBdr>
        </w:div>
      </w:divsChild>
    </w:div>
    <w:div w:id="195121844">
      <w:bodyDiv w:val="1"/>
      <w:marLeft w:val="0"/>
      <w:marRight w:val="0"/>
      <w:marTop w:val="0"/>
      <w:marBottom w:val="0"/>
      <w:divBdr>
        <w:top w:val="none" w:sz="0" w:space="0" w:color="auto"/>
        <w:left w:val="none" w:sz="0" w:space="0" w:color="auto"/>
        <w:bottom w:val="none" w:sz="0" w:space="0" w:color="auto"/>
        <w:right w:val="none" w:sz="0" w:space="0" w:color="auto"/>
      </w:divBdr>
      <w:divsChild>
        <w:div w:id="596712374">
          <w:marLeft w:val="864"/>
          <w:marRight w:val="0"/>
          <w:marTop w:val="106"/>
          <w:marBottom w:val="0"/>
          <w:divBdr>
            <w:top w:val="none" w:sz="0" w:space="0" w:color="auto"/>
            <w:left w:val="none" w:sz="0" w:space="0" w:color="auto"/>
            <w:bottom w:val="none" w:sz="0" w:space="0" w:color="auto"/>
            <w:right w:val="none" w:sz="0" w:space="0" w:color="auto"/>
          </w:divBdr>
        </w:div>
        <w:div w:id="405540742">
          <w:marLeft w:val="1296"/>
          <w:marRight w:val="0"/>
          <w:marTop w:val="106"/>
          <w:marBottom w:val="0"/>
          <w:divBdr>
            <w:top w:val="none" w:sz="0" w:space="0" w:color="auto"/>
            <w:left w:val="none" w:sz="0" w:space="0" w:color="auto"/>
            <w:bottom w:val="none" w:sz="0" w:space="0" w:color="auto"/>
            <w:right w:val="none" w:sz="0" w:space="0" w:color="auto"/>
          </w:divBdr>
        </w:div>
      </w:divsChild>
    </w:div>
    <w:div w:id="196360277">
      <w:bodyDiv w:val="1"/>
      <w:marLeft w:val="0"/>
      <w:marRight w:val="0"/>
      <w:marTop w:val="0"/>
      <w:marBottom w:val="0"/>
      <w:divBdr>
        <w:top w:val="none" w:sz="0" w:space="0" w:color="auto"/>
        <w:left w:val="none" w:sz="0" w:space="0" w:color="auto"/>
        <w:bottom w:val="none" w:sz="0" w:space="0" w:color="auto"/>
        <w:right w:val="none" w:sz="0" w:space="0" w:color="auto"/>
      </w:divBdr>
      <w:divsChild>
        <w:div w:id="1554850091">
          <w:marLeft w:val="432"/>
          <w:marRight w:val="0"/>
          <w:marTop w:val="130"/>
          <w:marBottom w:val="0"/>
          <w:divBdr>
            <w:top w:val="none" w:sz="0" w:space="0" w:color="auto"/>
            <w:left w:val="none" w:sz="0" w:space="0" w:color="auto"/>
            <w:bottom w:val="none" w:sz="0" w:space="0" w:color="auto"/>
            <w:right w:val="none" w:sz="0" w:space="0" w:color="auto"/>
          </w:divBdr>
        </w:div>
      </w:divsChild>
    </w:div>
    <w:div w:id="229852815">
      <w:bodyDiv w:val="1"/>
      <w:marLeft w:val="0"/>
      <w:marRight w:val="0"/>
      <w:marTop w:val="0"/>
      <w:marBottom w:val="0"/>
      <w:divBdr>
        <w:top w:val="none" w:sz="0" w:space="0" w:color="auto"/>
        <w:left w:val="none" w:sz="0" w:space="0" w:color="auto"/>
        <w:bottom w:val="none" w:sz="0" w:space="0" w:color="auto"/>
        <w:right w:val="none" w:sz="0" w:space="0" w:color="auto"/>
      </w:divBdr>
      <w:divsChild>
        <w:div w:id="395516141">
          <w:marLeft w:val="864"/>
          <w:marRight w:val="0"/>
          <w:marTop w:val="115"/>
          <w:marBottom w:val="0"/>
          <w:divBdr>
            <w:top w:val="none" w:sz="0" w:space="0" w:color="auto"/>
            <w:left w:val="none" w:sz="0" w:space="0" w:color="auto"/>
            <w:bottom w:val="none" w:sz="0" w:space="0" w:color="auto"/>
            <w:right w:val="none" w:sz="0" w:space="0" w:color="auto"/>
          </w:divBdr>
        </w:div>
        <w:div w:id="1868325869">
          <w:marLeft w:val="864"/>
          <w:marRight w:val="0"/>
          <w:marTop w:val="115"/>
          <w:marBottom w:val="0"/>
          <w:divBdr>
            <w:top w:val="none" w:sz="0" w:space="0" w:color="auto"/>
            <w:left w:val="none" w:sz="0" w:space="0" w:color="auto"/>
            <w:bottom w:val="none" w:sz="0" w:space="0" w:color="auto"/>
            <w:right w:val="none" w:sz="0" w:space="0" w:color="auto"/>
          </w:divBdr>
        </w:div>
        <w:div w:id="2038459583">
          <w:marLeft w:val="864"/>
          <w:marRight w:val="0"/>
          <w:marTop w:val="115"/>
          <w:marBottom w:val="0"/>
          <w:divBdr>
            <w:top w:val="none" w:sz="0" w:space="0" w:color="auto"/>
            <w:left w:val="none" w:sz="0" w:space="0" w:color="auto"/>
            <w:bottom w:val="none" w:sz="0" w:space="0" w:color="auto"/>
            <w:right w:val="none" w:sz="0" w:space="0" w:color="auto"/>
          </w:divBdr>
        </w:div>
      </w:divsChild>
    </w:div>
    <w:div w:id="233929492">
      <w:bodyDiv w:val="1"/>
      <w:marLeft w:val="0"/>
      <w:marRight w:val="0"/>
      <w:marTop w:val="0"/>
      <w:marBottom w:val="0"/>
      <w:divBdr>
        <w:top w:val="none" w:sz="0" w:space="0" w:color="auto"/>
        <w:left w:val="none" w:sz="0" w:space="0" w:color="auto"/>
        <w:bottom w:val="none" w:sz="0" w:space="0" w:color="auto"/>
        <w:right w:val="none" w:sz="0" w:space="0" w:color="auto"/>
      </w:divBdr>
      <w:divsChild>
        <w:div w:id="1517959518">
          <w:marLeft w:val="720"/>
          <w:marRight w:val="0"/>
          <w:marTop w:val="130"/>
          <w:marBottom w:val="0"/>
          <w:divBdr>
            <w:top w:val="none" w:sz="0" w:space="0" w:color="auto"/>
            <w:left w:val="none" w:sz="0" w:space="0" w:color="auto"/>
            <w:bottom w:val="none" w:sz="0" w:space="0" w:color="auto"/>
            <w:right w:val="none" w:sz="0" w:space="0" w:color="auto"/>
          </w:divBdr>
        </w:div>
        <w:div w:id="2147044456">
          <w:marLeft w:val="864"/>
          <w:marRight w:val="0"/>
          <w:marTop w:val="106"/>
          <w:marBottom w:val="0"/>
          <w:divBdr>
            <w:top w:val="none" w:sz="0" w:space="0" w:color="auto"/>
            <w:left w:val="none" w:sz="0" w:space="0" w:color="auto"/>
            <w:bottom w:val="none" w:sz="0" w:space="0" w:color="auto"/>
            <w:right w:val="none" w:sz="0" w:space="0" w:color="auto"/>
          </w:divBdr>
        </w:div>
        <w:div w:id="1044065379">
          <w:marLeft w:val="864"/>
          <w:marRight w:val="0"/>
          <w:marTop w:val="106"/>
          <w:marBottom w:val="0"/>
          <w:divBdr>
            <w:top w:val="none" w:sz="0" w:space="0" w:color="auto"/>
            <w:left w:val="none" w:sz="0" w:space="0" w:color="auto"/>
            <w:bottom w:val="none" w:sz="0" w:space="0" w:color="auto"/>
            <w:right w:val="none" w:sz="0" w:space="0" w:color="auto"/>
          </w:divBdr>
        </w:div>
        <w:div w:id="446896911">
          <w:marLeft w:val="864"/>
          <w:marRight w:val="0"/>
          <w:marTop w:val="106"/>
          <w:marBottom w:val="0"/>
          <w:divBdr>
            <w:top w:val="none" w:sz="0" w:space="0" w:color="auto"/>
            <w:left w:val="none" w:sz="0" w:space="0" w:color="auto"/>
            <w:bottom w:val="none" w:sz="0" w:space="0" w:color="auto"/>
            <w:right w:val="none" w:sz="0" w:space="0" w:color="auto"/>
          </w:divBdr>
        </w:div>
      </w:divsChild>
    </w:div>
    <w:div w:id="238714866">
      <w:bodyDiv w:val="1"/>
      <w:marLeft w:val="0"/>
      <w:marRight w:val="0"/>
      <w:marTop w:val="0"/>
      <w:marBottom w:val="0"/>
      <w:divBdr>
        <w:top w:val="none" w:sz="0" w:space="0" w:color="auto"/>
        <w:left w:val="none" w:sz="0" w:space="0" w:color="auto"/>
        <w:bottom w:val="none" w:sz="0" w:space="0" w:color="auto"/>
        <w:right w:val="none" w:sz="0" w:space="0" w:color="auto"/>
      </w:divBdr>
      <w:divsChild>
        <w:div w:id="440489770">
          <w:marLeft w:val="432"/>
          <w:marRight w:val="0"/>
          <w:marTop w:val="130"/>
          <w:marBottom w:val="0"/>
          <w:divBdr>
            <w:top w:val="none" w:sz="0" w:space="0" w:color="auto"/>
            <w:left w:val="none" w:sz="0" w:space="0" w:color="auto"/>
            <w:bottom w:val="none" w:sz="0" w:space="0" w:color="auto"/>
            <w:right w:val="none" w:sz="0" w:space="0" w:color="auto"/>
          </w:divBdr>
        </w:div>
        <w:div w:id="1699963004">
          <w:marLeft w:val="432"/>
          <w:marRight w:val="0"/>
          <w:marTop w:val="130"/>
          <w:marBottom w:val="0"/>
          <w:divBdr>
            <w:top w:val="none" w:sz="0" w:space="0" w:color="auto"/>
            <w:left w:val="none" w:sz="0" w:space="0" w:color="auto"/>
            <w:bottom w:val="none" w:sz="0" w:space="0" w:color="auto"/>
            <w:right w:val="none" w:sz="0" w:space="0" w:color="auto"/>
          </w:divBdr>
        </w:div>
      </w:divsChild>
    </w:div>
    <w:div w:id="255209884">
      <w:bodyDiv w:val="1"/>
      <w:marLeft w:val="0"/>
      <w:marRight w:val="0"/>
      <w:marTop w:val="0"/>
      <w:marBottom w:val="0"/>
      <w:divBdr>
        <w:top w:val="none" w:sz="0" w:space="0" w:color="auto"/>
        <w:left w:val="none" w:sz="0" w:space="0" w:color="auto"/>
        <w:bottom w:val="none" w:sz="0" w:space="0" w:color="auto"/>
        <w:right w:val="none" w:sz="0" w:space="0" w:color="auto"/>
      </w:divBdr>
      <w:divsChild>
        <w:div w:id="881289847">
          <w:marLeft w:val="432"/>
          <w:marRight w:val="0"/>
          <w:marTop w:val="130"/>
          <w:marBottom w:val="0"/>
          <w:divBdr>
            <w:top w:val="none" w:sz="0" w:space="0" w:color="auto"/>
            <w:left w:val="none" w:sz="0" w:space="0" w:color="auto"/>
            <w:bottom w:val="none" w:sz="0" w:space="0" w:color="auto"/>
            <w:right w:val="none" w:sz="0" w:space="0" w:color="auto"/>
          </w:divBdr>
        </w:div>
      </w:divsChild>
    </w:div>
    <w:div w:id="265314635">
      <w:bodyDiv w:val="1"/>
      <w:marLeft w:val="0"/>
      <w:marRight w:val="0"/>
      <w:marTop w:val="0"/>
      <w:marBottom w:val="0"/>
      <w:divBdr>
        <w:top w:val="none" w:sz="0" w:space="0" w:color="auto"/>
        <w:left w:val="none" w:sz="0" w:space="0" w:color="auto"/>
        <w:bottom w:val="none" w:sz="0" w:space="0" w:color="auto"/>
        <w:right w:val="none" w:sz="0" w:space="0" w:color="auto"/>
      </w:divBdr>
      <w:divsChild>
        <w:div w:id="1272401177">
          <w:marLeft w:val="864"/>
          <w:marRight w:val="0"/>
          <w:marTop w:val="106"/>
          <w:marBottom w:val="0"/>
          <w:divBdr>
            <w:top w:val="none" w:sz="0" w:space="0" w:color="auto"/>
            <w:left w:val="none" w:sz="0" w:space="0" w:color="auto"/>
            <w:bottom w:val="none" w:sz="0" w:space="0" w:color="auto"/>
            <w:right w:val="none" w:sz="0" w:space="0" w:color="auto"/>
          </w:divBdr>
        </w:div>
        <w:div w:id="698819359">
          <w:marLeft w:val="864"/>
          <w:marRight w:val="0"/>
          <w:marTop w:val="106"/>
          <w:marBottom w:val="0"/>
          <w:divBdr>
            <w:top w:val="none" w:sz="0" w:space="0" w:color="auto"/>
            <w:left w:val="none" w:sz="0" w:space="0" w:color="auto"/>
            <w:bottom w:val="none" w:sz="0" w:space="0" w:color="auto"/>
            <w:right w:val="none" w:sz="0" w:space="0" w:color="auto"/>
          </w:divBdr>
        </w:div>
        <w:div w:id="1514415092">
          <w:marLeft w:val="864"/>
          <w:marRight w:val="0"/>
          <w:marTop w:val="106"/>
          <w:marBottom w:val="0"/>
          <w:divBdr>
            <w:top w:val="none" w:sz="0" w:space="0" w:color="auto"/>
            <w:left w:val="none" w:sz="0" w:space="0" w:color="auto"/>
            <w:bottom w:val="none" w:sz="0" w:space="0" w:color="auto"/>
            <w:right w:val="none" w:sz="0" w:space="0" w:color="auto"/>
          </w:divBdr>
        </w:div>
        <w:div w:id="1631787067">
          <w:marLeft w:val="1296"/>
          <w:marRight w:val="0"/>
          <w:marTop w:val="86"/>
          <w:marBottom w:val="0"/>
          <w:divBdr>
            <w:top w:val="none" w:sz="0" w:space="0" w:color="auto"/>
            <w:left w:val="none" w:sz="0" w:space="0" w:color="auto"/>
            <w:bottom w:val="none" w:sz="0" w:space="0" w:color="auto"/>
            <w:right w:val="none" w:sz="0" w:space="0" w:color="auto"/>
          </w:divBdr>
        </w:div>
        <w:div w:id="1568032204">
          <w:marLeft w:val="1296"/>
          <w:marRight w:val="0"/>
          <w:marTop w:val="86"/>
          <w:marBottom w:val="0"/>
          <w:divBdr>
            <w:top w:val="none" w:sz="0" w:space="0" w:color="auto"/>
            <w:left w:val="none" w:sz="0" w:space="0" w:color="auto"/>
            <w:bottom w:val="none" w:sz="0" w:space="0" w:color="auto"/>
            <w:right w:val="none" w:sz="0" w:space="0" w:color="auto"/>
          </w:divBdr>
        </w:div>
        <w:div w:id="1669091339">
          <w:marLeft w:val="1296"/>
          <w:marRight w:val="0"/>
          <w:marTop w:val="86"/>
          <w:marBottom w:val="0"/>
          <w:divBdr>
            <w:top w:val="none" w:sz="0" w:space="0" w:color="auto"/>
            <w:left w:val="none" w:sz="0" w:space="0" w:color="auto"/>
            <w:bottom w:val="none" w:sz="0" w:space="0" w:color="auto"/>
            <w:right w:val="none" w:sz="0" w:space="0" w:color="auto"/>
          </w:divBdr>
        </w:div>
        <w:div w:id="1289320607">
          <w:marLeft w:val="864"/>
          <w:marRight w:val="0"/>
          <w:marTop w:val="106"/>
          <w:marBottom w:val="0"/>
          <w:divBdr>
            <w:top w:val="none" w:sz="0" w:space="0" w:color="auto"/>
            <w:left w:val="none" w:sz="0" w:space="0" w:color="auto"/>
            <w:bottom w:val="none" w:sz="0" w:space="0" w:color="auto"/>
            <w:right w:val="none" w:sz="0" w:space="0" w:color="auto"/>
          </w:divBdr>
        </w:div>
        <w:div w:id="1389768647">
          <w:marLeft w:val="1296"/>
          <w:marRight w:val="0"/>
          <w:marTop w:val="86"/>
          <w:marBottom w:val="0"/>
          <w:divBdr>
            <w:top w:val="none" w:sz="0" w:space="0" w:color="auto"/>
            <w:left w:val="none" w:sz="0" w:space="0" w:color="auto"/>
            <w:bottom w:val="none" w:sz="0" w:space="0" w:color="auto"/>
            <w:right w:val="none" w:sz="0" w:space="0" w:color="auto"/>
          </w:divBdr>
        </w:div>
        <w:div w:id="713501871">
          <w:marLeft w:val="1296"/>
          <w:marRight w:val="0"/>
          <w:marTop w:val="86"/>
          <w:marBottom w:val="0"/>
          <w:divBdr>
            <w:top w:val="none" w:sz="0" w:space="0" w:color="auto"/>
            <w:left w:val="none" w:sz="0" w:space="0" w:color="auto"/>
            <w:bottom w:val="none" w:sz="0" w:space="0" w:color="auto"/>
            <w:right w:val="none" w:sz="0" w:space="0" w:color="auto"/>
          </w:divBdr>
        </w:div>
        <w:div w:id="1471557399">
          <w:marLeft w:val="864"/>
          <w:marRight w:val="0"/>
          <w:marTop w:val="106"/>
          <w:marBottom w:val="0"/>
          <w:divBdr>
            <w:top w:val="none" w:sz="0" w:space="0" w:color="auto"/>
            <w:left w:val="none" w:sz="0" w:space="0" w:color="auto"/>
            <w:bottom w:val="none" w:sz="0" w:space="0" w:color="auto"/>
            <w:right w:val="none" w:sz="0" w:space="0" w:color="auto"/>
          </w:divBdr>
        </w:div>
      </w:divsChild>
    </w:div>
    <w:div w:id="281233847">
      <w:bodyDiv w:val="1"/>
      <w:marLeft w:val="0"/>
      <w:marRight w:val="0"/>
      <w:marTop w:val="0"/>
      <w:marBottom w:val="0"/>
      <w:divBdr>
        <w:top w:val="none" w:sz="0" w:space="0" w:color="auto"/>
        <w:left w:val="none" w:sz="0" w:space="0" w:color="auto"/>
        <w:bottom w:val="none" w:sz="0" w:space="0" w:color="auto"/>
        <w:right w:val="none" w:sz="0" w:space="0" w:color="auto"/>
      </w:divBdr>
      <w:divsChild>
        <w:div w:id="982807927">
          <w:marLeft w:val="432"/>
          <w:marRight w:val="0"/>
          <w:marTop w:val="130"/>
          <w:marBottom w:val="0"/>
          <w:divBdr>
            <w:top w:val="none" w:sz="0" w:space="0" w:color="auto"/>
            <w:left w:val="none" w:sz="0" w:space="0" w:color="auto"/>
            <w:bottom w:val="none" w:sz="0" w:space="0" w:color="auto"/>
            <w:right w:val="none" w:sz="0" w:space="0" w:color="auto"/>
          </w:divBdr>
        </w:div>
        <w:div w:id="1407875921">
          <w:marLeft w:val="432"/>
          <w:marRight w:val="0"/>
          <w:marTop w:val="130"/>
          <w:marBottom w:val="0"/>
          <w:divBdr>
            <w:top w:val="none" w:sz="0" w:space="0" w:color="auto"/>
            <w:left w:val="none" w:sz="0" w:space="0" w:color="auto"/>
            <w:bottom w:val="none" w:sz="0" w:space="0" w:color="auto"/>
            <w:right w:val="none" w:sz="0" w:space="0" w:color="auto"/>
          </w:divBdr>
        </w:div>
        <w:div w:id="1592543074">
          <w:marLeft w:val="1166"/>
          <w:marRight w:val="0"/>
          <w:marTop w:val="110"/>
          <w:marBottom w:val="0"/>
          <w:divBdr>
            <w:top w:val="none" w:sz="0" w:space="0" w:color="auto"/>
            <w:left w:val="none" w:sz="0" w:space="0" w:color="auto"/>
            <w:bottom w:val="none" w:sz="0" w:space="0" w:color="auto"/>
            <w:right w:val="none" w:sz="0" w:space="0" w:color="auto"/>
          </w:divBdr>
        </w:div>
        <w:div w:id="736052352">
          <w:marLeft w:val="1166"/>
          <w:marRight w:val="0"/>
          <w:marTop w:val="110"/>
          <w:marBottom w:val="0"/>
          <w:divBdr>
            <w:top w:val="none" w:sz="0" w:space="0" w:color="auto"/>
            <w:left w:val="none" w:sz="0" w:space="0" w:color="auto"/>
            <w:bottom w:val="none" w:sz="0" w:space="0" w:color="auto"/>
            <w:right w:val="none" w:sz="0" w:space="0" w:color="auto"/>
          </w:divBdr>
        </w:div>
        <w:div w:id="219945045">
          <w:marLeft w:val="1166"/>
          <w:marRight w:val="0"/>
          <w:marTop w:val="110"/>
          <w:marBottom w:val="0"/>
          <w:divBdr>
            <w:top w:val="none" w:sz="0" w:space="0" w:color="auto"/>
            <w:left w:val="none" w:sz="0" w:space="0" w:color="auto"/>
            <w:bottom w:val="none" w:sz="0" w:space="0" w:color="auto"/>
            <w:right w:val="none" w:sz="0" w:space="0" w:color="auto"/>
          </w:divBdr>
        </w:div>
      </w:divsChild>
    </w:div>
    <w:div w:id="292758635">
      <w:bodyDiv w:val="1"/>
      <w:marLeft w:val="0"/>
      <w:marRight w:val="0"/>
      <w:marTop w:val="0"/>
      <w:marBottom w:val="0"/>
      <w:divBdr>
        <w:top w:val="none" w:sz="0" w:space="0" w:color="auto"/>
        <w:left w:val="none" w:sz="0" w:space="0" w:color="auto"/>
        <w:bottom w:val="none" w:sz="0" w:space="0" w:color="auto"/>
        <w:right w:val="none" w:sz="0" w:space="0" w:color="auto"/>
      </w:divBdr>
      <w:divsChild>
        <w:div w:id="1467045947">
          <w:marLeft w:val="432"/>
          <w:marRight w:val="0"/>
          <w:marTop w:val="130"/>
          <w:marBottom w:val="0"/>
          <w:divBdr>
            <w:top w:val="none" w:sz="0" w:space="0" w:color="auto"/>
            <w:left w:val="none" w:sz="0" w:space="0" w:color="auto"/>
            <w:bottom w:val="none" w:sz="0" w:space="0" w:color="auto"/>
            <w:right w:val="none" w:sz="0" w:space="0" w:color="auto"/>
          </w:divBdr>
        </w:div>
        <w:div w:id="369695125">
          <w:marLeft w:val="864"/>
          <w:marRight w:val="0"/>
          <w:marTop w:val="106"/>
          <w:marBottom w:val="0"/>
          <w:divBdr>
            <w:top w:val="none" w:sz="0" w:space="0" w:color="auto"/>
            <w:left w:val="none" w:sz="0" w:space="0" w:color="auto"/>
            <w:bottom w:val="none" w:sz="0" w:space="0" w:color="auto"/>
            <w:right w:val="none" w:sz="0" w:space="0" w:color="auto"/>
          </w:divBdr>
        </w:div>
        <w:div w:id="2074428554">
          <w:marLeft w:val="864"/>
          <w:marRight w:val="0"/>
          <w:marTop w:val="106"/>
          <w:marBottom w:val="0"/>
          <w:divBdr>
            <w:top w:val="none" w:sz="0" w:space="0" w:color="auto"/>
            <w:left w:val="none" w:sz="0" w:space="0" w:color="auto"/>
            <w:bottom w:val="none" w:sz="0" w:space="0" w:color="auto"/>
            <w:right w:val="none" w:sz="0" w:space="0" w:color="auto"/>
          </w:divBdr>
        </w:div>
        <w:div w:id="783232931">
          <w:marLeft w:val="864"/>
          <w:marRight w:val="0"/>
          <w:marTop w:val="106"/>
          <w:marBottom w:val="0"/>
          <w:divBdr>
            <w:top w:val="none" w:sz="0" w:space="0" w:color="auto"/>
            <w:left w:val="none" w:sz="0" w:space="0" w:color="auto"/>
            <w:bottom w:val="none" w:sz="0" w:space="0" w:color="auto"/>
            <w:right w:val="none" w:sz="0" w:space="0" w:color="auto"/>
          </w:divBdr>
        </w:div>
        <w:div w:id="1073888447">
          <w:marLeft w:val="864"/>
          <w:marRight w:val="0"/>
          <w:marTop w:val="106"/>
          <w:marBottom w:val="0"/>
          <w:divBdr>
            <w:top w:val="none" w:sz="0" w:space="0" w:color="auto"/>
            <w:left w:val="none" w:sz="0" w:space="0" w:color="auto"/>
            <w:bottom w:val="none" w:sz="0" w:space="0" w:color="auto"/>
            <w:right w:val="none" w:sz="0" w:space="0" w:color="auto"/>
          </w:divBdr>
        </w:div>
      </w:divsChild>
    </w:div>
    <w:div w:id="304434778">
      <w:bodyDiv w:val="1"/>
      <w:marLeft w:val="0"/>
      <w:marRight w:val="0"/>
      <w:marTop w:val="0"/>
      <w:marBottom w:val="0"/>
      <w:divBdr>
        <w:top w:val="none" w:sz="0" w:space="0" w:color="auto"/>
        <w:left w:val="none" w:sz="0" w:space="0" w:color="auto"/>
        <w:bottom w:val="none" w:sz="0" w:space="0" w:color="auto"/>
        <w:right w:val="none" w:sz="0" w:space="0" w:color="auto"/>
      </w:divBdr>
      <w:divsChild>
        <w:div w:id="452789699">
          <w:marLeft w:val="864"/>
          <w:marRight w:val="0"/>
          <w:marTop w:val="115"/>
          <w:marBottom w:val="0"/>
          <w:divBdr>
            <w:top w:val="none" w:sz="0" w:space="0" w:color="auto"/>
            <w:left w:val="none" w:sz="0" w:space="0" w:color="auto"/>
            <w:bottom w:val="none" w:sz="0" w:space="0" w:color="auto"/>
            <w:right w:val="none" w:sz="0" w:space="0" w:color="auto"/>
          </w:divBdr>
        </w:div>
        <w:div w:id="1925412923">
          <w:marLeft w:val="864"/>
          <w:marRight w:val="0"/>
          <w:marTop w:val="115"/>
          <w:marBottom w:val="0"/>
          <w:divBdr>
            <w:top w:val="none" w:sz="0" w:space="0" w:color="auto"/>
            <w:left w:val="none" w:sz="0" w:space="0" w:color="auto"/>
            <w:bottom w:val="none" w:sz="0" w:space="0" w:color="auto"/>
            <w:right w:val="none" w:sz="0" w:space="0" w:color="auto"/>
          </w:divBdr>
        </w:div>
      </w:divsChild>
    </w:div>
    <w:div w:id="312025599">
      <w:bodyDiv w:val="1"/>
      <w:marLeft w:val="0"/>
      <w:marRight w:val="0"/>
      <w:marTop w:val="0"/>
      <w:marBottom w:val="0"/>
      <w:divBdr>
        <w:top w:val="none" w:sz="0" w:space="0" w:color="auto"/>
        <w:left w:val="none" w:sz="0" w:space="0" w:color="auto"/>
        <w:bottom w:val="none" w:sz="0" w:space="0" w:color="auto"/>
        <w:right w:val="none" w:sz="0" w:space="0" w:color="auto"/>
      </w:divBdr>
      <w:divsChild>
        <w:div w:id="2038581151">
          <w:marLeft w:val="432"/>
          <w:marRight w:val="0"/>
          <w:marTop w:val="130"/>
          <w:marBottom w:val="0"/>
          <w:divBdr>
            <w:top w:val="none" w:sz="0" w:space="0" w:color="auto"/>
            <w:left w:val="none" w:sz="0" w:space="0" w:color="auto"/>
            <w:bottom w:val="none" w:sz="0" w:space="0" w:color="auto"/>
            <w:right w:val="none" w:sz="0" w:space="0" w:color="auto"/>
          </w:divBdr>
        </w:div>
        <w:div w:id="439228261">
          <w:marLeft w:val="864"/>
          <w:marRight w:val="0"/>
          <w:marTop w:val="106"/>
          <w:marBottom w:val="0"/>
          <w:divBdr>
            <w:top w:val="none" w:sz="0" w:space="0" w:color="auto"/>
            <w:left w:val="none" w:sz="0" w:space="0" w:color="auto"/>
            <w:bottom w:val="none" w:sz="0" w:space="0" w:color="auto"/>
            <w:right w:val="none" w:sz="0" w:space="0" w:color="auto"/>
          </w:divBdr>
        </w:div>
      </w:divsChild>
    </w:div>
    <w:div w:id="327637226">
      <w:bodyDiv w:val="1"/>
      <w:marLeft w:val="0"/>
      <w:marRight w:val="0"/>
      <w:marTop w:val="0"/>
      <w:marBottom w:val="0"/>
      <w:divBdr>
        <w:top w:val="none" w:sz="0" w:space="0" w:color="auto"/>
        <w:left w:val="none" w:sz="0" w:space="0" w:color="auto"/>
        <w:bottom w:val="none" w:sz="0" w:space="0" w:color="auto"/>
        <w:right w:val="none" w:sz="0" w:space="0" w:color="auto"/>
      </w:divBdr>
      <w:divsChild>
        <w:div w:id="1664432899">
          <w:marLeft w:val="432"/>
          <w:marRight w:val="0"/>
          <w:marTop w:val="130"/>
          <w:marBottom w:val="0"/>
          <w:divBdr>
            <w:top w:val="none" w:sz="0" w:space="0" w:color="auto"/>
            <w:left w:val="none" w:sz="0" w:space="0" w:color="auto"/>
            <w:bottom w:val="none" w:sz="0" w:space="0" w:color="auto"/>
            <w:right w:val="none" w:sz="0" w:space="0" w:color="auto"/>
          </w:divBdr>
        </w:div>
        <w:div w:id="1115717018">
          <w:marLeft w:val="864"/>
          <w:marRight w:val="0"/>
          <w:marTop w:val="106"/>
          <w:marBottom w:val="0"/>
          <w:divBdr>
            <w:top w:val="none" w:sz="0" w:space="0" w:color="auto"/>
            <w:left w:val="none" w:sz="0" w:space="0" w:color="auto"/>
            <w:bottom w:val="none" w:sz="0" w:space="0" w:color="auto"/>
            <w:right w:val="none" w:sz="0" w:space="0" w:color="auto"/>
          </w:divBdr>
        </w:div>
        <w:div w:id="2037539581">
          <w:marLeft w:val="864"/>
          <w:marRight w:val="0"/>
          <w:marTop w:val="106"/>
          <w:marBottom w:val="0"/>
          <w:divBdr>
            <w:top w:val="none" w:sz="0" w:space="0" w:color="auto"/>
            <w:left w:val="none" w:sz="0" w:space="0" w:color="auto"/>
            <w:bottom w:val="none" w:sz="0" w:space="0" w:color="auto"/>
            <w:right w:val="none" w:sz="0" w:space="0" w:color="auto"/>
          </w:divBdr>
        </w:div>
        <w:div w:id="1966885483">
          <w:marLeft w:val="864"/>
          <w:marRight w:val="0"/>
          <w:marTop w:val="106"/>
          <w:marBottom w:val="0"/>
          <w:divBdr>
            <w:top w:val="none" w:sz="0" w:space="0" w:color="auto"/>
            <w:left w:val="none" w:sz="0" w:space="0" w:color="auto"/>
            <w:bottom w:val="none" w:sz="0" w:space="0" w:color="auto"/>
            <w:right w:val="none" w:sz="0" w:space="0" w:color="auto"/>
          </w:divBdr>
        </w:div>
      </w:divsChild>
    </w:div>
    <w:div w:id="336346202">
      <w:bodyDiv w:val="1"/>
      <w:marLeft w:val="0"/>
      <w:marRight w:val="0"/>
      <w:marTop w:val="0"/>
      <w:marBottom w:val="0"/>
      <w:divBdr>
        <w:top w:val="none" w:sz="0" w:space="0" w:color="auto"/>
        <w:left w:val="none" w:sz="0" w:space="0" w:color="auto"/>
        <w:bottom w:val="none" w:sz="0" w:space="0" w:color="auto"/>
        <w:right w:val="none" w:sz="0" w:space="0" w:color="auto"/>
      </w:divBdr>
      <w:divsChild>
        <w:div w:id="1323503682">
          <w:marLeft w:val="864"/>
          <w:marRight w:val="0"/>
          <w:marTop w:val="106"/>
          <w:marBottom w:val="0"/>
          <w:divBdr>
            <w:top w:val="none" w:sz="0" w:space="0" w:color="auto"/>
            <w:left w:val="none" w:sz="0" w:space="0" w:color="auto"/>
            <w:bottom w:val="none" w:sz="0" w:space="0" w:color="auto"/>
            <w:right w:val="none" w:sz="0" w:space="0" w:color="auto"/>
          </w:divBdr>
        </w:div>
        <w:div w:id="316106544">
          <w:marLeft w:val="1296"/>
          <w:marRight w:val="0"/>
          <w:marTop w:val="106"/>
          <w:marBottom w:val="0"/>
          <w:divBdr>
            <w:top w:val="none" w:sz="0" w:space="0" w:color="auto"/>
            <w:left w:val="none" w:sz="0" w:space="0" w:color="auto"/>
            <w:bottom w:val="none" w:sz="0" w:space="0" w:color="auto"/>
            <w:right w:val="none" w:sz="0" w:space="0" w:color="auto"/>
          </w:divBdr>
        </w:div>
        <w:div w:id="1499078215">
          <w:marLeft w:val="864"/>
          <w:marRight w:val="0"/>
          <w:marTop w:val="106"/>
          <w:marBottom w:val="0"/>
          <w:divBdr>
            <w:top w:val="none" w:sz="0" w:space="0" w:color="auto"/>
            <w:left w:val="none" w:sz="0" w:space="0" w:color="auto"/>
            <w:bottom w:val="none" w:sz="0" w:space="0" w:color="auto"/>
            <w:right w:val="none" w:sz="0" w:space="0" w:color="auto"/>
          </w:divBdr>
        </w:div>
        <w:div w:id="1088189280">
          <w:marLeft w:val="1296"/>
          <w:marRight w:val="0"/>
          <w:marTop w:val="106"/>
          <w:marBottom w:val="0"/>
          <w:divBdr>
            <w:top w:val="none" w:sz="0" w:space="0" w:color="auto"/>
            <w:left w:val="none" w:sz="0" w:space="0" w:color="auto"/>
            <w:bottom w:val="none" w:sz="0" w:space="0" w:color="auto"/>
            <w:right w:val="none" w:sz="0" w:space="0" w:color="auto"/>
          </w:divBdr>
        </w:div>
        <w:div w:id="671032577">
          <w:marLeft w:val="864"/>
          <w:marRight w:val="0"/>
          <w:marTop w:val="106"/>
          <w:marBottom w:val="0"/>
          <w:divBdr>
            <w:top w:val="none" w:sz="0" w:space="0" w:color="auto"/>
            <w:left w:val="none" w:sz="0" w:space="0" w:color="auto"/>
            <w:bottom w:val="none" w:sz="0" w:space="0" w:color="auto"/>
            <w:right w:val="none" w:sz="0" w:space="0" w:color="auto"/>
          </w:divBdr>
        </w:div>
        <w:div w:id="552809336">
          <w:marLeft w:val="1296"/>
          <w:marRight w:val="0"/>
          <w:marTop w:val="106"/>
          <w:marBottom w:val="0"/>
          <w:divBdr>
            <w:top w:val="none" w:sz="0" w:space="0" w:color="auto"/>
            <w:left w:val="none" w:sz="0" w:space="0" w:color="auto"/>
            <w:bottom w:val="none" w:sz="0" w:space="0" w:color="auto"/>
            <w:right w:val="none" w:sz="0" w:space="0" w:color="auto"/>
          </w:divBdr>
        </w:div>
      </w:divsChild>
    </w:div>
    <w:div w:id="342978314">
      <w:bodyDiv w:val="1"/>
      <w:marLeft w:val="0"/>
      <w:marRight w:val="0"/>
      <w:marTop w:val="0"/>
      <w:marBottom w:val="0"/>
      <w:divBdr>
        <w:top w:val="none" w:sz="0" w:space="0" w:color="auto"/>
        <w:left w:val="none" w:sz="0" w:space="0" w:color="auto"/>
        <w:bottom w:val="none" w:sz="0" w:space="0" w:color="auto"/>
        <w:right w:val="none" w:sz="0" w:space="0" w:color="auto"/>
      </w:divBdr>
      <w:divsChild>
        <w:div w:id="1564831366">
          <w:marLeft w:val="432"/>
          <w:marRight w:val="0"/>
          <w:marTop w:val="130"/>
          <w:marBottom w:val="0"/>
          <w:divBdr>
            <w:top w:val="none" w:sz="0" w:space="0" w:color="auto"/>
            <w:left w:val="none" w:sz="0" w:space="0" w:color="auto"/>
            <w:bottom w:val="none" w:sz="0" w:space="0" w:color="auto"/>
            <w:right w:val="none" w:sz="0" w:space="0" w:color="auto"/>
          </w:divBdr>
        </w:div>
        <w:div w:id="511802586">
          <w:marLeft w:val="864"/>
          <w:marRight w:val="0"/>
          <w:marTop w:val="106"/>
          <w:marBottom w:val="0"/>
          <w:divBdr>
            <w:top w:val="none" w:sz="0" w:space="0" w:color="auto"/>
            <w:left w:val="none" w:sz="0" w:space="0" w:color="auto"/>
            <w:bottom w:val="none" w:sz="0" w:space="0" w:color="auto"/>
            <w:right w:val="none" w:sz="0" w:space="0" w:color="auto"/>
          </w:divBdr>
        </w:div>
        <w:div w:id="1931042777">
          <w:marLeft w:val="864"/>
          <w:marRight w:val="0"/>
          <w:marTop w:val="106"/>
          <w:marBottom w:val="0"/>
          <w:divBdr>
            <w:top w:val="none" w:sz="0" w:space="0" w:color="auto"/>
            <w:left w:val="none" w:sz="0" w:space="0" w:color="auto"/>
            <w:bottom w:val="none" w:sz="0" w:space="0" w:color="auto"/>
            <w:right w:val="none" w:sz="0" w:space="0" w:color="auto"/>
          </w:divBdr>
        </w:div>
        <w:div w:id="17044081">
          <w:marLeft w:val="864"/>
          <w:marRight w:val="0"/>
          <w:marTop w:val="106"/>
          <w:marBottom w:val="0"/>
          <w:divBdr>
            <w:top w:val="none" w:sz="0" w:space="0" w:color="auto"/>
            <w:left w:val="none" w:sz="0" w:space="0" w:color="auto"/>
            <w:bottom w:val="none" w:sz="0" w:space="0" w:color="auto"/>
            <w:right w:val="none" w:sz="0" w:space="0" w:color="auto"/>
          </w:divBdr>
        </w:div>
      </w:divsChild>
    </w:div>
    <w:div w:id="353070498">
      <w:bodyDiv w:val="1"/>
      <w:marLeft w:val="0"/>
      <w:marRight w:val="0"/>
      <w:marTop w:val="0"/>
      <w:marBottom w:val="0"/>
      <w:divBdr>
        <w:top w:val="none" w:sz="0" w:space="0" w:color="auto"/>
        <w:left w:val="none" w:sz="0" w:space="0" w:color="auto"/>
        <w:bottom w:val="none" w:sz="0" w:space="0" w:color="auto"/>
        <w:right w:val="none" w:sz="0" w:space="0" w:color="auto"/>
      </w:divBdr>
      <w:divsChild>
        <w:div w:id="463692476">
          <w:marLeft w:val="432"/>
          <w:marRight w:val="0"/>
          <w:marTop w:val="134"/>
          <w:marBottom w:val="0"/>
          <w:divBdr>
            <w:top w:val="none" w:sz="0" w:space="0" w:color="auto"/>
            <w:left w:val="none" w:sz="0" w:space="0" w:color="auto"/>
            <w:bottom w:val="none" w:sz="0" w:space="0" w:color="auto"/>
            <w:right w:val="none" w:sz="0" w:space="0" w:color="auto"/>
          </w:divBdr>
        </w:div>
        <w:div w:id="356539044">
          <w:marLeft w:val="864"/>
          <w:marRight w:val="0"/>
          <w:marTop w:val="115"/>
          <w:marBottom w:val="0"/>
          <w:divBdr>
            <w:top w:val="none" w:sz="0" w:space="0" w:color="auto"/>
            <w:left w:val="none" w:sz="0" w:space="0" w:color="auto"/>
            <w:bottom w:val="none" w:sz="0" w:space="0" w:color="auto"/>
            <w:right w:val="none" w:sz="0" w:space="0" w:color="auto"/>
          </w:divBdr>
        </w:div>
        <w:div w:id="1397438553">
          <w:marLeft w:val="864"/>
          <w:marRight w:val="0"/>
          <w:marTop w:val="115"/>
          <w:marBottom w:val="0"/>
          <w:divBdr>
            <w:top w:val="none" w:sz="0" w:space="0" w:color="auto"/>
            <w:left w:val="none" w:sz="0" w:space="0" w:color="auto"/>
            <w:bottom w:val="none" w:sz="0" w:space="0" w:color="auto"/>
            <w:right w:val="none" w:sz="0" w:space="0" w:color="auto"/>
          </w:divBdr>
        </w:div>
        <w:div w:id="1617833123">
          <w:marLeft w:val="1296"/>
          <w:marRight w:val="0"/>
          <w:marTop w:val="96"/>
          <w:marBottom w:val="0"/>
          <w:divBdr>
            <w:top w:val="none" w:sz="0" w:space="0" w:color="auto"/>
            <w:left w:val="none" w:sz="0" w:space="0" w:color="auto"/>
            <w:bottom w:val="none" w:sz="0" w:space="0" w:color="auto"/>
            <w:right w:val="none" w:sz="0" w:space="0" w:color="auto"/>
          </w:divBdr>
        </w:div>
        <w:div w:id="1529028587">
          <w:marLeft w:val="1296"/>
          <w:marRight w:val="0"/>
          <w:marTop w:val="96"/>
          <w:marBottom w:val="0"/>
          <w:divBdr>
            <w:top w:val="none" w:sz="0" w:space="0" w:color="auto"/>
            <w:left w:val="none" w:sz="0" w:space="0" w:color="auto"/>
            <w:bottom w:val="none" w:sz="0" w:space="0" w:color="auto"/>
            <w:right w:val="none" w:sz="0" w:space="0" w:color="auto"/>
          </w:divBdr>
        </w:div>
      </w:divsChild>
    </w:div>
    <w:div w:id="371926682">
      <w:bodyDiv w:val="1"/>
      <w:marLeft w:val="0"/>
      <w:marRight w:val="0"/>
      <w:marTop w:val="0"/>
      <w:marBottom w:val="0"/>
      <w:divBdr>
        <w:top w:val="none" w:sz="0" w:space="0" w:color="auto"/>
        <w:left w:val="none" w:sz="0" w:space="0" w:color="auto"/>
        <w:bottom w:val="none" w:sz="0" w:space="0" w:color="auto"/>
        <w:right w:val="none" w:sz="0" w:space="0" w:color="auto"/>
      </w:divBdr>
      <w:divsChild>
        <w:div w:id="1391146689">
          <w:marLeft w:val="864"/>
          <w:marRight w:val="0"/>
          <w:marTop w:val="106"/>
          <w:marBottom w:val="0"/>
          <w:divBdr>
            <w:top w:val="none" w:sz="0" w:space="0" w:color="auto"/>
            <w:left w:val="none" w:sz="0" w:space="0" w:color="auto"/>
            <w:bottom w:val="none" w:sz="0" w:space="0" w:color="auto"/>
            <w:right w:val="none" w:sz="0" w:space="0" w:color="auto"/>
          </w:divBdr>
        </w:div>
      </w:divsChild>
    </w:div>
    <w:div w:id="373311127">
      <w:bodyDiv w:val="1"/>
      <w:marLeft w:val="0"/>
      <w:marRight w:val="0"/>
      <w:marTop w:val="0"/>
      <w:marBottom w:val="0"/>
      <w:divBdr>
        <w:top w:val="none" w:sz="0" w:space="0" w:color="auto"/>
        <w:left w:val="none" w:sz="0" w:space="0" w:color="auto"/>
        <w:bottom w:val="none" w:sz="0" w:space="0" w:color="auto"/>
        <w:right w:val="none" w:sz="0" w:space="0" w:color="auto"/>
      </w:divBdr>
      <w:divsChild>
        <w:div w:id="270015640">
          <w:marLeft w:val="432"/>
          <w:marRight w:val="0"/>
          <w:marTop w:val="120"/>
          <w:marBottom w:val="0"/>
          <w:divBdr>
            <w:top w:val="none" w:sz="0" w:space="0" w:color="auto"/>
            <w:left w:val="none" w:sz="0" w:space="0" w:color="auto"/>
            <w:bottom w:val="none" w:sz="0" w:space="0" w:color="auto"/>
            <w:right w:val="none" w:sz="0" w:space="0" w:color="auto"/>
          </w:divBdr>
        </w:div>
        <w:div w:id="227110584">
          <w:marLeft w:val="432"/>
          <w:marRight w:val="0"/>
          <w:marTop w:val="120"/>
          <w:marBottom w:val="0"/>
          <w:divBdr>
            <w:top w:val="none" w:sz="0" w:space="0" w:color="auto"/>
            <w:left w:val="none" w:sz="0" w:space="0" w:color="auto"/>
            <w:bottom w:val="none" w:sz="0" w:space="0" w:color="auto"/>
            <w:right w:val="none" w:sz="0" w:space="0" w:color="auto"/>
          </w:divBdr>
        </w:div>
        <w:div w:id="1614047857">
          <w:marLeft w:val="432"/>
          <w:marRight w:val="0"/>
          <w:marTop w:val="120"/>
          <w:marBottom w:val="0"/>
          <w:divBdr>
            <w:top w:val="none" w:sz="0" w:space="0" w:color="auto"/>
            <w:left w:val="none" w:sz="0" w:space="0" w:color="auto"/>
            <w:bottom w:val="none" w:sz="0" w:space="0" w:color="auto"/>
            <w:right w:val="none" w:sz="0" w:space="0" w:color="auto"/>
          </w:divBdr>
        </w:div>
      </w:divsChild>
    </w:div>
    <w:div w:id="407967971">
      <w:bodyDiv w:val="1"/>
      <w:marLeft w:val="0"/>
      <w:marRight w:val="0"/>
      <w:marTop w:val="0"/>
      <w:marBottom w:val="0"/>
      <w:divBdr>
        <w:top w:val="none" w:sz="0" w:space="0" w:color="auto"/>
        <w:left w:val="none" w:sz="0" w:space="0" w:color="auto"/>
        <w:bottom w:val="none" w:sz="0" w:space="0" w:color="auto"/>
        <w:right w:val="none" w:sz="0" w:space="0" w:color="auto"/>
      </w:divBdr>
      <w:divsChild>
        <w:div w:id="1325819426">
          <w:marLeft w:val="864"/>
          <w:marRight w:val="0"/>
          <w:marTop w:val="106"/>
          <w:marBottom w:val="0"/>
          <w:divBdr>
            <w:top w:val="none" w:sz="0" w:space="0" w:color="auto"/>
            <w:left w:val="none" w:sz="0" w:space="0" w:color="auto"/>
            <w:bottom w:val="none" w:sz="0" w:space="0" w:color="auto"/>
            <w:right w:val="none" w:sz="0" w:space="0" w:color="auto"/>
          </w:divBdr>
        </w:div>
        <w:div w:id="1918513940">
          <w:marLeft w:val="864"/>
          <w:marRight w:val="0"/>
          <w:marTop w:val="106"/>
          <w:marBottom w:val="0"/>
          <w:divBdr>
            <w:top w:val="none" w:sz="0" w:space="0" w:color="auto"/>
            <w:left w:val="none" w:sz="0" w:space="0" w:color="auto"/>
            <w:bottom w:val="none" w:sz="0" w:space="0" w:color="auto"/>
            <w:right w:val="none" w:sz="0" w:space="0" w:color="auto"/>
          </w:divBdr>
        </w:div>
        <w:div w:id="1491021912">
          <w:marLeft w:val="864"/>
          <w:marRight w:val="0"/>
          <w:marTop w:val="106"/>
          <w:marBottom w:val="0"/>
          <w:divBdr>
            <w:top w:val="none" w:sz="0" w:space="0" w:color="auto"/>
            <w:left w:val="none" w:sz="0" w:space="0" w:color="auto"/>
            <w:bottom w:val="none" w:sz="0" w:space="0" w:color="auto"/>
            <w:right w:val="none" w:sz="0" w:space="0" w:color="auto"/>
          </w:divBdr>
        </w:div>
        <w:div w:id="1838615935">
          <w:marLeft w:val="1296"/>
          <w:marRight w:val="0"/>
          <w:marTop w:val="86"/>
          <w:marBottom w:val="0"/>
          <w:divBdr>
            <w:top w:val="none" w:sz="0" w:space="0" w:color="auto"/>
            <w:left w:val="none" w:sz="0" w:space="0" w:color="auto"/>
            <w:bottom w:val="none" w:sz="0" w:space="0" w:color="auto"/>
            <w:right w:val="none" w:sz="0" w:space="0" w:color="auto"/>
          </w:divBdr>
        </w:div>
        <w:div w:id="299382578">
          <w:marLeft w:val="1296"/>
          <w:marRight w:val="0"/>
          <w:marTop w:val="86"/>
          <w:marBottom w:val="0"/>
          <w:divBdr>
            <w:top w:val="none" w:sz="0" w:space="0" w:color="auto"/>
            <w:left w:val="none" w:sz="0" w:space="0" w:color="auto"/>
            <w:bottom w:val="none" w:sz="0" w:space="0" w:color="auto"/>
            <w:right w:val="none" w:sz="0" w:space="0" w:color="auto"/>
          </w:divBdr>
        </w:div>
        <w:div w:id="1493175085">
          <w:marLeft w:val="1296"/>
          <w:marRight w:val="0"/>
          <w:marTop w:val="86"/>
          <w:marBottom w:val="0"/>
          <w:divBdr>
            <w:top w:val="none" w:sz="0" w:space="0" w:color="auto"/>
            <w:left w:val="none" w:sz="0" w:space="0" w:color="auto"/>
            <w:bottom w:val="none" w:sz="0" w:space="0" w:color="auto"/>
            <w:right w:val="none" w:sz="0" w:space="0" w:color="auto"/>
          </w:divBdr>
        </w:div>
        <w:div w:id="868030455">
          <w:marLeft w:val="864"/>
          <w:marRight w:val="0"/>
          <w:marTop w:val="106"/>
          <w:marBottom w:val="0"/>
          <w:divBdr>
            <w:top w:val="none" w:sz="0" w:space="0" w:color="auto"/>
            <w:left w:val="none" w:sz="0" w:space="0" w:color="auto"/>
            <w:bottom w:val="none" w:sz="0" w:space="0" w:color="auto"/>
            <w:right w:val="none" w:sz="0" w:space="0" w:color="auto"/>
          </w:divBdr>
        </w:div>
        <w:div w:id="280037768">
          <w:marLeft w:val="1296"/>
          <w:marRight w:val="0"/>
          <w:marTop w:val="86"/>
          <w:marBottom w:val="0"/>
          <w:divBdr>
            <w:top w:val="none" w:sz="0" w:space="0" w:color="auto"/>
            <w:left w:val="none" w:sz="0" w:space="0" w:color="auto"/>
            <w:bottom w:val="none" w:sz="0" w:space="0" w:color="auto"/>
            <w:right w:val="none" w:sz="0" w:space="0" w:color="auto"/>
          </w:divBdr>
        </w:div>
        <w:div w:id="817652729">
          <w:marLeft w:val="1296"/>
          <w:marRight w:val="0"/>
          <w:marTop w:val="86"/>
          <w:marBottom w:val="0"/>
          <w:divBdr>
            <w:top w:val="none" w:sz="0" w:space="0" w:color="auto"/>
            <w:left w:val="none" w:sz="0" w:space="0" w:color="auto"/>
            <w:bottom w:val="none" w:sz="0" w:space="0" w:color="auto"/>
            <w:right w:val="none" w:sz="0" w:space="0" w:color="auto"/>
          </w:divBdr>
        </w:div>
        <w:div w:id="734085018">
          <w:marLeft w:val="864"/>
          <w:marRight w:val="0"/>
          <w:marTop w:val="106"/>
          <w:marBottom w:val="0"/>
          <w:divBdr>
            <w:top w:val="none" w:sz="0" w:space="0" w:color="auto"/>
            <w:left w:val="none" w:sz="0" w:space="0" w:color="auto"/>
            <w:bottom w:val="none" w:sz="0" w:space="0" w:color="auto"/>
            <w:right w:val="none" w:sz="0" w:space="0" w:color="auto"/>
          </w:divBdr>
        </w:div>
      </w:divsChild>
    </w:div>
    <w:div w:id="425074631">
      <w:bodyDiv w:val="1"/>
      <w:marLeft w:val="0"/>
      <w:marRight w:val="0"/>
      <w:marTop w:val="0"/>
      <w:marBottom w:val="0"/>
      <w:divBdr>
        <w:top w:val="none" w:sz="0" w:space="0" w:color="auto"/>
        <w:left w:val="none" w:sz="0" w:space="0" w:color="auto"/>
        <w:bottom w:val="none" w:sz="0" w:space="0" w:color="auto"/>
        <w:right w:val="none" w:sz="0" w:space="0" w:color="auto"/>
      </w:divBdr>
      <w:divsChild>
        <w:div w:id="422070414">
          <w:marLeft w:val="864"/>
          <w:marRight w:val="0"/>
          <w:marTop w:val="91"/>
          <w:marBottom w:val="0"/>
          <w:divBdr>
            <w:top w:val="none" w:sz="0" w:space="0" w:color="auto"/>
            <w:left w:val="none" w:sz="0" w:space="0" w:color="auto"/>
            <w:bottom w:val="none" w:sz="0" w:space="0" w:color="auto"/>
            <w:right w:val="none" w:sz="0" w:space="0" w:color="auto"/>
          </w:divBdr>
        </w:div>
        <w:div w:id="817458929">
          <w:marLeft w:val="864"/>
          <w:marRight w:val="0"/>
          <w:marTop w:val="91"/>
          <w:marBottom w:val="0"/>
          <w:divBdr>
            <w:top w:val="none" w:sz="0" w:space="0" w:color="auto"/>
            <w:left w:val="none" w:sz="0" w:space="0" w:color="auto"/>
            <w:bottom w:val="none" w:sz="0" w:space="0" w:color="auto"/>
            <w:right w:val="none" w:sz="0" w:space="0" w:color="auto"/>
          </w:divBdr>
        </w:div>
        <w:div w:id="950630763">
          <w:marLeft w:val="864"/>
          <w:marRight w:val="0"/>
          <w:marTop w:val="91"/>
          <w:marBottom w:val="0"/>
          <w:divBdr>
            <w:top w:val="none" w:sz="0" w:space="0" w:color="auto"/>
            <w:left w:val="none" w:sz="0" w:space="0" w:color="auto"/>
            <w:bottom w:val="none" w:sz="0" w:space="0" w:color="auto"/>
            <w:right w:val="none" w:sz="0" w:space="0" w:color="auto"/>
          </w:divBdr>
        </w:div>
        <w:div w:id="1269317967">
          <w:marLeft w:val="864"/>
          <w:marRight w:val="0"/>
          <w:marTop w:val="91"/>
          <w:marBottom w:val="0"/>
          <w:divBdr>
            <w:top w:val="none" w:sz="0" w:space="0" w:color="auto"/>
            <w:left w:val="none" w:sz="0" w:space="0" w:color="auto"/>
            <w:bottom w:val="none" w:sz="0" w:space="0" w:color="auto"/>
            <w:right w:val="none" w:sz="0" w:space="0" w:color="auto"/>
          </w:divBdr>
        </w:div>
      </w:divsChild>
    </w:div>
    <w:div w:id="425228219">
      <w:bodyDiv w:val="1"/>
      <w:marLeft w:val="0"/>
      <w:marRight w:val="0"/>
      <w:marTop w:val="0"/>
      <w:marBottom w:val="0"/>
      <w:divBdr>
        <w:top w:val="none" w:sz="0" w:space="0" w:color="auto"/>
        <w:left w:val="none" w:sz="0" w:space="0" w:color="auto"/>
        <w:bottom w:val="none" w:sz="0" w:space="0" w:color="auto"/>
        <w:right w:val="none" w:sz="0" w:space="0" w:color="auto"/>
      </w:divBdr>
      <w:divsChild>
        <w:div w:id="2107071493">
          <w:marLeft w:val="432"/>
          <w:marRight w:val="0"/>
          <w:marTop w:val="130"/>
          <w:marBottom w:val="0"/>
          <w:divBdr>
            <w:top w:val="none" w:sz="0" w:space="0" w:color="auto"/>
            <w:left w:val="none" w:sz="0" w:space="0" w:color="auto"/>
            <w:bottom w:val="none" w:sz="0" w:space="0" w:color="auto"/>
            <w:right w:val="none" w:sz="0" w:space="0" w:color="auto"/>
          </w:divBdr>
        </w:div>
        <w:div w:id="2145930901">
          <w:marLeft w:val="432"/>
          <w:marRight w:val="0"/>
          <w:marTop w:val="130"/>
          <w:marBottom w:val="0"/>
          <w:divBdr>
            <w:top w:val="none" w:sz="0" w:space="0" w:color="auto"/>
            <w:left w:val="none" w:sz="0" w:space="0" w:color="auto"/>
            <w:bottom w:val="none" w:sz="0" w:space="0" w:color="auto"/>
            <w:right w:val="none" w:sz="0" w:space="0" w:color="auto"/>
          </w:divBdr>
        </w:div>
        <w:div w:id="1445344787">
          <w:marLeft w:val="432"/>
          <w:marRight w:val="0"/>
          <w:marTop w:val="130"/>
          <w:marBottom w:val="0"/>
          <w:divBdr>
            <w:top w:val="none" w:sz="0" w:space="0" w:color="auto"/>
            <w:left w:val="none" w:sz="0" w:space="0" w:color="auto"/>
            <w:bottom w:val="none" w:sz="0" w:space="0" w:color="auto"/>
            <w:right w:val="none" w:sz="0" w:space="0" w:color="auto"/>
          </w:divBdr>
        </w:div>
      </w:divsChild>
    </w:div>
    <w:div w:id="429472045">
      <w:bodyDiv w:val="1"/>
      <w:marLeft w:val="0"/>
      <w:marRight w:val="0"/>
      <w:marTop w:val="0"/>
      <w:marBottom w:val="0"/>
      <w:divBdr>
        <w:top w:val="none" w:sz="0" w:space="0" w:color="auto"/>
        <w:left w:val="none" w:sz="0" w:space="0" w:color="auto"/>
        <w:bottom w:val="none" w:sz="0" w:space="0" w:color="auto"/>
        <w:right w:val="none" w:sz="0" w:space="0" w:color="auto"/>
      </w:divBdr>
      <w:divsChild>
        <w:div w:id="346061780">
          <w:marLeft w:val="432"/>
          <w:marRight w:val="0"/>
          <w:marTop w:val="130"/>
          <w:marBottom w:val="0"/>
          <w:divBdr>
            <w:top w:val="none" w:sz="0" w:space="0" w:color="auto"/>
            <w:left w:val="none" w:sz="0" w:space="0" w:color="auto"/>
            <w:bottom w:val="none" w:sz="0" w:space="0" w:color="auto"/>
            <w:right w:val="none" w:sz="0" w:space="0" w:color="auto"/>
          </w:divBdr>
        </w:div>
        <w:div w:id="211770862">
          <w:marLeft w:val="864"/>
          <w:marRight w:val="0"/>
          <w:marTop w:val="106"/>
          <w:marBottom w:val="0"/>
          <w:divBdr>
            <w:top w:val="none" w:sz="0" w:space="0" w:color="auto"/>
            <w:left w:val="none" w:sz="0" w:space="0" w:color="auto"/>
            <w:bottom w:val="none" w:sz="0" w:space="0" w:color="auto"/>
            <w:right w:val="none" w:sz="0" w:space="0" w:color="auto"/>
          </w:divBdr>
        </w:div>
      </w:divsChild>
    </w:div>
    <w:div w:id="465391391">
      <w:bodyDiv w:val="1"/>
      <w:marLeft w:val="0"/>
      <w:marRight w:val="0"/>
      <w:marTop w:val="0"/>
      <w:marBottom w:val="0"/>
      <w:divBdr>
        <w:top w:val="none" w:sz="0" w:space="0" w:color="auto"/>
        <w:left w:val="none" w:sz="0" w:space="0" w:color="auto"/>
        <w:bottom w:val="none" w:sz="0" w:space="0" w:color="auto"/>
        <w:right w:val="none" w:sz="0" w:space="0" w:color="auto"/>
      </w:divBdr>
      <w:divsChild>
        <w:div w:id="1722366652">
          <w:marLeft w:val="432"/>
          <w:marRight w:val="0"/>
          <w:marTop w:val="130"/>
          <w:marBottom w:val="0"/>
          <w:divBdr>
            <w:top w:val="none" w:sz="0" w:space="0" w:color="auto"/>
            <w:left w:val="none" w:sz="0" w:space="0" w:color="auto"/>
            <w:bottom w:val="none" w:sz="0" w:space="0" w:color="auto"/>
            <w:right w:val="none" w:sz="0" w:space="0" w:color="auto"/>
          </w:divBdr>
        </w:div>
        <w:div w:id="1034230778">
          <w:marLeft w:val="864"/>
          <w:marRight w:val="0"/>
          <w:marTop w:val="106"/>
          <w:marBottom w:val="0"/>
          <w:divBdr>
            <w:top w:val="none" w:sz="0" w:space="0" w:color="auto"/>
            <w:left w:val="none" w:sz="0" w:space="0" w:color="auto"/>
            <w:bottom w:val="none" w:sz="0" w:space="0" w:color="auto"/>
            <w:right w:val="none" w:sz="0" w:space="0" w:color="auto"/>
          </w:divBdr>
        </w:div>
        <w:div w:id="7411231">
          <w:marLeft w:val="864"/>
          <w:marRight w:val="0"/>
          <w:marTop w:val="106"/>
          <w:marBottom w:val="0"/>
          <w:divBdr>
            <w:top w:val="none" w:sz="0" w:space="0" w:color="auto"/>
            <w:left w:val="none" w:sz="0" w:space="0" w:color="auto"/>
            <w:bottom w:val="none" w:sz="0" w:space="0" w:color="auto"/>
            <w:right w:val="none" w:sz="0" w:space="0" w:color="auto"/>
          </w:divBdr>
        </w:div>
        <w:div w:id="243227285">
          <w:marLeft w:val="432"/>
          <w:marRight w:val="0"/>
          <w:marTop w:val="130"/>
          <w:marBottom w:val="0"/>
          <w:divBdr>
            <w:top w:val="none" w:sz="0" w:space="0" w:color="auto"/>
            <w:left w:val="none" w:sz="0" w:space="0" w:color="auto"/>
            <w:bottom w:val="none" w:sz="0" w:space="0" w:color="auto"/>
            <w:right w:val="none" w:sz="0" w:space="0" w:color="auto"/>
          </w:divBdr>
        </w:div>
        <w:div w:id="99834791">
          <w:marLeft w:val="864"/>
          <w:marRight w:val="0"/>
          <w:marTop w:val="106"/>
          <w:marBottom w:val="0"/>
          <w:divBdr>
            <w:top w:val="none" w:sz="0" w:space="0" w:color="auto"/>
            <w:left w:val="none" w:sz="0" w:space="0" w:color="auto"/>
            <w:bottom w:val="none" w:sz="0" w:space="0" w:color="auto"/>
            <w:right w:val="none" w:sz="0" w:space="0" w:color="auto"/>
          </w:divBdr>
        </w:div>
        <w:div w:id="1388332568">
          <w:marLeft w:val="864"/>
          <w:marRight w:val="0"/>
          <w:marTop w:val="106"/>
          <w:marBottom w:val="0"/>
          <w:divBdr>
            <w:top w:val="none" w:sz="0" w:space="0" w:color="auto"/>
            <w:left w:val="none" w:sz="0" w:space="0" w:color="auto"/>
            <w:bottom w:val="none" w:sz="0" w:space="0" w:color="auto"/>
            <w:right w:val="none" w:sz="0" w:space="0" w:color="auto"/>
          </w:divBdr>
        </w:div>
      </w:divsChild>
    </w:div>
    <w:div w:id="470445779">
      <w:bodyDiv w:val="1"/>
      <w:marLeft w:val="0"/>
      <w:marRight w:val="0"/>
      <w:marTop w:val="0"/>
      <w:marBottom w:val="0"/>
      <w:divBdr>
        <w:top w:val="none" w:sz="0" w:space="0" w:color="auto"/>
        <w:left w:val="none" w:sz="0" w:space="0" w:color="auto"/>
        <w:bottom w:val="none" w:sz="0" w:space="0" w:color="auto"/>
        <w:right w:val="none" w:sz="0" w:space="0" w:color="auto"/>
      </w:divBdr>
      <w:divsChild>
        <w:div w:id="1661228673">
          <w:marLeft w:val="432"/>
          <w:marRight w:val="0"/>
          <w:marTop w:val="115"/>
          <w:marBottom w:val="0"/>
          <w:divBdr>
            <w:top w:val="none" w:sz="0" w:space="0" w:color="auto"/>
            <w:left w:val="none" w:sz="0" w:space="0" w:color="auto"/>
            <w:bottom w:val="none" w:sz="0" w:space="0" w:color="auto"/>
            <w:right w:val="none" w:sz="0" w:space="0" w:color="auto"/>
          </w:divBdr>
        </w:div>
        <w:div w:id="1947231687">
          <w:marLeft w:val="432"/>
          <w:marRight w:val="0"/>
          <w:marTop w:val="115"/>
          <w:marBottom w:val="0"/>
          <w:divBdr>
            <w:top w:val="none" w:sz="0" w:space="0" w:color="auto"/>
            <w:left w:val="none" w:sz="0" w:space="0" w:color="auto"/>
            <w:bottom w:val="none" w:sz="0" w:space="0" w:color="auto"/>
            <w:right w:val="none" w:sz="0" w:space="0" w:color="auto"/>
          </w:divBdr>
        </w:div>
      </w:divsChild>
    </w:div>
    <w:div w:id="481847166">
      <w:bodyDiv w:val="1"/>
      <w:marLeft w:val="0"/>
      <w:marRight w:val="0"/>
      <w:marTop w:val="0"/>
      <w:marBottom w:val="0"/>
      <w:divBdr>
        <w:top w:val="none" w:sz="0" w:space="0" w:color="auto"/>
        <w:left w:val="none" w:sz="0" w:space="0" w:color="auto"/>
        <w:bottom w:val="none" w:sz="0" w:space="0" w:color="auto"/>
        <w:right w:val="none" w:sz="0" w:space="0" w:color="auto"/>
      </w:divBdr>
      <w:divsChild>
        <w:div w:id="215510138">
          <w:marLeft w:val="432"/>
          <w:marRight w:val="0"/>
          <w:marTop w:val="130"/>
          <w:marBottom w:val="0"/>
          <w:divBdr>
            <w:top w:val="none" w:sz="0" w:space="0" w:color="auto"/>
            <w:left w:val="none" w:sz="0" w:space="0" w:color="auto"/>
            <w:bottom w:val="none" w:sz="0" w:space="0" w:color="auto"/>
            <w:right w:val="none" w:sz="0" w:space="0" w:color="auto"/>
          </w:divBdr>
        </w:div>
        <w:div w:id="879171020">
          <w:marLeft w:val="864"/>
          <w:marRight w:val="0"/>
          <w:marTop w:val="106"/>
          <w:marBottom w:val="0"/>
          <w:divBdr>
            <w:top w:val="none" w:sz="0" w:space="0" w:color="auto"/>
            <w:left w:val="none" w:sz="0" w:space="0" w:color="auto"/>
            <w:bottom w:val="none" w:sz="0" w:space="0" w:color="auto"/>
            <w:right w:val="none" w:sz="0" w:space="0" w:color="auto"/>
          </w:divBdr>
        </w:div>
        <w:div w:id="1616056065">
          <w:marLeft w:val="864"/>
          <w:marRight w:val="0"/>
          <w:marTop w:val="106"/>
          <w:marBottom w:val="0"/>
          <w:divBdr>
            <w:top w:val="none" w:sz="0" w:space="0" w:color="auto"/>
            <w:left w:val="none" w:sz="0" w:space="0" w:color="auto"/>
            <w:bottom w:val="none" w:sz="0" w:space="0" w:color="auto"/>
            <w:right w:val="none" w:sz="0" w:space="0" w:color="auto"/>
          </w:divBdr>
        </w:div>
        <w:div w:id="215434659">
          <w:marLeft w:val="864"/>
          <w:marRight w:val="0"/>
          <w:marTop w:val="106"/>
          <w:marBottom w:val="0"/>
          <w:divBdr>
            <w:top w:val="none" w:sz="0" w:space="0" w:color="auto"/>
            <w:left w:val="none" w:sz="0" w:space="0" w:color="auto"/>
            <w:bottom w:val="none" w:sz="0" w:space="0" w:color="auto"/>
            <w:right w:val="none" w:sz="0" w:space="0" w:color="auto"/>
          </w:divBdr>
        </w:div>
      </w:divsChild>
    </w:div>
    <w:div w:id="486627176">
      <w:bodyDiv w:val="1"/>
      <w:marLeft w:val="0"/>
      <w:marRight w:val="0"/>
      <w:marTop w:val="0"/>
      <w:marBottom w:val="0"/>
      <w:divBdr>
        <w:top w:val="none" w:sz="0" w:space="0" w:color="auto"/>
        <w:left w:val="none" w:sz="0" w:space="0" w:color="auto"/>
        <w:bottom w:val="none" w:sz="0" w:space="0" w:color="auto"/>
        <w:right w:val="none" w:sz="0" w:space="0" w:color="auto"/>
      </w:divBdr>
      <w:divsChild>
        <w:div w:id="10181830">
          <w:marLeft w:val="432"/>
          <w:marRight w:val="0"/>
          <w:marTop w:val="134"/>
          <w:marBottom w:val="0"/>
          <w:divBdr>
            <w:top w:val="none" w:sz="0" w:space="0" w:color="auto"/>
            <w:left w:val="none" w:sz="0" w:space="0" w:color="auto"/>
            <w:bottom w:val="none" w:sz="0" w:space="0" w:color="auto"/>
            <w:right w:val="none" w:sz="0" w:space="0" w:color="auto"/>
          </w:divBdr>
        </w:div>
        <w:div w:id="774784388">
          <w:marLeft w:val="1267"/>
          <w:marRight w:val="0"/>
          <w:marTop w:val="115"/>
          <w:marBottom w:val="0"/>
          <w:divBdr>
            <w:top w:val="none" w:sz="0" w:space="0" w:color="auto"/>
            <w:left w:val="none" w:sz="0" w:space="0" w:color="auto"/>
            <w:bottom w:val="none" w:sz="0" w:space="0" w:color="auto"/>
            <w:right w:val="none" w:sz="0" w:space="0" w:color="auto"/>
          </w:divBdr>
        </w:div>
        <w:div w:id="1141730169">
          <w:marLeft w:val="1267"/>
          <w:marRight w:val="0"/>
          <w:marTop w:val="115"/>
          <w:marBottom w:val="0"/>
          <w:divBdr>
            <w:top w:val="none" w:sz="0" w:space="0" w:color="auto"/>
            <w:left w:val="none" w:sz="0" w:space="0" w:color="auto"/>
            <w:bottom w:val="none" w:sz="0" w:space="0" w:color="auto"/>
            <w:right w:val="none" w:sz="0" w:space="0" w:color="auto"/>
          </w:divBdr>
        </w:div>
        <w:div w:id="1703164175">
          <w:marLeft w:val="1267"/>
          <w:marRight w:val="0"/>
          <w:marTop w:val="115"/>
          <w:marBottom w:val="0"/>
          <w:divBdr>
            <w:top w:val="none" w:sz="0" w:space="0" w:color="auto"/>
            <w:left w:val="none" w:sz="0" w:space="0" w:color="auto"/>
            <w:bottom w:val="none" w:sz="0" w:space="0" w:color="auto"/>
            <w:right w:val="none" w:sz="0" w:space="0" w:color="auto"/>
          </w:divBdr>
        </w:div>
      </w:divsChild>
    </w:div>
    <w:div w:id="487595077">
      <w:bodyDiv w:val="1"/>
      <w:marLeft w:val="0"/>
      <w:marRight w:val="0"/>
      <w:marTop w:val="0"/>
      <w:marBottom w:val="0"/>
      <w:divBdr>
        <w:top w:val="none" w:sz="0" w:space="0" w:color="auto"/>
        <w:left w:val="none" w:sz="0" w:space="0" w:color="auto"/>
        <w:bottom w:val="none" w:sz="0" w:space="0" w:color="auto"/>
        <w:right w:val="none" w:sz="0" w:space="0" w:color="auto"/>
      </w:divBdr>
      <w:divsChild>
        <w:div w:id="1509249167">
          <w:marLeft w:val="432"/>
          <w:marRight w:val="0"/>
          <w:marTop w:val="130"/>
          <w:marBottom w:val="0"/>
          <w:divBdr>
            <w:top w:val="none" w:sz="0" w:space="0" w:color="auto"/>
            <w:left w:val="none" w:sz="0" w:space="0" w:color="auto"/>
            <w:bottom w:val="none" w:sz="0" w:space="0" w:color="auto"/>
            <w:right w:val="none" w:sz="0" w:space="0" w:color="auto"/>
          </w:divBdr>
        </w:div>
      </w:divsChild>
    </w:div>
    <w:div w:id="516121111">
      <w:bodyDiv w:val="1"/>
      <w:marLeft w:val="0"/>
      <w:marRight w:val="0"/>
      <w:marTop w:val="0"/>
      <w:marBottom w:val="0"/>
      <w:divBdr>
        <w:top w:val="none" w:sz="0" w:space="0" w:color="auto"/>
        <w:left w:val="none" w:sz="0" w:space="0" w:color="auto"/>
        <w:bottom w:val="none" w:sz="0" w:space="0" w:color="auto"/>
        <w:right w:val="none" w:sz="0" w:space="0" w:color="auto"/>
      </w:divBdr>
      <w:divsChild>
        <w:div w:id="1740251189">
          <w:marLeft w:val="432"/>
          <w:marRight w:val="0"/>
          <w:marTop w:val="130"/>
          <w:marBottom w:val="0"/>
          <w:divBdr>
            <w:top w:val="none" w:sz="0" w:space="0" w:color="auto"/>
            <w:left w:val="none" w:sz="0" w:space="0" w:color="auto"/>
            <w:bottom w:val="none" w:sz="0" w:space="0" w:color="auto"/>
            <w:right w:val="none" w:sz="0" w:space="0" w:color="auto"/>
          </w:divBdr>
        </w:div>
        <w:div w:id="745224337">
          <w:marLeft w:val="432"/>
          <w:marRight w:val="0"/>
          <w:marTop w:val="130"/>
          <w:marBottom w:val="0"/>
          <w:divBdr>
            <w:top w:val="none" w:sz="0" w:space="0" w:color="auto"/>
            <w:left w:val="none" w:sz="0" w:space="0" w:color="auto"/>
            <w:bottom w:val="none" w:sz="0" w:space="0" w:color="auto"/>
            <w:right w:val="none" w:sz="0" w:space="0" w:color="auto"/>
          </w:divBdr>
        </w:div>
        <w:div w:id="33964961">
          <w:marLeft w:val="432"/>
          <w:marRight w:val="0"/>
          <w:marTop w:val="130"/>
          <w:marBottom w:val="0"/>
          <w:divBdr>
            <w:top w:val="none" w:sz="0" w:space="0" w:color="auto"/>
            <w:left w:val="none" w:sz="0" w:space="0" w:color="auto"/>
            <w:bottom w:val="none" w:sz="0" w:space="0" w:color="auto"/>
            <w:right w:val="none" w:sz="0" w:space="0" w:color="auto"/>
          </w:divBdr>
        </w:div>
      </w:divsChild>
    </w:div>
    <w:div w:id="521018268">
      <w:bodyDiv w:val="1"/>
      <w:marLeft w:val="0"/>
      <w:marRight w:val="0"/>
      <w:marTop w:val="0"/>
      <w:marBottom w:val="0"/>
      <w:divBdr>
        <w:top w:val="none" w:sz="0" w:space="0" w:color="auto"/>
        <w:left w:val="none" w:sz="0" w:space="0" w:color="auto"/>
        <w:bottom w:val="none" w:sz="0" w:space="0" w:color="auto"/>
        <w:right w:val="none" w:sz="0" w:space="0" w:color="auto"/>
      </w:divBdr>
      <w:divsChild>
        <w:div w:id="486020260">
          <w:marLeft w:val="432"/>
          <w:marRight w:val="0"/>
          <w:marTop w:val="130"/>
          <w:marBottom w:val="0"/>
          <w:divBdr>
            <w:top w:val="none" w:sz="0" w:space="0" w:color="auto"/>
            <w:left w:val="none" w:sz="0" w:space="0" w:color="auto"/>
            <w:bottom w:val="none" w:sz="0" w:space="0" w:color="auto"/>
            <w:right w:val="none" w:sz="0" w:space="0" w:color="auto"/>
          </w:divBdr>
        </w:div>
        <w:div w:id="1105883103">
          <w:marLeft w:val="864"/>
          <w:marRight w:val="0"/>
          <w:marTop w:val="106"/>
          <w:marBottom w:val="0"/>
          <w:divBdr>
            <w:top w:val="none" w:sz="0" w:space="0" w:color="auto"/>
            <w:left w:val="none" w:sz="0" w:space="0" w:color="auto"/>
            <w:bottom w:val="none" w:sz="0" w:space="0" w:color="auto"/>
            <w:right w:val="none" w:sz="0" w:space="0" w:color="auto"/>
          </w:divBdr>
        </w:div>
        <w:div w:id="38673496">
          <w:marLeft w:val="864"/>
          <w:marRight w:val="0"/>
          <w:marTop w:val="106"/>
          <w:marBottom w:val="0"/>
          <w:divBdr>
            <w:top w:val="none" w:sz="0" w:space="0" w:color="auto"/>
            <w:left w:val="none" w:sz="0" w:space="0" w:color="auto"/>
            <w:bottom w:val="none" w:sz="0" w:space="0" w:color="auto"/>
            <w:right w:val="none" w:sz="0" w:space="0" w:color="auto"/>
          </w:divBdr>
        </w:div>
        <w:div w:id="1655793408">
          <w:marLeft w:val="864"/>
          <w:marRight w:val="0"/>
          <w:marTop w:val="106"/>
          <w:marBottom w:val="0"/>
          <w:divBdr>
            <w:top w:val="none" w:sz="0" w:space="0" w:color="auto"/>
            <w:left w:val="none" w:sz="0" w:space="0" w:color="auto"/>
            <w:bottom w:val="none" w:sz="0" w:space="0" w:color="auto"/>
            <w:right w:val="none" w:sz="0" w:space="0" w:color="auto"/>
          </w:divBdr>
        </w:div>
        <w:div w:id="1823542631">
          <w:marLeft w:val="432"/>
          <w:marRight w:val="0"/>
          <w:marTop w:val="130"/>
          <w:marBottom w:val="0"/>
          <w:divBdr>
            <w:top w:val="none" w:sz="0" w:space="0" w:color="auto"/>
            <w:left w:val="none" w:sz="0" w:space="0" w:color="auto"/>
            <w:bottom w:val="none" w:sz="0" w:space="0" w:color="auto"/>
            <w:right w:val="none" w:sz="0" w:space="0" w:color="auto"/>
          </w:divBdr>
        </w:div>
        <w:div w:id="2131435561">
          <w:marLeft w:val="432"/>
          <w:marRight w:val="0"/>
          <w:marTop w:val="130"/>
          <w:marBottom w:val="0"/>
          <w:divBdr>
            <w:top w:val="none" w:sz="0" w:space="0" w:color="auto"/>
            <w:left w:val="none" w:sz="0" w:space="0" w:color="auto"/>
            <w:bottom w:val="none" w:sz="0" w:space="0" w:color="auto"/>
            <w:right w:val="none" w:sz="0" w:space="0" w:color="auto"/>
          </w:divBdr>
        </w:div>
        <w:div w:id="675350105">
          <w:marLeft w:val="432"/>
          <w:marRight w:val="0"/>
          <w:marTop w:val="130"/>
          <w:marBottom w:val="0"/>
          <w:divBdr>
            <w:top w:val="none" w:sz="0" w:space="0" w:color="auto"/>
            <w:left w:val="none" w:sz="0" w:space="0" w:color="auto"/>
            <w:bottom w:val="none" w:sz="0" w:space="0" w:color="auto"/>
            <w:right w:val="none" w:sz="0" w:space="0" w:color="auto"/>
          </w:divBdr>
        </w:div>
      </w:divsChild>
    </w:div>
    <w:div w:id="530536576">
      <w:bodyDiv w:val="1"/>
      <w:marLeft w:val="0"/>
      <w:marRight w:val="0"/>
      <w:marTop w:val="0"/>
      <w:marBottom w:val="0"/>
      <w:divBdr>
        <w:top w:val="none" w:sz="0" w:space="0" w:color="auto"/>
        <w:left w:val="none" w:sz="0" w:space="0" w:color="auto"/>
        <w:bottom w:val="none" w:sz="0" w:space="0" w:color="auto"/>
        <w:right w:val="none" w:sz="0" w:space="0" w:color="auto"/>
      </w:divBdr>
      <w:divsChild>
        <w:div w:id="697507673">
          <w:marLeft w:val="432"/>
          <w:marRight w:val="0"/>
          <w:marTop w:val="130"/>
          <w:marBottom w:val="0"/>
          <w:divBdr>
            <w:top w:val="none" w:sz="0" w:space="0" w:color="auto"/>
            <w:left w:val="none" w:sz="0" w:space="0" w:color="auto"/>
            <w:bottom w:val="none" w:sz="0" w:space="0" w:color="auto"/>
            <w:right w:val="none" w:sz="0" w:space="0" w:color="auto"/>
          </w:divBdr>
        </w:div>
      </w:divsChild>
    </w:div>
    <w:div w:id="545993478">
      <w:bodyDiv w:val="1"/>
      <w:marLeft w:val="0"/>
      <w:marRight w:val="0"/>
      <w:marTop w:val="0"/>
      <w:marBottom w:val="0"/>
      <w:divBdr>
        <w:top w:val="none" w:sz="0" w:space="0" w:color="auto"/>
        <w:left w:val="none" w:sz="0" w:space="0" w:color="auto"/>
        <w:bottom w:val="none" w:sz="0" w:space="0" w:color="auto"/>
        <w:right w:val="none" w:sz="0" w:space="0" w:color="auto"/>
      </w:divBdr>
      <w:divsChild>
        <w:div w:id="660961117">
          <w:marLeft w:val="432"/>
          <w:marRight w:val="0"/>
          <w:marTop w:val="130"/>
          <w:marBottom w:val="0"/>
          <w:divBdr>
            <w:top w:val="none" w:sz="0" w:space="0" w:color="auto"/>
            <w:left w:val="none" w:sz="0" w:space="0" w:color="auto"/>
            <w:bottom w:val="none" w:sz="0" w:space="0" w:color="auto"/>
            <w:right w:val="none" w:sz="0" w:space="0" w:color="auto"/>
          </w:divBdr>
        </w:div>
        <w:div w:id="1384519200">
          <w:marLeft w:val="432"/>
          <w:marRight w:val="0"/>
          <w:marTop w:val="130"/>
          <w:marBottom w:val="0"/>
          <w:divBdr>
            <w:top w:val="none" w:sz="0" w:space="0" w:color="auto"/>
            <w:left w:val="none" w:sz="0" w:space="0" w:color="auto"/>
            <w:bottom w:val="none" w:sz="0" w:space="0" w:color="auto"/>
            <w:right w:val="none" w:sz="0" w:space="0" w:color="auto"/>
          </w:divBdr>
        </w:div>
        <w:div w:id="824008061">
          <w:marLeft w:val="432"/>
          <w:marRight w:val="0"/>
          <w:marTop w:val="130"/>
          <w:marBottom w:val="0"/>
          <w:divBdr>
            <w:top w:val="none" w:sz="0" w:space="0" w:color="auto"/>
            <w:left w:val="none" w:sz="0" w:space="0" w:color="auto"/>
            <w:bottom w:val="none" w:sz="0" w:space="0" w:color="auto"/>
            <w:right w:val="none" w:sz="0" w:space="0" w:color="auto"/>
          </w:divBdr>
        </w:div>
      </w:divsChild>
    </w:div>
    <w:div w:id="549997304">
      <w:bodyDiv w:val="1"/>
      <w:marLeft w:val="0"/>
      <w:marRight w:val="0"/>
      <w:marTop w:val="0"/>
      <w:marBottom w:val="0"/>
      <w:divBdr>
        <w:top w:val="none" w:sz="0" w:space="0" w:color="auto"/>
        <w:left w:val="none" w:sz="0" w:space="0" w:color="auto"/>
        <w:bottom w:val="none" w:sz="0" w:space="0" w:color="auto"/>
        <w:right w:val="none" w:sz="0" w:space="0" w:color="auto"/>
      </w:divBdr>
      <w:divsChild>
        <w:div w:id="652879040">
          <w:marLeft w:val="864"/>
          <w:marRight w:val="0"/>
          <w:marTop w:val="106"/>
          <w:marBottom w:val="0"/>
          <w:divBdr>
            <w:top w:val="none" w:sz="0" w:space="0" w:color="auto"/>
            <w:left w:val="none" w:sz="0" w:space="0" w:color="auto"/>
            <w:bottom w:val="none" w:sz="0" w:space="0" w:color="auto"/>
            <w:right w:val="none" w:sz="0" w:space="0" w:color="auto"/>
          </w:divBdr>
        </w:div>
        <w:div w:id="1974938906">
          <w:marLeft w:val="1296"/>
          <w:marRight w:val="0"/>
          <w:marTop w:val="96"/>
          <w:marBottom w:val="0"/>
          <w:divBdr>
            <w:top w:val="none" w:sz="0" w:space="0" w:color="auto"/>
            <w:left w:val="none" w:sz="0" w:space="0" w:color="auto"/>
            <w:bottom w:val="none" w:sz="0" w:space="0" w:color="auto"/>
            <w:right w:val="none" w:sz="0" w:space="0" w:color="auto"/>
          </w:divBdr>
        </w:div>
        <w:div w:id="1807352134">
          <w:marLeft w:val="1296"/>
          <w:marRight w:val="0"/>
          <w:marTop w:val="96"/>
          <w:marBottom w:val="0"/>
          <w:divBdr>
            <w:top w:val="none" w:sz="0" w:space="0" w:color="auto"/>
            <w:left w:val="none" w:sz="0" w:space="0" w:color="auto"/>
            <w:bottom w:val="none" w:sz="0" w:space="0" w:color="auto"/>
            <w:right w:val="none" w:sz="0" w:space="0" w:color="auto"/>
          </w:divBdr>
        </w:div>
        <w:div w:id="692072365">
          <w:marLeft w:val="864"/>
          <w:marRight w:val="0"/>
          <w:marTop w:val="106"/>
          <w:marBottom w:val="0"/>
          <w:divBdr>
            <w:top w:val="none" w:sz="0" w:space="0" w:color="auto"/>
            <w:left w:val="none" w:sz="0" w:space="0" w:color="auto"/>
            <w:bottom w:val="none" w:sz="0" w:space="0" w:color="auto"/>
            <w:right w:val="none" w:sz="0" w:space="0" w:color="auto"/>
          </w:divBdr>
        </w:div>
        <w:div w:id="1325662365">
          <w:marLeft w:val="1296"/>
          <w:marRight w:val="0"/>
          <w:marTop w:val="96"/>
          <w:marBottom w:val="0"/>
          <w:divBdr>
            <w:top w:val="none" w:sz="0" w:space="0" w:color="auto"/>
            <w:left w:val="none" w:sz="0" w:space="0" w:color="auto"/>
            <w:bottom w:val="none" w:sz="0" w:space="0" w:color="auto"/>
            <w:right w:val="none" w:sz="0" w:space="0" w:color="auto"/>
          </w:divBdr>
        </w:div>
        <w:div w:id="1376927865">
          <w:marLeft w:val="1296"/>
          <w:marRight w:val="0"/>
          <w:marTop w:val="96"/>
          <w:marBottom w:val="0"/>
          <w:divBdr>
            <w:top w:val="none" w:sz="0" w:space="0" w:color="auto"/>
            <w:left w:val="none" w:sz="0" w:space="0" w:color="auto"/>
            <w:bottom w:val="none" w:sz="0" w:space="0" w:color="auto"/>
            <w:right w:val="none" w:sz="0" w:space="0" w:color="auto"/>
          </w:divBdr>
        </w:div>
        <w:div w:id="1066411775">
          <w:marLeft w:val="1296"/>
          <w:marRight w:val="0"/>
          <w:marTop w:val="96"/>
          <w:marBottom w:val="0"/>
          <w:divBdr>
            <w:top w:val="none" w:sz="0" w:space="0" w:color="auto"/>
            <w:left w:val="none" w:sz="0" w:space="0" w:color="auto"/>
            <w:bottom w:val="none" w:sz="0" w:space="0" w:color="auto"/>
            <w:right w:val="none" w:sz="0" w:space="0" w:color="auto"/>
          </w:divBdr>
        </w:div>
      </w:divsChild>
    </w:div>
    <w:div w:id="556550768">
      <w:bodyDiv w:val="1"/>
      <w:marLeft w:val="0"/>
      <w:marRight w:val="0"/>
      <w:marTop w:val="0"/>
      <w:marBottom w:val="0"/>
      <w:divBdr>
        <w:top w:val="none" w:sz="0" w:space="0" w:color="auto"/>
        <w:left w:val="none" w:sz="0" w:space="0" w:color="auto"/>
        <w:bottom w:val="none" w:sz="0" w:space="0" w:color="auto"/>
        <w:right w:val="none" w:sz="0" w:space="0" w:color="auto"/>
      </w:divBdr>
      <w:divsChild>
        <w:div w:id="1883203683">
          <w:marLeft w:val="432"/>
          <w:marRight w:val="0"/>
          <w:marTop w:val="130"/>
          <w:marBottom w:val="0"/>
          <w:divBdr>
            <w:top w:val="none" w:sz="0" w:space="0" w:color="auto"/>
            <w:left w:val="none" w:sz="0" w:space="0" w:color="auto"/>
            <w:bottom w:val="none" w:sz="0" w:space="0" w:color="auto"/>
            <w:right w:val="none" w:sz="0" w:space="0" w:color="auto"/>
          </w:divBdr>
        </w:div>
        <w:div w:id="1298294138">
          <w:marLeft w:val="432"/>
          <w:marRight w:val="0"/>
          <w:marTop w:val="130"/>
          <w:marBottom w:val="0"/>
          <w:divBdr>
            <w:top w:val="none" w:sz="0" w:space="0" w:color="auto"/>
            <w:left w:val="none" w:sz="0" w:space="0" w:color="auto"/>
            <w:bottom w:val="none" w:sz="0" w:space="0" w:color="auto"/>
            <w:right w:val="none" w:sz="0" w:space="0" w:color="auto"/>
          </w:divBdr>
        </w:div>
      </w:divsChild>
    </w:div>
    <w:div w:id="566260438">
      <w:bodyDiv w:val="1"/>
      <w:marLeft w:val="0"/>
      <w:marRight w:val="0"/>
      <w:marTop w:val="0"/>
      <w:marBottom w:val="0"/>
      <w:divBdr>
        <w:top w:val="none" w:sz="0" w:space="0" w:color="auto"/>
        <w:left w:val="none" w:sz="0" w:space="0" w:color="auto"/>
        <w:bottom w:val="none" w:sz="0" w:space="0" w:color="auto"/>
        <w:right w:val="none" w:sz="0" w:space="0" w:color="auto"/>
      </w:divBdr>
      <w:divsChild>
        <w:div w:id="1410693125">
          <w:marLeft w:val="432"/>
          <w:marRight w:val="0"/>
          <w:marTop w:val="134"/>
          <w:marBottom w:val="0"/>
          <w:divBdr>
            <w:top w:val="none" w:sz="0" w:space="0" w:color="auto"/>
            <w:left w:val="none" w:sz="0" w:space="0" w:color="auto"/>
            <w:bottom w:val="none" w:sz="0" w:space="0" w:color="auto"/>
            <w:right w:val="none" w:sz="0" w:space="0" w:color="auto"/>
          </w:divBdr>
        </w:div>
        <w:div w:id="1745446657">
          <w:marLeft w:val="432"/>
          <w:marRight w:val="0"/>
          <w:marTop w:val="134"/>
          <w:marBottom w:val="0"/>
          <w:divBdr>
            <w:top w:val="none" w:sz="0" w:space="0" w:color="auto"/>
            <w:left w:val="none" w:sz="0" w:space="0" w:color="auto"/>
            <w:bottom w:val="none" w:sz="0" w:space="0" w:color="auto"/>
            <w:right w:val="none" w:sz="0" w:space="0" w:color="auto"/>
          </w:divBdr>
        </w:div>
        <w:div w:id="1573546296">
          <w:marLeft w:val="864"/>
          <w:marRight w:val="0"/>
          <w:marTop w:val="115"/>
          <w:marBottom w:val="0"/>
          <w:divBdr>
            <w:top w:val="none" w:sz="0" w:space="0" w:color="auto"/>
            <w:left w:val="none" w:sz="0" w:space="0" w:color="auto"/>
            <w:bottom w:val="none" w:sz="0" w:space="0" w:color="auto"/>
            <w:right w:val="none" w:sz="0" w:space="0" w:color="auto"/>
          </w:divBdr>
        </w:div>
        <w:div w:id="1913080715">
          <w:marLeft w:val="864"/>
          <w:marRight w:val="0"/>
          <w:marTop w:val="115"/>
          <w:marBottom w:val="0"/>
          <w:divBdr>
            <w:top w:val="none" w:sz="0" w:space="0" w:color="auto"/>
            <w:left w:val="none" w:sz="0" w:space="0" w:color="auto"/>
            <w:bottom w:val="none" w:sz="0" w:space="0" w:color="auto"/>
            <w:right w:val="none" w:sz="0" w:space="0" w:color="auto"/>
          </w:divBdr>
        </w:div>
      </w:divsChild>
    </w:div>
    <w:div w:id="567305481">
      <w:bodyDiv w:val="1"/>
      <w:marLeft w:val="0"/>
      <w:marRight w:val="0"/>
      <w:marTop w:val="0"/>
      <w:marBottom w:val="0"/>
      <w:divBdr>
        <w:top w:val="none" w:sz="0" w:space="0" w:color="auto"/>
        <w:left w:val="none" w:sz="0" w:space="0" w:color="auto"/>
        <w:bottom w:val="none" w:sz="0" w:space="0" w:color="auto"/>
        <w:right w:val="none" w:sz="0" w:space="0" w:color="auto"/>
      </w:divBdr>
      <w:divsChild>
        <w:div w:id="723064027">
          <w:marLeft w:val="432"/>
          <w:marRight w:val="0"/>
          <w:marTop w:val="130"/>
          <w:marBottom w:val="0"/>
          <w:divBdr>
            <w:top w:val="none" w:sz="0" w:space="0" w:color="auto"/>
            <w:left w:val="none" w:sz="0" w:space="0" w:color="auto"/>
            <w:bottom w:val="none" w:sz="0" w:space="0" w:color="auto"/>
            <w:right w:val="none" w:sz="0" w:space="0" w:color="auto"/>
          </w:divBdr>
        </w:div>
        <w:div w:id="2112509979">
          <w:marLeft w:val="864"/>
          <w:marRight w:val="0"/>
          <w:marTop w:val="106"/>
          <w:marBottom w:val="0"/>
          <w:divBdr>
            <w:top w:val="none" w:sz="0" w:space="0" w:color="auto"/>
            <w:left w:val="none" w:sz="0" w:space="0" w:color="auto"/>
            <w:bottom w:val="none" w:sz="0" w:space="0" w:color="auto"/>
            <w:right w:val="none" w:sz="0" w:space="0" w:color="auto"/>
          </w:divBdr>
        </w:div>
      </w:divsChild>
    </w:div>
    <w:div w:id="577058072">
      <w:bodyDiv w:val="1"/>
      <w:marLeft w:val="0"/>
      <w:marRight w:val="0"/>
      <w:marTop w:val="0"/>
      <w:marBottom w:val="0"/>
      <w:divBdr>
        <w:top w:val="none" w:sz="0" w:space="0" w:color="auto"/>
        <w:left w:val="none" w:sz="0" w:space="0" w:color="auto"/>
        <w:bottom w:val="none" w:sz="0" w:space="0" w:color="auto"/>
        <w:right w:val="none" w:sz="0" w:space="0" w:color="auto"/>
      </w:divBdr>
      <w:divsChild>
        <w:div w:id="1222642925">
          <w:marLeft w:val="432"/>
          <w:marRight w:val="0"/>
          <w:marTop w:val="115"/>
          <w:marBottom w:val="0"/>
          <w:divBdr>
            <w:top w:val="none" w:sz="0" w:space="0" w:color="auto"/>
            <w:left w:val="none" w:sz="0" w:space="0" w:color="auto"/>
            <w:bottom w:val="none" w:sz="0" w:space="0" w:color="auto"/>
            <w:right w:val="none" w:sz="0" w:space="0" w:color="auto"/>
          </w:divBdr>
        </w:div>
        <w:div w:id="1693653905">
          <w:marLeft w:val="432"/>
          <w:marRight w:val="0"/>
          <w:marTop w:val="115"/>
          <w:marBottom w:val="0"/>
          <w:divBdr>
            <w:top w:val="none" w:sz="0" w:space="0" w:color="auto"/>
            <w:left w:val="none" w:sz="0" w:space="0" w:color="auto"/>
            <w:bottom w:val="none" w:sz="0" w:space="0" w:color="auto"/>
            <w:right w:val="none" w:sz="0" w:space="0" w:color="auto"/>
          </w:divBdr>
        </w:div>
      </w:divsChild>
    </w:div>
    <w:div w:id="588739289">
      <w:bodyDiv w:val="1"/>
      <w:marLeft w:val="0"/>
      <w:marRight w:val="0"/>
      <w:marTop w:val="0"/>
      <w:marBottom w:val="0"/>
      <w:divBdr>
        <w:top w:val="none" w:sz="0" w:space="0" w:color="auto"/>
        <w:left w:val="none" w:sz="0" w:space="0" w:color="auto"/>
        <w:bottom w:val="none" w:sz="0" w:space="0" w:color="auto"/>
        <w:right w:val="none" w:sz="0" w:space="0" w:color="auto"/>
      </w:divBdr>
    </w:div>
    <w:div w:id="596064910">
      <w:bodyDiv w:val="1"/>
      <w:marLeft w:val="0"/>
      <w:marRight w:val="0"/>
      <w:marTop w:val="0"/>
      <w:marBottom w:val="0"/>
      <w:divBdr>
        <w:top w:val="none" w:sz="0" w:space="0" w:color="auto"/>
        <w:left w:val="none" w:sz="0" w:space="0" w:color="auto"/>
        <w:bottom w:val="none" w:sz="0" w:space="0" w:color="auto"/>
        <w:right w:val="none" w:sz="0" w:space="0" w:color="auto"/>
      </w:divBdr>
      <w:divsChild>
        <w:div w:id="984508598">
          <w:marLeft w:val="274"/>
          <w:marRight w:val="0"/>
          <w:marTop w:val="86"/>
          <w:marBottom w:val="0"/>
          <w:divBdr>
            <w:top w:val="none" w:sz="0" w:space="0" w:color="auto"/>
            <w:left w:val="none" w:sz="0" w:space="0" w:color="auto"/>
            <w:bottom w:val="none" w:sz="0" w:space="0" w:color="auto"/>
            <w:right w:val="none" w:sz="0" w:space="0" w:color="auto"/>
          </w:divBdr>
        </w:div>
      </w:divsChild>
    </w:div>
    <w:div w:id="617562570">
      <w:bodyDiv w:val="1"/>
      <w:marLeft w:val="0"/>
      <w:marRight w:val="0"/>
      <w:marTop w:val="0"/>
      <w:marBottom w:val="0"/>
      <w:divBdr>
        <w:top w:val="none" w:sz="0" w:space="0" w:color="auto"/>
        <w:left w:val="none" w:sz="0" w:space="0" w:color="auto"/>
        <w:bottom w:val="none" w:sz="0" w:space="0" w:color="auto"/>
        <w:right w:val="none" w:sz="0" w:space="0" w:color="auto"/>
      </w:divBdr>
      <w:divsChild>
        <w:div w:id="1635674733">
          <w:marLeft w:val="864"/>
          <w:marRight w:val="0"/>
          <w:marTop w:val="106"/>
          <w:marBottom w:val="0"/>
          <w:divBdr>
            <w:top w:val="none" w:sz="0" w:space="0" w:color="auto"/>
            <w:left w:val="none" w:sz="0" w:space="0" w:color="auto"/>
            <w:bottom w:val="none" w:sz="0" w:space="0" w:color="auto"/>
            <w:right w:val="none" w:sz="0" w:space="0" w:color="auto"/>
          </w:divBdr>
        </w:div>
        <w:div w:id="1234589153">
          <w:marLeft w:val="864"/>
          <w:marRight w:val="0"/>
          <w:marTop w:val="106"/>
          <w:marBottom w:val="0"/>
          <w:divBdr>
            <w:top w:val="none" w:sz="0" w:space="0" w:color="auto"/>
            <w:left w:val="none" w:sz="0" w:space="0" w:color="auto"/>
            <w:bottom w:val="none" w:sz="0" w:space="0" w:color="auto"/>
            <w:right w:val="none" w:sz="0" w:space="0" w:color="auto"/>
          </w:divBdr>
        </w:div>
        <w:div w:id="585651013">
          <w:marLeft w:val="864"/>
          <w:marRight w:val="0"/>
          <w:marTop w:val="106"/>
          <w:marBottom w:val="0"/>
          <w:divBdr>
            <w:top w:val="none" w:sz="0" w:space="0" w:color="auto"/>
            <w:left w:val="none" w:sz="0" w:space="0" w:color="auto"/>
            <w:bottom w:val="none" w:sz="0" w:space="0" w:color="auto"/>
            <w:right w:val="none" w:sz="0" w:space="0" w:color="auto"/>
          </w:divBdr>
        </w:div>
      </w:divsChild>
    </w:div>
    <w:div w:id="627858523">
      <w:bodyDiv w:val="1"/>
      <w:marLeft w:val="0"/>
      <w:marRight w:val="0"/>
      <w:marTop w:val="0"/>
      <w:marBottom w:val="0"/>
      <w:divBdr>
        <w:top w:val="none" w:sz="0" w:space="0" w:color="auto"/>
        <w:left w:val="none" w:sz="0" w:space="0" w:color="auto"/>
        <w:bottom w:val="none" w:sz="0" w:space="0" w:color="auto"/>
        <w:right w:val="none" w:sz="0" w:space="0" w:color="auto"/>
      </w:divBdr>
      <w:divsChild>
        <w:div w:id="227495619">
          <w:marLeft w:val="432"/>
          <w:marRight w:val="0"/>
          <w:marTop w:val="130"/>
          <w:marBottom w:val="0"/>
          <w:divBdr>
            <w:top w:val="none" w:sz="0" w:space="0" w:color="auto"/>
            <w:left w:val="none" w:sz="0" w:space="0" w:color="auto"/>
            <w:bottom w:val="none" w:sz="0" w:space="0" w:color="auto"/>
            <w:right w:val="none" w:sz="0" w:space="0" w:color="auto"/>
          </w:divBdr>
        </w:div>
      </w:divsChild>
    </w:div>
    <w:div w:id="628169918">
      <w:bodyDiv w:val="1"/>
      <w:marLeft w:val="0"/>
      <w:marRight w:val="0"/>
      <w:marTop w:val="0"/>
      <w:marBottom w:val="0"/>
      <w:divBdr>
        <w:top w:val="none" w:sz="0" w:space="0" w:color="auto"/>
        <w:left w:val="none" w:sz="0" w:space="0" w:color="auto"/>
        <w:bottom w:val="none" w:sz="0" w:space="0" w:color="auto"/>
        <w:right w:val="none" w:sz="0" w:space="0" w:color="auto"/>
      </w:divBdr>
      <w:divsChild>
        <w:div w:id="1527672550">
          <w:marLeft w:val="432"/>
          <w:marRight w:val="0"/>
          <w:marTop w:val="120"/>
          <w:marBottom w:val="0"/>
          <w:divBdr>
            <w:top w:val="none" w:sz="0" w:space="0" w:color="auto"/>
            <w:left w:val="none" w:sz="0" w:space="0" w:color="auto"/>
            <w:bottom w:val="none" w:sz="0" w:space="0" w:color="auto"/>
            <w:right w:val="none" w:sz="0" w:space="0" w:color="auto"/>
          </w:divBdr>
        </w:div>
        <w:div w:id="1694457785">
          <w:marLeft w:val="864"/>
          <w:marRight w:val="0"/>
          <w:marTop w:val="106"/>
          <w:marBottom w:val="0"/>
          <w:divBdr>
            <w:top w:val="none" w:sz="0" w:space="0" w:color="auto"/>
            <w:left w:val="none" w:sz="0" w:space="0" w:color="auto"/>
            <w:bottom w:val="none" w:sz="0" w:space="0" w:color="auto"/>
            <w:right w:val="none" w:sz="0" w:space="0" w:color="auto"/>
          </w:divBdr>
        </w:div>
        <w:div w:id="1866478474">
          <w:marLeft w:val="864"/>
          <w:marRight w:val="0"/>
          <w:marTop w:val="106"/>
          <w:marBottom w:val="0"/>
          <w:divBdr>
            <w:top w:val="none" w:sz="0" w:space="0" w:color="auto"/>
            <w:left w:val="none" w:sz="0" w:space="0" w:color="auto"/>
            <w:bottom w:val="none" w:sz="0" w:space="0" w:color="auto"/>
            <w:right w:val="none" w:sz="0" w:space="0" w:color="auto"/>
          </w:divBdr>
        </w:div>
        <w:div w:id="1157301112">
          <w:marLeft w:val="864"/>
          <w:marRight w:val="0"/>
          <w:marTop w:val="106"/>
          <w:marBottom w:val="0"/>
          <w:divBdr>
            <w:top w:val="none" w:sz="0" w:space="0" w:color="auto"/>
            <w:left w:val="none" w:sz="0" w:space="0" w:color="auto"/>
            <w:bottom w:val="none" w:sz="0" w:space="0" w:color="auto"/>
            <w:right w:val="none" w:sz="0" w:space="0" w:color="auto"/>
          </w:divBdr>
        </w:div>
        <w:div w:id="1737360549">
          <w:marLeft w:val="432"/>
          <w:marRight w:val="0"/>
          <w:marTop w:val="120"/>
          <w:marBottom w:val="0"/>
          <w:divBdr>
            <w:top w:val="none" w:sz="0" w:space="0" w:color="auto"/>
            <w:left w:val="none" w:sz="0" w:space="0" w:color="auto"/>
            <w:bottom w:val="none" w:sz="0" w:space="0" w:color="auto"/>
            <w:right w:val="none" w:sz="0" w:space="0" w:color="auto"/>
          </w:divBdr>
        </w:div>
        <w:div w:id="2044360582">
          <w:marLeft w:val="864"/>
          <w:marRight w:val="0"/>
          <w:marTop w:val="106"/>
          <w:marBottom w:val="0"/>
          <w:divBdr>
            <w:top w:val="none" w:sz="0" w:space="0" w:color="auto"/>
            <w:left w:val="none" w:sz="0" w:space="0" w:color="auto"/>
            <w:bottom w:val="none" w:sz="0" w:space="0" w:color="auto"/>
            <w:right w:val="none" w:sz="0" w:space="0" w:color="auto"/>
          </w:divBdr>
        </w:div>
        <w:div w:id="144667680">
          <w:marLeft w:val="432"/>
          <w:marRight w:val="0"/>
          <w:marTop w:val="120"/>
          <w:marBottom w:val="0"/>
          <w:divBdr>
            <w:top w:val="none" w:sz="0" w:space="0" w:color="auto"/>
            <w:left w:val="none" w:sz="0" w:space="0" w:color="auto"/>
            <w:bottom w:val="none" w:sz="0" w:space="0" w:color="auto"/>
            <w:right w:val="none" w:sz="0" w:space="0" w:color="auto"/>
          </w:divBdr>
        </w:div>
        <w:div w:id="185558561">
          <w:marLeft w:val="864"/>
          <w:marRight w:val="0"/>
          <w:marTop w:val="106"/>
          <w:marBottom w:val="0"/>
          <w:divBdr>
            <w:top w:val="none" w:sz="0" w:space="0" w:color="auto"/>
            <w:left w:val="none" w:sz="0" w:space="0" w:color="auto"/>
            <w:bottom w:val="none" w:sz="0" w:space="0" w:color="auto"/>
            <w:right w:val="none" w:sz="0" w:space="0" w:color="auto"/>
          </w:divBdr>
        </w:div>
      </w:divsChild>
    </w:div>
    <w:div w:id="635532023">
      <w:bodyDiv w:val="1"/>
      <w:marLeft w:val="0"/>
      <w:marRight w:val="0"/>
      <w:marTop w:val="0"/>
      <w:marBottom w:val="0"/>
      <w:divBdr>
        <w:top w:val="none" w:sz="0" w:space="0" w:color="auto"/>
        <w:left w:val="none" w:sz="0" w:space="0" w:color="auto"/>
        <w:bottom w:val="none" w:sz="0" w:space="0" w:color="auto"/>
        <w:right w:val="none" w:sz="0" w:space="0" w:color="auto"/>
      </w:divBdr>
      <w:divsChild>
        <w:div w:id="1488403284">
          <w:marLeft w:val="432"/>
          <w:marRight w:val="0"/>
          <w:marTop w:val="130"/>
          <w:marBottom w:val="0"/>
          <w:divBdr>
            <w:top w:val="none" w:sz="0" w:space="0" w:color="auto"/>
            <w:left w:val="none" w:sz="0" w:space="0" w:color="auto"/>
            <w:bottom w:val="none" w:sz="0" w:space="0" w:color="auto"/>
            <w:right w:val="none" w:sz="0" w:space="0" w:color="auto"/>
          </w:divBdr>
        </w:div>
        <w:div w:id="1854222788">
          <w:marLeft w:val="864"/>
          <w:marRight w:val="0"/>
          <w:marTop w:val="106"/>
          <w:marBottom w:val="0"/>
          <w:divBdr>
            <w:top w:val="none" w:sz="0" w:space="0" w:color="auto"/>
            <w:left w:val="none" w:sz="0" w:space="0" w:color="auto"/>
            <w:bottom w:val="none" w:sz="0" w:space="0" w:color="auto"/>
            <w:right w:val="none" w:sz="0" w:space="0" w:color="auto"/>
          </w:divBdr>
        </w:div>
        <w:div w:id="547955895">
          <w:marLeft w:val="432"/>
          <w:marRight w:val="0"/>
          <w:marTop w:val="130"/>
          <w:marBottom w:val="0"/>
          <w:divBdr>
            <w:top w:val="none" w:sz="0" w:space="0" w:color="auto"/>
            <w:left w:val="none" w:sz="0" w:space="0" w:color="auto"/>
            <w:bottom w:val="none" w:sz="0" w:space="0" w:color="auto"/>
            <w:right w:val="none" w:sz="0" w:space="0" w:color="auto"/>
          </w:divBdr>
        </w:div>
        <w:div w:id="21788311">
          <w:marLeft w:val="864"/>
          <w:marRight w:val="0"/>
          <w:marTop w:val="106"/>
          <w:marBottom w:val="0"/>
          <w:divBdr>
            <w:top w:val="none" w:sz="0" w:space="0" w:color="auto"/>
            <w:left w:val="none" w:sz="0" w:space="0" w:color="auto"/>
            <w:bottom w:val="none" w:sz="0" w:space="0" w:color="auto"/>
            <w:right w:val="none" w:sz="0" w:space="0" w:color="auto"/>
          </w:divBdr>
        </w:div>
        <w:div w:id="798769047">
          <w:marLeft w:val="432"/>
          <w:marRight w:val="0"/>
          <w:marTop w:val="130"/>
          <w:marBottom w:val="0"/>
          <w:divBdr>
            <w:top w:val="none" w:sz="0" w:space="0" w:color="auto"/>
            <w:left w:val="none" w:sz="0" w:space="0" w:color="auto"/>
            <w:bottom w:val="none" w:sz="0" w:space="0" w:color="auto"/>
            <w:right w:val="none" w:sz="0" w:space="0" w:color="auto"/>
          </w:divBdr>
        </w:div>
        <w:div w:id="1553613936">
          <w:marLeft w:val="864"/>
          <w:marRight w:val="0"/>
          <w:marTop w:val="106"/>
          <w:marBottom w:val="0"/>
          <w:divBdr>
            <w:top w:val="none" w:sz="0" w:space="0" w:color="auto"/>
            <w:left w:val="none" w:sz="0" w:space="0" w:color="auto"/>
            <w:bottom w:val="none" w:sz="0" w:space="0" w:color="auto"/>
            <w:right w:val="none" w:sz="0" w:space="0" w:color="auto"/>
          </w:divBdr>
        </w:div>
        <w:div w:id="1161236222">
          <w:marLeft w:val="432"/>
          <w:marRight w:val="0"/>
          <w:marTop w:val="120"/>
          <w:marBottom w:val="0"/>
          <w:divBdr>
            <w:top w:val="none" w:sz="0" w:space="0" w:color="auto"/>
            <w:left w:val="none" w:sz="0" w:space="0" w:color="auto"/>
            <w:bottom w:val="none" w:sz="0" w:space="0" w:color="auto"/>
            <w:right w:val="none" w:sz="0" w:space="0" w:color="auto"/>
          </w:divBdr>
        </w:div>
      </w:divsChild>
    </w:div>
    <w:div w:id="644503650">
      <w:bodyDiv w:val="1"/>
      <w:marLeft w:val="0"/>
      <w:marRight w:val="0"/>
      <w:marTop w:val="0"/>
      <w:marBottom w:val="0"/>
      <w:divBdr>
        <w:top w:val="none" w:sz="0" w:space="0" w:color="auto"/>
        <w:left w:val="none" w:sz="0" w:space="0" w:color="auto"/>
        <w:bottom w:val="none" w:sz="0" w:space="0" w:color="auto"/>
        <w:right w:val="none" w:sz="0" w:space="0" w:color="auto"/>
      </w:divBdr>
      <w:divsChild>
        <w:div w:id="260144424">
          <w:marLeft w:val="864"/>
          <w:marRight w:val="0"/>
          <w:marTop w:val="106"/>
          <w:marBottom w:val="0"/>
          <w:divBdr>
            <w:top w:val="none" w:sz="0" w:space="0" w:color="auto"/>
            <w:left w:val="none" w:sz="0" w:space="0" w:color="auto"/>
            <w:bottom w:val="none" w:sz="0" w:space="0" w:color="auto"/>
            <w:right w:val="none" w:sz="0" w:space="0" w:color="auto"/>
          </w:divBdr>
        </w:div>
        <w:div w:id="2138601341">
          <w:marLeft w:val="864"/>
          <w:marRight w:val="0"/>
          <w:marTop w:val="106"/>
          <w:marBottom w:val="0"/>
          <w:divBdr>
            <w:top w:val="none" w:sz="0" w:space="0" w:color="auto"/>
            <w:left w:val="none" w:sz="0" w:space="0" w:color="auto"/>
            <w:bottom w:val="none" w:sz="0" w:space="0" w:color="auto"/>
            <w:right w:val="none" w:sz="0" w:space="0" w:color="auto"/>
          </w:divBdr>
        </w:div>
        <w:div w:id="666788536">
          <w:marLeft w:val="864"/>
          <w:marRight w:val="0"/>
          <w:marTop w:val="106"/>
          <w:marBottom w:val="0"/>
          <w:divBdr>
            <w:top w:val="none" w:sz="0" w:space="0" w:color="auto"/>
            <w:left w:val="none" w:sz="0" w:space="0" w:color="auto"/>
            <w:bottom w:val="none" w:sz="0" w:space="0" w:color="auto"/>
            <w:right w:val="none" w:sz="0" w:space="0" w:color="auto"/>
          </w:divBdr>
        </w:div>
        <w:div w:id="467669982">
          <w:marLeft w:val="432"/>
          <w:marRight w:val="0"/>
          <w:marTop w:val="139"/>
          <w:marBottom w:val="0"/>
          <w:divBdr>
            <w:top w:val="none" w:sz="0" w:space="0" w:color="auto"/>
            <w:left w:val="none" w:sz="0" w:space="0" w:color="auto"/>
            <w:bottom w:val="none" w:sz="0" w:space="0" w:color="auto"/>
            <w:right w:val="none" w:sz="0" w:space="0" w:color="auto"/>
          </w:divBdr>
        </w:div>
        <w:div w:id="847259096">
          <w:marLeft w:val="864"/>
          <w:marRight w:val="0"/>
          <w:marTop w:val="106"/>
          <w:marBottom w:val="0"/>
          <w:divBdr>
            <w:top w:val="none" w:sz="0" w:space="0" w:color="auto"/>
            <w:left w:val="none" w:sz="0" w:space="0" w:color="auto"/>
            <w:bottom w:val="none" w:sz="0" w:space="0" w:color="auto"/>
            <w:right w:val="none" w:sz="0" w:space="0" w:color="auto"/>
          </w:divBdr>
        </w:div>
        <w:div w:id="1029837954">
          <w:marLeft w:val="864"/>
          <w:marRight w:val="0"/>
          <w:marTop w:val="106"/>
          <w:marBottom w:val="0"/>
          <w:divBdr>
            <w:top w:val="none" w:sz="0" w:space="0" w:color="auto"/>
            <w:left w:val="none" w:sz="0" w:space="0" w:color="auto"/>
            <w:bottom w:val="none" w:sz="0" w:space="0" w:color="auto"/>
            <w:right w:val="none" w:sz="0" w:space="0" w:color="auto"/>
          </w:divBdr>
        </w:div>
        <w:div w:id="62920810">
          <w:marLeft w:val="864"/>
          <w:marRight w:val="0"/>
          <w:marTop w:val="106"/>
          <w:marBottom w:val="0"/>
          <w:divBdr>
            <w:top w:val="none" w:sz="0" w:space="0" w:color="auto"/>
            <w:left w:val="none" w:sz="0" w:space="0" w:color="auto"/>
            <w:bottom w:val="none" w:sz="0" w:space="0" w:color="auto"/>
            <w:right w:val="none" w:sz="0" w:space="0" w:color="auto"/>
          </w:divBdr>
        </w:div>
      </w:divsChild>
    </w:div>
    <w:div w:id="651954231">
      <w:bodyDiv w:val="1"/>
      <w:marLeft w:val="0"/>
      <w:marRight w:val="0"/>
      <w:marTop w:val="0"/>
      <w:marBottom w:val="0"/>
      <w:divBdr>
        <w:top w:val="none" w:sz="0" w:space="0" w:color="auto"/>
        <w:left w:val="none" w:sz="0" w:space="0" w:color="auto"/>
        <w:bottom w:val="none" w:sz="0" w:space="0" w:color="auto"/>
        <w:right w:val="none" w:sz="0" w:space="0" w:color="auto"/>
      </w:divBdr>
      <w:divsChild>
        <w:div w:id="196235524">
          <w:marLeft w:val="432"/>
          <w:marRight w:val="0"/>
          <w:marTop w:val="134"/>
          <w:marBottom w:val="0"/>
          <w:divBdr>
            <w:top w:val="none" w:sz="0" w:space="0" w:color="auto"/>
            <w:left w:val="none" w:sz="0" w:space="0" w:color="auto"/>
            <w:bottom w:val="none" w:sz="0" w:space="0" w:color="auto"/>
            <w:right w:val="none" w:sz="0" w:space="0" w:color="auto"/>
          </w:divBdr>
        </w:div>
        <w:div w:id="2001540674">
          <w:marLeft w:val="432"/>
          <w:marRight w:val="0"/>
          <w:marTop w:val="134"/>
          <w:marBottom w:val="0"/>
          <w:divBdr>
            <w:top w:val="none" w:sz="0" w:space="0" w:color="auto"/>
            <w:left w:val="none" w:sz="0" w:space="0" w:color="auto"/>
            <w:bottom w:val="none" w:sz="0" w:space="0" w:color="auto"/>
            <w:right w:val="none" w:sz="0" w:space="0" w:color="auto"/>
          </w:divBdr>
        </w:div>
        <w:div w:id="414477917">
          <w:marLeft w:val="432"/>
          <w:marRight w:val="0"/>
          <w:marTop w:val="134"/>
          <w:marBottom w:val="0"/>
          <w:divBdr>
            <w:top w:val="none" w:sz="0" w:space="0" w:color="auto"/>
            <w:left w:val="none" w:sz="0" w:space="0" w:color="auto"/>
            <w:bottom w:val="none" w:sz="0" w:space="0" w:color="auto"/>
            <w:right w:val="none" w:sz="0" w:space="0" w:color="auto"/>
          </w:divBdr>
        </w:div>
        <w:div w:id="880022866">
          <w:marLeft w:val="432"/>
          <w:marRight w:val="0"/>
          <w:marTop w:val="134"/>
          <w:marBottom w:val="0"/>
          <w:divBdr>
            <w:top w:val="none" w:sz="0" w:space="0" w:color="auto"/>
            <w:left w:val="none" w:sz="0" w:space="0" w:color="auto"/>
            <w:bottom w:val="none" w:sz="0" w:space="0" w:color="auto"/>
            <w:right w:val="none" w:sz="0" w:space="0" w:color="auto"/>
          </w:divBdr>
        </w:div>
        <w:div w:id="195124559">
          <w:marLeft w:val="432"/>
          <w:marRight w:val="0"/>
          <w:marTop w:val="134"/>
          <w:marBottom w:val="0"/>
          <w:divBdr>
            <w:top w:val="none" w:sz="0" w:space="0" w:color="auto"/>
            <w:left w:val="none" w:sz="0" w:space="0" w:color="auto"/>
            <w:bottom w:val="none" w:sz="0" w:space="0" w:color="auto"/>
            <w:right w:val="none" w:sz="0" w:space="0" w:color="auto"/>
          </w:divBdr>
        </w:div>
        <w:div w:id="2062707253">
          <w:marLeft w:val="432"/>
          <w:marRight w:val="0"/>
          <w:marTop w:val="134"/>
          <w:marBottom w:val="0"/>
          <w:divBdr>
            <w:top w:val="none" w:sz="0" w:space="0" w:color="auto"/>
            <w:left w:val="none" w:sz="0" w:space="0" w:color="auto"/>
            <w:bottom w:val="none" w:sz="0" w:space="0" w:color="auto"/>
            <w:right w:val="none" w:sz="0" w:space="0" w:color="auto"/>
          </w:divBdr>
        </w:div>
      </w:divsChild>
    </w:div>
    <w:div w:id="654342035">
      <w:bodyDiv w:val="1"/>
      <w:marLeft w:val="0"/>
      <w:marRight w:val="0"/>
      <w:marTop w:val="0"/>
      <w:marBottom w:val="0"/>
      <w:divBdr>
        <w:top w:val="none" w:sz="0" w:space="0" w:color="auto"/>
        <w:left w:val="none" w:sz="0" w:space="0" w:color="auto"/>
        <w:bottom w:val="none" w:sz="0" w:space="0" w:color="auto"/>
        <w:right w:val="none" w:sz="0" w:space="0" w:color="auto"/>
      </w:divBdr>
      <w:divsChild>
        <w:div w:id="353506054">
          <w:marLeft w:val="432"/>
          <w:marRight w:val="0"/>
          <w:marTop w:val="134"/>
          <w:marBottom w:val="0"/>
          <w:divBdr>
            <w:top w:val="none" w:sz="0" w:space="0" w:color="auto"/>
            <w:left w:val="none" w:sz="0" w:space="0" w:color="auto"/>
            <w:bottom w:val="none" w:sz="0" w:space="0" w:color="auto"/>
            <w:right w:val="none" w:sz="0" w:space="0" w:color="auto"/>
          </w:divBdr>
        </w:div>
        <w:div w:id="1595166618">
          <w:marLeft w:val="864"/>
          <w:marRight w:val="0"/>
          <w:marTop w:val="115"/>
          <w:marBottom w:val="0"/>
          <w:divBdr>
            <w:top w:val="none" w:sz="0" w:space="0" w:color="auto"/>
            <w:left w:val="none" w:sz="0" w:space="0" w:color="auto"/>
            <w:bottom w:val="none" w:sz="0" w:space="0" w:color="auto"/>
            <w:right w:val="none" w:sz="0" w:space="0" w:color="auto"/>
          </w:divBdr>
        </w:div>
        <w:div w:id="264272113">
          <w:marLeft w:val="864"/>
          <w:marRight w:val="0"/>
          <w:marTop w:val="115"/>
          <w:marBottom w:val="0"/>
          <w:divBdr>
            <w:top w:val="none" w:sz="0" w:space="0" w:color="auto"/>
            <w:left w:val="none" w:sz="0" w:space="0" w:color="auto"/>
            <w:bottom w:val="none" w:sz="0" w:space="0" w:color="auto"/>
            <w:right w:val="none" w:sz="0" w:space="0" w:color="auto"/>
          </w:divBdr>
        </w:div>
        <w:div w:id="1680234831">
          <w:marLeft w:val="432"/>
          <w:marRight w:val="0"/>
          <w:marTop w:val="134"/>
          <w:marBottom w:val="0"/>
          <w:divBdr>
            <w:top w:val="none" w:sz="0" w:space="0" w:color="auto"/>
            <w:left w:val="none" w:sz="0" w:space="0" w:color="auto"/>
            <w:bottom w:val="none" w:sz="0" w:space="0" w:color="auto"/>
            <w:right w:val="none" w:sz="0" w:space="0" w:color="auto"/>
          </w:divBdr>
        </w:div>
        <w:div w:id="1605991312">
          <w:marLeft w:val="864"/>
          <w:marRight w:val="0"/>
          <w:marTop w:val="115"/>
          <w:marBottom w:val="0"/>
          <w:divBdr>
            <w:top w:val="none" w:sz="0" w:space="0" w:color="auto"/>
            <w:left w:val="none" w:sz="0" w:space="0" w:color="auto"/>
            <w:bottom w:val="none" w:sz="0" w:space="0" w:color="auto"/>
            <w:right w:val="none" w:sz="0" w:space="0" w:color="auto"/>
          </w:divBdr>
        </w:div>
        <w:div w:id="509947107">
          <w:marLeft w:val="864"/>
          <w:marRight w:val="0"/>
          <w:marTop w:val="115"/>
          <w:marBottom w:val="0"/>
          <w:divBdr>
            <w:top w:val="none" w:sz="0" w:space="0" w:color="auto"/>
            <w:left w:val="none" w:sz="0" w:space="0" w:color="auto"/>
            <w:bottom w:val="none" w:sz="0" w:space="0" w:color="auto"/>
            <w:right w:val="none" w:sz="0" w:space="0" w:color="auto"/>
          </w:divBdr>
        </w:div>
      </w:divsChild>
    </w:div>
    <w:div w:id="662706871">
      <w:bodyDiv w:val="1"/>
      <w:marLeft w:val="0"/>
      <w:marRight w:val="0"/>
      <w:marTop w:val="0"/>
      <w:marBottom w:val="0"/>
      <w:divBdr>
        <w:top w:val="none" w:sz="0" w:space="0" w:color="auto"/>
        <w:left w:val="none" w:sz="0" w:space="0" w:color="auto"/>
        <w:bottom w:val="none" w:sz="0" w:space="0" w:color="auto"/>
        <w:right w:val="none" w:sz="0" w:space="0" w:color="auto"/>
      </w:divBdr>
      <w:divsChild>
        <w:div w:id="771513090">
          <w:marLeft w:val="432"/>
          <w:marRight w:val="0"/>
          <w:marTop w:val="130"/>
          <w:marBottom w:val="0"/>
          <w:divBdr>
            <w:top w:val="none" w:sz="0" w:space="0" w:color="auto"/>
            <w:left w:val="none" w:sz="0" w:space="0" w:color="auto"/>
            <w:bottom w:val="none" w:sz="0" w:space="0" w:color="auto"/>
            <w:right w:val="none" w:sz="0" w:space="0" w:color="auto"/>
          </w:divBdr>
        </w:div>
        <w:div w:id="1109475604">
          <w:marLeft w:val="864"/>
          <w:marRight w:val="0"/>
          <w:marTop w:val="106"/>
          <w:marBottom w:val="0"/>
          <w:divBdr>
            <w:top w:val="none" w:sz="0" w:space="0" w:color="auto"/>
            <w:left w:val="none" w:sz="0" w:space="0" w:color="auto"/>
            <w:bottom w:val="none" w:sz="0" w:space="0" w:color="auto"/>
            <w:right w:val="none" w:sz="0" w:space="0" w:color="auto"/>
          </w:divBdr>
        </w:div>
        <w:div w:id="1413965784">
          <w:marLeft w:val="864"/>
          <w:marRight w:val="0"/>
          <w:marTop w:val="106"/>
          <w:marBottom w:val="0"/>
          <w:divBdr>
            <w:top w:val="none" w:sz="0" w:space="0" w:color="auto"/>
            <w:left w:val="none" w:sz="0" w:space="0" w:color="auto"/>
            <w:bottom w:val="none" w:sz="0" w:space="0" w:color="auto"/>
            <w:right w:val="none" w:sz="0" w:space="0" w:color="auto"/>
          </w:divBdr>
        </w:div>
        <w:div w:id="923883048">
          <w:marLeft w:val="432"/>
          <w:marRight w:val="0"/>
          <w:marTop w:val="130"/>
          <w:marBottom w:val="0"/>
          <w:divBdr>
            <w:top w:val="none" w:sz="0" w:space="0" w:color="auto"/>
            <w:left w:val="none" w:sz="0" w:space="0" w:color="auto"/>
            <w:bottom w:val="none" w:sz="0" w:space="0" w:color="auto"/>
            <w:right w:val="none" w:sz="0" w:space="0" w:color="auto"/>
          </w:divBdr>
        </w:div>
        <w:div w:id="1061371394">
          <w:marLeft w:val="864"/>
          <w:marRight w:val="0"/>
          <w:marTop w:val="106"/>
          <w:marBottom w:val="0"/>
          <w:divBdr>
            <w:top w:val="none" w:sz="0" w:space="0" w:color="auto"/>
            <w:left w:val="none" w:sz="0" w:space="0" w:color="auto"/>
            <w:bottom w:val="none" w:sz="0" w:space="0" w:color="auto"/>
            <w:right w:val="none" w:sz="0" w:space="0" w:color="auto"/>
          </w:divBdr>
        </w:div>
        <w:div w:id="923227328">
          <w:marLeft w:val="864"/>
          <w:marRight w:val="0"/>
          <w:marTop w:val="106"/>
          <w:marBottom w:val="0"/>
          <w:divBdr>
            <w:top w:val="none" w:sz="0" w:space="0" w:color="auto"/>
            <w:left w:val="none" w:sz="0" w:space="0" w:color="auto"/>
            <w:bottom w:val="none" w:sz="0" w:space="0" w:color="auto"/>
            <w:right w:val="none" w:sz="0" w:space="0" w:color="auto"/>
          </w:divBdr>
        </w:div>
        <w:div w:id="364410624">
          <w:marLeft w:val="864"/>
          <w:marRight w:val="0"/>
          <w:marTop w:val="106"/>
          <w:marBottom w:val="0"/>
          <w:divBdr>
            <w:top w:val="none" w:sz="0" w:space="0" w:color="auto"/>
            <w:left w:val="none" w:sz="0" w:space="0" w:color="auto"/>
            <w:bottom w:val="none" w:sz="0" w:space="0" w:color="auto"/>
            <w:right w:val="none" w:sz="0" w:space="0" w:color="auto"/>
          </w:divBdr>
        </w:div>
        <w:div w:id="305863049">
          <w:marLeft w:val="864"/>
          <w:marRight w:val="0"/>
          <w:marTop w:val="106"/>
          <w:marBottom w:val="0"/>
          <w:divBdr>
            <w:top w:val="none" w:sz="0" w:space="0" w:color="auto"/>
            <w:left w:val="none" w:sz="0" w:space="0" w:color="auto"/>
            <w:bottom w:val="none" w:sz="0" w:space="0" w:color="auto"/>
            <w:right w:val="none" w:sz="0" w:space="0" w:color="auto"/>
          </w:divBdr>
        </w:div>
      </w:divsChild>
    </w:div>
    <w:div w:id="674647831">
      <w:bodyDiv w:val="1"/>
      <w:marLeft w:val="0"/>
      <w:marRight w:val="0"/>
      <w:marTop w:val="0"/>
      <w:marBottom w:val="0"/>
      <w:divBdr>
        <w:top w:val="none" w:sz="0" w:space="0" w:color="auto"/>
        <w:left w:val="none" w:sz="0" w:space="0" w:color="auto"/>
        <w:bottom w:val="none" w:sz="0" w:space="0" w:color="auto"/>
        <w:right w:val="none" w:sz="0" w:space="0" w:color="auto"/>
      </w:divBdr>
      <w:divsChild>
        <w:div w:id="1209104150">
          <w:marLeft w:val="864"/>
          <w:marRight w:val="0"/>
          <w:marTop w:val="106"/>
          <w:marBottom w:val="0"/>
          <w:divBdr>
            <w:top w:val="none" w:sz="0" w:space="0" w:color="auto"/>
            <w:left w:val="none" w:sz="0" w:space="0" w:color="auto"/>
            <w:bottom w:val="none" w:sz="0" w:space="0" w:color="auto"/>
            <w:right w:val="none" w:sz="0" w:space="0" w:color="auto"/>
          </w:divBdr>
        </w:div>
        <w:div w:id="107748472">
          <w:marLeft w:val="864"/>
          <w:marRight w:val="0"/>
          <w:marTop w:val="106"/>
          <w:marBottom w:val="0"/>
          <w:divBdr>
            <w:top w:val="none" w:sz="0" w:space="0" w:color="auto"/>
            <w:left w:val="none" w:sz="0" w:space="0" w:color="auto"/>
            <w:bottom w:val="none" w:sz="0" w:space="0" w:color="auto"/>
            <w:right w:val="none" w:sz="0" w:space="0" w:color="auto"/>
          </w:divBdr>
        </w:div>
        <w:div w:id="718481988">
          <w:marLeft w:val="864"/>
          <w:marRight w:val="0"/>
          <w:marTop w:val="106"/>
          <w:marBottom w:val="0"/>
          <w:divBdr>
            <w:top w:val="none" w:sz="0" w:space="0" w:color="auto"/>
            <w:left w:val="none" w:sz="0" w:space="0" w:color="auto"/>
            <w:bottom w:val="none" w:sz="0" w:space="0" w:color="auto"/>
            <w:right w:val="none" w:sz="0" w:space="0" w:color="auto"/>
          </w:divBdr>
        </w:div>
        <w:div w:id="1428500744">
          <w:marLeft w:val="864"/>
          <w:marRight w:val="0"/>
          <w:marTop w:val="106"/>
          <w:marBottom w:val="0"/>
          <w:divBdr>
            <w:top w:val="none" w:sz="0" w:space="0" w:color="auto"/>
            <w:left w:val="none" w:sz="0" w:space="0" w:color="auto"/>
            <w:bottom w:val="none" w:sz="0" w:space="0" w:color="auto"/>
            <w:right w:val="none" w:sz="0" w:space="0" w:color="auto"/>
          </w:divBdr>
        </w:div>
      </w:divsChild>
    </w:div>
    <w:div w:id="685211038">
      <w:bodyDiv w:val="1"/>
      <w:marLeft w:val="0"/>
      <w:marRight w:val="0"/>
      <w:marTop w:val="0"/>
      <w:marBottom w:val="0"/>
      <w:divBdr>
        <w:top w:val="none" w:sz="0" w:space="0" w:color="auto"/>
        <w:left w:val="none" w:sz="0" w:space="0" w:color="auto"/>
        <w:bottom w:val="none" w:sz="0" w:space="0" w:color="auto"/>
        <w:right w:val="none" w:sz="0" w:space="0" w:color="auto"/>
      </w:divBdr>
      <w:divsChild>
        <w:div w:id="939266160">
          <w:marLeft w:val="432"/>
          <w:marRight w:val="0"/>
          <w:marTop w:val="96"/>
          <w:marBottom w:val="0"/>
          <w:divBdr>
            <w:top w:val="none" w:sz="0" w:space="0" w:color="auto"/>
            <w:left w:val="none" w:sz="0" w:space="0" w:color="auto"/>
            <w:bottom w:val="none" w:sz="0" w:space="0" w:color="auto"/>
            <w:right w:val="none" w:sz="0" w:space="0" w:color="auto"/>
          </w:divBdr>
        </w:div>
        <w:div w:id="1463230382">
          <w:marLeft w:val="864"/>
          <w:marRight w:val="0"/>
          <w:marTop w:val="86"/>
          <w:marBottom w:val="0"/>
          <w:divBdr>
            <w:top w:val="none" w:sz="0" w:space="0" w:color="auto"/>
            <w:left w:val="none" w:sz="0" w:space="0" w:color="auto"/>
            <w:bottom w:val="none" w:sz="0" w:space="0" w:color="auto"/>
            <w:right w:val="none" w:sz="0" w:space="0" w:color="auto"/>
          </w:divBdr>
        </w:div>
        <w:div w:id="1485970749">
          <w:marLeft w:val="864"/>
          <w:marRight w:val="0"/>
          <w:marTop w:val="86"/>
          <w:marBottom w:val="0"/>
          <w:divBdr>
            <w:top w:val="none" w:sz="0" w:space="0" w:color="auto"/>
            <w:left w:val="none" w:sz="0" w:space="0" w:color="auto"/>
            <w:bottom w:val="none" w:sz="0" w:space="0" w:color="auto"/>
            <w:right w:val="none" w:sz="0" w:space="0" w:color="auto"/>
          </w:divBdr>
        </w:div>
        <w:div w:id="1885366169">
          <w:marLeft w:val="864"/>
          <w:marRight w:val="0"/>
          <w:marTop w:val="86"/>
          <w:marBottom w:val="0"/>
          <w:divBdr>
            <w:top w:val="none" w:sz="0" w:space="0" w:color="auto"/>
            <w:left w:val="none" w:sz="0" w:space="0" w:color="auto"/>
            <w:bottom w:val="none" w:sz="0" w:space="0" w:color="auto"/>
            <w:right w:val="none" w:sz="0" w:space="0" w:color="auto"/>
          </w:divBdr>
        </w:div>
        <w:div w:id="1340424863">
          <w:marLeft w:val="432"/>
          <w:marRight w:val="0"/>
          <w:marTop w:val="96"/>
          <w:marBottom w:val="0"/>
          <w:divBdr>
            <w:top w:val="none" w:sz="0" w:space="0" w:color="auto"/>
            <w:left w:val="none" w:sz="0" w:space="0" w:color="auto"/>
            <w:bottom w:val="none" w:sz="0" w:space="0" w:color="auto"/>
            <w:right w:val="none" w:sz="0" w:space="0" w:color="auto"/>
          </w:divBdr>
        </w:div>
        <w:div w:id="1149446196">
          <w:marLeft w:val="864"/>
          <w:marRight w:val="0"/>
          <w:marTop w:val="86"/>
          <w:marBottom w:val="0"/>
          <w:divBdr>
            <w:top w:val="none" w:sz="0" w:space="0" w:color="auto"/>
            <w:left w:val="none" w:sz="0" w:space="0" w:color="auto"/>
            <w:bottom w:val="none" w:sz="0" w:space="0" w:color="auto"/>
            <w:right w:val="none" w:sz="0" w:space="0" w:color="auto"/>
          </w:divBdr>
        </w:div>
        <w:div w:id="1396705567">
          <w:marLeft w:val="432"/>
          <w:marRight w:val="0"/>
          <w:marTop w:val="96"/>
          <w:marBottom w:val="0"/>
          <w:divBdr>
            <w:top w:val="none" w:sz="0" w:space="0" w:color="auto"/>
            <w:left w:val="none" w:sz="0" w:space="0" w:color="auto"/>
            <w:bottom w:val="none" w:sz="0" w:space="0" w:color="auto"/>
            <w:right w:val="none" w:sz="0" w:space="0" w:color="auto"/>
          </w:divBdr>
        </w:div>
        <w:div w:id="174808559">
          <w:marLeft w:val="864"/>
          <w:marRight w:val="0"/>
          <w:marTop w:val="86"/>
          <w:marBottom w:val="0"/>
          <w:divBdr>
            <w:top w:val="none" w:sz="0" w:space="0" w:color="auto"/>
            <w:left w:val="none" w:sz="0" w:space="0" w:color="auto"/>
            <w:bottom w:val="none" w:sz="0" w:space="0" w:color="auto"/>
            <w:right w:val="none" w:sz="0" w:space="0" w:color="auto"/>
          </w:divBdr>
        </w:div>
        <w:div w:id="382413995">
          <w:marLeft w:val="864"/>
          <w:marRight w:val="0"/>
          <w:marTop w:val="86"/>
          <w:marBottom w:val="0"/>
          <w:divBdr>
            <w:top w:val="none" w:sz="0" w:space="0" w:color="auto"/>
            <w:left w:val="none" w:sz="0" w:space="0" w:color="auto"/>
            <w:bottom w:val="none" w:sz="0" w:space="0" w:color="auto"/>
            <w:right w:val="none" w:sz="0" w:space="0" w:color="auto"/>
          </w:divBdr>
        </w:div>
      </w:divsChild>
    </w:div>
    <w:div w:id="693388717">
      <w:bodyDiv w:val="1"/>
      <w:marLeft w:val="0"/>
      <w:marRight w:val="0"/>
      <w:marTop w:val="0"/>
      <w:marBottom w:val="0"/>
      <w:divBdr>
        <w:top w:val="none" w:sz="0" w:space="0" w:color="auto"/>
        <w:left w:val="none" w:sz="0" w:space="0" w:color="auto"/>
        <w:bottom w:val="none" w:sz="0" w:space="0" w:color="auto"/>
        <w:right w:val="none" w:sz="0" w:space="0" w:color="auto"/>
      </w:divBdr>
      <w:divsChild>
        <w:div w:id="632177940">
          <w:marLeft w:val="864"/>
          <w:marRight w:val="0"/>
          <w:marTop w:val="110"/>
          <w:marBottom w:val="0"/>
          <w:divBdr>
            <w:top w:val="none" w:sz="0" w:space="0" w:color="auto"/>
            <w:left w:val="none" w:sz="0" w:space="0" w:color="auto"/>
            <w:bottom w:val="none" w:sz="0" w:space="0" w:color="auto"/>
            <w:right w:val="none" w:sz="0" w:space="0" w:color="auto"/>
          </w:divBdr>
        </w:div>
        <w:div w:id="387842626">
          <w:marLeft w:val="864"/>
          <w:marRight w:val="0"/>
          <w:marTop w:val="110"/>
          <w:marBottom w:val="0"/>
          <w:divBdr>
            <w:top w:val="none" w:sz="0" w:space="0" w:color="auto"/>
            <w:left w:val="none" w:sz="0" w:space="0" w:color="auto"/>
            <w:bottom w:val="none" w:sz="0" w:space="0" w:color="auto"/>
            <w:right w:val="none" w:sz="0" w:space="0" w:color="auto"/>
          </w:divBdr>
        </w:div>
      </w:divsChild>
    </w:div>
    <w:div w:id="721753392">
      <w:bodyDiv w:val="1"/>
      <w:marLeft w:val="0"/>
      <w:marRight w:val="0"/>
      <w:marTop w:val="0"/>
      <w:marBottom w:val="0"/>
      <w:divBdr>
        <w:top w:val="none" w:sz="0" w:space="0" w:color="auto"/>
        <w:left w:val="none" w:sz="0" w:space="0" w:color="auto"/>
        <w:bottom w:val="none" w:sz="0" w:space="0" w:color="auto"/>
        <w:right w:val="none" w:sz="0" w:space="0" w:color="auto"/>
      </w:divBdr>
      <w:divsChild>
        <w:div w:id="1639531412">
          <w:marLeft w:val="432"/>
          <w:marRight w:val="0"/>
          <w:marTop w:val="130"/>
          <w:marBottom w:val="0"/>
          <w:divBdr>
            <w:top w:val="none" w:sz="0" w:space="0" w:color="auto"/>
            <w:left w:val="none" w:sz="0" w:space="0" w:color="auto"/>
            <w:bottom w:val="none" w:sz="0" w:space="0" w:color="auto"/>
            <w:right w:val="none" w:sz="0" w:space="0" w:color="auto"/>
          </w:divBdr>
        </w:div>
      </w:divsChild>
    </w:div>
    <w:div w:id="739791590">
      <w:bodyDiv w:val="1"/>
      <w:marLeft w:val="0"/>
      <w:marRight w:val="0"/>
      <w:marTop w:val="0"/>
      <w:marBottom w:val="0"/>
      <w:divBdr>
        <w:top w:val="none" w:sz="0" w:space="0" w:color="auto"/>
        <w:left w:val="none" w:sz="0" w:space="0" w:color="auto"/>
        <w:bottom w:val="none" w:sz="0" w:space="0" w:color="auto"/>
        <w:right w:val="none" w:sz="0" w:space="0" w:color="auto"/>
      </w:divBdr>
      <w:divsChild>
        <w:div w:id="611791556">
          <w:marLeft w:val="432"/>
          <w:marRight w:val="0"/>
          <w:marTop w:val="130"/>
          <w:marBottom w:val="0"/>
          <w:divBdr>
            <w:top w:val="none" w:sz="0" w:space="0" w:color="auto"/>
            <w:left w:val="none" w:sz="0" w:space="0" w:color="auto"/>
            <w:bottom w:val="none" w:sz="0" w:space="0" w:color="auto"/>
            <w:right w:val="none" w:sz="0" w:space="0" w:color="auto"/>
          </w:divBdr>
        </w:div>
      </w:divsChild>
    </w:div>
    <w:div w:id="742722748">
      <w:bodyDiv w:val="1"/>
      <w:marLeft w:val="0"/>
      <w:marRight w:val="0"/>
      <w:marTop w:val="0"/>
      <w:marBottom w:val="0"/>
      <w:divBdr>
        <w:top w:val="none" w:sz="0" w:space="0" w:color="auto"/>
        <w:left w:val="none" w:sz="0" w:space="0" w:color="auto"/>
        <w:bottom w:val="none" w:sz="0" w:space="0" w:color="auto"/>
        <w:right w:val="none" w:sz="0" w:space="0" w:color="auto"/>
      </w:divBdr>
      <w:divsChild>
        <w:div w:id="523057714">
          <w:marLeft w:val="432"/>
          <w:marRight w:val="0"/>
          <w:marTop w:val="96"/>
          <w:marBottom w:val="0"/>
          <w:divBdr>
            <w:top w:val="none" w:sz="0" w:space="0" w:color="auto"/>
            <w:left w:val="none" w:sz="0" w:space="0" w:color="auto"/>
            <w:bottom w:val="none" w:sz="0" w:space="0" w:color="auto"/>
            <w:right w:val="none" w:sz="0" w:space="0" w:color="auto"/>
          </w:divBdr>
        </w:div>
      </w:divsChild>
    </w:div>
    <w:div w:id="745763895">
      <w:bodyDiv w:val="1"/>
      <w:marLeft w:val="0"/>
      <w:marRight w:val="0"/>
      <w:marTop w:val="0"/>
      <w:marBottom w:val="0"/>
      <w:divBdr>
        <w:top w:val="none" w:sz="0" w:space="0" w:color="auto"/>
        <w:left w:val="none" w:sz="0" w:space="0" w:color="auto"/>
        <w:bottom w:val="none" w:sz="0" w:space="0" w:color="auto"/>
        <w:right w:val="none" w:sz="0" w:space="0" w:color="auto"/>
      </w:divBdr>
      <w:divsChild>
        <w:div w:id="1977297881">
          <w:marLeft w:val="432"/>
          <w:marRight w:val="0"/>
          <w:marTop w:val="134"/>
          <w:marBottom w:val="0"/>
          <w:divBdr>
            <w:top w:val="none" w:sz="0" w:space="0" w:color="auto"/>
            <w:left w:val="none" w:sz="0" w:space="0" w:color="auto"/>
            <w:bottom w:val="none" w:sz="0" w:space="0" w:color="auto"/>
            <w:right w:val="none" w:sz="0" w:space="0" w:color="auto"/>
          </w:divBdr>
        </w:div>
        <w:div w:id="787823144">
          <w:marLeft w:val="432"/>
          <w:marRight w:val="0"/>
          <w:marTop w:val="134"/>
          <w:marBottom w:val="0"/>
          <w:divBdr>
            <w:top w:val="none" w:sz="0" w:space="0" w:color="auto"/>
            <w:left w:val="none" w:sz="0" w:space="0" w:color="auto"/>
            <w:bottom w:val="none" w:sz="0" w:space="0" w:color="auto"/>
            <w:right w:val="none" w:sz="0" w:space="0" w:color="auto"/>
          </w:divBdr>
        </w:div>
        <w:div w:id="1305624639">
          <w:marLeft w:val="432"/>
          <w:marRight w:val="0"/>
          <w:marTop w:val="134"/>
          <w:marBottom w:val="0"/>
          <w:divBdr>
            <w:top w:val="none" w:sz="0" w:space="0" w:color="auto"/>
            <w:left w:val="none" w:sz="0" w:space="0" w:color="auto"/>
            <w:bottom w:val="none" w:sz="0" w:space="0" w:color="auto"/>
            <w:right w:val="none" w:sz="0" w:space="0" w:color="auto"/>
          </w:divBdr>
        </w:div>
        <w:div w:id="1338193952">
          <w:marLeft w:val="432"/>
          <w:marRight w:val="0"/>
          <w:marTop w:val="134"/>
          <w:marBottom w:val="0"/>
          <w:divBdr>
            <w:top w:val="none" w:sz="0" w:space="0" w:color="auto"/>
            <w:left w:val="none" w:sz="0" w:space="0" w:color="auto"/>
            <w:bottom w:val="none" w:sz="0" w:space="0" w:color="auto"/>
            <w:right w:val="none" w:sz="0" w:space="0" w:color="auto"/>
          </w:divBdr>
        </w:div>
        <w:div w:id="1052538481">
          <w:marLeft w:val="432"/>
          <w:marRight w:val="0"/>
          <w:marTop w:val="134"/>
          <w:marBottom w:val="0"/>
          <w:divBdr>
            <w:top w:val="none" w:sz="0" w:space="0" w:color="auto"/>
            <w:left w:val="none" w:sz="0" w:space="0" w:color="auto"/>
            <w:bottom w:val="none" w:sz="0" w:space="0" w:color="auto"/>
            <w:right w:val="none" w:sz="0" w:space="0" w:color="auto"/>
          </w:divBdr>
        </w:div>
        <w:div w:id="239561900">
          <w:marLeft w:val="432"/>
          <w:marRight w:val="0"/>
          <w:marTop w:val="134"/>
          <w:marBottom w:val="0"/>
          <w:divBdr>
            <w:top w:val="none" w:sz="0" w:space="0" w:color="auto"/>
            <w:left w:val="none" w:sz="0" w:space="0" w:color="auto"/>
            <w:bottom w:val="none" w:sz="0" w:space="0" w:color="auto"/>
            <w:right w:val="none" w:sz="0" w:space="0" w:color="auto"/>
          </w:divBdr>
        </w:div>
      </w:divsChild>
    </w:div>
    <w:div w:id="770857658">
      <w:bodyDiv w:val="1"/>
      <w:marLeft w:val="0"/>
      <w:marRight w:val="0"/>
      <w:marTop w:val="0"/>
      <w:marBottom w:val="0"/>
      <w:divBdr>
        <w:top w:val="none" w:sz="0" w:space="0" w:color="auto"/>
        <w:left w:val="none" w:sz="0" w:space="0" w:color="auto"/>
        <w:bottom w:val="none" w:sz="0" w:space="0" w:color="auto"/>
        <w:right w:val="none" w:sz="0" w:space="0" w:color="auto"/>
      </w:divBdr>
      <w:divsChild>
        <w:div w:id="1259824199">
          <w:marLeft w:val="432"/>
          <w:marRight w:val="0"/>
          <w:marTop w:val="130"/>
          <w:marBottom w:val="0"/>
          <w:divBdr>
            <w:top w:val="none" w:sz="0" w:space="0" w:color="auto"/>
            <w:left w:val="none" w:sz="0" w:space="0" w:color="auto"/>
            <w:bottom w:val="none" w:sz="0" w:space="0" w:color="auto"/>
            <w:right w:val="none" w:sz="0" w:space="0" w:color="auto"/>
          </w:divBdr>
        </w:div>
        <w:div w:id="1634603657">
          <w:marLeft w:val="432"/>
          <w:marRight w:val="0"/>
          <w:marTop w:val="130"/>
          <w:marBottom w:val="0"/>
          <w:divBdr>
            <w:top w:val="none" w:sz="0" w:space="0" w:color="auto"/>
            <w:left w:val="none" w:sz="0" w:space="0" w:color="auto"/>
            <w:bottom w:val="none" w:sz="0" w:space="0" w:color="auto"/>
            <w:right w:val="none" w:sz="0" w:space="0" w:color="auto"/>
          </w:divBdr>
        </w:div>
      </w:divsChild>
    </w:div>
    <w:div w:id="774442326">
      <w:bodyDiv w:val="1"/>
      <w:marLeft w:val="0"/>
      <w:marRight w:val="0"/>
      <w:marTop w:val="0"/>
      <w:marBottom w:val="0"/>
      <w:divBdr>
        <w:top w:val="none" w:sz="0" w:space="0" w:color="auto"/>
        <w:left w:val="none" w:sz="0" w:space="0" w:color="auto"/>
        <w:bottom w:val="none" w:sz="0" w:space="0" w:color="auto"/>
        <w:right w:val="none" w:sz="0" w:space="0" w:color="auto"/>
      </w:divBdr>
      <w:divsChild>
        <w:div w:id="1692216997">
          <w:marLeft w:val="432"/>
          <w:marRight w:val="0"/>
          <w:marTop w:val="115"/>
          <w:marBottom w:val="0"/>
          <w:divBdr>
            <w:top w:val="none" w:sz="0" w:space="0" w:color="auto"/>
            <w:left w:val="none" w:sz="0" w:space="0" w:color="auto"/>
            <w:bottom w:val="none" w:sz="0" w:space="0" w:color="auto"/>
            <w:right w:val="none" w:sz="0" w:space="0" w:color="auto"/>
          </w:divBdr>
        </w:div>
        <w:div w:id="1995915049">
          <w:marLeft w:val="432"/>
          <w:marRight w:val="0"/>
          <w:marTop w:val="115"/>
          <w:marBottom w:val="0"/>
          <w:divBdr>
            <w:top w:val="none" w:sz="0" w:space="0" w:color="auto"/>
            <w:left w:val="none" w:sz="0" w:space="0" w:color="auto"/>
            <w:bottom w:val="none" w:sz="0" w:space="0" w:color="auto"/>
            <w:right w:val="none" w:sz="0" w:space="0" w:color="auto"/>
          </w:divBdr>
        </w:div>
      </w:divsChild>
    </w:div>
    <w:div w:id="793061358">
      <w:bodyDiv w:val="1"/>
      <w:marLeft w:val="0"/>
      <w:marRight w:val="0"/>
      <w:marTop w:val="0"/>
      <w:marBottom w:val="0"/>
      <w:divBdr>
        <w:top w:val="none" w:sz="0" w:space="0" w:color="auto"/>
        <w:left w:val="none" w:sz="0" w:space="0" w:color="auto"/>
        <w:bottom w:val="none" w:sz="0" w:space="0" w:color="auto"/>
        <w:right w:val="none" w:sz="0" w:space="0" w:color="auto"/>
      </w:divBdr>
      <w:divsChild>
        <w:div w:id="830946698">
          <w:marLeft w:val="432"/>
          <w:marRight w:val="0"/>
          <w:marTop w:val="130"/>
          <w:marBottom w:val="0"/>
          <w:divBdr>
            <w:top w:val="none" w:sz="0" w:space="0" w:color="auto"/>
            <w:left w:val="none" w:sz="0" w:space="0" w:color="auto"/>
            <w:bottom w:val="none" w:sz="0" w:space="0" w:color="auto"/>
            <w:right w:val="none" w:sz="0" w:space="0" w:color="auto"/>
          </w:divBdr>
        </w:div>
        <w:div w:id="1299265350">
          <w:marLeft w:val="432"/>
          <w:marRight w:val="0"/>
          <w:marTop w:val="130"/>
          <w:marBottom w:val="0"/>
          <w:divBdr>
            <w:top w:val="none" w:sz="0" w:space="0" w:color="auto"/>
            <w:left w:val="none" w:sz="0" w:space="0" w:color="auto"/>
            <w:bottom w:val="none" w:sz="0" w:space="0" w:color="auto"/>
            <w:right w:val="none" w:sz="0" w:space="0" w:color="auto"/>
          </w:divBdr>
        </w:div>
        <w:div w:id="1036849636">
          <w:marLeft w:val="432"/>
          <w:marRight w:val="0"/>
          <w:marTop w:val="130"/>
          <w:marBottom w:val="0"/>
          <w:divBdr>
            <w:top w:val="none" w:sz="0" w:space="0" w:color="auto"/>
            <w:left w:val="none" w:sz="0" w:space="0" w:color="auto"/>
            <w:bottom w:val="none" w:sz="0" w:space="0" w:color="auto"/>
            <w:right w:val="none" w:sz="0" w:space="0" w:color="auto"/>
          </w:divBdr>
        </w:div>
        <w:div w:id="603920021">
          <w:marLeft w:val="432"/>
          <w:marRight w:val="0"/>
          <w:marTop w:val="130"/>
          <w:marBottom w:val="0"/>
          <w:divBdr>
            <w:top w:val="none" w:sz="0" w:space="0" w:color="auto"/>
            <w:left w:val="none" w:sz="0" w:space="0" w:color="auto"/>
            <w:bottom w:val="none" w:sz="0" w:space="0" w:color="auto"/>
            <w:right w:val="none" w:sz="0" w:space="0" w:color="auto"/>
          </w:divBdr>
        </w:div>
        <w:div w:id="1442454441">
          <w:marLeft w:val="864"/>
          <w:marRight w:val="0"/>
          <w:marTop w:val="106"/>
          <w:marBottom w:val="0"/>
          <w:divBdr>
            <w:top w:val="none" w:sz="0" w:space="0" w:color="auto"/>
            <w:left w:val="none" w:sz="0" w:space="0" w:color="auto"/>
            <w:bottom w:val="none" w:sz="0" w:space="0" w:color="auto"/>
            <w:right w:val="none" w:sz="0" w:space="0" w:color="auto"/>
          </w:divBdr>
        </w:div>
      </w:divsChild>
    </w:div>
    <w:div w:id="799490818">
      <w:bodyDiv w:val="1"/>
      <w:marLeft w:val="0"/>
      <w:marRight w:val="0"/>
      <w:marTop w:val="0"/>
      <w:marBottom w:val="0"/>
      <w:divBdr>
        <w:top w:val="none" w:sz="0" w:space="0" w:color="auto"/>
        <w:left w:val="none" w:sz="0" w:space="0" w:color="auto"/>
        <w:bottom w:val="none" w:sz="0" w:space="0" w:color="auto"/>
        <w:right w:val="none" w:sz="0" w:space="0" w:color="auto"/>
      </w:divBdr>
      <w:divsChild>
        <w:div w:id="1609390189">
          <w:marLeft w:val="432"/>
          <w:marRight w:val="0"/>
          <w:marTop w:val="130"/>
          <w:marBottom w:val="0"/>
          <w:divBdr>
            <w:top w:val="none" w:sz="0" w:space="0" w:color="auto"/>
            <w:left w:val="none" w:sz="0" w:space="0" w:color="auto"/>
            <w:bottom w:val="none" w:sz="0" w:space="0" w:color="auto"/>
            <w:right w:val="none" w:sz="0" w:space="0" w:color="auto"/>
          </w:divBdr>
        </w:div>
        <w:div w:id="528567846">
          <w:marLeft w:val="864"/>
          <w:marRight w:val="0"/>
          <w:marTop w:val="106"/>
          <w:marBottom w:val="0"/>
          <w:divBdr>
            <w:top w:val="none" w:sz="0" w:space="0" w:color="auto"/>
            <w:left w:val="none" w:sz="0" w:space="0" w:color="auto"/>
            <w:bottom w:val="none" w:sz="0" w:space="0" w:color="auto"/>
            <w:right w:val="none" w:sz="0" w:space="0" w:color="auto"/>
          </w:divBdr>
        </w:div>
        <w:div w:id="178548526">
          <w:marLeft w:val="864"/>
          <w:marRight w:val="0"/>
          <w:marTop w:val="106"/>
          <w:marBottom w:val="0"/>
          <w:divBdr>
            <w:top w:val="none" w:sz="0" w:space="0" w:color="auto"/>
            <w:left w:val="none" w:sz="0" w:space="0" w:color="auto"/>
            <w:bottom w:val="none" w:sz="0" w:space="0" w:color="auto"/>
            <w:right w:val="none" w:sz="0" w:space="0" w:color="auto"/>
          </w:divBdr>
        </w:div>
        <w:div w:id="1325165446">
          <w:marLeft w:val="864"/>
          <w:marRight w:val="0"/>
          <w:marTop w:val="106"/>
          <w:marBottom w:val="0"/>
          <w:divBdr>
            <w:top w:val="none" w:sz="0" w:space="0" w:color="auto"/>
            <w:left w:val="none" w:sz="0" w:space="0" w:color="auto"/>
            <w:bottom w:val="none" w:sz="0" w:space="0" w:color="auto"/>
            <w:right w:val="none" w:sz="0" w:space="0" w:color="auto"/>
          </w:divBdr>
        </w:div>
        <w:div w:id="158623929">
          <w:marLeft w:val="864"/>
          <w:marRight w:val="0"/>
          <w:marTop w:val="106"/>
          <w:marBottom w:val="0"/>
          <w:divBdr>
            <w:top w:val="none" w:sz="0" w:space="0" w:color="auto"/>
            <w:left w:val="none" w:sz="0" w:space="0" w:color="auto"/>
            <w:bottom w:val="none" w:sz="0" w:space="0" w:color="auto"/>
            <w:right w:val="none" w:sz="0" w:space="0" w:color="auto"/>
          </w:divBdr>
        </w:div>
        <w:div w:id="1650793323">
          <w:marLeft w:val="864"/>
          <w:marRight w:val="0"/>
          <w:marTop w:val="106"/>
          <w:marBottom w:val="0"/>
          <w:divBdr>
            <w:top w:val="none" w:sz="0" w:space="0" w:color="auto"/>
            <w:left w:val="none" w:sz="0" w:space="0" w:color="auto"/>
            <w:bottom w:val="none" w:sz="0" w:space="0" w:color="auto"/>
            <w:right w:val="none" w:sz="0" w:space="0" w:color="auto"/>
          </w:divBdr>
        </w:div>
        <w:div w:id="587425987">
          <w:marLeft w:val="864"/>
          <w:marRight w:val="0"/>
          <w:marTop w:val="106"/>
          <w:marBottom w:val="0"/>
          <w:divBdr>
            <w:top w:val="none" w:sz="0" w:space="0" w:color="auto"/>
            <w:left w:val="none" w:sz="0" w:space="0" w:color="auto"/>
            <w:bottom w:val="none" w:sz="0" w:space="0" w:color="auto"/>
            <w:right w:val="none" w:sz="0" w:space="0" w:color="auto"/>
          </w:divBdr>
        </w:div>
      </w:divsChild>
    </w:div>
    <w:div w:id="832768084">
      <w:bodyDiv w:val="1"/>
      <w:marLeft w:val="0"/>
      <w:marRight w:val="0"/>
      <w:marTop w:val="0"/>
      <w:marBottom w:val="0"/>
      <w:divBdr>
        <w:top w:val="none" w:sz="0" w:space="0" w:color="auto"/>
        <w:left w:val="none" w:sz="0" w:space="0" w:color="auto"/>
        <w:bottom w:val="none" w:sz="0" w:space="0" w:color="auto"/>
        <w:right w:val="none" w:sz="0" w:space="0" w:color="auto"/>
      </w:divBdr>
      <w:divsChild>
        <w:div w:id="1867713652">
          <w:marLeft w:val="432"/>
          <w:marRight w:val="0"/>
          <w:marTop w:val="130"/>
          <w:marBottom w:val="0"/>
          <w:divBdr>
            <w:top w:val="none" w:sz="0" w:space="0" w:color="auto"/>
            <w:left w:val="none" w:sz="0" w:space="0" w:color="auto"/>
            <w:bottom w:val="none" w:sz="0" w:space="0" w:color="auto"/>
            <w:right w:val="none" w:sz="0" w:space="0" w:color="auto"/>
          </w:divBdr>
        </w:div>
        <w:div w:id="379793319">
          <w:marLeft w:val="432"/>
          <w:marRight w:val="0"/>
          <w:marTop w:val="130"/>
          <w:marBottom w:val="0"/>
          <w:divBdr>
            <w:top w:val="none" w:sz="0" w:space="0" w:color="auto"/>
            <w:left w:val="none" w:sz="0" w:space="0" w:color="auto"/>
            <w:bottom w:val="none" w:sz="0" w:space="0" w:color="auto"/>
            <w:right w:val="none" w:sz="0" w:space="0" w:color="auto"/>
          </w:divBdr>
        </w:div>
      </w:divsChild>
    </w:div>
    <w:div w:id="843790174">
      <w:bodyDiv w:val="1"/>
      <w:marLeft w:val="0"/>
      <w:marRight w:val="0"/>
      <w:marTop w:val="0"/>
      <w:marBottom w:val="0"/>
      <w:divBdr>
        <w:top w:val="none" w:sz="0" w:space="0" w:color="auto"/>
        <w:left w:val="none" w:sz="0" w:space="0" w:color="auto"/>
        <w:bottom w:val="none" w:sz="0" w:space="0" w:color="auto"/>
        <w:right w:val="none" w:sz="0" w:space="0" w:color="auto"/>
      </w:divBdr>
      <w:divsChild>
        <w:div w:id="483543730">
          <w:marLeft w:val="864"/>
          <w:marRight w:val="0"/>
          <w:marTop w:val="106"/>
          <w:marBottom w:val="0"/>
          <w:divBdr>
            <w:top w:val="none" w:sz="0" w:space="0" w:color="auto"/>
            <w:left w:val="none" w:sz="0" w:space="0" w:color="auto"/>
            <w:bottom w:val="none" w:sz="0" w:space="0" w:color="auto"/>
            <w:right w:val="none" w:sz="0" w:space="0" w:color="auto"/>
          </w:divBdr>
        </w:div>
      </w:divsChild>
    </w:div>
    <w:div w:id="845096703">
      <w:bodyDiv w:val="1"/>
      <w:marLeft w:val="0"/>
      <w:marRight w:val="0"/>
      <w:marTop w:val="0"/>
      <w:marBottom w:val="0"/>
      <w:divBdr>
        <w:top w:val="none" w:sz="0" w:space="0" w:color="auto"/>
        <w:left w:val="none" w:sz="0" w:space="0" w:color="auto"/>
        <w:bottom w:val="none" w:sz="0" w:space="0" w:color="auto"/>
        <w:right w:val="none" w:sz="0" w:space="0" w:color="auto"/>
      </w:divBdr>
      <w:divsChild>
        <w:div w:id="1934126245">
          <w:marLeft w:val="864"/>
          <w:marRight w:val="0"/>
          <w:marTop w:val="106"/>
          <w:marBottom w:val="0"/>
          <w:divBdr>
            <w:top w:val="none" w:sz="0" w:space="0" w:color="auto"/>
            <w:left w:val="none" w:sz="0" w:space="0" w:color="auto"/>
            <w:bottom w:val="none" w:sz="0" w:space="0" w:color="auto"/>
            <w:right w:val="none" w:sz="0" w:space="0" w:color="auto"/>
          </w:divBdr>
        </w:div>
        <w:div w:id="1913084295">
          <w:marLeft w:val="864"/>
          <w:marRight w:val="0"/>
          <w:marTop w:val="106"/>
          <w:marBottom w:val="0"/>
          <w:divBdr>
            <w:top w:val="none" w:sz="0" w:space="0" w:color="auto"/>
            <w:left w:val="none" w:sz="0" w:space="0" w:color="auto"/>
            <w:bottom w:val="none" w:sz="0" w:space="0" w:color="auto"/>
            <w:right w:val="none" w:sz="0" w:space="0" w:color="auto"/>
          </w:divBdr>
        </w:div>
        <w:div w:id="1652250479">
          <w:marLeft w:val="864"/>
          <w:marRight w:val="0"/>
          <w:marTop w:val="106"/>
          <w:marBottom w:val="0"/>
          <w:divBdr>
            <w:top w:val="none" w:sz="0" w:space="0" w:color="auto"/>
            <w:left w:val="none" w:sz="0" w:space="0" w:color="auto"/>
            <w:bottom w:val="none" w:sz="0" w:space="0" w:color="auto"/>
            <w:right w:val="none" w:sz="0" w:space="0" w:color="auto"/>
          </w:divBdr>
        </w:div>
        <w:div w:id="1158425312">
          <w:marLeft w:val="864"/>
          <w:marRight w:val="0"/>
          <w:marTop w:val="106"/>
          <w:marBottom w:val="0"/>
          <w:divBdr>
            <w:top w:val="none" w:sz="0" w:space="0" w:color="auto"/>
            <w:left w:val="none" w:sz="0" w:space="0" w:color="auto"/>
            <w:bottom w:val="none" w:sz="0" w:space="0" w:color="auto"/>
            <w:right w:val="none" w:sz="0" w:space="0" w:color="auto"/>
          </w:divBdr>
        </w:div>
        <w:div w:id="806316781">
          <w:marLeft w:val="864"/>
          <w:marRight w:val="0"/>
          <w:marTop w:val="106"/>
          <w:marBottom w:val="0"/>
          <w:divBdr>
            <w:top w:val="none" w:sz="0" w:space="0" w:color="auto"/>
            <w:left w:val="none" w:sz="0" w:space="0" w:color="auto"/>
            <w:bottom w:val="none" w:sz="0" w:space="0" w:color="auto"/>
            <w:right w:val="none" w:sz="0" w:space="0" w:color="auto"/>
          </w:divBdr>
        </w:div>
      </w:divsChild>
    </w:div>
    <w:div w:id="845288079">
      <w:bodyDiv w:val="1"/>
      <w:marLeft w:val="0"/>
      <w:marRight w:val="0"/>
      <w:marTop w:val="0"/>
      <w:marBottom w:val="0"/>
      <w:divBdr>
        <w:top w:val="none" w:sz="0" w:space="0" w:color="auto"/>
        <w:left w:val="none" w:sz="0" w:space="0" w:color="auto"/>
        <w:bottom w:val="none" w:sz="0" w:space="0" w:color="auto"/>
        <w:right w:val="none" w:sz="0" w:space="0" w:color="auto"/>
      </w:divBdr>
      <w:divsChild>
        <w:div w:id="342170474">
          <w:marLeft w:val="432"/>
          <w:marRight w:val="0"/>
          <w:marTop w:val="130"/>
          <w:marBottom w:val="0"/>
          <w:divBdr>
            <w:top w:val="none" w:sz="0" w:space="0" w:color="auto"/>
            <w:left w:val="none" w:sz="0" w:space="0" w:color="auto"/>
            <w:bottom w:val="none" w:sz="0" w:space="0" w:color="auto"/>
            <w:right w:val="none" w:sz="0" w:space="0" w:color="auto"/>
          </w:divBdr>
        </w:div>
        <w:div w:id="1156533985">
          <w:marLeft w:val="864"/>
          <w:marRight w:val="0"/>
          <w:marTop w:val="106"/>
          <w:marBottom w:val="0"/>
          <w:divBdr>
            <w:top w:val="none" w:sz="0" w:space="0" w:color="auto"/>
            <w:left w:val="none" w:sz="0" w:space="0" w:color="auto"/>
            <w:bottom w:val="none" w:sz="0" w:space="0" w:color="auto"/>
            <w:right w:val="none" w:sz="0" w:space="0" w:color="auto"/>
          </w:divBdr>
        </w:div>
      </w:divsChild>
    </w:div>
    <w:div w:id="850878643">
      <w:bodyDiv w:val="1"/>
      <w:marLeft w:val="0"/>
      <w:marRight w:val="0"/>
      <w:marTop w:val="0"/>
      <w:marBottom w:val="0"/>
      <w:divBdr>
        <w:top w:val="none" w:sz="0" w:space="0" w:color="auto"/>
        <w:left w:val="none" w:sz="0" w:space="0" w:color="auto"/>
        <w:bottom w:val="none" w:sz="0" w:space="0" w:color="auto"/>
        <w:right w:val="none" w:sz="0" w:space="0" w:color="auto"/>
      </w:divBdr>
    </w:div>
    <w:div w:id="854348264">
      <w:bodyDiv w:val="1"/>
      <w:marLeft w:val="0"/>
      <w:marRight w:val="0"/>
      <w:marTop w:val="0"/>
      <w:marBottom w:val="0"/>
      <w:divBdr>
        <w:top w:val="none" w:sz="0" w:space="0" w:color="auto"/>
        <w:left w:val="none" w:sz="0" w:space="0" w:color="auto"/>
        <w:bottom w:val="none" w:sz="0" w:space="0" w:color="auto"/>
        <w:right w:val="none" w:sz="0" w:space="0" w:color="auto"/>
      </w:divBdr>
      <w:divsChild>
        <w:div w:id="1860703780">
          <w:marLeft w:val="432"/>
          <w:marRight w:val="0"/>
          <w:marTop w:val="130"/>
          <w:marBottom w:val="0"/>
          <w:divBdr>
            <w:top w:val="none" w:sz="0" w:space="0" w:color="auto"/>
            <w:left w:val="none" w:sz="0" w:space="0" w:color="auto"/>
            <w:bottom w:val="none" w:sz="0" w:space="0" w:color="auto"/>
            <w:right w:val="none" w:sz="0" w:space="0" w:color="auto"/>
          </w:divBdr>
        </w:div>
        <w:div w:id="200752373">
          <w:marLeft w:val="432"/>
          <w:marRight w:val="0"/>
          <w:marTop w:val="130"/>
          <w:marBottom w:val="0"/>
          <w:divBdr>
            <w:top w:val="none" w:sz="0" w:space="0" w:color="auto"/>
            <w:left w:val="none" w:sz="0" w:space="0" w:color="auto"/>
            <w:bottom w:val="none" w:sz="0" w:space="0" w:color="auto"/>
            <w:right w:val="none" w:sz="0" w:space="0" w:color="auto"/>
          </w:divBdr>
        </w:div>
        <w:div w:id="931889112">
          <w:marLeft w:val="432"/>
          <w:marRight w:val="0"/>
          <w:marTop w:val="130"/>
          <w:marBottom w:val="0"/>
          <w:divBdr>
            <w:top w:val="none" w:sz="0" w:space="0" w:color="auto"/>
            <w:left w:val="none" w:sz="0" w:space="0" w:color="auto"/>
            <w:bottom w:val="none" w:sz="0" w:space="0" w:color="auto"/>
            <w:right w:val="none" w:sz="0" w:space="0" w:color="auto"/>
          </w:divBdr>
        </w:div>
      </w:divsChild>
    </w:div>
    <w:div w:id="868645194">
      <w:bodyDiv w:val="1"/>
      <w:marLeft w:val="0"/>
      <w:marRight w:val="0"/>
      <w:marTop w:val="0"/>
      <w:marBottom w:val="0"/>
      <w:divBdr>
        <w:top w:val="none" w:sz="0" w:space="0" w:color="auto"/>
        <w:left w:val="none" w:sz="0" w:space="0" w:color="auto"/>
        <w:bottom w:val="none" w:sz="0" w:space="0" w:color="auto"/>
        <w:right w:val="none" w:sz="0" w:space="0" w:color="auto"/>
      </w:divBdr>
      <w:divsChild>
        <w:div w:id="2132508354">
          <w:marLeft w:val="432"/>
          <w:marRight w:val="0"/>
          <w:marTop w:val="96"/>
          <w:marBottom w:val="0"/>
          <w:divBdr>
            <w:top w:val="none" w:sz="0" w:space="0" w:color="auto"/>
            <w:left w:val="none" w:sz="0" w:space="0" w:color="auto"/>
            <w:bottom w:val="none" w:sz="0" w:space="0" w:color="auto"/>
            <w:right w:val="none" w:sz="0" w:space="0" w:color="auto"/>
          </w:divBdr>
        </w:div>
        <w:div w:id="1717698815">
          <w:marLeft w:val="432"/>
          <w:marRight w:val="0"/>
          <w:marTop w:val="96"/>
          <w:marBottom w:val="0"/>
          <w:divBdr>
            <w:top w:val="none" w:sz="0" w:space="0" w:color="auto"/>
            <w:left w:val="none" w:sz="0" w:space="0" w:color="auto"/>
            <w:bottom w:val="none" w:sz="0" w:space="0" w:color="auto"/>
            <w:right w:val="none" w:sz="0" w:space="0" w:color="auto"/>
          </w:divBdr>
        </w:div>
      </w:divsChild>
    </w:div>
    <w:div w:id="872688881">
      <w:bodyDiv w:val="1"/>
      <w:marLeft w:val="0"/>
      <w:marRight w:val="0"/>
      <w:marTop w:val="0"/>
      <w:marBottom w:val="0"/>
      <w:divBdr>
        <w:top w:val="none" w:sz="0" w:space="0" w:color="auto"/>
        <w:left w:val="none" w:sz="0" w:space="0" w:color="auto"/>
        <w:bottom w:val="none" w:sz="0" w:space="0" w:color="auto"/>
        <w:right w:val="none" w:sz="0" w:space="0" w:color="auto"/>
      </w:divBdr>
      <w:divsChild>
        <w:div w:id="1202937460">
          <w:marLeft w:val="432"/>
          <w:marRight w:val="0"/>
          <w:marTop w:val="130"/>
          <w:marBottom w:val="0"/>
          <w:divBdr>
            <w:top w:val="none" w:sz="0" w:space="0" w:color="auto"/>
            <w:left w:val="none" w:sz="0" w:space="0" w:color="auto"/>
            <w:bottom w:val="none" w:sz="0" w:space="0" w:color="auto"/>
            <w:right w:val="none" w:sz="0" w:space="0" w:color="auto"/>
          </w:divBdr>
        </w:div>
      </w:divsChild>
    </w:div>
    <w:div w:id="875317872">
      <w:bodyDiv w:val="1"/>
      <w:marLeft w:val="0"/>
      <w:marRight w:val="0"/>
      <w:marTop w:val="0"/>
      <w:marBottom w:val="0"/>
      <w:divBdr>
        <w:top w:val="none" w:sz="0" w:space="0" w:color="auto"/>
        <w:left w:val="none" w:sz="0" w:space="0" w:color="auto"/>
        <w:bottom w:val="none" w:sz="0" w:space="0" w:color="auto"/>
        <w:right w:val="none" w:sz="0" w:space="0" w:color="auto"/>
      </w:divBdr>
      <w:divsChild>
        <w:div w:id="1345748622">
          <w:marLeft w:val="432"/>
          <w:marRight w:val="0"/>
          <w:marTop w:val="130"/>
          <w:marBottom w:val="0"/>
          <w:divBdr>
            <w:top w:val="none" w:sz="0" w:space="0" w:color="auto"/>
            <w:left w:val="none" w:sz="0" w:space="0" w:color="auto"/>
            <w:bottom w:val="none" w:sz="0" w:space="0" w:color="auto"/>
            <w:right w:val="none" w:sz="0" w:space="0" w:color="auto"/>
          </w:divBdr>
        </w:div>
        <w:div w:id="529149632">
          <w:marLeft w:val="864"/>
          <w:marRight w:val="0"/>
          <w:marTop w:val="106"/>
          <w:marBottom w:val="0"/>
          <w:divBdr>
            <w:top w:val="none" w:sz="0" w:space="0" w:color="auto"/>
            <w:left w:val="none" w:sz="0" w:space="0" w:color="auto"/>
            <w:bottom w:val="none" w:sz="0" w:space="0" w:color="auto"/>
            <w:right w:val="none" w:sz="0" w:space="0" w:color="auto"/>
          </w:divBdr>
        </w:div>
        <w:div w:id="675040477">
          <w:marLeft w:val="864"/>
          <w:marRight w:val="0"/>
          <w:marTop w:val="106"/>
          <w:marBottom w:val="0"/>
          <w:divBdr>
            <w:top w:val="none" w:sz="0" w:space="0" w:color="auto"/>
            <w:left w:val="none" w:sz="0" w:space="0" w:color="auto"/>
            <w:bottom w:val="none" w:sz="0" w:space="0" w:color="auto"/>
            <w:right w:val="none" w:sz="0" w:space="0" w:color="auto"/>
          </w:divBdr>
        </w:div>
        <w:div w:id="868949806">
          <w:marLeft w:val="864"/>
          <w:marRight w:val="0"/>
          <w:marTop w:val="106"/>
          <w:marBottom w:val="0"/>
          <w:divBdr>
            <w:top w:val="none" w:sz="0" w:space="0" w:color="auto"/>
            <w:left w:val="none" w:sz="0" w:space="0" w:color="auto"/>
            <w:bottom w:val="none" w:sz="0" w:space="0" w:color="auto"/>
            <w:right w:val="none" w:sz="0" w:space="0" w:color="auto"/>
          </w:divBdr>
        </w:div>
      </w:divsChild>
    </w:div>
    <w:div w:id="880359230">
      <w:bodyDiv w:val="1"/>
      <w:marLeft w:val="0"/>
      <w:marRight w:val="0"/>
      <w:marTop w:val="0"/>
      <w:marBottom w:val="0"/>
      <w:divBdr>
        <w:top w:val="none" w:sz="0" w:space="0" w:color="auto"/>
        <w:left w:val="none" w:sz="0" w:space="0" w:color="auto"/>
        <w:bottom w:val="none" w:sz="0" w:space="0" w:color="auto"/>
        <w:right w:val="none" w:sz="0" w:space="0" w:color="auto"/>
      </w:divBdr>
      <w:divsChild>
        <w:div w:id="1282495959">
          <w:marLeft w:val="432"/>
          <w:marRight w:val="0"/>
          <w:marTop w:val="130"/>
          <w:marBottom w:val="0"/>
          <w:divBdr>
            <w:top w:val="none" w:sz="0" w:space="0" w:color="auto"/>
            <w:left w:val="none" w:sz="0" w:space="0" w:color="auto"/>
            <w:bottom w:val="none" w:sz="0" w:space="0" w:color="auto"/>
            <w:right w:val="none" w:sz="0" w:space="0" w:color="auto"/>
          </w:divBdr>
        </w:div>
        <w:div w:id="1509522912">
          <w:marLeft w:val="432"/>
          <w:marRight w:val="0"/>
          <w:marTop w:val="130"/>
          <w:marBottom w:val="0"/>
          <w:divBdr>
            <w:top w:val="none" w:sz="0" w:space="0" w:color="auto"/>
            <w:left w:val="none" w:sz="0" w:space="0" w:color="auto"/>
            <w:bottom w:val="none" w:sz="0" w:space="0" w:color="auto"/>
            <w:right w:val="none" w:sz="0" w:space="0" w:color="auto"/>
          </w:divBdr>
        </w:div>
      </w:divsChild>
    </w:div>
    <w:div w:id="880828222">
      <w:bodyDiv w:val="1"/>
      <w:marLeft w:val="0"/>
      <w:marRight w:val="0"/>
      <w:marTop w:val="0"/>
      <w:marBottom w:val="0"/>
      <w:divBdr>
        <w:top w:val="none" w:sz="0" w:space="0" w:color="auto"/>
        <w:left w:val="none" w:sz="0" w:space="0" w:color="auto"/>
        <w:bottom w:val="none" w:sz="0" w:space="0" w:color="auto"/>
        <w:right w:val="none" w:sz="0" w:space="0" w:color="auto"/>
      </w:divBdr>
      <w:divsChild>
        <w:div w:id="755712202">
          <w:marLeft w:val="432"/>
          <w:marRight w:val="0"/>
          <w:marTop w:val="130"/>
          <w:marBottom w:val="0"/>
          <w:divBdr>
            <w:top w:val="none" w:sz="0" w:space="0" w:color="auto"/>
            <w:left w:val="none" w:sz="0" w:space="0" w:color="auto"/>
            <w:bottom w:val="none" w:sz="0" w:space="0" w:color="auto"/>
            <w:right w:val="none" w:sz="0" w:space="0" w:color="auto"/>
          </w:divBdr>
        </w:div>
        <w:div w:id="1978603429">
          <w:marLeft w:val="432"/>
          <w:marRight w:val="0"/>
          <w:marTop w:val="130"/>
          <w:marBottom w:val="0"/>
          <w:divBdr>
            <w:top w:val="none" w:sz="0" w:space="0" w:color="auto"/>
            <w:left w:val="none" w:sz="0" w:space="0" w:color="auto"/>
            <w:bottom w:val="none" w:sz="0" w:space="0" w:color="auto"/>
            <w:right w:val="none" w:sz="0" w:space="0" w:color="auto"/>
          </w:divBdr>
        </w:div>
        <w:div w:id="579098515">
          <w:marLeft w:val="432"/>
          <w:marRight w:val="0"/>
          <w:marTop w:val="130"/>
          <w:marBottom w:val="0"/>
          <w:divBdr>
            <w:top w:val="none" w:sz="0" w:space="0" w:color="auto"/>
            <w:left w:val="none" w:sz="0" w:space="0" w:color="auto"/>
            <w:bottom w:val="none" w:sz="0" w:space="0" w:color="auto"/>
            <w:right w:val="none" w:sz="0" w:space="0" w:color="auto"/>
          </w:divBdr>
        </w:div>
      </w:divsChild>
    </w:div>
    <w:div w:id="907151653">
      <w:bodyDiv w:val="1"/>
      <w:marLeft w:val="0"/>
      <w:marRight w:val="0"/>
      <w:marTop w:val="0"/>
      <w:marBottom w:val="0"/>
      <w:divBdr>
        <w:top w:val="none" w:sz="0" w:space="0" w:color="auto"/>
        <w:left w:val="none" w:sz="0" w:space="0" w:color="auto"/>
        <w:bottom w:val="none" w:sz="0" w:space="0" w:color="auto"/>
        <w:right w:val="none" w:sz="0" w:space="0" w:color="auto"/>
      </w:divBdr>
      <w:divsChild>
        <w:div w:id="1464543499">
          <w:marLeft w:val="274"/>
          <w:marRight w:val="0"/>
          <w:marTop w:val="86"/>
          <w:marBottom w:val="0"/>
          <w:divBdr>
            <w:top w:val="none" w:sz="0" w:space="0" w:color="auto"/>
            <w:left w:val="none" w:sz="0" w:space="0" w:color="auto"/>
            <w:bottom w:val="none" w:sz="0" w:space="0" w:color="auto"/>
            <w:right w:val="none" w:sz="0" w:space="0" w:color="auto"/>
          </w:divBdr>
        </w:div>
        <w:div w:id="2003196102">
          <w:marLeft w:val="274"/>
          <w:marRight w:val="0"/>
          <w:marTop w:val="86"/>
          <w:marBottom w:val="0"/>
          <w:divBdr>
            <w:top w:val="none" w:sz="0" w:space="0" w:color="auto"/>
            <w:left w:val="none" w:sz="0" w:space="0" w:color="auto"/>
            <w:bottom w:val="none" w:sz="0" w:space="0" w:color="auto"/>
            <w:right w:val="none" w:sz="0" w:space="0" w:color="auto"/>
          </w:divBdr>
        </w:div>
      </w:divsChild>
    </w:div>
    <w:div w:id="917056990">
      <w:bodyDiv w:val="1"/>
      <w:marLeft w:val="0"/>
      <w:marRight w:val="0"/>
      <w:marTop w:val="0"/>
      <w:marBottom w:val="0"/>
      <w:divBdr>
        <w:top w:val="none" w:sz="0" w:space="0" w:color="auto"/>
        <w:left w:val="none" w:sz="0" w:space="0" w:color="auto"/>
        <w:bottom w:val="none" w:sz="0" w:space="0" w:color="auto"/>
        <w:right w:val="none" w:sz="0" w:space="0" w:color="auto"/>
      </w:divBdr>
      <w:divsChild>
        <w:div w:id="905459702">
          <w:marLeft w:val="432"/>
          <w:marRight w:val="0"/>
          <w:marTop w:val="130"/>
          <w:marBottom w:val="0"/>
          <w:divBdr>
            <w:top w:val="none" w:sz="0" w:space="0" w:color="auto"/>
            <w:left w:val="none" w:sz="0" w:space="0" w:color="auto"/>
            <w:bottom w:val="none" w:sz="0" w:space="0" w:color="auto"/>
            <w:right w:val="none" w:sz="0" w:space="0" w:color="auto"/>
          </w:divBdr>
        </w:div>
        <w:div w:id="520975464">
          <w:marLeft w:val="864"/>
          <w:marRight w:val="0"/>
          <w:marTop w:val="106"/>
          <w:marBottom w:val="0"/>
          <w:divBdr>
            <w:top w:val="none" w:sz="0" w:space="0" w:color="auto"/>
            <w:left w:val="none" w:sz="0" w:space="0" w:color="auto"/>
            <w:bottom w:val="none" w:sz="0" w:space="0" w:color="auto"/>
            <w:right w:val="none" w:sz="0" w:space="0" w:color="auto"/>
          </w:divBdr>
        </w:div>
        <w:div w:id="385567891">
          <w:marLeft w:val="864"/>
          <w:marRight w:val="0"/>
          <w:marTop w:val="106"/>
          <w:marBottom w:val="0"/>
          <w:divBdr>
            <w:top w:val="none" w:sz="0" w:space="0" w:color="auto"/>
            <w:left w:val="none" w:sz="0" w:space="0" w:color="auto"/>
            <w:bottom w:val="none" w:sz="0" w:space="0" w:color="auto"/>
            <w:right w:val="none" w:sz="0" w:space="0" w:color="auto"/>
          </w:divBdr>
        </w:div>
      </w:divsChild>
    </w:div>
    <w:div w:id="921570906">
      <w:bodyDiv w:val="1"/>
      <w:marLeft w:val="0"/>
      <w:marRight w:val="0"/>
      <w:marTop w:val="0"/>
      <w:marBottom w:val="0"/>
      <w:divBdr>
        <w:top w:val="none" w:sz="0" w:space="0" w:color="auto"/>
        <w:left w:val="none" w:sz="0" w:space="0" w:color="auto"/>
        <w:bottom w:val="none" w:sz="0" w:space="0" w:color="auto"/>
        <w:right w:val="none" w:sz="0" w:space="0" w:color="auto"/>
      </w:divBdr>
      <w:divsChild>
        <w:div w:id="666708933">
          <w:marLeft w:val="432"/>
          <w:marRight w:val="0"/>
          <w:marTop w:val="134"/>
          <w:marBottom w:val="0"/>
          <w:divBdr>
            <w:top w:val="none" w:sz="0" w:space="0" w:color="auto"/>
            <w:left w:val="none" w:sz="0" w:space="0" w:color="auto"/>
            <w:bottom w:val="none" w:sz="0" w:space="0" w:color="auto"/>
            <w:right w:val="none" w:sz="0" w:space="0" w:color="auto"/>
          </w:divBdr>
        </w:div>
        <w:div w:id="977152587">
          <w:marLeft w:val="864"/>
          <w:marRight w:val="0"/>
          <w:marTop w:val="115"/>
          <w:marBottom w:val="0"/>
          <w:divBdr>
            <w:top w:val="none" w:sz="0" w:space="0" w:color="auto"/>
            <w:left w:val="none" w:sz="0" w:space="0" w:color="auto"/>
            <w:bottom w:val="none" w:sz="0" w:space="0" w:color="auto"/>
            <w:right w:val="none" w:sz="0" w:space="0" w:color="auto"/>
          </w:divBdr>
        </w:div>
        <w:div w:id="946809553">
          <w:marLeft w:val="864"/>
          <w:marRight w:val="0"/>
          <w:marTop w:val="115"/>
          <w:marBottom w:val="0"/>
          <w:divBdr>
            <w:top w:val="none" w:sz="0" w:space="0" w:color="auto"/>
            <w:left w:val="none" w:sz="0" w:space="0" w:color="auto"/>
            <w:bottom w:val="none" w:sz="0" w:space="0" w:color="auto"/>
            <w:right w:val="none" w:sz="0" w:space="0" w:color="auto"/>
          </w:divBdr>
        </w:div>
        <w:div w:id="1735662108">
          <w:marLeft w:val="864"/>
          <w:marRight w:val="0"/>
          <w:marTop w:val="115"/>
          <w:marBottom w:val="0"/>
          <w:divBdr>
            <w:top w:val="none" w:sz="0" w:space="0" w:color="auto"/>
            <w:left w:val="none" w:sz="0" w:space="0" w:color="auto"/>
            <w:bottom w:val="none" w:sz="0" w:space="0" w:color="auto"/>
            <w:right w:val="none" w:sz="0" w:space="0" w:color="auto"/>
          </w:divBdr>
        </w:div>
      </w:divsChild>
    </w:div>
    <w:div w:id="942105879">
      <w:bodyDiv w:val="1"/>
      <w:marLeft w:val="0"/>
      <w:marRight w:val="0"/>
      <w:marTop w:val="0"/>
      <w:marBottom w:val="0"/>
      <w:divBdr>
        <w:top w:val="none" w:sz="0" w:space="0" w:color="auto"/>
        <w:left w:val="none" w:sz="0" w:space="0" w:color="auto"/>
        <w:bottom w:val="none" w:sz="0" w:space="0" w:color="auto"/>
        <w:right w:val="none" w:sz="0" w:space="0" w:color="auto"/>
      </w:divBdr>
      <w:divsChild>
        <w:div w:id="1121530641">
          <w:marLeft w:val="274"/>
          <w:marRight w:val="0"/>
          <w:marTop w:val="86"/>
          <w:marBottom w:val="0"/>
          <w:divBdr>
            <w:top w:val="none" w:sz="0" w:space="0" w:color="auto"/>
            <w:left w:val="none" w:sz="0" w:space="0" w:color="auto"/>
            <w:bottom w:val="none" w:sz="0" w:space="0" w:color="auto"/>
            <w:right w:val="none" w:sz="0" w:space="0" w:color="auto"/>
          </w:divBdr>
        </w:div>
      </w:divsChild>
    </w:div>
    <w:div w:id="942422958">
      <w:bodyDiv w:val="1"/>
      <w:marLeft w:val="0"/>
      <w:marRight w:val="0"/>
      <w:marTop w:val="0"/>
      <w:marBottom w:val="0"/>
      <w:divBdr>
        <w:top w:val="none" w:sz="0" w:space="0" w:color="auto"/>
        <w:left w:val="none" w:sz="0" w:space="0" w:color="auto"/>
        <w:bottom w:val="none" w:sz="0" w:space="0" w:color="auto"/>
        <w:right w:val="none" w:sz="0" w:space="0" w:color="auto"/>
      </w:divBdr>
      <w:divsChild>
        <w:div w:id="331445740">
          <w:marLeft w:val="965"/>
          <w:marRight w:val="0"/>
          <w:marTop w:val="134"/>
          <w:marBottom w:val="0"/>
          <w:divBdr>
            <w:top w:val="none" w:sz="0" w:space="0" w:color="auto"/>
            <w:left w:val="none" w:sz="0" w:space="0" w:color="auto"/>
            <w:bottom w:val="none" w:sz="0" w:space="0" w:color="auto"/>
            <w:right w:val="none" w:sz="0" w:space="0" w:color="auto"/>
          </w:divBdr>
        </w:div>
        <w:div w:id="1910916387">
          <w:marLeft w:val="965"/>
          <w:marRight w:val="0"/>
          <w:marTop w:val="134"/>
          <w:marBottom w:val="0"/>
          <w:divBdr>
            <w:top w:val="none" w:sz="0" w:space="0" w:color="auto"/>
            <w:left w:val="none" w:sz="0" w:space="0" w:color="auto"/>
            <w:bottom w:val="none" w:sz="0" w:space="0" w:color="auto"/>
            <w:right w:val="none" w:sz="0" w:space="0" w:color="auto"/>
          </w:divBdr>
        </w:div>
        <w:div w:id="2091459999">
          <w:marLeft w:val="965"/>
          <w:marRight w:val="0"/>
          <w:marTop w:val="134"/>
          <w:marBottom w:val="0"/>
          <w:divBdr>
            <w:top w:val="none" w:sz="0" w:space="0" w:color="auto"/>
            <w:left w:val="none" w:sz="0" w:space="0" w:color="auto"/>
            <w:bottom w:val="none" w:sz="0" w:space="0" w:color="auto"/>
            <w:right w:val="none" w:sz="0" w:space="0" w:color="auto"/>
          </w:divBdr>
        </w:div>
        <w:div w:id="604965960">
          <w:marLeft w:val="965"/>
          <w:marRight w:val="0"/>
          <w:marTop w:val="134"/>
          <w:marBottom w:val="0"/>
          <w:divBdr>
            <w:top w:val="none" w:sz="0" w:space="0" w:color="auto"/>
            <w:left w:val="none" w:sz="0" w:space="0" w:color="auto"/>
            <w:bottom w:val="none" w:sz="0" w:space="0" w:color="auto"/>
            <w:right w:val="none" w:sz="0" w:space="0" w:color="auto"/>
          </w:divBdr>
        </w:div>
        <w:div w:id="308822222">
          <w:marLeft w:val="965"/>
          <w:marRight w:val="0"/>
          <w:marTop w:val="134"/>
          <w:marBottom w:val="0"/>
          <w:divBdr>
            <w:top w:val="none" w:sz="0" w:space="0" w:color="auto"/>
            <w:left w:val="none" w:sz="0" w:space="0" w:color="auto"/>
            <w:bottom w:val="none" w:sz="0" w:space="0" w:color="auto"/>
            <w:right w:val="none" w:sz="0" w:space="0" w:color="auto"/>
          </w:divBdr>
        </w:div>
      </w:divsChild>
    </w:div>
    <w:div w:id="960114694">
      <w:bodyDiv w:val="1"/>
      <w:marLeft w:val="0"/>
      <w:marRight w:val="0"/>
      <w:marTop w:val="0"/>
      <w:marBottom w:val="0"/>
      <w:divBdr>
        <w:top w:val="none" w:sz="0" w:space="0" w:color="auto"/>
        <w:left w:val="none" w:sz="0" w:space="0" w:color="auto"/>
        <w:bottom w:val="none" w:sz="0" w:space="0" w:color="auto"/>
        <w:right w:val="none" w:sz="0" w:space="0" w:color="auto"/>
      </w:divBdr>
      <w:divsChild>
        <w:div w:id="893732639">
          <w:marLeft w:val="432"/>
          <w:marRight w:val="0"/>
          <w:marTop w:val="130"/>
          <w:marBottom w:val="0"/>
          <w:divBdr>
            <w:top w:val="none" w:sz="0" w:space="0" w:color="auto"/>
            <w:left w:val="none" w:sz="0" w:space="0" w:color="auto"/>
            <w:bottom w:val="none" w:sz="0" w:space="0" w:color="auto"/>
            <w:right w:val="none" w:sz="0" w:space="0" w:color="auto"/>
          </w:divBdr>
        </w:div>
        <w:div w:id="1274021732">
          <w:marLeft w:val="864"/>
          <w:marRight w:val="0"/>
          <w:marTop w:val="106"/>
          <w:marBottom w:val="0"/>
          <w:divBdr>
            <w:top w:val="none" w:sz="0" w:space="0" w:color="auto"/>
            <w:left w:val="none" w:sz="0" w:space="0" w:color="auto"/>
            <w:bottom w:val="none" w:sz="0" w:space="0" w:color="auto"/>
            <w:right w:val="none" w:sz="0" w:space="0" w:color="auto"/>
          </w:divBdr>
        </w:div>
        <w:div w:id="1693874623">
          <w:marLeft w:val="864"/>
          <w:marRight w:val="0"/>
          <w:marTop w:val="106"/>
          <w:marBottom w:val="0"/>
          <w:divBdr>
            <w:top w:val="none" w:sz="0" w:space="0" w:color="auto"/>
            <w:left w:val="none" w:sz="0" w:space="0" w:color="auto"/>
            <w:bottom w:val="none" w:sz="0" w:space="0" w:color="auto"/>
            <w:right w:val="none" w:sz="0" w:space="0" w:color="auto"/>
          </w:divBdr>
        </w:div>
      </w:divsChild>
    </w:div>
    <w:div w:id="1016350240">
      <w:bodyDiv w:val="1"/>
      <w:marLeft w:val="0"/>
      <w:marRight w:val="0"/>
      <w:marTop w:val="0"/>
      <w:marBottom w:val="0"/>
      <w:divBdr>
        <w:top w:val="none" w:sz="0" w:space="0" w:color="auto"/>
        <w:left w:val="none" w:sz="0" w:space="0" w:color="auto"/>
        <w:bottom w:val="none" w:sz="0" w:space="0" w:color="auto"/>
        <w:right w:val="none" w:sz="0" w:space="0" w:color="auto"/>
      </w:divBdr>
      <w:divsChild>
        <w:div w:id="2000767206">
          <w:marLeft w:val="864"/>
          <w:marRight w:val="0"/>
          <w:marTop w:val="106"/>
          <w:marBottom w:val="0"/>
          <w:divBdr>
            <w:top w:val="none" w:sz="0" w:space="0" w:color="auto"/>
            <w:left w:val="none" w:sz="0" w:space="0" w:color="auto"/>
            <w:bottom w:val="none" w:sz="0" w:space="0" w:color="auto"/>
            <w:right w:val="none" w:sz="0" w:space="0" w:color="auto"/>
          </w:divBdr>
        </w:div>
      </w:divsChild>
    </w:div>
    <w:div w:id="1038238907">
      <w:bodyDiv w:val="1"/>
      <w:marLeft w:val="0"/>
      <w:marRight w:val="0"/>
      <w:marTop w:val="0"/>
      <w:marBottom w:val="0"/>
      <w:divBdr>
        <w:top w:val="none" w:sz="0" w:space="0" w:color="auto"/>
        <w:left w:val="none" w:sz="0" w:space="0" w:color="auto"/>
        <w:bottom w:val="none" w:sz="0" w:space="0" w:color="auto"/>
        <w:right w:val="none" w:sz="0" w:space="0" w:color="auto"/>
      </w:divBdr>
      <w:divsChild>
        <w:div w:id="782264454">
          <w:marLeft w:val="432"/>
          <w:marRight w:val="0"/>
          <w:marTop w:val="130"/>
          <w:marBottom w:val="0"/>
          <w:divBdr>
            <w:top w:val="none" w:sz="0" w:space="0" w:color="auto"/>
            <w:left w:val="none" w:sz="0" w:space="0" w:color="auto"/>
            <w:bottom w:val="none" w:sz="0" w:space="0" w:color="auto"/>
            <w:right w:val="none" w:sz="0" w:space="0" w:color="auto"/>
          </w:divBdr>
        </w:div>
        <w:div w:id="731737086">
          <w:marLeft w:val="864"/>
          <w:marRight w:val="0"/>
          <w:marTop w:val="96"/>
          <w:marBottom w:val="0"/>
          <w:divBdr>
            <w:top w:val="none" w:sz="0" w:space="0" w:color="auto"/>
            <w:left w:val="none" w:sz="0" w:space="0" w:color="auto"/>
            <w:bottom w:val="none" w:sz="0" w:space="0" w:color="auto"/>
            <w:right w:val="none" w:sz="0" w:space="0" w:color="auto"/>
          </w:divBdr>
        </w:div>
        <w:div w:id="1189757547">
          <w:marLeft w:val="864"/>
          <w:marRight w:val="0"/>
          <w:marTop w:val="96"/>
          <w:marBottom w:val="0"/>
          <w:divBdr>
            <w:top w:val="none" w:sz="0" w:space="0" w:color="auto"/>
            <w:left w:val="none" w:sz="0" w:space="0" w:color="auto"/>
            <w:bottom w:val="none" w:sz="0" w:space="0" w:color="auto"/>
            <w:right w:val="none" w:sz="0" w:space="0" w:color="auto"/>
          </w:divBdr>
        </w:div>
        <w:div w:id="538200827">
          <w:marLeft w:val="864"/>
          <w:marRight w:val="0"/>
          <w:marTop w:val="96"/>
          <w:marBottom w:val="0"/>
          <w:divBdr>
            <w:top w:val="none" w:sz="0" w:space="0" w:color="auto"/>
            <w:left w:val="none" w:sz="0" w:space="0" w:color="auto"/>
            <w:bottom w:val="none" w:sz="0" w:space="0" w:color="auto"/>
            <w:right w:val="none" w:sz="0" w:space="0" w:color="auto"/>
          </w:divBdr>
        </w:div>
        <w:div w:id="90585052">
          <w:marLeft w:val="432"/>
          <w:marRight w:val="0"/>
          <w:marTop w:val="130"/>
          <w:marBottom w:val="0"/>
          <w:divBdr>
            <w:top w:val="none" w:sz="0" w:space="0" w:color="auto"/>
            <w:left w:val="none" w:sz="0" w:space="0" w:color="auto"/>
            <w:bottom w:val="none" w:sz="0" w:space="0" w:color="auto"/>
            <w:right w:val="none" w:sz="0" w:space="0" w:color="auto"/>
          </w:divBdr>
        </w:div>
        <w:div w:id="1541672510">
          <w:marLeft w:val="864"/>
          <w:marRight w:val="0"/>
          <w:marTop w:val="96"/>
          <w:marBottom w:val="0"/>
          <w:divBdr>
            <w:top w:val="none" w:sz="0" w:space="0" w:color="auto"/>
            <w:left w:val="none" w:sz="0" w:space="0" w:color="auto"/>
            <w:bottom w:val="none" w:sz="0" w:space="0" w:color="auto"/>
            <w:right w:val="none" w:sz="0" w:space="0" w:color="auto"/>
          </w:divBdr>
        </w:div>
        <w:div w:id="377556043">
          <w:marLeft w:val="864"/>
          <w:marRight w:val="0"/>
          <w:marTop w:val="96"/>
          <w:marBottom w:val="0"/>
          <w:divBdr>
            <w:top w:val="none" w:sz="0" w:space="0" w:color="auto"/>
            <w:left w:val="none" w:sz="0" w:space="0" w:color="auto"/>
            <w:bottom w:val="none" w:sz="0" w:space="0" w:color="auto"/>
            <w:right w:val="none" w:sz="0" w:space="0" w:color="auto"/>
          </w:divBdr>
        </w:div>
        <w:div w:id="1858886152">
          <w:marLeft w:val="432"/>
          <w:marRight w:val="0"/>
          <w:marTop w:val="130"/>
          <w:marBottom w:val="0"/>
          <w:divBdr>
            <w:top w:val="none" w:sz="0" w:space="0" w:color="auto"/>
            <w:left w:val="none" w:sz="0" w:space="0" w:color="auto"/>
            <w:bottom w:val="none" w:sz="0" w:space="0" w:color="auto"/>
            <w:right w:val="none" w:sz="0" w:space="0" w:color="auto"/>
          </w:divBdr>
        </w:div>
        <w:div w:id="246429417">
          <w:marLeft w:val="864"/>
          <w:marRight w:val="0"/>
          <w:marTop w:val="96"/>
          <w:marBottom w:val="0"/>
          <w:divBdr>
            <w:top w:val="none" w:sz="0" w:space="0" w:color="auto"/>
            <w:left w:val="none" w:sz="0" w:space="0" w:color="auto"/>
            <w:bottom w:val="none" w:sz="0" w:space="0" w:color="auto"/>
            <w:right w:val="none" w:sz="0" w:space="0" w:color="auto"/>
          </w:divBdr>
        </w:div>
        <w:div w:id="1159806491">
          <w:marLeft w:val="864"/>
          <w:marRight w:val="0"/>
          <w:marTop w:val="96"/>
          <w:marBottom w:val="0"/>
          <w:divBdr>
            <w:top w:val="none" w:sz="0" w:space="0" w:color="auto"/>
            <w:left w:val="none" w:sz="0" w:space="0" w:color="auto"/>
            <w:bottom w:val="none" w:sz="0" w:space="0" w:color="auto"/>
            <w:right w:val="none" w:sz="0" w:space="0" w:color="auto"/>
          </w:divBdr>
        </w:div>
      </w:divsChild>
    </w:div>
    <w:div w:id="1079597605">
      <w:bodyDiv w:val="1"/>
      <w:marLeft w:val="0"/>
      <w:marRight w:val="0"/>
      <w:marTop w:val="0"/>
      <w:marBottom w:val="0"/>
      <w:divBdr>
        <w:top w:val="none" w:sz="0" w:space="0" w:color="auto"/>
        <w:left w:val="none" w:sz="0" w:space="0" w:color="auto"/>
        <w:bottom w:val="none" w:sz="0" w:space="0" w:color="auto"/>
        <w:right w:val="none" w:sz="0" w:space="0" w:color="auto"/>
      </w:divBdr>
      <w:divsChild>
        <w:div w:id="2008710044">
          <w:marLeft w:val="432"/>
          <w:marRight w:val="0"/>
          <w:marTop w:val="130"/>
          <w:marBottom w:val="0"/>
          <w:divBdr>
            <w:top w:val="none" w:sz="0" w:space="0" w:color="auto"/>
            <w:left w:val="none" w:sz="0" w:space="0" w:color="auto"/>
            <w:bottom w:val="none" w:sz="0" w:space="0" w:color="auto"/>
            <w:right w:val="none" w:sz="0" w:space="0" w:color="auto"/>
          </w:divBdr>
        </w:div>
        <w:div w:id="2068719532">
          <w:marLeft w:val="864"/>
          <w:marRight w:val="0"/>
          <w:marTop w:val="106"/>
          <w:marBottom w:val="0"/>
          <w:divBdr>
            <w:top w:val="none" w:sz="0" w:space="0" w:color="auto"/>
            <w:left w:val="none" w:sz="0" w:space="0" w:color="auto"/>
            <w:bottom w:val="none" w:sz="0" w:space="0" w:color="auto"/>
            <w:right w:val="none" w:sz="0" w:space="0" w:color="auto"/>
          </w:divBdr>
        </w:div>
        <w:div w:id="753625103">
          <w:marLeft w:val="864"/>
          <w:marRight w:val="0"/>
          <w:marTop w:val="106"/>
          <w:marBottom w:val="0"/>
          <w:divBdr>
            <w:top w:val="none" w:sz="0" w:space="0" w:color="auto"/>
            <w:left w:val="none" w:sz="0" w:space="0" w:color="auto"/>
            <w:bottom w:val="none" w:sz="0" w:space="0" w:color="auto"/>
            <w:right w:val="none" w:sz="0" w:space="0" w:color="auto"/>
          </w:divBdr>
        </w:div>
      </w:divsChild>
    </w:div>
    <w:div w:id="1087845650">
      <w:bodyDiv w:val="1"/>
      <w:marLeft w:val="0"/>
      <w:marRight w:val="0"/>
      <w:marTop w:val="0"/>
      <w:marBottom w:val="0"/>
      <w:divBdr>
        <w:top w:val="none" w:sz="0" w:space="0" w:color="auto"/>
        <w:left w:val="none" w:sz="0" w:space="0" w:color="auto"/>
        <w:bottom w:val="none" w:sz="0" w:space="0" w:color="auto"/>
        <w:right w:val="none" w:sz="0" w:space="0" w:color="auto"/>
      </w:divBdr>
      <w:divsChild>
        <w:div w:id="121074604">
          <w:marLeft w:val="432"/>
          <w:marRight w:val="0"/>
          <w:marTop w:val="130"/>
          <w:marBottom w:val="0"/>
          <w:divBdr>
            <w:top w:val="none" w:sz="0" w:space="0" w:color="auto"/>
            <w:left w:val="none" w:sz="0" w:space="0" w:color="auto"/>
            <w:bottom w:val="none" w:sz="0" w:space="0" w:color="auto"/>
            <w:right w:val="none" w:sz="0" w:space="0" w:color="auto"/>
          </w:divBdr>
        </w:div>
      </w:divsChild>
    </w:div>
    <w:div w:id="1116757526">
      <w:bodyDiv w:val="1"/>
      <w:marLeft w:val="0"/>
      <w:marRight w:val="0"/>
      <w:marTop w:val="0"/>
      <w:marBottom w:val="0"/>
      <w:divBdr>
        <w:top w:val="none" w:sz="0" w:space="0" w:color="auto"/>
        <w:left w:val="none" w:sz="0" w:space="0" w:color="auto"/>
        <w:bottom w:val="none" w:sz="0" w:space="0" w:color="auto"/>
        <w:right w:val="none" w:sz="0" w:space="0" w:color="auto"/>
      </w:divBdr>
      <w:divsChild>
        <w:div w:id="1928883718">
          <w:marLeft w:val="432"/>
          <w:marRight w:val="0"/>
          <w:marTop w:val="130"/>
          <w:marBottom w:val="0"/>
          <w:divBdr>
            <w:top w:val="none" w:sz="0" w:space="0" w:color="auto"/>
            <w:left w:val="none" w:sz="0" w:space="0" w:color="auto"/>
            <w:bottom w:val="none" w:sz="0" w:space="0" w:color="auto"/>
            <w:right w:val="none" w:sz="0" w:space="0" w:color="auto"/>
          </w:divBdr>
        </w:div>
        <w:div w:id="1423801504">
          <w:marLeft w:val="864"/>
          <w:marRight w:val="0"/>
          <w:marTop w:val="106"/>
          <w:marBottom w:val="0"/>
          <w:divBdr>
            <w:top w:val="none" w:sz="0" w:space="0" w:color="auto"/>
            <w:left w:val="none" w:sz="0" w:space="0" w:color="auto"/>
            <w:bottom w:val="none" w:sz="0" w:space="0" w:color="auto"/>
            <w:right w:val="none" w:sz="0" w:space="0" w:color="auto"/>
          </w:divBdr>
        </w:div>
      </w:divsChild>
    </w:div>
    <w:div w:id="1121263878">
      <w:bodyDiv w:val="1"/>
      <w:marLeft w:val="0"/>
      <w:marRight w:val="0"/>
      <w:marTop w:val="0"/>
      <w:marBottom w:val="0"/>
      <w:divBdr>
        <w:top w:val="none" w:sz="0" w:space="0" w:color="auto"/>
        <w:left w:val="none" w:sz="0" w:space="0" w:color="auto"/>
        <w:bottom w:val="none" w:sz="0" w:space="0" w:color="auto"/>
        <w:right w:val="none" w:sz="0" w:space="0" w:color="auto"/>
      </w:divBdr>
      <w:divsChild>
        <w:div w:id="1553730579">
          <w:marLeft w:val="864"/>
          <w:marRight w:val="0"/>
          <w:marTop w:val="106"/>
          <w:marBottom w:val="0"/>
          <w:divBdr>
            <w:top w:val="none" w:sz="0" w:space="0" w:color="auto"/>
            <w:left w:val="none" w:sz="0" w:space="0" w:color="auto"/>
            <w:bottom w:val="none" w:sz="0" w:space="0" w:color="auto"/>
            <w:right w:val="none" w:sz="0" w:space="0" w:color="auto"/>
          </w:divBdr>
        </w:div>
        <w:div w:id="847141161">
          <w:marLeft w:val="432"/>
          <w:marRight w:val="0"/>
          <w:marTop w:val="139"/>
          <w:marBottom w:val="0"/>
          <w:divBdr>
            <w:top w:val="none" w:sz="0" w:space="0" w:color="auto"/>
            <w:left w:val="none" w:sz="0" w:space="0" w:color="auto"/>
            <w:bottom w:val="none" w:sz="0" w:space="0" w:color="auto"/>
            <w:right w:val="none" w:sz="0" w:space="0" w:color="auto"/>
          </w:divBdr>
        </w:div>
        <w:div w:id="962923961">
          <w:marLeft w:val="864"/>
          <w:marRight w:val="0"/>
          <w:marTop w:val="106"/>
          <w:marBottom w:val="0"/>
          <w:divBdr>
            <w:top w:val="none" w:sz="0" w:space="0" w:color="auto"/>
            <w:left w:val="none" w:sz="0" w:space="0" w:color="auto"/>
            <w:bottom w:val="none" w:sz="0" w:space="0" w:color="auto"/>
            <w:right w:val="none" w:sz="0" w:space="0" w:color="auto"/>
          </w:divBdr>
        </w:div>
        <w:div w:id="1147673077">
          <w:marLeft w:val="1296"/>
          <w:marRight w:val="0"/>
          <w:marTop w:val="77"/>
          <w:marBottom w:val="0"/>
          <w:divBdr>
            <w:top w:val="none" w:sz="0" w:space="0" w:color="auto"/>
            <w:left w:val="none" w:sz="0" w:space="0" w:color="auto"/>
            <w:bottom w:val="none" w:sz="0" w:space="0" w:color="auto"/>
            <w:right w:val="none" w:sz="0" w:space="0" w:color="auto"/>
          </w:divBdr>
        </w:div>
        <w:div w:id="36046961">
          <w:marLeft w:val="432"/>
          <w:marRight w:val="0"/>
          <w:marTop w:val="139"/>
          <w:marBottom w:val="0"/>
          <w:divBdr>
            <w:top w:val="none" w:sz="0" w:space="0" w:color="auto"/>
            <w:left w:val="none" w:sz="0" w:space="0" w:color="auto"/>
            <w:bottom w:val="none" w:sz="0" w:space="0" w:color="auto"/>
            <w:right w:val="none" w:sz="0" w:space="0" w:color="auto"/>
          </w:divBdr>
        </w:div>
        <w:div w:id="244386519">
          <w:marLeft w:val="864"/>
          <w:marRight w:val="0"/>
          <w:marTop w:val="106"/>
          <w:marBottom w:val="0"/>
          <w:divBdr>
            <w:top w:val="none" w:sz="0" w:space="0" w:color="auto"/>
            <w:left w:val="none" w:sz="0" w:space="0" w:color="auto"/>
            <w:bottom w:val="none" w:sz="0" w:space="0" w:color="auto"/>
            <w:right w:val="none" w:sz="0" w:space="0" w:color="auto"/>
          </w:divBdr>
        </w:div>
        <w:div w:id="228660181">
          <w:marLeft w:val="864"/>
          <w:marRight w:val="0"/>
          <w:marTop w:val="106"/>
          <w:marBottom w:val="0"/>
          <w:divBdr>
            <w:top w:val="none" w:sz="0" w:space="0" w:color="auto"/>
            <w:left w:val="none" w:sz="0" w:space="0" w:color="auto"/>
            <w:bottom w:val="none" w:sz="0" w:space="0" w:color="auto"/>
            <w:right w:val="none" w:sz="0" w:space="0" w:color="auto"/>
          </w:divBdr>
        </w:div>
        <w:div w:id="383136833">
          <w:marLeft w:val="864"/>
          <w:marRight w:val="0"/>
          <w:marTop w:val="106"/>
          <w:marBottom w:val="0"/>
          <w:divBdr>
            <w:top w:val="none" w:sz="0" w:space="0" w:color="auto"/>
            <w:left w:val="none" w:sz="0" w:space="0" w:color="auto"/>
            <w:bottom w:val="none" w:sz="0" w:space="0" w:color="auto"/>
            <w:right w:val="none" w:sz="0" w:space="0" w:color="auto"/>
          </w:divBdr>
        </w:div>
      </w:divsChild>
    </w:div>
    <w:div w:id="1124806559">
      <w:bodyDiv w:val="1"/>
      <w:marLeft w:val="0"/>
      <w:marRight w:val="0"/>
      <w:marTop w:val="0"/>
      <w:marBottom w:val="0"/>
      <w:divBdr>
        <w:top w:val="none" w:sz="0" w:space="0" w:color="auto"/>
        <w:left w:val="none" w:sz="0" w:space="0" w:color="auto"/>
        <w:bottom w:val="none" w:sz="0" w:space="0" w:color="auto"/>
        <w:right w:val="none" w:sz="0" w:space="0" w:color="auto"/>
      </w:divBdr>
      <w:divsChild>
        <w:div w:id="498733161">
          <w:marLeft w:val="432"/>
          <w:marRight w:val="0"/>
          <w:marTop w:val="130"/>
          <w:marBottom w:val="0"/>
          <w:divBdr>
            <w:top w:val="none" w:sz="0" w:space="0" w:color="auto"/>
            <w:left w:val="none" w:sz="0" w:space="0" w:color="auto"/>
            <w:bottom w:val="none" w:sz="0" w:space="0" w:color="auto"/>
            <w:right w:val="none" w:sz="0" w:space="0" w:color="auto"/>
          </w:divBdr>
        </w:div>
        <w:div w:id="1563562093">
          <w:marLeft w:val="864"/>
          <w:marRight w:val="0"/>
          <w:marTop w:val="106"/>
          <w:marBottom w:val="0"/>
          <w:divBdr>
            <w:top w:val="none" w:sz="0" w:space="0" w:color="auto"/>
            <w:left w:val="none" w:sz="0" w:space="0" w:color="auto"/>
            <w:bottom w:val="none" w:sz="0" w:space="0" w:color="auto"/>
            <w:right w:val="none" w:sz="0" w:space="0" w:color="auto"/>
          </w:divBdr>
        </w:div>
        <w:div w:id="413210188">
          <w:marLeft w:val="864"/>
          <w:marRight w:val="0"/>
          <w:marTop w:val="106"/>
          <w:marBottom w:val="0"/>
          <w:divBdr>
            <w:top w:val="none" w:sz="0" w:space="0" w:color="auto"/>
            <w:left w:val="none" w:sz="0" w:space="0" w:color="auto"/>
            <w:bottom w:val="none" w:sz="0" w:space="0" w:color="auto"/>
            <w:right w:val="none" w:sz="0" w:space="0" w:color="auto"/>
          </w:divBdr>
        </w:div>
        <w:div w:id="224493189">
          <w:marLeft w:val="864"/>
          <w:marRight w:val="0"/>
          <w:marTop w:val="106"/>
          <w:marBottom w:val="0"/>
          <w:divBdr>
            <w:top w:val="none" w:sz="0" w:space="0" w:color="auto"/>
            <w:left w:val="none" w:sz="0" w:space="0" w:color="auto"/>
            <w:bottom w:val="none" w:sz="0" w:space="0" w:color="auto"/>
            <w:right w:val="none" w:sz="0" w:space="0" w:color="auto"/>
          </w:divBdr>
        </w:div>
        <w:div w:id="1275089033">
          <w:marLeft w:val="864"/>
          <w:marRight w:val="0"/>
          <w:marTop w:val="106"/>
          <w:marBottom w:val="0"/>
          <w:divBdr>
            <w:top w:val="none" w:sz="0" w:space="0" w:color="auto"/>
            <w:left w:val="none" w:sz="0" w:space="0" w:color="auto"/>
            <w:bottom w:val="none" w:sz="0" w:space="0" w:color="auto"/>
            <w:right w:val="none" w:sz="0" w:space="0" w:color="auto"/>
          </w:divBdr>
        </w:div>
      </w:divsChild>
    </w:div>
    <w:div w:id="1137796823">
      <w:bodyDiv w:val="1"/>
      <w:marLeft w:val="0"/>
      <w:marRight w:val="0"/>
      <w:marTop w:val="0"/>
      <w:marBottom w:val="0"/>
      <w:divBdr>
        <w:top w:val="none" w:sz="0" w:space="0" w:color="auto"/>
        <w:left w:val="none" w:sz="0" w:space="0" w:color="auto"/>
        <w:bottom w:val="none" w:sz="0" w:space="0" w:color="auto"/>
        <w:right w:val="none" w:sz="0" w:space="0" w:color="auto"/>
      </w:divBdr>
      <w:divsChild>
        <w:div w:id="29261806">
          <w:marLeft w:val="1296"/>
          <w:marRight w:val="0"/>
          <w:marTop w:val="96"/>
          <w:marBottom w:val="0"/>
          <w:divBdr>
            <w:top w:val="none" w:sz="0" w:space="0" w:color="auto"/>
            <w:left w:val="none" w:sz="0" w:space="0" w:color="auto"/>
            <w:bottom w:val="none" w:sz="0" w:space="0" w:color="auto"/>
            <w:right w:val="none" w:sz="0" w:space="0" w:color="auto"/>
          </w:divBdr>
        </w:div>
        <w:div w:id="1147629627">
          <w:marLeft w:val="1296"/>
          <w:marRight w:val="0"/>
          <w:marTop w:val="96"/>
          <w:marBottom w:val="0"/>
          <w:divBdr>
            <w:top w:val="none" w:sz="0" w:space="0" w:color="auto"/>
            <w:left w:val="none" w:sz="0" w:space="0" w:color="auto"/>
            <w:bottom w:val="none" w:sz="0" w:space="0" w:color="auto"/>
            <w:right w:val="none" w:sz="0" w:space="0" w:color="auto"/>
          </w:divBdr>
        </w:div>
      </w:divsChild>
    </w:div>
    <w:div w:id="1139884247">
      <w:bodyDiv w:val="1"/>
      <w:marLeft w:val="0"/>
      <w:marRight w:val="0"/>
      <w:marTop w:val="0"/>
      <w:marBottom w:val="0"/>
      <w:divBdr>
        <w:top w:val="none" w:sz="0" w:space="0" w:color="auto"/>
        <w:left w:val="none" w:sz="0" w:space="0" w:color="auto"/>
        <w:bottom w:val="none" w:sz="0" w:space="0" w:color="auto"/>
        <w:right w:val="none" w:sz="0" w:space="0" w:color="auto"/>
      </w:divBdr>
      <w:divsChild>
        <w:div w:id="282687771">
          <w:marLeft w:val="432"/>
          <w:marRight w:val="0"/>
          <w:marTop w:val="130"/>
          <w:marBottom w:val="0"/>
          <w:divBdr>
            <w:top w:val="none" w:sz="0" w:space="0" w:color="auto"/>
            <w:left w:val="none" w:sz="0" w:space="0" w:color="auto"/>
            <w:bottom w:val="none" w:sz="0" w:space="0" w:color="auto"/>
            <w:right w:val="none" w:sz="0" w:space="0" w:color="auto"/>
          </w:divBdr>
        </w:div>
        <w:div w:id="1180663175">
          <w:marLeft w:val="864"/>
          <w:marRight w:val="0"/>
          <w:marTop w:val="106"/>
          <w:marBottom w:val="0"/>
          <w:divBdr>
            <w:top w:val="none" w:sz="0" w:space="0" w:color="auto"/>
            <w:left w:val="none" w:sz="0" w:space="0" w:color="auto"/>
            <w:bottom w:val="none" w:sz="0" w:space="0" w:color="auto"/>
            <w:right w:val="none" w:sz="0" w:space="0" w:color="auto"/>
          </w:divBdr>
        </w:div>
        <w:div w:id="842008383">
          <w:marLeft w:val="864"/>
          <w:marRight w:val="0"/>
          <w:marTop w:val="106"/>
          <w:marBottom w:val="0"/>
          <w:divBdr>
            <w:top w:val="none" w:sz="0" w:space="0" w:color="auto"/>
            <w:left w:val="none" w:sz="0" w:space="0" w:color="auto"/>
            <w:bottom w:val="none" w:sz="0" w:space="0" w:color="auto"/>
            <w:right w:val="none" w:sz="0" w:space="0" w:color="auto"/>
          </w:divBdr>
        </w:div>
        <w:div w:id="1709405531">
          <w:marLeft w:val="864"/>
          <w:marRight w:val="0"/>
          <w:marTop w:val="106"/>
          <w:marBottom w:val="0"/>
          <w:divBdr>
            <w:top w:val="none" w:sz="0" w:space="0" w:color="auto"/>
            <w:left w:val="none" w:sz="0" w:space="0" w:color="auto"/>
            <w:bottom w:val="none" w:sz="0" w:space="0" w:color="auto"/>
            <w:right w:val="none" w:sz="0" w:space="0" w:color="auto"/>
          </w:divBdr>
        </w:div>
      </w:divsChild>
    </w:div>
    <w:div w:id="1141120985">
      <w:bodyDiv w:val="1"/>
      <w:marLeft w:val="0"/>
      <w:marRight w:val="0"/>
      <w:marTop w:val="0"/>
      <w:marBottom w:val="0"/>
      <w:divBdr>
        <w:top w:val="none" w:sz="0" w:space="0" w:color="auto"/>
        <w:left w:val="none" w:sz="0" w:space="0" w:color="auto"/>
        <w:bottom w:val="none" w:sz="0" w:space="0" w:color="auto"/>
        <w:right w:val="none" w:sz="0" w:space="0" w:color="auto"/>
      </w:divBdr>
      <w:divsChild>
        <w:div w:id="121310357">
          <w:marLeft w:val="432"/>
          <w:marRight w:val="0"/>
          <w:marTop w:val="96"/>
          <w:marBottom w:val="0"/>
          <w:divBdr>
            <w:top w:val="none" w:sz="0" w:space="0" w:color="auto"/>
            <w:left w:val="none" w:sz="0" w:space="0" w:color="auto"/>
            <w:bottom w:val="none" w:sz="0" w:space="0" w:color="auto"/>
            <w:right w:val="none" w:sz="0" w:space="0" w:color="auto"/>
          </w:divBdr>
        </w:div>
        <w:div w:id="1806464048">
          <w:marLeft w:val="432"/>
          <w:marRight w:val="0"/>
          <w:marTop w:val="96"/>
          <w:marBottom w:val="0"/>
          <w:divBdr>
            <w:top w:val="none" w:sz="0" w:space="0" w:color="auto"/>
            <w:left w:val="none" w:sz="0" w:space="0" w:color="auto"/>
            <w:bottom w:val="none" w:sz="0" w:space="0" w:color="auto"/>
            <w:right w:val="none" w:sz="0" w:space="0" w:color="auto"/>
          </w:divBdr>
        </w:div>
        <w:div w:id="1647932316">
          <w:marLeft w:val="432"/>
          <w:marRight w:val="0"/>
          <w:marTop w:val="96"/>
          <w:marBottom w:val="0"/>
          <w:divBdr>
            <w:top w:val="none" w:sz="0" w:space="0" w:color="auto"/>
            <w:left w:val="none" w:sz="0" w:space="0" w:color="auto"/>
            <w:bottom w:val="none" w:sz="0" w:space="0" w:color="auto"/>
            <w:right w:val="none" w:sz="0" w:space="0" w:color="auto"/>
          </w:divBdr>
        </w:div>
      </w:divsChild>
    </w:div>
    <w:div w:id="1149711415">
      <w:bodyDiv w:val="1"/>
      <w:marLeft w:val="0"/>
      <w:marRight w:val="0"/>
      <w:marTop w:val="0"/>
      <w:marBottom w:val="0"/>
      <w:divBdr>
        <w:top w:val="none" w:sz="0" w:space="0" w:color="auto"/>
        <w:left w:val="none" w:sz="0" w:space="0" w:color="auto"/>
        <w:bottom w:val="none" w:sz="0" w:space="0" w:color="auto"/>
        <w:right w:val="none" w:sz="0" w:space="0" w:color="auto"/>
      </w:divBdr>
      <w:divsChild>
        <w:div w:id="1260523681">
          <w:marLeft w:val="432"/>
          <w:marRight w:val="0"/>
          <w:marTop w:val="130"/>
          <w:marBottom w:val="0"/>
          <w:divBdr>
            <w:top w:val="none" w:sz="0" w:space="0" w:color="auto"/>
            <w:left w:val="none" w:sz="0" w:space="0" w:color="auto"/>
            <w:bottom w:val="none" w:sz="0" w:space="0" w:color="auto"/>
            <w:right w:val="none" w:sz="0" w:space="0" w:color="auto"/>
          </w:divBdr>
        </w:div>
        <w:div w:id="248393339">
          <w:marLeft w:val="864"/>
          <w:marRight w:val="0"/>
          <w:marTop w:val="106"/>
          <w:marBottom w:val="0"/>
          <w:divBdr>
            <w:top w:val="none" w:sz="0" w:space="0" w:color="auto"/>
            <w:left w:val="none" w:sz="0" w:space="0" w:color="auto"/>
            <w:bottom w:val="none" w:sz="0" w:space="0" w:color="auto"/>
            <w:right w:val="none" w:sz="0" w:space="0" w:color="auto"/>
          </w:divBdr>
        </w:div>
        <w:div w:id="627392211">
          <w:marLeft w:val="864"/>
          <w:marRight w:val="0"/>
          <w:marTop w:val="106"/>
          <w:marBottom w:val="0"/>
          <w:divBdr>
            <w:top w:val="none" w:sz="0" w:space="0" w:color="auto"/>
            <w:left w:val="none" w:sz="0" w:space="0" w:color="auto"/>
            <w:bottom w:val="none" w:sz="0" w:space="0" w:color="auto"/>
            <w:right w:val="none" w:sz="0" w:space="0" w:color="auto"/>
          </w:divBdr>
        </w:div>
      </w:divsChild>
    </w:div>
    <w:div w:id="1151216640">
      <w:bodyDiv w:val="1"/>
      <w:marLeft w:val="0"/>
      <w:marRight w:val="0"/>
      <w:marTop w:val="0"/>
      <w:marBottom w:val="0"/>
      <w:divBdr>
        <w:top w:val="none" w:sz="0" w:space="0" w:color="auto"/>
        <w:left w:val="none" w:sz="0" w:space="0" w:color="auto"/>
        <w:bottom w:val="none" w:sz="0" w:space="0" w:color="auto"/>
        <w:right w:val="none" w:sz="0" w:space="0" w:color="auto"/>
      </w:divBdr>
      <w:divsChild>
        <w:div w:id="1924604296">
          <w:marLeft w:val="432"/>
          <w:marRight w:val="0"/>
          <w:marTop w:val="120"/>
          <w:marBottom w:val="0"/>
          <w:divBdr>
            <w:top w:val="none" w:sz="0" w:space="0" w:color="auto"/>
            <w:left w:val="none" w:sz="0" w:space="0" w:color="auto"/>
            <w:bottom w:val="none" w:sz="0" w:space="0" w:color="auto"/>
            <w:right w:val="none" w:sz="0" w:space="0" w:color="auto"/>
          </w:divBdr>
        </w:div>
        <w:div w:id="960188604">
          <w:marLeft w:val="864"/>
          <w:marRight w:val="0"/>
          <w:marTop w:val="106"/>
          <w:marBottom w:val="0"/>
          <w:divBdr>
            <w:top w:val="none" w:sz="0" w:space="0" w:color="auto"/>
            <w:left w:val="none" w:sz="0" w:space="0" w:color="auto"/>
            <w:bottom w:val="none" w:sz="0" w:space="0" w:color="auto"/>
            <w:right w:val="none" w:sz="0" w:space="0" w:color="auto"/>
          </w:divBdr>
        </w:div>
        <w:div w:id="880825167">
          <w:marLeft w:val="432"/>
          <w:marRight w:val="0"/>
          <w:marTop w:val="120"/>
          <w:marBottom w:val="0"/>
          <w:divBdr>
            <w:top w:val="none" w:sz="0" w:space="0" w:color="auto"/>
            <w:left w:val="none" w:sz="0" w:space="0" w:color="auto"/>
            <w:bottom w:val="none" w:sz="0" w:space="0" w:color="auto"/>
            <w:right w:val="none" w:sz="0" w:space="0" w:color="auto"/>
          </w:divBdr>
        </w:div>
        <w:div w:id="1311205598">
          <w:marLeft w:val="864"/>
          <w:marRight w:val="0"/>
          <w:marTop w:val="106"/>
          <w:marBottom w:val="0"/>
          <w:divBdr>
            <w:top w:val="none" w:sz="0" w:space="0" w:color="auto"/>
            <w:left w:val="none" w:sz="0" w:space="0" w:color="auto"/>
            <w:bottom w:val="none" w:sz="0" w:space="0" w:color="auto"/>
            <w:right w:val="none" w:sz="0" w:space="0" w:color="auto"/>
          </w:divBdr>
        </w:div>
        <w:div w:id="1521552299">
          <w:marLeft w:val="432"/>
          <w:marRight w:val="0"/>
          <w:marTop w:val="120"/>
          <w:marBottom w:val="0"/>
          <w:divBdr>
            <w:top w:val="none" w:sz="0" w:space="0" w:color="auto"/>
            <w:left w:val="none" w:sz="0" w:space="0" w:color="auto"/>
            <w:bottom w:val="none" w:sz="0" w:space="0" w:color="auto"/>
            <w:right w:val="none" w:sz="0" w:space="0" w:color="auto"/>
          </w:divBdr>
        </w:div>
        <w:div w:id="1043749923">
          <w:marLeft w:val="864"/>
          <w:marRight w:val="0"/>
          <w:marTop w:val="106"/>
          <w:marBottom w:val="0"/>
          <w:divBdr>
            <w:top w:val="none" w:sz="0" w:space="0" w:color="auto"/>
            <w:left w:val="none" w:sz="0" w:space="0" w:color="auto"/>
            <w:bottom w:val="none" w:sz="0" w:space="0" w:color="auto"/>
            <w:right w:val="none" w:sz="0" w:space="0" w:color="auto"/>
          </w:divBdr>
        </w:div>
        <w:div w:id="1470708108">
          <w:marLeft w:val="864"/>
          <w:marRight w:val="0"/>
          <w:marTop w:val="106"/>
          <w:marBottom w:val="0"/>
          <w:divBdr>
            <w:top w:val="none" w:sz="0" w:space="0" w:color="auto"/>
            <w:left w:val="none" w:sz="0" w:space="0" w:color="auto"/>
            <w:bottom w:val="none" w:sz="0" w:space="0" w:color="auto"/>
            <w:right w:val="none" w:sz="0" w:space="0" w:color="auto"/>
          </w:divBdr>
        </w:div>
      </w:divsChild>
    </w:div>
    <w:div w:id="1155413588">
      <w:bodyDiv w:val="1"/>
      <w:marLeft w:val="0"/>
      <w:marRight w:val="0"/>
      <w:marTop w:val="0"/>
      <w:marBottom w:val="0"/>
      <w:divBdr>
        <w:top w:val="none" w:sz="0" w:space="0" w:color="auto"/>
        <w:left w:val="none" w:sz="0" w:space="0" w:color="auto"/>
        <w:bottom w:val="none" w:sz="0" w:space="0" w:color="auto"/>
        <w:right w:val="none" w:sz="0" w:space="0" w:color="auto"/>
      </w:divBdr>
      <w:divsChild>
        <w:div w:id="744185542">
          <w:marLeft w:val="432"/>
          <w:marRight w:val="0"/>
          <w:marTop w:val="130"/>
          <w:marBottom w:val="0"/>
          <w:divBdr>
            <w:top w:val="none" w:sz="0" w:space="0" w:color="auto"/>
            <w:left w:val="none" w:sz="0" w:space="0" w:color="auto"/>
            <w:bottom w:val="none" w:sz="0" w:space="0" w:color="auto"/>
            <w:right w:val="none" w:sz="0" w:space="0" w:color="auto"/>
          </w:divBdr>
        </w:div>
        <w:div w:id="168761567">
          <w:marLeft w:val="432"/>
          <w:marRight w:val="0"/>
          <w:marTop w:val="130"/>
          <w:marBottom w:val="0"/>
          <w:divBdr>
            <w:top w:val="none" w:sz="0" w:space="0" w:color="auto"/>
            <w:left w:val="none" w:sz="0" w:space="0" w:color="auto"/>
            <w:bottom w:val="none" w:sz="0" w:space="0" w:color="auto"/>
            <w:right w:val="none" w:sz="0" w:space="0" w:color="auto"/>
          </w:divBdr>
        </w:div>
      </w:divsChild>
    </w:div>
    <w:div w:id="1181554003">
      <w:bodyDiv w:val="1"/>
      <w:marLeft w:val="0"/>
      <w:marRight w:val="0"/>
      <w:marTop w:val="0"/>
      <w:marBottom w:val="0"/>
      <w:divBdr>
        <w:top w:val="none" w:sz="0" w:space="0" w:color="auto"/>
        <w:left w:val="none" w:sz="0" w:space="0" w:color="auto"/>
        <w:bottom w:val="none" w:sz="0" w:space="0" w:color="auto"/>
        <w:right w:val="none" w:sz="0" w:space="0" w:color="auto"/>
      </w:divBdr>
      <w:divsChild>
        <w:div w:id="2037585294">
          <w:marLeft w:val="432"/>
          <w:marRight w:val="0"/>
          <w:marTop w:val="134"/>
          <w:marBottom w:val="0"/>
          <w:divBdr>
            <w:top w:val="none" w:sz="0" w:space="0" w:color="auto"/>
            <w:left w:val="none" w:sz="0" w:space="0" w:color="auto"/>
            <w:bottom w:val="none" w:sz="0" w:space="0" w:color="auto"/>
            <w:right w:val="none" w:sz="0" w:space="0" w:color="auto"/>
          </w:divBdr>
        </w:div>
        <w:div w:id="517695658">
          <w:marLeft w:val="432"/>
          <w:marRight w:val="0"/>
          <w:marTop w:val="134"/>
          <w:marBottom w:val="0"/>
          <w:divBdr>
            <w:top w:val="none" w:sz="0" w:space="0" w:color="auto"/>
            <w:left w:val="none" w:sz="0" w:space="0" w:color="auto"/>
            <w:bottom w:val="none" w:sz="0" w:space="0" w:color="auto"/>
            <w:right w:val="none" w:sz="0" w:space="0" w:color="auto"/>
          </w:divBdr>
        </w:div>
        <w:div w:id="987049328">
          <w:marLeft w:val="432"/>
          <w:marRight w:val="0"/>
          <w:marTop w:val="134"/>
          <w:marBottom w:val="0"/>
          <w:divBdr>
            <w:top w:val="none" w:sz="0" w:space="0" w:color="auto"/>
            <w:left w:val="none" w:sz="0" w:space="0" w:color="auto"/>
            <w:bottom w:val="none" w:sz="0" w:space="0" w:color="auto"/>
            <w:right w:val="none" w:sz="0" w:space="0" w:color="auto"/>
          </w:divBdr>
        </w:div>
        <w:div w:id="695929506">
          <w:marLeft w:val="432"/>
          <w:marRight w:val="0"/>
          <w:marTop w:val="134"/>
          <w:marBottom w:val="0"/>
          <w:divBdr>
            <w:top w:val="none" w:sz="0" w:space="0" w:color="auto"/>
            <w:left w:val="none" w:sz="0" w:space="0" w:color="auto"/>
            <w:bottom w:val="none" w:sz="0" w:space="0" w:color="auto"/>
            <w:right w:val="none" w:sz="0" w:space="0" w:color="auto"/>
          </w:divBdr>
        </w:div>
        <w:div w:id="1216939701">
          <w:marLeft w:val="432"/>
          <w:marRight w:val="0"/>
          <w:marTop w:val="134"/>
          <w:marBottom w:val="0"/>
          <w:divBdr>
            <w:top w:val="none" w:sz="0" w:space="0" w:color="auto"/>
            <w:left w:val="none" w:sz="0" w:space="0" w:color="auto"/>
            <w:bottom w:val="none" w:sz="0" w:space="0" w:color="auto"/>
            <w:right w:val="none" w:sz="0" w:space="0" w:color="auto"/>
          </w:divBdr>
        </w:div>
      </w:divsChild>
    </w:div>
    <w:div w:id="1187215702">
      <w:bodyDiv w:val="1"/>
      <w:marLeft w:val="0"/>
      <w:marRight w:val="0"/>
      <w:marTop w:val="0"/>
      <w:marBottom w:val="0"/>
      <w:divBdr>
        <w:top w:val="none" w:sz="0" w:space="0" w:color="auto"/>
        <w:left w:val="none" w:sz="0" w:space="0" w:color="auto"/>
        <w:bottom w:val="none" w:sz="0" w:space="0" w:color="auto"/>
        <w:right w:val="none" w:sz="0" w:space="0" w:color="auto"/>
      </w:divBdr>
      <w:divsChild>
        <w:div w:id="1351183477">
          <w:marLeft w:val="432"/>
          <w:marRight w:val="0"/>
          <w:marTop w:val="130"/>
          <w:marBottom w:val="0"/>
          <w:divBdr>
            <w:top w:val="none" w:sz="0" w:space="0" w:color="auto"/>
            <w:left w:val="none" w:sz="0" w:space="0" w:color="auto"/>
            <w:bottom w:val="none" w:sz="0" w:space="0" w:color="auto"/>
            <w:right w:val="none" w:sz="0" w:space="0" w:color="auto"/>
          </w:divBdr>
        </w:div>
        <w:div w:id="392850972">
          <w:marLeft w:val="864"/>
          <w:marRight w:val="0"/>
          <w:marTop w:val="106"/>
          <w:marBottom w:val="0"/>
          <w:divBdr>
            <w:top w:val="none" w:sz="0" w:space="0" w:color="auto"/>
            <w:left w:val="none" w:sz="0" w:space="0" w:color="auto"/>
            <w:bottom w:val="none" w:sz="0" w:space="0" w:color="auto"/>
            <w:right w:val="none" w:sz="0" w:space="0" w:color="auto"/>
          </w:divBdr>
        </w:div>
        <w:div w:id="216549549">
          <w:marLeft w:val="864"/>
          <w:marRight w:val="0"/>
          <w:marTop w:val="106"/>
          <w:marBottom w:val="0"/>
          <w:divBdr>
            <w:top w:val="none" w:sz="0" w:space="0" w:color="auto"/>
            <w:left w:val="none" w:sz="0" w:space="0" w:color="auto"/>
            <w:bottom w:val="none" w:sz="0" w:space="0" w:color="auto"/>
            <w:right w:val="none" w:sz="0" w:space="0" w:color="auto"/>
          </w:divBdr>
        </w:div>
        <w:div w:id="1451432579">
          <w:marLeft w:val="864"/>
          <w:marRight w:val="0"/>
          <w:marTop w:val="106"/>
          <w:marBottom w:val="0"/>
          <w:divBdr>
            <w:top w:val="none" w:sz="0" w:space="0" w:color="auto"/>
            <w:left w:val="none" w:sz="0" w:space="0" w:color="auto"/>
            <w:bottom w:val="none" w:sz="0" w:space="0" w:color="auto"/>
            <w:right w:val="none" w:sz="0" w:space="0" w:color="auto"/>
          </w:divBdr>
        </w:div>
        <w:div w:id="856582146">
          <w:marLeft w:val="864"/>
          <w:marRight w:val="0"/>
          <w:marTop w:val="106"/>
          <w:marBottom w:val="0"/>
          <w:divBdr>
            <w:top w:val="none" w:sz="0" w:space="0" w:color="auto"/>
            <w:left w:val="none" w:sz="0" w:space="0" w:color="auto"/>
            <w:bottom w:val="none" w:sz="0" w:space="0" w:color="auto"/>
            <w:right w:val="none" w:sz="0" w:space="0" w:color="auto"/>
          </w:divBdr>
        </w:div>
      </w:divsChild>
    </w:div>
    <w:div w:id="1204833526">
      <w:bodyDiv w:val="1"/>
      <w:marLeft w:val="0"/>
      <w:marRight w:val="0"/>
      <w:marTop w:val="0"/>
      <w:marBottom w:val="0"/>
      <w:divBdr>
        <w:top w:val="none" w:sz="0" w:space="0" w:color="auto"/>
        <w:left w:val="none" w:sz="0" w:space="0" w:color="auto"/>
        <w:bottom w:val="none" w:sz="0" w:space="0" w:color="auto"/>
        <w:right w:val="none" w:sz="0" w:space="0" w:color="auto"/>
      </w:divBdr>
      <w:divsChild>
        <w:div w:id="342707413">
          <w:marLeft w:val="432"/>
          <w:marRight w:val="0"/>
          <w:marTop w:val="130"/>
          <w:marBottom w:val="0"/>
          <w:divBdr>
            <w:top w:val="none" w:sz="0" w:space="0" w:color="auto"/>
            <w:left w:val="none" w:sz="0" w:space="0" w:color="auto"/>
            <w:bottom w:val="none" w:sz="0" w:space="0" w:color="auto"/>
            <w:right w:val="none" w:sz="0" w:space="0" w:color="auto"/>
          </w:divBdr>
        </w:div>
        <w:div w:id="408888338">
          <w:marLeft w:val="432"/>
          <w:marRight w:val="0"/>
          <w:marTop w:val="130"/>
          <w:marBottom w:val="0"/>
          <w:divBdr>
            <w:top w:val="none" w:sz="0" w:space="0" w:color="auto"/>
            <w:left w:val="none" w:sz="0" w:space="0" w:color="auto"/>
            <w:bottom w:val="none" w:sz="0" w:space="0" w:color="auto"/>
            <w:right w:val="none" w:sz="0" w:space="0" w:color="auto"/>
          </w:divBdr>
        </w:div>
      </w:divsChild>
    </w:div>
    <w:div w:id="1206794384">
      <w:bodyDiv w:val="1"/>
      <w:marLeft w:val="0"/>
      <w:marRight w:val="0"/>
      <w:marTop w:val="0"/>
      <w:marBottom w:val="0"/>
      <w:divBdr>
        <w:top w:val="none" w:sz="0" w:space="0" w:color="auto"/>
        <w:left w:val="none" w:sz="0" w:space="0" w:color="auto"/>
        <w:bottom w:val="none" w:sz="0" w:space="0" w:color="auto"/>
        <w:right w:val="none" w:sz="0" w:space="0" w:color="auto"/>
      </w:divBdr>
      <w:divsChild>
        <w:div w:id="1305770439">
          <w:marLeft w:val="432"/>
          <w:marRight w:val="0"/>
          <w:marTop w:val="130"/>
          <w:marBottom w:val="0"/>
          <w:divBdr>
            <w:top w:val="none" w:sz="0" w:space="0" w:color="auto"/>
            <w:left w:val="none" w:sz="0" w:space="0" w:color="auto"/>
            <w:bottom w:val="none" w:sz="0" w:space="0" w:color="auto"/>
            <w:right w:val="none" w:sz="0" w:space="0" w:color="auto"/>
          </w:divBdr>
        </w:div>
        <w:div w:id="1593784746">
          <w:marLeft w:val="432"/>
          <w:marRight w:val="0"/>
          <w:marTop w:val="130"/>
          <w:marBottom w:val="0"/>
          <w:divBdr>
            <w:top w:val="none" w:sz="0" w:space="0" w:color="auto"/>
            <w:left w:val="none" w:sz="0" w:space="0" w:color="auto"/>
            <w:bottom w:val="none" w:sz="0" w:space="0" w:color="auto"/>
            <w:right w:val="none" w:sz="0" w:space="0" w:color="auto"/>
          </w:divBdr>
        </w:div>
        <w:div w:id="491678713">
          <w:marLeft w:val="432"/>
          <w:marRight w:val="0"/>
          <w:marTop w:val="130"/>
          <w:marBottom w:val="0"/>
          <w:divBdr>
            <w:top w:val="none" w:sz="0" w:space="0" w:color="auto"/>
            <w:left w:val="none" w:sz="0" w:space="0" w:color="auto"/>
            <w:bottom w:val="none" w:sz="0" w:space="0" w:color="auto"/>
            <w:right w:val="none" w:sz="0" w:space="0" w:color="auto"/>
          </w:divBdr>
        </w:div>
      </w:divsChild>
    </w:div>
    <w:div w:id="1221014564">
      <w:bodyDiv w:val="1"/>
      <w:marLeft w:val="0"/>
      <w:marRight w:val="0"/>
      <w:marTop w:val="0"/>
      <w:marBottom w:val="0"/>
      <w:divBdr>
        <w:top w:val="none" w:sz="0" w:space="0" w:color="auto"/>
        <w:left w:val="none" w:sz="0" w:space="0" w:color="auto"/>
        <w:bottom w:val="none" w:sz="0" w:space="0" w:color="auto"/>
        <w:right w:val="none" w:sz="0" w:space="0" w:color="auto"/>
      </w:divBdr>
      <w:divsChild>
        <w:div w:id="391851329">
          <w:marLeft w:val="864"/>
          <w:marRight w:val="0"/>
          <w:marTop w:val="115"/>
          <w:marBottom w:val="0"/>
          <w:divBdr>
            <w:top w:val="none" w:sz="0" w:space="0" w:color="auto"/>
            <w:left w:val="none" w:sz="0" w:space="0" w:color="auto"/>
            <w:bottom w:val="none" w:sz="0" w:space="0" w:color="auto"/>
            <w:right w:val="none" w:sz="0" w:space="0" w:color="auto"/>
          </w:divBdr>
        </w:div>
        <w:div w:id="256980670">
          <w:marLeft w:val="864"/>
          <w:marRight w:val="0"/>
          <w:marTop w:val="115"/>
          <w:marBottom w:val="0"/>
          <w:divBdr>
            <w:top w:val="none" w:sz="0" w:space="0" w:color="auto"/>
            <w:left w:val="none" w:sz="0" w:space="0" w:color="auto"/>
            <w:bottom w:val="none" w:sz="0" w:space="0" w:color="auto"/>
            <w:right w:val="none" w:sz="0" w:space="0" w:color="auto"/>
          </w:divBdr>
        </w:div>
        <w:div w:id="2070180287">
          <w:marLeft w:val="864"/>
          <w:marRight w:val="0"/>
          <w:marTop w:val="115"/>
          <w:marBottom w:val="0"/>
          <w:divBdr>
            <w:top w:val="none" w:sz="0" w:space="0" w:color="auto"/>
            <w:left w:val="none" w:sz="0" w:space="0" w:color="auto"/>
            <w:bottom w:val="none" w:sz="0" w:space="0" w:color="auto"/>
            <w:right w:val="none" w:sz="0" w:space="0" w:color="auto"/>
          </w:divBdr>
        </w:div>
      </w:divsChild>
    </w:div>
    <w:div w:id="1224215407">
      <w:bodyDiv w:val="1"/>
      <w:marLeft w:val="0"/>
      <w:marRight w:val="0"/>
      <w:marTop w:val="0"/>
      <w:marBottom w:val="0"/>
      <w:divBdr>
        <w:top w:val="none" w:sz="0" w:space="0" w:color="auto"/>
        <w:left w:val="none" w:sz="0" w:space="0" w:color="auto"/>
        <w:bottom w:val="none" w:sz="0" w:space="0" w:color="auto"/>
        <w:right w:val="none" w:sz="0" w:space="0" w:color="auto"/>
      </w:divBdr>
      <w:divsChild>
        <w:div w:id="1651590442">
          <w:marLeft w:val="864"/>
          <w:marRight w:val="0"/>
          <w:marTop w:val="134"/>
          <w:marBottom w:val="0"/>
          <w:divBdr>
            <w:top w:val="none" w:sz="0" w:space="0" w:color="auto"/>
            <w:left w:val="none" w:sz="0" w:space="0" w:color="auto"/>
            <w:bottom w:val="none" w:sz="0" w:space="0" w:color="auto"/>
            <w:right w:val="none" w:sz="0" w:space="0" w:color="auto"/>
          </w:divBdr>
        </w:div>
        <w:div w:id="634607147">
          <w:marLeft w:val="864"/>
          <w:marRight w:val="0"/>
          <w:marTop w:val="134"/>
          <w:marBottom w:val="0"/>
          <w:divBdr>
            <w:top w:val="none" w:sz="0" w:space="0" w:color="auto"/>
            <w:left w:val="none" w:sz="0" w:space="0" w:color="auto"/>
            <w:bottom w:val="none" w:sz="0" w:space="0" w:color="auto"/>
            <w:right w:val="none" w:sz="0" w:space="0" w:color="auto"/>
          </w:divBdr>
        </w:div>
      </w:divsChild>
    </w:div>
    <w:div w:id="1265572253">
      <w:bodyDiv w:val="1"/>
      <w:marLeft w:val="0"/>
      <w:marRight w:val="0"/>
      <w:marTop w:val="0"/>
      <w:marBottom w:val="0"/>
      <w:divBdr>
        <w:top w:val="none" w:sz="0" w:space="0" w:color="auto"/>
        <w:left w:val="none" w:sz="0" w:space="0" w:color="auto"/>
        <w:bottom w:val="none" w:sz="0" w:space="0" w:color="auto"/>
        <w:right w:val="none" w:sz="0" w:space="0" w:color="auto"/>
      </w:divBdr>
      <w:divsChild>
        <w:div w:id="284167147">
          <w:marLeft w:val="432"/>
          <w:marRight w:val="0"/>
          <w:marTop w:val="130"/>
          <w:marBottom w:val="0"/>
          <w:divBdr>
            <w:top w:val="none" w:sz="0" w:space="0" w:color="auto"/>
            <w:left w:val="none" w:sz="0" w:space="0" w:color="auto"/>
            <w:bottom w:val="none" w:sz="0" w:space="0" w:color="auto"/>
            <w:right w:val="none" w:sz="0" w:space="0" w:color="auto"/>
          </w:divBdr>
        </w:div>
      </w:divsChild>
    </w:div>
    <w:div w:id="1286153243">
      <w:bodyDiv w:val="1"/>
      <w:marLeft w:val="0"/>
      <w:marRight w:val="0"/>
      <w:marTop w:val="0"/>
      <w:marBottom w:val="0"/>
      <w:divBdr>
        <w:top w:val="none" w:sz="0" w:space="0" w:color="auto"/>
        <w:left w:val="none" w:sz="0" w:space="0" w:color="auto"/>
        <w:bottom w:val="none" w:sz="0" w:space="0" w:color="auto"/>
        <w:right w:val="none" w:sz="0" w:space="0" w:color="auto"/>
      </w:divBdr>
      <w:divsChild>
        <w:div w:id="937448104">
          <w:marLeft w:val="432"/>
          <w:marRight w:val="0"/>
          <w:marTop w:val="130"/>
          <w:marBottom w:val="0"/>
          <w:divBdr>
            <w:top w:val="none" w:sz="0" w:space="0" w:color="auto"/>
            <w:left w:val="none" w:sz="0" w:space="0" w:color="auto"/>
            <w:bottom w:val="none" w:sz="0" w:space="0" w:color="auto"/>
            <w:right w:val="none" w:sz="0" w:space="0" w:color="auto"/>
          </w:divBdr>
        </w:div>
        <w:div w:id="941302574">
          <w:marLeft w:val="864"/>
          <w:marRight w:val="0"/>
          <w:marTop w:val="106"/>
          <w:marBottom w:val="0"/>
          <w:divBdr>
            <w:top w:val="none" w:sz="0" w:space="0" w:color="auto"/>
            <w:left w:val="none" w:sz="0" w:space="0" w:color="auto"/>
            <w:bottom w:val="none" w:sz="0" w:space="0" w:color="auto"/>
            <w:right w:val="none" w:sz="0" w:space="0" w:color="auto"/>
          </w:divBdr>
        </w:div>
        <w:div w:id="1132021015">
          <w:marLeft w:val="864"/>
          <w:marRight w:val="0"/>
          <w:marTop w:val="106"/>
          <w:marBottom w:val="0"/>
          <w:divBdr>
            <w:top w:val="none" w:sz="0" w:space="0" w:color="auto"/>
            <w:left w:val="none" w:sz="0" w:space="0" w:color="auto"/>
            <w:bottom w:val="none" w:sz="0" w:space="0" w:color="auto"/>
            <w:right w:val="none" w:sz="0" w:space="0" w:color="auto"/>
          </w:divBdr>
        </w:div>
        <w:div w:id="1177158246">
          <w:marLeft w:val="864"/>
          <w:marRight w:val="0"/>
          <w:marTop w:val="106"/>
          <w:marBottom w:val="0"/>
          <w:divBdr>
            <w:top w:val="none" w:sz="0" w:space="0" w:color="auto"/>
            <w:left w:val="none" w:sz="0" w:space="0" w:color="auto"/>
            <w:bottom w:val="none" w:sz="0" w:space="0" w:color="auto"/>
            <w:right w:val="none" w:sz="0" w:space="0" w:color="auto"/>
          </w:divBdr>
        </w:div>
        <w:div w:id="565457447">
          <w:marLeft w:val="432"/>
          <w:marRight w:val="0"/>
          <w:marTop w:val="130"/>
          <w:marBottom w:val="0"/>
          <w:divBdr>
            <w:top w:val="none" w:sz="0" w:space="0" w:color="auto"/>
            <w:left w:val="none" w:sz="0" w:space="0" w:color="auto"/>
            <w:bottom w:val="none" w:sz="0" w:space="0" w:color="auto"/>
            <w:right w:val="none" w:sz="0" w:space="0" w:color="auto"/>
          </w:divBdr>
        </w:div>
        <w:div w:id="370153879">
          <w:marLeft w:val="864"/>
          <w:marRight w:val="0"/>
          <w:marTop w:val="106"/>
          <w:marBottom w:val="0"/>
          <w:divBdr>
            <w:top w:val="none" w:sz="0" w:space="0" w:color="auto"/>
            <w:left w:val="none" w:sz="0" w:space="0" w:color="auto"/>
            <w:bottom w:val="none" w:sz="0" w:space="0" w:color="auto"/>
            <w:right w:val="none" w:sz="0" w:space="0" w:color="auto"/>
          </w:divBdr>
        </w:div>
      </w:divsChild>
    </w:div>
    <w:div w:id="1292632524">
      <w:bodyDiv w:val="1"/>
      <w:marLeft w:val="0"/>
      <w:marRight w:val="0"/>
      <w:marTop w:val="0"/>
      <w:marBottom w:val="0"/>
      <w:divBdr>
        <w:top w:val="none" w:sz="0" w:space="0" w:color="auto"/>
        <w:left w:val="none" w:sz="0" w:space="0" w:color="auto"/>
        <w:bottom w:val="none" w:sz="0" w:space="0" w:color="auto"/>
        <w:right w:val="none" w:sz="0" w:space="0" w:color="auto"/>
      </w:divBdr>
      <w:divsChild>
        <w:div w:id="1626279464">
          <w:marLeft w:val="432"/>
          <w:marRight w:val="0"/>
          <w:marTop w:val="130"/>
          <w:marBottom w:val="0"/>
          <w:divBdr>
            <w:top w:val="none" w:sz="0" w:space="0" w:color="auto"/>
            <w:left w:val="none" w:sz="0" w:space="0" w:color="auto"/>
            <w:bottom w:val="none" w:sz="0" w:space="0" w:color="auto"/>
            <w:right w:val="none" w:sz="0" w:space="0" w:color="auto"/>
          </w:divBdr>
        </w:div>
        <w:div w:id="1672486668">
          <w:marLeft w:val="432"/>
          <w:marRight w:val="0"/>
          <w:marTop w:val="130"/>
          <w:marBottom w:val="0"/>
          <w:divBdr>
            <w:top w:val="none" w:sz="0" w:space="0" w:color="auto"/>
            <w:left w:val="none" w:sz="0" w:space="0" w:color="auto"/>
            <w:bottom w:val="none" w:sz="0" w:space="0" w:color="auto"/>
            <w:right w:val="none" w:sz="0" w:space="0" w:color="auto"/>
          </w:divBdr>
        </w:div>
        <w:div w:id="1028675490">
          <w:marLeft w:val="432"/>
          <w:marRight w:val="0"/>
          <w:marTop w:val="130"/>
          <w:marBottom w:val="0"/>
          <w:divBdr>
            <w:top w:val="none" w:sz="0" w:space="0" w:color="auto"/>
            <w:left w:val="none" w:sz="0" w:space="0" w:color="auto"/>
            <w:bottom w:val="none" w:sz="0" w:space="0" w:color="auto"/>
            <w:right w:val="none" w:sz="0" w:space="0" w:color="auto"/>
          </w:divBdr>
        </w:div>
        <w:div w:id="565917628">
          <w:marLeft w:val="432"/>
          <w:marRight w:val="0"/>
          <w:marTop w:val="130"/>
          <w:marBottom w:val="0"/>
          <w:divBdr>
            <w:top w:val="none" w:sz="0" w:space="0" w:color="auto"/>
            <w:left w:val="none" w:sz="0" w:space="0" w:color="auto"/>
            <w:bottom w:val="none" w:sz="0" w:space="0" w:color="auto"/>
            <w:right w:val="none" w:sz="0" w:space="0" w:color="auto"/>
          </w:divBdr>
        </w:div>
      </w:divsChild>
    </w:div>
    <w:div w:id="1302736848">
      <w:bodyDiv w:val="1"/>
      <w:marLeft w:val="0"/>
      <w:marRight w:val="0"/>
      <w:marTop w:val="0"/>
      <w:marBottom w:val="0"/>
      <w:divBdr>
        <w:top w:val="none" w:sz="0" w:space="0" w:color="auto"/>
        <w:left w:val="none" w:sz="0" w:space="0" w:color="auto"/>
        <w:bottom w:val="none" w:sz="0" w:space="0" w:color="auto"/>
        <w:right w:val="none" w:sz="0" w:space="0" w:color="auto"/>
      </w:divBdr>
      <w:divsChild>
        <w:div w:id="1080830544">
          <w:marLeft w:val="432"/>
          <w:marRight w:val="0"/>
          <w:marTop w:val="134"/>
          <w:marBottom w:val="0"/>
          <w:divBdr>
            <w:top w:val="none" w:sz="0" w:space="0" w:color="auto"/>
            <w:left w:val="none" w:sz="0" w:space="0" w:color="auto"/>
            <w:bottom w:val="none" w:sz="0" w:space="0" w:color="auto"/>
            <w:right w:val="none" w:sz="0" w:space="0" w:color="auto"/>
          </w:divBdr>
        </w:div>
        <w:div w:id="1575234986">
          <w:marLeft w:val="864"/>
          <w:marRight w:val="0"/>
          <w:marTop w:val="115"/>
          <w:marBottom w:val="0"/>
          <w:divBdr>
            <w:top w:val="none" w:sz="0" w:space="0" w:color="auto"/>
            <w:left w:val="none" w:sz="0" w:space="0" w:color="auto"/>
            <w:bottom w:val="none" w:sz="0" w:space="0" w:color="auto"/>
            <w:right w:val="none" w:sz="0" w:space="0" w:color="auto"/>
          </w:divBdr>
        </w:div>
        <w:div w:id="1167598092">
          <w:marLeft w:val="864"/>
          <w:marRight w:val="0"/>
          <w:marTop w:val="115"/>
          <w:marBottom w:val="0"/>
          <w:divBdr>
            <w:top w:val="none" w:sz="0" w:space="0" w:color="auto"/>
            <w:left w:val="none" w:sz="0" w:space="0" w:color="auto"/>
            <w:bottom w:val="none" w:sz="0" w:space="0" w:color="auto"/>
            <w:right w:val="none" w:sz="0" w:space="0" w:color="auto"/>
          </w:divBdr>
        </w:div>
        <w:div w:id="778180228">
          <w:marLeft w:val="864"/>
          <w:marRight w:val="0"/>
          <w:marTop w:val="115"/>
          <w:marBottom w:val="0"/>
          <w:divBdr>
            <w:top w:val="none" w:sz="0" w:space="0" w:color="auto"/>
            <w:left w:val="none" w:sz="0" w:space="0" w:color="auto"/>
            <w:bottom w:val="none" w:sz="0" w:space="0" w:color="auto"/>
            <w:right w:val="none" w:sz="0" w:space="0" w:color="auto"/>
          </w:divBdr>
        </w:div>
        <w:div w:id="1488979489">
          <w:marLeft w:val="864"/>
          <w:marRight w:val="0"/>
          <w:marTop w:val="115"/>
          <w:marBottom w:val="0"/>
          <w:divBdr>
            <w:top w:val="none" w:sz="0" w:space="0" w:color="auto"/>
            <w:left w:val="none" w:sz="0" w:space="0" w:color="auto"/>
            <w:bottom w:val="none" w:sz="0" w:space="0" w:color="auto"/>
            <w:right w:val="none" w:sz="0" w:space="0" w:color="auto"/>
          </w:divBdr>
        </w:div>
        <w:div w:id="1892155838">
          <w:marLeft w:val="864"/>
          <w:marRight w:val="0"/>
          <w:marTop w:val="115"/>
          <w:marBottom w:val="0"/>
          <w:divBdr>
            <w:top w:val="none" w:sz="0" w:space="0" w:color="auto"/>
            <w:left w:val="none" w:sz="0" w:space="0" w:color="auto"/>
            <w:bottom w:val="none" w:sz="0" w:space="0" w:color="auto"/>
            <w:right w:val="none" w:sz="0" w:space="0" w:color="auto"/>
          </w:divBdr>
        </w:div>
      </w:divsChild>
    </w:div>
    <w:div w:id="1304696541">
      <w:bodyDiv w:val="1"/>
      <w:marLeft w:val="0"/>
      <w:marRight w:val="0"/>
      <w:marTop w:val="0"/>
      <w:marBottom w:val="0"/>
      <w:divBdr>
        <w:top w:val="none" w:sz="0" w:space="0" w:color="auto"/>
        <w:left w:val="none" w:sz="0" w:space="0" w:color="auto"/>
        <w:bottom w:val="none" w:sz="0" w:space="0" w:color="auto"/>
        <w:right w:val="none" w:sz="0" w:space="0" w:color="auto"/>
      </w:divBdr>
      <w:divsChild>
        <w:div w:id="946502297">
          <w:marLeft w:val="432"/>
          <w:marRight w:val="0"/>
          <w:marTop w:val="91"/>
          <w:marBottom w:val="0"/>
          <w:divBdr>
            <w:top w:val="none" w:sz="0" w:space="0" w:color="auto"/>
            <w:left w:val="none" w:sz="0" w:space="0" w:color="auto"/>
            <w:bottom w:val="none" w:sz="0" w:space="0" w:color="auto"/>
            <w:right w:val="none" w:sz="0" w:space="0" w:color="auto"/>
          </w:divBdr>
        </w:div>
        <w:div w:id="1687170259">
          <w:marLeft w:val="432"/>
          <w:marRight w:val="0"/>
          <w:marTop w:val="91"/>
          <w:marBottom w:val="0"/>
          <w:divBdr>
            <w:top w:val="none" w:sz="0" w:space="0" w:color="auto"/>
            <w:left w:val="none" w:sz="0" w:space="0" w:color="auto"/>
            <w:bottom w:val="none" w:sz="0" w:space="0" w:color="auto"/>
            <w:right w:val="none" w:sz="0" w:space="0" w:color="auto"/>
          </w:divBdr>
        </w:div>
        <w:div w:id="190188207">
          <w:marLeft w:val="432"/>
          <w:marRight w:val="0"/>
          <w:marTop w:val="91"/>
          <w:marBottom w:val="0"/>
          <w:divBdr>
            <w:top w:val="none" w:sz="0" w:space="0" w:color="auto"/>
            <w:left w:val="none" w:sz="0" w:space="0" w:color="auto"/>
            <w:bottom w:val="none" w:sz="0" w:space="0" w:color="auto"/>
            <w:right w:val="none" w:sz="0" w:space="0" w:color="auto"/>
          </w:divBdr>
        </w:div>
        <w:div w:id="1224295773">
          <w:marLeft w:val="432"/>
          <w:marRight w:val="0"/>
          <w:marTop w:val="91"/>
          <w:marBottom w:val="0"/>
          <w:divBdr>
            <w:top w:val="none" w:sz="0" w:space="0" w:color="auto"/>
            <w:left w:val="none" w:sz="0" w:space="0" w:color="auto"/>
            <w:bottom w:val="none" w:sz="0" w:space="0" w:color="auto"/>
            <w:right w:val="none" w:sz="0" w:space="0" w:color="auto"/>
          </w:divBdr>
        </w:div>
        <w:div w:id="1811971732">
          <w:marLeft w:val="432"/>
          <w:marRight w:val="0"/>
          <w:marTop w:val="91"/>
          <w:marBottom w:val="0"/>
          <w:divBdr>
            <w:top w:val="none" w:sz="0" w:space="0" w:color="auto"/>
            <w:left w:val="none" w:sz="0" w:space="0" w:color="auto"/>
            <w:bottom w:val="none" w:sz="0" w:space="0" w:color="auto"/>
            <w:right w:val="none" w:sz="0" w:space="0" w:color="auto"/>
          </w:divBdr>
        </w:div>
        <w:div w:id="15424904">
          <w:marLeft w:val="432"/>
          <w:marRight w:val="0"/>
          <w:marTop w:val="91"/>
          <w:marBottom w:val="0"/>
          <w:divBdr>
            <w:top w:val="none" w:sz="0" w:space="0" w:color="auto"/>
            <w:left w:val="none" w:sz="0" w:space="0" w:color="auto"/>
            <w:bottom w:val="none" w:sz="0" w:space="0" w:color="auto"/>
            <w:right w:val="none" w:sz="0" w:space="0" w:color="auto"/>
          </w:divBdr>
        </w:div>
      </w:divsChild>
    </w:div>
    <w:div w:id="1312446815">
      <w:bodyDiv w:val="1"/>
      <w:marLeft w:val="0"/>
      <w:marRight w:val="0"/>
      <w:marTop w:val="0"/>
      <w:marBottom w:val="0"/>
      <w:divBdr>
        <w:top w:val="none" w:sz="0" w:space="0" w:color="auto"/>
        <w:left w:val="none" w:sz="0" w:space="0" w:color="auto"/>
        <w:bottom w:val="none" w:sz="0" w:space="0" w:color="auto"/>
        <w:right w:val="none" w:sz="0" w:space="0" w:color="auto"/>
      </w:divBdr>
      <w:divsChild>
        <w:div w:id="353072598">
          <w:marLeft w:val="432"/>
          <w:marRight w:val="0"/>
          <w:marTop w:val="139"/>
          <w:marBottom w:val="0"/>
          <w:divBdr>
            <w:top w:val="none" w:sz="0" w:space="0" w:color="auto"/>
            <w:left w:val="none" w:sz="0" w:space="0" w:color="auto"/>
            <w:bottom w:val="none" w:sz="0" w:space="0" w:color="auto"/>
            <w:right w:val="none" w:sz="0" w:space="0" w:color="auto"/>
          </w:divBdr>
        </w:div>
        <w:div w:id="1496529915">
          <w:marLeft w:val="864"/>
          <w:marRight w:val="0"/>
          <w:marTop w:val="115"/>
          <w:marBottom w:val="0"/>
          <w:divBdr>
            <w:top w:val="none" w:sz="0" w:space="0" w:color="auto"/>
            <w:left w:val="none" w:sz="0" w:space="0" w:color="auto"/>
            <w:bottom w:val="none" w:sz="0" w:space="0" w:color="auto"/>
            <w:right w:val="none" w:sz="0" w:space="0" w:color="auto"/>
          </w:divBdr>
        </w:div>
        <w:div w:id="1249190171">
          <w:marLeft w:val="864"/>
          <w:marRight w:val="0"/>
          <w:marTop w:val="115"/>
          <w:marBottom w:val="0"/>
          <w:divBdr>
            <w:top w:val="none" w:sz="0" w:space="0" w:color="auto"/>
            <w:left w:val="none" w:sz="0" w:space="0" w:color="auto"/>
            <w:bottom w:val="none" w:sz="0" w:space="0" w:color="auto"/>
            <w:right w:val="none" w:sz="0" w:space="0" w:color="auto"/>
          </w:divBdr>
        </w:div>
        <w:div w:id="1199506663">
          <w:marLeft w:val="864"/>
          <w:marRight w:val="0"/>
          <w:marTop w:val="115"/>
          <w:marBottom w:val="0"/>
          <w:divBdr>
            <w:top w:val="none" w:sz="0" w:space="0" w:color="auto"/>
            <w:left w:val="none" w:sz="0" w:space="0" w:color="auto"/>
            <w:bottom w:val="none" w:sz="0" w:space="0" w:color="auto"/>
            <w:right w:val="none" w:sz="0" w:space="0" w:color="auto"/>
          </w:divBdr>
        </w:div>
        <w:div w:id="1604727216">
          <w:marLeft w:val="432"/>
          <w:marRight w:val="0"/>
          <w:marTop w:val="139"/>
          <w:marBottom w:val="0"/>
          <w:divBdr>
            <w:top w:val="none" w:sz="0" w:space="0" w:color="auto"/>
            <w:left w:val="none" w:sz="0" w:space="0" w:color="auto"/>
            <w:bottom w:val="none" w:sz="0" w:space="0" w:color="auto"/>
            <w:right w:val="none" w:sz="0" w:space="0" w:color="auto"/>
          </w:divBdr>
        </w:div>
        <w:div w:id="1298336362">
          <w:marLeft w:val="864"/>
          <w:marRight w:val="0"/>
          <w:marTop w:val="115"/>
          <w:marBottom w:val="0"/>
          <w:divBdr>
            <w:top w:val="none" w:sz="0" w:space="0" w:color="auto"/>
            <w:left w:val="none" w:sz="0" w:space="0" w:color="auto"/>
            <w:bottom w:val="none" w:sz="0" w:space="0" w:color="auto"/>
            <w:right w:val="none" w:sz="0" w:space="0" w:color="auto"/>
          </w:divBdr>
        </w:div>
        <w:div w:id="1636330038">
          <w:marLeft w:val="864"/>
          <w:marRight w:val="0"/>
          <w:marTop w:val="115"/>
          <w:marBottom w:val="0"/>
          <w:divBdr>
            <w:top w:val="none" w:sz="0" w:space="0" w:color="auto"/>
            <w:left w:val="none" w:sz="0" w:space="0" w:color="auto"/>
            <w:bottom w:val="none" w:sz="0" w:space="0" w:color="auto"/>
            <w:right w:val="none" w:sz="0" w:space="0" w:color="auto"/>
          </w:divBdr>
        </w:div>
      </w:divsChild>
    </w:div>
    <w:div w:id="1313826732">
      <w:bodyDiv w:val="1"/>
      <w:marLeft w:val="0"/>
      <w:marRight w:val="0"/>
      <w:marTop w:val="0"/>
      <w:marBottom w:val="0"/>
      <w:divBdr>
        <w:top w:val="none" w:sz="0" w:space="0" w:color="auto"/>
        <w:left w:val="none" w:sz="0" w:space="0" w:color="auto"/>
        <w:bottom w:val="none" w:sz="0" w:space="0" w:color="auto"/>
        <w:right w:val="none" w:sz="0" w:space="0" w:color="auto"/>
      </w:divBdr>
    </w:div>
    <w:div w:id="1328943185">
      <w:bodyDiv w:val="1"/>
      <w:marLeft w:val="0"/>
      <w:marRight w:val="0"/>
      <w:marTop w:val="0"/>
      <w:marBottom w:val="0"/>
      <w:divBdr>
        <w:top w:val="none" w:sz="0" w:space="0" w:color="auto"/>
        <w:left w:val="none" w:sz="0" w:space="0" w:color="auto"/>
        <w:bottom w:val="none" w:sz="0" w:space="0" w:color="auto"/>
        <w:right w:val="none" w:sz="0" w:space="0" w:color="auto"/>
      </w:divBdr>
      <w:divsChild>
        <w:div w:id="2085837051">
          <w:marLeft w:val="432"/>
          <w:marRight w:val="0"/>
          <w:marTop w:val="130"/>
          <w:marBottom w:val="0"/>
          <w:divBdr>
            <w:top w:val="none" w:sz="0" w:space="0" w:color="auto"/>
            <w:left w:val="none" w:sz="0" w:space="0" w:color="auto"/>
            <w:bottom w:val="none" w:sz="0" w:space="0" w:color="auto"/>
            <w:right w:val="none" w:sz="0" w:space="0" w:color="auto"/>
          </w:divBdr>
        </w:div>
        <w:div w:id="937058702">
          <w:marLeft w:val="432"/>
          <w:marRight w:val="0"/>
          <w:marTop w:val="130"/>
          <w:marBottom w:val="0"/>
          <w:divBdr>
            <w:top w:val="none" w:sz="0" w:space="0" w:color="auto"/>
            <w:left w:val="none" w:sz="0" w:space="0" w:color="auto"/>
            <w:bottom w:val="none" w:sz="0" w:space="0" w:color="auto"/>
            <w:right w:val="none" w:sz="0" w:space="0" w:color="auto"/>
          </w:divBdr>
        </w:div>
        <w:div w:id="1315716289">
          <w:marLeft w:val="864"/>
          <w:marRight w:val="0"/>
          <w:marTop w:val="106"/>
          <w:marBottom w:val="0"/>
          <w:divBdr>
            <w:top w:val="none" w:sz="0" w:space="0" w:color="auto"/>
            <w:left w:val="none" w:sz="0" w:space="0" w:color="auto"/>
            <w:bottom w:val="none" w:sz="0" w:space="0" w:color="auto"/>
            <w:right w:val="none" w:sz="0" w:space="0" w:color="auto"/>
          </w:divBdr>
        </w:div>
      </w:divsChild>
    </w:div>
    <w:div w:id="1334802666">
      <w:bodyDiv w:val="1"/>
      <w:marLeft w:val="0"/>
      <w:marRight w:val="0"/>
      <w:marTop w:val="0"/>
      <w:marBottom w:val="0"/>
      <w:divBdr>
        <w:top w:val="none" w:sz="0" w:space="0" w:color="auto"/>
        <w:left w:val="none" w:sz="0" w:space="0" w:color="auto"/>
        <w:bottom w:val="none" w:sz="0" w:space="0" w:color="auto"/>
        <w:right w:val="none" w:sz="0" w:space="0" w:color="auto"/>
      </w:divBdr>
      <w:divsChild>
        <w:div w:id="1317419691">
          <w:marLeft w:val="274"/>
          <w:marRight w:val="0"/>
          <w:marTop w:val="86"/>
          <w:marBottom w:val="0"/>
          <w:divBdr>
            <w:top w:val="none" w:sz="0" w:space="0" w:color="auto"/>
            <w:left w:val="none" w:sz="0" w:space="0" w:color="auto"/>
            <w:bottom w:val="none" w:sz="0" w:space="0" w:color="auto"/>
            <w:right w:val="none" w:sz="0" w:space="0" w:color="auto"/>
          </w:divBdr>
        </w:div>
        <w:div w:id="1405683975">
          <w:marLeft w:val="994"/>
          <w:marRight w:val="0"/>
          <w:marTop w:val="86"/>
          <w:marBottom w:val="0"/>
          <w:divBdr>
            <w:top w:val="none" w:sz="0" w:space="0" w:color="auto"/>
            <w:left w:val="none" w:sz="0" w:space="0" w:color="auto"/>
            <w:bottom w:val="none" w:sz="0" w:space="0" w:color="auto"/>
            <w:right w:val="none" w:sz="0" w:space="0" w:color="auto"/>
          </w:divBdr>
        </w:div>
      </w:divsChild>
    </w:div>
    <w:div w:id="1353722934">
      <w:bodyDiv w:val="1"/>
      <w:marLeft w:val="0"/>
      <w:marRight w:val="0"/>
      <w:marTop w:val="0"/>
      <w:marBottom w:val="0"/>
      <w:divBdr>
        <w:top w:val="none" w:sz="0" w:space="0" w:color="auto"/>
        <w:left w:val="none" w:sz="0" w:space="0" w:color="auto"/>
        <w:bottom w:val="none" w:sz="0" w:space="0" w:color="auto"/>
        <w:right w:val="none" w:sz="0" w:space="0" w:color="auto"/>
      </w:divBdr>
      <w:divsChild>
        <w:div w:id="1506246073">
          <w:marLeft w:val="432"/>
          <w:marRight w:val="0"/>
          <w:marTop w:val="134"/>
          <w:marBottom w:val="0"/>
          <w:divBdr>
            <w:top w:val="none" w:sz="0" w:space="0" w:color="auto"/>
            <w:left w:val="none" w:sz="0" w:space="0" w:color="auto"/>
            <w:bottom w:val="none" w:sz="0" w:space="0" w:color="auto"/>
            <w:right w:val="none" w:sz="0" w:space="0" w:color="auto"/>
          </w:divBdr>
        </w:div>
        <w:div w:id="1048576953">
          <w:marLeft w:val="432"/>
          <w:marRight w:val="0"/>
          <w:marTop w:val="134"/>
          <w:marBottom w:val="0"/>
          <w:divBdr>
            <w:top w:val="none" w:sz="0" w:space="0" w:color="auto"/>
            <w:left w:val="none" w:sz="0" w:space="0" w:color="auto"/>
            <w:bottom w:val="none" w:sz="0" w:space="0" w:color="auto"/>
            <w:right w:val="none" w:sz="0" w:space="0" w:color="auto"/>
          </w:divBdr>
        </w:div>
        <w:div w:id="486671388">
          <w:marLeft w:val="864"/>
          <w:marRight w:val="0"/>
          <w:marTop w:val="115"/>
          <w:marBottom w:val="0"/>
          <w:divBdr>
            <w:top w:val="none" w:sz="0" w:space="0" w:color="auto"/>
            <w:left w:val="none" w:sz="0" w:space="0" w:color="auto"/>
            <w:bottom w:val="none" w:sz="0" w:space="0" w:color="auto"/>
            <w:right w:val="none" w:sz="0" w:space="0" w:color="auto"/>
          </w:divBdr>
        </w:div>
        <w:div w:id="952007987">
          <w:marLeft w:val="864"/>
          <w:marRight w:val="0"/>
          <w:marTop w:val="115"/>
          <w:marBottom w:val="0"/>
          <w:divBdr>
            <w:top w:val="none" w:sz="0" w:space="0" w:color="auto"/>
            <w:left w:val="none" w:sz="0" w:space="0" w:color="auto"/>
            <w:bottom w:val="none" w:sz="0" w:space="0" w:color="auto"/>
            <w:right w:val="none" w:sz="0" w:space="0" w:color="auto"/>
          </w:divBdr>
        </w:div>
        <w:div w:id="565144079">
          <w:marLeft w:val="864"/>
          <w:marRight w:val="0"/>
          <w:marTop w:val="115"/>
          <w:marBottom w:val="0"/>
          <w:divBdr>
            <w:top w:val="none" w:sz="0" w:space="0" w:color="auto"/>
            <w:left w:val="none" w:sz="0" w:space="0" w:color="auto"/>
            <w:bottom w:val="none" w:sz="0" w:space="0" w:color="auto"/>
            <w:right w:val="none" w:sz="0" w:space="0" w:color="auto"/>
          </w:divBdr>
        </w:div>
        <w:div w:id="447554544">
          <w:marLeft w:val="864"/>
          <w:marRight w:val="0"/>
          <w:marTop w:val="115"/>
          <w:marBottom w:val="0"/>
          <w:divBdr>
            <w:top w:val="none" w:sz="0" w:space="0" w:color="auto"/>
            <w:left w:val="none" w:sz="0" w:space="0" w:color="auto"/>
            <w:bottom w:val="none" w:sz="0" w:space="0" w:color="auto"/>
            <w:right w:val="none" w:sz="0" w:space="0" w:color="auto"/>
          </w:divBdr>
        </w:div>
      </w:divsChild>
    </w:div>
    <w:div w:id="1360812217">
      <w:bodyDiv w:val="1"/>
      <w:marLeft w:val="0"/>
      <w:marRight w:val="0"/>
      <w:marTop w:val="0"/>
      <w:marBottom w:val="0"/>
      <w:divBdr>
        <w:top w:val="none" w:sz="0" w:space="0" w:color="auto"/>
        <w:left w:val="none" w:sz="0" w:space="0" w:color="auto"/>
        <w:bottom w:val="none" w:sz="0" w:space="0" w:color="auto"/>
        <w:right w:val="none" w:sz="0" w:space="0" w:color="auto"/>
      </w:divBdr>
      <w:divsChild>
        <w:div w:id="1470704281">
          <w:marLeft w:val="864"/>
          <w:marRight w:val="0"/>
          <w:marTop w:val="106"/>
          <w:marBottom w:val="0"/>
          <w:divBdr>
            <w:top w:val="none" w:sz="0" w:space="0" w:color="auto"/>
            <w:left w:val="none" w:sz="0" w:space="0" w:color="auto"/>
            <w:bottom w:val="none" w:sz="0" w:space="0" w:color="auto"/>
            <w:right w:val="none" w:sz="0" w:space="0" w:color="auto"/>
          </w:divBdr>
        </w:div>
        <w:div w:id="1424186051">
          <w:marLeft w:val="864"/>
          <w:marRight w:val="0"/>
          <w:marTop w:val="106"/>
          <w:marBottom w:val="0"/>
          <w:divBdr>
            <w:top w:val="none" w:sz="0" w:space="0" w:color="auto"/>
            <w:left w:val="none" w:sz="0" w:space="0" w:color="auto"/>
            <w:bottom w:val="none" w:sz="0" w:space="0" w:color="auto"/>
            <w:right w:val="none" w:sz="0" w:space="0" w:color="auto"/>
          </w:divBdr>
        </w:div>
        <w:div w:id="29646451">
          <w:marLeft w:val="864"/>
          <w:marRight w:val="0"/>
          <w:marTop w:val="106"/>
          <w:marBottom w:val="0"/>
          <w:divBdr>
            <w:top w:val="none" w:sz="0" w:space="0" w:color="auto"/>
            <w:left w:val="none" w:sz="0" w:space="0" w:color="auto"/>
            <w:bottom w:val="none" w:sz="0" w:space="0" w:color="auto"/>
            <w:right w:val="none" w:sz="0" w:space="0" w:color="auto"/>
          </w:divBdr>
        </w:div>
        <w:div w:id="8529204">
          <w:marLeft w:val="864"/>
          <w:marRight w:val="0"/>
          <w:marTop w:val="106"/>
          <w:marBottom w:val="0"/>
          <w:divBdr>
            <w:top w:val="none" w:sz="0" w:space="0" w:color="auto"/>
            <w:left w:val="none" w:sz="0" w:space="0" w:color="auto"/>
            <w:bottom w:val="none" w:sz="0" w:space="0" w:color="auto"/>
            <w:right w:val="none" w:sz="0" w:space="0" w:color="auto"/>
          </w:divBdr>
        </w:div>
        <w:div w:id="397941023">
          <w:marLeft w:val="864"/>
          <w:marRight w:val="0"/>
          <w:marTop w:val="106"/>
          <w:marBottom w:val="0"/>
          <w:divBdr>
            <w:top w:val="none" w:sz="0" w:space="0" w:color="auto"/>
            <w:left w:val="none" w:sz="0" w:space="0" w:color="auto"/>
            <w:bottom w:val="none" w:sz="0" w:space="0" w:color="auto"/>
            <w:right w:val="none" w:sz="0" w:space="0" w:color="auto"/>
          </w:divBdr>
        </w:div>
        <w:div w:id="510067617">
          <w:marLeft w:val="864"/>
          <w:marRight w:val="0"/>
          <w:marTop w:val="106"/>
          <w:marBottom w:val="0"/>
          <w:divBdr>
            <w:top w:val="none" w:sz="0" w:space="0" w:color="auto"/>
            <w:left w:val="none" w:sz="0" w:space="0" w:color="auto"/>
            <w:bottom w:val="none" w:sz="0" w:space="0" w:color="auto"/>
            <w:right w:val="none" w:sz="0" w:space="0" w:color="auto"/>
          </w:divBdr>
        </w:div>
      </w:divsChild>
    </w:div>
    <w:div w:id="1360887515">
      <w:bodyDiv w:val="1"/>
      <w:marLeft w:val="0"/>
      <w:marRight w:val="0"/>
      <w:marTop w:val="0"/>
      <w:marBottom w:val="0"/>
      <w:divBdr>
        <w:top w:val="none" w:sz="0" w:space="0" w:color="auto"/>
        <w:left w:val="none" w:sz="0" w:space="0" w:color="auto"/>
        <w:bottom w:val="none" w:sz="0" w:space="0" w:color="auto"/>
        <w:right w:val="none" w:sz="0" w:space="0" w:color="auto"/>
      </w:divBdr>
      <w:divsChild>
        <w:div w:id="520440322">
          <w:marLeft w:val="432"/>
          <w:marRight w:val="0"/>
          <w:marTop w:val="130"/>
          <w:marBottom w:val="0"/>
          <w:divBdr>
            <w:top w:val="none" w:sz="0" w:space="0" w:color="auto"/>
            <w:left w:val="none" w:sz="0" w:space="0" w:color="auto"/>
            <w:bottom w:val="none" w:sz="0" w:space="0" w:color="auto"/>
            <w:right w:val="none" w:sz="0" w:space="0" w:color="auto"/>
          </w:divBdr>
        </w:div>
        <w:div w:id="1273707316">
          <w:marLeft w:val="432"/>
          <w:marRight w:val="0"/>
          <w:marTop w:val="130"/>
          <w:marBottom w:val="0"/>
          <w:divBdr>
            <w:top w:val="none" w:sz="0" w:space="0" w:color="auto"/>
            <w:left w:val="none" w:sz="0" w:space="0" w:color="auto"/>
            <w:bottom w:val="none" w:sz="0" w:space="0" w:color="auto"/>
            <w:right w:val="none" w:sz="0" w:space="0" w:color="auto"/>
          </w:divBdr>
        </w:div>
      </w:divsChild>
    </w:div>
    <w:div w:id="1369720789">
      <w:bodyDiv w:val="1"/>
      <w:marLeft w:val="0"/>
      <w:marRight w:val="0"/>
      <w:marTop w:val="0"/>
      <w:marBottom w:val="0"/>
      <w:divBdr>
        <w:top w:val="none" w:sz="0" w:space="0" w:color="auto"/>
        <w:left w:val="none" w:sz="0" w:space="0" w:color="auto"/>
        <w:bottom w:val="none" w:sz="0" w:space="0" w:color="auto"/>
        <w:right w:val="none" w:sz="0" w:space="0" w:color="auto"/>
      </w:divBdr>
      <w:divsChild>
        <w:div w:id="278341157">
          <w:marLeft w:val="864"/>
          <w:marRight w:val="0"/>
          <w:marTop w:val="106"/>
          <w:marBottom w:val="0"/>
          <w:divBdr>
            <w:top w:val="none" w:sz="0" w:space="0" w:color="auto"/>
            <w:left w:val="none" w:sz="0" w:space="0" w:color="auto"/>
            <w:bottom w:val="none" w:sz="0" w:space="0" w:color="auto"/>
            <w:right w:val="none" w:sz="0" w:space="0" w:color="auto"/>
          </w:divBdr>
        </w:div>
        <w:div w:id="1578981828">
          <w:marLeft w:val="864"/>
          <w:marRight w:val="0"/>
          <w:marTop w:val="106"/>
          <w:marBottom w:val="0"/>
          <w:divBdr>
            <w:top w:val="none" w:sz="0" w:space="0" w:color="auto"/>
            <w:left w:val="none" w:sz="0" w:space="0" w:color="auto"/>
            <w:bottom w:val="none" w:sz="0" w:space="0" w:color="auto"/>
            <w:right w:val="none" w:sz="0" w:space="0" w:color="auto"/>
          </w:divBdr>
        </w:div>
      </w:divsChild>
    </w:div>
    <w:div w:id="1376809613">
      <w:bodyDiv w:val="1"/>
      <w:marLeft w:val="0"/>
      <w:marRight w:val="0"/>
      <w:marTop w:val="0"/>
      <w:marBottom w:val="0"/>
      <w:divBdr>
        <w:top w:val="none" w:sz="0" w:space="0" w:color="auto"/>
        <w:left w:val="none" w:sz="0" w:space="0" w:color="auto"/>
        <w:bottom w:val="none" w:sz="0" w:space="0" w:color="auto"/>
        <w:right w:val="none" w:sz="0" w:space="0" w:color="auto"/>
      </w:divBdr>
      <w:divsChild>
        <w:div w:id="1492021650">
          <w:marLeft w:val="432"/>
          <w:marRight w:val="0"/>
          <w:marTop w:val="130"/>
          <w:marBottom w:val="0"/>
          <w:divBdr>
            <w:top w:val="none" w:sz="0" w:space="0" w:color="auto"/>
            <w:left w:val="none" w:sz="0" w:space="0" w:color="auto"/>
            <w:bottom w:val="none" w:sz="0" w:space="0" w:color="auto"/>
            <w:right w:val="none" w:sz="0" w:space="0" w:color="auto"/>
          </w:divBdr>
        </w:div>
        <w:div w:id="277833357">
          <w:marLeft w:val="432"/>
          <w:marRight w:val="0"/>
          <w:marTop w:val="130"/>
          <w:marBottom w:val="0"/>
          <w:divBdr>
            <w:top w:val="none" w:sz="0" w:space="0" w:color="auto"/>
            <w:left w:val="none" w:sz="0" w:space="0" w:color="auto"/>
            <w:bottom w:val="none" w:sz="0" w:space="0" w:color="auto"/>
            <w:right w:val="none" w:sz="0" w:space="0" w:color="auto"/>
          </w:divBdr>
        </w:div>
      </w:divsChild>
    </w:div>
    <w:div w:id="1379091828">
      <w:bodyDiv w:val="1"/>
      <w:marLeft w:val="0"/>
      <w:marRight w:val="0"/>
      <w:marTop w:val="0"/>
      <w:marBottom w:val="0"/>
      <w:divBdr>
        <w:top w:val="none" w:sz="0" w:space="0" w:color="auto"/>
        <w:left w:val="none" w:sz="0" w:space="0" w:color="auto"/>
        <w:bottom w:val="none" w:sz="0" w:space="0" w:color="auto"/>
        <w:right w:val="none" w:sz="0" w:space="0" w:color="auto"/>
      </w:divBdr>
      <w:divsChild>
        <w:div w:id="1396853998">
          <w:marLeft w:val="432"/>
          <w:marRight w:val="0"/>
          <w:marTop w:val="115"/>
          <w:marBottom w:val="0"/>
          <w:divBdr>
            <w:top w:val="none" w:sz="0" w:space="0" w:color="auto"/>
            <w:left w:val="none" w:sz="0" w:space="0" w:color="auto"/>
            <w:bottom w:val="none" w:sz="0" w:space="0" w:color="auto"/>
            <w:right w:val="none" w:sz="0" w:space="0" w:color="auto"/>
          </w:divBdr>
        </w:div>
        <w:div w:id="1835418209">
          <w:marLeft w:val="432"/>
          <w:marRight w:val="0"/>
          <w:marTop w:val="115"/>
          <w:marBottom w:val="0"/>
          <w:divBdr>
            <w:top w:val="none" w:sz="0" w:space="0" w:color="auto"/>
            <w:left w:val="none" w:sz="0" w:space="0" w:color="auto"/>
            <w:bottom w:val="none" w:sz="0" w:space="0" w:color="auto"/>
            <w:right w:val="none" w:sz="0" w:space="0" w:color="auto"/>
          </w:divBdr>
        </w:div>
        <w:div w:id="2105876580">
          <w:marLeft w:val="432"/>
          <w:marRight w:val="0"/>
          <w:marTop w:val="115"/>
          <w:marBottom w:val="0"/>
          <w:divBdr>
            <w:top w:val="none" w:sz="0" w:space="0" w:color="auto"/>
            <w:left w:val="none" w:sz="0" w:space="0" w:color="auto"/>
            <w:bottom w:val="none" w:sz="0" w:space="0" w:color="auto"/>
            <w:right w:val="none" w:sz="0" w:space="0" w:color="auto"/>
          </w:divBdr>
        </w:div>
        <w:div w:id="2011133637">
          <w:marLeft w:val="864"/>
          <w:marRight w:val="0"/>
          <w:marTop w:val="86"/>
          <w:marBottom w:val="0"/>
          <w:divBdr>
            <w:top w:val="none" w:sz="0" w:space="0" w:color="auto"/>
            <w:left w:val="none" w:sz="0" w:space="0" w:color="auto"/>
            <w:bottom w:val="none" w:sz="0" w:space="0" w:color="auto"/>
            <w:right w:val="none" w:sz="0" w:space="0" w:color="auto"/>
          </w:divBdr>
        </w:div>
        <w:div w:id="229775109">
          <w:marLeft w:val="864"/>
          <w:marRight w:val="0"/>
          <w:marTop w:val="86"/>
          <w:marBottom w:val="0"/>
          <w:divBdr>
            <w:top w:val="none" w:sz="0" w:space="0" w:color="auto"/>
            <w:left w:val="none" w:sz="0" w:space="0" w:color="auto"/>
            <w:bottom w:val="none" w:sz="0" w:space="0" w:color="auto"/>
            <w:right w:val="none" w:sz="0" w:space="0" w:color="auto"/>
          </w:divBdr>
        </w:div>
        <w:div w:id="118229692">
          <w:marLeft w:val="864"/>
          <w:marRight w:val="0"/>
          <w:marTop w:val="86"/>
          <w:marBottom w:val="0"/>
          <w:divBdr>
            <w:top w:val="none" w:sz="0" w:space="0" w:color="auto"/>
            <w:left w:val="none" w:sz="0" w:space="0" w:color="auto"/>
            <w:bottom w:val="none" w:sz="0" w:space="0" w:color="auto"/>
            <w:right w:val="none" w:sz="0" w:space="0" w:color="auto"/>
          </w:divBdr>
        </w:div>
        <w:div w:id="1227764243">
          <w:marLeft w:val="864"/>
          <w:marRight w:val="0"/>
          <w:marTop w:val="86"/>
          <w:marBottom w:val="0"/>
          <w:divBdr>
            <w:top w:val="none" w:sz="0" w:space="0" w:color="auto"/>
            <w:left w:val="none" w:sz="0" w:space="0" w:color="auto"/>
            <w:bottom w:val="none" w:sz="0" w:space="0" w:color="auto"/>
            <w:right w:val="none" w:sz="0" w:space="0" w:color="auto"/>
          </w:divBdr>
        </w:div>
        <w:div w:id="44185626">
          <w:marLeft w:val="864"/>
          <w:marRight w:val="0"/>
          <w:marTop w:val="86"/>
          <w:marBottom w:val="0"/>
          <w:divBdr>
            <w:top w:val="none" w:sz="0" w:space="0" w:color="auto"/>
            <w:left w:val="none" w:sz="0" w:space="0" w:color="auto"/>
            <w:bottom w:val="none" w:sz="0" w:space="0" w:color="auto"/>
            <w:right w:val="none" w:sz="0" w:space="0" w:color="auto"/>
          </w:divBdr>
        </w:div>
      </w:divsChild>
    </w:div>
    <w:div w:id="1400903583">
      <w:bodyDiv w:val="1"/>
      <w:marLeft w:val="0"/>
      <w:marRight w:val="0"/>
      <w:marTop w:val="0"/>
      <w:marBottom w:val="0"/>
      <w:divBdr>
        <w:top w:val="none" w:sz="0" w:space="0" w:color="auto"/>
        <w:left w:val="none" w:sz="0" w:space="0" w:color="auto"/>
        <w:bottom w:val="none" w:sz="0" w:space="0" w:color="auto"/>
        <w:right w:val="none" w:sz="0" w:space="0" w:color="auto"/>
      </w:divBdr>
      <w:divsChild>
        <w:div w:id="374235082">
          <w:marLeft w:val="432"/>
          <w:marRight w:val="0"/>
          <w:marTop w:val="125"/>
          <w:marBottom w:val="0"/>
          <w:divBdr>
            <w:top w:val="none" w:sz="0" w:space="0" w:color="auto"/>
            <w:left w:val="none" w:sz="0" w:space="0" w:color="auto"/>
            <w:bottom w:val="none" w:sz="0" w:space="0" w:color="auto"/>
            <w:right w:val="none" w:sz="0" w:space="0" w:color="auto"/>
          </w:divBdr>
        </w:div>
        <w:div w:id="635140264">
          <w:marLeft w:val="864"/>
          <w:marRight w:val="0"/>
          <w:marTop w:val="110"/>
          <w:marBottom w:val="0"/>
          <w:divBdr>
            <w:top w:val="none" w:sz="0" w:space="0" w:color="auto"/>
            <w:left w:val="none" w:sz="0" w:space="0" w:color="auto"/>
            <w:bottom w:val="none" w:sz="0" w:space="0" w:color="auto"/>
            <w:right w:val="none" w:sz="0" w:space="0" w:color="auto"/>
          </w:divBdr>
        </w:div>
        <w:div w:id="322977896">
          <w:marLeft w:val="864"/>
          <w:marRight w:val="0"/>
          <w:marTop w:val="110"/>
          <w:marBottom w:val="0"/>
          <w:divBdr>
            <w:top w:val="none" w:sz="0" w:space="0" w:color="auto"/>
            <w:left w:val="none" w:sz="0" w:space="0" w:color="auto"/>
            <w:bottom w:val="none" w:sz="0" w:space="0" w:color="auto"/>
            <w:right w:val="none" w:sz="0" w:space="0" w:color="auto"/>
          </w:divBdr>
        </w:div>
        <w:div w:id="203293657">
          <w:marLeft w:val="432"/>
          <w:marRight w:val="0"/>
          <w:marTop w:val="125"/>
          <w:marBottom w:val="0"/>
          <w:divBdr>
            <w:top w:val="none" w:sz="0" w:space="0" w:color="auto"/>
            <w:left w:val="none" w:sz="0" w:space="0" w:color="auto"/>
            <w:bottom w:val="none" w:sz="0" w:space="0" w:color="auto"/>
            <w:right w:val="none" w:sz="0" w:space="0" w:color="auto"/>
          </w:divBdr>
        </w:div>
        <w:div w:id="1963069226">
          <w:marLeft w:val="864"/>
          <w:marRight w:val="0"/>
          <w:marTop w:val="110"/>
          <w:marBottom w:val="0"/>
          <w:divBdr>
            <w:top w:val="none" w:sz="0" w:space="0" w:color="auto"/>
            <w:left w:val="none" w:sz="0" w:space="0" w:color="auto"/>
            <w:bottom w:val="none" w:sz="0" w:space="0" w:color="auto"/>
            <w:right w:val="none" w:sz="0" w:space="0" w:color="auto"/>
          </w:divBdr>
        </w:div>
      </w:divsChild>
    </w:div>
    <w:div w:id="1400904024">
      <w:bodyDiv w:val="1"/>
      <w:marLeft w:val="0"/>
      <w:marRight w:val="0"/>
      <w:marTop w:val="0"/>
      <w:marBottom w:val="0"/>
      <w:divBdr>
        <w:top w:val="none" w:sz="0" w:space="0" w:color="auto"/>
        <w:left w:val="none" w:sz="0" w:space="0" w:color="auto"/>
        <w:bottom w:val="none" w:sz="0" w:space="0" w:color="auto"/>
        <w:right w:val="none" w:sz="0" w:space="0" w:color="auto"/>
      </w:divBdr>
      <w:divsChild>
        <w:div w:id="776413989">
          <w:marLeft w:val="864"/>
          <w:marRight w:val="0"/>
          <w:marTop w:val="106"/>
          <w:marBottom w:val="0"/>
          <w:divBdr>
            <w:top w:val="none" w:sz="0" w:space="0" w:color="auto"/>
            <w:left w:val="none" w:sz="0" w:space="0" w:color="auto"/>
            <w:bottom w:val="none" w:sz="0" w:space="0" w:color="auto"/>
            <w:right w:val="none" w:sz="0" w:space="0" w:color="auto"/>
          </w:divBdr>
        </w:div>
        <w:div w:id="532154150">
          <w:marLeft w:val="1296"/>
          <w:marRight w:val="0"/>
          <w:marTop w:val="96"/>
          <w:marBottom w:val="0"/>
          <w:divBdr>
            <w:top w:val="none" w:sz="0" w:space="0" w:color="auto"/>
            <w:left w:val="none" w:sz="0" w:space="0" w:color="auto"/>
            <w:bottom w:val="none" w:sz="0" w:space="0" w:color="auto"/>
            <w:right w:val="none" w:sz="0" w:space="0" w:color="auto"/>
          </w:divBdr>
        </w:div>
      </w:divsChild>
    </w:div>
    <w:div w:id="1432630823">
      <w:bodyDiv w:val="1"/>
      <w:marLeft w:val="0"/>
      <w:marRight w:val="0"/>
      <w:marTop w:val="0"/>
      <w:marBottom w:val="0"/>
      <w:divBdr>
        <w:top w:val="none" w:sz="0" w:space="0" w:color="auto"/>
        <w:left w:val="none" w:sz="0" w:space="0" w:color="auto"/>
        <w:bottom w:val="none" w:sz="0" w:space="0" w:color="auto"/>
        <w:right w:val="none" w:sz="0" w:space="0" w:color="auto"/>
      </w:divBdr>
      <w:divsChild>
        <w:div w:id="1781795099">
          <w:marLeft w:val="432"/>
          <w:marRight w:val="0"/>
          <w:marTop w:val="134"/>
          <w:marBottom w:val="0"/>
          <w:divBdr>
            <w:top w:val="none" w:sz="0" w:space="0" w:color="auto"/>
            <w:left w:val="none" w:sz="0" w:space="0" w:color="auto"/>
            <w:bottom w:val="none" w:sz="0" w:space="0" w:color="auto"/>
            <w:right w:val="none" w:sz="0" w:space="0" w:color="auto"/>
          </w:divBdr>
        </w:div>
        <w:div w:id="331639344">
          <w:marLeft w:val="432"/>
          <w:marRight w:val="0"/>
          <w:marTop w:val="134"/>
          <w:marBottom w:val="0"/>
          <w:divBdr>
            <w:top w:val="none" w:sz="0" w:space="0" w:color="auto"/>
            <w:left w:val="none" w:sz="0" w:space="0" w:color="auto"/>
            <w:bottom w:val="none" w:sz="0" w:space="0" w:color="auto"/>
            <w:right w:val="none" w:sz="0" w:space="0" w:color="auto"/>
          </w:divBdr>
        </w:div>
        <w:div w:id="336424983">
          <w:marLeft w:val="432"/>
          <w:marRight w:val="0"/>
          <w:marTop w:val="134"/>
          <w:marBottom w:val="0"/>
          <w:divBdr>
            <w:top w:val="none" w:sz="0" w:space="0" w:color="auto"/>
            <w:left w:val="none" w:sz="0" w:space="0" w:color="auto"/>
            <w:bottom w:val="none" w:sz="0" w:space="0" w:color="auto"/>
            <w:right w:val="none" w:sz="0" w:space="0" w:color="auto"/>
          </w:divBdr>
        </w:div>
        <w:div w:id="1245914634">
          <w:marLeft w:val="432"/>
          <w:marRight w:val="0"/>
          <w:marTop w:val="134"/>
          <w:marBottom w:val="0"/>
          <w:divBdr>
            <w:top w:val="none" w:sz="0" w:space="0" w:color="auto"/>
            <w:left w:val="none" w:sz="0" w:space="0" w:color="auto"/>
            <w:bottom w:val="none" w:sz="0" w:space="0" w:color="auto"/>
            <w:right w:val="none" w:sz="0" w:space="0" w:color="auto"/>
          </w:divBdr>
        </w:div>
        <w:div w:id="912206847">
          <w:marLeft w:val="432"/>
          <w:marRight w:val="0"/>
          <w:marTop w:val="134"/>
          <w:marBottom w:val="0"/>
          <w:divBdr>
            <w:top w:val="none" w:sz="0" w:space="0" w:color="auto"/>
            <w:left w:val="none" w:sz="0" w:space="0" w:color="auto"/>
            <w:bottom w:val="none" w:sz="0" w:space="0" w:color="auto"/>
            <w:right w:val="none" w:sz="0" w:space="0" w:color="auto"/>
          </w:divBdr>
        </w:div>
        <w:div w:id="551116775">
          <w:marLeft w:val="432"/>
          <w:marRight w:val="0"/>
          <w:marTop w:val="134"/>
          <w:marBottom w:val="0"/>
          <w:divBdr>
            <w:top w:val="none" w:sz="0" w:space="0" w:color="auto"/>
            <w:left w:val="none" w:sz="0" w:space="0" w:color="auto"/>
            <w:bottom w:val="none" w:sz="0" w:space="0" w:color="auto"/>
            <w:right w:val="none" w:sz="0" w:space="0" w:color="auto"/>
          </w:divBdr>
        </w:div>
      </w:divsChild>
    </w:div>
    <w:div w:id="1439065261">
      <w:bodyDiv w:val="1"/>
      <w:marLeft w:val="0"/>
      <w:marRight w:val="0"/>
      <w:marTop w:val="0"/>
      <w:marBottom w:val="0"/>
      <w:divBdr>
        <w:top w:val="none" w:sz="0" w:space="0" w:color="auto"/>
        <w:left w:val="none" w:sz="0" w:space="0" w:color="auto"/>
        <w:bottom w:val="none" w:sz="0" w:space="0" w:color="auto"/>
        <w:right w:val="none" w:sz="0" w:space="0" w:color="auto"/>
      </w:divBdr>
      <w:divsChild>
        <w:div w:id="1440028155">
          <w:marLeft w:val="864"/>
          <w:marRight w:val="0"/>
          <w:marTop w:val="106"/>
          <w:marBottom w:val="0"/>
          <w:divBdr>
            <w:top w:val="none" w:sz="0" w:space="0" w:color="auto"/>
            <w:left w:val="none" w:sz="0" w:space="0" w:color="auto"/>
            <w:bottom w:val="none" w:sz="0" w:space="0" w:color="auto"/>
            <w:right w:val="none" w:sz="0" w:space="0" w:color="auto"/>
          </w:divBdr>
        </w:div>
      </w:divsChild>
    </w:div>
    <w:div w:id="1455564468">
      <w:bodyDiv w:val="1"/>
      <w:marLeft w:val="0"/>
      <w:marRight w:val="0"/>
      <w:marTop w:val="0"/>
      <w:marBottom w:val="0"/>
      <w:divBdr>
        <w:top w:val="none" w:sz="0" w:space="0" w:color="auto"/>
        <w:left w:val="none" w:sz="0" w:space="0" w:color="auto"/>
        <w:bottom w:val="none" w:sz="0" w:space="0" w:color="auto"/>
        <w:right w:val="none" w:sz="0" w:space="0" w:color="auto"/>
      </w:divBdr>
      <w:divsChild>
        <w:div w:id="487483969">
          <w:marLeft w:val="864"/>
          <w:marRight w:val="0"/>
          <w:marTop w:val="96"/>
          <w:marBottom w:val="0"/>
          <w:divBdr>
            <w:top w:val="none" w:sz="0" w:space="0" w:color="auto"/>
            <w:left w:val="none" w:sz="0" w:space="0" w:color="auto"/>
            <w:bottom w:val="none" w:sz="0" w:space="0" w:color="auto"/>
            <w:right w:val="none" w:sz="0" w:space="0" w:color="auto"/>
          </w:divBdr>
        </w:div>
      </w:divsChild>
    </w:div>
    <w:div w:id="1462962469">
      <w:bodyDiv w:val="1"/>
      <w:marLeft w:val="0"/>
      <w:marRight w:val="0"/>
      <w:marTop w:val="0"/>
      <w:marBottom w:val="0"/>
      <w:divBdr>
        <w:top w:val="none" w:sz="0" w:space="0" w:color="auto"/>
        <w:left w:val="none" w:sz="0" w:space="0" w:color="auto"/>
        <w:bottom w:val="none" w:sz="0" w:space="0" w:color="auto"/>
        <w:right w:val="none" w:sz="0" w:space="0" w:color="auto"/>
      </w:divBdr>
      <w:divsChild>
        <w:div w:id="1949043339">
          <w:marLeft w:val="432"/>
          <w:marRight w:val="0"/>
          <w:marTop w:val="134"/>
          <w:marBottom w:val="0"/>
          <w:divBdr>
            <w:top w:val="none" w:sz="0" w:space="0" w:color="auto"/>
            <w:left w:val="none" w:sz="0" w:space="0" w:color="auto"/>
            <w:bottom w:val="none" w:sz="0" w:space="0" w:color="auto"/>
            <w:right w:val="none" w:sz="0" w:space="0" w:color="auto"/>
          </w:divBdr>
        </w:div>
        <w:div w:id="1454472682">
          <w:marLeft w:val="864"/>
          <w:marRight w:val="0"/>
          <w:marTop w:val="115"/>
          <w:marBottom w:val="0"/>
          <w:divBdr>
            <w:top w:val="none" w:sz="0" w:space="0" w:color="auto"/>
            <w:left w:val="none" w:sz="0" w:space="0" w:color="auto"/>
            <w:bottom w:val="none" w:sz="0" w:space="0" w:color="auto"/>
            <w:right w:val="none" w:sz="0" w:space="0" w:color="auto"/>
          </w:divBdr>
        </w:div>
        <w:div w:id="1106536283">
          <w:marLeft w:val="864"/>
          <w:marRight w:val="0"/>
          <w:marTop w:val="115"/>
          <w:marBottom w:val="0"/>
          <w:divBdr>
            <w:top w:val="none" w:sz="0" w:space="0" w:color="auto"/>
            <w:left w:val="none" w:sz="0" w:space="0" w:color="auto"/>
            <w:bottom w:val="none" w:sz="0" w:space="0" w:color="auto"/>
            <w:right w:val="none" w:sz="0" w:space="0" w:color="auto"/>
          </w:divBdr>
        </w:div>
        <w:div w:id="2040623323">
          <w:marLeft w:val="864"/>
          <w:marRight w:val="0"/>
          <w:marTop w:val="115"/>
          <w:marBottom w:val="0"/>
          <w:divBdr>
            <w:top w:val="none" w:sz="0" w:space="0" w:color="auto"/>
            <w:left w:val="none" w:sz="0" w:space="0" w:color="auto"/>
            <w:bottom w:val="none" w:sz="0" w:space="0" w:color="auto"/>
            <w:right w:val="none" w:sz="0" w:space="0" w:color="auto"/>
          </w:divBdr>
        </w:div>
        <w:div w:id="281426118">
          <w:marLeft w:val="864"/>
          <w:marRight w:val="0"/>
          <w:marTop w:val="115"/>
          <w:marBottom w:val="0"/>
          <w:divBdr>
            <w:top w:val="none" w:sz="0" w:space="0" w:color="auto"/>
            <w:left w:val="none" w:sz="0" w:space="0" w:color="auto"/>
            <w:bottom w:val="none" w:sz="0" w:space="0" w:color="auto"/>
            <w:right w:val="none" w:sz="0" w:space="0" w:color="auto"/>
          </w:divBdr>
        </w:div>
        <w:div w:id="260846539">
          <w:marLeft w:val="864"/>
          <w:marRight w:val="0"/>
          <w:marTop w:val="115"/>
          <w:marBottom w:val="0"/>
          <w:divBdr>
            <w:top w:val="none" w:sz="0" w:space="0" w:color="auto"/>
            <w:left w:val="none" w:sz="0" w:space="0" w:color="auto"/>
            <w:bottom w:val="none" w:sz="0" w:space="0" w:color="auto"/>
            <w:right w:val="none" w:sz="0" w:space="0" w:color="auto"/>
          </w:divBdr>
        </w:div>
        <w:div w:id="1424834477">
          <w:marLeft w:val="864"/>
          <w:marRight w:val="0"/>
          <w:marTop w:val="115"/>
          <w:marBottom w:val="0"/>
          <w:divBdr>
            <w:top w:val="none" w:sz="0" w:space="0" w:color="auto"/>
            <w:left w:val="none" w:sz="0" w:space="0" w:color="auto"/>
            <w:bottom w:val="none" w:sz="0" w:space="0" w:color="auto"/>
            <w:right w:val="none" w:sz="0" w:space="0" w:color="auto"/>
          </w:divBdr>
        </w:div>
        <w:div w:id="486169201">
          <w:marLeft w:val="864"/>
          <w:marRight w:val="0"/>
          <w:marTop w:val="115"/>
          <w:marBottom w:val="0"/>
          <w:divBdr>
            <w:top w:val="none" w:sz="0" w:space="0" w:color="auto"/>
            <w:left w:val="none" w:sz="0" w:space="0" w:color="auto"/>
            <w:bottom w:val="none" w:sz="0" w:space="0" w:color="auto"/>
            <w:right w:val="none" w:sz="0" w:space="0" w:color="auto"/>
          </w:divBdr>
        </w:div>
      </w:divsChild>
    </w:div>
    <w:div w:id="1493835993">
      <w:bodyDiv w:val="1"/>
      <w:marLeft w:val="0"/>
      <w:marRight w:val="0"/>
      <w:marTop w:val="0"/>
      <w:marBottom w:val="0"/>
      <w:divBdr>
        <w:top w:val="none" w:sz="0" w:space="0" w:color="auto"/>
        <w:left w:val="none" w:sz="0" w:space="0" w:color="auto"/>
        <w:bottom w:val="none" w:sz="0" w:space="0" w:color="auto"/>
        <w:right w:val="none" w:sz="0" w:space="0" w:color="auto"/>
      </w:divBdr>
      <w:divsChild>
        <w:div w:id="1253513351">
          <w:marLeft w:val="432"/>
          <w:marRight w:val="0"/>
          <w:marTop w:val="130"/>
          <w:marBottom w:val="0"/>
          <w:divBdr>
            <w:top w:val="none" w:sz="0" w:space="0" w:color="auto"/>
            <w:left w:val="none" w:sz="0" w:space="0" w:color="auto"/>
            <w:bottom w:val="none" w:sz="0" w:space="0" w:color="auto"/>
            <w:right w:val="none" w:sz="0" w:space="0" w:color="auto"/>
          </w:divBdr>
        </w:div>
        <w:div w:id="904559957">
          <w:marLeft w:val="432"/>
          <w:marRight w:val="0"/>
          <w:marTop w:val="130"/>
          <w:marBottom w:val="0"/>
          <w:divBdr>
            <w:top w:val="none" w:sz="0" w:space="0" w:color="auto"/>
            <w:left w:val="none" w:sz="0" w:space="0" w:color="auto"/>
            <w:bottom w:val="none" w:sz="0" w:space="0" w:color="auto"/>
            <w:right w:val="none" w:sz="0" w:space="0" w:color="auto"/>
          </w:divBdr>
        </w:div>
      </w:divsChild>
    </w:div>
    <w:div w:id="1498764770">
      <w:bodyDiv w:val="1"/>
      <w:marLeft w:val="0"/>
      <w:marRight w:val="0"/>
      <w:marTop w:val="0"/>
      <w:marBottom w:val="0"/>
      <w:divBdr>
        <w:top w:val="none" w:sz="0" w:space="0" w:color="auto"/>
        <w:left w:val="none" w:sz="0" w:space="0" w:color="auto"/>
        <w:bottom w:val="none" w:sz="0" w:space="0" w:color="auto"/>
        <w:right w:val="none" w:sz="0" w:space="0" w:color="auto"/>
      </w:divBdr>
      <w:divsChild>
        <w:div w:id="1904832058">
          <w:marLeft w:val="432"/>
          <w:marRight w:val="0"/>
          <w:marTop w:val="130"/>
          <w:marBottom w:val="0"/>
          <w:divBdr>
            <w:top w:val="none" w:sz="0" w:space="0" w:color="auto"/>
            <w:left w:val="none" w:sz="0" w:space="0" w:color="auto"/>
            <w:bottom w:val="none" w:sz="0" w:space="0" w:color="auto"/>
            <w:right w:val="none" w:sz="0" w:space="0" w:color="auto"/>
          </w:divBdr>
        </w:div>
      </w:divsChild>
    </w:div>
    <w:div w:id="1504786203">
      <w:bodyDiv w:val="1"/>
      <w:marLeft w:val="0"/>
      <w:marRight w:val="0"/>
      <w:marTop w:val="0"/>
      <w:marBottom w:val="0"/>
      <w:divBdr>
        <w:top w:val="none" w:sz="0" w:space="0" w:color="auto"/>
        <w:left w:val="none" w:sz="0" w:space="0" w:color="auto"/>
        <w:bottom w:val="none" w:sz="0" w:space="0" w:color="auto"/>
        <w:right w:val="none" w:sz="0" w:space="0" w:color="auto"/>
      </w:divBdr>
      <w:divsChild>
        <w:div w:id="2131430121">
          <w:marLeft w:val="864"/>
          <w:marRight w:val="0"/>
          <w:marTop w:val="106"/>
          <w:marBottom w:val="0"/>
          <w:divBdr>
            <w:top w:val="none" w:sz="0" w:space="0" w:color="auto"/>
            <w:left w:val="none" w:sz="0" w:space="0" w:color="auto"/>
            <w:bottom w:val="none" w:sz="0" w:space="0" w:color="auto"/>
            <w:right w:val="none" w:sz="0" w:space="0" w:color="auto"/>
          </w:divBdr>
        </w:div>
        <w:div w:id="252709017">
          <w:marLeft w:val="864"/>
          <w:marRight w:val="0"/>
          <w:marTop w:val="106"/>
          <w:marBottom w:val="0"/>
          <w:divBdr>
            <w:top w:val="none" w:sz="0" w:space="0" w:color="auto"/>
            <w:left w:val="none" w:sz="0" w:space="0" w:color="auto"/>
            <w:bottom w:val="none" w:sz="0" w:space="0" w:color="auto"/>
            <w:right w:val="none" w:sz="0" w:space="0" w:color="auto"/>
          </w:divBdr>
        </w:div>
        <w:div w:id="756099286">
          <w:marLeft w:val="432"/>
          <w:marRight w:val="0"/>
          <w:marTop w:val="134"/>
          <w:marBottom w:val="0"/>
          <w:divBdr>
            <w:top w:val="none" w:sz="0" w:space="0" w:color="auto"/>
            <w:left w:val="none" w:sz="0" w:space="0" w:color="auto"/>
            <w:bottom w:val="none" w:sz="0" w:space="0" w:color="auto"/>
            <w:right w:val="none" w:sz="0" w:space="0" w:color="auto"/>
          </w:divBdr>
        </w:div>
        <w:div w:id="665131524">
          <w:marLeft w:val="864"/>
          <w:marRight w:val="0"/>
          <w:marTop w:val="115"/>
          <w:marBottom w:val="0"/>
          <w:divBdr>
            <w:top w:val="none" w:sz="0" w:space="0" w:color="auto"/>
            <w:left w:val="none" w:sz="0" w:space="0" w:color="auto"/>
            <w:bottom w:val="none" w:sz="0" w:space="0" w:color="auto"/>
            <w:right w:val="none" w:sz="0" w:space="0" w:color="auto"/>
          </w:divBdr>
        </w:div>
        <w:div w:id="1132480259">
          <w:marLeft w:val="864"/>
          <w:marRight w:val="0"/>
          <w:marTop w:val="115"/>
          <w:marBottom w:val="0"/>
          <w:divBdr>
            <w:top w:val="none" w:sz="0" w:space="0" w:color="auto"/>
            <w:left w:val="none" w:sz="0" w:space="0" w:color="auto"/>
            <w:bottom w:val="none" w:sz="0" w:space="0" w:color="auto"/>
            <w:right w:val="none" w:sz="0" w:space="0" w:color="auto"/>
          </w:divBdr>
        </w:div>
      </w:divsChild>
    </w:div>
    <w:div w:id="1506171647">
      <w:bodyDiv w:val="1"/>
      <w:marLeft w:val="0"/>
      <w:marRight w:val="0"/>
      <w:marTop w:val="0"/>
      <w:marBottom w:val="0"/>
      <w:divBdr>
        <w:top w:val="none" w:sz="0" w:space="0" w:color="auto"/>
        <w:left w:val="none" w:sz="0" w:space="0" w:color="auto"/>
        <w:bottom w:val="none" w:sz="0" w:space="0" w:color="auto"/>
        <w:right w:val="none" w:sz="0" w:space="0" w:color="auto"/>
      </w:divBdr>
      <w:divsChild>
        <w:div w:id="27067888">
          <w:marLeft w:val="432"/>
          <w:marRight w:val="0"/>
          <w:marTop w:val="130"/>
          <w:marBottom w:val="0"/>
          <w:divBdr>
            <w:top w:val="none" w:sz="0" w:space="0" w:color="auto"/>
            <w:left w:val="none" w:sz="0" w:space="0" w:color="auto"/>
            <w:bottom w:val="none" w:sz="0" w:space="0" w:color="auto"/>
            <w:right w:val="none" w:sz="0" w:space="0" w:color="auto"/>
          </w:divBdr>
        </w:div>
      </w:divsChild>
    </w:div>
    <w:div w:id="1524897394">
      <w:bodyDiv w:val="1"/>
      <w:marLeft w:val="0"/>
      <w:marRight w:val="0"/>
      <w:marTop w:val="0"/>
      <w:marBottom w:val="0"/>
      <w:divBdr>
        <w:top w:val="none" w:sz="0" w:space="0" w:color="auto"/>
        <w:left w:val="none" w:sz="0" w:space="0" w:color="auto"/>
        <w:bottom w:val="none" w:sz="0" w:space="0" w:color="auto"/>
        <w:right w:val="none" w:sz="0" w:space="0" w:color="auto"/>
      </w:divBdr>
      <w:divsChild>
        <w:div w:id="34156458">
          <w:marLeft w:val="864"/>
          <w:marRight w:val="0"/>
          <w:marTop w:val="115"/>
          <w:marBottom w:val="0"/>
          <w:divBdr>
            <w:top w:val="none" w:sz="0" w:space="0" w:color="auto"/>
            <w:left w:val="none" w:sz="0" w:space="0" w:color="auto"/>
            <w:bottom w:val="none" w:sz="0" w:space="0" w:color="auto"/>
            <w:right w:val="none" w:sz="0" w:space="0" w:color="auto"/>
          </w:divBdr>
        </w:div>
        <w:div w:id="935485076">
          <w:marLeft w:val="864"/>
          <w:marRight w:val="0"/>
          <w:marTop w:val="115"/>
          <w:marBottom w:val="0"/>
          <w:divBdr>
            <w:top w:val="none" w:sz="0" w:space="0" w:color="auto"/>
            <w:left w:val="none" w:sz="0" w:space="0" w:color="auto"/>
            <w:bottom w:val="none" w:sz="0" w:space="0" w:color="auto"/>
            <w:right w:val="none" w:sz="0" w:space="0" w:color="auto"/>
          </w:divBdr>
        </w:div>
        <w:div w:id="850338447">
          <w:marLeft w:val="864"/>
          <w:marRight w:val="0"/>
          <w:marTop w:val="115"/>
          <w:marBottom w:val="0"/>
          <w:divBdr>
            <w:top w:val="none" w:sz="0" w:space="0" w:color="auto"/>
            <w:left w:val="none" w:sz="0" w:space="0" w:color="auto"/>
            <w:bottom w:val="none" w:sz="0" w:space="0" w:color="auto"/>
            <w:right w:val="none" w:sz="0" w:space="0" w:color="auto"/>
          </w:divBdr>
        </w:div>
      </w:divsChild>
    </w:div>
    <w:div w:id="1527206465">
      <w:bodyDiv w:val="1"/>
      <w:marLeft w:val="0"/>
      <w:marRight w:val="0"/>
      <w:marTop w:val="0"/>
      <w:marBottom w:val="0"/>
      <w:divBdr>
        <w:top w:val="none" w:sz="0" w:space="0" w:color="auto"/>
        <w:left w:val="none" w:sz="0" w:space="0" w:color="auto"/>
        <w:bottom w:val="none" w:sz="0" w:space="0" w:color="auto"/>
        <w:right w:val="none" w:sz="0" w:space="0" w:color="auto"/>
      </w:divBdr>
      <w:divsChild>
        <w:div w:id="1961454192">
          <w:marLeft w:val="274"/>
          <w:marRight w:val="0"/>
          <w:marTop w:val="86"/>
          <w:marBottom w:val="0"/>
          <w:divBdr>
            <w:top w:val="none" w:sz="0" w:space="0" w:color="auto"/>
            <w:left w:val="none" w:sz="0" w:space="0" w:color="auto"/>
            <w:bottom w:val="none" w:sz="0" w:space="0" w:color="auto"/>
            <w:right w:val="none" w:sz="0" w:space="0" w:color="auto"/>
          </w:divBdr>
        </w:div>
        <w:div w:id="741567261">
          <w:marLeft w:val="274"/>
          <w:marRight w:val="0"/>
          <w:marTop w:val="86"/>
          <w:marBottom w:val="0"/>
          <w:divBdr>
            <w:top w:val="none" w:sz="0" w:space="0" w:color="auto"/>
            <w:left w:val="none" w:sz="0" w:space="0" w:color="auto"/>
            <w:bottom w:val="none" w:sz="0" w:space="0" w:color="auto"/>
            <w:right w:val="none" w:sz="0" w:space="0" w:color="auto"/>
          </w:divBdr>
        </w:div>
      </w:divsChild>
    </w:div>
    <w:div w:id="1551382036">
      <w:bodyDiv w:val="1"/>
      <w:marLeft w:val="0"/>
      <w:marRight w:val="0"/>
      <w:marTop w:val="0"/>
      <w:marBottom w:val="0"/>
      <w:divBdr>
        <w:top w:val="none" w:sz="0" w:space="0" w:color="auto"/>
        <w:left w:val="none" w:sz="0" w:space="0" w:color="auto"/>
        <w:bottom w:val="none" w:sz="0" w:space="0" w:color="auto"/>
        <w:right w:val="none" w:sz="0" w:space="0" w:color="auto"/>
      </w:divBdr>
      <w:divsChild>
        <w:div w:id="168494943">
          <w:marLeft w:val="432"/>
          <w:marRight w:val="0"/>
          <w:marTop w:val="130"/>
          <w:marBottom w:val="0"/>
          <w:divBdr>
            <w:top w:val="none" w:sz="0" w:space="0" w:color="auto"/>
            <w:left w:val="none" w:sz="0" w:space="0" w:color="auto"/>
            <w:bottom w:val="none" w:sz="0" w:space="0" w:color="auto"/>
            <w:right w:val="none" w:sz="0" w:space="0" w:color="auto"/>
          </w:divBdr>
        </w:div>
        <w:div w:id="856774156">
          <w:marLeft w:val="864"/>
          <w:marRight w:val="0"/>
          <w:marTop w:val="106"/>
          <w:marBottom w:val="0"/>
          <w:divBdr>
            <w:top w:val="none" w:sz="0" w:space="0" w:color="auto"/>
            <w:left w:val="none" w:sz="0" w:space="0" w:color="auto"/>
            <w:bottom w:val="none" w:sz="0" w:space="0" w:color="auto"/>
            <w:right w:val="none" w:sz="0" w:space="0" w:color="auto"/>
          </w:divBdr>
        </w:div>
        <w:div w:id="76751144">
          <w:marLeft w:val="864"/>
          <w:marRight w:val="0"/>
          <w:marTop w:val="106"/>
          <w:marBottom w:val="0"/>
          <w:divBdr>
            <w:top w:val="none" w:sz="0" w:space="0" w:color="auto"/>
            <w:left w:val="none" w:sz="0" w:space="0" w:color="auto"/>
            <w:bottom w:val="none" w:sz="0" w:space="0" w:color="auto"/>
            <w:right w:val="none" w:sz="0" w:space="0" w:color="auto"/>
          </w:divBdr>
        </w:div>
        <w:div w:id="66005166">
          <w:marLeft w:val="864"/>
          <w:marRight w:val="0"/>
          <w:marTop w:val="106"/>
          <w:marBottom w:val="0"/>
          <w:divBdr>
            <w:top w:val="none" w:sz="0" w:space="0" w:color="auto"/>
            <w:left w:val="none" w:sz="0" w:space="0" w:color="auto"/>
            <w:bottom w:val="none" w:sz="0" w:space="0" w:color="auto"/>
            <w:right w:val="none" w:sz="0" w:space="0" w:color="auto"/>
          </w:divBdr>
        </w:div>
        <w:div w:id="1478113480">
          <w:marLeft w:val="864"/>
          <w:marRight w:val="0"/>
          <w:marTop w:val="106"/>
          <w:marBottom w:val="0"/>
          <w:divBdr>
            <w:top w:val="none" w:sz="0" w:space="0" w:color="auto"/>
            <w:left w:val="none" w:sz="0" w:space="0" w:color="auto"/>
            <w:bottom w:val="none" w:sz="0" w:space="0" w:color="auto"/>
            <w:right w:val="none" w:sz="0" w:space="0" w:color="auto"/>
          </w:divBdr>
        </w:div>
        <w:div w:id="963459946">
          <w:marLeft w:val="864"/>
          <w:marRight w:val="0"/>
          <w:marTop w:val="106"/>
          <w:marBottom w:val="0"/>
          <w:divBdr>
            <w:top w:val="none" w:sz="0" w:space="0" w:color="auto"/>
            <w:left w:val="none" w:sz="0" w:space="0" w:color="auto"/>
            <w:bottom w:val="none" w:sz="0" w:space="0" w:color="auto"/>
            <w:right w:val="none" w:sz="0" w:space="0" w:color="auto"/>
          </w:divBdr>
        </w:div>
      </w:divsChild>
    </w:div>
    <w:div w:id="1561361167">
      <w:bodyDiv w:val="1"/>
      <w:marLeft w:val="0"/>
      <w:marRight w:val="0"/>
      <w:marTop w:val="0"/>
      <w:marBottom w:val="0"/>
      <w:divBdr>
        <w:top w:val="none" w:sz="0" w:space="0" w:color="auto"/>
        <w:left w:val="none" w:sz="0" w:space="0" w:color="auto"/>
        <w:bottom w:val="none" w:sz="0" w:space="0" w:color="auto"/>
        <w:right w:val="none" w:sz="0" w:space="0" w:color="auto"/>
      </w:divBdr>
      <w:divsChild>
        <w:div w:id="718166660">
          <w:marLeft w:val="432"/>
          <w:marRight w:val="0"/>
          <w:marTop w:val="130"/>
          <w:marBottom w:val="0"/>
          <w:divBdr>
            <w:top w:val="none" w:sz="0" w:space="0" w:color="auto"/>
            <w:left w:val="none" w:sz="0" w:space="0" w:color="auto"/>
            <w:bottom w:val="none" w:sz="0" w:space="0" w:color="auto"/>
            <w:right w:val="none" w:sz="0" w:space="0" w:color="auto"/>
          </w:divBdr>
        </w:div>
        <w:div w:id="117918367">
          <w:marLeft w:val="864"/>
          <w:marRight w:val="0"/>
          <w:marTop w:val="106"/>
          <w:marBottom w:val="0"/>
          <w:divBdr>
            <w:top w:val="none" w:sz="0" w:space="0" w:color="auto"/>
            <w:left w:val="none" w:sz="0" w:space="0" w:color="auto"/>
            <w:bottom w:val="none" w:sz="0" w:space="0" w:color="auto"/>
            <w:right w:val="none" w:sz="0" w:space="0" w:color="auto"/>
          </w:divBdr>
        </w:div>
        <w:div w:id="955596528">
          <w:marLeft w:val="864"/>
          <w:marRight w:val="0"/>
          <w:marTop w:val="106"/>
          <w:marBottom w:val="0"/>
          <w:divBdr>
            <w:top w:val="none" w:sz="0" w:space="0" w:color="auto"/>
            <w:left w:val="none" w:sz="0" w:space="0" w:color="auto"/>
            <w:bottom w:val="none" w:sz="0" w:space="0" w:color="auto"/>
            <w:right w:val="none" w:sz="0" w:space="0" w:color="auto"/>
          </w:divBdr>
        </w:div>
        <w:div w:id="1683317009">
          <w:marLeft w:val="864"/>
          <w:marRight w:val="0"/>
          <w:marTop w:val="106"/>
          <w:marBottom w:val="0"/>
          <w:divBdr>
            <w:top w:val="none" w:sz="0" w:space="0" w:color="auto"/>
            <w:left w:val="none" w:sz="0" w:space="0" w:color="auto"/>
            <w:bottom w:val="none" w:sz="0" w:space="0" w:color="auto"/>
            <w:right w:val="none" w:sz="0" w:space="0" w:color="auto"/>
          </w:divBdr>
        </w:div>
        <w:div w:id="1448236141">
          <w:marLeft w:val="864"/>
          <w:marRight w:val="0"/>
          <w:marTop w:val="106"/>
          <w:marBottom w:val="0"/>
          <w:divBdr>
            <w:top w:val="none" w:sz="0" w:space="0" w:color="auto"/>
            <w:left w:val="none" w:sz="0" w:space="0" w:color="auto"/>
            <w:bottom w:val="none" w:sz="0" w:space="0" w:color="auto"/>
            <w:right w:val="none" w:sz="0" w:space="0" w:color="auto"/>
          </w:divBdr>
        </w:div>
        <w:div w:id="1205025524">
          <w:marLeft w:val="1296"/>
          <w:marRight w:val="0"/>
          <w:marTop w:val="96"/>
          <w:marBottom w:val="0"/>
          <w:divBdr>
            <w:top w:val="none" w:sz="0" w:space="0" w:color="auto"/>
            <w:left w:val="none" w:sz="0" w:space="0" w:color="auto"/>
            <w:bottom w:val="none" w:sz="0" w:space="0" w:color="auto"/>
            <w:right w:val="none" w:sz="0" w:space="0" w:color="auto"/>
          </w:divBdr>
        </w:div>
        <w:div w:id="2125615464">
          <w:marLeft w:val="1296"/>
          <w:marRight w:val="0"/>
          <w:marTop w:val="96"/>
          <w:marBottom w:val="0"/>
          <w:divBdr>
            <w:top w:val="none" w:sz="0" w:space="0" w:color="auto"/>
            <w:left w:val="none" w:sz="0" w:space="0" w:color="auto"/>
            <w:bottom w:val="none" w:sz="0" w:space="0" w:color="auto"/>
            <w:right w:val="none" w:sz="0" w:space="0" w:color="auto"/>
          </w:divBdr>
        </w:div>
        <w:div w:id="1941570556">
          <w:marLeft w:val="1296"/>
          <w:marRight w:val="0"/>
          <w:marTop w:val="96"/>
          <w:marBottom w:val="0"/>
          <w:divBdr>
            <w:top w:val="none" w:sz="0" w:space="0" w:color="auto"/>
            <w:left w:val="none" w:sz="0" w:space="0" w:color="auto"/>
            <w:bottom w:val="none" w:sz="0" w:space="0" w:color="auto"/>
            <w:right w:val="none" w:sz="0" w:space="0" w:color="auto"/>
          </w:divBdr>
        </w:div>
      </w:divsChild>
    </w:div>
    <w:div w:id="1569849397">
      <w:bodyDiv w:val="1"/>
      <w:marLeft w:val="0"/>
      <w:marRight w:val="0"/>
      <w:marTop w:val="0"/>
      <w:marBottom w:val="0"/>
      <w:divBdr>
        <w:top w:val="none" w:sz="0" w:space="0" w:color="auto"/>
        <w:left w:val="none" w:sz="0" w:space="0" w:color="auto"/>
        <w:bottom w:val="none" w:sz="0" w:space="0" w:color="auto"/>
        <w:right w:val="none" w:sz="0" w:space="0" w:color="auto"/>
      </w:divBdr>
      <w:divsChild>
        <w:div w:id="1375930741">
          <w:marLeft w:val="432"/>
          <w:marRight w:val="0"/>
          <w:marTop w:val="130"/>
          <w:marBottom w:val="0"/>
          <w:divBdr>
            <w:top w:val="none" w:sz="0" w:space="0" w:color="auto"/>
            <w:left w:val="none" w:sz="0" w:space="0" w:color="auto"/>
            <w:bottom w:val="none" w:sz="0" w:space="0" w:color="auto"/>
            <w:right w:val="none" w:sz="0" w:space="0" w:color="auto"/>
          </w:divBdr>
        </w:div>
      </w:divsChild>
    </w:div>
    <w:div w:id="1577058735">
      <w:bodyDiv w:val="1"/>
      <w:marLeft w:val="0"/>
      <w:marRight w:val="0"/>
      <w:marTop w:val="0"/>
      <w:marBottom w:val="0"/>
      <w:divBdr>
        <w:top w:val="none" w:sz="0" w:space="0" w:color="auto"/>
        <w:left w:val="none" w:sz="0" w:space="0" w:color="auto"/>
        <w:bottom w:val="none" w:sz="0" w:space="0" w:color="auto"/>
        <w:right w:val="none" w:sz="0" w:space="0" w:color="auto"/>
      </w:divBdr>
      <w:divsChild>
        <w:div w:id="1854487446">
          <w:marLeft w:val="864"/>
          <w:marRight w:val="0"/>
          <w:marTop w:val="106"/>
          <w:marBottom w:val="0"/>
          <w:divBdr>
            <w:top w:val="none" w:sz="0" w:space="0" w:color="auto"/>
            <w:left w:val="none" w:sz="0" w:space="0" w:color="auto"/>
            <w:bottom w:val="none" w:sz="0" w:space="0" w:color="auto"/>
            <w:right w:val="none" w:sz="0" w:space="0" w:color="auto"/>
          </w:divBdr>
        </w:div>
        <w:div w:id="1258518558">
          <w:marLeft w:val="864"/>
          <w:marRight w:val="0"/>
          <w:marTop w:val="106"/>
          <w:marBottom w:val="0"/>
          <w:divBdr>
            <w:top w:val="none" w:sz="0" w:space="0" w:color="auto"/>
            <w:left w:val="none" w:sz="0" w:space="0" w:color="auto"/>
            <w:bottom w:val="none" w:sz="0" w:space="0" w:color="auto"/>
            <w:right w:val="none" w:sz="0" w:space="0" w:color="auto"/>
          </w:divBdr>
        </w:div>
        <w:div w:id="1962614575">
          <w:marLeft w:val="864"/>
          <w:marRight w:val="0"/>
          <w:marTop w:val="106"/>
          <w:marBottom w:val="0"/>
          <w:divBdr>
            <w:top w:val="none" w:sz="0" w:space="0" w:color="auto"/>
            <w:left w:val="none" w:sz="0" w:space="0" w:color="auto"/>
            <w:bottom w:val="none" w:sz="0" w:space="0" w:color="auto"/>
            <w:right w:val="none" w:sz="0" w:space="0" w:color="auto"/>
          </w:divBdr>
        </w:div>
        <w:div w:id="1862161413">
          <w:marLeft w:val="864"/>
          <w:marRight w:val="0"/>
          <w:marTop w:val="106"/>
          <w:marBottom w:val="0"/>
          <w:divBdr>
            <w:top w:val="none" w:sz="0" w:space="0" w:color="auto"/>
            <w:left w:val="none" w:sz="0" w:space="0" w:color="auto"/>
            <w:bottom w:val="none" w:sz="0" w:space="0" w:color="auto"/>
            <w:right w:val="none" w:sz="0" w:space="0" w:color="auto"/>
          </w:divBdr>
        </w:div>
      </w:divsChild>
    </w:div>
    <w:div w:id="1580941978">
      <w:bodyDiv w:val="1"/>
      <w:marLeft w:val="0"/>
      <w:marRight w:val="0"/>
      <w:marTop w:val="0"/>
      <w:marBottom w:val="0"/>
      <w:divBdr>
        <w:top w:val="none" w:sz="0" w:space="0" w:color="auto"/>
        <w:left w:val="none" w:sz="0" w:space="0" w:color="auto"/>
        <w:bottom w:val="none" w:sz="0" w:space="0" w:color="auto"/>
        <w:right w:val="none" w:sz="0" w:space="0" w:color="auto"/>
      </w:divBdr>
      <w:divsChild>
        <w:div w:id="2144425250">
          <w:marLeft w:val="864"/>
          <w:marRight w:val="0"/>
          <w:marTop w:val="115"/>
          <w:marBottom w:val="0"/>
          <w:divBdr>
            <w:top w:val="none" w:sz="0" w:space="0" w:color="auto"/>
            <w:left w:val="none" w:sz="0" w:space="0" w:color="auto"/>
            <w:bottom w:val="none" w:sz="0" w:space="0" w:color="auto"/>
            <w:right w:val="none" w:sz="0" w:space="0" w:color="auto"/>
          </w:divBdr>
        </w:div>
        <w:div w:id="1208685051">
          <w:marLeft w:val="864"/>
          <w:marRight w:val="0"/>
          <w:marTop w:val="115"/>
          <w:marBottom w:val="0"/>
          <w:divBdr>
            <w:top w:val="none" w:sz="0" w:space="0" w:color="auto"/>
            <w:left w:val="none" w:sz="0" w:space="0" w:color="auto"/>
            <w:bottom w:val="none" w:sz="0" w:space="0" w:color="auto"/>
            <w:right w:val="none" w:sz="0" w:space="0" w:color="auto"/>
          </w:divBdr>
        </w:div>
      </w:divsChild>
    </w:div>
    <w:div w:id="1608808524">
      <w:bodyDiv w:val="1"/>
      <w:marLeft w:val="0"/>
      <w:marRight w:val="0"/>
      <w:marTop w:val="0"/>
      <w:marBottom w:val="0"/>
      <w:divBdr>
        <w:top w:val="none" w:sz="0" w:space="0" w:color="auto"/>
        <w:left w:val="none" w:sz="0" w:space="0" w:color="auto"/>
        <w:bottom w:val="none" w:sz="0" w:space="0" w:color="auto"/>
        <w:right w:val="none" w:sz="0" w:space="0" w:color="auto"/>
      </w:divBdr>
      <w:divsChild>
        <w:div w:id="1527477929">
          <w:marLeft w:val="432"/>
          <w:marRight w:val="0"/>
          <w:marTop w:val="139"/>
          <w:marBottom w:val="0"/>
          <w:divBdr>
            <w:top w:val="none" w:sz="0" w:space="0" w:color="auto"/>
            <w:left w:val="none" w:sz="0" w:space="0" w:color="auto"/>
            <w:bottom w:val="none" w:sz="0" w:space="0" w:color="auto"/>
            <w:right w:val="none" w:sz="0" w:space="0" w:color="auto"/>
          </w:divBdr>
        </w:div>
        <w:div w:id="1174756951">
          <w:marLeft w:val="864"/>
          <w:marRight w:val="0"/>
          <w:marTop w:val="106"/>
          <w:marBottom w:val="0"/>
          <w:divBdr>
            <w:top w:val="none" w:sz="0" w:space="0" w:color="auto"/>
            <w:left w:val="none" w:sz="0" w:space="0" w:color="auto"/>
            <w:bottom w:val="none" w:sz="0" w:space="0" w:color="auto"/>
            <w:right w:val="none" w:sz="0" w:space="0" w:color="auto"/>
          </w:divBdr>
        </w:div>
      </w:divsChild>
    </w:div>
    <w:div w:id="1619143856">
      <w:bodyDiv w:val="1"/>
      <w:marLeft w:val="0"/>
      <w:marRight w:val="0"/>
      <w:marTop w:val="0"/>
      <w:marBottom w:val="0"/>
      <w:divBdr>
        <w:top w:val="none" w:sz="0" w:space="0" w:color="auto"/>
        <w:left w:val="none" w:sz="0" w:space="0" w:color="auto"/>
        <w:bottom w:val="none" w:sz="0" w:space="0" w:color="auto"/>
        <w:right w:val="none" w:sz="0" w:space="0" w:color="auto"/>
      </w:divBdr>
      <w:divsChild>
        <w:div w:id="591622705">
          <w:marLeft w:val="864"/>
          <w:marRight w:val="0"/>
          <w:marTop w:val="106"/>
          <w:marBottom w:val="0"/>
          <w:divBdr>
            <w:top w:val="none" w:sz="0" w:space="0" w:color="auto"/>
            <w:left w:val="none" w:sz="0" w:space="0" w:color="auto"/>
            <w:bottom w:val="none" w:sz="0" w:space="0" w:color="auto"/>
            <w:right w:val="none" w:sz="0" w:space="0" w:color="auto"/>
          </w:divBdr>
        </w:div>
      </w:divsChild>
    </w:div>
    <w:div w:id="1620138277">
      <w:bodyDiv w:val="1"/>
      <w:marLeft w:val="0"/>
      <w:marRight w:val="0"/>
      <w:marTop w:val="0"/>
      <w:marBottom w:val="0"/>
      <w:divBdr>
        <w:top w:val="none" w:sz="0" w:space="0" w:color="auto"/>
        <w:left w:val="none" w:sz="0" w:space="0" w:color="auto"/>
        <w:bottom w:val="none" w:sz="0" w:space="0" w:color="auto"/>
        <w:right w:val="none" w:sz="0" w:space="0" w:color="auto"/>
      </w:divBdr>
      <w:divsChild>
        <w:div w:id="941382745">
          <w:marLeft w:val="432"/>
          <w:marRight w:val="0"/>
          <w:marTop w:val="130"/>
          <w:marBottom w:val="0"/>
          <w:divBdr>
            <w:top w:val="none" w:sz="0" w:space="0" w:color="auto"/>
            <w:left w:val="none" w:sz="0" w:space="0" w:color="auto"/>
            <w:bottom w:val="none" w:sz="0" w:space="0" w:color="auto"/>
            <w:right w:val="none" w:sz="0" w:space="0" w:color="auto"/>
          </w:divBdr>
        </w:div>
        <w:div w:id="742289262">
          <w:marLeft w:val="432"/>
          <w:marRight w:val="0"/>
          <w:marTop w:val="130"/>
          <w:marBottom w:val="0"/>
          <w:divBdr>
            <w:top w:val="none" w:sz="0" w:space="0" w:color="auto"/>
            <w:left w:val="none" w:sz="0" w:space="0" w:color="auto"/>
            <w:bottom w:val="none" w:sz="0" w:space="0" w:color="auto"/>
            <w:right w:val="none" w:sz="0" w:space="0" w:color="auto"/>
          </w:divBdr>
        </w:div>
        <w:div w:id="1366564692">
          <w:marLeft w:val="432"/>
          <w:marRight w:val="0"/>
          <w:marTop w:val="130"/>
          <w:marBottom w:val="0"/>
          <w:divBdr>
            <w:top w:val="none" w:sz="0" w:space="0" w:color="auto"/>
            <w:left w:val="none" w:sz="0" w:space="0" w:color="auto"/>
            <w:bottom w:val="none" w:sz="0" w:space="0" w:color="auto"/>
            <w:right w:val="none" w:sz="0" w:space="0" w:color="auto"/>
          </w:divBdr>
        </w:div>
      </w:divsChild>
    </w:div>
    <w:div w:id="1631015976">
      <w:bodyDiv w:val="1"/>
      <w:marLeft w:val="0"/>
      <w:marRight w:val="0"/>
      <w:marTop w:val="0"/>
      <w:marBottom w:val="0"/>
      <w:divBdr>
        <w:top w:val="none" w:sz="0" w:space="0" w:color="auto"/>
        <w:left w:val="none" w:sz="0" w:space="0" w:color="auto"/>
        <w:bottom w:val="none" w:sz="0" w:space="0" w:color="auto"/>
        <w:right w:val="none" w:sz="0" w:space="0" w:color="auto"/>
      </w:divBdr>
      <w:divsChild>
        <w:div w:id="1966962304">
          <w:marLeft w:val="432"/>
          <w:marRight w:val="0"/>
          <w:marTop w:val="130"/>
          <w:marBottom w:val="0"/>
          <w:divBdr>
            <w:top w:val="none" w:sz="0" w:space="0" w:color="auto"/>
            <w:left w:val="none" w:sz="0" w:space="0" w:color="auto"/>
            <w:bottom w:val="none" w:sz="0" w:space="0" w:color="auto"/>
            <w:right w:val="none" w:sz="0" w:space="0" w:color="auto"/>
          </w:divBdr>
        </w:div>
        <w:div w:id="139421083">
          <w:marLeft w:val="432"/>
          <w:marRight w:val="0"/>
          <w:marTop w:val="130"/>
          <w:marBottom w:val="0"/>
          <w:divBdr>
            <w:top w:val="none" w:sz="0" w:space="0" w:color="auto"/>
            <w:left w:val="none" w:sz="0" w:space="0" w:color="auto"/>
            <w:bottom w:val="none" w:sz="0" w:space="0" w:color="auto"/>
            <w:right w:val="none" w:sz="0" w:space="0" w:color="auto"/>
          </w:divBdr>
        </w:div>
        <w:div w:id="793720760">
          <w:marLeft w:val="432"/>
          <w:marRight w:val="0"/>
          <w:marTop w:val="130"/>
          <w:marBottom w:val="0"/>
          <w:divBdr>
            <w:top w:val="none" w:sz="0" w:space="0" w:color="auto"/>
            <w:left w:val="none" w:sz="0" w:space="0" w:color="auto"/>
            <w:bottom w:val="none" w:sz="0" w:space="0" w:color="auto"/>
            <w:right w:val="none" w:sz="0" w:space="0" w:color="auto"/>
          </w:divBdr>
        </w:div>
        <w:div w:id="1558934559">
          <w:marLeft w:val="432"/>
          <w:marRight w:val="0"/>
          <w:marTop w:val="130"/>
          <w:marBottom w:val="0"/>
          <w:divBdr>
            <w:top w:val="none" w:sz="0" w:space="0" w:color="auto"/>
            <w:left w:val="none" w:sz="0" w:space="0" w:color="auto"/>
            <w:bottom w:val="none" w:sz="0" w:space="0" w:color="auto"/>
            <w:right w:val="none" w:sz="0" w:space="0" w:color="auto"/>
          </w:divBdr>
        </w:div>
      </w:divsChild>
    </w:div>
    <w:div w:id="1635718710">
      <w:bodyDiv w:val="1"/>
      <w:marLeft w:val="0"/>
      <w:marRight w:val="0"/>
      <w:marTop w:val="0"/>
      <w:marBottom w:val="0"/>
      <w:divBdr>
        <w:top w:val="none" w:sz="0" w:space="0" w:color="auto"/>
        <w:left w:val="none" w:sz="0" w:space="0" w:color="auto"/>
        <w:bottom w:val="none" w:sz="0" w:space="0" w:color="auto"/>
        <w:right w:val="none" w:sz="0" w:space="0" w:color="auto"/>
      </w:divBdr>
      <w:divsChild>
        <w:div w:id="450787789">
          <w:marLeft w:val="432"/>
          <w:marRight w:val="0"/>
          <w:marTop w:val="130"/>
          <w:marBottom w:val="0"/>
          <w:divBdr>
            <w:top w:val="none" w:sz="0" w:space="0" w:color="auto"/>
            <w:left w:val="none" w:sz="0" w:space="0" w:color="auto"/>
            <w:bottom w:val="none" w:sz="0" w:space="0" w:color="auto"/>
            <w:right w:val="none" w:sz="0" w:space="0" w:color="auto"/>
          </w:divBdr>
        </w:div>
        <w:div w:id="312219236">
          <w:marLeft w:val="432"/>
          <w:marRight w:val="0"/>
          <w:marTop w:val="130"/>
          <w:marBottom w:val="0"/>
          <w:divBdr>
            <w:top w:val="none" w:sz="0" w:space="0" w:color="auto"/>
            <w:left w:val="none" w:sz="0" w:space="0" w:color="auto"/>
            <w:bottom w:val="none" w:sz="0" w:space="0" w:color="auto"/>
            <w:right w:val="none" w:sz="0" w:space="0" w:color="auto"/>
          </w:divBdr>
        </w:div>
        <w:div w:id="66000139">
          <w:marLeft w:val="432"/>
          <w:marRight w:val="0"/>
          <w:marTop w:val="130"/>
          <w:marBottom w:val="0"/>
          <w:divBdr>
            <w:top w:val="none" w:sz="0" w:space="0" w:color="auto"/>
            <w:left w:val="none" w:sz="0" w:space="0" w:color="auto"/>
            <w:bottom w:val="none" w:sz="0" w:space="0" w:color="auto"/>
            <w:right w:val="none" w:sz="0" w:space="0" w:color="auto"/>
          </w:divBdr>
        </w:div>
      </w:divsChild>
    </w:div>
    <w:div w:id="1636909084">
      <w:bodyDiv w:val="1"/>
      <w:marLeft w:val="0"/>
      <w:marRight w:val="0"/>
      <w:marTop w:val="0"/>
      <w:marBottom w:val="0"/>
      <w:divBdr>
        <w:top w:val="none" w:sz="0" w:space="0" w:color="auto"/>
        <w:left w:val="none" w:sz="0" w:space="0" w:color="auto"/>
        <w:bottom w:val="none" w:sz="0" w:space="0" w:color="auto"/>
        <w:right w:val="none" w:sz="0" w:space="0" w:color="auto"/>
      </w:divBdr>
      <w:divsChild>
        <w:div w:id="1138302227">
          <w:marLeft w:val="432"/>
          <w:marRight w:val="0"/>
          <w:marTop w:val="130"/>
          <w:marBottom w:val="0"/>
          <w:divBdr>
            <w:top w:val="none" w:sz="0" w:space="0" w:color="auto"/>
            <w:left w:val="none" w:sz="0" w:space="0" w:color="auto"/>
            <w:bottom w:val="none" w:sz="0" w:space="0" w:color="auto"/>
            <w:right w:val="none" w:sz="0" w:space="0" w:color="auto"/>
          </w:divBdr>
        </w:div>
        <w:div w:id="1947732308">
          <w:marLeft w:val="864"/>
          <w:marRight w:val="0"/>
          <w:marTop w:val="106"/>
          <w:marBottom w:val="0"/>
          <w:divBdr>
            <w:top w:val="none" w:sz="0" w:space="0" w:color="auto"/>
            <w:left w:val="none" w:sz="0" w:space="0" w:color="auto"/>
            <w:bottom w:val="none" w:sz="0" w:space="0" w:color="auto"/>
            <w:right w:val="none" w:sz="0" w:space="0" w:color="auto"/>
          </w:divBdr>
        </w:div>
        <w:div w:id="1097560865">
          <w:marLeft w:val="432"/>
          <w:marRight w:val="0"/>
          <w:marTop w:val="130"/>
          <w:marBottom w:val="0"/>
          <w:divBdr>
            <w:top w:val="none" w:sz="0" w:space="0" w:color="auto"/>
            <w:left w:val="none" w:sz="0" w:space="0" w:color="auto"/>
            <w:bottom w:val="none" w:sz="0" w:space="0" w:color="auto"/>
            <w:right w:val="none" w:sz="0" w:space="0" w:color="auto"/>
          </w:divBdr>
        </w:div>
        <w:div w:id="1452213252">
          <w:marLeft w:val="864"/>
          <w:marRight w:val="0"/>
          <w:marTop w:val="106"/>
          <w:marBottom w:val="0"/>
          <w:divBdr>
            <w:top w:val="none" w:sz="0" w:space="0" w:color="auto"/>
            <w:left w:val="none" w:sz="0" w:space="0" w:color="auto"/>
            <w:bottom w:val="none" w:sz="0" w:space="0" w:color="auto"/>
            <w:right w:val="none" w:sz="0" w:space="0" w:color="auto"/>
          </w:divBdr>
        </w:div>
        <w:div w:id="210729328">
          <w:marLeft w:val="432"/>
          <w:marRight w:val="0"/>
          <w:marTop w:val="130"/>
          <w:marBottom w:val="0"/>
          <w:divBdr>
            <w:top w:val="none" w:sz="0" w:space="0" w:color="auto"/>
            <w:left w:val="none" w:sz="0" w:space="0" w:color="auto"/>
            <w:bottom w:val="none" w:sz="0" w:space="0" w:color="auto"/>
            <w:right w:val="none" w:sz="0" w:space="0" w:color="auto"/>
          </w:divBdr>
        </w:div>
      </w:divsChild>
    </w:div>
    <w:div w:id="1646735730">
      <w:bodyDiv w:val="1"/>
      <w:marLeft w:val="0"/>
      <w:marRight w:val="0"/>
      <w:marTop w:val="0"/>
      <w:marBottom w:val="0"/>
      <w:divBdr>
        <w:top w:val="none" w:sz="0" w:space="0" w:color="auto"/>
        <w:left w:val="none" w:sz="0" w:space="0" w:color="auto"/>
        <w:bottom w:val="none" w:sz="0" w:space="0" w:color="auto"/>
        <w:right w:val="none" w:sz="0" w:space="0" w:color="auto"/>
      </w:divBdr>
      <w:divsChild>
        <w:div w:id="669530231">
          <w:marLeft w:val="432"/>
          <w:marRight w:val="0"/>
          <w:marTop w:val="134"/>
          <w:marBottom w:val="0"/>
          <w:divBdr>
            <w:top w:val="none" w:sz="0" w:space="0" w:color="auto"/>
            <w:left w:val="none" w:sz="0" w:space="0" w:color="auto"/>
            <w:bottom w:val="none" w:sz="0" w:space="0" w:color="auto"/>
            <w:right w:val="none" w:sz="0" w:space="0" w:color="auto"/>
          </w:divBdr>
        </w:div>
        <w:div w:id="1061101223">
          <w:marLeft w:val="432"/>
          <w:marRight w:val="0"/>
          <w:marTop w:val="130"/>
          <w:marBottom w:val="0"/>
          <w:divBdr>
            <w:top w:val="none" w:sz="0" w:space="0" w:color="auto"/>
            <w:left w:val="none" w:sz="0" w:space="0" w:color="auto"/>
            <w:bottom w:val="none" w:sz="0" w:space="0" w:color="auto"/>
            <w:right w:val="none" w:sz="0" w:space="0" w:color="auto"/>
          </w:divBdr>
        </w:div>
        <w:div w:id="456991185">
          <w:marLeft w:val="432"/>
          <w:marRight w:val="0"/>
          <w:marTop w:val="130"/>
          <w:marBottom w:val="0"/>
          <w:divBdr>
            <w:top w:val="none" w:sz="0" w:space="0" w:color="auto"/>
            <w:left w:val="none" w:sz="0" w:space="0" w:color="auto"/>
            <w:bottom w:val="none" w:sz="0" w:space="0" w:color="auto"/>
            <w:right w:val="none" w:sz="0" w:space="0" w:color="auto"/>
          </w:divBdr>
        </w:div>
      </w:divsChild>
    </w:div>
    <w:div w:id="1650866305">
      <w:bodyDiv w:val="1"/>
      <w:marLeft w:val="0"/>
      <w:marRight w:val="0"/>
      <w:marTop w:val="0"/>
      <w:marBottom w:val="0"/>
      <w:divBdr>
        <w:top w:val="none" w:sz="0" w:space="0" w:color="auto"/>
        <w:left w:val="none" w:sz="0" w:space="0" w:color="auto"/>
        <w:bottom w:val="none" w:sz="0" w:space="0" w:color="auto"/>
        <w:right w:val="none" w:sz="0" w:space="0" w:color="auto"/>
      </w:divBdr>
      <w:divsChild>
        <w:div w:id="659848653">
          <w:marLeft w:val="432"/>
          <w:marRight w:val="0"/>
          <w:marTop w:val="130"/>
          <w:marBottom w:val="0"/>
          <w:divBdr>
            <w:top w:val="none" w:sz="0" w:space="0" w:color="auto"/>
            <w:left w:val="none" w:sz="0" w:space="0" w:color="auto"/>
            <w:bottom w:val="none" w:sz="0" w:space="0" w:color="auto"/>
            <w:right w:val="none" w:sz="0" w:space="0" w:color="auto"/>
          </w:divBdr>
        </w:div>
        <w:div w:id="1840921340">
          <w:marLeft w:val="432"/>
          <w:marRight w:val="0"/>
          <w:marTop w:val="130"/>
          <w:marBottom w:val="0"/>
          <w:divBdr>
            <w:top w:val="none" w:sz="0" w:space="0" w:color="auto"/>
            <w:left w:val="none" w:sz="0" w:space="0" w:color="auto"/>
            <w:bottom w:val="none" w:sz="0" w:space="0" w:color="auto"/>
            <w:right w:val="none" w:sz="0" w:space="0" w:color="auto"/>
          </w:divBdr>
        </w:div>
      </w:divsChild>
    </w:div>
    <w:div w:id="1697996465">
      <w:bodyDiv w:val="1"/>
      <w:marLeft w:val="0"/>
      <w:marRight w:val="0"/>
      <w:marTop w:val="0"/>
      <w:marBottom w:val="0"/>
      <w:divBdr>
        <w:top w:val="none" w:sz="0" w:space="0" w:color="auto"/>
        <w:left w:val="none" w:sz="0" w:space="0" w:color="auto"/>
        <w:bottom w:val="none" w:sz="0" w:space="0" w:color="auto"/>
        <w:right w:val="none" w:sz="0" w:space="0" w:color="auto"/>
      </w:divBdr>
      <w:divsChild>
        <w:div w:id="1240942375">
          <w:marLeft w:val="864"/>
          <w:marRight w:val="0"/>
          <w:marTop w:val="91"/>
          <w:marBottom w:val="0"/>
          <w:divBdr>
            <w:top w:val="none" w:sz="0" w:space="0" w:color="auto"/>
            <w:left w:val="none" w:sz="0" w:space="0" w:color="auto"/>
            <w:bottom w:val="none" w:sz="0" w:space="0" w:color="auto"/>
            <w:right w:val="none" w:sz="0" w:space="0" w:color="auto"/>
          </w:divBdr>
        </w:div>
        <w:div w:id="1270821836">
          <w:marLeft w:val="864"/>
          <w:marRight w:val="0"/>
          <w:marTop w:val="91"/>
          <w:marBottom w:val="0"/>
          <w:divBdr>
            <w:top w:val="none" w:sz="0" w:space="0" w:color="auto"/>
            <w:left w:val="none" w:sz="0" w:space="0" w:color="auto"/>
            <w:bottom w:val="none" w:sz="0" w:space="0" w:color="auto"/>
            <w:right w:val="none" w:sz="0" w:space="0" w:color="auto"/>
          </w:divBdr>
        </w:div>
        <w:div w:id="876506463">
          <w:marLeft w:val="432"/>
          <w:marRight w:val="0"/>
          <w:marTop w:val="106"/>
          <w:marBottom w:val="0"/>
          <w:divBdr>
            <w:top w:val="none" w:sz="0" w:space="0" w:color="auto"/>
            <w:left w:val="none" w:sz="0" w:space="0" w:color="auto"/>
            <w:bottom w:val="none" w:sz="0" w:space="0" w:color="auto"/>
            <w:right w:val="none" w:sz="0" w:space="0" w:color="auto"/>
          </w:divBdr>
        </w:div>
        <w:div w:id="479272080">
          <w:marLeft w:val="864"/>
          <w:marRight w:val="0"/>
          <w:marTop w:val="91"/>
          <w:marBottom w:val="0"/>
          <w:divBdr>
            <w:top w:val="none" w:sz="0" w:space="0" w:color="auto"/>
            <w:left w:val="none" w:sz="0" w:space="0" w:color="auto"/>
            <w:bottom w:val="none" w:sz="0" w:space="0" w:color="auto"/>
            <w:right w:val="none" w:sz="0" w:space="0" w:color="auto"/>
          </w:divBdr>
        </w:div>
        <w:div w:id="174270880">
          <w:marLeft w:val="864"/>
          <w:marRight w:val="0"/>
          <w:marTop w:val="91"/>
          <w:marBottom w:val="0"/>
          <w:divBdr>
            <w:top w:val="none" w:sz="0" w:space="0" w:color="auto"/>
            <w:left w:val="none" w:sz="0" w:space="0" w:color="auto"/>
            <w:bottom w:val="none" w:sz="0" w:space="0" w:color="auto"/>
            <w:right w:val="none" w:sz="0" w:space="0" w:color="auto"/>
          </w:divBdr>
        </w:div>
      </w:divsChild>
    </w:div>
    <w:div w:id="1714036343">
      <w:bodyDiv w:val="1"/>
      <w:marLeft w:val="0"/>
      <w:marRight w:val="0"/>
      <w:marTop w:val="0"/>
      <w:marBottom w:val="0"/>
      <w:divBdr>
        <w:top w:val="none" w:sz="0" w:space="0" w:color="auto"/>
        <w:left w:val="none" w:sz="0" w:space="0" w:color="auto"/>
        <w:bottom w:val="none" w:sz="0" w:space="0" w:color="auto"/>
        <w:right w:val="none" w:sz="0" w:space="0" w:color="auto"/>
      </w:divBdr>
      <w:divsChild>
        <w:div w:id="345526403">
          <w:marLeft w:val="432"/>
          <w:marRight w:val="0"/>
          <w:marTop w:val="101"/>
          <w:marBottom w:val="0"/>
          <w:divBdr>
            <w:top w:val="none" w:sz="0" w:space="0" w:color="auto"/>
            <w:left w:val="none" w:sz="0" w:space="0" w:color="auto"/>
            <w:bottom w:val="none" w:sz="0" w:space="0" w:color="auto"/>
            <w:right w:val="none" w:sz="0" w:space="0" w:color="auto"/>
          </w:divBdr>
        </w:div>
        <w:div w:id="279578673">
          <w:marLeft w:val="864"/>
          <w:marRight w:val="0"/>
          <w:marTop w:val="77"/>
          <w:marBottom w:val="0"/>
          <w:divBdr>
            <w:top w:val="none" w:sz="0" w:space="0" w:color="auto"/>
            <w:left w:val="none" w:sz="0" w:space="0" w:color="auto"/>
            <w:bottom w:val="none" w:sz="0" w:space="0" w:color="auto"/>
            <w:right w:val="none" w:sz="0" w:space="0" w:color="auto"/>
          </w:divBdr>
        </w:div>
        <w:div w:id="1047993084">
          <w:marLeft w:val="432"/>
          <w:marRight w:val="0"/>
          <w:marTop w:val="101"/>
          <w:marBottom w:val="0"/>
          <w:divBdr>
            <w:top w:val="none" w:sz="0" w:space="0" w:color="auto"/>
            <w:left w:val="none" w:sz="0" w:space="0" w:color="auto"/>
            <w:bottom w:val="none" w:sz="0" w:space="0" w:color="auto"/>
            <w:right w:val="none" w:sz="0" w:space="0" w:color="auto"/>
          </w:divBdr>
        </w:div>
        <w:div w:id="420368933">
          <w:marLeft w:val="864"/>
          <w:marRight w:val="0"/>
          <w:marTop w:val="77"/>
          <w:marBottom w:val="0"/>
          <w:divBdr>
            <w:top w:val="none" w:sz="0" w:space="0" w:color="auto"/>
            <w:left w:val="none" w:sz="0" w:space="0" w:color="auto"/>
            <w:bottom w:val="none" w:sz="0" w:space="0" w:color="auto"/>
            <w:right w:val="none" w:sz="0" w:space="0" w:color="auto"/>
          </w:divBdr>
        </w:div>
        <w:div w:id="1435706274">
          <w:marLeft w:val="864"/>
          <w:marRight w:val="0"/>
          <w:marTop w:val="77"/>
          <w:marBottom w:val="0"/>
          <w:divBdr>
            <w:top w:val="none" w:sz="0" w:space="0" w:color="auto"/>
            <w:left w:val="none" w:sz="0" w:space="0" w:color="auto"/>
            <w:bottom w:val="none" w:sz="0" w:space="0" w:color="auto"/>
            <w:right w:val="none" w:sz="0" w:space="0" w:color="auto"/>
          </w:divBdr>
        </w:div>
        <w:div w:id="1063482048">
          <w:marLeft w:val="432"/>
          <w:marRight w:val="0"/>
          <w:marTop w:val="101"/>
          <w:marBottom w:val="0"/>
          <w:divBdr>
            <w:top w:val="none" w:sz="0" w:space="0" w:color="auto"/>
            <w:left w:val="none" w:sz="0" w:space="0" w:color="auto"/>
            <w:bottom w:val="none" w:sz="0" w:space="0" w:color="auto"/>
            <w:right w:val="none" w:sz="0" w:space="0" w:color="auto"/>
          </w:divBdr>
        </w:div>
        <w:div w:id="2101638630">
          <w:marLeft w:val="864"/>
          <w:marRight w:val="0"/>
          <w:marTop w:val="77"/>
          <w:marBottom w:val="0"/>
          <w:divBdr>
            <w:top w:val="none" w:sz="0" w:space="0" w:color="auto"/>
            <w:left w:val="none" w:sz="0" w:space="0" w:color="auto"/>
            <w:bottom w:val="none" w:sz="0" w:space="0" w:color="auto"/>
            <w:right w:val="none" w:sz="0" w:space="0" w:color="auto"/>
          </w:divBdr>
        </w:div>
        <w:div w:id="2143620646">
          <w:marLeft w:val="864"/>
          <w:marRight w:val="0"/>
          <w:marTop w:val="77"/>
          <w:marBottom w:val="0"/>
          <w:divBdr>
            <w:top w:val="none" w:sz="0" w:space="0" w:color="auto"/>
            <w:left w:val="none" w:sz="0" w:space="0" w:color="auto"/>
            <w:bottom w:val="none" w:sz="0" w:space="0" w:color="auto"/>
            <w:right w:val="none" w:sz="0" w:space="0" w:color="auto"/>
          </w:divBdr>
        </w:div>
      </w:divsChild>
    </w:div>
    <w:div w:id="1717969093">
      <w:bodyDiv w:val="1"/>
      <w:marLeft w:val="0"/>
      <w:marRight w:val="0"/>
      <w:marTop w:val="0"/>
      <w:marBottom w:val="0"/>
      <w:divBdr>
        <w:top w:val="none" w:sz="0" w:space="0" w:color="auto"/>
        <w:left w:val="none" w:sz="0" w:space="0" w:color="auto"/>
        <w:bottom w:val="none" w:sz="0" w:space="0" w:color="auto"/>
        <w:right w:val="none" w:sz="0" w:space="0" w:color="auto"/>
      </w:divBdr>
      <w:divsChild>
        <w:div w:id="874390684">
          <w:marLeft w:val="432"/>
          <w:marRight w:val="0"/>
          <w:marTop w:val="130"/>
          <w:marBottom w:val="0"/>
          <w:divBdr>
            <w:top w:val="none" w:sz="0" w:space="0" w:color="auto"/>
            <w:left w:val="none" w:sz="0" w:space="0" w:color="auto"/>
            <w:bottom w:val="none" w:sz="0" w:space="0" w:color="auto"/>
            <w:right w:val="none" w:sz="0" w:space="0" w:color="auto"/>
          </w:divBdr>
        </w:div>
        <w:div w:id="1455369195">
          <w:marLeft w:val="432"/>
          <w:marRight w:val="0"/>
          <w:marTop w:val="130"/>
          <w:marBottom w:val="0"/>
          <w:divBdr>
            <w:top w:val="none" w:sz="0" w:space="0" w:color="auto"/>
            <w:left w:val="none" w:sz="0" w:space="0" w:color="auto"/>
            <w:bottom w:val="none" w:sz="0" w:space="0" w:color="auto"/>
            <w:right w:val="none" w:sz="0" w:space="0" w:color="auto"/>
          </w:divBdr>
        </w:div>
      </w:divsChild>
    </w:div>
    <w:div w:id="1741751829">
      <w:bodyDiv w:val="1"/>
      <w:marLeft w:val="0"/>
      <w:marRight w:val="0"/>
      <w:marTop w:val="0"/>
      <w:marBottom w:val="0"/>
      <w:divBdr>
        <w:top w:val="none" w:sz="0" w:space="0" w:color="auto"/>
        <w:left w:val="none" w:sz="0" w:space="0" w:color="auto"/>
        <w:bottom w:val="none" w:sz="0" w:space="0" w:color="auto"/>
        <w:right w:val="none" w:sz="0" w:space="0" w:color="auto"/>
      </w:divBdr>
      <w:divsChild>
        <w:div w:id="2122458958">
          <w:marLeft w:val="864"/>
          <w:marRight w:val="0"/>
          <w:marTop w:val="106"/>
          <w:marBottom w:val="0"/>
          <w:divBdr>
            <w:top w:val="none" w:sz="0" w:space="0" w:color="auto"/>
            <w:left w:val="none" w:sz="0" w:space="0" w:color="auto"/>
            <w:bottom w:val="none" w:sz="0" w:space="0" w:color="auto"/>
            <w:right w:val="none" w:sz="0" w:space="0" w:color="auto"/>
          </w:divBdr>
        </w:div>
      </w:divsChild>
    </w:div>
    <w:div w:id="1764373514">
      <w:bodyDiv w:val="1"/>
      <w:marLeft w:val="0"/>
      <w:marRight w:val="0"/>
      <w:marTop w:val="0"/>
      <w:marBottom w:val="0"/>
      <w:divBdr>
        <w:top w:val="none" w:sz="0" w:space="0" w:color="auto"/>
        <w:left w:val="none" w:sz="0" w:space="0" w:color="auto"/>
        <w:bottom w:val="none" w:sz="0" w:space="0" w:color="auto"/>
        <w:right w:val="none" w:sz="0" w:space="0" w:color="auto"/>
      </w:divBdr>
      <w:divsChild>
        <w:div w:id="1873687068">
          <w:marLeft w:val="432"/>
          <w:marRight w:val="0"/>
          <w:marTop w:val="120"/>
          <w:marBottom w:val="0"/>
          <w:divBdr>
            <w:top w:val="none" w:sz="0" w:space="0" w:color="auto"/>
            <w:left w:val="none" w:sz="0" w:space="0" w:color="auto"/>
            <w:bottom w:val="none" w:sz="0" w:space="0" w:color="auto"/>
            <w:right w:val="none" w:sz="0" w:space="0" w:color="auto"/>
          </w:divBdr>
        </w:div>
        <w:div w:id="1194001159">
          <w:marLeft w:val="864"/>
          <w:marRight w:val="0"/>
          <w:marTop w:val="96"/>
          <w:marBottom w:val="0"/>
          <w:divBdr>
            <w:top w:val="none" w:sz="0" w:space="0" w:color="auto"/>
            <w:left w:val="none" w:sz="0" w:space="0" w:color="auto"/>
            <w:bottom w:val="none" w:sz="0" w:space="0" w:color="auto"/>
            <w:right w:val="none" w:sz="0" w:space="0" w:color="auto"/>
          </w:divBdr>
        </w:div>
        <w:div w:id="1752966818">
          <w:marLeft w:val="864"/>
          <w:marRight w:val="0"/>
          <w:marTop w:val="96"/>
          <w:marBottom w:val="0"/>
          <w:divBdr>
            <w:top w:val="none" w:sz="0" w:space="0" w:color="auto"/>
            <w:left w:val="none" w:sz="0" w:space="0" w:color="auto"/>
            <w:bottom w:val="none" w:sz="0" w:space="0" w:color="auto"/>
            <w:right w:val="none" w:sz="0" w:space="0" w:color="auto"/>
          </w:divBdr>
        </w:div>
        <w:div w:id="1194540736">
          <w:marLeft w:val="432"/>
          <w:marRight w:val="0"/>
          <w:marTop w:val="120"/>
          <w:marBottom w:val="0"/>
          <w:divBdr>
            <w:top w:val="none" w:sz="0" w:space="0" w:color="auto"/>
            <w:left w:val="none" w:sz="0" w:space="0" w:color="auto"/>
            <w:bottom w:val="none" w:sz="0" w:space="0" w:color="auto"/>
            <w:right w:val="none" w:sz="0" w:space="0" w:color="auto"/>
          </w:divBdr>
        </w:div>
        <w:div w:id="910819440">
          <w:marLeft w:val="864"/>
          <w:marRight w:val="0"/>
          <w:marTop w:val="96"/>
          <w:marBottom w:val="0"/>
          <w:divBdr>
            <w:top w:val="none" w:sz="0" w:space="0" w:color="auto"/>
            <w:left w:val="none" w:sz="0" w:space="0" w:color="auto"/>
            <w:bottom w:val="none" w:sz="0" w:space="0" w:color="auto"/>
            <w:right w:val="none" w:sz="0" w:space="0" w:color="auto"/>
          </w:divBdr>
        </w:div>
        <w:div w:id="772211329">
          <w:marLeft w:val="864"/>
          <w:marRight w:val="0"/>
          <w:marTop w:val="96"/>
          <w:marBottom w:val="0"/>
          <w:divBdr>
            <w:top w:val="none" w:sz="0" w:space="0" w:color="auto"/>
            <w:left w:val="none" w:sz="0" w:space="0" w:color="auto"/>
            <w:bottom w:val="none" w:sz="0" w:space="0" w:color="auto"/>
            <w:right w:val="none" w:sz="0" w:space="0" w:color="auto"/>
          </w:divBdr>
        </w:div>
        <w:div w:id="1828130671">
          <w:marLeft w:val="864"/>
          <w:marRight w:val="0"/>
          <w:marTop w:val="96"/>
          <w:marBottom w:val="0"/>
          <w:divBdr>
            <w:top w:val="none" w:sz="0" w:space="0" w:color="auto"/>
            <w:left w:val="none" w:sz="0" w:space="0" w:color="auto"/>
            <w:bottom w:val="none" w:sz="0" w:space="0" w:color="auto"/>
            <w:right w:val="none" w:sz="0" w:space="0" w:color="auto"/>
          </w:divBdr>
        </w:div>
        <w:div w:id="1152137363">
          <w:marLeft w:val="432"/>
          <w:marRight w:val="0"/>
          <w:marTop w:val="120"/>
          <w:marBottom w:val="0"/>
          <w:divBdr>
            <w:top w:val="none" w:sz="0" w:space="0" w:color="auto"/>
            <w:left w:val="none" w:sz="0" w:space="0" w:color="auto"/>
            <w:bottom w:val="none" w:sz="0" w:space="0" w:color="auto"/>
            <w:right w:val="none" w:sz="0" w:space="0" w:color="auto"/>
          </w:divBdr>
        </w:div>
        <w:div w:id="1789397071">
          <w:marLeft w:val="864"/>
          <w:marRight w:val="0"/>
          <w:marTop w:val="96"/>
          <w:marBottom w:val="0"/>
          <w:divBdr>
            <w:top w:val="none" w:sz="0" w:space="0" w:color="auto"/>
            <w:left w:val="none" w:sz="0" w:space="0" w:color="auto"/>
            <w:bottom w:val="none" w:sz="0" w:space="0" w:color="auto"/>
            <w:right w:val="none" w:sz="0" w:space="0" w:color="auto"/>
          </w:divBdr>
        </w:div>
        <w:div w:id="1262951645">
          <w:marLeft w:val="864"/>
          <w:marRight w:val="0"/>
          <w:marTop w:val="96"/>
          <w:marBottom w:val="0"/>
          <w:divBdr>
            <w:top w:val="none" w:sz="0" w:space="0" w:color="auto"/>
            <w:left w:val="none" w:sz="0" w:space="0" w:color="auto"/>
            <w:bottom w:val="none" w:sz="0" w:space="0" w:color="auto"/>
            <w:right w:val="none" w:sz="0" w:space="0" w:color="auto"/>
          </w:divBdr>
        </w:div>
      </w:divsChild>
    </w:div>
    <w:div w:id="1771971274">
      <w:bodyDiv w:val="1"/>
      <w:marLeft w:val="0"/>
      <w:marRight w:val="0"/>
      <w:marTop w:val="0"/>
      <w:marBottom w:val="0"/>
      <w:divBdr>
        <w:top w:val="none" w:sz="0" w:space="0" w:color="auto"/>
        <w:left w:val="none" w:sz="0" w:space="0" w:color="auto"/>
        <w:bottom w:val="none" w:sz="0" w:space="0" w:color="auto"/>
        <w:right w:val="none" w:sz="0" w:space="0" w:color="auto"/>
      </w:divBdr>
      <w:divsChild>
        <w:div w:id="1304509125">
          <w:marLeft w:val="432"/>
          <w:marRight w:val="0"/>
          <w:marTop w:val="130"/>
          <w:marBottom w:val="0"/>
          <w:divBdr>
            <w:top w:val="none" w:sz="0" w:space="0" w:color="auto"/>
            <w:left w:val="none" w:sz="0" w:space="0" w:color="auto"/>
            <w:bottom w:val="none" w:sz="0" w:space="0" w:color="auto"/>
            <w:right w:val="none" w:sz="0" w:space="0" w:color="auto"/>
          </w:divBdr>
        </w:div>
        <w:div w:id="1366829799">
          <w:marLeft w:val="432"/>
          <w:marRight w:val="0"/>
          <w:marTop w:val="130"/>
          <w:marBottom w:val="0"/>
          <w:divBdr>
            <w:top w:val="none" w:sz="0" w:space="0" w:color="auto"/>
            <w:left w:val="none" w:sz="0" w:space="0" w:color="auto"/>
            <w:bottom w:val="none" w:sz="0" w:space="0" w:color="auto"/>
            <w:right w:val="none" w:sz="0" w:space="0" w:color="auto"/>
          </w:divBdr>
        </w:div>
      </w:divsChild>
    </w:div>
    <w:div w:id="1792823604">
      <w:bodyDiv w:val="1"/>
      <w:marLeft w:val="0"/>
      <w:marRight w:val="0"/>
      <w:marTop w:val="0"/>
      <w:marBottom w:val="0"/>
      <w:divBdr>
        <w:top w:val="none" w:sz="0" w:space="0" w:color="auto"/>
        <w:left w:val="none" w:sz="0" w:space="0" w:color="auto"/>
        <w:bottom w:val="none" w:sz="0" w:space="0" w:color="auto"/>
        <w:right w:val="none" w:sz="0" w:space="0" w:color="auto"/>
      </w:divBdr>
    </w:div>
    <w:div w:id="1799297970">
      <w:bodyDiv w:val="1"/>
      <w:marLeft w:val="0"/>
      <w:marRight w:val="0"/>
      <w:marTop w:val="0"/>
      <w:marBottom w:val="0"/>
      <w:divBdr>
        <w:top w:val="none" w:sz="0" w:space="0" w:color="auto"/>
        <w:left w:val="none" w:sz="0" w:space="0" w:color="auto"/>
        <w:bottom w:val="none" w:sz="0" w:space="0" w:color="auto"/>
        <w:right w:val="none" w:sz="0" w:space="0" w:color="auto"/>
      </w:divBdr>
      <w:divsChild>
        <w:div w:id="167137323">
          <w:marLeft w:val="432"/>
          <w:marRight w:val="0"/>
          <w:marTop w:val="130"/>
          <w:marBottom w:val="0"/>
          <w:divBdr>
            <w:top w:val="none" w:sz="0" w:space="0" w:color="auto"/>
            <w:left w:val="none" w:sz="0" w:space="0" w:color="auto"/>
            <w:bottom w:val="none" w:sz="0" w:space="0" w:color="auto"/>
            <w:right w:val="none" w:sz="0" w:space="0" w:color="auto"/>
          </w:divBdr>
        </w:div>
        <w:div w:id="530532539">
          <w:marLeft w:val="864"/>
          <w:marRight w:val="0"/>
          <w:marTop w:val="96"/>
          <w:marBottom w:val="0"/>
          <w:divBdr>
            <w:top w:val="none" w:sz="0" w:space="0" w:color="auto"/>
            <w:left w:val="none" w:sz="0" w:space="0" w:color="auto"/>
            <w:bottom w:val="none" w:sz="0" w:space="0" w:color="auto"/>
            <w:right w:val="none" w:sz="0" w:space="0" w:color="auto"/>
          </w:divBdr>
        </w:div>
        <w:div w:id="492137277">
          <w:marLeft w:val="864"/>
          <w:marRight w:val="0"/>
          <w:marTop w:val="96"/>
          <w:marBottom w:val="0"/>
          <w:divBdr>
            <w:top w:val="none" w:sz="0" w:space="0" w:color="auto"/>
            <w:left w:val="none" w:sz="0" w:space="0" w:color="auto"/>
            <w:bottom w:val="none" w:sz="0" w:space="0" w:color="auto"/>
            <w:right w:val="none" w:sz="0" w:space="0" w:color="auto"/>
          </w:divBdr>
        </w:div>
        <w:div w:id="1009062469">
          <w:marLeft w:val="864"/>
          <w:marRight w:val="0"/>
          <w:marTop w:val="96"/>
          <w:marBottom w:val="0"/>
          <w:divBdr>
            <w:top w:val="none" w:sz="0" w:space="0" w:color="auto"/>
            <w:left w:val="none" w:sz="0" w:space="0" w:color="auto"/>
            <w:bottom w:val="none" w:sz="0" w:space="0" w:color="auto"/>
            <w:right w:val="none" w:sz="0" w:space="0" w:color="auto"/>
          </w:divBdr>
        </w:div>
        <w:div w:id="471945955">
          <w:marLeft w:val="432"/>
          <w:marRight w:val="0"/>
          <w:marTop w:val="130"/>
          <w:marBottom w:val="0"/>
          <w:divBdr>
            <w:top w:val="none" w:sz="0" w:space="0" w:color="auto"/>
            <w:left w:val="none" w:sz="0" w:space="0" w:color="auto"/>
            <w:bottom w:val="none" w:sz="0" w:space="0" w:color="auto"/>
            <w:right w:val="none" w:sz="0" w:space="0" w:color="auto"/>
          </w:divBdr>
        </w:div>
        <w:div w:id="1554803909">
          <w:marLeft w:val="864"/>
          <w:marRight w:val="0"/>
          <w:marTop w:val="96"/>
          <w:marBottom w:val="0"/>
          <w:divBdr>
            <w:top w:val="none" w:sz="0" w:space="0" w:color="auto"/>
            <w:left w:val="none" w:sz="0" w:space="0" w:color="auto"/>
            <w:bottom w:val="none" w:sz="0" w:space="0" w:color="auto"/>
            <w:right w:val="none" w:sz="0" w:space="0" w:color="auto"/>
          </w:divBdr>
        </w:div>
      </w:divsChild>
    </w:div>
    <w:div w:id="1802923379">
      <w:bodyDiv w:val="1"/>
      <w:marLeft w:val="0"/>
      <w:marRight w:val="0"/>
      <w:marTop w:val="0"/>
      <w:marBottom w:val="0"/>
      <w:divBdr>
        <w:top w:val="none" w:sz="0" w:space="0" w:color="auto"/>
        <w:left w:val="none" w:sz="0" w:space="0" w:color="auto"/>
        <w:bottom w:val="none" w:sz="0" w:space="0" w:color="auto"/>
        <w:right w:val="none" w:sz="0" w:space="0" w:color="auto"/>
      </w:divBdr>
      <w:divsChild>
        <w:div w:id="1755397077">
          <w:marLeft w:val="432"/>
          <w:marRight w:val="0"/>
          <w:marTop w:val="134"/>
          <w:marBottom w:val="0"/>
          <w:divBdr>
            <w:top w:val="none" w:sz="0" w:space="0" w:color="auto"/>
            <w:left w:val="none" w:sz="0" w:space="0" w:color="auto"/>
            <w:bottom w:val="none" w:sz="0" w:space="0" w:color="auto"/>
            <w:right w:val="none" w:sz="0" w:space="0" w:color="auto"/>
          </w:divBdr>
        </w:div>
        <w:div w:id="18312836">
          <w:marLeft w:val="864"/>
          <w:marRight w:val="0"/>
          <w:marTop w:val="115"/>
          <w:marBottom w:val="0"/>
          <w:divBdr>
            <w:top w:val="none" w:sz="0" w:space="0" w:color="auto"/>
            <w:left w:val="none" w:sz="0" w:space="0" w:color="auto"/>
            <w:bottom w:val="none" w:sz="0" w:space="0" w:color="auto"/>
            <w:right w:val="none" w:sz="0" w:space="0" w:color="auto"/>
          </w:divBdr>
        </w:div>
        <w:div w:id="91317515">
          <w:marLeft w:val="864"/>
          <w:marRight w:val="0"/>
          <w:marTop w:val="115"/>
          <w:marBottom w:val="0"/>
          <w:divBdr>
            <w:top w:val="none" w:sz="0" w:space="0" w:color="auto"/>
            <w:left w:val="none" w:sz="0" w:space="0" w:color="auto"/>
            <w:bottom w:val="none" w:sz="0" w:space="0" w:color="auto"/>
            <w:right w:val="none" w:sz="0" w:space="0" w:color="auto"/>
          </w:divBdr>
        </w:div>
        <w:div w:id="658121416">
          <w:marLeft w:val="864"/>
          <w:marRight w:val="0"/>
          <w:marTop w:val="115"/>
          <w:marBottom w:val="0"/>
          <w:divBdr>
            <w:top w:val="none" w:sz="0" w:space="0" w:color="auto"/>
            <w:left w:val="none" w:sz="0" w:space="0" w:color="auto"/>
            <w:bottom w:val="none" w:sz="0" w:space="0" w:color="auto"/>
            <w:right w:val="none" w:sz="0" w:space="0" w:color="auto"/>
          </w:divBdr>
        </w:div>
        <w:div w:id="15158006">
          <w:marLeft w:val="864"/>
          <w:marRight w:val="0"/>
          <w:marTop w:val="115"/>
          <w:marBottom w:val="0"/>
          <w:divBdr>
            <w:top w:val="none" w:sz="0" w:space="0" w:color="auto"/>
            <w:left w:val="none" w:sz="0" w:space="0" w:color="auto"/>
            <w:bottom w:val="none" w:sz="0" w:space="0" w:color="auto"/>
            <w:right w:val="none" w:sz="0" w:space="0" w:color="auto"/>
          </w:divBdr>
        </w:div>
      </w:divsChild>
    </w:div>
    <w:div w:id="1817911598">
      <w:bodyDiv w:val="1"/>
      <w:marLeft w:val="0"/>
      <w:marRight w:val="0"/>
      <w:marTop w:val="0"/>
      <w:marBottom w:val="0"/>
      <w:divBdr>
        <w:top w:val="none" w:sz="0" w:space="0" w:color="auto"/>
        <w:left w:val="none" w:sz="0" w:space="0" w:color="auto"/>
        <w:bottom w:val="none" w:sz="0" w:space="0" w:color="auto"/>
        <w:right w:val="none" w:sz="0" w:space="0" w:color="auto"/>
      </w:divBdr>
      <w:divsChild>
        <w:div w:id="1240942566">
          <w:marLeft w:val="432"/>
          <w:marRight w:val="0"/>
          <w:marTop w:val="130"/>
          <w:marBottom w:val="0"/>
          <w:divBdr>
            <w:top w:val="none" w:sz="0" w:space="0" w:color="auto"/>
            <w:left w:val="none" w:sz="0" w:space="0" w:color="auto"/>
            <w:bottom w:val="none" w:sz="0" w:space="0" w:color="auto"/>
            <w:right w:val="none" w:sz="0" w:space="0" w:color="auto"/>
          </w:divBdr>
        </w:div>
        <w:div w:id="1705860048">
          <w:marLeft w:val="432"/>
          <w:marRight w:val="0"/>
          <w:marTop w:val="130"/>
          <w:marBottom w:val="0"/>
          <w:divBdr>
            <w:top w:val="none" w:sz="0" w:space="0" w:color="auto"/>
            <w:left w:val="none" w:sz="0" w:space="0" w:color="auto"/>
            <w:bottom w:val="none" w:sz="0" w:space="0" w:color="auto"/>
            <w:right w:val="none" w:sz="0" w:space="0" w:color="auto"/>
          </w:divBdr>
        </w:div>
      </w:divsChild>
    </w:div>
    <w:div w:id="1838106907">
      <w:bodyDiv w:val="1"/>
      <w:marLeft w:val="0"/>
      <w:marRight w:val="0"/>
      <w:marTop w:val="0"/>
      <w:marBottom w:val="0"/>
      <w:divBdr>
        <w:top w:val="none" w:sz="0" w:space="0" w:color="auto"/>
        <w:left w:val="none" w:sz="0" w:space="0" w:color="auto"/>
        <w:bottom w:val="none" w:sz="0" w:space="0" w:color="auto"/>
        <w:right w:val="none" w:sz="0" w:space="0" w:color="auto"/>
      </w:divBdr>
      <w:divsChild>
        <w:div w:id="278412170">
          <w:marLeft w:val="864"/>
          <w:marRight w:val="0"/>
          <w:marTop w:val="134"/>
          <w:marBottom w:val="0"/>
          <w:divBdr>
            <w:top w:val="none" w:sz="0" w:space="0" w:color="auto"/>
            <w:left w:val="none" w:sz="0" w:space="0" w:color="auto"/>
            <w:bottom w:val="none" w:sz="0" w:space="0" w:color="auto"/>
            <w:right w:val="none" w:sz="0" w:space="0" w:color="auto"/>
          </w:divBdr>
        </w:div>
        <w:div w:id="1936741261">
          <w:marLeft w:val="864"/>
          <w:marRight w:val="0"/>
          <w:marTop w:val="134"/>
          <w:marBottom w:val="0"/>
          <w:divBdr>
            <w:top w:val="none" w:sz="0" w:space="0" w:color="auto"/>
            <w:left w:val="none" w:sz="0" w:space="0" w:color="auto"/>
            <w:bottom w:val="none" w:sz="0" w:space="0" w:color="auto"/>
            <w:right w:val="none" w:sz="0" w:space="0" w:color="auto"/>
          </w:divBdr>
        </w:div>
        <w:div w:id="2073387548">
          <w:marLeft w:val="864"/>
          <w:marRight w:val="0"/>
          <w:marTop w:val="134"/>
          <w:marBottom w:val="0"/>
          <w:divBdr>
            <w:top w:val="none" w:sz="0" w:space="0" w:color="auto"/>
            <w:left w:val="none" w:sz="0" w:space="0" w:color="auto"/>
            <w:bottom w:val="none" w:sz="0" w:space="0" w:color="auto"/>
            <w:right w:val="none" w:sz="0" w:space="0" w:color="auto"/>
          </w:divBdr>
        </w:div>
      </w:divsChild>
    </w:div>
    <w:div w:id="1839923437">
      <w:bodyDiv w:val="1"/>
      <w:marLeft w:val="0"/>
      <w:marRight w:val="0"/>
      <w:marTop w:val="0"/>
      <w:marBottom w:val="0"/>
      <w:divBdr>
        <w:top w:val="none" w:sz="0" w:space="0" w:color="auto"/>
        <w:left w:val="none" w:sz="0" w:space="0" w:color="auto"/>
        <w:bottom w:val="none" w:sz="0" w:space="0" w:color="auto"/>
        <w:right w:val="none" w:sz="0" w:space="0" w:color="auto"/>
      </w:divBdr>
      <w:divsChild>
        <w:div w:id="1024093394">
          <w:marLeft w:val="720"/>
          <w:marRight w:val="0"/>
          <w:marTop w:val="115"/>
          <w:marBottom w:val="0"/>
          <w:divBdr>
            <w:top w:val="none" w:sz="0" w:space="0" w:color="auto"/>
            <w:left w:val="none" w:sz="0" w:space="0" w:color="auto"/>
            <w:bottom w:val="none" w:sz="0" w:space="0" w:color="auto"/>
            <w:right w:val="none" w:sz="0" w:space="0" w:color="auto"/>
          </w:divBdr>
        </w:div>
      </w:divsChild>
    </w:div>
    <w:div w:id="1859654863">
      <w:bodyDiv w:val="1"/>
      <w:marLeft w:val="0"/>
      <w:marRight w:val="0"/>
      <w:marTop w:val="0"/>
      <w:marBottom w:val="0"/>
      <w:divBdr>
        <w:top w:val="none" w:sz="0" w:space="0" w:color="auto"/>
        <w:left w:val="none" w:sz="0" w:space="0" w:color="auto"/>
        <w:bottom w:val="none" w:sz="0" w:space="0" w:color="auto"/>
        <w:right w:val="none" w:sz="0" w:space="0" w:color="auto"/>
      </w:divBdr>
      <w:divsChild>
        <w:div w:id="1880782732">
          <w:marLeft w:val="432"/>
          <w:marRight w:val="0"/>
          <w:marTop w:val="130"/>
          <w:marBottom w:val="0"/>
          <w:divBdr>
            <w:top w:val="none" w:sz="0" w:space="0" w:color="auto"/>
            <w:left w:val="none" w:sz="0" w:space="0" w:color="auto"/>
            <w:bottom w:val="none" w:sz="0" w:space="0" w:color="auto"/>
            <w:right w:val="none" w:sz="0" w:space="0" w:color="auto"/>
          </w:divBdr>
        </w:div>
        <w:div w:id="154032211">
          <w:marLeft w:val="864"/>
          <w:marRight w:val="0"/>
          <w:marTop w:val="106"/>
          <w:marBottom w:val="0"/>
          <w:divBdr>
            <w:top w:val="none" w:sz="0" w:space="0" w:color="auto"/>
            <w:left w:val="none" w:sz="0" w:space="0" w:color="auto"/>
            <w:bottom w:val="none" w:sz="0" w:space="0" w:color="auto"/>
            <w:right w:val="none" w:sz="0" w:space="0" w:color="auto"/>
          </w:divBdr>
        </w:div>
        <w:div w:id="1097555036">
          <w:marLeft w:val="864"/>
          <w:marRight w:val="0"/>
          <w:marTop w:val="106"/>
          <w:marBottom w:val="0"/>
          <w:divBdr>
            <w:top w:val="none" w:sz="0" w:space="0" w:color="auto"/>
            <w:left w:val="none" w:sz="0" w:space="0" w:color="auto"/>
            <w:bottom w:val="none" w:sz="0" w:space="0" w:color="auto"/>
            <w:right w:val="none" w:sz="0" w:space="0" w:color="auto"/>
          </w:divBdr>
        </w:div>
        <w:div w:id="1996373920">
          <w:marLeft w:val="864"/>
          <w:marRight w:val="0"/>
          <w:marTop w:val="106"/>
          <w:marBottom w:val="0"/>
          <w:divBdr>
            <w:top w:val="none" w:sz="0" w:space="0" w:color="auto"/>
            <w:left w:val="none" w:sz="0" w:space="0" w:color="auto"/>
            <w:bottom w:val="none" w:sz="0" w:space="0" w:color="auto"/>
            <w:right w:val="none" w:sz="0" w:space="0" w:color="auto"/>
          </w:divBdr>
        </w:div>
      </w:divsChild>
    </w:div>
    <w:div w:id="1862162234">
      <w:bodyDiv w:val="1"/>
      <w:marLeft w:val="0"/>
      <w:marRight w:val="0"/>
      <w:marTop w:val="0"/>
      <w:marBottom w:val="0"/>
      <w:divBdr>
        <w:top w:val="none" w:sz="0" w:space="0" w:color="auto"/>
        <w:left w:val="none" w:sz="0" w:space="0" w:color="auto"/>
        <w:bottom w:val="none" w:sz="0" w:space="0" w:color="auto"/>
        <w:right w:val="none" w:sz="0" w:space="0" w:color="auto"/>
      </w:divBdr>
      <w:divsChild>
        <w:div w:id="1439057465">
          <w:marLeft w:val="864"/>
          <w:marRight w:val="0"/>
          <w:marTop w:val="115"/>
          <w:marBottom w:val="0"/>
          <w:divBdr>
            <w:top w:val="none" w:sz="0" w:space="0" w:color="auto"/>
            <w:left w:val="none" w:sz="0" w:space="0" w:color="auto"/>
            <w:bottom w:val="none" w:sz="0" w:space="0" w:color="auto"/>
            <w:right w:val="none" w:sz="0" w:space="0" w:color="auto"/>
          </w:divBdr>
        </w:div>
        <w:div w:id="667100587">
          <w:marLeft w:val="864"/>
          <w:marRight w:val="0"/>
          <w:marTop w:val="115"/>
          <w:marBottom w:val="0"/>
          <w:divBdr>
            <w:top w:val="none" w:sz="0" w:space="0" w:color="auto"/>
            <w:left w:val="none" w:sz="0" w:space="0" w:color="auto"/>
            <w:bottom w:val="none" w:sz="0" w:space="0" w:color="auto"/>
            <w:right w:val="none" w:sz="0" w:space="0" w:color="auto"/>
          </w:divBdr>
        </w:div>
        <w:div w:id="876620839">
          <w:marLeft w:val="864"/>
          <w:marRight w:val="0"/>
          <w:marTop w:val="115"/>
          <w:marBottom w:val="0"/>
          <w:divBdr>
            <w:top w:val="none" w:sz="0" w:space="0" w:color="auto"/>
            <w:left w:val="none" w:sz="0" w:space="0" w:color="auto"/>
            <w:bottom w:val="none" w:sz="0" w:space="0" w:color="auto"/>
            <w:right w:val="none" w:sz="0" w:space="0" w:color="auto"/>
          </w:divBdr>
        </w:div>
      </w:divsChild>
    </w:div>
    <w:div w:id="1883129167">
      <w:bodyDiv w:val="1"/>
      <w:marLeft w:val="0"/>
      <w:marRight w:val="0"/>
      <w:marTop w:val="0"/>
      <w:marBottom w:val="0"/>
      <w:divBdr>
        <w:top w:val="none" w:sz="0" w:space="0" w:color="auto"/>
        <w:left w:val="none" w:sz="0" w:space="0" w:color="auto"/>
        <w:bottom w:val="none" w:sz="0" w:space="0" w:color="auto"/>
        <w:right w:val="none" w:sz="0" w:space="0" w:color="auto"/>
      </w:divBdr>
      <w:divsChild>
        <w:div w:id="1047411177">
          <w:marLeft w:val="864"/>
          <w:marRight w:val="0"/>
          <w:marTop w:val="106"/>
          <w:marBottom w:val="0"/>
          <w:divBdr>
            <w:top w:val="none" w:sz="0" w:space="0" w:color="auto"/>
            <w:left w:val="none" w:sz="0" w:space="0" w:color="auto"/>
            <w:bottom w:val="none" w:sz="0" w:space="0" w:color="auto"/>
            <w:right w:val="none" w:sz="0" w:space="0" w:color="auto"/>
          </w:divBdr>
        </w:div>
        <w:div w:id="204760690">
          <w:marLeft w:val="864"/>
          <w:marRight w:val="0"/>
          <w:marTop w:val="106"/>
          <w:marBottom w:val="0"/>
          <w:divBdr>
            <w:top w:val="none" w:sz="0" w:space="0" w:color="auto"/>
            <w:left w:val="none" w:sz="0" w:space="0" w:color="auto"/>
            <w:bottom w:val="none" w:sz="0" w:space="0" w:color="auto"/>
            <w:right w:val="none" w:sz="0" w:space="0" w:color="auto"/>
          </w:divBdr>
        </w:div>
        <w:div w:id="1942763679">
          <w:marLeft w:val="432"/>
          <w:marRight w:val="0"/>
          <w:marTop w:val="130"/>
          <w:marBottom w:val="0"/>
          <w:divBdr>
            <w:top w:val="none" w:sz="0" w:space="0" w:color="auto"/>
            <w:left w:val="none" w:sz="0" w:space="0" w:color="auto"/>
            <w:bottom w:val="none" w:sz="0" w:space="0" w:color="auto"/>
            <w:right w:val="none" w:sz="0" w:space="0" w:color="auto"/>
          </w:divBdr>
        </w:div>
        <w:div w:id="1781796157">
          <w:marLeft w:val="864"/>
          <w:marRight w:val="0"/>
          <w:marTop w:val="106"/>
          <w:marBottom w:val="0"/>
          <w:divBdr>
            <w:top w:val="none" w:sz="0" w:space="0" w:color="auto"/>
            <w:left w:val="none" w:sz="0" w:space="0" w:color="auto"/>
            <w:bottom w:val="none" w:sz="0" w:space="0" w:color="auto"/>
            <w:right w:val="none" w:sz="0" w:space="0" w:color="auto"/>
          </w:divBdr>
        </w:div>
        <w:div w:id="1574926462">
          <w:marLeft w:val="864"/>
          <w:marRight w:val="0"/>
          <w:marTop w:val="106"/>
          <w:marBottom w:val="0"/>
          <w:divBdr>
            <w:top w:val="none" w:sz="0" w:space="0" w:color="auto"/>
            <w:left w:val="none" w:sz="0" w:space="0" w:color="auto"/>
            <w:bottom w:val="none" w:sz="0" w:space="0" w:color="auto"/>
            <w:right w:val="none" w:sz="0" w:space="0" w:color="auto"/>
          </w:divBdr>
        </w:div>
        <w:div w:id="412430690">
          <w:marLeft w:val="864"/>
          <w:marRight w:val="0"/>
          <w:marTop w:val="106"/>
          <w:marBottom w:val="0"/>
          <w:divBdr>
            <w:top w:val="none" w:sz="0" w:space="0" w:color="auto"/>
            <w:left w:val="none" w:sz="0" w:space="0" w:color="auto"/>
            <w:bottom w:val="none" w:sz="0" w:space="0" w:color="auto"/>
            <w:right w:val="none" w:sz="0" w:space="0" w:color="auto"/>
          </w:divBdr>
        </w:div>
        <w:div w:id="1405447098">
          <w:marLeft w:val="864"/>
          <w:marRight w:val="0"/>
          <w:marTop w:val="106"/>
          <w:marBottom w:val="0"/>
          <w:divBdr>
            <w:top w:val="none" w:sz="0" w:space="0" w:color="auto"/>
            <w:left w:val="none" w:sz="0" w:space="0" w:color="auto"/>
            <w:bottom w:val="none" w:sz="0" w:space="0" w:color="auto"/>
            <w:right w:val="none" w:sz="0" w:space="0" w:color="auto"/>
          </w:divBdr>
        </w:div>
      </w:divsChild>
    </w:div>
    <w:div w:id="1893881972">
      <w:bodyDiv w:val="1"/>
      <w:marLeft w:val="0"/>
      <w:marRight w:val="0"/>
      <w:marTop w:val="0"/>
      <w:marBottom w:val="0"/>
      <w:divBdr>
        <w:top w:val="none" w:sz="0" w:space="0" w:color="auto"/>
        <w:left w:val="none" w:sz="0" w:space="0" w:color="auto"/>
        <w:bottom w:val="none" w:sz="0" w:space="0" w:color="auto"/>
        <w:right w:val="none" w:sz="0" w:space="0" w:color="auto"/>
      </w:divBdr>
      <w:divsChild>
        <w:div w:id="1682849200">
          <w:marLeft w:val="432"/>
          <w:marRight w:val="0"/>
          <w:marTop w:val="115"/>
          <w:marBottom w:val="0"/>
          <w:divBdr>
            <w:top w:val="none" w:sz="0" w:space="0" w:color="auto"/>
            <w:left w:val="none" w:sz="0" w:space="0" w:color="auto"/>
            <w:bottom w:val="none" w:sz="0" w:space="0" w:color="auto"/>
            <w:right w:val="none" w:sz="0" w:space="0" w:color="auto"/>
          </w:divBdr>
        </w:div>
        <w:div w:id="1847136387">
          <w:marLeft w:val="432"/>
          <w:marRight w:val="0"/>
          <w:marTop w:val="115"/>
          <w:marBottom w:val="0"/>
          <w:divBdr>
            <w:top w:val="none" w:sz="0" w:space="0" w:color="auto"/>
            <w:left w:val="none" w:sz="0" w:space="0" w:color="auto"/>
            <w:bottom w:val="none" w:sz="0" w:space="0" w:color="auto"/>
            <w:right w:val="none" w:sz="0" w:space="0" w:color="auto"/>
          </w:divBdr>
        </w:div>
      </w:divsChild>
    </w:div>
    <w:div w:id="1899823868">
      <w:bodyDiv w:val="1"/>
      <w:marLeft w:val="0"/>
      <w:marRight w:val="0"/>
      <w:marTop w:val="0"/>
      <w:marBottom w:val="0"/>
      <w:divBdr>
        <w:top w:val="none" w:sz="0" w:space="0" w:color="auto"/>
        <w:left w:val="none" w:sz="0" w:space="0" w:color="auto"/>
        <w:bottom w:val="none" w:sz="0" w:space="0" w:color="auto"/>
        <w:right w:val="none" w:sz="0" w:space="0" w:color="auto"/>
      </w:divBdr>
      <w:divsChild>
        <w:div w:id="1132403711">
          <w:marLeft w:val="432"/>
          <w:marRight w:val="0"/>
          <w:marTop w:val="130"/>
          <w:marBottom w:val="0"/>
          <w:divBdr>
            <w:top w:val="none" w:sz="0" w:space="0" w:color="auto"/>
            <w:left w:val="none" w:sz="0" w:space="0" w:color="auto"/>
            <w:bottom w:val="none" w:sz="0" w:space="0" w:color="auto"/>
            <w:right w:val="none" w:sz="0" w:space="0" w:color="auto"/>
          </w:divBdr>
        </w:div>
        <w:div w:id="956988228">
          <w:marLeft w:val="864"/>
          <w:marRight w:val="0"/>
          <w:marTop w:val="106"/>
          <w:marBottom w:val="0"/>
          <w:divBdr>
            <w:top w:val="none" w:sz="0" w:space="0" w:color="auto"/>
            <w:left w:val="none" w:sz="0" w:space="0" w:color="auto"/>
            <w:bottom w:val="none" w:sz="0" w:space="0" w:color="auto"/>
            <w:right w:val="none" w:sz="0" w:space="0" w:color="auto"/>
          </w:divBdr>
        </w:div>
        <w:div w:id="1044217084">
          <w:marLeft w:val="864"/>
          <w:marRight w:val="0"/>
          <w:marTop w:val="106"/>
          <w:marBottom w:val="0"/>
          <w:divBdr>
            <w:top w:val="none" w:sz="0" w:space="0" w:color="auto"/>
            <w:left w:val="none" w:sz="0" w:space="0" w:color="auto"/>
            <w:bottom w:val="none" w:sz="0" w:space="0" w:color="auto"/>
            <w:right w:val="none" w:sz="0" w:space="0" w:color="auto"/>
          </w:divBdr>
        </w:div>
      </w:divsChild>
    </w:div>
    <w:div w:id="1910192960">
      <w:bodyDiv w:val="1"/>
      <w:marLeft w:val="0"/>
      <w:marRight w:val="0"/>
      <w:marTop w:val="0"/>
      <w:marBottom w:val="0"/>
      <w:divBdr>
        <w:top w:val="none" w:sz="0" w:space="0" w:color="auto"/>
        <w:left w:val="none" w:sz="0" w:space="0" w:color="auto"/>
        <w:bottom w:val="none" w:sz="0" w:space="0" w:color="auto"/>
        <w:right w:val="none" w:sz="0" w:space="0" w:color="auto"/>
      </w:divBdr>
      <w:divsChild>
        <w:div w:id="2055230722">
          <w:marLeft w:val="432"/>
          <w:marRight w:val="0"/>
          <w:marTop w:val="130"/>
          <w:marBottom w:val="0"/>
          <w:divBdr>
            <w:top w:val="none" w:sz="0" w:space="0" w:color="auto"/>
            <w:left w:val="none" w:sz="0" w:space="0" w:color="auto"/>
            <w:bottom w:val="none" w:sz="0" w:space="0" w:color="auto"/>
            <w:right w:val="none" w:sz="0" w:space="0" w:color="auto"/>
          </w:divBdr>
        </w:div>
        <w:div w:id="2142771988">
          <w:marLeft w:val="432"/>
          <w:marRight w:val="0"/>
          <w:marTop w:val="130"/>
          <w:marBottom w:val="0"/>
          <w:divBdr>
            <w:top w:val="none" w:sz="0" w:space="0" w:color="auto"/>
            <w:left w:val="none" w:sz="0" w:space="0" w:color="auto"/>
            <w:bottom w:val="none" w:sz="0" w:space="0" w:color="auto"/>
            <w:right w:val="none" w:sz="0" w:space="0" w:color="auto"/>
          </w:divBdr>
        </w:div>
        <w:div w:id="1600021984">
          <w:marLeft w:val="432"/>
          <w:marRight w:val="0"/>
          <w:marTop w:val="130"/>
          <w:marBottom w:val="0"/>
          <w:divBdr>
            <w:top w:val="none" w:sz="0" w:space="0" w:color="auto"/>
            <w:left w:val="none" w:sz="0" w:space="0" w:color="auto"/>
            <w:bottom w:val="none" w:sz="0" w:space="0" w:color="auto"/>
            <w:right w:val="none" w:sz="0" w:space="0" w:color="auto"/>
          </w:divBdr>
        </w:div>
      </w:divsChild>
    </w:div>
    <w:div w:id="1911695675">
      <w:bodyDiv w:val="1"/>
      <w:marLeft w:val="0"/>
      <w:marRight w:val="0"/>
      <w:marTop w:val="0"/>
      <w:marBottom w:val="0"/>
      <w:divBdr>
        <w:top w:val="none" w:sz="0" w:space="0" w:color="auto"/>
        <w:left w:val="none" w:sz="0" w:space="0" w:color="auto"/>
        <w:bottom w:val="none" w:sz="0" w:space="0" w:color="auto"/>
        <w:right w:val="none" w:sz="0" w:space="0" w:color="auto"/>
      </w:divBdr>
      <w:divsChild>
        <w:div w:id="765661452">
          <w:marLeft w:val="432"/>
          <w:marRight w:val="0"/>
          <w:marTop w:val="125"/>
          <w:marBottom w:val="0"/>
          <w:divBdr>
            <w:top w:val="none" w:sz="0" w:space="0" w:color="auto"/>
            <w:left w:val="none" w:sz="0" w:space="0" w:color="auto"/>
            <w:bottom w:val="none" w:sz="0" w:space="0" w:color="auto"/>
            <w:right w:val="none" w:sz="0" w:space="0" w:color="auto"/>
          </w:divBdr>
        </w:div>
        <w:div w:id="335965323">
          <w:marLeft w:val="432"/>
          <w:marRight w:val="0"/>
          <w:marTop w:val="125"/>
          <w:marBottom w:val="0"/>
          <w:divBdr>
            <w:top w:val="none" w:sz="0" w:space="0" w:color="auto"/>
            <w:left w:val="none" w:sz="0" w:space="0" w:color="auto"/>
            <w:bottom w:val="none" w:sz="0" w:space="0" w:color="auto"/>
            <w:right w:val="none" w:sz="0" w:space="0" w:color="auto"/>
          </w:divBdr>
        </w:div>
        <w:div w:id="1601067644">
          <w:marLeft w:val="432"/>
          <w:marRight w:val="0"/>
          <w:marTop w:val="125"/>
          <w:marBottom w:val="0"/>
          <w:divBdr>
            <w:top w:val="none" w:sz="0" w:space="0" w:color="auto"/>
            <w:left w:val="none" w:sz="0" w:space="0" w:color="auto"/>
            <w:bottom w:val="none" w:sz="0" w:space="0" w:color="auto"/>
            <w:right w:val="none" w:sz="0" w:space="0" w:color="auto"/>
          </w:divBdr>
        </w:div>
      </w:divsChild>
    </w:div>
    <w:div w:id="1918594791">
      <w:bodyDiv w:val="1"/>
      <w:marLeft w:val="0"/>
      <w:marRight w:val="0"/>
      <w:marTop w:val="0"/>
      <w:marBottom w:val="0"/>
      <w:divBdr>
        <w:top w:val="none" w:sz="0" w:space="0" w:color="auto"/>
        <w:left w:val="none" w:sz="0" w:space="0" w:color="auto"/>
        <w:bottom w:val="none" w:sz="0" w:space="0" w:color="auto"/>
        <w:right w:val="none" w:sz="0" w:space="0" w:color="auto"/>
      </w:divBdr>
      <w:divsChild>
        <w:div w:id="1645888529">
          <w:marLeft w:val="432"/>
          <w:marRight w:val="0"/>
          <w:marTop w:val="130"/>
          <w:marBottom w:val="0"/>
          <w:divBdr>
            <w:top w:val="none" w:sz="0" w:space="0" w:color="auto"/>
            <w:left w:val="none" w:sz="0" w:space="0" w:color="auto"/>
            <w:bottom w:val="none" w:sz="0" w:space="0" w:color="auto"/>
            <w:right w:val="none" w:sz="0" w:space="0" w:color="auto"/>
          </w:divBdr>
        </w:div>
        <w:div w:id="1925456057">
          <w:marLeft w:val="864"/>
          <w:marRight w:val="0"/>
          <w:marTop w:val="106"/>
          <w:marBottom w:val="0"/>
          <w:divBdr>
            <w:top w:val="none" w:sz="0" w:space="0" w:color="auto"/>
            <w:left w:val="none" w:sz="0" w:space="0" w:color="auto"/>
            <w:bottom w:val="none" w:sz="0" w:space="0" w:color="auto"/>
            <w:right w:val="none" w:sz="0" w:space="0" w:color="auto"/>
          </w:divBdr>
        </w:div>
        <w:div w:id="477381905">
          <w:marLeft w:val="864"/>
          <w:marRight w:val="0"/>
          <w:marTop w:val="106"/>
          <w:marBottom w:val="0"/>
          <w:divBdr>
            <w:top w:val="none" w:sz="0" w:space="0" w:color="auto"/>
            <w:left w:val="none" w:sz="0" w:space="0" w:color="auto"/>
            <w:bottom w:val="none" w:sz="0" w:space="0" w:color="auto"/>
            <w:right w:val="none" w:sz="0" w:space="0" w:color="auto"/>
          </w:divBdr>
        </w:div>
        <w:div w:id="1652979708">
          <w:marLeft w:val="864"/>
          <w:marRight w:val="0"/>
          <w:marTop w:val="106"/>
          <w:marBottom w:val="0"/>
          <w:divBdr>
            <w:top w:val="none" w:sz="0" w:space="0" w:color="auto"/>
            <w:left w:val="none" w:sz="0" w:space="0" w:color="auto"/>
            <w:bottom w:val="none" w:sz="0" w:space="0" w:color="auto"/>
            <w:right w:val="none" w:sz="0" w:space="0" w:color="auto"/>
          </w:divBdr>
        </w:div>
        <w:div w:id="1473208791">
          <w:marLeft w:val="864"/>
          <w:marRight w:val="0"/>
          <w:marTop w:val="106"/>
          <w:marBottom w:val="0"/>
          <w:divBdr>
            <w:top w:val="none" w:sz="0" w:space="0" w:color="auto"/>
            <w:left w:val="none" w:sz="0" w:space="0" w:color="auto"/>
            <w:bottom w:val="none" w:sz="0" w:space="0" w:color="auto"/>
            <w:right w:val="none" w:sz="0" w:space="0" w:color="auto"/>
          </w:divBdr>
        </w:div>
        <w:div w:id="623078597">
          <w:marLeft w:val="864"/>
          <w:marRight w:val="0"/>
          <w:marTop w:val="106"/>
          <w:marBottom w:val="0"/>
          <w:divBdr>
            <w:top w:val="none" w:sz="0" w:space="0" w:color="auto"/>
            <w:left w:val="none" w:sz="0" w:space="0" w:color="auto"/>
            <w:bottom w:val="none" w:sz="0" w:space="0" w:color="auto"/>
            <w:right w:val="none" w:sz="0" w:space="0" w:color="auto"/>
          </w:divBdr>
        </w:div>
      </w:divsChild>
    </w:div>
    <w:div w:id="1949466605">
      <w:bodyDiv w:val="1"/>
      <w:marLeft w:val="0"/>
      <w:marRight w:val="0"/>
      <w:marTop w:val="0"/>
      <w:marBottom w:val="0"/>
      <w:divBdr>
        <w:top w:val="none" w:sz="0" w:space="0" w:color="auto"/>
        <w:left w:val="none" w:sz="0" w:space="0" w:color="auto"/>
        <w:bottom w:val="none" w:sz="0" w:space="0" w:color="auto"/>
        <w:right w:val="none" w:sz="0" w:space="0" w:color="auto"/>
      </w:divBdr>
      <w:divsChild>
        <w:div w:id="1774323089">
          <w:marLeft w:val="1296"/>
          <w:marRight w:val="0"/>
          <w:marTop w:val="96"/>
          <w:marBottom w:val="0"/>
          <w:divBdr>
            <w:top w:val="none" w:sz="0" w:space="0" w:color="auto"/>
            <w:left w:val="none" w:sz="0" w:space="0" w:color="auto"/>
            <w:bottom w:val="none" w:sz="0" w:space="0" w:color="auto"/>
            <w:right w:val="none" w:sz="0" w:space="0" w:color="auto"/>
          </w:divBdr>
        </w:div>
        <w:div w:id="1229345067">
          <w:marLeft w:val="1296"/>
          <w:marRight w:val="0"/>
          <w:marTop w:val="96"/>
          <w:marBottom w:val="0"/>
          <w:divBdr>
            <w:top w:val="none" w:sz="0" w:space="0" w:color="auto"/>
            <w:left w:val="none" w:sz="0" w:space="0" w:color="auto"/>
            <w:bottom w:val="none" w:sz="0" w:space="0" w:color="auto"/>
            <w:right w:val="none" w:sz="0" w:space="0" w:color="auto"/>
          </w:divBdr>
        </w:div>
      </w:divsChild>
    </w:div>
    <w:div w:id="1952085486">
      <w:bodyDiv w:val="1"/>
      <w:marLeft w:val="0"/>
      <w:marRight w:val="0"/>
      <w:marTop w:val="0"/>
      <w:marBottom w:val="0"/>
      <w:divBdr>
        <w:top w:val="none" w:sz="0" w:space="0" w:color="auto"/>
        <w:left w:val="none" w:sz="0" w:space="0" w:color="auto"/>
        <w:bottom w:val="none" w:sz="0" w:space="0" w:color="auto"/>
        <w:right w:val="none" w:sz="0" w:space="0" w:color="auto"/>
      </w:divBdr>
      <w:divsChild>
        <w:div w:id="1016230467">
          <w:marLeft w:val="432"/>
          <w:marRight w:val="0"/>
          <w:marTop w:val="115"/>
          <w:marBottom w:val="0"/>
          <w:divBdr>
            <w:top w:val="none" w:sz="0" w:space="0" w:color="auto"/>
            <w:left w:val="none" w:sz="0" w:space="0" w:color="auto"/>
            <w:bottom w:val="none" w:sz="0" w:space="0" w:color="auto"/>
            <w:right w:val="none" w:sz="0" w:space="0" w:color="auto"/>
          </w:divBdr>
        </w:div>
        <w:div w:id="1387800239">
          <w:marLeft w:val="432"/>
          <w:marRight w:val="0"/>
          <w:marTop w:val="115"/>
          <w:marBottom w:val="0"/>
          <w:divBdr>
            <w:top w:val="none" w:sz="0" w:space="0" w:color="auto"/>
            <w:left w:val="none" w:sz="0" w:space="0" w:color="auto"/>
            <w:bottom w:val="none" w:sz="0" w:space="0" w:color="auto"/>
            <w:right w:val="none" w:sz="0" w:space="0" w:color="auto"/>
          </w:divBdr>
        </w:div>
        <w:div w:id="737289804">
          <w:marLeft w:val="547"/>
          <w:marRight w:val="0"/>
          <w:marTop w:val="96"/>
          <w:marBottom w:val="0"/>
          <w:divBdr>
            <w:top w:val="none" w:sz="0" w:space="0" w:color="auto"/>
            <w:left w:val="none" w:sz="0" w:space="0" w:color="auto"/>
            <w:bottom w:val="none" w:sz="0" w:space="0" w:color="auto"/>
            <w:right w:val="none" w:sz="0" w:space="0" w:color="auto"/>
          </w:divBdr>
        </w:div>
        <w:div w:id="600914330">
          <w:marLeft w:val="547"/>
          <w:marRight w:val="0"/>
          <w:marTop w:val="96"/>
          <w:marBottom w:val="0"/>
          <w:divBdr>
            <w:top w:val="none" w:sz="0" w:space="0" w:color="auto"/>
            <w:left w:val="none" w:sz="0" w:space="0" w:color="auto"/>
            <w:bottom w:val="none" w:sz="0" w:space="0" w:color="auto"/>
            <w:right w:val="none" w:sz="0" w:space="0" w:color="auto"/>
          </w:divBdr>
        </w:div>
      </w:divsChild>
    </w:div>
    <w:div w:id="1956055344">
      <w:bodyDiv w:val="1"/>
      <w:marLeft w:val="0"/>
      <w:marRight w:val="0"/>
      <w:marTop w:val="0"/>
      <w:marBottom w:val="0"/>
      <w:divBdr>
        <w:top w:val="none" w:sz="0" w:space="0" w:color="auto"/>
        <w:left w:val="none" w:sz="0" w:space="0" w:color="auto"/>
        <w:bottom w:val="none" w:sz="0" w:space="0" w:color="auto"/>
        <w:right w:val="none" w:sz="0" w:space="0" w:color="auto"/>
      </w:divBdr>
      <w:divsChild>
        <w:div w:id="570236379">
          <w:marLeft w:val="432"/>
          <w:marRight w:val="0"/>
          <w:marTop w:val="130"/>
          <w:marBottom w:val="0"/>
          <w:divBdr>
            <w:top w:val="none" w:sz="0" w:space="0" w:color="auto"/>
            <w:left w:val="none" w:sz="0" w:space="0" w:color="auto"/>
            <w:bottom w:val="none" w:sz="0" w:space="0" w:color="auto"/>
            <w:right w:val="none" w:sz="0" w:space="0" w:color="auto"/>
          </w:divBdr>
        </w:div>
      </w:divsChild>
    </w:div>
    <w:div w:id="1957633847">
      <w:bodyDiv w:val="1"/>
      <w:marLeft w:val="0"/>
      <w:marRight w:val="0"/>
      <w:marTop w:val="0"/>
      <w:marBottom w:val="0"/>
      <w:divBdr>
        <w:top w:val="none" w:sz="0" w:space="0" w:color="auto"/>
        <w:left w:val="none" w:sz="0" w:space="0" w:color="auto"/>
        <w:bottom w:val="none" w:sz="0" w:space="0" w:color="auto"/>
        <w:right w:val="none" w:sz="0" w:space="0" w:color="auto"/>
      </w:divBdr>
      <w:divsChild>
        <w:div w:id="739132963">
          <w:marLeft w:val="432"/>
          <w:marRight w:val="0"/>
          <w:marTop w:val="130"/>
          <w:marBottom w:val="0"/>
          <w:divBdr>
            <w:top w:val="none" w:sz="0" w:space="0" w:color="auto"/>
            <w:left w:val="none" w:sz="0" w:space="0" w:color="auto"/>
            <w:bottom w:val="none" w:sz="0" w:space="0" w:color="auto"/>
            <w:right w:val="none" w:sz="0" w:space="0" w:color="auto"/>
          </w:divBdr>
        </w:div>
        <w:div w:id="1502310878">
          <w:marLeft w:val="432"/>
          <w:marRight w:val="0"/>
          <w:marTop w:val="130"/>
          <w:marBottom w:val="0"/>
          <w:divBdr>
            <w:top w:val="none" w:sz="0" w:space="0" w:color="auto"/>
            <w:left w:val="none" w:sz="0" w:space="0" w:color="auto"/>
            <w:bottom w:val="none" w:sz="0" w:space="0" w:color="auto"/>
            <w:right w:val="none" w:sz="0" w:space="0" w:color="auto"/>
          </w:divBdr>
        </w:div>
      </w:divsChild>
    </w:div>
    <w:div w:id="1963730631">
      <w:bodyDiv w:val="1"/>
      <w:marLeft w:val="0"/>
      <w:marRight w:val="0"/>
      <w:marTop w:val="0"/>
      <w:marBottom w:val="0"/>
      <w:divBdr>
        <w:top w:val="none" w:sz="0" w:space="0" w:color="auto"/>
        <w:left w:val="none" w:sz="0" w:space="0" w:color="auto"/>
        <w:bottom w:val="none" w:sz="0" w:space="0" w:color="auto"/>
        <w:right w:val="none" w:sz="0" w:space="0" w:color="auto"/>
      </w:divBdr>
      <w:divsChild>
        <w:div w:id="922643244">
          <w:marLeft w:val="432"/>
          <w:marRight w:val="0"/>
          <w:marTop w:val="125"/>
          <w:marBottom w:val="0"/>
          <w:divBdr>
            <w:top w:val="none" w:sz="0" w:space="0" w:color="auto"/>
            <w:left w:val="none" w:sz="0" w:space="0" w:color="auto"/>
            <w:bottom w:val="none" w:sz="0" w:space="0" w:color="auto"/>
            <w:right w:val="none" w:sz="0" w:space="0" w:color="auto"/>
          </w:divBdr>
        </w:div>
        <w:div w:id="2049143493">
          <w:marLeft w:val="864"/>
          <w:marRight w:val="0"/>
          <w:marTop w:val="106"/>
          <w:marBottom w:val="0"/>
          <w:divBdr>
            <w:top w:val="none" w:sz="0" w:space="0" w:color="auto"/>
            <w:left w:val="none" w:sz="0" w:space="0" w:color="auto"/>
            <w:bottom w:val="none" w:sz="0" w:space="0" w:color="auto"/>
            <w:right w:val="none" w:sz="0" w:space="0" w:color="auto"/>
          </w:divBdr>
        </w:div>
        <w:div w:id="994256836">
          <w:marLeft w:val="1296"/>
          <w:marRight w:val="0"/>
          <w:marTop w:val="96"/>
          <w:marBottom w:val="0"/>
          <w:divBdr>
            <w:top w:val="none" w:sz="0" w:space="0" w:color="auto"/>
            <w:left w:val="none" w:sz="0" w:space="0" w:color="auto"/>
            <w:bottom w:val="none" w:sz="0" w:space="0" w:color="auto"/>
            <w:right w:val="none" w:sz="0" w:space="0" w:color="auto"/>
          </w:divBdr>
        </w:div>
        <w:div w:id="741567750">
          <w:marLeft w:val="1296"/>
          <w:marRight w:val="0"/>
          <w:marTop w:val="96"/>
          <w:marBottom w:val="0"/>
          <w:divBdr>
            <w:top w:val="none" w:sz="0" w:space="0" w:color="auto"/>
            <w:left w:val="none" w:sz="0" w:space="0" w:color="auto"/>
            <w:bottom w:val="none" w:sz="0" w:space="0" w:color="auto"/>
            <w:right w:val="none" w:sz="0" w:space="0" w:color="auto"/>
          </w:divBdr>
        </w:div>
        <w:div w:id="386489283">
          <w:marLeft w:val="1296"/>
          <w:marRight w:val="0"/>
          <w:marTop w:val="96"/>
          <w:marBottom w:val="0"/>
          <w:divBdr>
            <w:top w:val="none" w:sz="0" w:space="0" w:color="auto"/>
            <w:left w:val="none" w:sz="0" w:space="0" w:color="auto"/>
            <w:bottom w:val="none" w:sz="0" w:space="0" w:color="auto"/>
            <w:right w:val="none" w:sz="0" w:space="0" w:color="auto"/>
          </w:divBdr>
        </w:div>
      </w:divsChild>
    </w:div>
    <w:div w:id="1965885332">
      <w:bodyDiv w:val="1"/>
      <w:marLeft w:val="0"/>
      <w:marRight w:val="0"/>
      <w:marTop w:val="0"/>
      <w:marBottom w:val="0"/>
      <w:divBdr>
        <w:top w:val="none" w:sz="0" w:space="0" w:color="auto"/>
        <w:left w:val="none" w:sz="0" w:space="0" w:color="auto"/>
        <w:bottom w:val="none" w:sz="0" w:space="0" w:color="auto"/>
        <w:right w:val="none" w:sz="0" w:space="0" w:color="auto"/>
      </w:divBdr>
      <w:divsChild>
        <w:div w:id="14159477">
          <w:marLeft w:val="432"/>
          <w:marRight w:val="0"/>
          <w:marTop w:val="130"/>
          <w:marBottom w:val="0"/>
          <w:divBdr>
            <w:top w:val="none" w:sz="0" w:space="0" w:color="auto"/>
            <w:left w:val="none" w:sz="0" w:space="0" w:color="auto"/>
            <w:bottom w:val="none" w:sz="0" w:space="0" w:color="auto"/>
            <w:right w:val="none" w:sz="0" w:space="0" w:color="auto"/>
          </w:divBdr>
        </w:div>
        <w:div w:id="1196774980">
          <w:marLeft w:val="432"/>
          <w:marRight w:val="0"/>
          <w:marTop w:val="130"/>
          <w:marBottom w:val="0"/>
          <w:divBdr>
            <w:top w:val="none" w:sz="0" w:space="0" w:color="auto"/>
            <w:left w:val="none" w:sz="0" w:space="0" w:color="auto"/>
            <w:bottom w:val="none" w:sz="0" w:space="0" w:color="auto"/>
            <w:right w:val="none" w:sz="0" w:space="0" w:color="auto"/>
          </w:divBdr>
        </w:div>
        <w:div w:id="72704580">
          <w:marLeft w:val="432"/>
          <w:marRight w:val="0"/>
          <w:marTop w:val="130"/>
          <w:marBottom w:val="0"/>
          <w:divBdr>
            <w:top w:val="none" w:sz="0" w:space="0" w:color="auto"/>
            <w:left w:val="none" w:sz="0" w:space="0" w:color="auto"/>
            <w:bottom w:val="none" w:sz="0" w:space="0" w:color="auto"/>
            <w:right w:val="none" w:sz="0" w:space="0" w:color="auto"/>
          </w:divBdr>
        </w:div>
      </w:divsChild>
    </w:div>
    <w:div w:id="1979726027">
      <w:bodyDiv w:val="1"/>
      <w:marLeft w:val="0"/>
      <w:marRight w:val="0"/>
      <w:marTop w:val="0"/>
      <w:marBottom w:val="0"/>
      <w:divBdr>
        <w:top w:val="none" w:sz="0" w:space="0" w:color="auto"/>
        <w:left w:val="none" w:sz="0" w:space="0" w:color="auto"/>
        <w:bottom w:val="none" w:sz="0" w:space="0" w:color="auto"/>
        <w:right w:val="none" w:sz="0" w:space="0" w:color="auto"/>
      </w:divBdr>
      <w:divsChild>
        <w:div w:id="1558470724">
          <w:marLeft w:val="432"/>
          <w:marRight w:val="0"/>
          <w:marTop w:val="130"/>
          <w:marBottom w:val="0"/>
          <w:divBdr>
            <w:top w:val="none" w:sz="0" w:space="0" w:color="auto"/>
            <w:left w:val="none" w:sz="0" w:space="0" w:color="auto"/>
            <w:bottom w:val="none" w:sz="0" w:space="0" w:color="auto"/>
            <w:right w:val="none" w:sz="0" w:space="0" w:color="auto"/>
          </w:divBdr>
        </w:div>
        <w:div w:id="452095746">
          <w:marLeft w:val="432"/>
          <w:marRight w:val="0"/>
          <w:marTop w:val="130"/>
          <w:marBottom w:val="0"/>
          <w:divBdr>
            <w:top w:val="none" w:sz="0" w:space="0" w:color="auto"/>
            <w:left w:val="none" w:sz="0" w:space="0" w:color="auto"/>
            <w:bottom w:val="none" w:sz="0" w:space="0" w:color="auto"/>
            <w:right w:val="none" w:sz="0" w:space="0" w:color="auto"/>
          </w:divBdr>
        </w:div>
        <w:div w:id="966471333">
          <w:marLeft w:val="432"/>
          <w:marRight w:val="0"/>
          <w:marTop w:val="130"/>
          <w:marBottom w:val="0"/>
          <w:divBdr>
            <w:top w:val="none" w:sz="0" w:space="0" w:color="auto"/>
            <w:left w:val="none" w:sz="0" w:space="0" w:color="auto"/>
            <w:bottom w:val="none" w:sz="0" w:space="0" w:color="auto"/>
            <w:right w:val="none" w:sz="0" w:space="0" w:color="auto"/>
          </w:divBdr>
        </w:div>
      </w:divsChild>
    </w:div>
    <w:div w:id="1994142083">
      <w:bodyDiv w:val="1"/>
      <w:marLeft w:val="0"/>
      <w:marRight w:val="0"/>
      <w:marTop w:val="0"/>
      <w:marBottom w:val="0"/>
      <w:divBdr>
        <w:top w:val="none" w:sz="0" w:space="0" w:color="auto"/>
        <w:left w:val="none" w:sz="0" w:space="0" w:color="auto"/>
        <w:bottom w:val="none" w:sz="0" w:space="0" w:color="auto"/>
        <w:right w:val="none" w:sz="0" w:space="0" w:color="auto"/>
      </w:divBdr>
      <w:divsChild>
        <w:div w:id="935136890">
          <w:marLeft w:val="432"/>
          <w:marRight w:val="0"/>
          <w:marTop w:val="115"/>
          <w:marBottom w:val="0"/>
          <w:divBdr>
            <w:top w:val="none" w:sz="0" w:space="0" w:color="auto"/>
            <w:left w:val="none" w:sz="0" w:space="0" w:color="auto"/>
            <w:bottom w:val="none" w:sz="0" w:space="0" w:color="auto"/>
            <w:right w:val="none" w:sz="0" w:space="0" w:color="auto"/>
          </w:divBdr>
        </w:div>
        <w:div w:id="1449619681">
          <w:marLeft w:val="432"/>
          <w:marRight w:val="0"/>
          <w:marTop w:val="115"/>
          <w:marBottom w:val="0"/>
          <w:divBdr>
            <w:top w:val="none" w:sz="0" w:space="0" w:color="auto"/>
            <w:left w:val="none" w:sz="0" w:space="0" w:color="auto"/>
            <w:bottom w:val="none" w:sz="0" w:space="0" w:color="auto"/>
            <w:right w:val="none" w:sz="0" w:space="0" w:color="auto"/>
          </w:divBdr>
        </w:div>
        <w:div w:id="1892376911">
          <w:marLeft w:val="432"/>
          <w:marRight w:val="0"/>
          <w:marTop w:val="115"/>
          <w:marBottom w:val="0"/>
          <w:divBdr>
            <w:top w:val="none" w:sz="0" w:space="0" w:color="auto"/>
            <w:left w:val="none" w:sz="0" w:space="0" w:color="auto"/>
            <w:bottom w:val="none" w:sz="0" w:space="0" w:color="auto"/>
            <w:right w:val="none" w:sz="0" w:space="0" w:color="auto"/>
          </w:divBdr>
        </w:div>
        <w:div w:id="1837265868">
          <w:marLeft w:val="432"/>
          <w:marRight w:val="0"/>
          <w:marTop w:val="115"/>
          <w:marBottom w:val="0"/>
          <w:divBdr>
            <w:top w:val="none" w:sz="0" w:space="0" w:color="auto"/>
            <w:left w:val="none" w:sz="0" w:space="0" w:color="auto"/>
            <w:bottom w:val="none" w:sz="0" w:space="0" w:color="auto"/>
            <w:right w:val="none" w:sz="0" w:space="0" w:color="auto"/>
          </w:divBdr>
        </w:div>
      </w:divsChild>
    </w:div>
    <w:div w:id="1998534748">
      <w:bodyDiv w:val="1"/>
      <w:marLeft w:val="0"/>
      <w:marRight w:val="0"/>
      <w:marTop w:val="0"/>
      <w:marBottom w:val="0"/>
      <w:divBdr>
        <w:top w:val="none" w:sz="0" w:space="0" w:color="auto"/>
        <w:left w:val="none" w:sz="0" w:space="0" w:color="auto"/>
        <w:bottom w:val="none" w:sz="0" w:space="0" w:color="auto"/>
        <w:right w:val="none" w:sz="0" w:space="0" w:color="auto"/>
      </w:divBdr>
      <w:divsChild>
        <w:div w:id="879902053">
          <w:marLeft w:val="432"/>
          <w:marRight w:val="0"/>
          <w:marTop w:val="130"/>
          <w:marBottom w:val="0"/>
          <w:divBdr>
            <w:top w:val="none" w:sz="0" w:space="0" w:color="auto"/>
            <w:left w:val="none" w:sz="0" w:space="0" w:color="auto"/>
            <w:bottom w:val="none" w:sz="0" w:space="0" w:color="auto"/>
            <w:right w:val="none" w:sz="0" w:space="0" w:color="auto"/>
          </w:divBdr>
        </w:div>
        <w:div w:id="2034261973">
          <w:marLeft w:val="864"/>
          <w:marRight w:val="0"/>
          <w:marTop w:val="96"/>
          <w:marBottom w:val="0"/>
          <w:divBdr>
            <w:top w:val="none" w:sz="0" w:space="0" w:color="auto"/>
            <w:left w:val="none" w:sz="0" w:space="0" w:color="auto"/>
            <w:bottom w:val="none" w:sz="0" w:space="0" w:color="auto"/>
            <w:right w:val="none" w:sz="0" w:space="0" w:color="auto"/>
          </w:divBdr>
        </w:div>
        <w:div w:id="777287871">
          <w:marLeft w:val="864"/>
          <w:marRight w:val="0"/>
          <w:marTop w:val="96"/>
          <w:marBottom w:val="0"/>
          <w:divBdr>
            <w:top w:val="none" w:sz="0" w:space="0" w:color="auto"/>
            <w:left w:val="none" w:sz="0" w:space="0" w:color="auto"/>
            <w:bottom w:val="none" w:sz="0" w:space="0" w:color="auto"/>
            <w:right w:val="none" w:sz="0" w:space="0" w:color="auto"/>
          </w:divBdr>
        </w:div>
        <w:div w:id="822237111">
          <w:marLeft w:val="1296"/>
          <w:marRight w:val="0"/>
          <w:marTop w:val="82"/>
          <w:marBottom w:val="0"/>
          <w:divBdr>
            <w:top w:val="none" w:sz="0" w:space="0" w:color="auto"/>
            <w:left w:val="none" w:sz="0" w:space="0" w:color="auto"/>
            <w:bottom w:val="none" w:sz="0" w:space="0" w:color="auto"/>
            <w:right w:val="none" w:sz="0" w:space="0" w:color="auto"/>
          </w:divBdr>
        </w:div>
        <w:div w:id="1289779277">
          <w:marLeft w:val="1296"/>
          <w:marRight w:val="0"/>
          <w:marTop w:val="82"/>
          <w:marBottom w:val="0"/>
          <w:divBdr>
            <w:top w:val="none" w:sz="0" w:space="0" w:color="auto"/>
            <w:left w:val="none" w:sz="0" w:space="0" w:color="auto"/>
            <w:bottom w:val="none" w:sz="0" w:space="0" w:color="auto"/>
            <w:right w:val="none" w:sz="0" w:space="0" w:color="auto"/>
          </w:divBdr>
        </w:div>
        <w:div w:id="526408210">
          <w:marLeft w:val="1296"/>
          <w:marRight w:val="0"/>
          <w:marTop w:val="82"/>
          <w:marBottom w:val="0"/>
          <w:divBdr>
            <w:top w:val="none" w:sz="0" w:space="0" w:color="auto"/>
            <w:left w:val="none" w:sz="0" w:space="0" w:color="auto"/>
            <w:bottom w:val="none" w:sz="0" w:space="0" w:color="auto"/>
            <w:right w:val="none" w:sz="0" w:space="0" w:color="auto"/>
          </w:divBdr>
        </w:div>
        <w:div w:id="1826702293">
          <w:marLeft w:val="1296"/>
          <w:marRight w:val="0"/>
          <w:marTop w:val="82"/>
          <w:marBottom w:val="0"/>
          <w:divBdr>
            <w:top w:val="none" w:sz="0" w:space="0" w:color="auto"/>
            <w:left w:val="none" w:sz="0" w:space="0" w:color="auto"/>
            <w:bottom w:val="none" w:sz="0" w:space="0" w:color="auto"/>
            <w:right w:val="none" w:sz="0" w:space="0" w:color="auto"/>
          </w:divBdr>
        </w:div>
        <w:div w:id="1534148532">
          <w:marLeft w:val="864"/>
          <w:marRight w:val="0"/>
          <w:marTop w:val="96"/>
          <w:marBottom w:val="0"/>
          <w:divBdr>
            <w:top w:val="none" w:sz="0" w:space="0" w:color="auto"/>
            <w:left w:val="none" w:sz="0" w:space="0" w:color="auto"/>
            <w:bottom w:val="none" w:sz="0" w:space="0" w:color="auto"/>
            <w:right w:val="none" w:sz="0" w:space="0" w:color="auto"/>
          </w:divBdr>
        </w:div>
      </w:divsChild>
    </w:div>
    <w:div w:id="1999265706">
      <w:bodyDiv w:val="1"/>
      <w:marLeft w:val="0"/>
      <w:marRight w:val="0"/>
      <w:marTop w:val="0"/>
      <w:marBottom w:val="0"/>
      <w:divBdr>
        <w:top w:val="none" w:sz="0" w:space="0" w:color="auto"/>
        <w:left w:val="none" w:sz="0" w:space="0" w:color="auto"/>
        <w:bottom w:val="none" w:sz="0" w:space="0" w:color="auto"/>
        <w:right w:val="none" w:sz="0" w:space="0" w:color="auto"/>
      </w:divBdr>
      <w:divsChild>
        <w:div w:id="309600176">
          <w:marLeft w:val="432"/>
          <w:marRight w:val="0"/>
          <w:marTop w:val="130"/>
          <w:marBottom w:val="0"/>
          <w:divBdr>
            <w:top w:val="none" w:sz="0" w:space="0" w:color="auto"/>
            <w:left w:val="none" w:sz="0" w:space="0" w:color="auto"/>
            <w:bottom w:val="none" w:sz="0" w:space="0" w:color="auto"/>
            <w:right w:val="none" w:sz="0" w:space="0" w:color="auto"/>
          </w:divBdr>
        </w:div>
        <w:div w:id="1334257573">
          <w:marLeft w:val="432"/>
          <w:marRight w:val="0"/>
          <w:marTop w:val="130"/>
          <w:marBottom w:val="0"/>
          <w:divBdr>
            <w:top w:val="none" w:sz="0" w:space="0" w:color="auto"/>
            <w:left w:val="none" w:sz="0" w:space="0" w:color="auto"/>
            <w:bottom w:val="none" w:sz="0" w:space="0" w:color="auto"/>
            <w:right w:val="none" w:sz="0" w:space="0" w:color="auto"/>
          </w:divBdr>
        </w:div>
      </w:divsChild>
    </w:div>
    <w:div w:id="2004428438">
      <w:bodyDiv w:val="1"/>
      <w:marLeft w:val="0"/>
      <w:marRight w:val="0"/>
      <w:marTop w:val="0"/>
      <w:marBottom w:val="0"/>
      <w:divBdr>
        <w:top w:val="none" w:sz="0" w:space="0" w:color="auto"/>
        <w:left w:val="none" w:sz="0" w:space="0" w:color="auto"/>
        <w:bottom w:val="none" w:sz="0" w:space="0" w:color="auto"/>
        <w:right w:val="none" w:sz="0" w:space="0" w:color="auto"/>
      </w:divBdr>
    </w:div>
    <w:div w:id="2007172505">
      <w:bodyDiv w:val="1"/>
      <w:marLeft w:val="0"/>
      <w:marRight w:val="0"/>
      <w:marTop w:val="0"/>
      <w:marBottom w:val="0"/>
      <w:divBdr>
        <w:top w:val="none" w:sz="0" w:space="0" w:color="auto"/>
        <w:left w:val="none" w:sz="0" w:space="0" w:color="auto"/>
        <w:bottom w:val="none" w:sz="0" w:space="0" w:color="auto"/>
        <w:right w:val="none" w:sz="0" w:space="0" w:color="auto"/>
      </w:divBdr>
      <w:divsChild>
        <w:div w:id="245307307">
          <w:marLeft w:val="432"/>
          <w:marRight w:val="0"/>
          <w:marTop w:val="130"/>
          <w:marBottom w:val="0"/>
          <w:divBdr>
            <w:top w:val="none" w:sz="0" w:space="0" w:color="auto"/>
            <w:left w:val="none" w:sz="0" w:space="0" w:color="auto"/>
            <w:bottom w:val="none" w:sz="0" w:space="0" w:color="auto"/>
            <w:right w:val="none" w:sz="0" w:space="0" w:color="auto"/>
          </w:divBdr>
        </w:div>
        <w:div w:id="1018770654">
          <w:marLeft w:val="432"/>
          <w:marRight w:val="0"/>
          <w:marTop w:val="130"/>
          <w:marBottom w:val="0"/>
          <w:divBdr>
            <w:top w:val="none" w:sz="0" w:space="0" w:color="auto"/>
            <w:left w:val="none" w:sz="0" w:space="0" w:color="auto"/>
            <w:bottom w:val="none" w:sz="0" w:space="0" w:color="auto"/>
            <w:right w:val="none" w:sz="0" w:space="0" w:color="auto"/>
          </w:divBdr>
        </w:div>
        <w:div w:id="1329937680">
          <w:marLeft w:val="432"/>
          <w:marRight w:val="0"/>
          <w:marTop w:val="130"/>
          <w:marBottom w:val="0"/>
          <w:divBdr>
            <w:top w:val="none" w:sz="0" w:space="0" w:color="auto"/>
            <w:left w:val="none" w:sz="0" w:space="0" w:color="auto"/>
            <w:bottom w:val="none" w:sz="0" w:space="0" w:color="auto"/>
            <w:right w:val="none" w:sz="0" w:space="0" w:color="auto"/>
          </w:divBdr>
        </w:div>
        <w:div w:id="427779019">
          <w:marLeft w:val="432"/>
          <w:marRight w:val="0"/>
          <w:marTop w:val="130"/>
          <w:marBottom w:val="0"/>
          <w:divBdr>
            <w:top w:val="none" w:sz="0" w:space="0" w:color="auto"/>
            <w:left w:val="none" w:sz="0" w:space="0" w:color="auto"/>
            <w:bottom w:val="none" w:sz="0" w:space="0" w:color="auto"/>
            <w:right w:val="none" w:sz="0" w:space="0" w:color="auto"/>
          </w:divBdr>
        </w:div>
      </w:divsChild>
    </w:div>
    <w:div w:id="2016417298">
      <w:bodyDiv w:val="1"/>
      <w:marLeft w:val="0"/>
      <w:marRight w:val="0"/>
      <w:marTop w:val="0"/>
      <w:marBottom w:val="0"/>
      <w:divBdr>
        <w:top w:val="none" w:sz="0" w:space="0" w:color="auto"/>
        <w:left w:val="none" w:sz="0" w:space="0" w:color="auto"/>
        <w:bottom w:val="none" w:sz="0" w:space="0" w:color="auto"/>
        <w:right w:val="none" w:sz="0" w:space="0" w:color="auto"/>
      </w:divBdr>
      <w:divsChild>
        <w:div w:id="771436098">
          <w:marLeft w:val="432"/>
          <w:marRight w:val="0"/>
          <w:marTop w:val="130"/>
          <w:marBottom w:val="0"/>
          <w:divBdr>
            <w:top w:val="none" w:sz="0" w:space="0" w:color="auto"/>
            <w:left w:val="none" w:sz="0" w:space="0" w:color="auto"/>
            <w:bottom w:val="none" w:sz="0" w:space="0" w:color="auto"/>
            <w:right w:val="none" w:sz="0" w:space="0" w:color="auto"/>
          </w:divBdr>
        </w:div>
        <w:div w:id="852036440">
          <w:marLeft w:val="864"/>
          <w:marRight w:val="0"/>
          <w:marTop w:val="106"/>
          <w:marBottom w:val="0"/>
          <w:divBdr>
            <w:top w:val="none" w:sz="0" w:space="0" w:color="auto"/>
            <w:left w:val="none" w:sz="0" w:space="0" w:color="auto"/>
            <w:bottom w:val="none" w:sz="0" w:space="0" w:color="auto"/>
            <w:right w:val="none" w:sz="0" w:space="0" w:color="auto"/>
          </w:divBdr>
        </w:div>
        <w:div w:id="1254435937">
          <w:marLeft w:val="864"/>
          <w:marRight w:val="0"/>
          <w:marTop w:val="106"/>
          <w:marBottom w:val="0"/>
          <w:divBdr>
            <w:top w:val="none" w:sz="0" w:space="0" w:color="auto"/>
            <w:left w:val="none" w:sz="0" w:space="0" w:color="auto"/>
            <w:bottom w:val="none" w:sz="0" w:space="0" w:color="auto"/>
            <w:right w:val="none" w:sz="0" w:space="0" w:color="auto"/>
          </w:divBdr>
        </w:div>
        <w:div w:id="934943893">
          <w:marLeft w:val="432"/>
          <w:marRight w:val="0"/>
          <w:marTop w:val="130"/>
          <w:marBottom w:val="0"/>
          <w:divBdr>
            <w:top w:val="none" w:sz="0" w:space="0" w:color="auto"/>
            <w:left w:val="none" w:sz="0" w:space="0" w:color="auto"/>
            <w:bottom w:val="none" w:sz="0" w:space="0" w:color="auto"/>
            <w:right w:val="none" w:sz="0" w:space="0" w:color="auto"/>
          </w:divBdr>
        </w:div>
        <w:div w:id="2024237401">
          <w:marLeft w:val="864"/>
          <w:marRight w:val="0"/>
          <w:marTop w:val="106"/>
          <w:marBottom w:val="0"/>
          <w:divBdr>
            <w:top w:val="none" w:sz="0" w:space="0" w:color="auto"/>
            <w:left w:val="none" w:sz="0" w:space="0" w:color="auto"/>
            <w:bottom w:val="none" w:sz="0" w:space="0" w:color="auto"/>
            <w:right w:val="none" w:sz="0" w:space="0" w:color="auto"/>
          </w:divBdr>
        </w:div>
        <w:div w:id="1196237661">
          <w:marLeft w:val="864"/>
          <w:marRight w:val="0"/>
          <w:marTop w:val="106"/>
          <w:marBottom w:val="0"/>
          <w:divBdr>
            <w:top w:val="none" w:sz="0" w:space="0" w:color="auto"/>
            <w:left w:val="none" w:sz="0" w:space="0" w:color="auto"/>
            <w:bottom w:val="none" w:sz="0" w:space="0" w:color="auto"/>
            <w:right w:val="none" w:sz="0" w:space="0" w:color="auto"/>
          </w:divBdr>
        </w:div>
        <w:div w:id="547109662">
          <w:marLeft w:val="864"/>
          <w:marRight w:val="0"/>
          <w:marTop w:val="106"/>
          <w:marBottom w:val="0"/>
          <w:divBdr>
            <w:top w:val="none" w:sz="0" w:space="0" w:color="auto"/>
            <w:left w:val="none" w:sz="0" w:space="0" w:color="auto"/>
            <w:bottom w:val="none" w:sz="0" w:space="0" w:color="auto"/>
            <w:right w:val="none" w:sz="0" w:space="0" w:color="auto"/>
          </w:divBdr>
        </w:div>
      </w:divsChild>
    </w:div>
    <w:div w:id="2018312372">
      <w:bodyDiv w:val="1"/>
      <w:marLeft w:val="0"/>
      <w:marRight w:val="0"/>
      <w:marTop w:val="0"/>
      <w:marBottom w:val="0"/>
      <w:divBdr>
        <w:top w:val="none" w:sz="0" w:space="0" w:color="auto"/>
        <w:left w:val="none" w:sz="0" w:space="0" w:color="auto"/>
        <w:bottom w:val="none" w:sz="0" w:space="0" w:color="auto"/>
        <w:right w:val="none" w:sz="0" w:space="0" w:color="auto"/>
      </w:divBdr>
      <w:divsChild>
        <w:div w:id="1687634802">
          <w:marLeft w:val="864"/>
          <w:marRight w:val="0"/>
          <w:marTop w:val="134"/>
          <w:marBottom w:val="0"/>
          <w:divBdr>
            <w:top w:val="none" w:sz="0" w:space="0" w:color="auto"/>
            <w:left w:val="none" w:sz="0" w:space="0" w:color="auto"/>
            <w:bottom w:val="none" w:sz="0" w:space="0" w:color="auto"/>
            <w:right w:val="none" w:sz="0" w:space="0" w:color="auto"/>
          </w:divBdr>
        </w:div>
        <w:div w:id="2070031016">
          <w:marLeft w:val="864"/>
          <w:marRight w:val="0"/>
          <w:marTop w:val="134"/>
          <w:marBottom w:val="0"/>
          <w:divBdr>
            <w:top w:val="none" w:sz="0" w:space="0" w:color="auto"/>
            <w:left w:val="none" w:sz="0" w:space="0" w:color="auto"/>
            <w:bottom w:val="none" w:sz="0" w:space="0" w:color="auto"/>
            <w:right w:val="none" w:sz="0" w:space="0" w:color="auto"/>
          </w:divBdr>
        </w:div>
        <w:div w:id="32269609">
          <w:marLeft w:val="864"/>
          <w:marRight w:val="0"/>
          <w:marTop w:val="134"/>
          <w:marBottom w:val="0"/>
          <w:divBdr>
            <w:top w:val="none" w:sz="0" w:space="0" w:color="auto"/>
            <w:left w:val="none" w:sz="0" w:space="0" w:color="auto"/>
            <w:bottom w:val="none" w:sz="0" w:space="0" w:color="auto"/>
            <w:right w:val="none" w:sz="0" w:space="0" w:color="auto"/>
          </w:divBdr>
        </w:div>
      </w:divsChild>
    </w:div>
    <w:div w:id="2021350080">
      <w:bodyDiv w:val="1"/>
      <w:marLeft w:val="0"/>
      <w:marRight w:val="0"/>
      <w:marTop w:val="0"/>
      <w:marBottom w:val="0"/>
      <w:divBdr>
        <w:top w:val="none" w:sz="0" w:space="0" w:color="auto"/>
        <w:left w:val="none" w:sz="0" w:space="0" w:color="auto"/>
        <w:bottom w:val="none" w:sz="0" w:space="0" w:color="auto"/>
        <w:right w:val="none" w:sz="0" w:space="0" w:color="auto"/>
      </w:divBdr>
      <w:divsChild>
        <w:div w:id="823163006">
          <w:marLeft w:val="432"/>
          <w:marRight w:val="0"/>
          <w:marTop w:val="130"/>
          <w:marBottom w:val="0"/>
          <w:divBdr>
            <w:top w:val="none" w:sz="0" w:space="0" w:color="auto"/>
            <w:left w:val="none" w:sz="0" w:space="0" w:color="auto"/>
            <w:bottom w:val="none" w:sz="0" w:space="0" w:color="auto"/>
            <w:right w:val="none" w:sz="0" w:space="0" w:color="auto"/>
          </w:divBdr>
        </w:div>
        <w:div w:id="1284537261">
          <w:marLeft w:val="864"/>
          <w:marRight w:val="0"/>
          <w:marTop w:val="106"/>
          <w:marBottom w:val="0"/>
          <w:divBdr>
            <w:top w:val="none" w:sz="0" w:space="0" w:color="auto"/>
            <w:left w:val="none" w:sz="0" w:space="0" w:color="auto"/>
            <w:bottom w:val="none" w:sz="0" w:space="0" w:color="auto"/>
            <w:right w:val="none" w:sz="0" w:space="0" w:color="auto"/>
          </w:divBdr>
        </w:div>
        <w:div w:id="1160384564">
          <w:marLeft w:val="864"/>
          <w:marRight w:val="0"/>
          <w:marTop w:val="106"/>
          <w:marBottom w:val="0"/>
          <w:divBdr>
            <w:top w:val="none" w:sz="0" w:space="0" w:color="auto"/>
            <w:left w:val="none" w:sz="0" w:space="0" w:color="auto"/>
            <w:bottom w:val="none" w:sz="0" w:space="0" w:color="auto"/>
            <w:right w:val="none" w:sz="0" w:space="0" w:color="auto"/>
          </w:divBdr>
        </w:div>
        <w:div w:id="2064525111">
          <w:marLeft w:val="864"/>
          <w:marRight w:val="0"/>
          <w:marTop w:val="106"/>
          <w:marBottom w:val="0"/>
          <w:divBdr>
            <w:top w:val="none" w:sz="0" w:space="0" w:color="auto"/>
            <w:left w:val="none" w:sz="0" w:space="0" w:color="auto"/>
            <w:bottom w:val="none" w:sz="0" w:space="0" w:color="auto"/>
            <w:right w:val="none" w:sz="0" w:space="0" w:color="auto"/>
          </w:divBdr>
        </w:div>
      </w:divsChild>
    </w:div>
    <w:div w:id="2023318475">
      <w:bodyDiv w:val="1"/>
      <w:marLeft w:val="0"/>
      <w:marRight w:val="0"/>
      <w:marTop w:val="0"/>
      <w:marBottom w:val="0"/>
      <w:divBdr>
        <w:top w:val="none" w:sz="0" w:space="0" w:color="auto"/>
        <w:left w:val="none" w:sz="0" w:space="0" w:color="auto"/>
        <w:bottom w:val="none" w:sz="0" w:space="0" w:color="auto"/>
        <w:right w:val="none" w:sz="0" w:space="0" w:color="auto"/>
      </w:divBdr>
      <w:divsChild>
        <w:div w:id="1128741981">
          <w:marLeft w:val="432"/>
          <w:marRight w:val="0"/>
          <w:marTop w:val="130"/>
          <w:marBottom w:val="0"/>
          <w:divBdr>
            <w:top w:val="none" w:sz="0" w:space="0" w:color="auto"/>
            <w:left w:val="none" w:sz="0" w:space="0" w:color="auto"/>
            <w:bottom w:val="none" w:sz="0" w:space="0" w:color="auto"/>
            <w:right w:val="none" w:sz="0" w:space="0" w:color="auto"/>
          </w:divBdr>
        </w:div>
        <w:div w:id="1097094288">
          <w:marLeft w:val="1296"/>
          <w:marRight w:val="0"/>
          <w:marTop w:val="96"/>
          <w:marBottom w:val="0"/>
          <w:divBdr>
            <w:top w:val="none" w:sz="0" w:space="0" w:color="auto"/>
            <w:left w:val="none" w:sz="0" w:space="0" w:color="auto"/>
            <w:bottom w:val="none" w:sz="0" w:space="0" w:color="auto"/>
            <w:right w:val="none" w:sz="0" w:space="0" w:color="auto"/>
          </w:divBdr>
        </w:div>
        <w:div w:id="1326130645">
          <w:marLeft w:val="1296"/>
          <w:marRight w:val="0"/>
          <w:marTop w:val="96"/>
          <w:marBottom w:val="0"/>
          <w:divBdr>
            <w:top w:val="none" w:sz="0" w:space="0" w:color="auto"/>
            <w:left w:val="none" w:sz="0" w:space="0" w:color="auto"/>
            <w:bottom w:val="none" w:sz="0" w:space="0" w:color="auto"/>
            <w:right w:val="none" w:sz="0" w:space="0" w:color="auto"/>
          </w:divBdr>
        </w:div>
        <w:div w:id="390660543">
          <w:marLeft w:val="1296"/>
          <w:marRight w:val="0"/>
          <w:marTop w:val="96"/>
          <w:marBottom w:val="0"/>
          <w:divBdr>
            <w:top w:val="none" w:sz="0" w:space="0" w:color="auto"/>
            <w:left w:val="none" w:sz="0" w:space="0" w:color="auto"/>
            <w:bottom w:val="none" w:sz="0" w:space="0" w:color="auto"/>
            <w:right w:val="none" w:sz="0" w:space="0" w:color="auto"/>
          </w:divBdr>
        </w:div>
      </w:divsChild>
    </w:div>
    <w:div w:id="2025355271">
      <w:bodyDiv w:val="1"/>
      <w:marLeft w:val="0"/>
      <w:marRight w:val="0"/>
      <w:marTop w:val="0"/>
      <w:marBottom w:val="0"/>
      <w:divBdr>
        <w:top w:val="none" w:sz="0" w:space="0" w:color="auto"/>
        <w:left w:val="none" w:sz="0" w:space="0" w:color="auto"/>
        <w:bottom w:val="none" w:sz="0" w:space="0" w:color="auto"/>
        <w:right w:val="none" w:sz="0" w:space="0" w:color="auto"/>
      </w:divBdr>
      <w:divsChild>
        <w:div w:id="1201212021">
          <w:marLeft w:val="1296"/>
          <w:marRight w:val="0"/>
          <w:marTop w:val="96"/>
          <w:marBottom w:val="0"/>
          <w:divBdr>
            <w:top w:val="none" w:sz="0" w:space="0" w:color="auto"/>
            <w:left w:val="none" w:sz="0" w:space="0" w:color="auto"/>
            <w:bottom w:val="none" w:sz="0" w:space="0" w:color="auto"/>
            <w:right w:val="none" w:sz="0" w:space="0" w:color="auto"/>
          </w:divBdr>
        </w:div>
        <w:div w:id="1189298964">
          <w:marLeft w:val="1296"/>
          <w:marRight w:val="0"/>
          <w:marTop w:val="96"/>
          <w:marBottom w:val="0"/>
          <w:divBdr>
            <w:top w:val="none" w:sz="0" w:space="0" w:color="auto"/>
            <w:left w:val="none" w:sz="0" w:space="0" w:color="auto"/>
            <w:bottom w:val="none" w:sz="0" w:space="0" w:color="auto"/>
            <w:right w:val="none" w:sz="0" w:space="0" w:color="auto"/>
          </w:divBdr>
        </w:div>
      </w:divsChild>
    </w:div>
    <w:div w:id="2062943419">
      <w:bodyDiv w:val="1"/>
      <w:marLeft w:val="0"/>
      <w:marRight w:val="0"/>
      <w:marTop w:val="0"/>
      <w:marBottom w:val="0"/>
      <w:divBdr>
        <w:top w:val="none" w:sz="0" w:space="0" w:color="auto"/>
        <w:left w:val="none" w:sz="0" w:space="0" w:color="auto"/>
        <w:bottom w:val="none" w:sz="0" w:space="0" w:color="auto"/>
        <w:right w:val="none" w:sz="0" w:space="0" w:color="auto"/>
      </w:divBdr>
      <w:divsChild>
        <w:div w:id="2050763928">
          <w:marLeft w:val="432"/>
          <w:marRight w:val="0"/>
          <w:marTop w:val="130"/>
          <w:marBottom w:val="0"/>
          <w:divBdr>
            <w:top w:val="none" w:sz="0" w:space="0" w:color="auto"/>
            <w:left w:val="none" w:sz="0" w:space="0" w:color="auto"/>
            <w:bottom w:val="none" w:sz="0" w:space="0" w:color="auto"/>
            <w:right w:val="none" w:sz="0" w:space="0" w:color="auto"/>
          </w:divBdr>
        </w:div>
        <w:div w:id="1415084409">
          <w:marLeft w:val="432"/>
          <w:marRight w:val="0"/>
          <w:marTop w:val="130"/>
          <w:marBottom w:val="0"/>
          <w:divBdr>
            <w:top w:val="none" w:sz="0" w:space="0" w:color="auto"/>
            <w:left w:val="none" w:sz="0" w:space="0" w:color="auto"/>
            <w:bottom w:val="none" w:sz="0" w:space="0" w:color="auto"/>
            <w:right w:val="none" w:sz="0" w:space="0" w:color="auto"/>
          </w:divBdr>
        </w:div>
        <w:div w:id="14381332">
          <w:marLeft w:val="432"/>
          <w:marRight w:val="0"/>
          <w:marTop w:val="130"/>
          <w:marBottom w:val="0"/>
          <w:divBdr>
            <w:top w:val="none" w:sz="0" w:space="0" w:color="auto"/>
            <w:left w:val="none" w:sz="0" w:space="0" w:color="auto"/>
            <w:bottom w:val="none" w:sz="0" w:space="0" w:color="auto"/>
            <w:right w:val="none" w:sz="0" w:space="0" w:color="auto"/>
          </w:divBdr>
        </w:div>
        <w:div w:id="1766222452">
          <w:marLeft w:val="432"/>
          <w:marRight w:val="0"/>
          <w:marTop w:val="130"/>
          <w:marBottom w:val="0"/>
          <w:divBdr>
            <w:top w:val="none" w:sz="0" w:space="0" w:color="auto"/>
            <w:left w:val="none" w:sz="0" w:space="0" w:color="auto"/>
            <w:bottom w:val="none" w:sz="0" w:space="0" w:color="auto"/>
            <w:right w:val="none" w:sz="0" w:space="0" w:color="auto"/>
          </w:divBdr>
        </w:div>
        <w:div w:id="806514582">
          <w:marLeft w:val="432"/>
          <w:marRight w:val="0"/>
          <w:marTop w:val="130"/>
          <w:marBottom w:val="0"/>
          <w:divBdr>
            <w:top w:val="none" w:sz="0" w:space="0" w:color="auto"/>
            <w:left w:val="none" w:sz="0" w:space="0" w:color="auto"/>
            <w:bottom w:val="none" w:sz="0" w:space="0" w:color="auto"/>
            <w:right w:val="none" w:sz="0" w:space="0" w:color="auto"/>
          </w:divBdr>
        </w:div>
      </w:divsChild>
    </w:div>
    <w:div w:id="2074769137">
      <w:bodyDiv w:val="1"/>
      <w:marLeft w:val="0"/>
      <w:marRight w:val="0"/>
      <w:marTop w:val="0"/>
      <w:marBottom w:val="0"/>
      <w:divBdr>
        <w:top w:val="none" w:sz="0" w:space="0" w:color="auto"/>
        <w:left w:val="none" w:sz="0" w:space="0" w:color="auto"/>
        <w:bottom w:val="none" w:sz="0" w:space="0" w:color="auto"/>
        <w:right w:val="none" w:sz="0" w:space="0" w:color="auto"/>
      </w:divBdr>
      <w:divsChild>
        <w:div w:id="559637860">
          <w:marLeft w:val="864"/>
          <w:marRight w:val="0"/>
          <w:marTop w:val="106"/>
          <w:marBottom w:val="0"/>
          <w:divBdr>
            <w:top w:val="none" w:sz="0" w:space="0" w:color="auto"/>
            <w:left w:val="none" w:sz="0" w:space="0" w:color="auto"/>
            <w:bottom w:val="none" w:sz="0" w:space="0" w:color="auto"/>
            <w:right w:val="none" w:sz="0" w:space="0" w:color="auto"/>
          </w:divBdr>
        </w:div>
        <w:div w:id="1449591979">
          <w:marLeft w:val="864"/>
          <w:marRight w:val="0"/>
          <w:marTop w:val="106"/>
          <w:marBottom w:val="0"/>
          <w:divBdr>
            <w:top w:val="none" w:sz="0" w:space="0" w:color="auto"/>
            <w:left w:val="none" w:sz="0" w:space="0" w:color="auto"/>
            <w:bottom w:val="none" w:sz="0" w:space="0" w:color="auto"/>
            <w:right w:val="none" w:sz="0" w:space="0" w:color="auto"/>
          </w:divBdr>
        </w:div>
        <w:div w:id="253126540">
          <w:marLeft w:val="864"/>
          <w:marRight w:val="0"/>
          <w:marTop w:val="106"/>
          <w:marBottom w:val="0"/>
          <w:divBdr>
            <w:top w:val="none" w:sz="0" w:space="0" w:color="auto"/>
            <w:left w:val="none" w:sz="0" w:space="0" w:color="auto"/>
            <w:bottom w:val="none" w:sz="0" w:space="0" w:color="auto"/>
            <w:right w:val="none" w:sz="0" w:space="0" w:color="auto"/>
          </w:divBdr>
        </w:div>
      </w:divsChild>
    </w:div>
    <w:div w:id="2082216866">
      <w:bodyDiv w:val="1"/>
      <w:marLeft w:val="0"/>
      <w:marRight w:val="0"/>
      <w:marTop w:val="0"/>
      <w:marBottom w:val="0"/>
      <w:divBdr>
        <w:top w:val="none" w:sz="0" w:space="0" w:color="auto"/>
        <w:left w:val="none" w:sz="0" w:space="0" w:color="auto"/>
        <w:bottom w:val="none" w:sz="0" w:space="0" w:color="auto"/>
        <w:right w:val="none" w:sz="0" w:space="0" w:color="auto"/>
      </w:divBdr>
      <w:divsChild>
        <w:div w:id="1065493244">
          <w:marLeft w:val="432"/>
          <w:marRight w:val="0"/>
          <w:marTop w:val="130"/>
          <w:marBottom w:val="0"/>
          <w:divBdr>
            <w:top w:val="none" w:sz="0" w:space="0" w:color="auto"/>
            <w:left w:val="none" w:sz="0" w:space="0" w:color="auto"/>
            <w:bottom w:val="none" w:sz="0" w:space="0" w:color="auto"/>
            <w:right w:val="none" w:sz="0" w:space="0" w:color="auto"/>
          </w:divBdr>
        </w:div>
        <w:div w:id="1962762038">
          <w:marLeft w:val="432"/>
          <w:marRight w:val="0"/>
          <w:marTop w:val="130"/>
          <w:marBottom w:val="0"/>
          <w:divBdr>
            <w:top w:val="none" w:sz="0" w:space="0" w:color="auto"/>
            <w:left w:val="none" w:sz="0" w:space="0" w:color="auto"/>
            <w:bottom w:val="none" w:sz="0" w:space="0" w:color="auto"/>
            <w:right w:val="none" w:sz="0" w:space="0" w:color="auto"/>
          </w:divBdr>
        </w:div>
        <w:div w:id="394360428">
          <w:marLeft w:val="432"/>
          <w:marRight w:val="0"/>
          <w:marTop w:val="130"/>
          <w:marBottom w:val="0"/>
          <w:divBdr>
            <w:top w:val="none" w:sz="0" w:space="0" w:color="auto"/>
            <w:left w:val="none" w:sz="0" w:space="0" w:color="auto"/>
            <w:bottom w:val="none" w:sz="0" w:space="0" w:color="auto"/>
            <w:right w:val="none" w:sz="0" w:space="0" w:color="auto"/>
          </w:divBdr>
        </w:div>
        <w:div w:id="307781980">
          <w:marLeft w:val="432"/>
          <w:marRight w:val="0"/>
          <w:marTop w:val="130"/>
          <w:marBottom w:val="0"/>
          <w:divBdr>
            <w:top w:val="none" w:sz="0" w:space="0" w:color="auto"/>
            <w:left w:val="none" w:sz="0" w:space="0" w:color="auto"/>
            <w:bottom w:val="none" w:sz="0" w:space="0" w:color="auto"/>
            <w:right w:val="none" w:sz="0" w:space="0" w:color="auto"/>
          </w:divBdr>
        </w:div>
        <w:div w:id="258098598">
          <w:marLeft w:val="432"/>
          <w:marRight w:val="0"/>
          <w:marTop w:val="130"/>
          <w:marBottom w:val="0"/>
          <w:divBdr>
            <w:top w:val="none" w:sz="0" w:space="0" w:color="auto"/>
            <w:left w:val="none" w:sz="0" w:space="0" w:color="auto"/>
            <w:bottom w:val="none" w:sz="0" w:space="0" w:color="auto"/>
            <w:right w:val="none" w:sz="0" w:space="0" w:color="auto"/>
          </w:divBdr>
        </w:div>
      </w:divsChild>
    </w:div>
    <w:div w:id="2094663994">
      <w:bodyDiv w:val="1"/>
      <w:marLeft w:val="0"/>
      <w:marRight w:val="0"/>
      <w:marTop w:val="0"/>
      <w:marBottom w:val="0"/>
      <w:divBdr>
        <w:top w:val="none" w:sz="0" w:space="0" w:color="auto"/>
        <w:left w:val="none" w:sz="0" w:space="0" w:color="auto"/>
        <w:bottom w:val="none" w:sz="0" w:space="0" w:color="auto"/>
        <w:right w:val="none" w:sz="0" w:space="0" w:color="auto"/>
      </w:divBdr>
      <w:divsChild>
        <w:div w:id="166285254">
          <w:marLeft w:val="864"/>
          <w:marRight w:val="0"/>
          <w:marTop w:val="106"/>
          <w:marBottom w:val="0"/>
          <w:divBdr>
            <w:top w:val="none" w:sz="0" w:space="0" w:color="auto"/>
            <w:left w:val="none" w:sz="0" w:space="0" w:color="auto"/>
            <w:bottom w:val="none" w:sz="0" w:space="0" w:color="auto"/>
            <w:right w:val="none" w:sz="0" w:space="0" w:color="auto"/>
          </w:divBdr>
        </w:div>
        <w:div w:id="1201236689">
          <w:marLeft w:val="864"/>
          <w:marRight w:val="0"/>
          <w:marTop w:val="106"/>
          <w:marBottom w:val="0"/>
          <w:divBdr>
            <w:top w:val="none" w:sz="0" w:space="0" w:color="auto"/>
            <w:left w:val="none" w:sz="0" w:space="0" w:color="auto"/>
            <w:bottom w:val="none" w:sz="0" w:space="0" w:color="auto"/>
            <w:right w:val="none" w:sz="0" w:space="0" w:color="auto"/>
          </w:divBdr>
        </w:div>
        <w:div w:id="839201242">
          <w:marLeft w:val="864"/>
          <w:marRight w:val="0"/>
          <w:marTop w:val="106"/>
          <w:marBottom w:val="0"/>
          <w:divBdr>
            <w:top w:val="none" w:sz="0" w:space="0" w:color="auto"/>
            <w:left w:val="none" w:sz="0" w:space="0" w:color="auto"/>
            <w:bottom w:val="none" w:sz="0" w:space="0" w:color="auto"/>
            <w:right w:val="none" w:sz="0" w:space="0" w:color="auto"/>
          </w:divBdr>
        </w:div>
      </w:divsChild>
    </w:div>
    <w:div w:id="2103062035">
      <w:bodyDiv w:val="1"/>
      <w:marLeft w:val="0"/>
      <w:marRight w:val="0"/>
      <w:marTop w:val="0"/>
      <w:marBottom w:val="0"/>
      <w:divBdr>
        <w:top w:val="none" w:sz="0" w:space="0" w:color="auto"/>
        <w:left w:val="none" w:sz="0" w:space="0" w:color="auto"/>
        <w:bottom w:val="none" w:sz="0" w:space="0" w:color="auto"/>
        <w:right w:val="none" w:sz="0" w:space="0" w:color="auto"/>
      </w:divBdr>
      <w:divsChild>
        <w:div w:id="107168339">
          <w:marLeft w:val="432"/>
          <w:marRight w:val="0"/>
          <w:marTop w:val="130"/>
          <w:marBottom w:val="0"/>
          <w:divBdr>
            <w:top w:val="none" w:sz="0" w:space="0" w:color="auto"/>
            <w:left w:val="none" w:sz="0" w:space="0" w:color="auto"/>
            <w:bottom w:val="none" w:sz="0" w:space="0" w:color="auto"/>
            <w:right w:val="none" w:sz="0" w:space="0" w:color="auto"/>
          </w:divBdr>
        </w:div>
        <w:div w:id="1552960806">
          <w:marLeft w:val="864"/>
          <w:marRight w:val="0"/>
          <w:marTop w:val="106"/>
          <w:marBottom w:val="0"/>
          <w:divBdr>
            <w:top w:val="none" w:sz="0" w:space="0" w:color="auto"/>
            <w:left w:val="none" w:sz="0" w:space="0" w:color="auto"/>
            <w:bottom w:val="none" w:sz="0" w:space="0" w:color="auto"/>
            <w:right w:val="none" w:sz="0" w:space="0" w:color="auto"/>
          </w:divBdr>
        </w:div>
        <w:div w:id="720248100">
          <w:marLeft w:val="864"/>
          <w:marRight w:val="0"/>
          <w:marTop w:val="106"/>
          <w:marBottom w:val="0"/>
          <w:divBdr>
            <w:top w:val="none" w:sz="0" w:space="0" w:color="auto"/>
            <w:left w:val="none" w:sz="0" w:space="0" w:color="auto"/>
            <w:bottom w:val="none" w:sz="0" w:space="0" w:color="auto"/>
            <w:right w:val="none" w:sz="0" w:space="0" w:color="auto"/>
          </w:divBdr>
        </w:div>
      </w:divsChild>
    </w:div>
    <w:div w:id="2103991374">
      <w:bodyDiv w:val="1"/>
      <w:marLeft w:val="0"/>
      <w:marRight w:val="0"/>
      <w:marTop w:val="0"/>
      <w:marBottom w:val="0"/>
      <w:divBdr>
        <w:top w:val="none" w:sz="0" w:space="0" w:color="auto"/>
        <w:left w:val="none" w:sz="0" w:space="0" w:color="auto"/>
        <w:bottom w:val="none" w:sz="0" w:space="0" w:color="auto"/>
        <w:right w:val="none" w:sz="0" w:space="0" w:color="auto"/>
      </w:divBdr>
      <w:divsChild>
        <w:div w:id="416752193">
          <w:marLeft w:val="432"/>
          <w:marRight w:val="0"/>
          <w:marTop w:val="115"/>
          <w:marBottom w:val="0"/>
          <w:divBdr>
            <w:top w:val="none" w:sz="0" w:space="0" w:color="auto"/>
            <w:left w:val="none" w:sz="0" w:space="0" w:color="auto"/>
            <w:bottom w:val="none" w:sz="0" w:space="0" w:color="auto"/>
            <w:right w:val="none" w:sz="0" w:space="0" w:color="auto"/>
          </w:divBdr>
        </w:div>
        <w:div w:id="1742095670">
          <w:marLeft w:val="864"/>
          <w:marRight w:val="0"/>
          <w:marTop w:val="96"/>
          <w:marBottom w:val="0"/>
          <w:divBdr>
            <w:top w:val="none" w:sz="0" w:space="0" w:color="auto"/>
            <w:left w:val="none" w:sz="0" w:space="0" w:color="auto"/>
            <w:bottom w:val="none" w:sz="0" w:space="0" w:color="auto"/>
            <w:right w:val="none" w:sz="0" w:space="0" w:color="auto"/>
          </w:divBdr>
        </w:div>
        <w:div w:id="61222512">
          <w:marLeft w:val="864"/>
          <w:marRight w:val="0"/>
          <w:marTop w:val="96"/>
          <w:marBottom w:val="0"/>
          <w:divBdr>
            <w:top w:val="none" w:sz="0" w:space="0" w:color="auto"/>
            <w:left w:val="none" w:sz="0" w:space="0" w:color="auto"/>
            <w:bottom w:val="none" w:sz="0" w:space="0" w:color="auto"/>
            <w:right w:val="none" w:sz="0" w:space="0" w:color="auto"/>
          </w:divBdr>
        </w:div>
        <w:div w:id="846291998">
          <w:marLeft w:val="864"/>
          <w:marRight w:val="0"/>
          <w:marTop w:val="96"/>
          <w:marBottom w:val="0"/>
          <w:divBdr>
            <w:top w:val="none" w:sz="0" w:space="0" w:color="auto"/>
            <w:left w:val="none" w:sz="0" w:space="0" w:color="auto"/>
            <w:bottom w:val="none" w:sz="0" w:space="0" w:color="auto"/>
            <w:right w:val="none" w:sz="0" w:space="0" w:color="auto"/>
          </w:divBdr>
        </w:div>
      </w:divsChild>
    </w:div>
    <w:div w:id="2106612766">
      <w:bodyDiv w:val="1"/>
      <w:marLeft w:val="0"/>
      <w:marRight w:val="0"/>
      <w:marTop w:val="0"/>
      <w:marBottom w:val="0"/>
      <w:divBdr>
        <w:top w:val="none" w:sz="0" w:space="0" w:color="auto"/>
        <w:left w:val="none" w:sz="0" w:space="0" w:color="auto"/>
        <w:bottom w:val="none" w:sz="0" w:space="0" w:color="auto"/>
        <w:right w:val="none" w:sz="0" w:space="0" w:color="auto"/>
      </w:divBdr>
      <w:divsChild>
        <w:div w:id="1428038405">
          <w:marLeft w:val="432"/>
          <w:marRight w:val="0"/>
          <w:marTop w:val="130"/>
          <w:marBottom w:val="0"/>
          <w:divBdr>
            <w:top w:val="none" w:sz="0" w:space="0" w:color="auto"/>
            <w:left w:val="none" w:sz="0" w:space="0" w:color="auto"/>
            <w:bottom w:val="none" w:sz="0" w:space="0" w:color="auto"/>
            <w:right w:val="none" w:sz="0" w:space="0" w:color="auto"/>
          </w:divBdr>
        </w:div>
      </w:divsChild>
    </w:div>
    <w:div w:id="2108691849">
      <w:bodyDiv w:val="1"/>
      <w:marLeft w:val="0"/>
      <w:marRight w:val="0"/>
      <w:marTop w:val="0"/>
      <w:marBottom w:val="0"/>
      <w:divBdr>
        <w:top w:val="none" w:sz="0" w:space="0" w:color="auto"/>
        <w:left w:val="none" w:sz="0" w:space="0" w:color="auto"/>
        <w:bottom w:val="none" w:sz="0" w:space="0" w:color="auto"/>
        <w:right w:val="none" w:sz="0" w:space="0" w:color="auto"/>
      </w:divBdr>
      <w:divsChild>
        <w:div w:id="95836450">
          <w:marLeft w:val="432"/>
          <w:marRight w:val="0"/>
          <w:marTop w:val="130"/>
          <w:marBottom w:val="0"/>
          <w:divBdr>
            <w:top w:val="none" w:sz="0" w:space="0" w:color="auto"/>
            <w:left w:val="none" w:sz="0" w:space="0" w:color="auto"/>
            <w:bottom w:val="none" w:sz="0" w:space="0" w:color="auto"/>
            <w:right w:val="none" w:sz="0" w:space="0" w:color="auto"/>
          </w:divBdr>
        </w:div>
      </w:divsChild>
    </w:div>
    <w:div w:id="2121025102">
      <w:bodyDiv w:val="1"/>
      <w:marLeft w:val="0"/>
      <w:marRight w:val="0"/>
      <w:marTop w:val="0"/>
      <w:marBottom w:val="0"/>
      <w:divBdr>
        <w:top w:val="none" w:sz="0" w:space="0" w:color="auto"/>
        <w:left w:val="none" w:sz="0" w:space="0" w:color="auto"/>
        <w:bottom w:val="none" w:sz="0" w:space="0" w:color="auto"/>
        <w:right w:val="none" w:sz="0" w:space="0" w:color="auto"/>
      </w:divBdr>
      <w:divsChild>
        <w:div w:id="280232611">
          <w:marLeft w:val="720"/>
          <w:marRight w:val="0"/>
          <w:marTop w:val="130"/>
          <w:marBottom w:val="0"/>
          <w:divBdr>
            <w:top w:val="none" w:sz="0" w:space="0" w:color="auto"/>
            <w:left w:val="none" w:sz="0" w:space="0" w:color="auto"/>
            <w:bottom w:val="none" w:sz="0" w:space="0" w:color="auto"/>
            <w:right w:val="none" w:sz="0" w:space="0" w:color="auto"/>
          </w:divBdr>
        </w:div>
        <w:div w:id="1756199828">
          <w:marLeft w:val="864"/>
          <w:marRight w:val="0"/>
          <w:marTop w:val="96"/>
          <w:marBottom w:val="0"/>
          <w:divBdr>
            <w:top w:val="none" w:sz="0" w:space="0" w:color="auto"/>
            <w:left w:val="none" w:sz="0" w:space="0" w:color="auto"/>
            <w:bottom w:val="none" w:sz="0" w:space="0" w:color="auto"/>
            <w:right w:val="none" w:sz="0" w:space="0" w:color="auto"/>
          </w:divBdr>
        </w:div>
        <w:div w:id="957562386">
          <w:marLeft w:val="864"/>
          <w:marRight w:val="0"/>
          <w:marTop w:val="96"/>
          <w:marBottom w:val="0"/>
          <w:divBdr>
            <w:top w:val="none" w:sz="0" w:space="0" w:color="auto"/>
            <w:left w:val="none" w:sz="0" w:space="0" w:color="auto"/>
            <w:bottom w:val="none" w:sz="0" w:space="0" w:color="auto"/>
            <w:right w:val="none" w:sz="0" w:space="0" w:color="auto"/>
          </w:divBdr>
        </w:div>
        <w:div w:id="1819302616">
          <w:marLeft w:val="864"/>
          <w:marRight w:val="0"/>
          <w:marTop w:val="96"/>
          <w:marBottom w:val="0"/>
          <w:divBdr>
            <w:top w:val="none" w:sz="0" w:space="0" w:color="auto"/>
            <w:left w:val="none" w:sz="0" w:space="0" w:color="auto"/>
            <w:bottom w:val="none" w:sz="0" w:space="0" w:color="auto"/>
            <w:right w:val="none" w:sz="0" w:space="0" w:color="auto"/>
          </w:divBdr>
        </w:div>
        <w:div w:id="761294652">
          <w:marLeft w:val="864"/>
          <w:marRight w:val="0"/>
          <w:marTop w:val="96"/>
          <w:marBottom w:val="0"/>
          <w:divBdr>
            <w:top w:val="none" w:sz="0" w:space="0" w:color="auto"/>
            <w:left w:val="none" w:sz="0" w:space="0" w:color="auto"/>
            <w:bottom w:val="none" w:sz="0" w:space="0" w:color="auto"/>
            <w:right w:val="none" w:sz="0" w:space="0" w:color="auto"/>
          </w:divBdr>
        </w:div>
      </w:divsChild>
    </w:div>
    <w:div w:id="2125222476">
      <w:bodyDiv w:val="1"/>
      <w:marLeft w:val="0"/>
      <w:marRight w:val="0"/>
      <w:marTop w:val="0"/>
      <w:marBottom w:val="0"/>
      <w:divBdr>
        <w:top w:val="none" w:sz="0" w:space="0" w:color="auto"/>
        <w:left w:val="none" w:sz="0" w:space="0" w:color="auto"/>
        <w:bottom w:val="none" w:sz="0" w:space="0" w:color="auto"/>
        <w:right w:val="none" w:sz="0" w:space="0" w:color="auto"/>
      </w:divBdr>
      <w:divsChild>
        <w:div w:id="1315794498">
          <w:marLeft w:val="432"/>
          <w:marRight w:val="0"/>
          <w:marTop w:val="115"/>
          <w:marBottom w:val="0"/>
          <w:divBdr>
            <w:top w:val="none" w:sz="0" w:space="0" w:color="auto"/>
            <w:left w:val="none" w:sz="0" w:space="0" w:color="auto"/>
            <w:bottom w:val="none" w:sz="0" w:space="0" w:color="auto"/>
            <w:right w:val="none" w:sz="0" w:space="0" w:color="auto"/>
          </w:divBdr>
        </w:div>
        <w:div w:id="1157843348">
          <w:marLeft w:val="432"/>
          <w:marRight w:val="0"/>
          <w:marTop w:val="115"/>
          <w:marBottom w:val="0"/>
          <w:divBdr>
            <w:top w:val="none" w:sz="0" w:space="0" w:color="auto"/>
            <w:left w:val="none" w:sz="0" w:space="0" w:color="auto"/>
            <w:bottom w:val="none" w:sz="0" w:space="0" w:color="auto"/>
            <w:right w:val="none" w:sz="0" w:space="0" w:color="auto"/>
          </w:divBdr>
        </w:div>
        <w:div w:id="1604654208">
          <w:marLeft w:val="432"/>
          <w:marRight w:val="0"/>
          <w:marTop w:val="115"/>
          <w:marBottom w:val="0"/>
          <w:divBdr>
            <w:top w:val="none" w:sz="0" w:space="0" w:color="auto"/>
            <w:left w:val="none" w:sz="0" w:space="0" w:color="auto"/>
            <w:bottom w:val="none" w:sz="0" w:space="0" w:color="auto"/>
            <w:right w:val="none" w:sz="0" w:space="0" w:color="auto"/>
          </w:divBdr>
        </w:div>
      </w:divsChild>
    </w:div>
    <w:div w:id="2127769383">
      <w:bodyDiv w:val="1"/>
      <w:marLeft w:val="0"/>
      <w:marRight w:val="0"/>
      <w:marTop w:val="0"/>
      <w:marBottom w:val="0"/>
      <w:divBdr>
        <w:top w:val="none" w:sz="0" w:space="0" w:color="auto"/>
        <w:left w:val="none" w:sz="0" w:space="0" w:color="auto"/>
        <w:bottom w:val="none" w:sz="0" w:space="0" w:color="auto"/>
        <w:right w:val="none" w:sz="0" w:space="0" w:color="auto"/>
      </w:divBdr>
      <w:divsChild>
        <w:div w:id="531109481">
          <w:marLeft w:val="432"/>
          <w:marRight w:val="0"/>
          <w:marTop w:val="130"/>
          <w:marBottom w:val="0"/>
          <w:divBdr>
            <w:top w:val="none" w:sz="0" w:space="0" w:color="auto"/>
            <w:left w:val="none" w:sz="0" w:space="0" w:color="auto"/>
            <w:bottom w:val="none" w:sz="0" w:space="0" w:color="auto"/>
            <w:right w:val="none" w:sz="0" w:space="0" w:color="auto"/>
          </w:divBdr>
        </w:div>
        <w:div w:id="879780165">
          <w:marLeft w:val="864"/>
          <w:marRight w:val="0"/>
          <w:marTop w:val="106"/>
          <w:marBottom w:val="0"/>
          <w:divBdr>
            <w:top w:val="none" w:sz="0" w:space="0" w:color="auto"/>
            <w:left w:val="none" w:sz="0" w:space="0" w:color="auto"/>
            <w:bottom w:val="none" w:sz="0" w:space="0" w:color="auto"/>
            <w:right w:val="none" w:sz="0" w:space="0" w:color="auto"/>
          </w:divBdr>
        </w:div>
        <w:div w:id="1886141943">
          <w:marLeft w:val="864"/>
          <w:marRight w:val="0"/>
          <w:marTop w:val="106"/>
          <w:marBottom w:val="0"/>
          <w:divBdr>
            <w:top w:val="none" w:sz="0" w:space="0" w:color="auto"/>
            <w:left w:val="none" w:sz="0" w:space="0" w:color="auto"/>
            <w:bottom w:val="none" w:sz="0" w:space="0" w:color="auto"/>
            <w:right w:val="none" w:sz="0" w:space="0" w:color="auto"/>
          </w:divBdr>
        </w:div>
        <w:div w:id="753477828">
          <w:marLeft w:val="864"/>
          <w:marRight w:val="0"/>
          <w:marTop w:val="106"/>
          <w:marBottom w:val="0"/>
          <w:divBdr>
            <w:top w:val="none" w:sz="0" w:space="0" w:color="auto"/>
            <w:left w:val="none" w:sz="0" w:space="0" w:color="auto"/>
            <w:bottom w:val="none" w:sz="0" w:space="0" w:color="auto"/>
            <w:right w:val="none" w:sz="0" w:space="0" w:color="auto"/>
          </w:divBdr>
        </w:div>
      </w:divsChild>
    </w:div>
    <w:div w:id="2134055215">
      <w:bodyDiv w:val="1"/>
      <w:marLeft w:val="0"/>
      <w:marRight w:val="0"/>
      <w:marTop w:val="0"/>
      <w:marBottom w:val="0"/>
      <w:divBdr>
        <w:top w:val="none" w:sz="0" w:space="0" w:color="auto"/>
        <w:left w:val="none" w:sz="0" w:space="0" w:color="auto"/>
        <w:bottom w:val="none" w:sz="0" w:space="0" w:color="auto"/>
        <w:right w:val="none" w:sz="0" w:space="0" w:color="auto"/>
      </w:divBdr>
      <w:divsChild>
        <w:div w:id="365446391">
          <w:marLeft w:val="432"/>
          <w:marRight w:val="0"/>
          <w:marTop w:val="134"/>
          <w:marBottom w:val="0"/>
          <w:divBdr>
            <w:top w:val="none" w:sz="0" w:space="0" w:color="auto"/>
            <w:left w:val="none" w:sz="0" w:space="0" w:color="auto"/>
            <w:bottom w:val="none" w:sz="0" w:space="0" w:color="auto"/>
            <w:right w:val="none" w:sz="0" w:space="0" w:color="auto"/>
          </w:divBdr>
        </w:div>
        <w:div w:id="2125537609">
          <w:marLeft w:val="432"/>
          <w:marRight w:val="0"/>
          <w:marTop w:val="134"/>
          <w:marBottom w:val="0"/>
          <w:divBdr>
            <w:top w:val="none" w:sz="0" w:space="0" w:color="auto"/>
            <w:left w:val="none" w:sz="0" w:space="0" w:color="auto"/>
            <w:bottom w:val="none" w:sz="0" w:space="0" w:color="auto"/>
            <w:right w:val="none" w:sz="0" w:space="0" w:color="auto"/>
          </w:divBdr>
        </w:div>
      </w:divsChild>
    </w:div>
    <w:div w:id="2139837995">
      <w:bodyDiv w:val="1"/>
      <w:marLeft w:val="0"/>
      <w:marRight w:val="0"/>
      <w:marTop w:val="0"/>
      <w:marBottom w:val="0"/>
      <w:divBdr>
        <w:top w:val="none" w:sz="0" w:space="0" w:color="auto"/>
        <w:left w:val="none" w:sz="0" w:space="0" w:color="auto"/>
        <w:bottom w:val="none" w:sz="0" w:space="0" w:color="auto"/>
        <w:right w:val="none" w:sz="0" w:space="0" w:color="auto"/>
      </w:divBdr>
      <w:divsChild>
        <w:div w:id="1615669717">
          <w:marLeft w:val="864"/>
          <w:marRight w:val="0"/>
          <w:marTop w:val="96"/>
          <w:marBottom w:val="0"/>
          <w:divBdr>
            <w:top w:val="none" w:sz="0" w:space="0" w:color="auto"/>
            <w:left w:val="none" w:sz="0" w:space="0" w:color="auto"/>
            <w:bottom w:val="none" w:sz="0" w:space="0" w:color="auto"/>
            <w:right w:val="none" w:sz="0" w:space="0" w:color="auto"/>
          </w:divBdr>
        </w:div>
        <w:div w:id="1882553628">
          <w:marLeft w:val="864"/>
          <w:marRight w:val="0"/>
          <w:marTop w:val="96"/>
          <w:marBottom w:val="0"/>
          <w:divBdr>
            <w:top w:val="none" w:sz="0" w:space="0" w:color="auto"/>
            <w:left w:val="none" w:sz="0" w:space="0" w:color="auto"/>
            <w:bottom w:val="none" w:sz="0" w:space="0" w:color="auto"/>
            <w:right w:val="none" w:sz="0" w:space="0" w:color="auto"/>
          </w:divBdr>
        </w:div>
        <w:div w:id="932854643">
          <w:marLeft w:val="1296"/>
          <w:marRight w:val="0"/>
          <w:marTop w:val="82"/>
          <w:marBottom w:val="0"/>
          <w:divBdr>
            <w:top w:val="none" w:sz="0" w:space="0" w:color="auto"/>
            <w:left w:val="none" w:sz="0" w:space="0" w:color="auto"/>
            <w:bottom w:val="none" w:sz="0" w:space="0" w:color="auto"/>
            <w:right w:val="none" w:sz="0" w:space="0" w:color="auto"/>
          </w:divBdr>
        </w:div>
        <w:div w:id="1070931376">
          <w:marLeft w:val="1296"/>
          <w:marRight w:val="0"/>
          <w:marTop w:val="82"/>
          <w:marBottom w:val="0"/>
          <w:divBdr>
            <w:top w:val="none" w:sz="0" w:space="0" w:color="auto"/>
            <w:left w:val="none" w:sz="0" w:space="0" w:color="auto"/>
            <w:bottom w:val="none" w:sz="0" w:space="0" w:color="auto"/>
            <w:right w:val="none" w:sz="0" w:space="0" w:color="auto"/>
          </w:divBdr>
        </w:div>
        <w:div w:id="802692512">
          <w:marLeft w:val="864"/>
          <w:marRight w:val="0"/>
          <w:marTop w:val="96"/>
          <w:marBottom w:val="0"/>
          <w:divBdr>
            <w:top w:val="none" w:sz="0" w:space="0" w:color="auto"/>
            <w:left w:val="none" w:sz="0" w:space="0" w:color="auto"/>
            <w:bottom w:val="none" w:sz="0" w:space="0" w:color="auto"/>
            <w:right w:val="none" w:sz="0" w:space="0" w:color="auto"/>
          </w:divBdr>
        </w:div>
        <w:div w:id="1517235709">
          <w:marLeft w:val="1296"/>
          <w:marRight w:val="0"/>
          <w:marTop w:val="82"/>
          <w:marBottom w:val="0"/>
          <w:divBdr>
            <w:top w:val="none" w:sz="0" w:space="0" w:color="auto"/>
            <w:left w:val="none" w:sz="0" w:space="0" w:color="auto"/>
            <w:bottom w:val="none" w:sz="0" w:space="0" w:color="auto"/>
            <w:right w:val="none" w:sz="0" w:space="0" w:color="auto"/>
          </w:divBdr>
        </w:div>
        <w:div w:id="1897930244">
          <w:marLeft w:val="1296"/>
          <w:marRight w:val="0"/>
          <w:marTop w:val="82"/>
          <w:marBottom w:val="0"/>
          <w:divBdr>
            <w:top w:val="none" w:sz="0" w:space="0" w:color="auto"/>
            <w:left w:val="none" w:sz="0" w:space="0" w:color="auto"/>
            <w:bottom w:val="none" w:sz="0" w:space="0" w:color="auto"/>
            <w:right w:val="none" w:sz="0" w:space="0" w:color="auto"/>
          </w:divBdr>
        </w:div>
      </w:divsChild>
    </w:div>
    <w:div w:id="2146699782">
      <w:bodyDiv w:val="1"/>
      <w:marLeft w:val="0"/>
      <w:marRight w:val="0"/>
      <w:marTop w:val="0"/>
      <w:marBottom w:val="0"/>
      <w:divBdr>
        <w:top w:val="none" w:sz="0" w:space="0" w:color="auto"/>
        <w:left w:val="none" w:sz="0" w:space="0" w:color="auto"/>
        <w:bottom w:val="none" w:sz="0" w:space="0" w:color="auto"/>
        <w:right w:val="none" w:sz="0" w:space="0" w:color="auto"/>
      </w:divBdr>
      <w:divsChild>
        <w:div w:id="36011440">
          <w:marLeft w:val="432"/>
          <w:marRight w:val="0"/>
          <w:marTop w:val="115"/>
          <w:marBottom w:val="0"/>
          <w:divBdr>
            <w:top w:val="none" w:sz="0" w:space="0" w:color="auto"/>
            <w:left w:val="none" w:sz="0" w:space="0" w:color="auto"/>
            <w:bottom w:val="none" w:sz="0" w:space="0" w:color="auto"/>
            <w:right w:val="none" w:sz="0" w:space="0" w:color="auto"/>
          </w:divBdr>
        </w:div>
        <w:div w:id="1588732319">
          <w:marLeft w:val="432"/>
          <w:marRight w:val="0"/>
          <w:marTop w:val="115"/>
          <w:marBottom w:val="0"/>
          <w:divBdr>
            <w:top w:val="none" w:sz="0" w:space="0" w:color="auto"/>
            <w:left w:val="none" w:sz="0" w:space="0" w:color="auto"/>
            <w:bottom w:val="none" w:sz="0" w:space="0" w:color="auto"/>
            <w:right w:val="none" w:sz="0" w:space="0" w:color="auto"/>
          </w:divBdr>
        </w:div>
        <w:div w:id="1028723596">
          <w:marLeft w:val="432"/>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header" Target="header1.xml"/><Relationship Id="rId49" Type="http://schemas.openxmlformats.org/officeDocument/2006/relationships/footer" Target="footer1.xml"/><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50" Type="http://schemas.openxmlformats.org/officeDocument/2006/relationships/footer" Target="footer2.xml"/><Relationship Id="rId51" Type="http://schemas.openxmlformats.org/officeDocument/2006/relationships/fontTable" Target="fontTable.xml"/><Relationship Id="rId5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wmf"/><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38</Pages>
  <Words>9374</Words>
  <Characters>53434</Characters>
  <Application>Microsoft Macintosh Word</Application>
  <DocSecurity>0</DocSecurity>
  <Lines>445</Lines>
  <Paragraphs>125</Paragraphs>
  <ScaleCrop>false</ScaleCrop>
  <Company>Jean-Vanier</Company>
  <LinksUpToDate>false</LinksUpToDate>
  <CharactersWithSpaces>62683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Taylor Rivando</cp:lastModifiedBy>
  <cp:revision>12</cp:revision>
  <dcterms:created xsi:type="dcterms:W3CDTF">2015-03-02T15:43:00Z</dcterms:created>
  <dcterms:modified xsi:type="dcterms:W3CDTF">2015-03-02T22:32:00Z</dcterms:modified>
</cp:coreProperties>
</file>