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30F1FA" w14:textId="77777777" w:rsidR="007C069B" w:rsidRPr="008536D2" w:rsidRDefault="00AA63D0">
      <w:pPr>
        <w:rPr>
          <w:b/>
          <w:color w:val="FF0000"/>
        </w:rPr>
      </w:pPr>
      <w:r w:rsidRPr="008536D2">
        <w:rPr>
          <w:b/>
          <w:color w:val="FF0000"/>
        </w:rPr>
        <w:t>CHAPTER 5: INDUSTRY AND COMPETITOR ANALYSIS</w:t>
      </w:r>
    </w:p>
    <w:p w14:paraId="3FBFD0FF" w14:textId="77777777" w:rsidR="00C3535F" w:rsidRPr="00C3535F" w:rsidRDefault="00C3535F" w:rsidP="00C3535F">
      <w:pPr>
        <w:rPr>
          <w:lang w:val="fr-CA"/>
        </w:rPr>
      </w:pPr>
      <w:r w:rsidRPr="00C3535F">
        <w:rPr>
          <w:u w:val="single"/>
          <w:lang w:val="en-US"/>
        </w:rPr>
        <w:t>Industry</w:t>
      </w:r>
      <w:r>
        <w:rPr>
          <w:lang w:val="en-US"/>
        </w:rPr>
        <w:t xml:space="preserve">: A </w:t>
      </w:r>
      <w:r w:rsidRPr="00C3535F">
        <w:rPr>
          <w:lang w:val="en-US"/>
        </w:rPr>
        <w:t>group of firms producing a similar product or service, such as airlines, fitness drinks, furniture, or electronic games.</w:t>
      </w:r>
    </w:p>
    <w:p w14:paraId="3CC1A3EC" w14:textId="77777777" w:rsidR="00C3535F" w:rsidRPr="00C3535F" w:rsidRDefault="00C3535F" w:rsidP="00C3535F">
      <w:pPr>
        <w:rPr>
          <w:lang w:val="fr-CA"/>
        </w:rPr>
      </w:pPr>
      <w:r w:rsidRPr="00C3535F">
        <w:rPr>
          <w:u w:val="single"/>
          <w:lang w:val="en-US"/>
        </w:rPr>
        <w:t>Industry Analysis</w:t>
      </w:r>
      <w:r>
        <w:rPr>
          <w:lang w:val="fr-CA"/>
        </w:rPr>
        <w:t>: I</w:t>
      </w:r>
      <w:r w:rsidRPr="00C3535F">
        <w:rPr>
          <w:lang w:val="en-US"/>
        </w:rPr>
        <w:t>s business research that focuses on the potential of an industry.</w:t>
      </w:r>
      <w:r>
        <w:rPr>
          <w:lang w:val="en-US"/>
        </w:rPr>
        <w:t xml:space="preserve"> </w:t>
      </w:r>
      <w:r>
        <w:rPr>
          <w:u w:val="single"/>
          <w:lang w:val="fr-CA"/>
        </w:rPr>
        <w:t>H</w:t>
      </w:r>
      <w:r w:rsidRPr="00C3535F">
        <w:rPr>
          <w:lang w:val="fr-CA"/>
        </w:rPr>
        <w:t xml:space="preserve">elps a firm determine if the niche or target markets it identified during its feasibility analysis are accessible and which ones represent the best point of entry for the new firm. </w:t>
      </w:r>
    </w:p>
    <w:p w14:paraId="6BBA740A" w14:textId="77777777" w:rsidR="00C3535F" w:rsidRDefault="00C3535F" w:rsidP="00C3535F">
      <w:pPr>
        <w:rPr>
          <w:lang w:val="en-US"/>
        </w:rPr>
      </w:pPr>
    </w:p>
    <w:p w14:paraId="6B02A5A2" w14:textId="77777777" w:rsidR="00C3535F" w:rsidRPr="00C3535F" w:rsidRDefault="00C3535F" w:rsidP="00C3535F">
      <w:pPr>
        <w:rPr>
          <w:lang w:val="fr-CA"/>
        </w:rPr>
      </w:pPr>
      <w:r w:rsidRPr="00C3535F">
        <w:t>What is the fundamental nature, characteristics, drivers, makes it work or the business. Who are the competitors, ratios, Gathers information about something you don</w:t>
      </w:r>
      <w:r w:rsidRPr="00C3535F">
        <w:rPr>
          <w:lang w:val="fr-FR"/>
        </w:rPr>
        <w:t>’</w:t>
      </w:r>
      <w:r w:rsidRPr="00C3535F">
        <w:t xml:space="preserve">t know. You want to know what you’re getting into. </w:t>
      </w:r>
    </w:p>
    <w:p w14:paraId="5F991762" w14:textId="77777777" w:rsidR="00C3535F" w:rsidRPr="00C3535F" w:rsidRDefault="00C3535F" w:rsidP="00C3535F">
      <w:pPr>
        <w:rPr>
          <w:lang w:val="fr-CA"/>
        </w:rPr>
      </w:pPr>
    </w:p>
    <w:p w14:paraId="0F22FB39" w14:textId="77777777" w:rsidR="00C3535F" w:rsidRPr="00C3535F" w:rsidRDefault="00C3535F" w:rsidP="00C3535F">
      <w:pPr>
        <w:rPr>
          <w:lang w:val="fr-CA"/>
        </w:rPr>
      </w:pPr>
      <w:r w:rsidRPr="00C3535F">
        <w:rPr>
          <w:u w:val="single"/>
        </w:rPr>
        <w:t>Competitor analysis:</w:t>
      </w:r>
      <w:r w:rsidRPr="00C3535F">
        <w:t xml:space="preserve"> detailed evaluation of a firm’s competitors. Once a firm enters an industry, it must understand its competitive environment. </w:t>
      </w:r>
    </w:p>
    <w:p w14:paraId="4C0C6D68" w14:textId="77777777" w:rsidR="00C3535F" w:rsidRDefault="00C3535F">
      <w:pPr>
        <w:rPr>
          <w:lang w:val="en-US"/>
        </w:rPr>
      </w:pPr>
    </w:p>
    <w:p w14:paraId="13CE155C" w14:textId="77777777" w:rsidR="00C3535F" w:rsidRPr="00C3535F" w:rsidRDefault="00C3535F">
      <w:pPr>
        <w:rPr>
          <w:u w:val="single"/>
        </w:rPr>
      </w:pPr>
      <w:r w:rsidRPr="00C3535F">
        <w:rPr>
          <w:u w:val="single"/>
          <w:lang w:val="en-US"/>
        </w:rPr>
        <w:t>Three Key Questions</w:t>
      </w:r>
    </w:p>
    <w:p w14:paraId="64163772" w14:textId="77777777" w:rsidR="00C3535F" w:rsidRPr="00C3535F" w:rsidRDefault="00C3535F" w:rsidP="00C3535F">
      <w:pPr>
        <w:rPr>
          <w:lang w:val="fr-CA"/>
        </w:rPr>
      </w:pPr>
      <w:r w:rsidRPr="00C3535F">
        <w:rPr>
          <w:lang w:val="en-US"/>
        </w:rPr>
        <w:t>Is the industry</w:t>
      </w:r>
      <w:r>
        <w:rPr>
          <w:lang w:val="fr-CA"/>
        </w:rPr>
        <w:t xml:space="preserve"> </w:t>
      </w:r>
      <w:r w:rsidRPr="00C3535F">
        <w:rPr>
          <w:lang w:val="en-US"/>
        </w:rPr>
        <w:t>accessible—in other</w:t>
      </w:r>
      <w:r>
        <w:rPr>
          <w:lang w:val="fr-CA"/>
        </w:rPr>
        <w:t xml:space="preserve"> </w:t>
      </w:r>
      <w:r w:rsidRPr="00C3535F">
        <w:rPr>
          <w:lang w:val="en-US"/>
        </w:rPr>
        <w:t xml:space="preserve">words, is it is </w:t>
      </w:r>
      <w:r w:rsidRPr="00C3535F">
        <w:rPr>
          <w:b/>
          <w:bCs/>
          <w:lang w:val="en-US"/>
        </w:rPr>
        <w:t>realistic</w:t>
      </w:r>
      <w:r>
        <w:rPr>
          <w:lang w:val="fr-CA"/>
        </w:rPr>
        <w:t xml:space="preserve"> </w:t>
      </w:r>
      <w:r w:rsidRPr="00C3535F">
        <w:rPr>
          <w:lang w:val="en-US"/>
        </w:rPr>
        <w:t>place for a new venture to enter?</w:t>
      </w:r>
    </w:p>
    <w:p w14:paraId="435A0620" w14:textId="77777777" w:rsidR="00C3535F" w:rsidRPr="00C3535F" w:rsidRDefault="00C3535F" w:rsidP="00C3535F">
      <w:pPr>
        <w:rPr>
          <w:lang w:val="fr-CA"/>
        </w:rPr>
      </w:pPr>
      <w:r w:rsidRPr="00C3535F">
        <w:rPr>
          <w:lang w:val="en-US"/>
        </w:rPr>
        <w:t>Does the industry</w:t>
      </w:r>
      <w:r>
        <w:rPr>
          <w:lang w:val="fr-CA"/>
        </w:rPr>
        <w:t xml:space="preserve"> </w:t>
      </w:r>
      <w:r w:rsidRPr="00C3535F">
        <w:rPr>
          <w:lang w:val="en-US"/>
        </w:rPr>
        <w:t>contain markets that</w:t>
      </w:r>
      <w:r>
        <w:rPr>
          <w:lang w:val="fr-CA"/>
        </w:rPr>
        <w:t xml:space="preserve"> </w:t>
      </w:r>
      <w:r w:rsidRPr="00C3535F">
        <w:rPr>
          <w:lang w:val="en-US"/>
        </w:rPr>
        <w:t xml:space="preserve">are ripe for </w:t>
      </w:r>
      <w:r w:rsidRPr="00C3535F">
        <w:rPr>
          <w:b/>
          <w:bCs/>
          <w:lang w:val="en-US"/>
        </w:rPr>
        <w:t>innovation</w:t>
      </w:r>
      <w:r>
        <w:rPr>
          <w:lang w:val="fr-CA"/>
        </w:rPr>
        <w:t xml:space="preserve"> </w:t>
      </w:r>
      <w:r w:rsidRPr="00C3535F">
        <w:rPr>
          <w:lang w:val="en-US"/>
        </w:rPr>
        <w:t>or are underserved?</w:t>
      </w:r>
    </w:p>
    <w:p w14:paraId="6FA9E12C" w14:textId="77777777" w:rsidR="00C3535F" w:rsidRPr="00C3535F" w:rsidRDefault="00C3535F" w:rsidP="00C3535F">
      <w:pPr>
        <w:rPr>
          <w:lang w:val="fr-CA"/>
        </w:rPr>
      </w:pPr>
      <w:r w:rsidRPr="00C3535F">
        <w:rPr>
          <w:lang w:val="en-US"/>
        </w:rPr>
        <w:t>Are there positions in the industry that avoid</w:t>
      </w:r>
      <w:r>
        <w:rPr>
          <w:lang w:val="fr-CA"/>
        </w:rPr>
        <w:t xml:space="preserve"> </w:t>
      </w:r>
      <w:r w:rsidRPr="00C3535F">
        <w:rPr>
          <w:lang w:val="en-US"/>
        </w:rPr>
        <w:t>some of the negative</w:t>
      </w:r>
      <w:r>
        <w:rPr>
          <w:lang w:val="fr-CA"/>
        </w:rPr>
        <w:t xml:space="preserve"> </w:t>
      </w:r>
      <w:r w:rsidRPr="00C3535F">
        <w:rPr>
          <w:lang w:val="en-US"/>
        </w:rPr>
        <w:t>attributes of the industry as a whole?</w:t>
      </w:r>
    </w:p>
    <w:p w14:paraId="6330563C" w14:textId="77777777" w:rsidR="00C3535F" w:rsidRDefault="00C3535F"/>
    <w:p w14:paraId="5069225F" w14:textId="77777777" w:rsidR="00C3535F" w:rsidRPr="00C3535F" w:rsidRDefault="00C3535F">
      <w:pPr>
        <w:rPr>
          <w:lang w:val="fr-CA"/>
        </w:rPr>
      </w:pPr>
      <w:r w:rsidRPr="00C3535F">
        <w:rPr>
          <w:b/>
          <w:u w:val="single"/>
        </w:rPr>
        <w:t>Industry trends:</w:t>
      </w:r>
      <w:r>
        <w:t xml:space="preserve"> </w:t>
      </w:r>
      <w:r w:rsidRPr="00C3535F">
        <w:rPr>
          <w:lang w:val="fr-CA"/>
        </w:rPr>
        <w:t>Strength of an industry depends on if environmental trends shift in favor or against the products or services sold by firms in the industry. (its not because managers didn</w:t>
      </w:r>
      <w:r w:rsidRPr="00C3535F">
        <w:rPr>
          <w:lang w:val="fr-FR"/>
        </w:rPr>
        <w:t>’</w:t>
      </w:r>
      <w:r w:rsidRPr="00C3535F">
        <w:rPr>
          <w:lang w:val="fr-CA"/>
        </w:rPr>
        <w:t>t do well their job)</w:t>
      </w:r>
    </w:p>
    <w:p w14:paraId="6C5889E6" w14:textId="77777777" w:rsidR="00C3535F" w:rsidRPr="00C3535F" w:rsidRDefault="00C3535F" w:rsidP="00C3535F">
      <w:pPr>
        <w:numPr>
          <w:ilvl w:val="0"/>
          <w:numId w:val="2"/>
        </w:numPr>
        <w:rPr>
          <w:u w:val="single"/>
          <w:lang w:val="fr-CA"/>
        </w:rPr>
      </w:pPr>
      <w:r w:rsidRPr="00C3535F">
        <w:rPr>
          <w:u w:val="single"/>
          <w:lang w:val="en-US"/>
        </w:rPr>
        <w:t>Environmental Trends</w:t>
      </w:r>
    </w:p>
    <w:p w14:paraId="1BAF3245" w14:textId="77777777" w:rsidR="00C3535F" w:rsidRPr="00C3535F" w:rsidRDefault="00C3535F" w:rsidP="00C3535F">
      <w:pPr>
        <w:numPr>
          <w:ilvl w:val="1"/>
          <w:numId w:val="2"/>
        </w:numPr>
        <w:rPr>
          <w:lang w:val="fr-CA"/>
        </w:rPr>
      </w:pPr>
      <w:r w:rsidRPr="00C3535F">
        <w:rPr>
          <w:lang w:val="en-US"/>
        </w:rPr>
        <w:t>Include economic trends, social trends, technological advances, and political and regulatory changes.</w:t>
      </w:r>
    </w:p>
    <w:p w14:paraId="2B284255" w14:textId="77777777" w:rsidR="00C3535F" w:rsidRPr="00C3535F" w:rsidRDefault="00C3535F" w:rsidP="00C3535F">
      <w:pPr>
        <w:numPr>
          <w:ilvl w:val="1"/>
          <w:numId w:val="2"/>
        </w:numPr>
        <w:rPr>
          <w:lang w:val="fr-CA"/>
        </w:rPr>
      </w:pPr>
      <w:r w:rsidRPr="00C3535F">
        <w:rPr>
          <w:lang w:val="en-US"/>
        </w:rPr>
        <w:t xml:space="preserve">For example, industries that sell products to seniors are benefiting by the aging of the population.  </w:t>
      </w:r>
    </w:p>
    <w:p w14:paraId="4285725F" w14:textId="77777777" w:rsidR="00C3535F" w:rsidRPr="00C3535F" w:rsidRDefault="00C3535F" w:rsidP="00C3535F">
      <w:pPr>
        <w:numPr>
          <w:ilvl w:val="0"/>
          <w:numId w:val="2"/>
        </w:numPr>
        <w:rPr>
          <w:u w:val="single"/>
          <w:lang w:val="fr-CA"/>
        </w:rPr>
      </w:pPr>
      <w:r w:rsidRPr="00C3535F">
        <w:rPr>
          <w:u w:val="single"/>
          <w:lang w:val="en-US"/>
        </w:rPr>
        <w:t>Business Trends</w:t>
      </w:r>
    </w:p>
    <w:p w14:paraId="148188E5" w14:textId="77777777" w:rsidR="00C3535F" w:rsidRPr="00C3535F" w:rsidRDefault="00C3535F" w:rsidP="00C3535F">
      <w:pPr>
        <w:numPr>
          <w:ilvl w:val="1"/>
          <w:numId w:val="2"/>
        </w:numPr>
        <w:rPr>
          <w:lang w:val="fr-CA"/>
        </w:rPr>
      </w:pPr>
      <w:r w:rsidRPr="00C3535F">
        <w:rPr>
          <w:lang w:val="en-US"/>
        </w:rPr>
        <w:t xml:space="preserve">Other trends that impact an industry. </w:t>
      </w:r>
    </w:p>
    <w:p w14:paraId="486D7FA0" w14:textId="77777777" w:rsidR="00C3535F" w:rsidRPr="00C3535F" w:rsidRDefault="00C3535F" w:rsidP="00C3535F">
      <w:pPr>
        <w:numPr>
          <w:ilvl w:val="1"/>
          <w:numId w:val="2"/>
        </w:numPr>
        <w:rPr>
          <w:lang w:val="fr-CA"/>
        </w:rPr>
      </w:pPr>
      <w:r w:rsidRPr="00C3535F">
        <w:rPr>
          <w:lang w:val="en-US"/>
        </w:rPr>
        <w:t>For example, are profit margins in the industry increasing or falling? Is innovation accelerating or waning? Are input costs going up or down?</w:t>
      </w:r>
    </w:p>
    <w:p w14:paraId="2BC5ED13" w14:textId="77777777" w:rsidR="00C3535F" w:rsidRDefault="00C3535F"/>
    <w:p w14:paraId="6324C479" w14:textId="77777777" w:rsidR="00C3535F" w:rsidRPr="00C3535F" w:rsidRDefault="00C3535F" w:rsidP="00C3535F">
      <w:pPr>
        <w:rPr>
          <w:lang w:val="fr-CA"/>
        </w:rPr>
      </w:pPr>
      <w:r w:rsidRPr="00C3535F">
        <w:rPr>
          <w:b/>
          <w:u w:val="single"/>
        </w:rPr>
        <w:t>Five Forces Model:</w:t>
      </w:r>
      <w:r>
        <w:t xml:space="preserve"> To determine the </w:t>
      </w:r>
      <w:r w:rsidRPr="00C3535F">
        <w:rPr>
          <w:bCs/>
          <w:lang w:val="en-US"/>
        </w:rPr>
        <w:t>industry profitability.</w:t>
      </w:r>
    </w:p>
    <w:p w14:paraId="1492363E" w14:textId="77777777" w:rsidR="00C3535F" w:rsidRPr="00C3535F" w:rsidRDefault="00C3535F" w:rsidP="00C3535F">
      <w:pPr>
        <w:rPr>
          <w:lang w:val="fr-CA"/>
        </w:rPr>
      </w:pPr>
      <w:r w:rsidRPr="00C3535F">
        <w:rPr>
          <w:lang w:val="en-US"/>
        </w:rPr>
        <w:t>Each of the five forces impacts the average rate of return for the firms in an industry by applying pressure on industry profitability.</w:t>
      </w:r>
      <w:r w:rsidRPr="00C3535F">
        <w:rPr>
          <w:lang w:val="fr-CA"/>
        </w:rPr>
        <w:t xml:space="preserve"> </w:t>
      </w:r>
      <w:r w:rsidRPr="00C3535F">
        <w:rPr>
          <w:lang w:val="en-US"/>
        </w:rPr>
        <w:t>Well managed firms try to position their firms in a way that avoids or diminishes these forces—in an attempt to beat the average rate of return of the industry.</w:t>
      </w:r>
    </w:p>
    <w:p w14:paraId="4837ABA9" w14:textId="77777777" w:rsidR="00C3535F" w:rsidRDefault="008536D2">
      <w:r w:rsidRPr="008536D2">
        <w:rPr>
          <w:lang w:val="fr-FR"/>
        </w:rPr>
        <w:drawing>
          <wp:inline distT="0" distB="0" distL="0" distR="0" wp14:anchorId="01510805" wp14:editId="1CAD46EA">
            <wp:extent cx="4914900" cy="1891029"/>
            <wp:effectExtent l="0" t="0" r="0" b="0"/>
            <wp:docPr id="3481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19"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914900" cy="1891029"/>
                    </a:xfrm>
                    <a:prstGeom prst="rect">
                      <a:avLst/>
                    </a:prstGeom>
                    <a:noFill/>
                    <a:ln>
                      <a:noFill/>
                    </a:ln>
                    <a:extLst/>
                  </pic:spPr>
                </pic:pic>
              </a:graphicData>
            </a:graphic>
          </wp:inline>
        </w:drawing>
      </w:r>
    </w:p>
    <w:p w14:paraId="1AC142A5" w14:textId="77777777" w:rsidR="008536D2" w:rsidRDefault="008536D2"/>
    <w:p w14:paraId="03267C07" w14:textId="77777777" w:rsidR="008536D2" w:rsidRPr="001706FA" w:rsidRDefault="008536D2">
      <w:pPr>
        <w:rPr>
          <w:b/>
          <w:u w:val="single"/>
        </w:rPr>
      </w:pPr>
      <w:r w:rsidRPr="001706FA">
        <w:rPr>
          <w:b/>
          <w:u w:val="single"/>
        </w:rPr>
        <w:t>Threat of substitutes:</w:t>
      </w:r>
    </w:p>
    <w:p w14:paraId="7670C1FA" w14:textId="77777777" w:rsidR="001706FA" w:rsidRPr="008536D2" w:rsidRDefault="001706FA" w:rsidP="008536D2">
      <w:pPr>
        <w:numPr>
          <w:ilvl w:val="1"/>
          <w:numId w:val="5"/>
        </w:numPr>
        <w:rPr>
          <w:lang w:val="fr-CA"/>
        </w:rPr>
      </w:pPr>
      <w:r w:rsidRPr="008536D2">
        <w:rPr>
          <w:lang w:val="en-US"/>
        </w:rPr>
        <w:t>The price that consumers are willing to pay for a product depends in part on the availability of substitute products.</w:t>
      </w:r>
    </w:p>
    <w:p w14:paraId="5ECE7ED2" w14:textId="77777777" w:rsidR="001706FA" w:rsidRPr="008536D2" w:rsidRDefault="001706FA" w:rsidP="008536D2">
      <w:pPr>
        <w:numPr>
          <w:ilvl w:val="1"/>
          <w:numId w:val="5"/>
        </w:numPr>
        <w:rPr>
          <w:lang w:val="fr-CA"/>
        </w:rPr>
      </w:pPr>
      <w:r w:rsidRPr="008536D2">
        <w:rPr>
          <w:lang w:val="en-US"/>
        </w:rPr>
        <w:lastRenderedPageBreak/>
        <w:t>For example, there are few if any substitutes for prescription medicines, which is one of the reasons the pharmaceutical industry is so profitable.</w:t>
      </w:r>
    </w:p>
    <w:p w14:paraId="32E41788" w14:textId="77777777" w:rsidR="001706FA" w:rsidRPr="008536D2" w:rsidRDefault="001706FA" w:rsidP="008536D2">
      <w:pPr>
        <w:numPr>
          <w:ilvl w:val="1"/>
          <w:numId w:val="5"/>
        </w:numPr>
        <w:rPr>
          <w:lang w:val="fr-CA"/>
        </w:rPr>
      </w:pPr>
      <w:r w:rsidRPr="008536D2">
        <w:rPr>
          <w:lang w:val="en-US"/>
        </w:rPr>
        <w:t xml:space="preserve">In contrast, when close substitutes for a product exist, industry profitability is suppressed, because consumers will opt out if the price gets too high. </w:t>
      </w:r>
    </w:p>
    <w:p w14:paraId="73677CB1" w14:textId="77777777" w:rsidR="008536D2" w:rsidRPr="008536D2" w:rsidRDefault="008536D2" w:rsidP="008536D2">
      <w:pPr>
        <w:numPr>
          <w:ilvl w:val="0"/>
          <w:numId w:val="5"/>
        </w:numPr>
        <w:rPr>
          <w:lang w:val="fr-CA"/>
        </w:rPr>
      </w:pPr>
      <w:r w:rsidRPr="008536D2">
        <w:rPr>
          <w:lang w:val="fr-CA"/>
        </w:rPr>
        <w:t xml:space="preserve">Elasticity of demand: If a price of a product goes up too high, people will look to alternative, other opportunities. </w:t>
      </w:r>
    </w:p>
    <w:p w14:paraId="64278CA8" w14:textId="77777777" w:rsidR="008536D2" w:rsidRPr="008536D2" w:rsidRDefault="008536D2" w:rsidP="008536D2">
      <w:pPr>
        <w:numPr>
          <w:ilvl w:val="0"/>
          <w:numId w:val="5"/>
        </w:numPr>
        <w:rPr>
          <w:lang w:val="fr-CA"/>
        </w:rPr>
      </w:pPr>
      <w:r w:rsidRPr="008536D2">
        <w:rPr>
          <w:lang w:val="fr-CA"/>
        </w:rPr>
        <w:t xml:space="preserve">Switching costs: the costs to switch, </w:t>
      </w:r>
    </w:p>
    <w:p w14:paraId="5C4BFAB2" w14:textId="77777777" w:rsidR="008536D2" w:rsidRPr="008536D2" w:rsidRDefault="008536D2" w:rsidP="008536D2">
      <w:pPr>
        <w:numPr>
          <w:ilvl w:val="0"/>
          <w:numId w:val="5"/>
        </w:numPr>
        <w:rPr>
          <w:lang w:val="fr-CA"/>
        </w:rPr>
      </w:pPr>
      <w:r w:rsidRPr="008536D2">
        <w:rPr>
          <w:lang w:val="fr-CA"/>
        </w:rPr>
        <w:t xml:space="preserve">ALWAYS important variables </w:t>
      </w:r>
    </w:p>
    <w:p w14:paraId="69DD6D8E" w14:textId="77777777" w:rsidR="008536D2" w:rsidRPr="008536D2" w:rsidRDefault="008536D2" w:rsidP="008536D2">
      <w:pPr>
        <w:numPr>
          <w:ilvl w:val="0"/>
          <w:numId w:val="5"/>
        </w:numPr>
        <w:rPr>
          <w:lang w:val="fr-CA"/>
        </w:rPr>
      </w:pPr>
      <w:r w:rsidRPr="008536D2">
        <w:rPr>
          <w:lang w:val="fr-CA"/>
        </w:rPr>
        <w:t>Framework: help us to get through maze of knowledge, that</w:t>
      </w:r>
      <w:r w:rsidRPr="008536D2">
        <w:rPr>
          <w:lang w:val="fr-FR"/>
        </w:rPr>
        <w:t>’</w:t>
      </w:r>
      <w:r w:rsidRPr="008536D2">
        <w:rPr>
          <w:lang w:val="fr-CA"/>
        </w:rPr>
        <w:t xml:space="preserve">s why we use concept maps, models, </w:t>
      </w:r>
    </w:p>
    <w:p w14:paraId="6EC0DA31" w14:textId="77777777" w:rsidR="008536D2" w:rsidRPr="008536D2" w:rsidRDefault="008536D2" w:rsidP="008536D2">
      <w:pPr>
        <w:numPr>
          <w:ilvl w:val="0"/>
          <w:numId w:val="5"/>
        </w:numPr>
        <w:rPr>
          <w:lang w:val="fr-CA"/>
        </w:rPr>
      </w:pPr>
      <w:r w:rsidRPr="008536D2">
        <w:rPr>
          <w:lang w:val="fr-CA"/>
        </w:rPr>
        <w:t>Industry is more attractive when this threat is low, meaning that product and services from other industries cant easily serves as substitutes for the products and services being made and sold in the focal (center, main point of interest) firm’s industry. Very acute if the substitute is free.</w:t>
      </w:r>
    </w:p>
    <w:p w14:paraId="777F826F" w14:textId="77777777" w:rsidR="008536D2" w:rsidRPr="008536D2" w:rsidRDefault="008536D2" w:rsidP="008536D2">
      <w:pPr>
        <w:numPr>
          <w:ilvl w:val="0"/>
          <w:numId w:val="5"/>
        </w:numPr>
        <w:rPr>
          <w:lang w:val="fr-CA"/>
        </w:rPr>
      </w:pPr>
      <w:r w:rsidRPr="008536D2">
        <w:rPr>
          <w:lang w:val="fr-CA"/>
        </w:rPr>
        <w:tab/>
        <w:t xml:space="preserve">EX: </w:t>
      </w:r>
      <w:r w:rsidRPr="008536D2">
        <w:rPr>
          <w:lang w:val="fr-CA"/>
        </w:rPr>
        <w:tab/>
        <w:t>airplanes tickets a are too high, business people will use videoconference, skype etc</w:t>
      </w:r>
    </w:p>
    <w:p w14:paraId="71BBC73F" w14:textId="77777777" w:rsidR="008536D2" w:rsidRPr="008536D2" w:rsidRDefault="008536D2" w:rsidP="008536D2">
      <w:pPr>
        <w:numPr>
          <w:ilvl w:val="0"/>
          <w:numId w:val="5"/>
        </w:numPr>
        <w:rPr>
          <w:lang w:val="fr-CA"/>
        </w:rPr>
      </w:pPr>
      <w:r w:rsidRPr="008536D2">
        <w:rPr>
          <w:lang w:val="fr-CA"/>
        </w:rPr>
        <w:tab/>
      </w:r>
      <w:r w:rsidRPr="008536D2">
        <w:rPr>
          <w:lang w:val="fr-CA"/>
        </w:rPr>
        <w:tab/>
        <w:t>UPS, mailing becomes too expensive people will attach documents in emails</w:t>
      </w:r>
    </w:p>
    <w:p w14:paraId="4BD79D85" w14:textId="77777777" w:rsidR="008536D2" w:rsidRDefault="008536D2"/>
    <w:p w14:paraId="29C2C4DE" w14:textId="77777777" w:rsidR="001706FA" w:rsidRPr="008536D2" w:rsidRDefault="001706FA" w:rsidP="008536D2">
      <w:pPr>
        <w:numPr>
          <w:ilvl w:val="1"/>
          <w:numId w:val="6"/>
        </w:numPr>
        <w:rPr>
          <w:lang w:val="fr-CA"/>
        </w:rPr>
      </w:pPr>
      <w:r w:rsidRPr="008536D2">
        <w:rPr>
          <w:lang w:val="en-US"/>
        </w:rPr>
        <w:t>The extent to which substitutes suppress the profitability of an industry depends on the propensity for buyers to substitute between alternatives.</w:t>
      </w:r>
    </w:p>
    <w:p w14:paraId="3007526A" w14:textId="77777777" w:rsidR="001706FA" w:rsidRPr="008536D2" w:rsidRDefault="001706FA" w:rsidP="008536D2">
      <w:pPr>
        <w:numPr>
          <w:ilvl w:val="1"/>
          <w:numId w:val="6"/>
        </w:numPr>
        <w:rPr>
          <w:lang w:val="fr-CA"/>
        </w:rPr>
      </w:pPr>
      <w:r w:rsidRPr="008536D2">
        <w:rPr>
          <w:lang w:val="en-US"/>
        </w:rPr>
        <w:t xml:space="preserve">This is why firms in an industry often offer their customers amenities to reduce the likelihood that they will switch to a substitute product, even in light of a price increase. </w:t>
      </w:r>
    </w:p>
    <w:p w14:paraId="23F17737" w14:textId="77777777" w:rsidR="008536D2" w:rsidRDefault="008536D2"/>
    <w:p w14:paraId="01773022" w14:textId="77777777" w:rsidR="008536D2" w:rsidRPr="001706FA" w:rsidRDefault="008536D2">
      <w:pPr>
        <w:rPr>
          <w:b/>
          <w:u w:val="single"/>
        </w:rPr>
      </w:pPr>
      <w:r w:rsidRPr="001706FA">
        <w:rPr>
          <w:b/>
          <w:u w:val="single"/>
        </w:rPr>
        <w:t>Threat of new entrants</w:t>
      </w:r>
    </w:p>
    <w:p w14:paraId="547E2FD6" w14:textId="77777777" w:rsidR="001706FA" w:rsidRPr="008536D2" w:rsidRDefault="001706FA" w:rsidP="008536D2">
      <w:pPr>
        <w:numPr>
          <w:ilvl w:val="1"/>
          <w:numId w:val="7"/>
        </w:numPr>
        <w:rPr>
          <w:lang w:val="fr-CA"/>
        </w:rPr>
      </w:pPr>
      <w:r w:rsidRPr="008536D2">
        <w:rPr>
          <w:lang w:val="en-US"/>
        </w:rPr>
        <w:t>If the firms in an industry are highly profitable, the industry becomes a magnet to new entrants.</w:t>
      </w:r>
    </w:p>
    <w:p w14:paraId="07FE1A62" w14:textId="77777777" w:rsidR="001706FA" w:rsidRPr="008536D2" w:rsidRDefault="001706FA" w:rsidP="008536D2">
      <w:pPr>
        <w:numPr>
          <w:ilvl w:val="1"/>
          <w:numId w:val="7"/>
        </w:numPr>
        <w:rPr>
          <w:lang w:val="fr-CA"/>
        </w:rPr>
      </w:pPr>
      <w:r w:rsidRPr="008536D2">
        <w:rPr>
          <w:lang w:val="en-US"/>
        </w:rPr>
        <w:t>Unless something is done to stop this, the competition in the industry will increase, and average industry profitability will decline.</w:t>
      </w:r>
    </w:p>
    <w:p w14:paraId="3A46E749" w14:textId="77777777" w:rsidR="001706FA" w:rsidRPr="008536D2" w:rsidRDefault="001706FA" w:rsidP="008536D2">
      <w:pPr>
        <w:numPr>
          <w:ilvl w:val="1"/>
          <w:numId w:val="7"/>
        </w:numPr>
        <w:rPr>
          <w:lang w:val="fr-CA"/>
        </w:rPr>
      </w:pPr>
      <w:r w:rsidRPr="008536D2">
        <w:rPr>
          <w:lang w:val="en-US"/>
        </w:rPr>
        <w:t xml:space="preserve">Firms in an industry try to keep the number of new entrants low by erecting </w:t>
      </w:r>
      <w:r w:rsidRPr="008536D2">
        <w:rPr>
          <w:b/>
          <w:bCs/>
          <w:lang w:val="en-US"/>
        </w:rPr>
        <w:t>barriers to entry</w:t>
      </w:r>
      <w:r w:rsidRPr="008536D2">
        <w:rPr>
          <w:lang w:val="en-US"/>
        </w:rPr>
        <w:t>.</w:t>
      </w:r>
    </w:p>
    <w:p w14:paraId="4D23B283" w14:textId="77777777" w:rsidR="001706FA" w:rsidRPr="008536D2" w:rsidRDefault="001706FA" w:rsidP="008536D2">
      <w:pPr>
        <w:numPr>
          <w:ilvl w:val="2"/>
          <w:numId w:val="7"/>
        </w:numPr>
        <w:rPr>
          <w:lang w:val="fr-CA"/>
        </w:rPr>
      </w:pPr>
      <w:r w:rsidRPr="008536D2">
        <w:rPr>
          <w:lang w:val="en-US"/>
        </w:rPr>
        <w:t xml:space="preserve">A barrier to entry is a condition that creates a disincentive for a new firm to enter an industry.  </w:t>
      </w:r>
    </w:p>
    <w:p w14:paraId="6D842101" w14:textId="77777777" w:rsidR="008536D2" w:rsidRPr="008536D2" w:rsidRDefault="008536D2" w:rsidP="008536D2">
      <w:pPr>
        <w:numPr>
          <w:ilvl w:val="0"/>
          <w:numId w:val="7"/>
        </w:numPr>
        <w:rPr>
          <w:lang w:val="fr-CA"/>
        </w:rPr>
      </w:pPr>
      <w:r w:rsidRPr="008536D2">
        <w:rPr>
          <w:lang w:val="fr-CA"/>
        </w:rPr>
        <w:t xml:space="preserve">More attractive when threat of new entrants is low. Competitors cannot easily enter the industry to copy what other businesses are doing. </w:t>
      </w:r>
    </w:p>
    <w:p w14:paraId="22715DF7" w14:textId="77777777" w:rsidR="001706FA" w:rsidRDefault="001706FA"/>
    <w:p w14:paraId="00F32644" w14:textId="6057C6C5" w:rsidR="008536D2" w:rsidRPr="001706FA" w:rsidRDefault="001706FA">
      <w:r>
        <w:t>BARRIERS TO ENTRY:</w:t>
      </w:r>
    </w:p>
    <w:p w14:paraId="0B0FBEC5" w14:textId="77777777" w:rsidR="001706FA" w:rsidRPr="008536D2" w:rsidRDefault="008536D2" w:rsidP="008536D2">
      <w:pPr>
        <w:rPr>
          <w:bCs/>
          <w:lang w:val="fr-CA"/>
        </w:rPr>
      </w:pPr>
      <w:r w:rsidRPr="008536D2">
        <w:rPr>
          <w:bCs/>
          <w:u w:val="single"/>
          <w:lang w:val="en-US"/>
        </w:rPr>
        <w:t>Economies of Scale:</w:t>
      </w:r>
      <w:r w:rsidRPr="008536D2">
        <w:rPr>
          <w:bCs/>
          <w:lang w:val="en-US"/>
        </w:rPr>
        <w:t xml:space="preserve"> Industries that are characterized by large economies of scale are difficult for new firms to enter, unless they are willing to accept a </w:t>
      </w:r>
      <w:r w:rsidRPr="008536D2">
        <w:rPr>
          <w:bCs/>
          <w:u w:val="single"/>
          <w:lang w:val="en-US"/>
        </w:rPr>
        <w:t>cost disadvantage</w:t>
      </w:r>
      <w:r w:rsidRPr="008536D2">
        <w:rPr>
          <w:bCs/>
          <w:lang w:val="en-US"/>
        </w:rPr>
        <w:t xml:space="preserve">. </w:t>
      </w:r>
      <w:r w:rsidR="001706FA" w:rsidRPr="008536D2">
        <w:rPr>
          <w:bCs/>
          <w:lang w:val="fr-CA"/>
        </w:rPr>
        <w:t>Occurs when mass-producing a product results in lower average cost. (ex producing vast quantities of things thereby reducing the average cost of one single thing)</w:t>
      </w:r>
    </w:p>
    <w:p w14:paraId="76164AA7" w14:textId="77777777" w:rsidR="008536D2" w:rsidRPr="008536D2" w:rsidRDefault="008536D2" w:rsidP="008536D2">
      <w:pPr>
        <w:rPr>
          <w:bCs/>
          <w:lang w:val="fr-CA"/>
        </w:rPr>
      </w:pPr>
    </w:p>
    <w:p w14:paraId="503AF220" w14:textId="77777777" w:rsidR="008536D2" w:rsidRPr="008536D2" w:rsidRDefault="008536D2" w:rsidP="008536D2">
      <w:pPr>
        <w:rPr>
          <w:bCs/>
          <w:lang w:val="fr-CA"/>
        </w:rPr>
      </w:pPr>
      <w:r w:rsidRPr="008536D2">
        <w:rPr>
          <w:bCs/>
          <w:u w:val="single"/>
          <w:lang w:val="en-US"/>
        </w:rPr>
        <w:t>Product differentiation:</w:t>
      </w:r>
      <w:r w:rsidRPr="008536D2">
        <w:rPr>
          <w:bCs/>
          <w:lang w:val="en-US"/>
        </w:rPr>
        <w:t xml:space="preserve"> Industries such as the soft drink industry that are characterized by firms with strong brands are difficult to break into without </w:t>
      </w:r>
      <w:r w:rsidRPr="008536D2">
        <w:rPr>
          <w:bCs/>
          <w:u w:val="single"/>
          <w:lang w:val="en-US"/>
        </w:rPr>
        <w:t>spending heavily on advertising</w:t>
      </w:r>
      <w:r w:rsidRPr="008536D2">
        <w:rPr>
          <w:bCs/>
          <w:lang w:val="en-US"/>
        </w:rPr>
        <w:t>.</w:t>
      </w:r>
    </w:p>
    <w:p w14:paraId="006784D4" w14:textId="77777777" w:rsidR="008536D2" w:rsidRPr="008536D2" w:rsidRDefault="008536D2" w:rsidP="008536D2">
      <w:pPr>
        <w:rPr>
          <w:bCs/>
          <w:lang w:val="fr-CA"/>
        </w:rPr>
      </w:pPr>
    </w:p>
    <w:p w14:paraId="1E5F6C45" w14:textId="77777777" w:rsidR="008536D2" w:rsidRPr="008536D2" w:rsidRDefault="008536D2" w:rsidP="008536D2">
      <w:pPr>
        <w:rPr>
          <w:bCs/>
          <w:lang w:val="fr-CA"/>
        </w:rPr>
      </w:pPr>
      <w:r w:rsidRPr="008536D2">
        <w:rPr>
          <w:bCs/>
          <w:u w:val="single"/>
          <w:lang w:val="en-US"/>
        </w:rPr>
        <w:t>Capital requirements:</w:t>
      </w:r>
      <w:r w:rsidRPr="008536D2">
        <w:rPr>
          <w:bCs/>
          <w:lang w:val="en-US"/>
        </w:rPr>
        <w:t xml:space="preserve"> The need </w:t>
      </w:r>
      <w:r w:rsidRPr="008536D2">
        <w:rPr>
          <w:bCs/>
          <w:u w:val="single"/>
          <w:lang w:val="en-US"/>
        </w:rPr>
        <w:t xml:space="preserve">to invest large amounts of money </w:t>
      </w:r>
      <w:r w:rsidRPr="008536D2">
        <w:rPr>
          <w:bCs/>
          <w:lang w:val="en-US"/>
        </w:rPr>
        <w:t xml:space="preserve">to gain entrance to an industry is another barrier to entry.  </w:t>
      </w:r>
    </w:p>
    <w:p w14:paraId="4DC94FD6" w14:textId="77777777" w:rsidR="008536D2" w:rsidRPr="008536D2" w:rsidRDefault="008536D2" w:rsidP="008536D2">
      <w:pPr>
        <w:rPr>
          <w:bCs/>
          <w:lang w:val="fr-CA"/>
        </w:rPr>
      </w:pPr>
    </w:p>
    <w:p w14:paraId="3F089285" w14:textId="77777777" w:rsidR="008536D2" w:rsidRPr="008536D2" w:rsidRDefault="008536D2" w:rsidP="008536D2">
      <w:pPr>
        <w:rPr>
          <w:bCs/>
          <w:lang w:val="fr-CA"/>
        </w:rPr>
      </w:pPr>
      <w:r w:rsidRPr="008536D2">
        <w:rPr>
          <w:bCs/>
          <w:u w:val="single"/>
          <w:lang w:val="en-US"/>
        </w:rPr>
        <w:t>Cost advantages independent of size:</w:t>
      </w:r>
      <w:r w:rsidRPr="008536D2">
        <w:rPr>
          <w:bCs/>
          <w:lang w:val="en-US"/>
        </w:rPr>
        <w:t xml:space="preserve"> Existing firms may have </w:t>
      </w:r>
      <w:r w:rsidRPr="008536D2">
        <w:rPr>
          <w:bCs/>
          <w:u w:val="single"/>
          <w:lang w:val="en-US"/>
        </w:rPr>
        <w:t>cost advantages not related to size</w:t>
      </w:r>
      <w:r w:rsidRPr="008536D2">
        <w:rPr>
          <w:bCs/>
          <w:lang w:val="en-US"/>
        </w:rPr>
        <w:t>.  For example, the existing firms in an industry may have purchased land when it was less expensive than it is today. (</w:t>
      </w:r>
      <w:r w:rsidRPr="008536D2">
        <w:rPr>
          <w:bCs/>
          <w:lang w:val="fr-CA"/>
        </w:rPr>
        <w:t>Others company have bought land and equipment years ago when it was cheaper than what new entrants have to pay for the same assets at the time of their entry.)</w:t>
      </w:r>
    </w:p>
    <w:p w14:paraId="46E9C09F" w14:textId="77777777" w:rsidR="008536D2" w:rsidRPr="008536D2" w:rsidRDefault="008536D2" w:rsidP="008536D2">
      <w:pPr>
        <w:rPr>
          <w:bCs/>
          <w:lang w:val="fr-CA"/>
        </w:rPr>
      </w:pPr>
    </w:p>
    <w:p w14:paraId="108F7878" w14:textId="77777777" w:rsidR="008536D2" w:rsidRPr="008536D2" w:rsidRDefault="008536D2" w:rsidP="008536D2">
      <w:pPr>
        <w:rPr>
          <w:bCs/>
          <w:lang w:val="fr-CA"/>
        </w:rPr>
      </w:pPr>
      <w:r w:rsidRPr="008536D2">
        <w:rPr>
          <w:bCs/>
          <w:u w:val="single"/>
          <w:lang w:val="en-US"/>
        </w:rPr>
        <w:t>Access to distribution channels </w:t>
      </w:r>
      <w:r w:rsidRPr="008536D2">
        <w:rPr>
          <w:bCs/>
          <w:u w:val="single"/>
          <w:lang w:val="fr-CA"/>
        </w:rPr>
        <w:t>:</w:t>
      </w:r>
      <w:r w:rsidRPr="008536D2">
        <w:rPr>
          <w:bCs/>
          <w:lang w:val="fr-CA"/>
        </w:rPr>
        <w:t xml:space="preserve"> </w:t>
      </w:r>
      <w:r w:rsidRPr="008536D2">
        <w:rPr>
          <w:bCs/>
          <w:lang w:val="en-US"/>
        </w:rPr>
        <w:t xml:space="preserve">Distribution channels are often </w:t>
      </w:r>
      <w:r w:rsidRPr="008536D2">
        <w:rPr>
          <w:bCs/>
          <w:u w:val="single"/>
          <w:lang w:val="en-US"/>
        </w:rPr>
        <w:t>hard to crack</w:t>
      </w:r>
      <w:r w:rsidRPr="008536D2">
        <w:rPr>
          <w:bCs/>
          <w:lang w:val="en-US"/>
        </w:rPr>
        <w:t>.  This is particularly true in crowded markets, such as the convenience store market. (</w:t>
      </w:r>
      <w:r w:rsidRPr="008536D2">
        <w:rPr>
          <w:bCs/>
          <w:lang w:val="fr-CA"/>
        </w:rPr>
        <w:t>Ex for a new sport drink to be placed in a convenience store, it has to displace an already existing product to get shelf space.)</w:t>
      </w:r>
    </w:p>
    <w:p w14:paraId="782446EE" w14:textId="67AB4ED3" w:rsidR="008536D2" w:rsidRPr="008536D2" w:rsidRDefault="008536D2" w:rsidP="008536D2">
      <w:pPr>
        <w:rPr>
          <w:bCs/>
          <w:lang w:val="fr-CA"/>
        </w:rPr>
      </w:pPr>
      <w:r w:rsidRPr="008536D2">
        <w:rPr>
          <w:bCs/>
          <w:lang w:val="en-US"/>
        </w:rPr>
        <w:t>Some industries, such as broadcasting, require the granting of a license by a public authority to compete. (</w:t>
      </w:r>
      <w:r w:rsidRPr="008536D2">
        <w:rPr>
          <w:bCs/>
          <w:lang w:val="fr-CA"/>
        </w:rPr>
        <w:t>Patents, copyrights, trademark, wich prevents anther firm from duplicating what the start-up is doing. )</w:t>
      </w:r>
    </w:p>
    <w:p w14:paraId="22C21D29" w14:textId="77777777" w:rsidR="008536D2" w:rsidRPr="008536D2" w:rsidRDefault="008536D2" w:rsidP="008536D2">
      <w:pPr>
        <w:rPr>
          <w:bCs/>
          <w:lang w:val="fr-CA"/>
        </w:rPr>
      </w:pPr>
    </w:p>
    <w:p w14:paraId="0BE57BC0" w14:textId="0251855F" w:rsidR="008536D2" w:rsidRPr="008536D2" w:rsidRDefault="001706FA" w:rsidP="008536D2">
      <w:pPr>
        <w:rPr>
          <w:bCs/>
          <w:lang w:val="fr-CA"/>
        </w:rPr>
      </w:pPr>
      <w:r>
        <w:rPr>
          <w:bCs/>
          <w:lang w:val="fr-CA"/>
        </w:rPr>
        <w:t>NON TRADITIONAL BARRIERS TO ENTRY :</w:t>
      </w:r>
    </w:p>
    <w:p w14:paraId="7DC91DA8" w14:textId="14B093B6" w:rsidR="008536D2" w:rsidRDefault="001706FA" w:rsidP="008536D2">
      <w:pPr>
        <w:rPr>
          <w:bCs/>
          <w:lang w:val="fr-CA"/>
        </w:rPr>
      </w:pPr>
      <w:r>
        <w:rPr>
          <w:bCs/>
          <w:noProof/>
          <w:lang w:val="fr-FR"/>
        </w:rPr>
        <w:drawing>
          <wp:inline distT="0" distB="0" distL="0" distR="0" wp14:anchorId="5C556DE9" wp14:editId="55CFB1FC">
            <wp:extent cx="4343400" cy="2672043"/>
            <wp:effectExtent l="0" t="0" r="0" b="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10-16 à 21.33.10.png"/>
                    <pic:cNvPicPr/>
                  </pic:nvPicPr>
                  <pic:blipFill rotWithShape="1">
                    <a:blip r:embed="rId9">
                      <a:extLst>
                        <a:ext uri="{28A0092B-C50C-407E-A947-70E740481C1C}">
                          <a14:useLocalDpi xmlns:a14="http://schemas.microsoft.com/office/drawing/2010/main" val="0"/>
                        </a:ext>
                      </a:extLst>
                    </a:blip>
                    <a:srcRect l="19815" t="18074" r="4629" b="7555"/>
                    <a:stretch/>
                  </pic:blipFill>
                  <pic:spPr bwMode="auto">
                    <a:xfrm>
                      <a:off x="0" y="0"/>
                      <a:ext cx="4343400" cy="2672043"/>
                    </a:xfrm>
                    <a:prstGeom prst="rect">
                      <a:avLst/>
                    </a:prstGeom>
                    <a:ln>
                      <a:noFill/>
                    </a:ln>
                    <a:extLst>
                      <a:ext uri="{53640926-AAD7-44d8-BBD7-CCE9431645EC}">
                        <a14:shadowObscured xmlns:a14="http://schemas.microsoft.com/office/drawing/2010/main"/>
                      </a:ext>
                    </a:extLst>
                  </pic:spPr>
                </pic:pic>
              </a:graphicData>
            </a:graphic>
          </wp:inline>
        </w:drawing>
      </w:r>
      <w:r>
        <w:rPr>
          <w:bCs/>
          <w:noProof/>
          <w:lang w:val="fr-FR"/>
        </w:rPr>
        <w:drawing>
          <wp:inline distT="0" distB="0" distL="0" distR="0" wp14:anchorId="551F5B0C" wp14:editId="0586ADE5">
            <wp:extent cx="4335624" cy="2590800"/>
            <wp:effectExtent l="0" t="0" r="8255"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ture d’écran 2014-10-16 à 21.33.14.png"/>
                    <pic:cNvPicPr/>
                  </pic:nvPicPr>
                  <pic:blipFill rotWithShape="1">
                    <a:blip r:embed="rId10">
                      <a:extLst>
                        <a:ext uri="{28A0092B-C50C-407E-A947-70E740481C1C}">
                          <a14:useLocalDpi xmlns:a14="http://schemas.microsoft.com/office/drawing/2010/main" val="0"/>
                        </a:ext>
                      </a:extLst>
                    </a:blip>
                    <a:srcRect l="20185" t="17778" r="3889" b="9630"/>
                    <a:stretch/>
                  </pic:blipFill>
                  <pic:spPr bwMode="auto">
                    <a:xfrm>
                      <a:off x="0" y="0"/>
                      <a:ext cx="4335624" cy="2590800"/>
                    </a:xfrm>
                    <a:prstGeom prst="rect">
                      <a:avLst/>
                    </a:prstGeom>
                    <a:ln>
                      <a:noFill/>
                    </a:ln>
                    <a:extLst>
                      <a:ext uri="{53640926-AAD7-44d8-BBD7-CCE9431645EC}">
                        <a14:shadowObscured xmlns:a14="http://schemas.microsoft.com/office/drawing/2010/main"/>
                      </a:ext>
                    </a:extLst>
                  </pic:spPr>
                </pic:pic>
              </a:graphicData>
            </a:graphic>
          </wp:inline>
        </w:drawing>
      </w:r>
    </w:p>
    <w:p w14:paraId="39E4FD80" w14:textId="77777777" w:rsidR="001706FA" w:rsidRDefault="001706FA" w:rsidP="008536D2">
      <w:pPr>
        <w:rPr>
          <w:bCs/>
          <w:lang w:val="fr-CA"/>
        </w:rPr>
      </w:pPr>
    </w:p>
    <w:p w14:paraId="755E0B2B" w14:textId="4D95DDAA" w:rsidR="001706FA" w:rsidRPr="001706FA" w:rsidRDefault="001706FA" w:rsidP="001706FA">
      <w:pPr>
        <w:rPr>
          <w:bCs/>
          <w:lang w:val="fr-CA"/>
        </w:rPr>
      </w:pPr>
      <w:r w:rsidRPr="001706FA">
        <w:rPr>
          <w:b/>
          <w:bCs/>
          <w:u w:val="single"/>
          <w:lang w:val="en-US"/>
        </w:rPr>
        <w:t>Rivalry Among Existing Firms:</w:t>
      </w:r>
      <w:r>
        <w:rPr>
          <w:bCs/>
          <w:lang w:val="en-US"/>
        </w:rPr>
        <w:t xml:space="preserve"> </w:t>
      </w:r>
      <w:r>
        <w:rPr>
          <w:bCs/>
          <w:lang w:val="fr-CA"/>
        </w:rPr>
        <w:t>T</w:t>
      </w:r>
      <w:r w:rsidRPr="001706FA">
        <w:rPr>
          <w:bCs/>
          <w:lang w:val="en-US"/>
        </w:rPr>
        <w:t>he major determinant of industry profitability is the level of competition among existing firms.</w:t>
      </w:r>
    </w:p>
    <w:p w14:paraId="33DF6117" w14:textId="77777777" w:rsidR="001706FA" w:rsidRPr="001706FA" w:rsidRDefault="001706FA" w:rsidP="001706FA">
      <w:pPr>
        <w:numPr>
          <w:ilvl w:val="1"/>
          <w:numId w:val="9"/>
        </w:numPr>
        <w:rPr>
          <w:bCs/>
          <w:lang w:val="fr-CA"/>
        </w:rPr>
      </w:pPr>
      <w:r w:rsidRPr="001706FA">
        <w:rPr>
          <w:bCs/>
          <w:lang w:val="en-US"/>
        </w:rPr>
        <w:t>Some industries are fiercely competitive, to the point where prices are pushed below the level of costs, and industry-wide losses occur.</w:t>
      </w:r>
    </w:p>
    <w:p w14:paraId="1B9C7B8F" w14:textId="77777777" w:rsidR="001706FA" w:rsidRPr="001706FA" w:rsidRDefault="001706FA" w:rsidP="001706FA">
      <w:pPr>
        <w:numPr>
          <w:ilvl w:val="1"/>
          <w:numId w:val="9"/>
        </w:numPr>
        <w:rPr>
          <w:bCs/>
          <w:lang w:val="fr-CA"/>
        </w:rPr>
      </w:pPr>
      <w:r w:rsidRPr="001706FA">
        <w:rPr>
          <w:bCs/>
          <w:lang w:val="en-US"/>
        </w:rPr>
        <w:t>In other industries, competition is much less intense and price competition is subdued.</w:t>
      </w:r>
    </w:p>
    <w:p w14:paraId="20DDF4F0" w14:textId="1B40BF3B" w:rsidR="001706FA" w:rsidRDefault="001706FA" w:rsidP="008536D2">
      <w:pPr>
        <w:rPr>
          <w:bCs/>
          <w:lang w:val="fr-CA"/>
        </w:rPr>
      </w:pPr>
      <w:r>
        <w:rPr>
          <w:bCs/>
          <w:lang w:val="fr-CA"/>
        </w:rPr>
        <w:t>Factors :</w:t>
      </w:r>
    </w:p>
    <w:p w14:paraId="0A00A747" w14:textId="77777777" w:rsidR="001706FA" w:rsidRPr="001706FA" w:rsidRDefault="001706FA" w:rsidP="001706FA">
      <w:pPr>
        <w:rPr>
          <w:bCs/>
          <w:lang w:val="fr-CA"/>
        </w:rPr>
      </w:pPr>
      <w:r w:rsidRPr="001706FA">
        <w:rPr>
          <w:bCs/>
          <w:u w:val="single"/>
          <w:lang w:val="en-US"/>
        </w:rPr>
        <w:t>Number and balance of competitors:</w:t>
      </w:r>
      <w:r w:rsidRPr="001706FA">
        <w:rPr>
          <w:bCs/>
          <w:lang w:val="en-US"/>
        </w:rPr>
        <w:t xml:space="preserve"> The more competitors there are, the more likely it is that one or more will try to gain customers by cutting its price. </w:t>
      </w:r>
    </w:p>
    <w:p w14:paraId="4043FA6D" w14:textId="77777777" w:rsidR="001706FA" w:rsidRDefault="001706FA" w:rsidP="001706FA">
      <w:pPr>
        <w:rPr>
          <w:bCs/>
          <w:lang w:val="en-US"/>
        </w:rPr>
      </w:pPr>
    </w:p>
    <w:p w14:paraId="7FDE0064" w14:textId="560A534A" w:rsidR="001706FA" w:rsidRPr="001706FA" w:rsidRDefault="001706FA" w:rsidP="001706FA">
      <w:pPr>
        <w:rPr>
          <w:bCs/>
          <w:lang w:val="fr-CA"/>
        </w:rPr>
      </w:pPr>
      <w:r w:rsidRPr="001706FA">
        <w:rPr>
          <w:bCs/>
          <w:u w:val="single"/>
          <w:lang w:val="en-US"/>
        </w:rPr>
        <w:t>Degree of difference between products</w:t>
      </w:r>
      <w:r w:rsidRPr="001706FA">
        <w:rPr>
          <w:bCs/>
          <w:lang w:val="en-US"/>
        </w:rPr>
        <w:t>: The degree to which products differ from one product to another affects industry rivalry.  (</w:t>
      </w:r>
      <w:r w:rsidRPr="001706FA">
        <w:rPr>
          <w:bCs/>
          <w:lang w:val="fr-CA"/>
        </w:rPr>
        <w:t>2. Paper product industry have to compete on price because there is no meaningful difference between one manufacturer’s product and another’s.)</w:t>
      </w:r>
    </w:p>
    <w:p w14:paraId="1A168B1A" w14:textId="77777777" w:rsidR="001706FA" w:rsidRPr="001706FA" w:rsidRDefault="001706FA" w:rsidP="001706FA">
      <w:pPr>
        <w:rPr>
          <w:bCs/>
          <w:lang w:val="fr-CA"/>
        </w:rPr>
      </w:pPr>
      <w:r w:rsidRPr="001706FA">
        <w:rPr>
          <w:bCs/>
          <w:u w:val="single"/>
          <w:lang w:val="en-US"/>
        </w:rPr>
        <w:t>Growth rate of an industry:</w:t>
      </w:r>
      <w:r w:rsidRPr="001706FA">
        <w:rPr>
          <w:bCs/>
          <w:lang w:val="en-US"/>
        </w:rPr>
        <w:t xml:space="preserve"> The competition among firms in a slow-growth industry is stronger than among those in fast-growth industries.  </w:t>
      </w:r>
      <w:r w:rsidRPr="001706FA">
        <w:rPr>
          <w:bCs/>
          <w:lang w:val="fr-CA"/>
        </w:rPr>
        <w:t xml:space="preserve">slow-growth like insurance must fight for market share. Thus the cut their prices and increase service quality. But in fast growing like pharmaceutical there’s enough customers to satisfy most firms production capacity. </w:t>
      </w:r>
    </w:p>
    <w:p w14:paraId="3C4DD9C4" w14:textId="77777777" w:rsidR="001706FA" w:rsidRPr="001706FA" w:rsidRDefault="001706FA" w:rsidP="001706FA">
      <w:pPr>
        <w:rPr>
          <w:bCs/>
          <w:lang w:val="fr-CA"/>
        </w:rPr>
      </w:pPr>
    </w:p>
    <w:p w14:paraId="35A979A3" w14:textId="77777777" w:rsidR="001706FA" w:rsidRDefault="001706FA" w:rsidP="001706FA">
      <w:pPr>
        <w:rPr>
          <w:bCs/>
          <w:lang w:val="en-US"/>
        </w:rPr>
      </w:pPr>
      <w:r w:rsidRPr="001706FA">
        <w:rPr>
          <w:bCs/>
          <w:u w:val="single"/>
          <w:lang w:val="en-US"/>
        </w:rPr>
        <w:t>Level of fixed costs</w:t>
      </w:r>
      <w:r w:rsidRPr="001706FA">
        <w:rPr>
          <w:bCs/>
          <w:lang w:val="en-US"/>
        </w:rPr>
        <w:t xml:space="preserve">: Firms that have high fixed costs must sell a higher volume of their product to reach the break-even point than firms with low fixed costs.  </w:t>
      </w:r>
    </w:p>
    <w:p w14:paraId="0AEB06AF" w14:textId="77777777" w:rsidR="001706FA" w:rsidRDefault="001706FA" w:rsidP="001706FA">
      <w:pPr>
        <w:rPr>
          <w:bCs/>
          <w:lang w:val="en-US"/>
        </w:rPr>
      </w:pPr>
    </w:p>
    <w:p w14:paraId="6735552C" w14:textId="77777777" w:rsidR="001706FA" w:rsidRPr="001706FA" w:rsidRDefault="001706FA" w:rsidP="001706FA">
      <w:pPr>
        <w:rPr>
          <w:b/>
          <w:bCs/>
          <w:u w:val="single"/>
          <w:lang w:val="fr-CA"/>
        </w:rPr>
      </w:pPr>
      <w:r w:rsidRPr="001706FA">
        <w:rPr>
          <w:b/>
          <w:bCs/>
          <w:u w:val="single"/>
          <w:lang w:val="en-US"/>
        </w:rPr>
        <w:t>Bargaining Power of Suppliers</w:t>
      </w:r>
    </w:p>
    <w:p w14:paraId="04116A6E" w14:textId="77777777" w:rsidR="001706FA" w:rsidRPr="001706FA" w:rsidRDefault="001706FA" w:rsidP="001706FA">
      <w:pPr>
        <w:numPr>
          <w:ilvl w:val="1"/>
          <w:numId w:val="11"/>
        </w:numPr>
        <w:rPr>
          <w:bCs/>
          <w:lang w:val="fr-CA"/>
        </w:rPr>
      </w:pPr>
      <w:r w:rsidRPr="001706FA">
        <w:rPr>
          <w:bCs/>
          <w:lang w:val="en-US"/>
        </w:rPr>
        <w:t>Suppliers can suppress the profitability of the industries to which they sell by raising prices or reducing the quality of the components they provide.</w:t>
      </w:r>
    </w:p>
    <w:p w14:paraId="2B2CB197" w14:textId="77777777" w:rsidR="001706FA" w:rsidRPr="001706FA" w:rsidRDefault="001706FA" w:rsidP="001706FA">
      <w:pPr>
        <w:numPr>
          <w:ilvl w:val="1"/>
          <w:numId w:val="11"/>
        </w:numPr>
        <w:rPr>
          <w:bCs/>
          <w:lang w:val="fr-CA"/>
        </w:rPr>
      </w:pPr>
      <w:r w:rsidRPr="001706FA">
        <w:rPr>
          <w:bCs/>
          <w:lang w:val="en-US"/>
        </w:rPr>
        <w:t>If a supplier reduces the quality of the components it supplies, the quality of the finished product will suffer, and the manufacturer will eventually have to lower its price.</w:t>
      </w:r>
    </w:p>
    <w:p w14:paraId="756C2E4E" w14:textId="6CA5A719" w:rsidR="001706FA" w:rsidRPr="001706FA" w:rsidRDefault="001706FA" w:rsidP="001706FA">
      <w:pPr>
        <w:rPr>
          <w:bCs/>
          <w:lang w:val="fr-CA"/>
        </w:rPr>
      </w:pPr>
      <w:r w:rsidRPr="001706FA">
        <w:rPr>
          <w:bCs/>
          <w:lang w:val="en-US"/>
        </w:rPr>
        <w:t>If the suppliers are powerful relative to the firms in the industry to which they sell, industry profitability can suffer</w:t>
      </w:r>
    </w:p>
    <w:p w14:paraId="48C250EC" w14:textId="77777777" w:rsidR="001706FA" w:rsidRDefault="001706FA" w:rsidP="001706FA">
      <w:pPr>
        <w:rPr>
          <w:bCs/>
        </w:rPr>
      </w:pPr>
      <w:r w:rsidRPr="001706FA">
        <w:rPr>
          <w:bCs/>
        </w:rPr>
        <w:t xml:space="preserve">Suppliers can raise their prices and lower the quality which will have an impact on the finished good and companies will have to sell cheaper. </w:t>
      </w:r>
    </w:p>
    <w:p w14:paraId="673B5D8D" w14:textId="77777777" w:rsidR="001706FA" w:rsidRDefault="001706FA" w:rsidP="001706FA">
      <w:pPr>
        <w:rPr>
          <w:bCs/>
        </w:rPr>
      </w:pPr>
    </w:p>
    <w:p w14:paraId="6B80C9D4" w14:textId="46CBC187" w:rsidR="001706FA" w:rsidRDefault="001706FA" w:rsidP="001706FA">
      <w:pPr>
        <w:rPr>
          <w:bCs/>
        </w:rPr>
      </w:pPr>
      <w:r>
        <w:rPr>
          <w:bCs/>
        </w:rPr>
        <w:t xml:space="preserve">Factors: </w:t>
      </w:r>
    </w:p>
    <w:p w14:paraId="2ECA911F" w14:textId="77777777" w:rsidR="001706FA" w:rsidRPr="001706FA" w:rsidRDefault="001706FA" w:rsidP="001706FA">
      <w:pPr>
        <w:rPr>
          <w:bCs/>
          <w:lang w:val="fr-CA"/>
        </w:rPr>
      </w:pPr>
      <w:r w:rsidRPr="001706FA">
        <w:rPr>
          <w:bCs/>
          <w:u w:val="single"/>
          <w:lang w:val="en-US"/>
        </w:rPr>
        <w:t>Supplier concentration:</w:t>
      </w:r>
      <w:r w:rsidRPr="001706FA">
        <w:rPr>
          <w:bCs/>
          <w:lang w:val="en-US"/>
        </w:rPr>
        <w:t xml:space="preserve"> When there are only a few suppliers that supply a critical product to a large number of buyers, the supplier has an advantage.</w:t>
      </w:r>
    </w:p>
    <w:p w14:paraId="3D497DC3" w14:textId="5233C4EA" w:rsidR="001706FA" w:rsidRPr="001706FA" w:rsidRDefault="001706FA" w:rsidP="001706FA">
      <w:pPr>
        <w:rPr>
          <w:bCs/>
          <w:lang w:val="fr-CA"/>
        </w:rPr>
      </w:pPr>
    </w:p>
    <w:p w14:paraId="6BBD3B60" w14:textId="77777777" w:rsidR="001706FA" w:rsidRPr="001706FA" w:rsidRDefault="001706FA" w:rsidP="001706FA">
      <w:pPr>
        <w:rPr>
          <w:bCs/>
          <w:lang w:val="fr-CA"/>
        </w:rPr>
      </w:pPr>
      <w:r w:rsidRPr="001706FA">
        <w:rPr>
          <w:bCs/>
          <w:u w:val="single"/>
          <w:lang w:val="en-US"/>
        </w:rPr>
        <w:t>Switching costs:</w:t>
      </w:r>
      <w:r w:rsidRPr="001706FA">
        <w:rPr>
          <w:bCs/>
          <w:lang w:val="en-US"/>
        </w:rPr>
        <w:t xml:space="preserve"> Switching costs are the fixed costs that buyers encounter when switching or changing from one supplier to another. If switching costs are high, a buyer will be less likely to switch suppliers.</w:t>
      </w:r>
    </w:p>
    <w:p w14:paraId="07FBCC5C" w14:textId="415D1787" w:rsidR="001706FA" w:rsidRPr="001706FA" w:rsidRDefault="001706FA" w:rsidP="001706FA">
      <w:pPr>
        <w:rPr>
          <w:bCs/>
          <w:lang w:val="fr-CA"/>
        </w:rPr>
      </w:pPr>
    </w:p>
    <w:p w14:paraId="310C287D" w14:textId="77777777" w:rsidR="001706FA" w:rsidRPr="001706FA" w:rsidRDefault="001706FA" w:rsidP="001706FA">
      <w:pPr>
        <w:rPr>
          <w:bCs/>
          <w:lang w:val="fr-CA"/>
        </w:rPr>
      </w:pPr>
      <w:r w:rsidRPr="001706FA">
        <w:rPr>
          <w:bCs/>
          <w:u w:val="single"/>
          <w:lang w:val="en-US"/>
        </w:rPr>
        <w:t>Attractiveness of substitutes</w:t>
      </w:r>
      <w:r w:rsidRPr="001706FA">
        <w:rPr>
          <w:bCs/>
          <w:lang w:val="en-US"/>
        </w:rPr>
        <w:t xml:space="preserve">: Supplier power is enhanced if there are no attractive substitutes for the product or services the supplier offers. </w:t>
      </w:r>
    </w:p>
    <w:p w14:paraId="6870909E" w14:textId="6FFEBAD8" w:rsidR="001706FA" w:rsidRPr="001706FA" w:rsidRDefault="001706FA" w:rsidP="001706FA">
      <w:pPr>
        <w:rPr>
          <w:bCs/>
          <w:lang w:val="fr-CA"/>
        </w:rPr>
      </w:pPr>
    </w:p>
    <w:p w14:paraId="1493312A" w14:textId="24D23959" w:rsidR="001706FA" w:rsidRPr="001706FA" w:rsidRDefault="001706FA" w:rsidP="001706FA">
      <w:pPr>
        <w:rPr>
          <w:bCs/>
        </w:rPr>
      </w:pPr>
      <w:r w:rsidRPr="001706FA">
        <w:rPr>
          <w:bCs/>
          <w:u w:val="single"/>
          <w:lang w:val="en-US"/>
        </w:rPr>
        <w:t>Threat of forward integration</w:t>
      </w:r>
      <w:r w:rsidRPr="001706FA">
        <w:rPr>
          <w:bCs/>
          <w:lang w:val="fr-CA"/>
        </w:rPr>
        <w:t xml:space="preserve">: </w:t>
      </w:r>
      <w:r w:rsidRPr="001706FA">
        <w:rPr>
          <w:bCs/>
          <w:lang w:val="en-US"/>
        </w:rPr>
        <w:t>The power of a supplier is enhanced if there is a credible possibility that the supplier might enter the buyer</w:t>
      </w:r>
      <w:r w:rsidRPr="001706FA">
        <w:rPr>
          <w:bCs/>
        </w:rPr>
        <w:t>’</w:t>
      </w:r>
      <w:r w:rsidRPr="001706FA">
        <w:rPr>
          <w:bCs/>
          <w:lang w:val="en-US"/>
        </w:rPr>
        <w:t>s industry.</w:t>
      </w:r>
    </w:p>
    <w:p w14:paraId="78C9BD0A" w14:textId="1E407694" w:rsidR="001706FA" w:rsidRPr="001706FA" w:rsidRDefault="001706FA" w:rsidP="001706FA">
      <w:pPr>
        <w:rPr>
          <w:bCs/>
          <w:lang w:val="fr-CA"/>
        </w:rPr>
      </w:pPr>
    </w:p>
    <w:p w14:paraId="0165DB3E" w14:textId="77777777" w:rsidR="001706FA" w:rsidRPr="001706FA" w:rsidRDefault="001706FA" w:rsidP="001706FA">
      <w:pPr>
        <w:rPr>
          <w:b/>
          <w:bCs/>
          <w:u w:val="single"/>
          <w:lang w:val="fr-CA"/>
        </w:rPr>
      </w:pPr>
      <w:r w:rsidRPr="001706FA">
        <w:rPr>
          <w:b/>
          <w:bCs/>
          <w:u w:val="single"/>
          <w:lang w:val="en-US"/>
        </w:rPr>
        <w:t>Bargaining Power of Buyers</w:t>
      </w:r>
    </w:p>
    <w:p w14:paraId="3B989372" w14:textId="77777777" w:rsidR="001706FA" w:rsidRPr="001706FA" w:rsidRDefault="001706FA" w:rsidP="001706FA">
      <w:pPr>
        <w:numPr>
          <w:ilvl w:val="1"/>
          <w:numId w:val="12"/>
        </w:numPr>
        <w:rPr>
          <w:bCs/>
          <w:lang w:val="fr-CA"/>
        </w:rPr>
      </w:pPr>
      <w:r w:rsidRPr="001706FA">
        <w:rPr>
          <w:bCs/>
          <w:lang w:val="en-US"/>
        </w:rPr>
        <w:t>Buyers can suppress the profitability of the industries from which they purchase by demanding price concessions or increases in quality.</w:t>
      </w:r>
    </w:p>
    <w:p w14:paraId="675D3F8D" w14:textId="77777777" w:rsidR="001706FA" w:rsidRPr="001706FA" w:rsidRDefault="001706FA" w:rsidP="001706FA">
      <w:pPr>
        <w:numPr>
          <w:ilvl w:val="1"/>
          <w:numId w:val="12"/>
        </w:numPr>
        <w:rPr>
          <w:bCs/>
          <w:lang w:val="fr-CA"/>
        </w:rPr>
      </w:pPr>
      <w:r w:rsidRPr="001706FA">
        <w:rPr>
          <w:bCs/>
          <w:lang w:val="en-US"/>
        </w:rPr>
        <w:t>For example, the automobile industry is dominated by a handful of large companies that buy products from thousands of suppliers in different industries.  This allows the automakers to suppress the profitability of the industries from which they buy by demanding price reductions.</w:t>
      </w:r>
    </w:p>
    <w:p w14:paraId="60048F65" w14:textId="77777777" w:rsidR="001706FA" w:rsidRPr="001706FA" w:rsidRDefault="001706FA" w:rsidP="001706FA">
      <w:pPr>
        <w:rPr>
          <w:bCs/>
          <w:lang w:val="fr-CA"/>
        </w:rPr>
      </w:pPr>
    </w:p>
    <w:p w14:paraId="6B0ECDC2" w14:textId="1AFEF38F" w:rsidR="001706FA" w:rsidRPr="001706FA" w:rsidRDefault="001706FA" w:rsidP="001706FA">
      <w:pPr>
        <w:rPr>
          <w:bCs/>
          <w:lang w:val="fr-CA"/>
        </w:rPr>
      </w:pPr>
      <w:r w:rsidRPr="001706FA">
        <w:rPr>
          <w:bCs/>
          <w:u w:val="single"/>
          <w:lang w:val="en-US"/>
        </w:rPr>
        <w:t>Buyer group concentration</w:t>
      </w:r>
      <w:r w:rsidRPr="001706FA">
        <w:rPr>
          <w:bCs/>
          <w:lang w:val="en-US"/>
        </w:rPr>
        <w:t>: If there are only a few large buyers, and they buy from a large number of suppliers, they can pressure the suppliers to lower costs and thus affect the profitability of the industries from which they buy.</w:t>
      </w:r>
    </w:p>
    <w:p w14:paraId="475C85D5" w14:textId="50A6685F" w:rsidR="001706FA" w:rsidRPr="001706FA" w:rsidRDefault="001706FA" w:rsidP="001706FA">
      <w:pPr>
        <w:rPr>
          <w:bCs/>
          <w:lang w:val="fr-CA"/>
        </w:rPr>
      </w:pPr>
      <w:r w:rsidRPr="001706FA">
        <w:rPr>
          <w:bCs/>
          <w:u w:val="single"/>
          <w:lang w:val="en-US"/>
        </w:rPr>
        <w:t>Buyer</w:t>
      </w:r>
      <w:r w:rsidRPr="001706FA">
        <w:rPr>
          <w:bCs/>
          <w:u w:val="single"/>
          <w:lang w:val="fr-CA"/>
        </w:rPr>
        <w:t>’</w:t>
      </w:r>
      <w:r w:rsidRPr="001706FA">
        <w:rPr>
          <w:bCs/>
          <w:u w:val="single"/>
          <w:lang w:val="en-US"/>
        </w:rPr>
        <w:t>s costs:</w:t>
      </w:r>
      <w:r w:rsidRPr="001706FA">
        <w:rPr>
          <w:bCs/>
          <w:lang w:val="en-US"/>
        </w:rPr>
        <w:t xml:space="preserve"> The greater the importance of an item is to a buyer, the more sensitive the buyer will be to the price it pays.  </w:t>
      </w:r>
    </w:p>
    <w:p w14:paraId="4BC4BE9A" w14:textId="77777777" w:rsidR="001706FA" w:rsidRPr="001706FA" w:rsidRDefault="001706FA" w:rsidP="001706FA">
      <w:pPr>
        <w:rPr>
          <w:bCs/>
          <w:lang w:val="fr-CA"/>
        </w:rPr>
      </w:pPr>
      <w:r w:rsidRPr="001706FA">
        <w:rPr>
          <w:bCs/>
          <w:u w:val="single"/>
          <w:lang w:val="en-US"/>
        </w:rPr>
        <w:t>Degree of standardization of supplier</w:t>
      </w:r>
      <w:r w:rsidRPr="001706FA">
        <w:rPr>
          <w:bCs/>
          <w:u w:val="single"/>
          <w:lang w:val="fr-CA"/>
        </w:rPr>
        <w:t>’</w:t>
      </w:r>
      <w:r w:rsidRPr="001706FA">
        <w:rPr>
          <w:bCs/>
          <w:u w:val="single"/>
          <w:lang w:val="en-US"/>
        </w:rPr>
        <w:t>s products</w:t>
      </w:r>
      <w:r w:rsidRPr="001706FA">
        <w:rPr>
          <w:bCs/>
          <w:lang w:val="en-US"/>
        </w:rPr>
        <w:t>: The degree to which a supplier</w:t>
      </w:r>
      <w:r w:rsidRPr="001706FA">
        <w:rPr>
          <w:bCs/>
          <w:lang w:val="fr-CA"/>
        </w:rPr>
        <w:t>’</w:t>
      </w:r>
      <w:r w:rsidRPr="001706FA">
        <w:rPr>
          <w:bCs/>
          <w:lang w:val="en-US"/>
        </w:rPr>
        <w:t>s product differs from its competitors affects the buyer</w:t>
      </w:r>
      <w:r w:rsidRPr="001706FA">
        <w:rPr>
          <w:bCs/>
          <w:lang w:val="fr-CA"/>
        </w:rPr>
        <w:t>’</w:t>
      </w:r>
      <w:r w:rsidRPr="001706FA">
        <w:rPr>
          <w:bCs/>
          <w:lang w:val="en-US"/>
        </w:rPr>
        <w:t xml:space="preserve">s bargaining power.  </w:t>
      </w:r>
    </w:p>
    <w:p w14:paraId="34732E4C" w14:textId="11C1BE18" w:rsidR="001706FA" w:rsidRPr="001706FA" w:rsidRDefault="001706FA" w:rsidP="001706FA">
      <w:pPr>
        <w:rPr>
          <w:bCs/>
        </w:rPr>
      </w:pPr>
      <w:r w:rsidRPr="001706FA">
        <w:rPr>
          <w:bCs/>
          <w:u w:val="single"/>
          <w:lang w:val="en-US"/>
        </w:rPr>
        <w:t>Threat of backward integration</w:t>
      </w:r>
      <w:r w:rsidRPr="001706FA">
        <w:rPr>
          <w:bCs/>
          <w:lang w:val="fr-CA"/>
        </w:rPr>
        <w:t xml:space="preserve">: </w:t>
      </w:r>
      <w:r w:rsidRPr="001706FA">
        <w:rPr>
          <w:bCs/>
          <w:lang w:val="en-US"/>
        </w:rPr>
        <w:t>The power of buyers is enhanced if there is a credible threat that the buyer might enter the supplier</w:t>
      </w:r>
      <w:r w:rsidRPr="001706FA">
        <w:rPr>
          <w:bCs/>
        </w:rPr>
        <w:t>’</w:t>
      </w:r>
      <w:r w:rsidRPr="001706FA">
        <w:rPr>
          <w:bCs/>
          <w:lang w:val="en-US"/>
        </w:rPr>
        <w:t>s industry.</w:t>
      </w:r>
    </w:p>
    <w:p w14:paraId="4F1655CF" w14:textId="10856960" w:rsidR="001706FA" w:rsidRPr="001706FA" w:rsidRDefault="001706FA" w:rsidP="001706FA">
      <w:pPr>
        <w:rPr>
          <w:b/>
          <w:bCs/>
          <w:lang w:val="fr-CA"/>
        </w:rPr>
      </w:pPr>
    </w:p>
    <w:p w14:paraId="0CC1A1CC" w14:textId="77777777" w:rsidR="001706FA" w:rsidRPr="001706FA" w:rsidRDefault="001706FA" w:rsidP="001706FA">
      <w:pPr>
        <w:rPr>
          <w:b/>
          <w:bCs/>
          <w:lang w:val="fr-CA"/>
        </w:rPr>
      </w:pPr>
    </w:p>
    <w:p w14:paraId="03F5A1E9" w14:textId="48CD39E6" w:rsidR="008536D2" w:rsidRDefault="001706FA">
      <w:r w:rsidRPr="001706FA">
        <w:rPr>
          <w:b/>
          <w:bCs/>
          <w:lang w:val="fr-FR"/>
        </w:rPr>
        <w:drawing>
          <wp:inline distT="0" distB="0" distL="0" distR="0" wp14:anchorId="0432FDB5" wp14:editId="5B88612E">
            <wp:extent cx="4914900" cy="2477307"/>
            <wp:effectExtent l="0" t="0" r="0" b="12065"/>
            <wp:docPr id="7373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732" name="Picture 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5772" cy="2477747"/>
                    </a:xfrm>
                    <a:prstGeom prst="rect">
                      <a:avLst/>
                    </a:prstGeom>
                    <a:noFill/>
                    <a:ln>
                      <a:noFill/>
                    </a:ln>
                    <a:extLst/>
                  </pic:spPr>
                </pic:pic>
              </a:graphicData>
            </a:graphic>
          </wp:inline>
        </w:drawing>
      </w:r>
    </w:p>
    <w:p w14:paraId="5652C4D8" w14:textId="77777777" w:rsidR="001706FA" w:rsidRDefault="001706FA"/>
    <w:p w14:paraId="706185D4" w14:textId="1231A3F2" w:rsidR="000741B1" w:rsidRPr="000741B1" w:rsidRDefault="000741B1" w:rsidP="001706FA">
      <w:pPr>
        <w:rPr>
          <w:b/>
          <w:u w:val="single"/>
          <w:lang w:val="en-US"/>
        </w:rPr>
      </w:pPr>
      <w:r w:rsidRPr="000741B1">
        <w:rPr>
          <w:b/>
          <w:u w:val="single"/>
          <w:lang w:val="en-US"/>
        </w:rPr>
        <w:t>Industry types:</w:t>
      </w:r>
    </w:p>
    <w:p w14:paraId="6857FA7E" w14:textId="77777777" w:rsidR="000741B1" w:rsidRDefault="000741B1" w:rsidP="001706FA">
      <w:pPr>
        <w:rPr>
          <w:lang w:val="en-US"/>
        </w:rPr>
      </w:pPr>
    </w:p>
    <w:p w14:paraId="0D3E53F2" w14:textId="77777777" w:rsidR="001706FA" w:rsidRPr="001706FA" w:rsidRDefault="001706FA" w:rsidP="001706FA">
      <w:pPr>
        <w:rPr>
          <w:lang w:val="fr-CA"/>
        </w:rPr>
      </w:pPr>
      <w:r w:rsidRPr="001706FA">
        <w:rPr>
          <w:lang w:val="en-US"/>
        </w:rPr>
        <w:t>Emerging Industries</w:t>
      </w:r>
    </w:p>
    <w:p w14:paraId="2B2721B0" w14:textId="77777777" w:rsidR="001706FA" w:rsidRPr="001706FA" w:rsidRDefault="001706FA" w:rsidP="001706FA">
      <w:pPr>
        <w:numPr>
          <w:ilvl w:val="1"/>
          <w:numId w:val="13"/>
        </w:numPr>
        <w:rPr>
          <w:lang w:val="fr-CA"/>
        </w:rPr>
      </w:pPr>
      <w:r w:rsidRPr="001706FA">
        <w:rPr>
          <w:lang w:val="en-US"/>
        </w:rPr>
        <w:t>Industries in which standard operating procedures have yet to be developed.</w:t>
      </w:r>
    </w:p>
    <w:p w14:paraId="21201D82" w14:textId="5A5019B6" w:rsidR="001706FA" w:rsidRPr="001706FA" w:rsidRDefault="001706FA" w:rsidP="001706FA">
      <w:pPr>
        <w:numPr>
          <w:ilvl w:val="2"/>
          <w:numId w:val="13"/>
        </w:numPr>
        <w:rPr>
          <w:lang w:val="fr-CA"/>
        </w:rPr>
      </w:pPr>
      <w:r w:rsidRPr="001706FA">
        <w:rPr>
          <w:lang w:val="en-US"/>
        </w:rPr>
        <w:t>Opportunity: First-mover advantage</w:t>
      </w:r>
      <w:r>
        <w:rPr>
          <w:lang w:val="en-US"/>
        </w:rPr>
        <w:t xml:space="preserve"> </w:t>
      </w:r>
      <w:r>
        <w:rPr>
          <w:lang w:val="fr-CA"/>
        </w:rPr>
        <w:t>(</w:t>
      </w:r>
      <w:r w:rsidRPr="001706FA">
        <w:t>firm that take the leadership of an emerging industry, first company to establish a significant position in a new market</w:t>
      </w:r>
      <w:r>
        <w:t>)</w:t>
      </w:r>
    </w:p>
    <w:p w14:paraId="2DB17094" w14:textId="77777777" w:rsidR="001706FA" w:rsidRPr="000741B1" w:rsidRDefault="001706FA" w:rsidP="000741B1">
      <w:r w:rsidRPr="001706FA">
        <w:rPr>
          <w:lang w:val="en-US"/>
        </w:rPr>
        <w:t>Fragmented Industries</w:t>
      </w:r>
    </w:p>
    <w:p w14:paraId="0B38BC7B" w14:textId="77777777" w:rsidR="001706FA" w:rsidRPr="000741B1" w:rsidRDefault="001706FA" w:rsidP="001706FA">
      <w:pPr>
        <w:numPr>
          <w:ilvl w:val="1"/>
          <w:numId w:val="13"/>
        </w:numPr>
      </w:pPr>
      <w:r w:rsidRPr="000741B1">
        <w:t>Industries that are characterized by a large number of firms of approximately equal size.</w:t>
      </w:r>
    </w:p>
    <w:p w14:paraId="1AA35E94" w14:textId="5A86DE32" w:rsidR="001706FA" w:rsidRDefault="001706FA" w:rsidP="001706FA">
      <w:pPr>
        <w:numPr>
          <w:ilvl w:val="2"/>
          <w:numId w:val="13"/>
        </w:numPr>
      </w:pPr>
      <w:r w:rsidRPr="000741B1">
        <w:t>Opportunity: Consolidation (consolidate the industry through a geographic roll up strategy (one firm starts acquiring similar firms that are located in different geographic areas.)</w:t>
      </w:r>
    </w:p>
    <w:p w14:paraId="620B3A9D" w14:textId="77777777" w:rsidR="00000000" w:rsidRPr="000741B1" w:rsidRDefault="00C94C4B" w:rsidP="000741B1">
      <w:pPr>
        <w:rPr>
          <w:lang w:val="fr-CA"/>
        </w:rPr>
      </w:pPr>
      <w:r w:rsidRPr="000741B1">
        <w:rPr>
          <w:lang w:val="en-US"/>
        </w:rPr>
        <w:t>Mature Industries</w:t>
      </w:r>
    </w:p>
    <w:p w14:paraId="63D4877A" w14:textId="77777777" w:rsidR="00000000" w:rsidRPr="000741B1" w:rsidRDefault="00C94C4B" w:rsidP="000741B1">
      <w:pPr>
        <w:numPr>
          <w:ilvl w:val="1"/>
          <w:numId w:val="13"/>
        </w:numPr>
        <w:rPr>
          <w:lang w:val="fr-CA"/>
        </w:rPr>
      </w:pPr>
      <w:r w:rsidRPr="000741B1">
        <w:rPr>
          <w:lang w:val="en-US"/>
        </w:rPr>
        <w:t>Industries that are experiencing slow or no increase in demand.</w:t>
      </w:r>
    </w:p>
    <w:p w14:paraId="6B5E497B" w14:textId="77777777" w:rsidR="00000000" w:rsidRPr="000741B1" w:rsidRDefault="00C94C4B" w:rsidP="000741B1">
      <w:pPr>
        <w:numPr>
          <w:ilvl w:val="2"/>
          <w:numId w:val="13"/>
        </w:numPr>
        <w:rPr>
          <w:lang w:val="fr-CA"/>
        </w:rPr>
      </w:pPr>
      <w:r w:rsidRPr="000741B1">
        <w:rPr>
          <w:lang w:val="en-US"/>
        </w:rPr>
        <w:t>Opportunities: Process innovation and after-sale service innovation</w:t>
      </w:r>
    </w:p>
    <w:p w14:paraId="1B35DEAF" w14:textId="77777777" w:rsidR="00000000" w:rsidRPr="000741B1" w:rsidRDefault="00C94C4B" w:rsidP="000741B1">
      <w:pPr>
        <w:rPr>
          <w:lang w:val="fr-CA"/>
        </w:rPr>
      </w:pPr>
      <w:r w:rsidRPr="000741B1">
        <w:rPr>
          <w:lang w:val="en-US"/>
        </w:rPr>
        <w:t>Declining Industries</w:t>
      </w:r>
    </w:p>
    <w:p w14:paraId="7CACA1BC" w14:textId="77777777" w:rsidR="00000000" w:rsidRPr="000741B1" w:rsidRDefault="00C94C4B" w:rsidP="000741B1">
      <w:pPr>
        <w:numPr>
          <w:ilvl w:val="1"/>
          <w:numId w:val="13"/>
        </w:numPr>
        <w:rPr>
          <w:lang w:val="fr-CA"/>
        </w:rPr>
      </w:pPr>
      <w:r w:rsidRPr="000741B1">
        <w:rPr>
          <w:lang w:val="en-US"/>
        </w:rPr>
        <w:t>Industries that are experiencing a reduction in demand.</w:t>
      </w:r>
    </w:p>
    <w:p w14:paraId="05C5920D" w14:textId="77777777" w:rsidR="00000000" w:rsidRPr="000741B1" w:rsidRDefault="00C94C4B" w:rsidP="000741B1">
      <w:pPr>
        <w:numPr>
          <w:ilvl w:val="2"/>
          <w:numId w:val="13"/>
        </w:numPr>
        <w:rPr>
          <w:lang w:val="fr-CA"/>
        </w:rPr>
      </w:pPr>
      <w:r w:rsidRPr="000741B1">
        <w:rPr>
          <w:lang w:val="en-US"/>
        </w:rPr>
        <w:t>Opportunities: Leadership, establishing a niche market, and pursuing a cost reduction strategy</w:t>
      </w:r>
    </w:p>
    <w:p w14:paraId="129CC03E" w14:textId="77777777" w:rsidR="00000000" w:rsidRPr="000741B1" w:rsidRDefault="00C94C4B" w:rsidP="000741B1">
      <w:pPr>
        <w:rPr>
          <w:lang w:val="fr-CA"/>
        </w:rPr>
      </w:pPr>
      <w:r w:rsidRPr="000741B1">
        <w:rPr>
          <w:lang w:val="en-US"/>
        </w:rPr>
        <w:t>Global Industries</w:t>
      </w:r>
    </w:p>
    <w:p w14:paraId="2287D035" w14:textId="77777777" w:rsidR="00000000" w:rsidRPr="000741B1" w:rsidRDefault="00C94C4B" w:rsidP="000741B1">
      <w:pPr>
        <w:numPr>
          <w:ilvl w:val="1"/>
          <w:numId w:val="15"/>
        </w:numPr>
        <w:rPr>
          <w:lang w:val="fr-CA"/>
        </w:rPr>
      </w:pPr>
      <w:r w:rsidRPr="000741B1">
        <w:rPr>
          <w:lang w:val="en-US"/>
        </w:rPr>
        <w:t>Industries that are experiencing significant international sales.</w:t>
      </w:r>
    </w:p>
    <w:p w14:paraId="4F4B583F" w14:textId="77777777" w:rsidR="00000000" w:rsidRPr="000741B1" w:rsidRDefault="00C94C4B" w:rsidP="000741B1">
      <w:pPr>
        <w:numPr>
          <w:ilvl w:val="2"/>
          <w:numId w:val="15"/>
        </w:numPr>
        <w:rPr>
          <w:lang w:val="fr-CA"/>
        </w:rPr>
      </w:pPr>
      <w:r w:rsidRPr="000741B1">
        <w:rPr>
          <w:lang w:val="en-US"/>
        </w:rPr>
        <w:t>Opp</w:t>
      </w:r>
      <w:r w:rsidRPr="000741B1">
        <w:rPr>
          <w:lang w:val="en-US"/>
        </w:rPr>
        <w:t>ortunities: Multidomestic and global strategies</w:t>
      </w:r>
    </w:p>
    <w:p w14:paraId="45C0F87C" w14:textId="77777777" w:rsidR="000741B1" w:rsidRPr="000741B1" w:rsidRDefault="000741B1" w:rsidP="000741B1"/>
    <w:p w14:paraId="43591394" w14:textId="3737999D" w:rsidR="00000000" w:rsidRPr="000741B1" w:rsidRDefault="000741B1" w:rsidP="000741B1">
      <w:pPr>
        <w:rPr>
          <w:lang w:val="fr-CA"/>
        </w:rPr>
      </w:pPr>
      <w:r w:rsidRPr="000741B1">
        <w:rPr>
          <w:b/>
          <w:u w:val="single"/>
        </w:rPr>
        <w:t>Competitor Analysis:</w:t>
      </w:r>
      <w:r>
        <w:t xml:space="preserve"> </w:t>
      </w:r>
      <w:r w:rsidR="00C94C4B" w:rsidRPr="000741B1">
        <w:rPr>
          <w:lang w:val="en-US"/>
        </w:rPr>
        <w:t xml:space="preserve">A </w:t>
      </w:r>
      <w:r w:rsidR="00C94C4B" w:rsidRPr="000741B1">
        <w:rPr>
          <w:lang w:val="en-US"/>
        </w:rPr>
        <w:t>detailed analy</w:t>
      </w:r>
      <w:r w:rsidR="00C94C4B" w:rsidRPr="000741B1">
        <w:rPr>
          <w:lang w:val="en-US"/>
        </w:rPr>
        <w:t>sis of a firm</w:t>
      </w:r>
      <w:r w:rsidR="00C94C4B" w:rsidRPr="000741B1">
        <w:rPr>
          <w:lang w:val="fr-CA"/>
        </w:rPr>
        <w:t>’</w:t>
      </w:r>
      <w:r w:rsidR="00C94C4B" w:rsidRPr="000741B1">
        <w:rPr>
          <w:lang w:val="en-US"/>
        </w:rPr>
        <w:t xml:space="preserve">s competition.  </w:t>
      </w:r>
    </w:p>
    <w:p w14:paraId="4B50FBA4" w14:textId="77777777" w:rsidR="00000000" w:rsidRPr="000741B1" w:rsidRDefault="00C94C4B" w:rsidP="000741B1">
      <w:pPr>
        <w:numPr>
          <w:ilvl w:val="1"/>
          <w:numId w:val="16"/>
        </w:numPr>
        <w:rPr>
          <w:lang w:val="fr-CA"/>
        </w:rPr>
      </w:pPr>
      <w:r w:rsidRPr="000741B1">
        <w:rPr>
          <w:lang w:val="en-US"/>
        </w:rPr>
        <w:t>It helps a firm underst</w:t>
      </w:r>
      <w:r w:rsidRPr="000741B1">
        <w:rPr>
          <w:lang w:val="en-US"/>
        </w:rPr>
        <w:t>and the positions of its major competitors and the opportunities that are available to obtain competitive advantages.</w:t>
      </w:r>
    </w:p>
    <w:p w14:paraId="7CD2AB79" w14:textId="77777777" w:rsidR="00000000" w:rsidRPr="000741B1" w:rsidRDefault="00C94C4B" w:rsidP="000741B1">
      <w:pPr>
        <w:numPr>
          <w:ilvl w:val="1"/>
          <w:numId w:val="16"/>
        </w:numPr>
        <w:rPr>
          <w:lang w:val="fr-CA"/>
        </w:rPr>
      </w:pPr>
      <w:r w:rsidRPr="000741B1">
        <w:rPr>
          <w:lang w:val="en-US"/>
        </w:rPr>
        <w:t xml:space="preserve">A </w:t>
      </w:r>
      <w:r w:rsidRPr="000741B1">
        <w:rPr>
          <w:lang w:val="en-US"/>
        </w:rPr>
        <w:t>competitive analysis grid is a tool for organizing the information a firm collects about its competitors.</w:t>
      </w:r>
    </w:p>
    <w:p w14:paraId="2A0D18A2" w14:textId="14B47692" w:rsidR="000741B1" w:rsidRDefault="000741B1">
      <w:r w:rsidRPr="000741B1">
        <w:rPr>
          <w:lang w:val="fr-FR"/>
        </w:rPr>
        <w:drawing>
          <wp:anchor distT="0" distB="0" distL="114300" distR="114300" simplePos="0" relativeHeight="251658240" behindDoc="0" locked="0" layoutInCell="1" allowOverlap="1" wp14:anchorId="2DD814B1" wp14:editId="6A356CD1">
            <wp:simplePos x="0" y="0"/>
            <wp:positionH relativeFrom="column">
              <wp:posOffset>342900</wp:posOffset>
            </wp:positionH>
            <wp:positionV relativeFrom="paragraph">
              <wp:posOffset>166370</wp:posOffset>
            </wp:positionV>
            <wp:extent cx="5557520" cy="1531620"/>
            <wp:effectExtent l="0" t="0" r="5080" b="0"/>
            <wp:wrapSquare wrapText="bothSides"/>
            <wp:docPr id="83972"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972"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57520" cy="1531620"/>
                    </a:xfrm>
                    <a:prstGeom prst="rect">
                      <a:avLst/>
                    </a:prstGeom>
                    <a:noFill/>
                    <a:ln>
                      <a:noFill/>
                    </a:ln>
                    <a:extLst/>
                  </pic:spPr>
                </pic:pic>
              </a:graphicData>
            </a:graphic>
            <wp14:sizeRelH relativeFrom="page">
              <wp14:pctWidth>0</wp14:pctWidth>
            </wp14:sizeRelH>
            <wp14:sizeRelV relativeFrom="page">
              <wp14:pctHeight>0</wp14:pctHeight>
            </wp14:sizeRelV>
          </wp:anchor>
        </w:drawing>
      </w:r>
    </w:p>
    <w:p w14:paraId="5376BA7E" w14:textId="77777777" w:rsidR="000741B1" w:rsidRDefault="000741B1"/>
    <w:p w14:paraId="0CDD6418" w14:textId="77777777" w:rsidR="000741B1" w:rsidRDefault="000741B1"/>
    <w:p w14:paraId="2455AAE9" w14:textId="77777777" w:rsidR="000741B1" w:rsidRDefault="000741B1"/>
    <w:p w14:paraId="058A7D59" w14:textId="77777777" w:rsidR="000741B1" w:rsidRDefault="000741B1"/>
    <w:p w14:paraId="2CF7647F" w14:textId="77777777" w:rsidR="000741B1" w:rsidRDefault="000741B1"/>
    <w:p w14:paraId="29D73993" w14:textId="77777777" w:rsidR="000741B1" w:rsidRDefault="000741B1"/>
    <w:p w14:paraId="40C88349" w14:textId="77777777" w:rsidR="000741B1" w:rsidRDefault="000741B1"/>
    <w:p w14:paraId="67615AEA" w14:textId="77777777" w:rsidR="000741B1" w:rsidRDefault="000741B1"/>
    <w:p w14:paraId="1B8C855E" w14:textId="77777777" w:rsidR="00C94C4B" w:rsidRPr="00C94C4B" w:rsidRDefault="00C94C4B" w:rsidP="00C94C4B">
      <w:pPr>
        <w:rPr>
          <w:lang w:val="fr-CA"/>
        </w:rPr>
      </w:pPr>
      <w:r w:rsidRPr="00C94C4B">
        <w:t xml:space="preserve">First step= determine how the competition is. </w:t>
      </w:r>
    </w:p>
    <w:p w14:paraId="78E51A9F" w14:textId="77777777" w:rsidR="00C94C4B" w:rsidRPr="00C94C4B" w:rsidRDefault="00C94C4B" w:rsidP="00C94C4B">
      <w:pPr>
        <w:rPr>
          <w:lang w:val="fr-CA"/>
        </w:rPr>
      </w:pPr>
      <w:r w:rsidRPr="00C94C4B">
        <w:t xml:space="preserve">Ex 1800flowers = flower industry &amp; gift industry = broader sets of competitor and opportunities to consider, </w:t>
      </w:r>
    </w:p>
    <w:p w14:paraId="083B3DCD" w14:textId="77777777" w:rsidR="00C94C4B" w:rsidRPr="00C94C4B" w:rsidRDefault="00C94C4B" w:rsidP="00C94C4B">
      <w:pPr>
        <w:rPr>
          <w:lang w:val="fr-CA"/>
        </w:rPr>
      </w:pPr>
      <w:r w:rsidRPr="00C94C4B">
        <w:t>Direct: competitors are going for the same costumers as the new firms.</w:t>
      </w:r>
    </w:p>
    <w:p w14:paraId="63BE94A6" w14:textId="77777777" w:rsidR="00C94C4B" w:rsidRPr="00C94C4B" w:rsidRDefault="00C94C4B" w:rsidP="00C94C4B">
      <w:pPr>
        <w:rPr>
          <w:lang w:val="fr-CA"/>
        </w:rPr>
      </w:pPr>
      <w:r w:rsidRPr="00C94C4B">
        <w:t>Indirect: target the same basic need</w:t>
      </w:r>
    </w:p>
    <w:p w14:paraId="21598078" w14:textId="77777777" w:rsidR="00C94C4B" w:rsidRPr="00C94C4B" w:rsidRDefault="00C94C4B" w:rsidP="00C94C4B">
      <w:pPr>
        <w:rPr>
          <w:lang w:val="fr-CA"/>
        </w:rPr>
      </w:pPr>
      <w:r w:rsidRPr="00C94C4B">
        <w:t xml:space="preserve">Future: always concerned about strong competitor going into their market. </w:t>
      </w:r>
    </w:p>
    <w:p w14:paraId="4056748D" w14:textId="6F43BCF2" w:rsidR="001706FA" w:rsidRDefault="001706FA"/>
    <w:p w14:paraId="55B74335" w14:textId="4EB97EA5" w:rsidR="00C94C4B" w:rsidRPr="00C94C4B" w:rsidRDefault="00C94C4B">
      <w:pPr>
        <w:rPr>
          <w:b/>
          <w:lang w:val="en-US"/>
        </w:rPr>
      </w:pPr>
      <w:r w:rsidRPr="00C94C4B">
        <w:rPr>
          <w:b/>
          <w:lang w:val="en-US"/>
        </w:rPr>
        <w:t>Sources of Competitive Intelligence</w:t>
      </w:r>
    </w:p>
    <w:p w14:paraId="6C068B69" w14:textId="77777777" w:rsidR="00000000" w:rsidRPr="00C94C4B" w:rsidRDefault="00C94C4B" w:rsidP="00C94C4B">
      <w:pPr>
        <w:numPr>
          <w:ilvl w:val="0"/>
          <w:numId w:val="17"/>
        </w:numPr>
        <w:rPr>
          <w:lang w:val="fr-CA"/>
        </w:rPr>
      </w:pPr>
      <w:r w:rsidRPr="00C94C4B">
        <w:rPr>
          <w:lang w:val="en-US"/>
        </w:rPr>
        <w:t>Attend confere</w:t>
      </w:r>
      <w:r w:rsidRPr="00C94C4B">
        <w:rPr>
          <w:lang w:val="en-US"/>
        </w:rPr>
        <w:t>nces and trade shows.</w:t>
      </w:r>
    </w:p>
    <w:p w14:paraId="521F3653" w14:textId="77777777" w:rsidR="00000000" w:rsidRPr="00C94C4B" w:rsidRDefault="00C94C4B" w:rsidP="00C94C4B">
      <w:pPr>
        <w:numPr>
          <w:ilvl w:val="0"/>
          <w:numId w:val="17"/>
        </w:numPr>
        <w:rPr>
          <w:lang w:val="fr-CA"/>
        </w:rPr>
      </w:pPr>
      <w:r w:rsidRPr="00C94C4B">
        <w:rPr>
          <w:lang w:val="en-US"/>
        </w:rPr>
        <w:t xml:space="preserve"> Purchase competitors</w:t>
      </w:r>
      <w:r w:rsidRPr="00C94C4B">
        <w:rPr>
          <w:lang w:val="fr-CA"/>
        </w:rPr>
        <w:t>’</w:t>
      </w:r>
      <w:r w:rsidRPr="00C94C4B">
        <w:rPr>
          <w:lang w:val="en-US"/>
        </w:rPr>
        <w:t xml:space="preserve"> pro</w:t>
      </w:r>
      <w:r w:rsidRPr="00C94C4B">
        <w:rPr>
          <w:lang w:val="en-US"/>
        </w:rPr>
        <w:t>ducts.</w:t>
      </w:r>
    </w:p>
    <w:p w14:paraId="1273FFAC" w14:textId="77777777" w:rsidR="00000000" w:rsidRPr="00C94C4B" w:rsidRDefault="00C94C4B" w:rsidP="00C94C4B">
      <w:pPr>
        <w:numPr>
          <w:ilvl w:val="0"/>
          <w:numId w:val="17"/>
        </w:numPr>
        <w:rPr>
          <w:lang w:val="fr-CA"/>
        </w:rPr>
      </w:pPr>
      <w:r w:rsidRPr="00C94C4B">
        <w:rPr>
          <w:lang w:val="en-US"/>
        </w:rPr>
        <w:t xml:space="preserve"> Study competitors</w:t>
      </w:r>
      <w:r w:rsidRPr="00C94C4B">
        <w:rPr>
          <w:lang w:val="fr-CA"/>
        </w:rPr>
        <w:t>’</w:t>
      </w:r>
      <w:r w:rsidRPr="00C94C4B">
        <w:rPr>
          <w:lang w:val="en-US"/>
        </w:rPr>
        <w:t xml:space="preserve"> Web sites.</w:t>
      </w:r>
    </w:p>
    <w:p w14:paraId="07242415" w14:textId="77777777" w:rsidR="00000000" w:rsidRPr="00C94C4B" w:rsidRDefault="00C94C4B" w:rsidP="00C94C4B">
      <w:pPr>
        <w:numPr>
          <w:ilvl w:val="0"/>
          <w:numId w:val="17"/>
        </w:numPr>
        <w:rPr>
          <w:lang w:val="fr-CA"/>
        </w:rPr>
      </w:pPr>
      <w:r w:rsidRPr="00C94C4B">
        <w:rPr>
          <w:lang w:val="en-US"/>
        </w:rPr>
        <w:t xml:space="preserve"> Set up Google and Yahoo! e-mail alerts.</w:t>
      </w:r>
    </w:p>
    <w:p w14:paraId="1088EEC2" w14:textId="77777777" w:rsidR="00000000" w:rsidRPr="00C94C4B" w:rsidRDefault="00C94C4B" w:rsidP="00C94C4B">
      <w:pPr>
        <w:numPr>
          <w:ilvl w:val="0"/>
          <w:numId w:val="17"/>
        </w:numPr>
        <w:rPr>
          <w:lang w:val="fr-CA"/>
        </w:rPr>
      </w:pPr>
      <w:r w:rsidRPr="00C94C4B">
        <w:rPr>
          <w:lang w:val="en-US"/>
        </w:rPr>
        <w:t xml:space="preserve"> Read industry-related books, magazines, and Web sites.</w:t>
      </w:r>
    </w:p>
    <w:p w14:paraId="703C33A2" w14:textId="77777777" w:rsidR="00000000" w:rsidRPr="00C94C4B" w:rsidRDefault="00C94C4B" w:rsidP="00C94C4B">
      <w:pPr>
        <w:numPr>
          <w:ilvl w:val="0"/>
          <w:numId w:val="17"/>
        </w:numPr>
        <w:rPr>
          <w:lang w:val="fr-CA"/>
        </w:rPr>
      </w:pPr>
      <w:r w:rsidRPr="00C94C4B">
        <w:rPr>
          <w:lang w:val="en-US"/>
        </w:rPr>
        <w:t xml:space="preserve"> Talk to customers about what motivated them to buy your </w:t>
      </w:r>
    </w:p>
    <w:p w14:paraId="5095BFAB" w14:textId="77777777" w:rsidR="00C94C4B" w:rsidRPr="00C94C4B" w:rsidRDefault="00C94C4B" w:rsidP="00C94C4B">
      <w:pPr>
        <w:rPr>
          <w:lang w:val="fr-CA"/>
        </w:rPr>
      </w:pPr>
      <w:r w:rsidRPr="00C94C4B">
        <w:rPr>
          <w:lang w:val="en-US"/>
        </w:rPr>
        <w:t xml:space="preserve">  product as opposed to your competitor</w:t>
      </w:r>
      <w:r w:rsidRPr="00C94C4B">
        <w:rPr>
          <w:lang w:val="fr-CA"/>
        </w:rPr>
        <w:t>’</w:t>
      </w:r>
      <w:r w:rsidRPr="00C94C4B">
        <w:rPr>
          <w:lang w:val="en-US"/>
        </w:rPr>
        <w:t>s product.</w:t>
      </w:r>
    </w:p>
    <w:p w14:paraId="50C88E42" w14:textId="77777777" w:rsidR="00C94C4B" w:rsidRDefault="00C94C4B"/>
    <w:p w14:paraId="693E86C4" w14:textId="77777777" w:rsidR="00000000" w:rsidRPr="00C94C4B" w:rsidRDefault="00C94C4B" w:rsidP="00C94C4B">
      <w:pPr>
        <w:rPr>
          <w:b/>
          <w:lang w:val="fr-CA"/>
        </w:rPr>
      </w:pPr>
      <w:r w:rsidRPr="00C94C4B">
        <w:rPr>
          <w:b/>
          <w:lang w:val="en-US"/>
        </w:rPr>
        <w:t>Competitive Analysis Grid</w:t>
      </w:r>
    </w:p>
    <w:p w14:paraId="1EC4FAAD" w14:textId="77777777" w:rsidR="00000000" w:rsidRPr="00C94C4B" w:rsidRDefault="00C94C4B" w:rsidP="00C94C4B">
      <w:pPr>
        <w:numPr>
          <w:ilvl w:val="1"/>
          <w:numId w:val="18"/>
        </w:numPr>
        <w:rPr>
          <w:lang w:val="fr-CA"/>
        </w:rPr>
      </w:pPr>
      <w:r w:rsidRPr="00C94C4B">
        <w:rPr>
          <w:lang w:val="en-US"/>
        </w:rPr>
        <w:t>A tool for organizing the information a firm collects about its competitors</w:t>
      </w:r>
    </w:p>
    <w:p w14:paraId="05D18C41" w14:textId="77777777" w:rsidR="00000000" w:rsidRPr="00C94C4B" w:rsidRDefault="00C94C4B" w:rsidP="00C94C4B">
      <w:pPr>
        <w:numPr>
          <w:ilvl w:val="1"/>
          <w:numId w:val="18"/>
        </w:numPr>
        <w:rPr>
          <w:lang w:val="fr-CA"/>
        </w:rPr>
      </w:pPr>
      <w:r w:rsidRPr="00C94C4B">
        <w:rPr>
          <w:lang w:val="en-US"/>
        </w:rPr>
        <w:t>A competitive analysis grid can help a firm see how it stacks up against its competitors, provide ideas</w:t>
      </w:r>
      <w:r w:rsidRPr="00C94C4B">
        <w:rPr>
          <w:lang w:val="en-US"/>
        </w:rPr>
        <w:t xml:space="preserve"> for markets to pursue, and identify its primary sources of competitive advantage. </w:t>
      </w:r>
    </w:p>
    <w:p w14:paraId="56951F48" w14:textId="77777777" w:rsidR="00C94C4B" w:rsidRDefault="00C94C4B" w:rsidP="00C94C4B">
      <w:pPr>
        <w:rPr>
          <w:lang w:val="en-US"/>
        </w:rPr>
      </w:pPr>
    </w:p>
    <w:p w14:paraId="31DDED37" w14:textId="746313F7" w:rsidR="00C94C4B" w:rsidRPr="00C94C4B" w:rsidRDefault="00C94C4B" w:rsidP="00C94C4B">
      <w:pPr>
        <w:rPr>
          <w:lang w:val="fr-CA"/>
        </w:rPr>
      </w:pPr>
      <w:r w:rsidRPr="00C94C4B">
        <w:rPr>
          <w:lang w:val="fr-FR"/>
        </w:rPr>
        <w:drawing>
          <wp:inline distT="0" distB="0" distL="0" distR="0" wp14:anchorId="1801E1F2" wp14:editId="73D3E58A">
            <wp:extent cx="4800600" cy="2229834"/>
            <wp:effectExtent l="0" t="0" r="0" b="5715"/>
            <wp:docPr id="91139"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139"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800600" cy="2229834"/>
                    </a:xfrm>
                    <a:prstGeom prst="rect">
                      <a:avLst/>
                    </a:prstGeom>
                    <a:noFill/>
                    <a:ln>
                      <a:noFill/>
                    </a:ln>
                    <a:extLst/>
                  </pic:spPr>
                </pic:pic>
              </a:graphicData>
            </a:graphic>
          </wp:inline>
        </w:drawing>
      </w:r>
      <w:bookmarkStart w:id="0" w:name="_GoBack"/>
      <w:bookmarkEnd w:id="0"/>
    </w:p>
    <w:p w14:paraId="50E2AD38" w14:textId="77777777" w:rsidR="00C94C4B" w:rsidRPr="008536D2" w:rsidRDefault="00C94C4B"/>
    <w:sectPr w:rsidR="00C94C4B" w:rsidRPr="008536D2" w:rsidSect="00AA63D0">
      <w:footerReference w:type="even" r:id="rId14"/>
      <w:footerReference w:type="default" r:id="rId15"/>
      <w:pgSz w:w="12240" w:h="15840"/>
      <w:pgMar w:top="720" w:right="720" w:bottom="720" w:left="72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59CC2F5" w14:textId="77777777" w:rsidR="001706FA" w:rsidRDefault="001706FA" w:rsidP="00AA63D0">
      <w:r>
        <w:separator/>
      </w:r>
    </w:p>
  </w:endnote>
  <w:endnote w:type="continuationSeparator" w:id="0">
    <w:p w14:paraId="07D45E0B" w14:textId="77777777" w:rsidR="001706FA" w:rsidRDefault="001706FA" w:rsidP="00AA63D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w:panose1 w:val="02000500000000000000"/>
    <w:charset w:val="00"/>
    <w:family w:val="auto"/>
    <w:pitch w:val="variable"/>
    <w:sig w:usb0="00000003" w:usb1="00000000" w:usb2="00000000" w:usb3="00000000" w:csb0="0000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F71EE8" w14:textId="77777777" w:rsidR="001706FA" w:rsidRDefault="001706FA" w:rsidP="00AA63D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43697F06" w14:textId="77777777" w:rsidR="001706FA" w:rsidRDefault="001706FA" w:rsidP="00AA63D0">
    <w:pPr>
      <w:pStyle w:val="Pieddepag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DA50BA7" w14:textId="77777777" w:rsidR="001706FA" w:rsidRDefault="001706FA" w:rsidP="00AA63D0">
    <w:pPr>
      <w:pStyle w:val="Pieddepage"/>
      <w:framePr w:wrap="around"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separate"/>
    </w:r>
    <w:r w:rsidR="00C94C4B">
      <w:rPr>
        <w:rStyle w:val="Numrodepage"/>
        <w:noProof/>
      </w:rPr>
      <w:t>1</w:t>
    </w:r>
    <w:r>
      <w:rPr>
        <w:rStyle w:val="Numrodepage"/>
      </w:rPr>
      <w:fldChar w:fldCharType="end"/>
    </w:r>
  </w:p>
  <w:p w14:paraId="0FBCBA6C" w14:textId="77777777" w:rsidR="001706FA" w:rsidRDefault="001706FA" w:rsidP="00AA63D0">
    <w:pPr>
      <w:pStyle w:val="Pieddepag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864119" w14:textId="77777777" w:rsidR="001706FA" w:rsidRDefault="001706FA" w:rsidP="00AA63D0">
      <w:r>
        <w:separator/>
      </w:r>
    </w:p>
  </w:footnote>
  <w:footnote w:type="continuationSeparator" w:id="0">
    <w:p w14:paraId="1857A11A" w14:textId="77777777" w:rsidR="001706FA" w:rsidRDefault="001706FA" w:rsidP="00AA63D0">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625EF2"/>
    <w:multiLevelType w:val="hybridMultilevel"/>
    <w:tmpl w:val="5B149070"/>
    <w:lvl w:ilvl="0" w:tplc="BBAC69F0">
      <w:start w:val="1"/>
      <w:numFmt w:val="bullet"/>
      <w:lvlText w:val="•"/>
      <w:lvlJc w:val="left"/>
      <w:pPr>
        <w:tabs>
          <w:tab w:val="num" w:pos="720"/>
        </w:tabs>
        <w:ind w:left="720" w:hanging="360"/>
      </w:pPr>
      <w:rPr>
        <w:rFonts w:ascii="Times" w:hAnsi="Times" w:hint="default"/>
      </w:rPr>
    </w:lvl>
    <w:lvl w:ilvl="1" w:tplc="87E4C2FA">
      <w:numFmt w:val="bullet"/>
      <w:lvlText w:val="–"/>
      <w:lvlJc w:val="left"/>
      <w:pPr>
        <w:tabs>
          <w:tab w:val="num" w:pos="1440"/>
        </w:tabs>
        <w:ind w:left="1440" w:hanging="360"/>
      </w:pPr>
      <w:rPr>
        <w:rFonts w:ascii="Times" w:hAnsi="Times" w:hint="default"/>
      </w:rPr>
    </w:lvl>
    <w:lvl w:ilvl="2" w:tplc="9822D52E">
      <w:numFmt w:val="bullet"/>
      <w:lvlText w:val="•"/>
      <w:lvlJc w:val="left"/>
      <w:pPr>
        <w:tabs>
          <w:tab w:val="num" w:pos="2160"/>
        </w:tabs>
        <w:ind w:left="2160" w:hanging="360"/>
      </w:pPr>
      <w:rPr>
        <w:rFonts w:ascii="Times" w:hAnsi="Times" w:hint="default"/>
      </w:rPr>
    </w:lvl>
    <w:lvl w:ilvl="3" w:tplc="CDCA7420" w:tentative="1">
      <w:start w:val="1"/>
      <w:numFmt w:val="bullet"/>
      <w:lvlText w:val="•"/>
      <w:lvlJc w:val="left"/>
      <w:pPr>
        <w:tabs>
          <w:tab w:val="num" w:pos="2880"/>
        </w:tabs>
        <w:ind w:left="2880" w:hanging="360"/>
      </w:pPr>
      <w:rPr>
        <w:rFonts w:ascii="Times" w:hAnsi="Times" w:hint="default"/>
      </w:rPr>
    </w:lvl>
    <w:lvl w:ilvl="4" w:tplc="85708184" w:tentative="1">
      <w:start w:val="1"/>
      <w:numFmt w:val="bullet"/>
      <w:lvlText w:val="•"/>
      <w:lvlJc w:val="left"/>
      <w:pPr>
        <w:tabs>
          <w:tab w:val="num" w:pos="3600"/>
        </w:tabs>
        <w:ind w:left="3600" w:hanging="360"/>
      </w:pPr>
      <w:rPr>
        <w:rFonts w:ascii="Times" w:hAnsi="Times" w:hint="default"/>
      </w:rPr>
    </w:lvl>
    <w:lvl w:ilvl="5" w:tplc="4A5619FA" w:tentative="1">
      <w:start w:val="1"/>
      <w:numFmt w:val="bullet"/>
      <w:lvlText w:val="•"/>
      <w:lvlJc w:val="left"/>
      <w:pPr>
        <w:tabs>
          <w:tab w:val="num" w:pos="4320"/>
        </w:tabs>
        <w:ind w:left="4320" w:hanging="360"/>
      </w:pPr>
      <w:rPr>
        <w:rFonts w:ascii="Times" w:hAnsi="Times" w:hint="default"/>
      </w:rPr>
    </w:lvl>
    <w:lvl w:ilvl="6" w:tplc="F9421496" w:tentative="1">
      <w:start w:val="1"/>
      <w:numFmt w:val="bullet"/>
      <w:lvlText w:val="•"/>
      <w:lvlJc w:val="left"/>
      <w:pPr>
        <w:tabs>
          <w:tab w:val="num" w:pos="5040"/>
        </w:tabs>
        <w:ind w:left="5040" w:hanging="360"/>
      </w:pPr>
      <w:rPr>
        <w:rFonts w:ascii="Times" w:hAnsi="Times" w:hint="default"/>
      </w:rPr>
    </w:lvl>
    <w:lvl w:ilvl="7" w:tplc="420C4FD6" w:tentative="1">
      <w:start w:val="1"/>
      <w:numFmt w:val="bullet"/>
      <w:lvlText w:val="•"/>
      <w:lvlJc w:val="left"/>
      <w:pPr>
        <w:tabs>
          <w:tab w:val="num" w:pos="5760"/>
        </w:tabs>
        <w:ind w:left="5760" w:hanging="360"/>
      </w:pPr>
      <w:rPr>
        <w:rFonts w:ascii="Times" w:hAnsi="Times" w:hint="default"/>
      </w:rPr>
    </w:lvl>
    <w:lvl w:ilvl="8" w:tplc="1EE0EF14" w:tentative="1">
      <w:start w:val="1"/>
      <w:numFmt w:val="bullet"/>
      <w:lvlText w:val="•"/>
      <w:lvlJc w:val="left"/>
      <w:pPr>
        <w:tabs>
          <w:tab w:val="num" w:pos="6480"/>
        </w:tabs>
        <w:ind w:left="6480" w:hanging="360"/>
      </w:pPr>
      <w:rPr>
        <w:rFonts w:ascii="Times" w:hAnsi="Times" w:hint="default"/>
      </w:rPr>
    </w:lvl>
  </w:abstractNum>
  <w:abstractNum w:abstractNumId="1">
    <w:nsid w:val="0745188D"/>
    <w:multiLevelType w:val="hybridMultilevel"/>
    <w:tmpl w:val="2318D2F6"/>
    <w:lvl w:ilvl="0" w:tplc="E52428DA">
      <w:start w:val="1"/>
      <w:numFmt w:val="bullet"/>
      <w:lvlText w:val="•"/>
      <w:lvlJc w:val="left"/>
      <w:pPr>
        <w:tabs>
          <w:tab w:val="num" w:pos="720"/>
        </w:tabs>
        <w:ind w:left="720" w:hanging="360"/>
      </w:pPr>
      <w:rPr>
        <w:rFonts w:ascii="Times" w:hAnsi="Times" w:hint="default"/>
      </w:rPr>
    </w:lvl>
    <w:lvl w:ilvl="1" w:tplc="C10426B6">
      <w:numFmt w:val="bullet"/>
      <w:lvlText w:val="–"/>
      <w:lvlJc w:val="left"/>
      <w:pPr>
        <w:tabs>
          <w:tab w:val="num" w:pos="1440"/>
        </w:tabs>
        <w:ind w:left="1440" w:hanging="360"/>
      </w:pPr>
      <w:rPr>
        <w:rFonts w:ascii="Times" w:hAnsi="Times" w:hint="default"/>
      </w:rPr>
    </w:lvl>
    <w:lvl w:ilvl="2" w:tplc="89D2E64C" w:tentative="1">
      <w:start w:val="1"/>
      <w:numFmt w:val="bullet"/>
      <w:lvlText w:val="•"/>
      <w:lvlJc w:val="left"/>
      <w:pPr>
        <w:tabs>
          <w:tab w:val="num" w:pos="2160"/>
        </w:tabs>
        <w:ind w:left="2160" w:hanging="360"/>
      </w:pPr>
      <w:rPr>
        <w:rFonts w:ascii="Times" w:hAnsi="Times" w:hint="default"/>
      </w:rPr>
    </w:lvl>
    <w:lvl w:ilvl="3" w:tplc="96F26EA6" w:tentative="1">
      <w:start w:val="1"/>
      <w:numFmt w:val="bullet"/>
      <w:lvlText w:val="•"/>
      <w:lvlJc w:val="left"/>
      <w:pPr>
        <w:tabs>
          <w:tab w:val="num" w:pos="2880"/>
        </w:tabs>
        <w:ind w:left="2880" w:hanging="360"/>
      </w:pPr>
      <w:rPr>
        <w:rFonts w:ascii="Times" w:hAnsi="Times" w:hint="default"/>
      </w:rPr>
    </w:lvl>
    <w:lvl w:ilvl="4" w:tplc="43E074DE" w:tentative="1">
      <w:start w:val="1"/>
      <w:numFmt w:val="bullet"/>
      <w:lvlText w:val="•"/>
      <w:lvlJc w:val="left"/>
      <w:pPr>
        <w:tabs>
          <w:tab w:val="num" w:pos="3600"/>
        </w:tabs>
        <w:ind w:left="3600" w:hanging="360"/>
      </w:pPr>
      <w:rPr>
        <w:rFonts w:ascii="Times" w:hAnsi="Times" w:hint="default"/>
      </w:rPr>
    </w:lvl>
    <w:lvl w:ilvl="5" w:tplc="D69225C2" w:tentative="1">
      <w:start w:val="1"/>
      <w:numFmt w:val="bullet"/>
      <w:lvlText w:val="•"/>
      <w:lvlJc w:val="left"/>
      <w:pPr>
        <w:tabs>
          <w:tab w:val="num" w:pos="4320"/>
        </w:tabs>
        <w:ind w:left="4320" w:hanging="360"/>
      </w:pPr>
      <w:rPr>
        <w:rFonts w:ascii="Times" w:hAnsi="Times" w:hint="default"/>
      </w:rPr>
    </w:lvl>
    <w:lvl w:ilvl="6" w:tplc="0184A3DE" w:tentative="1">
      <w:start w:val="1"/>
      <w:numFmt w:val="bullet"/>
      <w:lvlText w:val="•"/>
      <w:lvlJc w:val="left"/>
      <w:pPr>
        <w:tabs>
          <w:tab w:val="num" w:pos="5040"/>
        </w:tabs>
        <w:ind w:left="5040" w:hanging="360"/>
      </w:pPr>
      <w:rPr>
        <w:rFonts w:ascii="Times" w:hAnsi="Times" w:hint="default"/>
      </w:rPr>
    </w:lvl>
    <w:lvl w:ilvl="7" w:tplc="FF3AE7A6" w:tentative="1">
      <w:start w:val="1"/>
      <w:numFmt w:val="bullet"/>
      <w:lvlText w:val="•"/>
      <w:lvlJc w:val="left"/>
      <w:pPr>
        <w:tabs>
          <w:tab w:val="num" w:pos="5760"/>
        </w:tabs>
        <w:ind w:left="5760" w:hanging="360"/>
      </w:pPr>
      <w:rPr>
        <w:rFonts w:ascii="Times" w:hAnsi="Times" w:hint="default"/>
      </w:rPr>
    </w:lvl>
    <w:lvl w:ilvl="8" w:tplc="7CDC645E" w:tentative="1">
      <w:start w:val="1"/>
      <w:numFmt w:val="bullet"/>
      <w:lvlText w:val="•"/>
      <w:lvlJc w:val="left"/>
      <w:pPr>
        <w:tabs>
          <w:tab w:val="num" w:pos="6480"/>
        </w:tabs>
        <w:ind w:left="6480" w:hanging="360"/>
      </w:pPr>
      <w:rPr>
        <w:rFonts w:ascii="Times" w:hAnsi="Times" w:hint="default"/>
      </w:rPr>
    </w:lvl>
  </w:abstractNum>
  <w:abstractNum w:abstractNumId="2">
    <w:nsid w:val="10E002FA"/>
    <w:multiLevelType w:val="hybridMultilevel"/>
    <w:tmpl w:val="A20ADD5E"/>
    <w:lvl w:ilvl="0" w:tplc="F57E74B8">
      <w:start w:val="1"/>
      <w:numFmt w:val="bullet"/>
      <w:lvlText w:val="•"/>
      <w:lvlJc w:val="left"/>
      <w:pPr>
        <w:tabs>
          <w:tab w:val="num" w:pos="720"/>
        </w:tabs>
        <w:ind w:left="720" w:hanging="360"/>
      </w:pPr>
      <w:rPr>
        <w:rFonts w:ascii="Times" w:hAnsi="Times" w:hint="default"/>
      </w:rPr>
    </w:lvl>
    <w:lvl w:ilvl="1" w:tplc="1DBE4894">
      <w:numFmt w:val="bullet"/>
      <w:lvlText w:val="–"/>
      <w:lvlJc w:val="left"/>
      <w:pPr>
        <w:tabs>
          <w:tab w:val="num" w:pos="1440"/>
        </w:tabs>
        <w:ind w:left="1440" w:hanging="360"/>
      </w:pPr>
      <w:rPr>
        <w:rFonts w:ascii="Times" w:hAnsi="Times" w:hint="default"/>
      </w:rPr>
    </w:lvl>
    <w:lvl w:ilvl="2" w:tplc="BFB88244" w:tentative="1">
      <w:start w:val="1"/>
      <w:numFmt w:val="bullet"/>
      <w:lvlText w:val="•"/>
      <w:lvlJc w:val="left"/>
      <w:pPr>
        <w:tabs>
          <w:tab w:val="num" w:pos="2160"/>
        </w:tabs>
        <w:ind w:left="2160" w:hanging="360"/>
      </w:pPr>
      <w:rPr>
        <w:rFonts w:ascii="Times" w:hAnsi="Times" w:hint="default"/>
      </w:rPr>
    </w:lvl>
    <w:lvl w:ilvl="3" w:tplc="ECC03EA6" w:tentative="1">
      <w:start w:val="1"/>
      <w:numFmt w:val="bullet"/>
      <w:lvlText w:val="•"/>
      <w:lvlJc w:val="left"/>
      <w:pPr>
        <w:tabs>
          <w:tab w:val="num" w:pos="2880"/>
        </w:tabs>
        <w:ind w:left="2880" w:hanging="360"/>
      </w:pPr>
      <w:rPr>
        <w:rFonts w:ascii="Times" w:hAnsi="Times" w:hint="default"/>
      </w:rPr>
    </w:lvl>
    <w:lvl w:ilvl="4" w:tplc="D0920666" w:tentative="1">
      <w:start w:val="1"/>
      <w:numFmt w:val="bullet"/>
      <w:lvlText w:val="•"/>
      <w:lvlJc w:val="left"/>
      <w:pPr>
        <w:tabs>
          <w:tab w:val="num" w:pos="3600"/>
        </w:tabs>
        <w:ind w:left="3600" w:hanging="360"/>
      </w:pPr>
      <w:rPr>
        <w:rFonts w:ascii="Times" w:hAnsi="Times" w:hint="default"/>
      </w:rPr>
    </w:lvl>
    <w:lvl w:ilvl="5" w:tplc="F9CEF960" w:tentative="1">
      <w:start w:val="1"/>
      <w:numFmt w:val="bullet"/>
      <w:lvlText w:val="•"/>
      <w:lvlJc w:val="left"/>
      <w:pPr>
        <w:tabs>
          <w:tab w:val="num" w:pos="4320"/>
        </w:tabs>
        <w:ind w:left="4320" w:hanging="360"/>
      </w:pPr>
      <w:rPr>
        <w:rFonts w:ascii="Times" w:hAnsi="Times" w:hint="default"/>
      </w:rPr>
    </w:lvl>
    <w:lvl w:ilvl="6" w:tplc="6396D22A" w:tentative="1">
      <w:start w:val="1"/>
      <w:numFmt w:val="bullet"/>
      <w:lvlText w:val="•"/>
      <w:lvlJc w:val="left"/>
      <w:pPr>
        <w:tabs>
          <w:tab w:val="num" w:pos="5040"/>
        </w:tabs>
        <w:ind w:left="5040" w:hanging="360"/>
      </w:pPr>
      <w:rPr>
        <w:rFonts w:ascii="Times" w:hAnsi="Times" w:hint="default"/>
      </w:rPr>
    </w:lvl>
    <w:lvl w:ilvl="7" w:tplc="2752FEF0" w:tentative="1">
      <w:start w:val="1"/>
      <w:numFmt w:val="bullet"/>
      <w:lvlText w:val="•"/>
      <w:lvlJc w:val="left"/>
      <w:pPr>
        <w:tabs>
          <w:tab w:val="num" w:pos="5760"/>
        </w:tabs>
        <w:ind w:left="5760" w:hanging="360"/>
      </w:pPr>
      <w:rPr>
        <w:rFonts w:ascii="Times" w:hAnsi="Times" w:hint="default"/>
      </w:rPr>
    </w:lvl>
    <w:lvl w:ilvl="8" w:tplc="CBFC3428" w:tentative="1">
      <w:start w:val="1"/>
      <w:numFmt w:val="bullet"/>
      <w:lvlText w:val="•"/>
      <w:lvlJc w:val="left"/>
      <w:pPr>
        <w:tabs>
          <w:tab w:val="num" w:pos="6480"/>
        </w:tabs>
        <w:ind w:left="6480" w:hanging="360"/>
      </w:pPr>
      <w:rPr>
        <w:rFonts w:ascii="Times" w:hAnsi="Times" w:hint="default"/>
      </w:rPr>
    </w:lvl>
  </w:abstractNum>
  <w:abstractNum w:abstractNumId="3">
    <w:nsid w:val="13DC2108"/>
    <w:multiLevelType w:val="hybridMultilevel"/>
    <w:tmpl w:val="E87EE844"/>
    <w:lvl w:ilvl="0" w:tplc="2D52F308">
      <w:start w:val="1"/>
      <w:numFmt w:val="bullet"/>
      <w:lvlText w:val="–"/>
      <w:lvlJc w:val="left"/>
      <w:pPr>
        <w:tabs>
          <w:tab w:val="num" w:pos="720"/>
        </w:tabs>
        <w:ind w:left="720" w:hanging="360"/>
      </w:pPr>
      <w:rPr>
        <w:rFonts w:ascii="Times" w:hAnsi="Times" w:hint="default"/>
      </w:rPr>
    </w:lvl>
    <w:lvl w:ilvl="1" w:tplc="36CA3836">
      <w:start w:val="1"/>
      <w:numFmt w:val="bullet"/>
      <w:lvlText w:val="–"/>
      <w:lvlJc w:val="left"/>
      <w:pPr>
        <w:tabs>
          <w:tab w:val="num" w:pos="1440"/>
        </w:tabs>
        <w:ind w:left="1440" w:hanging="360"/>
      </w:pPr>
      <w:rPr>
        <w:rFonts w:ascii="Times" w:hAnsi="Times" w:hint="default"/>
      </w:rPr>
    </w:lvl>
    <w:lvl w:ilvl="2" w:tplc="D9926768" w:tentative="1">
      <w:start w:val="1"/>
      <w:numFmt w:val="bullet"/>
      <w:lvlText w:val="–"/>
      <w:lvlJc w:val="left"/>
      <w:pPr>
        <w:tabs>
          <w:tab w:val="num" w:pos="2160"/>
        </w:tabs>
        <w:ind w:left="2160" w:hanging="360"/>
      </w:pPr>
      <w:rPr>
        <w:rFonts w:ascii="Times" w:hAnsi="Times" w:hint="default"/>
      </w:rPr>
    </w:lvl>
    <w:lvl w:ilvl="3" w:tplc="5FD872AC" w:tentative="1">
      <w:start w:val="1"/>
      <w:numFmt w:val="bullet"/>
      <w:lvlText w:val="–"/>
      <w:lvlJc w:val="left"/>
      <w:pPr>
        <w:tabs>
          <w:tab w:val="num" w:pos="2880"/>
        </w:tabs>
        <w:ind w:left="2880" w:hanging="360"/>
      </w:pPr>
      <w:rPr>
        <w:rFonts w:ascii="Times" w:hAnsi="Times" w:hint="default"/>
      </w:rPr>
    </w:lvl>
    <w:lvl w:ilvl="4" w:tplc="AD2885FC" w:tentative="1">
      <w:start w:val="1"/>
      <w:numFmt w:val="bullet"/>
      <w:lvlText w:val="–"/>
      <w:lvlJc w:val="left"/>
      <w:pPr>
        <w:tabs>
          <w:tab w:val="num" w:pos="3600"/>
        </w:tabs>
        <w:ind w:left="3600" w:hanging="360"/>
      </w:pPr>
      <w:rPr>
        <w:rFonts w:ascii="Times" w:hAnsi="Times" w:hint="default"/>
      </w:rPr>
    </w:lvl>
    <w:lvl w:ilvl="5" w:tplc="BCEE8952" w:tentative="1">
      <w:start w:val="1"/>
      <w:numFmt w:val="bullet"/>
      <w:lvlText w:val="–"/>
      <w:lvlJc w:val="left"/>
      <w:pPr>
        <w:tabs>
          <w:tab w:val="num" w:pos="4320"/>
        </w:tabs>
        <w:ind w:left="4320" w:hanging="360"/>
      </w:pPr>
      <w:rPr>
        <w:rFonts w:ascii="Times" w:hAnsi="Times" w:hint="default"/>
      </w:rPr>
    </w:lvl>
    <w:lvl w:ilvl="6" w:tplc="8B3625FA" w:tentative="1">
      <w:start w:val="1"/>
      <w:numFmt w:val="bullet"/>
      <w:lvlText w:val="–"/>
      <w:lvlJc w:val="left"/>
      <w:pPr>
        <w:tabs>
          <w:tab w:val="num" w:pos="5040"/>
        </w:tabs>
        <w:ind w:left="5040" w:hanging="360"/>
      </w:pPr>
      <w:rPr>
        <w:rFonts w:ascii="Times" w:hAnsi="Times" w:hint="default"/>
      </w:rPr>
    </w:lvl>
    <w:lvl w:ilvl="7" w:tplc="6494103C" w:tentative="1">
      <w:start w:val="1"/>
      <w:numFmt w:val="bullet"/>
      <w:lvlText w:val="–"/>
      <w:lvlJc w:val="left"/>
      <w:pPr>
        <w:tabs>
          <w:tab w:val="num" w:pos="5760"/>
        </w:tabs>
        <w:ind w:left="5760" w:hanging="360"/>
      </w:pPr>
      <w:rPr>
        <w:rFonts w:ascii="Times" w:hAnsi="Times" w:hint="default"/>
      </w:rPr>
    </w:lvl>
    <w:lvl w:ilvl="8" w:tplc="2836F74E" w:tentative="1">
      <w:start w:val="1"/>
      <w:numFmt w:val="bullet"/>
      <w:lvlText w:val="–"/>
      <w:lvlJc w:val="left"/>
      <w:pPr>
        <w:tabs>
          <w:tab w:val="num" w:pos="6480"/>
        </w:tabs>
        <w:ind w:left="6480" w:hanging="360"/>
      </w:pPr>
      <w:rPr>
        <w:rFonts w:ascii="Times" w:hAnsi="Times" w:hint="default"/>
      </w:rPr>
    </w:lvl>
  </w:abstractNum>
  <w:abstractNum w:abstractNumId="4">
    <w:nsid w:val="2DEF641D"/>
    <w:multiLevelType w:val="hybridMultilevel"/>
    <w:tmpl w:val="DA4C2308"/>
    <w:lvl w:ilvl="0" w:tplc="74962224">
      <w:start w:val="1"/>
      <w:numFmt w:val="bullet"/>
      <w:lvlText w:val="–"/>
      <w:lvlJc w:val="left"/>
      <w:pPr>
        <w:tabs>
          <w:tab w:val="num" w:pos="720"/>
        </w:tabs>
        <w:ind w:left="720" w:hanging="360"/>
      </w:pPr>
      <w:rPr>
        <w:rFonts w:ascii="Times" w:hAnsi="Times" w:hint="default"/>
      </w:rPr>
    </w:lvl>
    <w:lvl w:ilvl="1" w:tplc="1B027114">
      <w:start w:val="1"/>
      <w:numFmt w:val="bullet"/>
      <w:lvlText w:val="–"/>
      <w:lvlJc w:val="left"/>
      <w:pPr>
        <w:tabs>
          <w:tab w:val="num" w:pos="1440"/>
        </w:tabs>
        <w:ind w:left="1440" w:hanging="360"/>
      </w:pPr>
      <w:rPr>
        <w:rFonts w:ascii="Times" w:hAnsi="Times" w:hint="default"/>
      </w:rPr>
    </w:lvl>
    <w:lvl w:ilvl="2" w:tplc="738083EC" w:tentative="1">
      <w:start w:val="1"/>
      <w:numFmt w:val="bullet"/>
      <w:lvlText w:val="–"/>
      <w:lvlJc w:val="left"/>
      <w:pPr>
        <w:tabs>
          <w:tab w:val="num" w:pos="2160"/>
        </w:tabs>
        <w:ind w:left="2160" w:hanging="360"/>
      </w:pPr>
      <w:rPr>
        <w:rFonts w:ascii="Times" w:hAnsi="Times" w:hint="default"/>
      </w:rPr>
    </w:lvl>
    <w:lvl w:ilvl="3" w:tplc="583672FC" w:tentative="1">
      <w:start w:val="1"/>
      <w:numFmt w:val="bullet"/>
      <w:lvlText w:val="–"/>
      <w:lvlJc w:val="left"/>
      <w:pPr>
        <w:tabs>
          <w:tab w:val="num" w:pos="2880"/>
        </w:tabs>
        <w:ind w:left="2880" w:hanging="360"/>
      </w:pPr>
      <w:rPr>
        <w:rFonts w:ascii="Times" w:hAnsi="Times" w:hint="default"/>
      </w:rPr>
    </w:lvl>
    <w:lvl w:ilvl="4" w:tplc="8B0E3C3C" w:tentative="1">
      <w:start w:val="1"/>
      <w:numFmt w:val="bullet"/>
      <w:lvlText w:val="–"/>
      <w:lvlJc w:val="left"/>
      <w:pPr>
        <w:tabs>
          <w:tab w:val="num" w:pos="3600"/>
        </w:tabs>
        <w:ind w:left="3600" w:hanging="360"/>
      </w:pPr>
      <w:rPr>
        <w:rFonts w:ascii="Times" w:hAnsi="Times" w:hint="default"/>
      </w:rPr>
    </w:lvl>
    <w:lvl w:ilvl="5" w:tplc="23B897E0" w:tentative="1">
      <w:start w:val="1"/>
      <w:numFmt w:val="bullet"/>
      <w:lvlText w:val="–"/>
      <w:lvlJc w:val="left"/>
      <w:pPr>
        <w:tabs>
          <w:tab w:val="num" w:pos="4320"/>
        </w:tabs>
        <w:ind w:left="4320" w:hanging="360"/>
      </w:pPr>
      <w:rPr>
        <w:rFonts w:ascii="Times" w:hAnsi="Times" w:hint="default"/>
      </w:rPr>
    </w:lvl>
    <w:lvl w:ilvl="6" w:tplc="0CCE7A50" w:tentative="1">
      <w:start w:val="1"/>
      <w:numFmt w:val="bullet"/>
      <w:lvlText w:val="–"/>
      <w:lvlJc w:val="left"/>
      <w:pPr>
        <w:tabs>
          <w:tab w:val="num" w:pos="5040"/>
        </w:tabs>
        <w:ind w:left="5040" w:hanging="360"/>
      </w:pPr>
      <w:rPr>
        <w:rFonts w:ascii="Times" w:hAnsi="Times" w:hint="default"/>
      </w:rPr>
    </w:lvl>
    <w:lvl w:ilvl="7" w:tplc="ED28BD2E" w:tentative="1">
      <w:start w:val="1"/>
      <w:numFmt w:val="bullet"/>
      <w:lvlText w:val="–"/>
      <w:lvlJc w:val="left"/>
      <w:pPr>
        <w:tabs>
          <w:tab w:val="num" w:pos="5760"/>
        </w:tabs>
        <w:ind w:left="5760" w:hanging="360"/>
      </w:pPr>
      <w:rPr>
        <w:rFonts w:ascii="Times" w:hAnsi="Times" w:hint="default"/>
      </w:rPr>
    </w:lvl>
    <w:lvl w:ilvl="8" w:tplc="0750E15C" w:tentative="1">
      <w:start w:val="1"/>
      <w:numFmt w:val="bullet"/>
      <w:lvlText w:val="–"/>
      <w:lvlJc w:val="left"/>
      <w:pPr>
        <w:tabs>
          <w:tab w:val="num" w:pos="6480"/>
        </w:tabs>
        <w:ind w:left="6480" w:hanging="360"/>
      </w:pPr>
      <w:rPr>
        <w:rFonts w:ascii="Times" w:hAnsi="Times" w:hint="default"/>
      </w:rPr>
    </w:lvl>
  </w:abstractNum>
  <w:abstractNum w:abstractNumId="5">
    <w:nsid w:val="2EA702D4"/>
    <w:multiLevelType w:val="hybridMultilevel"/>
    <w:tmpl w:val="568A3F5A"/>
    <w:lvl w:ilvl="0" w:tplc="B65A4888">
      <w:start w:val="1"/>
      <w:numFmt w:val="bullet"/>
      <w:lvlText w:val="•"/>
      <w:lvlJc w:val="left"/>
      <w:pPr>
        <w:tabs>
          <w:tab w:val="num" w:pos="720"/>
        </w:tabs>
        <w:ind w:left="720" w:hanging="360"/>
      </w:pPr>
      <w:rPr>
        <w:rFonts w:ascii="Arial" w:hAnsi="Arial" w:hint="default"/>
      </w:rPr>
    </w:lvl>
    <w:lvl w:ilvl="1" w:tplc="FE8C0428" w:tentative="1">
      <w:start w:val="1"/>
      <w:numFmt w:val="bullet"/>
      <w:lvlText w:val="•"/>
      <w:lvlJc w:val="left"/>
      <w:pPr>
        <w:tabs>
          <w:tab w:val="num" w:pos="1440"/>
        </w:tabs>
        <w:ind w:left="1440" w:hanging="360"/>
      </w:pPr>
      <w:rPr>
        <w:rFonts w:ascii="Arial" w:hAnsi="Arial" w:hint="default"/>
      </w:rPr>
    </w:lvl>
    <w:lvl w:ilvl="2" w:tplc="BC38470A" w:tentative="1">
      <w:start w:val="1"/>
      <w:numFmt w:val="bullet"/>
      <w:lvlText w:val="•"/>
      <w:lvlJc w:val="left"/>
      <w:pPr>
        <w:tabs>
          <w:tab w:val="num" w:pos="2160"/>
        </w:tabs>
        <w:ind w:left="2160" w:hanging="360"/>
      </w:pPr>
      <w:rPr>
        <w:rFonts w:ascii="Arial" w:hAnsi="Arial" w:hint="default"/>
      </w:rPr>
    </w:lvl>
    <w:lvl w:ilvl="3" w:tplc="C3727880" w:tentative="1">
      <w:start w:val="1"/>
      <w:numFmt w:val="bullet"/>
      <w:lvlText w:val="•"/>
      <w:lvlJc w:val="left"/>
      <w:pPr>
        <w:tabs>
          <w:tab w:val="num" w:pos="2880"/>
        </w:tabs>
        <w:ind w:left="2880" w:hanging="360"/>
      </w:pPr>
      <w:rPr>
        <w:rFonts w:ascii="Arial" w:hAnsi="Arial" w:hint="default"/>
      </w:rPr>
    </w:lvl>
    <w:lvl w:ilvl="4" w:tplc="5EC2C2FC" w:tentative="1">
      <w:start w:val="1"/>
      <w:numFmt w:val="bullet"/>
      <w:lvlText w:val="•"/>
      <w:lvlJc w:val="left"/>
      <w:pPr>
        <w:tabs>
          <w:tab w:val="num" w:pos="3600"/>
        </w:tabs>
        <w:ind w:left="3600" w:hanging="360"/>
      </w:pPr>
      <w:rPr>
        <w:rFonts w:ascii="Arial" w:hAnsi="Arial" w:hint="default"/>
      </w:rPr>
    </w:lvl>
    <w:lvl w:ilvl="5" w:tplc="BB4A9034" w:tentative="1">
      <w:start w:val="1"/>
      <w:numFmt w:val="bullet"/>
      <w:lvlText w:val="•"/>
      <w:lvlJc w:val="left"/>
      <w:pPr>
        <w:tabs>
          <w:tab w:val="num" w:pos="4320"/>
        </w:tabs>
        <w:ind w:left="4320" w:hanging="360"/>
      </w:pPr>
      <w:rPr>
        <w:rFonts w:ascii="Arial" w:hAnsi="Arial" w:hint="default"/>
      </w:rPr>
    </w:lvl>
    <w:lvl w:ilvl="6" w:tplc="87F069F2" w:tentative="1">
      <w:start w:val="1"/>
      <w:numFmt w:val="bullet"/>
      <w:lvlText w:val="•"/>
      <w:lvlJc w:val="left"/>
      <w:pPr>
        <w:tabs>
          <w:tab w:val="num" w:pos="5040"/>
        </w:tabs>
        <w:ind w:left="5040" w:hanging="360"/>
      </w:pPr>
      <w:rPr>
        <w:rFonts w:ascii="Arial" w:hAnsi="Arial" w:hint="default"/>
      </w:rPr>
    </w:lvl>
    <w:lvl w:ilvl="7" w:tplc="D4624886" w:tentative="1">
      <w:start w:val="1"/>
      <w:numFmt w:val="bullet"/>
      <w:lvlText w:val="•"/>
      <w:lvlJc w:val="left"/>
      <w:pPr>
        <w:tabs>
          <w:tab w:val="num" w:pos="5760"/>
        </w:tabs>
        <w:ind w:left="5760" w:hanging="360"/>
      </w:pPr>
      <w:rPr>
        <w:rFonts w:ascii="Arial" w:hAnsi="Arial" w:hint="default"/>
      </w:rPr>
    </w:lvl>
    <w:lvl w:ilvl="8" w:tplc="C5B08E0A" w:tentative="1">
      <w:start w:val="1"/>
      <w:numFmt w:val="bullet"/>
      <w:lvlText w:val="•"/>
      <w:lvlJc w:val="left"/>
      <w:pPr>
        <w:tabs>
          <w:tab w:val="num" w:pos="6480"/>
        </w:tabs>
        <w:ind w:left="6480" w:hanging="360"/>
      </w:pPr>
      <w:rPr>
        <w:rFonts w:ascii="Arial" w:hAnsi="Arial" w:hint="default"/>
      </w:rPr>
    </w:lvl>
  </w:abstractNum>
  <w:abstractNum w:abstractNumId="6">
    <w:nsid w:val="3D3841C3"/>
    <w:multiLevelType w:val="hybridMultilevel"/>
    <w:tmpl w:val="0E1C919C"/>
    <w:lvl w:ilvl="0" w:tplc="7DB8A2C8">
      <w:start w:val="1"/>
      <w:numFmt w:val="bullet"/>
      <w:lvlText w:val="•"/>
      <w:lvlJc w:val="left"/>
      <w:pPr>
        <w:tabs>
          <w:tab w:val="num" w:pos="720"/>
        </w:tabs>
        <w:ind w:left="720" w:hanging="360"/>
      </w:pPr>
      <w:rPr>
        <w:rFonts w:ascii="Times" w:hAnsi="Times" w:hint="default"/>
      </w:rPr>
    </w:lvl>
    <w:lvl w:ilvl="1" w:tplc="54E09FE0">
      <w:numFmt w:val="bullet"/>
      <w:lvlText w:val="–"/>
      <w:lvlJc w:val="left"/>
      <w:pPr>
        <w:tabs>
          <w:tab w:val="num" w:pos="1440"/>
        </w:tabs>
        <w:ind w:left="1440" w:hanging="360"/>
      </w:pPr>
      <w:rPr>
        <w:rFonts w:ascii="Times" w:hAnsi="Times" w:hint="default"/>
      </w:rPr>
    </w:lvl>
    <w:lvl w:ilvl="2" w:tplc="C1789772" w:tentative="1">
      <w:start w:val="1"/>
      <w:numFmt w:val="bullet"/>
      <w:lvlText w:val="•"/>
      <w:lvlJc w:val="left"/>
      <w:pPr>
        <w:tabs>
          <w:tab w:val="num" w:pos="2160"/>
        </w:tabs>
        <w:ind w:left="2160" w:hanging="360"/>
      </w:pPr>
      <w:rPr>
        <w:rFonts w:ascii="Times" w:hAnsi="Times" w:hint="default"/>
      </w:rPr>
    </w:lvl>
    <w:lvl w:ilvl="3" w:tplc="6570FAE2" w:tentative="1">
      <w:start w:val="1"/>
      <w:numFmt w:val="bullet"/>
      <w:lvlText w:val="•"/>
      <w:lvlJc w:val="left"/>
      <w:pPr>
        <w:tabs>
          <w:tab w:val="num" w:pos="2880"/>
        </w:tabs>
        <w:ind w:left="2880" w:hanging="360"/>
      </w:pPr>
      <w:rPr>
        <w:rFonts w:ascii="Times" w:hAnsi="Times" w:hint="default"/>
      </w:rPr>
    </w:lvl>
    <w:lvl w:ilvl="4" w:tplc="636C84EA" w:tentative="1">
      <w:start w:val="1"/>
      <w:numFmt w:val="bullet"/>
      <w:lvlText w:val="•"/>
      <w:lvlJc w:val="left"/>
      <w:pPr>
        <w:tabs>
          <w:tab w:val="num" w:pos="3600"/>
        </w:tabs>
        <w:ind w:left="3600" w:hanging="360"/>
      </w:pPr>
      <w:rPr>
        <w:rFonts w:ascii="Times" w:hAnsi="Times" w:hint="default"/>
      </w:rPr>
    </w:lvl>
    <w:lvl w:ilvl="5" w:tplc="8D64DA10" w:tentative="1">
      <w:start w:val="1"/>
      <w:numFmt w:val="bullet"/>
      <w:lvlText w:val="•"/>
      <w:lvlJc w:val="left"/>
      <w:pPr>
        <w:tabs>
          <w:tab w:val="num" w:pos="4320"/>
        </w:tabs>
        <w:ind w:left="4320" w:hanging="360"/>
      </w:pPr>
      <w:rPr>
        <w:rFonts w:ascii="Times" w:hAnsi="Times" w:hint="default"/>
      </w:rPr>
    </w:lvl>
    <w:lvl w:ilvl="6" w:tplc="1FBA683A" w:tentative="1">
      <w:start w:val="1"/>
      <w:numFmt w:val="bullet"/>
      <w:lvlText w:val="•"/>
      <w:lvlJc w:val="left"/>
      <w:pPr>
        <w:tabs>
          <w:tab w:val="num" w:pos="5040"/>
        </w:tabs>
        <w:ind w:left="5040" w:hanging="360"/>
      </w:pPr>
      <w:rPr>
        <w:rFonts w:ascii="Times" w:hAnsi="Times" w:hint="default"/>
      </w:rPr>
    </w:lvl>
    <w:lvl w:ilvl="7" w:tplc="D6AC1BD4" w:tentative="1">
      <w:start w:val="1"/>
      <w:numFmt w:val="bullet"/>
      <w:lvlText w:val="•"/>
      <w:lvlJc w:val="left"/>
      <w:pPr>
        <w:tabs>
          <w:tab w:val="num" w:pos="5760"/>
        </w:tabs>
        <w:ind w:left="5760" w:hanging="360"/>
      </w:pPr>
      <w:rPr>
        <w:rFonts w:ascii="Times" w:hAnsi="Times" w:hint="default"/>
      </w:rPr>
    </w:lvl>
    <w:lvl w:ilvl="8" w:tplc="EA2E7730" w:tentative="1">
      <w:start w:val="1"/>
      <w:numFmt w:val="bullet"/>
      <w:lvlText w:val="•"/>
      <w:lvlJc w:val="left"/>
      <w:pPr>
        <w:tabs>
          <w:tab w:val="num" w:pos="6480"/>
        </w:tabs>
        <w:ind w:left="6480" w:hanging="360"/>
      </w:pPr>
      <w:rPr>
        <w:rFonts w:ascii="Times" w:hAnsi="Times" w:hint="default"/>
      </w:rPr>
    </w:lvl>
  </w:abstractNum>
  <w:abstractNum w:abstractNumId="7">
    <w:nsid w:val="418B457E"/>
    <w:multiLevelType w:val="hybridMultilevel"/>
    <w:tmpl w:val="5150C448"/>
    <w:lvl w:ilvl="0" w:tplc="B5CA79AC">
      <w:start w:val="1"/>
      <w:numFmt w:val="bullet"/>
      <w:lvlText w:val="–"/>
      <w:lvlJc w:val="left"/>
      <w:pPr>
        <w:tabs>
          <w:tab w:val="num" w:pos="720"/>
        </w:tabs>
        <w:ind w:left="720" w:hanging="360"/>
      </w:pPr>
      <w:rPr>
        <w:rFonts w:ascii="Times" w:hAnsi="Times" w:hint="default"/>
      </w:rPr>
    </w:lvl>
    <w:lvl w:ilvl="1" w:tplc="29E6B726">
      <w:start w:val="1"/>
      <w:numFmt w:val="bullet"/>
      <w:lvlText w:val="–"/>
      <w:lvlJc w:val="left"/>
      <w:pPr>
        <w:tabs>
          <w:tab w:val="num" w:pos="1440"/>
        </w:tabs>
        <w:ind w:left="1440" w:hanging="360"/>
      </w:pPr>
      <w:rPr>
        <w:rFonts w:ascii="Times" w:hAnsi="Times" w:hint="default"/>
      </w:rPr>
    </w:lvl>
    <w:lvl w:ilvl="2" w:tplc="B4CEEDA4">
      <w:numFmt w:val="bullet"/>
      <w:lvlText w:val="•"/>
      <w:lvlJc w:val="left"/>
      <w:pPr>
        <w:tabs>
          <w:tab w:val="num" w:pos="2160"/>
        </w:tabs>
        <w:ind w:left="2160" w:hanging="360"/>
      </w:pPr>
      <w:rPr>
        <w:rFonts w:ascii="Times" w:hAnsi="Times" w:hint="default"/>
      </w:rPr>
    </w:lvl>
    <w:lvl w:ilvl="3" w:tplc="4C70E2F4" w:tentative="1">
      <w:start w:val="1"/>
      <w:numFmt w:val="bullet"/>
      <w:lvlText w:val="–"/>
      <w:lvlJc w:val="left"/>
      <w:pPr>
        <w:tabs>
          <w:tab w:val="num" w:pos="2880"/>
        </w:tabs>
        <w:ind w:left="2880" w:hanging="360"/>
      </w:pPr>
      <w:rPr>
        <w:rFonts w:ascii="Times" w:hAnsi="Times" w:hint="default"/>
      </w:rPr>
    </w:lvl>
    <w:lvl w:ilvl="4" w:tplc="28F212E2" w:tentative="1">
      <w:start w:val="1"/>
      <w:numFmt w:val="bullet"/>
      <w:lvlText w:val="–"/>
      <w:lvlJc w:val="left"/>
      <w:pPr>
        <w:tabs>
          <w:tab w:val="num" w:pos="3600"/>
        </w:tabs>
        <w:ind w:left="3600" w:hanging="360"/>
      </w:pPr>
      <w:rPr>
        <w:rFonts w:ascii="Times" w:hAnsi="Times" w:hint="default"/>
      </w:rPr>
    </w:lvl>
    <w:lvl w:ilvl="5" w:tplc="C1766D0A" w:tentative="1">
      <w:start w:val="1"/>
      <w:numFmt w:val="bullet"/>
      <w:lvlText w:val="–"/>
      <w:lvlJc w:val="left"/>
      <w:pPr>
        <w:tabs>
          <w:tab w:val="num" w:pos="4320"/>
        </w:tabs>
        <w:ind w:left="4320" w:hanging="360"/>
      </w:pPr>
      <w:rPr>
        <w:rFonts w:ascii="Times" w:hAnsi="Times" w:hint="default"/>
      </w:rPr>
    </w:lvl>
    <w:lvl w:ilvl="6" w:tplc="BB147D56" w:tentative="1">
      <w:start w:val="1"/>
      <w:numFmt w:val="bullet"/>
      <w:lvlText w:val="–"/>
      <w:lvlJc w:val="left"/>
      <w:pPr>
        <w:tabs>
          <w:tab w:val="num" w:pos="5040"/>
        </w:tabs>
        <w:ind w:left="5040" w:hanging="360"/>
      </w:pPr>
      <w:rPr>
        <w:rFonts w:ascii="Times" w:hAnsi="Times" w:hint="default"/>
      </w:rPr>
    </w:lvl>
    <w:lvl w:ilvl="7" w:tplc="C61C9F70" w:tentative="1">
      <w:start w:val="1"/>
      <w:numFmt w:val="bullet"/>
      <w:lvlText w:val="–"/>
      <w:lvlJc w:val="left"/>
      <w:pPr>
        <w:tabs>
          <w:tab w:val="num" w:pos="5760"/>
        </w:tabs>
        <w:ind w:left="5760" w:hanging="360"/>
      </w:pPr>
      <w:rPr>
        <w:rFonts w:ascii="Times" w:hAnsi="Times" w:hint="default"/>
      </w:rPr>
    </w:lvl>
    <w:lvl w:ilvl="8" w:tplc="FFD07960" w:tentative="1">
      <w:start w:val="1"/>
      <w:numFmt w:val="bullet"/>
      <w:lvlText w:val="–"/>
      <w:lvlJc w:val="left"/>
      <w:pPr>
        <w:tabs>
          <w:tab w:val="num" w:pos="6480"/>
        </w:tabs>
        <w:ind w:left="6480" w:hanging="360"/>
      </w:pPr>
      <w:rPr>
        <w:rFonts w:ascii="Times" w:hAnsi="Times" w:hint="default"/>
      </w:rPr>
    </w:lvl>
  </w:abstractNum>
  <w:abstractNum w:abstractNumId="8">
    <w:nsid w:val="431843F4"/>
    <w:multiLevelType w:val="hybridMultilevel"/>
    <w:tmpl w:val="5B703A66"/>
    <w:lvl w:ilvl="0" w:tplc="E90E76C6">
      <w:start w:val="1"/>
      <w:numFmt w:val="bullet"/>
      <w:lvlText w:val="–"/>
      <w:lvlJc w:val="left"/>
      <w:pPr>
        <w:tabs>
          <w:tab w:val="num" w:pos="720"/>
        </w:tabs>
        <w:ind w:left="720" w:hanging="360"/>
      </w:pPr>
      <w:rPr>
        <w:rFonts w:ascii="Times" w:hAnsi="Times" w:hint="default"/>
      </w:rPr>
    </w:lvl>
    <w:lvl w:ilvl="1" w:tplc="F01E6CC2">
      <w:start w:val="1"/>
      <w:numFmt w:val="bullet"/>
      <w:lvlText w:val="–"/>
      <w:lvlJc w:val="left"/>
      <w:pPr>
        <w:tabs>
          <w:tab w:val="num" w:pos="1440"/>
        </w:tabs>
        <w:ind w:left="1440" w:hanging="360"/>
      </w:pPr>
      <w:rPr>
        <w:rFonts w:ascii="Times" w:hAnsi="Times" w:hint="default"/>
      </w:rPr>
    </w:lvl>
    <w:lvl w:ilvl="2" w:tplc="C28AA8E6" w:tentative="1">
      <w:start w:val="1"/>
      <w:numFmt w:val="bullet"/>
      <w:lvlText w:val="–"/>
      <w:lvlJc w:val="left"/>
      <w:pPr>
        <w:tabs>
          <w:tab w:val="num" w:pos="2160"/>
        </w:tabs>
        <w:ind w:left="2160" w:hanging="360"/>
      </w:pPr>
      <w:rPr>
        <w:rFonts w:ascii="Times" w:hAnsi="Times" w:hint="default"/>
      </w:rPr>
    </w:lvl>
    <w:lvl w:ilvl="3" w:tplc="2DAA3EA2" w:tentative="1">
      <w:start w:val="1"/>
      <w:numFmt w:val="bullet"/>
      <w:lvlText w:val="–"/>
      <w:lvlJc w:val="left"/>
      <w:pPr>
        <w:tabs>
          <w:tab w:val="num" w:pos="2880"/>
        </w:tabs>
        <w:ind w:left="2880" w:hanging="360"/>
      </w:pPr>
      <w:rPr>
        <w:rFonts w:ascii="Times" w:hAnsi="Times" w:hint="default"/>
      </w:rPr>
    </w:lvl>
    <w:lvl w:ilvl="4" w:tplc="33FC9C32" w:tentative="1">
      <w:start w:val="1"/>
      <w:numFmt w:val="bullet"/>
      <w:lvlText w:val="–"/>
      <w:lvlJc w:val="left"/>
      <w:pPr>
        <w:tabs>
          <w:tab w:val="num" w:pos="3600"/>
        </w:tabs>
        <w:ind w:left="3600" w:hanging="360"/>
      </w:pPr>
      <w:rPr>
        <w:rFonts w:ascii="Times" w:hAnsi="Times" w:hint="default"/>
      </w:rPr>
    </w:lvl>
    <w:lvl w:ilvl="5" w:tplc="91DC3BE4" w:tentative="1">
      <w:start w:val="1"/>
      <w:numFmt w:val="bullet"/>
      <w:lvlText w:val="–"/>
      <w:lvlJc w:val="left"/>
      <w:pPr>
        <w:tabs>
          <w:tab w:val="num" w:pos="4320"/>
        </w:tabs>
        <w:ind w:left="4320" w:hanging="360"/>
      </w:pPr>
      <w:rPr>
        <w:rFonts w:ascii="Times" w:hAnsi="Times" w:hint="default"/>
      </w:rPr>
    </w:lvl>
    <w:lvl w:ilvl="6" w:tplc="FB4E808A" w:tentative="1">
      <w:start w:val="1"/>
      <w:numFmt w:val="bullet"/>
      <w:lvlText w:val="–"/>
      <w:lvlJc w:val="left"/>
      <w:pPr>
        <w:tabs>
          <w:tab w:val="num" w:pos="5040"/>
        </w:tabs>
        <w:ind w:left="5040" w:hanging="360"/>
      </w:pPr>
      <w:rPr>
        <w:rFonts w:ascii="Times" w:hAnsi="Times" w:hint="default"/>
      </w:rPr>
    </w:lvl>
    <w:lvl w:ilvl="7" w:tplc="AF389772" w:tentative="1">
      <w:start w:val="1"/>
      <w:numFmt w:val="bullet"/>
      <w:lvlText w:val="–"/>
      <w:lvlJc w:val="left"/>
      <w:pPr>
        <w:tabs>
          <w:tab w:val="num" w:pos="5760"/>
        </w:tabs>
        <w:ind w:left="5760" w:hanging="360"/>
      </w:pPr>
      <w:rPr>
        <w:rFonts w:ascii="Times" w:hAnsi="Times" w:hint="default"/>
      </w:rPr>
    </w:lvl>
    <w:lvl w:ilvl="8" w:tplc="7CD69FE8" w:tentative="1">
      <w:start w:val="1"/>
      <w:numFmt w:val="bullet"/>
      <w:lvlText w:val="–"/>
      <w:lvlJc w:val="left"/>
      <w:pPr>
        <w:tabs>
          <w:tab w:val="num" w:pos="6480"/>
        </w:tabs>
        <w:ind w:left="6480" w:hanging="360"/>
      </w:pPr>
      <w:rPr>
        <w:rFonts w:ascii="Times" w:hAnsi="Times" w:hint="default"/>
      </w:rPr>
    </w:lvl>
  </w:abstractNum>
  <w:abstractNum w:abstractNumId="9">
    <w:nsid w:val="460614D6"/>
    <w:multiLevelType w:val="hybridMultilevel"/>
    <w:tmpl w:val="35F445BA"/>
    <w:lvl w:ilvl="0" w:tplc="78C217C4">
      <w:start w:val="1"/>
      <w:numFmt w:val="decimal"/>
      <w:lvlText w:val="%1."/>
      <w:lvlJc w:val="left"/>
      <w:pPr>
        <w:tabs>
          <w:tab w:val="num" w:pos="720"/>
        </w:tabs>
        <w:ind w:left="720" w:hanging="360"/>
      </w:pPr>
    </w:lvl>
    <w:lvl w:ilvl="1" w:tplc="3A3A0DD0" w:tentative="1">
      <w:start w:val="1"/>
      <w:numFmt w:val="decimal"/>
      <w:lvlText w:val="%2."/>
      <w:lvlJc w:val="left"/>
      <w:pPr>
        <w:tabs>
          <w:tab w:val="num" w:pos="1440"/>
        </w:tabs>
        <w:ind w:left="1440" w:hanging="360"/>
      </w:pPr>
    </w:lvl>
    <w:lvl w:ilvl="2" w:tplc="269EEC20" w:tentative="1">
      <w:start w:val="1"/>
      <w:numFmt w:val="decimal"/>
      <w:lvlText w:val="%3."/>
      <w:lvlJc w:val="left"/>
      <w:pPr>
        <w:tabs>
          <w:tab w:val="num" w:pos="2160"/>
        </w:tabs>
        <w:ind w:left="2160" w:hanging="360"/>
      </w:pPr>
    </w:lvl>
    <w:lvl w:ilvl="3" w:tplc="3C02A74A" w:tentative="1">
      <w:start w:val="1"/>
      <w:numFmt w:val="decimal"/>
      <w:lvlText w:val="%4."/>
      <w:lvlJc w:val="left"/>
      <w:pPr>
        <w:tabs>
          <w:tab w:val="num" w:pos="2880"/>
        </w:tabs>
        <w:ind w:left="2880" w:hanging="360"/>
      </w:pPr>
    </w:lvl>
    <w:lvl w:ilvl="4" w:tplc="6BCA85A8" w:tentative="1">
      <w:start w:val="1"/>
      <w:numFmt w:val="decimal"/>
      <w:lvlText w:val="%5."/>
      <w:lvlJc w:val="left"/>
      <w:pPr>
        <w:tabs>
          <w:tab w:val="num" w:pos="3600"/>
        </w:tabs>
        <w:ind w:left="3600" w:hanging="360"/>
      </w:pPr>
    </w:lvl>
    <w:lvl w:ilvl="5" w:tplc="F46C5B26" w:tentative="1">
      <w:start w:val="1"/>
      <w:numFmt w:val="decimal"/>
      <w:lvlText w:val="%6."/>
      <w:lvlJc w:val="left"/>
      <w:pPr>
        <w:tabs>
          <w:tab w:val="num" w:pos="4320"/>
        </w:tabs>
        <w:ind w:left="4320" w:hanging="360"/>
      </w:pPr>
    </w:lvl>
    <w:lvl w:ilvl="6" w:tplc="3E6648D0" w:tentative="1">
      <w:start w:val="1"/>
      <w:numFmt w:val="decimal"/>
      <w:lvlText w:val="%7."/>
      <w:lvlJc w:val="left"/>
      <w:pPr>
        <w:tabs>
          <w:tab w:val="num" w:pos="5040"/>
        </w:tabs>
        <w:ind w:left="5040" w:hanging="360"/>
      </w:pPr>
    </w:lvl>
    <w:lvl w:ilvl="7" w:tplc="B09CE612" w:tentative="1">
      <w:start w:val="1"/>
      <w:numFmt w:val="decimal"/>
      <w:lvlText w:val="%8."/>
      <w:lvlJc w:val="left"/>
      <w:pPr>
        <w:tabs>
          <w:tab w:val="num" w:pos="5760"/>
        </w:tabs>
        <w:ind w:left="5760" w:hanging="360"/>
      </w:pPr>
    </w:lvl>
    <w:lvl w:ilvl="8" w:tplc="CD829156" w:tentative="1">
      <w:start w:val="1"/>
      <w:numFmt w:val="decimal"/>
      <w:lvlText w:val="%9."/>
      <w:lvlJc w:val="left"/>
      <w:pPr>
        <w:tabs>
          <w:tab w:val="num" w:pos="6480"/>
        </w:tabs>
        <w:ind w:left="6480" w:hanging="360"/>
      </w:pPr>
    </w:lvl>
  </w:abstractNum>
  <w:abstractNum w:abstractNumId="10">
    <w:nsid w:val="4A2D5A24"/>
    <w:multiLevelType w:val="hybridMultilevel"/>
    <w:tmpl w:val="D80E3E14"/>
    <w:lvl w:ilvl="0" w:tplc="E0A0FFAE">
      <w:start w:val="1"/>
      <w:numFmt w:val="bullet"/>
      <w:lvlText w:val="•"/>
      <w:lvlJc w:val="left"/>
      <w:pPr>
        <w:tabs>
          <w:tab w:val="num" w:pos="720"/>
        </w:tabs>
        <w:ind w:left="720" w:hanging="360"/>
      </w:pPr>
      <w:rPr>
        <w:rFonts w:ascii="Times" w:hAnsi="Times" w:hint="default"/>
      </w:rPr>
    </w:lvl>
    <w:lvl w:ilvl="1" w:tplc="790079B0">
      <w:numFmt w:val="bullet"/>
      <w:lvlText w:val="–"/>
      <w:lvlJc w:val="left"/>
      <w:pPr>
        <w:tabs>
          <w:tab w:val="num" w:pos="1440"/>
        </w:tabs>
        <w:ind w:left="1440" w:hanging="360"/>
      </w:pPr>
      <w:rPr>
        <w:rFonts w:ascii="Times" w:hAnsi="Times" w:hint="default"/>
      </w:rPr>
    </w:lvl>
    <w:lvl w:ilvl="2" w:tplc="BABAE172" w:tentative="1">
      <w:start w:val="1"/>
      <w:numFmt w:val="bullet"/>
      <w:lvlText w:val="•"/>
      <w:lvlJc w:val="left"/>
      <w:pPr>
        <w:tabs>
          <w:tab w:val="num" w:pos="2160"/>
        </w:tabs>
        <w:ind w:left="2160" w:hanging="360"/>
      </w:pPr>
      <w:rPr>
        <w:rFonts w:ascii="Times" w:hAnsi="Times" w:hint="default"/>
      </w:rPr>
    </w:lvl>
    <w:lvl w:ilvl="3" w:tplc="78BA024E" w:tentative="1">
      <w:start w:val="1"/>
      <w:numFmt w:val="bullet"/>
      <w:lvlText w:val="•"/>
      <w:lvlJc w:val="left"/>
      <w:pPr>
        <w:tabs>
          <w:tab w:val="num" w:pos="2880"/>
        </w:tabs>
        <w:ind w:left="2880" w:hanging="360"/>
      </w:pPr>
      <w:rPr>
        <w:rFonts w:ascii="Times" w:hAnsi="Times" w:hint="default"/>
      </w:rPr>
    </w:lvl>
    <w:lvl w:ilvl="4" w:tplc="CF7A18CA" w:tentative="1">
      <w:start w:val="1"/>
      <w:numFmt w:val="bullet"/>
      <w:lvlText w:val="•"/>
      <w:lvlJc w:val="left"/>
      <w:pPr>
        <w:tabs>
          <w:tab w:val="num" w:pos="3600"/>
        </w:tabs>
        <w:ind w:left="3600" w:hanging="360"/>
      </w:pPr>
      <w:rPr>
        <w:rFonts w:ascii="Times" w:hAnsi="Times" w:hint="default"/>
      </w:rPr>
    </w:lvl>
    <w:lvl w:ilvl="5" w:tplc="426CA67E" w:tentative="1">
      <w:start w:val="1"/>
      <w:numFmt w:val="bullet"/>
      <w:lvlText w:val="•"/>
      <w:lvlJc w:val="left"/>
      <w:pPr>
        <w:tabs>
          <w:tab w:val="num" w:pos="4320"/>
        </w:tabs>
        <w:ind w:left="4320" w:hanging="360"/>
      </w:pPr>
      <w:rPr>
        <w:rFonts w:ascii="Times" w:hAnsi="Times" w:hint="default"/>
      </w:rPr>
    </w:lvl>
    <w:lvl w:ilvl="6" w:tplc="986E5C00" w:tentative="1">
      <w:start w:val="1"/>
      <w:numFmt w:val="bullet"/>
      <w:lvlText w:val="•"/>
      <w:lvlJc w:val="left"/>
      <w:pPr>
        <w:tabs>
          <w:tab w:val="num" w:pos="5040"/>
        </w:tabs>
        <w:ind w:left="5040" w:hanging="360"/>
      </w:pPr>
      <w:rPr>
        <w:rFonts w:ascii="Times" w:hAnsi="Times" w:hint="default"/>
      </w:rPr>
    </w:lvl>
    <w:lvl w:ilvl="7" w:tplc="D2BC30F8" w:tentative="1">
      <w:start w:val="1"/>
      <w:numFmt w:val="bullet"/>
      <w:lvlText w:val="•"/>
      <w:lvlJc w:val="left"/>
      <w:pPr>
        <w:tabs>
          <w:tab w:val="num" w:pos="5760"/>
        </w:tabs>
        <w:ind w:left="5760" w:hanging="360"/>
      </w:pPr>
      <w:rPr>
        <w:rFonts w:ascii="Times" w:hAnsi="Times" w:hint="default"/>
      </w:rPr>
    </w:lvl>
    <w:lvl w:ilvl="8" w:tplc="FB22D266" w:tentative="1">
      <w:start w:val="1"/>
      <w:numFmt w:val="bullet"/>
      <w:lvlText w:val="•"/>
      <w:lvlJc w:val="left"/>
      <w:pPr>
        <w:tabs>
          <w:tab w:val="num" w:pos="6480"/>
        </w:tabs>
        <w:ind w:left="6480" w:hanging="360"/>
      </w:pPr>
      <w:rPr>
        <w:rFonts w:ascii="Times" w:hAnsi="Times" w:hint="default"/>
      </w:rPr>
    </w:lvl>
  </w:abstractNum>
  <w:abstractNum w:abstractNumId="11">
    <w:nsid w:val="4DC13256"/>
    <w:multiLevelType w:val="hybridMultilevel"/>
    <w:tmpl w:val="B03EAC3E"/>
    <w:lvl w:ilvl="0" w:tplc="3AC4EBEE">
      <w:start w:val="1"/>
      <w:numFmt w:val="bullet"/>
      <w:lvlText w:val="•"/>
      <w:lvlJc w:val="left"/>
      <w:pPr>
        <w:tabs>
          <w:tab w:val="num" w:pos="720"/>
        </w:tabs>
        <w:ind w:left="720" w:hanging="360"/>
      </w:pPr>
      <w:rPr>
        <w:rFonts w:ascii="Times" w:hAnsi="Times" w:hint="default"/>
      </w:rPr>
    </w:lvl>
    <w:lvl w:ilvl="1" w:tplc="CF92CEE2">
      <w:numFmt w:val="bullet"/>
      <w:lvlText w:val="–"/>
      <w:lvlJc w:val="left"/>
      <w:pPr>
        <w:tabs>
          <w:tab w:val="num" w:pos="1440"/>
        </w:tabs>
        <w:ind w:left="1440" w:hanging="360"/>
      </w:pPr>
      <w:rPr>
        <w:rFonts w:ascii="Times" w:hAnsi="Times" w:hint="default"/>
      </w:rPr>
    </w:lvl>
    <w:lvl w:ilvl="2" w:tplc="5BCABDFA" w:tentative="1">
      <w:start w:val="1"/>
      <w:numFmt w:val="bullet"/>
      <w:lvlText w:val="•"/>
      <w:lvlJc w:val="left"/>
      <w:pPr>
        <w:tabs>
          <w:tab w:val="num" w:pos="2160"/>
        </w:tabs>
        <w:ind w:left="2160" w:hanging="360"/>
      </w:pPr>
      <w:rPr>
        <w:rFonts w:ascii="Times" w:hAnsi="Times" w:hint="default"/>
      </w:rPr>
    </w:lvl>
    <w:lvl w:ilvl="3" w:tplc="95DEDFF6" w:tentative="1">
      <w:start w:val="1"/>
      <w:numFmt w:val="bullet"/>
      <w:lvlText w:val="•"/>
      <w:lvlJc w:val="left"/>
      <w:pPr>
        <w:tabs>
          <w:tab w:val="num" w:pos="2880"/>
        </w:tabs>
        <w:ind w:left="2880" w:hanging="360"/>
      </w:pPr>
      <w:rPr>
        <w:rFonts w:ascii="Times" w:hAnsi="Times" w:hint="default"/>
      </w:rPr>
    </w:lvl>
    <w:lvl w:ilvl="4" w:tplc="711E2E0E" w:tentative="1">
      <w:start w:val="1"/>
      <w:numFmt w:val="bullet"/>
      <w:lvlText w:val="•"/>
      <w:lvlJc w:val="left"/>
      <w:pPr>
        <w:tabs>
          <w:tab w:val="num" w:pos="3600"/>
        </w:tabs>
        <w:ind w:left="3600" w:hanging="360"/>
      </w:pPr>
      <w:rPr>
        <w:rFonts w:ascii="Times" w:hAnsi="Times" w:hint="default"/>
      </w:rPr>
    </w:lvl>
    <w:lvl w:ilvl="5" w:tplc="31FE2F46" w:tentative="1">
      <w:start w:val="1"/>
      <w:numFmt w:val="bullet"/>
      <w:lvlText w:val="•"/>
      <w:lvlJc w:val="left"/>
      <w:pPr>
        <w:tabs>
          <w:tab w:val="num" w:pos="4320"/>
        </w:tabs>
        <w:ind w:left="4320" w:hanging="360"/>
      </w:pPr>
      <w:rPr>
        <w:rFonts w:ascii="Times" w:hAnsi="Times" w:hint="default"/>
      </w:rPr>
    </w:lvl>
    <w:lvl w:ilvl="6" w:tplc="1552724C" w:tentative="1">
      <w:start w:val="1"/>
      <w:numFmt w:val="bullet"/>
      <w:lvlText w:val="•"/>
      <w:lvlJc w:val="left"/>
      <w:pPr>
        <w:tabs>
          <w:tab w:val="num" w:pos="5040"/>
        </w:tabs>
        <w:ind w:left="5040" w:hanging="360"/>
      </w:pPr>
      <w:rPr>
        <w:rFonts w:ascii="Times" w:hAnsi="Times" w:hint="default"/>
      </w:rPr>
    </w:lvl>
    <w:lvl w:ilvl="7" w:tplc="29980032" w:tentative="1">
      <w:start w:val="1"/>
      <w:numFmt w:val="bullet"/>
      <w:lvlText w:val="•"/>
      <w:lvlJc w:val="left"/>
      <w:pPr>
        <w:tabs>
          <w:tab w:val="num" w:pos="5760"/>
        </w:tabs>
        <w:ind w:left="5760" w:hanging="360"/>
      </w:pPr>
      <w:rPr>
        <w:rFonts w:ascii="Times" w:hAnsi="Times" w:hint="default"/>
      </w:rPr>
    </w:lvl>
    <w:lvl w:ilvl="8" w:tplc="EB12B4DE" w:tentative="1">
      <w:start w:val="1"/>
      <w:numFmt w:val="bullet"/>
      <w:lvlText w:val="•"/>
      <w:lvlJc w:val="left"/>
      <w:pPr>
        <w:tabs>
          <w:tab w:val="num" w:pos="6480"/>
        </w:tabs>
        <w:ind w:left="6480" w:hanging="360"/>
      </w:pPr>
      <w:rPr>
        <w:rFonts w:ascii="Times" w:hAnsi="Times" w:hint="default"/>
      </w:rPr>
    </w:lvl>
  </w:abstractNum>
  <w:abstractNum w:abstractNumId="12">
    <w:nsid w:val="539E0F98"/>
    <w:multiLevelType w:val="hybridMultilevel"/>
    <w:tmpl w:val="D2885DFE"/>
    <w:lvl w:ilvl="0" w:tplc="44802E58">
      <w:start w:val="1"/>
      <w:numFmt w:val="bullet"/>
      <w:lvlText w:val="•"/>
      <w:lvlJc w:val="left"/>
      <w:pPr>
        <w:tabs>
          <w:tab w:val="num" w:pos="720"/>
        </w:tabs>
        <w:ind w:left="720" w:hanging="360"/>
      </w:pPr>
      <w:rPr>
        <w:rFonts w:ascii="Times" w:hAnsi="Times" w:hint="default"/>
      </w:rPr>
    </w:lvl>
    <w:lvl w:ilvl="1" w:tplc="3758BB8A">
      <w:numFmt w:val="bullet"/>
      <w:lvlText w:val="–"/>
      <w:lvlJc w:val="left"/>
      <w:pPr>
        <w:tabs>
          <w:tab w:val="num" w:pos="1440"/>
        </w:tabs>
        <w:ind w:left="1440" w:hanging="360"/>
      </w:pPr>
      <w:rPr>
        <w:rFonts w:ascii="Times" w:hAnsi="Times" w:hint="default"/>
      </w:rPr>
    </w:lvl>
    <w:lvl w:ilvl="2" w:tplc="16981D98">
      <w:numFmt w:val="bullet"/>
      <w:lvlText w:val="•"/>
      <w:lvlJc w:val="left"/>
      <w:pPr>
        <w:tabs>
          <w:tab w:val="num" w:pos="2160"/>
        </w:tabs>
        <w:ind w:left="2160" w:hanging="360"/>
      </w:pPr>
      <w:rPr>
        <w:rFonts w:ascii="Times" w:hAnsi="Times" w:hint="default"/>
      </w:rPr>
    </w:lvl>
    <w:lvl w:ilvl="3" w:tplc="C478D0F6" w:tentative="1">
      <w:start w:val="1"/>
      <w:numFmt w:val="bullet"/>
      <w:lvlText w:val="•"/>
      <w:lvlJc w:val="left"/>
      <w:pPr>
        <w:tabs>
          <w:tab w:val="num" w:pos="2880"/>
        </w:tabs>
        <w:ind w:left="2880" w:hanging="360"/>
      </w:pPr>
      <w:rPr>
        <w:rFonts w:ascii="Times" w:hAnsi="Times" w:hint="default"/>
      </w:rPr>
    </w:lvl>
    <w:lvl w:ilvl="4" w:tplc="FC3AEC06" w:tentative="1">
      <w:start w:val="1"/>
      <w:numFmt w:val="bullet"/>
      <w:lvlText w:val="•"/>
      <w:lvlJc w:val="left"/>
      <w:pPr>
        <w:tabs>
          <w:tab w:val="num" w:pos="3600"/>
        </w:tabs>
        <w:ind w:left="3600" w:hanging="360"/>
      </w:pPr>
      <w:rPr>
        <w:rFonts w:ascii="Times" w:hAnsi="Times" w:hint="default"/>
      </w:rPr>
    </w:lvl>
    <w:lvl w:ilvl="5" w:tplc="6714CEBE" w:tentative="1">
      <w:start w:val="1"/>
      <w:numFmt w:val="bullet"/>
      <w:lvlText w:val="•"/>
      <w:lvlJc w:val="left"/>
      <w:pPr>
        <w:tabs>
          <w:tab w:val="num" w:pos="4320"/>
        </w:tabs>
        <w:ind w:left="4320" w:hanging="360"/>
      </w:pPr>
      <w:rPr>
        <w:rFonts w:ascii="Times" w:hAnsi="Times" w:hint="default"/>
      </w:rPr>
    </w:lvl>
    <w:lvl w:ilvl="6" w:tplc="EAF453E6" w:tentative="1">
      <w:start w:val="1"/>
      <w:numFmt w:val="bullet"/>
      <w:lvlText w:val="•"/>
      <w:lvlJc w:val="left"/>
      <w:pPr>
        <w:tabs>
          <w:tab w:val="num" w:pos="5040"/>
        </w:tabs>
        <w:ind w:left="5040" w:hanging="360"/>
      </w:pPr>
      <w:rPr>
        <w:rFonts w:ascii="Times" w:hAnsi="Times" w:hint="default"/>
      </w:rPr>
    </w:lvl>
    <w:lvl w:ilvl="7" w:tplc="F9D277A8" w:tentative="1">
      <w:start w:val="1"/>
      <w:numFmt w:val="bullet"/>
      <w:lvlText w:val="•"/>
      <w:lvlJc w:val="left"/>
      <w:pPr>
        <w:tabs>
          <w:tab w:val="num" w:pos="5760"/>
        </w:tabs>
        <w:ind w:left="5760" w:hanging="360"/>
      </w:pPr>
      <w:rPr>
        <w:rFonts w:ascii="Times" w:hAnsi="Times" w:hint="default"/>
      </w:rPr>
    </w:lvl>
    <w:lvl w:ilvl="8" w:tplc="0A1C2E96" w:tentative="1">
      <w:start w:val="1"/>
      <w:numFmt w:val="bullet"/>
      <w:lvlText w:val="•"/>
      <w:lvlJc w:val="left"/>
      <w:pPr>
        <w:tabs>
          <w:tab w:val="num" w:pos="6480"/>
        </w:tabs>
        <w:ind w:left="6480" w:hanging="360"/>
      </w:pPr>
      <w:rPr>
        <w:rFonts w:ascii="Times" w:hAnsi="Times" w:hint="default"/>
      </w:rPr>
    </w:lvl>
  </w:abstractNum>
  <w:abstractNum w:abstractNumId="13">
    <w:nsid w:val="5B2F7132"/>
    <w:multiLevelType w:val="hybridMultilevel"/>
    <w:tmpl w:val="9C3E9CBC"/>
    <w:lvl w:ilvl="0" w:tplc="5726A4EC">
      <w:start w:val="1"/>
      <w:numFmt w:val="bullet"/>
      <w:lvlText w:val="•"/>
      <w:lvlJc w:val="left"/>
      <w:pPr>
        <w:tabs>
          <w:tab w:val="num" w:pos="720"/>
        </w:tabs>
        <w:ind w:left="720" w:hanging="360"/>
      </w:pPr>
      <w:rPr>
        <w:rFonts w:ascii="Times" w:hAnsi="Times" w:hint="default"/>
      </w:rPr>
    </w:lvl>
    <w:lvl w:ilvl="1" w:tplc="9B3A98A0">
      <w:numFmt w:val="bullet"/>
      <w:lvlText w:val="–"/>
      <w:lvlJc w:val="left"/>
      <w:pPr>
        <w:tabs>
          <w:tab w:val="num" w:pos="1440"/>
        </w:tabs>
        <w:ind w:left="1440" w:hanging="360"/>
      </w:pPr>
      <w:rPr>
        <w:rFonts w:ascii="Times" w:hAnsi="Times" w:hint="default"/>
      </w:rPr>
    </w:lvl>
    <w:lvl w:ilvl="2" w:tplc="CDA842CA" w:tentative="1">
      <w:start w:val="1"/>
      <w:numFmt w:val="bullet"/>
      <w:lvlText w:val="•"/>
      <w:lvlJc w:val="left"/>
      <w:pPr>
        <w:tabs>
          <w:tab w:val="num" w:pos="2160"/>
        </w:tabs>
        <w:ind w:left="2160" w:hanging="360"/>
      </w:pPr>
      <w:rPr>
        <w:rFonts w:ascii="Times" w:hAnsi="Times" w:hint="default"/>
      </w:rPr>
    </w:lvl>
    <w:lvl w:ilvl="3" w:tplc="8EE6A0AE" w:tentative="1">
      <w:start w:val="1"/>
      <w:numFmt w:val="bullet"/>
      <w:lvlText w:val="•"/>
      <w:lvlJc w:val="left"/>
      <w:pPr>
        <w:tabs>
          <w:tab w:val="num" w:pos="2880"/>
        </w:tabs>
        <w:ind w:left="2880" w:hanging="360"/>
      </w:pPr>
      <w:rPr>
        <w:rFonts w:ascii="Times" w:hAnsi="Times" w:hint="default"/>
      </w:rPr>
    </w:lvl>
    <w:lvl w:ilvl="4" w:tplc="C7DAA3F6" w:tentative="1">
      <w:start w:val="1"/>
      <w:numFmt w:val="bullet"/>
      <w:lvlText w:val="•"/>
      <w:lvlJc w:val="left"/>
      <w:pPr>
        <w:tabs>
          <w:tab w:val="num" w:pos="3600"/>
        </w:tabs>
        <w:ind w:left="3600" w:hanging="360"/>
      </w:pPr>
      <w:rPr>
        <w:rFonts w:ascii="Times" w:hAnsi="Times" w:hint="default"/>
      </w:rPr>
    </w:lvl>
    <w:lvl w:ilvl="5" w:tplc="860AD328" w:tentative="1">
      <w:start w:val="1"/>
      <w:numFmt w:val="bullet"/>
      <w:lvlText w:val="•"/>
      <w:lvlJc w:val="left"/>
      <w:pPr>
        <w:tabs>
          <w:tab w:val="num" w:pos="4320"/>
        </w:tabs>
        <w:ind w:left="4320" w:hanging="360"/>
      </w:pPr>
      <w:rPr>
        <w:rFonts w:ascii="Times" w:hAnsi="Times" w:hint="default"/>
      </w:rPr>
    </w:lvl>
    <w:lvl w:ilvl="6" w:tplc="3CD62966" w:tentative="1">
      <w:start w:val="1"/>
      <w:numFmt w:val="bullet"/>
      <w:lvlText w:val="•"/>
      <w:lvlJc w:val="left"/>
      <w:pPr>
        <w:tabs>
          <w:tab w:val="num" w:pos="5040"/>
        </w:tabs>
        <w:ind w:left="5040" w:hanging="360"/>
      </w:pPr>
      <w:rPr>
        <w:rFonts w:ascii="Times" w:hAnsi="Times" w:hint="default"/>
      </w:rPr>
    </w:lvl>
    <w:lvl w:ilvl="7" w:tplc="AAACF888" w:tentative="1">
      <w:start w:val="1"/>
      <w:numFmt w:val="bullet"/>
      <w:lvlText w:val="•"/>
      <w:lvlJc w:val="left"/>
      <w:pPr>
        <w:tabs>
          <w:tab w:val="num" w:pos="5760"/>
        </w:tabs>
        <w:ind w:left="5760" w:hanging="360"/>
      </w:pPr>
      <w:rPr>
        <w:rFonts w:ascii="Times" w:hAnsi="Times" w:hint="default"/>
      </w:rPr>
    </w:lvl>
    <w:lvl w:ilvl="8" w:tplc="3D78B7AC" w:tentative="1">
      <w:start w:val="1"/>
      <w:numFmt w:val="bullet"/>
      <w:lvlText w:val="•"/>
      <w:lvlJc w:val="left"/>
      <w:pPr>
        <w:tabs>
          <w:tab w:val="num" w:pos="6480"/>
        </w:tabs>
        <w:ind w:left="6480" w:hanging="360"/>
      </w:pPr>
      <w:rPr>
        <w:rFonts w:ascii="Times" w:hAnsi="Times" w:hint="default"/>
      </w:rPr>
    </w:lvl>
  </w:abstractNum>
  <w:abstractNum w:abstractNumId="14">
    <w:nsid w:val="5C1D7DFA"/>
    <w:multiLevelType w:val="hybridMultilevel"/>
    <w:tmpl w:val="54E2ECE4"/>
    <w:lvl w:ilvl="0" w:tplc="92D8D20C">
      <w:start w:val="1"/>
      <w:numFmt w:val="bullet"/>
      <w:lvlText w:val="•"/>
      <w:lvlJc w:val="left"/>
      <w:pPr>
        <w:tabs>
          <w:tab w:val="num" w:pos="720"/>
        </w:tabs>
        <w:ind w:left="720" w:hanging="360"/>
      </w:pPr>
      <w:rPr>
        <w:rFonts w:ascii="Times" w:hAnsi="Times" w:hint="default"/>
      </w:rPr>
    </w:lvl>
    <w:lvl w:ilvl="1" w:tplc="A3626F1E">
      <w:numFmt w:val="bullet"/>
      <w:lvlText w:val="–"/>
      <w:lvlJc w:val="left"/>
      <w:pPr>
        <w:tabs>
          <w:tab w:val="num" w:pos="1440"/>
        </w:tabs>
        <w:ind w:left="1440" w:hanging="360"/>
      </w:pPr>
      <w:rPr>
        <w:rFonts w:ascii="Times" w:hAnsi="Times" w:hint="default"/>
      </w:rPr>
    </w:lvl>
    <w:lvl w:ilvl="2" w:tplc="51A49154">
      <w:numFmt w:val="bullet"/>
      <w:lvlText w:val="•"/>
      <w:lvlJc w:val="left"/>
      <w:pPr>
        <w:tabs>
          <w:tab w:val="num" w:pos="2160"/>
        </w:tabs>
        <w:ind w:left="2160" w:hanging="360"/>
      </w:pPr>
      <w:rPr>
        <w:rFonts w:ascii="Times" w:hAnsi="Times" w:hint="default"/>
      </w:rPr>
    </w:lvl>
    <w:lvl w:ilvl="3" w:tplc="B09A9270" w:tentative="1">
      <w:start w:val="1"/>
      <w:numFmt w:val="bullet"/>
      <w:lvlText w:val="•"/>
      <w:lvlJc w:val="left"/>
      <w:pPr>
        <w:tabs>
          <w:tab w:val="num" w:pos="2880"/>
        </w:tabs>
        <w:ind w:left="2880" w:hanging="360"/>
      </w:pPr>
      <w:rPr>
        <w:rFonts w:ascii="Times" w:hAnsi="Times" w:hint="default"/>
      </w:rPr>
    </w:lvl>
    <w:lvl w:ilvl="4" w:tplc="646AB0EE" w:tentative="1">
      <w:start w:val="1"/>
      <w:numFmt w:val="bullet"/>
      <w:lvlText w:val="•"/>
      <w:lvlJc w:val="left"/>
      <w:pPr>
        <w:tabs>
          <w:tab w:val="num" w:pos="3600"/>
        </w:tabs>
        <w:ind w:left="3600" w:hanging="360"/>
      </w:pPr>
      <w:rPr>
        <w:rFonts w:ascii="Times" w:hAnsi="Times" w:hint="default"/>
      </w:rPr>
    </w:lvl>
    <w:lvl w:ilvl="5" w:tplc="41EEDC30" w:tentative="1">
      <w:start w:val="1"/>
      <w:numFmt w:val="bullet"/>
      <w:lvlText w:val="•"/>
      <w:lvlJc w:val="left"/>
      <w:pPr>
        <w:tabs>
          <w:tab w:val="num" w:pos="4320"/>
        </w:tabs>
        <w:ind w:left="4320" w:hanging="360"/>
      </w:pPr>
      <w:rPr>
        <w:rFonts w:ascii="Times" w:hAnsi="Times" w:hint="default"/>
      </w:rPr>
    </w:lvl>
    <w:lvl w:ilvl="6" w:tplc="AEEACDD0" w:tentative="1">
      <w:start w:val="1"/>
      <w:numFmt w:val="bullet"/>
      <w:lvlText w:val="•"/>
      <w:lvlJc w:val="left"/>
      <w:pPr>
        <w:tabs>
          <w:tab w:val="num" w:pos="5040"/>
        </w:tabs>
        <w:ind w:left="5040" w:hanging="360"/>
      </w:pPr>
      <w:rPr>
        <w:rFonts w:ascii="Times" w:hAnsi="Times" w:hint="default"/>
      </w:rPr>
    </w:lvl>
    <w:lvl w:ilvl="7" w:tplc="22187390" w:tentative="1">
      <w:start w:val="1"/>
      <w:numFmt w:val="bullet"/>
      <w:lvlText w:val="•"/>
      <w:lvlJc w:val="left"/>
      <w:pPr>
        <w:tabs>
          <w:tab w:val="num" w:pos="5760"/>
        </w:tabs>
        <w:ind w:left="5760" w:hanging="360"/>
      </w:pPr>
      <w:rPr>
        <w:rFonts w:ascii="Times" w:hAnsi="Times" w:hint="default"/>
      </w:rPr>
    </w:lvl>
    <w:lvl w:ilvl="8" w:tplc="F3B4C764" w:tentative="1">
      <w:start w:val="1"/>
      <w:numFmt w:val="bullet"/>
      <w:lvlText w:val="•"/>
      <w:lvlJc w:val="left"/>
      <w:pPr>
        <w:tabs>
          <w:tab w:val="num" w:pos="6480"/>
        </w:tabs>
        <w:ind w:left="6480" w:hanging="360"/>
      </w:pPr>
      <w:rPr>
        <w:rFonts w:ascii="Times" w:hAnsi="Times" w:hint="default"/>
      </w:rPr>
    </w:lvl>
  </w:abstractNum>
  <w:abstractNum w:abstractNumId="15">
    <w:nsid w:val="5E6E6E58"/>
    <w:multiLevelType w:val="hybridMultilevel"/>
    <w:tmpl w:val="F3189A22"/>
    <w:lvl w:ilvl="0" w:tplc="71067AE4">
      <w:start w:val="1"/>
      <w:numFmt w:val="decimal"/>
      <w:lvlText w:val="%1."/>
      <w:lvlJc w:val="left"/>
      <w:pPr>
        <w:tabs>
          <w:tab w:val="num" w:pos="720"/>
        </w:tabs>
        <w:ind w:left="720" w:hanging="360"/>
      </w:pPr>
    </w:lvl>
    <w:lvl w:ilvl="1" w:tplc="ED8A7D86" w:tentative="1">
      <w:start w:val="1"/>
      <w:numFmt w:val="decimal"/>
      <w:lvlText w:val="%2."/>
      <w:lvlJc w:val="left"/>
      <w:pPr>
        <w:tabs>
          <w:tab w:val="num" w:pos="1440"/>
        </w:tabs>
        <w:ind w:left="1440" w:hanging="360"/>
      </w:pPr>
    </w:lvl>
    <w:lvl w:ilvl="2" w:tplc="DEBE9E2E" w:tentative="1">
      <w:start w:val="1"/>
      <w:numFmt w:val="decimal"/>
      <w:lvlText w:val="%3."/>
      <w:lvlJc w:val="left"/>
      <w:pPr>
        <w:tabs>
          <w:tab w:val="num" w:pos="2160"/>
        </w:tabs>
        <w:ind w:left="2160" w:hanging="360"/>
      </w:pPr>
    </w:lvl>
    <w:lvl w:ilvl="3" w:tplc="B8228368" w:tentative="1">
      <w:start w:val="1"/>
      <w:numFmt w:val="decimal"/>
      <w:lvlText w:val="%4."/>
      <w:lvlJc w:val="left"/>
      <w:pPr>
        <w:tabs>
          <w:tab w:val="num" w:pos="2880"/>
        </w:tabs>
        <w:ind w:left="2880" w:hanging="360"/>
      </w:pPr>
    </w:lvl>
    <w:lvl w:ilvl="4" w:tplc="C2B091B6" w:tentative="1">
      <w:start w:val="1"/>
      <w:numFmt w:val="decimal"/>
      <w:lvlText w:val="%5."/>
      <w:lvlJc w:val="left"/>
      <w:pPr>
        <w:tabs>
          <w:tab w:val="num" w:pos="3600"/>
        </w:tabs>
        <w:ind w:left="3600" w:hanging="360"/>
      </w:pPr>
    </w:lvl>
    <w:lvl w:ilvl="5" w:tplc="7AF0ABBA" w:tentative="1">
      <w:start w:val="1"/>
      <w:numFmt w:val="decimal"/>
      <w:lvlText w:val="%6."/>
      <w:lvlJc w:val="left"/>
      <w:pPr>
        <w:tabs>
          <w:tab w:val="num" w:pos="4320"/>
        </w:tabs>
        <w:ind w:left="4320" w:hanging="360"/>
      </w:pPr>
    </w:lvl>
    <w:lvl w:ilvl="6" w:tplc="6A8A918E" w:tentative="1">
      <w:start w:val="1"/>
      <w:numFmt w:val="decimal"/>
      <w:lvlText w:val="%7."/>
      <w:lvlJc w:val="left"/>
      <w:pPr>
        <w:tabs>
          <w:tab w:val="num" w:pos="5040"/>
        </w:tabs>
        <w:ind w:left="5040" w:hanging="360"/>
      </w:pPr>
    </w:lvl>
    <w:lvl w:ilvl="7" w:tplc="5C98C6FE" w:tentative="1">
      <w:start w:val="1"/>
      <w:numFmt w:val="decimal"/>
      <w:lvlText w:val="%8."/>
      <w:lvlJc w:val="left"/>
      <w:pPr>
        <w:tabs>
          <w:tab w:val="num" w:pos="5760"/>
        </w:tabs>
        <w:ind w:left="5760" w:hanging="360"/>
      </w:pPr>
    </w:lvl>
    <w:lvl w:ilvl="8" w:tplc="9BC082BC" w:tentative="1">
      <w:start w:val="1"/>
      <w:numFmt w:val="decimal"/>
      <w:lvlText w:val="%9."/>
      <w:lvlJc w:val="left"/>
      <w:pPr>
        <w:tabs>
          <w:tab w:val="num" w:pos="6480"/>
        </w:tabs>
        <w:ind w:left="6480" w:hanging="360"/>
      </w:pPr>
    </w:lvl>
  </w:abstractNum>
  <w:abstractNum w:abstractNumId="16">
    <w:nsid w:val="74121B36"/>
    <w:multiLevelType w:val="hybridMultilevel"/>
    <w:tmpl w:val="25EAE688"/>
    <w:lvl w:ilvl="0" w:tplc="77128682">
      <w:start w:val="1"/>
      <w:numFmt w:val="bullet"/>
      <w:lvlText w:val="–"/>
      <w:lvlJc w:val="left"/>
      <w:pPr>
        <w:tabs>
          <w:tab w:val="num" w:pos="720"/>
        </w:tabs>
        <w:ind w:left="720" w:hanging="360"/>
      </w:pPr>
      <w:rPr>
        <w:rFonts w:ascii="Times" w:hAnsi="Times" w:hint="default"/>
      </w:rPr>
    </w:lvl>
    <w:lvl w:ilvl="1" w:tplc="D23CF55A">
      <w:start w:val="1"/>
      <w:numFmt w:val="bullet"/>
      <w:lvlText w:val="–"/>
      <w:lvlJc w:val="left"/>
      <w:pPr>
        <w:tabs>
          <w:tab w:val="num" w:pos="1440"/>
        </w:tabs>
        <w:ind w:left="1440" w:hanging="360"/>
      </w:pPr>
      <w:rPr>
        <w:rFonts w:ascii="Times" w:hAnsi="Times" w:hint="default"/>
      </w:rPr>
    </w:lvl>
    <w:lvl w:ilvl="2" w:tplc="2F6CCDC0" w:tentative="1">
      <w:start w:val="1"/>
      <w:numFmt w:val="bullet"/>
      <w:lvlText w:val="–"/>
      <w:lvlJc w:val="left"/>
      <w:pPr>
        <w:tabs>
          <w:tab w:val="num" w:pos="2160"/>
        </w:tabs>
        <w:ind w:left="2160" w:hanging="360"/>
      </w:pPr>
      <w:rPr>
        <w:rFonts w:ascii="Times" w:hAnsi="Times" w:hint="default"/>
      </w:rPr>
    </w:lvl>
    <w:lvl w:ilvl="3" w:tplc="BB288190" w:tentative="1">
      <w:start w:val="1"/>
      <w:numFmt w:val="bullet"/>
      <w:lvlText w:val="–"/>
      <w:lvlJc w:val="left"/>
      <w:pPr>
        <w:tabs>
          <w:tab w:val="num" w:pos="2880"/>
        </w:tabs>
        <w:ind w:left="2880" w:hanging="360"/>
      </w:pPr>
      <w:rPr>
        <w:rFonts w:ascii="Times" w:hAnsi="Times" w:hint="default"/>
      </w:rPr>
    </w:lvl>
    <w:lvl w:ilvl="4" w:tplc="12467C3A" w:tentative="1">
      <w:start w:val="1"/>
      <w:numFmt w:val="bullet"/>
      <w:lvlText w:val="–"/>
      <w:lvlJc w:val="left"/>
      <w:pPr>
        <w:tabs>
          <w:tab w:val="num" w:pos="3600"/>
        </w:tabs>
        <w:ind w:left="3600" w:hanging="360"/>
      </w:pPr>
      <w:rPr>
        <w:rFonts w:ascii="Times" w:hAnsi="Times" w:hint="default"/>
      </w:rPr>
    </w:lvl>
    <w:lvl w:ilvl="5" w:tplc="3940C93A" w:tentative="1">
      <w:start w:val="1"/>
      <w:numFmt w:val="bullet"/>
      <w:lvlText w:val="–"/>
      <w:lvlJc w:val="left"/>
      <w:pPr>
        <w:tabs>
          <w:tab w:val="num" w:pos="4320"/>
        </w:tabs>
        <w:ind w:left="4320" w:hanging="360"/>
      </w:pPr>
      <w:rPr>
        <w:rFonts w:ascii="Times" w:hAnsi="Times" w:hint="default"/>
      </w:rPr>
    </w:lvl>
    <w:lvl w:ilvl="6" w:tplc="5C9897AE" w:tentative="1">
      <w:start w:val="1"/>
      <w:numFmt w:val="bullet"/>
      <w:lvlText w:val="–"/>
      <w:lvlJc w:val="left"/>
      <w:pPr>
        <w:tabs>
          <w:tab w:val="num" w:pos="5040"/>
        </w:tabs>
        <w:ind w:left="5040" w:hanging="360"/>
      </w:pPr>
      <w:rPr>
        <w:rFonts w:ascii="Times" w:hAnsi="Times" w:hint="default"/>
      </w:rPr>
    </w:lvl>
    <w:lvl w:ilvl="7" w:tplc="673CC92E" w:tentative="1">
      <w:start w:val="1"/>
      <w:numFmt w:val="bullet"/>
      <w:lvlText w:val="–"/>
      <w:lvlJc w:val="left"/>
      <w:pPr>
        <w:tabs>
          <w:tab w:val="num" w:pos="5760"/>
        </w:tabs>
        <w:ind w:left="5760" w:hanging="360"/>
      </w:pPr>
      <w:rPr>
        <w:rFonts w:ascii="Times" w:hAnsi="Times" w:hint="default"/>
      </w:rPr>
    </w:lvl>
    <w:lvl w:ilvl="8" w:tplc="65AE56B6" w:tentative="1">
      <w:start w:val="1"/>
      <w:numFmt w:val="bullet"/>
      <w:lvlText w:val="–"/>
      <w:lvlJc w:val="left"/>
      <w:pPr>
        <w:tabs>
          <w:tab w:val="num" w:pos="6480"/>
        </w:tabs>
        <w:ind w:left="6480" w:hanging="360"/>
      </w:pPr>
      <w:rPr>
        <w:rFonts w:ascii="Times" w:hAnsi="Times" w:hint="default"/>
      </w:rPr>
    </w:lvl>
  </w:abstractNum>
  <w:abstractNum w:abstractNumId="17">
    <w:nsid w:val="7C117E2A"/>
    <w:multiLevelType w:val="hybridMultilevel"/>
    <w:tmpl w:val="D34EE284"/>
    <w:lvl w:ilvl="0" w:tplc="5E8A3F08">
      <w:start w:val="1"/>
      <w:numFmt w:val="bullet"/>
      <w:lvlText w:val="•"/>
      <w:lvlJc w:val="left"/>
      <w:pPr>
        <w:tabs>
          <w:tab w:val="num" w:pos="720"/>
        </w:tabs>
        <w:ind w:left="720" w:hanging="360"/>
      </w:pPr>
      <w:rPr>
        <w:rFonts w:ascii="Times" w:hAnsi="Times" w:hint="default"/>
      </w:rPr>
    </w:lvl>
    <w:lvl w:ilvl="1" w:tplc="8EC6DE68">
      <w:numFmt w:val="bullet"/>
      <w:lvlText w:val="–"/>
      <w:lvlJc w:val="left"/>
      <w:pPr>
        <w:tabs>
          <w:tab w:val="num" w:pos="1440"/>
        </w:tabs>
        <w:ind w:left="1440" w:hanging="360"/>
      </w:pPr>
      <w:rPr>
        <w:rFonts w:ascii="Times" w:hAnsi="Times" w:hint="default"/>
      </w:rPr>
    </w:lvl>
    <w:lvl w:ilvl="2" w:tplc="C4A4753C" w:tentative="1">
      <w:start w:val="1"/>
      <w:numFmt w:val="bullet"/>
      <w:lvlText w:val="•"/>
      <w:lvlJc w:val="left"/>
      <w:pPr>
        <w:tabs>
          <w:tab w:val="num" w:pos="2160"/>
        </w:tabs>
        <w:ind w:left="2160" w:hanging="360"/>
      </w:pPr>
      <w:rPr>
        <w:rFonts w:ascii="Times" w:hAnsi="Times" w:hint="default"/>
      </w:rPr>
    </w:lvl>
    <w:lvl w:ilvl="3" w:tplc="1AEE721C" w:tentative="1">
      <w:start w:val="1"/>
      <w:numFmt w:val="bullet"/>
      <w:lvlText w:val="•"/>
      <w:lvlJc w:val="left"/>
      <w:pPr>
        <w:tabs>
          <w:tab w:val="num" w:pos="2880"/>
        </w:tabs>
        <w:ind w:left="2880" w:hanging="360"/>
      </w:pPr>
      <w:rPr>
        <w:rFonts w:ascii="Times" w:hAnsi="Times" w:hint="default"/>
      </w:rPr>
    </w:lvl>
    <w:lvl w:ilvl="4" w:tplc="213C7EF4" w:tentative="1">
      <w:start w:val="1"/>
      <w:numFmt w:val="bullet"/>
      <w:lvlText w:val="•"/>
      <w:lvlJc w:val="left"/>
      <w:pPr>
        <w:tabs>
          <w:tab w:val="num" w:pos="3600"/>
        </w:tabs>
        <w:ind w:left="3600" w:hanging="360"/>
      </w:pPr>
      <w:rPr>
        <w:rFonts w:ascii="Times" w:hAnsi="Times" w:hint="default"/>
      </w:rPr>
    </w:lvl>
    <w:lvl w:ilvl="5" w:tplc="BA8E8F44" w:tentative="1">
      <w:start w:val="1"/>
      <w:numFmt w:val="bullet"/>
      <w:lvlText w:val="•"/>
      <w:lvlJc w:val="left"/>
      <w:pPr>
        <w:tabs>
          <w:tab w:val="num" w:pos="4320"/>
        </w:tabs>
        <w:ind w:left="4320" w:hanging="360"/>
      </w:pPr>
      <w:rPr>
        <w:rFonts w:ascii="Times" w:hAnsi="Times" w:hint="default"/>
      </w:rPr>
    </w:lvl>
    <w:lvl w:ilvl="6" w:tplc="8A3CB750" w:tentative="1">
      <w:start w:val="1"/>
      <w:numFmt w:val="bullet"/>
      <w:lvlText w:val="•"/>
      <w:lvlJc w:val="left"/>
      <w:pPr>
        <w:tabs>
          <w:tab w:val="num" w:pos="5040"/>
        </w:tabs>
        <w:ind w:left="5040" w:hanging="360"/>
      </w:pPr>
      <w:rPr>
        <w:rFonts w:ascii="Times" w:hAnsi="Times" w:hint="default"/>
      </w:rPr>
    </w:lvl>
    <w:lvl w:ilvl="7" w:tplc="EF7AD472" w:tentative="1">
      <w:start w:val="1"/>
      <w:numFmt w:val="bullet"/>
      <w:lvlText w:val="•"/>
      <w:lvlJc w:val="left"/>
      <w:pPr>
        <w:tabs>
          <w:tab w:val="num" w:pos="5760"/>
        </w:tabs>
        <w:ind w:left="5760" w:hanging="360"/>
      </w:pPr>
      <w:rPr>
        <w:rFonts w:ascii="Times" w:hAnsi="Times" w:hint="default"/>
      </w:rPr>
    </w:lvl>
    <w:lvl w:ilvl="8" w:tplc="99E44460" w:tentative="1">
      <w:start w:val="1"/>
      <w:numFmt w:val="bullet"/>
      <w:lvlText w:val="•"/>
      <w:lvlJc w:val="left"/>
      <w:pPr>
        <w:tabs>
          <w:tab w:val="num" w:pos="6480"/>
        </w:tabs>
        <w:ind w:left="6480" w:hanging="360"/>
      </w:pPr>
      <w:rPr>
        <w:rFonts w:ascii="Times" w:hAnsi="Times" w:hint="default"/>
      </w:rPr>
    </w:lvl>
  </w:abstractNum>
  <w:num w:numId="1">
    <w:abstractNumId w:val="1"/>
  </w:num>
  <w:num w:numId="2">
    <w:abstractNumId w:val="2"/>
  </w:num>
  <w:num w:numId="3">
    <w:abstractNumId w:val="8"/>
  </w:num>
  <w:num w:numId="4">
    <w:abstractNumId w:val="4"/>
  </w:num>
  <w:num w:numId="5">
    <w:abstractNumId w:val="16"/>
  </w:num>
  <w:num w:numId="6">
    <w:abstractNumId w:val="3"/>
  </w:num>
  <w:num w:numId="7">
    <w:abstractNumId w:val="7"/>
  </w:num>
  <w:num w:numId="8">
    <w:abstractNumId w:val="9"/>
  </w:num>
  <w:num w:numId="9">
    <w:abstractNumId w:val="17"/>
  </w:num>
  <w:num w:numId="10">
    <w:abstractNumId w:val="15"/>
  </w:num>
  <w:num w:numId="11">
    <w:abstractNumId w:val="11"/>
  </w:num>
  <w:num w:numId="12">
    <w:abstractNumId w:val="6"/>
  </w:num>
  <w:num w:numId="13">
    <w:abstractNumId w:val="0"/>
  </w:num>
  <w:num w:numId="14">
    <w:abstractNumId w:val="14"/>
  </w:num>
  <w:num w:numId="15">
    <w:abstractNumId w:val="12"/>
  </w:num>
  <w:num w:numId="16">
    <w:abstractNumId w:val="10"/>
  </w:num>
  <w:num w:numId="17">
    <w:abstractNumId w:val="5"/>
  </w:num>
  <w:num w:numId="1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3D0"/>
    <w:rsid w:val="000741B1"/>
    <w:rsid w:val="001706FA"/>
    <w:rsid w:val="004E44BF"/>
    <w:rsid w:val="007C069B"/>
    <w:rsid w:val="008536D2"/>
    <w:rsid w:val="00AA63D0"/>
    <w:rsid w:val="00C3535F"/>
    <w:rsid w:val="00C94C4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7B3A62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AA63D0"/>
    <w:pPr>
      <w:tabs>
        <w:tab w:val="center" w:pos="4536"/>
        <w:tab w:val="right" w:pos="9072"/>
      </w:tabs>
    </w:pPr>
  </w:style>
  <w:style w:type="character" w:customStyle="1" w:styleId="PieddepageCar">
    <w:name w:val="Pied de page Car"/>
    <w:basedOn w:val="Policepardfaut"/>
    <w:link w:val="Pieddepage"/>
    <w:uiPriority w:val="99"/>
    <w:rsid w:val="00AA63D0"/>
    <w:rPr>
      <w:lang w:val="en-CA"/>
    </w:rPr>
  </w:style>
  <w:style w:type="character" w:styleId="Numrodepage">
    <w:name w:val="page number"/>
    <w:basedOn w:val="Policepardfaut"/>
    <w:uiPriority w:val="99"/>
    <w:semiHidden/>
    <w:unhideWhenUsed/>
    <w:rsid w:val="00AA63D0"/>
  </w:style>
  <w:style w:type="paragraph" w:styleId="NormalWeb">
    <w:name w:val="Normal (Web)"/>
    <w:basedOn w:val="Normal"/>
    <w:uiPriority w:val="99"/>
    <w:semiHidden/>
    <w:unhideWhenUsed/>
    <w:rsid w:val="00C3535F"/>
    <w:pPr>
      <w:spacing w:before="100" w:beforeAutospacing="1" w:after="100" w:afterAutospacing="1"/>
    </w:pPr>
    <w:rPr>
      <w:rFonts w:ascii="Times" w:hAnsi="Times"/>
      <w:sz w:val="20"/>
      <w:szCs w:val="20"/>
      <w:lang w:val="fr-CA"/>
    </w:rPr>
  </w:style>
  <w:style w:type="paragraph" w:styleId="Paragraphedeliste">
    <w:name w:val="List Paragraph"/>
    <w:basedOn w:val="Normal"/>
    <w:uiPriority w:val="34"/>
    <w:qFormat/>
    <w:rsid w:val="00C3535F"/>
    <w:pPr>
      <w:ind w:left="720"/>
      <w:contextualSpacing/>
    </w:pPr>
    <w:rPr>
      <w:rFonts w:ascii="Times" w:hAnsi="Times"/>
      <w:sz w:val="20"/>
      <w:szCs w:val="20"/>
      <w:lang w:val="fr-CA"/>
    </w:rPr>
  </w:style>
  <w:style w:type="paragraph" w:styleId="Textedebulles">
    <w:name w:val="Balloon Text"/>
    <w:basedOn w:val="Normal"/>
    <w:link w:val="TextedebullesCar"/>
    <w:uiPriority w:val="99"/>
    <w:semiHidden/>
    <w:unhideWhenUsed/>
    <w:rsid w:val="008536D2"/>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8536D2"/>
    <w:rPr>
      <w:rFonts w:ascii="Lucida Grande" w:hAnsi="Lucida Grande" w:cs="Lucida Grande"/>
      <w:sz w:val="18"/>
      <w:szCs w:val="18"/>
      <w:lang w:val="en-CA"/>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fr-FR" w:eastAsia="fr-FR"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AA63D0"/>
    <w:pPr>
      <w:tabs>
        <w:tab w:val="center" w:pos="4536"/>
        <w:tab w:val="right" w:pos="9072"/>
      </w:tabs>
    </w:pPr>
  </w:style>
  <w:style w:type="character" w:customStyle="1" w:styleId="PieddepageCar">
    <w:name w:val="Pied de page Car"/>
    <w:basedOn w:val="Policepardfaut"/>
    <w:link w:val="Pieddepage"/>
    <w:uiPriority w:val="99"/>
    <w:rsid w:val="00AA63D0"/>
    <w:rPr>
      <w:lang w:val="en-CA"/>
    </w:rPr>
  </w:style>
  <w:style w:type="character" w:styleId="Numrodepage">
    <w:name w:val="page number"/>
    <w:basedOn w:val="Policepardfaut"/>
    <w:uiPriority w:val="99"/>
    <w:semiHidden/>
    <w:unhideWhenUsed/>
    <w:rsid w:val="00AA63D0"/>
  </w:style>
  <w:style w:type="paragraph" w:styleId="NormalWeb">
    <w:name w:val="Normal (Web)"/>
    <w:basedOn w:val="Normal"/>
    <w:uiPriority w:val="99"/>
    <w:semiHidden/>
    <w:unhideWhenUsed/>
    <w:rsid w:val="00C3535F"/>
    <w:pPr>
      <w:spacing w:before="100" w:beforeAutospacing="1" w:after="100" w:afterAutospacing="1"/>
    </w:pPr>
    <w:rPr>
      <w:rFonts w:ascii="Times" w:hAnsi="Times"/>
      <w:sz w:val="20"/>
      <w:szCs w:val="20"/>
      <w:lang w:val="fr-CA"/>
    </w:rPr>
  </w:style>
  <w:style w:type="paragraph" w:styleId="Paragraphedeliste">
    <w:name w:val="List Paragraph"/>
    <w:basedOn w:val="Normal"/>
    <w:uiPriority w:val="34"/>
    <w:qFormat/>
    <w:rsid w:val="00C3535F"/>
    <w:pPr>
      <w:ind w:left="720"/>
      <w:contextualSpacing/>
    </w:pPr>
    <w:rPr>
      <w:rFonts w:ascii="Times" w:hAnsi="Times"/>
      <w:sz w:val="20"/>
      <w:szCs w:val="20"/>
      <w:lang w:val="fr-CA"/>
    </w:rPr>
  </w:style>
  <w:style w:type="paragraph" w:styleId="Textedebulles">
    <w:name w:val="Balloon Text"/>
    <w:basedOn w:val="Normal"/>
    <w:link w:val="TextedebullesCar"/>
    <w:uiPriority w:val="99"/>
    <w:semiHidden/>
    <w:unhideWhenUsed/>
    <w:rsid w:val="008536D2"/>
    <w:rPr>
      <w:rFonts w:ascii="Lucida Grande" w:hAnsi="Lucida Grande" w:cs="Lucida Grande"/>
      <w:sz w:val="18"/>
      <w:szCs w:val="18"/>
    </w:rPr>
  </w:style>
  <w:style w:type="character" w:customStyle="1" w:styleId="TextedebullesCar">
    <w:name w:val="Texte de bulles Car"/>
    <w:basedOn w:val="Policepardfaut"/>
    <w:link w:val="Textedebulles"/>
    <w:uiPriority w:val="99"/>
    <w:semiHidden/>
    <w:rsid w:val="008536D2"/>
    <w:rPr>
      <w:rFonts w:ascii="Lucida Grande" w:hAnsi="Lucida Grande" w:cs="Lucida Grande"/>
      <w:sz w:val="18"/>
      <w:szCs w:val="18"/>
      <w:lang w:val="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785353">
      <w:bodyDiv w:val="1"/>
      <w:marLeft w:val="0"/>
      <w:marRight w:val="0"/>
      <w:marTop w:val="0"/>
      <w:marBottom w:val="0"/>
      <w:divBdr>
        <w:top w:val="none" w:sz="0" w:space="0" w:color="auto"/>
        <w:left w:val="none" w:sz="0" w:space="0" w:color="auto"/>
        <w:bottom w:val="none" w:sz="0" w:space="0" w:color="auto"/>
        <w:right w:val="none" w:sz="0" w:space="0" w:color="auto"/>
      </w:divBdr>
    </w:div>
    <w:div w:id="38555568">
      <w:bodyDiv w:val="1"/>
      <w:marLeft w:val="0"/>
      <w:marRight w:val="0"/>
      <w:marTop w:val="0"/>
      <w:marBottom w:val="0"/>
      <w:divBdr>
        <w:top w:val="none" w:sz="0" w:space="0" w:color="auto"/>
        <w:left w:val="none" w:sz="0" w:space="0" w:color="auto"/>
        <w:bottom w:val="none" w:sz="0" w:space="0" w:color="auto"/>
        <w:right w:val="none" w:sz="0" w:space="0" w:color="auto"/>
      </w:divBdr>
    </w:div>
    <w:div w:id="98649379">
      <w:bodyDiv w:val="1"/>
      <w:marLeft w:val="0"/>
      <w:marRight w:val="0"/>
      <w:marTop w:val="0"/>
      <w:marBottom w:val="0"/>
      <w:divBdr>
        <w:top w:val="none" w:sz="0" w:space="0" w:color="auto"/>
        <w:left w:val="none" w:sz="0" w:space="0" w:color="auto"/>
        <w:bottom w:val="none" w:sz="0" w:space="0" w:color="auto"/>
        <w:right w:val="none" w:sz="0" w:space="0" w:color="auto"/>
      </w:divBdr>
    </w:div>
    <w:div w:id="98720769">
      <w:bodyDiv w:val="1"/>
      <w:marLeft w:val="0"/>
      <w:marRight w:val="0"/>
      <w:marTop w:val="0"/>
      <w:marBottom w:val="0"/>
      <w:divBdr>
        <w:top w:val="none" w:sz="0" w:space="0" w:color="auto"/>
        <w:left w:val="none" w:sz="0" w:space="0" w:color="auto"/>
        <w:bottom w:val="none" w:sz="0" w:space="0" w:color="auto"/>
        <w:right w:val="none" w:sz="0" w:space="0" w:color="auto"/>
      </w:divBdr>
    </w:div>
    <w:div w:id="101072288">
      <w:bodyDiv w:val="1"/>
      <w:marLeft w:val="0"/>
      <w:marRight w:val="0"/>
      <w:marTop w:val="0"/>
      <w:marBottom w:val="0"/>
      <w:divBdr>
        <w:top w:val="none" w:sz="0" w:space="0" w:color="auto"/>
        <w:left w:val="none" w:sz="0" w:space="0" w:color="auto"/>
        <w:bottom w:val="none" w:sz="0" w:space="0" w:color="auto"/>
        <w:right w:val="none" w:sz="0" w:space="0" w:color="auto"/>
      </w:divBdr>
    </w:div>
    <w:div w:id="118954982">
      <w:bodyDiv w:val="1"/>
      <w:marLeft w:val="0"/>
      <w:marRight w:val="0"/>
      <w:marTop w:val="0"/>
      <w:marBottom w:val="0"/>
      <w:divBdr>
        <w:top w:val="none" w:sz="0" w:space="0" w:color="auto"/>
        <w:left w:val="none" w:sz="0" w:space="0" w:color="auto"/>
        <w:bottom w:val="none" w:sz="0" w:space="0" w:color="auto"/>
        <w:right w:val="none" w:sz="0" w:space="0" w:color="auto"/>
      </w:divBdr>
      <w:divsChild>
        <w:div w:id="61875387">
          <w:marLeft w:val="1166"/>
          <w:marRight w:val="0"/>
          <w:marTop w:val="115"/>
          <w:marBottom w:val="0"/>
          <w:divBdr>
            <w:top w:val="none" w:sz="0" w:space="0" w:color="auto"/>
            <w:left w:val="none" w:sz="0" w:space="0" w:color="auto"/>
            <w:bottom w:val="none" w:sz="0" w:space="0" w:color="auto"/>
            <w:right w:val="none" w:sz="0" w:space="0" w:color="auto"/>
          </w:divBdr>
        </w:div>
        <w:div w:id="538931793">
          <w:marLeft w:val="1166"/>
          <w:marRight w:val="0"/>
          <w:marTop w:val="115"/>
          <w:marBottom w:val="0"/>
          <w:divBdr>
            <w:top w:val="none" w:sz="0" w:space="0" w:color="auto"/>
            <w:left w:val="none" w:sz="0" w:space="0" w:color="auto"/>
            <w:bottom w:val="none" w:sz="0" w:space="0" w:color="auto"/>
            <w:right w:val="none" w:sz="0" w:space="0" w:color="auto"/>
          </w:divBdr>
        </w:div>
        <w:div w:id="808285822">
          <w:marLeft w:val="1166"/>
          <w:marRight w:val="0"/>
          <w:marTop w:val="115"/>
          <w:marBottom w:val="0"/>
          <w:divBdr>
            <w:top w:val="none" w:sz="0" w:space="0" w:color="auto"/>
            <w:left w:val="none" w:sz="0" w:space="0" w:color="auto"/>
            <w:bottom w:val="none" w:sz="0" w:space="0" w:color="auto"/>
            <w:right w:val="none" w:sz="0" w:space="0" w:color="auto"/>
          </w:divBdr>
        </w:div>
        <w:div w:id="1237326266">
          <w:marLeft w:val="1166"/>
          <w:marRight w:val="0"/>
          <w:marTop w:val="115"/>
          <w:marBottom w:val="0"/>
          <w:divBdr>
            <w:top w:val="none" w:sz="0" w:space="0" w:color="auto"/>
            <w:left w:val="none" w:sz="0" w:space="0" w:color="auto"/>
            <w:bottom w:val="none" w:sz="0" w:space="0" w:color="auto"/>
            <w:right w:val="none" w:sz="0" w:space="0" w:color="auto"/>
          </w:divBdr>
        </w:div>
        <w:div w:id="1327786514">
          <w:marLeft w:val="547"/>
          <w:marRight w:val="0"/>
          <w:marTop w:val="134"/>
          <w:marBottom w:val="0"/>
          <w:divBdr>
            <w:top w:val="none" w:sz="0" w:space="0" w:color="auto"/>
            <w:left w:val="none" w:sz="0" w:space="0" w:color="auto"/>
            <w:bottom w:val="none" w:sz="0" w:space="0" w:color="auto"/>
            <w:right w:val="none" w:sz="0" w:space="0" w:color="auto"/>
          </w:divBdr>
        </w:div>
        <w:div w:id="1810783866">
          <w:marLeft w:val="547"/>
          <w:marRight w:val="0"/>
          <w:marTop w:val="134"/>
          <w:marBottom w:val="0"/>
          <w:divBdr>
            <w:top w:val="none" w:sz="0" w:space="0" w:color="auto"/>
            <w:left w:val="none" w:sz="0" w:space="0" w:color="auto"/>
            <w:bottom w:val="none" w:sz="0" w:space="0" w:color="auto"/>
            <w:right w:val="none" w:sz="0" w:space="0" w:color="auto"/>
          </w:divBdr>
        </w:div>
      </w:divsChild>
    </w:div>
    <w:div w:id="157311874">
      <w:bodyDiv w:val="1"/>
      <w:marLeft w:val="0"/>
      <w:marRight w:val="0"/>
      <w:marTop w:val="0"/>
      <w:marBottom w:val="0"/>
      <w:divBdr>
        <w:top w:val="none" w:sz="0" w:space="0" w:color="auto"/>
        <w:left w:val="none" w:sz="0" w:space="0" w:color="auto"/>
        <w:bottom w:val="none" w:sz="0" w:space="0" w:color="auto"/>
        <w:right w:val="none" w:sz="0" w:space="0" w:color="auto"/>
      </w:divBdr>
    </w:div>
    <w:div w:id="172495805">
      <w:bodyDiv w:val="1"/>
      <w:marLeft w:val="0"/>
      <w:marRight w:val="0"/>
      <w:marTop w:val="0"/>
      <w:marBottom w:val="0"/>
      <w:divBdr>
        <w:top w:val="none" w:sz="0" w:space="0" w:color="auto"/>
        <w:left w:val="none" w:sz="0" w:space="0" w:color="auto"/>
        <w:bottom w:val="none" w:sz="0" w:space="0" w:color="auto"/>
        <w:right w:val="none" w:sz="0" w:space="0" w:color="auto"/>
      </w:divBdr>
    </w:div>
    <w:div w:id="231041875">
      <w:bodyDiv w:val="1"/>
      <w:marLeft w:val="0"/>
      <w:marRight w:val="0"/>
      <w:marTop w:val="0"/>
      <w:marBottom w:val="0"/>
      <w:divBdr>
        <w:top w:val="none" w:sz="0" w:space="0" w:color="auto"/>
        <w:left w:val="none" w:sz="0" w:space="0" w:color="auto"/>
        <w:bottom w:val="none" w:sz="0" w:space="0" w:color="auto"/>
        <w:right w:val="none" w:sz="0" w:space="0" w:color="auto"/>
      </w:divBdr>
    </w:div>
    <w:div w:id="341863477">
      <w:bodyDiv w:val="1"/>
      <w:marLeft w:val="0"/>
      <w:marRight w:val="0"/>
      <w:marTop w:val="0"/>
      <w:marBottom w:val="0"/>
      <w:divBdr>
        <w:top w:val="none" w:sz="0" w:space="0" w:color="auto"/>
        <w:left w:val="none" w:sz="0" w:space="0" w:color="auto"/>
        <w:bottom w:val="none" w:sz="0" w:space="0" w:color="auto"/>
        <w:right w:val="none" w:sz="0" w:space="0" w:color="auto"/>
      </w:divBdr>
      <w:divsChild>
        <w:div w:id="126700879">
          <w:marLeft w:val="547"/>
          <w:marRight w:val="0"/>
          <w:marTop w:val="134"/>
          <w:marBottom w:val="0"/>
          <w:divBdr>
            <w:top w:val="none" w:sz="0" w:space="0" w:color="auto"/>
            <w:left w:val="none" w:sz="0" w:space="0" w:color="auto"/>
            <w:bottom w:val="none" w:sz="0" w:space="0" w:color="auto"/>
            <w:right w:val="none" w:sz="0" w:space="0" w:color="auto"/>
          </w:divBdr>
        </w:div>
        <w:div w:id="1794866505">
          <w:marLeft w:val="1166"/>
          <w:marRight w:val="0"/>
          <w:marTop w:val="115"/>
          <w:marBottom w:val="0"/>
          <w:divBdr>
            <w:top w:val="none" w:sz="0" w:space="0" w:color="auto"/>
            <w:left w:val="none" w:sz="0" w:space="0" w:color="auto"/>
            <w:bottom w:val="none" w:sz="0" w:space="0" w:color="auto"/>
            <w:right w:val="none" w:sz="0" w:space="0" w:color="auto"/>
          </w:divBdr>
        </w:div>
        <w:div w:id="68693182">
          <w:marLeft w:val="1166"/>
          <w:marRight w:val="0"/>
          <w:marTop w:val="115"/>
          <w:marBottom w:val="0"/>
          <w:divBdr>
            <w:top w:val="none" w:sz="0" w:space="0" w:color="auto"/>
            <w:left w:val="none" w:sz="0" w:space="0" w:color="auto"/>
            <w:bottom w:val="none" w:sz="0" w:space="0" w:color="auto"/>
            <w:right w:val="none" w:sz="0" w:space="0" w:color="auto"/>
          </w:divBdr>
        </w:div>
      </w:divsChild>
    </w:div>
    <w:div w:id="399444376">
      <w:bodyDiv w:val="1"/>
      <w:marLeft w:val="0"/>
      <w:marRight w:val="0"/>
      <w:marTop w:val="0"/>
      <w:marBottom w:val="0"/>
      <w:divBdr>
        <w:top w:val="none" w:sz="0" w:space="0" w:color="auto"/>
        <w:left w:val="none" w:sz="0" w:space="0" w:color="auto"/>
        <w:bottom w:val="none" w:sz="0" w:space="0" w:color="auto"/>
        <w:right w:val="none" w:sz="0" w:space="0" w:color="auto"/>
      </w:divBdr>
    </w:div>
    <w:div w:id="463893269">
      <w:bodyDiv w:val="1"/>
      <w:marLeft w:val="0"/>
      <w:marRight w:val="0"/>
      <w:marTop w:val="0"/>
      <w:marBottom w:val="0"/>
      <w:divBdr>
        <w:top w:val="none" w:sz="0" w:space="0" w:color="auto"/>
        <w:left w:val="none" w:sz="0" w:space="0" w:color="auto"/>
        <w:bottom w:val="none" w:sz="0" w:space="0" w:color="auto"/>
        <w:right w:val="none" w:sz="0" w:space="0" w:color="auto"/>
      </w:divBdr>
    </w:div>
    <w:div w:id="465633573">
      <w:bodyDiv w:val="1"/>
      <w:marLeft w:val="0"/>
      <w:marRight w:val="0"/>
      <w:marTop w:val="0"/>
      <w:marBottom w:val="0"/>
      <w:divBdr>
        <w:top w:val="none" w:sz="0" w:space="0" w:color="auto"/>
        <w:left w:val="none" w:sz="0" w:space="0" w:color="auto"/>
        <w:bottom w:val="none" w:sz="0" w:space="0" w:color="auto"/>
        <w:right w:val="none" w:sz="0" w:space="0" w:color="auto"/>
      </w:divBdr>
    </w:div>
    <w:div w:id="471944482">
      <w:bodyDiv w:val="1"/>
      <w:marLeft w:val="0"/>
      <w:marRight w:val="0"/>
      <w:marTop w:val="0"/>
      <w:marBottom w:val="0"/>
      <w:divBdr>
        <w:top w:val="none" w:sz="0" w:space="0" w:color="auto"/>
        <w:left w:val="none" w:sz="0" w:space="0" w:color="auto"/>
        <w:bottom w:val="none" w:sz="0" w:space="0" w:color="auto"/>
        <w:right w:val="none" w:sz="0" w:space="0" w:color="auto"/>
      </w:divBdr>
    </w:div>
    <w:div w:id="479201108">
      <w:bodyDiv w:val="1"/>
      <w:marLeft w:val="0"/>
      <w:marRight w:val="0"/>
      <w:marTop w:val="0"/>
      <w:marBottom w:val="0"/>
      <w:divBdr>
        <w:top w:val="none" w:sz="0" w:space="0" w:color="auto"/>
        <w:left w:val="none" w:sz="0" w:space="0" w:color="auto"/>
        <w:bottom w:val="none" w:sz="0" w:space="0" w:color="auto"/>
        <w:right w:val="none" w:sz="0" w:space="0" w:color="auto"/>
      </w:divBdr>
    </w:div>
    <w:div w:id="635261970">
      <w:bodyDiv w:val="1"/>
      <w:marLeft w:val="0"/>
      <w:marRight w:val="0"/>
      <w:marTop w:val="0"/>
      <w:marBottom w:val="0"/>
      <w:divBdr>
        <w:top w:val="none" w:sz="0" w:space="0" w:color="auto"/>
        <w:left w:val="none" w:sz="0" w:space="0" w:color="auto"/>
        <w:bottom w:val="none" w:sz="0" w:space="0" w:color="auto"/>
        <w:right w:val="none" w:sz="0" w:space="0" w:color="auto"/>
      </w:divBdr>
    </w:div>
    <w:div w:id="676804979">
      <w:bodyDiv w:val="1"/>
      <w:marLeft w:val="0"/>
      <w:marRight w:val="0"/>
      <w:marTop w:val="0"/>
      <w:marBottom w:val="0"/>
      <w:divBdr>
        <w:top w:val="none" w:sz="0" w:space="0" w:color="auto"/>
        <w:left w:val="none" w:sz="0" w:space="0" w:color="auto"/>
        <w:bottom w:val="none" w:sz="0" w:space="0" w:color="auto"/>
        <w:right w:val="none" w:sz="0" w:space="0" w:color="auto"/>
      </w:divBdr>
    </w:div>
    <w:div w:id="703554484">
      <w:bodyDiv w:val="1"/>
      <w:marLeft w:val="0"/>
      <w:marRight w:val="0"/>
      <w:marTop w:val="0"/>
      <w:marBottom w:val="0"/>
      <w:divBdr>
        <w:top w:val="none" w:sz="0" w:space="0" w:color="auto"/>
        <w:left w:val="none" w:sz="0" w:space="0" w:color="auto"/>
        <w:bottom w:val="none" w:sz="0" w:space="0" w:color="auto"/>
        <w:right w:val="none" w:sz="0" w:space="0" w:color="auto"/>
      </w:divBdr>
      <w:divsChild>
        <w:div w:id="227880523">
          <w:marLeft w:val="547"/>
          <w:marRight w:val="0"/>
          <w:marTop w:val="134"/>
          <w:marBottom w:val="0"/>
          <w:divBdr>
            <w:top w:val="none" w:sz="0" w:space="0" w:color="auto"/>
            <w:left w:val="none" w:sz="0" w:space="0" w:color="auto"/>
            <w:bottom w:val="none" w:sz="0" w:space="0" w:color="auto"/>
            <w:right w:val="none" w:sz="0" w:space="0" w:color="auto"/>
          </w:divBdr>
        </w:div>
        <w:div w:id="549809850">
          <w:marLeft w:val="1166"/>
          <w:marRight w:val="0"/>
          <w:marTop w:val="115"/>
          <w:marBottom w:val="0"/>
          <w:divBdr>
            <w:top w:val="none" w:sz="0" w:space="0" w:color="auto"/>
            <w:left w:val="none" w:sz="0" w:space="0" w:color="auto"/>
            <w:bottom w:val="none" w:sz="0" w:space="0" w:color="auto"/>
            <w:right w:val="none" w:sz="0" w:space="0" w:color="auto"/>
          </w:divBdr>
        </w:div>
        <w:div w:id="1003051037">
          <w:marLeft w:val="1800"/>
          <w:marRight w:val="0"/>
          <w:marTop w:val="96"/>
          <w:marBottom w:val="0"/>
          <w:divBdr>
            <w:top w:val="none" w:sz="0" w:space="0" w:color="auto"/>
            <w:left w:val="none" w:sz="0" w:space="0" w:color="auto"/>
            <w:bottom w:val="none" w:sz="0" w:space="0" w:color="auto"/>
            <w:right w:val="none" w:sz="0" w:space="0" w:color="auto"/>
          </w:divBdr>
        </w:div>
        <w:div w:id="230891825">
          <w:marLeft w:val="547"/>
          <w:marRight w:val="0"/>
          <w:marTop w:val="134"/>
          <w:marBottom w:val="0"/>
          <w:divBdr>
            <w:top w:val="none" w:sz="0" w:space="0" w:color="auto"/>
            <w:left w:val="none" w:sz="0" w:space="0" w:color="auto"/>
            <w:bottom w:val="none" w:sz="0" w:space="0" w:color="auto"/>
            <w:right w:val="none" w:sz="0" w:space="0" w:color="auto"/>
          </w:divBdr>
        </w:div>
        <w:div w:id="1067724581">
          <w:marLeft w:val="1166"/>
          <w:marRight w:val="0"/>
          <w:marTop w:val="115"/>
          <w:marBottom w:val="0"/>
          <w:divBdr>
            <w:top w:val="none" w:sz="0" w:space="0" w:color="auto"/>
            <w:left w:val="none" w:sz="0" w:space="0" w:color="auto"/>
            <w:bottom w:val="none" w:sz="0" w:space="0" w:color="auto"/>
            <w:right w:val="none" w:sz="0" w:space="0" w:color="auto"/>
          </w:divBdr>
        </w:div>
        <w:div w:id="2005432853">
          <w:marLeft w:val="1800"/>
          <w:marRight w:val="0"/>
          <w:marTop w:val="96"/>
          <w:marBottom w:val="0"/>
          <w:divBdr>
            <w:top w:val="none" w:sz="0" w:space="0" w:color="auto"/>
            <w:left w:val="none" w:sz="0" w:space="0" w:color="auto"/>
            <w:bottom w:val="none" w:sz="0" w:space="0" w:color="auto"/>
            <w:right w:val="none" w:sz="0" w:space="0" w:color="auto"/>
          </w:divBdr>
        </w:div>
      </w:divsChild>
    </w:div>
    <w:div w:id="707220886">
      <w:bodyDiv w:val="1"/>
      <w:marLeft w:val="0"/>
      <w:marRight w:val="0"/>
      <w:marTop w:val="0"/>
      <w:marBottom w:val="0"/>
      <w:divBdr>
        <w:top w:val="none" w:sz="0" w:space="0" w:color="auto"/>
        <w:left w:val="none" w:sz="0" w:space="0" w:color="auto"/>
        <w:bottom w:val="none" w:sz="0" w:space="0" w:color="auto"/>
        <w:right w:val="none" w:sz="0" w:space="0" w:color="auto"/>
      </w:divBdr>
      <w:divsChild>
        <w:div w:id="1593779360">
          <w:marLeft w:val="360"/>
          <w:marRight w:val="0"/>
          <w:marTop w:val="86"/>
          <w:marBottom w:val="0"/>
          <w:divBdr>
            <w:top w:val="none" w:sz="0" w:space="0" w:color="auto"/>
            <w:left w:val="none" w:sz="0" w:space="0" w:color="auto"/>
            <w:bottom w:val="none" w:sz="0" w:space="0" w:color="auto"/>
            <w:right w:val="none" w:sz="0" w:space="0" w:color="auto"/>
          </w:divBdr>
        </w:div>
      </w:divsChild>
    </w:div>
    <w:div w:id="762845675">
      <w:bodyDiv w:val="1"/>
      <w:marLeft w:val="0"/>
      <w:marRight w:val="0"/>
      <w:marTop w:val="0"/>
      <w:marBottom w:val="0"/>
      <w:divBdr>
        <w:top w:val="none" w:sz="0" w:space="0" w:color="auto"/>
        <w:left w:val="none" w:sz="0" w:space="0" w:color="auto"/>
        <w:bottom w:val="none" w:sz="0" w:space="0" w:color="auto"/>
        <w:right w:val="none" w:sz="0" w:space="0" w:color="auto"/>
      </w:divBdr>
    </w:div>
    <w:div w:id="784471332">
      <w:bodyDiv w:val="1"/>
      <w:marLeft w:val="0"/>
      <w:marRight w:val="0"/>
      <w:marTop w:val="0"/>
      <w:marBottom w:val="0"/>
      <w:divBdr>
        <w:top w:val="none" w:sz="0" w:space="0" w:color="auto"/>
        <w:left w:val="none" w:sz="0" w:space="0" w:color="auto"/>
        <w:bottom w:val="none" w:sz="0" w:space="0" w:color="auto"/>
        <w:right w:val="none" w:sz="0" w:space="0" w:color="auto"/>
      </w:divBdr>
    </w:div>
    <w:div w:id="790635055">
      <w:bodyDiv w:val="1"/>
      <w:marLeft w:val="0"/>
      <w:marRight w:val="0"/>
      <w:marTop w:val="0"/>
      <w:marBottom w:val="0"/>
      <w:divBdr>
        <w:top w:val="none" w:sz="0" w:space="0" w:color="auto"/>
        <w:left w:val="none" w:sz="0" w:space="0" w:color="auto"/>
        <w:bottom w:val="none" w:sz="0" w:space="0" w:color="auto"/>
        <w:right w:val="none" w:sz="0" w:space="0" w:color="auto"/>
      </w:divBdr>
      <w:divsChild>
        <w:div w:id="982387736">
          <w:marLeft w:val="1166"/>
          <w:marRight w:val="0"/>
          <w:marTop w:val="115"/>
          <w:marBottom w:val="0"/>
          <w:divBdr>
            <w:top w:val="none" w:sz="0" w:space="0" w:color="auto"/>
            <w:left w:val="none" w:sz="0" w:space="0" w:color="auto"/>
            <w:bottom w:val="none" w:sz="0" w:space="0" w:color="auto"/>
            <w:right w:val="none" w:sz="0" w:space="0" w:color="auto"/>
          </w:divBdr>
        </w:div>
        <w:div w:id="1759407273">
          <w:marLeft w:val="1166"/>
          <w:marRight w:val="0"/>
          <w:marTop w:val="115"/>
          <w:marBottom w:val="0"/>
          <w:divBdr>
            <w:top w:val="none" w:sz="0" w:space="0" w:color="auto"/>
            <w:left w:val="none" w:sz="0" w:space="0" w:color="auto"/>
            <w:bottom w:val="none" w:sz="0" w:space="0" w:color="auto"/>
            <w:right w:val="none" w:sz="0" w:space="0" w:color="auto"/>
          </w:divBdr>
        </w:div>
      </w:divsChild>
    </w:div>
    <w:div w:id="833689854">
      <w:bodyDiv w:val="1"/>
      <w:marLeft w:val="0"/>
      <w:marRight w:val="0"/>
      <w:marTop w:val="0"/>
      <w:marBottom w:val="0"/>
      <w:divBdr>
        <w:top w:val="none" w:sz="0" w:space="0" w:color="auto"/>
        <w:left w:val="none" w:sz="0" w:space="0" w:color="auto"/>
        <w:bottom w:val="none" w:sz="0" w:space="0" w:color="auto"/>
        <w:right w:val="none" w:sz="0" w:space="0" w:color="auto"/>
      </w:divBdr>
      <w:divsChild>
        <w:div w:id="158162299">
          <w:marLeft w:val="1166"/>
          <w:marRight w:val="0"/>
          <w:marTop w:val="115"/>
          <w:marBottom w:val="0"/>
          <w:divBdr>
            <w:top w:val="none" w:sz="0" w:space="0" w:color="auto"/>
            <w:left w:val="none" w:sz="0" w:space="0" w:color="auto"/>
            <w:bottom w:val="none" w:sz="0" w:space="0" w:color="auto"/>
            <w:right w:val="none" w:sz="0" w:space="0" w:color="auto"/>
          </w:divBdr>
        </w:div>
        <w:div w:id="58597009">
          <w:marLeft w:val="1166"/>
          <w:marRight w:val="0"/>
          <w:marTop w:val="115"/>
          <w:marBottom w:val="0"/>
          <w:divBdr>
            <w:top w:val="none" w:sz="0" w:space="0" w:color="auto"/>
            <w:left w:val="none" w:sz="0" w:space="0" w:color="auto"/>
            <w:bottom w:val="none" w:sz="0" w:space="0" w:color="auto"/>
            <w:right w:val="none" w:sz="0" w:space="0" w:color="auto"/>
          </w:divBdr>
        </w:div>
        <w:div w:id="2117094603">
          <w:marLeft w:val="1166"/>
          <w:marRight w:val="0"/>
          <w:marTop w:val="115"/>
          <w:marBottom w:val="0"/>
          <w:divBdr>
            <w:top w:val="none" w:sz="0" w:space="0" w:color="auto"/>
            <w:left w:val="none" w:sz="0" w:space="0" w:color="auto"/>
            <w:bottom w:val="none" w:sz="0" w:space="0" w:color="auto"/>
            <w:right w:val="none" w:sz="0" w:space="0" w:color="auto"/>
          </w:divBdr>
        </w:div>
      </w:divsChild>
    </w:div>
    <w:div w:id="854000226">
      <w:bodyDiv w:val="1"/>
      <w:marLeft w:val="0"/>
      <w:marRight w:val="0"/>
      <w:marTop w:val="0"/>
      <w:marBottom w:val="0"/>
      <w:divBdr>
        <w:top w:val="none" w:sz="0" w:space="0" w:color="auto"/>
        <w:left w:val="none" w:sz="0" w:space="0" w:color="auto"/>
        <w:bottom w:val="none" w:sz="0" w:space="0" w:color="auto"/>
        <w:right w:val="none" w:sz="0" w:space="0" w:color="auto"/>
      </w:divBdr>
    </w:div>
    <w:div w:id="893002577">
      <w:bodyDiv w:val="1"/>
      <w:marLeft w:val="0"/>
      <w:marRight w:val="0"/>
      <w:marTop w:val="0"/>
      <w:marBottom w:val="0"/>
      <w:divBdr>
        <w:top w:val="none" w:sz="0" w:space="0" w:color="auto"/>
        <w:left w:val="none" w:sz="0" w:space="0" w:color="auto"/>
        <w:bottom w:val="none" w:sz="0" w:space="0" w:color="auto"/>
        <w:right w:val="none" w:sz="0" w:space="0" w:color="auto"/>
      </w:divBdr>
    </w:div>
    <w:div w:id="927227008">
      <w:bodyDiv w:val="1"/>
      <w:marLeft w:val="0"/>
      <w:marRight w:val="0"/>
      <w:marTop w:val="0"/>
      <w:marBottom w:val="0"/>
      <w:divBdr>
        <w:top w:val="none" w:sz="0" w:space="0" w:color="auto"/>
        <w:left w:val="none" w:sz="0" w:space="0" w:color="auto"/>
        <w:bottom w:val="none" w:sz="0" w:space="0" w:color="auto"/>
        <w:right w:val="none" w:sz="0" w:space="0" w:color="auto"/>
      </w:divBdr>
      <w:divsChild>
        <w:div w:id="133331235">
          <w:marLeft w:val="547"/>
          <w:marRight w:val="0"/>
          <w:marTop w:val="134"/>
          <w:marBottom w:val="0"/>
          <w:divBdr>
            <w:top w:val="none" w:sz="0" w:space="0" w:color="auto"/>
            <w:left w:val="none" w:sz="0" w:space="0" w:color="auto"/>
            <w:bottom w:val="none" w:sz="0" w:space="0" w:color="auto"/>
            <w:right w:val="none" w:sz="0" w:space="0" w:color="auto"/>
          </w:divBdr>
        </w:div>
        <w:div w:id="1119177315">
          <w:marLeft w:val="1166"/>
          <w:marRight w:val="0"/>
          <w:marTop w:val="115"/>
          <w:marBottom w:val="0"/>
          <w:divBdr>
            <w:top w:val="none" w:sz="0" w:space="0" w:color="auto"/>
            <w:left w:val="none" w:sz="0" w:space="0" w:color="auto"/>
            <w:bottom w:val="none" w:sz="0" w:space="0" w:color="auto"/>
            <w:right w:val="none" w:sz="0" w:space="0" w:color="auto"/>
          </w:divBdr>
        </w:div>
        <w:div w:id="1942057853">
          <w:marLeft w:val="1166"/>
          <w:marRight w:val="0"/>
          <w:marTop w:val="115"/>
          <w:marBottom w:val="0"/>
          <w:divBdr>
            <w:top w:val="none" w:sz="0" w:space="0" w:color="auto"/>
            <w:left w:val="none" w:sz="0" w:space="0" w:color="auto"/>
            <w:bottom w:val="none" w:sz="0" w:space="0" w:color="auto"/>
            <w:right w:val="none" w:sz="0" w:space="0" w:color="auto"/>
          </w:divBdr>
        </w:div>
      </w:divsChild>
    </w:div>
    <w:div w:id="941498008">
      <w:bodyDiv w:val="1"/>
      <w:marLeft w:val="0"/>
      <w:marRight w:val="0"/>
      <w:marTop w:val="0"/>
      <w:marBottom w:val="0"/>
      <w:divBdr>
        <w:top w:val="none" w:sz="0" w:space="0" w:color="auto"/>
        <w:left w:val="none" w:sz="0" w:space="0" w:color="auto"/>
        <w:bottom w:val="none" w:sz="0" w:space="0" w:color="auto"/>
        <w:right w:val="none" w:sz="0" w:space="0" w:color="auto"/>
      </w:divBdr>
    </w:div>
    <w:div w:id="942684060">
      <w:bodyDiv w:val="1"/>
      <w:marLeft w:val="0"/>
      <w:marRight w:val="0"/>
      <w:marTop w:val="0"/>
      <w:marBottom w:val="0"/>
      <w:divBdr>
        <w:top w:val="none" w:sz="0" w:space="0" w:color="auto"/>
        <w:left w:val="none" w:sz="0" w:space="0" w:color="auto"/>
        <w:bottom w:val="none" w:sz="0" w:space="0" w:color="auto"/>
        <w:right w:val="none" w:sz="0" w:space="0" w:color="auto"/>
      </w:divBdr>
    </w:div>
    <w:div w:id="945776080">
      <w:bodyDiv w:val="1"/>
      <w:marLeft w:val="0"/>
      <w:marRight w:val="0"/>
      <w:marTop w:val="0"/>
      <w:marBottom w:val="0"/>
      <w:divBdr>
        <w:top w:val="none" w:sz="0" w:space="0" w:color="auto"/>
        <w:left w:val="none" w:sz="0" w:space="0" w:color="auto"/>
        <w:bottom w:val="none" w:sz="0" w:space="0" w:color="auto"/>
        <w:right w:val="none" w:sz="0" w:space="0" w:color="auto"/>
      </w:divBdr>
    </w:div>
    <w:div w:id="950088340">
      <w:bodyDiv w:val="1"/>
      <w:marLeft w:val="0"/>
      <w:marRight w:val="0"/>
      <w:marTop w:val="0"/>
      <w:marBottom w:val="0"/>
      <w:divBdr>
        <w:top w:val="none" w:sz="0" w:space="0" w:color="auto"/>
        <w:left w:val="none" w:sz="0" w:space="0" w:color="auto"/>
        <w:bottom w:val="none" w:sz="0" w:space="0" w:color="auto"/>
        <w:right w:val="none" w:sz="0" w:space="0" w:color="auto"/>
      </w:divBdr>
    </w:div>
    <w:div w:id="999965193">
      <w:bodyDiv w:val="1"/>
      <w:marLeft w:val="0"/>
      <w:marRight w:val="0"/>
      <w:marTop w:val="0"/>
      <w:marBottom w:val="0"/>
      <w:divBdr>
        <w:top w:val="none" w:sz="0" w:space="0" w:color="auto"/>
        <w:left w:val="none" w:sz="0" w:space="0" w:color="auto"/>
        <w:bottom w:val="none" w:sz="0" w:space="0" w:color="auto"/>
        <w:right w:val="none" w:sz="0" w:space="0" w:color="auto"/>
      </w:divBdr>
    </w:div>
    <w:div w:id="1028330853">
      <w:bodyDiv w:val="1"/>
      <w:marLeft w:val="0"/>
      <w:marRight w:val="0"/>
      <w:marTop w:val="0"/>
      <w:marBottom w:val="0"/>
      <w:divBdr>
        <w:top w:val="none" w:sz="0" w:space="0" w:color="auto"/>
        <w:left w:val="none" w:sz="0" w:space="0" w:color="auto"/>
        <w:bottom w:val="none" w:sz="0" w:space="0" w:color="auto"/>
        <w:right w:val="none" w:sz="0" w:space="0" w:color="auto"/>
      </w:divBdr>
      <w:divsChild>
        <w:div w:id="262492093">
          <w:marLeft w:val="547"/>
          <w:marRight w:val="0"/>
          <w:marTop w:val="134"/>
          <w:marBottom w:val="0"/>
          <w:divBdr>
            <w:top w:val="none" w:sz="0" w:space="0" w:color="auto"/>
            <w:left w:val="none" w:sz="0" w:space="0" w:color="auto"/>
            <w:bottom w:val="none" w:sz="0" w:space="0" w:color="auto"/>
            <w:right w:val="none" w:sz="0" w:space="0" w:color="auto"/>
          </w:divBdr>
        </w:div>
        <w:div w:id="1143696014">
          <w:marLeft w:val="1166"/>
          <w:marRight w:val="0"/>
          <w:marTop w:val="115"/>
          <w:marBottom w:val="0"/>
          <w:divBdr>
            <w:top w:val="none" w:sz="0" w:space="0" w:color="auto"/>
            <w:left w:val="none" w:sz="0" w:space="0" w:color="auto"/>
            <w:bottom w:val="none" w:sz="0" w:space="0" w:color="auto"/>
            <w:right w:val="none" w:sz="0" w:space="0" w:color="auto"/>
          </w:divBdr>
        </w:div>
        <w:div w:id="870922002">
          <w:marLeft w:val="1800"/>
          <w:marRight w:val="0"/>
          <w:marTop w:val="96"/>
          <w:marBottom w:val="0"/>
          <w:divBdr>
            <w:top w:val="none" w:sz="0" w:space="0" w:color="auto"/>
            <w:left w:val="none" w:sz="0" w:space="0" w:color="auto"/>
            <w:bottom w:val="none" w:sz="0" w:space="0" w:color="auto"/>
            <w:right w:val="none" w:sz="0" w:space="0" w:color="auto"/>
          </w:divBdr>
        </w:div>
      </w:divsChild>
    </w:div>
    <w:div w:id="1077745436">
      <w:bodyDiv w:val="1"/>
      <w:marLeft w:val="0"/>
      <w:marRight w:val="0"/>
      <w:marTop w:val="0"/>
      <w:marBottom w:val="0"/>
      <w:divBdr>
        <w:top w:val="none" w:sz="0" w:space="0" w:color="auto"/>
        <w:left w:val="none" w:sz="0" w:space="0" w:color="auto"/>
        <w:bottom w:val="none" w:sz="0" w:space="0" w:color="auto"/>
        <w:right w:val="none" w:sz="0" w:space="0" w:color="auto"/>
      </w:divBdr>
    </w:div>
    <w:div w:id="1104423144">
      <w:bodyDiv w:val="1"/>
      <w:marLeft w:val="0"/>
      <w:marRight w:val="0"/>
      <w:marTop w:val="0"/>
      <w:marBottom w:val="0"/>
      <w:divBdr>
        <w:top w:val="none" w:sz="0" w:space="0" w:color="auto"/>
        <w:left w:val="none" w:sz="0" w:space="0" w:color="auto"/>
        <w:bottom w:val="none" w:sz="0" w:space="0" w:color="auto"/>
        <w:right w:val="none" w:sz="0" w:space="0" w:color="auto"/>
      </w:divBdr>
    </w:div>
    <w:div w:id="1121922657">
      <w:bodyDiv w:val="1"/>
      <w:marLeft w:val="0"/>
      <w:marRight w:val="0"/>
      <w:marTop w:val="0"/>
      <w:marBottom w:val="0"/>
      <w:divBdr>
        <w:top w:val="none" w:sz="0" w:space="0" w:color="auto"/>
        <w:left w:val="none" w:sz="0" w:space="0" w:color="auto"/>
        <w:bottom w:val="none" w:sz="0" w:space="0" w:color="auto"/>
        <w:right w:val="none" w:sz="0" w:space="0" w:color="auto"/>
      </w:divBdr>
    </w:div>
    <w:div w:id="1127239155">
      <w:bodyDiv w:val="1"/>
      <w:marLeft w:val="0"/>
      <w:marRight w:val="0"/>
      <w:marTop w:val="0"/>
      <w:marBottom w:val="0"/>
      <w:divBdr>
        <w:top w:val="none" w:sz="0" w:space="0" w:color="auto"/>
        <w:left w:val="none" w:sz="0" w:space="0" w:color="auto"/>
        <w:bottom w:val="none" w:sz="0" w:space="0" w:color="auto"/>
        <w:right w:val="none" w:sz="0" w:space="0" w:color="auto"/>
      </w:divBdr>
    </w:div>
    <w:div w:id="1143959848">
      <w:bodyDiv w:val="1"/>
      <w:marLeft w:val="0"/>
      <w:marRight w:val="0"/>
      <w:marTop w:val="0"/>
      <w:marBottom w:val="0"/>
      <w:divBdr>
        <w:top w:val="none" w:sz="0" w:space="0" w:color="auto"/>
        <w:left w:val="none" w:sz="0" w:space="0" w:color="auto"/>
        <w:bottom w:val="none" w:sz="0" w:space="0" w:color="auto"/>
        <w:right w:val="none" w:sz="0" w:space="0" w:color="auto"/>
      </w:divBdr>
    </w:div>
    <w:div w:id="1167205379">
      <w:bodyDiv w:val="1"/>
      <w:marLeft w:val="0"/>
      <w:marRight w:val="0"/>
      <w:marTop w:val="0"/>
      <w:marBottom w:val="0"/>
      <w:divBdr>
        <w:top w:val="none" w:sz="0" w:space="0" w:color="auto"/>
        <w:left w:val="none" w:sz="0" w:space="0" w:color="auto"/>
        <w:bottom w:val="none" w:sz="0" w:space="0" w:color="auto"/>
        <w:right w:val="none" w:sz="0" w:space="0" w:color="auto"/>
      </w:divBdr>
    </w:div>
    <w:div w:id="1223716754">
      <w:bodyDiv w:val="1"/>
      <w:marLeft w:val="0"/>
      <w:marRight w:val="0"/>
      <w:marTop w:val="0"/>
      <w:marBottom w:val="0"/>
      <w:divBdr>
        <w:top w:val="none" w:sz="0" w:space="0" w:color="auto"/>
        <w:left w:val="none" w:sz="0" w:space="0" w:color="auto"/>
        <w:bottom w:val="none" w:sz="0" w:space="0" w:color="auto"/>
        <w:right w:val="none" w:sz="0" w:space="0" w:color="auto"/>
      </w:divBdr>
      <w:divsChild>
        <w:div w:id="1010447919">
          <w:marLeft w:val="547"/>
          <w:marRight w:val="0"/>
          <w:marTop w:val="134"/>
          <w:marBottom w:val="0"/>
          <w:divBdr>
            <w:top w:val="none" w:sz="0" w:space="0" w:color="auto"/>
            <w:left w:val="none" w:sz="0" w:space="0" w:color="auto"/>
            <w:bottom w:val="none" w:sz="0" w:space="0" w:color="auto"/>
            <w:right w:val="none" w:sz="0" w:space="0" w:color="auto"/>
          </w:divBdr>
        </w:div>
        <w:div w:id="351951973">
          <w:marLeft w:val="1166"/>
          <w:marRight w:val="0"/>
          <w:marTop w:val="115"/>
          <w:marBottom w:val="0"/>
          <w:divBdr>
            <w:top w:val="none" w:sz="0" w:space="0" w:color="auto"/>
            <w:left w:val="none" w:sz="0" w:space="0" w:color="auto"/>
            <w:bottom w:val="none" w:sz="0" w:space="0" w:color="auto"/>
            <w:right w:val="none" w:sz="0" w:space="0" w:color="auto"/>
          </w:divBdr>
        </w:div>
        <w:div w:id="797719544">
          <w:marLeft w:val="1166"/>
          <w:marRight w:val="0"/>
          <w:marTop w:val="115"/>
          <w:marBottom w:val="0"/>
          <w:divBdr>
            <w:top w:val="none" w:sz="0" w:space="0" w:color="auto"/>
            <w:left w:val="none" w:sz="0" w:space="0" w:color="auto"/>
            <w:bottom w:val="none" w:sz="0" w:space="0" w:color="auto"/>
            <w:right w:val="none" w:sz="0" w:space="0" w:color="auto"/>
          </w:divBdr>
        </w:div>
        <w:div w:id="1590894579">
          <w:marLeft w:val="1166"/>
          <w:marRight w:val="0"/>
          <w:marTop w:val="115"/>
          <w:marBottom w:val="0"/>
          <w:divBdr>
            <w:top w:val="none" w:sz="0" w:space="0" w:color="auto"/>
            <w:left w:val="none" w:sz="0" w:space="0" w:color="auto"/>
            <w:bottom w:val="none" w:sz="0" w:space="0" w:color="auto"/>
            <w:right w:val="none" w:sz="0" w:space="0" w:color="auto"/>
          </w:divBdr>
        </w:div>
      </w:divsChild>
    </w:div>
    <w:div w:id="1229002303">
      <w:bodyDiv w:val="1"/>
      <w:marLeft w:val="0"/>
      <w:marRight w:val="0"/>
      <w:marTop w:val="0"/>
      <w:marBottom w:val="0"/>
      <w:divBdr>
        <w:top w:val="none" w:sz="0" w:space="0" w:color="auto"/>
        <w:left w:val="none" w:sz="0" w:space="0" w:color="auto"/>
        <w:bottom w:val="none" w:sz="0" w:space="0" w:color="auto"/>
        <w:right w:val="none" w:sz="0" w:space="0" w:color="auto"/>
      </w:divBdr>
    </w:div>
    <w:div w:id="1235702448">
      <w:bodyDiv w:val="1"/>
      <w:marLeft w:val="0"/>
      <w:marRight w:val="0"/>
      <w:marTop w:val="0"/>
      <w:marBottom w:val="0"/>
      <w:divBdr>
        <w:top w:val="none" w:sz="0" w:space="0" w:color="auto"/>
        <w:left w:val="none" w:sz="0" w:space="0" w:color="auto"/>
        <w:bottom w:val="none" w:sz="0" w:space="0" w:color="auto"/>
        <w:right w:val="none" w:sz="0" w:space="0" w:color="auto"/>
      </w:divBdr>
    </w:div>
    <w:div w:id="1238396094">
      <w:bodyDiv w:val="1"/>
      <w:marLeft w:val="0"/>
      <w:marRight w:val="0"/>
      <w:marTop w:val="0"/>
      <w:marBottom w:val="0"/>
      <w:divBdr>
        <w:top w:val="none" w:sz="0" w:space="0" w:color="auto"/>
        <w:left w:val="none" w:sz="0" w:space="0" w:color="auto"/>
        <w:bottom w:val="none" w:sz="0" w:space="0" w:color="auto"/>
        <w:right w:val="none" w:sz="0" w:space="0" w:color="auto"/>
      </w:divBdr>
    </w:div>
    <w:div w:id="1244989805">
      <w:bodyDiv w:val="1"/>
      <w:marLeft w:val="0"/>
      <w:marRight w:val="0"/>
      <w:marTop w:val="0"/>
      <w:marBottom w:val="0"/>
      <w:divBdr>
        <w:top w:val="none" w:sz="0" w:space="0" w:color="auto"/>
        <w:left w:val="none" w:sz="0" w:space="0" w:color="auto"/>
        <w:bottom w:val="none" w:sz="0" w:space="0" w:color="auto"/>
        <w:right w:val="none" w:sz="0" w:space="0" w:color="auto"/>
      </w:divBdr>
    </w:div>
    <w:div w:id="1246376717">
      <w:bodyDiv w:val="1"/>
      <w:marLeft w:val="0"/>
      <w:marRight w:val="0"/>
      <w:marTop w:val="0"/>
      <w:marBottom w:val="0"/>
      <w:divBdr>
        <w:top w:val="none" w:sz="0" w:space="0" w:color="auto"/>
        <w:left w:val="none" w:sz="0" w:space="0" w:color="auto"/>
        <w:bottom w:val="none" w:sz="0" w:space="0" w:color="auto"/>
        <w:right w:val="none" w:sz="0" w:space="0" w:color="auto"/>
      </w:divBdr>
      <w:divsChild>
        <w:div w:id="1061518397">
          <w:marLeft w:val="1166"/>
          <w:marRight w:val="0"/>
          <w:marTop w:val="115"/>
          <w:marBottom w:val="0"/>
          <w:divBdr>
            <w:top w:val="none" w:sz="0" w:space="0" w:color="auto"/>
            <w:left w:val="none" w:sz="0" w:space="0" w:color="auto"/>
            <w:bottom w:val="none" w:sz="0" w:space="0" w:color="auto"/>
            <w:right w:val="none" w:sz="0" w:space="0" w:color="auto"/>
          </w:divBdr>
        </w:div>
        <w:div w:id="1064836689">
          <w:marLeft w:val="1166"/>
          <w:marRight w:val="0"/>
          <w:marTop w:val="115"/>
          <w:marBottom w:val="0"/>
          <w:divBdr>
            <w:top w:val="none" w:sz="0" w:space="0" w:color="auto"/>
            <w:left w:val="none" w:sz="0" w:space="0" w:color="auto"/>
            <w:bottom w:val="none" w:sz="0" w:space="0" w:color="auto"/>
            <w:right w:val="none" w:sz="0" w:space="0" w:color="auto"/>
          </w:divBdr>
        </w:div>
      </w:divsChild>
    </w:div>
    <w:div w:id="1262761284">
      <w:bodyDiv w:val="1"/>
      <w:marLeft w:val="0"/>
      <w:marRight w:val="0"/>
      <w:marTop w:val="0"/>
      <w:marBottom w:val="0"/>
      <w:divBdr>
        <w:top w:val="none" w:sz="0" w:space="0" w:color="auto"/>
        <w:left w:val="none" w:sz="0" w:space="0" w:color="auto"/>
        <w:bottom w:val="none" w:sz="0" w:space="0" w:color="auto"/>
        <w:right w:val="none" w:sz="0" w:space="0" w:color="auto"/>
      </w:divBdr>
      <w:divsChild>
        <w:div w:id="1898935493">
          <w:marLeft w:val="547"/>
          <w:marRight w:val="0"/>
          <w:marTop w:val="134"/>
          <w:marBottom w:val="0"/>
          <w:divBdr>
            <w:top w:val="none" w:sz="0" w:space="0" w:color="auto"/>
            <w:left w:val="none" w:sz="0" w:space="0" w:color="auto"/>
            <w:bottom w:val="none" w:sz="0" w:space="0" w:color="auto"/>
            <w:right w:val="none" w:sz="0" w:space="0" w:color="auto"/>
          </w:divBdr>
        </w:div>
        <w:div w:id="1560288625">
          <w:marLeft w:val="1166"/>
          <w:marRight w:val="0"/>
          <w:marTop w:val="115"/>
          <w:marBottom w:val="0"/>
          <w:divBdr>
            <w:top w:val="none" w:sz="0" w:space="0" w:color="auto"/>
            <w:left w:val="none" w:sz="0" w:space="0" w:color="auto"/>
            <w:bottom w:val="none" w:sz="0" w:space="0" w:color="auto"/>
            <w:right w:val="none" w:sz="0" w:space="0" w:color="auto"/>
          </w:divBdr>
        </w:div>
        <w:div w:id="794908915">
          <w:marLeft w:val="1166"/>
          <w:marRight w:val="0"/>
          <w:marTop w:val="115"/>
          <w:marBottom w:val="0"/>
          <w:divBdr>
            <w:top w:val="none" w:sz="0" w:space="0" w:color="auto"/>
            <w:left w:val="none" w:sz="0" w:space="0" w:color="auto"/>
            <w:bottom w:val="none" w:sz="0" w:space="0" w:color="auto"/>
            <w:right w:val="none" w:sz="0" w:space="0" w:color="auto"/>
          </w:divBdr>
        </w:div>
        <w:div w:id="836725062">
          <w:marLeft w:val="1166"/>
          <w:marRight w:val="0"/>
          <w:marTop w:val="115"/>
          <w:marBottom w:val="0"/>
          <w:divBdr>
            <w:top w:val="none" w:sz="0" w:space="0" w:color="auto"/>
            <w:left w:val="none" w:sz="0" w:space="0" w:color="auto"/>
            <w:bottom w:val="none" w:sz="0" w:space="0" w:color="auto"/>
            <w:right w:val="none" w:sz="0" w:space="0" w:color="auto"/>
          </w:divBdr>
        </w:div>
      </w:divsChild>
    </w:div>
    <w:div w:id="1309092064">
      <w:bodyDiv w:val="1"/>
      <w:marLeft w:val="0"/>
      <w:marRight w:val="0"/>
      <w:marTop w:val="0"/>
      <w:marBottom w:val="0"/>
      <w:divBdr>
        <w:top w:val="none" w:sz="0" w:space="0" w:color="auto"/>
        <w:left w:val="none" w:sz="0" w:space="0" w:color="auto"/>
        <w:bottom w:val="none" w:sz="0" w:space="0" w:color="auto"/>
        <w:right w:val="none" w:sz="0" w:space="0" w:color="auto"/>
      </w:divBdr>
    </w:div>
    <w:div w:id="1341275486">
      <w:bodyDiv w:val="1"/>
      <w:marLeft w:val="0"/>
      <w:marRight w:val="0"/>
      <w:marTop w:val="0"/>
      <w:marBottom w:val="0"/>
      <w:divBdr>
        <w:top w:val="none" w:sz="0" w:space="0" w:color="auto"/>
        <w:left w:val="none" w:sz="0" w:space="0" w:color="auto"/>
        <w:bottom w:val="none" w:sz="0" w:space="0" w:color="auto"/>
        <w:right w:val="none" w:sz="0" w:space="0" w:color="auto"/>
      </w:divBdr>
    </w:div>
    <w:div w:id="1357534948">
      <w:bodyDiv w:val="1"/>
      <w:marLeft w:val="0"/>
      <w:marRight w:val="0"/>
      <w:marTop w:val="0"/>
      <w:marBottom w:val="0"/>
      <w:divBdr>
        <w:top w:val="none" w:sz="0" w:space="0" w:color="auto"/>
        <w:left w:val="none" w:sz="0" w:space="0" w:color="auto"/>
        <w:bottom w:val="none" w:sz="0" w:space="0" w:color="auto"/>
        <w:right w:val="none" w:sz="0" w:space="0" w:color="auto"/>
      </w:divBdr>
      <w:divsChild>
        <w:div w:id="375391638">
          <w:marLeft w:val="360"/>
          <w:marRight w:val="0"/>
          <w:marTop w:val="86"/>
          <w:marBottom w:val="0"/>
          <w:divBdr>
            <w:top w:val="none" w:sz="0" w:space="0" w:color="auto"/>
            <w:left w:val="none" w:sz="0" w:space="0" w:color="auto"/>
            <w:bottom w:val="none" w:sz="0" w:space="0" w:color="auto"/>
            <w:right w:val="none" w:sz="0" w:space="0" w:color="auto"/>
          </w:divBdr>
        </w:div>
      </w:divsChild>
    </w:div>
    <w:div w:id="1371757730">
      <w:bodyDiv w:val="1"/>
      <w:marLeft w:val="0"/>
      <w:marRight w:val="0"/>
      <w:marTop w:val="0"/>
      <w:marBottom w:val="0"/>
      <w:divBdr>
        <w:top w:val="none" w:sz="0" w:space="0" w:color="auto"/>
        <w:left w:val="none" w:sz="0" w:space="0" w:color="auto"/>
        <w:bottom w:val="none" w:sz="0" w:space="0" w:color="auto"/>
        <w:right w:val="none" w:sz="0" w:space="0" w:color="auto"/>
      </w:divBdr>
      <w:divsChild>
        <w:div w:id="276109060">
          <w:marLeft w:val="1166"/>
          <w:marRight w:val="0"/>
          <w:marTop w:val="115"/>
          <w:marBottom w:val="0"/>
          <w:divBdr>
            <w:top w:val="none" w:sz="0" w:space="0" w:color="auto"/>
            <w:left w:val="none" w:sz="0" w:space="0" w:color="auto"/>
            <w:bottom w:val="none" w:sz="0" w:space="0" w:color="auto"/>
            <w:right w:val="none" w:sz="0" w:space="0" w:color="auto"/>
          </w:divBdr>
        </w:div>
        <w:div w:id="1219517962">
          <w:marLeft w:val="1166"/>
          <w:marRight w:val="0"/>
          <w:marTop w:val="115"/>
          <w:marBottom w:val="0"/>
          <w:divBdr>
            <w:top w:val="none" w:sz="0" w:space="0" w:color="auto"/>
            <w:left w:val="none" w:sz="0" w:space="0" w:color="auto"/>
            <w:bottom w:val="none" w:sz="0" w:space="0" w:color="auto"/>
            <w:right w:val="none" w:sz="0" w:space="0" w:color="auto"/>
          </w:divBdr>
        </w:div>
      </w:divsChild>
    </w:div>
    <w:div w:id="1403019108">
      <w:bodyDiv w:val="1"/>
      <w:marLeft w:val="0"/>
      <w:marRight w:val="0"/>
      <w:marTop w:val="0"/>
      <w:marBottom w:val="0"/>
      <w:divBdr>
        <w:top w:val="none" w:sz="0" w:space="0" w:color="auto"/>
        <w:left w:val="none" w:sz="0" w:space="0" w:color="auto"/>
        <w:bottom w:val="none" w:sz="0" w:space="0" w:color="auto"/>
        <w:right w:val="none" w:sz="0" w:space="0" w:color="auto"/>
      </w:divBdr>
    </w:div>
    <w:div w:id="1410738337">
      <w:bodyDiv w:val="1"/>
      <w:marLeft w:val="0"/>
      <w:marRight w:val="0"/>
      <w:marTop w:val="0"/>
      <w:marBottom w:val="0"/>
      <w:divBdr>
        <w:top w:val="none" w:sz="0" w:space="0" w:color="auto"/>
        <w:left w:val="none" w:sz="0" w:space="0" w:color="auto"/>
        <w:bottom w:val="none" w:sz="0" w:space="0" w:color="auto"/>
        <w:right w:val="none" w:sz="0" w:space="0" w:color="auto"/>
      </w:divBdr>
    </w:div>
    <w:div w:id="1430004344">
      <w:bodyDiv w:val="1"/>
      <w:marLeft w:val="0"/>
      <w:marRight w:val="0"/>
      <w:marTop w:val="0"/>
      <w:marBottom w:val="0"/>
      <w:divBdr>
        <w:top w:val="none" w:sz="0" w:space="0" w:color="auto"/>
        <w:left w:val="none" w:sz="0" w:space="0" w:color="auto"/>
        <w:bottom w:val="none" w:sz="0" w:space="0" w:color="auto"/>
        <w:right w:val="none" w:sz="0" w:space="0" w:color="auto"/>
      </w:divBdr>
    </w:div>
    <w:div w:id="1434739232">
      <w:bodyDiv w:val="1"/>
      <w:marLeft w:val="0"/>
      <w:marRight w:val="0"/>
      <w:marTop w:val="0"/>
      <w:marBottom w:val="0"/>
      <w:divBdr>
        <w:top w:val="none" w:sz="0" w:space="0" w:color="auto"/>
        <w:left w:val="none" w:sz="0" w:space="0" w:color="auto"/>
        <w:bottom w:val="none" w:sz="0" w:space="0" w:color="auto"/>
        <w:right w:val="none" w:sz="0" w:space="0" w:color="auto"/>
      </w:divBdr>
    </w:div>
    <w:div w:id="1445080276">
      <w:bodyDiv w:val="1"/>
      <w:marLeft w:val="0"/>
      <w:marRight w:val="0"/>
      <w:marTop w:val="0"/>
      <w:marBottom w:val="0"/>
      <w:divBdr>
        <w:top w:val="none" w:sz="0" w:space="0" w:color="auto"/>
        <w:left w:val="none" w:sz="0" w:space="0" w:color="auto"/>
        <w:bottom w:val="none" w:sz="0" w:space="0" w:color="auto"/>
        <w:right w:val="none" w:sz="0" w:space="0" w:color="auto"/>
      </w:divBdr>
    </w:div>
    <w:div w:id="1478112474">
      <w:bodyDiv w:val="1"/>
      <w:marLeft w:val="0"/>
      <w:marRight w:val="0"/>
      <w:marTop w:val="0"/>
      <w:marBottom w:val="0"/>
      <w:divBdr>
        <w:top w:val="none" w:sz="0" w:space="0" w:color="auto"/>
        <w:left w:val="none" w:sz="0" w:space="0" w:color="auto"/>
        <w:bottom w:val="none" w:sz="0" w:space="0" w:color="auto"/>
        <w:right w:val="none" w:sz="0" w:space="0" w:color="auto"/>
      </w:divBdr>
      <w:divsChild>
        <w:div w:id="586115492">
          <w:marLeft w:val="1166"/>
          <w:marRight w:val="0"/>
          <w:marTop w:val="115"/>
          <w:marBottom w:val="0"/>
          <w:divBdr>
            <w:top w:val="none" w:sz="0" w:space="0" w:color="auto"/>
            <w:left w:val="none" w:sz="0" w:space="0" w:color="auto"/>
            <w:bottom w:val="none" w:sz="0" w:space="0" w:color="auto"/>
            <w:right w:val="none" w:sz="0" w:space="0" w:color="auto"/>
          </w:divBdr>
        </w:div>
      </w:divsChild>
    </w:div>
    <w:div w:id="1517696033">
      <w:bodyDiv w:val="1"/>
      <w:marLeft w:val="0"/>
      <w:marRight w:val="0"/>
      <w:marTop w:val="0"/>
      <w:marBottom w:val="0"/>
      <w:divBdr>
        <w:top w:val="none" w:sz="0" w:space="0" w:color="auto"/>
        <w:left w:val="none" w:sz="0" w:space="0" w:color="auto"/>
        <w:bottom w:val="none" w:sz="0" w:space="0" w:color="auto"/>
        <w:right w:val="none" w:sz="0" w:space="0" w:color="auto"/>
      </w:divBdr>
    </w:div>
    <w:div w:id="1578516008">
      <w:bodyDiv w:val="1"/>
      <w:marLeft w:val="0"/>
      <w:marRight w:val="0"/>
      <w:marTop w:val="0"/>
      <w:marBottom w:val="0"/>
      <w:divBdr>
        <w:top w:val="none" w:sz="0" w:space="0" w:color="auto"/>
        <w:left w:val="none" w:sz="0" w:space="0" w:color="auto"/>
        <w:bottom w:val="none" w:sz="0" w:space="0" w:color="auto"/>
        <w:right w:val="none" w:sz="0" w:space="0" w:color="auto"/>
      </w:divBdr>
      <w:divsChild>
        <w:div w:id="1397123192">
          <w:marLeft w:val="547"/>
          <w:marRight w:val="0"/>
          <w:marTop w:val="134"/>
          <w:marBottom w:val="0"/>
          <w:divBdr>
            <w:top w:val="none" w:sz="0" w:space="0" w:color="auto"/>
            <w:left w:val="none" w:sz="0" w:space="0" w:color="auto"/>
            <w:bottom w:val="none" w:sz="0" w:space="0" w:color="auto"/>
            <w:right w:val="none" w:sz="0" w:space="0" w:color="auto"/>
          </w:divBdr>
        </w:div>
        <w:div w:id="1776249907">
          <w:marLeft w:val="1166"/>
          <w:marRight w:val="0"/>
          <w:marTop w:val="115"/>
          <w:marBottom w:val="0"/>
          <w:divBdr>
            <w:top w:val="none" w:sz="0" w:space="0" w:color="auto"/>
            <w:left w:val="none" w:sz="0" w:space="0" w:color="auto"/>
            <w:bottom w:val="none" w:sz="0" w:space="0" w:color="auto"/>
            <w:right w:val="none" w:sz="0" w:space="0" w:color="auto"/>
          </w:divBdr>
        </w:div>
        <w:div w:id="433208103">
          <w:marLeft w:val="1166"/>
          <w:marRight w:val="0"/>
          <w:marTop w:val="115"/>
          <w:marBottom w:val="0"/>
          <w:divBdr>
            <w:top w:val="none" w:sz="0" w:space="0" w:color="auto"/>
            <w:left w:val="none" w:sz="0" w:space="0" w:color="auto"/>
            <w:bottom w:val="none" w:sz="0" w:space="0" w:color="auto"/>
            <w:right w:val="none" w:sz="0" w:space="0" w:color="auto"/>
          </w:divBdr>
        </w:div>
      </w:divsChild>
    </w:div>
    <w:div w:id="1589121675">
      <w:bodyDiv w:val="1"/>
      <w:marLeft w:val="0"/>
      <w:marRight w:val="0"/>
      <w:marTop w:val="0"/>
      <w:marBottom w:val="0"/>
      <w:divBdr>
        <w:top w:val="none" w:sz="0" w:space="0" w:color="auto"/>
        <w:left w:val="none" w:sz="0" w:space="0" w:color="auto"/>
        <w:bottom w:val="none" w:sz="0" w:space="0" w:color="auto"/>
        <w:right w:val="none" w:sz="0" w:space="0" w:color="auto"/>
      </w:divBdr>
    </w:div>
    <w:div w:id="1654791774">
      <w:bodyDiv w:val="1"/>
      <w:marLeft w:val="0"/>
      <w:marRight w:val="0"/>
      <w:marTop w:val="0"/>
      <w:marBottom w:val="0"/>
      <w:divBdr>
        <w:top w:val="none" w:sz="0" w:space="0" w:color="auto"/>
        <w:left w:val="none" w:sz="0" w:space="0" w:color="auto"/>
        <w:bottom w:val="none" w:sz="0" w:space="0" w:color="auto"/>
        <w:right w:val="none" w:sz="0" w:space="0" w:color="auto"/>
      </w:divBdr>
      <w:divsChild>
        <w:div w:id="436411469">
          <w:marLeft w:val="547"/>
          <w:marRight w:val="0"/>
          <w:marTop w:val="134"/>
          <w:marBottom w:val="0"/>
          <w:divBdr>
            <w:top w:val="none" w:sz="0" w:space="0" w:color="auto"/>
            <w:left w:val="none" w:sz="0" w:space="0" w:color="auto"/>
            <w:bottom w:val="none" w:sz="0" w:space="0" w:color="auto"/>
            <w:right w:val="none" w:sz="0" w:space="0" w:color="auto"/>
          </w:divBdr>
        </w:div>
        <w:div w:id="1141002008">
          <w:marLeft w:val="1166"/>
          <w:marRight w:val="0"/>
          <w:marTop w:val="115"/>
          <w:marBottom w:val="0"/>
          <w:divBdr>
            <w:top w:val="none" w:sz="0" w:space="0" w:color="auto"/>
            <w:left w:val="none" w:sz="0" w:space="0" w:color="auto"/>
            <w:bottom w:val="none" w:sz="0" w:space="0" w:color="auto"/>
            <w:right w:val="none" w:sz="0" w:space="0" w:color="auto"/>
          </w:divBdr>
        </w:div>
        <w:div w:id="1157303660">
          <w:marLeft w:val="1166"/>
          <w:marRight w:val="0"/>
          <w:marTop w:val="115"/>
          <w:marBottom w:val="0"/>
          <w:divBdr>
            <w:top w:val="none" w:sz="0" w:space="0" w:color="auto"/>
            <w:left w:val="none" w:sz="0" w:space="0" w:color="auto"/>
            <w:bottom w:val="none" w:sz="0" w:space="0" w:color="auto"/>
            <w:right w:val="none" w:sz="0" w:space="0" w:color="auto"/>
          </w:divBdr>
        </w:div>
        <w:div w:id="2125079586">
          <w:marLeft w:val="547"/>
          <w:marRight w:val="0"/>
          <w:marTop w:val="134"/>
          <w:marBottom w:val="0"/>
          <w:divBdr>
            <w:top w:val="none" w:sz="0" w:space="0" w:color="auto"/>
            <w:left w:val="none" w:sz="0" w:space="0" w:color="auto"/>
            <w:bottom w:val="none" w:sz="0" w:space="0" w:color="auto"/>
            <w:right w:val="none" w:sz="0" w:space="0" w:color="auto"/>
          </w:divBdr>
        </w:div>
      </w:divsChild>
    </w:div>
    <w:div w:id="1657491159">
      <w:bodyDiv w:val="1"/>
      <w:marLeft w:val="0"/>
      <w:marRight w:val="0"/>
      <w:marTop w:val="0"/>
      <w:marBottom w:val="0"/>
      <w:divBdr>
        <w:top w:val="none" w:sz="0" w:space="0" w:color="auto"/>
        <w:left w:val="none" w:sz="0" w:space="0" w:color="auto"/>
        <w:bottom w:val="none" w:sz="0" w:space="0" w:color="auto"/>
        <w:right w:val="none" w:sz="0" w:space="0" w:color="auto"/>
      </w:divBdr>
    </w:div>
    <w:div w:id="1764954508">
      <w:bodyDiv w:val="1"/>
      <w:marLeft w:val="0"/>
      <w:marRight w:val="0"/>
      <w:marTop w:val="0"/>
      <w:marBottom w:val="0"/>
      <w:divBdr>
        <w:top w:val="none" w:sz="0" w:space="0" w:color="auto"/>
        <w:left w:val="none" w:sz="0" w:space="0" w:color="auto"/>
        <w:bottom w:val="none" w:sz="0" w:space="0" w:color="auto"/>
        <w:right w:val="none" w:sz="0" w:space="0" w:color="auto"/>
      </w:divBdr>
    </w:div>
    <w:div w:id="1778718647">
      <w:bodyDiv w:val="1"/>
      <w:marLeft w:val="0"/>
      <w:marRight w:val="0"/>
      <w:marTop w:val="0"/>
      <w:marBottom w:val="0"/>
      <w:divBdr>
        <w:top w:val="none" w:sz="0" w:space="0" w:color="auto"/>
        <w:left w:val="none" w:sz="0" w:space="0" w:color="auto"/>
        <w:bottom w:val="none" w:sz="0" w:space="0" w:color="auto"/>
        <w:right w:val="none" w:sz="0" w:space="0" w:color="auto"/>
      </w:divBdr>
    </w:div>
    <w:div w:id="1798258114">
      <w:bodyDiv w:val="1"/>
      <w:marLeft w:val="0"/>
      <w:marRight w:val="0"/>
      <w:marTop w:val="0"/>
      <w:marBottom w:val="0"/>
      <w:divBdr>
        <w:top w:val="none" w:sz="0" w:space="0" w:color="auto"/>
        <w:left w:val="none" w:sz="0" w:space="0" w:color="auto"/>
        <w:bottom w:val="none" w:sz="0" w:space="0" w:color="auto"/>
        <w:right w:val="none" w:sz="0" w:space="0" w:color="auto"/>
      </w:divBdr>
    </w:div>
    <w:div w:id="1834954778">
      <w:bodyDiv w:val="1"/>
      <w:marLeft w:val="0"/>
      <w:marRight w:val="0"/>
      <w:marTop w:val="0"/>
      <w:marBottom w:val="0"/>
      <w:divBdr>
        <w:top w:val="none" w:sz="0" w:space="0" w:color="auto"/>
        <w:left w:val="none" w:sz="0" w:space="0" w:color="auto"/>
        <w:bottom w:val="none" w:sz="0" w:space="0" w:color="auto"/>
        <w:right w:val="none" w:sz="0" w:space="0" w:color="auto"/>
      </w:divBdr>
      <w:divsChild>
        <w:div w:id="1964535685">
          <w:marLeft w:val="1166"/>
          <w:marRight w:val="0"/>
          <w:marTop w:val="115"/>
          <w:marBottom w:val="0"/>
          <w:divBdr>
            <w:top w:val="none" w:sz="0" w:space="0" w:color="auto"/>
            <w:left w:val="none" w:sz="0" w:space="0" w:color="auto"/>
            <w:bottom w:val="none" w:sz="0" w:space="0" w:color="auto"/>
            <w:right w:val="none" w:sz="0" w:space="0" w:color="auto"/>
          </w:divBdr>
        </w:div>
        <w:div w:id="455218663">
          <w:marLeft w:val="1166"/>
          <w:marRight w:val="0"/>
          <w:marTop w:val="115"/>
          <w:marBottom w:val="0"/>
          <w:divBdr>
            <w:top w:val="none" w:sz="0" w:space="0" w:color="auto"/>
            <w:left w:val="none" w:sz="0" w:space="0" w:color="auto"/>
            <w:bottom w:val="none" w:sz="0" w:space="0" w:color="auto"/>
            <w:right w:val="none" w:sz="0" w:space="0" w:color="auto"/>
          </w:divBdr>
        </w:div>
        <w:div w:id="340817174">
          <w:marLeft w:val="1166"/>
          <w:marRight w:val="0"/>
          <w:marTop w:val="115"/>
          <w:marBottom w:val="0"/>
          <w:divBdr>
            <w:top w:val="none" w:sz="0" w:space="0" w:color="auto"/>
            <w:left w:val="none" w:sz="0" w:space="0" w:color="auto"/>
            <w:bottom w:val="none" w:sz="0" w:space="0" w:color="auto"/>
            <w:right w:val="none" w:sz="0" w:space="0" w:color="auto"/>
          </w:divBdr>
        </w:div>
        <w:div w:id="1803234990">
          <w:marLeft w:val="1800"/>
          <w:marRight w:val="0"/>
          <w:marTop w:val="96"/>
          <w:marBottom w:val="0"/>
          <w:divBdr>
            <w:top w:val="none" w:sz="0" w:space="0" w:color="auto"/>
            <w:left w:val="none" w:sz="0" w:space="0" w:color="auto"/>
            <w:bottom w:val="none" w:sz="0" w:space="0" w:color="auto"/>
            <w:right w:val="none" w:sz="0" w:space="0" w:color="auto"/>
          </w:divBdr>
        </w:div>
      </w:divsChild>
    </w:div>
    <w:div w:id="1878934075">
      <w:bodyDiv w:val="1"/>
      <w:marLeft w:val="0"/>
      <w:marRight w:val="0"/>
      <w:marTop w:val="0"/>
      <w:marBottom w:val="0"/>
      <w:divBdr>
        <w:top w:val="none" w:sz="0" w:space="0" w:color="auto"/>
        <w:left w:val="none" w:sz="0" w:space="0" w:color="auto"/>
        <w:bottom w:val="none" w:sz="0" w:space="0" w:color="auto"/>
        <w:right w:val="none" w:sz="0" w:space="0" w:color="auto"/>
      </w:divBdr>
    </w:div>
    <w:div w:id="1914773151">
      <w:bodyDiv w:val="1"/>
      <w:marLeft w:val="0"/>
      <w:marRight w:val="0"/>
      <w:marTop w:val="0"/>
      <w:marBottom w:val="0"/>
      <w:divBdr>
        <w:top w:val="none" w:sz="0" w:space="0" w:color="auto"/>
        <w:left w:val="none" w:sz="0" w:space="0" w:color="auto"/>
        <w:bottom w:val="none" w:sz="0" w:space="0" w:color="auto"/>
        <w:right w:val="none" w:sz="0" w:space="0" w:color="auto"/>
      </w:divBdr>
    </w:div>
    <w:div w:id="1924876412">
      <w:bodyDiv w:val="1"/>
      <w:marLeft w:val="0"/>
      <w:marRight w:val="0"/>
      <w:marTop w:val="0"/>
      <w:marBottom w:val="0"/>
      <w:divBdr>
        <w:top w:val="none" w:sz="0" w:space="0" w:color="auto"/>
        <w:left w:val="none" w:sz="0" w:space="0" w:color="auto"/>
        <w:bottom w:val="none" w:sz="0" w:space="0" w:color="auto"/>
        <w:right w:val="none" w:sz="0" w:space="0" w:color="auto"/>
      </w:divBdr>
      <w:divsChild>
        <w:div w:id="1804542829">
          <w:marLeft w:val="547"/>
          <w:marRight w:val="0"/>
          <w:marTop w:val="134"/>
          <w:marBottom w:val="0"/>
          <w:divBdr>
            <w:top w:val="none" w:sz="0" w:space="0" w:color="auto"/>
            <w:left w:val="none" w:sz="0" w:space="0" w:color="auto"/>
            <w:bottom w:val="none" w:sz="0" w:space="0" w:color="auto"/>
            <w:right w:val="none" w:sz="0" w:space="0" w:color="auto"/>
          </w:divBdr>
        </w:div>
        <w:div w:id="812451098">
          <w:marLeft w:val="1166"/>
          <w:marRight w:val="0"/>
          <w:marTop w:val="115"/>
          <w:marBottom w:val="0"/>
          <w:divBdr>
            <w:top w:val="none" w:sz="0" w:space="0" w:color="auto"/>
            <w:left w:val="none" w:sz="0" w:space="0" w:color="auto"/>
            <w:bottom w:val="none" w:sz="0" w:space="0" w:color="auto"/>
            <w:right w:val="none" w:sz="0" w:space="0" w:color="auto"/>
          </w:divBdr>
        </w:div>
        <w:div w:id="938218715">
          <w:marLeft w:val="1800"/>
          <w:marRight w:val="0"/>
          <w:marTop w:val="96"/>
          <w:marBottom w:val="0"/>
          <w:divBdr>
            <w:top w:val="none" w:sz="0" w:space="0" w:color="auto"/>
            <w:left w:val="none" w:sz="0" w:space="0" w:color="auto"/>
            <w:bottom w:val="none" w:sz="0" w:space="0" w:color="auto"/>
            <w:right w:val="none" w:sz="0" w:space="0" w:color="auto"/>
          </w:divBdr>
        </w:div>
        <w:div w:id="2117286365">
          <w:marLeft w:val="547"/>
          <w:marRight w:val="0"/>
          <w:marTop w:val="134"/>
          <w:marBottom w:val="0"/>
          <w:divBdr>
            <w:top w:val="none" w:sz="0" w:space="0" w:color="auto"/>
            <w:left w:val="none" w:sz="0" w:space="0" w:color="auto"/>
            <w:bottom w:val="none" w:sz="0" w:space="0" w:color="auto"/>
            <w:right w:val="none" w:sz="0" w:space="0" w:color="auto"/>
          </w:divBdr>
        </w:div>
        <w:div w:id="90904727">
          <w:marLeft w:val="1166"/>
          <w:marRight w:val="0"/>
          <w:marTop w:val="115"/>
          <w:marBottom w:val="0"/>
          <w:divBdr>
            <w:top w:val="none" w:sz="0" w:space="0" w:color="auto"/>
            <w:left w:val="none" w:sz="0" w:space="0" w:color="auto"/>
            <w:bottom w:val="none" w:sz="0" w:space="0" w:color="auto"/>
            <w:right w:val="none" w:sz="0" w:space="0" w:color="auto"/>
          </w:divBdr>
        </w:div>
        <w:div w:id="1227182132">
          <w:marLeft w:val="1800"/>
          <w:marRight w:val="0"/>
          <w:marTop w:val="96"/>
          <w:marBottom w:val="0"/>
          <w:divBdr>
            <w:top w:val="none" w:sz="0" w:space="0" w:color="auto"/>
            <w:left w:val="none" w:sz="0" w:space="0" w:color="auto"/>
            <w:bottom w:val="none" w:sz="0" w:space="0" w:color="auto"/>
            <w:right w:val="none" w:sz="0" w:space="0" w:color="auto"/>
          </w:divBdr>
        </w:div>
      </w:divsChild>
    </w:div>
    <w:div w:id="1927306270">
      <w:bodyDiv w:val="1"/>
      <w:marLeft w:val="0"/>
      <w:marRight w:val="0"/>
      <w:marTop w:val="0"/>
      <w:marBottom w:val="0"/>
      <w:divBdr>
        <w:top w:val="none" w:sz="0" w:space="0" w:color="auto"/>
        <w:left w:val="none" w:sz="0" w:space="0" w:color="auto"/>
        <w:bottom w:val="none" w:sz="0" w:space="0" w:color="auto"/>
        <w:right w:val="none" w:sz="0" w:space="0" w:color="auto"/>
      </w:divBdr>
    </w:div>
    <w:div w:id="2010981394">
      <w:bodyDiv w:val="1"/>
      <w:marLeft w:val="0"/>
      <w:marRight w:val="0"/>
      <w:marTop w:val="0"/>
      <w:marBottom w:val="0"/>
      <w:divBdr>
        <w:top w:val="none" w:sz="0" w:space="0" w:color="auto"/>
        <w:left w:val="none" w:sz="0" w:space="0" w:color="auto"/>
        <w:bottom w:val="none" w:sz="0" w:space="0" w:color="auto"/>
        <w:right w:val="none" w:sz="0" w:space="0" w:color="auto"/>
      </w:divBdr>
    </w:div>
    <w:div w:id="2037802587">
      <w:bodyDiv w:val="1"/>
      <w:marLeft w:val="0"/>
      <w:marRight w:val="0"/>
      <w:marTop w:val="0"/>
      <w:marBottom w:val="0"/>
      <w:divBdr>
        <w:top w:val="none" w:sz="0" w:space="0" w:color="auto"/>
        <w:left w:val="none" w:sz="0" w:space="0" w:color="auto"/>
        <w:bottom w:val="none" w:sz="0" w:space="0" w:color="auto"/>
        <w:right w:val="none" w:sz="0" w:space="0" w:color="auto"/>
      </w:divBdr>
    </w:div>
    <w:div w:id="210483594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30</TotalTime>
  <Pages>6</Pages>
  <Words>1829</Words>
  <Characters>10060</Characters>
  <Application>Microsoft Macintosh Word</Application>
  <DocSecurity>0</DocSecurity>
  <Lines>83</Lines>
  <Paragraphs>23</Paragraphs>
  <ScaleCrop>false</ScaleCrop>
  <Company/>
  <LinksUpToDate>false</LinksUpToDate>
  <CharactersWithSpaces>11866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Justine Bissonnette</dc:creator>
  <cp:keywords/>
  <dc:description/>
  <cp:lastModifiedBy>Justine Bissonnette</cp:lastModifiedBy>
  <cp:revision>4</cp:revision>
  <dcterms:created xsi:type="dcterms:W3CDTF">2014-10-17T00:50:00Z</dcterms:created>
  <dcterms:modified xsi:type="dcterms:W3CDTF">2014-10-17T01:51:00Z</dcterms:modified>
</cp:coreProperties>
</file>