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93169D" w14:textId="77777777" w:rsidR="00BC4DCA" w:rsidRPr="00AB3DD5" w:rsidRDefault="00EF17C4">
      <w:pPr>
        <w:rPr>
          <w:rFonts w:asciiTheme="majorHAnsi" w:hAnsiTheme="majorHAnsi"/>
          <w:sz w:val="24"/>
          <w:szCs w:val="24"/>
        </w:rPr>
      </w:pPr>
      <w:r w:rsidRPr="00AB3DD5">
        <w:rPr>
          <w:rFonts w:asciiTheme="majorHAnsi" w:hAnsiTheme="majorHAnsi"/>
          <w:sz w:val="24"/>
          <w:szCs w:val="24"/>
        </w:rPr>
        <w:t>Study Questions for Philo Midterm</w:t>
      </w:r>
    </w:p>
    <w:p w14:paraId="57D76C49" w14:textId="77777777" w:rsidR="00EF17C4" w:rsidRPr="00AB3DD5" w:rsidRDefault="00EF17C4" w:rsidP="00EF17C4">
      <w:pPr>
        <w:pStyle w:val="ListParagraph"/>
        <w:numPr>
          <w:ilvl w:val="0"/>
          <w:numId w:val="1"/>
        </w:numPr>
        <w:rPr>
          <w:rFonts w:asciiTheme="majorHAnsi" w:hAnsiTheme="majorHAnsi"/>
          <w:sz w:val="24"/>
          <w:szCs w:val="24"/>
        </w:rPr>
      </w:pPr>
      <w:r w:rsidRPr="00AB3DD5">
        <w:rPr>
          <w:rFonts w:asciiTheme="majorHAnsi" w:hAnsiTheme="majorHAnsi"/>
          <w:sz w:val="24"/>
          <w:szCs w:val="24"/>
        </w:rPr>
        <w:t xml:space="preserve">Explain clearly what a moral theory is and how moral theories differ from moral principles. </w:t>
      </w:r>
    </w:p>
    <w:p w14:paraId="1355752E" w14:textId="026477D2" w:rsidR="00991735" w:rsidRPr="00AB3DD5" w:rsidRDefault="00EF17C4" w:rsidP="00EF17C4">
      <w:pPr>
        <w:rPr>
          <w:rFonts w:asciiTheme="majorHAnsi" w:hAnsiTheme="majorHAnsi"/>
          <w:sz w:val="24"/>
          <w:szCs w:val="24"/>
        </w:rPr>
      </w:pPr>
      <w:r w:rsidRPr="00AB3DD5">
        <w:rPr>
          <w:rFonts w:asciiTheme="majorHAnsi" w:hAnsiTheme="majorHAnsi"/>
          <w:sz w:val="24"/>
          <w:szCs w:val="24"/>
        </w:rPr>
        <w:t xml:space="preserve">Moral theories are put forward as a complete description and explanation of right and wrong, meant to hold always, and can never be overridden. There are two types of moral theories; consequentialism and non-consequentialism. Consequentialism states that the rightness of an act depends only on its consequences. </w:t>
      </w:r>
      <w:r w:rsidR="00C865A8" w:rsidRPr="00AB3DD5">
        <w:rPr>
          <w:rFonts w:asciiTheme="majorHAnsi" w:hAnsiTheme="majorHAnsi"/>
          <w:sz w:val="24"/>
          <w:szCs w:val="24"/>
        </w:rPr>
        <w:t xml:space="preserve">Oh the other hand, non-consequentialism states that consequences are not the only thing that affects the morality of an act. </w:t>
      </w:r>
      <w:r w:rsidRPr="00AB3DD5">
        <w:rPr>
          <w:rFonts w:asciiTheme="majorHAnsi" w:hAnsiTheme="majorHAnsi"/>
          <w:sz w:val="24"/>
          <w:szCs w:val="24"/>
        </w:rPr>
        <w:t xml:space="preserve">Moral principles are less comprehensive than moral theories; they are relevant considerations in a broad range of situations but might be overridden by some other principle or value. </w:t>
      </w:r>
    </w:p>
    <w:p w14:paraId="507D2A45" w14:textId="77777777" w:rsidR="00991735" w:rsidRPr="00AB3DD5" w:rsidRDefault="00991735" w:rsidP="00991735">
      <w:pPr>
        <w:pStyle w:val="ListParagraph"/>
        <w:numPr>
          <w:ilvl w:val="0"/>
          <w:numId w:val="1"/>
        </w:numPr>
        <w:rPr>
          <w:rFonts w:asciiTheme="majorHAnsi" w:hAnsiTheme="majorHAnsi"/>
          <w:sz w:val="24"/>
          <w:szCs w:val="24"/>
        </w:rPr>
      </w:pPr>
      <w:r w:rsidRPr="00AB3DD5">
        <w:rPr>
          <w:rFonts w:asciiTheme="majorHAnsi" w:hAnsiTheme="majorHAnsi"/>
          <w:sz w:val="24"/>
          <w:szCs w:val="24"/>
        </w:rPr>
        <w:t>Explain clearly as you can the utilitarian theory of value, and how it differs from Kant’s view of what is valuable.</w:t>
      </w:r>
    </w:p>
    <w:p w14:paraId="6CCB7A9F" w14:textId="0A8F9FE0" w:rsidR="00991735" w:rsidRPr="00AB3DD5" w:rsidRDefault="00991735" w:rsidP="00991735">
      <w:pPr>
        <w:rPr>
          <w:rFonts w:asciiTheme="majorHAnsi" w:hAnsiTheme="majorHAnsi"/>
          <w:sz w:val="24"/>
          <w:szCs w:val="24"/>
        </w:rPr>
      </w:pPr>
      <w:r w:rsidRPr="00AB3DD5">
        <w:rPr>
          <w:rFonts w:asciiTheme="majorHAnsi" w:hAnsiTheme="majorHAnsi"/>
          <w:sz w:val="24"/>
          <w:szCs w:val="24"/>
        </w:rPr>
        <w:t>Utilitarianism is the most prominent form of consequentialism</w:t>
      </w:r>
      <w:r w:rsidR="0080779F" w:rsidRPr="00AB3DD5">
        <w:rPr>
          <w:rFonts w:asciiTheme="majorHAnsi" w:hAnsiTheme="majorHAnsi"/>
          <w:sz w:val="24"/>
          <w:szCs w:val="24"/>
        </w:rPr>
        <w:t xml:space="preserve"> and is known as the theory of value. This theory distinguishes between what is instrumentally good and intrinsically good. Instrumentally good mean</w:t>
      </w:r>
      <w:r w:rsidR="009A7E85">
        <w:rPr>
          <w:rFonts w:asciiTheme="majorHAnsi" w:hAnsiTheme="majorHAnsi"/>
          <w:sz w:val="24"/>
          <w:szCs w:val="24"/>
        </w:rPr>
        <w:t>s</w:t>
      </w:r>
      <w:r w:rsidR="0080779F" w:rsidRPr="00AB3DD5">
        <w:rPr>
          <w:rFonts w:asciiTheme="majorHAnsi" w:hAnsiTheme="majorHAnsi"/>
          <w:sz w:val="24"/>
          <w:szCs w:val="24"/>
        </w:rPr>
        <w:t xml:space="preserve"> something that is good as a means, and intrinsically good is something that is good for its own sake. The only thing that is intrinsically good is happiness and this means that each person’s happiness is of equal value. </w:t>
      </w:r>
      <w:r w:rsidR="00523204" w:rsidRPr="00AB3DD5">
        <w:rPr>
          <w:rFonts w:asciiTheme="majorHAnsi" w:hAnsiTheme="majorHAnsi"/>
          <w:sz w:val="24"/>
          <w:szCs w:val="24"/>
        </w:rPr>
        <w:t xml:space="preserve">The utilitarian theory of value assumes that happiness consists </w:t>
      </w:r>
      <w:r w:rsidR="00805509" w:rsidRPr="00AB3DD5">
        <w:rPr>
          <w:rFonts w:asciiTheme="majorHAnsi" w:hAnsiTheme="majorHAnsi"/>
          <w:sz w:val="24"/>
          <w:szCs w:val="24"/>
        </w:rPr>
        <w:t>o</w:t>
      </w:r>
      <w:r w:rsidR="00523204" w:rsidRPr="00AB3DD5">
        <w:rPr>
          <w:rFonts w:asciiTheme="majorHAnsi" w:hAnsiTheme="majorHAnsi"/>
          <w:sz w:val="24"/>
          <w:szCs w:val="24"/>
        </w:rPr>
        <w:t xml:space="preserve">f pleasure and the absence of pain (hedonism). The concept of pleasure as described by this theory is, pleasure includes intellectual, artistic and other pleasures, as well as physical and sensual pleasures. Also pleasure and pain can be roughly quantified. </w:t>
      </w:r>
      <w:r w:rsidR="00826AA5" w:rsidRPr="00AB3DD5">
        <w:rPr>
          <w:rFonts w:asciiTheme="majorHAnsi" w:hAnsiTheme="majorHAnsi"/>
          <w:sz w:val="24"/>
          <w:szCs w:val="24"/>
        </w:rPr>
        <w:t xml:space="preserve"> Ultimately utilitarianism states that an act is morally permissible only if there is no other act one could have done that would have produced more overall happiness. </w:t>
      </w:r>
    </w:p>
    <w:p w14:paraId="552C12A2" w14:textId="444CBAB8" w:rsidR="00805509" w:rsidRPr="00AB3DD5" w:rsidRDefault="00805509" w:rsidP="00991735">
      <w:pPr>
        <w:rPr>
          <w:rFonts w:asciiTheme="majorHAnsi" w:hAnsiTheme="majorHAnsi"/>
          <w:sz w:val="24"/>
          <w:szCs w:val="24"/>
        </w:rPr>
      </w:pPr>
      <w:r w:rsidRPr="00AB3DD5">
        <w:rPr>
          <w:rFonts w:asciiTheme="majorHAnsi" w:hAnsiTheme="majorHAnsi"/>
          <w:sz w:val="24"/>
          <w:szCs w:val="24"/>
        </w:rPr>
        <w:t xml:space="preserve">Kant’s view of what is valuable is, only acts done from a good will (good motive) have moral worth. </w:t>
      </w:r>
      <w:r w:rsidR="00A015FC" w:rsidRPr="00AB3DD5">
        <w:rPr>
          <w:rFonts w:asciiTheme="majorHAnsi" w:hAnsiTheme="majorHAnsi"/>
          <w:sz w:val="24"/>
          <w:szCs w:val="24"/>
        </w:rPr>
        <w:t xml:space="preserve">This means that you should “always act in such a way that you treat people, including yourself, as ends in themselves and </w:t>
      </w:r>
      <w:r w:rsidR="00755446">
        <w:rPr>
          <w:rFonts w:asciiTheme="majorHAnsi" w:hAnsiTheme="majorHAnsi"/>
          <w:sz w:val="24"/>
          <w:szCs w:val="24"/>
        </w:rPr>
        <w:t>never merely as a means</w:t>
      </w:r>
      <w:r w:rsidR="00A015FC" w:rsidRPr="00AB3DD5">
        <w:rPr>
          <w:rFonts w:asciiTheme="majorHAnsi" w:hAnsiTheme="majorHAnsi"/>
          <w:sz w:val="24"/>
          <w:szCs w:val="24"/>
        </w:rPr>
        <w:t xml:space="preserve">. </w:t>
      </w:r>
    </w:p>
    <w:p w14:paraId="16D3A7D9" w14:textId="77777777" w:rsidR="008C5894" w:rsidRPr="00AB3DD5" w:rsidRDefault="008C5894" w:rsidP="008C5894">
      <w:pPr>
        <w:pStyle w:val="ListParagraph"/>
        <w:numPr>
          <w:ilvl w:val="0"/>
          <w:numId w:val="1"/>
        </w:numPr>
        <w:rPr>
          <w:rFonts w:asciiTheme="majorHAnsi" w:hAnsiTheme="majorHAnsi"/>
          <w:sz w:val="24"/>
          <w:szCs w:val="24"/>
        </w:rPr>
      </w:pPr>
      <w:r w:rsidRPr="00AB3DD5">
        <w:rPr>
          <w:rFonts w:asciiTheme="majorHAnsi" w:hAnsiTheme="majorHAnsi"/>
          <w:sz w:val="24"/>
          <w:szCs w:val="24"/>
        </w:rPr>
        <w:t xml:space="preserve">Describe three major objections against the theory known as act utilitarianism. </w:t>
      </w:r>
    </w:p>
    <w:p w14:paraId="50DADEE3" w14:textId="7A7659E9" w:rsidR="008C5894" w:rsidRPr="00AB3DD5" w:rsidRDefault="008C5894" w:rsidP="008C5894">
      <w:pPr>
        <w:rPr>
          <w:rFonts w:asciiTheme="majorHAnsi" w:hAnsiTheme="majorHAnsi"/>
          <w:sz w:val="24"/>
          <w:szCs w:val="24"/>
        </w:rPr>
      </w:pPr>
      <w:r w:rsidRPr="00AB3DD5">
        <w:rPr>
          <w:rFonts w:asciiTheme="majorHAnsi" w:hAnsiTheme="majorHAnsi"/>
          <w:sz w:val="24"/>
          <w:szCs w:val="24"/>
        </w:rPr>
        <w:t>Act utilitarianism is the principle of utility to individual acts</w:t>
      </w:r>
      <w:r w:rsidR="00CD20FF" w:rsidRPr="00AB3DD5">
        <w:rPr>
          <w:rFonts w:asciiTheme="majorHAnsi" w:hAnsiTheme="majorHAnsi"/>
          <w:sz w:val="24"/>
          <w:szCs w:val="24"/>
        </w:rPr>
        <w:t xml:space="preserve">, which means always </w:t>
      </w:r>
      <w:r w:rsidR="00F25923" w:rsidRPr="00AB3DD5">
        <w:rPr>
          <w:rFonts w:asciiTheme="majorHAnsi" w:hAnsiTheme="majorHAnsi"/>
          <w:sz w:val="24"/>
          <w:szCs w:val="24"/>
        </w:rPr>
        <w:t xml:space="preserve">trying to make decisions that will result in the highest amount of happiness. </w:t>
      </w:r>
      <w:r w:rsidR="00CE55ED" w:rsidRPr="00AB3DD5">
        <w:rPr>
          <w:rFonts w:asciiTheme="majorHAnsi" w:hAnsiTheme="majorHAnsi"/>
          <w:sz w:val="24"/>
          <w:szCs w:val="24"/>
        </w:rPr>
        <w:t xml:space="preserve">One major objection against this theory is, certain acts, which are known to be morally wrong, can become morally permissible if these acts result in the highest amount of happiness. In an act utilitarian society, we could not believe what others say, could not rely on them to keep promises, and in general could not count on people to act in accord with important moral rules. As a result, people’s behavior would lack the kind of predictability and consistency that are required to sustain trust and social stability. </w:t>
      </w:r>
    </w:p>
    <w:p w14:paraId="6B9B0093" w14:textId="77777777" w:rsidR="00FF4A1E" w:rsidRPr="00AB3DD5" w:rsidRDefault="00FF4A1E" w:rsidP="00FF4A1E">
      <w:pPr>
        <w:widowControl w:val="0"/>
        <w:overflowPunct w:val="0"/>
        <w:autoSpaceDE w:val="0"/>
        <w:autoSpaceDN w:val="0"/>
        <w:adjustRightInd w:val="0"/>
        <w:spacing w:after="0" w:line="231" w:lineRule="auto"/>
        <w:rPr>
          <w:rFonts w:asciiTheme="majorHAnsi" w:hAnsiTheme="majorHAnsi" w:cs="Times New Roman"/>
          <w:sz w:val="24"/>
          <w:szCs w:val="24"/>
        </w:rPr>
      </w:pPr>
      <w:r w:rsidRPr="00AB3DD5">
        <w:rPr>
          <w:rFonts w:asciiTheme="majorHAnsi" w:hAnsiTheme="majorHAnsi" w:cs="Cambria"/>
          <w:sz w:val="24"/>
          <w:szCs w:val="24"/>
        </w:rPr>
        <w:t>One of the major objections against act utilitarianism is that it requires us to know what the consequence of our action will be, but this is impossible because we cannot predict the future. We can only make reasonable efforts to get relevant information, and predict probable consequences of our action.</w:t>
      </w:r>
    </w:p>
    <w:p w14:paraId="3471F33A" w14:textId="77777777" w:rsidR="00FF4A1E" w:rsidRPr="00AB3DD5" w:rsidRDefault="00FF4A1E" w:rsidP="00FF4A1E">
      <w:pPr>
        <w:widowControl w:val="0"/>
        <w:autoSpaceDE w:val="0"/>
        <w:autoSpaceDN w:val="0"/>
        <w:adjustRightInd w:val="0"/>
        <w:spacing w:after="0" w:line="326" w:lineRule="exact"/>
        <w:rPr>
          <w:rFonts w:asciiTheme="majorHAnsi" w:hAnsiTheme="majorHAnsi" w:cs="Times New Roman"/>
          <w:sz w:val="24"/>
          <w:szCs w:val="24"/>
        </w:rPr>
      </w:pPr>
    </w:p>
    <w:p w14:paraId="128CBA3C" w14:textId="64EA6336" w:rsidR="00FF4A1E" w:rsidRPr="00AB3DD5" w:rsidRDefault="00FF4A1E" w:rsidP="00FF4A1E">
      <w:pPr>
        <w:widowControl w:val="0"/>
        <w:overflowPunct w:val="0"/>
        <w:autoSpaceDE w:val="0"/>
        <w:autoSpaceDN w:val="0"/>
        <w:adjustRightInd w:val="0"/>
        <w:spacing w:after="0" w:line="234" w:lineRule="auto"/>
        <w:ind w:right="140"/>
        <w:rPr>
          <w:rFonts w:asciiTheme="majorHAnsi" w:hAnsiTheme="majorHAnsi" w:cs="Times New Roman"/>
          <w:sz w:val="24"/>
          <w:szCs w:val="24"/>
        </w:rPr>
      </w:pPr>
      <w:r w:rsidRPr="00AB3DD5">
        <w:rPr>
          <w:rFonts w:asciiTheme="majorHAnsi" w:hAnsiTheme="majorHAnsi" w:cs="Cambria"/>
          <w:sz w:val="24"/>
          <w:szCs w:val="24"/>
        </w:rPr>
        <w:t>Another objection to act utilitarianism is the notion that we are obligated to keep a promise only if keeping i</w:t>
      </w:r>
      <w:r w:rsidR="00F13FBD">
        <w:rPr>
          <w:rFonts w:asciiTheme="majorHAnsi" w:hAnsiTheme="majorHAnsi" w:cs="Cambria"/>
          <w:sz w:val="24"/>
          <w:szCs w:val="24"/>
        </w:rPr>
        <w:t>t will produce more utility than</w:t>
      </w:r>
      <w:r w:rsidRPr="00AB3DD5">
        <w:rPr>
          <w:rFonts w:asciiTheme="majorHAnsi" w:hAnsiTheme="majorHAnsi" w:cs="Cambria"/>
          <w:sz w:val="24"/>
          <w:szCs w:val="24"/>
        </w:rPr>
        <w:t xml:space="preserve"> some other action. For example a surgeon promises a patient that he would the one to perform his/her operation but during surgery the surgeon allows a well-qualified resident to perform parts of it and everything goes well. From a utilitarian point of view that is nothing wrong with his failure to keep his promise. Critics charge that his action is wrong because in making a promise it has become an obligation.</w:t>
      </w:r>
    </w:p>
    <w:p w14:paraId="3BD1522F" w14:textId="77777777" w:rsidR="00FF4A1E" w:rsidRPr="00AB3DD5" w:rsidRDefault="00FF4A1E" w:rsidP="00FF4A1E">
      <w:pPr>
        <w:widowControl w:val="0"/>
        <w:autoSpaceDE w:val="0"/>
        <w:autoSpaceDN w:val="0"/>
        <w:adjustRightInd w:val="0"/>
        <w:spacing w:after="0" w:line="48" w:lineRule="exact"/>
        <w:rPr>
          <w:rFonts w:asciiTheme="majorHAnsi" w:hAnsiTheme="majorHAnsi" w:cs="Times New Roman"/>
          <w:sz w:val="24"/>
          <w:szCs w:val="24"/>
        </w:rPr>
      </w:pPr>
    </w:p>
    <w:p w14:paraId="684AAC5D" w14:textId="77777777" w:rsidR="00FF4A1E" w:rsidRPr="00AB3DD5" w:rsidRDefault="00FF4A1E" w:rsidP="00FF4A1E">
      <w:pPr>
        <w:widowControl w:val="0"/>
        <w:overflowPunct w:val="0"/>
        <w:autoSpaceDE w:val="0"/>
        <w:autoSpaceDN w:val="0"/>
        <w:adjustRightInd w:val="0"/>
        <w:spacing w:after="0" w:line="231" w:lineRule="auto"/>
        <w:ind w:right="240"/>
        <w:rPr>
          <w:rFonts w:asciiTheme="majorHAnsi" w:hAnsiTheme="majorHAnsi" w:cs="Times New Roman"/>
          <w:sz w:val="24"/>
          <w:szCs w:val="24"/>
        </w:rPr>
      </w:pPr>
      <w:r w:rsidRPr="00AB3DD5">
        <w:rPr>
          <w:rFonts w:asciiTheme="majorHAnsi" w:hAnsiTheme="majorHAnsi" w:cs="Cambria"/>
          <w:sz w:val="24"/>
          <w:szCs w:val="24"/>
        </w:rPr>
        <w:t>Act utilitarianism is unable to account for obligation engendered by action such as promising, pledging for such actions involve something other than consequence.</w:t>
      </w:r>
    </w:p>
    <w:p w14:paraId="79832530" w14:textId="7890F1D9" w:rsidR="00CE55ED" w:rsidRPr="00AB3DD5" w:rsidRDefault="00CE55ED" w:rsidP="008C5894">
      <w:pPr>
        <w:rPr>
          <w:rFonts w:asciiTheme="majorHAnsi" w:hAnsiTheme="majorHAnsi"/>
          <w:sz w:val="24"/>
          <w:szCs w:val="24"/>
        </w:rPr>
      </w:pPr>
    </w:p>
    <w:p w14:paraId="1ECDF273" w14:textId="1CE4C6DD" w:rsidR="00CE55ED" w:rsidRPr="00AB3DD5" w:rsidRDefault="00CE55ED" w:rsidP="00CE55ED">
      <w:pPr>
        <w:pStyle w:val="ListParagraph"/>
        <w:numPr>
          <w:ilvl w:val="0"/>
          <w:numId w:val="1"/>
        </w:numPr>
        <w:rPr>
          <w:rFonts w:asciiTheme="majorHAnsi" w:hAnsiTheme="majorHAnsi"/>
          <w:sz w:val="24"/>
          <w:szCs w:val="24"/>
        </w:rPr>
      </w:pPr>
      <w:r w:rsidRPr="00AB3DD5">
        <w:rPr>
          <w:rFonts w:asciiTheme="majorHAnsi" w:hAnsiTheme="majorHAnsi"/>
          <w:sz w:val="24"/>
          <w:szCs w:val="24"/>
        </w:rPr>
        <w:t xml:space="preserve">Explain clearly, and in detail, the difference between act and rule utilitarianism using examples to illustrate where necessary or helpful. </w:t>
      </w:r>
    </w:p>
    <w:p w14:paraId="49D8CAB1" w14:textId="4A5D01CE" w:rsidR="00CE55ED" w:rsidRPr="00AB3DD5" w:rsidRDefault="00E709E0" w:rsidP="00670184">
      <w:pPr>
        <w:rPr>
          <w:rFonts w:asciiTheme="majorHAnsi" w:hAnsiTheme="majorHAnsi"/>
          <w:sz w:val="24"/>
          <w:szCs w:val="24"/>
        </w:rPr>
      </w:pPr>
      <w:r w:rsidRPr="00AB3DD5">
        <w:rPr>
          <w:rFonts w:asciiTheme="majorHAnsi" w:hAnsiTheme="majorHAnsi"/>
          <w:sz w:val="24"/>
          <w:szCs w:val="24"/>
        </w:rPr>
        <w:t>The key difference between act and rule utilitarianism is that act utilitarians apply the utilitarian principle directly to the evaluation of individual actions while rule utilitarians apply the utilitarian principle directly to the evaluation of rules and then evaluate individual actions by seeing if they obey or disobey those rules whose acceptance will produce the most utility.</w:t>
      </w:r>
    </w:p>
    <w:p w14:paraId="38FFB3FE" w14:textId="54FC02FA" w:rsidR="00FF4A1E" w:rsidRPr="00AB3DD5" w:rsidRDefault="00FF4A1E" w:rsidP="00FF4A1E">
      <w:pPr>
        <w:rPr>
          <w:rFonts w:asciiTheme="majorHAnsi" w:hAnsiTheme="majorHAnsi"/>
          <w:sz w:val="24"/>
          <w:szCs w:val="24"/>
        </w:rPr>
      </w:pPr>
      <w:r w:rsidRPr="00AB3DD5">
        <w:rPr>
          <w:rFonts w:asciiTheme="majorHAnsi" w:hAnsiTheme="majorHAnsi"/>
          <w:sz w:val="24"/>
          <w:szCs w:val="24"/>
        </w:rPr>
        <w:t>According to act utilitarianism it is the value of the consequences of the particular act that counts when determining whether the act is right. For instance an AU might say "it is moral to murder someone if they are a danger to society." Even though there is a law against citizens murdering each other, AU's think that murdering a serial rapist is moral because more people would be safe. AU thus condones vigilante justice.</w:t>
      </w:r>
    </w:p>
    <w:p w14:paraId="3BD19796" w14:textId="44A8F828" w:rsidR="00FF4A1E" w:rsidRPr="00AB3DD5" w:rsidRDefault="00FF4A1E" w:rsidP="00FF4A1E">
      <w:pPr>
        <w:rPr>
          <w:rFonts w:asciiTheme="majorHAnsi" w:hAnsiTheme="majorHAnsi"/>
          <w:sz w:val="24"/>
          <w:szCs w:val="24"/>
        </w:rPr>
      </w:pPr>
      <w:r w:rsidRPr="00AB3DD5">
        <w:rPr>
          <w:rFonts w:asciiTheme="majorHAnsi" w:hAnsiTheme="majorHAnsi"/>
          <w:sz w:val="24"/>
          <w:szCs w:val="24"/>
        </w:rPr>
        <w:t>Rule utilitarianism maintains that an action or policy is morally right if and only if it is consistent with the set of rules (moral code) that would maximize happiness, if generally followed. For example, there is a law in our country that murder is wrong. A RU would say, "Murder is wrong because if everyone follows the law, no one will have to be afraid of being murdered in their sleep. Or society will be more orderly, because people won't kill each other randomly and we can be in public and private spaces without fear.</w:t>
      </w:r>
    </w:p>
    <w:p w14:paraId="442E96D3" w14:textId="68A3D713" w:rsidR="00670184" w:rsidRPr="00AB3DD5" w:rsidRDefault="00670184" w:rsidP="00670184">
      <w:pPr>
        <w:pStyle w:val="ListParagraph"/>
        <w:numPr>
          <w:ilvl w:val="0"/>
          <w:numId w:val="1"/>
        </w:numPr>
        <w:rPr>
          <w:rFonts w:asciiTheme="majorHAnsi" w:hAnsiTheme="majorHAnsi"/>
          <w:sz w:val="24"/>
          <w:szCs w:val="24"/>
        </w:rPr>
      </w:pPr>
      <w:r w:rsidRPr="00AB3DD5">
        <w:rPr>
          <w:rFonts w:asciiTheme="majorHAnsi" w:hAnsiTheme="majorHAnsi"/>
          <w:sz w:val="24"/>
          <w:szCs w:val="24"/>
        </w:rPr>
        <w:t xml:space="preserve">Explain as clearly as you can the respect-for-persons version of Kant’s categorical imperative, using examples to illustrate where helpful. </w:t>
      </w:r>
    </w:p>
    <w:p w14:paraId="3B9347D3" w14:textId="459505E5" w:rsidR="00FF4A1E" w:rsidRPr="00AB3DD5" w:rsidRDefault="00FF4A1E" w:rsidP="00670184">
      <w:pPr>
        <w:rPr>
          <w:rFonts w:asciiTheme="majorHAnsi" w:hAnsiTheme="majorHAnsi"/>
          <w:sz w:val="24"/>
          <w:szCs w:val="24"/>
        </w:rPr>
      </w:pPr>
      <w:r w:rsidRPr="00AB3DD5">
        <w:rPr>
          <w:rFonts w:asciiTheme="majorHAnsi" w:hAnsiTheme="majorHAnsi"/>
          <w:sz w:val="24"/>
          <w:szCs w:val="24"/>
        </w:rPr>
        <w:t xml:space="preserve">The second formulation of Kant’s categorical imperative asks us always to act in such a way that you treat humanity, whether in your own person or in any other person, always at the same time as an end, never merely as a means. This version illustrates Kant’s notion that every rational creature has a worth in itself and that morality consists of doing one’s duty to treat people, including yourself, as an end, never only as a means to an end. To treat other people as an end is to respect people as rational moral agent who also have their own goals, projects and other life pursuits; to recognize their humanity, and how they freely and knowingly choose to be treated. For example putting your self in medical experiment that you know may physically harm or </w:t>
      </w:r>
      <w:r w:rsidRPr="00AB3DD5">
        <w:rPr>
          <w:rFonts w:asciiTheme="majorHAnsi" w:hAnsiTheme="majorHAnsi"/>
          <w:sz w:val="24"/>
          <w:szCs w:val="24"/>
        </w:rPr>
        <w:lastRenderedPageBreak/>
        <w:t>compromise your well being in order to make some money is using yourself as a means to an end therefore we are morally wrong and not acting a</w:t>
      </w:r>
      <w:r w:rsidR="00706BA5">
        <w:rPr>
          <w:rFonts w:asciiTheme="majorHAnsi" w:hAnsiTheme="majorHAnsi"/>
          <w:sz w:val="24"/>
          <w:szCs w:val="24"/>
        </w:rPr>
        <w:t>s a</w:t>
      </w:r>
      <w:r w:rsidRPr="00AB3DD5">
        <w:rPr>
          <w:rFonts w:asciiTheme="majorHAnsi" w:hAnsiTheme="majorHAnsi"/>
          <w:sz w:val="24"/>
          <w:szCs w:val="24"/>
        </w:rPr>
        <w:t xml:space="preserve"> rational moral agent.</w:t>
      </w:r>
    </w:p>
    <w:p w14:paraId="4E0EDBF2" w14:textId="0F509543" w:rsidR="00AE61D4" w:rsidRPr="00AB3DD5" w:rsidRDefault="00FA5935" w:rsidP="00E63852">
      <w:pPr>
        <w:pStyle w:val="ListParagraph"/>
        <w:numPr>
          <w:ilvl w:val="0"/>
          <w:numId w:val="1"/>
        </w:numPr>
        <w:rPr>
          <w:rFonts w:asciiTheme="majorHAnsi" w:hAnsiTheme="majorHAnsi"/>
          <w:sz w:val="24"/>
          <w:szCs w:val="24"/>
        </w:rPr>
      </w:pPr>
      <w:r w:rsidRPr="00AB3DD5">
        <w:rPr>
          <w:rFonts w:asciiTheme="majorHAnsi" w:hAnsiTheme="majorHAnsi"/>
          <w:sz w:val="24"/>
          <w:szCs w:val="24"/>
        </w:rPr>
        <w:t>Explain clearly the universalizability version of Kant’s categorical imperative using examples to illustrate.</w:t>
      </w:r>
    </w:p>
    <w:p w14:paraId="497795AD" w14:textId="019F4B1D" w:rsidR="00FF4A1E" w:rsidRPr="00AB3DD5" w:rsidRDefault="00FF4A1E" w:rsidP="00FA5935">
      <w:pPr>
        <w:rPr>
          <w:rFonts w:asciiTheme="majorHAnsi" w:hAnsiTheme="majorHAnsi"/>
          <w:sz w:val="24"/>
          <w:szCs w:val="24"/>
        </w:rPr>
      </w:pPr>
      <w:r w:rsidRPr="00AB3DD5">
        <w:rPr>
          <w:rFonts w:asciiTheme="majorHAnsi" w:hAnsiTheme="majorHAnsi"/>
          <w:sz w:val="24"/>
          <w:szCs w:val="24"/>
        </w:rPr>
        <w:t xml:space="preserve">The first formulation of Kant’s categorical imperative suggests that we act only on maxims that can be used as a universal law. The central idea of the test is that a moral maxim is one that can be generalized to apply to all cases of the same kind. That is, you must be willing to see your rule adopted as a maxim by everyone who is in a situation similar to yours. You must be willing to see your maxim universalized, even though it may turn out on some other occasion to work to your disadvantage. The test is one that requires us to avoid inconsistency or conflict in what we will use as a universal law. For example if you adopt a maxim that it is wrong to steal and it used as a universal law. Everyone as well as </w:t>
      </w:r>
      <w:r w:rsidR="00DF6A23">
        <w:rPr>
          <w:rFonts w:asciiTheme="majorHAnsi" w:hAnsiTheme="majorHAnsi"/>
          <w:sz w:val="24"/>
          <w:szCs w:val="24"/>
        </w:rPr>
        <w:t>oneself</w:t>
      </w:r>
      <w:r w:rsidR="00706BA5">
        <w:rPr>
          <w:rFonts w:asciiTheme="majorHAnsi" w:hAnsiTheme="majorHAnsi"/>
          <w:sz w:val="24"/>
          <w:szCs w:val="24"/>
        </w:rPr>
        <w:t xml:space="preserve"> is includ</w:t>
      </w:r>
      <w:r w:rsidRPr="00AB3DD5">
        <w:rPr>
          <w:rFonts w:asciiTheme="majorHAnsi" w:hAnsiTheme="majorHAnsi"/>
          <w:sz w:val="24"/>
          <w:szCs w:val="24"/>
        </w:rPr>
        <w:t>ed to follow this law even if you are hungry on a particular day and your only option was to steal.</w:t>
      </w:r>
    </w:p>
    <w:p w14:paraId="1E706577" w14:textId="10838F19" w:rsidR="005411E1" w:rsidRPr="00AB3DD5" w:rsidRDefault="005411E1" w:rsidP="005411E1">
      <w:pPr>
        <w:pStyle w:val="ListParagraph"/>
        <w:numPr>
          <w:ilvl w:val="0"/>
          <w:numId w:val="1"/>
        </w:numPr>
        <w:rPr>
          <w:rFonts w:asciiTheme="majorHAnsi" w:hAnsiTheme="majorHAnsi"/>
          <w:sz w:val="24"/>
          <w:szCs w:val="24"/>
        </w:rPr>
      </w:pPr>
      <w:r w:rsidRPr="00AB3DD5">
        <w:rPr>
          <w:rFonts w:asciiTheme="majorHAnsi" w:hAnsiTheme="majorHAnsi"/>
          <w:sz w:val="24"/>
          <w:szCs w:val="24"/>
        </w:rPr>
        <w:t xml:space="preserve">Explain as clearly as you can the differences between Ross’s ethics on the one hand and utilitarianism and Kantian ethics on the other hand. </w:t>
      </w:r>
    </w:p>
    <w:p w14:paraId="7CE353DB" w14:textId="6889AB66" w:rsidR="005861ED" w:rsidRPr="00AB3DD5" w:rsidRDefault="000A0386" w:rsidP="005861ED">
      <w:pPr>
        <w:rPr>
          <w:rFonts w:asciiTheme="majorHAnsi" w:hAnsiTheme="majorHAnsi"/>
          <w:sz w:val="24"/>
          <w:szCs w:val="24"/>
        </w:rPr>
      </w:pPr>
      <w:r>
        <w:rPr>
          <w:rFonts w:asciiTheme="majorHAnsi" w:hAnsiTheme="majorHAnsi"/>
          <w:sz w:val="24"/>
          <w:szCs w:val="24"/>
        </w:rPr>
        <w:t xml:space="preserve">Ross’s approach to ethics involved two basic components; claims about things are intrinsically good or valuable. Some moral principles that we have a prima facie duty to follow in our actions. Ross agrees with utilitarians that pleasure is intrinsically good and pain is bad. But he believes that there are other things that are also good: justice, knowledge, virtues (i.e. courage, generosity, modesty, etc.), autonomy, free will, and perhaps other things such as beauty, life, minds, are also intrinsically good. Ross offers no complete list here. </w:t>
      </w:r>
    </w:p>
    <w:p w14:paraId="1FEF5E18" w14:textId="6AE78410" w:rsidR="00FF4A1E" w:rsidRPr="00AB3DD5" w:rsidRDefault="00FF4A1E" w:rsidP="00FF4A1E">
      <w:pPr>
        <w:pStyle w:val="ListParagraph"/>
        <w:numPr>
          <w:ilvl w:val="0"/>
          <w:numId w:val="1"/>
        </w:numPr>
        <w:rPr>
          <w:rFonts w:asciiTheme="majorHAnsi" w:hAnsiTheme="majorHAnsi"/>
          <w:sz w:val="24"/>
          <w:szCs w:val="24"/>
        </w:rPr>
      </w:pPr>
      <w:r w:rsidRPr="00AB3DD5">
        <w:rPr>
          <w:rFonts w:asciiTheme="majorHAnsi" w:hAnsiTheme="majorHAnsi"/>
          <w:sz w:val="24"/>
          <w:szCs w:val="24"/>
        </w:rPr>
        <w:t>Explain as clearly as you can either virtue ethics or feminist ethics (not both), and then briefly discuss its weaknesses as a moral theory.</w:t>
      </w:r>
    </w:p>
    <w:p w14:paraId="3FABABB1" w14:textId="04513959" w:rsidR="00C93A0A" w:rsidRPr="00AB3DD5" w:rsidRDefault="00C93A0A" w:rsidP="00C93A0A">
      <w:pPr>
        <w:rPr>
          <w:rFonts w:asciiTheme="majorHAnsi" w:hAnsiTheme="majorHAnsi"/>
          <w:sz w:val="24"/>
          <w:szCs w:val="24"/>
        </w:rPr>
      </w:pPr>
      <w:r w:rsidRPr="00AB3DD5">
        <w:rPr>
          <w:rFonts w:asciiTheme="majorHAnsi" w:hAnsiTheme="majorHAnsi"/>
          <w:sz w:val="24"/>
          <w:szCs w:val="24"/>
        </w:rPr>
        <w:t>Feminists reject the traditional notions that ethics can be represented by a set of abstract rules or principles and that the morality of actions and policies can be assessed by reference to them. From the feminist point of view traditional ethics is compromised by the facts of the social world. The unequal distribution of political and social power and the inequalities attached to the accidents of birth, race, and gender mean that even such an apparently basic principles as the autonomy of the individual is restricted in its application. For example a woman who cannot afford an abortion is not free to get one. Thus her autonomy as an abstract right is meaningless. The aim of ethics then must be to eliminate or reduce oppression of women, races and other subordinate groups in societies throughout the world.</w:t>
      </w:r>
    </w:p>
    <w:p w14:paraId="5194719C" w14:textId="29E507F0" w:rsidR="00F653DB" w:rsidRPr="00AB3DD5" w:rsidRDefault="00F653DB" w:rsidP="00F653DB">
      <w:pPr>
        <w:pStyle w:val="ListParagraph"/>
        <w:numPr>
          <w:ilvl w:val="0"/>
          <w:numId w:val="1"/>
        </w:numPr>
        <w:rPr>
          <w:rFonts w:asciiTheme="majorHAnsi" w:hAnsiTheme="majorHAnsi"/>
          <w:sz w:val="24"/>
          <w:szCs w:val="24"/>
        </w:rPr>
      </w:pPr>
      <w:r w:rsidRPr="00AB3DD5">
        <w:rPr>
          <w:rFonts w:asciiTheme="majorHAnsi" w:hAnsiTheme="majorHAnsi"/>
          <w:sz w:val="24"/>
          <w:szCs w:val="24"/>
        </w:rPr>
        <w:t xml:space="preserve">What is the negative concept of freedom and how adequate is it as an account of autonomy? </w:t>
      </w:r>
    </w:p>
    <w:p w14:paraId="672FA54A" w14:textId="2D05767A" w:rsidR="00F653DB" w:rsidRPr="00AB3DD5" w:rsidRDefault="00F653DB" w:rsidP="00F653DB">
      <w:pPr>
        <w:rPr>
          <w:rFonts w:asciiTheme="majorHAnsi" w:hAnsiTheme="majorHAnsi"/>
          <w:sz w:val="24"/>
          <w:szCs w:val="24"/>
        </w:rPr>
      </w:pPr>
      <w:r w:rsidRPr="00AB3DD5">
        <w:rPr>
          <w:rFonts w:asciiTheme="majorHAnsi" w:hAnsiTheme="majorHAnsi"/>
          <w:sz w:val="24"/>
          <w:szCs w:val="24"/>
        </w:rPr>
        <w:t xml:space="preserve">External constraints intervene between our desires and our actions, and prevent us from doing what we want therefore freedom is the absence of external constraints. The negative concept of freedom and autonomy is inadequate because the negative concept of freedom over rides </w:t>
      </w:r>
      <w:r w:rsidRPr="00AB3DD5">
        <w:rPr>
          <w:rFonts w:asciiTheme="majorHAnsi" w:hAnsiTheme="majorHAnsi"/>
          <w:sz w:val="24"/>
          <w:szCs w:val="24"/>
        </w:rPr>
        <w:lastRenderedPageBreak/>
        <w:t>autonomy. We are autonomous when there is an absence of external constraint however some individuals suffer from internal constraints that prevents them from being a self-directed person. For examples in the case of the drug addict who wants to kick his drug habit but he keeps on failing, he would like to be free of drugs but the physical addiction (internal constraints) of the drug is so powerful that he is unable to do so in cases like this, internal constraints undermine or destroy the freedom of their will therefore he is not autonomous of their life</w:t>
      </w:r>
    </w:p>
    <w:p w14:paraId="6D03273E" w14:textId="56B3C472" w:rsidR="00F653DB" w:rsidRPr="00AB3DD5" w:rsidRDefault="00F653DB" w:rsidP="00F653DB">
      <w:pPr>
        <w:pStyle w:val="ListParagraph"/>
        <w:numPr>
          <w:ilvl w:val="0"/>
          <w:numId w:val="1"/>
        </w:numPr>
        <w:rPr>
          <w:rFonts w:asciiTheme="majorHAnsi" w:hAnsiTheme="majorHAnsi"/>
          <w:sz w:val="24"/>
          <w:szCs w:val="24"/>
        </w:rPr>
      </w:pPr>
      <w:r w:rsidRPr="00AB3DD5">
        <w:rPr>
          <w:rFonts w:asciiTheme="majorHAnsi" w:hAnsiTheme="majorHAnsi"/>
          <w:sz w:val="24"/>
          <w:szCs w:val="24"/>
        </w:rPr>
        <w:t>What is the hierarchical or double decker account of autonomy and how it is an improvement over the negative concept of freedom?</w:t>
      </w:r>
    </w:p>
    <w:p w14:paraId="0023EA93" w14:textId="6FA32DF0" w:rsidR="00F653DB" w:rsidRPr="00AB3DD5" w:rsidRDefault="00F653DB" w:rsidP="00F653DB">
      <w:pPr>
        <w:rPr>
          <w:rFonts w:asciiTheme="majorHAnsi" w:hAnsiTheme="majorHAnsi"/>
          <w:sz w:val="24"/>
          <w:szCs w:val="24"/>
        </w:rPr>
      </w:pPr>
      <w:r w:rsidRPr="00AB3DD5">
        <w:rPr>
          <w:rFonts w:asciiTheme="majorHAnsi" w:hAnsiTheme="majorHAnsi"/>
          <w:sz w:val="24"/>
          <w:szCs w:val="24"/>
        </w:rPr>
        <w:t xml:space="preserve">1ST order desires are ordinary desires for things in the world such as the desire to eat, sleep, </w:t>
      </w:r>
      <w:r w:rsidR="00A7540B">
        <w:rPr>
          <w:rFonts w:asciiTheme="majorHAnsi" w:hAnsiTheme="majorHAnsi"/>
          <w:sz w:val="24"/>
          <w:szCs w:val="24"/>
        </w:rPr>
        <w:t>r</w:t>
      </w:r>
      <w:r w:rsidRPr="00AB3DD5">
        <w:rPr>
          <w:rFonts w:asciiTheme="majorHAnsi" w:hAnsiTheme="majorHAnsi"/>
          <w:sz w:val="24"/>
          <w:szCs w:val="24"/>
        </w:rPr>
        <w:t>play, etc. The 2nd order desires are desires that are in some way about other desires. For example your 1st desire to eat ice cream but there also may be a 2nd order desire to resist that 1st desire since you might want to not gain weight.</w:t>
      </w:r>
    </w:p>
    <w:p w14:paraId="53AE099E" w14:textId="73B114A7" w:rsidR="00F653DB" w:rsidRPr="00AB3DD5" w:rsidRDefault="00F653DB" w:rsidP="00F653DB">
      <w:pPr>
        <w:rPr>
          <w:rFonts w:asciiTheme="majorHAnsi" w:hAnsiTheme="majorHAnsi"/>
          <w:sz w:val="24"/>
          <w:szCs w:val="24"/>
        </w:rPr>
      </w:pPr>
      <w:r w:rsidRPr="00AB3DD5">
        <w:rPr>
          <w:rFonts w:asciiTheme="majorHAnsi" w:hAnsiTheme="majorHAnsi"/>
          <w:sz w:val="24"/>
          <w:szCs w:val="24"/>
        </w:rPr>
        <w:t>As humans we are able to have other desires that reign over other desires. “Autonomy is a second-order capacity to reflect critically upon one’s first-order desires, and the ability to either identify with these or to change them in light of higher-order preferences and values.” .It is the capacity to stand back from our desires and stand on our own to resist our desires because they are not consistent with the person we want to become So autonomy requires: Having higher order desires/preferences and having the ability to evaluate your 1st order desires and resist them when they are not in your interest.</w:t>
      </w:r>
    </w:p>
    <w:p w14:paraId="071D4DCC" w14:textId="77777777" w:rsidR="00F653DB" w:rsidRPr="00AB3DD5" w:rsidRDefault="00F653DB" w:rsidP="00F653DB">
      <w:pPr>
        <w:pStyle w:val="ListParagraph"/>
        <w:numPr>
          <w:ilvl w:val="0"/>
          <w:numId w:val="1"/>
        </w:numPr>
        <w:rPr>
          <w:rFonts w:asciiTheme="majorHAnsi" w:hAnsiTheme="majorHAnsi"/>
          <w:sz w:val="24"/>
          <w:szCs w:val="24"/>
        </w:rPr>
      </w:pPr>
      <w:r w:rsidRPr="00AB3DD5">
        <w:rPr>
          <w:rFonts w:asciiTheme="majorHAnsi" w:hAnsiTheme="majorHAnsi"/>
          <w:sz w:val="24"/>
          <w:szCs w:val="24"/>
        </w:rPr>
        <w:t xml:space="preserve">It has sometimes been argued that it is morally worse to harm someone than it is to fail to help someone. Do you agree or disagree? Support your view as best as you can. </w:t>
      </w:r>
    </w:p>
    <w:p w14:paraId="0FAF1969" w14:textId="0A3E487B" w:rsidR="00F653DB" w:rsidRPr="00AB3DD5" w:rsidRDefault="00F653DB" w:rsidP="00F653DB">
      <w:pPr>
        <w:rPr>
          <w:rFonts w:asciiTheme="majorHAnsi" w:hAnsiTheme="majorHAnsi"/>
          <w:sz w:val="24"/>
          <w:szCs w:val="24"/>
        </w:rPr>
      </w:pPr>
      <w:r w:rsidRPr="00AB3DD5">
        <w:rPr>
          <w:rFonts w:asciiTheme="majorHAnsi" w:hAnsiTheme="majorHAnsi"/>
          <w:sz w:val="24"/>
          <w:szCs w:val="24"/>
        </w:rPr>
        <w:t>Harming someone is morally worse than failing to help someone because there is a greater moral stigma attached to harming. One must accept greater risk to avoid harming someone than to help someone. Harming is also more often illegal than not helping and society focuses more in not harming people than not helping. Usually rules of non-maleficence such as not killing, not stealing, not lying, are easier to enforce than rules of beneficence, which include giving charity saving a drowning victim or offering assistance.</w:t>
      </w:r>
    </w:p>
    <w:p w14:paraId="5DB554D0" w14:textId="28423397" w:rsidR="005411E1" w:rsidRPr="00AB3DD5" w:rsidRDefault="00F653DB" w:rsidP="00F653DB">
      <w:pPr>
        <w:pStyle w:val="ListParagraph"/>
        <w:numPr>
          <w:ilvl w:val="0"/>
          <w:numId w:val="1"/>
        </w:numPr>
        <w:rPr>
          <w:rFonts w:asciiTheme="majorHAnsi" w:hAnsiTheme="majorHAnsi"/>
          <w:sz w:val="24"/>
          <w:szCs w:val="24"/>
        </w:rPr>
      </w:pPr>
      <w:r w:rsidRPr="00AB3DD5">
        <w:rPr>
          <w:rFonts w:asciiTheme="majorHAnsi" w:hAnsiTheme="majorHAnsi"/>
          <w:sz w:val="24"/>
          <w:szCs w:val="24"/>
        </w:rPr>
        <w:t>Describe as accurately as you can the reasons or justifications for having the institution of confidentiality.</w:t>
      </w:r>
    </w:p>
    <w:p w14:paraId="4F50F784" w14:textId="10CD695E" w:rsidR="00F653DB" w:rsidRPr="00AB3DD5" w:rsidRDefault="00F653DB" w:rsidP="00F653DB">
      <w:pPr>
        <w:rPr>
          <w:rFonts w:asciiTheme="majorHAnsi" w:hAnsiTheme="majorHAnsi"/>
          <w:sz w:val="24"/>
          <w:szCs w:val="24"/>
        </w:rPr>
      </w:pPr>
      <w:r w:rsidRPr="00AB3DD5">
        <w:rPr>
          <w:rFonts w:asciiTheme="majorHAnsi" w:hAnsiTheme="majorHAnsi"/>
          <w:sz w:val="24"/>
          <w:szCs w:val="24"/>
        </w:rPr>
        <w:t>Confidentiality is a term</w:t>
      </w:r>
      <w:bookmarkStart w:id="0" w:name="_GoBack"/>
      <w:bookmarkEnd w:id="0"/>
      <w:r w:rsidRPr="00AB3DD5">
        <w:rPr>
          <w:rFonts w:asciiTheme="majorHAnsi" w:hAnsiTheme="majorHAnsi"/>
          <w:sz w:val="24"/>
          <w:szCs w:val="24"/>
        </w:rPr>
        <w:t xml:space="preserve"> that indicates preserving the privacy of the individuals who receive care. This means that all information related to the patient will be kept in strict confidence for use only by the team of healthcare providers. There are four types of reason for maintaining confidentiality in health care which are to protect the interest of the patient, protect the autonomy of the patient, fidelity to implied, or tacit, promise to patient, and to protect and promote medicine and health care in society.</w:t>
      </w:r>
    </w:p>
    <w:p w14:paraId="334FFD89" w14:textId="7D71A885" w:rsidR="00F653DB" w:rsidRPr="00AB3DD5" w:rsidRDefault="00F653DB" w:rsidP="00F653DB">
      <w:pPr>
        <w:pStyle w:val="ListParagraph"/>
        <w:numPr>
          <w:ilvl w:val="0"/>
          <w:numId w:val="1"/>
        </w:numPr>
        <w:rPr>
          <w:rFonts w:asciiTheme="majorHAnsi" w:hAnsiTheme="majorHAnsi"/>
          <w:sz w:val="24"/>
          <w:szCs w:val="24"/>
        </w:rPr>
      </w:pPr>
      <w:r w:rsidRPr="00AB3DD5">
        <w:rPr>
          <w:rFonts w:asciiTheme="majorHAnsi" w:hAnsiTheme="majorHAnsi"/>
          <w:sz w:val="24"/>
          <w:szCs w:val="24"/>
        </w:rPr>
        <w:lastRenderedPageBreak/>
        <w:t>Describe in your own words what the Canadian Medical Association says about when health care providers may breach confidentiality. Try to be as clear and precise as you can.</w:t>
      </w:r>
    </w:p>
    <w:p w14:paraId="6154ED2B" w14:textId="22D58D71" w:rsidR="0012592C" w:rsidRPr="00AB3DD5" w:rsidRDefault="005861ED" w:rsidP="005861ED">
      <w:pPr>
        <w:rPr>
          <w:rFonts w:asciiTheme="majorHAnsi" w:hAnsiTheme="majorHAnsi"/>
          <w:sz w:val="24"/>
          <w:szCs w:val="24"/>
        </w:rPr>
      </w:pPr>
      <w:r w:rsidRPr="00AB3DD5">
        <w:rPr>
          <w:rFonts w:asciiTheme="majorHAnsi" w:hAnsiTheme="majorHAnsi"/>
          <w:sz w:val="24"/>
          <w:szCs w:val="24"/>
        </w:rPr>
        <w:t xml:space="preserve">The Canadian Medical Association says </w:t>
      </w:r>
      <w:r w:rsidR="0012592C" w:rsidRPr="00AB3DD5">
        <w:rPr>
          <w:rFonts w:asciiTheme="majorHAnsi" w:hAnsiTheme="majorHAnsi"/>
          <w:sz w:val="24"/>
          <w:szCs w:val="24"/>
        </w:rPr>
        <w:t xml:space="preserve">health care providers may breach confidentiality if it goes against the law, causes greater harm to the patient or others involved, or if the patient is incompetent. </w:t>
      </w:r>
    </w:p>
    <w:p w14:paraId="186BDFB4" w14:textId="275D1CAE" w:rsidR="00F653DB" w:rsidRPr="00AB3DD5" w:rsidRDefault="00C93A0A" w:rsidP="00F653DB">
      <w:pPr>
        <w:pStyle w:val="ListParagraph"/>
        <w:numPr>
          <w:ilvl w:val="0"/>
          <w:numId w:val="1"/>
        </w:numPr>
        <w:rPr>
          <w:rFonts w:asciiTheme="majorHAnsi" w:hAnsiTheme="majorHAnsi"/>
          <w:sz w:val="24"/>
          <w:szCs w:val="24"/>
        </w:rPr>
      </w:pPr>
      <w:r w:rsidRPr="00AB3DD5">
        <w:rPr>
          <w:rFonts w:asciiTheme="majorHAnsi" w:hAnsiTheme="majorHAnsi"/>
          <w:sz w:val="24"/>
          <w:szCs w:val="24"/>
        </w:rPr>
        <w:t>What do you think Mr. I should do in the case study “I’m Doing the Best I Can”? Support your view by argument.</w:t>
      </w:r>
    </w:p>
    <w:p w14:paraId="759FE1E4" w14:textId="4B92816C" w:rsidR="0012592C" w:rsidRPr="00755446" w:rsidRDefault="0012592C" w:rsidP="0012592C">
      <w:pPr>
        <w:rPr>
          <w:rFonts w:asciiTheme="majorHAnsi" w:hAnsiTheme="majorHAnsi"/>
          <w:sz w:val="24"/>
          <w:szCs w:val="24"/>
        </w:rPr>
      </w:pPr>
      <w:r w:rsidRPr="00AB3DD5">
        <w:rPr>
          <w:rFonts w:asciiTheme="majorHAnsi" w:hAnsiTheme="majorHAnsi"/>
          <w:sz w:val="24"/>
          <w:szCs w:val="24"/>
        </w:rPr>
        <w:t xml:space="preserve">Mr. I is a health care professional which means he is not at liberty to </w:t>
      </w:r>
      <w:r w:rsidR="003259CE" w:rsidRPr="00AB3DD5">
        <w:rPr>
          <w:rFonts w:asciiTheme="majorHAnsi" w:hAnsiTheme="majorHAnsi"/>
          <w:sz w:val="24"/>
          <w:szCs w:val="24"/>
        </w:rPr>
        <w:t>tell others about his patient’s condition. If he wants to tell other he will need to receive her permission, which she has not given him. Before Mr. I should even think of breaking his promise with Mrs. M, he must first try to persuade Mrs. M to get the treatment she needs. In this case though, breaching confidentiality would mean Mrs. M will receive the proper treatments she needs immediately. To correctly and lawfully breach confidentiality Mr. I would have to prove Mrs. M’s incompetence. There is some evidence of implications of rape trauma syndrome here, which means she will</w:t>
      </w:r>
      <w:r w:rsidR="00AB3DD5" w:rsidRPr="00AB3DD5">
        <w:rPr>
          <w:rFonts w:asciiTheme="majorHAnsi" w:hAnsiTheme="majorHAnsi"/>
          <w:sz w:val="24"/>
          <w:szCs w:val="24"/>
        </w:rPr>
        <w:t xml:space="preserve"> need to be questioned by another</w:t>
      </w:r>
      <w:r w:rsidR="003259CE" w:rsidRPr="00AB3DD5">
        <w:rPr>
          <w:rFonts w:asciiTheme="majorHAnsi" w:hAnsiTheme="majorHAnsi"/>
          <w:sz w:val="24"/>
          <w:szCs w:val="24"/>
        </w:rPr>
        <w:t xml:space="preserve"> health care professional because Mr. I </w:t>
      </w:r>
      <w:r w:rsidR="00AB3DD5" w:rsidRPr="00AB3DD5">
        <w:rPr>
          <w:rFonts w:asciiTheme="majorHAnsi" w:hAnsiTheme="majorHAnsi"/>
          <w:sz w:val="24"/>
          <w:szCs w:val="24"/>
        </w:rPr>
        <w:t xml:space="preserve">is not qualified to settle this issue by himself. Therefore Mr. I should breach confidentiality because it </w:t>
      </w:r>
      <w:r w:rsidR="00AB3DD5" w:rsidRPr="00755446">
        <w:rPr>
          <w:rFonts w:asciiTheme="majorHAnsi" w:hAnsiTheme="majorHAnsi"/>
          <w:sz w:val="24"/>
          <w:szCs w:val="24"/>
        </w:rPr>
        <w:t xml:space="preserve">would be wrong for Mr. I to let Mrs. M’s health decline further without taking steps to resolve this issue. </w:t>
      </w:r>
    </w:p>
    <w:p w14:paraId="679056C1" w14:textId="11DFCA1C" w:rsidR="00C93A0A" w:rsidRPr="00755446" w:rsidRDefault="00C93A0A" w:rsidP="00F653DB">
      <w:pPr>
        <w:pStyle w:val="ListParagraph"/>
        <w:numPr>
          <w:ilvl w:val="0"/>
          <w:numId w:val="1"/>
        </w:numPr>
        <w:rPr>
          <w:rFonts w:asciiTheme="majorHAnsi" w:hAnsiTheme="majorHAnsi"/>
          <w:sz w:val="24"/>
          <w:szCs w:val="24"/>
        </w:rPr>
      </w:pPr>
      <w:r w:rsidRPr="00755446">
        <w:rPr>
          <w:rFonts w:asciiTheme="majorHAnsi" w:hAnsiTheme="majorHAnsi"/>
          <w:sz w:val="24"/>
          <w:szCs w:val="24"/>
        </w:rPr>
        <w:t>Should Dr. W in the case study “You’re Just His Doctor, I’m His Boss” give the results of Mr. F’s drug and alcohol test to his employer Mr. G? Why or why not? Support your view by argument.</w:t>
      </w:r>
    </w:p>
    <w:p w14:paraId="7F2E7275" w14:textId="7C16E598" w:rsidR="003259CE" w:rsidRPr="00755446" w:rsidRDefault="00AB3DD5" w:rsidP="003259CE">
      <w:pPr>
        <w:rPr>
          <w:rFonts w:asciiTheme="majorHAnsi" w:hAnsiTheme="majorHAnsi"/>
          <w:sz w:val="24"/>
          <w:szCs w:val="24"/>
        </w:rPr>
      </w:pPr>
      <w:r w:rsidRPr="00755446">
        <w:rPr>
          <w:rFonts w:asciiTheme="majorHAnsi" w:hAnsiTheme="majorHAnsi"/>
          <w:sz w:val="24"/>
          <w:szCs w:val="24"/>
        </w:rPr>
        <w:t xml:space="preserve">Dr. W should not give Mr. F’s drug and alcohol test to his employer Mr. G. </w:t>
      </w:r>
    </w:p>
    <w:p w14:paraId="5BDB9494" w14:textId="596E0D5F" w:rsidR="00C93A0A" w:rsidRPr="00755446" w:rsidRDefault="00C93A0A" w:rsidP="00F653DB">
      <w:pPr>
        <w:pStyle w:val="ListParagraph"/>
        <w:numPr>
          <w:ilvl w:val="0"/>
          <w:numId w:val="1"/>
        </w:numPr>
        <w:rPr>
          <w:rFonts w:asciiTheme="majorHAnsi" w:hAnsiTheme="majorHAnsi"/>
          <w:sz w:val="24"/>
          <w:szCs w:val="24"/>
        </w:rPr>
      </w:pPr>
      <w:r w:rsidRPr="00755446">
        <w:rPr>
          <w:rFonts w:asciiTheme="majorHAnsi" w:hAnsiTheme="majorHAnsi"/>
          <w:sz w:val="24"/>
          <w:szCs w:val="24"/>
        </w:rPr>
        <w:t xml:space="preserve">Describe as accurately as you can the different conditions that must be satisfied if there is to be informed consent in health care. </w:t>
      </w:r>
    </w:p>
    <w:p w14:paraId="2D188F75" w14:textId="37D513BA" w:rsidR="00A7540B" w:rsidRPr="00755446" w:rsidRDefault="00A7540B" w:rsidP="00A7540B">
      <w:pPr>
        <w:rPr>
          <w:rFonts w:asciiTheme="majorHAnsi" w:hAnsiTheme="majorHAnsi"/>
          <w:sz w:val="24"/>
          <w:szCs w:val="24"/>
        </w:rPr>
      </w:pPr>
      <w:r w:rsidRPr="00755446">
        <w:rPr>
          <w:rFonts w:asciiTheme="majorHAnsi" w:hAnsiTheme="majorHAnsi"/>
          <w:sz w:val="24"/>
          <w:szCs w:val="24"/>
        </w:rPr>
        <w:t xml:space="preserve">The different conditions that must be satisfied if there is to be informed consent is health care is the nature of treatment being recommended, the expected benefits of the treatment, the risks and side effects of treatment, alternative treatments or courses of action, and the likely consequences of not having the treatment. </w:t>
      </w:r>
    </w:p>
    <w:p w14:paraId="6E03D74A" w14:textId="6B07D847" w:rsidR="00C93A0A" w:rsidRPr="00755446" w:rsidRDefault="00C93A0A" w:rsidP="00F653DB">
      <w:pPr>
        <w:pStyle w:val="ListParagraph"/>
        <w:numPr>
          <w:ilvl w:val="0"/>
          <w:numId w:val="1"/>
        </w:numPr>
        <w:rPr>
          <w:rFonts w:asciiTheme="majorHAnsi" w:hAnsiTheme="majorHAnsi"/>
          <w:sz w:val="24"/>
          <w:szCs w:val="24"/>
        </w:rPr>
      </w:pPr>
      <w:r w:rsidRPr="00755446">
        <w:rPr>
          <w:rFonts w:asciiTheme="majorHAnsi" w:hAnsiTheme="majorHAnsi"/>
          <w:sz w:val="24"/>
          <w:szCs w:val="24"/>
        </w:rPr>
        <w:t>Why have some people thought that you can’t really have informed consent in medicine? What seems to be the best answer to this objection?</w:t>
      </w:r>
    </w:p>
    <w:p w14:paraId="0C69E33D" w14:textId="6F33B0F5" w:rsidR="00A7540B" w:rsidRPr="00755446" w:rsidRDefault="00A7540B" w:rsidP="00A7540B">
      <w:pPr>
        <w:rPr>
          <w:rFonts w:asciiTheme="majorHAnsi" w:hAnsiTheme="majorHAnsi"/>
          <w:sz w:val="24"/>
          <w:szCs w:val="24"/>
        </w:rPr>
      </w:pPr>
      <w:r w:rsidRPr="00755446">
        <w:rPr>
          <w:rFonts w:asciiTheme="majorHAnsi" w:hAnsiTheme="majorHAnsi"/>
          <w:sz w:val="24"/>
          <w:szCs w:val="24"/>
        </w:rPr>
        <w:t xml:space="preserve">Some people have thought that you can’t really have informed consent because the question of how can patients, who have no medical expertise, make informed decisions about their treatment arises. Even if a doctor decides to disclose all the info required for a patient to understand their condition, this process would take days or maybe even longer. And by this time the patient’s condition may have already worsened. The best way for doctor to respond to their </w:t>
      </w:r>
      <w:r w:rsidRPr="00755446">
        <w:rPr>
          <w:rFonts w:asciiTheme="majorHAnsi" w:hAnsiTheme="majorHAnsi"/>
          <w:sz w:val="24"/>
          <w:szCs w:val="24"/>
        </w:rPr>
        <w:lastRenderedPageBreak/>
        <w:t>patient’s questions is to provide the patient with relevant information and of a suitable volume for each patient. This practice falls under the particular patient standard which means different patients may want different amounts of info. There will be patients who request too much information, which would place unreasonable demands on physicians, while other patients might request too little, which would then fall short of informed consent. It seems impossible to completely satisfy every patient, and the only way to come close to fully meeting their needs is to balance between answering their questions, and offering background information on their condition.</w:t>
      </w:r>
    </w:p>
    <w:p w14:paraId="465E3C75" w14:textId="123C8A97" w:rsidR="00F653DB" w:rsidRPr="00755446" w:rsidRDefault="00F653DB" w:rsidP="00F653DB">
      <w:pPr>
        <w:rPr>
          <w:rFonts w:asciiTheme="majorHAnsi" w:hAnsiTheme="majorHAnsi"/>
          <w:sz w:val="24"/>
          <w:szCs w:val="24"/>
        </w:rPr>
      </w:pPr>
    </w:p>
    <w:sectPr w:rsidR="00F653DB" w:rsidRPr="007554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8E0A70"/>
    <w:multiLevelType w:val="hybridMultilevel"/>
    <w:tmpl w:val="63CAC7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7C4"/>
    <w:rsid w:val="000A0386"/>
    <w:rsid w:val="000E4308"/>
    <w:rsid w:val="0012592C"/>
    <w:rsid w:val="002613BA"/>
    <w:rsid w:val="003259CE"/>
    <w:rsid w:val="00341072"/>
    <w:rsid w:val="00421973"/>
    <w:rsid w:val="00523204"/>
    <w:rsid w:val="005411E1"/>
    <w:rsid w:val="005861ED"/>
    <w:rsid w:val="00670184"/>
    <w:rsid w:val="00706BA5"/>
    <w:rsid w:val="00755446"/>
    <w:rsid w:val="00805509"/>
    <w:rsid w:val="0080779F"/>
    <w:rsid w:val="00826AA5"/>
    <w:rsid w:val="008A3B04"/>
    <w:rsid w:val="008C5894"/>
    <w:rsid w:val="00991735"/>
    <w:rsid w:val="009A7E85"/>
    <w:rsid w:val="00A015FC"/>
    <w:rsid w:val="00A7540B"/>
    <w:rsid w:val="00AB3DD5"/>
    <w:rsid w:val="00AE61D4"/>
    <w:rsid w:val="00BC4DCA"/>
    <w:rsid w:val="00BF251E"/>
    <w:rsid w:val="00C865A8"/>
    <w:rsid w:val="00C93A0A"/>
    <w:rsid w:val="00CA44CD"/>
    <w:rsid w:val="00CD20FF"/>
    <w:rsid w:val="00CE55ED"/>
    <w:rsid w:val="00DF6A23"/>
    <w:rsid w:val="00E63852"/>
    <w:rsid w:val="00E709E0"/>
    <w:rsid w:val="00EF17C4"/>
    <w:rsid w:val="00F13FBD"/>
    <w:rsid w:val="00F25923"/>
    <w:rsid w:val="00F653DB"/>
    <w:rsid w:val="00FA5935"/>
    <w:rsid w:val="00FF4A1E"/>
    <w:rsid w:val="00FF535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6002D"/>
  <w15:chartTrackingRefBased/>
  <w15:docId w15:val="{67557964-4397-4151-9A27-EF7DC232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1277</TotalTime>
  <Pages>6</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Borja</dc:creator>
  <cp:keywords/>
  <dc:description/>
  <cp:lastModifiedBy>Elaine Borja</cp:lastModifiedBy>
  <cp:revision>10</cp:revision>
  <dcterms:created xsi:type="dcterms:W3CDTF">2015-02-16T17:30:00Z</dcterms:created>
  <dcterms:modified xsi:type="dcterms:W3CDTF">2015-03-01T17:58:00Z</dcterms:modified>
</cp:coreProperties>
</file>