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A6FD2F" w14:textId="77777777" w:rsidR="008C5E7C" w:rsidRDefault="002A59D9" w:rsidP="002A59D9">
      <w:pPr>
        <w:jc w:val="center"/>
        <w:rPr>
          <w:b/>
          <w:u w:val="single"/>
        </w:rPr>
      </w:pPr>
      <w:r w:rsidRPr="002A59D9">
        <w:rPr>
          <w:b/>
          <w:u w:val="single"/>
        </w:rPr>
        <w:t>Chapter 13- Personality textbook notes</w:t>
      </w:r>
    </w:p>
    <w:p w14:paraId="0B4BF2EE" w14:textId="77777777" w:rsidR="002A59D9" w:rsidRDefault="002A59D9" w:rsidP="002A59D9"/>
    <w:p w14:paraId="7BB35BDD" w14:textId="77777777" w:rsidR="002A59D9" w:rsidRDefault="002A59D9" w:rsidP="002A59D9"/>
    <w:p w14:paraId="2AD83176" w14:textId="77777777" w:rsidR="002A59D9" w:rsidRDefault="002A59D9" w:rsidP="002A59D9">
      <w:r w:rsidRPr="002A59D9">
        <w:rPr>
          <w:b/>
          <w:i/>
        </w:rPr>
        <w:t>Personality</w:t>
      </w:r>
      <w:r>
        <w:rPr>
          <w:i/>
        </w:rPr>
        <w:t xml:space="preserve">: </w:t>
      </w:r>
      <w:r>
        <w:t xml:space="preserve">an individual’s characteristic pattern of thinking, feeling, and acting. </w:t>
      </w:r>
    </w:p>
    <w:p w14:paraId="42EE3F3A" w14:textId="77777777" w:rsidR="002A59D9" w:rsidRDefault="002A59D9" w:rsidP="002A59D9"/>
    <w:p w14:paraId="48FC7939" w14:textId="77777777" w:rsidR="002A59D9" w:rsidRDefault="002A59D9" w:rsidP="002A59D9">
      <w:r w:rsidRPr="002A59D9">
        <w:rPr>
          <w:b/>
          <w:i/>
        </w:rPr>
        <w:t>Psychodynamic Theories</w:t>
      </w:r>
      <w:r>
        <w:rPr>
          <w:i/>
        </w:rPr>
        <w:t xml:space="preserve">: </w:t>
      </w:r>
      <w:r>
        <w:t>views personality with a focus on the unconscious and the importance of childhood experiences. These theories are descended from Freud’s psychoanalysis, which first focus clinical attention on our unconscious mind.</w:t>
      </w:r>
    </w:p>
    <w:p w14:paraId="18C361CA" w14:textId="77777777" w:rsidR="002A59D9" w:rsidRDefault="002A59D9" w:rsidP="002A59D9">
      <w:r>
        <w:rPr>
          <w:i/>
        </w:rPr>
        <w:t xml:space="preserve">Free Association: </w:t>
      </w:r>
      <w:r>
        <w:t xml:space="preserve">in psychoanalysis, Freud turned to a method of exploring the unconscious in which the person relaxes and says whatever comes to mind, no matter how trivial or embarrassing. </w:t>
      </w:r>
    </w:p>
    <w:p w14:paraId="1A8B534F" w14:textId="77777777" w:rsidR="002A59D9" w:rsidRDefault="002A59D9" w:rsidP="002A59D9"/>
    <w:p w14:paraId="6E07B7C4" w14:textId="77777777" w:rsidR="002A59D9" w:rsidRDefault="002A59D9" w:rsidP="002A59D9">
      <w:pPr>
        <w:rPr>
          <w:i/>
        </w:rPr>
      </w:pPr>
      <w:r w:rsidRPr="002A59D9">
        <w:rPr>
          <w:b/>
          <w:i/>
        </w:rPr>
        <w:t>Personality Structure</w:t>
      </w:r>
      <w:r>
        <w:rPr>
          <w:i/>
        </w:rPr>
        <w:t xml:space="preserve">: </w:t>
      </w:r>
    </w:p>
    <w:p w14:paraId="3921D1A4" w14:textId="77777777" w:rsidR="002A59D9" w:rsidRDefault="002A59D9" w:rsidP="002A59D9">
      <w:r>
        <w:rPr>
          <w:i/>
        </w:rPr>
        <w:t xml:space="preserve">ID: </w:t>
      </w:r>
      <w:r>
        <w:t xml:space="preserve">a reservoir of unconscious psychic energy that, according to Freud strives to satisfy basic sexual and aggressive drives. The id operates on the pleasure principle, demanding immediate gratification. </w:t>
      </w:r>
    </w:p>
    <w:p w14:paraId="617448BB" w14:textId="77777777" w:rsidR="002A59D9" w:rsidRDefault="002A59D9" w:rsidP="002A59D9">
      <w:r>
        <w:t xml:space="preserve">EGO: the largely conscious, “executive” part of personality that, according to Freud, mediates among the demands of the id, superego, and reality. The ego operates on the reality principle, satisfying the id’s desires in ways that will realistically bring pleasure rather than pain. </w:t>
      </w:r>
    </w:p>
    <w:p w14:paraId="45172B10" w14:textId="77777777" w:rsidR="002A59D9" w:rsidRDefault="002A59D9" w:rsidP="002A59D9">
      <w:r>
        <w:t xml:space="preserve">SUPEREGO: the part of the personality that, according to Freud, represents internalized ideals and provides standards for judgment (the conscience) and for future aspirations. </w:t>
      </w:r>
    </w:p>
    <w:p w14:paraId="24DBEBB1" w14:textId="77777777" w:rsidR="002A59D9" w:rsidRDefault="002A59D9" w:rsidP="002A59D9">
      <w:pPr>
        <w:rPr>
          <w:b/>
          <w:i/>
        </w:rPr>
      </w:pPr>
      <w:r>
        <w:rPr>
          <w:b/>
          <w:i/>
        </w:rPr>
        <w:t>Freud’s Psychosexual Stages:</w:t>
      </w:r>
    </w:p>
    <w:p w14:paraId="23EDA7D7" w14:textId="77777777" w:rsidR="002A59D9" w:rsidRPr="002A59D9" w:rsidRDefault="002A59D9" w:rsidP="002A59D9"/>
    <w:p w14:paraId="6F4CA1F8" w14:textId="77777777" w:rsidR="00EE7742" w:rsidRDefault="00EE7742" w:rsidP="002A59D9"/>
    <w:p w14:paraId="69EE9024" w14:textId="77777777" w:rsidR="00EE7742" w:rsidRDefault="002A59D9" w:rsidP="002A59D9">
      <w:r>
        <w:rPr>
          <w:noProof/>
        </w:rPr>
        <mc:AlternateContent>
          <mc:Choice Requires="wps">
            <w:drawing>
              <wp:anchor distT="0" distB="0" distL="114300" distR="114300" simplePos="0" relativeHeight="251662336" behindDoc="0" locked="0" layoutInCell="1" allowOverlap="1" wp14:anchorId="3E925792" wp14:editId="0F366218">
                <wp:simplePos x="0" y="0"/>
                <wp:positionH relativeFrom="column">
                  <wp:posOffset>571500</wp:posOffset>
                </wp:positionH>
                <wp:positionV relativeFrom="paragraph">
                  <wp:posOffset>791210</wp:posOffset>
                </wp:positionV>
                <wp:extent cx="5029200" cy="34290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029200" cy="3429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6020D07" w14:textId="77777777" w:rsidR="00C11828" w:rsidRDefault="00C11828" w:rsidP="00EE7742">
                            <w:pPr>
                              <w:pStyle w:val="ListParagraph"/>
                              <w:numPr>
                                <w:ilvl w:val="0"/>
                                <w:numId w:val="1"/>
                              </w:numPr>
                            </w:pPr>
                            <w:r>
                              <w:t xml:space="preserve">Pleasure centers on the mouth—sucking, biting, </w:t>
                            </w:r>
                            <w:proofErr w:type="gramStart"/>
                            <w:r>
                              <w:t>chewing</w:t>
                            </w:r>
                            <w:proofErr w:type="gramEnd"/>
                            <w:r>
                              <w:t xml:space="preserve">. </w:t>
                            </w:r>
                          </w:p>
                          <w:p w14:paraId="77BAC332" w14:textId="77777777" w:rsidR="00C11828" w:rsidRDefault="00C11828" w:rsidP="00EE7742"/>
                          <w:p w14:paraId="52DF4674" w14:textId="77777777" w:rsidR="00C11828" w:rsidRDefault="00C11828" w:rsidP="00EE7742"/>
                          <w:p w14:paraId="5A9EC28E" w14:textId="77777777" w:rsidR="00C11828" w:rsidRDefault="00C11828" w:rsidP="00EE7742"/>
                          <w:p w14:paraId="179AA970" w14:textId="77777777" w:rsidR="00C11828" w:rsidRDefault="00C11828" w:rsidP="00EE7742">
                            <w:pPr>
                              <w:pStyle w:val="ListParagraph"/>
                              <w:numPr>
                                <w:ilvl w:val="0"/>
                                <w:numId w:val="1"/>
                              </w:numPr>
                            </w:pPr>
                            <w:r>
                              <w:t>Pleasure focuses on bowel and bladder elimination; coping with demands for control.</w:t>
                            </w:r>
                          </w:p>
                          <w:p w14:paraId="2362FE16" w14:textId="77777777" w:rsidR="00C11828" w:rsidRDefault="00C11828" w:rsidP="00EE7742">
                            <w:pPr>
                              <w:pStyle w:val="ListParagraph"/>
                            </w:pPr>
                          </w:p>
                          <w:p w14:paraId="27BA6803" w14:textId="77777777" w:rsidR="00C11828" w:rsidRDefault="00C11828" w:rsidP="00EE7742">
                            <w:pPr>
                              <w:pStyle w:val="ListParagraph"/>
                              <w:numPr>
                                <w:ilvl w:val="0"/>
                                <w:numId w:val="1"/>
                              </w:numPr>
                            </w:pPr>
                            <w:r>
                              <w:t>Pleasure zone is the genitals</w:t>
                            </w:r>
                            <w:proofErr w:type="gramStart"/>
                            <w:r>
                              <w:t>;</w:t>
                            </w:r>
                            <w:proofErr w:type="gramEnd"/>
                            <w:r>
                              <w:t xml:space="preserve"> coping with incestuous sexual feelings.</w:t>
                            </w:r>
                          </w:p>
                          <w:p w14:paraId="353502A6" w14:textId="77777777" w:rsidR="00C11828" w:rsidRDefault="00C11828" w:rsidP="00EE7742"/>
                          <w:p w14:paraId="4DB35FB0" w14:textId="77777777" w:rsidR="00C11828" w:rsidRDefault="00C11828" w:rsidP="00EE7742">
                            <w:pPr>
                              <w:pStyle w:val="ListParagraph"/>
                              <w:numPr>
                                <w:ilvl w:val="0"/>
                                <w:numId w:val="1"/>
                              </w:numPr>
                            </w:pPr>
                            <w:r>
                              <w:t>A phase of dormant sexual feelings</w:t>
                            </w:r>
                          </w:p>
                          <w:p w14:paraId="756AC46B" w14:textId="77777777" w:rsidR="00C11828" w:rsidRDefault="00C11828" w:rsidP="00EE7742"/>
                          <w:p w14:paraId="1BFE22C7" w14:textId="77777777" w:rsidR="00C11828" w:rsidRDefault="00C11828" w:rsidP="00EE7742"/>
                          <w:p w14:paraId="7F88E0F7" w14:textId="77777777" w:rsidR="00C11828" w:rsidRDefault="00C11828" w:rsidP="00EE7742"/>
                          <w:p w14:paraId="412B582B" w14:textId="77777777" w:rsidR="00C11828" w:rsidRDefault="00C11828" w:rsidP="00EE7742">
                            <w:pPr>
                              <w:pStyle w:val="ListParagraph"/>
                              <w:numPr>
                                <w:ilvl w:val="0"/>
                                <w:numId w:val="1"/>
                              </w:numPr>
                            </w:pPr>
                            <w:r>
                              <w:t>Maturation of sexual interests</w:t>
                            </w:r>
                          </w:p>
                          <w:p w14:paraId="36E24DF3" w14:textId="77777777" w:rsidR="00C11828" w:rsidRDefault="00C11828" w:rsidP="00EE7742">
                            <w:pPr>
                              <w:pStyle w:val="ListParagraph"/>
                            </w:pPr>
                          </w:p>
                          <w:p w14:paraId="22D5456F" w14:textId="77777777" w:rsidR="00C11828" w:rsidRDefault="00C11828" w:rsidP="00EE7742">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45pt;margin-top:62.3pt;width:396pt;height:27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Q7ddECAAAW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" filled="f" stroked="f">
                <v:textbox>
                  <w:txbxContent>
                    <w:p w:rsidR="00DF3B81" w:rsidRDefault="00DF3B81" w:rsidP="00EE7742">
                      <w:pPr>
                        <w:pStyle w:val="ListParagraph"/>
                        <w:numPr>
                          <w:ilvl w:val="0"/>
                          <w:numId w:val="1"/>
                        </w:numPr>
                      </w:pPr>
                      <w:r>
                        <w:t xml:space="preserve">Pleasure centers on the mouth—sucking, biting, </w:t>
                      </w:r>
                      <w:proofErr w:type="gramStart"/>
                      <w:r>
                        <w:t>chewing</w:t>
                      </w:r>
                      <w:proofErr w:type="gramEnd"/>
                      <w:r>
                        <w:t xml:space="preserve">. </w:t>
                      </w:r>
                    </w:p>
                    <w:p w:rsidR="00DF3B81" w:rsidRDefault="00DF3B81" w:rsidP="00EE7742"/>
                    <w:p w:rsidR="00DF3B81" w:rsidRDefault="00DF3B81" w:rsidP="00EE7742"/>
                    <w:p w:rsidR="00DF3B81" w:rsidRDefault="00DF3B81" w:rsidP="00EE7742"/>
                    <w:p w:rsidR="00DF3B81" w:rsidRDefault="00DF3B81" w:rsidP="00EE7742">
                      <w:pPr>
                        <w:pStyle w:val="ListParagraph"/>
                        <w:numPr>
                          <w:ilvl w:val="0"/>
                          <w:numId w:val="1"/>
                        </w:numPr>
                      </w:pPr>
                      <w:r>
                        <w:t>Pleasure focuses on bowel and bladder elimination; coping with demands for control.</w:t>
                      </w:r>
                    </w:p>
                    <w:p w:rsidR="00DF3B81" w:rsidRDefault="00DF3B81" w:rsidP="00EE7742">
                      <w:pPr>
                        <w:pStyle w:val="ListParagraph"/>
                      </w:pPr>
                    </w:p>
                    <w:p w:rsidR="00DF3B81" w:rsidRDefault="00DF3B81" w:rsidP="00EE7742">
                      <w:pPr>
                        <w:pStyle w:val="ListParagraph"/>
                        <w:numPr>
                          <w:ilvl w:val="0"/>
                          <w:numId w:val="1"/>
                        </w:numPr>
                      </w:pPr>
                      <w:r>
                        <w:t>Pleasure zone is the genitals</w:t>
                      </w:r>
                      <w:proofErr w:type="gramStart"/>
                      <w:r>
                        <w:t>;</w:t>
                      </w:r>
                      <w:proofErr w:type="gramEnd"/>
                      <w:r>
                        <w:t xml:space="preserve"> coping with incestuous sexual feelings.</w:t>
                      </w:r>
                    </w:p>
                    <w:p w:rsidR="00DF3B81" w:rsidRDefault="00DF3B81" w:rsidP="00EE7742"/>
                    <w:p w:rsidR="00DF3B81" w:rsidRDefault="00DF3B81" w:rsidP="00EE7742">
                      <w:pPr>
                        <w:pStyle w:val="ListParagraph"/>
                        <w:numPr>
                          <w:ilvl w:val="0"/>
                          <w:numId w:val="1"/>
                        </w:numPr>
                      </w:pPr>
                      <w:r>
                        <w:t>A phase of dormant sexual feelings</w:t>
                      </w:r>
                    </w:p>
                    <w:p w:rsidR="00DF3B81" w:rsidRDefault="00DF3B81" w:rsidP="00EE7742"/>
                    <w:p w:rsidR="00DF3B81" w:rsidRDefault="00DF3B81" w:rsidP="00EE7742"/>
                    <w:p w:rsidR="00DF3B81" w:rsidRDefault="00DF3B81" w:rsidP="00EE7742"/>
                    <w:p w:rsidR="00DF3B81" w:rsidRDefault="00DF3B81" w:rsidP="00EE7742">
                      <w:pPr>
                        <w:pStyle w:val="ListParagraph"/>
                        <w:numPr>
                          <w:ilvl w:val="0"/>
                          <w:numId w:val="1"/>
                        </w:numPr>
                      </w:pPr>
                      <w:r>
                        <w:t>Maturation of sexual interests</w:t>
                      </w:r>
                    </w:p>
                    <w:p w:rsidR="00DF3B81" w:rsidRDefault="00DF3B81" w:rsidP="00EE7742">
                      <w:pPr>
                        <w:pStyle w:val="ListParagraph"/>
                      </w:pPr>
                    </w:p>
                    <w:p w:rsidR="00DF3B81" w:rsidRDefault="00DF3B81" w:rsidP="00EE7742">
                      <w:pPr>
                        <w:pStyle w:val="ListParagraph"/>
                      </w:pP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345DF555" wp14:editId="139983B7">
                <wp:simplePos x="0" y="0"/>
                <wp:positionH relativeFrom="column">
                  <wp:posOffset>-228600</wp:posOffset>
                </wp:positionH>
                <wp:positionV relativeFrom="paragraph">
                  <wp:posOffset>905510</wp:posOffset>
                </wp:positionV>
                <wp:extent cx="800100" cy="33147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800100" cy="3314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4A994B" w14:textId="77777777" w:rsidR="00C11828" w:rsidRDefault="00C11828">
                            <w:r>
                              <w:t>Oral</w:t>
                            </w:r>
                          </w:p>
                          <w:p w14:paraId="51E7A3B1" w14:textId="77777777" w:rsidR="00C11828" w:rsidRDefault="00C11828"/>
                          <w:p w14:paraId="3E7FA826" w14:textId="77777777" w:rsidR="00C11828" w:rsidRDefault="00C11828"/>
                          <w:p w14:paraId="42629465" w14:textId="77777777" w:rsidR="00C11828" w:rsidRDefault="00C11828">
                            <w:r>
                              <w:t>Anal</w:t>
                            </w:r>
                          </w:p>
                          <w:p w14:paraId="5AE3B152" w14:textId="77777777" w:rsidR="00C11828" w:rsidRDefault="00C11828"/>
                          <w:p w14:paraId="6C166D54" w14:textId="77777777" w:rsidR="00C11828" w:rsidRDefault="00C11828"/>
                          <w:p w14:paraId="336D27DA" w14:textId="77777777" w:rsidR="00C11828" w:rsidRDefault="00C11828">
                            <w:r>
                              <w:t>Phallic</w:t>
                            </w:r>
                          </w:p>
                          <w:p w14:paraId="7D9EA53E" w14:textId="77777777" w:rsidR="00C11828" w:rsidRDefault="00C11828"/>
                          <w:p w14:paraId="4A362D90" w14:textId="77777777" w:rsidR="00C11828" w:rsidRDefault="00C11828"/>
                          <w:p w14:paraId="1B7ED8D6" w14:textId="77777777" w:rsidR="00C11828" w:rsidRDefault="00C11828"/>
                          <w:p w14:paraId="6C515651" w14:textId="77777777" w:rsidR="00C11828" w:rsidRDefault="00C11828">
                            <w:r>
                              <w:t>Latency</w:t>
                            </w:r>
                          </w:p>
                          <w:p w14:paraId="076953B2" w14:textId="77777777" w:rsidR="00C11828" w:rsidRDefault="00C11828"/>
                          <w:p w14:paraId="6EBC874A" w14:textId="77777777" w:rsidR="00C11828" w:rsidRDefault="00C11828"/>
                          <w:p w14:paraId="519F017E" w14:textId="77777777" w:rsidR="00C11828" w:rsidRDefault="00C11828"/>
                          <w:p w14:paraId="5C090FEB" w14:textId="77777777" w:rsidR="00C11828" w:rsidRDefault="00C11828">
                            <w:r>
                              <w:t>Genital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 o:spid="_x0000_s1027" type="#_x0000_t202" style="position:absolute;margin-left:-17.95pt;margin-top:71.3pt;width:63pt;height:26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" filled="f" stroked="f">
                <v:textbox>
                  <w:txbxContent>
                    <w:p w:rsidR="00DF3B81" w:rsidRDefault="00DF3B81">
                      <w:r>
                        <w:t>Oral</w:t>
                      </w:r>
                    </w:p>
                    <w:p w:rsidR="00DF3B81" w:rsidRDefault="00DF3B81"/>
                    <w:p w:rsidR="00DF3B81" w:rsidRDefault="00DF3B81"/>
                    <w:p w:rsidR="00DF3B81" w:rsidRDefault="00DF3B81">
                      <w:r>
                        <w:t>Anal</w:t>
                      </w:r>
                    </w:p>
                    <w:p w:rsidR="00DF3B81" w:rsidRDefault="00DF3B81"/>
                    <w:p w:rsidR="00DF3B81" w:rsidRDefault="00DF3B81"/>
                    <w:p w:rsidR="00DF3B81" w:rsidRDefault="00DF3B81">
                      <w:r>
                        <w:t>Phallic</w:t>
                      </w:r>
                    </w:p>
                    <w:p w:rsidR="00DF3B81" w:rsidRDefault="00DF3B81"/>
                    <w:p w:rsidR="00DF3B81" w:rsidRDefault="00DF3B81"/>
                    <w:p w:rsidR="00DF3B81" w:rsidRDefault="00DF3B81"/>
                    <w:p w:rsidR="00DF3B81" w:rsidRDefault="00DF3B81">
                      <w:r>
                        <w:t>Latency</w:t>
                      </w:r>
                    </w:p>
                    <w:p w:rsidR="00DF3B81" w:rsidRDefault="00DF3B81"/>
                    <w:p w:rsidR="00DF3B81" w:rsidRDefault="00DF3B81"/>
                    <w:p w:rsidR="00DF3B81" w:rsidRDefault="00DF3B81"/>
                    <w:p w:rsidR="00DF3B81" w:rsidRDefault="00DF3B81">
                      <w:r>
                        <w:t>Genital</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035EC20D" wp14:editId="65471389">
                <wp:simplePos x="0" y="0"/>
                <wp:positionH relativeFrom="column">
                  <wp:posOffset>685800</wp:posOffset>
                </wp:positionH>
                <wp:positionV relativeFrom="paragraph">
                  <wp:posOffset>334010</wp:posOffset>
                </wp:positionV>
                <wp:extent cx="1143000" cy="3429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5FCDD4" w14:textId="77777777" w:rsidR="00C11828" w:rsidRDefault="00C11828">
                            <w:r>
                              <w:t>Focus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margin-left:54pt;margin-top:26.3pt;width:90pt;height:2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" filled="f" stroked="f">
                <v:textbox>
                  <w:txbxContent>
                    <w:p w:rsidR="00DF3B81" w:rsidRDefault="00DF3B81">
                      <w:r>
                        <w:t>Focus</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72C54C0D" wp14:editId="16039466">
                <wp:simplePos x="0" y="0"/>
                <wp:positionH relativeFrom="column">
                  <wp:posOffset>-114300</wp:posOffset>
                </wp:positionH>
                <wp:positionV relativeFrom="paragraph">
                  <wp:posOffset>334010</wp:posOffset>
                </wp:positionV>
                <wp:extent cx="685800" cy="457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6858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E6FB13" w14:textId="77777777" w:rsidR="00C11828" w:rsidRDefault="00C11828">
                            <w:r>
                              <w:t>Stages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8.95pt;margin-top:26.3pt;width:54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" filled="f" stroked="f">
                <v:textbox>
                  <w:txbxContent>
                    <w:p w:rsidR="00DF3B81" w:rsidRDefault="00DF3B81">
                      <w:r>
                        <w:t>Stages</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2260C255" wp14:editId="750BEFF9">
                <wp:simplePos x="0" y="0"/>
                <wp:positionH relativeFrom="column">
                  <wp:posOffset>-228600</wp:posOffset>
                </wp:positionH>
                <wp:positionV relativeFrom="paragraph">
                  <wp:posOffset>232410</wp:posOffset>
                </wp:positionV>
                <wp:extent cx="5943600" cy="4102100"/>
                <wp:effectExtent l="50800" t="25400" r="76200" b="114300"/>
                <wp:wrapThrough wrapText="bothSides">
                  <wp:wrapPolygon edited="0">
                    <wp:start x="-185" y="-134"/>
                    <wp:lineTo x="-185" y="22068"/>
                    <wp:lineTo x="21785" y="22068"/>
                    <wp:lineTo x="21785" y="-134"/>
                    <wp:lineTo x="-185" y="-134"/>
                  </wp:wrapPolygon>
                </wp:wrapThrough>
                <wp:docPr id="1" name="Internal Storage 1"/>
                <wp:cNvGraphicFramePr/>
                <a:graphic xmlns:a="http://schemas.openxmlformats.org/drawingml/2006/main">
                  <a:graphicData uri="http://schemas.microsoft.com/office/word/2010/wordprocessingShape">
                    <wps:wsp>
                      <wps:cNvSpPr/>
                      <wps:spPr>
                        <a:xfrm>
                          <a:off x="0" y="0"/>
                          <a:ext cx="5943600" cy="4102100"/>
                        </a:xfrm>
                        <a:prstGeom prst="flowChartInternalStorag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13" coordsize="21600,21600" o:spt="113" path="m0,0l0,21600,21600,21600,21600,0xem4236,0nfl4236,21600em0,4236nfl21600,4236e">
                <v:stroke joinstyle="miter"/>
                <v:path o:extrusionok="f" gradientshapeok="t" o:connecttype="rect" textboxrect="4236,4236,21600,21600"/>
              </v:shapetype>
              <v:shape id="Internal Storage 1" o:spid="_x0000_s1026" type="#_x0000_t113" style="position:absolute;margin-left:-17.95pt;margin-top:18.3pt;width:468pt;height:32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" fillcolor="#4f81bd [3204]" strokecolor="#4579b8 [3044]">
                <v:fill color2="#a7bfde [1620]" rotate="t" type="gradient">
                  <o:fill v:ext="view" type="gradientUnscaled"/>
                </v:fill>
                <v:shadow on="t" opacity="22937f" mv:blur="40000f" origin=",.5" offset="0,23000emu"/>
                <w10:wrap type="through"/>
              </v:shape>
            </w:pict>
          </mc:Fallback>
        </mc:AlternateContent>
      </w:r>
    </w:p>
    <w:p w14:paraId="001CA866" w14:textId="77777777" w:rsidR="00EE7742" w:rsidRPr="00EE7742" w:rsidRDefault="00EE7742" w:rsidP="00EE7742"/>
    <w:p w14:paraId="6674F312" w14:textId="77777777" w:rsidR="00EE7742" w:rsidRPr="00EE7742" w:rsidRDefault="00EE7742" w:rsidP="00EE7742"/>
    <w:p w14:paraId="2F9DE537" w14:textId="77777777" w:rsidR="00EE7742" w:rsidRDefault="00EE7742" w:rsidP="00EE7742">
      <w:pPr>
        <w:rPr>
          <w:b/>
          <w:i/>
        </w:rPr>
      </w:pPr>
      <w:r>
        <w:rPr>
          <w:b/>
          <w:i/>
        </w:rPr>
        <w:t xml:space="preserve">Defense Mechanisms: </w:t>
      </w:r>
    </w:p>
    <w:p w14:paraId="576F3184" w14:textId="77777777" w:rsidR="00EE7742" w:rsidRDefault="00EE7742" w:rsidP="00EE7742">
      <w:r>
        <w:t>-</w:t>
      </w:r>
      <w:proofErr w:type="gramStart"/>
      <w:r>
        <w:t>tactics</w:t>
      </w:r>
      <w:proofErr w:type="gramEnd"/>
      <w:r>
        <w:t xml:space="preserve"> that reduce or redirect anxiety by distorting reality, the ego’s protective methods of reducing anxiety.</w:t>
      </w:r>
    </w:p>
    <w:p w14:paraId="5FCB7A2E" w14:textId="77777777" w:rsidR="00EE7742" w:rsidRDefault="00EE7742" w:rsidP="00EE7742">
      <w:r>
        <w:t xml:space="preserve"> - Freud believes that repression the basic mechanism that banished anxiety- arousing impulses enables other defense mechanisms, six of which are listed here: </w:t>
      </w:r>
    </w:p>
    <w:p w14:paraId="1C1B1FC3" w14:textId="77777777" w:rsidR="00EE7742" w:rsidRDefault="00EE7742" w:rsidP="00EE7742">
      <w:pPr>
        <w:rPr>
          <w:i/>
        </w:rPr>
      </w:pPr>
    </w:p>
    <w:p w14:paraId="579E48A4" w14:textId="77777777" w:rsidR="00EE7742" w:rsidRDefault="00EE7742" w:rsidP="00EE7742">
      <w:r>
        <w:rPr>
          <w:i/>
        </w:rPr>
        <w:t xml:space="preserve">Regression: </w:t>
      </w:r>
      <w:r>
        <w:t>retreating to a more infantile psychosexual stage, where some psychic energy remains fixated. For example, a little boy reverts to oral comfort of thumb sucking on his first day of school.</w:t>
      </w:r>
    </w:p>
    <w:p w14:paraId="6E559C62" w14:textId="77777777" w:rsidR="00EE7742" w:rsidRDefault="00EE7742" w:rsidP="00EE7742">
      <w:r>
        <w:rPr>
          <w:i/>
        </w:rPr>
        <w:t>Reaction Formation:</w:t>
      </w:r>
      <w:r>
        <w:t xml:space="preserve"> switching unacceptable impulses into their opposites. For example, </w:t>
      </w:r>
      <w:r w:rsidR="00AC11F5">
        <w:t xml:space="preserve">repressing angry feelings, </w:t>
      </w:r>
      <w:proofErr w:type="gramStart"/>
      <w:r w:rsidR="00AC11F5">
        <w:t>a person</w:t>
      </w:r>
      <w:proofErr w:type="gramEnd"/>
      <w:r w:rsidR="00AC11F5">
        <w:t xml:space="preserve"> displays exaggerated friendliness.</w:t>
      </w:r>
    </w:p>
    <w:p w14:paraId="655D4F84" w14:textId="77777777" w:rsidR="00AC11F5" w:rsidRDefault="00AC11F5" w:rsidP="00EE7742">
      <w:r>
        <w:rPr>
          <w:i/>
        </w:rPr>
        <w:t xml:space="preserve">Projection: </w:t>
      </w:r>
      <w:r>
        <w:t>disguising one’s own threatening impulses by attributing them to others. For example, “the thief thinks everyone else is a thie</w:t>
      </w:r>
      <w:bookmarkStart w:id="0" w:name="_GoBack"/>
      <w:bookmarkEnd w:id="0"/>
      <w:r>
        <w:t>f”.</w:t>
      </w:r>
    </w:p>
    <w:p w14:paraId="47C054CB" w14:textId="77777777" w:rsidR="00AC11F5" w:rsidRDefault="00AC11F5" w:rsidP="00EE7742">
      <w:r>
        <w:rPr>
          <w:i/>
        </w:rPr>
        <w:t>Rationalization:</w:t>
      </w:r>
      <w:r>
        <w:t xml:space="preserve"> offering self-justifying explanations in place of the real, more threatening unconscious reasons for one’s actions. For example, a habitual drinker says she drinks with friends just to fit in.</w:t>
      </w:r>
    </w:p>
    <w:p w14:paraId="3881C16B" w14:textId="77777777" w:rsidR="00AC11F5" w:rsidRDefault="00AC11F5" w:rsidP="00EE7742">
      <w:r>
        <w:rPr>
          <w:i/>
        </w:rPr>
        <w:t>Displacement:</w:t>
      </w:r>
      <w:r>
        <w:t xml:space="preserve"> shifting sexual or aggressive impulses toward a more acceptable or less threatening object or person. For example, a little girl kicks the family dog after her mother sends her to her room. </w:t>
      </w:r>
    </w:p>
    <w:p w14:paraId="64E5FF42" w14:textId="77777777" w:rsidR="00AC11F5" w:rsidRDefault="00AC11F5" w:rsidP="00EE7742">
      <w:r>
        <w:rPr>
          <w:i/>
        </w:rPr>
        <w:t>Denial:</w:t>
      </w:r>
      <w:r>
        <w:t xml:space="preserve"> Refusing to believe or even perceive painful realities. For example, a partner denies evidence of his loved ones affair. </w:t>
      </w:r>
    </w:p>
    <w:p w14:paraId="667E7B90" w14:textId="77777777" w:rsidR="00AC11F5" w:rsidRDefault="00AC11F5" w:rsidP="00EE7742"/>
    <w:p w14:paraId="1D57356E" w14:textId="77777777" w:rsidR="00AC11F5" w:rsidRDefault="00AC11F5" w:rsidP="00EE7742">
      <w:r>
        <w:rPr>
          <w:b/>
          <w:i/>
        </w:rPr>
        <w:t>Collective unconscious:</w:t>
      </w:r>
      <w:r>
        <w:t xml:space="preserve"> Carl Jung’s concept of a shared, inherited reservoir of memory traces from our species history. </w:t>
      </w:r>
    </w:p>
    <w:p w14:paraId="35A988F0" w14:textId="77777777" w:rsidR="00AC11F5" w:rsidRPr="00AC11F5" w:rsidRDefault="00AC11F5" w:rsidP="00EE7742">
      <w:proofErr w:type="spellStart"/>
      <w:r>
        <w:rPr>
          <w:b/>
          <w:i/>
        </w:rPr>
        <w:t>Rorscharch</w:t>
      </w:r>
      <w:proofErr w:type="spellEnd"/>
      <w:r>
        <w:rPr>
          <w:b/>
          <w:i/>
        </w:rPr>
        <w:t xml:space="preserve"> inkblot test:</w:t>
      </w:r>
      <w:r>
        <w:t xml:space="preserve"> the most widely used projective test, a set of 10 </w:t>
      </w:r>
      <w:proofErr w:type="spellStart"/>
      <w:r>
        <w:t>inkbolts</w:t>
      </w:r>
      <w:proofErr w:type="spellEnd"/>
      <w:r>
        <w:t xml:space="preserve">, designed by Hermann </w:t>
      </w:r>
      <w:proofErr w:type="spellStart"/>
      <w:r>
        <w:t>Rorscarch</w:t>
      </w:r>
      <w:proofErr w:type="spellEnd"/>
      <w:r>
        <w:t xml:space="preserve">; seeks to identify peoples inner feelings by analyzing their interpretations of the bolts. </w:t>
      </w:r>
    </w:p>
    <w:p w14:paraId="43F74012" w14:textId="77777777" w:rsidR="00AC11F5" w:rsidRDefault="00AC11F5" w:rsidP="00EE7742">
      <w:pPr>
        <w:rPr>
          <w:i/>
        </w:rPr>
      </w:pPr>
    </w:p>
    <w:p w14:paraId="7F61C70E" w14:textId="77777777" w:rsidR="00667C98" w:rsidRPr="00667C98" w:rsidRDefault="00667C98" w:rsidP="00EE7742">
      <w:proofErr w:type="gramStart"/>
      <w:r>
        <w:rPr>
          <w:b/>
          <w:i/>
        </w:rPr>
        <w:t xml:space="preserve">Humanistic Theories- </w:t>
      </w:r>
      <w:r>
        <w:t>view personality with a focus on the potential for healthy personal growth.</w:t>
      </w:r>
      <w:proofErr w:type="gramEnd"/>
    </w:p>
    <w:p w14:paraId="651E6017" w14:textId="77777777" w:rsidR="00667C98" w:rsidRDefault="00667C98" w:rsidP="00EE7742">
      <w:r>
        <w:rPr>
          <w:i/>
        </w:rPr>
        <w:t xml:space="preserve">Terror-management theory: </w:t>
      </w:r>
      <w:r w:rsidRPr="00667C98">
        <w:t xml:space="preserve">a theory of death-related anxiety; explores peoples emotional and </w:t>
      </w:r>
      <w:proofErr w:type="spellStart"/>
      <w:r w:rsidRPr="00667C98">
        <w:t>behavioural</w:t>
      </w:r>
      <w:proofErr w:type="spellEnd"/>
      <w:r w:rsidRPr="00667C98">
        <w:t xml:space="preserve"> responses to reminders of their impending death. </w:t>
      </w:r>
    </w:p>
    <w:p w14:paraId="595943DF" w14:textId="77777777" w:rsidR="00667C98" w:rsidRDefault="00667C98" w:rsidP="00EE7742">
      <w:r>
        <w:rPr>
          <w:i/>
        </w:rPr>
        <w:t xml:space="preserve">Self-Actualization: </w:t>
      </w:r>
      <w:r>
        <w:t xml:space="preserve"> according to Maslow, one of the ultimate psychological needs that arises after basic physical and psychological needs are met and self-esteem is achieved; the motivation to fulfill ones potential. </w:t>
      </w:r>
    </w:p>
    <w:p w14:paraId="508DA2F8" w14:textId="77777777" w:rsidR="00667C98" w:rsidRDefault="00667C98" w:rsidP="00EE7742"/>
    <w:p w14:paraId="64B1DF94" w14:textId="77777777" w:rsidR="00667C98" w:rsidRDefault="00667C98" w:rsidP="00EE7742">
      <w:pPr>
        <w:rPr>
          <w:b/>
          <w:i/>
        </w:rPr>
      </w:pPr>
      <w:r>
        <w:rPr>
          <w:b/>
          <w:i/>
        </w:rPr>
        <w:t>Trait Theories</w:t>
      </w:r>
    </w:p>
    <w:p w14:paraId="16DB28A7" w14:textId="77777777" w:rsidR="00667C98" w:rsidRDefault="00667C98" w:rsidP="00EE7742">
      <w:r>
        <w:t xml:space="preserve">A Trait is a characteristic pattern of </w:t>
      </w:r>
      <w:proofErr w:type="spellStart"/>
      <w:r>
        <w:t>behaviour</w:t>
      </w:r>
      <w:proofErr w:type="spellEnd"/>
      <w:r>
        <w:t xml:space="preserve"> or a disposition to feel and act, as assessed by self- report inventories and peer reports. </w:t>
      </w:r>
    </w:p>
    <w:p w14:paraId="70B35A1E" w14:textId="77777777" w:rsidR="00667C98" w:rsidRDefault="00667C98" w:rsidP="00EE7742">
      <w:r>
        <w:rPr>
          <w:i/>
        </w:rPr>
        <w:t xml:space="preserve">Personality Inventory: a questionnaire </w:t>
      </w:r>
      <w:r>
        <w:t xml:space="preserve">on which people </w:t>
      </w:r>
      <w:proofErr w:type="spellStart"/>
      <w:r>
        <w:t>resond</w:t>
      </w:r>
      <w:proofErr w:type="spellEnd"/>
      <w:r>
        <w:t xml:space="preserve"> to items designed to gauge a wide range of feelings and </w:t>
      </w:r>
      <w:proofErr w:type="spellStart"/>
      <w:r>
        <w:t>behaviours</w:t>
      </w:r>
      <w:proofErr w:type="spellEnd"/>
      <w:r>
        <w:t xml:space="preserve">; used to assess selected personality traits. </w:t>
      </w:r>
    </w:p>
    <w:p w14:paraId="2B952DBB" w14:textId="77777777" w:rsidR="00667C98" w:rsidRDefault="00667C98" w:rsidP="00EE7742">
      <w:r>
        <w:rPr>
          <w:i/>
        </w:rPr>
        <w:t xml:space="preserve">Minnesota Multiphasic Personality Inventory (MMPI): </w:t>
      </w:r>
      <w:r>
        <w:t xml:space="preserve">the most widely researched and clinically used of all personality tests. Originally developed to identify emotional disorders. </w:t>
      </w:r>
    </w:p>
    <w:p w14:paraId="15082A17" w14:textId="77777777" w:rsidR="00DF3B81" w:rsidRDefault="00DF3B81" w:rsidP="00EE7742">
      <w:pPr>
        <w:rPr>
          <w:b/>
          <w:i/>
        </w:rPr>
      </w:pPr>
    </w:p>
    <w:p w14:paraId="75436EF2" w14:textId="77777777" w:rsidR="00DF3B81" w:rsidRDefault="00DF3B81" w:rsidP="00EE7742">
      <w:r>
        <w:rPr>
          <w:b/>
          <w:i/>
        </w:rPr>
        <w:t>Social- Cognitive Theories</w:t>
      </w:r>
    </w:p>
    <w:p w14:paraId="37043BC4" w14:textId="77777777" w:rsidR="00DF3B81" w:rsidRDefault="00DF3B81" w:rsidP="00EE7742">
      <w:r>
        <w:t xml:space="preserve">Views </w:t>
      </w:r>
      <w:proofErr w:type="spellStart"/>
      <w:r>
        <w:t>behaviour</w:t>
      </w:r>
      <w:proofErr w:type="spellEnd"/>
      <w:r>
        <w:t xml:space="preserve"> as influenced by the interaction between people’s traits and their social context. </w:t>
      </w:r>
    </w:p>
    <w:p w14:paraId="38759FCD" w14:textId="77777777" w:rsidR="00DF3B81" w:rsidRDefault="00DF3B81" w:rsidP="00EE7742">
      <w:r>
        <w:rPr>
          <w:i/>
        </w:rPr>
        <w:t>Personal control:</w:t>
      </w:r>
      <w:r>
        <w:t xml:space="preserve"> the extent to which we perceive control over our environment.</w:t>
      </w:r>
    </w:p>
    <w:p w14:paraId="13804DE6" w14:textId="77777777" w:rsidR="00DF3B81" w:rsidRDefault="00DF3B81" w:rsidP="00EE7742">
      <w:r>
        <w:rPr>
          <w:i/>
        </w:rPr>
        <w:t>External locus of control:</w:t>
      </w:r>
      <w:r>
        <w:t xml:space="preserve"> the perception that chance or outside forces beyond our personal control determine our fate. </w:t>
      </w:r>
    </w:p>
    <w:p w14:paraId="3C391C8A" w14:textId="77777777" w:rsidR="00DF3B81" w:rsidRDefault="00DF3B81" w:rsidP="00EE7742">
      <w:r>
        <w:rPr>
          <w:i/>
        </w:rPr>
        <w:t xml:space="preserve">Internal locus of control: </w:t>
      </w:r>
      <w:r>
        <w:t xml:space="preserve">the perception that you control your own fate. </w:t>
      </w:r>
    </w:p>
    <w:p w14:paraId="7608A582" w14:textId="77777777" w:rsidR="00DF3B81" w:rsidRDefault="00DF3B81" w:rsidP="00EE7742"/>
    <w:p w14:paraId="44C26217" w14:textId="77777777" w:rsidR="00DF3B81" w:rsidRDefault="00DF3B81" w:rsidP="00EE7742">
      <w:pPr>
        <w:rPr>
          <w:b/>
          <w:i/>
        </w:rPr>
      </w:pPr>
      <w:r>
        <w:rPr>
          <w:b/>
          <w:i/>
        </w:rPr>
        <w:t>Major Personality Theories:</w:t>
      </w:r>
    </w:p>
    <w:p w14:paraId="7039DB8D" w14:textId="77777777" w:rsidR="00DF3B81" w:rsidRDefault="00DF3B81" w:rsidP="00EE7742">
      <w:proofErr w:type="gramStart"/>
      <w:r>
        <w:t>Psychoanalytic :</w:t>
      </w:r>
      <w:proofErr w:type="gramEnd"/>
      <w:r>
        <w:t xml:space="preserve"> Freud</w:t>
      </w:r>
    </w:p>
    <w:p w14:paraId="76A8B032" w14:textId="77777777" w:rsidR="00DF3B81" w:rsidRDefault="00DF3B81" w:rsidP="00EE7742">
      <w:r>
        <w:t xml:space="preserve">Psychodynamic: Adler, Horney, </w:t>
      </w:r>
      <w:proofErr w:type="gramStart"/>
      <w:r>
        <w:t>Jung</w:t>
      </w:r>
      <w:proofErr w:type="gramEnd"/>
    </w:p>
    <w:p w14:paraId="407C77A8" w14:textId="77777777" w:rsidR="00DF3B81" w:rsidRDefault="00DF3B81" w:rsidP="00EE7742">
      <w:r>
        <w:t>Humanistic: Rogers, Maslow</w:t>
      </w:r>
    </w:p>
    <w:p w14:paraId="02074DDD" w14:textId="77777777" w:rsidR="00DF3B81" w:rsidRDefault="00254865" w:rsidP="00EE7742">
      <w:r>
        <w:t xml:space="preserve">Trait: </w:t>
      </w:r>
      <w:proofErr w:type="spellStart"/>
      <w:r>
        <w:t>Allport</w:t>
      </w:r>
      <w:proofErr w:type="spellEnd"/>
      <w:r>
        <w:t xml:space="preserve">, </w:t>
      </w:r>
      <w:proofErr w:type="spellStart"/>
      <w:r>
        <w:t>Eyesnck</w:t>
      </w:r>
      <w:proofErr w:type="spellEnd"/>
      <w:r>
        <w:t>, McCrae, Costa</w:t>
      </w:r>
    </w:p>
    <w:p w14:paraId="6D42C4FD" w14:textId="77777777" w:rsidR="00254865" w:rsidRDefault="00254865" w:rsidP="00EE7742">
      <w:r>
        <w:t xml:space="preserve">Social-Cognitive: Bandura </w:t>
      </w:r>
    </w:p>
    <w:p w14:paraId="358C1679" w14:textId="77777777" w:rsidR="00254865" w:rsidRDefault="00254865" w:rsidP="00EE7742"/>
    <w:p w14:paraId="5A46F466" w14:textId="77777777" w:rsidR="00254865" w:rsidRDefault="00254865" w:rsidP="00EE7742">
      <w:pPr>
        <w:rPr>
          <w:b/>
          <w:i/>
        </w:rPr>
      </w:pPr>
      <w:r>
        <w:rPr>
          <w:b/>
          <w:i/>
        </w:rPr>
        <w:t>Exploring Self:</w:t>
      </w:r>
    </w:p>
    <w:p w14:paraId="6F1AE217" w14:textId="77777777" w:rsidR="00254865" w:rsidRDefault="00254865" w:rsidP="00EE7742">
      <w:r>
        <w:t xml:space="preserve">Self: in contemporary psychology, assumed to be the center of personality, the organizer of our thoughts, feelings, and actions. </w:t>
      </w:r>
    </w:p>
    <w:p w14:paraId="756081EA" w14:textId="77777777" w:rsidR="00254865" w:rsidRPr="00254865" w:rsidRDefault="00254865" w:rsidP="00EE7742">
      <w:r>
        <w:t>Narcissism: excessive self-love and self-absorption</w:t>
      </w:r>
    </w:p>
    <w:p w14:paraId="1264EE10" w14:textId="77777777" w:rsidR="00667C98" w:rsidRPr="00667C98" w:rsidRDefault="00667C98" w:rsidP="00EE7742"/>
    <w:p w14:paraId="450D9F9F" w14:textId="77777777" w:rsidR="00AC11F5" w:rsidRPr="00AC11F5" w:rsidRDefault="00AC11F5" w:rsidP="00EE7742">
      <w:pPr>
        <w:rPr>
          <w:i/>
        </w:rPr>
      </w:pPr>
    </w:p>
    <w:p w14:paraId="36B17F5D" w14:textId="77777777" w:rsidR="00EE7742" w:rsidRPr="00EE7742" w:rsidRDefault="00EE7742" w:rsidP="00EE7742"/>
    <w:p w14:paraId="526FDC24" w14:textId="77777777" w:rsidR="00EE7742" w:rsidRDefault="00EE7742" w:rsidP="00EE7742">
      <w:pPr>
        <w:rPr>
          <w:b/>
          <w:i/>
        </w:rPr>
      </w:pPr>
    </w:p>
    <w:p w14:paraId="285D2440" w14:textId="77777777" w:rsidR="00EE7742" w:rsidRPr="00EE7742" w:rsidRDefault="00EE7742" w:rsidP="00EE7742">
      <w:pPr>
        <w:rPr>
          <w:b/>
          <w:i/>
        </w:rPr>
      </w:pPr>
    </w:p>
    <w:p w14:paraId="1844768E" w14:textId="77777777" w:rsidR="00EE7742" w:rsidRPr="00EE7742" w:rsidRDefault="00EE7742" w:rsidP="00EE7742"/>
    <w:p w14:paraId="1584EE1F" w14:textId="77777777" w:rsidR="00EE7742" w:rsidRPr="00EE7742" w:rsidRDefault="00EE7742" w:rsidP="00EE7742"/>
    <w:p w14:paraId="27AFC825" w14:textId="77777777" w:rsidR="00EE7742" w:rsidRPr="00EE7742" w:rsidRDefault="00EE7742" w:rsidP="00EE7742"/>
    <w:p w14:paraId="1D9E05B7" w14:textId="77777777" w:rsidR="00EE7742" w:rsidRPr="00EE7742" w:rsidRDefault="00EE7742" w:rsidP="00EE7742"/>
    <w:p w14:paraId="524E01E4" w14:textId="77777777" w:rsidR="00EE7742" w:rsidRPr="00EE7742" w:rsidRDefault="00EE7742" w:rsidP="00EE7742"/>
    <w:p w14:paraId="15AB5B73" w14:textId="77777777" w:rsidR="00EE7742" w:rsidRPr="00EE7742" w:rsidRDefault="00EE7742" w:rsidP="00EE7742"/>
    <w:p w14:paraId="69E01986" w14:textId="77777777" w:rsidR="00EE7742" w:rsidRPr="00EE7742" w:rsidRDefault="00EE7742" w:rsidP="00EE7742"/>
    <w:p w14:paraId="55402636" w14:textId="77777777" w:rsidR="00EE7742" w:rsidRPr="00EE7742" w:rsidRDefault="00EE7742" w:rsidP="00EE7742"/>
    <w:p w14:paraId="1906BB1D" w14:textId="77777777" w:rsidR="00EE7742" w:rsidRPr="00EE7742" w:rsidRDefault="00EE7742" w:rsidP="00EE7742"/>
    <w:p w14:paraId="324504AE" w14:textId="77777777" w:rsidR="00EE7742" w:rsidRPr="00EE7742" w:rsidRDefault="00EE7742" w:rsidP="00EE7742"/>
    <w:p w14:paraId="1CD14315" w14:textId="77777777" w:rsidR="00EE7742" w:rsidRPr="00EE7742" w:rsidRDefault="00EE7742" w:rsidP="00EE7742"/>
    <w:p w14:paraId="23073520" w14:textId="77777777" w:rsidR="00EE7742" w:rsidRPr="00EE7742" w:rsidRDefault="00EE7742" w:rsidP="00EE7742"/>
    <w:p w14:paraId="668DE4D0" w14:textId="77777777" w:rsidR="00EE7742" w:rsidRPr="00EE7742" w:rsidRDefault="00EE7742" w:rsidP="00EE7742"/>
    <w:p w14:paraId="6C8FF7BF" w14:textId="77777777" w:rsidR="00EE7742" w:rsidRPr="00EE7742" w:rsidRDefault="00EE7742" w:rsidP="00EE7742"/>
    <w:p w14:paraId="6A2041B6" w14:textId="77777777" w:rsidR="00EE7742" w:rsidRPr="00EE7742" w:rsidRDefault="00EE7742" w:rsidP="00EE7742"/>
    <w:p w14:paraId="7285CF89" w14:textId="77777777" w:rsidR="00EE7742" w:rsidRPr="00EE7742" w:rsidRDefault="00EE7742" w:rsidP="00EE7742"/>
    <w:p w14:paraId="1277B49B" w14:textId="77777777" w:rsidR="00EE7742" w:rsidRPr="00EE7742" w:rsidRDefault="00EE7742" w:rsidP="00EE7742"/>
    <w:p w14:paraId="15585F46" w14:textId="77777777" w:rsidR="00EE7742" w:rsidRPr="00EE7742" w:rsidRDefault="00EE7742" w:rsidP="00EE7742"/>
    <w:p w14:paraId="7A4BC669" w14:textId="77777777" w:rsidR="00EE7742" w:rsidRPr="00EE7742" w:rsidRDefault="00EE7742" w:rsidP="00EE7742"/>
    <w:p w14:paraId="48079D02" w14:textId="77777777" w:rsidR="00EE7742" w:rsidRPr="00EE7742" w:rsidRDefault="00EE7742" w:rsidP="00EE7742"/>
    <w:p w14:paraId="671F4119" w14:textId="77777777" w:rsidR="00EE7742" w:rsidRPr="00EE7742" w:rsidRDefault="00EE7742" w:rsidP="00EE7742"/>
    <w:p w14:paraId="35114116" w14:textId="77777777" w:rsidR="00EE7742" w:rsidRPr="00EE7742" w:rsidRDefault="00EE7742" w:rsidP="00EE7742"/>
    <w:p w14:paraId="71FABD22" w14:textId="77777777" w:rsidR="00EE7742" w:rsidRPr="00EE7742" w:rsidRDefault="00EE7742" w:rsidP="00EE7742"/>
    <w:p w14:paraId="3B36C0E1" w14:textId="77777777" w:rsidR="002A59D9" w:rsidRPr="00EE7742" w:rsidRDefault="002A59D9" w:rsidP="00EE7742"/>
    <w:sectPr w:rsidR="002A59D9" w:rsidRPr="00EE7742" w:rsidSect="00EE7742">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F6B8C"/>
    <w:multiLevelType w:val="hybridMultilevel"/>
    <w:tmpl w:val="4732D2D4"/>
    <w:lvl w:ilvl="0" w:tplc="987C621C">
      <w:start w:val="1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9D9"/>
    <w:rsid w:val="001874D4"/>
    <w:rsid w:val="00254865"/>
    <w:rsid w:val="002A59D9"/>
    <w:rsid w:val="00480742"/>
    <w:rsid w:val="00667C98"/>
    <w:rsid w:val="008C5E7C"/>
    <w:rsid w:val="00AC11F5"/>
    <w:rsid w:val="00C11828"/>
    <w:rsid w:val="00DF3B81"/>
    <w:rsid w:val="00EE77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0496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774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77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EF43A77-951A-124D-99B4-6B9FA9143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4</Pages>
  <Words>710</Words>
  <Characters>4048</Characters>
  <Application>Microsoft Macintosh Word</Application>
  <DocSecurity>0</DocSecurity>
  <Lines>33</Lines>
  <Paragraphs>9</Paragraphs>
  <ScaleCrop>false</ScaleCrop>
  <Company/>
  <LinksUpToDate>false</LinksUpToDate>
  <CharactersWithSpaces>4749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Jordyn Knoll</dc:creator>
  <cp:keywords/>
  <dc:description/>
  <cp:lastModifiedBy>Jordyn Knoll</cp:lastModifiedBy>
  <cp:revision>2</cp:revision>
  <dcterms:created xsi:type="dcterms:W3CDTF">2014-02-18T19:23:00Z</dcterms:created>
  <dcterms:modified xsi:type="dcterms:W3CDTF">2014-03-14T03:17:00Z</dcterms:modified>
</cp:coreProperties>
</file>