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05343" w14:textId="77777777" w:rsidR="00590659" w:rsidRPr="00D8199F" w:rsidRDefault="00590659" w:rsidP="00590659">
      <w:pPr>
        <w:pBdr>
          <w:bottom w:val="single" w:sz="6" w:space="0" w:color="auto"/>
        </w:pBdr>
        <w:spacing w:after="0"/>
        <w:rPr>
          <w:rFonts w:ascii="Arial" w:hAnsi="Arial" w:cs="Arial"/>
          <w:b/>
          <w:sz w:val="28"/>
          <w:szCs w:val="24"/>
        </w:rPr>
      </w:pPr>
      <w:r w:rsidRPr="00D8199F">
        <w:rPr>
          <w:rFonts w:ascii="Arial" w:hAnsi="Arial" w:cs="Arial"/>
          <w:b/>
          <w:sz w:val="28"/>
          <w:szCs w:val="24"/>
        </w:rPr>
        <w:t>Chapter 1</w:t>
      </w:r>
    </w:p>
    <w:p w14:paraId="63C71C30" w14:textId="77777777" w:rsidR="00084E48" w:rsidRPr="00D8199F" w:rsidRDefault="00590659" w:rsidP="00084E48">
      <w:pPr>
        <w:pBdr>
          <w:bottom w:val="single" w:sz="6" w:space="0" w:color="auto"/>
        </w:pBdr>
        <w:spacing w:after="0"/>
        <w:rPr>
          <w:rFonts w:ascii="Times New Roman" w:hAnsi="Times New Roman" w:cs="Times New Roman"/>
          <w:sz w:val="28"/>
          <w:szCs w:val="24"/>
        </w:rPr>
      </w:pPr>
      <w:r w:rsidRPr="00D8199F">
        <w:rPr>
          <w:rFonts w:ascii="Times New Roman" w:hAnsi="Times New Roman" w:cs="Times New Roman"/>
          <w:sz w:val="28"/>
          <w:szCs w:val="24"/>
        </w:rPr>
        <w:t>The Purpose and Use of Financial Statements</w:t>
      </w:r>
    </w:p>
    <w:p w14:paraId="68913806" w14:textId="77777777" w:rsidR="00084E48" w:rsidRPr="00D8199F" w:rsidRDefault="00084E48" w:rsidP="00084E48">
      <w:pPr>
        <w:spacing w:line="240" w:lineRule="auto"/>
        <w:rPr>
          <w:rFonts w:ascii="Times New Roman" w:hAnsi="Times New Roman" w:cs="Times New Roman"/>
          <w:b/>
          <w:sz w:val="24"/>
          <w:szCs w:val="24"/>
        </w:rPr>
      </w:pPr>
    </w:p>
    <w:p w14:paraId="261F2F2C" w14:textId="77777777" w:rsidR="00590659" w:rsidRPr="00D8199F" w:rsidRDefault="00590659" w:rsidP="00084E48">
      <w:pPr>
        <w:spacing w:line="240" w:lineRule="auto"/>
        <w:rPr>
          <w:rFonts w:ascii="Times New Roman" w:hAnsi="Times New Roman" w:cs="Times New Roman"/>
          <w:b/>
          <w:sz w:val="24"/>
          <w:szCs w:val="24"/>
          <w:u w:val="single"/>
        </w:rPr>
      </w:pPr>
      <w:r w:rsidRPr="00D8199F">
        <w:rPr>
          <w:rFonts w:ascii="Times New Roman" w:hAnsi="Times New Roman" w:cs="Times New Roman"/>
          <w:b/>
          <w:sz w:val="24"/>
          <w:szCs w:val="24"/>
          <w:u w:val="single"/>
        </w:rPr>
        <w:t>Users and Uses of Accounting</w:t>
      </w:r>
    </w:p>
    <w:p w14:paraId="15618188" w14:textId="77777777" w:rsidR="00590659" w:rsidRPr="00D8199F" w:rsidRDefault="00590659">
      <w:pPr>
        <w:rPr>
          <w:rFonts w:ascii="Times New Roman" w:hAnsi="Times New Roman" w:cs="Times New Roman"/>
          <w:sz w:val="24"/>
          <w:szCs w:val="24"/>
        </w:rPr>
      </w:pPr>
      <w:r w:rsidRPr="00D8199F">
        <w:rPr>
          <w:rFonts w:ascii="Times New Roman" w:hAnsi="Times New Roman" w:cs="Times New Roman"/>
          <w:b/>
          <w:i/>
          <w:sz w:val="24"/>
          <w:szCs w:val="24"/>
        </w:rPr>
        <w:t>Accounting</w:t>
      </w:r>
      <w:r w:rsidRPr="00D8199F">
        <w:rPr>
          <w:rFonts w:ascii="Times New Roman" w:hAnsi="Times New Roman" w:cs="Times New Roman"/>
          <w:sz w:val="24"/>
          <w:szCs w:val="24"/>
        </w:rPr>
        <w:t xml:space="preserve"> is the information system that identifies and records the economic events of an organization, and then communicates with them to a wide variety of interested users. </w:t>
      </w:r>
    </w:p>
    <w:p w14:paraId="58B2EA03" w14:textId="77777777" w:rsidR="00590659" w:rsidRPr="00D8199F" w:rsidRDefault="00590659" w:rsidP="00D8199F">
      <w:pPr>
        <w:spacing w:after="0"/>
        <w:rPr>
          <w:rFonts w:ascii="Times New Roman" w:hAnsi="Times New Roman" w:cs="Times New Roman"/>
          <w:b/>
          <w:sz w:val="24"/>
          <w:szCs w:val="24"/>
        </w:rPr>
      </w:pPr>
      <w:r w:rsidRPr="00D8199F">
        <w:rPr>
          <w:rFonts w:ascii="Times New Roman" w:hAnsi="Times New Roman" w:cs="Times New Roman"/>
          <w:b/>
          <w:sz w:val="24"/>
          <w:szCs w:val="24"/>
        </w:rPr>
        <w:t>Internal Users</w:t>
      </w:r>
    </w:p>
    <w:p w14:paraId="62C86A5A" w14:textId="77777777" w:rsidR="00590659" w:rsidRPr="00D8199F" w:rsidRDefault="00590659" w:rsidP="00D8199F">
      <w:pPr>
        <w:pStyle w:val="ListParagraph"/>
        <w:numPr>
          <w:ilvl w:val="0"/>
          <w:numId w:val="1"/>
        </w:numPr>
        <w:spacing w:after="0"/>
        <w:rPr>
          <w:rFonts w:ascii="Times New Roman" w:hAnsi="Times New Roman" w:cs="Times New Roman"/>
          <w:sz w:val="24"/>
          <w:szCs w:val="24"/>
        </w:rPr>
      </w:pPr>
      <w:r w:rsidRPr="00D8199F">
        <w:rPr>
          <w:rFonts w:ascii="Times New Roman" w:hAnsi="Times New Roman" w:cs="Times New Roman"/>
          <w:sz w:val="24"/>
          <w:szCs w:val="24"/>
        </w:rPr>
        <w:t xml:space="preserve">Plan, organize, and run companies </w:t>
      </w:r>
    </w:p>
    <w:p w14:paraId="3DA4E2CD" w14:textId="77777777" w:rsidR="00590659" w:rsidRDefault="00590659" w:rsidP="00D8199F">
      <w:pPr>
        <w:pStyle w:val="ListParagraph"/>
        <w:numPr>
          <w:ilvl w:val="0"/>
          <w:numId w:val="1"/>
        </w:numPr>
        <w:spacing w:after="0" w:line="240" w:lineRule="auto"/>
        <w:rPr>
          <w:rFonts w:ascii="Times New Roman" w:hAnsi="Times New Roman" w:cs="Times New Roman"/>
          <w:sz w:val="24"/>
          <w:szCs w:val="24"/>
        </w:rPr>
      </w:pPr>
      <w:r w:rsidRPr="00D8199F">
        <w:rPr>
          <w:rFonts w:ascii="Times New Roman" w:hAnsi="Times New Roman" w:cs="Times New Roman"/>
          <w:sz w:val="24"/>
          <w:szCs w:val="24"/>
        </w:rPr>
        <w:t>Financial directors, marketing managers, human resource personnel, production supervisors, and company officers</w:t>
      </w:r>
    </w:p>
    <w:p w14:paraId="56412E26" w14:textId="77777777" w:rsidR="00D8199F" w:rsidRPr="00D8199F" w:rsidRDefault="00D8199F" w:rsidP="00D8199F">
      <w:pPr>
        <w:spacing w:after="0" w:line="240" w:lineRule="auto"/>
        <w:rPr>
          <w:rFonts w:ascii="Times New Roman" w:hAnsi="Times New Roman" w:cs="Times New Roman"/>
          <w:sz w:val="24"/>
          <w:szCs w:val="24"/>
        </w:rPr>
      </w:pPr>
    </w:p>
    <w:p w14:paraId="799D9FB8" w14:textId="77777777" w:rsidR="00590659" w:rsidRPr="00D8199F" w:rsidRDefault="00590659" w:rsidP="00D8199F">
      <w:pPr>
        <w:spacing w:after="0"/>
        <w:rPr>
          <w:rFonts w:ascii="Times New Roman" w:hAnsi="Times New Roman" w:cs="Times New Roman"/>
          <w:b/>
          <w:sz w:val="24"/>
          <w:szCs w:val="24"/>
        </w:rPr>
      </w:pPr>
      <w:r w:rsidRPr="00D8199F">
        <w:rPr>
          <w:rFonts w:ascii="Times New Roman" w:hAnsi="Times New Roman" w:cs="Times New Roman"/>
          <w:b/>
          <w:sz w:val="24"/>
          <w:szCs w:val="24"/>
        </w:rPr>
        <w:t>External Users</w:t>
      </w:r>
    </w:p>
    <w:p w14:paraId="2F056076" w14:textId="77777777" w:rsidR="00BA03B3" w:rsidRPr="00D8199F" w:rsidRDefault="00BA03B3" w:rsidP="00D8199F">
      <w:pPr>
        <w:pStyle w:val="ListParagraph"/>
        <w:numPr>
          <w:ilvl w:val="0"/>
          <w:numId w:val="2"/>
        </w:numPr>
        <w:spacing w:after="0"/>
        <w:rPr>
          <w:rFonts w:ascii="Times New Roman" w:hAnsi="Times New Roman" w:cs="Times New Roman"/>
          <w:sz w:val="24"/>
          <w:szCs w:val="24"/>
        </w:rPr>
      </w:pPr>
      <w:r w:rsidRPr="00D8199F">
        <w:rPr>
          <w:rFonts w:ascii="Times New Roman" w:hAnsi="Times New Roman" w:cs="Times New Roman"/>
          <w:sz w:val="24"/>
          <w:szCs w:val="24"/>
        </w:rPr>
        <w:t>Customers, employees, labour unions, taxing authorities and regulators</w:t>
      </w:r>
    </w:p>
    <w:p w14:paraId="7C526A34" w14:textId="77777777" w:rsidR="00590659" w:rsidRPr="00D8199F" w:rsidRDefault="00BA03B3" w:rsidP="00BA03B3">
      <w:pPr>
        <w:pStyle w:val="ListParagraph"/>
        <w:numPr>
          <w:ilvl w:val="0"/>
          <w:numId w:val="2"/>
        </w:numPr>
        <w:rPr>
          <w:rFonts w:ascii="Times New Roman" w:hAnsi="Times New Roman" w:cs="Times New Roman"/>
          <w:sz w:val="24"/>
          <w:szCs w:val="24"/>
        </w:rPr>
      </w:pPr>
      <w:r w:rsidRPr="00D8199F">
        <w:rPr>
          <w:rFonts w:ascii="Times New Roman" w:hAnsi="Times New Roman" w:cs="Times New Roman"/>
          <w:sz w:val="24"/>
          <w:szCs w:val="24"/>
        </w:rPr>
        <w:t xml:space="preserve">Investors </w:t>
      </w:r>
      <w:r w:rsidRPr="00D8199F">
        <w:rPr>
          <w:rFonts w:ascii="Times New Roman" w:hAnsi="Times New Roman" w:cs="Times New Roman"/>
          <w:sz w:val="24"/>
          <w:szCs w:val="24"/>
        </w:rPr>
        <w:sym w:font="Wingdings" w:char="F0E0"/>
      </w:r>
      <w:r w:rsidRPr="00D8199F">
        <w:rPr>
          <w:rFonts w:ascii="Times New Roman" w:hAnsi="Times New Roman" w:cs="Times New Roman"/>
          <w:sz w:val="24"/>
          <w:szCs w:val="24"/>
        </w:rPr>
        <w:t xml:space="preserve"> to make decisions to buy, hold, or sell their ownership interest</w:t>
      </w:r>
    </w:p>
    <w:p w14:paraId="00C136D8" w14:textId="77777777" w:rsidR="00BA03B3" w:rsidRPr="00D8199F" w:rsidRDefault="00BA03B3" w:rsidP="00BA03B3">
      <w:pPr>
        <w:pStyle w:val="ListParagraph"/>
        <w:numPr>
          <w:ilvl w:val="0"/>
          <w:numId w:val="2"/>
        </w:numPr>
        <w:rPr>
          <w:rFonts w:ascii="Times New Roman" w:hAnsi="Times New Roman" w:cs="Times New Roman"/>
          <w:sz w:val="24"/>
          <w:szCs w:val="24"/>
        </w:rPr>
      </w:pPr>
      <w:r w:rsidRPr="00D8199F">
        <w:rPr>
          <w:rFonts w:ascii="Times New Roman" w:hAnsi="Times New Roman" w:cs="Times New Roman"/>
          <w:sz w:val="24"/>
          <w:szCs w:val="24"/>
        </w:rPr>
        <w:t xml:space="preserve">Lenders </w:t>
      </w:r>
      <w:r w:rsidRPr="00D8199F">
        <w:rPr>
          <w:rFonts w:ascii="Times New Roman" w:hAnsi="Times New Roman" w:cs="Times New Roman"/>
          <w:sz w:val="24"/>
          <w:szCs w:val="24"/>
        </w:rPr>
        <w:sym w:font="Wingdings" w:char="F0E0"/>
      </w:r>
      <w:r w:rsidRPr="00D8199F">
        <w:rPr>
          <w:rFonts w:ascii="Times New Roman" w:hAnsi="Times New Roman" w:cs="Times New Roman"/>
          <w:sz w:val="24"/>
          <w:szCs w:val="24"/>
        </w:rPr>
        <w:t>to evaluate the risks of lending money</w:t>
      </w:r>
    </w:p>
    <w:p w14:paraId="0F61A9F4" w14:textId="77777777" w:rsidR="00BA03B3" w:rsidRPr="00D8199F" w:rsidRDefault="00BA03B3" w:rsidP="00BA03B3">
      <w:pPr>
        <w:pStyle w:val="ListParagraph"/>
        <w:numPr>
          <w:ilvl w:val="0"/>
          <w:numId w:val="2"/>
        </w:numPr>
        <w:rPr>
          <w:rFonts w:ascii="Times New Roman" w:hAnsi="Times New Roman" w:cs="Times New Roman"/>
          <w:sz w:val="24"/>
          <w:szCs w:val="24"/>
        </w:rPr>
      </w:pPr>
      <w:r w:rsidRPr="00D8199F">
        <w:rPr>
          <w:rFonts w:ascii="Times New Roman" w:hAnsi="Times New Roman" w:cs="Times New Roman"/>
          <w:sz w:val="24"/>
          <w:szCs w:val="24"/>
        </w:rPr>
        <w:t xml:space="preserve">Creditors </w:t>
      </w:r>
      <w:r w:rsidRPr="00D8199F">
        <w:rPr>
          <w:rFonts w:ascii="Times New Roman" w:hAnsi="Times New Roman" w:cs="Times New Roman"/>
          <w:sz w:val="24"/>
          <w:szCs w:val="24"/>
        </w:rPr>
        <w:sym w:font="Wingdings" w:char="F0E0"/>
      </w:r>
      <w:r w:rsidRPr="00D8199F">
        <w:rPr>
          <w:rFonts w:ascii="Times New Roman" w:hAnsi="Times New Roman" w:cs="Times New Roman"/>
          <w:sz w:val="24"/>
          <w:szCs w:val="24"/>
        </w:rPr>
        <w:t xml:space="preserve"> to decide whether or not to grant credit </w:t>
      </w:r>
    </w:p>
    <w:p w14:paraId="30C1B2EF" w14:textId="77777777" w:rsidR="00BA03B3" w:rsidRPr="00D8199F" w:rsidRDefault="00BA03B3" w:rsidP="00BA03B3">
      <w:pPr>
        <w:rPr>
          <w:rFonts w:ascii="Times New Roman" w:hAnsi="Times New Roman" w:cs="Times New Roman"/>
          <w:b/>
          <w:sz w:val="24"/>
          <w:szCs w:val="24"/>
          <w:u w:val="single"/>
        </w:rPr>
      </w:pPr>
      <w:r w:rsidRPr="00D8199F">
        <w:rPr>
          <w:rFonts w:ascii="Times New Roman" w:hAnsi="Times New Roman" w:cs="Times New Roman"/>
          <w:b/>
          <w:sz w:val="24"/>
          <w:szCs w:val="24"/>
          <w:u w:val="single"/>
        </w:rPr>
        <w:t xml:space="preserve">Form of Business Organization </w:t>
      </w:r>
    </w:p>
    <w:p w14:paraId="11FA5022" w14:textId="77777777" w:rsidR="00BA03B3" w:rsidRPr="00D8199F" w:rsidRDefault="00BA03B3"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Proprietorships</w:t>
      </w:r>
    </w:p>
    <w:p w14:paraId="4AE0E741"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Owned by one person</w:t>
      </w:r>
    </w:p>
    <w:p w14:paraId="311481F7"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Simple to set up</w:t>
      </w:r>
    </w:p>
    <w:p w14:paraId="7ACABEB0"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Owner has control over business</w:t>
      </w:r>
    </w:p>
    <w:p w14:paraId="4F025D99"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Unlimited liability(owner receives any profits, suffers any losses)</w:t>
      </w:r>
    </w:p>
    <w:p w14:paraId="28CD9392"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Life of the proprietorship is limited to the life of the owner</w:t>
      </w:r>
    </w:p>
    <w:p w14:paraId="71A30B79" w14:textId="77777777" w:rsidR="00BA03B3" w:rsidRPr="00D8199F" w:rsidRDefault="00BA03B3" w:rsidP="00380D66">
      <w:pPr>
        <w:pStyle w:val="ListParagraph"/>
        <w:numPr>
          <w:ilvl w:val="0"/>
          <w:numId w:val="3"/>
        </w:numPr>
        <w:spacing w:after="0"/>
        <w:rPr>
          <w:rFonts w:ascii="Times New Roman" w:hAnsi="Times New Roman" w:cs="Times New Roman"/>
          <w:b/>
          <w:sz w:val="24"/>
          <w:szCs w:val="24"/>
        </w:rPr>
      </w:pPr>
      <w:r w:rsidRPr="00D8199F">
        <w:rPr>
          <w:rFonts w:ascii="Times New Roman" w:hAnsi="Times New Roman" w:cs="Times New Roman"/>
          <w:sz w:val="24"/>
          <w:szCs w:val="24"/>
        </w:rPr>
        <w:t>The business profits are reported as self-employment income and taxed</w:t>
      </w:r>
      <w:r w:rsidR="00084E48" w:rsidRPr="00D8199F">
        <w:rPr>
          <w:rFonts w:ascii="Times New Roman" w:hAnsi="Times New Roman" w:cs="Times New Roman"/>
          <w:sz w:val="24"/>
          <w:szCs w:val="24"/>
        </w:rPr>
        <w:t xml:space="preserve"> </w:t>
      </w:r>
      <w:r w:rsidRPr="00D8199F">
        <w:rPr>
          <w:rFonts w:ascii="Times New Roman" w:hAnsi="Times New Roman" w:cs="Times New Roman"/>
          <w:sz w:val="24"/>
          <w:szCs w:val="24"/>
        </w:rPr>
        <w:t xml:space="preserve">on the owners personal income tax return </w:t>
      </w:r>
    </w:p>
    <w:p w14:paraId="1F28E03E" w14:textId="77777777" w:rsidR="00410108" w:rsidRPr="00D8199F" w:rsidRDefault="00410108" w:rsidP="00181A87">
      <w:pPr>
        <w:spacing w:after="0"/>
        <w:rPr>
          <w:rFonts w:ascii="Times New Roman" w:hAnsi="Times New Roman" w:cs="Times New Roman"/>
          <w:b/>
          <w:sz w:val="24"/>
          <w:szCs w:val="24"/>
        </w:rPr>
      </w:pPr>
    </w:p>
    <w:p w14:paraId="7E2F5CF2" w14:textId="77777777" w:rsidR="00BA03B3" w:rsidRPr="00D8199F" w:rsidRDefault="00BA03B3"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 xml:space="preserve">Partnerships </w:t>
      </w:r>
    </w:p>
    <w:p w14:paraId="7A0DB97B" w14:textId="77777777" w:rsidR="00BA03B3" w:rsidRPr="00D8199F" w:rsidRDefault="00BA03B3" w:rsidP="00380D66">
      <w:pPr>
        <w:pStyle w:val="ListParagraph"/>
        <w:numPr>
          <w:ilvl w:val="0"/>
          <w:numId w:val="4"/>
        </w:numPr>
        <w:spacing w:after="0"/>
        <w:rPr>
          <w:rFonts w:ascii="Times New Roman" w:hAnsi="Times New Roman" w:cs="Times New Roman"/>
          <w:sz w:val="24"/>
          <w:szCs w:val="24"/>
        </w:rPr>
      </w:pPr>
      <w:r w:rsidRPr="00D8199F">
        <w:rPr>
          <w:rFonts w:ascii="Times New Roman" w:hAnsi="Times New Roman" w:cs="Times New Roman"/>
          <w:sz w:val="24"/>
          <w:szCs w:val="24"/>
        </w:rPr>
        <w:t>Similar to proprietorship except owned by more than one person</w:t>
      </w:r>
    </w:p>
    <w:p w14:paraId="7B919067" w14:textId="77777777" w:rsidR="00BA03B3" w:rsidRPr="00D8199F" w:rsidRDefault="00BA03B3" w:rsidP="00380D66">
      <w:pPr>
        <w:pStyle w:val="ListParagraph"/>
        <w:numPr>
          <w:ilvl w:val="0"/>
          <w:numId w:val="4"/>
        </w:numPr>
        <w:spacing w:after="0"/>
        <w:rPr>
          <w:rFonts w:ascii="Times New Roman" w:hAnsi="Times New Roman" w:cs="Times New Roman"/>
          <w:sz w:val="24"/>
          <w:szCs w:val="24"/>
        </w:rPr>
      </w:pPr>
      <w:r w:rsidRPr="00D8199F">
        <w:rPr>
          <w:rFonts w:ascii="Times New Roman" w:hAnsi="Times New Roman" w:cs="Times New Roman"/>
          <w:sz w:val="24"/>
          <w:szCs w:val="24"/>
        </w:rPr>
        <w:t xml:space="preserve">Formalized in a </w:t>
      </w:r>
      <w:r w:rsidR="00181A87" w:rsidRPr="00D8199F">
        <w:rPr>
          <w:rFonts w:ascii="Times New Roman" w:hAnsi="Times New Roman" w:cs="Times New Roman"/>
          <w:sz w:val="24"/>
          <w:szCs w:val="24"/>
        </w:rPr>
        <w:t>written</w:t>
      </w:r>
      <w:r w:rsidRPr="00D8199F">
        <w:rPr>
          <w:rFonts w:ascii="Times New Roman" w:hAnsi="Times New Roman" w:cs="Times New Roman"/>
          <w:sz w:val="24"/>
          <w:szCs w:val="24"/>
        </w:rPr>
        <w:t xml:space="preserve"> agreement</w:t>
      </w:r>
    </w:p>
    <w:p w14:paraId="1A5DAED7" w14:textId="77777777" w:rsidR="00BA03B3" w:rsidRPr="00D8199F" w:rsidRDefault="00BA03B3" w:rsidP="00380D66">
      <w:pPr>
        <w:pStyle w:val="ListParagraph"/>
        <w:numPr>
          <w:ilvl w:val="1"/>
          <w:numId w:val="4"/>
        </w:numPr>
        <w:spacing w:after="0"/>
        <w:rPr>
          <w:rFonts w:ascii="Times New Roman" w:hAnsi="Times New Roman" w:cs="Times New Roman"/>
          <w:sz w:val="24"/>
          <w:szCs w:val="24"/>
        </w:rPr>
      </w:pPr>
      <w:r w:rsidRPr="00D8199F">
        <w:rPr>
          <w:rFonts w:ascii="Times New Roman" w:hAnsi="Times New Roman" w:cs="Times New Roman"/>
          <w:sz w:val="24"/>
          <w:szCs w:val="24"/>
        </w:rPr>
        <w:t>Formation of the partnership/partnership contributions</w:t>
      </w:r>
    </w:p>
    <w:p w14:paraId="1709257B" w14:textId="77777777" w:rsidR="00BA03B3" w:rsidRPr="00D8199F" w:rsidRDefault="00BA03B3" w:rsidP="00380D66">
      <w:pPr>
        <w:pStyle w:val="ListParagraph"/>
        <w:numPr>
          <w:ilvl w:val="1"/>
          <w:numId w:val="4"/>
        </w:numPr>
        <w:spacing w:after="0"/>
        <w:rPr>
          <w:rFonts w:ascii="Times New Roman" w:hAnsi="Times New Roman" w:cs="Times New Roman"/>
          <w:sz w:val="24"/>
          <w:szCs w:val="24"/>
        </w:rPr>
      </w:pPr>
      <w:r w:rsidRPr="00D8199F">
        <w:rPr>
          <w:rFonts w:ascii="Times New Roman" w:hAnsi="Times New Roman" w:cs="Times New Roman"/>
          <w:sz w:val="24"/>
          <w:szCs w:val="24"/>
        </w:rPr>
        <w:t>Partnership liquidation</w:t>
      </w:r>
    </w:p>
    <w:p w14:paraId="54EF9C13" w14:textId="77777777" w:rsidR="00181A87" w:rsidRPr="00D8199F" w:rsidRDefault="00181A87" w:rsidP="00380D66">
      <w:pPr>
        <w:pStyle w:val="ListParagraph"/>
        <w:numPr>
          <w:ilvl w:val="1"/>
          <w:numId w:val="4"/>
        </w:numPr>
        <w:spacing w:after="0"/>
        <w:rPr>
          <w:rFonts w:ascii="Times New Roman" w:hAnsi="Times New Roman" w:cs="Times New Roman"/>
          <w:sz w:val="24"/>
          <w:szCs w:val="24"/>
        </w:rPr>
      </w:pPr>
      <w:r w:rsidRPr="00D8199F">
        <w:rPr>
          <w:rFonts w:ascii="Times New Roman" w:hAnsi="Times New Roman" w:cs="Times New Roman"/>
          <w:sz w:val="24"/>
          <w:szCs w:val="24"/>
        </w:rPr>
        <w:t>How profits/losses are shared</w:t>
      </w:r>
    </w:p>
    <w:p w14:paraId="07436E2E" w14:textId="77777777" w:rsidR="00181A87" w:rsidRPr="00D8199F" w:rsidRDefault="00181A87" w:rsidP="00380D66">
      <w:pPr>
        <w:pStyle w:val="ListParagraph"/>
        <w:numPr>
          <w:ilvl w:val="0"/>
          <w:numId w:val="4"/>
        </w:numPr>
        <w:spacing w:after="0"/>
        <w:rPr>
          <w:rFonts w:ascii="Times New Roman" w:hAnsi="Times New Roman" w:cs="Times New Roman"/>
          <w:sz w:val="24"/>
          <w:szCs w:val="24"/>
        </w:rPr>
      </w:pPr>
      <w:r w:rsidRPr="00D8199F">
        <w:rPr>
          <w:rFonts w:ascii="Times New Roman" w:hAnsi="Times New Roman" w:cs="Times New Roman"/>
          <w:sz w:val="24"/>
          <w:szCs w:val="24"/>
        </w:rPr>
        <w:t>Each partner has unlimited liability</w:t>
      </w:r>
    </w:p>
    <w:p w14:paraId="40E6960E" w14:textId="77777777" w:rsidR="00181A87" w:rsidRPr="00D8199F" w:rsidRDefault="00181A87" w:rsidP="00380D66">
      <w:pPr>
        <w:pStyle w:val="ListParagraph"/>
        <w:numPr>
          <w:ilvl w:val="0"/>
          <w:numId w:val="4"/>
        </w:numPr>
        <w:spacing w:after="0"/>
        <w:rPr>
          <w:rFonts w:ascii="Times New Roman" w:hAnsi="Times New Roman" w:cs="Times New Roman"/>
          <w:sz w:val="24"/>
          <w:szCs w:val="24"/>
        </w:rPr>
      </w:pPr>
      <w:r w:rsidRPr="00D8199F">
        <w:rPr>
          <w:rFonts w:ascii="Times New Roman" w:hAnsi="Times New Roman" w:cs="Times New Roman"/>
          <w:sz w:val="24"/>
          <w:szCs w:val="24"/>
        </w:rPr>
        <w:t xml:space="preserve">Business profits are reported as self-employment income and taxed on each partner’s personal income tax return </w:t>
      </w:r>
    </w:p>
    <w:p w14:paraId="69176B87" w14:textId="77777777" w:rsidR="00181A87" w:rsidRDefault="00181A87" w:rsidP="00181A87">
      <w:pPr>
        <w:spacing w:after="0"/>
        <w:rPr>
          <w:rFonts w:ascii="Times New Roman" w:hAnsi="Times New Roman" w:cs="Times New Roman"/>
          <w:sz w:val="24"/>
          <w:szCs w:val="24"/>
        </w:rPr>
      </w:pPr>
    </w:p>
    <w:p w14:paraId="6A688F3F" w14:textId="77777777" w:rsidR="00D8199F" w:rsidRPr="00D8199F" w:rsidRDefault="00D8199F" w:rsidP="00181A87">
      <w:pPr>
        <w:spacing w:after="0"/>
        <w:rPr>
          <w:rFonts w:ascii="Times New Roman" w:hAnsi="Times New Roman" w:cs="Times New Roman"/>
          <w:sz w:val="24"/>
          <w:szCs w:val="24"/>
        </w:rPr>
      </w:pPr>
    </w:p>
    <w:p w14:paraId="42850F15" w14:textId="77777777" w:rsidR="00181A87" w:rsidRPr="00D8199F" w:rsidRDefault="00181A87"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lastRenderedPageBreak/>
        <w:t>Corporations</w:t>
      </w:r>
    </w:p>
    <w:p w14:paraId="05A067D5"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rPr>
        <w:t>Separate legal entity owned by shareholders (owners of shares)</w:t>
      </w:r>
    </w:p>
    <w:p w14:paraId="75BC09A0"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rPr>
        <w:t>Indefinite life</w:t>
      </w:r>
    </w:p>
    <w:p w14:paraId="49CA489E"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rPr>
        <w:t>Owners enjoy limited liability</w:t>
      </w:r>
    </w:p>
    <w:p w14:paraId="7050BB39"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rPr>
        <w:t>Pay income tax as separate legal entities on any corporate profits</w:t>
      </w:r>
    </w:p>
    <w:p w14:paraId="642B7423"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u w:val="double"/>
        </w:rPr>
        <w:t>Public Corporations</w:t>
      </w:r>
      <w:r w:rsidRPr="00D8199F">
        <w:rPr>
          <w:rFonts w:ascii="Times New Roman" w:hAnsi="Times New Roman" w:cs="Times New Roman"/>
          <w:sz w:val="24"/>
          <w:szCs w:val="24"/>
        </w:rPr>
        <w:t xml:space="preserve"> distribute their financial statements to investors, lenders, other creditors, other interested parties and the general public</w:t>
      </w:r>
    </w:p>
    <w:p w14:paraId="72135B6C" w14:textId="77777777" w:rsidR="00181A87" w:rsidRPr="00D8199F" w:rsidRDefault="00181A87" w:rsidP="00380D66">
      <w:pPr>
        <w:pStyle w:val="ListParagraph"/>
        <w:numPr>
          <w:ilvl w:val="0"/>
          <w:numId w:val="5"/>
        </w:numPr>
        <w:spacing w:after="0"/>
        <w:rPr>
          <w:rFonts w:ascii="Times New Roman" w:hAnsi="Times New Roman" w:cs="Times New Roman"/>
          <w:sz w:val="24"/>
          <w:szCs w:val="24"/>
        </w:rPr>
      </w:pPr>
      <w:r w:rsidRPr="00D8199F">
        <w:rPr>
          <w:rFonts w:ascii="Times New Roman" w:hAnsi="Times New Roman" w:cs="Times New Roman"/>
          <w:sz w:val="24"/>
          <w:szCs w:val="24"/>
          <w:u w:val="double"/>
        </w:rPr>
        <w:t>Private Corporations</w:t>
      </w:r>
      <w:r w:rsidRPr="00D8199F">
        <w:rPr>
          <w:rFonts w:ascii="Times New Roman" w:hAnsi="Times New Roman" w:cs="Times New Roman"/>
          <w:sz w:val="24"/>
          <w:szCs w:val="24"/>
        </w:rPr>
        <w:t xml:space="preserve"> issue shares but they do not make them available to the general public. They almost never distribute their financial statements publicly.</w:t>
      </w:r>
    </w:p>
    <w:p w14:paraId="6BA72FF9" w14:textId="77777777" w:rsidR="00181A87" w:rsidRPr="00D8199F" w:rsidRDefault="00181A87" w:rsidP="00181A87">
      <w:pPr>
        <w:spacing w:after="0"/>
        <w:rPr>
          <w:rFonts w:ascii="Times New Roman" w:hAnsi="Times New Roman" w:cs="Times New Roman"/>
          <w:sz w:val="24"/>
          <w:szCs w:val="24"/>
        </w:rPr>
      </w:pPr>
    </w:p>
    <w:p w14:paraId="07E85979" w14:textId="77777777" w:rsidR="00181A87" w:rsidRPr="00D8199F" w:rsidRDefault="00181A87" w:rsidP="00181A87">
      <w:pPr>
        <w:spacing w:after="0"/>
        <w:rPr>
          <w:rFonts w:ascii="Times New Roman" w:hAnsi="Times New Roman" w:cs="Times New Roman"/>
          <w:b/>
          <w:sz w:val="28"/>
          <w:szCs w:val="24"/>
          <w:u w:val="single"/>
        </w:rPr>
      </w:pPr>
      <w:r w:rsidRPr="00D8199F">
        <w:rPr>
          <w:rFonts w:ascii="Times New Roman" w:hAnsi="Times New Roman" w:cs="Times New Roman"/>
          <w:b/>
          <w:sz w:val="28"/>
          <w:szCs w:val="24"/>
          <w:u w:val="single"/>
        </w:rPr>
        <w:t>Business Activities</w:t>
      </w:r>
    </w:p>
    <w:p w14:paraId="77BD2DBA" w14:textId="77777777" w:rsidR="00181A87" w:rsidRPr="00D8199F" w:rsidRDefault="00181A87" w:rsidP="00181A87">
      <w:pPr>
        <w:spacing w:after="0"/>
        <w:rPr>
          <w:rFonts w:ascii="Times New Roman" w:hAnsi="Times New Roman" w:cs="Times New Roman"/>
          <w:b/>
          <w:sz w:val="24"/>
          <w:szCs w:val="24"/>
        </w:rPr>
      </w:pPr>
    </w:p>
    <w:p w14:paraId="2F90304F" w14:textId="77777777" w:rsidR="00181A87" w:rsidRPr="00D8199F" w:rsidRDefault="00181A87"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 xml:space="preserve">Financing Activities </w:t>
      </w:r>
    </w:p>
    <w:p w14:paraId="499A045D" w14:textId="77777777" w:rsidR="00181A87" w:rsidRPr="00D8199F" w:rsidRDefault="00181A87" w:rsidP="00380D66">
      <w:pPr>
        <w:pStyle w:val="ListParagraph"/>
        <w:numPr>
          <w:ilvl w:val="0"/>
          <w:numId w:val="6"/>
        </w:numPr>
        <w:spacing w:after="0"/>
        <w:rPr>
          <w:rFonts w:ascii="Times New Roman" w:hAnsi="Times New Roman" w:cs="Times New Roman"/>
          <w:b/>
          <w:sz w:val="24"/>
          <w:szCs w:val="24"/>
        </w:rPr>
      </w:pPr>
      <w:r w:rsidRPr="00D8199F">
        <w:rPr>
          <w:rFonts w:ascii="Times New Roman" w:hAnsi="Times New Roman" w:cs="Times New Roman"/>
          <w:sz w:val="24"/>
          <w:szCs w:val="24"/>
        </w:rPr>
        <w:t>Obtaining (and repaying) funds to finance the operations of the business</w:t>
      </w:r>
    </w:p>
    <w:p w14:paraId="34A6506F" w14:textId="77777777" w:rsidR="00181A87" w:rsidRPr="00D8199F" w:rsidRDefault="00181A87" w:rsidP="00380D66">
      <w:pPr>
        <w:pStyle w:val="ListParagraph"/>
        <w:numPr>
          <w:ilvl w:val="1"/>
          <w:numId w:val="6"/>
        </w:numPr>
        <w:spacing w:after="0"/>
        <w:rPr>
          <w:rFonts w:ascii="Times New Roman" w:hAnsi="Times New Roman" w:cs="Times New Roman"/>
          <w:b/>
          <w:sz w:val="24"/>
          <w:szCs w:val="24"/>
        </w:rPr>
      </w:pPr>
      <w:r w:rsidRPr="00D8199F">
        <w:rPr>
          <w:rFonts w:ascii="Times New Roman" w:hAnsi="Times New Roman" w:cs="Times New Roman"/>
          <w:sz w:val="24"/>
          <w:szCs w:val="24"/>
        </w:rPr>
        <w:t>Borrowing money or repaying loans (debt financing)</w:t>
      </w:r>
    </w:p>
    <w:p w14:paraId="6B687455" w14:textId="77777777" w:rsidR="00181A87" w:rsidRPr="00D8199F" w:rsidRDefault="00181A87" w:rsidP="00380D66">
      <w:pPr>
        <w:pStyle w:val="ListParagraph"/>
        <w:numPr>
          <w:ilvl w:val="1"/>
          <w:numId w:val="6"/>
        </w:numPr>
        <w:spacing w:after="0"/>
        <w:rPr>
          <w:rFonts w:ascii="Times New Roman" w:hAnsi="Times New Roman" w:cs="Times New Roman"/>
          <w:b/>
          <w:sz w:val="24"/>
          <w:szCs w:val="24"/>
        </w:rPr>
      </w:pPr>
      <w:r w:rsidRPr="00D8199F">
        <w:rPr>
          <w:rFonts w:ascii="Times New Roman" w:hAnsi="Times New Roman" w:cs="Times New Roman"/>
          <w:sz w:val="24"/>
          <w:szCs w:val="24"/>
        </w:rPr>
        <w:t>Selling or repurchasing shares (equity financing)</w:t>
      </w:r>
    </w:p>
    <w:p w14:paraId="2143E20F" w14:textId="77777777" w:rsidR="00181A87" w:rsidRPr="00D8199F" w:rsidRDefault="00181A87" w:rsidP="00380D66">
      <w:pPr>
        <w:pStyle w:val="ListParagraph"/>
        <w:numPr>
          <w:ilvl w:val="0"/>
          <w:numId w:val="6"/>
        </w:numPr>
        <w:spacing w:after="0"/>
        <w:rPr>
          <w:rFonts w:ascii="Times New Roman" w:hAnsi="Times New Roman" w:cs="Times New Roman"/>
          <w:b/>
          <w:sz w:val="24"/>
          <w:szCs w:val="24"/>
        </w:rPr>
      </w:pPr>
      <w:r w:rsidRPr="00D8199F">
        <w:rPr>
          <w:rFonts w:ascii="Times New Roman" w:hAnsi="Times New Roman" w:cs="Times New Roman"/>
          <w:sz w:val="24"/>
          <w:szCs w:val="24"/>
        </w:rPr>
        <w:t>Forms of Debt</w:t>
      </w:r>
    </w:p>
    <w:p w14:paraId="4444129F" w14:textId="77777777" w:rsidR="00181A87" w:rsidRPr="00D8199F" w:rsidRDefault="00181A87" w:rsidP="00380D66">
      <w:pPr>
        <w:pStyle w:val="ListParagraph"/>
        <w:numPr>
          <w:ilvl w:val="1"/>
          <w:numId w:val="6"/>
        </w:numPr>
        <w:spacing w:after="0"/>
        <w:rPr>
          <w:rFonts w:ascii="Times New Roman" w:hAnsi="Times New Roman" w:cs="Times New Roman"/>
          <w:b/>
          <w:sz w:val="24"/>
          <w:szCs w:val="24"/>
        </w:rPr>
      </w:pPr>
      <w:r w:rsidRPr="00D8199F">
        <w:rPr>
          <w:rFonts w:ascii="Times New Roman" w:hAnsi="Times New Roman" w:cs="Times New Roman"/>
          <w:sz w:val="24"/>
          <w:szCs w:val="24"/>
        </w:rPr>
        <w:t>Bank Indebtedness: pre-arranged bank loan, company draws more money than cash on hand</w:t>
      </w:r>
    </w:p>
    <w:p w14:paraId="028B27F2" w14:textId="77777777" w:rsidR="00181A87" w:rsidRPr="00D8199F" w:rsidRDefault="00181A87" w:rsidP="00380D66">
      <w:pPr>
        <w:pStyle w:val="ListParagraph"/>
        <w:numPr>
          <w:ilvl w:val="1"/>
          <w:numId w:val="6"/>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Bank Loans: Money borrowed from the bank </w:t>
      </w:r>
    </w:p>
    <w:p w14:paraId="2F881BA6" w14:textId="77777777" w:rsidR="00181A87" w:rsidRPr="00D8199F" w:rsidRDefault="00181A87" w:rsidP="00380D66">
      <w:pPr>
        <w:pStyle w:val="ListParagraph"/>
        <w:numPr>
          <w:ilvl w:val="1"/>
          <w:numId w:val="6"/>
        </w:numPr>
        <w:spacing w:after="0"/>
        <w:rPr>
          <w:rFonts w:ascii="Times New Roman" w:hAnsi="Times New Roman" w:cs="Times New Roman"/>
          <w:b/>
          <w:sz w:val="24"/>
          <w:szCs w:val="24"/>
        </w:rPr>
      </w:pPr>
      <w:r w:rsidRPr="00D8199F">
        <w:rPr>
          <w:rFonts w:ascii="Times New Roman" w:hAnsi="Times New Roman" w:cs="Times New Roman"/>
          <w:sz w:val="24"/>
          <w:szCs w:val="24"/>
        </w:rPr>
        <w:t>Noncurrent debt such as mortgages, bonds and leases</w:t>
      </w:r>
    </w:p>
    <w:p w14:paraId="139973A5" w14:textId="77777777" w:rsidR="00181A87" w:rsidRPr="00D8199F" w:rsidRDefault="00181A87" w:rsidP="00181A87">
      <w:pPr>
        <w:spacing w:after="0"/>
        <w:rPr>
          <w:rFonts w:ascii="Times New Roman" w:hAnsi="Times New Roman" w:cs="Times New Roman"/>
          <w:b/>
          <w:sz w:val="24"/>
          <w:szCs w:val="24"/>
        </w:rPr>
      </w:pPr>
    </w:p>
    <w:p w14:paraId="00F63E3D" w14:textId="77777777" w:rsidR="00181A87" w:rsidRPr="00D8199F" w:rsidRDefault="00181A87"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 xml:space="preserve">Investing Activities </w:t>
      </w:r>
    </w:p>
    <w:p w14:paraId="01BE4D9B" w14:textId="77777777" w:rsidR="00181A87" w:rsidRPr="00D8199F" w:rsidRDefault="00181A87" w:rsidP="00380D66">
      <w:pPr>
        <w:pStyle w:val="ListParagraph"/>
        <w:numPr>
          <w:ilvl w:val="0"/>
          <w:numId w:val="7"/>
        </w:numPr>
        <w:spacing w:after="0"/>
        <w:rPr>
          <w:rFonts w:ascii="Times New Roman" w:hAnsi="Times New Roman" w:cs="Times New Roman"/>
          <w:sz w:val="24"/>
          <w:szCs w:val="24"/>
        </w:rPr>
      </w:pPr>
      <w:r w:rsidRPr="00D8199F">
        <w:rPr>
          <w:rFonts w:ascii="Times New Roman" w:hAnsi="Times New Roman" w:cs="Times New Roman"/>
          <w:sz w:val="24"/>
          <w:szCs w:val="24"/>
        </w:rPr>
        <w:t xml:space="preserve">Purchase or sale of long-lived assets needed to operate the company </w:t>
      </w:r>
    </w:p>
    <w:p w14:paraId="7CB3E38F" w14:textId="77777777" w:rsidR="00181A87" w:rsidRPr="00D8199F" w:rsidRDefault="00181A87" w:rsidP="00380D66">
      <w:pPr>
        <w:pStyle w:val="ListParagraph"/>
        <w:numPr>
          <w:ilvl w:val="0"/>
          <w:numId w:val="7"/>
        </w:numPr>
        <w:spacing w:after="0"/>
        <w:rPr>
          <w:rFonts w:ascii="Times New Roman" w:hAnsi="Times New Roman" w:cs="Times New Roman"/>
          <w:sz w:val="24"/>
          <w:szCs w:val="24"/>
        </w:rPr>
      </w:pPr>
      <w:r w:rsidRPr="00D8199F">
        <w:rPr>
          <w:rFonts w:ascii="Times New Roman" w:hAnsi="Times New Roman" w:cs="Times New Roman"/>
          <w:sz w:val="24"/>
          <w:szCs w:val="24"/>
        </w:rPr>
        <w:t>Examples:</w:t>
      </w:r>
    </w:p>
    <w:p w14:paraId="1C2DEFC1" w14:textId="77777777" w:rsidR="00181A87" w:rsidRPr="00D8199F" w:rsidRDefault="00181A87" w:rsidP="00380D66">
      <w:pPr>
        <w:pStyle w:val="ListParagraph"/>
        <w:numPr>
          <w:ilvl w:val="1"/>
          <w:numId w:val="7"/>
        </w:numPr>
        <w:spacing w:after="0"/>
        <w:rPr>
          <w:rFonts w:ascii="Times New Roman" w:hAnsi="Times New Roman" w:cs="Times New Roman"/>
          <w:sz w:val="24"/>
          <w:szCs w:val="24"/>
        </w:rPr>
      </w:pPr>
      <w:r w:rsidRPr="00D8199F">
        <w:rPr>
          <w:rFonts w:ascii="Times New Roman" w:hAnsi="Times New Roman" w:cs="Times New Roman"/>
          <w:sz w:val="24"/>
          <w:szCs w:val="24"/>
        </w:rPr>
        <w:t>Purchase or sale of long term investments</w:t>
      </w:r>
    </w:p>
    <w:p w14:paraId="29538194" w14:textId="77777777" w:rsidR="00181A87" w:rsidRPr="00D8199F" w:rsidRDefault="00181A87" w:rsidP="00380D66">
      <w:pPr>
        <w:pStyle w:val="ListParagraph"/>
        <w:numPr>
          <w:ilvl w:val="1"/>
          <w:numId w:val="7"/>
        </w:numPr>
        <w:spacing w:after="0"/>
        <w:rPr>
          <w:rFonts w:ascii="Times New Roman" w:hAnsi="Times New Roman" w:cs="Times New Roman"/>
          <w:sz w:val="24"/>
          <w:szCs w:val="24"/>
        </w:rPr>
      </w:pPr>
      <w:r w:rsidRPr="00D8199F">
        <w:rPr>
          <w:rFonts w:ascii="Times New Roman" w:hAnsi="Times New Roman" w:cs="Times New Roman"/>
          <w:sz w:val="24"/>
          <w:szCs w:val="24"/>
        </w:rPr>
        <w:t>Purchase or sale of long-lived assets such as property, plant and equipment and intangible assets (</w:t>
      </w:r>
      <w:r w:rsidRPr="00D8199F">
        <w:rPr>
          <w:rFonts w:ascii="Times New Roman" w:hAnsi="Times New Roman" w:cs="Times New Roman"/>
          <w:i/>
          <w:sz w:val="24"/>
          <w:szCs w:val="24"/>
        </w:rPr>
        <w:t xml:space="preserve">assets </w:t>
      </w:r>
      <w:r w:rsidRPr="00D8199F">
        <w:rPr>
          <w:rFonts w:ascii="Times New Roman" w:hAnsi="Times New Roman" w:cs="Times New Roman"/>
          <w:sz w:val="24"/>
          <w:szCs w:val="24"/>
        </w:rPr>
        <w:t>are resources that a company owns or controls)</w:t>
      </w:r>
    </w:p>
    <w:p w14:paraId="039EC2AB" w14:textId="77777777" w:rsidR="00181A87" w:rsidRPr="00D8199F" w:rsidRDefault="00181A87" w:rsidP="00181A87">
      <w:pPr>
        <w:spacing w:after="0"/>
        <w:rPr>
          <w:rFonts w:ascii="Times New Roman" w:hAnsi="Times New Roman" w:cs="Times New Roman"/>
          <w:sz w:val="24"/>
          <w:szCs w:val="24"/>
        </w:rPr>
      </w:pPr>
    </w:p>
    <w:p w14:paraId="7C9EBA90" w14:textId="77777777" w:rsidR="00181A87" w:rsidRPr="00D8199F" w:rsidRDefault="00181A87"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Operating Activities</w:t>
      </w:r>
    </w:p>
    <w:p w14:paraId="7068191A" w14:textId="77777777" w:rsidR="00181A87" w:rsidRPr="00D8199F" w:rsidRDefault="00181A87" w:rsidP="00380D66">
      <w:pPr>
        <w:pStyle w:val="ListParagraph"/>
        <w:numPr>
          <w:ilvl w:val="0"/>
          <w:numId w:val="8"/>
        </w:numPr>
        <w:spacing w:after="0"/>
        <w:rPr>
          <w:rFonts w:ascii="Times New Roman" w:hAnsi="Times New Roman" w:cs="Times New Roman"/>
          <w:sz w:val="24"/>
          <w:szCs w:val="24"/>
        </w:rPr>
      </w:pPr>
      <w:r w:rsidRPr="00D8199F">
        <w:rPr>
          <w:rFonts w:ascii="Times New Roman" w:hAnsi="Times New Roman" w:cs="Times New Roman"/>
          <w:sz w:val="24"/>
          <w:szCs w:val="24"/>
        </w:rPr>
        <w:t>The main day-to-day activities of business</w:t>
      </w:r>
    </w:p>
    <w:p w14:paraId="6497DEC6" w14:textId="77777777" w:rsidR="00181A87" w:rsidRPr="00D8199F" w:rsidRDefault="00181A87" w:rsidP="00380D66">
      <w:pPr>
        <w:pStyle w:val="ListParagraph"/>
        <w:numPr>
          <w:ilvl w:val="0"/>
          <w:numId w:val="8"/>
        </w:numPr>
        <w:spacing w:after="0"/>
        <w:rPr>
          <w:rFonts w:ascii="Times New Roman" w:hAnsi="Times New Roman" w:cs="Times New Roman"/>
          <w:sz w:val="24"/>
          <w:szCs w:val="24"/>
        </w:rPr>
      </w:pPr>
      <w:r w:rsidRPr="00D8199F">
        <w:rPr>
          <w:rFonts w:ascii="Times New Roman" w:hAnsi="Times New Roman" w:cs="Times New Roman"/>
          <w:sz w:val="24"/>
          <w:szCs w:val="24"/>
        </w:rPr>
        <w:t>Examples:</w:t>
      </w:r>
    </w:p>
    <w:p w14:paraId="314A3429" w14:textId="77777777" w:rsidR="00181A87" w:rsidRPr="00D8199F" w:rsidRDefault="00181A87" w:rsidP="00380D66">
      <w:pPr>
        <w:pStyle w:val="ListParagraph"/>
        <w:numPr>
          <w:ilvl w:val="1"/>
          <w:numId w:val="8"/>
        </w:numPr>
        <w:spacing w:after="0"/>
        <w:rPr>
          <w:rFonts w:ascii="Times New Roman" w:hAnsi="Times New Roman" w:cs="Times New Roman"/>
          <w:sz w:val="24"/>
          <w:szCs w:val="24"/>
        </w:rPr>
      </w:pPr>
      <w:r w:rsidRPr="00D8199F">
        <w:rPr>
          <w:rFonts w:ascii="Times New Roman" w:hAnsi="Times New Roman" w:cs="Times New Roman"/>
          <w:sz w:val="24"/>
          <w:szCs w:val="24"/>
        </w:rPr>
        <w:t>Revenue</w:t>
      </w:r>
    </w:p>
    <w:p w14:paraId="06BFE7C2" w14:textId="77777777" w:rsidR="00181A87" w:rsidRPr="00D8199F" w:rsidRDefault="00181A87" w:rsidP="00380D66">
      <w:pPr>
        <w:pStyle w:val="ListParagraph"/>
        <w:numPr>
          <w:ilvl w:val="1"/>
          <w:numId w:val="8"/>
        </w:numPr>
        <w:spacing w:after="0"/>
        <w:rPr>
          <w:rFonts w:ascii="Times New Roman" w:hAnsi="Times New Roman" w:cs="Times New Roman"/>
          <w:sz w:val="24"/>
          <w:szCs w:val="24"/>
        </w:rPr>
      </w:pPr>
      <w:r w:rsidRPr="00D8199F">
        <w:rPr>
          <w:rFonts w:ascii="Times New Roman" w:hAnsi="Times New Roman" w:cs="Times New Roman"/>
          <w:sz w:val="24"/>
          <w:szCs w:val="24"/>
        </w:rPr>
        <w:t>Expenses</w:t>
      </w:r>
    </w:p>
    <w:p w14:paraId="0B2AAF4F" w14:textId="77777777" w:rsidR="00181A87" w:rsidRPr="00D8199F" w:rsidRDefault="00181A87" w:rsidP="00380D66">
      <w:pPr>
        <w:pStyle w:val="ListParagraph"/>
        <w:numPr>
          <w:ilvl w:val="1"/>
          <w:numId w:val="8"/>
        </w:numPr>
        <w:spacing w:after="0"/>
        <w:rPr>
          <w:rFonts w:ascii="Times New Roman" w:hAnsi="Times New Roman" w:cs="Times New Roman"/>
          <w:sz w:val="24"/>
          <w:szCs w:val="24"/>
        </w:rPr>
      </w:pPr>
      <w:r w:rsidRPr="00D8199F">
        <w:rPr>
          <w:rFonts w:ascii="Times New Roman" w:hAnsi="Times New Roman" w:cs="Times New Roman"/>
          <w:sz w:val="24"/>
          <w:szCs w:val="24"/>
        </w:rPr>
        <w:t xml:space="preserve">Related accounts such as accounts receivable and account payable </w:t>
      </w:r>
    </w:p>
    <w:p w14:paraId="1E3BA2AB" w14:textId="77777777" w:rsidR="0070708F" w:rsidRDefault="0070708F" w:rsidP="00181A87">
      <w:pPr>
        <w:spacing w:after="0"/>
        <w:rPr>
          <w:rFonts w:ascii="Times New Roman" w:hAnsi="Times New Roman" w:cs="Times New Roman"/>
          <w:b/>
          <w:sz w:val="24"/>
          <w:szCs w:val="24"/>
        </w:rPr>
      </w:pPr>
    </w:p>
    <w:p w14:paraId="68CE6BFA" w14:textId="70DC37B6" w:rsidR="00181A87" w:rsidRPr="0070708F" w:rsidRDefault="00181A87" w:rsidP="00181A87">
      <w:pPr>
        <w:spacing w:after="0"/>
        <w:rPr>
          <w:rFonts w:ascii="Times New Roman" w:hAnsi="Times New Roman" w:cs="Times New Roman"/>
          <w:b/>
          <w:sz w:val="28"/>
          <w:szCs w:val="24"/>
          <w:u w:val="single"/>
        </w:rPr>
      </w:pPr>
      <w:r w:rsidRPr="00D8199F">
        <w:rPr>
          <w:rFonts w:ascii="Times New Roman" w:hAnsi="Times New Roman" w:cs="Times New Roman"/>
          <w:b/>
          <w:sz w:val="28"/>
          <w:szCs w:val="24"/>
          <w:u w:val="single"/>
        </w:rPr>
        <w:t>Financial Statements</w:t>
      </w:r>
    </w:p>
    <w:p w14:paraId="30E12AF1" w14:textId="77777777" w:rsidR="008B6759" w:rsidRDefault="00181A87" w:rsidP="00181A87">
      <w:pPr>
        <w:spacing w:after="0"/>
        <w:rPr>
          <w:rFonts w:ascii="Times New Roman" w:hAnsi="Times New Roman" w:cs="Times New Roman"/>
          <w:sz w:val="24"/>
          <w:szCs w:val="24"/>
        </w:rPr>
      </w:pPr>
      <w:r w:rsidRPr="00D8199F">
        <w:rPr>
          <w:rFonts w:ascii="Times New Roman" w:hAnsi="Times New Roman" w:cs="Times New Roman"/>
          <w:b/>
          <w:sz w:val="24"/>
          <w:szCs w:val="24"/>
        </w:rPr>
        <w:t xml:space="preserve">Income Statement – </w:t>
      </w:r>
      <w:r w:rsidRPr="00D8199F">
        <w:rPr>
          <w:rFonts w:ascii="Times New Roman" w:hAnsi="Times New Roman" w:cs="Times New Roman"/>
          <w:sz w:val="24"/>
          <w:szCs w:val="24"/>
        </w:rPr>
        <w:t xml:space="preserve">Reports revenue and expenses to show how successfully a company </w:t>
      </w:r>
      <w:r w:rsidR="00083D38" w:rsidRPr="00D8199F">
        <w:rPr>
          <w:rFonts w:ascii="Times New Roman" w:hAnsi="Times New Roman" w:cs="Times New Roman"/>
          <w:sz w:val="24"/>
          <w:szCs w:val="24"/>
        </w:rPr>
        <w:t>performed during</w:t>
      </w:r>
      <w:r w:rsidRPr="00D8199F">
        <w:rPr>
          <w:rFonts w:ascii="Times New Roman" w:hAnsi="Times New Roman" w:cs="Times New Roman"/>
          <w:sz w:val="24"/>
          <w:szCs w:val="24"/>
        </w:rPr>
        <w:t xml:space="preserve"> a period of time</w:t>
      </w:r>
    </w:p>
    <w:p w14:paraId="2F52C6C5" w14:textId="49391E6A"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lastRenderedPageBreak/>
        <w:t>Revenue</w:t>
      </w:r>
      <w:r w:rsidRPr="00D8199F">
        <w:rPr>
          <w:rFonts w:ascii="Times New Roman" w:hAnsi="Times New Roman" w:cs="Times New Roman"/>
          <w:sz w:val="24"/>
          <w:szCs w:val="24"/>
        </w:rPr>
        <w:t>: Arise from the sale of a product or service – resulting in an inflow of assets</w:t>
      </w:r>
    </w:p>
    <w:p w14:paraId="15A048C3" w14:textId="77777777"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Expenses</w:t>
      </w:r>
      <w:r w:rsidRPr="00D8199F">
        <w:rPr>
          <w:rFonts w:ascii="Times New Roman" w:hAnsi="Times New Roman" w:cs="Times New Roman"/>
          <w:sz w:val="24"/>
          <w:szCs w:val="24"/>
        </w:rPr>
        <w:t>: Cost of assets consumers or services used to generate revenue</w:t>
      </w:r>
    </w:p>
    <w:p w14:paraId="41142879" w14:textId="77777777" w:rsidR="00084E48" w:rsidRPr="00D8199F" w:rsidRDefault="00084E48" w:rsidP="00181A87">
      <w:pPr>
        <w:spacing w:after="0"/>
        <w:rPr>
          <w:rFonts w:ascii="Times New Roman" w:hAnsi="Times New Roman" w:cs="Times New Roman"/>
          <w:sz w:val="24"/>
          <w:szCs w:val="24"/>
        </w:rPr>
      </w:pPr>
    </w:p>
    <w:p w14:paraId="3D61764F" w14:textId="77777777" w:rsidR="00084E48"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rPr>
        <w:t xml:space="preserve">Profit = Revenues – Expenses </w:t>
      </w:r>
    </w:p>
    <w:p w14:paraId="23B6A34E" w14:textId="77777777" w:rsidR="008B6759" w:rsidRDefault="008B6759" w:rsidP="00181A87">
      <w:pPr>
        <w:spacing w:after="0"/>
        <w:rPr>
          <w:rFonts w:ascii="Times New Roman" w:hAnsi="Times New Roman" w:cs="Times New Roman"/>
          <w:sz w:val="24"/>
          <w:szCs w:val="24"/>
        </w:rPr>
      </w:pPr>
    </w:p>
    <w:p w14:paraId="30A39FC2" w14:textId="1034A6B4" w:rsidR="008B6759" w:rsidRPr="00D8199F" w:rsidRDefault="008B6759" w:rsidP="00181A87">
      <w:pPr>
        <w:spacing w:after="0"/>
        <w:rPr>
          <w:rFonts w:ascii="Times New Roman" w:hAnsi="Times New Roman" w:cs="Times New Roman"/>
          <w:sz w:val="24"/>
          <w:szCs w:val="24"/>
        </w:rPr>
      </w:pPr>
      <w:r>
        <w:rPr>
          <w:noProof/>
          <w:lang w:eastAsia="en-CA"/>
        </w:rPr>
        <w:drawing>
          <wp:inline distT="0" distB="0" distL="0" distR="0" wp14:anchorId="4EEBF6F8" wp14:editId="42572F5B">
            <wp:extent cx="5943600" cy="2924175"/>
            <wp:effectExtent l="0" t="0" r="0"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924175"/>
                    </a:xfrm>
                    <a:prstGeom prst="rect">
                      <a:avLst/>
                    </a:prstGeom>
                  </pic:spPr>
                </pic:pic>
              </a:graphicData>
            </a:graphic>
          </wp:inline>
        </w:drawing>
      </w:r>
    </w:p>
    <w:p w14:paraId="5F04920F" w14:textId="77777777" w:rsidR="00181A87" w:rsidRPr="00D8199F" w:rsidRDefault="00181A87" w:rsidP="00181A87">
      <w:pPr>
        <w:spacing w:after="0"/>
        <w:rPr>
          <w:rFonts w:ascii="Times New Roman" w:hAnsi="Times New Roman" w:cs="Times New Roman"/>
          <w:sz w:val="24"/>
          <w:szCs w:val="24"/>
        </w:rPr>
      </w:pPr>
    </w:p>
    <w:p w14:paraId="4D642FBA" w14:textId="77777777" w:rsidR="00181A87" w:rsidRPr="00D8199F" w:rsidRDefault="00181A87" w:rsidP="00181A87">
      <w:pPr>
        <w:spacing w:after="0"/>
        <w:rPr>
          <w:rFonts w:ascii="Times New Roman" w:hAnsi="Times New Roman" w:cs="Times New Roman"/>
          <w:sz w:val="24"/>
          <w:szCs w:val="24"/>
        </w:rPr>
      </w:pPr>
      <w:r w:rsidRPr="00D8199F">
        <w:rPr>
          <w:rFonts w:ascii="Times New Roman" w:hAnsi="Times New Roman" w:cs="Times New Roman"/>
          <w:b/>
          <w:sz w:val="24"/>
          <w:szCs w:val="24"/>
        </w:rPr>
        <w:t xml:space="preserve">Statement of Changes in Equity </w:t>
      </w:r>
      <w:r w:rsidR="00083D38" w:rsidRPr="00D8199F">
        <w:rPr>
          <w:rFonts w:ascii="Times New Roman" w:hAnsi="Times New Roman" w:cs="Times New Roman"/>
          <w:b/>
          <w:sz w:val="24"/>
          <w:szCs w:val="24"/>
        </w:rPr>
        <w:t>–</w:t>
      </w:r>
      <w:r w:rsidRPr="00D8199F">
        <w:rPr>
          <w:rFonts w:ascii="Times New Roman" w:hAnsi="Times New Roman" w:cs="Times New Roman"/>
          <w:b/>
          <w:sz w:val="24"/>
          <w:szCs w:val="24"/>
        </w:rPr>
        <w:t xml:space="preserve"> </w:t>
      </w:r>
      <w:r w:rsidR="00083D38" w:rsidRPr="00D8199F">
        <w:rPr>
          <w:rFonts w:ascii="Times New Roman" w:hAnsi="Times New Roman" w:cs="Times New Roman"/>
          <w:sz w:val="24"/>
          <w:szCs w:val="24"/>
        </w:rPr>
        <w:t>Shows the changes in each component of shareholders’ equity, as well as total equity, during a period of time</w:t>
      </w:r>
    </w:p>
    <w:p w14:paraId="1787CA17" w14:textId="77777777" w:rsidR="00084E48" w:rsidRPr="00D8199F" w:rsidRDefault="00084E48" w:rsidP="00181A87">
      <w:pPr>
        <w:spacing w:after="0"/>
        <w:rPr>
          <w:rFonts w:ascii="Times New Roman" w:hAnsi="Times New Roman" w:cs="Times New Roman"/>
          <w:sz w:val="24"/>
          <w:szCs w:val="24"/>
        </w:rPr>
      </w:pPr>
    </w:p>
    <w:p w14:paraId="4F608DD3" w14:textId="77777777"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Share Capital</w:t>
      </w:r>
      <w:r w:rsidRPr="00D8199F">
        <w:rPr>
          <w:rFonts w:ascii="Times New Roman" w:hAnsi="Times New Roman" w:cs="Times New Roman"/>
          <w:sz w:val="24"/>
          <w:szCs w:val="24"/>
        </w:rPr>
        <w:t>: Amount contributed by shareholders</w:t>
      </w:r>
    </w:p>
    <w:p w14:paraId="462DBDB4" w14:textId="77777777"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Retained Earnings</w:t>
      </w:r>
      <w:r w:rsidRPr="00D8199F">
        <w:rPr>
          <w:rFonts w:ascii="Times New Roman" w:hAnsi="Times New Roman" w:cs="Times New Roman"/>
          <w:sz w:val="24"/>
          <w:szCs w:val="24"/>
        </w:rPr>
        <w:t>: Cumulative profit retained in the corporation</w:t>
      </w:r>
    </w:p>
    <w:p w14:paraId="63D38B5D" w14:textId="496405B3" w:rsidR="00083D38"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rPr>
        <w:tab/>
      </w:r>
      <w:r w:rsidRPr="00D8199F">
        <w:rPr>
          <w:rFonts w:ascii="Times New Roman" w:hAnsi="Times New Roman" w:cs="Times New Roman"/>
          <w:sz w:val="24"/>
          <w:szCs w:val="24"/>
          <w:u w:val="single"/>
        </w:rPr>
        <w:t>Deficit</w:t>
      </w:r>
      <w:r w:rsidRPr="00D8199F">
        <w:rPr>
          <w:rFonts w:ascii="Times New Roman" w:hAnsi="Times New Roman" w:cs="Times New Roman"/>
          <w:sz w:val="24"/>
          <w:szCs w:val="24"/>
        </w:rPr>
        <w:t>: Negative Retained Earnings</w:t>
      </w:r>
    </w:p>
    <w:p w14:paraId="727030F2" w14:textId="77777777" w:rsidR="00E424E2" w:rsidRDefault="00E424E2" w:rsidP="00181A87">
      <w:pPr>
        <w:spacing w:after="0"/>
        <w:rPr>
          <w:rFonts w:ascii="Times New Roman" w:hAnsi="Times New Roman" w:cs="Times New Roman"/>
          <w:sz w:val="24"/>
          <w:szCs w:val="24"/>
        </w:rPr>
      </w:pPr>
    </w:p>
    <w:p w14:paraId="45965AFB" w14:textId="67B01A5A" w:rsidR="00084E48" w:rsidRPr="00D8199F" w:rsidRDefault="00E424E2" w:rsidP="00181A87">
      <w:pPr>
        <w:spacing w:after="0"/>
        <w:rPr>
          <w:rFonts w:ascii="Times New Roman" w:hAnsi="Times New Roman" w:cs="Times New Roman"/>
          <w:sz w:val="24"/>
          <w:szCs w:val="24"/>
        </w:rPr>
      </w:pPr>
      <w:r w:rsidRPr="001306B3">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14C8460D" wp14:editId="38C0E90E">
                <wp:simplePos x="0" y="0"/>
                <wp:positionH relativeFrom="column">
                  <wp:posOffset>-285750</wp:posOffset>
                </wp:positionH>
                <wp:positionV relativeFrom="paragraph">
                  <wp:posOffset>193040</wp:posOffset>
                </wp:positionV>
                <wp:extent cx="6286500"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14325"/>
                        </a:xfrm>
                        <a:prstGeom prst="rect">
                          <a:avLst/>
                        </a:prstGeom>
                        <a:solidFill>
                          <a:srgbClr val="FFFFFF"/>
                        </a:solidFill>
                        <a:ln w="9525">
                          <a:solidFill>
                            <a:schemeClr val="bg1"/>
                          </a:solidFill>
                          <a:miter lim="800000"/>
                          <a:headEnd/>
                          <a:tailEnd/>
                        </a:ln>
                      </wps:spPr>
                      <wps:txbx>
                        <w:txbxContent>
                          <w:p w14:paraId="5DFA091C" w14:textId="50746E5A" w:rsidR="008313E0" w:rsidRPr="00E424E2" w:rsidRDefault="008313E0" w:rsidP="00E424E2">
                            <w:pPr>
                              <w:shd w:val="clear" w:color="auto" w:fill="C6D9F1" w:themeFill="text2" w:themeFillTint="33"/>
                              <w:jc w:val="center"/>
                              <w:rPr>
                                <w:rFonts w:ascii="Times New Roman" w:hAnsi="Times New Roman" w:cs="Times New Roman"/>
                                <w:b/>
                                <w:sz w:val="26"/>
                                <w:szCs w:val="26"/>
                              </w:rPr>
                            </w:pPr>
                            <w:r w:rsidRPr="00E424E2">
                              <w:rPr>
                                <w:rFonts w:ascii="Times New Roman" w:hAnsi="Times New Roman" w:cs="Times New Roman"/>
                                <w:b/>
                                <w:sz w:val="26"/>
                                <w:szCs w:val="26"/>
                              </w:rPr>
                              <w:t>Share Equity +</w:t>
                            </w:r>
                            <w:r>
                              <w:rPr>
                                <w:rFonts w:ascii="Times New Roman" w:hAnsi="Times New Roman" w:cs="Times New Roman"/>
                                <w:b/>
                                <w:sz w:val="26"/>
                                <w:szCs w:val="26"/>
                              </w:rPr>
                              <w:t xml:space="preserve"> Issues of Share + Profit </w:t>
                            </w:r>
                            <w:r w:rsidRPr="00E424E2">
                              <w:rPr>
                                <w:rFonts w:ascii="Times New Roman" w:hAnsi="Times New Roman" w:cs="Times New Roman"/>
                                <w:b/>
                                <w:sz w:val="26"/>
                                <w:szCs w:val="26"/>
                              </w:rPr>
                              <w:t>– Dividends = Ending Shareholders Equity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pt;margin-top:15.2pt;width:49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" strokecolor="white [3212]">
                <v:textbox>
                  <w:txbxContent>
                    <w:p w14:paraId="5DFA091C" w14:textId="50746E5A" w:rsidR="008313E0" w:rsidRPr="00E424E2" w:rsidRDefault="008313E0" w:rsidP="00E424E2">
                      <w:pPr>
                        <w:shd w:val="clear" w:color="auto" w:fill="C6D9F1" w:themeFill="text2" w:themeFillTint="33"/>
                        <w:jc w:val="center"/>
                        <w:rPr>
                          <w:rFonts w:ascii="Times New Roman" w:hAnsi="Times New Roman" w:cs="Times New Roman"/>
                          <w:b/>
                          <w:sz w:val="26"/>
                          <w:szCs w:val="26"/>
                        </w:rPr>
                      </w:pPr>
                      <w:r w:rsidRPr="00E424E2">
                        <w:rPr>
                          <w:rFonts w:ascii="Times New Roman" w:hAnsi="Times New Roman" w:cs="Times New Roman"/>
                          <w:b/>
                          <w:sz w:val="26"/>
                          <w:szCs w:val="26"/>
                        </w:rPr>
                        <w:t>Share Equity +</w:t>
                      </w:r>
                      <w:r>
                        <w:rPr>
                          <w:rFonts w:ascii="Times New Roman" w:hAnsi="Times New Roman" w:cs="Times New Roman"/>
                          <w:b/>
                          <w:sz w:val="26"/>
                          <w:szCs w:val="26"/>
                        </w:rPr>
                        <w:t xml:space="preserve"> Issues of Share + Profit </w:t>
                      </w:r>
                      <w:r w:rsidRPr="00E424E2">
                        <w:rPr>
                          <w:rFonts w:ascii="Times New Roman" w:hAnsi="Times New Roman" w:cs="Times New Roman"/>
                          <w:b/>
                          <w:sz w:val="26"/>
                          <w:szCs w:val="26"/>
                        </w:rPr>
                        <w:t>– Dividends = Ending Shareholders Equity</w:t>
                      </w:r>
                    </w:p>
                  </w:txbxContent>
                </v:textbox>
              </v:shape>
            </w:pict>
          </mc:Fallback>
        </mc:AlternateContent>
      </w:r>
      <w:r>
        <w:rPr>
          <w:rFonts w:ascii="Times New Roman" w:hAnsi="Times New Roman" w:cs="Times New Roman"/>
          <w:sz w:val="24"/>
          <w:szCs w:val="24"/>
        </w:rPr>
        <w:t>How to Find Statement of Changes in Equity:</w:t>
      </w:r>
    </w:p>
    <w:p w14:paraId="3BED8832" w14:textId="4F97CA77" w:rsidR="00E424E2" w:rsidRDefault="008B6759" w:rsidP="00181A87">
      <w:pPr>
        <w:spacing w:after="0"/>
        <w:rPr>
          <w:rFonts w:ascii="Times New Roman" w:hAnsi="Times New Roman" w:cs="Times New Roman"/>
          <w:b/>
          <w:sz w:val="24"/>
          <w:szCs w:val="24"/>
        </w:rPr>
      </w:pPr>
      <w:r>
        <w:rPr>
          <w:noProof/>
          <w:lang w:eastAsia="en-CA"/>
        </w:rPr>
        <w:drawing>
          <wp:inline distT="0" distB="0" distL="0" distR="0" wp14:anchorId="0D3F20A8" wp14:editId="533CB18E">
            <wp:extent cx="5937714" cy="222885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231060"/>
                    </a:xfrm>
                    <a:prstGeom prst="rect">
                      <a:avLst/>
                    </a:prstGeom>
                  </pic:spPr>
                </pic:pic>
              </a:graphicData>
            </a:graphic>
          </wp:inline>
        </w:drawing>
      </w:r>
    </w:p>
    <w:p w14:paraId="709A5748" w14:textId="77777777" w:rsidR="008B6759" w:rsidRDefault="008B6759" w:rsidP="00181A87">
      <w:pPr>
        <w:spacing w:after="0"/>
        <w:rPr>
          <w:rFonts w:ascii="Times New Roman" w:hAnsi="Times New Roman" w:cs="Times New Roman"/>
          <w:b/>
          <w:sz w:val="24"/>
          <w:szCs w:val="24"/>
        </w:rPr>
      </w:pPr>
    </w:p>
    <w:p w14:paraId="342D341D" w14:textId="71015A45" w:rsidR="00083D38" w:rsidRPr="00D8199F" w:rsidRDefault="00083D38" w:rsidP="00181A87">
      <w:pPr>
        <w:spacing w:after="0"/>
        <w:rPr>
          <w:rFonts w:ascii="Times New Roman" w:hAnsi="Times New Roman" w:cs="Times New Roman"/>
          <w:sz w:val="24"/>
          <w:szCs w:val="24"/>
        </w:rPr>
      </w:pPr>
      <w:r w:rsidRPr="00D8199F">
        <w:rPr>
          <w:rFonts w:ascii="Times New Roman" w:hAnsi="Times New Roman" w:cs="Times New Roman"/>
          <w:b/>
          <w:sz w:val="24"/>
          <w:szCs w:val="24"/>
        </w:rPr>
        <w:lastRenderedPageBreak/>
        <w:t xml:space="preserve">Statement of Financial Position – </w:t>
      </w:r>
      <w:r w:rsidRPr="00D8199F">
        <w:rPr>
          <w:rFonts w:ascii="Times New Roman" w:hAnsi="Times New Roman" w:cs="Times New Roman"/>
          <w:sz w:val="24"/>
          <w:szCs w:val="24"/>
        </w:rPr>
        <w:t>Also known as a balance sheet, presents a picture of what a company owns (assets), what it owns (its liabilities), and its net worth (shareholders equity) at a specific point in time</w:t>
      </w:r>
    </w:p>
    <w:p w14:paraId="453509B6" w14:textId="71EC17C9" w:rsidR="00084E48" w:rsidRPr="00D8199F" w:rsidRDefault="00084E48" w:rsidP="00181A87">
      <w:pPr>
        <w:spacing w:after="0"/>
        <w:rPr>
          <w:rFonts w:ascii="Times New Roman" w:hAnsi="Times New Roman" w:cs="Times New Roman"/>
          <w:sz w:val="24"/>
          <w:szCs w:val="24"/>
        </w:rPr>
      </w:pPr>
    </w:p>
    <w:p w14:paraId="1EC26868" w14:textId="7468A853"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rPr>
        <w:t>Assets = Liabilities + Shareholders Equity</w:t>
      </w:r>
    </w:p>
    <w:p w14:paraId="232C16BB" w14:textId="2CD957A4" w:rsidR="00084E48" w:rsidRPr="00D8199F" w:rsidRDefault="00084E48" w:rsidP="00181A87">
      <w:pPr>
        <w:spacing w:after="0"/>
        <w:rPr>
          <w:rFonts w:ascii="Times New Roman" w:hAnsi="Times New Roman" w:cs="Times New Roman"/>
          <w:sz w:val="24"/>
          <w:szCs w:val="24"/>
        </w:rPr>
      </w:pPr>
    </w:p>
    <w:p w14:paraId="6D70B935" w14:textId="4FE1C70C"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Assets</w:t>
      </w:r>
      <w:r w:rsidRPr="00D8199F">
        <w:rPr>
          <w:rFonts w:ascii="Times New Roman" w:hAnsi="Times New Roman" w:cs="Times New Roman"/>
          <w:sz w:val="24"/>
          <w:szCs w:val="24"/>
        </w:rPr>
        <w:t>: Resources owned by a business</w:t>
      </w:r>
    </w:p>
    <w:p w14:paraId="187E05B7" w14:textId="2E6ABA96"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Liabilities</w:t>
      </w:r>
      <w:r w:rsidRPr="00D8199F">
        <w:rPr>
          <w:rFonts w:ascii="Times New Roman" w:hAnsi="Times New Roman" w:cs="Times New Roman"/>
          <w:sz w:val="24"/>
          <w:szCs w:val="24"/>
        </w:rPr>
        <w:t>: Obligations of the business</w:t>
      </w:r>
      <w:r w:rsidR="001306B3">
        <w:rPr>
          <w:rFonts w:ascii="Times New Roman" w:hAnsi="Times New Roman" w:cs="Times New Roman"/>
          <w:sz w:val="24"/>
          <w:szCs w:val="24"/>
        </w:rPr>
        <w:t xml:space="preserve"> (outsider claims)</w:t>
      </w:r>
    </w:p>
    <w:p w14:paraId="35AE00D8" w14:textId="1AFC0732" w:rsidR="00084E48" w:rsidRPr="00D8199F" w:rsidRDefault="00AA4314" w:rsidP="00181A87">
      <w:pPr>
        <w:spacing w:after="0"/>
        <w:rPr>
          <w:rFonts w:ascii="Times New Roman" w:hAnsi="Times New Roman" w:cs="Times New Roman"/>
          <w:sz w:val="24"/>
          <w:szCs w:val="24"/>
        </w:rPr>
      </w:pPr>
      <w:r w:rsidRPr="00D8199F">
        <w:rPr>
          <w:rFonts w:ascii="Times New Roman" w:hAnsi="Times New Roman" w:cs="Times New Roman"/>
          <w:sz w:val="24"/>
          <w:szCs w:val="24"/>
          <w:u w:val="single"/>
        </w:rPr>
        <w:t>Shareholders’</w:t>
      </w:r>
      <w:r w:rsidR="00084E48" w:rsidRPr="00D8199F">
        <w:rPr>
          <w:rFonts w:ascii="Times New Roman" w:hAnsi="Times New Roman" w:cs="Times New Roman"/>
          <w:sz w:val="24"/>
          <w:szCs w:val="24"/>
          <w:u w:val="single"/>
        </w:rPr>
        <w:t xml:space="preserve"> Equity</w:t>
      </w:r>
      <w:r w:rsidR="00084E48" w:rsidRPr="00D8199F">
        <w:rPr>
          <w:rFonts w:ascii="Times New Roman" w:hAnsi="Times New Roman" w:cs="Times New Roman"/>
          <w:sz w:val="24"/>
          <w:szCs w:val="24"/>
        </w:rPr>
        <w:t xml:space="preserve">: Shared capital and retained earnings </w:t>
      </w:r>
      <w:r w:rsidR="001306B3">
        <w:rPr>
          <w:rFonts w:ascii="Times New Roman" w:hAnsi="Times New Roman" w:cs="Times New Roman"/>
          <w:sz w:val="24"/>
          <w:szCs w:val="24"/>
        </w:rPr>
        <w:t>(insider claims of a business)</w:t>
      </w:r>
    </w:p>
    <w:p w14:paraId="6F631D42" w14:textId="02A9380A" w:rsidR="00083D38" w:rsidRDefault="00083D38" w:rsidP="00181A87">
      <w:pPr>
        <w:spacing w:after="0"/>
        <w:rPr>
          <w:rFonts w:ascii="Times New Roman" w:hAnsi="Times New Roman" w:cs="Times New Roman"/>
          <w:sz w:val="24"/>
          <w:szCs w:val="24"/>
        </w:rPr>
      </w:pPr>
    </w:p>
    <w:p w14:paraId="62959A83" w14:textId="0BA6C05B" w:rsidR="008B6759" w:rsidRDefault="008B6759" w:rsidP="00181A87">
      <w:pPr>
        <w:spacing w:after="0"/>
        <w:rPr>
          <w:rFonts w:ascii="Times New Roman" w:hAnsi="Times New Roman" w:cs="Times New Roman"/>
          <w:sz w:val="24"/>
          <w:szCs w:val="24"/>
        </w:rPr>
      </w:pPr>
      <w:r>
        <w:rPr>
          <w:noProof/>
          <w:lang w:eastAsia="en-CA"/>
        </w:rPr>
        <w:drawing>
          <wp:inline distT="0" distB="0" distL="0" distR="0" wp14:anchorId="172E1DE1" wp14:editId="60C11AC2">
            <wp:extent cx="4657725" cy="3667125"/>
            <wp:effectExtent l="0" t="0" r="952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657725" cy="3667125"/>
                    </a:xfrm>
                    <a:prstGeom prst="rect">
                      <a:avLst/>
                    </a:prstGeom>
                  </pic:spPr>
                </pic:pic>
              </a:graphicData>
            </a:graphic>
          </wp:inline>
        </w:drawing>
      </w:r>
    </w:p>
    <w:p w14:paraId="2055839C" w14:textId="77777777" w:rsidR="008B6759" w:rsidRPr="00D8199F" w:rsidRDefault="008B6759" w:rsidP="00181A87">
      <w:pPr>
        <w:spacing w:after="0"/>
        <w:rPr>
          <w:rFonts w:ascii="Times New Roman" w:hAnsi="Times New Roman" w:cs="Times New Roman"/>
          <w:sz w:val="24"/>
          <w:szCs w:val="24"/>
        </w:rPr>
      </w:pPr>
    </w:p>
    <w:p w14:paraId="48664F0F" w14:textId="7C79D3D6" w:rsidR="00083D38" w:rsidRPr="00D8199F" w:rsidRDefault="00083D38" w:rsidP="00181A87">
      <w:pPr>
        <w:spacing w:after="0"/>
        <w:rPr>
          <w:rFonts w:ascii="Times New Roman" w:hAnsi="Times New Roman" w:cs="Times New Roman"/>
          <w:sz w:val="24"/>
          <w:szCs w:val="24"/>
        </w:rPr>
      </w:pPr>
      <w:r w:rsidRPr="00D8199F">
        <w:rPr>
          <w:rFonts w:ascii="Times New Roman" w:hAnsi="Times New Roman" w:cs="Times New Roman"/>
          <w:b/>
          <w:sz w:val="24"/>
          <w:szCs w:val="24"/>
        </w:rPr>
        <w:t xml:space="preserve">Statement of Cash Flows – </w:t>
      </w:r>
      <w:r w:rsidRPr="00D8199F">
        <w:rPr>
          <w:rFonts w:ascii="Times New Roman" w:hAnsi="Times New Roman" w:cs="Times New Roman"/>
          <w:sz w:val="24"/>
          <w:szCs w:val="24"/>
        </w:rPr>
        <w:t>Shows where</w:t>
      </w:r>
      <w:r w:rsidR="00084E48" w:rsidRPr="00D8199F">
        <w:rPr>
          <w:rFonts w:ascii="Times New Roman" w:hAnsi="Times New Roman" w:cs="Times New Roman"/>
          <w:sz w:val="24"/>
          <w:szCs w:val="24"/>
        </w:rPr>
        <w:t xml:space="preserve"> the</w:t>
      </w:r>
      <w:r w:rsidRPr="00D8199F">
        <w:rPr>
          <w:rFonts w:ascii="Times New Roman" w:hAnsi="Times New Roman" w:cs="Times New Roman"/>
          <w:sz w:val="24"/>
          <w:szCs w:val="24"/>
        </w:rPr>
        <w:t xml:space="preserve"> </w:t>
      </w:r>
      <w:r w:rsidR="00084E48" w:rsidRPr="00D8199F">
        <w:rPr>
          <w:rFonts w:ascii="Times New Roman" w:hAnsi="Times New Roman" w:cs="Times New Roman"/>
          <w:sz w:val="24"/>
          <w:szCs w:val="24"/>
        </w:rPr>
        <w:t>company</w:t>
      </w:r>
      <w:r w:rsidRPr="00D8199F">
        <w:rPr>
          <w:rFonts w:ascii="Times New Roman" w:hAnsi="Times New Roman" w:cs="Times New Roman"/>
          <w:sz w:val="24"/>
          <w:szCs w:val="24"/>
        </w:rPr>
        <w:t xml:space="preserve"> obtained cash during a period of time and how that cash was used</w:t>
      </w:r>
    </w:p>
    <w:p w14:paraId="17F3C373" w14:textId="7FE67544" w:rsidR="00084E48" w:rsidRPr="00D8199F" w:rsidRDefault="00084E48" w:rsidP="00181A87">
      <w:pPr>
        <w:spacing w:after="0"/>
        <w:rPr>
          <w:rFonts w:ascii="Times New Roman" w:hAnsi="Times New Roman" w:cs="Times New Roman"/>
          <w:sz w:val="24"/>
          <w:szCs w:val="24"/>
        </w:rPr>
      </w:pPr>
    </w:p>
    <w:p w14:paraId="7D9DD3D0" w14:textId="7A5C00D0" w:rsidR="00084E48" w:rsidRPr="00D8199F" w:rsidRDefault="00084E48" w:rsidP="00181A87">
      <w:pPr>
        <w:spacing w:after="0"/>
        <w:rPr>
          <w:rFonts w:ascii="Times New Roman" w:hAnsi="Times New Roman" w:cs="Times New Roman"/>
          <w:sz w:val="24"/>
          <w:szCs w:val="24"/>
        </w:rPr>
      </w:pPr>
      <w:r w:rsidRPr="00D8199F">
        <w:rPr>
          <w:rFonts w:ascii="Times New Roman" w:hAnsi="Times New Roman" w:cs="Times New Roman"/>
          <w:sz w:val="24"/>
          <w:szCs w:val="24"/>
        </w:rPr>
        <w:t xml:space="preserve">Reports the effect on cash of the company’s operating, investing and financing activities. Shows net increase or decrease in cash for the period </w:t>
      </w:r>
    </w:p>
    <w:p w14:paraId="2AD3C5E1" w14:textId="17202164" w:rsidR="00084E48" w:rsidRPr="00D8199F" w:rsidRDefault="00084E48" w:rsidP="00181A87">
      <w:pPr>
        <w:spacing w:after="0"/>
        <w:rPr>
          <w:rFonts w:ascii="Times New Roman" w:hAnsi="Times New Roman" w:cs="Times New Roman"/>
          <w:sz w:val="24"/>
          <w:szCs w:val="24"/>
        </w:rPr>
      </w:pPr>
    </w:p>
    <w:p w14:paraId="195B1132" w14:textId="4AA57D73" w:rsidR="00084E48" w:rsidRPr="00D8199F" w:rsidRDefault="00084E48" w:rsidP="00181A87">
      <w:pPr>
        <w:spacing w:after="0"/>
        <w:rPr>
          <w:rFonts w:ascii="Times New Roman" w:hAnsi="Times New Roman" w:cs="Times New Roman"/>
          <w:b/>
          <w:sz w:val="24"/>
          <w:szCs w:val="24"/>
        </w:rPr>
      </w:pPr>
      <w:r w:rsidRPr="00D8199F">
        <w:rPr>
          <w:rFonts w:ascii="Times New Roman" w:hAnsi="Times New Roman" w:cs="Times New Roman"/>
          <w:b/>
          <w:sz w:val="24"/>
          <w:szCs w:val="24"/>
        </w:rPr>
        <w:t>Relationships between the Statements:</w:t>
      </w:r>
    </w:p>
    <w:p w14:paraId="55AF7771" w14:textId="481DEA3D" w:rsidR="00084E48" w:rsidRPr="00D8199F" w:rsidRDefault="00084E48" w:rsidP="00380D66">
      <w:pPr>
        <w:pStyle w:val="ListParagraph"/>
        <w:numPr>
          <w:ilvl w:val="0"/>
          <w:numId w:val="9"/>
        </w:numPr>
        <w:spacing w:after="0"/>
        <w:rPr>
          <w:rFonts w:ascii="Times New Roman" w:hAnsi="Times New Roman" w:cs="Times New Roman"/>
          <w:b/>
          <w:sz w:val="24"/>
          <w:szCs w:val="24"/>
        </w:rPr>
      </w:pPr>
      <w:r w:rsidRPr="00D8199F">
        <w:rPr>
          <w:rFonts w:ascii="Times New Roman" w:hAnsi="Times New Roman" w:cs="Times New Roman"/>
          <w:sz w:val="24"/>
          <w:szCs w:val="24"/>
        </w:rPr>
        <w:t>Profit from income statement is reported in the statement of changes in equity</w:t>
      </w:r>
    </w:p>
    <w:p w14:paraId="47860071" w14:textId="567ACE15" w:rsidR="00084E48" w:rsidRPr="00D8199F" w:rsidRDefault="00084E48" w:rsidP="00380D66">
      <w:pPr>
        <w:pStyle w:val="ListParagraph"/>
        <w:numPr>
          <w:ilvl w:val="0"/>
          <w:numId w:val="9"/>
        </w:numPr>
        <w:spacing w:after="0"/>
        <w:rPr>
          <w:rFonts w:ascii="Times New Roman" w:hAnsi="Times New Roman" w:cs="Times New Roman"/>
          <w:b/>
          <w:sz w:val="24"/>
          <w:szCs w:val="24"/>
        </w:rPr>
      </w:pPr>
      <w:r w:rsidRPr="00D8199F">
        <w:rPr>
          <w:rFonts w:ascii="Times New Roman" w:hAnsi="Times New Roman" w:cs="Times New Roman"/>
          <w:sz w:val="24"/>
          <w:szCs w:val="24"/>
        </w:rPr>
        <w:t>Ending balance of shareholder’s equity is reported in both statements of financial position and changes in equity</w:t>
      </w:r>
    </w:p>
    <w:p w14:paraId="0C8533D8" w14:textId="77777777" w:rsidR="008B6759" w:rsidRPr="008B6759" w:rsidRDefault="00084E48" w:rsidP="008B6759">
      <w:pPr>
        <w:pStyle w:val="ListParagraph"/>
        <w:numPr>
          <w:ilvl w:val="0"/>
          <w:numId w:val="9"/>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Statement of cash flows is related to the statement of financial position </w:t>
      </w:r>
    </w:p>
    <w:p w14:paraId="2EAA5CCD" w14:textId="6D22A42E" w:rsidR="00084E48" w:rsidRPr="008B6759" w:rsidRDefault="00084E48" w:rsidP="008B6759">
      <w:pPr>
        <w:spacing w:after="0"/>
        <w:rPr>
          <w:rFonts w:ascii="Times New Roman" w:hAnsi="Times New Roman" w:cs="Times New Roman"/>
          <w:b/>
          <w:sz w:val="24"/>
          <w:szCs w:val="24"/>
        </w:rPr>
      </w:pPr>
      <w:r w:rsidRPr="008B6759">
        <w:rPr>
          <w:rFonts w:ascii="Times New Roman" w:hAnsi="Times New Roman" w:cs="Times New Roman"/>
          <w:b/>
          <w:sz w:val="32"/>
          <w:szCs w:val="24"/>
        </w:rPr>
        <w:lastRenderedPageBreak/>
        <w:t>Chapter 2</w:t>
      </w:r>
    </w:p>
    <w:p w14:paraId="58B6F0AC" w14:textId="77777777" w:rsidR="00084E48" w:rsidRPr="00D8199F" w:rsidRDefault="00084E48" w:rsidP="00084E48">
      <w:pPr>
        <w:pBdr>
          <w:bottom w:val="single" w:sz="6" w:space="0" w:color="auto"/>
        </w:pBdr>
        <w:spacing w:after="0"/>
        <w:rPr>
          <w:rFonts w:ascii="Times New Roman" w:hAnsi="Times New Roman" w:cs="Times New Roman"/>
          <w:sz w:val="28"/>
          <w:szCs w:val="24"/>
        </w:rPr>
      </w:pPr>
      <w:r w:rsidRPr="00D8199F">
        <w:rPr>
          <w:rFonts w:ascii="Times New Roman" w:hAnsi="Times New Roman" w:cs="Times New Roman"/>
          <w:sz w:val="28"/>
          <w:szCs w:val="24"/>
        </w:rPr>
        <w:t>A Further Look at Financial Statements</w:t>
      </w:r>
    </w:p>
    <w:p w14:paraId="7D3BEC45" w14:textId="77777777" w:rsidR="00084E48" w:rsidRPr="00D8199F" w:rsidRDefault="00084E48" w:rsidP="00084E48">
      <w:pPr>
        <w:spacing w:after="0"/>
        <w:rPr>
          <w:rFonts w:ascii="Times New Roman" w:hAnsi="Times New Roman" w:cs="Times New Roman"/>
          <w:b/>
          <w:sz w:val="24"/>
          <w:szCs w:val="24"/>
        </w:rPr>
      </w:pPr>
    </w:p>
    <w:p w14:paraId="0C1DAE56" w14:textId="6C1FD013" w:rsidR="00084E48" w:rsidRPr="00D8199F" w:rsidRDefault="00084E48" w:rsidP="00084E48">
      <w:pPr>
        <w:spacing w:after="0"/>
        <w:rPr>
          <w:rFonts w:ascii="Times New Roman" w:hAnsi="Times New Roman" w:cs="Times New Roman"/>
          <w:b/>
          <w:sz w:val="24"/>
          <w:szCs w:val="24"/>
        </w:rPr>
      </w:pPr>
      <w:r w:rsidRPr="00D8199F">
        <w:rPr>
          <w:rFonts w:ascii="Times New Roman" w:hAnsi="Times New Roman" w:cs="Times New Roman"/>
          <w:b/>
          <w:sz w:val="24"/>
          <w:szCs w:val="24"/>
        </w:rPr>
        <w:t>Statement of Financial Position (Balance Sheet)</w:t>
      </w:r>
      <w:r w:rsidRPr="00D8199F">
        <w:rPr>
          <w:rFonts w:ascii="Times New Roman" w:hAnsi="Times New Roman" w:cs="Times New Roman"/>
          <w:sz w:val="24"/>
          <w:szCs w:val="24"/>
        </w:rPr>
        <w:tab/>
      </w:r>
      <w:r w:rsidRPr="00D8199F">
        <w:rPr>
          <w:rFonts w:ascii="Times New Roman" w:hAnsi="Times New Roman" w:cs="Times New Roman"/>
          <w:sz w:val="24"/>
          <w:szCs w:val="24"/>
        </w:rPr>
        <w:tab/>
      </w:r>
      <w:r w:rsidRPr="00D8199F">
        <w:rPr>
          <w:rFonts w:ascii="Times New Roman" w:hAnsi="Times New Roman" w:cs="Times New Roman"/>
          <w:sz w:val="24"/>
          <w:szCs w:val="24"/>
        </w:rPr>
        <w:tab/>
      </w:r>
    </w:p>
    <w:p w14:paraId="69B5E0CC" w14:textId="77777777" w:rsidR="00084E48" w:rsidRPr="00D8199F" w:rsidRDefault="00084E48" w:rsidP="00084E48">
      <w:pPr>
        <w:spacing w:after="0"/>
        <w:rPr>
          <w:rFonts w:ascii="Times New Roman" w:hAnsi="Times New Roman" w:cs="Times New Roman"/>
          <w:sz w:val="24"/>
          <w:szCs w:val="24"/>
        </w:rPr>
        <w:sectPr w:rsidR="00084E48" w:rsidRPr="00D8199F" w:rsidSect="00084E48">
          <w:footerReference w:type="default" r:id="rId12"/>
          <w:pgSz w:w="12240" w:h="15840"/>
          <w:pgMar w:top="1440" w:right="1440" w:bottom="1440" w:left="1440" w:header="708" w:footer="708" w:gutter="0"/>
          <w:cols w:space="708"/>
          <w:docGrid w:linePitch="360"/>
        </w:sectPr>
      </w:pPr>
    </w:p>
    <w:p w14:paraId="017DDDDC" w14:textId="77777777" w:rsidR="00084E48" w:rsidRPr="00D8199F" w:rsidRDefault="00084E48" w:rsidP="00084E48">
      <w:pPr>
        <w:spacing w:after="0"/>
        <w:rPr>
          <w:rFonts w:ascii="Times New Roman" w:hAnsi="Times New Roman" w:cs="Times New Roman"/>
          <w:sz w:val="24"/>
          <w:szCs w:val="24"/>
          <w:u w:val="single"/>
        </w:rPr>
      </w:pPr>
      <w:r w:rsidRPr="00D8199F">
        <w:rPr>
          <w:rFonts w:ascii="Times New Roman" w:hAnsi="Times New Roman" w:cs="Times New Roman"/>
          <w:sz w:val="24"/>
          <w:szCs w:val="24"/>
          <w:u w:val="single"/>
        </w:rPr>
        <w:lastRenderedPageBreak/>
        <w:t xml:space="preserve">Assets                                                       </w:t>
      </w:r>
    </w:p>
    <w:p w14:paraId="54B4FC0A"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Current Assets</w:t>
      </w:r>
    </w:p>
    <w:p w14:paraId="3E35F189"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Investments</w:t>
      </w:r>
    </w:p>
    <w:p w14:paraId="367FFB46"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 xml:space="preserve">Property, Plan and Equipment </w:t>
      </w:r>
    </w:p>
    <w:p w14:paraId="66D7727C"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 xml:space="preserve">Goodwill </w:t>
      </w:r>
    </w:p>
    <w:p w14:paraId="724FF8E1" w14:textId="77777777" w:rsidR="00084E48" w:rsidRPr="00D8199F" w:rsidRDefault="00084E48" w:rsidP="00084E48">
      <w:pPr>
        <w:spacing w:after="0"/>
        <w:rPr>
          <w:rFonts w:ascii="Times New Roman" w:hAnsi="Times New Roman" w:cs="Times New Roman"/>
          <w:sz w:val="24"/>
          <w:szCs w:val="24"/>
          <w:u w:val="single"/>
        </w:rPr>
      </w:pPr>
      <w:r w:rsidRPr="00D8199F">
        <w:rPr>
          <w:rFonts w:ascii="Times New Roman" w:hAnsi="Times New Roman" w:cs="Times New Roman"/>
          <w:sz w:val="24"/>
          <w:szCs w:val="24"/>
          <w:u w:val="single"/>
        </w:rPr>
        <w:lastRenderedPageBreak/>
        <w:t>Liabilities and Shareholders Equity</w:t>
      </w:r>
    </w:p>
    <w:p w14:paraId="010BB6EB"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Current Liabilities</w:t>
      </w:r>
    </w:p>
    <w:p w14:paraId="39750D7E"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Non-Current Liabilities</w:t>
      </w:r>
    </w:p>
    <w:p w14:paraId="5A93767C"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Share Capital</w:t>
      </w:r>
    </w:p>
    <w:p w14:paraId="663564F0" w14:textId="77777777" w:rsidR="00084E48" w:rsidRPr="00D8199F" w:rsidRDefault="00084E48" w:rsidP="00084E48">
      <w:pPr>
        <w:spacing w:after="0"/>
        <w:rPr>
          <w:rFonts w:ascii="Times New Roman" w:hAnsi="Times New Roman" w:cs="Times New Roman"/>
          <w:sz w:val="24"/>
          <w:szCs w:val="24"/>
        </w:rPr>
      </w:pPr>
      <w:r w:rsidRPr="00D8199F">
        <w:rPr>
          <w:rFonts w:ascii="Times New Roman" w:hAnsi="Times New Roman" w:cs="Times New Roman"/>
          <w:sz w:val="24"/>
          <w:szCs w:val="24"/>
        </w:rPr>
        <w:t>Retained Earnings</w:t>
      </w:r>
    </w:p>
    <w:p w14:paraId="296E28A0" w14:textId="77777777" w:rsidR="00084E48" w:rsidRPr="00D8199F" w:rsidRDefault="00084E48" w:rsidP="00084E48">
      <w:pPr>
        <w:spacing w:after="0"/>
        <w:rPr>
          <w:rFonts w:ascii="Times New Roman" w:hAnsi="Times New Roman" w:cs="Times New Roman"/>
          <w:sz w:val="24"/>
          <w:szCs w:val="24"/>
        </w:rPr>
        <w:sectPr w:rsidR="00084E48" w:rsidRPr="00D8199F" w:rsidSect="00084E48">
          <w:type w:val="continuous"/>
          <w:pgSz w:w="12240" w:h="15840"/>
          <w:pgMar w:top="1440" w:right="1440" w:bottom="1440" w:left="1440" w:header="708" w:footer="708" w:gutter="0"/>
          <w:cols w:num="2" w:space="720"/>
          <w:docGrid w:linePitch="360"/>
        </w:sectPr>
      </w:pPr>
    </w:p>
    <w:p w14:paraId="02194903" w14:textId="77777777" w:rsidR="00084E48" w:rsidRPr="00D8199F" w:rsidRDefault="00084E48" w:rsidP="00084E48">
      <w:pPr>
        <w:spacing w:after="0"/>
        <w:rPr>
          <w:rFonts w:ascii="Times New Roman" w:hAnsi="Times New Roman" w:cs="Times New Roman"/>
          <w:sz w:val="24"/>
          <w:szCs w:val="24"/>
        </w:rPr>
      </w:pPr>
    </w:p>
    <w:p w14:paraId="1F12A520" w14:textId="77777777" w:rsidR="00084E48" w:rsidRPr="00D8199F" w:rsidRDefault="00084E48" w:rsidP="00084E48">
      <w:pPr>
        <w:spacing w:after="0"/>
        <w:rPr>
          <w:rFonts w:ascii="Times New Roman" w:hAnsi="Times New Roman" w:cs="Times New Roman"/>
          <w:b/>
          <w:sz w:val="24"/>
          <w:szCs w:val="24"/>
        </w:rPr>
      </w:pPr>
      <w:r w:rsidRPr="00D8199F">
        <w:rPr>
          <w:rFonts w:ascii="Times New Roman" w:hAnsi="Times New Roman" w:cs="Times New Roman"/>
          <w:b/>
          <w:sz w:val="24"/>
          <w:szCs w:val="24"/>
        </w:rPr>
        <w:t>Assets</w:t>
      </w:r>
    </w:p>
    <w:p w14:paraId="29557679" w14:textId="77777777" w:rsidR="00084E48" w:rsidRPr="00D8199F" w:rsidRDefault="00084E48" w:rsidP="00380D66">
      <w:pPr>
        <w:pStyle w:val="ListParagraph"/>
        <w:numPr>
          <w:ilvl w:val="0"/>
          <w:numId w:val="10"/>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Assets </w:t>
      </w:r>
      <w:r w:rsidR="00410108" w:rsidRPr="00D8199F">
        <w:rPr>
          <w:rFonts w:ascii="Times New Roman" w:hAnsi="Times New Roman" w:cs="Times New Roman"/>
          <w:sz w:val="24"/>
          <w:szCs w:val="24"/>
        </w:rPr>
        <w:t>expected</w:t>
      </w:r>
      <w:r w:rsidRPr="00D8199F">
        <w:rPr>
          <w:rFonts w:ascii="Times New Roman" w:hAnsi="Times New Roman" w:cs="Times New Roman"/>
          <w:sz w:val="24"/>
          <w:szCs w:val="24"/>
        </w:rPr>
        <w:t xml:space="preserve"> to be </w:t>
      </w:r>
      <w:r w:rsidR="00410108" w:rsidRPr="00D8199F">
        <w:rPr>
          <w:rFonts w:ascii="Times New Roman" w:hAnsi="Times New Roman" w:cs="Times New Roman"/>
          <w:sz w:val="24"/>
          <w:szCs w:val="24"/>
        </w:rPr>
        <w:t>converted</w:t>
      </w:r>
      <w:r w:rsidRPr="00D8199F">
        <w:rPr>
          <w:rFonts w:ascii="Times New Roman" w:hAnsi="Times New Roman" w:cs="Times New Roman"/>
          <w:sz w:val="24"/>
          <w:szCs w:val="24"/>
        </w:rPr>
        <w:t xml:space="preserve"> to </w:t>
      </w:r>
      <w:r w:rsidR="00410108" w:rsidRPr="00D8199F">
        <w:rPr>
          <w:rFonts w:ascii="Times New Roman" w:hAnsi="Times New Roman" w:cs="Times New Roman"/>
          <w:sz w:val="24"/>
          <w:szCs w:val="24"/>
        </w:rPr>
        <w:t xml:space="preserve">cash or used in the business within one year or one operating cycle </w:t>
      </w:r>
    </w:p>
    <w:p w14:paraId="4EAED320" w14:textId="77777777" w:rsidR="00410108" w:rsidRPr="00D8199F" w:rsidRDefault="00410108" w:rsidP="00380D66">
      <w:pPr>
        <w:pStyle w:val="ListParagraph"/>
        <w:numPr>
          <w:ilvl w:val="1"/>
          <w:numId w:val="10"/>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Operating cycle: The average time it takes to go from cash to cash in producing revenue </w:t>
      </w:r>
    </w:p>
    <w:p w14:paraId="23E6644B" w14:textId="77777777" w:rsidR="00410108" w:rsidRPr="00D8199F" w:rsidRDefault="00410108" w:rsidP="00380D66">
      <w:pPr>
        <w:pStyle w:val="ListParagraph"/>
        <w:numPr>
          <w:ilvl w:val="0"/>
          <w:numId w:val="10"/>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Usually listed in order of liquidity </w:t>
      </w:r>
    </w:p>
    <w:p w14:paraId="58A259C7" w14:textId="77777777" w:rsidR="00410108" w:rsidRPr="00D8199F" w:rsidRDefault="00410108" w:rsidP="00410108">
      <w:pPr>
        <w:spacing w:after="0"/>
        <w:rPr>
          <w:rFonts w:ascii="Times New Roman" w:hAnsi="Times New Roman" w:cs="Times New Roman"/>
          <w:b/>
          <w:sz w:val="24"/>
          <w:szCs w:val="24"/>
        </w:rPr>
      </w:pPr>
    </w:p>
    <w:p w14:paraId="675AFA89" w14:textId="77777777" w:rsidR="00410108" w:rsidRPr="00D8199F" w:rsidRDefault="00410108" w:rsidP="00410108">
      <w:pPr>
        <w:spacing w:after="0"/>
        <w:rPr>
          <w:rFonts w:ascii="Times New Roman" w:hAnsi="Times New Roman" w:cs="Times New Roman"/>
          <w:b/>
          <w:sz w:val="24"/>
          <w:szCs w:val="24"/>
        </w:rPr>
      </w:pPr>
      <w:r w:rsidRPr="00D8199F">
        <w:rPr>
          <w:rFonts w:ascii="Times New Roman" w:hAnsi="Times New Roman" w:cs="Times New Roman"/>
          <w:b/>
          <w:sz w:val="24"/>
          <w:szCs w:val="24"/>
        </w:rPr>
        <w:t>Types of Current Assets</w:t>
      </w:r>
    </w:p>
    <w:p w14:paraId="284A5268"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Cash</w:t>
      </w:r>
    </w:p>
    <w:p w14:paraId="46482431"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 xml:space="preserve">Short-Term Investments </w:t>
      </w:r>
    </w:p>
    <w:p w14:paraId="58A13F6B"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Accounts Receivable (Amount owed to the company by customers)</w:t>
      </w:r>
    </w:p>
    <w:p w14:paraId="3D0AE0FC"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Accrued Receivable (Amount owed to the company for interest, sales tax, rent)</w:t>
      </w:r>
    </w:p>
    <w:p w14:paraId="6565F9B6"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Notes Receivable (Amount owed to a company supported by a promise to repay</w:t>
      </w:r>
    </w:p>
    <w:p w14:paraId="1429B6FA"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Inventory (Goods held for sale to customer)</w:t>
      </w:r>
    </w:p>
    <w:p w14:paraId="1F5D51F7"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Supplies (Consumable Items)</w:t>
      </w:r>
    </w:p>
    <w:p w14:paraId="5A1E2C99" w14:textId="77777777" w:rsidR="00410108" w:rsidRPr="00D8199F" w:rsidRDefault="00410108" w:rsidP="00380D66">
      <w:pPr>
        <w:pStyle w:val="ListParagraph"/>
        <w:numPr>
          <w:ilvl w:val="0"/>
          <w:numId w:val="11"/>
        </w:numPr>
        <w:spacing w:after="0"/>
        <w:rPr>
          <w:rFonts w:ascii="Times New Roman" w:hAnsi="Times New Roman" w:cs="Times New Roman"/>
          <w:sz w:val="24"/>
          <w:szCs w:val="24"/>
        </w:rPr>
      </w:pPr>
      <w:r w:rsidRPr="00D8199F">
        <w:rPr>
          <w:rFonts w:ascii="Times New Roman" w:hAnsi="Times New Roman" w:cs="Times New Roman"/>
          <w:sz w:val="24"/>
          <w:szCs w:val="24"/>
        </w:rPr>
        <w:t>Prepaid Expenses (Paid in advance)</w:t>
      </w:r>
    </w:p>
    <w:p w14:paraId="52A1C871" w14:textId="77777777" w:rsidR="00410108" w:rsidRPr="00D8199F" w:rsidRDefault="00410108" w:rsidP="00410108">
      <w:pPr>
        <w:spacing w:after="0"/>
        <w:rPr>
          <w:rFonts w:ascii="Times New Roman" w:hAnsi="Times New Roman" w:cs="Times New Roman"/>
          <w:sz w:val="24"/>
          <w:szCs w:val="24"/>
        </w:rPr>
      </w:pPr>
    </w:p>
    <w:p w14:paraId="23936F3E" w14:textId="77777777" w:rsidR="00410108" w:rsidRPr="00D8199F" w:rsidRDefault="00410108" w:rsidP="00410108">
      <w:pPr>
        <w:spacing w:after="0"/>
        <w:rPr>
          <w:rFonts w:ascii="Times New Roman" w:hAnsi="Times New Roman" w:cs="Times New Roman"/>
          <w:b/>
          <w:sz w:val="24"/>
          <w:szCs w:val="24"/>
        </w:rPr>
      </w:pPr>
      <w:r w:rsidRPr="00D8199F">
        <w:rPr>
          <w:rFonts w:ascii="Times New Roman" w:hAnsi="Times New Roman" w:cs="Times New Roman"/>
          <w:b/>
          <w:sz w:val="24"/>
          <w:szCs w:val="24"/>
        </w:rPr>
        <w:t>Non-Current Assets</w:t>
      </w:r>
    </w:p>
    <w:p w14:paraId="6A1F6F58" w14:textId="77777777" w:rsidR="00410108" w:rsidRPr="00D8199F" w:rsidRDefault="00410108" w:rsidP="00380D66">
      <w:pPr>
        <w:pStyle w:val="ListParagraph"/>
        <w:numPr>
          <w:ilvl w:val="0"/>
          <w:numId w:val="12"/>
        </w:numPr>
        <w:spacing w:after="0"/>
        <w:rPr>
          <w:rFonts w:ascii="Times New Roman" w:hAnsi="Times New Roman" w:cs="Times New Roman"/>
          <w:b/>
          <w:sz w:val="24"/>
          <w:szCs w:val="24"/>
        </w:rPr>
      </w:pPr>
      <w:r w:rsidRPr="00D8199F">
        <w:rPr>
          <w:rFonts w:ascii="Times New Roman" w:hAnsi="Times New Roman" w:cs="Times New Roman"/>
          <w:sz w:val="24"/>
          <w:szCs w:val="24"/>
        </w:rPr>
        <w:t xml:space="preserve">Assets not expected to be converted to cash or used in the business within one year or one operating cycle </w:t>
      </w:r>
    </w:p>
    <w:p w14:paraId="52FF6A4B" w14:textId="77777777" w:rsidR="00410108" w:rsidRPr="00D8199F" w:rsidRDefault="00410108" w:rsidP="00410108">
      <w:pPr>
        <w:spacing w:after="0"/>
        <w:rPr>
          <w:rFonts w:ascii="Times New Roman" w:hAnsi="Times New Roman" w:cs="Times New Roman"/>
          <w:b/>
          <w:sz w:val="24"/>
          <w:szCs w:val="24"/>
        </w:rPr>
      </w:pPr>
    </w:p>
    <w:p w14:paraId="2B9DAB98" w14:textId="77777777" w:rsidR="00410108" w:rsidRPr="00D8199F" w:rsidRDefault="00410108" w:rsidP="00410108">
      <w:pPr>
        <w:spacing w:after="0"/>
        <w:rPr>
          <w:rFonts w:ascii="Times New Roman" w:hAnsi="Times New Roman" w:cs="Times New Roman"/>
          <w:b/>
          <w:sz w:val="24"/>
          <w:szCs w:val="24"/>
        </w:rPr>
      </w:pPr>
      <w:r w:rsidRPr="00D8199F">
        <w:rPr>
          <w:rFonts w:ascii="Times New Roman" w:hAnsi="Times New Roman" w:cs="Times New Roman"/>
          <w:b/>
          <w:sz w:val="24"/>
          <w:szCs w:val="24"/>
        </w:rPr>
        <w:t>Types of Non-Current Assets</w:t>
      </w:r>
    </w:p>
    <w:p w14:paraId="5ACCB2B8" w14:textId="77777777" w:rsidR="00410108" w:rsidRPr="00D8199F" w:rsidRDefault="00410108" w:rsidP="00380D66">
      <w:pPr>
        <w:pStyle w:val="ListParagraph"/>
        <w:numPr>
          <w:ilvl w:val="0"/>
          <w:numId w:val="13"/>
        </w:numPr>
        <w:spacing w:after="0"/>
        <w:rPr>
          <w:rFonts w:ascii="Times New Roman" w:hAnsi="Times New Roman" w:cs="Times New Roman"/>
          <w:sz w:val="24"/>
          <w:szCs w:val="24"/>
        </w:rPr>
      </w:pPr>
      <w:r w:rsidRPr="00D8199F">
        <w:rPr>
          <w:rFonts w:ascii="Times New Roman" w:hAnsi="Times New Roman" w:cs="Times New Roman"/>
          <w:sz w:val="24"/>
          <w:szCs w:val="24"/>
        </w:rPr>
        <w:t>Investments (long term investments such as loans, mortgages and bonds)</w:t>
      </w:r>
    </w:p>
    <w:p w14:paraId="79F12823" w14:textId="77777777" w:rsidR="00410108" w:rsidRPr="00D8199F" w:rsidRDefault="00410108" w:rsidP="00380D66">
      <w:pPr>
        <w:pStyle w:val="ListParagraph"/>
        <w:numPr>
          <w:ilvl w:val="0"/>
          <w:numId w:val="13"/>
        </w:numPr>
        <w:spacing w:after="0"/>
        <w:rPr>
          <w:rFonts w:ascii="Times New Roman" w:hAnsi="Times New Roman" w:cs="Times New Roman"/>
          <w:sz w:val="24"/>
          <w:szCs w:val="24"/>
        </w:rPr>
      </w:pPr>
      <w:r w:rsidRPr="00D8199F">
        <w:rPr>
          <w:rFonts w:ascii="Times New Roman" w:hAnsi="Times New Roman" w:cs="Times New Roman"/>
          <w:sz w:val="24"/>
          <w:szCs w:val="24"/>
        </w:rPr>
        <w:t>Properly Plant and Equipment (Tangible assets with long useful lives)</w:t>
      </w:r>
    </w:p>
    <w:p w14:paraId="339DCB1D" w14:textId="77777777" w:rsidR="00410108" w:rsidRPr="00D8199F" w:rsidRDefault="00410108" w:rsidP="00380D66">
      <w:pPr>
        <w:pStyle w:val="ListParagraph"/>
        <w:numPr>
          <w:ilvl w:val="0"/>
          <w:numId w:val="13"/>
        </w:numPr>
        <w:spacing w:after="0"/>
        <w:rPr>
          <w:rFonts w:ascii="Times New Roman" w:hAnsi="Times New Roman" w:cs="Times New Roman"/>
          <w:sz w:val="24"/>
          <w:szCs w:val="24"/>
        </w:rPr>
      </w:pPr>
      <w:r w:rsidRPr="00D8199F">
        <w:rPr>
          <w:rFonts w:ascii="Times New Roman" w:hAnsi="Times New Roman" w:cs="Times New Roman"/>
          <w:sz w:val="24"/>
          <w:szCs w:val="24"/>
        </w:rPr>
        <w:t>Intangible Assets and Goodwill (Assets that do not have a physical substance)</w:t>
      </w:r>
    </w:p>
    <w:p w14:paraId="4785EFE0" w14:textId="77777777" w:rsidR="00410108" w:rsidRPr="00D8199F" w:rsidRDefault="00410108" w:rsidP="00410108">
      <w:pPr>
        <w:spacing w:after="0"/>
        <w:rPr>
          <w:rFonts w:ascii="Times New Roman" w:hAnsi="Times New Roman" w:cs="Times New Roman"/>
          <w:sz w:val="24"/>
          <w:szCs w:val="24"/>
        </w:rPr>
      </w:pPr>
    </w:p>
    <w:p w14:paraId="78504421" w14:textId="77777777" w:rsidR="00410108" w:rsidRPr="00D8199F" w:rsidRDefault="00410108" w:rsidP="00410108">
      <w:pPr>
        <w:spacing w:after="0"/>
        <w:rPr>
          <w:rFonts w:ascii="Times New Roman" w:hAnsi="Times New Roman" w:cs="Times New Roman"/>
          <w:b/>
          <w:sz w:val="24"/>
          <w:szCs w:val="24"/>
        </w:rPr>
      </w:pPr>
      <w:r w:rsidRPr="00D8199F">
        <w:rPr>
          <w:rFonts w:ascii="Times New Roman" w:hAnsi="Times New Roman" w:cs="Times New Roman"/>
          <w:b/>
          <w:sz w:val="24"/>
          <w:szCs w:val="24"/>
        </w:rPr>
        <w:t>Liabilities</w:t>
      </w:r>
    </w:p>
    <w:p w14:paraId="3A52AB70" w14:textId="77777777" w:rsidR="00410108" w:rsidRPr="00D8199F" w:rsidRDefault="00410108" w:rsidP="00380D66">
      <w:pPr>
        <w:pStyle w:val="ListParagraph"/>
        <w:numPr>
          <w:ilvl w:val="0"/>
          <w:numId w:val="12"/>
        </w:numPr>
        <w:spacing w:after="0"/>
        <w:rPr>
          <w:rFonts w:ascii="Times New Roman" w:hAnsi="Times New Roman" w:cs="Times New Roman"/>
          <w:sz w:val="24"/>
          <w:szCs w:val="24"/>
        </w:rPr>
      </w:pPr>
      <w:r w:rsidRPr="00D8199F">
        <w:rPr>
          <w:rFonts w:ascii="Times New Roman" w:hAnsi="Times New Roman" w:cs="Times New Roman"/>
          <w:sz w:val="24"/>
          <w:szCs w:val="24"/>
        </w:rPr>
        <w:t xml:space="preserve">Obligations that are to be paid within the coming year or one operating cycle </w:t>
      </w:r>
    </w:p>
    <w:p w14:paraId="1087AE7F" w14:textId="77777777" w:rsidR="00410108" w:rsidRPr="00D8199F" w:rsidRDefault="00410108" w:rsidP="00410108">
      <w:pPr>
        <w:spacing w:after="0"/>
        <w:rPr>
          <w:rFonts w:ascii="Times New Roman" w:hAnsi="Times New Roman" w:cs="Times New Roman"/>
          <w:sz w:val="24"/>
          <w:szCs w:val="24"/>
        </w:rPr>
      </w:pPr>
    </w:p>
    <w:p w14:paraId="71FEF17C" w14:textId="77777777" w:rsidR="003C643E" w:rsidRDefault="003C643E" w:rsidP="00410108">
      <w:pPr>
        <w:spacing w:after="0"/>
        <w:rPr>
          <w:rFonts w:ascii="Times New Roman" w:hAnsi="Times New Roman" w:cs="Times New Roman"/>
          <w:b/>
          <w:sz w:val="24"/>
          <w:szCs w:val="24"/>
        </w:rPr>
      </w:pPr>
    </w:p>
    <w:p w14:paraId="403E0A90" w14:textId="77777777" w:rsidR="00410108" w:rsidRPr="00D8199F" w:rsidRDefault="00410108" w:rsidP="00410108">
      <w:pPr>
        <w:spacing w:after="0"/>
        <w:rPr>
          <w:rFonts w:ascii="Times New Roman" w:hAnsi="Times New Roman" w:cs="Times New Roman"/>
          <w:b/>
          <w:sz w:val="24"/>
          <w:szCs w:val="24"/>
        </w:rPr>
      </w:pPr>
      <w:r w:rsidRPr="00D8199F">
        <w:rPr>
          <w:rFonts w:ascii="Times New Roman" w:hAnsi="Times New Roman" w:cs="Times New Roman"/>
          <w:b/>
          <w:sz w:val="24"/>
          <w:szCs w:val="24"/>
        </w:rPr>
        <w:lastRenderedPageBreak/>
        <w:t>Types of Current Liabilities</w:t>
      </w:r>
    </w:p>
    <w:p w14:paraId="27281AA5" w14:textId="77777777" w:rsidR="00410108" w:rsidRPr="00D8199F" w:rsidRDefault="00410108" w:rsidP="00380D66">
      <w:pPr>
        <w:pStyle w:val="ListParagraph"/>
        <w:numPr>
          <w:ilvl w:val="0"/>
          <w:numId w:val="14"/>
        </w:numPr>
        <w:spacing w:after="0"/>
        <w:rPr>
          <w:rFonts w:ascii="Times New Roman" w:hAnsi="Times New Roman" w:cs="Times New Roman"/>
          <w:sz w:val="24"/>
          <w:szCs w:val="24"/>
        </w:rPr>
      </w:pPr>
      <w:r w:rsidRPr="00D8199F">
        <w:rPr>
          <w:rFonts w:ascii="Times New Roman" w:hAnsi="Times New Roman" w:cs="Times New Roman"/>
          <w:sz w:val="24"/>
          <w:szCs w:val="24"/>
        </w:rPr>
        <w:t>Bank Indebtedness (Short-term loan from a bank such as a line of credit)</w:t>
      </w:r>
    </w:p>
    <w:p w14:paraId="4892E7BC" w14:textId="77777777" w:rsidR="00410108" w:rsidRPr="00D8199F" w:rsidRDefault="00410108" w:rsidP="00380D66">
      <w:pPr>
        <w:pStyle w:val="ListParagraph"/>
        <w:numPr>
          <w:ilvl w:val="0"/>
          <w:numId w:val="14"/>
        </w:numPr>
        <w:spacing w:after="0"/>
        <w:rPr>
          <w:rFonts w:ascii="Times New Roman" w:hAnsi="Times New Roman" w:cs="Times New Roman"/>
          <w:sz w:val="24"/>
          <w:szCs w:val="24"/>
        </w:rPr>
      </w:pPr>
      <w:r w:rsidRPr="00D8199F">
        <w:rPr>
          <w:rFonts w:ascii="Times New Roman" w:hAnsi="Times New Roman" w:cs="Times New Roman"/>
          <w:sz w:val="24"/>
          <w:szCs w:val="24"/>
        </w:rPr>
        <w:t>Accounts Payable (Amounts owed by the company to supplies for purchases made on credit</w:t>
      </w:r>
    </w:p>
    <w:p w14:paraId="46D0EF30" w14:textId="77777777" w:rsidR="00410108" w:rsidRPr="00D8199F" w:rsidRDefault="00410108" w:rsidP="00380D66">
      <w:pPr>
        <w:pStyle w:val="ListParagraph"/>
        <w:numPr>
          <w:ilvl w:val="0"/>
          <w:numId w:val="14"/>
        </w:numPr>
        <w:spacing w:after="0"/>
        <w:rPr>
          <w:rFonts w:ascii="Times New Roman" w:hAnsi="Times New Roman" w:cs="Times New Roman"/>
          <w:sz w:val="24"/>
          <w:szCs w:val="24"/>
        </w:rPr>
      </w:pPr>
      <w:r w:rsidRPr="00D8199F">
        <w:rPr>
          <w:rFonts w:ascii="Times New Roman" w:hAnsi="Times New Roman" w:cs="Times New Roman"/>
          <w:sz w:val="24"/>
          <w:szCs w:val="24"/>
        </w:rPr>
        <w:t>Accrued Liabilities (Amounts owed by the company salaries, rent, sales tax)</w:t>
      </w:r>
    </w:p>
    <w:p w14:paraId="5874E0BF" w14:textId="77777777" w:rsidR="00D52437" w:rsidRPr="00D8199F" w:rsidRDefault="00D52437" w:rsidP="00380D66">
      <w:pPr>
        <w:pStyle w:val="ListParagraph"/>
        <w:numPr>
          <w:ilvl w:val="0"/>
          <w:numId w:val="14"/>
        </w:numPr>
        <w:spacing w:after="0"/>
        <w:rPr>
          <w:rFonts w:ascii="Times New Roman" w:hAnsi="Times New Roman" w:cs="Times New Roman"/>
          <w:sz w:val="24"/>
          <w:szCs w:val="24"/>
        </w:rPr>
      </w:pPr>
      <w:r w:rsidRPr="00D8199F">
        <w:rPr>
          <w:rFonts w:ascii="Times New Roman" w:hAnsi="Times New Roman" w:cs="Times New Roman"/>
          <w:sz w:val="24"/>
          <w:szCs w:val="24"/>
        </w:rPr>
        <w:t>Notes Payable (Amounts owed supported by a promise to repay)</w:t>
      </w:r>
    </w:p>
    <w:p w14:paraId="16DEF733" w14:textId="77777777" w:rsidR="00D52437" w:rsidRPr="00D8199F" w:rsidRDefault="00D52437" w:rsidP="00380D66">
      <w:pPr>
        <w:pStyle w:val="ListParagraph"/>
        <w:numPr>
          <w:ilvl w:val="0"/>
          <w:numId w:val="14"/>
        </w:numPr>
        <w:spacing w:after="0"/>
        <w:rPr>
          <w:rFonts w:ascii="Times New Roman" w:hAnsi="Times New Roman" w:cs="Times New Roman"/>
          <w:sz w:val="24"/>
          <w:szCs w:val="24"/>
        </w:rPr>
      </w:pPr>
      <w:r w:rsidRPr="00D8199F">
        <w:rPr>
          <w:rFonts w:ascii="Times New Roman" w:hAnsi="Times New Roman" w:cs="Times New Roman"/>
          <w:sz w:val="24"/>
          <w:szCs w:val="24"/>
        </w:rPr>
        <w:t>Current Maturities of Long-Term Debt (Portion of the payment due within the current year)</w:t>
      </w:r>
    </w:p>
    <w:p w14:paraId="02BE2404" w14:textId="77777777" w:rsidR="00D52437" w:rsidRPr="00D8199F" w:rsidRDefault="00D52437" w:rsidP="00D52437">
      <w:pPr>
        <w:spacing w:after="0"/>
        <w:rPr>
          <w:rFonts w:ascii="Times New Roman" w:hAnsi="Times New Roman" w:cs="Times New Roman"/>
          <w:sz w:val="24"/>
          <w:szCs w:val="24"/>
        </w:rPr>
      </w:pPr>
    </w:p>
    <w:p w14:paraId="537861AD" w14:textId="77777777" w:rsidR="00D52437" w:rsidRPr="00D8199F" w:rsidRDefault="00D52437" w:rsidP="00D52437">
      <w:pPr>
        <w:spacing w:after="0"/>
        <w:rPr>
          <w:rFonts w:ascii="Times New Roman" w:hAnsi="Times New Roman" w:cs="Times New Roman"/>
          <w:b/>
          <w:sz w:val="24"/>
          <w:szCs w:val="24"/>
        </w:rPr>
      </w:pPr>
      <w:r w:rsidRPr="00D8199F">
        <w:rPr>
          <w:rFonts w:ascii="Times New Roman" w:hAnsi="Times New Roman" w:cs="Times New Roman"/>
          <w:b/>
          <w:sz w:val="24"/>
          <w:szCs w:val="24"/>
        </w:rPr>
        <w:t>Types of Non-Current Liabilities</w:t>
      </w:r>
    </w:p>
    <w:p w14:paraId="4C481AD7" w14:textId="77777777" w:rsidR="00D52437" w:rsidRPr="00D8199F" w:rsidRDefault="00D52437" w:rsidP="00380D66">
      <w:pPr>
        <w:pStyle w:val="ListParagraph"/>
        <w:numPr>
          <w:ilvl w:val="0"/>
          <w:numId w:val="15"/>
        </w:numPr>
        <w:spacing w:after="0"/>
        <w:rPr>
          <w:rFonts w:ascii="Times New Roman" w:hAnsi="Times New Roman" w:cs="Times New Roman"/>
          <w:sz w:val="24"/>
          <w:szCs w:val="24"/>
        </w:rPr>
      </w:pPr>
      <w:r w:rsidRPr="00D8199F">
        <w:rPr>
          <w:rFonts w:ascii="Times New Roman" w:hAnsi="Times New Roman" w:cs="Times New Roman"/>
          <w:sz w:val="24"/>
          <w:szCs w:val="24"/>
        </w:rPr>
        <w:t>Notes Payable (Bank loans, mortgages and bonds payable)</w:t>
      </w:r>
    </w:p>
    <w:p w14:paraId="053A97A8" w14:textId="77777777" w:rsidR="00D52437" w:rsidRPr="00D8199F" w:rsidRDefault="00D52437" w:rsidP="00380D66">
      <w:pPr>
        <w:pStyle w:val="ListParagraph"/>
        <w:numPr>
          <w:ilvl w:val="0"/>
          <w:numId w:val="15"/>
        </w:numPr>
        <w:spacing w:after="0"/>
        <w:rPr>
          <w:rFonts w:ascii="Times New Roman" w:hAnsi="Times New Roman" w:cs="Times New Roman"/>
          <w:sz w:val="24"/>
          <w:szCs w:val="24"/>
        </w:rPr>
      </w:pPr>
      <w:r w:rsidRPr="00D8199F">
        <w:rPr>
          <w:rFonts w:ascii="Times New Roman" w:hAnsi="Times New Roman" w:cs="Times New Roman"/>
          <w:sz w:val="24"/>
          <w:szCs w:val="24"/>
        </w:rPr>
        <w:t xml:space="preserve">Lease Obligations (Amounts to be paid in the future on long-term rental </w:t>
      </w:r>
      <w:r w:rsidR="00DB4810" w:rsidRPr="00D8199F">
        <w:rPr>
          <w:rFonts w:ascii="Times New Roman" w:hAnsi="Times New Roman" w:cs="Times New Roman"/>
          <w:sz w:val="24"/>
          <w:szCs w:val="24"/>
        </w:rPr>
        <w:t>contracts</w:t>
      </w:r>
      <w:r w:rsidRPr="00D8199F">
        <w:rPr>
          <w:rFonts w:ascii="Times New Roman" w:hAnsi="Times New Roman" w:cs="Times New Roman"/>
          <w:sz w:val="24"/>
          <w:szCs w:val="24"/>
        </w:rPr>
        <w:t>)</w:t>
      </w:r>
    </w:p>
    <w:p w14:paraId="33D8AA93" w14:textId="77777777" w:rsidR="00D52437" w:rsidRPr="00D8199F" w:rsidRDefault="00DB4810" w:rsidP="00380D66">
      <w:pPr>
        <w:pStyle w:val="ListParagraph"/>
        <w:numPr>
          <w:ilvl w:val="0"/>
          <w:numId w:val="15"/>
        </w:numPr>
        <w:spacing w:after="0"/>
        <w:rPr>
          <w:rFonts w:ascii="Times New Roman" w:hAnsi="Times New Roman" w:cs="Times New Roman"/>
          <w:sz w:val="24"/>
          <w:szCs w:val="24"/>
        </w:rPr>
      </w:pPr>
      <w:r w:rsidRPr="00D8199F">
        <w:rPr>
          <w:rFonts w:ascii="Times New Roman" w:hAnsi="Times New Roman" w:cs="Times New Roman"/>
          <w:sz w:val="24"/>
          <w:szCs w:val="24"/>
        </w:rPr>
        <w:t xml:space="preserve">Deferred Income Tax Liabilities (Income tax that is expected to be payable later) </w:t>
      </w:r>
    </w:p>
    <w:p w14:paraId="1A149921" w14:textId="77777777" w:rsidR="00DB4810" w:rsidRPr="00D8199F" w:rsidRDefault="00DB4810" w:rsidP="00DB4810">
      <w:pPr>
        <w:spacing w:after="0"/>
        <w:rPr>
          <w:rFonts w:ascii="Times New Roman" w:hAnsi="Times New Roman" w:cs="Times New Roman"/>
          <w:sz w:val="24"/>
          <w:szCs w:val="24"/>
        </w:rPr>
      </w:pPr>
    </w:p>
    <w:p w14:paraId="66ADA750" w14:textId="0310C7B9" w:rsidR="00DB4810" w:rsidRPr="00D8199F" w:rsidRDefault="00AA4314" w:rsidP="00DB4810">
      <w:pPr>
        <w:spacing w:after="0"/>
        <w:rPr>
          <w:rFonts w:ascii="Times New Roman" w:hAnsi="Times New Roman" w:cs="Times New Roman"/>
          <w:b/>
          <w:sz w:val="24"/>
          <w:szCs w:val="24"/>
        </w:rPr>
      </w:pPr>
      <w:r w:rsidRPr="00D8199F">
        <w:rPr>
          <w:rFonts w:ascii="Times New Roman" w:hAnsi="Times New Roman" w:cs="Times New Roman"/>
          <w:b/>
          <w:sz w:val="24"/>
          <w:szCs w:val="24"/>
        </w:rPr>
        <w:t>Shareholders’</w:t>
      </w:r>
      <w:r w:rsidR="00DB4810" w:rsidRPr="00D8199F">
        <w:rPr>
          <w:rFonts w:ascii="Times New Roman" w:hAnsi="Times New Roman" w:cs="Times New Roman"/>
          <w:b/>
          <w:sz w:val="24"/>
          <w:szCs w:val="24"/>
        </w:rPr>
        <w:t xml:space="preserve"> Equity</w:t>
      </w:r>
    </w:p>
    <w:p w14:paraId="2EF89070" w14:textId="77777777" w:rsidR="00DB4810" w:rsidRPr="00D8199F" w:rsidRDefault="00DB4810" w:rsidP="00DB4810">
      <w:pPr>
        <w:spacing w:after="0"/>
        <w:rPr>
          <w:rFonts w:ascii="Times New Roman" w:hAnsi="Times New Roman" w:cs="Times New Roman"/>
          <w:sz w:val="24"/>
          <w:szCs w:val="24"/>
        </w:rPr>
      </w:pPr>
      <w:r w:rsidRPr="00D8199F">
        <w:rPr>
          <w:rFonts w:ascii="Times New Roman" w:hAnsi="Times New Roman" w:cs="Times New Roman"/>
          <w:sz w:val="24"/>
          <w:szCs w:val="24"/>
        </w:rPr>
        <w:t>Share Capital</w:t>
      </w:r>
    </w:p>
    <w:p w14:paraId="10C9F381" w14:textId="77777777" w:rsidR="00DB4810" w:rsidRPr="00D8199F" w:rsidRDefault="00DB4810" w:rsidP="00380D66">
      <w:pPr>
        <w:pStyle w:val="ListParagraph"/>
        <w:numPr>
          <w:ilvl w:val="0"/>
          <w:numId w:val="12"/>
        </w:numPr>
        <w:spacing w:after="0"/>
        <w:rPr>
          <w:rFonts w:ascii="Times New Roman" w:hAnsi="Times New Roman" w:cs="Times New Roman"/>
          <w:sz w:val="24"/>
          <w:szCs w:val="24"/>
        </w:rPr>
      </w:pPr>
      <w:r w:rsidRPr="00D8199F">
        <w:rPr>
          <w:rFonts w:ascii="Times New Roman" w:hAnsi="Times New Roman" w:cs="Times New Roman"/>
          <w:sz w:val="24"/>
          <w:szCs w:val="24"/>
        </w:rPr>
        <w:t>Investment of cash (or other assets) in the company by shareholders in exchange for preferred or common shares</w:t>
      </w:r>
    </w:p>
    <w:p w14:paraId="2E8F5509" w14:textId="77777777" w:rsidR="00DB4810" w:rsidRPr="00D8199F" w:rsidRDefault="00DB4810" w:rsidP="00DB4810">
      <w:pPr>
        <w:spacing w:after="0"/>
        <w:rPr>
          <w:rFonts w:ascii="Times New Roman" w:hAnsi="Times New Roman" w:cs="Times New Roman"/>
          <w:sz w:val="24"/>
          <w:szCs w:val="24"/>
        </w:rPr>
      </w:pPr>
    </w:p>
    <w:p w14:paraId="4BBE0473" w14:textId="77777777" w:rsidR="00DB4810" w:rsidRPr="00D8199F" w:rsidRDefault="00DB4810" w:rsidP="00DB4810">
      <w:pPr>
        <w:spacing w:after="0"/>
        <w:rPr>
          <w:rFonts w:ascii="Times New Roman" w:hAnsi="Times New Roman" w:cs="Times New Roman"/>
          <w:sz w:val="24"/>
          <w:szCs w:val="24"/>
        </w:rPr>
      </w:pPr>
      <w:r w:rsidRPr="00D8199F">
        <w:rPr>
          <w:rFonts w:ascii="Times New Roman" w:hAnsi="Times New Roman" w:cs="Times New Roman"/>
          <w:sz w:val="24"/>
          <w:szCs w:val="24"/>
        </w:rPr>
        <w:t>Retained Earnings</w:t>
      </w:r>
    </w:p>
    <w:p w14:paraId="53BD82DF" w14:textId="77777777" w:rsidR="00DB4810" w:rsidRPr="00D8199F" w:rsidRDefault="00DB4810" w:rsidP="00380D66">
      <w:pPr>
        <w:pStyle w:val="ListParagraph"/>
        <w:numPr>
          <w:ilvl w:val="0"/>
          <w:numId w:val="12"/>
        </w:numPr>
        <w:spacing w:after="0"/>
        <w:rPr>
          <w:rFonts w:ascii="Times New Roman" w:hAnsi="Times New Roman" w:cs="Times New Roman"/>
          <w:sz w:val="24"/>
          <w:szCs w:val="24"/>
        </w:rPr>
      </w:pPr>
      <w:r w:rsidRPr="00D8199F">
        <w:rPr>
          <w:rFonts w:ascii="Times New Roman" w:hAnsi="Times New Roman" w:cs="Times New Roman"/>
          <w:sz w:val="24"/>
          <w:szCs w:val="24"/>
        </w:rPr>
        <w:t>Cumulative profits kept for use in the company</w:t>
      </w:r>
    </w:p>
    <w:p w14:paraId="28528FB6" w14:textId="77777777" w:rsidR="00DB4810" w:rsidRPr="00D8199F" w:rsidRDefault="00DB4810" w:rsidP="00DB4810">
      <w:pPr>
        <w:spacing w:after="0"/>
        <w:rPr>
          <w:rFonts w:ascii="Times New Roman" w:hAnsi="Times New Roman" w:cs="Times New Roman"/>
          <w:sz w:val="24"/>
          <w:szCs w:val="24"/>
        </w:rPr>
      </w:pPr>
    </w:p>
    <w:p w14:paraId="026005C6" w14:textId="77777777" w:rsidR="00DB4810" w:rsidRPr="00D8199F" w:rsidRDefault="00DB4810" w:rsidP="00DB4810">
      <w:pPr>
        <w:spacing w:after="0"/>
        <w:rPr>
          <w:rFonts w:ascii="Times New Roman" w:hAnsi="Times New Roman" w:cs="Times New Roman"/>
          <w:b/>
          <w:sz w:val="24"/>
          <w:szCs w:val="24"/>
        </w:rPr>
      </w:pPr>
      <w:r w:rsidRPr="00D8199F">
        <w:rPr>
          <w:rFonts w:ascii="Times New Roman" w:hAnsi="Times New Roman" w:cs="Times New Roman"/>
          <w:b/>
          <w:sz w:val="24"/>
          <w:szCs w:val="24"/>
        </w:rPr>
        <w:t>Using the Statement of Financial Position</w:t>
      </w:r>
    </w:p>
    <w:p w14:paraId="38CA2970" w14:textId="77777777" w:rsidR="00DB4810" w:rsidRPr="00D8199F" w:rsidRDefault="00DB4810" w:rsidP="00DB4810">
      <w:pPr>
        <w:spacing w:after="0"/>
        <w:rPr>
          <w:rFonts w:ascii="Times New Roman" w:hAnsi="Times New Roman" w:cs="Times New Roman"/>
          <w:b/>
          <w:sz w:val="24"/>
          <w:szCs w:val="24"/>
        </w:rPr>
      </w:pPr>
    </w:p>
    <w:p w14:paraId="3EA4837C" w14:textId="77777777" w:rsidR="00DB4810" w:rsidRPr="00D8199F" w:rsidRDefault="00DB4810" w:rsidP="00DB4810">
      <w:pPr>
        <w:spacing w:after="0"/>
        <w:rPr>
          <w:rFonts w:ascii="Times New Roman" w:hAnsi="Times New Roman" w:cs="Times New Roman"/>
          <w:b/>
          <w:sz w:val="24"/>
          <w:szCs w:val="24"/>
        </w:rPr>
      </w:pPr>
      <w:r w:rsidRPr="00D8199F">
        <w:rPr>
          <w:rFonts w:ascii="Times New Roman" w:hAnsi="Times New Roman" w:cs="Times New Roman"/>
          <w:b/>
          <w:sz w:val="24"/>
          <w:szCs w:val="24"/>
        </w:rPr>
        <w:t>Liquidity</w:t>
      </w:r>
    </w:p>
    <w:p w14:paraId="723C18EB" w14:textId="1CDF021F" w:rsidR="00F521B3" w:rsidRPr="00D8199F" w:rsidRDefault="00DB4810" w:rsidP="00380D66">
      <w:pPr>
        <w:pStyle w:val="ListParagraph"/>
        <w:numPr>
          <w:ilvl w:val="0"/>
          <w:numId w:val="12"/>
        </w:numPr>
        <w:spacing w:after="0"/>
        <w:rPr>
          <w:rFonts w:ascii="Times New Roman" w:hAnsi="Times New Roman" w:cs="Times New Roman"/>
          <w:b/>
          <w:sz w:val="24"/>
          <w:szCs w:val="24"/>
        </w:rPr>
      </w:pPr>
      <w:r w:rsidRPr="00D8199F">
        <w:rPr>
          <w:rFonts w:ascii="Times New Roman" w:hAnsi="Times New Roman" w:cs="Times New Roman"/>
          <w:sz w:val="24"/>
          <w:szCs w:val="24"/>
        </w:rPr>
        <w:t>Measure a company’s short-term ability of to pay its obligations that will come due within the next year</w:t>
      </w:r>
    </w:p>
    <w:p w14:paraId="6139ADB9" w14:textId="77777777" w:rsidR="00D8199F" w:rsidRPr="00D8199F" w:rsidRDefault="00D8199F" w:rsidP="00D8199F">
      <w:pPr>
        <w:spacing w:after="0"/>
        <w:rPr>
          <w:rFonts w:ascii="Times New Roman" w:hAnsi="Times New Roman" w:cs="Times New Roman"/>
          <w:b/>
          <w:sz w:val="24"/>
          <w:szCs w:val="24"/>
        </w:rPr>
      </w:pPr>
    </w:p>
    <w:p w14:paraId="5AB62908" w14:textId="77777777" w:rsidR="00E424E2" w:rsidRDefault="00D8199F" w:rsidP="00D52437">
      <w:pPr>
        <w:spacing w:after="0"/>
        <w:rPr>
          <w:rFonts w:ascii="Times New Roman" w:hAnsi="Times New Roman" w:cs="Times New Roman"/>
          <w:sz w:val="24"/>
          <w:szCs w:val="24"/>
        </w:rPr>
      </w:pPr>
      <w:r>
        <w:rPr>
          <w:noProof/>
          <w:lang w:eastAsia="en-CA"/>
        </w:rPr>
        <w:drawing>
          <wp:inline distT="0" distB="0" distL="0" distR="0" wp14:anchorId="7D041824" wp14:editId="588E2BF8">
            <wp:extent cx="5943600" cy="1628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1628775"/>
                    </a:xfrm>
                    <a:prstGeom prst="rect">
                      <a:avLst/>
                    </a:prstGeom>
                  </pic:spPr>
                </pic:pic>
              </a:graphicData>
            </a:graphic>
          </wp:inline>
        </w:drawing>
      </w:r>
    </w:p>
    <w:p w14:paraId="7D62E527" w14:textId="195105FB" w:rsidR="00F521B3" w:rsidRPr="00D8199F" w:rsidRDefault="00F521B3" w:rsidP="00D52437">
      <w:pPr>
        <w:spacing w:after="0"/>
        <w:rPr>
          <w:rFonts w:ascii="Times New Roman" w:hAnsi="Times New Roman" w:cs="Times New Roman"/>
          <w:sz w:val="24"/>
          <w:szCs w:val="24"/>
        </w:rPr>
      </w:pPr>
      <w:r w:rsidRPr="00D8199F">
        <w:rPr>
          <w:rFonts w:ascii="Times New Roman" w:hAnsi="Times New Roman" w:cs="Times New Roman"/>
          <w:sz w:val="24"/>
          <w:szCs w:val="24"/>
        </w:rPr>
        <w:t>Solvency</w:t>
      </w:r>
    </w:p>
    <w:p w14:paraId="1FFD2B16" w14:textId="49DA78B0" w:rsidR="00F521B3" w:rsidRPr="00D8199F" w:rsidRDefault="00F521B3" w:rsidP="00380D66">
      <w:pPr>
        <w:pStyle w:val="ListParagraph"/>
        <w:numPr>
          <w:ilvl w:val="0"/>
          <w:numId w:val="16"/>
        </w:numPr>
        <w:spacing w:after="0"/>
        <w:rPr>
          <w:rFonts w:ascii="Times New Roman" w:hAnsi="Times New Roman" w:cs="Times New Roman"/>
          <w:sz w:val="24"/>
          <w:szCs w:val="24"/>
        </w:rPr>
      </w:pPr>
      <w:r w:rsidRPr="00D8199F">
        <w:rPr>
          <w:rFonts w:ascii="Times New Roman" w:hAnsi="Times New Roman" w:cs="Times New Roman"/>
          <w:sz w:val="24"/>
          <w:szCs w:val="24"/>
        </w:rPr>
        <w:t xml:space="preserve">Measure a company’s </w:t>
      </w:r>
      <w:r w:rsidR="00D8199F" w:rsidRPr="00D8199F">
        <w:rPr>
          <w:rFonts w:ascii="Times New Roman" w:hAnsi="Times New Roman" w:cs="Times New Roman"/>
          <w:sz w:val="24"/>
          <w:szCs w:val="24"/>
        </w:rPr>
        <w:t>ability</w:t>
      </w:r>
      <w:r w:rsidRPr="00D8199F">
        <w:rPr>
          <w:rFonts w:ascii="Times New Roman" w:hAnsi="Times New Roman" w:cs="Times New Roman"/>
          <w:sz w:val="24"/>
          <w:szCs w:val="24"/>
        </w:rPr>
        <w:t xml:space="preserve"> to </w:t>
      </w:r>
      <w:r w:rsidR="00D8199F" w:rsidRPr="00D8199F">
        <w:rPr>
          <w:rFonts w:ascii="Times New Roman" w:hAnsi="Times New Roman" w:cs="Times New Roman"/>
          <w:sz w:val="24"/>
          <w:szCs w:val="24"/>
        </w:rPr>
        <w:t>survive</w:t>
      </w:r>
      <w:r w:rsidRPr="00D8199F">
        <w:rPr>
          <w:rFonts w:ascii="Times New Roman" w:hAnsi="Times New Roman" w:cs="Times New Roman"/>
          <w:sz w:val="24"/>
          <w:szCs w:val="24"/>
        </w:rPr>
        <w:t xml:space="preserve"> over a </w:t>
      </w:r>
      <w:r w:rsidR="00D8199F" w:rsidRPr="00D8199F">
        <w:rPr>
          <w:rFonts w:ascii="Times New Roman" w:hAnsi="Times New Roman" w:cs="Times New Roman"/>
          <w:sz w:val="24"/>
          <w:szCs w:val="24"/>
        </w:rPr>
        <w:t>long</w:t>
      </w:r>
      <w:r w:rsidRPr="00D8199F">
        <w:rPr>
          <w:rFonts w:ascii="Times New Roman" w:hAnsi="Times New Roman" w:cs="Times New Roman"/>
          <w:sz w:val="24"/>
          <w:szCs w:val="24"/>
        </w:rPr>
        <w:t xml:space="preserve"> period of time</w:t>
      </w:r>
    </w:p>
    <w:p w14:paraId="07AAB8B5" w14:textId="115F42D2" w:rsidR="00F521B3" w:rsidRPr="00D8199F" w:rsidRDefault="00F521B3" w:rsidP="00380D66">
      <w:pPr>
        <w:pStyle w:val="ListParagraph"/>
        <w:numPr>
          <w:ilvl w:val="1"/>
          <w:numId w:val="16"/>
        </w:numPr>
        <w:spacing w:after="0"/>
        <w:rPr>
          <w:rFonts w:asciiTheme="majorHAnsi" w:hAnsiTheme="majorHAnsi" w:cs="Times New Roman"/>
          <w:sz w:val="24"/>
          <w:szCs w:val="24"/>
        </w:rPr>
      </w:pPr>
      <w:r w:rsidRPr="00D8199F">
        <w:rPr>
          <w:rFonts w:ascii="Times New Roman" w:hAnsi="Times New Roman" w:cs="Times New Roman"/>
          <w:sz w:val="24"/>
          <w:szCs w:val="24"/>
        </w:rPr>
        <w:t xml:space="preserve">The higher the percentage of debt to total assets, the greater risk that debt cannot be repaid when they are </w:t>
      </w:r>
      <w:r w:rsidR="00D8199F" w:rsidRPr="00D8199F">
        <w:rPr>
          <w:rFonts w:ascii="Arial" w:hAnsi="Arial" w:cs="Arial"/>
          <w:sz w:val="24"/>
          <w:szCs w:val="24"/>
        </w:rPr>
        <w:t>percentage of assets</w:t>
      </w:r>
    </w:p>
    <w:p w14:paraId="52EF04A9" w14:textId="77777777" w:rsidR="00F521B3" w:rsidRPr="00D8199F" w:rsidRDefault="00F521B3" w:rsidP="00D8199F">
      <w:pPr>
        <w:spacing w:after="0"/>
        <w:rPr>
          <w:rFonts w:ascii="Times New Roman" w:hAnsi="Times New Roman" w:cs="Times New Roman"/>
          <w:b/>
          <w:sz w:val="24"/>
          <w:szCs w:val="24"/>
        </w:rPr>
      </w:pPr>
    </w:p>
    <w:p w14:paraId="0CDA2224" w14:textId="54F92BD2" w:rsidR="00F521B3" w:rsidRPr="00D8199F" w:rsidRDefault="00F521B3" w:rsidP="00F521B3">
      <w:pPr>
        <w:spacing w:after="0"/>
        <w:rPr>
          <w:rFonts w:ascii="Times New Roman" w:hAnsi="Times New Roman" w:cs="Times New Roman"/>
          <w:b/>
          <w:sz w:val="24"/>
          <w:szCs w:val="24"/>
        </w:rPr>
      </w:pPr>
      <w:r w:rsidRPr="00D8199F">
        <w:rPr>
          <w:rFonts w:ascii="Times New Roman" w:hAnsi="Times New Roman" w:cs="Times New Roman"/>
          <w:noProof/>
          <w:sz w:val="24"/>
          <w:szCs w:val="24"/>
          <w:lang w:eastAsia="en-CA"/>
        </w:rPr>
        <w:lastRenderedPageBreak/>
        <w:drawing>
          <wp:inline distT="0" distB="0" distL="0" distR="0" wp14:anchorId="7613086E" wp14:editId="6D1B7F49">
            <wp:extent cx="5943600" cy="13265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326515"/>
                    </a:xfrm>
                    <a:prstGeom prst="rect">
                      <a:avLst/>
                    </a:prstGeom>
                  </pic:spPr>
                </pic:pic>
              </a:graphicData>
            </a:graphic>
          </wp:inline>
        </w:drawing>
      </w:r>
    </w:p>
    <w:p w14:paraId="4764EF6F" w14:textId="77777777" w:rsidR="00F521B3" w:rsidRPr="00D8199F" w:rsidRDefault="00F521B3" w:rsidP="00D52437">
      <w:pPr>
        <w:spacing w:after="0"/>
        <w:rPr>
          <w:rFonts w:ascii="Times New Roman" w:hAnsi="Times New Roman" w:cs="Times New Roman"/>
          <w:sz w:val="24"/>
          <w:szCs w:val="24"/>
        </w:rPr>
      </w:pPr>
    </w:p>
    <w:p w14:paraId="06423EFC" w14:textId="17CA4A72" w:rsidR="00F521B3" w:rsidRDefault="00D8199F" w:rsidP="00D52437">
      <w:pPr>
        <w:spacing w:after="0"/>
        <w:rPr>
          <w:rFonts w:ascii="Times New Roman" w:hAnsi="Times New Roman" w:cs="Times New Roman"/>
          <w:sz w:val="24"/>
          <w:szCs w:val="24"/>
        </w:rPr>
      </w:pPr>
      <w:r>
        <w:rPr>
          <w:rFonts w:ascii="Times New Roman" w:hAnsi="Times New Roman" w:cs="Times New Roman"/>
          <w:sz w:val="24"/>
          <w:szCs w:val="24"/>
        </w:rPr>
        <w:t>Using the Income Statement</w:t>
      </w:r>
    </w:p>
    <w:p w14:paraId="5D54C304" w14:textId="1E04148B" w:rsidR="00D8199F" w:rsidRDefault="00D8199F" w:rsidP="00D52437">
      <w:pPr>
        <w:spacing w:after="0"/>
        <w:rPr>
          <w:rFonts w:ascii="Times New Roman" w:hAnsi="Times New Roman" w:cs="Times New Roman"/>
          <w:sz w:val="24"/>
          <w:szCs w:val="24"/>
        </w:rPr>
      </w:pPr>
      <w:r>
        <w:rPr>
          <w:rFonts w:ascii="Times New Roman" w:hAnsi="Times New Roman" w:cs="Times New Roman"/>
          <w:sz w:val="24"/>
          <w:szCs w:val="24"/>
        </w:rPr>
        <w:t>Profitability</w:t>
      </w:r>
    </w:p>
    <w:p w14:paraId="4696B0A9" w14:textId="4B647BAB" w:rsidR="00D8199F" w:rsidRDefault="00D8199F" w:rsidP="00380D66">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Measures a company’s operating success for a given period of time</w:t>
      </w:r>
    </w:p>
    <w:p w14:paraId="778BDB2E" w14:textId="77777777" w:rsidR="00D8199F" w:rsidRDefault="00D8199F" w:rsidP="00D8199F">
      <w:pPr>
        <w:spacing w:after="0"/>
        <w:rPr>
          <w:rFonts w:ascii="Times New Roman" w:hAnsi="Times New Roman" w:cs="Times New Roman"/>
          <w:sz w:val="24"/>
          <w:szCs w:val="24"/>
        </w:rPr>
      </w:pPr>
    </w:p>
    <w:p w14:paraId="533EEF10" w14:textId="5B60950D" w:rsidR="00D8199F" w:rsidRDefault="00D8199F" w:rsidP="00D8199F">
      <w:pPr>
        <w:spacing w:after="0"/>
        <w:rPr>
          <w:rFonts w:ascii="Times New Roman" w:hAnsi="Times New Roman" w:cs="Times New Roman"/>
          <w:sz w:val="24"/>
          <w:szCs w:val="24"/>
        </w:rPr>
      </w:pPr>
      <w:r>
        <w:rPr>
          <w:noProof/>
          <w:lang w:eastAsia="en-CA"/>
        </w:rPr>
        <w:drawing>
          <wp:inline distT="0" distB="0" distL="0" distR="0" wp14:anchorId="603AC13B" wp14:editId="370A550D">
            <wp:extent cx="5943600" cy="22713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271395"/>
                    </a:xfrm>
                    <a:prstGeom prst="rect">
                      <a:avLst/>
                    </a:prstGeom>
                  </pic:spPr>
                </pic:pic>
              </a:graphicData>
            </a:graphic>
          </wp:inline>
        </w:drawing>
      </w:r>
    </w:p>
    <w:p w14:paraId="2342F774" w14:textId="5B1BEDE9" w:rsidR="00D8199F" w:rsidRDefault="00D8199F" w:rsidP="00D8199F">
      <w:pPr>
        <w:rPr>
          <w:rFonts w:ascii="Times New Roman" w:hAnsi="Times New Roman" w:cs="Times New Roman"/>
          <w:sz w:val="24"/>
          <w:szCs w:val="24"/>
        </w:rPr>
      </w:pPr>
    </w:p>
    <w:p w14:paraId="5982FC81" w14:textId="20E44FB3" w:rsidR="00D8199F" w:rsidRDefault="00D8199F" w:rsidP="00D8199F">
      <w:pPr>
        <w:tabs>
          <w:tab w:val="left" w:pos="945"/>
        </w:tabs>
        <w:rPr>
          <w:rFonts w:ascii="Times New Roman" w:hAnsi="Times New Roman" w:cs="Times New Roman"/>
          <w:sz w:val="24"/>
          <w:szCs w:val="24"/>
        </w:rPr>
      </w:pPr>
      <w:r w:rsidRPr="00D8199F">
        <w:rPr>
          <w:rFonts w:ascii="Times New Roman" w:hAnsi="Times New Roman" w:cs="Times New Roman"/>
          <w:sz w:val="28"/>
          <w:szCs w:val="24"/>
        </w:rPr>
        <w:t>Framework for the Preparation and Presentation of Financial Statements</w:t>
      </w:r>
    </w:p>
    <w:p w14:paraId="056222F9" w14:textId="6C00A798" w:rsidR="00D8199F" w:rsidRDefault="00D8199F" w:rsidP="00D8199F">
      <w:pPr>
        <w:tabs>
          <w:tab w:val="left" w:pos="945"/>
        </w:tabs>
        <w:spacing w:after="0"/>
        <w:rPr>
          <w:rFonts w:ascii="Times New Roman" w:hAnsi="Times New Roman" w:cs="Times New Roman"/>
          <w:sz w:val="24"/>
          <w:szCs w:val="24"/>
        </w:rPr>
      </w:pPr>
      <w:r>
        <w:rPr>
          <w:rFonts w:ascii="Times New Roman" w:hAnsi="Times New Roman" w:cs="Times New Roman"/>
          <w:sz w:val="24"/>
          <w:szCs w:val="24"/>
        </w:rPr>
        <w:t>Conceptual Framework for Financial Reporting</w:t>
      </w:r>
    </w:p>
    <w:p w14:paraId="702A7078" w14:textId="05123E77" w:rsidR="00D8199F" w:rsidRDefault="00D8199F" w:rsidP="00D8199F">
      <w:pPr>
        <w:tabs>
          <w:tab w:val="left" w:pos="945"/>
        </w:tabs>
        <w:spacing w:after="0"/>
        <w:rPr>
          <w:rFonts w:ascii="Times New Roman" w:hAnsi="Times New Roman" w:cs="Times New Roman"/>
          <w:i/>
          <w:sz w:val="24"/>
          <w:szCs w:val="24"/>
        </w:rPr>
      </w:pPr>
      <w:r>
        <w:rPr>
          <w:rFonts w:ascii="Times New Roman" w:hAnsi="Times New Roman" w:cs="Times New Roman"/>
          <w:i/>
          <w:sz w:val="24"/>
          <w:szCs w:val="24"/>
        </w:rPr>
        <w:t>Objective of Financial Reporting</w:t>
      </w:r>
    </w:p>
    <w:p w14:paraId="0D4320A2" w14:textId="501D6D6D" w:rsidR="00D8199F" w:rsidRPr="00D8199F" w:rsidRDefault="00D8199F" w:rsidP="00380D66">
      <w:pPr>
        <w:pStyle w:val="ListParagraph"/>
        <w:numPr>
          <w:ilvl w:val="0"/>
          <w:numId w:val="16"/>
        </w:numPr>
        <w:tabs>
          <w:tab w:val="left" w:pos="945"/>
        </w:tabs>
        <w:spacing w:after="0"/>
        <w:rPr>
          <w:rFonts w:ascii="Times New Roman" w:hAnsi="Times New Roman" w:cs="Times New Roman"/>
          <w:b/>
          <w:i/>
          <w:sz w:val="24"/>
          <w:szCs w:val="24"/>
        </w:rPr>
      </w:pPr>
      <w:r>
        <w:rPr>
          <w:rFonts w:ascii="Times New Roman" w:hAnsi="Times New Roman" w:cs="Times New Roman"/>
          <w:sz w:val="24"/>
          <w:szCs w:val="24"/>
        </w:rPr>
        <w:t>To provide financial information that is useful to existing and potential investors, lenders and other creditors</w:t>
      </w:r>
    </w:p>
    <w:p w14:paraId="79FE9B57" w14:textId="6A3085F3" w:rsidR="00D8199F" w:rsidRPr="00D8199F" w:rsidRDefault="00D8199F" w:rsidP="00380D66">
      <w:pPr>
        <w:pStyle w:val="ListParagraph"/>
        <w:numPr>
          <w:ilvl w:val="0"/>
          <w:numId w:val="16"/>
        </w:numPr>
        <w:tabs>
          <w:tab w:val="left" w:pos="945"/>
        </w:tabs>
        <w:spacing w:after="0"/>
        <w:rPr>
          <w:rFonts w:ascii="Times New Roman" w:hAnsi="Times New Roman" w:cs="Times New Roman"/>
          <w:b/>
          <w:i/>
          <w:sz w:val="24"/>
          <w:szCs w:val="24"/>
        </w:rPr>
      </w:pPr>
      <w:r>
        <w:rPr>
          <w:rFonts w:ascii="Times New Roman" w:hAnsi="Times New Roman" w:cs="Times New Roman"/>
          <w:sz w:val="24"/>
          <w:szCs w:val="24"/>
        </w:rPr>
        <w:t>Who are making decisions about providing resources to a company:</w:t>
      </w:r>
    </w:p>
    <w:p w14:paraId="30DEB0C7" w14:textId="6F19B9D8" w:rsidR="00D8199F" w:rsidRPr="00D8199F" w:rsidRDefault="00D8199F" w:rsidP="00380D66">
      <w:pPr>
        <w:pStyle w:val="ListParagraph"/>
        <w:numPr>
          <w:ilvl w:val="1"/>
          <w:numId w:val="16"/>
        </w:numPr>
        <w:tabs>
          <w:tab w:val="left" w:pos="945"/>
        </w:tabs>
        <w:spacing w:after="0"/>
        <w:rPr>
          <w:rFonts w:ascii="Times New Roman" w:hAnsi="Times New Roman" w:cs="Times New Roman"/>
          <w:b/>
          <w:i/>
          <w:sz w:val="24"/>
          <w:szCs w:val="24"/>
        </w:rPr>
      </w:pPr>
      <w:r>
        <w:rPr>
          <w:rFonts w:ascii="Times New Roman" w:hAnsi="Times New Roman" w:cs="Times New Roman"/>
          <w:sz w:val="24"/>
          <w:szCs w:val="24"/>
        </w:rPr>
        <w:t>Buying, selling, holding equity and debt</w:t>
      </w:r>
    </w:p>
    <w:p w14:paraId="69E41C2C" w14:textId="25C9C45B" w:rsidR="00D8199F" w:rsidRPr="00D8199F" w:rsidRDefault="00D8199F" w:rsidP="00380D66">
      <w:pPr>
        <w:pStyle w:val="ListParagraph"/>
        <w:numPr>
          <w:ilvl w:val="1"/>
          <w:numId w:val="16"/>
        </w:numPr>
        <w:tabs>
          <w:tab w:val="left" w:pos="945"/>
        </w:tabs>
        <w:spacing w:after="0"/>
        <w:rPr>
          <w:rFonts w:ascii="Times New Roman" w:hAnsi="Times New Roman" w:cs="Times New Roman"/>
          <w:b/>
          <w:i/>
          <w:sz w:val="24"/>
          <w:szCs w:val="24"/>
        </w:rPr>
      </w:pPr>
      <w:r>
        <w:rPr>
          <w:rFonts w:ascii="Times New Roman" w:hAnsi="Times New Roman" w:cs="Times New Roman"/>
          <w:sz w:val="24"/>
          <w:szCs w:val="24"/>
        </w:rPr>
        <w:t>Providing or settling loans or other credit</w:t>
      </w:r>
    </w:p>
    <w:p w14:paraId="3D98B0F7" w14:textId="546602D7" w:rsidR="00D8199F" w:rsidRPr="00D8199F" w:rsidRDefault="00D8199F" w:rsidP="00380D66">
      <w:pPr>
        <w:pStyle w:val="ListParagraph"/>
        <w:numPr>
          <w:ilvl w:val="0"/>
          <w:numId w:val="16"/>
        </w:numPr>
        <w:tabs>
          <w:tab w:val="left" w:pos="945"/>
        </w:tabs>
        <w:spacing w:after="0"/>
        <w:rPr>
          <w:rFonts w:ascii="Times New Roman" w:hAnsi="Times New Roman" w:cs="Times New Roman"/>
          <w:b/>
          <w:i/>
          <w:sz w:val="24"/>
          <w:szCs w:val="24"/>
        </w:rPr>
      </w:pPr>
      <w:r>
        <w:rPr>
          <w:rFonts w:ascii="Times New Roman" w:hAnsi="Times New Roman" w:cs="Times New Roman"/>
          <w:sz w:val="24"/>
          <w:szCs w:val="24"/>
        </w:rPr>
        <w:t xml:space="preserve">Financial information is provided by general purpose financial statements using accrual accounting </w:t>
      </w:r>
    </w:p>
    <w:p w14:paraId="5C830F37" w14:textId="77777777" w:rsidR="003C643E" w:rsidRDefault="003C643E" w:rsidP="0036044D">
      <w:pPr>
        <w:tabs>
          <w:tab w:val="left" w:pos="945"/>
        </w:tabs>
        <w:spacing w:after="0"/>
        <w:rPr>
          <w:rFonts w:ascii="Times New Roman" w:hAnsi="Times New Roman" w:cs="Times New Roman"/>
          <w:b/>
          <w:sz w:val="32"/>
          <w:szCs w:val="24"/>
        </w:rPr>
      </w:pPr>
    </w:p>
    <w:p w14:paraId="2AEBA3D9" w14:textId="77777777" w:rsidR="003C643E" w:rsidRDefault="003C643E" w:rsidP="0036044D">
      <w:pPr>
        <w:tabs>
          <w:tab w:val="left" w:pos="945"/>
        </w:tabs>
        <w:spacing w:after="0"/>
        <w:rPr>
          <w:rFonts w:ascii="Times New Roman" w:hAnsi="Times New Roman" w:cs="Times New Roman"/>
          <w:b/>
          <w:sz w:val="32"/>
          <w:szCs w:val="24"/>
        </w:rPr>
      </w:pPr>
    </w:p>
    <w:p w14:paraId="6C60BC98" w14:textId="77777777" w:rsidR="008B6759" w:rsidRDefault="008B6759" w:rsidP="0036044D">
      <w:pPr>
        <w:tabs>
          <w:tab w:val="left" w:pos="945"/>
        </w:tabs>
        <w:spacing w:after="0"/>
        <w:rPr>
          <w:rFonts w:ascii="Times New Roman" w:hAnsi="Times New Roman" w:cs="Times New Roman"/>
          <w:b/>
          <w:sz w:val="32"/>
          <w:szCs w:val="24"/>
        </w:rPr>
      </w:pPr>
    </w:p>
    <w:p w14:paraId="2729AE58" w14:textId="25746F4D" w:rsidR="00D8199F" w:rsidRPr="0036044D" w:rsidRDefault="0036044D" w:rsidP="0036044D">
      <w:pPr>
        <w:tabs>
          <w:tab w:val="left" w:pos="945"/>
        </w:tabs>
        <w:spacing w:after="0"/>
        <w:rPr>
          <w:rFonts w:ascii="Times New Roman" w:hAnsi="Times New Roman" w:cs="Times New Roman"/>
          <w:b/>
          <w:sz w:val="32"/>
          <w:szCs w:val="24"/>
        </w:rPr>
      </w:pPr>
      <w:r w:rsidRPr="0036044D">
        <w:rPr>
          <w:rFonts w:ascii="Times New Roman" w:hAnsi="Times New Roman" w:cs="Times New Roman"/>
          <w:b/>
          <w:sz w:val="32"/>
          <w:szCs w:val="24"/>
        </w:rPr>
        <w:t xml:space="preserve">Chapter 3 </w:t>
      </w:r>
    </w:p>
    <w:p w14:paraId="72E59136" w14:textId="7EDE9ED5" w:rsidR="00D8199F" w:rsidRPr="00D8199F" w:rsidRDefault="0036044D" w:rsidP="0036044D">
      <w:pPr>
        <w:pBdr>
          <w:bottom w:val="single" w:sz="6" w:space="1" w:color="auto"/>
        </w:pBdr>
        <w:tabs>
          <w:tab w:val="left" w:pos="945"/>
        </w:tabs>
        <w:spacing w:after="0"/>
        <w:rPr>
          <w:rFonts w:ascii="Times New Roman" w:hAnsi="Times New Roman" w:cs="Times New Roman"/>
          <w:sz w:val="24"/>
          <w:szCs w:val="24"/>
        </w:rPr>
      </w:pPr>
      <w:r w:rsidRPr="0036044D">
        <w:rPr>
          <w:rFonts w:ascii="Times New Roman" w:hAnsi="Times New Roman" w:cs="Times New Roman"/>
          <w:sz w:val="28"/>
          <w:szCs w:val="24"/>
        </w:rPr>
        <w:lastRenderedPageBreak/>
        <w:t>The Accounting Information System</w:t>
      </w:r>
    </w:p>
    <w:p w14:paraId="1712DFED" w14:textId="77777777" w:rsidR="0036044D" w:rsidRDefault="0036044D">
      <w:pPr>
        <w:tabs>
          <w:tab w:val="left" w:pos="945"/>
        </w:tabs>
        <w:spacing w:after="0"/>
        <w:rPr>
          <w:rFonts w:ascii="Times New Roman" w:hAnsi="Times New Roman" w:cs="Times New Roman"/>
          <w:sz w:val="24"/>
          <w:szCs w:val="24"/>
        </w:rPr>
      </w:pPr>
    </w:p>
    <w:p w14:paraId="72522F2A" w14:textId="4B99E7C7" w:rsidR="0036044D" w:rsidRDefault="0036044D">
      <w:pPr>
        <w:tabs>
          <w:tab w:val="left" w:pos="945"/>
        </w:tabs>
        <w:spacing w:after="0"/>
        <w:rPr>
          <w:rFonts w:ascii="Times New Roman" w:hAnsi="Times New Roman" w:cs="Times New Roman"/>
          <w:sz w:val="24"/>
          <w:szCs w:val="24"/>
        </w:rPr>
      </w:pPr>
      <w:r>
        <w:rPr>
          <w:rFonts w:ascii="Times New Roman" w:hAnsi="Times New Roman" w:cs="Times New Roman"/>
          <w:sz w:val="24"/>
          <w:szCs w:val="24"/>
        </w:rPr>
        <w:t>Accounting Information System</w:t>
      </w:r>
    </w:p>
    <w:p w14:paraId="55E84B34" w14:textId="7940D0B6" w:rsidR="0036044D" w:rsidRDefault="0036044D" w:rsidP="00380D66">
      <w:pPr>
        <w:pStyle w:val="ListParagraph"/>
        <w:numPr>
          <w:ilvl w:val="0"/>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system of collecting and process transaction data and communicating financial information</w:t>
      </w:r>
    </w:p>
    <w:p w14:paraId="163B3A85" w14:textId="1D60ED42" w:rsidR="0036044D" w:rsidRDefault="0036044D" w:rsidP="00380D66">
      <w:pPr>
        <w:pStyle w:val="ListParagraph"/>
        <w:numPr>
          <w:ilvl w:val="0"/>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Can vary widely based on factors such as:</w:t>
      </w:r>
    </w:p>
    <w:p w14:paraId="0BE280DD" w14:textId="6D05234F" w:rsidR="0036044D" w:rsidRDefault="0036044D" w:rsidP="00380D66">
      <w:pPr>
        <w:pStyle w:val="ListParagraph"/>
        <w:numPr>
          <w:ilvl w:val="1"/>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Type of business and its transactions</w:t>
      </w:r>
    </w:p>
    <w:p w14:paraId="6A4B7CF1" w14:textId="13E7489F" w:rsidR="0036044D" w:rsidRDefault="0036044D" w:rsidP="00380D66">
      <w:pPr>
        <w:pStyle w:val="ListParagraph"/>
        <w:numPr>
          <w:ilvl w:val="1"/>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Size of company</w:t>
      </w:r>
    </w:p>
    <w:p w14:paraId="2BF29267" w14:textId="5BCB6464" w:rsidR="0036044D" w:rsidRDefault="0036044D" w:rsidP="00380D66">
      <w:pPr>
        <w:pStyle w:val="ListParagraph"/>
        <w:numPr>
          <w:ilvl w:val="1"/>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Amount of data</w:t>
      </w:r>
    </w:p>
    <w:p w14:paraId="7EB75F2E" w14:textId="794397E7" w:rsidR="0036044D" w:rsidRDefault="0036044D" w:rsidP="00380D66">
      <w:pPr>
        <w:pStyle w:val="ListParagraph"/>
        <w:numPr>
          <w:ilvl w:val="1"/>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Information requirements</w:t>
      </w:r>
    </w:p>
    <w:p w14:paraId="12EBC079" w14:textId="3932DBF0" w:rsidR="0036044D" w:rsidRDefault="0036044D" w:rsidP="00380D66">
      <w:pPr>
        <w:pStyle w:val="ListParagraph"/>
        <w:numPr>
          <w:ilvl w:val="0"/>
          <w:numId w:val="1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An </w:t>
      </w:r>
      <w:r>
        <w:rPr>
          <w:rFonts w:ascii="Times New Roman" w:hAnsi="Times New Roman" w:cs="Times New Roman"/>
          <w:sz w:val="24"/>
          <w:szCs w:val="24"/>
          <w:u w:val="single"/>
        </w:rPr>
        <w:t>accounting transaction</w:t>
      </w:r>
      <w:r>
        <w:rPr>
          <w:rFonts w:ascii="Times New Roman" w:hAnsi="Times New Roman" w:cs="Times New Roman"/>
          <w:sz w:val="24"/>
          <w:szCs w:val="24"/>
        </w:rPr>
        <w:t xml:space="preserve"> occurs when assets, </w:t>
      </w:r>
      <w:r w:rsidR="00471657">
        <w:rPr>
          <w:rFonts w:ascii="Times New Roman" w:hAnsi="Times New Roman" w:cs="Times New Roman"/>
          <w:sz w:val="24"/>
          <w:szCs w:val="24"/>
        </w:rPr>
        <w:t>liabilities or shareholders’ equity items change as a result of some economic event</w:t>
      </w:r>
    </w:p>
    <w:p w14:paraId="56293418" w14:textId="77777777" w:rsidR="00471657" w:rsidRDefault="00471657" w:rsidP="00471657">
      <w:pPr>
        <w:tabs>
          <w:tab w:val="left" w:pos="945"/>
        </w:tabs>
        <w:spacing w:after="0"/>
        <w:rPr>
          <w:rFonts w:ascii="Times New Roman" w:hAnsi="Times New Roman" w:cs="Times New Roman"/>
          <w:sz w:val="24"/>
          <w:szCs w:val="24"/>
        </w:rPr>
      </w:pPr>
    </w:p>
    <w:p w14:paraId="67140D8A" w14:textId="659DDE9E" w:rsidR="00471657" w:rsidRDefault="00471657" w:rsidP="00471657">
      <w:pPr>
        <w:tabs>
          <w:tab w:val="left" w:pos="945"/>
        </w:tabs>
        <w:spacing w:after="0"/>
        <w:rPr>
          <w:rFonts w:ascii="Times New Roman" w:hAnsi="Times New Roman" w:cs="Times New Roman"/>
          <w:sz w:val="24"/>
          <w:szCs w:val="24"/>
        </w:rPr>
      </w:pPr>
      <w:r>
        <w:rPr>
          <w:rFonts w:ascii="Times New Roman" w:hAnsi="Times New Roman" w:cs="Times New Roman"/>
          <w:sz w:val="24"/>
          <w:szCs w:val="24"/>
        </w:rPr>
        <w:t>Analyzing Transactions</w:t>
      </w:r>
    </w:p>
    <w:p w14:paraId="07586817" w14:textId="3FAB98D4" w:rsidR="00471657" w:rsidRDefault="00471657" w:rsidP="00380D66">
      <w:pPr>
        <w:pStyle w:val="ListParagraph"/>
        <w:numPr>
          <w:ilvl w:val="0"/>
          <w:numId w:val="1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Transactions analysis determines impact on the accounting equation</w:t>
      </w:r>
    </w:p>
    <w:p w14:paraId="112BAFAF" w14:textId="2A1D202D" w:rsidR="00471657" w:rsidRDefault="00471657" w:rsidP="00380D66">
      <w:pPr>
        <w:pStyle w:val="ListParagraph"/>
        <w:numPr>
          <w:ilvl w:val="1"/>
          <w:numId w:val="1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Assets=  Liabilities + Shareholders’ Equity</w:t>
      </w:r>
    </w:p>
    <w:p w14:paraId="07CEF86D" w14:textId="48FE951B" w:rsidR="00471657" w:rsidRDefault="00471657" w:rsidP="00380D66">
      <w:pPr>
        <w:pStyle w:val="ListParagraph"/>
        <w:numPr>
          <w:ilvl w:val="0"/>
          <w:numId w:val="1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accounting equation must always balance</w:t>
      </w:r>
    </w:p>
    <w:p w14:paraId="3A682920" w14:textId="2684D3CD" w:rsidR="00471657" w:rsidRDefault="00471657" w:rsidP="00380D66">
      <w:pPr>
        <w:pStyle w:val="ListParagraph"/>
        <w:numPr>
          <w:ilvl w:val="1"/>
          <w:numId w:val="1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Therefore, each transaction has a dual (double-sided) effect on the equation</w:t>
      </w:r>
    </w:p>
    <w:p w14:paraId="50BE38B6" w14:textId="77777777" w:rsidR="00471657" w:rsidRDefault="00471657" w:rsidP="00471657">
      <w:pPr>
        <w:tabs>
          <w:tab w:val="left" w:pos="945"/>
        </w:tabs>
        <w:spacing w:after="0"/>
        <w:rPr>
          <w:rFonts w:ascii="Times New Roman" w:hAnsi="Times New Roman" w:cs="Times New Roman"/>
          <w:sz w:val="24"/>
          <w:szCs w:val="24"/>
        </w:rPr>
      </w:pPr>
    </w:p>
    <w:p w14:paraId="4CBD2995" w14:textId="642F801E" w:rsidR="00471657" w:rsidRDefault="00471657" w:rsidP="00471657">
      <w:pPr>
        <w:tabs>
          <w:tab w:val="left" w:pos="945"/>
        </w:tabs>
        <w:spacing w:after="0"/>
        <w:rPr>
          <w:rFonts w:ascii="Times New Roman" w:hAnsi="Times New Roman" w:cs="Times New Roman"/>
          <w:sz w:val="24"/>
          <w:szCs w:val="24"/>
        </w:rPr>
      </w:pPr>
      <w:r>
        <w:rPr>
          <w:noProof/>
          <w:lang w:eastAsia="en-CA"/>
        </w:rPr>
        <w:drawing>
          <wp:inline distT="0" distB="0" distL="0" distR="0" wp14:anchorId="0D52F4FD" wp14:editId="3033EFEC">
            <wp:extent cx="5942698" cy="384810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848684"/>
                    </a:xfrm>
                    <a:prstGeom prst="rect">
                      <a:avLst/>
                    </a:prstGeom>
                  </pic:spPr>
                </pic:pic>
              </a:graphicData>
            </a:graphic>
          </wp:inline>
        </w:drawing>
      </w:r>
    </w:p>
    <w:p w14:paraId="5387F511" w14:textId="5DF1ECB2" w:rsidR="00471657" w:rsidRDefault="0095701D" w:rsidP="00471657">
      <w:pPr>
        <w:tabs>
          <w:tab w:val="left" w:pos="945"/>
        </w:tabs>
        <w:spacing w:after="0"/>
        <w:rPr>
          <w:rFonts w:ascii="Times New Roman" w:hAnsi="Times New Roman" w:cs="Times New Roman"/>
          <w:sz w:val="24"/>
          <w:szCs w:val="24"/>
        </w:rPr>
      </w:pPr>
      <w:r>
        <w:rPr>
          <w:noProof/>
          <w:lang w:eastAsia="en-CA"/>
        </w:rPr>
        <w:lastRenderedPageBreak/>
        <w:drawing>
          <wp:inline distT="0" distB="0" distL="0" distR="0" wp14:anchorId="25125251" wp14:editId="51AD47F7">
            <wp:extent cx="6179797" cy="5781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179797" cy="5781675"/>
                    </a:xfrm>
                    <a:prstGeom prst="rect">
                      <a:avLst/>
                    </a:prstGeom>
                  </pic:spPr>
                </pic:pic>
              </a:graphicData>
            </a:graphic>
          </wp:inline>
        </w:drawing>
      </w:r>
    </w:p>
    <w:p w14:paraId="64402132" w14:textId="77777777" w:rsidR="0095701D" w:rsidRDefault="0095701D" w:rsidP="00471657">
      <w:pPr>
        <w:tabs>
          <w:tab w:val="left" w:pos="945"/>
        </w:tabs>
        <w:spacing w:after="0"/>
        <w:rPr>
          <w:rFonts w:ascii="Times New Roman" w:hAnsi="Times New Roman" w:cs="Times New Roman"/>
          <w:sz w:val="24"/>
          <w:szCs w:val="24"/>
        </w:rPr>
      </w:pPr>
    </w:p>
    <w:p w14:paraId="2FDF69CC" w14:textId="6061F196" w:rsidR="00FB7C19" w:rsidRDefault="00FB7C19" w:rsidP="00471657">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The Account</w:t>
      </w:r>
    </w:p>
    <w:p w14:paraId="23F09A73" w14:textId="3B83AD40" w:rsidR="00FB7C19" w:rsidRPr="00FB7C19" w:rsidRDefault="00FB7C19" w:rsidP="00380D66">
      <w:pPr>
        <w:pStyle w:val="ListParagraph"/>
        <w:numPr>
          <w:ilvl w:val="0"/>
          <w:numId w:val="20"/>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An individual accounting record of increases and decreases in a specific asset, liability, or shareholders’ equity item</w:t>
      </w:r>
    </w:p>
    <w:p w14:paraId="07BEBDCA" w14:textId="47A0EDFD" w:rsidR="00FB7C19" w:rsidRPr="00FB7C19" w:rsidRDefault="00FB7C19" w:rsidP="00380D66">
      <w:pPr>
        <w:pStyle w:val="ListParagraph"/>
        <w:numPr>
          <w:ilvl w:val="0"/>
          <w:numId w:val="20"/>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Three parts:</w:t>
      </w:r>
    </w:p>
    <w:p w14:paraId="459A32F0" w14:textId="15FE04D8" w:rsidR="00FB7C19" w:rsidRPr="00FB7C19" w:rsidRDefault="00FB7C19" w:rsidP="00380D66">
      <w:pPr>
        <w:pStyle w:val="ListParagraph"/>
        <w:numPr>
          <w:ilvl w:val="1"/>
          <w:numId w:val="20"/>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The title of the account</w:t>
      </w:r>
    </w:p>
    <w:p w14:paraId="6ACEAE35" w14:textId="433D60C9" w:rsidR="00FB7C19" w:rsidRPr="00FB7C19" w:rsidRDefault="00FB7C19" w:rsidP="00380D66">
      <w:pPr>
        <w:pStyle w:val="ListParagraph"/>
        <w:numPr>
          <w:ilvl w:val="1"/>
          <w:numId w:val="20"/>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 left or debit side</w:t>
      </w:r>
    </w:p>
    <w:p w14:paraId="04DA3C06" w14:textId="660127D6" w:rsidR="00FB7C19" w:rsidRPr="00FB7C19" w:rsidRDefault="00FB7C19" w:rsidP="00380D66">
      <w:pPr>
        <w:pStyle w:val="ListParagraph"/>
        <w:numPr>
          <w:ilvl w:val="1"/>
          <w:numId w:val="20"/>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 right or credit side</w:t>
      </w:r>
    </w:p>
    <w:p w14:paraId="538435DE" w14:textId="77777777" w:rsidR="00FB7C19" w:rsidRDefault="00FB7C19" w:rsidP="00FB7C19">
      <w:pPr>
        <w:tabs>
          <w:tab w:val="left" w:pos="945"/>
        </w:tabs>
        <w:spacing w:after="0"/>
        <w:rPr>
          <w:rFonts w:ascii="Times New Roman" w:hAnsi="Times New Roman" w:cs="Times New Roman"/>
          <w:b/>
          <w:sz w:val="24"/>
          <w:szCs w:val="24"/>
        </w:rPr>
      </w:pPr>
    </w:p>
    <w:p w14:paraId="7A199702" w14:textId="77777777" w:rsidR="00FB7C19" w:rsidRDefault="00FB7C19" w:rsidP="00FB7C19">
      <w:pPr>
        <w:tabs>
          <w:tab w:val="left" w:pos="945"/>
        </w:tabs>
        <w:spacing w:after="0"/>
        <w:rPr>
          <w:rFonts w:ascii="Times New Roman" w:hAnsi="Times New Roman" w:cs="Times New Roman"/>
          <w:b/>
          <w:sz w:val="24"/>
          <w:szCs w:val="24"/>
        </w:rPr>
      </w:pPr>
    </w:p>
    <w:p w14:paraId="42C311FA" w14:textId="77777777" w:rsidR="00FB7C19" w:rsidRPr="00FB7C19" w:rsidRDefault="00FB7C19" w:rsidP="00FB7C19">
      <w:pPr>
        <w:tabs>
          <w:tab w:val="left" w:pos="945"/>
        </w:tabs>
        <w:spacing w:after="0"/>
        <w:rPr>
          <w:rFonts w:ascii="Times New Roman" w:hAnsi="Times New Roman" w:cs="Times New Roman"/>
          <w:b/>
          <w:sz w:val="24"/>
          <w:szCs w:val="24"/>
        </w:rPr>
      </w:pPr>
    </w:p>
    <w:p w14:paraId="28EA894F" w14:textId="77777777" w:rsidR="00FB7C19" w:rsidRDefault="00FB7C19" w:rsidP="00471657">
      <w:pPr>
        <w:tabs>
          <w:tab w:val="left" w:pos="945"/>
        </w:tabs>
        <w:spacing w:after="0"/>
        <w:rPr>
          <w:rFonts w:ascii="Times New Roman" w:hAnsi="Times New Roman" w:cs="Times New Roman"/>
          <w:b/>
          <w:sz w:val="24"/>
          <w:szCs w:val="24"/>
        </w:rPr>
      </w:pPr>
    </w:p>
    <w:p w14:paraId="0B4665F1" w14:textId="67B782F2" w:rsidR="0095701D" w:rsidRDefault="0095701D" w:rsidP="00471657">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lastRenderedPageBreak/>
        <w:t>Debits and Credits</w:t>
      </w:r>
    </w:p>
    <w:p w14:paraId="26C17BCF" w14:textId="38207716" w:rsidR="0095701D" w:rsidRDefault="0095701D" w:rsidP="00380D66">
      <w:pPr>
        <w:pStyle w:val="ListParagraph"/>
        <w:numPr>
          <w:ilvl w:val="0"/>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Describes where the entries are made in the account</w:t>
      </w:r>
    </w:p>
    <w:p w14:paraId="328875EB" w14:textId="28117ADB" w:rsidR="0095701D" w:rsidRDefault="0095701D" w:rsidP="00380D66">
      <w:pPr>
        <w:pStyle w:val="ListParagraph"/>
        <w:numPr>
          <w:ilvl w:val="1"/>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Debit is on the left column</w:t>
      </w:r>
    </w:p>
    <w:p w14:paraId="5085621B" w14:textId="200EDB36" w:rsidR="0095701D" w:rsidRDefault="0095701D" w:rsidP="00380D66">
      <w:pPr>
        <w:pStyle w:val="ListParagraph"/>
        <w:numPr>
          <w:ilvl w:val="1"/>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Credit is on the right column</w:t>
      </w:r>
    </w:p>
    <w:p w14:paraId="60C3F1AC" w14:textId="279DA432" w:rsidR="0095701D" w:rsidRDefault="0095701D" w:rsidP="00380D66">
      <w:pPr>
        <w:pStyle w:val="ListParagraph"/>
        <w:numPr>
          <w:ilvl w:val="0"/>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Add up each side:</w:t>
      </w:r>
    </w:p>
    <w:p w14:paraId="581B3A6F" w14:textId="455E8566" w:rsidR="0095701D" w:rsidRDefault="0095701D" w:rsidP="00380D66">
      <w:pPr>
        <w:pStyle w:val="ListParagraph"/>
        <w:numPr>
          <w:ilvl w:val="1"/>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If the greater sum is on the left, the account has a debit balance</w:t>
      </w:r>
    </w:p>
    <w:p w14:paraId="65B0CCE8" w14:textId="1E1CAFDF" w:rsidR="0095701D" w:rsidRDefault="0095701D" w:rsidP="00380D66">
      <w:pPr>
        <w:pStyle w:val="ListParagraph"/>
        <w:numPr>
          <w:ilvl w:val="1"/>
          <w:numId w:val="1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If the greater sum is on the right, the account has a credit balance</w:t>
      </w:r>
    </w:p>
    <w:p w14:paraId="36D2A7E6" w14:textId="77777777" w:rsidR="00FB7C19" w:rsidRDefault="00FB7C19" w:rsidP="00FB7C19">
      <w:pPr>
        <w:tabs>
          <w:tab w:val="left" w:pos="945"/>
        </w:tabs>
        <w:spacing w:after="0"/>
        <w:rPr>
          <w:rFonts w:ascii="Times New Roman" w:hAnsi="Times New Roman" w:cs="Times New Roman"/>
          <w:sz w:val="24"/>
          <w:szCs w:val="24"/>
        </w:rPr>
      </w:pPr>
    </w:p>
    <w:p w14:paraId="62F7FC8F" w14:textId="5C0C10FE" w:rsidR="00FB7C19" w:rsidRDefault="00FB7C19" w:rsidP="00FB7C19">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Normal Balances</w:t>
      </w:r>
    </w:p>
    <w:p w14:paraId="5EA0DB5B" w14:textId="77777777" w:rsidR="00FB7C19" w:rsidRPr="00FB7C19" w:rsidRDefault="00FB7C19" w:rsidP="00FB7C19">
      <w:pPr>
        <w:tabs>
          <w:tab w:val="left" w:pos="945"/>
        </w:tabs>
        <w:spacing w:after="0"/>
        <w:rPr>
          <w:rFonts w:ascii="Times New Roman" w:hAnsi="Times New Roman" w:cs="Times New Roman"/>
          <w:b/>
          <w:sz w:val="24"/>
          <w:szCs w:val="24"/>
        </w:rPr>
      </w:pPr>
    </w:p>
    <w:p w14:paraId="41A2DD41" w14:textId="7720B6A7" w:rsidR="0095701D" w:rsidRDefault="00FB7C19" w:rsidP="0095701D">
      <w:pPr>
        <w:tabs>
          <w:tab w:val="left" w:pos="945"/>
        </w:tabs>
        <w:spacing w:after="0"/>
        <w:rPr>
          <w:rFonts w:ascii="Times New Roman" w:hAnsi="Times New Roman" w:cs="Times New Roman"/>
          <w:sz w:val="24"/>
          <w:szCs w:val="24"/>
        </w:rPr>
      </w:pPr>
      <w:r>
        <w:rPr>
          <w:noProof/>
          <w:lang w:eastAsia="en-CA"/>
        </w:rPr>
        <w:drawing>
          <wp:inline distT="0" distB="0" distL="0" distR="0" wp14:anchorId="3D0C10CA" wp14:editId="605EFB11">
            <wp:extent cx="5943600" cy="2481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481580"/>
                    </a:xfrm>
                    <a:prstGeom prst="rect">
                      <a:avLst/>
                    </a:prstGeom>
                  </pic:spPr>
                </pic:pic>
              </a:graphicData>
            </a:graphic>
          </wp:inline>
        </w:drawing>
      </w:r>
    </w:p>
    <w:p w14:paraId="55F4BF6E" w14:textId="77777777" w:rsidR="00FB7C19" w:rsidRDefault="00FB7C19" w:rsidP="0095701D">
      <w:pPr>
        <w:tabs>
          <w:tab w:val="left" w:pos="945"/>
        </w:tabs>
        <w:spacing w:after="0"/>
        <w:rPr>
          <w:rFonts w:ascii="Times New Roman" w:hAnsi="Times New Roman" w:cs="Times New Roman"/>
          <w:sz w:val="24"/>
          <w:szCs w:val="24"/>
        </w:rPr>
      </w:pPr>
    </w:p>
    <w:p w14:paraId="58C51371" w14:textId="77777777" w:rsidR="00FB7C19" w:rsidRDefault="00FB7C19" w:rsidP="0095701D">
      <w:pPr>
        <w:tabs>
          <w:tab w:val="left" w:pos="945"/>
        </w:tabs>
        <w:spacing w:after="0"/>
        <w:rPr>
          <w:rFonts w:ascii="Times New Roman" w:hAnsi="Times New Roman" w:cs="Times New Roman"/>
          <w:sz w:val="24"/>
          <w:szCs w:val="24"/>
        </w:rPr>
      </w:pPr>
    </w:p>
    <w:p w14:paraId="3EEB1ED8" w14:textId="77777777" w:rsidR="00580A58" w:rsidRPr="00580A58" w:rsidRDefault="00580A58" w:rsidP="0095701D">
      <w:pPr>
        <w:tabs>
          <w:tab w:val="left" w:pos="945"/>
        </w:tabs>
        <w:spacing w:after="0"/>
        <w:rPr>
          <w:rFonts w:ascii="Times New Roman" w:hAnsi="Times New Roman" w:cs="Times New Roman"/>
          <w:b/>
          <w:noProof/>
          <w:sz w:val="24"/>
          <w:lang w:eastAsia="en-CA"/>
        </w:rPr>
      </w:pPr>
      <w:r w:rsidRPr="00580A58">
        <w:rPr>
          <w:rFonts w:ascii="Times New Roman" w:hAnsi="Times New Roman" w:cs="Times New Roman"/>
          <w:b/>
          <w:noProof/>
          <w:sz w:val="24"/>
          <w:lang w:eastAsia="en-CA"/>
        </w:rPr>
        <w:t>Steps in the Recording Process</w:t>
      </w:r>
    </w:p>
    <w:p w14:paraId="2960D307" w14:textId="6DE19E9E" w:rsidR="00FB7C19" w:rsidRDefault="00580A58" w:rsidP="0095701D">
      <w:pPr>
        <w:tabs>
          <w:tab w:val="left" w:pos="945"/>
        </w:tabs>
        <w:spacing w:after="0"/>
        <w:rPr>
          <w:rFonts w:ascii="Times New Roman" w:hAnsi="Times New Roman" w:cs="Times New Roman"/>
          <w:sz w:val="24"/>
          <w:szCs w:val="24"/>
        </w:rPr>
      </w:pPr>
      <w:r>
        <w:rPr>
          <w:noProof/>
          <w:lang w:eastAsia="en-CA"/>
        </w:rPr>
        <w:drawing>
          <wp:inline distT="0" distB="0" distL="0" distR="0" wp14:anchorId="5616BC8E" wp14:editId="3B42B013">
            <wp:extent cx="5943600" cy="20059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2005965"/>
                    </a:xfrm>
                    <a:prstGeom prst="rect">
                      <a:avLst/>
                    </a:prstGeom>
                  </pic:spPr>
                </pic:pic>
              </a:graphicData>
            </a:graphic>
          </wp:inline>
        </w:drawing>
      </w:r>
      <w:r w:rsidR="00FB7C19">
        <w:rPr>
          <w:rFonts w:ascii="Times New Roman" w:hAnsi="Times New Roman" w:cs="Times New Roman"/>
          <w:sz w:val="24"/>
          <w:szCs w:val="24"/>
        </w:rPr>
        <w:t xml:space="preserve"> </w:t>
      </w:r>
      <w:r w:rsidR="00FB7C19">
        <w:rPr>
          <w:rFonts w:ascii="Times New Roman" w:hAnsi="Times New Roman" w:cs="Times New Roman"/>
          <w:sz w:val="24"/>
          <w:szCs w:val="24"/>
        </w:rPr>
        <w:tab/>
      </w:r>
      <w:r>
        <w:rPr>
          <w:rFonts w:ascii="Times New Roman" w:hAnsi="Times New Roman" w:cs="Times New Roman"/>
          <w:sz w:val="24"/>
          <w:szCs w:val="24"/>
        </w:rPr>
        <w:br/>
      </w:r>
      <w:r w:rsidRPr="00AA4314">
        <w:rPr>
          <w:rFonts w:ascii="Times New Roman" w:hAnsi="Times New Roman" w:cs="Times New Roman"/>
          <w:b/>
          <w:sz w:val="24"/>
          <w:szCs w:val="24"/>
        </w:rPr>
        <w:t>The Journal</w:t>
      </w:r>
    </w:p>
    <w:p w14:paraId="6C35FAC1" w14:textId="2C4641F6" w:rsidR="00580A58" w:rsidRDefault="00580A58" w:rsidP="00380D66">
      <w:pPr>
        <w:pStyle w:val="ListParagraph"/>
        <w:numPr>
          <w:ilvl w:val="0"/>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Transactions are recorded in chronological order in the </w:t>
      </w:r>
      <w:r w:rsidR="00171264">
        <w:rPr>
          <w:rFonts w:ascii="Times New Roman" w:hAnsi="Times New Roman" w:cs="Times New Roman"/>
          <w:sz w:val="24"/>
          <w:szCs w:val="24"/>
        </w:rPr>
        <w:t>journal</w:t>
      </w:r>
      <w:r>
        <w:rPr>
          <w:rFonts w:ascii="Times New Roman" w:hAnsi="Times New Roman" w:cs="Times New Roman"/>
          <w:sz w:val="24"/>
          <w:szCs w:val="24"/>
        </w:rPr>
        <w:t xml:space="preserve"> and then transferred to the accounts</w:t>
      </w:r>
    </w:p>
    <w:p w14:paraId="66B86B8B" w14:textId="4BDC79A6" w:rsidR="00580A58" w:rsidRDefault="00580A58" w:rsidP="00380D66">
      <w:pPr>
        <w:pStyle w:val="ListParagraph"/>
        <w:numPr>
          <w:ilvl w:val="0"/>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For each transaction, the </w:t>
      </w:r>
      <w:r w:rsidR="00171264">
        <w:rPr>
          <w:rFonts w:ascii="Times New Roman" w:hAnsi="Times New Roman" w:cs="Times New Roman"/>
          <w:sz w:val="24"/>
          <w:szCs w:val="24"/>
        </w:rPr>
        <w:t>journal</w:t>
      </w:r>
      <w:r>
        <w:rPr>
          <w:rFonts w:ascii="Times New Roman" w:hAnsi="Times New Roman" w:cs="Times New Roman"/>
          <w:sz w:val="24"/>
          <w:szCs w:val="24"/>
        </w:rPr>
        <w:t xml:space="preserve"> shows the debit and</w:t>
      </w:r>
      <w:r w:rsidR="00171264">
        <w:rPr>
          <w:rFonts w:ascii="Times New Roman" w:hAnsi="Times New Roman" w:cs="Times New Roman"/>
          <w:sz w:val="24"/>
          <w:szCs w:val="24"/>
        </w:rPr>
        <w:t xml:space="preserve"> </w:t>
      </w:r>
      <w:r>
        <w:rPr>
          <w:rFonts w:ascii="Times New Roman" w:hAnsi="Times New Roman" w:cs="Times New Roman"/>
          <w:sz w:val="24"/>
          <w:szCs w:val="24"/>
        </w:rPr>
        <w:t>credit effects on specific accounts</w:t>
      </w:r>
    </w:p>
    <w:p w14:paraId="1E69B21B" w14:textId="7A0E3261" w:rsidR="00580A58" w:rsidRDefault="00580A58" w:rsidP="00380D66">
      <w:pPr>
        <w:pStyle w:val="ListParagraph"/>
        <w:numPr>
          <w:ilvl w:val="0"/>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The general journal makes several contributions to the recording process:</w:t>
      </w:r>
    </w:p>
    <w:p w14:paraId="51A0162B" w14:textId="5747A252" w:rsidR="00580A58" w:rsidRDefault="00580A58" w:rsidP="00380D66">
      <w:pPr>
        <w:pStyle w:val="ListParagraph"/>
        <w:numPr>
          <w:ilvl w:val="1"/>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It discloses the complete effect of a transaction in one place, including an explanation and, where applicable, identification of the source document</w:t>
      </w:r>
    </w:p>
    <w:p w14:paraId="5B5ABCE1" w14:textId="6CFC377F" w:rsidR="00580A58" w:rsidRDefault="00580A58" w:rsidP="00380D66">
      <w:pPr>
        <w:pStyle w:val="ListParagraph"/>
        <w:numPr>
          <w:ilvl w:val="1"/>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It provides a chronological record of transactions</w:t>
      </w:r>
    </w:p>
    <w:p w14:paraId="75522FAF" w14:textId="58B6DB76" w:rsidR="00580A58" w:rsidRDefault="00580A58" w:rsidP="00380D66">
      <w:pPr>
        <w:pStyle w:val="ListParagraph"/>
        <w:numPr>
          <w:ilvl w:val="1"/>
          <w:numId w:val="2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It helps to prevent and locate error, because the debit and credit amounts for each entry can be quickly compared</w:t>
      </w:r>
    </w:p>
    <w:p w14:paraId="3BB63E9D" w14:textId="77777777" w:rsidR="00171264" w:rsidRPr="00171264" w:rsidRDefault="00171264" w:rsidP="00171264">
      <w:pPr>
        <w:tabs>
          <w:tab w:val="left" w:pos="945"/>
        </w:tabs>
        <w:spacing w:after="0"/>
        <w:rPr>
          <w:rFonts w:ascii="Times New Roman" w:hAnsi="Times New Roman" w:cs="Times New Roman"/>
          <w:sz w:val="24"/>
          <w:szCs w:val="24"/>
        </w:rPr>
      </w:pPr>
    </w:p>
    <w:p w14:paraId="1E5D4D04" w14:textId="2EAE6FB2" w:rsidR="00171264" w:rsidRDefault="00171264" w:rsidP="00171264">
      <w:pPr>
        <w:tabs>
          <w:tab w:val="left" w:pos="945"/>
        </w:tabs>
        <w:spacing w:after="0"/>
        <w:rPr>
          <w:rFonts w:ascii="Times New Roman" w:hAnsi="Times New Roman" w:cs="Times New Roman"/>
          <w:sz w:val="24"/>
          <w:szCs w:val="24"/>
        </w:rPr>
      </w:pPr>
      <w:r>
        <w:rPr>
          <w:noProof/>
          <w:lang w:eastAsia="en-CA"/>
        </w:rPr>
        <w:drawing>
          <wp:inline distT="0" distB="0" distL="0" distR="0" wp14:anchorId="74FFBFF3" wp14:editId="385F5114">
            <wp:extent cx="5943600" cy="12198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1219835"/>
                    </a:xfrm>
                    <a:prstGeom prst="rect">
                      <a:avLst/>
                    </a:prstGeom>
                  </pic:spPr>
                </pic:pic>
              </a:graphicData>
            </a:graphic>
          </wp:inline>
        </w:drawing>
      </w:r>
    </w:p>
    <w:p w14:paraId="7581C16F" w14:textId="77777777" w:rsidR="00171264" w:rsidRDefault="00171264" w:rsidP="00171264">
      <w:pPr>
        <w:tabs>
          <w:tab w:val="left" w:pos="945"/>
        </w:tabs>
        <w:spacing w:after="0"/>
        <w:rPr>
          <w:rFonts w:ascii="Times New Roman" w:hAnsi="Times New Roman" w:cs="Times New Roman"/>
          <w:sz w:val="24"/>
          <w:szCs w:val="24"/>
        </w:rPr>
      </w:pPr>
    </w:p>
    <w:p w14:paraId="0DE6B650" w14:textId="284BB852" w:rsidR="00171264" w:rsidRDefault="00171264" w:rsidP="00171264">
      <w:pPr>
        <w:tabs>
          <w:tab w:val="left" w:pos="945"/>
        </w:tabs>
        <w:spacing w:after="0"/>
        <w:rPr>
          <w:rFonts w:ascii="Times New Roman" w:hAnsi="Times New Roman" w:cs="Times New Roman"/>
          <w:sz w:val="24"/>
          <w:szCs w:val="24"/>
        </w:rPr>
      </w:pPr>
      <w:r>
        <w:rPr>
          <w:rFonts w:ascii="Times New Roman" w:hAnsi="Times New Roman" w:cs="Times New Roman"/>
          <w:sz w:val="24"/>
          <w:szCs w:val="24"/>
        </w:rPr>
        <w:t>Note the following features of the journal entry:</w:t>
      </w:r>
    </w:p>
    <w:p w14:paraId="66ECDF9F" w14:textId="4655FEEF" w:rsidR="00171264" w:rsidRDefault="00171264" w:rsidP="00380D66">
      <w:pPr>
        <w:pStyle w:val="ListParagraph"/>
        <w:numPr>
          <w:ilvl w:val="0"/>
          <w:numId w:val="2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date of the transaction is entered in the date column</w:t>
      </w:r>
    </w:p>
    <w:p w14:paraId="5BFAFA02" w14:textId="194A7422" w:rsidR="00171264" w:rsidRDefault="00171264" w:rsidP="00380D66">
      <w:pPr>
        <w:pStyle w:val="ListParagraph"/>
        <w:numPr>
          <w:ilvl w:val="0"/>
          <w:numId w:val="2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account to be debited is entered first at the left. The account to be credited is then entered on the next line, indented under the line above. The indentation differentiates debits from credits and decreases the chance of switching the debit and credit amounts by mistake</w:t>
      </w:r>
    </w:p>
    <w:p w14:paraId="26049810" w14:textId="66E9F5E0" w:rsidR="00171264" w:rsidRDefault="00171264" w:rsidP="00380D66">
      <w:pPr>
        <w:pStyle w:val="ListParagraph"/>
        <w:numPr>
          <w:ilvl w:val="0"/>
          <w:numId w:val="2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amounts for the debits are recorded in the debit (left) column, and the amounts for the credits are recorded in the credit (right) column</w:t>
      </w:r>
    </w:p>
    <w:p w14:paraId="751CA4C4" w14:textId="20914C33" w:rsidR="00171264" w:rsidRDefault="00171264" w:rsidP="00380D66">
      <w:pPr>
        <w:pStyle w:val="ListParagraph"/>
        <w:numPr>
          <w:ilvl w:val="0"/>
          <w:numId w:val="2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 brief explanation of the transaction is given</w:t>
      </w:r>
    </w:p>
    <w:p w14:paraId="01FEA1C9" w14:textId="77777777" w:rsidR="00171264" w:rsidRDefault="00171264" w:rsidP="00171264">
      <w:pPr>
        <w:tabs>
          <w:tab w:val="left" w:pos="945"/>
        </w:tabs>
        <w:spacing w:after="0"/>
        <w:rPr>
          <w:rFonts w:ascii="Times New Roman" w:hAnsi="Times New Roman" w:cs="Times New Roman"/>
          <w:sz w:val="24"/>
          <w:szCs w:val="24"/>
        </w:rPr>
      </w:pPr>
    </w:p>
    <w:p w14:paraId="5139B38E" w14:textId="73A151FC" w:rsidR="00171264" w:rsidRDefault="00171264" w:rsidP="0017126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The Ledger</w:t>
      </w:r>
    </w:p>
    <w:p w14:paraId="2DAA26DA" w14:textId="3E74179B" w:rsidR="00171264" w:rsidRPr="00AA4314" w:rsidRDefault="00AA4314" w:rsidP="00380D66">
      <w:pPr>
        <w:pStyle w:val="ListParagraph"/>
        <w:numPr>
          <w:ilvl w:val="0"/>
          <w:numId w:val="23"/>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Entire group of accounts maintained by a company</w:t>
      </w:r>
    </w:p>
    <w:p w14:paraId="3862B986" w14:textId="6AD8F502" w:rsidR="00AA4314" w:rsidRPr="00AA4314" w:rsidRDefault="00AA4314" w:rsidP="00380D66">
      <w:pPr>
        <w:pStyle w:val="ListParagraph"/>
        <w:numPr>
          <w:ilvl w:val="1"/>
          <w:numId w:val="23"/>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List of accounts is called a chart of accounts</w:t>
      </w:r>
    </w:p>
    <w:p w14:paraId="64AA0D9C" w14:textId="1ABF65C5" w:rsidR="00AA4314" w:rsidRPr="00AA4314" w:rsidRDefault="00AA4314" w:rsidP="00380D66">
      <w:pPr>
        <w:pStyle w:val="ListParagraph"/>
        <w:numPr>
          <w:ilvl w:val="0"/>
          <w:numId w:val="23"/>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Contains all the asset, liability and shareholders’ equity accounts</w:t>
      </w:r>
    </w:p>
    <w:p w14:paraId="2A9B169E" w14:textId="698F78B0" w:rsidR="00AA4314" w:rsidRPr="003C643E" w:rsidRDefault="00AA4314" w:rsidP="00380D66">
      <w:pPr>
        <w:pStyle w:val="ListParagraph"/>
        <w:numPr>
          <w:ilvl w:val="0"/>
          <w:numId w:val="23"/>
        </w:num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 xml:space="preserve">Posting </w:t>
      </w:r>
      <w:r>
        <w:rPr>
          <w:rFonts w:ascii="Times New Roman" w:hAnsi="Times New Roman" w:cs="Times New Roman"/>
          <w:sz w:val="24"/>
          <w:szCs w:val="24"/>
        </w:rPr>
        <w:t>is the process of transferring information from the general journal to the general ledger accounts</w:t>
      </w:r>
    </w:p>
    <w:p w14:paraId="7ACDBD3C" w14:textId="77777777" w:rsidR="003C643E" w:rsidRDefault="003C643E" w:rsidP="003C643E">
      <w:pPr>
        <w:tabs>
          <w:tab w:val="left" w:pos="945"/>
        </w:tabs>
        <w:spacing w:after="0"/>
        <w:rPr>
          <w:rFonts w:ascii="Times New Roman" w:hAnsi="Times New Roman" w:cs="Times New Roman"/>
          <w:b/>
          <w:sz w:val="24"/>
          <w:szCs w:val="24"/>
        </w:rPr>
      </w:pPr>
    </w:p>
    <w:p w14:paraId="0BB186AF" w14:textId="77777777" w:rsidR="003C643E" w:rsidRDefault="003C643E" w:rsidP="00AA4314">
      <w:pPr>
        <w:tabs>
          <w:tab w:val="left" w:pos="945"/>
        </w:tabs>
        <w:spacing w:after="0"/>
        <w:rPr>
          <w:rFonts w:ascii="Times New Roman" w:hAnsi="Times New Roman" w:cs="Times New Roman"/>
          <w:b/>
          <w:sz w:val="24"/>
          <w:szCs w:val="24"/>
        </w:rPr>
      </w:pPr>
      <w:r>
        <w:rPr>
          <w:noProof/>
          <w:lang w:eastAsia="en-CA"/>
        </w:rPr>
        <w:drawing>
          <wp:inline distT="0" distB="0" distL="0" distR="0" wp14:anchorId="71BDABAF" wp14:editId="4B19C485">
            <wp:extent cx="5943600" cy="1873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1873885"/>
                    </a:xfrm>
                    <a:prstGeom prst="rect">
                      <a:avLst/>
                    </a:prstGeom>
                  </pic:spPr>
                </pic:pic>
              </a:graphicData>
            </a:graphic>
          </wp:inline>
        </w:drawing>
      </w:r>
    </w:p>
    <w:p w14:paraId="07A3D148" w14:textId="34888F23" w:rsidR="00AA4314" w:rsidRDefault="00AA4314" w:rsidP="00AA431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lastRenderedPageBreak/>
        <w:t>Trial Balance</w:t>
      </w:r>
    </w:p>
    <w:p w14:paraId="6CF1C228" w14:textId="762CA288" w:rsidR="00AA4314" w:rsidRPr="00AA4314" w:rsidRDefault="00AA4314" w:rsidP="00380D66">
      <w:pPr>
        <w:pStyle w:val="ListParagraph"/>
        <w:numPr>
          <w:ilvl w:val="0"/>
          <w:numId w:val="2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List of all the accounts and their balances at a specific time</w:t>
      </w:r>
    </w:p>
    <w:p w14:paraId="0813AEFC" w14:textId="2E991EE6" w:rsidR="00AA4314" w:rsidRPr="00AA4314" w:rsidRDefault="00AA4314" w:rsidP="00380D66">
      <w:pPr>
        <w:pStyle w:val="ListParagraph"/>
        <w:numPr>
          <w:ilvl w:val="0"/>
          <w:numId w:val="2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Serves to prove the mathematical equality of debits and credits after posting </w:t>
      </w:r>
    </w:p>
    <w:p w14:paraId="283532F1" w14:textId="118ECE9D" w:rsidR="00AA4314" w:rsidRPr="00AA4314" w:rsidRDefault="00AA4314" w:rsidP="00380D66">
      <w:pPr>
        <w:pStyle w:val="ListParagraph"/>
        <w:numPr>
          <w:ilvl w:val="1"/>
          <w:numId w:val="2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Sum of debits = sum of credits</w:t>
      </w:r>
    </w:p>
    <w:p w14:paraId="4FAB2120" w14:textId="5371057F" w:rsidR="00AA4314" w:rsidRDefault="00AA4314" w:rsidP="00380D66">
      <w:pPr>
        <w:pStyle w:val="ListParagraph"/>
        <w:numPr>
          <w:ilvl w:val="0"/>
          <w:numId w:val="24"/>
        </w:numPr>
        <w:tabs>
          <w:tab w:val="left" w:pos="945"/>
        </w:tabs>
        <w:spacing w:after="0"/>
        <w:rPr>
          <w:rFonts w:ascii="Times New Roman" w:hAnsi="Times New Roman" w:cs="Times New Roman"/>
          <w:sz w:val="24"/>
          <w:szCs w:val="24"/>
        </w:rPr>
      </w:pPr>
      <w:r w:rsidRPr="00AA4314">
        <w:rPr>
          <w:rFonts w:ascii="Times New Roman" w:hAnsi="Times New Roman" w:cs="Times New Roman"/>
          <w:sz w:val="24"/>
          <w:szCs w:val="24"/>
        </w:rPr>
        <w:t>Aids in the preparation of financial statements</w:t>
      </w:r>
    </w:p>
    <w:p w14:paraId="31ECB750" w14:textId="77777777" w:rsidR="00AA4314" w:rsidRDefault="00AA4314" w:rsidP="00AA4314">
      <w:pPr>
        <w:tabs>
          <w:tab w:val="left" w:pos="945"/>
        </w:tabs>
        <w:spacing w:after="0"/>
        <w:rPr>
          <w:rFonts w:ascii="Times New Roman" w:hAnsi="Times New Roman" w:cs="Times New Roman"/>
          <w:sz w:val="24"/>
          <w:szCs w:val="24"/>
        </w:rPr>
      </w:pPr>
    </w:p>
    <w:p w14:paraId="2DC1D838" w14:textId="48DD7BAF" w:rsidR="00AA4314" w:rsidRDefault="003C643E" w:rsidP="00AA4314">
      <w:pPr>
        <w:tabs>
          <w:tab w:val="left" w:pos="945"/>
        </w:tabs>
        <w:spacing w:after="0"/>
        <w:rPr>
          <w:rFonts w:ascii="Times New Roman" w:hAnsi="Times New Roman" w:cs="Times New Roman"/>
          <w:sz w:val="24"/>
          <w:szCs w:val="24"/>
        </w:rPr>
      </w:pPr>
      <w:r>
        <w:rPr>
          <w:noProof/>
          <w:lang w:eastAsia="en-CA"/>
        </w:rPr>
        <w:drawing>
          <wp:inline distT="0" distB="0" distL="0" distR="0" wp14:anchorId="01DFEFA4" wp14:editId="06F912A4">
            <wp:extent cx="5438775" cy="2905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38775" cy="2905125"/>
                    </a:xfrm>
                    <a:prstGeom prst="rect">
                      <a:avLst/>
                    </a:prstGeom>
                  </pic:spPr>
                </pic:pic>
              </a:graphicData>
            </a:graphic>
          </wp:inline>
        </w:drawing>
      </w:r>
    </w:p>
    <w:p w14:paraId="0090B43D" w14:textId="77777777" w:rsidR="00AA4314" w:rsidRDefault="00AA4314" w:rsidP="00AA4314">
      <w:pPr>
        <w:tabs>
          <w:tab w:val="left" w:pos="945"/>
        </w:tabs>
        <w:spacing w:after="0"/>
        <w:rPr>
          <w:rFonts w:ascii="Times New Roman" w:hAnsi="Times New Roman" w:cs="Times New Roman"/>
          <w:sz w:val="24"/>
          <w:szCs w:val="24"/>
        </w:rPr>
      </w:pPr>
    </w:p>
    <w:p w14:paraId="1E9971C8" w14:textId="71622C95" w:rsidR="00AA4314" w:rsidRDefault="00AA4314" w:rsidP="00AA4314">
      <w:pPr>
        <w:tabs>
          <w:tab w:val="left" w:pos="945"/>
        </w:tabs>
        <w:spacing w:after="0"/>
        <w:rPr>
          <w:rFonts w:ascii="Times New Roman" w:hAnsi="Times New Roman" w:cs="Times New Roman"/>
          <w:sz w:val="24"/>
          <w:szCs w:val="24"/>
        </w:rPr>
      </w:pPr>
      <w:r>
        <w:rPr>
          <w:rFonts w:ascii="Times New Roman" w:hAnsi="Times New Roman" w:cs="Times New Roman"/>
          <w:sz w:val="24"/>
          <w:szCs w:val="24"/>
        </w:rPr>
        <w:t>The Procedure for preparing a trial balance:</w:t>
      </w:r>
    </w:p>
    <w:p w14:paraId="7FAED65A" w14:textId="6A87E0B0" w:rsidR="00AA4314" w:rsidRDefault="00AA4314" w:rsidP="00380D66">
      <w:pPr>
        <w:pStyle w:val="ListParagraph"/>
        <w:numPr>
          <w:ilvl w:val="0"/>
          <w:numId w:val="25"/>
        </w:numPr>
        <w:tabs>
          <w:tab w:val="left" w:pos="945"/>
        </w:tabs>
        <w:spacing w:after="0"/>
        <w:rPr>
          <w:rFonts w:ascii="Times New Roman" w:hAnsi="Times New Roman" w:cs="Times New Roman"/>
          <w:sz w:val="24"/>
          <w:szCs w:val="24"/>
        </w:rPr>
      </w:pPr>
      <w:r w:rsidRPr="00AA4314">
        <w:rPr>
          <w:rFonts w:ascii="Times New Roman" w:hAnsi="Times New Roman" w:cs="Times New Roman"/>
          <w:sz w:val="24"/>
          <w:szCs w:val="24"/>
        </w:rPr>
        <w:t>List the account titles and their balances in the same order as the chart of accounts. Debit balances should be entered in the debit column and credit in the credit column</w:t>
      </w:r>
    </w:p>
    <w:p w14:paraId="2EA7DC35" w14:textId="518DDF40" w:rsidR="00AA4314" w:rsidRPr="00AA4314" w:rsidRDefault="00AA4314" w:rsidP="00380D66">
      <w:pPr>
        <w:pStyle w:val="ListParagraph"/>
        <w:numPr>
          <w:ilvl w:val="0"/>
          <w:numId w:val="25"/>
        </w:numPr>
        <w:tabs>
          <w:tab w:val="left" w:pos="945"/>
        </w:tabs>
        <w:spacing w:after="0"/>
        <w:rPr>
          <w:rFonts w:ascii="Times New Roman" w:hAnsi="Times New Roman" w:cs="Times New Roman"/>
          <w:sz w:val="24"/>
          <w:szCs w:val="24"/>
        </w:rPr>
      </w:pPr>
      <w:r w:rsidRPr="00AA4314">
        <w:rPr>
          <w:rFonts w:ascii="Times New Roman" w:hAnsi="Times New Roman" w:cs="Times New Roman"/>
          <w:sz w:val="24"/>
          <w:szCs w:val="24"/>
        </w:rPr>
        <w:t>Total the debit columns and the credit columns</w:t>
      </w:r>
    </w:p>
    <w:p w14:paraId="19242C38" w14:textId="4E50A3BF" w:rsidR="00AA4314" w:rsidRDefault="00AA4314" w:rsidP="00380D66">
      <w:pPr>
        <w:pStyle w:val="ListParagraph"/>
        <w:numPr>
          <w:ilvl w:val="0"/>
          <w:numId w:val="2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Ensure that the debit and credit column totals are equal</w:t>
      </w:r>
    </w:p>
    <w:p w14:paraId="7189CB7E" w14:textId="77777777" w:rsidR="00AA4314" w:rsidRDefault="00AA4314" w:rsidP="00AA4314">
      <w:pPr>
        <w:tabs>
          <w:tab w:val="left" w:pos="945"/>
        </w:tabs>
        <w:spacing w:after="0"/>
        <w:rPr>
          <w:rFonts w:ascii="Times New Roman" w:hAnsi="Times New Roman" w:cs="Times New Roman"/>
          <w:sz w:val="24"/>
          <w:szCs w:val="24"/>
        </w:rPr>
      </w:pPr>
    </w:p>
    <w:p w14:paraId="785FA660" w14:textId="64554D91" w:rsidR="00AA4314" w:rsidRDefault="003C643E" w:rsidP="00AA4314">
      <w:pPr>
        <w:tabs>
          <w:tab w:val="left" w:pos="945"/>
        </w:tabs>
        <w:spacing w:after="0"/>
        <w:rPr>
          <w:rFonts w:ascii="Times New Roman" w:hAnsi="Times New Roman" w:cs="Times New Roman"/>
          <w:b/>
          <w:sz w:val="32"/>
          <w:szCs w:val="32"/>
        </w:rPr>
      </w:pPr>
      <w:r>
        <w:rPr>
          <w:rFonts w:ascii="Times New Roman" w:hAnsi="Times New Roman" w:cs="Times New Roman"/>
          <w:b/>
          <w:sz w:val="32"/>
          <w:szCs w:val="32"/>
        </w:rPr>
        <w:t xml:space="preserve">Chapter 4 </w:t>
      </w:r>
    </w:p>
    <w:p w14:paraId="55697A1A" w14:textId="6F08BF66" w:rsidR="003C643E" w:rsidRDefault="003C643E" w:rsidP="00AA4314">
      <w:pPr>
        <w:pBdr>
          <w:bottom w:val="single" w:sz="6" w:space="1" w:color="auto"/>
        </w:pBdr>
        <w:tabs>
          <w:tab w:val="left" w:pos="945"/>
        </w:tabs>
        <w:spacing w:after="0"/>
        <w:rPr>
          <w:rFonts w:ascii="Times New Roman" w:hAnsi="Times New Roman" w:cs="Times New Roman"/>
          <w:sz w:val="28"/>
          <w:szCs w:val="28"/>
        </w:rPr>
      </w:pPr>
      <w:r>
        <w:rPr>
          <w:rFonts w:ascii="Times New Roman" w:hAnsi="Times New Roman" w:cs="Times New Roman"/>
          <w:sz w:val="28"/>
          <w:szCs w:val="28"/>
        </w:rPr>
        <w:t xml:space="preserve">Accrual Accounting Concepts </w:t>
      </w:r>
    </w:p>
    <w:p w14:paraId="3DA39EC5" w14:textId="77777777" w:rsidR="003C643E" w:rsidRDefault="003C643E" w:rsidP="00AA4314">
      <w:pPr>
        <w:tabs>
          <w:tab w:val="left" w:pos="945"/>
        </w:tabs>
        <w:spacing w:after="0"/>
        <w:rPr>
          <w:rFonts w:ascii="Times New Roman" w:hAnsi="Times New Roman" w:cs="Times New Roman"/>
          <w:sz w:val="28"/>
          <w:szCs w:val="28"/>
        </w:rPr>
      </w:pPr>
    </w:p>
    <w:p w14:paraId="5741F23F" w14:textId="00DDA1CD" w:rsidR="003C643E" w:rsidRDefault="003C643E" w:rsidP="00AA431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Timing Issues</w:t>
      </w:r>
    </w:p>
    <w:p w14:paraId="15F8B252" w14:textId="3F91046E" w:rsidR="003C643E" w:rsidRPr="003C643E" w:rsidRDefault="003C643E" w:rsidP="00380D66">
      <w:pPr>
        <w:pStyle w:val="ListParagraph"/>
        <w:numPr>
          <w:ilvl w:val="0"/>
          <w:numId w:val="2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Companies need immediate feedback on how well they are doing</w:t>
      </w:r>
    </w:p>
    <w:p w14:paraId="5E3F5AF3" w14:textId="6276F6AE" w:rsidR="003C643E" w:rsidRPr="003C643E" w:rsidRDefault="003C643E" w:rsidP="00380D66">
      <w:pPr>
        <w:pStyle w:val="ListParagraph"/>
        <w:numPr>
          <w:ilvl w:val="0"/>
          <w:numId w:val="2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Accounting divides the economic life of a business into artificial time periods</w:t>
      </w:r>
    </w:p>
    <w:p w14:paraId="661C3054" w14:textId="32105F5F" w:rsidR="003C643E" w:rsidRPr="003C643E" w:rsidRDefault="003C643E" w:rsidP="00380D66">
      <w:pPr>
        <w:pStyle w:val="ListParagraph"/>
        <w:numPr>
          <w:ilvl w:val="1"/>
          <w:numId w:val="2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Month, quarter, year</w:t>
      </w:r>
    </w:p>
    <w:p w14:paraId="4FC0C9F3" w14:textId="4064EEC8" w:rsidR="003C643E" w:rsidRPr="003C643E" w:rsidRDefault="003C643E" w:rsidP="00380D66">
      <w:pPr>
        <w:pStyle w:val="ListParagraph"/>
        <w:numPr>
          <w:ilvl w:val="1"/>
          <w:numId w:val="2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Many transactions affect more than one time period </w:t>
      </w:r>
    </w:p>
    <w:p w14:paraId="7B294CFD" w14:textId="77777777" w:rsidR="003C643E" w:rsidRDefault="003C643E" w:rsidP="003C643E">
      <w:pPr>
        <w:tabs>
          <w:tab w:val="left" w:pos="945"/>
        </w:tabs>
        <w:spacing w:after="0"/>
        <w:rPr>
          <w:rFonts w:ascii="Times New Roman" w:hAnsi="Times New Roman" w:cs="Times New Roman"/>
          <w:b/>
          <w:sz w:val="24"/>
          <w:szCs w:val="24"/>
        </w:rPr>
      </w:pPr>
    </w:p>
    <w:p w14:paraId="662FEFE1" w14:textId="556CCAA4" w:rsidR="003C643E" w:rsidRDefault="003C643E"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Revenue Recognition</w:t>
      </w:r>
    </w:p>
    <w:p w14:paraId="581269AC" w14:textId="14550185" w:rsidR="003C643E" w:rsidRDefault="003C643E" w:rsidP="00380D66">
      <w:pPr>
        <w:pStyle w:val="ListParagraph"/>
        <w:numPr>
          <w:ilvl w:val="0"/>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Revenue is recognized when:</w:t>
      </w:r>
    </w:p>
    <w:p w14:paraId="20A33C41" w14:textId="1F9BF086" w:rsidR="003C643E" w:rsidRDefault="003C643E" w:rsidP="00380D66">
      <w:pPr>
        <w:pStyle w:val="ListParagraph"/>
        <w:numPr>
          <w:ilvl w:val="1"/>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Sa</w:t>
      </w:r>
      <w:r w:rsidR="006B699C">
        <w:rPr>
          <w:rFonts w:ascii="Times New Roman" w:hAnsi="Times New Roman" w:cs="Times New Roman"/>
          <w:sz w:val="24"/>
          <w:szCs w:val="24"/>
        </w:rPr>
        <w:t>l</w:t>
      </w:r>
      <w:r>
        <w:rPr>
          <w:rFonts w:ascii="Times New Roman" w:hAnsi="Times New Roman" w:cs="Times New Roman"/>
          <w:sz w:val="24"/>
          <w:szCs w:val="24"/>
        </w:rPr>
        <w:t>es or performance effort is substantially complete</w:t>
      </w:r>
    </w:p>
    <w:p w14:paraId="3A7B1009" w14:textId="087163C8" w:rsidR="003C643E" w:rsidRDefault="003C643E" w:rsidP="00380D66">
      <w:pPr>
        <w:pStyle w:val="ListParagraph"/>
        <w:numPr>
          <w:ilvl w:val="1"/>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Amount is determinable (measurable)</w:t>
      </w:r>
    </w:p>
    <w:p w14:paraId="7458A9A7" w14:textId="675C7013" w:rsidR="003C643E" w:rsidRDefault="003C643E" w:rsidP="00380D66">
      <w:pPr>
        <w:pStyle w:val="ListParagraph"/>
        <w:numPr>
          <w:ilvl w:val="1"/>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Collection is reasonably assured</w:t>
      </w:r>
    </w:p>
    <w:p w14:paraId="3225989C" w14:textId="1ABED600" w:rsidR="003C643E" w:rsidRDefault="003C643E" w:rsidP="00380D66">
      <w:pPr>
        <w:pStyle w:val="ListParagraph"/>
        <w:numPr>
          <w:ilvl w:val="0"/>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 merchandising company:</w:t>
      </w:r>
    </w:p>
    <w:p w14:paraId="6E785E19" w14:textId="618CDFC5" w:rsidR="003C643E" w:rsidRDefault="003C643E" w:rsidP="00380D66">
      <w:pPr>
        <w:pStyle w:val="ListParagraph"/>
        <w:numPr>
          <w:ilvl w:val="1"/>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When merchandise is sold (point of sale)</w:t>
      </w:r>
    </w:p>
    <w:p w14:paraId="43275E2F" w14:textId="03ABC8F0" w:rsidR="003C643E" w:rsidRDefault="003C643E" w:rsidP="00380D66">
      <w:pPr>
        <w:pStyle w:val="ListParagraph"/>
        <w:numPr>
          <w:ilvl w:val="0"/>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 a service company:</w:t>
      </w:r>
    </w:p>
    <w:p w14:paraId="52C5A730" w14:textId="33E8EC71" w:rsidR="003C643E" w:rsidRDefault="003C643E" w:rsidP="00380D66">
      <w:pPr>
        <w:pStyle w:val="ListParagraph"/>
        <w:numPr>
          <w:ilvl w:val="1"/>
          <w:numId w:val="2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When the service is performed</w:t>
      </w:r>
    </w:p>
    <w:p w14:paraId="1BBB86E9" w14:textId="77777777" w:rsidR="003C643E" w:rsidRDefault="003C643E" w:rsidP="003C643E">
      <w:pPr>
        <w:tabs>
          <w:tab w:val="left" w:pos="945"/>
        </w:tabs>
        <w:spacing w:after="0"/>
        <w:rPr>
          <w:rFonts w:ascii="Times New Roman" w:hAnsi="Times New Roman" w:cs="Times New Roman"/>
          <w:sz w:val="24"/>
          <w:szCs w:val="24"/>
        </w:rPr>
      </w:pPr>
    </w:p>
    <w:p w14:paraId="6B3D4EE2" w14:textId="150E05A4" w:rsidR="003C643E" w:rsidRPr="00342D04" w:rsidRDefault="003C643E" w:rsidP="003C643E">
      <w:pPr>
        <w:tabs>
          <w:tab w:val="left" w:pos="945"/>
        </w:tabs>
        <w:spacing w:after="0"/>
        <w:rPr>
          <w:rFonts w:ascii="Times New Roman" w:hAnsi="Times New Roman" w:cs="Times New Roman"/>
          <w:b/>
          <w:sz w:val="24"/>
          <w:szCs w:val="24"/>
        </w:rPr>
      </w:pPr>
      <w:r w:rsidRPr="00342D04">
        <w:rPr>
          <w:rFonts w:ascii="Times New Roman" w:hAnsi="Times New Roman" w:cs="Times New Roman"/>
          <w:b/>
          <w:sz w:val="24"/>
          <w:szCs w:val="24"/>
        </w:rPr>
        <w:t>Expense Recognition</w:t>
      </w:r>
    </w:p>
    <w:p w14:paraId="2A082206" w14:textId="19F6FEEF" w:rsidR="003C643E" w:rsidRDefault="003C643E" w:rsidP="00380D66">
      <w:pPr>
        <w:pStyle w:val="ListParagraph"/>
        <w:numPr>
          <w:ilvl w:val="0"/>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Expenses are recognized when:</w:t>
      </w:r>
    </w:p>
    <w:p w14:paraId="09EE6720" w14:textId="0B090225" w:rsidR="003C643E" w:rsidRDefault="003C643E" w:rsidP="00380D66">
      <w:pPr>
        <w:pStyle w:val="ListParagraph"/>
        <w:numPr>
          <w:ilvl w:val="1"/>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Due to ordinary activity, a decrease in future economic benefits occurs</w:t>
      </w:r>
    </w:p>
    <w:p w14:paraId="5845DBAB" w14:textId="082B0023" w:rsidR="003C643E" w:rsidRDefault="003C643E" w:rsidP="00380D66">
      <w:pPr>
        <w:pStyle w:val="ListParagraph"/>
        <w:numPr>
          <w:ilvl w:val="2"/>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Related to a decrease in an asset or an increase in a liability</w:t>
      </w:r>
    </w:p>
    <w:p w14:paraId="13E30B08" w14:textId="62FC2671" w:rsidR="003C643E" w:rsidRDefault="003C643E" w:rsidP="00380D66">
      <w:pPr>
        <w:pStyle w:val="ListParagraph"/>
        <w:numPr>
          <w:ilvl w:val="1"/>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It can be measured reliably</w:t>
      </w:r>
    </w:p>
    <w:p w14:paraId="59305870" w14:textId="7E5BA233" w:rsidR="003C643E" w:rsidRDefault="003C643E" w:rsidP="00380D66">
      <w:pPr>
        <w:pStyle w:val="ListParagraph"/>
        <w:numPr>
          <w:ilvl w:val="0"/>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Tied to changes in assets and liabilities</w:t>
      </w:r>
    </w:p>
    <w:p w14:paraId="5B7CAB3F" w14:textId="546B35F8" w:rsidR="003C643E" w:rsidRDefault="003C643E" w:rsidP="00380D66">
      <w:pPr>
        <w:pStyle w:val="ListParagraph"/>
        <w:numPr>
          <w:ilvl w:val="0"/>
          <w:numId w:val="2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Often (but not always) coincides with revenue recognition</w:t>
      </w:r>
    </w:p>
    <w:p w14:paraId="7653ED74" w14:textId="77777777" w:rsidR="00A81819" w:rsidRDefault="00A81819" w:rsidP="00A81819">
      <w:pPr>
        <w:tabs>
          <w:tab w:val="left" w:pos="945"/>
        </w:tabs>
        <w:spacing w:after="0"/>
        <w:rPr>
          <w:rFonts w:ascii="Times New Roman" w:hAnsi="Times New Roman" w:cs="Times New Roman"/>
          <w:sz w:val="24"/>
          <w:szCs w:val="24"/>
        </w:rPr>
      </w:pPr>
    </w:p>
    <w:p w14:paraId="7FFD3D46" w14:textId="1362C0EC" w:rsidR="00A81819" w:rsidRDefault="00A81819" w:rsidP="00A81819">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Accrual Versus Cash Basis of Accounting</w:t>
      </w:r>
    </w:p>
    <w:p w14:paraId="6838AE14" w14:textId="384A87B2" w:rsidR="00A81819" w:rsidRDefault="00A81819" w:rsidP="00A81819">
      <w:pPr>
        <w:tabs>
          <w:tab w:val="left" w:pos="945"/>
        </w:tabs>
        <w:spacing w:after="0"/>
        <w:rPr>
          <w:rFonts w:ascii="Times New Roman" w:hAnsi="Times New Roman" w:cs="Times New Roman"/>
          <w:sz w:val="24"/>
          <w:szCs w:val="24"/>
        </w:rPr>
      </w:pPr>
      <w:r>
        <w:rPr>
          <w:rFonts w:ascii="Times New Roman" w:hAnsi="Times New Roman" w:cs="Times New Roman"/>
          <w:sz w:val="24"/>
          <w:szCs w:val="24"/>
        </w:rPr>
        <w:t>Accrual</w:t>
      </w:r>
    </w:p>
    <w:p w14:paraId="4CF04316" w14:textId="1642D6DA" w:rsidR="00A81819" w:rsidRDefault="00A81819" w:rsidP="00380D66">
      <w:pPr>
        <w:pStyle w:val="ListParagraph"/>
        <w:numPr>
          <w:ilvl w:val="0"/>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Transactions affecting a company’s financial statements are recorded in the period of the events office, rather than when cash is received or paid</w:t>
      </w:r>
    </w:p>
    <w:p w14:paraId="46570727" w14:textId="09F124B3" w:rsidR="00A81819" w:rsidRDefault="00A81819" w:rsidP="00380D66">
      <w:pPr>
        <w:pStyle w:val="ListParagraph"/>
        <w:numPr>
          <w:ilvl w:val="1"/>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Revenue is recorded when earned, rather than when cash is received</w:t>
      </w:r>
    </w:p>
    <w:p w14:paraId="799FFE71" w14:textId="6B1E862A" w:rsidR="00A81819" w:rsidRDefault="00A81819" w:rsidP="00380D66">
      <w:pPr>
        <w:pStyle w:val="ListParagraph"/>
        <w:numPr>
          <w:ilvl w:val="1"/>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Expenses are recorded when goods or services are consumed, rather than when cash is paid </w:t>
      </w:r>
    </w:p>
    <w:p w14:paraId="72741A36" w14:textId="77777777" w:rsidR="00A81819" w:rsidRDefault="00A81819" w:rsidP="00A81819">
      <w:pPr>
        <w:tabs>
          <w:tab w:val="left" w:pos="945"/>
        </w:tabs>
        <w:spacing w:after="0"/>
        <w:rPr>
          <w:rFonts w:ascii="Times New Roman" w:hAnsi="Times New Roman" w:cs="Times New Roman"/>
          <w:sz w:val="24"/>
          <w:szCs w:val="24"/>
        </w:rPr>
      </w:pPr>
    </w:p>
    <w:p w14:paraId="709D0FC5" w14:textId="583A60B2" w:rsidR="00A81819" w:rsidRDefault="00A81819" w:rsidP="00A81819">
      <w:pPr>
        <w:tabs>
          <w:tab w:val="left" w:pos="945"/>
        </w:tabs>
        <w:spacing w:after="0"/>
        <w:rPr>
          <w:rFonts w:ascii="Times New Roman" w:hAnsi="Times New Roman" w:cs="Times New Roman"/>
          <w:sz w:val="24"/>
          <w:szCs w:val="24"/>
        </w:rPr>
      </w:pPr>
      <w:r>
        <w:rPr>
          <w:rFonts w:ascii="Times New Roman" w:hAnsi="Times New Roman" w:cs="Times New Roman"/>
          <w:sz w:val="24"/>
          <w:szCs w:val="24"/>
        </w:rPr>
        <w:t>Cash</w:t>
      </w:r>
    </w:p>
    <w:p w14:paraId="5472EEA7" w14:textId="013E0838" w:rsidR="00A81819" w:rsidRDefault="00A81819" w:rsidP="00380D66">
      <w:pPr>
        <w:pStyle w:val="ListParagraph"/>
        <w:numPr>
          <w:ilvl w:val="0"/>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Revenue is only recorded when cash is received</w:t>
      </w:r>
    </w:p>
    <w:p w14:paraId="4BE3E7BD" w14:textId="0979126F" w:rsidR="00A81819" w:rsidRDefault="00A81819" w:rsidP="00380D66">
      <w:pPr>
        <w:pStyle w:val="ListParagraph"/>
        <w:numPr>
          <w:ilvl w:val="0"/>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Expenses are recorded only when cash is paid</w:t>
      </w:r>
    </w:p>
    <w:p w14:paraId="09062B24" w14:textId="107145A6" w:rsidR="00A81819" w:rsidRDefault="00A81819" w:rsidP="00380D66">
      <w:pPr>
        <w:pStyle w:val="ListParagraph"/>
        <w:numPr>
          <w:ilvl w:val="0"/>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Can lead to misleading financial statements:</w:t>
      </w:r>
    </w:p>
    <w:p w14:paraId="5122BB7E" w14:textId="59EC56C0" w:rsidR="00A81819" w:rsidRDefault="00A81819" w:rsidP="00380D66">
      <w:pPr>
        <w:pStyle w:val="ListParagraph"/>
        <w:numPr>
          <w:ilvl w:val="1"/>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Revenue and expenses can be manipulated by timing the receipt and payment of cash</w:t>
      </w:r>
    </w:p>
    <w:p w14:paraId="6D7ADA5C" w14:textId="0379277B" w:rsidR="00A81819" w:rsidRPr="00A81819" w:rsidRDefault="00A81819" w:rsidP="00380D66">
      <w:pPr>
        <w:pStyle w:val="ListParagraph"/>
        <w:numPr>
          <w:ilvl w:val="1"/>
          <w:numId w:val="2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Can increase or decrease profit </w:t>
      </w:r>
    </w:p>
    <w:p w14:paraId="3CAC2A8B" w14:textId="77777777" w:rsidR="003C643E" w:rsidRDefault="003C643E" w:rsidP="003C643E">
      <w:pPr>
        <w:tabs>
          <w:tab w:val="left" w:pos="945"/>
        </w:tabs>
        <w:spacing w:after="0"/>
        <w:rPr>
          <w:rFonts w:ascii="Times New Roman" w:hAnsi="Times New Roman" w:cs="Times New Roman"/>
          <w:sz w:val="24"/>
          <w:szCs w:val="24"/>
        </w:rPr>
      </w:pPr>
    </w:p>
    <w:p w14:paraId="5AC8DF03" w14:textId="5F05DF5A" w:rsidR="00A81819" w:rsidRDefault="00A81819"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The Basics of Adjusting Entries</w:t>
      </w:r>
    </w:p>
    <w:p w14:paraId="67205911" w14:textId="5D0C35CD" w:rsidR="00A81819" w:rsidRDefault="00A81819" w:rsidP="00380D66">
      <w:pPr>
        <w:pStyle w:val="ListParagraph"/>
        <w:numPr>
          <w:ilvl w:val="0"/>
          <w:numId w:val="3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Adjusting entries are made to adjust or update accounts at the end of the accounting period</w:t>
      </w:r>
    </w:p>
    <w:p w14:paraId="71296B74" w14:textId="6DF38DA3" w:rsidR="00A81819" w:rsidRDefault="00A81819" w:rsidP="00380D66">
      <w:pPr>
        <w:pStyle w:val="ListParagraph"/>
        <w:numPr>
          <w:ilvl w:val="0"/>
          <w:numId w:val="3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Required because the trial balance may </w:t>
      </w:r>
      <w:r w:rsidR="001D02D2">
        <w:rPr>
          <w:rFonts w:ascii="Times New Roman" w:hAnsi="Times New Roman" w:cs="Times New Roman"/>
          <w:sz w:val="24"/>
          <w:szCs w:val="24"/>
        </w:rPr>
        <w:t>contain complete and up-to-date data</w:t>
      </w:r>
    </w:p>
    <w:p w14:paraId="639BE02A" w14:textId="0142EAF9" w:rsidR="001D02D2" w:rsidRDefault="001D02D2" w:rsidP="00380D66">
      <w:pPr>
        <w:pStyle w:val="ListParagraph"/>
        <w:numPr>
          <w:ilvl w:val="1"/>
          <w:numId w:val="3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Some items are not recorded daily</w:t>
      </w:r>
    </w:p>
    <w:p w14:paraId="3CBB8750" w14:textId="5A444EE9" w:rsidR="001D02D2" w:rsidRDefault="001D02D2" w:rsidP="00380D66">
      <w:pPr>
        <w:pStyle w:val="ListParagraph"/>
        <w:numPr>
          <w:ilvl w:val="1"/>
          <w:numId w:val="3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Some costs are</w:t>
      </w:r>
      <w:r w:rsidR="006B699C">
        <w:rPr>
          <w:rFonts w:ascii="Times New Roman" w:hAnsi="Times New Roman" w:cs="Times New Roman"/>
          <w:sz w:val="24"/>
          <w:szCs w:val="24"/>
        </w:rPr>
        <w:t xml:space="preserve"> </w:t>
      </w:r>
      <w:r>
        <w:rPr>
          <w:rFonts w:ascii="Times New Roman" w:hAnsi="Times New Roman" w:cs="Times New Roman"/>
          <w:sz w:val="24"/>
          <w:szCs w:val="24"/>
        </w:rPr>
        <w:t>not recorded during the accounting period, as they expire due</w:t>
      </w:r>
      <w:r w:rsidR="006B699C">
        <w:rPr>
          <w:rFonts w:ascii="Times New Roman" w:hAnsi="Times New Roman" w:cs="Times New Roman"/>
          <w:sz w:val="24"/>
          <w:szCs w:val="24"/>
        </w:rPr>
        <w:t xml:space="preserve"> </w:t>
      </w:r>
      <w:r>
        <w:rPr>
          <w:rFonts w:ascii="Times New Roman" w:hAnsi="Times New Roman" w:cs="Times New Roman"/>
          <w:sz w:val="24"/>
          <w:szCs w:val="24"/>
        </w:rPr>
        <w:t>to the passage of time</w:t>
      </w:r>
    </w:p>
    <w:p w14:paraId="0CF32506" w14:textId="4E5B667C" w:rsidR="001D02D2" w:rsidRDefault="001D02D2" w:rsidP="00380D66">
      <w:pPr>
        <w:pStyle w:val="ListParagraph"/>
        <w:numPr>
          <w:ilvl w:val="1"/>
          <w:numId w:val="3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Some items may be unrecorded</w:t>
      </w:r>
    </w:p>
    <w:p w14:paraId="107407C9" w14:textId="77777777" w:rsidR="001D02D2" w:rsidRDefault="001D02D2" w:rsidP="001D02D2">
      <w:pPr>
        <w:tabs>
          <w:tab w:val="left" w:pos="945"/>
        </w:tabs>
        <w:spacing w:after="0"/>
        <w:rPr>
          <w:rFonts w:ascii="Times New Roman" w:hAnsi="Times New Roman" w:cs="Times New Roman"/>
          <w:sz w:val="24"/>
          <w:szCs w:val="24"/>
        </w:rPr>
      </w:pPr>
    </w:p>
    <w:p w14:paraId="076B6C30" w14:textId="1A16710A" w:rsidR="001D02D2" w:rsidRDefault="001D02D2" w:rsidP="001D02D2">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lastRenderedPageBreak/>
        <w:t>Types of Adjusting Entries</w:t>
      </w:r>
    </w:p>
    <w:p w14:paraId="3F221899" w14:textId="71D7C605" w:rsidR="001D02D2" w:rsidRPr="00B25FF3" w:rsidRDefault="001D02D2" w:rsidP="001D02D2">
      <w:pPr>
        <w:tabs>
          <w:tab w:val="left" w:pos="945"/>
        </w:tabs>
        <w:spacing w:after="0"/>
        <w:rPr>
          <w:rFonts w:ascii="Times New Roman" w:hAnsi="Times New Roman" w:cs="Times New Roman"/>
          <w:sz w:val="24"/>
          <w:szCs w:val="24"/>
          <w:u w:val="single"/>
        </w:rPr>
      </w:pPr>
      <w:r w:rsidRPr="00B25FF3">
        <w:rPr>
          <w:rFonts w:ascii="Times New Roman" w:hAnsi="Times New Roman" w:cs="Times New Roman"/>
          <w:sz w:val="24"/>
          <w:szCs w:val="24"/>
          <w:u w:val="single"/>
        </w:rPr>
        <w:t>Prepayments</w:t>
      </w:r>
    </w:p>
    <w:p w14:paraId="23EDB8D0" w14:textId="7CDB81A9" w:rsidR="001D02D2" w:rsidRDefault="001D02D2" w:rsidP="00380D66">
      <w:pPr>
        <w:pStyle w:val="ListParagraph"/>
        <w:numPr>
          <w:ilvl w:val="0"/>
          <w:numId w:val="3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Prepaid expenses: expenses paid in cash and recorded as assets before they are used or consumed</w:t>
      </w:r>
    </w:p>
    <w:p w14:paraId="67260F1F" w14:textId="43F92D22" w:rsidR="001D02D2" w:rsidRPr="00B25FF3" w:rsidRDefault="001D02D2" w:rsidP="00380D66">
      <w:pPr>
        <w:pStyle w:val="ListParagraph"/>
        <w:numPr>
          <w:ilvl w:val="0"/>
          <w:numId w:val="3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Unearned revenues: cash received and recorded as liabilities before revenue is earned</w:t>
      </w:r>
    </w:p>
    <w:p w14:paraId="2548CBA0" w14:textId="62F7386F" w:rsidR="001D02D2" w:rsidRPr="00B25FF3" w:rsidRDefault="001D02D2" w:rsidP="001D02D2">
      <w:pPr>
        <w:tabs>
          <w:tab w:val="left" w:pos="945"/>
        </w:tabs>
        <w:spacing w:after="0"/>
        <w:rPr>
          <w:rFonts w:ascii="Times New Roman" w:hAnsi="Times New Roman" w:cs="Times New Roman"/>
          <w:sz w:val="24"/>
          <w:szCs w:val="24"/>
          <w:u w:val="single"/>
        </w:rPr>
      </w:pPr>
      <w:r w:rsidRPr="00B25FF3">
        <w:rPr>
          <w:rFonts w:ascii="Times New Roman" w:hAnsi="Times New Roman" w:cs="Times New Roman"/>
          <w:sz w:val="24"/>
          <w:szCs w:val="24"/>
          <w:u w:val="single"/>
        </w:rPr>
        <w:t>Accruals</w:t>
      </w:r>
    </w:p>
    <w:p w14:paraId="123736FE" w14:textId="7D46319C" w:rsidR="000560E2" w:rsidRDefault="000560E2" w:rsidP="00380D66">
      <w:pPr>
        <w:pStyle w:val="ListParagraph"/>
        <w:numPr>
          <w:ilvl w:val="0"/>
          <w:numId w:val="3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Transactions affecting a company’s financial statements are recorded in the period the events occur; rather than when cash is received or paid</w:t>
      </w:r>
    </w:p>
    <w:p w14:paraId="05BC718E" w14:textId="77777777" w:rsidR="000560E2" w:rsidRDefault="000560E2" w:rsidP="00380D66">
      <w:pPr>
        <w:pStyle w:val="ListParagraph"/>
        <w:numPr>
          <w:ilvl w:val="1"/>
          <w:numId w:val="39"/>
        </w:numPr>
        <w:rPr>
          <w:rFonts w:ascii="Times New Roman" w:hAnsi="Times New Roman" w:cs="Times New Roman"/>
          <w:sz w:val="24"/>
          <w:szCs w:val="24"/>
        </w:rPr>
      </w:pPr>
      <w:r w:rsidRPr="000560E2">
        <w:rPr>
          <w:rFonts w:ascii="Times New Roman" w:hAnsi="Times New Roman" w:cs="Times New Roman"/>
          <w:sz w:val="24"/>
          <w:szCs w:val="24"/>
        </w:rPr>
        <w:t>Accrued revenues: revenues earned but not yet received in cash or recorded</w:t>
      </w:r>
    </w:p>
    <w:p w14:paraId="0F935F61" w14:textId="3B620A9E" w:rsidR="00342D04" w:rsidRPr="000560E2" w:rsidRDefault="00342D04" w:rsidP="00380D66">
      <w:pPr>
        <w:pStyle w:val="ListParagraph"/>
        <w:numPr>
          <w:ilvl w:val="2"/>
          <w:numId w:val="39"/>
        </w:numPr>
        <w:rPr>
          <w:rFonts w:ascii="Times New Roman" w:hAnsi="Times New Roman" w:cs="Times New Roman"/>
          <w:sz w:val="24"/>
          <w:szCs w:val="24"/>
        </w:rPr>
      </w:pPr>
      <w:r>
        <w:rPr>
          <w:rFonts w:ascii="Times New Roman" w:hAnsi="Times New Roman" w:cs="Times New Roman"/>
          <w:sz w:val="24"/>
          <w:szCs w:val="24"/>
        </w:rPr>
        <w:t>Adjusting entry results in an increase to both an asset and a revenue account</w:t>
      </w:r>
    </w:p>
    <w:p w14:paraId="0C0A213D" w14:textId="24ACF0C9" w:rsidR="001D02D2" w:rsidRDefault="000560E2" w:rsidP="00380D66">
      <w:pPr>
        <w:pStyle w:val="ListParagraph"/>
        <w:numPr>
          <w:ilvl w:val="1"/>
          <w:numId w:val="39"/>
        </w:numPr>
        <w:rPr>
          <w:rFonts w:ascii="Times New Roman" w:hAnsi="Times New Roman" w:cs="Times New Roman"/>
          <w:sz w:val="24"/>
          <w:szCs w:val="24"/>
        </w:rPr>
      </w:pPr>
      <w:r w:rsidRPr="000560E2">
        <w:rPr>
          <w:rFonts w:ascii="Times New Roman" w:hAnsi="Times New Roman" w:cs="Times New Roman"/>
          <w:sz w:val="24"/>
          <w:szCs w:val="24"/>
        </w:rPr>
        <w:t>Accrued expenses: expenses incurred but not yet paid in cash or recorded</w:t>
      </w:r>
    </w:p>
    <w:p w14:paraId="3B3E348D" w14:textId="67AA8D37" w:rsidR="00342D04" w:rsidRDefault="00342D04" w:rsidP="00380D66">
      <w:pPr>
        <w:pStyle w:val="ListParagraph"/>
        <w:numPr>
          <w:ilvl w:val="2"/>
          <w:numId w:val="39"/>
        </w:numPr>
        <w:rPr>
          <w:rFonts w:ascii="Times New Roman" w:hAnsi="Times New Roman" w:cs="Times New Roman"/>
          <w:sz w:val="24"/>
          <w:szCs w:val="24"/>
        </w:rPr>
      </w:pPr>
      <w:r>
        <w:rPr>
          <w:rFonts w:ascii="Times New Roman" w:hAnsi="Times New Roman" w:cs="Times New Roman"/>
          <w:sz w:val="24"/>
          <w:szCs w:val="24"/>
        </w:rPr>
        <w:t>Adjusting entry results in an increase to both an expense and a liability account</w:t>
      </w:r>
    </w:p>
    <w:p w14:paraId="54697737" w14:textId="651E09D2" w:rsidR="00342D04" w:rsidRDefault="00342D04" w:rsidP="00380D66">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Accruals have not been recognized at all until an adjustment is made</w:t>
      </w:r>
    </w:p>
    <w:p w14:paraId="63EF0EF7" w14:textId="77777777" w:rsidR="00342D04" w:rsidRPr="00342D04" w:rsidRDefault="00342D04" w:rsidP="00342D04">
      <w:pPr>
        <w:ind w:left="360"/>
        <w:rPr>
          <w:rFonts w:ascii="Times New Roman" w:hAnsi="Times New Roman" w:cs="Times New Roman"/>
          <w:sz w:val="24"/>
          <w:szCs w:val="24"/>
        </w:rPr>
      </w:pPr>
    </w:p>
    <w:p w14:paraId="3C2D3799" w14:textId="7187D1FB" w:rsidR="001D02D2" w:rsidRDefault="001D02D2" w:rsidP="001D02D2">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Adjusting Entries for Prepayments</w:t>
      </w:r>
    </w:p>
    <w:p w14:paraId="2DBAC798" w14:textId="7B855D91" w:rsidR="001D02D2" w:rsidRPr="001D02D2" w:rsidRDefault="001D02D2" w:rsidP="00380D66">
      <w:pPr>
        <w:pStyle w:val="ListParagraph"/>
        <w:numPr>
          <w:ilvl w:val="0"/>
          <w:numId w:val="32"/>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Prepayments increase current assets such as prepaid expenses and certain types of non-current assets</w:t>
      </w:r>
    </w:p>
    <w:p w14:paraId="73F79112" w14:textId="4AFFDBD2" w:rsidR="001D02D2" w:rsidRPr="001D02D2" w:rsidRDefault="001D02D2" w:rsidP="00380D66">
      <w:pPr>
        <w:pStyle w:val="ListParagraph"/>
        <w:numPr>
          <w:ilvl w:val="0"/>
          <w:numId w:val="32"/>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Adjusting entries for prepayments allocate a cost from an asset or liability account to an expense or revenue account </w:t>
      </w:r>
    </w:p>
    <w:p w14:paraId="768AEF00" w14:textId="77777777" w:rsidR="001D02D2" w:rsidRDefault="001D02D2" w:rsidP="001D02D2">
      <w:pPr>
        <w:tabs>
          <w:tab w:val="left" w:pos="945"/>
        </w:tabs>
        <w:spacing w:after="0"/>
        <w:rPr>
          <w:rFonts w:ascii="Times New Roman" w:hAnsi="Times New Roman" w:cs="Times New Roman"/>
          <w:b/>
          <w:sz w:val="24"/>
          <w:szCs w:val="24"/>
        </w:rPr>
      </w:pPr>
    </w:p>
    <w:p w14:paraId="4EBF3A16" w14:textId="1DF1B2E1" w:rsidR="001D02D2" w:rsidRPr="00D55AD2" w:rsidRDefault="001D02D2" w:rsidP="001D02D2">
      <w:pPr>
        <w:tabs>
          <w:tab w:val="left" w:pos="945"/>
        </w:tabs>
        <w:spacing w:after="0"/>
        <w:rPr>
          <w:rFonts w:ascii="Times New Roman" w:hAnsi="Times New Roman" w:cs="Times New Roman"/>
          <w:sz w:val="24"/>
          <w:szCs w:val="24"/>
        </w:rPr>
      </w:pPr>
      <w:r w:rsidRPr="00D55AD2">
        <w:rPr>
          <w:rFonts w:ascii="Times New Roman" w:hAnsi="Times New Roman" w:cs="Times New Roman"/>
          <w:sz w:val="24"/>
          <w:szCs w:val="24"/>
        </w:rPr>
        <w:t>Prepayments made:</w:t>
      </w:r>
    </w:p>
    <w:p w14:paraId="19243AD5" w14:textId="3A5B1C84" w:rsidR="001D02D2" w:rsidRDefault="001D02D2" w:rsidP="00380D66">
      <w:pPr>
        <w:pStyle w:val="ListParagraph"/>
        <w:numPr>
          <w:ilvl w:val="0"/>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adjusting entry records the expense that applies to the current period and reduces the asset account that was originally recorded</w:t>
      </w:r>
    </w:p>
    <w:p w14:paraId="3B0B3959" w14:textId="77777777" w:rsidR="00B0380C" w:rsidRPr="00B0380C" w:rsidRDefault="00B0380C" w:rsidP="00B0380C">
      <w:pPr>
        <w:tabs>
          <w:tab w:val="left" w:pos="945"/>
        </w:tabs>
        <w:spacing w:after="0"/>
        <w:rPr>
          <w:rFonts w:ascii="Times New Roman" w:hAnsi="Times New Roman" w:cs="Times New Roman"/>
          <w:sz w:val="24"/>
          <w:szCs w:val="24"/>
        </w:rPr>
      </w:pPr>
    </w:p>
    <w:p w14:paraId="21A10C21" w14:textId="5FE856B4" w:rsidR="001D02D2" w:rsidRDefault="001D02D2" w:rsidP="001D02D2">
      <w:pPr>
        <w:tabs>
          <w:tab w:val="left" w:pos="945"/>
        </w:tabs>
        <w:spacing w:after="0"/>
        <w:rPr>
          <w:rFonts w:ascii="Times New Roman" w:hAnsi="Times New Roman" w:cs="Times New Roman"/>
          <w:sz w:val="24"/>
          <w:szCs w:val="24"/>
        </w:rPr>
      </w:pPr>
      <w:r>
        <w:rPr>
          <w:rFonts w:ascii="Times New Roman" w:hAnsi="Times New Roman" w:cs="Times New Roman"/>
          <w:sz w:val="24"/>
          <w:szCs w:val="24"/>
        </w:rPr>
        <w:t>Prepayments received:</w:t>
      </w:r>
    </w:p>
    <w:p w14:paraId="76FCEBA0" w14:textId="7738DA62" w:rsidR="001D02D2" w:rsidRDefault="001D02D2" w:rsidP="00380D66">
      <w:pPr>
        <w:pStyle w:val="ListParagraph"/>
        <w:numPr>
          <w:ilvl w:val="0"/>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adjusting entry records the revenue earned in the period and reduces the liability account where the unearned revenue was originally recorded</w:t>
      </w:r>
    </w:p>
    <w:p w14:paraId="38A3CE3E" w14:textId="77777777" w:rsidR="00B0380C" w:rsidRPr="00B0380C" w:rsidRDefault="00B0380C" w:rsidP="00B0380C">
      <w:pPr>
        <w:tabs>
          <w:tab w:val="left" w:pos="945"/>
        </w:tabs>
        <w:spacing w:after="0"/>
        <w:rPr>
          <w:rFonts w:ascii="Times New Roman" w:hAnsi="Times New Roman" w:cs="Times New Roman"/>
          <w:sz w:val="24"/>
          <w:szCs w:val="24"/>
        </w:rPr>
      </w:pPr>
    </w:p>
    <w:p w14:paraId="53B25B58" w14:textId="3EE03983" w:rsidR="00B0380C" w:rsidRDefault="00B0380C" w:rsidP="00B0380C">
      <w:pPr>
        <w:tabs>
          <w:tab w:val="left" w:pos="945"/>
        </w:tabs>
        <w:spacing w:after="0"/>
        <w:rPr>
          <w:rFonts w:ascii="Times New Roman" w:hAnsi="Times New Roman" w:cs="Times New Roman"/>
          <w:sz w:val="24"/>
          <w:szCs w:val="24"/>
        </w:rPr>
      </w:pPr>
      <w:r>
        <w:rPr>
          <w:rFonts w:ascii="Times New Roman" w:hAnsi="Times New Roman" w:cs="Times New Roman"/>
          <w:sz w:val="24"/>
          <w:szCs w:val="24"/>
        </w:rPr>
        <w:t>Prepaid Expenses</w:t>
      </w:r>
    </w:p>
    <w:p w14:paraId="1669EB1A" w14:textId="0F08C44A" w:rsidR="00B0380C" w:rsidRDefault="00B0380C" w:rsidP="00380D66">
      <w:pPr>
        <w:pStyle w:val="ListParagraph"/>
        <w:numPr>
          <w:ilvl w:val="0"/>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Costs that are paid for in cash before they are used</w:t>
      </w:r>
    </w:p>
    <w:p w14:paraId="152D89B6" w14:textId="5617F01D" w:rsidR="00B0380C" w:rsidRDefault="00B0380C" w:rsidP="00380D66">
      <w:pPr>
        <w:pStyle w:val="ListParagraph"/>
        <w:numPr>
          <w:ilvl w:val="1"/>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When the cost is incurred, an asset (prepaid) is increased (to show the future service or benefit) and cash is decreased</w:t>
      </w:r>
    </w:p>
    <w:p w14:paraId="41E700D6" w14:textId="3643B579" w:rsidR="00B0380C" w:rsidRDefault="00B0380C" w:rsidP="00380D66">
      <w:pPr>
        <w:pStyle w:val="ListParagraph"/>
        <w:numPr>
          <w:ilvl w:val="0"/>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Expire with the passage of time or through use</w:t>
      </w:r>
    </w:p>
    <w:p w14:paraId="116DA445" w14:textId="51EB778F" w:rsidR="00B0380C" w:rsidRDefault="00B0380C" w:rsidP="00380D66">
      <w:pPr>
        <w:pStyle w:val="ListParagraph"/>
        <w:numPr>
          <w:ilvl w:val="1"/>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Not practical to record this expiration on a daily basis – it is done when statements are prepared</w:t>
      </w:r>
    </w:p>
    <w:p w14:paraId="6CA5C647" w14:textId="5B38B019" w:rsidR="00B0380C" w:rsidRPr="00B0380C" w:rsidRDefault="00B0380C" w:rsidP="00380D66">
      <w:pPr>
        <w:pStyle w:val="ListParagraph"/>
        <w:numPr>
          <w:ilvl w:val="0"/>
          <w:numId w:val="3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Adjusting entry increases an expense account and decreases the asset (prepaid) account </w:t>
      </w:r>
    </w:p>
    <w:p w14:paraId="431CB1DD" w14:textId="77777777" w:rsidR="00B0380C" w:rsidRDefault="00B0380C" w:rsidP="00B0380C">
      <w:pPr>
        <w:tabs>
          <w:tab w:val="left" w:pos="945"/>
        </w:tabs>
        <w:spacing w:after="0"/>
        <w:rPr>
          <w:rFonts w:ascii="Times New Roman" w:hAnsi="Times New Roman" w:cs="Times New Roman"/>
          <w:sz w:val="24"/>
          <w:szCs w:val="24"/>
        </w:rPr>
      </w:pPr>
    </w:p>
    <w:p w14:paraId="515691EC" w14:textId="1B95ED64" w:rsidR="00B0380C" w:rsidRDefault="00B0380C" w:rsidP="00B0380C">
      <w:p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Depreciation</w:t>
      </w:r>
    </w:p>
    <w:p w14:paraId="0128F6EF" w14:textId="126B2B13" w:rsidR="00B0380C" w:rsidRDefault="00B0380C" w:rsidP="00380D66">
      <w:pPr>
        <w:pStyle w:val="ListParagraph"/>
        <w:numPr>
          <w:ilvl w:val="0"/>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process of allocating the cost of a long-lived asset or non-current asset to expense over its useful life</w:t>
      </w:r>
    </w:p>
    <w:p w14:paraId="3901BAE1" w14:textId="2B1D9A9F"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Depreciation: normally used in relation to property, plant and equipment </w:t>
      </w:r>
    </w:p>
    <w:p w14:paraId="29C18261" w14:textId="6DFA4AF4"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Amortization: used in relation to intangible assets </w:t>
      </w:r>
    </w:p>
    <w:p w14:paraId="35D95763" w14:textId="3BC5F19E"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Depletion: used in relation to natural resources </w:t>
      </w:r>
    </w:p>
    <w:p w14:paraId="33D30388" w14:textId="08043558" w:rsidR="00B0380C" w:rsidRDefault="00B0380C" w:rsidP="00380D66">
      <w:pPr>
        <w:pStyle w:val="ListParagraph"/>
        <w:numPr>
          <w:ilvl w:val="0"/>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Depreciation is an allocation concept, not a valuation concept</w:t>
      </w:r>
    </w:p>
    <w:p w14:paraId="74D0C436" w14:textId="7A8ACDDA"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We depreciate an asset to allocate its cost to the periods over which we use it</w:t>
      </w:r>
    </w:p>
    <w:p w14:paraId="3867A0A6" w14:textId="10BE389B"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Not recording a change in the actual value of the asset </w:t>
      </w:r>
    </w:p>
    <w:p w14:paraId="198B5164" w14:textId="2A1AB60E" w:rsidR="00B0380C" w:rsidRDefault="00B0380C" w:rsidP="00380D66">
      <w:pPr>
        <w:pStyle w:val="ListParagraph"/>
        <w:numPr>
          <w:ilvl w:val="0"/>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Calculation of depreciation:</w:t>
      </w:r>
    </w:p>
    <w:p w14:paraId="6C8E4C87" w14:textId="1B64CD6B"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Straight-line method of depreciation: divide the cost of the asset by its useful life</w:t>
      </w:r>
    </w:p>
    <w:p w14:paraId="43E3B1AB" w14:textId="1C835AF5" w:rsidR="00B0380C" w:rsidRDefault="00B0380C" w:rsidP="00380D66">
      <w:pPr>
        <w:pStyle w:val="ListParagraph"/>
        <w:numPr>
          <w:ilvl w:val="1"/>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At the time an asset is acquired, its useful life is not known with any certainty</w:t>
      </w:r>
    </w:p>
    <w:p w14:paraId="55A0FFD4" w14:textId="42E84E69" w:rsidR="00B0380C" w:rsidRDefault="00B0380C" w:rsidP="00380D66">
      <w:pPr>
        <w:pStyle w:val="ListParagraph"/>
        <w:numPr>
          <w:ilvl w:val="2"/>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It must be estimated</w:t>
      </w:r>
    </w:p>
    <w:p w14:paraId="1456041B" w14:textId="58A4DB7E" w:rsidR="00B0380C" w:rsidRPr="00B0380C" w:rsidRDefault="00B0380C" w:rsidP="00380D66">
      <w:pPr>
        <w:pStyle w:val="ListParagraph"/>
        <w:numPr>
          <w:ilvl w:val="2"/>
          <w:numId w:val="34"/>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Depreciation is an estimate rather than a factual measurement of the cost that has expired </w:t>
      </w:r>
    </w:p>
    <w:p w14:paraId="654F589C" w14:textId="77777777" w:rsidR="003C643E" w:rsidRDefault="003C643E" w:rsidP="003C643E">
      <w:pPr>
        <w:tabs>
          <w:tab w:val="left" w:pos="945"/>
        </w:tabs>
        <w:spacing w:after="0"/>
        <w:rPr>
          <w:rFonts w:ascii="Times New Roman" w:hAnsi="Times New Roman" w:cs="Times New Roman"/>
          <w:sz w:val="24"/>
          <w:szCs w:val="24"/>
        </w:rPr>
      </w:pPr>
    </w:p>
    <w:p w14:paraId="052954AC" w14:textId="69294C1C" w:rsidR="00B0380C" w:rsidRDefault="00DF0C9B"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Unearned Revenue</w:t>
      </w:r>
    </w:p>
    <w:p w14:paraId="44A781BF" w14:textId="25AE974D" w:rsidR="00DF0C9B" w:rsidRDefault="00DF0C9B" w:rsidP="00380D66">
      <w:pPr>
        <w:pStyle w:val="ListParagraph"/>
        <w:numPr>
          <w:ilvl w:val="0"/>
          <w:numId w:val="3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Cash that has been </w:t>
      </w:r>
      <w:r w:rsidR="003B6125">
        <w:rPr>
          <w:rFonts w:ascii="Times New Roman" w:hAnsi="Times New Roman" w:cs="Times New Roman"/>
          <w:sz w:val="24"/>
          <w:szCs w:val="24"/>
        </w:rPr>
        <w:t>received before rev</w:t>
      </w:r>
      <w:r w:rsidR="00CB12B4">
        <w:rPr>
          <w:rFonts w:ascii="Times New Roman" w:hAnsi="Times New Roman" w:cs="Times New Roman"/>
          <w:sz w:val="24"/>
          <w:szCs w:val="24"/>
        </w:rPr>
        <w:t>e</w:t>
      </w:r>
      <w:r w:rsidR="003B6125">
        <w:rPr>
          <w:rFonts w:ascii="Times New Roman" w:hAnsi="Times New Roman" w:cs="Times New Roman"/>
          <w:sz w:val="24"/>
          <w:szCs w:val="24"/>
        </w:rPr>
        <w:t xml:space="preserve">nue is earned </w:t>
      </w:r>
    </w:p>
    <w:p w14:paraId="0BAFAB6B" w14:textId="0865AB7A" w:rsidR="003B6125" w:rsidRDefault="00CB12B4" w:rsidP="00380D66">
      <w:pPr>
        <w:pStyle w:val="ListParagraph"/>
        <w:numPr>
          <w:ilvl w:val="1"/>
          <w:numId w:val="3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When the cash is received, a liability account (Unearned revenue) is increased and cash is increased </w:t>
      </w:r>
    </w:p>
    <w:p w14:paraId="42A9D538" w14:textId="02A40799" w:rsidR="00CB12B4" w:rsidRDefault="00CB12B4" w:rsidP="00380D66">
      <w:pPr>
        <w:pStyle w:val="ListParagraph"/>
        <w:numPr>
          <w:ilvl w:val="0"/>
          <w:numId w:val="3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opposite of prepaid expenses</w:t>
      </w:r>
    </w:p>
    <w:p w14:paraId="170A5678" w14:textId="656510C9" w:rsidR="00CB12B4" w:rsidRDefault="00CB12B4" w:rsidP="00380D66">
      <w:pPr>
        <w:pStyle w:val="ListParagraph"/>
        <w:numPr>
          <w:ilvl w:val="0"/>
          <w:numId w:val="3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Adjusting entry decreases the liability (unearned revenue) account and increases a revenue account </w:t>
      </w:r>
    </w:p>
    <w:p w14:paraId="45A76151" w14:textId="7C04F62D" w:rsidR="00CB12B4" w:rsidRPr="00DF0C9B" w:rsidRDefault="00CB12B4" w:rsidP="00380D66">
      <w:pPr>
        <w:pStyle w:val="ListParagraph"/>
        <w:numPr>
          <w:ilvl w:val="1"/>
          <w:numId w:val="3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Reflect the amount of revenue earned in the period and the remaining liability at the end of the period </w:t>
      </w:r>
    </w:p>
    <w:p w14:paraId="30074E89" w14:textId="77777777" w:rsidR="003C643E" w:rsidRDefault="003C643E" w:rsidP="003C643E">
      <w:pPr>
        <w:tabs>
          <w:tab w:val="left" w:pos="945"/>
        </w:tabs>
        <w:spacing w:after="0"/>
        <w:rPr>
          <w:rFonts w:ascii="Times New Roman" w:hAnsi="Times New Roman" w:cs="Times New Roman"/>
          <w:sz w:val="24"/>
          <w:szCs w:val="24"/>
        </w:rPr>
      </w:pPr>
    </w:p>
    <w:p w14:paraId="447676C1" w14:textId="6DE1CC1E" w:rsidR="00ED11C4" w:rsidRDefault="00ED11C4"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Adjusting Entries for Accruals</w:t>
      </w:r>
    </w:p>
    <w:p w14:paraId="0FB6AB99" w14:textId="145F036F" w:rsidR="00ED11C4" w:rsidRPr="00ED11C4" w:rsidRDefault="00ED11C4" w:rsidP="00380D66">
      <w:pPr>
        <w:pStyle w:val="ListParagraph"/>
        <w:numPr>
          <w:ilvl w:val="0"/>
          <w:numId w:val="3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Accruals have not been recognized at all until an adjustment is made</w:t>
      </w:r>
    </w:p>
    <w:p w14:paraId="6FC5DA92" w14:textId="5DD9E8B5" w:rsidR="00ED11C4" w:rsidRPr="00ED11C4" w:rsidRDefault="00ED11C4" w:rsidP="00380D66">
      <w:pPr>
        <w:pStyle w:val="ListParagraph"/>
        <w:numPr>
          <w:ilvl w:val="0"/>
          <w:numId w:val="3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Revenues that have been earned, but not received in cash (accrued revenues) </w:t>
      </w:r>
    </w:p>
    <w:p w14:paraId="315D2825" w14:textId="18EF8F5F" w:rsidR="00ED11C4" w:rsidRPr="00ED11C4" w:rsidRDefault="00ED11C4" w:rsidP="00380D66">
      <w:pPr>
        <w:pStyle w:val="ListParagraph"/>
        <w:numPr>
          <w:ilvl w:val="1"/>
          <w:numId w:val="3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Adjusting entry results in an increase to both an asset and a revenue account</w:t>
      </w:r>
    </w:p>
    <w:p w14:paraId="6663ACF8" w14:textId="3AC4BFFE" w:rsidR="00ED11C4" w:rsidRPr="00ED11C4" w:rsidRDefault="00ED11C4" w:rsidP="00380D66">
      <w:pPr>
        <w:pStyle w:val="ListParagraph"/>
        <w:numPr>
          <w:ilvl w:val="0"/>
          <w:numId w:val="3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Expenses that have been incurred, but not yet paid or recorded (accrued expenses)</w:t>
      </w:r>
    </w:p>
    <w:p w14:paraId="0B2237D6" w14:textId="13693E63" w:rsidR="00ED11C4" w:rsidRPr="00ED11C4" w:rsidRDefault="00ED11C4" w:rsidP="00380D66">
      <w:pPr>
        <w:pStyle w:val="ListParagraph"/>
        <w:numPr>
          <w:ilvl w:val="1"/>
          <w:numId w:val="36"/>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Adjusting entry results in an increase to both an expense and a liability account</w:t>
      </w:r>
    </w:p>
    <w:p w14:paraId="478B2000" w14:textId="77777777" w:rsidR="00ED11C4" w:rsidRDefault="00ED11C4" w:rsidP="00ED11C4">
      <w:pPr>
        <w:tabs>
          <w:tab w:val="left" w:pos="945"/>
        </w:tabs>
        <w:spacing w:after="0"/>
        <w:rPr>
          <w:rFonts w:ascii="Times New Roman" w:hAnsi="Times New Roman" w:cs="Times New Roman"/>
          <w:b/>
          <w:sz w:val="24"/>
          <w:szCs w:val="24"/>
        </w:rPr>
      </w:pPr>
    </w:p>
    <w:p w14:paraId="77923C7D" w14:textId="45489DB4" w:rsidR="00ED11C4" w:rsidRDefault="00ED11C4" w:rsidP="00ED11C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Accrued Revenues</w:t>
      </w:r>
    </w:p>
    <w:p w14:paraId="4027788D" w14:textId="335F52EA" w:rsidR="00ED11C4" w:rsidRDefault="00ED11C4" w:rsidP="00380D66">
      <w:pPr>
        <w:pStyle w:val="ListParagraph"/>
        <w:numPr>
          <w:ilvl w:val="0"/>
          <w:numId w:val="3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Accrued revenues may accumulate (accrue) with the passing of time, as in the case of interest revenues</w:t>
      </w:r>
    </w:p>
    <w:p w14:paraId="1FDB191E" w14:textId="413460C6" w:rsidR="00ED11C4" w:rsidRDefault="00ED11C4" w:rsidP="00380D66">
      <w:pPr>
        <w:pStyle w:val="ListParagraph"/>
        <w:numPr>
          <w:ilvl w:val="0"/>
          <w:numId w:val="3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They may result from services that have been performed but not yet billed or collected, such as fees </w:t>
      </w:r>
    </w:p>
    <w:p w14:paraId="1171713C" w14:textId="6F102ED2" w:rsidR="00ED11C4" w:rsidRDefault="00ED11C4" w:rsidP="00380D66">
      <w:pPr>
        <w:pStyle w:val="ListParagraph"/>
        <w:numPr>
          <w:ilvl w:val="0"/>
          <w:numId w:val="3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An adjusting entry is required for two purposes:</w:t>
      </w:r>
    </w:p>
    <w:p w14:paraId="4811D474" w14:textId="15CFFB02" w:rsidR="00ED11C4" w:rsidRDefault="00ED11C4" w:rsidP="00380D66">
      <w:pPr>
        <w:pStyle w:val="ListParagraph"/>
        <w:numPr>
          <w:ilvl w:val="1"/>
          <w:numId w:val="3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To show the receivable that exists at the statement of financial position date</w:t>
      </w:r>
    </w:p>
    <w:p w14:paraId="5B9C4A01" w14:textId="487F112D" w:rsidR="00ED11C4" w:rsidRDefault="00ED11C4" w:rsidP="00380D66">
      <w:pPr>
        <w:pStyle w:val="ListParagraph"/>
        <w:numPr>
          <w:ilvl w:val="1"/>
          <w:numId w:val="37"/>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 xml:space="preserve">To record the revenue that has been earned during the period </w:t>
      </w:r>
    </w:p>
    <w:p w14:paraId="4DC2D273" w14:textId="77777777" w:rsidR="00ED11C4" w:rsidRDefault="00ED11C4" w:rsidP="00ED11C4">
      <w:pPr>
        <w:tabs>
          <w:tab w:val="left" w:pos="945"/>
        </w:tabs>
        <w:spacing w:after="0"/>
        <w:rPr>
          <w:rFonts w:ascii="Times New Roman" w:hAnsi="Times New Roman" w:cs="Times New Roman"/>
          <w:sz w:val="24"/>
          <w:szCs w:val="24"/>
        </w:rPr>
      </w:pPr>
    </w:p>
    <w:p w14:paraId="3D9E8F2A" w14:textId="68750132" w:rsidR="00ED11C4" w:rsidRDefault="00ED11C4" w:rsidP="00ED11C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Accrued Expenses</w:t>
      </w:r>
    </w:p>
    <w:p w14:paraId="06E709F0" w14:textId="5AAB023C" w:rsidR="00ED11C4" w:rsidRPr="00ED11C4" w:rsidRDefault="00ED11C4" w:rsidP="00380D66">
      <w:pPr>
        <w:pStyle w:val="ListParagraph"/>
        <w:numPr>
          <w:ilvl w:val="0"/>
          <w:numId w:val="38"/>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Interest, rent, salaries, property tax, and income tax are common examples</w:t>
      </w:r>
    </w:p>
    <w:p w14:paraId="2706FDED" w14:textId="45AA3F22" w:rsidR="00ED11C4" w:rsidRPr="00ED11C4" w:rsidRDefault="00ED11C4" w:rsidP="00380D66">
      <w:pPr>
        <w:pStyle w:val="ListParagraph"/>
        <w:numPr>
          <w:ilvl w:val="0"/>
          <w:numId w:val="38"/>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Accrued expenses result from the same factors as accrued revenues</w:t>
      </w:r>
    </w:p>
    <w:p w14:paraId="6ED3928E" w14:textId="62B36001" w:rsidR="00ED11C4" w:rsidRPr="00ED11C4" w:rsidRDefault="00ED11C4" w:rsidP="00380D66">
      <w:pPr>
        <w:pStyle w:val="ListParagraph"/>
        <w:numPr>
          <w:ilvl w:val="0"/>
          <w:numId w:val="38"/>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Adjustments for accrued expenses are necessary to:</w:t>
      </w:r>
    </w:p>
    <w:p w14:paraId="1F001F09" w14:textId="7D6DC386" w:rsidR="00ED11C4" w:rsidRPr="00ED11C4" w:rsidRDefault="00ED11C4" w:rsidP="00380D66">
      <w:pPr>
        <w:pStyle w:val="ListParagraph"/>
        <w:numPr>
          <w:ilvl w:val="1"/>
          <w:numId w:val="38"/>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Record obligations that exist at the statement of financial position date</w:t>
      </w:r>
    </w:p>
    <w:p w14:paraId="3784D1B4" w14:textId="4A699D6E" w:rsidR="00ED11C4" w:rsidRPr="000560E2" w:rsidRDefault="00ED11C4" w:rsidP="00380D66">
      <w:pPr>
        <w:pStyle w:val="ListParagraph"/>
        <w:numPr>
          <w:ilvl w:val="1"/>
          <w:numId w:val="38"/>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Recognize the expenses that apply to the current accounting period </w:t>
      </w:r>
    </w:p>
    <w:p w14:paraId="134D411D" w14:textId="77777777" w:rsidR="000560E2" w:rsidRDefault="000560E2" w:rsidP="000560E2">
      <w:pPr>
        <w:tabs>
          <w:tab w:val="left" w:pos="945"/>
        </w:tabs>
        <w:spacing w:after="0"/>
        <w:rPr>
          <w:rFonts w:ascii="Times New Roman" w:hAnsi="Times New Roman" w:cs="Times New Roman"/>
          <w:b/>
          <w:sz w:val="24"/>
          <w:szCs w:val="24"/>
        </w:rPr>
      </w:pPr>
    </w:p>
    <w:p w14:paraId="34CF2695" w14:textId="7D8130A5" w:rsidR="000560E2" w:rsidRDefault="000560E2" w:rsidP="000560E2">
      <w:pPr>
        <w:tabs>
          <w:tab w:val="left" w:pos="945"/>
        </w:tabs>
        <w:spacing w:after="0"/>
        <w:rPr>
          <w:rFonts w:ascii="Times New Roman" w:hAnsi="Times New Roman" w:cs="Times New Roman"/>
          <w:b/>
          <w:sz w:val="24"/>
          <w:szCs w:val="24"/>
        </w:rPr>
      </w:pPr>
      <w:r>
        <w:rPr>
          <w:noProof/>
          <w:lang w:eastAsia="en-CA"/>
        </w:rPr>
        <w:drawing>
          <wp:inline distT="0" distB="0" distL="0" distR="0" wp14:anchorId="6034250C" wp14:editId="2DA62D1C">
            <wp:extent cx="5943600" cy="3190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190875"/>
                    </a:xfrm>
                    <a:prstGeom prst="rect">
                      <a:avLst/>
                    </a:prstGeom>
                  </pic:spPr>
                </pic:pic>
              </a:graphicData>
            </a:graphic>
          </wp:inline>
        </w:drawing>
      </w:r>
    </w:p>
    <w:p w14:paraId="5C145EFC" w14:textId="77777777" w:rsidR="006B699C" w:rsidRPr="000560E2" w:rsidRDefault="006B699C" w:rsidP="000560E2">
      <w:pPr>
        <w:tabs>
          <w:tab w:val="left" w:pos="945"/>
        </w:tabs>
        <w:spacing w:after="0"/>
        <w:rPr>
          <w:rFonts w:ascii="Times New Roman" w:hAnsi="Times New Roman" w:cs="Times New Roman"/>
          <w:b/>
          <w:sz w:val="24"/>
          <w:szCs w:val="24"/>
        </w:rPr>
      </w:pPr>
    </w:p>
    <w:p w14:paraId="235CACE5" w14:textId="4D310F60" w:rsidR="003C643E" w:rsidRDefault="006B699C"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6E27A24D" wp14:editId="0047C31A">
            <wp:extent cx="5939376" cy="29337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2935786"/>
                    </a:xfrm>
                    <a:prstGeom prst="rect">
                      <a:avLst/>
                    </a:prstGeom>
                  </pic:spPr>
                </pic:pic>
              </a:graphicData>
            </a:graphic>
          </wp:inline>
        </w:drawing>
      </w:r>
    </w:p>
    <w:p w14:paraId="35619FD7" w14:textId="04724D9C" w:rsidR="003C643E" w:rsidRDefault="006B699C" w:rsidP="003C643E">
      <w:pPr>
        <w:tabs>
          <w:tab w:val="left" w:pos="945"/>
        </w:tabs>
        <w:spacing w:after="0"/>
        <w:rPr>
          <w:rFonts w:ascii="Times New Roman" w:hAnsi="Times New Roman" w:cs="Times New Roman"/>
          <w:sz w:val="24"/>
          <w:szCs w:val="24"/>
        </w:rPr>
      </w:pPr>
      <w:r>
        <w:rPr>
          <w:noProof/>
          <w:lang w:eastAsia="en-CA"/>
        </w:rPr>
        <w:lastRenderedPageBreak/>
        <w:drawing>
          <wp:inline distT="0" distB="0" distL="0" distR="0" wp14:anchorId="301819BD" wp14:editId="0BB0FBA4">
            <wp:extent cx="5943600" cy="8001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800100"/>
                    </a:xfrm>
                    <a:prstGeom prst="rect">
                      <a:avLst/>
                    </a:prstGeom>
                  </pic:spPr>
                </pic:pic>
              </a:graphicData>
            </a:graphic>
          </wp:inline>
        </w:drawing>
      </w:r>
    </w:p>
    <w:p w14:paraId="12D85505" w14:textId="77777777" w:rsidR="006B699C" w:rsidRDefault="006B699C" w:rsidP="003C643E">
      <w:pPr>
        <w:tabs>
          <w:tab w:val="left" w:pos="945"/>
        </w:tabs>
        <w:spacing w:after="0"/>
        <w:rPr>
          <w:rFonts w:ascii="Times New Roman" w:hAnsi="Times New Roman" w:cs="Times New Roman"/>
          <w:sz w:val="24"/>
          <w:szCs w:val="24"/>
        </w:rPr>
      </w:pPr>
    </w:p>
    <w:p w14:paraId="1042612F" w14:textId="74EF8924" w:rsidR="006B699C" w:rsidRDefault="006B699C"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246D2497" wp14:editId="3E025E43">
            <wp:extent cx="5939546" cy="405765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39546" cy="4057650"/>
                    </a:xfrm>
                    <a:prstGeom prst="rect">
                      <a:avLst/>
                    </a:prstGeom>
                  </pic:spPr>
                </pic:pic>
              </a:graphicData>
            </a:graphic>
          </wp:inline>
        </w:drawing>
      </w:r>
    </w:p>
    <w:p w14:paraId="5D96FCAC" w14:textId="77777777" w:rsidR="006B699C" w:rsidRDefault="006B699C" w:rsidP="003C643E">
      <w:pPr>
        <w:tabs>
          <w:tab w:val="left" w:pos="945"/>
        </w:tabs>
        <w:spacing w:after="0"/>
        <w:rPr>
          <w:rFonts w:ascii="Times New Roman" w:hAnsi="Times New Roman" w:cs="Times New Roman"/>
          <w:sz w:val="24"/>
          <w:szCs w:val="24"/>
        </w:rPr>
      </w:pPr>
    </w:p>
    <w:p w14:paraId="04683FF5" w14:textId="77777777" w:rsidR="006B699C" w:rsidRDefault="006B699C" w:rsidP="003C643E">
      <w:pPr>
        <w:tabs>
          <w:tab w:val="left" w:pos="945"/>
        </w:tabs>
        <w:spacing w:after="0"/>
        <w:rPr>
          <w:rFonts w:ascii="Times New Roman" w:hAnsi="Times New Roman" w:cs="Times New Roman"/>
          <w:sz w:val="24"/>
          <w:szCs w:val="24"/>
        </w:rPr>
      </w:pPr>
    </w:p>
    <w:p w14:paraId="2E6A5BF1" w14:textId="45D78136" w:rsidR="006B699C" w:rsidRDefault="006B699C"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7784CC0E" wp14:editId="3CE0395B">
            <wp:extent cx="5943600" cy="2686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2686050"/>
                    </a:xfrm>
                    <a:prstGeom prst="rect">
                      <a:avLst/>
                    </a:prstGeom>
                  </pic:spPr>
                </pic:pic>
              </a:graphicData>
            </a:graphic>
          </wp:inline>
        </w:drawing>
      </w:r>
    </w:p>
    <w:p w14:paraId="7D3DBBFD" w14:textId="051CE90D" w:rsidR="003C643E" w:rsidRDefault="00B25FF3" w:rsidP="003C643E">
      <w:p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Adjusted Trial Balance</w:t>
      </w:r>
    </w:p>
    <w:p w14:paraId="49455D66" w14:textId="14161E36" w:rsidR="00B25FF3" w:rsidRDefault="00B25FF3" w:rsidP="00380D66">
      <w:pPr>
        <w:pStyle w:val="ListParagraph"/>
        <w:numPr>
          <w:ilvl w:val="0"/>
          <w:numId w:val="4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Prepared after all adjusting entries have been </w:t>
      </w:r>
      <w:r w:rsidR="006B699C">
        <w:rPr>
          <w:rFonts w:ascii="Times New Roman" w:hAnsi="Times New Roman" w:cs="Times New Roman"/>
          <w:sz w:val="24"/>
          <w:szCs w:val="24"/>
        </w:rPr>
        <w:t>journalized</w:t>
      </w:r>
      <w:r>
        <w:rPr>
          <w:rFonts w:ascii="Times New Roman" w:hAnsi="Times New Roman" w:cs="Times New Roman"/>
          <w:sz w:val="24"/>
          <w:szCs w:val="24"/>
        </w:rPr>
        <w:t xml:space="preserve"> and posted</w:t>
      </w:r>
    </w:p>
    <w:p w14:paraId="5B366FAF" w14:textId="7A6C93EF" w:rsidR="00B25FF3" w:rsidRDefault="00B25FF3" w:rsidP="00380D66">
      <w:pPr>
        <w:pStyle w:val="ListParagraph"/>
        <w:numPr>
          <w:ilvl w:val="0"/>
          <w:numId w:val="4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Shows the balances of all accounts at the end of the accounting period </w:t>
      </w:r>
    </w:p>
    <w:p w14:paraId="7A692906" w14:textId="7FAA48E0" w:rsidR="00B25FF3" w:rsidRDefault="00B25FF3" w:rsidP="00380D66">
      <w:pPr>
        <w:pStyle w:val="ListParagraph"/>
        <w:numPr>
          <w:ilvl w:val="1"/>
          <w:numId w:val="4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Including those accounts that have been adjusted</w:t>
      </w:r>
    </w:p>
    <w:p w14:paraId="135A0624" w14:textId="2F91AFD2" w:rsidR="00B25FF3" w:rsidRDefault="00B25FF3" w:rsidP="00380D66">
      <w:pPr>
        <w:pStyle w:val="ListParagraph"/>
        <w:numPr>
          <w:ilvl w:val="0"/>
          <w:numId w:val="4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Proves the equality of total debit balances and</w:t>
      </w:r>
      <w:r w:rsidR="006B699C">
        <w:rPr>
          <w:rFonts w:ascii="Times New Roman" w:hAnsi="Times New Roman" w:cs="Times New Roman"/>
          <w:sz w:val="24"/>
          <w:szCs w:val="24"/>
        </w:rPr>
        <w:t xml:space="preserve"> </w:t>
      </w:r>
      <w:r>
        <w:rPr>
          <w:rFonts w:ascii="Times New Roman" w:hAnsi="Times New Roman" w:cs="Times New Roman"/>
          <w:sz w:val="24"/>
          <w:szCs w:val="24"/>
        </w:rPr>
        <w:t>total credit balances after adjusting entries that have been made</w:t>
      </w:r>
    </w:p>
    <w:p w14:paraId="10F3A118" w14:textId="4CD73E4F" w:rsidR="00B25FF3" w:rsidRDefault="00B25FF3" w:rsidP="00380D66">
      <w:pPr>
        <w:pStyle w:val="ListParagraph"/>
        <w:numPr>
          <w:ilvl w:val="0"/>
          <w:numId w:val="4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main source for preparation of financial statements</w:t>
      </w:r>
    </w:p>
    <w:p w14:paraId="35A944A1" w14:textId="77777777" w:rsidR="00B25FF3" w:rsidRDefault="00B25FF3" w:rsidP="00B25FF3">
      <w:pPr>
        <w:tabs>
          <w:tab w:val="left" w:pos="945"/>
        </w:tabs>
        <w:spacing w:after="0"/>
        <w:rPr>
          <w:rFonts w:ascii="Times New Roman" w:hAnsi="Times New Roman" w:cs="Times New Roman"/>
          <w:sz w:val="24"/>
          <w:szCs w:val="24"/>
        </w:rPr>
      </w:pPr>
    </w:p>
    <w:p w14:paraId="06AAA652" w14:textId="5C5D4289" w:rsidR="006B699C" w:rsidRPr="006B699C" w:rsidRDefault="006B699C" w:rsidP="00B25FF3">
      <w:pPr>
        <w:tabs>
          <w:tab w:val="left" w:pos="945"/>
        </w:tabs>
        <w:spacing w:after="0"/>
      </w:pPr>
      <w:r>
        <w:rPr>
          <w:noProof/>
          <w:lang w:eastAsia="en-CA"/>
        </w:rPr>
        <w:drawing>
          <wp:inline distT="0" distB="0" distL="0" distR="0" wp14:anchorId="00CE60A2" wp14:editId="38D44F02">
            <wp:extent cx="5943600" cy="28860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2886075"/>
                    </a:xfrm>
                    <a:prstGeom prst="rect">
                      <a:avLst/>
                    </a:prstGeom>
                  </pic:spPr>
                </pic:pic>
              </a:graphicData>
            </a:graphic>
          </wp:inline>
        </w:drawing>
      </w:r>
    </w:p>
    <w:p w14:paraId="5BBB3CBA" w14:textId="24D7904D" w:rsidR="006B699C" w:rsidRDefault="006B699C" w:rsidP="00B25FF3">
      <w:pPr>
        <w:tabs>
          <w:tab w:val="left" w:pos="945"/>
        </w:tabs>
        <w:spacing w:after="0"/>
        <w:rPr>
          <w:rFonts w:ascii="Times New Roman" w:hAnsi="Times New Roman" w:cs="Times New Roman"/>
          <w:sz w:val="24"/>
          <w:szCs w:val="24"/>
        </w:rPr>
      </w:pPr>
      <w:r>
        <w:rPr>
          <w:noProof/>
          <w:lang w:eastAsia="en-CA"/>
        </w:rPr>
        <w:drawing>
          <wp:inline distT="0" distB="0" distL="0" distR="0" wp14:anchorId="7CC7B2D6" wp14:editId="52D2459A">
            <wp:extent cx="5943600" cy="23082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2308225"/>
                    </a:xfrm>
                    <a:prstGeom prst="rect">
                      <a:avLst/>
                    </a:prstGeom>
                  </pic:spPr>
                </pic:pic>
              </a:graphicData>
            </a:graphic>
          </wp:inline>
        </w:drawing>
      </w:r>
    </w:p>
    <w:p w14:paraId="39159A77" w14:textId="77777777" w:rsidR="006B699C" w:rsidRDefault="006B699C" w:rsidP="00B25FF3">
      <w:pPr>
        <w:tabs>
          <w:tab w:val="left" w:pos="945"/>
        </w:tabs>
        <w:spacing w:after="0"/>
        <w:rPr>
          <w:rFonts w:ascii="Times New Roman" w:hAnsi="Times New Roman" w:cs="Times New Roman"/>
          <w:sz w:val="24"/>
          <w:szCs w:val="24"/>
        </w:rPr>
      </w:pPr>
    </w:p>
    <w:p w14:paraId="4461E4A7" w14:textId="30344F1A" w:rsidR="003C643E" w:rsidRPr="006B699C" w:rsidRDefault="00B25FF3" w:rsidP="003C643E">
      <w:pPr>
        <w:tabs>
          <w:tab w:val="left" w:pos="945"/>
        </w:tabs>
        <w:spacing w:after="0"/>
        <w:rPr>
          <w:rFonts w:ascii="Times New Roman" w:hAnsi="Times New Roman" w:cs="Times New Roman"/>
          <w:b/>
          <w:sz w:val="24"/>
          <w:szCs w:val="24"/>
        </w:rPr>
      </w:pPr>
      <w:r w:rsidRPr="006B699C">
        <w:rPr>
          <w:rFonts w:ascii="Times New Roman" w:hAnsi="Times New Roman" w:cs="Times New Roman"/>
          <w:b/>
          <w:sz w:val="24"/>
          <w:szCs w:val="24"/>
        </w:rPr>
        <w:t>Closing the Books</w:t>
      </w:r>
    </w:p>
    <w:p w14:paraId="32743C26" w14:textId="0312D998" w:rsidR="00B25FF3" w:rsidRDefault="00B25FF3" w:rsidP="00380D66">
      <w:pPr>
        <w:pStyle w:val="ListParagraph"/>
        <w:numPr>
          <w:ilvl w:val="0"/>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Revenue and expense accounts are subdivisions of</w:t>
      </w:r>
      <w:r w:rsidR="006B699C">
        <w:rPr>
          <w:rFonts w:ascii="Times New Roman" w:hAnsi="Times New Roman" w:cs="Times New Roman"/>
          <w:sz w:val="24"/>
          <w:szCs w:val="24"/>
        </w:rPr>
        <w:t xml:space="preserve"> </w:t>
      </w:r>
      <w:r>
        <w:rPr>
          <w:rFonts w:ascii="Times New Roman" w:hAnsi="Times New Roman" w:cs="Times New Roman"/>
          <w:sz w:val="24"/>
          <w:szCs w:val="24"/>
        </w:rPr>
        <w:t>retained earnings</w:t>
      </w:r>
    </w:p>
    <w:p w14:paraId="70D75219" w14:textId="05324895" w:rsidR="00B25FF3" w:rsidRDefault="00B25FF3" w:rsidP="00380D66">
      <w:pPr>
        <w:pStyle w:val="ListParagraph"/>
        <w:numPr>
          <w:ilvl w:val="1"/>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Considered</w:t>
      </w:r>
      <w:r w:rsidR="006B699C">
        <w:rPr>
          <w:rFonts w:ascii="Times New Roman" w:hAnsi="Times New Roman" w:cs="Times New Roman"/>
          <w:sz w:val="24"/>
          <w:szCs w:val="24"/>
        </w:rPr>
        <w:t xml:space="preserve"> </w:t>
      </w:r>
      <w:r>
        <w:rPr>
          <w:rFonts w:ascii="Times New Roman" w:hAnsi="Times New Roman" w:cs="Times New Roman"/>
          <w:sz w:val="24"/>
          <w:szCs w:val="24"/>
        </w:rPr>
        <w:t>to be temporary accounts</w:t>
      </w:r>
    </w:p>
    <w:p w14:paraId="5BB26247" w14:textId="6B2492EB" w:rsidR="00B25FF3" w:rsidRDefault="00B25FF3" w:rsidP="00380D66">
      <w:pPr>
        <w:pStyle w:val="ListParagraph"/>
        <w:numPr>
          <w:ilvl w:val="0"/>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Statement of financial position accounts carry forward into the future </w:t>
      </w:r>
    </w:p>
    <w:p w14:paraId="00021677" w14:textId="4EA88FB9" w:rsidR="00B25FF3" w:rsidRDefault="00B25FF3" w:rsidP="00380D66">
      <w:pPr>
        <w:pStyle w:val="ListParagraph"/>
        <w:numPr>
          <w:ilvl w:val="1"/>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Considered to be permanent accounts</w:t>
      </w:r>
    </w:p>
    <w:p w14:paraId="5DC7A241" w14:textId="74739B89" w:rsidR="00B25FF3" w:rsidRDefault="00B25FF3" w:rsidP="00380D66">
      <w:pPr>
        <w:pStyle w:val="ListParagraph"/>
        <w:numPr>
          <w:ilvl w:val="0"/>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Closing entries</w:t>
      </w:r>
    </w:p>
    <w:p w14:paraId="5BD27B79" w14:textId="1E5AA14F" w:rsidR="00B25FF3" w:rsidRDefault="00B25FF3" w:rsidP="00380D66">
      <w:pPr>
        <w:pStyle w:val="ListParagraph"/>
        <w:numPr>
          <w:ilvl w:val="1"/>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Temporary account balances are transferred to retained earnings</w:t>
      </w:r>
    </w:p>
    <w:p w14:paraId="7B954A61" w14:textId="7C850535" w:rsidR="00B25FF3" w:rsidRPr="00B25FF3" w:rsidRDefault="00B25FF3" w:rsidP="00380D66">
      <w:pPr>
        <w:pStyle w:val="ListParagraph"/>
        <w:numPr>
          <w:ilvl w:val="1"/>
          <w:numId w:val="4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Produce a zero balance in the temporary accounts to prepare them for the next periods activity </w:t>
      </w:r>
    </w:p>
    <w:p w14:paraId="7A8DAB5D" w14:textId="77777777" w:rsidR="003C643E" w:rsidRDefault="003C643E" w:rsidP="003C643E">
      <w:pPr>
        <w:tabs>
          <w:tab w:val="left" w:pos="945"/>
        </w:tabs>
        <w:spacing w:after="0"/>
        <w:rPr>
          <w:rFonts w:ascii="Times New Roman" w:hAnsi="Times New Roman" w:cs="Times New Roman"/>
          <w:sz w:val="24"/>
          <w:szCs w:val="24"/>
        </w:rPr>
      </w:pPr>
    </w:p>
    <w:p w14:paraId="1222C0A5" w14:textId="2EB7C7D5" w:rsidR="00B25FF3" w:rsidRPr="00B25FF3" w:rsidRDefault="00B25FF3" w:rsidP="003C643E">
      <w:pPr>
        <w:tabs>
          <w:tab w:val="left" w:pos="945"/>
        </w:tabs>
        <w:spacing w:after="0"/>
        <w:rPr>
          <w:rFonts w:ascii="Times New Roman" w:hAnsi="Times New Roman" w:cs="Times New Roman"/>
          <w:b/>
          <w:sz w:val="24"/>
          <w:szCs w:val="24"/>
        </w:rPr>
      </w:pPr>
      <w:r w:rsidRPr="00B25FF3">
        <w:rPr>
          <w:rFonts w:ascii="Times New Roman" w:hAnsi="Times New Roman" w:cs="Times New Roman"/>
          <w:b/>
          <w:sz w:val="24"/>
          <w:szCs w:val="24"/>
        </w:rPr>
        <w:t>Temporary and Permanent Accounts:</w:t>
      </w:r>
    </w:p>
    <w:p w14:paraId="5A4546BE" w14:textId="7F055495" w:rsidR="00B25FF3" w:rsidRDefault="00B25FF3"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0A8AD9FC" wp14:editId="6A06C64E">
            <wp:extent cx="5600700" cy="118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600700" cy="1181100"/>
                    </a:xfrm>
                    <a:prstGeom prst="rect">
                      <a:avLst/>
                    </a:prstGeom>
                  </pic:spPr>
                </pic:pic>
              </a:graphicData>
            </a:graphic>
          </wp:inline>
        </w:drawing>
      </w:r>
    </w:p>
    <w:p w14:paraId="20F29134" w14:textId="77777777" w:rsidR="00B25FF3" w:rsidRDefault="00B25FF3" w:rsidP="003C643E">
      <w:pPr>
        <w:tabs>
          <w:tab w:val="left" w:pos="945"/>
        </w:tabs>
        <w:spacing w:after="0"/>
        <w:rPr>
          <w:rFonts w:ascii="Times New Roman" w:hAnsi="Times New Roman" w:cs="Times New Roman"/>
          <w:sz w:val="24"/>
          <w:szCs w:val="24"/>
        </w:rPr>
      </w:pPr>
    </w:p>
    <w:p w14:paraId="67C516FC" w14:textId="643A5467" w:rsidR="006B699C" w:rsidRDefault="006B699C"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Preparing Closing Entries</w:t>
      </w:r>
      <w:r w:rsidR="00380D66">
        <w:rPr>
          <w:rFonts w:ascii="Times New Roman" w:hAnsi="Times New Roman" w:cs="Times New Roman"/>
          <w:b/>
          <w:sz w:val="24"/>
          <w:szCs w:val="24"/>
        </w:rPr>
        <w:t xml:space="preserve"> (The Closing Process)</w:t>
      </w:r>
    </w:p>
    <w:p w14:paraId="0F0FACEC" w14:textId="7006BFFA" w:rsidR="006B699C" w:rsidRDefault="006B699C" w:rsidP="00380D66">
      <w:pPr>
        <w:pStyle w:val="ListParagraph"/>
        <w:numPr>
          <w:ilvl w:val="0"/>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Close revenue accounts:</w:t>
      </w:r>
    </w:p>
    <w:p w14:paraId="3BC78359" w14:textId="40C0FC7A" w:rsidR="006B699C" w:rsidRDefault="006B699C" w:rsidP="00380D66">
      <w:pPr>
        <w:pStyle w:val="ListParagraph"/>
        <w:numPr>
          <w:ilvl w:val="1"/>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Debit each revenue account for its balance and credit income summary</w:t>
      </w:r>
    </w:p>
    <w:p w14:paraId="035DCE53" w14:textId="52F13980" w:rsidR="006B699C" w:rsidRDefault="006B699C" w:rsidP="00380D66">
      <w:pPr>
        <w:pStyle w:val="ListParagraph"/>
        <w:numPr>
          <w:ilvl w:val="0"/>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Close expense accounts:</w:t>
      </w:r>
    </w:p>
    <w:p w14:paraId="3ACFDA29" w14:textId="38F796FA" w:rsidR="006B699C" w:rsidRDefault="006B699C" w:rsidP="00380D66">
      <w:pPr>
        <w:pStyle w:val="ListParagraph"/>
        <w:numPr>
          <w:ilvl w:val="1"/>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Debit income summary and credit each expense amount for its balance</w:t>
      </w:r>
    </w:p>
    <w:p w14:paraId="7EDB2A6D" w14:textId="0BFF29D3" w:rsidR="006B699C" w:rsidRDefault="006B699C" w:rsidP="00380D66">
      <w:pPr>
        <w:pStyle w:val="ListParagraph"/>
        <w:numPr>
          <w:ilvl w:val="0"/>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Close income summary:</w:t>
      </w:r>
    </w:p>
    <w:p w14:paraId="0FC17701" w14:textId="3CCB51DA" w:rsidR="006B699C" w:rsidRDefault="006B699C" w:rsidP="00380D66">
      <w:pPr>
        <w:pStyle w:val="ListParagraph"/>
        <w:numPr>
          <w:ilvl w:val="1"/>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Debit (or credit) income summary for the balance in the account and credit (debit) retained earnings</w:t>
      </w:r>
    </w:p>
    <w:p w14:paraId="7B42628A" w14:textId="0F2B59F9" w:rsidR="006B699C" w:rsidRDefault="006B699C" w:rsidP="00380D66">
      <w:pPr>
        <w:pStyle w:val="ListParagraph"/>
        <w:numPr>
          <w:ilvl w:val="0"/>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Close dividends account:</w:t>
      </w:r>
    </w:p>
    <w:p w14:paraId="5EEEEDF3" w14:textId="618F10B1" w:rsidR="006B699C" w:rsidRDefault="006B699C" w:rsidP="00380D66">
      <w:pPr>
        <w:pStyle w:val="ListParagraph"/>
        <w:numPr>
          <w:ilvl w:val="1"/>
          <w:numId w:val="42"/>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Debit retained earnings and credit dividends account for the balance</w:t>
      </w:r>
    </w:p>
    <w:p w14:paraId="2CC4E4F0" w14:textId="77777777" w:rsidR="00380D66" w:rsidRDefault="00380D66" w:rsidP="00380D66">
      <w:pPr>
        <w:tabs>
          <w:tab w:val="left" w:pos="945"/>
        </w:tabs>
        <w:spacing w:after="0"/>
        <w:rPr>
          <w:rFonts w:ascii="Times New Roman" w:hAnsi="Times New Roman" w:cs="Times New Roman"/>
          <w:sz w:val="24"/>
          <w:szCs w:val="24"/>
        </w:rPr>
      </w:pPr>
    </w:p>
    <w:p w14:paraId="1AB7E480" w14:textId="2D168ECA" w:rsidR="00380D66" w:rsidRDefault="00380D66" w:rsidP="00380D66">
      <w:pPr>
        <w:tabs>
          <w:tab w:val="left" w:pos="945"/>
        </w:tabs>
        <w:spacing w:after="0"/>
        <w:rPr>
          <w:rFonts w:ascii="Times New Roman" w:hAnsi="Times New Roman" w:cs="Times New Roman"/>
          <w:sz w:val="24"/>
          <w:szCs w:val="24"/>
        </w:rPr>
      </w:pPr>
      <w:r>
        <w:rPr>
          <w:noProof/>
          <w:lang w:eastAsia="en-CA"/>
        </w:rPr>
        <w:drawing>
          <wp:inline distT="0" distB="0" distL="0" distR="0" wp14:anchorId="55709839" wp14:editId="50BC9D6E">
            <wp:extent cx="5943600" cy="13366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1336675"/>
                    </a:xfrm>
                    <a:prstGeom prst="rect">
                      <a:avLst/>
                    </a:prstGeom>
                  </pic:spPr>
                </pic:pic>
              </a:graphicData>
            </a:graphic>
          </wp:inline>
        </w:drawing>
      </w:r>
    </w:p>
    <w:p w14:paraId="6EF071FB" w14:textId="77777777" w:rsidR="00380D66" w:rsidRPr="00380D66" w:rsidRDefault="00380D66" w:rsidP="00380D66">
      <w:pPr>
        <w:tabs>
          <w:tab w:val="left" w:pos="945"/>
        </w:tabs>
        <w:spacing w:after="0"/>
        <w:rPr>
          <w:rFonts w:ascii="Times New Roman" w:hAnsi="Times New Roman" w:cs="Times New Roman"/>
          <w:sz w:val="24"/>
          <w:szCs w:val="24"/>
        </w:rPr>
      </w:pPr>
    </w:p>
    <w:p w14:paraId="488037B5" w14:textId="2A44A7D8" w:rsidR="006B699C" w:rsidRDefault="00342D04" w:rsidP="00342D0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Other Comprehensive Income and Accumulated Other Comprehensive Income</w:t>
      </w:r>
    </w:p>
    <w:p w14:paraId="6C80F505" w14:textId="33C79C63" w:rsidR="00342D04" w:rsidRDefault="00342D04" w:rsidP="00380D66">
      <w:pPr>
        <w:pStyle w:val="ListParagraph"/>
        <w:numPr>
          <w:ilvl w:val="0"/>
          <w:numId w:val="4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For companies reporting under IFRS only</w:t>
      </w:r>
    </w:p>
    <w:p w14:paraId="6A860DAD" w14:textId="197363FB" w:rsidR="00342D04" w:rsidRDefault="00342D04" w:rsidP="00380D66">
      <w:pPr>
        <w:pStyle w:val="ListParagraph"/>
        <w:numPr>
          <w:ilvl w:val="1"/>
          <w:numId w:val="4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Companies reporting under ASPE do not recognize OCI</w:t>
      </w:r>
    </w:p>
    <w:p w14:paraId="633593C9" w14:textId="0174FC99" w:rsidR="00342D04" w:rsidRDefault="00342D04" w:rsidP="00380D66">
      <w:pPr>
        <w:pStyle w:val="ListParagraph"/>
        <w:numPr>
          <w:ilvl w:val="0"/>
          <w:numId w:val="4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May have complex items that determine OCI rather than profit </w:t>
      </w:r>
    </w:p>
    <w:p w14:paraId="7ACF657A" w14:textId="71720774" w:rsidR="00342D04" w:rsidRDefault="00342D04" w:rsidP="00380D66">
      <w:pPr>
        <w:pStyle w:val="ListParagraph"/>
        <w:numPr>
          <w:ilvl w:val="1"/>
          <w:numId w:val="4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Similar to revenues and expenses</w:t>
      </w:r>
    </w:p>
    <w:p w14:paraId="76749481" w14:textId="16608AEF" w:rsidR="00342D04" w:rsidRDefault="00342D04" w:rsidP="00380D66">
      <w:pPr>
        <w:pStyle w:val="ListParagraph"/>
        <w:numPr>
          <w:ilvl w:val="0"/>
          <w:numId w:val="43"/>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Items in OCI plus profit = comprehensive income </w:t>
      </w:r>
    </w:p>
    <w:p w14:paraId="41D152C1" w14:textId="77777777" w:rsidR="00342D04" w:rsidRDefault="00342D04" w:rsidP="00342D04">
      <w:pPr>
        <w:tabs>
          <w:tab w:val="left" w:pos="945"/>
        </w:tabs>
        <w:spacing w:after="0"/>
        <w:rPr>
          <w:rFonts w:ascii="Times New Roman" w:hAnsi="Times New Roman" w:cs="Times New Roman"/>
          <w:sz w:val="24"/>
          <w:szCs w:val="24"/>
        </w:rPr>
      </w:pPr>
    </w:p>
    <w:p w14:paraId="68E938D7" w14:textId="77777777" w:rsidR="00380D66" w:rsidRDefault="00380D66" w:rsidP="00342D04">
      <w:pPr>
        <w:tabs>
          <w:tab w:val="left" w:pos="945"/>
        </w:tabs>
        <w:spacing w:after="0"/>
        <w:rPr>
          <w:rFonts w:ascii="Times New Roman" w:hAnsi="Times New Roman" w:cs="Times New Roman"/>
          <w:b/>
          <w:sz w:val="24"/>
          <w:szCs w:val="24"/>
        </w:rPr>
      </w:pPr>
    </w:p>
    <w:p w14:paraId="5547B8CF" w14:textId="2DA747A6" w:rsidR="00342D04" w:rsidRDefault="00342D04" w:rsidP="00342D04">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Preparing a Post-Closing Trial Balance</w:t>
      </w:r>
    </w:p>
    <w:p w14:paraId="19518F0A" w14:textId="77777777" w:rsidR="00380D66" w:rsidRDefault="00380D66" w:rsidP="00342D04">
      <w:pPr>
        <w:tabs>
          <w:tab w:val="left" w:pos="945"/>
        </w:tabs>
        <w:spacing w:after="0"/>
        <w:rPr>
          <w:rFonts w:ascii="Times New Roman" w:hAnsi="Times New Roman" w:cs="Times New Roman"/>
          <w:b/>
          <w:sz w:val="24"/>
          <w:szCs w:val="24"/>
        </w:rPr>
      </w:pPr>
    </w:p>
    <w:p w14:paraId="3B89B9BC" w14:textId="4D639456" w:rsidR="00342D04" w:rsidRPr="00342D04" w:rsidRDefault="00342D04" w:rsidP="00380D66">
      <w:pPr>
        <w:pStyle w:val="ListParagraph"/>
        <w:numPr>
          <w:ilvl w:val="0"/>
          <w:numId w:val="4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lastRenderedPageBreak/>
        <w:t>List all permanent accounts and their balances</w:t>
      </w:r>
    </w:p>
    <w:p w14:paraId="47C7FBB9" w14:textId="0A472994" w:rsidR="00342D04" w:rsidRPr="00342D04" w:rsidRDefault="00342D04" w:rsidP="00380D66">
      <w:pPr>
        <w:pStyle w:val="ListParagraph"/>
        <w:numPr>
          <w:ilvl w:val="1"/>
          <w:numId w:val="4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After all closing entries are journalized and posted</w:t>
      </w:r>
    </w:p>
    <w:p w14:paraId="35AB5E23" w14:textId="19F0FE97" w:rsidR="00342D04" w:rsidRPr="00342D04" w:rsidRDefault="00342D04" w:rsidP="00380D66">
      <w:pPr>
        <w:pStyle w:val="ListParagraph"/>
        <w:numPr>
          <w:ilvl w:val="0"/>
          <w:numId w:val="44"/>
        </w:numPr>
        <w:tabs>
          <w:tab w:val="left" w:pos="945"/>
        </w:tabs>
        <w:spacing w:after="0"/>
        <w:rPr>
          <w:rFonts w:ascii="Times New Roman" w:hAnsi="Times New Roman" w:cs="Times New Roman"/>
          <w:b/>
          <w:sz w:val="24"/>
          <w:szCs w:val="24"/>
        </w:rPr>
      </w:pPr>
      <w:r>
        <w:rPr>
          <w:rFonts w:ascii="Times New Roman" w:hAnsi="Times New Roman" w:cs="Times New Roman"/>
          <w:sz w:val="24"/>
          <w:szCs w:val="24"/>
        </w:rPr>
        <w:t xml:space="preserve">Proves the equality of total debit balances and total credit balances after the closing entries have been made </w:t>
      </w:r>
    </w:p>
    <w:p w14:paraId="14B93CD4" w14:textId="77777777" w:rsidR="00B25FF3" w:rsidRDefault="00B25FF3" w:rsidP="003C643E">
      <w:pPr>
        <w:tabs>
          <w:tab w:val="left" w:pos="945"/>
        </w:tabs>
        <w:spacing w:after="0"/>
        <w:rPr>
          <w:rFonts w:ascii="Times New Roman" w:hAnsi="Times New Roman" w:cs="Times New Roman"/>
          <w:sz w:val="24"/>
          <w:szCs w:val="24"/>
        </w:rPr>
      </w:pPr>
    </w:p>
    <w:p w14:paraId="003E8AE7" w14:textId="51E7970A" w:rsidR="00342D04" w:rsidRDefault="00342D04" w:rsidP="003C643E">
      <w:pPr>
        <w:tabs>
          <w:tab w:val="left" w:pos="945"/>
        </w:tabs>
        <w:spacing w:after="0"/>
        <w:rPr>
          <w:rFonts w:ascii="Times New Roman" w:hAnsi="Times New Roman" w:cs="Times New Roman"/>
          <w:b/>
          <w:sz w:val="24"/>
          <w:szCs w:val="24"/>
        </w:rPr>
      </w:pPr>
      <w:r>
        <w:rPr>
          <w:rFonts w:ascii="Times New Roman" w:hAnsi="Times New Roman" w:cs="Times New Roman"/>
          <w:b/>
          <w:sz w:val="24"/>
          <w:szCs w:val="24"/>
        </w:rPr>
        <w:t>Summary of the Accounting Cycle</w:t>
      </w:r>
    </w:p>
    <w:p w14:paraId="56CACA48" w14:textId="0105332D" w:rsidR="003C643E" w:rsidRPr="00947214" w:rsidRDefault="00342D04" w:rsidP="003C643E">
      <w:pPr>
        <w:tabs>
          <w:tab w:val="left" w:pos="945"/>
        </w:tabs>
        <w:spacing w:after="0"/>
        <w:rPr>
          <w:rFonts w:ascii="Times New Roman" w:hAnsi="Times New Roman" w:cs="Times New Roman"/>
          <w:b/>
          <w:sz w:val="24"/>
          <w:szCs w:val="24"/>
        </w:rPr>
      </w:pPr>
      <w:r>
        <w:rPr>
          <w:noProof/>
          <w:lang w:eastAsia="en-CA"/>
        </w:rPr>
        <w:drawing>
          <wp:inline distT="0" distB="0" distL="0" distR="0" wp14:anchorId="4D4D687E" wp14:editId="38056531">
            <wp:extent cx="5943600" cy="36480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3648075"/>
                    </a:xfrm>
                    <a:prstGeom prst="rect">
                      <a:avLst/>
                    </a:prstGeom>
                  </pic:spPr>
                </pic:pic>
              </a:graphicData>
            </a:graphic>
          </wp:inline>
        </w:drawing>
      </w:r>
    </w:p>
    <w:p w14:paraId="3CBF1967" w14:textId="77777777" w:rsidR="003C643E" w:rsidRDefault="003C643E" w:rsidP="003C643E">
      <w:pPr>
        <w:tabs>
          <w:tab w:val="left" w:pos="945"/>
        </w:tabs>
        <w:spacing w:after="0"/>
        <w:rPr>
          <w:rFonts w:ascii="Times New Roman" w:hAnsi="Times New Roman" w:cs="Times New Roman"/>
          <w:sz w:val="24"/>
          <w:szCs w:val="24"/>
        </w:rPr>
      </w:pPr>
    </w:p>
    <w:p w14:paraId="0A3E57D1" w14:textId="0CC5D389" w:rsidR="003C643E" w:rsidRPr="00E47E7C" w:rsidRDefault="00E47E7C" w:rsidP="003C643E">
      <w:pPr>
        <w:tabs>
          <w:tab w:val="left" w:pos="945"/>
        </w:tabs>
        <w:spacing w:after="0"/>
        <w:rPr>
          <w:rFonts w:ascii="Times New Roman" w:hAnsi="Times New Roman" w:cs="Times New Roman"/>
          <w:b/>
          <w:sz w:val="32"/>
          <w:szCs w:val="32"/>
        </w:rPr>
      </w:pPr>
      <w:r w:rsidRPr="00E47E7C">
        <w:rPr>
          <w:rFonts w:ascii="Times New Roman" w:hAnsi="Times New Roman" w:cs="Times New Roman"/>
          <w:b/>
          <w:sz w:val="32"/>
          <w:szCs w:val="32"/>
        </w:rPr>
        <w:t xml:space="preserve">Chapter 5 </w:t>
      </w:r>
    </w:p>
    <w:p w14:paraId="4A1BDB82" w14:textId="2A729105" w:rsidR="00E47E7C" w:rsidRDefault="00E47E7C" w:rsidP="003C643E">
      <w:pPr>
        <w:pBdr>
          <w:bottom w:val="single" w:sz="6" w:space="1" w:color="auto"/>
        </w:pBdr>
        <w:tabs>
          <w:tab w:val="left" w:pos="945"/>
        </w:tabs>
        <w:spacing w:after="0"/>
        <w:rPr>
          <w:rFonts w:ascii="Times New Roman" w:hAnsi="Times New Roman" w:cs="Times New Roman"/>
          <w:sz w:val="28"/>
          <w:szCs w:val="28"/>
        </w:rPr>
      </w:pPr>
      <w:r>
        <w:rPr>
          <w:rFonts w:ascii="Times New Roman" w:hAnsi="Times New Roman" w:cs="Times New Roman"/>
          <w:sz w:val="28"/>
          <w:szCs w:val="28"/>
        </w:rPr>
        <w:t>Merchandising Operations</w:t>
      </w:r>
    </w:p>
    <w:p w14:paraId="083246E2" w14:textId="77777777" w:rsidR="00E47E7C" w:rsidRDefault="00E47E7C" w:rsidP="003C643E">
      <w:pPr>
        <w:tabs>
          <w:tab w:val="left" w:pos="945"/>
        </w:tabs>
        <w:spacing w:after="0"/>
        <w:rPr>
          <w:rFonts w:ascii="Times New Roman" w:hAnsi="Times New Roman" w:cs="Times New Roman"/>
          <w:sz w:val="28"/>
          <w:szCs w:val="28"/>
        </w:rPr>
      </w:pPr>
    </w:p>
    <w:p w14:paraId="2DA34C74" w14:textId="0F71FFC1" w:rsidR="00E47E7C" w:rsidRDefault="00E47E7C" w:rsidP="003C643E">
      <w:pPr>
        <w:tabs>
          <w:tab w:val="left" w:pos="945"/>
        </w:tabs>
        <w:spacing w:after="0"/>
        <w:rPr>
          <w:rFonts w:ascii="Times New Roman" w:hAnsi="Times New Roman" w:cs="Times New Roman"/>
          <w:sz w:val="24"/>
          <w:szCs w:val="24"/>
        </w:rPr>
      </w:pPr>
      <w:r>
        <w:rPr>
          <w:rFonts w:ascii="Times New Roman" w:hAnsi="Times New Roman" w:cs="Times New Roman"/>
          <w:sz w:val="24"/>
          <w:szCs w:val="24"/>
        </w:rPr>
        <w:t>Merchandising</w:t>
      </w:r>
    </w:p>
    <w:p w14:paraId="6CFBB595" w14:textId="59E1F653" w:rsidR="00E47E7C" w:rsidRDefault="00E47E7C" w:rsidP="00E47E7C">
      <w:pPr>
        <w:pStyle w:val="ListParagraph"/>
        <w:numPr>
          <w:ilvl w:val="0"/>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Involves purchasing products (inventory) to resell to customers</w:t>
      </w:r>
    </w:p>
    <w:p w14:paraId="7C9777F5" w14:textId="74E32EA2" w:rsidR="00E47E7C" w:rsidRDefault="00E47E7C" w:rsidP="00E47E7C">
      <w:pPr>
        <w:pStyle w:val="ListParagraph"/>
        <w:numPr>
          <w:ilvl w:val="1"/>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Retailers sell to customers</w:t>
      </w:r>
    </w:p>
    <w:p w14:paraId="2B158D87" w14:textId="1339F86B" w:rsidR="00E47E7C" w:rsidRDefault="00E47E7C" w:rsidP="00E47E7C">
      <w:pPr>
        <w:pStyle w:val="ListParagraph"/>
        <w:numPr>
          <w:ilvl w:val="1"/>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Wholesalers sell to other companies</w:t>
      </w:r>
    </w:p>
    <w:p w14:paraId="31FBEC66" w14:textId="7055FC12" w:rsidR="00E47E7C" w:rsidRPr="008313E0" w:rsidRDefault="00E47E7C" w:rsidP="00E47E7C">
      <w:pPr>
        <w:pStyle w:val="ListParagraph"/>
        <w:numPr>
          <w:ilvl w:val="1"/>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Manufacturers produce goods for sale</w:t>
      </w:r>
    </w:p>
    <w:p w14:paraId="312F984E" w14:textId="77777777" w:rsidR="00E47E7C" w:rsidRDefault="00E47E7C" w:rsidP="00E47E7C">
      <w:pPr>
        <w:tabs>
          <w:tab w:val="left" w:pos="945"/>
        </w:tabs>
        <w:spacing w:after="0"/>
        <w:rPr>
          <w:rFonts w:ascii="Times New Roman" w:hAnsi="Times New Roman" w:cs="Times New Roman"/>
          <w:sz w:val="24"/>
          <w:szCs w:val="24"/>
        </w:rPr>
      </w:pPr>
    </w:p>
    <w:p w14:paraId="2B7B7069" w14:textId="7DE0B93F"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Operating Cycles</w:t>
      </w:r>
    </w:p>
    <w:p w14:paraId="3994343A" w14:textId="2374F09C" w:rsidR="00E47E7C" w:rsidRDefault="00E47E7C" w:rsidP="00E47E7C">
      <w:pPr>
        <w:pStyle w:val="ListParagraph"/>
        <w:numPr>
          <w:ilvl w:val="0"/>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time it takes to go from cash to cash in producing revenues</w:t>
      </w:r>
    </w:p>
    <w:p w14:paraId="3841004E" w14:textId="67182B41" w:rsidR="00E47E7C" w:rsidRDefault="00E47E7C" w:rsidP="00E47E7C">
      <w:pPr>
        <w:pStyle w:val="ListParagraph"/>
        <w:numPr>
          <w:ilvl w:val="0"/>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Usually longer or a merchandising company than it is for a service company</w:t>
      </w:r>
    </w:p>
    <w:p w14:paraId="2DB425B7" w14:textId="7FA9FF63" w:rsidR="008313E0" w:rsidRDefault="008313E0" w:rsidP="008313E0">
      <w:pPr>
        <w:pStyle w:val="ListParagraph"/>
        <w:numPr>
          <w:ilvl w:val="1"/>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Merchandise must first be </w:t>
      </w:r>
      <w:proofErr w:type="spellStart"/>
      <w:r>
        <w:rPr>
          <w:rFonts w:ascii="Times New Roman" w:hAnsi="Times New Roman" w:cs="Times New Roman"/>
          <w:sz w:val="24"/>
          <w:szCs w:val="24"/>
        </w:rPr>
        <w:t>purchasd</w:t>
      </w:r>
      <w:proofErr w:type="spellEnd"/>
      <w:r>
        <w:rPr>
          <w:rFonts w:ascii="Times New Roman" w:hAnsi="Times New Roman" w:cs="Times New Roman"/>
          <w:sz w:val="24"/>
          <w:szCs w:val="24"/>
        </w:rPr>
        <w:t xml:space="preserve"> before it can be sold</w:t>
      </w:r>
    </w:p>
    <w:p w14:paraId="59ED4CD9" w14:textId="19509343" w:rsidR="008313E0" w:rsidRDefault="008313E0" w:rsidP="008313E0">
      <w:pPr>
        <w:pStyle w:val="ListParagraph"/>
        <w:numPr>
          <w:ilvl w:val="1"/>
          <w:numId w:val="4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Adds an additional step to the cycle</w:t>
      </w:r>
    </w:p>
    <w:p w14:paraId="180085C2" w14:textId="77777777" w:rsidR="00E47E7C" w:rsidRDefault="00E47E7C" w:rsidP="00E47E7C">
      <w:pPr>
        <w:tabs>
          <w:tab w:val="left" w:pos="945"/>
        </w:tabs>
        <w:spacing w:after="0"/>
        <w:rPr>
          <w:rFonts w:ascii="Times New Roman" w:hAnsi="Times New Roman" w:cs="Times New Roman"/>
          <w:sz w:val="24"/>
          <w:szCs w:val="24"/>
        </w:rPr>
      </w:pPr>
    </w:p>
    <w:p w14:paraId="778EEFEE" w14:textId="0D4ECF57"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Income Measurement Process</w:t>
      </w:r>
    </w:p>
    <w:p w14:paraId="41976995" w14:textId="25FFC310"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Expenses for a merchandising company are divided into two categories:</w:t>
      </w:r>
    </w:p>
    <w:p w14:paraId="638CA76C" w14:textId="254C93FE" w:rsidR="00E47E7C" w:rsidRDefault="00E47E7C" w:rsidP="00CA59E1">
      <w:pPr>
        <w:pStyle w:val="ListParagraph"/>
        <w:numPr>
          <w:ilvl w:val="0"/>
          <w:numId w:val="46"/>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Cost of Goods Sold: Total cost of the merchandise that was sold during the period</w:t>
      </w:r>
    </w:p>
    <w:p w14:paraId="794D4B3E" w14:textId="080FACF0" w:rsidR="00E47E7C" w:rsidRDefault="00E47E7C" w:rsidP="00CA59E1">
      <w:pPr>
        <w:pStyle w:val="ListParagraph"/>
        <w:numPr>
          <w:ilvl w:val="0"/>
          <w:numId w:val="46"/>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Operating Expenses: Expenses that are incurred in the process of earning sales revenue </w:t>
      </w:r>
    </w:p>
    <w:p w14:paraId="432E1D8C" w14:textId="77777777" w:rsidR="008313E0" w:rsidRDefault="008313E0" w:rsidP="008313E0">
      <w:pPr>
        <w:tabs>
          <w:tab w:val="left" w:pos="945"/>
        </w:tabs>
        <w:spacing w:after="0"/>
        <w:rPr>
          <w:rFonts w:ascii="Times New Roman" w:hAnsi="Times New Roman" w:cs="Times New Roman"/>
          <w:sz w:val="24"/>
          <w:szCs w:val="24"/>
        </w:rPr>
      </w:pPr>
    </w:p>
    <w:p w14:paraId="42F6A1AC" w14:textId="0AA52C03" w:rsidR="008313E0" w:rsidRPr="008313E0" w:rsidRDefault="008313E0" w:rsidP="008313E0">
      <w:p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Gross Profit = Sales revenue less cost of goods sold </w:t>
      </w:r>
    </w:p>
    <w:p w14:paraId="688C53E3" w14:textId="77777777" w:rsidR="00E47E7C" w:rsidRPr="00E47E7C" w:rsidRDefault="00E47E7C" w:rsidP="00E47E7C">
      <w:pPr>
        <w:tabs>
          <w:tab w:val="left" w:pos="945"/>
        </w:tabs>
        <w:spacing w:after="0"/>
        <w:rPr>
          <w:rFonts w:ascii="Times New Roman" w:hAnsi="Times New Roman" w:cs="Times New Roman"/>
          <w:sz w:val="24"/>
          <w:szCs w:val="24"/>
        </w:rPr>
      </w:pPr>
    </w:p>
    <w:p w14:paraId="583F4665" w14:textId="75707E20" w:rsidR="00E47E7C" w:rsidRDefault="00E47E7C" w:rsidP="00E47E7C">
      <w:pPr>
        <w:pStyle w:val="ListParagraph"/>
        <w:tabs>
          <w:tab w:val="left" w:pos="945"/>
        </w:tabs>
        <w:spacing w:after="0"/>
        <w:rPr>
          <w:rFonts w:ascii="Times New Roman" w:hAnsi="Times New Roman" w:cs="Times New Roman"/>
          <w:sz w:val="24"/>
          <w:szCs w:val="24"/>
        </w:rPr>
      </w:pPr>
      <w:r>
        <w:rPr>
          <w:noProof/>
          <w:lang w:eastAsia="en-CA"/>
        </w:rPr>
        <w:drawing>
          <wp:inline distT="0" distB="0" distL="0" distR="0" wp14:anchorId="77A38B61" wp14:editId="706C88F9">
            <wp:extent cx="5943600" cy="1905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1905000"/>
                    </a:xfrm>
                    <a:prstGeom prst="rect">
                      <a:avLst/>
                    </a:prstGeom>
                  </pic:spPr>
                </pic:pic>
              </a:graphicData>
            </a:graphic>
          </wp:inline>
        </w:drawing>
      </w:r>
    </w:p>
    <w:p w14:paraId="05D64487" w14:textId="77777777" w:rsidR="00E47E7C" w:rsidRDefault="00E47E7C" w:rsidP="00E47E7C">
      <w:pPr>
        <w:tabs>
          <w:tab w:val="left" w:pos="945"/>
        </w:tabs>
        <w:spacing w:after="0"/>
        <w:rPr>
          <w:rFonts w:ascii="Times New Roman" w:hAnsi="Times New Roman" w:cs="Times New Roman"/>
          <w:sz w:val="24"/>
          <w:szCs w:val="24"/>
        </w:rPr>
      </w:pPr>
    </w:p>
    <w:p w14:paraId="5709B698" w14:textId="4E0C49AF"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Inventory Systems</w:t>
      </w:r>
    </w:p>
    <w:p w14:paraId="0ECF9ED0" w14:textId="66AD1D77" w:rsidR="00E47E7C" w:rsidRDefault="00E47E7C" w:rsidP="00CA59E1">
      <w:pPr>
        <w:pStyle w:val="ListParagraph"/>
        <w:numPr>
          <w:ilvl w:val="0"/>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Flow of costs for a merchandising company:</w:t>
      </w:r>
    </w:p>
    <w:p w14:paraId="2793A852" w14:textId="2CA62FBD" w:rsidR="00E47E7C" w:rsidRDefault="00E47E7C" w:rsidP="00CA59E1">
      <w:pPr>
        <w:pStyle w:val="ListParagraph"/>
        <w:numPr>
          <w:ilvl w:val="1"/>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Beginning inventory and purchases = Cost of goods </w:t>
      </w:r>
      <w:proofErr w:type="spellStart"/>
      <w:r>
        <w:rPr>
          <w:rFonts w:ascii="Times New Roman" w:hAnsi="Times New Roman" w:cs="Times New Roman"/>
          <w:sz w:val="24"/>
          <w:szCs w:val="24"/>
        </w:rPr>
        <w:t>avaibale</w:t>
      </w:r>
      <w:proofErr w:type="spellEnd"/>
      <w:r>
        <w:rPr>
          <w:rFonts w:ascii="Times New Roman" w:hAnsi="Times New Roman" w:cs="Times New Roman"/>
          <w:sz w:val="24"/>
          <w:szCs w:val="24"/>
        </w:rPr>
        <w:t xml:space="preserve"> for sale</w:t>
      </w:r>
    </w:p>
    <w:p w14:paraId="1823B367" w14:textId="6588C625" w:rsidR="00E47E7C" w:rsidRDefault="00E47E7C" w:rsidP="00CA59E1">
      <w:pPr>
        <w:pStyle w:val="ListParagraph"/>
        <w:numPr>
          <w:ilvl w:val="1"/>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Once sold, these costs are assigned to cost of goods sold</w:t>
      </w:r>
    </w:p>
    <w:p w14:paraId="7E823DC6" w14:textId="4F66CF90" w:rsidR="00E47E7C" w:rsidRDefault="00E47E7C" w:rsidP="00CA59E1">
      <w:pPr>
        <w:pStyle w:val="ListParagraph"/>
        <w:numPr>
          <w:ilvl w:val="1"/>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Goods left over are ending inventory</w:t>
      </w:r>
    </w:p>
    <w:p w14:paraId="4DAF0BDC" w14:textId="48D53A4C" w:rsidR="00E47E7C" w:rsidRDefault="00E47E7C" w:rsidP="00CA59E1">
      <w:pPr>
        <w:pStyle w:val="ListParagraph"/>
        <w:numPr>
          <w:ilvl w:val="0"/>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One of these two systems is used to account for inventory (statement of financial position) and costs of goods sold (income statement)</w:t>
      </w:r>
    </w:p>
    <w:p w14:paraId="0350ABA3" w14:textId="38A024BA" w:rsidR="00E47E7C" w:rsidRDefault="00E47E7C" w:rsidP="00CA59E1">
      <w:pPr>
        <w:pStyle w:val="ListParagraph"/>
        <w:numPr>
          <w:ilvl w:val="1"/>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Perpetual inventory system</w:t>
      </w:r>
    </w:p>
    <w:p w14:paraId="2AE1EF25" w14:textId="2BB2B915" w:rsidR="00E47E7C" w:rsidRDefault="00E47E7C" w:rsidP="00CA59E1">
      <w:pPr>
        <w:pStyle w:val="ListParagraph"/>
        <w:numPr>
          <w:ilvl w:val="1"/>
          <w:numId w:val="4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Periodic inventory system</w:t>
      </w:r>
    </w:p>
    <w:p w14:paraId="7CCBA62B" w14:textId="77777777" w:rsidR="00E47E7C" w:rsidRDefault="00E47E7C" w:rsidP="00E47E7C">
      <w:pPr>
        <w:tabs>
          <w:tab w:val="left" w:pos="945"/>
        </w:tabs>
        <w:spacing w:after="0"/>
        <w:rPr>
          <w:rFonts w:ascii="Times New Roman" w:hAnsi="Times New Roman" w:cs="Times New Roman"/>
          <w:sz w:val="24"/>
          <w:szCs w:val="24"/>
        </w:rPr>
      </w:pPr>
    </w:p>
    <w:p w14:paraId="3A4DE54A" w14:textId="250232B9"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Perpetual Inventory System</w:t>
      </w:r>
    </w:p>
    <w:p w14:paraId="6060A7B1" w14:textId="5E42098B" w:rsidR="00E47E7C" w:rsidRDefault="00E47E7C" w:rsidP="00CA59E1">
      <w:pPr>
        <w:pStyle w:val="ListParagraph"/>
        <w:numPr>
          <w:ilvl w:val="0"/>
          <w:numId w:val="4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Detailed records are kept for the cost of each product bought and sold</w:t>
      </w:r>
    </w:p>
    <w:p w14:paraId="68B76246" w14:textId="30E9ABA6" w:rsidR="00E47E7C" w:rsidRDefault="00E47E7C" w:rsidP="00CA59E1">
      <w:pPr>
        <w:pStyle w:val="ListParagraph"/>
        <w:numPr>
          <w:ilvl w:val="0"/>
          <w:numId w:val="4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These records are updated constantly for purchasing and sales</w:t>
      </w:r>
    </w:p>
    <w:p w14:paraId="42ED9E96" w14:textId="170EA81D" w:rsidR="00E47E7C" w:rsidRDefault="00E47E7C" w:rsidP="00CA59E1">
      <w:pPr>
        <w:pStyle w:val="ListParagraph"/>
        <w:numPr>
          <w:ilvl w:val="0"/>
          <w:numId w:val="4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 physical count is done at least once a year to adjust perpetual records to actual</w:t>
      </w:r>
    </w:p>
    <w:p w14:paraId="7318BCC4" w14:textId="27248F67" w:rsidR="00E47E7C" w:rsidRDefault="00E47E7C" w:rsidP="00CA59E1">
      <w:pPr>
        <w:pStyle w:val="ListParagraph"/>
        <w:numPr>
          <w:ilvl w:val="0"/>
          <w:numId w:val="4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This system enables the effected control of inventory which is an important asset</w:t>
      </w:r>
    </w:p>
    <w:p w14:paraId="1AEC6293" w14:textId="25A1AAB0" w:rsidR="00E47E7C" w:rsidRDefault="00E47E7C" w:rsidP="00CA59E1">
      <w:pPr>
        <w:pStyle w:val="ListParagraph"/>
        <w:numPr>
          <w:ilvl w:val="0"/>
          <w:numId w:val="4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The cost god goods sold and the reduction in inventory – both its quantity and cost are recorded each time a sale occurs </w:t>
      </w:r>
    </w:p>
    <w:p w14:paraId="409E27E0" w14:textId="77777777" w:rsidR="00E47E7C" w:rsidRDefault="00E47E7C" w:rsidP="00E47E7C">
      <w:pPr>
        <w:tabs>
          <w:tab w:val="left" w:pos="945"/>
        </w:tabs>
        <w:spacing w:after="0"/>
        <w:rPr>
          <w:rFonts w:ascii="Times New Roman" w:hAnsi="Times New Roman" w:cs="Times New Roman"/>
          <w:sz w:val="24"/>
          <w:szCs w:val="24"/>
        </w:rPr>
      </w:pPr>
    </w:p>
    <w:p w14:paraId="0CE0BDF1" w14:textId="77777777" w:rsidR="008313E0" w:rsidRDefault="008313E0" w:rsidP="00E47E7C">
      <w:pPr>
        <w:tabs>
          <w:tab w:val="left" w:pos="945"/>
        </w:tabs>
        <w:spacing w:after="0"/>
        <w:rPr>
          <w:rFonts w:ascii="Times New Roman" w:hAnsi="Times New Roman" w:cs="Times New Roman"/>
          <w:sz w:val="24"/>
          <w:szCs w:val="24"/>
        </w:rPr>
      </w:pPr>
    </w:p>
    <w:p w14:paraId="24E37502" w14:textId="77777777" w:rsidR="008313E0" w:rsidRDefault="008313E0" w:rsidP="00E47E7C">
      <w:pPr>
        <w:tabs>
          <w:tab w:val="left" w:pos="945"/>
        </w:tabs>
        <w:spacing w:after="0"/>
        <w:rPr>
          <w:rFonts w:ascii="Times New Roman" w:hAnsi="Times New Roman" w:cs="Times New Roman"/>
          <w:sz w:val="24"/>
          <w:szCs w:val="24"/>
        </w:rPr>
      </w:pPr>
    </w:p>
    <w:p w14:paraId="20260E0A" w14:textId="57BCB265" w:rsidR="008313E0" w:rsidRDefault="008313E0"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Perpetual Inventory System: Purchases of Merchandise</w:t>
      </w:r>
    </w:p>
    <w:p w14:paraId="6EF568A7" w14:textId="2E061762" w:rsidR="008313E0" w:rsidRDefault="008313E0" w:rsidP="008313E0">
      <w:pPr>
        <w:pStyle w:val="ListParagraph"/>
        <w:numPr>
          <w:ilvl w:val="0"/>
          <w:numId w:val="6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Purchases are recorded in the merchandise inventory account</w:t>
      </w:r>
    </w:p>
    <w:p w14:paraId="7F2AF501" w14:textId="240375D3" w:rsidR="008313E0" w:rsidRDefault="008313E0" w:rsidP="008313E0">
      <w:pPr>
        <w:pStyle w:val="ListParagraph"/>
        <w:numPr>
          <w:ilvl w:val="0"/>
          <w:numId w:val="6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Includes all costs to get merchandise to place of business and ready for resale:</w:t>
      </w:r>
    </w:p>
    <w:p w14:paraId="6B7C8B93" w14:textId="48F59811" w:rsidR="008313E0" w:rsidRDefault="008313E0" w:rsidP="008313E0">
      <w:pPr>
        <w:pStyle w:val="ListParagraph"/>
        <w:numPr>
          <w:ilvl w:val="1"/>
          <w:numId w:val="65"/>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Includes freight and applicable taxes</w:t>
      </w:r>
    </w:p>
    <w:p w14:paraId="51CD6DCA" w14:textId="72271F45" w:rsidR="008313E0" w:rsidRDefault="008313E0" w:rsidP="008313E0">
      <w:pPr>
        <w:pStyle w:val="ListParagraph"/>
        <w:numPr>
          <w:ilvl w:val="1"/>
          <w:numId w:val="6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Less purchase returns, allowances and discounts</w:t>
      </w:r>
    </w:p>
    <w:p w14:paraId="38A2FFBB" w14:textId="3E2F00A0" w:rsidR="008313E0" w:rsidRPr="008313E0" w:rsidRDefault="008313E0" w:rsidP="008313E0">
      <w:pPr>
        <w:pStyle w:val="ListParagraph"/>
        <w:numPr>
          <w:ilvl w:val="0"/>
          <w:numId w:val="65"/>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Credit purchases are supported by a purchase order </w:t>
      </w:r>
    </w:p>
    <w:p w14:paraId="0F51D0B3" w14:textId="77777777" w:rsidR="008313E0" w:rsidRDefault="008313E0" w:rsidP="00E47E7C">
      <w:pPr>
        <w:tabs>
          <w:tab w:val="left" w:pos="945"/>
        </w:tabs>
        <w:spacing w:after="0"/>
        <w:rPr>
          <w:rFonts w:ascii="Times New Roman" w:hAnsi="Times New Roman" w:cs="Times New Roman"/>
          <w:sz w:val="24"/>
          <w:szCs w:val="24"/>
        </w:rPr>
      </w:pPr>
    </w:p>
    <w:p w14:paraId="2C7D408D" w14:textId="25F08121"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Periodic Inventory System</w:t>
      </w:r>
    </w:p>
    <w:p w14:paraId="5C222BA0" w14:textId="35E69F04" w:rsidR="00E47E7C" w:rsidRDefault="00E47E7C" w:rsidP="00CA59E1">
      <w:pPr>
        <w:pStyle w:val="ListParagraph"/>
        <w:numPr>
          <w:ilvl w:val="0"/>
          <w:numId w:val="4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Detailed records of merchandise are not kept throughout the period </w:t>
      </w:r>
    </w:p>
    <w:p w14:paraId="6DF39D4E" w14:textId="433B6440" w:rsidR="00E47E7C" w:rsidRDefault="00E47E7C" w:rsidP="00CA59E1">
      <w:pPr>
        <w:pStyle w:val="ListParagraph"/>
        <w:numPr>
          <w:ilvl w:val="0"/>
          <w:numId w:val="4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Cost of goods sold is only determined at the end of the accounting period:</w:t>
      </w:r>
    </w:p>
    <w:p w14:paraId="357ACDF1" w14:textId="392E1ABD" w:rsidR="00E47E7C" w:rsidRDefault="00E47E7C" w:rsidP="00CA59E1">
      <w:pPr>
        <w:pStyle w:val="ListParagraph"/>
        <w:numPr>
          <w:ilvl w:val="1"/>
          <w:numId w:val="4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Once inventory is counted</w:t>
      </w:r>
    </w:p>
    <w:p w14:paraId="5ACB028F" w14:textId="4497DCBA" w:rsidR="00E47E7C" w:rsidRDefault="00E47E7C" w:rsidP="00CA59E1">
      <w:pPr>
        <w:pStyle w:val="ListParagraph"/>
        <w:numPr>
          <w:ilvl w:val="1"/>
          <w:numId w:val="4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Cost of goods sold = beginning inventory and cost of purchases less ending inventory</w:t>
      </w:r>
    </w:p>
    <w:p w14:paraId="7F14308F" w14:textId="77777777" w:rsidR="00E47E7C" w:rsidRDefault="00E47E7C" w:rsidP="00E47E7C">
      <w:pPr>
        <w:tabs>
          <w:tab w:val="left" w:pos="945"/>
        </w:tabs>
        <w:spacing w:after="0"/>
        <w:rPr>
          <w:rFonts w:ascii="Times New Roman" w:hAnsi="Times New Roman" w:cs="Times New Roman"/>
          <w:sz w:val="24"/>
          <w:szCs w:val="24"/>
        </w:rPr>
      </w:pPr>
    </w:p>
    <w:p w14:paraId="1EE03E20" w14:textId="191C311A" w:rsidR="00E47E7C" w:rsidRDefault="00E47E7C" w:rsidP="00E47E7C">
      <w:pPr>
        <w:tabs>
          <w:tab w:val="left" w:pos="945"/>
        </w:tabs>
        <w:spacing w:after="0"/>
        <w:rPr>
          <w:rFonts w:ascii="Times New Roman" w:hAnsi="Times New Roman" w:cs="Times New Roman"/>
          <w:sz w:val="24"/>
          <w:szCs w:val="24"/>
        </w:rPr>
      </w:pPr>
      <w:r>
        <w:rPr>
          <w:rFonts w:ascii="Times New Roman" w:hAnsi="Times New Roman" w:cs="Times New Roman"/>
          <w:sz w:val="24"/>
          <w:szCs w:val="24"/>
        </w:rPr>
        <w:t>The follow steps are necessary:</w:t>
      </w:r>
    </w:p>
    <w:p w14:paraId="1BBC1271" w14:textId="64670A10" w:rsidR="00E47E7C" w:rsidRDefault="00E47E7C" w:rsidP="00CA59E1">
      <w:pPr>
        <w:pStyle w:val="ListParagraph"/>
        <w:numPr>
          <w:ilvl w:val="0"/>
          <w:numId w:val="5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Beginning Inventory: Determine the costs of goods on hand at the beginning of the accounting period </w:t>
      </w:r>
    </w:p>
    <w:p w14:paraId="24920889" w14:textId="05C3E2C1" w:rsidR="00E47E7C" w:rsidRDefault="00E47E7C" w:rsidP="00CA59E1">
      <w:pPr>
        <w:pStyle w:val="ListParagraph"/>
        <w:numPr>
          <w:ilvl w:val="0"/>
          <w:numId w:val="5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Cost of Goods Available for Sale: Add the cost of goods purchased to the beginning inventory. The total is the </w:t>
      </w:r>
      <w:r>
        <w:rPr>
          <w:rFonts w:ascii="Times New Roman" w:hAnsi="Times New Roman" w:cs="Times New Roman"/>
          <w:b/>
          <w:sz w:val="24"/>
          <w:szCs w:val="24"/>
        </w:rPr>
        <w:t xml:space="preserve">cost of goods available for sale </w:t>
      </w:r>
      <w:r>
        <w:rPr>
          <w:rFonts w:ascii="Times New Roman" w:hAnsi="Times New Roman" w:cs="Times New Roman"/>
          <w:sz w:val="24"/>
          <w:szCs w:val="24"/>
        </w:rPr>
        <w:t>during the period</w:t>
      </w:r>
    </w:p>
    <w:p w14:paraId="6EF19CDB" w14:textId="00D8144B" w:rsidR="00E47E7C" w:rsidRDefault="00E47E7C" w:rsidP="00CA59E1">
      <w:pPr>
        <w:pStyle w:val="ListParagraph"/>
        <w:numPr>
          <w:ilvl w:val="0"/>
          <w:numId w:val="5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Ending Inventory: Determine the cost of goods on hand at the end of the accounting period from the physical inventory count</w:t>
      </w:r>
    </w:p>
    <w:p w14:paraId="100DEA09" w14:textId="69408A80" w:rsidR="00E47E7C" w:rsidRDefault="00E47E7C" w:rsidP="00CA59E1">
      <w:pPr>
        <w:pStyle w:val="ListParagraph"/>
        <w:numPr>
          <w:ilvl w:val="1"/>
          <w:numId w:val="5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Subtract the ending inventory from the cost of goods available for sale; the resale is the costs of goods sold </w:t>
      </w:r>
    </w:p>
    <w:p w14:paraId="38ADC2B1" w14:textId="77777777" w:rsidR="00E47E7C" w:rsidRDefault="00E47E7C" w:rsidP="00E47E7C">
      <w:pPr>
        <w:tabs>
          <w:tab w:val="left" w:pos="945"/>
        </w:tabs>
        <w:spacing w:after="0"/>
        <w:rPr>
          <w:rFonts w:ascii="Times New Roman" w:hAnsi="Times New Roman" w:cs="Times New Roman"/>
          <w:sz w:val="24"/>
          <w:szCs w:val="24"/>
        </w:rPr>
      </w:pPr>
    </w:p>
    <w:p w14:paraId="5231E48A" w14:textId="231670BC" w:rsidR="00E47E7C" w:rsidRPr="00186E92" w:rsidRDefault="00186E92" w:rsidP="00E47E7C">
      <w:pPr>
        <w:tabs>
          <w:tab w:val="left" w:pos="945"/>
        </w:tabs>
        <w:spacing w:after="0"/>
        <w:rPr>
          <w:rFonts w:ascii="Times New Roman" w:hAnsi="Times New Roman" w:cs="Times New Roman"/>
          <w:b/>
          <w:sz w:val="24"/>
          <w:szCs w:val="24"/>
        </w:rPr>
      </w:pPr>
      <w:r w:rsidRPr="00186E92">
        <w:rPr>
          <w:rFonts w:ascii="Times New Roman" w:hAnsi="Times New Roman" w:cs="Times New Roman"/>
          <w:b/>
          <w:sz w:val="24"/>
          <w:szCs w:val="24"/>
        </w:rPr>
        <w:t>Recording Purchases of Merchandise</w:t>
      </w:r>
    </w:p>
    <w:p w14:paraId="14BBA6C6" w14:textId="77777777" w:rsidR="003C643E" w:rsidRDefault="003C643E" w:rsidP="003C643E">
      <w:pPr>
        <w:tabs>
          <w:tab w:val="left" w:pos="945"/>
        </w:tabs>
        <w:spacing w:after="0"/>
        <w:rPr>
          <w:rFonts w:ascii="Times New Roman" w:hAnsi="Times New Roman" w:cs="Times New Roman"/>
          <w:sz w:val="24"/>
          <w:szCs w:val="24"/>
        </w:rPr>
      </w:pPr>
    </w:p>
    <w:p w14:paraId="7DF9B618" w14:textId="3C7EB626" w:rsidR="003C643E" w:rsidRDefault="00186E92" w:rsidP="003C643E">
      <w:pPr>
        <w:tabs>
          <w:tab w:val="left" w:pos="945"/>
        </w:tabs>
        <w:spacing w:after="0"/>
        <w:rPr>
          <w:rFonts w:ascii="Times New Roman" w:hAnsi="Times New Roman" w:cs="Times New Roman"/>
          <w:sz w:val="24"/>
          <w:szCs w:val="24"/>
        </w:rPr>
      </w:pPr>
      <w:r>
        <w:rPr>
          <w:rFonts w:ascii="Times New Roman" w:hAnsi="Times New Roman" w:cs="Times New Roman"/>
          <w:sz w:val="24"/>
          <w:szCs w:val="24"/>
        </w:rPr>
        <w:t>Purchases</w:t>
      </w:r>
    </w:p>
    <w:p w14:paraId="2EEFB1A4" w14:textId="33D17CA8" w:rsidR="00186E92" w:rsidRDefault="00186E92" w:rsidP="00CA59E1">
      <w:pPr>
        <w:pStyle w:val="ListParagraph"/>
        <w:numPr>
          <w:ilvl w:val="0"/>
          <w:numId w:val="5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Purchases are recorded in the Merchandise Inventory account</w:t>
      </w:r>
    </w:p>
    <w:p w14:paraId="7BE48DCC" w14:textId="778A1675" w:rsidR="00186E92" w:rsidRDefault="00186E92" w:rsidP="00CA59E1">
      <w:pPr>
        <w:pStyle w:val="ListParagraph"/>
        <w:numPr>
          <w:ilvl w:val="0"/>
          <w:numId w:val="5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Includes all costs to get merchandise to place of business are ready for resale:</w:t>
      </w:r>
    </w:p>
    <w:p w14:paraId="3819F56C" w14:textId="479D24CF" w:rsidR="00186E92" w:rsidRDefault="00186E92" w:rsidP="00CA59E1">
      <w:pPr>
        <w:pStyle w:val="ListParagraph"/>
        <w:numPr>
          <w:ilvl w:val="1"/>
          <w:numId w:val="5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Includes freight and applicable taxes</w:t>
      </w:r>
    </w:p>
    <w:p w14:paraId="22DE5CDC" w14:textId="73CE4EAF" w:rsidR="00186E92" w:rsidRDefault="00186E92" w:rsidP="00CA59E1">
      <w:pPr>
        <w:pStyle w:val="ListParagraph"/>
        <w:numPr>
          <w:ilvl w:val="1"/>
          <w:numId w:val="5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Less purchase returns, allowances, discounts</w:t>
      </w:r>
    </w:p>
    <w:p w14:paraId="1E350A06" w14:textId="42494A94" w:rsidR="00186E92" w:rsidRPr="00186E92" w:rsidRDefault="00186E92" w:rsidP="00CA59E1">
      <w:pPr>
        <w:pStyle w:val="ListParagraph"/>
        <w:numPr>
          <w:ilvl w:val="0"/>
          <w:numId w:val="5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Credit purchases are supported by a purchase order</w:t>
      </w:r>
    </w:p>
    <w:p w14:paraId="6FCBB173" w14:textId="77777777" w:rsidR="003C643E" w:rsidRDefault="003C643E" w:rsidP="003C643E">
      <w:pPr>
        <w:tabs>
          <w:tab w:val="left" w:pos="945"/>
        </w:tabs>
        <w:spacing w:after="0"/>
        <w:rPr>
          <w:rFonts w:ascii="Times New Roman" w:hAnsi="Times New Roman" w:cs="Times New Roman"/>
          <w:sz w:val="24"/>
          <w:szCs w:val="24"/>
        </w:rPr>
      </w:pPr>
    </w:p>
    <w:p w14:paraId="746376D8" w14:textId="40B8D573" w:rsidR="003C643E" w:rsidRDefault="00186E92" w:rsidP="003C643E">
      <w:pPr>
        <w:tabs>
          <w:tab w:val="left" w:pos="945"/>
        </w:tabs>
        <w:spacing w:after="0"/>
        <w:rPr>
          <w:rFonts w:ascii="Times New Roman" w:hAnsi="Times New Roman" w:cs="Times New Roman"/>
          <w:sz w:val="24"/>
          <w:szCs w:val="24"/>
        </w:rPr>
      </w:pPr>
      <w:r>
        <w:rPr>
          <w:rFonts w:ascii="Times New Roman" w:hAnsi="Times New Roman" w:cs="Times New Roman"/>
          <w:sz w:val="24"/>
          <w:szCs w:val="24"/>
        </w:rPr>
        <w:t>Sales Taxes</w:t>
      </w:r>
    </w:p>
    <w:p w14:paraId="0A06C4CE" w14:textId="7A030CC8" w:rsidR="00186E92" w:rsidRDefault="00186E92" w:rsidP="00CA59E1">
      <w:pPr>
        <w:pStyle w:val="ListParagraph"/>
        <w:numPr>
          <w:ilvl w:val="0"/>
          <w:numId w:val="52"/>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Most merchandising and service companies collect sales taxes on the goods they sell and services they provide</w:t>
      </w:r>
    </w:p>
    <w:p w14:paraId="2E15163E" w14:textId="24A9CC0D" w:rsidR="00186E92" w:rsidRDefault="00186E92" w:rsidP="00CA59E1">
      <w:pPr>
        <w:pStyle w:val="ListParagraph"/>
        <w:numPr>
          <w:ilvl w:val="0"/>
          <w:numId w:val="52"/>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Merchandising companies pay GST or HST on the cost of the goods they purchase</w:t>
      </w:r>
    </w:p>
    <w:p w14:paraId="3CE47D5A" w14:textId="75AA282E" w:rsidR="00186E92" w:rsidRDefault="00186E92" w:rsidP="00CA59E1">
      <w:pPr>
        <w:pStyle w:val="ListParagraph"/>
        <w:numPr>
          <w:ilvl w:val="0"/>
          <w:numId w:val="52"/>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GST and HST paid does not form part of cost of goods (refunded)</w:t>
      </w:r>
    </w:p>
    <w:p w14:paraId="2105C6D9" w14:textId="77777777" w:rsidR="00186E92" w:rsidRDefault="00186E92" w:rsidP="00186E92">
      <w:pPr>
        <w:tabs>
          <w:tab w:val="left" w:pos="945"/>
        </w:tabs>
        <w:spacing w:after="0"/>
        <w:jc w:val="both"/>
        <w:rPr>
          <w:rFonts w:ascii="Times New Roman" w:hAnsi="Times New Roman" w:cs="Times New Roman"/>
          <w:sz w:val="24"/>
          <w:szCs w:val="24"/>
        </w:rPr>
      </w:pPr>
    </w:p>
    <w:p w14:paraId="2C37E1D4" w14:textId="77777777" w:rsidR="008313E0" w:rsidRDefault="008313E0" w:rsidP="00186E92">
      <w:pPr>
        <w:tabs>
          <w:tab w:val="left" w:pos="945"/>
        </w:tabs>
        <w:spacing w:after="0"/>
        <w:jc w:val="both"/>
        <w:rPr>
          <w:rFonts w:ascii="Times New Roman" w:hAnsi="Times New Roman" w:cs="Times New Roman"/>
          <w:sz w:val="24"/>
          <w:szCs w:val="24"/>
        </w:rPr>
      </w:pPr>
    </w:p>
    <w:p w14:paraId="4F439131" w14:textId="3D009514" w:rsidR="00186E92" w:rsidRDefault="00186E92" w:rsidP="00186E92">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Freight Costs</w:t>
      </w:r>
    </w:p>
    <w:p w14:paraId="6E25D8F1" w14:textId="0BFA3A84" w:rsidR="00186E92" w:rsidRDefault="00186E92" w:rsidP="00CA59E1">
      <w:pPr>
        <w:pStyle w:val="ListParagraph"/>
        <w:numPr>
          <w:ilvl w:val="0"/>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The invoice should indicate whether the seller or the buyer must pay the cost of transporting the goods</w:t>
      </w:r>
    </w:p>
    <w:p w14:paraId="3CCCFB8B" w14:textId="524D6354" w:rsidR="00186E92" w:rsidRDefault="00186E92" w:rsidP="00CA59E1">
      <w:pPr>
        <w:pStyle w:val="ListParagraph"/>
        <w:numPr>
          <w:ilvl w:val="0"/>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Freight paid by the buyer is part of the cost of the merchandise purchased</w:t>
      </w:r>
    </w:p>
    <w:p w14:paraId="440D6E4D" w14:textId="23080BB0" w:rsidR="00186E92" w:rsidRDefault="00186E92" w:rsidP="00CA59E1">
      <w:pPr>
        <w:pStyle w:val="ListParagraph"/>
        <w:numPr>
          <w:ilvl w:val="0"/>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FOB (Free on Board) – refers to where title or ownership of goods transfers:</w:t>
      </w:r>
    </w:p>
    <w:p w14:paraId="5C68295F" w14:textId="20C83CEB" w:rsidR="00186E92" w:rsidRDefault="00186E92" w:rsidP="00CA59E1">
      <w:pPr>
        <w:pStyle w:val="ListParagraph"/>
        <w:numPr>
          <w:ilvl w:val="1"/>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FOB shipping point: seller’s place of business</w:t>
      </w:r>
    </w:p>
    <w:p w14:paraId="1D311F9E" w14:textId="122E3BBE" w:rsidR="00186E92" w:rsidRDefault="00186E92" w:rsidP="00CA59E1">
      <w:pPr>
        <w:pStyle w:val="ListParagraph"/>
        <w:numPr>
          <w:ilvl w:val="2"/>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Ownership of the goods passes from the seller to the buyer as soon as the goods are shipped</w:t>
      </w:r>
    </w:p>
    <w:p w14:paraId="19A37E99" w14:textId="37F4674F" w:rsidR="00186E92" w:rsidRDefault="00186E92" w:rsidP="00CA59E1">
      <w:pPr>
        <w:pStyle w:val="ListParagraph"/>
        <w:numPr>
          <w:ilvl w:val="1"/>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FOB destination: buyer’s place of business</w:t>
      </w:r>
    </w:p>
    <w:p w14:paraId="2B5D8B91" w14:textId="2EF6D728" w:rsidR="00186E92" w:rsidRDefault="00186E92" w:rsidP="00CA59E1">
      <w:pPr>
        <w:pStyle w:val="ListParagraph"/>
        <w:numPr>
          <w:ilvl w:val="2"/>
          <w:numId w:val="53"/>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Ownership of the goods does not pass from the seller to the buyer until the goods are received by the buyer (i.e. destination point)</w:t>
      </w:r>
    </w:p>
    <w:p w14:paraId="2178B650" w14:textId="77777777" w:rsidR="00186E92" w:rsidRDefault="00186E92" w:rsidP="00186E92">
      <w:pPr>
        <w:tabs>
          <w:tab w:val="left" w:pos="945"/>
        </w:tabs>
        <w:spacing w:after="0"/>
        <w:jc w:val="both"/>
        <w:rPr>
          <w:rFonts w:ascii="Times New Roman" w:hAnsi="Times New Roman" w:cs="Times New Roman"/>
          <w:sz w:val="24"/>
          <w:szCs w:val="24"/>
        </w:rPr>
      </w:pPr>
    </w:p>
    <w:p w14:paraId="59C1A57C" w14:textId="2B3C53F7" w:rsidR="00186E92" w:rsidRDefault="00186E92" w:rsidP="00186E92">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Purchase Returns and Allowances</w:t>
      </w:r>
    </w:p>
    <w:p w14:paraId="74F662E1" w14:textId="42DE68E5" w:rsidR="00186E92" w:rsidRDefault="00186E92" w:rsidP="00CA59E1">
      <w:pPr>
        <w:pStyle w:val="ListParagraph"/>
        <w:numPr>
          <w:ilvl w:val="0"/>
          <w:numId w:val="54"/>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A purchaser returns the goods to the seller and receives a cash refund or credit</w:t>
      </w:r>
    </w:p>
    <w:p w14:paraId="6DDFEEF0" w14:textId="60EA30A6" w:rsidR="00186E92" w:rsidRDefault="00186E92" w:rsidP="00CA59E1">
      <w:pPr>
        <w:pStyle w:val="ListParagraph"/>
        <w:numPr>
          <w:ilvl w:val="0"/>
          <w:numId w:val="54"/>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The buyer may choose to keep the merchandise if the seller is willing to give an allowance (deduction) from the purchase price</w:t>
      </w:r>
    </w:p>
    <w:p w14:paraId="6A08AF66" w14:textId="50341137" w:rsidR="00186E92" w:rsidRDefault="00CA59E1" w:rsidP="00CA59E1">
      <w:pPr>
        <w:pStyle w:val="ListParagraph"/>
        <w:numPr>
          <w:ilvl w:val="0"/>
          <w:numId w:val="54"/>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In both cases, the result is a decrease to Merchandise Inventory (the cost of goods purchased)</w:t>
      </w:r>
    </w:p>
    <w:p w14:paraId="1996FB51" w14:textId="77777777" w:rsidR="00CA59E1" w:rsidRDefault="00CA59E1" w:rsidP="00CA59E1">
      <w:pPr>
        <w:tabs>
          <w:tab w:val="left" w:pos="945"/>
        </w:tabs>
        <w:spacing w:after="0"/>
        <w:jc w:val="both"/>
        <w:rPr>
          <w:rFonts w:ascii="Times New Roman" w:hAnsi="Times New Roman" w:cs="Times New Roman"/>
          <w:sz w:val="24"/>
          <w:szCs w:val="24"/>
        </w:rPr>
      </w:pPr>
    </w:p>
    <w:p w14:paraId="03F3A322" w14:textId="28D7EE2D" w:rsidR="00CA59E1" w:rsidRDefault="00CA59E1" w:rsidP="00CA59E1">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Discounts</w:t>
      </w:r>
    </w:p>
    <w:p w14:paraId="34C5F1BF" w14:textId="167D182F" w:rsidR="00CA59E1" w:rsidRDefault="00CA59E1" w:rsidP="00CA59E1">
      <w:pPr>
        <w:pStyle w:val="ListParagraph"/>
        <w:numPr>
          <w:ilvl w:val="0"/>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A quantity discount gives a price reduction according to the volume of the purchase:</w:t>
      </w:r>
    </w:p>
    <w:p w14:paraId="20BD3A95" w14:textId="62336E98" w:rsidR="00CA59E1" w:rsidRDefault="00CA59E1" w:rsidP="00CA59E1">
      <w:pPr>
        <w:pStyle w:val="ListParagraph"/>
        <w:numPr>
          <w:ilvl w:val="1"/>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Not recorded separately – discounted price is recorded as cost of purchase</w:t>
      </w:r>
    </w:p>
    <w:p w14:paraId="6D79515E" w14:textId="56518E3F" w:rsidR="00CA59E1" w:rsidRDefault="00CA59E1" w:rsidP="00CA59E1">
      <w:pPr>
        <w:pStyle w:val="ListParagraph"/>
        <w:numPr>
          <w:ilvl w:val="0"/>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A purchase discount is offered to encourage early payments of a balance due.</w:t>
      </w:r>
    </w:p>
    <w:p w14:paraId="6272B7F6" w14:textId="2CBC9E17" w:rsidR="00CA59E1" w:rsidRDefault="00CA59E1" w:rsidP="00CA59E1">
      <w:pPr>
        <w:pStyle w:val="ListParagraph"/>
        <w:numPr>
          <w:ilvl w:val="1"/>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Example: 2/10, n/30:</w:t>
      </w:r>
    </w:p>
    <w:p w14:paraId="65E2113F" w14:textId="16B53460" w:rsidR="00CA59E1" w:rsidRDefault="00CA59E1" w:rsidP="00CA59E1">
      <w:pPr>
        <w:pStyle w:val="ListParagraph"/>
        <w:numPr>
          <w:ilvl w:val="2"/>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2% cash discount may be taken on the invoice price if the payment is made within 10 days. Otherwise, the invoice price is due in 30 days</w:t>
      </w:r>
    </w:p>
    <w:p w14:paraId="004CA07B" w14:textId="16A614BD" w:rsidR="00CA59E1" w:rsidRDefault="00CA59E1" w:rsidP="00CA59E1">
      <w:pPr>
        <w:pStyle w:val="ListParagraph"/>
        <w:numPr>
          <w:ilvl w:val="2"/>
          <w:numId w:val="55"/>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Recorded separately when payment made. Results in a decrease to Merchandise Inventory account</w:t>
      </w:r>
    </w:p>
    <w:p w14:paraId="40AF0D82" w14:textId="77777777" w:rsidR="00CA59E1" w:rsidRDefault="00CA59E1" w:rsidP="00CA59E1">
      <w:pPr>
        <w:tabs>
          <w:tab w:val="left" w:pos="945"/>
        </w:tabs>
        <w:spacing w:after="0"/>
        <w:jc w:val="both"/>
        <w:rPr>
          <w:rFonts w:ascii="Times New Roman" w:hAnsi="Times New Roman" w:cs="Times New Roman"/>
          <w:sz w:val="24"/>
          <w:szCs w:val="24"/>
        </w:rPr>
      </w:pPr>
    </w:p>
    <w:p w14:paraId="728405A6" w14:textId="21BBC1C7" w:rsidR="00CA59E1" w:rsidRDefault="00CA59E1" w:rsidP="00CA59E1">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Recording Sales of Merchandise</w:t>
      </w:r>
    </w:p>
    <w:p w14:paraId="4DD9B1F5" w14:textId="77777777" w:rsidR="00CA59E1" w:rsidRDefault="00CA59E1" w:rsidP="00CA59E1">
      <w:pPr>
        <w:tabs>
          <w:tab w:val="left" w:pos="945"/>
        </w:tabs>
        <w:spacing w:after="0"/>
        <w:jc w:val="both"/>
        <w:rPr>
          <w:rFonts w:ascii="Times New Roman" w:hAnsi="Times New Roman" w:cs="Times New Roman"/>
          <w:sz w:val="24"/>
          <w:szCs w:val="24"/>
        </w:rPr>
      </w:pPr>
    </w:p>
    <w:p w14:paraId="62434B65" w14:textId="6A580EFE" w:rsidR="00EE5199" w:rsidRDefault="00EE5199" w:rsidP="00CA59E1">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Sales</w:t>
      </w:r>
    </w:p>
    <w:p w14:paraId="4AB05920" w14:textId="0A265D27" w:rsidR="00EE5199" w:rsidRDefault="00EE5199" w:rsidP="00EE5199">
      <w:pPr>
        <w:pStyle w:val="ListParagraph"/>
        <w:numPr>
          <w:ilvl w:val="0"/>
          <w:numId w:val="56"/>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Two journal entries are required to record each sale in a perpetual inventory system</w:t>
      </w:r>
    </w:p>
    <w:p w14:paraId="470765FD" w14:textId="538620D2" w:rsidR="00EE5199" w:rsidRDefault="00EE5199" w:rsidP="00EE5199">
      <w:pPr>
        <w:pStyle w:val="ListParagraph"/>
        <w:numPr>
          <w:ilvl w:val="1"/>
          <w:numId w:val="56"/>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First entry records sales revenue</w:t>
      </w:r>
    </w:p>
    <w:p w14:paraId="7CD06247" w14:textId="61573813" w:rsidR="00EE5199" w:rsidRDefault="00EE5199" w:rsidP="00EE5199">
      <w:pPr>
        <w:pStyle w:val="ListParagraph"/>
        <w:numPr>
          <w:ilvl w:val="1"/>
          <w:numId w:val="56"/>
        </w:num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Second entry records the cost of the merchandise sold</w:t>
      </w:r>
    </w:p>
    <w:p w14:paraId="4F0D7D20" w14:textId="77777777" w:rsidR="00EE5199" w:rsidRDefault="00EE5199" w:rsidP="00EE5199">
      <w:pPr>
        <w:tabs>
          <w:tab w:val="left" w:pos="945"/>
        </w:tabs>
        <w:spacing w:after="0"/>
        <w:jc w:val="both"/>
        <w:rPr>
          <w:rFonts w:ascii="Times New Roman" w:hAnsi="Times New Roman" w:cs="Times New Roman"/>
          <w:sz w:val="24"/>
          <w:szCs w:val="24"/>
        </w:rPr>
      </w:pPr>
    </w:p>
    <w:p w14:paraId="625A07B5" w14:textId="32E69454" w:rsidR="00EE5199" w:rsidRPr="00EE5199" w:rsidRDefault="00EE5199" w:rsidP="00EE5199">
      <w:pPr>
        <w:tabs>
          <w:tab w:val="left" w:pos="945"/>
        </w:tabs>
        <w:spacing w:after="0"/>
        <w:jc w:val="both"/>
        <w:rPr>
          <w:rFonts w:ascii="Times New Roman" w:hAnsi="Times New Roman" w:cs="Times New Roman"/>
          <w:sz w:val="24"/>
          <w:szCs w:val="24"/>
        </w:rPr>
      </w:pPr>
      <w:r>
        <w:rPr>
          <w:rFonts w:ascii="Times New Roman" w:hAnsi="Times New Roman" w:cs="Times New Roman"/>
          <w:sz w:val="24"/>
          <w:szCs w:val="24"/>
        </w:rPr>
        <w:t>Sales Tax</w:t>
      </w:r>
    </w:p>
    <w:p w14:paraId="26D3363B" w14:textId="3FBCDC38" w:rsidR="003C643E" w:rsidRDefault="00EE5199" w:rsidP="00EE5199">
      <w:pPr>
        <w:pStyle w:val="ListParagraph"/>
        <w:numPr>
          <w:ilvl w:val="0"/>
          <w:numId w:val="56"/>
        </w:numPr>
        <w:tabs>
          <w:tab w:val="left" w:pos="945"/>
        </w:tabs>
        <w:spacing w:after="0"/>
        <w:rPr>
          <w:rFonts w:ascii="Times New Roman" w:hAnsi="Times New Roman" w:cs="Times New Roman"/>
          <w:sz w:val="24"/>
          <w:szCs w:val="24"/>
        </w:rPr>
      </w:pPr>
      <w:r>
        <w:rPr>
          <w:rFonts w:ascii="Times New Roman" w:hAnsi="Times New Roman" w:cs="Times New Roman"/>
          <w:sz w:val="24"/>
          <w:szCs w:val="24"/>
        </w:rPr>
        <w:t>When a company collects sales taxes from selling a product or service, these sales taxes are not recorded as revenue</w:t>
      </w:r>
    </w:p>
    <w:p w14:paraId="67ABAA9B" w14:textId="0B2727BE" w:rsidR="00EE5199" w:rsidRPr="00EE5199" w:rsidRDefault="00EE5199" w:rsidP="00EE5199">
      <w:pPr>
        <w:pStyle w:val="ListParagraph"/>
        <w:numPr>
          <w:ilvl w:val="0"/>
          <w:numId w:val="56"/>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Sales taxes that are collected from selling a product or service are recorded as liability until they are paid to the government </w:t>
      </w:r>
    </w:p>
    <w:p w14:paraId="0FD42F5B" w14:textId="77777777" w:rsidR="003C643E" w:rsidRDefault="003C643E" w:rsidP="003C643E">
      <w:pPr>
        <w:tabs>
          <w:tab w:val="left" w:pos="945"/>
        </w:tabs>
        <w:spacing w:after="0"/>
        <w:rPr>
          <w:rFonts w:ascii="Times New Roman" w:hAnsi="Times New Roman" w:cs="Times New Roman"/>
          <w:sz w:val="24"/>
          <w:szCs w:val="24"/>
        </w:rPr>
      </w:pPr>
    </w:p>
    <w:p w14:paraId="782C5BEB" w14:textId="1FF92800" w:rsidR="00EE5199" w:rsidRDefault="00EE5199" w:rsidP="003C643E">
      <w:pPr>
        <w:tabs>
          <w:tab w:val="left" w:pos="945"/>
        </w:tabs>
        <w:spacing w:after="0"/>
        <w:rPr>
          <w:rFonts w:ascii="Times New Roman" w:hAnsi="Times New Roman" w:cs="Times New Roman"/>
          <w:sz w:val="24"/>
          <w:szCs w:val="24"/>
        </w:rPr>
      </w:pPr>
      <w:r>
        <w:rPr>
          <w:rFonts w:ascii="Times New Roman" w:hAnsi="Times New Roman" w:cs="Times New Roman"/>
          <w:sz w:val="24"/>
          <w:szCs w:val="24"/>
        </w:rPr>
        <w:t>Freight Costs</w:t>
      </w:r>
    </w:p>
    <w:p w14:paraId="58CF338A" w14:textId="40C12BDF" w:rsidR="00EE5199" w:rsidRDefault="00EE5199" w:rsidP="00EE5199">
      <w:pPr>
        <w:pStyle w:val="ListParagraph"/>
        <w:numPr>
          <w:ilvl w:val="0"/>
          <w:numId w:val="57"/>
        </w:numPr>
        <w:tabs>
          <w:tab w:val="left" w:pos="945"/>
        </w:tabs>
        <w:spacing w:after="0"/>
        <w:rPr>
          <w:rFonts w:ascii="Times New Roman" w:hAnsi="Times New Roman" w:cs="Times New Roman"/>
          <w:sz w:val="24"/>
          <w:szCs w:val="24"/>
        </w:rPr>
      </w:pPr>
      <w:r>
        <w:rPr>
          <w:rFonts w:ascii="Times New Roman" w:hAnsi="Times New Roman" w:cs="Times New Roman"/>
          <w:sz w:val="24"/>
          <w:szCs w:val="24"/>
        </w:rPr>
        <w:lastRenderedPageBreak/>
        <w:t xml:space="preserve">FOB destination – the seller assumes the responsibility </w:t>
      </w:r>
    </w:p>
    <w:p w14:paraId="2AE8D1B1" w14:textId="297FC728" w:rsidR="00EE5199" w:rsidRDefault="00EE5199" w:rsidP="00EE5199">
      <w:pPr>
        <w:pStyle w:val="ListParagraph"/>
        <w:numPr>
          <w:ilvl w:val="0"/>
          <w:numId w:val="5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Freight costs incurred by the seller on outgoing merchandise are an operating expense to the seller </w:t>
      </w:r>
    </w:p>
    <w:p w14:paraId="4D4505F5" w14:textId="601EDC14" w:rsidR="00EE5199" w:rsidRPr="0014113F" w:rsidRDefault="00EE5199" w:rsidP="00EE5199">
      <w:pPr>
        <w:pStyle w:val="ListParagraph"/>
        <w:numPr>
          <w:ilvl w:val="0"/>
          <w:numId w:val="57"/>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Debited to the account ‘freight out’ or ‘delivery expense’ </w:t>
      </w:r>
    </w:p>
    <w:p w14:paraId="260817C2" w14:textId="77777777" w:rsidR="00EE5199" w:rsidRDefault="00EE5199" w:rsidP="00EE5199">
      <w:pPr>
        <w:tabs>
          <w:tab w:val="left" w:pos="945"/>
        </w:tabs>
        <w:spacing w:after="0"/>
        <w:rPr>
          <w:rFonts w:ascii="Times New Roman" w:hAnsi="Times New Roman" w:cs="Times New Roman"/>
          <w:sz w:val="24"/>
          <w:szCs w:val="24"/>
        </w:rPr>
      </w:pPr>
    </w:p>
    <w:p w14:paraId="1EB2B5E6" w14:textId="1083C095" w:rsidR="00EE5199" w:rsidRDefault="00EE5199" w:rsidP="00EE5199">
      <w:pPr>
        <w:tabs>
          <w:tab w:val="left" w:pos="945"/>
        </w:tabs>
        <w:spacing w:after="0"/>
        <w:rPr>
          <w:rFonts w:ascii="Times New Roman" w:hAnsi="Times New Roman" w:cs="Times New Roman"/>
          <w:sz w:val="24"/>
          <w:szCs w:val="24"/>
        </w:rPr>
      </w:pPr>
      <w:r>
        <w:rPr>
          <w:rFonts w:ascii="Times New Roman" w:hAnsi="Times New Roman" w:cs="Times New Roman"/>
          <w:sz w:val="24"/>
          <w:szCs w:val="24"/>
        </w:rPr>
        <w:t>Sales Returns and Allowances</w:t>
      </w:r>
    </w:p>
    <w:p w14:paraId="48F8EC08" w14:textId="0ADFD14E" w:rsidR="00EE5199" w:rsidRDefault="00EE5199" w:rsidP="00EE5199">
      <w:pPr>
        <w:pStyle w:val="ListParagraph"/>
        <w:numPr>
          <w:ilvl w:val="0"/>
          <w:numId w:val="5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Also requires two separate entries </w:t>
      </w:r>
    </w:p>
    <w:p w14:paraId="41443C33" w14:textId="78B2EF4F" w:rsidR="00EE5199" w:rsidRDefault="00EE5199" w:rsidP="00EE5199">
      <w:pPr>
        <w:pStyle w:val="ListParagraph"/>
        <w:numPr>
          <w:ilvl w:val="1"/>
          <w:numId w:val="5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The first entry records a debit to the sales returns and allowances account and a credit to the accounts receivable/cash account </w:t>
      </w:r>
    </w:p>
    <w:p w14:paraId="039393F4" w14:textId="62CD5045" w:rsidR="00EE5199" w:rsidRDefault="00EE5199" w:rsidP="00EE5199">
      <w:pPr>
        <w:pStyle w:val="ListParagraph"/>
        <w:numPr>
          <w:ilvl w:val="1"/>
          <w:numId w:val="5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The second journal entry debits the Merchandise Inventory account and credits the Cost of Goods Sold account </w:t>
      </w:r>
    </w:p>
    <w:p w14:paraId="173AA251" w14:textId="77777777" w:rsidR="0014113F" w:rsidRPr="008313E0" w:rsidRDefault="0014113F" w:rsidP="0014113F">
      <w:pPr>
        <w:pStyle w:val="ListParagraph"/>
        <w:numPr>
          <w:ilvl w:val="0"/>
          <w:numId w:val="58"/>
        </w:numPr>
        <w:tabs>
          <w:tab w:val="left" w:pos="945"/>
        </w:tabs>
        <w:spacing w:after="0"/>
        <w:rPr>
          <w:rFonts w:ascii="Times New Roman" w:hAnsi="Times New Roman" w:cs="Times New Roman"/>
          <w:sz w:val="24"/>
          <w:szCs w:val="24"/>
        </w:rPr>
      </w:pPr>
      <w:r w:rsidRPr="008313E0">
        <w:rPr>
          <w:rFonts w:ascii="Times New Roman" w:hAnsi="Times New Roman" w:cs="Times New Roman"/>
          <w:sz w:val="24"/>
          <w:szCs w:val="24"/>
          <w:lang w:val="en-US"/>
        </w:rPr>
        <w:t>Sales taxes are not recorded as revenue</w:t>
      </w:r>
    </w:p>
    <w:p w14:paraId="43FE8B81" w14:textId="10A911D1" w:rsidR="0014113F" w:rsidRPr="0014113F" w:rsidRDefault="0014113F" w:rsidP="0014113F">
      <w:pPr>
        <w:numPr>
          <w:ilvl w:val="0"/>
          <w:numId w:val="58"/>
        </w:numPr>
        <w:tabs>
          <w:tab w:val="left" w:pos="945"/>
        </w:tabs>
        <w:spacing w:after="0"/>
        <w:rPr>
          <w:rFonts w:ascii="Times New Roman" w:hAnsi="Times New Roman" w:cs="Times New Roman"/>
          <w:sz w:val="24"/>
          <w:szCs w:val="24"/>
        </w:rPr>
      </w:pPr>
      <w:r w:rsidRPr="008313E0">
        <w:rPr>
          <w:rFonts w:ascii="Times New Roman" w:hAnsi="Times New Roman" w:cs="Times New Roman"/>
          <w:sz w:val="24"/>
          <w:szCs w:val="24"/>
          <w:lang w:val="en-US"/>
        </w:rPr>
        <w:t>When freight is FOB destination, seller records cost of freight as an expense</w:t>
      </w:r>
    </w:p>
    <w:p w14:paraId="798D628C" w14:textId="252314FC" w:rsidR="00EE5199" w:rsidRDefault="00EE5199" w:rsidP="00EE5199">
      <w:pPr>
        <w:pStyle w:val="ListParagraph"/>
        <w:numPr>
          <w:ilvl w:val="0"/>
          <w:numId w:val="5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Sales returns and allowances are a contra revenue account to sales</w:t>
      </w:r>
    </w:p>
    <w:p w14:paraId="31CD882A" w14:textId="768B0358" w:rsidR="0014113F" w:rsidRPr="0014113F" w:rsidRDefault="0014113F" w:rsidP="0014113F">
      <w:pPr>
        <w:numPr>
          <w:ilvl w:val="0"/>
          <w:numId w:val="58"/>
        </w:numPr>
        <w:tabs>
          <w:tab w:val="left" w:pos="945"/>
        </w:tabs>
        <w:spacing w:after="0"/>
        <w:rPr>
          <w:rFonts w:ascii="Times New Roman" w:hAnsi="Times New Roman" w:cs="Times New Roman"/>
          <w:sz w:val="24"/>
          <w:szCs w:val="24"/>
        </w:rPr>
      </w:pPr>
      <w:r w:rsidRPr="008313E0">
        <w:rPr>
          <w:rFonts w:ascii="Times New Roman" w:hAnsi="Times New Roman" w:cs="Times New Roman"/>
          <w:sz w:val="24"/>
          <w:szCs w:val="24"/>
          <w:lang w:val="en-US"/>
        </w:rPr>
        <w:t>Sales discounts are also a contra revenue account to Sales</w:t>
      </w:r>
    </w:p>
    <w:p w14:paraId="1123CAAD" w14:textId="177CBB79" w:rsidR="00EE5199" w:rsidRDefault="00EE5199" w:rsidP="00EE5199">
      <w:pPr>
        <w:pStyle w:val="ListParagraph"/>
        <w:numPr>
          <w:ilvl w:val="0"/>
          <w:numId w:val="58"/>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If the</w:t>
      </w:r>
      <w:r w:rsidR="00F0231A">
        <w:rPr>
          <w:rFonts w:ascii="Times New Roman" w:hAnsi="Times New Roman" w:cs="Times New Roman"/>
          <w:sz w:val="24"/>
          <w:szCs w:val="24"/>
        </w:rPr>
        <w:t xml:space="preserve"> </w:t>
      </w:r>
      <w:r>
        <w:rPr>
          <w:rFonts w:ascii="Times New Roman" w:hAnsi="Times New Roman" w:cs="Times New Roman"/>
          <w:sz w:val="24"/>
          <w:szCs w:val="24"/>
        </w:rPr>
        <w:t xml:space="preserve">merchandise is not resalable </w:t>
      </w:r>
      <w:r w:rsidR="00F0231A">
        <w:rPr>
          <w:rFonts w:ascii="Times New Roman" w:hAnsi="Times New Roman" w:cs="Times New Roman"/>
          <w:sz w:val="24"/>
          <w:szCs w:val="24"/>
        </w:rPr>
        <w:t xml:space="preserve">and is discarded, a second entry is not made </w:t>
      </w:r>
    </w:p>
    <w:p w14:paraId="6E52DA94" w14:textId="77777777" w:rsidR="008313E0" w:rsidRDefault="008313E0" w:rsidP="00F0231A">
      <w:pPr>
        <w:tabs>
          <w:tab w:val="left" w:pos="945"/>
        </w:tabs>
        <w:spacing w:after="0"/>
        <w:rPr>
          <w:rFonts w:ascii="Times New Roman" w:hAnsi="Times New Roman" w:cs="Times New Roman"/>
          <w:sz w:val="24"/>
          <w:szCs w:val="24"/>
        </w:rPr>
      </w:pPr>
    </w:p>
    <w:p w14:paraId="4574974F" w14:textId="628C9B50" w:rsidR="00F0231A" w:rsidRDefault="00F0231A" w:rsidP="00F0231A">
      <w:pPr>
        <w:tabs>
          <w:tab w:val="left" w:pos="945"/>
        </w:tabs>
        <w:spacing w:after="0"/>
        <w:rPr>
          <w:rFonts w:ascii="Times New Roman" w:hAnsi="Times New Roman" w:cs="Times New Roman"/>
          <w:sz w:val="24"/>
          <w:szCs w:val="24"/>
        </w:rPr>
      </w:pPr>
      <w:r>
        <w:rPr>
          <w:rFonts w:ascii="Times New Roman" w:hAnsi="Times New Roman" w:cs="Times New Roman"/>
          <w:sz w:val="24"/>
          <w:szCs w:val="24"/>
        </w:rPr>
        <w:t>Discounts</w:t>
      </w:r>
    </w:p>
    <w:p w14:paraId="24DD8D90" w14:textId="5A62C245" w:rsidR="00F0231A" w:rsidRDefault="00F0231A" w:rsidP="00F0231A">
      <w:pPr>
        <w:pStyle w:val="ListParagraph"/>
        <w:numPr>
          <w:ilvl w:val="0"/>
          <w:numId w:val="5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No separate entry is made to record a quantity discount</w:t>
      </w:r>
    </w:p>
    <w:p w14:paraId="19C3B373" w14:textId="14934971" w:rsidR="00F0231A" w:rsidRDefault="00F0231A" w:rsidP="00F0231A">
      <w:pPr>
        <w:pStyle w:val="ListParagraph"/>
        <w:numPr>
          <w:ilvl w:val="0"/>
          <w:numId w:val="5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Sakes are recorded at the invoice price</w:t>
      </w:r>
    </w:p>
    <w:p w14:paraId="6776162B" w14:textId="412276B7" w:rsidR="00F0231A" w:rsidRDefault="00F0231A" w:rsidP="00F0231A">
      <w:pPr>
        <w:pStyle w:val="ListParagraph"/>
        <w:numPr>
          <w:ilvl w:val="0"/>
          <w:numId w:val="5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The account ‘sales discounts’ is added to record sales discounts </w:t>
      </w:r>
    </w:p>
    <w:p w14:paraId="3306CBEA" w14:textId="2C3E60B9" w:rsidR="008313E0" w:rsidRPr="0014113F" w:rsidRDefault="00F0231A" w:rsidP="008313E0">
      <w:pPr>
        <w:pStyle w:val="ListParagraph"/>
        <w:numPr>
          <w:ilvl w:val="1"/>
          <w:numId w:val="59"/>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Contra revenue accounts to sales – normal debit balance</w:t>
      </w:r>
    </w:p>
    <w:p w14:paraId="31660F8F" w14:textId="77777777" w:rsidR="008313E0" w:rsidRPr="008313E0" w:rsidRDefault="008313E0" w:rsidP="008313E0">
      <w:pPr>
        <w:tabs>
          <w:tab w:val="left" w:pos="945"/>
        </w:tabs>
        <w:spacing w:after="0"/>
        <w:rPr>
          <w:rFonts w:ascii="Times New Roman" w:hAnsi="Times New Roman" w:cs="Times New Roman"/>
          <w:sz w:val="24"/>
          <w:szCs w:val="24"/>
        </w:rPr>
      </w:pPr>
    </w:p>
    <w:p w14:paraId="4FE05644" w14:textId="3E492903" w:rsidR="00F0231A" w:rsidRDefault="008313E0" w:rsidP="00F0231A">
      <w:pPr>
        <w:tabs>
          <w:tab w:val="left" w:pos="945"/>
        </w:tabs>
        <w:spacing w:after="0"/>
        <w:rPr>
          <w:rFonts w:ascii="Times New Roman" w:hAnsi="Times New Roman" w:cs="Times New Roman"/>
          <w:sz w:val="24"/>
          <w:szCs w:val="24"/>
        </w:rPr>
      </w:pPr>
      <w:r>
        <w:rPr>
          <w:noProof/>
          <w:lang w:eastAsia="en-CA"/>
        </w:rPr>
        <w:drawing>
          <wp:inline distT="0" distB="0" distL="0" distR="0" wp14:anchorId="17B71CE1" wp14:editId="6340CBEE">
            <wp:extent cx="5914176" cy="10001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1005101"/>
                    </a:xfrm>
                    <a:prstGeom prst="rect">
                      <a:avLst/>
                    </a:prstGeom>
                  </pic:spPr>
                </pic:pic>
              </a:graphicData>
            </a:graphic>
          </wp:inline>
        </w:drawing>
      </w:r>
    </w:p>
    <w:p w14:paraId="00E8A0F3" w14:textId="77777777" w:rsidR="0014113F" w:rsidRDefault="0014113F" w:rsidP="00F0231A">
      <w:pPr>
        <w:tabs>
          <w:tab w:val="left" w:pos="945"/>
        </w:tabs>
        <w:spacing w:after="0"/>
        <w:rPr>
          <w:rFonts w:ascii="Times New Roman" w:hAnsi="Times New Roman" w:cs="Times New Roman"/>
          <w:sz w:val="24"/>
          <w:szCs w:val="24"/>
        </w:rPr>
      </w:pPr>
    </w:p>
    <w:p w14:paraId="336FAC54" w14:textId="77777777" w:rsidR="008313E0" w:rsidRDefault="008313E0" w:rsidP="00F0231A">
      <w:pPr>
        <w:tabs>
          <w:tab w:val="left" w:pos="945"/>
        </w:tabs>
        <w:spacing w:after="0"/>
        <w:rPr>
          <w:rFonts w:ascii="Times New Roman" w:hAnsi="Times New Roman" w:cs="Times New Roman"/>
          <w:sz w:val="24"/>
          <w:szCs w:val="24"/>
        </w:rPr>
      </w:pPr>
    </w:p>
    <w:p w14:paraId="47DC62B2" w14:textId="77777777" w:rsidR="0014113F" w:rsidRDefault="0014113F" w:rsidP="00F0231A">
      <w:pPr>
        <w:tabs>
          <w:tab w:val="left" w:pos="945"/>
        </w:tabs>
        <w:spacing w:after="0"/>
        <w:rPr>
          <w:rFonts w:ascii="Times New Roman" w:hAnsi="Times New Roman" w:cs="Times New Roman"/>
          <w:sz w:val="24"/>
          <w:szCs w:val="24"/>
        </w:rPr>
      </w:pPr>
    </w:p>
    <w:p w14:paraId="6CC31C74" w14:textId="77777777" w:rsidR="0014113F" w:rsidRDefault="0014113F" w:rsidP="00F0231A">
      <w:pPr>
        <w:tabs>
          <w:tab w:val="left" w:pos="945"/>
        </w:tabs>
        <w:spacing w:after="0"/>
        <w:rPr>
          <w:rFonts w:ascii="Times New Roman" w:hAnsi="Times New Roman" w:cs="Times New Roman"/>
          <w:sz w:val="24"/>
          <w:szCs w:val="24"/>
        </w:rPr>
      </w:pPr>
    </w:p>
    <w:p w14:paraId="14278D86" w14:textId="77777777" w:rsidR="0014113F" w:rsidRDefault="0014113F" w:rsidP="00F0231A">
      <w:pPr>
        <w:tabs>
          <w:tab w:val="left" w:pos="945"/>
        </w:tabs>
        <w:spacing w:after="0"/>
        <w:rPr>
          <w:rFonts w:ascii="Times New Roman" w:hAnsi="Times New Roman" w:cs="Times New Roman"/>
          <w:sz w:val="24"/>
          <w:szCs w:val="24"/>
        </w:rPr>
      </w:pPr>
    </w:p>
    <w:p w14:paraId="4C6CF910" w14:textId="77777777" w:rsidR="0014113F" w:rsidRDefault="0014113F" w:rsidP="00F0231A">
      <w:pPr>
        <w:tabs>
          <w:tab w:val="left" w:pos="945"/>
        </w:tabs>
        <w:spacing w:after="0"/>
        <w:rPr>
          <w:rFonts w:ascii="Times New Roman" w:hAnsi="Times New Roman" w:cs="Times New Roman"/>
          <w:sz w:val="24"/>
          <w:szCs w:val="24"/>
        </w:rPr>
      </w:pPr>
    </w:p>
    <w:p w14:paraId="0B9BBB2C" w14:textId="77777777" w:rsidR="0014113F" w:rsidRDefault="0014113F" w:rsidP="00F0231A">
      <w:pPr>
        <w:tabs>
          <w:tab w:val="left" w:pos="945"/>
        </w:tabs>
        <w:spacing w:after="0"/>
        <w:rPr>
          <w:rFonts w:ascii="Times New Roman" w:hAnsi="Times New Roman" w:cs="Times New Roman"/>
          <w:sz w:val="24"/>
          <w:szCs w:val="24"/>
        </w:rPr>
      </w:pPr>
    </w:p>
    <w:p w14:paraId="4A779E25" w14:textId="77777777" w:rsidR="0014113F" w:rsidRDefault="0014113F" w:rsidP="00F0231A">
      <w:pPr>
        <w:tabs>
          <w:tab w:val="left" w:pos="945"/>
        </w:tabs>
        <w:spacing w:after="0"/>
        <w:rPr>
          <w:rFonts w:ascii="Times New Roman" w:hAnsi="Times New Roman" w:cs="Times New Roman"/>
          <w:sz w:val="24"/>
          <w:szCs w:val="24"/>
        </w:rPr>
      </w:pPr>
    </w:p>
    <w:p w14:paraId="71753BFB" w14:textId="22CF2D19" w:rsidR="00F0231A" w:rsidRDefault="00F0231A" w:rsidP="00F0231A">
      <w:pPr>
        <w:tabs>
          <w:tab w:val="left" w:pos="945"/>
        </w:tabs>
        <w:spacing w:after="0"/>
        <w:rPr>
          <w:rFonts w:ascii="Times New Roman" w:hAnsi="Times New Roman" w:cs="Times New Roman"/>
          <w:b/>
          <w:sz w:val="24"/>
          <w:szCs w:val="24"/>
        </w:rPr>
      </w:pPr>
      <w:r w:rsidRPr="0014113F">
        <w:rPr>
          <w:rFonts w:ascii="Times New Roman" w:hAnsi="Times New Roman" w:cs="Times New Roman"/>
          <w:b/>
          <w:sz w:val="24"/>
          <w:szCs w:val="24"/>
        </w:rPr>
        <w:t>Summary of Merchandising Entries</w:t>
      </w:r>
    </w:p>
    <w:p w14:paraId="6CFBAB7B" w14:textId="77777777" w:rsidR="0014113F" w:rsidRPr="0014113F" w:rsidRDefault="0014113F" w:rsidP="00F0231A">
      <w:pPr>
        <w:tabs>
          <w:tab w:val="left" w:pos="945"/>
        </w:tabs>
        <w:spacing w:after="0"/>
        <w:rPr>
          <w:rFonts w:ascii="Times New Roman" w:hAnsi="Times New Roman" w:cs="Times New Roman"/>
          <w:b/>
          <w:sz w:val="24"/>
          <w:szCs w:val="24"/>
        </w:rPr>
      </w:pPr>
    </w:p>
    <w:p w14:paraId="398AF469" w14:textId="173CA090" w:rsidR="00F0231A" w:rsidRDefault="00F0231A" w:rsidP="00F0231A">
      <w:pPr>
        <w:tabs>
          <w:tab w:val="left" w:pos="945"/>
        </w:tabs>
        <w:spacing w:after="0"/>
        <w:rPr>
          <w:rFonts w:ascii="Times New Roman" w:hAnsi="Times New Roman" w:cs="Times New Roman"/>
          <w:sz w:val="24"/>
          <w:szCs w:val="24"/>
        </w:rPr>
      </w:pPr>
      <w:r>
        <w:rPr>
          <w:noProof/>
          <w:lang w:eastAsia="en-CA"/>
        </w:rPr>
        <w:lastRenderedPageBreak/>
        <w:drawing>
          <wp:inline distT="0" distB="0" distL="0" distR="0" wp14:anchorId="0BE87355" wp14:editId="066E246A">
            <wp:extent cx="5876925" cy="37147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876925" cy="3714750"/>
                    </a:xfrm>
                    <a:prstGeom prst="rect">
                      <a:avLst/>
                    </a:prstGeom>
                  </pic:spPr>
                </pic:pic>
              </a:graphicData>
            </a:graphic>
          </wp:inline>
        </w:drawing>
      </w:r>
    </w:p>
    <w:p w14:paraId="0DEE7C82" w14:textId="77777777" w:rsidR="0014113F" w:rsidRPr="0014113F" w:rsidRDefault="0014113F" w:rsidP="00F0231A">
      <w:pPr>
        <w:tabs>
          <w:tab w:val="left" w:pos="945"/>
        </w:tabs>
        <w:spacing w:after="0"/>
        <w:rPr>
          <w:rFonts w:ascii="Times New Roman" w:hAnsi="Times New Roman" w:cs="Times New Roman"/>
          <w:b/>
          <w:sz w:val="24"/>
          <w:szCs w:val="24"/>
        </w:rPr>
      </w:pPr>
    </w:p>
    <w:p w14:paraId="050E6708" w14:textId="73A3A4A2" w:rsidR="00F0231A" w:rsidRPr="0014113F" w:rsidRDefault="00F0231A" w:rsidP="00F0231A">
      <w:pPr>
        <w:tabs>
          <w:tab w:val="left" w:pos="945"/>
        </w:tabs>
        <w:spacing w:after="0"/>
        <w:rPr>
          <w:rFonts w:ascii="Times New Roman" w:hAnsi="Times New Roman" w:cs="Times New Roman"/>
          <w:b/>
          <w:sz w:val="24"/>
          <w:szCs w:val="24"/>
        </w:rPr>
      </w:pPr>
      <w:r w:rsidRPr="0014113F">
        <w:rPr>
          <w:rFonts w:ascii="Times New Roman" w:hAnsi="Times New Roman" w:cs="Times New Roman"/>
          <w:b/>
          <w:sz w:val="24"/>
          <w:szCs w:val="24"/>
        </w:rPr>
        <w:t>Income Statement Presentation</w:t>
      </w:r>
    </w:p>
    <w:p w14:paraId="3211E5A4" w14:textId="77777777" w:rsidR="00F0231A" w:rsidRDefault="00F0231A" w:rsidP="00F0231A">
      <w:pPr>
        <w:tabs>
          <w:tab w:val="left" w:pos="945"/>
        </w:tabs>
        <w:spacing w:after="0"/>
        <w:rPr>
          <w:rFonts w:ascii="Times New Roman" w:hAnsi="Times New Roman" w:cs="Times New Roman"/>
          <w:sz w:val="24"/>
          <w:szCs w:val="24"/>
        </w:rPr>
      </w:pPr>
    </w:p>
    <w:p w14:paraId="67EFD5CF" w14:textId="1414CC65" w:rsidR="00F0231A" w:rsidRDefault="00F0231A" w:rsidP="00F0231A">
      <w:pPr>
        <w:tabs>
          <w:tab w:val="left" w:pos="945"/>
        </w:tabs>
        <w:spacing w:after="0"/>
        <w:rPr>
          <w:rFonts w:ascii="Times New Roman" w:hAnsi="Times New Roman" w:cs="Times New Roman"/>
          <w:sz w:val="24"/>
          <w:szCs w:val="24"/>
        </w:rPr>
      </w:pPr>
      <w:r>
        <w:rPr>
          <w:rFonts w:ascii="Times New Roman" w:hAnsi="Times New Roman" w:cs="Times New Roman"/>
          <w:sz w:val="24"/>
          <w:szCs w:val="24"/>
        </w:rPr>
        <w:t>Single-Step Income Statement</w:t>
      </w:r>
    </w:p>
    <w:p w14:paraId="76EA42E2" w14:textId="03D5917B" w:rsidR="00F0231A" w:rsidRDefault="00F0231A" w:rsidP="00F0231A">
      <w:pPr>
        <w:pStyle w:val="ListParagraph"/>
        <w:numPr>
          <w:ilvl w:val="0"/>
          <w:numId w:val="6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All data is classified into revenue or expenses</w:t>
      </w:r>
    </w:p>
    <w:p w14:paraId="77D364F9" w14:textId="2896B2EE" w:rsidR="00F0231A" w:rsidRDefault="00F0231A" w:rsidP="00F0231A">
      <w:pPr>
        <w:pStyle w:val="ListParagraph"/>
        <w:numPr>
          <w:ilvl w:val="0"/>
          <w:numId w:val="6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Income tax expense is usually disclosed separately from the other expenses</w:t>
      </w:r>
    </w:p>
    <w:p w14:paraId="5B14AD7C" w14:textId="4B07E05C" w:rsidR="00F0231A" w:rsidRDefault="00F0231A" w:rsidP="00F0231A">
      <w:pPr>
        <w:pStyle w:val="ListParagraph"/>
        <w:numPr>
          <w:ilvl w:val="0"/>
          <w:numId w:val="6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Cost of goods sold, interest expense and income tax expense must be separately reported</w:t>
      </w:r>
    </w:p>
    <w:p w14:paraId="3857ED8F" w14:textId="50EA6529" w:rsidR="00F0231A" w:rsidRDefault="00F0231A" w:rsidP="00F0231A">
      <w:pPr>
        <w:pStyle w:val="ListParagraph"/>
        <w:numPr>
          <w:ilvl w:val="0"/>
          <w:numId w:val="60"/>
        </w:numPr>
        <w:tabs>
          <w:tab w:val="left" w:pos="945"/>
        </w:tabs>
        <w:spacing w:after="0"/>
        <w:rPr>
          <w:rFonts w:ascii="Times New Roman" w:hAnsi="Times New Roman" w:cs="Times New Roman"/>
          <w:sz w:val="24"/>
          <w:szCs w:val="24"/>
        </w:rPr>
      </w:pPr>
      <w:r>
        <w:rPr>
          <w:rFonts w:ascii="Times New Roman" w:hAnsi="Times New Roman" w:cs="Times New Roman"/>
          <w:sz w:val="24"/>
          <w:szCs w:val="24"/>
        </w:rPr>
        <w:t>The remaining expenses can be included directly in the income statement, or can be summarize into one or more lines</w:t>
      </w:r>
    </w:p>
    <w:p w14:paraId="28EAED7D" w14:textId="77777777" w:rsidR="0014113F" w:rsidRPr="0014113F" w:rsidRDefault="0014113F" w:rsidP="0014113F">
      <w:pPr>
        <w:tabs>
          <w:tab w:val="left" w:pos="945"/>
        </w:tabs>
        <w:spacing w:after="0"/>
        <w:rPr>
          <w:rFonts w:ascii="Times New Roman" w:hAnsi="Times New Roman" w:cs="Times New Roman"/>
          <w:sz w:val="24"/>
          <w:szCs w:val="24"/>
        </w:rPr>
      </w:pPr>
    </w:p>
    <w:p w14:paraId="1EAF76CB" w14:textId="591FCD24" w:rsidR="00F0231A" w:rsidRPr="00F0231A" w:rsidRDefault="00F0231A" w:rsidP="00F0231A">
      <w:pPr>
        <w:tabs>
          <w:tab w:val="left" w:pos="945"/>
        </w:tabs>
        <w:spacing w:after="0"/>
        <w:rPr>
          <w:rFonts w:ascii="Times New Roman" w:hAnsi="Times New Roman" w:cs="Times New Roman"/>
          <w:sz w:val="24"/>
          <w:szCs w:val="24"/>
        </w:rPr>
      </w:pPr>
      <w:r>
        <w:rPr>
          <w:noProof/>
          <w:lang w:eastAsia="en-CA"/>
        </w:rPr>
        <w:drawing>
          <wp:inline distT="0" distB="0" distL="0" distR="0" wp14:anchorId="340DBA8A" wp14:editId="55D6B502">
            <wp:extent cx="5181600" cy="1962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181600" cy="1962150"/>
                    </a:xfrm>
                    <a:prstGeom prst="rect">
                      <a:avLst/>
                    </a:prstGeom>
                  </pic:spPr>
                </pic:pic>
              </a:graphicData>
            </a:graphic>
          </wp:inline>
        </w:drawing>
      </w:r>
    </w:p>
    <w:p w14:paraId="449B7319" w14:textId="77777777" w:rsidR="0014113F" w:rsidRDefault="0014113F" w:rsidP="003C643E">
      <w:pPr>
        <w:tabs>
          <w:tab w:val="left" w:pos="945"/>
        </w:tabs>
        <w:spacing w:after="0"/>
        <w:rPr>
          <w:rFonts w:ascii="Times New Roman" w:hAnsi="Times New Roman" w:cs="Times New Roman"/>
          <w:b/>
          <w:sz w:val="24"/>
          <w:szCs w:val="24"/>
        </w:rPr>
      </w:pPr>
    </w:p>
    <w:p w14:paraId="1A9B4E8A" w14:textId="77777777" w:rsidR="0014113F" w:rsidRDefault="0014113F" w:rsidP="003C643E">
      <w:pPr>
        <w:tabs>
          <w:tab w:val="left" w:pos="945"/>
        </w:tabs>
        <w:spacing w:after="0"/>
        <w:rPr>
          <w:rFonts w:ascii="Times New Roman" w:hAnsi="Times New Roman" w:cs="Times New Roman"/>
          <w:b/>
          <w:sz w:val="24"/>
          <w:szCs w:val="24"/>
        </w:rPr>
      </w:pPr>
    </w:p>
    <w:p w14:paraId="5A297931" w14:textId="4F6A9F10" w:rsidR="003C643E" w:rsidRPr="0014113F" w:rsidRDefault="00F0231A" w:rsidP="003C643E">
      <w:pPr>
        <w:tabs>
          <w:tab w:val="left" w:pos="945"/>
        </w:tabs>
        <w:spacing w:after="0"/>
        <w:rPr>
          <w:rFonts w:ascii="Times New Roman" w:hAnsi="Times New Roman" w:cs="Times New Roman"/>
          <w:b/>
          <w:sz w:val="24"/>
          <w:szCs w:val="24"/>
        </w:rPr>
      </w:pPr>
      <w:r w:rsidRPr="0014113F">
        <w:rPr>
          <w:rFonts w:ascii="Times New Roman" w:hAnsi="Times New Roman" w:cs="Times New Roman"/>
          <w:b/>
          <w:sz w:val="24"/>
          <w:szCs w:val="24"/>
        </w:rPr>
        <w:lastRenderedPageBreak/>
        <w:t>Multi-Step Income Statement</w:t>
      </w:r>
    </w:p>
    <w:p w14:paraId="3522EAB5" w14:textId="721171E7" w:rsidR="00646451" w:rsidRDefault="00646451" w:rsidP="00646451">
      <w:pPr>
        <w:pStyle w:val="ListParagraph"/>
        <w:numPr>
          <w:ilvl w:val="0"/>
          <w:numId w:val="6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Net Sales: Sales returns and allowances and sales discounts are subtracted from gross sales to determine net sales</w:t>
      </w:r>
    </w:p>
    <w:p w14:paraId="224BAEF2" w14:textId="498578EF" w:rsidR="00646451" w:rsidRDefault="00646451" w:rsidP="00646451">
      <w:pPr>
        <w:pStyle w:val="ListParagraph"/>
        <w:numPr>
          <w:ilvl w:val="0"/>
          <w:numId w:val="6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Gross Profit: Cost of goods sold is subtracted from net sales to determine gross profit</w:t>
      </w:r>
    </w:p>
    <w:p w14:paraId="3F5F63D3" w14:textId="7E933B06" w:rsidR="00646451" w:rsidRDefault="00646451" w:rsidP="00646451">
      <w:pPr>
        <w:pStyle w:val="ListParagraph"/>
        <w:numPr>
          <w:ilvl w:val="0"/>
          <w:numId w:val="6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Profit from Operations: Operating expenses are deducted from gross profit to determine profit from organizations</w:t>
      </w:r>
    </w:p>
    <w:p w14:paraId="207D3627" w14:textId="7AB442EA" w:rsidR="00646451" w:rsidRDefault="00646451" w:rsidP="00646451">
      <w:pPr>
        <w:pStyle w:val="ListParagraph"/>
        <w:numPr>
          <w:ilvl w:val="0"/>
          <w:numId w:val="6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 xml:space="preserve">Non-Operating </w:t>
      </w:r>
      <w:r w:rsidR="00735C29">
        <w:rPr>
          <w:rFonts w:ascii="Times New Roman" w:hAnsi="Times New Roman" w:cs="Times New Roman"/>
          <w:sz w:val="24"/>
          <w:szCs w:val="24"/>
        </w:rPr>
        <w:t>Activities</w:t>
      </w:r>
      <w:r>
        <w:rPr>
          <w:rFonts w:ascii="Times New Roman" w:hAnsi="Times New Roman" w:cs="Times New Roman"/>
          <w:sz w:val="24"/>
          <w:szCs w:val="24"/>
        </w:rPr>
        <w:t>: The results of activities that are not related</w:t>
      </w:r>
      <w:r w:rsidR="0014113F">
        <w:rPr>
          <w:rFonts w:ascii="Times New Roman" w:hAnsi="Times New Roman" w:cs="Times New Roman"/>
          <w:sz w:val="24"/>
          <w:szCs w:val="24"/>
        </w:rPr>
        <w:t xml:space="preserve"> </w:t>
      </w:r>
      <w:r>
        <w:rPr>
          <w:rFonts w:ascii="Times New Roman" w:hAnsi="Times New Roman" w:cs="Times New Roman"/>
          <w:sz w:val="24"/>
          <w:szCs w:val="24"/>
        </w:rPr>
        <w:t>to operations added(as other revenues and gains) or subtracted(as other expenses and losses) to determine profit before income tax</w:t>
      </w:r>
    </w:p>
    <w:p w14:paraId="714C529B" w14:textId="2D20BEE2" w:rsidR="00646451" w:rsidRDefault="00646451" w:rsidP="00646451">
      <w:pPr>
        <w:pStyle w:val="ListParagraph"/>
        <w:numPr>
          <w:ilvl w:val="0"/>
          <w:numId w:val="61"/>
        </w:numPr>
        <w:tabs>
          <w:tab w:val="left" w:pos="945"/>
        </w:tabs>
        <w:spacing w:after="0"/>
        <w:rPr>
          <w:rFonts w:ascii="Times New Roman" w:hAnsi="Times New Roman" w:cs="Times New Roman"/>
          <w:sz w:val="24"/>
          <w:szCs w:val="24"/>
        </w:rPr>
      </w:pPr>
      <w:r>
        <w:rPr>
          <w:rFonts w:ascii="Times New Roman" w:hAnsi="Times New Roman" w:cs="Times New Roman"/>
          <w:sz w:val="24"/>
          <w:szCs w:val="24"/>
        </w:rPr>
        <w:t>Profit: Income tax expense is subtracted from profit before income tax to determine profit (loss)</w:t>
      </w:r>
    </w:p>
    <w:p w14:paraId="53BDA2F0" w14:textId="77777777" w:rsidR="00646451" w:rsidRPr="0014113F" w:rsidRDefault="00646451" w:rsidP="00646451">
      <w:pPr>
        <w:tabs>
          <w:tab w:val="left" w:pos="945"/>
        </w:tabs>
        <w:spacing w:after="0"/>
        <w:rPr>
          <w:rFonts w:ascii="Times New Roman" w:hAnsi="Times New Roman" w:cs="Times New Roman"/>
        </w:rPr>
      </w:pPr>
    </w:p>
    <w:p w14:paraId="761754DB" w14:textId="13F49A8A" w:rsidR="00646451" w:rsidRPr="0014113F" w:rsidRDefault="00735C29" w:rsidP="00646451">
      <w:pPr>
        <w:tabs>
          <w:tab w:val="left" w:pos="945"/>
        </w:tabs>
        <w:spacing w:after="0"/>
        <w:rPr>
          <w:rFonts w:ascii="Times New Roman" w:hAnsi="Times New Roman" w:cs="Times New Roman"/>
        </w:rPr>
      </w:pPr>
      <w:r w:rsidRPr="0014113F">
        <w:rPr>
          <w:rFonts w:ascii="Times New Roman" w:hAnsi="Times New Roman" w:cs="Times New Roman"/>
        </w:rPr>
        <w:t>Net Sales</w:t>
      </w:r>
    </w:p>
    <w:p w14:paraId="00D2041E" w14:textId="402177F7" w:rsidR="00735C29" w:rsidRPr="0014113F" w:rsidRDefault="00735C29" w:rsidP="00735C29">
      <w:pPr>
        <w:pStyle w:val="ListParagraph"/>
        <w:numPr>
          <w:ilvl w:val="0"/>
          <w:numId w:val="62"/>
        </w:numPr>
        <w:tabs>
          <w:tab w:val="left" w:pos="945"/>
        </w:tabs>
        <w:spacing w:after="0"/>
        <w:rPr>
          <w:rFonts w:ascii="Times New Roman" w:hAnsi="Times New Roman" w:cs="Times New Roman"/>
        </w:rPr>
      </w:pPr>
      <w:r w:rsidRPr="0014113F">
        <w:rPr>
          <w:rFonts w:ascii="Times New Roman" w:hAnsi="Times New Roman" w:cs="Times New Roman"/>
        </w:rPr>
        <w:t>Begins by presenting sales revenue</w:t>
      </w:r>
    </w:p>
    <w:p w14:paraId="05CDB83C" w14:textId="024573A9" w:rsidR="00735C29" w:rsidRPr="0014113F" w:rsidRDefault="00735C29" w:rsidP="00735C29">
      <w:pPr>
        <w:pStyle w:val="ListParagraph"/>
        <w:numPr>
          <w:ilvl w:val="0"/>
          <w:numId w:val="62"/>
        </w:numPr>
        <w:tabs>
          <w:tab w:val="left" w:pos="945"/>
        </w:tabs>
        <w:spacing w:after="0"/>
        <w:rPr>
          <w:rFonts w:ascii="Times New Roman" w:hAnsi="Times New Roman" w:cs="Times New Roman"/>
        </w:rPr>
      </w:pPr>
      <w:r w:rsidRPr="0014113F">
        <w:rPr>
          <w:rFonts w:ascii="Times New Roman" w:hAnsi="Times New Roman" w:cs="Times New Roman"/>
        </w:rPr>
        <w:t>The two contra revenue accounts, sales returns and allowances and sales discounts are deducted rom gross sales in the income statement to arrive at net sales</w:t>
      </w:r>
    </w:p>
    <w:p w14:paraId="5A8E349B" w14:textId="1CB62289" w:rsidR="00735C29" w:rsidRPr="0014113F" w:rsidRDefault="00735C29" w:rsidP="00735C29">
      <w:pPr>
        <w:tabs>
          <w:tab w:val="left" w:pos="945"/>
        </w:tabs>
        <w:spacing w:after="0"/>
        <w:rPr>
          <w:rFonts w:ascii="Times New Roman" w:hAnsi="Times New Roman" w:cs="Times New Roman"/>
        </w:rPr>
      </w:pPr>
      <w:r w:rsidRPr="0014113F">
        <w:rPr>
          <w:rFonts w:ascii="Times New Roman" w:hAnsi="Times New Roman" w:cs="Times New Roman"/>
        </w:rPr>
        <w:t>Gross Profit</w:t>
      </w:r>
    </w:p>
    <w:p w14:paraId="33AD5C2E" w14:textId="4CDF4EEA" w:rsidR="00735C29" w:rsidRPr="0014113F" w:rsidRDefault="00735C29" w:rsidP="00735C29">
      <w:pPr>
        <w:pStyle w:val="ListParagraph"/>
        <w:numPr>
          <w:ilvl w:val="0"/>
          <w:numId w:val="63"/>
        </w:numPr>
        <w:tabs>
          <w:tab w:val="left" w:pos="945"/>
        </w:tabs>
        <w:spacing w:after="0"/>
        <w:rPr>
          <w:rFonts w:ascii="Times New Roman" w:hAnsi="Times New Roman" w:cs="Times New Roman"/>
        </w:rPr>
      </w:pPr>
      <w:r w:rsidRPr="0014113F">
        <w:rPr>
          <w:rFonts w:ascii="Times New Roman" w:hAnsi="Times New Roman" w:cs="Times New Roman"/>
        </w:rPr>
        <w:t>Cost of goods sold is deducted from net sales to determine gross pro</w:t>
      </w:r>
      <w:r w:rsidR="008B6759" w:rsidRPr="0014113F">
        <w:rPr>
          <w:rFonts w:ascii="Times New Roman" w:hAnsi="Times New Roman" w:cs="Times New Roman"/>
        </w:rPr>
        <w:t>fit</w:t>
      </w:r>
    </w:p>
    <w:p w14:paraId="39E940C2" w14:textId="460C6B34" w:rsidR="008B6759" w:rsidRPr="0014113F" w:rsidRDefault="008B6759" w:rsidP="008B6759">
      <w:pPr>
        <w:pStyle w:val="ListParagraph"/>
        <w:numPr>
          <w:ilvl w:val="0"/>
          <w:numId w:val="63"/>
        </w:numPr>
        <w:tabs>
          <w:tab w:val="left" w:pos="945"/>
        </w:tabs>
        <w:spacing w:after="0"/>
        <w:rPr>
          <w:rFonts w:ascii="Times New Roman" w:hAnsi="Times New Roman" w:cs="Times New Roman"/>
        </w:rPr>
      </w:pPr>
      <w:r w:rsidRPr="0014113F">
        <w:rPr>
          <w:rFonts w:ascii="Times New Roman" w:hAnsi="Times New Roman" w:cs="Times New Roman"/>
        </w:rPr>
        <w:t xml:space="preserve">Gross profit represents the merchandising profit of a company </w:t>
      </w:r>
    </w:p>
    <w:p w14:paraId="2E92B534" w14:textId="6DBD6982" w:rsidR="008B6759" w:rsidRPr="0014113F" w:rsidRDefault="008B6759" w:rsidP="008B6759">
      <w:pPr>
        <w:tabs>
          <w:tab w:val="left" w:pos="945"/>
        </w:tabs>
        <w:spacing w:after="0"/>
        <w:rPr>
          <w:rFonts w:ascii="Times New Roman" w:hAnsi="Times New Roman" w:cs="Times New Roman"/>
        </w:rPr>
      </w:pPr>
      <w:r w:rsidRPr="0014113F">
        <w:rPr>
          <w:rFonts w:ascii="Times New Roman" w:hAnsi="Times New Roman" w:cs="Times New Roman"/>
        </w:rPr>
        <w:t>Profit from Operations</w:t>
      </w:r>
    </w:p>
    <w:p w14:paraId="1F88A1B2" w14:textId="01F66EE5" w:rsidR="008B6759" w:rsidRPr="0014113F" w:rsidRDefault="008B6759" w:rsidP="008B6759">
      <w:pPr>
        <w:pStyle w:val="ListParagraph"/>
        <w:numPr>
          <w:ilvl w:val="0"/>
          <w:numId w:val="64"/>
        </w:numPr>
        <w:tabs>
          <w:tab w:val="left" w:pos="945"/>
        </w:tabs>
        <w:spacing w:after="0"/>
        <w:rPr>
          <w:rFonts w:ascii="Times New Roman" w:hAnsi="Times New Roman" w:cs="Times New Roman"/>
        </w:rPr>
      </w:pPr>
      <w:r w:rsidRPr="0014113F">
        <w:rPr>
          <w:rFonts w:ascii="Times New Roman" w:hAnsi="Times New Roman" w:cs="Times New Roman"/>
        </w:rPr>
        <w:t>Calculated by subtracting operating expenses from gross profit</w:t>
      </w:r>
    </w:p>
    <w:p w14:paraId="615E5FA0" w14:textId="6F708FC7" w:rsidR="008B6759" w:rsidRPr="0014113F" w:rsidRDefault="008B6759" w:rsidP="008B6759">
      <w:pPr>
        <w:tabs>
          <w:tab w:val="left" w:pos="945"/>
        </w:tabs>
        <w:spacing w:after="0"/>
        <w:rPr>
          <w:rFonts w:ascii="Times New Roman" w:hAnsi="Times New Roman" w:cs="Times New Roman"/>
        </w:rPr>
      </w:pPr>
      <w:r w:rsidRPr="0014113F">
        <w:rPr>
          <w:rFonts w:ascii="Times New Roman" w:hAnsi="Times New Roman" w:cs="Times New Roman"/>
        </w:rPr>
        <w:t>Non-Operating Activities</w:t>
      </w:r>
    </w:p>
    <w:p w14:paraId="309E7950" w14:textId="646DB9FB" w:rsidR="008B6759" w:rsidRPr="0014113F" w:rsidRDefault="008B6759" w:rsidP="008B6759">
      <w:pPr>
        <w:pStyle w:val="ListParagraph"/>
        <w:numPr>
          <w:ilvl w:val="0"/>
          <w:numId w:val="64"/>
        </w:numPr>
        <w:tabs>
          <w:tab w:val="left" w:pos="945"/>
        </w:tabs>
        <w:spacing w:after="0"/>
        <w:rPr>
          <w:rFonts w:ascii="Times New Roman" w:hAnsi="Times New Roman" w:cs="Times New Roman"/>
        </w:rPr>
      </w:pPr>
      <w:r w:rsidRPr="0014113F">
        <w:rPr>
          <w:rFonts w:ascii="Times New Roman" w:hAnsi="Times New Roman" w:cs="Times New Roman"/>
        </w:rPr>
        <w:t>Consists of other revenues and gains, as well as other expenses and losses that are unrelated to the company’s main operations</w:t>
      </w:r>
    </w:p>
    <w:p w14:paraId="5E5EE7D4" w14:textId="1BABEAD2" w:rsidR="008B6759" w:rsidRPr="0014113F" w:rsidRDefault="008B6759" w:rsidP="008B6759">
      <w:pPr>
        <w:tabs>
          <w:tab w:val="left" w:pos="945"/>
        </w:tabs>
        <w:spacing w:after="0"/>
        <w:rPr>
          <w:rFonts w:ascii="Times New Roman" w:hAnsi="Times New Roman" w:cs="Times New Roman"/>
        </w:rPr>
      </w:pPr>
      <w:r w:rsidRPr="0014113F">
        <w:rPr>
          <w:rFonts w:ascii="Times New Roman" w:hAnsi="Times New Roman" w:cs="Times New Roman"/>
        </w:rPr>
        <w:t>Profit</w:t>
      </w:r>
    </w:p>
    <w:p w14:paraId="02846675" w14:textId="5DBD0275" w:rsidR="008B6759" w:rsidRDefault="008B6759" w:rsidP="008B6759">
      <w:pPr>
        <w:pStyle w:val="ListParagraph"/>
        <w:numPr>
          <w:ilvl w:val="0"/>
          <w:numId w:val="64"/>
        </w:numPr>
        <w:tabs>
          <w:tab w:val="left" w:pos="945"/>
        </w:tabs>
        <w:spacing w:after="0"/>
        <w:rPr>
          <w:rFonts w:ascii="Times New Roman" w:hAnsi="Times New Roman" w:cs="Times New Roman"/>
        </w:rPr>
      </w:pPr>
      <w:r w:rsidRPr="0014113F">
        <w:rPr>
          <w:rFonts w:ascii="Times New Roman" w:hAnsi="Times New Roman" w:cs="Times New Roman"/>
        </w:rPr>
        <w:t>The final outcome of all the company’s operating and non-operating activities</w:t>
      </w:r>
    </w:p>
    <w:p w14:paraId="570D4AAD" w14:textId="77777777" w:rsidR="0014113F" w:rsidRPr="0014113F" w:rsidRDefault="0014113F" w:rsidP="0014113F">
      <w:pPr>
        <w:tabs>
          <w:tab w:val="left" w:pos="945"/>
        </w:tabs>
        <w:spacing w:after="0"/>
        <w:rPr>
          <w:rFonts w:ascii="Times New Roman" w:hAnsi="Times New Roman" w:cs="Times New Roman"/>
        </w:rPr>
      </w:pPr>
    </w:p>
    <w:p w14:paraId="7A462BAB" w14:textId="0BEDBE14" w:rsidR="008B6759" w:rsidRPr="0014113F" w:rsidRDefault="008B6759" w:rsidP="003C643E">
      <w:pPr>
        <w:tabs>
          <w:tab w:val="left" w:pos="945"/>
        </w:tabs>
        <w:spacing w:after="0"/>
        <w:rPr>
          <w:rFonts w:ascii="Times New Roman" w:hAnsi="Times New Roman" w:cs="Times New Roman"/>
          <w:b/>
          <w:i/>
          <w:sz w:val="24"/>
          <w:szCs w:val="24"/>
        </w:rPr>
      </w:pPr>
      <w:r w:rsidRPr="008B6759">
        <w:rPr>
          <w:rFonts w:ascii="Times New Roman" w:hAnsi="Times New Roman" w:cs="Times New Roman"/>
          <w:b/>
          <w:i/>
          <w:sz w:val="24"/>
          <w:szCs w:val="24"/>
        </w:rPr>
        <w:t>Example:</w:t>
      </w:r>
    </w:p>
    <w:p w14:paraId="24F60197" w14:textId="42E74A01" w:rsidR="003C643E" w:rsidRDefault="008B6759"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3E0EE5CD" wp14:editId="129AC892">
            <wp:extent cx="5781675" cy="28289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81675" cy="2828925"/>
                    </a:xfrm>
                    <a:prstGeom prst="rect">
                      <a:avLst/>
                    </a:prstGeom>
                  </pic:spPr>
                </pic:pic>
              </a:graphicData>
            </a:graphic>
          </wp:inline>
        </w:drawing>
      </w:r>
    </w:p>
    <w:p w14:paraId="1C896AAB" w14:textId="2DEA06C7" w:rsidR="003C643E" w:rsidRDefault="008B6759" w:rsidP="003C643E">
      <w:pPr>
        <w:tabs>
          <w:tab w:val="left" w:pos="945"/>
        </w:tabs>
        <w:spacing w:after="0"/>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Evaluating Profitability</w:t>
      </w:r>
      <w:r w:rsidR="009C2129">
        <w:rPr>
          <w:rFonts w:ascii="Times New Roman" w:hAnsi="Times New Roman" w:cs="Times New Roman"/>
          <w:b/>
          <w:sz w:val="24"/>
          <w:szCs w:val="24"/>
        </w:rPr>
        <w:t>:</w:t>
      </w:r>
    </w:p>
    <w:p w14:paraId="53A2F6FC" w14:textId="77777777" w:rsidR="009C2129" w:rsidRDefault="009C2129" w:rsidP="003C643E">
      <w:pPr>
        <w:tabs>
          <w:tab w:val="left" w:pos="945"/>
        </w:tabs>
        <w:spacing w:after="0"/>
        <w:rPr>
          <w:rFonts w:ascii="Times New Roman" w:hAnsi="Times New Roman" w:cs="Times New Roman"/>
          <w:b/>
          <w:sz w:val="24"/>
          <w:szCs w:val="24"/>
        </w:rPr>
      </w:pPr>
    </w:p>
    <w:p w14:paraId="18985AD0" w14:textId="137C1FBC" w:rsidR="008B6759" w:rsidRDefault="008B6759" w:rsidP="003C643E">
      <w:pPr>
        <w:tabs>
          <w:tab w:val="left" w:pos="945"/>
        </w:tabs>
        <w:spacing w:after="0"/>
        <w:rPr>
          <w:rFonts w:ascii="Times New Roman" w:hAnsi="Times New Roman" w:cs="Times New Roman"/>
          <w:b/>
          <w:sz w:val="24"/>
          <w:szCs w:val="24"/>
        </w:rPr>
      </w:pPr>
      <w:r>
        <w:rPr>
          <w:noProof/>
          <w:lang w:eastAsia="en-CA"/>
        </w:rPr>
        <w:drawing>
          <wp:inline distT="0" distB="0" distL="0" distR="0" wp14:anchorId="1BDA1B5B" wp14:editId="5CF512D0">
            <wp:extent cx="5943600" cy="13271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43600" cy="1327150"/>
                    </a:xfrm>
                    <a:prstGeom prst="rect">
                      <a:avLst/>
                    </a:prstGeom>
                  </pic:spPr>
                </pic:pic>
              </a:graphicData>
            </a:graphic>
          </wp:inline>
        </w:drawing>
      </w:r>
    </w:p>
    <w:p w14:paraId="71B809CC" w14:textId="5580B9DD" w:rsidR="008B6759" w:rsidRDefault="008B6759" w:rsidP="003C643E">
      <w:pPr>
        <w:tabs>
          <w:tab w:val="left" w:pos="945"/>
        </w:tabs>
        <w:spacing w:after="0"/>
        <w:rPr>
          <w:rFonts w:ascii="Times New Roman" w:hAnsi="Times New Roman" w:cs="Times New Roman"/>
          <w:b/>
          <w:sz w:val="24"/>
          <w:szCs w:val="24"/>
        </w:rPr>
      </w:pPr>
      <w:r>
        <w:rPr>
          <w:noProof/>
          <w:lang w:eastAsia="en-CA"/>
        </w:rPr>
        <w:drawing>
          <wp:inline distT="0" distB="0" distL="0" distR="0" wp14:anchorId="46674819" wp14:editId="23E6F9AB">
            <wp:extent cx="5943600" cy="1409065"/>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1409065"/>
                    </a:xfrm>
                    <a:prstGeom prst="rect">
                      <a:avLst/>
                    </a:prstGeom>
                  </pic:spPr>
                </pic:pic>
              </a:graphicData>
            </a:graphic>
          </wp:inline>
        </w:drawing>
      </w:r>
    </w:p>
    <w:p w14:paraId="181F45C0" w14:textId="77777777" w:rsidR="008B6759" w:rsidRPr="008B6759" w:rsidRDefault="008B6759" w:rsidP="003C643E">
      <w:pPr>
        <w:tabs>
          <w:tab w:val="left" w:pos="945"/>
        </w:tabs>
        <w:spacing w:after="0"/>
        <w:rPr>
          <w:rFonts w:ascii="Times New Roman" w:hAnsi="Times New Roman" w:cs="Times New Roman"/>
          <w:b/>
          <w:sz w:val="24"/>
          <w:szCs w:val="24"/>
        </w:rPr>
      </w:pPr>
    </w:p>
    <w:p w14:paraId="5ECDE448" w14:textId="3014B544" w:rsidR="003C643E" w:rsidRPr="003C643E" w:rsidRDefault="008B6759" w:rsidP="003C643E">
      <w:pPr>
        <w:tabs>
          <w:tab w:val="left" w:pos="945"/>
        </w:tabs>
        <w:spacing w:after="0"/>
        <w:rPr>
          <w:rFonts w:ascii="Times New Roman" w:hAnsi="Times New Roman" w:cs="Times New Roman"/>
          <w:sz w:val="24"/>
          <w:szCs w:val="24"/>
        </w:rPr>
      </w:pPr>
      <w:r>
        <w:rPr>
          <w:noProof/>
          <w:lang w:eastAsia="en-CA"/>
        </w:rPr>
        <w:drawing>
          <wp:inline distT="0" distB="0" distL="0" distR="0" wp14:anchorId="257AC433" wp14:editId="56C9D5E3">
            <wp:extent cx="5943600" cy="17868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1786890"/>
                    </a:xfrm>
                    <a:prstGeom prst="rect">
                      <a:avLst/>
                    </a:prstGeom>
                  </pic:spPr>
                </pic:pic>
              </a:graphicData>
            </a:graphic>
          </wp:inline>
        </w:drawing>
      </w:r>
    </w:p>
    <w:p w14:paraId="5281C519" w14:textId="77777777" w:rsidR="00AA4314" w:rsidRDefault="00AA4314" w:rsidP="00AA4314">
      <w:pPr>
        <w:tabs>
          <w:tab w:val="left" w:pos="945"/>
        </w:tabs>
        <w:spacing w:after="0"/>
        <w:rPr>
          <w:rFonts w:ascii="Times New Roman" w:hAnsi="Times New Roman" w:cs="Times New Roman"/>
          <w:sz w:val="24"/>
          <w:szCs w:val="24"/>
        </w:rPr>
      </w:pPr>
    </w:p>
    <w:p w14:paraId="50006C7E" w14:textId="77777777" w:rsidR="000742BF" w:rsidRDefault="000742BF" w:rsidP="00AA4314">
      <w:pPr>
        <w:tabs>
          <w:tab w:val="left" w:pos="945"/>
        </w:tabs>
        <w:spacing w:after="0"/>
        <w:rPr>
          <w:rFonts w:ascii="Times New Roman" w:hAnsi="Times New Roman" w:cs="Times New Roman"/>
          <w:sz w:val="24"/>
          <w:szCs w:val="24"/>
        </w:rPr>
      </w:pPr>
    </w:p>
    <w:p w14:paraId="3B4EF0DF" w14:textId="77777777" w:rsidR="000742BF" w:rsidRDefault="000742BF" w:rsidP="00AA4314">
      <w:pPr>
        <w:tabs>
          <w:tab w:val="left" w:pos="945"/>
        </w:tabs>
        <w:spacing w:after="0"/>
        <w:rPr>
          <w:rFonts w:ascii="Times New Roman" w:hAnsi="Times New Roman" w:cs="Times New Roman"/>
          <w:sz w:val="24"/>
          <w:szCs w:val="24"/>
        </w:rPr>
      </w:pPr>
    </w:p>
    <w:p w14:paraId="3E05A5FC" w14:textId="7BA9ADB1" w:rsidR="000742BF" w:rsidRPr="00AA4314" w:rsidRDefault="000742BF" w:rsidP="00AA4314">
      <w:pPr>
        <w:tabs>
          <w:tab w:val="left" w:pos="945"/>
        </w:tabs>
        <w:spacing w:after="0"/>
        <w:rPr>
          <w:rFonts w:ascii="Times New Roman" w:hAnsi="Times New Roman" w:cs="Times New Roman"/>
          <w:sz w:val="24"/>
          <w:szCs w:val="24"/>
        </w:rPr>
      </w:pPr>
    </w:p>
    <w:sectPr w:rsidR="000742BF" w:rsidRPr="00AA4314" w:rsidSect="0014113F">
      <w:type w:val="continuous"/>
      <w:pgSz w:w="12240" w:h="15840"/>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36FF9" w14:textId="77777777" w:rsidR="008313E0" w:rsidRDefault="008313E0" w:rsidP="00590659">
      <w:pPr>
        <w:spacing w:after="0" w:line="240" w:lineRule="auto"/>
      </w:pPr>
      <w:r>
        <w:separator/>
      </w:r>
    </w:p>
  </w:endnote>
  <w:endnote w:type="continuationSeparator" w:id="0">
    <w:p w14:paraId="6A6175C2" w14:textId="77777777" w:rsidR="008313E0" w:rsidRDefault="008313E0" w:rsidP="00590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0348630"/>
      <w:docPartObj>
        <w:docPartGallery w:val="Page Numbers (Bottom of Page)"/>
        <w:docPartUnique/>
      </w:docPartObj>
    </w:sdtPr>
    <w:sdtEndPr>
      <w:rPr>
        <w:noProof/>
      </w:rPr>
    </w:sdtEndPr>
    <w:sdtContent>
      <w:p w14:paraId="671160A7" w14:textId="7D724A2A" w:rsidR="008313E0" w:rsidRDefault="008313E0">
        <w:pPr>
          <w:pStyle w:val="Footer"/>
          <w:jc w:val="right"/>
        </w:pPr>
        <w:r>
          <w:fldChar w:fldCharType="begin"/>
        </w:r>
        <w:r>
          <w:instrText xml:space="preserve"> PAGE   \* MERGEFORMAT </w:instrText>
        </w:r>
        <w:r>
          <w:fldChar w:fldCharType="separate"/>
        </w:r>
        <w:r w:rsidR="0014113F">
          <w:rPr>
            <w:noProof/>
          </w:rPr>
          <w:t>27</w:t>
        </w:r>
        <w:r>
          <w:rPr>
            <w:noProof/>
          </w:rPr>
          <w:fldChar w:fldCharType="end"/>
        </w:r>
      </w:p>
    </w:sdtContent>
  </w:sdt>
  <w:p w14:paraId="59295B3A" w14:textId="77777777" w:rsidR="008313E0" w:rsidRDefault="00831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2EFB5" w14:textId="77777777" w:rsidR="008313E0" w:rsidRDefault="008313E0" w:rsidP="00590659">
      <w:pPr>
        <w:spacing w:after="0" w:line="240" w:lineRule="auto"/>
      </w:pPr>
      <w:r>
        <w:separator/>
      </w:r>
    </w:p>
  </w:footnote>
  <w:footnote w:type="continuationSeparator" w:id="0">
    <w:p w14:paraId="7280FA43" w14:textId="77777777" w:rsidR="008313E0" w:rsidRDefault="008313E0" w:rsidP="005906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554C"/>
    <w:multiLevelType w:val="hybridMultilevel"/>
    <w:tmpl w:val="0DC0D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8F22AA"/>
    <w:multiLevelType w:val="hybridMultilevel"/>
    <w:tmpl w:val="1BE45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7462D6"/>
    <w:multiLevelType w:val="hybridMultilevel"/>
    <w:tmpl w:val="D28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273390"/>
    <w:multiLevelType w:val="hybridMultilevel"/>
    <w:tmpl w:val="CBB21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4A6C78"/>
    <w:multiLevelType w:val="hybridMultilevel"/>
    <w:tmpl w:val="3132A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03758"/>
    <w:multiLevelType w:val="hybridMultilevel"/>
    <w:tmpl w:val="D9FE69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D60461"/>
    <w:multiLevelType w:val="hybridMultilevel"/>
    <w:tmpl w:val="5C00F5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E11A90"/>
    <w:multiLevelType w:val="hybridMultilevel"/>
    <w:tmpl w:val="85BCF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D252A8"/>
    <w:multiLevelType w:val="hybridMultilevel"/>
    <w:tmpl w:val="9EE0A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ED569B"/>
    <w:multiLevelType w:val="hybridMultilevel"/>
    <w:tmpl w:val="8916A6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EFE4B0E"/>
    <w:multiLevelType w:val="hybridMultilevel"/>
    <w:tmpl w:val="3B06C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1B201D8"/>
    <w:multiLevelType w:val="hybridMultilevel"/>
    <w:tmpl w:val="B1965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CF4AE9"/>
    <w:multiLevelType w:val="hybridMultilevel"/>
    <w:tmpl w:val="151E8F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851DE9"/>
    <w:multiLevelType w:val="hybridMultilevel"/>
    <w:tmpl w:val="5AB68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9627C4"/>
    <w:multiLevelType w:val="hybridMultilevel"/>
    <w:tmpl w:val="65387E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ED0E59"/>
    <w:multiLevelType w:val="hybridMultilevel"/>
    <w:tmpl w:val="9F90E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832E93"/>
    <w:multiLevelType w:val="hybridMultilevel"/>
    <w:tmpl w:val="1820E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0702ED9"/>
    <w:multiLevelType w:val="hybridMultilevel"/>
    <w:tmpl w:val="46104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6D345D"/>
    <w:multiLevelType w:val="hybridMultilevel"/>
    <w:tmpl w:val="13E47A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4F159C1"/>
    <w:multiLevelType w:val="hybridMultilevel"/>
    <w:tmpl w:val="2B665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F706F2"/>
    <w:multiLevelType w:val="hybridMultilevel"/>
    <w:tmpl w:val="2990CE2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87D0270"/>
    <w:multiLevelType w:val="hybridMultilevel"/>
    <w:tmpl w:val="67406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D64587"/>
    <w:multiLevelType w:val="hybridMultilevel"/>
    <w:tmpl w:val="9F90E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2A626F"/>
    <w:multiLevelType w:val="hybridMultilevel"/>
    <w:tmpl w:val="325EC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D911EA"/>
    <w:multiLevelType w:val="hybridMultilevel"/>
    <w:tmpl w:val="EB5CB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47F3913"/>
    <w:multiLevelType w:val="hybridMultilevel"/>
    <w:tmpl w:val="B50E9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C210912"/>
    <w:multiLevelType w:val="hybridMultilevel"/>
    <w:tmpl w:val="327407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D727A2C"/>
    <w:multiLevelType w:val="hybridMultilevel"/>
    <w:tmpl w:val="99FC0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2F0A7B"/>
    <w:multiLevelType w:val="hybridMultilevel"/>
    <w:tmpl w:val="67708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46D49EB"/>
    <w:multiLevelType w:val="hybridMultilevel"/>
    <w:tmpl w:val="FA1A66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2E774E"/>
    <w:multiLevelType w:val="hybridMultilevel"/>
    <w:tmpl w:val="6B1C6B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7EE432A"/>
    <w:multiLevelType w:val="hybridMultilevel"/>
    <w:tmpl w:val="A92EF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87315F2"/>
    <w:multiLevelType w:val="hybridMultilevel"/>
    <w:tmpl w:val="3C26F2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9A6235D"/>
    <w:multiLevelType w:val="hybridMultilevel"/>
    <w:tmpl w:val="DA1028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D8C3770"/>
    <w:multiLevelType w:val="hybridMultilevel"/>
    <w:tmpl w:val="68061B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4301F8"/>
    <w:multiLevelType w:val="hybridMultilevel"/>
    <w:tmpl w:val="D41CC1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19457BA"/>
    <w:multiLevelType w:val="hybridMultilevel"/>
    <w:tmpl w:val="815E8C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25A1F57"/>
    <w:multiLevelType w:val="hybridMultilevel"/>
    <w:tmpl w:val="F3BE5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5FA1F06"/>
    <w:multiLevelType w:val="hybridMultilevel"/>
    <w:tmpl w:val="E1A05B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8921F07"/>
    <w:multiLevelType w:val="hybridMultilevel"/>
    <w:tmpl w:val="06EAC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C417523"/>
    <w:multiLevelType w:val="hybridMultilevel"/>
    <w:tmpl w:val="627E04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C6723FB"/>
    <w:multiLevelType w:val="hybridMultilevel"/>
    <w:tmpl w:val="F0D80F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EEF4B97"/>
    <w:multiLevelType w:val="hybridMultilevel"/>
    <w:tmpl w:val="A536A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1C03FBD"/>
    <w:multiLevelType w:val="hybridMultilevel"/>
    <w:tmpl w:val="086A20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1CA5561"/>
    <w:multiLevelType w:val="hybridMultilevel"/>
    <w:tmpl w:val="595CA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41D041D"/>
    <w:multiLevelType w:val="hybridMultilevel"/>
    <w:tmpl w:val="C660E2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8A84751"/>
    <w:multiLevelType w:val="hybridMultilevel"/>
    <w:tmpl w:val="69264E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A15079F"/>
    <w:multiLevelType w:val="hybridMultilevel"/>
    <w:tmpl w:val="B7B635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A5C2128"/>
    <w:multiLevelType w:val="hybridMultilevel"/>
    <w:tmpl w:val="66A40C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AC978E5"/>
    <w:multiLevelType w:val="hybridMultilevel"/>
    <w:tmpl w:val="73363A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B4461A3"/>
    <w:multiLevelType w:val="hybridMultilevel"/>
    <w:tmpl w:val="CD4EB5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BBA1CC7"/>
    <w:multiLevelType w:val="hybridMultilevel"/>
    <w:tmpl w:val="81227B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C4027D8"/>
    <w:multiLevelType w:val="hybridMultilevel"/>
    <w:tmpl w:val="99CE1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0583C15"/>
    <w:multiLevelType w:val="hybridMultilevel"/>
    <w:tmpl w:val="77D0E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1261073"/>
    <w:multiLevelType w:val="hybridMultilevel"/>
    <w:tmpl w:val="829C0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1FF0FFF"/>
    <w:multiLevelType w:val="hybridMultilevel"/>
    <w:tmpl w:val="F450300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471607E"/>
    <w:multiLevelType w:val="hybridMultilevel"/>
    <w:tmpl w:val="3238F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4EA1910"/>
    <w:multiLevelType w:val="hybridMultilevel"/>
    <w:tmpl w:val="DBEC99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70D70EA"/>
    <w:multiLevelType w:val="hybridMultilevel"/>
    <w:tmpl w:val="01624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B7F00B7"/>
    <w:multiLevelType w:val="hybridMultilevel"/>
    <w:tmpl w:val="36C807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CF06859"/>
    <w:multiLevelType w:val="hybridMultilevel"/>
    <w:tmpl w:val="CEEA9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D1320AC"/>
    <w:multiLevelType w:val="hybridMultilevel"/>
    <w:tmpl w:val="1A8E3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ED76504"/>
    <w:multiLevelType w:val="hybridMultilevel"/>
    <w:tmpl w:val="3CBECF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F3F6000"/>
    <w:multiLevelType w:val="hybridMultilevel"/>
    <w:tmpl w:val="3AE49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F5533C8"/>
    <w:multiLevelType w:val="hybridMultilevel"/>
    <w:tmpl w:val="7E88A6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2"/>
  </w:num>
  <w:num w:numId="2">
    <w:abstractNumId w:val="59"/>
  </w:num>
  <w:num w:numId="3">
    <w:abstractNumId w:val="54"/>
  </w:num>
  <w:num w:numId="4">
    <w:abstractNumId w:val="31"/>
  </w:num>
  <w:num w:numId="5">
    <w:abstractNumId w:val="10"/>
  </w:num>
  <w:num w:numId="6">
    <w:abstractNumId w:val="49"/>
  </w:num>
  <w:num w:numId="7">
    <w:abstractNumId w:val="28"/>
  </w:num>
  <w:num w:numId="8">
    <w:abstractNumId w:val="9"/>
  </w:num>
  <w:num w:numId="9">
    <w:abstractNumId w:val="19"/>
  </w:num>
  <w:num w:numId="10">
    <w:abstractNumId w:val="4"/>
  </w:num>
  <w:num w:numId="11">
    <w:abstractNumId w:val="23"/>
  </w:num>
  <w:num w:numId="12">
    <w:abstractNumId w:val="37"/>
  </w:num>
  <w:num w:numId="13">
    <w:abstractNumId w:val="17"/>
  </w:num>
  <w:num w:numId="14">
    <w:abstractNumId w:val="22"/>
  </w:num>
  <w:num w:numId="15">
    <w:abstractNumId w:val="15"/>
  </w:num>
  <w:num w:numId="16">
    <w:abstractNumId w:val="57"/>
  </w:num>
  <w:num w:numId="17">
    <w:abstractNumId w:val="48"/>
  </w:num>
  <w:num w:numId="18">
    <w:abstractNumId w:val="56"/>
  </w:num>
  <w:num w:numId="19">
    <w:abstractNumId w:val="3"/>
  </w:num>
  <w:num w:numId="20">
    <w:abstractNumId w:val="21"/>
  </w:num>
  <w:num w:numId="21">
    <w:abstractNumId w:val="1"/>
  </w:num>
  <w:num w:numId="22">
    <w:abstractNumId w:val="40"/>
  </w:num>
  <w:num w:numId="23">
    <w:abstractNumId w:val="8"/>
  </w:num>
  <w:num w:numId="24">
    <w:abstractNumId w:val="11"/>
  </w:num>
  <w:num w:numId="25">
    <w:abstractNumId w:val="46"/>
  </w:num>
  <w:num w:numId="26">
    <w:abstractNumId w:val="36"/>
  </w:num>
  <w:num w:numId="27">
    <w:abstractNumId w:val="33"/>
  </w:num>
  <w:num w:numId="28">
    <w:abstractNumId w:val="38"/>
  </w:num>
  <w:num w:numId="29">
    <w:abstractNumId w:val="42"/>
  </w:num>
  <w:num w:numId="30">
    <w:abstractNumId w:val="64"/>
  </w:num>
  <w:num w:numId="31">
    <w:abstractNumId w:val="63"/>
  </w:num>
  <w:num w:numId="32">
    <w:abstractNumId w:val="0"/>
  </w:num>
  <w:num w:numId="33">
    <w:abstractNumId w:val="41"/>
  </w:num>
  <w:num w:numId="34">
    <w:abstractNumId w:val="43"/>
  </w:num>
  <w:num w:numId="35">
    <w:abstractNumId w:val="53"/>
  </w:num>
  <w:num w:numId="36">
    <w:abstractNumId w:val="5"/>
  </w:num>
  <w:num w:numId="37">
    <w:abstractNumId w:val="6"/>
  </w:num>
  <w:num w:numId="38">
    <w:abstractNumId w:val="51"/>
  </w:num>
  <w:num w:numId="39">
    <w:abstractNumId w:val="50"/>
  </w:num>
  <w:num w:numId="40">
    <w:abstractNumId w:val="12"/>
  </w:num>
  <w:num w:numId="41">
    <w:abstractNumId w:val="44"/>
  </w:num>
  <w:num w:numId="42">
    <w:abstractNumId w:val="55"/>
  </w:num>
  <w:num w:numId="43">
    <w:abstractNumId w:val="34"/>
  </w:num>
  <w:num w:numId="44">
    <w:abstractNumId w:val="2"/>
  </w:num>
  <w:num w:numId="45">
    <w:abstractNumId w:val="18"/>
  </w:num>
  <w:num w:numId="46">
    <w:abstractNumId w:val="26"/>
  </w:num>
  <w:num w:numId="47">
    <w:abstractNumId w:val="32"/>
  </w:num>
  <w:num w:numId="48">
    <w:abstractNumId w:val="58"/>
  </w:num>
  <w:num w:numId="49">
    <w:abstractNumId w:val="14"/>
  </w:num>
  <w:num w:numId="50">
    <w:abstractNumId w:val="20"/>
  </w:num>
  <w:num w:numId="51">
    <w:abstractNumId w:val="45"/>
  </w:num>
  <w:num w:numId="52">
    <w:abstractNumId w:val="7"/>
  </w:num>
  <w:num w:numId="53">
    <w:abstractNumId w:val="39"/>
  </w:num>
  <w:num w:numId="54">
    <w:abstractNumId w:val="29"/>
  </w:num>
  <w:num w:numId="55">
    <w:abstractNumId w:val="62"/>
  </w:num>
  <w:num w:numId="56">
    <w:abstractNumId w:val="35"/>
  </w:num>
  <w:num w:numId="57">
    <w:abstractNumId w:val="25"/>
  </w:num>
  <w:num w:numId="58">
    <w:abstractNumId w:val="16"/>
  </w:num>
  <w:num w:numId="59">
    <w:abstractNumId w:val="30"/>
  </w:num>
  <w:num w:numId="60">
    <w:abstractNumId w:val="60"/>
  </w:num>
  <w:num w:numId="61">
    <w:abstractNumId w:val="47"/>
  </w:num>
  <w:num w:numId="62">
    <w:abstractNumId w:val="24"/>
  </w:num>
  <w:num w:numId="63">
    <w:abstractNumId w:val="27"/>
  </w:num>
  <w:num w:numId="64">
    <w:abstractNumId w:val="13"/>
  </w:num>
  <w:num w:numId="65">
    <w:abstractNumId w:val="6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659"/>
    <w:rsid w:val="000560E2"/>
    <w:rsid w:val="000742BF"/>
    <w:rsid w:val="00083D38"/>
    <w:rsid w:val="00084E48"/>
    <w:rsid w:val="001306B3"/>
    <w:rsid w:val="0014113F"/>
    <w:rsid w:val="0016190C"/>
    <w:rsid w:val="00171264"/>
    <w:rsid w:val="00181A87"/>
    <w:rsid w:val="00186E92"/>
    <w:rsid w:val="001D02D2"/>
    <w:rsid w:val="00342D04"/>
    <w:rsid w:val="0036044D"/>
    <w:rsid w:val="00380D66"/>
    <w:rsid w:val="003B6125"/>
    <w:rsid w:val="003C643E"/>
    <w:rsid w:val="00410108"/>
    <w:rsid w:val="00471657"/>
    <w:rsid w:val="00580A58"/>
    <w:rsid w:val="00590659"/>
    <w:rsid w:val="00646451"/>
    <w:rsid w:val="00690A0B"/>
    <w:rsid w:val="006B699C"/>
    <w:rsid w:val="006F2A0D"/>
    <w:rsid w:val="0070708F"/>
    <w:rsid w:val="00735C29"/>
    <w:rsid w:val="007912D6"/>
    <w:rsid w:val="008313E0"/>
    <w:rsid w:val="008B6759"/>
    <w:rsid w:val="00947214"/>
    <w:rsid w:val="0095701D"/>
    <w:rsid w:val="009C2129"/>
    <w:rsid w:val="00A81819"/>
    <w:rsid w:val="00AA4314"/>
    <w:rsid w:val="00B0380C"/>
    <w:rsid w:val="00B25FF3"/>
    <w:rsid w:val="00BA03B3"/>
    <w:rsid w:val="00BC6308"/>
    <w:rsid w:val="00CA59E1"/>
    <w:rsid w:val="00CB12B4"/>
    <w:rsid w:val="00D52437"/>
    <w:rsid w:val="00D55AD2"/>
    <w:rsid w:val="00D8199F"/>
    <w:rsid w:val="00DB4810"/>
    <w:rsid w:val="00DF0C9B"/>
    <w:rsid w:val="00E424E2"/>
    <w:rsid w:val="00E47E7C"/>
    <w:rsid w:val="00ED0AA8"/>
    <w:rsid w:val="00ED11C4"/>
    <w:rsid w:val="00EE5199"/>
    <w:rsid w:val="00F0231A"/>
    <w:rsid w:val="00F521B3"/>
    <w:rsid w:val="00FB7C1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82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6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659"/>
  </w:style>
  <w:style w:type="paragraph" w:styleId="Footer">
    <w:name w:val="footer"/>
    <w:basedOn w:val="Normal"/>
    <w:link w:val="FooterChar"/>
    <w:uiPriority w:val="99"/>
    <w:unhideWhenUsed/>
    <w:rsid w:val="005906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659"/>
  </w:style>
  <w:style w:type="paragraph" w:styleId="ListParagraph">
    <w:name w:val="List Paragraph"/>
    <w:basedOn w:val="Normal"/>
    <w:uiPriority w:val="34"/>
    <w:qFormat/>
    <w:rsid w:val="00590659"/>
    <w:pPr>
      <w:ind w:left="720"/>
      <w:contextualSpacing/>
    </w:pPr>
  </w:style>
  <w:style w:type="paragraph" w:styleId="BalloonText">
    <w:name w:val="Balloon Text"/>
    <w:basedOn w:val="Normal"/>
    <w:link w:val="BalloonTextChar"/>
    <w:uiPriority w:val="99"/>
    <w:semiHidden/>
    <w:unhideWhenUsed/>
    <w:rsid w:val="00F521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1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6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659"/>
  </w:style>
  <w:style w:type="paragraph" w:styleId="Footer">
    <w:name w:val="footer"/>
    <w:basedOn w:val="Normal"/>
    <w:link w:val="FooterChar"/>
    <w:uiPriority w:val="99"/>
    <w:unhideWhenUsed/>
    <w:rsid w:val="005906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659"/>
  </w:style>
  <w:style w:type="paragraph" w:styleId="ListParagraph">
    <w:name w:val="List Paragraph"/>
    <w:basedOn w:val="Normal"/>
    <w:uiPriority w:val="34"/>
    <w:qFormat/>
    <w:rsid w:val="00590659"/>
    <w:pPr>
      <w:ind w:left="720"/>
      <w:contextualSpacing/>
    </w:pPr>
  </w:style>
  <w:style w:type="paragraph" w:styleId="BalloonText">
    <w:name w:val="Balloon Text"/>
    <w:basedOn w:val="Normal"/>
    <w:link w:val="BalloonTextChar"/>
    <w:uiPriority w:val="99"/>
    <w:semiHidden/>
    <w:unhideWhenUsed/>
    <w:rsid w:val="00F521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1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873498">
      <w:bodyDiv w:val="1"/>
      <w:marLeft w:val="0"/>
      <w:marRight w:val="0"/>
      <w:marTop w:val="0"/>
      <w:marBottom w:val="0"/>
      <w:divBdr>
        <w:top w:val="none" w:sz="0" w:space="0" w:color="auto"/>
        <w:left w:val="none" w:sz="0" w:space="0" w:color="auto"/>
        <w:bottom w:val="none" w:sz="0" w:space="0" w:color="auto"/>
        <w:right w:val="none" w:sz="0" w:space="0" w:color="auto"/>
      </w:divBdr>
      <w:divsChild>
        <w:div w:id="721908218">
          <w:marLeft w:val="547"/>
          <w:marRight w:val="0"/>
          <w:marTop w:val="120"/>
          <w:marBottom w:val="120"/>
          <w:divBdr>
            <w:top w:val="none" w:sz="0" w:space="0" w:color="auto"/>
            <w:left w:val="none" w:sz="0" w:space="0" w:color="auto"/>
            <w:bottom w:val="none" w:sz="0" w:space="0" w:color="auto"/>
            <w:right w:val="none" w:sz="0" w:space="0" w:color="auto"/>
          </w:divBdr>
        </w:div>
        <w:div w:id="1356031227">
          <w:marLeft w:val="1166"/>
          <w:marRight w:val="0"/>
          <w:marTop w:val="120"/>
          <w:marBottom w:val="120"/>
          <w:divBdr>
            <w:top w:val="none" w:sz="0" w:space="0" w:color="auto"/>
            <w:left w:val="none" w:sz="0" w:space="0" w:color="auto"/>
            <w:bottom w:val="none" w:sz="0" w:space="0" w:color="auto"/>
            <w:right w:val="none" w:sz="0" w:space="0" w:color="auto"/>
          </w:divBdr>
        </w:div>
        <w:div w:id="378626907">
          <w:marLeft w:val="547"/>
          <w:marRight w:val="0"/>
          <w:marTop w:val="120"/>
          <w:marBottom w:val="120"/>
          <w:divBdr>
            <w:top w:val="none" w:sz="0" w:space="0" w:color="auto"/>
            <w:left w:val="none" w:sz="0" w:space="0" w:color="auto"/>
            <w:bottom w:val="none" w:sz="0" w:space="0" w:color="auto"/>
            <w:right w:val="none" w:sz="0" w:space="0" w:color="auto"/>
          </w:divBdr>
        </w:div>
        <w:div w:id="1032921197">
          <w:marLeft w:val="547"/>
          <w:marRight w:val="0"/>
          <w:marTop w:val="120"/>
          <w:marBottom w:val="120"/>
          <w:divBdr>
            <w:top w:val="none" w:sz="0" w:space="0" w:color="auto"/>
            <w:left w:val="none" w:sz="0" w:space="0" w:color="auto"/>
            <w:bottom w:val="none" w:sz="0" w:space="0" w:color="auto"/>
            <w:right w:val="none" w:sz="0" w:space="0" w:color="auto"/>
          </w:divBdr>
        </w:div>
        <w:div w:id="230040129">
          <w:marLeft w:val="547"/>
          <w:marRight w:val="0"/>
          <w:marTop w:val="120"/>
          <w:marBottom w:val="120"/>
          <w:divBdr>
            <w:top w:val="none" w:sz="0" w:space="0" w:color="auto"/>
            <w:left w:val="none" w:sz="0" w:space="0" w:color="auto"/>
            <w:bottom w:val="none" w:sz="0" w:space="0" w:color="auto"/>
            <w:right w:val="none" w:sz="0" w:space="0" w:color="auto"/>
          </w:divBdr>
        </w:div>
        <w:div w:id="73475801">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E5D78B2-B6DF-48BA-957F-F416F9F0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27</Pages>
  <Words>4054</Words>
  <Characters>23112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Industry Canada</Company>
  <LinksUpToDate>false</LinksUpToDate>
  <CharactersWithSpaces>27112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Blunden, Jennifer: IC</dc:creator>
  <cp:lastModifiedBy>Blunden, Jennifer: IC</cp:lastModifiedBy>
  <cp:revision>30</cp:revision>
  <cp:lastPrinted>2015-01-29T17:39:00Z</cp:lastPrinted>
  <dcterms:created xsi:type="dcterms:W3CDTF">2015-01-22T17:31:00Z</dcterms:created>
  <dcterms:modified xsi:type="dcterms:W3CDTF">2015-02-05T19:27:00Z</dcterms:modified>
</cp:coreProperties>
</file>