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A141A5" w14:textId="77777777" w:rsidR="006F7548" w:rsidRDefault="003721E1" w:rsidP="003721E1">
      <w:pPr>
        <w:pStyle w:val="ListParagraph"/>
        <w:numPr>
          <w:ilvl w:val="0"/>
          <w:numId w:val="1"/>
        </w:numPr>
        <w:rPr>
          <w:sz w:val="20"/>
          <w:szCs w:val="20"/>
        </w:rPr>
      </w:pPr>
      <w:r>
        <w:rPr>
          <w:sz w:val="20"/>
          <w:szCs w:val="20"/>
        </w:rPr>
        <w:t>Power – The capacity to influence others who are in a state of independence</w:t>
      </w:r>
    </w:p>
    <w:p w14:paraId="1D603A60" w14:textId="77777777" w:rsidR="003721E1" w:rsidRDefault="003721E1" w:rsidP="003721E1">
      <w:pPr>
        <w:rPr>
          <w:sz w:val="20"/>
          <w:szCs w:val="20"/>
        </w:rPr>
      </w:pPr>
      <w:r>
        <w:rPr>
          <w:sz w:val="20"/>
          <w:szCs w:val="20"/>
        </w:rPr>
        <w:t xml:space="preserve">“Power is the </w:t>
      </w:r>
      <w:r>
        <w:rPr>
          <w:i/>
          <w:sz w:val="20"/>
          <w:szCs w:val="20"/>
        </w:rPr>
        <w:t>capacity</w:t>
      </w:r>
      <w:r>
        <w:rPr>
          <w:sz w:val="20"/>
          <w:szCs w:val="20"/>
        </w:rPr>
        <w:t xml:space="preserve"> to influence. Its not always perceived or exercised.”</w:t>
      </w:r>
    </w:p>
    <w:p w14:paraId="0FAC353E" w14:textId="77777777" w:rsidR="003721E1" w:rsidRDefault="003721E1" w:rsidP="003721E1">
      <w:pPr>
        <w:rPr>
          <w:sz w:val="20"/>
          <w:szCs w:val="20"/>
        </w:rPr>
      </w:pPr>
      <w:r>
        <w:rPr>
          <w:sz w:val="20"/>
          <w:szCs w:val="20"/>
        </w:rPr>
        <w:t>“The fact that the target of power is dependant on the power holder does not imply that a poor relationship exists between the two.”</w:t>
      </w:r>
    </w:p>
    <w:p w14:paraId="5C83401F" w14:textId="77777777" w:rsidR="003721E1" w:rsidRDefault="003721E1" w:rsidP="003721E1">
      <w:pPr>
        <w:rPr>
          <w:sz w:val="20"/>
          <w:szCs w:val="20"/>
        </w:rPr>
      </w:pPr>
      <w:r>
        <w:rPr>
          <w:sz w:val="20"/>
          <w:szCs w:val="20"/>
        </w:rPr>
        <w:t>“Power is a broad concept that applies to both individuals and groups.”</w:t>
      </w:r>
    </w:p>
    <w:p w14:paraId="323FD2BC" w14:textId="77777777" w:rsidR="003721E1" w:rsidRDefault="003721E1" w:rsidP="003721E1">
      <w:pPr>
        <w:pStyle w:val="ListParagraph"/>
        <w:numPr>
          <w:ilvl w:val="0"/>
          <w:numId w:val="1"/>
        </w:numPr>
        <w:rPr>
          <w:sz w:val="20"/>
          <w:szCs w:val="20"/>
        </w:rPr>
      </w:pPr>
      <w:r>
        <w:rPr>
          <w:sz w:val="20"/>
          <w:szCs w:val="20"/>
        </w:rPr>
        <w:t>The bases of individual power</w:t>
      </w:r>
    </w:p>
    <w:p w14:paraId="5584383C" w14:textId="77777777" w:rsidR="003721E1" w:rsidRDefault="006A0598" w:rsidP="003721E1">
      <w:pPr>
        <w:pStyle w:val="ListParagraph"/>
        <w:numPr>
          <w:ilvl w:val="1"/>
          <w:numId w:val="1"/>
        </w:numPr>
        <w:rPr>
          <w:sz w:val="20"/>
          <w:szCs w:val="20"/>
        </w:rPr>
      </w:pPr>
      <w:r>
        <w:rPr>
          <w:sz w:val="20"/>
          <w:szCs w:val="20"/>
        </w:rPr>
        <w:t>Legitimate power – Power derived from a person’s position or job in an organization</w:t>
      </w:r>
    </w:p>
    <w:p w14:paraId="4C6E29A4" w14:textId="77777777" w:rsidR="006A0598" w:rsidRDefault="006A0598" w:rsidP="003721E1">
      <w:pPr>
        <w:pStyle w:val="ListParagraph"/>
        <w:numPr>
          <w:ilvl w:val="1"/>
          <w:numId w:val="1"/>
        </w:numPr>
        <w:rPr>
          <w:sz w:val="20"/>
          <w:szCs w:val="20"/>
        </w:rPr>
      </w:pPr>
      <w:r>
        <w:rPr>
          <w:sz w:val="20"/>
          <w:szCs w:val="20"/>
        </w:rPr>
        <w:t>Reward power – Power derived from the ability to provide positive outcomes and prevent negative outcomes</w:t>
      </w:r>
    </w:p>
    <w:p w14:paraId="39405C3C" w14:textId="77777777" w:rsidR="006A0598" w:rsidRDefault="006A0598" w:rsidP="003721E1">
      <w:pPr>
        <w:pStyle w:val="ListParagraph"/>
        <w:numPr>
          <w:ilvl w:val="1"/>
          <w:numId w:val="1"/>
        </w:numPr>
        <w:rPr>
          <w:sz w:val="20"/>
          <w:szCs w:val="20"/>
        </w:rPr>
      </w:pPr>
      <w:r>
        <w:rPr>
          <w:sz w:val="20"/>
          <w:szCs w:val="20"/>
        </w:rPr>
        <w:t>Coercive power – Power derived from the use of punishment or threat</w:t>
      </w:r>
    </w:p>
    <w:p w14:paraId="751F3399" w14:textId="77777777" w:rsidR="00D62841" w:rsidRPr="00D62841" w:rsidRDefault="00D62841" w:rsidP="00D62841">
      <w:pPr>
        <w:rPr>
          <w:sz w:val="20"/>
          <w:szCs w:val="20"/>
        </w:rPr>
      </w:pPr>
      <w:r>
        <w:rPr>
          <w:sz w:val="20"/>
          <w:szCs w:val="20"/>
        </w:rPr>
        <w:t xml:space="preserve">“Coercive power is generally ineffective and can provoke considerable employee </w:t>
      </w:r>
      <w:r w:rsidR="000C680A">
        <w:rPr>
          <w:sz w:val="20"/>
          <w:szCs w:val="20"/>
        </w:rPr>
        <w:t>resistance</w:t>
      </w:r>
      <w:r>
        <w:rPr>
          <w:sz w:val="20"/>
          <w:szCs w:val="20"/>
        </w:rPr>
        <w:t>.”</w:t>
      </w:r>
    </w:p>
    <w:p w14:paraId="490B7190" w14:textId="77777777" w:rsidR="006A0598" w:rsidRDefault="006A0598" w:rsidP="003721E1">
      <w:pPr>
        <w:pStyle w:val="ListParagraph"/>
        <w:numPr>
          <w:ilvl w:val="1"/>
          <w:numId w:val="1"/>
        </w:numPr>
        <w:rPr>
          <w:sz w:val="20"/>
          <w:szCs w:val="20"/>
        </w:rPr>
      </w:pPr>
      <w:r>
        <w:rPr>
          <w:sz w:val="20"/>
          <w:szCs w:val="20"/>
        </w:rPr>
        <w:t>Referent power – Power derived from being well liked by others</w:t>
      </w:r>
    </w:p>
    <w:p w14:paraId="57107A40" w14:textId="77777777" w:rsidR="006A0598" w:rsidRDefault="006A0598" w:rsidP="003721E1">
      <w:pPr>
        <w:pStyle w:val="ListParagraph"/>
        <w:numPr>
          <w:ilvl w:val="1"/>
          <w:numId w:val="1"/>
        </w:numPr>
        <w:rPr>
          <w:sz w:val="20"/>
          <w:szCs w:val="20"/>
        </w:rPr>
      </w:pPr>
      <w:r>
        <w:rPr>
          <w:sz w:val="20"/>
          <w:szCs w:val="20"/>
        </w:rPr>
        <w:t>Expert power – Power derived from having special information or expertise that is valued by an organization</w:t>
      </w:r>
    </w:p>
    <w:p w14:paraId="2E2EDA65" w14:textId="77777777" w:rsidR="00584C21" w:rsidRDefault="00584C21" w:rsidP="00584C21">
      <w:pPr>
        <w:pStyle w:val="ListParagraph"/>
        <w:numPr>
          <w:ilvl w:val="0"/>
          <w:numId w:val="1"/>
        </w:numPr>
        <w:rPr>
          <w:sz w:val="20"/>
          <w:szCs w:val="20"/>
        </w:rPr>
      </w:pPr>
      <w:r>
        <w:rPr>
          <w:sz w:val="20"/>
          <w:szCs w:val="20"/>
        </w:rPr>
        <w:t>How do people obtain power?</w:t>
      </w:r>
    </w:p>
    <w:p w14:paraId="567D12CE" w14:textId="77777777" w:rsidR="00584C21" w:rsidRDefault="00584C21" w:rsidP="00584C21">
      <w:pPr>
        <w:pStyle w:val="ListParagraph"/>
        <w:numPr>
          <w:ilvl w:val="1"/>
          <w:numId w:val="1"/>
        </w:numPr>
        <w:rPr>
          <w:sz w:val="20"/>
          <w:szCs w:val="20"/>
        </w:rPr>
      </w:pPr>
      <w:r>
        <w:rPr>
          <w:sz w:val="20"/>
          <w:szCs w:val="20"/>
        </w:rPr>
        <w:t>Doing the right things</w:t>
      </w:r>
    </w:p>
    <w:p w14:paraId="174758EE" w14:textId="77777777" w:rsidR="00584C21" w:rsidRDefault="00584C21" w:rsidP="00584C21">
      <w:pPr>
        <w:pStyle w:val="ListParagraph"/>
        <w:numPr>
          <w:ilvl w:val="0"/>
          <w:numId w:val="2"/>
        </w:numPr>
        <w:rPr>
          <w:sz w:val="20"/>
          <w:szCs w:val="20"/>
        </w:rPr>
      </w:pPr>
      <w:r>
        <w:rPr>
          <w:sz w:val="20"/>
          <w:szCs w:val="20"/>
        </w:rPr>
        <w:t>Extraordinary activities</w:t>
      </w:r>
    </w:p>
    <w:p w14:paraId="272B721D" w14:textId="77777777" w:rsidR="00584C21" w:rsidRDefault="00584C21" w:rsidP="00584C21">
      <w:pPr>
        <w:rPr>
          <w:sz w:val="20"/>
          <w:szCs w:val="20"/>
        </w:rPr>
      </w:pPr>
      <w:r>
        <w:rPr>
          <w:sz w:val="20"/>
          <w:szCs w:val="20"/>
        </w:rPr>
        <w:t>“What one needs is excellent performance in unusual or non-routine activities.”</w:t>
      </w:r>
    </w:p>
    <w:p w14:paraId="48C5793C" w14:textId="77777777" w:rsidR="00584C21" w:rsidRDefault="00584C21" w:rsidP="00584C21">
      <w:pPr>
        <w:rPr>
          <w:sz w:val="20"/>
          <w:szCs w:val="20"/>
        </w:rPr>
      </w:pPr>
      <w:r>
        <w:rPr>
          <w:sz w:val="20"/>
          <w:szCs w:val="20"/>
        </w:rPr>
        <w:t xml:space="preserve">“… </w:t>
      </w:r>
      <w:proofErr w:type="gramStart"/>
      <w:r>
        <w:rPr>
          <w:sz w:val="20"/>
          <w:szCs w:val="20"/>
        </w:rPr>
        <w:t>a</w:t>
      </w:r>
      <w:proofErr w:type="gramEnd"/>
      <w:r>
        <w:rPr>
          <w:sz w:val="20"/>
          <w:szCs w:val="20"/>
        </w:rPr>
        <w:t xml:space="preserve"> risky, major change that involves the occupancy of a new position.”</w:t>
      </w:r>
    </w:p>
    <w:p w14:paraId="5AC8BD33" w14:textId="77777777" w:rsidR="00584C21" w:rsidRDefault="00584C21" w:rsidP="00584C21">
      <w:pPr>
        <w:pStyle w:val="ListParagraph"/>
        <w:numPr>
          <w:ilvl w:val="0"/>
          <w:numId w:val="2"/>
        </w:numPr>
        <w:rPr>
          <w:sz w:val="20"/>
          <w:szCs w:val="20"/>
        </w:rPr>
      </w:pPr>
      <w:r>
        <w:rPr>
          <w:sz w:val="20"/>
          <w:szCs w:val="20"/>
        </w:rPr>
        <w:t>Visible activities</w:t>
      </w:r>
    </w:p>
    <w:p w14:paraId="620F3587" w14:textId="77777777" w:rsidR="00584C21" w:rsidRDefault="00584C21" w:rsidP="00584C21">
      <w:pPr>
        <w:rPr>
          <w:sz w:val="20"/>
          <w:szCs w:val="20"/>
        </w:rPr>
      </w:pPr>
      <w:r>
        <w:rPr>
          <w:sz w:val="20"/>
          <w:szCs w:val="20"/>
        </w:rPr>
        <w:t>“People who have an interest in power are especially good at identifying visible activities and publicizing them.”</w:t>
      </w:r>
    </w:p>
    <w:p w14:paraId="7C855A60" w14:textId="77777777" w:rsidR="00584C21" w:rsidRDefault="00584C21" w:rsidP="00584C21">
      <w:pPr>
        <w:pStyle w:val="ListParagraph"/>
        <w:numPr>
          <w:ilvl w:val="0"/>
          <w:numId w:val="2"/>
        </w:numPr>
        <w:rPr>
          <w:sz w:val="20"/>
          <w:szCs w:val="20"/>
        </w:rPr>
      </w:pPr>
      <w:r>
        <w:rPr>
          <w:sz w:val="20"/>
          <w:szCs w:val="20"/>
        </w:rPr>
        <w:t>Relevant activities</w:t>
      </w:r>
    </w:p>
    <w:p w14:paraId="22E90904" w14:textId="77777777" w:rsidR="00584C21" w:rsidRDefault="00584C21" w:rsidP="00584C21">
      <w:pPr>
        <w:rPr>
          <w:sz w:val="20"/>
          <w:szCs w:val="20"/>
        </w:rPr>
      </w:pPr>
      <w:r>
        <w:rPr>
          <w:sz w:val="20"/>
          <w:szCs w:val="20"/>
        </w:rPr>
        <w:t>“If nobody sees the work as relevant to the solution of an important organizational problems, it will not add to one’s influence.”</w:t>
      </w:r>
    </w:p>
    <w:p w14:paraId="610BA6E8" w14:textId="77777777" w:rsidR="00584C21" w:rsidRDefault="00584C21" w:rsidP="00584C21">
      <w:pPr>
        <w:pStyle w:val="ListParagraph"/>
        <w:numPr>
          <w:ilvl w:val="0"/>
          <w:numId w:val="3"/>
        </w:numPr>
        <w:rPr>
          <w:sz w:val="20"/>
          <w:szCs w:val="20"/>
        </w:rPr>
      </w:pPr>
      <w:r>
        <w:rPr>
          <w:sz w:val="20"/>
          <w:szCs w:val="20"/>
        </w:rPr>
        <w:t>Cultivating the right people</w:t>
      </w:r>
    </w:p>
    <w:p w14:paraId="170F04ED" w14:textId="77777777" w:rsidR="00584C21" w:rsidRDefault="009E1B10" w:rsidP="00584C21">
      <w:pPr>
        <w:pStyle w:val="ListParagraph"/>
        <w:numPr>
          <w:ilvl w:val="0"/>
          <w:numId w:val="4"/>
        </w:numPr>
        <w:rPr>
          <w:sz w:val="20"/>
          <w:szCs w:val="20"/>
        </w:rPr>
      </w:pPr>
      <w:r>
        <w:rPr>
          <w:sz w:val="20"/>
          <w:szCs w:val="20"/>
        </w:rPr>
        <w:t>Outsiders</w:t>
      </w:r>
    </w:p>
    <w:p w14:paraId="363CA821" w14:textId="77777777" w:rsidR="000C680A" w:rsidRPr="000C680A" w:rsidRDefault="000C680A" w:rsidP="000C680A">
      <w:pPr>
        <w:rPr>
          <w:sz w:val="20"/>
          <w:szCs w:val="20"/>
        </w:rPr>
      </w:pPr>
      <w:r>
        <w:rPr>
          <w:sz w:val="20"/>
          <w:szCs w:val="20"/>
        </w:rPr>
        <w:t>“Establishing good relationships with key people outside one’s organization can lead to increased power within the organization.”</w:t>
      </w:r>
    </w:p>
    <w:p w14:paraId="500ABE06" w14:textId="77777777" w:rsidR="009E1B10" w:rsidRDefault="009E1B10" w:rsidP="00584C21">
      <w:pPr>
        <w:pStyle w:val="ListParagraph"/>
        <w:numPr>
          <w:ilvl w:val="0"/>
          <w:numId w:val="4"/>
        </w:numPr>
        <w:rPr>
          <w:sz w:val="20"/>
          <w:szCs w:val="20"/>
        </w:rPr>
      </w:pPr>
      <w:r>
        <w:rPr>
          <w:sz w:val="20"/>
          <w:szCs w:val="20"/>
        </w:rPr>
        <w:t>Subordinates</w:t>
      </w:r>
    </w:p>
    <w:p w14:paraId="4728C352" w14:textId="77777777" w:rsidR="009511F4" w:rsidRPr="009511F4" w:rsidRDefault="009511F4" w:rsidP="009511F4">
      <w:pPr>
        <w:rPr>
          <w:sz w:val="20"/>
          <w:szCs w:val="20"/>
        </w:rPr>
      </w:pPr>
      <w:r>
        <w:rPr>
          <w:sz w:val="20"/>
          <w:szCs w:val="20"/>
        </w:rPr>
        <w:t>“Cultivating subordinate interests can also provide power when a manager can demonstrate that he or she is back by a cohesive team.”</w:t>
      </w:r>
    </w:p>
    <w:p w14:paraId="01DA0426" w14:textId="77777777" w:rsidR="009E1B10" w:rsidRDefault="009E1B10" w:rsidP="00584C21">
      <w:pPr>
        <w:pStyle w:val="ListParagraph"/>
        <w:numPr>
          <w:ilvl w:val="0"/>
          <w:numId w:val="4"/>
        </w:numPr>
        <w:rPr>
          <w:sz w:val="20"/>
          <w:szCs w:val="20"/>
        </w:rPr>
      </w:pPr>
      <w:r>
        <w:rPr>
          <w:sz w:val="20"/>
          <w:szCs w:val="20"/>
        </w:rPr>
        <w:t>Peers</w:t>
      </w:r>
    </w:p>
    <w:p w14:paraId="23DDD3BD" w14:textId="77777777" w:rsidR="009511F4" w:rsidRPr="009511F4" w:rsidRDefault="009511F4" w:rsidP="009511F4">
      <w:pPr>
        <w:rPr>
          <w:sz w:val="20"/>
          <w:szCs w:val="20"/>
        </w:rPr>
      </w:pPr>
      <w:r>
        <w:rPr>
          <w:sz w:val="20"/>
          <w:szCs w:val="20"/>
        </w:rPr>
        <w:t xml:space="preserve">“Cultivating food relationships with peers is mainly a means of ensuring that nothing gets </w:t>
      </w:r>
      <w:r>
        <w:rPr>
          <w:sz w:val="20"/>
          <w:szCs w:val="20"/>
        </w:rPr>
        <w:lastRenderedPageBreak/>
        <w:t>in the way of one’s future acquisition of power.”</w:t>
      </w:r>
    </w:p>
    <w:p w14:paraId="1010BA67" w14:textId="77777777" w:rsidR="009E1B10" w:rsidRDefault="009E1B10" w:rsidP="00584C21">
      <w:pPr>
        <w:pStyle w:val="ListParagraph"/>
        <w:numPr>
          <w:ilvl w:val="0"/>
          <w:numId w:val="4"/>
        </w:numPr>
        <w:rPr>
          <w:sz w:val="20"/>
          <w:szCs w:val="20"/>
        </w:rPr>
      </w:pPr>
      <w:r>
        <w:rPr>
          <w:sz w:val="20"/>
          <w:szCs w:val="20"/>
        </w:rPr>
        <w:t>Superiors</w:t>
      </w:r>
    </w:p>
    <w:p w14:paraId="6CCBC97F" w14:textId="77777777" w:rsidR="009511F4" w:rsidRDefault="009511F4" w:rsidP="009511F4">
      <w:pPr>
        <w:rPr>
          <w:sz w:val="20"/>
          <w:szCs w:val="20"/>
        </w:rPr>
      </w:pPr>
      <w:r>
        <w:rPr>
          <w:sz w:val="20"/>
          <w:szCs w:val="20"/>
        </w:rPr>
        <w:t>“Obviously, it is useful to be identified as a protégé of someone higher in the organization.”</w:t>
      </w:r>
    </w:p>
    <w:p w14:paraId="60FE034C" w14:textId="77777777" w:rsidR="009511F4" w:rsidRDefault="009511F4" w:rsidP="009511F4">
      <w:pPr>
        <w:rPr>
          <w:sz w:val="20"/>
          <w:szCs w:val="20"/>
        </w:rPr>
      </w:pPr>
      <w:r>
        <w:rPr>
          <w:sz w:val="20"/>
          <w:szCs w:val="20"/>
        </w:rPr>
        <w:t>“More concretely, mentors can provide special information and useful introductions to other ‘right people’.”</w:t>
      </w:r>
    </w:p>
    <w:p w14:paraId="0BD165AF" w14:textId="77777777" w:rsidR="009511F4" w:rsidRDefault="009511F4" w:rsidP="009511F4">
      <w:pPr>
        <w:pStyle w:val="ListParagraph"/>
        <w:numPr>
          <w:ilvl w:val="0"/>
          <w:numId w:val="5"/>
        </w:numPr>
        <w:rPr>
          <w:sz w:val="20"/>
          <w:szCs w:val="20"/>
        </w:rPr>
      </w:pPr>
      <w:r>
        <w:rPr>
          <w:sz w:val="20"/>
          <w:szCs w:val="20"/>
        </w:rPr>
        <w:t>Empowerment – Giving people the authority, opportunity</w:t>
      </w:r>
      <w:r w:rsidR="00D95BFD">
        <w:rPr>
          <w:sz w:val="20"/>
          <w:szCs w:val="20"/>
        </w:rPr>
        <w:t>, and motivation to take initiative and solve organizational problems</w:t>
      </w:r>
    </w:p>
    <w:p w14:paraId="7B36B3B3" w14:textId="77777777" w:rsidR="00D95BFD" w:rsidRDefault="00D95BFD" w:rsidP="00D95BFD">
      <w:pPr>
        <w:rPr>
          <w:sz w:val="20"/>
          <w:szCs w:val="20"/>
        </w:rPr>
      </w:pPr>
      <w:r>
        <w:rPr>
          <w:sz w:val="20"/>
          <w:szCs w:val="20"/>
        </w:rPr>
        <w:t>“Having opportunity usually means freedom from bureaucratic barriers and other system problems that block initiative.” -&gt; “Opportunity also includes any relevant training and information about the impact of one’s actions on other parts of the organization.”</w:t>
      </w:r>
    </w:p>
    <w:p w14:paraId="7C98E504" w14:textId="77777777" w:rsidR="00D95BFD" w:rsidRDefault="00D95BFD" w:rsidP="00D95BFD">
      <w:pPr>
        <w:rPr>
          <w:sz w:val="20"/>
          <w:szCs w:val="20"/>
        </w:rPr>
      </w:pPr>
      <w:r>
        <w:rPr>
          <w:sz w:val="20"/>
          <w:szCs w:val="20"/>
        </w:rPr>
        <w:t>“The motivation part of the empowerment equation suggests hiring people who will be intrinsically motivated by power and opportunity and aligning extrinsic rewards with successful performance.”</w:t>
      </w:r>
    </w:p>
    <w:p w14:paraId="1096C890" w14:textId="77777777" w:rsidR="005F6662" w:rsidRDefault="005F6662" w:rsidP="00D95BFD">
      <w:pPr>
        <w:rPr>
          <w:sz w:val="20"/>
          <w:szCs w:val="20"/>
        </w:rPr>
      </w:pPr>
      <w:r>
        <w:rPr>
          <w:sz w:val="20"/>
          <w:szCs w:val="20"/>
        </w:rPr>
        <w:t>“There is growing evidence that empowerment fosters job satisfaction and high performance.”</w:t>
      </w:r>
    </w:p>
    <w:p w14:paraId="0398E467" w14:textId="77777777" w:rsidR="005F6662" w:rsidRDefault="005F6662" w:rsidP="00D95BFD">
      <w:pPr>
        <w:rPr>
          <w:sz w:val="20"/>
          <w:szCs w:val="20"/>
        </w:rPr>
      </w:pPr>
      <w:r>
        <w:rPr>
          <w:sz w:val="20"/>
          <w:szCs w:val="20"/>
        </w:rPr>
        <w:t>“Empowerment puts power where it is needed to make the organization effective.”</w:t>
      </w:r>
    </w:p>
    <w:p w14:paraId="1B7EFDB7" w14:textId="77777777" w:rsidR="00463B03" w:rsidRDefault="00463B03" w:rsidP="00D95BFD">
      <w:pPr>
        <w:rPr>
          <w:sz w:val="20"/>
          <w:szCs w:val="20"/>
        </w:rPr>
      </w:pPr>
      <w:r>
        <w:rPr>
          <w:sz w:val="20"/>
          <w:szCs w:val="20"/>
        </w:rPr>
        <w:t>EXHIBIT 12.2 pg. 398</w:t>
      </w:r>
    </w:p>
    <w:p w14:paraId="71D81518" w14:textId="77777777" w:rsidR="00463B03" w:rsidRDefault="00463B03" w:rsidP="00463B03">
      <w:pPr>
        <w:pStyle w:val="ListParagraph"/>
        <w:numPr>
          <w:ilvl w:val="0"/>
          <w:numId w:val="5"/>
        </w:numPr>
        <w:rPr>
          <w:sz w:val="20"/>
          <w:szCs w:val="20"/>
        </w:rPr>
      </w:pPr>
      <w:r>
        <w:rPr>
          <w:sz w:val="20"/>
          <w:szCs w:val="20"/>
        </w:rPr>
        <w:t>Influence tactics – putting power to work</w:t>
      </w:r>
    </w:p>
    <w:p w14:paraId="09AE1BBB" w14:textId="77777777" w:rsidR="00463B03" w:rsidRDefault="00463B03" w:rsidP="00463B03">
      <w:pPr>
        <w:pStyle w:val="ListParagraph"/>
        <w:numPr>
          <w:ilvl w:val="0"/>
          <w:numId w:val="6"/>
        </w:numPr>
        <w:rPr>
          <w:sz w:val="20"/>
          <w:szCs w:val="20"/>
        </w:rPr>
      </w:pPr>
      <w:r>
        <w:rPr>
          <w:sz w:val="20"/>
          <w:szCs w:val="20"/>
        </w:rPr>
        <w:t>Influence tactics – Tactics that are used to convert power into actual influence over others</w:t>
      </w:r>
    </w:p>
    <w:p w14:paraId="776A7885" w14:textId="77777777" w:rsidR="00463B03" w:rsidRDefault="00463B03" w:rsidP="00463B03">
      <w:pPr>
        <w:pStyle w:val="ListParagraph"/>
        <w:numPr>
          <w:ilvl w:val="0"/>
          <w:numId w:val="7"/>
        </w:numPr>
        <w:rPr>
          <w:sz w:val="20"/>
          <w:szCs w:val="20"/>
        </w:rPr>
      </w:pPr>
      <w:r>
        <w:rPr>
          <w:sz w:val="20"/>
          <w:szCs w:val="20"/>
        </w:rPr>
        <w:t>Assertiveness – ordering, nagging, setting deadlines, and verbally confronting;</w:t>
      </w:r>
    </w:p>
    <w:p w14:paraId="4A9E913C" w14:textId="77777777" w:rsidR="00463B03" w:rsidRDefault="00463B03" w:rsidP="00463B03">
      <w:pPr>
        <w:pStyle w:val="ListParagraph"/>
        <w:numPr>
          <w:ilvl w:val="0"/>
          <w:numId w:val="7"/>
        </w:numPr>
        <w:rPr>
          <w:sz w:val="20"/>
          <w:szCs w:val="20"/>
        </w:rPr>
      </w:pPr>
      <w:r>
        <w:rPr>
          <w:sz w:val="20"/>
          <w:szCs w:val="20"/>
        </w:rPr>
        <w:t>Ingratiation – using flattery and acting friendly, polite, or humble</w:t>
      </w:r>
    </w:p>
    <w:p w14:paraId="40367BA5" w14:textId="77777777" w:rsidR="00463B03" w:rsidRDefault="00463B03" w:rsidP="00463B03">
      <w:pPr>
        <w:pStyle w:val="ListParagraph"/>
        <w:numPr>
          <w:ilvl w:val="0"/>
          <w:numId w:val="7"/>
        </w:numPr>
        <w:rPr>
          <w:sz w:val="20"/>
          <w:szCs w:val="20"/>
        </w:rPr>
      </w:pPr>
      <w:r>
        <w:rPr>
          <w:sz w:val="20"/>
          <w:szCs w:val="20"/>
        </w:rPr>
        <w:t>Rationality – using logic, reason, planning, and compromise;</w:t>
      </w:r>
    </w:p>
    <w:p w14:paraId="05324269" w14:textId="77777777" w:rsidR="00463B03" w:rsidRDefault="00463B03" w:rsidP="00463B03">
      <w:pPr>
        <w:pStyle w:val="ListParagraph"/>
        <w:numPr>
          <w:ilvl w:val="0"/>
          <w:numId w:val="7"/>
        </w:numPr>
        <w:rPr>
          <w:sz w:val="20"/>
          <w:szCs w:val="20"/>
        </w:rPr>
      </w:pPr>
      <w:r>
        <w:rPr>
          <w:sz w:val="20"/>
          <w:szCs w:val="20"/>
        </w:rPr>
        <w:t>Exchange – doing favours or offering to trade favours;</w:t>
      </w:r>
    </w:p>
    <w:p w14:paraId="742A64F9" w14:textId="77777777" w:rsidR="00463B03" w:rsidRDefault="00463B03" w:rsidP="00463B03">
      <w:pPr>
        <w:pStyle w:val="ListParagraph"/>
        <w:numPr>
          <w:ilvl w:val="0"/>
          <w:numId w:val="7"/>
        </w:numPr>
        <w:rPr>
          <w:sz w:val="20"/>
          <w:szCs w:val="20"/>
        </w:rPr>
      </w:pPr>
      <w:r>
        <w:rPr>
          <w:sz w:val="20"/>
          <w:szCs w:val="20"/>
        </w:rPr>
        <w:t>Upward appeal – making formal or informal appeals to organizational superiors for intervention; and</w:t>
      </w:r>
    </w:p>
    <w:p w14:paraId="19709274" w14:textId="77777777" w:rsidR="00463B03" w:rsidRDefault="00463B03" w:rsidP="00463B03">
      <w:pPr>
        <w:pStyle w:val="ListParagraph"/>
        <w:numPr>
          <w:ilvl w:val="0"/>
          <w:numId w:val="7"/>
        </w:numPr>
        <w:rPr>
          <w:sz w:val="20"/>
          <w:szCs w:val="20"/>
        </w:rPr>
      </w:pPr>
      <w:r>
        <w:rPr>
          <w:sz w:val="20"/>
          <w:szCs w:val="20"/>
        </w:rPr>
        <w:t>Coalition formation – seeking united support from other organizational members</w:t>
      </w:r>
    </w:p>
    <w:p w14:paraId="0EAF387F" w14:textId="77777777" w:rsidR="00463B03" w:rsidRDefault="00463B03" w:rsidP="00463B03">
      <w:pPr>
        <w:rPr>
          <w:sz w:val="20"/>
          <w:szCs w:val="20"/>
        </w:rPr>
      </w:pPr>
      <w:r>
        <w:rPr>
          <w:sz w:val="20"/>
          <w:szCs w:val="20"/>
        </w:rPr>
        <w:t>“What determines which influence tactics you might use? For one thing, your bases of power.”</w:t>
      </w:r>
    </w:p>
    <w:p w14:paraId="73171722" w14:textId="77777777" w:rsidR="00463B03" w:rsidRDefault="00463B03" w:rsidP="00463B03">
      <w:pPr>
        <w:rPr>
          <w:sz w:val="20"/>
          <w:szCs w:val="20"/>
        </w:rPr>
      </w:pPr>
      <w:r>
        <w:rPr>
          <w:sz w:val="20"/>
          <w:szCs w:val="20"/>
        </w:rPr>
        <w:t xml:space="preserve">E.g. coercive power -&gt; assertiveness, subordinates -&gt; assertiveness, peers -&gt; </w:t>
      </w:r>
      <w:proofErr w:type="spellStart"/>
      <w:r>
        <w:rPr>
          <w:sz w:val="20"/>
          <w:szCs w:val="20"/>
        </w:rPr>
        <w:t>rtnalty</w:t>
      </w:r>
      <w:proofErr w:type="spellEnd"/>
    </w:p>
    <w:p w14:paraId="57DF59A1" w14:textId="77777777" w:rsidR="00463B03" w:rsidRDefault="00463B03" w:rsidP="00463B03">
      <w:pPr>
        <w:pStyle w:val="ListParagraph"/>
        <w:numPr>
          <w:ilvl w:val="0"/>
          <w:numId w:val="5"/>
        </w:numPr>
        <w:rPr>
          <w:sz w:val="20"/>
          <w:szCs w:val="20"/>
        </w:rPr>
      </w:pPr>
      <w:r>
        <w:rPr>
          <w:sz w:val="20"/>
          <w:szCs w:val="20"/>
        </w:rPr>
        <w:lastRenderedPageBreak/>
        <w:t>Who wants power?</w:t>
      </w:r>
    </w:p>
    <w:p w14:paraId="2E7E4D15" w14:textId="77777777" w:rsidR="00EC3AB5" w:rsidRDefault="00B647D3" w:rsidP="00EC3AB5">
      <w:pPr>
        <w:rPr>
          <w:sz w:val="20"/>
          <w:szCs w:val="20"/>
        </w:rPr>
      </w:pPr>
      <w:r>
        <w:rPr>
          <w:sz w:val="20"/>
          <w:szCs w:val="20"/>
        </w:rPr>
        <w:t>“This is that power seekers are neurotics who are covering up feelings of inferiority, striving to compensate for childhood deprivation, or substituting power for lack of affection.”</w:t>
      </w:r>
    </w:p>
    <w:p w14:paraId="3E5FDF11" w14:textId="77777777" w:rsidR="00B647D3" w:rsidRDefault="00B647D3" w:rsidP="00EC3AB5">
      <w:pPr>
        <w:rPr>
          <w:sz w:val="20"/>
          <w:szCs w:val="20"/>
        </w:rPr>
      </w:pPr>
      <w:r>
        <w:rPr>
          <w:sz w:val="20"/>
          <w:szCs w:val="20"/>
        </w:rPr>
        <w:t xml:space="preserve">“… </w:t>
      </w:r>
      <w:proofErr w:type="gramStart"/>
      <w:r>
        <w:rPr>
          <w:sz w:val="20"/>
          <w:szCs w:val="20"/>
        </w:rPr>
        <w:t>the</w:t>
      </w:r>
      <w:proofErr w:type="gramEnd"/>
      <w:r>
        <w:rPr>
          <w:sz w:val="20"/>
          <w:szCs w:val="20"/>
        </w:rPr>
        <w:t xml:space="preserve"> idea that some power seekers feel weak and resort primarily coercive power to cover up, compensate for, or substitute this for this weakness.”</w:t>
      </w:r>
    </w:p>
    <w:p w14:paraId="7EFD711B" w14:textId="77777777" w:rsidR="00B647D3" w:rsidRDefault="00B647D3" w:rsidP="00EC3AB5">
      <w:pPr>
        <w:rPr>
          <w:sz w:val="20"/>
          <w:szCs w:val="20"/>
        </w:rPr>
      </w:pPr>
      <w:proofErr w:type="gramStart"/>
      <w:r>
        <w:rPr>
          <w:i/>
          <w:sz w:val="20"/>
          <w:szCs w:val="20"/>
          <w:u w:val="single"/>
        </w:rPr>
        <w:t>n</w:t>
      </w:r>
      <w:proofErr w:type="gramEnd"/>
      <w:r>
        <w:rPr>
          <w:sz w:val="20"/>
          <w:szCs w:val="20"/>
          <w:u w:val="single"/>
        </w:rPr>
        <w:t xml:space="preserve"> </w:t>
      </w:r>
      <w:proofErr w:type="spellStart"/>
      <w:r>
        <w:rPr>
          <w:sz w:val="20"/>
          <w:szCs w:val="20"/>
          <w:u w:val="single"/>
        </w:rPr>
        <w:t>Pow</w:t>
      </w:r>
      <w:proofErr w:type="spellEnd"/>
      <w:r>
        <w:rPr>
          <w:sz w:val="20"/>
          <w:szCs w:val="20"/>
        </w:rPr>
        <w:t xml:space="preserve"> – The need to have strong influence over others</w:t>
      </w:r>
      <w:r w:rsidR="003710C3">
        <w:rPr>
          <w:sz w:val="20"/>
          <w:szCs w:val="20"/>
        </w:rPr>
        <w:t xml:space="preserve"> -&gt; high </w:t>
      </w:r>
      <w:r w:rsidR="003710C3">
        <w:rPr>
          <w:i/>
          <w:sz w:val="20"/>
          <w:szCs w:val="20"/>
        </w:rPr>
        <w:t>n</w:t>
      </w:r>
      <w:r w:rsidR="003710C3">
        <w:rPr>
          <w:sz w:val="20"/>
          <w:szCs w:val="20"/>
        </w:rPr>
        <w:t xml:space="preserve"> </w:t>
      </w:r>
      <w:proofErr w:type="spellStart"/>
      <w:r w:rsidR="003710C3">
        <w:rPr>
          <w:sz w:val="20"/>
          <w:szCs w:val="20"/>
        </w:rPr>
        <w:t>Pow</w:t>
      </w:r>
      <w:proofErr w:type="spellEnd"/>
      <w:r w:rsidR="003710C3">
        <w:rPr>
          <w:sz w:val="20"/>
          <w:szCs w:val="20"/>
        </w:rPr>
        <w:t xml:space="preserve"> =&gt; people in its “pure” form conform to the negative stereotype -&gt; they are rude, sexually exploitive, abuse alcohol, and show  great concern with status symbols</w:t>
      </w:r>
    </w:p>
    <w:p w14:paraId="5BE90228" w14:textId="77777777" w:rsidR="003710C3" w:rsidRDefault="003710C3" w:rsidP="00EC3AB5">
      <w:pPr>
        <w:rPr>
          <w:sz w:val="20"/>
          <w:szCs w:val="20"/>
        </w:rPr>
      </w:pPr>
      <w:r>
        <w:rPr>
          <w:sz w:val="20"/>
          <w:szCs w:val="20"/>
        </w:rPr>
        <w:t xml:space="preserve">Effective managers -&gt; high </w:t>
      </w:r>
      <w:r>
        <w:rPr>
          <w:i/>
          <w:sz w:val="20"/>
          <w:szCs w:val="20"/>
        </w:rPr>
        <w:t>n</w:t>
      </w:r>
      <w:r>
        <w:rPr>
          <w:sz w:val="20"/>
          <w:szCs w:val="20"/>
        </w:rPr>
        <w:t xml:space="preserve"> </w:t>
      </w:r>
      <w:proofErr w:type="spellStart"/>
      <w:r>
        <w:rPr>
          <w:sz w:val="20"/>
          <w:szCs w:val="20"/>
        </w:rPr>
        <w:t>Pow</w:t>
      </w:r>
      <w:proofErr w:type="spellEnd"/>
      <w:r>
        <w:rPr>
          <w:sz w:val="20"/>
          <w:szCs w:val="20"/>
        </w:rPr>
        <w:t>, use their power to achieve organizational goals, adopt a participative or coaching leadership style, are relatively unconcerned with how much others like them</w:t>
      </w:r>
    </w:p>
    <w:p w14:paraId="1504A15C" w14:textId="77777777" w:rsidR="000E5C0D" w:rsidRDefault="000E5C0D" w:rsidP="00EC3AB5">
      <w:pPr>
        <w:rPr>
          <w:sz w:val="20"/>
          <w:szCs w:val="20"/>
        </w:rPr>
      </w:pPr>
      <w:r>
        <w:rPr>
          <w:sz w:val="20"/>
          <w:szCs w:val="20"/>
        </w:rPr>
        <w:t>Institutional managers -&gt; use power for good of the organization rather than self-aggrandizement -&gt; refrain from coercive leadership, do not play favourites because they are not worried about being well liked</w:t>
      </w:r>
    </w:p>
    <w:p w14:paraId="6DAEFE51" w14:textId="77777777" w:rsidR="000E5C0D" w:rsidRDefault="000E5C0D" w:rsidP="00EC3AB5">
      <w:pPr>
        <w:rPr>
          <w:sz w:val="20"/>
          <w:szCs w:val="20"/>
        </w:rPr>
      </w:pPr>
      <w:r>
        <w:rPr>
          <w:sz w:val="20"/>
          <w:szCs w:val="20"/>
        </w:rPr>
        <w:t>Personal power managers -&gt; use power for personal gain</w:t>
      </w:r>
    </w:p>
    <w:p w14:paraId="6D5F5698" w14:textId="77777777" w:rsidR="000E5C0D" w:rsidRDefault="000E5C0D" w:rsidP="00EC3AB5">
      <w:pPr>
        <w:rPr>
          <w:sz w:val="20"/>
          <w:szCs w:val="20"/>
        </w:rPr>
      </w:pPr>
      <w:proofErr w:type="spellStart"/>
      <w:r>
        <w:rPr>
          <w:sz w:val="20"/>
          <w:szCs w:val="20"/>
        </w:rPr>
        <w:t>Affiliative</w:t>
      </w:r>
      <w:proofErr w:type="spellEnd"/>
      <w:r>
        <w:rPr>
          <w:sz w:val="20"/>
          <w:szCs w:val="20"/>
        </w:rPr>
        <w:t xml:space="preserve"> managers -&gt; concerned with being well liked than with exercising power</w:t>
      </w:r>
    </w:p>
    <w:p w14:paraId="7D89F815" w14:textId="77777777" w:rsidR="000E5C0D" w:rsidRDefault="000E5C0D" w:rsidP="00EC3AB5">
      <w:pPr>
        <w:rPr>
          <w:sz w:val="20"/>
          <w:szCs w:val="20"/>
        </w:rPr>
      </w:pPr>
      <w:r>
        <w:rPr>
          <w:sz w:val="20"/>
          <w:szCs w:val="20"/>
        </w:rPr>
        <w:t>“We can conclude that the need for power can be a useful asset, as it is not a neurotic expression of perceived weakness.”</w:t>
      </w:r>
    </w:p>
    <w:p w14:paraId="1CD8441A" w14:textId="436A40A7" w:rsidR="008F40EE" w:rsidRDefault="008F40EE" w:rsidP="00EC3AB5">
      <w:pPr>
        <w:rPr>
          <w:sz w:val="20"/>
          <w:szCs w:val="20"/>
        </w:rPr>
      </w:pPr>
      <w:r>
        <w:rPr>
          <w:sz w:val="20"/>
          <w:szCs w:val="20"/>
        </w:rPr>
        <w:t>People who want power but cannot get it -&gt; alienated from work =&gt; this is something that empowerment is designed to prevent</w:t>
      </w:r>
    </w:p>
    <w:p w14:paraId="5E3F1B56" w14:textId="2AF60051" w:rsidR="008F40EE" w:rsidRDefault="008F40EE" w:rsidP="008F40EE">
      <w:pPr>
        <w:pStyle w:val="ListParagraph"/>
        <w:numPr>
          <w:ilvl w:val="0"/>
          <w:numId w:val="5"/>
        </w:numPr>
        <w:rPr>
          <w:sz w:val="20"/>
          <w:szCs w:val="20"/>
        </w:rPr>
      </w:pPr>
      <w:r>
        <w:rPr>
          <w:sz w:val="20"/>
          <w:szCs w:val="20"/>
        </w:rPr>
        <w:t>Controlling strategic contingencies – how subunits obtain power</w:t>
      </w:r>
    </w:p>
    <w:p w14:paraId="52EB6106" w14:textId="214C844B" w:rsidR="008F40EE" w:rsidRDefault="008F40EE" w:rsidP="008F40EE">
      <w:pPr>
        <w:rPr>
          <w:sz w:val="20"/>
          <w:szCs w:val="20"/>
        </w:rPr>
      </w:pPr>
      <w:r>
        <w:rPr>
          <w:sz w:val="20"/>
          <w:szCs w:val="20"/>
          <w:u w:val="single"/>
        </w:rPr>
        <w:t>Subunit power</w:t>
      </w:r>
      <w:r>
        <w:rPr>
          <w:sz w:val="20"/>
          <w:szCs w:val="20"/>
        </w:rPr>
        <w:t xml:space="preserve"> – The degree of power held by various organizational subunits, such as departments</w:t>
      </w:r>
    </w:p>
    <w:p w14:paraId="6B7FCF9C" w14:textId="3EA8721B" w:rsidR="008F40EE" w:rsidRDefault="008F40EE" w:rsidP="008F40EE">
      <w:pPr>
        <w:rPr>
          <w:sz w:val="20"/>
          <w:szCs w:val="20"/>
        </w:rPr>
      </w:pPr>
      <w:r>
        <w:rPr>
          <w:sz w:val="20"/>
          <w:szCs w:val="20"/>
          <w:u w:val="single"/>
        </w:rPr>
        <w:t>Strategic contingencies</w:t>
      </w:r>
      <w:r>
        <w:rPr>
          <w:sz w:val="20"/>
          <w:szCs w:val="20"/>
        </w:rPr>
        <w:t xml:space="preserve"> – </w:t>
      </w:r>
      <w:r w:rsidR="005C5573">
        <w:rPr>
          <w:sz w:val="20"/>
          <w:szCs w:val="20"/>
        </w:rPr>
        <w:t>Critical factors</w:t>
      </w:r>
      <w:r>
        <w:rPr>
          <w:sz w:val="20"/>
          <w:szCs w:val="20"/>
        </w:rPr>
        <w:t xml:space="preserve"> affecting organizational effectiveness that are controlled by a key submit</w:t>
      </w:r>
    </w:p>
    <w:p w14:paraId="03A3D637" w14:textId="0D16A032" w:rsidR="008F40EE" w:rsidRDefault="008F40EE" w:rsidP="008F40EE">
      <w:pPr>
        <w:pStyle w:val="ListParagraph"/>
        <w:numPr>
          <w:ilvl w:val="0"/>
          <w:numId w:val="8"/>
        </w:numPr>
        <w:rPr>
          <w:sz w:val="20"/>
          <w:szCs w:val="20"/>
        </w:rPr>
      </w:pPr>
      <w:r>
        <w:rPr>
          <w:sz w:val="20"/>
          <w:szCs w:val="20"/>
        </w:rPr>
        <w:t>Scarcity</w:t>
      </w:r>
    </w:p>
    <w:p w14:paraId="5F2E5531" w14:textId="1EA528E2" w:rsidR="005C5573" w:rsidRDefault="005C5573" w:rsidP="005C5573">
      <w:pPr>
        <w:rPr>
          <w:sz w:val="20"/>
          <w:szCs w:val="20"/>
        </w:rPr>
      </w:pPr>
      <w:r>
        <w:rPr>
          <w:sz w:val="20"/>
          <w:szCs w:val="20"/>
        </w:rPr>
        <w:t xml:space="preserve">“Differences in subunit power </w:t>
      </w:r>
      <w:r w:rsidR="00A32992">
        <w:rPr>
          <w:sz w:val="20"/>
          <w:szCs w:val="20"/>
        </w:rPr>
        <w:t>are likely to be magnified when resources become scarce.”</w:t>
      </w:r>
    </w:p>
    <w:p w14:paraId="32667781" w14:textId="22325044" w:rsidR="001D3C12" w:rsidRPr="005C5573" w:rsidRDefault="001D3C12" w:rsidP="005C5573">
      <w:pPr>
        <w:rPr>
          <w:sz w:val="20"/>
          <w:szCs w:val="20"/>
        </w:rPr>
      </w:pPr>
      <w:r>
        <w:rPr>
          <w:sz w:val="20"/>
          <w:szCs w:val="20"/>
        </w:rPr>
        <w:t>“Resources in economic setbacks are not spent on subunits that have programs that are not essential to the firm’s existence.”</w:t>
      </w:r>
    </w:p>
    <w:p w14:paraId="276948B2" w14:textId="4C2ECC0B" w:rsidR="008F40EE" w:rsidRDefault="008F40EE" w:rsidP="008F40EE">
      <w:pPr>
        <w:pStyle w:val="ListParagraph"/>
        <w:numPr>
          <w:ilvl w:val="0"/>
          <w:numId w:val="8"/>
        </w:numPr>
        <w:rPr>
          <w:sz w:val="20"/>
          <w:szCs w:val="20"/>
        </w:rPr>
      </w:pPr>
      <w:r>
        <w:rPr>
          <w:sz w:val="20"/>
          <w:szCs w:val="20"/>
        </w:rPr>
        <w:t>Uncertainty</w:t>
      </w:r>
    </w:p>
    <w:p w14:paraId="4E668821" w14:textId="6DC6FB96" w:rsidR="00AA6E50" w:rsidRDefault="00AA6E50" w:rsidP="00AA6E50">
      <w:pPr>
        <w:rPr>
          <w:sz w:val="20"/>
          <w:szCs w:val="20"/>
        </w:rPr>
      </w:pPr>
      <w:r>
        <w:rPr>
          <w:sz w:val="20"/>
          <w:szCs w:val="20"/>
        </w:rPr>
        <w:t>“It stands to reason that the subunits that are most capable of coping with uncertainty will tend to acquire power.”</w:t>
      </w:r>
    </w:p>
    <w:p w14:paraId="05AE983D" w14:textId="3802ABB1" w:rsidR="00AA6E50" w:rsidRPr="00AA6E50" w:rsidRDefault="00AA6E50" w:rsidP="00AA6E50">
      <w:pPr>
        <w:rPr>
          <w:sz w:val="20"/>
          <w:szCs w:val="20"/>
        </w:rPr>
      </w:pPr>
      <w:r>
        <w:rPr>
          <w:sz w:val="20"/>
          <w:szCs w:val="20"/>
        </w:rPr>
        <w:t>“Units dealing with business ethics or environmental concerns gain or lose power in response to the latest scandal or the newest piece of legislation involving clear air or water.”</w:t>
      </w:r>
    </w:p>
    <w:p w14:paraId="380C553D" w14:textId="26ADFD8A" w:rsidR="008F40EE" w:rsidRDefault="008F40EE" w:rsidP="008F40EE">
      <w:pPr>
        <w:pStyle w:val="ListParagraph"/>
        <w:numPr>
          <w:ilvl w:val="0"/>
          <w:numId w:val="8"/>
        </w:numPr>
        <w:rPr>
          <w:sz w:val="20"/>
          <w:szCs w:val="20"/>
        </w:rPr>
      </w:pPr>
      <w:r>
        <w:rPr>
          <w:sz w:val="20"/>
          <w:szCs w:val="20"/>
        </w:rPr>
        <w:t>Centrality</w:t>
      </w:r>
    </w:p>
    <w:p w14:paraId="5981746C" w14:textId="160AF268" w:rsidR="00AA6E50" w:rsidRDefault="00AA6E50" w:rsidP="00AA6E50">
      <w:pPr>
        <w:rPr>
          <w:sz w:val="20"/>
          <w:szCs w:val="20"/>
        </w:rPr>
      </w:pPr>
      <w:r>
        <w:rPr>
          <w:sz w:val="20"/>
          <w:szCs w:val="20"/>
        </w:rPr>
        <w:t>“Subunits whose activities are most central to the work flow of the organization should acquire more power than those whose activities are more peripheral.”</w:t>
      </w:r>
    </w:p>
    <w:p w14:paraId="3D023F8C" w14:textId="050ED3A3" w:rsidR="00AA6E50" w:rsidRPr="00AA6E50" w:rsidRDefault="00AA6E50" w:rsidP="00AA6E50">
      <w:pPr>
        <w:rPr>
          <w:sz w:val="20"/>
          <w:szCs w:val="20"/>
        </w:rPr>
      </w:pPr>
      <w:r>
        <w:rPr>
          <w:sz w:val="20"/>
          <w:szCs w:val="20"/>
        </w:rPr>
        <w:t>“Centrality also exists when a subunit has an especially crucial impact on the quantity or quality of the organization’s key product or service.”</w:t>
      </w:r>
    </w:p>
    <w:p w14:paraId="3A569564" w14:textId="7BE4534C" w:rsidR="008F40EE" w:rsidRPr="008F40EE" w:rsidRDefault="008F40EE" w:rsidP="008F40EE">
      <w:pPr>
        <w:pStyle w:val="ListParagraph"/>
        <w:numPr>
          <w:ilvl w:val="0"/>
          <w:numId w:val="8"/>
        </w:numPr>
        <w:rPr>
          <w:sz w:val="20"/>
          <w:szCs w:val="20"/>
        </w:rPr>
      </w:pPr>
      <w:r>
        <w:rPr>
          <w:sz w:val="20"/>
          <w:szCs w:val="20"/>
        </w:rPr>
        <w:t>Substitutability</w:t>
      </w:r>
    </w:p>
    <w:p w14:paraId="2FB948A7" w14:textId="56A821F2" w:rsidR="008F40EE" w:rsidRDefault="00AA6E50" w:rsidP="00EC3AB5">
      <w:pPr>
        <w:rPr>
          <w:sz w:val="20"/>
          <w:szCs w:val="20"/>
        </w:rPr>
      </w:pPr>
      <w:r>
        <w:rPr>
          <w:sz w:val="20"/>
          <w:szCs w:val="20"/>
        </w:rPr>
        <w:t>“A subunit will have relatively little power if others inside or outside the organization can perform its activities.”</w:t>
      </w:r>
    </w:p>
    <w:p w14:paraId="4163DA74" w14:textId="491C42B3" w:rsidR="002B1379" w:rsidRDefault="002B1379" w:rsidP="00EC3AB5">
      <w:pPr>
        <w:rPr>
          <w:sz w:val="20"/>
          <w:szCs w:val="20"/>
        </w:rPr>
      </w:pPr>
      <w:r>
        <w:rPr>
          <w:sz w:val="20"/>
          <w:szCs w:val="20"/>
        </w:rPr>
        <w:t>“If the subunit’s staff is non-suitable, however, it can acquire substantial power.”</w:t>
      </w:r>
    </w:p>
    <w:p w14:paraId="5C37ABF6" w14:textId="7AB55D36" w:rsidR="002B1379" w:rsidRDefault="002B1379" w:rsidP="00EC3AB5">
      <w:pPr>
        <w:rPr>
          <w:sz w:val="20"/>
          <w:szCs w:val="20"/>
        </w:rPr>
      </w:pPr>
      <w:r>
        <w:rPr>
          <w:sz w:val="20"/>
          <w:szCs w:val="20"/>
        </w:rPr>
        <w:t>“If the labour market is constant, subunits whose staff is highly trained in technical areas tend to be less substitutable than those that involve minimal technical expertise.”</w:t>
      </w:r>
    </w:p>
    <w:p w14:paraId="1AC5E52B" w14:textId="1200CAA2" w:rsidR="002B1379" w:rsidRDefault="002B1379" w:rsidP="002B1379">
      <w:pPr>
        <w:pStyle w:val="ListParagraph"/>
        <w:numPr>
          <w:ilvl w:val="0"/>
          <w:numId w:val="5"/>
        </w:numPr>
        <w:rPr>
          <w:sz w:val="20"/>
          <w:szCs w:val="20"/>
        </w:rPr>
      </w:pPr>
      <w:r>
        <w:rPr>
          <w:sz w:val="20"/>
          <w:szCs w:val="20"/>
        </w:rPr>
        <w:t>Organizational politics – using and abusing power</w:t>
      </w:r>
    </w:p>
    <w:p w14:paraId="5F210D1C" w14:textId="4341D83D" w:rsidR="002B1379" w:rsidRDefault="002B1379" w:rsidP="002B1379">
      <w:pPr>
        <w:pStyle w:val="ListParagraph"/>
        <w:numPr>
          <w:ilvl w:val="0"/>
          <w:numId w:val="6"/>
        </w:numPr>
        <w:rPr>
          <w:sz w:val="20"/>
          <w:szCs w:val="20"/>
        </w:rPr>
      </w:pPr>
      <w:r>
        <w:rPr>
          <w:sz w:val="20"/>
          <w:szCs w:val="20"/>
        </w:rPr>
        <w:t>Organizational politics – The pursuit of self-interest in an organization, whether or not this self-interest corresponds to organizational goals</w:t>
      </w:r>
    </w:p>
    <w:p w14:paraId="2FEA1C06" w14:textId="21EB61F9" w:rsidR="002B1379" w:rsidRDefault="001047F3" w:rsidP="001047F3">
      <w:pPr>
        <w:rPr>
          <w:sz w:val="20"/>
          <w:szCs w:val="20"/>
        </w:rPr>
      </w:pPr>
      <w:r>
        <w:rPr>
          <w:sz w:val="20"/>
          <w:szCs w:val="20"/>
        </w:rPr>
        <w:t>“Frequently, politics involves using means of influence that the organization does not sanction or pursuing ends or goals that it does not sanction.”</w:t>
      </w:r>
    </w:p>
    <w:p w14:paraId="6D95B140" w14:textId="52A0529B" w:rsidR="001047F3" w:rsidRDefault="001047F3" w:rsidP="001047F3">
      <w:pPr>
        <w:pStyle w:val="ListParagraph"/>
        <w:numPr>
          <w:ilvl w:val="0"/>
          <w:numId w:val="9"/>
        </w:numPr>
        <w:rPr>
          <w:sz w:val="20"/>
          <w:szCs w:val="20"/>
        </w:rPr>
      </w:pPr>
      <w:r>
        <w:rPr>
          <w:sz w:val="20"/>
          <w:szCs w:val="20"/>
        </w:rPr>
        <w:t>Political activity is self-conscious and intentional -&gt; separates it from ignorance or lack of experience with approved means and ends</w:t>
      </w:r>
    </w:p>
    <w:p w14:paraId="03B85BA4" w14:textId="3F0B6CE5" w:rsidR="001047F3" w:rsidRDefault="001047F3" w:rsidP="001047F3">
      <w:pPr>
        <w:pStyle w:val="ListParagraph"/>
        <w:numPr>
          <w:ilvl w:val="0"/>
          <w:numId w:val="9"/>
        </w:numPr>
        <w:rPr>
          <w:sz w:val="20"/>
          <w:szCs w:val="20"/>
        </w:rPr>
      </w:pPr>
      <w:r>
        <w:rPr>
          <w:sz w:val="20"/>
          <w:szCs w:val="20"/>
        </w:rPr>
        <w:t>We can conceive of politics as either individual activity or subunit activity</w:t>
      </w:r>
    </w:p>
    <w:p w14:paraId="6B8DEEB4" w14:textId="463E98C9" w:rsidR="001047F3" w:rsidRDefault="001047F3" w:rsidP="001047F3">
      <w:pPr>
        <w:pStyle w:val="ListParagraph"/>
        <w:numPr>
          <w:ilvl w:val="0"/>
          <w:numId w:val="9"/>
        </w:numPr>
        <w:rPr>
          <w:sz w:val="20"/>
          <w:szCs w:val="20"/>
        </w:rPr>
      </w:pPr>
      <w:r>
        <w:rPr>
          <w:sz w:val="20"/>
          <w:szCs w:val="20"/>
        </w:rPr>
        <w:t>It is possible for the political activity to have beneficial outcomes for the organization, even though these outcomes are achieved by questionable tactics</w:t>
      </w:r>
    </w:p>
    <w:p w14:paraId="6A783354" w14:textId="20415755" w:rsidR="001047F3" w:rsidRDefault="001047F3" w:rsidP="001047F3">
      <w:pPr>
        <w:rPr>
          <w:sz w:val="20"/>
          <w:szCs w:val="20"/>
        </w:rPr>
      </w:pPr>
      <w:r>
        <w:rPr>
          <w:sz w:val="20"/>
          <w:szCs w:val="20"/>
        </w:rPr>
        <w:t>“It is the association between influence means and influence ends that determines whether activities are political or whether these activities benefit the organization.”</w:t>
      </w:r>
    </w:p>
    <w:p w14:paraId="5F4014B6" w14:textId="77777777" w:rsidR="00910D35" w:rsidRDefault="00910D35" w:rsidP="001047F3">
      <w:pPr>
        <w:rPr>
          <w:sz w:val="20"/>
          <w:szCs w:val="20"/>
        </w:rPr>
      </w:pPr>
    </w:p>
    <w:p w14:paraId="38678633" w14:textId="77777777" w:rsidR="00910D35" w:rsidRDefault="00910D35" w:rsidP="001047F3">
      <w:pPr>
        <w:rPr>
          <w:sz w:val="20"/>
          <w:szCs w:val="20"/>
        </w:rPr>
      </w:pPr>
    </w:p>
    <w:p w14:paraId="76942492" w14:textId="77777777" w:rsidR="00910D35" w:rsidRDefault="00910D35" w:rsidP="001047F3">
      <w:pPr>
        <w:rPr>
          <w:sz w:val="20"/>
          <w:szCs w:val="20"/>
        </w:rPr>
      </w:pPr>
    </w:p>
    <w:p w14:paraId="2C4BF146" w14:textId="77777777" w:rsidR="00910D35" w:rsidRDefault="00910D35" w:rsidP="001047F3">
      <w:pPr>
        <w:rPr>
          <w:sz w:val="20"/>
          <w:szCs w:val="20"/>
        </w:rPr>
      </w:pPr>
    </w:p>
    <w:p w14:paraId="7873C432" w14:textId="77777777" w:rsidR="00910D35" w:rsidRDefault="00910D35" w:rsidP="001047F3">
      <w:pPr>
        <w:rPr>
          <w:sz w:val="20"/>
          <w:szCs w:val="20"/>
        </w:rPr>
      </w:pPr>
    </w:p>
    <w:p w14:paraId="0C3AB418" w14:textId="77777777" w:rsidR="00910D35" w:rsidRDefault="00910D35" w:rsidP="001047F3">
      <w:pPr>
        <w:rPr>
          <w:sz w:val="20"/>
          <w:szCs w:val="20"/>
        </w:rPr>
      </w:pPr>
    </w:p>
    <w:p w14:paraId="431BAEFF" w14:textId="77777777" w:rsidR="00910D35" w:rsidRDefault="00910D35" w:rsidP="001047F3">
      <w:pPr>
        <w:rPr>
          <w:sz w:val="20"/>
          <w:szCs w:val="20"/>
        </w:rPr>
      </w:pPr>
    </w:p>
    <w:p w14:paraId="181541E8" w14:textId="77777777" w:rsidR="00910D35" w:rsidRPr="001047F3" w:rsidRDefault="00910D35" w:rsidP="001047F3">
      <w:pPr>
        <w:rPr>
          <w:sz w:val="20"/>
          <w:szCs w:val="20"/>
        </w:rPr>
      </w:pPr>
    </w:p>
    <w:tbl>
      <w:tblPr>
        <w:tblStyle w:val="TableGrid"/>
        <w:tblW w:w="0" w:type="auto"/>
        <w:tblLook w:val="04A0" w:firstRow="1" w:lastRow="0" w:firstColumn="1" w:lastColumn="0" w:noHBand="0" w:noVBand="1"/>
      </w:tblPr>
      <w:tblGrid>
        <w:gridCol w:w="783"/>
        <w:gridCol w:w="1156"/>
        <w:gridCol w:w="1156"/>
        <w:gridCol w:w="1081"/>
      </w:tblGrid>
      <w:tr w:rsidR="00910D35" w14:paraId="522E1563" w14:textId="77777777" w:rsidTr="00910D35">
        <w:tc>
          <w:tcPr>
            <w:tcW w:w="1044" w:type="dxa"/>
          </w:tcPr>
          <w:p w14:paraId="108953E7" w14:textId="701850D9" w:rsidR="00910D35" w:rsidRPr="00910D35" w:rsidRDefault="00910D35" w:rsidP="00910D35">
            <w:pPr>
              <w:jc w:val="center"/>
              <w:rPr>
                <w:sz w:val="12"/>
                <w:szCs w:val="12"/>
              </w:rPr>
            </w:pPr>
            <w:r w:rsidRPr="00910D35">
              <w:rPr>
                <w:sz w:val="12"/>
                <w:szCs w:val="12"/>
              </w:rPr>
              <w:t>The dimensions of organization politics</w:t>
            </w:r>
          </w:p>
        </w:tc>
        <w:tc>
          <w:tcPr>
            <w:tcW w:w="3132" w:type="dxa"/>
            <w:gridSpan w:val="3"/>
          </w:tcPr>
          <w:p w14:paraId="312421B6" w14:textId="6FE27DF4" w:rsidR="00910D35" w:rsidRPr="00910D35" w:rsidRDefault="00910D35" w:rsidP="00910D35">
            <w:pPr>
              <w:jc w:val="center"/>
              <w:rPr>
                <w:sz w:val="16"/>
                <w:szCs w:val="16"/>
              </w:rPr>
            </w:pPr>
            <w:r>
              <w:rPr>
                <w:sz w:val="16"/>
                <w:szCs w:val="16"/>
              </w:rPr>
              <w:t>Influence ends</w:t>
            </w:r>
          </w:p>
        </w:tc>
      </w:tr>
      <w:tr w:rsidR="00910D35" w14:paraId="227E4A46" w14:textId="77777777" w:rsidTr="00910D35">
        <w:tc>
          <w:tcPr>
            <w:tcW w:w="1044" w:type="dxa"/>
            <w:vMerge w:val="restart"/>
          </w:tcPr>
          <w:p w14:paraId="4CF761BD" w14:textId="5F06F3D9" w:rsidR="00910D35" w:rsidRPr="00910D35" w:rsidRDefault="00910D35" w:rsidP="00910D35">
            <w:pPr>
              <w:jc w:val="center"/>
              <w:rPr>
                <w:sz w:val="16"/>
                <w:szCs w:val="16"/>
              </w:rPr>
            </w:pPr>
            <w:r w:rsidRPr="00910D35">
              <w:rPr>
                <w:sz w:val="16"/>
                <w:szCs w:val="16"/>
              </w:rPr>
              <w:t>Influence means</w:t>
            </w:r>
          </w:p>
        </w:tc>
        <w:tc>
          <w:tcPr>
            <w:tcW w:w="1044" w:type="dxa"/>
          </w:tcPr>
          <w:p w14:paraId="496D6348" w14:textId="77777777" w:rsidR="00910D35" w:rsidRPr="00910D35" w:rsidRDefault="00910D35" w:rsidP="00910D35">
            <w:pPr>
              <w:jc w:val="center"/>
              <w:rPr>
                <w:sz w:val="14"/>
                <w:szCs w:val="14"/>
              </w:rPr>
            </w:pPr>
          </w:p>
        </w:tc>
        <w:tc>
          <w:tcPr>
            <w:tcW w:w="1044" w:type="dxa"/>
          </w:tcPr>
          <w:p w14:paraId="04868FE9" w14:textId="56CB0A6E" w:rsidR="00910D35" w:rsidRPr="00910D35" w:rsidRDefault="00910D35" w:rsidP="00910D35">
            <w:pPr>
              <w:jc w:val="center"/>
              <w:rPr>
                <w:b/>
                <w:sz w:val="14"/>
                <w:szCs w:val="14"/>
              </w:rPr>
            </w:pPr>
            <w:r w:rsidRPr="00910D35">
              <w:rPr>
                <w:b/>
                <w:sz w:val="14"/>
                <w:szCs w:val="14"/>
              </w:rPr>
              <w:t>Organizationally sanctioned</w:t>
            </w:r>
          </w:p>
        </w:tc>
        <w:tc>
          <w:tcPr>
            <w:tcW w:w="1044" w:type="dxa"/>
          </w:tcPr>
          <w:p w14:paraId="394B8D73" w14:textId="6523C399" w:rsidR="00910D35" w:rsidRPr="00910D35" w:rsidRDefault="00910D35" w:rsidP="00910D35">
            <w:pPr>
              <w:jc w:val="center"/>
              <w:rPr>
                <w:b/>
                <w:sz w:val="14"/>
                <w:szCs w:val="14"/>
              </w:rPr>
            </w:pPr>
            <w:r w:rsidRPr="00910D35">
              <w:rPr>
                <w:b/>
                <w:sz w:val="14"/>
                <w:szCs w:val="14"/>
              </w:rPr>
              <w:t xml:space="preserve">Not sanctioned by Organization </w:t>
            </w:r>
          </w:p>
        </w:tc>
      </w:tr>
      <w:tr w:rsidR="00910D35" w14:paraId="34455C72" w14:textId="77777777" w:rsidTr="00910D35">
        <w:tc>
          <w:tcPr>
            <w:tcW w:w="1044" w:type="dxa"/>
            <w:vMerge/>
          </w:tcPr>
          <w:p w14:paraId="61F41C92" w14:textId="77777777" w:rsidR="00910D35" w:rsidRDefault="00910D35" w:rsidP="00910D35">
            <w:pPr>
              <w:jc w:val="center"/>
              <w:rPr>
                <w:sz w:val="20"/>
                <w:szCs w:val="20"/>
              </w:rPr>
            </w:pPr>
          </w:p>
        </w:tc>
        <w:tc>
          <w:tcPr>
            <w:tcW w:w="1044" w:type="dxa"/>
          </w:tcPr>
          <w:p w14:paraId="6CF8EF45" w14:textId="48938AC9" w:rsidR="00910D35" w:rsidRPr="00910D35" w:rsidRDefault="00910D35" w:rsidP="00910D35">
            <w:pPr>
              <w:jc w:val="center"/>
              <w:rPr>
                <w:b/>
                <w:sz w:val="14"/>
                <w:szCs w:val="14"/>
              </w:rPr>
            </w:pPr>
            <w:r w:rsidRPr="00910D35">
              <w:rPr>
                <w:b/>
                <w:sz w:val="14"/>
                <w:szCs w:val="14"/>
              </w:rPr>
              <w:t>Organizationally sanctioned</w:t>
            </w:r>
          </w:p>
        </w:tc>
        <w:tc>
          <w:tcPr>
            <w:tcW w:w="1044" w:type="dxa"/>
          </w:tcPr>
          <w:p w14:paraId="250008ED" w14:textId="3402A260" w:rsidR="00910D35" w:rsidRPr="00910D35" w:rsidRDefault="00910D35" w:rsidP="00910D35">
            <w:pPr>
              <w:jc w:val="center"/>
              <w:rPr>
                <w:sz w:val="14"/>
                <w:szCs w:val="14"/>
              </w:rPr>
            </w:pPr>
            <w:proofErr w:type="spellStart"/>
            <w:r>
              <w:rPr>
                <w:sz w:val="14"/>
                <w:szCs w:val="14"/>
              </w:rPr>
              <w:t>i</w:t>
            </w:r>
            <w:proofErr w:type="spellEnd"/>
            <w:r>
              <w:rPr>
                <w:sz w:val="14"/>
                <w:szCs w:val="14"/>
              </w:rPr>
              <w:t>. Non-political job behaviour</w:t>
            </w:r>
          </w:p>
        </w:tc>
        <w:tc>
          <w:tcPr>
            <w:tcW w:w="1044" w:type="dxa"/>
          </w:tcPr>
          <w:p w14:paraId="0D634471" w14:textId="641C1729" w:rsidR="00910D35" w:rsidRPr="00910D35" w:rsidRDefault="00910D35" w:rsidP="00910D35">
            <w:pPr>
              <w:jc w:val="center"/>
              <w:rPr>
                <w:sz w:val="14"/>
                <w:szCs w:val="14"/>
              </w:rPr>
            </w:pPr>
            <w:r>
              <w:rPr>
                <w:sz w:val="14"/>
                <w:szCs w:val="14"/>
              </w:rPr>
              <w:t>ii. Organizationally dysfunctional behaviour</w:t>
            </w:r>
          </w:p>
        </w:tc>
      </w:tr>
      <w:tr w:rsidR="00910D35" w14:paraId="1B68D999" w14:textId="77777777" w:rsidTr="00910D35">
        <w:tc>
          <w:tcPr>
            <w:tcW w:w="1044" w:type="dxa"/>
            <w:vMerge/>
          </w:tcPr>
          <w:p w14:paraId="63F8607F" w14:textId="77777777" w:rsidR="00910D35" w:rsidRDefault="00910D35" w:rsidP="00910D35">
            <w:pPr>
              <w:jc w:val="center"/>
              <w:rPr>
                <w:sz w:val="20"/>
                <w:szCs w:val="20"/>
              </w:rPr>
            </w:pPr>
          </w:p>
        </w:tc>
        <w:tc>
          <w:tcPr>
            <w:tcW w:w="1044" w:type="dxa"/>
          </w:tcPr>
          <w:p w14:paraId="4A9AD53B" w14:textId="14160262" w:rsidR="00910D35" w:rsidRPr="00910D35" w:rsidRDefault="00910D35" w:rsidP="00910D35">
            <w:pPr>
              <w:jc w:val="center"/>
              <w:rPr>
                <w:b/>
                <w:sz w:val="14"/>
                <w:szCs w:val="14"/>
              </w:rPr>
            </w:pPr>
            <w:r w:rsidRPr="00910D35">
              <w:rPr>
                <w:b/>
                <w:sz w:val="14"/>
                <w:szCs w:val="14"/>
              </w:rPr>
              <w:t>Not sanctioned by Organization</w:t>
            </w:r>
          </w:p>
        </w:tc>
        <w:tc>
          <w:tcPr>
            <w:tcW w:w="1044" w:type="dxa"/>
          </w:tcPr>
          <w:p w14:paraId="30F32442" w14:textId="24B17B61" w:rsidR="00910D35" w:rsidRPr="00910D35" w:rsidRDefault="00910D35" w:rsidP="00910D35">
            <w:pPr>
              <w:jc w:val="center"/>
              <w:rPr>
                <w:sz w:val="14"/>
                <w:szCs w:val="14"/>
              </w:rPr>
            </w:pPr>
            <w:r>
              <w:rPr>
                <w:sz w:val="14"/>
                <w:szCs w:val="14"/>
              </w:rPr>
              <w:t xml:space="preserve">iii. Political behaviour potentially functional to organization </w:t>
            </w:r>
          </w:p>
        </w:tc>
        <w:tc>
          <w:tcPr>
            <w:tcW w:w="1044" w:type="dxa"/>
          </w:tcPr>
          <w:p w14:paraId="7AC2BA0F" w14:textId="47D6F8E7" w:rsidR="00910D35" w:rsidRPr="00910D35" w:rsidRDefault="00910D35" w:rsidP="00910D35">
            <w:pPr>
              <w:jc w:val="center"/>
              <w:rPr>
                <w:sz w:val="14"/>
                <w:szCs w:val="14"/>
              </w:rPr>
            </w:pPr>
            <w:r>
              <w:rPr>
                <w:sz w:val="14"/>
                <w:szCs w:val="14"/>
              </w:rPr>
              <w:t>iv. Organizationally dysfunctional political behaviour</w:t>
            </w:r>
          </w:p>
        </w:tc>
      </w:tr>
    </w:tbl>
    <w:p w14:paraId="040175B9" w14:textId="456A9958" w:rsidR="004F73E2" w:rsidRDefault="00910D35" w:rsidP="00910D35">
      <w:pPr>
        <w:pStyle w:val="ListParagraph"/>
        <w:numPr>
          <w:ilvl w:val="0"/>
          <w:numId w:val="10"/>
        </w:numPr>
        <w:rPr>
          <w:sz w:val="20"/>
          <w:szCs w:val="20"/>
        </w:rPr>
      </w:pPr>
      <w:r w:rsidRPr="00910D35">
        <w:rPr>
          <w:sz w:val="20"/>
          <w:szCs w:val="20"/>
          <w:u w:val="single"/>
        </w:rPr>
        <w:t>Sanctioned means/sanctioned ends</w:t>
      </w:r>
      <w:r>
        <w:rPr>
          <w:sz w:val="20"/>
          <w:szCs w:val="20"/>
        </w:rPr>
        <w:t xml:space="preserve"> – Power is more routinely used to purse agreed-on goals</w:t>
      </w:r>
      <w:r w:rsidR="00D27773">
        <w:rPr>
          <w:sz w:val="20"/>
          <w:szCs w:val="20"/>
        </w:rPr>
        <w:t xml:space="preserve"> -&gt; nothing political about it</w:t>
      </w:r>
    </w:p>
    <w:p w14:paraId="258995D1" w14:textId="4BF055E9" w:rsidR="00D27773" w:rsidRPr="00D27773" w:rsidRDefault="00D27773" w:rsidP="00910D35">
      <w:pPr>
        <w:pStyle w:val="ListParagraph"/>
        <w:numPr>
          <w:ilvl w:val="0"/>
          <w:numId w:val="10"/>
        </w:numPr>
        <w:rPr>
          <w:sz w:val="20"/>
          <w:szCs w:val="20"/>
          <w:u w:val="single"/>
        </w:rPr>
      </w:pPr>
      <w:r>
        <w:rPr>
          <w:sz w:val="20"/>
          <w:szCs w:val="20"/>
          <w:u w:val="single"/>
        </w:rPr>
        <w:t>Sanctioned means/not</w:t>
      </w:r>
      <w:r w:rsidRPr="00D27773">
        <w:rPr>
          <w:sz w:val="20"/>
          <w:szCs w:val="20"/>
          <w:u w:val="single"/>
        </w:rPr>
        <w:t>-sanctioned ends</w:t>
      </w:r>
      <w:r>
        <w:rPr>
          <w:sz w:val="20"/>
          <w:szCs w:val="20"/>
        </w:rPr>
        <w:t xml:space="preserve"> – Acceptable means of influence are abused to pursue foals that the organization does not approve of (Nurse giving another better shifts for covering up theft)</w:t>
      </w:r>
    </w:p>
    <w:p w14:paraId="674D2D33" w14:textId="74FF5E6F" w:rsidR="00D27773" w:rsidRPr="00D27773" w:rsidRDefault="00D27773" w:rsidP="00910D35">
      <w:pPr>
        <w:pStyle w:val="ListParagraph"/>
        <w:numPr>
          <w:ilvl w:val="0"/>
          <w:numId w:val="10"/>
        </w:numPr>
        <w:rPr>
          <w:sz w:val="20"/>
          <w:szCs w:val="20"/>
          <w:u w:val="single"/>
        </w:rPr>
      </w:pPr>
      <w:r>
        <w:rPr>
          <w:sz w:val="20"/>
          <w:szCs w:val="20"/>
          <w:u w:val="single"/>
        </w:rPr>
        <w:t>Not-sanctioned means/sanctioned ends</w:t>
      </w:r>
      <w:r>
        <w:rPr>
          <w:sz w:val="20"/>
          <w:szCs w:val="20"/>
        </w:rPr>
        <w:t xml:space="preserve"> – Ends that are useful to the organization are pursued through questionable means -&gt; bribery in acquiring world cup Qatar 2020</w:t>
      </w:r>
    </w:p>
    <w:p w14:paraId="71416652" w14:textId="318023F9" w:rsidR="00D27773" w:rsidRPr="00D27773" w:rsidRDefault="00D27773" w:rsidP="00910D35">
      <w:pPr>
        <w:pStyle w:val="ListParagraph"/>
        <w:numPr>
          <w:ilvl w:val="0"/>
          <w:numId w:val="10"/>
        </w:numPr>
        <w:rPr>
          <w:sz w:val="20"/>
          <w:szCs w:val="20"/>
          <w:u w:val="single"/>
        </w:rPr>
      </w:pPr>
      <w:r>
        <w:rPr>
          <w:sz w:val="20"/>
          <w:szCs w:val="20"/>
          <w:u w:val="single"/>
        </w:rPr>
        <w:t>Not-sanctioned means/not-sanctioned ends</w:t>
      </w:r>
      <w:r>
        <w:rPr>
          <w:sz w:val="20"/>
          <w:szCs w:val="20"/>
        </w:rPr>
        <w:t xml:space="preserve"> – Disapproved tactics are used to pursue disapproved outcomes -&gt; hiring friends and paying others off to falsify documents with promises of special service</w:t>
      </w:r>
    </w:p>
    <w:p w14:paraId="1BF0C713" w14:textId="5341D539" w:rsidR="00D27773" w:rsidRDefault="00D27773" w:rsidP="00D27773">
      <w:pPr>
        <w:rPr>
          <w:sz w:val="20"/>
          <w:szCs w:val="20"/>
        </w:rPr>
      </w:pPr>
      <w:r>
        <w:rPr>
          <w:sz w:val="20"/>
          <w:szCs w:val="20"/>
        </w:rPr>
        <w:t>“A common strategy is to cover non-sanctioned means and ends with a cloak of rationality.”</w:t>
      </w:r>
    </w:p>
    <w:p w14:paraId="1F9DCE17" w14:textId="469A0425" w:rsidR="00D27773" w:rsidRPr="00D27773" w:rsidRDefault="00D27773" w:rsidP="00D27773">
      <w:pPr>
        <w:pStyle w:val="ListParagraph"/>
        <w:numPr>
          <w:ilvl w:val="0"/>
          <w:numId w:val="8"/>
        </w:numPr>
        <w:rPr>
          <w:sz w:val="20"/>
          <w:szCs w:val="20"/>
          <w:u w:val="single"/>
        </w:rPr>
      </w:pPr>
      <w:r>
        <w:rPr>
          <w:sz w:val="20"/>
          <w:szCs w:val="20"/>
        </w:rPr>
        <w:t>More at middle and upper management levels rather than at lower levels</w:t>
      </w:r>
    </w:p>
    <w:p w14:paraId="6F345B28" w14:textId="3257041F" w:rsidR="00D27773" w:rsidRPr="007B0A0C" w:rsidRDefault="00FB2800" w:rsidP="00D27773">
      <w:pPr>
        <w:pStyle w:val="ListParagraph"/>
        <w:numPr>
          <w:ilvl w:val="0"/>
          <w:numId w:val="8"/>
        </w:numPr>
        <w:rPr>
          <w:sz w:val="20"/>
          <w:szCs w:val="20"/>
          <w:u w:val="single"/>
        </w:rPr>
      </w:pPr>
      <w:r>
        <w:rPr>
          <w:sz w:val="20"/>
          <w:szCs w:val="20"/>
        </w:rPr>
        <w:t xml:space="preserve">Clear goals and routine work might provoke less political activity </w:t>
      </w:r>
      <w:r w:rsidR="007B0A0C">
        <w:rPr>
          <w:sz w:val="20"/>
          <w:szCs w:val="20"/>
        </w:rPr>
        <w:t>than vague goals and complex tasks</w:t>
      </w:r>
    </w:p>
    <w:p w14:paraId="062361A2" w14:textId="77777777" w:rsidR="007B0A0C" w:rsidRPr="007B0A0C" w:rsidRDefault="007B0A0C" w:rsidP="00D27773">
      <w:pPr>
        <w:pStyle w:val="ListParagraph"/>
        <w:numPr>
          <w:ilvl w:val="0"/>
          <w:numId w:val="8"/>
        </w:numPr>
        <w:rPr>
          <w:sz w:val="20"/>
          <w:szCs w:val="20"/>
          <w:u w:val="single"/>
        </w:rPr>
      </w:pPr>
      <w:r>
        <w:rPr>
          <w:sz w:val="20"/>
          <w:szCs w:val="20"/>
        </w:rPr>
        <w:t>Some issues are more likely than others to stimulate political activity -&gt; e.g. budgeting, reorganization, personnel changes -&gt; NOT setting performance standards and purchasing equipment</w:t>
      </w:r>
    </w:p>
    <w:p w14:paraId="10F21687" w14:textId="446A1ECA" w:rsidR="007B0A0C" w:rsidRDefault="007B0A0C" w:rsidP="00D27773">
      <w:pPr>
        <w:pStyle w:val="ListParagraph"/>
        <w:numPr>
          <w:ilvl w:val="0"/>
          <w:numId w:val="8"/>
        </w:numPr>
        <w:rPr>
          <w:sz w:val="20"/>
          <w:szCs w:val="20"/>
          <w:u w:val="single"/>
        </w:rPr>
      </w:pPr>
      <w:r>
        <w:rPr>
          <w:sz w:val="20"/>
          <w:szCs w:val="20"/>
        </w:rPr>
        <w:t xml:space="preserve">In general, scarce resources, uncertainty, and important issues provoke political behaviour </w:t>
      </w:r>
    </w:p>
    <w:p w14:paraId="362C121C" w14:textId="353FB46F" w:rsidR="007B0A0C" w:rsidRDefault="00A913D8" w:rsidP="007B0A0C">
      <w:pPr>
        <w:rPr>
          <w:sz w:val="20"/>
          <w:szCs w:val="20"/>
        </w:rPr>
      </w:pPr>
      <w:r>
        <w:rPr>
          <w:sz w:val="20"/>
          <w:szCs w:val="20"/>
        </w:rPr>
        <w:t>“Highly political climates result in lowered job satisfaction, lowered feelings of organization support, and increased turnover intentions.”</w:t>
      </w:r>
    </w:p>
    <w:p w14:paraId="0769C0B4" w14:textId="238941FE" w:rsidR="00AB7970" w:rsidRDefault="00AB7970" w:rsidP="00AB7970">
      <w:pPr>
        <w:pStyle w:val="ListParagraph"/>
        <w:numPr>
          <w:ilvl w:val="0"/>
          <w:numId w:val="6"/>
        </w:numPr>
        <w:rPr>
          <w:sz w:val="20"/>
          <w:szCs w:val="20"/>
        </w:rPr>
      </w:pPr>
      <w:r>
        <w:rPr>
          <w:sz w:val="20"/>
          <w:szCs w:val="20"/>
        </w:rPr>
        <w:t>The facets of political skill</w:t>
      </w:r>
    </w:p>
    <w:p w14:paraId="3E4977E4" w14:textId="02C99E7D" w:rsidR="00AB7970" w:rsidRDefault="00AB7970" w:rsidP="00AB7970">
      <w:pPr>
        <w:rPr>
          <w:sz w:val="20"/>
          <w:szCs w:val="20"/>
        </w:rPr>
      </w:pPr>
      <w:r>
        <w:rPr>
          <w:sz w:val="20"/>
          <w:szCs w:val="20"/>
          <w:u w:val="single"/>
        </w:rPr>
        <w:t>Political skill</w:t>
      </w:r>
      <w:r>
        <w:rPr>
          <w:sz w:val="20"/>
          <w:szCs w:val="20"/>
        </w:rPr>
        <w:t xml:space="preserve"> – The ability to understand others at work and use that knowledge to influence others to act in ways that enhance one’s personal or organizational objectives -&gt; social astuteness</w:t>
      </w:r>
      <w:r w:rsidR="009F14C6">
        <w:rPr>
          <w:sz w:val="20"/>
          <w:szCs w:val="20"/>
        </w:rPr>
        <w:t xml:space="preserve"> (read people, emotional intelligence, self-monitors)</w:t>
      </w:r>
      <w:r>
        <w:rPr>
          <w:sz w:val="20"/>
          <w:szCs w:val="20"/>
        </w:rPr>
        <w:t>, interpersonal influence, apparent sincerity</w:t>
      </w:r>
      <w:r w:rsidR="009F14C6">
        <w:rPr>
          <w:sz w:val="20"/>
          <w:szCs w:val="20"/>
        </w:rPr>
        <w:t xml:space="preserve"> (politicians coming across as genuine and exhibiting high integrity)</w:t>
      </w:r>
      <w:r>
        <w:rPr>
          <w:sz w:val="20"/>
          <w:szCs w:val="20"/>
        </w:rPr>
        <w:t>, networking ability</w:t>
      </w:r>
    </w:p>
    <w:p w14:paraId="34AF1ECC" w14:textId="0DB0E305" w:rsidR="00D10AAD" w:rsidRDefault="00D10AAD" w:rsidP="00AB7970">
      <w:pPr>
        <w:rPr>
          <w:sz w:val="20"/>
          <w:szCs w:val="20"/>
        </w:rPr>
      </w:pPr>
      <w:r>
        <w:rPr>
          <w:sz w:val="20"/>
          <w:szCs w:val="20"/>
        </w:rPr>
        <w:t>“Also, more skilled politicians are less inclined to feel stressed in response to role conflict, evidently due to better coping.”</w:t>
      </w:r>
    </w:p>
    <w:p w14:paraId="018E054D" w14:textId="2E6E60FE" w:rsidR="00AB7970" w:rsidRDefault="00AB7970" w:rsidP="00AB7970">
      <w:pPr>
        <w:rPr>
          <w:sz w:val="20"/>
          <w:szCs w:val="20"/>
        </w:rPr>
      </w:pPr>
      <w:r>
        <w:rPr>
          <w:sz w:val="20"/>
          <w:szCs w:val="20"/>
          <w:u w:val="single"/>
        </w:rPr>
        <w:t>Networking</w:t>
      </w:r>
      <w:r>
        <w:rPr>
          <w:sz w:val="20"/>
          <w:szCs w:val="20"/>
        </w:rPr>
        <w:t xml:space="preserve"> – Establishing good relations with key organization members and outsiders to accomplish ones goals</w:t>
      </w:r>
    </w:p>
    <w:p w14:paraId="5601EA5E" w14:textId="06B2039E" w:rsidR="00D10AAD" w:rsidRDefault="00D10AAD" w:rsidP="00AB7970">
      <w:pPr>
        <w:rPr>
          <w:sz w:val="20"/>
          <w:szCs w:val="20"/>
        </w:rPr>
      </w:pPr>
      <w:r>
        <w:rPr>
          <w:sz w:val="20"/>
          <w:szCs w:val="20"/>
        </w:rPr>
        <w:t>“In essence, networking involves developing informal social contacts to enlist the cooperation of others when their support is necessary.”</w:t>
      </w:r>
    </w:p>
    <w:p w14:paraId="764187C2" w14:textId="050C9AE7" w:rsidR="00D10AAD" w:rsidRDefault="00D10AAD" w:rsidP="00AB7970">
      <w:pPr>
        <w:rPr>
          <w:sz w:val="20"/>
          <w:szCs w:val="20"/>
        </w:rPr>
      </w:pPr>
      <w:r>
        <w:rPr>
          <w:sz w:val="20"/>
          <w:szCs w:val="20"/>
        </w:rPr>
        <w:t>“Upper-level managers often establish very large political networks both inside and outside the organization.”</w:t>
      </w:r>
    </w:p>
    <w:p w14:paraId="4F9F38FA" w14:textId="14A52EEA" w:rsidR="00D10AAD" w:rsidRDefault="00D10AAD" w:rsidP="00AB7970">
      <w:pPr>
        <w:rPr>
          <w:sz w:val="20"/>
          <w:szCs w:val="20"/>
        </w:rPr>
      </w:pPr>
      <w:r>
        <w:rPr>
          <w:sz w:val="20"/>
          <w:szCs w:val="20"/>
        </w:rPr>
        <w:t>“Lower-level organization members might have a more restricted network, but the principle remains the same.”</w:t>
      </w:r>
    </w:p>
    <w:p w14:paraId="20057A69" w14:textId="58B1BB1A" w:rsidR="00D10AAD" w:rsidRDefault="003565CC" w:rsidP="00AB7970">
      <w:pPr>
        <w:rPr>
          <w:sz w:val="20"/>
          <w:szCs w:val="20"/>
        </w:rPr>
      </w:pPr>
      <w:r>
        <w:rPr>
          <w:sz w:val="20"/>
          <w:szCs w:val="20"/>
        </w:rPr>
        <w:t xml:space="preserve">To bolster political networks -&gt; face-to-face encounters, informal small talks, </w:t>
      </w:r>
      <w:proofErr w:type="gramStart"/>
      <w:r>
        <w:rPr>
          <w:sz w:val="20"/>
          <w:szCs w:val="20"/>
        </w:rPr>
        <w:t>favours</w:t>
      </w:r>
      <w:proofErr w:type="gramEnd"/>
      <w:r>
        <w:rPr>
          <w:sz w:val="20"/>
          <w:szCs w:val="20"/>
        </w:rPr>
        <w:t xml:space="preserve"> leading to obligation of other to them </w:t>
      </w:r>
    </w:p>
    <w:p w14:paraId="5A9EF7CA" w14:textId="732715E9" w:rsidR="00E37302" w:rsidRDefault="00E37302" w:rsidP="00AB7970">
      <w:pPr>
        <w:rPr>
          <w:sz w:val="20"/>
          <w:szCs w:val="20"/>
        </w:rPr>
      </w:pPr>
      <w:r>
        <w:rPr>
          <w:sz w:val="20"/>
          <w:szCs w:val="20"/>
        </w:rPr>
        <w:t>Networking: Maintaining contacts (business cards, sending gifts and thank you notes), Socializing (playing golf, having drinks after work), Engaging in professional activities (workshop, speaker engagement), Participating in community activities (clubs, church, mosque), Increasing internal visibility (accepting high-profile work projects, sitting on important communities and task forces)</w:t>
      </w:r>
    </w:p>
    <w:p w14:paraId="60032173" w14:textId="72AFCF14" w:rsidR="00E37302" w:rsidRDefault="00E37302" w:rsidP="00AB7970">
      <w:pPr>
        <w:rPr>
          <w:sz w:val="20"/>
          <w:szCs w:val="20"/>
        </w:rPr>
      </w:pPr>
      <w:r>
        <w:rPr>
          <w:sz w:val="20"/>
          <w:szCs w:val="20"/>
        </w:rPr>
        <w:t>“People high on self-esteem and extraversion are more likely to engage in networking behaviours.”</w:t>
      </w:r>
    </w:p>
    <w:p w14:paraId="7739C5B4" w14:textId="64AFE8FB" w:rsidR="00E37302" w:rsidRDefault="00E37302" w:rsidP="00AB7970">
      <w:pPr>
        <w:rPr>
          <w:sz w:val="20"/>
          <w:szCs w:val="20"/>
        </w:rPr>
      </w:pPr>
      <w:r>
        <w:rPr>
          <w:sz w:val="20"/>
          <w:szCs w:val="20"/>
        </w:rPr>
        <w:t>“Engaging in professional activities and increasing internal visibility are associated with career success.” -&gt; applies to men only</w:t>
      </w:r>
    </w:p>
    <w:p w14:paraId="4B89E3D0" w14:textId="2F455923" w:rsidR="00E37302" w:rsidRDefault="00E37302" w:rsidP="00AB7970">
      <w:pPr>
        <w:rPr>
          <w:sz w:val="20"/>
          <w:szCs w:val="20"/>
        </w:rPr>
      </w:pPr>
      <w:r>
        <w:rPr>
          <w:sz w:val="20"/>
          <w:szCs w:val="20"/>
        </w:rPr>
        <w:t>“Networking has increased in importance as people become more self-reliant and less reliant on organizations to plot their career futures.”</w:t>
      </w:r>
    </w:p>
    <w:p w14:paraId="12795F2C" w14:textId="73B7C929" w:rsidR="00E37302" w:rsidRDefault="00E37302" w:rsidP="00AB7970">
      <w:pPr>
        <w:rPr>
          <w:sz w:val="20"/>
          <w:szCs w:val="20"/>
        </w:rPr>
      </w:pPr>
      <w:r>
        <w:rPr>
          <w:sz w:val="20"/>
          <w:szCs w:val="20"/>
        </w:rPr>
        <w:t>“Being central in a large network provides power because you have access to considerable resources, such as knowledge.”</w:t>
      </w:r>
      <w:r w:rsidR="00F3038A">
        <w:rPr>
          <w:sz w:val="20"/>
          <w:szCs w:val="20"/>
        </w:rPr>
        <w:t xml:space="preserve"> -&gt; “This is especially true if the network is diverse and consists of those who themselves hold power.”</w:t>
      </w:r>
    </w:p>
    <w:p w14:paraId="6CAD1E2E" w14:textId="77777777" w:rsidR="00F3038A" w:rsidRDefault="00F3038A" w:rsidP="00AB7970">
      <w:pPr>
        <w:rPr>
          <w:sz w:val="20"/>
          <w:szCs w:val="20"/>
        </w:rPr>
      </w:pPr>
    </w:p>
    <w:p w14:paraId="486BC751" w14:textId="52FCF368" w:rsidR="00F3038A" w:rsidRDefault="00F3038A" w:rsidP="00F3038A">
      <w:pPr>
        <w:pStyle w:val="ListParagraph"/>
        <w:numPr>
          <w:ilvl w:val="0"/>
          <w:numId w:val="6"/>
        </w:numPr>
        <w:rPr>
          <w:sz w:val="20"/>
          <w:szCs w:val="20"/>
        </w:rPr>
      </w:pPr>
      <w:r>
        <w:rPr>
          <w:sz w:val="20"/>
          <w:szCs w:val="20"/>
        </w:rPr>
        <w:t>Machiavellianism – A set of cynical beliefs about human nature, morality, and the permissibility of using various tactics to achieve one’s end -&gt; owns self-interest, even at others expense; cool and calculating, especially when others get emotional; high self-esteem and self-confidence; form alliances with powerful people to achieve their goals</w:t>
      </w:r>
    </w:p>
    <w:p w14:paraId="5158B3F7" w14:textId="193D7AE2" w:rsidR="00F3038A" w:rsidRPr="00F3038A" w:rsidRDefault="00F3038A" w:rsidP="00F3038A">
      <w:pPr>
        <w:rPr>
          <w:sz w:val="20"/>
          <w:szCs w:val="20"/>
        </w:rPr>
      </w:pPr>
      <w:r>
        <w:rPr>
          <w:sz w:val="20"/>
          <w:szCs w:val="20"/>
        </w:rPr>
        <w:t xml:space="preserve">High </w:t>
      </w:r>
      <w:proofErr w:type="spellStart"/>
      <w:r>
        <w:rPr>
          <w:sz w:val="20"/>
          <w:szCs w:val="20"/>
        </w:rPr>
        <w:t>machs</w:t>
      </w:r>
      <w:proofErr w:type="spellEnd"/>
      <w:r>
        <w:rPr>
          <w:sz w:val="20"/>
          <w:szCs w:val="20"/>
        </w:rPr>
        <w:t>: more likely advocate lying and deceit, argue that morality can be compromised to fit the situation in question, tend to be convincing liars, good at “psyching out” the competition by creating diversions, quite wiling to form coalitions wit other to outmanoeuvre or defeat people who get in their way -&gt; they can deal with people they</w:t>
      </w:r>
      <w:r w:rsidR="000D7153">
        <w:rPr>
          <w:sz w:val="20"/>
          <w:szCs w:val="20"/>
        </w:rPr>
        <w:t xml:space="preserve"> want to influence face-to-face;</w:t>
      </w:r>
      <w:r>
        <w:rPr>
          <w:sz w:val="20"/>
          <w:szCs w:val="20"/>
        </w:rPr>
        <w:t xml:space="preserve"> interactions occur under </w:t>
      </w:r>
      <w:r w:rsidR="000D7153">
        <w:rPr>
          <w:sz w:val="20"/>
          <w:szCs w:val="20"/>
        </w:rPr>
        <w:t xml:space="preserve">fairly emotional circumstances; </w:t>
      </w:r>
      <w:r>
        <w:rPr>
          <w:sz w:val="20"/>
          <w:szCs w:val="20"/>
        </w:rPr>
        <w:t>situation is fairly</w:t>
      </w:r>
      <w:r w:rsidR="000D7153">
        <w:rPr>
          <w:sz w:val="20"/>
          <w:szCs w:val="20"/>
        </w:rPr>
        <w:t xml:space="preserve"> unstructured, with few guidelines for appropriate forms of interaction</w:t>
      </w:r>
    </w:p>
    <w:p w14:paraId="22104190" w14:textId="08667C9F" w:rsidR="00E37302" w:rsidRDefault="000D7153" w:rsidP="00AB7970">
      <w:pPr>
        <w:rPr>
          <w:sz w:val="20"/>
          <w:szCs w:val="20"/>
        </w:rPr>
      </w:pPr>
      <w:r>
        <w:rPr>
          <w:sz w:val="20"/>
          <w:szCs w:val="20"/>
        </w:rPr>
        <w:t xml:space="preserve">“High </w:t>
      </w:r>
      <w:proofErr w:type="spellStart"/>
      <w:r>
        <w:rPr>
          <w:sz w:val="20"/>
          <w:szCs w:val="20"/>
        </w:rPr>
        <w:t>Machs</w:t>
      </w:r>
      <w:proofErr w:type="spellEnd"/>
      <w:r>
        <w:rPr>
          <w:sz w:val="20"/>
          <w:szCs w:val="20"/>
        </w:rPr>
        <w:t>, by remaining the calm and rational, can create a social structure that facilitates their personal goals at the expense of others”</w:t>
      </w:r>
    </w:p>
    <w:p w14:paraId="5EC7A033" w14:textId="7D658917" w:rsidR="000D7153" w:rsidRDefault="000D7153" w:rsidP="00AB7970">
      <w:pPr>
        <w:rPr>
          <w:sz w:val="20"/>
          <w:szCs w:val="20"/>
        </w:rPr>
      </w:pPr>
      <w:r>
        <w:rPr>
          <w:sz w:val="20"/>
          <w:szCs w:val="20"/>
        </w:rPr>
        <w:t xml:space="preserve">“Thus, high </w:t>
      </w:r>
      <w:proofErr w:type="spellStart"/>
      <w:r>
        <w:rPr>
          <w:sz w:val="20"/>
          <w:szCs w:val="20"/>
        </w:rPr>
        <w:t>Machs</w:t>
      </w:r>
      <w:proofErr w:type="spellEnd"/>
      <w:r>
        <w:rPr>
          <w:sz w:val="20"/>
          <w:szCs w:val="20"/>
        </w:rPr>
        <w:t xml:space="preserve"> are especially skilled at getting their way when power vacuums or novel situations confront a group, department, or organization.” -&gt; E.g. when the </w:t>
      </w:r>
      <w:proofErr w:type="spellStart"/>
      <w:r>
        <w:rPr>
          <w:sz w:val="20"/>
          <w:szCs w:val="20"/>
        </w:rPr>
        <w:t>prez</w:t>
      </w:r>
      <w:proofErr w:type="spellEnd"/>
      <w:r>
        <w:rPr>
          <w:sz w:val="20"/>
          <w:szCs w:val="20"/>
        </w:rPr>
        <w:t xml:space="preserve"> of a company dies and a high Mach </w:t>
      </w:r>
      <w:proofErr w:type="spellStart"/>
      <w:r>
        <w:rPr>
          <w:sz w:val="20"/>
          <w:szCs w:val="20"/>
        </w:rPr>
        <w:t>vp</w:t>
      </w:r>
      <w:proofErr w:type="spellEnd"/>
      <w:r>
        <w:rPr>
          <w:sz w:val="20"/>
          <w:szCs w:val="20"/>
        </w:rPr>
        <w:t xml:space="preserve"> makes the situation so he gets to be </w:t>
      </w:r>
      <w:proofErr w:type="spellStart"/>
      <w:r>
        <w:rPr>
          <w:sz w:val="20"/>
          <w:szCs w:val="20"/>
        </w:rPr>
        <w:t>prez</w:t>
      </w:r>
      <w:proofErr w:type="spellEnd"/>
    </w:p>
    <w:p w14:paraId="3B492906" w14:textId="7CFC2DE8" w:rsidR="000D7153" w:rsidRDefault="000D7153" w:rsidP="000D7153">
      <w:pPr>
        <w:pStyle w:val="ListParagraph"/>
        <w:numPr>
          <w:ilvl w:val="0"/>
          <w:numId w:val="6"/>
        </w:numPr>
        <w:rPr>
          <w:sz w:val="20"/>
          <w:szCs w:val="20"/>
        </w:rPr>
      </w:pPr>
      <w:r>
        <w:rPr>
          <w:sz w:val="20"/>
          <w:szCs w:val="20"/>
        </w:rPr>
        <w:t>Defensiveness – reactive politics</w:t>
      </w:r>
    </w:p>
    <w:p w14:paraId="2184C166" w14:textId="24744175" w:rsidR="000D7153" w:rsidRDefault="000D7153" w:rsidP="000D7153">
      <w:pPr>
        <w:rPr>
          <w:sz w:val="20"/>
          <w:szCs w:val="20"/>
        </w:rPr>
      </w:pPr>
      <w:r>
        <w:rPr>
          <w:sz w:val="20"/>
          <w:szCs w:val="20"/>
        </w:rPr>
        <w:t>“The goal is to reduce threats to one’s own power by avoiding actions that do not suit one’s own political agenda or avoiding blame for events that might threaten one’s political capital.”</w:t>
      </w:r>
    </w:p>
    <w:p w14:paraId="683618AF" w14:textId="53D42E95" w:rsidR="000D7153" w:rsidRDefault="000D7153" w:rsidP="000D7153">
      <w:pPr>
        <w:rPr>
          <w:sz w:val="20"/>
          <w:szCs w:val="20"/>
        </w:rPr>
      </w:pPr>
      <w:r>
        <w:rPr>
          <w:i/>
          <w:sz w:val="20"/>
          <w:szCs w:val="20"/>
        </w:rPr>
        <w:t>Sometimes the best action to take is to take no action at all:</w:t>
      </w:r>
      <w:r>
        <w:rPr>
          <w:sz w:val="20"/>
          <w:szCs w:val="20"/>
        </w:rPr>
        <w:t xml:space="preserve"> (no. </w:t>
      </w:r>
      <w:proofErr w:type="gramStart"/>
      <w:r>
        <w:rPr>
          <w:sz w:val="20"/>
          <w:szCs w:val="20"/>
        </w:rPr>
        <w:t>of</w:t>
      </w:r>
      <w:proofErr w:type="gramEnd"/>
      <w:r>
        <w:rPr>
          <w:sz w:val="20"/>
          <w:szCs w:val="20"/>
        </w:rPr>
        <w:t xml:space="preserve"> defensive behaviours)</w:t>
      </w:r>
    </w:p>
    <w:p w14:paraId="7FBB69BB" w14:textId="60CBBBC2" w:rsidR="000D7153" w:rsidRDefault="000D7153" w:rsidP="000D7153">
      <w:pPr>
        <w:pStyle w:val="ListParagraph"/>
        <w:numPr>
          <w:ilvl w:val="0"/>
          <w:numId w:val="11"/>
        </w:numPr>
        <w:rPr>
          <w:sz w:val="20"/>
          <w:szCs w:val="20"/>
        </w:rPr>
      </w:pPr>
      <w:r>
        <w:rPr>
          <w:sz w:val="20"/>
          <w:szCs w:val="20"/>
        </w:rPr>
        <w:t>Stalling – Moving slowly when someone asks for your cooperation is the most obvious way of avoiding taking action without actually saying no</w:t>
      </w:r>
      <w:r w:rsidR="007068F1">
        <w:rPr>
          <w:sz w:val="20"/>
          <w:szCs w:val="20"/>
        </w:rPr>
        <w:t xml:space="preserve"> -&gt; civil service bureaucracy</w:t>
      </w:r>
    </w:p>
    <w:p w14:paraId="36B88B7B" w14:textId="522E26BE" w:rsidR="007068F1" w:rsidRDefault="007068F1" w:rsidP="000D7153">
      <w:pPr>
        <w:pStyle w:val="ListParagraph"/>
        <w:numPr>
          <w:ilvl w:val="0"/>
          <w:numId w:val="11"/>
        </w:numPr>
        <w:rPr>
          <w:sz w:val="20"/>
          <w:szCs w:val="20"/>
        </w:rPr>
      </w:pPr>
      <w:proofErr w:type="spellStart"/>
      <w:r>
        <w:rPr>
          <w:sz w:val="20"/>
          <w:szCs w:val="20"/>
        </w:rPr>
        <w:t>Overconforming</w:t>
      </w:r>
      <w:proofErr w:type="spellEnd"/>
      <w:r>
        <w:rPr>
          <w:sz w:val="20"/>
          <w:szCs w:val="20"/>
        </w:rPr>
        <w:t xml:space="preserve"> – Sticking to the strict letter of your job description or to organization regulations is a common way to avoid action</w:t>
      </w:r>
    </w:p>
    <w:p w14:paraId="580BA7B8" w14:textId="2BA8EE36" w:rsidR="007068F1" w:rsidRDefault="007068F1" w:rsidP="000D7153">
      <w:pPr>
        <w:pStyle w:val="ListParagraph"/>
        <w:numPr>
          <w:ilvl w:val="0"/>
          <w:numId w:val="11"/>
        </w:numPr>
        <w:rPr>
          <w:sz w:val="20"/>
          <w:szCs w:val="20"/>
        </w:rPr>
      </w:pPr>
      <w:r>
        <w:rPr>
          <w:sz w:val="20"/>
          <w:szCs w:val="20"/>
        </w:rPr>
        <w:t>Buck passing – Having someone else take action is an effective way to avoid doing it yourself</w:t>
      </w:r>
    </w:p>
    <w:p w14:paraId="0AC76763" w14:textId="77777777" w:rsidR="007068F1" w:rsidRDefault="007068F1" w:rsidP="007068F1">
      <w:pPr>
        <w:rPr>
          <w:sz w:val="20"/>
          <w:szCs w:val="20"/>
        </w:rPr>
      </w:pPr>
    </w:p>
    <w:p w14:paraId="49D4847B" w14:textId="77777777" w:rsidR="007068F1" w:rsidRDefault="007068F1" w:rsidP="007068F1">
      <w:pPr>
        <w:rPr>
          <w:sz w:val="20"/>
          <w:szCs w:val="20"/>
        </w:rPr>
      </w:pPr>
    </w:p>
    <w:p w14:paraId="78EB2FA2" w14:textId="77777777" w:rsidR="007068F1" w:rsidRDefault="007068F1" w:rsidP="007068F1">
      <w:pPr>
        <w:rPr>
          <w:sz w:val="20"/>
          <w:szCs w:val="20"/>
        </w:rPr>
      </w:pPr>
    </w:p>
    <w:p w14:paraId="718F4898" w14:textId="5A21DC0D" w:rsidR="007068F1" w:rsidRDefault="007068F1" w:rsidP="007068F1">
      <w:pPr>
        <w:rPr>
          <w:i/>
          <w:sz w:val="20"/>
          <w:szCs w:val="20"/>
        </w:rPr>
      </w:pPr>
      <w:r>
        <w:rPr>
          <w:i/>
          <w:sz w:val="20"/>
          <w:szCs w:val="20"/>
        </w:rPr>
        <w:t>If you can’t avoid action, avoid blame for its consequences:</w:t>
      </w:r>
    </w:p>
    <w:p w14:paraId="6003D3D5" w14:textId="74DCF84D" w:rsidR="007068F1" w:rsidRDefault="007068F1" w:rsidP="007068F1">
      <w:pPr>
        <w:pStyle w:val="ListParagraph"/>
        <w:numPr>
          <w:ilvl w:val="0"/>
          <w:numId w:val="12"/>
        </w:numPr>
        <w:rPr>
          <w:sz w:val="20"/>
          <w:szCs w:val="20"/>
        </w:rPr>
      </w:pPr>
      <w:r>
        <w:rPr>
          <w:sz w:val="20"/>
          <w:szCs w:val="20"/>
        </w:rPr>
        <w:t>Buffing – Tactic of carefully documenting information showing that an appropriate course of action was followed -&gt; can be sensible but it sucks when documenting becomes more important than making a good decision -&gt; clearly dysfunctional politics if it takes the form of fabricating documentation</w:t>
      </w:r>
    </w:p>
    <w:p w14:paraId="6AB31FEF" w14:textId="28B1FB91" w:rsidR="007068F1" w:rsidRDefault="007068F1" w:rsidP="007068F1">
      <w:pPr>
        <w:pStyle w:val="ListParagraph"/>
        <w:numPr>
          <w:ilvl w:val="0"/>
          <w:numId w:val="12"/>
        </w:numPr>
        <w:rPr>
          <w:sz w:val="20"/>
          <w:szCs w:val="20"/>
        </w:rPr>
      </w:pPr>
      <w:r>
        <w:rPr>
          <w:sz w:val="20"/>
          <w:szCs w:val="20"/>
        </w:rPr>
        <w:t>Scapegoating – Blaming others when things go wrong -&gt; more powerful CEOs stayed in office and the scapegoated managers below them were replaced</w:t>
      </w:r>
    </w:p>
    <w:p w14:paraId="13C932E3" w14:textId="7E42BEFF" w:rsidR="007068F1" w:rsidRDefault="007068F1" w:rsidP="007068F1">
      <w:pPr>
        <w:rPr>
          <w:sz w:val="20"/>
          <w:szCs w:val="20"/>
        </w:rPr>
      </w:pPr>
      <w:r>
        <w:rPr>
          <w:sz w:val="20"/>
          <w:szCs w:val="20"/>
        </w:rPr>
        <w:t>“Politics, like power, is natural in all organizations.”</w:t>
      </w:r>
    </w:p>
    <w:p w14:paraId="61A6460E" w14:textId="7391A775" w:rsidR="007068F1" w:rsidRDefault="007068F1" w:rsidP="007068F1">
      <w:pPr>
        <w:pStyle w:val="ListParagraph"/>
        <w:numPr>
          <w:ilvl w:val="0"/>
          <w:numId w:val="5"/>
        </w:numPr>
        <w:rPr>
          <w:sz w:val="20"/>
          <w:szCs w:val="20"/>
        </w:rPr>
      </w:pPr>
      <w:r>
        <w:rPr>
          <w:sz w:val="20"/>
          <w:szCs w:val="20"/>
        </w:rPr>
        <w:t>Ethics in organization</w:t>
      </w:r>
    </w:p>
    <w:p w14:paraId="35D2362E" w14:textId="10FC8543" w:rsidR="007068F1" w:rsidRDefault="007068F1" w:rsidP="007068F1">
      <w:pPr>
        <w:rPr>
          <w:sz w:val="20"/>
          <w:szCs w:val="20"/>
        </w:rPr>
      </w:pPr>
      <w:r>
        <w:rPr>
          <w:sz w:val="20"/>
          <w:szCs w:val="20"/>
          <w:u w:val="single"/>
        </w:rPr>
        <w:t>Ethics</w:t>
      </w:r>
      <w:r>
        <w:rPr>
          <w:sz w:val="20"/>
          <w:szCs w:val="20"/>
        </w:rPr>
        <w:t xml:space="preserve"> – Systematic thinking about moral consequences of decisions</w:t>
      </w:r>
    </w:p>
    <w:p w14:paraId="42912632" w14:textId="5494C489" w:rsidR="007068F1" w:rsidRDefault="007068F1" w:rsidP="007068F1">
      <w:pPr>
        <w:rPr>
          <w:sz w:val="20"/>
          <w:szCs w:val="20"/>
        </w:rPr>
      </w:pPr>
      <w:r>
        <w:rPr>
          <w:sz w:val="20"/>
          <w:szCs w:val="20"/>
          <w:u w:val="single"/>
        </w:rPr>
        <w:t>Stakeholders</w:t>
      </w:r>
      <w:r>
        <w:rPr>
          <w:sz w:val="20"/>
          <w:szCs w:val="20"/>
        </w:rPr>
        <w:t xml:space="preserve"> – People inside or outside of an organization who have the potential to be affected by organization decisions</w:t>
      </w:r>
    </w:p>
    <w:p w14:paraId="3CEC42FC" w14:textId="1C7BC42B" w:rsidR="004363E6" w:rsidRDefault="004363E6" w:rsidP="007068F1">
      <w:pPr>
        <w:rPr>
          <w:sz w:val="20"/>
          <w:szCs w:val="20"/>
        </w:rPr>
      </w:pPr>
      <w:r>
        <w:rPr>
          <w:sz w:val="20"/>
          <w:szCs w:val="20"/>
        </w:rPr>
        <w:t>“Top managers tend to see their organizations as being more ethical than do those lower in the hierarchy.”</w:t>
      </w:r>
    </w:p>
    <w:p w14:paraId="532176EB" w14:textId="09DE52D7" w:rsidR="004363E6" w:rsidRDefault="004363E6" w:rsidP="004363E6">
      <w:pPr>
        <w:pStyle w:val="ListParagraph"/>
        <w:numPr>
          <w:ilvl w:val="0"/>
          <w:numId w:val="6"/>
        </w:numPr>
        <w:rPr>
          <w:sz w:val="20"/>
          <w:szCs w:val="20"/>
        </w:rPr>
      </w:pPr>
      <w:r>
        <w:rPr>
          <w:sz w:val="20"/>
          <w:szCs w:val="20"/>
        </w:rPr>
        <w:t>The nature of ethical dilemmas</w:t>
      </w:r>
    </w:p>
    <w:p w14:paraId="3A4F28D5" w14:textId="3389976C" w:rsidR="004363E6" w:rsidRDefault="004363E6" w:rsidP="004363E6">
      <w:pPr>
        <w:rPr>
          <w:sz w:val="20"/>
          <w:szCs w:val="20"/>
        </w:rPr>
      </w:pPr>
      <w:r>
        <w:rPr>
          <w:sz w:val="20"/>
          <w:szCs w:val="20"/>
        </w:rPr>
        <w:t>“Ethical issues are often occupationally specific.”</w:t>
      </w:r>
    </w:p>
    <w:p w14:paraId="71B091EF" w14:textId="056ED483" w:rsidR="0082746E" w:rsidRDefault="0082746E" w:rsidP="004363E6">
      <w:pPr>
        <w:rPr>
          <w:sz w:val="20"/>
          <w:szCs w:val="20"/>
        </w:rPr>
      </w:pPr>
      <w:r>
        <w:rPr>
          <w:sz w:val="20"/>
          <w:szCs w:val="20"/>
        </w:rPr>
        <w:t xml:space="preserve">Themes typically associated with ethical behaviour: honest communication, fair treatment, special consideration, fair competition, responsibility to organization, corporate social responsibility, </w:t>
      </w:r>
      <w:proofErr w:type="gramStart"/>
      <w:r>
        <w:rPr>
          <w:sz w:val="20"/>
          <w:szCs w:val="20"/>
        </w:rPr>
        <w:t>respect</w:t>
      </w:r>
      <w:proofErr w:type="gramEnd"/>
      <w:r>
        <w:rPr>
          <w:sz w:val="20"/>
          <w:szCs w:val="20"/>
        </w:rPr>
        <w:t xml:space="preserve"> for law</w:t>
      </w:r>
    </w:p>
    <w:p w14:paraId="737892AD" w14:textId="288FF64C" w:rsidR="00DB05BA" w:rsidRDefault="00DB05BA" w:rsidP="00DB05BA">
      <w:pPr>
        <w:pStyle w:val="ListParagraph"/>
        <w:numPr>
          <w:ilvl w:val="0"/>
          <w:numId w:val="6"/>
        </w:numPr>
        <w:rPr>
          <w:sz w:val="20"/>
          <w:szCs w:val="20"/>
        </w:rPr>
      </w:pPr>
      <w:r>
        <w:rPr>
          <w:sz w:val="20"/>
          <w:szCs w:val="20"/>
        </w:rPr>
        <w:t>Causes of unethical behaviour</w:t>
      </w:r>
    </w:p>
    <w:p w14:paraId="091BB478" w14:textId="24C22330" w:rsidR="00E8332D" w:rsidRDefault="00E8332D" w:rsidP="00E8332D">
      <w:pPr>
        <w:pStyle w:val="ListParagraph"/>
        <w:numPr>
          <w:ilvl w:val="0"/>
          <w:numId w:val="13"/>
        </w:numPr>
        <w:rPr>
          <w:sz w:val="20"/>
          <w:szCs w:val="20"/>
        </w:rPr>
      </w:pPr>
      <w:r>
        <w:rPr>
          <w:sz w:val="20"/>
          <w:szCs w:val="20"/>
        </w:rPr>
        <w:t>Gain</w:t>
      </w:r>
    </w:p>
    <w:p w14:paraId="0D94E92D" w14:textId="36E17F81" w:rsidR="00E8332D" w:rsidRDefault="00E8332D" w:rsidP="00E8332D">
      <w:pPr>
        <w:pStyle w:val="ListParagraph"/>
        <w:numPr>
          <w:ilvl w:val="0"/>
          <w:numId w:val="13"/>
        </w:numPr>
        <w:rPr>
          <w:sz w:val="20"/>
          <w:szCs w:val="20"/>
        </w:rPr>
      </w:pPr>
      <w:r>
        <w:rPr>
          <w:sz w:val="20"/>
          <w:szCs w:val="20"/>
        </w:rPr>
        <w:t>Role conflict</w:t>
      </w:r>
    </w:p>
    <w:p w14:paraId="7F9843C3" w14:textId="62FAA36C" w:rsidR="00E8332D" w:rsidRPr="00E8332D" w:rsidRDefault="00E8332D" w:rsidP="00E8332D">
      <w:pPr>
        <w:rPr>
          <w:sz w:val="20"/>
          <w:szCs w:val="20"/>
        </w:rPr>
      </w:pPr>
      <w:r>
        <w:rPr>
          <w:sz w:val="20"/>
          <w:szCs w:val="20"/>
        </w:rPr>
        <w:t>CSR such as closing a plant that pollutes the environment but not being able to because the community depends on the job</w:t>
      </w:r>
    </w:p>
    <w:p w14:paraId="46CCB8FC" w14:textId="0B82A5D9" w:rsidR="00E8332D" w:rsidRDefault="00E8332D" w:rsidP="00E8332D">
      <w:pPr>
        <w:pStyle w:val="ListParagraph"/>
        <w:numPr>
          <w:ilvl w:val="0"/>
          <w:numId w:val="13"/>
        </w:numPr>
        <w:rPr>
          <w:sz w:val="20"/>
          <w:szCs w:val="20"/>
        </w:rPr>
      </w:pPr>
      <w:r>
        <w:rPr>
          <w:sz w:val="20"/>
          <w:szCs w:val="20"/>
        </w:rPr>
        <w:t>Competition</w:t>
      </w:r>
    </w:p>
    <w:p w14:paraId="355733F8" w14:textId="183A8E33" w:rsidR="00E8332D" w:rsidRPr="00E8332D" w:rsidRDefault="00E8332D" w:rsidP="00E8332D">
      <w:pPr>
        <w:rPr>
          <w:sz w:val="20"/>
          <w:szCs w:val="20"/>
        </w:rPr>
      </w:pPr>
      <w:r>
        <w:rPr>
          <w:sz w:val="20"/>
          <w:szCs w:val="20"/>
        </w:rPr>
        <w:t>Stiff competition for resources can stimulate ethical behaviour</w:t>
      </w:r>
    </w:p>
    <w:p w14:paraId="03E5372F" w14:textId="49518C56" w:rsidR="00E8332D" w:rsidRDefault="00E8332D" w:rsidP="00E8332D">
      <w:pPr>
        <w:pStyle w:val="ListParagraph"/>
        <w:numPr>
          <w:ilvl w:val="0"/>
          <w:numId w:val="13"/>
        </w:numPr>
        <w:rPr>
          <w:sz w:val="20"/>
          <w:szCs w:val="20"/>
        </w:rPr>
      </w:pPr>
      <w:r>
        <w:rPr>
          <w:sz w:val="20"/>
          <w:szCs w:val="20"/>
        </w:rPr>
        <w:t>Personality</w:t>
      </w:r>
    </w:p>
    <w:p w14:paraId="18504EA0" w14:textId="7697FDA5" w:rsidR="00E8332D" w:rsidRPr="00E8332D" w:rsidRDefault="00E8332D" w:rsidP="00E8332D">
      <w:pPr>
        <w:rPr>
          <w:sz w:val="20"/>
          <w:szCs w:val="20"/>
        </w:rPr>
      </w:pPr>
      <w:r w:rsidRPr="00E8332D">
        <w:rPr>
          <w:sz w:val="20"/>
          <w:szCs w:val="20"/>
        </w:rPr>
        <w:t xml:space="preserve">Cynical people, external locus of control, strong economic values, high need for personal power (high </w:t>
      </w:r>
      <w:proofErr w:type="spellStart"/>
      <w:r w:rsidRPr="00E8332D">
        <w:rPr>
          <w:sz w:val="20"/>
          <w:szCs w:val="20"/>
        </w:rPr>
        <w:t>Machs</w:t>
      </w:r>
      <w:proofErr w:type="spellEnd"/>
      <w:r w:rsidRPr="00E8332D">
        <w:rPr>
          <w:sz w:val="20"/>
          <w:szCs w:val="20"/>
        </w:rPr>
        <w:t>)</w:t>
      </w:r>
    </w:p>
    <w:p w14:paraId="2E2129E9" w14:textId="58819E06" w:rsidR="00E8332D" w:rsidRDefault="00E8332D" w:rsidP="00E8332D">
      <w:pPr>
        <w:pStyle w:val="ListParagraph"/>
        <w:numPr>
          <w:ilvl w:val="0"/>
          <w:numId w:val="13"/>
        </w:numPr>
        <w:rPr>
          <w:sz w:val="20"/>
          <w:szCs w:val="20"/>
        </w:rPr>
      </w:pPr>
      <w:r>
        <w:rPr>
          <w:sz w:val="20"/>
          <w:szCs w:val="20"/>
        </w:rPr>
        <w:t>Organizational and industry culture</w:t>
      </w:r>
    </w:p>
    <w:p w14:paraId="1D8BF7D0" w14:textId="1F35682F" w:rsidR="006D282A" w:rsidRDefault="006D282A" w:rsidP="006D282A">
      <w:pPr>
        <w:pStyle w:val="ListParagraph"/>
        <w:numPr>
          <w:ilvl w:val="0"/>
          <w:numId w:val="6"/>
        </w:numPr>
        <w:rPr>
          <w:sz w:val="20"/>
          <w:szCs w:val="20"/>
        </w:rPr>
      </w:pPr>
      <w:r>
        <w:rPr>
          <w:sz w:val="20"/>
          <w:szCs w:val="20"/>
        </w:rPr>
        <w:t xml:space="preserve">Whistle-blowing – </w:t>
      </w:r>
      <w:proofErr w:type="spellStart"/>
      <w:r>
        <w:rPr>
          <w:sz w:val="20"/>
          <w:szCs w:val="20"/>
        </w:rPr>
        <w:t>Disclosuren</w:t>
      </w:r>
      <w:proofErr w:type="spellEnd"/>
      <w:r>
        <w:rPr>
          <w:sz w:val="20"/>
          <w:szCs w:val="20"/>
        </w:rPr>
        <w:t xml:space="preserve"> of illegitimate practises by a current or former organization member to some person or organization that may be able to take action to correct these practises</w:t>
      </w:r>
    </w:p>
    <w:p w14:paraId="5EEA9768" w14:textId="77777777" w:rsidR="006D282A" w:rsidRDefault="006D282A" w:rsidP="006D282A">
      <w:pPr>
        <w:rPr>
          <w:sz w:val="20"/>
          <w:szCs w:val="20"/>
        </w:rPr>
      </w:pPr>
    </w:p>
    <w:p w14:paraId="6E8A9EC4" w14:textId="39C04991" w:rsidR="006D282A" w:rsidRDefault="006D282A" w:rsidP="006D282A">
      <w:pPr>
        <w:pStyle w:val="ListParagraph"/>
        <w:numPr>
          <w:ilvl w:val="0"/>
          <w:numId w:val="6"/>
        </w:numPr>
        <w:rPr>
          <w:sz w:val="20"/>
          <w:szCs w:val="20"/>
        </w:rPr>
      </w:pPr>
      <w:r>
        <w:rPr>
          <w:sz w:val="20"/>
          <w:szCs w:val="20"/>
        </w:rPr>
        <w:t>Sexual harassment – when power and ethics collide</w:t>
      </w:r>
    </w:p>
    <w:p w14:paraId="5D4A5157" w14:textId="531DE00C" w:rsidR="006D282A" w:rsidRDefault="006D282A" w:rsidP="006D282A">
      <w:pPr>
        <w:rPr>
          <w:sz w:val="20"/>
          <w:szCs w:val="20"/>
        </w:rPr>
      </w:pPr>
      <w:r>
        <w:rPr>
          <w:sz w:val="20"/>
          <w:szCs w:val="20"/>
        </w:rPr>
        <w:t>“Sexual harassment is a form of unethical behaviour that stems, in part, from the abuse of power and the perpetuation of a gender power imbalance.”</w:t>
      </w:r>
    </w:p>
    <w:p w14:paraId="3C290D64" w14:textId="0FF8BB1D" w:rsidR="006D282A" w:rsidRDefault="006D282A" w:rsidP="006D282A">
      <w:pPr>
        <w:rPr>
          <w:sz w:val="20"/>
          <w:szCs w:val="20"/>
        </w:rPr>
      </w:pPr>
      <w:r>
        <w:rPr>
          <w:sz w:val="20"/>
          <w:szCs w:val="20"/>
        </w:rPr>
        <w:t>More in male-dominated industries and organization in which men attempt to maintain their dominance relative to women, organizations that have a rigid hierarchy and power differentials in the organizational structure</w:t>
      </w:r>
    </w:p>
    <w:p w14:paraId="542EEF8C" w14:textId="42CA3224" w:rsidR="006D282A" w:rsidRDefault="006D282A" w:rsidP="006D282A">
      <w:pPr>
        <w:rPr>
          <w:sz w:val="20"/>
          <w:szCs w:val="20"/>
        </w:rPr>
      </w:pPr>
      <w:r>
        <w:rPr>
          <w:sz w:val="20"/>
          <w:szCs w:val="20"/>
        </w:rPr>
        <w:t xml:space="preserve">“A review found three main reasons why organizations fail to respond: inadequate organizational policies and procedures for managing harassment complaints; defensive managerial reactions; and organizational features that contribute </w:t>
      </w:r>
      <w:r w:rsidR="00513AF0">
        <w:rPr>
          <w:sz w:val="20"/>
          <w:szCs w:val="20"/>
        </w:rPr>
        <w:t>to inertial tendencies (e.g., international companies in the US have problems managing sexual harassment)”</w:t>
      </w:r>
    </w:p>
    <w:p w14:paraId="61F27308" w14:textId="1743540E" w:rsidR="00513AF0" w:rsidRDefault="00513AF0" w:rsidP="006D282A">
      <w:pPr>
        <w:rPr>
          <w:sz w:val="20"/>
          <w:szCs w:val="20"/>
        </w:rPr>
      </w:pPr>
      <w:r>
        <w:rPr>
          <w:sz w:val="20"/>
          <w:szCs w:val="20"/>
        </w:rPr>
        <w:t>Recommendations to effectively deal with sexual harassment cases: examine the characteristics of deaf ear organizations, foster management support and education, stay vigilant, take immediate action, create a state-of-the-art policy, and establish clear reporting procedures</w:t>
      </w:r>
    </w:p>
    <w:p w14:paraId="5E08EB9A" w14:textId="7085EE47" w:rsidR="00513AF0" w:rsidRDefault="00513AF0" w:rsidP="006D282A">
      <w:pPr>
        <w:rPr>
          <w:sz w:val="20"/>
          <w:szCs w:val="20"/>
        </w:rPr>
      </w:pPr>
      <w:r>
        <w:rPr>
          <w:sz w:val="20"/>
          <w:szCs w:val="20"/>
        </w:rPr>
        <w:t>“In general, organization that are responsive to complaints of sexual harassment have top management commitment, provide comprehensive education programs, continuously monitor the work environment, respond to complaints in a thorough and timely manner, and have clear policies and reporting procedures.”</w:t>
      </w:r>
    </w:p>
    <w:p w14:paraId="5D1305EA" w14:textId="0F3D3744" w:rsidR="00513AF0" w:rsidRDefault="00513AF0" w:rsidP="00513AF0">
      <w:pPr>
        <w:pStyle w:val="ListParagraph"/>
        <w:numPr>
          <w:ilvl w:val="0"/>
          <w:numId w:val="14"/>
        </w:numPr>
        <w:rPr>
          <w:sz w:val="20"/>
          <w:szCs w:val="20"/>
        </w:rPr>
      </w:pPr>
      <w:r>
        <w:rPr>
          <w:sz w:val="20"/>
          <w:szCs w:val="20"/>
        </w:rPr>
        <w:t>Employing ethical guidelines</w:t>
      </w:r>
    </w:p>
    <w:p w14:paraId="4123A351" w14:textId="39819158" w:rsidR="00513AF0" w:rsidRDefault="00513AF0" w:rsidP="00513AF0">
      <w:pPr>
        <w:pStyle w:val="ListParagraph"/>
        <w:numPr>
          <w:ilvl w:val="0"/>
          <w:numId w:val="13"/>
        </w:numPr>
        <w:rPr>
          <w:sz w:val="20"/>
          <w:szCs w:val="20"/>
        </w:rPr>
      </w:pPr>
      <w:r>
        <w:rPr>
          <w:sz w:val="20"/>
          <w:szCs w:val="20"/>
        </w:rPr>
        <w:t>Identify the stakeholders that will be affected by any decision</w:t>
      </w:r>
    </w:p>
    <w:p w14:paraId="3E9D7440" w14:textId="3AB1AB7F" w:rsidR="00513AF0" w:rsidRDefault="00513AF0" w:rsidP="00513AF0">
      <w:pPr>
        <w:pStyle w:val="ListParagraph"/>
        <w:numPr>
          <w:ilvl w:val="0"/>
          <w:numId w:val="13"/>
        </w:numPr>
        <w:rPr>
          <w:sz w:val="20"/>
          <w:szCs w:val="20"/>
        </w:rPr>
      </w:pPr>
      <w:r>
        <w:rPr>
          <w:sz w:val="20"/>
          <w:szCs w:val="20"/>
        </w:rPr>
        <w:t>Identify the costs and benefits of various decision alternatives to these stakeholders</w:t>
      </w:r>
    </w:p>
    <w:p w14:paraId="4D0CE866" w14:textId="34D12A3F" w:rsidR="00513AF0" w:rsidRDefault="00513AF0" w:rsidP="00513AF0">
      <w:pPr>
        <w:pStyle w:val="ListParagraph"/>
        <w:numPr>
          <w:ilvl w:val="0"/>
          <w:numId w:val="13"/>
        </w:numPr>
        <w:rPr>
          <w:sz w:val="20"/>
          <w:szCs w:val="20"/>
        </w:rPr>
      </w:pPr>
      <w:r>
        <w:rPr>
          <w:sz w:val="20"/>
          <w:szCs w:val="20"/>
        </w:rPr>
        <w:t>Consider the relevant moral expectations that surround a particular decision. These might stem from professional norms, laws, organizational ethic codes, and principles such as honest communication and fair treatment</w:t>
      </w:r>
    </w:p>
    <w:p w14:paraId="23763370" w14:textId="473B13CD" w:rsidR="00513AF0" w:rsidRDefault="00513AF0" w:rsidP="00513AF0">
      <w:pPr>
        <w:pStyle w:val="ListParagraph"/>
        <w:numPr>
          <w:ilvl w:val="0"/>
          <w:numId w:val="13"/>
        </w:numPr>
        <w:rPr>
          <w:sz w:val="20"/>
          <w:szCs w:val="20"/>
        </w:rPr>
      </w:pPr>
      <w:r>
        <w:rPr>
          <w:sz w:val="20"/>
          <w:szCs w:val="20"/>
        </w:rPr>
        <w:t>Be familiar with the common ethical dilemmas that decision makers face in your specific organizational role or profession</w:t>
      </w:r>
    </w:p>
    <w:p w14:paraId="3D3F7A14" w14:textId="3D8DBC11" w:rsidR="00513AF0" w:rsidRDefault="00513AF0" w:rsidP="00513AF0">
      <w:pPr>
        <w:pStyle w:val="ListParagraph"/>
        <w:numPr>
          <w:ilvl w:val="0"/>
          <w:numId w:val="13"/>
        </w:numPr>
        <w:rPr>
          <w:sz w:val="20"/>
          <w:szCs w:val="20"/>
        </w:rPr>
      </w:pPr>
      <w:r>
        <w:rPr>
          <w:sz w:val="20"/>
          <w:szCs w:val="20"/>
        </w:rPr>
        <w:t>Discuss ethical matters with decision stakeholders and others. Do not think ethics without talking about ethics</w:t>
      </w:r>
    </w:p>
    <w:p w14:paraId="0174B8FD" w14:textId="1671BDDA" w:rsidR="00513AF0" w:rsidRDefault="00513AF0" w:rsidP="00513AF0">
      <w:pPr>
        <w:pStyle w:val="ListParagraph"/>
        <w:numPr>
          <w:ilvl w:val="0"/>
          <w:numId w:val="13"/>
        </w:numPr>
        <w:rPr>
          <w:sz w:val="20"/>
          <w:szCs w:val="20"/>
        </w:rPr>
      </w:pPr>
      <w:r>
        <w:rPr>
          <w:sz w:val="20"/>
          <w:szCs w:val="20"/>
        </w:rPr>
        <w:t>Convert your ethical judgements into appropriate action</w:t>
      </w:r>
    </w:p>
    <w:p w14:paraId="75E96918" w14:textId="20BA5CF7" w:rsidR="00513AF0" w:rsidRPr="00513AF0" w:rsidRDefault="00513AF0" w:rsidP="00513AF0">
      <w:pPr>
        <w:rPr>
          <w:sz w:val="20"/>
          <w:szCs w:val="20"/>
        </w:rPr>
      </w:pPr>
      <w:r>
        <w:rPr>
          <w:sz w:val="20"/>
          <w:szCs w:val="20"/>
        </w:rPr>
        <w:t>“Training and education in ethics have become very popular in NA organizations. Evidence indicates that formal education in ethics does have a positive impact on ethical attitudes.”</w:t>
      </w:r>
      <w:bookmarkStart w:id="0" w:name="_GoBack"/>
      <w:bookmarkEnd w:id="0"/>
    </w:p>
    <w:p w14:paraId="20D317F2" w14:textId="77777777" w:rsidR="006D282A" w:rsidRPr="006D282A" w:rsidRDefault="006D282A" w:rsidP="006D282A">
      <w:pPr>
        <w:rPr>
          <w:sz w:val="20"/>
          <w:szCs w:val="20"/>
        </w:rPr>
      </w:pPr>
    </w:p>
    <w:p w14:paraId="25BC8135" w14:textId="77777777" w:rsidR="007068F1" w:rsidRPr="007068F1" w:rsidRDefault="007068F1" w:rsidP="007068F1">
      <w:pPr>
        <w:rPr>
          <w:i/>
          <w:sz w:val="20"/>
          <w:szCs w:val="20"/>
        </w:rPr>
      </w:pPr>
    </w:p>
    <w:sectPr w:rsidR="007068F1" w:rsidRPr="007068F1" w:rsidSect="00323217">
      <w:headerReference w:type="default" r:id="rId8"/>
      <w:pgSz w:w="12240" w:h="15840"/>
      <w:pgMar w:top="1440" w:right="1800" w:bottom="1440" w:left="1800" w:header="708" w:footer="708" w:gutter="0"/>
      <w:cols w:num="2"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6ACEBA" w14:textId="77777777" w:rsidR="00513AF0" w:rsidRDefault="00513AF0" w:rsidP="00323217">
      <w:r>
        <w:separator/>
      </w:r>
    </w:p>
  </w:endnote>
  <w:endnote w:type="continuationSeparator" w:id="0">
    <w:p w14:paraId="7F10C630" w14:textId="77777777" w:rsidR="00513AF0" w:rsidRDefault="00513AF0" w:rsidP="00323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7D4CA14" w14:textId="77777777" w:rsidR="00513AF0" w:rsidRDefault="00513AF0" w:rsidP="00323217">
      <w:r>
        <w:separator/>
      </w:r>
    </w:p>
  </w:footnote>
  <w:footnote w:type="continuationSeparator" w:id="0">
    <w:p w14:paraId="7F6E2A47" w14:textId="77777777" w:rsidR="00513AF0" w:rsidRDefault="00513AF0" w:rsidP="0032321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4B860D" w14:textId="77777777" w:rsidR="00513AF0" w:rsidRDefault="00513AF0">
    <w:pPr>
      <w:pStyle w:val="Header"/>
    </w:pPr>
    <w:r>
      <w:t>Chapter 12: Power, Politics, and Ethics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2046D"/>
    <w:multiLevelType w:val="hybridMultilevel"/>
    <w:tmpl w:val="07F0BC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E24790"/>
    <w:multiLevelType w:val="hybridMultilevel"/>
    <w:tmpl w:val="5B4492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E0B7A09"/>
    <w:multiLevelType w:val="hybridMultilevel"/>
    <w:tmpl w:val="E5B4BF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172A8B"/>
    <w:multiLevelType w:val="hybridMultilevel"/>
    <w:tmpl w:val="8BA49128"/>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C0F6C54"/>
    <w:multiLevelType w:val="hybridMultilevel"/>
    <w:tmpl w:val="2DFEB3D0"/>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5">
    <w:nsid w:val="2CCE1CED"/>
    <w:multiLevelType w:val="hybridMultilevel"/>
    <w:tmpl w:val="ADF28974"/>
    <w:lvl w:ilvl="0" w:tplc="88163A3E">
      <w:start w:val="1"/>
      <w:numFmt w:val="bullet"/>
      <w:lvlText w:val="o"/>
      <w:lvlJc w:val="left"/>
      <w:pPr>
        <w:ind w:left="502" w:hanging="360"/>
      </w:pPr>
      <w:rPr>
        <w:rFonts w:ascii="Courier New" w:hAnsi="Courier New" w:hint="default"/>
      </w:rPr>
    </w:lvl>
    <w:lvl w:ilvl="1" w:tplc="04090003">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6">
    <w:nsid w:val="30EE5B06"/>
    <w:multiLevelType w:val="hybridMultilevel"/>
    <w:tmpl w:val="705E45B0"/>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nsid w:val="3DD67291"/>
    <w:multiLevelType w:val="hybridMultilevel"/>
    <w:tmpl w:val="DED40D58"/>
    <w:lvl w:ilvl="0" w:tplc="88163A3E">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2941A3"/>
    <w:multiLevelType w:val="hybridMultilevel"/>
    <w:tmpl w:val="85B29F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526545F8"/>
    <w:multiLevelType w:val="hybridMultilevel"/>
    <w:tmpl w:val="F2DCAB4E"/>
    <w:lvl w:ilvl="0" w:tplc="0409000B">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0">
    <w:nsid w:val="52B407AD"/>
    <w:multiLevelType w:val="hybridMultilevel"/>
    <w:tmpl w:val="6F1E7016"/>
    <w:lvl w:ilvl="0" w:tplc="88163A3E">
      <w:start w:val="1"/>
      <w:numFmt w:val="bullet"/>
      <w:lvlText w:val="o"/>
      <w:lvlJc w:val="left"/>
      <w:pPr>
        <w:ind w:left="502" w:hanging="360"/>
      </w:pPr>
      <w:rPr>
        <w:rFonts w:ascii="Courier New" w:hAnsi="Courier New" w:hint="default"/>
      </w:rPr>
    </w:lvl>
    <w:lvl w:ilvl="1" w:tplc="04090003">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1">
    <w:nsid w:val="608E7648"/>
    <w:multiLevelType w:val="hybridMultilevel"/>
    <w:tmpl w:val="F2788B3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502"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60C77277"/>
    <w:multiLevelType w:val="hybridMultilevel"/>
    <w:tmpl w:val="EBAA7B1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B234C94"/>
    <w:multiLevelType w:val="hybridMultilevel"/>
    <w:tmpl w:val="8D1A88A0"/>
    <w:lvl w:ilvl="0" w:tplc="0409000B">
      <w:start w:val="1"/>
      <w:numFmt w:val="bullet"/>
      <w:lvlText w:val=""/>
      <w:lvlJc w:val="left"/>
      <w:pPr>
        <w:ind w:left="644" w:hanging="360"/>
      </w:pPr>
      <w:rPr>
        <w:rFonts w:ascii="Wingdings" w:hAnsi="Wingding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11"/>
  </w:num>
  <w:num w:numId="2">
    <w:abstractNumId w:val="13"/>
  </w:num>
  <w:num w:numId="3">
    <w:abstractNumId w:val="10"/>
  </w:num>
  <w:num w:numId="4">
    <w:abstractNumId w:val="4"/>
  </w:num>
  <w:num w:numId="5">
    <w:abstractNumId w:val="8"/>
  </w:num>
  <w:num w:numId="6">
    <w:abstractNumId w:val="5"/>
  </w:num>
  <w:num w:numId="7">
    <w:abstractNumId w:val="9"/>
  </w:num>
  <w:num w:numId="8">
    <w:abstractNumId w:val="0"/>
  </w:num>
  <w:num w:numId="9">
    <w:abstractNumId w:val="6"/>
  </w:num>
  <w:num w:numId="10">
    <w:abstractNumId w:val="3"/>
  </w:num>
  <w:num w:numId="11">
    <w:abstractNumId w:val="2"/>
  </w:num>
  <w:num w:numId="12">
    <w:abstractNumId w:val="1"/>
  </w:num>
  <w:num w:numId="13">
    <w:abstractNumId w:val="1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217"/>
    <w:rsid w:val="000C680A"/>
    <w:rsid w:val="000D7153"/>
    <w:rsid w:val="000E5C0D"/>
    <w:rsid w:val="001047F3"/>
    <w:rsid w:val="001D3C12"/>
    <w:rsid w:val="002B1379"/>
    <w:rsid w:val="00323217"/>
    <w:rsid w:val="003565CC"/>
    <w:rsid w:val="003710C3"/>
    <w:rsid w:val="003721E1"/>
    <w:rsid w:val="004363E6"/>
    <w:rsid w:val="00463B03"/>
    <w:rsid w:val="004F73E2"/>
    <w:rsid w:val="00513AF0"/>
    <w:rsid w:val="00584C21"/>
    <w:rsid w:val="005C5573"/>
    <w:rsid w:val="005F6662"/>
    <w:rsid w:val="006A0598"/>
    <w:rsid w:val="006D282A"/>
    <w:rsid w:val="006F7548"/>
    <w:rsid w:val="007068F1"/>
    <w:rsid w:val="007B0A0C"/>
    <w:rsid w:val="0082746E"/>
    <w:rsid w:val="008F40EE"/>
    <w:rsid w:val="00910D35"/>
    <w:rsid w:val="009511F4"/>
    <w:rsid w:val="009E1B10"/>
    <w:rsid w:val="009F14C6"/>
    <w:rsid w:val="00A32992"/>
    <w:rsid w:val="00A913D8"/>
    <w:rsid w:val="00AA6E50"/>
    <w:rsid w:val="00AB7970"/>
    <w:rsid w:val="00B647D3"/>
    <w:rsid w:val="00D10AAD"/>
    <w:rsid w:val="00D27773"/>
    <w:rsid w:val="00D62841"/>
    <w:rsid w:val="00D95BFD"/>
    <w:rsid w:val="00DB05BA"/>
    <w:rsid w:val="00E37302"/>
    <w:rsid w:val="00E8332D"/>
    <w:rsid w:val="00EC3AB5"/>
    <w:rsid w:val="00F3038A"/>
    <w:rsid w:val="00FB280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B482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3217"/>
    <w:pPr>
      <w:tabs>
        <w:tab w:val="center" w:pos="4320"/>
        <w:tab w:val="right" w:pos="8640"/>
      </w:tabs>
    </w:pPr>
  </w:style>
  <w:style w:type="character" w:customStyle="1" w:styleId="HeaderChar">
    <w:name w:val="Header Char"/>
    <w:basedOn w:val="DefaultParagraphFont"/>
    <w:link w:val="Header"/>
    <w:uiPriority w:val="99"/>
    <w:rsid w:val="00323217"/>
  </w:style>
  <w:style w:type="paragraph" w:styleId="Footer">
    <w:name w:val="footer"/>
    <w:basedOn w:val="Normal"/>
    <w:link w:val="FooterChar"/>
    <w:uiPriority w:val="99"/>
    <w:unhideWhenUsed/>
    <w:rsid w:val="00323217"/>
    <w:pPr>
      <w:tabs>
        <w:tab w:val="center" w:pos="4320"/>
        <w:tab w:val="right" w:pos="8640"/>
      </w:tabs>
    </w:pPr>
  </w:style>
  <w:style w:type="character" w:customStyle="1" w:styleId="FooterChar">
    <w:name w:val="Footer Char"/>
    <w:basedOn w:val="DefaultParagraphFont"/>
    <w:link w:val="Footer"/>
    <w:uiPriority w:val="99"/>
    <w:rsid w:val="00323217"/>
  </w:style>
  <w:style w:type="paragraph" w:styleId="ListParagraph">
    <w:name w:val="List Paragraph"/>
    <w:basedOn w:val="Normal"/>
    <w:uiPriority w:val="34"/>
    <w:qFormat/>
    <w:rsid w:val="003721E1"/>
    <w:pPr>
      <w:ind w:left="720"/>
      <w:contextualSpacing/>
    </w:pPr>
  </w:style>
  <w:style w:type="table" w:styleId="TableGrid">
    <w:name w:val="Table Grid"/>
    <w:basedOn w:val="TableNormal"/>
    <w:uiPriority w:val="59"/>
    <w:rsid w:val="00910D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3217"/>
    <w:pPr>
      <w:tabs>
        <w:tab w:val="center" w:pos="4320"/>
        <w:tab w:val="right" w:pos="8640"/>
      </w:tabs>
    </w:pPr>
  </w:style>
  <w:style w:type="character" w:customStyle="1" w:styleId="HeaderChar">
    <w:name w:val="Header Char"/>
    <w:basedOn w:val="DefaultParagraphFont"/>
    <w:link w:val="Header"/>
    <w:uiPriority w:val="99"/>
    <w:rsid w:val="00323217"/>
  </w:style>
  <w:style w:type="paragraph" w:styleId="Footer">
    <w:name w:val="footer"/>
    <w:basedOn w:val="Normal"/>
    <w:link w:val="FooterChar"/>
    <w:uiPriority w:val="99"/>
    <w:unhideWhenUsed/>
    <w:rsid w:val="00323217"/>
    <w:pPr>
      <w:tabs>
        <w:tab w:val="center" w:pos="4320"/>
        <w:tab w:val="right" w:pos="8640"/>
      </w:tabs>
    </w:pPr>
  </w:style>
  <w:style w:type="character" w:customStyle="1" w:styleId="FooterChar">
    <w:name w:val="Footer Char"/>
    <w:basedOn w:val="DefaultParagraphFont"/>
    <w:link w:val="Footer"/>
    <w:uiPriority w:val="99"/>
    <w:rsid w:val="00323217"/>
  </w:style>
  <w:style w:type="paragraph" w:styleId="ListParagraph">
    <w:name w:val="List Paragraph"/>
    <w:basedOn w:val="Normal"/>
    <w:uiPriority w:val="34"/>
    <w:qFormat/>
    <w:rsid w:val="003721E1"/>
    <w:pPr>
      <w:ind w:left="720"/>
      <w:contextualSpacing/>
    </w:pPr>
  </w:style>
  <w:style w:type="table" w:styleId="TableGrid">
    <w:name w:val="Table Grid"/>
    <w:basedOn w:val="TableNormal"/>
    <w:uiPriority w:val="59"/>
    <w:rsid w:val="00910D3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302</TotalTime>
  <Pages>5</Pages>
  <Words>2584</Words>
  <Characters>14657</Characters>
  <Application>Microsoft Macintosh Word</Application>
  <DocSecurity>0</DocSecurity>
  <Lines>333</Lines>
  <Paragraphs>170</Paragraphs>
  <ScaleCrop>false</ScaleCrop>
  <Company>University of Ottawa</Company>
  <LinksUpToDate>false</LinksUpToDate>
  <CharactersWithSpaces>17071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Rehman Kabani</dc:creator>
  <cp:keywords/>
  <dc:description/>
  <cp:lastModifiedBy>Abdul Rehman Kabani</cp:lastModifiedBy>
  <cp:revision>7</cp:revision>
  <dcterms:created xsi:type="dcterms:W3CDTF">2011-11-26T21:13:00Z</dcterms:created>
  <dcterms:modified xsi:type="dcterms:W3CDTF">2011-11-28T03:13:00Z</dcterms:modified>
</cp:coreProperties>
</file>