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FD37DB6" w14:textId="77777777" w:rsidR="006F7548" w:rsidRDefault="00CD5E4A" w:rsidP="00CD5E4A">
      <w:pPr>
        <w:pStyle w:val="ListParagraph"/>
        <w:numPr>
          <w:ilvl w:val="0"/>
          <w:numId w:val="1"/>
        </w:numPr>
        <w:rPr>
          <w:sz w:val="20"/>
          <w:szCs w:val="20"/>
        </w:rPr>
      </w:pPr>
      <w:r>
        <w:rPr>
          <w:sz w:val="20"/>
          <w:szCs w:val="20"/>
        </w:rPr>
        <w:t>Interpersonal conflict – The process that occurs when one person, group, or organization subunit frustrates the goal attainment of the other</w:t>
      </w:r>
    </w:p>
    <w:p w14:paraId="1F8AA2CF" w14:textId="77777777" w:rsidR="00CD5E4A" w:rsidRDefault="00CD5E4A" w:rsidP="00CD5E4A">
      <w:pPr>
        <w:rPr>
          <w:sz w:val="20"/>
          <w:szCs w:val="20"/>
        </w:rPr>
      </w:pPr>
      <w:r>
        <w:rPr>
          <w:sz w:val="20"/>
          <w:szCs w:val="20"/>
        </w:rPr>
        <w:t>“In its classic form, conflict often involves antagonistic attitudes and behaviours…”</w:t>
      </w:r>
    </w:p>
    <w:p w14:paraId="2494A40F" w14:textId="77777777" w:rsidR="00CD5E4A" w:rsidRDefault="00CD5E4A" w:rsidP="00CD5E4A">
      <w:pPr>
        <w:rPr>
          <w:sz w:val="20"/>
          <w:szCs w:val="20"/>
        </w:rPr>
      </w:pPr>
      <w:r>
        <w:rPr>
          <w:sz w:val="20"/>
          <w:szCs w:val="20"/>
        </w:rPr>
        <w:t>“In some organizations, the conflict process is managed in a collaborative way that keeps antagonism at a minimum. In others, conflict is hidden or suppressed and not clearly so obvious (e.g., some gender conflict)”</w:t>
      </w:r>
    </w:p>
    <w:p w14:paraId="7566AA83" w14:textId="77777777" w:rsidR="00CD5E4A" w:rsidRDefault="00CD5E4A" w:rsidP="00CD5E4A">
      <w:pPr>
        <w:pStyle w:val="ListParagraph"/>
        <w:numPr>
          <w:ilvl w:val="0"/>
          <w:numId w:val="1"/>
        </w:numPr>
        <w:rPr>
          <w:sz w:val="20"/>
          <w:szCs w:val="20"/>
        </w:rPr>
      </w:pPr>
      <w:r>
        <w:rPr>
          <w:sz w:val="20"/>
          <w:szCs w:val="20"/>
        </w:rPr>
        <w:t>Causes of organization conflict</w:t>
      </w:r>
    </w:p>
    <w:p w14:paraId="7EA86656" w14:textId="77777777" w:rsidR="00CD5E4A" w:rsidRDefault="00CD5E4A" w:rsidP="00CD5E4A">
      <w:pPr>
        <w:pStyle w:val="ListParagraph"/>
        <w:numPr>
          <w:ilvl w:val="0"/>
          <w:numId w:val="2"/>
        </w:numPr>
        <w:rPr>
          <w:sz w:val="20"/>
          <w:szCs w:val="20"/>
        </w:rPr>
      </w:pPr>
      <w:r>
        <w:rPr>
          <w:sz w:val="20"/>
          <w:szCs w:val="20"/>
        </w:rPr>
        <w:t>Group identification and intergroup bias</w:t>
      </w:r>
    </w:p>
    <w:p w14:paraId="1D6AF019" w14:textId="77777777" w:rsidR="00CD5E4A" w:rsidRDefault="00CD5E4A" w:rsidP="00CD5E4A">
      <w:pPr>
        <w:rPr>
          <w:sz w:val="20"/>
          <w:szCs w:val="20"/>
        </w:rPr>
      </w:pPr>
      <w:r>
        <w:rPr>
          <w:sz w:val="20"/>
          <w:szCs w:val="20"/>
        </w:rPr>
        <w:t>“Even without interaction or cohesion, people have a tendency to develop a more positive view of their own ‘in-group’ and a less positive view of the ‘out-group’, of which they are not a member.”</w:t>
      </w:r>
    </w:p>
    <w:p w14:paraId="2A89B67E" w14:textId="77777777" w:rsidR="00E01F47" w:rsidRDefault="00E01F47" w:rsidP="00CD5E4A">
      <w:pPr>
        <w:rPr>
          <w:sz w:val="20"/>
          <w:szCs w:val="20"/>
        </w:rPr>
      </w:pPr>
      <w:r>
        <w:rPr>
          <w:sz w:val="20"/>
          <w:szCs w:val="20"/>
        </w:rPr>
        <w:t>“The ease with which unwarranted intergroup bias develops is disturbing.”</w:t>
      </w:r>
    </w:p>
    <w:p w14:paraId="002AB739" w14:textId="77777777" w:rsidR="00E01F47" w:rsidRDefault="00E01F47" w:rsidP="00CD5E4A">
      <w:pPr>
        <w:rPr>
          <w:sz w:val="20"/>
          <w:szCs w:val="20"/>
        </w:rPr>
      </w:pPr>
      <w:r>
        <w:rPr>
          <w:sz w:val="20"/>
          <w:szCs w:val="20"/>
        </w:rPr>
        <w:t>“Self-esteem is probably a critical factor in intergroup bias.”</w:t>
      </w:r>
    </w:p>
    <w:p w14:paraId="01C3C912" w14:textId="77777777" w:rsidR="00E01F47" w:rsidRDefault="00E01F47" w:rsidP="00CD5E4A">
      <w:pPr>
        <w:rPr>
          <w:sz w:val="20"/>
          <w:szCs w:val="20"/>
        </w:rPr>
      </w:pPr>
      <w:r>
        <w:rPr>
          <w:sz w:val="20"/>
          <w:szCs w:val="20"/>
        </w:rPr>
        <w:t>“Attributing positive behaviour to your own work group should contribute to your self-esteem.”</w:t>
      </w:r>
    </w:p>
    <w:p w14:paraId="4F057654" w14:textId="77777777" w:rsidR="00E01F47" w:rsidRDefault="00E01F47" w:rsidP="00CD5E4A">
      <w:pPr>
        <w:rPr>
          <w:sz w:val="20"/>
          <w:szCs w:val="20"/>
        </w:rPr>
      </w:pPr>
      <w:r>
        <w:rPr>
          <w:sz w:val="20"/>
          <w:szCs w:val="20"/>
        </w:rPr>
        <w:t>“The prevalence of intergroup bias suggests that organizations will have to pay special attention to managing relationships between these teams.”</w:t>
      </w:r>
    </w:p>
    <w:p w14:paraId="1F9964F9" w14:textId="77777777" w:rsidR="00E01F47" w:rsidRDefault="00E01F47" w:rsidP="00E01F47">
      <w:pPr>
        <w:pStyle w:val="ListParagraph"/>
        <w:numPr>
          <w:ilvl w:val="0"/>
          <w:numId w:val="2"/>
        </w:numPr>
        <w:rPr>
          <w:sz w:val="20"/>
          <w:szCs w:val="20"/>
        </w:rPr>
      </w:pPr>
      <w:r>
        <w:rPr>
          <w:sz w:val="20"/>
          <w:szCs w:val="20"/>
        </w:rPr>
        <w:t>Interdependence</w:t>
      </w:r>
    </w:p>
    <w:p w14:paraId="5AC370A8" w14:textId="77777777" w:rsidR="00E01F47" w:rsidRDefault="00E01F47" w:rsidP="00E01F47">
      <w:pPr>
        <w:rPr>
          <w:sz w:val="20"/>
          <w:szCs w:val="20"/>
        </w:rPr>
      </w:pPr>
      <w:r>
        <w:rPr>
          <w:sz w:val="20"/>
          <w:szCs w:val="20"/>
        </w:rPr>
        <w:t>“When individuals or subunits are mutually dependant on each other to accomplish their own goals, the potential for conflict exists.”</w:t>
      </w:r>
    </w:p>
    <w:p w14:paraId="16C5D2D2" w14:textId="77777777" w:rsidR="00E01F47" w:rsidRDefault="00E01F47" w:rsidP="00E01F47">
      <w:pPr>
        <w:rPr>
          <w:i/>
          <w:sz w:val="20"/>
          <w:szCs w:val="20"/>
        </w:rPr>
      </w:pPr>
      <w:r w:rsidRPr="00E01F47">
        <w:rPr>
          <w:i/>
          <w:sz w:val="20"/>
          <w:szCs w:val="20"/>
        </w:rPr>
        <w:t>Interdependence can set a stage for conflict for two reasons:</w:t>
      </w:r>
    </w:p>
    <w:p w14:paraId="3E358A72" w14:textId="77777777" w:rsidR="00E01F47" w:rsidRDefault="00D3334F" w:rsidP="00E01F47">
      <w:pPr>
        <w:pStyle w:val="ListParagraph"/>
        <w:numPr>
          <w:ilvl w:val="0"/>
          <w:numId w:val="3"/>
        </w:numPr>
        <w:rPr>
          <w:sz w:val="20"/>
          <w:szCs w:val="20"/>
        </w:rPr>
      </w:pPr>
      <w:r>
        <w:rPr>
          <w:sz w:val="20"/>
          <w:szCs w:val="20"/>
        </w:rPr>
        <w:t>It necessitates interaction between the parties so that they can coordinate their interests -&gt; Conflict will not develop if the parties can “go it alone”</w:t>
      </w:r>
    </w:p>
    <w:p w14:paraId="270D0E2F" w14:textId="77777777" w:rsidR="00D3334F" w:rsidRDefault="00D3334F" w:rsidP="00E01F47">
      <w:pPr>
        <w:pStyle w:val="ListParagraph"/>
        <w:numPr>
          <w:ilvl w:val="0"/>
          <w:numId w:val="3"/>
        </w:numPr>
        <w:rPr>
          <w:sz w:val="20"/>
          <w:szCs w:val="20"/>
        </w:rPr>
      </w:pPr>
      <w:r>
        <w:rPr>
          <w:sz w:val="20"/>
          <w:szCs w:val="20"/>
        </w:rPr>
        <w:t>Interdependence implies that each party has some power over the other -&gt; It is relatively easy for one side or the other to abuse its power and create antagonism</w:t>
      </w:r>
    </w:p>
    <w:p w14:paraId="3AE5E197" w14:textId="77777777" w:rsidR="00D3334F" w:rsidRDefault="00D3334F" w:rsidP="00D3334F">
      <w:pPr>
        <w:rPr>
          <w:sz w:val="20"/>
          <w:szCs w:val="20"/>
        </w:rPr>
      </w:pPr>
      <w:r>
        <w:rPr>
          <w:sz w:val="20"/>
          <w:szCs w:val="20"/>
        </w:rPr>
        <w:t>“Interdependence does not always lead to conflict. In fact, it provides a good basis for collaboration through mutual assistance.”</w:t>
      </w:r>
    </w:p>
    <w:p w14:paraId="200C2065" w14:textId="77777777" w:rsidR="00D3334F" w:rsidRDefault="00D3334F" w:rsidP="00D3334F">
      <w:pPr>
        <w:pStyle w:val="ListParagraph"/>
        <w:numPr>
          <w:ilvl w:val="0"/>
          <w:numId w:val="2"/>
        </w:numPr>
        <w:rPr>
          <w:sz w:val="20"/>
          <w:szCs w:val="20"/>
        </w:rPr>
      </w:pPr>
      <w:r>
        <w:rPr>
          <w:sz w:val="20"/>
          <w:szCs w:val="20"/>
        </w:rPr>
        <w:t>Differences in power, status and culture</w:t>
      </w:r>
    </w:p>
    <w:p w14:paraId="0C43818F" w14:textId="77777777" w:rsidR="00D3334F" w:rsidRDefault="00D3334F" w:rsidP="00D3334F">
      <w:pPr>
        <w:pStyle w:val="ListParagraph"/>
        <w:numPr>
          <w:ilvl w:val="0"/>
          <w:numId w:val="4"/>
        </w:numPr>
        <w:rPr>
          <w:sz w:val="20"/>
          <w:szCs w:val="20"/>
        </w:rPr>
      </w:pPr>
      <w:r>
        <w:rPr>
          <w:sz w:val="20"/>
          <w:szCs w:val="20"/>
        </w:rPr>
        <w:t>Power</w:t>
      </w:r>
    </w:p>
    <w:p w14:paraId="14CE0DA3" w14:textId="77777777" w:rsidR="00D3334F" w:rsidRDefault="00D3334F" w:rsidP="00D3334F">
      <w:pPr>
        <w:rPr>
          <w:sz w:val="20"/>
          <w:szCs w:val="20"/>
        </w:rPr>
      </w:pPr>
      <w:r>
        <w:rPr>
          <w:sz w:val="20"/>
          <w:szCs w:val="20"/>
        </w:rPr>
        <w:t>“If dependence is not mutual but one-way, the potential for conflict increases.”</w:t>
      </w:r>
    </w:p>
    <w:p w14:paraId="3FEDF304" w14:textId="77777777" w:rsidR="00D3334F" w:rsidRDefault="00D3334F" w:rsidP="00D3334F">
      <w:pPr>
        <w:rPr>
          <w:sz w:val="20"/>
          <w:szCs w:val="20"/>
        </w:rPr>
      </w:pPr>
      <w:r>
        <w:rPr>
          <w:sz w:val="20"/>
          <w:szCs w:val="20"/>
        </w:rPr>
        <w:t>E.g., production workers and inspectors</w:t>
      </w:r>
      <w:r w:rsidR="00050FDF">
        <w:rPr>
          <w:sz w:val="20"/>
          <w:szCs w:val="20"/>
        </w:rPr>
        <w:br/>
      </w:r>
      <w:r w:rsidR="00050FDF">
        <w:rPr>
          <w:sz w:val="20"/>
          <w:szCs w:val="20"/>
        </w:rPr>
        <w:br/>
      </w:r>
      <w:r w:rsidR="00050FDF">
        <w:rPr>
          <w:sz w:val="20"/>
          <w:szCs w:val="20"/>
        </w:rPr>
        <w:br/>
      </w:r>
    </w:p>
    <w:p w14:paraId="2690C143" w14:textId="77777777" w:rsidR="00D3334F" w:rsidRDefault="00D3334F" w:rsidP="00D3334F">
      <w:pPr>
        <w:pStyle w:val="ListParagraph"/>
        <w:numPr>
          <w:ilvl w:val="0"/>
          <w:numId w:val="4"/>
        </w:numPr>
        <w:rPr>
          <w:sz w:val="20"/>
          <w:szCs w:val="20"/>
        </w:rPr>
      </w:pPr>
      <w:r>
        <w:rPr>
          <w:sz w:val="20"/>
          <w:szCs w:val="20"/>
        </w:rPr>
        <w:lastRenderedPageBreak/>
        <w:t>Status</w:t>
      </w:r>
    </w:p>
    <w:p w14:paraId="1A52F4E5" w14:textId="77777777" w:rsidR="00D3334F" w:rsidRPr="00D3334F" w:rsidRDefault="00050FDF" w:rsidP="00D3334F">
      <w:pPr>
        <w:rPr>
          <w:sz w:val="20"/>
          <w:szCs w:val="20"/>
        </w:rPr>
      </w:pPr>
      <w:r>
        <w:rPr>
          <w:sz w:val="20"/>
          <w:szCs w:val="20"/>
        </w:rPr>
        <w:t>“Status differences provide little impetus for conflict when people of lower status are dependant on those of higher status.”</w:t>
      </w:r>
    </w:p>
    <w:p w14:paraId="7B89A897" w14:textId="77777777" w:rsidR="00E01F47" w:rsidRDefault="00050FDF" w:rsidP="00CD5E4A">
      <w:pPr>
        <w:rPr>
          <w:sz w:val="20"/>
          <w:szCs w:val="20"/>
        </w:rPr>
      </w:pPr>
      <w:r>
        <w:rPr>
          <w:sz w:val="20"/>
          <w:szCs w:val="20"/>
        </w:rPr>
        <w:t>Diff e.g., restaurants -&gt; lower-status servers give orders and initiate queries to higher-status chefs =&gt; the latter might come to resent this reversal of usual lines of influence</w:t>
      </w:r>
    </w:p>
    <w:p w14:paraId="6B1599EC" w14:textId="77777777" w:rsidR="00050FDF" w:rsidRDefault="00050FDF" w:rsidP="00050FDF">
      <w:pPr>
        <w:pStyle w:val="ListParagraph"/>
        <w:numPr>
          <w:ilvl w:val="0"/>
          <w:numId w:val="4"/>
        </w:numPr>
        <w:rPr>
          <w:sz w:val="20"/>
          <w:szCs w:val="20"/>
        </w:rPr>
      </w:pPr>
      <w:r>
        <w:rPr>
          <w:sz w:val="20"/>
          <w:szCs w:val="20"/>
        </w:rPr>
        <w:t>Culture</w:t>
      </w:r>
    </w:p>
    <w:p w14:paraId="36BED052" w14:textId="77777777" w:rsidR="00050FDF" w:rsidRDefault="00050FDF" w:rsidP="00050FDF">
      <w:pPr>
        <w:rPr>
          <w:sz w:val="20"/>
          <w:szCs w:val="20"/>
        </w:rPr>
      </w:pPr>
      <w:r>
        <w:rPr>
          <w:sz w:val="20"/>
          <w:szCs w:val="20"/>
        </w:rPr>
        <w:t>“When two or more very different cultures develop in an organization, the clash in beliefs and values can result in overt conflict.”</w:t>
      </w:r>
    </w:p>
    <w:p w14:paraId="514AAEAF" w14:textId="77777777" w:rsidR="00AA79C4" w:rsidRDefault="00AA79C4" w:rsidP="00050FDF">
      <w:pPr>
        <w:rPr>
          <w:sz w:val="20"/>
          <w:szCs w:val="20"/>
        </w:rPr>
      </w:pPr>
      <w:r>
        <w:rPr>
          <w:sz w:val="20"/>
          <w:szCs w:val="20"/>
        </w:rPr>
        <w:t xml:space="preserve">E.g., hospital admins vs. physicians </w:t>
      </w:r>
    </w:p>
    <w:p w14:paraId="391C41B2" w14:textId="77777777" w:rsidR="00AA79C4" w:rsidRDefault="00AA79C4" w:rsidP="00AA79C4">
      <w:pPr>
        <w:pStyle w:val="ListParagraph"/>
        <w:numPr>
          <w:ilvl w:val="0"/>
          <w:numId w:val="2"/>
        </w:numPr>
        <w:rPr>
          <w:sz w:val="20"/>
          <w:szCs w:val="20"/>
        </w:rPr>
      </w:pPr>
      <w:r>
        <w:rPr>
          <w:sz w:val="20"/>
          <w:szCs w:val="20"/>
        </w:rPr>
        <w:t>Ambiguity</w:t>
      </w:r>
    </w:p>
    <w:p w14:paraId="0C112681" w14:textId="77777777" w:rsidR="00AA79C4" w:rsidRDefault="00AA79C4" w:rsidP="00AA79C4">
      <w:pPr>
        <w:rPr>
          <w:sz w:val="20"/>
          <w:szCs w:val="20"/>
        </w:rPr>
      </w:pPr>
      <w:r>
        <w:rPr>
          <w:sz w:val="20"/>
          <w:szCs w:val="20"/>
        </w:rPr>
        <w:t>“Ambiguous goals, jurisdictions, or performance criteria can lead to conflict.” -&gt; “Under such ambiguity, the formal and informal rules that govern interaction break down.”</w:t>
      </w:r>
    </w:p>
    <w:p w14:paraId="08FED85E" w14:textId="77777777" w:rsidR="00AA79C4" w:rsidRDefault="00AA79C4" w:rsidP="00AA79C4">
      <w:pPr>
        <w:rPr>
          <w:sz w:val="20"/>
          <w:szCs w:val="20"/>
        </w:rPr>
      </w:pPr>
      <w:r>
        <w:rPr>
          <w:sz w:val="20"/>
          <w:szCs w:val="20"/>
        </w:rPr>
        <w:t>E.g., scientist’s boss not liking his work when the work criteria were ambiguous in the first place</w:t>
      </w:r>
    </w:p>
    <w:p w14:paraId="33BF35C9" w14:textId="77777777" w:rsidR="00AA79C4" w:rsidRDefault="00AA79C4" w:rsidP="00AA79C4">
      <w:pPr>
        <w:pStyle w:val="ListParagraph"/>
        <w:numPr>
          <w:ilvl w:val="0"/>
          <w:numId w:val="2"/>
        </w:numPr>
        <w:rPr>
          <w:sz w:val="20"/>
          <w:szCs w:val="20"/>
        </w:rPr>
      </w:pPr>
      <w:r>
        <w:rPr>
          <w:sz w:val="20"/>
          <w:szCs w:val="20"/>
        </w:rPr>
        <w:t>Scarce resources</w:t>
      </w:r>
    </w:p>
    <w:p w14:paraId="497F3D3B" w14:textId="77777777" w:rsidR="00AA79C4" w:rsidRDefault="00AA79C4" w:rsidP="00AA79C4">
      <w:pPr>
        <w:rPr>
          <w:sz w:val="20"/>
          <w:szCs w:val="20"/>
        </w:rPr>
      </w:pPr>
      <w:r>
        <w:rPr>
          <w:sz w:val="20"/>
          <w:szCs w:val="20"/>
        </w:rPr>
        <w:t>“Limited budget money, secretarial support, or lab space can contribute to conflict.”</w:t>
      </w:r>
    </w:p>
    <w:p w14:paraId="315CD8C6" w14:textId="77777777" w:rsidR="00AA79C4" w:rsidRDefault="00AA79C4" w:rsidP="00AA79C4">
      <w:pPr>
        <w:rPr>
          <w:sz w:val="20"/>
          <w:szCs w:val="20"/>
        </w:rPr>
      </w:pPr>
      <w:r>
        <w:rPr>
          <w:sz w:val="20"/>
          <w:szCs w:val="20"/>
        </w:rPr>
        <w:t>“Scarcity has a way of turning latent or disguised conflict into overt conflict.”</w:t>
      </w:r>
    </w:p>
    <w:p w14:paraId="51F503B0" w14:textId="77777777" w:rsidR="00AA79C4" w:rsidRDefault="00AA79C4" w:rsidP="00AA79C4">
      <w:pPr>
        <w:rPr>
          <w:sz w:val="20"/>
          <w:szCs w:val="20"/>
        </w:rPr>
      </w:pPr>
      <w:r>
        <w:rPr>
          <w:sz w:val="20"/>
          <w:szCs w:val="20"/>
        </w:rPr>
        <w:t>E.g., scientists working in the same lab until resources went scarce so each tries to protect his or her domain</w:t>
      </w:r>
    </w:p>
    <w:p w14:paraId="3F9B5606" w14:textId="77777777" w:rsidR="002A4C05" w:rsidRDefault="002A4C05" w:rsidP="002A4C05">
      <w:pPr>
        <w:pStyle w:val="ListParagraph"/>
        <w:numPr>
          <w:ilvl w:val="0"/>
          <w:numId w:val="1"/>
        </w:numPr>
        <w:rPr>
          <w:sz w:val="20"/>
          <w:szCs w:val="20"/>
        </w:rPr>
      </w:pPr>
      <w:r>
        <w:rPr>
          <w:sz w:val="20"/>
          <w:szCs w:val="20"/>
        </w:rPr>
        <w:t>Types of conflict</w:t>
      </w:r>
    </w:p>
    <w:p w14:paraId="453FEAE9" w14:textId="77777777" w:rsidR="002A4C05" w:rsidRDefault="002A4C05" w:rsidP="002A4C05">
      <w:pPr>
        <w:rPr>
          <w:sz w:val="20"/>
          <w:szCs w:val="20"/>
        </w:rPr>
      </w:pPr>
      <w:r>
        <w:rPr>
          <w:sz w:val="20"/>
          <w:szCs w:val="20"/>
          <w:u w:val="single"/>
        </w:rPr>
        <w:t>Relationship conflict</w:t>
      </w:r>
      <w:r>
        <w:rPr>
          <w:sz w:val="20"/>
          <w:szCs w:val="20"/>
        </w:rPr>
        <w:t xml:space="preserve"> – Interpersonal tensions among individuals </w:t>
      </w:r>
      <w:proofErr w:type="gramStart"/>
      <w:r>
        <w:rPr>
          <w:sz w:val="20"/>
          <w:szCs w:val="20"/>
        </w:rPr>
        <w:t>that have</w:t>
      </w:r>
      <w:proofErr w:type="gramEnd"/>
      <w:r>
        <w:rPr>
          <w:sz w:val="20"/>
          <w:szCs w:val="20"/>
        </w:rPr>
        <w:t xml:space="preserve"> to with their relationships per se, not the task at hand</w:t>
      </w:r>
    </w:p>
    <w:p w14:paraId="4023D877" w14:textId="77777777" w:rsidR="002A4C05" w:rsidRDefault="002A4C05" w:rsidP="002A4C05">
      <w:pPr>
        <w:rPr>
          <w:sz w:val="20"/>
          <w:szCs w:val="20"/>
        </w:rPr>
      </w:pPr>
      <w:r>
        <w:rPr>
          <w:sz w:val="20"/>
          <w:szCs w:val="20"/>
          <w:u w:val="single"/>
        </w:rPr>
        <w:t>Task conflict</w:t>
      </w:r>
      <w:r>
        <w:rPr>
          <w:sz w:val="20"/>
          <w:szCs w:val="20"/>
        </w:rPr>
        <w:t xml:space="preserve"> – Disagreements about the nature of the work to be done</w:t>
      </w:r>
    </w:p>
    <w:p w14:paraId="3A3435AE" w14:textId="77777777" w:rsidR="002A4C05" w:rsidRDefault="002A4C05" w:rsidP="002A4C05">
      <w:pPr>
        <w:rPr>
          <w:sz w:val="20"/>
          <w:szCs w:val="20"/>
        </w:rPr>
      </w:pPr>
      <w:r>
        <w:rPr>
          <w:sz w:val="20"/>
          <w:szCs w:val="20"/>
          <w:u w:val="single"/>
        </w:rPr>
        <w:t>Process conflict</w:t>
      </w:r>
      <w:r>
        <w:rPr>
          <w:sz w:val="20"/>
          <w:szCs w:val="20"/>
        </w:rPr>
        <w:t xml:space="preserve"> – Disagreements about how work should be organized and accomplished</w:t>
      </w:r>
    </w:p>
    <w:p w14:paraId="7FFC35FD" w14:textId="77777777" w:rsidR="002A4C05" w:rsidRDefault="002A4C05" w:rsidP="002A4C05">
      <w:pPr>
        <w:rPr>
          <w:sz w:val="20"/>
          <w:szCs w:val="20"/>
        </w:rPr>
      </w:pPr>
      <w:r>
        <w:rPr>
          <w:sz w:val="20"/>
          <w:szCs w:val="20"/>
        </w:rPr>
        <w:t>“In essence, such conflict prevents the development of cohesiveness.”</w:t>
      </w:r>
    </w:p>
    <w:p w14:paraId="09B02CB1" w14:textId="77777777" w:rsidR="002A4C05" w:rsidRDefault="00332E09" w:rsidP="00332E09">
      <w:pPr>
        <w:pStyle w:val="ListParagraph"/>
        <w:numPr>
          <w:ilvl w:val="0"/>
          <w:numId w:val="1"/>
        </w:numPr>
        <w:rPr>
          <w:sz w:val="20"/>
          <w:szCs w:val="20"/>
        </w:rPr>
      </w:pPr>
      <w:r>
        <w:rPr>
          <w:sz w:val="20"/>
          <w:szCs w:val="20"/>
        </w:rPr>
        <w:t>Conflict dynamics</w:t>
      </w:r>
    </w:p>
    <w:p w14:paraId="46AF267E" w14:textId="77777777" w:rsidR="00332E09" w:rsidRDefault="00332E09" w:rsidP="00332E09">
      <w:pPr>
        <w:rPr>
          <w:i/>
          <w:sz w:val="20"/>
          <w:szCs w:val="20"/>
          <w:u w:val="single"/>
        </w:rPr>
      </w:pPr>
      <w:r>
        <w:rPr>
          <w:i/>
          <w:sz w:val="20"/>
          <w:szCs w:val="20"/>
        </w:rPr>
        <w:t>These events transpire as conflict begins:</w:t>
      </w:r>
    </w:p>
    <w:p w14:paraId="48647F59" w14:textId="77777777" w:rsidR="00332E09" w:rsidRPr="00332E09" w:rsidRDefault="00332E09" w:rsidP="00332E09">
      <w:pPr>
        <w:pStyle w:val="ListParagraph"/>
        <w:numPr>
          <w:ilvl w:val="0"/>
          <w:numId w:val="4"/>
        </w:numPr>
        <w:rPr>
          <w:sz w:val="16"/>
          <w:szCs w:val="16"/>
          <w:u w:val="single"/>
        </w:rPr>
      </w:pPr>
      <w:r w:rsidRPr="00332E09">
        <w:rPr>
          <w:sz w:val="16"/>
          <w:szCs w:val="16"/>
        </w:rPr>
        <w:t>“Winning” becomes more important than finding a good solution</w:t>
      </w:r>
    </w:p>
    <w:p w14:paraId="52764F6D" w14:textId="77777777" w:rsidR="00332E09" w:rsidRPr="00332E09" w:rsidRDefault="00332E09" w:rsidP="00332E09">
      <w:pPr>
        <w:pStyle w:val="ListParagraph"/>
        <w:numPr>
          <w:ilvl w:val="0"/>
          <w:numId w:val="4"/>
        </w:numPr>
        <w:rPr>
          <w:sz w:val="16"/>
          <w:szCs w:val="16"/>
          <w:u w:val="single"/>
        </w:rPr>
      </w:pPr>
      <w:r w:rsidRPr="00332E09">
        <w:rPr>
          <w:sz w:val="16"/>
          <w:szCs w:val="16"/>
        </w:rPr>
        <w:t>Parties conceal information</w:t>
      </w:r>
    </w:p>
    <w:p w14:paraId="1FD1D720" w14:textId="77777777" w:rsidR="00332E09" w:rsidRPr="00332E09" w:rsidRDefault="00332E09" w:rsidP="00332E09">
      <w:pPr>
        <w:pStyle w:val="ListParagraph"/>
        <w:numPr>
          <w:ilvl w:val="0"/>
          <w:numId w:val="4"/>
        </w:numPr>
        <w:rPr>
          <w:sz w:val="16"/>
          <w:szCs w:val="16"/>
          <w:u w:val="single"/>
        </w:rPr>
      </w:pPr>
      <w:r w:rsidRPr="00332E09">
        <w:rPr>
          <w:sz w:val="16"/>
          <w:szCs w:val="16"/>
        </w:rPr>
        <w:t>Each side becomes more cohesive -&gt; Deviants who speak of conciliation are punished, and strict conformity is expected</w:t>
      </w:r>
    </w:p>
    <w:p w14:paraId="5036A7E3" w14:textId="77777777" w:rsidR="00332E09" w:rsidRPr="00332E09" w:rsidRDefault="00332E09" w:rsidP="00332E09">
      <w:pPr>
        <w:pStyle w:val="ListParagraph"/>
        <w:numPr>
          <w:ilvl w:val="0"/>
          <w:numId w:val="4"/>
        </w:numPr>
        <w:rPr>
          <w:sz w:val="16"/>
          <w:szCs w:val="16"/>
          <w:u w:val="single"/>
        </w:rPr>
      </w:pPr>
      <w:r w:rsidRPr="00332E09">
        <w:rPr>
          <w:sz w:val="16"/>
          <w:szCs w:val="16"/>
        </w:rPr>
        <w:t>Contact with the opposite party is discouraged except under formalized, restricted conditions</w:t>
      </w:r>
    </w:p>
    <w:p w14:paraId="5BD39152" w14:textId="77777777" w:rsidR="00332E09" w:rsidRPr="00332E09" w:rsidRDefault="00332E09" w:rsidP="00332E09">
      <w:pPr>
        <w:pStyle w:val="ListParagraph"/>
        <w:numPr>
          <w:ilvl w:val="0"/>
          <w:numId w:val="4"/>
        </w:numPr>
        <w:rPr>
          <w:sz w:val="16"/>
          <w:szCs w:val="16"/>
          <w:u w:val="single"/>
        </w:rPr>
      </w:pPr>
      <w:r w:rsidRPr="00332E09">
        <w:rPr>
          <w:sz w:val="16"/>
          <w:szCs w:val="16"/>
        </w:rPr>
        <w:t>Opposite party is negatively stereotyped, the image of one’s own position is boosted</w:t>
      </w:r>
    </w:p>
    <w:p w14:paraId="5E7AD92B" w14:textId="77777777" w:rsidR="00332E09" w:rsidRPr="00332E09" w:rsidRDefault="00332E09" w:rsidP="00332E09">
      <w:pPr>
        <w:pStyle w:val="ListParagraph"/>
        <w:numPr>
          <w:ilvl w:val="0"/>
          <w:numId w:val="4"/>
        </w:numPr>
        <w:rPr>
          <w:sz w:val="20"/>
          <w:szCs w:val="20"/>
          <w:u w:val="single"/>
        </w:rPr>
      </w:pPr>
      <w:r>
        <w:rPr>
          <w:sz w:val="16"/>
          <w:szCs w:val="16"/>
        </w:rPr>
        <w:t>On each side, more aggressive people who are skilled at engaging in conflict may emerge as leaders</w:t>
      </w:r>
    </w:p>
    <w:p w14:paraId="1CC95135" w14:textId="1C172683" w:rsidR="00AA79C4" w:rsidRPr="00737429" w:rsidRDefault="00332E09" w:rsidP="00AA79C4">
      <w:pPr>
        <w:rPr>
          <w:sz w:val="16"/>
          <w:szCs w:val="16"/>
        </w:rPr>
      </w:pPr>
      <w:r>
        <w:rPr>
          <w:sz w:val="16"/>
          <w:szCs w:val="16"/>
        </w:rPr>
        <w:t>“What begins as a problem of identity, interdependence, ambiguity, or scarcity quickly escalates to the point that the conflict process itself becomes an additional problem”</w:t>
      </w:r>
    </w:p>
    <w:p w14:paraId="723D2163" w14:textId="5E2CCAC9" w:rsidR="00CD5E4A" w:rsidRDefault="00E25E1C" w:rsidP="00E25E1C">
      <w:pPr>
        <w:pStyle w:val="ListParagraph"/>
        <w:numPr>
          <w:ilvl w:val="0"/>
          <w:numId w:val="1"/>
        </w:numPr>
        <w:rPr>
          <w:sz w:val="20"/>
          <w:szCs w:val="20"/>
        </w:rPr>
      </w:pPr>
      <w:r>
        <w:rPr>
          <w:sz w:val="20"/>
          <w:szCs w:val="20"/>
        </w:rPr>
        <w:lastRenderedPageBreak/>
        <w:t>Modes of managing conflict</w:t>
      </w:r>
    </w:p>
    <w:p w14:paraId="47608DCD" w14:textId="794E667F" w:rsidR="00E25E1C" w:rsidRDefault="00E25E1C" w:rsidP="00E25E1C">
      <w:pPr>
        <w:pStyle w:val="ListParagraph"/>
        <w:numPr>
          <w:ilvl w:val="0"/>
          <w:numId w:val="2"/>
        </w:numPr>
        <w:rPr>
          <w:sz w:val="20"/>
          <w:szCs w:val="20"/>
        </w:rPr>
      </w:pPr>
      <w:r>
        <w:rPr>
          <w:sz w:val="20"/>
          <w:szCs w:val="20"/>
        </w:rPr>
        <w:t>Avoiding – A conflict management style characterized by low assertiveness of one’s own interests and low cooperation with the other part</w:t>
      </w:r>
      <w:r w:rsidR="00570BE9">
        <w:rPr>
          <w:sz w:val="20"/>
          <w:szCs w:val="20"/>
        </w:rPr>
        <w:t xml:space="preserve"> </w:t>
      </w:r>
    </w:p>
    <w:p w14:paraId="1F040C09" w14:textId="48EFC20C" w:rsidR="00570BE9" w:rsidRPr="00570BE9" w:rsidRDefault="00570BE9" w:rsidP="00570BE9">
      <w:pPr>
        <w:rPr>
          <w:sz w:val="20"/>
          <w:szCs w:val="20"/>
        </w:rPr>
      </w:pPr>
      <w:r>
        <w:rPr>
          <w:sz w:val="20"/>
          <w:szCs w:val="20"/>
        </w:rPr>
        <w:t>Short-term stress reduction, but does not really change the situation</w:t>
      </w:r>
    </w:p>
    <w:p w14:paraId="2F400906" w14:textId="76E223EB" w:rsidR="00E25E1C" w:rsidRDefault="00E25E1C" w:rsidP="00E25E1C">
      <w:pPr>
        <w:pStyle w:val="ListParagraph"/>
        <w:numPr>
          <w:ilvl w:val="0"/>
          <w:numId w:val="2"/>
        </w:numPr>
        <w:rPr>
          <w:sz w:val="20"/>
          <w:szCs w:val="20"/>
        </w:rPr>
      </w:pPr>
      <w:r>
        <w:rPr>
          <w:sz w:val="20"/>
          <w:szCs w:val="20"/>
        </w:rPr>
        <w:t>Accommodating – A conflict management style in which one cooperates with the other part while not asserting one’s own interests</w:t>
      </w:r>
    </w:p>
    <w:p w14:paraId="17E501BC" w14:textId="20E4245C" w:rsidR="00570BE9" w:rsidRPr="00570BE9" w:rsidRDefault="00570BE9" w:rsidP="00570BE9">
      <w:pPr>
        <w:rPr>
          <w:sz w:val="20"/>
          <w:szCs w:val="20"/>
        </w:rPr>
      </w:pPr>
      <w:r>
        <w:rPr>
          <w:sz w:val="20"/>
          <w:szCs w:val="20"/>
        </w:rPr>
        <w:t>If seen as a sign of weakness, it does not bode well for future interactions</w:t>
      </w:r>
    </w:p>
    <w:p w14:paraId="06228F5A" w14:textId="10A5DA6F" w:rsidR="00E25E1C" w:rsidRDefault="00E25E1C" w:rsidP="00E25E1C">
      <w:pPr>
        <w:pStyle w:val="ListParagraph"/>
        <w:numPr>
          <w:ilvl w:val="0"/>
          <w:numId w:val="2"/>
        </w:numPr>
        <w:rPr>
          <w:sz w:val="20"/>
          <w:szCs w:val="20"/>
        </w:rPr>
      </w:pPr>
      <w:r>
        <w:rPr>
          <w:sz w:val="20"/>
          <w:szCs w:val="20"/>
        </w:rPr>
        <w:t>Competing – A conflict management style that maximizes assertiveness and minimizes cooperation</w:t>
      </w:r>
    </w:p>
    <w:p w14:paraId="6B5392D8" w14:textId="251F93C1" w:rsidR="00570BE9" w:rsidRPr="00570BE9" w:rsidRDefault="00570BE9" w:rsidP="00570BE9">
      <w:pPr>
        <w:rPr>
          <w:sz w:val="20"/>
          <w:szCs w:val="20"/>
        </w:rPr>
      </w:pPr>
      <w:r>
        <w:rPr>
          <w:sz w:val="20"/>
          <w:szCs w:val="20"/>
        </w:rPr>
        <w:t>Win-lose situation – Bill gates (grizzly bear)</w:t>
      </w:r>
    </w:p>
    <w:p w14:paraId="32841852" w14:textId="28E7AD93" w:rsidR="00E25E1C" w:rsidRDefault="00E25E1C" w:rsidP="00E25E1C">
      <w:pPr>
        <w:pStyle w:val="ListParagraph"/>
        <w:numPr>
          <w:ilvl w:val="0"/>
          <w:numId w:val="2"/>
        </w:numPr>
        <w:rPr>
          <w:sz w:val="20"/>
          <w:szCs w:val="20"/>
        </w:rPr>
      </w:pPr>
      <w:r>
        <w:rPr>
          <w:sz w:val="20"/>
          <w:szCs w:val="20"/>
        </w:rPr>
        <w:t>Compromise – A conflict management style that combines intermediate levels of assertiveness and cooperation</w:t>
      </w:r>
    </w:p>
    <w:p w14:paraId="47740EC2" w14:textId="74A9F168" w:rsidR="00570BE9" w:rsidRPr="00570BE9" w:rsidRDefault="00570BE9" w:rsidP="00570BE9">
      <w:pPr>
        <w:rPr>
          <w:sz w:val="20"/>
          <w:szCs w:val="20"/>
        </w:rPr>
      </w:pPr>
      <w:proofErr w:type="gramStart"/>
      <w:r>
        <w:rPr>
          <w:sz w:val="20"/>
          <w:szCs w:val="20"/>
        </w:rPr>
        <w:t>Such as a plea bargain.</w:t>
      </w:r>
      <w:proofErr w:type="gramEnd"/>
      <w:r>
        <w:rPr>
          <w:sz w:val="20"/>
          <w:szCs w:val="20"/>
        </w:rPr>
        <w:t xml:space="preserve"> Does not always result in the most creative response to conflict</w:t>
      </w:r>
    </w:p>
    <w:p w14:paraId="7DF486E3" w14:textId="787F6BD0" w:rsidR="00E25E1C" w:rsidRDefault="00E25E1C" w:rsidP="00E25E1C">
      <w:pPr>
        <w:pStyle w:val="ListParagraph"/>
        <w:numPr>
          <w:ilvl w:val="0"/>
          <w:numId w:val="2"/>
        </w:numPr>
        <w:rPr>
          <w:sz w:val="20"/>
          <w:szCs w:val="20"/>
        </w:rPr>
      </w:pPr>
      <w:r>
        <w:rPr>
          <w:sz w:val="20"/>
          <w:szCs w:val="20"/>
        </w:rPr>
        <w:t>Collaborating – A conflict management style that maximizes both assertiveness and cooperation</w:t>
      </w:r>
    </w:p>
    <w:p w14:paraId="369F295A" w14:textId="18C03853" w:rsidR="00570BE9" w:rsidRDefault="00570BE9" w:rsidP="00570BE9">
      <w:pPr>
        <w:rPr>
          <w:sz w:val="20"/>
          <w:szCs w:val="20"/>
        </w:rPr>
      </w:pPr>
      <w:r>
        <w:rPr>
          <w:sz w:val="20"/>
          <w:szCs w:val="20"/>
        </w:rPr>
        <w:t>Ideally occurs as a problem-solving exercise. Also helps to manage conflict inside organizations</w:t>
      </w:r>
    </w:p>
    <w:p w14:paraId="4123E2CA" w14:textId="0B4A7A7D" w:rsidR="00570BE9" w:rsidRDefault="00570BE9" w:rsidP="00570BE9">
      <w:pPr>
        <w:pStyle w:val="ListParagraph"/>
        <w:numPr>
          <w:ilvl w:val="0"/>
          <w:numId w:val="1"/>
        </w:numPr>
        <w:rPr>
          <w:sz w:val="20"/>
          <w:szCs w:val="20"/>
        </w:rPr>
      </w:pPr>
      <w:r>
        <w:rPr>
          <w:sz w:val="20"/>
          <w:szCs w:val="20"/>
        </w:rPr>
        <w:t>Managing conflict with negotiation</w:t>
      </w:r>
    </w:p>
    <w:p w14:paraId="0687B2E3" w14:textId="75948D93" w:rsidR="00C45AF7" w:rsidRDefault="00C45AF7" w:rsidP="00C45AF7">
      <w:pPr>
        <w:rPr>
          <w:sz w:val="20"/>
          <w:szCs w:val="20"/>
        </w:rPr>
      </w:pPr>
      <w:r>
        <w:rPr>
          <w:sz w:val="20"/>
          <w:szCs w:val="20"/>
          <w:u w:val="single"/>
        </w:rPr>
        <w:t>Negotiation</w:t>
      </w:r>
      <w:r>
        <w:rPr>
          <w:sz w:val="20"/>
          <w:szCs w:val="20"/>
        </w:rPr>
        <w:t xml:space="preserve"> – A decision making process among interdependent parties who do not share identical preferences</w:t>
      </w:r>
    </w:p>
    <w:p w14:paraId="7D670E17" w14:textId="0A6F35BF" w:rsidR="00C45AF7" w:rsidRDefault="00C45AF7" w:rsidP="00C45AF7">
      <w:pPr>
        <w:rPr>
          <w:sz w:val="20"/>
          <w:szCs w:val="20"/>
        </w:rPr>
      </w:pPr>
      <w:r>
        <w:rPr>
          <w:sz w:val="20"/>
          <w:szCs w:val="20"/>
        </w:rPr>
        <w:t>“Negotiation constitutes conflict management, in that it is an attempt to either prevent conflict or resolve existing conflict.”</w:t>
      </w:r>
    </w:p>
    <w:p w14:paraId="676D8746" w14:textId="53421953" w:rsidR="00C45AF7" w:rsidRDefault="00EA35B4" w:rsidP="00C45AF7">
      <w:pPr>
        <w:rPr>
          <w:sz w:val="20"/>
          <w:szCs w:val="20"/>
        </w:rPr>
      </w:pPr>
      <w:r>
        <w:rPr>
          <w:sz w:val="20"/>
          <w:szCs w:val="20"/>
          <w:u w:val="single"/>
        </w:rPr>
        <w:t>Distribution negotiation</w:t>
      </w:r>
      <w:r>
        <w:rPr>
          <w:sz w:val="20"/>
          <w:szCs w:val="20"/>
        </w:rPr>
        <w:t xml:space="preserve"> – Win-lose negotiation in which a fixed amount of assets is distributed between parties</w:t>
      </w:r>
    </w:p>
    <w:p w14:paraId="3E68BDB2" w14:textId="3DE94E20" w:rsidR="00EA35B4" w:rsidRDefault="00EA35B4" w:rsidP="00C45AF7">
      <w:pPr>
        <w:rPr>
          <w:sz w:val="20"/>
          <w:szCs w:val="20"/>
        </w:rPr>
      </w:pPr>
      <w:r>
        <w:rPr>
          <w:sz w:val="20"/>
          <w:szCs w:val="20"/>
          <w:u w:val="single"/>
        </w:rPr>
        <w:t>Integrative negotiation</w:t>
      </w:r>
      <w:r>
        <w:rPr>
          <w:sz w:val="20"/>
          <w:szCs w:val="20"/>
        </w:rPr>
        <w:t xml:space="preserve"> – Win-win negotiation that assumes that mutual problem solving can enlarge the assets to be divided between the parties</w:t>
      </w:r>
    </w:p>
    <w:p w14:paraId="60F54F1F" w14:textId="4020C68D" w:rsidR="00EA35B4" w:rsidRDefault="00EA35B4" w:rsidP="00C45AF7">
      <w:pPr>
        <w:rPr>
          <w:sz w:val="20"/>
          <w:szCs w:val="20"/>
        </w:rPr>
      </w:pPr>
      <w:r>
        <w:rPr>
          <w:sz w:val="20"/>
          <w:szCs w:val="20"/>
        </w:rPr>
        <w:t>“Distributive and integrative negotiations can take place simultaneously.”</w:t>
      </w:r>
    </w:p>
    <w:p w14:paraId="446DF0C8" w14:textId="6FC502BA" w:rsidR="00EA35B4" w:rsidRDefault="00F20DA7" w:rsidP="00F20DA7">
      <w:pPr>
        <w:pStyle w:val="ListParagraph"/>
        <w:numPr>
          <w:ilvl w:val="0"/>
          <w:numId w:val="2"/>
        </w:numPr>
        <w:rPr>
          <w:sz w:val="20"/>
          <w:szCs w:val="20"/>
        </w:rPr>
      </w:pPr>
      <w:r>
        <w:rPr>
          <w:sz w:val="20"/>
          <w:szCs w:val="20"/>
        </w:rPr>
        <w:t>Distributive negotiation tactics</w:t>
      </w:r>
    </w:p>
    <w:p w14:paraId="6D339AC2" w14:textId="452FB521" w:rsidR="00F20DA7" w:rsidRDefault="00F20DA7" w:rsidP="00F20DA7">
      <w:pPr>
        <w:pStyle w:val="ListParagraph"/>
        <w:numPr>
          <w:ilvl w:val="0"/>
          <w:numId w:val="5"/>
        </w:numPr>
        <w:rPr>
          <w:sz w:val="20"/>
          <w:szCs w:val="20"/>
        </w:rPr>
      </w:pPr>
      <w:r>
        <w:rPr>
          <w:sz w:val="20"/>
          <w:szCs w:val="20"/>
        </w:rPr>
        <w:t>Threats and promises</w:t>
      </w:r>
    </w:p>
    <w:p w14:paraId="6175B260" w14:textId="0B214F4E" w:rsidR="00F20DA7" w:rsidRDefault="00F20DA7" w:rsidP="00F20DA7">
      <w:pPr>
        <w:rPr>
          <w:sz w:val="20"/>
          <w:szCs w:val="20"/>
        </w:rPr>
      </w:pPr>
      <w:r>
        <w:rPr>
          <w:sz w:val="20"/>
          <w:szCs w:val="20"/>
        </w:rPr>
        <w:t>“Threat has some merit as a bargaining tactic if one party has power over the other that corresponds to the nature of the threat, especially if not future negotiations are expected or if the threat can be posed in a civil and subtle way.”</w:t>
      </w:r>
    </w:p>
    <w:p w14:paraId="17EC12D8" w14:textId="732E7A5E" w:rsidR="00F20DA7" w:rsidRDefault="00F20DA7" w:rsidP="00F20DA7">
      <w:pPr>
        <w:rPr>
          <w:sz w:val="20"/>
          <w:szCs w:val="20"/>
        </w:rPr>
      </w:pPr>
      <w:r>
        <w:rPr>
          <w:sz w:val="20"/>
          <w:szCs w:val="20"/>
        </w:rPr>
        <w:t xml:space="preserve">“If power is more balanced and the threat is crude, a </w:t>
      </w:r>
      <w:proofErr w:type="spellStart"/>
      <w:r>
        <w:rPr>
          <w:sz w:val="20"/>
          <w:szCs w:val="20"/>
        </w:rPr>
        <w:t>counterthreat</w:t>
      </w:r>
      <w:proofErr w:type="spellEnd"/>
      <w:r>
        <w:rPr>
          <w:sz w:val="20"/>
          <w:szCs w:val="20"/>
        </w:rPr>
        <w:t xml:space="preserve"> could scuttle the negotiations, despite the fact that both parties could be satisfied in the settlement range.”</w:t>
      </w:r>
    </w:p>
    <w:p w14:paraId="046282EB" w14:textId="0246EE49" w:rsidR="00183FD8" w:rsidRPr="00F20DA7" w:rsidRDefault="00183FD8" w:rsidP="00F20DA7">
      <w:pPr>
        <w:rPr>
          <w:sz w:val="20"/>
          <w:szCs w:val="20"/>
        </w:rPr>
      </w:pPr>
      <w:r>
        <w:rPr>
          <w:sz w:val="20"/>
          <w:szCs w:val="20"/>
        </w:rPr>
        <w:t>“Careful timing is critical.”</w:t>
      </w:r>
    </w:p>
    <w:p w14:paraId="76301FD6" w14:textId="48977BC9" w:rsidR="00183FD8" w:rsidRDefault="00F20DA7" w:rsidP="00183FD8">
      <w:pPr>
        <w:pStyle w:val="ListParagraph"/>
        <w:numPr>
          <w:ilvl w:val="0"/>
          <w:numId w:val="5"/>
        </w:numPr>
        <w:rPr>
          <w:sz w:val="20"/>
          <w:szCs w:val="20"/>
        </w:rPr>
      </w:pPr>
      <w:r>
        <w:rPr>
          <w:sz w:val="20"/>
          <w:szCs w:val="20"/>
        </w:rPr>
        <w:t>Firmness vs. concessions</w:t>
      </w:r>
    </w:p>
    <w:p w14:paraId="108B1314" w14:textId="148A406F" w:rsidR="00D2632C" w:rsidRPr="00D2632C" w:rsidRDefault="00D2632C" w:rsidP="00D2632C">
      <w:pPr>
        <w:rPr>
          <w:sz w:val="20"/>
          <w:szCs w:val="20"/>
        </w:rPr>
      </w:pPr>
      <w:r>
        <w:rPr>
          <w:sz w:val="20"/>
          <w:szCs w:val="20"/>
        </w:rPr>
        <w:t>“Good negotiators often use face-saving techniques to explain concessions.”</w:t>
      </w:r>
    </w:p>
    <w:p w14:paraId="52447D8B" w14:textId="5FAF41A1" w:rsidR="00F20DA7" w:rsidRDefault="00F20DA7" w:rsidP="00F20DA7">
      <w:pPr>
        <w:pStyle w:val="ListParagraph"/>
        <w:numPr>
          <w:ilvl w:val="0"/>
          <w:numId w:val="5"/>
        </w:numPr>
        <w:rPr>
          <w:sz w:val="20"/>
          <w:szCs w:val="20"/>
        </w:rPr>
      </w:pPr>
      <w:r>
        <w:rPr>
          <w:sz w:val="20"/>
          <w:szCs w:val="20"/>
        </w:rPr>
        <w:t>Persuasion</w:t>
      </w:r>
    </w:p>
    <w:p w14:paraId="16D69428" w14:textId="73EEE38B" w:rsidR="00D2632C" w:rsidRDefault="00D2632C" w:rsidP="00D2632C">
      <w:pPr>
        <w:rPr>
          <w:sz w:val="20"/>
          <w:szCs w:val="20"/>
        </w:rPr>
      </w:pPr>
      <w:r>
        <w:rPr>
          <w:sz w:val="20"/>
          <w:szCs w:val="20"/>
        </w:rPr>
        <w:t>“Two pronged attack. One asserting technical merit (e.g., we’re good at this), and the other asserting the fairness of the target position (e.g., why charging you higher is required – we spend more money for better quality)”</w:t>
      </w:r>
    </w:p>
    <w:p w14:paraId="08564415" w14:textId="36400D54" w:rsidR="00D2632C" w:rsidRPr="00D2632C" w:rsidRDefault="00D2632C" w:rsidP="00D2632C">
      <w:pPr>
        <w:rPr>
          <w:sz w:val="20"/>
          <w:szCs w:val="20"/>
        </w:rPr>
      </w:pPr>
      <w:r>
        <w:rPr>
          <w:sz w:val="20"/>
          <w:szCs w:val="20"/>
        </w:rPr>
        <w:t>“Verbal persuasion is an attempt to change the attitudes of the other party toward your target position.”</w:t>
      </w:r>
    </w:p>
    <w:p w14:paraId="33AA3D7E" w14:textId="59B0A897" w:rsidR="00C11347" w:rsidRDefault="00D2632C" w:rsidP="00C11347">
      <w:pPr>
        <w:rPr>
          <w:sz w:val="20"/>
          <w:szCs w:val="20"/>
        </w:rPr>
      </w:pPr>
      <w:r>
        <w:rPr>
          <w:sz w:val="20"/>
          <w:szCs w:val="20"/>
        </w:rPr>
        <w:t>“Persuaders are often most effective when they are perceived as expert, likable, and unbiased.”</w:t>
      </w:r>
    </w:p>
    <w:p w14:paraId="69408DC8" w14:textId="3BD93483" w:rsidR="00D2632C" w:rsidRDefault="00D2632C" w:rsidP="00D2632C">
      <w:pPr>
        <w:pStyle w:val="ListParagraph"/>
        <w:numPr>
          <w:ilvl w:val="0"/>
          <w:numId w:val="2"/>
        </w:numPr>
        <w:rPr>
          <w:sz w:val="20"/>
          <w:szCs w:val="20"/>
        </w:rPr>
      </w:pPr>
      <w:r>
        <w:rPr>
          <w:sz w:val="20"/>
          <w:szCs w:val="20"/>
        </w:rPr>
        <w:t>Integrative negotiation tactics</w:t>
      </w:r>
    </w:p>
    <w:p w14:paraId="0D98D968" w14:textId="2230FAC6" w:rsidR="00D2632C" w:rsidRDefault="00D2632C" w:rsidP="00D2632C">
      <w:pPr>
        <w:rPr>
          <w:sz w:val="20"/>
          <w:szCs w:val="20"/>
        </w:rPr>
      </w:pPr>
      <w:r>
        <w:rPr>
          <w:sz w:val="20"/>
          <w:szCs w:val="20"/>
        </w:rPr>
        <w:t>“Most people are not especially creative, and the stress of typical negotiations does not provide the best climate for creativity in any event.”</w:t>
      </w:r>
    </w:p>
    <w:p w14:paraId="4C11384C" w14:textId="4D180C1A" w:rsidR="00D2632C" w:rsidRDefault="00A946B3" w:rsidP="00D2632C">
      <w:pPr>
        <w:rPr>
          <w:sz w:val="20"/>
          <w:szCs w:val="20"/>
        </w:rPr>
      </w:pPr>
      <w:r>
        <w:rPr>
          <w:sz w:val="20"/>
          <w:szCs w:val="20"/>
        </w:rPr>
        <w:t>“Negotiating for constituents could mean pressure on you to use distributive techniques as others would be.”</w:t>
      </w:r>
    </w:p>
    <w:p w14:paraId="2E951A16" w14:textId="4DE450B4" w:rsidR="00A946B3" w:rsidRDefault="00A946B3" w:rsidP="00A946B3">
      <w:pPr>
        <w:pStyle w:val="ListParagraph"/>
        <w:numPr>
          <w:ilvl w:val="0"/>
          <w:numId w:val="5"/>
        </w:numPr>
        <w:rPr>
          <w:sz w:val="20"/>
          <w:szCs w:val="20"/>
        </w:rPr>
      </w:pPr>
      <w:r>
        <w:rPr>
          <w:sz w:val="20"/>
          <w:szCs w:val="20"/>
        </w:rPr>
        <w:t>Copious information exchange</w:t>
      </w:r>
    </w:p>
    <w:p w14:paraId="20D897AE" w14:textId="109AB531" w:rsidR="00A946B3" w:rsidRDefault="00A946B3" w:rsidP="00A946B3">
      <w:pPr>
        <w:rPr>
          <w:sz w:val="20"/>
          <w:szCs w:val="20"/>
        </w:rPr>
      </w:pPr>
      <w:r>
        <w:rPr>
          <w:sz w:val="20"/>
          <w:szCs w:val="20"/>
        </w:rPr>
        <w:t>“Much negotiation behaviour tends to be reciprocated.”</w:t>
      </w:r>
    </w:p>
    <w:p w14:paraId="1A25CC0E" w14:textId="33226ACB" w:rsidR="00A946B3" w:rsidRPr="00A946B3" w:rsidRDefault="00A946B3" w:rsidP="00A946B3">
      <w:pPr>
        <w:rPr>
          <w:sz w:val="20"/>
          <w:szCs w:val="20"/>
        </w:rPr>
      </w:pPr>
      <w:r>
        <w:rPr>
          <w:sz w:val="20"/>
          <w:szCs w:val="20"/>
        </w:rPr>
        <w:t>“This is at odds with the tell-and-sell approach used in most distributive negotiations.”</w:t>
      </w:r>
    </w:p>
    <w:p w14:paraId="36574AFB" w14:textId="4CC9F6B8" w:rsidR="00A946B3" w:rsidRDefault="00A946B3" w:rsidP="00A946B3">
      <w:pPr>
        <w:pStyle w:val="ListParagraph"/>
        <w:numPr>
          <w:ilvl w:val="0"/>
          <w:numId w:val="5"/>
        </w:numPr>
        <w:rPr>
          <w:sz w:val="20"/>
          <w:szCs w:val="20"/>
        </w:rPr>
      </w:pPr>
      <w:r>
        <w:rPr>
          <w:sz w:val="20"/>
          <w:szCs w:val="20"/>
        </w:rPr>
        <w:t>Framing differences as opportunities</w:t>
      </w:r>
    </w:p>
    <w:p w14:paraId="4A67B155" w14:textId="2FFA7806" w:rsidR="00A946B3" w:rsidRPr="00A946B3" w:rsidRDefault="00A946B3" w:rsidP="00A946B3">
      <w:pPr>
        <w:rPr>
          <w:sz w:val="20"/>
          <w:szCs w:val="20"/>
        </w:rPr>
      </w:pPr>
      <w:r>
        <w:rPr>
          <w:sz w:val="20"/>
          <w:szCs w:val="20"/>
        </w:rPr>
        <w:t xml:space="preserve">Working on a team project and having 1 person do the work earlier than the others because he wants to have it done first, e.g., </w:t>
      </w:r>
      <w:proofErr w:type="spellStart"/>
      <w:r>
        <w:rPr>
          <w:sz w:val="20"/>
          <w:szCs w:val="20"/>
        </w:rPr>
        <w:t>adm</w:t>
      </w:r>
      <w:proofErr w:type="spellEnd"/>
      <w:r>
        <w:rPr>
          <w:sz w:val="20"/>
          <w:szCs w:val="20"/>
        </w:rPr>
        <w:t xml:space="preserve"> 1301 project</w:t>
      </w:r>
    </w:p>
    <w:p w14:paraId="4AF8FB35" w14:textId="6B9504A3" w:rsidR="00A946B3" w:rsidRDefault="00A946B3" w:rsidP="00A946B3">
      <w:pPr>
        <w:pStyle w:val="ListParagraph"/>
        <w:numPr>
          <w:ilvl w:val="0"/>
          <w:numId w:val="5"/>
        </w:numPr>
        <w:rPr>
          <w:sz w:val="20"/>
          <w:szCs w:val="20"/>
        </w:rPr>
      </w:pPr>
      <w:r>
        <w:rPr>
          <w:sz w:val="20"/>
          <w:szCs w:val="20"/>
        </w:rPr>
        <w:t>Cutting costs</w:t>
      </w:r>
    </w:p>
    <w:p w14:paraId="36DB388D" w14:textId="552E31D2" w:rsidR="00A946B3" w:rsidRDefault="00A946B3" w:rsidP="00A946B3">
      <w:pPr>
        <w:rPr>
          <w:sz w:val="20"/>
          <w:szCs w:val="20"/>
        </w:rPr>
      </w:pPr>
      <w:r>
        <w:rPr>
          <w:sz w:val="20"/>
          <w:szCs w:val="20"/>
        </w:rPr>
        <w:t>“If you can somehow cut the costs that the other party associates with an agreement, the chance of an integrative settlement increases.”</w:t>
      </w:r>
    </w:p>
    <w:p w14:paraId="683A2220" w14:textId="3E1EEA2D" w:rsidR="00A946B3" w:rsidRPr="00A946B3" w:rsidRDefault="00A946B3" w:rsidP="00A946B3">
      <w:pPr>
        <w:rPr>
          <w:sz w:val="20"/>
          <w:szCs w:val="20"/>
        </w:rPr>
      </w:pPr>
      <w:r>
        <w:rPr>
          <w:sz w:val="20"/>
          <w:szCs w:val="20"/>
        </w:rPr>
        <w:t>“Integrative solutions are especially attractive when they reduce costs for all parties in a dispute.” -&gt; e.g., Silicon Valley</w:t>
      </w:r>
    </w:p>
    <w:p w14:paraId="7B0AE235" w14:textId="799348C2" w:rsidR="00A946B3" w:rsidRDefault="00A946B3" w:rsidP="00A946B3">
      <w:pPr>
        <w:pStyle w:val="ListParagraph"/>
        <w:numPr>
          <w:ilvl w:val="0"/>
          <w:numId w:val="5"/>
        </w:numPr>
        <w:rPr>
          <w:sz w:val="20"/>
          <w:szCs w:val="20"/>
        </w:rPr>
      </w:pPr>
      <w:r>
        <w:rPr>
          <w:sz w:val="20"/>
          <w:szCs w:val="20"/>
        </w:rPr>
        <w:t>Increasing resources</w:t>
      </w:r>
    </w:p>
    <w:p w14:paraId="6B921AF7" w14:textId="1CF07A9D" w:rsidR="00A946B3" w:rsidRPr="00A946B3" w:rsidRDefault="00A946B3" w:rsidP="00A946B3">
      <w:pPr>
        <w:rPr>
          <w:sz w:val="20"/>
          <w:szCs w:val="20"/>
        </w:rPr>
      </w:pPr>
      <w:r>
        <w:rPr>
          <w:sz w:val="20"/>
          <w:szCs w:val="20"/>
        </w:rPr>
        <w:t>“Increasing available resources is a very literal way of getting around the fixed-pie syndrome.” -&gt; banding together and bargaining for bigger budgets the following and then flipping a coin for who gets it now</w:t>
      </w:r>
    </w:p>
    <w:p w14:paraId="4EDFC4F2" w14:textId="225B3A4E" w:rsidR="00A946B3" w:rsidRDefault="00A946B3" w:rsidP="00A946B3">
      <w:pPr>
        <w:pStyle w:val="ListParagraph"/>
        <w:numPr>
          <w:ilvl w:val="0"/>
          <w:numId w:val="5"/>
        </w:numPr>
        <w:rPr>
          <w:sz w:val="20"/>
          <w:szCs w:val="20"/>
        </w:rPr>
      </w:pPr>
      <w:r>
        <w:rPr>
          <w:sz w:val="20"/>
          <w:szCs w:val="20"/>
        </w:rPr>
        <w:t>Introducing subordinate goals</w:t>
      </w:r>
    </w:p>
    <w:p w14:paraId="509C8CBC" w14:textId="1EC039A0" w:rsidR="00A946B3" w:rsidRDefault="00A946B3" w:rsidP="00A946B3">
      <w:pPr>
        <w:rPr>
          <w:sz w:val="20"/>
          <w:szCs w:val="20"/>
        </w:rPr>
      </w:pPr>
      <w:r>
        <w:rPr>
          <w:sz w:val="20"/>
          <w:szCs w:val="20"/>
          <w:u w:val="single"/>
        </w:rPr>
        <w:t>Superordinate goals</w:t>
      </w:r>
      <w:r>
        <w:rPr>
          <w:sz w:val="20"/>
          <w:szCs w:val="20"/>
        </w:rPr>
        <w:t xml:space="preserve"> – Attractive outcomes that can be achieved only by collaboration</w:t>
      </w:r>
    </w:p>
    <w:p w14:paraId="14CD303C" w14:textId="4F6F8212" w:rsidR="00A946B3" w:rsidRDefault="00A946B3" w:rsidP="00A946B3">
      <w:pPr>
        <w:rPr>
          <w:sz w:val="20"/>
          <w:szCs w:val="20"/>
        </w:rPr>
      </w:pPr>
      <w:proofErr w:type="gramStart"/>
      <w:r>
        <w:rPr>
          <w:sz w:val="20"/>
          <w:szCs w:val="20"/>
        </w:rPr>
        <w:t>e</w:t>
      </w:r>
      <w:proofErr w:type="gramEnd"/>
      <w:r>
        <w:rPr>
          <w:sz w:val="20"/>
          <w:szCs w:val="20"/>
        </w:rPr>
        <w:t>.g., how 9/11 gathered nations to work together</w:t>
      </w:r>
    </w:p>
    <w:p w14:paraId="03DDC94E" w14:textId="6F644E13" w:rsidR="00A946B3" w:rsidRDefault="00101A54" w:rsidP="00101A54">
      <w:pPr>
        <w:pStyle w:val="ListParagraph"/>
        <w:numPr>
          <w:ilvl w:val="0"/>
          <w:numId w:val="2"/>
        </w:numPr>
        <w:rPr>
          <w:sz w:val="20"/>
          <w:szCs w:val="20"/>
        </w:rPr>
      </w:pPr>
      <w:r>
        <w:rPr>
          <w:sz w:val="20"/>
          <w:szCs w:val="20"/>
        </w:rPr>
        <w:t xml:space="preserve">Third party involvement </w:t>
      </w:r>
    </w:p>
    <w:p w14:paraId="42526E75" w14:textId="1E5D6BEE" w:rsidR="00101A54" w:rsidRDefault="00EF61CB" w:rsidP="00EF61CB">
      <w:pPr>
        <w:pStyle w:val="ListParagraph"/>
        <w:numPr>
          <w:ilvl w:val="0"/>
          <w:numId w:val="5"/>
        </w:numPr>
        <w:rPr>
          <w:sz w:val="20"/>
          <w:szCs w:val="20"/>
        </w:rPr>
      </w:pPr>
      <w:r>
        <w:rPr>
          <w:sz w:val="20"/>
          <w:szCs w:val="20"/>
        </w:rPr>
        <w:t>Mediation</w:t>
      </w:r>
    </w:p>
    <w:p w14:paraId="77E16E9D" w14:textId="32B20962" w:rsidR="00EF61CB" w:rsidRDefault="00EF61CB" w:rsidP="00EF61CB">
      <w:pPr>
        <w:rPr>
          <w:sz w:val="20"/>
          <w:szCs w:val="20"/>
        </w:rPr>
      </w:pPr>
      <w:r>
        <w:rPr>
          <w:sz w:val="20"/>
          <w:szCs w:val="20"/>
        </w:rPr>
        <w:t>“The process of mediation occurs when a neutral third party helps to facilitate a negotiated agreement.”</w:t>
      </w:r>
    </w:p>
    <w:p w14:paraId="731EB410" w14:textId="124BC9DB" w:rsidR="00EF61CB" w:rsidRDefault="00EF61CB" w:rsidP="00EF61CB">
      <w:pPr>
        <w:rPr>
          <w:sz w:val="20"/>
          <w:szCs w:val="20"/>
        </w:rPr>
      </w:pPr>
      <w:r>
        <w:rPr>
          <w:sz w:val="20"/>
          <w:szCs w:val="20"/>
        </w:rPr>
        <w:t>“First, almost anything that aids the process or atmosphere of negotiation can be helpful.”</w:t>
      </w:r>
    </w:p>
    <w:p w14:paraId="008B93EE" w14:textId="7065E925" w:rsidR="00EF61CB" w:rsidRDefault="00EF61CB" w:rsidP="00EF61CB">
      <w:pPr>
        <w:rPr>
          <w:sz w:val="20"/>
          <w:szCs w:val="20"/>
        </w:rPr>
      </w:pPr>
      <w:r>
        <w:rPr>
          <w:sz w:val="20"/>
          <w:szCs w:val="20"/>
        </w:rPr>
        <w:t>“Occasionally, imposing a deadline or helping the parties deal with their own constituents might be useful.”</w:t>
      </w:r>
    </w:p>
    <w:p w14:paraId="7D694EC8" w14:textId="3FD2D029" w:rsidR="00EF61CB" w:rsidRDefault="00EF61CB" w:rsidP="00EF61CB">
      <w:pPr>
        <w:rPr>
          <w:sz w:val="20"/>
          <w:szCs w:val="20"/>
        </w:rPr>
      </w:pPr>
      <w:r>
        <w:rPr>
          <w:sz w:val="20"/>
          <w:szCs w:val="20"/>
        </w:rPr>
        <w:t>“Introducing a problem-solving orientation to move toward a more integrative bargaining might also be appropriate.”</w:t>
      </w:r>
    </w:p>
    <w:p w14:paraId="15889674" w14:textId="3F0EEB97" w:rsidR="00EF61CB" w:rsidRDefault="00EF61CB" w:rsidP="00EF61CB">
      <w:pPr>
        <w:rPr>
          <w:sz w:val="20"/>
          <w:szCs w:val="20"/>
        </w:rPr>
      </w:pPr>
      <w:r>
        <w:rPr>
          <w:sz w:val="20"/>
          <w:szCs w:val="20"/>
        </w:rPr>
        <w:t>“If the mediator is not seen as neutral or if there is dissension in the ranks of each negotiating party, mediation does not work so well.”</w:t>
      </w:r>
    </w:p>
    <w:p w14:paraId="3A70D952" w14:textId="2AF273F4" w:rsidR="00EF61CB" w:rsidRDefault="00EF61CB" w:rsidP="00EF61CB">
      <w:pPr>
        <w:pStyle w:val="ListParagraph"/>
        <w:numPr>
          <w:ilvl w:val="0"/>
          <w:numId w:val="5"/>
        </w:numPr>
        <w:rPr>
          <w:sz w:val="20"/>
          <w:szCs w:val="20"/>
        </w:rPr>
      </w:pPr>
      <w:r>
        <w:rPr>
          <w:sz w:val="20"/>
          <w:szCs w:val="20"/>
        </w:rPr>
        <w:t>Arbitration</w:t>
      </w:r>
    </w:p>
    <w:p w14:paraId="3DC7897E" w14:textId="14C707A9" w:rsidR="00EF61CB" w:rsidRDefault="00EF61CB" w:rsidP="00EF61CB">
      <w:pPr>
        <w:rPr>
          <w:sz w:val="20"/>
          <w:szCs w:val="20"/>
        </w:rPr>
      </w:pPr>
      <w:r>
        <w:rPr>
          <w:sz w:val="20"/>
          <w:szCs w:val="20"/>
        </w:rPr>
        <w:t>“The process of arbitration occurs when a third party is given the authority to dictate the terms of settlement of a conflict.”</w:t>
      </w:r>
    </w:p>
    <w:p w14:paraId="27DA0783" w14:textId="0A7F8881" w:rsidR="00EF61CB" w:rsidRDefault="00EF61CB" w:rsidP="00EF61CB">
      <w:pPr>
        <w:rPr>
          <w:sz w:val="20"/>
          <w:szCs w:val="20"/>
        </w:rPr>
      </w:pPr>
      <w:r>
        <w:rPr>
          <w:sz w:val="20"/>
          <w:szCs w:val="20"/>
        </w:rPr>
        <w:t>“Sometimes disputing parties agree to arbitration, while other times it can formally be imposed by law.”</w:t>
      </w:r>
    </w:p>
    <w:p w14:paraId="327D911F" w14:textId="4EA9D559" w:rsidR="00EF61CB" w:rsidRDefault="00EF61CB" w:rsidP="00EF61CB">
      <w:pPr>
        <w:rPr>
          <w:sz w:val="20"/>
          <w:szCs w:val="20"/>
        </w:rPr>
      </w:pPr>
      <w:r>
        <w:rPr>
          <w:sz w:val="20"/>
          <w:szCs w:val="20"/>
          <w:u w:val="single"/>
        </w:rPr>
        <w:t>Conventional arbitration</w:t>
      </w:r>
      <w:r>
        <w:rPr>
          <w:sz w:val="20"/>
          <w:szCs w:val="20"/>
        </w:rPr>
        <w:t xml:space="preserve"> – The arbitrator can choose any outcome, such as splitting the difference between the parties</w:t>
      </w:r>
    </w:p>
    <w:p w14:paraId="434F2777" w14:textId="65D19890" w:rsidR="00EF61CB" w:rsidRDefault="00EF61CB" w:rsidP="00EF61CB">
      <w:pPr>
        <w:rPr>
          <w:sz w:val="20"/>
          <w:szCs w:val="20"/>
        </w:rPr>
      </w:pPr>
      <w:r>
        <w:rPr>
          <w:sz w:val="20"/>
          <w:szCs w:val="20"/>
          <w:u w:val="single"/>
        </w:rPr>
        <w:t>Final offer arbitration</w:t>
      </w:r>
      <w:r>
        <w:rPr>
          <w:sz w:val="20"/>
          <w:szCs w:val="20"/>
        </w:rPr>
        <w:t xml:space="preserve"> – Each party makes a final offer, and the arbitrator chooses one of them -&gt; this was made to motivate people to make more sensible offers -&gt; fear of all-or-nothing aspect of the final arbitration seems to motivate more negotiated agreements</w:t>
      </w:r>
    </w:p>
    <w:p w14:paraId="34D6AA46" w14:textId="2E09A229" w:rsidR="00EF61CB" w:rsidRDefault="002E2DCA" w:rsidP="002E2DCA">
      <w:pPr>
        <w:pStyle w:val="ListParagraph"/>
        <w:numPr>
          <w:ilvl w:val="0"/>
          <w:numId w:val="1"/>
        </w:numPr>
        <w:rPr>
          <w:sz w:val="20"/>
          <w:szCs w:val="20"/>
        </w:rPr>
      </w:pPr>
      <w:r>
        <w:rPr>
          <w:sz w:val="20"/>
          <w:szCs w:val="20"/>
        </w:rPr>
        <w:t>Is all conflict bad?</w:t>
      </w:r>
    </w:p>
    <w:p w14:paraId="5F5A80BC" w14:textId="37AA907D" w:rsidR="002E2DCA" w:rsidRDefault="002E2DCA" w:rsidP="002E2DCA">
      <w:pPr>
        <w:rPr>
          <w:sz w:val="20"/>
          <w:szCs w:val="20"/>
        </w:rPr>
      </w:pPr>
      <w:r>
        <w:rPr>
          <w:sz w:val="20"/>
          <w:szCs w:val="20"/>
        </w:rPr>
        <w:t>Conflict can be good, however, this is based on the argument that it promotes necessary organizational change</w:t>
      </w:r>
    </w:p>
    <w:p w14:paraId="5C475591" w14:textId="2575EC12" w:rsidR="002E2DCA" w:rsidRDefault="002E2DCA" w:rsidP="002E2DCA">
      <w:pPr>
        <w:rPr>
          <w:sz w:val="16"/>
          <w:szCs w:val="16"/>
        </w:rPr>
      </w:pPr>
      <w:r w:rsidRPr="002E2DCA">
        <w:rPr>
          <w:sz w:val="16"/>
          <w:szCs w:val="16"/>
        </w:rPr>
        <w:t>CONFLICT -&gt; CHANGE -&gt; ADAPTION -&gt; SURVIVAL</w:t>
      </w:r>
    </w:p>
    <w:p w14:paraId="37EE2E27" w14:textId="5E211F89" w:rsidR="002E2DCA" w:rsidRDefault="002E2DCA" w:rsidP="002E2DCA">
      <w:pPr>
        <w:rPr>
          <w:sz w:val="20"/>
          <w:szCs w:val="20"/>
        </w:rPr>
      </w:pPr>
      <w:r>
        <w:rPr>
          <w:sz w:val="20"/>
          <w:szCs w:val="20"/>
          <w:u w:val="single"/>
        </w:rPr>
        <w:t>Conflict stimulation</w:t>
      </w:r>
      <w:r>
        <w:rPr>
          <w:sz w:val="20"/>
          <w:szCs w:val="20"/>
        </w:rPr>
        <w:t xml:space="preserve"> – A strategy of increasing conflict to motivate change</w:t>
      </w:r>
    </w:p>
    <w:p w14:paraId="41B1D40F" w14:textId="68EA96B1" w:rsidR="002E2DCA" w:rsidRDefault="002E2DCA" w:rsidP="002E2DCA">
      <w:pPr>
        <w:rPr>
          <w:sz w:val="20"/>
          <w:szCs w:val="20"/>
        </w:rPr>
      </w:pPr>
      <w:r>
        <w:rPr>
          <w:sz w:val="20"/>
          <w:szCs w:val="20"/>
        </w:rPr>
        <w:t>How do managers know when some conflict might be a good thing?</w:t>
      </w:r>
    </w:p>
    <w:p w14:paraId="37C3ADAD" w14:textId="3F9E4F85" w:rsidR="002E2DCA" w:rsidRDefault="002E2DCA" w:rsidP="002E2DCA">
      <w:pPr>
        <w:pStyle w:val="ListParagraph"/>
        <w:numPr>
          <w:ilvl w:val="0"/>
          <w:numId w:val="6"/>
        </w:numPr>
        <w:rPr>
          <w:sz w:val="20"/>
          <w:szCs w:val="20"/>
        </w:rPr>
      </w:pPr>
      <w:r>
        <w:rPr>
          <w:sz w:val="20"/>
          <w:szCs w:val="20"/>
        </w:rPr>
        <w:t>The “friendly rut” -&gt; peaceful relationships take precedent over organization goals</w:t>
      </w:r>
    </w:p>
    <w:p w14:paraId="1F3E99C8" w14:textId="16593594" w:rsidR="002E2DCA" w:rsidRDefault="002E2DCA" w:rsidP="002E2DCA">
      <w:pPr>
        <w:pStyle w:val="ListParagraph"/>
        <w:numPr>
          <w:ilvl w:val="0"/>
          <w:numId w:val="6"/>
        </w:numPr>
        <w:rPr>
          <w:sz w:val="20"/>
          <w:szCs w:val="20"/>
        </w:rPr>
      </w:pPr>
      <w:r>
        <w:rPr>
          <w:sz w:val="20"/>
          <w:szCs w:val="20"/>
        </w:rPr>
        <w:t>Parties withdraw from each other to avoid overt conflict</w:t>
      </w:r>
    </w:p>
    <w:p w14:paraId="375D6E32" w14:textId="1CBF0D80" w:rsidR="002E2DCA" w:rsidRDefault="002E2DCA" w:rsidP="002E2DCA">
      <w:pPr>
        <w:pStyle w:val="ListParagraph"/>
        <w:numPr>
          <w:ilvl w:val="0"/>
          <w:numId w:val="6"/>
        </w:numPr>
        <w:rPr>
          <w:sz w:val="20"/>
          <w:szCs w:val="20"/>
        </w:rPr>
      </w:pPr>
      <w:r>
        <w:rPr>
          <w:sz w:val="20"/>
          <w:szCs w:val="20"/>
        </w:rPr>
        <w:t xml:space="preserve">Conflict being supressed by downplaying differences and exaggerating points of agreement </w:t>
      </w:r>
      <w:r w:rsidR="001457E8">
        <w:rPr>
          <w:sz w:val="20"/>
          <w:szCs w:val="20"/>
        </w:rPr>
        <w:br/>
      </w:r>
      <w:r w:rsidR="001457E8">
        <w:rPr>
          <w:sz w:val="20"/>
          <w:szCs w:val="20"/>
        </w:rPr>
        <w:br/>
      </w:r>
      <w:r w:rsidR="001457E8">
        <w:rPr>
          <w:sz w:val="20"/>
          <w:szCs w:val="20"/>
        </w:rPr>
        <w:br/>
      </w:r>
      <w:r w:rsidR="001457E8">
        <w:rPr>
          <w:sz w:val="20"/>
          <w:szCs w:val="20"/>
        </w:rPr>
        <w:br/>
      </w:r>
      <w:r w:rsidR="001457E8">
        <w:rPr>
          <w:sz w:val="20"/>
          <w:szCs w:val="20"/>
        </w:rPr>
        <w:br/>
      </w:r>
    </w:p>
    <w:p w14:paraId="35700218" w14:textId="67397956" w:rsidR="002E2DCA" w:rsidRDefault="00C0118E" w:rsidP="002E2DCA">
      <w:pPr>
        <w:pStyle w:val="ListParagraph"/>
        <w:numPr>
          <w:ilvl w:val="0"/>
          <w:numId w:val="1"/>
        </w:numPr>
        <w:rPr>
          <w:sz w:val="20"/>
          <w:szCs w:val="20"/>
        </w:rPr>
      </w:pPr>
      <w:r>
        <w:rPr>
          <w:sz w:val="20"/>
          <w:szCs w:val="20"/>
        </w:rPr>
        <w:t xml:space="preserve">A model of stress in the organization </w:t>
      </w:r>
    </w:p>
    <w:p w14:paraId="22F0BCF3" w14:textId="61681681" w:rsidR="00C0118E" w:rsidRDefault="00C0118E" w:rsidP="00C0118E">
      <w:pPr>
        <w:pStyle w:val="ListParagraph"/>
        <w:numPr>
          <w:ilvl w:val="0"/>
          <w:numId w:val="2"/>
        </w:numPr>
        <w:rPr>
          <w:sz w:val="20"/>
          <w:szCs w:val="20"/>
        </w:rPr>
      </w:pPr>
      <w:r>
        <w:rPr>
          <w:sz w:val="20"/>
          <w:szCs w:val="20"/>
        </w:rPr>
        <w:t>Stressors – Environmental events or conditions that have the potential to induce stress</w:t>
      </w:r>
    </w:p>
    <w:p w14:paraId="392F8C6D" w14:textId="7EF7977D" w:rsidR="001457E8" w:rsidRDefault="001457E8" w:rsidP="001457E8">
      <w:pPr>
        <w:rPr>
          <w:sz w:val="20"/>
          <w:szCs w:val="20"/>
        </w:rPr>
      </w:pPr>
      <w:proofErr w:type="gramStart"/>
      <w:r>
        <w:rPr>
          <w:sz w:val="20"/>
          <w:szCs w:val="20"/>
        </w:rPr>
        <w:t>e</w:t>
      </w:r>
      <w:proofErr w:type="gramEnd"/>
      <w:r>
        <w:rPr>
          <w:sz w:val="20"/>
          <w:szCs w:val="20"/>
        </w:rPr>
        <w:t>.g., extreme heat, extreme cold, isolation, or hostile people.</w:t>
      </w:r>
    </w:p>
    <w:p w14:paraId="0FE4E228" w14:textId="4C124C0B" w:rsidR="00702332" w:rsidRDefault="00702332" w:rsidP="001457E8">
      <w:pPr>
        <w:rPr>
          <w:sz w:val="20"/>
          <w:szCs w:val="20"/>
        </w:rPr>
      </w:pPr>
      <w:r>
        <w:rPr>
          <w:sz w:val="20"/>
          <w:szCs w:val="20"/>
        </w:rPr>
        <w:t>EXHIBIT 13.3 – Model of a stress episode</w:t>
      </w:r>
    </w:p>
    <w:p w14:paraId="695C3780" w14:textId="1DA0733A" w:rsidR="001457E8" w:rsidRDefault="001457E8" w:rsidP="001457E8">
      <w:pPr>
        <w:rPr>
          <w:sz w:val="20"/>
          <w:szCs w:val="20"/>
        </w:rPr>
      </w:pPr>
      <w:r>
        <w:rPr>
          <w:sz w:val="20"/>
          <w:szCs w:val="20"/>
        </w:rPr>
        <w:t>“Individual personality often determines the extent to which a potential stressor becomes a real stressor and actually induces stress.”</w:t>
      </w:r>
    </w:p>
    <w:p w14:paraId="7DD661F2" w14:textId="4F81A4E3" w:rsidR="00702332" w:rsidRDefault="00702332" w:rsidP="00702332">
      <w:pPr>
        <w:pStyle w:val="ListParagraph"/>
        <w:numPr>
          <w:ilvl w:val="0"/>
          <w:numId w:val="2"/>
        </w:numPr>
        <w:rPr>
          <w:sz w:val="20"/>
          <w:szCs w:val="20"/>
        </w:rPr>
      </w:pPr>
      <w:r>
        <w:rPr>
          <w:sz w:val="20"/>
          <w:szCs w:val="20"/>
        </w:rPr>
        <w:t>Stress – A psychological reaction to the demands inherent in a stressor that has the potential to make a person feel tense or anxious</w:t>
      </w:r>
    </w:p>
    <w:p w14:paraId="0378987A" w14:textId="1C471BE0" w:rsidR="00702332" w:rsidRDefault="00702332" w:rsidP="00702332">
      <w:pPr>
        <w:rPr>
          <w:sz w:val="20"/>
          <w:szCs w:val="20"/>
        </w:rPr>
      </w:pPr>
      <w:r>
        <w:rPr>
          <w:sz w:val="20"/>
          <w:szCs w:val="20"/>
        </w:rPr>
        <w:t>“All people require a certain level of stimulation from their environment, and moderate levels of stress can serve this function.”</w:t>
      </w:r>
    </w:p>
    <w:p w14:paraId="6F05187E" w14:textId="31FCBF6A" w:rsidR="00702332" w:rsidRPr="00702332" w:rsidRDefault="00702332" w:rsidP="00702332">
      <w:pPr>
        <w:rPr>
          <w:sz w:val="20"/>
          <w:szCs w:val="20"/>
        </w:rPr>
      </w:pPr>
      <w:r>
        <w:rPr>
          <w:sz w:val="20"/>
          <w:szCs w:val="20"/>
        </w:rPr>
        <w:t>“On the other hand, stress does become a problem when it leads to especially high levels of anxiety and tension.”</w:t>
      </w:r>
    </w:p>
    <w:p w14:paraId="18ECCD03" w14:textId="5996A659" w:rsidR="00702332" w:rsidRDefault="00702332" w:rsidP="00702332">
      <w:pPr>
        <w:pStyle w:val="ListParagraph"/>
        <w:numPr>
          <w:ilvl w:val="0"/>
          <w:numId w:val="2"/>
        </w:numPr>
        <w:rPr>
          <w:sz w:val="20"/>
          <w:szCs w:val="20"/>
        </w:rPr>
      </w:pPr>
      <w:r>
        <w:rPr>
          <w:sz w:val="20"/>
          <w:szCs w:val="20"/>
        </w:rPr>
        <w:t>Stress reactions – The behavioural, psychological, and physiological consequences of stress</w:t>
      </w:r>
    </w:p>
    <w:p w14:paraId="501C4FA0" w14:textId="013FAE16" w:rsidR="00107B13" w:rsidRDefault="00107B13" w:rsidP="00107B13">
      <w:pPr>
        <w:rPr>
          <w:sz w:val="20"/>
          <w:szCs w:val="20"/>
        </w:rPr>
      </w:pPr>
      <w:r>
        <w:rPr>
          <w:sz w:val="20"/>
          <w:szCs w:val="20"/>
        </w:rPr>
        <w:t>Some of these responses are entirely passive over which the individual has no control, such as elevated blood pressure. Others are active attempts to cope with some previous aspect of the stress episode.</w:t>
      </w:r>
    </w:p>
    <w:p w14:paraId="030627FC" w14:textId="09F738E5" w:rsidR="00107B13" w:rsidRDefault="00107B13" w:rsidP="00107B13">
      <w:pPr>
        <w:rPr>
          <w:sz w:val="20"/>
          <w:szCs w:val="20"/>
        </w:rPr>
      </w:pPr>
      <w:r>
        <w:rPr>
          <w:sz w:val="20"/>
          <w:szCs w:val="20"/>
        </w:rPr>
        <w:t>“In general, the former strategy has more potential for effectiveness than the latter because the chances of the stress episode being terminated are increased.”</w:t>
      </w:r>
    </w:p>
    <w:p w14:paraId="5A581E84" w14:textId="25A65F97" w:rsidR="00107B13" w:rsidRDefault="00107B13" w:rsidP="00107B13">
      <w:pPr>
        <w:rPr>
          <w:sz w:val="20"/>
          <w:szCs w:val="20"/>
        </w:rPr>
      </w:pPr>
      <w:r>
        <w:rPr>
          <w:sz w:val="20"/>
          <w:szCs w:val="20"/>
        </w:rPr>
        <w:t>“Often, reactions that are useful to the individual in dealing with a stress episode may be very costly to the organization.” -&gt; such as an employee taking a day off and increasing other peoples stress levels</w:t>
      </w:r>
    </w:p>
    <w:p w14:paraId="119E824C" w14:textId="67B16F93" w:rsidR="00107B13" w:rsidRDefault="00107B13" w:rsidP="00107B13">
      <w:pPr>
        <w:pStyle w:val="ListParagraph"/>
        <w:numPr>
          <w:ilvl w:val="0"/>
          <w:numId w:val="2"/>
        </w:numPr>
        <w:rPr>
          <w:sz w:val="20"/>
          <w:szCs w:val="20"/>
        </w:rPr>
      </w:pPr>
      <w:r>
        <w:rPr>
          <w:sz w:val="20"/>
          <w:szCs w:val="20"/>
        </w:rPr>
        <w:t>Personality and stress</w:t>
      </w:r>
    </w:p>
    <w:p w14:paraId="7AADDD79" w14:textId="488244E2" w:rsidR="00107B13" w:rsidRDefault="00107B13" w:rsidP="00107B13">
      <w:pPr>
        <w:rPr>
          <w:sz w:val="20"/>
          <w:szCs w:val="20"/>
        </w:rPr>
      </w:pPr>
      <w:r>
        <w:rPr>
          <w:sz w:val="20"/>
          <w:szCs w:val="20"/>
          <w:u w:val="single"/>
        </w:rPr>
        <w:t>Locus of control</w:t>
      </w:r>
      <w:r>
        <w:rPr>
          <w:sz w:val="20"/>
          <w:szCs w:val="20"/>
        </w:rPr>
        <w:t xml:space="preserve"> – A set of beliefs about whether one’s behaviour is controlled mainly be internal or external forces -&gt; “Compared to internals, externals are more likely to feel anxious in the face of potential stressors.” -&gt; “Internals are more likely to confront stressors directly because they assume that this response will make a difference.” -&gt; “Externals are prone to simple anxiety-reduction strategies that only work in the short run.”</w:t>
      </w:r>
    </w:p>
    <w:p w14:paraId="48995C35" w14:textId="7E98E4DE" w:rsidR="00107B13" w:rsidRDefault="00107B13" w:rsidP="00107B13">
      <w:pPr>
        <w:rPr>
          <w:sz w:val="20"/>
          <w:szCs w:val="20"/>
        </w:rPr>
      </w:pPr>
      <w:r>
        <w:rPr>
          <w:sz w:val="20"/>
          <w:szCs w:val="20"/>
          <w:u w:val="single"/>
        </w:rPr>
        <w:t>Type A behaviour pattern</w:t>
      </w:r>
      <w:r>
        <w:rPr>
          <w:sz w:val="20"/>
          <w:szCs w:val="20"/>
        </w:rPr>
        <w:t xml:space="preserve"> – A personality pattern that includes aggressiveness, ambitiousness, competitiveness, hostility, impatience, </w:t>
      </w:r>
      <w:r w:rsidR="002E0FEC">
        <w:rPr>
          <w:sz w:val="20"/>
          <w:szCs w:val="20"/>
        </w:rPr>
        <w:t>and a sense of time urgency -&gt; Type A’s often encounter more stressful situations than Type B, or they perceive they do -&gt; they have a stronger need to control their work environment -&gt; this is a doubtless full-time task that stimulates their feelings of a time urgency and leads them to overextend themselves physically -&gt; stress is most likely to take its toll</w:t>
      </w:r>
    </w:p>
    <w:p w14:paraId="52C58555" w14:textId="7C002AAE" w:rsidR="002E0FEC" w:rsidRDefault="002E0FEC" w:rsidP="00107B13">
      <w:pPr>
        <w:rPr>
          <w:sz w:val="20"/>
          <w:szCs w:val="20"/>
        </w:rPr>
      </w:pPr>
      <w:r>
        <w:rPr>
          <w:sz w:val="20"/>
          <w:szCs w:val="20"/>
          <w:u w:val="single"/>
        </w:rPr>
        <w:t>Negative affectivity</w:t>
      </w:r>
      <w:r>
        <w:rPr>
          <w:sz w:val="20"/>
          <w:szCs w:val="20"/>
        </w:rPr>
        <w:t xml:space="preserve"> – Propensity to view the world, including oneself and other people, in a negative light -&gt; BIG FIVE (OCEAN) -&gt; they tend to report more stressors and thus are more likely to feel stressed in response to the demands of a heavy workload -&gt; predisposition to perceive stressors, hypersensitivity, tendency to gravitate toward stressful jobs, tendency to provoke stress through their negativity, use of passive, indirect coping styles that avoid the real sources of stress</w:t>
      </w:r>
    </w:p>
    <w:p w14:paraId="2D724EBF" w14:textId="35D6A47E" w:rsidR="002E0FEC" w:rsidRDefault="002E0FEC" w:rsidP="002E0FEC">
      <w:pPr>
        <w:pStyle w:val="ListParagraph"/>
        <w:numPr>
          <w:ilvl w:val="0"/>
          <w:numId w:val="1"/>
        </w:numPr>
        <w:rPr>
          <w:sz w:val="20"/>
          <w:szCs w:val="20"/>
        </w:rPr>
      </w:pPr>
      <w:r>
        <w:rPr>
          <w:sz w:val="20"/>
          <w:szCs w:val="20"/>
        </w:rPr>
        <w:t>Stressors in organization life</w:t>
      </w:r>
    </w:p>
    <w:p w14:paraId="06715277" w14:textId="48C9DD86" w:rsidR="002E0FEC" w:rsidRDefault="003B5EE9" w:rsidP="002E0FEC">
      <w:pPr>
        <w:rPr>
          <w:sz w:val="20"/>
          <w:szCs w:val="20"/>
        </w:rPr>
      </w:pPr>
      <w:r>
        <w:rPr>
          <w:sz w:val="20"/>
          <w:szCs w:val="20"/>
        </w:rPr>
        <w:t>“The most common source of stress is workplace stressors.”</w:t>
      </w:r>
    </w:p>
    <w:p w14:paraId="03442DA2" w14:textId="76829119" w:rsidR="003B5EE9" w:rsidRDefault="003B5EE9" w:rsidP="003B5EE9">
      <w:pPr>
        <w:pStyle w:val="ListParagraph"/>
        <w:numPr>
          <w:ilvl w:val="0"/>
          <w:numId w:val="2"/>
        </w:numPr>
        <w:rPr>
          <w:sz w:val="20"/>
          <w:szCs w:val="20"/>
        </w:rPr>
      </w:pPr>
      <w:r>
        <w:rPr>
          <w:sz w:val="20"/>
          <w:szCs w:val="20"/>
        </w:rPr>
        <w:t>Executive and managerial stressors</w:t>
      </w:r>
    </w:p>
    <w:p w14:paraId="2B54FD34" w14:textId="228EF64E" w:rsidR="003B5EE9" w:rsidRDefault="003B5EE9" w:rsidP="003B5EE9">
      <w:pPr>
        <w:pStyle w:val="ListParagraph"/>
        <w:numPr>
          <w:ilvl w:val="0"/>
          <w:numId w:val="5"/>
        </w:numPr>
        <w:rPr>
          <w:sz w:val="20"/>
          <w:szCs w:val="20"/>
        </w:rPr>
      </w:pPr>
      <w:r>
        <w:rPr>
          <w:sz w:val="20"/>
          <w:szCs w:val="20"/>
        </w:rPr>
        <w:t xml:space="preserve">Role overload – The requirement for too many tasks to be performed in too short a period of time -&gt; “The open-ended nature of a managerial job is partly responsibility for this heavy and protracted workload.” -&gt; Management is an </w:t>
      </w:r>
      <w:proofErr w:type="spellStart"/>
      <w:r>
        <w:rPr>
          <w:sz w:val="20"/>
          <w:szCs w:val="20"/>
        </w:rPr>
        <w:t>ongoing</w:t>
      </w:r>
      <w:proofErr w:type="spellEnd"/>
      <w:r>
        <w:rPr>
          <w:sz w:val="20"/>
          <w:szCs w:val="20"/>
        </w:rPr>
        <w:t xml:space="preserve"> process, and there are a few signposts to signify that a task is complete and that rest and relaxation are permitted</w:t>
      </w:r>
    </w:p>
    <w:p w14:paraId="59F83826" w14:textId="06AE56A0" w:rsidR="003B5EE9" w:rsidRDefault="003B5EE9" w:rsidP="003B5EE9">
      <w:pPr>
        <w:pStyle w:val="ListParagraph"/>
        <w:numPr>
          <w:ilvl w:val="0"/>
          <w:numId w:val="5"/>
        </w:numPr>
        <w:rPr>
          <w:sz w:val="20"/>
          <w:szCs w:val="20"/>
        </w:rPr>
      </w:pPr>
      <w:r>
        <w:rPr>
          <w:sz w:val="20"/>
          <w:szCs w:val="20"/>
        </w:rPr>
        <w:t>Heavy workload -&gt; “Not only is the workload of the executive heavy, but it can also have extremely important consequences for the organization and its members -&gt; Executives are responsible for people as well as things, and this influence over the future of others has the potential to induce stress -&gt; Also think of the guilt and tension when laying of departments or employees</w:t>
      </w:r>
    </w:p>
    <w:p w14:paraId="0BB3AADB" w14:textId="54B969E1" w:rsidR="003B5EE9" w:rsidRDefault="003B5EE9" w:rsidP="003B5EE9">
      <w:pPr>
        <w:pStyle w:val="ListParagraph"/>
        <w:numPr>
          <w:ilvl w:val="0"/>
          <w:numId w:val="2"/>
        </w:numPr>
        <w:rPr>
          <w:sz w:val="20"/>
          <w:szCs w:val="20"/>
        </w:rPr>
      </w:pPr>
      <w:r>
        <w:rPr>
          <w:sz w:val="20"/>
          <w:szCs w:val="20"/>
        </w:rPr>
        <w:t>Operative-level stressors</w:t>
      </w:r>
    </w:p>
    <w:p w14:paraId="1A694CF1" w14:textId="7F2A4661" w:rsidR="003B5EE9" w:rsidRDefault="003B5EE9" w:rsidP="003B5EE9">
      <w:pPr>
        <w:pStyle w:val="ListParagraph"/>
        <w:numPr>
          <w:ilvl w:val="0"/>
          <w:numId w:val="7"/>
        </w:numPr>
        <w:rPr>
          <w:sz w:val="20"/>
          <w:szCs w:val="20"/>
        </w:rPr>
      </w:pPr>
      <w:r>
        <w:rPr>
          <w:sz w:val="20"/>
          <w:szCs w:val="20"/>
        </w:rPr>
        <w:t>Poor physical working conditions -&gt; “Many employees must still face excessive heat, cold, noise, pollution, and the chances of accidents despite social sensibility and union activity.”</w:t>
      </w:r>
    </w:p>
    <w:p w14:paraId="13DAE636" w14:textId="672D138D" w:rsidR="003B5EE9" w:rsidRPr="003B5EE9" w:rsidRDefault="003B5EE9" w:rsidP="003B5EE9">
      <w:pPr>
        <w:pStyle w:val="ListParagraph"/>
        <w:numPr>
          <w:ilvl w:val="0"/>
          <w:numId w:val="7"/>
        </w:numPr>
        <w:rPr>
          <w:sz w:val="16"/>
          <w:szCs w:val="16"/>
        </w:rPr>
      </w:pPr>
      <w:r>
        <w:rPr>
          <w:sz w:val="20"/>
          <w:szCs w:val="20"/>
        </w:rPr>
        <w:t xml:space="preserve">Poor job design -&gt; </w:t>
      </w:r>
      <w:r w:rsidRPr="003B5EE9">
        <w:rPr>
          <w:sz w:val="16"/>
          <w:szCs w:val="16"/>
        </w:rPr>
        <w:t>“It might seem paradoxical that jobs that are too simple or not challenging enough can act as stressors.” -&gt;</w:t>
      </w:r>
      <w:r>
        <w:rPr>
          <w:sz w:val="20"/>
          <w:szCs w:val="20"/>
        </w:rPr>
        <w:t xml:space="preserve"> </w:t>
      </w:r>
      <w:r w:rsidRPr="003B5EE9">
        <w:rPr>
          <w:sz w:val="16"/>
          <w:szCs w:val="16"/>
        </w:rPr>
        <w:t>“Research has found that job scope can be a stressor at levels that are either too high or too low.”</w:t>
      </w:r>
    </w:p>
    <w:p w14:paraId="3689C9CB" w14:textId="5BBB67A9" w:rsidR="00107B13" w:rsidRDefault="003B5EE9" w:rsidP="003B5EE9">
      <w:pPr>
        <w:pStyle w:val="ListParagraph"/>
        <w:numPr>
          <w:ilvl w:val="0"/>
          <w:numId w:val="2"/>
        </w:numPr>
        <w:rPr>
          <w:sz w:val="20"/>
          <w:szCs w:val="20"/>
        </w:rPr>
      </w:pPr>
      <w:r>
        <w:rPr>
          <w:sz w:val="20"/>
          <w:szCs w:val="20"/>
        </w:rPr>
        <w:t>Boundary role stressors, burnout, and emotional labour</w:t>
      </w:r>
    </w:p>
    <w:p w14:paraId="3DA0C53C" w14:textId="55D573BB" w:rsidR="003B5EE9" w:rsidRDefault="003B5EE9" w:rsidP="003B5EE9">
      <w:pPr>
        <w:rPr>
          <w:sz w:val="20"/>
          <w:szCs w:val="20"/>
        </w:rPr>
      </w:pPr>
      <w:r>
        <w:rPr>
          <w:sz w:val="20"/>
          <w:szCs w:val="20"/>
          <w:u w:val="single"/>
        </w:rPr>
        <w:t>Boundary roles</w:t>
      </w:r>
      <w:r>
        <w:rPr>
          <w:sz w:val="20"/>
          <w:szCs w:val="20"/>
        </w:rPr>
        <w:t xml:space="preserve"> – Positions in which organizational members are required to interact with members of other organizations or with the public</w:t>
      </w:r>
    </w:p>
    <w:p w14:paraId="7964B1D3" w14:textId="21878105" w:rsidR="004E1A9F" w:rsidRDefault="004E1A9F" w:rsidP="003B5EE9">
      <w:pPr>
        <w:rPr>
          <w:sz w:val="20"/>
          <w:szCs w:val="20"/>
        </w:rPr>
      </w:pPr>
      <w:r>
        <w:rPr>
          <w:sz w:val="20"/>
          <w:szCs w:val="20"/>
        </w:rPr>
        <w:t>“Occupants of boundary role positions are especially likely to experience stress as they straddle the imaginary boundary between the organization and its environment.” -&gt; e.g., VP’s or customer service representatives -&gt; Role conflict – organizational member might be incompatible with the demands made by the public or other organizations</w:t>
      </w:r>
    </w:p>
    <w:p w14:paraId="53008404" w14:textId="3254FC2F" w:rsidR="003B5EE9" w:rsidRDefault="003B5EE9" w:rsidP="003B5EE9">
      <w:pPr>
        <w:rPr>
          <w:sz w:val="20"/>
          <w:szCs w:val="20"/>
        </w:rPr>
      </w:pPr>
      <w:r>
        <w:rPr>
          <w:sz w:val="20"/>
          <w:szCs w:val="20"/>
          <w:u w:val="single"/>
        </w:rPr>
        <w:t>Burnout</w:t>
      </w:r>
      <w:r>
        <w:rPr>
          <w:sz w:val="20"/>
          <w:szCs w:val="20"/>
        </w:rPr>
        <w:t xml:space="preserve"> – A syndrome of emotional exhaustion, cynicism, and reduced self-efficacy</w:t>
      </w:r>
      <w:r w:rsidR="004E1A9F">
        <w:rPr>
          <w:sz w:val="20"/>
          <w:szCs w:val="20"/>
        </w:rPr>
        <w:t xml:space="preserve"> -&gt; most common among people who entered their jobs with especially high ideals -&gt; expectations of “changing the world” aren’t met when they encounter the reality shock of troubled clients and the inability of the organization to help them</w:t>
      </w:r>
      <w:r w:rsidR="00161EBA">
        <w:rPr>
          <w:sz w:val="20"/>
          <w:szCs w:val="20"/>
        </w:rPr>
        <w:t xml:space="preserve"> -&gt; seek a new occupation, new job within the same occupation, or rise to a higher level to leave the sources of their difficulties behind, or just staying in it as ‘dead wood’</w:t>
      </w:r>
    </w:p>
    <w:p w14:paraId="30629FB4" w14:textId="17B81AF5" w:rsidR="004E1A9F" w:rsidRDefault="004E1A9F" w:rsidP="003B5EE9">
      <w:pPr>
        <w:rPr>
          <w:sz w:val="20"/>
          <w:szCs w:val="20"/>
        </w:rPr>
      </w:pPr>
      <w:r>
        <w:rPr>
          <w:sz w:val="20"/>
          <w:szCs w:val="20"/>
        </w:rPr>
        <w:t>EXHIBIT 13.4 – The burnout-engagement continuum</w:t>
      </w:r>
    </w:p>
    <w:p w14:paraId="5ADAD206" w14:textId="4C80D6B3" w:rsidR="004E1A9F" w:rsidRDefault="00161EBA" w:rsidP="003B5EE9">
      <w:pPr>
        <w:rPr>
          <w:sz w:val="20"/>
          <w:szCs w:val="20"/>
        </w:rPr>
      </w:pPr>
      <w:r>
        <w:rPr>
          <w:sz w:val="20"/>
          <w:szCs w:val="20"/>
          <w:u w:val="single"/>
        </w:rPr>
        <w:t>Emotional labour</w:t>
      </w:r>
      <w:r>
        <w:rPr>
          <w:sz w:val="20"/>
          <w:szCs w:val="20"/>
        </w:rPr>
        <w:t xml:space="preserve"> – Regulating oneself to suppress negative emotions or to exaggerate positive ones -&gt; such suppression and acting takes a toll on cognitive and emotional resources over time</w:t>
      </w:r>
    </w:p>
    <w:p w14:paraId="325A92EA" w14:textId="69D3DDC8" w:rsidR="009862F9" w:rsidRDefault="00233609" w:rsidP="001940C7">
      <w:pPr>
        <w:pStyle w:val="ListParagraph"/>
        <w:numPr>
          <w:ilvl w:val="0"/>
          <w:numId w:val="2"/>
        </w:numPr>
        <w:rPr>
          <w:sz w:val="20"/>
          <w:szCs w:val="20"/>
        </w:rPr>
      </w:pPr>
      <w:r>
        <w:rPr>
          <w:sz w:val="20"/>
          <w:szCs w:val="20"/>
        </w:rPr>
        <w:t xml:space="preserve">The job demands-resources model and work engagement </w:t>
      </w:r>
    </w:p>
    <w:p w14:paraId="3E0891F3" w14:textId="7584DA27" w:rsidR="00233609" w:rsidRDefault="00233609" w:rsidP="00233609">
      <w:pPr>
        <w:rPr>
          <w:sz w:val="20"/>
          <w:szCs w:val="20"/>
        </w:rPr>
      </w:pPr>
      <w:r>
        <w:rPr>
          <w:sz w:val="20"/>
          <w:szCs w:val="20"/>
        </w:rPr>
        <w:t>“Organizations should strive to foster exactly the opposite of burnout – extreme engagement and enthusiasm for the job.”</w:t>
      </w:r>
    </w:p>
    <w:p w14:paraId="04B1FFF6" w14:textId="04D7C5FC" w:rsidR="00233609" w:rsidRDefault="00233609" w:rsidP="00233609">
      <w:pPr>
        <w:rPr>
          <w:sz w:val="20"/>
          <w:szCs w:val="20"/>
        </w:rPr>
      </w:pPr>
      <w:r>
        <w:rPr>
          <w:sz w:val="20"/>
          <w:szCs w:val="20"/>
          <w:u w:val="single"/>
        </w:rPr>
        <w:t>Work engagement</w:t>
      </w:r>
      <w:r>
        <w:rPr>
          <w:sz w:val="20"/>
          <w:szCs w:val="20"/>
        </w:rPr>
        <w:t xml:space="preserve"> – A positive work-related state of mind that is characterized by </w:t>
      </w:r>
      <w:proofErr w:type="spellStart"/>
      <w:r>
        <w:rPr>
          <w:sz w:val="20"/>
          <w:szCs w:val="20"/>
        </w:rPr>
        <w:t>vigor</w:t>
      </w:r>
      <w:proofErr w:type="spellEnd"/>
      <w:r>
        <w:rPr>
          <w:sz w:val="20"/>
          <w:szCs w:val="20"/>
        </w:rPr>
        <w:t xml:space="preserve"> (high levels of energy and mental resilience at work), dedication (being strongly involved in your work and experiencing a sense of significance), and absorption (being fully concentrated on and engrossed in your work)</w:t>
      </w:r>
    </w:p>
    <w:p w14:paraId="51D8FEF5" w14:textId="54864E0B" w:rsidR="00233609" w:rsidRDefault="00233609" w:rsidP="00233609">
      <w:pPr>
        <w:rPr>
          <w:sz w:val="20"/>
          <w:szCs w:val="20"/>
        </w:rPr>
      </w:pPr>
      <w:r>
        <w:rPr>
          <w:sz w:val="20"/>
          <w:szCs w:val="20"/>
          <w:u w:val="single"/>
        </w:rPr>
        <w:t>Job demands-resources model</w:t>
      </w:r>
      <w:r>
        <w:rPr>
          <w:sz w:val="20"/>
          <w:szCs w:val="20"/>
        </w:rPr>
        <w:t xml:space="preserve"> – A model that specifies how job demands cause burnout and job resources cause engagement </w:t>
      </w:r>
      <w:r w:rsidR="008C0CCB">
        <w:rPr>
          <w:sz w:val="20"/>
          <w:szCs w:val="20"/>
        </w:rPr>
        <w:t xml:space="preserve">-&gt; “A central assumption of the model is that high job </w:t>
      </w:r>
      <w:r w:rsidR="0087741C">
        <w:rPr>
          <w:sz w:val="20"/>
          <w:szCs w:val="20"/>
        </w:rPr>
        <w:t>resources foster work engagement, while high job demands exhaust employees physically and mentally and lead to burnout.” -&gt; Job resources come from the organization, interpersonal and social relations, the organization of work, and the task itself</w:t>
      </w:r>
    </w:p>
    <w:p w14:paraId="45A1354B" w14:textId="0E099FEB" w:rsidR="0087741C" w:rsidRDefault="0083026A" w:rsidP="0083026A">
      <w:pPr>
        <w:pStyle w:val="ListParagraph"/>
        <w:numPr>
          <w:ilvl w:val="0"/>
          <w:numId w:val="2"/>
        </w:numPr>
        <w:rPr>
          <w:sz w:val="20"/>
          <w:szCs w:val="20"/>
        </w:rPr>
      </w:pPr>
      <w:r>
        <w:rPr>
          <w:sz w:val="20"/>
          <w:szCs w:val="20"/>
        </w:rPr>
        <w:t>Some general stressors</w:t>
      </w:r>
    </w:p>
    <w:p w14:paraId="4A327D9C" w14:textId="426A9ED2" w:rsidR="0083026A" w:rsidRDefault="0083026A" w:rsidP="0083026A">
      <w:pPr>
        <w:pStyle w:val="ListParagraph"/>
        <w:numPr>
          <w:ilvl w:val="0"/>
          <w:numId w:val="8"/>
        </w:numPr>
        <w:rPr>
          <w:sz w:val="20"/>
          <w:szCs w:val="20"/>
        </w:rPr>
      </w:pPr>
      <w:r>
        <w:rPr>
          <w:sz w:val="20"/>
          <w:szCs w:val="20"/>
        </w:rPr>
        <w:t>Interpersonal conflict -&gt; potent stressor, especially for people with strong avoidance tendencies</w:t>
      </w:r>
    </w:p>
    <w:p w14:paraId="258D8D18" w14:textId="7133CC15" w:rsidR="0083026A" w:rsidRDefault="0083026A" w:rsidP="0083026A">
      <w:pPr>
        <w:rPr>
          <w:sz w:val="20"/>
          <w:szCs w:val="20"/>
        </w:rPr>
      </w:pPr>
      <w:r>
        <w:rPr>
          <w:sz w:val="20"/>
          <w:szCs w:val="20"/>
          <w:u w:val="single"/>
        </w:rPr>
        <w:t>Bullying</w:t>
      </w:r>
      <w:r>
        <w:rPr>
          <w:sz w:val="20"/>
          <w:szCs w:val="20"/>
        </w:rPr>
        <w:t xml:space="preserve"> – Repeated negative behaviour directed toward one or more individuals of lower power or status that creates a hostile work environment -&gt; it is repeated teasing, criticism, or undermining that signals bullying -&gt; another key feature of the process is some degree of power or status imbalance between the bully and the victim</w:t>
      </w:r>
    </w:p>
    <w:p w14:paraId="690B4A71" w14:textId="109F2A30" w:rsidR="0083026A" w:rsidRDefault="0083026A" w:rsidP="0083026A">
      <w:pPr>
        <w:rPr>
          <w:sz w:val="20"/>
          <w:szCs w:val="20"/>
        </w:rPr>
      </w:pPr>
      <w:r>
        <w:rPr>
          <w:sz w:val="20"/>
          <w:szCs w:val="20"/>
          <w:u w:val="single"/>
        </w:rPr>
        <w:t>Mobbing</w:t>
      </w:r>
      <w:r>
        <w:rPr>
          <w:sz w:val="20"/>
          <w:szCs w:val="20"/>
        </w:rPr>
        <w:t xml:space="preserve"> – When a number of individuals, usually direct co-workers, “gang up” on particular employees</w:t>
      </w:r>
    </w:p>
    <w:p w14:paraId="45223CF1" w14:textId="7A6B8F7B" w:rsidR="0083026A" w:rsidRDefault="0083026A" w:rsidP="0083026A">
      <w:pPr>
        <w:pStyle w:val="ListParagraph"/>
        <w:numPr>
          <w:ilvl w:val="0"/>
          <w:numId w:val="8"/>
        </w:numPr>
        <w:rPr>
          <w:sz w:val="20"/>
          <w:szCs w:val="20"/>
        </w:rPr>
      </w:pPr>
      <w:r>
        <w:rPr>
          <w:sz w:val="20"/>
          <w:szCs w:val="20"/>
        </w:rPr>
        <w:t xml:space="preserve">Work-family conflict -&gt; Occurs when either work duties interfere with family life or family life interferes with work responsibilities </w:t>
      </w:r>
    </w:p>
    <w:p w14:paraId="5BA8EBD1" w14:textId="1FC18976" w:rsidR="0083026A" w:rsidRDefault="0083026A" w:rsidP="0083026A">
      <w:pPr>
        <w:pStyle w:val="ListParagraph"/>
        <w:numPr>
          <w:ilvl w:val="0"/>
          <w:numId w:val="8"/>
        </w:numPr>
        <w:rPr>
          <w:sz w:val="20"/>
          <w:szCs w:val="20"/>
        </w:rPr>
      </w:pPr>
      <w:r>
        <w:rPr>
          <w:sz w:val="20"/>
          <w:szCs w:val="20"/>
        </w:rPr>
        <w:t>Job insecurity and change -&gt; Stress may be encountered when secure employment is threatened -&gt; “The trend towards mergers and acquisitions, along with re-engineering, restructuring, and downsizing, has led to increasingly high levels of stress among employees who either have lost their jobs or must live with the threat of more layoffs, the loss of friends and co-workers</w:t>
      </w:r>
      <w:r w:rsidR="00C04BC6">
        <w:rPr>
          <w:sz w:val="20"/>
          <w:szCs w:val="20"/>
        </w:rPr>
        <w:t>, and an increased workload.” -&gt; “The fear of job loss has become a way of life for employees at all organizational levels.” -&gt; “At the operative level, unionization has provided a degree of employment security for some, but the vagrancies of the economy and the threat of technology and other organizational changes hang heavily over many workers.”</w:t>
      </w:r>
      <w:r w:rsidR="00B60F70">
        <w:rPr>
          <w:sz w:val="20"/>
          <w:szCs w:val="20"/>
        </w:rPr>
        <w:t xml:space="preserve"> -&gt; “Recent pressures for corporate performance have made cost-cutting a top priority, and one of the surest ways to cut costs in the short run is to reduce executive positions and thus reduce the total management payroll.” -&gt; “Many corporations have greatly thinned their executive ranks in recent years.”</w:t>
      </w:r>
    </w:p>
    <w:p w14:paraId="5EC34816" w14:textId="716EB3D3" w:rsidR="00B60F70" w:rsidRDefault="00B60F70" w:rsidP="0083026A">
      <w:pPr>
        <w:pStyle w:val="ListParagraph"/>
        <w:numPr>
          <w:ilvl w:val="0"/>
          <w:numId w:val="8"/>
        </w:numPr>
        <w:rPr>
          <w:sz w:val="20"/>
          <w:szCs w:val="20"/>
        </w:rPr>
      </w:pPr>
      <w:r>
        <w:rPr>
          <w:sz w:val="20"/>
          <w:szCs w:val="20"/>
        </w:rPr>
        <w:t>Role ambiguity – When the goals of one’s job or the methods of performing the job are unclear -&gt; “Such a lack of direction can prove stressful, especially for people who are low in their tolerance for such ambiguity.” -&gt; “Ambiguity can be devastating, especially when the organization is doing poorly and no strategy seems to improve things.”</w:t>
      </w:r>
    </w:p>
    <w:p w14:paraId="7B9A81B3" w14:textId="1557AD01" w:rsidR="00B60F70" w:rsidRDefault="00B60F70" w:rsidP="0083026A">
      <w:pPr>
        <w:pStyle w:val="ListParagraph"/>
        <w:numPr>
          <w:ilvl w:val="0"/>
          <w:numId w:val="8"/>
        </w:numPr>
        <w:rPr>
          <w:sz w:val="20"/>
          <w:szCs w:val="20"/>
        </w:rPr>
      </w:pPr>
      <w:r>
        <w:rPr>
          <w:sz w:val="20"/>
          <w:szCs w:val="20"/>
        </w:rPr>
        <w:t>Sexual harassment -&gt; “Sexual harassment is a major workplace stressor, with serious consequences for employees and organizations that are similar to or more negative than those of other types of job stressors.”</w:t>
      </w:r>
      <w:r w:rsidR="00CE4756">
        <w:rPr>
          <w:sz w:val="20"/>
          <w:szCs w:val="20"/>
        </w:rPr>
        <w:t xml:space="preserve"> -&gt; decreased morale, job satisfaction, organizational commitment, and job performance, and absenteeism -&gt; usually in organizations where women are working in a male-dominated environment</w:t>
      </w:r>
    </w:p>
    <w:p w14:paraId="4D10B760" w14:textId="4F4538C8" w:rsidR="00CE4756" w:rsidRPr="00CE4756" w:rsidRDefault="00CE4756" w:rsidP="00CE4756">
      <w:pPr>
        <w:rPr>
          <w:sz w:val="20"/>
          <w:szCs w:val="20"/>
        </w:rPr>
      </w:pPr>
      <w:r>
        <w:rPr>
          <w:sz w:val="20"/>
          <w:szCs w:val="20"/>
        </w:rPr>
        <w:t>EXHIBIT 13.6 – Sources of stress at various points in the organization</w:t>
      </w:r>
    </w:p>
    <w:p w14:paraId="66F08D55" w14:textId="5BB4FA35" w:rsidR="00C0118E" w:rsidRDefault="00B4467B" w:rsidP="00B4467B">
      <w:pPr>
        <w:pStyle w:val="ListParagraph"/>
        <w:numPr>
          <w:ilvl w:val="0"/>
          <w:numId w:val="1"/>
        </w:numPr>
        <w:rPr>
          <w:sz w:val="20"/>
          <w:szCs w:val="20"/>
        </w:rPr>
      </w:pPr>
      <w:r>
        <w:rPr>
          <w:sz w:val="20"/>
          <w:szCs w:val="20"/>
        </w:rPr>
        <w:t>Reactions to organizational stress</w:t>
      </w:r>
    </w:p>
    <w:p w14:paraId="5868B5AF" w14:textId="770B21EA" w:rsidR="00B4467B" w:rsidRDefault="00B4467B" w:rsidP="00B4467B">
      <w:pPr>
        <w:pStyle w:val="ListParagraph"/>
        <w:numPr>
          <w:ilvl w:val="0"/>
          <w:numId w:val="2"/>
        </w:numPr>
        <w:rPr>
          <w:sz w:val="20"/>
          <w:szCs w:val="20"/>
        </w:rPr>
      </w:pPr>
      <w:r>
        <w:rPr>
          <w:sz w:val="20"/>
          <w:szCs w:val="20"/>
        </w:rPr>
        <w:t>Behavioural reactions to stress</w:t>
      </w:r>
    </w:p>
    <w:p w14:paraId="593D73D1" w14:textId="09B9782A" w:rsidR="00B4467B" w:rsidRDefault="00B4467B" w:rsidP="00B4467B">
      <w:pPr>
        <w:pStyle w:val="ListParagraph"/>
        <w:numPr>
          <w:ilvl w:val="0"/>
          <w:numId w:val="11"/>
        </w:numPr>
        <w:rPr>
          <w:sz w:val="20"/>
          <w:szCs w:val="20"/>
        </w:rPr>
      </w:pPr>
      <w:r>
        <w:rPr>
          <w:sz w:val="20"/>
          <w:szCs w:val="20"/>
        </w:rPr>
        <w:t>Problem solving</w:t>
      </w:r>
    </w:p>
    <w:p w14:paraId="2BCB0134" w14:textId="3B13C2CA" w:rsidR="00B4467B" w:rsidRPr="00B4467B" w:rsidRDefault="00B4467B" w:rsidP="00B4467B">
      <w:pPr>
        <w:rPr>
          <w:sz w:val="20"/>
          <w:szCs w:val="20"/>
        </w:rPr>
      </w:pPr>
      <w:r>
        <w:rPr>
          <w:sz w:val="20"/>
          <w:szCs w:val="20"/>
        </w:rPr>
        <w:t>“Problem solving is reality-oriented, and while it is not always effective in combating the stressor, it reveals flexibility and realistic use of feedback.”</w:t>
      </w:r>
    </w:p>
    <w:p w14:paraId="2DCB3D99" w14:textId="44CD085A" w:rsidR="00B4467B" w:rsidRDefault="00B4467B" w:rsidP="00B4467B">
      <w:pPr>
        <w:pStyle w:val="ListParagraph"/>
        <w:numPr>
          <w:ilvl w:val="0"/>
          <w:numId w:val="12"/>
        </w:numPr>
        <w:rPr>
          <w:sz w:val="20"/>
          <w:szCs w:val="20"/>
        </w:rPr>
      </w:pPr>
      <w:r>
        <w:rPr>
          <w:sz w:val="20"/>
          <w:szCs w:val="20"/>
        </w:rPr>
        <w:t>Delegation</w:t>
      </w:r>
    </w:p>
    <w:p w14:paraId="2381C771" w14:textId="08472109" w:rsidR="00B4467B" w:rsidRDefault="00B4467B" w:rsidP="00B4467B">
      <w:pPr>
        <w:pStyle w:val="ListParagraph"/>
        <w:numPr>
          <w:ilvl w:val="0"/>
          <w:numId w:val="12"/>
        </w:numPr>
        <w:rPr>
          <w:sz w:val="20"/>
          <w:szCs w:val="20"/>
        </w:rPr>
      </w:pPr>
      <w:r>
        <w:rPr>
          <w:sz w:val="20"/>
          <w:szCs w:val="20"/>
        </w:rPr>
        <w:t>Time management</w:t>
      </w:r>
    </w:p>
    <w:p w14:paraId="08C6376B" w14:textId="2080B904" w:rsidR="00B4467B" w:rsidRDefault="00B4467B" w:rsidP="00B4467B">
      <w:pPr>
        <w:pStyle w:val="ListParagraph"/>
        <w:numPr>
          <w:ilvl w:val="0"/>
          <w:numId w:val="12"/>
        </w:numPr>
        <w:rPr>
          <w:sz w:val="20"/>
          <w:szCs w:val="20"/>
        </w:rPr>
      </w:pPr>
      <w:r>
        <w:rPr>
          <w:sz w:val="20"/>
          <w:szCs w:val="20"/>
        </w:rPr>
        <w:t>Talking it out</w:t>
      </w:r>
    </w:p>
    <w:p w14:paraId="7EBC7FD3" w14:textId="7EFE8198" w:rsidR="00B4467B" w:rsidRDefault="00B4467B" w:rsidP="00B4467B">
      <w:pPr>
        <w:pStyle w:val="ListParagraph"/>
        <w:numPr>
          <w:ilvl w:val="0"/>
          <w:numId w:val="12"/>
        </w:numPr>
        <w:rPr>
          <w:sz w:val="20"/>
          <w:szCs w:val="20"/>
        </w:rPr>
      </w:pPr>
      <w:r>
        <w:rPr>
          <w:sz w:val="20"/>
          <w:szCs w:val="20"/>
        </w:rPr>
        <w:t>Asking for help</w:t>
      </w:r>
    </w:p>
    <w:p w14:paraId="05468F92" w14:textId="04BE8ED8" w:rsidR="00B4467B" w:rsidRPr="00B4467B" w:rsidRDefault="00B4467B" w:rsidP="00B4467B">
      <w:pPr>
        <w:pStyle w:val="ListParagraph"/>
        <w:numPr>
          <w:ilvl w:val="0"/>
          <w:numId w:val="12"/>
        </w:numPr>
        <w:rPr>
          <w:sz w:val="20"/>
          <w:szCs w:val="20"/>
        </w:rPr>
      </w:pPr>
      <w:r>
        <w:rPr>
          <w:sz w:val="20"/>
          <w:szCs w:val="20"/>
        </w:rPr>
        <w:t>Searching for alternatives</w:t>
      </w:r>
    </w:p>
    <w:p w14:paraId="6C9420C1" w14:textId="5A9300A0" w:rsidR="00B4467B" w:rsidRDefault="00B4467B" w:rsidP="00B4467B">
      <w:pPr>
        <w:pStyle w:val="ListParagraph"/>
        <w:numPr>
          <w:ilvl w:val="0"/>
          <w:numId w:val="11"/>
        </w:numPr>
        <w:rPr>
          <w:sz w:val="20"/>
          <w:szCs w:val="20"/>
        </w:rPr>
      </w:pPr>
      <w:r>
        <w:rPr>
          <w:sz w:val="20"/>
          <w:szCs w:val="20"/>
        </w:rPr>
        <w:t>Seeking social support</w:t>
      </w:r>
    </w:p>
    <w:p w14:paraId="1BC10948" w14:textId="23957256" w:rsidR="002414DD" w:rsidRPr="002414DD" w:rsidRDefault="002414DD" w:rsidP="002414DD">
      <w:pPr>
        <w:rPr>
          <w:sz w:val="20"/>
          <w:szCs w:val="20"/>
        </w:rPr>
      </w:pPr>
      <w:r>
        <w:rPr>
          <w:sz w:val="20"/>
          <w:szCs w:val="20"/>
        </w:rPr>
        <w:t>“Social networks act as a buffer against stress”</w:t>
      </w:r>
    </w:p>
    <w:p w14:paraId="2B43940A" w14:textId="127AC5FA" w:rsidR="00B4467B" w:rsidRDefault="00B4467B" w:rsidP="00B4467B">
      <w:pPr>
        <w:pStyle w:val="ListParagraph"/>
        <w:numPr>
          <w:ilvl w:val="0"/>
          <w:numId w:val="11"/>
        </w:numPr>
        <w:rPr>
          <w:sz w:val="20"/>
          <w:szCs w:val="20"/>
        </w:rPr>
      </w:pPr>
      <w:r>
        <w:rPr>
          <w:sz w:val="20"/>
          <w:szCs w:val="20"/>
        </w:rPr>
        <w:t>Performance changes</w:t>
      </w:r>
    </w:p>
    <w:p w14:paraId="375013FA" w14:textId="786BF87B" w:rsidR="002414DD" w:rsidRPr="002414DD" w:rsidRDefault="002414DD" w:rsidP="002414DD">
      <w:pPr>
        <w:rPr>
          <w:sz w:val="20"/>
          <w:szCs w:val="20"/>
        </w:rPr>
      </w:pPr>
      <w:r>
        <w:rPr>
          <w:sz w:val="20"/>
          <w:szCs w:val="20"/>
        </w:rPr>
        <w:t>“Heavy workload and responsibility can damage performance, but they sometimes stimulate it via added motivation.”</w:t>
      </w:r>
    </w:p>
    <w:p w14:paraId="548BCE6B" w14:textId="0F07286C" w:rsidR="00B4467B" w:rsidRDefault="00B4467B" w:rsidP="00B4467B">
      <w:pPr>
        <w:pStyle w:val="ListParagraph"/>
        <w:numPr>
          <w:ilvl w:val="0"/>
          <w:numId w:val="11"/>
        </w:numPr>
        <w:rPr>
          <w:sz w:val="20"/>
          <w:szCs w:val="20"/>
        </w:rPr>
      </w:pPr>
      <w:r>
        <w:rPr>
          <w:sz w:val="20"/>
          <w:szCs w:val="20"/>
        </w:rPr>
        <w:t>Withdrawal</w:t>
      </w:r>
    </w:p>
    <w:p w14:paraId="0B09B8E7" w14:textId="20A67B0C" w:rsidR="00B4467B" w:rsidRPr="00B4467B" w:rsidRDefault="00B4467B" w:rsidP="00B4467B">
      <w:pPr>
        <w:pStyle w:val="ListParagraph"/>
        <w:numPr>
          <w:ilvl w:val="0"/>
          <w:numId w:val="11"/>
        </w:numPr>
        <w:rPr>
          <w:sz w:val="20"/>
          <w:szCs w:val="20"/>
        </w:rPr>
      </w:pPr>
      <w:r>
        <w:rPr>
          <w:sz w:val="20"/>
          <w:szCs w:val="20"/>
        </w:rPr>
        <w:t>Use of addictive substances</w:t>
      </w:r>
    </w:p>
    <w:p w14:paraId="1CA813C5" w14:textId="6D296241" w:rsidR="00B4467B" w:rsidRDefault="00B4467B" w:rsidP="00B4467B">
      <w:pPr>
        <w:pStyle w:val="ListParagraph"/>
        <w:numPr>
          <w:ilvl w:val="0"/>
          <w:numId w:val="2"/>
        </w:numPr>
        <w:rPr>
          <w:sz w:val="20"/>
          <w:szCs w:val="20"/>
        </w:rPr>
      </w:pPr>
      <w:r>
        <w:rPr>
          <w:sz w:val="20"/>
          <w:szCs w:val="20"/>
        </w:rPr>
        <w:t>Psychological reactions to stress</w:t>
      </w:r>
    </w:p>
    <w:p w14:paraId="6128737A" w14:textId="1DB44EC1" w:rsidR="002414DD" w:rsidRDefault="002414DD" w:rsidP="002414DD">
      <w:pPr>
        <w:rPr>
          <w:sz w:val="20"/>
          <w:szCs w:val="20"/>
        </w:rPr>
      </w:pPr>
      <w:r>
        <w:rPr>
          <w:sz w:val="20"/>
          <w:szCs w:val="20"/>
          <w:u w:val="single"/>
        </w:rPr>
        <w:t>Defence mechanisms</w:t>
      </w:r>
      <w:r>
        <w:rPr>
          <w:sz w:val="20"/>
          <w:szCs w:val="20"/>
        </w:rPr>
        <w:t xml:space="preserve"> – Psychological attempts to reduce anxiety associated with stress</w:t>
      </w:r>
    </w:p>
    <w:p w14:paraId="1E04155D" w14:textId="2F3FB40B" w:rsidR="002414DD" w:rsidRPr="002414DD" w:rsidRDefault="002414DD" w:rsidP="002414DD">
      <w:pPr>
        <w:pStyle w:val="ListParagraph"/>
        <w:numPr>
          <w:ilvl w:val="0"/>
          <w:numId w:val="13"/>
        </w:numPr>
        <w:rPr>
          <w:sz w:val="16"/>
          <w:szCs w:val="16"/>
        </w:rPr>
      </w:pPr>
      <w:r w:rsidRPr="002414DD">
        <w:rPr>
          <w:sz w:val="16"/>
          <w:szCs w:val="16"/>
        </w:rPr>
        <w:t>Rationalization – Attributing socially acceptable reasons or motives to one’s actions so they will appear reasonable and sensible, at least to one self</w:t>
      </w:r>
    </w:p>
    <w:p w14:paraId="5442AA74" w14:textId="7BFB1D91" w:rsidR="002414DD" w:rsidRPr="002414DD" w:rsidRDefault="002414DD" w:rsidP="002414DD">
      <w:pPr>
        <w:pStyle w:val="ListParagraph"/>
        <w:numPr>
          <w:ilvl w:val="0"/>
          <w:numId w:val="13"/>
        </w:numPr>
        <w:rPr>
          <w:sz w:val="16"/>
          <w:szCs w:val="16"/>
        </w:rPr>
      </w:pPr>
      <w:r w:rsidRPr="002414DD">
        <w:rPr>
          <w:sz w:val="16"/>
          <w:szCs w:val="16"/>
        </w:rPr>
        <w:t>Projection – Attributing one’s own undesirable ideas and motives to others so that they seem less negative</w:t>
      </w:r>
    </w:p>
    <w:p w14:paraId="26848679" w14:textId="3773E6F9" w:rsidR="002414DD" w:rsidRPr="002414DD" w:rsidRDefault="002414DD" w:rsidP="002414DD">
      <w:pPr>
        <w:pStyle w:val="ListParagraph"/>
        <w:numPr>
          <w:ilvl w:val="0"/>
          <w:numId w:val="13"/>
        </w:numPr>
        <w:rPr>
          <w:sz w:val="16"/>
          <w:szCs w:val="16"/>
        </w:rPr>
      </w:pPr>
      <w:r w:rsidRPr="002414DD">
        <w:rPr>
          <w:sz w:val="16"/>
          <w:szCs w:val="16"/>
        </w:rPr>
        <w:t>Displacement – Directing feelings of anger at a “safe” target rather than expressing them where they may be punished</w:t>
      </w:r>
    </w:p>
    <w:p w14:paraId="18A4E298" w14:textId="4D43CD67" w:rsidR="002414DD" w:rsidRPr="002414DD" w:rsidRDefault="002414DD" w:rsidP="002414DD">
      <w:pPr>
        <w:pStyle w:val="ListParagraph"/>
        <w:numPr>
          <w:ilvl w:val="0"/>
          <w:numId w:val="13"/>
        </w:numPr>
        <w:rPr>
          <w:sz w:val="16"/>
          <w:szCs w:val="16"/>
        </w:rPr>
      </w:pPr>
      <w:r w:rsidRPr="002414DD">
        <w:rPr>
          <w:sz w:val="16"/>
          <w:szCs w:val="16"/>
        </w:rPr>
        <w:t>Reaction formation – Expressing oneself in a manner that is directly opposite to the way one truly feels, rather than risking negative reactions to one’s true position</w:t>
      </w:r>
    </w:p>
    <w:p w14:paraId="6D7EE1F2" w14:textId="7FCC88AC" w:rsidR="002414DD" w:rsidRDefault="002414DD" w:rsidP="002414DD">
      <w:pPr>
        <w:pStyle w:val="ListParagraph"/>
        <w:numPr>
          <w:ilvl w:val="0"/>
          <w:numId w:val="13"/>
        </w:numPr>
        <w:rPr>
          <w:sz w:val="16"/>
          <w:szCs w:val="16"/>
        </w:rPr>
      </w:pPr>
      <w:r w:rsidRPr="002414DD">
        <w:rPr>
          <w:sz w:val="16"/>
          <w:szCs w:val="16"/>
        </w:rPr>
        <w:t>Compensation – Applying one’s skills in</w:t>
      </w:r>
      <w:r w:rsidR="00697564">
        <w:rPr>
          <w:sz w:val="16"/>
          <w:szCs w:val="16"/>
        </w:rPr>
        <w:t xml:space="preserve"> </w:t>
      </w:r>
      <w:r w:rsidR="00697564" w:rsidRPr="002414DD">
        <w:rPr>
          <w:sz w:val="16"/>
          <w:szCs w:val="16"/>
        </w:rPr>
        <w:t>a particular</w:t>
      </w:r>
      <w:r w:rsidRPr="002414DD">
        <w:rPr>
          <w:sz w:val="16"/>
          <w:szCs w:val="16"/>
        </w:rPr>
        <w:t xml:space="preserve"> area to make up for failure in another area</w:t>
      </w:r>
      <w:bookmarkStart w:id="0" w:name="_GoBack"/>
      <w:bookmarkEnd w:id="0"/>
    </w:p>
    <w:p w14:paraId="25653573" w14:textId="72DBE3A7" w:rsidR="002414DD" w:rsidRPr="002414DD" w:rsidRDefault="002414DD" w:rsidP="002414DD">
      <w:pPr>
        <w:rPr>
          <w:sz w:val="20"/>
          <w:szCs w:val="20"/>
        </w:rPr>
      </w:pPr>
      <w:r>
        <w:rPr>
          <w:sz w:val="20"/>
          <w:szCs w:val="20"/>
        </w:rPr>
        <w:t>“Used occasionally to temporarily reduce anxiety seems to be a useful reaction.”</w:t>
      </w:r>
    </w:p>
    <w:p w14:paraId="19F528C2" w14:textId="67AB5843" w:rsidR="00B4467B" w:rsidRDefault="00B4467B" w:rsidP="00B4467B">
      <w:pPr>
        <w:pStyle w:val="ListParagraph"/>
        <w:numPr>
          <w:ilvl w:val="0"/>
          <w:numId w:val="2"/>
        </w:numPr>
        <w:rPr>
          <w:sz w:val="20"/>
          <w:szCs w:val="20"/>
        </w:rPr>
      </w:pPr>
      <w:r>
        <w:rPr>
          <w:sz w:val="20"/>
          <w:szCs w:val="20"/>
        </w:rPr>
        <w:t>Physiological reactions to stress</w:t>
      </w:r>
    </w:p>
    <w:p w14:paraId="78B97A45" w14:textId="7FE4C811" w:rsidR="002414DD" w:rsidRDefault="002414DD" w:rsidP="002414DD">
      <w:pPr>
        <w:rPr>
          <w:sz w:val="20"/>
          <w:szCs w:val="20"/>
        </w:rPr>
      </w:pPr>
      <w:r>
        <w:rPr>
          <w:sz w:val="20"/>
          <w:szCs w:val="20"/>
        </w:rPr>
        <w:t>“The accumulation of stress into burnout has been particularly implicated in cardiovascular problems.”</w:t>
      </w:r>
    </w:p>
    <w:p w14:paraId="055781D8" w14:textId="53D96762" w:rsidR="00876AFC" w:rsidRDefault="00876AFC" w:rsidP="00876AFC">
      <w:pPr>
        <w:pStyle w:val="ListParagraph"/>
        <w:numPr>
          <w:ilvl w:val="0"/>
          <w:numId w:val="1"/>
        </w:numPr>
        <w:rPr>
          <w:sz w:val="20"/>
          <w:szCs w:val="20"/>
        </w:rPr>
      </w:pPr>
      <w:r>
        <w:rPr>
          <w:sz w:val="20"/>
          <w:szCs w:val="20"/>
        </w:rPr>
        <w:t>Organizational strategies for managing stress</w:t>
      </w:r>
    </w:p>
    <w:p w14:paraId="560D35E5" w14:textId="03B5D5B1" w:rsidR="00876AFC" w:rsidRDefault="00876AFC" w:rsidP="00876AFC">
      <w:pPr>
        <w:pStyle w:val="ListParagraph"/>
        <w:numPr>
          <w:ilvl w:val="0"/>
          <w:numId w:val="2"/>
        </w:numPr>
        <w:rPr>
          <w:sz w:val="20"/>
          <w:szCs w:val="20"/>
        </w:rPr>
      </w:pPr>
      <w:r>
        <w:rPr>
          <w:sz w:val="20"/>
          <w:szCs w:val="20"/>
        </w:rPr>
        <w:t>Job redesign</w:t>
      </w:r>
    </w:p>
    <w:p w14:paraId="08E63CC4" w14:textId="10A72B19" w:rsidR="00876AFC" w:rsidRDefault="00876AFC" w:rsidP="00876AFC">
      <w:pPr>
        <w:pStyle w:val="ListParagraph"/>
        <w:numPr>
          <w:ilvl w:val="0"/>
          <w:numId w:val="2"/>
        </w:numPr>
        <w:rPr>
          <w:sz w:val="20"/>
          <w:szCs w:val="20"/>
        </w:rPr>
      </w:pPr>
      <w:r>
        <w:rPr>
          <w:sz w:val="20"/>
          <w:szCs w:val="20"/>
        </w:rPr>
        <w:t>“Family-friendly” human resources policies</w:t>
      </w:r>
    </w:p>
    <w:p w14:paraId="53DAEC46" w14:textId="772F2847" w:rsidR="00876AFC" w:rsidRDefault="00876AFC" w:rsidP="00876AFC">
      <w:pPr>
        <w:pStyle w:val="ListParagraph"/>
        <w:numPr>
          <w:ilvl w:val="0"/>
          <w:numId w:val="2"/>
        </w:numPr>
        <w:rPr>
          <w:sz w:val="20"/>
          <w:szCs w:val="20"/>
        </w:rPr>
      </w:pPr>
      <w:r>
        <w:rPr>
          <w:sz w:val="20"/>
          <w:szCs w:val="20"/>
        </w:rPr>
        <w:t>Stress management programs</w:t>
      </w:r>
    </w:p>
    <w:p w14:paraId="782D269C" w14:textId="67292480" w:rsidR="00876AFC" w:rsidRPr="00876AFC" w:rsidRDefault="00876AFC" w:rsidP="00876AFC">
      <w:pPr>
        <w:pStyle w:val="ListParagraph"/>
        <w:numPr>
          <w:ilvl w:val="0"/>
          <w:numId w:val="2"/>
        </w:numPr>
        <w:rPr>
          <w:sz w:val="20"/>
          <w:szCs w:val="20"/>
        </w:rPr>
      </w:pPr>
      <w:r>
        <w:rPr>
          <w:sz w:val="20"/>
          <w:szCs w:val="20"/>
        </w:rPr>
        <w:t>Work-Life balance, fitness, and wellness programs</w:t>
      </w:r>
    </w:p>
    <w:sectPr w:rsidR="00876AFC" w:rsidRPr="00876AFC" w:rsidSect="00CD5E4A">
      <w:headerReference w:type="default" r:id="rId8"/>
      <w:pgSz w:w="12240" w:h="15840"/>
      <w:pgMar w:top="1440" w:right="1800" w:bottom="1440" w:left="1800" w:header="708" w:footer="708" w:gutter="0"/>
      <w:cols w:num="2" w:space="72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1FCDA2C7" w14:textId="77777777" w:rsidR="00697564" w:rsidRDefault="00697564" w:rsidP="00CD5E4A">
      <w:r>
        <w:separator/>
      </w:r>
    </w:p>
  </w:endnote>
  <w:endnote w:type="continuationSeparator" w:id="0">
    <w:p w14:paraId="721DC694" w14:textId="77777777" w:rsidR="00697564" w:rsidRDefault="00697564" w:rsidP="00CD5E4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auto"/>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auto"/>
    <w:pitch w:val="variable"/>
    <w:sig w:usb0="E0002AFF" w:usb1="C0007843" w:usb2="00000009" w:usb3="00000000" w:csb0="000001FF" w:csb1="00000000"/>
  </w:font>
  <w:font w:name="Symbol">
    <w:panose1 w:val="00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Arial">
    <w:panose1 w:val="020B0604020202020204"/>
    <w:charset w:val="00"/>
    <w:family w:val="auto"/>
    <w:pitch w:val="variable"/>
    <w:sig w:usb0="E0002AFF" w:usb1="C0007843" w:usb2="00000009" w:usb3="00000000" w:csb0="000001FF" w:csb1="00000000"/>
  </w:font>
  <w:font w:name="ＭＳ ゴシック">
    <w:panose1 w:val="00000000000000000000"/>
    <w:charset w:val="80"/>
    <w:family w:val="moder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2E36C994" w14:textId="77777777" w:rsidR="00697564" w:rsidRDefault="00697564" w:rsidP="00CD5E4A">
      <w:r>
        <w:separator/>
      </w:r>
    </w:p>
  </w:footnote>
  <w:footnote w:type="continuationSeparator" w:id="0">
    <w:p w14:paraId="59AA0680" w14:textId="77777777" w:rsidR="00697564" w:rsidRDefault="00697564" w:rsidP="00CD5E4A">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C41A157" w14:textId="77777777" w:rsidR="00697564" w:rsidRDefault="00697564">
    <w:pPr>
      <w:pStyle w:val="Header"/>
    </w:pPr>
    <w:r>
      <w:t>Chapter 13: Conflict and Stress</w:t>
    </w: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A25F18"/>
    <w:multiLevelType w:val="hybridMultilevel"/>
    <w:tmpl w:val="ADB8E46C"/>
    <w:lvl w:ilvl="0" w:tplc="0409000F">
      <w:start w:val="1"/>
      <w:numFmt w:val="decimal"/>
      <w:lvlText w:val="%1."/>
      <w:lvlJc w:val="left"/>
      <w:pPr>
        <w:ind w:left="502" w:hanging="360"/>
      </w:pPr>
    </w:lvl>
    <w:lvl w:ilvl="1" w:tplc="04090019" w:tentative="1">
      <w:start w:val="1"/>
      <w:numFmt w:val="lowerLetter"/>
      <w:lvlText w:val="%2."/>
      <w:lvlJc w:val="left"/>
      <w:pPr>
        <w:ind w:left="1222" w:hanging="360"/>
      </w:pPr>
    </w:lvl>
    <w:lvl w:ilvl="2" w:tplc="0409001B" w:tentative="1">
      <w:start w:val="1"/>
      <w:numFmt w:val="lowerRoman"/>
      <w:lvlText w:val="%3."/>
      <w:lvlJc w:val="right"/>
      <w:pPr>
        <w:ind w:left="1942" w:hanging="180"/>
      </w:pPr>
    </w:lvl>
    <w:lvl w:ilvl="3" w:tplc="0409000F" w:tentative="1">
      <w:start w:val="1"/>
      <w:numFmt w:val="decimal"/>
      <w:lvlText w:val="%4."/>
      <w:lvlJc w:val="left"/>
      <w:pPr>
        <w:ind w:left="2662" w:hanging="360"/>
      </w:pPr>
    </w:lvl>
    <w:lvl w:ilvl="4" w:tplc="04090019" w:tentative="1">
      <w:start w:val="1"/>
      <w:numFmt w:val="lowerLetter"/>
      <w:lvlText w:val="%5."/>
      <w:lvlJc w:val="left"/>
      <w:pPr>
        <w:ind w:left="3382" w:hanging="360"/>
      </w:pPr>
    </w:lvl>
    <w:lvl w:ilvl="5" w:tplc="0409001B" w:tentative="1">
      <w:start w:val="1"/>
      <w:numFmt w:val="lowerRoman"/>
      <w:lvlText w:val="%6."/>
      <w:lvlJc w:val="right"/>
      <w:pPr>
        <w:ind w:left="4102" w:hanging="180"/>
      </w:pPr>
    </w:lvl>
    <w:lvl w:ilvl="6" w:tplc="0409000F" w:tentative="1">
      <w:start w:val="1"/>
      <w:numFmt w:val="decimal"/>
      <w:lvlText w:val="%7."/>
      <w:lvlJc w:val="left"/>
      <w:pPr>
        <w:ind w:left="4822" w:hanging="360"/>
      </w:pPr>
    </w:lvl>
    <w:lvl w:ilvl="7" w:tplc="04090019" w:tentative="1">
      <w:start w:val="1"/>
      <w:numFmt w:val="lowerLetter"/>
      <w:lvlText w:val="%8."/>
      <w:lvlJc w:val="left"/>
      <w:pPr>
        <w:ind w:left="5542" w:hanging="360"/>
      </w:pPr>
    </w:lvl>
    <w:lvl w:ilvl="8" w:tplc="0409001B" w:tentative="1">
      <w:start w:val="1"/>
      <w:numFmt w:val="lowerRoman"/>
      <w:lvlText w:val="%9."/>
      <w:lvlJc w:val="right"/>
      <w:pPr>
        <w:ind w:left="6262" w:hanging="180"/>
      </w:pPr>
    </w:lvl>
  </w:abstractNum>
  <w:abstractNum w:abstractNumId="1">
    <w:nsid w:val="0AA3513E"/>
    <w:multiLevelType w:val="hybridMultilevel"/>
    <w:tmpl w:val="039CC17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1B827211"/>
    <w:multiLevelType w:val="hybridMultilevel"/>
    <w:tmpl w:val="7A52301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21BF5971"/>
    <w:multiLevelType w:val="hybridMultilevel"/>
    <w:tmpl w:val="16284D1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22CC1205"/>
    <w:multiLevelType w:val="hybridMultilevel"/>
    <w:tmpl w:val="9B1027A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280D416A"/>
    <w:multiLevelType w:val="hybridMultilevel"/>
    <w:tmpl w:val="1238698A"/>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6">
    <w:nsid w:val="293D4A41"/>
    <w:multiLevelType w:val="hybridMultilevel"/>
    <w:tmpl w:val="E9F4F396"/>
    <w:lvl w:ilvl="0" w:tplc="04090005">
      <w:start w:val="1"/>
      <w:numFmt w:val="bullet"/>
      <w:lvlText w:val=""/>
      <w:lvlJc w:val="left"/>
      <w:pPr>
        <w:ind w:left="928" w:hanging="360"/>
      </w:pPr>
      <w:rPr>
        <w:rFonts w:ascii="Wingdings" w:hAnsi="Wingdings" w:hint="default"/>
      </w:rPr>
    </w:lvl>
    <w:lvl w:ilvl="1" w:tplc="04090003" w:tentative="1">
      <w:start w:val="1"/>
      <w:numFmt w:val="bullet"/>
      <w:lvlText w:val="o"/>
      <w:lvlJc w:val="left"/>
      <w:pPr>
        <w:ind w:left="1648" w:hanging="360"/>
      </w:pPr>
      <w:rPr>
        <w:rFonts w:ascii="Courier New" w:hAnsi="Courier New" w:hint="default"/>
      </w:rPr>
    </w:lvl>
    <w:lvl w:ilvl="2" w:tplc="04090005" w:tentative="1">
      <w:start w:val="1"/>
      <w:numFmt w:val="bullet"/>
      <w:lvlText w:val=""/>
      <w:lvlJc w:val="left"/>
      <w:pPr>
        <w:ind w:left="2368" w:hanging="360"/>
      </w:pPr>
      <w:rPr>
        <w:rFonts w:ascii="Wingdings" w:hAnsi="Wingdings" w:hint="default"/>
      </w:rPr>
    </w:lvl>
    <w:lvl w:ilvl="3" w:tplc="04090001" w:tentative="1">
      <w:start w:val="1"/>
      <w:numFmt w:val="bullet"/>
      <w:lvlText w:val=""/>
      <w:lvlJc w:val="left"/>
      <w:pPr>
        <w:ind w:left="3088" w:hanging="360"/>
      </w:pPr>
      <w:rPr>
        <w:rFonts w:ascii="Symbol" w:hAnsi="Symbol" w:hint="default"/>
      </w:rPr>
    </w:lvl>
    <w:lvl w:ilvl="4" w:tplc="04090003" w:tentative="1">
      <w:start w:val="1"/>
      <w:numFmt w:val="bullet"/>
      <w:lvlText w:val="o"/>
      <w:lvlJc w:val="left"/>
      <w:pPr>
        <w:ind w:left="3808" w:hanging="360"/>
      </w:pPr>
      <w:rPr>
        <w:rFonts w:ascii="Courier New" w:hAnsi="Courier New" w:hint="default"/>
      </w:rPr>
    </w:lvl>
    <w:lvl w:ilvl="5" w:tplc="04090005" w:tentative="1">
      <w:start w:val="1"/>
      <w:numFmt w:val="bullet"/>
      <w:lvlText w:val=""/>
      <w:lvlJc w:val="left"/>
      <w:pPr>
        <w:ind w:left="4528" w:hanging="360"/>
      </w:pPr>
      <w:rPr>
        <w:rFonts w:ascii="Wingdings" w:hAnsi="Wingdings" w:hint="default"/>
      </w:rPr>
    </w:lvl>
    <w:lvl w:ilvl="6" w:tplc="04090001" w:tentative="1">
      <w:start w:val="1"/>
      <w:numFmt w:val="bullet"/>
      <w:lvlText w:val=""/>
      <w:lvlJc w:val="left"/>
      <w:pPr>
        <w:ind w:left="5248" w:hanging="360"/>
      </w:pPr>
      <w:rPr>
        <w:rFonts w:ascii="Symbol" w:hAnsi="Symbol" w:hint="default"/>
      </w:rPr>
    </w:lvl>
    <w:lvl w:ilvl="7" w:tplc="04090003" w:tentative="1">
      <w:start w:val="1"/>
      <w:numFmt w:val="bullet"/>
      <w:lvlText w:val="o"/>
      <w:lvlJc w:val="left"/>
      <w:pPr>
        <w:ind w:left="5968" w:hanging="360"/>
      </w:pPr>
      <w:rPr>
        <w:rFonts w:ascii="Courier New" w:hAnsi="Courier New" w:hint="default"/>
      </w:rPr>
    </w:lvl>
    <w:lvl w:ilvl="8" w:tplc="04090005" w:tentative="1">
      <w:start w:val="1"/>
      <w:numFmt w:val="bullet"/>
      <w:lvlText w:val=""/>
      <w:lvlJc w:val="left"/>
      <w:pPr>
        <w:ind w:left="6688" w:hanging="360"/>
      </w:pPr>
      <w:rPr>
        <w:rFonts w:ascii="Wingdings" w:hAnsi="Wingdings" w:hint="default"/>
      </w:rPr>
    </w:lvl>
  </w:abstractNum>
  <w:abstractNum w:abstractNumId="7">
    <w:nsid w:val="33A447D2"/>
    <w:multiLevelType w:val="hybridMultilevel"/>
    <w:tmpl w:val="BAEEED6C"/>
    <w:lvl w:ilvl="0" w:tplc="0409000B">
      <w:start w:val="1"/>
      <w:numFmt w:val="bullet"/>
      <w:lvlText w:val=""/>
      <w:lvlJc w:val="left"/>
      <w:pPr>
        <w:ind w:left="644" w:hanging="360"/>
      </w:pPr>
      <w:rPr>
        <w:rFonts w:ascii="Wingdings" w:hAnsi="Wingdings" w:hint="default"/>
      </w:rPr>
    </w:lvl>
    <w:lvl w:ilvl="1" w:tplc="04090003" w:tentative="1">
      <w:start w:val="1"/>
      <w:numFmt w:val="bullet"/>
      <w:lvlText w:val="o"/>
      <w:lvlJc w:val="left"/>
      <w:pPr>
        <w:ind w:left="1364" w:hanging="360"/>
      </w:pPr>
      <w:rPr>
        <w:rFonts w:ascii="Courier New" w:hAnsi="Courier New" w:hint="default"/>
      </w:rPr>
    </w:lvl>
    <w:lvl w:ilvl="2" w:tplc="04090005" w:tentative="1">
      <w:start w:val="1"/>
      <w:numFmt w:val="bullet"/>
      <w:lvlText w:val=""/>
      <w:lvlJc w:val="left"/>
      <w:pPr>
        <w:ind w:left="2084" w:hanging="360"/>
      </w:pPr>
      <w:rPr>
        <w:rFonts w:ascii="Wingdings" w:hAnsi="Wingdings" w:hint="default"/>
      </w:rPr>
    </w:lvl>
    <w:lvl w:ilvl="3" w:tplc="04090001" w:tentative="1">
      <w:start w:val="1"/>
      <w:numFmt w:val="bullet"/>
      <w:lvlText w:val=""/>
      <w:lvlJc w:val="left"/>
      <w:pPr>
        <w:ind w:left="2804" w:hanging="360"/>
      </w:pPr>
      <w:rPr>
        <w:rFonts w:ascii="Symbol" w:hAnsi="Symbol" w:hint="default"/>
      </w:rPr>
    </w:lvl>
    <w:lvl w:ilvl="4" w:tplc="04090003" w:tentative="1">
      <w:start w:val="1"/>
      <w:numFmt w:val="bullet"/>
      <w:lvlText w:val="o"/>
      <w:lvlJc w:val="left"/>
      <w:pPr>
        <w:ind w:left="3524" w:hanging="360"/>
      </w:pPr>
      <w:rPr>
        <w:rFonts w:ascii="Courier New" w:hAnsi="Courier New" w:hint="default"/>
      </w:rPr>
    </w:lvl>
    <w:lvl w:ilvl="5" w:tplc="04090005" w:tentative="1">
      <w:start w:val="1"/>
      <w:numFmt w:val="bullet"/>
      <w:lvlText w:val=""/>
      <w:lvlJc w:val="left"/>
      <w:pPr>
        <w:ind w:left="4244" w:hanging="360"/>
      </w:pPr>
      <w:rPr>
        <w:rFonts w:ascii="Wingdings" w:hAnsi="Wingdings" w:hint="default"/>
      </w:rPr>
    </w:lvl>
    <w:lvl w:ilvl="6" w:tplc="04090001" w:tentative="1">
      <w:start w:val="1"/>
      <w:numFmt w:val="bullet"/>
      <w:lvlText w:val=""/>
      <w:lvlJc w:val="left"/>
      <w:pPr>
        <w:ind w:left="4964" w:hanging="360"/>
      </w:pPr>
      <w:rPr>
        <w:rFonts w:ascii="Symbol" w:hAnsi="Symbol" w:hint="default"/>
      </w:rPr>
    </w:lvl>
    <w:lvl w:ilvl="7" w:tplc="04090003" w:tentative="1">
      <w:start w:val="1"/>
      <w:numFmt w:val="bullet"/>
      <w:lvlText w:val="o"/>
      <w:lvlJc w:val="left"/>
      <w:pPr>
        <w:ind w:left="5684" w:hanging="360"/>
      </w:pPr>
      <w:rPr>
        <w:rFonts w:ascii="Courier New" w:hAnsi="Courier New" w:hint="default"/>
      </w:rPr>
    </w:lvl>
    <w:lvl w:ilvl="8" w:tplc="04090005" w:tentative="1">
      <w:start w:val="1"/>
      <w:numFmt w:val="bullet"/>
      <w:lvlText w:val=""/>
      <w:lvlJc w:val="left"/>
      <w:pPr>
        <w:ind w:left="6404" w:hanging="360"/>
      </w:pPr>
      <w:rPr>
        <w:rFonts w:ascii="Wingdings" w:hAnsi="Wingdings" w:hint="default"/>
      </w:rPr>
    </w:lvl>
  </w:abstractNum>
  <w:abstractNum w:abstractNumId="8">
    <w:nsid w:val="4EDD431E"/>
    <w:multiLevelType w:val="hybridMultilevel"/>
    <w:tmpl w:val="38741FF2"/>
    <w:lvl w:ilvl="0" w:tplc="04090005">
      <w:start w:val="1"/>
      <w:numFmt w:val="bullet"/>
      <w:lvlText w:val=""/>
      <w:lvlJc w:val="left"/>
      <w:pPr>
        <w:ind w:left="928" w:hanging="360"/>
      </w:pPr>
      <w:rPr>
        <w:rFonts w:ascii="Wingdings" w:hAnsi="Wingdings" w:hint="default"/>
      </w:rPr>
    </w:lvl>
    <w:lvl w:ilvl="1" w:tplc="04090003" w:tentative="1">
      <w:start w:val="1"/>
      <w:numFmt w:val="bullet"/>
      <w:lvlText w:val="o"/>
      <w:lvlJc w:val="left"/>
      <w:pPr>
        <w:ind w:left="1648" w:hanging="360"/>
      </w:pPr>
      <w:rPr>
        <w:rFonts w:ascii="Courier New" w:hAnsi="Courier New" w:hint="default"/>
      </w:rPr>
    </w:lvl>
    <w:lvl w:ilvl="2" w:tplc="04090005" w:tentative="1">
      <w:start w:val="1"/>
      <w:numFmt w:val="bullet"/>
      <w:lvlText w:val=""/>
      <w:lvlJc w:val="left"/>
      <w:pPr>
        <w:ind w:left="2368" w:hanging="360"/>
      </w:pPr>
      <w:rPr>
        <w:rFonts w:ascii="Wingdings" w:hAnsi="Wingdings" w:hint="default"/>
      </w:rPr>
    </w:lvl>
    <w:lvl w:ilvl="3" w:tplc="04090001" w:tentative="1">
      <w:start w:val="1"/>
      <w:numFmt w:val="bullet"/>
      <w:lvlText w:val=""/>
      <w:lvlJc w:val="left"/>
      <w:pPr>
        <w:ind w:left="3088" w:hanging="360"/>
      </w:pPr>
      <w:rPr>
        <w:rFonts w:ascii="Symbol" w:hAnsi="Symbol" w:hint="default"/>
      </w:rPr>
    </w:lvl>
    <w:lvl w:ilvl="4" w:tplc="04090003" w:tentative="1">
      <w:start w:val="1"/>
      <w:numFmt w:val="bullet"/>
      <w:lvlText w:val="o"/>
      <w:lvlJc w:val="left"/>
      <w:pPr>
        <w:ind w:left="3808" w:hanging="360"/>
      </w:pPr>
      <w:rPr>
        <w:rFonts w:ascii="Courier New" w:hAnsi="Courier New" w:hint="default"/>
      </w:rPr>
    </w:lvl>
    <w:lvl w:ilvl="5" w:tplc="04090005" w:tentative="1">
      <w:start w:val="1"/>
      <w:numFmt w:val="bullet"/>
      <w:lvlText w:val=""/>
      <w:lvlJc w:val="left"/>
      <w:pPr>
        <w:ind w:left="4528" w:hanging="360"/>
      </w:pPr>
      <w:rPr>
        <w:rFonts w:ascii="Wingdings" w:hAnsi="Wingdings" w:hint="default"/>
      </w:rPr>
    </w:lvl>
    <w:lvl w:ilvl="6" w:tplc="04090001" w:tentative="1">
      <w:start w:val="1"/>
      <w:numFmt w:val="bullet"/>
      <w:lvlText w:val=""/>
      <w:lvlJc w:val="left"/>
      <w:pPr>
        <w:ind w:left="5248" w:hanging="360"/>
      </w:pPr>
      <w:rPr>
        <w:rFonts w:ascii="Symbol" w:hAnsi="Symbol" w:hint="default"/>
      </w:rPr>
    </w:lvl>
    <w:lvl w:ilvl="7" w:tplc="04090003" w:tentative="1">
      <w:start w:val="1"/>
      <w:numFmt w:val="bullet"/>
      <w:lvlText w:val="o"/>
      <w:lvlJc w:val="left"/>
      <w:pPr>
        <w:ind w:left="5968" w:hanging="360"/>
      </w:pPr>
      <w:rPr>
        <w:rFonts w:ascii="Courier New" w:hAnsi="Courier New" w:hint="default"/>
      </w:rPr>
    </w:lvl>
    <w:lvl w:ilvl="8" w:tplc="04090005" w:tentative="1">
      <w:start w:val="1"/>
      <w:numFmt w:val="bullet"/>
      <w:lvlText w:val=""/>
      <w:lvlJc w:val="left"/>
      <w:pPr>
        <w:ind w:left="6688" w:hanging="360"/>
      </w:pPr>
      <w:rPr>
        <w:rFonts w:ascii="Wingdings" w:hAnsi="Wingdings" w:hint="default"/>
      </w:rPr>
    </w:lvl>
  </w:abstractNum>
  <w:abstractNum w:abstractNumId="9">
    <w:nsid w:val="680312C4"/>
    <w:multiLevelType w:val="hybridMultilevel"/>
    <w:tmpl w:val="29BA079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6C670683"/>
    <w:multiLevelType w:val="hybridMultilevel"/>
    <w:tmpl w:val="42504E1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71773D66"/>
    <w:multiLevelType w:val="hybridMultilevel"/>
    <w:tmpl w:val="02549224"/>
    <w:lvl w:ilvl="0" w:tplc="88163A3E">
      <w:start w:val="1"/>
      <w:numFmt w:val="bullet"/>
      <w:lvlText w:val="o"/>
      <w:lvlJc w:val="left"/>
      <w:pPr>
        <w:ind w:left="502" w:hanging="360"/>
      </w:pPr>
      <w:rPr>
        <w:rFonts w:ascii="Courier New" w:hAnsi="Courier New" w:hint="default"/>
      </w:rPr>
    </w:lvl>
    <w:lvl w:ilvl="1" w:tplc="04090003">
      <w:start w:val="1"/>
      <w:numFmt w:val="bullet"/>
      <w:lvlText w:val="o"/>
      <w:lvlJc w:val="left"/>
      <w:pPr>
        <w:ind w:left="1222" w:hanging="360"/>
      </w:pPr>
      <w:rPr>
        <w:rFonts w:ascii="Courier New" w:hAnsi="Courier New" w:hint="default"/>
      </w:rPr>
    </w:lvl>
    <w:lvl w:ilvl="2" w:tplc="04090005" w:tentative="1">
      <w:start w:val="1"/>
      <w:numFmt w:val="bullet"/>
      <w:lvlText w:val=""/>
      <w:lvlJc w:val="left"/>
      <w:pPr>
        <w:ind w:left="1942" w:hanging="360"/>
      </w:pPr>
      <w:rPr>
        <w:rFonts w:ascii="Wingdings" w:hAnsi="Wingdings" w:hint="default"/>
      </w:rPr>
    </w:lvl>
    <w:lvl w:ilvl="3" w:tplc="04090001" w:tentative="1">
      <w:start w:val="1"/>
      <w:numFmt w:val="bullet"/>
      <w:lvlText w:val=""/>
      <w:lvlJc w:val="left"/>
      <w:pPr>
        <w:ind w:left="2662" w:hanging="360"/>
      </w:pPr>
      <w:rPr>
        <w:rFonts w:ascii="Symbol" w:hAnsi="Symbol" w:hint="default"/>
      </w:rPr>
    </w:lvl>
    <w:lvl w:ilvl="4" w:tplc="04090003" w:tentative="1">
      <w:start w:val="1"/>
      <w:numFmt w:val="bullet"/>
      <w:lvlText w:val="o"/>
      <w:lvlJc w:val="left"/>
      <w:pPr>
        <w:ind w:left="3382" w:hanging="360"/>
      </w:pPr>
      <w:rPr>
        <w:rFonts w:ascii="Courier New" w:hAnsi="Courier New" w:hint="default"/>
      </w:rPr>
    </w:lvl>
    <w:lvl w:ilvl="5" w:tplc="04090005" w:tentative="1">
      <w:start w:val="1"/>
      <w:numFmt w:val="bullet"/>
      <w:lvlText w:val=""/>
      <w:lvlJc w:val="left"/>
      <w:pPr>
        <w:ind w:left="4102" w:hanging="360"/>
      </w:pPr>
      <w:rPr>
        <w:rFonts w:ascii="Wingdings" w:hAnsi="Wingdings" w:hint="default"/>
      </w:rPr>
    </w:lvl>
    <w:lvl w:ilvl="6" w:tplc="04090001" w:tentative="1">
      <w:start w:val="1"/>
      <w:numFmt w:val="bullet"/>
      <w:lvlText w:val=""/>
      <w:lvlJc w:val="left"/>
      <w:pPr>
        <w:ind w:left="4822" w:hanging="360"/>
      </w:pPr>
      <w:rPr>
        <w:rFonts w:ascii="Symbol" w:hAnsi="Symbol" w:hint="default"/>
      </w:rPr>
    </w:lvl>
    <w:lvl w:ilvl="7" w:tplc="04090003" w:tentative="1">
      <w:start w:val="1"/>
      <w:numFmt w:val="bullet"/>
      <w:lvlText w:val="o"/>
      <w:lvlJc w:val="left"/>
      <w:pPr>
        <w:ind w:left="5542" w:hanging="360"/>
      </w:pPr>
      <w:rPr>
        <w:rFonts w:ascii="Courier New" w:hAnsi="Courier New" w:hint="default"/>
      </w:rPr>
    </w:lvl>
    <w:lvl w:ilvl="8" w:tplc="04090005" w:tentative="1">
      <w:start w:val="1"/>
      <w:numFmt w:val="bullet"/>
      <w:lvlText w:val=""/>
      <w:lvlJc w:val="left"/>
      <w:pPr>
        <w:ind w:left="6262" w:hanging="360"/>
      </w:pPr>
      <w:rPr>
        <w:rFonts w:ascii="Wingdings" w:hAnsi="Wingdings" w:hint="default"/>
      </w:rPr>
    </w:lvl>
  </w:abstractNum>
  <w:abstractNum w:abstractNumId="12">
    <w:nsid w:val="7FC86451"/>
    <w:multiLevelType w:val="hybridMultilevel"/>
    <w:tmpl w:val="683AFC2A"/>
    <w:lvl w:ilvl="0" w:tplc="0409000B">
      <w:start w:val="1"/>
      <w:numFmt w:val="bullet"/>
      <w:lvlText w:val=""/>
      <w:lvlJc w:val="left"/>
      <w:pPr>
        <w:ind w:left="502" w:hanging="360"/>
      </w:pPr>
      <w:rPr>
        <w:rFonts w:ascii="Wingdings" w:hAnsi="Wingdings" w:hint="default"/>
      </w:rPr>
    </w:lvl>
    <w:lvl w:ilvl="1" w:tplc="04090003" w:tentative="1">
      <w:start w:val="1"/>
      <w:numFmt w:val="bullet"/>
      <w:lvlText w:val="o"/>
      <w:lvlJc w:val="left"/>
      <w:pPr>
        <w:ind w:left="1222" w:hanging="360"/>
      </w:pPr>
      <w:rPr>
        <w:rFonts w:ascii="Courier New" w:hAnsi="Courier New" w:hint="default"/>
      </w:rPr>
    </w:lvl>
    <w:lvl w:ilvl="2" w:tplc="04090005" w:tentative="1">
      <w:start w:val="1"/>
      <w:numFmt w:val="bullet"/>
      <w:lvlText w:val=""/>
      <w:lvlJc w:val="left"/>
      <w:pPr>
        <w:ind w:left="1942" w:hanging="360"/>
      </w:pPr>
      <w:rPr>
        <w:rFonts w:ascii="Wingdings" w:hAnsi="Wingdings" w:hint="default"/>
      </w:rPr>
    </w:lvl>
    <w:lvl w:ilvl="3" w:tplc="04090001" w:tentative="1">
      <w:start w:val="1"/>
      <w:numFmt w:val="bullet"/>
      <w:lvlText w:val=""/>
      <w:lvlJc w:val="left"/>
      <w:pPr>
        <w:ind w:left="2662" w:hanging="360"/>
      </w:pPr>
      <w:rPr>
        <w:rFonts w:ascii="Symbol" w:hAnsi="Symbol" w:hint="default"/>
      </w:rPr>
    </w:lvl>
    <w:lvl w:ilvl="4" w:tplc="04090003" w:tentative="1">
      <w:start w:val="1"/>
      <w:numFmt w:val="bullet"/>
      <w:lvlText w:val="o"/>
      <w:lvlJc w:val="left"/>
      <w:pPr>
        <w:ind w:left="3382" w:hanging="360"/>
      </w:pPr>
      <w:rPr>
        <w:rFonts w:ascii="Courier New" w:hAnsi="Courier New" w:hint="default"/>
      </w:rPr>
    </w:lvl>
    <w:lvl w:ilvl="5" w:tplc="04090005" w:tentative="1">
      <w:start w:val="1"/>
      <w:numFmt w:val="bullet"/>
      <w:lvlText w:val=""/>
      <w:lvlJc w:val="left"/>
      <w:pPr>
        <w:ind w:left="4102" w:hanging="360"/>
      </w:pPr>
      <w:rPr>
        <w:rFonts w:ascii="Wingdings" w:hAnsi="Wingdings" w:hint="default"/>
      </w:rPr>
    </w:lvl>
    <w:lvl w:ilvl="6" w:tplc="04090001" w:tentative="1">
      <w:start w:val="1"/>
      <w:numFmt w:val="bullet"/>
      <w:lvlText w:val=""/>
      <w:lvlJc w:val="left"/>
      <w:pPr>
        <w:ind w:left="4822" w:hanging="360"/>
      </w:pPr>
      <w:rPr>
        <w:rFonts w:ascii="Symbol" w:hAnsi="Symbol" w:hint="default"/>
      </w:rPr>
    </w:lvl>
    <w:lvl w:ilvl="7" w:tplc="04090003" w:tentative="1">
      <w:start w:val="1"/>
      <w:numFmt w:val="bullet"/>
      <w:lvlText w:val="o"/>
      <w:lvlJc w:val="left"/>
      <w:pPr>
        <w:ind w:left="5542" w:hanging="360"/>
      </w:pPr>
      <w:rPr>
        <w:rFonts w:ascii="Courier New" w:hAnsi="Courier New" w:hint="default"/>
      </w:rPr>
    </w:lvl>
    <w:lvl w:ilvl="8" w:tplc="04090005" w:tentative="1">
      <w:start w:val="1"/>
      <w:numFmt w:val="bullet"/>
      <w:lvlText w:val=""/>
      <w:lvlJc w:val="left"/>
      <w:pPr>
        <w:ind w:left="6262" w:hanging="360"/>
      </w:pPr>
      <w:rPr>
        <w:rFonts w:ascii="Wingdings" w:hAnsi="Wingdings" w:hint="default"/>
      </w:rPr>
    </w:lvl>
  </w:abstractNum>
  <w:num w:numId="1">
    <w:abstractNumId w:val="5"/>
  </w:num>
  <w:num w:numId="2">
    <w:abstractNumId w:val="11"/>
  </w:num>
  <w:num w:numId="3">
    <w:abstractNumId w:val="0"/>
  </w:num>
  <w:num w:numId="4">
    <w:abstractNumId w:val="7"/>
  </w:num>
  <w:num w:numId="5">
    <w:abstractNumId w:val="10"/>
  </w:num>
  <w:num w:numId="6">
    <w:abstractNumId w:val="1"/>
  </w:num>
  <w:num w:numId="7">
    <w:abstractNumId w:val="3"/>
  </w:num>
  <w:num w:numId="8">
    <w:abstractNumId w:val="4"/>
  </w:num>
  <w:num w:numId="9">
    <w:abstractNumId w:val="9"/>
  </w:num>
  <w:num w:numId="10">
    <w:abstractNumId w:val="12"/>
  </w:num>
  <w:num w:numId="11">
    <w:abstractNumId w:val="2"/>
  </w:num>
  <w:num w:numId="12">
    <w:abstractNumId w:val="8"/>
  </w:num>
  <w:num w:numId="13">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5"/>
  <w:embedSystemFonts/>
  <w:proofState w:spelling="clean" w:grammar="clean"/>
  <w:defaultTabStop w:val="720"/>
  <w:drawingGridHorizontalSpacing w:val="360"/>
  <w:drawingGridVerticalSpacing w:val="360"/>
  <w:displayHorizontalDrawingGridEvery w:val="0"/>
  <w:displayVerticalDrawingGridEvery w:val="0"/>
  <w:characterSpacingControl w:val="doNotCompress"/>
  <w:savePreviewPicture/>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D5E4A"/>
    <w:rsid w:val="00050FDF"/>
    <w:rsid w:val="00101A54"/>
    <w:rsid w:val="00107B13"/>
    <w:rsid w:val="001457E8"/>
    <w:rsid w:val="00161EBA"/>
    <w:rsid w:val="00183FD8"/>
    <w:rsid w:val="001940C7"/>
    <w:rsid w:val="00233609"/>
    <w:rsid w:val="002414DD"/>
    <w:rsid w:val="002A4C05"/>
    <w:rsid w:val="002E0FEC"/>
    <w:rsid w:val="002E2DCA"/>
    <w:rsid w:val="00332E09"/>
    <w:rsid w:val="003B5EE9"/>
    <w:rsid w:val="004E1A9F"/>
    <w:rsid w:val="00570BE9"/>
    <w:rsid w:val="00697564"/>
    <w:rsid w:val="006F7548"/>
    <w:rsid w:val="00702332"/>
    <w:rsid w:val="00737429"/>
    <w:rsid w:val="0083026A"/>
    <w:rsid w:val="00876AFC"/>
    <w:rsid w:val="0087741C"/>
    <w:rsid w:val="008C0CCB"/>
    <w:rsid w:val="009862F9"/>
    <w:rsid w:val="00A946B3"/>
    <w:rsid w:val="00AA79C4"/>
    <w:rsid w:val="00B4467B"/>
    <w:rsid w:val="00B60F70"/>
    <w:rsid w:val="00C0118E"/>
    <w:rsid w:val="00C04BC6"/>
    <w:rsid w:val="00C11347"/>
    <w:rsid w:val="00C45AF7"/>
    <w:rsid w:val="00CD5E4A"/>
    <w:rsid w:val="00CE4756"/>
    <w:rsid w:val="00D2632C"/>
    <w:rsid w:val="00D3334F"/>
    <w:rsid w:val="00E01F47"/>
    <w:rsid w:val="00E25E1C"/>
    <w:rsid w:val="00EA35B4"/>
    <w:rsid w:val="00EF61CB"/>
    <w:rsid w:val="00F20DA7"/>
  </w:rsids>
  <m:mathPr>
    <m:mathFont m:val="Cambria Math"/>
    <m:brkBin m:val="before"/>
    <m:brkBinSub m:val="--"/>
    <m:smallFrac m:val="0"/>
    <m:dispDef m:val="0"/>
    <m:lMargin m:val="0"/>
    <m:rMargin m:val="0"/>
    <m:defJc m:val="centerGroup"/>
    <m:wrapRight/>
    <m:intLim m:val="subSup"/>
    <m:naryLim m:val="subSup"/>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7FBCF1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GB"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CD5E4A"/>
    <w:pPr>
      <w:tabs>
        <w:tab w:val="center" w:pos="4320"/>
        <w:tab w:val="right" w:pos="8640"/>
      </w:tabs>
    </w:pPr>
  </w:style>
  <w:style w:type="character" w:customStyle="1" w:styleId="HeaderChar">
    <w:name w:val="Header Char"/>
    <w:basedOn w:val="DefaultParagraphFont"/>
    <w:link w:val="Header"/>
    <w:uiPriority w:val="99"/>
    <w:rsid w:val="00CD5E4A"/>
  </w:style>
  <w:style w:type="paragraph" w:styleId="Footer">
    <w:name w:val="footer"/>
    <w:basedOn w:val="Normal"/>
    <w:link w:val="FooterChar"/>
    <w:uiPriority w:val="99"/>
    <w:unhideWhenUsed/>
    <w:rsid w:val="00CD5E4A"/>
    <w:pPr>
      <w:tabs>
        <w:tab w:val="center" w:pos="4320"/>
        <w:tab w:val="right" w:pos="8640"/>
      </w:tabs>
    </w:pPr>
  </w:style>
  <w:style w:type="character" w:customStyle="1" w:styleId="FooterChar">
    <w:name w:val="Footer Char"/>
    <w:basedOn w:val="DefaultParagraphFont"/>
    <w:link w:val="Footer"/>
    <w:uiPriority w:val="99"/>
    <w:rsid w:val="00CD5E4A"/>
  </w:style>
  <w:style w:type="paragraph" w:styleId="ListParagraph">
    <w:name w:val="List Paragraph"/>
    <w:basedOn w:val="Normal"/>
    <w:uiPriority w:val="34"/>
    <w:qFormat/>
    <w:rsid w:val="00CD5E4A"/>
    <w:pPr>
      <w:ind w:left="720"/>
      <w:contextualSpacing/>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GB"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CD5E4A"/>
    <w:pPr>
      <w:tabs>
        <w:tab w:val="center" w:pos="4320"/>
        <w:tab w:val="right" w:pos="8640"/>
      </w:tabs>
    </w:pPr>
  </w:style>
  <w:style w:type="character" w:customStyle="1" w:styleId="HeaderChar">
    <w:name w:val="Header Char"/>
    <w:basedOn w:val="DefaultParagraphFont"/>
    <w:link w:val="Header"/>
    <w:uiPriority w:val="99"/>
    <w:rsid w:val="00CD5E4A"/>
  </w:style>
  <w:style w:type="paragraph" w:styleId="Footer">
    <w:name w:val="footer"/>
    <w:basedOn w:val="Normal"/>
    <w:link w:val="FooterChar"/>
    <w:uiPriority w:val="99"/>
    <w:unhideWhenUsed/>
    <w:rsid w:val="00CD5E4A"/>
    <w:pPr>
      <w:tabs>
        <w:tab w:val="center" w:pos="4320"/>
        <w:tab w:val="right" w:pos="8640"/>
      </w:tabs>
    </w:pPr>
  </w:style>
  <w:style w:type="character" w:customStyle="1" w:styleId="FooterChar">
    <w:name w:val="Footer Char"/>
    <w:basedOn w:val="DefaultParagraphFont"/>
    <w:link w:val="Footer"/>
    <w:uiPriority w:val="99"/>
    <w:rsid w:val="00CD5E4A"/>
  </w:style>
  <w:style w:type="paragraph" w:styleId="ListParagraph">
    <w:name w:val="List Paragraph"/>
    <w:basedOn w:val="Normal"/>
    <w:uiPriority w:val="34"/>
    <w:qFormat/>
    <w:rsid w:val="00CD5E4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header" Target="header1.xml"/><Relationship Id="rId9" Type="http://schemas.openxmlformats.org/officeDocument/2006/relationships/fontTable" Target="fontTable.xml"/><Relationship Id="rId10"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208</TotalTime>
  <Pages>6</Pages>
  <Words>3043</Words>
  <Characters>17347</Characters>
  <Application>Microsoft Macintosh Word</Application>
  <DocSecurity>0</DocSecurity>
  <Lines>144</Lines>
  <Paragraphs>40</Paragraphs>
  <ScaleCrop>false</ScaleCrop>
  <Company>University of Ottawa</Company>
  <LinksUpToDate>false</LinksUpToDate>
  <CharactersWithSpaces>20350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Abdul Rehman Kabani</dc:creator>
  <cp:keywords/>
  <dc:description/>
  <cp:lastModifiedBy>Abdul Rehman Kabani</cp:lastModifiedBy>
  <cp:revision>18</cp:revision>
  <dcterms:created xsi:type="dcterms:W3CDTF">2011-11-28T03:43:00Z</dcterms:created>
  <dcterms:modified xsi:type="dcterms:W3CDTF">2011-12-07T17:23:00Z</dcterms:modified>
</cp:coreProperties>
</file>