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96A" w:rsidRPr="0022689F" w:rsidRDefault="00B2496A" w:rsidP="00B2496A">
      <w:pPr>
        <w:jc w:val="center"/>
        <w:rPr>
          <w:rFonts w:ascii="Arial" w:hAnsi="Arial" w:cs="Arial"/>
          <w:lang w:val="en-US"/>
        </w:rPr>
      </w:pPr>
      <w:r w:rsidRPr="0022689F">
        <w:rPr>
          <w:rFonts w:ascii="Arial" w:hAnsi="Arial" w:cs="Arial"/>
          <w:lang w:val="en-US"/>
        </w:rPr>
        <w:t xml:space="preserve">UNIVERSITY OF OTTAWA – </w:t>
      </w:r>
      <w:r w:rsidRPr="0022689F">
        <w:rPr>
          <w:rFonts w:ascii="Arial" w:hAnsi="Arial" w:cs="Arial"/>
          <w:bCs/>
          <w:lang w:val="en-US"/>
        </w:rPr>
        <w:t>DEPARTMENT OF GEOGRAPHY</w:t>
      </w:r>
    </w:p>
    <w:p w:rsidR="00B2496A" w:rsidRPr="0022689F" w:rsidRDefault="00B2496A" w:rsidP="00B2496A">
      <w:pPr>
        <w:jc w:val="center"/>
        <w:rPr>
          <w:rFonts w:ascii="Arial" w:hAnsi="Arial" w:cs="Arial"/>
          <w:b/>
          <w:bCs/>
          <w:lang w:val="en-US"/>
        </w:rPr>
      </w:pPr>
      <w:r w:rsidRPr="0022689F">
        <w:rPr>
          <w:rFonts w:ascii="Arial" w:hAnsi="Arial" w:cs="Arial"/>
          <w:b/>
          <w:bCs/>
          <w:lang w:val="en-US"/>
        </w:rPr>
        <w:t xml:space="preserve">GEG </w:t>
      </w:r>
      <w:r w:rsidR="00632840" w:rsidRPr="0022689F">
        <w:rPr>
          <w:rFonts w:ascii="Arial" w:hAnsi="Arial" w:cs="Arial"/>
          <w:b/>
          <w:bCs/>
          <w:lang w:val="en-US"/>
        </w:rPr>
        <w:t>1302</w:t>
      </w:r>
      <w:r w:rsidRPr="0022689F">
        <w:rPr>
          <w:rFonts w:ascii="Arial" w:hAnsi="Arial" w:cs="Arial"/>
          <w:b/>
          <w:bCs/>
          <w:lang w:val="en-US"/>
        </w:rPr>
        <w:t xml:space="preserve"> </w:t>
      </w:r>
      <w:r w:rsidR="00632840" w:rsidRPr="0022689F">
        <w:rPr>
          <w:rFonts w:ascii="Arial" w:hAnsi="Arial" w:cs="Arial"/>
          <w:b/>
          <w:bCs/>
          <w:lang w:val="en-US"/>
        </w:rPr>
        <w:t>Places and spaces of human activity</w:t>
      </w:r>
    </w:p>
    <w:p w:rsidR="00B2496A" w:rsidRPr="0022689F" w:rsidRDefault="003D3414" w:rsidP="008D1594">
      <w:pPr>
        <w:spacing w:after="240"/>
        <w:jc w:val="center"/>
        <w:rPr>
          <w:rFonts w:ascii="Arial" w:hAnsi="Arial" w:cs="Arial"/>
          <w:lang w:val="en-US"/>
        </w:rPr>
      </w:pPr>
      <w:r>
        <w:rPr>
          <w:rFonts w:ascii="Arial" w:hAnsi="Arial" w:cs="Arial"/>
          <w:b/>
          <w:bCs/>
          <w:lang w:val="en-US"/>
        </w:rPr>
        <w:t>Winter 201</w:t>
      </w:r>
      <w:r w:rsidR="00E92504">
        <w:rPr>
          <w:rFonts w:ascii="Arial" w:hAnsi="Arial" w:cs="Arial"/>
          <w:b/>
          <w:bCs/>
          <w:lang w:val="en-US"/>
        </w:rPr>
        <w:t>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0"/>
      </w:tblGrid>
      <w:tr w:rsidR="00E92504" w:rsidRPr="0022689F" w:rsidTr="00D80099">
        <w:trPr>
          <w:trHeight w:val="1463"/>
          <w:jc w:val="center"/>
        </w:trPr>
        <w:tc>
          <w:tcPr>
            <w:tcW w:w="8820" w:type="dxa"/>
          </w:tcPr>
          <w:p w:rsidR="00E92504" w:rsidRPr="0022689F" w:rsidRDefault="00E92504" w:rsidP="00675951">
            <w:pPr>
              <w:spacing w:before="120"/>
              <w:rPr>
                <w:rFonts w:ascii="Arial" w:hAnsi="Arial" w:cs="Arial"/>
                <w:lang w:val="en-US"/>
              </w:rPr>
            </w:pPr>
            <w:r w:rsidRPr="0022689F">
              <w:rPr>
                <w:rFonts w:ascii="Arial" w:hAnsi="Arial" w:cs="Arial"/>
                <w:b/>
                <w:bCs/>
                <w:lang w:val="en-US"/>
              </w:rPr>
              <w:t>Professor</w:t>
            </w:r>
            <w:r w:rsidRPr="0022689F">
              <w:rPr>
                <w:rFonts w:ascii="Arial" w:hAnsi="Arial" w:cs="Arial"/>
                <w:lang w:val="en-US"/>
              </w:rPr>
              <w:t xml:space="preserve">: Brian Ray </w:t>
            </w:r>
          </w:p>
          <w:p w:rsidR="00E92504" w:rsidRPr="0022689F" w:rsidRDefault="00E92504" w:rsidP="00675951">
            <w:pPr>
              <w:spacing w:before="60"/>
              <w:rPr>
                <w:rFonts w:ascii="Arial" w:hAnsi="Arial" w:cs="Arial"/>
                <w:lang w:val="en-US"/>
              </w:rPr>
            </w:pPr>
            <w:r w:rsidRPr="0022689F">
              <w:rPr>
                <w:rFonts w:ascii="Arial" w:hAnsi="Arial" w:cs="Arial"/>
                <w:b/>
                <w:bCs/>
                <w:lang w:val="en-US"/>
              </w:rPr>
              <w:t>Office</w:t>
            </w:r>
            <w:r w:rsidRPr="0022689F">
              <w:rPr>
                <w:rFonts w:ascii="Arial" w:hAnsi="Arial" w:cs="Arial"/>
                <w:lang w:val="en-US"/>
              </w:rPr>
              <w:t>: Simard Hall 012</w:t>
            </w:r>
          </w:p>
          <w:p w:rsidR="00E92504" w:rsidRPr="0022689F" w:rsidRDefault="00E92504" w:rsidP="00675951">
            <w:pPr>
              <w:spacing w:before="60"/>
              <w:rPr>
                <w:rFonts w:ascii="Arial" w:hAnsi="Arial" w:cs="Arial"/>
                <w:lang w:val="en-US"/>
              </w:rPr>
            </w:pPr>
            <w:r w:rsidRPr="0022689F">
              <w:rPr>
                <w:rFonts w:ascii="Arial" w:hAnsi="Arial" w:cs="Arial"/>
                <w:b/>
                <w:bCs/>
                <w:lang w:val="en-US"/>
              </w:rPr>
              <w:t>Office hours</w:t>
            </w:r>
            <w:r w:rsidRPr="0022689F">
              <w:rPr>
                <w:rFonts w:ascii="Arial" w:hAnsi="Arial" w:cs="Arial"/>
                <w:lang w:val="en-US"/>
              </w:rPr>
              <w:t xml:space="preserve">: </w:t>
            </w:r>
            <w:r w:rsidRPr="00E31EF3">
              <w:rPr>
                <w:rFonts w:ascii="Arial" w:hAnsi="Arial" w:cs="Arial"/>
              </w:rPr>
              <w:t xml:space="preserve">Tuesdays </w:t>
            </w:r>
            <w:r>
              <w:rPr>
                <w:rFonts w:ascii="Arial" w:hAnsi="Arial" w:cs="Arial"/>
              </w:rPr>
              <w:t>10h00-11h30</w:t>
            </w:r>
          </w:p>
          <w:p w:rsidR="00E92504" w:rsidRPr="0022689F" w:rsidRDefault="00E92504" w:rsidP="00675951">
            <w:pPr>
              <w:spacing w:before="60"/>
              <w:rPr>
                <w:rFonts w:ascii="Arial" w:hAnsi="Arial" w:cs="Arial"/>
                <w:lang w:val="en-US"/>
              </w:rPr>
            </w:pPr>
            <w:r w:rsidRPr="0022689F">
              <w:rPr>
                <w:rFonts w:ascii="Arial" w:hAnsi="Arial" w:cs="Arial"/>
                <w:b/>
                <w:lang w:val="en-US"/>
              </w:rPr>
              <w:t>Tel</w:t>
            </w:r>
            <w:r w:rsidRPr="0022689F">
              <w:rPr>
                <w:rFonts w:ascii="Arial" w:hAnsi="Arial" w:cs="Arial"/>
                <w:lang w:val="en-US"/>
              </w:rPr>
              <w:t>: (613) 562-5800 x 1044</w:t>
            </w:r>
          </w:p>
          <w:p w:rsidR="00E92504" w:rsidRPr="009929D2" w:rsidRDefault="00E92504" w:rsidP="009929D2">
            <w:pPr>
              <w:spacing w:before="60" w:after="60"/>
              <w:rPr>
                <w:rFonts w:ascii="Arial" w:hAnsi="Arial" w:cs="Arial"/>
                <w:lang w:val="en-US"/>
              </w:rPr>
            </w:pPr>
            <w:r w:rsidRPr="0022689F">
              <w:rPr>
                <w:rFonts w:ascii="Arial" w:hAnsi="Arial" w:cs="Arial"/>
                <w:b/>
                <w:bCs/>
                <w:lang w:val="en-US"/>
              </w:rPr>
              <w:t>Email</w:t>
            </w:r>
            <w:r w:rsidRPr="0022689F">
              <w:rPr>
                <w:rFonts w:ascii="Arial" w:hAnsi="Arial" w:cs="Arial"/>
                <w:lang w:val="en-US"/>
              </w:rPr>
              <w:t>: bray@uottawa</w:t>
            </w:r>
            <w:r w:rsidR="009929D2">
              <w:rPr>
                <w:rFonts w:ascii="Arial" w:hAnsi="Arial" w:cs="Arial"/>
                <w:lang w:val="en-US"/>
              </w:rPr>
              <w:t>.ca</w:t>
            </w:r>
          </w:p>
        </w:tc>
      </w:tr>
      <w:tr w:rsidR="00B2496A" w:rsidRPr="00856A7F" w:rsidTr="004C66AE">
        <w:trPr>
          <w:trHeight w:val="1462"/>
          <w:jc w:val="center"/>
        </w:trPr>
        <w:tc>
          <w:tcPr>
            <w:tcW w:w="8820" w:type="dxa"/>
          </w:tcPr>
          <w:p w:rsidR="00B2496A" w:rsidRPr="0022689F" w:rsidRDefault="00B2496A" w:rsidP="00B2496A">
            <w:pPr>
              <w:spacing w:before="120"/>
              <w:rPr>
                <w:rFonts w:ascii="Arial" w:hAnsi="Arial" w:cs="Arial"/>
                <w:lang w:val="en-US"/>
              </w:rPr>
            </w:pPr>
            <w:r w:rsidRPr="0022689F">
              <w:rPr>
                <w:rFonts w:ascii="Arial" w:hAnsi="Arial" w:cs="Arial"/>
                <w:b/>
                <w:lang w:val="en-US"/>
              </w:rPr>
              <w:t>Teaching Assistants</w:t>
            </w:r>
            <w:bookmarkStart w:id="0" w:name="_GoBack"/>
            <w:bookmarkEnd w:id="0"/>
          </w:p>
          <w:p w:rsidR="0022689F" w:rsidRPr="00221BE0" w:rsidRDefault="00E92504" w:rsidP="00162AE3">
            <w:pPr>
              <w:spacing w:before="60"/>
              <w:rPr>
                <w:rFonts w:ascii="Arial" w:hAnsi="Arial" w:cs="Arial"/>
              </w:rPr>
            </w:pPr>
            <w:r w:rsidRPr="00221BE0">
              <w:rPr>
                <w:rFonts w:ascii="Arial" w:hAnsi="Arial" w:cs="Arial"/>
              </w:rPr>
              <w:t>Daniel Dumas</w:t>
            </w:r>
            <w:r w:rsidR="00221BE0" w:rsidRPr="00221BE0">
              <w:rPr>
                <w:rFonts w:ascii="Arial" w:hAnsi="Arial" w:cs="Arial"/>
              </w:rPr>
              <w:t xml:space="preserve"> (</w:t>
            </w:r>
            <w:hyperlink r:id="rId8" w:history="1">
              <w:r w:rsidR="00221BE0" w:rsidRPr="00221BE0">
                <w:rPr>
                  <w:rStyle w:val="Hyperlink"/>
                  <w:rFonts w:ascii="Arial" w:hAnsi="Arial" w:cs="Arial"/>
                </w:rPr>
                <w:t>dduma083@uottawa.ca</w:t>
              </w:r>
            </w:hyperlink>
            <w:r w:rsidR="00221BE0" w:rsidRPr="00221BE0">
              <w:rPr>
                <w:rFonts w:ascii="Arial" w:hAnsi="Arial" w:cs="Arial"/>
              </w:rPr>
              <w:t>)</w:t>
            </w:r>
          </w:p>
          <w:p w:rsidR="00E92504" w:rsidRPr="00221BE0" w:rsidRDefault="00221BE0" w:rsidP="00221BE0">
            <w:pPr>
              <w:spacing w:before="60"/>
              <w:rPr>
                <w:rFonts w:ascii="Arial" w:hAnsi="Arial" w:cs="Arial"/>
              </w:rPr>
            </w:pPr>
            <w:r>
              <w:rPr>
                <w:rFonts w:ascii="Arial" w:hAnsi="Arial" w:cs="Arial"/>
              </w:rPr>
              <w:t xml:space="preserve">Kevin </w:t>
            </w:r>
            <w:proofErr w:type="spellStart"/>
            <w:r>
              <w:rPr>
                <w:rFonts w:ascii="Arial" w:hAnsi="Arial" w:cs="Arial"/>
              </w:rPr>
              <w:t>Depault</w:t>
            </w:r>
            <w:proofErr w:type="spellEnd"/>
            <w:r>
              <w:rPr>
                <w:rFonts w:ascii="Arial" w:hAnsi="Arial" w:cs="Arial"/>
              </w:rPr>
              <w:t xml:space="preserve"> (</w:t>
            </w:r>
            <w:r w:rsidRPr="00221BE0">
              <w:rPr>
                <w:rFonts w:ascii="Arial" w:hAnsi="Arial" w:cs="Arial"/>
              </w:rPr>
              <w:t>kdepa058@uOttawa.ca</w:t>
            </w:r>
            <w:r>
              <w:rPr>
                <w:rFonts w:ascii="Arial" w:hAnsi="Arial" w:cs="Arial"/>
              </w:rPr>
              <w:t>)</w:t>
            </w:r>
          </w:p>
        </w:tc>
      </w:tr>
      <w:tr w:rsidR="00B2496A" w:rsidRPr="0022689F" w:rsidTr="004C66AE">
        <w:trPr>
          <w:jc w:val="center"/>
        </w:trPr>
        <w:tc>
          <w:tcPr>
            <w:tcW w:w="8820" w:type="dxa"/>
          </w:tcPr>
          <w:p w:rsidR="00B2496A" w:rsidRPr="0022689F" w:rsidRDefault="00B2496A" w:rsidP="00675951">
            <w:pPr>
              <w:spacing w:before="120"/>
              <w:rPr>
                <w:rFonts w:ascii="Arial" w:hAnsi="Arial" w:cs="Arial"/>
                <w:lang w:val="en-US"/>
              </w:rPr>
            </w:pPr>
            <w:r w:rsidRPr="0022689F">
              <w:rPr>
                <w:rFonts w:ascii="Arial" w:hAnsi="Arial" w:cs="Arial"/>
                <w:b/>
                <w:bCs/>
                <w:lang w:val="en-US"/>
              </w:rPr>
              <w:t>Course Time</w:t>
            </w:r>
            <w:r w:rsidR="0034251E">
              <w:rPr>
                <w:rFonts w:ascii="Arial" w:hAnsi="Arial" w:cs="Arial"/>
                <w:b/>
                <w:bCs/>
                <w:lang w:val="en-US"/>
              </w:rPr>
              <w:t>s</w:t>
            </w:r>
            <w:r w:rsidRPr="0022689F">
              <w:rPr>
                <w:rFonts w:ascii="Arial" w:hAnsi="Arial" w:cs="Arial"/>
                <w:lang w:val="en-US"/>
              </w:rPr>
              <w:t>: Mondays, 13:00</w:t>
            </w:r>
            <w:r w:rsidR="00162AE3">
              <w:rPr>
                <w:rFonts w:ascii="Arial" w:hAnsi="Arial" w:cs="Arial"/>
                <w:lang w:val="en-US"/>
              </w:rPr>
              <w:t>-14:30</w:t>
            </w:r>
            <w:r w:rsidRPr="0022689F">
              <w:rPr>
                <w:rFonts w:ascii="Arial" w:hAnsi="Arial" w:cs="Arial"/>
                <w:lang w:val="en-US"/>
              </w:rPr>
              <w:t xml:space="preserve">; </w:t>
            </w:r>
            <w:r w:rsidR="00D94C50">
              <w:rPr>
                <w:rFonts w:ascii="Arial" w:hAnsi="Arial" w:cs="Arial"/>
                <w:lang w:val="en-US"/>
              </w:rPr>
              <w:t>Wednesday</w:t>
            </w:r>
            <w:r w:rsidR="00D94C50" w:rsidRPr="0022689F">
              <w:rPr>
                <w:rFonts w:ascii="Arial" w:hAnsi="Arial" w:cs="Arial"/>
                <w:lang w:val="en-US"/>
              </w:rPr>
              <w:t>s</w:t>
            </w:r>
            <w:r w:rsidRPr="0022689F">
              <w:rPr>
                <w:rFonts w:ascii="Arial" w:hAnsi="Arial" w:cs="Arial"/>
                <w:lang w:val="en-US"/>
              </w:rPr>
              <w:t xml:space="preserve">, </w:t>
            </w:r>
            <w:r w:rsidR="00162AE3">
              <w:rPr>
                <w:rFonts w:ascii="Arial" w:hAnsi="Arial" w:cs="Arial"/>
                <w:lang w:val="en-US"/>
              </w:rPr>
              <w:t>11:30-13:00</w:t>
            </w:r>
          </w:p>
          <w:p w:rsidR="00B2496A" w:rsidRPr="0022689F" w:rsidRDefault="00B2496A" w:rsidP="00E92504">
            <w:pPr>
              <w:spacing w:before="60" w:after="60"/>
              <w:rPr>
                <w:rFonts w:ascii="Arial" w:hAnsi="Arial" w:cs="Arial"/>
                <w:lang w:val="en-US"/>
              </w:rPr>
            </w:pPr>
            <w:r w:rsidRPr="0022689F">
              <w:rPr>
                <w:rFonts w:ascii="Arial" w:hAnsi="Arial" w:cs="Arial"/>
                <w:b/>
                <w:bCs/>
                <w:lang w:val="en-US"/>
              </w:rPr>
              <w:t xml:space="preserve">Location: </w:t>
            </w:r>
            <w:r w:rsidR="00E92504" w:rsidRPr="00E92504">
              <w:rPr>
                <w:rFonts w:ascii="Arial" w:hAnsi="Arial" w:cs="Arial"/>
                <w:bCs/>
                <w:lang w:val="en-US"/>
              </w:rPr>
              <w:t xml:space="preserve">Technology &amp; Engineering </w:t>
            </w:r>
            <w:r w:rsidR="00E92504">
              <w:rPr>
                <w:rFonts w:ascii="Arial" w:hAnsi="Arial" w:cs="Arial"/>
                <w:bCs/>
                <w:lang w:val="en-US"/>
              </w:rPr>
              <w:t>(</w:t>
            </w:r>
            <w:r w:rsidR="00E92504" w:rsidRPr="00E92504">
              <w:rPr>
                <w:rFonts w:ascii="Arial" w:hAnsi="Arial" w:cs="Arial"/>
                <w:bCs/>
                <w:lang w:val="en-US"/>
              </w:rPr>
              <w:t>SITE</w:t>
            </w:r>
            <w:r w:rsidR="00E92504">
              <w:rPr>
                <w:rFonts w:ascii="Arial" w:hAnsi="Arial" w:cs="Arial"/>
                <w:bCs/>
                <w:lang w:val="en-US"/>
              </w:rPr>
              <w:t xml:space="preserve">) </w:t>
            </w:r>
            <w:r w:rsidR="00E92504" w:rsidRPr="00E92504">
              <w:rPr>
                <w:rFonts w:ascii="Arial" w:hAnsi="Arial" w:cs="Arial"/>
                <w:bCs/>
                <w:lang w:val="en-US"/>
              </w:rPr>
              <w:t>Room: H0104</w:t>
            </w:r>
          </w:p>
        </w:tc>
      </w:tr>
    </w:tbl>
    <w:p w:rsidR="0022689F" w:rsidRDefault="0022689F" w:rsidP="008D1594">
      <w:pPr>
        <w:spacing w:before="240"/>
        <w:rPr>
          <w:rFonts w:ascii="Arial" w:hAnsi="Arial" w:cs="Arial"/>
        </w:rPr>
      </w:pPr>
      <w:r w:rsidRPr="00FA5650">
        <w:rPr>
          <w:rFonts w:ascii="Arial" w:hAnsi="Arial" w:cs="Arial"/>
          <w:b/>
        </w:rPr>
        <w:t>Calendar Course Description:</w:t>
      </w:r>
    </w:p>
    <w:p w:rsidR="0022689F" w:rsidRDefault="0022689F" w:rsidP="00B2496A">
      <w:pPr>
        <w:rPr>
          <w:rFonts w:ascii="Arial" w:hAnsi="Arial" w:cs="Arial"/>
          <w:lang w:val="en-US"/>
        </w:rPr>
      </w:pPr>
      <w:r w:rsidRPr="0022689F">
        <w:rPr>
          <w:rFonts w:ascii="Arial" w:hAnsi="Arial" w:cs="Arial"/>
          <w:lang w:val="en-US"/>
        </w:rPr>
        <w:t>Examination of the social, economic, political and cultural processes that transform relationships between people and the spaces they inhabit.</w:t>
      </w:r>
    </w:p>
    <w:p w:rsidR="0022689F" w:rsidRDefault="0022689F" w:rsidP="008D1594">
      <w:pPr>
        <w:spacing w:before="240"/>
        <w:rPr>
          <w:rFonts w:ascii="Arial" w:hAnsi="Arial" w:cs="Arial"/>
        </w:rPr>
      </w:pPr>
      <w:r>
        <w:rPr>
          <w:rFonts w:ascii="Arial" w:hAnsi="Arial" w:cs="Arial"/>
          <w:b/>
        </w:rPr>
        <w:t>Course Structure and Content:</w:t>
      </w:r>
    </w:p>
    <w:p w:rsidR="004079AC" w:rsidRDefault="008D3937" w:rsidP="00B2496A">
      <w:pPr>
        <w:rPr>
          <w:rFonts w:ascii="Arial" w:hAnsi="Arial" w:cs="Arial"/>
          <w:lang w:val="en-US"/>
        </w:rPr>
      </w:pPr>
      <w:r>
        <w:rPr>
          <w:rFonts w:ascii="Arial" w:hAnsi="Arial" w:cs="Arial"/>
        </w:rPr>
        <w:t xml:space="preserve">Our world today is characterized by a tremendous number of interconnections and the ability to be in contact with anyone is almost instantaneous. We have never been more able to move across space quickly and efficiently, but at the same time the places we inhabit have come to take on tremendous symbolic, social, political, and economic significance. For example, think of the importance we give to particular kinds of farms and farming practices or the symbolic significance of a site like the World Trade Centre in New York City or the socio-economic importance that the world’s tallest structure – the </w:t>
      </w:r>
      <w:proofErr w:type="spellStart"/>
      <w:r w:rsidRPr="008D3937">
        <w:rPr>
          <w:rFonts w:ascii="Arial" w:hAnsi="Arial" w:cs="Arial"/>
        </w:rPr>
        <w:t>Burj</w:t>
      </w:r>
      <w:proofErr w:type="spellEnd"/>
      <w:r w:rsidRPr="008D3937">
        <w:rPr>
          <w:rFonts w:ascii="Arial" w:hAnsi="Arial" w:cs="Arial"/>
        </w:rPr>
        <w:t xml:space="preserve"> </w:t>
      </w:r>
      <w:proofErr w:type="spellStart"/>
      <w:r w:rsidRPr="008D3937">
        <w:rPr>
          <w:rFonts w:ascii="Arial" w:hAnsi="Arial" w:cs="Arial"/>
        </w:rPr>
        <w:t>Khalifa</w:t>
      </w:r>
      <w:proofErr w:type="spellEnd"/>
      <w:r>
        <w:rPr>
          <w:rFonts w:ascii="Arial" w:hAnsi="Arial" w:cs="Arial"/>
        </w:rPr>
        <w:t xml:space="preserve"> in the United Arab Emirates – has attained. </w:t>
      </w:r>
      <w:r w:rsidR="00107E50">
        <w:rPr>
          <w:rFonts w:ascii="Arial" w:hAnsi="Arial" w:cs="Arial"/>
          <w:lang w:val="en-US"/>
        </w:rPr>
        <w:t xml:space="preserve">This course examines the complex intersections between people, society, places and landscapes (social and physical) at a variety of spatial scales. The course covers a number of concepts, themes and issues related to the study of human geography including but not limited to: geopolitics; globalization; population change, cities and urbanization, the consequences of uneven development, inequality, agriculture, immigration, and diversity and identity. Videos and case studies from Canada and around the world are used to illustrate key issues and ideas, and these complement readings and lecture materials. The course emphasizes the processes that construct the places and spaces in </w:t>
      </w:r>
      <w:r>
        <w:rPr>
          <w:rFonts w:ascii="Arial" w:hAnsi="Arial" w:cs="Arial"/>
          <w:lang w:val="en-US"/>
        </w:rPr>
        <w:t xml:space="preserve">which we live, and how these processes lead to changes in how understand the </w:t>
      </w:r>
      <w:r w:rsidR="004079AC">
        <w:rPr>
          <w:rFonts w:ascii="Arial" w:hAnsi="Arial" w:cs="Arial"/>
          <w:lang w:val="en-US"/>
        </w:rPr>
        <w:t xml:space="preserve">places of our world, distance, mobility, and human well-being. </w:t>
      </w:r>
    </w:p>
    <w:p w:rsidR="004079AC" w:rsidRDefault="004079AC" w:rsidP="008D1594">
      <w:pPr>
        <w:tabs>
          <w:tab w:val="left" w:pos="-1440"/>
          <w:tab w:val="left" w:pos="-720"/>
          <w:tab w:val="left" w:pos="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rPr>
          <w:rFonts w:ascii="Arial" w:hAnsi="Arial"/>
          <w:b/>
          <w:lang w:val="en-GB"/>
        </w:rPr>
      </w:pPr>
      <w:r>
        <w:rPr>
          <w:rFonts w:ascii="Arial" w:hAnsi="Arial"/>
          <w:b/>
          <w:lang w:val="en-GB"/>
        </w:rPr>
        <w:t>Learning Outcomes:</w:t>
      </w:r>
    </w:p>
    <w:p w:rsidR="004079AC" w:rsidRDefault="004079AC" w:rsidP="004079AC">
      <w:pPr>
        <w:pStyle w:val="ListParagraph"/>
        <w:numPr>
          <w:ilvl w:val="0"/>
          <w:numId w:val="3"/>
        </w:numPr>
        <w:rPr>
          <w:rFonts w:ascii="Arial" w:hAnsi="Arial" w:cs="Arial"/>
          <w:lang w:val="en-US"/>
        </w:rPr>
      </w:pPr>
      <w:r>
        <w:rPr>
          <w:rFonts w:ascii="Arial" w:hAnsi="Arial" w:cs="Arial"/>
          <w:lang w:val="en-US"/>
        </w:rPr>
        <w:t>Understand and appreciate how to apply foundational concepts in human geography.</w:t>
      </w:r>
    </w:p>
    <w:p w:rsidR="004079AC" w:rsidRDefault="004079AC" w:rsidP="004079AC">
      <w:pPr>
        <w:pStyle w:val="ListParagraph"/>
        <w:numPr>
          <w:ilvl w:val="0"/>
          <w:numId w:val="3"/>
        </w:numPr>
        <w:rPr>
          <w:rFonts w:ascii="Arial" w:hAnsi="Arial" w:cs="Arial"/>
          <w:lang w:val="en-US"/>
        </w:rPr>
      </w:pPr>
      <w:r>
        <w:rPr>
          <w:rFonts w:ascii="Arial" w:hAnsi="Arial" w:cs="Arial"/>
          <w:lang w:val="en-US"/>
        </w:rPr>
        <w:t>Appreciate the breadth and complexity of human geography and its sub-disciplines.</w:t>
      </w:r>
    </w:p>
    <w:p w:rsidR="004079AC" w:rsidRDefault="004079AC" w:rsidP="004079AC">
      <w:pPr>
        <w:pStyle w:val="ListParagraph"/>
        <w:numPr>
          <w:ilvl w:val="0"/>
          <w:numId w:val="3"/>
        </w:numPr>
        <w:rPr>
          <w:rFonts w:ascii="Arial" w:hAnsi="Arial" w:cs="Arial"/>
          <w:lang w:val="en-US"/>
        </w:rPr>
      </w:pPr>
      <w:r>
        <w:rPr>
          <w:rFonts w:ascii="Arial" w:hAnsi="Arial" w:cs="Arial"/>
          <w:lang w:val="en-US"/>
        </w:rPr>
        <w:t>Devel</w:t>
      </w:r>
      <w:r w:rsidR="00583275">
        <w:rPr>
          <w:rFonts w:ascii="Arial" w:hAnsi="Arial" w:cs="Arial"/>
          <w:lang w:val="en-US"/>
        </w:rPr>
        <w:t>op an appreciation of how and why society’s relationships with place and space are complex and dynamic, and vary across spatial scales</w:t>
      </w:r>
      <w:r w:rsidR="005A4061">
        <w:rPr>
          <w:rFonts w:ascii="Arial" w:hAnsi="Arial" w:cs="Arial"/>
          <w:lang w:val="en-US"/>
        </w:rPr>
        <w:t>.</w:t>
      </w:r>
      <w:r w:rsidR="00583275">
        <w:rPr>
          <w:rFonts w:ascii="Arial" w:hAnsi="Arial" w:cs="Arial"/>
          <w:lang w:val="en-US"/>
        </w:rPr>
        <w:t xml:space="preserve"> </w:t>
      </w:r>
    </w:p>
    <w:p w:rsidR="00583275" w:rsidRDefault="00583275" w:rsidP="004079AC">
      <w:pPr>
        <w:pStyle w:val="ListParagraph"/>
        <w:numPr>
          <w:ilvl w:val="0"/>
          <w:numId w:val="3"/>
        </w:numPr>
        <w:rPr>
          <w:rFonts w:ascii="Arial" w:hAnsi="Arial" w:cs="Arial"/>
          <w:lang w:val="en-US"/>
        </w:rPr>
      </w:pPr>
      <w:r>
        <w:rPr>
          <w:rFonts w:ascii="Arial" w:hAnsi="Arial" w:cs="Arial"/>
          <w:lang w:val="en-US"/>
        </w:rPr>
        <w:lastRenderedPageBreak/>
        <w:t xml:space="preserve">To develop analytical and critical reasoning skills </w:t>
      </w:r>
      <w:proofErr w:type="gramStart"/>
      <w:r>
        <w:rPr>
          <w:rFonts w:ascii="Arial" w:hAnsi="Arial" w:cs="Arial"/>
          <w:lang w:val="en-US"/>
        </w:rPr>
        <w:t>that are</w:t>
      </w:r>
      <w:proofErr w:type="gramEnd"/>
      <w:r>
        <w:rPr>
          <w:rFonts w:ascii="Arial" w:hAnsi="Arial" w:cs="Arial"/>
          <w:lang w:val="en-US"/>
        </w:rPr>
        <w:t xml:space="preserve"> integral to the study of human geography. </w:t>
      </w:r>
    </w:p>
    <w:p w:rsidR="00031231" w:rsidRDefault="00031231" w:rsidP="00C53F80">
      <w:pPr>
        <w:spacing w:before="240"/>
        <w:rPr>
          <w:rFonts w:ascii="Arial" w:hAnsi="Arial" w:cs="Arial"/>
          <w:b/>
          <w:lang w:val="en-US"/>
        </w:rPr>
      </w:pPr>
      <w:r>
        <w:rPr>
          <w:rFonts w:ascii="Arial" w:hAnsi="Arial" w:cs="Arial"/>
          <w:b/>
          <w:lang w:val="en-US"/>
        </w:rPr>
        <w:t>Required Textbook:</w:t>
      </w:r>
    </w:p>
    <w:p w:rsidR="00031231" w:rsidRDefault="00031231" w:rsidP="00031231">
      <w:pPr>
        <w:ind w:left="720" w:hanging="720"/>
        <w:rPr>
          <w:rFonts w:ascii="Arial" w:hAnsi="Arial" w:cs="Arial"/>
          <w:lang w:val="en-US"/>
        </w:rPr>
      </w:pPr>
      <w:r>
        <w:rPr>
          <w:rFonts w:ascii="Arial" w:hAnsi="Arial" w:cs="Arial"/>
          <w:lang w:val="en-US"/>
        </w:rPr>
        <w:t xml:space="preserve">Knox, Paul L., Sally Marston, Michael </w:t>
      </w:r>
      <w:proofErr w:type="spellStart"/>
      <w:r>
        <w:rPr>
          <w:rFonts w:ascii="Arial" w:hAnsi="Arial" w:cs="Arial"/>
          <w:lang w:val="en-US"/>
        </w:rPr>
        <w:t>Imort</w:t>
      </w:r>
      <w:proofErr w:type="spellEnd"/>
      <w:r>
        <w:rPr>
          <w:rFonts w:ascii="Arial" w:hAnsi="Arial" w:cs="Arial"/>
          <w:lang w:val="en-US"/>
        </w:rPr>
        <w:t xml:space="preserve"> and Alan E. Nash (2013) </w:t>
      </w:r>
      <w:r>
        <w:rPr>
          <w:rFonts w:ascii="Arial" w:hAnsi="Arial" w:cs="Arial"/>
          <w:i/>
          <w:lang w:val="en-US"/>
        </w:rPr>
        <w:t xml:space="preserve">Human Geography: Places and Regions in Global Context. </w:t>
      </w:r>
      <w:proofErr w:type="gramStart"/>
      <w:r>
        <w:rPr>
          <w:rFonts w:ascii="Arial" w:hAnsi="Arial" w:cs="Arial"/>
          <w:lang w:val="en-US"/>
        </w:rPr>
        <w:t>(Fourth Canadian Edition).</w:t>
      </w:r>
      <w:proofErr w:type="gramEnd"/>
      <w:r>
        <w:rPr>
          <w:rFonts w:ascii="Arial" w:hAnsi="Arial" w:cs="Arial"/>
          <w:lang w:val="en-US"/>
        </w:rPr>
        <w:t xml:space="preserve"> Toronto: Pearson Education Canada. </w:t>
      </w:r>
    </w:p>
    <w:p w:rsidR="00031231" w:rsidRDefault="00031231" w:rsidP="00031231">
      <w:pPr>
        <w:rPr>
          <w:rFonts w:ascii="Arial" w:hAnsi="Arial" w:cs="Arial"/>
          <w:lang w:val="en-US"/>
        </w:rPr>
      </w:pPr>
      <w:r>
        <w:rPr>
          <w:rFonts w:ascii="Arial" w:hAnsi="Arial" w:cs="Arial"/>
          <w:lang w:val="en-US"/>
        </w:rPr>
        <w:t xml:space="preserve">We do not recommend using the previous edition of the textbook as our lectures are based on the new edition, and numerous changes have been made in the new edition. The </w:t>
      </w:r>
      <w:proofErr w:type="spellStart"/>
      <w:r>
        <w:rPr>
          <w:rFonts w:ascii="Arial" w:hAnsi="Arial" w:cs="Arial"/>
          <w:i/>
          <w:lang w:val="en-US"/>
        </w:rPr>
        <w:t>MyGeosciencePlace</w:t>
      </w:r>
      <w:proofErr w:type="spellEnd"/>
      <w:r>
        <w:rPr>
          <w:rFonts w:ascii="Arial" w:hAnsi="Arial" w:cs="Arial"/>
          <w:lang w:val="en-US"/>
        </w:rPr>
        <w:t xml:space="preserve"> companion website for the textbook provides web links and other learning materials. Copies of the textbook are also available (for two-hour loans) in the reserve section of the library.</w:t>
      </w:r>
    </w:p>
    <w:p w:rsidR="00D74479" w:rsidRDefault="00D74479" w:rsidP="00C53F80">
      <w:pPr>
        <w:spacing w:before="240"/>
        <w:rPr>
          <w:rFonts w:ascii="Arial" w:hAnsi="Arial" w:cs="Arial"/>
        </w:rPr>
      </w:pPr>
      <w:r>
        <w:rPr>
          <w:rFonts w:ascii="Arial" w:hAnsi="Arial" w:cs="Arial"/>
          <w:b/>
        </w:rPr>
        <w:t>Course Evaluation</w:t>
      </w:r>
      <w:r w:rsidR="002B4B9D">
        <w:rPr>
          <w:rFonts w:ascii="Arial" w:hAnsi="Arial" w:cs="Arial"/>
          <w:b/>
        </w:rPr>
        <w:t xml:space="preserve"> and Important Due Dates</w:t>
      </w:r>
      <w:r>
        <w:rPr>
          <w:rFonts w:ascii="Arial" w:hAnsi="Arial" w:cs="Arial"/>
          <w:b/>
        </w:rPr>
        <w:t>:</w:t>
      </w:r>
    </w:p>
    <w:p w:rsidR="00D74479" w:rsidRDefault="00D74479" w:rsidP="00C53F80">
      <w:pPr>
        <w:rPr>
          <w:rFonts w:ascii="Arial" w:hAnsi="Arial" w:cs="Arial"/>
        </w:rPr>
      </w:pPr>
      <w:r>
        <w:rPr>
          <w:rFonts w:ascii="Arial" w:hAnsi="Arial" w:cs="Arial"/>
        </w:rPr>
        <w:t>The final grade for the course will be assessed as follows:</w:t>
      </w:r>
    </w:p>
    <w:p w:rsidR="00D74479" w:rsidRPr="002B4B9D" w:rsidRDefault="00D74479" w:rsidP="00C53F80">
      <w:pPr>
        <w:ind w:left="720"/>
        <w:rPr>
          <w:rFonts w:ascii="Arial" w:hAnsi="Arial" w:cs="Arial"/>
          <w:b/>
        </w:rPr>
      </w:pPr>
      <w:r w:rsidRPr="002B4B9D">
        <w:rPr>
          <w:rFonts w:ascii="Arial" w:hAnsi="Arial" w:cs="Arial"/>
          <w:b/>
        </w:rPr>
        <w:t>Assignment 1</w:t>
      </w:r>
      <w:r w:rsidR="002B4B9D" w:rsidRPr="002B4B9D">
        <w:rPr>
          <w:rFonts w:ascii="Arial" w:hAnsi="Arial" w:cs="Arial"/>
          <w:b/>
        </w:rPr>
        <w:tab/>
      </w:r>
      <w:r w:rsidR="002B4B9D" w:rsidRPr="002B4B9D">
        <w:rPr>
          <w:rFonts w:ascii="Arial" w:hAnsi="Arial" w:cs="Arial"/>
          <w:b/>
        </w:rPr>
        <w:tab/>
      </w:r>
      <w:r w:rsidR="00195282">
        <w:rPr>
          <w:rFonts w:ascii="Arial" w:hAnsi="Arial" w:cs="Arial"/>
          <w:b/>
        </w:rPr>
        <w:t xml:space="preserve">DUE </w:t>
      </w:r>
      <w:r w:rsidR="00E26D9D">
        <w:rPr>
          <w:rFonts w:ascii="Arial" w:hAnsi="Arial" w:cs="Arial"/>
          <w:b/>
        </w:rPr>
        <w:t>February 2</w:t>
      </w:r>
      <w:r w:rsidR="002B4B9D" w:rsidRPr="002B4B9D">
        <w:rPr>
          <w:rFonts w:ascii="Arial" w:hAnsi="Arial" w:cs="Arial"/>
          <w:b/>
        </w:rPr>
        <w:t>, 201</w:t>
      </w:r>
      <w:r w:rsidR="00E92504">
        <w:rPr>
          <w:rFonts w:ascii="Arial" w:hAnsi="Arial" w:cs="Arial"/>
          <w:b/>
        </w:rPr>
        <w:t>5</w:t>
      </w:r>
      <w:r w:rsidR="002B4B9D" w:rsidRPr="002B4B9D">
        <w:rPr>
          <w:rFonts w:ascii="Arial" w:hAnsi="Arial" w:cs="Arial"/>
          <w:b/>
        </w:rPr>
        <w:t xml:space="preserve"> </w:t>
      </w:r>
      <w:r w:rsidR="002B4B9D" w:rsidRPr="002B4B9D">
        <w:rPr>
          <w:rFonts w:ascii="Arial" w:hAnsi="Arial" w:cs="Arial"/>
          <w:b/>
          <w:u w:val="single"/>
        </w:rPr>
        <w:t>(IN CLASS)</w:t>
      </w:r>
      <w:r w:rsidR="00856A7F">
        <w:rPr>
          <w:rFonts w:ascii="Arial" w:hAnsi="Arial" w:cs="Arial"/>
          <w:b/>
          <w:u w:val="single"/>
        </w:rPr>
        <w:tab/>
      </w:r>
      <w:r w:rsidRPr="002B4B9D">
        <w:rPr>
          <w:rFonts w:ascii="Arial" w:hAnsi="Arial" w:cs="Arial"/>
          <w:b/>
        </w:rPr>
        <w:tab/>
      </w:r>
      <w:r w:rsidR="00866C6F" w:rsidRPr="002B4B9D">
        <w:rPr>
          <w:rFonts w:ascii="Arial" w:hAnsi="Arial" w:cs="Arial"/>
          <w:b/>
        </w:rPr>
        <w:t>15</w:t>
      </w:r>
      <w:r w:rsidRPr="002B4B9D">
        <w:rPr>
          <w:rFonts w:ascii="Arial" w:hAnsi="Arial" w:cs="Arial"/>
          <w:b/>
        </w:rPr>
        <w:t xml:space="preserve">%  </w:t>
      </w:r>
    </w:p>
    <w:p w:rsidR="00D74479" w:rsidRPr="002B4B9D" w:rsidRDefault="002B4B9D" w:rsidP="00C53F80">
      <w:pPr>
        <w:ind w:left="720"/>
        <w:rPr>
          <w:rFonts w:ascii="Arial" w:hAnsi="Arial" w:cs="Arial"/>
          <w:b/>
        </w:rPr>
      </w:pPr>
      <w:r w:rsidRPr="002B4B9D">
        <w:rPr>
          <w:rFonts w:ascii="Arial" w:hAnsi="Arial" w:cs="Arial"/>
          <w:b/>
        </w:rPr>
        <w:t xml:space="preserve">In-Class </w:t>
      </w:r>
      <w:r w:rsidR="00D74479" w:rsidRPr="002B4B9D">
        <w:rPr>
          <w:rFonts w:ascii="Arial" w:hAnsi="Arial" w:cs="Arial"/>
          <w:b/>
        </w:rPr>
        <w:t xml:space="preserve">Mid-term </w:t>
      </w:r>
      <w:r w:rsidR="004C66AE">
        <w:rPr>
          <w:rFonts w:ascii="Arial" w:hAnsi="Arial" w:cs="Arial"/>
          <w:b/>
        </w:rPr>
        <w:t>E</w:t>
      </w:r>
      <w:r w:rsidR="00D74479" w:rsidRPr="002B4B9D">
        <w:rPr>
          <w:rFonts w:ascii="Arial" w:hAnsi="Arial" w:cs="Arial"/>
          <w:b/>
        </w:rPr>
        <w:t>xam</w:t>
      </w:r>
      <w:r w:rsidR="00D74479" w:rsidRPr="002B4B9D">
        <w:rPr>
          <w:rFonts w:ascii="Arial" w:hAnsi="Arial" w:cs="Arial"/>
          <w:b/>
        </w:rPr>
        <w:tab/>
      </w:r>
      <w:r w:rsidR="001A47B3">
        <w:rPr>
          <w:rFonts w:ascii="Arial" w:hAnsi="Arial" w:cs="Arial"/>
          <w:b/>
        </w:rPr>
        <w:t>February</w:t>
      </w:r>
      <w:r w:rsidRPr="002B4B9D">
        <w:rPr>
          <w:rFonts w:ascii="Arial" w:hAnsi="Arial" w:cs="Arial"/>
          <w:b/>
        </w:rPr>
        <w:t xml:space="preserve"> </w:t>
      </w:r>
      <w:r w:rsidR="00E26D9D">
        <w:rPr>
          <w:rFonts w:ascii="Arial" w:hAnsi="Arial" w:cs="Arial"/>
          <w:b/>
        </w:rPr>
        <w:t xml:space="preserve">25, </w:t>
      </w:r>
      <w:r w:rsidRPr="002B4B9D">
        <w:rPr>
          <w:rFonts w:ascii="Arial" w:hAnsi="Arial" w:cs="Arial"/>
          <w:b/>
        </w:rPr>
        <w:t>201</w:t>
      </w:r>
      <w:r w:rsidR="00E92504">
        <w:rPr>
          <w:rFonts w:ascii="Arial" w:hAnsi="Arial" w:cs="Arial"/>
          <w:b/>
        </w:rPr>
        <w:t>5</w:t>
      </w:r>
      <w:r w:rsidRPr="002B4B9D">
        <w:rPr>
          <w:rFonts w:ascii="Arial" w:hAnsi="Arial" w:cs="Arial"/>
          <w:b/>
        </w:rPr>
        <w:t xml:space="preserve"> </w:t>
      </w:r>
      <w:r w:rsidRPr="002B4B9D">
        <w:rPr>
          <w:rFonts w:ascii="Arial" w:hAnsi="Arial" w:cs="Arial"/>
          <w:b/>
          <w:u w:val="single"/>
        </w:rPr>
        <w:t>(IN CLASS)</w:t>
      </w:r>
      <w:r w:rsidRPr="002B4B9D">
        <w:rPr>
          <w:rFonts w:ascii="Arial" w:hAnsi="Arial" w:cs="Arial"/>
          <w:b/>
        </w:rPr>
        <w:tab/>
      </w:r>
      <w:r w:rsidR="00195282">
        <w:rPr>
          <w:rFonts w:ascii="Arial" w:hAnsi="Arial" w:cs="Arial"/>
          <w:b/>
        </w:rPr>
        <w:tab/>
      </w:r>
      <w:r w:rsidR="00D74479" w:rsidRPr="002B4B9D">
        <w:rPr>
          <w:rFonts w:ascii="Arial" w:hAnsi="Arial" w:cs="Arial"/>
          <w:b/>
        </w:rPr>
        <w:t xml:space="preserve">15% </w:t>
      </w:r>
    </w:p>
    <w:p w:rsidR="004C169E" w:rsidRDefault="002B4B9D" w:rsidP="002B4B9D">
      <w:pPr>
        <w:ind w:left="720"/>
        <w:rPr>
          <w:rFonts w:ascii="Arial" w:hAnsi="Arial" w:cs="Arial"/>
          <w:b/>
        </w:rPr>
      </w:pPr>
      <w:r>
        <w:rPr>
          <w:rFonts w:ascii="Arial" w:hAnsi="Arial" w:cs="Arial"/>
          <w:b/>
        </w:rPr>
        <w:t>Assignment 2</w:t>
      </w:r>
      <w:r>
        <w:rPr>
          <w:rFonts w:ascii="Arial" w:hAnsi="Arial" w:cs="Arial"/>
          <w:b/>
        </w:rPr>
        <w:tab/>
      </w:r>
      <w:r>
        <w:rPr>
          <w:rFonts w:ascii="Arial" w:hAnsi="Arial" w:cs="Arial"/>
          <w:b/>
        </w:rPr>
        <w:tab/>
      </w:r>
      <w:r w:rsidR="00195282">
        <w:rPr>
          <w:rFonts w:ascii="Arial" w:hAnsi="Arial" w:cs="Arial"/>
          <w:b/>
        </w:rPr>
        <w:t xml:space="preserve">DUE </w:t>
      </w:r>
      <w:r w:rsidR="001A47B3">
        <w:rPr>
          <w:rFonts w:ascii="Arial" w:hAnsi="Arial" w:cs="Arial"/>
          <w:b/>
        </w:rPr>
        <w:t>March</w:t>
      </w:r>
      <w:r w:rsidRPr="002B4B9D">
        <w:rPr>
          <w:rFonts w:ascii="Arial" w:hAnsi="Arial" w:cs="Arial"/>
          <w:b/>
        </w:rPr>
        <w:t xml:space="preserve"> </w:t>
      </w:r>
      <w:r w:rsidR="00E26D9D">
        <w:rPr>
          <w:rFonts w:ascii="Arial" w:hAnsi="Arial" w:cs="Arial"/>
          <w:b/>
        </w:rPr>
        <w:t>25</w:t>
      </w:r>
      <w:r w:rsidRPr="002B4B9D">
        <w:rPr>
          <w:rFonts w:ascii="Arial" w:hAnsi="Arial" w:cs="Arial"/>
          <w:b/>
        </w:rPr>
        <w:t>, 201</w:t>
      </w:r>
      <w:r w:rsidR="00E92504">
        <w:rPr>
          <w:rFonts w:ascii="Arial" w:hAnsi="Arial" w:cs="Arial"/>
          <w:b/>
        </w:rPr>
        <w:t>5</w:t>
      </w:r>
      <w:r w:rsidRPr="002B4B9D">
        <w:rPr>
          <w:rFonts w:ascii="Arial" w:hAnsi="Arial" w:cs="Arial"/>
          <w:b/>
        </w:rPr>
        <w:t xml:space="preserve"> </w:t>
      </w:r>
      <w:r w:rsidRPr="002B4B9D">
        <w:rPr>
          <w:rFonts w:ascii="Arial" w:hAnsi="Arial" w:cs="Arial"/>
          <w:b/>
          <w:u w:val="single"/>
        </w:rPr>
        <w:t>(IN CLASS)</w:t>
      </w:r>
      <w:r w:rsidRPr="002B4B9D">
        <w:rPr>
          <w:rFonts w:ascii="Arial" w:hAnsi="Arial" w:cs="Arial"/>
          <w:b/>
        </w:rPr>
        <w:tab/>
      </w:r>
      <w:r w:rsidR="00856A7F">
        <w:rPr>
          <w:rFonts w:ascii="Arial" w:hAnsi="Arial" w:cs="Arial"/>
          <w:b/>
        </w:rPr>
        <w:tab/>
      </w:r>
      <w:r w:rsidR="004C169E">
        <w:rPr>
          <w:rFonts w:ascii="Arial" w:hAnsi="Arial" w:cs="Arial"/>
          <w:b/>
        </w:rPr>
        <w:t>30%</w:t>
      </w:r>
    </w:p>
    <w:p w:rsidR="002B4B9D" w:rsidRDefault="00E26D9D" w:rsidP="004C169E">
      <w:pPr>
        <w:ind w:left="720"/>
        <w:jc w:val="center"/>
        <w:rPr>
          <w:rFonts w:ascii="Arial" w:hAnsi="Arial" w:cs="Arial"/>
          <w:b/>
          <w:i/>
        </w:rPr>
      </w:pPr>
      <w:proofErr w:type="gramStart"/>
      <w:r>
        <w:rPr>
          <w:rFonts w:ascii="Arial" w:hAnsi="Arial" w:cs="Arial"/>
          <w:b/>
          <w:i/>
        </w:rPr>
        <w:t>or</w:t>
      </w:r>
      <w:proofErr w:type="gramEnd"/>
    </w:p>
    <w:p w:rsidR="00E26D9D" w:rsidRDefault="00E26D9D" w:rsidP="00E26D9D">
      <w:pPr>
        <w:spacing w:after="0"/>
        <w:ind w:left="720"/>
        <w:rPr>
          <w:rFonts w:ascii="Arial" w:hAnsi="Arial" w:cs="Arial"/>
          <w:b/>
        </w:rPr>
      </w:pPr>
      <w:r>
        <w:rPr>
          <w:rFonts w:ascii="Arial" w:hAnsi="Arial" w:cs="Arial"/>
          <w:b/>
        </w:rPr>
        <w:t>Community service</w:t>
      </w:r>
    </w:p>
    <w:p w:rsidR="00E26D9D" w:rsidRPr="00E26D9D" w:rsidRDefault="00E26D9D" w:rsidP="002B4B9D">
      <w:pPr>
        <w:ind w:left="720"/>
        <w:rPr>
          <w:rFonts w:ascii="Arial" w:hAnsi="Arial" w:cs="Arial"/>
          <w:b/>
          <w:i/>
        </w:rPr>
      </w:pPr>
      <w:r>
        <w:rPr>
          <w:rFonts w:ascii="Arial" w:hAnsi="Arial" w:cs="Arial"/>
          <w:b/>
        </w:rPr>
        <w:t>Learning assignment</w:t>
      </w:r>
      <w:r>
        <w:rPr>
          <w:rFonts w:ascii="Arial" w:hAnsi="Arial" w:cs="Arial"/>
          <w:b/>
        </w:rPr>
        <w:tab/>
        <w:t xml:space="preserve">Due </w:t>
      </w:r>
      <w:r w:rsidR="004C169E">
        <w:rPr>
          <w:rFonts w:ascii="Arial" w:hAnsi="Arial" w:cs="Arial"/>
          <w:b/>
        </w:rPr>
        <w:t>April 8, 2015 (IN CLASS)</w:t>
      </w:r>
      <w:r w:rsidR="004C169E">
        <w:rPr>
          <w:rFonts w:ascii="Arial" w:hAnsi="Arial" w:cs="Arial"/>
          <w:b/>
        </w:rPr>
        <w:tab/>
      </w:r>
      <w:r w:rsidR="004C169E">
        <w:rPr>
          <w:rFonts w:ascii="Arial" w:hAnsi="Arial" w:cs="Arial"/>
          <w:b/>
        </w:rPr>
        <w:tab/>
        <w:t>30%</w:t>
      </w:r>
    </w:p>
    <w:p w:rsidR="00D74479" w:rsidRDefault="00866C6F" w:rsidP="00C53F80">
      <w:pPr>
        <w:ind w:left="720"/>
        <w:rPr>
          <w:rFonts w:ascii="Arial" w:hAnsi="Arial" w:cs="Arial"/>
        </w:rPr>
      </w:pPr>
      <w:r w:rsidRPr="002B4B9D">
        <w:rPr>
          <w:rFonts w:ascii="Arial" w:hAnsi="Arial" w:cs="Arial"/>
          <w:b/>
        </w:rPr>
        <w:t xml:space="preserve">Final </w:t>
      </w:r>
      <w:r w:rsidR="004C66AE">
        <w:rPr>
          <w:rFonts w:ascii="Arial" w:hAnsi="Arial" w:cs="Arial"/>
          <w:b/>
        </w:rPr>
        <w:t>E</w:t>
      </w:r>
      <w:r w:rsidRPr="002B4B9D">
        <w:rPr>
          <w:rFonts w:ascii="Arial" w:hAnsi="Arial" w:cs="Arial"/>
          <w:b/>
        </w:rPr>
        <w:t>xam</w:t>
      </w:r>
      <w:r w:rsidRPr="002B4B9D">
        <w:rPr>
          <w:rFonts w:ascii="Arial" w:hAnsi="Arial" w:cs="Arial"/>
          <w:b/>
        </w:rPr>
        <w:tab/>
      </w:r>
      <w:r w:rsidRPr="002B4B9D">
        <w:rPr>
          <w:rFonts w:ascii="Arial" w:hAnsi="Arial" w:cs="Arial"/>
          <w:b/>
        </w:rPr>
        <w:tab/>
      </w:r>
      <w:r w:rsidRPr="002B4B9D">
        <w:rPr>
          <w:rFonts w:ascii="Arial" w:hAnsi="Arial" w:cs="Arial"/>
          <w:b/>
        </w:rPr>
        <w:tab/>
      </w:r>
      <w:r w:rsidR="002B4B9D" w:rsidRPr="002B4B9D">
        <w:rPr>
          <w:rFonts w:ascii="Arial" w:hAnsi="Arial" w:cs="Arial"/>
          <w:b/>
        </w:rPr>
        <w:t>During exam period (TBA)</w:t>
      </w:r>
      <w:r w:rsidR="002B4B9D" w:rsidRPr="002B4B9D">
        <w:rPr>
          <w:rFonts w:ascii="Arial" w:hAnsi="Arial" w:cs="Arial"/>
          <w:b/>
        </w:rPr>
        <w:tab/>
      </w:r>
      <w:r w:rsidRPr="002B4B9D">
        <w:rPr>
          <w:rFonts w:ascii="Arial" w:hAnsi="Arial" w:cs="Arial"/>
          <w:b/>
        </w:rPr>
        <w:tab/>
      </w:r>
      <w:r w:rsidR="00195282">
        <w:rPr>
          <w:rFonts w:ascii="Arial" w:hAnsi="Arial" w:cs="Arial"/>
          <w:b/>
        </w:rPr>
        <w:tab/>
      </w:r>
      <w:r w:rsidRPr="002B4B9D">
        <w:rPr>
          <w:rFonts w:ascii="Arial" w:hAnsi="Arial" w:cs="Arial"/>
          <w:b/>
        </w:rPr>
        <w:t>40</w:t>
      </w:r>
      <w:r w:rsidR="00D74479" w:rsidRPr="002B4B9D">
        <w:rPr>
          <w:rFonts w:ascii="Arial" w:hAnsi="Arial" w:cs="Arial"/>
          <w:b/>
        </w:rPr>
        <w:t xml:space="preserve">% </w:t>
      </w:r>
    </w:p>
    <w:p w:rsidR="00866C6F" w:rsidRPr="00866C6F" w:rsidRDefault="00866C6F" w:rsidP="008D1594">
      <w:pPr>
        <w:spacing w:before="240"/>
        <w:rPr>
          <w:rFonts w:ascii="Arial" w:hAnsi="Arial" w:cs="Arial"/>
        </w:rPr>
      </w:pPr>
      <w:r w:rsidRPr="00866C6F">
        <w:rPr>
          <w:rFonts w:ascii="Arial" w:hAnsi="Arial" w:cs="Arial"/>
        </w:rPr>
        <w:t xml:space="preserve">Assignments are due </w:t>
      </w:r>
      <w:r w:rsidRPr="008D1594">
        <w:rPr>
          <w:rFonts w:ascii="Arial" w:hAnsi="Arial" w:cs="Arial"/>
          <w:u w:val="single"/>
        </w:rPr>
        <w:t>in class</w:t>
      </w:r>
      <w:r w:rsidRPr="00866C6F">
        <w:rPr>
          <w:rFonts w:ascii="Arial" w:hAnsi="Arial" w:cs="Arial"/>
        </w:rPr>
        <w:t xml:space="preserve"> on specified dates. Please, submit your assignment either at the very beginning or very end of class to help minimize disruptions. Assignments received electronically will not be accepted. A hard copy must be submitted.</w:t>
      </w:r>
    </w:p>
    <w:p w:rsidR="00866C6F" w:rsidRPr="00866C6F" w:rsidRDefault="00866C6F" w:rsidP="00866C6F">
      <w:pPr>
        <w:rPr>
          <w:rFonts w:ascii="Arial" w:hAnsi="Arial" w:cs="Arial"/>
        </w:rPr>
      </w:pPr>
      <w:r w:rsidRPr="008D1594">
        <w:rPr>
          <w:rFonts w:ascii="Arial" w:hAnsi="Arial" w:cs="Arial"/>
          <w:b/>
        </w:rPr>
        <w:t>Note</w:t>
      </w:r>
      <w:r w:rsidRPr="00866C6F">
        <w:rPr>
          <w:rFonts w:ascii="Arial" w:hAnsi="Arial" w:cs="Arial"/>
        </w:rPr>
        <w:t>: Penalty for all late assignments is ten percent (10%) of the earned grade for each weekday late (weekends count as one day). Assignments will not be accepted later than one week after the due date. Exceptions will be made only with valid reasons in writing and at the discretion of the professor. Assignments submitted by email or fax will not be accepted.</w:t>
      </w:r>
    </w:p>
    <w:p w:rsidR="00866C6F" w:rsidRDefault="00866C6F" w:rsidP="00866C6F">
      <w:pPr>
        <w:rPr>
          <w:rFonts w:ascii="Arial" w:hAnsi="Arial" w:cs="Arial"/>
        </w:rPr>
      </w:pPr>
      <w:r w:rsidRPr="00866C6F">
        <w:rPr>
          <w:rFonts w:ascii="Arial" w:hAnsi="Arial" w:cs="Arial"/>
        </w:rPr>
        <w:t xml:space="preserve">Extensions will be granted only in extenuating circumstances (i.e., out of your control) with supporting formal documentation or if you have previously requested academic accommodation and at the discretion of the instructor. Requests for deadline extensions for written assignments must be made IN PERSON (i.e. during office hours or scheduled appointment) to </w:t>
      </w:r>
      <w:r>
        <w:rPr>
          <w:rFonts w:ascii="Arial" w:hAnsi="Arial" w:cs="Arial"/>
        </w:rPr>
        <w:t>the</w:t>
      </w:r>
      <w:r w:rsidRPr="00866C6F">
        <w:rPr>
          <w:rFonts w:ascii="Arial" w:hAnsi="Arial" w:cs="Arial"/>
        </w:rPr>
        <w:t xml:space="preserve"> </w:t>
      </w:r>
      <w:r w:rsidR="00FC0587">
        <w:rPr>
          <w:rFonts w:ascii="Arial" w:hAnsi="Arial" w:cs="Arial"/>
        </w:rPr>
        <w:t>professor</w:t>
      </w:r>
      <w:r w:rsidRPr="00866C6F">
        <w:rPr>
          <w:rFonts w:ascii="Arial" w:hAnsi="Arial" w:cs="Arial"/>
        </w:rPr>
        <w:t xml:space="preserve"> at least 3 business days prior to the deadline. If this is not possible due to unforeseen circumstance, an official medical note (from the uOttawa Health Services) or other applicable formal documentation must be provided IN PERSON (or by other agreed upon means) within 5 business days of the missed deadline to negotiate </w:t>
      </w:r>
      <w:r>
        <w:rPr>
          <w:rFonts w:ascii="Arial" w:hAnsi="Arial" w:cs="Arial"/>
        </w:rPr>
        <w:t xml:space="preserve">a </w:t>
      </w:r>
      <w:r w:rsidRPr="00866C6F">
        <w:rPr>
          <w:rFonts w:ascii="Arial" w:hAnsi="Arial" w:cs="Arial"/>
        </w:rPr>
        <w:t>new deadline.</w:t>
      </w:r>
      <w:r>
        <w:rPr>
          <w:rFonts w:ascii="Arial" w:hAnsi="Arial" w:cs="Arial"/>
        </w:rPr>
        <w:t xml:space="preserve"> </w:t>
      </w:r>
      <w:r w:rsidRPr="00866C6F">
        <w:rPr>
          <w:rFonts w:ascii="Arial" w:hAnsi="Arial" w:cs="Arial"/>
        </w:rPr>
        <w:t>Medical and related certificates should not be sent by e-mail.</w:t>
      </w:r>
    </w:p>
    <w:p w:rsidR="00866C6F" w:rsidRPr="00866C6F" w:rsidRDefault="00866C6F" w:rsidP="00866C6F">
      <w:pPr>
        <w:rPr>
          <w:rFonts w:ascii="Arial" w:hAnsi="Arial" w:cs="Arial"/>
        </w:rPr>
      </w:pPr>
      <w:r w:rsidRPr="00866C6F">
        <w:rPr>
          <w:rFonts w:ascii="Arial" w:hAnsi="Arial" w:cs="Arial"/>
        </w:rPr>
        <w:t>Please consult Student Academic Success Services, (SASS) (http://www.sass.uottawa.ca) should you be experiencing difficulties that prevent you from completing course work due to extenuating circumstances.</w:t>
      </w:r>
    </w:p>
    <w:p w:rsidR="00D74479" w:rsidRDefault="00866C6F" w:rsidP="00866C6F">
      <w:pPr>
        <w:rPr>
          <w:rFonts w:ascii="Arial" w:hAnsi="Arial" w:cs="Arial"/>
        </w:rPr>
      </w:pPr>
      <w:r w:rsidRPr="00866C6F">
        <w:rPr>
          <w:rFonts w:ascii="Arial" w:hAnsi="Arial" w:cs="Arial"/>
        </w:rPr>
        <w:t>Students are responsible for keeping copies of their work at all times. No extensions will be granted for lost work due to technical or other problems (including lost or damaged computers).</w:t>
      </w:r>
    </w:p>
    <w:p w:rsidR="004C169E" w:rsidRDefault="004C169E" w:rsidP="008D1594">
      <w:pPr>
        <w:spacing w:before="240"/>
        <w:rPr>
          <w:rFonts w:ascii="Arial" w:hAnsi="Arial" w:cs="Arial"/>
          <w:b/>
        </w:rPr>
      </w:pPr>
    </w:p>
    <w:p w:rsidR="00D74479" w:rsidRDefault="00D74479" w:rsidP="008D1594">
      <w:pPr>
        <w:spacing w:before="240"/>
        <w:rPr>
          <w:rFonts w:ascii="Arial" w:hAnsi="Arial" w:cs="Arial"/>
        </w:rPr>
      </w:pPr>
      <w:r>
        <w:rPr>
          <w:rFonts w:ascii="Arial" w:hAnsi="Arial" w:cs="Arial"/>
          <w:b/>
        </w:rPr>
        <w:lastRenderedPageBreak/>
        <w:t>Academic Integrity:</w:t>
      </w:r>
    </w:p>
    <w:p w:rsidR="00D74479" w:rsidRDefault="00D74479" w:rsidP="00D74479">
      <w:pPr>
        <w:rPr>
          <w:rFonts w:ascii="Arial" w:hAnsi="Arial" w:cs="Arial"/>
        </w:rPr>
      </w:pPr>
      <w:r>
        <w:rPr>
          <w:rFonts w:ascii="Arial" w:hAnsi="Arial" w:cs="Arial"/>
        </w:rPr>
        <w:t>Academic dishonesty in any form, most especially plagiarism, is an offenc</w:t>
      </w:r>
      <w:r w:rsidR="005C2E58">
        <w:rPr>
          <w:rFonts w:ascii="Arial" w:hAnsi="Arial" w:cs="Arial"/>
        </w:rPr>
        <w:t xml:space="preserve">e that we take very seriously. </w:t>
      </w:r>
      <w:r>
        <w:rPr>
          <w:rFonts w:ascii="Arial" w:hAnsi="Arial" w:cs="Arial"/>
        </w:rPr>
        <w:t xml:space="preserve">All students are responsible for adhering to the University of Ottawa’s policy on plagiarism and the policy, as well as good examples of what is and is not plagiarism, can be consulted at: </w:t>
      </w:r>
      <w:r w:rsidRPr="00DB1271">
        <w:rPr>
          <w:rFonts w:ascii="Arial" w:hAnsi="Arial" w:cs="Arial"/>
        </w:rPr>
        <w:t>http://www.uottawa.ca/plagiarism.pdf</w:t>
      </w:r>
      <w:r>
        <w:rPr>
          <w:rFonts w:ascii="Arial" w:hAnsi="Arial" w:cs="Arial"/>
        </w:rPr>
        <w:t xml:space="preserve"> </w:t>
      </w:r>
      <w:r>
        <w:rPr>
          <w:rFonts w:ascii="Arial" w:hAnsi="Arial" w:cs="Arial"/>
          <w:i/>
        </w:rPr>
        <w:t xml:space="preserve">or </w:t>
      </w:r>
      <w:r w:rsidRPr="00DB1271">
        <w:rPr>
          <w:rFonts w:ascii="Arial" w:hAnsi="Arial" w:cs="Arial"/>
        </w:rPr>
        <w:t>http://www.sass.uottawa.ca/writing/kit/plagiarism.pdf</w:t>
      </w:r>
    </w:p>
    <w:p w:rsidR="00D74479" w:rsidRDefault="00D74479" w:rsidP="00D74479">
      <w:pPr>
        <w:rPr>
          <w:rFonts w:ascii="Arial" w:hAnsi="Arial" w:cs="Arial"/>
        </w:rPr>
      </w:pPr>
      <w:r>
        <w:rPr>
          <w:rFonts w:ascii="Arial" w:hAnsi="Arial" w:cs="Arial"/>
        </w:rPr>
        <w:t>The University defines plagiarism as: “… taking another person’s words (written or spoken), ideas, theories, facts (that are not considered general knowledge), statistics, art work, etc. and</w:t>
      </w:r>
      <w:r w:rsidR="005C2E58">
        <w:rPr>
          <w:rFonts w:ascii="Arial" w:hAnsi="Arial" w:cs="Arial"/>
        </w:rPr>
        <w:t xml:space="preserve"> passing them off as your own. </w:t>
      </w:r>
      <w:r>
        <w:rPr>
          <w:rFonts w:ascii="Arial" w:hAnsi="Arial" w:cs="Arial"/>
        </w:rPr>
        <w:t>Simply changing the language of the information you are using also constitutes plagiarism if you do not acknowledge your source.”</w:t>
      </w:r>
    </w:p>
    <w:p w:rsidR="008D1594" w:rsidRDefault="008D1594" w:rsidP="008D1594">
      <w:pPr>
        <w:spacing w:before="240"/>
        <w:rPr>
          <w:rFonts w:ascii="Arial" w:hAnsi="Arial" w:cs="Arial"/>
        </w:rPr>
      </w:pPr>
      <w:r w:rsidRPr="009762E9">
        <w:rPr>
          <w:rFonts w:ascii="Arial" w:hAnsi="Arial" w:cs="Arial"/>
          <w:b/>
        </w:rPr>
        <w:t>Office hours:</w:t>
      </w:r>
    </w:p>
    <w:p w:rsidR="008D1594" w:rsidRDefault="00FC0587" w:rsidP="008D1594">
      <w:pPr>
        <w:rPr>
          <w:rFonts w:ascii="Arial" w:hAnsi="Arial" w:cs="Arial"/>
        </w:rPr>
      </w:pPr>
      <w:r>
        <w:rPr>
          <w:rFonts w:ascii="Arial" w:hAnsi="Arial" w:cs="Arial"/>
        </w:rPr>
        <w:t>I</w:t>
      </w:r>
      <w:r w:rsidR="008D1594">
        <w:rPr>
          <w:rFonts w:ascii="Arial" w:hAnsi="Arial" w:cs="Arial"/>
        </w:rPr>
        <w:t xml:space="preserve"> encourage you to come to office hours, even if it is just to say hello. In any class, big or small, it is a pleasure to meet students and you are welcome to visit. A big class should not be an imped</w:t>
      </w:r>
      <w:r>
        <w:rPr>
          <w:rFonts w:ascii="Arial" w:hAnsi="Arial" w:cs="Arial"/>
        </w:rPr>
        <w:t>iment to meeting your professor</w:t>
      </w:r>
      <w:r w:rsidR="008D1594">
        <w:rPr>
          <w:rFonts w:ascii="Arial" w:hAnsi="Arial" w:cs="Arial"/>
        </w:rPr>
        <w:t xml:space="preserve"> or </w:t>
      </w:r>
      <w:proofErr w:type="spellStart"/>
      <w:proofErr w:type="gramStart"/>
      <w:r w:rsidR="008D1594">
        <w:rPr>
          <w:rFonts w:ascii="Arial" w:hAnsi="Arial" w:cs="Arial"/>
        </w:rPr>
        <w:t>TA</w:t>
      </w:r>
      <w:r>
        <w:rPr>
          <w:rFonts w:ascii="Arial" w:hAnsi="Arial" w:cs="Arial"/>
        </w:rPr>
        <w:t>s</w:t>
      </w:r>
      <w:r w:rsidR="008D1594">
        <w:rPr>
          <w:rFonts w:ascii="Arial" w:hAnsi="Arial" w:cs="Arial"/>
        </w:rPr>
        <w:t>.</w:t>
      </w:r>
      <w:proofErr w:type="spellEnd"/>
      <w:proofErr w:type="gramEnd"/>
      <w:r w:rsidR="008D1594">
        <w:rPr>
          <w:rFonts w:ascii="Arial" w:hAnsi="Arial" w:cs="Arial"/>
        </w:rPr>
        <w:t xml:space="preserve"> If you cannot meet during regularly scheduled office hours, it is possible to set up another time by sending an e-mail. It is, however, prefera</w:t>
      </w:r>
      <w:r>
        <w:rPr>
          <w:rFonts w:ascii="Arial" w:hAnsi="Arial" w:cs="Arial"/>
        </w:rPr>
        <w:t>ble to see either the professor</w:t>
      </w:r>
      <w:r w:rsidR="008D1594">
        <w:rPr>
          <w:rFonts w:ascii="Arial" w:hAnsi="Arial" w:cs="Arial"/>
        </w:rPr>
        <w:t xml:space="preserve"> or TA during scheduled office hours. </w:t>
      </w:r>
    </w:p>
    <w:p w:rsidR="00D74479" w:rsidRDefault="008D1594" w:rsidP="008D1594">
      <w:pPr>
        <w:rPr>
          <w:rFonts w:ascii="Arial" w:hAnsi="Arial" w:cs="Arial"/>
        </w:rPr>
      </w:pPr>
      <w:r>
        <w:rPr>
          <w:rFonts w:ascii="Arial" w:hAnsi="Arial" w:cs="Arial"/>
        </w:rPr>
        <w:t xml:space="preserve">It is </w:t>
      </w:r>
      <w:r w:rsidR="00FC0587">
        <w:rPr>
          <w:rFonts w:ascii="Arial" w:hAnsi="Arial" w:cs="Arial"/>
        </w:rPr>
        <w:t>my</w:t>
      </w:r>
      <w:r>
        <w:rPr>
          <w:rFonts w:ascii="Arial" w:hAnsi="Arial" w:cs="Arial"/>
        </w:rPr>
        <w:t xml:space="preserve"> policy, and that of the TAs, that the use of electronic mail is not a substitute for face-to-face discussion of your progress. You will be required to appear in person to receive comments about grading received on an assignment or exam.</w:t>
      </w:r>
    </w:p>
    <w:p w:rsidR="00D74479" w:rsidRDefault="00D74479" w:rsidP="008D1594">
      <w:pPr>
        <w:spacing w:before="240"/>
        <w:rPr>
          <w:rFonts w:ascii="Arial" w:hAnsi="Arial" w:cs="Arial"/>
          <w:b/>
        </w:rPr>
      </w:pPr>
      <w:r w:rsidRPr="00DB1271">
        <w:rPr>
          <w:rFonts w:ascii="Arial" w:hAnsi="Arial" w:cs="Arial"/>
          <w:b/>
        </w:rPr>
        <w:t>E-mail</w:t>
      </w:r>
      <w:r w:rsidR="008D1594">
        <w:rPr>
          <w:rFonts w:ascii="Arial" w:hAnsi="Arial" w:cs="Arial"/>
          <w:b/>
        </w:rPr>
        <w:t xml:space="preserve"> Etiquette</w:t>
      </w:r>
      <w:r>
        <w:rPr>
          <w:rFonts w:ascii="Arial" w:hAnsi="Arial" w:cs="Arial"/>
          <w:b/>
        </w:rPr>
        <w:t>:</w:t>
      </w:r>
    </w:p>
    <w:p w:rsidR="00D74479" w:rsidRPr="00AA71B3" w:rsidRDefault="00FC0587" w:rsidP="00D74479">
      <w:pPr>
        <w:rPr>
          <w:rFonts w:ascii="Arial" w:hAnsi="Arial" w:cs="Arial"/>
        </w:rPr>
      </w:pPr>
      <w:r>
        <w:rPr>
          <w:rFonts w:ascii="Arial" w:hAnsi="Arial" w:cs="Arial"/>
        </w:rPr>
        <w:t>I</w:t>
      </w:r>
      <w:r w:rsidR="00D74479">
        <w:rPr>
          <w:rFonts w:ascii="Arial" w:hAnsi="Arial" w:cs="Arial"/>
        </w:rPr>
        <w:t xml:space="preserve"> will answer legitimate e-mail inquiries within a reasonable timeframe. </w:t>
      </w:r>
      <w:r>
        <w:rPr>
          <w:rFonts w:ascii="Arial" w:hAnsi="Arial" w:cs="Arial"/>
        </w:rPr>
        <w:t>I</w:t>
      </w:r>
      <w:r w:rsidR="00D74479">
        <w:rPr>
          <w:rFonts w:ascii="Arial" w:hAnsi="Arial" w:cs="Arial"/>
        </w:rPr>
        <w:t xml:space="preserve"> do not generally respond to e-mail in the evening or on weekends. If you send an e-mail a professor or TA directly, it should pertain to a problem that influences you directly. Generic questions about lectures and assignments should be shared with the rest of the class by means of the conversation function on Virtual Campus, and we will answer these questions on a regular basis. We </w:t>
      </w:r>
      <w:r w:rsidR="00D74479" w:rsidRPr="00AA71B3">
        <w:rPr>
          <w:rFonts w:ascii="Arial" w:hAnsi="Arial" w:cs="Arial"/>
        </w:rPr>
        <w:t xml:space="preserve">strongly encourage you to make use of office hours, especially for questions about the assignments. It is much easier to have a conversation face-to-face, and </w:t>
      </w:r>
      <w:r w:rsidR="00D74479">
        <w:rPr>
          <w:rFonts w:ascii="Arial" w:hAnsi="Arial" w:cs="Arial"/>
        </w:rPr>
        <w:t>we</w:t>
      </w:r>
      <w:r w:rsidR="00D74479" w:rsidRPr="00AA71B3">
        <w:rPr>
          <w:rFonts w:ascii="Arial" w:hAnsi="Arial" w:cs="Arial"/>
        </w:rPr>
        <w:t xml:space="preserve"> cannot give long and detailed answers to questions that arrive via e-mail.</w:t>
      </w:r>
    </w:p>
    <w:p w:rsidR="00D74479" w:rsidRDefault="00D74479" w:rsidP="00D74479">
      <w:pPr>
        <w:rPr>
          <w:rFonts w:ascii="Arial" w:hAnsi="Arial" w:cs="Arial"/>
        </w:rPr>
      </w:pPr>
      <w:r>
        <w:rPr>
          <w:rFonts w:ascii="Arial" w:hAnsi="Arial" w:cs="Arial"/>
        </w:rPr>
        <w:t xml:space="preserve">If you contact the professor or TAs by e-mail you should make sure to put GEG1302 in the subject line. Otherwise the message may not be read. Also note that some servers (e.g., </w:t>
      </w:r>
      <w:proofErr w:type="spellStart"/>
      <w:r>
        <w:rPr>
          <w:rFonts w:ascii="Arial" w:hAnsi="Arial" w:cs="Arial"/>
        </w:rPr>
        <w:t>hotmail</w:t>
      </w:r>
      <w:proofErr w:type="spellEnd"/>
      <w:r>
        <w:rPr>
          <w:rFonts w:ascii="Arial" w:hAnsi="Arial" w:cs="Arial"/>
        </w:rPr>
        <w:t xml:space="preserve">) can be unreliable for both sending and receiving messages. We strongly encourage you to send e-mail to us using your uOttawa e-mail account. </w:t>
      </w:r>
    </w:p>
    <w:p w:rsidR="00D74479" w:rsidRPr="00DB1271" w:rsidRDefault="00D74479" w:rsidP="008D1594">
      <w:pPr>
        <w:spacing w:before="240"/>
        <w:rPr>
          <w:rFonts w:ascii="Arial" w:hAnsi="Arial" w:cs="Arial"/>
        </w:rPr>
      </w:pPr>
      <w:r w:rsidRPr="00DB1271">
        <w:rPr>
          <w:rFonts w:ascii="Arial" w:hAnsi="Arial" w:cs="Arial"/>
          <w:b/>
        </w:rPr>
        <w:t>Lecture</w:t>
      </w:r>
      <w:r>
        <w:rPr>
          <w:rFonts w:ascii="Arial" w:hAnsi="Arial" w:cs="Arial"/>
          <w:b/>
        </w:rPr>
        <w:t>s</w:t>
      </w:r>
      <w:r w:rsidR="002B4B9D">
        <w:rPr>
          <w:rFonts w:ascii="Arial" w:hAnsi="Arial" w:cs="Arial"/>
          <w:b/>
        </w:rPr>
        <w:t>, Readings, and Courtesy</w:t>
      </w:r>
      <w:r w:rsidRPr="00DB1271">
        <w:rPr>
          <w:rFonts w:ascii="Arial" w:hAnsi="Arial" w:cs="Arial"/>
          <w:b/>
        </w:rPr>
        <w:t>:</w:t>
      </w:r>
    </w:p>
    <w:p w:rsidR="00D74479" w:rsidRDefault="00D74479" w:rsidP="00D74479">
      <w:pPr>
        <w:rPr>
          <w:rFonts w:ascii="Arial" w:hAnsi="Arial" w:cs="Arial"/>
        </w:rPr>
      </w:pPr>
      <w:r>
        <w:rPr>
          <w:rFonts w:ascii="Arial" w:hAnsi="Arial" w:cs="Arial"/>
        </w:rPr>
        <w:t xml:space="preserve">Lectures require the involvement of students, and you are expected to have read the readings before class. </w:t>
      </w:r>
      <w:r w:rsidR="00FC0587">
        <w:rPr>
          <w:rFonts w:ascii="Arial" w:hAnsi="Arial" w:cs="Arial"/>
        </w:rPr>
        <w:t>I</w:t>
      </w:r>
      <w:r>
        <w:rPr>
          <w:rFonts w:ascii="Arial" w:hAnsi="Arial" w:cs="Arial"/>
        </w:rPr>
        <w:t xml:space="preserve"> do not simply repeat the information in readings and you will b</w:t>
      </w:r>
      <w:r w:rsidR="00FC0587">
        <w:rPr>
          <w:rFonts w:ascii="Arial" w:hAnsi="Arial" w:cs="Arial"/>
        </w:rPr>
        <w:t>e tested on all of the material</w:t>
      </w:r>
      <w:r>
        <w:rPr>
          <w:rFonts w:ascii="Arial" w:hAnsi="Arial" w:cs="Arial"/>
        </w:rPr>
        <w:t>, even if we do not mention a concept or theory specifically during a lecture.</w:t>
      </w:r>
    </w:p>
    <w:p w:rsidR="00D74479" w:rsidRDefault="00D74479" w:rsidP="00D74479">
      <w:pPr>
        <w:rPr>
          <w:rFonts w:ascii="Arial" w:hAnsi="Arial" w:cs="Arial"/>
        </w:rPr>
      </w:pPr>
      <w:r>
        <w:rPr>
          <w:rFonts w:ascii="Arial" w:hAnsi="Arial" w:cs="Arial"/>
        </w:rPr>
        <w:t>You will be treated like an adult in class and this means receiving my full attention and respect.  In return, I also expect your full participation in class. Among other things, this means:</w:t>
      </w:r>
    </w:p>
    <w:p w:rsidR="00D74479" w:rsidRDefault="00D74479" w:rsidP="00D74479">
      <w:pPr>
        <w:numPr>
          <w:ilvl w:val="0"/>
          <w:numId w:val="5"/>
        </w:numPr>
        <w:spacing w:after="0"/>
        <w:rPr>
          <w:rFonts w:ascii="Arial" w:hAnsi="Arial" w:cs="Arial"/>
        </w:rPr>
      </w:pPr>
      <w:r>
        <w:rPr>
          <w:rFonts w:ascii="Arial" w:hAnsi="Arial" w:cs="Arial"/>
        </w:rPr>
        <w:t xml:space="preserve">No cell phone use, text messaging or paging.  </w:t>
      </w:r>
    </w:p>
    <w:p w:rsidR="00D74479" w:rsidRDefault="00D74479" w:rsidP="00D74479">
      <w:pPr>
        <w:numPr>
          <w:ilvl w:val="0"/>
          <w:numId w:val="5"/>
        </w:numPr>
        <w:spacing w:after="0"/>
        <w:rPr>
          <w:rFonts w:ascii="Arial" w:hAnsi="Arial" w:cs="Arial"/>
        </w:rPr>
      </w:pPr>
      <w:r>
        <w:rPr>
          <w:rFonts w:ascii="Arial" w:hAnsi="Arial" w:cs="Arial"/>
        </w:rPr>
        <w:t>Respect for the questions raised by others in class.</w:t>
      </w:r>
    </w:p>
    <w:p w:rsidR="002B4B9D" w:rsidRPr="00891747" w:rsidRDefault="002B4B9D" w:rsidP="002B4B9D">
      <w:pPr>
        <w:spacing w:before="240"/>
        <w:rPr>
          <w:rFonts w:ascii="Arial" w:hAnsi="Arial" w:cs="Arial"/>
          <w:b/>
        </w:rPr>
      </w:pPr>
      <w:r w:rsidRPr="00891747">
        <w:rPr>
          <w:rFonts w:ascii="Arial" w:hAnsi="Arial" w:cs="Arial"/>
          <w:b/>
        </w:rPr>
        <w:t>Course Website:</w:t>
      </w:r>
    </w:p>
    <w:p w:rsidR="002B4B9D" w:rsidRDefault="002B4B9D" w:rsidP="002B4B9D">
      <w:pPr>
        <w:rPr>
          <w:rFonts w:ascii="Arial" w:hAnsi="Arial" w:cs="Arial"/>
        </w:rPr>
      </w:pPr>
      <w:r w:rsidRPr="00891747">
        <w:rPr>
          <w:rFonts w:ascii="Arial" w:hAnsi="Arial" w:cs="Arial"/>
        </w:rPr>
        <w:t xml:space="preserve">Students are encouraged to consult the course website on the University’s Virtual Campus on a weekly basis to access PowerPoint presentations, additional material and information as the course proceeds, including copies of the assignment guidelines and grades. Also, students are </w:t>
      </w:r>
      <w:r w:rsidRPr="00891747">
        <w:rPr>
          <w:rFonts w:ascii="Arial" w:hAnsi="Arial" w:cs="Arial"/>
        </w:rPr>
        <w:lastRenderedPageBreak/>
        <w:t xml:space="preserve">encouraged to use the </w:t>
      </w:r>
      <w:r w:rsidR="00195282">
        <w:rPr>
          <w:rFonts w:ascii="Arial" w:hAnsi="Arial" w:cs="Arial"/>
        </w:rPr>
        <w:t xml:space="preserve">conversation </w:t>
      </w:r>
      <w:r w:rsidRPr="00891747">
        <w:rPr>
          <w:rFonts w:ascii="Arial" w:hAnsi="Arial" w:cs="Arial"/>
        </w:rPr>
        <w:t>forum on the course website to post questions, ideas and comments related to class discussions and the course in general.</w:t>
      </w:r>
    </w:p>
    <w:p w:rsidR="005435C8" w:rsidRPr="002B4B9D" w:rsidRDefault="005435C8" w:rsidP="002B4B9D">
      <w:pPr>
        <w:rPr>
          <w:rFonts w:ascii="Arial" w:hAnsi="Arial" w:cs="Arial"/>
        </w:rPr>
      </w:pPr>
    </w:p>
    <w:p w:rsidR="000B177D" w:rsidRPr="000B177D" w:rsidRDefault="000B177D" w:rsidP="002B4B9D">
      <w:pPr>
        <w:spacing w:before="240"/>
        <w:rPr>
          <w:rFonts w:ascii="Arial" w:hAnsi="Arial" w:cs="Arial"/>
          <w:b/>
        </w:rPr>
      </w:pPr>
      <w:r w:rsidRPr="000B177D">
        <w:rPr>
          <w:rFonts w:ascii="Arial" w:hAnsi="Arial" w:cs="Arial"/>
          <w:b/>
        </w:rPr>
        <w:t>Course requirements and evaluation of student work</w:t>
      </w:r>
      <w:r>
        <w:rPr>
          <w:rFonts w:ascii="Arial" w:hAnsi="Arial" w:cs="Arial"/>
          <w:b/>
        </w:rPr>
        <w:t>:</w:t>
      </w:r>
    </w:p>
    <w:p w:rsidR="000B177D" w:rsidRDefault="000B177D" w:rsidP="000B177D">
      <w:pPr>
        <w:rPr>
          <w:rFonts w:ascii="Arial" w:hAnsi="Arial" w:cs="Arial"/>
        </w:rPr>
      </w:pPr>
      <w:r w:rsidRPr="000B177D">
        <w:rPr>
          <w:rFonts w:ascii="Arial" w:hAnsi="Arial" w:cs="Arial"/>
          <w:b/>
        </w:rPr>
        <w:t>Exams</w:t>
      </w:r>
      <w:r w:rsidRPr="000B177D">
        <w:rPr>
          <w:rFonts w:ascii="Arial" w:hAnsi="Arial" w:cs="Arial"/>
        </w:rPr>
        <w:t>: One in-class midterm exam and one final exam. These will consist of a combination of multiple choice, definitions, short-answers, and short essays</w:t>
      </w:r>
      <w:r w:rsidR="00195282">
        <w:rPr>
          <w:rFonts w:ascii="Arial" w:hAnsi="Arial" w:cs="Arial"/>
        </w:rPr>
        <w:t xml:space="preserve"> among other things</w:t>
      </w:r>
      <w:r w:rsidRPr="000B177D">
        <w:rPr>
          <w:rFonts w:ascii="Arial" w:hAnsi="Arial" w:cs="Arial"/>
        </w:rPr>
        <w:t xml:space="preserve">. Students are responsible for material covered in each lecture, required readings, in-class discussions, and additional materials used in class. The midterm exam will relate to all material up to and including </w:t>
      </w:r>
      <w:r w:rsidR="00FC0587">
        <w:rPr>
          <w:rFonts w:ascii="Arial" w:hAnsi="Arial" w:cs="Arial"/>
        </w:rPr>
        <w:t>Monday</w:t>
      </w:r>
      <w:r w:rsidR="001A47B3">
        <w:rPr>
          <w:rFonts w:ascii="Arial" w:hAnsi="Arial" w:cs="Arial"/>
        </w:rPr>
        <w:t xml:space="preserve"> February</w:t>
      </w:r>
      <w:r w:rsidR="00FC0587">
        <w:rPr>
          <w:rFonts w:ascii="Arial" w:hAnsi="Arial" w:cs="Arial"/>
        </w:rPr>
        <w:t xml:space="preserve"> 23</w:t>
      </w:r>
      <w:r w:rsidR="00FC0587" w:rsidRPr="00FC0587">
        <w:rPr>
          <w:rFonts w:ascii="Arial" w:hAnsi="Arial" w:cs="Arial"/>
          <w:vertAlign w:val="superscript"/>
        </w:rPr>
        <w:t>rd</w:t>
      </w:r>
      <w:r w:rsidRPr="00891747">
        <w:rPr>
          <w:rFonts w:ascii="Arial" w:hAnsi="Arial" w:cs="Arial"/>
        </w:rPr>
        <w:t>.</w:t>
      </w:r>
      <w:r w:rsidRPr="000B177D">
        <w:rPr>
          <w:rFonts w:ascii="Arial" w:hAnsi="Arial" w:cs="Arial"/>
        </w:rPr>
        <w:t xml:space="preserve"> The final exam is cumulative.</w:t>
      </w:r>
    </w:p>
    <w:p w:rsidR="00EE4A50" w:rsidRDefault="000B177D" w:rsidP="00EE4A50">
      <w:pPr>
        <w:rPr>
          <w:rFonts w:ascii="Arial" w:hAnsi="Arial" w:cs="Arial"/>
        </w:rPr>
      </w:pPr>
      <w:r w:rsidRPr="000B177D">
        <w:rPr>
          <w:rFonts w:ascii="Arial" w:hAnsi="Arial" w:cs="Arial"/>
          <w:b/>
        </w:rPr>
        <w:t>Written work</w:t>
      </w:r>
      <w:r w:rsidRPr="000B177D">
        <w:rPr>
          <w:rFonts w:ascii="Arial" w:hAnsi="Arial" w:cs="Arial"/>
        </w:rPr>
        <w:t xml:space="preserve">: </w:t>
      </w:r>
      <w:r w:rsidR="00EE4A50">
        <w:rPr>
          <w:rFonts w:ascii="Arial" w:hAnsi="Arial" w:cs="Arial"/>
        </w:rPr>
        <w:t xml:space="preserve">The written requirements for this course are </w:t>
      </w:r>
      <w:r w:rsidR="008468AF">
        <w:rPr>
          <w:rFonts w:ascii="Arial" w:hAnsi="Arial" w:cs="Arial"/>
        </w:rPr>
        <w:t xml:space="preserve">two assignments: </w:t>
      </w:r>
      <w:r w:rsidR="00EE4A50">
        <w:rPr>
          <w:rFonts w:ascii="Arial" w:hAnsi="Arial" w:cs="Arial"/>
        </w:rPr>
        <w:t xml:space="preserve">a </w:t>
      </w:r>
      <w:r w:rsidR="007F4C5C">
        <w:rPr>
          <w:rFonts w:ascii="Arial" w:hAnsi="Arial" w:cs="Arial"/>
        </w:rPr>
        <w:t xml:space="preserve">short paper and </w:t>
      </w:r>
      <w:r w:rsidR="008468AF">
        <w:rPr>
          <w:rFonts w:ascii="Arial" w:hAnsi="Arial" w:cs="Arial"/>
        </w:rPr>
        <w:t>an analysis paper</w:t>
      </w:r>
      <w:r w:rsidR="007F4C5C">
        <w:rPr>
          <w:rFonts w:ascii="Arial" w:hAnsi="Arial" w:cs="Arial"/>
        </w:rPr>
        <w:t xml:space="preserve">. </w:t>
      </w:r>
      <w:r w:rsidRPr="000B177D">
        <w:rPr>
          <w:rFonts w:ascii="Arial" w:hAnsi="Arial" w:cs="Arial"/>
        </w:rPr>
        <w:t>Specific directions about the assignments will be handed out in class and made available on the course website.</w:t>
      </w:r>
    </w:p>
    <w:p w:rsidR="009B417E" w:rsidRPr="00544B35" w:rsidRDefault="008468AF" w:rsidP="009B417E">
      <w:pPr>
        <w:ind w:firstLine="720"/>
        <w:rPr>
          <w:rFonts w:ascii="Arial" w:hAnsi="Arial" w:cs="Arial"/>
          <w:b/>
          <w:i/>
        </w:rPr>
      </w:pPr>
      <w:r w:rsidRPr="00544B35">
        <w:rPr>
          <w:rFonts w:ascii="Arial" w:hAnsi="Arial" w:cs="Arial"/>
          <w:b/>
          <w:i/>
        </w:rPr>
        <w:t>Assignment 1</w:t>
      </w:r>
      <w:r w:rsidR="009B417E" w:rsidRPr="00544B35">
        <w:rPr>
          <w:rFonts w:ascii="Arial" w:hAnsi="Arial" w:cs="Arial"/>
          <w:b/>
          <w:i/>
        </w:rPr>
        <w:t xml:space="preserve">: </w:t>
      </w:r>
      <w:r w:rsidR="00544B35">
        <w:rPr>
          <w:rFonts w:ascii="Arial" w:hAnsi="Arial" w:cs="Arial"/>
          <w:b/>
          <w:i/>
        </w:rPr>
        <w:t>T</w:t>
      </w:r>
      <w:r w:rsidR="00544B35" w:rsidRPr="00544B35">
        <w:rPr>
          <w:rFonts w:ascii="Arial" w:hAnsi="Arial" w:cs="Arial"/>
          <w:b/>
          <w:i/>
        </w:rPr>
        <w:t>he interdependence of places</w:t>
      </w:r>
    </w:p>
    <w:p w:rsidR="009D2C95" w:rsidRDefault="00B044BF" w:rsidP="009B417E">
      <w:pPr>
        <w:ind w:firstLine="720"/>
        <w:rPr>
          <w:rFonts w:ascii="Arial" w:hAnsi="Arial" w:cs="Arial"/>
        </w:rPr>
      </w:pPr>
      <w:r>
        <w:rPr>
          <w:rFonts w:ascii="Arial" w:hAnsi="Arial" w:cs="Arial"/>
        </w:rPr>
        <w:t xml:space="preserve">For this short assignment, you </w:t>
      </w:r>
      <w:r w:rsidR="00753597">
        <w:rPr>
          <w:rFonts w:ascii="Arial" w:hAnsi="Arial" w:cs="Arial"/>
        </w:rPr>
        <w:t xml:space="preserve">will be asked to </w:t>
      </w:r>
      <w:r w:rsidR="009D6C9C">
        <w:rPr>
          <w:rFonts w:ascii="Arial" w:hAnsi="Arial" w:cs="Arial"/>
        </w:rPr>
        <w:t xml:space="preserve">discuss </w:t>
      </w:r>
      <w:r w:rsidR="00E25959">
        <w:rPr>
          <w:rFonts w:ascii="Arial" w:hAnsi="Arial" w:cs="Arial"/>
        </w:rPr>
        <w:t xml:space="preserve">the way in which a social, economic, cultural or political process might be understood differently depending on the scale at which it is analyzed. Scale can range from the local to the regional to the global, and it is often important to consider how processes that operate at one scale have an influence at another scale. Based on readings, lecture material and/or your own interests, we would like you to identify a process or set of inter-related processes that interest you and examine how scale might influence the ways in which we a) understand the process or processes and b) how the process or processes are experienced spatially. It is very important to also consider how the spatial scales are inter-related, as well as how processes might operate </w:t>
      </w:r>
      <w:r w:rsidR="007B3F03">
        <w:rPr>
          <w:rFonts w:ascii="Arial" w:hAnsi="Arial" w:cs="Arial"/>
        </w:rPr>
        <w:t xml:space="preserve">and intersect </w:t>
      </w:r>
      <w:r w:rsidR="00E25959">
        <w:rPr>
          <w:rFonts w:ascii="Arial" w:hAnsi="Arial" w:cs="Arial"/>
        </w:rPr>
        <w:t>across spati</w:t>
      </w:r>
      <w:r w:rsidR="007B3F03">
        <w:rPr>
          <w:rFonts w:ascii="Arial" w:hAnsi="Arial" w:cs="Arial"/>
        </w:rPr>
        <w:t>al scales.</w:t>
      </w:r>
    </w:p>
    <w:p w:rsidR="009B417E" w:rsidRDefault="009D2C95" w:rsidP="009B417E">
      <w:pPr>
        <w:ind w:firstLine="720"/>
        <w:rPr>
          <w:rFonts w:ascii="Arial" w:hAnsi="Arial" w:cs="Arial"/>
        </w:rPr>
      </w:pPr>
      <w:r>
        <w:rPr>
          <w:rFonts w:ascii="Arial" w:hAnsi="Arial" w:cs="Arial"/>
        </w:rPr>
        <w:t xml:space="preserve">The length of the assignment </w:t>
      </w:r>
      <w:r w:rsidR="003D2FFE">
        <w:rPr>
          <w:rFonts w:ascii="Arial" w:hAnsi="Arial" w:cs="Arial"/>
        </w:rPr>
        <w:t>is</w:t>
      </w:r>
      <w:r>
        <w:rPr>
          <w:rFonts w:ascii="Arial" w:hAnsi="Arial" w:cs="Arial"/>
        </w:rPr>
        <w:t xml:space="preserve"> 1000 words maximum (exact number to be indicated at the end of the paper)</w:t>
      </w:r>
      <w:r w:rsidR="003D2FFE">
        <w:rPr>
          <w:rFonts w:ascii="Arial" w:hAnsi="Arial" w:cs="Arial"/>
        </w:rPr>
        <w:t xml:space="preserve"> in addition to references and illustrations </w:t>
      </w:r>
      <w:r w:rsidR="009929D2">
        <w:rPr>
          <w:rFonts w:ascii="Arial" w:hAnsi="Arial" w:cs="Arial"/>
        </w:rPr>
        <w:t xml:space="preserve">you may wish to include </w:t>
      </w:r>
      <w:r w:rsidR="003D2FFE">
        <w:rPr>
          <w:rFonts w:ascii="Arial" w:hAnsi="Arial" w:cs="Arial"/>
        </w:rPr>
        <w:t>(photos, maps, figures, etc.). The paper should be</w:t>
      </w:r>
      <w:r>
        <w:rPr>
          <w:rFonts w:ascii="Arial" w:hAnsi="Arial" w:cs="Arial"/>
        </w:rPr>
        <w:t xml:space="preserve"> written essay style</w:t>
      </w:r>
      <w:r w:rsidR="003D2FFE">
        <w:rPr>
          <w:rFonts w:ascii="Arial" w:hAnsi="Arial" w:cs="Arial"/>
        </w:rPr>
        <w:t xml:space="preserve">, </w:t>
      </w:r>
      <w:r>
        <w:rPr>
          <w:rFonts w:ascii="Arial" w:hAnsi="Arial" w:cs="Arial"/>
        </w:rPr>
        <w:t>double-spaced, font size no smaller than 11 point</w:t>
      </w:r>
      <w:r w:rsidR="003D2FFE">
        <w:rPr>
          <w:rFonts w:ascii="Arial" w:hAnsi="Arial" w:cs="Arial"/>
        </w:rPr>
        <w:t>,</w:t>
      </w:r>
      <w:r>
        <w:rPr>
          <w:rFonts w:ascii="Arial" w:hAnsi="Arial" w:cs="Arial"/>
        </w:rPr>
        <w:t xml:space="preserve"> and </w:t>
      </w:r>
      <w:r w:rsidR="003D2FFE">
        <w:rPr>
          <w:rFonts w:ascii="Arial" w:hAnsi="Arial" w:cs="Arial"/>
        </w:rPr>
        <w:t>you are to follow the guidelines regarding referencing and so on as explained for Assignment 2 below.</w:t>
      </w:r>
      <w:r w:rsidR="00195282">
        <w:rPr>
          <w:rFonts w:ascii="Arial" w:hAnsi="Arial" w:cs="Arial"/>
        </w:rPr>
        <w:t xml:space="preserve"> The assignment will be discussed </w:t>
      </w:r>
      <w:r w:rsidR="002807E5">
        <w:rPr>
          <w:rFonts w:ascii="Arial" w:hAnsi="Arial" w:cs="Arial"/>
        </w:rPr>
        <w:t xml:space="preserve">in class </w:t>
      </w:r>
      <w:r w:rsidR="00195282">
        <w:rPr>
          <w:rFonts w:ascii="Arial" w:hAnsi="Arial" w:cs="Arial"/>
        </w:rPr>
        <w:t xml:space="preserve">and detailed guidelines provided </w:t>
      </w:r>
      <w:r w:rsidR="004C66AE">
        <w:rPr>
          <w:rFonts w:ascii="Arial" w:hAnsi="Arial" w:cs="Arial"/>
        </w:rPr>
        <w:t xml:space="preserve">in the lecture </w:t>
      </w:r>
      <w:r w:rsidR="00195282">
        <w:rPr>
          <w:rFonts w:ascii="Arial" w:hAnsi="Arial" w:cs="Arial"/>
        </w:rPr>
        <w:t xml:space="preserve">on </w:t>
      </w:r>
      <w:r w:rsidR="009E4BF2">
        <w:rPr>
          <w:rFonts w:ascii="Arial" w:hAnsi="Arial" w:cs="Arial"/>
        </w:rPr>
        <w:t>January</w:t>
      </w:r>
      <w:r w:rsidR="00452F12">
        <w:rPr>
          <w:rFonts w:ascii="Arial" w:hAnsi="Arial" w:cs="Arial"/>
        </w:rPr>
        <w:t xml:space="preserve"> 19</w:t>
      </w:r>
      <w:r w:rsidR="00452F12" w:rsidRPr="00452F12">
        <w:rPr>
          <w:rFonts w:ascii="Arial" w:hAnsi="Arial" w:cs="Arial"/>
          <w:vertAlign w:val="superscript"/>
        </w:rPr>
        <w:t>th</w:t>
      </w:r>
      <w:r w:rsidR="00452F12">
        <w:rPr>
          <w:rFonts w:ascii="Arial" w:hAnsi="Arial" w:cs="Arial"/>
        </w:rPr>
        <w:t xml:space="preserve"> and 21</w:t>
      </w:r>
      <w:r w:rsidR="00452F12" w:rsidRPr="00452F12">
        <w:rPr>
          <w:rFonts w:ascii="Arial" w:hAnsi="Arial" w:cs="Arial"/>
          <w:vertAlign w:val="superscript"/>
        </w:rPr>
        <w:t>st</w:t>
      </w:r>
      <w:r w:rsidR="00195282">
        <w:rPr>
          <w:rFonts w:ascii="Arial" w:hAnsi="Arial" w:cs="Arial"/>
        </w:rPr>
        <w:t>.</w:t>
      </w:r>
    </w:p>
    <w:p w:rsidR="00753597" w:rsidRDefault="00753597" w:rsidP="009B417E">
      <w:pPr>
        <w:ind w:firstLine="720"/>
        <w:rPr>
          <w:rFonts w:ascii="Arial" w:hAnsi="Arial" w:cs="Arial"/>
        </w:rPr>
      </w:pPr>
    </w:p>
    <w:p w:rsidR="009B417E" w:rsidRDefault="008468AF" w:rsidP="009B417E">
      <w:pPr>
        <w:ind w:firstLine="720"/>
        <w:rPr>
          <w:rFonts w:ascii="Arial" w:hAnsi="Arial" w:cs="Arial"/>
          <w:b/>
          <w:i/>
        </w:rPr>
      </w:pPr>
      <w:r>
        <w:rPr>
          <w:rFonts w:ascii="Arial" w:hAnsi="Arial" w:cs="Arial"/>
          <w:b/>
          <w:i/>
        </w:rPr>
        <w:t>Assignment 2</w:t>
      </w:r>
      <w:r w:rsidR="009B417E">
        <w:rPr>
          <w:rFonts w:ascii="Arial" w:hAnsi="Arial" w:cs="Arial"/>
          <w:b/>
          <w:i/>
        </w:rPr>
        <w:t>:</w:t>
      </w:r>
    </w:p>
    <w:p w:rsidR="00753597" w:rsidRDefault="00753597" w:rsidP="00753597">
      <w:pPr>
        <w:ind w:firstLine="720"/>
        <w:rPr>
          <w:rFonts w:ascii="Arial" w:hAnsi="Arial" w:cs="Arial"/>
        </w:rPr>
      </w:pPr>
      <w:r>
        <w:rPr>
          <w:rFonts w:ascii="Arial" w:hAnsi="Arial" w:cs="Arial"/>
        </w:rPr>
        <w:t xml:space="preserve">This assignment requires you to investigate the degree to which census data about language use in Ottawa neighbourhoods corresponds to what you can observe and hear on the ground. One of the ways many researchers come to represent and understand </w:t>
      </w:r>
      <w:proofErr w:type="gramStart"/>
      <w:r>
        <w:rPr>
          <w:rFonts w:ascii="Arial" w:hAnsi="Arial" w:cs="Arial"/>
        </w:rPr>
        <w:t>human landscapes is</w:t>
      </w:r>
      <w:proofErr w:type="gramEnd"/>
      <w:r>
        <w:rPr>
          <w:rFonts w:ascii="Arial" w:hAnsi="Arial" w:cs="Arial"/>
        </w:rPr>
        <w:t xml:space="preserve"> through the mapping of data collected through large-scale surveys. This assignment will require you to examine the characteristics and qualities of linguistic landscapes in Ottawa as represented on maps and experienced on the ground through observation. The assignment will first ask you to describe the city’s language geographies based on a set of maps that you will be given. Then you will be asked to focus on a neighbourhood or district of the city and examine the degree to which the “on-the-ground” qualities of language (what you hear, what you see, etc.) correspond to the qualities of language use suggested by the maps. In this exercise we will be evaluating your ability to read and interpret maps, as well as your skills of observation in the field (i.e., in a neighbourhood or district of the city). We also wish to develop your critical reasoning and evaluation skills, with the ultimate aim to encourage you to look at statistics that seem to “speak for themselves” in a less taken-for-granted manner.</w:t>
      </w:r>
    </w:p>
    <w:p w:rsidR="00753597" w:rsidRDefault="00753597" w:rsidP="00753597">
      <w:pPr>
        <w:ind w:firstLine="720"/>
        <w:rPr>
          <w:rFonts w:ascii="Arial" w:hAnsi="Arial" w:cs="Arial"/>
        </w:rPr>
      </w:pPr>
      <w:r>
        <w:rPr>
          <w:rFonts w:ascii="Arial" w:hAnsi="Arial" w:cs="Arial"/>
        </w:rPr>
        <w:t xml:space="preserve">The minimum page requirement is 6 pages, and the written text should not exceed 8 pages, double-spaced, font size no smaller than 11 point. References are in addition to the 6-8 </w:t>
      </w:r>
      <w:r>
        <w:rPr>
          <w:rFonts w:ascii="Arial" w:hAnsi="Arial" w:cs="Arial"/>
        </w:rPr>
        <w:lastRenderedPageBreak/>
        <w:t xml:space="preserve">pages of text. You will receive a more detailed description of the assignment in the lecture period on </w:t>
      </w:r>
      <w:r w:rsidR="00E26D9D">
        <w:rPr>
          <w:rFonts w:ascii="Arial" w:hAnsi="Arial" w:cs="Arial"/>
        </w:rPr>
        <w:t>March 2</w:t>
      </w:r>
      <w:r w:rsidR="00E26D9D" w:rsidRPr="00E26D9D">
        <w:rPr>
          <w:rFonts w:ascii="Arial" w:hAnsi="Arial" w:cs="Arial"/>
          <w:vertAlign w:val="superscript"/>
        </w:rPr>
        <w:t>nd</w:t>
      </w:r>
      <w:r w:rsidR="00E26D9D">
        <w:rPr>
          <w:rFonts w:ascii="Arial" w:hAnsi="Arial" w:cs="Arial"/>
        </w:rPr>
        <w:t xml:space="preserve"> </w:t>
      </w:r>
      <w:r>
        <w:rPr>
          <w:rFonts w:ascii="Arial" w:hAnsi="Arial" w:cs="Arial"/>
        </w:rPr>
        <w:t>and the assignment will be discussed.</w:t>
      </w:r>
    </w:p>
    <w:p w:rsidR="0074503C" w:rsidRDefault="0074503C" w:rsidP="0074503C">
      <w:pPr>
        <w:ind w:firstLine="720"/>
        <w:rPr>
          <w:rFonts w:ascii="Arial" w:hAnsi="Arial" w:cs="Arial"/>
        </w:rPr>
      </w:pPr>
      <w:r>
        <w:rPr>
          <w:rFonts w:ascii="Arial" w:hAnsi="Arial" w:cs="Arial"/>
        </w:rPr>
        <w:t xml:space="preserve">All citations in the text, as well as the bibliography, must conform to the APA citation style. See: </w:t>
      </w:r>
      <w:r w:rsidR="00FB2AD0">
        <w:rPr>
          <w:rFonts w:ascii="Arial" w:hAnsi="Arial" w:cs="Arial"/>
        </w:rPr>
        <w:t>(</w:t>
      </w:r>
      <w:r w:rsidR="00FB2AD0" w:rsidRPr="00FB2AD0">
        <w:rPr>
          <w:rFonts w:ascii="Arial" w:hAnsi="Arial" w:cs="Arial"/>
        </w:rPr>
        <w:t>https://sass.uottawa.ca/sites/sass.uottawa.ca/files/referencing_styles_apa.pdf</w:t>
      </w:r>
      <w:r>
        <w:rPr>
          <w:rFonts w:ascii="Arial" w:hAnsi="Arial" w:cs="Arial"/>
        </w:rPr>
        <w:t>)</w:t>
      </w:r>
    </w:p>
    <w:p w:rsidR="004C66AE" w:rsidRDefault="004C66AE" w:rsidP="0074503C">
      <w:pPr>
        <w:ind w:firstLine="720"/>
        <w:rPr>
          <w:rFonts w:ascii="Arial" w:hAnsi="Arial" w:cs="Arial"/>
        </w:rPr>
      </w:pPr>
      <w:r>
        <w:rPr>
          <w:rFonts w:ascii="Arial" w:hAnsi="Arial" w:cs="Arial"/>
        </w:rPr>
        <w:t>For both assignments, you are expected to write grammatically in either French or English. Clear, concise and persuasive writing is expected and will be reflected in the grade an assignment receives.</w:t>
      </w:r>
    </w:p>
    <w:p w:rsidR="0074503C" w:rsidRDefault="0074503C" w:rsidP="0074503C">
      <w:pPr>
        <w:ind w:firstLine="720"/>
        <w:rPr>
          <w:rFonts w:ascii="Arial" w:hAnsi="Arial" w:cs="Arial"/>
        </w:rPr>
      </w:pPr>
      <w:r>
        <w:rPr>
          <w:rFonts w:ascii="Arial" w:hAnsi="Arial" w:cs="Arial"/>
        </w:rPr>
        <w:t xml:space="preserve">Your </w:t>
      </w:r>
      <w:r w:rsidR="001A6EBF">
        <w:rPr>
          <w:rFonts w:ascii="Arial" w:hAnsi="Arial" w:cs="Arial"/>
        </w:rPr>
        <w:t>assignments</w:t>
      </w:r>
      <w:r>
        <w:rPr>
          <w:rFonts w:ascii="Arial" w:hAnsi="Arial" w:cs="Arial"/>
        </w:rPr>
        <w:t xml:space="preserve"> must be </w:t>
      </w:r>
      <w:r w:rsidR="008468AF">
        <w:rPr>
          <w:rFonts w:ascii="Arial" w:hAnsi="Arial" w:cs="Arial"/>
        </w:rPr>
        <w:t>produced using a word pressing system</w:t>
      </w:r>
      <w:r>
        <w:rPr>
          <w:rFonts w:ascii="Arial" w:hAnsi="Arial" w:cs="Arial"/>
        </w:rPr>
        <w:t>.</w:t>
      </w:r>
      <w:r w:rsidR="008468AF" w:rsidRPr="008468AF">
        <w:rPr>
          <w:rFonts w:ascii="Arial" w:hAnsi="Arial" w:cs="Arial"/>
        </w:rPr>
        <w:t xml:space="preserve"> </w:t>
      </w:r>
      <w:r w:rsidR="008468AF">
        <w:rPr>
          <w:rFonts w:ascii="Arial" w:hAnsi="Arial" w:cs="Arial"/>
        </w:rPr>
        <w:t>Hand-written material will not be accepted.</w:t>
      </w:r>
    </w:p>
    <w:p w:rsidR="0074503C" w:rsidRDefault="0074503C" w:rsidP="0074503C">
      <w:pPr>
        <w:ind w:firstLine="720"/>
        <w:rPr>
          <w:rFonts w:ascii="Arial" w:hAnsi="Arial" w:cs="Arial"/>
        </w:rPr>
      </w:pPr>
      <w:r>
        <w:rPr>
          <w:rFonts w:ascii="Arial" w:hAnsi="Arial" w:cs="Arial"/>
        </w:rPr>
        <w:t xml:space="preserve">If academic writing is a new challenge or if you would like to improve your grades on written assignments, the </w:t>
      </w:r>
      <w:r>
        <w:rPr>
          <w:rFonts w:ascii="Arial" w:hAnsi="Arial" w:cs="Arial"/>
          <w:i/>
        </w:rPr>
        <w:t xml:space="preserve">Academic Writing Help Centre </w:t>
      </w:r>
      <w:r>
        <w:rPr>
          <w:rFonts w:ascii="Arial" w:hAnsi="Arial" w:cs="Arial"/>
        </w:rPr>
        <w:t>is a tremendous resource (</w:t>
      </w:r>
      <w:r w:rsidRPr="002A32E6">
        <w:rPr>
          <w:rFonts w:ascii="Arial" w:hAnsi="Arial" w:cs="Arial"/>
        </w:rPr>
        <w:t>http://www.sass.uottawa.ca/writing/</w:t>
      </w:r>
      <w:r w:rsidR="005C2E58">
        <w:rPr>
          <w:rFonts w:ascii="Arial" w:hAnsi="Arial" w:cs="Arial"/>
        </w:rPr>
        <w:t xml:space="preserve">). </w:t>
      </w:r>
      <w:r>
        <w:rPr>
          <w:rFonts w:ascii="Arial" w:hAnsi="Arial" w:cs="Arial"/>
        </w:rPr>
        <w:t xml:space="preserve">The mission of the </w:t>
      </w:r>
      <w:r>
        <w:rPr>
          <w:rFonts w:ascii="Arial" w:hAnsi="Arial" w:cs="Arial"/>
          <w:i/>
        </w:rPr>
        <w:t xml:space="preserve">AWHC </w:t>
      </w:r>
      <w:r>
        <w:rPr>
          <w:rFonts w:ascii="Arial" w:hAnsi="Arial" w:cs="Arial"/>
        </w:rPr>
        <w:t>is “to contribute to your academic success and, more specifically, to give you the support that you need with regard to completing your academic writing assignments.” It is not a proof-reading service. Make an appointment well in advance of the due date if you would like to use the writing help centr</w:t>
      </w:r>
      <w:r w:rsidR="0034251E">
        <w:rPr>
          <w:rFonts w:ascii="Arial" w:hAnsi="Arial" w:cs="Arial"/>
        </w:rPr>
        <w:t>e.</w:t>
      </w:r>
    </w:p>
    <w:p w:rsidR="00D2163B" w:rsidRDefault="00D2163B" w:rsidP="00D2163B">
      <w:pPr>
        <w:rPr>
          <w:rFonts w:ascii="Arial" w:hAnsi="Arial" w:cs="Arial"/>
        </w:rPr>
      </w:pPr>
      <w:r w:rsidRPr="00D2163B">
        <w:rPr>
          <w:rFonts w:ascii="Arial" w:hAnsi="Arial" w:cs="Arial"/>
          <w:b/>
          <w:i/>
        </w:rPr>
        <w:t>Community Service Learning Option</w:t>
      </w:r>
    </w:p>
    <w:p w:rsidR="005E309B" w:rsidRDefault="00CC6519" w:rsidP="005E309B">
      <w:pPr>
        <w:ind w:firstLine="720"/>
        <w:rPr>
          <w:rFonts w:ascii="Arial" w:hAnsi="Arial" w:cs="Arial"/>
        </w:rPr>
      </w:pPr>
      <w:r>
        <w:rPr>
          <w:rFonts w:ascii="Arial" w:hAnsi="Arial" w:cs="Arial"/>
        </w:rPr>
        <w:t xml:space="preserve">In collaboration with </w:t>
      </w:r>
      <w:r w:rsidRPr="00232EEF">
        <w:rPr>
          <w:rFonts w:ascii="Arial" w:hAnsi="Arial" w:cs="Arial"/>
        </w:rPr>
        <w:t>Centre for Global and Community Engagement</w:t>
      </w:r>
      <w:r>
        <w:rPr>
          <w:rFonts w:ascii="Arial" w:hAnsi="Arial" w:cs="Arial"/>
        </w:rPr>
        <w:t xml:space="preserve">, twenty (20) placement opportunities in community organizations have been created for this course.  The placements range from working with the </w:t>
      </w:r>
      <w:proofErr w:type="spellStart"/>
      <w:r>
        <w:rPr>
          <w:rFonts w:ascii="Arial" w:hAnsi="Arial" w:cs="Arial"/>
        </w:rPr>
        <w:t>Lowertown</w:t>
      </w:r>
      <w:proofErr w:type="spellEnd"/>
      <w:r>
        <w:rPr>
          <w:rFonts w:ascii="Arial" w:hAnsi="Arial" w:cs="Arial"/>
        </w:rPr>
        <w:t xml:space="preserve"> Community Association on the analysis of crime to ACORN Canada examining equitable and accessible transit issues in Ottawa.  </w:t>
      </w:r>
      <w:r w:rsidR="00D2163B" w:rsidRPr="00D2163B">
        <w:rPr>
          <w:rFonts w:ascii="Arial" w:hAnsi="Arial" w:cs="Arial"/>
        </w:rPr>
        <w:t xml:space="preserve">Students </w:t>
      </w:r>
      <w:r>
        <w:rPr>
          <w:rFonts w:ascii="Arial" w:hAnsi="Arial" w:cs="Arial"/>
        </w:rPr>
        <w:t xml:space="preserve">who </w:t>
      </w:r>
      <w:r w:rsidR="00D2163B" w:rsidRPr="00D2163B">
        <w:rPr>
          <w:rFonts w:ascii="Arial" w:hAnsi="Arial" w:cs="Arial"/>
        </w:rPr>
        <w:t>undertak</w:t>
      </w:r>
      <w:r>
        <w:rPr>
          <w:rFonts w:ascii="Arial" w:hAnsi="Arial" w:cs="Arial"/>
        </w:rPr>
        <w:t>e</w:t>
      </w:r>
      <w:r w:rsidR="00D2163B" w:rsidRPr="00D2163B">
        <w:rPr>
          <w:rFonts w:ascii="Arial" w:hAnsi="Arial" w:cs="Arial"/>
        </w:rPr>
        <w:t xml:space="preserve"> a CSL placement for this course are expected to write a short paper (max. 5 double-spaced pages) that reflects on the ways in which their CSL placement relates to two of the major themes or concepts examined in th</w:t>
      </w:r>
      <w:r>
        <w:rPr>
          <w:rFonts w:ascii="Arial" w:hAnsi="Arial" w:cs="Arial"/>
        </w:rPr>
        <w:t>is</w:t>
      </w:r>
      <w:r w:rsidR="00D2163B" w:rsidRPr="00D2163B">
        <w:rPr>
          <w:rFonts w:ascii="Arial" w:hAnsi="Arial" w:cs="Arial"/>
        </w:rPr>
        <w:t xml:space="preserve"> course. For instance, </w:t>
      </w:r>
      <w:r w:rsidR="005E309B">
        <w:rPr>
          <w:rFonts w:ascii="Arial" w:hAnsi="Arial" w:cs="Arial"/>
        </w:rPr>
        <w:t>if you do</w:t>
      </w:r>
      <w:r w:rsidR="00D2163B" w:rsidRPr="00D2163B">
        <w:rPr>
          <w:rFonts w:ascii="Arial" w:hAnsi="Arial" w:cs="Arial"/>
        </w:rPr>
        <w:t xml:space="preserve"> a placement with an immigrant or refugee assistance organization, you could tie to experiences </w:t>
      </w:r>
      <w:r w:rsidR="005E309B">
        <w:rPr>
          <w:rFonts w:ascii="Arial" w:hAnsi="Arial" w:cs="Arial"/>
        </w:rPr>
        <w:t>gained from working</w:t>
      </w:r>
      <w:r w:rsidR="00D2163B" w:rsidRPr="00D2163B">
        <w:rPr>
          <w:rFonts w:ascii="Arial" w:hAnsi="Arial" w:cs="Arial"/>
        </w:rPr>
        <w:t xml:space="preserve"> with this organization to themes such as international migration, conflict, globalization, or social diversity in urban space. The paper is a personal statement and one that should reflect your experiences and ability to use those experiences to critically examine major themes or processes </w:t>
      </w:r>
      <w:r w:rsidR="005E309B">
        <w:rPr>
          <w:rFonts w:ascii="Arial" w:hAnsi="Arial" w:cs="Arial"/>
        </w:rPr>
        <w:t>that are integral to</w:t>
      </w:r>
      <w:r w:rsidR="00D2163B" w:rsidRPr="00D2163B">
        <w:rPr>
          <w:rFonts w:ascii="Arial" w:hAnsi="Arial" w:cs="Arial"/>
        </w:rPr>
        <w:t xml:space="preserve"> human geography.</w:t>
      </w:r>
    </w:p>
    <w:p w:rsidR="004C66AE" w:rsidRDefault="00CC6519" w:rsidP="0074503C">
      <w:pPr>
        <w:ind w:firstLine="720"/>
        <w:rPr>
          <w:rFonts w:ascii="Arial" w:hAnsi="Arial" w:cs="Arial"/>
        </w:rPr>
      </w:pPr>
      <w:r>
        <w:rPr>
          <w:rFonts w:ascii="Arial" w:hAnsi="Arial" w:cs="Arial"/>
        </w:rPr>
        <w:t xml:space="preserve">This option </w:t>
      </w:r>
      <w:r w:rsidR="00FC0587">
        <w:rPr>
          <w:rFonts w:ascii="Arial" w:hAnsi="Arial" w:cs="Arial"/>
        </w:rPr>
        <w:t>replaces</w:t>
      </w:r>
      <w:r>
        <w:rPr>
          <w:rFonts w:ascii="Arial" w:hAnsi="Arial" w:cs="Arial"/>
        </w:rPr>
        <w:t xml:space="preserve"> the second assignment in the course and count</w:t>
      </w:r>
      <w:r w:rsidR="00FC0587">
        <w:rPr>
          <w:rFonts w:ascii="Arial" w:hAnsi="Arial" w:cs="Arial"/>
        </w:rPr>
        <w:t>s</w:t>
      </w:r>
      <w:r>
        <w:rPr>
          <w:rFonts w:ascii="Arial" w:hAnsi="Arial" w:cs="Arial"/>
        </w:rPr>
        <w:t xml:space="preserve"> for 30 percent of the final grade.</w:t>
      </w:r>
    </w:p>
    <w:p w:rsidR="009849B3" w:rsidRPr="004C66AE" w:rsidRDefault="009849B3" w:rsidP="009849B3">
      <w:pPr>
        <w:spacing w:before="240" w:after="240"/>
        <w:ind w:firstLine="720"/>
        <w:rPr>
          <w:rFonts w:ascii="Arial" w:eastAsia="Times New Roman" w:hAnsi="Arial" w:cs="Arial"/>
          <w:b/>
          <w:sz w:val="24"/>
          <w:lang w:eastAsia="en-CA"/>
        </w:rPr>
      </w:pPr>
      <w:r w:rsidRPr="004C66AE">
        <w:rPr>
          <w:rFonts w:ascii="Arial" w:eastAsia="Times New Roman" w:hAnsi="Arial" w:cs="Arial"/>
          <w:b/>
          <w:sz w:val="24"/>
          <w:lang w:eastAsia="en-CA"/>
        </w:rPr>
        <w:t>Course schedule and themes</w:t>
      </w:r>
    </w:p>
    <w:tbl>
      <w:tblPr>
        <w:tblStyle w:val="TableGrid"/>
        <w:tblW w:w="0" w:type="auto"/>
        <w:jc w:val="center"/>
        <w:tblLook w:val="04A0" w:firstRow="1" w:lastRow="0" w:firstColumn="1" w:lastColumn="0" w:noHBand="0" w:noVBand="1"/>
      </w:tblPr>
      <w:tblGrid>
        <w:gridCol w:w="1809"/>
        <w:gridCol w:w="4395"/>
        <w:gridCol w:w="3372"/>
      </w:tblGrid>
      <w:tr w:rsidR="009849B3" w:rsidRPr="00ED76DC" w:rsidTr="000A6CB7">
        <w:trPr>
          <w:jc w:val="center"/>
        </w:trPr>
        <w:tc>
          <w:tcPr>
            <w:tcW w:w="1809" w:type="dxa"/>
          </w:tcPr>
          <w:p w:rsidR="009849B3" w:rsidRPr="001A6EBF" w:rsidRDefault="009849B3" w:rsidP="000A6CB7">
            <w:pPr>
              <w:rPr>
                <w:rFonts w:ascii="Arial" w:hAnsi="Arial" w:cs="Arial"/>
                <w:b/>
              </w:rPr>
            </w:pPr>
            <w:r w:rsidRPr="001A6EBF">
              <w:rPr>
                <w:rFonts w:ascii="Arial" w:hAnsi="Arial" w:cs="Arial"/>
                <w:b/>
              </w:rPr>
              <w:t>Date</w:t>
            </w:r>
          </w:p>
        </w:tc>
        <w:tc>
          <w:tcPr>
            <w:tcW w:w="4395" w:type="dxa"/>
          </w:tcPr>
          <w:p w:rsidR="009849B3" w:rsidRPr="001A6EBF" w:rsidRDefault="009849B3" w:rsidP="000A6CB7">
            <w:pPr>
              <w:rPr>
                <w:rFonts w:ascii="Arial" w:hAnsi="Arial" w:cs="Arial"/>
                <w:b/>
              </w:rPr>
            </w:pPr>
            <w:r w:rsidRPr="001A6EBF">
              <w:rPr>
                <w:rFonts w:ascii="Arial" w:hAnsi="Arial" w:cs="Arial"/>
                <w:b/>
              </w:rPr>
              <w:t>Topic</w:t>
            </w:r>
          </w:p>
        </w:tc>
        <w:tc>
          <w:tcPr>
            <w:tcW w:w="3372" w:type="dxa"/>
          </w:tcPr>
          <w:p w:rsidR="009849B3" w:rsidRPr="001A6EBF" w:rsidRDefault="009849B3" w:rsidP="000A6CB7">
            <w:pPr>
              <w:rPr>
                <w:rFonts w:ascii="Arial" w:hAnsi="Arial" w:cs="Arial"/>
                <w:b/>
              </w:rPr>
            </w:pPr>
            <w:r w:rsidRPr="001A6EBF">
              <w:rPr>
                <w:rFonts w:ascii="Arial" w:hAnsi="Arial" w:cs="Arial"/>
                <w:b/>
              </w:rPr>
              <w:t>Reading</w:t>
            </w:r>
          </w:p>
        </w:tc>
      </w:tr>
      <w:tr w:rsidR="009849B3" w:rsidRPr="00ED76DC" w:rsidTr="000A6CB7">
        <w:trPr>
          <w:jc w:val="center"/>
        </w:trPr>
        <w:tc>
          <w:tcPr>
            <w:tcW w:w="9576" w:type="dxa"/>
            <w:gridSpan w:val="3"/>
          </w:tcPr>
          <w:p w:rsidR="009849B3" w:rsidRPr="00ED76DC" w:rsidRDefault="009849B3" w:rsidP="000A6CB7">
            <w:pPr>
              <w:jc w:val="center"/>
              <w:rPr>
                <w:rFonts w:ascii="Arial" w:hAnsi="Arial" w:cs="Arial"/>
                <w:b/>
              </w:rPr>
            </w:pPr>
            <w:r w:rsidRPr="00ED76DC">
              <w:rPr>
                <w:rFonts w:ascii="Arial" w:hAnsi="Arial" w:cs="Arial"/>
                <w:b/>
              </w:rPr>
              <w:t>WEEK 1</w:t>
            </w:r>
          </w:p>
        </w:tc>
      </w:tr>
      <w:tr w:rsidR="009849B3" w:rsidRPr="00ED76DC" w:rsidTr="000A6CB7">
        <w:trPr>
          <w:jc w:val="center"/>
        </w:trPr>
        <w:tc>
          <w:tcPr>
            <w:tcW w:w="1809" w:type="dxa"/>
          </w:tcPr>
          <w:p w:rsidR="009849B3" w:rsidRPr="00ED76DC" w:rsidRDefault="00E92504" w:rsidP="000A6CB7">
            <w:pPr>
              <w:rPr>
                <w:rFonts w:ascii="Arial" w:hAnsi="Arial" w:cs="Arial"/>
              </w:rPr>
            </w:pPr>
            <w:r>
              <w:rPr>
                <w:rFonts w:ascii="Arial" w:hAnsi="Arial" w:cs="Arial"/>
              </w:rPr>
              <w:t>12</w:t>
            </w:r>
            <w:r w:rsidR="0048125E">
              <w:rPr>
                <w:rFonts w:ascii="Arial" w:hAnsi="Arial" w:cs="Arial"/>
              </w:rPr>
              <w:t>/01/</w:t>
            </w:r>
            <w:r>
              <w:rPr>
                <w:rFonts w:ascii="Arial" w:hAnsi="Arial" w:cs="Arial"/>
              </w:rPr>
              <w:t>2015</w:t>
            </w:r>
            <w:r w:rsidR="0048125E">
              <w:rPr>
                <w:rFonts w:ascii="Arial" w:hAnsi="Arial" w:cs="Arial"/>
              </w:rPr>
              <w:t xml:space="preserve"> (M</w:t>
            </w:r>
            <w:r w:rsidR="009849B3" w:rsidRPr="00ED76DC">
              <w:rPr>
                <w:rFonts w:ascii="Arial" w:hAnsi="Arial" w:cs="Arial"/>
              </w:rPr>
              <w:t>)</w:t>
            </w:r>
          </w:p>
        </w:tc>
        <w:tc>
          <w:tcPr>
            <w:tcW w:w="4395" w:type="dxa"/>
          </w:tcPr>
          <w:p w:rsidR="009849B3" w:rsidRPr="00ED76DC" w:rsidRDefault="009849B3" w:rsidP="000A6CB7">
            <w:pPr>
              <w:rPr>
                <w:rFonts w:ascii="Arial" w:hAnsi="Arial" w:cs="Arial"/>
              </w:rPr>
            </w:pPr>
            <w:r w:rsidRPr="00ED76DC">
              <w:rPr>
                <w:rFonts w:ascii="Arial" w:hAnsi="Arial" w:cs="Arial"/>
              </w:rPr>
              <w:t>Introduction</w:t>
            </w:r>
          </w:p>
        </w:tc>
        <w:tc>
          <w:tcPr>
            <w:tcW w:w="3372" w:type="dxa"/>
          </w:tcPr>
          <w:p w:rsidR="009849B3" w:rsidRPr="00ED76DC" w:rsidRDefault="009849B3" w:rsidP="000A6CB7">
            <w:pPr>
              <w:rPr>
                <w:rFonts w:ascii="Arial" w:hAnsi="Arial" w:cs="Arial"/>
              </w:rPr>
            </w:pPr>
          </w:p>
        </w:tc>
      </w:tr>
      <w:tr w:rsidR="0048125E" w:rsidRPr="00ED76DC" w:rsidTr="000A6CB7">
        <w:trPr>
          <w:jc w:val="center"/>
        </w:trPr>
        <w:tc>
          <w:tcPr>
            <w:tcW w:w="1809" w:type="dxa"/>
          </w:tcPr>
          <w:p w:rsidR="0048125E" w:rsidRPr="00ED76DC" w:rsidRDefault="007A352E" w:rsidP="007A352E">
            <w:pPr>
              <w:rPr>
                <w:rFonts w:ascii="Arial" w:hAnsi="Arial" w:cs="Arial"/>
              </w:rPr>
            </w:pPr>
            <w:r>
              <w:rPr>
                <w:rFonts w:ascii="Arial" w:hAnsi="Arial" w:cs="Arial"/>
              </w:rPr>
              <w:t>14</w:t>
            </w:r>
            <w:r w:rsidR="0048125E">
              <w:rPr>
                <w:rFonts w:ascii="Arial" w:hAnsi="Arial" w:cs="Arial"/>
              </w:rPr>
              <w:t>/01/</w:t>
            </w:r>
            <w:r w:rsidR="00E92504">
              <w:rPr>
                <w:rFonts w:ascii="Arial" w:hAnsi="Arial" w:cs="Arial"/>
              </w:rPr>
              <w:t>2015</w:t>
            </w:r>
            <w:r w:rsidR="0048125E">
              <w:rPr>
                <w:rFonts w:ascii="Arial" w:hAnsi="Arial" w:cs="Arial"/>
              </w:rPr>
              <w:t xml:space="preserve"> (W</w:t>
            </w:r>
            <w:r w:rsidR="0048125E" w:rsidRPr="00ED76DC">
              <w:rPr>
                <w:rFonts w:ascii="Arial" w:hAnsi="Arial" w:cs="Arial"/>
              </w:rPr>
              <w:t>)</w:t>
            </w:r>
          </w:p>
        </w:tc>
        <w:tc>
          <w:tcPr>
            <w:tcW w:w="4395" w:type="dxa"/>
          </w:tcPr>
          <w:p w:rsidR="0048125E" w:rsidRPr="00ED76DC" w:rsidRDefault="0048125E" w:rsidP="001B40DE">
            <w:pPr>
              <w:rPr>
                <w:rFonts w:ascii="Arial" w:hAnsi="Arial" w:cs="Arial"/>
              </w:rPr>
            </w:pPr>
            <w:r>
              <w:rPr>
                <w:rFonts w:ascii="Arial" w:hAnsi="Arial" w:cs="Arial"/>
              </w:rPr>
              <w:t>Why geography matters &amp; core concepts</w:t>
            </w:r>
            <w:r w:rsidRPr="00ED76DC">
              <w:rPr>
                <w:rFonts w:ascii="Arial" w:hAnsi="Arial" w:cs="Arial"/>
              </w:rPr>
              <w:t xml:space="preserve"> </w:t>
            </w:r>
          </w:p>
        </w:tc>
        <w:tc>
          <w:tcPr>
            <w:tcW w:w="3372" w:type="dxa"/>
          </w:tcPr>
          <w:p w:rsidR="0048125E" w:rsidRDefault="0048125E" w:rsidP="001B40DE">
            <w:pPr>
              <w:rPr>
                <w:rFonts w:ascii="Arial" w:hAnsi="Arial" w:cs="Arial"/>
              </w:rPr>
            </w:pPr>
            <w:r>
              <w:rPr>
                <w:rFonts w:ascii="Arial" w:hAnsi="Arial" w:cs="Arial"/>
                <w:i/>
              </w:rPr>
              <w:t xml:space="preserve">HG: </w:t>
            </w:r>
            <w:r>
              <w:rPr>
                <w:rFonts w:ascii="Arial" w:hAnsi="Arial" w:cs="Arial"/>
              </w:rPr>
              <w:t>pp. 3-13; 29-30;</w:t>
            </w:r>
          </w:p>
          <w:p w:rsidR="0048125E" w:rsidRPr="00C31F09" w:rsidRDefault="0048125E" w:rsidP="001B40DE">
            <w:pPr>
              <w:rPr>
                <w:rFonts w:ascii="Arial" w:hAnsi="Arial" w:cs="Arial"/>
              </w:rPr>
            </w:pPr>
            <w:r>
              <w:rPr>
                <w:rFonts w:ascii="Arial" w:hAnsi="Arial" w:cs="Arial"/>
                <w:i/>
              </w:rPr>
              <w:t xml:space="preserve">HG: </w:t>
            </w:r>
            <w:r w:rsidRPr="00C31F09">
              <w:rPr>
                <w:rFonts w:ascii="Arial" w:hAnsi="Arial" w:cs="Arial"/>
              </w:rPr>
              <w:t>pp.</w:t>
            </w:r>
            <w:r>
              <w:rPr>
                <w:rFonts w:ascii="Arial" w:hAnsi="Arial" w:cs="Arial"/>
                <w:i/>
              </w:rPr>
              <w:t xml:space="preserve"> </w:t>
            </w:r>
            <w:r>
              <w:rPr>
                <w:rFonts w:ascii="Arial" w:hAnsi="Arial" w:cs="Arial"/>
              </w:rPr>
              <w:t>36-48</w:t>
            </w:r>
          </w:p>
        </w:tc>
      </w:tr>
      <w:tr w:rsidR="009849B3" w:rsidRPr="00ED76DC" w:rsidTr="000A6CB7">
        <w:trPr>
          <w:jc w:val="center"/>
        </w:trPr>
        <w:tc>
          <w:tcPr>
            <w:tcW w:w="9576" w:type="dxa"/>
            <w:gridSpan w:val="3"/>
          </w:tcPr>
          <w:p w:rsidR="009849B3" w:rsidRPr="00ED76DC" w:rsidRDefault="009849B3" w:rsidP="000A6CB7">
            <w:pPr>
              <w:jc w:val="center"/>
              <w:rPr>
                <w:rFonts w:ascii="Arial" w:hAnsi="Arial" w:cs="Arial"/>
                <w:b/>
              </w:rPr>
            </w:pPr>
            <w:r w:rsidRPr="00ED76DC">
              <w:rPr>
                <w:rFonts w:ascii="Arial" w:hAnsi="Arial" w:cs="Arial"/>
                <w:b/>
              </w:rPr>
              <w:t>WEEK 2</w:t>
            </w:r>
          </w:p>
        </w:tc>
      </w:tr>
      <w:tr w:rsidR="0048125E" w:rsidRPr="00ED76DC" w:rsidTr="000A6CB7">
        <w:trPr>
          <w:jc w:val="center"/>
        </w:trPr>
        <w:tc>
          <w:tcPr>
            <w:tcW w:w="1809" w:type="dxa"/>
          </w:tcPr>
          <w:p w:rsidR="0048125E" w:rsidRPr="00ED76DC" w:rsidRDefault="007A352E" w:rsidP="001B40DE">
            <w:pPr>
              <w:rPr>
                <w:rFonts w:ascii="Arial" w:hAnsi="Arial" w:cs="Arial"/>
              </w:rPr>
            </w:pPr>
            <w:r>
              <w:rPr>
                <w:rFonts w:ascii="Arial" w:hAnsi="Arial" w:cs="Arial"/>
              </w:rPr>
              <w:t>19</w:t>
            </w:r>
            <w:r w:rsidR="0048125E">
              <w:rPr>
                <w:rFonts w:ascii="Arial" w:hAnsi="Arial" w:cs="Arial"/>
              </w:rPr>
              <w:t>/01/</w:t>
            </w:r>
            <w:r w:rsidR="00E92504">
              <w:rPr>
                <w:rFonts w:ascii="Arial" w:hAnsi="Arial" w:cs="Arial"/>
              </w:rPr>
              <w:t>2015</w:t>
            </w:r>
            <w:r w:rsidR="0048125E">
              <w:rPr>
                <w:rFonts w:ascii="Arial" w:hAnsi="Arial" w:cs="Arial"/>
              </w:rPr>
              <w:t xml:space="preserve"> (M</w:t>
            </w:r>
            <w:r w:rsidR="0048125E" w:rsidRPr="00ED76DC">
              <w:rPr>
                <w:rFonts w:ascii="Arial" w:hAnsi="Arial" w:cs="Arial"/>
              </w:rPr>
              <w:t>)</w:t>
            </w:r>
          </w:p>
        </w:tc>
        <w:tc>
          <w:tcPr>
            <w:tcW w:w="4395" w:type="dxa"/>
          </w:tcPr>
          <w:p w:rsidR="0048125E" w:rsidRDefault="0048125E" w:rsidP="001B40DE">
            <w:pPr>
              <w:rPr>
                <w:rFonts w:ascii="Arial" w:hAnsi="Arial" w:cs="Arial"/>
              </w:rPr>
            </w:pPr>
            <w:r w:rsidRPr="00ED76DC">
              <w:rPr>
                <w:rFonts w:ascii="Arial" w:hAnsi="Arial" w:cs="Arial"/>
              </w:rPr>
              <w:t xml:space="preserve">Globalization I </w:t>
            </w:r>
          </w:p>
          <w:p w:rsidR="0048125E" w:rsidRPr="00ED76DC" w:rsidRDefault="0048125E" w:rsidP="001B40DE">
            <w:pPr>
              <w:rPr>
                <w:rFonts w:ascii="Arial" w:hAnsi="Arial" w:cs="Arial"/>
              </w:rPr>
            </w:pPr>
            <w:r w:rsidRPr="005C2E58">
              <w:rPr>
                <w:rFonts w:ascii="Arial" w:hAnsi="Arial" w:cs="Arial"/>
                <w:b/>
                <w:i/>
              </w:rPr>
              <w:t>Assignment 1 discussed</w:t>
            </w:r>
          </w:p>
        </w:tc>
        <w:tc>
          <w:tcPr>
            <w:tcW w:w="3372" w:type="dxa"/>
          </w:tcPr>
          <w:p w:rsidR="0048125E" w:rsidRPr="00ED76DC" w:rsidRDefault="0048125E" w:rsidP="001B40DE">
            <w:pPr>
              <w:rPr>
                <w:rFonts w:ascii="Arial" w:hAnsi="Arial" w:cs="Arial"/>
              </w:rPr>
            </w:pPr>
            <w:r>
              <w:rPr>
                <w:rFonts w:ascii="Arial" w:hAnsi="Arial" w:cs="Arial"/>
                <w:i/>
              </w:rPr>
              <w:t>HG:</w:t>
            </w:r>
            <w:r>
              <w:rPr>
                <w:rFonts w:ascii="Arial" w:hAnsi="Arial" w:cs="Arial"/>
              </w:rPr>
              <w:t xml:space="preserve"> pp. 16; 20-29</w:t>
            </w:r>
          </w:p>
        </w:tc>
      </w:tr>
      <w:tr w:rsidR="0048125E" w:rsidRPr="00ED76DC" w:rsidTr="000A6CB7">
        <w:trPr>
          <w:jc w:val="center"/>
        </w:trPr>
        <w:tc>
          <w:tcPr>
            <w:tcW w:w="1809" w:type="dxa"/>
          </w:tcPr>
          <w:p w:rsidR="0048125E" w:rsidRPr="00ED76DC" w:rsidRDefault="007A352E" w:rsidP="001B40DE">
            <w:pPr>
              <w:rPr>
                <w:rFonts w:ascii="Arial" w:hAnsi="Arial" w:cs="Arial"/>
              </w:rPr>
            </w:pPr>
            <w:r>
              <w:rPr>
                <w:rFonts w:ascii="Arial" w:hAnsi="Arial" w:cs="Arial"/>
              </w:rPr>
              <w:t>21</w:t>
            </w:r>
            <w:r w:rsidR="0048125E">
              <w:rPr>
                <w:rFonts w:ascii="Arial" w:hAnsi="Arial" w:cs="Arial"/>
              </w:rPr>
              <w:t>/01/</w:t>
            </w:r>
            <w:r w:rsidR="00E92504">
              <w:rPr>
                <w:rFonts w:ascii="Arial" w:hAnsi="Arial" w:cs="Arial"/>
              </w:rPr>
              <w:t>2015</w:t>
            </w:r>
            <w:r w:rsidR="0048125E">
              <w:rPr>
                <w:rFonts w:ascii="Arial" w:hAnsi="Arial" w:cs="Arial"/>
              </w:rPr>
              <w:t xml:space="preserve"> (W</w:t>
            </w:r>
            <w:r w:rsidR="0048125E" w:rsidRPr="00ED76DC">
              <w:rPr>
                <w:rFonts w:ascii="Arial" w:hAnsi="Arial" w:cs="Arial"/>
              </w:rPr>
              <w:t>)</w:t>
            </w:r>
          </w:p>
        </w:tc>
        <w:tc>
          <w:tcPr>
            <w:tcW w:w="4395" w:type="dxa"/>
          </w:tcPr>
          <w:p w:rsidR="0048125E" w:rsidRPr="00ED76DC" w:rsidRDefault="0048125E" w:rsidP="001B40DE">
            <w:pPr>
              <w:rPr>
                <w:rFonts w:ascii="Arial" w:hAnsi="Arial" w:cs="Arial"/>
              </w:rPr>
            </w:pPr>
            <w:r w:rsidRPr="00ED76DC">
              <w:rPr>
                <w:rFonts w:ascii="Arial" w:hAnsi="Arial" w:cs="Arial"/>
              </w:rPr>
              <w:t>Resea</w:t>
            </w:r>
            <w:r>
              <w:rPr>
                <w:rFonts w:ascii="Arial" w:hAnsi="Arial" w:cs="Arial"/>
              </w:rPr>
              <w:t>rch and writing: Writing essays</w:t>
            </w:r>
          </w:p>
        </w:tc>
        <w:tc>
          <w:tcPr>
            <w:tcW w:w="3372" w:type="dxa"/>
          </w:tcPr>
          <w:p w:rsidR="0048125E" w:rsidRPr="00ED76DC" w:rsidRDefault="0048125E" w:rsidP="001B40DE">
            <w:pPr>
              <w:rPr>
                <w:rFonts w:ascii="Arial" w:hAnsi="Arial" w:cs="Arial"/>
              </w:rPr>
            </w:pPr>
          </w:p>
        </w:tc>
      </w:tr>
      <w:tr w:rsidR="009849B3" w:rsidRPr="00ED76DC" w:rsidTr="000A6CB7">
        <w:trPr>
          <w:jc w:val="center"/>
        </w:trPr>
        <w:tc>
          <w:tcPr>
            <w:tcW w:w="9576" w:type="dxa"/>
            <w:gridSpan w:val="3"/>
          </w:tcPr>
          <w:p w:rsidR="009849B3" w:rsidRPr="00ED76DC" w:rsidRDefault="009849B3" w:rsidP="000A6CB7">
            <w:pPr>
              <w:jc w:val="center"/>
              <w:rPr>
                <w:rFonts w:ascii="Arial" w:hAnsi="Arial" w:cs="Arial"/>
                <w:b/>
              </w:rPr>
            </w:pPr>
            <w:r>
              <w:rPr>
                <w:rFonts w:ascii="Arial" w:hAnsi="Arial" w:cs="Arial"/>
                <w:b/>
              </w:rPr>
              <w:t>WEEK 3</w:t>
            </w:r>
          </w:p>
        </w:tc>
      </w:tr>
      <w:tr w:rsidR="0048125E" w:rsidRPr="00ED76DC" w:rsidTr="000A6CB7">
        <w:trPr>
          <w:jc w:val="center"/>
        </w:trPr>
        <w:tc>
          <w:tcPr>
            <w:tcW w:w="1809" w:type="dxa"/>
          </w:tcPr>
          <w:p w:rsidR="0048125E" w:rsidRPr="00ED76DC" w:rsidRDefault="0048125E" w:rsidP="007A352E">
            <w:pPr>
              <w:rPr>
                <w:rFonts w:ascii="Arial" w:hAnsi="Arial" w:cs="Arial"/>
              </w:rPr>
            </w:pPr>
            <w:r>
              <w:rPr>
                <w:rFonts w:ascii="Arial" w:hAnsi="Arial" w:cs="Arial"/>
              </w:rPr>
              <w:t>2</w:t>
            </w:r>
            <w:r w:rsidR="007A352E">
              <w:rPr>
                <w:rFonts w:ascii="Arial" w:hAnsi="Arial" w:cs="Arial"/>
              </w:rPr>
              <w:t>6</w:t>
            </w:r>
            <w:r>
              <w:rPr>
                <w:rFonts w:ascii="Arial" w:hAnsi="Arial" w:cs="Arial"/>
              </w:rPr>
              <w:t>/01/</w:t>
            </w:r>
            <w:r w:rsidR="00E92504">
              <w:rPr>
                <w:rFonts w:ascii="Arial" w:hAnsi="Arial" w:cs="Arial"/>
              </w:rPr>
              <w:t>2015</w:t>
            </w:r>
            <w:r>
              <w:rPr>
                <w:rFonts w:ascii="Arial" w:hAnsi="Arial" w:cs="Arial"/>
              </w:rPr>
              <w:t xml:space="preserve"> (M</w:t>
            </w:r>
            <w:r w:rsidRPr="00ED76DC">
              <w:rPr>
                <w:rFonts w:ascii="Arial" w:hAnsi="Arial" w:cs="Arial"/>
              </w:rPr>
              <w:t>)</w:t>
            </w:r>
          </w:p>
        </w:tc>
        <w:tc>
          <w:tcPr>
            <w:tcW w:w="4395" w:type="dxa"/>
          </w:tcPr>
          <w:p w:rsidR="0048125E" w:rsidRPr="00ED76DC" w:rsidRDefault="0048125E" w:rsidP="001B40DE">
            <w:pPr>
              <w:rPr>
                <w:rFonts w:ascii="Arial" w:hAnsi="Arial" w:cs="Arial"/>
              </w:rPr>
            </w:pPr>
            <w:r w:rsidRPr="00ED76DC">
              <w:rPr>
                <w:rFonts w:ascii="Arial" w:hAnsi="Arial" w:cs="Arial"/>
              </w:rPr>
              <w:t xml:space="preserve">Globalization II </w:t>
            </w:r>
          </w:p>
          <w:p w:rsidR="0048125E" w:rsidRPr="00ED76DC" w:rsidRDefault="0048125E" w:rsidP="00032007">
            <w:pPr>
              <w:rPr>
                <w:rFonts w:ascii="Arial" w:hAnsi="Arial" w:cs="Arial"/>
              </w:rPr>
            </w:pPr>
          </w:p>
        </w:tc>
        <w:tc>
          <w:tcPr>
            <w:tcW w:w="3372" w:type="dxa"/>
          </w:tcPr>
          <w:p w:rsidR="0048125E" w:rsidRPr="00C31F09" w:rsidRDefault="0048125E" w:rsidP="001B40DE">
            <w:pPr>
              <w:rPr>
                <w:rFonts w:ascii="Arial" w:hAnsi="Arial" w:cs="Arial"/>
              </w:rPr>
            </w:pPr>
            <w:r>
              <w:rPr>
                <w:rFonts w:ascii="Arial" w:hAnsi="Arial" w:cs="Arial"/>
                <w:i/>
              </w:rPr>
              <w:t>HG:</w:t>
            </w:r>
            <w:r>
              <w:rPr>
                <w:rFonts w:ascii="Arial" w:hAnsi="Arial" w:cs="Arial"/>
              </w:rPr>
              <w:t xml:space="preserve"> pp. 80-92; 67-80 </w:t>
            </w:r>
          </w:p>
          <w:p w:rsidR="0048125E" w:rsidRPr="00ED76DC" w:rsidRDefault="0048125E" w:rsidP="001B40DE">
            <w:pPr>
              <w:rPr>
                <w:rFonts w:ascii="Arial" w:hAnsi="Arial" w:cs="Arial"/>
              </w:rPr>
            </w:pPr>
          </w:p>
        </w:tc>
      </w:tr>
      <w:tr w:rsidR="0006548D" w:rsidRPr="00ED76DC" w:rsidTr="000A6CB7">
        <w:trPr>
          <w:jc w:val="center"/>
        </w:trPr>
        <w:tc>
          <w:tcPr>
            <w:tcW w:w="1809" w:type="dxa"/>
          </w:tcPr>
          <w:p w:rsidR="0006548D" w:rsidRPr="00ED76DC" w:rsidRDefault="0006548D" w:rsidP="007A352E">
            <w:pPr>
              <w:rPr>
                <w:rFonts w:ascii="Arial" w:hAnsi="Arial" w:cs="Arial"/>
              </w:rPr>
            </w:pPr>
            <w:r>
              <w:rPr>
                <w:rFonts w:ascii="Arial" w:hAnsi="Arial" w:cs="Arial"/>
              </w:rPr>
              <w:t>28/01/2015 (W</w:t>
            </w:r>
            <w:r w:rsidRPr="00ED76DC">
              <w:rPr>
                <w:rFonts w:ascii="Arial" w:hAnsi="Arial" w:cs="Arial"/>
              </w:rPr>
              <w:t>)</w:t>
            </w:r>
          </w:p>
        </w:tc>
        <w:tc>
          <w:tcPr>
            <w:tcW w:w="4395" w:type="dxa"/>
          </w:tcPr>
          <w:p w:rsidR="0006548D" w:rsidRDefault="0006548D" w:rsidP="00E26D9D">
            <w:pPr>
              <w:rPr>
                <w:rFonts w:ascii="Arial" w:hAnsi="Arial" w:cs="Arial"/>
                <w:i/>
              </w:rPr>
            </w:pPr>
            <w:r>
              <w:rPr>
                <w:rFonts w:ascii="Arial" w:hAnsi="Arial" w:cs="Arial"/>
              </w:rPr>
              <w:t xml:space="preserve">Politics of territory and space </w:t>
            </w:r>
            <w:r w:rsidR="00E26D9D">
              <w:rPr>
                <w:rFonts w:ascii="Arial" w:hAnsi="Arial" w:cs="Arial"/>
              </w:rPr>
              <w:t>I</w:t>
            </w:r>
          </w:p>
        </w:tc>
        <w:tc>
          <w:tcPr>
            <w:tcW w:w="3372" w:type="dxa"/>
          </w:tcPr>
          <w:p w:rsidR="0006548D" w:rsidRDefault="0006548D" w:rsidP="00E26D9D">
            <w:pPr>
              <w:rPr>
                <w:rFonts w:ascii="Arial" w:hAnsi="Arial" w:cs="Arial"/>
                <w:b/>
              </w:rPr>
            </w:pPr>
            <w:r>
              <w:rPr>
                <w:rFonts w:ascii="Arial" w:hAnsi="Arial" w:cs="Arial"/>
                <w:i/>
              </w:rPr>
              <w:t xml:space="preserve">HG: </w:t>
            </w:r>
            <w:r w:rsidR="00E26D9D">
              <w:rPr>
                <w:rFonts w:ascii="Arial" w:hAnsi="Arial" w:cs="Arial"/>
              </w:rPr>
              <w:t>395-409</w:t>
            </w:r>
          </w:p>
        </w:tc>
      </w:tr>
      <w:tr w:rsidR="0006548D" w:rsidRPr="00ED76DC" w:rsidTr="000A6CB7">
        <w:trPr>
          <w:jc w:val="center"/>
        </w:trPr>
        <w:tc>
          <w:tcPr>
            <w:tcW w:w="9576" w:type="dxa"/>
            <w:gridSpan w:val="3"/>
          </w:tcPr>
          <w:p w:rsidR="0006548D" w:rsidRPr="00ED76DC" w:rsidRDefault="0006548D" w:rsidP="000A6CB7">
            <w:pPr>
              <w:jc w:val="center"/>
              <w:rPr>
                <w:rFonts w:ascii="Arial" w:hAnsi="Arial" w:cs="Arial"/>
                <w:b/>
              </w:rPr>
            </w:pPr>
            <w:r w:rsidRPr="00ED76DC">
              <w:rPr>
                <w:rFonts w:ascii="Arial" w:hAnsi="Arial" w:cs="Arial"/>
                <w:b/>
              </w:rPr>
              <w:t xml:space="preserve">WEEK </w:t>
            </w:r>
            <w:r>
              <w:rPr>
                <w:rFonts w:ascii="Arial" w:hAnsi="Arial" w:cs="Arial"/>
                <w:b/>
              </w:rPr>
              <w:t>4</w:t>
            </w:r>
          </w:p>
        </w:tc>
      </w:tr>
      <w:tr w:rsidR="0006548D" w:rsidRPr="00ED76DC" w:rsidTr="000A6CB7">
        <w:trPr>
          <w:jc w:val="center"/>
        </w:trPr>
        <w:tc>
          <w:tcPr>
            <w:tcW w:w="1809" w:type="dxa"/>
          </w:tcPr>
          <w:p w:rsidR="0006548D" w:rsidRDefault="0006548D" w:rsidP="007A352E">
            <w:pPr>
              <w:rPr>
                <w:rFonts w:ascii="Arial" w:hAnsi="Arial" w:cs="Arial"/>
              </w:rPr>
            </w:pPr>
            <w:r>
              <w:rPr>
                <w:rFonts w:ascii="Arial" w:hAnsi="Arial" w:cs="Arial"/>
              </w:rPr>
              <w:t>02/02/2015 (M)</w:t>
            </w:r>
          </w:p>
        </w:tc>
        <w:tc>
          <w:tcPr>
            <w:tcW w:w="4395" w:type="dxa"/>
          </w:tcPr>
          <w:p w:rsidR="0006548D" w:rsidRDefault="0006548D">
            <w:pPr>
              <w:rPr>
                <w:rFonts w:ascii="Arial" w:hAnsi="Arial" w:cs="Arial"/>
              </w:rPr>
            </w:pPr>
            <w:r>
              <w:rPr>
                <w:rFonts w:ascii="Arial" w:hAnsi="Arial" w:cs="Arial"/>
              </w:rPr>
              <w:t>Politics of territory and space II</w:t>
            </w:r>
          </w:p>
          <w:p w:rsidR="00E26D9D" w:rsidRDefault="00E26D9D">
            <w:pPr>
              <w:rPr>
                <w:rFonts w:ascii="Arial" w:hAnsi="Arial" w:cs="Arial"/>
                <w:i/>
              </w:rPr>
            </w:pPr>
            <w:r>
              <w:rPr>
                <w:rFonts w:ascii="Arial" w:hAnsi="Arial" w:cs="Arial"/>
                <w:b/>
                <w:i/>
              </w:rPr>
              <w:t>Assignment 1 DUE</w:t>
            </w:r>
          </w:p>
        </w:tc>
        <w:tc>
          <w:tcPr>
            <w:tcW w:w="3372" w:type="dxa"/>
          </w:tcPr>
          <w:p w:rsidR="0006548D" w:rsidRPr="00DA0B9D" w:rsidRDefault="00DA0B9D">
            <w:pPr>
              <w:rPr>
                <w:rFonts w:ascii="Arial" w:hAnsi="Arial" w:cs="Arial"/>
                <w:b/>
                <w:i/>
              </w:rPr>
            </w:pPr>
            <w:r w:rsidRPr="00DA0B9D">
              <w:rPr>
                <w:rFonts w:ascii="Arial" w:hAnsi="Arial" w:cs="Arial"/>
                <w:i/>
              </w:rPr>
              <w:t xml:space="preserve">HG: </w:t>
            </w:r>
            <w:r>
              <w:rPr>
                <w:rFonts w:ascii="Arial" w:hAnsi="Arial" w:cs="Arial"/>
              </w:rPr>
              <w:t>430-34</w:t>
            </w:r>
          </w:p>
        </w:tc>
      </w:tr>
      <w:tr w:rsidR="0006548D" w:rsidRPr="00ED76DC" w:rsidTr="000A6CB7">
        <w:trPr>
          <w:jc w:val="center"/>
        </w:trPr>
        <w:tc>
          <w:tcPr>
            <w:tcW w:w="1809" w:type="dxa"/>
          </w:tcPr>
          <w:p w:rsidR="0006548D" w:rsidRPr="00ED76DC" w:rsidRDefault="0006548D" w:rsidP="007A352E">
            <w:pPr>
              <w:rPr>
                <w:rFonts w:ascii="Arial" w:hAnsi="Arial" w:cs="Arial"/>
              </w:rPr>
            </w:pPr>
            <w:r>
              <w:rPr>
                <w:rFonts w:ascii="Arial" w:hAnsi="Arial" w:cs="Arial"/>
              </w:rPr>
              <w:lastRenderedPageBreak/>
              <w:t>04/02/2015 (W</w:t>
            </w:r>
            <w:r w:rsidRPr="00ED76DC">
              <w:rPr>
                <w:rFonts w:ascii="Arial" w:hAnsi="Arial" w:cs="Arial"/>
              </w:rPr>
              <w:t>)</w:t>
            </w:r>
          </w:p>
        </w:tc>
        <w:tc>
          <w:tcPr>
            <w:tcW w:w="4395" w:type="dxa"/>
          </w:tcPr>
          <w:p w:rsidR="0006548D" w:rsidRPr="00ED76DC" w:rsidRDefault="0006548D" w:rsidP="0086375C">
            <w:pPr>
              <w:rPr>
                <w:rFonts w:ascii="Arial" w:hAnsi="Arial" w:cs="Arial"/>
              </w:rPr>
            </w:pPr>
            <w:r w:rsidRPr="00ED76DC">
              <w:rPr>
                <w:rFonts w:ascii="Arial" w:hAnsi="Arial" w:cs="Arial"/>
              </w:rPr>
              <w:t xml:space="preserve">Politics of mobility I : </w:t>
            </w:r>
            <w:r>
              <w:rPr>
                <w:rFonts w:ascii="Arial" w:hAnsi="Arial" w:cs="Arial"/>
              </w:rPr>
              <w:t>Historical migrations</w:t>
            </w:r>
          </w:p>
        </w:tc>
        <w:tc>
          <w:tcPr>
            <w:tcW w:w="3372" w:type="dxa"/>
          </w:tcPr>
          <w:p w:rsidR="0006548D" w:rsidRPr="008468AF" w:rsidRDefault="0006548D" w:rsidP="0086375C">
            <w:pPr>
              <w:rPr>
                <w:rFonts w:ascii="Arial" w:hAnsi="Arial" w:cs="Arial"/>
                <w:b/>
                <w:i/>
              </w:rPr>
            </w:pPr>
            <w:r>
              <w:rPr>
                <w:rFonts w:ascii="Arial" w:hAnsi="Arial" w:cs="Arial"/>
                <w:i/>
              </w:rPr>
              <w:t>HG: 115-30</w:t>
            </w:r>
          </w:p>
        </w:tc>
      </w:tr>
      <w:tr w:rsidR="0006548D" w:rsidRPr="00ED76DC" w:rsidTr="000A6CB7">
        <w:trPr>
          <w:jc w:val="center"/>
        </w:trPr>
        <w:tc>
          <w:tcPr>
            <w:tcW w:w="9576" w:type="dxa"/>
            <w:gridSpan w:val="3"/>
          </w:tcPr>
          <w:p w:rsidR="0006548D" w:rsidRPr="00E92504" w:rsidRDefault="0006548D" w:rsidP="000A6CB7">
            <w:pPr>
              <w:jc w:val="center"/>
              <w:rPr>
                <w:rFonts w:ascii="Arial" w:hAnsi="Arial" w:cs="Arial"/>
                <w:b/>
              </w:rPr>
            </w:pPr>
            <w:r w:rsidRPr="00E92504">
              <w:rPr>
                <w:rFonts w:ascii="Arial" w:hAnsi="Arial" w:cs="Arial"/>
                <w:b/>
              </w:rPr>
              <w:t>WEEK 5</w:t>
            </w:r>
          </w:p>
        </w:tc>
      </w:tr>
      <w:tr w:rsidR="0006548D" w:rsidRPr="00ED76DC" w:rsidTr="000A6CB7">
        <w:trPr>
          <w:jc w:val="center"/>
        </w:trPr>
        <w:tc>
          <w:tcPr>
            <w:tcW w:w="1809" w:type="dxa"/>
          </w:tcPr>
          <w:p w:rsidR="0006548D" w:rsidRPr="00ED76DC" w:rsidRDefault="0006548D" w:rsidP="007A352E">
            <w:pPr>
              <w:rPr>
                <w:rFonts w:ascii="Arial" w:hAnsi="Arial" w:cs="Arial"/>
              </w:rPr>
            </w:pPr>
            <w:r>
              <w:rPr>
                <w:rFonts w:ascii="Arial" w:hAnsi="Arial" w:cs="Arial"/>
              </w:rPr>
              <w:t>09/02</w:t>
            </w:r>
            <w:r w:rsidRPr="00ED76DC">
              <w:rPr>
                <w:rFonts w:ascii="Arial" w:hAnsi="Arial" w:cs="Arial"/>
              </w:rPr>
              <w:t>/</w:t>
            </w:r>
            <w:r>
              <w:rPr>
                <w:rFonts w:ascii="Arial" w:hAnsi="Arial" w:cs="Arial"/>
              </w:rPr>
              <w:t>2015</w:t>
            </w:r>
            <w:r w:rsidRPr="00ED76DC">
              <w:rPr>
                <w:rFonts w:ascii="Arial" w:hAnsi="Arial" w:cs="Arial"/>
              </w:rPr>
              <w:t xml:space="preserve"> </w:t>
            </w:r>
            <w:r>
              <w:rPr>
                <w:rFonts w:ascii="Arial" w:hAnsi="Arial" w:cs="Arial"/>
              </w:rPr>
              <w:t>(M</w:t>
            </w:r>
            <w:r w:rsidRPr="00ED76DC">
              <w:rPr>
                <w:rFonts w:ascii="Arial" w:hAnsi="Arial" w:cs="Arial"/>
              </w:rPr>
              <w:t>)</w:t>
            </w:r>
          </w:p>
        </w:tc>
        <w:tc>
          <w:tcPr>
            <w:tcW w:w="4395" w:type="dxa"/>
          </w:tcPr>
          <w:p w:rsidR="0006548D" w:rsidRDefault="0006548D" w:rsidP="0086375C">
            <w:pPr>
              <w:rPr>
                <w:rFonts w:ascii="Arial" w:hAnsi="Arial" w:cs="Arial"/>
              </w:rPr>
            </w:pPr>
            <w:r w:rsidRPr="00ED76DC">
              <w:rPr>
                <w:rFonts w:ascii="Arial" w:hAnsi="Arial" w:cs="Arial"/>
              </w:rPr>
              <w:t>Politics</w:t>
            </w:r>
            <w:r>
              <w:rPr>
                <w:rFonts w:ascii="Arial" w:hAnsi="Arial" w:cs="Arial"/>
              </w:rPr>
              <w:t xml:space="preserve"> of mobility II : International flows of migrants</w:t>
            </w:r>
          </w:p>
          <w:p w:rsidR="0006548D" w:rsidRPr="00ED76DC" w:rsidRDefault="0006548D" w:rsidP="0086375C">
            <w:pPr>
              <w:rPr>
                <w:rFonts w:ascii="Arial" w:hAnsi="Arial" w:cs="Arial"/>
              </w:rPr>
            </w:pPr>
          </w:p>
        </w:tc>
        <w:tc>
          <w:tcPr>
            <w:tcW w:w="3372" w:type="dxa"/>
          </w:tcPr>
          <w:p w:rsidR="0006548D" w:rsidRDefault="0006548D" w:rsidP="0086375C">
            <w:pPr>
              <w:rPr>
                <w:rFonts w:ascii="Arial" w:hAnsi="Arial" w:cs="Arial"/>
                <w:i/>
              </w:rPr>
            </w:pPr>
            <w:r>
              <w:rPr>
                <w:rFonts w:ascii="Arial" w:hAnsi="Arial" w:cs="Arial"/>
                <w:i/>
              </w:rPr>
              <w:t>HG: 115-30</w:t>
            </w:r>
          </w:p>
          <w:p w:rsidR="0006548D" w:rsidRPr="00ED76DC" w:rsidRDefault="0006548D" w:rsidP="0086375C">
            <w:pPr>
              <w:rPr>
                <w:rFonts w:ascii="Arial" w:hAnsi="Arial" w:cs="Arial"/>
              </w:rPr>
            </w:pPr>
          </w:p>
        </w:tc>
      </w:tr>
      <w:tr w:rsidR="0006548D" w:rsidRPr="00ED76DC" w:rsidTr="000A6CB7">
        <w:trPr>
          <w:jc w:val="center"/>
        </w:trPr>
        <w:tc>
          <w:tcPr>
            <w:tcW w:w="1809" w:type="dxa"/>
          </w:tcPr>
          <w:p w:rsidR="0006548D" w:rsidRPr="00ED76DC" w:rsidRDefault="0006548D" w:rsidP="0069003F">
            <w:pPr>
              <w:rPr>
                <w:rFonts w:ascii="Arial" w:hAnsi="Arial" w:cs="Arial"/>
              </w:rPr>
            </w:pPr>
            <w:r>
              <w:rPr>
                <w:rFonts w:ascii="Arial" w:hAnsi="Arial" w:cs="Arial"/>
              </w:rPr>
              <w:t>11/02/2015 (W</w:t>
            </w:r>
            <w:r w:rsidRPr="00ED76DC">
              <w:rPr>
                <w:rFonts w:ascii="Arial" w:hAnsi="Arial" w:cs="Arial"/>
              </w:rPr>
              <w:t>)</w:t>
            </w:r>
          </w:p>
        </w:tc>
        <w:tc>
          <w:tcPr>
            <w:tcW w:w="4395" w:type="dxa"/>
          </w:tcPr>
          <w:p w:rsidR="0006548D" w:rsidRPr="00ED76DC" w:rsidRDefault="0006548D" w:rsidP="0086375C">
            <w:pPr>
              <w:rPr>
                <w:rFonts w:ascii="Arial" w:hAnsi="Arial" w:cs="Arial"/>
              </w:rPr>
            </w:pPr>
            <w:r>
              <w:rPr>
                <w:rFonts w:ascii="Arial" w:hAnsi="Arial" w:cs="Arial"/>
              </w:rPr>
              <w:t xml:space="preserve">Colonialism and empire </w:t>
            </w:r>
          </w:p>
        </w:tc>
        <w:tc>
          <w:tcPr>
            <w:tcW w:w="3372" w:type="dxa"/>
          </w:tcPr>
          <w:p w:rsidR="0006548D" w:rsidRPr="00ED76DC" w:rsidRDefault="0006548D" w:rsidP="0086375C">
            <w:pPr>
              <w:rPr>
                <w:rFonts w:ascii="Arial" w:hAnsi="Arial" w:cs="Arial"/>
              </w:rPr>
            </w:pPr>
            <w:r>
              <w:rPr>
                <w:rFonts w:ascii="Arial" w:hAnsi="Arial" w:cs="Arial"/>
                <w:i/>
              </w:rPr>
              <w:t>HG</w:t>
            </w:r>
            <w:r w:rsidRPr="00C31F09">
              <w:rPr>
                <w:rFonts w:ascii="Arial" w:hAnsi="Arial" w:cs="Arial"/>
              </w:rPr>
              <w:t>:</w:t>
            </w:r>
            <w:r>
              <w:rPr>
                <w:rFonts w:ascii="Arial" w:hAnsi="Arial" w:cs="Arial"/>
              </w:rPr>
              <w:t xml:space="preserve"> 53-67 &amp; 409-16</w:t>
            </w:r>
          </w:p>
        </w:tc>
      </w:tr>
      <w:tr w:rsidR="0006548D" w:rsidRPr="00ED76DC" w:rsidTr="000A6CB7">
        <w:trPr>
          <w:jc w:val="center"/>
        </w:trPr>
        <w:tc>
          <w:tcPr>
            <w:tcW w:w="9576" w:type="dxa"/>
            <w:gridSpan w:val="3"/>
          </w:tcPr>
          <w:p w:rsidR="0006548D" w:rsidRPr="00ED76DC" w:rsidRDefault="0006548D" w:rsidP="000A6CB7">
            <w:pPr>
              <w:jc w:val="center"/>
              <w:rPr>
                <w:rFonts w:ascii="Arial" w:hAnsi="Arial" w:cs="Arial"/>
                <w:b/>
              </w:rPr>
            </w:pPr>
            <w:r w:rsidRPr="00ED76DC">
              <w:rPr>
                <w:rFonts w:ascii="Arial" w:hAnsi="Arial" w:cs="Arial"/>
                <w:b/>
              </w:rPr>
              <w:t xml:space="preserve">WEEK </w:t>
            </w:r>
            <w:r>
              <w:rPr>
                <w:rFonts w:ascii="Arial" w:hAnsi="Arial" w:cs="Arial"/>
                <w:b/>
              </w:rPr>
              <w:t>6</w:t>
            </w:r>
          </w:p>
        </w:tc>
      </w:tr>
      <w:tr w:rsidR="0006548D" w:rsidRPr="00ED76DC" w:rsidTr="00C17141">
        <w:trPr>
          <w:jc w:val="center"/>
        </w:trPr>
        <w:tc>
          <w:tcPr>
            <w:tcW w:w="1809" w:type="dxa"/>
          </w:tcPr>
          <w:p w:rsidR="0006548D" w:rsidRPr="00ED76DC" w:rsidRDefault="0006548D" w:rsidP="007A352E">
            <w:pPr>
              <w:rPr>
                <w:rFonts w:ascii="Arial" w:hAnsi="Arial" w:cs="Arial"/>
              </w:rPr>
            </w:pPr>
            <w:r w:rsidRPr="00ED76DC">
              <w:rPr>
                <w:rFonts w:ascii="Arial" w:hAnsi="Arial" w:cs="Arial"/>
              </w:rPr>
              <w:t>1</w:t>
            </w:r>
            <w:r>
              <w:rPr>
                <w:rFonts w:ascii="Arial" w:hAnsi="Arial" w:cs="Arial"/>
              </w:rPr>
              <w:t>6</w:t>
            </w:r>
            <w:r w:rsidRPr="00ED76DC">
              <w:rPr>
                <w:rFonts w:ascii="Arial" w:hAnsi="Arial" w:cs="Arial"/>
              </w:rPr>
              <w:t>/</w:t>
            </w:r>
            <w:r>
              <w:rPr>
                <w:rFonts w:ascii="Arial" w:hAnsi="Arial" w:cs="Arial"/>
              </w:rPr>
              <w:t>02</w:t>
            </w:r>
            <w:r w:rsidRPr="00ED76DC">
              <w:rPr>
                <w:rFonts w:ascii="Arial" w:hAnsi="Arial" w:cs="Arial"/>
              </w:rPr>
              <w:t>/</w:t>
            </w:r>
            <w:r>
              <w:rPr>
                <w:rFonts w:ascii="Arial" w:hAnsi="Arial" w:cs="Arial"/>
              </w:rPr>
              <w:t>2015</w:t>
            </w:r>
            <w:r w:rsidRPr="00ED76DC">
              <w:rPr>
                <w:rFonts w:ascii="Arial" w:hAnsi="Arial" w:cs="Arial"/>
              </w:rPr>
              <w:t xml:space="preserve"> (M)</w:t>
            </w:r>
          </w:p>
        </w:tc>
        <w:tc>
          <w:tcPr>
            <w:tcW w:w="7767" w:type="dxa"/>
            <w:gridSpan w:val="2"/>
            <w:vMerge w:val="restart"/>
          </w:tcPr>
          <w:p w:rsidR="0006548D" w:rsidRPr="007A352E" w:rsidRDefault="0006548D" w:rsidP="007A352E">
            <w:pPr>
              <w:jc w:val="center"/>
              <w:rPr>
                <w:b/>
                <w:i/>
              </w:rPr>
            </w:pPr>
            <w:r w:rsidRPr="007A352E">
              <w:rPr>
                <w:rFonts w:ascii="Arial" w:hAnsi="Arial" w:cs="Arial"/>
                <w:b/>
                <w:i/>
              </w:rPr>
              <w:t>READING WEEK</w:t>
            </w:r>
          </w:p>
        </w:tc>
      </w:tr>
      <w:tr w:rsidR="0006548D" w:rsidRPr="00ED76DC" w:rsidTr="00C17141">
        <w:trPr>
          <w:jc w:val="center"/>
        </w:trPr>
        <w:tc>
          <w:tcPr>
            <w:tcW w:w="1809" w:type="dxa"/>
          </w:tcPr>
          <w:p w:rsidR="0006548D" w:rsidRPr="00ED76DC" w:rsidRDefault="0006548D" w:rsidP="007A352E">
            <w:pPr>
              <w:rPr>
                <w:rFonts w:ascii="Arial" w:hAnsi="Arial" w:cs="Arial"/>
              </w:rPr>
            </w:pPr>
            <w:r w:rsidRPr="00ED76DC">
              <w:rPr>
                <w:rFonts w:ascii="Arial" w:hAnsi="Arial" w:cs="Arial"/>
              </w:rPr>
              <w:t>1</w:t>
            </w:r>
            <w:r>
              <w:rPr>
                <w:rFonts w:ascii="Arial" w:hAnsi="Arial" w:cs="Arial"/>
              </w:rPr>
              <w:t>8/</w:t>
            </w:r>
            <w:r w:rsidRPr="00ED76DC">
              <w:rPr>
                <w:rFonts w:ascii="Arial" w:hAnsi="Arial" w:cs="Arial"/>
              </w:rPr>
              <w:t>0</w:t>
            </w:r>
            <w:r>
              <w:rPr>
                <w:rFonts w:ascii="Arial" w:hAnsi="Arial" w:cs="Arial"/>
              </w:rPr>
              <w:t>2</w:t>
            </w:r>
            <w:r w:rsidRPr="00ED76DC">
              <w:rPr>
                <w:rFonts w:ascii="Arial" w:hAnsi="Arial" w:cs="Arial"/>
              </w:rPr>
              <w:t>/</w:t>
            </w:r>
            <w:r>
              <w:rPr>
                <w:rFonts w:ascii="Arial" w:hAnsi="Arial" w:cs="Arial"/>
              </w:rPr>
              <w:t>2015</w:t>
            </w:r>
            <w:r w:rsidRPr="00ED76DC">
              <w:rPr>
                <w:rFonts w:ascii="Arial" w:hAnsi="Arial" w:cs="Arial"/>
              </w:rPr>
              <w:t xml:space="preserve"> (</w:t>
            </w:r>
            <w:r>
              <w:rPr>
                <w:rFonts w:ascii="Arial" w:hAnsi="Arial" w:cs="Arial"/>
              </w:rPr>
              <w:t>W</w:t>
            </w:r>
            <w:r w:rsidRPr="00ED76DC">
              <w:rPr>
                <w:rFonts w:ascii="Arial" w:hAnsi="Arial" w:cs="Arial"/>
              </w:rPr>
              <w:t>)</w:t>
            </w:r>
          </w:p>
        </w:tc>
        <w:tc>
          <w:tcPr>
            <w:tcW w:w="7767" w:type="dxa"/>
            <w:gridSpan w:val="2"/>
            <w:vMerge/>
          </w:tcPr>
          <w:p w:rsidR="0006548D" w:rsidRPr="00ED76DC" w:rsidRDefault="0006548D" w:rsidP="000A6CB7">
            <w:pPr>
              <w:rPr>
                <w:rFonts w:ascii="Arial" w:hAnsi="Arial" w:cs="Arial"/>
              </w:rPr>
            </w:pPr>
          </w:p>
        </w:tc>
      </w:tr>
      <w:tr w:rsidR="0006548D" w:rsidRPr="00ED76DC" w:rsidTr="000A6CB7">
        <w:trPr>
          <w:jc w:val="center"/>
        </w:trPr>
        <w:tc>
          <w:tcPr>
            <w:tcW w:w="9576" w:type="dxa"/>
            <w:gridSpan w:val="3"/>
          </w:tcPr>
          <w:p w:rsidR="0006548D" w:rsidRPr="00ED76DC" w:rsidRDefault="0006548D" w:rsidP="00490CE0">
            <w:pPr>
              <w:jc w:val="center"/>
              <w:rPr>
                <w:rFonts w:ascii="Arial" w:hAnsi="Arial" w:cs="Arial"/>
                <w:b/>
              </w:rPr>
            </w:pPr>
            <w:r w:rsidRPr="00ED76DC">
              <w:rPr>
                <w:rFonts w:ascii="Arial" w:hAnsi="Arial" w:cs="Arial"/>
                <w:b/>
              </w:rPr>
              <w:t xml:space="preserve">WEEK </w:t>
            </w:r>
            <w:r>
              <w:rPr>
                <w:rFonts w:ascii="Arial" w:hAnsi="Arial" w:cs="Arial"/>
                <w:b/>
              </w:rPr>
              <w:t>7</w:t>
            </w:r>
          </w:p>
        </w:tc>
      </w:tr>
      <w:tr w:rsidR="0006548D" w:rsidRPr="00ED76DC" w:rsidTr="000A6CB7">
        <w:trPr>
          <w:jc w:val="center"/>
        </w:trPr>
        <w:tc>
          <w:tcPr>
            <w:tcW w:w="1809" w:type="dxa"/>
          </w:tcPr>
          <w:p w:rsidR="0006548D" w:rsidRDefault="0006548D" w:rsidP="001B40DE">
            <w:pPr>
              <w:rPr>
                <w:rFonts w:ascii="Arial" w:hAnsi="Arial" w:cs="Arial"/>
              </w:rPr>
            </w:pPr>
            <w:r>
              <w:rPr>
                <w:rFonts w:ascii="Arial" w:hAnsi="Arial" w:cs="Arial"/>
              </w:rPr>
              <w:t>23/02/2015</w:t>
            </w:r>
          </w:p>
        </w:tc>
        <w:tc>
          <w:tcPr>
            <w:tcW w:w="4395" w:type="dxa"/>
          </w:tcPr>
          <w:p w:rsidR="0006548D" w:rsidRPr="00E92504" w:rsidRDefault="0006548D" w:rsidP="0086375C">
            <w:pPr>
              <w:rPr>
                <w:rFonts w:ascii="Arial" w:hAnsi="Arial" w:cs="Arial"/>
              </w:rPr>
            </w:pPr>
            <w:r w:rsidRPr="00E92504">
              <w:rPr>
                <w:rFonts w:ascii="Arial" w:hAnsi="Arial" w:cs="Arial"/>
              </w:rPr>
              <w:t xml:space="preserve">Population Geography </w:t>
            </w:r>
          </w:p>
          <w:p w:rsidR="0006548D" w:rsidRPr="00E92504" w:rsidRDefault="0006548D" w:rsidP="0086375C">
            <w:pPr>
              <w:rPr>
                <w:rFonts w:ascii="Arial" w:hAnsi="Arial" w:cs="Arial"/>
              </w:rPr>
            </w:pPr>
          </w:p>
        </w:tc>
        <w:tc>
          <w:tcPr>
            <w:tcW w:w="3372" w:type="dxa"/>
          </w:tcPr>
          <w:p w:rsidR="0006548D" w:rsidRPr="00E92504" w:rsidRDefault="0006548D" w:rsidP="00DA0B9D">
            <w:pPr>
              <w:rPr>
                <w:rFonts w:ascii="Arial" w:hAnsi="Arial" w:cs="Arial"/>
              </w:rPr>
            </w:pPr>
            <w:r w:rsidRPr="00E92504">
              <w:rPr>
                <w:rFonts w:ascii="Arial" w:hAnsi="Arial" w:cs="Arial"/>
                <w:i/>
              </w:rPr>
              <w:t>HG</w:t>
            </w:r>
            <w:r w:rsidRPr="00E92504">
              <w:rPr>
                <w:rFonts w:ascii="Arial" w:hAnsi="Arial" w:cs="Arial"/>
              </w:rPr>
              <w:t xml:space="preserve">: </w:t>
            </w:r>
            <w:r>
              <w:rPr>
                <w:rFonts w:ascii="Arial" w:hAnsi="Arial" w:cs="Arial"/>
              </w:rPr>
              <w:t xml:space="preserve">101-15 </w:t>
            </w:r>
          </w:p>
        </w:tc>
      </w:tr>
      <w:tr w:rsidR="00E26D9D" w:rsidRPr="00ED76DC" w:rsidTr="00DF16E4">
        <w:trPr>
          <w:jc w:val="center"/>
        </w:trPr>
        <w:tc>
          <w:tcPr>
            <w:tcW w:w="1809" w:type="dxa"/>
          </w:tcPr>
          <w:p w:rsidR="00E26D9D" w:rsidRDefault="00E26D9D" w:rsidP="001B40DE">
            <w:pPr>
              <w:rPr>
                <w:rFonts w:ascii="Arial" w:hAnsi="Arial" w:cs="Arial"/>
              </w:rPr>
            </w:pPr>
            <w:r>
              <w:rPr>
                <w:rFonts w:ascii="Arial" w:hAnsi="Arial" w:cs="Arial"/>
              </w:rPr>
              <w:t>25/02/2015</w:t>
            </w:r>
          </w:p>
        </w:tc>
        <w:tc>
          <w:tcPr>
            <w:tcW w:w="7767" w:type="dxa"/>
            <w:gridSpan w:val="2"/>
          </w:tcPr>
          <w:p w:rsidR="00E26D9D" w:rsidRPr="00E26D9D" w:rsidRDefault="00E26D9D" w:rsidP="00E26D9D">
            <w:pPr>
              <w:jc w:val="center"/>
              <w:rPr>
                <w:rFonts w:ascii="Arial" w:hAnsi="Arial" w:cs="Arial"/>
                <w:b/>
                <w:i/>
              </w:rPr>
            </w:pPr>
            <w:r w:rsidRPr="00E26D9D">
              <w:rPr>
                <w:rFonts w:ascii="Arial" w:hAnsi="Arial" w:cs="Arial"/>
                <w:b/>
                <w:i/>
              </w:rPr>
              <w:t>M</w:t>
            </w:r>
            <w:r>
              <w:rPr>
                <w:rFonts w:ascii="Arial" w:hAnsi="Arial" w:cs="Arial"/>
                <w:b/>
                <w:i/>
              </w:rPr>
              <w:t>ID-TERM EXAM</w:t>
            </w:r>
          </w:p>
        </w:tc>
      </w:tr>
      <w:tr w:rsidR="0006548D" w:rsidRPr="00ED76DC" w:rsidTr="00D65381">
        <w:trPr>
          <w:jc w:val="center"/>
        </w:trPr>
        <w:tc>
          <w:tcPr>
            <w:tcW w:w="9576" w:type="dxa"/>
            <w:gridSpan w:val="3"/>
          </w:tcPr>
          <w:p w:rsidR="0006548D" w:rsidRPr="00490CE0" w:rsidRDefault="0006548D" w:rsidP="00490CE0">
            <w:pPr>
              <w:jc w:val="center"/>
              <w:rPr>
                <w:rFonts w:ascii="Arial" w:hAnsi="Arial" w:cs="Arial"/>
                <w:b/>
              </w:rPr>
            </w:pPr>
            <w:r>
              <w:rPr>
                <w:rFonts w:ascii="Arial" w:hAnsi="Arial" w:cs="Arial"/>
                <w:b/>
              </w:rPr>
              <w:t>WEEK 8</w:t>
            </w:r>
          </w:p>
        </w:tc>
      </w:tr>
      <w:tr w:rsidR="0006548D" w:rsidRPr="00ED76DC" w:rsidTr="000A6CB7">
        <w:trPr>
          <w:jc w:val="center"/>
        </w:trPr>
        <w:tc>
          <w:tcPr>
            <w:tcW w:w="1809" w:type="dxa"/>
          </w:tcPr>
          <w:p w:rsidR="0006548D" w:rsidRPr="00ED76DC" w:rsidRDefault="0006548D" w:rsidP="001B40DE">
            <w:pPr>
              <w:rPr>
                <w:rFonts w:ascii="Arial" w:hAnsi="Arial" w:cs="Arial"/>
              </w:rPr>
            </w:pPr>
            <w:r>
              <w:rPr>
                <w:rFonts w:ascii="Arial" w:hAnsi="Arial" w:cs="Arial"/>
              </w:rPr>
              <w:t>02</w:t>
            </w:r>
            <w:r w:rsidRPr="00ED76DC">
              <w:rPr>
                <w:rFonts w:ascii="Arial" w:hAnsi="Arial" w:cs="Arial"/>
              </w:rPr>
              <w:t>/</w:t>
            </w:r>
            <w:r>
              <w:rPr>
                <w:rFonts w:ascii="Arial" w:hAnsi="Arial" w:cs="Arial"/>
              </w:rPr>
              <w:t>03/2015</w:t>
            </w:r>
            <w:r w:rsidRPr="00ED76DC">
              <w:rPr>
                <w:rFonts w:ascii="Arial" w:hAnsi="Arial" w:cs="Arial"/>
              </w:rPr>
              <w:t xml:space="preserve"> (M)</w:t>
            </w:r>
          </w:p>
        </w:tc>
        <w:tc>
          <w:tcPr>
            <w:tcW w:w="4395" w:type="dxa"/>
          </w:tcPr>
          <w:p w:rsidR="0006548D" w:rsidRDefault="00DA0B9D" w:rsidP="000A6CB7">
            <w:pPr>
              <w:rPr>
                <w:rFonts w:ascii="Arial" w:hAnsi="Arial" w:cs="Arial"/>
              </w:rPr>
            </w:pPr>
            <w:r>
              <w:rPr>
                <w:rFonts w:ascii="Arial" w:hAnsi="Arial" w:cs="Arial"/>
              </w:rPr>
              <w:t>Population Geography</w:t>
            </w:r>
          </w:p>
          <w:p w:rsidR="00E26D9D" w:rsidRPr="00E26D9D" w:rsidRDefault="00E26D9D" w:rsidP="000A6CB7">
            <w:pPr>
              <w:rPr>
                <w:rFonts w:ascii="Arial" w:hAnsi="Arial" w:cs="Arial"/>
                <w:b/>
                <w:i/>
              </w:rPr>
            </w:pPr>
            <w:r>
              <w:rPr>
                <w:rFonts w:ascii="Arial" w:hAnsi="Arial" w:cs="Arial"/>
                <w:b/>
                <w:i/>
              </w:rPr>
              <w:t>Assignment 2 discussed</w:t>
            </w:r>
          </w:p>
        </w:tc>
        <w:tc>
          <w:tcPr>
            <w:tcW w:w="3372" w:type="dxa"/>
          </w:tcPr>
          <w:p w:rsidR="0006548D" w:rsidRPr="0006548D" w:rsidRDefault="00DA0B9D" w:rsidP="00DA0B9D">
            <w:pPr>
              <w:rPr>
                <w:rFonts w:ascii="Arial" w:hAnsi="Arial" w:cs="Arial"/>
                <w:i/>
              </w:rPr>
            </w:pPr>
            <w:r>
              <w:rPr>
                <w:rFonts w:ascii="Arial" w:hAnsi="Arial" w:cs="Arial"/>
                <w:i/>
              </w:rPr>
              <w:t xml:space="preserve">HG: </w:t>
            </w:r>
            <w:r w:rsidRPr="00E92504">
              <w:rPr>
                <w:rFonts w:ascii="Arial" w:hAnsi="Arial" w:cs="Arial"/>
              </w:rPr>
              <w:t>128-34</w:t>
            </w:r>
            <w:r>
              <w:rPr>
                <w:rFonts w:ascii="Arial" w:hAnsi="Arial" w:cs="Arial"/>
              </w:rPr>
              <w:t xml:space="preserve"> </w:t>
            </w:r>
          </w:p>
        </w:tc>
      </w:tr>
      <w:tr w:rsidR="00DA0B9D" w:rsidRPr="00ED76DC" w:rsidTr="000A6CB7">
        <w:trPr>
          <w:jc w:val="center"/>
        </w:trPr>
        <w:tc>
          <w:tcPr>
            <w:tcW w:w="1809" w:type="dxa"/>
          </w:tcPr>
          <w:p w:rsidR="00DA0B9D" w:rsidRPr="00ED76DC" w:rsidRDefault="00DA0B9D" w:rsidP="00490CE0">
            <w:pPr>
              <w:rPr>
                <w:rFonts w:ascii="Arial" w:hAnsi="Arial" w:cs="Arial"/>
              </w:rPr>
            </w:pPr>
            <w:r>
              <w:rPr>
                <w:rFonts w:ascii="Arial" w:hAnsi="Arial" w:cs="Arial"/>
              </w:rPr>
              <w:t>04</w:t>
            </w:r>
            <w:r w:rsidRPr="00ED76DC">
              <w:rPr>
                <w:rFonts w:ascii="Arial" w:hAnsi="Arial" w:cs="Arial"/>
              </w:rPr>
              <w:t>/</w:t>
            </w:r>
            <w:r>
              <w:rPr>
                <w:rFonts w:ascii="Arial" w:hAnsi="Arial" w:cs="Arial"/>
              </w:rPr>
              <w:t>03/2015</w:t>
            </w:r>
            <w:r w:rsidRPr="00ED76DC">
              <w:rPr>
                <w:rFonts w:ascii="Arial" w:hAnsi="Arial" w:cs="Arial"/>
              </w:rPr>
              <w:t xml:space="preserve"> </w:t>
            </w:r>
            <w:r>
              <w:rPr>
                <w:rFonts w:ascii="Arial" w:hAnsi="Arial" w:cs="Arial"/>
              </w:rPr>
              <w:t>(W</w:t>
            </w:r>
            <w:r w:rsidRPr="00ED76DC">
              <w:rPr>
                <w:rFonts w:ascii="Arial" w:hAnsi="Arial" w:cs="Arial"/>
              </w:rPr>
              <w:t>)</w:t>
            </w:r>
          </w:p>
        </w:tc>
        <w:tc>
          <w:tcPr>
            <w:tcW w:w="4395" w:type="dxa"/>
          </w:tcPr>
          <w:p w:rsidR="00DA0B9D" w:rsidRPr="00ED76DC" w:rsidRDefault="00DA0B9D" w:rsidP="0086375C">
            <w:pPr>
              <w:rPr>
                <w:rFonts w:ascii="Arial" w:hAnsi="Arial" w:cs="Arial"/>
              </w:rPr>
            </w:pPr>
            <w:r w:rsidRPr="00ED76DC">
              <w:rPr>
                <w:rFonts w:ascii="Arial" w:hAnsi="Arial" w:cs="Arial"/>
              </w:rPr>
              <w:t xml:space="preserve">Rural landscapes I </w:t>
            </w:r>
            <w:r>
              <w:rPr>
                <w:rFonts w:ascii="Arial" w:hAnsi="Arial" w:cs="Arial"/>
              </w:rPr>
              <w:t>: Agricultural change &amp; the rural experience</w:t>
            </w:r>
          </w:p>
        </w:tc>
        <w:tc>
          <w:tcPr>
            <w:tcW w:w="3372" w:type="dxa"/>
          </w:tcPr>
          <w:p w:rsidR="00DA0B9D" w:rsidRPr="0006548D" w:rsidRDefault="00DA0B9D" w:rsidP="00CE19BF">
            <w:pPr>
              <w:rPr>
                <w:rFonts w:ascii="Arial" w:hAnsi="Arial" w:cs="Arial"/>
                <w:i/>
              </w:rPr>
            </w:pPr>
            <w:r w:rsidRPr="0006548D">
              <w:rPr>
                <w:rFonts w:ascii="Arial" w:hAnsi="Arial" w:cs="Arial"/>
                <w:i/>
              </w:rPr>
              <w:t xml:space="preserve">HG: </w:t>
            </w:r>
            <w:r w:rsidRPr="0006548D">
              <w:rPr>
                <w:rFonts w:ascii="Arial" w:hAnsi="Arial" w:cs="Arial"/>
              </w:rPr>
              <w:t>3</w:t>
            </w:r>
            <w:r w:rsidR="00CE19BF">
              <w:rPr>
                <w:rFonts w:ascii="Arial" w:hAnsi="Arial" w:cs="Arial"/>
              </w:rPr>
              <w:t>62</w:t>
            </w:r>
            <w:r w:rsidRPr="0006548D">
              <w:rPr>
                <w:rFonts w:ascii="Arial" w:hAnsi="Arial" w:cs="Arial"/>
              </w:rPr>
              <w:t>-</w:t>
            </w:r>
            <w:r w:rsidR="00CE19BF">
              <w:rPr>
                <w:rFonts w:ascii="Arial" w:hAnsi="Arial" w:cs="Arial"/>
              </w:rPr>
              <w:t>86; 355-62 (skim)</w:t>
            </w:r>
          </w:p>
        </w:tc>
      </w:tr>
      <w:tr w:rsidR="00DA0B9D" w:rsidRPr="00ED76DC" w:rsidTr="000A6CB7">
        <w:trPr>
          <w:jc w:val="center"/>
        </w:trPr>
        <w:tc>
          <w:tcPr>
            <w:tcW w:w="9576" w:type="dxa"/>
            <w:gridSpan w:val="3"/>
          </w:tcPr>
          <w:p w:rsidR="00DA0B9D" w:rsidRPr="00ED76DC" w:rsidRDefault="00DA0B9D" w:rsidP="00490CE0">
            <w:pPr>
              <w:jc w:val="center"/>
              <w:rPr>
                <w:rFonts w:ascii="Arial" w:hAnsi="Arial" w:cs="Arial"/>
                <w:b/>
              </w:rPr>
            </w:pPr>
            <w:r w:rsidRPr="00ED76DC">
              <w:rPr>
                <w:rFonts w:ascii="Arial" w:hAnsi="Arial" w:cs="Arial"/>
                <w:b/>
              </w:rPr>
              <w:t xml:space="preserve">WEEK </w:t>
            </w:r>
            <w:r>
              <w:rPr>
                <w:rFonts w:ascii="Arial" w:hAnsi="Arial" w:cs="Arial"/>
                <w:b/>
              </w:rPr>
              <w:t>9</w:t>
            </w:r>
          </w:p>
        </w:tc>
      </w:tr>
      <w:tr w:rsidR="00DA0B9D" w:rsidRPr="00ED76DC" w:rsidTr="000A6CB7">
        <w:trPr>
          <w:jc w:val="center"/>
        </w:trPr>
        <w:tc>
          <w:tcPr>
            <w:tcW w:w="1809" w:type="dxa"/>
          </w:tcPr>
          <w:p w:rsidR="00DA0B9D" w:rsidRPr="00ED76DC" w:rsidRDefault="00DA0B9D" w:rsidP="00490CE0">
            <w:pPr>
              <w:rPr>
                <w:rFonts w:ascii="Arial" w:hAnsi="Arial" w:cs="Arial"/>
              </w:rPr>
            </w:pPr>
            <w:r>
              <w:rPr>
                <w:rFonts w:ascii="Arial" w:hAnsi="Arial" w:cs="Arial"/>
              </w:rPr>
              <w:t>09/03</w:t>
            </w:r>
            <w:r w:rsidRPr="00ED76DC">
              <w:rPr>
                <w:rFonts w:ascii="Arial" w:hAnsi="Arial" w:cs="Arial"/>
              </w:rPr>
              <w:t>/</w:t>
            </w:r>
            <w:r>
              <w:rPr>
                <w:rFonts w:ascii="Arial" w:hAnsi="Arial" w:cs="Arial"/>
              </w:rPr>
              <w:t>2015</w:t>
            </w:r>
            <w:r w:rsidRPr="00ED76DC">
              <w:rPr>
                <w:rFonts w:ascii="Arial" w:hAnsi="Arial" w:cs="Arial"/>
              </w:rPr>
              <w:t xml:space="preserve"> </w:t>
            </w:r>
            <w:r>
              <w:rPr>
                <w:rFonts w:ascii="Arial" w:hAnsi="Arial" w:cs="Arial"/>
              </w:rPr>
              <w:t>(M</w:t>
            </w:r>
            <w:r w:rsidRPr="00ED76DC">
              <w:rPr>
                <w:rFonts w:ascii="Arial" w:hAnsi="Arial" w:cs="Arial"/>
              </w:rPr>
              <w:t>)</w:t>
            </w:r>
          </w:p>
        </w:tc>
        <w:tc>
          <w:tcPr>
            <w:tcW w:w="4395" w:type="dxa"/>
          </w:tcPr>
          <w:p w:rsidR="00DA0B9D" w:rsidRPr="0006548D" w:rsidRDefault="00DA0B9D" w:rsidP="0086375C">
            <w:pPr>
              <w:rPr>
                <w:rFonts w:ascii="Arial" w:hAnsi="Arial" w:cs="Arial"/>
              </w:rPr>
            </w:pPr>
            <w:r w:rsidRPr="0006548D">
              <w:rPr>
                <w:rFonts w:ascii="Arial" w:hAnsi="Arial" w:cs="Arial"/>
              </w:rPr>
              <w:t>Rural landscapes II: changing rural places</w:t>
            </w:r>
          </w:p>
        </w:tc>
        <w:tc>
          <w:tcPr>
            <w:tcW w:w="3372" w:type="dxa"/>
          </w:tcPr>
          <w:p w:rsidR="00DA0B9D" w:rsidRPr="0006548D" w:rsidRDefault="00DA0B9D" w:rsidP="00CE19BF">
            <w:pPr>
              <w:rPr>
                <w:rFonts w:ascii="Arial" w:hAnsi="Arial" w:cs="Arial"/>
              </w:rPr>
            </w:pPr>
            <w:r>
              <w:rPr>
                <w:rFonts w:ascii="Arial" w:hAnsi="Arial" w:cs="Arial"/>
                <w:i/>
              </w:rPr>
              <w:t xml:space="preserve">HG: </w:t>
            </w:r>
            <w:r>
              <w:rPr>
                <w:rFonts w:ascii="Arial" w:hAnsi="Arial" w:cs="Arial"/>
              </w:rPr>
              <w:t xml:space="preserve">191-94; </w:t>
            </w:r>
          </w:p>
        </w:tc>
      </w:tr>
      <w:tr w:rsidR="00DA0B9D" w:rsidRPr="00ED76DC" w:rsidTr="000A6CB7">
        <w:trPr>
          <w:jc w:val="center"/>
        </w:trPr>
        <w:tc>
          <w:tcPr>
            <w:tcW w:w="1809" w:type="dxa"/>
          </w:tcPr>
          <w:p w:rsidR="00DA0B9D" w:rsidRPr="00ED76DC" w:rsidRDefault="00DA0B9D" w:rsidP="009B23FD">
            <w:pPr>
              <w:rPr>
                <w:rFonts w:ascii="Arial" w:hAnsi="Arial" w:cs="Arial"/>
              </w:rPr>
            </w:pPr>
            <w:r>
              <w:rPr>
                <w:rFonts w:ascii="Arial" w:hAnsi="Arial" w:cs="Arial"/>
              </w:rPr>
              <w:t>11/03/2015 (W</w:t>
            </w:r>
            <w:r w:rsidRPr="00ED76DC">
              <w:rPr>
                <w:rFonts w:ascii="Arial" w:hAnsi="Arial" w:cs="Arial"/>
              </w:rPr>
              <w:t>)</w:t>
            </w:r>
          </w:p>
        </w:tc>
        <w:tc>
          <w:tcPr>
            <w:tcW w:w="4395" w:type="dxa"/>
          </w:tcPr>
          <w:p w:rsidR="00DA0B9D" w:rsidRDefault="00DA0B9D" w:rsidP="0086375C">
            <w:pPr>
              <w:rPr>
                <w:rFonts w:ascii="Arial" w:hAnsi="Arial" w:cs="Arial"/>
              </w:rPr>
            </w:pPr>
            <w:r w:rsidRPr="00ED76DC">
              <w:rPr>
                <w:rFonts w:ascii="Arial" w:hAnsi="Arial" w:cs="Arial"/>
              </w:rPr>
              <w:t>Urban landscapes I : Urbanization and urban growth</w:t>
            </w:r>
          </w:p>
          <w:p w:rsidR="00DA0B9D" w:rsidRPr="008468AF" w:rsidRDefault="00DA0B9D" w:rsidP="0086375C">
            <w:pPr>
              <w:rPr>
                <w:rFonts w:ascii="Arial" w:hAnsi="Arial" w:cs="Arial"/>
                <w:b/>
                <w:i/>
              </w:rPr>
            </w:pPr>
            <w:r>
              <w:rPr>
                <w:rFonts w:ascii="Arial" w:hAnsi="Arial" w:cs="Arial"/>
              </w:rPr>
              <w:t>Documentary: “Slum Cities”</w:t>
            </w:r>
          </w:p>
        </w:tc>
        <w:tc>
          <w:tcPr>
            <w:tcW w:w="3372" w:type="dxa"/>
          </w:tcPr>
          <w:p w:rsidR="00DA0B9D" w:rsidRPr="00076C0D" w:rsidRDefault="00DA0B9D" w:rsidP="0086375C">
            <w:pPr>
              <w:rPr>
                <w:rFonts w:ascii="Arial" w:hAnsi="Arial" w:cs="Arial"/>
              </w:rPr>
            </w:pPr>
            <w:r>
              <w:rPr>
                <w:rFonts w:ascii="Arial" w:hAnsi="Arial" w:cs="Arial"/>
                <w:i/>
              </w:rPr>
              <w:t>HG: 454-78</w:t>
            </w:r>
          </w:p>
        </w:tc>
      </w:tr>
      <w:tr w:rsidR="00DA0B9D" w:rsidRPr="00ED76DC" w:rsidTr="000A6CB7">
        <w:trPr>
          <w:jc w:val="center"/>
        </w:trPr>
        <w:tc>
          <w:tcPr>
            <w:tcW w:w="9576" w:type="dxa"/>
            <w:gridSpan w:val="3"/>
          </w:tcPr>
          <w:p w:rsidR="00DA0B9D" w:rsidRPr="00ED76DC" w:rsidRDefault="00DA0B9D" w:rsidP="00490CE0">
            <w:pPr>
              <w:jc w:val="center"/>
              <w:rPr>
                <w:rFonts w:ascii="Arial" w:hAnsi="Arial" w:cs="Arial"/>
                <w:b/>
              </w:rPr>
            </w:pPr>
            <w:r w:rsidRPr="00ED76DC">
              <w:rPr>
                <w:rFonts w:ascii="Arial" w:hAnsi="Arial" w:cs="Arial"/>
                <w:b/>
              </w:rPr>
              <w:t xml:space="preserve">WEEK </w:t>
            </w:r>
            <w:r>
              <w:rPr>
                <w:rFonts w:ascii="Arial" w:hAnsi="Arial" w:cs="Arial"/>
                <w:b/>
              </w:rPr>
              <w:t>10</w:t>
            </w:r>
          </w:p>
        </w:tc>
      </w:tr>
      <w:tr w:rsidR="00DA0B9D" w:rsidRPr="00ED76DC" w:rsidTr="000A6CB7">
        <w:trPr>
          <w:jc w:val="center"/>
        </w:trPr>
        <w:tc>
          <w:tcPr>
            <w:tcW w:w="1809" w:type="dxa"/>
          </w:tcPr>
          <w:p w:rsidR="00DA0B9D" w:rsidRDefault="00DA0B9D" w:rsidP="009B23FD">
            <w:pPr>
              <w:rPr>
                <w:rFonts w:ascii="Arial" w:hAnsi="Arial" w:cs="Arial"/>
              </w:rPr>
            </w:pPr>
            <w:r>
              <w:rPr>
                <w:rFonts w:ascii="Arial" w:hAnsi="Arial" w:cs="Arial"/>
              </w:rPr>
              <w:t>16</w:t>
            </w:r>
            <w:r w:rsidRPr="00ED76DC">
              <w:rPr>
                <w:rFonts w:ascii="Arial" w:hAnsi="Arial" w:cs="Arial"/>
              </w:rPr>
              <w:t>/</w:t>
            </w:r>
            <w:r>
              <w:rPr>
                <w:rFonts w:ascii="Arial" w:hAnsi="Arial" w:cs="Arial"/>
              </w:rPr>
              <w:t>03</w:t>
            </w:r>
            <w:r w:rsidRPr="00ED76DC">
              <w:rPr>
                <w:rFonts w:ascii="Arial" w:hAnsi="Arial" w:cs="Arial"/>
              </w:rPr>
              <w:t>/</w:t>
            </w:r>
            <w:r>
              <w:rPr>
                <w:rFonts w:ascii="Arial" w:hAnsi="Arial" w:cs="Arial"/>
              </w:rPr>
              <w:t>2015</w:t>
            </w:r>
            <w:r w:rsidRPr="00ED76DC">
              <w:rPr>
                <w:rFonts w:ascii="Arial" w:hAnsi="Arial" w:cs="Arial"/>
              </w:rPr>
              <w:t xml:space="preserve"> (M)</w:t>
            </w:r>
          </w:p>
        </w:tc>
        <w:tc>
          <w:tcPr>
            <w:tcW w:w="4395" w:type="dxa"/>
          </w:tcPr>
          <w:p w:rsidR="00DA0B9D" w:rsidRPr="00ED76DC" w:rsidRDefault="00DA0B9D" w:rsidP="0086375C">
            <w:pPr>
              <w:rPr>
                <w:rFonts w:ascii="Arial" w:hAnsi="Arial" w:cs="Arial"/>
              </w:rPr>
            </w:pPr>
            <w:r w:rsidRPr="00ED76DC">
              <w:rPr>
                <w:rFonts w:ascii="Arial" w:hAnsi="Arial" w:cs="Arial"/>
              </w:rPr>
              <w:t>Urban landscapes II : Urban Structure</w:t>
            </w:r>
          </w:p>
        </w:tc>
        <w:tc>
          <w:tcPr>
            <w:tcW w:w="3372" w:type="dxa"/>
          </w:tcPr>
          <w:p w:rsidR="00DA0B9D" w:rsidRPr="00BC4772" w:rsidRDefault="00DA0B9D" w:rsidP="0086375C">
            <w:pPr>
              <w:rPr>
                <w:rFonts w:ascii="Arial" w:hAnsi="Arial" w:cs="Arial"/>
              </w:rPr>
            </w:pPr>
            <w:r>
              <w:rPr>
                <w:rFonts w:ascii="Arial" w:hAnsi="Arial" w:cs="Arial"/>
                <w:i/>
              </w:rPr>
              <w:t>HG:</w:t>
            </w:r>
            <w:r>
              <w:rPr>
                <w:rFonts w:ascii="Arial" w:hAnsi="Arial" w:cs="Arial"/>
              </w:rPr>
              <w:t xml:space="preserve"> 482-84; 488-94; 508-14</w:t>
            </w:r>
          </w:p>
        </w:tc>
      </w:tr>
      <w:tr w:rsidR="00DA0B9D" w:rsidRPr="00ED76DC" w:rsidTr="000A6CB7">
        <w:trPr>
          <w:jc w:val="center"/>
        </w:trPr>
        <w:tc>
          <w:tcPr>
            <w:tcW w:w="1809" w:type="dxa"/>
          </w:tcPr>
          <w:p w:rsidR="00DA0B9D" w:rsidRPr="00ED76DC" w:rsidRDefault="00DA0B9D" w:rsidP="009B23FD">
            <w:pPr>
              <w:rPr>
                <w:rFonts w:ascii="Arial" w:hAnsi="Arial" w:cs="Arial"/>
              </w:rPr>
            </w:pPr>
            <w:r w:rsidRPr="00ED76DC">
              <w:rPr>
                <w:rFonts w:ascii="Arial" w:hAnsi="Arial" w:cs="Arial"/>
              </w:rPr>
              <w:t>1</w:t>
            </w:r>
            <w:r>
              <w:rPr>
                <w:rFonts w:ascii="Arial" w:hAnsi="Arial" w:cs="Arial"/>
              </w:rPr>
              <w:t>8/</w:t>
            </w:r>
            <w:r w:rsidRPr="00ED76DC">
              <w:rPr>
                <w:rFonts w:ascii="Arial" w:hAnsi="Arial" w:cs="Arial"/>
              </w:rPr>
              <w:t>0</w:t>
            </w:r>
            <w:r>
              <w:rPr>
                <w:rFonts w:ascii="Arial" w:hAnsi="Arial" w:cs="Arial"/>
              </w:rPr>
              <w:t>3</w:t>
            </w:r>
            <w:r w:rsidRPr="00ED76DC">
              <w:rPr>
                <w:rFonts w:ascii="Arial" w:hAnsi="Arial" w:cs="Arial"/>
              </w:rPr>
              <w:t>/</w:t>
            </w:r>
            <w:r>
              <w:rPr>
                <w:rFonts w:ascii="Arial" w:hAnsi="Arial" w:cs="Arial"/>
              </w:rPr>
              <w:t>2015</w:t>
            </w:r>
            <w:r w:rsidRPr="00ED76DC">
              <w:rPr>
                <w:rFonts w:ascii="Arial" w:hAnsi="Arial" w:cs="Arial"/>
              </w:rPr>
              <w:t xml:space="preserve"> (</w:t>
            </w:r>
            <w:r>
              <w:rPr>
                <w:rFonts w:ascii="Arial" w:hAnsi="Arial" w:cs="Arial"/>
              </w:rPr>
              <w:t>W</w:t>
            </w:r>
            <w:r w:rsidRPr="00ED76DC">
              <w:rPr>
                <w:rFonts w:ascii="Arial" w:hAnsi="Arial" w:cs="Arial"/>
              </w:rPr>
              <w:t>)</w:t>
            </w:r>
          </w:p>
        </w:tc>
        <w:tc>
          <w:tcPr>
            <w:tcW w:w="4395" w:type="dxa"/>
          </w:tcPr>
          <w:p w:rsidR="00DA0B9D" w:rsidRPr="00ED76DC" w:rsidRDefault="00DA0B9D" w:rsidP="0086375C">
            <w:pPr>
              <w:rPr>
                <w:rFonts w:ascii="Arial" w:hAnsi="Arial" w:cs="Arial"/>
              </w:rPr>
            </w:pPr>
            <w:r w:rsidRPr="00ED76DC">
              <w:rPr>
                <w:rFonts w:ascii="Arial" w:hAnsi="Arial" w:cs="Arial"/>
              </w:rPr>
              <w:t xml:space="preserve">Urban landscapes III </w:t>
            </w:r>
            <w:r>
              <w:rPr>
                <w:rFonts w:ascii="Arial" w:hAnsi="Arial" w:cs="Arial"/>
              </w:rPr>
              <w:t>: Place making</w:t>
            </w:r>
          </w:p>
        </w:tc>
        <w:tc>
          <w:tcPr>
            <w:tcW w:w="3372" w:type="dxa"/>
          </w:tcPr>
          <w:p w:rsidR="00DA0B9D" w:rsidRPr="00BC4772" w:rsidRDefault="00DA0B9D" w:rsidP="0086375C">
            <w:pPr>
              <w:rPr>
                <w:rFonts w:ascii="Arial" w:hAnsi="Arial" w:cs="Arial"/>
              </w:rPr>
            </w:pPr>
            <w:r>
              <w:rPr>
                <w:rFonts w:ascii="Arial" w:hAnsi="Arial" w:cs="Arial"/>
                <w:i/>
              </w:rPr>
              <w:t xml:space="preserve">HG: </w:t>
            </w:r>
            <w:r>
              <w:rPr>
                <w:rFonts w:ascii="Arial" w:hAnsi="Arial" w:cs="Arial"/>
              </w:rPr>
              <w:t>265-85</w:t>
            </w:r>
          </w:p>
        </w:tc>
      </w:tr>
      <w:tr w:rsidR="00DA0B9D" w:rsidRPr="00ED76DC" w:rsidTr="000A6CB7">
        <w:trPr>
          <w:jc w:val="center"/>
        </w:trPr>
        <w:tc>
          <w:tcPr>
            <w:tcW w:w="9576" w:type="dxa"/>
            <w:gridSpan w:val="3"/>
          </w:tcPr>
          <w:p w:rsidR="00DA0B9D" w:rsidRPr="00ED76DC" w:rsidRDefault="00DA0B9D" w:rsidP="00490CE0">
            <w:pPr>
              <w:jc w:val="center"/>
              <w:rPr>
                <w:rFonts w:ascii="Arial" w:hAnsi="Arial" w:cs="Arial"/>
                <w:b/>
              </w:rPr>
            </w:pPr>
            <w:r w:rsidRPr="00ED76DC">
              <w:rPr>
                <w:rFonts w:ascii="Arial" w:hAnsi="Arial" w:cs="Arial"/>
                <w:b/>
              </w:rPr>
              <w:t>WEEK 1</w:t>
            </w:r>
            <w:r>
              <w:rPr>
                <w:rFonts w:ascii="Arial" w:hAnsi="Arial" w:cs="Arial"/>
                <w:b/>
              </w:rPr>
              <w:t>1</w:t>
            </w:r>
          </w:p>
        </w:tc>
      </w:tr>
      <w:tr w:rsidR="00DA0B9D" w:rsidRPr="00ED76DC" w:rsidTr="000A6CB7">
        <w:trPr>
          <w:jc w:val="center"/>
        </w:trPr>
        <w:tc>
          <w:tcPr>
            <w:tcW w:w="1809" w:type="dxa"/>
          </w:tcPr>
          <w:p w:rsidR="00DA0B9D" w:rsidRPr="00ED76DC" w:rsidRDefault="00DA0B9D" w:rsidP="00490CE0">
            <w:pPr>
              <w:rPr>
                <w:rFonts w:ascii="Arial" w:hAnsi="Arial" w:cs="Arial"/>
              </w:rPr>
            </w:pPr>
            <w:r>
              <w:rPr>
                <w:rFonts w:ascii="Arial" w:hAnsi="Arial" w:cs="Arial"/>
              </w:rPr>
              <w:t>23</w:t>
            </w:r>
            <w:r w:rsidRPr="00ED76DC">
              <w:rPr>
                <w:rFonts w:ascii="Arial" w:hAnsi="Arial" w:cs="Arial"/>
              </w:rPr>
              <w:t>/</w:t>
            </w:r>
            <w:r>
              <w:rPr>
                <w:rFonts w:ascii="Arial" w:hAnsi="Arial" w:cs="Arial"/>
              </w:rPr>
              <w:t>03/2015</w:t>
            </w:r>
            <w:r w:rsidRPr="00ED76DC">
              <w:rPr>
                <w:rFonts w:ascii="Arial" w:hAnsi="Arial" w:cs="Arial"/>
              </w:rPr>
              <w:t xml:space="preserve"> (M)</w:t>
            </w:r>
          </w:p>
        </w:tc>
        <w:tc>
          <w:tcPr>
            <w:tcW w:w="4395" w:type="dxa"/>
          </w:tcPr>
          <w:p w:rsidR="00E26D9D" w:rsidRPr="00E26D9D" w:rsidRDefault="00DA0B9D" w:rsidP="00E26D9D">
            <w:pPr>
              <w:rPr>
                <w:rFonts w:ascii="Arial" w:hAnsi="Arial" w:cs="Arial"/>
                <w:b/>
                <w:i/>
              </w:rPr>
            </w:pPr>
            <w:r w:rsidRPr="00ED76DC">
              <w:rPr>
                <w:rFonts w:ascii="Arial" w:hAnsi="Arial" w:cs="Arial"/>
              </w:rPr>
              <w:t xml:space="preserve">Economic landscapes I : </w:t>
            </w:r>
            <w:r>
              <w:rPr>
                <w:rFonts w:ascii="Arial" w:hAnsi="Arial" w:cs="Arial"/>
              </w:rPr>
              <w:t xml:space="preserve">The </w:t>
            </w:r>
            <w:r w:rsidRPr="00ED76DC">
              <w:rPr>
                <w:rFonts w:ascii="Arial" w:hAnsi="Arial" w:cs="Arial"/>
              </w:rPr>
              <w:t>economic transition model</w:t>
            </w:r>
          </w:p>
        </w:tc>
        <w:tc>
          <w:tcPr>
            <w:tcW w:w="3372" w:type="dxa"/>
          </w:tcPr>
          <w:p w:rsidR="00DA0B9D" w:rsidRPr="00BC4772" w:rsidRDefault="00DA0B9D" w:rsidP="001B40DE">
            <w:pPr>
              <w:rPr>
                <w:rFonts w:ascii="Arial" w:hAnsi="Arial" w:cs="Arial"/>
              </w:rPr>
            </w:pPr>
            <w:r>
              <w:rPr>
                <w:rFonts w:ascii="Arial" w:hAnsi="Arial" w:cs="Arial"/>
                <w:i/>
              </w:rPr>
              <w:t xml:space="preserve">HG: </w:t>
            </w:r>
            <w:r>
              <w:rPr>
                <w:rFonts w:ascii="Arial" w:hAnsi="Arial" w:cs="Arial"/>
              </w:rPr>
              <w:t>310-15; 321-332</w:t>
            </w:r>
          </w:p>
        </w:tc>
      </w:tr>
      <w:tr w:rsidR="00DA0B9D" w:rsidRPr="00ED76DC" w:rsidTr="000A6CB7">
        <w:trPr>
          <w:jc w:val="center"/>
        </w:trPr>
        <w:tc>
          <w:tcPr>
            <w:tcW w:w="1809" w:type="dxa"/>
          </w:tcPr>
          <w:p w:rsidR="00DA0B9D" w:rsidRPr="00ED76DC" w:rsidRDefault="00DA0B9D" w:rsidP="001B40DE">
            <w:pPr>
              <w:rPr>
                <w:rFonts w:ascii="Arial" w:hAnsi="Arial" w:cs="Arial"/>
              </w:rPr>
            </w:pPr>
            <w:r>
              <w:rPr>
                <w:rFonts w:ascii="Arial" w:hAnsi="Arial" w:cs="Arial"/>
              </w:rPr>
              <w:t>25</w:t>
            </w:r>
            <w:r w:rsidRPr="00ED76DC">
              <w:rPr>
                <w:rFonts w:ascii="Arial" w:hAnsi="Arial" w:cs="Arial"/>
              </w:rPr>
              <w:t>/</w:t>
            </w:r>
            <w:r>
              <w:rPr>
                <w:rFonts w:ascii="Arial" w:hAnsi="Arial" w:cs="Arial"/>
              </w:rPr>
              <w:t>03/2015</w:t>
            </w:r>
            <w:r w:rsidRPr="00ED76DC">
              <w:rPr>
                <w:rFonts w:ascii="Arial" w:hAnsi="Arial" w:cs="Arial"/>
              </w:rPr>
              <w:t xml:space="preserve"> </w:t>
            </w:r>
            <w:r>
              <w:rPr>
                <w:rFonts w:ascii="Arial" w:hAnsi="Arial" w:cs="Arial"/>
              </w:rPr>
              <w:t>(W</w:t>
            </w:r>
            <w:r w:rsidRPr="00ED76DC">
              <w:rPr>
                <w:rFonts w:ascii="Arial" w:hAnsi="Arial" w:cs="Arial"/>
              </w:rPr>
              <w:t>)</w:t>
            </w:r>
          </w:p>
        </w:tc>
        <w:tc>
          <w:tcPr>
            <w:tcW w:w="4395" w:type="dxa"/>
          </w:tcPr>
          <w:p w:rsidR="00DA0B9D" w:rsidRDefault="00DA0B9D" w:rsidP="0086375C">
            <w:pPr>
              <w:rPr>
                <w:rFonts w:ascii="Arial" w:hAnsi="Arial" w:cs="Arial"/>
              </w:rPr>
            </w:pPr>
            <w:r w:rsidRPr="00ED76DC">
              <w:rPr>
                <w:rFonts w:ascii="Arial" w:hAnsi="Arial" w:cs="Arial"/>
              </w:rPr>
              <w:t>Economic landscapes II : Changing geographies of employment</w:t>
            </w:r>
          </w:p>
          <w:p w:rsidR="00E26D9D" w:rsidRPr="00ED76DC" w:rsidRDefault="00E26D9D" w:rsidP="0086375C">
            <w:pPr>
              <w:rPr>
                <w:rFonts w:ascii="Arial" w:hAnsi="Arial" w:cs="Arial"/>
              </w:rPr>
            </w:pPr>
            <w:r>
              <w:rPr>
                <w:rFonts w:ascii="Arial" w:hAnsi="Arial" w:cs="Arial"/>
                <w:b/>
                <w:i/>
              </w:rPr>
              <w:t>Assignment 2 Due</w:t>
            </w:r>
          </w:p>
        </w:tc>
        <w:tc>
          <w:tcPr>
            <w:tcW w:w="3372" w:type="dxa"/>
          </w:tcPr>
          <w:p w:rsidR="00DA0B9D" w:rsidRPr="00ED76DC" w:rsidRDefault="00DA0B9D" w:rsidP="0086375C">
            <w:pPr>
              <w:rPr>
                <w:rFonts w:ascii="Arial" w:hAnsi="Arial" w:cs="Arial"/>
              </w:rPr>
            </w:pPr>
            <w:r>
              <w:rPr>
                <w:rFonts w:ascii="Arial" w:hAnsi="Arial" w:cs="Arial"/>
                <w:i/>
              </w:rPr>
              <w:t xml:space="preserve">HG: </w:t>
            </w:r>
            <w:r>
              <w:rPr>
                <w:rFonts w:ascii="Arial" w:hAnsi="Arial" w:cs="Arial"/>
              </w:rPr>
              <w:t>332-46</w:t>
            </w:r>
          </w:p>
        </w:tc>
      </w:tr>
      <w:tr w:rsidR="00DA0B9D" w:rsidRPr="00ED76DC" w:rsidTr="000A6CB7">
        <w:trPr>
          <w:jc w:val="center"/>
        </w:trPr>
        <w:tc>
          <w:tcPr>
            <w:tcW w:w="9576" w:type="dxa"/>
            <w:gridSpan w:val="3"/>
          </w:tcPr>
          <w:p w:rsidR="00DA0B9D" w:rsidRPr="00ED76DC" w:rsidRDefault="00DA0B9D" w:rsidP="00490CE0">
            <w:pPr>
              <w:jc w:val="center"/>
              <w:rPr>
                <w:rFonts w:ascii="Arial" w:hAnsi="Arial" w:cs="Arial"/>
                <w:b/>
              </w:rPr>
            </w:pPr>
            <w:r>
              <w:rPr>
                <w:rFonts w:ascii="Arial" w:hAnsi="Arial" w:cs="Arial"/>
                <w:b/>
              </w:rPr>
              <w:t>WEEK 12</w:t>
            </w:r>
          </w:p>
        </w:tc>
      </w:tr>
      <w:tr w:rsidR="00DA0B9D" w:rsidRPr="00ED76DC" w:rsidTr="000A6CB7">
        <w:trPr>
          <w:jc w:val="center"/>
        </w:trPr>
        <w:tc>
          <w:tcPr>
            <w:tcW w:w="1809" w:type="dxa"/>
          </w:tcPr>
          <w:p w:rsidR="00DA0B9D" w:rsidRPr="00ED76DC" w:rsidRDefault="00DA0B9D" w:rsidP="009B23FD">
            <w:pPr>
              <w:rPr>
                <w:rFonts w:ascii="Arial" w:hAnsi="Arial" w:cs="Arial"/>
              </w:rPr>
            </w:pPr>
            <w:r>
              <w:rPr>
                <w:rFonts w:ascii="Arial" w:hAnsi="Arial" w:cs="Arial"/>
              </w:rPr>
              <w:t>30</w:t>
            </w:r>
            <w:r w:rsidRPr="00ED76DC">
              <w:rPr>
                <w:rFonts w:ascii="Arial" w:hAnsi="Arial" w:cs="Arial"/>
              </w:rPr>
              <w:t>/</w:t>
            </w:r>
            <w:r>
              <w:rPr>
                <w:rFonts w:ascii="Arial" w:hAnsi="Arial" w:cs="Arial"/>
              </w:rPr>
              <w:t>03/2015</w:t>
            </w:r>
            <w:r w:rsidRPr="00ED76DC">
              <w:rPr>
                <w:rFonts w:ascii="Arial" w:hAnsi="Arial" w:cs="Arial"/>
              </w:rPr>
              <w:t xml:space="preserve"> (M)</w:t>
            </w:r>
          </w:p>
        </w:tc>
        <w:tc>
          <w:tcPr>
            <w:tcW w:w="4395" w:type="dxa"/>
          </w:tcPr>
          <w:p w:rsidR="00DA0B9D" w:rsidRPr="00ED76DC" w:rsidRDefault="00DA0B9D" w:rsidP="0086375C">
            <w:pPr>
              <w:rPr>
                <w:rFonts w:ascii="Arial" w:hAnsi="Arial" w:cs="Arial"/>
              </w:rPr>
            </w:pPr>
            <w:r>
              <w:rPr>
                <w:rFonts w:ascii="Arial" w:hAnsi="Arial" w:cs="Arial"/>
              </w:rPr>
              <w:t>The relationship between culture &amp; place: social constructions and conflict</w:t>
            </w:r>
          </w:p>
        </w:tc>
        <w:tc>
          <w:tcPr>
            <w:tcW w:w="3372" w:type="dxa"/>
          </w:tcPr>
          <w:p w:rsidR="00DA0B9D" w:rsidRPr="00BC4772" w:rsidRDefault="00DA0B9D" w:rsidP="0086375C">
            <w:pPr>
              <w:rPr>
                <w:rFonts w:ascii="Arial" w:hAnsi="Arial" w:cs="Arial"/>
              </w:rPr>
            </w:pPr>
            <w:r w:rsidRPr="00BC4772">
              <w:rPr>
                <w:rFonts w:ascii="Arial" w:hAnsi="Arial" w:cs="Arial"/>
                <w:i/>
              </w:rPr>
              <w:t>HG:</w:t>
            </w:r>
            <w:r>
              <w:rPr>
                <w:rFonts w:ascii="Arial" w:hAnsi="Arial" w:cs="Arial"/>
              </w:rPr>
              <w:t xml:space="preserve"> 203-09; </w:t>
            </w:r>
          </w:p>
        </w:tc>
      </w:tr>
      <w:tr w:rsidR="00DA0B9D" w:rsidRPr="00ED76DC" w:rsidTr="000A6CB7">
        <w:trPr>
          <w:jc w:val="center"/>
        </w:trPr>
        <w:tc>
          <w:tcPr>
            <w:tcW w:w="1809" w:type="dxa"/>
          </w:tcPr>
          <w:p w:rsidR="00DA0B9D" w:rsidRPr="00ED76DC" w:rsidRDefault="00DA0B9D" w:rsidP="009B23FD">
            <w:pPr>
              <w:rPr>
                <w:rFonts w:ascii="Arial" w:hAnsi="Arial" w:cs="Arial"/>
              </w:rPr>
            </w:pPr>
            <w:r>
              <w:rPr>
                <w:rFonts w:ascii="Arial" w:hAnsi="Arial" w:cs="Arial"/>
              </w:rPr>
              <w:t>01</w:t>
            </w:r>
            <w:r w:rsidRPr="00ED76DC">
              <w:rPr>
                <w:rFonts w:ascii="Arial" w:hAnsi="Arial" w:cs="Arial"/>
              </w:rPr>
              <w:t>/</w:t>
            </w:r>
            <w:r>
              <w:rPr>
                <w:rFonts w:ascii="Arial" w:hAnsi="Arial" w:cs="Arial"/>
              </w:rPr>
              <w:t>04/2015</w:t>
            </w:r>
            <w:r w:rsidRPr="00ED76DC">
              <w:rPr>
                <w:rFonts w:ascii="Arial" w:hAnsi="Arial" w:cs="Arial"/>
              </w:rPr>
              <w:t xml:space="preserve"> </w:t>
            </w:r>
            <w:r>
              <w:rPr>
                <w:rFonts w:ascii="Arial" w:hAnsi="Arial" w:cs="Arial"/>
              </w:rPr>
              <w:t>(W</w:t>
            </w:r>
            <w:r w:rsidRPr="00ED76DC">
              <w:rPr>
                <w:rFonts w:ascii="Arial" w:hAnsi="Arial" w:cs="Arial"/>
              </w:rPr>
              <w:t>)</w:t>
            </w:r>
          </w:p>
        </w:tc>
        <w:tc>
          <w:tcPr>
            <w:tcW w:w="4395" w:type="dxa"/>
          </w:tcPr>
          <w:p w:rsidR="00DA0B9D" w:rsidRPr="00ED76DC" w:rsidRDefault="00DA0B9D" w:rsidP="0086375C">
            <w:pPr>
              <w:rPr>
                <w:rFonts w:ascii="Arial" w:hAnsi="Arial" w:cs="Arial"/>
              </w:rPr>
            </w:pPr>
            <w:r w:rsidRPr="00ED76DC">
              <w:rPr>
                <w:rFonts w:ascii="Arial" w:hAnsi="Arial" w:cs="Arial"/>
              </w:rPr>
              <w:t xml:space="preserve">Cultural landscapes I </w:t>
            </w:r>
            <w:r>
              <w:rPr>
                <w:rFonts w:ascii="Arial" w:hAnsi="Arial" w:cs="Arial"/>
              </w:rPr>
              <w:t>: Race &amp; ethnicity</w:t>
            </w:r>
          </w:p>
        </w:tc>
        <w:tc>
          <w:tcPr>
            <w:tcW w:w="3372" w:type="dxa"/>
          </w:tcPr>
          <w:p w:rsidR="00DA0B9D" w:rsidRPr="00BC4772" w:rsidRDefault="00DA0B9D" w:rsidP="0086375C">
            <w:pPr>
              <w:rPr>
                <w:rFonts w:ascii="Arial" w:hAnsi="Arial" w:cs="Arial"/>
              </w:rPr>
            </w:pPr>
            <w:r w:rsidRPr="00BC4772">
              <w:rPr>
                <w:rFonts w:ascii="Arial" w:hAnsi="Arial" w:cs="Arial"/>
                <w:i/>
              </w:rPr>
              <w:t>HG:</w:t>
            </w:r>
            <w:r>
              <w:rPr>
                <w:rFonts w:ascii="Arial" w:hAnsi="Arial" w:cs="Arial"/>
              </w:rPr>
              <w:t xml:space="preserve"> 235-42</w:t>
            </w:r>
          </w:p>
        </w:tc>
      </w:tr>
      <w:tr w:rsidR="00DA0B9D" w:rsidRPr="00ED76DC" w:rsidTr="000A6CB7">
        <w:trPr>
          <w:jc w:val="center"/>
        </w:trPr>
        <w:tc>
          <w:tcPr>
            <w:tcW w:w="9576" w:type="dxa"/>
            <w:gridSpan w:val="3"/>
          </w:tcPr>
          <w:p w:rsidR="00DA0B9D" w:rsidRPr="00ED76DC" w:rsidRDefault="00DA0B9D" w:rsidP="00490CE0">
            <w:pPr>
              <w:jc w:val="center"/>
              <w:rPr>
                <w:rFonts w:ascii="Arial" w:hAnsi="Arial" w:cs="Arial"/>
                <w:b/>
              </w:rPr>
            </w:pPr>
            <w:r w:rsidRPr="00ED76DC">
              <w:rPr>
                <w:rFonts w:ascii="Arial" w:hAnsi="Arial" w:cs="Arial"/>
                <w:b/>
              </w:rPr>
              <w:t>WEEK 1</w:t>
            </w:r>
            <w:r>
              <w:rPr>
                <w:rFonts w:ascii="Arial" w:hAnsi="Arial" w:cs="Arial"/>
                <w:b/>
              </w:rPr>
              <w:t>3</w:t>
            </w:r>
          </w:p>
        </w:tc>
      </w:tr>
      <w:tr w:rsidR="00DA0B9D" w:rsidRPr="00ED76DC" w:rsidTr="00466BD5">
        <w:trPr>
          <w:jc w:val="center"/>
        </w:trPr>
        <w:tc>
          <w:tcPr>
            <w:tcW w:w="1809" w:type="dxa"/>
          </w:tcPr>
          <w:p w:rsidR="00DA0B9D" w:rsidRPr="00ED76DC" w:rsidRDefault="00DA0B9D" w:rsidP="001B40DE">
            <w:pPr>
              <w:rPr>
                <w:rFonts w:ascii="Arial" w:hAnsi="Arial" w:cs="Arial"/>
              </w:rPr>
            </w:pPr>
            <w:r>
              <w:rPr>
                <w:rFonts w:ascii="Arial" w:hAnsi="Arial" w:cs="Arial"/>
              </w:rPr>
              <w:t>06</w:t>
            </w:r>
            <w:r w:rsidRPr="00ED76DC">
              <w:rPr>
                <w:rFonts w:ascii="Arial" w:hAnsi="Arial" w:cs="Arial"/>
              </w:rPr>
              <w:t>/</w:t>
            </w:r>
            <w:r>
              <w:rPr>
                <w:rFonts w:ascii="Arial" w:hAnsi="Arial" w:cs="Arial"/>
              </w:rPr>
              <w:t>04/2015</w:t>
            </w:r>
            <w:r w:rsidRPr="00ED76DC">
              <w:rPr>
                <w:rFonts w:ascii="Arial" w:hAnsi="Arial" w:cs="Arial"/>
              </w:rPr>
              <w:t xml:space="preserve"> (M)</w:t>
            </w:r>
          </w:p>
        </w:tc>
        <w:tc>
          <w:tcPr>
            <w:tcW w:w="7767" w:type="dxa"/>
            <w:gridSpan w:val="2"/>
          </w:tcPr>
          <w:p w:rsidR="00DA0B9D" w:rsidRPr="00490CE0" w:rsidRDefault="00DA0B9D" w:rsidP="00490CE0">
            <w:pPr>
              <w:jc w:val="center"/>
              <w:rPr>
                <w:rFonts w:ascii="Arial" w:hAnsi="Arial" w:cs="Arial"/>
                <w:b/>
                <w:i/>
              </w:rPr>
            </w:pPr>
            <w:r>
              <w:rPr>
                <w:rFonts w:ascii="Arial" w:hAnsi="Arial" w:cs="Arial"/>
                <w:b/>
                <w:i/>
              </w:rPr>
              <w:t>Easter Monday</w:t>
            </w:r>
          </w:p>
        </w:tc>
      </w:tr>
      <w:tr w:rsidR="00DA0B9D" w:rsidRPr="00ED76DC" w:rsidTr="000A6CB7">
        <w:trPr>
          <w:jc w:val="center"/>
        </w:trPr>
        <w:tc>
          <w:tcPr>
            <w:tcW w:w="1809" w:type="dxa"/>
          </w:tcPr>
          <w:p w:rsidR="00DA0B9D" w:rsidRPr="00ED76DC" w:rsidRDefault="00DA0B9D" w:rsidP="00490CE0">
            <w:pPr>
              <w:rPr>
                <w:rFonts w:ascii="Arial" w:hAnsi="Arial" w:cs="Arial"/>
              </w:rPr>
            </w:pPr>
            <w:r>
              <w:rPr>
                <w:rFonts w:ascii="Arial" w:hAnsi="Arial" w:cs="Arial"/>
              </w:rPr>
              <w:t>08</w:t>
            </w:r>
            <w:r w:rsidRPr="00ED76DC">
              <w:rPr>
                <w:rFonts w:ascii="Arial" w:hAnsi="Arial" w:cs="Arial"/>
              </w:rPr>
              <w:t>/</w:t>
            </w:r>
            <w:r>
              <w:rPr>
                <w:rFonts w:ascii="Arial" w:hAnsi="Arial" w:cs="Arial"/>
              </w:rPr>
              <w:t>04</w:t>
            </w:r>
            <w:r w:rsidRPr="00ED76DC">
              <w:rPr>
                <w:rFonts w:ascii="Arial" w:hAnsi="Arial" w:cs="Arial"/>
              </w:rPr>
              <w:t>/</w:t>
            </w:r>
            <w:r>
              <w:rPr>
                <w:rFonts w:ascii="Arial" w:hAnsi="Arial" w:cs="Arial"/>
              </w:rPr>
              <w:t>2015</w:t>
            </w:r>
            <w:r w:rsidRPr="00ED76DC">
              <w:rPr>
                <w:rFonts w:ascii="Arial" w:hAnsi="Arial" w:cs="Arial"/>
              </w:rPr>
              <w:t xml:space="preserve"> </w:t>
            </w:r>
            <w:r>
              <w:rPr>
                <w:rFonts w:ascii="Arial" w:hAnsi="Arial" w:cs="Arial"/>
              </w:rPr>
              <w:t>(W</w:t>
            </w:r>
            <w:r w:rsidRPr="00ED76DC">
              <w:rPr>
                <w:rFonts w:ascii="Arial" w:hAnsi="Arial" w:cs="Arial"/>
              </w:rPr>
              <w:t>)</w:t>
            </w:r>
          </w:p>
        </w:tc>
        <w:tc>
          <w:tcPr>
            <w:tcW w:w="4395" w:type="dxa"/>
          </w:tcPr>
          <w:p w:rsidR="00DA0B9D" w:rsidRDefault="00DA0B9D" w:rsidP="0086375C">
            <w:pPr>
              <w:rPr>
                <w:rFonts w:ascii="Arial" w:hAnsi="Arial" w:cs="Arial"/>
              </w:rPr>
            </w:pPr>
            <w:r w:rsidRPr="00ED76DC">
              <w:rPr>
                <w:rFonts w:ascii="Arial" w:hAnsi="Arial" w:cs="Arial"/>
              </w:rPr>
              <w:t xml:space="preserve">Cultural landscapes II : </w:t>
            </w:r>
            <w:r>
              <w:rPr>
                <w:rFonts w:ascii="Arial" w:hAnsi="Arial" w:cs="Arial"/>
              </w:rPr>
              <w:t>Religion &amp;</w:t>
            </w:r>
            <w:r w:rsidRPr="00ED76DC">
              <w:rPr>
                <w:rFonts w:ascii="Arial" w:hAnsi="Arial" w:cs="Arial"/>
              </w:rPr>
              <w:t xml:space="preserve"> language</w:t>
            </w:r>
          </w:p>
          <w:p w:rsidR="004C169E" w:rsidRPr="004C169E" w:rsidRDefault="004C169E" w:rsidP="0086375C">
            <w:pPr>
              <w:rPr>
                <w:rFonts w:ascii="Arial" w:hAnsi="Arial" w:cs="Arial"/>
                <w:b/>
                <w:i/>
              </w:rPr>
            </w:pPr>
            <w:r w:rsidRPr="004C169E">
              <w:rPr>
                <w:rFonts w:ascii="Arial" w:hAnsi="Arial" w:cs="Arial"/>
                <w:b/>
                <w:i/>
              </w:rPr>
              <w:t>Community Service Learning Assignment Due</w:t>
            </w:r>
          </w:p>
        </w:tc>
        <w:tc>
          <w:tcPr>
            <w:tcW w:w="3372" w:type="dxa"/>
          </w:tcPr>
          <w:p w:rsidR="00DA0B9D" w:rsidRPr="00BC4772" w:rsidRDefault="00DA0B9D" w:rsidP="0086375C">
            <w:pPr>
              <w:rPr>
                <w:rFonts w:ascii="Arial" w:hAnsi="Arial" w:cs="Arial"/>
              </w:rPr>
            </w:pPr>
            <w:r>
              <w:rPr>
                <w:rFonts w:ascii="Arial" w:hAnsi="Arial" w:cs="Arial"/>
                <w:i/>
              </w:rPr>
              <w:t xml:space="preserve">HG: </w:t>
            </w:r>
            <w:r>
              <w:rPr>
                <w:rFonts w:ascii="Arial" w:hAnsi="Arial" w:cs="Arial"/>
              </w:rPr>
              <w:t>214-35</w:t>
            </w:r>
          </w:p>
        </w:tc>
      </w:tr>
      <w:tr w:rsidR="00DA0B9D" w:rsidRPr="00ED76DC" w:rsidTr="004C7E21">
        <w:trPr>
          <w:jc w:val="center"/>
        </w:trPr>
        <w:tc>
          <w:tcPr>
            <w:tcW w:w="9576" w:type="dxa"/>
            <w:gridSpan w:val="3"/>
          </w:tcPr>
          <w:p w:rsidR="00DA0B9D" w:rsidRPr="00714564" w:rsidRDefault="00DA0B9D" w:rsidP="00714564">
            <w:pPr>
              <w:jc w:val="center"/>
              <w:rPr>
                <w:rFonts w:ascii="Arial" w:hAnsi="Arial" w:cs="Arial"/>
                <w:b/>
              </w:rPr>
            </w:pPr>
            <w:r w:rsidRPr="00714564">
              <w:rPr>
                <w:rFonts w:ascii="Arial" w:hAnsi="Arial" w:cs="Arial"/>
                <w:b/>
              </w:rPr>
              <w:t>WEEK 14</w:t>
            </w:r>
          </w:p>
        </w:tc>
      </w:tr>
      <w:tr w:rsidR="00DA0B9D" w:rsidRPr="00ED76DC" w:rsidTr="000A6CB7">
        <w:trPr>
          <w:jc w:val="center"/>
        </w:trPr>
        <w:tc>
          <w:tcPr>
            <w:tcW w:w="1809" w:type="dxa"/>
          </w:tcPr>
          <w:p w:rsidR="00DA0B9D" w:rsidRDefault="00DA0B9D" w:rsidP="00490CE0">
            <w:pPr>
              <w:rPr>
                <w:rFonts w:ascii="Arial" w:hAnsi="Arial" w:cs="Arial"/>
              </w:rPr>
            </w:pPr>
            <w:r>
              <w:rPr>
                <w:rFonts w:ascii="Arial" w:hAnsi="Arial" w:cs="Arial"/>
              </w:rPr>
              <w:t>13/04/2015 (M)</w:t>
            </w:r>
          </w:p>
        </w:tc>
        <w:tc>
          <w:tcPr>
            <w:tcW w:w="4395" w:type="dxa"/>
          </w:tcPr>
          <w:p w:rsidR="00DA0B9D" w:rsidRPr="00ED76DC" w:rsidRDefault="00DA0B9D" w:rsidP="000A6CB7">
            <w:pPr>
              <w:rPr>
                <w:rFonts w:ascii="Arial" w:hAnsi="Arial" w:cs="Arial"/>
              </w:rPr>
            </w:pPr>
            <w:r w:rsidRPr="00ED76DC">
              <w:rPr>
                <w:rFonts w:ascii="Arial" w:hAnsi="Arial" w:cs="Arial"/>
              </w:rPr>
              <w:t>Final Class</w:t>
            </w:r>
            <w:r>
              <w:rPr>
                <w:rFonts w:ascii="Arial" w:hAnsi="Arial" w:cs="Arial"/>
              </w:rPr>
              <w:t xml:space="preserve"> </w:t>
            </w:r>
            <w:r w:rsidRPr="00ED76DC">
              <w:rPr>
                <w:rFonts w:ascii="Arial" w:hAnsi="Arial" w:cs="Arial"/>
              </w:rPr>
              <w:t xml:space="preserve">: </w:t>
            </w:r>
            <w:r>
              <w:rPr>
                <w:rFonts w:ascii="Arial" w:hAnsi="Arial" w:cs="Arial"/>
              </w:rPr>
              <w:t>Future Geographies &amp; Conclusion</w:t>
            </w:r>
            <w:r>
              <w:rPr>
                <w:rFonts w:ascii="Arial" w:hAnsi="Arial" w:cs="Arial"/>
              </w:rPr>
              <w:br/>
            </w:r>
            <w:r w:rsidRPr="00C53F80">
              <w:rPr>
                <w:rFonts w:ascii="Arial" w:hAnsi="Arial" w:cs="Arial"/>
                <w:b/>
                <w:i/>
              </w:rPr>
              <w:t>Review for the Final Exam</w:t>
            </w:r>
          </w:p>
        </w:tc>
        <w:tc>
          <w:tcPr>
            <w:tcW w:w="3372" w:type="dxa"/>
          </w:tcPr>
          <w:p w:rsidR="00DA0B9D" w:rsidRDefault="00DA0B9D" w:rsidP="000A6CB7">
            <w:pPr>
              <w:rPr>
                <w:rFonts w:ascii="Arial" w:hAnsi="Arial" w:cs="Arial"/>
                <w:i/>
              </w:rPr>
            </w:pPr>
            <w:r>
              <w:rPr>
                <w:rFonts w:ascii="Arial" w:hAnsi="Arial" w:cs="Arial"/>
                <w:i/>
              </w:rPr>
              <w:t xml:space="preserve">HG: </w:t>
            </w:r>
            <w:r>
              <w:rPr>
                <w:rFonts w:ascii="Arial" w:hAnsi="Arial" w:cs="Arial"/>
              </w:rPr>
              <w:t>526-42</w:t>
            </w:r>
          </w:p>
        </w:tc>
      </w:tr>
      <w:tr w:rsidR="00DA0B9D" w:rsidRPr="00ED76DC" w:rsidTr="00B47068">
        <w:trPr>
          <w:jc w:val="center"/>
        </w:trPr>
        <w:tc>
          <w:tcPr>
            <w:tcW w:w="9576" w:type="dxa"/>
            <w:gridSpan w:val="3"/>
          </w:tcPr>
          <w:p w:rsidR="00DA0B9D" w:rsidRPr="009B23FD" w:rsidRDefault="00DA0B9D" w:rsidP="00490CE0">
            <w:pPr>
              <w:jc w:val="center"/>
              <w:rPr>
                <w:rFonts w:ascii="Arial" w:hAnsi="Arial" w:cs="Arial"/>
                <w:b/>
              </w:rPr>
            </w:pPr>
            <w:r w:rsidRPr="009B23FD">
              <w:rPr>
                <w:rFonts w:ascii="Arial" w:hAnsi="Arial" w:cs="Arial"/>
                <w:b/>
              </w:rPr>
              <w:t xml:space="preserve">Easter Break </w:t>
            </w:r>
            <w:r>
              <w:rPr>
                <w:rFonts w:ascii="Arial" w:hAnsi="Arial" w:cs="Arial"/>
                <w:b/>
              </w:rPr>
              <w:t>3-6</w:t>
            </w:r>
            <w:r w:rsidRPr="009B23FD">
              <w:rPr>
                <w:rFonts w:ascii="Arial" w:hAnsi="Arial" w:cs="Arial"/>
                <w:b/>
              </w:rPr>
              <w:t xml:space="preserve"> April</w:t>
            </w:r>
          </w:p>
        </w:tc>
      </w:tr>
      <w:tr w:rsidR="00DA0B9D" w:rsidRPr="00ED76DC" w:rsidTr="000A6CB7">
        <w:trPr>
          <w:jc w:val="center"/>
        </w:trPr>
        <w:tc>
          <w:tcPr>
            <w:tcW w:w="9576" w:type="dxa"/>
            <w:gridSpan w:val="3"/>
          </w:tcPr>
          <w:p w:rsidR="00DA0B9D" w:rsidRDefault="00DA0B9D" w:rsidP="000A6CB7">
            <w:pPr>
              <w:jc w:val="center"/>
              <w:rPr>
                <w:rFonts w:ascii="Arial" w:hAnsi="Arial" w:cs="Arial"/>
                <w:b/>
              </w:rPr>
            </w:pPr>
          </w:p>
          <w:p w:rsidR="00DA0B9D" w:rsidRDefault="00DA0B9D" w:rsidP="000A6CB7">
            <w:pPr>
              <w:jc w:val="center"/>
              <w:rPr>
                <w:rFonts w:ascii="Arial" w:hAnsi="Arial" w:cs="Arial"/>
                <w:b/>
              </w:rPr>
            </w:pPr>
            <w:r w:rsidRPr="00C53F80">
              <w:rPr>
                <w:rFonts w:ascii="Arial" w:hAnsi="Arial" w:cs="Arial"/>
                <w:b/>
              </w:rPr>
              <w:t xml:space="preserve">Final exam during official </w:t>
            </w:r>
            <w:r>
              <w:rPr>
                <w:rFonts w:ascii="Arial" w:hAnsi="Arial" w:cs="Arial"/>
                <w:b/>
              </w:rPr>
              <w:t>uOttawa</w:t>
            </w:r>
            <w:r w:rsidRPr="00C53F80">
              <w:rPr>
                <w:rFonts w:ascii="Arial" w:hAnsi="Arial" w:cs="Arial"/>
                <w:b/>
              </w:rPr>
              <w:t xml:space="preserve"> exam period, </w:t>
            </w:r>
            <w:r>
              <w:rPr>
                <w:rFonts w:ascii="Arial" w:hAnsi="Arial" w:cs="Arial"/>
                <w:b/>
              </w:rPr>
              <w:t xml:space="preserve">April </w:t>
            </w:r>
            <w:r w:rsidR="000E7CBB">
              <w:rPr>
                <w:rFonts w:ascii="Arial" w:hAnsi="Arial" w:cs="Arial"/>
                <w:b/>
              </w:rPr>
              <w:t>15 to 28</w:t>
            </w:r>
          </w:p>
          <w:p w:rsidR="00DA0B9D" w:rsidRPr="00C53F80" w:rsidRDefault="00DA0B9D" w:rsidP="000A6CB7">
            <w:pPr>
              <w:jc w:val="center"/>
              <w:rPr>
                <w:rFonts w:ascii="Arial" w:hAnsi="Arial" w:cs="Arial"/>
                <w:b/>
              </w:rPr>
            </w:pPr>
          </w:p>
        </w:tc>
      </w:tr>
    </w:tbl>
    <w:p w:rsidR="0065421C" w:rsidRPr="00C53F80" w:rsidRDefault="0065421C" w:rsidP="000E7CBB">
      <w:pPr>
        <w:rPr>
          <w:rFonts w:ascii="Arial" w:hAnsi="Arial" w:cs="Arial"/>
        </w:rPr>
      </w:pPr>
    </w:p>
    <w:sectPr w:rsidR="0065421C" w:rsidRPr="00C53F80" w:rsidSect="008D1594">
      <w:footerReference w:type="default" r:id="rId9"/>
      <w:pgSz w:w="12240" w:h="15840"/>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5C8" w:rsidRDefault="005435C8" w:rsidP="005435C8">
      <w:pPr>
        <w:spacing w:after="0"/>
      </w:pPr>
      <w:r>
        <w:separator/>
      </w:r>
    </w:p>
  </w:endnote>
  <w:endnote w:type="continuationSeparator" w:id="0">
    <w:p w:rsidR="005435C8" w:rsidRDefault="005435C8" w:rsidP="005435C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322741368"/>
      <w:docPartObj>
        <w:docPartGallery w:val="Page Numbers (Bottom of Page)"/>
        <w:docPartUnique/>
      </w:docPartObj>
    </w:sdtPr>
    <w:sdtEndPr>
      <w:rPr>
        <w:noProof/>
      </w:rPr>
    </w:sdtEndPr>
    <w:sdtContent>
      <w:p w:rsidR="005435C8" w:rsidRPr="00785200" w:rsidRDefault="005435C8">
        <w:pPr>
          <w:pStyle w:val="Footer"/>
          <w:jc w:val="right"/>
          <w:rPr>
            <w:rFonts w:ascii="Arial" w:hAnsi="Arial" w:cs="Arial"/>
          </w:rPr>
        </w:pPr>
        <w:r w:rsidRPr="00785200">
          <w:rPr>
            <w:rFonts w:ascii="Arial" w:hAnsi="Arial" w:cs="Arial"/>
          </w:rPr>
          <w:fldChar w:fldCharType="begin"/>
        </w:r>
        <w:r w:rsidRPr="00785200">
          <w:rPr>
            <w:rFonts w:ascii="Arial" w:hAnsi="Arial" w:cs="Arial"/>
          </w:rPr>
          <w:instrText xml:space="preserve"> PAGE   \* MERGEFORMAT </w:instrText>
        </w:r>
        <w:r w:rsidRPr="00785200">
          <w:rPr>
            <w:rFonts w:ascii="Arial" w:hAnsi="Arial" w:cs="Arial"/>
          </w:rPr>
          <w:fldChar w:fldCharType="separate"/>
        </w:r>
        <w:r w:rsidR="00221BE0">
          <w:rPr>
            <w:rFonts w:ascii="Arial" w:hAnsi="Arial" w:cs="Arial"/>
            <w:noProof/>
          </w:rPr>
          <w:t>1</w:t>
        </w:r>
        <w:r w:rsidRPr="00785200">
          <w:rPr>
            <w:rFonts w:ascii="Arial" w:hAnsi="Arial" w:cs="Arial"/>
            <w:noProof/>
          </w:rPr>
          <w:fldChar w:fldCharType="end"/>
        </w:r>
      </w:p>
    </w:sdtContent>
  </w:sdt>
  <w:p w:rsidR="005435C8" w:rsidRPr="00785200" w:rsidRDefault="005435C8">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5C8" w:rsidRDefault="005435C8" w:rsidP="005435C8">
      <w:pPr>
        <w:spacing w:after="0"/>
      </w:pPr>
      <w:r>
        <w:separator/>
      </w:r>
    </w:p>
  </w:footnote>
  <w:footnote w:type="continuationSeparator" w:id="0">
    <w:p w:rsidR="005435C8" w:rsidRDefault="005435C8" w:rsidP="005435C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B2788"/>
    <w:multiLevelType w:val="hybridMultilevel"/>
    <w:tmpl w:val="82B60A9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30267078"/>
    <w:multiLevelType w:val="hybridMultilevel"/>
    <w:tmpl w:val="CC9E4A9A"/>
    <w:lvl w:ilvl="0" w:tplc="9ED4DB9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1E83C69"/>
    <w:multiLevelType w:val="hybridMultilevel"/>
    <w:tmpl w:val="6C8EE47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57DA0FF1"/>
    <w:multiLevelType w:val="hybridMultilevel"/>
    <w:tmpl w:val="9814A5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75D12794"/>
    <w:multiLevelType w:val="hybridMultilevel"/>
    <w:tmpl w:val="84285100"/>
    <w:lvl w:ilvl="0" w:tplc="10090001">
      <w:start w:val="1"/>
      <w:numFmt w:val="bullet"/>
      <w:lvlText w:val=""/>
      <w:lvlJc w:val="left"/>
      <w:pPr>
        <w:ind w:left="1457" w:hanging="360"/>
      </w:pPr>
      <w:rPr>
        <w:rFonts w:ascii="Symbol" w:hAnsi="Symbol" w:hint="default"/>
      </w:rPr>
    </w:lvl>
    <w:lvl w:ilvl="1" w:tplc="10090003">
      <w:start w:val="1"/>
      <w:numFmt w:val="bullet"/>
      <w:lvlText w:val="o"/>
      <w:lvlJc w:val="left"/>
      <w:pPr>
        <w:ind w:left="2177" w:hanging="360"/>
      </w:pPr>
      <w:rPr>
        <w:rFonts w:ascii="Courier New" w:hAnsi="Courier New" w:cs="Courier New" w:hint="default"/>
      </w:rPr>
    </w:lvl>
    <w:lvl w:ilvl="2" w:tplc="10090005" w:tentative="1">
      <w:start w:val="1"/>
      <w:numFmt w:val="bullet"/>
      <w:lvlText w:val=""/>
      <w:lvlJc w:val="left"/>
      <w:pPr>
        <w:ind w:left="2897" w:hanging="360"/>
      </w:pPr>
      <w:rPr>
        <w:rFonts w:ascii="Wingdings" w:hAnsi="Wingdings" w:hint="default"/>
      </w:rPr>
    </w:lvl>
    <w:lvl w:ilvl="3" w:tplc="10090001" w:tentative="1">
      <w:start w:val="1"/>
      <w:numFmt w:val="bullet"/>
      <w:lvlText w:val=""/>
      <w:lvlJc w:val="left"/>
      <w:pPr>
        <w:ind w:left="3617" w:hanging="360"/>
      </w:pPr>
      <w:rPr>
        <w:rFonts w:ascii="Symbol" w:hAnsi="Symbol" w:hint="default"/>
      </w:rPr>
    </w:lvl>
    <w:lvl w:ilvl="4" w:tplc="10090003" w:tentative="1">
      <w:start w:val="1"/>
      <w:numFmt w:val="bullet"/>
      <w:lvlText w:val="o"/>
      <w:lvlJc w:val="left"/>
      <w:pPr>
        <w:ind w:left="4337" w:hanging="360"/>
      </w:pPr>
      <w:rPr>
        <w:rFonts w:ascii="Courier New" w:hAnsi="Courier New" w:cs="Courier New" w:hint="default"/>
      </w:rPr>
    </w:lvl>
    <w:lvl w:ilvl="5" w:tplc="10090005" w:tentative="1">
      <w:start w:val="1"/>
      <w:numFmt w:val="bullet"/>
      <w:lvlText w:val=""/>
      <w:lvlJc w:val="left"/>
      <w:pPr>
        <w:ind w:left="5057" w:hanging="360"/>
      </w:pPr>
      <w:rPr>
        <w:rFonts w:ascii="Wingdings" w:hAnsi="Wingdings" w:hint="default"/>
      </w:rPr>
    </w:lvl>
    <w:lvl w:ilvl="6" w:tplc="10090001" w:tentative="1">
      <w:start w:val="1"/>
      <w:numFmt w:val="bullet"/>
      <w:lvlText w:val=""/>
      <w:lvlJc w:val="left"/>
      <w:pPr>
        <w:ind w:left="5777" w:hanging="360"/>
      </w:pPr>
      <w:rPr>
        <w:rFonts w:ascii="Symbol" w:hAnsi="Symbol" w:hint="default"/>
      </w:rPr>
    </w:lvl>
    <w:lvl w:ilvl="7" w:tplc="10090003" w:tentative="1">
      <w:start w:val="1"/>
      <w:numFmt w:val="bullet"/>
      <w:lvlText w:val="o"/>
      <w:lvlJc w:val="left"/>
      <w:pPr>
        <w:ind w:left="6497" w:hanging="360"/>
      </w:pPr>
      <w:rPr>
        <w:rFonts w:ascii="Courier New" w:hAnsi="Courier New" w:cs="Courier New" w:hint="default"/>
      </w:rPr>
    </w:lvl>
    <w:lvl w:ilvl="8" w:tplc="10090005" w:tentative="1">
      <w:start w:val="1"/>
      <w:numFmt w:val="bullet"/>
      <w:lvlText w:val=""/>
      <w:lvlJc w:val="left"/>
      <w:pPr>
        <w:ind w:left="7217"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F29"/>
    <w:rsid w:val="00031231"/>
    <w:rsid w:val="00032007"/>
    <w:rsid w:val="0006548D"/>
    <w:rsid w:val="00076C0D"/>
    <w:rsid w:val="0008146B"/>
    <w:rsid w:val="000B177D"/>
    <w:rsid w:val="000C7906"/>
    <w:rsid w:val="000E7CBB"/>
    <w:rsid w:val="000F7A00"/>
    <w:rsid w:val="00107E50"/>
    <w:rsid w:val="001403CC"/>
    <w:rsid w:val="00142F29"/>
    <w:rsid w:val="00162AE3"/>
    <w:rsid w:val="00195282"/>
    <w:rsid w:val="001976DA"/>
    <w:rsid w:val="001A47B3"/>
    <w:rsid w:val="001A6EBF"/>
    <w:rsid w:val="001F5608"/>
    <w:rsid w:val="00221BE0"/>
    <w:rsid w:val="0022689F"/>
    <w:rsid w:val="00256A2F"/>
    <w:rsid w:val="0026147E"/>
    <w:rsid w:val="0026742C"/>
    <w:rsid w:val="002807E5"/>
    <w:rsid w:val="002B4B9D"/>
    <w:rsid w:val="003160E9"/>
    <w:rsid w:val="0034251E"/>
    <w:rsid w:val="00374325"/>
    <w:rsid w:val="00391F12"/>
    <w:rsid w:val="003C43F3"/>
    <w:rsid w:val="003D2FFE"/>
    <w:rsid w:val="003D3414"/>
    <w:rsid w:val="00402BDC"/>
    <w:rsid w:val="004079AC"/>
    <w:rsid w:val="00452F12"/>
    <w:rsid w:val="0048125E"/>
    <w:rsid w:val="00490CE0"/>
    <w:rsid w:val="004C169E"/>
    <w:rsid w:val="004C66AE"/>
    <w:rsid w:val="00510039"/>
    <w:rsid w:val="005435C8"/>
    <w:rsid w:val="00544B35"/>
    <w:rsid w:val="0057613B"/>
    <w:rsid w:val="00583275"/>
    <w:rsid w:val="00594275"/>
    <w:rsid w:val="005A4061"/>
    <w:rsid w:val="005C2E58"/>
    <w:rsid w:val="005E309B"/>
    <w:rsid w:val="005F2FCC"/>
    <w:rsid w:val="00605391"/>
    <w:rsid w:val="00632840"/>
    <w:rsid w:val="0065421C"/>
    <w:rsid w:val="00663009"/>
    <w:rsid w:val="0069003F"/>
    <w:rsid w:val="00714564"/>
    <w:rsid w:val="0074503C"/>
    <w:rsid w:val="007464BA"/>
    <w:rsid w:val="00753597"/>
    <w:rsid w:val="00785200"/>
    <w:rsid w:val="007A352E"/>
    <w:rsid w:val="007B3F03"/>
    <w:rsid w:val="007F4C5C"/>
    <w:rsid w:val="008468AF"/>
    <w:rsid w:val="00852813"/>
    <w:rsid w:val="00856A7F"/>
    <w:rsid w:val="00866C6F"/>
    <w:rsid w:val="00891747"/>
    <w:rsid w:val="008D1594"/>
    <w:rsid w:val="008D3937"/>
    <w:rsid w:val="008E4997"/>
    <w:rsid w:val="009136EA"/>
    <w:rsid w:val="009334B2"/>
    <w:rsid w:val="0094248C"/>
    <w:rsid w:val="009849B3"/>
    <w:rsid w:val="009929D2"/>
    <w:rsid w:val="009B23FD"/>
    <w:rsid w:val="009B417E"/>
    <w:rsid w:val="009D2C95"/>
    <w:rsid w:val="009D6C9C"/>
    <w:rsid w:val="009E4BF2"/>
    <w:rsid w:val="00A36EB1"/>
    <w:rsid w:val="00A439D0"/>
    <w:rsid w:val="00A576AF"/>
    <w:rsid w:val="00A7043D"/>
    <w:rsid w:val="00AD4120"/>
    <w:rsid w:val="00B044BF"/>
    <w:rsid w:val="00B2496A"/>
    <w:rsid w:val="00B506F7"/>
    <w:rsid w:val="00BC4772"/>
    <w:rsid w:val="00C31F09"/>
    <w:rsid w:val="00C53F80"/>
    <w:rsid w:val="00CA2038"/>
    <w:rsid w:val="00CB7DFB"/>
    <w:rsid w:val="00CC6519"/>
    <w:rsid w:val="00CE19BF"/>
    <w:rsid w:val="00D2163B"/>
    <w:rsid w:val="00D3189D"/>
    <w:rsid w:val="00D62866"/>
    <w:rsid w:val="00D74479"/>
    <w:rsid w:val="00D94C50"/>
    <w:rsid w:val="00DA0B9D"/>
    <w:rsid w:val="00E25959"/>
    <w:rsid w:val="00E26D9D"/>
    <w:rsid w:val="00E31EF3"/>
    <w:rsid w:val="00E92504"/>
    <w:rsid w:val="00EC4AC6"/>
    <w:rsid w:val="00ED76DC"/>
    <w:rsid w:val="00EE4A50"/>
    <w:rsid w:val="00F8623E"/>
    <w:rsid w:val="00FB2AD0"/>
    <w:rsid w:val="00FC05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3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rigger">
    <w:name w:val="trigger"/>
    <w:basedOn w:val="DefaultParagraphFont"/>
    <w:rsid w:val="00142F29"/>
  </w:style>
  <w:style w:type="table" w:styleId="TableGrid">
    <w:name w:val="Table Grid"/>
    <w:basedOn w:val="TableNormal"/>
    <w:uiPriority w:val="59"/>
    <w:rsid w:val="001403C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6AF"/>
    <w:pPr>
      <w:ind w:left="720"/>
      <w:contextualSpacing/>
    </w:pPr>
  </w:style>
  <w:style w:type="character" w:styleId="Hyperlink">
    <w:name w:val="Hyperlink"/>
    <w:rsid w:val="00D74479"/>
    <w:rPr>
      <w:color w:val="0000FF"/>
      <w:u w:val="single"/>
    </w:rPr>
  </w:style>
  <w:style w:type="paragraph" w:styleId="BalloonText">
    <w:name w:val="Balloon Text"/>
    <w:basedOn w:val="Normal"/>
    <w:link w:val="BalloonTextChar"/>
    <w:uiPriority w:val="99"/>
    <w:semiHidden/>
    <w:unhideWhenUsed/>
    <w:rsid w:val="00A36EB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EB1"/>
    <w:rPr>
      <w:rFonts w:ascii="Tahoma" w:hAnsi="Tahoma" w:cs="Tahoma"/>
      <w:sz w:val="16"/>
      <w:szCs w:val="16"/>
    </w:rPr>
  </w:style>
  <w:style w:type="paragraph" w:styleId="Header">
    <w:name w:val="header"/>
    <w:basedOn w:val="Normal"/>
    <w:link w:val="HeaderChar"/>
    <w:uiPriority w:val="99"/>
    <w:unhideWhenUsed/>
    <w:rsid w:val="005435C8"/>
    <w:pPr>
      <w:tabs>
        <w:tab w:val="center" w:pos="4680"/>
        <w:tab w:val="right" w:pos="9360"/>
      </w:tabs>
      <w:spacing w:after="0"/>
    </w:pPr>
  </w:style>
  <w:style w:type="character" w:customStyle="1" w:styleId="HeaderChar">
    <w:name w:val="Header Char"/>
    <w:basedOn w:val="DefaultParagraphFont"/>
    <w:link w:val="Header"/>
    <w:uiPriority w:val="99"/>
    <w:rsid w:val="005435C8"/>
  </w:style>
  <w:style w:type="paragraph" w:styleId="Footer">
    <w:name w:val="footer"/>
    <w:basedOn w:val="Normal"/>
    <w:link w:val="FooterChar"/>
    <w:uiPriority w:val="99"/>
    <w:unhideWhenUsed/>
    <w:rsid w:val="005435C8"/>
    <w:pPr>
      <w:tabs>
        <w:tab w:val="center" w:pos="4680"/>
        <w:tab w:val="right" w:pos="9360"/>
      </w:tabs>
      <w:spacing w:after="0"/>
    </w:pPr>
  </w:style>
  <w:style w:type="character" w:customStyle="1" w:styleId="FooterChar">
    <w:name w:val="Footer Char"/>
    <w:basedOn w:val="DefaultParagraphFont"/>
    <w:link w:val="Footer"/>
    <w:uiPriority w:val="99"/>
    <w:rsid w:val="005435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3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rigger">
    <w:name w:val="trigger"/>
    <w:basedOn w:val="DefaultParagraphFont"/>
    <w:rsid w:val="00142F29"/>
  </w:style>
  <w:style w:type="table" w:styleId="TableGrid">
    <w:name w:val="Table Grid"/>
    <w:basedOn w:val="TableNormal"/>
    <w:uiPriority w:val="59"/>
    <w:rsid w:val="001403C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6AF"/>
    <w:pPr>
      <w:ind w:left="720"/>
      <w:contextualSpacing/>
    </w:pPr>
  </w:style>
  <w:style w:type="character" w:styleId="Hyperlink">
    <w:name w:val="Hyperlink"/>
    <w:rsid w:val="00D74479"/>
    <w:rPr>
      <w:color w:val="0000FF"/>
      <w:u w:val="single"/>
    </w:rPr>
  </w:style>
  <w:style w:type="paragraph" w:styleId="BalloonText">
    <w:name w:val="Balloon Text"/>
    <w:basedOn w:val="Normal"/>
    <w:link w:val="BalloonTextChar"/>
    <w:uiPriority w:val="99"/>
    <w:semiHidden/>
    <w:unhideWhenUsed/>
    <w:rsid w:val="00A36EB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EB1"/>
    <w:rPr>
      <w:rFonts w:ascii="Tahoma" w:hAnsi="Tahoma" w:cs="Tahoma"/>
      <w:sz w:val="16"/>
      <w:szCs w:val="16"/>
    </w:rPr>
  </w:style>
  <w:style w:type="paragraph" w:styleId="Header">
    <w:name w:val="header"/>
    <w:basedOn w:val="Normal"/>
    <w:link w:val="HeaderChar"/>
    <w:uiPriority w:val="99"/>
    <w:unhideWhenUsed/>
    <w:rsid w:val="005435C8"/>
    <w:pPr>
      <w:tabs>
        <w:tab w:val="center" w:pos="4680"/>
        <w:tab w:val="right" w:pos="9360"/>
      </w:tabs>
      <w:spacing w:after="0"/>
    </w:pPr>
  </w:style>
  <w:style w:type="character" w:customStyle="1" w:styleId="HeaderChar">
    <w:name w:val="Header Char"/>
    <w:basedOn w:val="DefaultParagraphFont"/>
    <w:link w:val="Header"/>
    <w:uiPriority w:val="99"/>
    <w:rsid w:val="005435C8"/>
  </w:style>
  <w:style w:type="paragraph" w:styleId="Footer">
    <w:name w:val="footer"/>
    <w:basedOn w:val="Normal"/>
    <w:link w:val="FooterChar"/>
    <w:uiPriority w:val="99"/>
    <w:unhideWhenUsed/>
    <w:rsid w:val="005435C8"/>
    <w:pPr>
      <w:tabs>
        <w:tab w:val="center" w:pos="4680"/>
        <w:tab w:val="right" w:pos="9360"/>
      </w:tabs>
      <w:spacing w:after="0"/>
    </w:pPr>
  </w:style>
  <w:style w:type="character" w:customStyle="1" w:styleId="FooterChar">
    <w:name w:val="Footer Char"/>
    <w:basedOn w:val="DefaultParagraphFont"/>
    <w:link w:val="Footer"/>
    <w:uiPriority w:val="99"/>
    <w:rsid w:val="00543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81">
      <w:bodyDiv w:val="1"/>
      <w:marLeft w:val="0"/>
      <w:marRight w:val="0"/>
      <w:marTop w:val="0"/>
      <w:marBottom w:val="0"/>
      <w:divBdr>
        <w:top w:val="none" w:sz="0" w:space="0" w:color="auto"/>
        <w:left w:val="none" w:sz="0" w:space="0" w:color="auto"/>
        <w:bottom w:val="none" w:sz="0" w:space="0" w:color="auto"/>
        <w:right w:val="none" w:sz="0" w:space="0" w:color="auto"/>
      </w:divBdr>
      <w:divsChild>
        <w:div w:id="1774938156">
          <w:marLeft w:val="0"/>
          <w:marRight w:val="0"/>
          <w:marTop w:val="0"/>
          <w:marBottom w:val="0"/>
          <w:divBdr>
            <w:top w:val="none" w:sz="0" w:space="0" w:color="auto"/>
            <w:left w:val="none" w:sz="0" w:space="0" w:color="auto"/>
            <w:bottom w:val="none" w:sz="0" w:space="0" w:color="auto"/>
            <w:right w:val="none" w:sz="0" w:space="0" w:color="auto"/>
          </w:divBdr>
        </w:div>
        <w:div w:id="2120755895">
          <w:marLeft w:val="0"/>
          <w:marRight w:val="0"/>
          <w:marTop w:val="0"/>
          <w:marBottom w:val="0"/>
          <w:divBdr>
            <w:top w:val="none" w:sz="0" w:space="0" w:color="auto"/>
            <w:left w:val="none" w:sz="0" w:space="0" w:color="auto"/>
            <w:bottom w:val="none" w:sz="0" w:space="0" w:color="auto"/>
            <w:right w:val="none" w:sz="0" w:space="0" w:color="auto"/>
          </w:divBdr>
        </w:div>
        <w:div w:id="1069306123">
          <w:marLeft w:val="0"/>
          <w:marRight w:val="0"/>
          <w:marTop w:val="0"/>
          <w:marBottom w:val="0"/>
          <w:divBdr>
            <w:top w:val="none" w:sz="0" w:space="0" w:color="auto"/>
            <w:left w:val="none" w:sz="0" w:space="0" w:color="auto"/>
            <w:bottom w:val="none" w:sz="0" w:space="0" w:color="auto"/>
            <w:right w:val="none" w:sz="0" w:space="0" w:color="auto"/>
          </w:divBdr>
        </w:div>
      </w:divsChild>
    </w:div>
    <w:div w:id="496384770">
      <w:bodyDiv w:val="1"/>
      <w:marLeft w:val="0"/>
      <w:marRight w:val="0"/>
      <w:marTop w:val="0"/>
      <w:marBottom w:val="0"/>
      <w:divBdr>
        <w:top w:val="none" w:sz="0" w:space="0" w:color="auto"/>
        <w:left w:val="none" w:sz="0" w:space="0" w:color="auto"/>
        <w:bottom w:val="none" w:sz="0" w:space="0" w:color="auto"/>
        <w:right w:val="none" w:sz="0" w:space="0" w:color="auto"/>
      </w:divBdr>
      <w:divsChild>
        <w:div w:id="1075085177">
          <w:marLeft w:val="0"/>
          <w:marRight w:val="0"/>
          <w:marTop w:val="0"/>
          <w:marBottom w:val="0"/>
          <w:divBdr>
            <w:top w:val="none" w:sz="0" w:space="0" w:color="auto"/>
            <w:left w:val="none" w:sz="0" w:space="0" w:color="auto"/>
            <w:bottom w:val="none" w:sz="0" w:space="0" w:color="auto"/>
            <w:right w:val="none" w:sz="0" w:space="0" w:color="auto"/>
          </w:divBdr>
        </w:div>
        <w:div w:id="1863736386">
          <w:marLeft w:val="0"/>
          <w:marRight w:val="0"/>
          <w:marTop w:val="0"/>
          <w:marBottom w:val="0"/>
          <w:divBdr>
            <w:top w:val="none" w:sz="0" w:space="0" w:color="auto"/>
            <w:left w:val="none" w:sz="0" w:space="0" w:color="auto"/>
            <w:bottom w:val="none" w:sz="0" w:space="0" w:color="auto"/>
            <w:right w:val="none" w:sz="0" w:space="0" w:color="auto"/>
          </w:divBdr>
        </w:div>
        <w:div w:id="2105681695">
          <w:marLeft w:val="0"/>
          <w:marRight w:val="0"/>
          <w:marTop w:val="0"/>
          <w:marBottom w:val="0"/>
          <w:divBdr>
            <w:top w:val="none" w:sz="0" w:space="0" w:color="auto"/>
            <w:left w:val="none" w:sz="0" w:space="0" w:color="auto"/>
            <w:bottom w:val="none" w:sz="0" w:space="0" w:color="auto"/>
            <w:right w:val="none" w:sz="0" w:space="0" w:color="auto"/>
          </w:divBdr>
        </w:div>
      </w:divsChild>
    </w:div>
    <w:div w:id="181718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duma083@uottawa.c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474</TotalTime>
  <Pages>6</Pages>
  <Words>2544</Words>
  <Characters>14503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Ray</dc:creator>
  <cp:lastModifiedBy>Brian Ray</cp:lastModifiedBy>
  <cp:revision>12</cp:revision>
  <cp:lastPrinted>2015-01-08T14:29:00Z</cp:lastPrinted>
  <dcterms:created xsi:type="dcterms:W3CDTF">2015-01-03T15:44:00Z</dcterms:created>
  <dcterms:modified xsi:type="dcterms:W3CDTF">2015-01-08T14:30:00Z</dcterms:modified>
</cp:coreProperties>
</file>