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102" w:rsidRPr="00E9494A" w:rsidRDefault="00DA6102" w:rsidP="00E9494A">
      <w:pPr>
        <w:rPr>
          <w:rFonts w:ascii="Garamond" w:eastAsia="+mj-ea" w:hAnsi="Garamond" w:cs="+mj-cs"/>
          <w:sz w:val="24"/>
          <w:szCs w:val="24"/>
        </w:rPr>
      </w:pPr>
      <w:r w:rsidRPr="00E9494A">
        <w:rPr>
          <w:rFonts w:ascii="Garamond" w:eastAsia="+mj-ea" w:hAnsi="Garamond" w:cs="+mj-cs"/>
          <w:smallCaps/>
          <w:sz w:val="28"/>
          <w:szCs w:val="28"/>
        </w:rPr>
        <w:t>Mondialisation  ou globalisation: le nouveau dogme</w:t>
      </w:r>
      <w:r w:rsidR="00E9494A">
        <w:rPr>
          <w:rFonts w:ascii="Garamond" w:eastAsia="+mj-ea" w:hAnsi="Garamond" w:cs="+mj-cs"/>
          <w:sz w:val="24"/>
          <w:szCs w:val="24"/>
        </w:rPr>
        <w:br/>
      </w:r>
      <w:r w:rsidR="00E9494A" w:rsidRPr="00E9494A">
        <w:rPr>
          <w:rFonts w:ascii="Garamond" w:eastAsia="+mn-ea" w:hAnsi="Garamond" w:cs="+mn-cs"/>
        </w:rPr>
        <w:t xml:space="preserve">SEM 1 </w:t>
      </w:r>
      <w:r w:rsidRPr="00E9494A">
        <w:rPr>
          <w:rFonts w:ascii="Garamond" w:eastAsia="+mn-ea" w:hAnsi="Garamond" w:cs="+mn-cs"/>
        </w:rPr>
        <w:t>11 janvier 2011</w:t>
      </w:r>
    </w:p>
    <w:p w:rsidR="00DA6102" w:rsidRPr="00E9494A" w:rsidRDefault="00DA6102" w:rsidP="00E9494A">
      <w:pPr>
        <w:spacing w:after="0"/>
        <w:rPr>
          <w:rFonts w:ascii="Garamond" w:eastAsia="+mj-ea" w:hAnsi="Garamond" w:cs="+mj-cs"/>
          <w:sz w:val="24"/>
          <w:szCs w:val="24"/>
        </w:rPr>
      </w:pPr>
      <w:r w:rsidRPr="00E9494A">
        <w:rPr>
          <w:rFonts w:ascii="Garamond" w:eastAsia="+mj-ea" w:hAnsi="Garamond" w:cs="+mj-cs"/>
          <w:sz w:val="24"/>
          <w:szCs w:val="24"/>
        </w:rPr>
        <w:t>I- Introduction</w:t>
      </w:r>
    </w:p>
    <w:p w:rsidR="00DA6102" w:rsidRPr="00DA6102" w:rsidRDefault="00DA6102" w:rsidP="00DA6102">
      <w:pPr>
        <w:pStyle w:val="Paragraphedeliste"/>
        <w:numPr>
          <w:ilvl w:val="0"/>
          <w:numId w:val="1"/>
        </w:numPr>
        <w:kinsoku w:val="0"/>
        <w:overflowPunct w:val="0"/>
        <w:textAlignment w:val="baseline"/>
        <w:rPr>
          <w:rFonts w:ascii="Garamond" w:hAnsi="Garamond"/>
          <w:color w:val="A50021"/>
        </w:rPr>
      </w:pPr>
      <w:r w:rsidRPr="00DA6102">
        <w:rPr>
          <w:rFonts w:ascii="Garamond" w:eastAsia="+mn-ea" w:hAnsi="Garamond" w:cs="+mn-cs"/>
          <w:color w:val="5B5249"/>
          <w:lang w:val="fr-FR"/>
        </w:rPr>
        <w:t>La mondialisation est le terme à la mode</w:t>
      </w:r>
      <w:r w:rsidRPr="00DA6102">
        <w:rPr>
          <w:rFonts w:ascii="Garamond" w:eastAsia="+mn-ea" w:hAnsi="Garamond" w:cs="+mn-cs"/>
          <w:color w:val="5B5249"/>
        </w:rPr>
        <w:t xml:space="preserve"> </w:t>
      </w:r>
    </w:p>
    <w:p w:rsidR="00DA6102" w:rsidRPr="00DA6102" w:rsidRDefault="00DA6102" w:rsidP="00DA6102">
      <w:pPr>
        <w:pStyle w:val="Paragraphedeliste"/>
        <w:numPr>
          <w:ilvl w:val="0"/>
          <w:numId w:val="2"/>
        </w:numPr>
        <w:kinsoku w:val="0"/>
        <w:overflowPunct w:val="0"/>
        <w:textAlignment w:val="baseline"/>
        <w:rPr>
          <w:rFonts w:ascii="Garamond" w:hAnsi="Garamond"/>
          <w:color w:val="A50021"/>
        </w:rPr>
      </w:pPr>
      <w:r w:rsidRPr="00DA6102">
        <w:rPr>
          <w:rFonts w:ascii="Garamond" w:eastAsia="+mn-ea" w:hAnsi="Garamond" w:cs="+mn-cs"/>
          <w:color w:val="5B5249"/>
          <w:lang w:val="fr-FR"/>
        </w:rPr>
        <w:t xml:space="preserve">S’agit d’un nouveau capitalisme, du triomphe du néo-libéralisme ?  S’agit de l’occidentalisation ? </w:t>
      </w:r>
    </w:p>
    <w:p w:rsidR="00DA6102" w:rsidRPr="00DA6102" w:rsidRDefault="00DA6102" w:rsidP="00DA6102">
      <w:pPr>
        <w:pStyle w:val="Paragraphedeliste"/>
        <w:numPr>
          <w:ilvl w:val="0"/>
          <w:numId w:val="2"/>
        </w:numPr>
        <w:kinsoku w:val="0"/>
        <w:overflowPunct w:val="0"/>
        <w:textAlignment w:val="baseline"/>
        <w:rPr>
          <w:rFonts w:ascii="Garamond" w:hAnsi="Garamond"/>
          <w:color w:val="A50021"/>
        </w:rPr>
      </w:pPr>
      <w:r w:rsidRPr="00DA6102">
        <w:rPr>
          <w:rFonts w:ascii="Garamond" w:eastAsia="+mn-ea" w:hAnsi="Garamond" w:cs="+mn-cs"/>
          <w:color w:val="5B5249"/>
          <w:lang w:val="fr-FR"/>
        </w:rPr>
        <w:t xml:space="preserve">S’agit –il d’un jeu à somme nulle ? </w:t>
      </w:r>
      <w:r w:rsidRPr="00DA6102">
        <w:rPr>
          <w:rFonts w:ascii="Garamond" w:eastAsia="+mn-ea" w:hAnsi="Garamond" w:cs="+mn-cs"/>
          <w:color w:val="FF0000"/>
          <w:lang w:val="fr-FR"/>
        </w:rPr>
        <w:t>= tout le monde perd</w:t>
      </w:r>
      <w:r w:rsidRPr="00DA6102">
        <w:rPr>
          <w:rFonts w:ascii="Garamond" w:eastAsia="+mn-ea" w:hAnsi="Garamond" w:cs="+mn-cs"/>
          <w:color w:val="FF0000"/>
          <w:lang w:val="en-CA"/>
        </w:rPr>
        <w:t xml:space="preserve"> </w:t>
      </w:r>
    </w:p>
    <w:p w:rsidR="00DA6102" w:rsidRPr="00DA6102" w:rsidRDefault="00DA6102" w:rsidP="00DA6102">
      <w:pPr>
        <w:pStyle w:val="Paragraphedeliste"/>
        <w:numPr>
          <w:ilvl w:val="0"/>
          <w:numId w:val="3"/>
        </w:numPr>
        <w:kinsoku w:val="0"/>
        <w:overflowPunct w:val="0"/>
        <w:textAlignment w:val="baseline"/>
        <w:rPr>
          <w:rFonts w:ascii="Garamond" w:hAnsi="Garamond"/>
          <w:color w:val="A50021"/>
        </w:rPr>
      </w:pPr>
      <w:r w:rsidRPr="00DA6102">
        <w:rPr>
          <w:rFonts w:ascii="Garamond" w:eastAsia="+mn-ea" w:hAnsi="Garamond" w:cs="+mn-cs"/>
          <w:color w:val="5B5249"/>
          <w:lang w:val="fr-FR"/>
        </w:rPr>
        <w:t>La mondialisation renforcerait  et accentuerait à une échelle jamais égalée jusqu’à présent la plupart des défis.</w:t>
      </w:r>
      <w:r w:rsidRPr="00DA6102">
        <w:rPr>
          <w:rFonts w:ascii="Garamond" w:eastAsia="+mn-ea" w:hAnsi="Garamond" w:cs="+mn-cs"/>
          <w:color w:val="5B5249"/>
        </w:rPr>
        <w:t xml:space="preserve"> </w:t>
      </w:r>
    </w:p>
    <w:p w:rsidR="00DA6102" w:rsidRPr="00DA6102" w:rsidRDefault="00DA6102" w:rsidP="00DA6102">
      <w:pPr>
        <w:pStyle w:val="Paragraphedeliste"/>
        <w:numPr>
          <w:ilvl w:val="0"/>
          <w:numId w:val="3"/>
        </w:numPr>
        <w:kinsoku w:val="0"/>
        <w:overflowPunct w:val="0"/>
        <w:textAlignment w:val="baseline"/>
        <w:rPr>
          <w:rFonts w:ascii="Garamond" w:hAnsi="Garamond"/>
          <w:color w:val="A50021"/>
        </w:rPr>
      </w:pPr>
      <w:r w:rsidRPr="00DA6102">
        <w:rPr>
          <w:rFonts w:ascii="Garamond" w:eastAsia="+mn-ea" w:hAnsi="Garamond" w:cs="+mn-cs"/>
          <w:color w:val="5B5249"/>
          <w:lang w:val="fr-FR"/>
        </w:rPr>
        <w:t>Le discours dominant est le mot clé « adaptation».</w:t>
      </w:r>
      <w:r w:rsidRPr="00DA6102">
        <w:rPr>
          <w:rFonts w:ascii="Garamond" w:eastAsia="+mn-ea" w:hAnsi="Garamond" w:cs="+mn-cs"/>
          <w:color w:val="5B5249"/>
        </w:rPr>
        <w:t xml:space="preserve"> </w:t>
      </w:r>
    </w:p>
    <w:p w:rsidR="00DA6102" w:rsidRPr="00DA6102" w:rsidRDefault="00DA6102" w:rsidP="00DA6102">
      <w:pPr>
        <w:pStyle w:val="Paragraphedeliste"/>
        <w:numPr>
          <w:ilvl w:val="0"/>
          <w:numId w:val="3"/>
        </w:numPr>
        <w:kinsoku w:val="0"/>
        <w:overflowPunct w:val="0"/>
        <w:textAlignment w:val="baseline"/>
        <w:rPr>
          <w:rFonts w:ascii="Garamond" w:hAnsi="Garamond"/>
          <w:color w:val="A50021"/>
        </w:rPr>
      </w:pPr>
      <w:r w:rsidRPr="00DA6102">
        <w:rPr>
          <w:rFonts w:ascii="Garamond" w:eastAsia="+mn-ea" w:hAnsi="Garamond" w:cs="+mn-cs"/>
          <w:color w:val="5B5249"/>
          <w:lang w:val="fr-FR"/>
        </w:rPr>
        <w:t xml:space="preserve">Comment se fait-il qu’un tel discours soit devenu le discours dominant ? </w:t>
      </w:r>
    </w:p>
    <w:p w:rsidR="00DA6102" w:rsidRPr="00DA6102" w:rsidRDefault="00DA6102" w:rsidP="00DA6102">
      <w:pPr>
        <w:pStyle w:val="Paragraphedeliste"/>
        <w:numPr>
          <w:ilvl w:val="0"/>
          <w:numId w:val="3"/>
        </w:numPr>
        <w:kinsoku w:val="0"/>
        <w:overflowPunct w:val="0"/>
        <w:textAlignment w:val="baseline"/>
        <w:rPr>
          <w:rFonts w:ascii="Garamond" w:hAnsi="Garamond"/>
          <w:color w:val="A50021"/>
        </w:rPr>
      </w:pPr>
      <w:r w:rsidRPr="00DA6102">
        <w:rPr>
          <w:rFonts w:ascii="Garamond" w:eastAsia="+mn-ea" w:hAnsi="Garamond" w:cs="+mn-cs"/>
          <w:color w:val="5B5249"/>
          <w:lang w:val="fr-FR"/>
        </w:rPr>
        <w:t>L’essence de la mondialisation réside dans la tendance à la constitution d’un marché mondiale</w:t>
      </w:r>
      <w:r w:rsidRPr="00DA6102">
        <w:rPr>
          <w:rFonts w:ascii="Garamond" w:eastAsia="+mn-ea" w:hAnsi="Garamond" w:cs="+mn-cs"/>
          <w:color w:val="FF0000"/>
          <w:lang w:val="fr-FR"/>
        </w:rPr>
        <w:t>. = capitalisme, marché = lieu clé de la mondialisation</w:t>
      </w:r>
      <w:r w:rsidRPr="00DA6102">
        <w:rPr>
          <w:rFonts w:ascii="Garamond" w:eastAsia="+mn-ea" w:hAnsi="Garamond" w:cs="+mn-cs"/>
          <w:color w:val="FF0000"/>
          <w:lang w:val="en-US"/>
        </w:rPr>
        <w:t xml:space="preserve"> </w:t>
      </w:r>
    </w:p>
    <w:p w:rsidR="00DA6102" w:rsidRPr="00E9494A" w:rsidRDefault="00DA6102" w:rsidP="00E9494A">
      <w:pPr>
        <w:spacing w:before="240" w:after="0"/>
        <w:rPr>
          <w:rFonts w:ascii="Garamond" w:eastAsia="+mj-ea" w:hAnsi="Garamond" w:cs="+mj-cs"/>
          <w:bCs/>
          <w:sz w:val="24"/>
          <w:szCs w:val="24"/>
          <w:lang w:val="fr-FR"/>
        </w:rPr>
      </w:pPr>
      <w:r w:rsidRPr="00E9494A">
        <w:rPr>
          <w:rFonts w:ascii="Garamond" w:eastAsia="+mj-ea" w:hAnsi="Garamond" w:cs="+mj-cs"/>
          <w:sz w:val="24"/>
          <w:szCs w:val="24"/>
        </w:rPr>
        <w:t xml:space="preserve">II- </w:t>
      </w:r>
      <w:r w:rsidRPr="00E9494A">
        <w:rPr>
          <w:rFonts w:ascii="Garamond" w:eastAsia="+mj-ea" w:hAnsi="Garamond" w:cs="+mj-cs"/>
          <w:bCs/>
          <w:sz w:val="24"/>
          <w:szCs w:val="24"/>
          <w:lang w:val="fr-FR"/>
        </w:rPr>
        <w:t>Des origines de la mondialisation</w:t>
      </w:r>
    </w:p>
    <w:p w:rsidR="00DA6102" w:rsidRPr="00DA6102" w:rsidRDefault="00DA6102" w:rsidP="00DA6102">
      <w:pPr>
        <w:pStyle w:val="Paragraphedeliste"/>
        <w:numPr>
          <w:ilvl w:val="0"/>
          <w:numId w:val="4"/>
        </w:numPr>
        <w:kinsoku w:val="0"/>
        <w:overflowPunct w:val="0"/>
        <w:textAlignment w:val="baseline"/>
        <w:rPr>
          <w:rFonts w:ascii="Garamond" w:hAnsi="Garamond"/>
          <w:color w:val="A50021"/>
        </w:rPr>
      </w:pPr>
      <w:r w:rsidRPr="00DA6102">
        <w:rPr>
          <w:rFonts w:ascii="Garamond" w:eastAsia="+mn-ea" w:hAnsi="Garamond" w:cs="+mn-cs"/>
          <w:color w:val="5B5249"/>
          <w:lang w:val="fr-FR"/>
        </w:rPr>
        <w:t xml:space="preserve">Origines lointaines </w:t>
      </w:r>
      <w:r w:rsidRPr="00DA6102">
        <w:rPr>
          <w:rFonts w:ascii="Garamond" w:eastAsia="+mn-ea" w:hAnsi="Garamond" w:cs="+mn-cs"/>
          <w:color w:val="FF0000"/>
          <w:lang w:val="fr-FR"/>
        </w:rPr>
        <w:t xml:space="preserve"> est-ce un fait nouveau? </w:t>
      </w:r>
    </w:p>
    <w:p w:rsidR="00DA6102" w:rsidRPr="00DA6102" w:rsidRDefault="00DA6102" w:rsidP="00DA6102">
      <w:pPr>
        <w:pStyle w:val="Paragraphedeliste"/>
        <w:numPr>
          <w:ilvl w:val="0"/>
          <w:numId w:val="4"/>
        </w:numPr>
        <w:kinsoku w:val="0"/>
        <w:overflowPunct w:val="0"/>
        <w:textAlignment w:val="baseline"/>
        <w:rPr>
          <w:rFonts w:ascii="Garamond" w:hAnsi="Garamond"/>
          <w:color w:val="A50021"/>
        </w:rPr>
      </w:pPr>
      <w:r w:rsidRPr="00DA6102">
        <w:rPr>
          <w:rFonts w:ascii="Garamond" w:eastAsia="+mn-ea" w:hAnsi="Garamond" w:cs="+mn-cs"/>
          <w:color w:val="FF0000"/>
          <w:lang w:val="fr-FR"/>
        </w:rPr>
        <w:t xml:space="preserve">Église catholique= exemple dans l’histoire de la mondialisation, premiers éléments de </w:t>
      </w:r>
      <w:r w:rsidR="00E9494A" w:rsidRPr="00DA6102">
        <w:rPr>
          <w:rFonts w:ascii="Garamond" w:eastAsia="+mn-ea" w:hAnsi="Garamond" w:cs="+mn-cs"/>
          <w:color w:val="FF0000"/>
          <w:lang w:val="fr-FR"/>
        </w:rPr>
        <w:t>mondialisation</w:t>
      </w:r>
      <w:r w:rsidRPr="00DA6102">
        <w:rPr>
          <w:rFonts w:ascii="Garamond" w:eastAsia="+mn-ea" w:hAnsi="Garamond" w:cs="+mn-cs"/>
          <w:color w:val="FF0000"/>
          <w:lang w:val="fr-FR"/>
        </w:rPr>
        <w:t xml:space="preserve">, manière de </w:t>
      </w:r>
      <w:r w:rsidR="00E9494A" w:rsidRPr="00DA6102">
        <w:rPr>
          <w:rFonts w:ascii="Garamond" w:eastAsia="+mn-ea" w:hAnsi="Garamond" w:cs="+mn-cs"/>
          <w:color w:val="FF0000"/>
          <w:lang w:val="fr-FR"/>
        </w:rPr>
        <w:t>répandre</w:t>
      </w:r>
      <w:r w:rsidRPr="00DA6102">
        <w:rPr>
          <w:rFonts w:ascii="Garamond" w:eastAsia="+mn-ea" w:hAnsi="Garamond" w:cs="+mn-cs"/>
          <w:color w:val="FF0000"/>
          <w:lang w:val="fr-FR"/>
        </w:rPr>
        <w:t xml:space="preserve"> la foi</w:t>
      </w:r>
    </w:p>
    <w:p w:rsidR="00DA6102" w:rsidRPr="00DA6102" w:rsidRDefault="00DA6102" w:rsidP="00DA6102">
      <w:pPr>
        <w:pStyle w:val="Paragraphedeliste"/>
        <w:numPr>
          <w:ilvl w:val="0"/>
          <w:numId w:val="4"/>
        </w:numPr>
        <w:kinsoku w:val="0"/>
        <w:overflowPunct w:val="0"/>
        <w:textAlignment w:val="baseline"/>
        <w:rPr>
          <w:rFonts w:ascii="Garamond" w:hAnsi="Garamond"/>
          <w:color w:val="A50021"/>
        </w:rPr>
      </w:pPr>
      <w:r w:rsidRPr="00DA6102">
        <w:rPr>
          <w:rFonts w:ascii="Garamond" w:eastAsia="+mn-ea" w:hAnsi="Garamond" w:cs="+mn-cs"/>
          <w:color w:val="FF0000"/>
          <w:lang w:val="fr-FR"/>
        </w:rPr>
        <w:t xml:space="preserve">Bible= </w:t>
      </w:r>
      <w:r w:rsidR="00E9494A" w:rsidRPr="00DA6102">
        <w:rPr>
          <w:rFonts w:ascii="Garamond" w:eastAsia="+mn-ea" w:hAnsi="Garamond" w:cs="+mn-cs"/>
          <w:color w:val="FF0000"/>
          <w:lang w:val="fr-FR"/>
        </w:rPr>
        <w:t>recèle</w:t>
      </w:r>
      <w:r w:rsidRPr="00DA6102">
        <w:rPr>
          <w:rFonts w:ascii="Garamond" w:eastAsia="+mn-ea" w:hAnsi="Garamond" w:cs="+mn-cs"/>
          <w:color w:val="FF0000"/>
          <w:lang w:val="fr-FR"/>
        </w:rPr>
        <w:t xml:space="preserve"> des </w:t>
      </w:r>
      <w:r w:rsidR="00E9494A" w:rsidRPr="00DA6102">
        <w:rPr>
          <w:rFonts w:ascii="Garamond" w:eastAsia="+mn-ea" w:hAnsi="Garamond" w:cs="+mn-cs"/>
          <w:color w:val="FF0000"/>
          <w:lang w:val="fr-FR"/>
        </w:rPr>
        <w:t>éléments</w:t>
      </w:r>
      <w:r w:rsidRPr="00DA6102">
        <w:rPr>
          <w:rFonts w:ascii="Garamond" w:eastAsia="+mn-ea" w:hAnsi="Garamond" w:cs="+mn-cs"/>
          <w:color w:val="FF0000"/>
          <w:lang w:val="fr-FR"/>
        </w:rPr>
        <w:t xml:space="preserve"> de mondialisation</w:t>
      </w:r>
    </w:p>
    <w:p w:rsidR="00DA6102" w:rsidRPr="00DA6102" w:rsidRDefault="00DA6102" w:rsidP="00DA6102">
      <w:pPr>
        <w:pStyle w:val="Paragraphedeliste"/>
        <w:numPr>
          <w:ilvl w:val="0"/>
          <w:numId w:val="4"/>
        </w:numPr>
        <w:kinsoku w:val="0"/>
        <w:overflowPunct w:val="0"/>
        <w:textAlignment w:val="baseline"/>
        <w:rPr>
          <w:rFonts w:ascii="Garamond" w:hAnsi="Garamond"/>
          <w:color w:val="A50021"/>
        </w:rPr>
      </w:pPr>
      <w:r w:rsidRPr="00DA6102">
        <w:rPr>
          <w:rFonts w:ascii="Garamond" w:eastAsia="+mn-ea" w:hAnsi="Garamond" w:cs="+mn-cs"/>
          <w:color w:val="FF0000"/>
          <w:lang w:val="fr-FR"/>
        </w:rPr>
        <w:t xml:space="preserve">Mondialisation </w:t>
      </w:r>
      <w:r w:rsidR="00E9494A" w:rsidRPr="00DA6102">
        <w:rPr>
          <w:rFonts w:ascii="Garamond" w:eastAsia="+mn-ea" w:hAnsi="Garamond" w:cs="+mn-cs"/>
          <w:color w:val="FF0000"/>
          <w:lang w:val="fr-FR"/>
        </w:rPr>
        <w:t>n’est</w:t>
      </w:r>
      <w:r w:rsidRPr="00DA6102">
        <w:rPr>
          <w:rFonts w:ascii="Garamond" w:eastAsia="+mn-ea" w:hAnsi="Garamond" w:cs="+mn-cs"/>
          <w:color w:val="FF0000"/>
          <w:lang w:val="fr-FR"/>
        </w:rPr>
        <w:t xml:space="preserve"> </w:t>
      </w:r>
      <w:r w:rsidR="00E9494A" w:rsidRPr="00DA6102">
        <w:rPr>
          <w:rFonts w:ascii="Garamond" w:eastAsia="+mn-ea" w:hAnsi="Garamond" w:cs="+mn-cs"/>
          <w:color w:val="FF0000"/>
          <w:lang w:val="fr-FR"/>
        </w:rPr>
        <w:t>pas</w:t>
      </w:r>
      <w:r w:rsidRPr="00DA6102">
        <w:rPr>
          <w:rFonts w:ascii="Garamond" w:eastAsia="+mn-ea" w:hAnsi="Garamond" w:cs="+mn-cs"/>
          <w:color w:val="FF0000"/>
          <w:lang w:val="fr-FR"/>
        </w:rPr>
        <w:t xml:space="preserve"> seulement relative à l’économie</w:t>
      </w:r>
    </w:p>
    <w:p w:rsidR="00DA6102" w:rsidRPr="00DA6102" w:rsidRDefault="00DA6102" w:rsidP="00DA6102">
      <w:pPr>
        <w:pStyle w:val="Paragraphedeliste"/>
        <w:numPr>
          <w:ilvl w:val="0"/>
          <w:numId w:val="4"/>
        </w:numPr>
        <w:kinsoku w:val="0"/>
        <w:overflowPunct w:val="0"/>
        <w:textAlignment w:val="baseline"/>
        <w:rPr>
          <w:rFonts w:ascii="Garamond" w:hAnsi="Garamond"/>
          <w:color w:val="A50021"/>
        </w:rPr>
      </w:pPr>
      <w:r w:rsidRPr="00DA6102">
        <w:rPr>
          <w:rFonts w:ascii="Garamond" w:eastAsia="+mn-ea" w:hAnsi="Garamond" w:cs="+mn-cs"/>
          <w:color w:val="FF0000"/>
          <w:lang w:val="fr-FR"/>
        </w:rPr>
        <w:t>Religion= mondialisation</w:t>
      </w:r>
      <w:r w:rsidRPr="00DA6102">
        <w:rPr>
          <w:rFonts w:ascii="Garamond" w:eastAsia="+mn-ea" w:hAnsi="Garamond" w:cs="+mn-cs"/>
          <w:color w:val="5B5249"/>
          <w:lang w:val="en-CA"/>
        </w:rPr>
        <w:t xml:space="preserve"> </w:t>
      </w:r>
    </w:p>
    <w:p w:rsidR="00DA6102" w:rsidRPr="00E9494A" w:rsidRDefault="00DA6102" w:rsidP="00DA6102">
      <w:pPr>
        <w:pStyle w:val="Paragraphedeliste"/>
        <w:numPr>
          <w:ilvl w:val="0"/>
          <w:numId w:val="4"/>
        </w:numPr>
        <w:kinsoku w:val="0"/>
        <w:overflowPunct w:val="0"/>
        <w:textAlignment w:val="baseline"/>
        <w:rPr>
          <w:rFonts w:ascii="Garamond" w:hAnsi="Garamond"/>
          <w:color w:val="A50021"/>
        </w:rPr>
      </w:pPr>
      <w:r w:rsidRPr="00DA6102">
        <w:rPr>
          <w:rFonts w:ascii="Garamond" w:eastAsia="+mn-ea" w:hAnsi="Garamond" w:cs="+mn-cs"/>
          <w:color w:val="5B5249"/>
          <w:lang w:val="fr-FR"/>
        </w:rPr>
        <w:t xml:space="preserve">Dès l’Empire romain, une première mondialisation s’est organisée autour de la Méditerranée. </w:t>
      </w:r>
    </w:p>
    <w:p w:rsidR="00E9494A" w:rsidRPr="00E9494A" w:rsidRDefault="00DA6102" w:rsidP="00E9494A">
      <w:pPr>
        <w:pStyle w:val="Paragraphedeliste"/>
        <w:numPr>
          <w:ilvl w:val="0"/>
          <w:numId w:val="4"/>
        </w:numPr>
        <w:kinsoku w:val="0"/>
        <w:overflowPunct w:val="0"/>
        <w:textAlignment w:val="baseline"/>
        <w:rPr>
          <w:rFonts w:ascii="Garamond" w:hAnsi="Garamond"/>
          <w:color w:val="A50021"/>
        </w:rPr>
      </w:pPr>
      <w:r w:rsidRPr="00E9494A">
        <w:rPr>
          <w:rFonts w:ascii="Garamond" w:eastAsia="+mn-ea" w:hAnsi="Garamond" w:cs="+mn-cs"/>
          <w:color w:val="5B5249"/>
        </w:rPr>
        <w:t>Quatre grands</w:t>
      </w:r>
      <w:r w:rsidRPr="00DA6102">
        <w:rPr>
          <w:rFonts w:ascii="Garamond" w:eastAsia="+mn-ea" w:hAnsi="Garamond" w:cs="+mn-cs"/>
          <w:color w:val="5B5249"/>
          <w:lang w:val="en-CA"/>
        </w:rPr>
        <w:t xml:space="preserve"> moments </w:t>
      </w:r>
    </w:p>
    <w:p w:rsidR="00DA6102" w:rsidRPr="00E9494A" w:rsidRDefault="00DA6102" w:rsidP="00E9494A">
      <w:pPr>
        <w:pStyle w:val="NormalWeb"/>
        <w:kinsoku w:val="0"/>
        <w:overflowPunct w:val="0"/>
        <w:spacing w:before="120" w:beforeAutospacing="0" w:after="0" w:afterAutospacing="0"/>
        <w:ind w:left="720" w:hanging="720"/>
        <w:textAlignment w:val="baseline"/>
        <w:rPr>
          <w:rFonts w:ascii="Garamond" w:hAnsi="Garamond"/>
        </w:rPr>
      </w:pPr>
      <w:r w:rsidRPr="00E9494A">
        <w:rPr>
          <w:rFonts w:ascii="Garamond" w:eastAsia="+mn-ea" w:hAnsi="Garamond" w:cs="+mn-cs"/>
          <w:bCs/>
          <w:u w:val="single"/>
          <w:lang w:val="fr-FR"/>
        </w:rPr>
        <w:t>La première mondialisation sous l’égide du mercantilisme (1498- 1763)</w:t>
      </w:r>
    </w:p>
    <w:p w:rsidR="00DA6102" w:rsidRPr="00DA6102" w:rsidRDefault="00E9494A"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FF0000"/>
          <w:lang w:val="fr-FR"/>
        </w:rPr>
        <w:t>Mercantilisme: Grandes</w:t>
      </w:r>
      <w:r w:rsidR="00DA6102" w:rsidRPr="00DA6102">
        <w:rPr>
          <w:rFonts w:ascii="Garamond" w:eastAsia="+mn-ea" w:hAnsi="Garamond" w:cs="+mn-cs"/>
          <w:color w:val="FF0000"/>
          <w:lang w:val="fr-FR"/>
        </w:rPr>
        <w:t xml:space="preserve"> </w:t>
      </w:r>
      <w:r w:rsidRPr="00DA6102">
        <w:rPr>
          <w:rFonts w:ascii="Garamond" w:eastAsia="+mn-ea" w:hAnsi="Garamond" w:cs="+mn-cs"/>
          <w:color w:val="FF0000"/>
          <w:lang w:val="fr-FR"/>
        </w:rPr>
        <w:t>découvertes</w:t>
      </w:r>
      <w:r w:rsidR="00DA6102" w:rsidRPr="00DA6102">
        <w:rPr>
          <w:rFonts w:ascii="Garamond" w:eastAsia="+mn-ea" w:hAnsi="Garamond" w:cs="+mn-cs"/>
          <w:color w:val="FF0000"/>
          <w:lang w:val="fr-FR"/>
        </w:rPr>
        <w:t>, grandes explorations</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5B5249"/>
          <w:lang w:val="fr-FR"/>
        </w:rPr>
        <w:t>Les grandes découvertes, au XVe siècle</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5B5249"/>
          <w:lang w:val="fr-FR"/>
        </w:rPr>
        <w:t xml:space="preserve"> La connexion entre les différentes sociétés </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5B5249"/>
          <w:lang w:val="fr-FR"/>
        </w:rPr>
        <w:t>Importer le minimum de matières premières, exporter le maximum de produits fabriqués</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5B5249"/>
          <w:lang w:val="fr-FR"/>
        </w:rPr>
        <w:t>Développement économique par le commerce extérieur:</w:t>
      </w:r>
      <w:r w:rsidRPr="00DA6102">
        <w:rPr>
          <w:rFonts w:ascii="Garamond" w:eastAsia="+mn-ea" w:hAnsi="Garamond" w:cs="+mn-cs"/>
          <w:color w:val="FF0000"/>
          <w:lang w:val="fr-FR"/>
        </w:rPr>
        <w:t xml:space="preserve">= </w:t>
      </w:r>
      <w:r w:rsidR="00E9494A" w:rsidRPr="00DA6102">
        <w:rPr>
          <w:rFonts w:ascii="Garamond" w:eastAsia="+mn-ea" w:hAnsi="Garamond" w:cs="+mn-cs"/>
          <w:color w:val="FF0000"/>
          <w:lang w:val="fr-FR"/>
        </w:rPr>
        <w:t>définition</w:t>
      </w:r>
      <w:r w:rsidRPr="00DA6102">
        <w:rPr>
          <w:rFonts w:ascii="Garamond" w:eastAsia="+mn-ea" w:hAnsi="Garamond" w:cs="+mn-cs"/>
          <w:color w:val="FF0000"/>
          <w:lang w:val="fr-FR"/>
        </w:rPr>
        <w:t xml:space="preserve"> du mercantilisme</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FF0000"/>
          <w:lang w:val="fr-FR"/>
        </w:rPr>
        <w:t>Entrainera le capitalisme</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FF0000"/>
          <w:lang w:val="fr-FR"/>
        </w:rPr>
        <w:t>Mercantilisme= moteur du capitalisme</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FF0000"/>
          <w:lang w:val="fr-FR"/>
        </w:rPr>
        <w:t>Tourné vers le commerce extérieur</w:t>
      </w:r>
    </w:p>
    <w:p w:rsidR="00DA6102" w:rsidRPr="00DA6102" w:rsidRDefault="00DA6102" w:rsidP="00DA6102">
      <w:pPr>
        <w:pStyle w:val="Paragraphedeliste"/>
        <w:numPr>
          <w:ilvl w:val="0"/>
          <w:numId w:val="5"/>
        </w:numPr>
        <w:kinsoku w:val="0"/>
        <w:overflowPunct w:val="0"/>
        <w:textAlignment w:val="baseline"/>
        <w:rPr>
          <w:rFonts w:ascii="Garamond" w:hAnsi="Garamond"/>
          <w:color w:val="A50021"/>
        </w:rPr>
      </w:pPr>
      <w:r w:rsidRPr="00DA6102">
        <w:rPr>
          <w:rFonts w:ascii="Garamond" w:eastAsia="+mn-ea" w:hAnsi="Garamond" w:cs="+mn-cs"/>
          <w:color w:val="FF0000"/>
          <w:lang w:val="fr-FR"/>
        </w:rPr>
        <w:t xml:space="preserve">La </w:t>
      </w:r>
      <w:r w:rsidR="00E9494A" w:rsidRPr="00DA6102">
        <w:rPr>
          <w:rFonts w:ascii="Garamond" w:eastAsia="+mn-ea" w:hAnsi="Garamond" w:cs="+mn-cs"/>
          <w:color w:val="FF0000"/>
          <w:lang w:val="fr-FR"/>
        </w:rPr>
        <w:t>thésaurisation</w:t>
      </w:r>
      <w:r w:rsidRPr="00DA6102">
        <w:rPr>
          <w:rFonts w:ascii="Garamond" w:eastAsia="+mn-ea" w:hAnsi="Garamond" w:cs="+mn-cs"/>
          <w:color w:val="FF0000"/>
          <w:lang w:val="fr-FR"/>
        </w:rPr>
        <w:t xml:space="preserve"> introduit par le mercantilisme= accumulation de l’argent, sans investir</w:t>
      </w:r>
    </w:p>
    <w:p w:rsidR="00DA6102" w:rsidRPr="00E9494A" w:rsidRDefault="00DA6102" w:rsidP="00E9494A">
      <w:pPr>
        <w:pStyle w:val="NormalWeb"/>
        <w:kinsoku w:val="0"/>
        <w:overflowPunct w:val="0"/>
        <w:spacing w:before="120" w:beforeAutospacing="0" w:after="0" w:afterAutospacing="0"/>
        <w:ind w:left="720" w:hanging="720"/>
        <w:textAlignment w:val="baseline"/>
        <w:rPr>
          <w:rFonts w:ascii="Garamond" w:hAnsi="Garamond"/>
        </w:rPr>
      </w:pPr>
      <w:r w:rsidRPr="00E9494A">
        <w:rPr>
          <w:rFonts w:ascii="Garamond" w:eastAsia="+mn-ea" w:hAnsi="Garamond" w:cs="+mn-cs"/>
          <w:lang w:val="fr-FR"/>
        </w:rPr>
        <w:t xml:space="preserve"> </w:t>
      </w:r>
      <w:r w:rsidRPr="00E9494A">
        <w:rPr>
          <w:rFonts w:ascii="Garamond" w:eastAsia="+mn-ea" w:hAnsi="Garamond" w:cs="+mn-cs"/>
          <w:bCs/>
          <w:u w:val="single"/>
          <w:lang w:val="fr-FR"/>
        </w:rPr>
        <w:t xml:space="preserve"> La deuxième mondialisation sous l’influence de l’expansion capitaliste (1763-1883)</w:t>
      </w:r>
      <w:r w:rsidRPr="00E9494A">
        <w:rPr>
          <w:rFonts w:ascii="Garamond" w:eastAsia="+mn-ea" w:hAnsi="Garamond" w:cs="+mn-cs"/>
        </w:rPr>
        <w:t xml:space="preserve"> </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lang w:val="en-CA"/>
        </w:rPr>
        <w:t xml:space="preserve">= </w:t>
      </w:r>
      <w:r w:rsidR="00E9494A" w:rsidRPr="00DA6102">
        <w:rPr>
          <w:rFonts w:ascii="Garamond" w:eastAsia="+mn-ea" w:hAnsi="Garamond" w:cs="+mn-cs"/>
          <w:color w:val="FF0000"/>
          <w:lang w:val="en-CA"/>
        </w:rPr>
        <w:t>capitalism</w:t>
      </w:r>
      <w:r w:rsidRPr="00DA6102">
        <w:rPr>
          <w:rFonts w:ascii="Garamond" w:eastAsia="+mn-ea" w:hAnsi="Garamond" w:cs="+mn-cs"/>
          <w:color w:val="FF0000"/>
          <w:lang w:val="en-CA"/>
        </w:rPr>
        <w:t xml:space="preserve"> </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5B5249"/>
        </w:rPr>
        <w:t xml:space="preserve">Invention de la traite transatlantique: moteur du capitalisme </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rPr>
        <w:t xml:space="preserve">L’argent qui avait </w:t>
      </w:r>
      <w:r w:rsidR="00E9494A" w:rsidRPr="00DA6102">
        <w:rPr>
          <w:rFonts w:ascii="Garamond" w:eastAsia="+mn-ea" w:hAnsi="Garamond" w:cs="+mn-cs"/>
          <w:color w:val="FF0000"/>
        </w:rPr>
        <w:t>été</w:t>
      </w:r>
      <w:r w:rsidRPr="00DA6102">
        <w:rPr>
          <w:rFonts w:ascii="Garamond" w:eastAsia="+mn-ea" w:hAnsi="Garamond" w:cs="+mn-cs"/>
          <w:color w:val="FF0000"/>
        </w:rPr>
        <w:t xml:space="preserve"> </w:t>
      </w:r>
      <w:r w:rsidR="00E9494A" w:rsidRPr="00DA6102">
        <w:rPr>
          <w:rFonts w:ascii="Garamond" w:eastAsia="+mn-ea" w:hAnsi="Garamond" w:cs="+mn-cs"/>
          <w:color w:val="FF0000"/>
        </w:rPr>
        <w:t>thésaurisé</w:t>
      </w:r>
      <w:r w:rsidRPr="00DA6102">
        <w:rPr>
          <w:rFonts w:ascii="Garamond" w:eastAsia="+mn-ea" w:hAnsi="Garamond" w:cs="+mn-cs"/>
          <w:color w:val="FF0000"/>
        </w:rPr>
        <w:t xml:space="preserve"> sera </w:t>
      </w:r>
      <w:r w:rsidR="00E9494A" w:rsidRPr="00DA6102">
        <w:rPr>
          <w:rFonts w:ascii="Garamond" w:eastAsia="+mn-ea" w:hAnsi="Garamond" w:cs="+mn-cs"/>
          <w:color w:val="FF0000"/>
        </w:rPr>
        <w:t>réinvesti</w:t>
      </w:r>
      <w:r w:rsidRPr="00DA6102">
        <w:rPr>
          <w:rFonts w:ascii="Garamond" w:eastAsia="+mn-ea" w:hAnsi="Garamond" w:cs="+mn-cs"/>
          <w:color w:val="FF0000"/>
        </w:rPr>
        <w:t xml:space="preserve"> dans</w:t>
      </w:r>
      <w:r w:rsidR="00E9494A">
        <w:rPr>
          <w:rFonts w:ascii="Garamond" w:eastAsia="+mn-ea" w:hAnsi="Garamond" w:cs="+mn-cs"/>
          <w:color w:val="FF0000"/>
        </w:rPr>
        <w:t xml:space="preserve"> les compagnies a chartes (Hudso</w:t>
      </w:r>
      <w:r w:rsidR="00E9494A" w:rsidRPr="00DA6102">
        <w:rPr>
          <w:rFonts w:ascii="Garamond" w:eastAsia="+mn-ea" w:hAnsi="Garamond" w:cs="+mn-cs"/>
          <w:color w:val="FF0000"/>
        </w:rPr>
        <w:t>n</w:t>
      </w:r>
      <w:r w:rsidR="00E9494A">
        <w:rPr>
          <w:rFonts w:ascii="Garamond" w:eastAsia="+mn-ea" w:hAnsi="Garamond" w:cs="+mn-cs"/>
          <w:color w:val="FF0000"/>
        </w:rPr>
        <w:t>’s</w:t>
      </w:r>
      <w:r w:rsidRPr="00DA6102">
        <w:rPr>
          <w:rFonts w:ascii="Garamond" w:eastAsia="+mn-ea" w:hAnsi="Garamond" w:cs="+mn-cs"/>
          <w:color w:val="FF0000"/>
        </w:rPr>
        <w:t xml:space="preserve"> Bay)</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lang w:val="en-CA"/>
        </w:rPr>
        <w:t>Cree</w:t>
      </w:r>
      <w:r w:rsidRPr="00E9494A">
        <w:rPr>
          <w:rFonts w:ascii="Garamond" w:eastAsia="+mn-ea" w:hAnsi="Garamond" w:cs="+mn-cs"/>
          <w:color w:val="FF0000"/>
        </w:rPr>
        <w:t xml:space="preserve"> Espace </w:t>
      </w:r>
      <w:r w:rsidR="00E9494A" w:rsidRPr="00E9494A">
        <w:rPr>
          <w:rFonts w:ascii="Garamond" w:eastAsia="+mn-ea" w:hAnsi="Garamond" w:cs="+mn-cs"/>
          <w:color w:val="FF0000"/>
        </w:rPr>
        <w:t>économique</w:t>
      </w:r>
      <w:r w:rsidRPr="00DA6102">
        <w:rPr>
          <w:rFonts w:ascii="Garamond" w:eastAsia="+mn-ea" w:hAnsi="Garamond" w:cs="+mn-cs"/>
          <w:color w:val="FF0000"/>
          <w:lang w:val="en-CA"/>
        </w:rPr>
        <w:t xml:space="preserve"> </w:t>
      </w:r>
    </w:p>
    <w:p w:rsidR="00DA6102" w:rsidRPr="00E9494A"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lang w:val="en-CA"/>
        </w:rPr>
        <w:t xml:space="preserve">Font le </w:t>
      </w:r>
      <w:r w:rsidR="00E9494A" w:rsidRPr="00DA6102">
        <w:rPr>
          <w:rFonts w:ascii="Garamond" w:eastAsia="+mn-ea" w:hAnsi="Garamond" w:cs="+mn-cs"/>
          <w:color w:val="FF0000"/>
          <w:lang w:val="en-CA"/>
        </w:rPr>
        <w:t>traffic</w:t>
      </w:r>
      <w:r w:rsidRPr="00E9494A">
        <w:rPr>
          <w:rFonts w:ascii="Garamond" w:eastAsia="+mn-ea" w:hAnsi="Garamond" w:cs="+mn-cs"/>
          <w:color w:val="FF0000"/>
        </w:rPr>
        <w:t xml:space="preserve"> d’esclaves</w:t>
      </w:r>
      <w:r w:rsidRPr="00DA6102">
        <w:rPr>
          <w:rFonts w:ascii="Garamond" w:eastAsia="+mn-ea" w:hAnsi="Garamond" w:cs="+mn-cs"/>
          <w:color w:val="FF0000"/>
          <w:lang w:val="en-CA"/>
        </w:rPr>
        <w:t xml:space="preserve"> </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E9494A">
        <w:rPr>
          <w:rFonts w:ascii="Garamond" w:eastAsia="+mn-ea" w:hAnsi="Garamond" w:cs="+mn-cs"/>
          <w:color w:val="FF0000"/>
        </w:rPr>
        <w:lastRenderedPageBreak/>
        <w:t>Invente</w:t>
      </w:r>
      <w:r w:rsidRPr="00DA6102">
        <w:rPr>
          <w:rFonts w:ascii="Garamond" w:eastAsia="+mn-ea" w:hAnsi="Garamond" w:cs="+mn-cs"/>
          <w:color w:val="FF0000"/>
          <w:lang w:val="en-CA"/>
        </w:rPr>
        <w:t xml:space="preserve"> la</w:t>
      </w:r>
      <w:r w:rsidRPr="00E9494A">
        <w:rPr>
          <w:rFonts w:ascii="Garamond" w:eastAsia="+mn-ea" w:hAnsi="Garamond" w:cs="+mn-cs"/>
          <w:color w:val="FF0000"/>
        </w:rPr>
        <w:t xml:space="preserve"> traite</w:t>
      </w:r>
      <w:r w:rsidRPr="00DA6102">
        <w:rPr>
          <w:rFonts w:ascii="Garamond" w:eastAsia="+mn-ea" w:hAnsi="Garamond" w:cs="+mn-cs"/>
          <w:color w:val="FF0000"/>
          <w:lang w:val="en-CA"/>
        </w:rPr>
        <w:t xml:space="preserve"> :</w:t>
      </w:r>
    </w:p>
    <w:p w:rsidR="00DA6102" w:rsidRPr="00E9494A" w:rsidRDefault="00DA6102" w:rsidP="00DA6102">
      <w:pPr>
        <w:pStyle w:val="Paragraphedeliste"/>
        <w:numPr>
          <w:ilvl w:val="0"/>
          <w:numId w:val="6"/>
        </w:numPr>
        <w:kinsoku w:val="0"/>
        <w:overflowPunct w:val="0"/>
        <w:textAlignment w:val="baseline"/>
        <w:rPr>
          <w:rFonts w:ascii="Garamond" w:hAnsi="Garamond"/>
          <w:color w:val="A50021"/>
        </w:rPr>
      </w:pPr>
      <w:r w:rsidRPr="00E514BD">
        <w:rPr>
          <w:rFonts w:ascii="Garamond" w:eastAsia="+mn-ea" w:hAnsi="Garamond" w:cs="+mn-cs"/>
          <w:color w:val="FF0000"/>
        </w:rPr>
        <w:t xml:space="preserve">3 moments: </w:t>
      </w:r>
      <w:r w:rsidR="00E9494A" w:rsidRPr="00E514BD">
        <w:rPr>
          <w:rFonts w:ascii="Garamond" w:eastAsia="+mn-ea" w:hAnsi="Garamond" w:cs="+mn-cs"/>
          <w:color w:val="FF0000"/>
        </w:rPr>
        <w:t>Europe</w:t>
      </w:r>
      <w:r w:rsidRPr="00E514BD">
        <w:rPr>
          <w:rFonts w:ascii="Garamond" w:eastAsia="+mn-ea" w:hAnsi="Garamond" w:cs="+mn-cs"/>
          <w:color w:val="FF0000"/>
        </w:rPr>
        <w:t>,</w:t>
      </w:r>
      <w:r w:rsidR="00E9494A" w:rsidRPr="00E9494A">
        <w:rPr>
          <w:rFonts w:ascii="Garamond" w:eastAsia="+mn-ea" w:hAnsi="Garamond" w:cs="+mn-cs"/>
          <w:color w:val="FF0000"/>
        </w:rPr>
        <w:t xml:space="preserve"> </w:t>
      </w:r>
      <w:r w:rsidR="00E9494A">
        <w:rPr>
          <w:rFonts w:ascii="Garamond" w:eastAsia="+mn-ea" w:hAnsi="Garamond" w:cs="+mn-cs"/>
          <w:color w:val="FF0000"/>
        </w:rPr>
        <w:t>A</w:t>
      </w:r>
      <w:r w:rsidRPr="00E9494A">
        <w:rPr>
          <w:rFonts w:ascii="Garamond" w:eastAsia="+mn-ea" w:hAnsi="Garamond" w:cs="+mn-cs"/>
          <w:color w:val="FF0000"/>
        </w:rPr>
        <w:t>frique</w:t>
      </w:r>
      <w:r w:rsidRPr="00E514BD">
        <w:rPr>
          <w:rFonts w:ascii="Garamond" w:eastAsia="+mn-ea" w:hAnsi="Garamond" w:cs="+mn-cs"/>
          <w:color w:val="FF0000"/>
        </w:rPr>
        <w:t xml:space="preserve"> </w:t>
      </w:r>
      <w:r w:rsidRPr="00E9494A">
        <w:rPr>
          <w:rFonts w:ascii="Garamond" w:eastAsia="+mn-ea" w:hAnsi="Garamond" w:cs="+mn-cs"/>
          <w:color w:val="FF0000"/>
        </w:rPr>
        <w:t>(prend esclaves</w:t>
      </w:r>
      <w:r w:rsidRPr="00E514BD">
        <w:rPr>
          <w:rFonts w:ascii="Garamond" w:eastAsia="+mn-ea" w:hAnsi="Garamond" w:cs="+mn-cs"/>
          <w:color w:val="FF0000"/>
        </w:rPr>
        <w:t>),</w:t>
      </w:r>
      <w:r w:rsidRPr="00E9494A">
        <w:rPr>
          <w:rFonts w:ascii="Garamond" w:eastAsia="+mn-ea" w:hAnsi="Garamond" w:cs="+mn-cs"/>
          <w:color w:val="FF0000"/>
        </w:rPr>
        <w:t xml:space="preserve"> </w:t>
      </w:r>
      <w:r w:rsidR="00E9494A" w:rsidRPr="00E9494A">
        <w:rPr>
          <w:rFonts w:ascii="Garamond" w:eastAsia="+mn-ea" w:hAnsi="Garamond" w:cs="+mn-cs"/>
          <w:color w:val="FF0000"/>
        </w:rPr>
        <w:t>Amérique</w:t>
      </w:r>
      <w:r w:rsidRPr="00E514BD">
        <w:rPr>
          <w:rFonts w:ascii="Garamond" w:eastAsia="+mn-ea" w:hAnsi="Garamond" w:cs="+mn-cs"/>
          <w:color w:val="FF0000"/>
        </w:rPr>
        <w:t>(vend</w:t>
      </w:r>
      <w:r w:rsidRPr="00E9494A">
        <w:rPr>
          <w:rFonts w:ascii="Garamond" w:eastAsia="+mn-ea" w:hAnsi="Garamond" w:cs="+mn-cs"/>
          <w:color w:val="FF0000"/>
        </w:rPr>
        <w:t xml:space="preserve"> esclaves</w:t>
      </w:r>
      <w:r w:rsidRPr="00E514BD">
        <w:rPr>
          <w:rFonts w:ascii="Garamond" w:eastAsia="+mn-ea" w:hAnsi="Garamond" w:cs="+mn-cs"/>
          <w:color w:val="FF0000"/>
        </w:rPr>
        <w:t xml:space="preserve"> en</w:t>
      </w:r>
      <w:r w:rsidRPr="00E9494A">
        <w:rPr>
          <w:rFonts w:ascii="Garamond" w:eastAsia="+mn-ea" w:hAnsi="Garamond" w:cs="+mn-cs"/>
          <w:color w:val="FF0000"/>
        </w:rPr>
        <w:t xml:space="preserve"> </w:t>
      </w:r>
      <w:r w:rsidR="00E9494A" w:rsidRPr="00E9494A">
        <w:rPr>
          <w:rFonts w:ascii="Garamond" w:eastAsia="+mn-ea" w:hAnsi="Garamond" w:cs="+mn-cs"/>
          <w:color w:val="FF0000"/>
        </w:rPr>
        <w:t>Amérique</w:t>
      </w:r>
      <w:r w:rsidRPr="00E514BD">
        <w:rPr>
          <w:rFonts w:ascii="Garamond" w:eastAsia="+mn-ea" w:hAnsi="Garamond" w:cs="+mn-cs"/>
          <w:color w:val="FF0000"/>
        </w:rPr>
        <w:t>),</w:t>
      </w:r>
      <w:r w:rsidRPr="00E9494A">
        <w:rPr>
          <w:rFonts w:ascii="Garamond" w:eastAsia="+mn-ea" w:hAnsi="Garamond" w:cs="+mn-cs"/>
          <w:color w:val="FF0000"/>
        </w:rPr>
        <w:t xml:space="preserve"> </w:t>
      </w:r>
      <w:r w:rsidR="00E9494A" w:rsidRPr="00E9494A">
        <w:rPr>
          <w:rFonts w:ascii="Garamond" w:eastAsia="+mn-ea" w:hAnsi="Garamond" w:cs="+mn-cs"/>
          <w:color w:val="FF0000"/>
        </w:rPr>
        <w:t>ramène</w:t>
      </w:r>
      <w:r w:rsidRPr="00E514BD">
        <w:rPr>
          <w:rFonts w:ascii="Garamond" w:eastAsia="+mn-ea" w:hAnsi="Garamond" w:cs="+mn-cs"/>
          <w:color w:val="FF0000"/>
        </w:rPr>
        <w:t xml:space="preserve"> profit en </w:t>
      </w:r>
      <w:r w:rsidR="00E9494A" w:rsidRPr="00E514BD">
        <w:rPr>
          <w:rFonts w:ascii="Garamond" w:eastAsia="+mn-ea" w:hAnsi="Garamond" w:cs="+mn-cs"/>
          <w:color w:val="FF0000"/>
        </w:rPr>
        <w:t>Europe</w:t>
      </w:r>
      <w:r w:rsidRPr="00E514BD">
        <w:rPr>
          <w:rFonts w:ascii="Garamond" w:eastAsia="+mn-ea" w:hAnsi="Garamond" w:cs="+mn-cs"/>
          <w:color w:val="FF0000"/>
        </w:rPr>
        <w:t xml:space="preserve"> </w:t>
      </w:r>
    </w:p>
    <w:p w:rsidR="00DA6102" w:rsidRPr="00E9494A" w:rsidRDefault="00DA6102" w:rsidP="00DA6102">
      <w:pPr>
        <w:pStyle w:val="Paragraphedeliste"/>
        <w:numPr>
          <w:ilvl w:val="0"/>
          <w:numId w:val="6"/>
        </w:numPr>
        <w:kinsoku w:val="0"/>
        <w:overflowPunct w:val="0"/>
        <w:textAlignment w:val="baseline"/>
        <w:rPr>
          <w:rFonts w:ascii="Garamond" w:hAnsi="Garamond"/>
          <w:color w:val="A50021"/>
        </w:rPr>
      </w:pPr>
      <w:r w:rsidRPr="00E9494A">
        <w:rPr>
          <w:rFonts w:ascii="Garamond" w:eastAsia="+mn-ea" w:hAnsi="Garamond" w:cs="+mn-cs"/>
          <w:color w:val="FF0000"/>
        </w:rPr>
        <w:t>Capitalisme</w:t>
      </w:r>
      <w:r w:rsidRPr="00DA6102">
        <w:rPr>
          <w:rFonts w:ascii="Garamond" w:eastAsia="+mn-ea" w:hAnsi="Garamond" w:cs="+mn-cs"/>
          <w:color w:val="FF0000"/>
          <w:lang w:val="en-CA"/>
        </w:rPr>
        <w:t xml:space="preserve"> repose</w:t>
      </w:r>
      <w:r w:rsidRPr="00E9494A">
        <w:rPr>
          <w:rFonts w:ascii="Garamond" w:eastAsia="+mn-ea" w:hAnsi="Garamond" w:cs="+mn-cs"/>
          <w:color w:val="FF0000"/>
        </w:rPr>
        <w:t xml:space="preserve"> sur l’esclavage</w:t>
      </w:r>
      <w:r w:rsidRPr="00DA6102">
        <w:rPr>
          <w:rFonts w:ascii="Garamond" w:eastAsia="+mn-ea" w:hAnsi="Garamond" w:cs="+mn-cs"/>
          <w:color w:val="FF0000"/>
          <w:lang w:val="en-CA"/>
        </w:rPr>
        <w:t xml:space="preserve"> </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E9494A">
        <w:rPr>
          <w:rFonts w:ascii="Garamond" w:eastAsia="+mn-ea" w:hAnsi="Garamond" w:cs="+mn-cs"/>
          <w:color w:val="FF0000"/>
        </w:rPr>
        <w:t>Capitalisme</w:t>
      </w:r>
      <w:r w:rsidRPr="00DA6102">
        <w:rPr>
          <w:rFonts w:ascii="Garamond" w:eastAsia="+mn-ea" w:hAnsi="Garamond" w:cs="+mn-cs"/>
          <w:color w:val="FF0000"/>
          <w:lang w:val="en-CA"/>
        </w:rPr>
        <w:t>: concept de cheap labour</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rPr>
        <w:t xml:space="preserve">Le capitalisme a permis </w:t>
      </w:r>
      <w:r w:rsidR="00E9494A" w:rsidRPr="00DA6102">
        <w:rPr>
          <w:rFonts w:ascii="Garamond" w:eastAsia="+mn-ea" w:hAnsi="Garamond" w:cs="+mn-cs"/>
          <w:color w:val="FF0000"/>
        </w:rPr>
        <w:t>à</w:t>
      </w:r>
      <w:r w:rsidRPr="00E9494A">
        <w:rPr>
          <w:rFonts w:ascii="Garamond" w:eastAsia="+mn-ea" w:hAnsi="Garamond" w:cs="+mn-cs"/>
          <w:color w:val="FF0000"/>
        </w:rPr>
        <w:t xml:space="preserve"> </w:t>
      </w:r>
      <w:r w:rsidR="00E9494A" w:rsidRPr="00E9494A">
        <w:rPr>
          <w:rFonts w:ascii="Garamond" w:eastAsia="+mn-ea" w:hAnsi="Garamond" w:cs="+mn-cs"/>
          <w:color w:val="FF0000"/>
        </w:rPr>
        <w:t>l’Europe</w:t>
      </w:r>
      <w:r w:rsidRPr="00DA6102">
        <w:rPr>
          <w:rFonts w:ascii="Garamond" w:eastAsia="+mn-ea" w:hAnsi="Garamond" w:cs="+mn-cs"/>
          <w:color w:val="FF0000"/>
        </w:rPr>
        <w:t xml:space="preserve"> de s</w:t>
      </w:r>
      <w:r w:rsidR="00E9494A">
        <w:rPr>
          <w:rFonts w:ascii="Garamond" w:eastAsia="+mn-ea" w:hAnsi="Garamond" w:cs="+mn-cs"/>
          <w:color w:val="FF0000"/>
        </w:rPr>
        <w:t>’</w:t>
      </w:r>
      <w:r w:rsidRPr="00DA6102">
        <w:rPr>
          <w:rFonts w:ascii="Garamond" w:eastAsia="+mn-ea" w:hAnsi="Garamond" w:cs="+mn-cs"/>
          <w:color w:val="FF0000"/>
        </w:rPr>
        <w:t xml:space="preserve">enrichir </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rPr>
        <w:t xml:space="preserve">Donc </w:t>
      </w:r>
      <w:r w:rsidR="00E9494A" w:rsidRPr="00DA6102">
        <w:rPr>
          <w:rFonts w:ascii="Garamond" w:eastAsia="+mn-ea" w:hAnsi="Garamond" w:cs="+mn-cs"/>
          <w:color w:val="FF0000"/>
        </w:rPr>
        <w:t>à l’ origine</w:t>
      </w:r>
      <w:r w:rsidRPr="00DA6102">
        <w:rPr>
          <w:rFonts w:ascii="Garamond" w:eastAsia="+mn-ea" w:hAnsi="Garamond" w:cs="+mn-cs"/>
          <w:color w:val="FF0000"/>
        </w:rPr>
        <w:t xml:space="preserve"> de la guerre d’</w:t>
      </w:r>
      <w:r w:rsidR="00E9494A" w:rsidRPr="00DA6102">
        <w:rPr>
          <w:rFonts w:ascii="Garamond" w:eastAsia="+mn-ea" w:hAnsi="Garamond" w:cs="+mn-cs"/>
          <w:color w:val="FF0000"/>
        </w:rPr>
        <w:t>indépendance</w:t>
      </w:r>
      <w:r w:rsidRPr="00DA6102">
        <w:rPr>
          <w:rFonts w:ascii="Garamond" w:eastAsia="+mn-ea" w:hAnsi="Garamond" w:cs="+mn-cs"/>
          <w:color w:val="FF0000"/>
        </w:rPr>
        <w:t xml:space="preserve"> des USA= veulent garder les profits</w:t>
      </w:r>
    </w:p>
    <w:p w:rsidR="00DA6102" w:rsidRPr="00E9494A"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5B5249"/>
          <w:lang w:val="en-CA"/>
        </w:rPr>
        <w:t>Production du</w:t>
      </w:r>
      <w:r w:rsidRPr="00E9494A">
        <w:rPr>
          <w:rFonts w:ascii="Garamond" w:eastAsia="+mn-ea" w:hAnsi="Garamond" w:cs="+mn-cs"/>
          <w:color w:val="5B5249"/>
        </w:rPr>
        <w:t xml:space="preserve"> capitalisme</w:t>
      </w:r>
      <w:r w:rsidRPr="00DA6102">
        <w:rPr>
          <w:rFonts w:ascii="Garamond" w:eastAsia="+mn-ea" w:hAnsi="Garamond" w:cs="+mn-cs"/>
          <w:color w:val="5B5249"/>
          <w:lang w:val="en-CA"/>
        </w:rPr>
        <w:t>:</w:t>
      </w:r>
      <w:r w:rsidRPr="00E9494A">
        <w:rPr>
          <w:rFonts w:ascii="Garamond" w:eastAsia="+mn-ea" w:hAnsi="Garamond" w:cs="+mn-cs"/>
          <w:color w:val="FF0000"/>
        </w:rPr>
        <w:t xml:space="preserve"> veut</w:t>
      </w:r>
      <w:r w:rsidRPr="00DA6102">
        <w:rPr>
          <w:rFonts w:ascii="Garamond" w:eastAsia="+mn-ea" w:hAnsi="Garamond" w:cs="+mn-cs"/>
          <w:color w:val="FF0000"/>
          <w:lang w:val="en-CA"/>
        </w:rPr>
        <w:t xml:space="preserve"> reorganiser</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E9494A">
        <w:rPr>
          <w:rFonts w:ascii="Garamond" w:eastAsia="+mn-ea" w:hAnsi="Garamond" w:cs="+mn-cs"/>
          <w:color w:val="FF0000"/>
        </w:rPr>
        <w:t>Investi dans</w:t>
      </w:r>
      <w:r w:rsidRPr="00DA6102">
        <w:rPr>
          <w:rFonts w:ascii="Garamond" w:eastAsia="+mn-ea" w:hAnsi="Garamond" w:cs="+mn-cs"/>
          <w:color w:val="FF0000"/>
          <w:lang w:val="en-CA"/>
        </w:rPr>
        <w:t xml:space="preserve"> la science</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rPr>
        <w:t xml:space="preserve">Lier au </w:t>
      </w:r>
      <w:r w:rsidR="00E9494A" w:rsidRPr="00DA6102">
        <w:rPr>
          <w:rFonts w:ascii="Garamond" w:eastAsia="+mn-ea" w:hAnsi="Garamond" w:cs="+mn-cs"/>
          <w:color w:val="FF0000"/>
        </w:rPr>
        <w:t>siècle</w:t>
      </w:r>
      <w:r w:rsidRPr="00DA6102">
        <w:rPr>
          <w:rFonts w:ascii="Garamond" w:eastAsia="+mn-ea" w:hAnsi="Garamond" w:cs="+mn-cs"/>
          <w:color w:val="FF0000"/>
        </w:rPr>
        <w:t xml:space="preserve"> des </w:t>
      </w:r>
      <w:r w:rsidR="00E9494A" w:rsidRPr="00DA6102">
        <w:rPr>
          <w:rFonts w:ascii="Garamond" w:eastAsia="+mn-ea" w:hAnsi="Garamond" w:cs="+mn-cs"/>
          <w:color w:val="FF0000"/>
        </w:rPr>
        <w:t>lumières</w:t>
      </w:r>
      <w:r w:rsidRPr="00DA6102">
        <w:rPr>
          <w:rFonts w:ascii="Garamond" w:eastAsia="+mn-ea" w:hAnsi="Garamond" w:cs="+mn-cs"/>
          <w:color w:val="FF0000"/>
        </w:rPr>
        <w:t xml:space="preserve">: investi dans les idées, sur les </w:t>
      </w:r>
      <w:r w:rsidR="00E9494A" w:rsidRPr="00DA6102">
        <w:rPr>
          <w:rFonts w:ascii="Garamond" w:eastAsia="+mn-ea" w:hAnsi="Garamond" w:cs="+mn-cs"/>
          <w:color w:val="FF0000"/>
        </w:rPr>
        <w:t>écrivains</w:t>
      </w:r>
      <w:r w:rsidRPr="00DA6102">
        <w:rPr>
          <w:rFonts w:ascii="Garamond" w:eastAsia="+mn-ea" w:hAnsi="Garamond" w:cs="+mn-cs"/>
          <w:color w:val="FF0000"/>
        </w:rPr>
        <w:t xml:space="preserve">, sur les philosophes, (soutenus par de gros </w:t>
      </w:r>
      <w:r w:rsidR="00E9494A" w:rsidRPr="00DA6102">
        <w:rPr>
          <w:rFonts w:ascii="Garamond" w:eastAsia="+mn-ea" w:hAnsi="Garamond" w:cs="+mn-cs"/>
          <w:color w:val="FF0000"/>
        </w:rPr>
        <w:t>commerçant</w:t>
      </w:r>
      <w:r w:rsidRPr="00DA6102">
        <w:rPr>
          <w:rFonts w:ascii="Garamond" w:eastAsia="+mn-ea" w:hAnsi="Garamond" w:cs="+mn-cs"/>
          <w:color w:val="FF0000"/>
        </w:rPr>
        <w:t>= investissent dans la connaissance)</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FF0000"/>
        </w:rPr>
        <w:t>Lies aux idées de libertés, l’être humain est digne de respect, (</w:t>
      </w:r>
      <w:r w:rsidR="00E9494A" w:rsidRPr="00DA6102">
        <w:rPr>
          <w:rFonts w:ascii="Garamond" w:eastAsia="+mn-ea" w:hAnsi="Garamond" w:cs="+mn-cs"/>
          <w:color w:val="FF0000"/>
        </w:rPr>
        <w:t>révolution</w:t>
      </w:r>
      <w:r w:rsidRPr="00DA6102">
        <w:rPr>
          <w:rFonts w:ascii="Garamond" w:eastAsia="+mn-ea" w:hAnsi="Garamond" w:cs="+mn-cs"/>
          <w:color w:val="FF0000"/>
        </w:rPr>
        <w:t xml:space="preserve"> </w:t>
      </w:r>
      <w:r w:rsidR="00E9494A" w:rsidRPr="00DA6102">
        <w:rPr>
          <w:rFonts w:ascii="Garamond" w:eastAsia="+mn-ea" w:hAnsi="Garamond" w:cs="+mn-cs"/>
          <w:color w:val="FF0000"/>
        </w:rPr>
        <w:t>américaine</w:t>
      </w:r>
      <w:r w:rsidRPr="00DA6102">
        <w:rPr>
          <w:rFonts w:ascii="Garamond" w:eastAsia="+mn-ea" w:hAnsi="Garamond" w:cs="+mn-cs"/>
          <w:color w:val="FF0000"/>
        </w:rPr>
        <w:t xml:space="preserve"> + </w:t>
      </w:r>
      <w:r w:rsidR="00E9494A" w:rsidRPr="00DA6102">
        <w:rPr>
          <w:rFonts w:ascii="Garamond" w:eastAsia="+mn-ea" w:hAnsi="Garamond" w:cs="+mn-cs"/>
          <w:color w:val="FF0000"/>
        </w:rPr>
        <w:t>française</w:t>
      </w:r>
      <w:r w:rsidRPr="00DA6102">
        <w:rPr>
          <w:rFonts w:ascii="Garamond" w:eastAsia="+mn-ea" w:hAnsi="Garamond" w:cs="+mn-cs"/>
          <w:color w:val="FF0000"/>
        </w:rPr>
        <w:t>)</w:t>
      </w:r>
      <w:r w:rsidRPr="00DA6102">
        <w:rPr>
          <w:rFonts w:ascii="Garamond" w:eastAsia="+mn-ea" w:hAnsi="Garamond" w:cs="+mn-cs"/>
          <w:color w:val="5B5249"/>
        </w:rPr>
        <w:t xml:space="preserve"> </w:t>
      </w:r>
    </w:p>
    <w:p w:rsidR="00DA6102" w:rsidRPr="00DA6102" w:rsidRDefault="00DA6102" w:rsidP="00DA6102">
      <w:pPr>
        <w:pStyle w:val="Paragraphedeliste"/>
        <w:numPr>
          <w:ilvl w:val="0"/>
          <w:numId w:val="6"/>
        </w:numPr>
        <w:kinsoku w:val="0"/>
        <w:overflowPunct w:val="0"/>
        <w:textAlignment w:val="baseline"/>
        <w:rPr>
          <w:rFonts w:ascii="Garamond" w:hAnsi="Garamond"/>
          <w:color w:val="A50021"/>
        </w:rPr>
      </w:pPr>
      <w:r w:rsidRPr="00DA6102">
        <w:rPr>
          <w:rFonts w:ascii="Garamond" w:eastAsia="+mn-ea" w:hAnsi="Garamond" w:cs="+mn-cs"/>
          <w:color w:val="5B5249"/>
        </w:rPr>
        <w:t>Révolution industrielle</w:t>
      </w:r>
      <w:r w:rsidRPr="00DA6102">
        <w:rPr>
          <w:rFonts w:ascii="Garamond" w:eastAsia="+mn-ea" w:hAnsi="Garamond" w:cs="+mn-cs"/>
          <w:color w:val="FF0000"/>
        </w:rPr>
        <w:t xml:space="preserve"> </w:t>
      </w:r>
      <w:r w:rsidR="00E9494A" w:rsidRPr="00DA6102">
        <w:rPr>
          <w:rFonts w:ascii="Garamond" w:eastAsia="+mn-ea" w:hAnsi="Garamond" w:cs="+mn-cs"/>
          <w:color w:val="FF0000"/>
        </w:rPr>
        <w:t>parrainer</w:t>
      </w:r>
      <w:r w:rsidRPr="00DA6102">
        <w:rPr>
          <w:rFonts w:ascii="Garamond" w:eastAsia="+mn-ea" w:hAnsi="Garamond" w:cs="+mn-cs"/>
          <w:color w:val="FF0000"/>
        </w:rPr>
        <w:t xml:space="preserve"> les inventeurs, ex: machine à vapeur, locomotive, ...</w:t>
      </w:r>
      <w:r w:rsidRPr="00DA6102">
        <w:rPr>
          <w:rFonts w:ascii="Garamond" w:eastAsia="+mn-ea" w:hAnsi="Garamond" w:cs="+mn-cs"/>
          <w:color w:val="5B5249"/>
        </w:rPr>
        <w:t xml:space="preserve"> </w:t>
      </w:r>
    </w:p>
    <w:p w:rsidR="00DA6102" w:rsidRPr="00E9494A" w:rsidRDefault="00DA6102" w:rsidP="00E9494A">
      <w:pPr>
        <w:pStyle w:val="NormalWeb"/>
        <w:kinsoku w:val="0"/>
        <w:overflowPunct w:val="0"/>
        <w:spacing w:before="120" w:beforeAutospacing="0" w:after="0" w:afterAutospacing="0"/>
        <w:ind w:left="720" w:hanging="720"/>
        <w:textAlignment w:val="baseline"/>
        <w:rPr>
          <w:rFonts w:ascii="Garamond" w:hAnsi="Garamond"/>
        </w:rPr>
      </w:pPr>
      <w:r w:rsidRPr="00E9494A">
        <w:rPr>
          <w:rFonts w:ascii="Garamond" w:eastAsia="+mn-ea" w:hAnsi="Garamond" w:cs="+mn-cs"/>
          <w:bCs/>
          <w:u w:val="single"/>
          <w:lang w:val="fr-FR"/>
        </w:rPr>
        <w:t xml:space="preserve">La troisième mondialisation portée par les entreprises </w:t>
      </w:r>
      <w:r w:rsidR="00E9494A" w:rsidRPr="00E9494A">
        <w:rPr>
          <w:rFonts w:ascii="Garamond" w:eastAsia="+mn-ea" w:hAnsi="Garamond" w:cs="+mn-cs"/>
          <w:bCs/>
          <w:u w:val="single"/>
          <w:lang w:val="fr-FR"/>
        </w:rPr>
        <w:t>multinationales (1883</w:t>
      </w:r>
      <w:r w:rsidRPr="00E9494A">
        <w:rPr>
          <w:rFonts w:ascii="Garamond" w:eastAsia="+mn-ea" w:hAnsi="Garamond" w:cs="+mn-cs"/>
          <w:bCs/>
          <w:u w:val="single"/>
          <w:lang w:val="fr-FR"/>
        </w:rPr>
        <w:t>- 1980)</w:t>
      </w:r>
      <w:r w:rsidRPr="00E9494A">
        <w:rPr>
          <w:rFonts w:ascii="Garamond" w:eastAsia="+mn-ea" w:hAnsi="Garamond" w:cs="+mn-cs"/>
        </w:rPr>
        <w:t xml:space="preserve"> </w:t>
      </w:r>
    </w:p>
    <w:p w:rsidR="00DA6102" w:rsidRPr="00DA6102" w:rsidRDefault="00E9494A" w:rsidP="00DA6102">
      <w:pPr>
        <w:pStyle w:val="Paragraphedeliste"/>
        <w:numPr>
          <w:ilvl w:val="0"/>
          <w:numId w:val="7"/>
        </w:numPr>
        <w:kinsoku w:val="0"/>
        <w:overflowPunct w:val="0"/>
        <w:textAlignment w:val="baseline"/>
        <w:rPr>
          <w:rFonts w:ascii="Garamond" w:hAnsi="Garamond"/>
          <w:color w:val="A50021"/>
        </w:rPr>
      </w:pPr>
      <w:r w:rsidRPr="00E9494A">
        <w:rPr>
          <w:rFonts w:ascii="Garamond" w:eastAsia="+mn-ea" w:hAnsi="Garamond" w:cs="+mn-cs"/>
          <w:bCs/>
          <w:color w:val="FF0000"/>
        </w:rPr>
        <w:t>Période</w:t>
      </w:r>
      <w:r w:rsidR="00DA6102" w:rsidRPr="00DA6102">
        <w:rPr>
          <w:rFonts w:ascii="Garamond" w:eastAsia="+mn-ea" w:hAnsi="Garamond" w:cs="+mn-cs"/>
          <w:bCs/>
          <w:color w:val="FF0000"/>
          <w:lang w:val="en-CA"/>
        </w:rPr>
        <w:t xml:space="preserve"> de l’internalisation </w:t>
      </w:r>
    </w:p>
    <w:p w:rsidR="00DA6102" w:rsidRPr="00E9494A" w:rsidRDefault="00DA6102" w:rsidP="00DA6102">
      <w:pPr>
        <w:pStyle w:val="Paragraphedeliste"/>
        <w:numPr>
          <w:ilvl w:val="0"/>
          <w:numId w:val="7"/>
        </w:numPr>
        <w:kinsoku w:val="0"/>
        <w:overflowPunct w:val="0"/>
        <w:textAlignment w:val="baseline"/>
        <w:rPr>
          <w:rFonts w:ascii="Garamond" w:hAnsi="Garamond"/>
          <w:color w:val="A50021"/>
        </w:rPr>
      </w:pPr>
      <w:r w:rsidRPr="00DA6102">
        <w:rPr>
          <w:rFonts w:ascii="Garamond" w:eastAsia="+mn-ea" w:hAnsi="Garamond" w:cs="+mn-cs"/>
          <w:bCs/>
          <w:color w:val="5B5249"/>
        </w:rPr>
        <w:t xml:space="preserve">La colonisation </w:t>
      </w:r>
      <w:r w:rsidRPr="00DA6102">
        <w:rPr>
          <w:rFonts w:ascii="Garamond" w:eastAsia="+mn-ea" w:hAnsi="Garamond" w:cs="+mn-cs"/>
          <w:bCs/>
          <w:color w:val="FF0000"/>
        </w:rPr>
        <w:t>= il faut coloniser les gens ET LES ESPACES</w:t>
      </w:r>
    </w:p>
    <w:p w:rsidR="00DA6102" w:rsidRPr="00DA6102" w:rsidRDefault="00DA6102" w:rsidP="00DA6102">
      <w:pPr>
        <w:pStyle w:val="Paragraphedeliste"/>
        <w:numPr>
          <w:ilvl w:val="0"/>
          <w:numId w:val="7"/>
        </w:numPr>
        <w:kinsoku w:val="0"/>
        <w:overflowPunct w:val="0"/>
        <w:textAlignment w:val="baseline"/>
        <w:rPr>
          <w:rFonts w:ascii="Garamond" w:hAnsi="Garamond"/>
          <w:color w:val="A50021"/>
        </w:rPr>
      </w:pPr>
      <w:r w:rsidRPr="00E9494A">
        <w:rPr>
          <w:rFonts w:ascii="Garamond" w:eastAsia="+mn-ea" w:hAnsi="Garamond" w:cs="+mn-cs"/>
          <w:bCs/>
          <w:color w:val="FF0000"/>
        </w:rPr>
        <w:t xml:space="preserve">Manque </w:t>
      </w:r>
      <w:r w:rsidR="00E9494A" w:rsidRPr="00E9494A">
        <w:rPr>
          <w:rFonts w:ascii="Garamond" w:eastAsia="+mn-ea" w:hAnsi="Garamond" w:cs="+mn-cs"/>
          <w:bCs/>
          <w:color w:val="FF0000"/>
        </w:rPr>
        <w:t>d’espace</w:t>
      </w:r>
      <w:r w:rsidRPr="00DA6102">
        <w:rPr>
          <w:rFonts w:ascii="Garamond" w:eastAsia="+mn-ea" w:hAnsi="Garamond" w:cs="+mn-cs"/>
          <w:bCs/>
          <w:color w:val="FF0000"/>
          <w:lang w:val="en-CA"/>
        </w:rPr>
        <w:t xml:space="preserve"> en </w:t>
      </w:r>
      <w:r w:rsidR="00E9494A" w:rsidRPr="00DA6102">
        <w:rPr>
          <w:rFonts w:ascii="Garamond" w:eastAsia="+mn-ea" w:hAnsi="Garamond" w:cs="+mn-cs"/>
          <w:bCs/>
          <w:color w:val="FF0000"/>
          <w:lang w:val="en-CA"/>
        </w:rPr>
        <w:t>Europe</w:t>
      </w:r>
      <w:r w:rsidRPr="00DA6102">
        <w:rPr>
          <w:rFonts w:ascii="Garamond" w:eastAsia="+mn-ea" w:hAnsi="Garamond" w:cs="+mn-cs"/>
          <w:bCs/>
          <w:color w:val="FF0000"/>
          <w:lang w:val="en-CA"/>
        </w:rPr>
        <w:t xml:space="preserve"> </w:t>
      </w:r>
    </w:p>
    <w:p w:rsidR="00DA6102" w:rsidRPr="00DA6102" w:rsidRDefault="00E9494A" w:rsidP="00DA6102">
      <w:pPr>
        <w:pStyle w:val="Paragraphedeliste"/>
        <w:numPr>
          <w:ilvl w:val="0"/>
          <w:numId w:val="7"/>
        </w:numPr>
        <w:kinsoku w:val="0"/>
        <w:overflowPunct w:val="0"/>
        <w:textAlignment w:val="baseline"/>
        <w:rPr>
          <w:rFonts w:ascii="Garamond" w:hAnsi="Garamond"/>
          <w:color w:val="A50021"/>
        </w:rPr>
      </w:pPr>
      <w:r w:rsidRPr="00DA6102">
        <w:rPr>
          <w:rFonts w:ascii="Garamond" w:eastAsia="+mn-ea" w:hAnsi="Garamond" w:cs="+mn-cs"/>
          <w:bCs/>
          <w:color w:val="FF0000"/>
        </w:rPr>
        <w:t>Souveraineté</w:t>
      </w:r>
      <w:r w:rsidR="00DA6102" w:rsidRPr="00DA6102">
        <w:rPr>
          <w:rFonts w:ascii="Garamond" w:eastAsia="+mn-ea" w:hAnsi="Garamond" w:cs="+mn-cs"/>
          <w:bCs/>
          <w:color w:val="FF0000"/>
        </w:rPr>
        <w:t xml:space="preserve">= base sur </w:t>
      </w:r>
      <w:r w:rsidRPr="00DA6102">
        <w:rPr>
          <w:rFonts w:ascii="Garamond" w:eastAsia="+mn-ea" w:hAnsi="Garamond" w:cs="+mn-cs"/>
          <w:bCs/>
          <w:color w:val="FF0000"/>
        </w:rPr>
        <w:t>l’espace</w:t>
      </w:r>
      <w:r w:rsidR="00DA6102" w:rsidRPr="00DA6102">
        <w:rPr>
          <w:rFonts w:ascii="Garamond" w:eastAsia="+mn-ea" w:hAnsi="Garamond" w:cs="+mn-cs"/>
          <w:bCs/>
          <w:color w:val="FF0000"/>
        </w:rPr>
        <w:t xml:space="preserve"> et la </w:t>
      </w:r>
      <w:r w:rsidRPr="00DA6102">
        <w:rPr>
          <w:rFonts w:ascii="Garamond" w:eastAsia="+mn-ea" w:hAnsi="Garamond" w:cs="+mn-cs"/>
          <w:bCs/>
          <w:color w:val="FF0000"/>
        </w:rPr>
        <w:t>présence</w:t>
      </w:r>
      <w:r w:rsidR="00DA6102" w:rsidRPr="00DA6102">
        <w:rPr>
          <w:rFonts w:ascii="Garamond" w:eastAsia="+mn-ea" w:hAnsi="Garamond" w:cs="+mn-cs"/>
          <w:bCs/>
          <w:color w:val="FF0000"/>
        </w:rPr>
        <w:t xml:space="preserve"> humaine + exploiter les terrains</w:t>
      </w:r>
    </w:p>
    <w:p w:rsidR="00DA6102" w:rsidRPr="00DA6102" w:rsidRDefault="00DA6102" w:rsidP="00DA6102">
      <w:pPr>
        <w:pStyle w:val="Paragraphedeliste"/>
        <w:numPr>
          <w:ilvl w:val="0"/>
          <w:numId w:val="7"/>
        </w:numPr>
        <w:kinsoku w:val="0"/>
        <w:overflowPunct w:val="0"/>
        <w:textAlignment w:val="baseline"/>
        <w:rPr>
          <w:rFonts w:ascii="Garamond" w:hAnsi="Garamond"/>
          <w:color w:val="A50021"/>
        </w:rPr>
      </w:pPr>
      <w:r w:rsidRPr="00DA6102">
        <w:rPr>
          <w:rFonts w:ascii="Garamond" w:eastAsia="+mn-ea" w:hAnsi="Garamond" w:cs="+mn-cs"/>
          <w:bCs/>
          <w:color w:val="FF0000"/>
          <w:lang w:val="en-CA"/>
        </w:rPr>
        <w:t>Colonisation = un</w:t>
      </w:r>
      <w:r w:rsidRPr="00E9494A">
        <w:rPr>
          <w:rFonts w:ascii="Garamond" w:eastAsia="+mn-ea" w:hAnsi="Garamond" w:cs="+mn-cs"/>
          <w:bCs/>
          <w:color w:val="FF0000"/>
        </w:rPr>
        <w:t xml:space="preserve"> effet</w:t>
      </w:r>
      <w:r w:rsidRPr="00DA6102">
        <w:rPr>
          <w:rFonts w:ascii="Garamond" w:eastAsia="+mn-ea" w:hAnsi="Garamond" w:cs="+mn-cs"/>
          <w:bCs/>
          <w:color w:val="FF0000"/>
          <w:lang w:val="en-CA"/>
        </w:rPr>
        <w:t xml:space="preserve"> de</w:t>
      </w:r>
      <w:r w:rsidRPr="00E9494A">
        <w:rPr>
          <w:rFonts w:ascii="Garamond" w:eastAsia="+mn-ea" w:hAnsi="Garamond" w:cs="+mn-cs"/>
          <w:bCs/>
          <w:color w:val="FF0000"/>
        </w:rPr>
        <w:t xml:space="preserve"> mondialisation</w:t>
      </w:r>
      <w:r w:rsidRPr="00DA6102">
        <w:rPr>
          <w:rFonts w:ascii="Garamond" w:eastAsia="+mn-ea" w:hAnsi="Garamond" w:cs="+mn-cs"/>
          <w:bCs/>
          <w:color w:val="FF0000"/>
          <w:lang w:val="en-CA"/>
        </w:rPr>
        <w:t xml:space="preserve"> </w:t>
      </w:r>
    </w:p>
    <w:p w:rsidR="00DA6102" w:rsidRPr="00E9494A" w:rsidRDefault="00DA6102" w:rsidP="00DA6102">
      <w:pPr>
        <w:pStyle w:val="Paragraphedeliste"/>
        <w:numPr>
          <w:ilvl w:val="0"/>
          <w:numId w:val="7"/>
        </w:numPr>
        <w:kinsoku w:val="0"/>
        <w:overflowPunct w:val="0"/>
        <w:textAlignment w:val="baseline"/>
        <w:rPr>
          <w:rFonts w:ascii="Garamond" w:hAnsi="Garamond"/>
          <w:color w:val="A50021"/>
        </w:rPr>
      </w:pPr>
      <w:r w:rsidRPr="00DA6102">
        <w:rPr>
          <w:rFonts w:ascii="Garamond" w:eastAsia="+mn-ea" w:hAnsi="Garamond" w:cs="+mn-cs"/>
          <w:bCs/>
          <w:color w:val="FF0000"/>
          <w:lang w:val="en-CA"/>
        </w:rPr>
        <w:t xml:space="preserve">Conference de Berlin: </w:t>
      </w:r>
    </w:p>
    <w:p w:rsidR="00DA6102" w:rsidRPr="00DA6102" w:rsidRDefault="00DA6102" w:rsidP="00DA6102">
      <w:pPr>
        <w:pStyle w:val="Paragraphedeliste"/>
        <w:numPr>
          <w:ilvl w:val="0"/>
          <w:numId w:val="7"/>
        </w:numPr>
        <w:kinsoku w:val="0"/>
        <w:overflowPunct w:val="0"/>
        <w:textAlignment w:val="baseline"/>
        <w:rPr>
          <w:rFonts w:ascii="Garamond" w:hAnsi="Garamond"/>
          <w:color w:val="A50021"/>
        </w:rPr>
      </w:pPr>
      <w:r w:rsidRPr="00E9494A">
        <w:rPr>
          <w:rFonts w:ascii="Garamond" w:eastAsia="+mn-ea" w:hAnsi="Garamond" w:cs="+mn-cs"/>
          <w:bCs/>
          <w:color w:val="FF0000"/>
        </w:rPr>
        <w:t xml:space="preserve">Faut </w:t>
      </w:r>
      <w:r w:rsidR="00E9494A" w:rsidRPr="00E9494A">
        <w:rPr>
          <w:rFonts w:ascii="Garamond" w:eastAsia="+mn-ea" w:hAnsi="Garamond" w:cs="+mn-cs"/>
          <w:bCs/>
          <w:color w:val="FF0000"/>
        </w:rPr>
        <w:t>étendre</w:t>
      </w:r>
      <w:r w:rsidRPr="00DA6102">
        <w:rPr>
          <w:rFonts w:ascii="Garamond" w:eastAsia="+mn-ea" w:hAnsi="Garamond" w:cs="+mn-cs"/>
          <w:bCs/>
          <w:color w:val="FF0000"/>
          <w:lang w:val="en-CA"/>
        </w:rPr>
        <w:t xml:space="preserve"> la puissance</w:t>
      </w:r>
    </w:p>
    <w:p w:rsidR="00DA6102" w:rsidRPr="00DA6102" w:rsidRDefault="00DA6102" w:rsidP="00DA6102">
      <w:pPr>
        <w:pStyle w:val="Paragraphedeliste"/>
        <w:numPr>
          <w:ilvl w:val="0"/>
          <w:numId w:val="7"/>
        </w:numPr>
        <w:kinsoku w:val="0"/>
        <w:overflowPunct w:val="0"/>
        <w:textAlignment w:val="baseline"/>
        <w:rPr>
          <w:rFonts w:ascii="Garamond" w:hAnsi="Garamond"/>
          <w:color w:val="A50021"/>
        </w:rPr>
      </w:pPr>
      <w:r w:rsidRPr="00DA6102">
        <w:rPr>
          <w:rFonts w:ascii="Garamond" w:eastAsia="+mn-ea" w:hAnsi="Garamond" w:cs="+mn-cs"/>
          <w:bCs/>
          <w:color w:val="5B5249"/>
        </w:rPr>
        <w:t xml:space="preserve">Imposition de  la monoculture </w:t>
      </w:r>
      <w:r w:rsidRPr="00DA6102">
        <w:rPr>
          <w:rFonts w:ascii="Garamond" w:eastAsia="+mn-ea" w:hAnsi="Garamond" w:cs="+mn-cs"/>
          <w:bCs/>
          <w:color w:val="FF0000"/>
        </w:rPr>
        <w:t xml:space="preserve">= </w:t>
      </w:r>
      <w:r w:rsidR="00E9494A" w:rsidRPr="00DA6102">
        <w:rPr>
          <w:rFonts w:ascii="Garamond" w:eastAsia="+mn-ea" w:hAnsi="Garamond" w:cs="+mn-cs"/>
          <w:bCs/>
          <w:color w:val="FF0000"/>
        </w:rPr>
        <w:t>capacité</w:t>
      </w:r>
      <w:r w:rsidRPr="00DA6102">
        <w:rPr>
          <w:rFonts w:ascii="Garamond" w:eastAsia="+mn-ea" w:hAnsi="Garamond" w:cs="+mn-cs"/>
          <w:bCs/>
          <w:color w:val="FF0000"/>
        </w:rPr>
        <w:t xml:space="preserve"> daller dans un pays et  d’imposer les produits, ex cacao, </w:t>
      </w:r>
      <w:r w:rsidR="00E9494A" w:rsidRPr="00DA6102">
        <w:rPr>
          <w:rFonts w:ascii="Garamond" w:eastAsia="+mn-ea" w:hAnsi="Garamond" w:cs="+mn-cs"/>
          <w:bCs/>
          <w:color w:val="FF0000"/>
        </w:rPr>
        <w:t>café</w:t>
      </w:r>
      <w:r w:rsidRPr="00DA6102">
        <w:rPr>
          <w:rFonts w:ascii="Garamond" w:eastAsia="+mn-ea" w:hAnsi="Garamond" w:cs="+mn-cs"/>
          <w:bCs/>
          <w:color w:val="FF0000"/>
        </w:rPr>
        <w:t>, cane a sucre, bananes,</w:t>
      </w:r>
      <w:r w:rsidRPr="00DA6102">
        <w:rPr>
          <w:rFonts w:ascii="Garamond" w:eastAsia="+mn-ea" w:hAnsi="Garamond" w:cs="+mn-cs"/>
          <w:bCs/>
          <w:color w:val="5B5249"/>
        </w:rPr>
        <w:t xml:space="preserve"> </w:t>
      </w:r>
    </w:p>
    <w:p w:rsidR="00DA6102" w:rsidRPr="00DA6102" w:rsidRDefault="00DA6102" w:rsidP="00DA6102">
      <w:pPr>
        <w:pStyle w:val="Paragraphedeliste"/>
        <w:numPr>
          <w:ilvl w:val="0"/>
          <w:numId w:val="7"/>
        </w:numPr>
        <w:kinsoku w:val="0"/>
        <w:overflowPunct w:val="0"/>
        <w:textAlignment w:val="baseline"/>
        <w:rPr>
          <w:rFonts w:ascii="Garamond" w:hAnsi="Garamond"/>
          <w:color w:val="A50021"/>
        </w:rPr>
      </w:pPr>
      <w:r w:rsidRPr="00DA6102">
        <w:rPr>
          <w:rFonts w:ascii="Garamond" w:eastAsia="+mn-ea" w:hAnsi="Garamond" w:cs="+mn-cs"/>
          <w:bCs/>
          <w:color w:val="5B5249"/>
        </w:rPr>
        <w:t xml:space="preserve">La création des premières </w:t>
      </w:r>
      <w:r w:rsidR="00E9494A" w:rsidRPr="00DA6102">
        <w:rPr>
          <w:rFonts w:ascii="Garamond" w:eastAsia="+mn-ea" w:hAnsi="Garamond" w:cs="+mn-cs"/>
          <w:bCs/>
          <w:color w:val="5B5249"/>
        </w:rPr>
        <w:t>multinationales</w:t>
      </w:r>
      <w:r w:rsidRPr="00DA6102">
        <w:rPr>
          <w:rFonts w:ascii="Garamond" w:eastAsia="+mn-ea" w:hAnsi="Garamond" w:cs="+mn-cs"/>
          <w:bCs/>
          <w:color w:val="5B5249"/>
        </w:rPr>
        <w:t xml:space="preserve"> </w:t>
      </w:r>
      <w:r w:rsidRPr="00DA6102">
        <w:rPr>
          <w:rFonts w:ascii="Garamond" w:eastAsia="+mn-ea" w:hAnsi="Garamond" w:cs="+mn-cs"/>
          <w:bCs/>
          <w:color w:val="FF0000"/>
        </w:rPr>
        <w:t xml:space="preserve">= prennent de grandes superficie et impose UN seul pays </w:t>
      </w:r>
      <w:r w:rsidR="00E9494A" w:rsidRPr="00DA6102">
        <w:rPr>
          <w:rFonts w:ascii="Garamond" w:eastAsia="+mn-ea" w:hAnsi="Garamond" w:cs="+mn-cs"/>
          <w:bCs/>
          <w:color w:val="FF0000"/>
        </w:rPr>
        <w:t>à</w:t>
      </w:r>
      <w:r w:rsidRPr="00DA6102">
        <w:rPr>
          <w:rFonts w:ascii="Garamond" w:eastAsia="+mn-ea" w:hAnsi="Garamond" w:cs="+mn-cs"/>
          <w:bCs/>
          <w:color w:val="FF0000"/>
        </w:rPr>
        <w:t xml:space="preserve"> cultiver </w:t>
      </w:r>
    </w:p>
    <w:p w:rsidR="00DA6102" w:rsidRPr="00DA6102" w:rsidRDefault="00E9494A" w:rsidP="00DA6102">
      <w:pPr>
        <w:pStyle w:val="Paragraphedeliste"/>
        <w:numPr>
          <w:ilvl w:val="0"/>
          <w:numId w:val="7"/>
        </w:numPr>
        <w:kinsoku w:val="0"/>
        <w:overflowPunct w:val="0"/>
        <w:textAlignment w:val="baseline"/>
        <w:rPr>
          <w:rFonts w:ascii="Garamond" w:hAnsi="Garamond"/>
          <w:color w:val="A50021"/>
        </w:rPr>
      </w:pPr>
      <w:r>
        <w:rPr>
          <w:rFonts w:ascii="Garamond" w:eastAsia="+mn-ea" w:hAnsi="Garamond" w:cs="+mn-cs"/>
          <w:bCs/>
          <w:color w:val="FF0000"/>
        </w:rPr>
        <w:t>Logique du capitalisme, contraint les gens à</w:t>
      </w:r>
      <w:r w:rsidR="00DA6102" w:rsidRPr="00DA6102">
        <w:rPr>
          <w:rFonts w:ascii="Garamond" w:eastAsia="+mn-ea" w:hAnsi="Garamond" w:cs="+mn-cs"/>
          <w:bCs/>
          <w:color w:val="FF0000"/>
        </w:rPr>
        <w:t xml:space="preserve"> travailler pour enrichir qqun </w:t>
      </w:r>
      <w:r w:rsidRPr="00DA6102">
        <w:rPr>
          <w:rFonts w:ascii="Garamond" w:eastAsia="+mn-ea" w:hAnsi="Garamond" w:cs="+mn-cs"/>
          <w:bCs/>
          <w:color w:val="FF0000"/>
        </w:rPr>
        <w:t>d’autre</w:t>
      </w:r>
      <w:r w:rsidR="00DA6102" w:rsidRPr="00DA6102">
        <w:rPr>
          <w:rFonts w:ascii="Garamond" w:eastAsia="+mn-ea" w:hAnsi="Garamond" w:cs="+mn-cs"/>
          <w:bCs/>
          <w:color w:val="FF0000"/>
        </w:rPr>
        <w:t xml:space="preserve"> = multinationale </w:t>
      </w:r>
    </w:p>
    <w:p w:rsidR="00DA6102" w:rsidRPr="00DA6102" w:rsidRDefault="00DA6102"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5B5249"/>
        </w:rPr>
        <w:t>2e révolution   industrielle</w:t>
      </w:r>
      <w:r w:rsidRPr="00DA6102">
        <w:rPr>
          <w:rFonts w:ascii="Garamond" w:eastAsia="+mn-ea" w:hAnsi="Garamond" w:cs="+mn-cs"/>
          <w:bCs/>
          <w:color w:val="FF0000"/>
        </w:rPr>
        <w:t xml:space="preserve">: assiste </w:t>
      </w:r>
      <w:r w:rsidR="00E9494A" w:rsidRPr="00DA6102">
        <w:rPr>
          <w:rFonts w:ascii="Garamond" w:eastAsia="+mn-ea" w:hAnsi="Garamond" w:cs="+mn-cs"/>
          <w:bCs/>
          <w:color w:val="FF0000"/>
        </w:rPr>
        <w:t>à</w:t>
      </w:r>
      <w:r w:rsidRPr="00DA6102">
        <w:rPr>
          <w:rFonts w:ascii="Garamond" w:eastAsia="+mn-ea" w:hAnsi="Garamond" w:cs="+mn-cs"/>
          <w:bCs/>
          <w:color w:val="FF0000"/>
        </w:rPr>
        <w:t xml:space="preserve"> la construction des grands travaux, ex: </w:t>
      </w:r>
      <w:r w:rsidR="00E9494A" w:rsidRPr="00DA6102">
        <w:rPr>
          <w:rFonts w:ascii="Garamond" w:eastAsia="+mn-ea" w:hAnsi="Garamond" w:cs="+mn-cs"/>
          <w:bCs/>
          <w:color w:val="FF0000"/>
        </w:rPr>
        <w:t>électricité</w:t>
      </w:r>
      <w:r w:rsidRPr="00DA6102">
        <w:rPr>
          <w:rFonts w:ascii="Garamond" w:eastAsia="+mn-ea" w:hAnsi="Garamond" w:cs="+mn-cs"/>
          <w:bCs/>
          <w:color w:val="FF0000"/>
        </w:rPr>
        <w:t>, industrie chimique, invention de l’acier, faire des ponts....</w:t>
      </w:r>
      <w:r w:rsidRPr="00DA6102">
        <w:rPr>
          <w:rFonts w:ascii="Garamond" w:eastAsia="+mn-ea" w:hAnsi="Garamond" w:cs="+mn-cs"/>
          <w:bCs/>
          <w:color w:val="5B5249"/>
        </w:rPr>
        <w:t xml:space="preserve"> </w:t>
      </w:r>
    </w:p>
    <w:p w:rsidR="00DA6102" w:rsidRPr="00DA6102" w:rsidRDefault="00DA6102"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5B5249"/>
        </w:rPr>
        <w:t xml:space="preserve">Grands travaux </w:t>
      </w:r>
      <w:r w:rsidRPr="00DA6102">
        <w:rPr>
          <w:rFonts w:ascii="Garamond" w:eastAsia="+mn-ea" w:hAnsi="Garamond" w:cs="+mn-cs"/>
          <w:bCs/>
          <w:color w:val="FF0000"/>
        </w:rPr>
        <w:t xml:space="preserve"> dans le monde, chemin de fer, canal de panama, (qui  participe </w:t>
      </w:r>
      <w:r w:rsidR="00E9494A" w:rsidRPr="00DA6102">
        <w:rPr>
          <w:rFonts w:ascii="Garamond" w:eastAsia="+mn-ea" w:hAnsi="Garamond" w:cs="+mn-cs"/>
          <w:bCs/>
          <w:color w:val="FF0000"/>
        </w:rPr>
        <w:t>à</w:t>
      </w:r>
      <w:r w:rsidRPr="00DA6102">
        <w:rPr>
          <w:rFonts w:ascii="Garamond" w:eastAsia="+mn-ea" w:hAnsi="Garamond" w:cs="+mn-cs"/>
          <w:bCs/>
          <w:color w:val="FF0000"/>
        </w:rPr>
        <w:t xml:space="preserve"> la mondialisation)</w:t>
      </w:r>
    </w:p>
    <w:p w:rsidR="00DA6102" w:rsidRPr="00DA6102" w:rsidRDefault="00DA6102"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FF0000"/>
        </w:rPr>
        <w:t xml:space="preserve">Ouverture de </w:t>
      </w:r>
      <w:r w:rsidR="00E9494A" w:rsidRPr="00DA6102">
        <w:rPr>
          <w:rFonts w:ascii="Garamond" w:eastAsia="+mn-ea" w:hAnsi="Garamond" w:cs="+mn-cs"/>
          <w:bCs/>
          <w:color w:val="FF0000"/>
        </w:rPr>
        <w:t>nouvelles routes maritimes</w:t>
      </w:r>
      <w:r w:rsidRPr="00DA6102">
        <w:rPr>
          <w:rFonts w:ascii="Garamond" w:eastAsia="+mn-ea" w:hAnsi="Garamond" w:cs="+mn-cs"/>
          <w:bCs/>
          <w:color w:val="FF0000"/>
        </w:rPr>
        <w:t xml:space="preserve"> (favoriser avec l’acier)</w:t>
      </w:r>
      <w:r w:rsidRPr="00DA6102">
        <w:rPr>
          <w:rFonts w:ascii="Garamond" w:eastAsia="+mn-ea" w:hAnsi="Garamond" w:cs="+mn-cs"/>
          <w:bCs/>
          <w:color w:val="5B5249"/>
        </w:rPr>
        <w:t xml:space="preserve"> </w:t>
      </w:r>
    </w:p>
    <w:p w:rsidR="00DA6102" w:rsidRPr="00DA6102" w:rsidRDefault="00DA6102"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5B5249"/>
          <w:lang w:val="fr-FR"/>
        </w:rPr>
        <w:t>2e grand mouvement de population</w:t>
      </w:r>
      <w:r w:rsidRPr="00DA6102">
        <w:rPr>
          <w:rFonts w:ascii="Garamond" w:eastAsia="+mn-ea" w:hAnsi="Garamond" w:cs="+mn-cs"/>
          <w:bCs/>
          <w:color w:val="FF0000"/>
          <w:lang w:val="fr-FR"/>
        </w:rPr>
        <w:t xml:space="preserve">=le déplacement de la population européenne, lier avec la colonisation, pour envoyer le trop plein de population,  </w:t>
      </w:r>
    </w:p>
    <w:p w:rsidR="00DA6102" w:rsidRPr="00DA6102" w:rsidRDefault="00E9494A"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FF0000"/>
          <w:lang w:val="fr-FR"/>
        </w:rPr>
        <w:t>Phénomène</w:t>
      </w:r>
      <w:r w:rsidR="00DA6102" w:rsidRPr="00DA6102">
        <w:rPr>
          <w:rFonts w:ascii="Garamond" w:eastAsia="+mn-ea" w:hAnsi="Garamond" w:cs="+mn-cs"/>
          <w:bCs/>
          <w:color w:val="FF0000"/>
          <w:lang w:val="fr-FR"/>
        </w:rPr>
        <w:t xml:space="preserve"> de migration= </w:t>
      </w:r>
      <w:r w:rsidRPr="00DA6102">
        <w:rPr>
          <w:rFonts w:ascii="Garamond" w:eastAsia="+mn-ea" w:hAnsi="Garamond" w:cs="+mn-cs"/>
          <w:bCs/>
          <w:color w:val="FF0000"/>
          <w:lang w:val="fr-FR"/>
        </w:rPr>
        <w:t>phénomène</w:t>
      </w:r>
      <w:r w:rsidR="00DA6102" w:rsidRPr="00DA6102">
        <w:rPr>
          <w:rFonts w:ascii="Garamond" w:eastAsia="+mn-ea" w:hAnsi="Garamond" w:cs="+mn-cs"/>
          <w:bCs/>
          <w:color w:val="FF0000"/>
          <w:lang w:val="fr-FR"/>
        </w:rPr>
        <w:t xml:space="preserve"> de mondialisation</w:t>
      </w:r>
    </w:p>
    <w:p w:rsidR="00DA6102" w:rsidRPr="00DA6102" w:rsidRDefault="00DA6102"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5B5249"/>
          <w:lang w:val="fr-FR"/>
        </w:rPr>
        <w:t>Solidification et complexification du monde de la finance </w:t>
      </w:r>
      <w:r w:rsidRPr="00DA6102">
        <w:rPr>
          <w:rFonts w:ascii="Garamond" w:eastAsia="+mn-ea" w:hAnsi="Garamond" w:cs="+mn-cs"/>
          <w:bCs/>
          <w:color w:val="FF0000"/>
          <w:lang w:val="fr-FR"/>
        </w:rPr>
        <w:t>= création des banques d’investissement+ de financement</w:t>
      </w:r>
    </w:p>
    <w:p w:rsidR="00DA6102" w:rsidRPr="00DA6102" w:rsidRDefault="00E9494A"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FF0000"/>
          <w:lang w:val="fr-FR"/>
        </w:rPr>
        <w:t>Création</w:t>
      </w:r>
      <w:r w:rsidR="00DA6102" w:rsidRPr="00DA6102">
        <w:rPr>
          <w:rFonts w:ascii="Garamond" w:eastAsia="+mn-ea" w:hAnsi="Garamond" w:cs="+mn-cs"/>
          <w:bCs/>
          <w:color w:val="FF0000"/>
          <w:lang w:val="fr-FR"/>
        </w:rPr>
        <w:t xml:space="preserve"> des monnaies + fixe des taux par rapport aux monnaies= </w:t>
      </w:r>
      <w:r w:rsidRPr="00DA6102">
        <w:rPr>
          <w:rFonts w:ascii="Garamond" w:eastAsia="+mn-ea" w:hAnsi="Garamond" w:cs="+mn-cs"/>
          <w:bCs/>
          <w:color w:val="FF0000"/>
          <w:lang w:val="fr-FR"/>
        </w:rPr>
        <w:t>fixer</w:t>
      </w:r>
      <w:r w:rsidR="00DA6102" w:rsidRPr="00DA6102">
        <w:rPr>
          <w:rFonts w:ascii="Garamond" w:eastAsia="+mn-ea" w:hAnsi="Garamond" w:cs="+mn-cs"/>
          <w:bCs/>
          <w:color w:val="FF0000"/>
          <w:lang w:val="fr-FR"/>
        </w:rPr>
        <w:t xml:space="preserve"> par rapport a la </w:t>
      </w:r>
      <w:r w:rsidRPr="00DA6102">
        <w:rPr>
          <w:rFonts w:ascii="Garamond" w:eastAsia="+mn-ea" w:hAnsi="Garamond" w:cs="+mn-cs"/>
          <w:bCs/>
          <w:color w:val="FF0000"/>
          <w:lang w:val="fr-FR"/>
        </w:rPr>
        <w:t>capacité</w:t>
      </w:r>
      <w:r w:rsidR="00DA6102" w:rsidRPr="00DA6102">
        <w:rPr>
          <w:rFonts w:ascii="Garamond" w:eastAsia="+mn-ea" w:hAnsi="Garamond" w:cs="+mn-cs"/>
          <w:bCs/>
          <w:color w:val="FF0000"/>
          <w:lang w:val="fr-FR"/>
        </w:rPr>
        <w:t xml:space="preserve"> de </w:t>
      </w:r>
      <w:r w:rsidRPr="00DA6102">
        <w:rPr>
          <w:rFonts w:ascii="Garamond" w:eastAsia="+mn-ea" w:hAnsi="Garamond" w:cs="+mn-cs"/>
          <w:bCs/>
          <w:color w:val="FF0000"/>
          <w:lang w:val="fr-FR"/>
        </w:rPr>
        <w:t>l’économie</w:t>
      </w:r>
      <w:r w:rsidR="00DA6102" w:rsidRPr="00DA6102">
        <w:rPr>
          <w:rFonts w:ascii="Garamond" w:eastAsia="+mn-ea" w:hAnsi="Garamond" w:cs="+mn-cs"/>
          <w:bCs/>
          <w:color w:val="FF0000"/>
          <w:lang w:val="fr-FR"/>
        </w:rPr>
        <w:t xml:space="preserve"> (normalement)</w:t>
      </w:r>
    </w:p>
    <w:p w:rsidR="00DA6102" w:rsidRPr="00DA6102" w:rsidRDefault="00E9494A" w:rsidP="00DA6102">
      <w:pPr>
        <w:pStyle w:val="Paragraphedeliste"/>
        <w:numPr>
          <w:ilvl w:val="0"/>
          <w:numId w:val="8"/>
        </w:numPr>
        <w:kinsoku w:val="0"/>
        <w:overflowPunct w:val="0"/>
        <w:textAlignment w:val="baseline"/>
        <w:rPr>
          <w:rFonts w:ascii="Garamond" w:hAnsi="Garamond"/>
          <w:color w:val="A50021"/>
        </w:rPr>
      </w:pPr>
      <w:r w:rsidRPr="00DA6102">
        <w:rPr>
          <w:rFonts w:ascii="Garamond" w:eastAsia="+mn-ea" w:hAnsi="Garamond" w:cs="+mn-cs"/>
          <w:bCs/>
          <w:color w:val="FF0000"/>
          <w:lang w:val="fr-FR"/>
        </w:rPr>
        <w:t>Tous les changements</w:t>
      </w:r>
      <w:r w:rsidR="00DA6102" w:rsidRPr="00DA6102">
        <w:rPr>
          <w:rFonts w:ascii="Garamond" w:eastAsia="+mn-ea" w:hAnsi="Garamond" w:cs="+mn-cs"/>
          <w:bCs/>
          <w:color w:val="FF0000"/>
          <w:lang w:val="fr-FR"/>
        </w:rPr>
        <w:t xml:space="preserve"> lies face aux taux de change….. Blablabla…..</w:t>
      </w:r>
    </w:p>
    <w:p w:rsidR="00DA6102" w:rsidRPr="00E9494A" w:rsidRDefault="00DA6102" w:rsidP="00E9494A">
      <w:pPr>
        <w:pStyle w:val="NormalWeb"/>
        <w:kinsoku w:val="0"/>
        <w:overflowPunct w:val="0"/>
        <w:spacing w:before="120" w:beforeAutospacing="0" w:after="0" w:afterAutospacing="0"/>
        <w:ind w:left="720" w:hanging="720"/>
        <w:textAlignment w:val="baseline"/>
        <w:rPr>
          <w:rFonts w:ascii="Garamond" w:hAnsi="Garamond"/>
        </w:rPr>
      </w:pPr>
      <w:r w:rsidRPr="00E9494A">
        <w:rPr>
          <w:rFonts w:ascii="Garamond" w:eastAsia="+mn-ea" w:hAnsi="Garamond" w:cs="+mn-cs"/>
          <w:bCs/>
          <w:u w:val="single"/>
          <w:lang w:val="fr-FR"/>
        </w:rPr>
        <w:t xml:space="preserve">La quatrième mondialisation : depuis 1980 </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5B5249"/>
          <w:lang w:val="fr-FR"/>
        </w:rPr>
        <w:t xml:space="preserve">Changement du contexte géopolitique </w:t>
      </w:r>
      <w:r w:rsidRPr="00DA6102">
        <w:rPr>
          <w:rFonts w:ascii="Garamond" w:eastAsia="+mn-ea" w:hAnsi="Garamond" w:cs="+mn-cs"/>
          <w:bCs/>
          <w:color w:val="FF0000"/>
          <w:lang w:val="fr-FR"/>
        </w:rPr>
        <w:t xml:space="preserve">= fin de la guerre froide, défaite du communisme, « fin de l’histoire » </w:t>
      </w:r>
    </w:p>
    <w:p w:rsidR="00DA6102" w:rsidRPr="00DA6102" w:rsidRDefault="00E9494A"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lastRenderedPageBreak/>
        <w:t>Début</w:t>
      </w:r>
      <w:r w:rsidR="00DA6102" w:rsidRPr="00DA6102">
        <w:rPr>
          <w:rFonts w:ascii="Garamond" w:eastAsia="+mn-ea" w:hAnsi="Garamond" w:cs="+mn-cs"/>
          <w:bCs/>
          <w:color w:val="FF0000"/>
          <w:lang w:val="fr-FR"/>
        </w:rPr>
        <w:t xml:space="preserve"> de l’aire capitalisme= aire </w:t>
      </w:r>
      <w:r w:rsidRPr="00DA6102">
        <w:rPr>
          <w:rFonts w:ascii="Garamond" w:eastAsia="+mn-ea" w:hAnsi="Garamond" w:cs="+mn-cs"/>
          <w:bCs/>
          <w:color w:val="FF0000"/>
          <w:lang w:val="fr-FR"/>
        </w:rPr>
        <w:t>libérale</w:t>
      </w:r>
      <w:r w:rsidR="00DA6102" w:rsidRPr="00DA6102">
        <w:rPr>
          <w:rFonts w:ascii="Garamond" w:eastAsia="+mn-ea" w:hAnsi="Garamond" w:cs="+mn-cs"/>
          <w:bCs/>
          <w:color w:val="FF0000"/>
          <w:lang w:val="fr-FR"/>
        </w:rPr>
        <w:t>, triomphe des droits humains, fin de la bipolarité, entre dans l’unipolaité, de plus en plus dans une multipolarité (depuis 2000) avec les pays comme la chine, émergence de l’Inde, de la Chine</w:t>
      </w:r>
    </w:p>
    <w:p w:rsidR="00DA6102" w:rsidRPr="00DA6102" w:rsidRDefault="00E9494A"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t>Défaite</w:t>
      </w:r>
      <w:r w:rsidR="00DA6102" w:rsidRPr="00DA6102">
        <w:rPr>
          <w:rFonts w:ascii="Garamond" w:eastAsia="+mn-ea" w:hAnsi="Garamond" w:cs="+mn-cs"/>
          <w:bCs/>
          <w:color w:val="FF0000"/>
          <w:lang w:val="fr-FR"/>
        </w:rPr>
        <w:t xml:space="preserve"> d’une </w:t>
      </w:r>
      <w:r w:rsidRPr="00DA6102">
        <w:rPr>
          <w:rFonts w:ascii="Garamond" w:eastAsia="+mn-ea" w:hAnsi="Garamond" w:cs="+mn-cs"/>
          <w:bCs/>
          <w:color w:val="FF0000"/>
          <w:lang w:val="fr-FR"/>
        </w:rPr>
        <w:t>idéologie</w:t>
      </w:r>
      <w:r w:rsidR="00DA6102" w:rsidRPr="00DA6102">
        <w:rPr>
          <w:rFonts w:ascii="Garamond" w:eastAsia="+mn-ea" w:hAnsi="Garamond" w:cs="+mn-cs"/>
          <w:bCs/>
          <w:color w:val="FF0000"/>
          <w:lang w:val="fr-FR"/>
        </w:rPr>
        <w:t xml:space="preserve"> </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t>Victoire du capitalisme= en faveur a la mondialisation</w:t>
      </w:r>
      <w:r w:rsidRPr="00DA6102">
        <w:rPr>
          <w:rFonts w:ascii="Garamond" w:eastAsia="+mn-ea" w:hAnsi="Garamond" w:cs="+mn-cs"/>
          <w:bCs/>
          <w:color w:val="5B5249"/>
        </w:rPr>
        <w:t xml:space="preserve"> </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5B5249"/>
          <w:lang w:val="fr-FR"/>
        </w:rPr>
        <w:t>Métamorphose des compagnies multinationales ou transnationales</w:t>
      </w:r>
      <w:r w:rsidRPr="00DA6102">
        <w:rPr>
          <w:rFonts w:ascii="Garamond" w:eastAsia="+mn-ea" w:hAnsi="Garamond" w:cs="+mn-cs"/>
          <w:bCs/>
          <w:color w:val="FF0000"/>
          <w:lang w:val="fr-FR"/>
        </w:rPr>
        <w:t xml:space="preserve"> = avant </w:t>
      </w:r>
      <w:r w:rsidR="00E9494A" w:rsidRPr="00DA6102">
        <w:rPr>
          <w:rFonts w:ascii="Garamond" w:eastAsia="+mn-ea" w:hAnsi="Garamond" w:cs="+mn-cs"/>
          <w:bCs/>
          <w:color w:val="FF0000"/>
          <w:lang w:val="fr-FR"/>
        </w:rPr>
        <w:t>était</w:t>
      </w:r>
      <w:r w:rsidRPr="00DA6102">
        <w:rPr>
          <w:rFonts w:ascii="Garamond" w:eastAsia="+mn-ea" w:hAnsi="Garamond" w:cs="+mn-cs"/>
          <w:bCs/>
          <w:color w:val="FF0000"/>
          <w:lang w:val="fr-FR"/>
        </w:rPr>
        <w:t xml:space="preserve"> </w:t>
      </w:r>
      <w:r w:rsidR="00E9494A" w:rsidRPr="00DA6102">
        <w:rPr>
          <w:rFonts w:ascii="Garamond" w:eastAsia="+mn-ea" w:hAnsi="Garamond" w:cs="+mn-cs"/>
          <w:bCs/>
          <w:color w:val="FF0000"/>
          <w:lang w:val="fr-FR"/>
        </w:rPr>
        <w:t>régi</w:t>
      </w:r>
      <w:r w:rsidR="00E9494A">
        <w:rPr>
          <w:rFonts w:ascii="Garamond" w:eastAsia="+mn-ea" w:hAnsi="Garamond" w:cs="+mn-cs"/>
          <w:bCs/>
          <w:color w:val="FF0000"/>
          <w:lang w:val="fr-FR"/>
        </w:rPr>
        <w:t xml:space="preserve"> par m</w:t>
      </w:r>
      <w:r w:rsidRPr="00DA6102">
        <w:rPr>
          <w:rFonts w:ascii="Garamond" w:eastAsia="+mn-ea" w:hAnsi="Garamond" w:cs="+mn-cs"/>
          <w:bCs/>
          <w:color w:val="FF0000"/>
          <w:lang w:val="fr-FR"/>
        </w:rPr>
        <w:t xml:space="preserve">aison </w:t>
      </w:r>
      <w:r w:rsidR="00E9494A" w:rsidRPr="00DA6102">
        <w:rPr>
          <w:rFonts w:ascii="Garamond" w:eastAsia="+mn-ea" w:hAnsi="Garamond" w:cs="+mn-cs"/>
          <w:bCs/>
          <w:color w:val="FF0000"/>
          <w:lang w:val="fr-FR"/>
        </w:rPr>
        <w:t>mère</w:t>
      </w:r>
      <w:r w:rsidRPr="00DA6102">
        <w:rPr>
          <w:rFonts w:ascii="Garamond" w:eastAsia="+mn-ea" w:hAnsi="Garamond" w:cs="+mn-cs"/>
          <w:bCs/>
          <w:color w:val="FF0000"/>
          <w:lang w:val="fr-FR"/>
        </w:rPr>
        <w:t xml:space="preserve"> (pays de </w:t>
      </w:r>
      <w:r w:rsidR="00E9494A" w:rsidRPr="00DA6102">
        <w:rPr>
          <w:rFonts w:ascii="Garamond" w:eastAsia="+mn-ea" w:hAnsi="Garamond" w:cs="+mn-cs"/>
          <w:bCs/>
          <w:color w:val="FF0000"/>
          <w:lang w:val="fr-FR"/>
        </w:rPr>
        <w:t>création</w:t>
      </w:r>
      <w:r w:rsidRPr="00DA6102">
        <w:rPr>
          <w:rFonts w:ascii="Garamond" w:eastAsia="+mn-ea" w:hAnsi="Garamond" w:cs="+mn-cs"/>
          <w:bCs/>
          <w:color w:val="FF0000"/>
          <w:lang w:val="fr-FR"/>
        </w:rPr>
        <w:t xml:space="preserve">), multinationales ont ouvert leur capitaux aux monde, donc ne </w:t>
      </w:r>
      <w:r w:rsidR="00E9494A" w:rsidRPr="00DA6102">
        <w:rPr>
          <w:rFonts w:ascii="Garamond" w:eastAsia="+mn-ea" w:hAnsi="Garamond" w:cs="+mn-cs"/>
          <w:bCs/>
          <w:color w:val="FF0000"/>
          <w:lang w:val="fr-FR"/>
        </w:rPr>
        <w:t>répond</w:t>
      </w:r>
      <w:r w:rsidRPr="00DA6102">
        <w:rPr>
          <w:rFonts w:ascii="Garamond" w:eastAsia="+mn-ea" w:hAnsi="Garamond" w:cs="+mn-cs"/>
          <w:bCs/>
          <w:color w:val="FF0000"/>
          <w:lang w:val="fr-FR"/>
        </w:rPr>
        <w:t xml:space="preserve"> plus seulement au pays. Puissance Transnational</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t xml:space="preserve">Liés à l’ouverture des capitaux. </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t xml:space="preserve">Capitaux pas exclusifs </w:t>
      </w:r>
      <w:r w:rsidR="00E9494A" w:rsidRPr="00DA6102">
        <w:rPr>
          <w:rFonts w:ascii="Garamond" w:eastAsia="+mn-ea" w:hAnsi="Garamond" w:cs="+mn-cs"/>
          <w:bCs/>
          <w:color w:val="FF0000"/>
          <w:lang w:val="fr-FR"/>
        </w:rPr>
        <w:t>à</w:t>
      </w:r>
      <w:r w:rsidRPr="00DA6102">
        <w:rPr>
          <w:rFonts w:ascii="Garamond" w:eastAsia="+mn-ea" w:hAnsi="Garamond" w:cs="+mn-cs"/>
          <w:bCs/>
          <w:color w:val="FF0000"/>
          <w:lang w:val="fr-FR"/>
        </w:rPr>
        <w:t xml:space="preserve"> un pays, mais au monde entier</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t xml:space="preserve">Certaines exception ex: Banques canadienne min 65% a des canadiens, </w:t>
      </w:r>
      <w:r w:rsidR="00E9494A" w:rsidRPr="00DA6102">
        <w:rPr>
          <w:rFonts w:ascii="Garamond" w:eastAsia="+mn-ea" w:hAnsi="Garamond" w:cs="+mn-cs"/>
          <w:bCs/>
          <w:color w:val="FF0000"/>
          <w:lang w:val="fr-FR"/>
        </w:rPr>
        <w:t>Hydro-Québec</w:t>
      </w:r>
      <w:r w:rsidRPr="00DA6102">
        <w:rPr>
          <w:rFonts w:ascii="Garamond" w:eastAsia="+mn-ea" w:hAnsi="Garamond" w:cs="+mn-cs"/>
          <w:bCs/>
          <w:color w:val="FF0000"/>
          <w:lang w:val="fr-FR"/>
        </w:rPr>
        <w:t xml:space="preserve">, </w:t>
      </w:r>
    </w:p>
    <w:p w:rsidR="00DA6102" w:rsidRPr="00DA6102" w:rsidRDefault="00E9494A"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t>Multi localisation</w:t>
      </w:r>
      <w:r w:rsidR="00DA6102" w:rsidRPr="00DA6102">
        <w:rPr>
          <w:rFonts w:ascii="Garamond" w:eastAsia="+mn-ea" w:hAnsi="Garamond" w:cs="+mn-cs"/>
          <w:bCs/>
          <w:color w:val="FF0000"/>
          <w:lang w:val="fr-FR"/>
        </w:rPr>
        <w:t xml:space="preserve">: </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5B5249"/>
          <w:lang w:val="fr-FR"/>
        </w:rPr>
        <w:t>3 e grande révolution: Révolution immatérielle</w:t>
      </w:r>
      <w:r w:rsidRPr="00DA6102">
        <w:rPr>
          <w:rFonts w:ascii="Garamond" w:eastAsia="+mn-ea" w:hAnsi="Garamond" w:cs="+mn-cs"/>
          <w:bCs/>
          <w:color w:val="FF0000"/>
          <w:lang w:val="fr-FR"/>
        </w:rPr>
        <w:t>= révolution informatique, technologies de la robotique= industrie du savoir, du tertiaire,</w:t>
      </w:r>
    </w:p>
    <w:p w:rsidR="00DA6102" w:rsidRPr="00DA6102" w:rsidRDefault="00DA6102" w:rsidP="00DA6102">
      <w:pPr>
        <w:pStyle w:val="Paragraphedeliste"/>
        <w:numPr>
          <w:ilvl w:val="0"/>
          <w:numId w:val="9"/>
        </w:numPr>
        <w:kinsoku w:val="0"/>
        <w:overflowPunct w:val="0"/>
        <w:textAlignment w:val="baseline"/>
        <w:rPr>
          <w:rFonts w:ascii="Garamond" w:hAnsi="Garamond"/>
          <w:color w:val="A50021"/>
        </w:rPr>
      </w:pPr>
      <w:r w:rsidRPr="00DA6102">
        <w:rPr>
          <w:rFonts w:ascii="Garamond" w:eastAsia="+mn-ea" w:hAnsi="Garamond" w:cs="+mn-cs"/>
          <w:bCs/>
          <w:color w:val="FF0000"/>
          <w:lang w:val="fr-FR"/>
        </w:rPr>
        <w:t xml:space="preserve">Ex: </w:t>
      </w:r>
      <w:r w:rsidR="00E9494A" w:rsidRPr="00DA6102">
        <w:rPr>
          <w:rFonts w:ascii="Garamond" w:eastAsia="+mn-ea" w:hAnsi="Garamond" w:cs="+mn-cs"/>
          <w:bCs/>
          <w:color w:val="FF0000"/>
          <w:lang w:val="fr-FR"/>
        </w:rPr>
        <w:t>biotechnologie</w:t>
      </w:r>
      <w:r w:rsidRPr="00DA6102">
        <w:rPr>
          <w:rFonts w:ascii="Garamond" w:eastAsia="+mn-ea" w:hAnsi="Garamond" w:cs="+mn-cs"/>
          <w:bCs/>
          <w:color w:val="FF0000"/>
          <w:lang w:val="fr-FR"/>
        </w:rPr>
        <w:t xml:space="preserve">, nanotechnologie,  génie </w:t>
      </w:r>
      <w:r w:rsidR="00E9494A" w:rsidRPr="00DA6102">
        <w:rPr>
          <w:rFonts w:ascii="Garamond" w:eastAsia="+mn-ea" w:hAnsi="Garamond" w:cs="+mn-cs"/>
          <w:bCs/>
          <w:color w:val="FF0000"/>
          <w:lang w:val="fr-FR"/>
        </w:rPr>
        <w:t>de la</w:t>
      </w:r>
      <w:r w:rsidRPr="00DA6102">
        <w:rPr>
          <w:rFonts w:ascii="Garamond" w:eastAsia="+mn-ea" w:hAnsi="Garamond" w:cs="+mn-cs"/>
          <w:bCs/>
          <w:color w:val="FF0000"/>
          <w:lang w:val="fr-FR"/>
        </w:rPr>
        <w:t xml:space="preserve"> génétique</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5B5249"/>
          <w:lang w:val="fr-FR"/>
        </w:rPr>
        <w:t>Libéralisation sans précédent</w:t>
      </w:r>
      <w:r w:rsidR="00E9494A">
        <w:rPr>
          <w:rFonts w:ascii="Garamond" w:eastAsia="+mn-ea" w:hAnsi="Garamond" w:cs="+mn-cs"/>
          <w:bCs/>
          <w:color w:val="5B5249"/>
          <w:lang w:val="fr-FR"/>
        </w:rPr>
        <w:t xml:space="preserve"> </w:t>
      </w:r>
      <w:r w:rsidRPr="00DA6102">
        <w:rPr>
          <w:rFonts w:ascii="Garamond" w:eastAsia="+mn-ea" w:hAnsi="Garamond" w:cs="+mn-cs"/>
          <w:bCs/>
          <w:color w:val="FF0000"/>
          <w:lang w:val="fr-FR"/>
        </w:rPr>
        <w:t>Les institutions vont une pousse a une libéralisation sans précédent = fin du protectionnisme , des barrière tarifaire, emergence des fusions, des alliances des acquisitions, de la concentration de la richesse</w:t>
      </w:r>
      <w:r w:rsidRPr="00DA6102">
        <w:rPr>
          <w:rFonts w:ascii="Garamond" w:eastAsia="+mn-ea" w:hAnsi="Garamond" w:cs="+mn-cs"/>
          <w:bCs/>
          <w:color w:val="FF0000"/>
        </w:rPr>
        <w:t xml:space="preserve"> </w:t>
      </w:r>
    </w:p>
    <w:p w:rsidR="00DA6102" w:rsidRPr="00DA6102" w:rsidRDefault="00DA6102" w:rsidP="00DA6102">
      <w:pPr>
        <w:pStyle w:val="Paragraphedeliste"/>
        <w:numPr>
          <w:ilvl w:val="0"/>
          <w:numId w:val="10"/>
        </w:numPr>
        <w:spacing w:line="192" w:lineRule="auto"/>
        <w:textAlignment w:val="baseline"/>
        <w:rPr>
          <w:rFonts w:ascii="Garamond" w:hAnsi="Garamond"/>
          <w:color w:val="A50021"/>
        </w:rPr>
      </w:pPr>
      <w:r w:rsidRPr="00DA6102">
        <w:rPr>
          <w:rFonts w:ascii="Garamond" w:eastAsia="+mn-ea" w:hAnsi="Garamond" w:cs="+mn-cs"/>
          <w:color w:val="FF0000"/>
        </w:rPr>
        <w:t xml:space="preserve">Jamais eu </w:t>
      </w:r>
      <w:r w:rsidR="00E9494A" w:rsidRPr="00DA6102">
        <w:rPr>
          <w:rFonts w:ascii="Garamond" w:eastAsia="+mn-ea" w:hAnsi="Garamond" w:cs="+mn-cs"/>
          <w:color w:val="FF0000"/>
        </w:rPr>
        <w:t>une</w:t>
      </w:r>
      <w:r w:rsidRPr="00DA6102">
        <w:rPr>
          <w:rFonts w:ascii="Garamond" w:eastAsia="+mn-ea" w:hAnsi="Garamond" w:cs="+mn-cs"/>
          <w:color w:val="FF0000"/>
        </w:rPr>
        <w:t xml:space="preserve"> aussi grande concentration de richesse, accumulation de richesse snas </w:t>
      </w:r>
      <w:r w:rsidR="00E9494A" w:rsidRPr="00DA6102">
        <w:rPr>
          <w:rFonts w:ascii="Garamond" w:eastAsia="+mn-ea" w:hAnsi="Garamond" w:cs="+mn-cs"/>
          <w:color w:val="FF0000"/>
        </w:rPr>
        <w:t>précédent</w:t>
      </w:r>
    </w:p>
    <w:p w:rsidR="00DA6102" w:rsidRPr="00E9494A" w:rsidRDefault="00DA6102" w:rsidP="00DA6102">
      <w:pPr>
        <w:pStyle w:val="Paragraphedeliste"/>
        <w:numPr>
          <w:ilvl w:val="0"/>
          <w:numId w:val="10"/>
        </w:numPr>
        <w:spacing w:line="192" w:lineRule="auto"/>
        <w:textAlignment w:val="baseline"/>
        <w:rPr>
          <w:rFonts w:ascii="Garamond" w:hAnsi="Garamond"/>
          <w:color w:val="A50021"/>
        </w:rPr>
      </w:pPr>
      <w:r w:rsidRPr="00DA6102">
        <w:rPr>
          <w:rFonts w:ascii="Garamond" w:eastAsia="+mn-ea" w:hAnsi="Garamond" w:cs="+mn-cs"/>
          <w:color w:val="FF0000"/>
        </w:rPr>
        <w:t xml:space="preserve">Naissance de personne qui cumule des richesses </w:t>
      </w:r>
    </w:p>
    <w:p w:rsidR="00DA6102" w:rsidRPr="00DA6102" w:rsidRDefault="00DA6102" w:rsidP="00DA6102">
      <w:pPr>
        <w:pStyle w:val="Paragraphedeliste"/>
        <w:numPr>
          <w:ilvl w:val="0"/>
          <w:numId w:val="10"/>
        </w:numPr>
        <w:spacing w:line="192" w:lineRule="auto"/>
        <w:textAlignment w:val="baseline"/>
        <w:rPr>
          <w:rFonts w:ascii="Garamond" w:hAnsi="Garamond"/>
          <w:color w:val="A50021"/>
        </w:rPr>
      </w:pPr>
      <w:r w:rsidRPr="00E9494A">
        <w:rPr>
          <w:rFonts w:ascii="Garamond" w:eastAsia="+mn-ea" w:hAnsi="Garamond" w:cs="+mn-cs"/>
          <w:color w:val="FF0000"/>
        </w:rPr>
        <w:t>Certaines compagnies ont</w:t>
      </w:r>
      <w:r w:rsidRPr="00DA6102">
        <w:rPr>
          <w:rFonts w:ascii="Garamond" w:eastAsia="+mn-ea" w:hAnsi="Garamond" w:cs="+mn-cs"/>
          <w:color w:val="FF0000"/>
          <w:lang w:val="en-US"/>
        </w:rPr>
        <w:t xml:space="preserve"> + de</w:t>
      </w:r>
      <w:r w:rsidRPr="00E9494A">
        <w:rPr>
          <w:rFonts w:ascii="Garamond" w:eastAsia="+mn-ea" w:hAnsi="Garamond" w:cs="+mn-cs"/>
          <w:color w:val="FF0000"/>
        </w:rPr>
        <w:t xml:space="preserve"> richesse</w:t>
      </w:r>
      <w:r w:rsidRPr="00DA6102">
        <w:rPr>
          <w:rFonts w:ascii="Garamond" w:eastAsia="+mn-ea" w:hAnsi="Garamond" w:cs="+mn-cs"/>
          <w:color w:val="FF0000"/>
          <w:lang w:val="en-US"/>
        </w:rPr>
        <w:t xml:space="preserve"> </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5B5249"/>
          <w:lang w:val="fr-FR"/>
        </w:rPr>
        <w:t xml:space="preserve"> </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5B5249"/>
          <w:u w:val="single"/>
          <w:lang w:val="fr-FR"/>
        </w:rPr>
        <w:t>Le tout économique</w:t>
      </w:r>
      <w:r w:rsidRPr="00DA6102">
        <w:rPr>
          <w:rFonts w:ascii="Garamond" w:eastAsia="+mn-ea" w:hAnsi="Garamond" w:cs="+mn-cs"/>
          <w:bCs/>
          <w:color w:val="5B5249"/>
          <w:lang w:val="fr-FR"/>
        </w:rPr>
        <w:t xml:space="preserve"> : </w:t>
      </w:r>
      <w:r w:rsidRPr="00DA6102">
        <w:rPr>
          <w:rFonts w:ascii="Garamond" w:eastAsia="+mn-ea" w:hAnsi="Garamond" w:cs="+mn-cs"/>
          <w:bCs/>
          <w:color w:val="FF0000"/>
          <w:lang w:val="fr-FR"/>
        </w:rPr>
        <w:t>s’affranchit de l’état, et du pouvoir politique</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FF0000"/>
          <w:lang w:val="fr-FR"/>
        </w:rPr>
        <w:t>L’économie mène le monde (ce n’est plus la politique)</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FF0000"/>
          <w:lang w:val="fr-FR"/>
        </w:rPr>
        <w:t xml:space="preserve">Introduit question : quelle </w:t>
      </w:r>
      <w:r w:rsidR="00E9494A" w:rsidRPr="00DA6102">
        <w:rPr>
          <w:rFonts w:ascii="Garamond" w:eastAsia="+mn-ea" w:hAnsi="Garamond" w:cs="+mn-cs"/>
          <w:bCs/>
          <w:color w:val="FF0000"/>
          <w:lang w:val="fr-FR"/>
        </w:rPr>
        <w:t>est</w:t>
      </w:r>
      <w:r w:rsidRPr="00DA6102">
        <w:rPr>
          <w:rFonts w:ascii="Garamond" w:eastAsia="+mn-ea" w:hAnsi="Garamond" w:cs="+mn-cs"/>
          <w:bCs/>
          <w:color w:val="FF0000"/>
          <w:lang w:val="fr-FR"/>
        </w:rPr>
        <w:t xml:space="preserve"> la place de l’état dans la mondialisation??</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FF0000"/>
          <w:lang w:val="fr-FR"/>
        </w:rPr>
        <w:t>Main invisible,</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5B5249"/>
          <w:lang w:val="fr-FR"/>
        </w:rPr>
        <w:t>Financiarisation</w:t>
      </w:r>
      <w:r w:rsidRPr="00DA6102">
        <w:rPr>
          <w:rFonts w:ascii="Garamond" w:eastAsia="+mn-ea" w:hAnsi="Garamond" w:cs="+mn-cs"/>
          <w:bCs/>
          <w:color w:val="FF0000"/>
          <w:lang w:val="fr-FR"/>
        </w:rPr>
        <w:t>= « l’économie de casino » économie spéculative</w:t>
      </w:r>
    </w:p>
    <w:p w:rsidR="00DA6102" w:rsidRPr="00DA6102" w:rsidRDefault="00DA6102" w:rsidP="00DA6102">
      <w:pPr>
        <w:pStyle w:val="Paragraphedeliste"/>
        <w:numPr>
          <w:ilvl w:val="0"/>
          <w:numId w:val="10"/>
        </w:numPr>
        <w:kinsoku w:val="0"/>
        <w:overflowPunct w:val="0"/>
        <w:textAlignment w:val="baseline"/>
        <w:rPr>
          <w:rFonts w:ascii="Garamond" w:hAnsi="Garamond"/>
          <w:color w:val="A50021"/>
        </w:rPr>
      </w:pPr>
      <w:r w:rsidRPr="00DA6102">
        <w:rPr>
          <w:rFonts w:ascii="Garamond" w:eastAsia="+mn-ea" w:hAnsi="Garamond" w:cs="+mn-cs"/>
          <w:bCs/>
          <w:color w:val="FF0000"/>
          <w:lang w:val="fr-FR"/>
        </w:rPr>
        <w:t>La suprématie des bourses</w:t>
      </w:r>
    </w:p>
    <w:p w:rsidR="00DA6102" w:rsidRPr="00DA6102" w:rsidRDefault="00E9494A" w:rsidP="00E9494A">
      <w:pPr>
        <w:pStyle w:val="NormalWeb"/>
        <w:kinsoku w:val="0"/>
        <w:overflowPunct w:val="0"/>
        <w:spacing w:before="240" w:beforeAutospacing="0" w:after="0" w:afterAutospacing="0"/>
        <w:ind w:left="720" w:hanging="720"/>
        <w:textAlignment w:val="baseline"/>
        <w:rPr>
          <w:rFonts w:ascii="Garamond" w:hAnsi="Garamond"/>
        </w:rPr>
      </w:pPr>
      <w:r w:rsidRPr="00DA6102">
        <w:rPr>
          <w:rFonts w:ascii="Garamond" w:eastAsia="+mn-ea" w:hAnsi="Garamond" w:cs="+mn-cs"/>
          <w:color w:val="5B5249"/>
          <w:lang w:val="en-CA"/>
        </w:rPr>
        <w:t>Conclusion:</w:t>
      </w:r>
      <w:r w:rsidRPr="00DA6102">
        <w:rPr>
          <w:rFonts w:ascii="Garamond" w:hAnsi="Garamond"/>
        </w:rPr>
        <w:t xml:space="preserve"> </w:t>
      </w:r>
    </w:p>
    <w:p w:rsidR="00DA6102" w:rsidRPr="00DA6102" w:rsidRDefault="00DA6102" w:rsidP="00E9494A">
      <w:pPr>
        <w:pStyle w:val="NormalWeb"/>
        <w:kinsoku w:val="0"/>
        <w:overflowPunct w:val="0"/>
        <w:spacing w:before="0" w:beforeAutospacing="0" w:after="0" w:afterAutospacing="0"/>
        <w:ind w:left="720" w:hanging="720"/>
        <w:textAlignment w:val="baseline"/>
        <w:rPr>
          <w:rFonts w:ascii="Garamond" w:hAnsi="Garamond"/>
        </w:rPr>
      </w:pPr>
      <w:r w:rsidRPr="00DA6102">
        <w:rPr>
          <w:rFonts w:ascii="Garamond" w:eastAsia="+mn-ea" w:hAnsi="Garamond" w:cs="+mn-cs"/>
          <w:color w:val="5B5249"/>
        </w:rPr>
        <w:t xml:space="preserve"> </w:t>
      </w:r>
      <w:r w:rsidRPr="00DA6102">
        <w:rPr>
          <w:rFonts w:ascii="Garamond" w:eastAsia="+mn-ea" w:hAnsi="Garamond" w:cs="+mn-cs"/>
          <w:bCs/>
          <w:color w:val="5B5249"/>
        </w:rPr>
        <w:t xml:space="preserve">La mondialisation entre circularité et linéarité </w:t>
      </w:r>
      <w:r w:rsidRPr="00DA6102">
        <w:rPr>
          <w:rFonts w:ascii="Garamond" w:eastAsia="+mn-ea" w:hAnsi="Garamond" w:cs="+mn-cs"/>
          <w:bCs/>
          <w:color w:val="FF0000"/>
        </w:rPr>
        <w:t xml:space="preserve">la mondialisation n’est pas un processus </w:t>
      </w:r>
      <w:r w:rsidR="00E9494A" w:rsidRPr="00DA6102">
        <w:rPr>
          <w:rFonts w:ascii="Garamond" w:eastAsia="+mn-ea" w:hAnsi="Garamond" w:cs="+mn-cs"/>
          <w:bCs/>
          <w:color w:val="FF0000"/>
        </w:rPr>
        <w:t>linéaire</w:t>
      </w:r>
      <w:r w:rsidRPr="00DA6102">
        <w:rPr>
          <w:rFonts w:ascii="Garamond" w:eastAsia="+mn-ea" w:hAnsi="Garamond" w:cs="+mn-cs"/>
          <w:bCs/>
          <w:color w:val="FF0000"/>
        </w:rPr>
        <w:t xml:space="preserve">, les phases </w:t>
      </w:r>
      <w:r w:rsidR="00E9494A" w:rsidRPr="00DA6102">
        <w:rPr>
          <w:rFonts w:ascii="Garamond" w:eastAsia="+mn-ea" w:hAnsi="Garamond" w:cs="+mn-cs"/>
          <w:bCs/>
          <w:color w:val="FF0000"/>
        </w:rPr>
        <w:t>n’ont</w:t>
      </w:r>
      <w:r w:rsidRPr="00DA6102">
        <w:rPr>
          <w:rFonts w:ascii="Garamond" w:eastAsia="+mn-ea" w:hAnsi="Garamond" w:cs="+mn-cs"/>
          <w:bCs/>
          <w:color w:val="FF0000"/>
        </w:rPr>
        <w:t xml:space="preserve"> pas </w:t>
      </w:r>
      <w:r w:rsidR="00E9494A" w:rsidRPr="00DA6102">
        <w:rPr>
          <w:rFonts w:ascii="Garamond" w:eastAsia="+mn-ea" w:hAnsi="Garamond" w:cs="+mn-cs"/>
          <w:bCs/>
          <w:color w:val="FF0000"/>
        </w:rPr>
        <w:t>été</w:t>
      </w:r>
      <w:r w:rsidRPr="00DA6102">
        <w:rPr>
          <w:rFonts w:ascii="Garamond" w:eastAsia="+mn-ea" w:hAnsi="Garamond" w:cs="+mn-cs"/>
          <w:bCs/>
          <w:color w:val="FF0000"/>
        </w:rPr>
        <w:t xml:space="preserve"> </w:t>
      </w:r>
      <w:r w:rsidR="00E9494A" w:rsidRPr="00DA6102">
        <w:rPr>
          <w:rFonts w:ascii="Garamond" w:eastAsia="+mn-ea" w:hAnsi="Garamond" w:cs="+mn-cs"/>
          <w:bCs/>
          <w:color w:val="FF0000"/>
        </w:rPr>
        <w:t>linéaire</w:t>
      </w:r>
      <w:r w:rsidRPr="00DA6102">
        <w:rPr>
          <w:rFonts w:ascii="Garamond" w:eastAsia="+mn-ea" w:hAnsi="Garamond" w:cs="+mn-cs"/>
          <w:bCs/>
          <w:color w:val="FF0000"/>
        </w:rPr>
        <w:t xml:space="preserve">, phases suspendu ex 1re et 2e guerre mondiale, guerre froide </w:t>
      </w:r>
    </w:p>
    <w:p w:rsidR="00DA6102" w:rsidRPr="00DA6102" w:rsidRDefault="00DA6102" w:rsidP="00E9494A">
      <w:pPr>
        <w:pStyle w:val="NormalWeb"/>
        <w:kinsoku w:val="0"/>
        <w:overflowPunct w:val="0"/>
        <w:spacing w:before="58" w:beforeAutospacing="0" w:after="0" w:afterAutospacing="0"/>
        <w:ind w:left="720" w:hanging="720"/>
        <w:textAlignment w:val="baseline"/>
        <w:rPr>
          <w:rFonts w:ascii="Garamond" w:hAnsi="Garamond"/>
        </w:rPr>
      </w:pPr>
      <w:r w:rsidRPr="00DA6102">
        <w:rPr>
          <w:rFonts w:ascii="Garamond" w:eastAsia="+mn-ea" w:hAnsi="Garamond" w:cs="+mn-cs"/>
          <w:bCs/>
          <w:color w:val="FF0000"/>
        </w:rPr>
        <w:t xml:space="preserve">Certains </w:t>
      </w:r>
      <w:r w:rsidR="00E9494A" w:rsidRPr="00DA6102">
        <w:rPr>
          <w:rFonts w:ascii="Garamond" w:eastAsia="+mn-ea" w:hAnsi="Garamond" w:cs="+mn-cs"/>
          <w:bCs/>
          <w:color w:val="FF0000"/>
        </w:rPr>
        <w:t>éléments</w:t>
      </w:r>
      <w:r w:rsidRPr="00DA6102">
        <w:rPr>
          <w:rFonts w:ascii="Garamond" w:eastAsia="+mn-ea" w:hAnsi="Garamond" w:cs="+mn-cs"/>
          <w:bCs/>
          <w:color w:val="FF0000"/>
        </w:rPr>
        <w:t xml:space="preserve"> rendent la mondialisation circulaire</w:t>
      </w:r>
      <w:r w:rsidRPr="00DA6102">
        <w:rPr>
          <w:rFonts w:ascii="Garamond" w:eastAsia="+mn-ea" w:hAnsi="Garamond" w:cs="+mn-cs"/>
          <w:bCs/>
          <w:color w:val="5B5249"/>
        </w:rPr>
        <w:t xml:space="preserve"> </w:t>
      </w:r>
    </w:p>
    <w:p w:rsidR="00DA6102" w:rsidRPr="00DA6102" w:rsidRDefault="00DA6102" w:rsidP="00DA6102">
      <w:pPr>
        <w:pStyle w:val="NormalWeb"/>
        <w:kinsoku w:val="0"/>
        <w:overflowPunct w:val="0"/>
        <w:spacing w:before="58" w:beforeAutospacing="0" w:after="0" w:afterAutospacing="0"/>
        <w:ind w:left="720" w:hanging="720"/>
        <w:textAlignment w:val="baseline"/>
        <w:rPr>
          <w:rFonts w:ascii="Garamond" w:hAnsi="Garamond"/>
        </w:rPr>
      </w:pPr>
      <w:r w:rsidRPr="00DA6102">
        <w:rPr>
          <w:rFonts w:ascii="Garamond" w:hAnsi="Garamond"/>
          <w:color w:val="A50021"/>
        </w:rPr>
        <w:t xml:space="preserve"> </w:t>
      </w:r>
    </w:p>
    <w:p w:rsidR="00DA6102" w:rsidRPr="00DA6102" w:rsidRDefault="00DA6102"/>
    <w:sectPr w:rsidR="00DA6102" w:rsidRPr="00DA6102" w:rsidSect="00500CC2">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mj-ea">
    <w:panose1 w:val="00000000000000000000"/>
    <w:charset w:val="00"/>
    <w:family w:val="roman"/>
    <w:notTrueType/>
    <w:pitch w:val="default"/>
    <w:sig w:usb0="00000000" w:usb1="00000000" w:usb2="00000000" w:usb3="00000000" w:csb0="00000000" w:csb1="00000000"/>
  </w:font>
  <w:font w:name="+mj-cs">
    <w:altName w:val="Times New Roman"/>
    <w:panose1 w:val="00000000000000000000"/>
    <w:charset w:val="00"/>
    <w:family w:val="roman"/>
    <w:notTrueType/>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910B4"/>
    <w:multiLevelType w:val="hybridMultilevel"/>
    <w:tmpl w:val="F74CE490"/>
    <w:lvl w:ilvl="0" w:tplc="EA4044BA">
      <w:start w:val="1"/>
      <w:numFmt w:val="bullet"/>
      <w:lvlText w:val=""/>
      <w:lvlJc w:val="left"/>
      <w:pPr>
        <w:tabs>
          <w:tab w:val="num" w:pos="720"/>
        </w:tabs>
        <w:ind w:left="720" w:hanging="360"/>
      </w:pPr>
      <w:rPr>
        <w:rFonts w:ascii="Wingdings" w:hAnsi="Wingdings" w:hint="default"/>
      </w:rPr>
    </w:lvl>
    <w:lvl w:ilvl="1" w:tplc="28804300" w:tentative="1">
      <w:start w:val="1"/>
      <w:numFmt w:val="bullet"/>
      <w:lvlText w:val=""/>
      <w:lvlJc w:val="left"/>
      <w:pPr>
        <w:tabs>
          <w:tab w:val="num" w:pos="1440"/>
        </w:tabs>
        <w:ind w:left="1440" w:hanging="360"/>
      </w:pPr>
      <w:rPr>
        <w:rFonts w:ascii="Wingdings" w:hAnsi="Wingdings" w:hint="default"/>
      </w:rPr>
    </w:lvl>
    <w:lvl w:ilvl="2" w:tplc="DCBCA7B6" w:tentative="1">
      <w:start w:val="1"/>
      <w:numFmt w:val="bullet"/>
      <w:lvlText w:val=""/>
      <w:lvlJc w:val="left"/>
      <w:pPr>
        <w:tabs>
          <w:tab w:val="num" w:pos="2160"/>
        </w:tabs>
        <w:ind w:left="2160" w:hanging="360"/>
      </w:pPr>
      <w:rPr>
        <w:rFonts w:ascii="Wingdings" w:hAnsi="Wingdings" w:hint="default"/>
      </w:rPr>
    </w:lvl>
    <w:lvl w:ilvl="3" w:tplc="6352A1A4" w:tentative="1">
      <w:start w:val="1"/>
      <w:numFmt w:val="bullet"/>
      <w:lvlText w:val=""/>
      <w:lvlJc w:val="left"/>
      <w:pPr>
        <w:tabs>
          <w:tab w:val="num" w:pos="2880"/>
        </w:tabs>
        <w:ind w:left="2880" w:hanging="360"/>
      </w:pPr>
      <w:rPr>
        <w:rFonts w:ascii="Wingdings" w:hAnsi="Wingdings" w:hint="default"/>
      </w:rPr>
    </w:lvl>
    <w:lvl w:ilvl="4" w:tplc="BF0EF5F6" w:tentative="1">
      <w:start w:val="1"/>
      <w:numFmt w:val="bullet"/>
      <w:lvlText w:val=""/>
      <w:lvlJc w:val="left"/>
      <w:pPr>
        <w:tabs>
          <w:tab w:val="num" w:pos="3600"/>
        </w:tabs>
        <w:ind w:left="3600" w:hanging="360"/>
      </w:pPr>
      <w:rPr>
        <w:rFonts w:ascii="Wingdings" w:hAnsi="Wingdings" w:hint="default"/>
      </w:rPr>
    </w:lvl>
    <w:lvl w:ilvl="5" w:tplc="9710C6BE" w:tentative="1">
      <w:start w:val="1"/>
      <w:numFmt w:val="bullet"/>
      <w:lvlText w:val=""/>
      <w:lvlJc w:val="left"/>
      <w:pPr>
        <w:tabs>
          <w:tab w:val="num" w:pos="4320"/>
        </w:tabs>
        <w:ind w:left="4320" w:hanging="360"/>
      </w:pPr>
      <w:rPr>
        <w:rFonts w:ascii="Wingdings" w:hAnsi="Wingdings" w:hint="default"/>
      </w:rPr>
    </w:lvl>
    <w:lvl w:ilvl="6" w:tplc="164E1796" w:tentative="1">
      <w:start w:val="1"/>
      <w:numFmt w:val="bullet"/>
      <w:lvlText w:val=""/>
      <w:lvlJc w:val="left"/>
      <w:pPr>
        <w:tabs>
          <w:tab w:val="num" w:pos="5040"/>
        </w:tabs>
        <w:ind w:left="5040" w:hanging="360"/>
      </w:pPr>
      <w:rPr>
        <w:rFonts w:ascii="Wingdings" w:hAnsi="Wingdings" w:hint="default"/>
      </w:rPr>
    </w:lvl>
    <w:lvl w:ilvl="7" w:tplc="18EEE316" w:tentative="1">
      <w:start w:val="1"/>
      <w:numFmt w:val="bullet"/>
      <w:lvlText w:val=""/>
      <w:lvlJc w:val="left"/>
      <w:pPr>
        <w:tabs>
          <w:tab w:val="num" w:pos="5760"/>
        </w:tabs>
        <w:ind w:left="5760" w:hanging="360"/>
      </w:pPr>
      <w:rPr>
        <w:rFonts w:ascii="Wingdings" w:hAnsi="Wingdings" w:hint="default"/>
      </w:rPr>
    </w:lvl>
    <w:lvl w:ilvl="8" w:tplc="48AC7564" w:tentative="1">
      <w:start w:val="1"/>
      <w:numFmt w:val="bullet"/>
      <w:lvlText w:val=""/>
      <w:lvlJc w:val="left"/>
      <w:pPr>
        <w:tabs>
          <w:tab w:val="num" w:pos="6480"/>
        </w:tabs>
        <w:ind w:left="6480" w:hanging="360"/>
      </w:pPr>
      <w:rPr>
        <w:rFonts w:ascii="Wingdings" w:hAnsi="Wingdings" w:hint="default"/>
      </w:rPr>
    </w:lvl>
  </w:abstractNum>
  <w:abstractNum w:abstractNumId="1">
    <w:nsid w:val="068975D4"/>
    <w:multiLevelType w:val="hybridMultilevel"/>
    <w:tmpl w:val="2BB2C774"/>
    <w:lvl w:ilvl="0" w:tplc="6B2287CC">
      <w:start w:val="1"/>
      <w:numFmt w:val="bullet"/>
      <w:lvlText w:val=""/>
      <w:lvlJc w:val="left"/>
      <w:pPr>
        <w:tabs>
          <w:tab w:val="num" w:pos="720"/>
        </w:tabs>
        <w:ind w:left="720" w:hanging="360"/>
      </w:pPr>
      <w:rPr>
        <w:rFonts w:ascii="Wingdings" w:hAnsi="Wingdings" w:hint="default"/>
      </w:rPr>
    </w:lvl>
    <w:lvl w:ilvl="1" w:tplc="0C36B6D0" w:tentative="1">
      <w:start w:val="1"/>
      <w:numFmt w:val="bullet"/>
      <w:lvlText w:val=""/>
      <w:lvlJc w:val="left"/>
      <w:pPr>
        <w:tabs>
          <w:tab w:val="num" w:pos="1440"/>
        </w:tabs>
        <w:ind w:left="1440" w:hanging="360"/>
      </w:pPr>
      <w:rPr>
        <w:rFonts w:ascii="Wingdings" w:hAnsi="Wingdings" w:hint="default"/>
      </w:rPr>
    </w:lvl>
    <w:lvl w:ilvl="2" w:tplc="E5CC6FE6" w:tentative="1">
      <w:start w:val="1"/>
      <w:numFmt w:val="bullet"/>
      <w:lvlText w:val=""/>
      <w:lvlJc w:val="left"/>
      <w:pPr>
        <w:tabs>
          <w:tab w:val="num" w:pos="2160"/>
        </w:tabs>
        <w:ind w:left="2160" w:hanging="360"/>
      </w:pPr>
      <w:rPr>
        <w:rFonts w:ascii="Wingdings" w:hAnsi="Wingdings" w:hint="default"/>
      </w:rPr>
    </w:lvl>
    <w:lvl w:ilvl="3" w:tplc="3112FEC2" w:tentative="1">
      <w:start w:val="1"/>
      <w:numFmt w:val="bullet"/>
      <w:lvlText w:val=""/>
      <w:lvlJc w:val="left"/>
      <w:pPr>
        <w:tabs>
          <w:tab w:val="num" w:pos="2880"/>
        </w:tabs>
        <w:ind w:left="2880" w:hanging="360"/>
      </w:pPr>
      <w:rPr>
        <w:rFonts w:ascii="Wingdings" w:hAnsi="Wingdings" w:hint="default"/>
      </w:rPr>
    </w:lvl>
    <w:lvl w:ilvl="4" w:tplc="EC8C75CC" w:tentative="1">
      <w:start w:val="1"/>
      <w:numFmt w:val="bullet"/>
      <w:lvlText w:val=""/>
      <w:lvlJc w:val="left"/>
      <w:pPr>
        <w:tabs>
          <w:tab w:val="num" w:pos="3600"/>
        </w:tabs>
        <w:ind w:left="3600" w:hanging="360"/>
      </w:pPr>
      <w:rPr>
        <w:rFonts w:ascii="Wingdings" w:hAnsi="Wingdings" w:hint="default"/>
      </w:rPr>
    </w:lvl>
    <w:lvl w:ilvl="5" w:tplc="AA1ECD50" w:tentative="1">
      <w:start w:val="1"/>
      <w:numFmt w:val="bullet"/>
      <w:lvlText w:val=""/>
      <w:lvlJc w:val="left"/>
      <w:pPr>
        <w:tabs>
          <w:tab w:val="num" w:pos="4320"/>
        </w:tabs>
        <w:ind w:left="4320" w:hanging="360"/>
      </w:pPr>
      <w:rPr>
        <w:rFonts w:ascii="Wingdings" w:hAnsi="Wingdings" w:hint="default"/>
      </w:rPr>
    </w:lvl>
    <w:lvl w:ilvl="6" w:tplc="1980C4EE" w:tentative="1">
      <w:start w:val="1"/>
      <w:numFmt w:val="bullet"/>
      <w:lvlText w:val=""/>
      <w:lvlJc w:val="left"/>
      <w:pPr>
        <w:tabs>
          <w:tab w:val="num" w:pos="5040"/>
        </w:tabs>
        <w:ind w:left="5040" w:hanging="360"/>
      </w:pPr>
      <w:rPr>
        <w:rFonts w:ascii="Wingdings" w:hAnsi="Wingdings" w:hint="default"/>
      </w:rPr>
    </w:lvl>
    <w:lvl w:ilvl="7" w:tplc="7D30FD98" w:tentative="1">
      <w:start w:val="1"/>
      <w:numFmt w:val="bullet"/>
      <w:lvlText w:val=""/>
      <w:lvlJc w:val="left"/>
      <w:pPr>
        <w:tabs>
          <w:tab w:val="num" w:pos="5760"/>
        </w:tabs>
        <w:ind w:left="5760" w:hanging="360"/>
      </w:pPr>
      <w:rPr>
        <w:rFonts w:ascii="Wingdings" w:hAnsi="Wingdings" w:hint="default"/>
      </w:rPr>
    </w:lvl>
    <w:lvl w:ilvl="8" w:tplc="5EC2CBAC" w:tentative="1">
      <w:start w:val="1"/>
      <w:numFmt w:val="bullet"/>
      <w:lvlText w:val=""/>
      <w:lvlJc w:val="left"/>
      <w:pPr>
        <w:tabs>
          <w:tab w:val="num" w:pos="6480"/>
        </w:tabs>
        <w:ind w:left="6480" w:hanging="360"/>
      </w:pPr>
      <w:rPr>
        <w:rFonts w:ascii="Wingdings" w:hAnsi="Wingdings" w:hint="default"/>
      </w:rPr>
    </w:lvl>
  </w:abstractNum>
  <w:abstractNum w:abstractNumId="2">
    <w:nsid w:val="108A3003"/>
    <w:multiLevelType w:val="hybridMultilevel"/>
    <w:tmpl w:val="2248709C"/>
    <w:lvl w:ilvl="0" w:tplc="7FD47E86">
      <w:start w:val="1"/>
      <w:numFmt w:val="bullet"/>
      <w:lvlText w:val=""/>
      <w:lvlJc w:val="left"/>
      <w:pPr>
        <w:tabs>
          <w:tab w:val="num" w:pos="720"/>
        </w:tabs>
        <w:ind w:left="720" w:hanging="360"/>
      </w:pPr>
      <w:rPr>
        <w:rFonts w:ascii="Wingdings" w:hAnsi="Wingdings" w:hint="default"/>
      </w:rPr>
    </w:lvl>
    <w:lvl w:ilvl="1" w:tplc="671C0444" w:tentative="1">
      <w:start w:val="1"/>
      <w:numFmt w:val="bullet"/>
      <w:lvlText w:val=""/>
      <w:lvlJc w:val="left"/>
      <w:pPr>
        <w:tabs>
          <w:tab w:val="num" w:pos="1440"/>
        </w:tabs>
        <w:ind w:left="1440" w:hanging="360"/>
      </w:pPr>
      <w:rPr>
        <w:rFonts w:ascii="Wingdings" w:hAnsi="Wingdings" w:hint="default"/>
      </w:rPr>
    </w:lvl>
    <w:lvl w:ilvl="2" w:tplc="0BB691EC" w:tentative="1">
      <w:start w:val="1"/>
      <w:numFmt w:val="bullet"/>
      <w:lvlText w:val=""/>
      <w:lvlJc w:val="left"/>
      <w:pPr>
        <w:tabs>
          <w:tab w:val="num" w:pos="2160"/>
        </w:tabs>
        <w:ind w:left="2160" w:hanging="360"/>
      </w:pPr>
      <w:rPr>
        <w:rFonts w:ascii="Wingdings" w:hAnsi="Wingdings" w:hint="default"/>
      </w:rPr>
    </w:lvl>
    <w:lvl w:ilvl="3" w:tplc="B3A0B41E" w:tentative="1">
      <w:start w:val="1"/>
      <w:numFmt w:val="bullet"/>
      <w:lvlText w:val=""/>
      <w:lvlJc w:val="left"/>
      <w:pPr>
        <w:tabs>
          <w:tab w:val="num" w:pos="2880"/>
        </w:tabs>
        <w:ind w:left="2880" w:hanging="360"/>
      </w:pPr>
      <w:rPr>
        <w:rFonts w:ascii="Wingdings" w:hAnsi="Wingdings" w:hint="default"/>
      </w:rPr>
    </w:lvl>
    <w:lvl w:ilvl="4" w:tplc="5DA28D82" w:tentative="1">
      <w:start w:val="1"/>
      <w:numFmt w:val="bullet"/>
      <w:lvlText w:val=""/>
      <w:lvlJc w:val="left"/>
      <w:pPr>
        <w:tabs>
          <w:tab w:val="num" w:pos="3600"/>
        </w:tabs>
        <w:ind w:left="3600" w:hanging="360"/>
      </w:pPr>
      <w:rPr>
        <w:rFonts w:ascii="Wingdings" w:hAnsi="Wingdings" w:hint="default"/>
      </w:rPr>
    </w:lvl>
    <w:lvl w:ilvl="5" w:tplc="2E2A897E" w:tentative="1">
      <w:start w:val="1"/>
      <w:numFmt w:val="bullet"/>
      <w:lvlText w:val=""/>
      <w:lvlJc w:val="left"/>
      <w:pPr>
        <w:tabs>
          <w:tab w:val="num" w:pos="4320"/>
        </w:tabs>
        <w:ind w:left="4320" w:hanging="360"/>
      </w:pPr>
      <w:rPr>
        <w:rFonts w:ascii="Wingdings" w:hAnsi="Wingdings" w:hint="default"/>
      </w:rPr>
    </w:lvl>
    <w:lvl w:ilvl="6" w:tplc="4BF2FA40" w:tentative="1">
      <w:start w:val="1"/>
      <w:numFmt w:val="bullet"/>
      <w:lvlText w:val=""/>
      <w:lvlJc w:val="left"/>
      <w:pPr>
        <w:tabs>
          <w:tab w:val="num" w:pos="5040"/>
        </w:tabs>
        <w:ind w:left="5040" w:hanging="360"/>
      </w:pPr>
      <w:rPr>
        <w:rFonts w:ascii="Wingdings" w:hAnsi="Wingdings" w:hint="default"/>
      </w:rPr>
    </w:lvl>
    <w:lvl w:ilvl="7" w:tplc="32A2FC64" w:tentative="1">
      <w:start w:val="1"/>
      <w:numFmt w:val="bullet"/>
      <w:lvlText w:val=""/>
      <w:lvlJc w:val="left"/>
      <w:pPr>
        <w:tabs>
          <w:tab w:val="num" w:pos="5760"/>
        </w:tabs>
        <w:ind w:left="5760" w:hanging="360"/>
      </w:pPr>
      <w:rPr>
        <w:rFonts w:ascii="Wingdings" w:hAnsi="Wingdings" w:hint="default"/>
      </w:rPr>
    </w:lvl>
    <w:lvl w:ilvl="8" w:tplc="1C98506E" w:tentative="1">
      <w:start w:val="1"/>
      <w:numFmt w:val="bullet"/>
      <w:lvlText w:val=""/>
      <w:lvlJc w:val="left"/>
      <w:pPr>
        <w:tabs>
          <w:tab w:val="num" w:pos="6480"/>
        </w:tabs>
        <w:ind w:left="6480" w:hanging="360"/>
      </w:pPr>
      <w:rPr>
        <w:rFonts w:ascii="Wingdings" w:hAnsi="Wingdings" w:hint="default"/>
      </w:rPr>
    </w:lvl>
  </w:abstractNum>
  <w:abstractNum w:abstractNumId="3">
    <w:nsid w:val="176B104E"/>
    <w:multiLevelType w:val="hybridMultilevel"/>
    <w:tmpl w:val="7916AC2C"/>
    <w:lvl w:ilvl="0" w:tplc="9A4AAA1C">
      <w:start w:val="1"/>
      <w:numFmt w:val="bullet"/>
      <w:lvlText w:val=""/>
      <w:lvlJc w:val="left"/>
      <w:pPr>
        <w:tabs>
          <w:tab w:val="num" w:pos="720"/>
        </w:tabs>
        <w:ind w:left="720" w:hanging="360"/>
      </w:pPr>
      <w:rPr>
        <w:rFonts w:ascii="Wingdings" w:hAnsi="Wingdings" w:hint="default"/>
      </w:rPr>
    </w:lvl>
    <w:lvl w:ilvl="1" w:tplc="64941430" w:tentative="1">
      <w:start w:val="1"/>
      <w:numFmt w:val="bullet"/>
      <w:lvlText w:val=""/>
      <w:lvlJc w:val="left"/>
      <w:pPr>
        <w:tabs>
          <w:tab w:val="num" w:pos="1440"/>
        </w:tabs>
        <w:ind w:left="1440" w:hanging="360"/>
      </w:pPr>
      <w:rPr>
        <w:rFonts w:ascii="Wingdings" w:hAnsi="Wingdings" w:hint="default"/>
      </w:rPr>
    </w:lvl>
    <w:lvl w:ilvl="2" w:tplc="E9842040" w:tentative="1">
      <w:start w:val="1"/>
      <w:numFmt w:val="bullet"/>
      <w:lvlText w:val=""/>
      <w:lvlJc w:val="left"/>
      <w:pPr>
        <w:tabs>
          <w:tab w:val="num" w:pos="2160"/>
        </w:tabs>
        <w:ind w:left="2160" w:hanging="360"/>
      </w:pPr>
      <w:rPr>
        <w:rFonts w:ascii="Wingdings" w:hAnsi="Wingdings" w:hint="default"/>
      </w:rPr>
    </w:lvl>
    <w:lvl w:ilvl="3" w:tplc="9B6E3AB8" w:tentative="1">
      <w:start w:val="1"/>
      <w:numFmt w:val="bullet"/>
      <w:lvlText w:val=""/>
      <w:lvlJc w:val="left"/>
      <w:pPr>
        <w:tabs>
          <w:tab w:val="num" w:pos="2880"/>
        </w:tabs>
        <w:ind w:left="2880" w:hanging="360"/>
      </w:pPr>
      <w:rPr>
        <w:rFonts w:ascii="Wingdings" w:hAnsi="Wingdings" w:hint="default"/>
      </w:rPr>
    </w:lvl>
    <w:lvl w:ilvl="4" w:tplc="32D0E516" w:tentative="1">
      <w:start w:val="1"/>
      <w:numFmt w:val="bullet"/>
      <w:lvlText w:val=""/>
      <w:lvlJc w:val="left"/>
      <w:pPr>
        <w:tabs>
          <w:tab w:val="num" w:pos="3600"/>
        </w:tabs>
        <w:ind w:left="3600" w:hanging="360"/>
      </w:pPr>
      <w:rPr>
        <w:rFonts w:ascii="Wingdings" w:hAnsi="Wingdings" w:hint="default"/>
      </w:rPr>
    </w:lvl>
    <w:lvl w:ilvl="5" w:tplc="3FA05336" w:tentative="1">
      <w:start w:val="1"/>
      <w:numFmt w:val="bullet"/>
      <w:lvlText w:val=""/>
      <w:lvlJc w:val="left"/>
      <w:pPr>
        <w:tabs>
          <w:tab w:val="num" w:pos="4320"/>
        </w:tabs>
        <w:ind w:left="4320" w:hanging="360"/>
      </w:pPr>
      <w:rPr>
        <w:rFonts w:ascii="Wingdings" w:hAnsi="Wingdings" w:hint="default"/>
      </w:rPr>
    </w:lvl>
    <w:lvl w:ilvl="6" w:tplc="D24E9874" w:tentative="1">
      <w:start w:val="1"/>
      <w:numFmt w:val="bullet"/>
      <w:lvlText w:val=""/>
      <w:lvlJc w:val="left"/>
      <w:pPr>
        <w:tabs>
          <w:tab w:val="num" w:pos="5040"/>
        </w:tabs>
        <w:ind w:left="5040" w:hanging="360"/>
      </w:pPr>
      <w:rPr>
        <w:rFonts w:ascii="Wingdings" w:hAnsi="Wingdings" w:hint="default"/>
      </w:rPr>
    </w:lvl>
    <w:lvl w:ilvl="7" w:tplc="19204294" w:tentative="1">
      <w:start w:val="1"/>
      <w:numFmt w:val="bullet"/>
      <w:lvlText w:val=""/>
      <w:lvlJc w:val="left"/>
      <w:pPr>
        <w:tabs>
          <w:tab w:val="num" w:pos="5760"/>
        </w:tabs>
        <w:ind w:left="5760" w:hanging="360"/>
      </w:pPr>
      <w:rPr>
        <w:rFonts w:ascii="Wingdings" w:hAnsi="Wingdings" w:hint="default"/>
      </w:rPr>
    </w:lvl>
    <w:lvl w:ilvl="8" w:tplc="A60EFB54" w:tentative="1">
      <w:start w:val="1"/>
      <w:numFmt w:val="bullet"/>
      <w:lvlText w:val=""/>
      <w:lvlJc w:val="left"/>
      <w:pPr>
        <w:tabs>
          <w:tab w:val="num" w:pos="6480"/>
        </w:tabs>
        <w:ind w:left="6480" w:hanging="360"/>
      </w:pPr>
      <w:rPr>
        <w:rFonts w:ascii="Wingdings" w:hAnsi="Wingdings" w:hint="default"/>
      </w:rPr>
    </w:lvl>
  </w:abstractNum>
  <w:abstractNum w:abstractNumId="4">
    <w:nsid w:val="378C3B54"/>
    <w:multiLevelType w:val="hybridMultilevel"/>
    <w:tmpl w:val="97F6662A"/>
    <w:lvl w:ilvl="0" w:tplc="EC0C18E0">
      <w:start w:val="1"/>
      <w:numFmt w:val="bullet"/>
      <w:lvlText w:val=""/>
      <w:lvlJc w:val="left"/>
      <w:pPr>
        <w:tabs>
          <w:tab w:val="num" w:pos="720"/>
        </w:tabs>
        <w:ind w:left="720" w:hanging="360"/>
      </w:pPr>
      <w:rPr>
        <w:rFonts w:ascii="Wingdings" w:hAnsi="Wingdings" w:hint="default"/>
      </w:rPr>
    </w:lvl>
    <w:lvl w:ilvl="1" w:tplc="88B87116" w:tentative="1">
      <w:start w:val="1"/>
      <w:numFmt w:val="bullet"/>
      <w:lvlText w:val=""/>
      <w:lvlJc w:val="left"/>
      <w:pPr>
        <w:tabs>
          <w:tab w:val="num" w:pos="1440"/>
        </w:tabs>
        <w:ind w:left="1440" w:hanging="360"/>
      </w:pPr>
      <w:rPr>
        <w:rFonts w:ascii="Wingdings" w:hAnsi="Wingdings" w:hint="default"/>
      </w:rPr>
    </w:lvl>
    <w:lvl w:ilvl="2" w:tplc="CDCED366" w:tentative="1">
      <w:start w:val="1"/>
      <w:numFmt w:val="bullet"/>
      <w:lvlText w:val=""/>
      <w:lvlJc w:val="left"/>
      <w:pPr>
        <w:tabs>
          <w:tab w:val="num" w:pos="2160"/>
        </w:tabs>
        <w:ind w:left="2160" w:hanging="360"/>
      </w:pPr>
      <w:rPr>
        <w:rFonts w:ascii="Wingdings" w:hAnsi="Wingdings" w:hint="default"/>
      </w:rPr>
    </w:lvl>
    <w:lvl w:ilvl="3" w:tplc="AB50D220" w:tentative="1">
      <w:start w:val="1"/>
      <w:numFmt w:val="bullet"/>
      <w:lvlText w:val=""/>
      <w:lvlJc w:val="left"/>
      <w:pPr>
        <w:tabs>
          <w:tab w:val="num" w:pos="2880"/>
        </w:tabs>
        <w:ind w:left="2880" w:hanging="360"/>
      </w:pPr>
      <w:rPr>
        <w:rFonts w:ascii="Wingdings" w:hAnsi="Wingdings" w:hint="default"/>
      </w:rPr>
    </w:lvl>
    <w:lvl w:ilvl="4" w:tplc="8E7A46FA" w:tentative="1">
      <w:start w:val="1"/>
      <w:numFmt w:val="bullet"/>
      <w:lvlText w:val=""/>
      <w:lvlJc w:val="left"/>
      <w:pPr>
        <w:tabs>
          <w:tab w:val="num" w:pos="3600"/>
        </w:tabs>
        <w:ind w:left="3600" w:hanging="360"/>
      </w:pPr>
      <w:rPr>
        <w:rFonts w:ascii="Wingdings" w:hAnsi="Wingdings" w:hint="default"/>
      </w:rPr>
    </w:lvl>
    <w:lvl w:ilvl="5" w:tplc="3398ABFC" w:tentative="1">
      <w:start w:val="1"/>
      <w:numFmt w:val="bullet"/>
      <w:lvlText w:val=""/>
      <w:lvlJc w:val="left"/>
      <w:pPr>
        <w:tabs>
          <w:tab w:val="num" w:pos="4320"/>
        </w:tabs>
        <w:ind w:left="4320" w:hanging="360"/>
      </w:pPr>
      <w:rPr>
        <w:rFonts w:ascii="Wingdings" w:hAnsi="Wingdings" w:hint="default"/>
      </w:rPr>
    </w:lvl>
    <w:lvl w:ilvl="6" w:tplc="8DD0F88E" w:tentative="1">
      <w:start w:val="1"/>
      <w:numFmt w:val="bullet"/>
      <w:lvlText w:val=""/>
      <w:lvlJc w:val="left"/>
      <w:pPr>
        <w:tabs>
          <w:tab w:val="num" w:pos="5040"/>
        </w:tabs>
        <w:ind w:left="5040" w:hanging="360"/>
      </w:pPr>
      <w:rPr>
        <w:rFonts w:ascii="Wingdings" w:hAnsi="Wingdings" w:hint="default"/>
      </w:rPr>
    </w:lvl>
    <w:lvl w:ilvl="7" w:tplc="E250D398" w:tentative="1">
      <w:start w:val="1"/>
      <w:numFmt w:val="bullet"/>
      <w:lvlText w:val=""/>
      <w:lvlJc w:val="left"/>
      <w:pPr>
        <w:tabs>
          <w:tab w:val="num" w:pos="5760"/>
        </w:tabs>
        <w:ind w:left="5760" w:hanging="360"/>
      </w:pPr>
      <w:rPr>
        <w:rFonts w:ascii="Wingdings" w:hAnsi="Wingdings" w:hint="default"/>
      </w:rPr>
    </w:lvl>
    <w:lvl w:ilvl="8" w:tplc="F31AB9F4" w:tentative="1">
      <w:start w:val="1"/>
      <w:numFmt w:val="bullet"/>
      <w:lvlText w:val=""/>
      <w:lvlJc w:val="left"/>
      <w:pPr>
        <w:tabs>
          <w:tab w:val="num" w:pos="6480"/>
        </w:tabs>
        <w:ind w:left="6480" w:hanging="360"/>
      </w:pPr>
      <w:rPr>
        <w:rFonts w:ascii="Wingdings" w:hAnsi="Wingdings" w:hint="default"/>
      </w:rPr>
    </w:lvl>
  </w:abstractNum>
  <w:abstractNum w:abstractNumId="5">
    <w:nsid w:val="49714370"/>
    <w:multiLevelType w:val="hybridMultilevel"/>
    <w:tmpl w:val="9C8C4134"/>
    <w:lvl w:ilvl="0" w:tplc="F8905B94">
      <w:start w:val="1"/>
      <w:numFmt w:val="bullet"/>
      <w:lvlText w:val=""/>
      <w:lvlJc w:val="left"/>
      <w:pPr>
        <w:tabs>
          <w:tab w:val="num" w:pos="720"/>
        </w:tabs>
        <w:ind w:left="720" w:hanging="360"/>
      </w:pPr>
      <w:rPr>
        <w:rFonts w:ascii="Wingdings" w:hAnsi="Wingdings" w:hint="default"/>
      </w:rPr>
    </w:lvl>
    <w:lvl w:ilvl="1" w:tplc="D67A824E" w:tentative="1">
      <w:start w:val="1"/>
      <w:numFmt w:val="bullet"/>
      <w:lvlText w:val=""/>
      <w:lvlJc w:val="left"/>
      <w:pPr>
        <w:tabs>
          <w:tab w:val="num" w:pos="1440"/>
        </w:tabs>
        <w:ind w:left="1440" w:hanging="360"/>
      </w:pPr>
      <w:rPr>
        <w:rFonts w:ascii="Wingdings" w:hAnsi="Wingdings" w:hint="default"/>
      </w:rPr>
    </w:lvl>
    <w:lvl w:ilvl="2" w:tplc="74DC9040" w:tentative="1">
      <w:start w:val="1"/>
      <w:numFmt w:val="bullet"/>
      <w:lvlText w:val=""/>
      <w:lvlJc w:val="left"/>
      <w:pPr>
        <w:tabs>
          <w:tab w:val="num" w:pos="2160"/>
        </w:tabs>
        <w:ind w:left="2160" w:hanging="360"/>
      </w:pPr>
      <w:rPr>
        <w:rFonts w:ascii="Wingdings" w:hAnsi="Wingdings" w:hint="default"/>
      </w:rPr>
    </w:lvl>
    <w:lvl w:ilvl="3" w:tplc="7252253E" w:tentative="1">
      <w:start w:val="1"/>
      <w:numFmt w:val="bullet"/>
      <w:lvlText w:val=""/>
      <w:lvlJc w:val="left"/>
      <w:pPr>
        <w:tabs>
          <w:tab w:val="num" w:pos="2880"/>
        </w:tabs>
        <w:ind w:left="2880" w:hanging="360"/>
      </w:pPr>
      <w:rPr>
        <w:rFonts w:ascii="Wingdings" w:hAnsi="Wingdings" w:hint="default"/>
      </w:rPr>
    </w:lvl>
    <w:lvl w:ilvl="4" w:tplc="4636F14E" w:tentative="1">
      <w:start w:val="1"/>
      <w:numFmt w:val="bullet"/>
      <w:lvlText w:val=""/>
      <w:lvlJc w:val="left"/>
      <w:pPr>
        <w:tabs>
          <w:tab w:val="num" w:pos="3600"/>
        </w:tabs>
        <w:ind w:left="3600" w:hanging="360"/>
      </w:pPr>
      <w:rPr>
        <w:rFonts w:ascii="Wingdings" w:hAnsi="Wingdings" w:hint="default"/>
      </w:rPr>
    </w:lvl>
    <w:lvl w:ilvl="5" w:tplc="EACE863A" w:tentative="1">
      <w:start w:val="1"/>
      <w:numFmt w:val="bullet"/>
      <w:lvlText w:val=""/>
      <w:lvlJc w:val="left"/>
      <w:pPr>
        <w:tabs>
          <w:tab w:val="num" w:pos="4320"/>
        </w:tabs>
        <w:ind w:left="4320" w:hanging="360"/>
      </w:pPr>
      <w:rPr>
        <w:rFonts w:ascii="Wingdings" w:hAnsi="Wingdings" w:hint="default"/>
      </w:rPr>
    </w:lvl>
    <w:lvl w:ilvl="6" w:tplc="D876AD38" w:tentative="1">
      <w:start w:val="1"/>
      <w:numFmt w:val="bullet"/>
      <w:lvlText w:val=""/>
      <w:lvlJc w:val="left"/>
      <w:pPr>
        <w:tabs>
          <w:tab w:val="num" w:pos="5040"/>
        </w:tabs>
        <w:ind w:left="5040" w:hanging="360"/>
      </w:pPr>
      <w:rPr>
        <w:rFonts w:ascii="Wingdings" w:hAnsi="Wingdings" w:hint="default"/>
      </w:rPr>
    </w:lvl>
    <w:lvl w:ilvl="7" w:tplc="C4C08E96" w:tentative="1">
      <w:start w:val="1"/>
      <w:numFmt w:val="bullet"/>
      <w:lvlText w:val=""/>
      <w:lvlJc w:val="left"/>
      <w:pPr>
        <w:tabs>
          <w:tab w:val="num" w:pos="5760"/>
        </w:tabs>
        <w:ind w:left="5760" w:hanging="360"/>
      </w:pPr>
      <w:rPr>
        <w:rFonts w:ascii="Wingdings" w:hAnsi="Wingdings" w:hint="default"/>
      </w:rPr>
    </w:lvl>
    <w:lvl w:ilvl="8" w:tplc="970644B6" w:tentative="1">
      <w:start w:val="1"/>
      <w:numFmt w:val="bullet"/>
      <w:lvlText w:val=""/>
      <w:lvlJc w:val="left"/>
      <w:pPr>
        <w:tabs>
          <w:tab w:val="num" w:pos="6480"/>
        </w:tabs>
        <w:ind w:left="6480" w:hanging="360"/>
      </w:pPr>
      <w:rPr>
        <w:rFonts w:ascii="Wingdings" w:hAnsi="Wingdings" w:hint="default"/>
      </w:rPr>
    </w:lvl>
  </w:abstractNum>
  <w:abstractNum w:abstractNumId="6">
    <w:nsid w:val="4D8D5CC7"/>
    <w:multiLevelType w:val="hybridMultilevel"/>
    <w:tmpl w:val="F7786582"/>
    <w:lvl w:ilvl="0" w:tplc="CA72322E">
      <w:start w:val="1"/>
      <w:numFmt w:val="bullet"/>
      <w:lvlText w:val=""/>
      <w:lvlJc w:val="left"/>
      <w:pPr>
        <w:tabs>
          <w:tab w:val="num" w:pos="720"/>
        </w:tabs>
        <w:ind w:left="720" w:hanging="360"/>
      </w:pPr>
      <w:rPr>
        <w:rFonts w:ascii="Wingdings" w:hAnsi="Wingdings" w:hint="default"/>
      </w:rPr>
    </w:lvl>
    <w:lvl w:ilvl="1" w:tplc="9482C74C" w:tentative="1">
      <w:start w:val="1"/>
      <w:numFmt w:val="bullet"/>
      <w:lvlText w:val=""/>
      <w:lvlJc w:val="left"/>
      <w:pPr>
        <w:tabs>
          <w:tab w:val="num" w:pos="1440"/>
        </w:tabs>
        <w:ind w:left="1440" w:hanging="360"/>
      </w:pPr>
      <w:rPr>
        <w:rFonts w:ascii="Wingdings" w:hAnsi="Wingdings" w:hint="default"/>
      </w:rPr>
    </w:lvl>
    <w:lvl w:ilvl="2" w:tplc="4F64411E" w:tentative="1">
      <w:start w:val="1"/>
      <w:numFmt w:val="bullet"/>
      <w:lvlText w:val=""/>
      <w:lvlJc w:val="left"/>
      <w:pPr>
        <w:tabs>
          <w:tab w:val="num" w:pos="2160"/>
        </w:tabs>
        <w:ind w:left="2160" w:hanging="360"/>
      </w:pPr>
      <w:rPr>
        <w:rFonts w:ascii="Wingdings" w:hAnsi="Wingdings" w:hint="default"/>
      </w:rPr>
    </w:lvl>
    <w:lvl w:ilvl="3" w:tplc="6BA4D900" w:tentative="1">
      <w:start w:val="1"/>
      <w:numFmt w:val="bullet"/>
      <w:lvlText w:val=""/>
      <w:lvlJc w:val="left"/>
      <w:pPr>
        <w:tabs>
          <w:tab w:val="num" w:pos="2880"/>
        </w:tabs>
        <w:ind w:left="2880" w:hanging="360"/>
      </w:pPr>
      <w:rPr>
        <w:rFonts w:ascii="Wingdings" w:hAnsi="Wingdings" w:hint="default"/>
      </w:rPr>
    </w:lvl>
    <w:lvl w:ilvl="4" w:tplc="95E4C1F4" w:tentative="1">
      <w:start w:val="1"/>
      <w:numFmt w:val="bullet"/>
      <w:lvlText w:val=""/>
      <w:lvlJc w:val="left"/>
      <w:pPr>
        <w:tabs>
          <w:tab w:val="num" w:pos="3600"/>
        </w:tabs>
        <w:ind w:left="3600" w:hanging="360"/>
      </w:pPr>
      <w:rPr>
        <w:rFonts w:ascii="Wingdings" w:hAnsi="Wingdings" w:hint="default"/>
      </w:rPr>
    </w:lvl>
    <w:lvl w:ilvl="5" w:tplc="5FB8758C" w:tentative="1">
      <w:start w:val="1"/>
      <w:numFmt w:val="bullet"/>
      <w:lvlText w:val=""/>
      <w:lvlJc w:val="left"/>
      <w:pPr>
        <w:tabs>
          <w:tab w:val="num" w:pos="4320"/>
        </w:tabs>
        <w:ind w:left="4320" w:hanging="360"/>
      </w:pPr>
      <w:rPr>
        <w:rFonts w:ascii="Wingdings" w:hAnsi="Wingdings" w:hint="default"/>
      </w:rPr>
    </w:lvl>
    <w:lvl w:ilvl="6" w:tplc="EA22BDB4" w:tentative="1">
      <w:start w:val="1"/>
      <w:numFmt w:val="bullet"/>
      <w:lvlText w:val=""/>
      <w:lvlJc w:val="left"/>
      <w:pPr>
        <w:tabs>
          <w:tab w:val="num" w:pos="5040"/>
        </w:tabs>
        <w:ind w:left="5040" w:hanging="360"/>
      </w:pPr>
      <w:rPr>
        <w:rFonts w:ascii="Wingdings" w:hAnsi="Wingdings" w:hint="default"/>
      </w:rPr>
    </w:lvl>
    <w:lvl w:ilvl="7" w:tplc="1B888FAA" w:tentative="1">
      <w:start w:val="1"/>
      <w:numFmt w:val="bullet"/>
      <w:lvlText w:val=""/>
      <w:lvlJc w:val="left"/>
      <w:pPr>
        <w:tabs>
          <w:tab w:val="num" w:pos="5760"/>
        </w:tabs>
        <w:ind w:left="5760" w:hanging="360"/>
      </w:pPr>
      <w:rPr>
        <w:rFonts w:ascii="Wingdings" w:hAnsi="Wingdings" w:hint="default"/>
      </w:rPr>
    </w:lvl>
    <w:lvl w:ilvl="8" w:tplc="FCB20256" w:tentative="1">
      <w:start w:val="1"/>
      <w:numFmt w:val="bullet"/>
      <w:lvlText w:val=""/>
      <w:lvlJc w:val="left"/>
      <w:pPr>
        <w:tabs>
          <w:tab w:val="num" w:pos="6480"/>
        </w:tabs>
        <w:ind w:left="6480" w:hanging="360"/>
      </w:pPr>
      <w:rPr>
        <w:rFonts w:ascii="Wingdings" w:hAnsi="Wingdings" w:hint="default"/>
      </w:rPr>
    </w:lvl>
  </w:abstractNum>
  <w:abstractNum w:abstractNumId="7">
    <w:nsid w:val="557770F4"/>
    <w:multiLevelType w:val="hybridMultilevel"/>
    <w:tmpl w:val="163C7D64"/>
    <w:lvl w:ilvl="0" w:tplc="C9E4EE16">
      <w:start w:val="1"/>
      <w:numFmt w:val="bullet"/>
      <w:lvlText w:val=""/>
      <w:lvlJc w:val="left"/>
      <w:pPr>
        <w:tabs>
          <w:tab w:val="num" w:pos="720"/>
        </w:tabs>
        <w:ind w:left="720" w:hanging="360"/>
      </w:pPr>
      <w:rPr>
        <w:rFonts w:ascii="Wingdings" w:hAnsi="Wingdings" w:hint="default"/>
      </w:rPr>
    </w:lvl>
    <w:lvl w:ilvl="1" w:tplc="52AC2106" w:tentative="1">
      <w:start w:val="1"/>
      <w:numFmt w:val="bullet"/>
      <w:lvlText w:val=""/>
      <w:lvlJc w:val="left"/>
      <w:pPr>
        <w:tabs>
          <w:tab w:val="num" w:pos="1440"/>
        </w:tabs>
        <w:ind w:left="1440" w:hanging="360"/>
      </w:pPr>
      <w:rPr>
        <w:rFonts w:ascii="Wingdings" w:hAnsi="Wingdings" w:hint="default"/>
      </w:rPr>
    </w:lvl>
    <w:lvl w:ilvl="2" w:tplc="2D8259CE" w:tentative="1">
      <w:start w:val="1"/>
      <w:numFmt w:val="bullet"/>
      <w:lvlText w:val=""/>
      <w:lvlJc w:val="left"/>
      <w:pPr>
        <w:tabs>
          <w:tab w:val="num" w:pos="2160"/>
        </w:tabs>
        <w:ind w:left="2160" w:hanging="360"/>
      </w:pPr>
      <w:rPr>
        <w:rFonts w:ascii="Wingdings" w:hAnsi="Wingdings" w:hint="default"/>
      </w:rPr>
    </w:lvl>
    <w:lvl w:ilvl="3" w:tplc="AAFE6FDC" w:tentative="1">
      <w:start w:val="1"/>
      <w:numFmt w:val="bullet"/>
      <w:lvlText w:val=""/>
      <w:lvlJc w:val="left"/>
      <w:pPr>
        <w:tabs>
          <w:tab w:val="num" w:pos="2880"/>
        </w:tabs>
        <w:ind w:left="2880" w:hanging="360"/>
      </w:pPr>
      <w:rPr>
        <w:rFonts w:ascii="Wingdings" w:hAnsi="Wingdings" w:hint="default"/>
      </w:rPr>
    </w:lvl>
    <w:lvl w:ilvl="4" w:tplc="E482EC30" w:tentative="1">
      <w:start w:val="1"/>
      <w:numFmt w:val="bullet"/>
      <w:lvlText w:val=""/>
      <w:lvlJc w:val="left"/>
      <w:pPr>
        <w:tabs>
          <w:tab w:val="num" w:pos="3600"/>
        </w:tabs>
        <w:ind w:left="3600" w:hanging="360"/>
      </w:pPr>
      <w:rPr>
        <w:rFonts w:ascii="Wingdings" w:hAnsi="Wingdings" w:hint="default"/>
      </w:rPr>
    </w:lvl>
    <w:lvl w:ilvl="5" w:tplc="9E406516" w:tentative="1">
      <w:start w:val="1"/>
      <w:numFmt w:val="bullet"/>
      <w:lvlText w:val=""/>
      <w:lvlJc w:val="left"/>
      <w:pPr>
        <w:tabs>
          <w:tab w:val="num" w:pos="4320"/>
        </w:tabs>
        <w:ind w:left="4320" w:hanging="360"/>
      </w:pPr>
      <w:rPr>
        <w:rFonts w:ascii="Wingdings" w:hAnsi="Wingdings" w:hint="default"/>
      </w:rPr>
    </w:lvl>
    <w:lvl w:ilvl="6" w:tplc="828E2240" w:tentative="1">
      <w:start w:val="1"/>
      <w:numFmt w:val="bullet"/>
      <w:lvlText w:val=""/>
      <w:lvlJc w:val="left"/>
      <w:pPr>
        <w:tabs>
          <w:tab w:val="num" w:pos="5040"/>
        </w:tabs>
        <w:ind w:left="5040" w:hanging="360"/>
      </w:pPr>
      <w:rPr>
        <w:rFonts w:ascii="Wingdings" w:hAnsi="Wingdings" w:hint="default"/>
      </w:rPr>
    </w:lvl>
    <w:lvl w:ilvl="7" w:tplc="73785E4C" w:tentative="1">
      <w:start w:val="1"/>
      <w:numFmt w:val="bullet"/>
      <w:lvlText w:val=""/>
      <w:lvlJc w:val="left"/>
      <w:pPr>
        <w:tabs>
          <w:tab w:val="num" w:pos="5760"/>
        </w:tabs>
        <w:ind w:left="5760" w:hanging="360"/>
      </w:pPr>
      <w:rPr>
        <w:rFonts w:ascii="Wingdings" w:hAnsi="Wingdings" w:hint="default"/>
      </w:rPr>
    </w:lvl>
    <w:lvl w:ilvl="8" w:tplc="EC30AD1A" w:tentative="1">
      <w:start w:val="1"/>
      <w:numFmt w:val="bullet"/>
      <w:lvlText w:val=""/>
      <w:lvlJc w:val="left"/>
      <w:pPr>
        <w:tabs>
          <w:tab w:val="num" w:pos="6480"/>
        </w:tabs>
        <w:ind w:left="6480" w:hanging="360"/>
      </w:pPr>
      <w:rPr>
        <w:rFonts w:ascii="Wingdings" w:hAnsi="Wingdings" w:hint="default"/>
      </w:rPr>
    </w:lvl>
  </w:abstractNum>
  <w:abstractNum w:abstractNumId="8">
    <w:nsid w:val="5A705585"/>
    <w:multiLevelType w:val="hybridMultilevel"/>
    <w:tmpl w:val="493E276A"/>
    <w:lvl w:ilvl="0" w:tplc="53B0E8DE">
      <w:start w:val="1"/>
      <w:numFmt w:val="bullet"/>
      <w:lvlText w:val=""/>
      <w:lvlJc w:val="left"/>
      <w:pPr>
        <w:tabs>
          <w:tab w:val="num" w:pos="720"/>
        </w:tabs>
        <w:ind w:left="720" w:hanging="360"/>
      </w:pPr>
      <w:rPr>
        <w:rFonts w:ascii="Wingdings" w:hAnsi="Wingdings" w:hint="default"/>
      </w:rPr>
    </w:lvl>
    <w:lvl w:ilvl="1" w:tplc="2E6C36B8" w:tentative="1">
      <w:start w:val="1"/>
      <w:numFmt w:val="bullet"/>
      <w:lvlText w:val=""/>
      <w:lvlJc w:val="left"/>
      <w:pPr>
        <w:tabs>
          <w:tab w:val="num" w:pos="1440"/>
        </w:tabs>
        <w:ind w:left="1440" w:hanging="360"/>
      </w:pPr>
      <w:rPr>
        <w:rFonts w:ascii="Wingdings" w:hAnsi="Wingdings" w:hint="default"/>
      </w:rPr>
    </w:lvl>
    <w:lvl w:ilvl="2" w:tplc="B034324C" w:tentative="1">
      <w:start w:val="1"/>
      <w:numFmt w:val="bullet"/>
      <w:lvlText w:val=""/>
      <w:lvlJc w:val="left"/>
      <w:pPr>
        <w:tabs>
          <w:tab w:val="num" w:pos="2160"/>
        </w:tabs>
        <w:ind w:left="2160" w:hanging="360"/>
      </w:pPr>
      <w:rPr>
        <w:rFonts w:ascii="Wingdings" w:hAnsi="Wingdings" w:hint="default"/>
      </w:rPr>
    </w:lvl>
    <w:lvl w:ilvl="3" w:tplc="F28EC4D4" w:tentative="1">
      <w:start w:val="1"/>
      <w:numFmt w:val="bullet"/>
      <w:lvlText w:val=""/>
      <w:lvlJc w:val="left"/>
      <w:pPr>
        <w:tabs>
          <w:tab w:val="num" w:pos="2880"/>
        </w:tabs>
        <w:ind w:left="2880" w:hanging="360"/>
      </w:pPr>
      <w:rPr>
        <w:rFonts w:ascii="Wingdings" w:hAnsi="Wingdings" w:hint="default"/>
      </w:rPr>
    </w:lvl>
    <w:lvl w:ilvl="4" w:tplc="94BC73F4" w:tentative="1">
      <w:start w:val="1"/>
      <w:numFmt w:val="bullet"/>
      <w:lvlText w:val=""/>
      <w:lvlJc w:val="left"/>
      <w:pPr>
        <w:tabs>
          <w:tab w:val="num" w:pos="3600"/>
        </w:tabs>
        <w:ind w:left="3600" w:hanging="360"/>
      </w:pPr>
      <w:rPr>
        <w:rFonts w:ascii="Wingdings" w:hAnsi="Wingdings" w:hint="default"/>
      </w:rPr>
    </w:lvl>
    <w:lvl w:ilvl="5" w:tplc="F514A630" w:tentative="1">
      <w:start w:val="1"/>
      <w:numFmt w:val="bullet"/>
      <w:lvlText w:val=""/>
      <w:lvlJc w:val="left"/>
      <w:pPr>
        <w:tabs>
          <w:tab w:val="num" w:pos="4320"/>
        </w:tabs>
        <w:ind w:left="4320" w:hanging="360"/>
      </w:pPr>
      <w:rPr>
        <w:rFonts w:ascii="Wingdings" w:hAnsi="Wingdings" w:hint="default"/>
      </w:rPr>
    </w:lvl>
    <w:lvl w:ilvl="6" w:tplc="30D82E3C" w:tentative="1">
      <w:start w:val="1"/>
      <w:numFmt w:val="bullet"/>
      <w:lvlText w:val=""/>
      <w:lvlJc w:val="left"/>
      <w:pPr>
        <w:tabs>
          <w:tab w:val="num" w:pos="5040"/>
        </w:tabs>
        <w:ind w:left="5040" w:hanging="360"/>
      </w:pPr>
      <w:rPr>
        <w:rFonts w:ascii="Wingdings" w:hAnsi="Wingdings" w:hint="default"/>
      </w:rPr>
    </w:lvl>
    <w:lvl w:ilvl="7" w:tplc="004466EE" w:tentative="1">
      <w:start w:val="1"/>
      <w:numFmt w:val="bullet"/>
      <w:lvlText w:val=""/>
      <w:lvlJc w:val="left"/>
      <w:pPr>
        <w:tabs>
          <w:tab w:val="num" w:pos="5760"/>
        </w:tabs>
        <w:ind w:left="5760" w:hanging="360"/>
      </w:pPr>
      <w:rPr>
        <w:rFonts w:ascii="Wingdings" w:hAnsi="Wingdings" w:hint="default"/>
      </w:rPr>
    </w:lvl>
    <w:lvl w:ilvl="8" w:tplc="2EA613C6" w:tentative="1">
      <w:start w:val="1"/>
      <w:numFmt w:val="bullet"/>
      <w:lvlText w:val=""/>
      <w:lvlJc w:val="left"/>
      <w:pPr>
        <w:tabs>
          <w:tab w:val="num" w:pos="6480"/>
        </w:tabs>
        <w:ind w:left="6480" w:hanging="360"/>
      </w:pPr>
      <w:rPr>
        <w:rFonts w:ascii="Wingdings" w:hAnsi="Wingdings" w:hint="default"/>
      </w:rPr>
    </w:lvl>
  </w:abstractNum>
  <w:abstractNum w:abstractNumId="9">
    <w:nsid w:val="5E8564E5"/>
    <w:multiLevelType w:val="hybridMultilevel"/>
    <w:tmpl w:val="F5C41F4C"/>
    <w:lvl w:ilvl="0" w:tplc="E768FD68">
      <w:start w:val="1"/>
      <w:numFmt w:val="bullet"/>
      <w:lvlText w:val=""/>
      <w:lvlJc w:val="left"/>
      <w:pPr>
        <w:tabs>
          <w:tab w:val="num" w:pos="720"/>
        </w:tabs>
        <w:ind w:left="720" w:hanging="360"/>
      </w:pPr>
      <w:rPr>
        <w:rFonts w:ascii="Wingdings" w:hAnsi="Wingdings" w:hint="default"/>
      </w:rPr>
    </w:lvl>
    <w:lvl w:ilvl="1" w:tplc="0C3E135C" w:tentative="1">
      <w:start w:val="1"/>
      <w:numFmt w:val="bullet"/>
      <w:lvlText w:val=""/>
      <w:lvlJc w:val="left"/>
      <w:pPr>
        <w:tabs>
          <w:tab w:val="num" w:pos="1440"/>
        </w:tabs>
        <w:ind w:left="1440" w:hanging="360"/>
      </w:pPr>
      <w:rPr>
        <w:rFonts w:ascii="Wingdings" w:hAnsi="Wingdings" w:hint="default"/>
      </w:rPr>
    </w:lvl>
    <w:lvl w:ilvl="2" w:tplc="2410F55C" w:tentative="1">
      <w:start w:val="1"/>
      <w:numFmt w:val="bullet"/>
      <w:lvlText w:val=""/>
      <w:lvlJc w:val="left"/>
      <w:pPr>
        <w:tabs>
          <w:tab w:val="num" w:pos="2160"/>
        </w:tabs>
        <w:ind w:left="2160" w:hanging="360"/>
      </w:pPr>
      <w:rPr>
        <w:rFonts w:ascii="Wingdings" w:hAnsi="Wingdings" w:hint="default"/>
      </w:rPr>
    </w:lvl>
    <w:lvl w:ilvl="3" w:tplc="4E0A6B60" w:tentative="1">
      <w:start w:val="1"/>
      <w:numFmt w:val="bullet"/>
      <w:lvlText w:val=""/>
      <w:lvlJc w:val="left"/>
      <w:pPr>
        <w:tabs>
          <w:tab w:val="num" w:pos="2880"/>
        </w:tabs>
        <w:ind w:left="2880" w:hanging="360"/>
      </w:pPr>
      <w:rPr>
        <w:rFonts w:ascii="Wingdings" w:hAnsi="Wingdings" w:hint="default"/>
      </w:rPr>
    </w:lvl>
    <w:lvl w:ilvl="4" w:tplc="9F287220" w:tentative="1">
      <w:start w:val="1"/>
      <w:numFmt w:val="bullet"/>
      <w:lvlText w:val=""/>
      <w:lvlJc w:val="left"/>
      <w:pPr>
        <w:tabs>
          <w:tab w:val="num" w:pos="3600"/>
        </w:tabs>
        <w:ind w:left="3600" w:hanging="360"/>
      </w:pPr>
      <w:rPr>
        <w:rFonts w:ascii="Wingdings" w:hAnsi="Wingdings" w:hint="default"/>
      </w:rPr>
    </w:lvl>
    <w:lvl w:ilvl="5" w:tplc="C152EDF4" w:tentative="1">
      <w:start w:val="1"/>
      <w:numFmt w:val="bullet"/>
      <w:lvlText w:val=""/>
      <w:lvlJc w:val="left"/>
      <w:pPr>
        <w:tabs>
          <w:tab w:val="num" w:pos="4320"/>
        </w:tabs>
        <w:ind w:left="4320" w:hanging="360"/>
      </w:pPr>
      <w:rPr>
        <w:rFonts w:ascii="Wingdings" w:hAnsi="Wingdings" w:hint="default"/>
      </w:rPr>
    </w:lvl>
    <w:lvl w:ilvl="6" w:tplc="5F0E1134" w:tentative="1">
      <w:start w:val="1"/>
      <w:numFmt w:val="bullet"/>
      <w:lvlText w:val=""/>
      <w:lvlJc w:val="left"/>
      <w:pPr>
        <w:tabs>
          <w:tab w:val="num" w:pos="5040"/>
        </w:tabs>
        <w:ind w:left="5040" w:hanging="360"/>
      </w:pPr>
      <w:rPr>
        <w:rFonts w:ascii="Wingdings" w:hAnsi="Wingdings" w:hint="default"/>
      </w:rPr>
    </w:lvl>
    <w:lvl w:ilvl="7" w:tplc="7ACC4118" w:tentative="1">
      <w:start w:val="1"/>
      <w:numFmt w:val="bullet"/>
      <w:lvlText w:val=""/>
      <w:lvlJc w:val="left"/>
      <w:pPr>
        <w:tabs>
          <w:tab w:val="num" w:pos="5760"/>
        </w:tabs>
        <w:ind w:left="5760" w:hanging="360"/>
      </w:pPr>
      <w:rPr>
        <w:rFonts w:ascii="Wingdings" w:hAnsi="Wingdings" w:hint="default"/>
      </w:rPr>
    </w:lvl>
    <w:lvl w:ilvl="8" w:tplc="9A16EA7C"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3"/>
  </w:num>
  <w:num w:numId="4">
    <w:abstractNumId w:val="1"/>
  </w:num>
  <w:num w:numId="5">
    <w:abstractNumId w:val="9"/>
  </w:num>
  <w:num w:numId="6">
    <w:abstractNumId w:val="6"/>
  </w:num>
  <w:num w:numId="7">
    <w:abstractNumId w:val="0"/>
  </w:num>
  <w:num w:numId="8">
    <w:abstractNumId w:val="8"/>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A6102"/>
    <w:rsid w:val="00500CC2"/>
    <w:rsid w:val="00526E2C"/>
    <w:rsid w:val="00DA01F3"/>
    <w:rsid w:val="00DA6102"/>
    <w:rsid w:val="00E514BD"/>
    <w:rsid w:val="00E9494A"/>
    <w:rsid w:val="00F4543A"/>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CC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DA6102"/>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Paragraphedeliste">
    <w:name w:val="List Paragraph"/>
    <w:basedOn w:val="Normal"/>
    <w:uiPriority w:val="34"/>
    <w:qFormat/>
    <w:rsid w:val="00DA6102"/>
    <w:pPr>
      <w:spacing w:after="0" w:line="240" w:lineRule="auto"/>
      <w:ind w:left="720"/>
      <w:contextualSpacing/>
    </w:pPr>
    <w:rPr>
      <w:rFonts w:ascii="Times New Roman" w:eastAsia="Times New Roman" w:hAnsi="Times New Roman" w:cs="Times New Roman"/>
      <w:sz w:val="24"/>
      <w:szCs w:val="24"/>
      <w:lang w:eastAsia="fr-CA"/>
    </w:rPr>
  </w:style>
</w:styles>
</file>

<file path=word/webSettings.xml><?xml version="1.0" encoding="utf-8"?>
<w:webSettings xmlns:r="http://schemas.openxmlformats.org/officeDocument/2006/relationships" xmlns:w="http://schemas.openxmlformats.org/wordprocessingml/2006/main">
  <w:divs>
    <w:div w:id="185560048">
      <w:bodyDiv w:val="1"/>
      <w:marLeft w:val="0"/>
      <w:marRight w:val="0"/>
      <w:marTop w:val="0"/>
      <w:marBottom w:val="0"/>
      <w:divBdr>
        <w:top w:val="none" w:sz="0" w:space="0" w:color="auto"/>
        <w:left w:val="none" w:sz="0" w:space="0" w:color="auto"/>
        <w:bottom w:val="none" w:sz="0" w:space="0" w:color="auto"/>
        <w:right w:val="none" w:sz="0" w:space="0" w:color="auto"/>
      </w:divBdr>
      <w:divsChild>
        <w:div w:id="1909149270">
          <w:marLeft w:val="720"/>
          <w:marRight w:val="0"/>
          <w:marTop w:val="58"/>
          <w:marBottom w:val="0"/>
          <w:divBdr>
            <w:top w:val="none" w:sz="0" w:space="0" w:color="auto"/>
            <w:left w:val="none" w:sz="0" w:space="0" w:color="auto"/>
            <w:bottom w:val="none" w:sz="0" w:space="0" w:color="auto"/>
            <w:right w:val="none" w:sz="0" w:space="0" w:color="auto"/>
          </w:divBdr>
        </w:div>
        <w:div w:id="1644694917">
          <w:marLeft w:val="720"/>
          <w:marRight w:val="0"/>
          <w:marTop w:val="58"/>
          <w:marBottom w:val="0"/>
          <w:divBdr>
            <w:top w:val="none" w:sz="0" w:space="0" w:color="auto"/>
            <w:left w:val="none" w:sz="0" w:space="0" w:color="auto"/>
            <w:bottom w:val="none" w:sz="0" w:space="0" w:color="auto"/>
            <w:right w:val="none" w:sz="0" w:space="0" w:color="auto"/>
          </w:divBdr>
        </w:div>
        <w:div w:id="1015226087">
          <w:marLeft w:val="720"/>
          <w:marRight w:val="0"/>
          <w:marTop w:val="58"/>
          <w:marBottom w:val="0"/>
          <w:divBdr>
            <w:top w:val="none" w:sz="0" w:space="0" w:color="auto"/>
            <w:left w:val="none" w:sz="0" w:space="0" w:color="auto"/>
            <w:bottom w:val="none" w:sz="0" w:space="0" w:color="auto"/>
            <w:right w:val="none" w:sz="0" w:space="0" w:color="auto"/>
          </w:divBdr>
        </w:div>
        <w:div w:id="441194252">
          <w:marLeft w:val="720"/>
          <w:marRight w:val="0"/>
          <w:marTop w:val="58"/>
          <w:marBottom w:val="0"/>
          <w:divBdr>
            <w:top w:val="none" w:sz="0" w:space="0" w:color="auto"/>
            <w:left w:val="none" w:sz="0" w:space="0" w:color="auto"/>
            <w:bottom w:val="none" w:sz="0" w:space="0" w:color="auto"/>
            <w:right w:val="none" w:sz="0" w:space="0" w:color="auto"/>
          </w:divBdr>
        </w:div>
        <w:div w:id="1066682609">
          <w:marLeft w:val="720"/>
          <w:marRight w:val="0"/>
          <w:marTop w:val="58"/>
          <w:marBottom w:val="0"/>
          <w:divBdr>
            <w:top w:val="none" w:sz="0" w:space="0" w:color="auto"/>
            <w:left w:val="none" w:sz="0" w:space="0" w:color="auto"/>
            <w:bottom w:val="none" w:sz="0" w:space="0" w:color="auto"/>
            <w:right w:val="none" w:sz="0" w:space="0" w:color="auto"/>
          </w:divBdr>
        </w:div>
        <w:div w:id="1716585592">
          <w:marLeft w:val="720"/>
          <w:marRight w:val="0"/>
          <w:marTop w:val="58"/>
          <w:marBottom w:val="0"/>
          <w:divBdr>
            <w:top w:val="none" w:sz="0" w:space="0" w:color="auto"/>
            <w:left w:val="none" w:sz="0" w:space="0" w:color="auto"/>
            <w:bottom w:val="none" w:sz="0" w:space="0" w:color="auto"/>
            <w:right w:val="none" w:sz="0" w:space="0" w:color="auto"/>
          </w:divBdr>
        </w:div>
        <w:div w:id="1819301527">
          <w:marLeft w:val="720"/>
          <w:marRight w:val="0"/>
          <w:marTop w:val="58"/>
          <w:marBottom w:val="0"/>
          <w:divBdr>
            <w:top w:val="none" w:sz="0" w:space="0" w:color="auto"/>
            <w:left w:val="none" w:sz="0" w:space="0" w:color="auto"/>
            <w:bottom w:val="none" w:sz="0" w:space="0" w:color="auto"/>
            <w:right w:val="none" w:sz="0" w:space="0" w:color="auto"/>
          </w:divBdr>
        </w:div>
        <w:div w:id="69468576">
          <w:marLeft w:val="720"/>
          <w:marRight w:val="0"/>
          <w:marTop w:val="58"/>
          <w:marBottom w:val="0"/>
          <w:divBdr>
            <w:top w:val="none" w:sz="0" w:space="0" w:color="auto"/>
            <w:left w:val="none" w:sz="0" w:space="0" w:color="auto"/>
            <w:bottom w:val="none" w:sz="0" w:space="0" w:color="auto"/>
            <w:right w:val="none" w:sz="0" w:space="0" w:color="auto"/>
          </w:divBdr>
        </w:div>
        <w:div w:id="1528062321">
          <w:marLeft w:val="720"/>
          <w:marRight w:val="0"/>
          <w:marTop w:val="58"/>
          <w:marBottom w:val="0"/>
          <w:divBdr>
            <w:top w:val="none" w:sz="0" w:space="0" w:color="auto"/>
            <w:left w:val="none" w:sz="0" w:space="0" w:color="auto"/>
            <w:bottom w:val="none" w:sz="0" w:space="0" w:color="auto"/>
            <w:right w:val="none" w:sz="0" w:space="0" w:color="auto"/>
          </w:divBdr>
        </w:div>
        <w:div w:id="1288124026">
          <w:marLeft w:val="720"/>
          <w:marRight w:val="0"/>
          <w:marTop w:val="58"/>
          <w:marBottom w:val="0"/>
          <w:divBdr>
            <w:top w:val="none" w:sz="0" w:space="0" w:color="auto"/>
            <w:left w:val="none" w:sz="0" w:space="0" w:color="auto"/>
            <w:bottom w:val="none" w:sz="0" w:space="0" w:color="auto"/>
            <w:right w:val="none" w:sz="0" w:space="0" w:color="auto"/>
          </w:divBdr>
        </w:div>
        <w:div w:id="1904097020">
          <w:marLeft w:val="720"/>
          <w:marRight w:val="0"/>
          <w:marTop w:val="58"/>
          <w:marBottom w:val="0"/>
          <w:divBdr>
            <w:top w:val="none" w:sz="0" w:space="0" w:color="auto"/>
            <w:left w:val="none" w:sz="0" w:space="0" w:color="auto"/>
            <w:bottom w:val="none" w:sz="0" w:space="0" w:color="auto"/>
            <w:right w:val="none" w:sz="0" w:space="0" w:color="auto"/>
          </w:divBdr>
        </w:div>
      </w:divsChild>
    </w:div>
    <w:div w:id="305624520">
      <w:bodyDiv w:val="1"/>
      <w:marLeft w:val="0"/>
      <w:marRight w:val="0"/>
      <w:marTop w:val="0"/>
      <w:marBottom w:val="0"/>
      <w:divBdr>
        <w:top w:val="none" w:sz="0" w:space="0" w:color="auto"/>
        <w:left w:val="none" w:sz="0" w:space="0" w:color="auto"/>
        <w:bottom w:val="none" w:sz="0" w:space="0" w:color="auto"/>
        <w:right w:val="none" w:sz="0" w:space="0" w:color="auto"/>
      </w:divBdr>
      <w:divsChild>
        <w:div w:id="1064567010">
          <w:marLeft w:val="720"/>
          <w:marRight w:val="0"/>
          <w:marTop w:val="58"/>
          <w:marBottom w:val="0"/>
          <w:divBdr>
            <w:top w:val="none" w:sz="0" w:space="0" w:color="auto"/>
            <w:left w:val="none" w:sz="0" w:space="0" w:color="auto"/>
            <w:bottom w:val="none" w:sz="0" w:space="0" w:color="auto"/>
            <w:right w:val="none" w:sz="0" w:space="0" w:color="auto"/>
          </w:divBdr>
        </w:div>
        <w:div w:id="1972512037">
          <w:marLeft w:val="720"/>
          <w:marRight w:val="0"/>
          <w:marTop w:val="58"/>
          <w:marBottom w:val="0"/>
          <w:divBdr>
            <w:top w:val="none" w:sz="0" w:space="0" w:color="auto"/>
            <w:left w:val="none" w:sz="0" w:space="0" w:color="auto"/>
            <w:bottom w:val="none" w:sz="0" w:space="0" w:color="auto"/>
            <w:right w:val="none" w:sz="0" w:space="0" w:color="auto"/>
          </w:divBdr>
        </w:div>
        <w:div w:id="264461061">
          <w:marLeft w:val="720"/>
          <w:marRight w:val="0"/>
          <w:marTop w:val="58"/>
          <w:marBottom w:val="0"/>
          <w:divBdr>
            <w:top w:val="none" w:sz="0" w:space="0" w:color="auto"/>
            <w:left w:val="none" w:sz="0" w:space="0" w:color="auto"/>
            <w:bottom w:val="none" w:sz="0" w:space="0" w:color="auto"/>
            <w:right w:val="none" w:sz="0" w:space="0" w:color="auto"/>
          </w:divBdr>
        </w:div>
        <w:div w:id="1906066827">
          <w:marLeft w:val="720"/>
          <w:marRight w:val="0"/>
          <w:marTop w:val="58"/>
          <w:marBottom w:val="0"/>
          <w:divBdr>
            <w:top w:val="none" w:sz="0" w:space="0" w:color="auto"/>
            <w:left w:val="none" w:sz="0" w:space="0" w:color="auto"/>
            <w:bottom w:val="none" w:sz="0" w:space="0" w:color="auto"/>
            <w:right w:val="none" w:sz="0" w:space="0" w:color="auto"/>
          </w:divBdr>
        </w:div>
        <w:div w:id="301228206">
          <w:marLeft w:val="720"/>
          <w:marRight w:val="0"/>
          <w:marTop w:val="58"/>
          <w:marBottom w:val="0"/>
          <w:divBdr>
            <w:top w:val="none" w:sz="0" w:space="0" w:color="auto"/>
            <w:left w:val="none" w:sz="0" w:space="0" w:color="auto"/>
            <w:bottom w:val="none" w:sz="0" w:space="0" w:color="auto"/>
            <w:right w:val="none" w:sz="0" w:space="0" w:color="auto"/>
          </w:divBdr>
        </w:div>
        <w:div w:id="379784695">
          <w:marLeft w:val="720"/>
          <w:marRight w:val="0"/>
          <w:marTop w:val="58"/>
          <w:marBottom w:val="0"/>
          <w:divBdr>
            <w:top w:val="none" w:sz="0" w:space="0" w:color="auto"/>
            <w:left w:val="none" w:sz="0" w:space="0" w:color="auto"/>
            <w:bottom w:val="none" w:sz="0" w:space="0" w:color="auto"/>
            <w:right w:val="none" w:sz="0" w:space="0" w:color="auto"/>
          </w:divBdr>
        </w:div>
        <w:div w:id="1139687611">
          <w:marLeft w:val="720"/>
          <w:marRight w:val="0"/>
          <w:marTop w:val="58"/>
          <w:marBottom w:val="0"/>
          <w:divBdr>
            <w:top w:val="none" w:sz="0" w:space="0" w:color="auto"/>
            <w:left w:val="none" w:sz="0" w:space="0" w:color="auto"/>
            <w:bottom w:val="none" w:sz="0" w:space="0" w:color="auto"/>
            <w:right w:val="none" w:sz="0" w:space="0" w:color="auto"/>
          </w:divBdr>
        </w:div>
        <w:div w:id="1621646046">
          <w:marLeft w:val="720"/>
          <w:marRight w:val="0"/>
          <w:marTop w:val="58"/>
          <w:marBottom w:val="0"/>
          <w:divBdr>
            <w:top w:val="none" w:sz="0" w:space="0" w:color="auto"/>
            <w:left w:val="none" w:sz="0" w:space="0" w:color="auto"/>
            <w:bottom w:val="none" w:sz="0" w:space="0" w:color="auto"/>
            <w:right w:val="none" w:sz="0" w:space="0" w:color="auto"/>
          </w:divBdr>
        </w:div>
        <w:div w:id="658311925">
          <w:marLeft w:val="720"/>
          <w:marRight w:val="0"/>
          <w:marTop w:val="58"/>
          <w:marBottom w:val="0"/>
          <w:divBdr>
            <w:top w:val="none" w:sz="0" w:space="0" w:color="auto"/>
            <w:left w:val="none" w:sz="0" w:space="0" w:color="auto"/>
            <w:bottom w:val="none" w:sz="0" w:space="0" w:color="auto"/>
            <w:right w:val="none" w:sz="0" w:space="0" w:color="auto"/>
          </w:divBdr>
        </w:div>
        <w:div w:id="1947957640">
          <w:marLeft w:val="720"/>
          <w:marRight w:val="0"/>
          <w:marTop w:val="58"/>
          <w:marBottom w:val="0"/>
          <w:divBdr>
            <w:top w:val="none" w:sz="0" w:space="0" w:color="auto"/>
            <w:left w:val="none" w:sz="0" w:space="0" w:color="auto"/>
            <w:bottom w:val="none" w:sz="0" w:space="0" w:color="auto"/>
            <w:right w:val="none" w:sz="0" w:space="0" w:color="auto"/>
          </w:divBdr>
        </w:div>
        <w:div w:id="287007264">
          <w:marLeft w:val="720"/>
          <w:marRight w:val="0"/>
          <w:marTop w:val="58"/>
          <w:marBottom w:val="0"/>
          <w:divBdr>
            <w:top w:val="none" w:sz="0" w:space="0" w:color="auto"/>
            <w:left w:val="none" w:sz="0" w:space="0" w:color="auto"/>
            <w:bottom w:val="none" w:sz="0" w:space="0" w:color="auto"/>
            <w:right w:val="none" w:sz="0" w:space="0" w:color="auto"/>
          </w:divBdr>
        </w:div>
      </w:divsChild>
    </w:div>
    <w:div w:id="320500239">
      <w:bodyDiv w:val="1"/>
      <w:marLeft w:val="0"/>
      <w:marRight w:val="0"/>
      <w:marTop w:val="0"/>
      <w:marBottom w:val="0"/>
      <w:divBdr>
        <w:top w:val="none" w:sz="0" w:space="0" w:color="auto"/>
        <w:left w:val="none" w:sz="0" w:space="0" w:color="auto"/>
        <w:bottom w:val="none" w:sz="0" w:space="0" w:color="auto"/>
        <w:right w:val="none" w:sz="0" w:space="0" w:color="auto"/>
      </w:divBdr>
      <w:divsChild>
        <w:div w:id="1830515956">
          <w:marLeft w:val="720"/>
          <w:marRight w:val="0"/>
          <w:marTop w:val="58"/>
          <w:marBottom w:val="0"/>
          <w:divBdr>
            <w:top w:val="none" w:sz="0" w:space="0" w:color="auto"/>
            <w:left w:val="none" w:sz="0" w:space="0" w:color="auto"/>
            <w:bottom w:val="none" w:sz="0" w:space="0" w:color="auto"/>
            <w:right w:val="none" w:sz="0" w:space="0" w:color="auto"/>
          </w:divBdr>
        </w:div>
        <w:div w:id="1343699418">
          <w:marLeft w:val="720"/>
          <w:marRight w:val="0"/>
          <w:marTop w:val="58"/>
          <w:marBottom w:val="0"/>
          <w:divBdr>
            <w:top w:val="none" w:sz="0" w:space="0" w:color="auto"/>
            <w:left w:val="none" w:sz="0" w:space="0" w:color="auto"/>
            <w:bottom w:val="none" w:sz="0" w:space="0" w:color="auto"/>
            <w:right w:val="none" w:sz="0" w:space="0" w:color="auto"/>
          </w:divBdr>
        </w:div>
        <w:div w:id="101582275">
          <w:marLeft w:val="720"/>
          <w:marRight w:val="0"/>
          <w:marTop w:val="58"/>
          <w:marBottom w:val="0"/>
          <w:divBdr>
            <w:top w:val="none" w:sz="0" w:space="0" w:color="auto"/>
            <w:left w:val="none" w:sz="0" w:space="0" w:color="auto"/>
            <w:bottom w:val="none" w:sz="0" w:space="0" w:color="auto"/>
            <w:right w:val="none" w:sz="0" w:space="0" w:color="auto"/>
          </w:divBdr>
        </w:div>
        <w:div w:id="172308949">
          <w:marLeft w:val="720"/>
          <w:marRight w:val="0"/>
          <w:marTop w:val="58"/>
          <w:marBottom w:val="0"/>
          <w:divBdr>
            <w:top w:val="none" w:sz="0" w:space="0" w:color="auto"/>
            <w:left w:val="none" w:sz="0" w:space="0" w:color="auto"/>
            <w:bottom w:val="none" w:sz="0" w:space="0" w:color="auto"/>
            <w:right w:val="none" w:sz="0" w:space="0" w:color="auto"/>
          </w:divBdr>
        </w:div>
        <w:div w:id="1286042016">
          <w:marLeft w:val="720"/>
          <w:marRight w:val="0"/>
          <w:marTop w:val="58"/>
          <w:marBottom w:val="0"/>
          <w:divBdr>
            <w:top w:val="none" w:sz="0" w:space="0" w:color="auto"/>
            <w:left w:val="none" w:sz="0" w:space="0" w:color="auto"/>
            <w:bottom w:val="none" w:sz="0" w:space="0" w:color="auto"/>
            <w:right w:val="none" w:sz="0" w:space="0" w:color="auto"/>
          </w:divBdr>
        </w:div>
        <w:div w:id="566451849">
          <w:marLeft w:val="720"/>
          <w:marRight w:val="0"/>
          <w:marTop w:val="58"/>
          <w:marBottom w:val="0"/>
          <w:divBdr>
            <w:top w:val="none" w:sz="0" w:space="0" w:color="auto"/>
            <w:left w:val="none" w:sz="0" w:space="0" w:color="auto"/>
            <w:bottom w:val="none" w:sz="0" w:space="0" w:color="auto"/>
            <w:right w:val="none" w:sz="0" w:space="0" w:color="auto"/>
          </w:divBdr>
        </w:div>
        <w:div w:id="1433673013">
          <w:marLeft w:val="720"/>
          <w:marRight w:val="0"/>
          <w:marTop w:val="58"/>
          <w:marBottom w:val="0"/>
          <w:divBdr>
            <w:top w:val="none" w:sz="0" w:space="0" w:color="auto"/>
            <w:left w:val="none" w:sz="0" w:space="0" w:color="auto"/>
            <w:bottom w:val="none" w:sz="0" w:space="0" w:color="auto"/>
            <w:right w:val="none" w:sz="0" w:space="0" w:color="auto"/>
          </w:divBdr>
        </w:div>
        <w:div w:id="379213106">
          <w:marLeft w:val="720"/>
          <w:marRight w:val="0"/>
          <w:marTop w:val="58"/>
          <w:marBottom w:val="0"/>
          <w:divBdr>
            <w:top w:val="none" w:sz="0" w:space="0" w:color="auto"/>
            <w:left w:val="none" w:sz="0" w:space="0" w:color="auto"/>
            <w:bottom w:val="none" w:sz="0" w:space="0" w:color="auto"/>
            <w:right w:val="none" w:sz="0" w:space="0" w:color="auto"/>
          </w:divBdr>
        </w:div>
      </w:divsChild>
    </w:div>
    <w:div w:id="566304701">
      <w:bodyDiv w:val="1"/>
      <w:marLeft w:val="0"/>
      <w:marRight w:val="0"/>
      <w:marTop w:val="0"/>
      <w:marBottom w:val="0"/>
      <w:divBdr>
        <w:top w:val="none" w:sz="0" w:space="0" w:color="auto"/>
        <w:left w:val="none" w:sz="0" w:space="0" w:color="auto"/>
        <w:bottom w:val="none" w:sz="0" w:space="0" w:color="auto"/>
        <w:right w:val="none" w:sz="0" w:space="0" w:color="auto"/>
      </w:divBdr>
      <w:divsChild>
        <w:div w:id="526060950">
          <w:marLeft w:val="720"/>
          <w:marRight w:val="0"/>
          <w:marTop w:val="58"/>
          <w:marBottom w:val="0"/>
          <w:divBdr>
            <w:top w:val="none" w:sz="0" w:space="0" w:color="auto"/>
            <w:left w:val="none" w:sz="0" w:space="0" w:color="auto"/>
            <w:bottom w:val="none" w:sz="0" w:space="0" w:color="auto"/>
            <w:right w:val="none" w:sz="0" w:space="0" w:color="auto"/>
          </w:divBdr>
        </w:div>
        <w:div w:id="1066222600">
          <w:marLeft w:val="720"/>
          <w:marRight w:val="0"/>
          <w:marTop w:val="58"/>
          <w:marBottom w:val="0"/>
          <w:divBdr>
            <w:top w:val="none" w:sz="0" w:space="0" w:color="auto"/>
            <w:left w:val="none" w:sz="0" w:space="0" w:color="auto"/>
            <w:bottom w:val="none" w:sz="0" w:space="0" w:color="auto"/>
            <w:right w:val="none" w:sz="0" w:space="0" w:color="auto"/>
          </w:divBdr>
        </w:div>
        <w:div w:id="325088946">
          <w:marLeft w:val="720"/>
          <w:marRight w:val="0"/>
          <w:marTop w:val="58"/>
          <w:marBottom w:val="0"/>
          <w:divBdr>
            <w:top w:val="none" w:sz="0" w:space="0" w:color="auto"/>
            <w:left w:val="none" w:sz="0" w:space="0" w:color="auto"/>
            <w:bottom w:val="none" w:sz="0" w:space="0" w:color="auto"/>
            <w:right w:val="none" w:sz="0" w:space="0" w:color="auto"/>
          </w:divBdr>
        </w:div>
        <w:div w:id="938566443">
          <w:marLeft w:val="720"/>
          <w:marRight w:val="0"/>
          <w:marTop w:val="58"/>
          <w:marBottom w:val="0"/>
          <w:divBdr>
            <w:top w:val="none" w:sz="0" w:space="0" w:color="auto"/>
            <w:left w:val="none" w:sz="0" w:space="0" w:color="auto"/>
            <w:bottom w:val="none" w:sz="0" w:space="0" w:color="auto"/>
            <w:right w:val="none" w:sz="0" w:space="0" w:color="auto"/>
          </w:divBdr>
        </w:div>
        <w:div w:id="450439646">
          <w:marLeft w:val="720"/>
          <w:marRight w:val="0"/>
          <w:marTop w:val="58"/>
          <w:marBottom w:val="0"/>
          <w:divBdr>
            <w:top w:val="none" w:sz="0" w:space="0" w:color="auto"/>
            <w:left w:val="none" w:sz="0" w:space="0" w:color="auto"/>
            <w:bottom w:val="none" w:sz="0" w:space="0" w:color="auto"/>
            <w:right w:val="none" w:sz="0" w:space="0" w:color="auto"/>
          </w:divBdr>
        </w:div>
        <w:div w:id="720515252">
          <w:marLeft w:val="720"/>
          <w:marRight w:val="0"/>
          <w:marTop w:val="58"/>
          <w:marBottom w:val="0"/>
          <w:divBdr>
            <w:top w:val="none" w:sz="0" w:space="0" w:color="auto"/>
            <w:left w:val="none" w:sz="0" w:space="0" w:color="auto"/>
            <w:bottom w:val="none" w:sz="0" w:space="0" w:color="auto"/>
            <w:right w:val="none" w:sz="0" w:space="0" w:color="auto"/>
          </w:divBdr>
        </w:div>
        <w:div w:id="246302913">
          <w:marLeft w:val="720"/>
          <w:marRight w:val="0"/>
          <w:marTop w:val="58"/>
          <w:marBottom w:val="0"/>
          <w:divBdr>
            <w:top w:val="none" w:sz="0" w:space="0" w:color="auto"/>
            <w:left w:val="none" w:sz="0" w:space="0" w:color="auto"/>
            <w:bottom w:val="none" w:sz="0" w:space="0" w:color="auto"/>
            <w:right w:val="none" w:sz="0" w:space="0" w:color="auto"/>
          </w:divBdr>
        </w:div>
        <w:div w:id="921259685">
          <w:marLeft w:val="720"/>
          <w:marRight w:val="0"/>
          <w:marTop w:val="58"/>
          <w:marBottom w:val="0"/>
          <w:divBdr>
            <w:top w:val="none" w:sz="0" w:space="0" w:color="auto"/>
            <w:left w:val="none" w:sz="0" w:space="0" w:color="auto"/>
            <w:bottom w:val="none" w:sz="0" w:space="0" w:color="auto"/>
            <w:right w:val="none" w:sz="0" w:space="0" w:color="auto"/>
          </w:divBdr>
        </w:div>
        <w:div w:id="983047724">
          <w:marLeft w:val="720"/>
          <w:marRight w:val="0"/>
          <w:marTop w:val="58"/>
          <w:marBottom w:val="0"/>
          <w:divBdr>
            <w:top w:val="none" w:sz="0" w:space="0" w:color="auto"/>
            <w:left w:val="none" w:sz="0" w:space="0" w:color="auto"/>
            <w:bottom w:val="none" w:sz="0" w:space="0" w:color="auto"/>
            <w:right w:val="none" w:sz="0" w:space="0" w:color="auto"/>
          </w:divBdr>
        </w:div>
      </w:divsChild>
    </w:div>
    <w:div w:id="715470093">
      <w:bodyDiv w:val="1"/>
      <w:marLeft w:val="0"/>
      <w:marRight w:val="0"/>
      <w:marTop w:val="0"/>
      <w:marBottom w:val="0"/>
      <w:divBdr>
        <w:top w:val="none" w:sz="0" w:space="0" w:color="auto"/>
        <w:left w:val="none" w:sz="0" w:space="0" w:color="auto"/>
        <w:bottom w:val="none" w:sz="0" w:space="0" w:color="auto"/>
        <w:right w:val="none" w:sz="0" w:space="0" w:color="auto"/>
      </w:divBdr>
    </w:div>
    <w:div w:id="806508375">
      <w:bodyDiv w:val="1"/>
      <w:marLeft w:val="0"/>
      <w:marRight w:val="0"/>
      <w:marTop w:val="0"/>
      <w:marBottom w:val="0"/>
      <w:divBdr>
        <w:top w:val="none" w:sz="0" w:space="0" w:color="auto"/>
        <w:left w:val="none" w:sz="0" w:space="0" w:color="auto"/>
        <w:bottom w:val="none" w:sz="0" w:space="0" w:color="auto"/>
        <w:right w:val="none" w:sz="0" w:space="0" w:color="auto"/>
      </w:divBdr>
    </w:div>
    <w:div w:id="1016613924">
      <w:bodyDiv w:val="1"/>
      <w:marLeft w:val="0"/>
      <w:marRight w:val="0"/>
      <w:marTop w:val="0"/>
      <w:marBottom w:val="0"/>
      <w:divBdr>
        <w:top w:val="none" w:sz="0" w:space="0" w:color="auto"/>
        <w:left w:val="none" w:sz="0" w:space="0" w:color="auto"/>
        <w:bottom w:val="none" w:sz="0" w:space="0" w:color="auto"/>
        <w:right w:val="none" w:sz="0" w:space="0" w:color="auto"/>
      </w:divBdr>
      <w:divsChild>
        <w:div w:id="1819809586">
          <w:marLeft w:val="720"/>
          <w:marRight w:val="0"/>
          <w:marTop w:val="58"/>
          <w:marBottom w:val="0"/>
          <w:divBdr>
            <w:top w:val="none" w:sz="0" w:space="0" w:color="auto"/>
            <w:left w:val="none" w:sz="0" w:space="0" w:color="auto"/>
            <w:bottom w:val="none" w:sz="0" w:space="0" w:color="auto"/>
            <w:right w:val="none" w:sz="0" w:space="0" w:color="auto"/>
          </w:divBdr>
        </w:div>
        <w:div w:id="1445231922">
          <w:marLeft w:val="720"/>
          <w:marRight w:val="0"/>
          <w:marTop w:val="58"/>
          <w:marBottom w:val="0"/>
          <w:divBdr>
            <w:top w:val="none" w:sz="0" w:space="0" w:color="auto"/>
            <w:left w:val="none" w:sz="0" w:space="0" w:color="auto"/>
            <w:bottom w:val="none" w:sz="0" w:space="0" w:color="auto"/>
            <w:right w:val="none" w:sz="0" w:space="0" w:color="auto"/>
          </w:divBdr>
        </w:div>
        <w:div w:id="174465026">
          <w:marLeft w:val="720"/>
          <w:marRight w:val="0"/>
          <w:marTop w:val="58"/>
          <w:marBottom w:val="0"/>
          <w:divBdr>
            <w:top w:val="none" w:sz="0" w:space="0" w:color="auto"/>
            <w:left w:val="none" w:sz="0" w:space="0" w:color="auto"/>
            <w:bottom w:val="none" w:sz="0" w:space="0" w:color="auto"/>
            <w:right w:val="none" w:sz="0" w:space="0" w:color="auto"/>
          </w:divBdr>
        </w:div>
        <w:div w:id="283386976">
          <w:marLeft w:val="720"/>
          <w:marRight w:val="0"/>
          <w:marTop w:val="58"/>
          <w:marBottom w:val="0"/>
          <w:divBdr>
            <w:top w:val="none" w:sz="0" w:space="0" w:color="auto"/>
            <w:left w:val="none" w:sz="0" w:space="0" w:color="auto"/>
            <w:bottom w:val="none" w:sz="0" w:space="0" w:color="auto"/>
            <w:right w:val="none" w:sz="0" w:space="0" w:color="auto"/>
          </w:divBdr>
        </w:div>
        <w:div w:id="357775201">
          <w:marLeft w:val="720"/>
          <w:marRight w:val="0"/>
          <w:marTop w:val="58"/>
          <w:marBottom w:val="0"/>
          <w:divBdr>
            <w:top w:val="none" w:sz="0" w:space="0" w:color="auto"/>
            <w:left w:val="none" w:sz="0" w:space="0" w:color="auto"/>
            <w:bottom w:val="none" w:sz="0" w:space="0" w:color="auto"/>
            <w:right w:val="none" w:sz="0" w:space="0" w:color="auto"/>
          </w:divBdr>
        </w:div>
        <w:div w:id="601574712">
          <w:marLeft w:val="720"/>
          <w:marRight w:val="0"/>
          <w:marTop w:val="58"/>
          <w:marBottom w:val="0"/>
          <w:divBdr>
            <w:top w:val="none" w:sz="0" w:space="0" w:color="auto"/>
            <w:left w:val="none" w:sz="0" w:space="0" w:color="auto"/>
            <w:bottom w:val="none" w:sz="0" w:space="0" w:color="auto"/>
            <w:right w:val="none" w:sz="0" w:space="0" w:color="auto"/>
          </w:divBdr>
        </w:div>
        <w:div w:id="147399907">
          <w:marLeft w:val="720"/>
          <w:marRight w:val="0"/>
          <w:marTop w:val="58"/>
          <w:marBottom w:val="0"/>
          <w:divBdr>
            <w:top w:val="none" w:sz="0" w:space="0" w:color="auto"/>
            <w:left w:val="none" w:sz="0" w:space="0" w:color="auto"/>
            <w:bottom w:val="none" w:sz="0" w:space="0" w:color="auto"/>
            <w:right w:val="none" w:sz="0" w:space="0" w:color="auto"/>
          </w:divBdr>
        </w:div>
        <w:div w:id="436216537">
          <w:marLeft w:val="720"/>
          <w:marRight w:val="0"/>
          <w:marTop w:val="58"/>
          <w:marBottom w:val="0"/>
          <w:divBdr>
            <w:top w:val="none" w:sz="0" w:space="0" w:color="auto"/>
            <w:left w:val="none" w:sz="0" w:space="0" w:color="auto"/>
            <w:bottom w:val="none" w:sz="0" w:space="0" w:color="auto"/>
            <w:right w:val="none" w:sz="0" w:space="0" w:color="auto"/>
          </w:divBdr>
        </w:div>
        <w:div w:id="1857303341">
          <w:marLeft w:val="720"/>
          <w:marRight w:val="0"/>
          <w:marTop w:val="58"/>
          <w:marBottom w:val="0"/>
          <w:divBdr>
            <w:top w:val="none" w:sz="0" w:space="0" w:color="auto"/>
            <w:left w:val="none" w:sz="0" w:space="0" w:color="auto"/>
            <w:bottom w:val="none" w:sz="0" w:space="0" w:color="auto"/>
            <w:right w:val="none" w:sz="0" w:space="0" w:color="auto"/>
          </w:divBdr>
        </w:div>
        <w:div w:id="1748381128">
          <w:marLeft w:val="720"/>
          <w:marRight w:val="0"/>
          <w:marTop w:val="58"/>
          <w:marBottom w:val="0"/>
          <w:divBdr>
            <w:top w:val="none" w:sz="0" w:space="0" w:color="auto"/>
            <w:left w:val="none" w:sz="0" w:space="0" w:color="auto"/>
            <w:bottom w:val="none" w:sz="0" w:space="0" w:color="auto"/>
            <w:right w:val="none" w:sz="0" w:space="0" w:color="auto"/>
          </w:divBdr>
        </w:div>
        <w:div w:id="1548687933">
          <w:marLeft w:val="720"/>
          <w:marRight w:val="0"/>
          <w:marTop w:val="58"/>
          <w:marBottom w:val="0"/>
          <w:divBdr>
            <w:top w:val="none" w:sz="0" w:space="0" w:color="auto"/>
            <w:left w:val="none" w:sz="0" w:space="0" w:color="auto"/>
            <w:bottom w:val="none" w:sz="0" w:space="0" w:color="auto"/>
            <w:right w:val="none" w:sz="0" w:space="0" w:color="auto"/>
          </w:divBdr>
        </w:div>
        <w:div w:id="580915209">
          <w:marLeft w:val="720"/>
          <w:marRight w:val="0"/>
          <w:marTop w:val="58"/>
          <w:marBottom w:val="0"/>
          <w:divBdr>
            <w:top w:val="none" w:sz="0" w:space="0" w:color="auto"/>
            <w:left w:val="none" w:sz="0" w:space="0" w:color="auto"/>
            <w:bottom w:val="none" w:sz="0" w:space="0" w:color="auto"/>
            <w:right w:val="none" w:sz="0" w:space="0" w:color="auto"/>
          </w:divBdr>
        </w:div>
        <w:div w:id="985939930">
          <w:marLeft w:val="720"/>
          <w:marRight w:val="0"/>
          <w:marTop w:val="58"/>
          <w:marBottom w:val="0"/>
          <w:divBdr>
            <w:top w:val="none" w:sz="0" w:space="0" w:color="auto"/>
            <w:left w:val="none" w:sz="0" w:space="0" w:color="auto"/>
            <w:bottom w:val="none" w:sz="0" w:space="0" w:color="auto"/>
            <w:right w:val="none" w:sz="0" w:space="0" w:color="auto"/>
          </w:divBdr>
        </w:div>
        <w:div w:id="419106516">
          <w:marLeft w:val="720"/>
          <w:marRight w:val="0"/>
          <w:marTop w:val="58"/>
          <w:marBottom w:val="0"/>
          <w:divBdr>
            <w:top w:val="none" w:sz="0" w:space="0" w:color="auto"/>
            <w:left w:val="none" w:sz="0" w:space="0" w:color="auto"/>
            <w:bottom w:val="none" w:sz="0" w:space="0" w:color="auto"/>
            <w:right w:val="none" w:sz="0" w:space="0" w:color="auto"/>
          </w:divBdr>
        </w:div>
        <w:div w:id="1678922634">
          <w:marLeft w:val="720"/>
          <w:marRight w:val="0"/>
          <w:marTop w:val="58"/>
          <w:marBottom w:val="0"/>
          <w:divBdr>
            <w:top w:val="none" w:sz="0" w:space="0" w:color="auto"/>
            <w:left w:val="none" w:sz="0" w:space="0" w:color="auto"/>
            <w:bottom w:val="none" w:sz="0" w:space="0" w:color="auto"/>
            <w:right w:val="none" w:sz="0" w:space="0" w:color="auto"/>
          </w:divBdr>
        </w:div>
        <w:div w:id="1898852080">
          <w:marLeft w:val="720"/>
          <w:marRight w:val="0"/>
          <w:marTop w:val="58"/>
          <w:marBottom w:val="0"/>
          <w:divBdr>
            <w:top w:val="none" w:sz="0" w:space="0" w:color="auto"/>
            <w:left w:val="none" w:sz="0" w:space="0" w:color="auto"/>
            <w:bottom w:val="none" w:sz="0" w:space="0" w:color="auto"/>
            <w:right w:val="none" w:sz="0" w:space="0" w:color="auto"/>
          </w:divBdr>
        </w:div>
      </w:divsChild>
    </w:div>
    <w:div w:id="1101486968">
      <w:bodyDiv w:val="1"/>
      <w:marLeft w:val="0"/>
      <w:marRight w:val="0"/>
      <w:marTop w:val="0"/>
      <w:marBottom w:val="0"/>
      <w:divBdr>
        <w:top w:val="none" w:sz="0" w:space="0" w:color="auto"/>
        <w:left w:val="none" w:sz="0" w:space="0" w:color="auto"/>
        <w:bottom w:val="none" w:sz="0" w:space="0" w:color="auto"/>
        <w:right w:val="none" w:sz="0" w:space="0" w:color="auto"/>
      </w:divBdr>
    </w:div>
    <w:div w:id="1266155729">
      <w:bodyDiv w:val="1"/>
      <w:marLeft w:val="0"/>
      <w:marRight w:val="0"/>
      <w:marTop w:val="0"/>
      <w:marBottom w:val="0"/>
      <w:divBdr>
        <w:top w:val="none" w:sz="0" w:space="0" w:color="auto"/>
        <w:left w:val="none" w:sz="0" w:space="0" w:color="auto"/>
        <w:bottom w:val="none" w:sz="0" w:space="0" w:color="auto"/>
        <w:right w:val="none" w:sz="0" w:space="0" w:color="auto"/>
      </w:divBdr>
      <w:divsChild>
        <w:div w:id="2105177100">
          <w:marLeft w:val="720"/>
          <w:marRight w:val="0"/>
          <w:marTop w:val="58"/>
          <w:marBottom w:val="0"/>
          <w:divBdr>
            <w:top w:val="none" w:sz="0" w:space="0" w:color="auto"/>
            <w:left w:val="none" w:sz="0" w:space="0" w:color="auto"/>
            <w:bottom w:val="none" w:sz="0" w:space="0" w:color="auto"/>
            <w:right w:val="none" w:sz="0" w:space="0" w:color="auto"/>
          </w:divBdr>
        </w:div>
        <w:div w:id="169371772">
          <w:marLeft w:val="720"/>
          <w:marRight w:val="0"/>
          <w:marTop w:val="58"/>
          <w:marBottom w:val="0"/>
          <w:divBdr>
            <w:top w:val="none" w:sz="0" w:space="0" w:color="auto"/>
            <w:left w:val="none" w:sz="0" w:space="0" w:color="auto"/>
            <w:bottom w:val="none" w:sz="0" w:space="0" w:color="auto"/>
            <w:right w:val="none" w:sz="0" w:space="0" w:color="auto"/>
          </w:divBdr>
        </w:div>
        <w:div w:id="306015588">
          <w:marLeft w:val="720"/>
          <w:marRight w:val="0"/>
          <w:marTop w:val="58"/>
          <w:marBottom w:val="0"/>
          <w:divBdr>
            <w:top w:val="none" w:sz="0" w:space="0" w:color="auto"/>
            <w:left w:val="none" w:sz="0" w:space="0" w:color="auto"/>
            <w:bottom w:val="none" w:sz="0" w:space="0" w:color="auto"/>
            <w:right w:val="none" w:sz="0" w:space="0" w:color="auto"/>
          </w:divBdr>
        </w:div>
        <w:div w:id="811291230">
          <w:marLeft w:val="720"/>
          <w:marRight w:val="0"/>
          <w:marTop w:val="58"/>
          <w:marBottom w:val="0"/>
          <w:divBdr>
            <w:top w:val="none" w:sz="0" w:space="0" w:color="auto"/>
            <w:left w:val="none" w:sz="0" w:space="0" w:color="auto"/>
            <w:bottom w:val="none" w:sz="0" w:space="0" w:color="auto"/>
            <w:right w:val="none" w:sz="0" w:space="0" w:color="auto"/>
          </w:divBdr>
        </w:div>
        <w:div w:id="217546644">
          <w:marLeft w:val="720"/>
          <w:marRight w:val="0"/>
          <w:marTop w:val="58"/>
          <w:marBottom w:val="0"/>
          <w:divBdr>
            <w:top w:val="none" w:sz="0" w:space="0" w:color="auto"/>
            <w:left w:val="none" w:sz="0" w:space="0" w:color="auto"/>
            <w:bottom w:val="none" w:sz="0" w:space="0" w:color="auto"/>
            <w:right w:val="none" w:sz="0" w:space="0" w:color="auto"/>
          </w:divBdr>
        </w:div>
        <w:div w:id="1934511121">
          <w:marLeft w:val="720"/>
          <w:marRight w:val="0"/>
          <w:marTop w:val="58"/>
          <w:marBottom w:val="0"/>
          <w:divBdr>
            <w:top w:val="none" w:sz="0" w:space="0" w:color="auto"/>
            <w:left w:val="none" w:sz="0" w:space="0" w:color="auto"/>
            <w:bottom w:val="none" w:sz="0" w:space="0" w:color="auto"/>
            <w:right w:val="none" w:sz="0" w:space="0" w:color="auto"/>
          </w:divBdr>
        </w:div>
        <w:div w:id="908922999">
          <w:marLeft w:val="720"/>
          <w:marRight w:val="0"/>
          <w:marTop w:val="58"/>
          <w:marBottom w:val="0"/>
          <w:divBdr>
            <w:top w:val="none" w:sz="0" w:space="0" w:color="auto"/>
            <w:left w:val="none" w:sz="0" w:space="0" w:color="auto"/>
            <w:bottom w:val="none" w:sz="0" w:space="0" w:color="auto"/>
            <w:right w:val="none" w:sz="0" w:space="0" w:color="auto"/>
          </w:divBdr>
        </w:div>
        <w:div w:id="1101225333">
          <w:marLeft w:val="720"/>
          <w:marRight w:val="0"/>
          <w:marTop w:val="58"/>
          <w:marBottom w:val="0"/>
          <w:divBdr>
            <w:top w:val="none" w:sz="0" w:space="0" w:color="auto"/>
            <w:left w:val="none" w:sz="0" w:space="0" w:color="auto"/>
            <w:bottom w:val="none" w:sz="0" w:space="0" w:color="auto"/>
            <w:right w:val="none" w:sz="0" w:space="0" w:color="auto"/>
          </w:divBdr>
        </w:div>
        <w:div w:id="1766076852">
          <w:marLeft w:val="720"/>
          <w:marRight w:val="0"/>
          <w:marTop w:val="58"/>
          <w:marBottom w:val="0"/>
          <w:divBdr>
            <w:top w:val="none" w:sz="0" w:space="0" w:color="auto"/>
            <w:left w:val="none" w:sz="0" w:space="0" w:color="auto"/>
            <w:bottom w:val="none" w:sz="0" w:space="0" w:color="auto"/>
            <w:right w:val="none" w:sz="0" w:space="0" w:color="auto"/>
          </w:divBdr>
        </w:div>
        <w:div w:id="1299342211">
          <w:marLeft w:val="720"/>
          <w:marRight w:val="0"/>
          <w:marTop w:val="58"/>
          <w:marBottom w:val="0"/>
          <w:divBdr>
            <w:top w:val="none" w:sz="0" w:space="0" w:color="auto"/>
            <w:left w:val="none" w:sz="0" w:space="0" w:color="auto"/>
            <w:bottom w:val="none" w:sz="0" w:space="0" w:color="auto"/>
            <w:right w:val="none" w:sz="0" w:space="0" w:color="auto"/>
          </w:divBdr>
        </w:div>
      </w:divsChild>
    </w:div>
    <w:div w:id="1913732268">
      <w:bodyDiv w:val="1"/>
      <w:marLeft w:val="0"/>
      <w:marRight w:val="0"/>
      <w:marTop w:val="0"/>
      <w:marBottom w:val="0"/>
      <w:divBdr>
        <w:top w:val="none" w:sz="0" w:space="0" w:color="auto"/>
        <w:left w:val="none" w:sz="0" w:space="0" w:color="auto"/>
        <w:bottom w:val="none" w:sz="0" w:space="0" w:color="auto"/>
        <w:right w:val="none" w:sz="0" w:space="0" w:color="auto"/>
      </w:divBdr>
      <w:divsChild>
        <w:div w:id="725761077">
          <w:marLeft w:val="720"/>
          <w:marRight w:val="0"/>
          <w:marTop w:val="58"/>
          <w:marBottom w:val="0"/>
          <w:divBdr>
            <w:top w:val="none" w:sz="0" w:space="0" w:color="auto"/>
            <w:left w:val="none" w:sz="0" w:space="0" w:color="auto"/>
            <w:bottom w:val="none" w:sz="0" w:space="0" w:color="auto"/>
            <w:right w:val="none" w:sz="0" w:space="0" w:color="auto"/>
          </w:divBdr>
        </w:div>
        <w:div w:id="420026574">
          <w:marLeft w:val="720"/>
          <w:marRight w:val="0"/>
          <w:marTop w:val="58"/>
          <w:marBottom w:val="0"/>
          <w:divBdr>
            <w:top w:val="none" w:sz="0" w:space="0" w:color="auto"/>
            <w:left w:val="none" w:sz="0" w:space="0" w:color="auto"/>
            <w:bottom w:val="none" w:sz="0" w:space="0" w:color="auto"/>
            <w:right w:val="none" w:sz="0" w:space="0" w:color="auto"/>
          </w:divBdr>
        </w:div>
        <w:div w:id="645862374">
          <w:marLeft w:val="720"/>
          <w:marRight w:val="0"/>
          <w:marTop w:val="58"/>
          <w:marBottom w:val="0"/>
          <w:divBdr>
            <w:top w:val="none" w:sz="0" w:space="0" w:color="auto"/>
            <w:left w:val="none" w:sz="0" w:space="0" w:color="auto"/>
            <w:bottom w:val="none" w:sz="0" w:space="0" w:color="auto"/>
            <w:right w:val="none" w:sz="0" w:space="0" w:color="auto"/>
          </w:divBdr>
        </w:div>
      </w:divsChild>
    </w:div>
    <w:div w:id="1940021324">
      <w:bodyDiv w:val="1"/>
      <w:marLeft w:val="0"/>
      <w:marRight w:val="0"/>
      <w:marTop w:val="0"/>
      <w:marBottom w:val="0"/>
      <w:divBdr>
        <w:top w:val="none" w:sz="0" w:space="0" w:color="auto"/>
        <w:left w:val="none" w:sz="0" w:space="0" w:color="auto"/>
        <w:bottom w:val="none" w:sz="0" w:space="0" w:color="auto"/>
        <w:right w:val="none" w:sz="0" w:space="0" w:color="auto"/>
      </w:divBdr>
      <w:divsChild>
        <w:div w:id="2104498342">
          <w:marLeft w:val="720"/>
          <w:marRight w:val="0"/>
          <w:marTop w:val="58"/>
          <w:marBottom w:val="0"/>
          <w:divBdr>
            <w:top w:val="none" w:sz="0" w:space="0" w:color="auto"/>
            <w:left w:val="none" w:sz="0" w:space="0" w:color="auto"/>
            <w:bottom w:val="none" w:sz="0" w:space="0" w:color="auto"/>
            <w:right w:val="none" w:sz="0" w:space="0" w:color="auto"/>
          </w:divBdr>
        </w:div>
        <w:div w:id="401148457">
          <w:marLeft w:val="720"/>
          <w:marRight w:val="0"/>
          <w:marTop w:val="58"/>
          <w:marBottom w:val="0"/>
          <w:divBdr>
            <w:top w:val="none" w:sz="0" w:space="0" w:color="auto"/>
            <w:left w:val="none" w:sz="0" w:space="0" w:color="auto"/>
            <w:bottom w:val="none" w:sz="0" w:space="0" w:color="auto"/>
            <w:right w:val="none" w:sz="0" w:space="0" w:color="auto"/>
          </w:divBdr>
        </w:div>
        <w:div w:id="1379628594">
          <w:marLeft w:val="720"/>
          <w:marRight w:val="0"/>
          <w:marTop w:val="58"/>
          <w:marBottom w:val="0"/>
          <w:divBdr>
            <w:top w:val="none" w:sz="0" w:space="0" w:color="auto"/>
            <w:left w:val="none" w:sz="0" w:space="0" w:color="auto"/>
            <w:bottom w:val="none" w:sz="0" w:space="0" w:color="auto"/>
            <w:right w:val="none" w:sz="0" w:space="0" w:color="auto"/>
          </w:divBdr>
        </w:div>
        <w:div w:id="139346267">
          <w:marLeft w:val="720"/>
          <w:marRight w:val="0"/>
          <w:marTop w:val="58"/>
          <w:marBottom w:val="0"/>
          <w:divBdr>
            <w:top w:val="none" w:sz="0" w:space="0" w:color="auto"/>
            <w:left w:val="none" w:sz="0" w:space="0" w:color="auto"/>
            <w:bottom w:val="none" w:sz="0" w:space="0" w:color="auto"/>
            <w:right w:val="none" w:sz="0" w:space="0" w:color="auto"/>
          </w:divBdr>
        </w:div>
        <w:div w:id="1692755741">
          <w:marLeft w:val="720"/>
          <w:marRight w:val="0"/>
          <w:marTop w:val="58"/>
          <w:marBottom w:val="0"/>
          <w:divBdr>
            <w:top w:val="none" w:sz="0" w:space="0" w:color="auto"/>
            <w:left w:val="none" w:sz="0" w:space="0" w:color="auto"/>
            <w:bottom w:val="none" w:sz="0" w:space="0" w:color="auto"/>
            <w:right w:val="none" w:sz="0" w:space="0" w:color="auto"/>
          </w:divBdr>
        </w:div>
        <w:div w:id="1503664246">
          <w:marLeft w:val="720"/>
          <w:marRight w:val="0"/>
          <w:marTop w:val="58"/>
          <w:marBottom w:val="0"/>
          <w:divBdr>
            <w:top w:val="none" w:sz="0" w:space="0" w:color="auto"/>
            <w:left w:val="none" w:sz="0" w:space="0" w:color="auto"/>
            <w:bottom w:val="none" w:sz="0" w:space="0" w:color="auto"/>
            <w:right w:val="none" w:sz="0" w:space="0" w:color="auto"/>
          </w:divBdr>
        </w:div>
        <w:div w:id="2127776222">
          <w:marLeft w:val="720"/>
          <w:marRight w:val="0"/>
          <w:marTop w:val="58"/>
          <w:marBottom w:val="0"/>
          <w:divBdr>
            <w:top w:val="none" w:sz="0" w:space="0" w:color="auto"/>
            <w:left w:val="none" w:sz="0" w:space="0" w:color="auto"/>
            <w:bottom w:val="none" w:sz="0" w:space="0" w:color="auto"/>
            <w:right w:val="none" w:sz="0" w:space="0" w:color="auto"/>
          </w:divBdr>
        </w:div>
      </w:divsChild>
    </w:div>
    <w:div w:id="2068382999">
      <w:bodyDiv w:val="1"/>
      <w:marLeft w:val="0"/>
      <w:marRight w:val="0"/>
      <w:marTop w:val="0"/>
      <w:marBottom w:val="0"/>
      <w:divBdr>
        <w:top w:val="none" w:sz="0" w:space="0" w:color="auto"/>
        <w:left w:val="none" w:sz="0" w:space="0" w:color="auto"/>
        <w:bottom w:val="none" w:sz="0" w:space="0" w:color="auto"/>
        <w:right w:val="none" w:sz="0" w:space="0" w:color="auto"/>
      </w:divBdr>
      <w:divsChild>
        <w:div w:id="718355504">
          <w:marLeft w:val="720"/>
          <w:marRight w:val="0"/>
          <w:marTop w:val="58"/>
          <w:marBottom w:val="0"/>
          <w:divBdr>
            <w:top w:val="none" w:sz="0" w:space="0" w:color="auto"/>
            <w:left w:val="none" w:sz="0" w:space="0" w:color="auto"/>
            <w:bottom w:val="none" w:sz="0" w:space="0" w:color="auto"/>
            <w:right w:val="none" w:sz="0" w:space="0" w:color="auto"/>
          </w:divBdr>
        </w:div>
        <w:div w:id="234584978">
          <w:marLeft w:val="720"/>
          <w:marRight w:val="0"/>
          <w:marTop w:val="58"/>
          <w:marBottom w:val="0"/>
          <w:divBdr>
            <w:top w:val="none" w:sz="0" w:space="0" w:color="auto"/>
            <w:left w:val="none" w:sz="0" w:space="0" w:color="auto"/>
            <w:bottom w:val="none" w:sz="0" w:space="0" w:color="auto"/>
            <w:right w:val="none" w:sz="0" w:space="0" w:color="auto"/>
          </w:divBdr>
        </w:div>
        <w:div w:id="851795735">
          <w:marLeft w:val="720"/>
          <w:marRight w:val="0"/>
          <w:marTop w:val="58"/>
          <w:marBottom w:val="0"/>
          <w:divBdr>
            <w:top w:val="none" w:sz="0" w:space="0" w:color="auto"/>
            <w:left w:val="none" w:sz="0" w:space="0" w:color="auto"/>
            <w:bottom w:val="none" w:sz="0" w:space="0" w:color="auto"/>
            <w:right w:val="none" w:sz="0" w:space="0" w:color="auto"/>
          </w:divBdr>
        </w:div>
        <w:div w:id="442572502">
          <w:marLeft w:val="720"/>
          <w:marRight w:val="0"/>
          <w:marTop w:val="58"/>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983</Words>
  <Characters>5412</Characters>
  <Application>Microsoft Office Word</Application>
  <DocSecurity>0</DocSecurity>
  <Lines>45</Lines>
  <Paragraphs>12</Paragraphs>
  <ScaleCrop>false</ScaleCrop>
  <Company>Collège Jean-de-Brébeuf</Company>
  <LinksUpToDate>false</LinksUpToDate>
  <CharactersWithSpaces>6383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2011-01-17T18:15:00Z</dcterms:created>
  <dcterms:modified xsi:type="dcterms:W3CDTF">2011-01-17T19:04:00Z</dcterms:modified>
</cp:coreProperties>
</file>