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2C2EA8D" w14:textId="77777777" w:rsidR="001E6E7B" w:rsidRDefault="007F3758" w:rsidP="001E6E7B">
      <w:pPr>
        <w:spacing w:before="58" w:after="0" w:line="240" w:lineRule="auto"/>
        <w:ind w:right="4"/>
        <w:jc w:val="center"/>
        <w:rPr>
          <w:rFonts w:ascii="Times New Roman" w:eastAsia="Times New Roman" w:hAnsi="Times New Roman" w:cs="Times New Roman"/>
          <w:sz w:val="36"/>
          <w:szCs w:val="36"/>
        </w:rPr>
      </w:pPr>
      <w:bookmarkStart w:id="0" w:name="_GoBack"/>
      <w:bookmarkEnd w:id="0"/>
      <w:r>
        <w:rPr>
          <w:rFonts w:ascii="Times New Roman" w:eastAsia="Times New Roman" w:hAnsi="Times New Roman" w:cs="Times New Roman"/>
          <w:b/>
          <w:bCs/>
          <w:sz w:val="36"/>
          <w:szCs w:val="36"/>
        </w:rPr>
        <w:t>Bio</w:t>
      </w:r>
      <w:r w:rsidR="001E6E7B">
        <w:rPr>
          <w:rFonts w:ascii="Times New Roman" w:eastAsia="Times New Roman" w:hAnsi="Times New Roman" w:cs="Times New Roman"/>
          <w:b/>
          <w:bCs/>
          <w:sz w:val="36"/>
          <w:szCs w:val="36"/>
        </w:rPr>
        <w:t>logy 2290F Final Exam Notes 2013</w:t>
      </w:r>
    </w:p>
    <w:p w14:paraId="0AACDCC5" w14:textId="77777777" w:rsidR="001E6E7B" w:rsidRDefault="001E6E7B" w:rsidP="001E6E7B">
      <w:pPr>
        <w:spacing w:before="58" w:after="0" w:line="240" w:lineRule="auto"/>
        <w:ind w:right="4"/>
        <w:jc w:val="center"/>
        <w:rPr>
          <w:sz w:val="24"/>
          <w:szCs w:val="24"/>
        </w:rPr>
      </w:pPr>
    </w:p>
    <w:p w14:paraId="249E383A" w14:textId="77777777" w:rsidR="00521EF7" w:rsidRPr="001E6E7B" w:rsidRDefault="007F3758" w:rsidP="001E6E7B">
      <w:pPr>
        <w:spacing w:after="0" w:line="240" w:lineRule="auto"/>
        <w:ind w:right="4"/>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Final Exam: Wednesday, December 1</w:t>
      </w:r>
      <w:r>
        <w:rPr>
          <w:rFonts w:ascii="Times New Roman" w:eastAsia="Times New Roman" w:hAnsi="Times New Roman" w:cs="Times New Roman"/>
          <w:b/>
          <w:bCs/>
          <w:spacing w:val="-1"/>
          <w:sz w:val="24"/>
          <w:szCs w:val="24"/>
        </w:rPr>
        <w:t>1</w:t>
      </w:r>
      <w:r>
        <w:rPr>
          <w:rFonts w:ascii="Times New Roman" w:eastAsia="Times New Roman" w:hAnsi="Times New Roman" w:cs="Times New Roman"/>
          <w:b/>
          <w:bCs/>
          <w:position w:val="11"/>
          <w:sz w:val="16"/>
          <w:szCs w:val="16"/>
        </w:rPr>
        <w:t>th</w:t>
      </w:r>
      <w:r>
        <w:rPr>
          <w:rFonts w:ascii="Times New Roman" w:eastAsia="Times New Roman" w:hAnsi="Times New Roman" w:cs="Times New Roman"/>
          <w:b/>
          <w:bCs/>
          <w:sz w:val="24"/>
          <w:szCs w:val="24"/>
        </w:rPr>
        <w:t>,</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z w:val="24"/>
          <w:szCs w:val="24"/>
        </w:rPr>
        <w:t>9:00 a.m., 2.5 hr. Bring your Western ID card.</w:t>
      </w:r>
      <w:r w:rsidR="001E6E7B">
        <w:rPr>
          <w:rFonts w:ascii="Times New Roman" w:eastAsia="Times New Roman" w:hAnsi="Times New Roman" w:cs="Times New Roman"/>
          <w:sz w:val="24"/>
          <w:szCs w:val="24"/>
        </w:rPr>
        <w:t xml:space="preserve"> </w:t>
      </w:r>
      <w:r>
        <w:rPr>
          <w:rFonts w:ascii="Times New Roman" w:eastAsia="Times New Roman" w:hAnsi="Times New Roman" w:cs="Times New Roman"/>
          <w:b/>
          <w:bCs/>
          <w:position w:val="-1"/>
          <w:sz w:val="24"/>
          <w:szCs w:val="24"/>
        </w:rPr>
        <w:t>Thames H</w:t>
      </w:r>
      <w:r>
        <w:rPr>
          <w:rFonts w:ascii="Times New Roman" w:eastAsia="Times New Roman" w:hAnsi="Times New Roman" w:cs="Times New Roman"/>
          <w:b/>
          <w:bCs/>
          <w:spacing w:val="-1"/>
          <w:position w:val="-1"/>
          <w:sz w:val="24"/>
          <w:szCs w:val="24"/>
        </w:rPr>
        <w:t>a</w:t>
      </w:r>
      <w:r>
        <w:rPr>
          <w:rFonts w:ascii="Times New Roman" w:eastAsia="Times New Roman" w:hAnsi="Times New Roman" w:cs="Times New Roman"/>
          <w:b/>
          <w:bCs/>
          <w:position w:val="-1"/>
          <w:sz w:val="24"/>
          <w:szCs w:val="24"/>
        </w:rPr>
        <w:t>ll G</w:t>
      </w:r>
      <w:r>
        <w:rPr>
          <w:rFonts w:ascii="Times New Roman" w:eastAsia="Times New Roman" w:hAnsi="Times New Roman" w:cs="Times New Roman"/>
          <w:b/>
          <w:bCs/>
          <w:spacing w:val="-1"/>
          <w:position w:val="-1"/>
          <w:sz w:val="24"/>
          <w:szCs w:val="24"/>
        </w:rPr>
        <w:t>y</w:t>
      </w:r>
      <w:r>
        <w:rPr>
          <w:rFonts w:ascii="Times New Roman" w:eastAsia="Times New Roman" w:hAnsi="Times New Roman" w:cs="Times New Roman"/>
          <w:b/>
          <w:bCs/>
          <w:position w:val="-1"/>
          <w:sz w:val="24"/>
          <w:szCs w:val="24"/>
        </w:rPr>
        <w:t>m.</w:t>
      </w:r>
    </w:p>
    <w:p w14:paraId="64DFDE8D" w14:textId="77777777" w:rsidR="001E6E7B" w:rsidRDefault="001E6E7B" w:rsidP="001E6E7B">
      <w:pPr>
        <w:spacing w:before="29" w:after="0" w:line="240" w:lineRule="auto"/>
        <w:ind w:right="4"/>
        <w:rPr>
          <w:sz w:val="20"/>
          <w:szCs w:val="20"/>
        </w:rPr>
      </w:pPr>
    </w:p>
    <w:p w14:paraId="7B69C1D7" w14:textId="77777777" w:rsidR="00521EF7" w:rsidRDefault="007F3758" w:rsidP="001E6E7B">
      <w:pPr>
        <w:spacing w:before="29" w:after="0" w:line="240" w:lineRule="auto"/>
        <w:ind w:right="4"/>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PROGRAMMABLE</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z w:val="24"/>
          <w:szCs w:val="24"/>
        </w:rPr>
        <w:t>CALCULATORS</w:t>
      </w:r>
      <w:r>
        <w:rPr>
          <w:rFonts w:ascii="Times New Roman" w:eastAsia="Times New Roman" w:hAnsi="Times New Roman" w:cs="Times New Roman"/>
          <w:b/>
          <w:bCs/>
          <w:spacing w:val="1"/>
          <w:sz w:val="24"/>
          <w:szCs w:val="24"/>
        </w:rPr>
        <w:t xml:space="preserve"> </w:t>
      </w:r>
      <w:r w:rsidR="001E6E7B">
        <w:rPr>
          <w:rFonts w:ascii="Times New Roman" w:eastAsia="Times New Roman" w:hAnsi="Times New Roman" w:cs="Times New Roman"/>
          <w:b/>
          <w:bCs/>
          <w:sz w:val="24"/>
          <w:szCs w:val="24"/>
        </w:rPr>
        <w:t xml:space="preserve">MAY NOT BE USED IN THE </w:t>
      </w:r>
      <w:r>
        <w:rPr>
          <w:rFonts w:ascii="Times New Roman" w:eastAsia="Times New Roman" w:hAnsi="Times New Roman" w:cs="Times New Roman"/>
          <w:b/>
          <w:bCs/>
          <w:sz w:val="24"/>
          <w:szCs w:val="24"/>
        </w:rPr>
        <w:t>B</w:t>
      </w:r>
      <w:r>
        <w:rPr>
          <w:rFonts w:ascii="Times New Roman" w:eastAsia="Times New Roman" w:hAnsi="Times New Roman" w:cs="Times New Roman"/>
          <w:b/>
          <w:bCs/>
          <w:spacing w:val="1"/>
          <w:sz w:val="24"/>
          <w:szCs w:val="24"/>
        </w:rPr>
        <w:t>I</w:t>
      </w:r>
      <w:r w:rsidR="001E6E7B">
        <w:rPr>
          <w:rFonts w:ascii="Times New Roman" w:eastAsia="Times New Roman" w:hAnsi="Times New Roman" w:cs="Times New Roman"/>
          <w:b/>
          <w:bCs/>
          <w:sz w:val="24"/>
          <w:szCs w:val="24"/>
        </w:rPr>
        <w:t xml:space="preserve">OLOGY 2290F/G FINAL </w:t>
      </w:r>
      <w:r>
        <w:rPr>
          <w:rFonts w:ascii="Times New Roman" w:eastAsia="Times New Roman" w:hAnsi="Times New Roman" w:cs="Times New Roman"/>
          <w:b/>
          <w:bCs/>
          <w:spacing w:val="1"/>
          <w:sz w:val="24"/>
          <w:szCs w:val="24"/>
        </w:rPr>
        <w:t>E</w:t>
      </w:r>
      <w:r>
        <w:rPr>
          <w:rFonts w:ascii="Times New Roman" w:eastAsia="Times New Roman" w:hAnsi="Times New Roman" w:cs="Times New Roman"/>
          <w:b/>
          <w:bCs/>
          <w:sz w:val="24"/>
          <w:szCs w:val="24"/>
        </w:rPr>
        <w:t>XAM</w:t>
      </w:r>
      <w:r>
        <w:rPr>
          <w:rFonts w:ascii="Times New Roman" w:eastAsia="Times New Roman" w:hAnsi="Times New Roman" w:cs="Times New Roman"/>
          <w:b/>
          <w:bCs/>
          <w:spacing w:val="1"/>
          <w:sz w:val="24"/>
          <w:szCs w:val="24"/>
        </w:rPr>
        <w:t>I</w:t>
      </w:r>
      <w:r>
        <w:rPr>
          <w:rFonts w:ascii="Times New Roman" w:eastAsia="Times New Roman" w:hAnsi="Times New Roman" w:cs="Times New Roman"/>
          <w:b/>
          <w:bCs/>
          <w:sz w:val="24"/>
          <w:szCs w:val="24"/>
        </w:rPr>
        <w:t>NATION.</w:t>
      </w:r>
    </w:p>
    <w:p w14:paraId="233E4BF2" w14:textId="77777777" w:rsidR="00521EF7" w:rsidRDefault="00521EF7" w:rsidP="001E6E7B">
      <w:pPr>
        <w:spacing w:after="0" w:line="200" w:lineRule="exact"/>
        <w:ind w:right="4"/>
        <w:rPr>
          <w:sz w:val="20"/>
          <w:szCs w:val="20"/>
        </w:rPr>
      </w:pPr>
    </w:p>
    <w:p w14:paraId="27F439B0" w14:textId="77777777" w:rsidR="00521EF7" w:rsidRDefault="00521EF7" w:rsidP="001E6E7B">
      <w:pPr>
        <w:spacing w:before="17" w:after="0" w:line="240" w:lineRule="exact"/>
        <w:ind w:right="4"/>
        <w:rPr>
          <w:sz w:val="24"/>
          <w:szCs w:val="24"/>
        </w:rPr>
      </w:pPr>
    </w:p>
    <w:p w14:paraId="5F55E64F" w14:textId="77777777" w:rsidR="00521EF7" w:rsidRDefault="007F3758" w:rsidP="001E6E7B">
      <w:pPr>
        <w:spacing w:after="0" w:line="240" w:lineRule="auto"/>
        <w:ind w:left="120" w:right="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If</w:t>
      </w:r>
      <w:r>
        <w:rPr>
          <w:rFonts w:ascii="Times New Roman" w:eastAsia="Times New Roman" w:hAnsi="Times New Roman" w:cs="Times New Roman"/>
          <w:spacing w:val="32"/>
          <w:sz w:val="20"/>
          <w:szCs w:val="20"/>
        </w:rPr>
        <w:t xml:space="preserve"> </w:t>
      </w:r>
      <w:r>
        <w:rPr>
          <w:rFonts w:ascii="Times New Roman" w:eastAsia="Times New Roman" w:hAnsi="Times New Roman" w:cs="Times New Roman"/>
          <w:spacing w:val="-2"/>
          <w:sz w:val="20"/>
          <w:szCs w:val="20"/>
        </w:rPr>
        <w:t>y</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u</w:t>
      </w:r>
      <w:r>
        <w:rPr>
          <w:rFonts w:ascii="Times New Roman" w:eastAsia="Times New Roman" w:hAnsi="Times New Roman" w:cs="Times New Roman"/>
          <w:spacing w:val="31"/>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r>
        <w:rPr>
          <w:rFonts w:ascii="Times New Roman" w:eastAsia="Times New Roman" w:hAnsi="Times New Roman" w:cs="Times New Roman"/>
          <w:spacing w:val="31"/>
          <w:sz w:val="20"/>
          <w:szCs w:val="20"/>
        </w:rPr>
        <w:t xml:space="preserve"> </w:t>
      </w:r>
      <w:r>
        <w:rPr>
          <w:rFonts w:ascii="Times New Roman" w:eastAsia="Times New Roman" w:hAnsi="Times New Roman" w:cs="Times New Roman"/>
          <w:sz w:val="20"/>
          <w:szCs w:val="20"/>
        </w:rPr>
        <w:t>health</w:t>
      </w:r>
      <w:r>
        <w:rPr>
          <w:rFonts w:ascii="Times New Roman" w:eastAsia="Times New Roman" w:hAnsi="Times New Roman" w:cs="Times New Roman"/>
          <w:spacing w:val="34"/>
          <w:sz w:val="20"/>
          <w:szCs w:val="20"/>
        </w:rPr>
        <w:t xml:space="preserve"> </w:t>
      </w:r>
      <w:r>
        <w:rPr>
          <w:rFonts w:ascii="Times New Roman" w:eastAsia="Times New Roman" w:hAnsi="Times New Roman" w:cs="Times New Roman"/>
          <w:sz w:val="20"/>
          <w:szCs w:val="20"/>
        </w:rPr>
        <w:t>or</w:t>
      </w:r>
      <w:r>
        <w:rPr>
          <w:rFonts w:ascii="Times New Roman" w:eastAsia="Times New Roman" w:hAnsi="Times New Roman" w:cs="Times New Roman"/>
          <w:spacing w:val="32"/>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m</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assi</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ate</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co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f</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icts</w:t>
      </w:r>
      <w:r>
        <w:rPr>
          <w:rFonts w:ascii="Times New Roman" w:eastAsia="Times New Roman" w:hAnsi="Times New Roman" w:cs="Times New Roman"/>
          <w:spacing w:val="32"/>
          <w:sz w:val="20"/>
          <w:szCs w:val="20"/>
        </w:rPr>
        <w:t xml:space="preserve"> </w:t>
      </w:r>
      <w:r>
        <w:rPr>
          <w:rFonts w:ascii="Times New Roman" w:eastAsia="Times New Roman" w:hAnsi="Times New Roman" w:cs="Times New Roman"/>
          <w:sz w:val="20"/>
          <w:szCs w:val="20"/>
        </w:rPr>
        <w:t>with</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is</w:t>
      </w:r>
      <w:r>
        <w:rPr>
          <w:rFonts w:ascii="Times New Roman" w:eastAsia="Times New Roman" w:hAnsi="Times New Roman" w:cs="Times New Roman"/>
          <w:spacing w:val="31"/>
          <w:sz w:val="20"/>
          <w:szCs w:val="20"/>
        </w:rPr>
        <w:t xml:space="preserve"> </w:t>
      </w:r>
      <w:r>
        <w:rPr>
          <w:rFonts w:ascii="Times New Roman" w:eastAsia="Times New Roman" w:hAnsi="Times New Roman" w:cs="Times New Roman"/>
          <w:sz w:val="20"/>
          <w:szCs w:val="20"/>
        </w:rPr>
        <w:t>date,</w:t>
      </w:r>
      <w:r>
        <w:rPr>
          <w:rFonts w:ascii="Times New Roman" w:eastAsia="Times New Roman" w:hAnsi="Times New Roman" w:cs="Times New Roman"/>
          <w:spacing w:val="32"/>
          <w:sz w:val="20"/>
          <w:szCs w:val="20"/>
        </w:rPr>
        <w:t xml:space="preserve"> </w:t>
      </w:r>
      <w:r>
        <w:rPr>
          <w:rFonts w:ascii="Times New Roman" w:eastAsia="Times New Roman" w:hAnsi="Times New Roman" w:cs="Times New Roman"/>
          <w:sz w:val="20"/>
          <w:szCs w:val="20"/>
        </w:rPr>
        <w:t>please</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the</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ac</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de</w:t>
      </w:r>
      <w:r>
        <w:rPr>
          <w:rFonts w:ascii="Times New Roman" w:eastAsia="Times New Roman" w:hAnsi="Times New Roman" w:cs="Times New Roman"/>
          <w:spacing w:val="-2"/>
          <w:sz w:val="20"/>
          <w:szCs w:val="20"/>
        </w:rPr>
        <w:t>m</w:t>
      </w:r>
      <w:r>
        <w:rPr>
          <w:rFonts w:ascii="Times New Roman" w:eastAsia="Times New Roman" w:hAnsi="Times New Roman" w:cs="Times New Roman"/>
          <w:spacing w:val="1"/>
          <w:sz w:val="20"/>
          <w:szCs w:val="20"/>
        </w:rPr>
        <w:t>i</w:t>
      </w:r>
      <w:r>
        <w:rPr>
          <w:rFonts w:ascii="Times New Roman" w:eastAsia="Times New Roman" w:hAnsi="Times New Roman" w:cs="Times New Roman"/>
          <w:sz w:val="20"/>
          <w:szCs w:val="20"/>
        </w:rPr>
        <w:t>c</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counsellors</w:t>
      </w:r>
      <w:r>
        <w:rPr>
          <w:rFonts w:ascii="Times New Roman" w:eastAsia="Times New Roman" w:hAnsi="Times New Roman" w:cs="Times New Roman"/>
          <w:spacing w:val="32"/>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3"/>
          <w:sz w:val="20"/>
          <w:szCs w:val="20"/>
        </w:rPr>
        <w:t xml:space="preserve"> </w:t>
      </w:r>
      <w:r>
        <w:rPr>
          <w:rFonts w:ascii="Times New Roman" w:eastAsia="Times New Roman" w:hAnsi="Times New Roman" w:cs="Times New Roman"/>
          <w:sz w:val="20"/>
          <w:szCs w:val="20"/>
        </w:rPr>
        <w:t>the</w:t>
      </w:r>
      <w:r>
        <w:rPr>
          <w:rFonts w:ascii="Times New Roman" w:eastAsia="Times New Roman" w:hAnsi="Times New Roman" w:cs="Times New Roman"/>
          <w:spacing w:val="30"/>
          <w:sz w:val="20"/>
          <w:szCs w:val="20"/>
        </w:rPr>
        <w:t xml:space="preserve"> </w:t>
      </w:r>
      <w:r>
        <w:rPr>
          <w:rFonts w:ascii="Times New Roman" w:eastAsia="Times New Roman" w:hAnsi="Times New Roman" w:cs="Times New Roman"/>
          <w:sz w:val="20"/>
          <w:szCs w:val="20"/>
        </w:rPr>
        <w:t>Dean</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s Office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arr</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nge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Special</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 xml:space="preserve">(Get </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ent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signed by</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I. K</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ajn</w:t>
      </w:r>
      <w:r>
        <w:rPr>
          <w:rFonts w:ascii="Times New Roman" w:eastAsia="Times New Roman" w:hAnsi="Times New Roman" w:cs="Times New Roman"/>
          <w:spacing w:val="-1"/>
          <w:sz w:val="20"/>
          <w:szCs w:val="20"/>
        </w:rPr>
        <w:t>yk</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Special</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Final Exa</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s</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ay</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have</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a diff</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rent for</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at</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than</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the</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regularly</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schedul</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d</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Final</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z w:val="20"/>
          <w:szCs w:val="20"/>
        </w:rPr>
        <w:t>Please</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co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firm with</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Kr</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jn</w:t>
      </w:r>
      <w:r>
        <w:rPr>
          <w:rFonts w:ascii="Times New Roman" w:eastAsia="Times New Roman" w:hAnsi="Times New Roman" w:cs="Times New Roman"/>
          <w:spacing w:val="-1"/>
          <w:sz w:val="20"/>
          <w:szCs w:val="20"/>
        </w:rPr>
        <w:t>y</w:t>
      </w:r>
      <w:r>
        <w:rPr>
          <w:rFonts w:ascii="Times New Roman" w:eastAsia="Times New Roman" w:hAnsi="Times New Roman" w:cs="Times New Roman"/>
          <w:sz w:val="20"/>
          <w:szCs w:val="20"/>
        </w:rPr>
        <w:t>k</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y</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ra</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ents</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y</w:t>
      </w:r>
      <w:r>
        <w:rPr>
          <w:rFonts w:ascii="Times New Roman" w:eastAsia="Times New Roman" w:hAnsi="Times New Roman" w:cs="Times New Roman"/>
          <w:sz w:val="20"/>
          <w:szCs w:val="20"/>
        </w:rPr>
        <w:t>ou</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h</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ve</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ade with</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 Stu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 De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elo</w:t>
      </w:r>
      <w:r>
        <w:rPr>
          <w:rFonts w:ascii="Times New Roman" w:eastAsia="Times New Roman" w:hAnsi="Times New Roman" w:cs="Times New Roman"/>
          <w:spacing w:val="1"/>
          <w:sz w:val="20"/>
          <w:szCs w:val="20"/>
        </w:rPr>
        <w:t>p</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 Office.</w:t>
      </w:r>
    </w:p>
    <w:p w14:paraId="7D714893" w14:textId="77777777" w:rsidR="00521EF7" w:rsidRDefault="00521EF7" w:rsidP="001E6E7B">
      <w:pPr>
        <w:spacing w:before="7" w:after="0" w:line="190" w:lineRule="exact"/>
        <w:ind w:right="4"/>
        <w:rPr>
          <w:sz w:val="19"/>
          <w:szCs w:val="19"/>
        </w:rPr>
      </w:pPr>
    </w:p>
    <w:p w14:paraId="7DFA3479" w14:textId="77777777" w:rsidR="00521EF7" w:rsidRDefault="007F3758" w:rsidP="001E6E7B">
      <w:pPr>
        <w:tabs>
          <w:tab w:val="left" w:pos="3160"/>
        </w:tabs>
        <w:spacing w:after="0" w:line="240" w:lineRule="auto"/>
        <w:ind w:left="660" w:right="4"/>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Exam Review</w:t>
      </w:r>
      <w:r>
        <w:rPr>
          <w:rFonts w:ascii="Times New Roman" w:eastAsia="Times New Roman" w:hAnsi="Times New Roman" w:cs="Times New Roman"/>
          <w:b/>
          <w:bCs/>
          <w:spacing w:val="-2"/>
          <w:sz w:val="24"/>
          <w:szCs w:val="24"/>
        </w:rPr>
        <w:t xml:space="preserve"> </w:t>
      </w:r>
      <w:r>
        <w:rPr>
          <w:rFonts w:ascii="Times New Roman" w:eastAsia="Times New Roman" w:hAnsi="Times New Roman" w:cs="Times New Roman"/>
          <w:b/>
          <w:bCs/>
          <w:sz w:val="24"/>
          <w:szCs w:val="24"/>
        </w:rPr>
        <w:t>Session:</w:t>
      </w:r>
      <w:r>
        <w:rPr>
          <w:rFonts w:ascii="Times New Roman" w:eastAsia="Times New Roman" w:hAnsi="Times New Roman" w:cs="Times New Roman"/>
          <w:b/>
          <w:bCs/>
          <w:sz w:val="24"/>
          <w:szCs w:val="24"/>
        </w:rPr>
        <w:tab/>
        <w:t xml:space="preserve">Tuesday, December </w:t>
      </w:r>
      <w:r>
        <w:rPr>
          <w:rFonts w:ascii="Times New Roman" w:eastAsia="Times New Roman" w:hAnsi="Times New Roman" w:cs="Times New Roman"/>
          <w:b/>
          <w:bCs/>
          <w:spacing w:val="-1"/>
          <w:sz w:val="24"/>
          <w:szCs w:val="24"/>
        </w:rPr>
        <w:t>1</w:t>
      </w:r>
      <w:r>
        <w:rPr>
          <w:rFonts w:ascii="Times New Roman" w:eastAsia="Times New Roman" w:hAnsi="Times New Roman" w:cs="Times New Roman"/>
          <w:b/>
          <w:bCs/>
          <w:sz w:val="24"/>
          <w:szCs w:val="24"/>
        </w:rPr>
        <w:t>0</w:t>
      </w:r>
      <w:r>
        <w:rPr>
          <w:rFonts w:ascii="Times New Roman" w:eastAsia="Times New Roman" w:hAnsi="Times New Roman" w:cs="Times New Roman"/>
          <w:b/>
          <w:bCs/>
          <w:position w:val="11"/>
          <w:sz w:val="16"/>
          <w:szCs w:val="16"/>
        </w:rPr>
        <w:t>th</w:t>
      </w:r>
      <w:r>
        <w:rPr>
          <w:rFonts w:ascii="Times New Roman" w:eastAsia="Times New Roman" w:hAnsi="Times New Roman" w:cs="Times New Roman"/>
          <w:b/>
          <w:bCs/>
          <w:sz w:val="24"/>
          <w:szCs w:val="24"/>
        </w:rPr>
        <w:t>,</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z w:val="24"/>
          <w:szCs w:val="24"/>
        </w:rPr>
        <w:t>12:00 noon NCB, Room 113.</w:t>
      </w:r>
    </w:p>
    <w:p w14:paraId="02BBF694" w14:textId="77777777" w:rsidR="00521EF7" w:rsidRPr="001E6E7B" w:rsidRDefault="007F3758" w:rsidP="001E6E7B">
      <w:pPr>
        <w:spacing w:after="0" w:line="240" w:lineRule="auto"/>
        <w:ind w:left="3179" w:right="4"/>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Laboratory teaching faculty </w:t>
      </w:r>
      <w:r>
        <w:rPr>
          <w:rFonts w:ascii="Times New Roman" w:eastAsia="Times New Roman" w:hAnsi="Times New Roman" w:cs="Times New Roman"/>
          <w:b/>
          <w:bCs/>
          <w:spacing w:val="-2"/>
          <w:sz w:val="24"/>
          <w:szCs w:val="24"/>
        </w:rPr>
        <w:t>w</w:t>
      </w:r>
      <w:r>
        <w:rPr>
          <w:rFonts w:ascii="Times New Roman" w:eastAsia="Times New Roman" w:hAnsi="Times New Roman" w:cs="Times New Roman"/>
          <w:b/>
          <w:bCs/>
          <w:sz w:val="24"/>
          <w:szCs w:val="24"/>
        </w:rPr>
        <w:t>ill respond to questions.</w:t>
      </w:r>
    </w:p>
    <w:p w14:paraId="7FEF3F8A" w14:textId="77777777" w:rsidR="00521EF7" w:rsidRDefault="007F3758" w:rsidP="001E6E7B">
      <w:pPr>
        <w:pStyle w:val="Heading1"/>
        <w:ind w:right="4"/>
        <w:rPr>
          <w:rFonts w:eastAsia="Times New Roman"/>
        </w:rPr>
      </w:pPr>
      <w:r>
        <w:rPr>
          <w:rFonts w:eastAsia="Times New Roman"/>
        </w:rPr>
        <w:t>Exam Format and Content</w:t>
      </w:r>
    </w:p>
    <w:p w14:paraId="18657EAF" w14:textId="77777777" w:rsidR="00521EF7" w:rsidRDefault="007F3758" w:rsidP="001E40B4">
      <w:pPr>
        <w:spacing w:after="0" w:line="228" w:lineRule="exact"/>
        <w:ind w:left="120" w:right="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e </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Fi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al </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Ex</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 xml:space="preserve">m </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as </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 xml:space="preserve">een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esig</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ed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 xml:space="preserve">to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determi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e </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e </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 xml:space="preserve">egree </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 xml:space="preserve">to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w</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ich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i/>
          <w:sz w:val="20"/>
          <w:szCs w:val="20"/>
        </w:rPr>
        <w:t>indivi</w:t>
      </w:r>
      <w:r>
        <w:rPr>
          <w:rFonts w:ascii="Times New Roman" w:eastAsia="Times New Roman" w:hAnsi="Times New Roman" w:cs="Times New Roman"/>
          <w:i/>
          <w:spacing w:val="-1"/>
          <w:sz w:val="20"/>
          <w:szCs w:val="20"/>
        </w:rPr>
        <w:t>du</w:t>
      </w:r>
      <w:r>
        <w:rPr>
          <w:rFonts w:ascii="Times New Roman" w:eastAsia="Times New Roman" w:hAnsi="Times New Roman" w:cs="Times New Roman"/>
          <w:i/>
          <w:spacing w:val="1"/>
          <w:sz w:val="20"/>
          <w:szCs w:val="20"/>
        </w:rPr>
        <w:t>a</w:t>
      </w:r>
      <w:r>
        <w:rPr>
          <w:rFonts w:ascii="Times New Roman" w:eastAsia="Times New Roman" w:hAnsi="Times New Roman" w:cs="Times New Roman"/>
          <w:i/>
          <w:sz w:val="20"/>
          <w:szCs w:val="20"/>
        </w:rPr>
        <w:t xml:space="preserve">l </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sz w:val="20"/>
          <w:szCs w:val="20"/>
        </w:rPr>
        <w:t>stud</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 xml:space="preserve">nts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 xml:space="preserve">can </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nd</w:t>
      </w:r>
      <w:r>
        <w:rPr>
          <w:rFonts w:ascii="Times New Roman" w:eastAsia="Times New Roman" w:hAnsi="Times New Roman" w:cs="Times New Roman"/>
          <w:i/>
          <w:spacing w:val="-1"/>
          <w:sz w:val="20"/>
          <w:szCs w:val="20"/>
        </w:rPr>
        <w:t>e</w:t>
      </w:r>
      <w:r>
        <w:rPr>
          <w:rFonts w:ascii="Times New Roman" w:eastAsia="Times New Roman" w:hAnsi="Times New Roman" w:cs="Times New Roman"/>
          <w:i/>
          <w:spacing w:val="1"/>
          <w:sz w:val="20"/>
          <w:szCs w:val="20"/>
        </w:rPr>
        <w:t>p</w:t>
      </w:r>
      <w:r>
        <w:rPr>
          <w:rFonts w:ascii="Times New Roman" w:eastAsia="Times New Roman" w:hAnsi="Times New Roman" w:cs="Times New Roman"/>
          <w:i/>
          <w:spacing w:val="-1"/>
          <w:sz w:val="20"/>
          <w:szCs w:val="20"/>
        </w:rPr>
        <w:t>e</w:t>
      </w:r>
      <w:r>
        <w:rPr>
          <w:rFonts w:ascii="Times New Roman" w:eastAsia="Times New Roman" w:hAnsi="Times New Roman" w:cs="Times New Roman"/>
          <w:i/>
          <w:spacing w:val="1"/>
          <w:sz w:val="20"/>
          <w:szCs w:val="20"/>
        </w:rPr>
        <w:t>nd</w:t>
      </w:r>
      <w:r>
        <w:rPr>
          <w:rFonts w:ascii="Times New Roman" w:eastAsia="Times New Roman" w:hAnsi="Times New Roman" w:cs="Times New Roman"/>
          <w:i/>
          <w:spacing w:val="-1"/>
          <w:sz w:val="20"/>
          <w:szCs w:val="20"/>
        </w:rPr>
        <w:t>e</w:t>
      </w:r>
      <w:r>
        <w:rPr>
          <w:rFonts w:ascii="Times New Roman" w:eastAsia="Times New Roman" w:hAnsi="Times New Roman" w:cs="Times New Roman"/>
          <w:i/>
          <w:spacing w:val="1"/>
          <w:sz w:val="20"/>
          <w:szCs w:val="20"/>
        </w:rPr>
        <w:t>n</w:t>
      </w:r>
      <w:r>
        <w:rPr>
          <w:rFonts w:ascii="Times New Roman" w:eastAsia="Times New Roman" w:hAnsi="Times New Roman" w:cs="Times New Roman"/>
          <w:i/>
          <w:sz w:val="20"/>
          <w:szCs w:val="20"/>
        </w:rPr>
        <w:t>tly</w:t>
      </w:r>
      <w:r w:rsidR="001E40B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de</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onstrate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co</w:t>
      </w:r>
      <w:r>
        <w:rPr>
          <w:rFonts w:ascii="Times New Roman" w:eastAsia="Times New Roman" w:hAnsi="Times New Roman" w:cs="Times New Roman"/>
          <w:spacing w:val="-1"/>
          <w:sz w:val="20"/>
          <w:szCs w:val="20"/>
        </w:rPr>
        <w:t>mm</w:t>
      </w:r>
      <w:r>
        <w:rPr>
          <w:rFonts w:ascii="Times New Roman" w:eastAsia="Times New Roman" w:hAnsi="Times New Roman" w:cs="Times New Roman"/>
          <w:sz w:val="20"/>
          <w:szCs w:val="20"/>
        </w:rPr>
        <w:t>and</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of</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set</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of</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F</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nal</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Ex</w:t>
      </w:r>
      <w:r>
        <w:rPr>
          <w:rFonts w:ascii="Times New Roman" w:eastAsia="Times New Roman" w:hAnsi="Times New Roman" w:cs="Times New Roman"/>
          <w:sz w:val="20"/>
          <w:szCs w:val="20"/>
        </w:rPr>
        <w:t>am</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Cou</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se</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je</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es</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appropriate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co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curre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f</w:t>
      </w:r>
      <w:r>
        <w:rPr>
          <w:rFonts w:ascii="Times New Roman" w:eastAsia="Times New Roman" w:hAnsi="Times New Roman" w:cs="Times New Roman"/>
          <w:sz w:val="20"/>
          <w:szCs w:val="20"/>
        </w:rPr>
        <w:t xml:space="preserve">fering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 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 co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rse.</w:t>
      </w:r>
      <w:r>
        <w:rPr>
          <w:rFonts w:ascii="Times New Roman" w:eastAsia="Times New Roman" w:hAnsi="Times New Roman" w:cs="Times New Roman"/>
          <w:spacing w:val="49"/>
          <w:sz w:val="20"/>
          <w:szCs w:val="20"/>
        </w:rPr>
        <w:t xml:space="preserve"> </w:t>
      </w: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 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is ter</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1"/>
          <w:sz w:val="20"/>
          <w:szCs w:val="20"/>
        </w:rPr>
        <w:t>th</w:t>
      </w:r>
      <w:r>
        <w:rPr>
          <w:rFonts w:ascii="Times New Roman" w:eastAsia="Times New Roman" w:hAnsi="Times New Roman" w:cs="Times New Roman"/>
          <w:sz w:val="20"/>
          <w:szCs w:val="20"/>
        </w:rPr>
        <w:t>e F</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al 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am</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Ob</w:t>
      </w:r>
      <w:r>
        <w:rPr>
          <w:rFonts w:ascii="Times New Roman" w:eastAsia="Times New Roman" w:hAnsi="Times New Roman" w:cs="Times New Roman"/>
          <w:spacing w:val="1"/>
          <w:sz w:val="20"/>
          <w:szCs w:val="20"/>
        </w:rPr>
        <w:t>j</w:t>
      </w:r>
      <w:r>
        <w:rPr>
          <w:rFonts w:ascii="Times New Roman" w:eastAsia="Times New Roman" w:hAnsi="Times New Roman" w:cs="Times New Roman"/>
          <w:sz w:val="20"/>
          <w:szCs w:val="20"/>
        </w:rPr>
        <w:t>ecti</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es are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ou</w:t>
      </w:r>
      <w:r>
        <w:rPr>
          <w:rFonts w:ascii="Times New Roman" w:eastAsia="Times New Roman" w:hAnsi="Times New Roman" w:cs="Times New Roman"/>
          <w:sz w:val="20"/>
          <w:szCs w:val="20"/>
        </w:rPr>
        <w:t>tli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ed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elow.</w:t>
      </w:r>
    </w:p>
    <w:p w14:paraId="08B9B933" w14:textId="77777777" w:rsidR="00521EF7" w:rsidRDefault="007F3758" w:rsidP="001E6E7B">
      <w:pPr>
        <w:spacing w:after="0" w:line="230" w:lineRule="exact"/>
        <w:ind w:left="120" w:right="4"/>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tal</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b/>
          <w:bCs/>
          <w:spacing w:val="-1"/>
          <w:sz w:val="20"/>
          <w:szCs w:val="20"/>
        </w:rPr>
        <w:t>30</w:t>
      </w:r>
      <w:r>
        <w:rPr>
          <w:rFonts w:ascii="Times New Roman" w:eastAsia="Times New Roman" w:hAnsi="Times New Roman" w:cs="Times New Roman"/>
          <w:b/>
          <w:bCs/>
          <w:sz w:val="20"/>
          <w:szCs w:val="20"/>
        </w:rPr>
        <w:t>%</w:t>
      </w:r>
      <w:r>
        <w:rPr>
          <w:rFonts w:ascii="Times New Roman" w:eastAsia="Times New Roman" w:hAnsi="Times New Roman" w:cs="Times New Roman"/>
          <w:b/>
          <w:bCs/>
          <w:spacing w:val="9"/>
          <w:sz w:val="20"/>
          <w:szCs w:val="20"/>
        </w:rPr>
        <w:t xml:space="preserve"> </w:t>
      </w:r>
      <w:r>
        <w:rPr>
          <w:rFonts w:ascii="Times New Roman" w:eastAsia="Times New Roman" w:hAnsi="Times New Roman" w:cs="Times New Roman"/>
          <w:sz w:val="20"/>
          <w:szCs w:val="20"/>
        </w:rPr>
        <w:t>of</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Final</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ark</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is</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avail</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ble</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De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n,</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z w:val="20"/>
          <w:szCs w:val="20"/>
        </w:rPr>
        <w:t>Kr</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1"/>
          <w:sz w:val="20"/>
          <w:szCs w:val="20"/>
        </w:rPr>
        <w:t>j</w:t>
      </w:r>
      <w:r>
        <w:rPr>
          <w:rFonts w:ascii="Times New Roman" w:eastAsia="Times New Roman" w:hAnsi="Times New Roman" w:cs="Times New Roman"/>
          <w:sz w:val="20"/>
          <w:szCs w:val="20"/>
        </w:rPr>
        <w:t>n</w:t>
      </w:r>
      <w:r>
        <w:rPr>
          <w:rFonts w:ascii="Times New Roman" w:eastAsia="Times New Roman" w:hAnsi="Times New Roman" w:cs="Times New Roman"/>
          <w:spacing w:val="-2"/>
          <w:sz w:val="20"/>
          <w:szCs w:val="20"/>
        </w:rPr>
        <w:t>y</w:t>
      </w:r>
      <w:r>
        <w:rPr>
          <w:rFonts w:ascii="Times New Roman" w:eastAsia="Times New Roman" w:hAnsi="Times New Roman" w:cs="Times New Roman"/>
          <w:sz w:val="20"/>
          <w:szCs w:val="20"/>
        </w:rPr>
        <w:t>k</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Za</w:t>
      </w:r>
      <w:r>
        <w:rPr>
          <w:rFonts w:ascii="Times New Roman" w:eastAsia="Times New Roman" w:hAnsi="Times New Roman" w:cs="Times New Roman"/>
          <w:spacing w:val="-1"/>
          <w:sz w:val="20"/>
          <w:szCs w:val="20"/>
        </w:rPr>
        <w:t>bu</w:t>
      </w:r>
      <w:r>
        <w:rPr>
          <w:rFonts w:ascii="Times New Roman" w:eastAsia="Times New Roman" w:hAnsi="Times New Roman" w:cs="Times New Roman"/>
          <w:sz w:val="20"/>
          <w:szCs w:val="20"/>
        </w:rPr>
        <w:t>lionis</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its</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0%</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ea</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h</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21"/>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nce</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u</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 xml:space="preserve">se </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as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een</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su</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tially</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re</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g</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ized</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relati</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pre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offerin</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s, we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will </w:t>
      </w:r>
      <w:r>
        <w:rPr>
          <w:rFonts w:ascii="Times New Roman" w:eastAsia="Times New Roman" w:hAnsi="Times New Roman" w:cs="Times New Roman"/>
          <w:spacing w:val="1"/>
          <w:sz w:val="20"/>
          <w:szCs w:val="20"/>
        </w:rPr>
        <w:t>no</w:t>
      </w:r>
      <w:r>
        <w:rPr>
          <w:rFonts w:ascii="Times New Roman" w:eastAsia="Times New Roman" w:hAnsi="Times New Roman" w:cs="Times New Roman"/>
          <w:sz w:val="20"/>
          <w:szCs w:val="20"/>
        </w:rPr>
        <w:t xml:space="preserve">t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isc</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q</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esti</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s fr</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re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s.</w:t>
      </w:r>
    </w:p>
    <w:p w14:paraId="580280CA" w14:textId="77777777" w:rsidR="00521EF7" w:rsidRDefault="007F3758" w:rsidP="001E6E7B">
      <w:pPr>
        <w:spacing w:after="0" w:line="226" w:lineRule="exact"/>
        <w:ind w:left="120" w:right="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Sa</w:t>
      </w:r>
      <w:r>
        <w:rPr>
          <w:rFonts w:ascii="Times New Roman" w:eastAsia="Times New Roman" w:hAnsi="Times New Roman" w:cs="Times New Roman"/>
          <w:spacing w:val="-2"/>
          <w:sz w:val="20"/>
          <w:szCs w:val="20"/>
        </w:rPr>
        <w:t>m</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 xml:space="preserve">le </w:t>
      </w:r>
      <w:r>
        <w:rPr>
          <w:rFonts w:ascii="Times New Roman" w:eastAsia="Times New Roman" w:hAnsi="Times New Roman" w:cs="Times New Roman"/>
          <w:spacing w:val="1"/>
          <w:sz w:val="20"/>
          <w:szCs w:val="20"/>
        </w:rPr>
        <w:t>qu</w:t>
      </w:r>
      <w:r>
        <w:rPr>
          <w:rFonts w:ascii="Times New Roman" w:eastAsia="Times New Roman" w:hAnsi="Times New Roman" w:cs="Times New Roman"/>
          <w:sz w:val="20"/>
          <w:szCs w:val="20"/>
        </w:rPr>
        <w:t>estio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will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 a</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aila</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le on</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OWL</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(Sa</w:t>
      </w:r>
      <w:r>
        <w:rPr>
          <w:rFonts w:ascii="Times New Roman" w:eastAsia="Times New Roman" w:hAnsi="Times New Roman" w:cs="Times New Roman"/>
          <w:spacing w:val="1"/>
          <w:sz w:val="20"/>
          <w:szCs w:val="20"/>
        </w:rPr>
        <w:t>k</w:t>
      </w:r>
      <w:r>
        <w:rPr>
          <w:rFonts w:ascii="Times New Roman" w:eastAsia="Times New Roman" w:hAnsi="Times New Roman" w:cs="Times New Roman"/>
          <w:sz w:val="20"/>
          <w:szCs w:val="20"/>
        </w:rPr>
        <w:t>ai) si</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e to</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ill</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strate s</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 xml:space="preserve">e </w:t>
      </w:r>
      <w:r>
        <w:rPr>
          <w:rFonts w:ascii="Times New Roman" w:eastAsia="Times New Roman" w:hAnsi="Times New Roman" w:cs="Times New Roman"/>
          <w:spacing w:val="1"/>
          <w:sz w:val="20"/>
          <w:szCs w:val="20"/>
        </w:rPr>
        <w:t>po</w:t>
      </w:r>
      <w:r>
        <w:rPr>
          <w:rFonts w:ascii="Times New Roman" w:eastAsia="Times New Roman" w:hAnsi="Times New Roman" w:cs="Times New Roman"/>
          <w:sz w:val="20"/>
          <w:szCs w:val="20"/>
        </w:rPr>
        <w:t>ssi</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le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q</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estion</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for</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t</w:t>
      </w:r>
      <w:r>
        <w:rPr>
          <w:rFonts w:ascii="Times New Roman" w:eastAsia="Times New Roman" w:hAnsi="Times New Roman" w:cs="Times New Roman"/>
          <w:sz w:val="20"/>
          <w:szCs w:val="20"/>
        </w:rPr>
        <w:t>s.</w:t>
      </w:r>
    </w:p>
    <w:p w14:paraId="7313A61D" w14:textId="77777777" w:rsidR="00521EF7" w:rsidRDefault="00521EF7" w:rsidP="001E6E7B">
      <w:pPr>
        <w:spacing w:before="19" w:after="0" w:line="260" w:lineRule="exact"/>
        <w:ind w:right="4"/>
        <w:rPr>
          <w:sz w:val="26"/>
          <w:szCs w:val="26"/>
        </w:rPr>
      </w:pPr>
    </w:p>
    <w:p w14:paraId="53D8937B" w14:textId="77777777" w:rsidR="00521EF7" w:rsidRDefault="007F3758" w:rsidP="001E6E7B">
      <w:pPr>
        <w:pStyle w:val="Heading2"/>
        <w:ind w:right="4"/>
        <w:rPr>
          <w:rFonts w:eastAsia="Times New Roman"/>
        </w:rPr>
      </w:pPr>
      <w:r>
        <w:rPr>
          <w:rFonts w:eastAsia="Times New Roman"/>
        </w:rPr>
        <w:t>Take</w:t>
      </w:r>
      <w:r>
        <w:rPr>
          <w:rFonts w:eastAsia="Times New Roman"/>
          <w:spacing w:val="1"/>
        </w:rPr>
        <w:t xml:space="preserve"> </w:t>
      </w:r>
      <w:r>
        <w:rPr>
          <w:rFonts w:eastAsia="Times New Roman"/>
        </w:rPr>
        <w:t>note</w:t>
      </w:r>
      <w:r>
        <w:rPr>
          <w:rFonts w:eastAsia="Times New Roman"/>
          <w:spacing w:val="1"/>
        </w:rPr>
        <w:t xml:space="preserve"> </w:t>
      </w:r>
      <w:r>
        <w:rPr>
          <w:rFonts w:eastAsia="Times New Roman"/>
        </w:rPr>
        <w:t>that</w:t>
      </w:r>
      <w:r>
        <w:rPr>
          <w:rFonts w:eastAsia="Times New Roman"/>
          <w:spacing w:val="1"/>
        </w:rPr>
        <w:t xml:space="preserve"> </w:t>
      </w:r>
      <w:r>
        <w:rPr>
          <w:rFonts w:eastAsia="Times New Roman"/>
        </w:rPr>
        <w:t>most</w:t>
      </w:r>
      <w:r>
        <w:rPr>
          <w:rFonts w:eastAsia="Times New Roman"/>
          <w:spacing w:val="1"/>
        </w:rPr>
        <w:t xml:space="preserve"> </w:t>
      </w:r>
      <w:r>
        <w:rPr>
          <w:rFonts w:eastAsia="Times New Roman"/>
        </w:rPr>
        <w:t>of</w:t>
      </w:r>
      <w:r>
        <w:rPr>
          <w:rFonts w:eastAsia="Times New Roman"/>
          <w:spacing w:val="1"/>
        </w:rPr>
        <w:t xml:space="preserve"> </w:t>
      </w:r>
      <w:r>
        <w:rPr>
          <w:rFonts w:eastAsia="Times New Roman"/>
        </w:rPr>
        <w:t>the</w:t>
      </w:r>
      <w:r>
        <w:rPr>
          <w:rFonts w:eastAsia="Times New Roman"/>
          <w:spacing w:val="-3"/>
        </w:rPr>
        <w:t>s</w:t>
      </w:r>
      <w:r>
        <w:rPr>
          <w:rFonts w:eastAsia="Times New Roman"/>
        </w:rPr>
        <w:t>e</w:t>
      </w:r>
      <w:r>
        <w:rPr>
          <w:rFonts w:eastAsia="Times New Roman"/>
          <w:spacing w:val="1"/>
        </w:rPr>
        <w:t xml:space="preserve"> </w:t>
      </w:r>
      <w:r>
        <w:rPr>
          <w:rFonts w:eastAsia="Times New Roman"/>
        </w:rPr>
        <w:t>obje</w:t>
      </w:r>
      <w:r>
        <w:rPr>
          <w:rFonts w:eastAsia="Times New Roman"/>
          <w:spacing w:val="-1"/>
        </w:rPr>
        <w:t>ct</w:t>
      </w:r>
      <w:r>
        <w:rPr>
          <w:rFonts w:eastAsia="Times New Roman"/>
        </w:rPr>
        <w:t>ives</w:t>
      </w:r>
      <w:r>
        <w:rPr>
          <w:rFonts w:eastAsia="Times New Roman"/>
          <w:spacing w:val="1"/>
        </w:rPr>
        <w:t xml:space="preserve"> </w:t>
      </w:r>
      <w:r>
        <w:rPr>
          <w:rFonts w:eastAsia="Times New Roman"/>
        </w:rPr>
        <w:t xml:space="preserve">involve skilful </w:t>
      </w:r>
      <w:r>
        <w:rPr>
          <w:rFonts w:eastAsia="Times New Roman"/>
          <w:i/>
        </w:rPr>
        <w:t>application</w:t>
      </w:r>
      <w:r>
        <w:rPr>
          <w:rFonts w:eastAsia="Times New Roman"/>
        </w:rPr>
        <w:t>,</w:t>
      </w:r>
      <w:r>
        <w:rPr>
          <w:rFonts w:eastAsia="Times New Roman"/>
          <w:spacing w:val="1"/>
        </w:rPr>
        <w:t xml:space="preserve"> </w:t>
      </w:r>
      <w:r>
        <w:rPr>
          <w:rFonts w:eastAsia="Times New Roman"/>
        </w:rPr>
        <w:t>rather</w:t>
      </w:r>
      <w:r>
        <w:rPr>
          <w:rFonts w:eastAsia="Times New Roman"/>
          <w:spacing w:val="1"/>
        </w:rPr>
        <w:t xml:space="preserve"> </w:t>
      </w:r>
      <w:r>
        <w:rPr>
          <w:rFonts w:eastAsia="Times New Roman"/>
        </w:rPr>
        <w:t>than</w:t>
      </w:r>
      <w:r>
        <w:rPr>
          <w:rFonts w:eastAsia="Times New Roman"/>
          <w:spacing w:val="1"/>
        </w:rPr>
        <w:t xml:space="preserve"> </w:t>
      </w:r>
      <w:r>
        <w:rPr>
          <w:rFonts w:eastAsia="Times New Roman"/>
        </w:rPr>
        <w:t>simple</w:t>
      </w:r>
      <w:r>
        <w:rPr>
          <w:rFonts w:eastAsia="Times New Roman"/>
          <w:spacing w:val="1"/>
        </w:rPr>
        <w:t xml:space="preserve"> </w:t>
      </w:r>
      <w:r>
        <w:rPr>
          <w:rFonts w:eastAsia="Times New Roman"/>
        </w:rPr>
        <w:t>rec</w:t>
      </w:r>
      <w:r>
        <w:rPr>
          <w:rFonts w:eastAsia="Times New Roman"/>
          <w:spacing w:val="-1"/>
        </w:rPr>
        <w:t>a</w:t>
      </w:r>
      <w:r>
        <w:rPr>
          <w:rFonts w:eastAsia="Times New Roman"/>
        </w:rPr>
        <w:t>ll, of kno</w:t>
      </w:r>
      <w:r>
        <w:rPr>
          <w:rFonts w:eastAsia="Times New Roman"/>
          <w:spacing w:val="-2"/>
        </w:rPr>
        <w:t>w</w:t>
      </w:r>
      <w:r>
        <w:rPr>
          <w:rFonts w:eastAsia="Times New Roman"/>
        </w:rPr>
        <w:t>ledge acquired</w:t>
      </w:r>
      <w:r>
        <w:rPr>
          <w:rFonts w:eastAsia="Times New Roman"/>
          <w:spacing w:val="-1"/>
        </w:rPr>
        <w:t xml:space="preserve"> </w:t>
      </w:r>
      <w:r>
        <w:rPr>
          <w:rFonts w:eastAsia="Times New Roman"/>
        </w:rPr>
        <w:t>in the course.</w:t>
      </w:r>
    </w:p>
    <w:p w14:paraId="369EB3B8" w14:textId="77777777" w:rsidR="00521EF7" w:rsidRDefault="007F3758" w:rsidP="001E6E7B">
      <w:pPr>
        <w:spacing w:after="0" w:line="230" w:lineRule="exact"/>
        <w:ind w:left="120" w:right="4"/>
        <w:rPr>
          <w:rFonts w:ascii="Times New Roman" w:eastAsia="Times New Roman" w:hAnsi="Times New Roman" w:cs="Times New Roman"/>
          <w:sz w:val="20"/>
          <w:szCs w:val="20"/>
        </w:rPr>
      </w:pPr>
      <w:r>
        <w:rPr>
          <w:rFonts w:ascii="Times New Roman" w:eastAsia="Times New Roman" w:hAnsi="Times New Roman" w:cs="Times New Roman"/>
          <w:sz w:val="20"/>
          <w:szCs w:val="20"/>
        </w:rPr>
        <w:t>Each</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ud</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nt</w:t>
      </w:r>
      <w:r>
        <w:rPr>
          <w:rFonts w:ascii="Times New Roman" w:eastAsia="Times New Roman" w:hAnsi="Times New Roman" w:cs="Times New Roman"/>
          <w:spacing w:val="-1"/>
          <w:sz w:val="20"/>
          <w:szCs w:val="20"/>
        </w:rPr>
        <w:t xml:space="preserve"> h</w:t>
      </w:r>
      <w:r>
        <w:rPr>
          <w:rFonts w:ascii="Times New Roman" w:eastAsia="Times New Roman" w:hAnsi="Times New Roman" w:cs="Times New Roman"/>
          <w:sz w:val="20"/>
          <w:szCs w:val="20"/>
        </w:rPr>
        <w:t>as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h</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d</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di</w:t>
      </w:r>
      <w:r>
        <w:rPr>
          <w:rFonts w:ascii="Times New Roman" w:eastAsia="Times New Roman" w:hAnsi="Times New Roman" w:cs="Times New Roman"/>
          <w:spacing w:val="-1"/>
          <w:sz w:val="20"/>
          <w:szCs w:val="20"/>
        </w:rPr>
        <w:t>f</w:t>
      </w:r>
      <w:r>
        <w:rPr>
          <w:rFonts w:ascii="Times New Roman" w:eastAsia="Times New Roman" w:hAnsi="Times New Roman" w:cs="Times New Roman"/>
          <w:sz w:val="20"/>
          <w:szCs w:val="20"/>
        </w:rPr>
        <w:t>fer</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 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 xml:space="preserve">rience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ass</w:t>
      </w:r>
      <w:r>
        <w:rPr>
          <w:rFonts w:ascii="Times New Roman" w:eastAsia="Times New Roman" w:hAnsi="Times New Roman" w:cs="Times New Roman"/>
          <w:spacing w:val="-1"/>
          <w:sz w:val="20"/>
          <w:szCs w:val="20"/>
        </w:rPr>
        <w:t>i</w:t>
      </w:r>
      <w:r>
        <w:rPr>
          <w:rFonts w:ascii="Times New Roman" w:eastAsia="Times New Roman" w:hAnsi="Times New Roman" w:cs="Times New Roman"/>
          <w:sz w:val="20"/>
          <w:szCs w:val="20"/>
        </w:rPr>
        <w:t>ng 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ou</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h</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d</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ff</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rent</w:t>
      </w:r>
      <w:r>
        <w:rPr>
          <w:rFonts w:ascii="Times New Roman" w:eastAsia="Times New Roman" w:hAnsi="Times New Roman" w:cs="Times New Roman"/>
          <w:spacing w:val="-1"/>
          <w:sz w:val="20"/>
          <w:szCs w:val="20"/>
        </w:rPr>
        <w:t xml:space="preserve"> u</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its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ou</w:t>
      </w:r>
      <w:r>
        <w:rPr>
          <w:rFonts w:ascii="Times New Roman" w:eastAsia="Times New Roman" w:hAnsi="Times New Roman" w:cs="Times New Roman"/>
          <w:sz w:val="20"/>
          <w:szCs w:val="20"/>
        </w:rPr>
        <w:t>rse. 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Fi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al 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am</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may ta</w:t>
      </w:r>
      <w:r>
        <w:rPr>
          <w:rFonts w:ascii="Times New Roman" w:eastAsia="Times New Roman" w:hAnsi="Times New Roman" w:cs="Times New Roman"/>
          <w:spacing w:val="1"/>
          <w:sz w:val="20"/>
          <w:szCs w:val="20"/>
        </w:rPr>
        <w:t>k</w:t>
      </w:r>
      <w:r>
        <w:rPr>
          <w:rFonts w:ascii="Times New Roman" w:eastAsia="Times New Roman" w:hAnsi="Times New Roman" w:cs="Times New Roman"/>
          <w:sz w:val="20"/>
          <w:szCs w:val="20"/>
        </w:rPr>
        <w:t>e 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is 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to accou</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y as</w:t>
      </w:r>
      <w:r>
        <w:rPr>
          <w:rFonts w:ascii="Times New Roman" w:eastAsia="Times New Roman" w:hAnsi="Times New Roman" w:cs="Times New Roman"/>
          <w:spacing w:val="1"/>
          <w:sz w:val="20"/>
          <w:szCs w:val="20"/>
        </w:rPr>
        <w:t>k</w:t>
      </w:r>
      <w:r>
        <w:rPr>
          <w:rFonts w:ascii="Times New Roman" w:eastAsia="Times New Roman" w:hAnsi="Times New Roman" w:cs="Times New Roman"/>
          <w:sz w:val="20"/>
          <w:szCs w:val="20"/>
        </w:rPr>
        <w:t xml:space="preserve">ing </w:t>
      </w:r>
      <w:r>
        <w:rPr>
          <w:rFonts w:ascii="Times New Roman" w:eastAsia="Times New Roman" w:hAnsi="Times New Roman" w:cs="Times New Roman"/>
          <w:spacing w:val="1"/>
          <w:sz w:val="20"/>
          <w:szCs w:val="20"/>
        </w:rPr>
        <w:t>qu</w:t>
      </w:r>
      <w:r>
        <w:rPr>
          <w:rFonts w:ascii="Times New Roman" w:eastAsia="Times New Roman" w:hAnsi="Times New Roman" w:cs="Times New Roman"/>
          <w:sz w:val="20"/>
          <w:szCs w:val="20"/>
        </w:rPr>
        <w:t>esti</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 xml:space="preserve">s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at in</w:t>
      </w:r>
      <w:r>
        <w:rPr>
          <w:rFonts w:ascii="Times New Roman" w:eastAsia="Times New Roman" w:hAnsi="Times New Roman" w:cs="Times New Roman"/>
          <w:spacing w:val="1"/>
          <w:sz w:val="20"/>
          <w:szCs w:val="20"/>
        </w:rPr>
        <w:t>vo</w:t>
      </w:r>
      <w:r>
        <w:rPr>
          <w:rFonts w:ascii="Times New Roman" w:eastAsia="Times New Roman" w:hAnsi="Times New Roman" w:cs="Times New Roman"/>
          <w:spacing w:val="-2"/>
          <w:sz w:val="20"/>
          <w:szCs w:val="20"/>
        </w:rPr>
        <w:t>l</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p>
    <w:p w14:paraId="0161721D" w14:textId="77777777" w:rsidR="00521EF7" w:rsidRDefault="007F3758" w:rsidP="001E6E7B">
      <w:pPr>
        <w:tabs>
          <w:tab w:val="left" w:pos="840"/>
        </w:tabs>
        <w:spacing w:after="0" w:line="228" w:lineRule="exact"/>
        <w:ind w:left="480" w:right="4"/>
        <w:rPr>
          <w:rFonts w:ascii="Times New Roman" w:eastAsia="Times New Roman" w:hAnsi="Times New Roman" w:cs="Times New Roman"/>
          <w:sz w:val="20"/>
          <w:szCs w:val="20"/>
        </w:rPr>
      </w:pPr>
      <w:r>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ab/>
      </w:r>
      <w:r>
        <w:rPr>
          <w:rFonts w:ascii="Times New Roman" w:eastAsia="Times New Roman" w:hAnsi="Times New Roman" w:cs="Times New Roman"/>
          <w:sz w:val="20"/>
          <w:szCs w:val="20"/>
        </w:rPr>
        <w:t>material</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that ever</w:t>
      </w:r>
      <w:r>
        <w:rPr>
          <w:rFonts w:ascii="Times New Roman" w:eastAsia="Times New Roman" w:hAnsi="Times New Roman" w:cs="Times New Roman"/>
          <w:spacing w:val="-2"/>
          <w:sz w:val="20"/>
          <w:szCs w:val="20"/>
        </w:rPr>
        <w:t>y</w:t>
      </w:r>
      <w:r>
        <w:rPr>
          <w:rFonts w:ascii="Times New Roman" w:eastAsia="Times New Roman" w:hAnsi="Times New Roman" w:cs="Times New Roman"/>
          <w:sz w:val="20"/>
          <w:szCs w:val="20"/>
        </w:rPr>
        <w:t>one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has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encount</w:t>
      </w:r>
      <w:r>
        <w:rPr>
          <w:rFonts w:ascii="Times New Roman" w:eastAsia="Times New Roman" w:hAnsi="Times New Roman" w:cs="Times New Roman"/>
          <w:spacing w:val="-2"/>
          <w:sz w:val="20"/>
          <w:szCs w:val="20"/>
        </w:rPr>
        <w:t>e</w:t>
      </w:r>
      <w:r>
        <w:rPr>
          <w:rFonts w:ascii="Times New Roman" w:eastAsia="Times New Roman" w:hAnsi="Times New Roman" w:cs="Times New Roman"/>
          <w:sz w:val="20"/>
          <w:szCs w:val="20"/>
        </w:rPr>
        <w:t>re</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either in a</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artic</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ar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U</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it</w:t>
      </w:r>
    </w:p>
    <w:p w14:paraId="126374F7" w14:textId="77777777" w:rsidR="00521EF7" w:rsidRDefault="007F3758" w:rsidP="001E6E7B">
      <w:pPr>
        <w:spacing w:after="0" w:line="240" w:lineRule="auto"/>
        <w:ind w:left="840" w:right="4"/>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ect</w:t>
      </w:r>
      <w:r>
        <w:rPr>
          <w:rFonts w:ascii="Times New Roman" w:eastAsia="Times New Roman" w:hAnsi="Times New Roman" w:cs="Times New Roman"/>
          <w:spacing w:val="-1"/>
          <w:sz w:val="20"/>
          <w:szCs w:val="20"/>
        </w:rPr>
        <w:t>ro</w:t>
      </w:r>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oto</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etr</w:t>
      </w:r>
      <w:r>
        <w:rPr>
          <w:rFonts w:ascii="Times New Roman" w:eastAsia="Times New Roman" w:hAnsi="Times New Roman" w:cs="Times New Roman"/>
          <w:spacing w:val="-1"/>
          <w:sz w:val="20"/>
          <w:szCs w:val="20"/>
        </w:rPr>
        <w:t>y</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or </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r</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ng a giv</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tation (e</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eating</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ble)</w:t>
      </w:r>
    </w:p>
    <w:p w14:paraId="0C8AE494" w14:textId="77777777" w:rsidR="00521EF7" w:rsidRDefault="007F3758" w:rsidP="001E6E7B">
      <w:pPr>
        <w:spacing w:after="0" w:line="229" w:lineRule="exact"/>
        <w:ind w:left="480" w:right="4"/>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ii)  </w:t>
      </w:r>
      <w:r>
        <w:rPr>
          <w:rFonts w:ascii="Times New Roman" w:eastAsia="Times New Roman" w:hAnsi="Times New Roman" w:cs="Times New Roman"/>
          <w:b/>
          <w:bCs/>
          <w:spacing w:val="33"/>
          <w:sz w:val="20"/>
          <w:szCs w:val="20"/>
        </w:rPr>
        <w:t xml:space="preserve"> </w:t>
      </w:r>
      <w:r>
        <w:rPr>
          <w:rFonts w:ascii="Times New Roman" w:eastAsia="Times New Roman" w:hAnsi="Times New Roman" w:cs="Times New Roman"/>
          <w:sz w:val="20"/>
          <w:szCs w:val="20"/>
        </w:rPr>
        <w:t>material</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relating</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only to your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per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onal exp</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rience</w:t>
      </w:r>
    </w:p>
    <w:p w14:paraId="476FAD43" w14:textId="77777777" w:rsidR="00521EF7" w:rsidRDefault="007F3758" w:rsidP="001E6E7B">
      <w:pPr>
        <w:spacing w:after="0" w:line="240" w:lineRule="auto"/>
        <w:ind w:left="840" w:right="4"/>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B</w:t>
      </w:r>
      <w:r>
        <w:rPr>
          <w:rFonts w:ascii="Times New Roman" w:eastAsia="Times New Roman" w:hAnsi="Times New Roman" w:cs="Times New Roman"/>
          <w:sz w:val="20"/>
          <w:szCs w:val="20"/>
        </w:rPr>
        <w:t>riefly d</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scribe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port</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nce of</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co</w:t>
      </w:r>
      <w:r>
        <w:rPr>
          <w:rFonts w:ascii="Times New Roman" w:eastAsia="Times New Roman" w:hAnsi="Times New Roman" w:cs="Times New Roman"/>
          <w:sz w:val="20"/>
          <w:szCs w:val="20"/>
        </w:rPr>
        <w:t>n</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 xml:space="preserve">rols </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b/>
          <w:bCs/>
          <w:sz w:val="20"/>
          <w:szCs w:val="20"/>
        </w:rPr>
        <w:t>y</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ur</w:t>
      </w:r>
      <w:r>
        <w:rPr>
          <w:rFonts w:ascii="Times New Roman" w:eastAsia="Times New Roman" w:hAnsi="Times New Roman" w:cs="Times New Roman"/>
          <w:b/>
          <w:bCs/>
          <w:spacing w:val="-1"/>
          <w:sz w:val="20"/>
          <w:szCs w:val="20"/>
        </w:rPr>
        <w:t xml:space="preserve"> </w:t>
      </w:r>
      <w:r>
        <w:rPr>
          <w:rFonts w:ascii="Times New Roman" w:eastAsia="Times New Roman" w:hAnsi="Times New Roman" w:cs="Times New Roman"/>
          <w:sz w:val="20"/>
          <w:szCs w:val="20"/>
        </w:rPr>
        <w:t>g</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netics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peri</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ent.)</w:t>
      </w:r>
    </w:p>
    <w:p w14:paraId="2256BAF8" w14:textId="77777777" w:rsidR="00521EF7" w:rsidRDefault="007F3758" w:rsidP="001E6E7B">
      <w:pPr>
        <w:spacing w:after="0" w:line="240" w:lineRule="auto"/>
        <w:ind w:left="480" w:right="4"/>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iii) </w:t>
      </w:r>
      <w:r>
        <w:rPr>
          <w:rFonts w:ascii="Times New Roman" w:eastAsia="Times New Roman" w:hAnsi="Times New Roman" w:cs="Times New Roman"/>
          <w:b/>
          <w:bCs/>
          <w:spacing w:val="28"/>
          <w:sz w:val="20"/>
          <w:szCs w:val="20"/>
        </w:rPr>
        <w:t xml:space="preserve"> </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el sit</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ations 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at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b/>
          <w:bCs/>
          <w:spacing w:val="-1"/>
          <w:sz w:val="20"/>
          <w:szCs w:val="20"/>
        </w:rPr>
        <w:t>n</w:t>
      </w:r>
      <w:r>
        <w:rPr>
          <w:rFonts w:ascii="Times New Roman" w:eastAsia="Times New Roman" w:hAnsi="Times New Roman" w:cs="Times New Roman"/>
          <w:b/>
          <w:bCs/>
          <w:sz w:val="20"/>
          <w:szCs w:val="20"/>
        </w:rPr>
        <w:t xml:space="preserve">o </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ne</w:t>
      </w:r>
      <w:r>
        <w:rPr>
          <w:rFonts w:ascii="Times New Roman" w:eastAsia="Times New Roman" w:hAnsi="Times New Roman" w:cs="Times New Roman"/>
          <w:b/>
          <w:bCs/>
          <w:spacing w:val="-1"/>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as 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co</w:t>
      </w:r>
      <w:r>
        <w:rPr>
          <w:rFonts w:ascii="Times New Roman" w:eastAsia="Times New Roman" w:hAnsi="Times New Roman" w:cs="Times New Roman"/>
          <w:spacing w:val="1"/>
          <w:sz w:val="20"/>
          <w:szCs w:val="20"/>
        </w:rPr>
        <w:t>un</w:t>
      </w:r>
      <w:r>
        <w:rPr>
          <w:rFonts w:ascii="Times New Roman" w:eastAsia="Times New Roman" w:hAnsi="Times New Roman" w:cs="Times New Roman"/>
          <w:sz w:val="20"/>
          <w:szCs w:val="20"/>
        </w:rPr>
        <w:t>ter</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 xml:space="preserve">d </w:t>
      </w:r>
      <w:r>
        <w:rPr>
          <w:rFonts w:ascii="Times New Roman" w:eastAsia="Times New Roman" w:hAnsi="Times New Roman" w:cs="Times New Roman"/>
          <w:spacing w:val="-1"/>
          <w:sz w:val="20"/>
          <w:szCs w:val="20"/>
        </w:rPr>
        <w:t>i</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 c</w:t>
      </w:r>
      <w:r>
        <w:rPr>
          <w:rFonts w:ascii="Times New Roman" w:eastAsia="Times New Roman" w:hAnsi="Times New Roman" w:cs="Times New Roman"/>
          <w:spacing w:val="-1"/>
          <w:sz w:val="20"/>
          <w:szCs w:val="20"/>
        </w:rPr>
        <w:t>ou</w:t>
      </w:r>
      <w:r>
        <w:rPr>
          <w:rFonts w:ascii="Times New Roman" w:eastAsia="Times New Roman" w:hAnsi="Times New Roman" w:cs="Times New Roman"/>
          <w:sz w:val="20"/>
          <w:szCs w:val="20"/>
        </w:rPr>
        <w:t>rse</w:t>
      </w:r>
    </w:p>
    <w:p w14:paraId="744F9328" w14:textId="77777777" w:rsidR="00521EF7" w:rsidRDefault="007F3758" w:rsidP="001E6E7B">
      <w:pPr>
        <w:spacing w:after="0" w:line="229" w:lineRule="exact"/>
        <w:ind w:left="840" w:right="4"/>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H</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 xml:space="preserve">w </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gh</w:t>
      </w:r>
      <w:r>
        <w:rPr>
          <w:rFonts w:ascii="Times New Roman" w:eastAsia="Times New Roman" w:hAnsi="Times New Roman" w:cs="Times New Roman"/>
          <w:sz w:val="20"/>
          <w:szCs w:val="20"/>
        </w:rPr>
        <w:t>t you</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test 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yp</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esis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at Victoria Park s</w:t>
      </w:r>
      <w:r>
        <w:rPr>
          <w:rFonts w:ascii="Times New Roman" w:eastAsia="Times New Roman" w:hAnsi="Times New Roman" w:cs="Times New Roman"/>
          <w:spacing w:val="1"/>
          <w:sz w:val="20"/>
          <w:szCs w:val="20"/>
        </w:rPr>
        <w:t>qu</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rrels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prefer to </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est in </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1"/>
          <w:sz w:val="20"/>
          <w:szCs w:val="20"/>
        </w:rPr>
        <w:t>k</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w:t>
      </w:r>
    </w:p>
    <w:p w14:paraId="2BCD6848" w14:textId="77777777" w:rsidR="00404E75" w:rsidRPr="001E6E7B" w:rsidRDefault="00404E75" w:rsidP="001E6E7B">
      <w:pPr>
        <w:spacing w:after="0" w:line="229" w:lineRule="exact"/>
        <w:ind w:left="840" w:right="4"/>
        <w:rPr>
          <w:rFonts w:ascii="Times New Roman" w:eastAsia="Times New Roman" w:hAnsi="Times New Roman" w:cs="Times New Roman"/>
          <w:sz w:val="20"/>
          <w:szCs w:val="20"/>
        </w:rPr>
      </w:pPr>
    </w:p>
    <w:p w14:paraId="02266AA7" w14:textId="77777777" w:rsidR="00521EF7" w:rsidRDefault="007F3758" w:rsidP="00404E75">
      <w:pPr>
        <w:pStyle w:val="Heading2"/>
        <w:rPr>
          <w:rFonts w:eastAsia="Times New Roman"/>
        </w:rPr>
      </w:pPr>
      <w:r>
        <w:rPr>
          <w:rFonts w:eastAsia="Times New Roman"/>
        </w:rPr>
        <w:t>Study Tips</w:t>
      </w:r>
    </w:p>
    <w:p w14:paraId="16D629A4" w14:textId="77777777" w:rsidR="000034FB" w:rsidRPr="001E6E7B" w:rsidRDefault="007F3758" w:rsidP="001E6E7B">
      <w:pPr>
        <w:spacing w:after="0" w:line="230" w:lineRule="exact"/>
        <w:ind w:left="120" w:right="4"/>
        <w:rPr>
          <w:rFonts w:ascii="Times New Roman" w:eastAsia="Times New Roman" w:hAnsi="Times New Roman" w:cs="Times New Roman"/>
          <w:sz w:val="20"/>
          <w:szCs w:val="20"/>
        </w:rPr>
      </w:pPr>
      <w:r>
        <w:rPr>
          <w:rFonts w:ascii="Times New Roman" w:eastAsia="Times New Roman" w:hAnsi="Times New Roman" w:cs="Times New Roman"/>
          <w:sz w:val="20"/>
          <w:szCs w:val="20"/>
        </w:rPr>
        <w:t>Si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ce</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il</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sop</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y</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23"/>
          <w:sz w:val="20"/>
          <w:szCs w:val="20"/>
        </w:rPr>
        <w:t xml:space="preserve"> </w:t>
      </w:r>
      <w:r>
        <w:rPr>
          <w:rFonts w:ascii="Times New Roman" w:eastAsia="Times New Roman" w:hAnsi="Times New Roman" w:cs="Times New Roman"/>
          <w:sz w:val="20"/>
          <w:szCs w:val="20"/>
        </w:rPr>
        <w:t>str</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ctu</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Bi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l</w:t>
      </w:r>
      <w:r>
        <w:rPr>
          <w:rFonts w:ascii="Times New Roman" w:eastAsia="Times New Roman" w:hAnsi="Times New Roman" w:cs="Times New Roman"/>
          <w:spacing w:val="1"/>
          <w:sz w:val="20"/>
          <w:szCs w:val="20"/>
        </w:rPr>
        <w:t>og</w:t>
      </w:r>
      <w:r>
        <w:rPr>
          <w:rFonts w:ascii="Times New Roman" w:eastAsia="Times New Roman" w:hAnsi="Times New Roman" w:cs="Times New Roman"/>
          <w:sz w:val="20"/>
          <w:szCs w:val="20"/>
        </w:rPr>
        <w:t>y</w:t>
      </w:r>
      <w:r>
        <w:rPr>
          <w:rFonts w:ascii="Times New Roman" w:eastAsia="Times New Roman" w:hAnsi="Times New Roman" w:cs="Times New Roman"/>
          <w:spacing w:val="21"/>
          <w:sz w:val="20"/>
          <w:szCs w:val="20"/>
        </w:rPr>
        <w:t xml:space="preserve"> </w:t>
      </w:r>
      <w:r>
        <w:rPr>
          <w:rFonts w:ascii="Times New Roman" w:eastAsia="Times New Roman" w:hAnsi="Times New Roman" w:cs="Times New Roman"/>
          <w:sz w:val="20"/>
          <w:szCs w:val="20"/>
        </w:rPr>
        <w:t>22</w:t>
      </w:r>
      <w:r>
        <w:rPr>
          <w:rFonts w:ascii="Times New Roman" w:eastAsia="Times New Roman" w:hAnsi="Times New Roman" w:cs="Times New Roman"/>
          <w:spacing w:val="1"/>
          <w:sz w:val="20"/>
          <w:szCs w:val="20"/>
        </w:rPr>
        <w:t>9</w:t>
      </w:r>
      <w:r>
        <w:rPr>
          <w:rFonts w:ascii="Times New Roman" w:eastAsia="Times New Roman" w:hAnsi="Times New Roman" w:cs="Times New Roman"/>
          <w:sz w:val="20"/>
          <w:szCs w:val="20"/>
        </w:rPr>
        <w:t>0</w:t>
      </w:r>
      <w:r>
        <w:rPr>
          <w:rFonts w:ascii="Times New Roman" w:eastAsia="Times New Roman" w:hAnsi="Times New Roman" w:cs="Times New Roman"/>
          <w:spacing w:val="23"/>
          <w:sz w:val="20"/>
          <w:szCs w:val="20"/>
        </w:rPr>
        <w:t xml:space="preserve"> </w:t>
      </w:r>
      <w:r>
        <w:rPr>
          <w:rFonts w:ascii="Times New Roman" w:eastAsia="Times New Roman" w:hAnsi="Times New Roman" w:cs="Times New Roman"/>
          <w:sz w:val="20"/>
          <w:szCs w:val="20"/>
        </w:rPr>
        <w:t>are</w:t>
      </w:r>
      <w:r>
        <w:rPr>
          <w:rFonts w:ascii="Times New Roman" w:eastAsia="Times New Roman" w:hAnsi="Times New Roman" w:cs="Times New Roman"/>
          <w:spacing w:val="20"/>
          <w:sz w:val="20"/>
          <w:szCs w:val="20"/>
        </w:rPr>
        <w:t xml:space="preserve"> </w:t>
      </w:r>
      <w:r>
        <w:rPr>
          <w:rFonts w:ascii="Times New Roman" w:eastAsia="Times New Roman" w:hAnsi="Times New Roman" w:cs="Times New Roman"/>
          <w:spacing w:val="1"/>
          <w:sz w:val="20"/>
          <w:szCs w:val="20"/>
        </w:rPr>
        <w:t>un</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qu</w:t>
      </w:r>
      <w:r>
        <w:rPr>
          <w:rFonts w:ascii="Times New Roman" w:eastAsia="Times New Roman" w:hAnsi="Times New Roman" w:cs="Times New Roman"/>
          <w:sz w:val="20"/>
          <w:szCs w:val="20"/>
        </w:rPr>
        <w:t>e</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m</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g</w:t>
      </w:r>
      <w:r>
        <w:rPr>
          <w:rFonts w:ascii="Times New Roman" w:eastAsia="Times New Roman" w:hAnsi="Times New Roman" w:cs="Times New Roman"/>
          <w:spacing w:val="2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re</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urses,</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you</w:t>
      </w:r>
      <w:r>
        <w:rPr>
          <w:rFonts w:ascii="Times New Roman" w:eastAsia="Times New Roman" w:hAnsi="Times New Roman" w:cs="Times New Roman"/>
          <w:spacing w:val="23"/>
          <w:sz w:val="20"/>
          <w:szCs w:val="20"/>
        </w:rPr>
        <w:t xml:space="preserve"> </w:t>
      </w:r>
      <w:r>
        <w:rPr>
          <w:rFonts w:ascii="Times New Roman" w:eastAsia="Times New Roman" w:hAnsi="Times New Roman" w:cs="Times New Roman"/>
          <w:sz w:val="20"/>
          <w:szCs w:val="20"/>
        </w:rPr>
        <w:t>should</w:t>
      </w:r>
      <w:r>
        <w:rPr>
          <w:rFonts w:ascii="Times New Roman" w:eastAsia="Times New Roman" w:hAnsi="Times New Roman" w:cs="Times New Roman"/>
          <w:spacing w:val="23"/>
          <w:sz w:val="20"/>
          <w:szCs w:val="20"/>
        </w:rPr>
        <w:t xml:space="preserve"> </w:t>
      </w:r>
      <w:r>
        <w:rPr>
          <w:rFonts w:ascii="Times New Roman" w:eastAsia="Times New Roman" w:hAnsi="Times New Roman" w:cs="Times New Roman"/>
          <w:spacing w:val="1"/>
          <w:sz w:val="20"/>
          <w:szCs w:val="20"/>
        </w:rPr>
        <w:t>no</w:t>
      </w:r>
      <w:r>
        <w:rPr>
          <w:rFonts w:ascii="Times New Roman" w:eastAsia="Times New Roman" w:hAnsi="Times New Roman" w:cs="Times New Roman"/>
          <w:sz w:val="20"/>
          <w:szCs w:val="20"/>
        </w:rPr>
        <w:t>t</w:t>
      </w:r>
      <w:r>
        <w:rPr>
          <w:rFonts w:ascii="Times New Roman" w:eastAsia="Times New Roman" w:hAnsi="Times New Roman" w:cs="Times New Roman"/>
          <w:spacing w:val="22"/>
          <w:sz w:val="20"/>
          <w:szCs w:val="20"/>
        </w:rPr>
        <w:t xml:space="preserve"> </w:t>
      </w:r>
      <w:r>
        <w:rPr>
          <w:rFonts w:ascii="Times New Roman" w:eastAsia="Times New Roman" w:hAnsi="Times New Roman" w:cs="Times New Roman"/>
          <w:sz w:val="20"/>
          <w:szCs w:val="20"/>
        </w:rPr>
        <w:t>ass</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2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at study</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rPr>
        <w:t>te</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hn</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ques</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rPr>
        <w:t>that</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re</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rPr>
        <w:t>su</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cessful</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28"/>
          <w:sz w:val="20"/>
          <w:szCs w:val="20"/>
        </w:rPr>
        <w:t xml:space="preserve"> </w:t>
      </w:r>
      <w:r>
        <w:rPr>
          <w:rFonts w:ascii="Times New Roman" w:eastAsia="Times New Roman" w:hAnsi="Times New Roman" w:cs="Times New Roman"/>
          <w:sz w:val="20"/>
          <w:szCs w:val="20"/>
        </w:rPr>
        <w:t>oth</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r</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urses</w:t>
      </w:r>
      <w:r>
        <w:rPr>
          <w:rFonts w:ascii="Times New Roman" w:eastAsia="Times New Roman" w:hAnsi="Times New Roman" w:cs="Times New Roman"/>
          <w:spacing w:val="28"/>
          <w:sz w:val="20"/>
          <w:szCs w:val="20"/>
        </w:rPr>
        <w:t xml:space="preserve"> </w:t>
      </w:r>
      <w:r>
        <w:rPr>
          <w:rFonts w:ascii="Times New Roman" w:eastAsia="Times New Roman" w:hAnsi="Times New Roman" w:cs="Times New Roman"/>
          <w:sz w:val="20"/>
          <w:szCs w:val="20"/>
        </w:rPr>
        <w:t>will</w:t>
      </w:r>
      <w:r>
        <w:rPr>
          <w:rFonts w:ascii="Times New Roman" w:eastAsia="Times New Roman" w:hAnsi="Times New Roman" w:cs="Times New Roman"/>
          <w:spacing w:val="28"/>
          <w:sz w:val="20"/>
          <w:szCs w:val="20"/>
        </w:rPr>
        <w:t xml:space="preserve"> </w:t>
      </w:r>
      <w:r>
        <w:rPr>
          <w:rFonts w:ascii="Times New Roman" w:eastAsia="Times New Roman" w:hAnsi="Times New Roman" w:cs="Times New Roman"/>
          <w:sz w:val="20"/>
          <w:szCs w:val="20"/>
        </w:rPr>
        <w:t>necess</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rily</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rPr>
        <w:t>be</w:t>
      </w:r>
      <w:r>
        <w:rPr>
          <w:rFonts w:ascii="Times New Roman" w:eastAsia="Times New Roman" w:hAnsi="Times New Roman" w:cs="Times New Roman"/>
          <w:spacing w:val="28"/>
          <w:sz w:val="20"/>
          <w:szCs w:val="20"/>
        </w:rPr>
        <w:t xml:space="preserve"> </w:t>
      </w:r>
      <w:r>
        <w:rPr>
          <w:rFonts w:ascii="Times New Roman" w:eastAsia="Times New Roman" w:hAnsi="Times New Roman" w:cs="Times New Roman"/>
          <w:sz w:val="20"/>
          <w:szCs w:val="20"/>
        </w:rPr>
        <w:t>success</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ul</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28"/>
          <w:sz w:val="20"/>
          <w:szCs w:val="20"/>
        </w:rPr>
        <w:t xml:space="preserve"> </w:t>
      </w:r>
      <w:r>
        <w:rPr>
          <w:rFonts w:ascii="Times New Roman" w:eastAsia="Times New Roman" w:hAnsi="Times New Roman" w:cs="Times New Roman"/>
          <w:sz w:val="20"/>
          <w:szCs w:val="20"/>
        </w:rPr>
        <w:t>Biology</w:t>
      </w:r>
      <w:r>
        <w:rPr>
          <w:rFonts w:ascii="Times New Roman" w:eastAsia="Times New Roman" w:hAnsi="Times New Roman" w:cs="Times New Roman"/>
          <w:spacing w:val="28"/>
          <w:sz w:val="20"/>
          <w:szCs w:val="20"/>
        </w:rPr>
        <w:t xml:space="preserve"> </w:t>
      </w:r>
      <w:r>
        <w:rPr>
          <w:rFonts w:ascii="Times New Roman" w:eastAsia="Times New Roman" w:hAnsi="Times New Roman" w:cs="Times New Roman"/>
          <w:sz w:val="20"/>
          <w:szCs w:val="20"/>
        </w:rPr>
        <w:t xml:space="preserve">2290.  </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Your</w:t>
      </w:r>
      <w:r>
        <w:rPr>
          <w:rFonts w:ascii="Times New Roman" w:eastAsia="Times New Roman" w:hAnsi="Times New Roman" w:cs="Times New Roman"/>
          <w:spacing w:val="29"/>
          <w:sz w:val="20"/>
          <w:szCs w:val="20"/>
        </w:rPr>
        <w:t xml:space="preserve"> </w:t>
      </w:r>
      <w:r>
        <w:rPr>
          <w:rFonts w:ascii="Times New Roman" w:eastAsia="Times New Roman" w:hAnsi="Times New Roman" w:cs="Times New Roman"/>
          <w:sz w:val="20"/>
          <w:szCs w:val="20"/>
        </w:rPr>
        <w:t>studying</w:t>
      </w:r>
      <w:r w:rsidR="001E6E7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sh</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d</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pr</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1"/>
          <w:sz w:val="20"/>
          <w:szCs w:val="20"/>
        </w:rPr>
        <w:t>p</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re</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pacing w:val="-1"/>
          <w:sz w:val="20"/>
          <w:szCs w:val="20"/>
        </w:rPr>
        <w:t>y</w:t>
      </w:r>
      <w:r>
        <w:rPr>
          <w:rFonts w:ascii="Times New Roman" w:eastAsia="Times New Roman" w:hAnsi="Times New Roman" w:cs="Times New Roman"/>
          <w:sz w:val="20"/>
          <w:szCs w:val="20"/>
        </w:rPr>
        <w:t>ou</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k</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nd</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w</w:t>
      </w:r>
      <w:r>
        <w:rPr>
          <w:rFonts w:ascii="Times New Roman" w:eastAsia="Times New Roman" w:hAnsi="Times New Roman" w:cs="Times New Roman"/>
          <w:spacing w:val="-1"/>
          <w:sz w:val="20"/>
          <w:szCs w:val="20"/>
        </w:rPr>
        <w:t>or</w:t>
      </w:r>
      <w:r>
        <w:rPr>
          <w:rFonts w:ascii="Times New Roman" w:eastAsia="Times New Roman" w:hAnsi="Times New Roman" w:cs="Times New Roman"/>
          <w:sz w:val="20"/>
          <w:szCs w:val="20"/>
        </w:rPr>
        <w:t>k</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wit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rat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er</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n</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j</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st</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"re</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ber"</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conc</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ts</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cov</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d</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z w:val="20"/>
          <w:szCs w:val="20"/>
        </w:rPr>
        <w:t>co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rse.</w:t>
      </w:r>
      <w:r w:rsidR="001E6E7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Rev</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ew</w:t>
      </w:r>
      <w:r w:rsidR="001E6E7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any</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 xml:space="preserve">aterial that </w:t>
      </w:r>
      <w:r>
        <w:rPr>
          <w:rFonts w:ascii="Times New Roman" w:eastAsia="Times New Roman" w:hAnsi="Times New Roman" w:cs="Times New Roman"/>
          <w:spacing w:val="-1"/>
          <w:sz w:val="20"/>
          <w:szCs w:val="20"/>
        </w:rPr>
        <w:t>y</w:t>
      </w:r>
      <w:r>
        <w:rPr>
          <w:rFonts w:ascii="Times New Roman" w:eastAsia="Times New Roman" w:hAnsi="Times New Roman" w:cs="Times New Roman"/>
          <w:sz w:val="20"/>
          <w:szCs w:val="20"/>
        </w:rPr>
        <w:t>ou</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fo</w:t>
      </w:r>
      <w:r>
        <w:rPr>
          <w:rFonts w:ascii="Times New Roman" w:eastAsia="Times New Roman" w:hAnsi="Times New Roman" w:cs="Times New Roman"/>
          <w:sz w:val="20"/>
          <w:szCs w:val="20"/>
        </w:rPr>
        <w:t>u</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 diffi</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lt (e.</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dil</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2"/>
          <w:sz w:val="20"/>
          <w:szCs w:val="20"/>
        </w:rPr>
        <w:t>s</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as well as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an</w:t>
      </w:r>
      <w:r>
        <w:rPr>
          <w:rFonts w:ascii="Times New Roman" w:eastAsia="Times New Roman" w:hAnsi="Times New Roman" w:cs="Times New Roman"/>
          <w:spacing w:val="-1"/>
          <w:sz w:val="20"/>
          <w:szCs w:val="20"/>
        </w:rPr>
        <w:t>y</w:t>
      </w:r>
      <w:r>
        <w:rPr>
          <w:rFonts w:ascii="Times New Roman" w:eastAsia="Times New Roman" w:hAnsi="Times New Roman" w:cs="Times New Roman"/>
          <w:sz w:val="20"/>
          <w:szCs w:val="20"/>
        </w:rPr>
        <w:t>thing</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at </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as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d</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legated</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o</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her g</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2"/>
          <w:sz w:val="20"/>
          <w:szCs w:val="20"/>
        </w:rPr>
        <w:t>m</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er. Lo</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k</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er</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your</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al</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ex</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eri</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ts</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with</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z w:val="20"/>
          <w:szCs w:val="20"/>
        </w:rPr>
        <w:t>defend</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yo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r</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s,</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alyses</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co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cl</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s. </w:t>
      </w:r>
      <w:r>
        <w:rPr>
          <w:rFonts w:ascii="Times New Roman" w:eastAsia="Times New Roman" w:hAnsi="Times New Roman" w:cs="Times New Roman"/>
          <w:spacing w:val="32"/>
          <w:sz w:val="20"/>
          <w:szCs w:val="20"/>
        </w:rPr>
        <w:t xml:space="preserve"> </w:t>
      </w:r>
      <w:r>
        <w:rPr>
          <w:rFonts w:ascii="Times New Roman" w:eastAsia="Times New Roman" w:hAnsi="Times New Roman" w:cs="Times New Roman"/>
          <w:sz w:val="20"/>
          <w:szCs w:val="20"/>
        </w:rPr>
        <w:t>Re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iew</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 xml:space="preserve">the </w:t>
      </w:r>
      <w:r>
        <w:rPr>
          <w:rFonts w:ascii="Times New Roman" w:eastAsia="Times New Roman" w:hAnsi="Times New Roman" w:cs="Times New Roman"/>
          <w:spacing w:val="1"/>
          <w:sz w:val="20"/>
          <w:szCs w:val="20"/>
        </w:rPr>
        <w:t>po</w:t>
      </w:r>
      <w:r>
        <w:rPr>
          <w:rFonts w:ascii="Times New Roman" w:eastAsia="Times New Roman" w:hAnsi="Times New Roman" w:cs="Times New Roman"/>
          <w:sz w:val="20"/>
          <w:szCs w:val="20"/>
        </w:rPr>
        <w:t>ster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G</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eli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es.  Practice calc</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lati</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s.</w:t>
      </w:r>
      <w:r>
        <w:rPr>
          <w:rFonts w:ascii="Times New Roman" w:eastAsia="Times New Roman" w:hAnsi="Times New Roman" w:cs="Times New Roman"/>
          <w:spacing w:val="49"/>
          <w:sz w:val="20"/>
          <w:szCs w:val="20"/>
        </w:rPr>
        <w:t xml:space="preserve"> </w:t>
      </w:r>
      <w:r>
        <w:rPr>
          <w:rFonts w:ascii="Times New Roman" w:eastAsia="Times New Roman" w:hAnsi="Times New Roman" w:cs="Times New Roman"/>
          <w:sz w:val="20"/>
          <w:szCs w:val="20"/>
        </w:rPr>
        <w:t xml:space="preserve">Get </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el</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  Slee</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w:t>
      </w:r>
    </w:p>
    <w:p w14:paraId="3108290F" w14:textId="77777777" w:rsidR="008C08FC" w:rsidRDefault="008C08FC" w:rsidP="008C08FC">
      <w:pPr>
        <w:jc w:val="center"/>
        <w:rPr>
          <w:rFonts w:eastAsia="Times New Roman"/>
        </w:rPr>
      </w:pPr>
    </w:p>
    <w:p w14:paraId="211C02F0" w14:textId="77777777" w:rsidR="008C08FC" w:rsidRDefault="008C08FC" w:rsidP="008C08FC">
      <w:pPr>
        <w:jc w:val="center"/>
        <w:rPr>
          <w:rFonts w:eastAsia="Times New Roman"/>
        </w:rPr>
      </w:pPr>
    </w:p>
    <w:p w14:paraId="4AA96689" w14:textId="77777777" w:rsidR="008C08FC" w:rsidRDefault="008C08FC" w:rsidP="008C08FC">
      <w:pPr>
        <w:jc w:val="center"/>
        <w:rPr>
          <w:rFonts w:eastAsia="Times New Roman"/>
        </w:rPr>
      </w:pPr>
    </w:p>
    <w:p w14:paraId="5FCF7C32" w14:textId="77777777" w:rsidR="00404E75" w:rsidRDefault="00404E75" w:rsidP="008C08FC">
      <w:pPr>
        <w:jc w:val="center"/>
        <w:rPr>
          <w:rFonts w:eastAsia="Times New Roman"/>
        </w:rPr>
      </w:pPr>
    </w:p>
    <w:p w14:paraId="35DC6F9E" w14:textId="77777777" w:rsidR="00872A34" w:rsidRDefault="008C08FC" w:rsidP="00897259">
      <w:pPr>
        <w:pStyle w:val="Heading1"/>
        <w:jc w:val="center"/>
        <w:rPr>
          <w:rFonts w:eastAsia="Times New Roman"/>
          <w:sz w:val="40"/>
        </w:rPr>
      </w:pPr>
      <w:r w:rsidRPr="00897259">
        <w:rPr>
          <w:rFonts w:eastAsia="Times New Roman"/>
          <w:sz w:val="40"/>
        </w:rPr>
        <w:t>*</w:t>
      </w:r>
      <w:r w:rsidR="00203EFB" w:rsidRPr="00897259">
        <w:rPr>
          <w:sz w:val="40"/>
        </w:rPr>
        <w:t>Overall Course Objectives Relevant to the Final Exam</w:t>
      </w:r>
      <w:r w:rsidRPr="00897259">
        <w:rPr>
          <w:rFonts w:eastAsia="Times New Roman"/>
          <w:sz w:val="40"/>
        </w:rPr>
        <w:t>*</w:t>
      </w:r>
    </w:p>
    <w:p w14:paraId="64B2D7FD" w14:textId="77777777" w:rsidR="00BB0A84" w:rsidRDefault="00BB0A84" w:rsidP="00897259">
      <w:pPr>
        <w:pStyle w:val="Heading1"/>
        <w:jc w:val="center"/>
        <w:rPr>
          <w:rFonts w:eastAsia="Times New Roman"/>
        </w:rPr>
      </w:pPr>
      <w:r>
        <w:rPr>
          <w:rFonts w:eastAsia="Times New Roman"/>
        </w:rPr>
        <w:br w:type="page"/>
      </w:r>
    </w:p>
    <w:p w14:paraId="3C14EBB6" w14:textId="77777777" w:rsidR="00872A34" w:rsidRPr="00872A34" w:rsidRDefault="00872A34" w:rsidP="00872A34"/>
    <w:p w14:paraId="09A3870D" w14:textId="0A88E613" w:rsidR="00897259" w:rsidRPr="00897259" w:rsidRDefault="00B9488B" w:rsidP="00897259">
      <w:pPr>
        <w:pStyle w:val="Heading2"/>
        <w:rPr>
          <w:rFonts w:eastAsia="Times New Roman"/>
          <w:sz w:val="2"/>
        </w:rPr>
      </w:pPr>
      <w:r>
        <w:rPr>
          <w:rFonts w:eastAsia="Times New Roman"/>
          <w:noProof/>
          <w:sz w:val="24"/>
          <w:u w:val="single"/>
        </w:rPr>
        <mc:AlternateContent>
          <mc:Choice Requires="wps">
            <w:drawing>
              <wp:anchor distT="0" distB="0" distL="114300" distR="114300" simplePos="0" relativeHeight="251656704" behindDoc="0" locked="0" layoutInCell="1" allowOverlap="1" wp14:anchorId="14D31927" wp14:editId="0F8C0AD9">
                <wp:simplePos x="0" y="0"/>
                <wp:positionH relativeFrom="column">
                  <wp:posOffset>802005</wp:posOffset>
                </wp:positionH>
                <wp:positionV relativeFrom="paragraph">
                  <wp:posOffset>-475615</wp:posOffset>
                </wp:positionV>
                <wp:extent cx="5156835" cy="414655"/>
                <wp:effectExtent l="1905" t="0" r="0" b="0"/>
                <wp:wrapNone/>
                <wp:docPr id="2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835" cy="414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3DA80A" w14:textId="77777777" w:rsidR="00B06709" w:rsidRPr="00722EAF" w:rsidRDefault="00B06709" w:rsidP="008C08FC">
                            <w:pPr>
                              <w:pStyle w:val="Title"/>
                              <w:jc w:val="center"/>
                              <w:rPr>
                                <w:b/>
                                <w:color w:val="4F81BD" w:themeColor="accent1"/>
                                <w:sz w:val="48"/>
                                <w:szCs w:val="48"/>
                              </w:rPr>
                            </w:pPr>
                            <w:r w:rsidRPr="00722EAF">
                              <w:rPr>
                                <w:b/>
                                <w:color w:val="4F81BD" w:themeColor="accent1"/>
                                <w:sz w:val="48"/>
                                <w:szCs w:val="48"/>
                              </w:rPr>
                              <w:t>1. Communication</w:t>
                            </w:r>
                          </w:p>
                          <w:p w14:paraId="72647B3F" w14:textId="77777777" w:rsidR="00B06709" w:rsidRPr="00722EAF" w:rsidRDefault="00B06709">
                            <w:pPr>
                              <w:rPr>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63" o:spid="_x0000_s1026" type="#_x0000_t202" style="position:absolute;margin-left:63.15pt;margin-top:-37.4pt;width:406.05pt;height:32.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" stroked="f">
                <v:textbox>
                  <w:txbxContent>
                    <w:p w14:paraId="623DA80A" w14:textId="77777777" w:rsidR="00B06709" w:rsidRPr="00722EAF" w:rsidRDefault="00B06709" w:rsidP="008C08FC">
                      <w:pPr>
                        <w:pStyle w:val="Title"/>
                        <w:jc w:val="center"/>
                        <w:rPr>
                          <w:b/>
                          <w:color w:val="4F81BD" w:themeColor="accent1"/>
                          <w:sz w:val="48"/>
                          <w:szCs w:val="48"/>
                        </w:rPr>
                      </w:pPr>
                      <w:r w:rsidRPr="00722EAF">
                        <w:rPr>
                          <w:b/>
                          <w:color w:val="4F81BD" w:themeColor="accent1"/>
                          <w:sz w:val="48"/>
                          <w:szCs w:val="48"/>
                        </w:rPr>
                        <w:t>1. Communication</w:t>
                      </w:r>
                    </w:p>
                    <w:p w14:paraId="72647B3F" w14:textId="77777777" w:rsidR="00B06709" w:rsidRPr="00722EAF" w:rsidRDefault="00B06709">
                      <w:pPr>
                        <w:rPr>
                          <w:sz w:val="48"/>
                          <w:szCs w:val="48"/>
                        </w:rPr>
                      </w:pPr>
                    </w:p>
                  </w:txbxContent>
                </v:textbox>
              </v:shape>
            </w:pict>
          </mc:Fallback>
        </mc:AlternateContent>
      </w:r>
      <w:r w:rsidR="00897259" w:rsidRPr="00897259">
        <w:rPr>
          <w:rFonts w:eastAsia="Times New Roman"/>
          <w:sz w:val="2"/>
        </w:rPr>
        <w:t>1. Communication</w:t>
      </w:r>
    </w:p>
    <w:p w14:paraId="6180C0B5" w14:textId="77777777" w:rsidR="00203EFB" w:rsidRDefault="00203EFB" w:rsidP="00203EFB">
      <w:pPr>
        <w:pStyle w:val="Heading3"/>
        <w:jc w:val="center"/>
        <w:rPr>
          <w:rFonts w:eastAsia="Times New Roman"/>
          <w:sz w:val="20"/>
          <w:u w:val="single"/>
        </w:rPr>
      </w:pPr>
      <w:r w:rsidRPr="00203EFB">
        <w:rPr>
          <w:rFonts w:eastAsia="Times New Roman"/>
          <w:sz w:val="20"/>
          <w:u w:val="single"/>
        </w:rPr>
        <w:t>Write clear, concise and accurate explanations of the physical/chemical/biological principles underlying the various experiments that you have performed</w:t>
      </w:r>
      <w:r w:rsidR="00142A22">
        <w:rPr>
          <w:rFonts w:eastAsia="Times New Roman"/>
          <w:sz w:val="20"/>
          <w:u w:val="single"/>
        </w:rPr>
        <w:t>….</w:t>
      </w:r>
    </w:p>
    <w:p w14:paraId="236DC86E" w14:textId="72FB0D72" w:rsidR="00521EF7" w:rsidRPr="00203EFB" w:rsidRDefault="00B9488B" w:rsidP="00203EFB">
      <w:pPr>
        <w:pStyle w:val="Heading3"/>
        <w:jc w:val="center"/>
        <w:rPr>
          <w:rFonts w:eastAsia="Times New Roman"/>
          <w:sz w:val="20"/>
          <w:u w:val="single"/>
        </w:rPr>
      </w:pPr>
      <w:r>
        <w:rPr>
          <w:noProof/>
        </w:rPr>
        <mc:AlternateContent>
          <mc:Choice Requires="wps">
            <w:drawing>
              <wp:anchor distT="0" distB="0" distL="114300" distR="114300" simplePos="0" relativeHeight="251654656" behindDoc="0" locked="0" layoutInCell="1" allowOverlap="1" wp14:anchorId="01789BDA" wp14:editId="4A9FE402">
                <wp:simplePos x="0" y="0"/>
                <wp:positionH relativeFrom="column">
                  <wp:posOffset>-213360</wp:posOffset>
                </wp:positionH>
                <wp:positionV relativeFrom="paragraph">
                  <wp:posOffset>175895</wp:posOffset>
                </wp:positionV>
                <wp:extent cx="7219950" cy="8748395"/>
                <wp:effectExtent l="2540" t="0" r="3810" b="3810"/>
                <wp:wrapNone/>
                <wp:docPr id="2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8748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80B46B"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absolute/obligate parasite</w:t>
                            </w:r>
                            <w:r w:rsidRPr="00203EFB">
                              <w:rPr>
                                <w:rFonts w:ascii="Times New Roman" w:eastAsia="Times New Roman" w:hAnsi="Times New Roman" w:cs="Times New Roman"/>
                                <w:bCs/>
                                <w:spacing w:val="1"/>
                                <w:sz w:val="18"/>
                                <w:szCs w:val="18"/>
                              </w:rPr>
                              <w:t>: parasites requiring host organism to complete part/all life cycle. (ie. Bacteriophages)</w:t>
                            </w:r>
                          </w:p>
                          <w:p w14:paraId="6F963074"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aim</w:t>
                            </w:r>
                            <w:r w:rsidRPr="00203EFB">
                              <w:rPr>
                                <w:rFonts w:ascii="Times New Roman" w:eastAsia="Times New Roman" w:hAnsi="Times New Roman" w:cs="Times New Roman"/>
                                <w:bCs/>
                                <w:spacing w:val="1"/>
                                <w:sz w:val="18"/>
                                <w:szCs w:val="18"/>
                              </w:rPr>
                              <w:t>: general statement on investigated topic</w:t>
                            </w:r>
                          </w:p>
                          <w:p w14:paraId="6FCDCC3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aliquot</w:t>
                            </w:r>
                            <w:r w:rsidRPr="00203EFB">
                              <w:rPr>
                                <w:rFonts w:ascii="Times New Roman" w:eastAsia="Times New Roman" w:hAnsi="Times New Roman" w:cs="Times New Roman"/>
                                <w:bCs/>
                                <w:spacing w:val="1"/>
                                <w:sz w:val="18"/>
                                <w:szCs w:val="18"/>
                              </w:rPr>
                              <w:t>: portion of sample</w:t>
                            </w:r>
                          </w:p>
                          <w:p w14:paraId="451F9652"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caption</w:t>
                            </w:r>
                            <w:r w:rsidRPr="00203EFB">
                              <w:rPr>
                                <w:rFonts w:ascii="Times New Roman" w:eastAsia="Times New Roman" w:hAnsi="Times New Roman" w:cs="Times New Roman"/>
                                <w:bCs/>
                                <w:spacing w:val="1"/>
                                <w:sz w:val="18"/>
                                <w:szCs w:val="18"/>
                              </w:rPr>
                              <w:t>: brief heading describing overall what a figure is presenting. Placed above figures when doing ppt (never use both legend &amp; caption for figure).</w:t>
                            </w:r>
                          </w:p>
                          <w:p w14:paraId="67D6A0E0"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continuous data</w:t>
                            </w:r>
                            <w:r w:rsidRPr="00203EFB">
                              <w:rPr>
                                <w:rFonts w:ascii="Times New Roman" w:eastAsia="Times New Roman" w:hAnsi="Times New Roman" w:cs="Times New Roman"/>
                                <w:bCs/>
                                <w:spacing w:val="1"/>
                                <w:sz w:val="18"/>
                                <w:szCs w:val="18"/>
                              </w:rPr>
                              <w:t>: data from continuum that would have fractional increments (ie. Measurements made daily for 3 weeks)</w:t>
                            </w:r>
                          </w:p>
                          <w:p w14:paraId="2FE6B074" w14:textId="77777777" w:rsidR="00B06709" w:rsidRPr="00203EFB" w:rsidRDefault="00B06709" w:rsidP="006B2C30">
                            <w:pPr>
                              <w:spacing w:after="0" w:line="240" w:lineRule="auto"/>
                              <w:ind w:left="72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Cs/>
                                <w:spacing w:val="1"/>
                                <w:sz w:val="18"/>
                                <w:szCs w:val="18"/>
                              </w:rPr>
                              <w:t>-data joined w/ line on graph.</w:t>
                            </w:r>
                          </w:p>
                          <w:p w14:paraId="400C2E61" w14:textId="77777777" w:rsidR="00B06709" w:rsidRPr="00203EFB" w:rsidRDefault="00B06709" w:rsidP="00C96ACA">
                            <w:pPr>
                              <w:spacing w:after="0" w:line="240" w:lineRule="auto"/>
                              <w:ind w:left="720" w:hanging="72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discrete data</w:t>
                            </w:r>
                            <w:r w:rsidRPr="00203EFB">
                              <w:rPr>
                                <w:rFonts w:ascii="Times New Roman" w:eastAsia="Times New Roman" w:hAnsi="Times New Roman" w:cs="Times New Roman"/>
                                <w:bCs/>
                                <w:spacing w:val="1"/>
                                <w:sz w:val="18"/>
                                <w:szCs w:val="18"/>
                              </w:rPr>
                              <w:t>: integer data values where no intermediate values possible (ie</w:t>
                            </w:r>
                            <w:r>
                              <w:rPr>
                                <w:rFonts w:ascii="Times New Roman" w:eastAsia="Times New Roman" w:hAnsi="Times New Roman" w:cs="Times New Roman"/>
                                <w:bCs/>
                                <w:spacing w:val="1"/>
                                <w:sz w:val="18"/>
                                <w:szCs w:val="18"/>
                              </w:rPr>
                              <w:t>. Different concentration of solution</w:t>
                            </w:r>
                            <w:r w:rsidRPr="00203EFB">
                              <w:rPr>
                                <w:rFonts w:ascii="Times New Roman" w:eastAsia="Times New Roman" w:hAnsi="Times New Roman" w:cs="Times New Roman"/>
                                <w:bCs/>
                                <w:spacing w:val="1"/>
                                <w:sz w:val="18"/>
                                <w:szCs w:val="18"/>
                              </w:rPr>
                              <w:t>)</w:t>
                            </w:r>
                          </w:p>
                          <w:p w14:paraId="2E5C09B8" w14:textId="77777777" w:rsidR="00B06709" w:rsidRPr="00203EFB" w:rsidRDefault="00B06709" w:rsidP="006B2C30">
                            <w:pPr>
                              <w:spacing w:after="0" w:line="240" w:lineRule="auto"/>
                              <w:ind w:left="72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Cs/>
                                <w:spacing w:val="1"/>
                                <w:sz w:val="18"/>
                                <w:szCs w:val="18"/>
                              </w:rPr>
                              <w:t>-data not joined w/ line on graph</w:t>
                            </w:r>
                          </w:p>
                          <w:p w14:paraId="1BEDA074"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DD1348">
                              <w:rPr>
                                <w:rFonts w:ascii="Times New Roman" w:eastAsia="Times New Roman" w:hAnsi="Times New Roman" w:cs="Times New Roman"/>
                                <w:b/>
                                <w:bCs/>
                                <w:spacing w:val="1"/>
                                <w:sz w:val="18"/>
                                <w:szCs w:val="18"/>
                                <w:highlight w:val="yellow"/>
                              </w:rPr>
                              <w:t>F-test in Anova:</w:t>
                            </w:r>
                            <w:r w:rsidRPr="00DD1348">
                              <w:rPr>
                                <w:rFonts w:ascii="Times New Roman" w:eastAsia="Times New Roman" w:hAnsi="Times New Roman" w:cs="Times New Roman"/>
                                <w:bCs/>
                                <w:spacing w:val="1"/>
                                <w:sz w:val="18"/>
                                <w:szCs w:val="18"/>
                                <w:highlight w:val="yellow"/>
                              </w:rPr>
                              <w:t xml:space="preserve"> a variance ratio (calculated) where mean square between treatments is divided by mean square within treatments (named after Sir</w:t>
                            </w:r>
                            <w:r w:rsidRPr="00203EFB">
                              <w:rPr>
                                <w:rFonts w:ascii="Times New Roman" w:eastAsia="Times New Roman" w:hAnsi="Times New Roman" w:cs="Times New Roman"/>
                                <w:bCs/>
                                <w:spacing w:val="1"/>
                                <w:sz w:val="18"/>
                                <w:szCs w:val="18"/>
                              </w:rPr>
                              <w:t xml:space="preserve"> Ronald Fisher, British statistician).</w:t>
                            </w:r>
                          </w:p>
                          <w:p w14:paraId="063135FF"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Flow chart:</w:t>
                            </w:r>
                            <w:r w:rsidRPr="00203EFB">
                              <w:rPr>
                                <w:rFonts w:ascii="Times New Roman" w:eastAsia="Times New Roman" w:hAnsi="Times New Roman" w:cs="Times New Roman"/>
                                <w:bCs/>
                                <w:spacing w:val="1"/>
                                <w:sz w:val="18"/>
                                <w:szCs w:val="18"/>
                              </w:rPr>
                              <w:t xml:space="preserve"> diagram w/ steps of process. Shown w/ various boxes connected w/ arrows. Info in each box = action needs to be performed in each step. Step1=title</w:t>
                            </w:r>
                          </w:p>
                          <w:p w14:paraId="28F11F6D"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footnote:</w:t>
                            </w:r>
                            <w:r w:rsidRPr="00203EFB">
                              <w:rPr>
                                <w:rFonts w:ascii="Times New Roman" w:eastAsia="Times New Roman" w:hAnsi="Times New Roman" w:cs="Times New Roman"/>
                                <w:bCs/>
                                <w:spacing w:val="1"/>
                                <w:sz w:val="18"/>
                                <w:szCs w:val="18"/>
                              </w:rPr>
                              <w:t xml:space="preserve"> used for tables, not figures. To explain an abbreviation/ meaning of term or symbol in table.</w:t>
                            </w:r>
                          </w:p>
                          <w:p w14:paraId="454F5D6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germination</w:t>
                            </w:r>
                            <w:r w:rsidRPr="00203EFB">
                              <w:rPr>
                                <w:rFonts w:ascii="Times New Roman" w:eastAsia="Times New Roman" w:hAnsi="Times New Roman" w:cs="Times New Roman"/>
                                <w:bCs/>
                                <w:spacing w:val="1"/>
                                <w:sz w:val="18"/>
                                <w:szCs w:val="18"/>
                              </w:rPr>
                              <w:t>: start of growth of seed/spore that was dormant.</w:t>
                            </w:r>
                          </w:p>
                          <w:p w14:paraId="10BE48B4"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*hypothesis</w:t>
                            </w:r>
                            <w:r w:rsidRPr="00203EFB">
                              <w:rPr>
                                <w:rFonts w:ascii="Times New Roman" w:eastAsia="Times New Roman" w:hAnsi="Times New Roman" w:cs="Times New Roman"/>
                                <w:bCs/>
                                <w:spacing w:val="1"/>
                                <w:sz w:val="18"/>
                                <w:szCs w:val="18"/>
                              </w:rPr>
                              <w:t>: simple statements/explanation designed to provide possible answers to scientist(s) posed question/measured (or observed) phenomena in nature.</w:t>
                            </w:r>
                          </w:p>
                          <w:p w14:paraId="6EF7DB88" w14:textId="77777777" w:rsidR="00B06709" w:rsidRPr="00203EFB" w:rsidRDefault="00B06709" w:rsidP="006B2C30">
                            <w:pPr>
                              <w:spacing w:after="0" w:line="240" w:lineRule="auto"/>
                              <w:ind w:firstLine="36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Cs/>
                                <w:spacing w:val="1"/>
                                <w:sz w:val="18"/>
                                <w:szCs w:val="18"/>
                              </w:rPr>
                              <w:t>Before designing/implementing an experiment, 2 basic hypotheses are always stated:</w:t>
                            </w:r>
                          </w:p>
                          <w:p w14:paraId="35ADEED0" w14:textId="77777777" w:rsidR="00B06709" w:rsidRPr="00203EFB" w:rsidRDefault="00B06709" w:rsidP="006B2C30">
                            <w:pPr>
                              <w:numPr>
                                <w:ilvl w:val="0"/>
                                <w:numId w:val="1"/>
                              </w:numPr>
                              <w:spacing w:after="0" w:line="240" w:lineRule="auto"/>
                              <w:contextualSpacing/>
                              <w:rPr>
                                <w:rFonts w:ascii="Times New Roman" w:eastAsia="Times New Roman" w:hAnsi="Times New Roman" w:cs="Times New Roman"/>
                                <w:bCs/>
                                <w:spacing w:val="1"/>
                                <w:sz w:val="16"/>
                                <w:szCs w:val="18"/>
                              </w:rPr>
                            </w:pPr>
                            <w:r w:rsidRPr="00203EFB">
                              <w:rPr>
                                <w:rFonts w:ascii="Times New Roman" w:eastAsia="Times New Roman" w:hAnsi="Times New Roman" w:cs="Times New Roman"/>
                                <w:b/>
                                <w:bCs/>
                                <w:spacing w:val="1"/>
                                <w:sz w:val="16"/>
                                <w:szCs w:val="18"/>
                              </w:rPr>
                              <w:t>Null H</w:t>
                            </w:r>
                            <w:r w:rsidRPr="00203EFB">
                              <w:rPr>
                                <w:rFonts w:ascii="Times New Roman" w:eastAsia="Times New Roman" w:hAnsi="Times New Roman" w:cs="Times New Roman"/>
                                <w:b/>
                                <w:bCs/>
                                <w:spacing w:val="1"/>
                                <w:sz w:val="16"/>
                                <w:szCs w:val="18"/>
                                <w:vertAlign w:val="subscript"/>
                              </w:rPr>
                              <w:t>0</w:t>
                            </w:r>
                            <w:r w:rsidRPr="00203EFB">
                              <w:rPr>
                                <w:rFonts w:ascii="Times New Roman" w:eastAsia="Times New Roman" w:hAnsi="Times New Roman" w:cs="Times New Roman"/>
                                <w:bCs/>
                                <w:spacing w:val="1"/>
                                <w:sz w:val="16"/>
                                <w:szCs w:val="18"/>
                              </w:rPr>
                              <w:t>: hypothesis of no difference/change/effect. Assumes experiments manipulated/independent variable had no effect on variable measured (dependent variable) or that no difference between observed/expected results.</w:t>
                            </w:r>
                          </w:p>
                          <w:p w14:paraId="6CAF6585" w14:textId="77777777" w:rsidR="00B06709" w:rsidRPr="00203EFB" w:rsidRDefault="00B06709" w:rsidP="006B2C30">
                            <w:pPr>
                              <w:numPr>
                                <w:ilvl w:val="0"/>
                                <w:numId w:val="1"/>
                              </w:numPr>
                              <w:spacing w:after="0" w:line="240" w:lineRule="auto"/>
                              <w:contextualSpacing/>
                              <w:rPr>
                                <w:rFonts w:ascii="Times New Roman" w:eastAsia="Times New Roman" w:hAnsi="Times New Roman" w:cs="Times New Roman"/>
                                <w:bCs/>
                                <w:spacing w:val="1"/>
                                <w:sz w:val="16"/>
                                <w:szCs w:val="18"/>
                              </w:rPr>
                            </w:pPr>
                            <w:r w:rsidRPr="00203EFB">
                              <w:rPr>
                                <w:rFonts w:ascii="Times New Roman" w:eastAsia="Times New Roman" w:hAnsi="Times New Roman" w:cs="Times New Roman"/>
                                <w:b/>
                                <w:bCs/>
                                <w:spacing w:val="1"/>
                                <w:sz w:val="16"/>
                                <w:szCs w:val="18"/>
                              </w:rPr>
                              <w:t>Alternate/Experimental H</w:t>
                            </w:r>
                            <w:r w:rsidRPr="00203EFB">
                              <w:rPr>
                                <w:rFonts w:ascii="Times New Roman" w:eastAsia="Times New Roman" w:hAnsi="Times New Roman" w:cs="Times New Roman"/>
                                <w:b/>
                                <w:bCs/>
                                <w:spacing w:val="1"/>
                                <w:sz w:val="16"/>
                                <w:szCs w:val="18"/>
                                <w:vertAlign w:val="subscript"/>
                              </w:rPr>
                              <w:t>a</w:t>
                            </w:r>
                            <w:r w:rsidRPr="00203EFB">
                              <w:rPr>
                                <w:rFonts w:ascii="Times New Roman" w:eastAsia="Times New Roman" w:hAnsi="Times New Roman" w:cs="Times New Roman"/>
                                <w:b/>
                                <w:bCs/>
                                <w:spacing w:val="1"/>
                                <w:sz w:val="16"/>
                                <w:szCs w:val="18"/>
                              </w:rPr>
                              <w:t>/H</w:t>
                            </w:r>
                            <w:r w:rsidRPr="00203EFB">
                              <w:rPr>
                                <w:rFonts w:ascii="Times New Roman" w:eastAsia="Times New Roman" w:hAnsi="Times New Roman" w:cs="Times New Roman"/>
                                <w:b/>
                                <w:bCs/>
                                <w:spacing w:val="1"/>
                                <w:sz w:val="16"/>
                                <w:szCs w:val="18"/>
                                <w:vertAlign w:val="subscript"/>
                              </w:rPr>
                              <w:t>1</w:t>
                            </w:r>
                            <w:r w:rsidRPr="00203EFB">
                              <w:rPr>
                                <w:rFonts w:ascii="Times New Roman" w:eastAsia="Times New Roman" w:hAnsi="Times New Roman" w:cs="Times New Roman"/>
                                <w:b/>
                                <w:bCs/>
                                <w:spacing w:val="1"/>
                                <w:sz w:val="16"/>
                                <w:szCs w:val="18"/>
                              </w:rPr>
                              <w:t>/H</w:t>
                            </w:r>
                            <w:r w:rsidRPr="00203EFB">
                              <w:rPr>
                                <w:rFonts w:ascii="Times New Roman" w:eastAsia="Times New Roman" w:hAnsi="Times New Roman" w:cs="Times New Roman"/>
                                <w:b/>
                                <w:bCs/>
                                <w:spacing w:val="1"/>
                                <w:sz w:val="16"/>
                                <w:szCs w:val="18"/>
                                <w:vertAlign w:val="subscript"/>
                              </w:rPr>
                              <w:t>A</w:t>
                            </w:r>
                            <w:r w:rsidRPr="00203EFB">
                              <w:rPr>
                                <w:rFonts w:ascii="Times New Roman" w:eastAsia="Times New Roman" w:hAnsi="Times New Roman" w:cs="Times New Roman"/>
                                <w:bCs/>
                                <w:spacing w:val="1"/>
                                <w:sz w:val="16"/>
                                <w:szCs w:val="18"/>
                              </w:rPr>
                              <w:t>: hypothesis of difference/change/effect. Indicates that manipulated treatment (indep.) had effect on measured (dep.), or difference between the observed expected results.</w:t>
                            </w:r>
                          </w:p>
                          <w:p w14:paraId="1FD695DB" w14:textId="77777777" w:rsidR="00B06709" w:rsidRPr="00203EFB" w:rsidRDefault="00B06709" w:rsidP="006B2C30">
                            <w:pPr>
                              <w:spacing w:after="0" w:line="240" w:lineRule="auto"/>
                              <w:rPr>
                                <w:rFonts w:ascii="Times New Roman" w:eastAsia="Times New Roman" w:hAnsi="Times New Roman" w:cs="Times New Roman"/>
                                <w:bCs/>
                                <w:spacing w:val="1"/>
                                <w:sz w:val="16"/>
                                <w:szCs w:val="18"/>
                              </w:rPr>
                            </w:pPr>
                            <w:r w:rsidRPr="00203EFB">
                              <w:rPr>
                                <w:rFonts w:ascii="Times New Roman" w:eastAsia="Times New Roman" w:hAnsi="Times New Roman" w:cs="Times New Roman"/>
                                <w:b/>
                                <w:bCs/>
                                <w:spacing w:val="1"/>
                                <w:sz w:val="18"/>
                                <w:szCs w:val="18"/>
                              </w:rPr>
                              <w:t>incubation:</w:t>
                            </w:r>
                            <w:r w:rsidRPr="00203EFB">
                              <w:rPr>
                                <w:rFonts w:ascii="Times New Roman" w:eastAsia="Times New Roman" w:hAnsi="Times New Roman" w:cs="Times New Roman"/>
                                <w:bCs/>
                                <w:spacing w:val="1"/>
                                <w:sz w:val="18"/>
                                <w:szCs w:val="18"/>
                              </w:rPr>
                              <w:t xml:space="preserve"> </w:t>
                            </w:r>
                            <w:r w:rsidRPr="00203EFB">
                              <w:rPr>
                                <w:rFonts w:ascii="Times New Roman" w:eastAsia="Times New Roman" w:hAnsi="Times New Roman" w:cs="Times New Roman"/>
                                <w:bCs/>
                                <w:spacing w:val="1"/>
                                <w:sz w:val="16"/>
                                <w:szCs w:val="18"/>
                              </w:rPr>
                              <w:tab/>
                              <w:t xml:space="preserve">1) Growth/maintenance of microbiological culture @ controlled conditions. </w:t>
                            </w:r>
                          </w:p>
                          <w:p w14:paraId="063FB3D3" w14:textId="77777777" w:rsidR="00B06709" w:rsidRPr="00203EFB" w:rsidRDefault="00B06709" w:rsidP="006B2C30">
                            <w:pPr>
                              <w:spacing w:after="0" w:line="240" w:lineRule="auto"/>
                              <w:ind w:left="720" w:firstLine="720"/>
                              <w:rPr>
                                <w:rFonts w:ascii="Times New Roman" w:eastAsia="Times New Roman" w:hAnsi="Times New Roman" w:cs="Times New Roman"/>
                                <w:bCs/>
                                <w:spacing w:val="1"/>
                                <w:sz w:val="16"/>
                                <w:szCs w:val="18"/>
                              </w:rPr>
                            </w:pPr>
                            <w:r w:rsidRPr="00203EFB">
                              <w:rPr>
                                <w:rFonts w:ascii="Times New Roman" w:eastAsia="Times New Roman" w:hAnsi="Times New Roman" w:cs="Times New Roman"/>
                                <w:bCs/>
                                <w:spacing w:val="1"/>
                                <w:sz w:val="16"/>
                                <w:szCs w:val="18"/>
                              </w:rPr>
                              <w:t>2) Period between infection &amp; appearance of disease symptoms</w:t>
                            </w:r>
                          </w:p>
                          <w:p w14:paraId="54E26125" w14:textId="77777777" w:rsidR="00B06709" w:rsidRPr="00203EFB" w:rsidRDefault="00B06709" w:rsidP="006B2C30">
                            <w:pPr>
                              <w:spacing w:after="0" w:line="240" w:lineRule="auto"/>
                              <w:ind w:left="720" w:firstLine="720"/>
                              <w:rPr>
                                <w:rFonts w:ascii="Times New Roman" w:eastAsia="Times New Roman" w:hAnsi="Times New Roman" w:cs="Times New Roman"/>
                                <w:bCs/>
                                <w:spacing w:val="1"/>
                                <w:sz w:val="16"/>
                                <w:szCs w:val="18"/>
                              </w:rPr>
                            </w:pPr>
                            <w:r w:rsidRPr="00203EFB">
                              <w:rPr>
                                <w:rFonts w:ascii="Times New Roman" w:eastAsia="Times New Roman" w:hAnsi="Times New Roman" w:cs="Times New Roman"/>
                                <w:bCs/>
                                <w:spacing w:val="1"/>
                                <w:sz w:val="16"/>
                                <w:szCs w:val="18"/>
                              </w:rPr>
                              <w:t>3) Birds sitting on eggs until hatch.</w:t>
                            </w:r>
                          </w:p>
                          <w:p w14:paraId="0BB5AAD3"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insignificant:</w:t>
                            </w:r>
                            <w:r w:rsidRPr="00203EFB">
                              <w:rPr>
                                <w:rFonts w:ascii="Times New Roman" w:eastAsia="Times New Roman" w:hAnsi="Times New Roman" w:cs="Times New Roman"/>
                                <w:bCs/>
                                <w:spacing w:val="1"/>
                                <w:sz w:val="18"/>
                                <w:szCs w:val="18"/>
                              </w:rPr>
                              <w:t xml:space="preserve"> never used in written/oral form when presenting results of statistical data.</w:t>
                            </w:r>
                          </w:p>
                          <w:p w14:paraId="53672716"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key:</w:t>
                            </w:r>
                            <w:r w:rsidRPr="00203EFB">
                              <w:rPr>
                                <w:rFonts w:ascii="Times New Roman" w:eastAsia="Times New Roman" w:hAnsi="Times New Roman" w:cs="Times New Roman"/>
                                <w:bCs/>
                                <w:spacing w:val="1"/>
                                <w:sz w:val="18"/>
                                <w:szCs w:val="18"/>
                              </w:rPr>
                              <w:t xml:space="preserve"> explanation to symbols used in figure. Can be placed within figure frame. If symbol used same treatment in multiple graphs in one figure, then can be incorporated as second sentence in legend.</w:t>
                            </w:r>
                          </w:p>
                          <w:p w14:paraId="375346F1"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legend:</w:t>
                            </w:r>
                            <w:r w:rsidRPr="00203EFB">
                              <w:rPr>
                                <w:rFonts w:ascii="Times New Roman" w:eastAsia="Times New Roman" w:hAnsi="Times New Roman" w:cs="Times New Roman"/>
                                <w:bCs/>
                                <w:spacing w:val="1"/>
                                <w:sz w:val="18"/>
                                <w:szCs w:val="18"/>
                              </w:rPr>
                              <w:t xml:space="preserve"> placed below fig. self-explanatory &amp; incorporating relevant elements in figure.</w:t>
                            </w:r>
                          </w:p>
                          <w:p w14:paraId="10D55E20"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DD1348">
                              <w:rPr>
                                <w:rFonts w:ascii="Times New Roman" w:eastAsia="Times New Roman" w:hAnsi="Times New Roman" w:cs="Times New Roman"/>
                                <w:b/>
                                <w:bCs/>
                                <w:spacing w:val="1"/>
                                <w:sz w:val="18"/>
                                <w:szCs w:val="18"/>
                                <w:highlight w:val="yellow"/>
                              </w:rPr>
                              <w:t>*lysogenic cycle:</w:t>
                            </w:r>
                            <w:r w:rsidRPr="00DD1348">
                              <w:rPr>
                                <w:rFonts w:ascii="Times New Roman" w:eastAsia="Times New Roman" w:hAnsi="Times New Roman" w:cs="Times New Roman"/>
                                <w:bCs/>
                                <w:spacing w:val="1"/>
                                <w:sz w:val="18"/>
                                <w:szCs w:val="18"/>
                                <w:highlight w:val="yellow"/>
                              </w:rPr>
                              <w:t xml:space="preserve"> virus life cycle where virus integrates into chromosome host infected cell, often remaining essentially dormant (inactive) for some time.</w:t>
                            </w:r>
                          </w:p>
                          <w:p w14:paraId="6488AB8B" w14:textId="77777777" w:rsidR="00B06709" w:rsidRPr="00DD1348" w:rsidRDefault="00B06709" w:rsidP="006B2C30">
                            <w:pPr>
                              <w:spacing w:after="0" w:line="240" w:lineRule="auto"/>
                              <w:rPr>
                                <w:rFonts w:ascii="Times New Roman" w:eastAsia="Times New Roman" w:hAnsi="Times New Roman" w:cs="Times New Roman"/>
                                <w:bCs/>
                                <w:spacing w:val="1"/>
                                <w:sz w:val="18"/>
                                <w:szCs w:val="18"/>
                                <w:highlight w:val="yellow"/>
                              </w:rPr>
                            </w:pPr>
                            <w:r w:rsidRPr="00DD1348">
                              <w:rPr>
                                <w:rFonts w:ascii="Times New Roman" w:eastAsia="Times New Roman" w:hAnsi="Times New Roman" w:cs="Times New Roman"/>
                                <w:b/>
                                <w:bCs/>
                                <w:spacing w:val="1"/>
                                <w:sz w:val="18"/>
                                <w:szCs w:val="18"/>
                                <w:highlight w:val="yellow"/>
                              </w:rPr>
                              <w:t>*lytic cycle:</w:t>
                            </w:r>
                            <w:r w:rsidRPr="00DD1348">
                              <w:rPr>
                                <w:rFonts w:ascii="Times New Roman" w:eastAsia="Times New Roman" w:hAnsi="Times New Roman" w:cs="Times New Roman"/>
                                <w:bCs/>
                                <w:spacing w:val="1"/>
                                <w:sz w:val="18"/>
                                <w:szCs w:val="18"/>
                                <w:highlight w:val="yellow"/>
                              </w:rPr>
                              <w:t xml:space="preserve"> virus life cycle where virus replicates within host cell, releasing new gen. viruses when host lyses.</w:t>
                            </w:r>
                          </w:p>
                          <w:p w14:paraId="6A29DCFE" w14:textId="77777777" w:rsidR="00B06709" w:rsidRPr="00DD1348" w:rsidRDefault="00B06709" w:rsidP="006B2C30">
                            <w:pPr>
                              <w:spacing w:after="0" w:line="240" w:lineRule="auto"/>
                              <w:rPr>
                                <w:rFonts w:ascii="Times New Roman" w:eastAsia="Times New Roman" w:hAnsi="Times New Roman" w:cs="Times New Roman"/>
                                <w:bCs/>
                                <w:spacing w:val="1"/>
                                <w:sz w:val="18"/>
                                <w:szCs w:val="18"/>
                                <w:highlight w:val="yellow"/>
                              </w:rPr>
                            </w:pPr>
                            <w:r w:rsidRPr="00DD1348">
                              <w:rPr>
                                <w:rFonts w:ascii="Times New Roman" w:eastAsia="Times New Roman" w:hAnsi="Times New Roman" w:cs="Times New Roman"/>
                                <w:b/>
                                <w:bCs/>
                                <w:spacing w:val="1"/>
                                <w:sz w:val="18"/>
                                <w:szCs w:val="18"/>
                                <w:highlight w:val="yellow"/>
                              </w:rPr>
                              <w:t>*MIC:</w:t>
                            </w:r>
                            <w:r w:rsidRPr="00DD1348">
                              <w:rPr>
                                <w:rFonts w:ascii="Times New Roman" w:eastAsia="Times New Roman" w:hAnsi="Times New Roman" w:cs="Times New Roman"/>
                                <w:bCs/>
                                <w:spacing w:val="1"/>
                                <w:sz w:val="18"/>
                                <w:szCs w:val="18"/>
                                <w:highlight w:val="yellow"/>
                              </w:rPr>
                              <w:t xml:space="preserve"> Min. Inhibitory Concentration = min [antimicrobial agent] (eg. Amp).</w:t>
                            </w:r>
                          </w:p>
                          <w:p w14:paraId="630FF2E2"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DD1348">
                              <w:rPr>
                                <w:rFonts w:ascii="Times New Roman" w:eastAsia="Times New Roman" w:hAnsi="Times New Roman" w:cs="Times New Roman"/>
                                <w:b/>
                                <w:bCs/>
                                <w:spacing w:val="1"/>
                                <w:sz w:val="18"/>
                                <w:szCs w:val="18"/>
                                <w:highlight w:val="yellow"/>
                              </w:rPr>
                              <w:t>*MOI:</w:t>
                            </w:r>
                            <w:r w:rsidRPr="00DD1348">
                              <w:rPr>
                                <w:rFonts w:ascii="Times New Roman" w:eastAsia="Times New Roman" w:hAnsi="Times New Roman" w:cs="Times New Roman"/>
                                <w:bCs/>
                                <w:spacing w:val="1"/>
                                <w:sz w:val="18"/>
                                <w:szCs w:val="18"/>
                                <w:highlight w:val="yellow"/>
                              </w:rPr>
                              <w:t xml:space="preserve"> Multiplicity of Infection = </w:t>
                            </w:r>
                            <m:oMath>
                              <m:f>
                                <m:fPr>
                                  <m:ctrlPr>
                                    <w:rPr>
                                      <w:rFonts w:ascii="Cambria Math" w:eastAsia="Times New Roman" w:hAnsi="Cambria Math" w:cs="Times New Roman"/>
                                      <w:bCs/>
                                      <w:i/>
                                      <w:spacing w:val="1"/>
                                      <w:sz w:val="18"/>
                                      <w:szCs w:val="18"/>
                                      <w:highlight w:val="yellow"/>
                                    </w:rPr>
                                  </m:ctrlPr>
                                </m:fPr>
                                <m:num>
                                  <m:r>
                                    <w:rPr>
                                      <w:rFonts w:ascii="Cambria Math" w:eastAsia="Times New Roman" w:hAnsi="Cambria Math" w:cs="Times New Roman"/>
                                      <w:spacing w:val="1"/>
                                      <w:sz w:val="18"/>
                                      <w:szCs w:val="18"/>
                                      <w:highlight w:val="yellow"/>
                                    </w:rPr>
                                    <m:t>phage</m:t>
                                  </m:r>
                                </m:num>
                                <m:den>
                                  <m:r>
                                    <w:rPr>
                                      <w:rFonts w:ascii="Cambria Math" w:eastAsia="Times New Roman" w:hAnsi="Cambria Math" w:cs="Times New Roman"/>
                                      <w:spacing w:val="1"/>
                                      <w:sz w:val="18"/>
                                      <w:szCs w:val="18"/>
                                      <w:highlight w:val="yellow"/>
                                    </w:rPr>
                                    <m:t>cell</m:t>
                                  </m:r>
                                </m:den>
                              </m:f>
                            </m:oMath>
                            <w:r w:rsidRPr="00DD1348">
                              <w:rPr>
                                <w:rFonts w:ascii="Times New Roman" w:eastAsia="Times New Roman" w:hAnsi="Times New Roman" w:cs="Times New Roman"/>
                                <w:bCs/>
                                <w:spacing w:val="1"/>
                                <w:sz w:val="18"/>
                                <w:szCs w:val="18"/>
                                <w:highlight w:val="yellow"/>
                              </w:rPr>
                              <w:t xml:space="preserve"> ratio. MOI of ≥3 required to have 95% infected cells by phage since they are randomly distributed over bacteria.</w:t>
                            </w:r>
                          </w:p>
                          <w:p w14:paraId="75E5B68B"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manuscript:</w:t>
                            </w:r>
                            <w:r w:rsidRPr="00203EFB">
                              <w:rPr>
                                <w:rFonts w:ascii="Times New Roman" w:eastAsia="Times New Roman" w:hAnsi="Times New Roman" w:cs="Times New Roman"/>
                                <w:bCs/>
                                <w:spacing w:val="1"/>
                                <w:sz w:val="18"/>
                                <w:szCs w:val="18"/>
                              </w:rPr>
                              <w:t xml:space="preserve"> book/article/doc/other work of author, prepared + submitted for publication. All info in script is always double spaced for submission (to the publisher) purposes.</w:t>
                            </w:r>
                          </w:p>
                          <w:p w14:paraId="0898E8A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non-parametric data:</w:t>
                            </w:r>
                            <w:r w:rsidRPr="00203EFB">
                              <w:rPr>
                                <w:rFonts w:ascii="Times New Roman" w:eastAsia="Times New Roman" w:hAnsi="Times New Roman" w:cs="Times New Roman"/>
                                <w:bCs/>
                                <w:spacing w:val="1"/>
                                <w:sz w:val="18"/>
                                <w:szCs w:val="18"/>
                              </w:rPr>
                              <w:t xml:space="preserve"> Data with non-normal distribution/distribution is unknown.</w:t>
                            </w:r>
                          </w:p>
                          <w:p w14:paraId="6D22601A"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note:</w:t>
                            </w:r>
                            <w:r w:rsidRPr="00203EFB">
                              <w:rPr>
                                <w:rFonts w:ascii="Times New Roman" w:eastAsia="Times New Roman" w:hAnsi="Times New Roman" w:cs="Times New Roman"/>
                                <w:bCs/>
                                <w:spacing w:val="1"/>
                                <w:sz w:val="18"/>
                                <w:szCs w:val="18"/>
                              </w:rPr>
                              <w:t xml:space="preserve"> always placed below table to explain outcome of stat. results presented in table. In a figure, note is incorporated as second sentence in legend.</w:t>
                            </w:r>
                          </w:p>
                          <w:p w14:paraId="5ACDB4F0"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objective:</w:t>
                            </w:r>
                            <w:r w:rsidRPr="00203EFB">
                              <w:rPr>
                                <w:rFonts w:ascii="Times New Roman" w:eastAsia="Times New Roman" w:hAnsi="Times New Roman" w:cs="Times New Roman"/>
                                <w:bCs/>
                                <w:spacing w:val="1"/>
                                <w:sz w:val="18"/>
                                <w:szCs w:val="18"/>
                              </w:rPr>
                              <w:t xml:space="preserve"> statement of intent providing specific and succinct details about experiment being done to examine all/part of topic investigated.</w:t>
                            </w:r>
                          </w:p>
                          <w:p w14:paraId="20A33FD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parametric data:</w:t>
                            </w:r>
                            <w:r w:rsidRPr="00203EFB">
                              <w:rPr>
                                <w:rFonts w:ascii="Times New Roman" w:eastAsia="Times New Roman" w:hAnsi="Times New Roman" w:cs="Times New Roman"/>
                                <w:bCs/>
                                <w:spacing w:val="1"/>
                                <w:sz w:val="18"/>
                                <w:szCs w:val="18"/>
                              </w:rPr>
                              <w:t xml:space="preserve"> data w/ normal distribution.</w:t>
                            </w:r>
                          </w:p>
                          <w:p w14:paraId="31D40C98" w14:textId="77777777" w:rsidR="00B06709" w:rsidRPr="00FA262B" w:rsidRDefault="00B06709" w:rsidP="006B2C30">
                            <w:pPr>
                              <w:spacing w:after="0" w:line="240" w:lineRule="auto"/>
                              <w:ind w:left="567" w:hanging="567"/>
                              <w:rPr>
                                <w:rFonts w:ascii="Times New Roman" w:eastAsia="Times New Roman" w:hAnsi="Times New Roman" w:cs="Times New Roman"/>
                                <w:bCs/>
                                <w:spacing w:val="1"/>
                                <w:sz w:val="18"/>
                                <w:szCs w:val="18"/>
                                <w:highlight w:val="yellow"/>
                              </w:rPr>
                            </w:pPr>
                            <w:r w:rsidRPr="00FA262B">
                              <w:rPr>
                                <w:rFonts w:ascii="Times New Roman" w:eastAsia="Times New Roman" w:hAnsi="Times New Roman" w:cs="Times New Roman"/>
                                <w:b/>
                                <w:bCs/>
                                <w:spacing w:val="1"/>
                                <w:sz w:val="18"/>
                                <w:szCs w:val="18"/>
                                <w:highlight w:val="yellow"/>
                              </w:rPr>
                              <w:t>*pfu:</w:t>
                            </w:r>
                            <w:r w:rsidRPr="00FA262B">
                              <w:rPr>
                                <w:rFonts w:ascii="Times New Roman" w:eastAsia="Times New Roman" w:hAnsi="Times New Roman" w:cs="Times New Roman"/>
                                <w:bCs/>
                                <w:spacing w:val="1"/>
                                <w:sz w:val="18"/>
                                <w:szCs w:val="18"/>
                                <w:highlight w:val="yellow"/>
                              </w:rPr>
                              <w:t xml:space="preserve"> after overnight growth, plaques visible on plate. Each plaque has arisen from single phage &amp; termed plaque forming unit (pfu). Using dilution of phage, titre (viable phage concentration) can be determined (pfu/mL).</w:t>
                            </w:r>
                          </w:p>
                          <w:p w14:paraId="2EF3EAA0"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*plaque:</w:t>
                            </w:r>
                            <w:r w:rsidRPr="00FA262B">
                              <w:rPr>
                                <w:rFonts w:ascii="Times New Roman" w:eastAsia="Times New Roman" w:hAnsi="Times New Roman" w:cs="Times New Roman"/>
                                <w:bCs/>
                                <w:spacing w:val="1"/>
                                <w:sz w:val="18"/>
                                <w:szCs w:val="18"/>
                                <w:highlight w:val="yellow"/>
                              </w:rPr>
                              <w:t xml:space="preserve"> visible cleared zone of bacterial lawn caused by repeated cycles of infection/lysis through single infectious phage.</w:t>
                            </w:r>
                          </w:p>
                          <w:p w14:paraId="5E7CD9EF"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prediction:</w:t>
                            </w:r>
                            <w:r w:rsidRPr="00203EFB">
                              <w:rPr>
                                <w:rFonts w:ascii="Times New Roman" w:eastAsia="Times New Roman" w:hAnsi="Times New Roman" w:cs="Times New Roman"/>
                                <w:bCs/>
                                <w:spacing w:val="1"/>
                                <w:sz w:val="18"/>
                                <w:szCs w:val="18"/>
                              </w:rPr>
                              <w:t xml:space="preserve"> specific directional statement predicting outcome of exp. Follows hypothesis logically &amp; cannot appear w/out </w:t>
                            </w:r>
                            <w:r w:rsidRPr="00203EFB">
                              <w:rPr>
                                <w:rFonts w:ascii="Times New Roman" w:eastAsia="Times New Roman" w:hAnsi="Times New Roman" w:cs="Times New Roman"/>
                                <w:b/>
                                <w:bCs/>
                                <w:spacing w:val="1"/>
                                <w:sz w:val="18"/>
                                <w:szCs w:val="18"/>
                              </w:rPr>
                              <w:t>stated hypothesis.</w:t>
                            </w:r>
                            <w:r w:rsidRPr="00203EFB">
                              <w:rPr>
                                <w:rFonts w:ascii="Times New Roman" w:eastAsia="Times New Roman" w:hAnsi="Times New Roman" w:cs="Times New Roman"/>
                                <w:bCs/>
                                <w:spacing w:val="1"/>
                                <w:sz w:val="18"/>
                                <w:szCs w:val="18"/>
                              </w:rPr>
                              <w:t xml:space="preserve"> Can be 1+ predictions depending on experiment. If prediction agrees w/ data, then supports hypothesis.</w:t>
                            </w:r>
                          </w:p>
                          <w:p w14:paraId="76C18F8C"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primary article:</w:t>
                            </w:r>
                            <w:r w:rsidRPr="00203EFB">
                              <w:rPr>
                                <w:rFonts w:ascii="Times New Roman" w:eastAsia="Times New Roman" w:hAnsi="Times New Roman" w:cs="Times New Roman"/>
                                <w:bCs/>
                                <w:spacing w:val="1"/>
                                <w:sz w:val="18"/>
                                <w:szCs w:val="18"/>
                              </w:rPr>
                              <w:t xml:space="preserve"> articles that present </w:t>
                            </w:r>
                            <w:r w:rsidRPr="00203EFB">
                              <w:rPr>
                                <w:rFonts w:ascii="Times New Roman" w:eastAsia="Times New Roman" w:hAnsi="Times New Roman" w:cs="Times New Roman"/>
                                <w:b/>
                                <w:bCs/>
                                <w:spacing w:val="1"/>
                                <w:sz w:val="18"/>
                                <w:szCs w:val="18"/>
                              </w:rPr>
                              <w:t>new</w:t>
                            </w:r>
                            <w:r w:rsidRPr="00203EFB">
                              <w:rPr>
                                <w:rFonts w:ascii="Times New Roman" w:eastAsia="Times New Roman" w:hAnsi="Times New Roman" w:cs="Times New Roman"/>
                                <w:bCs/>
                                <w:spacing w:val="1"/>
                                <w:sz w:val="18"/>
                                <w:szCs w:val="18"/>
                              </w:rPr>
                              <w:t xml:space="preserve"> data &amp; experimenters’ personal interpretation/explanation of results.</w:t>
                            </w:r>
                          </w:p>
                          <w:p w14:paraId="7AACD30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protocol:</w:t>
                            </w:r>
                            <w:r w:rsidRPr="00203EFB">
                              <w:rPr>
                                <w:rFonts w:ascii="Times New Roman" w:eastAsia="Times New Roman" w:hAnsi="Times New Roman" w:cs="Times New Roman"/>
                                <w:bCs/>
                                <w:spacing w:val="1"/>
                                <w:sz w:val="18"/>
                                <w:szCs w:val="18"/>
                              </w:rPr>
                              <w:t xml:space="preserve"> Always numbered, sequentially detailed account of experiment.</w:t>
                            </w:r>
                          </w:p>
                          <w:p w14:paraId="5327FC5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replicate:</w:t>
                            </w:r>
                            <w:r w:rsidRPr="00203EFB">
                              <w:rPr>
                                <w:rFonts w:ascii="Times New Roman" w:eastAsia="Times New Roman" w:hAnsi="Times New Roman" w:cs="Times New Roman"/>
                                <w:bCs/>
                                <w:spacing w:val="1"/>
                                <w:sz w:val="18"/>
                                <w:szCs w:val="18"/>
                              </w:rPr>
                              <w:t xml:space="preserve"> each of repetitions in treatment.</w:t>
                            </w:r>
                          </w:p>
                          <w:p w14:paraId="4007B4B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replication:</w:t>
                            </w:r>
                            <w:r w:rsidRPr="00203EFB">
                              <w:rPr>
                                <w:rFonts w:ascii="Times New Roman" w:eastAsia="Times New Roman" w:hAnsi="Times New Roman" w:cs="Times New Roman"/>
                                <w:bCs/>
                                <w:spacing w:val="1"/>
                                <w:sz w:val="18"/>
                                <w:szCs w:val="18"/>
                              </w:rPr>
                              <w:t xml:space="preserve"> repetition of all treatments within experimental study.</w:t>
                            </w:r>
                          </w:p>
                          <w:p w14:paraId="02ACFC5F" w14:textId="77777777" w:rsidR="00B06709" w:rsidRPr="00FA262B" w:rsidRDefault="00B06709" w:rsidP="006B2C30">
                            <w:pPr>
                              <w:spacing w:after="0" w:line="240" w:lineRule="auto"/>
                              <w:rPr>
                                <w:rFonts w:ascii="Times New Roman" w:eastAsia="Times New Roman" w:hAnsi="Times New Roman" w:cs="Times New Roman"/>
                                <w:bCs/>
                                <w:spacing w:val="1"/>
                                <w:sz w:val="18"/>
                                <w:szCs w:val="18"/>
                                <w:highlight w:val="yellow"/>
                              </w:rPr>
                            </w:pPr>
                            <w:r w:rsidRPr="00FA262B">
                              <w:rPr>
                                <w:rFonts w:ascii="Times New Roman" w:eastAsia="Times New Roman" w:hAnsi="Times New Roman" w:cs="Times New Roman"/>
                                <w:b/>
                                <w:bCs/>
                                <w:spacing w:val="1"/>
                                <w:sz w:val="18"/>
                                <w:szCs w:val="18"/>
                                <w:highlight w:val="yellow"/>
                              </w:rPr>
                              <w:t>*SD (standard deviation):</w:t>
                            </w:r>
                            <w:r w:rsidRPr="00FA262B">
                              <w:rPr>
                                <w:rFonts w:ascii="Times New Roman" w:eastAsia="Times New Roman" w:hAnsi="Times New Roman" w:cs="Times New Roman"/>
                                <w:bCs/>
                                <w:spacing w:val="1"/>
                                <w:sz w:val="18"/>
                                <w:szCs w:val="18"/>
                                <w:highlight w:val="yellow"/>
                              </w:rPr>
                              <w:t xml:space="preserve"> a descriptive statistic measuring dispersion of a population around mean.</w:t>
                            </w:r>
                          </w:p>
                          <w:p w14:paraId="415A6FD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*SE (standard error):</w:t>
                            </w:r>
                            <w:r w:rsidRPr="00FA262B">
                              <w:rPr>
                                <w:rFonts w:ascii="Times New Roman" w:eastAsia="Times New Roman" w:hAnsi="Times New Roman" w:cs="Times New Roman"/>
                                <w:bCs/>
                                <w:spacing w:val="1"/>
                                <w:sz w:val="18"/>
                                <w:szCs w:val="18"/>
                                <w:highlight w:val="yellow"/>
                              </w:rPr>
                              <w:t xml:space="preserve"> a descriptive statistic measuring deviation of sample means from population mean.</w:t>
                            </w:r>
                          </w:p>
                          <w:p w14:paraId="4581BF8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sample:</w:t>
                            </w:r>
                            <w:r w:rsidRPr="00203EFB">
                              <w:rPr>
                                <w:rFonts w:ascii="Times New Roman" w:eastAsia="Times New Roman" w:hAnsi="Times New Roman" w:cs="Times New Roman"/>
                                <w:bCs/>
                                <w:spacing w:val="1"/>
                                <w:sz w:val="18"/>
                                <w:szCs w:val="18"/>
                              </w:rPr>
                              <w:t xml:space="preserve"> small part/quantity taken from population.</w:t>
                            </w:r>
                          </w:p>
                          <w:p w14:paraId="1D9DC43D"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secondary article (review paper):</w:t>
                            </w:r>
                            <w:r w:rsidRPr="00203EFB">
                              <w:rPr>
                                <w:rFonts w:ascii="Times New Roman" w:eastAsia="Times New Roman" w:hAnsi="Times New Roman" w:cs="Times New Roman"/>
                                <w:bCs/>
                                <w:spacing w:val="1"/>
                                <w:sz w:val="18"/>
                                <w:szCs w:val="18"/>
                              </w:rPr>
                              <w:t xml:space="preserve"> articles derived from primary lit., such that data is previously published. May or may not reflect experimenters’ views.</w:t>
                            </w:r>
                          </w:p>
                          <w:p w14:paraId="487E06FD"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strain:</w:t>
                            </w:r>
                            <w:r w:rsidRPr="00FA262B">
                              <w:rPr>
                                <w:rFonts w:ascii="Times New Roman" w:eastAsia="Times New Roman" w:hAnsi="Times New Roman" w:cs="Times New Roman"/>
                                <w:bCs/>
                                <w:spacing w:val="1"/>
                                <w:sz w:val="18"/>
                                <w:szCs w:val="18"/>
                                <w:highlight w:val="yellow"/>
                              </w:rPr>
                              <w:t xml:space="preserve"> species sub-type.</w:t>
                            </w:r>
                          </w:p>
                          <w:p w14:paraId="25DF05E8"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strand:</w:t>
                            </w:r>
                            <w:r w:rsidRPr="00203EFB">
                              <w:rPr>
                                <w:rFonts w:ascii="Times New Roman" w:eastAsia="Times New Roman" w:hAnsi="Times New Roman" w:cs="Times New Roman"/>
                                <w:bCs/>
                                <w:spacing w:val="1"/>
                                <w:sz w:val="18"/>
                                <w:szCs w:val="18"/>
                              </w:rPr>
                              <w:t xml:space="preserve"> string of nucleotides. (RNA) or half a double-stranded DNA.</w:t>
                            </w:r>
                          </w:p>
                          <w:p w14:paraId="77F261A1"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*temperate phage:</w:t>
                            </w:r>
                            <w:r w:rsidRPr="00FA262B">
                              <w:rPr>
                                <w:rFonts w:ascii="Times New Roman" w:eastAsia="Times New Roman" w:hAnsi="Times New Roman" w:cs="Times New Roman"/>
                                <w:bCs/>
                                <w:spacing w:val="1"/>
                                <w:sz w:val="18"/>
                                <w:szCs w:val="18"/>
                                <w:highlight w:val="yellow"/>
                              </w:rPr>
                              <w:t xml:space="preserve"> phages that can undergo both modes of replication: lytic &amp; lysogenic cycles (eg. Lambda phage). This phage reproduced w/out killing host cell.</w:t>
                            </w:r>
                          </w:p>
                          <w:p w14:paraId="28986137"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title:</w:t>
                            </w:r>
                            <w:r w:rsidRPr="00203EFB">
                              <w:rPr>
                                <w:rFonts w:ascii="Times New Roman" w:eastAsia="Times New Roman" w:hAnsi="Times New Roman" w:cs="Times New Roman"/>
                                <w:bCs/>
                                <w:spacing w:val="1"/>
                                <w:sz w:val="18"/>
                                <w:szCs w:val="18"/>
                              </w:rPr>
                              <w:t xml:space="preserve"> for table, title should be placed above. Should be self-explanatory, with elements relevant to what is presented.</w:t>
                            </w:r>
                          </w:p>
                          <w:p w14:paraId="78D63B0B"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title case:</w:t>
                            </w:r>
                            <w:r w:rsidRPr="00203EFB">
                              <w:rPr>
                                <w:rFonts w:ascii="Times New Roman" w:eastAsia="Times New Roman" w:hAnsi="Times New Roman" w:cs="Times New Roman"/>
                                <w:bCs/>
                                <w:spacing w:val="1"/>
                                <w:sz w:val="18"/>
                                <w:szCs w:val="18"/>
                              </w:rPr>
                              <w:t xml:space="preserve"> first word of each word uppercase (except for and, the, of, on etc.).</w:t>
                            </w:r>
                          </w:p>
                          <w:p w14:paraId="4DA3FA73"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top/soft agar:</w:t>
                            </w:r>
                            <w:r w:rsidRPr="00203EFB">
                              <w:rPr>
                                <w:rFonts w:ascii="Times New Roman" w:eastAsia="Times New Roman" w:hAnsi="Times New Roman" w:cs="Times New Roman"/>
                                <w:bCs/>
                                <w:spacing w:val="1"/>
                                <w:sz w:val="18"/>
                                <w:szCs w:val="18"/>
                              </w:rPr>
                              <w:t xml:space="preserve"> liquid nutrient agar for working with bacteriophages. Bacteria &amp; phage mixed in top of agar, po</w:t>
                            </w:r>
                            <w:r>
                              <w:rPr>
                                <w:rFonts w:ascii="Times New Roman" w:eastAsia="Times New Roman" w:hAnsi="Times New Roman" w:cs="Times New Roman"/>
                                <w:bCs/>
                                <w:spacing w:val="1"/>
                                <w:sz w:val="18"/>
                                <w:szCs w:val="18"/>
                              </w:rPr>
                              <w:t>u</w:t>
                            </w:r>
                            <w:r w:rsidRPr="00203EFB">
                              <w:rPr>
                                <w:rFonts w:ascii="Times New Roman" w:eastAsia="Times New Roman" w:hAnsi="Times New Roman" w:cs="Times New Roman"/>
                                <w:bCs/>
                                <w:spacing w:val="1"/>
                                <w:sz w:val="18"/>
                                <w:szCs w:val="18"/>
                              </w:rPr>
                              <w:t>red onto agar plate w/ bacteria growth medium, allowed to solidify &amp; grow overnight so that plaques are visible.</w:t>
                            </w:r>
                          </w:p>
                          <w:p w14:paraId="26CBE585"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various:</w:t>
                            </w:r>
                            <w:r w:rsidRPr="00203EFB">
                              <w:rPr>
                                <w:rFonts w:ascii="Times New Roman" w:eastAsia="Times New Roman" w:hAnsi="Times New Roman" w:cs="Times New Roman"/>
                                <w:bCs/>
                                <w:spacing w:val="1"/>
                                <w:sz w:val="18"/>
                                <w:szCs w:val="18"/>
                              </w:rPr>
                              <w:t xml:space="preserve"> Different.</w:t>
                            </w:r>
                          </w:p>
                          <w:p w14:paraId="7730EDB0"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varying:</w:t>
                            </w:r>
                            <w:r w:rsidRPr="00203EFB">
                              <w:rPr>
                                <w:rFonts w:ascii="Times New Roman" w:eastAsia="Times New Roman" w:hAnsi="Times New Roman" w:cs="Times New Roman"/>
                                <w:bCs/>
                                <w:spacing w:val="1"/>
                                <w:sz w:val="18"/>
                                <w:szCs w:val="18"/>
                              </w:rPr>
                              <w:t xml:space="preserve"> Changing.</w:t>
                            </w:r>
                          </w:p>
                          <w:p w14:paraId="2B1B78FE" w14:textId="77777777" w:rsidR="00B06709" w:rsidRPr="00B06709" w:rsidRDefault="00B06709" w:rsidP="006B2C30">
                            <w:pPr>
                              <w:spacing w:after="0" w:line="240" w:lineRule="auto"/>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*virulent phage:</w:t>
                            </w:r>
                            <w:r w:rsidRPr="00FA262B">
                              <w:rPr>
                                <w:rFonts w:ascii="Times New Roman" w:eastAsia="Times New Roman" w:hAnsi="Times New Roman" w:cs="Times New Roman"/>
                                <w:bCs/>
                                <w:spacing w:val="1"/>
                                <w:sz w:val="18"/>
                                <w:szCs w:val="18"/>
                                <w:highlight w:val="yellow"/>
                              </w:rPr>
                              <w:t xml:space="preserve"> bacteriophages that reproduce only using lytic cycle. Kills host.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7" type="#_x0000_t202" style="position:absolute;left:0;text-align:left;margin-left:-16.75pt;margin-top:13.85pt;width:568.5pt;height:688.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" stroked="f">
                <v:textbox>
                  <w:txbxContent>
                    <w:p w14:paraId="0780B46B"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absolute/obligate parasite</w:t>
                      </w:r>
                      <w:r w:rsidRPr="00203EFB">
                        <w:rPr>
                          <w:rFonts w:ascii="Times New Roman" w:eastAsia="Times New Roman" w:hAnsi="Times New Roman" w:cs="Times New Roman"/>
                          <w:bCs/>
                          <w:spacing w:val="1"/>
                          <w:sz w:val="18"/>
                          <w:szCs w:val="18"/>
                        </w:rPr>
                        <w:t>: parasites requiring host organism to complete part/all life cycle. (ie. Bacteriophages)</w:t>
                      </w:r>
                    </w:p>
                    <w:p w14:paraId="6F963074"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aim</w:t>
                      </w:r>
                      <w:r w:rsidRPr="00203EFB">
                        <w:rPr>
                          <w:rFonts w:ascii="Times New Roman" w:eastAsia="Times New Roman" w:hAnsi="Times New Roman" w:cs="Times New Roman"/>
                          <w:bCs/>
                          <w:spacing w:val="1"/>
                          <w:sz w:val="18"/>
                          <w:szCs w:val="18"/>
                        </w:rPr>
                        <w:t>: general statement on investigated topic</w:t>
                      </w:r>
                    </w:p>
                    <w:p w14:paraId="6FCDCC3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aliquot</w:t>
                      </w:r>
                      <w:r w:rsidRPr="00203EFB">
                        <w:rPr>
                          <w:rFonts w:ascii="Times New Roman" w:eastAsia="Times New Roman" w:hAnsi="Times New Roman" w:cs="Times New Roman"/>
                          <w:bCs/>
                          <w:spacing w:val="1"/>
                          <w:sz w:val="18"/>
                          <w:szCs w:val="18"/>
                        </w:rPr>
                        <w:t>: portion of sample</w:t>
                      </w:r>
                    </w:p>
                    <w:p w14:paraId="451F9652"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caption</w:t>
                      </w:r>
                      <w:r w:rsidRPr="00203EFB">
                        <w:rPr>
                          <w:rFonts w:ascii="Times New Roman" w:eastAsia="Times New Roman" w:hAnsi="Times New Roman" w:cs="Times New Roman"/>
                          <w:bCs/>
                          <w:spacing w:val="1"/>
                          <w:sz w:val="18"/>
                          <w:szCs w:val="18"/>
                        </w:rPr>
                        <w:t>: brief heading describing overall what a figure is presenting. Placed above figures when doing ppt (never use both legend &amp; caption for figure).</w:t>
                      </w:r>
                    </w:p>
                    <w:p w14:paraId="67D6A0E0"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continuous data</w:t>
                      </w:r>
                      <w:r w:rsidRPr="00203EFB">
                        <w:rPr>
                          <w:rFonts w:ascii="Times New Roman" w:eastAsia="Times New Roman" w:hAnsi="Times New Roman" w:cs="Times New Roman"/>
                          <w:bCs/>
                          <w:spacing w:val="1"/>
                          <w:sz w:val="18"/>
                          <w:szCs w:val="18"/>
                        </w:rPr>
                        <w:t>: data from continuum that would have fractional increments (ie. Measurements made daily for 3 weeks)</w:t>
                      </w:r>
                    </w:p>
                    <w:p w14:paraId="2FE6B074" w14:textId="77777777" w:rsidR="00B06709" w:rsidRPr="00203EFB" w:rsidRDefault="00B06709" w:rsidP="006B2C30">
                      <w:pPr>
                        <w:spacing w:after="0" w:line="240" w:lineRule="auto"/>
                        <w:ind w:left="72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Cs/>
                          <w:spacing w:val="1"/>
                          <w:sz w:val="18"/>
                          <w:szCs w:val="18"/>
                        </w:rPr>
                        <w:t>-data joined w/ line on graph.</w:t>
                      </w:r>
                    </w:p>
                    <w:p w14:paraId="400C2E61" w14:textId="77777777" w:rsidR="00B06709" w:rsidRPr="00203EFB" w:rsidRDefault="00B06709" w:rsidP="00C96ACA">
                      <w:pPr>
                        <w:spacing w:after="0" w:line="240" w:lineRule="auto"/>
                        <w:ind w:left="720" w:hanging="72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discrete data</w:t>
                      </w:r>
                      <w:r w:rsidRPr="00203EFB">
                        <w:rPr>
                          <w:rFonts w:ascii="Times New Roman" w:eastAsia="Times New Roman" w:hAnsi="Times New Roman" w:cs="Times New Roman"/>
                          <w:bCs/>
                          <w:spacing w:val="1"/>
                          <w:sz w:val="18"/>
                          <w:szCs w:val="18"/>
                        </w:rPr>
                        <w:t>: integer data values where no intermediate values possible (ie</w:t>
                      </w:r>
                      <w:r>
                        <w:rPr>
                          <w:rFonts w:ascii="Times New Roman" w:eastAsia="Times New Roman" w:hAnsi="Times New Roman" w:cs="Times New Roman"/>
                          <w:bCs/>
                          <w:spacing w:val="1"/>
                          <w:sz w:val="18"/>
                          <w:szCs w:val="18"/>
                        </w:rPr>
                        <w:t>. Different concentration of solution</w:t>
                      </w:r>
                      <w:r w:rsidRPr="00203EFB">
                        <w:rPr>
                          <w:rFonts w:ascii="Times New Roman" w:eastAsia="Times New Roman" w:hAnsi="Times New Roman" w:cs="Times New Roman"/>
                          <w:bCs/>
                          <w:spacing w:val="1"/>
                          <w:sz w:val="18"/>
                          <w:szCs w:val="18"/>
                        </w:rPr>
                        <w:t>)</w:t>
                      </w:r>
                    </w:p>
                    <w:p w14:paraId="2E5C09B8" w14:textId="77777777" w:rsidR="00B06709" w:rsidRPr="00203EFB" w:rsidRDefault="00B06709" w:rsidP="006B2C30">
                      <w:pPr>
                        <w:spacing w:after="0" w:line="240" w:lineRule="auto"/>
                        <w:ind w:left="72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Cs/>
                          <w:spacing w:val="1"/>
                          <w:sz w:val="18"/>
                          <w:szCs w:val="18"/>
                        </w:rPr>
                        <w:t>-data not joined w/ line on graph</w:t>
                      </w:r>
                    </w:p>
                    <w:p w14:paraId="1BEDA074"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DD1348">
                        <w:rPr>
                          <w:rFonts w:ascii="Times New Roman" w:eastAsia="Times New Roman" w:hAnsi="Times New Roman" w:cs="Times New Roman"/>
                          <w:b/>
                          <w:bCs/>
                          <w:spacing w:val="1"/>
                          <w:sz w:val="18"/>
                          <w:szCs w:val="18"/>
                          <w:highlight w:val="yellow"/>
                        </w:rPr>
                        <w:t>F-test in Anova:</w:t>
                      </w:r>
                      <w:r w:rsidRPr="00DD1348">
                        <w:rPr>
                          <w:rFonts w:ascii="Times New Roman" w:eastAsia="Times New Roman" w:hAnsi="Times New Roman" w:cs="Times New Roman"/>
                          <w:bCs/>
                          <w:spacing w:val="1"/>
                          <w:sz w:val="18"/>
                          <w:szCs w:val="18"/>
                          <w:highlight w:val="yellow"/>
                        </w:rPr>
                        <w:t xml:space="preserve"> a variance ratio (calculated) where mean square between treatments is divided by mean square within treatments (named after Sir</w:t>
                      </w:r>
                      <w:r w:rsidRPr="00203EFB">
                        <w:rPr>
                          <w:rFonts w:ascii="Times New Roman" w:eastAsia="Times New Roman" w:hAnsi="Times New Roman" w:cs="Times New Roman"/>
                          <w:bCs/>
                          <w:spacing w:val="1"/>
                          <w:sz w:val="18"/>
                          <w:szCs w:val="18"/>
                        </w:rPr>
                        <w:t xml:space="preserve"> Ronald Fisher, British statistician).</w:t>
                      </w:r>
                    </w:p>
                    <w:p w14:paraId="063135FF"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Flow chart:</w:t>
                      </w:r>
                      <w:r w:rsidRPr="00203EFB">
                        <w:rPr>
                          <w:rFonts w:ascii="Times New Roman" w:eastAsia="Times New Roman" w:hAnsi="Times New Roman" w:cs="Times New Roman"/>
                          <w:bCs/>
                          <w:spacing w:val="1"/>
                          <w:sz w:val="18"/>
                          <w:szCs w:val="18"/>
                        </w:rPr>
                        <w:t xml:space="preserve"> diagram w/ steps of process. Shown w/ various boxes connected w/ arrows. Info in each box = action needs to be performed in each step. Step1=title</w:t>
                      </w:r>
                    </w:p>
                    <w:p w14:paraId="28F11F6D"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footnote:</w:t>
                      </w:r>
                      <w:r w:rsidRPr="00203EFB">
                        <w:rPr>
                          <w:rFonts w:ascii="Times New Roman" w:eastAsia="Times New Roman" w:hAnsi="Times New Roman" w:cs="Times New Roman"/>
                          <w:bCs/>
                          <w:spacing w:val="1"/>
                          <w:sz w:val="18"/>
                          <w:szCs w:val="18"/>
                        </w:rPr>
                        <w:t xml:space="preserve"> used for tables, not figures. To explain an abbreviation/ meaning of term or symbol in table.</w:t>
                      </w:r>
                    </w:p>
                    <w:p w14:paraId="454F5D6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germination</w:t>
                      </w:r>
                      <w:r w:rsidRPr="00203EFB">
                        <w:rPr>
                          <w:rFonts w:ascii="Times New Roman" w:eastAsia="Times New Roman" w:hAnsi="Times New Roman" w:cs="Times New Roman"/>
                          <w:bCs/>
                          <w:spacing w:val="1"/>
                          <w:sz w:val="18"/>
                          <w:szCs w:val="18"/>
                        </w:rPr>
                        <w:t>: start of growth of seed/spore that was dormant.</w:t>
                      </w:r>
                    </w:p>
                    <w:p w14:paraId="10BE48B4"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*hypothesis</w:t>
                      </w:r>
                      <w:r w:rsidRPr="00203EFB">
                        <w:rPr>
                          <w:rFonts w:ascii="Times New Roman" w:eastAsia="Times New Roman" w:hAnsi="Times New Roman" w:cs="Times New Roman"/>
                          <w:bCs/>
                          <w:spacing w:val="1"/>
                          <w:sz w:val="18"/>
                          <w:szCs w:val="18"/>
                        </w:rPr>
                        <w:t>: simple statements/explanation designed to provide possible answers to scientist(s) posed question/measured (or observed) phenomena in nature.</w:t>
                      </w:r>
                    </w:p>
                    <w:p w14:paraId="6EF7DB88" w14:textId="77777777" w:rsidR="00B06709" w:rsidRPr="00203EFB" w:rsidRDefault="00B06709" w:rsidP="006B2C30">
                      <w:pPr>
                        <w:spacing w:after="0" w:line="240" w:lineRule="auto"/>
                        <w:ind w:firstLine="360"/>
                        <w:rPr>
                          <w:rFonts w:ascii="Times New Roman" w:eastAsia="Times New Roman" w:hAnsi="Times New Roman" w:cs="Times New Roman"/>
                          <w:bCs/>
                          <w:spacing w:val="1"/>
                          <w:sz w:val="18"/>
                          <w:szCs w:val="18"/>
                        </w:rPr>
                      </w:pPr>
                      <w:r w:rsidRPr="00203EFB">
                        <w:rPr>
                          <w:rFonts w:ascii="Times New Roman" w:eastAsia="Times New Roman" w:hAnsi="Times New Roman" w:cs="Times New Roman"/>
                          <w:bCs/>
                          <w:spacing w:val="1"/>
                          <w:sz w:val="18"/>
                          <w:szCs w:val="18"/>
                        </w:rPr>
                        <w:t>Before designing/implementing an experiment, 2 basic hypotheses are always stated:</w:t>
                      </w:r>
                    </w:p>
                    <w:p w14:paraId="35ADEED0" w14:textId="77777777" w:rsidR="00B06709" w:rsidRPr="00203EFB" w:rsidRDefault="00B06709" w:rsidP="006B2C30">
                      <w:pPr>
                        <w:numPr>
                          <w:ilvl w:val="0"/>
                          <w:numId w:val="1"/>
                        </w:numPr>
                        <w:spacing w:after="0" w:line="240" w:lineRule="auto"/>
                        <w:contextualSpacing/>
                        <w:rPr>
                          <w:rFonts w:ascii="Times New Roman" w:eastAsia="Times New Roman" w:hAnsi="Times New Roman" w:cs="Times New Roman"/>
                          <w:bCs/>
                          <w:spacing w:val="1"/>
                          <w:sz w:val="16"/>
                          <w:szCs w:val="18"/>
                        </w:rPr>
                      </w:pPr>
                      <w:r w:rsidRPr="00203EFB">
                        <w:rPr>
                          <w:rFonts w:ascii="Times New Roman" w:eastAsia="Times New Roman" w:hAnsi="Times New Roman" w:cs="Times New Roman"/>
                          <w:b/>
                          <w:bCs/>
                          <w:spacing w:val="1"/>
                          <w:sz w:val="16"/>
                          <w:szCs w:val="18"/>
                        </w:rPr>
                        <w:t>Null H</w:t>
                      </w:r>
                      <w:r w:rsidRPr="00203EFB">
                        <w:rPr>
                          <w:rFonts w:ascii="Times New Roman" w:eastAsia="Times New Roman" w:hAnsi="Times New Roman" w:cs="Times New Roman"/>
                          <w:b/>
                          <w:bCs/>
                          <w:spacing w:val="1"/>
                          <w:sz w:val="16"/>
                          <w:szCs w:val="18"/>
                          <w:vertAlign w:val="subscript"/>
                        </w:rPr>
                        <w:t>0</w:t>
                      </w:r>
                      <w:r w:rsidRPr="00203EFB">
                        <w:rPr>
                          <w:rFonts w:ascii="Times New Roman" w:eastAsia="Times New Roman" w:hAnsi="Times New Roman" w:cs="Times New Roman"/>
                          <w:bCs/>
                          <w:spacing w:val="1"/>
                          <w:sz w:val="16"/>
                          <w:szCs w:val="18"/>
                        </w:rPr>
                        <w:t>: hypothesis of no difference/change/effect. Assumes experiments manipulated/independent variable had no effect on variable measured (dependent variable) or that no difference between observed/expected results.</w:t>
                      </w:r>
                    </w:p>
                    <w:p w14:paraId="6CAF6585" w14:textId="77777777" w:rsidR="00B06709" w:rsidRPr="00203EFB" w:rsidRDefault="00B06709" w:rsidP="006B2C30">
                      <w:pPr>
                        <w:numPr>
                          <w:ilvl w:val="0"/>
                          <w:numId w:val="1"/>
                        </w:numPr>
                        <w:spacing w:after="0" w:line="240" w:lineRule="auto"/>
                        <w:contextualSpacing/>
                        <w:rPr>
                          <w:rFonts w:ascii="Times New Roman" w:eastAsia="Times New Roman" w:hAnsi="Times New Roman" w:cs="Times New Roman"/>
                          <w:bCs/>
                          <w:spacing w:val="1"/>
                          <w:sz w:val="16"/>
                          <w:szCs w:val="18"/>
                        </w:rPr>
                      </w:pPr>
                      <w:r w:rsidRPr="00203EFB">
                        <w:rPr>
                          <w:rFonts w:ascii="Times New Roman" w:eastAsia="Times New Roman" w:hAnsi="Times New Roman" w:cs="Times New Roman"/>
                          <w:b/>
                          <w:bCs/>
                          <w:spacing w:val="1"/>
                          <w:sz w:val="16"/>
                          <w:szCs w:val="18"/>
                        </w:rPr>
                        <w:t>Alternate/Experimental H</w:t>
                      </w:r>
                      <w:r w:rsidRPr="00203EFB">
                        <w:rPr>
                          <w:rFonts w:ascii="Times New Roman" w:eastAsia="Times New Roman" w:hAnsi="Times New Roman" w:cs="Times New Roman"/>
                          <w:b/>
                          <w:bCs/>
                          <w:spacing w:val="1"/>
                          <w:sz w:val="16"/>
                          <w:szCs w:val="18"/>
                          <w:vertAlign w:val="subscript"/>
                        </w:rPr>
                        <w:t>a</w:t>
                      </w:r>
                      <w:r w:rsidRPr="00203EFB">
                        <w:rPr>
                          <w:rFonts w:ascii="Times New Roman" w:eastAsia="Times New Roman" w:hAnsi="Times New Roman" w:cs="Times New Roman"/>
                          <w:b/>
                          <w:bCs/>
                          <w:spacing w:val="1"/>
                          <w:sz w:val="16"/>
                          <w:szCs w:val="18"/>
                        </w:rPr>
                        <w:t>/H</w:t>
                      </w:r>
                      <w:r w:rsidRPr="00203EFB">
                        <w:rPr>
                          <w:rFonts w:ascii="Times New Roman" w:eastAsia="Times New Roman" w:hAnsi="Times New Roman" w:cs="Times New Roman"/>
                          <w:b/>
                          <w:bCs/>
                          <w:spacing w:val="1"/>
                          <w:sz w:val="16"/>
                          <w:szCs w:val="18"/>
                          <w:vertAlign w:val="subscript"/>
                        </w:rPr>
                        <w:t>1</w:t>
                      </w:r>
                      <w:r w:rsidRPr="00203EFB">
                        <w:rPr>
                          <w:rFonts w:ascii="Times New Roman" w:eastAsia="Times New Roman" w:hAnsi="Times New Roman" w:cs="Times New Roman"/>
                          <w:b/>
                          <w:bCs/>
                          <w:spacing w:val="1"/>
                          <w:sz w:val="16"/>
                          <w:szCs w:val="18"/>
                        </w:rPr>
                        <w:t>/H</w:t>
                      </w:r>
                      <w:r w:rsidRPr="00203EFB">
                        <w:rPr>
                          <w:rFonts w:ascii="Times New Roman" w:eastAsia="Times New Roman" w:hAnsi="Times New Roman" w:cs="Times New Roman"/>
                          <w:b/>
                          <w:bCs/>
                          <w:spacing w:val="1"/>
                          <w:sz w:val="16"/>
                          <w:szCs w:val="18"/>
                          <w:vertAlign w:val="subscript"/>
                        </w:rPr>
                        <w:t>A</w:t>
                      </w:r>
                      <w:r w:rsidRPr="00203EFB">
                        <w:rPr>
                          <w:rFonts w:ascii="Times New Roman" w:eastAsia="Times New Roman" w:hAnsi="Times New Roman" w:cs="Times New Roman"/>
                          <w:bCs/>
                          <w:spacing w:val="1"/>
                          <w:sz w:val="16"/>
                          <w:szCs w:val="18"/>
                        </w:rPr>
                        <w:t>: hypothesis of difference/change/effect. Indicates that manipulated treatment (indep.) had effect on measured (dep.), or difference between the observed expected results.</w:t>
                      </w:r>
                    </w:p>
                    <w:p w14:paraId="1FD695DB" w14:textId="77777777" w:rsidR="00B06709" w:rsidRPr="00203EFB" w:rsidRDefault="00B06709" w:rsidP="006B2C30">
                      <w:pPr>
                        <w:spacing w:after="0" w:line="240" w:lineRule="auto"/>
                        <w:rPr>
                          <w:rFonts w:ascii="Times New Roman" w:eastAsia="Times New Roman" w:hAnsi="Times New Roman" w:cs="Times New Roman"/>
                          <w:bCs/>
                          <w:spacing w:val="1"/>
                          <w:sz w:val="16"/>
                          <w:szCs w:val="18"/>
                        </w:rPr>
                      </w:pPr>
                      <w:r w:rsidRPr="00203EFB">
                        <w:rPr>
                          <w:rFonts w:ascii="Times New Roman" w:eastAsia="Times New Roman" w:hAnsi="Times New Roman" w:cs="Times New Roman"/>
                          <w:b/>
                          <w:bCs/>
                          <w:spacing w:val="1"/>
                          <w:sz w:val="18"/>
                          <w:szCs w:val="18"/>
                        </w:rPr>
                        <w:t>incubation:</w:t>
                      </w:r>
                      <w:r w:rsidRPr="00203EFB">
                        <w:rPr>
                          <w:rFonts w:ascii="Times New Roman" w:eastAsia="Times New Roman" w:hAnsi="Times New Roman" w:cs="Times New Roman"/>
                          <w:bCs/>
                          <w:spacing w:val="1"/>
                          <w:sz w:val="18"/>
                          <w:szCs w:val="18"/>
                        </w:rPr>
                        <w:t xml:space="preserve"> </w:t>
                      </w:r>
                      <w:r w:rsidRPr="00203EFB">
                        <w:rPr>
                          <w:rFonts w:ascii="Times New Roman" w:eastAsia="Times New Roman" w:hAnsi="Times New Roman" w:cs="Times New Roman"/>
                          <w:bCs/>
                          <w:spacing w:val="1"/>
                          <w:sz w:val="16"/>
                          <w:szCs w:val="18"/>
                        </w:rPr>
                        <w:tab/>
                        <w:t xml:space="preserve">1) Growth/maintenance of microbiological culture @ controlled conditions. </w:t>
                      </w:r>
                    </w:p>
                    <w:p w14:paraId="063FB3D3" w14:textId="77777777" w:rsidR="00B06709" w:rsidRPr="00203EFB" w:rsidRDefault="00B06709" w:rsidP="006B2C30">
                      <w:pPr>
                        <w:spacing w:after="0" w:line="240" w:lineRule="auto"/>
                        <w:ind w:left="720" w:firstLine="720"/>
                        <w:rPr>
                          <w:rFonts w:ascii="Times New Roman" w:eastAsia="Times New Roman" w:hAnsi="Times New Roman" w:cs="Times New Roman"/>
                          <w:bCs/>
                          <w:spacing w:val="1"/>
                          <w:sz w:val="16"/>
                          <w:szCs w:val="18"/>
                        </w:rPr>
                      </w:pPr>
                      <w:r w:rsidRPr="00203EFB">
                        <w:rPr>
                          <w:rFonts w:ascii="Times New Roman" w:eastAsia="Times New Roman" w:hAnsi="Times New Roman" w:cs="Times New Roman"/>
                          <w:bCs/>
                          <w:spacing w:val="1"/>
                          <w:sz w:val="16"/>
                          <w:szCs w:val="18"/>
                        </w:rPr>
                        <w:t>2) Period between infection &amp; appearance of disease symptoms</w:t>
                      </w:r>
                    </w:p>
                    <w:p w14:paraId="54E26125" w14:textId="77777777" w:rsidR="00B06709" w:rsidRPr="00203EFB" w:rsidRDefault="00B06709" w:rsidP="006B2C30">
                      <w:pPr>
                        <w:spacing w:after="0" w:line="240" w:lineRule="auto"/>
                        <w:ind w:left="720" w:firstLine="720"/>
                        <w:rPr>
                          <w:rFonts w:ascii="Times New Roman" w:eastAsia="Times New Roman" w:hAnsi="Times New Roman" w:cs="Times New Roman"/>
                          <w:bCs/>
                          <w:spacing w:val="1"/>
                          <w:sz w:val="16"/>
                          <w:szCs w:val="18"/>
                        </w:rPr>
                      </w:pPr>
                      <w:r w:rsidRPr="00203EFB">
                        <w:rPr>
                          <w:rFonts w:ascii="Times New Roman" w:eastAsia="Times New Roman" w:hAnsi="Times New Roman" w:cs="Times New Roman"/>
                          <w:bCs/>
                          <w:spacing w:val="1"/>
                          <w:sz w:val="16"/>
                          <w:szCs w:val="18"/>
                        </w:rPr>
                        <w:t>3) Birds sitting on eggs until hatch.</w:t>
                      </w:r>
                    </w:p>
                    <w:p w14:paraId="0BB5AAD3"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insignificant:</w:t>
                      </w:r>
                      <w:r w:rsidRPr="00203EFB">
                        <w:rPr>
                          <w:rFonts w:ascii="Times New Roman" w:eastAsia="Times New Roman" w:hAnsi="Times New Roman" w:cs="Times New Roman"/>
                          <w:bCs/>
                          <w:spacing w:val="1"/>
                          <w:sz w:val="18"/>
                          <w:szCs w:val="18"/>
                        </w:rPr>
                        <w:t xml:space="preserve"> never used in written/oral form when presenting results of statistical data.</w:t>
                      </w:r>
                    </w:p>
                    <w:p w14:paraId="53672716"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key:</w:t>
                      </w:r>
                      <w:r w:rsidRPr="00203EFB">
                        <w:rPr>
                          <w:rFonts w:ascii="Times New Roman" w:eastAsia="Times New Roman" w:hAnsi="Times New Roman" w:cs="Times New Roman"/>
                          <w:bCs/>
                          <w:spacing w:val="1"/>
                          <w:sz w:val="18"/>
                          <w:szCs w:val="18"/>
                        </w:rPr>
                        <w:t xml:space="preserve"> explanation to symbols used in figure. Can be placed within figure frame. If symbol used same treatment in multiple graphs in one figure, then can be incorporated as second sentence in legend.</w:t>
                      </w:r>
                    </w:p>
                    <w:p w14:paraId="375346F1"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legend:</w:t>
                      </w:r>
                      <w:r w:rsidRPr="00203EFB">
                        <w:rPr>
                          <w:rFonts w:ascii="Times New Roman" w:eastAsia="Times New Roman" w:hAnsi="Times New Roman" w:cs="Times New Roman"/>
                          <w:bCs/>
                          <w:spacing w:val="1"/>
                          <w:sz w:val="18"/>
                          <w:szCs w:val="18"/>
                        </w:rPr>
                        <w:t xml:space="preserve"> placed below fig. self-explanatory &amp; incorporating relevant elements in figure.</w:t>
                      </w:r>
                    </w:p>
                    <w:p w14:paraId="10D55E20"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DD1348">
                        <w:rPr>
                          <w:rFonts w:ascii="Times New Roman" w:eastAsia="Times New Roman" w:hAnsi="Times New Roman" w:cs="Times New Roman"/>
                          <w:b/>
                          <w:bCs/>
                          <w:spacing w:val="1"/>
                          <w:sz w:val="18"/>
                          <w:szCs w:val="18"/>
                          <w:highlight w:val="yellow"/>
                        </w:rPr>
                        <w:t>*lysogenic cycle:</w:t>
                      </w:r>
                      <w:r w:rsidRPr="00DD1348">
                        <w:rPr>
                          <w:rFonts w:ascii="Times New Roman" w:eastAsia="Times New Roman" w:hAnsi="Times New Roman" w:cs="Times New Roman"/>
                          <w:bCs/>
                          <w:spacing w:val="1"/>
                          <w:sz w:val="18"/>
                          <w:szCs w:val="18"/>
                          <w:highlight w:val="yellow"/>
                        </w:rPr>
                        <w:t xml:space="preserve"> virus life cycle where virus integrates into chromosome host infected cell, often remaining essentially dormant (inactive) for some time.</w:t>
                      </w:r>
                    </w:p>
                    <w:p w14:paraId="6488AB8B" w14:textId="77777777" w:rsidR="00B06709" w:rsidRPr="00DD1348" w:rsidRDefault="00B06709" w:rsidP="006B2C30">
                      <w:pPr>
                        <w:spacing w:after="0" w:line="240" w:lineRule="auto"/>
                        <w:rPr>
                          <w:rFonts w:ascii="Times New Roman" w:eastAsia="Times New Roman" w:hAnsi="Times New Roman" w:cs="Times New Roman"/>
                          <w:bCs/>
                          <w:spacing w:val="1"/>
                          <w:sz w:val="18"/>
                          <w:szCs w:val="18"/>
                          <w:highlight w:val="yellow"/>
                        </w:rPr>
                      </w:pPr>
                      <w:r w:rsidRPr="00DD1348">
                        <w:rPr>
                          <w:rFonts w:ascii="Times New Roman" w:eastAsia="Times New Roman" w:hAnsi="Times New Roman" w:cs="Times New Roman"/>
                          <w:b/>
                          <w:bCs/>
                          <w:spacing w:val="1"/>
                          <w:sz w:val="18"/>
                          <w:szCs w:val="18"/>
                          <w:highlight w:val="yellow"/>
                        </w:rPr>
                        <w:t>*lytic cycle:</w:t>
                      </w:r>
                      <w:r w:rsidRPr="00DD1348">
                        <w:rPr>
                          <w:rFonts w:ascii="Times New Roman" w:eastAsia="Times New Roman" w:hAnsi="Times New Roman" w:cs="Times New Roman"/>
                          <w:bCs/>
                          <w:spacing w:val="1"/>
                          <w:sz w:val="18"/>
                          <w:szCs w:val="18"/>
                          <w:highlight w:val="yellow"/>
                        </w:rPr>
                        <w:t xml:space="preserve"> virus life cycle where virus replicates within host cell, releasing new gen. viruses when host lyses.</w:t>
                      </w:r>
                    </w:p>
                    <w:p w14:paraId="6A29DCFE" w14:textId="77777777" w:rsidR="00B06709" w:rsidRPr="00DD1348" w:rsidRDefault="00B06709" w:rsidP="006B2C30">
                      <w:pPr>
                        <w:spacing w:after="0" w:line="240" w:lineRule="auto"/>
                        <w:rPr>
                          <w:rFonts w:ascii="Times New Roman" w:eastAsia="Times New Roman" w:hAnsi="Times New Roman" w:cs="Times New Roman"/>
                          <w:bCs/>
                          <w:spacing w:val="1"/>
                          <w:sz w:val="18"/>
                          <w:szCs w:val="18"/>
                          <w:highlight w:val="yellow"/>
                        </w:rPr>
                      </w:pPr>
                      <w:r w:rsidRPr="00DD1348">
                        <w:rPr>
                          <w:rFonts w:ascii="Times New Roman" w:eastAsia="Times New Roman" w:hAnsi="Times New Roman" w:cs="Times New Roman"/>
                          <w:b/>
                          <w:bCs/>
                          <w:spacing w:val="1"/>
                          <w:sz w:val="18"/>
                          <w:szCs w:val="18"/>
                          <w:highlight w:val="yellow"/>
                        </w:rPr>
                        <w:t>*MIC:</w:t>
                      </w:r>
                      <w:r w:rsidRPr="00DD1348">
                        <w:rPr>
                          <w:rFonts w:ascii="Times New Roman" w:eastAsia="Times New Roman" w:hAnsi="Times New Roman" w:cs="Times New Roman"/>
                          <w:bCs/>
                          <w:spacing w:val="1"/>
                          <w:sz w:val="18"/>
                          <w:szCs w:val="18"/>
                          <w:highlight w:val="yellow"/>
                        </w:rPr>
                        <w:t xml:space="preserve"> Min. Inhibitory Concentration = min [antimicrobial agent] (eg. Amp).</w:t>
                      </w:r>
                    </w:p>
                    <w:p w14:paraId="630FF2E2"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DD1348">
                        <w:rPr>
                          <w:rFonts w:ascii="Times New Roman" w:eastAsia="Times New Roman" w:hAnsi="Times New Roman" w:cs="Times New Roman"/>
                          <w:b/>
                          <w:bCs/>
                          <w:spacing w:val="1"/>
                          <w:sz w:val="18"/>
                          <w:szCs w:val="18"/>
                          <w:highlight w:val="yellow"/>
                        </w:rPr>
                        <w:t>*MOI:</w:t>
                      </w:r>
                      <w:r w:rsidRPr="00DD1348">
                        <w:rPr>
                          <w:rFonts w:ascii="Times New Roman" w:eastAsia="Times New Roman" w:hAnsi="Times New Roman" w:cs="Times New Roman"/>
                          <w:bCs/>
                          <w:spacing w:val="1"/>
                          <w:sz w:val="18"/>
                          <w:szCs w:val="18"/>
                          <w:highlight w:val="yellow"/>
                        </w:rPr>
                        <w:t xml:space="preserve"> Multiplicity of Infection = </w:t>
                      </w:r>
                      <m:oMath>
                        <m:f>
                          <m:fPr>
                            <m:ctrlPr>
                              <w:rPr>
                                <w:rFonts w:ascii="Cambria Math" w:eastAsia="Times New Roman" w:hAnsi="Cambria Math" w:cs="Times New Roman"/>
                                <w:bCs/>
                                <w:i/>
                                <w:spacing w:val="1"/>
                                <w:sz w:val="18"/>
                                <w:szCs w:val="18"/>
                                <w:highlight w:val="yellow"/>
                              </w:rPr>
                            </m:ctrlPr>
                          </m:fPr>
                          <m:num>
                            <m:r>
                              <w:rPr>
                                <w:rFonts w:ascii="Cambria Math" w:eastAsia="Times New Roman" w:hAnsi="Cambria Math" w:cs="Times New Roman"/>
                                <w:spacing w:val="1"/>
                                <w:sz w:val="18"/>
                                <w:szCs w:val="18"/>
                                <w:highlight w:val="yellow"/>
                              </w:rPr>
                              <m:t>phage</m:t>
                            </m:r>
                          </m:num>
                          <m:den>
                            <m:r>
                              <w:rPr>
                                <w:rFonts w:ascii="Cambria Math" w:eastAsia="Times New Roman" w:hAnsi="Cambria Math" w:cs="Times New Roman"/>
                                <w:spacing w:val="1"/>
                                <w:sz w:val="18"/>
                                <w:szCs w:val="18"/>
                                <w:highlight w:val="yellow"/>
                              </w:rPr>
                              <m:t>cell</m:t>
                            </m:r>
                          </m:den>
                        </m:f>
                      </m:oMath>
                      <w:r w:rsidRPr="00DD1348">
                        <w:rPr>
                          <w:rFonts w:ascii="Times New Roman" w:eastAsia="Times New Roman" w:hAnsi="Times New Roman" w:cs="Times New Roman"/>
                          <w:bCs/>
                          <w:spacing w:val="1"/>
                          <w:sz w:val="18"/>
                          <w:szCs w:val="18"/>
                          <w:highlight w:val="yellow"/>
                        </w:rPr>
                        <w:t xml:space="preserve"> ratio. MOI of ≥3 required to have 95% infected cells by phage since they are randomly distributed over bacteria.</w:t>
                      </w:r>
                    </w:p>
                    <w:p w14:paraId="75E5B68B"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manuscript:</w:t>
                      </w:r>
                      <w:r w:rsidRPr="00203EFB">
                        <w:rPr>
                          <w:rFonts w:ascii="Times New Roman" w:eastAsia="Times New Roman" w:hAnsi="Times New Roman" w:cs="Times New Roman"/>
                          <w:bCs/>
                          <w:spacing w:val="1"/>
                          <w:sz w:val="18"/>
                          <w:szCs w:val="18"/>
                        </w:rPr>
                        <w:t xml:space="preserve"> book/article/doc/other work of author, prepared + submitted for publication. All info in script is always double spaced for submission (to the publisher) purposes.</w:t>
                      </w:r>
                    </w:p>
                    <w:p w14:paraId="0898E8A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non-parametric data:</w:t>
                      </w:r>
                      <w:r w:rsidRPr="00203EFB">
                        <w:rPr>
                          <w:rFonts w:ascii="Times New Roman" w:eastAsia="Times New Roman" w:hAnsi="Times New Roman" w:cs="Times New Roman"/>
                          <w:bCs/>
                          <w:spacing w:val="1"/>
                          <w:sz w:val="18"/>
                          <w:szCs w:val="18"/>
                        </w:rPr>
                        <w:t xml:space="preserve"> Data with non-normal distribution/distribution is unknown.</w:t>
                      </w:r>
                    </w:p>
                    <w:p w14:paraId="6D22601A"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note:</w:t>
                      </w:r>
                      <w:r w:rsidRPr="00203EFB">
                        <w:rPr>
                          <w:rFonts w:ascii="Times New Roman" w:eastAsia="Times New Roman" w:hAnsi="Times New Roman" w:cs="Times New Roman"/>
                          <w:bCs/>
                          <w:spacing w:val="1"/>
                          <w:sz w:val="18"/>
                          <w:szCs w:val="18"/>
                        </w:rPr>
                        <w:t xml:space="preserve"> always placed below table to explain outcome of stat. results presented in table. In a figure, note is incorporated as second sentence in legend.</w:t>
                      </w:r>
                    </w:p>
                    <w:p w14:paraId="5ACDB4F0"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objective:</w:t>
                      </w:r>
                      <w:r w:rsidRPr="00203EFB">
                        <w:rPr>
                          <w:rFonts w:ascii="Times New Roman" w:eastAsia="Times New Roman" w:hAnsi="Times New Roman" w:cs="Times New Roman"/>
                          <w:bCs/>
                          <w:spacing w:val="1"/>
                          <w:sz w:val="18"/>
                          <w:szCs w:val="18"/>
                        </w:rPr>
                        <w:t xml:space="preserve"> statement of intent providing specific and succinct details about experiment being done to examine all/part of topic investigated.</w:t>
                      </w:r>
                    </w:p>
                    <w:p w14:paraId="20A33FD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parametric data:</w:t>
                      </w:r>
                      <w:r w:rsidRPr="00203EFB">
                        <w:rPr>
                          <w:rFonts w:ascii="Times New Roman" w:eastAsia="Times New Roman" w:hAnsi="Times New Roman" w:cs="Times New Roman"/>
                          <w:bCs/>
                          <w:spacing w:val="1"/>
                          <w:sz w:val="18"/>
                          <w:szCs w:val="18"/>
                        </w:rPr>
                        <w:t xml:space="preserve"> data w/ normal distribution.</w:t>
                      </w:r>
                    </w:p>
                    <w:p w14:paraId="31D40C98" w14:textId="77777777" w:rsidR="00B06709" w:rsidRPr="00FA262B" w:rsidRDefault="00B06709" w:rsidP="006B2C30">
                      <w:pPr>
                        <w:spacing w:after="0" w:line="240" w:lineRule="auto"/>
                        <w:ind w:left="567" w:hanging="567"/>
                        <w:rPr>
                          <w:rFonts w:ascii="Times New Roman" w:eastAsia="Times New Roman" w:hAnsi="Times New Roman" w:cs="Times New Roman"/>
                          <w:bCs/>
                          <w:spacing w:val="1"/>
                          <w:sz w:val="18"/>
                          <w:szCs w:val="18"/>
                          <w:highlight w:val="yellow"/>
                        </w:rPr>
                      </w:pPr>
                      <w:r w:rsidRPr="00FA262B">
                        <w:rPr>
                          <w:rFonts w:ascii="Times New Roman" w:eastAsia="Times New Roman" w:hAnsi="Times New Roman" w:cs="Times New Roman"/>
                          <w:b/>
                          <w:bCs/>
                          <w:spacing w:val="1"/>
                          <w:sz w:val="18"/>
                          <w:szCs w:val="18"/>
                          <w:highlight w:val="yellow"/>
                        </w:rPr>
                        <w:t>*pfu:</w:t>
                      </w:r>
                      <w:r w:rsidRPr="00FA262B">
                        <w:rPr>
                          <w:rFonts w:ascii="Times New Roman" w:eastAsia="Times New Roman" w:hAnsi="Times New Roman" w:cs="Times New Roman"/>
                          <w:bCs/>
                          <w:spacing w:val="1"/>
                          <w:sz w:val="18"/>
                          <w:szCs w:val="18"/>
                          <w:highlight w:val="yellow"/>
                        </w:rPr>
                        <w:t xml:space="preserve"> after overnight growth, plaques visible on plate. Each plaque has arisen from single phage &amp; termed plaque forming unit (pfu). Using dilution of phage, titre (viable phage concentration) can be determined (pfu/mL).</w:t>
                      </w:r>
                    </w:p>
                    <w:p w14:paraId="2EF3EAA0"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*plaque:</w:t>
                      </w:r>
                      <w:r w:rsidRPr="00FA262B">
                        <w:rPr>
                          <w:rFonts w:ascii="Times New Roman" w:eastAsia="Times New Roman" w:hAnsi="Times New Roman" w:cs="Times New Roman"/>
                          <w:bCs/>
                          <w:spacing w:val="1"/>
                          <w:sz w:val="18"/>
                          <w:szCs w:val="18"/>
                          <w:highlight w:val="yellow"/>
                        </w:rPr>
                        <w:t xml:space="preserve"> visible cleared zone of bacterial lawn caused by repeated cycles of infection/lysis through single infectious phage.</w:t>
                      </w:r>
                    </w:p>
                    <w:p w14:paraId="5E7CD9EF"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prediction:</w:t>
                      </w:r>
                      <w:r w:rsidRPr="00203EFB">
                        <w:rPr>
                          <w:rFonts w:ascii="Times New Roman" w:eastAsia="Times New Roman" w:hAnsi="Times New Roman" w:cs="Times New Roman"/>
                          <w:bCs/>
                          <w:spacing w:val="1"/>
                          <w:sz w:val="18"/>
                          <w:szCs w:val="18"/>
                        </w:rPr>
                        <w:t xml:space="preserve"> specific directional statement predicting outcome of exp. Follows hypothesis logically &amp; cannot appear w/out </w:t>
                      </w:r>
                      <w:r w:rsidRPr="00203EFB">
                        <w:rPr>
                          <w:rFonts w:ascii="Times New Roman" w:eastAsia="Times New Roman" w:hAnsi="Times New Roman" w:cs="Times New Roman"/>
                          <w:b/>
                          <w:bCs/>
                          <w:spacing w:val="1"/>
                          <w:sz w:val="18"/>
                          <w:szCs w:val="18"/>
                        </w:rPr>
                        <w:t>stated hypothesis.</w:t>
                      </w:r>
                      <w:r w:rsidRPr="00203EFB">
                        <w:rPr>
                          <w:rFonts w:ascii="Times New Roman" w:eastAsia="Times New Roman" w:hAnsi="Times New Roman" w:cs="Times New Roman"/>
                          <w:bCs/>
                          <w:spacing w:val="1"/>
                          <w:sz w:val="18"/>
                          <w:szCs w:val="18"/>
                        </w:rPr>
                        <w:t xml:space="preserve"> Can be 1+ predictions depending on experiment. If prediction agrees w/ data, then supports hypothesis.</w:t>
                      </w:r>
                    </w:p>
                    <w:p w14:paraId="76C18F8C"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primary article:</w:t>
                      </w:r>
                      <w:r w:rsidRPr="00203EFB">
                        <w:rPr>
                          <w:rFonts w:ascii="Times New Roman" w:eastAsia="Times New Roman" w:hAnsi="Times New Roman" w:cs="Times New Roman"/>
                          <w:bCs/>
                          <w:spacing w:val="1"/>
                          <w:sz w:val="18"/>
                          <w:szCs w:val="18"/>
                        </w:rPr>
                        <w:t xml:space="preserve"> articles that present </w:t>
                      </w:r>
                      <w:r w:rsidRPr="00203EFB">
                        <w:rPr>
                          <w:rFonts w:ascii="Times New Roman" w:eastAsia="Times New Roman" w:hAnsi="Times New Roman" w:cs="Times New Roman"/>
                          <w:b/>
                          <w:bCs/>
                          <w:spacing w:val="1"/>
                          <w:sz w:val="18"/>
                          <w:szCs w:val="18"/>
                        </w:rPr>
                        <w:t>new</w:t>
                      </w:r>
                      <w:r w:rsidRPr="00203EFB">
                        <w:rPr>
                          <w:rFonts w:ascii="Times New Roman" w:eastAsia="Times New Roman" w:hAnsi="Times New Roman" w:cs="Times New Roman"/>
                          <w:bCs/>
                          <w:spacing w:val="1"/>
                          <w:sz w:val="18"/>
                          <w:szCs w:val="18"/>
                        </w:rPr>
                        <w:t xml:space="preserve"> data &amp; experimenters’ personal interpretation/explanation of results.</w:t>
                      </w:r>
                    </w:p>
                    <w:p w14:paraId="7AACD30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protocol:</w:t>
                      </w:r>
                      <w:r w:rsidRPr="00203EFB">
                        <w:rPr>
                          <w:rFonts w:ascii="Times New Roman" w:eastAsia="Times New Roman" w:hAnsi="Times New Roman" w:cs="Times New Roman"/>
                          <w:bCs/>
                          <w:spacing w:val="1"/>
                          <w:sz w:val="18"/>
                          <w:szCs w:val="18"/>
                        </w:rPr>
                        <w:t xml:space="preserve"> Always numbered, sequentially detailed account of experiment.</w:t>
                      </w:r>
                    </w:p>
                    <w:p w14:paraId="5327FC52"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replicate:</w:t>
                      </w:r>
                      <w:r w:rsidRPr="00203EFB">
                        <w:rPr>
                          <w:rFonts w:ascii="Times New Roman" w:eastAsia="Times New Roman" w:hAnsi="Times New Roman" w:cs="Times New Roman"/>
                          <w:bCs/>
                          <w:spacing w:val="1"/>
                          <w:sz w:val="18"/>
                          <w:szCs w:val="18"/>
                        </w:rPr>
                        <w:t xml:space="preserve"> each of repetitions in treatment.</w:t>
                      </w:r>
                    </w:p>
                    <w:p w14:paraId="4007B4B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replication:</w:t>
                      </w:r>
                      <w:r w:rsidRPr="00203EFB">
                        <w:rPr>
                          <w:rFonts w:ascii="Times New Roman" w:eastAsia="Times New Roman" w:hAnsi="Times New Roman" w:cs="Times New Roman"/>
                          <w:bCs/>
                          <w:spacing w:val="1"/>
                          <w:sz w:val="18"/>
                          <w:szCs w:val="18"/>
                        </w:rPr>
                        <w:t xml:space="preserve"> repetition of all treatments within experimental study.</w:t>
                      </w:r>
                    </w:p>
                    <w:p w14:paraId="02ACFC5F" w14:textId="77777777" w:rsidR="00B06709" w:rsidRPr="00FA262B" w:rsidRDefault="00B06709" w:rsidP="006B2C30">
                      <w:pPr>
                        <w:spacing w:after="0" w:line="240" w:lineRule="auto"/>
                        <w:rPr>
                          <w:rFonts w:ascii="Times New Roman" w:eastAsia="Times New Roman" w:hAnsi="Times New Roman" w:cs="Times New Roman"/>
                          <w:bCs/>
                          <w:spacing w:val="1"/>
                          <w:sz w:val="18"/>
                          <w:szCs w:val="18"/>
                          <w:highlight w:val="yellow"/>
                        </w:rPr>
                      </w:pPr>
                      <w:r w:rsidRPr="00FA262B">
                        <w:rPr>
                          <w:rFonts w:ascii="Times New Roman" w:eastAsia="Times New Roman" w:hAnsi="Times New Roman" w:cs="Times New Roman"/>
                          <w:b/>
                          <w:bCs/>
                          <w:spacing w:val="1"/>
                          <w:sz w:val="18"/>
                          <w:szCs w:val="18"/>
                          <w:highlight w:val="yellow"/>
                        </w:rPr>
                        <w:t>*SD (standard deviation):</w:t>
                      </w:r>
                      <w:r w:rsidRPr="00FA262B">
                        <w:rPr>
                          <w:rFonts w:ascii="Times New Roman" w:eastAsia="Times New Roman" w:hAnsi="Times New Roman" w:cs="Times New Roman"/>
                          <w:bCs/>
                          <w:spacing w:val="1"/>
                          <w:sz w:val="18"/>
                          <w:szCs w:val="18"/>
                          <w:highlight w:val="yellow"/>
                        </w:rPr>
                        <w:t xml:space="preserve"> a descriptive statistic measuring dispersion of a population around mean.</w:t>
                      </w:r>
                    </w:p>
                    <w:p w14:paraId="415A6FD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*SE (standard error):</w:t>
                      </w:r>
                      <w:r w:rsidRPr="00FA262B">
                        <w:rPr>
                          <w:rFonts w:ascii="Times New Roman" w:eastAsia="Times New Roman" w:hAnsi="Times New Roman" w:cs="Times New Roman"/>
                          <w:bCs/>
                          <w:spacing w:val="1"/>
                          <w:sz w:val="18"/>
                          <w:szCs w:val="18"/>
                          <w:highlight w:val="yellow"/>
                        </w:rPr>
                        <w:t xml:space="preserve"> a descriptive statistic measuring deviation of sample means from population mean.</w:t>
                      </w:r>
                    </w:p>
                    <w:p w14:paraId="4581BF89"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sample:</w:t>
                      </w:r>
                      <w:r w:rsidRPr="00203EFB">
                        <w:rPr>
                          <w:rFonts w:ascii="Times New Roman" w:eastAsia="Times New Roman" w:hAnsi="Times New Roman" w:cs="Times New Roman"/>
                          <w:bCs/>
                          <w:spacing w:val="1"/>
                          <w:sz w:val="18"/>
                          <w:szCs w:val="18"/>
                        </w:rPr>
                        <w:t xml:space="preserve"> small part/quantity taken from population.</w:t>
                      </w:r>
                    </w:p>
                    <w:p w14:paraId="1D9DC43D"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secondary article (review paper):</w:t>
                      </w:r>
                      <w:r w:rsidRPr="00203EFB">
                        <w:rPr>
                          <w:rFonts w:ascii="Times New Roman" w:eastAsia="Times New Roman" w:hAnsi="Times New Roman" w:cs="Times New Roman"/>
                          <w:bCs/>
                          <w:spacing w:val="1"/>
                          <w:sz w:val="18"/>
                          <w:szCs w:val="18"/>
                        </w:rPr>
                        <w:t xml:space="preserve"> articles derived from primary lit., such that data is previously published. May or may not reflect experimenters’ views.</w:t>
                      </w:r>
                    </w:p>
                    <w:p w14:paraId="487E06FD"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strain:</w:t>
                      </w:r>
                      <w:r w:rsidRPr="00FA262B">
                        <w:rPr>
                          <w:rFonts w:ascii="Times New Roman" w:eastAsia="Times New Roman" w:hAnsi="Times New Roman" w:cs="Times New Roman"/>
                          <w:bCs/>
                          <w:spacing w:val="1"/>
                          <w:sz w:val="18"/>
                          <w:szCs w:val="18"/>
                          <w:highlight w:val="yellow"/>
                        </w:rPr>
                        <w:t xml:space="preserve"> species sub-type.</w:t>
                      </w:r>
                    </w:p>
                    <w:p w14:paraId="25DF05E8"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strand:</w:t>
                      </w:r>
                      <w:r w:rsidRPr="00203EFB">
                        <w:rPr>
                          <w:rFonts w:ascii="Times New Roman" w:eastAsia="Times New Roman" w:hAnsi="Times New Roman" w:cs="Times New Roman"/>
                          <w:bCs/>
                          <w:spacing w:val="1"/>
                          <w:sz w:val="18"/>
                          <w:szCs w:val="18"/>
                        </w:rPr>
                        <w:t xml:space="preserve"> string of nucleotides. (RNA) or half a double-stranded DNA.</w:t>
                      </w:r>
                    </w:p>
                    <w:p w14:paraId="77F261A1"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*temperate phage:</w:t>
                      </w:r>
                      <w:r w:rsidRPr="00FA262B">
                        <w:rPr>
                          <w:rFonts w:ascii="Times New Roman" w:eastAsia="Times New Roman" w:hAnsi="Times New Roman" w:cs="Times New Roman"/>
                          <w:bCs/>
                          <w:spacing w:val="1"/>
                          <w:sz w:val="18"/>
                          <w:szCs w:val="18"/>
                          <w:highlight w:val="yellow"/>
                        </w:rPr>
                        <w:t xml:space="preserve"> phages that can undergo both modes of replication: lytic &amp; lysogenic cycles (eg. Lambda phage). This phage reproduced w/out killing host cell.</w:t>
                      </w:r>
                    </w:p>
                    <w:p w14:paraId="28986137"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title:</w:t>
                      </w:r>
                      <w:r w:rsidRPr="00203EFB">
                        <w:rPr>
                          <w:rFonts w:ascii="Times New Roman" w:eastAsia="Times New Roman" w:hAnsi="Times New Roman" w:cs="Times New Roman"/>
                          <w:bCs/>
                          <w:spacing w:val="1"/>
                          <w:sz w:val="18"/>
                          <w:szCs w:val="18"/>
                        </w:rPr>
                        <w:t xml:space="preserve"> for table, title should be placed above. Should be self-explanatory, with elements relevant to what is presented.</w:t>
                      </w:r>
                    </w:p>
                    <w:p w14:paraId="78D63B0B"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title case:</w:t>
                      </w:r>
                      <w:r w:rsidRPr="00203EFB">
                        <w:rPr>
                          <w:rFonts w:ascii="Times New Roman" w:eastAsia="Times New Roman" w:hAnsi="Times New Roman" w:cs="Times New Roman"/>
                          <w:bCs/>
                          <w:spacing w:val="1"/>
                          <w:sz w:val="18"/>
                          <w:szCs w:val="18"/>
                        </w:rPr>
                        <w:t xml:space="preserve"> first word of each word uppercase (except for and, the, of, on etc.).</w:t>
                      </w:r>
                    </w:p>
                    <w:p w14:paraId="4DA3FA73" w14:textId="77777777" w:rsidR="00B06709" w:rsidRPr="00203EFB" w:rsidRDefault="00B06709" w:rsidP="006B2C30">
                      <w:pPr>
                        <w:spacing w:after="0" w:line="240" w:lineRule="auto"/>
                        <w:ind w:left="567" w:hanging="567"/>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top/soft agar:</w:t>
                      </w:r>
                      <w:r w:rsidRPr="00203EFB">
                        <w:rPr>
                          <w:rFonts w:ascii="Times New Roman" w:eastAsia="Times New Roman" w:hAnsi="Times New Roman" w:cs="Times New Roman"/>
                          <w:bCs/>
                          <w:spacing w:val="1"/>
                          <w:sz w:val="18"/>
                          <w:szCs w:val="18"/>
                        </w:rPr>
                        <w:t xml:space="preserve"> liquid nutrient agar for working with bacteriophages. Bacteria &amp; phage mixed in top of agar, po</w:t>
                      </w:r>
                      <w:r>
                        <w:rPr>
                          <w:rFonts w:ascii="Times New Roman" w:eastAsia="Times New Roman" w:hAnsi="Times New Roman" w:cs="Times New Roman"/>
                          <w:bCs/>
                          <w:spacing w:val="1"/>
                          <w:sz w:val="18"/>
                          <w:szCs w:val="18"/>
                        </w:rPr>
                        <w:t>u</w:t>
                      </w:r>
                      <w:r w:rsidRPr="00203EFB">
                        <w:rPr>
                          <w:rFonts w:ascii="Times New Roman" w:eastAsia="Times New Roman" w:hAnsi="Times New Roman" w:cs="Times New Roman"/>
                          <w:bCs/>
                          <w:spacing w:val="1"/>
                          <w:sz w:val="18"/>
                          <w:szCs w:val="18"/>
                        </w:rPr>
                        <w:t>red onto agar plate w/ bacteria growth medium, allowed to solidify &amp; grow overnight so that plaques are visible.</w:t>
                      </w:r>
                    </w:p>
                    <w:p w14:paraId="26CBE585"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various:</w:t>
                      </w:r>
                      <w:r w:rsidRPr="00203EFB">
                        <w:rPr>
                          <w:rFonts w:ascii="Times New Roman" w:eastAsia="Times New Roman" w:hAnsi="Times New Roman" w:cs="Times New Roman"/>
                          <w:bCs/>
                          <w:spacing w:val="1"/>
                          <w:sz w:val="18"/>
                          <w:szCs w:val="18"/>
                        </w:rPr>
                        <w:t xml:space="preserve"> Different.</w:t>
                      </w:r>
                    </w:p>
                    <w:p w14:paraId="7730EDB0" w14:textId="77777777" w:rsidR="00B06709" w:rsidRPr="00203EFB" w:rsidRDefault="00B06709" w:rsidP="006B2C30">
                      <w:pPr>
                        <w:spacing w:after="0" w:line="240" w:lineRule="auto"/>
                        <w:rPr>
                          <w:rFonts w:ascii="Times New Roman" w:eastAsia="Times New Roman" w:hAnsi="Times New Roman" w:cs="Times New Roman"/>
                          <w:bCs/>
                          <w:spacing w:val="1"/>
                          <w:sz w:val="18"/>
                          <w:szCs w:val="18"/>
                        </w:rPr>
                      </w:pPr>
                      <w:r w:rsidRPr="00203EFB">
                        <w:rPr>
                          <w:rFonts w:ascii="Times New Roman" w:eastAsia="Times New Roman" w:hAnsi="Times New Roman" w:cs="Times New Roman"/>
                          <w:b/>
                          <w:bCs/>
                          <w:spacing w:val="1"/>
                          <w:sz w:val="18"/>
                          <w:szCs w:val="18"/>
                        </w:rPr>
                        <w:t>varying:</w:t>
                      </w:r>
                      <w:r w:rsidRPr="00203EFB">
                        <w:rPr>
                          <w:rFonts w:ascii="Times New Roman" w:eastAsia="Times New Roman" w:hAnsi="Times New Roman" w:cs="Times New Roman"/>
                          <w:bCs/>
                          <w:spacing w:val="1"/>
                          <w:sz w:val="18"/>
                          <w:szCs w:val="18"/>
                        </w:rPr>
                        <w:t xml:space="preserve"> Changing.</w:t>
                      </w:r>
                    </w:p>
                    <w:p w14:paraId="2B1B78FE" w14:textId="77777777" w:rsidR="00B06709" w:rsidRPr="00B06709" w:rsidRDefault="00B06709" w:rsidP="006B2C30">
                      <w:pPr>
                        <w:spacing w:after="0" w:line="240" w:lineRule="auto"/>
                        <w:rPr>
                          <w:rFonts w:ascii="Times New Roman" w:eastAsia="Times New Roman" w:hAnsi="Times New Roman" w:cs="Times New Roman"/>
                          <w:bCs/>
                          <w:spacing w:val="1"/>
                          <w:sz w:val="18"/>
                          <w:szCs w:val="18"/>
                        </w:rPr>
                      </w:pPr>
                      <w:r w:rsidRPr="00FA262B">
                        <w:rPr>
                          <w:rFonts w:ascii="Times New Roman" w:eastAsia="Times New Roman" w:hAnsi="Times New Roman" w:cs="Times New Roman"/>
                          <w:b/>
                          <w:bCs/>
                          <w:spacing w:val="1"/>
                          <w:sz w:val="18"/>
                          <w:szCs w:val="18"/>
                          <w:highlight w:val="yellow"/>
                        </w:rPr>
                        <w:t>*virulent phage:</w:t>
                      </w:r>
                      <w:r w:rsidRPr="00FA262B">
                        <w:rPr>
                          <w:rFonts w:ascii="Times New Roman" w:eastAsia="Times New Roman" w:hAnsi="Times New Roman" w:cs="Times New Roman"/>
                          <w:bCs/>
                          <w:spacing w:val="1"/>
                          <w:sz w:val="18"/>
                          <w:szCs w:val="18"/>
                          <w:highlight w:val="yellow"/>
                        </w:rPr>
                        <w:t xml:space="preserve"> bacteriophages that reproduce only using lytic cycle. Kills host.</w:t>
                      </w:r>
                    </w:p>
                  </w:txbxContent>
                </v:textbox>
              </v:shape>
            </w:pict>
          </mc:Fallback>
        </mc:AlternateContent>
      </w:r>
      <w:r w:rsidR="007F3758" w:rsidRPr="00203EFB">
        <w:rPr>
          <w:rFonts w:eastAsia="Times New Roman"/>
          <w:sz w:val="20"/>
          <w:u w:val="single"/>
        </w:rPr>
        <w:t>Def</w:t>
      </w:r>
      <w:r w:rsidR="007F3758" w:rsidRPr="00203EFB">
        <w:rPr>
          <w:rFonts w:eastAsia="Times New Roman"/>
          <w:spacing w:val="-2"/>
          <w:sz w:val="20"/>
          <w:u w:val="single"/>
        </w:rPr>
        <w:t>i</w:t>
      </w:r>
      <w:r w:rsidR="007F3758" w:rsidRPr="00203EFB">
        <w:rPr>
          <w:rFonts w:eastAsia="Times New Roman"/>
          <w:spacing w:val="1"/>
          <w:sz w:val="20"/>
          <w:u w:val="single"/>
        </w:rPr>
        <w:t>n</w:t>
      </w:r>
      <w:r w:rsidR="007F3758" w:rsidRPr="00203EFB">
        <w:rPr>
          <w:rFonts w:eastAsia="Times New Roman"/>
          <w:sz w:val="20"/>
          <w:u w:val="single"/>
        </w:rPr>
        <w:t>e rele</w:t>
      </w:r>
      <w:r w:rsidR="007F3758" w:rsidRPr="00203EFB">
        <w:rPr>
          <w:rFonts w:eastAsia="Times New Roman"/>
          <w:spacing w:val="1"/>
          <w:sz w:val="20"/>
          <w:u w:val="single"/>
        </w:rPr>
        <w:t>v</w:t>
      </w:r>
      <w:r w:rsidR="007F3758" w:rsidRPr="00203EFB">
        <w:rPr>
          <w:rFonts w:eastAsia="Times New Roman"/>
          <w:spacing w:val="-1"/>
          <w:sz w:val="20"/>
          <w:u w:val="single"/>
        </w:rPr>
        <w:t>a</w:t>
      </w:r>
      <w:r w:rsidR="007F3758" w:rsidRPr="00203EFB">
        <w:rPr>
          <w:rFonts w:eastAsia="Times New Roman"/>
          <w:sz w:val="20"/>
          <w:u w:val="single"/>
        </w:rPr>
        <w:t xml:space="preserve">nt </w:t>
      </w:r>
      <w:r w:rsidR="007F3758" w:rsidRPr="00203EFB">
        <w:rPr>
          <w:rFonts w:eastAsia="Times New Roman"/>
          <w:spacing w:val="1"/>
          <w:sz w:val="20"/>
          <w:u w:val="single"/>
        </w:rPr>
        <w:t>b</w:t>
      </w:r>
      <w:r w:rsidR="007F3758" w:rsidRPr="00203EFB">
        <w:rPr>
          <w:rFonts w:eastAsia="Times New Roman"/>
          <w:sz w:val="20"/>
          <w:u w:val="single"/>
        </w:rPr>
        <w:t>i</w:t>
      </w:r>
      <w:r w:rsidR="007F3758" w:rsidRPr="00203EFB">
        <w:rPr>
          <w:rFonts w:eastAsia="Times New Roman"/>
          <w:spacing w:val="1"/>
          <w:sz w:val="20"/>
          <w:u w:val="single"/>
        </w:rPr>
        <w:t>o</w:t>
      </w:r>
      <w:r w:rsidR="007F3758" w:rsidRPr="00203EFB">
        <w:rPr>
          <w:rFonts w:eastAsia="Times New Roman"/>
          <w:sz w:val="20"/>
          <w:u w:val="single"/>
        </w:rPr>
        <w:t>lo</w:t>
      </w:r>
      <w:r w:rsidR="007F3758" w:rsidRPr="00203EFB">
        <w:rPr>
          <w:rFonts w:eastAsia="Times New Roman"/>
          <w:spacing w:val="1"/>
          <w:sz w:val="20"/>
          <w:u w:val="single"/>
        </w:rPr>
        <w:t>g</w:t>
      </w:r>
      <w:r w:rsidR="007F3758" w:rsidRPr="00203EFB">
        <w:rPr>
          <w:rFonts w:eastAsia="Times New Roman"/>
          <w:sz w:val="20"/>
          <w:u w:val="single"/>
        </w:rPr>
        <w:t>ical ter</w:t>
      </w:r>
      <w:r w:rsidR="007F3758" w:rsidRPr="00203EFB">
        <w:rPr>
          <w:rFonts w:eastAsia="Times New Roman"/>
          <w:spacing w:val="-2"/>
          <w:sz w:val="20"/>
          <w:u w:val="single"/>
        </w:rPr>
        <w:t>m</w:t>
      </w:r>
      <w:r w:rsidR="000034FB" w:rsidRPr="00203EFB">
        <w:rPr>
          <w:rFonts w:eastAsia="Times New Roman"/>
          <w:sz w:val="20"/>
          <w:u w:val="single"/>
        </w:rPr>
        <w:t>s</w:t>
      </w:r>
      <w:r w:rsidR="001E6E7B" w:rsidRPr="00203EFB">
        <w:rPr>
          <w:rFonts w:eastAsia="Times New Roman"/>
          <w:sz w:val="20"/>
          <w:u w:val="single"/>
        </w:rPr>
        <w:t>:</w:t>
      </w:r>
    </w:p>
    <w:p w14:paraId="45AEF449" w14:textId="77777777" w:rsidR="00521EF7" w:rsidRDefault="00521EF7" w:rsidP="001E6E7B">
      <w:pPr>
        <w:spacing w:before="12" w:after="0" w:line="220" w:lineRule="exact"/>
        <w:ind w:right="4"/>
      </w:pPr>
    </w:p>
    <w:p w14:paraId="63DE6391" w14:textId="77777777" w:rsidR="006B2C30" w:rsidRDefault="006B2C30" w:rsidP="001E6E7B">
      <w:pPr>
        <w:ind w:right="4"/>
        <w:rPr>
          <w:rFonts w:ascii="Times New Roman" w:eastAsia="Times New Roman" w:hAnsi="Times New Roman" w:cs="Times New Roman"/>
          <w:b/>
          <w:bCs/>
          <w:spacing w:val="1"/>
          <w:sz w:val="20"/>
          <w:szCs w:val="20"/>
        </w:rPr>
      </w:pPr>
    </w:p>
    <w:p w14:paraId="659EA3B7" w14:textId="77777777" w:rsidR="006B2C30" w:rsidRDefault="006B2C30" w:rsidP="001E6E7B">
      <w:pPr>
        <w:ind w:right="4"/>
        <w:rPr>
          <w:rFonts w:ascii="Times New Roman" w:eastAsia="Times New Roman" w:hAnsi="Times New Roman" w:cs="Times New Roman"/>
          <w:b/>
          <w:bCs/>
          <w:spacing w:val="1"/>
          <w:sz w:val="20"/>
          <w:szCs w:val="20"/>
        </w:rPr>
      </w:pPr>
    </w:p>
    <w:p w14:paraId="11FB8EDB" w14:textId="77777777" w:rsidR="006B2C30" w:rsidRDefault="006B2C30" w:rsidP="001E6E7B">
      <w:pPr>
        <w:ind w:right="4"/>
        <w:rPr>
          <w:rFonts w:ascii="Times New Roman" w:eastAsia="Times New Roman" w:hAnsi="Times New Roman" w:cs="Times New Roman"/>
          <w:b/>
          <w:bCs/>
          <w:spacing w:val="1"/>
          <w:sz w:val="20"/>
          <w:szCs w:val="20"/>
        </w:rPr>
      </w:pPr>
    </w:p>
    <w:p w14:paraId="7AA42632" w14:textId="77777777" w:rsidR="006B2C30" w:rsidRDefault="006B2C30" w:rsidP="001E6E7B">
      <w:pPr>
        <w:ind w:right="4"/>
        <w:rPr>
          <w:rFonts w:ascii="Times New Roman" w:eastAsia="Times New Roman" w:hAnsi="Times New Roman" w:cs="Times New Roman"/>
          <w:b/>
          <w:bCs/>
          <w:spacing w:val="1"/>
          <w:sz w:val="20"/>
          <w:szCs w:val="20"/>
        </w:rPr>
      </w:pPr>
    </w:p>
    <w:p w14:paraId="065A46AD" w14:textId="77777777" w:rsidR="006B2C30" w:rsidRDefault="006B2C30" w:rsidP="001E6E7B">
      <w:pPr>
        <w:ind w:right="4"/>
        <w:rPr>
          <w:rFonts w:ascii="Times New Roman" w:eastAsia="Times New Roman" w:hAnsi="Times New Roman" w:cs="Times New Roman"/>
          <w:b/>
          <w:bCs/>
          <w:spacing w:val="1"/>
          <w:sz w:val="20"/>
          <w:szCs w:val="20"/>
        </w:rPr>
      </w:pPr>
    </w:p>
    <w:p w14:paraId="50560DB9" w14:textId="77777777" w:rsidR="006B2C30" w:rsidRDefault="006B2C30" w:rsidP="001E6E7B">
      <w:pPr>
        <w:ind w:right="4"/>
        <w:rPr>
          <w:rFonts w:ascii="Times New Roman" w:eastAsia="Times New Roman" w:hAnsi="Times New Roman" w:cs="Times New Roman"/>
          <w:b/>
          <w:bCs/>
          <w:spacing w:val="1"/>
          <w:sz w:val="20"/>
          <w:szCs w:val="20"/>
        </w:rPr>
      </w:pPr>
    </w:p>
    <w:p w14:paraId="105958DD" w14:textId="77777777" w:rsidR="006B2C30" w:rsidRDefault="006B2C30" w:rsidP="001E6E7B">
      <w:pPr>
        <w:ind w:right="4"/>
        <w:rPr>
          <w:rFonts w:ascii="Times New Roman" w:eastAsia="Times New Roman" w:hAnsi="Times New Roman" w:cs="Times New Roman"/>
          <w:b/>
          <w:bCs/>
          <w:spacing w:val="1"/>
          <w:sz w:val="20"/>
          <w:szCs w:val="20"/>
        </w:rPr>
      </w:pPr>
    </w:p>
    <w:p w14:paraId="4EB2C3EA" w14:textId="77777777" w:rsidR="006B2C30" w:rsidRDefault="006B2C30" w:rsidP="001E6E7B">
      <w:pPr>
        <w:ind w:right="4"/>
        <w:rPr>
          <w:rFonts w:ascii="Times New Roman" w:eastAsia="Times New Roman" w:hAnsi="Times New Roman" w:cs="Times New Roman"/>
          <w:b/>
          <w:bCs/>
          <w:spacing w:val="1"/>
          <w:sz w:val="20"/>
          <w:szCs w:val="20"/>
        </w:rPr>
      </w:pPr>
    </w:p>
    <w:p w14:paraId="3B12D99A" w14:textId="77777777" w:rsidR="006B2C30" w:rsidRDefault="006B2C30" w:rsidP="001E6E7B">
      <w:pPr>
        <w:ind w:right="4"/>
        <w:rPr>
          <w:rFonts w:ascii="Times New Roman" w:eastAsia="Times New Roman" w:hAnsi="Times New Roman" w:cs="Times New Roman"/>
          <w:b/>
          <w:bCs/>
          <w:spacing w:val="1"/>
          <w:sz w:val="20"/>
          <w:szCs w:val="20"/>
        </w:rPr>
      </w:pPr>
    </w:p>
    <w:p w14:paraId="5D32AA82" w14:textId="77777777" w:rsidR="006B2C30" w:rsidRDefault="006B2C30" w:rsidP="001E6E7B">
      <w:pPr>
        <w:ind w:right="4"/>
        <w:rPr>
          <w:rFonts w:ascii="Times New Roman" w:eastAsia="Times New Roman" w:hAnsi="Times New Roman" w:cs="Times New Roman"/>
          <w:b/>
          <w:bCs/>
          <w:spacing w:val="1"/>
          <w:sz w:val="20"/>
          <w:szCs w:val="20"/>
        </w:rPr>
      </w:pPr>
    </w:p>
    <w:p w14:paraId="7BC41497" w14:textId="77777777" w:rsidR="006B2C30" w:rsidRDefault="006B2C30" w:rsidP="001E6E7B">
      <w:pPr>
        <w:ind w:right="4"/>
        <w:rPr>
          <w:rFonts w:ascii="Times New Roman" w:eastAsia="Times New Roman" w:hAnsi="Times New Roman" w:cs="Times New Roman"/>
          <w:b/>
          <w:bCs/>
          <w:spacing w:val="1"/>
          <w:sz w:val="20"/>
          <w:szCs w:val="20"/>
        </w:rPr>
      </w:pPr>
    </w:p>
    <w:p w14:paraId="2C56DD1E" w14:textId="77777777" w:rsidR="006B2C30" w:rsidRDefault="006B2C30" w:rsidP="001E6E7B">
      <w:pPr>
        <w:ind w:right="4"/>
        <w:rPr>
          <w:rFonts w:ascii="Times New Roman" w:eastAsia="Times New Roman" w:hAnsi="Times New Roman" w:cs="Times New Roman"/>
          <w:b/>
          <w:bCs/>
          <w:spacing w:val="1"/>
          <w:sz w:val="20"/>
          <w:szCs w:val="20"/>
        </w:rPr>
      </w:pPr>
    </w:p>
    <w:p w14:paraId="1B6D8FE8" w14:textId="77777777" w:rsidR="006B2C30" w:rsidRDefault="006B2C30" w:rsidP="001E6E7B">
      <w:pPr>
        <w:ind w:right="4"/>
        <w:rPr>
          <w:rFonts w:ascii="Times New Roman" w:eastAsia="Times New Roman" w:hAnsi="Times New Roman" w:cs="Times New Roman"/>
          <w:b/>
          <w:bCs/>
          <w:spacing w:val="1"/>
          <w:sz w:val="20"/>
          <w:szCs w:val="20"/>
        </w:rPr>
      </w:pPr>
    </w:p>
    <w:p w14:paraId="5536801C" w14:textId="77777777" w:rsidR="006B2C30" w:rsidRDefault="006B2C30" w:rsidP="001E6E7B">
      <w:pPr>
        <w:ind w:right="4"/>
        <w:rPr>
          <w:rFonts w:ascii="Times New Roman" w:eastAsia="Times New Roman" w:hAnsi="Times New Roman" w:cs="Times New Roman"/>
          <w:b/>
          <w:bCs/>
          <w:spacing w:val="1"/>
          <w:sz w:val="20"/>
          <w:szCs w:val="20"/>
        </w:rPr>
      </w:pPr>
    </w:p>
    <w:p w14:paraId="26DDA14B" w14:textId="77777777" w:rsidR="006B2C30" w:rsidRDefault="006B2C30" w:rsidP="001E6E7B">
      <w:pPr>
        <w:ind w:right="4"/>
        <w:rPr>
          <w:rFonts w:ascii="Times New Roman" w:eastAsia="Times New Roman" w:hAnsi="Times New Roman" w:cs="Times New Roman"/>
          <w:b/>
          <w:bCs/>
          <w:spacing w:val="1"/>
          <w:sz w:val="20"/>
          <w:szCs w:val="20"/>
        </w:rPr>
      </w:pPr>
    </w:p>
    <w:p w14:paraId="1F817C09" w14:textId="77777777" w:rsidR="006B2C30" w:rsidRDefault="006B2C30" w:rsidP="001E6E7B">
      <w:pPr>
        <w:ind w:right="4"/>
        <w:rPr>
          <w:rFonts w:ascii="Times New Roman" w:eastAsia="Times New Roman" w:hAnsi="Times New Roman" w:cs="Times New Roman"/>
          <w:b/>
          <w:bCs/>
          <w:spacing w:val="1"/>
          <w:sz w:val="20"/>
          <w:szCs w:val="20"/>
        </w:rPr>
      </w:pPr>
    </w:p>
    <w:p w14:paraId="45802B2D" w14:textId="77777777" w:rsidR="006B2C30" w:rsidRDefault="006B2C30" w:rsidP="001E6E7B">
      <w:pPr>
        <w:ind w:right="4"/>
        <w:rPr>
          <w:rFonts w:ascii="Times New Roman" w:eastAsia="Times New Roman" w:hAnsi="Times New Roman" w:cs="Times New Roman"/>
          <w:b/>
          <w:bCs/>
          <w:spacing w:val="1"/>
          <w:sz w:val="20"/>
          <w:szCs w:val="20"/>
        </w:rPr>
      </w:pPr>
    </w:p>
    <w:p w14:paraId="6105493E" w14:textId="77777777" w:rsidR="006B2C30" w:rsidRDefault="006B2C30" w:rsidP="001E6E7B">
      <w:pPr>
        <w:ind w:right="4"/>
        <w:rPr>
          <w:rFonts w:ascii="Times New Roman" w:eastAsia="Times New Roman" w:hAnsi="Times New Roman" w:cs="Times New Roman"/>
          <w:b/>
          <w:bCs/>
          <w:spacing w:val="1"/>
          <w:sz w:val="20"/>
          <w:szCs w:val="20"/>
        </w:rPr>
      </w:pPr>
    </w:p>
    <w:p w14:paraId="22D7BEF2" w14:textId="77777777" w:rsidR="006B2C30" w:rsidRDefault="006B2C30" w:rsidP="001E6E7B">
      <w:pPr>
        <w:ind w:right="4"/>
        <w:rPr>
          <w:rFonts w:ascii="Times New Roman" w:eastAsia="Times New Roman" w:hAnsi="Times New Roman" w:cs="Times New Roman"/>
          <w:b/>
          <w:bCs/>
          <w:spacing w:val="1"/>
          <w:sz w:val="20"/>
          <w:szCs w:val="20"/>
        </w:rPr>
      </w:pPr>
    </w:p>
    <w:p w14:paraId="49C50136" w14:textId="77777777" w:rsidR="006B2C30" w:rsidRDefault="006B2C30" w:rsidP="001E6E7B">
      <w:pPr>
        <w:ind w:right="4"/>
        <w:rPr>
          <w:rFonts w:ascii="Times New Roman" w:eastAsia="Times New Roman" w:hAnsi="Times New Roman" w:cs="Times New Roman"/>
          <w:b/>
          <w:bCs/>
          <w:spacing w:val="1"/>
          <w:sz w:val="20"/>
          <w:szCs w:val="20"/>
        </w:rPr>
      </w:pPr>
    </w:p>
    <w:p w14:paraId="25CC5068" w14:textId="77777777" w:rsidR="006B2C30" w:rsidRDefault="006B2C30" w:rsidP="001E6E7B">
      <w:pPr>
        <w:ind w:right="4"/>
        <w:rPr>
          <w:rFonts w:ascii="Times New Roman" w:eastAsia="Times New Roman" w:hAnsi="Times New Roman" w:cs="Times New Roman"/>
          <w:b/>
          <w:bCs/>
          <w:spacing w:val="1"/>
          <w:sz w:val="20"/>
          <w:szCs w:val="20"/>
        </w:rPr>
      </w:pPr>
    </w:p>
    <w:p w14:paraId="2A356CD1" w14:textId="77777777" w:rsidR="006B2C30" w:rsidRDefault="006B2C30" w:rsidP="001E6E7B">
      <w:pPr>
        <w:ind w:right="4"/>
        <w:rPr>
          <w:rFonts w:ascii="Times New Roman" w:eastAsia="Times New Roman" w:hAnsi="Times New Roman" w:cs="Times New Roman"/>
          <w:b/>
          <w:bCs/>
          <w:spacing w:val="1"/>
          <w:sz w:val="20"/>
          <w:szCs w:val="20"/>
        </w:rPr>
      </w:pPr>
    </w:p>
    <w:p w14:paraId="5E9C48E5" w14:textId="77777777" w:rsidR="000B52DE" w:rsidRDefault="000B52DE" w:rsidP="001E6E7B">
      <w:pPr>
        <w:ind w:right="4"/>
        <w:rPr>
          <w:rFonts w:ascii="Times New Roman" w:eastAsia="Times New Roman" w:hAnsi="Times New Roman" w:cs="Times New Roman"/>
          <w:b/>
          <w:bCs/>
          <w:spacing w:val="1"/>
          <w:sz w:val="20"/>
          <w:szCs w:val="20"/>
        </w:rPr>
      </w:pPr>
    </w:p>
    <w:p w14:paraId="2CA55129" w14:textId="77777777" w:rsidR="00C1371A" w:rsidRDefault="00C1371A" w:rsidP="00C1371A">
      <w:pPr>
        <w:rPr>
          <w:rFonts w:ascii="Times New Roman" w:eastAsia="Times New Roman" w:hAnsi="Times New Roman" w:cs="Times New Roman"/>
          <w:b/>
          <w:bCs/>
          <w:spacing w:val="1"/>
          <w:sz w:val="20"/>
          <w:szCs w:val="20"/>
        </w:rPr>
      </w:pPr>
    </w:p>
    <w:p w14:paraId="5D274ECF" w14:textId="77777777" w:rsidR="00722EAF" w:rsidRPr="00722EAF" w:rsidRDefault="00196B93" w:rsidP="00722EAF">
      <w:pPr>
        <w:rPr>
          <w:rFonts w:asciiTheme="majorHAnsi" w:eastAsia="Times New Roman" w:hAnsiTheme="majorHAnsi" w:cstheme="majorBidi"/>
          <w:color w:val="365F91" w:themeColor="accent1" w:themeShade="BF"/>
          <w:spacing w:val="1"/>
          <w:sz w:val="26"/>
          <w:szCs w:val="26"/>
        </w:rPr>
      </w:pPr>
      <w:r>
        <w:rPr>
          <w:rFonts w:eastAsia="Times New Roman"/>
          <w:lang w:val="en-CA"/>
        </w:rPr>
        <w:br w:type="page"/>
      </w:r>
    </w:p>
    <w:p w14:paraId="48074EE3" w14:textId="77777777" w:rsidR="00B06709" w:rsidRDefault="00B06709" w:rsidP="00897259">
      <w:pPr>
        <w:pStyle w:val="Heading2"/>
        <w:rPr>
          <w:rFonts w:eastAsia="Times New Roman"/>
          <w:sz w:val="2"/>
          <w:lang w:val="en-CA"/>
        </w:rPr>
      </w:pPr>
    </w:p>
    <w:p w14:paraId="5B6A45B0" w14:textId="77777777" w:rsidR="00B06709" w:rsidRDefault="00B06709" w:rsidP="00897259">
      <w:pPr>
        <w:pStyle w:val="Heading2"/>
        <w:rPr>
          <w:rFonts w:eastAsia="Times New Roman"/>
          <w:sz w:val="2"/>
          <w:lang w:val="en-CA"/>
        </w:rPr>
      </w:pPr>
    </w:p>
    <w:p w14:paraId="17004802" w14:textId="77777777" w:rsidR="00B06709" w:rsidRDefault="00B06709" w:rsidP="00897259">
      <w:pPr>
        <w:pStyle w:val="Heading2"/>
        <w:rPr>
          <w:rFonts w:eastAsia="Times New Roman"/>
          <w:sz w:val="2"/>
          <w:lang w:val="en-CA"/>
        </w:rPr>
      </w:pPr>
    </w:p>
    <w:p w14:paraId="00D72AC1" w14:textId="77777777" w:rsidR="00B06709" w:rsidRDefault="00B06709" w:rsidP="00897259">
      <w:pPr>
        <w:pStyle w:val="Heading2"/>
        <w:rPr>
          <w:rFonts w:eastAsia="Times New Roman"/>
          <w:sz w:val="2"/>
          <w:lang w:val="en-CA"/>
        </w:rPr>
      </w:pPr>
    </w:p>
    <w:p w14:paraId="598FE02A" w14:textId="77777777" w:rsidR="00B06709" w:rsidRDefault="00B06709" w:rsidP="00897259">
      <w:pPr>
        <w:pStyle w:val="Heading2"/>
        <w:rPr>
          <w:rFonts w:eastAsia="Times New Roman"/>
          <w:sz w:val="2"/>
          <w:lang w:val="en-CA"/>
        </w:rPr>
      </w:pPr>
    </w:p>
    <w:p w14:paraId="7F9791FB" w14:textId="77777777" w:rsidR="00B06709" w:rsidRDefault="00B06709" w:rsidP="00897259">
      <w:pPr>
        <w:pStyle w:val="Heading2"/>
        <w:rPr>
          <w:rFonts w:eastAsia="Times New Roman"/>
          <w:sz w:val="2"/>
          <w:lang w:val="en-CA"/>
        </w:rPr>
      </w:pPr>
    </w:p>
    <w:p w14:paraId="74C856F9" w14:textId="77777777" w:rsidR="00B06709" w:rsidRDefault="00B06709" w:rsidP="00897259">
      <w:pPr>
        <w:pStyle w:val="Heading2"/>
        <w:rPr>
          <w:rFonts w:eastAsia="Times New Roman"/>
          <w:sz w:val="2"/>
          <w:lang w:val="en-CA"/>
        </w:rPr>
      </w:pPr>
    </w:p>
    <w:p w14:paraId="44BD73FC" w14:textId="77777777" w:rsidR="00B06709" w:rsidRDefault="00B06709" w:rsidP="00897259">
      <w:pPr>
        <w:pStyle w:val="Heading2"/>
        <w:rPr>
          <w:rFonts w:eastAsia="Times New Roman"/>
          <w:sz w:val="2"/>
          <w:lang w:val="en-CA"/>
        </w:rPr>
      </w:pPr>
    </w:p>
    <w:p w14:paraId="3317692F" w14:textId="77777777" w:rsidR="00B06709" w:rsidRDefault="00B06709" w:rsidP="00897259">
      <w:pPr>
        <w:pStyle w:val="Heading2"/>
        <w:rPr>
          <w:rFonts w:eastAsia="Times New Roman"/>
          <w:sz w:val="2"/>
          <w:lang w:val="en-CA"/>
        </w:rPr>
      </w:pPr>
    </w:p>
    <w:p w14:paraId="242AF35D" w14:textId="77777777" w:rsidR="00B06709" w:rsidRDefault="00B06709" w:rsidP="00897259">
      <w:pPr>
        <w:pStyle w:val="Heading2"/>
        <w:rPr>
          <w:rFonts w:eastAsia="Times New Roman"/>
          <w:sz w:val="2"/>
          <w:lang w:val="en-CA"/>
        </w:rPr>
      </w:pPr>
    </w:p>
    <w:p w14:paraId="1EC6EE9C" w14:textId="77777777" w:rsidR="00B06709" w:rsidRDefault="00B06709" w:rsidP="00897259">
      <w:pPr>
        <w:pStyle w:val="Heading2"/>
        <w:rPr>
          <w:rFonts w:eastAsia="Times New Roman"/>
          <w:sz w:val="2"/>
          <w:lang w:val="en-CA"/>
        </w:rPr>
      </w:pPr>
    </w:p>
    <w:p w14:paraId="50BC9683" w14:textId="48FFE7EB" w:rsidR="00897259" w:rsidRPr="00897259" w:rsidRDefault="00B9488B" w:rsidP="00897259">
      <w:pPr>
        <w:pStyle w:val="Heading2"/>
        <w:rPr>
          <w:rFonts w:eastAsia="Times New Roman"/>
          <w:sz w:val="2"/>
          <w:lang w:val="en-CA"/>
        </w:rPr>
      </w:pPr>
      <w:r>
        <w:rPr>
          <w:rFonts w:eastAsia="Times New Roman"/>
          <w:noProof/>
          <w:sz w:val="22"/>
          <w:u w:val="single"/>
        </w:rPr>
        <mc:AlternateContent>
          <mc:Choice Requires="wps">
            <w:drawing>
              <wp:anchor distT="0" distB="0" distL="114300" distR="114300" simplePos="0" relativeHeight="251657728" behindDoc="0" locked="0" layoutInCell="1" allowOverlap="1" wp14:anchorId="0AFFB3E5" wp14:editId="5260072B">
                <wp:simplePos x="0" y="0"/>
                <wp:positionH relativeFrom="column">
                  <wp:posOffset>840740</wp:posOffset>
                </wp:positionH>
                <wp:positionV relativeFrom="paragraph">
                  <wp:posOffset>-494665</wp:posOffset>
                </wp:positionV>
                <wp:extent cx="5156835" cy="457200"/>
                <wp:effectExtent l="2540" t="635" r="0" b="0"/>
                <wp:wrapNone/>
                <wp:docPr id="2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83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84A3B" w14:textId="77777777" w:rsidR="00B06709" w:rsidRPr="00722EAF" w:rsidRDefault="00B06709" w:rsidP="00722EAF">
                            <w:pPr>
                              <w:pStyle w:val="Title"/>
                              <w:jc w:val="center"/>
                              <w:rPr>
                                <w:rFonts w:eastAsia="Times New Roman"/>
                                <w:b/>
                                <w:color w:val="4F81BD" w:themeColor="accent1"/>
                                <w:sz w:val="48"/>
                                <w:lang w:val="en-CA"/>
                              </w:rPr>
                            </w:pPr>
                            <w:r w:rsidRPr="00722EAF">
                              <w:rPr>
                                <w:rFonts w:eastAsia="Times New Roman"/>
                                <w:b/>
                                <w:color w:val="4F81BD" w:themeColor="accent1"/>
                                <w:sz w:val="48"/>
                                <w:lang w:val="en-CA"/>
                              </w:rPr>
                              <w:t>2. Experimental Design</w:t>
                            </w:r>
                          </w:p>
                          <w:p w14:paraId="14B482CB" w14:textId="77777777" w:rsidR="00B06709" w:rsidRPr="008C08FC" w:rsidRDefault="00B06709" w:rsidP="00722EAF">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28" type="#_x0000_t202" style="position:absolute;margin-left:66.2pt;margin-top:-38.9pt;width:406.05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" stroked="f">
                <v:textbox>
                  <w:txbxContent>
                    <w:p w14:paraId="30284A3B" w14:textId="77777777" w:rsidR="00B06709" w:rsidRPr="00722EAF" w:rsidRDefault="00B06709" w:rsidP="00722EAF">
                      <w:pPr>
                        <w:pStyle w:val="Title"/>
                        <w:jc w:val="center"/>
                        <w:rPr>
                          <w:rFonts w:eastAsia="Times New Roman"/>
                          <w:b/>
                          <w:color w:val="4F81BD" w:themeColor="accent1"/>
                          <w:sz w:val="48"/>
                          <w:lang w:val="en-CA"/>
                        </w:rPr>
                      </w:pPr>
                      <w:r w:rsidRPr="00722EAF">
                        <w:rPr>
                          <w:rFonts w:eastAsia="Times New Roman"/>
                          <w:b/>
                          <w:color w:val="4F81BD" w:themeColor="accent1"/>
                          <w:sz w:val="48"/>
                          <w:lang w:val="en-CA"/>
                        </w:rPr>
                        <w:t>2. Experimental Design</w:t>
                      </w:r>
                    </w:p>
                    <w:p w14:paraId="14B482CB" w14:textId="77777777" w:rsidR="00B06709" w:rsidRPr="008C08FC" w:rsidRDefault="00B06709" w:rsidP="00722EAF">
                      <w:pPr>
                        <w:rPr>
                          <w:sz w:val="20"/>
                        </w:rPr>
                      </w:pPr>
                    </w:p>
                  </w:txbxContent>
                </v:textbox>
              </v:shape>
            </w:pict>
          </mc:Fallback>
        </mc:AlternateContent>
      </w:r>
      <w:r w:rsidR="00897259" w:rsidRPr="00897259">
        <w:rPr>
          <w:rFonts w:eastAsia="Times New Roman"/>
          <w:sz w:val="2"/>
          <w:lang w:val="en-CA"/>
        </w:rPr>
        <w:t>2. Experimental Design</w:t>
      </w:r>
    </w:p>
    <w:p w14:paraId="6DE6F023" w14:textId="77777777" w:rsidR="00722EAF" w:rsidRPr="00722EAF" w:rsidRDefault="008244CF" w:rsidP="00332469">
      <w:pPr>
        <w:pStyle w:val="Heading3"/>
        <w:spacing w:before="0" w:line="240" w:lineRule="auto"/>
        <w:jc w:val="center"/>
        <w:rPr>
          <w:rFonts w:eastAsia="Times New Roman"/>
          <w:sz w:val="22"/>
          <w:u w:val="single"/>
          <w:lang w:val="en-CA"/>
        </w:rPr>
      </w:pPr>
      <w:r w:rsidRPr="00CA1AE5">
        <w:rPr>
          <w:rFonts w:eastAsia="Times New Roman"/>
          <w:sz w:val="22"/>
          <w:u w:val="single"/>
          <w:lang w:val="en-CA"/>
        </w:rPr>
        <w:t>Explain the components of the "Scientific Method". (pg. 129-132)</w:t>
      </w:r>
    </w:p>
    <w:p w14:paraId="4F9752AB" w14:textId="77777777" w:rsidR="00BB0A84" w:rsidRPr="00BB0A84" w:rsidRDefault="00BB0A84" w:rsidP="00332469">
      <w:pPr>
        <w:pStyle w:val="Heading4"/>
        <w:spacing w:before="0" w:line="240" w:lineRule="auto"/>
        <w:rPr>
          <w:rFonts w:eastAsia="Times New Roman"/>
        </w:rPr>
      </w:pPr>
      <w:r w:rsidRPr="00BB0A84">
        <w:rPr>
          <w:rFonts w:eastAsia="Times New Roman"/>
        </w:rPr>
        <w:t>Scientific Method</w:t>
      </w:r>
    </w:p>
    <w:p w14:paraId="7B4B4FF2" w14:textId="77777777" w:rsidR="00BB0A84" w:rsidRPr="00A72AE8" w:rsidRDefault="00BB0A84" w:rsidP="00453028">
      <w:pPr>
        <w:widowControl/>
        <w:numPr>
          <w:ilvl w:val="0"/>
          <w:numId w:val="2"/>
        </w:numPr>
        <w:spacing w:after="0" w:line="240" w:lineRule="auto"/>
        <w:contextualSpacing/>
        <w:rPr>
          <w:rFonts w:ascii="Times New Roman" w:eastAsia="Calibri" w:hAnsi="Times New Roman" w:cs="Times New Roman"/>
          <w:sz w:val="18"/>
          <w:lang w:val="en-CA"/>
        </w:rPr>
      </w:pPr>
      <w:r w:rsidRPr="00A72AE8">
        <w:rPr>
          <w:rFonts w:ascii="Times New Roman" w:eastAsia="Calibri" w:hAnsi="Times New Roman" w:cs="Times New Roman"/>
          <w:sz w:val="18"/>
          <w:lang w:val="en-CA"/>
        </w:rPr>
        <w:t>Logical, orderly arranged approach/process to study</w:t>
      </w:r>
      <w:r w:rsidR="00A72AE8">
        <w:rPr>
          <w:rFonts w:ascii="Times New Roman" w:eastAsia="Calibri" w:hAnsi="Times New Roman" w:cs="Times New Roman"/>
          <w:sz w:val="18"/>
          <w:lang w:val="en-CA"/>
        </w:rPr>
        <w:t xml:space="preserve"> nature and gain new knowledge; </w:t>
      </w:r>
      <w:r w:rsidR="00A72AE8" w:rsidRPr="00A72AE8">
        <w:rPr>
          <w:rFonts w:ascii="Times New Roman" w:eastAsia="Calibri" w:hAnsi="Times New Roman" w:cs="Times New Roman"/>
          <w:sz w:val="18"/>
          <w:lang w:val="en-CA"/>
        </w:rPr>
        <w:t>scientific</w:t>
      </w:r>
      <w:r w:rsidRPr="00A72AE8">
        <w:rPr>
          <w:rFonts w:ascii="Times New Roman" w:eastAsia="Calibri" w:hAnsi="Times New Roman" w:cs="Times New Roman"/>
          <w:sz w:val="18"/>
          <w:lang w:val="en-CA"/>
        </w:rPr>
        <w:t xml:space="preserve"> info is gathere</w:t>
      </w:r>
      <w:r w:rsidR="00A72AE8">
        <w:rPr>
          <w:rFonts w:ascii="Times New Roman" w:eastAsia="Calibri" w:hAnsi="Times New Roman" w:cs="Times New Roman"/>
          <w:sz w:val="18"/>
          <w:lang w:val="en-CA"/>
        </w:rPr>
        <w:t xml:space="preserve">d by asking/answering questions; </w:t>
      </w:r>
      <w:r w:rsidRPr="00A72AE8">
        <w:rPr>
          <w:rFonts w:ascii="Times New Roman" w:eastAsia="Calibri" w:hAnsi="Times New Roman" w:cs="Times New Roman"/>
          <w:sz w:val="18"/>
          <w:lang w:val="en-CA"/>
        </w:rPr>
        <w:t xml:space="preserve">Scientists revolve around: </w:t>
      </w:r>
      <w:r w:rsidR="00A72AE8" w:rsidRPr="00A72AE8">
        <w:rPr>
          <w:rFonts w:ascii="Times New Roman" w:eastAsia="Calibri" w:hAnsi="Times New Roman" w:cs="Times New Roman"/>
          <w:b/>
          <w:sz w:val="18"/>
          <w:lang w:val="en-CA"/>
        </w:rPr>
        <w:t>1)</w:t>
      </w:r>
      <w:r w:rsidR="00A72AE8">
        <w:rPr>
          <w:rFonts w:ascii="Times New Roman" w:eastAsia="Calibri" w:hAnsi="Times New Roman" w:cs="Times New Roman"/>
          <w:sz w:val="18"/>
          <w:lang w:val="en-CA"/>
        </w:rPr>
        <w:t xml:space="preserve"> </w:t>
      </w:r>
      <w:r w:rsidRPr="00A72AE8">
        <w:rPr>
          <w:rFonts w:ascii="Times New Roman" w:eastAsia="Calibri" w:hAnsi="Times New Roman" w:cs="Times New Roman"/>
          <w:b/>
          <w:sz w:val="18"/>
          <w:lang w:val="en-CA"/>
        </w:rPr>
        <w:t xml:space="preserve">Observation, </w:t>
      </w:r>
      <w:r w:rsidR="00A72AE8">
        <w:rPr>
          <w:rFonts w:ascii="Times New Roman" w:eastAsia="Calibri" w:hAnsi="Times New Roman" w:cs="Times New Roman"/>
          <w:b/>
          <w:sz w:val="18"/>
          <w:lang w:val="en-CA"/>
        </w:rPr>
        <w:t xml:space="preserve">2) </w:t>
      </w:r>
      <w:r w:rsidRPr="00A72AE8">
        <w:rPr>
          <w:rFonts w:ascii="Times New Roman" w:eastAsia="Calibri" w:hAnsi="Times New Roman" w:cs="Times New Roman"/>
          <w:b/>
          <w:sz w:val="18"/>
          <w:lang w:val="en-CA"/>
        </w:rPr>
        <w:t xml:space="preserve">Experimentation &amp; </w:t>
      </w:r>
      <w:r w:rsidR="00A72AE8">
        <w:rPr>
          <w:rFonts w:ascii="Times New Roman" w:eastAsia="Calibri" w:hAnsi="Times New Roman" w:cs="Times New Roman"/>
          <w:b/>
          <w:sz w:val="18"/>
          <w:lang w:val="en-CA"/>
        </w:rPr>
        <w:t xml:space="preserve">3) </w:t>
      </w:r>
      <w:r w:rsidRPr="00A72AE8">
        <w:rPr>
          <w:rFonts w:ascii="Times New Roman" w:eastAsia="Calibri" w:hAnsi="Times New Roman" w:cs="Times New Roman"/>
          <w:b/>
          <w:sz w:val="18"/>
          <w:lang w:val="en-CA"/>
        </w:rPr>
        <w:t>Communication</w:t>
      </w:r>
      <w:r w:rsidR="00A72AE8">
        <w:rPr>
          <w:rFonts w:ascii="Times New Roman" w:eastAsia="Calibri" w:hAnsi="Times New Roman" w:cs="Times New Roman"/>
          <w:b/>
          <w:sz w:val="18"/>
          <w:lang w:val="en-CA"/>
        </w:rPr>
        <w:t>.</w:t>
      </w:r>
    </w:p>
    <w:p w14:paraId="1346F15A" w14:textId="77777777" w:rsidR="00BB0A84" w:rsidRPr="00404E75" w:rsidRDefault="00BB0A84" w:rsidP="00453028">
      <w:pPr>
        <w:pStyle w:val="Heading5"/>
        <w:numPr>
          <w:ilvl w:val="0"/>
          <w:numId w:val="17"/>
        </w:numPr>
        <w:spacing w:before="0" w:line="240" w:lineRule="auto"/>
        <w:rPr>
          <w:rFonts w:eastAsia="Times New Roman"/>
          <w:b/>
          <w:sz w:val="20"/>
          <w:lang w:val="en-CA"/>
        </w:rPr>
      </w:pPr>
      <w:r w:rsidRPr="00404E75">
        <w:rPr>
          <w:rFonts w:eastAsia="Times New Roman"/>
          <w:b/>
          <w:sz w:val="18"/>
          <w:lang w:val="en-CA"/>
        </w:rPr>
        <w:t>Observation</w:t>
      </w:r>
    </w:p>
    <w:p w14:paraId="23A5B5AE" w14:textId="77777777" w:rsidR="00BB0A84" w:rsidRPr="00E81BD2" w:rsidRDefault="00BB0A84" w:rsidP="00453028">
      <w:pPr>
        <w:widowControl/>
        <w:numPr>
          <w:ilvl w:val="1"/>
          <w:numId w:val="2"/>
        </w:numPr>
        <w:spacing w:after="0" w:line="240" w:lineRule="auto"/>
        <w:ind w:left="717" w:hanging="357"/>
        <w:contextualSpacing/>
        <w:jc w:val="both"/>
        <w:rPr>
          <w:rFonts w:ascii="Times New Roman" w:eastAsia="Calibri" w:hAnsi="Times New Roman" w:cs="Times New Roman"/>
          <w:sz w:val="18"/>
          <w:lang w:val="en-CA"/>
        </w:rPr>
      </w:pPr>
      <w:r w:rsidRPr="00E81BD2">
        <w:rPr>
          <w:rFonts w:ascii="Times New Roman" w:eastAsia="Calibri" w:hAnsi="Times New Roman" w:cs="Times New Roman"/>
          <w:sz w:val="18"/>
          <w:lang w:val="en-CA"/>
        </w:rPr>
        <w:t xml:space="preserve">The first step in scientific method: to make </w:t>
      </w:r>
      <w:r w:rsidRPr="00E81BD2">
        <w:rPr>
          <w:rFonts w:ascii="Times New Roman" w:eastAsia="Calibri" w:hAnsi="Times New Roman" w:cs="Times New Roman"/>
          <w:b/>
          <w:sz w:val="18"/>
          <w:lang w:val="en-CA"/>
        </w:rPr>
        <w:t>observations</w:t>
      </w:r>
      <w:r w:rsidRPr="00E81BD2">
        <w:rPr>
          <w:rFonts w:ascii="Times New Roman" w:eastAsia="Calibri" w:hAnsi="Times New Roman" w:cs="Times New Roman"/>
          <w:sz w:val="18"/>
          <w:lang w:val="en-CA"/>
        </w:rPr>
        <w:t xml:space="preserve"> about nature.</w:t>
      </w:r>
    </w:p>
    <w:p w14:paraId="27379F97" w14:textId="77777777" w:rsidR="00BB0A84" w:rsidRPr="00E81BD2" w:rsidRDefault="00BB0A84" w:rsidP="00453028">
      <w:pPr>
        <w:widowControl/>
        <w:numPr>
          <w:ilvl w:val="1"/>
          <w:numId w:val="2"/>
        </w:numPr>
        <w:spacing w:after="0" w:line="240" w:lineRule="auto"/>
        <w:ind w:left="1437" w:hanging="357"/>
        <w:contextualSpacing/>
        <w:jc w:val="both"/>
        <w:rPr>
          <w:rFonts w:ascii="Times New Roman" w:eastAsia="Calibri" w:hAnsi="Times New Roman" w:cs="Times New Roman"/>
          <w:sz w:val="18"/>
          <w:lang w:val="en-CA"/>
        </w:rPr>
      </w:pPr>
      <w:r w:rsidRPr="00E81BD2">
        <w:rPr>
          <w:rFonts w:ascii="Times New Roman" w:eastAsia="Calibri" w:hAnsi="Times New Roman" w:cs="Times New Roman"/>
          <w:sz w:val="18"/>
          <w:lang w:val="en-CA"/>
        </w:rPr>
        <w:t xml:space="preserve">Enables scientist to formulate </w:t>
      </w:r>
      <w:r w:rsidR="00CA1AE5" w:rsidRPr="00E81BD2">
        <w:rPr>
          <w:rFonts w:ascii="Times New Roman" w:eastAsia="Calibri" w:hAnsi="Times New Roman" w:cs="Times New Roman"/>
          <w:b/>
          <w:sz w:val="18"/>
          <w:lang w:val="en-CA"/>
        </w:rPr>
        <w:t xml:space="preserve">questions </w:t>
      </w:r>
      <w:r w:rsidR="00CA1AE5" w:rsidRPr="00E81BD2">
        <w:rPr>
          <w:rFonts w:ascii="Times New Roman" w:eastAsia="Calibri" w:hAnsi="Times New Roman" w:cs="Times New Roman"/>
          <w:sz w:val="18"/>
          <w:lang w:val="en-CA"/>
        </w:rPr>
        <w:t xml:space="preserve">raised from </w:t>
      </w:r>
      <w:r w:rsidRPr="00E81BD2">
        <w:rPr>
          <w:rFonts w:ascii="Times New Roman" w:eastAsia="Calibri" w:hAnsi="Times New Roman" w:cs="Times New Roman"/>
          <w:sz w:val="18"/>
          <w:lang w:val="en-CA"/>
        </w:rPr>
        <w:t xml:space="preserve">either learning something new or something that triggered </w:t>
      </w:r>
      <w:r w:rsidR="00F624F4" w:rsidRPr="00E81BD2">
        <w:rPr>
          <w:rFonts w:ascii="Times New Roman" w:eastAsia="Calibri" w:hAnsi="Times New Roman" w:cs="Times New Roman"/>
          <w:sz w:val="18"/>
          <w:lang w:val="en-CA"/>
        </w:rPr>
        <w:t>scientist’s</w:t>
      </w:r>
      <w:r w:rsidRPr="00E81BD2">
        <w:rPr>
          <w:rFonts w:ascii="Times New Roman" w:eastAsia="Calibri" w:hAnsi="Times New Roman" w:cs="Times New Roman"/>
          <w:sz w:val="18"/>
          <w:lang w:val="en-CA"/>
        </w:rPr>
        <w:t xml:space="preserve"> imagination.</w:t>
      </w:r>
    </w:p>
    <w:p w14:paraId="1BF2335B" w14:textId="77777777" w:rsidR="00BB0A84" w:rsidRPr="00404E75" w:rsidRDefault="00BB0A84" w:rsidP="00453028">
      <w:pPr>
        <w:pStyle w:val="Heading5"/>
        <w:numPr>
          <w:ilvl w:val="0"/>
          <w:numId w:val="17"/>
        </w:numPr>
        <w:spacing w:before="0" w:line="240" w:lineRule="auto"/>
        <w:rPr>
          <w:rFonts w:eastAsia="Times New Roman"/>
          <w:sz w:val="18"/>
          <w:lang w:val="en-CA"/>
        </w:rPr>
      </w:pPr>
      <w:r w:rsidRPr="00404E75">
        <w:rPr>
          <w:rFonts w:eastAsia="Times New Roman"/>
          <w:b/>
          <w:sz w:val="18"/>
          <w:lang w:val="en-CA"/>
        </w:rPr>
        <w:t>Experimentation:</w:t>
      </w:r>
      <w:r w:rsidRPr="00404E75">
        <w:rPr>
          <w:rFonts w:eastAsia="Times New Roman"/>
          <w:sz w:val="18"/>
          <w:lang w:val="en-CA"/>
        </w:rPr>
        <w:t xml:space="preserve"> </w:t>
      </w:r>
      <w:r w:rsidRPr="00C661E1">
        <w:rPr>
          <w:rFonts w:eastAsia="Times New Roman"/>
          <w:i/>
          <w:sz w:val="18"/>
          <w:lang w:val="en-CA"/>
        </w:rPr>
        <w:t>planned investigation</w:t>
      </w:r>
      <w:r w:rsidR="00C661E1">
        <w:rPr>
          <w:rFonts w:eastAsia="Times New Roman"/>
          <w:sz w:val="18"/>
          <w:lang w:val="en-CA"/>
        </w:rPr>
        <w:t xml:space="preserve"> to obtain new scientific info using </w:t>
      </w:r>
      <w:r w:rsidR="00C661E1" w:rsidRPr="00C661E1">
        <w:rPr>
          <w:rFonts w:eastAsia="Times New Roman"/>
          <w:i/>
          <w:sz w:val="18"/>
          <w:lang w:val="en-CA"/>
        </w:rPr>
        <w:t>logical structure</w:t>
      </w:r>
      <w:r w:rsidR="00C661E1">
        <w:rPr>
          <w:rFonts w:eastAsia="Times New Roman"/>
          <w:sz w:val="18"/>
          <w:lang w:val="en-CA"/>
        </w:rPr>
        <w:t xml:space="preserve"> to </w:t>
      </w:r>
      <w:r w:rsidR="00C661E1" w:rsidRPr="00C661E1">
        <w:rPr>
          <w:rFonts w:eastAsia="Times New Roman"/>
          <w:i/>
          <w:sz w:val="18"/>
          <w:lang w:val="en-CA"/>
        </w:rPr>
        <w:t>test a hypothesis</w:t>
      </w:r>
      <w:r w:rsidR="00C661E1">
        <w:rPr>
          <w:rFonts w:eastAsia="Times New Roman"/>
          <w:sz w:val="18"/>
          <w:lang w:val="en-CA"/>
        </w:rPr>
        <w:t>.</w:t>
      </w:r>
    </w:p>
    <w:p w14:paraId="35A8F92F" w14:textId="77777777" w:rsidR="00BB0A84" w:rsidRPr="00404E75" w:rsidRDefault="003D5BEA" w:rsidP="00453028">
      <w:pPr>
        <w:pStyle w:val="Heading6"/>
        <w:numPr>
          <w:ilvl w:val="0"/>
          <w:numId w:val="2"/>
        </w:numPr>
        <w:spacing w:before="0" w:line="240" w:lineRule="auto"/>
        <w:rPr>
          <w:rFonts w:eastAsia="Times New Roman"/>
          <w:sz w:val="18"/>
          <w:szCs w:val="18"/>
          <w:lang w:val="en-CA"/>
        </w:rPr>
      </w:pPr>
      <w:r w:rsidRPr="00404E75">
        <w:rPr>
          <w:rFonts w:eastAsia="Times New Roman"/>
          <w:b/>
          <w:sz w:val="18"/>
          <w:szCs w:val="18"/>
          <w:lang w:val="en-CA"/>
        </w:rPr>
        <w:t>Objective:</w:t>
      </w:r>
      <w:r w:rsidR="00BB0A84" w:rsidRPr="00404E75">
        <w:rPr>
          <w:rFonts w:eastAsia="Times New Roman"/>
          <w:b/>
          <w:sz w:val="18"/>
          <w:szCs w:val="18"/>
          <w:lang w:val="en-CA"/>
        </w:rPr>
        <w:t xml:space="preserve"> </w:t>
      </w:r>
      <w:r w:rsidR="00BB0A84" w:rsidRPr="00404E75">
        <w:rPr>
          <w:rFonts w:eastAsia="Times New Roman"/>
          <w:sz w:val="18"/>
          <w:szCs w:val="18"/>
          <w:lang w:val="en-CA"/>
        </w:rPr>
        <w:t>statement of intent providing specific &amp; concise detail about experiment being done to examine all/part of an investigated topic.</w:t>
      </w:r>
    </w:p>
    <w:p w14:paraId="2E6C52B9" w14:textId="77777777" w:rsidR="00404E75" w:rsidRPr="00404E75" w:rsidRDefault="00BB0A84" w:rsidP="00453028">
      <w:pPr>
        <w:widowControl/>
        <w:numPr>
          <w:ilvl w:val="2"/>
          <w:numId w:val="2"/>
        </w:numPr>
        <w:spacing w:after="0" w:line="240" w:lineRule="auto"/>
        <w:ind w:left="1437" w:hanging="357"/>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 xml:space="preserve">Every experiment requires clear statement study </w:t>
      </w:r>
      <w:r w:rsidRPr="00404E75">
        <w:rPr>
          <w:rFonts w:ascii="Times New Roman" w:eastAsia="Calibri" w:hAnsi="Times New Roman" w:cs="Times New Roman"/>
          <w:b/>
          <w:sz w:val="18"/>
          <w:szCs w:val="18"/>
          <w:lang w:val="en-CA"/>
        </w:rPr>
        <w:t>objective(s).</w:t>
      </w:r>
    </w:p>
    <w:p w14:paraId="0CAE4419" w14:textId="77777777" w:rsidR="00BB0A84" w:rsidRPr="00404E75" w:rsidRDefault="003D5BEA" w:rsidP="00453028">
      <w:pPr>
        <w:pStyle w:val="Heading6"/>
        <w:numPr>
          <w:ilvl w:val="0"/>
          <w:numId w:val="2"/>
        </w:numPr>
        <w:spacing w:before="0" w:line="240" w:lineRule="auto"/>
        <w:rPr>
          <w:sz w:val="20"/>
        </w:rPr>
      </w:pPr>
      <w:r w:rsidRPr="00404E75">
        <w:rPr>
          <w:b/>
          <w:sz w:val="20"/>
        </w:rPr>
        <w:t>Hypothesis</w:t>
      </w:r>
      <w:r w:rsidRPr="00404E75">
        <w:rPr>
          <w:sz w:val="20"/>
        </w:rPr>
        <w:t>: simple statements designed to provide possible answers to question</w:t>
      </w:r>
      <w:r w:rsidR="00BB0A84" w:rsidRPr="00404E75">
        <w:rPr>
          <w:sz w:val="20"/>
        </w:rPr>
        <w:t>.</w:t>
      </w:r>
    </w:p>
    <w:p w14:paraId="1477321A" w14:textId="77777777" w:rsidR="00BB0A84" w:rsidRPr="00404E75" w:rsidRDefault="00BB0A84" w:rsidP="00453028">
      <w:pPr>
        <w:widowControl/>
        <w:numPr>
          <w:ilvl w:val="2"/>
          <w:numId w:val="4"/>
        </w:numPr>
        <w:spacing w:after="0" w:line="240" w:lineRule="auto"/>
        <w:ind w:left="144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 xml:space="preserve">Statements of </w:t>
      </w:r>
      <w:r w:rsidRPr="00404E75">
        <w:rPr>
          <w:rFonts w:ascii="Times New Roman" w:eastAsia="Calibri" w:hAnsi="Times New Roman" w:cs="Times New Roman"/>
          <w:b/>
          <w:sz w:val="18"/>
          <w:szCs w:val="18"/>
          <w:lang w:val="en-CA"/>
        </w:rPr>
        <w:t>H</w:t>
      </w:r>
      <w:r w:rsidRPr="00404E75">
        <w:rPr>
          <w:rFonts w:ascii="Times New Roman" w:eastAsia="Calibri" w:hAnsi="Times New Roman" w:cs="Times New Roman"/>
          <w:b/>
          <w:sz w:val="18"/>
          <w:szCs w:val="18"/>
          <w:vertAlign w:val="subscript"/>
          <w:lang w:val="en-CA"/>
        </w:rPr>
        <w:t>0</w:t>
      </w:r>
      <w:r w:rsidRPr="00404E75">
        <w:rPr>
          <w:rFonts w:ascii="Times New Roman" w:eastAsia="Calibri" w:hAnsi="Times New Roman" w:cs="Times New Roman"/>
          <w:sz w:val="18"/>
          <w:szCs w:val="18"/>
          <w:lang w:val="en-CA"/>
        </w:rPr>
        <w:t xml:space="preserve"> and </w:t>
      </w:r>
      <w:r w:rsidRPr="00404E75">
        <w:rPr>
          <w:rFonts w:ascii="Times New Roman" w:eastAsia="Calibri" w:hAnsi="Times New Roman" w:cs="Times New Roman"/>
          <w:b/>
          <w:sz w:val="18"/>
          <w:szCs w:val="18"/>
          <w:lang w:val="en-CA"/>
        </w:rPr>
        <w:t>H</w:t>
      </w:r>
      <w:r w:rsidRPr="00404E75">
        <w:rPr>
          <w:rFonts w:ascii="Times New Roman" w:eastAsia="Calibri" w:hAnsi="Times New Roman" w:cs="Times New Roman"/>
          <w:b/>
          <w:sz w:val="18"/>
          <w:szCs w:val="18"/>
          <w:vertAlign w:val="subscript"/>
          <w:lang w:val="en-CA"/>
        </w:rPr>
        <w:t>a</w:t>
      </w:r>
      <w:r w:rsidRPr="00404E75">
        <w:rPr>
          <w:rFonts w:ascii="Times New Roman" w:eastAsia="Calibri" w:hAnsi="Times New Roman" w:cs="Times New Roman"/>
          <w:b/>
          <w:sz w:val="18"/>
          <w:szCs w:val="18"/>
          <w:lang w:val="en-CA"/>
        </w:rPr>
        <w:t xml:space="preserve"> </w:t>
      </w:r>
      <w:r w:rsidRPr="00404E75">
        <w:rPr>
          <w:rFonts w:ascii="Times New Roman" w:eastAsia="Calibri" w:hAnsi="Times New Roman" w:cs="Times New Roman"/>
          <w:sz w:val="18"/>
          <w:szCs w:val="18"/>
          <w:lang w:val="en-CA"/>
        </w:rPr>
        <w:t>made prior to design and implementation of experiment.</w:t>
      </w:r>
    </w:p>
    <w:p w14:paraId="3BC9B9B5" w14:textId="77777777" w:rsidR="00BB0A84" w:rsidRPr="00404E75" w:rsidRDefault="00BB0A84" w:rsidP="00453028">
      <w:pPr>
        <w:widowControl/>
        <w:numPr>
          <w:ilvl w:val="2"/>
          <w:numId w:val="4"/>
        </w:numPr>
        <w:spacing w:after="0" w:line="240" w:lineRule="auto"/>
        <w:ind w:left="144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 xml:space="preserve">Experiment may have 1+ set of hypotheses or 1+ </w:t>
      </w:r>
      <w:r w:rsidRPr="00404E75">
        <w:rPr>
          <w:rFonts w:ascii="Times New Roman" w:eastAsia="Calibri" w:hAnsi="Times New Roman" w:cs="Times New Roman"/>
          <w:b/>
          <w:sz w:val="18"/>
          <w:szCs w:val="18"/>
          <w:lang w:val="en-CA"/>
        </w:rPr>
        <w:t>H</w:t>
      </w:r>
      <w:r w:rsidRPr="00404E75">
        <w:rPr>
          <w:rFonts w:ascii="Times New Roman" w:eastAsia="Calibri" w:hAnsi="Times New Roman" w:cs="Times New Roman"/>
          <w:b/>
          <w:sz w:val="18"/>
          <w:szCs w:val="18"/>
          <w:vertAlign w:val="subscript"/>
          <w:lang w:val="en-CA"/>
        </w:rPr>
        <w:t>a</w:t>
      </w:r>
      <w:r w:rsidRPr="00404E75">
        <w:rPr>
          <w:rFonts w:ascii="Times New Roman" w:eastAsia="Calibri" w:hAnsi="Times New Roman" w:cs="Times New Roman"/>
          <w:sz w:val="18"/>
          <w:szCs w:val="18"/>
          <w:lang w:val="en-CA"/>
        </w:rPr>
        <w:t xml:space="preserve"> (alternate) depending on nature of exp.</w:t>
      </w:r>
    </w:p>
    <w:p w14:paraId="44E61950" w14:textId="77777777" w:rsidR="00BB0A84" w:rsidRPr="00404E75" w:rsidRDefault="003D5BEA" w:rsidP="00453028">
      <w:pPr>
        <w:pStyle w:val="Heading6"/>
        <w:numPr>
          <w:ilvl w:val="0"/>
          <w:numId w:val="18"/>
        </w:numPr>
        <w:spacing w:before="0" w:line="240" w:lineRule="auto"/>
        <w:rPr>
          <w:rFonts w:eastAsia="Times New Roman"/>
          <w:sz w:val="18"/>
          <w:szCs w:val="18"/>
          <w:lang w:val="en-CA"/>
        </w:rPr>
      </w:pPr>
      <w:r w:rsidRPr="00404E75">
        <w:rPr>
          <w:rFonts w:eastAsia="Times New Roman"/>
          <w:b/>
          <w:sz w:val="18"/>
          <w:szCs w:val="18"/>
          <w:lang w:val="en-CA"/>
        </w:rPr>
        <w:t>Predictions:</w:t>
      </w:r>
      <w:r w:rsidR="00BB0A84" w:rsidRPr="00404E75">
        <w:rPr>
          <w:rFonts w:eastAsia="Times New Roman"/>
          <w:sz w:val="18"/>
          <w:szCs w:val="18"/>
          <w:lang w:val="en-CA"/>
        </w:rPr>
        <w:t xml:space="preserve"> specific directional statements predicting outcome of experiment.</w:t>
      </w:r>
    </w:p>
    <w:p w14:paraId="4A65F39E" w14:textId="77777777" w:rsidR="00BB0A84" w:rsidRPr="00404E75" w:rsidRDefault="00BB0A84" w:rsidP="00453028">
      <w:pPr>
        <w:widowControl/>
        <w:numPr>
          <w:ilvl w:val="2"/>
          <w:numId w:val="4"/>
        </w:numPr>
        <w:spacing w:after="0" w:line="240" w:lineRule="auto"/>
        <w:ind w:left="144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Must follow logically from hypothesis &amp; cannot appear without hypothesis.</w:t>
      </w:r>
    </w:p>
    <w:p w14:paraId="443FE145" w14:textId="77777777" w:rsidR="00BB0A84" w:rsidRPr="00404E75" w:rsidRDefault="00BB0A84" w:rsidP="00453028">
      <w:pPr>
        <w:widowControl/>
        <w:numPr>
          <w:ilvl w:val="2"/>
          <w:numId w:val="4"/>
        </w:numPr>
        <w:spacing w:after="0" w:line="240" w:lineRule="auto"/>
        <w:ind w:left="144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Depending on nature of experiment, there can be more than one prediction.</w:t>
      </w:r>
    </w:p>
    <w:p w14:paraId="61B1EAFB" w14:textId="77777777" w:rsidR="00BB0A84" w:rsidRPr="00404E75" w:rsidRDefault="00BB0A84" w:rsidP="00453028">
      <w:pPr>
        <w:widowControl/>
        <w:numPr>
          <w:ilvl w:val="2"/>
          <w:numId w:val="4"/>
        </w:numPr>
        <w:spacing w:after="0" w:line="240" w:lineRule="auto"/>
        <w:ind w:left="144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If prediction agrees w/ data, hypothesis is supported.</w:t>
      </w:r>
    </w:p>
    <w:p w14:paraId="01909400" w14:textId="77777777" w:rsidR="00BB0A84" w:rsidRPr="00404E75" w:rsidRDefault="003D5BEA" w:rsidP="00453028">
      <w:pPr>
        <w:pStyle w:val="Heading6"/>
        <w:numPr>
          <w:ilvl w:val="0"/>
          <w:numId w:val="18"/>
        </w:numPr>
        <w:spacing w:before="0" w:line="240" w:lineRule="auto"/>
        <w:rPr>
          <w:rFonts w:eastAsia="Times New Roman"/>
          <w:sz w:val="20"/>
          <w:szCs w:val="20"/>
          <w:lang w:val="en-CA"/>
        </w:rPr>
      </w:pPr>
      <w:r w:rsidRPr="00404E75">
        <w:rPr>
          <w:rFonts w:eastAsia="Times New Roman"/>
          <w:b/>
          <w:sz w:val="20"/>
          <w:szCs w:val="20"/>
          <w:lang w:val="en-CA"/>
        </w:rPr>
        <w:t>Experimental design/protocol:</w:t>
      </w:r>
      <w:r w:rsidRPr="00404E75">
        <w:rPr>
          <w:rFonts w:eastAsia="Times New Roman"/>
          <w:sz w:val="20"/>
          <w:szCs w:val="20"/>
          <w:lang w:val="en-CA"/>
        </w:rPr>
        <w:t xml:space="preserve"> </w:t>
      </w:r>
      <w:r w:rsidR="00BB0A84" w:rsidRPr="00404E75">
        <w:rPr>
          <w:rFonts w:eastAsia="Times New Roman"/>
          <w:sz w:val="20"/>
          <w:szCs w:val="20"/>
          <w:lang w:val="en-CA"/>
        </w:rPr>
        <w:t>Clearly outlines structure of experiment, materials, methods, and choice of statistical technique for data analysis</w:t>
      </w:r>
    </w:p>
    <w:p w14:paraId="228A7E4C" w14:textId="77777777" w:rsidR="00BB0A84" w:rsidRPr="00404E75" w:rsidRDefault="00BB0A84" w:rsidP="00453028">
      <w:pPr>
        <w:widowControl/>
        <w:numPr>
          <w:ilvl w:val="2"/>
          <w:numId w:val="7"/>
        </w:numPr>
        <w:spacing w:after="0" w:line="240" w:lineRule="auto"/>
        <w:ind w:left="1440"/>
        <w:contextualSpacing/>
        <w:jc w:val="both"/>
        <w:rPr>
          <w:rFonts w:ascii="Times New Roman" w:eastAsia="Calibri" w:hAnsi="Times New Roman" w:cs="Times New Roman"/>
          <w:b/>
          <w:sz w:val="18"/>
          <w:szCs w:val="18"/>
          <w:lang w:val="en-CA"/>
        </w:rPr>
      </w:pPr>
      <w:r w:rsidRPr="00404E75">
        <w:rPr>
          <w:rFonts w:ascii="Times New Roman" w:eastAsia="Calibri" w:hAnsi="Times New Roman" w:cs="Times New Roman"/>
          <w:sz w:val="18"/>
          <w:szCs w:val="18"/>
          <w:lang w:val="en-CA"/>
        </w:rPr>
        <w:t>Always written in lab notebook.</w:t>
      </w:r>
    </w:p>
    <w:p w14:paraId="361BE93A" w14:textId="77777777" w:rsidR="00BB0A84" w:rsidRPr="00E81BD2" w:rsidRDefault="0066563B" w:rsidP="00453028">
      <w:pPr>
        <w:widowControl/>
        <w:numPr>
          <w:ilvl w:val="2"/>
          <w:numId w:val="4"/>
        </w:numPr>
        <w:spacing w:after="0" w:line="240" w:lineRule="auto"/>
        <w:ind w:left="1440"/>
        <w:contextualSpacing/>
        <w:jc w:val="both"/>
        <w:rPr>
          <w:rFonts w:ascii="Times New Roman" w:eastAsia="Calibri" w:hAnsi="Times New Roman" w:cs="Times New Roman"/>
          <w:color w:val="4F81BD" w:themeColor="accent1"/>
          <w:sz w:val="18"/>
          <w:lang w:val="en-CA"/>
        </w:rPr>
      </w:pPr>
      <w:r w:rsidRPr="00E81BD2">
        <w:rPr>
          <w:rFonts w:ascii="Times New Roman" w:eastAsia="Calibri" w:hAnsi="Times New Roman" w:cs="Times New Roman"/>
          <w:b/>
          <w:color w:val="4F81BD" w:themeColor="accent1"/>
          <w:sz w:val="18"/>
          <w:lang w:val="en-CA"/>
        </w:rPr>
        <w:t>Three important principles</w:t>
      </w:r>
      <w:r w:rsidR="00BB0A84" w:rsidRPr="00E81BD2">
        <w:rPr>
          <w:rFonts w:ascii="Times New Roman" w:eastAsia="Calibri" w:hAnsi="Times New Roman" w:cs="Times New Roman"/>
          <w:color w:val="4F81BD" w:themeColor="accent1"/>
          <w:sz w:val="18"/>
          <w:lang w:val="en-CA"/>
        </w:rPr>
        <w:t>:</w:t>
      </w:r>
    </w:p>
    <w:p w14:paraId="67CF1D36" w14:textId="77777777" w:rsidR="00196B93" w:rsidRPr="00404E75" w:rsidRDefault="00BB0A84" w:rsidP="00453028">
      <w:pPr>
        <w:widowControl/>
        <w:numPr>
          <w:ilvl w:val="3"/>
          <w:numId w:val="5"/>
        </w:numPr>
        <w:spacing w:after="0" w:line="240" w:lineRule="auto"/>
        <w:ind w:left="2160"/>
        <w:contextualSpacing/>
        <w:jc w:val="both"/>
        <w:rPr>
          <w:rFonts w:ascii="Times New Roman" w:eastAsia="Calibri" w:hAnsi="Times New Roman" w:cs="Times New Roman"/>
          <w:i/>
          <w:sz w:val="18"/>
          <w:szCs w:val="18"/>
          <w:lang w:val="en-CA"/>
        </w:rPr>
      </w:pPr>
      <w:r w:rsidRPr="00404E75">
        <w:rPr>
          <w:rFonts w:ascii="Times New Roman" w:eastAsia="Calibri" w:hAnsi="Times New Roman" w:cs="Times New Roman"/>
          <w:b/>
          <w:i/>
          <w:sz w:val="18"/>
          <w:szCs w:val="18"/>
          <w:lang w:val="en-CA"/>
        </w:rPr>
        <w:t>Control</w:t>
      </w:r>
      <w:r w:rsidR="000960D3" w:rsidRPr="00404E75">
        <w:rPr>
          <w:rFonts w:ascii="Times New Roman" w:eastAsia="Calibri" w:hAnsi="Times New Roman" w:cs="Times New Roman"/>
          <w:b/>
          <w:i/>
          <w:sz w:val="18"/>
          <w:szCs w:val="18"/>
          <w:lang w:val="en-CA"/>
        </w:rPr>
        <w:t>:</w:t>
      </w:r>
      <w:r w:rsidR="000960D3" w:rsidRPr="00404E75">
        <w:rPr>
          <w:rFonts w:ascii="Times New Roman" w:eastAsia="Calibri" w:hAnsi="Times New Roman" w:cs="Times New Roman"/>
          <w:sz w:val="18"/>
          <w:szCs w:val="18"/>
          <w:lang w:val="en-CA"/>
        </w:rPr>
        <w:t xml:space="preserve"> </w:t>
      </w:r>
      <w:r w:rsidR="00196B93" w:rsidRPr="00404E75">
        <w:rPr>
          <w:rFonts w:ascii="Times New Roman" w:eastAsia="Calibri" w:hAnsi="Times New Roman" w:cs="Times New Roman"/>
          <w:sz w:val="18"/>
          <w:szCs w:val="18"/>
          <w:lang w:val="en-CA"/>
        </w:rPr>
        <w:t>no treatment given to exp. unit; baseline of comparison for manipulated treatments</w:t>
      </w:r>
      <w:r w:rsidR="00A72AE8" w:rsidRPr="00404E75">
        <w:rPr>
          <w:rFonts w:ascii="Times New Roman" w:eastAsia="Calibri" w:hAnsi="Times New Roman" w:cs="Times New Roman"/>
          <w:sz w:val="18"/>
          <w:szCs w:val="18"/>
          <w:lang w:val="en-CA"/>
        </w:rPr>
        <w:t>; as a treatment</w:t>
      </w:r>
    </w:p>
    <w:p w14:paraId="0FA09F8D" w14:textId="77777777" w:rsidR="00196B93" w:rsidRPr="00404E75" w:rsidRDefault="00BB0A84" w:rsidP="00453028">
      <w:pPr>
        <w:widowControl/>
        <w:numPr>
          <w:ilvl w:val="3"/>
          <w:numId w:val="5"/>
        </w:numPr>
        <w:spacing w:after="0" w:line="240" w:lineRule="auto"/>
        <w:ind w:left="2160"/>
        <w:contextualSpacing/>
        <w:jc w:val="both"/>
        <w:rPr>
          <w:rFonts w:ascii="Times New Roman" w:eastAsia="Calibri" w:hAnsi="Times New Roman" w:cs="Times New Roman"/>
          <w:i/>
          <w:sz w:val="18"/>
          <w:szCs w:val="18"/>
          <w:lang w:val="en-CA"/>
        </w:rPr>
      </w:pPr>
      <w:r w:rsidRPr="00404E75">
        <w:rPr>
          <w:rFonts w:ascii="Times New Roman" w:eastAsia="Calibri" w:hAnsi="Times New Roman" w:cs="Times New Roman"/>
          <w:b/>
          <w:i/>
          <w:sz w:val="18"/>
          <w:szCs w:val="18"/>
          <w:lang w:val="en-CA"/>
        </w:rPr>
        <w:t>Replication</w:t>
      </w:r>
      <w:r w:rsidR="000960D3" w:rsidRPr="00404E75">
        <w:rPr>
          <w:rFonts w:ascii="Times New Roman" w:eastAsia="Calibri" w:hAnsi="Times New Roman" w:cs="Times New Roman"/>
          <w:b/>
          <w:i/>
          <w:sz w:val="18"/>
          <w:szCs w:val="18"/>
          <w:lang w:val="en-CA"/>
        </w:rPr>
        <w:t>:</w:t>
      </w:r>
      <w:r w:rsidR="000960D3" w:rsidRPr="00404E75">
        <w:rPr>
          <w:rFonts w:ascii="Times New Roman" w:eastAsia="Calibri" w:hAnsi="Times New Roman" w:cs="Times New Roman"/>
          <w:sz w:val="18"/>
          <w:szCs w:val="18"/>
          <w:lang w:val="en-CA"/>
        </w:rPr>
        <w:t xml:space="preserve"> </w:t>
      </w:r>
      <w:r w:rsidR="00196B93" w:rsidRPr="00404E75">
        <w:rPr>
          <w:rFonts w:ascii="Times New Roman" w:eastAsia="Calibri" w:hAnsi="Times New Roman" w:cs="Times New Roman"/>
          <w:sz w:val="18"/>
          <w:szCs w:val="18"/>
          <w:lang w:val="en-CA"/>
        </w:rPr>
        <w:t>repeat of treatments (condition applied to test organism); Reduced experimental error.</w:t>
      </w:r>
    </w:p>
    <w:p w14:paraId="20158C29" w14:textId="77777777" w:rsidR="0066563B" w:rsidRPr="00404E75" w:rsidRDefault="0066563B" w:rsidP="00453028">
      <w:pPr>
        <w:widowControl/>
        <w:numPr>
          <w:ilvl w:val="3"/>
          <w:numId w:val="9"/>
        </w:numPr>
        <w:spacing w:after="0" w:line="240" w:lineRule="auto"/>
        <w:ind w:left="252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 xml:space="preserve">There is a minimum, but no max # of replications… </w:t>
      </w:r>
      <w:r w:rsidRPr="00FA262B">
        <w:rPr>
          <w:rFonts w:ascii="Times New Roman" w:eastAsia="Calibri" w:hAnsi="Times New Roman" w:cs="Times New Roman"/>
          <w:sz w:val="18"/>
          <w:szCs w:val="18"/>
          <w:highlight w:val="yellow"/>
          <w:lang w:val="en-CA"/>
        </w:rPr>
        <w:t>Min = (# of treatments) + (1)</w:t>
      </w:r>
    </w:p>
    <w:p w14:paraId="75AED39D" w14:textId="77777777" w:rsidR="00196B93" w:rsidRPr="00404E75" w:rsidRDefault="00BB0A84" w:rsidP="00453028">
      <w:pPr>
        <w:widowControl/>
        <w:numPr>
          <w:ilvl w:val="3"/>
          <w:numId w:val="5"/>
        </w:numPr>
        <w:spacing w:after="0" w:line="240" w:lineRule="auto"/>
        <w:ind w:left="2160"/>
        <w:contextualSpacing/>
        <w:jc w:val="both"/>
        <w:rPr>
          <w:rFonts w:ascii="Times New Roman" w:eastAsia="Calibri" w:hAnsi="Times New Roman" w:cs="Times New Roman"/>
          <w:i/>
          <w:sz w:val="18"/>
          <w:szCs w:val="18"/>
          <w:lang w:val="en-CA"/>
        </w:rPr>
      </w:pPr>
      <w:r w:rsidRPr="00404E75">
        <w:rPr>
          <w:rFonts w:ascii="Times New Roman" w:eastAsia="Calibri" w:hAnsi="Times New Roman" w:cs="Times New Roman"/>
          <w:b/>
          <w:i/>
          <w:sz w:val="18"/>
          <w:szCs w:val="18"/>
          <w:lang w:val="en-CA"/>
        </w:rPr>
        <w:t>Randomization</w:t>
      </w:r>
      <w:r w:rsidR="000960D3" w:rsidRPr="00404E75">
        <w:rPr>
          <w:rFonts w:ascii="Times New Roman" w:eastAsia="Calibri" w:hAnsi="Times New Roman" w:cs="Times New Roman"/>
          <w:b/>
          <w:i/>
          <w:sz w:val="18"/>
          <w:szCs w:val="18"/>
          <w:lang w:val="en-CA"/>
        </w:rPr>
        <w:t>:</w:t>
      </w:r>
      <w:r w:rsidR="000960D3" w:rsidRPr="00404E75">
        <w:rPr>
          <w:rFonts w:ascii="Times New Roman" w:eastAsia="Calibri" w:hAnsi="Times New Roman" w:cs="Times New Roman"/>
          <w:sz w:val="18"/>
          <w:szCs w:val="18"/>
          <w:lang w:val="en-CA"/>
        </w:rPr>
        <w:t xml:space="preserve"> </w:t>
      </w:r>
      <w:r w:rsidR="00196B93" w:rsidRPr="00404E75">
        <w:rPr>
          <w:rFonts w:ascii="Times New Roman" w:eastAsia="Calibri" w:hAnsi="Times New Roman" w:cs="Times New Roman"/>
          <w:sz w:val="18"/>
          <w:szCs w:val="18"/>
          <w:lang w:val="en-CA"/>
        </w:rPr>
        <w:t>not intentional</w:t>
      </w:r>
      <w:r w:rsidR="00196B93" w:rsidRPr="00404E75">
        <w:rPr>
          <w:rFonts w:ascii="Times New Roman" w:eastAsia="Calibri" w:hAnsi="Times New Roman" w:cs="Times New Roman"/>
          <w:i/>
          <w:sz w:val="18"/>
          <w:szCs w:val="18"/>
          <w:lang w:val="en-CA"/>
        </w:rPr>
        <w:t xml:space="preserve">; </w:t>
      </w:r>
      <w:r w:rsidR="00196B93" w:rsidRPr="00404E75">
        <w:rPr>
          <w:rFonts w:ascii="Times New Roman" w:eastAsia="Calibri" w:hAnsi="Times New Roman" w:cs="Times New Roman"/>
          <w:sz w:val="18"/>
          <w:szCs w:val="18"/>
          <w:lang w:val="en-CA"/>
        </w:rPr>
        <w:t>every individual (from population) has equal chance of being represented in experiment.</w:t>
      </w:r>
    </w:p>
    <w:p w14:paraId="4EF91C41" w14:textId="77777777" w:rsidR="00BB0A84" w:rsidRPr="00404E75" w:rsidRDefault="00A72AE8" w:rsidP="00453028">
      <w:pPr>
        <w:widowControl/>
        <w:numPr>
          <w:ilvl w:val="2"/>
          <w:numId w:val="6"/>
        </w:numPr>
        <w:spacing w:after="0" w:line="240" w:lineRule="auto"/>
        <w:ind w:left="1440"/>
        <w:contextualSpacing/>
        <w:jc w:val="both"/>
        <w:rPr>
          <w:rFonts w:ascii="Times New Roman" w:eastAsia="Calibri" w:hAnsi="Times New Roman" w:cs="Times New Roman"/>
          <w:i/>
          <w:sz w:val="18"/>
          <w:szCs w:val="18"/>
          <w:lang w:val="en-CA"/>
        </w:rPr>
      </w:pPr>
      <w:r w:rsidRPr="00404E75">
        <w:rPr>
          <w:rFonts w:ascii="Times New Roman" w:eastAsia="Calibri" w:hAnsi="Times New Roman" w:cs="Times New Roman"/>
          <w:i/>
          <w:sz w:val="18"/>
          <w:szCs w:val="18"/>
          <w:lang w:val="en-CA"/>
        </w:rPr>
        <w:t>Scientist</w:t>
      </w:r>
      <w:r w:rsidR="00BB0A84" w:rsidRPr="00404E75">
        <w:rPr>
          <w:rFonts w:ascii="Times New Roman" w:eastAsia="Calibri" w:hAnsi="Times New Roman" w:cs="Times New Roman"/>
          <w:i/>
          <w:sz w:val="18"/>
          <w:szCs w:val="18"/>
          <w:lang w:val="en-CA"/>
        </w:rPr>
        <w:t xml:space="preserve"> also need to think about sample size, choice of organism (or exp. unit), </w:t>
      </w:r>
      <w:r w:rsidR="00BB0A84" w:rsidRPr="00404E75">
        <w:rPr>
          <w:rFonts w:ascii="Times New Roman" w:eastAsia="Calibri" w:hAnsi="Times New Roman" w:cs="Times New Roman"/>
          <w:b/>
          <w:i/>
          <w:sz w:val="18"/>
          <w:szCs w:val="18"/>
          <w:lang w:val="en-CA"/>
        </w:rPr>
        <w:t>treatments</w:t>
      </w:r>
      <w:r w:rsidR="00BB0A84" w:rsidRPr="00404E75">
        <w:rPr>
          <w:rFonts w:ascii="Times New Roman" w:eastAsia="Calibri" w:hAnsi="Times New Roman" w:cs="Times New Roman"/>
          <w:i/>
          <w:sz w:val="18"/>
          <w:szCs w:val="18"/>
          <w:lang w:val="en-CA"/>
        </w:rPr>
        <w:t xml:space="preserve"> (</w:t>
      </w:r>
      <w:r w:rsidR="000960D3" w:rsidRPr="00404E75">
        <w:rPr>
          <w:rFonts w:ascii="Times New Roman" w:eastAsia="Calibri" w:hAnsi="Times New Roman" w:cs="Times New Roman"/>
          <w:i/>
          <w:sz w:val="18"/>
          <w:szCs w:val="18"/>
          <w:lang w:val="en-CA"/>
        </w:rPr>
        <w:t xml:space="preserve">what is changed </w:t>
      </w:r>
      <w:r w:rsidR="00BB0A84" w:rsidRPr="00404E75">
        <w:rPr>
          <w:rFonts w:ascii="Times New Roman" w:eastAsia="Calibri" w:hAnsi="Times New Roman" w:cs="Times New Roman"/>
          <w:i/>
          <w:sz w:val="18"/>
          <w:szCs w:val="18"/>
          <w:lang w:val="en-CA"/>
        </w:rPr>
        <w:t xml:space="preserve">or indep. variable), </w:t>
      </w:r>
      <w:r w:rsidR="00BB0A84" w:rsidRPr="00404E75">
        <w:rPr>
          <w:rFonts w:ascii="Times New Roman" w:eastAsia="Calibri" w:hAnsi="Times New Roman" w:cs="Times New Roman"/>
          <w:b/>
          <w:i/>
          <w:sz w:val="18"/>
          <w:szCs w:val="18"/>
          <w:lang w:val="en-CA"/>
        </w:rPr>
        <w:t>what is measured (or dep. Variable)</w:t>
      </w:r>
      <w:r w:rsidR="00196B93" w:rsidRPr="00404E75">
        <w:rPr>
          <w:rFonts w:ascii="Times New Roman" w:eastAsia="Calibri" w:hAnsi="Times New Roman" w:cs="Times New Roman"/>
          <w:b/>
          <w:i/>
          <w:sz w:val="18"/>
          <w:szCs w:val="18"/>
          <w:lang w:val="en-CA"/>
        </w:rPr>
        <w:t>,</w:t>
      </w:r>
      <w:r w:rsidR="00BB0A84" w:rsidRPr="00404E75">
        <w:rPr>
          <w:rFonts w:ascii="Times New Roman" w:eastAsia="Calibri" w:hAnsi="Times New Roman" w:cs="Times New Roman"/>
          <w:i/>
          <w:sz w:val="18"/>
          <w:szCs w:val="18"/>
          <w:lang w:val="en-CA"/>
        </w:rPr>
        <w:t xml:space="preserve"> appropriate experimental parameters, number and frequency of observations, duration of exp., solutions, and all apparatus &amp; material.</w:t>
      </w:r>
    </w:p>
    <w:p w14:paraId="45BDCAF2" w14:textId="77777777" w:rsidR="00BB0A84" w:rsidRPr="00E81BD2" w:rsidRDefault="00BB0A84" w:rsidP="00453028">
      <w:pPr>
        <w:widowControl/>
        <w:numPr>
          <w:ilvl w:val="2"/>
          <w:numId w:val="4"/>
        </w:numPr>
        <w:spacing w:after="0" w:line="240" w:lineRule="auto"/>
        <w:ind w:left="1440"/>
        <w:contextualSpacing/>
        <w:jc w:val="both"/>
        <w:rPr>
          <w:rFonts w:ascii="Times New Roman" w:eastAsia="Calibri" w:hAnsi="Times New Roman" w:cs="Times New Roman"/>
          <w:color w:val="4F81BD" w:themeColor="accent1"/>
          <w:sz w:val="18"/>
          <w:lang w:val="en-CA"/>
        </w:rPr>
      </w:pPr>
      <w:r w:rsidRPr="00E81BD2">
        <w:rPr>
          <w:rFonts w:ascii="Times New Roman" w:eastAsia="Calibri" w:hAnsi="Times New Roman" w:cs="Times New Roman"/>
          <w:b/>
          <w:color w:val="4F81BD" w:themeColor="accent1"/>
          <w:sz w:val="18"/>
          <w:lang w:val="en-CA"/>
        </w:rPr>
        <w:t>Appropriate statistical technique</w:t>
      </w:r>
    </w:p>
    <w:p w14:paraId="1D1F7DE2" w14:textId="77777777" w:rsidR="00BB0A84" w:rsidRPr="00404E75" w:rsidRDefault="00BB0A84" w:rsidP="00453028">
      <w:pPr>
        <w:widowControl/>
        <w:numPr>
          <w:ilvl w:val="3"/>
          <w:numId w:val="4"/>
        </w:numPr>
        <w:spacing w:after="0" w:line="240" w:lineRule="auto"/>
        <w:ind w:left="216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By planning statistical technique, scientist can decide on:</w:t>
      </w:r>
    </w:p>
    <w:p w14:paraId="5C2D0404" w14:textId="77777777" w:rsidR="00BB0A84" w:rsidRPr="00404E75" w:rsidRDefault="00BB0A84" w:rsidP="00453028">
      <w:pPr>
        <w:widowControl/>
        <w:numPr>
          <w:ilvl w:val="4"/>
          <w:numId w:val="4"/>
        </w:numPr>
        <w:spacing w:after="0" w:line="240" w:lineRule="auto"/>
        <w:ind w:left="2880"/>
        <w:contextualSpacing/>
        <w:jc w:val="both"/>
        <w:rPr>
          <w:rFonts w:ascii="Times New Roman" w:eastAsia="Calibri" w:hAnsi="Times New Roman" w:cs="Times New Roman"/>
          <w:b/>
          <w:sz w:val="18"/>
          <w:szCs w:val="18"/>
          <w:lang w:val="en-CA"/>
        </w:rPr>
      </w:pPr>
      <w:r w:rsidRPr="00404E75">
        <w:rPr>
          <w:rFonts w:ascii="Times New Roman" w:eastAsia="Calibri" w:hAnsi="Times New Roman" w:cs="Times New Roman"/>
          <w:b/>
          <w:sz w:val="18"/>
          <w:szCs w:val="18"/>
          <w:lang w:val="en-CA"/>
        </w:rPr>
        <w:t>Number of observations required (data points)</w:t>
      </w:r>
    </w:p>
    <w:p w14:paraId="46000124" w14:textId="77777777" w:rsidR="00BB0A84" w:rsidRPr="00404E75" w:rsidRDefault="00BB0A84" w:rsidP="00453028">
      <w:pPr>
        <w:widowControl/>
        <w:numPr>
          <w:ilvl w:val="4"/>
          <w:numId w:val="4"/>
        </w:numPr>
        <w:spacing w:after="0" w:line="240" w:lineRule="auto"/>
        <w:ind w:left="2880"/>
        <w:contextualSpacing/>
        <w:jc w:val="both"/>
        <w:rPr>
          <w:rFonts w:ascii="Times New Roman" w:eastAsia="Calibri" w:hAnsi="Times New Roman" w:cs="Times New Roman"/>
          <w:b/>
          <w:sz w:val="18"/>
          <w:szCs w:val="18"/>
          <w:lang w:val="en-CA"/>
        </w:rPr>
      </w:pPr>
      <w:r w:rsidRPr="00404E75">
        <w:rPr>
          <w:rFonts w:ascii="Times New Roman" w:eastAsia="Calibri" w:hAnsi="Times New Roman" w:cs="Times New Roman"/>
          <w:b/>
          <w:sz w:val="18"/>
          <w:szCs w:val="18"/>
          <w:lang w:val="en-CA"/>
        </w:rPr>
        <w:t>Type of data collected (discrete or continuous)</w:t>
      </w:r>
    </w:p>
    <w:p w14:paraId="0938AD4E" w14:textId="77777777" w:rsidR="00BB0A84" w:rsidRPr="00404E75" w:rsidRDefault="00BB0A84" w:rsidP="00453028">
      <w:pPr>
        <w:pStyle w:val="Heading6"/>
        <w:numPr>
          <w:ilvl w:val="0"/>
          <w:numId w:val="18"/>
        </w:numPr>
        <w:spacing w:before="0" w:line="240" w:lineRule="auto"/>
        <w:rPr>
          <w:rFonts w:eastAsia="Times New Roman"/>
          <w:b/>
          <w:sz w:val="20"/>
          <w:szCs w:val="20"/>
          <w:lang w:val="en-CA"/>
        </w:rPr>
      </w:pPr>
      <w:r w:rsidRPr="00404E75">
        <w:rPr>
          <w:rFonts w:eastAsia="Times New Roman"/>
          <w:b/>
          <w:sz w:val="20"/>
          <w:szCs w:val="20"/>
          <w:lang w:val="en-CA"/>
        </w:rPr>
        <w:t>Implementing experiment &amp; collecting data</w:t>
      </w:r>
    </w:p>
    <w:p w14:paraId="5E5D3A0A" w14:textId="77777777" w:rsidR="00BB0A84" w:rsidRPr="00404E75" w:rsidRDefault="00BB0A84" w:rsidP="00453028">
      <w:pPr>
        <w:widowControl/>
        <w:numPr>
          <w:ilvl w:val="2"/>
          <w:numId w:val="3"/>
        </w:numPr>
        <w:spacing w:after="0" w:line="240" w:lineRule="auto"/>
        <w:ind w:left="144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 xml:space="preserve">Conducting experiment/collecting data on prescribed basis to use in statistical analyses. </w:t>
      </w:r>
    </w:p>
    <w:p w14:paraId="39886E05" w14:textId="77777777" w:rsidR="00BB0A84" w:rsidRPr="00404E75" w:rsidRDefault="00BB0A84" w:rsidP="00453028">
      <w:pPr>
        <w:widowControl/>
        <w:numPr>
          <w:ilvl w:val="3"/>
          <w:numId w:val="3"/>
        </w:numPr>
        <w:spacing w:after="0" w:line="240" w:lineRule="auto"/>
        <w:ind w:left="216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Data recorded in an organized (Table/Figure) manner.</w:t>
      </w:r>
    </w:p>
    <w:p w14:paraId="41F18E3B" w14:textId="77777777" w:rsidR="00BB0A84" w:rsidRPr="00404E75" w:rsidRDefault="00BB0A84" w:rsidP="00453028">
      <w:pPr>
        <w:widowControl/>
        <w:numPr>
          <w:ilvl w:val="2"/>
          <w:numId w:val="3"/>
        </w:numPr>
        <w:spacing w:after="0" w:line="240" w:lineRule="auto"/>
        <w:ind w:left="144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Scientists may need to account for experimental error due to:</w:t>
      </w:r>
    </w:p>
    <w:p w14:paraId="6AEA5428" w14:textId="77777777" w:rsidR="00BB0A84" w:rsidRPr="00404E75" w:rsidRDefault="00BB0A84" w:rsidP="00453028">
      <w:pPr>
        <w:widowControl/>
        <w:numPr>
          <w:ilvl w:val="3"/>
          <w:numId w:val="3"/>
        </w:numPr>
        <w:spacing w:after="0" w:line="240" w:lineRule="auto"/>
        <w:ind w:left="216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Micro-environmental variability in growth chamber, greenhouse, field, etc.</w:t>
      </w:r>
    </w:p>
    <w:p w14:paraId="3AAB83DC" w14:textId="77777777" w:rsidR="00BB0A84" w:rsidRPr="00404E75" w:rsidRDefault="00BB0A84" w:rsidP="00453028">
      <w:pPr>
        <w:widowControl/>
        <w:numPr>
          <w:ilvl w:val="3"/>
          <w:numId w:val="3"/>
        </w:numPr>
        <w:spacing w:after="0" w:line="240" w:lineRule="auto"/>
        <w:ind w:left="2160"/>
        <w:contextualSpacing/>
        <w:jc w:val="both"/>
        <w:rPr>
          <w:rFonts w:ascii="Times New Roman" w:eastAsia="Calibri" w:hAnsi="Times New Roman" w:cs="Times New Roman"/>
          <w:sz w:val="18"/>
          <w:szCs w:val="18"/>
          <w:lang w:val="en-CA"/>
        </w:rPr>
      </w:pPr>
      <w:r w:rsidRPr="00404E75">
        <w:rPr>
          <w:rFonts w:ascii="Times New Roman" w:eastAsia="Calibri" w:hAnsi="Times New Roman" w:cs="Times New Roman"/>
          <w:sz w:val="18"/>
          <w:szCs w:val="18"/>
          <w:lang w:val="en-CA"/>
        </w:rPr>
        <w:t>Variability amount co-workers (e.g. Students).</w:t>
      </w:r>
    </w:p>
    <w:p w14:paraId="60EE562D" w14:textId="77777777" w:rsidR="00BB0A84" w:rsidRDefault="00BB0A84" w:rsidP="00453028">
      <w:pPr>
        <w:pStyle w:val="Heading6"/>
        <w:numPr>
          <w:ilvl w:val="0"/>
          <w:numId w:val="18"/>
        </w:numPr>
        <w:spacing w:before="0" w:line="240" w:lineRule="auto"/>
        <w:rPr>
          <w:rFonts w:eastAsia="Times New Roman"/>
          <w:sz w:val="20"/>
          <w:szCs w:val="20"/>
          <w:lang w:val="en-CA"/>
        </w:rPr>
      </w:pPr>
      <w:r w:rsidRPr="00404E75">
        <w:rPr>
          <w:rFonts w:eastAsia="Times New Roman"/>
          <w:b/>
          <w:sz w:val="20"/>
          <w:szCs w:val="20"/>
          <w:lang w:val="en-CA"/>
        </w:rPr>
        <w:t>Statistical analysis</w:t>
      </w:r>
      <w:r w:rsidR="00F624F4" w:rsidRPr="00404E75">
        <w:rPr>
          <w:rFonts w:eastAsia="Times New Roman"/>
          <w:b/>
          <w:sz w:val="20"/>
          <w:szCs w:val="20"/>
          <w:lang w:val="en-CA"/>
        </w:rPr>
        <w:t xml:space="preserve">: </w:t>
      </w:r>
      <w:r w:rsidR="00F624F4" w:rsidRPr="00404E75">
        <w:rPr>
          <w:rFonts w:eastAsia="Times New Roman"/>
          <w:sz w:val="20"/>
          <w:szCs w:val="20"/>
          <w:lang w:val="en-CA"/>
        </w:rPr>
        <w:t>analysis and interpretation of data w/ view towards objective evaluation of reliability of conclusions based on the data.</w:t>
      </w:r>
    </w:p>
    <w:p w14:paraId="326CF296" w14:textId="77777777" w:rsidR="00332469" w:rsidRPr="00A5192D" w:rsidRDefault="00332469" w:rsidP="00453028">
      <w:pPr>
        <w:pStyle w:val="ListParagraph"/>
        <w:numPr>
          <w:ilvl w:val="1"/>
          <w:numId w:val="18"/>
        </w:numPr>
        <w:spacing w:after="0" w:line="240" w:lineRule="auto"/>
        <w:rPr>
          <w:sz w:val="18"/>
          <w:highlight w:val="yellow"/>
          <w:lang w:val="en-CA"/>
        </w:rPr>
      </w:pPr>
      <w:r w:rsidRPr="00A5192D">
        <w:rPr>
          <w:b/>
          <w:sz w:val="18"/>
          <w:highlight w:val="yellow"/>
          <w:lang w:val="en-CA"/>
        </w:rPr>
        <w:t>Used to:</w:t>
      </w:r>
      <w:r w:rsidRPr="00A5192D">
        <w:rPr>
          <w:sz w:val="18"/>
          <w:highlight w:val="yellow"/>
          <w:lang w:val="en-CA"/>
        </w:rPr>
        <w:t xml:space="preserve"> (1) obtain objective interpretation of results (2) explain biological sig. of organism w/ respect to objectives.</w:t>
      </w:r>
    </w:p>
    <w:p w14:paraId="18A33019" w14:textId="77777777" w:rsidR="00332469" w:rsidRPr="00A5192D" w:rsidRDefault="00332469" w:rsidP="00453028">
      <w:pPr>
        <w:pStyle w:val="ListParagraph"/>
        <w:numPr>
          <w:ilvl w:val="1"/>
          <w:numId w:val="18"/>
        </w:numPr>
        <w:spacing w:after="0" w:line="240" w:lineRule="auto"/>
        <w:rPr>
          <w:sz w:val="18"/>
          <w:highlight w:val="yellow"/>
          <w:lang w:val="en-CA"/>
        </w:rPr>
      </w:pPr>
      <w:r w:rsidRPr="00A5192D">
        <w:rPr>
          <w:b/>
          <w:sz w:val="18"/>
          <w:highlight w:val="yellow"/>
          <w:lang w:val="en-CA"/>
        </w:rPr>
        <w:t>Descriptive statistics:</w:t>
      </w:r>
      <w:r w:rsidRPr="00A5192D">
        <w:rPr>
          <w:sz w:val="18"/>
          <w:highlight w:val="yellow"/>
          <w:lang w:val="en-CA"/>
        </w:rPr>
        <w:t xml:space="preserve"> 1</w:t>
      </w:r>
      <w:r w:rsidRPr="00A5192D">
        <w:rPr>
          <w:sz w:val="18"/>
          <w:highlight w:val="yellow"/>
          <w:vertAlign w:val="superscript"/>
          <w:lang w:val="en-CA"/>
        </w:rPr>
        <w:t>st</w:t>
      </w:r>
      <w:r w:rsidRPr="00A5192D">
        <w:rPr>
          <w:sz w:val="18"/>
          <w:highlight w:val="yellow"/>
          <w:lang w:val="en-CA"/>
        </w:rPr>
        <w:t xml:space="preserve"> step after data collection to organize &amp; summarize data.</w:t>
      </w:r>
    </w:p>
    <w:p w14:paraId="4778ED1F" w14:textId="77777777" w:rsidR="005C37F5" w:rsidRPr="00404E75" w:rsidRDefault="005C37F5" w:rsidP="00453028">
      <w:pPr>
        <w:widowControl/>
        <w:numPr>
          <w:ilvl w:val="2"/>
          <w:numId w:val="3"/>
        </w:numPr>
        <w:spacing w:after="0" w:line="240" w:lineRule="auto"/>
        <w:ind w:left="1440"/>
        <w:contextualSpacing/>
        <w:jc w:val="both"/>
        <w:rPr>
          <w:rFonts w:ascii="Times New Roman" w:eastAsia="Calibri" w:hAnsi="Times New Roman" w:cs="Times New Roman"/>
          <w:b/>
          <w:sz w:val="18"/>
          <w:lang w:val="en-CA"/>
        </w:rPr>
      </w:pPr>
      <w:r w:rsidRPr="00404E75">
        <w:rPr>
          <w:rFonts w:ascii="Times New Roman" w:eastAsia="Calibri" w:hAnsi="Times New Roman" w:cs="Times New Roman"/>
          <w:b/>
          <w:sz w:val="18"/>
          <w:lang w:val="en-CA"/>
        </w:rPr>
        <w:t>Significance level (α):</w:t>
      </w:r>
      <w:r w:rsidRPr="00404E75">
        <w:rPr>
          <w:rFonts w:ascii="Times New Roman" w:eastAsia="Calibri" w:hAnsi="Times New Roman" w:cs="Times New Roman"/>
          <w:sz w:val="18"/>
          <w:lang w:val="en-CA"/>
        </w:rPr>
        <w:t xml:space="preserve"> probability level below which we reject null. In most, significance level α = 0.05.</w:t>
      </w:r>
    </w:p>
    <w:p w14:paraId="052DA764" w14:textId="77777777" w:rsidR="005C37F5" w:rsidRPr="00404E75" w:rsidRDefault="005C37F5" w:rsidP="00453028">
      <w:pPr>
        <w:widowControl/>
        <w:numPr>
          <w:ilvl w:val="0"/>
          <w:numId w:val="10"/>
        </w:numPr>
        <w:spacing w:after="0" w:line="240" w:lineRule="auto"/>
        <w:ind w:left="2160"/>
        <w:contextualSpacing/>
        <w:jc w:val="both"/>
        <w:rPr>
          <w:rFonts w:ascii="Times New Roman" w:eastAsia="Calibri" w:hAnsi="Times New Roman" w:cs="Times New Roman"/>
          <w:sz w:val="18"/>
          <w:lang w:val="en-CA"/>
        </w:rPr>
      </w:pPr>
      <w:r w:rsidRPr="00404E75">
        <w:rPr>
          <w:rFonts w:ascii="Times New Roman" w:eastAsia="Calibri" w:hAnsi="Times New Roman" w:cs="Times New Roman"/>
          <w:sz w:val="18"/>
          <w:lang w:val="en-CA"/>
        </w:rPr>
        <w:t>Provides objective criterion for accepting/supporting or rejecting/disproving H</w:t>
      </w:r>
      <w:r w:rsidRPr="00404E75">
        <w:rPr>
          <w:rFonts w:ascii="Times New Roman" w:eastAsia="Calibri" w:hAnsi="Times New Roman" w:cs="Times New Roman"/>
          <w:sz w:val="18"/>
          <w:vertAlign w:val="subscript"/>
          <w:lang w:val="en-CA"/>
        </w:rPr>
        <w:t>0</w:t>
      </w:r>
      <w:r w:rsidRPr="00404E75">
        <w:rPr>
          <w:rFonts w:ascii="Times New Roman" w:eastAsia="Calibri" w:hAnsi="Times New Roman" w:cs="Times New Roman"/>
          <w:sz w:val="18"/>
          <w:lang w:val="en-CA"/>
        </w:rPr>
        <w:t>.</w:t>
      </w:r>
    </w:p>
    <w:p w14:paraId="437B54BC" w14:textId="77777777" w:rsidR="005C37F5" w:rsidRPr="00404E75" w:rsidRDefault="005C37F5" w:rsidP="00453028">
      <w:pPr>
        <w:widowControl/>
        <w:numPr>
          <w:ilvl w:val="2"/>
          <w:numId w:val="3"/>
        </w:numPr>
        <w:spacing w:after="0" w:line="240" w:lineRule="auto"/>
        <w:ind w:left="1440"/>
        <w:contextualSpacing/>
        <w:jc w:val="both"/>
        <w:rPr>
          <w:rFonts w:ascii="Times New Roman" w:eastAsia="Calibri" w:hAnsi="Times New Roman" w:cs="Times New Roman"/>
          <w:b/>
          <w:sz w:val="18"/>
          <w:lang w:val="en-CA"/>
        </w:rPr>
      </w:pPr>
      <w:r w:rsidRPr="00404E75">
        <w:rPr>
          <w:rFonts w:ascii="Times New Roman" w:eastAsia="Calibri" w:hAnsi="Times New Roman" w:cs="Times New Roman"/>
          <w:b/>
          <w:sz w:val="18"/>
          <w:lang w:val="en-CA"/>
        </w:rPr>
        <w:t>DF:</w:t>
      </w:r>
      <w:r w:rsidRPr="00404E75">
        <w:rPr>
          <w:rFonts w:ascii="Times New Roman" w:eastAsia="Calibri" w:hAnsi="Times New Roman" w:cs="Times New Roman"/>
          <w:sz w:val="18"/>
          <w:lang w:val="en-CA"/>
        </w:rPr>
        <w:t xml:space="preserve"> </w:t>
      </w:r>
      <w:r w:rsidR="00CA1AE5" w:rsidRPr="00404E75">
        <w:rPr>
          <w:rFonts w:ascii="Times New Roman" w:eastAsia="Calibri" w:hAnsi="Times New Roman" w:cs="Times New Roman"/>
          <w:sz w:val="18"/>
          <w:lang w:val="en-CA"/>
        </w:rPr>
        <w:t>Degrees of freedom = n-1, where n = # of observation.</w:t>
      </w:r>
    </w:p>
    <w:p w14:paraId="6D6E8CFB" w14:textId="77777777" w:rsidR="005C37F5" w:rsidRPr="00404E75" w:rsidRDefault="005C37F5" w:rsidP="00453028">
      <w:pPr>
        <w:widowControl/>
        <w:numPr>
          <w:ilvl w:val="2"/>
          <w:numId w:val="3"/>
        </w:numPr>
        <w:spacing w:after="0" w:line="240" w:lineRule="auto"/>
        <w:ind w:left="1440"/>
        <w:contextualSpacing/>
        <w:jc w:val="both"/>
        <w:rPr>
          <w:rFonts w:ascii="Times New Roman" w:eastAsia="Calibri" w:hAnsi="Times New Roman" w:cs="Times New Roman"/>
          <w:b/>
          <w:sz w:val="18"/>
          <w:lang w:val="en-CA"/>
        </w:rPr>
      </w:pPr>
      <w:r w:rsidRPr="00404E75">
        <w:rPr>
          <w:rFonts w:ascii="Times New Roman" w:eastAsia="Calibri" w:hAnsi="Times New Roman" w:cs="Times New Roman"/>
          <w:b/>
          <w:sz w:val="18"/>
          <w:lang w:val="en-CA"/>
        </w:rPr>
        <w:t>S</w:t>
      </w:r>
      <w:r w:rsidR="00CA1AE5" w:rsidRPr="00404E75">
        <w:rPr>
          <w:rFonts w:ascii="Times New Roman" w:eastAsia="Calibri" w:hAnsi="Times New Roman" w:cs="Times New Roman"/>
          <w:b/>
          <w:sz w:val="18"/>
          <w:lang w:val="en-CA"/>
        </w:rPr>
        <w:t>um of squares</w:t>
      </w:r>
      <w:r w:rsidRPr="00404E75">
        <w:rPr>
          <w:rFonts w:ascii="Times New Roman" w:eastAsia="Calibri" w:hAnsi="Times New Roman" w:cs="Times New Roman"/>
          <w:b/>
          <w:sz w:val="18"/>
          <w:lang w:val="en-CA"/>
        </w:rPr>
        <w:t xml:space="preserve"> (</w:t>
      </w:r>
      <w:r w:rsidR="00CA1AE5" w:rsidRPr="00404E75">
        <w:rPr>
          <w:rFonts w:ascii="Times New Roman" w:eastAsia="Calibri" w:hAnsi="Times New Roman" w:cs="Times New Roman"/>
          <w:b/>
          <w:sz w:val="18"/>
          <w:lang w:val="en-CA"/>
        </w:rPr>
        <w:t>SS</w:t>
      </w:r>
      <w:r w:rsidRPr="00404E75">
        <w:rPr>
          <w:rFonts w:ascii="Times New Roman" w:eastAsia="Calibri" w:hAnsi="Times New Roman" w:cs="Times New Roman"/>
          <w:b/>
          <w:sz w:val="18"/>
          <w:lang w:val="en-CA"/>
        </w:rPr>
        <w:t>):</w:t>
      </w:r>
      <w:r w:rsidR="00CA1AE5" w:rsidRPr="00404E75">
        <w:rPr>
          <w:rFonts w:ascii="Times New Roman" w:eastAsia="Calibri" w:hAnsi="Times New Roman" w:cs="Times New Roman"/>
          <w:sz w:val="18"/>
          <w:lang w:val="en-CA"/>
        </w:rPr>
        <w:t xml:space="preserve"> used to eliminate signs of deviation from mean.</w:t>
      </w:r>
    </w:p>
    <w:p w14:paraId="45236D79" w14:textId="77777777" w:rsidR="005C37F5" w:rsidRPr="00404E75" w:rsidRDefault="00CA1AE5" w:rsidP="00453028">
      <w:pPr>
        <w:widowControl/>
        <w:numPr>
          <w:ilvl w:val="2"/>
          <w:numId w:val="3"/>
        </w:numPr>
        <w:spacing w:after="0" w:line="240" w:lineRule="auto"/>
        <w:ind w:left="1440"/>
        <w:contextualSpacing/>
        <w:jc w:val="both"/>
        <w:rPr>
          <w:rFonts w:ascii="Times New Roman" w:eastAsia="Calibri" w:hAnsi="Times New Roman" w:cs="Times New Roman"/>
          <w:b/>
          <w:sz w:val="18"/>
          <w:lang w:val="en-CA"/>
        </w:rPr>
      </w:pPr>
      <w:r w:rsidRPr="00404E75">
        <w:rPr>
          <w:rFonts w:ascii="Times New Roman" w:eastAsia="Calibri" w:hAnsi="Times New Roman" w:cs="Times New Roman"/>
          <w:b/>
          <w:sz w:val="18"/>
          <w:lang w:val="en-CA"/>
        </w:rPr>
        <w:t>Mean square (MS</w:t>
      </w:r>
      <w:r w:rsidR="005C37F5" w:rsidRPr="00404E75">
        <w:rPr>
          <w:rFonts w:ascii="Times New Roman" w:eastAsia="Calibri" w:hAnsi="Times New Roman" w:cs="Times New Roman"/>
          <w:b/>
          <w:sz w:val="18"/>
          <w:lang w:val="en-CA"/>
        </w:rPr>
        <w:t>):</w:t>
      </w:r>
      <w:r w:rsidRPr="00404E75">
        <w:rPr>
          <w:rFonts w:ascii="Times New Roman" w:eastAsia="Calibri" w:hAnsi="Times New Roman" w:cs="Times New Roman"/>
          <w:sz w:val="18"/>
          <w:lang w:val="en-CA"/>
        </w:rPr>
        <w:t xml:space="preserve"> variance resulted by dividing group sum of squares by respective DF.</w:t>
      </w:r>
    </w:p>
    <w:p w14:paraId="7B2B9132" w14:textId="77777777" w:rsidR="00CA1AE5" w:rsidRPr="00A5192D" w:rsidRDefault="00CA1AE5" w:rsidP="00453028">
      <w:pPr>
        <w:widowControl/>
        <w:numPr>
          <w:ilvl w:val="2"/>
          <w:numId w:val="3"/>
        </w:numPr>
        <w:spacing w:after="0" w:line="240" w:lineRule="auto"/>
        <w:ind w:left="1440"/>
        <w:contextualSpacing/>
        <w:jc w:val="both"/>
        <w:rPr>
          <w:rFonts w:ascii="Times New Roman" w:eastAsia="Calibri" w:hAnsi="Times New Roman" w:cs="Times New Roman"/>
          <w:b/>
          <w:sz w:val="18"/>
          <w:highlight w:val="yellow"/>
          <w:lang w:val="en-CA"/>
        </w:rPr>
      </w:pPr>
      <w:r w:rsidRPr="00A5192D">
        <w:rPr>
          <w:rFonts w:ascii="Times New Roman" w:eastAsia="Calibri" w:hAnsi="Times New Roman" w:cs="Times New Roman"/>
          <w:b/>
          <w:sz w:val="18"/>
          <w:highlight w:val="yellow"/>
          <w:lang w:val="en-CA"/>
        </w:rPr>
        <w:t>Test statistic and P values:</w:t>
      </w:r>
      <w:r w:rsidRPr="00A5192D">
        <w:rPr>
          <w:rFonts w:ascii="Times New Roman" w:eastAsia="Calibri" w:hAnsi="Times New Roman" w:cs="Times New Roman"/>
          <w:sz w:val="18"/>
          <w:highlight w:val="yellow"/>
          <w:lang w:val="en-CA"/>
        </w:rPr>
        <w:t xml:space="preserve"> F value, as in Anova, is calculated from </w:t>
      </w:r>
      <w:r w:rsidR="00DD1348" w:rsidRPr="00A5192D">
        <w:rPr>
          <w:rFonts w:ascii="Times New Roman" w:eastAsia="Calibri" w:hAnsi="Times New Roman" w:cs="Times New Roman"/>
          <w:sz w:val="18"/>
          <w:highlight w:val="yellow"/>
          <w:lang w:val="en-CA"/>
        </w:rPr>
        <w:t>analysis</w:t>
      </w:r>
      <w:r w:rsidRPr="00A5192D">
        <w:rPr>
          <w:rFonts w:ascii="Times New Roman" w:eastAsia="Calibri" w:hAnsi="Times New Roman" w:cs="Times New Roman"/>
          <w:sz w:val="18"/>
          <w:highlight w:val="yellow"/>
          <w:lang w:val="en-CA"/>
        </w:rPr>
        <w:t xml:space="preserve"> of variance table (P&lt;0.001, P=0.005)</w:t>
      </w:r>
      <w:r w:rsidR="00A72AE8" w:rsidRPr="00A5192D">
        <w:rPr>
          <w:rFonts w:ascii="Times New Roman" w:eastAsia="Calibri" w:hAnsi="Times New Roman" w:cs="Times New Roman"/>
          <w:sz w:val="18"/>
          <w:highlight w:val="yellow"/>
          <w:lang w:val="en-CA"/>
        </w:rPr>
        <w:t>.</w:t>
      </w:r>
    </w:p>
    <w:p w14:paraId="516E2DFD" w14:textId="77777777" w:rsidR="00CA1AE5" w:rsidRPr="00A5192D" w:rsidRDefault="00CA1AE5" w:rsidP="00453028">
      <w:pPr>
        <w:widowControl/>
        <w:numPr>
          <w:ilvl w:val="0"/>
          <w:numId w:val="10"/>
        </w:numPr>
        <w:spacing w:after="0" w:line="240" w:lineRule="auto"/>
        <w:ind w:left="2160"/>
        <w:contextualSpacing/>
        <w:jc w:val="both"/>
        <w:rPr>
          <w:rFonts w:ascii="Times New Roman" w:eastAsia="Calibri" w:hAnsi="Times New Roman" w:cs="Times New Roman"/>
          <w:sz w:val="18"/>
          <w:highlight w:val="yellow"/>
          <w:lang w:val="en-CA"/>
        </w:rPr>
      </w:pPr>
      <w:r w:rsidRPr="00A5192D">
        <w:rPr>
          <w:rFonts w:ascii="Times New Roman" w:eastAsia="Calibri" w:hAnsi="Times New Roman" w:cs="Times New Roman"/>
          <w:sz w:val="18"/>
          <w:highlight w:val="yellow"/>
          <w:lang w:val="en-CA"/>
        </w:rPr>
        <w:t>P value purposes (2): 1) if P &lt; α, then reject H</w:t>
      </w:r>
      <w:r w:rsidRPr="00A5192D">
        <w:rPr>
          <w:rFonts w:ascii="Times New Roman" w:eastAsia="Calibri" w:hAnsi="Times New Roman" w:cs="Times New Roman"/>
          <w:sz w:val="18"/>
          <w:highlight w:val="yellow"/>
          <w:vertAlign w:val="subscript"/>
          <w:lang w:val="en-CA"/>
        </w:rPr>
        <w:t>0</w:t>
      </w:r>
      <w:r w:rsidRPr="00A5192D">
        <w:rPr>
          <w:rFonts w:ascii="Times New Roman" w:eastAsia="Calibri" w:hAnsi="Times New Roman" w:cs="Times New Roman"/>
          <w:sz w:val="18"/>
          <w:highlight w:val="yellow"/>
          <w:lang w:val="en-CA"/>
        </w:rPr>
        <w:t xml:space="preserve"> in Anova, 2) if P&gt;0.001, evidence H</w:t>
      </w:r>
      <w:r w:rsidRPr="00A5192D">
        <w:rPr>
          <w:rFonts w:ascii="Times New Roman" w:eastAsia="Calibri" w:hAnsi="Times New Roman" w:cs="Times New Roman"/>
          <w:sz w:val="18"/>
          <w:highlight w:val="yellow"/>
          <w:vertAlign w:val="subscript"/>
          <w:lang w:val="en-CA"/>
        </w:rPr>
        <w:t>0</w:t>
      </w:r>
      <w:r w:rsidRPr="00A5192D">
        <w:rPr>
          <w:rFonts w:ascii="Times New Roman" w:eastAsia="Calibri" w:hAnsi="Times New Roman" w:cs="Times New Roman"/>
          <w:sz w:val="18"/>
          <w:highlight w:val="yellow"/>
          <w:lang w:val="en-CA"/>
        </w:rPr>
        <w:t xml:space="preserve"> can be rejected even at 1% significance level.</w:t>
      </w:r>
    </w:p>
    <w:p w14:paraId="0AE72273" w14:textId="77777777" w:rsidR="00C661E1" w:rsidRPr="00C661E1" w:rsidRDefault="00C661E1" w:rsidP="00C661E1">
      <w:pPr>
        <w:widowControl/>
        <w:spacing w:after="0" w:line="240" w:lineRule="auto"/>
        <w:ind w:firstLine="633"/>
        <w:contextualSpacing/>
        <w:jc w:val="both"/>
        <w:rPr>
          <w:rFonts w:asciiTheme="majorHAnsi" w:eastAsia="Calibri" w:hAnsiTheme="majorHAnsi" w:cs="Times New Roman"/>
          <w:b/>
          <w:color w:val="1F497D" w:themeColor="text2"/>
          <w:sz w:val="18"/>
          <w:lang w:val="en-CA"/>
        </w:rPr>
      </w:pPr>
      <w:r w:rsidRPr="00C661E1">
        <w:rPr>
          <w:rFonts w:asciiTheme="majorHAnsi" w:eastAsia="Calibri" w:hAnsiTheme="majorHAnsi" w:cs="Times New Roman"/>
          <w:b/>
          <w:color w:val="1F497D" w:themeColor="text2"/>
          <w:sz w:val="18"/>
          <w:lang w:val="en-CA"/>
        </w:rPr>
        <w:t>Provides:</w:t>
      </w:r>
    </w:p>
    <w:p w14:paraId="60213997" w14:textId="77777777" w:rsidR="00BB0A84" w:rsidRPr="00404E75" w:rsidRDefault="00BB0A84" w:rsidP="00453028">
      <w:pPr>
        <w:pStyle w:val="ListParagraph"/>
        <w:widowControl/>
        <w:numPr>
          <w:ilvl w:val="0"/>
          <w:numId w:val="10"/>
        </w:numPr>
        <w:spacing w:after="0" w:line="240" w:lineRule="auto"/>
        <w:ind w:left="916" w:hanging="283"/>
        <w:jc w:val="both"/>
        <w:rPr>
          <w:rFonts w:ascii="Times New Roman" w:eastAsia="Calibri" w:hAnsi="Times New Roman" w:cs="Times New Roman"/>
          <w:sz w:val="18"/>
          <w:lang w:val="en-CA"/>
        </w:rPr>
      </w:pPr>
      <w:r w:rsidRPr="00404E75">
        <w:rPr>
          <w:rFonts w:ascii="Times New Roman" w:eastAsia="Calibri" w:hAnsi="Times New Roman" w:cs="Times New Roman"/>
          <w:b/>
          <w:color w:val="4F81BD" w:themeColor="accent1"/>
          <w:sz w:val="18"/>
          <w:lang w:val="en-CA"/>
        </w:rPr>
        <w:t>Results:</w:t>
      </w:r>
      <w:r w:rsidRPr="00404E75">
        <w:rPr>
          <w:rFonts w:ascii="Times New Roman" w:eastAsia="Calibri" w:hAnsi="Times New Roman" w:cs="Times New Roman"/>
          <w:sz w:val="18"/>
          <w:lang w:val="en-CA"/>
        </w:rPr>
        <w:t xml:space="preserve"> Once exp. complete, statistical technique is employed and scientist is then able to </w:t>
      </w:r>
      <w:r w:rsidRPr="00404E75">
        <w:rPr>
          <w:rFonts w:ascii="Times New Roman" w:eastAsia="Calibri" w:hAnsi="Times New Roman" w:cs="Times New Roman"/>
          <w:b/>
          <w:sz w:val="18"/>
          <w:lang w:val="en-CA"/>
        </w:rPr>
        <w:t xml:space="preserve">obtain results </w:t>
      </w:r>
      <w:r w:rsidRPr="00404E75">
        <w:rPr>
          <w:rFonts w:ascii="Times New Roman" w:eastAsia="Calibri" w:hAnsi="Times New Roman" w:cs="Times New Roman"/>
          <w:sz w:val="18"/>
          <w:lang w:val="en-CA"/>
        </w:rPr>
        <w:t>by accepting/rejecting H</w:t>
      </w:r>
      <w:r w:rsidRPr="00404E75">
        <w:rPr>
          <w:rFonts w:ascii="Times New Roman" w:eastAsia="Calibri" w:hAnsi="Times New Roman" w:cs="Times New Roman"/>
          <w:sz w:val="18"/>
          <w:vertAlign w:val="subscript"/>
          <w:lang w:val="en-CA"/>
        </w:rPr>
        <w:t>0</w:t>
      </w:r>
      <w:r w:rsidRPr="00404E75">
        <w:rPr>
          <w:rFonts w:ascii="Times New Roman" w:eastAsia="Calibri" w:hAnsi="Times New Roman" w:cs="Times New Roman"/>
          <w:b/>
          <w:sz w:val="18"/>
          <w:lang w:val="en-CA"/>
        </w:rPr>
        <w:t>.</w:t>
      </w:r>
    </w:p>
    <w:p w14:paraId="75AB4F50" w14:textId="77777777" w:rsidR="00BB0A84" w:rsidRPr="00404E75" w:rsidRDefault="00BB0A84" w:rsidP="00453028">
      <w:pPr>
        <w:pStyle w:val="ListParagraph"/>
        <w:widowControl/>
        <w:numPr>
          <w:ilvl w:val="0"/>
          <w:numId w:val="10"/>
        </w:numPr>
        <w:spacing w:after="0" w:line="240" w:lineRule="auto"/>
        <w:ind w:left="916" w:hanging="283"/>
        <w:jc w:val="both"/>
        <w:rPr>
          <w:rFonts w:ascii="Times New Roman" w:eastAsia="Calibri" w:hAnsi="Times New Roman" w:cs="Times New Roman"/>
          <w:sz w:val="18"/>
          <w:lang w:val="en-CA"/>
        </w:rPr>
      </w:pPr>
      <w:r w:rsidRPr="00404E75">
        <w:rPr>
          <w:rFonts w:ascii="Times New Roman" w:eastAsia="Calibri" w:hAnsi="Times New Roman" w:cs="Times New Roman"/>
          <w:b/>
          <w:color w:val="4F81BD" w:themeColor="accent1"/>
          <w:sz w:val="18"/>
          <w:lang w:val="en-CA"/>
        </w:rPr>
        <w:t>Discussion</w:t>
      </w:r>
      <w:r w:rsidRPr="00404E75">
        <w:rPr>
          <w:rFonts w:ascii="Times New Roman" w:eastAsia="Calibri" w:hAnsi="Times New Roman" w:cs="Times New Roman"/>
          <w:color w:val="4F81BD" w:themeColor="accent1"/>
          <w:sz w:val="18"/>
          <w:lang w:val="en-CA"/>
        </w:rPr>
        <w:t>:</w:t>
      </w:r>
      <w:r w:rsidRPr="00404E75">
        <w:rPr>
          <w:rFonts w:ascii="Times New Roman" w:eastAsia="Calibri" w:hAnsi="Times New Roman" w:cs="Times New Roman"/>
          <w:sz w:val="18"/>
          <w:lang w:val="en-CA"/>
        </w:rPr>
        <w:t xml:space="preserve"> Scientist can </w:t>
      </w:r>
      <w:r w:rsidRPr="00404E75">
        <w:rPr>
          <w:rFonts w:ascii="Times New Roman" w:eastAsia="Calibri" w:hAnsi="Times New Roman" w:cs="Times New Roman"/>
          <w:b/>
          <w:sz w:val="18"/>
          <w:lang w:val="en-CA"/>
        </w:rPr>
        <w:t xml:space="preserve">objectively interpret </w:t>
      </w:r>
      <w:r w:rsidRPr="00404E75">
        <w:rPr>
          <w:rFonts w:ascii="Times New Roman" w:eastAsia="Calibri" w:hAnsi="Times New Roman" w:cs="Times New Roman"/>
          <w:sz w:val="18"/>
          <w:lang w:val="en-CA"/>
        </w:rPr>
        <w:t>data by evaluating if results were similar to other studies, had practical application, new findings, or expected to see results.</w:t>
      </w:r>
    </w:p>
    <w:p w14:paraId="480E9AC3" w14:textId="77777777" w:rsidR="00BB0A84" w:rsidRPr="00404E75" w:rsidRDefault="00BB0A84" w:rsidP="00453028">
      <w:pPr>
        <w:pStyle w:val="ListParagraph"/>
        <w:widowControl/>
        <w:numPr>
          <w:ilvl w:val="0"/>
          <w:numId w:val="10"/>
        </w:numPr>
        <w:spacing w:after="0" w:line="240" w:lineRule="auto"/>
        <w:ind w:left="916" w:hanging="283"/>
        <w:jc w:val="both"/>
        <w:rPr>
          <w:rFonts w:ascii="Times New Roman" w:eastAsia="Calibri" w:hAnsi="Times New Roman" w:cs="Times New Roman"/>
          <w:sz w:val="18"/>
          <w:lang w:val="en-CA"/>
        </w:rPr>
      </w:pPr>
      <w:r w:rsidRPr="00404E75">
        <w:rPr>
          <w:rFonts w:ascii="Times New Roman" w:eastAsia="Calibri" w:hAnsi="Times New Roman" w:cs="Times New Roman"/>
          <w:b/>
          <w:color w:val="4F81BD" w:themeColor="accent1"/>
          <w:sz w:val="18"/>
          <w:lang w:val="en-CA"/>
        </w:rPr>
        <w:t>Conclusion</w:t>
      </w:r>
      <w:r w:rsidRPr="00404E75">
        <w:rPr>
          <w:rFonts w:ascii="Times New Roman" w:eastAsia="Calibri" w:hAnsi="Times New Roman" w:cs="Times New Roman"/>
          <w:color w:val="4F81BD" w:themeColor="accent1"/>
          <w:sz w:val="18"/>
          <w:lang w:val="en-CA"/>
        </w:rPr>
        <w:t>:</w:t>
      </w:r>
      <w:r w:rsidRPr="00404E75">
        <w:rPr>
          <w:rFonts w:ascii="Times New Roman" w:eastAsia="Calibri" w:hAnsi="Times New Roman" w:cs="Times New Roman"/>
          <w:sz w:val="18"/>
          <w:lang w:val="en-CA"/>
        </w:rPr>
        <w:t xml:space="preserve"> Statistical inference allows scientist to make </w:t>
      </w:r>
      <w:r w:rsidRPr="00404E75">
        <w:rPr>
          <w:rFonts w:ascii="Times New Roman" w:eastAsia="Calibri" w:hAnsi="Times New Roman" w:cs="Times New Roman"/>
          <w:b/>
          <w:sz w:val="18"/>
          <w:lang w:val="en-CA"/>
        </w:rPr>
        <w:t xml:space="preserve">conclusions. </w:t>
      </w:r>
      <w:r w:rsidRPr="00404E75">
        <w:rPr>
          <w:rFonts w:ascii="Times New Roman" w:eastAsia="Calibri" w:hAnsi="Times New Roman" w:cs="Times New Roman"/>
          <w:sz w:val="18"/>
          <w:lang w:val="en-CA"/>
        </w:rPr>
        <w:t>Comparison of conclusions is always made w/ scientist’s hypothesis (ie. Do results support hypothesis? If yes, how and why? If not, then why not?)</w:t>
      </w:r>
    </w:p>
    <w:p w14:paraId="7353F77D" w14:textId="77777777" w:rsidR="00BB0A84" w:rsidRPr="00404E75" w:rsidRDefault="00BB0A84" w:rsidP="00453028">
      <w:pPr>
        <w:pStyle w:val="Heading5"/>
        <w:numPr>
          <w:ilvl w:val="0"/>
          <w:numId w:val="17"/>
        </w:numPr>
        <w:spacing w:before="0" w:line="240" w:lineRule="auto"/>
        <w:rPr>
          <w:rFonts w:eastAsia="Times New Roman"/>
          <w:b/>
          <w:i/>
          <w:sz w:val="20"/>
          <w:lang w:val="en-CA"/>
        </w:rPr>
      </w:pPr>
      <w:r w:rsidRPr="00404E75">
        <w:rPr>
          <w:rFonts w:eastAsia="Times New Roman"/>
          <w:b/>
          <w:sz w:val="18"/>
          <w:lang w:val="en-CA"/>
        </w:rPr>
        <w:t xml:space="preserve">Communication: </w:t>
      </w:r>
      <w:r w:rsidRPr="00404E75">
        <w:rPr>
          <w:rFonts w:eastAsia="Times New Roman"/>
          <w:sz w:val="18"/>
          <w:lang w:val="en-CA"/>
        </w:rPr>
        <w:t xml:space="preserve">final step is to communicate findings to scientific community. </w:t>
      </w:r>
      <w:r w:rsidRPr="00404E75">
        <w:rPr>
          <w:rFonts w:eastAsia="Times New Roman"/>
          <w:i/>
          <w:sz w:val="18"/>
          <w:lang w:val="en-CA"/>
        </w:rPr>
        <w:t>Three forms:</w:t>
      </w:r>
    </w:p>
    <w:p w14:paraId="774A6FA4" w14:textId="77777777" w:rsidR="00BB0A84" w:rsidRPr="00E81BD2" w:rsidRDefault="00BB0A84" w:rsidP="00453028">
      <w:pPr>
        <w:pStyle w:val="Heading7"/>
        <w:numPr>
          <w:ilvl w:val="0"/>
          <w:numId w:val="18"/>
        </w:numPr>
        <w:spacing w:before="0" w:line="240" w:lineRule="auto"/>
        <w:ind w:left="714" w:hanging="357"/>
        <w:rPr>
          <w:rFonts w:ascii="Times New Roman" w:eastAsia="Times New Roman" w:hAnsi="Times New Roman" w:cs="Times New Roman"/>
          <w:b/>
          <w:color w:val="4F81BD" w:themeColor="accent1"/>
          <w:sz w:val="18"/>
          <w:szCs w:val="18"/>
          <w:lang w:val="en-CA"/>
        </w:rPr>
      </w:pPr>
      <w:r w:rsidRPr="00E81BD2">
        <w:rPr>
          <w:rFonts w:ascii="Times New Roman" w:eastAsia="Times New Roman" w:hAnsi="Times New Roman" w:cs="Times New Roman"/>
          <w:b/>
          <w:color w:val="4F81BD" w:themeColor="accent1"/>
          <w:sz w:val="18"/>
          <w:szCs w:val="18"/>
          <w:lang w:val="en-CA"/>
        </w:rPr>
        <w:t xml:space="preserve">Scientific paper </w:t>
      </w:r>
      <w:r w:rsidRPr="00E81BD2">
        <w:rPr>
          <w:rFonts w:ascii="Times New Roman" w:eastAsia="Times New Roman" w:hAnsi="Times New Roman" w:cs="Times New Roman"/>
          <w:color w:val="4F81BD" w:themeColor="accent1"/>
          <w:sz w:val="18"/>
          <w:szCs w:val="18"/>
          <w:lang w:val="en-CA"/>
        </w:rPr>
        <w:t>for peer review journal (predominant form)</w:t>
      </w:r>
    </w:p>
    <w:p w14:paraId="7DA9E2E1" w14:textId="77777777" w:rsidR="00BB0A84" w:rsidRPr="00E81BD2" w:rsidRDefault="00BB0A84" w:rsidP="00453028">
      <w:pPr>
        <w:pStyle w:val="Heading7"/>
        <w:numPr>
          <w:ilvl w:val="0"/>
          <w:numId w:val="18"/>
        </w:numPr>
        <w:spacing w:before="0" w:line="240" w:lineRule="auto"/>
        <w:ind w:left="714" w:hanging="357"/>
        <w:rPr>
          <w:rFonts w:ascii="Times New Roman" w:eastAsia="Times New Roman" w:hAnsi="Times New Roman" w:cs="Times New Roman"/>
          <w:b/>
          <w:color w:val="4F81BD" w:themeColor="accent1"/>
          <w:sz w:val="18"/>
          <w:szCs w:val="18"/>
          <w:lang w:val="en-CA"/>
        </w:rPr>
      </w:pPr>
      <w:r w:rsidRPr="00E81BD2">
        <w:rPr>
          <w:rFonts w:ascii="Times New Roman" w:eastAsia="Times New Roman" w:hAnsi="Times New Roman" w:cs="Times New Roman"/>
          <w:b/>
          <w:color w:val="4F81BD" w:themeColor="accent1"/>
          <w:sz w:val="18"/>
          <w:szCs w:val="18"/>
          <w:lang w:val="en-CA"/>
        </w:rPr>
        <w:t>Oral presentation</w:t>
      </w:r>
      <w:r w:rsidRPr="00E81BD2">
        <w:rPr>
          <w:rFonts w:ascii="Times New Roman" w:eastAsia="Times New Roman" w:hAnsi="Times New Roman" w:cs="Times New Roman"/>
          <w:color w:val="4F81BD" w:themeColor="accent1"/>
          <w:sz w:val="18"/>
          <w:szCs w:val="18"/>
          <w:lang w:val="en-CA"/>
        </w:rPr>
        <w:t xml:space="preserve"> </w:t>
      </w:r>
    </w:p>
    <w:p w14:paraId="7971DF20" w14:textId="77777777" w:rsidR="00444BC1" w:rsidRPr="00E81BD2" w:rsidRDefault="00BB0A84" w:rsidP="00453028">
      <w:pPr>
        <w:pStyle w:val="Heading7"/>
        <w:numPr>
          <w:ilvl w:val="0"/>
          <w:numId w:val="18"/>
        </w:numPr>
        <w:spacing w:before="0" w:line="240" w:lineRule="auto"/>
        <w:ind w:left="714" w:hanging="357"/>
        <w:rPr>
          <w:rFonts w:ascii="Times New Roman" w:eastAsia="Times New Roman" w:hAnsi="Times New Roman" w:cs="Times New Roman"/>
          <w:b/>
          <w:color w:val="4F81BD" w:themeColor="accent1"/>
          <w:sz w:val="18"/>
          <w:szCs w:val="18"/>
          <w:lang w:val="en-CA"/>
        </w:rPr>
      </w:pPr>
      <w:r w:rsidRPr="00E81BD2">
        <w:rPr>
          <w:rFonts w:ascii="Times New Roman" w:eastAsia="Times New Roman" w:hAnsi="Times New Roman" w:cs="Times New Roman"/>
          <w:b/>
          <w:color w:val="4F81BD" w:themeColor="accent1"/>
          <w:sz w:val="18"/>
          <w:szCs w:val="18"/>
          <w:lang w:val="en-CA"/>
        </w:rPr>
        <w:t>Poster presentation</w:t>
      </w:r>
    </w:p>
    <w:p w14:paraId="2089C58A" w14:textId="77777777" w:rsidR="008244CF" w:rsidRDefault="008244CF" w:rsidP="008244CF">
      <w:pPr>
        <w:rPr>
          <w:rFonts w:ascii="Times New Roman" w:eastAsia="Calibri" w:hAnsi="Times New Roman" w:cs="Times New Roman"/>
          <w:sz w:val="18"/>
          <w:lang w:val="en-CA"/>
        </w:rPr>
      </w:pPr>
    </w:p>
    <w:p w14:paraId="606BFCCC" w14:textId="77777777" w:rsidR="00B06709" w:rsidRDefault="00B06709" w:rsidP="008244CF">
      <w:pPr>
        <w:rPr>
          <w:rFonts w:ascii="Times New Roman" w:eastAsia="Calibri" w:hAnsi="Times New Roman" w:cs="Times New Roman"/>
          <w:sz w:val="18"/>
          <w:lang w:val="en-CA"/>
        </w:rPr>
      </w:pPr>
    </w:p>
    <w:p w14:paraId="29CE0AC2" w14:textId="77777777" w:rsidR="00B06709" w:rsidRPr="00E81BD2" w:rsidRDefault="00B06709" w:rsidP="008244CF">
      <w:pPr>
        <w:rPr>
          <w:rFonts w:ascii="Times New Roman" w:eastAsia="Calibri" w:hAnsi="Times New Roman" w:cs="Times New Roman"/>
          <w:sz w:val="18"/>
          <w:lang w:val="en-CA"/>
        </w:rPr>
      </w:pPr>
    </w:p>
    <w:p w14:paraId="607F767D" w14:textId="01587098" w:rsidR="000960D3" w:rsidRPr="00203EFB" w:rsidRDefault="00B9488B" w:rsidP="00142A22">
      <w:pPr>
        <w:pStyle w:val="Heading3"/>
        <w:spacing w:before="0" w:after="120" w:line="240" w:lineRule="auto"/>
        <w:jc w:val="center"/>
        <w:rPr>
          <w:rFonts w:eastAsia="Times New Roman"/>
          <w:spacing w:val="1"/>
          <w:sz w:val="20"/>
          <w:szCs w:val="20"/>
          <w:u w:val="single"/>
        </w:rPr>
      </w:pPr>
      <w:r>
        <w:rPr>
          <w:rFonts w:eastAsia="Calibri"/>
          <w:noProof/>
          <w:sz w:val="20"/>
          <w:szCs w:val="20"/>
          <w:u w:val="single"/>
        </w:rPr>
        <mc:AlternateContent>
          <mc:Choice Requires="wps">
            <w:drawing>
              <wp:anchor distT="0" distB="0" distL="114300" distR="114300" simplePos="0" relativeHeight="251659776" behindDoc="0" locked="0" layoutInCell="1" allowOverlap="1" wp14:anchorId="0EA5066D" wp14:editId="0C49AC02">
                <wp:simplePos x="0" y="0"/>
                <wp:positionH relativeFrom="column">
                  <wp:posOffset>937895</wp:posOffset>
                </wp:positionH>
                <wp:positionV relativeFrom="paragraph">
                  <wp:posOffset>-521970</wp:posOffset>
                </wp:positionV>
                <wp:extent cx="5156835" cy="457200"/>
                <wp:effectExtent l="0" t="0" r="1270" b="1270"/>
                <wp:wrapNone/>
                <wp:docPr id="2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83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0DDCE3" w14:textId="77777777" w:rsidR="00B06709" w:rsidRPr="00722EAF" w:rsidRDefault="00B06709" w:rsidP="00722EAF">
                            <w:pPr>
                              <w:pStyle w:val="Title"/>
                              <w:jc w:val="center"/>
                              <w:rPr>
                                <w:rFonts w:eastAsia="Times New Roman"/>
                                <w:b/>
                                <w:color w:val="4F81BD" w:themeColor="accent1"/>
                                <w:sz w:val="48"/>
                                <w:lang w:val="en-CA"/>
                              </w:rPr>
                            </w:pPr>
                            <w:r w:rsidRPr="00722EAF">
                              <w:rPr>
                                <w:rFonts w:eastAsia="Times New Roman"/>
                                <w:b/>
                                <w:color w:val="4F81BD" w:themeColor="accent1"/>
                                <w:sz w:val="48"/>
                                <w:lang w:val="en-CA"/>
                              </w:rPr>
                              <w:t>2. Experimental Design</w:t>
                            </w:r>
                            <w:r>
                              <w:rPr>
                                <w:rFonts w:eastAsia="Times New Roman"/>
                                <w:b/>
                                <w:color w:val="4F81BD" w:themeColor="accent1"/>
                                <w:sz w:val="48"/>
                                <w:lang w:val="en-CA"/>
                              </w:rPr>
                              <w:t xml:space="preserve"> (pg. 2)</w:t>
                            </w:r>
                          </w:p>
                          <w:p w14:paraId="25DFDF70" w14:textId="77777777" w:rsidR="00B06709" w:rsidRPr="008C08FC" w:rsidRDefault="00B06709" w:rsidP="00722EAF">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29" type="#_x0000_t202" style="position:absolute;left:0;text-align:left;margin-left:73.85pt;margin-top:-41.05pt;width:406.05pt;height:3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" stroked="f">
                <v:textbox>
                  <w:txbxContent>
                    <w:p w14:paraId="630DDCE3" w14:textId="77777777" w:rsidR="00B06709" w:rsidRPr="00722EAF" w:rsidRDefault="00B06709" w:rsidP="00722EAF">
                      <w:pPr>
                        <w:pStyle w:val="Title"/>
                        <w:jc w:val="center"/>
                        <w:rPr>
                          <w:rFonts w:eastAsia="Times New Roman"/>
                          <w:b/>
                          <w:color w:val="4F81BD" w:themeColor="accent1"/>
                          <w:sz w:val="48"/>
                          <w:lang w:val="en-CA"/>
                        </w:rPr>
                      </w:pPr>
                      <w:r w:rsidRPr="00722EAF">
                        <w:rPr>
                          <w:rFonts w:eastAsia="Times New Roman"/>
                          <w:b/>
                          <w:color w:val="4F81BD" w:themeColor="accent1"/>
                          <w:sz w:val="48"/>
                          <w:lang w:val="en-CA"/>
                        </w:rPr>
                        <w:t>2. Experimental Design</w:t>
                      </w:r>
                      <w:r>
                        <w:rPr>
                          <w:rFonts w:eastAsia="Times New Roman"/>
                          <w:b/>
                          <w:color w:val="4F81BD" w:themeColor="accent1"/>
                          <w:sz w:val="48"/>
                          <w:lang w:val="en-CA"/>
                        </w:rPr>
                        <w:t xml:space="preserve"> (pg. 2)</w:t>
                      </w:r>
                    </w:p>
                    <w:p w14:paraId="25DFDF70" w14:textId="77777777" w:rsidR="00B06709" w:rsidRPr="008C08FC" w:rsidRDefault="00B06709" w:rsidP="00722EAF">
                      <w:pPr>
                        <w:rPr>
                          <w:sz w:val="20"/>
                        </w:rPr>
                      </w:pPr>
                    </w:p>
                  </w:txbxContent>
                </v:textbox>
              </v:shape>
            </w:pict>
          </mc:Fallback>
        </mc:AlternateContent>
      </w:r>
      <w:r w:rsidR="00BB0A84" w:rsidRPr="00203EFB">
        <w:rPr>
          <w:rFonts w:eastAsia="Calibri"/>
          <w:sz w:val="20"/>
          <w:szCs w:val="20"/>
          <w:u w:val="single"/>
          <w:lang w:val="en-CA"/>
        </w:rPr>
        <w:t>Identify questions, hypotheses, or predictions that could be investigated with given resources. (pg. 131</w:t>
      </w:r>
      <w:r w:rsidR="00142A22">
        <w:rPr>
          <w:rFonts w:eastAsia="Calibri"/>
          <w:sz w:val="20"/>
          <w:szCs w:val="20"/>
          <w:u w:val="single"/>
          <w:lang w:val="en-CA"/>
        </w:rPr>
        <w:t>; Quiz 1 &amp; 2 - K-Unit</w:t>
      </w:r>
      <w:r w:rsidR="00BB0A84" w:rsidRPr="00203EFB">
        <w:rPr>
          <w:rFonts w:eastAsia="Calibri"/>
          <w:sz w:val="20"/>
          <w:szCs w:val="20"/>
          <w:u w:val="single"/>
          <w:lang w:val="en-CA"/>
        </w:rPr>
        <w:t>)</w:t>
      </w:r>
    </w:p>
    <w:p w14:paraId="14F1743A" w14:textId="77777777" w:rsidR="00F624F4" w:rsidRPr="00073D04" w:rsidRDefault="00F624F4" w:rsidP="00453028">
      <w:pPr>
        <w:pStyle w:val="ListParagraph"/>
        <w:numPr>
          <w:ilvl w:val="0"/>
          <w:numId w:val="8"/>
        </w:numPr>
        <w:spacing w:after="0" w:line="240" w:lineRule="auto"/>
        <w:rPr>
          <w:rFonts w:ascii="Times New Roman" w:eastAsia="Calibri" w:hAnsi="Times New Roman" w:cs="Times New Roman"/>
          <w:sz w:val="18"/>
          <w:szCs w:val="18"/>
          <w:lang w:val="en-CA"/>
        </w:rPr>
      </w:pPr>
      <w:r w:rsidRPr="00073D04">
        <w:rPr>
          <w:rFonts w:ascii="Times New Roman" w:eastAsia="Calibri" w:hAnsi="Times New Roman" w:cs="Times New Roman"/>
          <w:b/>
          <w:sz w:val="18"/>
          <w:szCs w:val="18"/>
          <w:lang w:val="en-CA"/>
        </w:rPr>
        <w:t>Question</w:t>
      </w:r>
      <w:r w:rsidR="00941C71" w:rsidRPr="00073D04">
        <w:rPr>
          <w:rFonts w:ascii="Times New Roman" w:eastAsia="Calibri" w:hAnsi="Times New Roman" w:cs="Times New Roman"/>
          <w:b/>
          <w:sz w:val="18"/>
          <w:szCs w:val="18"/>
          <w:lang w:val="en-CA"/>
        </w:rPr>
        <w:t>/Objective</w:t>
      </w:r>
      <w:r w:rsidRPr="00073D04">
        <w:rPr>
          <w:rFonts w:ascii="Times New Roman" w:eastAsia="Calibri" w:hAnsi="Times New Roman" w:cs="Times New Roman"/>
          <w:sz w:val="18"/>
          <w:szCs w:val="18"/>
          <w:lang w:val="en-CA"/>
        </w:rPr>
        <w:t xml:space="preserve">: </w:t>
      </w:r>
      <w:r w:rsidR="00941C71" w:rsidRPr="00073D04">
        <w:rPr>
          <w:rFonts w:ascii="Times New Roman" w:eastAsia="Calibri" w:hAnsi="Times New Roman" w:cs="Times New Roman"/>
          <w:sz w:val="18"/>
          <w:szCs w:val="18"/>
          <w:lang w:val="en-CA"/>
        </w:rPr>
        <w:t>statement of intent providing specific &amp; concise detail about experiment being done to examine all/part of an investigated topic.</w:t>
      </w:r>
    </w:p>
    <w:p w14:paraId="0E048E3E" w14:textId="77777777" w:rsidR="00F624F4" w:rsidRPr="00073D04" w:rsidRDefault="00F624F4" w:rsidP="00453028">
      <w:pPr>
        <w:pStyle w:val="ListParagraph"/>
        <w:numPr>
          <w:ilvl w:val="0"/>
          <w:numId w:val="8"/>
        </w:numPr>
        <w:spacing w:after="0" w:line="240" w:lineRule="auto"/>
        <w:rPr>
          <w:rFonts w:ascii="Times New Roman" w:eastAsia="Times New Roman" w:hAnsi="Times New Roman" w:cs="Times New Roman"/>
          <w:color w:val="365F91" w:themeColor="accent1" w:themeShade="BF"/>
          <w:spacing w:val="1"/>
          <w:sz w:val="18"/>
          <w:szCs w:val="18"/>
        </w:rPr>
      </w:pPr>
      <w:r w:rsidRPr="00073D04">
        <w:rPr>
          <w:rFonts w:ascii="Times New Roman" w:eastAsia="Calibri" w:hAnsi="Times New Roman" w:cs="Times New Roman"/>
          <w:b/>
          <w:sz w:val="18"/>
          <w:szCs w:val="18"/>
          <w:lang w:val="en-CA"/>
        </w:rPr>
        <w:t>Hypothesis</w:t>
      </w:r>
      <w:r w:rsidRPr="00073D04">
        <w:rPr>
          <w:rFonts w:ascii="Times New Roman" w:eastAsia="Calibri" w:hAnsi="Times New Roman" w:cs="Times New Roman"/>
          <w:sz w:val="18"/>
          <w:szCs w:val="18"/>
          <w:lang w:val="en-CA"/>
        </w:rPr>
        <w:t>:</w:t>
      </w:r>
      <w:r w:rsidR="00941C71" w:rsidRPr="00073D04">
        <w:rPr>
          <w:rFonts w:ascii="Times New Roman" w:eastAsia="Calibri" w:hAnsi="Times New Roman" w:cs="Times New Roman"/>
          <w:sz w:val="18"/>
          <w:szCs w:val="18"/>
          <w:lang w:val="en-CA"/>
        </w:rPr>
        <w:t xml:space="preserve"> simple statements designed to provide possible answers to question</w:t>
      </w:r>
    </w:p>
    <w:p w14:paraId="5FD1AAB3" w14:textId="77777777" w:rsidR="00941C71" w:rsidRPr="00073D04" w:rsidRDefault="00941C71" w:rsidP="00453028">
      <w:pPr>
        <w:pStyle w:val="ListParagraph"/>
        <w:widowControl/>
        <w:numPr>
          <w:ilvl w:val="1"/>
          <w:numId w:val="8"/>
        </w:numPr>
        <w:spacing w:after="0" w:line="240" w:lineRule="auto"/>
        <w:jc w:val="both"/>
        <w:rPr>
          <w:rFonts w:ascii="Times New Roman" w:eastAsia="Calibri" w:hAnsi="Times New Roman" w:cs="Times New Roman"/>
          <w:sz w:val="18"/>
          <w:szCs w:val="18"/>
          <w:lang w:val="en-CA"/>
        </w:rPr>
      </w:pPr>
      <w:r w:rsidRPr="00073D04">
        <w:rPr>
          <w:rFonts w:ascii="Times New Roman" w:eastAsia="Calibri" w:hAnsi="Times New Roman" w:cs="Times New Roman"/>
          <w:sz w:val="18"/>
          <w:szCs w:val="18"/>
          <w:lang w:val="en-CA"/>
        </w:rPr>
        <w:t xml:space="preserve">Statements of </w:t>
      </w:r>
      <w:r w:rsidRPr="00073D04">
        <w:rPr>
          <w:rFonts w:ascii="Times New Roman" w:eastAsia="Calibri" w:hAnsi="Times New Roman" w:cs="Times New Roman"/>
          <w:b/>
          <w:sz w:val="18"/>
          <w:szCs w:val="18"/>
          <w:lang w:val="en-CA"/>
        </w:rPr>
        <w:t>H</w:t>
      </w:r>
      <w:r w:rsidRPr="00073D04">
        <w:rPr>
          <w:rFonts w:ascii="Times New Roman" w:eastAsia="Calibri" w:hAnsi="Times New Roman" w:cs="Times New Roman"/>
          <w:b/>
          <w:sz w:val="18"/>
          <w:szCs w:val="18"/>
          <w:vertAlign w:val="subscript"/>
          <w:lang w:val="en-CA"/>
        </w:rPr>
        <w:t>0</w:t>
      </w:r>
      <w:r w:rsidRPr="00073D04">
        <w:rPr>
          <w:rFonts w:ascii="Times New Roman" w:eastAsia="Calibri" w:hAnsi="Times New Roman" w:cs="Times New Roman"/>
          <w:sz w:val="18"/>
          <w:szCs w:val="18"/>
          <w:lang w:val="en-CA"/>
        </w:rPr>
        <w:t xml:space="preserve"> and </w:t>
      </w:r>
      <w:r w:rsidRPr="00073D04">
        <w:rPr>
          <w:rFonts w:ascii="Times New Roman" w:eastAsia="Calibri" w:hAnsi="Times New Roman" w:cs="Times New Roman"/>
          <w:b/>
          <w:sz w:val="18"/>
          <w:szCs w:val="18"/>
          <w:lang w:val="en-CA"/>
        </w:rPr>
        <w:t>H</w:t>
      </w:r>
      <w:r w:rsidRPr="00073D04">
        <w:rPr>
          <w:rFonts w:ascii="Times New Roman" w:eastAsia="Calibri" w:hAnsi="Times New Roman" w:cs="Times New Roman"/>
          <w:b/>
          <w:sz w:val="18"/>
          <w:szCs w:val="18"/>
          <w:vertAlign w:val="subscript"/>
          <w:lang w:val="en-CA"/>
        </w:rPr>
        <w:t>a</w:t>
      </w:r>
      <w:r w:rsidRPr="00073D04">
        <w:rPr>
          <w:rFonts w:ascii="Times New Roman" w:eastAsia="Calibri" w:hAnsi="Times New Roman" w:cs="Times New Roman"/>
          <w:b/>
          <w:sz w:val="18"/>
          <w:szCs w:val="18"/>
          <w:lang w:val="en-CA"/>
        </w:rPr>
        <w:t xml:space="preserve"> </w:t>
      </w:r>
      <w:r w:rsidR="00073D04" w:rsidRPr="00073D04">
        <w:rPr>
          <w:rFonts w:ascii="Times New Roman" w:eastAsia="Calibri" w:hAnsi="Times New Roman" w:cs="Times New Roman"/>
          <w:b/>
          <w:sz w:val="18"/>
          <w:szCs w:val="18"/>
          <w:lang w:val="en-CA"/>
        </w:rPr>
        <w:t xml:space="preserve">always </w:t>
      </w:r>
      <w:r w:rsidRPr="00073D04">
        <w:rPr>
          <w:rFonts w:ascii="Times New Roman" w:eastAsia="Calibri" w:hAnsi="Times New Roman" w:cs="Times New Roman"/>
          <w:sz w:val="18"/>
          <w:szCs w:val="18"/>
          <w:lang w:val="en-CA"/>
        </w:rPr>
        <w:t>made prior to design and implementation of experiment.</w:t>
      </w:r>
    </w:p>
    <w:p w14:paraId="098E8E7D" w14:textId="77777777" w:rsidR="00073D04" w:rsidRDefault="00073D04" w:rsidP="00453028">
      <w:pPr>
        <w:pStyle w:val="ListParagraph"/>
        <w:widowControl/>
        <w:numPr>
          <w:ilvl w:val="2"/>
          <w:numId w:val="8"/>
        </w:numPr>
        <w:spacing w:after="0" w:line="240" w:lineRule="auto"/>
        <w:jc w:val="both"/>
        <w:rPr>
          <w:rFonts w:ascii="Times New Roman" w:eastAsia="Calibri" w:hAnsi="Times New Roman" w:cs="Times New Roman"/>
          <w:sz w:val="18"/>
          <w:szCs w:val="18"/>
          <w:lang w:val="en-CA"/>
        </w:rPr>
      </w:pPr>
      <w:r w:rsidRPr="00073D04">
        <w:rPr>
          <w:rFonts w:ascii="Times New Roman" w:eastAsia="Calibri" w:hAnsi="Times New Roman" w:cs="Times New Roman"/>
          <w:b/>
          <w:sz w:val="18"/>
          <w:szCs w:val="18"/>
          <w:lang w:val="en-CA"/>
        </w:rPr>
        <w:t>H</w:t>
      </w:r>
      <w:r w:rsidRPr="00073D04">
        <w:rPr>
          <w:rFonts w:ascii="Times New Roman" w:eastAsia="Calibri" w:hAnsi="Times New Roman" w:cs="Times New Roman"/>
          <w:b/>
          <w:sz w:val="18"/>
          <w:szCs w:val="18"/>
          <w:vertAlign w:val="subscript"/>
          <w:lang w:val="en-CA"/>
        </w:rPr>
        <w:t>0</w:t>
      </w:r>
      <w:r w:rsidRPr="00073D04">
        <w:rPr>
          <w:rFonts w:ascii="Times New Roman" w:eastAsia="Calibri" w:hAnsi="Times New Roman" w:cs="Times New Roman"/>
          <w:b/>
          <w:sz w:val="18"/>
          <w:szCs w:val="18"/>
          <w:lang w:val="en-CA"/>
        </w:rPr>
        <w:t>:</w:t>
      </w:r>
      <w:r w:rsidRPr="00073D04">
        <w:rPr>
          <w:rFonts w:ascii="Times New Roman" w:eastAsia="Calibri" w:hAnsi="Times New Roman" w:cs="Times New Roman"/>
          <w:sz w:val="18"/>
          <w:szCs w:val="18"/>
          <w:lang w:val="en-CA"/>
        </w:rPr>
        <w:t xml:space="preserve"> hypothesis of no difference/change/effect; assumes manipulated treatment (indep.) had no effect on variable measured (dep.) or </w:t>
      </w:r>
      <w:r w:rsidRPr="00073D04">
        <w:rPr>
          <w:rFonts w:ascii="Times New Roman" w:eastAsia="Calibri" w:hAnsi="Times New Roman" w:cs="Times New Roman"/>
          <w:i/>
          <w:sz w:val="18"/>
          <w:szCs w:val="18"/>
          <w:lang w:val="en-CA"/>
        </w:rPr>
        <w:t>no</w:t>
      </w:r>
      <w:r w:rsidRPr="00073D04">
        <w:rPr>
          <w:rFonts w:ascii="Times New Roman" w:eastAsia="Calibri" w:hAnsi="Times New Roman" w:cs="Times New Roman"/>
          <w:sz w:val="18"/>
          <w:szCs w:val="18"/>
          <w:lang w:val="en-CA"/>
        </w:rPr>
        <w:t xml:space="preserve"> dif. </w:t>
      </w:r>
      <w:r>
        <w:rPr>
          <w:rFonts w:ascii="Times New Roman" w:eastAsia="Calibri" w:hAnsi="Times New Roman" w:cs="Times New Roman"/>
          <w:sz w:val="18"/>
          <w:szCs w:val="18"/>
          <w:lang w:val="en-CA"/>
        </w:rPr>
        <w:t>bet</w:t>
      </w:r>
      <w:r w:rsidRPr="00073D04">
        <w:rPr>
          <w:rFonts w:ascii="Times New Roman" w:eastAsia="Calibri" w:hAnsi="Times New Roman" w:cs="Times New Roman"/>
          <w:sz w:val="18"/>
          <w:szCs w:val="18"/>
          <w:lang w:val="en-CA"/>
        </w:rPr>
        <w:t>ween observed + expected results.</w:t>
      </w:r>
      <w:r w:rsidR="005A3ADD">
        <w:rPr>
          <w:rFonts w:ascii="Times New Roman" w:eastAsia="Calibri" w:hAnsi="Times New Roman" w:cs="Times New Roman"/>
          <w:sz w:val="18"/>
          <w:szCs w:val="18"/>
          <w:lang w:val="en-CA"/>
        </w:rPr>
        <w:t xml:space="preserve"> </w:t>
      </w:r>
      <w:r w:rsidR="005A3ADD" w:rsidRPr="00A5192D">
        <w:rPr>
          <w:rFonts w:ascii="Times New Roman" w:eastAsia="Calibri" w:hAnsi="Times New Roman" w:cs="Times New Roman"/>
          <w:sz w:val="18"/>
          <w:szCs w:val="18"/>
          <w:highlight w:val="yellow"/>
          <w:lang w:val="en-CA"/>
        </w:rPr>
        <w:t>Always tested because hypothesis can never be proven, only supported/disproved.</w:t>
      </w:r>
      <w:r w:rsidR="005A3ADD">
        <w:rPr>
          <w:rFonts w:ascii="Times New Roman" w:eastAsia="Calibri" w:hAnsi="Times New Roman" w:cs="Times New Roman"/>
          <w:sz w:val="18"/>
          <w:szCs w:val="18"/>
          <w:lang w:val="en-CA"/>
        </w:rPr>
        <w:t xml:space="preserve"> Careful when making conclusion, for some</w:t>
      </w:r>
      <w:r w:rsidR="00A5192D">
        <w:rPr>
          <w:rFonts w:ascii="Times New Roman" w:eastAsia="Calibri" w:hAnsi="Times New Roman" w:cs="Times New Roman"/>
          <w:sz w:val="18"/>
          <w:szCs w:val="18"/>
          <w:lang w:val="en-CA"/>
        </w:rPr>
        <w:t>one in future may find a</w:t>
      </w:r>
      <w:r w:rsidR="005A3ADD">
        <w:rPr>
          <w:rFonts w:ascii="Times New Roman" w:eastAsia="Calibri" w:hAnsi="Times New Roman" w:cs="Times New Roman"/>
          <w:sz w:val="18"/>
          <w:szCs w:val="18"/>
          <w:lang w:val="en-CA"/>
        </w:rPr>
        <w:t xml:space="preserve"> case where hypothesis is not true (new observation may conflict w/ long-standing results.</w:t>
      </w:r>
    </w:p>
    <w:p w14:paraId="3CFD15BF" w14:textId="77777777" w:rsidR="00073D04" w:rsidRPr="00073D04" w:rsidRDefault="00073D04" w:rsidP="00453028">
      <w:pPr>
        <w:pStyle w:val="ListParagraph"/>
        <w:widowControl/>
        <w:numPr>
          <w:ilvl w:val="2"/>
          <w:numId w:val="8"/>
        </w:numPr>
        <w:spacing w:after="0" w:line="240" w:lineRule="auto"/>
        <w:jc w:val="both"/>
        <w:rPr>
          <w:rFonts w:ascii="Times New Roman" w:eastAsia="Calibri" w:hAnsi="Times New Roman" w:cs="Times New Roman"/>
          <w:sz w:val="18"/>
          <w:szCs w:val="18"/>
          <w:lang w:val="en-CA"/>
        </w:rPr>
      </w:pPr>
      <w:r w:rsidRPr="00073D04">
        <w:rPr>
          <w:rFonts w:ascii="Times New Roman" w:eastAsia="Calibri" w:hAnsi="Times New Roman" w:cs="Times New Roman"/>
          <w:b/>
          <w:sz w:val="18"/>
          <w:szCs w:val="18"/>
          <w:lang w:val="en-CA"/>
        </w:rPr>
        <w:t>H</w:t>
      </w:r>
      <w:r w:rsidRPr="00073D04">
        <w:rPr>
          <w:rFonts w:ascii="Times New Roman" w:eastAsia="Calibri" w:hAnsi="Times New Roman" w:cs="Times New Roman"/>
          <w:b/>
          <w:sz w:val="18"/>
          <w:szCs w:val="18"/>
          <w:vertAlign w:val="subscript"/>
          <w:lang w:val="en-CA"/>
        </w:rPr>
        <w:t>a</w:t>
      </w:r>
      <w:r w:rsidRPr="00073D04">
        <w:rPr>
          <w:rFonts w:ascii="Times New Roman" w:eastAsia="Calibri" w:hAnsi="Times New Roman" w:cs="Times New Roman"/>
          <w:b/>
          <w:sz w:val="18"/>
          <w:szCs w:val="18"/>
          <w:lang w:val="en-CA"/>
        </w:rPr>
        <w:t>:</w:t>
      </w:r>
      <w:r>
        <w:rPr>
          <w:rFonts w:ascii="Times New Roman" w:eastAsia="Calibri" w:hAnsi="Times New Roman" w:cs="Times New Roman"/>
          <w:sz w:val="18"/>
          <w:szCs w:val="18"/>
          <w:lang w:val="en-CA"/>
        </w:rPr>
        <w:t xml:space="preserve"> hypothesis showing difference/change/effect. Indicates that in exp., manipulated treatment (indep.) had some effect on measured variable (dep.), or was a dif. between observed + expected results.</w:t>
      </w:r>
    </w:p>
    <w:p w14:paraId="54380D0A" w14:textId="77777777" w:rsidR="00941C71" w:rsidRPr="00073D04" w:rsidRDefault="00941C71" w:rsidP="00453028">
      <w:pPr>
        <w:pStyle w:val="ListParagraph"/>
        <w:widowControl/>
        <w:numPr>
          <w:ilvl w:val="1"/>
          <w:numId w:val="8"/>
        </w:numPr>
        <w:spacing w:after="0" w:line="240" w:lineRule="auto"/>
        <w:jc w:val="both"/>
        <w:rPr>
          <w:rFonts w:ascii="Times New Roman" w:eastAsia="Calibri" w:hAnsi="Times New Roman" w:cs="Times New Roman"/>
          <w:sz w:val="18"/>
          <w:szCs w:val="18"/>
          <w:lang w:val="en-CA"/>
        </w:rPr>
      </w:pPr>
      <w:r w:rsidRPr="00073D04">
        <w:rPr>
          <w:rFonts w:ascii="Times New Roman" w:eastAsia="Calibri" w:hAnsi="Times New Roman" w:cs="Times New Roman"/>
          <w:sz w:val="18"/>
          <w:szCs w:val="18"/>
          <w:lang w:val="en-CA"/>
        </w:rPr>
        <w:t xml:space="preserve">Experiment may have 1+ </w:t>
      </w:r>
      <w:r w:rsidRPr="00073D04">
        <w:rPr>
          <w:rFonts w:ascii="Times New Roman" w:eastAsia="Calibri" w:hAnsi="Times New Roman" w:cs="Times New Roman"/>
          <w:i/>
          <w:sz w:val="18"/>
          <w:szCs w:val="18"/>
          <w:lang w:val="en-CA"/>
        </w:rPr>
        <w:t>set</w:t>
      </w:r>
      <w:r w:rsidRPr="00073D04">
        <w:rPr>
          <w:rFonts w:ascii="Times New Roman" w:eastAsia="Calibri" w:hAnsi="Times New Roman" w:cs="Times New Roman"/>
          <w:sz w:val="18"/>
          <w:szCs w:val="18"/>
          <w:lang w:val="en-CA"/>
        </w:rPr>
        <w:t xml:space="preserve"> of hypotheses or 1+ </w:t>
      </w:r>
      <w:r w:rsidRPr="00073D04">
        <w:rPr>
          <w:rFonts w:ascii="Times New Roman" w:eastAsia="Calibri" w:hAnsi="Times New Roman" w:cs="Times New Roman"/>
          <w:b/>
          <w:sz w:val="18"/>
          <w:szCs w:val="18"/>
          <w:lang w:val="en-CA"/>
        </w:rPr>
        <w:t>H</w:t>
      </w:r>
      <w:r w:rsidRPr="00073D04">
        <w:rPr>
          <w:rFonts w:ascii="Times New Roman" w:eastAsia="Calibri" w:hAnsi="Times New Roman" w:cs="Times New Roman"/>
          <w:b/>
          <w:sz w:val="18"/>
          <w:szCs w:val="18"/>
          <w:vertAlign w:val="subscript"/>
          <w:lang w:val="en-CA"/>
        </w:rPr>
        <w:t>a</w:t>
      </w:r>
      <w:r w:rsidRPr="00073D04">
        <w:rPr>
          <w:rFonts w:ascii="Times New Roman" w:eastAsia="Calibri" w:hAnsi="Times New Roman" w:cs="Times New Roman"/>
          <w:sz w:val="18"/>
          <w:szCs w:val="18"/>
          <w:lang w:val="en-CA"/>
        </w:rPr>
        <w:t xml:space="preserve"> (alternate) depending on nature of exp.</w:t>
      </w:r>
    </w:p>
    <w:p w14:paraId="05590B82" w14:textId="77777777" w:rsidR="00F624F4" w:rsidRDefault="00F624F4" w:rsidP="00453028">
      <w:pPr>
        <w:pStyle w:val="ListParagraph"/>
        <w:numPr>
          <w:ilvl w:val="0"/>
          <w:numId w:val="8"/>
        </w:numPr>
        <w:spacing w:after="0" w:line="240" w:lineRule="auto"/>
        <w:rPr>
          <w:rFonts w:ascii="Times New Roman" w:eastAsia="Calibri" w:hAnsi="Times New Roman" w:cs="Times New Roman"/>
          <w:sz w:val="18"/>
          <w:szCs w:val="18"/>
          <w:lang w:val="en-CA"/>
        </w:rPr>
      </w:pPr>
      <w:r w:rsidRPr="00073D04">
        <w:rPr>
          <w:rFonts w:ascii="Times New Roman" w:eastAsia="Calibri" w:hAnsi="Times New Roman" w:cs="Times New Roman"/>
          <w:b/>
          <w:sz w:val="18"/>
          <w:szCs w:val="18"/>
          <w:lang w:val="en-CA"/>
        </w:rPr>
        <w:t>Prediction</w:t>
      </w:r>
      <w:r w:rsidR="00941C71" w:rsidRPr="00073D04">
        <w:rPr>
          <w:rFonts w:ascii="Times New Roman" w:eastAsia="Calibri" w:hAnsi="Times New Roman" w:cs="Times New Roman"/>
          <w:b/>
          <w:sz w:val="18"/>
          <w:szCs w:val="18"/>
          <w:lang w:val="en-CA"/>
        </w:rPr>
        <w:t>(</w:t>
      </w:r>
      <w:r w:rsidRPr="00073D04">
        <w:rPr>
          <w:rFonts w:ascii="Times New Roman" w:eastAsia="Calibri" w:hAnsi="Times New Roman" w:cs="Times New Roman"/>
          <w:b/>
          <w:sz w:val="18"/>
          <w:szCs w:val="18"/>
          <w:lang w:val="en-CA"/>
        </w:rPr>
        <w:t>s</w:t>
      </w:r>
      <w:r w:rsidR="00941C71" w:rsidRPr="00073D04">
        <w:rPr>
          <w:rFonts w:ascii="Times New Roman" w:eastAsia="Calibri" w:hAnsi="Times New Roman" w:cs="Times New Roman"/>
          <w:b/>
          <w:sz w:val="18"/>
          <w:szCs w:val="18"/>
          <w:lang w:val="en-CA"/>
        </w:rPr>
        <w:t>)</w:t>
      </w:r>
      <w:r w:rsidRPr="00073D04">
        <w:rPr>
          <w:rFonts w:ascii="Times New Roman" w:eastAsia="Calibri" w:hAnsi="Times New Roman" w:cs="Times New Roman"/>
          <w:b/>
          <w:sz w:val="18"/>
          <w:szCs w:val="18"/>
          <w:lang w:val="en-CA"/>
        </w:rPr>
        <w:t>:</w:t>
      </w:r>
      <w:r w:rsidR="00941C71" w:rsidRPr="00073D04">
        <w:rPr>
          <w:rFonts w:ascii="Times New Roman" w:eastAsia="Calibri" w:hAnsi="Times New Roman" w:cs="Times New Roman"/>
          <w:sz w:val="18"/>
          <w:szCs w:val="18"/>
          <w:lang w:val="en-CA"/>
        </w:rPr>
        <w:t xml:space="preserve"> specific directional statements predicting outcome of experiment.</w:t>
      </w:r>
    </w:p>
    <w:p w14:paraId="441B29A8" w14:textId="77777777" w:rsidR="00720160" w:rsidRPr="00073D04" w:rsidRDefault="00720160" w:rsidP="00453028">
      <w:pPr>
        <w:pStyle w:val="ListParagraph"/>
        <w:numPr>
          <w:ilvl w:val="1"/>
          <w:numId w:val="8"/>
        </w:numPr>
        <w:spacing w:after="0" w:line="240" w:lineRule="auto"/>
        <w:rPr>
          <w:rFonts w:ascii="Times New Roman" w:eastAsia="Calibri" w:hAnsi="Times New Roman" w:cs="Times New Roman"/>
          <w:sz w:val="18"/>
          <w:szCs w:val="18"/>
          <w:lang w:val="en-CA"/>
        </w:rPr>
      </w:pPr>
      <w:r>
        <w:rPr>
          <w:rFonts w:ascii="Times New Roman" w:eastAsia="Calibri" w:hAnsi="Times New Roman" w:cs="Times New Roman"/>
          <w:sz w:val="18"/>
          <w:szCs w:val="18"/>
          <w:lang w:val="en-CA"/>
        </w:rPr>
        <w:t>‘Direction’ for experimental design and statistical analysis steps.</w:t>
      </w:r>
    </w:p>
    <w:p w14:paraId="6119EB0B" w14:textId="77777777" w:rsidR="00073D04" w:rsidRPr="00A5192D" w:rsidRDefault="00073D04" w:rsidP="00453028">
      <w:pPr>
        <w:widowControl/>
        <w:numPr>
          <w:ilvl w:val="1"/>
          <w:numId w:val="8"/>
        </w:numPr>
        <w:spacing w:after="0" w:line="240" w:lineRule="auto"/>
        <w:contextualSpacing/>
        <w:jc w:val="both"/>
        <w:rPr>
          <w:rFonts w:ascii="Times New Roman" w:eastAsia="Calibri" w:hAnsi="Times New Roman" w:cs="Times New Roman"/>
          <w:sz w:val="18"/>
          <w:szCs w:val="18"/>
          <w:highlight w:val="yellow"/>
          <w:lang w:val="en-CA"/>
        </w:rPr>
      </w:pPr>
      <w:r w:rsidRPr="00A5192D">
        <w:rPr>
          <w:rFonts w:ascii="Times New Roman" w:eastAsia="Calibri" w:hAnsi="Times New Roman" w:cs="Times New Roman"/>
          <w:sz w:val="18"/>
          <w:szCs w:val="18"/>
          <w:highlight w:val="yellow"/>
          <w:lang w:val="en-CA"/>
        </w:rPr>
        <w:t>Must follow logically from hypothesis &amp; cannot appear without hypothesis.</w:t>
      </w:r>
    </w:p>
    <w:p w14:paraId="3A5AFD1B" w14:textId="77777777" w:rsidR="00073D04" w:rsidRPr="00BB0A84" w:rsidRDefault="00073D04" w:rsidP="00453028">
      <w:pPr>
        <w:widowControl/>
        <w:numPr>
          <w:ilvl w:val="1"/>
          <w:numId w:val="8"/>
        </w:numPr>
        <w:spacing w:after="0" w:line="240" w:lineRule="auto"/>
        <w:contextualSpacing/>
        <w:jc w:val="both"/>
        <w:rPr>
          <w:rFonts w:ascii="Times New Roman" w:eastAsia="Calibri" w:hAnsi="Times New Roman" w:cs="Times New Roman"/>
          <w:sz w:val="18"/>
          <w:szCs w:val="18"/>
          <w:lang w:val="en-CA"/>
        </w:rPr>
      </w:pPr>
      <w:r w:rsidRPr="00BB0A84">
        <w:rPr>
          <w:rFonts w:ascii="Times New Roman" w:eastAsia="Calibri" w:hAnsi="Times New Roman" w:cs="Times New Roman"/>
          <w:sz w:val="18"/>
          <w:szCs w:val="18"/>
          <w:lang w:val="en-CA"/>
        </w:rPr>
        <w:t>Depending on nature of experiment, there can be more than one prediction.</w:t>
      </w:r>
    </w:p>
    <w:p w14:paraId="4FACD52A" w14:textId="77777777" w:rsidR="00073D04" w:rsidRPr="00A5192D" w:rsidRDefault="00073D04" w:rsidP="00453028">
      <w:pPr>
        <w:widowControl/>
        <w:numPr>
          <w:ilvl w:val="1"/>
          <w:numId w:val="8"/>
        </w:numPr>
        <w:spacing w:after="0" w:line="240" w:lineRule="auto"/>
        <w:contextualSpacing/>
        <w:jc w:val="both"/>
        <w:rPr>
          <w:rFonts w:ascii="Times New Roman" w:eastAsia="Calibri" w:hAnsi="Times New Roman" w:cs="Times New Roman"/>
          <w:sz w:val="18"/>
          <w:szCs w:val="18"/>
          <w:highlight w:val="yellow"/>
          <w:lang w:val="en-CA"/>
        </w:rPr>
      </w:pPr>
      <w:r w:rsidRPr="00A5192D">
        <w:rPr>
          <w:rFonts w:ascii="Times New Roman" w:eastAsia="Calibri" w:hAnsi="Times New Roman" w:cs="Times New Roman"/>
          <w:sz w:val="18"/>
          <w:szCs w:val="18"/>
          <w:highlight w:val="yellow"/>
          <w:lang w:val="en-CA"/>
        </w:rPr>
        <w:t>If prediction agrees w/ data, hypothesis is supported.</w:t>
      </w:r>
    </w:p>
    <w:p w14:paraId="347A9CBA" w14:textId="77777777" w:rsidR="008244CF" w:rsidRPr="00073D04" w:rsidRDefault="008244CF" w:rsidP="00203EFB">
      <w:pPr>
        <w:widowControl/>
        <w:spacing w:after="0" w:line="240" w:lineRule="auto"/>
        <w:ind w:firstLine="720"/>
        <w:contextualSpacing/>
        <w:jc w:val="both"/>
        <w:rPr>
          <w:rFonts w:ascii="Times New Roman" w:eastAsia="Calibri" w:hAnsi="Times New Roman" w:cs="Times New Roman"/>
          <w:sz w:val="18"/>
          <w:szCs w:val="18"/>
          <w:lang w:val="en-CA"/>
        </w:rPr>
      </w:pPr>
      <w:r w:rsidRPr="00720160">
        <w:rPr>
          <w:rFonts w:ascii="Times New Roman" w:eastAsia="Calibri" w:hAnsi="Times New Roman" w:cs="Times New Roman"/>
          <w:b/>
          <w:sz w:val="18"/>
          <w:szCs w:val="18"/>
          <w:lang w:val="en-CA"/>
        </w:rPr>
        <w:t>Example:</w:t>
      </w:r>
    </w:p>
    <w:p w14:paraId="5EDB57B2" w14:textId="6975BBAF" w:rsidR="00F624F4" w:rsidRPr="00073D04" w:rsidRDefault="00B9488B" w:rsidP="00203EFB">
      <w:pPr>
        <w:spacing w:after="0" w:line="240" w:lineRule="auto"/>
        <w:jc w:val="center"/>
        <w:rPr>
          <w:rFonts w:ascii="Times New Roman" w:eastAsia="Times New Roman" w:hAnsi="Times New Roman" w:cs="Times New Roman"/>
          <w:color w:val="365F91" w:themeColor="accent1" w:themeShade="BF"/>
          <w:spacing w:val="1"/>
          <w:sz w:val="18"/>
          <w:szCs w:val="18"/>
        </w:rPr>
      </w:pPr>
      <w:r>
        <w:rPr>
          <w:rFonts w:ascii="Times New Roman" w:hAnsi="Times New Roman" w:cs="Times New Roman"/>
          <w:noProof/>
          <w:sz w:val="18"/>
          <w:szCs w:val="18"/>
        </w:rPr>
        <mc:AlternateContent>
          <mc:Choice Requires="wps">
            <w:drawing>
              <wp:inline distT="0" distB="0" distL="0" distR="0" wp14:anchorId="15153CF1" wp14:editId="5F415C10">
                <wp:extent cx="5328285" cy="798830"/>
                <wp:effectExtent l="0" t="0" r="18415" b="13970"/>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8285" cy="798830"/>
                        </a:xfrm>
                        <a:prstGeom prst="rect">
                          <a:avLst/>
                        </a:prstGeom>
                        <a:solidFill>
                          <a:srgbClr val="FFFFFF"/>
                        </a:solidFill>
                        <a:ln w="9525">
                          <a:solidFill>
                            <a:srgbClr val="000000"/>
                          </a:solidFill>
                          <a:miter lim="800000"/>
                          <a:headEnd/>
                          <a:tailEnd/>
                        </a:ln>
                      </wps:spPr>
                      <wps:txbx>
                        <w:txbxContent>
                          <w:p w14:paraId="3AA89F49" w14:textId="77777777" w:rsidR="00B06709" w:rsidRPr="008244CF" w:rsidRDefault="00B06709" w:rsidP="00F624F4">
                            <w:pPr>
                              <w:spacing w:after="0" w:line="240" w:lineRule="auto"/>
                              <w:jc w:val="both"/>
                              <w:rPr>
                                <w:sz w:val="18"/>
                                <w:lang w:val="en-CA"/>
                              </w:rPr>
                            </w:pPr>
                            <w:r w:rsidRPr="008244CF">
                              <w:rPr>
                                <w:i/>
                                <w:sz w:val="18"/>
                                <w:lang w:val="en-CA"/>
                              </w:rPr>
                              <w:t>Cakile edentula</w:t>
                            </w:r>
                            <w:r>
                              <w:rPr>
                                <w:sz w:val="18"/>
                                <w:lang w:val="en-CA"/>
                              </w:rPr>
                              <w:t xml:space="preserve"> var. </w:t>
                            </w:r>
                            <w:r w:rsidRPr="008244CF">
                              <w:rPr>
                                <w:i/>
                                <w:sz w:val="18"/>
                                <w:lang w:val="en-CA"/>
                              </w:rPr>
                              <w:t>lacusris</w:t>
                            </w:r>
                            <w:r>
                              <w:rPr>
                                <w:sz w:val="18"/>
                                <w:lang w:val="en-CA"/>
                              </w:rPr>
                              <w:t xml:space="preserve"> is an annual plant that grows on beaches and foredunes along Lake Huron. Plants of </w:t>
                            </w:r>
                            <w:r w:rsidRPr="008244CF">
                              <w:rPr>
                                <w:i/>
                                <w:sz w:val="18"/>
                                <w:lang w:val="en-CA"/>
                              </w:rPr>
                              <w:t>C. edentula</w:t>
                            </w:r>
                            <w:r>
                              <w:rPr>
                                <w:sz w:val="18"/>
                                <w:lang w:val="en-CA"/>
                              </w:rPr>
                              <w:t xml:space="preserve"> var. </w:t>
                            </w:r>
                            <w:r>
                              <w:rPr>
                                <w:i/>
                                <w:sz w:val="18"/>
                                <w:lang w:val="en-CA"/>
                              </w:rPr>
                              <w:t>l</w:t>
                            </w:r>
                            <w:r w:rsidRPr="008244CF">
                              <w:rPr>
                                <w:i/>
                                <w:sz w:val="18"/>
                                <w:lang w:val="en-CA"/>
                              </w:rPr>
                              <w:t>acutris</w:t>
                            </w:r>
                            <w:r>
                              <w:rPr>
                                <w:sz w:val="18"/>
                                <w:lang w:val="en-CA"/>
                              </w:rPr>
                              <w:t xml:space="preserve"> are prone to various levels and types of herbivory by insects, rodents, and white-tailed deer. Loss of leaves lowers the capacity of the plant to capture sunlight and manufacture food. Some of the deleterious effects include reduced growth and flowering and lower plant biomass. Continued herbivory eventually kills the plant. Thus, it is important to determine the effects of herbivory on plants.</w:t>
                            </w:r>
                          </w:p>
                        </w:txbxContent>
                      </wps:txbx>
                      <wps:bodyPr rot="0" vert="horz" wrap="square" lIns="91440" tIns="45720" rIns="91440" bIns="45720" anchor="t" anchorCtr="0" upright="1">
                        <a:spAutoFit/>
                      </wps:bodyPr>
                    </wps:wsp>
                  </a:graphicData>
                </a:graphic>
              </wp:inline>
            </w:drawing>
          </mc:Choice>
          <mc:Fallback>
            <w:pict>
              <v:shape id="Text Box 2" o:spid="_x0000_s1030" type="#_x0000_t202" style="width:419.55pt;height:62.9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">
                <v:textbox style="mso-fit-shape-to-text:t">
                  <w:txbxContent>
                    <w:p w14:paraId="3AA89F49" w14:textId="77777777" w:rsidR="00B06709" w:rsidRPr="008244CF" w:rsidRDefault="00B06709" w:rsidP="00F624F4">
                      <w:pPr>
                        <w:spacing w:after="0" w:line="240" w:lineRule="auto"/>
                        <w:jc w:val="both"/>
                        <w:rPr>
                          <w:sz w:val="18"/>
                          <w:lang w:val="en-CA"/>
                        </w:rPr>
                      </w:pPr>
                      <w:r w:rsidRPr="008244CF">
                        <w:rPr>
                          <w:i/>
                          <w:sz w:val="18"/>
                          <w:lang w:val="en-CA"/>
                        </w:rPr>
                        <w:t>Cakile edentula</w:t>
                      </w:r>
                      <w:r>
                        <w:rPr>
                          <w:sz w:val="18"/>
                          <w:lang w:val="en-CA"/>
                        </w:rPr>
                        <w:t xml:space="preserve"> var. </w:t>
                      </w:r>
                      <w:r w:rsidRPr="008244CF">
                        <w:rPr>
                          <w:i/>
                          <w:sz w:val="18"/>
                          <w:lang w:val="en-CA"/>
                        </w:rPr>
                        <w:t>lacusris</w:t>
                      </w:r>
                      <w:r>
                        <w:rPr>
                          <w:sz w:val="18"/>
                          <w:lang w:val="en-CA"/>
                        </w:rPr>
                        <w:t xml:space="preserve"> is an annual plant that grows on beaches and foredunes along Lake Huron. Plants of </w:t>
                      </w:r>
                      <w:r w:rsidRPr="008244CF">
                        <w:rPr>
                          <w:i/>
                          <w:sz w:val="18"/>
                          <w:lang w:val="en-CA"/>
                        </w:rPr>
                        <w:t>C. edentula</w:t>
                      </w:r>
                      <w:r>
                        <w:rPr>
                          <w:sz w:val="18"/>
                          <w:lang w:val="en-CA"/>
                        </w:rPr>
                        <w:t xml:space="preserve"> var. </w:t>
                      </w:r>
                      <w:r>
                        <w:rPr>
                          <w:i/>
                          <w:sz w:val="18"/>
                          <w:lang w:val="en-CA"/>
                        </w:rPr>
                        <w:t>l</w:t>
                      </w:r>
                      <w:r w:rsidRPr="008244CF">
                        <w:rPr>
                          <w:i/>
                          <w:sz w:val="18"/>
                          <w:lang w:val="en-CA"/>
                        </w:rPr>
                        <w:t>acutris</w:t>
                      </w:r>
                      <w:r>
                        <w:rPr>
                          <w:sz w:val="18"/>
                          <w:lang w:val="en-CA"/>
                        </w:rPr>
                        <w:t xml:space="preserve"> are prone to various levels and types of herbivory by insects, rodents, and white-tailed deer. Loss of leaves lowers the capacity of the plant to capture sunlight and manufacture food. Some of the deleterious effects include reduced growth and flowering and lower plant biomass. Continued herbivory eventually kills the plant. Thus, it is important to determine the effects of herbivory on plants.</w:t>
                      </w:r>
                    </w:p>
                  </w:txbxContent>
                </v:textbox>
                <w10:anchorlock/>
              </v:shape>
            </w:pict>
          </mc:Fallback>
        </mc:AlternateContent>
      </w:r>
    </w:p>
    <w:p w14:paraId="1FC0367C" w14:textId="77777777" w:rsidR="00073D04" w:rsidRDefault="00073D04"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 xml:space="preserve">Objective: </w:t>
      </w:r>
      <w:r w:rsidR="008244CF" w:rsidRPr="008244CF">
        <w:rPr>
          <w:rFonts w:ascii="Times New Roman" w:eastAsia="Times New Roman" w:hAnsi="Times New Roman" w:cs="Times New Roman"/>
          <w:spacing w:val="1"/>
          <w:sz w:val="18"/>
          <w:szCs w:val="18"/>
        </w:rPr>
        <w:t xml:space="preserve">To examine the ability of </w:t>
      </w:r>
      <w:r w:rsidR="008244CF" w:rsidRPr="008244CF">
        <w:rPr>
          <w:rFonts w:ascii="Times New Roman" w:eastAsia="Times New Roman" w:hAnsi="Times New Roman" w:cs="Times New Roman"/>
          <w:i/>
          <w:spacing w:val="1"/>
          <w:sz w:val="18"/>
          <w:szCs w:val="18"/>
        </w:rPr>
        <w:t>Cakile edentula</w:t>
      </w:r>
      <w:r w:rsidR="008244CF" w:rsidRPr="008244CF">
        <w:rPr>
          <w:rFonts w:ascii="Times New Roman" w:eastAsia="Times New Roman" w:hAnsi="Times New Roman" w:cs="Times New Roman"/>
          <w:spacing w:val="1"/>
          <w:sz w:val="18"/>
          <w:szCs w:val="18"/>
        </w:rPr>
        <w:t xml:space="preserve"> var. </w:t>
      </w:r>
      <w:r w:rsidR="008244CF" w:rsidRPr="008244CF">
        <w:rPr>
          <w:rFonts w:ascii="Times New Roman" w:eastAsia="Times New Roman" w:hAnsi="Times New Roman" w:cs="Times New Roman"/>
          <w:i/>
          <w:spacing w:val="1"/>
          <w:sz w:val="18"/>
          <w:szCs w:val="18"/>
        </w:rPr>
        <w:t>lacustris</w:t>
      </w:r>
      <w:r w:rsidR="008244CF" w:rsidRPr="008244CF">
        <w:rPr>
          <w:rFonts w:ascii="Times New Roman" w:eastAsia="Times New Roman" w:hAnsi="Times New Roman" w:cs="Times New Roman"/>
          <w:spacing w:val="1"/>
          <w:sz w:val="18"/>
          <w:szCs w:val="18"/>
        </w:rPr>
        <w:t xml:space="preserve"> to tolerate herbivory.</w:t>
      </w:r>
    </w:p>
    <w:p w14:paraId="2BF6FF53" w14:textId="77777777" w:rsidR="00073D04" w:rsidRDefault="00073D04"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Hypotheses</w:t>
      </w:r>
      <w:r w:rsidR="00142A22" w:rsidRPr="00142A22">
        <w:rPr>
          <w:rFonts w:ascii="Times New Roman" w:eastAsia="Times New Roman" w:hAnsi="Times New Roman" w:cs="Times New Roman"/>
          <w:b/>
          <w:color w:val="365F91" w:themeColor="accent1" w:themeShade="BF"/>
          <w:spacing w:val="1"/>
          <w:sz w:val="18"/>
          <w:szCs w:val="18"/>
        </w:rPr>
        <w:sym w:font="Wingdings" w:char="F0E0"/>
      </w:r>
    </w:p>
    <w:p w14:paraId="3DADE98C" w14:textId="77777777" w:rsidR="00073D04" w:rsidRPr="00073D04" w:rsidRDefault="00073D04" w:rsidP="00453028">
      <w:pPr>
        <w:pStyle w:val="ListParagraph"/>
        <w:numPr>
          <w:ilvl w:val="1"/>
          <w:numId w:val="8"/>
        </w:numPr>
        <w:spacing w:after="0" w:line="240" w:lineRule="auto"/>
        <w:rPr>
          <w:rFonts w:ascii="Times New Roman" w:eastAsia="Times New Roman" w:hAnsi="Times New Roman" w:cs="Times New Roman"/>
          <w:b/>
          <w:color w:val="365F91" w:themeColor="accent1" w:themeShade="BF"/>
          <w:spacing w:val="1"/>
          <w:sz w:val="18"/>
          <w:szCs w:val="18"/>
        </w:rPr>
      </w:pPr>
      <w:r w:rsidRPr="00073D04">
        <w:rPr>
          <w:rFonts w:ascii="Times New Roman" w:eastAsia="Times New Roman" w:hAnsi="Times New Roman" w:cs="Times New Roman"/>
          <w:b/>
          <w:color w:val="365F91" w:themeColor="accent1" w:themeShade="BF"/>
          <w:spacing w:val="1"/>
          <w:sz w:val="18"/>
          <w:szCs w:val="18"/>
        </w:rPr>
        <w:t>H</w:t>
      </w:r>
      <w:r w:rsidRPr="00073D04">
        <w:rPr>
          <w:rFonts w:ascii="Times New Roman" w:eastAsia="Times New Roman" w:hAnsi="Times New Roman" w:cs="Times New Roman"/>
          <w:b/>
          <w:color w:val="365F91" w:themeColor="accent1" w:themeShade="BF"/>
          <w:spacing w:val="1"/>
          <w:sz w:val="18"/>
          <w:szCs w:val="18"/>
          <w:vertAlign w:val="subscript"/>
        </w:rPr>
        <w:t>0</w:t>
      </w:r>
      <w:r w:rsidRPr="00073D04">
        <w:rPr>
          <w:rFonts w:ascii="Times New Roman" w:eastAsia="Times New Roman" w:hAnsi="Times New Roman" w:cs="Times New Roman"/>
          <w:b/>
          <w:color w:val="365F91" w:themeColor="accent1" w:themeShade="BF"/>
          <w:spacing w:val="1"/>
          <w:sz w:val="18"/>
          <w:szCs w:val="18"/>
        </w:rPr>
        <w:t>:</w:t>
      </w:r>
      <w:r>
        <w:rPr>
          <w:rFonts w:ascii="Times New Roman" w:eastAsia="Times New Roman" w:hAnsi="Times New Roman" w:cs="Times New Roman"/>
          <w:b/>
          <w:color w:val="365F91" w:themeColor="accent1" w:themeShade="BF"/>
          <w:spacing w:val="1"/>
          <w:sz w:val="18"/>
          <w:szCs w:val="18"/>
        </w:rPr>
        <w:t xml:space="preserve"> </w:t>
      </w:r>
      <w:r w:rsidR="008244CF" w:rsidRPr="008244CF">
        <w:rPr>
          <w:rFonts w:ascii="Times New Roman" w:eastAsia="Times New Roman" w:hAnsi="Times New Roman" w:cs="Times New Roman"/>
          <w:spacing w:val="1"/>
          <w:sz w:val="18"/>
          <w:szCs w:val="18"/>
        </w:rPr>
        <w:t xml:space="preserve">Defoliation (or artificial herbivory) </w:t>
      </w:r>
      <w:r w:rsidR="008244CF">
        <w:rPr>
          <w:rFonts w:ascii="Times New Roman" w:eastAsia="Times New Roman" w:hAnsi="Times New Roman" w:cs="Times New Roman"/>
          <w:spacing w:val="1"/>
          <w:sz w:val="18"/>
          <w:szCs w:val="18"/>
        </w:rPr>
        <w:t>had no affect on</w:t>
      </w:r>
      <w:r w:rsidR="008244CF" w:rsidRPr="008244CF">
        <w:rPr>
          <w:rFonts w:ascii="Times New Roman" w:eastAsia="Times New Roman" w:hAnsi="Times New Roman" w:cs="Times New Roman"/>
          <w:spacing w:val="1"/>
          <w:sz w:val="18"/>
          <w:szCs w:val="18"/>
        </w:rPr>
        <w:t xml:space="preserve"> total plant biomass and plant height of </w:t>
      </w:r>
      <w:r w:rsidR="008244CF" w:rsidRPr="008244CF">
        <w:rPr>
          <w:rFonts w:ascii="Times New Roman" w:eastAsia="Times New Roman" w:hAnsi="Times New Roman" w:cs="Times New Roman"/>
          <w:i/>
          <w:spacing w:val="1"/>
          <w:sz w:val="18"/>
          <w:szCs w:val="18"/>
        </w:rPr>
        <w:t>Cakile</w:t>
      </w:r>
      <w:r w:rsidR="008244CF" w:rsidRPr="008244CF">
        <w:rPr>
          <w:rFonts w:ascii="Times New Roman" w:eastAsia="Times New Roman" w:hAnsi="Times New Roman" w:cs="Times New Roman"/>
          <w:spacing w:val="1"/>
          <w:sz w:val="18"/>
          <w:szCs w:val="18"/>
        </w:rPr>
        <w:t xml:space="preserve"> </w:t>
      </w:r>
      <w:r w:rsidR="008244CF" w:rsidRPr="008244CF">
        <w:rPr>
          <w:rFonts w:ascii="Times New Roman" w:eastAsia="Times New Roman" w:hAnsi="Times New Roman" w:cs="Times New Roman"/>
          <w:i/>
          <w:spacing w:val="1"/>
          <w:sz w:val="18"/>
          <w:szCs w:val="18"/>
        </w:rPr>
        <w:t>edentula</w:t>
      </w:r>
      <w:r w:rsidR="008244CF" w:rsidRPr="008244CF">
        <w:rPr>
          <w:rFonts w:ascii="Times New Roman" w:eastAsia="Times New Roman" w:hAnsi="Times New Roman" w:cs="Times New Roman"/>
          <w:spacing w:val="1"/>
          <w:sz w:val="18"/>
          <w:szCs w:val="18"/>
        </w:rPr>
        <w:t xml:space="preserve"> var. </w:t>
      </w:r>
      <w:r w:rsidR="008244CF" w:rsidRPr="008244CF">
        <w:rPr>
          <w:rFonts w:ascii="Times New Roman" w:eastAsia="Times New Roman" w:hAnsi="Times New Roman" w:cs="Times New Roman"/>
          <w:i/>
          <w:spacing w:val="1"/>
          <w:sz w:val="18"/>
          <w:szCs w:val="18"/>
        </w:rPr>
        <w:t>lacustris</w:t>
      </w:r>
      <w:r w:rsidR="008244CF" w:rsidRPr="008244CF">
        <w:rPr>
          <w:rFonts w:ascii="Times New Roman" w:eastAsia="Times New Roman" w:hAnsi="Times New Roman" w:cs="Times New Roman"/>
          <w:spacing w:val="1"/>
          <w:sz w:val="18"/>
          <w:szCs w:val="18"/>
        </w:rPr>
        <w:t>.</w:t>
      </w:r>
    </w:p>
    <w:p w14:paraId="53E563E5" w14:textId="77777777" w:rsidR="00073D04" w:rsidRDefault="00073D04" w:rsidP="00453028">
      <w:pPr>
        <w:pStyle w:val="ListParagraph"/>
        <w:numPr>
          <w:ilvl w:val="1"/>
          <w:numId w:val="8"/>
        </w:numPr>
        <w:spacing w:after="0" w:line="240" w:lineRule="auto"/>
        <w:rPr>
          <w:rFonts w:ascii="Times New Roman" w:eastAsia="Times New Roman" w:hAnsi="Times New Roman" w:cs="Times New Roman"/>
          <w:b/>
          <w:color w:val="365F91" w:themeColor="accent1" w:themeShade="BF"/>
          <w:spacing w:val="1"/>
          <w:sz w:val="18"/>
          <w:szCs w:val="18"/>
        </w:rPr>
      </w:pPr>
      <w:r w:rsidRPr="00073D04">
        <w:rPr>
          <w:rFonts w:ascii="Times New Roman" w:eastAsia="Times New Roman" w:hAnsi="Times New Roman" w:cs="Times New Roman"/>
          <w:b/>
          <w:color w:val="365F91" w:themeColor="accent1" w:themeShade="BF"/>
          <w:spacing w:val="1"/>
          <w:sz w:val="18"/>
          <w:szCs w:val="18"/>
        </w:rPr>
        <w:t>H</w:t>
      </w:r>
      <w:r w:rsidRPr="00073D04">
        <w:rPr>
          <w:rFonts w:ascii="Times New Roman" w:eastAsia="Times New Roman" w:hAnsi="Times New Roman" w:cs="Times New Roman"/>
          <w:b/>
          <w:color w:val="365F91" w:themeColor="accent1" w:themeShade="BF"/>
          <w:spacing w:val="1"/>
          <w:sz w:val="18"/>
          <w:szCs w:val="18"/>
          <w:vertAlign w:val="subscript"/>
        </w:rPr>
        <w:t>a</w:t>
      </w:r>
      <w:r>
        <w:rPr>
          <w:rFonts w:ascii="Times New Roman" w:eastAsia="Times New Roman" w:hAnsi="Times New Roman" w:cs="Times New Roman"/>
          <w:b/>
          <w:color w:val="365F91" w:themeColor="accent1" w:themeShade="BF"/>
          <w:spacing w:val="1"/>
          <w:sz w:val="18"/>
          <w:szCs w:val="18"/>
        </w:rPr>
        <w:t>:</w:t>
      </w:r>
      <w:r w:rsidR="008244CF">
        <w:rPr>
          <w:rFonts w:ascii="Times New Roman" w:eastAsia="Times New Roman" w:hAnsi="Times New Roman" w:cs="Times New Roman"/>
          <w:color w:val="365F91" w:themeColor="accent1" w:themeShade="BF"/>
          <w:spacing w:val="1"/>
          <w:sz w:val="18"/>
          <w:szCs w:val="18"/>
        </w:rPr>
        <w:t xml:space="preserve"> </w:t>
      </w:r>
      <w:r w:rsidR="008244CF" w:rsidRPr="008244CF">
        <w:rPr>
          <w:rFonts w:ascii="Times New Roman" w:eastAsia="Times New Roman" w:hAnsi="Times New Roman" w:cs="Times New Roman"/>
          <w:spacing w:val="1"/>
          <w:sz w:val="18"/>
          <w:szCs w:val="18"/>
        </w:rPr>
        <w:t xml:space="preserve">Defoliation (or artificial herbivory) affected total plant biomass and plant height of </w:t>
      </w:r>
      <w:r w:rsidR="008244CF" w:rsidRPr="008244CF">
        <w:rPr>
          <w:rFonts w:ascii="Times New Roman" w:eastAsia="Times New Roman" w:hAnsi="Times New Roman" w:cs="Times New Roman"/>
          <w:i/>
          <w:spacing w:val="1"/>
          <w:sz w:val="18"/>
          <w:szCs w:val="18"/>
        </w:rPr>
        <w:t>Cakile</w:t>
      </w:r>
      <w:r w:rsidR="008244CF" w:rsidRPr="008244CF">
        <w:rPr>
          <w:rFonts w:ascii="Times New Roman" w:eastAsia="Times New Roman" w:hAnsi="Times New Roman" w:cs="Times New Roman"/>
          <w:spacing w:val="1"/>
          <w:sz w:val="18"/>
          <w:szCs w:val="18"/>
        </w:rPr>
        <w:t xml:space="preserve"> </w:t>
      </w:r>
      <w:r w:rsidR="008244CF" w:rsidRPr="008244CF">
        <w:rPr>
          <w:rFonts w:ascii="Times New Roman" w:eastAsia="Times New Roman" w:hAnsi="Times New Roman" w:cs="Times New Roman"/>
          <w:i/>
          <w:spacing w:val="1"/>
          <w:sz w:val="18"/>
          <w:szCs w:val="18"/>
        </w:rPr>
        <w:t>edentula</w:t>
      </w:r>
      <w:r w:rsidR="008244CF" w:rsidRPr="008244CF">
        <w:rPr>
          <w:rFonts w:ascii="Times New Roman" w:eastAsia="Times New Roman" w:hAnsi="Times New Roman" w:cs="Times New Roman"/>
          <w:spacing w:val="1"/>
          <w:sz w:val="18"/>
          <w:szCs w:val="18"/>
        </w:rPr>
        <w:t xml:space="preserve"> var. </w:t>
      </w:r>
      <w:r w:rsidR="008244CF" w:rsidRPr="008244CF">
        <w:rPr>
          <w:rFonts w:ascii="Times New Roman" w:eastAsia="Times New Roman" w:hAnsi="Times New Roman" w:cs="Times New Roman"/>
          <w:i/>
          <w:spacing w:val="1"/>
          <w:sz w:val="18"/>
          <w:szCs w:val="18"/>
        </w:rPr>
        <w:t>lacustris</w:t>
      </w:r>
      <w:r w:rsidR="008244CF" w:rsidRPr="008244CF">
        <w:rPr>
          <w:rFonts w:ascii="Times New Roman" w:eastAsia="Times New Roman" w:hAnsi="Times New Roman" w:cs="Times New Roman"/>
          <w:spacing w:val="1"/>
          <w:sz w:val="18"/>
          <w:szCs w:val="18"/>
        </w:rPr>
        <w:t>.</w:t>
      </w:r>
    </w:p>
    <w:p w14:paraId="22361F56" w14:textId="77777777" w:rsidR="00073D04" w:rsidRPr="008244CF" w:rsidRDefault="00073D04"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Prediction:</w:t>
      </w:r>
      <w:r w:rsidR="008244CF">
        <w:rPr>
          <w:rFonts w:ascii="Times New Roman" w:eastAsia="Times New Roman" w:hAnsi="Times New Roman" w:cs="Times New Roman"/>
          <w:color w:val="365F91" w:themeColor="accent1" w:themeShade="BF"/>
          <w:spacing w:val="1"/>
          <w:sz w:val="18"/>
          <w:szCs w:val="18"/>
        </w:rPr>
        <w:t xml:space="preserve"> </w:t>
      </w:r>
      <w:r w:rsidR="008244CF" w:rsidRPr="008244CF">
        <w:rPr>
          <w:rFonts w:ascii="Times New Roman" w:eastAsia="Times New Roman" w:hAnsi="Times New Roman" w:cs="Times New Roman"/>
          <w:i/>
          <w:spacing w:val="1"/>
          <w:sz w:val="18"/>
          <w:szCs w:val="18"/>
        </w:rPr>
        <w:t>Cakile edentula</w:t>
      </w:r>
      <w:r w:rsidR="008244CF">
        <w:rPr>
          <w:rFonts w:ascii="Times New Roman" w:eastAsia="Times New Roman" w:hAnsi="Times New Roman" w:cs="Times New Roman"/>
          <w:spacing w:val="1"/>
          <w:sz w:val="18"/>
          <w:szCs w:val="18"/>
        </w:rPr>
        <w:t xml:space="preserve"> var. </w:t>
      </w:r>
      <w:r w:rsidR="008244CF" w:rsidRPr="008244CF">
        <w:rPr>
          <w:rFonts w:ascii="Times New Roman" w:eastAsia="Times New Roman" w:hAnsi="Times New Roman" w:cs="Times New Roman"/>
          <w:i/>
          <w:spacing w:val="1"/>
          <w:sz w:val="18"/>
          <w:szCs w:val="18"/>
        </w:rPr>
        <w:t>lacustris</w:t>
      </w:r>
      <w:r w:rsidR="008244CF">
        <w:rPr>
          <w:rFonts w:ascii="Times New Roman" w:eastAsia="Times New Roman" w:hAnsi="Times New Roman" w:cs="Times New Roman"/>
          <w:spacing w:val="1"/>
          <w:sz w:val="18"/>
          <w:szCs w:val="18"/>
        </w:rPr>
        <w:t xml:space="preserve"> plants would be lighter in weight and shorter in stature with an increase in herbivory intensity.</w:t>
      </w:r>
    </w:p>
    <w:p w14:paraId="115CE33D" w14:textId="77777777" w:rsidR="00BB0A84" w:rsidRPr="00203EFB" w:rsidRDefault="00BB0A84" w:rsidP="00142A22">
      <w:pPr>
        <w:pStyle w:val="Heading3"/>
        <w:spacing w:before="120" w:after="120" w:line="240" w:lineRule="auto"/>
        <w:jc w:val="center"/>
        <w:rPr>
          <w:rFonts w:eastAsia="Calibri"/>
          <w:sz w:val="20"/>
          <w:szCs w:val="20"/>
          <w:u w:val="single"/>
          <w:lang w:val="en-CA"/>
        </w:rPr>
      </w:pPr>
      <w:r w:rsidRPr="00203EFB">
        <w:rPr>
          <w:rFonts w:eastAsia="Calibri"/>
          <w:sz w:val="20"/>
          <w:szCs w:val="20"/>
          <w:u w:val="single"/>
          <w:lang w:val="en-CA"/>
        </w:rPr>
        <w:t>Design an experimental study to test a given hypothesis (ex. 106-107</w:t>
      </w:r>
      <w:r w:rsidR="00142A22">
        <w:rPr>
          <w:rFonts w:eastAsia="Calibri"/>
          <w:sz w:val="20"/>
          <w:szCs w:val="20"/>
          <w:u w:val="single"/>
          <w:lang w:val="en-CA"/>
        </w:rPr>
        <w:t>; Quiz 2 - K-Unit</w:t>
      </w:r>
      <w:r w:rsidRPr="00203EFB">
        <w:rPr>
          <w:rFonts w:eastAsia="Calibri"/>
          <w:sz w:val="20"/>
          <w:szCs w:val="20"/>
          <w:u w:val="single"/>
          <w:lang w:val="en-CA"/>
        </w:rPr>
        <w:t>)</w:t>
      </w:r>
    </w:p>
    <w:p w14:paraId="33864918" w14:textId="77777777" w:rsidR="0066563B" w:rsidRDefault="005A3ADD"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 xml:space="preserve">See Example above (ie. </w:t>
      </w:r>
      <w:r w:rsidR="00BE78C8">
        <w:rPr>
          <w:rFonts w:ascii="Times New Roman" w:eastAsia="Times New Roman" w:hAnsi="Times New Roman" w:cs="Times New Roman"/>
          <w:b/>
          <w:color w:val="365F91" w:themeColor="accent1" w:themeShade="BF"/>
          <w:spacing w:val="1"/>
          <w:sz w:val="18"/>
          <w:szCs w:val="18"/>
        </w:rPr>
        <w:t>This question is c</w:t>
      </w:r>
      <w:r>
        <w:rPr>
          <w:rFonts w:ascii="Times New Roman" w:eastAsia="Times New Roman" w:hAnsi="Times New Roman" w:cs="Times New Roman"/>
          <w:b/>
          <w:color w:val="365F91" w:themeColor="accent1" w:themeShade="BF"/>
          <w:spacing w:val="1"/>
          <w:sz w:val="18"/>
          <w:szCs w:val="18"/>
        </w:rPr>
        <w:t>ontinued)…</w:t>
      </w:r>
    </w:p>
    <w:p w14:paraId="41AEDE75" w14:textId="77777777" w:rsidR="005A3ADD" w:rsidRPr="003D5BEA" w:rsidRDefault="005A3ADD"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Method:</w:t>
      </w:r>
      <w:r>
        <w:rPr>
          <w:rFonts w:ascii="Times New Roman" w:eastAsia="Times New Roman" w:hAnsi="Times New Roman" w:cs="Times New Roman"/>
          <w:color w:val="365F91" w:themeColor="accent1" w:themeShade="BF"/>
          <w:spacing w:val="1"/>
          <w:sz w:val="18"/>
          <w:szCs w:val="18"/>
        </w:rPr>
        <w:t xml:space="preserve"> </w:t>
      </w:r>
      <w:r>
        <w:rPr>
          <w:rFonts w:ascii="Times New Roman" w:eastAsia="Times New Roman" w:hAnsi="Times New Roman" w:cs="Times New Roman"/>
          <w:spacing w:val="1"/>
          <w:sz w:val="18"/>
          <w:szCs w:val="18"/>
        </w:rPr>
        <w:t xml:space="preserve">Forty plants of </w:t>
      </w:r>
      <w:r w:rsidRPr="00BE78C8">
        <w:rPr>
          <w:rFonts w:ascii="Times New Roman" w:eastAsia="Times New Roman" w:hAnsi="Times New Roman" w:cs="Times New Roman"/>
          <w:i/>
          <w:spacing w:val="1"/>
          <w:sz w:val="18"/>
          <w:szCs w:val="18"/>
        </w:rPr>
        <w:t>C. edentula</w:t>
      </w:r>
      <w:r>
        <w:rPr>
          <w:rFonts w:ascii="Times New Roman" w:eastAsia="Times New Roman" w:hAnsi="Times New Roman" w:cs="Times New Roman"/>
          <w:spacing w:val="1"/>
          <w:sz w:val="18"/>
          <w:szCs w:val="18"/>
        </w:rPr>
        <w:t xml:space="preserve"> var. </w:t>
      </w:r>
      <w:r w:rsidRPr="00BE78C8">
        <w:rPr>
          <w:rFonts w:ascii="Times New Roman" w:eastAsia="Times New Roman" w:hAnsi="Times New Roman" w:cs="Times New Roman"/>
          <w:i/>
          <w:spacing w:val="1"/>
          <w:sz w:val="18"/>
          <w:szCs w:val="18"/>
        </w:rPr>
        <w:t>lacustris</w:t>
      </w:r>
      <w:r>
        <w:rPr>
          <w:rFonts w:ascii="Times New Roman" w:eastAsia="Times New Roman" w:hAnsi="Times New Roman" w:cs="Times New Roman"/>
          <w:spacing w:val="1"/>
          <w:sz w:val="18"/>
          <w:szCs w:val="18"/>
        </w:rPr>
        <w:t xml:space="preserve"> having same height and number of leaves (n=4) were chosen for this </w:t>
      </w:r>
      <w:r w:rsidR="000D5FB4">
        <w:rPr>
          <w:rFonts w:ascii="Times New Roman" w:eastAsia="Times New Roman" w:hAnsi="Times New Roman" w:cs="Times New Roman"/>
          <w:spacing w:val="1"/>
          <w:sz w:val="18"/>
          <w:szCs w:val="18"/>
        </w:rPr>
        <w:t>experiment</w:t>
      </w:r>
      <w:r>
        <w:rPr>
          <w:rFonts w:ascii="Times New Roman" w:eastAsia="Times New Roman" w:hAnsi="Times New Roman" w:cs="Times New Roman"/>
          <w:spacing w:val="1"/>
          <w:sz w:val="18"/>
          <w:szCs w:val="18"/>
        </w:rPr>
        <w:t>. Defoliation treatments consisted of control (no leaves removed), 25% defoliation (one out of four leaves removed), 50% defoliation (two out of four leaves removed). Each defoliation treatment was replicated eight times.</w:t>
      </w:r>
    </w:p>
    <w:p w14:paraId="6C9905F1" w14:textId="77777777" w:rsidR="003D5BEA" w:rsidRPr="003D5BEA" w:rsidRDefault="000D5FB4" w:rsidP="00203EFB">
      <w:pPr>
        <w:pStyle w:val="ListParagraph"/>
        <w:spacing w:after="0" w:line="240" w:lineRule="auto"/>
        <w:rPr>
          <w:rFonts w:ascii="Times New Roman" w:eastAsia="Times New Roman" w:hAnsi="Times New Roman" w:cs="Times New Roman"/>
          <w:spacing w:val="1"/>
          <w:sz w:val="18"/>
          <w:szCs w:val="18"/>
          <w:lang w:val="en-CA"/>
        </w:rPr>
      </w:pPr>
      <w:r w:rsidRPr="003D5BEA">
        <w:rPr>
          <w:rFonts w:ascii="Times New Roman" w:eastAsia="Times New Roman" w:hAnsi="Times New Roman" w:cs="Times New Roman"/>
          <w:spacing w:val="1"/>
          <w:sz w:val="18"/>
          <w:szCs w:val="18"/>
        </w:rPr>
        <w:t>Follow</w:t>
      </w:r>
      <w:r>
        <w:rPr>
          <w:rFonts w:ascii="Times New Roman" w:eastAsia="Times New Roman" w:hAnsi="Times New Roman" w:cs="Times New Roman"/>
          <w:spacing w:val="1"/>
          <w:sz w:val="18"/>
          <w:szCs w:val="18"/>
        </w:rPr>
        <w:t>ing</w:t>
      </w:r>
      <w:r w:rsidR="003D5BEA">
        <w:rPr>
          <w:rFonts w:ascii="Times New Roman" w:eastAsia="Times New Roman" w:hAnsi="Times New Roman" w:cs="Times New Roman"/>
          <w:spacing w:val="1"/>
          <w:sz w:val="18"/>
          <w:szCs w:val="18"/>
        </w:rPr>
        <w:t xml:space="preserve"> the defoliation treatments, plants of </w:t>
      </w:r>
      <w:r w:rsidR="003D5BEA" w:rsidRPr="00BE78C8">
        <w:rPr>
          <w:rFonts w:ascii="Times New Roman" w:eastAsia="Times New Roman" w:hAnsi="Times New Roman" w:cs="Times New Roman"/>
          <w:i/>
          <w:spacing w:val="1"/>
          <w:sz w:val="18"/>
          <w:szCs w:val="18"/>
        </w:rPr>
        <w:t>C. edentula</w:t>
      </w:r>
      <w:r w:rsidR="003D5BEA">
        <w:rPr>
          <w:rFonts w:ascii="Times New Roman" w:eastAsia="Times New Roman" w:hAnsi="Times New Roman" w:cs="Times New Roman"/>
          <w:spacing w:val="1"/>
          <w:sz w:val="18"/>
          <w:szCs w:val="18"/>
        </w:rPr>
        <w:t xml:space="preserve"> var. </w:t>
      </w:r>
      <w:r w:rsidR="003D5BEA" w:rsidRPr="00BE78C8">
        <w:rPr>
          <w:rFonts w:ascii="Times New Roman" w:eastAsia="Times New Roman" w:hAnsi="Times New Roman" w:cs="Times New Roman"/>
          <w:i/>
          <w:spacing w:val="1"/>
          <w:sz w:val="18"/>
          <w:szCs w:val="18"/>
        </w:rPr>
        <w:t>lacustris</w:t>
      </w:r>
      <w:r w:rsidR="003D5BEA">
        <w:rPr>
          <w:rFonts w:ascii="Times New Roman" w:eastAsia="Times New Roman" w:hAnsi="Times New Roman" w:cs="Times New Roman"/>
          <w:spacing w:val="1"/>
          <w:sz w:val="18"/>
          <w:szCs w:val="18"/>
        </w:rPr>
        <w:t xml:space="preserve"> were allowed to recover and grow for 8 weeks. At the end of the experiment plant height (cm) was recorded followed by drying of plants and recording individual </w:t>
      </w:r>
      <w:r>
        <w:rPr>
          <w:rFonts w:ascii="Times New Roman" w:eastAsia="Times New Roman" w:hAnsi="Times New Roman" w:cs="Times New Roman"/>
          <w:spacing w:val="1"/>
          <w:sz w:val="18"/>
          <w:szCs w:val="18"/>
        </w:rPr>
        <w:t>total</w:t>
      </w:r>
      <w:r w:rsidR="003D5BEA">
        <w:rPr>
          <w:rFonts w:ascii="Times New Roman" w:eastAsia="Times New Roman" w:hAnsi="Times New Roman" w:cs="Times New Roman"/>
          <w:spacing w:val="1"/>
          <w:sz w:val="18"/>
          <w:szCs w:val="18"/>
        </w:rPr>
        <w:t xml:space="preserve"> plant biomass (g). The </w:t>
      </w:r>
      <w:r w:rsidR="003D5BEA">
        <w:rPr>
          <w:rFonts w:ascii="Times New Roman" w:eastAsia="Times New Roman" w:hAnsi="Times New Roman" w:cs="Times New Roman"/>
          <w:b/>
          <w:spacing w:val="1"/>
          <w:sz w:val="18"/>
          <w:szCs w:val="18"/>
        </w:rPr>
        <w:t>raw</w:t>
      </w:r>
      <w:r w:rsidR="003D5BEA">
        <w:rPr>
          <w:rFonts w:ascii="Times New Roman" w:eastAsia="Times New Roman" w:hAnsi="Times New Roman" w:cs="Times New Roman"/>
          <w:spacing w:val="1"/>
          <w:sz w:val="18"/>
          <w:szCs w:val="18"/>
          <w:lang w:val="en-CA"/>
        </w:rPr>
        <w:t xml:space="preserve"> </w:t>
      </w:r>
      <w:r w:rsidR="003D5BEA">
        <w:rPr>
          <w:rFonts w:ascii="Times New Roman" w:eastAsia="Times New Roman" w:hAnsi="Times New Roman" w:cs="Times New Roman"/>
          <w:b/>
          <w:spacing w:val="1"/>
          <w:sz w:val="18"/>
          <w:szCs w:val="18"/>
          <w:lang w:val="en-CA"/>
        </w:rPr>
        <w:t>(or experimental)</w:t>
      </w:r>
      <w:r w:rsidR="003D5BEA">
        <w:rPr>
          <w:rFonts w:ascii="Times New Roman" w:eastAsia="Times New Roman" w:hAnsi="Times New Roman" w:cs="Times New Roman"/>
          <w:spacing w:val="1"/>
          <w:sz w:val="18"/>
          <w:szCs w:val="18"/>
          <w:lang w:val="en-CA"/>
        </w:rPr>
        <w:t xml:space="preserve"> data for this experiment are presented in Table 1.</w:t>
      </w:r>
    </w:p>
    <w:p w14:paraId="4585EDC7" w14:textId="77777777" w:rsidR="00BE78C8" w:rsidRPr="008244CF" w:rsidRDefault="00BE78C8"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 xml:space="preserve">Randomization: </w:t>
      </w:r>
      <w:r>
        <w:rPr>
          <w:rFonts w:ascii="Times New Roman" w:eastAsia="Times New Roman" w:hAnsi="Times New Roman" w:cs="Times New Roman"/>
          <w:spacing w:val="1"/>
          <w:sz w:val="18"/>
          <w:szCs w:val="18"/>
        </w:rPr>
        <w:t>randomly removed bacteria from plate (</w:t>
      </w:r>
      <w:r w:rsidRPr="00BE78C8">
        <w:rPr>
          <w:rFonts w:ascii="Times New Roman" w:eastAsia="Times New Roman" w:hAnsi="Times New Roman" w:cs="Times New Roman"/>
          <w:spacing w:val="1"/>
          <w:sz w:val="18"/>
          <w:szCs w:val="18"/>
        </w:rPr>
        <w:t xml:space="preserve">every </w:t>
      </w:r>
      <w:r>
        <w:rPr>
          <w:rFonts w:ascii="Times New Roman" w:eastAsia="Times New Roman" w:hAnsi="Times New Roman" w:cs="Times New Roman"/>
          <w:spacing w:val="1"/>
          <w:sz w:val="18"/>
          <w:szCs w:val="18"/>
        </w:rPr>
        <w:t>bacteria</w:t>
      </w:r>
      <w:r w:rsidRPr="00BE78C8">
        <w:rPr>
          <w:rFonts w:ascii="Times New Roman" w:eastAsia="Times New Roman" w:hAnsi="Times New Roman" w:cs="Times New Roman"/>
          <w:spacing w:val="1"/>
          <w:sz w:val="18"/>
          <w:szCs w:val="18"/>
        </w:rPr>
        <w:t xml:space="preserve"> (from population) has equal chance of being represented in experiment</w:t>
      </w:r>
      <w:r>
        <w:rPr>
          <w:rFonts w:ascii="Times New Roman" w:eastAsia="Times New Roman" w:hAnsi="Times New Roman" w:cs="Times New Roman"/>
          <w:spacing w:val="1"/>
          <w:sz w:val="18"/>
          <w:szCs w:val="18"/>
        </w:rPr>
        <w:t>).</w:t>
      </w:r>
    </w:p>
    <w:tbl>
      <w:tblPr>
        <w:tblStyle w:val="PlainTable3"/>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41"/>
        <w:gridCol w:w="428"/>
        <w:gridCol w:w="499"/>
        <w:gridCol w:w="499"/>
        <w:gridCol w:w="499"/>
        <w:gridCol w:w="570"/>
        <w:gridCol w:w="841"/>
        <w:gridCol w:w="428"/>
        <w:gridCol w:w="499"/>
        <w:gridCol w:w="499"/>
        <w:gridCol w:w="499"/>
        <w:gridCol w:w="570"/>
      </w:tblGrid>
      <w:tr w:rsidR="00203EFB" w:rsidRPr="00BE78C8" w14:paraId="5B116E84" w14:textId="77777777" w:rsidTr="00203EFB">
        <w:trPr>
          <w:cnfStyle w:val="100000000000" w:firstRow="1" w:lastRow="0" w:firstColumn="0" w:lastColumn="0" w:oddVBand="0" w:evenVBand="0" w:oddHBand="0" w:evenHBand="0" w:firstRowFirstColumn="0" w:firstRowLastColumn="0" w:lastRowFirstColumn="0" w:lastRowLastColumn="0"/>
          <w:trHeight w:val="287"/>
          <w:jc w:val="center"/>
        </w:trPr>
        <w:tc>
          <w:tcPr>
            <w:cnfStyle w:val="001000000100" w:firstRow="0" w:lastRow="0" w:firstColumn="1" w:lastColumn="0" w:oddVBand="0" w:evenVBand="0" w:oddHBand="0" w:evenHBand="0" w:firstRowFirstColumn="1" w:firstRowLastColumn="0" w:lastRowFirstColumn="0" w:lastRowLastColumn="0"/>
            <w:tcW w:w="0" w:type="auto"/>
            <w:gridSpan w:val="6"/>
            <w:vAlign w:val="center"/>
            <w:hideMark/>
          </w:tcPr>
          <w:p w14:paraId="3DFFD59E" w14:textId="77777777" w:rsidR="003D5BEA" w:rsidRPr="00BE78C8" w:rsidRDefault="003D5BEA" w:rsidP="00203EFB">
            <w:pPr>
              <w:jc w:val="cente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Total biomass (g)</w:t>
            </w:r>
          </w:p>
        </w:tc>
        <w:tc>
          <w:tcPr>
            <w:tcW w:w="0" w:type="auto"/>
            <w:gridSpan w:val="6"/>
            <w:vAlign w:val="center"/>
            <w:hideMark/>
          </w:tcPr>
          <w:p w14:paraId="1AB2DE93" w14:textId="77777777" w:rsidR="003D5BEA" w:rsidRPr="00BE78C8" w:rsidRDefault="003D5BEA" w:rsidP="00203EF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Plant height (g)</w:t>
            </w:r>
          </w:p>
        </w:tc>
      </w:tr>
      <w:tr w:rsidR="00BE78C8" w:rsidRPr="00BE78C8" w14:paraId="29C61177" w14:textId="77777777" w:rsidTr="00203EFB">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6C991DF"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caps w:val="0"/>
                <w:spacing w:val="1"/>
                <w:sz w:val="14"/>
                <w:szCs w:val="18"/>
              </w:rPr>
              <w:t>Replicates</w:t>
            </w:r>
          </w:p>
        </w:tc>
        <w:tc>
          <w:tcPr>
            <w:tcW w:w="0" w:type="auto"/>
            <w:vAlign w:val="center"/>
            <w:hideMark/>
          </w:tcPr>
          <w:p w14:paraId="3DEE02A3"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0%</w:t>
            </w:r>
          </w:p>
        </w:tc>
        <w:tc>
          <w:tcPr>
            <w:tcW w:w="0" w:type="auto"/>
            <w:vAlign w:val="center"/>
            <w:hideMark/>
          </w:tcPr>
          <w:p w14:paraId="6EE7ECE5"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25%</w:t>
            </w:r>
          </w:p>
        </w:tc>
        <w:tc>
          <w:tcPr>
            <w:tcW w:w="0" w:type="auto"/>
            <w:vAlign w:val="center"/>
            <w:hideMark/>
          </w:tcPr>
          <w:p w14:paraId="52780A8C"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50%</w:t>
            </w:r>
          </w:p>
        </w:tc>
        <w:tc>
          <w:tcPr>
            <w:tcW w:w="0" w:type="auto"/>
            <w:vAlign w:val="center"/>
            <w:hideMark/>
          </w:tcPr>
          <w:p w14:paraId="6239725A"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75%</w:t>
            </w:r>
          </w:p>
        </w:tc>
        <w:tc>
          <w:tcPr>
            <w:tcW w:w="0" w:type="auto"/>
            <w:vAlign w:val="center"/>
            <w:hideMark/>
          </w:tcPr>
          <w:p w14:paraId="50E4CA33"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100%</w:t>
            </w:r>
          </w:p>
        </w:tc>
        <w:tc>
          <w:tcPr>
            <w:tcW w:w="0" w:type="auto"/>
            <w:vAlign w:val="center"/>
            <w:hideMark/>
          </w:tcPr>
          <w:p w14:paraId="742DE8C1"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Replicates</w:t>
            </w:r>
          </w:p>
        </w:tc>
        <w:tc>
          <w:tcPr>
            <w:tcW w:w="0" w:type="auto"/>
            <w:vAlign w:val="center"/>
            <w:hideMark/>
          </w:tcPr>
          <w:p w14:paraId="20473957"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0%</w:t>
            </w:r>
          </w:p>
        </w:tc>
        <w:tc>
          <w:tcPr>
            <w:tcW w:w="0" w:type="auto"/>
            <w:vAlign w:val="center"/>
            <w:hideMark/>
          </w:tcPr>
          <w:p w14:paraId="676F7095"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25%</w:t>
            </w:r>
          </w:p>
        </w:tc>
        <w:tc>
          <w:tcPr>
            <w:tcW w:w="0" w:type="auto"/>
            <w:vAlign w:val="center"/>
            <w:hideMark/>
          </w:tcPr>
          <w:p w14:paraId="393EE3E3"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50%</w:t>
            </w:r>
          </w:p>
        </w:tc>
        <w:tc>
          <w:tcPr>
            <w:tcW w:w="0" w:type="auto"/>
            <w:vAlign w:val="center"/>
            <w:hideMark/>
          </w:tcPr>
          <w:p w14:paraId="3CB95A8D"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75%</w:t>
            </w:r>
          </w:p>
        </w:tc>
        <w:tc>
          <w:tcPr>
            <w:tcW w:w="0" w:type="auto"/>
            <w:vAlign w:val="center"/>
            <w:hideMark/>
          </w:tcPr>
          <w:p w14:paraId="2DD399F5"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100%</w:t>
            </w:r>
          </w:p>
        </w:tc>
      </w:tr>
      <w:tr w:rsidR="00BE78C8" w:rsidRPr="00BE78C8" w14:paraId="1F8BE9D0" w14:textId="77777777" w:rsidTr="00203EFB">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E98C452"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r1</w:t>
            </w:r>
          </w:p>
        </w:tc>
        <w:tc>
          <w:tcPr>
            <w:tcW w:w="0" w:type="auto"/>
            <w:vAlign w:val="center"/>
            <w:hideMark/>
          </w:tcPr>
          <w:p w14:paraId="35B03935"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48F81AB"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06E47AD"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1C0876C"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2181054"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037350B"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r1</w:t>
            </w:r>
          </w:p>
        </w:tc>
        <w:tc>
          <w:tcPr>
            <w:tcW w:w="0" w:type="auto"/>
            <w:vAlign w:val="center"/>
            <w:hideMark/>
          </w:tcPr>
          <w:p w14:paraId="50FAA842"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B15CDD5"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E8646C2"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10556D47"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84DE661"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r w:rsidR="00BE78C8" w:rsidRPr="00BE78C8" w14:paraId="2400FCDB" w14:textId="77777777" w:rsidTr="00203EFB">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5958A7B"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r2</w:t>
            </w:r>
          </w:p>
        </w:tc>
        <w:tc>
          <w:tcPr>
            <w:tcW w:w="0" w:type="auto"/>
            <w:vAlign w:val="center"/>
            <w:hideMark/>
          </w:tcPr>
          <w:p w14:paraId="64EE7A2E"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2BD22D53"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921913C"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7CD7A98"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00E50438"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6CDF9A81"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r2</w:t>
            </w:r>
          </w:p>
        </w:tc>
        <w:tc>
          <w:tcPr>
            <w:tcW w:w="0" w:type="auto"/>
            <w:vAlign w:val="center"/>
            <w:hideMark/>
          </w:tcPr>
          <w:p w14:paraId="59372F9D"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52A7CDE"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A051A87"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0D78AA0"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17EE174F"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r w:rsidR="00BE78C8" w:rsidRPr="00BE78C8" w14:paraId="6D4EA89E" w14:textId="77777777" w:rsidTr="00203EFB">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4F11827"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r3</w:t>
            </w:r>
          </w:p>
        </w:tc>
        <w:tc>
          <w:tcPr>
            <w:tcW w:w="0" w:type="auto"/>
            <w:vAlign w:val="center"/>
            <w:hideMark/>
          </w:tcPr>
          <w:p w14:paraId="40386BA8"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F86DD8D"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03EE5C0B"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6A4DC219"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41C2A73"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079550CD"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r3</w:t>
            </w:r>
          </w:p>
        </w:tc>
        <w:tc>
          <w:tcPr>
            <w:tcW w:w="0" w:type="auto"/>
            <w:vAlign w:val="center"/>
            <w:hideMark/>
          </w:tcPr>
          <w:p w14:paraId="064985D8"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DA059E1"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1BA4DF3D"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1F14DA1D"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E0051CA"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r w:rsidR="00BE78C8" w:rsidRPr="00BE78C8" w14:paraId="52E21444" w14:textId="77777777" w:rsidTr="00203EFB">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DA7A783"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r4</w:t>
            </w:r>
          </w:p>
        </w:tc>
        <w:tc>
          <w:tcPr>
            <w:tcW w:w="0" w:type="auto"/>
            <w:vAlign w:val="center"/>
            <w:hideMark/>
          </w:tcPr>
          <w:p w14:paraId="23D23F02"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3C7F14A"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8807B40"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4051826"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27C31BC"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18CE186"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r4</w:t>
            </w:r>
          </w:p>
        </w:tc>
        <w:tc>
          <w:tcPr>
            <w:tcW w:w="0" w:type="auto"/>
            <w:vAlign w:val="center"/>
            <w:hideMark/>
          </w:tcPr>
          <w:p w14:paraId="04B49E8F"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2033955D"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5F5DA36"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3C14A1E"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9454E84"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r w:rsidR="00BE78C8" w:rsidRPr="00BE78C8" w14:paraId="1906D1D1" w14:textId="77777777" w:rsidTr="00203EFB">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6304746"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r5</w:t>
            </w:r>
          </w:p>
        </w:tc>
        <w:tc>
          <w:tcPr>
            <w:tcW w:w="0" w:type="auto"/>
            <w:vAlign w:val="center"/>
            <w:hideMark/>
          </w:tcPr>
          <w:p w14:paraId="452B28B6"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23C5B79E"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321F8A5"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94CC062"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107D65EB"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5BB94A8"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r5</w:t>
            </w:r>
          </w:p>
        </w:tc>
        <w:tc>
          <w:tcPr>
            <w:tcW w:w="0" w:type="auto"/>
            <w:vAlign w:val="center"/>
            <w:hideMark/>
          </w:tcPr>
          <w:p w14:paraId="7842B1EB"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1B069C0"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7D5BB72"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D84F64E"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0E9EBC6"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r w:rsidR="00BE78C8" w:rsidRPr="00BE78C8" w14:paraId="4FB145B0" w14:textId="77777777" w:rsidTr="00203EFB">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5ABEBF5"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r6</w:t>
            </w:r>
          </w:p>
        </w:tc>
        <w:tc>
          <w:tcPr>
            <w:tcW w:w="0" w:type="auto"/>
            <w:vAlign w:val="center"/>
            <w:hideMark/>
          </w:tcPr>
          <w:p w14:paraId="1F87F637"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DFD5826"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B2B7E2D"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0E944C0F"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6A368867"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91BD705"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r6</w:t>
            </w:r>
          </w:p>
        </w:tc>
        <w:tc>
          <w:tcPr>
            <w:tcW w:w="0" w:type="auto"/>
            <w:vAlign w:val="center"/>
            <w:hideMark/>
          </w:tcPr>
          <w:p w14:paraId="4C14C178"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34EEC96"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15D72816"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A29958D"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285B3FF4"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r w:rsidR="00BE78C8" w:rsidRPr="00BE78C8" w14:paraId="4B3EFD5F" w14:textId="77777777" w:rsidTr="00203EFB">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ECB46CE"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r7</w:t>
            </w:r>
          </w:p>
        </w:tc>
        <w:tc>
          <w:tcPr>
            <w:tcW w:w="0" w:type="auto"/>
            <w:vAlign w:val="center"/>
            <w:hideMark/>
          </w:tcPr>
          <w:p w14:paraId="37682CD2"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28C41EA"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9C98EBD"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475D59B"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47907932"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0C863D7F"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r7</w:t>
            </w:r>
          </w:p>
        </w:tc>
        <w:tc>
          <w:tcPr>
            <w:tcW w:w="0" w:type="auto"/>
            <w:vAlign w:val="center"/>
            <w:hideMark/>
          </w:tcPr>
          <w:p w14:paraId="14F1EBCF"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1FF0204B"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A13AAA5"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F866E22"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233BE14D" w14:textId="77777777" w:rsidR="003D5BEA" w:rsidRPr="00BE78C8" w:rsidRDefault="003D5BEA" w:rsidP="00203EF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r w:rsidR="00BE78C8" w:rsidRPr="00BE78C8" w14:paraId="66DAB4A7" w14:textId="77777777" w:rsidTr="00203EFB">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A8AFA68" w14:textId="77777777" w:rsidR="003D5BEA" w:rsidRPr="00BE78C8" w:rsidRDefault="003D5BEA" w:rsidP="00203EFB">
            <w:pPr>
              <w:rPr>
                <w:rFonts w:ascii="Times New Roman" w:eastAsia="Times New Roman" w:hAnsi="Times New Roman" w:cs="Times New Roman"/>
                <w:spacing w:val="1"/>
                <w:sz w:val="14"/>
                <w:szCs w:val="18"/>
              </w:rPr>
            </w:pPr>
            <w:r w:rsidRPr="00BE78C8">
              <w:rPr>
                <w:rFonts w:ascii="Times New Roman" w:eastAsia="Times New Roman" w:hAnsi="Times New Roman" w:cs="Times New Roman"/>
                <w:spacing w:val="1"/>
                <w:sz w:val="14"/>
                <w:szCs w:val="18"/>
              </w:rPr>
              <w:t>r8</w:t>
            </w:r>
          </w:p>
        </w:tc>
        <w:tc>
          <w:tcPr>
            <w:tcW w:w="0" w:type="auto"/>
            <w:vAlign w:val="center"/>
            <w:hideMark/>
          </w:tcPr>
          <w:p w14:paraId="50B539E7"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37B2FC1"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7E3DAFA"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B5476D2"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25F3380"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09478DD8"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pacing w:val="1"/>
                <w:sz w:val="14"/>
                <w:szCs w:val="18"/>
              </w:rPr>
            </w:pPr>
            <w:r w:rsidRPr="00BE78C8">
              <w:rPr>
                <w:rFonts w:ascii="Times New Roman" w:eastAsia="Times New Roman" w:hAnsi="Times New Roman" w:cs="Times New Roman"/>
                <w:b/>
                <w:spacing w:val="1"/>
                <w:sz w:val="14"/>
                <w:szCs w:val="18"/>
              </w:rPr>
              <w:t>r8</w:t>
            </w:r>
          </w:p>
        </w:tc>
        <w:tc>
          <w:tcPr>
            <w:tcW w:w="0" w:type="auto"/>
            <w:vAlign w:val="center"/>
            <w:hideMark/>
          </w:tcPr>
          <w:p w14:paraId="191950DE"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7B400D5E"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634DBC3E"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383B8259"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c>
          <w:tcPr>
            <w:tcW w:w="0" w:type="auto"/>
            <w:vAlign w:val="center"/>
            <w:hideMark/>
          </w:tcPr>
          <w:p w14:paraId="5E04526B" w14:textId="77777777" w:rsidR="003D5BEA" w:rsidRPr="00BE78C8" w:rsidRDefault="003D5BEA" w:rsidP="00203EF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pacing w:val="1"/>
                <w:sz w:val="14"/>
                <w:szCs w:val="18"/>
              </w:rPr>
            </w:pPr>
            <w:r w:rsidRPr="00BE78C8">
              <w:rPr>
                <w:rFonts w:ascii="Times New Roman" w:eastAsia="Times New Roman" w:hAnsi="Times New Roman" w:cs="Times New Roman"/>
                <w:b/>
                <w:bCs/>
                <w:spacing w:val="1"/>
                <w:sz w:val="14"/>
                <w:szCs w:val="18"/>
              </w:rPr>
              <w:t>#</w:t>
            </w:r>
          </w:p>
        </w:tc>
      </w:tr>
    </w:tbl>
    <w:p w14:paraId="6F514614" w14:textId="1597841D" w:rsidR="008244CF" w:rsidRPr="00BE78C8" w:rsidRDefault="00B9488B" w:rsidP="00203EFB">
      <w:pPr>
        <w:spacing w:after="0" w:line="240" w:lineRule="auto"/>
        <w:jc w:val="center"/>
        <w:rPr>
          <w:rFonts w:ascii="Times New Roman" w:eastAsia="Times New Roman" w:hAnsi="Times New Roman" w:cs="Times New Roman"/>
          <w:spacing w:val="1"/>
          <w:sz w:val="18"/>
          <w:szCs w:val="18"/>
        </w:rPr>
      </w:pPr>
      <w:r>
        <w:rPr>
          <w:rFonts w:ascii="Times New Roman" w:eastAsia="Times New Roman" w:hAnsi="Times New Roman" w:cs="Times New Roman"/>
          <w:b/>
          <w:noProof/>
          <w:color w:val="365F91" w:themeColor="accent1" w:themeShade="BF"/>
          <w:spacing w:val="1"/>
          <w:sz w:val="18"/>
          <w:szCs w:val="18"/>
        </w:rPr>
        <mc:AlternateContent>
          <mc:Choice Requires="wps">
            <w:drawing>
              <wp:inline distT="0" distB="0" distL="0" distR="0" wp14:anchorId="39F02568" wp14:editId="1905FBBF">
                <wp:extent cx="4229100" cy="352425"/>
                <wp:effectExtent l="0" t="0" r="0" b="3175"/>
                <wp:docPr id="2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5B1870" w14:textId="77777777" w:rsidR="00B06709" w:rsidRPr="00BE78C8" w:rsidRDefault="00B06709" w:rsidP="00BE78C8">
                            <w:pPr>
                              <w:rPr>
                                <w:sz w:val="16"/>
                              </w:rPr>
                            </w:pPr>
                            <w:r w:rsidRPr="00BE78C8">
                              <w:rPr>
                                <w:b/>
                                <w:sz w:val="16"/>
                              </w:rPr>
                              <w:t>Table 1.</w:t>
                            </w:r>
                            <w:r w:rsidRPr="00BE78C8">
                              <w:rPr>
                                <w:sz w:val="16"/>
                              </w:rPr>
                              <w:t xml:space="preserve"> Total plant biomass (g) and height (cm) of C. edentula var. lacustris exposed to various levels of defoliation.</w:t>
                            </w:r>
                          </w:p>
                        </w:txbxContent>
                      </wps:txbx>
                      <wps:bodyPr rot="0" vert="horz" wrap="square" lIns="91440" tIns="45720" rIns="91440" bIns="45720" anchor="t" anchorCtr="0" upright="1">
                        <a:noAutofit/>
                      </wps:bodyPr>
                    </wps:wsp>
                  </a:graphicData>
                </a:graphic>
              </wp:inline>
            </w:drawing>
          </mc:Choice>
          <mc:Fallback>
            <w:pict>
              <v:shape id="Text Box 69" o:spid="_x0000_s1031" type="#_x0000_t202" style="width:333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" stroked="f">
                <v:textbox>
                  <w:txbxContent>
                    <w:p w14:paraId="245B1870" w14:textId="77777777" w:rsidR="00B06709" w:rsidRPr="00BE78C8" w:rsidRDefault="00B06709" w:rsidP="00BE78C8">
                      <w:pPr>
                        <w:rPr>
                          <w:sz w:val="16"/>
                        </w:rPr>
                      </w:pPr>
                      <w:r w:rsidRPr="00BE78C8">
                        <w:rPr>
                          <w:b/>
                          <w:sz w:val="16"/>
                        </w:rPr>
                        <w:t>Table 1.</w:t>
                      </w:r>
                      <w:r w:rsidRPr="00BE78C8">
                        <w:rPr>
                          <w:sz w:val="16"/>
                        </w:rPr>
                        <w:t xml:space="preserve"> Total plant biomass (g) and height (cm) of C. edentula var. lacustris exposed to various levels of defoliation.</w:t>
                      </w:r>
                    </w:p>
                  </w:txbxContent>
                </v:textbox>
                <w10:anchorlock/>
              </v:shape>
            </w:pict>
          </mc:Fallback>
        </mc:AlternateContent>
      </w:r>
    </w:p>
    <w:p w14:paraId="1BFA5E2F" w14:textId="77777777" w:rsidR="00203EFB" w:rsidRPr="00203EFB" w:rsidRDefault="00203EFB" w:rsidP="00142A22">
      <w:pPr>
        <w:pStyle w:val="Heading3"/>
        <w:spacing w:before="0" w:after="120" w:line="240" w:lineRule="auto"/>
        <w:jc w:val="center"/>
        <w:rPr>
          <w:rFonts w:eastAsia="Calibri"/>
          <w:sz w:val="20"/>
          <w:u w:val="single"/>
          <w:lang w:val="en-CA"/>
        </w:rPr>
      </w:pPr>
      <w:r w:rsidRPr="00203EFB">
        <w:rPr>
          <w:rFonts w:eastAsia="Calibri"/>
          <w:sz w:val="20"/>
          <w:u w:val="single"/>
          <w:lang w:val="en-CA"/>
        </w:rPr>
        <w:t>Identify appropriate treatment and control conditions. Identify appropriate replicates. (</w:t>
      </w:r>
      <w:r w:rsidR="00CB6CFC" w:rsidRPr="00203EFB">
        <w:rPr>
          <w:rFonts w:eastAsia="Calibri"/>
          <w:sz w:val="20"/>
          <w:u w:val="single"/>
          <w:lang w:val="en-CA"/>
        </w:rPr>
        <w:t>Pg.139-140</w:t>
      </w:r>
      <w:r w:rsidRPr="00203EFB">
        <w:rPr>
          <w:rFonts w:eastAsia="Calibri"/>
          <w:sz w:val="20"/>
          <w:u w:val="single"/>
          <w:lang w:val="en-CA"/>
        </w:rPr>
        <w:t>; Quiz 2</w:t>
      </w:r>
      <w:r w:rsidR="00142A22">
        <w:rPr>
          <w:rFonts w:eastAsia="Calibri"/>
          <w:sz w:val="20"/>
          <w:u w:val="single"/>
          <w:lang w:val="en-CA"/>
        </w:rPr>
        <w:t xml:space="preserve"> –</w:t>
      </w:r>
      <w:r w:rsidRPr="00203EFB">
        <w:rPr>
          <w:rFonts w:eastAsia="Calibri"/>
          <w:sz w:val="20"/>
          <w:u w:val="single"/>
          <w:lang w:val="en-CA"/>
        </w:rPr>
        <w:t xml:space="preserve"> K</w:t>
      </w:r>
      <w:r w:rsidR="00142A22">
        <w:rPr>
          <w:rFonts w:eastAsia="Calibri"/>
          <w:sz w:val="20"/>
          <w:u w:val="single"/>
          <w:lang w:val="en-CA"/>
        </w:rPr>
        <w:t>-Unit</w:t>
      </w:r>
      <w:r w:rsidRPr="00203EFB">
        <w:rPr>
          <w:rFonts w:eastAsia="Calibri"/>
          <w:sz w:val="20"/>
          <w:u w:val="single"/>
          <w:lang w:val="en-CA"/>
        </w:rPr>
        <w:t>; 113-114)</w:t>
      </w:r>
    </w:p>
    <w:p w14:paraId="6EFC00B8" w14:textId="77777777" w:rsidR="00203EFB" w:rsidRDefault="00203EFB"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 xml:space="preserve">Continued… </w:t>
      </w:r>
    </w:p>
    <w:p w14:paraId="54B49644" w14:textId="77777777" w:rsidR="006672FA" w:rsidRDefault="006672FA" w:rsidP="00453028">
      <w:pPr>
        <w:pStyle w:val="ListParagraph"/>
        <w:numPr>
          <w:ilvl w:val="1"/>
          <w:numId w:val="8"/>
        </w:numPr>
        <w:rPr>
          <w:rFonts w:ascii="Times New Roman" w:eastAsia="Times New Roman" w:hAnsi="Times New Roman" w:cs="Times New Roman"/>
          <w:spacing w:val="1"/>
          <w:sz w:val="18"/>
          <w:szCs w:val="18"/>
        </w:rPr>
      </w:pPr>
      <w:r w:rsidRPr="006672FA">
        <w:rPr>
          <w:rFonts w:ascii="Times New Roman" w:eastAsia="Times New Roman" w:hAnsi="Times New Roman" w:cs="Times New Roman"/>
          <w:spacing w:val="1"/>
          <w:sz w:val="18"/>
          <w:szCs w:val="18"/>
        </w:rPr>
        <w:t>(</w:t>
      </w:r>
      <w:r w:rsidRPr="006672FA">
        <w:rPr>
          <w:rFonts w:ascii="Times New Roman" w:eastAsia="Times New Roman" w:hAnsi="Times New Roman" w:cs="Times New Roman"/>
          <w:b/>
          <w:spacing w:val="1"/>
          <w:sz w:val="18"/>
          <w:szCs w:val="18"/>
        </w:rPr>
        <w:t>Control</w:t>
      </w:r>
      <w:r w:rsidRPr="006672FA">
        <w:rPr>
          <w:rFonts w:ascii="Times New Roman" w:eastAsia="Times New Roman" w:hAnsi="Times New Roman" w:cs="Times New Roman"/>
          <w:spacing w:val="1"/>
          <w:sz w:val="18"/>
          <w:szCs w:val="18"/>
        </w:rPr>
        <w:t>: no treatment given to exp. unit; baseline of comparison for manipulated treatments; as a treatment)</w:t>
      </w:r>
    </w:p>
    <w:p w14:paraId="2EF59F9F" w14:textId="77777777" w:rsidR="006672FA" w:rsidRPr="006672FA" w:rsidRDefault="006672FA" w:rsidP="00453028">
      <w:pPr>
        <w:pStyle w:val="ListParagraph"/>
        <w:numPr>
          <w:ilvl w:val="1"/>
          <w:numId w:val="8"/>
        </w:numPr>
        <w:rPr>
          <w:rFonts w:ascii="Times New Roman" w:eastAsia="Times New Roman" w:hAnsi="Times New Roman" w:cs="Times New Roman"/>
          <w:spacing w:val="1"/>
          <w:sz w:val="18"/>
          <w:szCs w:val="18"/>
        </w:rPr>
      </w:pPr>
      <w:r>
        <w:rPr>
          <w:rFonts w:ascii="Times New Roman" w:eastAsia="Times New Roman" w:hAnsi="Times New Roman" w:cs="Times New Roman"/>
          <w:spacing w:val="1"/>
          <w:sz w:val="18"/>
          <w:szCs w:val="18"/>
        </w:rPr>
        <w:t>(</w:t>
      </w:r>
      <w:r w:rsidRPr="006672FA">
        <w:rPr>
          <w:rFonts w:ascii="Times New Roman" w:eastAsia="Times New Roman" w:hAnsi="Times New Roman" w:cs="Times New Roman"/>
          <w:b/>
          <w:spacing w:val="1"/>
          <w:sz w:val="18"/>
          <w:szCs w:val="18"/>
        </w:rPr>
        <w:t>Treatment</w:t>
      </w:r>
      <w:r>
        <w:rPr>
          <w:rFonts w:ascii="Times New Roman" w:eastAsia="Times New Roman" w:hAnsi="Times New Roman" w:cs="Times New Roman"/>
          <w:spacing w:val="1"/>
          <w:sz w:val="18"/>
          <w:szCs w:val="18"/>
        </w:rPr>
        <w:t xml:space="preserve">: </w:t>
      </w:r>
      <w:r w:rsidRPr="006672FA">
        <w:rPr>
          <w:rFonts w:ascii="Times New Roman" w:eastAsia="Times New Roman" w:hAnsi="Times New Roman" w:cs="Times New Roman"/>
          <w:spacing w:val="1"/>
          <w:sz w:val="18"/>
          <w:szCs w:val="18"/>
        </w:rPr>
        <w:t>wha</w:t>
      </w:r>
      <w:r>
        <w:rPr>
          <w:rFonts w:ascii="Times New Roman" w:eastAsia="Times New Roman" w:hAnsi="Times New Roman" w:cs="Times New Roman"/>
          <w:spacing w:val="1"/>
          <w:sz w:val="18"/>
          <w:szCs w:val="18"/>
        </w:rPr>
        <w:t>t is changed or independent variable)</w:t>
      </w:r>
    </w:p>
    <w:p w14:paraId="1FF96656" w14:textId="77777777" w:rsidR="00203EFB" w:rsidRPr="006672FA" w:rsidRDefault="00203EFB"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Replicate:</w:t>
      </w:r>
      <w:r>
        <w:rPr>
          <w:rFonts w:ascii="Times New Roman" w:eastAsia="Times New Roman" w:hAnsi="Times New Roman" w:cs="Times New Roman"/>
          <w:color w:val="365F91" w:themeColor="accent1" w:themeShade="BF"/>
          <w:spacing w:val="1"/>
          <w:sz w:val="18"/>
          <w:szCs w:val="18"/>
        </w:rPr>
        <w:t xml:space="preserve"> </w:t>
      </w:r>
      <w:r w:rsidRPr="003D5BEA">
        <w:rPr>
          <w:rFonts w:ascii="Times New Roman" w:eastAsia="Times New Roman" w:hAnsi="Times New Roman" w:cs="Times New Roman"/>
          <w:spacing w:val="1"/>
          <w:sz w:val="18"/>
          <w:szCs w:val="18"/>
        </w:rPr>
        <w:t>one</w:t>
      </w:r>
      <w:r>
        <w:rPr>
          <w:rFonts w:ascii="Times New Roman" w:eastAsia="Times New Roman" w:hAnsi="Times New Roman" w:cs="Times New Roman"/>
          <w:spacing w:val="1"/>
          <w:sz w:val="18"/>
          <w:szCs w:val="18"/>
        </w:rPr>
        <w:t xml:space="preserve"> of the eight identical</w:t>
      </w:r>
      <w:r w:rsidRPr="003D5BEA">
        <w:rPr>
          <w:rFonts w:ascii="Times New Roman" w:eastAsia="Times New Roman" w:hAnsi="Times New Roman" w:cs="Times New Roman"/>
          <w:spacing w:val="1"/>
          <w:sz w:val="18"/>
          <w:szCs w:val="18"/>
        </w:rPr>
        <w:t xml:space="preserve"> plant</w:t>
      </w:r>
      <w:r>
        <w:rPr>
          <w:rFonts w:ascii="Times New Roman" w:eastAsia="Times New Roman" w:hAnsi="Times New Roman" w:cs="Times New Roman"/>
          <w:spacing w:val="1"/>
          <w:sz w:val="18"/>
          <w:szCs w:val="18"/>
        </w:rPr>
        <w:t>s</w:t>
      </w:r>
      <w:r w:rsidRPr="003D5BEA">
        <w:rPr>
          <w:rFonts w:ascii="Times New Roman" w:eastAsia="Times New Roman" w:hAnsi="Times New Roman" w:cs="Times New Roman"/>
          <w:spacing w:val="1"/>
          <w:sz w:val="18"/>
          <w:szCs w:val="18"/>
        </w:rPr>
        <w:t xml:space="preserve"> subjected to one of the 5 treatments</w:t>
      </w:r>
      <w:r>
        <w:rPr>
          <w:rFonts w:ascii="Times New Roman" w:eastAsia="Times New Roman" w:hAnsi="Times New Roman" w:cs="Times New Roman"/>
          <w:spacing w:val="1"/>
          <w:sz w:val="18"/>
          <w:szCs w:val="18"/>
        </w:rPr>
        <w:t>.</w:t>
      </w:r>
    </w:p>
    <w:p w14:paraId="3DD7C756" w14:textId="77777777" w:rsidR="00203EFB" w:rsidRPr="006672FA" w:rsidRDefault="006672FA" w:rsidP="00453028">
      <w:pPr>
        <w:pStyle w:val="ListParagraph"/>
        <w:numPr>
          <w:ilvl w:val="0"/>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b/>
          <w:color w:val="365F91" w:themeColor="accent1" w:themeShade="BF"/>
          <w:spacing w:val="1"/>
          <w:sz w:val="18"/>
          <w:szCs w:val="18"/>
        </w:rPr>
        <w:t>Treatment and Control conditions:</w:t>
      </w:r>
    </w:p>
    <w:p w14:paraId="1A06FCC5" w14:textId="77777777" w:rsidR="006672FA" w:rsidRPr="00B06709" w:rsidRDefault="006672FA" w:rsidP="00453028">
      <w:pPr>
        <w:pStyle w:val="ListParagraph"/>
        <w:numPr>
          <w:ilvl w:val="1"/>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color w:val="365F91" w:themeColor="accent1" w:themeShade="BF"/>
          <w:spacing w:val="1"/>
          <w:sz w:val="18"/>
          <w:szCs w:val="18"/>
        </w:rPr>
        <w:t xml:space="preserve">Control: </w:t>
      </w:r>
      <w:r w:rsidRPr="006672FA">
        <w:rPr>
          <w:rFonts w:ascii="Times New Roman" w:eastAsia="Times New Roman" w:hAnsi="Times New Roman" w:cs="Times New Roman"/>
          <w:spacing w:val="1"/>
          <w:sz w:val="18"/>
          <w:szCs w:val="18"/>
        </w:rPr>
        <w:t>0%.</w:t>
      </w:r>
    </w:p>
    <w:p w14:paraId="191BD2D5" w14:textId="77777777" w:rsidR="00B06709" w:rsidRDefault="00B06709" w:rsidP="00B06709">
      <w:pPr>
        <w:spacing w:after="0" w:line="240" w:lineRule="auto"/>
        <w:rPr>
          <w:rFonts w:ascii="Times New Roman" w:eastAsia="Times New Roman" w:hAnsi="Times New Roman" w:cs="Times New Roman"/>
          <w:b/>
          <w:color w:val="365F91" w:themeColor="accent1" w:themeShade="BF"/>
          <w:spacing w:val="1"/>
          <w:sz w:val="18"/>
          <w:szCs w:val="18"/>
        </w:rPr>
      </w:pPr>
    </w:p>
    <w:p w14:paraId="5B73F0DF" w14:textId="77777777" w:rsidR="00B06709" w:rsidRDefault="00B06709" w:rsidP="00B06709">
      <w:pPr>
        <w:spacing w:after="0" w:line="240" w:lineRule="auto"/>
        <w:rPr>
          <w:rFonts w:ascii="Times New Roman" w:eastAsia="Times New Roman" w:hAnsi="Times New Roman" w:cs="Times New Roman"/>
          <w:b/>
          <w:color w:val="365F91" w:themeColor="accent1" w:themeShade="BF"/>
          <w:spacing w:val="1"/>
          <w:sz w:val="18"/>
          <w:szCs w:val="18"/>
        </w:rPr>
      </w:pPr>
    </w:p>
    <w:p w14:paraId="09EC7D65" w14:textId="77777777" w:rsidR="00B06709" w:rsidRPr="00B06709" w:rsidRDefault="00B06709" w:rsidP="00B06709">
      <w:pPr>
        <w:spacing w:after="0" w:line="240" w:lineRule="auto"/>
        <w:rPr>
          <w:rFonts w:ascii="Times New Roman" w:eastAsia="Times New Roman" w:hAnsi="Times New Roman" w:cs="Times New Roman"/>
          <w:b/>
          <w:color w:val="365F91" w:themeColor="accent1" w:themeShade="BF"/>
          <w:spacing w:val="1"/>
          <w:sz w:val="18"/>
          <w:szCs w:val="18"/>
        </w:rPr>
      </w:pPr>
    </w:p>
    <w:p w14:paraId="50935220" w14:textId="77777777" w:rsidR="00203EFB" w:rsidRPr="00722EAF" w:rsidRDefault="006672FA" w:rsidP="00453028">
      <w:pPr>
        <w:pStyle w:val="ListParagraph"/>
        <w:numPr>
          <w:ilvl w:val="1"/>
          <w:numId w:val="8"/>
        </w:numPr>
        <w:spacing w:after="0" w:line="240" w:lineRule="auto"/>
        <w:rPr>
          <w:rFonts w:ascii="Times New Roman" w:eastAsia="Times New Roman" w:hAnsi="Times New Roman" w:cs="Times New Roman"/>
          <w:b/>
          <w:color w:val="365F91" w:themeColor="accent1" w:themeShade="BF"/>
          <w:spacing w:val="1"/>
          <w:sz w:val="18"/>
          <w:szCs w:val="18"/>
        </w:rPr>
      </w:pPr>
      <w:r>
        <w:rPr>
          <w:rFonts w:ascii="Times New Roman" w:eastAsia="Times New Roman" w:hAnsi="Times New Roman" w:cs="Times New Roman"/>
          <w:color w:val="365F91" w:themeColor="accent1" w:themeShade="BF"/>
          <w:spacing w:val="1"/>
          <w:sz w:val="18"/>
          <w:szCs w:val="18"/>
        </w:rPr>
        <w:t xml:space="preserve">Treatment(s): </w:t>
      </w:r>
      <w:r w:rsidRPr="006672FA">
        <w:rPr>
          <w:rFonts w:ascii="Times New Roman" w:eastAsia="Times New Roman" w:hAnsi="Times New Roman" w:cs="Times New Roman"/>
          <w:spacing w:val="1"/>
          <w:sz w:val="18"/>
          <w:szCs w:val="18"/>
        </w:rPr>
        <w:t>25%, 50%, 75%, 100%.</w:t>
      </w:r>
    </w:p>
    <w:p w14:paraId="3EC26593" w14:textId="03D07EB4" w:rsidR="00BE0C33" w:rsidRPr="000D5FB4" w:rsidRDefault="00B9488B" w:rsidP="000D5FB4">
      <w:pPr>
        <w:pStyle w:val="Heading2"/>
        <w:rPr>
          <w:rFonts w:eastAsia="Times New Roman"/>
          <w:sz w:val="2"/>
        </w:rPr>
      </w:pPr>
      <w:r>
        <w:rPr>
          <w:noProof/>
        </w:rPr>
        <mc:AlternateContent>
          <mc:Choice Requires="wps">
            <w:drawing>
              <wp:anchor distT="0" distB="0" distL="114300" distR="114300" simplePos="0" relativeHeight="251785216" behindDoc="0" locked="0" layoutInCell="1" allowOverlap="1" wp14:anchorId="4CD7CCD7" wp14:editId="3D4E66F4">
                <wp:simplePos x="0" y="0"/>
                <wp:positionH relativeFrom="column">
                  <wp:posOffset>1173480</wp:posOffset>
                </wp:positionH>
                <wp:positionV relativeFrom="paragraph">
                  <wp:posOffset>-561340</wp:posOffset>
                </wp:positionV>
                <wp:extent cx="4028440" cy="435610"/>
                <wp:effectExtent l="5080" t="0" r="5080" b="0"/>
                <wp:wrapNone/>
                <wp:docPr id="2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8440"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1B54B" w14:textId="77777777" w:rsidR="00B06709" w:rsidRPr="00722EAF" w:rsidRDefault="00B06709" w:rsidP="00404E75">
                            <w:pPr>
                              <w:pStyle w:val="Title"/>
                              <w:jc w:val="center"/>
                              <w:rPr>
                                <w:rFonts w:eastAsia="Times New Roman"/>
                                <w:b/>
                                <w:color w:val="4F81BD" w:themeColor="accent1"/>
                                <w:sz w:val="40"/>
                              </w:rPr>
                            </w:pPr>
                            <w:r w:rsidRPr="00722EAF">
                              <w:rPr>
                                <w:rFonts w:eastAsia="Times New Roman"/>
                                <w:b/>
                                <w:color w:val="4F81BD" w:themeColor="accent1"/>
                                <w:spacing w:val="1"/>
                                <w:sz w:val="48"/>
                              </w:rPr>
                              <w:t>3</w:t>
                            </w:r>
                            <w:r w:rsidRPr="00722EAF">
                              <w:rPr>
                                <w:rFonts w:eastAsia="Times New Roman"/>
                                <w:b/>
                                <w:color w:val="4F81BD" w:themeColor="accent1"/>
                                <w:sz w:val="48"/>
                              </w:rPr>
                              <w:t>. Nume</w:t>
                            </w:r>
                            <w:r w:rsidRPr="00722EAF">
                              <w:rPr>
                                <w:rFonts w:eastAsia="Times New Roman"/>
                                <w:b/>
                                <w:color w:val="4F81BD" w:themeColor="accent1"/>
                                <w:spacing w:val="-1"/>
                                <w:sz w:val="48"/>
                              </w:rPr>
                              <w:t>r</w:t>
                            </w:r>
                            <w:r w:rsidRPr="00722EAF">
                              <w:rPr>
                                <w:rFonts w:eastAsia="Times New Roman"/>
                                <w:b/>
                                <w:color w:val="4F81BD" w:themeColor="accent1"/>
                                <w:sz w:val="48"/>
                              </w:rPr>
                              <w:t>a</w:t>
                            </w:r>
                            <w:r w:rsidRPr="00722EAF">
                              <w:rPr>
                                <w:rFonts w:eastAsia="Times New Roman"/>
                                <w:b/>
                                <w:color w:val="4F81BD" w:themeColor="accent1"/>
                                <w:spacing w:val="-1"/>
                                <w:sz w:val="48"/>
                              </w:rPr>
                              <w:t>c</w:t>
                            </w:r>
                            <w:r w:rsidRPr="00722EAF">
                              <w:rPr>
                                <w:rFonts w:eastAsia="Times New Roman"/>
                                <w:b/>
                                <w:color w:val="4F81BD" w:themeColor="accent1"/>
                                <w:sz w:val="48"/>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2" type="#_x0000_t202" style="position:absolute;margin-left:92.4pt;margin-top:-44.15pt;width:317.2pt;height:34.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" stroked="f">
                <v:textbox>
                  <w:txbxContent>
                    <w:p w14:paraId="0A71B54B" w14:textId="77777777" w:rsidR="00B06709" w:rsidRPr="00722EAF" w:rsidRDefault="00B06709" w:rsidP="00404E75">
                      <w:pPr>
                        <w:pStyle w:val="Title"/>
                        <w:jc w:val="center"/>
                        <w:rPr>
                          <w:rFonts w:eastAsia="Times New Roman"/>
                          <w:b/>
                          <w:color w:val="4F81BD" w:themeColor="accent1"/>
                          <w:sz w:val="40"/>
                        </w:rPr>
                      </w:pPr>
                      <w:r w:rsidRPr="00722EAF">
                        <w:rPr>
                          <w:rFonts w:eastAsia="Times New Roman"/>
                          <w:b/>
                          <w:color w:val="4F81BD" w:themeColor="accent1"/>
                          <w:spacing w:val="1"/>
                          <w:sz w:val="48"/>
                        </w:rPr>
                        <w:t>3</w:t>
                      </w:r>
                      <w:r w:rsidRPr="00722EAF">
                        <w:rPr>
                          <w:rFonts w:eastAsia="Times New Roman"/>
                          <w:b/>
                          <w:color w:val="4F81BD" w:themeColor="accent1"/>
                          <w:sz w:val="48"/>
                        </w:rPr>
                        <w:t>. Nume</w:t>
                      </w:r>
                      <w:r w:rsidRPr="00722EAF">
                        <w:rPr>
                          <w:rFonts w:eastAsia="Times New Roman"/>
                          <w:b/>
                          <w:color w:val="4F81BD" w:themeColor="accent1"/>
                          <w:spacing w:val="-1"/>
                          <w:sz w:val="48"/>
                        </w:rPr>
                        <w:t>r</w:t>
                      </w:r>
                      <w:r w:rsidRPr="00722EAF">
                        <w:rPr>
                          <w:rFonts w:eastAsia="Times New Roman"/>
                          <w:b/>
                          <w:color w:val="4F81BD" w:themeColor="accent1"/>
                          <w:sz w:val="48"/>
                        </w:rPr>
                        <w:t>a</w:t>
                      </w:r>
                      <w:r w:rsidRPr="00722EAF">
                        <w:rPr>
                          <w:rFonts w:eastAsia="Times New Roman"/>
                          <w:b/>
                          <w:color w:val="4F81BD" w:themeColor="accent1"/>
                          <w:spacing w:val="-1"/>
                          <w:sz w:val="48"/>
                        </w:rPr>
                        <w:t>c</w:t>
                      </w:r>
                      <w:r w:rsidRPr="00722EAF">
                        <w:rPr>
                          <w:rFonts w:eastAsia="Times New Roman"/>
                          <w:b/>
                          <w:color w:val="4F81BD" w:themeColor="accent1"/>
                          <w:sz w:val="48"/>
                        </w:rPr>
                        <w:t>y</w:t>
                      </w:r>
                    </w:p>
                  </w:txbxContent>
                </v:textbox>
              </v:shape>
            </w:pict>
          </mc:Fallback>
        </mc:AlternateContent>
      </w:r>
      <w:r w:rsidR="00D16005" w:rsidRPr="00D76FC2">
        <w:rPr>
          <w:noProof/>
          <w:sz w:val="20"/>
          <w:szCs w:val="20"/>
          <w:u w:val="single"/>
        </w:rPr>
        <w:drawing>
          <wp:anchor distT="0" distB="0" distL="114300" distR="114300" simplePos="0" relativeHeight="251672576" behindDoc="0" locked="0" layoutInCell="1" allowOverlap="1" wp14:anchorId="0DDA2794" wp14:editId="052D1995">
            <wp:simplePos x="0" y="0"/>
            <wp:positionH relativeFrom="column">
              <wp:posOffset>5335270</wp:posOffset>
            </wp:positionH>
            <wp:positionV relativeFrom="paragraph">
              <wp:posOffset>-398661</wp:posOffset>
            </wp:positionV>
            <wp:extent cx="1345721" cy="235130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45721" cy="2351301"/>
                    </a:xfrm>
                    <a:prstGeom prst="rect">
                      <a:avLst/>
                    </a:prstGeom>
                  </pic:spPr>
                </pic:pic>
              </a:graphicData>
            </a:graphic>
            <wp14:sizeRelH relativeFrom="margin">
              <wp14:pctWidth>0</wp14:pctWidth>
            </wp14:sizeRelH>
            <wp14:sizeRelV relativeFrom="margin">
              <wp14:pctHeight>0</wp14:pctHeight>
            </wp14:sizeRelV>
          </wp:anchor>
        </w:drawing>
      </w:r>
      <w:r w:rsidR="00404E75" w:rsidRPr="00404E75">
        <w:rPr>
          <w:rFonts w:eastAsia="Times New Roman"/>
          <w:spacing w:val="1"/>
          <w:sz w:val="2"/>
        </w:rPr>
        <w:t>3</w:t>
      </w:r>
      <w:r w:rsidR="00404E75" w:rsidRPr="00404E75">
        <w:rPr>
          <w:rFonts w:eastAsia="Times New Roman"/>
          <w:sz w:val="2"/>
        </w:rPr>
        <w:t>. Nume</w:t>
      </w:r>
      <w:r w:rsidR="00404E75" w:rsidRPr="00404E75">
        <w:rPr>
          <w:rFonts w:eastAsia="Times New Roman"/>
          <w:spacing w:val="-1"/>
          <w:sz w:val="2"/>
        </w:rPr>
        <w:t>r</w:t>
      </w:r>
      <w:r w:rsidR="00404E75" w:rsidRPr="00404E75">
        <w:rPr>
          <w:rFonts w:eastAsia="Times New Roman"/>
          <w:sz w:val="2"/>
        </w:rPr>
        <w:t>a</w:t>
      </w:r>
      <w:r w:rsidR="00404E75" w:rsidRPr="00404E75">
        <w:rPr>
          <w:rFonts w:eastAsia="Times New Roman"/>
          <w:spacing w:val="-1"/>
          <w:sz w:val="2"/>
        </w:rPr>
        <w:t>c</w:t>
      </w:r>
      <w:r w:rsidR="00404E75" w:rsidRPr="00404E75">
        <w:rPr>
          <w:rFonts w:eastAsia="Times New Roman"/>
          <w:sz w:val="2"/>
        </w:rPr>
        <w:t>y</w:t>
      </w:r>
      <w:r w:rsidR="007F3758" w:rsidRPr="00D76FC2">
        <w:rPr>
          <w:rFonts w:eastAsia="Times New Roman"/>
          <w:spacing w:val="-1"/>
          <w:sz w:val="20"/>
          <w:szCs w:val="20"/>
          <w:u w:val="single"/>
        </w:rPr>
        <w:t>M</w:t>
      </w:r>
      <w:r w:rsidR="007F3758" w:rsidRPr="00D76FC2">
        <w:rPr>
          <w:rFonts w:eastAsia="Times New Roman"/>
          <w:sz w:val="20"/>
          <w:szCs w:val="20"/>
          <w:u w:val="single"/>
        </w:rPr>
        <w:t>ani</w:t>
      </w:r>
      <w:r w:rsidR="007F3758" w:rsidRPr="00D76FC2">
        <w:rPr>
          <w:rFonts w:eastAsia="Times New Roman"/>
          <w:spacing w:val="-1"/>
          <w:sz w:val="20"/>
          <w:szCs w:val="20"/>
          <w:u w:val="single"/>
        </w:rPr>
        <w:t>p</w:t>
      </w:r>
      <w:r w:rsidR="007F3758" w:rsidRPr="00D76FC2">
        <w:rPr>
          <w:rFonts w:eastAsia="Times New Roman"/>
          <w:spacing w:val="1"/>
          <w:sz w:val="20"/>
          <w:szCs w:val="20"/>
          <w:u w:val="single"/>
        </w:rPr>
        <w:t>u</w:t>
      </w:r>
      <w:r w:rsidR="007F3758" w:rsidRPr="00D76FC2">
        <w:rPr>
          <w:rFonts w:eastAsia="Times New Roman"/>
          <w:sz w:val="20"/>
          <w:szCs w:val="20"/>
          <w:u w:val="single"/>
        </w:rPr>
        <w:t>late SI</w:t>
      </w:r>
      <w:r w:rsidR="007F3758" w:rsidRPr="00D76FC2">
        <w:rPr>
          <w:rFonts w:eastAsia="Times New Roman"/>
          <w:spacing w:val="-1"/>
          <w:sz w:val="20"/>
          <w:szCs w:val="20"/>
          <w:u w:val="single"/>
        </w:rPr>
        <w:t xml:space="preserve"> </w:t>
      </w:r>
      <w:r w:rsidR="007F3758" w:rsidRPr="00D76FC2">
        <w:rPr>
          <w:rFonts w:eastAsia="Times New Roman"/>
          <w:sz w:val="20"/>
          <w:szCs w:val="20"/>
          <w:u w:val="single"/>
        </w:rPr>
        <w:t>units</w:t>
      </w:r>
      <w:r w:rsidR="007F3758" w:rsidRPr="00D76FC2">
        <w:rPr>
          <w:rFonts w:eastAsia="Times New Roman"/>
          <w:spacing w:val="-1"/>
          <w:sz w:val="20"/>
          <w:szCs w:val="20"/>
          <w:u w:val="single"/>
        </w:rPr>
        <w:t xml:space="preserve"> </w:t>
      </w:r>
      <w:r w:rsidR="007F3758" w:rsidRPr="00D76FC2">
        <w:rPr>
          <w:rFonts w:eastAsia="Times New Roman"/>
          <w:sz w:val="20"/>
          <w:szCs w:val="20"/>
          <w:u w:val="single"/>
        </w:rPr>
        <w:t xml:space="preserve">of </w:t>
      </w:r>
      <w:r w:rsidR="007F3758" w:rsidRPr="00D76FC2">
        <w:rPr>
          <w:rFonts w:eastAsia="Times New Roman"/>
          <w:spacing w:val="-2"/>
          <w:sz w:val="20"/>
          <w:szCs w:val="20"/>
          <w:u w:val="single"/>
        </w:rPr>
        <w:t>m</w:t>
      </w:r>
      <w:r w:rsidR="007F3758" w:rsidRPr="00D76FC2">
        <w:rPr>
          <w:rFonts w:eastAsia="Times New Roman"/>
          <w:sz w:val="20"/>
          <w:szCs w:val="20"/>
          <w:u w:val="single"/>
        </w:rPr>
        <w:t>easure</w:t>
      </w:r>
      <w:r w:rsidR="007F3758" w:rsidRPr="00D76FC2">
        <w:rPr>
          <w:rFonts w:eastAsia="Times New Roman"/>
          <w:spacing w:val="1"/>
          <w:sz w:val="20"/>
          <w:szCs w:val="20"/>
          <w:u w:val="single"/>
        </w:rPr>
        <w:t xml:space="preserve"> </w:t>
      </w:r>
      <w:r w:rsidR="007F3758" w:rsidRPr="00D76FC2">
        <w:rPr>
          <w:rFonts w:eastAsia="Times New Roman"/>
          <w:spacing w:val="-1"/>
          <w:sz w:val="20"/>
          <w:szCs w:val="20"/>
          <w:u w:val="single"/>
        </w:rPr>
        <w:t>a</w:t>
      </w:r>
      <w:r w:rsidR="007F3758" w:rsidRPr="00D76FC2">
        <w:rPr>
          <w:rFonts w:eastAsia="Times New Roman"/>
          <w:spacing w:val="1"/>
          <w:sz w:val="20"/>
          <w:szCs w:val="20"/>
          <w:u w:val="single"/>
        </w:rPr>
        <w:t>n</w:t>
      </w:r>
      <w:r w:rsidR="007F3758" w:rsidRPr="00D76FC2">
        <w:rPr>
          <w:rFonts w:eastAsia="Times New Roman"/>
          <w:sz w:val="20"/>
          <w:szCs w:val="20"/>
          <w:u w:val="single"/>
        </w:rPr>
        <w:t>d e</w:t>
      </w:r>
      <w:r w:rsidR="007F3758" w:rsidRPr="00D76FC2">
        <w:rPr>
          <w:rFonts w:eastAsia="Times New Roman"/>
          <w:spacing w:val="-1"/>
          <w:sz w:val="20"/>
          <w:szCs w:val="20"/>
          <w:u w:val="single"/>
        </w:rPr>
        <w:t>xp</w:t>
      </w:r>
      <w:r w:rsidR="007F3758" w:rsidRPr="00D76FC2">
        <w:rPr>
          <w:rFonts w:eastAsia="Times New Roman"/>
          <w:sz w:val="20"/>
          <w:szCs w:val="20"/>
          <w:u w:val="single"/>
        </w:rPr>
        <w:t>on</w:t>
      </w:r>
      <w:r w:rsidR="007F3758" w:rsidRPr="00D76FC2">
        <w:rPr>
          <w:rFonts w:eastAsia="Times New Roman"/>
          <w:spacing w:val="-1"/>
          <w:sz w:val="20"/>
          <w:szCs w:val="20"/>
          <w:u w:val="single"/>
        </w:rPr>
        <w:t>en</w:t>
      </w:r>
      <w:r w:rsidR="007F3758" w:rsidRPr="00D76FC2">
        <w:rPr>
          <w:rFonts w:eastAsia="Times New Roman"/>
          <w:sz w:val="20"/>
          <w:szCs w:val="20"/>
          <w:u w:val="single"/>
        </w:rPr>
        <w:t xml:space="preserve">ts. </w:t>
      </w:r>
      <w:r w:rsidR="00923364" w:rsidRPr="00D76FC2">
        <w:rPr>
          <w:rFonts w:eastAsia="Times New Roman"/>
          <w:spacing w:val="1"/>
          <w:sz w:val="20"/>
          <w:szCs w:val="20"/>
          <w:u w:val="single"/>
        </w:rPr>
        <w:t>(pg.</w:t>
      </w:r>
      <w:r w:rsidR="00654FFD" w:rsidRPr="00D76FC2">
        <w:rPr>
          <w:rFonts w:eastAsia="Times New Roman"/>
          <w:spacing w:val="1"/>
          <w:sz w:val="20"/>
          <w:szCs w:val="20"/>
          <w:u w:val="single"/>
        </w:rPr>
        <w:t xml:space="preserve"> 62; </w:t>
      </w:r>
      <w:r w:rsidR="00923364" w:rsidRPr="00D76FC2">
        <w:rPr>
          <w:rFonts w:eastAsia="Times New Roman"/>
          <w:spacing w:val="1"/>
          <w:sz w:val="20"/>
          <w:szCs w:val="20"/>
          <w:u w:val="single"/>
        </w:rPr>
        <w:t>67-68)</w:t>
      </w:r>
    </w:p>
    <w:p w14:paraId="42BF8AF9" w14:textId="77777777" w:rsidR="00654FFD" w:rsidRPr="00D76FC2" w:rsidRDefault="00B9488B" w:rsidP="008C08FC">
      <w:pPr>
        <w:spacing w:after="0" w:line="240" w:lineRule="auto"/>
        <w:rPr>
          <w:sz w:val="20"/>
          <w:szCs w:val="20"/>
        </w:rPr>
      </w:pPr>
      <w:r>
        <w:rPr>
          <w:noProof/>
          <w:sz w:val="20"/>
          <w:szCs w:val="20"/>
        </w:rPr>
        <w:pict w14:anchorId="2E3B21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6" type="#_x0000_t75" style="position:absolute;margin-left:282.15pt;margin-top:16.75pt;width:79.5pt;height:79.5pt;z-index:251655680;mso-position-horizontal-relative:text;mso-position-vertical-relative:text">
            <v:imagedata r:id="rId10" o:title=""/>
            <w10:wrap type="square"/>
          </v:shape>
          <o:OLEObject Type="Embed" ProgID="Photoshop.Image.13" ShapeID="_x0000_s1086" DrawAspect="Content" ObjectID="_1353353391" r:id="rId11">
            <o:FieldCodes>\s</o:FieldCodes>
          </o:OLEObject>
        </w:pict>
      </w:r>
    </w:p>
    <w:p w14:paraId="494352BD" w14:textId="77777777" w:rsidR="00DD5DC1" w:rsidRPr="00D76FC2" w:rsidRDefault="00DD5DC1" w:rsidP="00453028">
      <w:pPr>
        <w:pStyle w:val="ListParagraph"/>
        <w:numPr>
          <w:ilvl w:val="0"/>
          <w:numId w:val="11"/>
        </w:numPr>
        <w:spacing w:after="0" w:line="240" w:lineRule="auto"/>
        <w:rPr>
          <w:sz w:val="20"/>
          <w:szCs w:val="20"/>
        </w:rPr>
      </w:pPr>
      <w:r w:rsidRPr="00D76FC2">
        <w:rPr>
          <w:b/>
          <w:sz w:val="20"/>
          <w:szCs w:val="20"/>
        </w:rPr>
        <w:t>m</w:t>
      </w:r>
      <w:r w:rsidR="00654FFD" w:rsidRPr="00D76FC2">
        <w:rPr>
          <w:sz w:val="20"/>
          <w:szCs w:val="20"/>
        </w:rPr>
        <w:t xml:space="preserve"> </w:t>
      </w:r>
      <w:r w:rsidRPr="00D76FC2">
        <w:rPr>
          <w:sz w:val="20"/>
          <w:szCs w:val="20"/>
        </w:rPr>
        <w:t>=</w:t>
      </w:r>
      <w:r w:rsidR="00654FFD" w:rsidRPr="00D76FC2">
        <w:rPr>
          <w:sz w:val="20"/>
          <w:szCs w:val="20"/>
        </w:rPr>
        <w:t xml:space="preserve"> </w:t>
      </w:r>
      <w:r w:rsidRPr="00D76FC2">
        <w:rPr>
          <w:sz w:val="20"/>
          <w:szCs w:val="20"/>
        </w:rPr>
        <w:t>mass</w:t>
      </w:r>
      <w:r w:rsidR="00654FFD" w:rsidRPr="00D76FC2">
        <w:rPr>
          <w:sz w:val="20"/>
          <w:szCs w:val="20"/>
        </w:rPr>
        <w:t xml:space="preserve"> (g)</w:t>
      </w:r>
    </w:p>
    <w:p w14:paraId="36CA0629" w14:textId="77777777" w:rsidR="00DD5DC1" w:rsidRPr="00D76FC2" w:rsidRDefault="00DD5DC1" w:rsidP="00453028">
      <w:pPr>
        <w:pStyle w:val="ListParagraph"/>
        <w:numPr>
          <w:ilvl w:val="0"/>
          <w:numId w:val="11"/>
        </w:numPr>
        <w:spacing w:after="0" w:line="240" w:lineRule="auto"/>
        <w:rPr>
          <w:sz w:val="20"/>
          <w:szCs w:val="20"/>
        </w:rPr>
      </w:pPr>
      <w:r w:rsidRPr="00D76FC2">
        <w:rPr>
          <w:b/>
          <w:sz w:val="20"/>
          <w:szCs w:val="20"/>
        </w:rPr>
        <w:t>MM</w:t>
      </w:r>
      <w:r w:rsidR="00654FFD" w:rsidRPr="00D76FC2">
        <w:rPr>
          <w:sz w:val="20"/>
          <w:szCs w:val="20"/>
        </w:rPr>
        <w:t xml:space="preserve"> </w:t>
      </w:r>
      <w:r w:rsidRPr="00D76FC2">
        <w:rPr>
          <w:sz w:val="20"/>
          <w:szCs w:val="20"/>
        </w:rPr>
        <w:t>= molar mass</w:t>
      </w:r>
      <w:r w:rsidR="00654FFD" w:rsidRPr="00D76FC2">
        <w:rPr>
          <w:sz w:val="20"/>
          <w:szCs w:val="20"/>
        </w:rPr>
        <w:t xml:space="preserve"> (g/mol)</w:t>
      </w:r>
    </w:p>
    <w:p w14:paraId="7F5B2324" w14:textId="77777777" w:rsidR="00DD5DC1" w:rsidRPr="00D76FC2" w:rsidRDefault="00654FFD" w:rsidP="00453028">
      <w:pPr>
        <w:pStyle w:val="ListParagraph"/>
        <w:numPr>
          <w:ilvl w:val="0"/>
          <w:numId w:val="11"/>
        </w:numPr>
        <w:spacing w:after="0" w:line="240" w:lineRule="auto"/>
        <w:rPr>
          <w:sz w:val="20"/>
          <w:szCs w:val="20"/>
        </w:rPr>
      </w:pPr>
      <w:r w:rsidRPr="00D76FC2">
        <w:rPr>
          <w:b/>
          <w:sz w:val="20"/>
          <w:szCs w:val="20"/>
        </w:rPr>
        <w:t>n</w:t>
      </w:r>
      <w:r w:rsidR="00DD5DC1" w:rsidRPr="00D76FC2">
        <w:rPr>
          <w:sz w:val="20"/>
          <w:szCs w:val="20"/>
        </w:rPr>
        <w:t xml:space="preserve"> </w:t>
      </w:r>
      <w:r w:rsidRPr="00D76FC2">
        <w:rPr>
          <w:sz w:val="20"/>
          <w:szCs w:val="20"/>
        </w:rPr>
        <w:t>= mol</w:t>
      </w:r>
    </w:p>
    <w:p w14:paraId="66600A85" w14:textId="77777777" w:rsidR="00DD5DC1" w:rsidRPr="00D76FC2" w:rsidRDefault="00654FFD" w:rsidP="00453028">
      <w:pPr>
        <w:pStyle w:val="ListParagraph"/>
        <w:numPr>
          <w:ilvl w:val="0"/>
          <w:numId w:val="11"/>
        </w:numPr>
        <w:spacing w:after="0" w:line="240" w:lineRule="auto"/>
        <w:rPr>
          <w:sz w:val="20"/>
          <w:szCs w:val="20"/>
        </w:rPr>
      </w:pPr>
      <w:r w:rsidRPr="00D76FC2">
        <w:rPr>
          <w:b/>
          <w:sz w:val="20"/>
          <w:szCs w:val="20"/>
        </w:rPr>
        <w:t>c</w:t>
      </w:r>
      <w:r w:rsidR="00DD5DC1" w:rsidRPr="00D76FC2">
        <w:rPr>
          <w:sz w:val="20"/>
          <w:szCs w:val="20"/>
        </w:rPr>
        <w:t xml:space="preserve"> = concentration</w:t>
      </w:r>
      <w:r w:rsidRPr="00D76FC2">
        <w:rPr>
          <w:sz w:val="20"/>
          <w:szCs w:val="20"/>
        </w:rPr>
        <w:t xml:space="preserve"> (mol/L)</w:t>
      </w:r>
    </w:p>
    <w:p w14:paraId="0D8086A2" w14:textId="77777777" w:rsidR="00DD5DC1" w:rsidRPr="00D76FC2" w:rsidRDefault="00DD5DC1" w:rsidP="00453028">
      <w:pPr>
        <w:pStyle w:val="ListParagraph"/>
        <w:numPr>
          <w:ilvl w:val="0"/>
          <w:numId w:val="11"/>
        </w:numPr>
        <w:spacing w:after="0" w:line="240" w:lineRule="auto"/>
        <w:rPr>
          <w:sz w:val="20"/>
          <w:szCs w:val="20"/>
        </w:rPr>
      </w:pPr>
      <w:r w:rsidRPr="00D76FC2">
        <w:rPr>
          <w:b/>
          <w:sz w:val="20"/>
          <w:szCs w:val="20"/>
        </w:rPr>
        <w:t>V</w:t>
      </w:r>
      <w:r w:rsidRPr="00D76FC2">
        <w:rPr>
          <w:sz w:val="20"/>
          <w:szCs w:val="20"/>
        </w:rPr>
        <w:t xml:space="preserve"> = Volume (</w:t>
      </w:r>
      <w:r w:rsidR="00654FFD" w:rsidRPr="00D76FC2">
        <w:rPr>
          <w:sz w:val="20"/>
          <w:szCs w:val="20"/>
        </w:rPr>
        <w:t xml:space="preserve">L) </w:t>
      </w:r>
    </w:p>
    <w:p w14:paraId="16B9A110" w14:textId="77777777" w:rsidR="00DD07F1" w:rsidRPr="00D76FC2" w:rsidRDefault="00DD07F1" w:rsidP="008C08FC">
      <w:pPr>
        <w:pStyle w:val="ListParagraph"/>
        <w:spacing w:after="0" w:line="240" w:lineRule="auto"/>
        <w:rPr>
          <w:sz w:val="20"/>
          <w:szCs w:val="20"/>
        </w:rPr>
      </w:pPr>
    </w:p>
    <w:p w14:paraId="6A649CBB" w14:textId="77777777" w:rsidR="008C08FC" w:rsidRPr="00D76FC2" w:rsidRDefault="008C08FC" w:rsidP="008C08FC">
      <w:pPr>
        <w:spacing w:after="0" w:line="240" w:lineRule="auto"/>
        <w:rPr>
          <w:sz w:val="20"/>
          <w:szCs w:val="20"/>
        </w:rPr>
      </w:pPr>
    </w:p>
    <w:p w14:paraId="30DD9B6F" w14:textId="77777777" w:rsidR="00521EF7" w:rsidRPr="00D76FC2" w:rsidRDefault="007F3758" w:rsidP="008C08FC">
      <w:pPr>
        <w:pStyle w:val="Heading3"/>
        <w:spacing w:before="0" w:line="240" w:lineRule="auto"/>
        <w:jc w:val="center"/>
        <w:rPr>
          <w:rFonts w:eastAsia="Times New Roman"/>
          <w:sz w:val="20"/>
          <w:szCs w:val="20"/>
        </w:rPr>
      </w:pPr>
      <w:r w:rsidRPr="00D76FC2">
        <w:rPr>
          <w:rFonts w:eastAsia="Times New Roman"/>
          <w:sz w:val="20"/>
          <w:szCs w:val="20"/>
        </w:rPr>
        <w:t>C</w:t>
      </w:r>
      <w:r w:rsidRPr="00D76FC2">
        <w:rPr>
          <w:rFonts w:eastAsia="Times New Roman"/>
          <w:spacing w:val="-1"/>
          <w:sz w:val="20"/>
          <w:szCs w:val="20"/>
        </w:rPr>
        <w:t>a</w:t>
      </w:r>
      <w:r w:rsidRPr="00D76FC2">
        <w:rPr>
          <w:rFonts w:eastAsia="Times New Roman"/>
          <w:sz w:val="20"/>
          <w:szCs w:val="20"/>
        </w:rPr>
        <w:t>lc</w:t>
      </w:r>
      <w:r w:rsidRPr="00D76FC2">
        <w:rPr>
          <w:rFonts w:eastAsia="Times New Roman"/>
          <w:spacing w:val="1"/>
          <w:sz w:val="20"/>
          <w:szCs w:val="20"/>
        </w:rPr>
        <w:t>u</w:t>
      </w:r>
      <w:r w:rsidRPr="00D76FC2">
        <w:rPr>
          <w:rFonts w:eastAsia="Times New Roman"/>
          <w:sz w:val="20"/>
          <w:szCs w:val="20"/>
        </w:rPr>
        <w:t>late c</w:t>
      </w:r>
      <w:r w:rsidRPr="00D76FC2">
        <w:rPr>
          <w:rFonts w:eastAsia="Times New Roman"/>
          <w:spacing w:val="1"/>
          <w:sz w:val="20"/>
          <w:szCs w:val="20"/>
        </w:rPr>
        <w:t>on</w:t>
      </w:r>
      <w:r w:rsidRPr="00D76FC2">
        <w:rPr>
          <w:rFonts w:eastAsia="Times New Roman"/>
          <w:sz w:val="20"/>
          <w:szCs w:val="20"/>
        </w:rPr>
        <w:t>ce</w:t>
      </w:r>
      <w:r w:rsidRPr="00D76FC2">
        <w:rPr>
          <w:rFonts w:eastAsia="Times New Roman"/>
          <w:spacing w:val="1"/>
          <w:sz w:val="20"/>
          <w:szCs w:val="20"/>
        </w:rPr>
        <w:t>n</w:t>
      </w:r>
      <w:r w:rsidRPr="00D76FC2">
        <w:rPr>
          <w:rFonts w:eastAsia="Times New Roman"/>
          <w:sz w:val="20"/>
          <w:szCs w:val="20"/>
        </w:rPr>
        <w:t>tratio</w:t>
      </w:r>
      <w:r w:rsidRPr="00D76FC2">
        <w:rPr>
          <w:rFonts w:eastAsia="Times New Roman"/>
          <w:spacing w:val="1"/>
          <w:sz w:val="20"/>
          <w:szCs w:val="20"/>
        </w:rPr>
        <w:t>n</w:t>
      </w:r>
      <w:r w:rsidRPr="00D76FC2">
        <w:rPr>
          <w:rFonts w:eastAsia="Times New Roman"/>
          <w:spacing w:val="-1"/>
          <w:sz w:val="20"/>
          <w:szCs w:val="20"/>
        </w:rPr>
        <w:t>s</w:t>
      </w:r>
      <w:r w:rsidRPr="00D76FC2">
        <w:rPr>
          <w:rFonts w:eastAsia="Times New Roman"/>
          <w:sz w:val="20"/>
          <w:szCs w:val="20"/>
        </w:rPr>
        <w:t>,</w:t>
      </w:r>
      <w:r w:rsidRPr="00D76FC2">
        <w:rPr>
          <w:rFonts w:eastAsia="Times New Roman"/>
          <w:spacing w:val="-1"/>
          <w:sz w:val="20"/>
          <w:szCs w:val="20"/>
        </w:rPr>
        <w:t xml:space="preserve"> </w:t>
      </w:r>
      <w:r w:rsidRPr="00D76FC2">
        <w:rPr>
          <w:rFonts w:eastAsia="Times New Roman"/>
          <w:spacing w:val="-2"/>
          <w:sz w:val="20"/>
          <w:szCs w:val="20"/>
        </w:rPr>
        <w:t>m</w:t>
      </w:r>
      <w:r w:rsidRPr="00D76FC2">
        <w:rPr>
          <w:rFonts w:eastAsia="Times New Roman"/>
          <w:spacing w:val="1"/>
          <w:sz w:val="20"/>
          <w:szCs w:val="20"/>
        </w:rPr>
        <w:t>o</w:t>
      </w:r>
      <w:r w:rsidRPr="00D76FC2">
        <w:rPr>
          <w:rFonts w:eastAsia="Times New Roman"/>
          <w:sz w:val="20"/>
          <w:szCs w:val="20"/>
        </w:rPr>
        <w:t>lari</w:t>
      </w:r>
      <w:r w:rsidRPr="00D76FC2">
        <w:rPr>
          <w:rFonts w:eastAsia="Times New Roman"/>
          <w:spacing w:val="1"/>
          <w:sz w:val="20"/>
          <w:szCs w:val="20"/>
        </w:rPr>
        <w:t>t</w:t>
      </w:r>
      <w:r w:rsidRPr="00D76FC2">
        <w:rPr>
          <w:rFonts w:eastAsia="Times New Roman"/>
          <w:sz w:val="20"/>
          <w:szCs w:val="20"/>
        </w:rPr>
        <w:t>ies a</w:t>
      </w:r>
      <w:r w:rsidRPr="00D76FC2">
        <w:rPr>
          <w:rFonts w:eastAsia="Times New Roman"/>
          <w:spacing w:val="1"/>
          <w:sz w:val="20"/>
          <w:szCs w:val="20"/>
        </w:rPr>
        <w:t>n</w:t>
      </w:r>
      <w:r w:rsidRPr="00D76FC2">
        <w:rPr>
          <w:rFonts w:eastAsia="Times New Roman"/>
          <w:sz w:val="20"/>
          <w:szCs w:val="20"/>
        </w:rPr>
        <w:t>d</w:t>
      </w:r>
      <w:r w:rsidRPr="00D76FC2">
        <w:rPr>
          <w:rFonts w:eastAsia="Times New Roman"/>
          <w:spacing w:val="-1"/>
          <w:sz w:val="20"/>
          <w:szCs w:val="20"/>
        </w:rPr>
        <w:t xml:space="preserve"> </w:t>
      </w:r>
      <w:r w:rsidRPr="00D76FC2">
        <w:rPr>
          <w:rFonts w:eastAsia="Times New Roman"/>
          <w:spacing w:val="1"/>
          <w:sz w:val="20"/>
          <w:szCs w:val="20"/>
        </w:rPr>
        <w:t>d</w:t>
      </w:r>
      <w:r w:rsidRPr="00D76FC2">
        <w:rPr>
          <w:rFonts w:eastAsia="Times New Roman"/>
          <w:sz w:val="20"/>
          <w:szCs w:val="20"/>
        </w:rPr>
        <w:t>il</w:t>
      </w:r>
      <w:r w:rsidRPr="00D76FC2">
        <w:rPr>
          <w:rFonts w:eastAsia="Times New Roman"/>
          <w:spacing w:val="1"/>
          <w:sz w:val="20"/>
          <w:szCs w:val="20"/>
        </w:rPr>
        <w:t>u</w:t>
      </w:r>
      <w:r w:rsidRPr="00D76FC2">
        <w:rPr>
          <w:rFonts w:eastAsia="Times New Roman"/>
          <w:sz w:val="20"/>
          <w:szCs w:val="20"/>
        </w:rPr>
        <w:t>ti</w:t>
      </w:r>
      <w:r w:rsidRPr="00D76FC2">
        <w:rPr>
          <w:rFonts w:eastAsia="Times New Roman"/>
          <w:spacing w:val="1"/>
          <w:sz w:val="20"/>
          <w:szCs w:val="20"/>
        </w:rPr>
        <w:t>o</w:t>
      </w:r>
      <w:r w:rsidRPr="00D76FC2">
        <w:rPr>
          <w:rFonts w:eastAsia="Times New Roman"/>
          <w:sz w:val="20"/>
          <w:szCs w:val="20"/>
        </w:rPr>
        <w:t>ns.</w:t>
      </w:r>
      <w:r w:rsidR="00BE0C33" w:rsidRPr="00D76FC2">
        <w:rPr>
          <w:rFonts w:eastAsia="Times New Roman"/>
          <w:sz w:val="20"/>
          <w:szCs w:val="20"/>
        </w:rPr>
        <w:t xml:space="preserve"> (</w:t>
      </w:r>
      <w:r w:rsidR="00CB6CFC" w:rsidRPr="00D76FC2">
        <w:rPr>
          <w:rFonts w:eastAsia="Times New Roman"/>
          <w:sz w:val="20"/>
          <w:szCs w:val="20"/>
        </w:rPr>
        <w:t>Pg.61-67</w:t>
      </w:r>
      <w:r w:rsidR="00923364" w:rsidRPr="00D76FC2">
        <w:rPr>
          <w:rFonts w:eastAsia="Times New Roman"/>
          <w:sz w:val="20"/>
          <w:szCs w:val="20"/>
        </w:rPr>
        <w:t>)</w:t>
      </w:r>
    </w:p>
    <w:p w14:paraId="40A0C193" w14:textId="77777777" w:rsidR="00142A22" w:rsidRPr="00D76FC2" w:rsidRDefault="008C08FC" w:rsidP="008C08FC">
      <w:pPr>
        <w:spacing w:after="0" w:line="240" w:lineRule="auto"/>
        <w:rPr>
          <w:b/>
          <w:color w:val="4F81BD" w:themeColor="accent1"/>
          <w:sz w:val="20"/>
          <w:szCs w:val="20"/>
        </w:rPr>
      </w:pPr>
      <w:r w:rsidRPr="00D76FC2">
        <w:rPr>
          <w:b/>
          <w:color w:val="4F81BD" w:themeColor="accent1"/>
          <w:sz w:val="20"/>
          <w:szCs w:val="20"/>
        </w:rPr>
        <w:t>Suspensions, solutions, concentrations and dilutions</w:t>
      </w:r>
    </w:p>
    <w:p w14:paraId="722EEC7B" w14:textId="77777777" w:rsidR="008C08FC" w:rsidRPr="00D76FC2" w:rsidRDefault="008C08FC" w:rsidP="00453028">
      <w:pPr>
        <w:pStyle w:val="ListParagraph"/>
        <w:numPr>
          <w:ilvl w:val="0"/>
          <w:numId w:val="12"/>
        </w:numPr>
        <w:spacing w:after="0" w:line="240" w:lineRule="auto"/>
        <w:rPr>
          <w:color w:val="4F81BD" w:themeColor="accent1"/>
          <w:sz w:val="20"/>
          <w:szCs w:val="20"/>
        </w:rPr>
      </w:pPr>
      <w:r w:rsidRPr="00D76FC2">
        <w:rPr>
          <w:sz w:val="20"/>
          <w:szCs w:val="20"/>
        </w:rPr>
        <w:t>All cellular reactions occur in aqueous environment.</w:t>
      </w:r>
    </w:p>
    <w:p w14:paraId="0D3320D9" w14:textId="77777777" w:rsidR="008C08FC" w:rsidRPr="00D76FC2" w:rsidRDefault="008C08FC" w:rsidP="00453028">
      <w:pPr>
        <w:pStyle w:val="ListParagraph"/>
        <w:numPr>
          <w:ilvl w:val="1"/>
          <w:numId w:val="12"/>
        </w:numPr>
        <w:spacing w:after="0" w:line="240" w:lineRule="auto"/>
        <w:rPr>
          <w:b/>
          <w:color w:val="4F81BD" w:themeColor="accent1"/>
          <w:sz w:val="20"/>
          <w:szCs w:val="20"/>
        </w:rPr>
      </w:pPr>
      <w:r w:rsidRPr="00D76FC2">
        <w:rPr>
          <w:b/>
          <w:sz w:val="20"/>
          <w:szCs w:val="20"/>
        </w:rPr>
        <w:t>In vitro:</w:t>
      </w:r>
      <w:r w:rsidRPr="00D76FC2">
        <w:rPr>
          <w:sz w:val="20"/>
          <w:szCs w:val="20"/>
        </w:rPr>
        <w:t xml:space="preserve"> artificial environment.</w:t>
      </w:r>
    </w:p>
    <w:p w14:paraId="7D7FE98A" w14:textId="77777777" w:rsidR="008C08FC" w:rsidRPr="00D76FC2" w:rsidRDefault="008C08FC" w:rsidP="00453028">
      <w:pPr>
        <w:pStyle w:val="ListParagraph"/>
        <w:numPr>
          <w:ilvl w:val="0"/>
          <w:numId w:val="12"/>
        </w:numPr>
        <w:spacing w:after="0" w:line="240" w:lineRule="auto"/>
        <w:rPr>
          <w:color w:val="4F81BD" w:themeColor="accent1"/>
          <w:sz w:val="20"/>
          <w:szCs w:val="20"/>
        </w:rPr>
      </w:pPr>
      <w:r w:rsidRPr="00D76FC2">
        <w:rPr>
          <w:b/>
          <w:sz w:val="20"/>
          <w:szCs w:val="20"/>
        </w:rPr>
        <w:t>Suspensions</w:t>
      </w:r>
      <w:r w:rsidRPr="00D76FC2">
        <w:rPr>
          <w:sz w:val="20"/>
          <w:szCs w:val="20"/>
        </w:rPr>
        <w:t>: non-homogeneous = mix of substance</w:t>
      </w:r>
      <w:r w:rsidRPr="00D76FC2">
        <w:rPr>
          <w:sz w:val="20"/>
          <w:szCs w:val="20"/>
          <w:u w:val="single"/>
        </w:rPr>
        <w:t>s</w:t>
      </w:r>
      <w:r w:rsidRPr="00D76FC2">
        <w:rPr>
          <w:sz w:val="20"/>
          <w:szCs w:val="20"/>
        </w:rPr>
        <w:t xml:space="preserve"> that eventually separate into components (oil + water)</w:t>
      </w:r>
    </w:p>
    <w:p w14:paraId="2F2F42A1" w14:textId="77777777" w:rsidR="008C08FC" w:rsidRPr="00D76FC2" w:rsidRDefault="008C08FC" w:rsidP="00453028">
      <w:pPr>
        <w:pStyle w:val="ListParagraph"/>
        <w:numPr>
          <w:ilvl w:val="0"/>
          <w:numId w:val="12"/>
        </w:numPr>
        <w:spacing w:after="0" w:line="240" w:lineRule="auto"/>
        <w:rPr>
          <w:color w:val="4F81BD" w:themeColor="accent1"/>
          <w:sz w:val="20"/>
          <w:szCs w:val="20"/>
        </w:rPr>
      </w:pPr>
      <w:r w:rsidRPr="00D76FC2">
        <w:rPr>
          <w:b/>
          <w:sz w:val="20"/>
          <w:szCs w:val="20"/>
        </w:rPr>
        <w:t>Solutions</w:t>
      </w:r>
      <w:r w:rsidRPr="00D76FC2">
        <w:rPr>
          <w:sz w:val="20"/>
          <w:szCs w:val="20"/>
        </w:rPr>
        <w:t>: homogeneous = mix of substance</w:t>
      </w:r>
      <w:r w:rsidRPr="00D76FC2">
        <w:rPr>
          <w:sz w:val="20"/>
          <w:szCs w:val="20"/>
          <w:u w:val="single"/>
        </w:rPr>
        <w:t>s</w:t>
      </w:r>
      <w:r w:rsidRPr="00D76FC2">
        <w:rPr>
          <w:sz w:val="20"/>
          <w:szCs w:val="20"/>
        </w:rPr>
        <w:t xml:space="preserve"> that remain stable indefinitely.</w:t>
      </w:r>
    </w:p>
    <w:p w14:paraId="431BD8C1" w14:textId="77777777" w:rsidR="008C08FC" w:rsidRPr="00D76FC2" w:rsidRDefault="008C08FC" w:rsidP="00453028">
      <w:pPr>
        <w:pStyle w:val="ListParagraph"/>
        <w:numPr>
          <w:ilvl w:val="1"/>
          <w:numId w:val="12"/>
        </w:numPr>
        <w:spacing w:after="0" w:line="240" w:lineRule="auto"/>
        <w:rPr>
          <w:color w:val="4F81BD" w:themeColor="accent1"/>
          <w:sz w:val="20"/>
          <w:szCs w:val="20"/>
        </w:rPr>
      </w:pPr>
      <w:r w:rsidRPr="00D76FC2">
        <w:rPr>
          <w:b/>
          <w:sz w:val="20"/>
          <w:szCs w:val="20"/>
        </w:rPr>
        <w:t>Solvent</w:t>
      </w:r>
      <w:r w:rsidRPr="00D76FC2">
        <w:rPr>
          <w:sz w:val="20"/>
          <w:szCs w:val="20"/>
        </w:rPr>
        <w:t>: does dissolving</w:t>
      </w:r>
      <w:r w:rsidR="007233D7" w:rsidRPr="00D76FC2">
        <w:rPr>
          <w:sz w:val="20"/>
          <w:szCs w:val="20"/>
        </w:rPr>
        <w:t xml:space="preserve"> (liquid; millilitres – mL)</w:t>
      </w:r>
    </w:p>
    <w:p w14:paraId="1E573BC8" w14:textId="77777777" w:rsidR="008C08FC" w:rsidRPr="00D76FC2" w:rsidRDefault="008C08FC" w:rsidP="00453028">
      <w:pPr>
        <w:pStyle w:val="ListParagraph"/>
        <w:numPr>
          <w:ilvl w:val="1"/>
          <w:numId w:val="12"/>
        </w:numPr>
        <w:spacing w:after="0" w:line="240" w:lineRule="auto"/>
        <w:rPr>
          <w:color w:val="4F81BD" w:themeColor="accent1"/>
          <w:sz w:val="20"/>
          <w:szCs w:val="20"/>
        </w:rPr>
      </w:pPr>
      <w:r w:rsidRPr="00D76FC2">
        <w:rPr>
          <w:b/>
          <w:sz w:val="20"/>
          <w:szCs w:val="20"/>
        </w:rPr>
        <w:t>Solute</w:t>
      </w:r>
      <w:r w:rsidRPr="00D76FC2">
        <w:rPr>
          <w:sz w:val="20"/>
          <w:szCs w:val="20"/>
        </w:rPr>
        <w:t>:</w:t>
      </w:r>
      <w:r w:rsidR="007233D7" w:rsidRPr="00D76FC2">
        <w:rPr>
          <w:sz w:val="20"/>
          <w:szCs w:val="20"/>
        </w:rPr>
        <w:t xml:space="preserve"> is dissolved (solid; grams – g)</w:t>
      </w:r>
    </w:p>
    <w:p w14:paraId="139D2F11" w14:textId="77777777" w:rsidR="008C08FC" w:rsidRPr="00D76FC2" w:rsidRDefault="008C08FC" w:rsidP="008C08FC">
      <w:pPr>
        <w:spacing w:after="0" w:line="240" w:lineRule="auto"/>
        <w:rPr>
          <w:b/>
          <w:color w:val="4F81BD" w:themeColor="accent1"/>
          <w:sz w:val="20"/>
          <w:szCs w:val="20"/>
        </w:rPr>
      </w:pPr>
      <w:r w:rsidRPr="00D76FC2">
        <w:rPr>
          <w:b/>
          <w:color w:val="4F81BD" w:themeColor="accent1"/>
          <w:sz w:val="20"/>
          <w:szCs w:val="20"/>
        </w:rPr>
        <w:t>Percent Concentration</w:t>
      </w:r>
    </w:p>
    <w:p w14:paraId="102356A0" w14:textId="77777777" w:rsidR="008C08FC" w:rsidRPr="00D76FC2" w:rsidRDefault="007233D7" w:rsidP="00453028">
      <w:pPr>
        <w:pStyle w:val="ListParagraph"/>
        <w:numPr>
          <w:ilvl w:val="0"/>
          <w:numId w:val="14"/>
        </w:numPr>
        <w:spacing w:after="0" w:line="240" w:lineRule="auto"/>
        <w:rPr>
          <w:color w:val="4F81BD" w:themeColor="accent1"/>
          <w:sz w:val="20"/>
          <w:szCs w:val="20"/>
          <w:lang w:val="en-CA"/>
        </w:rPr>
      </w:pPr>
      <w:r w:rsidRPr="00D76FC2">
        <w:rPr>
          <w:sz w:val="20"/>
          <w:szCs w:val="20"/>
        </w:rPr>
        <w:t>Solute/Solvent = g</w:t>
      </w:r>
      <w:r w:rsidRPr="00D76FC2">
        <w:rPr>
          <w:sz w:val="20"/>
          <w:szCs w:val="20"/>
          <w:lang w:val="en-CA"/>
        </w:rPr>
        <w:t>/mL or mL/mL</w:t>
      </w:r>
    </w:p>
    <w:p w14:paraId="36BEFB7D" w14:textId="77777777" w:rsidR="007233D7" w:rsidRPr="00D76FC2" w:rsidRDefault="007233D7" w:rsidP="00453028">
      <w:pPr>
        <w:pStyle w:val="ListParagraph"/>
        <w:numPr>
          <w:ilvl w:val="1"/>
          <w:numId w:val="14"/>
        </w:numPr>
        <w:spacing w:after="0" w:line="240" w:lineRule="auto"/>
        <w:rPr>
          <w:color w:val="4F81BD" w:themeColor="accent1"/>
          <w:sz w:val="20"/>
          <w:szCs w:val="20"/>
          <w:lang w:val="en-CA"/>
        </w:rPr>
      </w:pPr>
      <w:r w:rsidRPr="00D76FC2">
        <w:rPr>
          <w:sz w:val="20"/>
          <w:szCs w:val="20"/>
          <w:lang w:val="en-CA"/>
        </w:rPr>
        <w:t xml:space="preserve">10% (w/v) </w:t>
      </w:r>
      <w:r w:rsidRPr="00D76FC2">
        <w:rPr>
          <w:sz w:val="20"/>
          <w:szCs w:val="20"/>
          <w:lang w:val="en-CA"/>
        </w:rPr>
        <w:sym w:font="Wingdings" w:char="F0E0"/>
      </w:r>
      <w:r w:rsidRPr="00D76FC2">
        <w:rPr>
          <w:sz w:val="20"/>
          <w:szCs w:val="20"/>
          <w:lang w:val="en-CA"/>
        </w:rPr>
        <w:t xml:space="preserve"> 10g/100mL, etc.</w:t>
      </w:r>
    </w:p>
    <w:p w14:paraId="57C2A933" w14:textId="77777777" w:rsidR="007233D7" w:rsidRPr="00D76FC2" w:rsidRDefault="007233D7" w:rsidP="00453028">
      <w:pPr>
        <w:pStyle w:val="ListParagraph"/>
        <w:numPr>
          <w:ilvl w:val="1"/>
          <w:numId w:val="14"/>
        </w:numPr>
        <w:spacing w:after="0" w:line="240" w:lineRule="auto"/>
        <w:rPr>
          <w:color w:val="4F81BD" w:themeColor="accent1"/>
          <w:sz w:val="20"/>
          <w:szCs w:val="20"/>
          <w:lang w:val="en-CA"/>
        </w:rPr>
      </w:pPr>
      <w:r w:rsidRPr="00D76FC2">
        <w:rPr>
          <w:sz w:val="20"/>
          <w:szCs w:val="20"/>
          <w:lang w:val="en-CA"/>
        </w:rPr>
        <w:t xml:space="preserve">90% (v/v) </w:t>
      </w:r>
      <w:r w:rsidRPr="00D76FC2">
        <w:rPr>
          <w:sz w:val="20"/>
          <w:szCs w:val="20"/>
          <w:lang w:val="en-CA"/>
        </w:rPr>
        <w:sym w:font="Wingdings" w:char="F0E0"/>
      </w:r>
      <w:r w:rsidRPr="00D76FC2">
        <w:rPr>
          <w:sz w:val="20"/>
          <w:szCs w:val="20"/>
          <w:lang w:val="en-CA"/>
        </w:rPr>
        <w:t xml:space="preserve"> 90mL/100mL, etc.</w:t>
      </w:r>
    </w:p>
    <w:p w14:paraId="61E1EB9B" w14:textId="77777777" w:rsidR="007233D7" w:rsidRPr="00D76FC2" w:rsidRDefault="007233D7" w:rsidP="00453028">
      <w:pPr>
        <w:pStyle w:val="ListParagraph"/>
        <w:numPr>
          <w:ilvl w:val="0"/>
          <w:numId w:val="14"/>
        </w:numPr>
        <w:spacing w:after="0" w:line="240" w:lineRule="auto"/>
        <w:rPr>
          <w:color w:val="4F81BD" w:themeColor="accent1"/>
          <w:sz w:val="20"/>
          <w:szCs w:val="20"/>
          <w:lang w:val="en-CA"/>
        </w:rPr>
      </w:pPr>
      <w:r w:rsidRPr="00D76FC2">
        <w:rPr>
          <w:sz w:val="20"/>
          <w:szCs w:val="20"/>
          <w:lang w:val="en-CA"/>
        </w:rPr>
        <w:t>Variant of % concentration: parts per hundred (pph), parts per thousand (ppt), etc.</w:t>
      </w:r>
    </w:p>
    <w:p w14:paraId="33189098" w14:textId="77777777" w:rsidR="008C08FC" w:rsidRPr="00D76FC2" w:rsidRDefault="008C08FC" w:rsidP="008C08FC">
      <w:pPr>
        <w:spacing w:after="0" w:line="240" w:lineRule="auto"/>
        <w:rPr>
          <w:b/>
          <w:color w:val="4F81BD" w:themeColor="accent1"/>
          <w:sz w:val="20"/>
          <w:szCs w:val="20"/>
        </w:rPr>
      </w:pPr>
      <w:r w:rsidRPr="00D76FC2">
        <w:rPr>
          <w:b/>
          <w:color w:val="4F81BD" w:themeColor="accent1"/>
          <w:sz w:val="20"/>
          <w:szCs w:val="20"/>
        </w:rPr>
        <w:t>Molar concentration</w:t>
      </w:r>
    </w:p>
    <w:p w14:paraId="506FF7A7" w14:textId="77777777" w:rsidR="008C08FC" w:rsidRPr="00D76FC2" w:rsidRDefault="00B56419" w:rsidP="00453028">
      <w:pPr>
        <w:pStyle w:val="ListParagraph"/>
        <w:numPr>
          <w:ilvl w:val="0"/>
          <w:numId w:val="15"/>
        </w:numPr>
        <w:spacing w:after="0" w:line="240" w:lineRule="auto"/>
        <w:rPr>
          <w:color w:val="4F81BD" w:themeColor="accent1"/>
          <w:sz w:val="20"/>
          <w:szCs w:val="20"/>
        </w:rPr>
      </w:pPr>
      <w:r w:rsidRPr="00D76FC2">
        <w:rPr>
          <w:sz w:val="20"/>
          <w:szCs w:val="20"/>
        </w:rPr>
        <w:t>Gram molecular weight = molecular weight</w:t>
      </w:r>
    </w:p>
    <w:p w14:paraId="727C92BD" w14:textId="77777777" w:rsidR="00B56419" w:rsidRPr="00D76FC2" w:rsidRDefault="00B56419" w:rsidP="00453028">
      <w:pPr>
        <w:pStyle w:val="ListParagraph"/>
        <w:numPr>
          <w:ilvl w:val="0"/>
          <w:numId w:val="15"/>
        </w:numPr>
        <w:spacing w:after="0" w:line="240" w:lineRule="auto"/>
        <w:rPr>
          <w:color w:val="4F81BD" w:themeColor="accent1"/>
          <w:sz w:val="20"/>
          <w:szCs w:val="20"/>
        </w:rPr>
      </w:pPr>
      <w:r w:rsidRPr="00D76FC2">
        <w:rPr>
          <w:sz w:val="20"/>
          <w:szCs w:val="20"/>
        </w:rPr>
        <w:t>1 mole = 6.02 x 10</w:t>
      </w:r>
      <w:r w:rsidRPr="00D76FC2">
        <w:rPr>
          <w:sz w:val="20"/>
          <w:szCs w:val="20"/>
          <w:vertAlign w:val="superscript"/>
        </w:rPr>
        <w:t>23</w:t>
      </w:r>
      <w:r w:rsidRPr="00D76FC2">
        <w:rPr>
          <w:sz w:val="20"/>
          <w:szCs w:val="20"/>
        </w:rPr>
        <w:t xml:space="preserve"> molecules</w:t>
      </w:r>
    </w:p>
    <w:p w14:paraId="30164B08" w14:textId="77777777" w:rsidR="00B56419" w:rsidRPr="00D76FC2" w:rsidRDefault="00B56419" w:rsidP="00453028">
      <w:pPr>
        <w:pStyle w:val="ListParagraph"/>
        <w:numPr>
          <w:ilvl w:val="0"/>
          <w:numId w:val="15"/>
        </w:numPr>
        <w:spacing w:after="0" w:line="240" w:lineRule="auto"/>
        <w:rPr>
          <w:color w:val="4F81BD" w:themeColor="accent1"/>
          <w:sz w:val="20"/>
          <w:szCs w:val="20"/>
        </w:rPr>
      </w:pPr>
      <w:r w:rsidRPr="00D76FC2">
        <w:rPr>
          <w:sz w:val="20"/>
          <w:szCs w:val="20"/>
        </w:rPr>
        <w:t>See triangle diagram representing equations to calculate molar related quantities</w:t>
      </w:r>
    </w:p>
    <w:p w14:paraId="62493ACF" w14:textId="77777777" w:rsidR="008C08FC" w:rsidRPr="00D76FC2" w:rsidRDefault="008C08FC" w:rsidP="008C08FC">
      <w:pPr>
        <w:spacing w:after="0" w:line="240" w:lineRule="auto"/>
        <w:rPr>
          <w:b/>
          <w:color w:val="4F81BD" w:themeColor="accent1"/>
          <w:sz w:val="20"/>
          <w:szCs w:val="20"/>
        </w:rPr>
      </w:pPr>
      <w:r w:rsidRPr="00D76FC2">
        <w:rPr>
          <w:b/>
          <w:color w:val="4F81BD" w:themeColor="accent1"/>
          <w:sz w:val="20"/>
          <w:szCs w:val="20"/>
        </w:rPr>
        <w:t>Dilutions</w:t>
      </w:r>
      <w:r w:rsidR="002E7729" w:rsidRPr="00D76FC2">
        <w:rPr>
          <w:b/>
          <w:color w:val="4F81BD" w:themeColor="accent1"/>
          <w:sz w:val="20"/>
          <w:szCs w:val="20"/>
        </w:rPr>
        <w:t xml:space="preserve">: </w:t>
      </w:r>
      <w:r w:rsidR="002E7729" w:rsidRPr="00D76FC2">
        <w:rPr>
          <w:sz w:val="20"/>
          <w:szCs w:val="20"/>
        </w:rPr>
        <w:t>making less concentrated solutions from more concentrated solutions through adding more solvent.</w:t>
      </w:r>
    </w:p>
    <w:p w14:paraId="2E620D4A" w14:textId="77777777" w:rsidR="008C08FC" w:rsidRPr="00D76FC2" w:rsidRDefault="008C08FC" w:rsidP="00453028">
      <w:pPr>
        <w:pStyle w:val="ListParagraph"/>
        <w:numPr>
          <w:ilvl w:val="0"/>
          <w:numId w:val="13"/>
        </w:numPr>
        <w:spacing w:after="0" w:line="240" w:lineRule="auto"/>
        <w:rPr>
          <w:color w:val="4F81BD" w:themeColor="accent1"/>
          <w:sz w:val="20"/>
          <w:szCs w:val="20"/>
        </w:rPr>
      </w:pPr>
      <w:r w:rsidRPr="00D76FC2">
        <w:rPr>
          <w:color w:val="4F81BD" w:themeColor="accent1"/>
          <w:sz w:val="20"/>
          <w:szCs w:val="20"/>
        </w:rPr>
        <w:t>Stock</w:t>
      </w:r>
    </w:p>
    <w:p w14:paraId="02A48D8E" w14:textId="77777777" w:rsidR="00B56419" w:rsidRPr="00661632" w:rsidRDefault="00B56419" w:rsidP="00453028">
      <w:pPr>
        <w:pStyle w:val="ListParagraph"/>
        <w:numPr>
          <w:ilvl w:val="1"/>
          <w:numId w:val="13"/>
        </w:numPr>
        <w:spacing w:after="0" w:line="240" w:lineRule="auto"/>
        <w:rPr>
          <w:color w:val="4F81BD" w:themeColor="accent1"/>
          <w:sz w:val="18"/>
        </w:rPr>
      </w:pPr>
      <m:oMath>
        <m:r>
          <w:rPr>
            <w:rFonts w:ascii="Cambria Math" w:hAnsi="Cambria Math"/>
            <w:sz w:val="18"/>
          </w:rPr>
          <m:t>Dilution factor=</m:t>
        </m:r>
        <m:f>
          <m:fPr>
            <m:ctrlPr>
              <w:rPr>
                <w:rFonts w:ascii="Cambria Math" w:hAnsi="Cambria Math"/>
                <w:i/>
                <w:sz w:val="18"/>
              </w:rPr>
            </m:ctrlPr>
          </m:fPr>
          <m:num>
            <m:r>
              <w:rPr>
                <w:rFonts w:ascii="Cambria Math" w:hAnsi="Cambria Math"/>
                <w:sz w:val="18"/>
              </w:rPr>
              <m:t>Final volume</m:t>
            </m:r>
          </m:num>
          <m:den>
            <m:r>
              <w:rPr>
                <w:rFonts w:ascii="Cambria Math" w:hAnsi="Cambria Math"/>
                <w:sz w:val="18"/>
              </w:rPr>
              <m:t>Original volume</m:t>
            </m:r>
          </m:den>
        </m:f>
      </m:oMath>
    </w:p>
    <w:p w14:paraId="7DD72080" w14:textId="77777777" w:rsidR="002E7729" w:rsidRPr="00800B00" w:rsidRDefault="00B9488B" w:rsidP="00453028">
      <w:pPr>
        <w:pStyle w:val="ListParagraph"/>
        <w:numPr>
          <w:ilvl w:val="1"/>
          <w:numId w:val="13"/>
        </w:numPr>
        <w:spacing w:after="0" w:line="240" w:lineRule="auto"/>
        <w:rPr>
          <w:color w:val="4F81BD" w:themeColor="accent1"/>
          <w:sz w:val="18"/>
        </w:rPr>
      </w:pPr>
      <m:oMath>
        <m:sSub>
          <m:sSubPr>
            <m:ctrlPr>
              <w:rPr>
                <w:rFonts w:ascii="Cambria Math" w:hAnsi="Cambria Math"/>
                <w:i/>
                <w:sz w:val="18"/>
              </w:rPr>
            </m:ctrlPr>
          </m:sSubPr>
          <m:e>
            <m:r>
              <w:rPr>
                <w:rFonts w:ascii="Cambria Math" w:hAnsi="Cambria Math"/>
                <w:sz w:val="18"/>
              </w:rPr>
              <m:t>C</m:t>
            </m:r>
          </m:e>
          <m:sub>
            <m:r>
              <w:rPr>
                <w:rFonts w:ascii="Cambria Math" w:hAnsi="Cambria Math"/>
                <w:sz w:val="18"/>
              </w:rPr>
              <m:t>1</m:t>
            </m:r>
          </m:sub>
        </m:sSub>
        <m:sSub>
          <m:sSubPr>
            <m:ctrlPr>
              <w:rPr>
                <w:rFonts w:ascii="Cambria Math" w:hAnsi="Cambria Math"/>
                <w:i/>
                <w:sz w:val="18"/>
              </w:rPr>
            </m:ctrlPr>
          </m:sSubPr>
          <m:e>
            <m:r>
              <w:rPr>
                <w:rFonts w:ascii="Cambria Math" w:hAnsi="Cambria Math"/>
                <w:sz w:val="18"/>
              </w:rPr>
              <m:t>V</m:t>
            </m:r>
          </m:e>
          <m:sub>
            <m:r>
              <w:rPr>
                <w:rFonts w:ascii="Cambria Math" w:hAnsi="Cambria Math"/>
                <w:sz w:val="18"/>
              </w:rPr>
              <m:t>1</m:t>
            </m:r>
          </m:sub>
        </m:sSub>
        <m:r>
          <w:rPr>
            <w:rFonts w:ascii="Cambria Math" w:hAnsi="Cambria Math"/>
            <w:sz w:val="18"/>
          </w:rPr>
          <m:t>=</m:t>
        </m:r>
        <m:sSub>
          <m:sSubPr>
            <m:ctrlPr>
              <w:rPr>
                <w:rFonts w:ascii="Cambria Math" w:hAnsi="Cambria Math"/>
                <w:i/>
                <w:sz w:val="18"/>
              </w:rPr>
            </m:ctrlPr>
          </m:sSubPr>
          <m:e>
            <m:r>
              <w:rPr>
                <w:rFonts w:ascii="Cambria Math" w:hAnsi="Cambria Math"/>
                <w:sz w:val="18"/>
              </w:rPr>
              <m:t>C</m:t>
            </m:r>
          </m:e>
          <m:sub>
            <m:r>
              <w:rPr>
                <w:rFonts w:ascii="Cambria Math" w:hAnsi="Cambria Math"/>
                <w:sz w:val="18"/>
              </w:rPr>
              <m:t>2</m:t>
            </m:r>
          </m:sub>
        </m:sSub>
        <m:sSub>
          <m:sSubPr>
            <m:ctrlPr>
              <w:rPr>
                <w:rFonts w:ascii="Cambria Math" w:hAnsi="Cambria Math"/>
                <w:i/>
                <w:sz w:val="18"/>
              </w:rPr>
            </m:ctrlPr>
          </m:sSubPr>
          <m:e>
            <m:r>
              <w:rPr>
                <w:rFonts w:ascii="Cambria Math" w:hAnsi="Cambria Math"/>
                <w:sz w:val="18"/>
              </w:rPr>
              <m:t>V</m:t>
            </m:r>
          </m:e>
          <m:sub>
            <m:r>
              <w:rPr>
                <w:rFonts w:ascii="Cambria Math" w:hAnsi="Cambria Math"/>
                <w:sz w:val="18"/>
              </w:rPr>
              <m:t>2</m:t>
            </m:r>
          </m:sub>
        </m:sSub>
      </m:oMath>
    </w:p>
    <w:p w14:paraId="4106DD3E" w14:textId="77777777" w:rsidR="00800B00" w:rsidRPr="00800B00" w:rsidRDefault="00B9488B" w:rsidP="00453028">
      <w:pPr>
        <w:pStyle w:val="ListParagraph"/>
        <w:numPr>
          <w:ilvl w:val="2"/>
          <w:numId w:val="13"/>
        </w:numPr>
        <w:spacing w:after="0" w:line="240" w:lineRule="auto"/>
        <w:rPr>
          <w:rFonts w:eastAsiaTheme="minorEastAsia"/>
          <w:color w:val="4F81BD" w:themeColor="accent1"/>
          <w:sz w:val="18"/>
        </w:rPr>
      </w:pPr>
      <m:oMath>
        <m:f>
          <m:fPr>
            <m:ctrlPr>
              <w:rPr>
                <w:rFonts w:ascii="Cambria Math" w:hAnsi="Cambria Math"/>
                <w:i/>
                <w:sz w:val="18"/>
              </w:rPr>
            </m:ctrlPr>
          </m:fPr>
          <m:num>
            <m:r>
              <w:rPr>
                <w:rFonts w:ascii="Cambria Math" w:hAnsi="Cambria Math"/>
                <w:sz w:val="18"/>
              </w:rPr>
              <m:t>Original concentration</m:t>
            </m:r>
          </m:num>
          <m:den>
            <m:r>
              <w:rPr>
                <w:rFonts w:ascii="Cambria Math" w:hAnsi="Cambria Math"/>
                <w:sz w:val="18"/>
              </w:rPr>
              <m:t>x mL</m:t>
            </m:r>
          </m:den>
        </m:f>
        <m:r>
          <w:rPr>
            <w:rFonts w:ascii="Cambria Math" w:hAnsi="Cambria Math"/>
            <w:sz w:val="18"/>
          </w:rPr>
          <m:t>=final concentration</m:t>
        </m:r>
      </m:oMath>
    </w:p>
    <w:p w14:paraId="3F625EFA" w14:textId="77777777" w:rsidR="00800B00" w:rsidRPr="00800B00" w:rsidRDefault="00800B00" w:rsidP="00453028">
      <w:pPr>
        <w:pStyle w:val="ListParagraph"/>
        <w:numPr>
          <w:ilvl w:val="2"/>
          <w:numId w:val="13"/>
        </w:numPr>
        <w:spacing w:after="0" w:line="240" w:lineRule="auto"/>
        <w:rPr>
          <w:rFonts w:eastAsiaTheme="minorEastAsia"/>
          <w:color w:val="4F81BD" w:themeColor="accent1"/>
          <w:sz w:val="18"/>
        </w:rPr>
      </w:pPr>
      <m:oMath>
        <m:r>
          <w:rPr>
            <w:rFonts w:ascii="Cambria Math" w:hAnsi="Cambria Math"/>
            <w:sz w:val="18"/>
          </w:rPr>
          <m:t>Required volume=</m:t>
        </m:r>
        <m:f>
          <m:fPr>
            <m:ctrlPr>
              <w:rPr>
                <w:rFonts w:ascii="Cambria Math" w:hAnsi="Cambria Math"/>
                <w:i/>
                <w:sz w:val="18"/>
              </w:rPr>
            </m:ctrlPr>
          </m:fPr>
          <m:num>
            <m:r>
              <w:rPr>
                <w:rFonts w:ascii="Cambria Math" w:hAnsi="Cambria Math"/>
                <w:sz w:val="18"/>
              </w:rPr>
              <m:t>Stock+Solvent</m:t>
            </m:r>
          </m:num>
          <m:den>
            <m:r>
              <w:rPr>
                <w:rFonts w:ascii="Cambria Math" w:hAnsi="Cambria Math"/>
                <w:sz w:val="18"/>
              </w:rPr>
              <m:t>division</m:t>
            </m:r>
          </m:den>
        </m:f>
        <m:r>
          <w:rPr>
            <w:rFonts w:ascii="Cambria Math" w:hAnsi="Cambria Math"/>
            <w:sz w:val="18"/>
          </w:rPr>
          <m:t>, Solvent=</m:t>
        </m:r>
        <m:f>
          <m:fPr>
            <m:ctrlPr>
              <w:rPr>
                <w:rFonts w:ascii="Cambria Math" w:hAnsi="Cambria Math"/>
                <w:i/>
                <w:sz w:val="18"/>
              </w:rPr>
            </m:ctrlPr>
          </m:fPr>
          <m:num>
            <m:r>
              <w:rPr>
                <w:rFonts w:ascii="Cambria Math" w:hAnsi="Cambria Math"/>
                <w:sz w:val="18"/>
              </w:rPr>
              <m:t>x mL-1mL</m:t>
            </m:r>
          </m:num>
          <m:den>
            <m:r>
              <w:rPr>
                <w:rFonts w:ascii="Cambria Math" w:hAnsi="Cambria Math"/>
                <w:sz w:val="18"/>
              </w:rPr>
              <m:t>Division</m:t>
            </m:r>
          </m:den>
        </m:f>
        <m:r>
          <w:rPr>
            <w:rFonts w:ascii="Cambria Math" w:hAnsi="Cambria Math"/>
            <w:sz w:val="18"/>
          </w:rPr>
          <m:t>,    Stock=Division</m:t>
        </m:r>
      </m:oMath>
    </w:p>
    <w:p w14:paraId="3BE2734A" w14:textId="77777777" w:rsidR="00B56419" w:rsidRDefault="008C08FC" w:rsidP="00453028">
      <w:pPr>
        <w:pStyle w:val="ListParagraph"/>
        <w:numPr>
          <w:ilvl w:val="0"/>
          <w:numId w:val="13"/>
        </w:numPr>
        <w:spacing w:after="0" w:line="240" w:lineRule="auto"/>
        <w:rPr>
          <w:color w:val="4F81BD" w:themeColor="accent1"/>
        </w:rPr>
      </w:pPr>
      <w:r>
        <w:rPr>
          <w:color w:val="4F81BD" w:themeColor="accent1"/>
        </w:rPr>
        <w:t>S</w:t>
      </w:r>
      <w:r w:rsidR="00B56419">
        <w:rPr>
          <w:color w:val="4F81BD" w:themeColor="accent1"/>
        </w:rPr>
        <w:t>erial</w:t>
      </w:r>
    </w:p>
    <w:p w14:paraId="796DA8E2" w14:textId="77777777" w:rsidR="00E142D0" w:rsidRPr="00661632" w:rsidRDefault="00B9488B" w:rsidP="00453028">
      <w:pPr>
        <w:pStyle w:val="ListParagraph"/>
        <w:numPr>
          <w:ilvl w:val="1"/>
          <w:numId w:val="13"/>
        </w:numPr>
        <w:spacing w:after="0" w:line="240" w:lineRule="auto"/>
        <w:rPr>
          <w:color w:val="4F81BD" w:themeColor="accent1"/>
          <w:sz w:val="18"/>
          <w:szCs w:val="18"/>
        </w:rPr>
      </w:pPr>
      <m:oMath>
        <m:d>
          <m:dPr>
            <m:begChr m:val="["/>
            <m:endChr m:val="]"/>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Original Vol</m:t>
                </m:r>
              </m:num>
              <m:den>
                <m:sSub>
                  <m:sSubPr>
                    <m:ctrlPr>
                      <w:rPr>
                        <w:rFonts w:ascii="Cambria Math" w:hAnsi="Cambria Math"/>
                        <w:i/>
                        <w:sz w:val="18"/>
                        <w:szCs w:val="18"/>
                      </w:rPr>
                    </m:ctrlPr>
                  </m:sSubPr>
                  <m:e>
                    <m:r>
                      <w:rPr>
                        <w:rFonts w:ascii="Cambria Math" w:hAnsi="Cambria Math"/>
                        <w:sz w:val="18"/>
                        <w:szCs w:val="18"/>
                      </w:rPr>
                      <m:t>Total</m:t>
                    </m:r>
                  </m:e>
                  <m:sub>
                    <m:r>
                      <w:rPr>
                        <w:rFonts w:ascii="Cambria Math" w:hAnsi="Cambria Math"/>
                        <w:sz w:val="18"/>
                        <w:szCs w:val="18"/>
                      </w:rPr>
                      <m:t>1</m:t>
                    </m:r>
                  </m:sub>
                </m:sSub>
                <m:r>
                  <w:rPr>
                    <w:rFonts w:ascii="Cambria Math" w:hAnsi="Cambria Math"/>
                    <w:sz w:val="18"/>
                    <w:szCs w:val="18"/>
                  </w:rPr>
                  <m:t>+Original Vol</m:t>
                </m:r>
              </m:den>
            </m:f>
          </m:e>
        </m:d>
        <m:r>
          <w:rPr>
            <w:rFonts w:ascii="Cambria Math" w:hAnsi="Cambria Math"/>
            <w:sz w:val="18"/>
            <w:szCs w:val="18"/>
          </w:rPr>
          <m:t>x Original Concentrat</m:t>
        </m:r>
        <m:r>
          <w:rPr>
            <w:rFonts w:ascii="Cambria Math" w:hAnsi="Cambria Math"/>
            <w:sz w:val="18"/>
            <w:szCs w:val="18"/>
          </w:rPr>
          <m:t>ion=</m:t>
        </m:r>
        <m:sSub>
          <m:sSubPr>
            <m:ctrlPr>
              <w:rPr>
                <w:rFonts w:ascii="Cambria Math" w:hAnsi="Cambria Math"/>
                <w:i/>
                <w:sz w:val="18"/>
                <w:szCs w:val="18"/>
              </w:rPr>
            </m:ctrlPr>
          </m:sSubPr>
          <m:e>
            <m:r>
              <w:rPr>
                <w:rFonts w:ascii="Cambria Math" w:hAnsi="Cambria Math"/>
                <w:sz w:val="18"/>
                <w:szCs w:val="18"/>
              </w:rPr>
              <m:t>New Concentration</m:t>
            </m:r>
          </m:e>
          <m:sub>
            <m:r>
              <w:rPr>
                <w:rFonts w:ascii="Cambria Math" w:hAnsi="Cambria Math"/>
                <w:sz w:val="18"/>
                <w:szCs w:val="18"/>
              </w:rPr>
              <m:t>1</m:t>
            </m:r>
          </m:sub>
        </m:sSub>
      </m:oMath>
    </w:p>
    <w:p w14:paraId="7EF4DF7B" w14:textId="77777777" w:rsidR="002E7729" w:rsidRPr="00D76FC2" w:rsidRDefault="00B9488B" w:rsidP="00453028">
      <w:pPr>
        <w:pStyle w:val="ListParagraph"/>
        <w:numPr>
          <w:ilvl w:val="1"/>
          <w:numId w:val="13"/>
        </w:numPr>
        <w:spacing w:after="0" w:line="240" w:lineRule="auto"/>
        <w:rPr>
          <w:color w:val="4F81BD" w:themeColor="accent1"/>
          <w:sz w:val="18"/>
          <w:szCs w:val="18"/>
        </w:rPr>
      </w:pPr>
      <m:oMath>
        <m:sSub>
          <m:sSubPr>
            <m:ctrlPr>
              <w:rPr>
                <w:rFonts w:ascii="Cambria Math" w:hAnsi="Cambria Math"/>
                <w:i/>
                <w:sz w:val="18"/>
                <w:szCs w:val="18"/>
              </w:rPr>
            </m:ctrlPr>
          </m:sSubPr>
          <m:e>
            <m:r>
              <w:rPr>
                <w:rFonts w:ascii="Cambria Math" w:hAnsi="Cambria Math"/>
                <w:sz w:val="18"/>
                <w:szCs w:val="18"/>
              </w:rPr>
              <m:t>New Concentration</m:t>
            </m:r>
          </m:e>
          <m:sub>
            <m:r>
              <w:rPr>
                <w:rFonts w:ascii="Cambria Math" w:hAnsi="Cambria Math"/>
                <w:sz w:val="18"/>
                <w:szCs w:val="18"/>
              </w:rPr>
              <m:t>1</m:t>
            </m:r>
          </m:sub>
        </m:sSub>
        <m:r>
          <w:rPr>
            <w:rFonts w:ascii="Cambria Math" w:hAnsi="Cambria Math"/>
            <w:sz w:val="18"/>
            <w:szCs w:val="18"/>
          </w:rPr>
          <m:t xml:space="preserve"> x</m:t>
        </m:r>
        <m:d>
          <m:dPr>
            <m:begChr m:val="["/>
            <m:endChr m:val="]"/>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 xml:space="preserve"> new vol</m:t>
                </m:r>
              </m:num>
              <m:den>
                <m:sSub>
                  <m:sSubPr>
                    <m:ctrlPr>
                      <w:rPr>
                        <w:rFonts w:ascii="Cambria Math" w:hAnsi="Cambria Math"/>
                        <w:i/>
                        <w:sz w:val="18"/>
                        <w:szCs w:val="18"/>
                      </w:rPr>
                    </m:ctrlPr>
                  </m:sSubPr>
                  <m:e>
                    <m:r>
                      <w:rPr>
                        <w:rFonts w:ascii="Cambria Math" w:hAnsi="Cambria Math"/>
                        <w:sz w:val="18"/>
                        <w:szCs w:val="18"/>
                      </w:rPr>
                      <m:t>Total</m:t>
                    </m:r>
                  </m:e>
                  <m:sub>
                    <m:r>
                      <w:rPr>
                        <w:rFonts w:ascii="Cambria Math" w:hAnsi="Cambria Math"/>
                        <w:sz w:val="18"/>
                        <w:szCs w:val="18"/>
                      </w:rPr>
                      <m:t>2</m:t>
                    </m:r>
                  </m:sub>
                </m:sSub>
                <m:r>
                  <w:rPr>
                    <w:rFonts w:ascii="Cambria Math" w:hAnsi="Cambria Math"/>
                    <w:sz w:val="18"/>
                    <w:szCs w:val="18"/>
                  </w:rPr>
                  <m:t>+new Vol</m:t>
                </m:r>
              </m:den>
            </m:f>
          </m:e>
        </m:d>
        <m:r>
          <w:rPr>
            <w:rFonts w:ascii="Cambria Math" w:eastAsiaTheme="minorEastAsia" w:hAnsi="Cambria Math"/>
            <w:sz w:val="18"/>
            <w:szCs w:val="18"/>
          </w:rPr>
          <m:t>=</m:t>
        </m:r>
        <m:sSub>
          <m:sSubPr>
            <m:ctrlPr>
              <w:rPr>
                <w:rFonts w:ascii="Cambria Math" w:eastAsiaTheme="minorEastAsia" w:hAnsi="Cambria Math"/>
                <w:i/>
                <w:sz w:val="18"/>
                <w:szCs w:val="18"/>
              </w:rPr>
            </m:ctrlPr>
          </m:sSubPr>
          <m:e>
            <m:r>
              <w:rPr>
                <w:rFonts w:ascii="Cambria Math" w:eastAsiaTheme="minorEastAsia" w:hAnsi="Cambria Math"/>
                <w:sz w:val="18"/>
                <w:szCs w:val="18"/>
              </w:rPr>
              <m:t>New Concentration</m:t>
            </m:r>
          </m:e>
          <m:sub>
            <m:r>
              <w:rPr>
                <w:rFonts w:ascii="Cambria Math" w:eastAsiaTheme="minorEastAsia" w:hAnsi="Cambria Math"/>
                <w:sz w:val="18"/>
                <w:szCs w:val="18"/>
              </w:rPr>
              <m:t>2</m:t>
            </m:r>
          </m:sub>
        </m:sSub>
      </m:oMath>
    </w:p>
    <w:p w14:paraId="132E7BC8" w14:textId="77777777" w:rsidR="00D76FC2" w:rsidRPr="00D76FC2" w:rsidRDefault="00D76FC2" w:rsidP="00D76FC2">
      <w:pPr>
        <w:spacing w:after="0" w:line="240" w:lineRule="auto"/>
        <w:rPr>
          <w:color w:val="4F81BD" w:themeColor="accent1"/>
          <w:sz w:val="18"/>
          <w:szCs w:val="18"/>
        </w:rPr>
      </w:pPr>
    </w:p>
    <w:p w14:paraId="794F5223" w14:textId="77777777" w:rsidR="00682B32" w:rsidRPr="00661632" w:rsidRDefault="00682B32" w:rsidP="00453028">
      <w:pPr>
        <w:pStyle w:val="ListParagraph"/>
        <w:numPr>
          <w:ilvl w:val="0"/>
          <w:numId w:val="13"/>
        </w:numPr>
        <w:spacing w:after="0" w:line="240" w:lineRule="auto"/>
        <w:rPr>
          <w:rFonts w:eastAsiaTheme="minorEastAsia"/>
          <w:sz w:val="18"/>
          <w:szCs w:val="18"/>
        </w:rPr>
      </w:pPr>
      <m:oMath>
        <m:r>
          <w:rPr>
            <w:rFonts w:ascii="Cambria Math" w:hAnsi="Cambria Math"/>
            <w:sz w:val="18"/>
            <w:szCs w:val="18"/>
          </w:rPr>
          <m:t xml:space="preserve">Example:if 0.25 ml of 0.2 M solution is added to 9.75mL of water,  and 1.0mL of this diluted solution is added to 5.0 mL of water, what is the final molarity? </m:t>
        </m:r>
      </m:oMath>
    </w:p>
    <w:p w14:paraId="730F088A" w14:textId="77777777" w:rsidR="00D76FC2" w:rsidRDefault="00D76FC2" w:rsidP="00661632">
      <w:pPr>
        <w:pStyle w:val="ListParagraph"/>
        <w:spacing w:after="0" w:line="240" w:lineRule="auto"/>
        <w:rPr>
          <w:rFonts w:eastAsiaTheme="minorEastAsia"/>
          <w:sz w:val="18"/>
          <w:szCs w:val="18"/>
        </w:rPr>
      </w:pPr>
    </w:p>
    <w:p w14:paraId="22C791D7" w14:textId="77777777" w:rsidR="00682B32" w:rsidRPr="00661632" w:rsidRDefault="00682B32" w:rsidP="00661632">
      <w:pPr>
        <w:pStyle w:val="ListParagraph"/>
        <w:spacing w:after="0" w:line="240" w:lineRule="auto"/>
        <w:rPr>
          <w:rFonts w:eastAsiaTheme="minorEastAsia"/>
          <w:sz w:val="18"/>
          <w:szCs w:val="18"/>
        </w:rPr>
      </w:pPr>
      <m:oMathPara>
        <m:oMathParaPr>
          <m:jc m:val="center"/>
        </m:oMathParaPr>
        <m:oMath>
          <m:r>
            <w:rPr>
              <w:rFonts w:ascii="Cambria Math" w:hAnsi="Cambria Math"/>
              <w:sz w:val="18"/>
              <w:szCs w:val="18"/>
            </w:rPr>
            <m:t xml:space="preserve">Original Vol=0.25 mL,  </m:t>
          </m:r>
          <m:sSub>
            <m:sSubPr>
              <m:ctrlPr>
                <w:rPr>
                  <w:rFonts w:ascii="Cambria Math" w:hAnsi="Cambria Math"/>
                  <w:i/>
                  <w:sz w:val="18"/>
                  <w:szCs w:val="18"/>
                </w:rPr>
              </m:ctrlPr>
            </m:sSubPr>
            <m:e>
              <m:r>
                <w:rPr>
                  <w:rFonts w:ascii="Cambria Math" w:hAnsi="Cambria Math"/>
                  <w:sz w:val="18"/>
                  <w:szCs w:val="18"/>
                </w:rPr>
                <m:t>Total</m:t>
              </m:r>
            </m:e>
            <m:sub>
              <m:r>
                <w:rPr>
                  <w:rFonts w:ascii="Cambria Math" w:hAnsi="Cambria Math"/>
                  <w:sz w:val="18"/>
                  <w:szCs w:val="18"/>
                </w:rPr>
                <m:t>1</m:t>
              </m:r>
            </m:sub>
          </m:sSub>
          <m:r>
            <w:rPr>
              <w:rFonts w:ascii="Cambria Math" w:hAnsi="Cambria Math"/>
              <w:sz w:val="18"/>
              <w:szCs w:val="18"/>
            </w:rPr>
            <m:t xml:space="preserve">=5.0 mL,  </m:t>
          </m:r>
          <m:sSub>
            <m:sSubPr>
              <m:ctrlPr>
                <w:rPr>
                  <w:rFonts w:ascii="Cambria Math" w:hAnsi="Cambria Math"/>
                  <w:i/>
                  <w:sz w:val="18"/>
                  <w:szCs w:val="18"/>
                </w:rPr>
              </m:ctrlPr>
            </m:sSubPr>
            <m:e>
              <m:r>
                <w:rPr>
                  <w:rFonts w:ascii="Cambria Math" w:hAnsi="Cambria Math"/>
                  <w:sz w:val="18"/>
                  <w:szCs w:val="18"/>
                </w:rPr>
                <m:t>Total</m:t>
              </m:r>
            </m:e>
            <m:sub>
              <m:r>
                <w:rPr>
                  <w:rFonts w:ascii="Cambria Math" w:hAnsi="Cambria Math"/>
                  <w:sz w:val="18"/>
                  <w:szCs w:val="18"/>
                </w:rPr>
                <m:t>2</m:t>
              </m:r>
            </m:sub>
          </m:sSub>
          <m:r>
            <w:rPr>
              <w:rFonts w:ascii="Cambria Math" w:hAnsi="Cambria Math"/>
              <w:sz w:val="18"/>
              <w:szCs w:val="18"/>
            </w:rPr>
            <m:t>=5.0 mL,  Original Concentration=0.2 M</m:t>
          </m:r>
          <m:r>
            <w:rPr>
              <w:rFonts w:ascii="Cambria Math" w:eastAsiaTheme="minorEastAsia" w:hAnsi="Cambria Math"/>
              <w:sz w:val="18"/>
              <w:szCs w:val="18"/>
            </w:rPr>
            <m:t>,  New Vol=0.1 mL</m:t>
          </m:r>
        </m:oMath>
      </m:oMathPara>
    </w:p>
    <w:p w14:paraId="5D32BABF" w14:textId="77777777" w:rsidR="00661632" w:rsidRPr="00661632" w:rsidRDefault="00661632" w:rsidP="00682B32">
      <w:pPr>
        <w:pStyle w:val="ListParagraph"/>
        <w:spacing w:after="0" w:line="240" w:lineRule="auto"/>
        <w:ind w:left="2160" w:firstLine="720"/>
        <w:rPr>
          <w:rFonts w:eastAsiaTheme="minorEastAsia"/>
          <w:sz w:val="18"/>
          <w:szCs w:val="18"/>
        </w:rPr>
      </w:pPr>
    </w:p>
    <w:p w14:paraId="7E3322D3" w14:textId="77777777" w:rsidR="00682B32" w:rsidRPr="00D76FC2" w:rsidRDefault="00B9488B" w:rsidP="00D76FC2">
      <w:pPr>
        <w:spacing w:after="0" w:line="240" w:lineRule="auto"/>
        <w:rPr>
          <w:rFonts w:eastAsiaTheme="minorEastAsia"/>
          <w:sz w:val="18"/>
          <w:szCs w:val="18"/>
        </w:rPr>
      </w:pPr>
      <m:oMathPara>
        <m:oMathParaPr>
          <m:jc m:val="center"/>
        </m:oMathParaPr>
        <m:oMath>
          <m:d>
            <m:dPr>
              <m:begChr m:val="["/>
              <m:endChr m:val="]"/>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0.25 mL</m:t>
                  </m:r>
                </m:num>
                <m:den>
                  <m:r>
                    <w:rPr>
                      <w:rFonts w:ascii="Cambria Math" w:hAnsi="Cambria Math"/>
                      <w:sz w:val="18"/>
                      <w:szCs w:val="18"/>
                    </w:rPr>
                    <m:t>0.25 mL+9.75 mL</m:t>
                  </m:r>
                </m:den>
              </m:f>
              <m:r>
                <w:rPr>
                  <w:rFonts w:ascii="Cambria Math" w:hAnsi="Cambria Math"/>
                  <w:sz w:val="18"/>
                  <w:szCs w:val="18"/>
                </w:rPr>
                <m:t>x 0.2 M</m:t>
              </m:r>
            </m:e>
          </m:d>
          <m:r>
            <w:rPr>
              <w:rFonts w:ascii="Cambria Math" w:hAnsi="Cambria Math"/>
              <w:sz w:val="18"/>
              <w:szCs w:val="18"/>
            </w:rPr>
            <m:t xml:space="preserve">x </m:t>
          </m:r>
          <m:d>
            <m:dPr>
              <m:begChr m:val="["/>
              <m:endChr m:val="]"/>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1 mL</m:t>
                  </m:r>
                </m:num>
                <m:den>
                  <m:r>
                    <w:rPr>
                      <w:rFonts w:ascii="Cambria Math" w:hAnsi="Cambria Math"/>
                      <w:sz w:val="18"/>
                      <w:szCs w:val="18"/>
                    </w:rPr>
                    <m:t>1 mL+5.0 mL</m:t>
                  </m:r>
                </m:den>
              </m:f>
            </m:e>
          </m:d>
          <m:r>
            <w:rPr>
              <w:rFonts w:ascii="Cambria Math" w:hAnsi="Cambria Math"/>
              <w:sz w:val="18"/>
              <w:szCs w:val="18"/>
            </w:rPr>
            <m:t xml:space="preserve">=8.33 x </m:t>
          </m:r>
          <m:sSup>
            <m:sSupPr>
              <m:ctrlPr>
                <w:rPr>
                  <w:rFonts w:ascii="Cambria Math" w:hAnsi="Cambria Math"/>
                  <w:i/>
                  <w:sz w:val="18"/>
                  <w:szCs w:val="18"/>
                </w:rPr>
              </m:ctrlPr>
            </m:sSupPr>
            <m:e>
              <m:r>
                <w:rPr>
                  <w:rFonts w:ascii="Cambria Math" w:hAnsi="Cambria Math"/>
                  <w:sz w:val="18"/>
                  <w:szCs w:val="18"/>
                </w:rPr>
                <m:t>10</m:t>
              </m:r>
            </m:e>
            <m:sup>
              <m:r>
                <w:rPr>
                  <w:rFonts w:ascii="Cambria Math" w:hAnsi="Cambria Math"/>
                  <w:sz w:val="18"/>
                  <w:szCs w:val="18"/>
                </w:rPr>
                <m:t>-4</m:t>
              </m:r>
            </m:sup>
          </m:sSup>
          <m:r>
            <w:rPr>
              <w:rFonts w:ascii="Cambria Math" w:hAnsi="Cambria Math"/>
              <w:sz w:val="18"/>
              <w:szCs w:val="18"/>
            </w:rPr>
            <m:t xml:space="preserve"> M</m:t>
          </m:r>
        </m:oMath>
      </m:oMathPara>
    </w:p>
    <w:p w14:paraId="0ACBF902" w14:textId="77777777" w:rsidR="008C08FC" w:rsidRPr="008C08FC" w:rsidRDefault="008C08FC" w:rsidP="00CB6CFC">
      <w:pPr>
        <w:rPr>
          <w:color w:val="4F81BD" w:themeColor="accent1"/>
        </w:rPr>
      </w:pPr>
    </w:p>
    <w:p w14:paraId="4E1C7B0C" w14:textId="77777777" w:rsidR="00521EF7" w:rsidRPr="00AC05DB" w:rsidRDefault="007F3758" w:rsidP="00D57383">
      <w:pPr>
        <w:pStyle w:val="Heading3"/>
        <w:spacing w:before="0" w:line="240" w:lineRule="auto"/>
        <w:jc w:val="center"/>
        <w:rPr>
          <w:rFonts w:eastAsia="Times New Roman"/>
          <w:sz w:val="20"/>
          <w:u w:val="single"/>
        </w:rPr>
      </w:pPr>
      <w:r w:rsidRPr="00800B00">
        <w:rPr>
          <w:rFonts w:eastAsia="Times New Roman"/>
          <w:sz w:val="20"/>
          <w:u w:val="single"/>
        </w:rPr>
        <w:t>I</w:t>
      </w:r>
      <w:r w:rsidRPr="00800B00">
        <w:rPr>
          <w:rFonts w:eastAsia="Times New Roman"/>
          <w:spacing w:val="1"/>
          <w:sz w:val="20"/>
          <w:u w:val="single"/>
        </w:rPr>
        <w:t>d</w:t>
      </w:r>
      <w:r w:rsidRPr="00800B00">
        <w:rPr>
          <w:rFonts w:eastAsia="Times New Roman"/>
          <w:sz w:val="20"/>
          <w:u w:val="single"/>
        </w:rPr>
        <w:t>e</w:t>
      </w:r>
      <w:r w:rsidRPr="00800B00">
        <w:rPr>
          <w:rFonts w:eastAsia="Times New Roman"/>
          <w:spacing w:val="1"/>
          <w:sz w:val="20"/>
          <w:u w:val="single"/>
        </w:rPr>
        <w:t>n</w:t>
      </w:r>
      <w:r w:rsidRPr="00800B00">
        <w:rPr>
          <w:rFonts w:eastAsia="Times New Roman"/>
          <w:sz w:val="20"/>
          <w:u w:val="single"/>
        </w:rPr>
        <w:t>tify and</w:t>
      </w:r>
      <w:r w:rsidRPr="00800B00">
        <w:rPr>
          <w:rFonts w:eastAsia="Times New Roman"/>
          <w:spacing w:val="1"/>
          <w:sz w:val="20"/>
          <w:u w:val="single"/>
        </w:rPr>
        <w:t xml:space="preserve"> </w:t>
      </w:r>
      <w:r w:rsidRPr="00800B00">
        <w:rPr>
          <w:rFonts w:eastAsia="Times New Roman"/>
          <w:spacing w:val="-2"/>
          <w:sz w:val="20"/>
          <w:u w:val="single"/>
        </w:rPr>
        <w:t>i</w:t>
      </w:r>
      <w:r w:rsidRPr="00800B00">
        <w:rPr>
          <w:rFonts w:eastAsia="Times New Roman"/>
          <w:spacing w:val="-1"/>
          <w:sz w:val="20"/>
          <w:u w:val="single"/>
        </w:rPr>
        <w:t>n</w:t>
      </w:r>
      <w:r w:rsidRPr="00800B00">
        <w:rPr>
          <w:rFonts w:eastAsia="Times New Roman"/>
          <w:sz w:val="20"/>
          <w:u w:val="single"/>
        </w:rPr>
        <w:t>ter</w:t>
      </w:r>
      <w:r w:rsidRPr="00800B00">
        <w:rPr>
          <w:rFonts w:eastAsia="Times New Roman"/>
          <w:spacing w:val="1"/>
          <w:sz w:val="20"/>
          <w:u w:val="single"/>
        </w:rPr>
        <w:t>p</w:t>
      </w:r>
      <w:r w:rsidRPr="00800B00">
        <w:rPr>
          <w:rFonts w:eastAsia="Times New Roman"/>
          <w:sz w:val="20"/>
          <w:u w:val="single"/>
        </w:rPr>
        <w:t>ret ap</w:t>
      </w:r>
      <w:r w:rsidRPr="00800B00">
        <w:rPr>
          <w:rFonts w:eastAsia="Times New Roman"/>
          <w:spacing w:val="1"/>
          <w:sz w:val="20"/>
          <w:u w:val="single"/>
        </w:rPr>
        <w:t>p</w:t>
      </w:r>
      <w:r w:rsidRPr="00800B00">
        <w:rPr>
          <w:rFonts w:eastAsia="Times New Roman"/>
          <w:spacing w:val="-1"/>
          <w:sz w:val="20"/>
          <w:u w:val="single"/>
        </w:rPr>
        <w:t>r</w:t>
      </w:r>
      <w:r w:rsidRPr="00800B00">
        <w:rPr>
          <w:rFonts w:eastAsia="Times New Roman"/>
          <w:sz w:val="20"/>
          <w:u w:val="single"/>
        </w:rPr>
        <w:t>o</w:t>
      </w:r>
      <w:r w:rsidRPr="00800B00">
        <w:rPr>
          <w:rFonts w:eastAsia="Times New Roman"/>
          <w:spacing w:val="1"/>
          <w:sz w:val="20"/>
          <w:u w:val="single"/>
        </w:rPr>
        <w:t>p</w:t>
      </w:r>
      <w:r w:rsidRPr="00800B00">
        <w:rPr>
          <w:rFonts w:eastAsia="Times New Roman"/>
          <w:sz w:val="20"/>
          <w:u w:val="single"/>
        </w:rPr>
        <w:t>riate statistic</w:t>
      </w:r>
      <w:r w:rsidRPr="00800B00">
        <w:rPr>
          <w:rFonts w:eastAsia="Times New Roman"/>
          <w:spacing w:val="1"/>
          <w:sz w:val="20"/>
          <w:u w:val="single"/>
        </w:rPr>
        <w:t>a</w:t>
      </w:r>
      <w:r w:rsidRPr="00800B00">
        <w:rPr>
          <w:rFonts w:eastAsia="Times New Roman"/>
          <w:sz w:val="20"/>
          <w:u w:val="single"/>
        </w:rPr>
        <w:t>l a</w:t>
      </w:r>
      <w:r w:rsidRPr="00800B00">
        <w:rPr>
          <w:rFonts w:eastAsia="Times New Roman"/>
          <w:spacing w:val="1"/>
          <w:sz w:val="20"/>
          <w:u w:val="single"/>
        </w:rPr>
        <w:t>n</w:t>
      </w:r>
      <w:r w:rsidRPr="00800B00">
        <w:rPr>
          <w:rFonts w:eastAsia="Times New Roman"/>
          <w:sz w:val="20"/>
          <w:u w:val="single"/>
        </w:rPr>
        <w:t>alyses. Pl</w:t>
      </w:r>
      <w:r w:rsidRPr="00800B00">
        <w:rPr>
          <w:rFonts w:eastAsia="Times New Roman"/>
          <w:spacing w:val="1"/>
          <w:sz w:val="20"/>
          <w:u w:val="single"/>
        </w:rPr>
        <w:t>o</w:t>
      </w:r>
      <w:r w:rsidRPr="00800B00">
        <w:rPr>
          <w:rFonts w:eastAsia="Times New Roman"/>
          <w:sz w:val="20"/>
          <w:u w:val="single"/>
        </w:rPr>
        <w:t>t and</w:t>
      </w:r>
      <w:r w:rsidRPr="00800B00">
        <w:rPr>
          <w:rFonts w:eastAsia="Times New Roman"/>
          <w:spacing w:val="1"/>
          <w:sz w:val="20"/>
          <w:u w:val="single"/>
        </w:rPr>
        <w:t xml:space="preserve"> </w:t>
      </w:r>
      <w:r w:rsidRPr="00800B00">
        <w:rPr>
          <w:rFonts w:eastAsia="Times New Roman"/>
          <w:spacing w:val="-2"/>
          <w:sz w:val="20"/>
          <w:u w:val="single"/>
        </w:rPr>
        <w:t>i</w:t>
      </w:r>
      <w:r w:rsidRPr="00800B00">
        <w:rPr>
          <w:rFonts w:eastAsia="Times New Roman"/>
          <w:spacing w:val="1"/>
          <w:sz w:val="20"/>
          <w:u w:val="single"/>
        </w:rPr>
        <w:t>n</w:t>
      </w:r>
      <w:r w:rsidRPr="00800B00">
        <w:rPr>
          <w:rFonts w:eastAsia="Times New Roman"/>
          <w:sz w:val="20"/>
          <w:u w:val="single"/>
        </w:rPr>
        <w:t>terpret grap</w:t>
      </w:r>
      <w:r w:rsidRPr="00800B00">
        <w:rPr>
          <w:rFonts w:eastAsia="Times New Roman"/>
          <w:spacing w:val="1"/>
          <w:sz w:val="20"/>
          <w:u w:val="single"/>
        </w:rPr>
        <w:t>h</w:t>
      </w:r>
      <w:r w:rsidRPr="00800B00">
        <w:rPr>
          <w:rFonts w:eastAsia="Times New Roman"/>
          <w:sz w:val="20"/>
          <w:u w:val="single"/>
        </w:rPr>
        <w:t>ical/ta</w:t>
      </w:r>
      <w:r w:rsidRPr="00800B00">
        <w:rPr>
          <w:rFonts w:eastAsia="Times New Roman"/>
          <w:spacing w:val="1"/>
          <w:sz w:val="20"/>
          <w:u w:val="single"/>
        </w:rPr>
        <w:t>bu</w:t>
      </w:r>
      <w:r w:rsidRPr="00800B00">
        <w:rPr>
          <w:rFonts w:eastAsia="Times New Roman"/>
          <w:sz w:val="20"/>
          <w:u w:val="single"/>
        </w:rPr>
        <w:t>lar</w:t>
      </w:r>
      <w:r w:rsidRPr="00800B00">
        <w:rPr>
          <w:rFonts w:eastAsia="Times New Roman"/>
          <w:spacing w:val="-1"/>
          <w:sz w:val="20"/>
          <w:u w:val="single"/>
        </w:rPr>
        <w:t xml:space="preserve"> </w:t>
      </w:r>
      <w:r w:rsidRPr="00800B00">
        <w:rPr>
          <w:rFonts w:eastAsia="Times New Roman"/>
          <w:spacing w:val="1"/>
          <w:sz w:val="20"/>
          <w:u w:val="single"/>
        </w:rPr>
        <w:t>d</w:t>
      </w:r>
      <w:r w:rsidRPr="00800B00">
        <w:rPr>
          <w:rFonts w:eastAsia="Times New Roman"/>
          <w:sz w:val="20"/>
          <w:u w:val="single"/>
        </w:rPr>
        <w:t>ata.</w:t>
      </w:r>
      <w:r w:rsidR="00BE0C33" w:rsidRPr="00800B00">
        <w:rPr>
          <w:rFonts w:eastAsia="Times New Roman"/>
          <w:sz w:val="20"/>
          <w:u w:val="single"/>
        </w:rPr>
        <w:t xml:space="preserve"> (K-unit Quiz 2; 139-140)</w:t>
      </w:r>
    </w:p>
    <w:p w14:paraId="35A9537A" w14:textId="77777777" w:rsidR="00CB6CFC" w:rsidRPr="00AC05DB" w:rsidRDefault="00CB6CFC" w:rsidP="00453028">
      <w:pPr>
        <w:pStyle w:val="ListParagraph"/>
        <w:numPr>
          <w:ilvl w:val="0"/>
          <w:numId w:val="16"/>
        </w:numPr>
        <w:spacing w:after="0" w:line="240" w:lineRule="auto"/>
        <w:ind w:right="4"/>
        <w:rPr>
          <w:color w:val="4F81BD" w:themeColor="accent1"/>
          <w:sz w:val="18"/>
        </w:rPr>
      </w:pPr>
      <w:r w:rsidRPr="00AC05DB">
        <w:rPr>
          <w:b/>
          <w:color w:val="4F81BD" w:themeColor="accent1"/>
          <w:sz w:val="18"/>
        </w:rPr>
        <w:t>Anova (one-way analysis of variance):</w:t>
      </w:r>
      <w:r w:rsidRPr="00AC05DB">
        <w:rPr>
          <w:color w:val="4F81BD" w:themeColor="accent1"/>
          <w:sz w:val="18"/>
        </w:rPr>
        <w:t xml:space="preserve"> </w:t>
      </w:r>
      <w:r w:rsidRPr="00AC05DB">
        <w:rPr>
          <w:sz w:val="18"/>
        </w:rPr>
        <w:t xml:space="preserve">used when experiment has three or more treatments. </w:t>
      </w:r>
    </w:p>
    <w:p w14:paraId="3BF43A2D" w14:textId="77777777" w:rsidR="00CB6CFC" w:rsidRPr="00AC05DB" w:rsidRDefault="00CB6CFC" w:rsidP="00453028">
      <w:pPr>
        <w:pStyle w:val="ListParagraph"/>
        <w:numPr>
          <w:ilvl w:val="1"/>
          <w:numId w:val="16"/>
        </w:numPr>
        <w:spacing w:after="0" w:line="240" w:lineRule="auto"/>
        <w:ind w:right="4"/>
        <w:rPr>
          <w:sz w:val="18"/>
        </w:rPr>
      </w:pPr>
      <w:r w:rsidRPr="00AC05DB">
        <w:rPr>
          <w:sz w:val="18"/>
        </w:rPr>
        <w:t>Looks at differences between means of three or more treatments</w:t>
      </w:r>
    </w:p>
    <w:p w14:paraId="2368956F" w14:textId="77777777" w:rsidR="00CB6CFC" w:rsidRPr="00AC05DB" w:rsidRDefault="00CB6CFC" w:rsidP="00453028">
      <w:pPr>
        <w:pStyle w:val="ListParagraph"/>
        <w:numPr>
          <w:ilvl w:val="1"/>
          <w:numId w:val="16"/>
        </w:numPr>
        <w:spacing w:after="0" w:line="240" w:lineRule="auto"/>
        <w:ind w:right="4"/>
        <w:rPr>
          <w:sz w:val="18"/>
        </w:rPr>
      </w:pPr>
      <w:r w:rsidRPr="00AC05DB">
        <w:rPr>
          <w:b/>
          <w:color w:val="4F81BD" w:themeColor="accent1"/>
          <w:sz w:val="18"/>
        </w:rPr>
        <w:t>H</w:t>
      </w:r>
      <w:r w:rsidRPr="00AC05DB">
        <w:rPr>
          <w:b/>
          <w:color w:val="4F81BD" w:themeColor="accent1"/>
          <w:sz w:val="18"/>
          <w:vertAlign w:val="subscript"/>
        </w:rPr>
        <w:t xml:space="preserve">0 </w:t>
      </w:r>
      <w:r w:rsidRPr="00AC05DB">
        <w:rPr>
          <w:b/>
          <w:color w:val="4F81BD" w:themeColor="accent1"/>
          <w:sz w:val="18"/>
        </w:rPr>
        <w:t>(null)</w:t>
      </w:r>
      <w:r w:rsidRPr="00AC05DB">
        <w:rPr>
          <w:color w:val="4F81BD" w:themeColor="accent1"/>
          <w:sz w:val="18"/>
        </w:rPr>
        <w:t>:</w:t>
      </w:r>
      <w:r w:rsidRPr="00AC05DB">
        <w:rPr>
          <w:sz w:val="18"/>
        </w:rPr>
        <w:t xml:space="preserve"> µ</w:t>
      </w:r>
      <w:r w:rsidRPr="00AC05DB">
        <w:rPr>
          <w:sz w:val="18"/>
          <w:vertAlign w:val="subscript"/>
        </w:rPr>
        <w:t>A</w:t>
      </w:r>
      <w:r w:rsidRPr="00AC05DB">
        <w:rPr>
          <w:sz w:val="18"/>
        </w:rPr>
        <w:t xml:space="preserve"> = µ</w:t>
      </w:r>
      <w:r w:rsidRPr="00AC05DB">
        <w:rPr>
          <w:sz w:val="18"/>
          <w:vertAlign w:val="subscript"/>
        </w:rPr>
        <w:t>B</w:t>
      </w:r>
      <w:r w:rsidRPr="00AC05DB">
        <w:rPr>
          <w:sz w:val="18"/>
        </w:rPr>
        <w:t xml:space="preserve"> = µ</w:t>
      </w:r>
      <w:r w:rsidRPr="00AC05DB">
        <w:rPr>
          <w:sz w:val="18"/>
          <w:vertAlign w:val="subscript"/>
        </w:rPr>
        <w:t>C</w:t>
      </w:r>
      <w:r w:rsidRPr="00AC05DB">
        <w:rPr>
          <w:sz w:val="18"/>
        </w:rPr>
        <w:t xml:space="preserve"> … µ</w:t>
      </w:r>
      <w:r w:rsidRPr="00AC05DB">
        <w:rPr>
          <w:sz w:val="18"/>
          <w:vertAlign w:val="subscript"/>
        </w:rPr>
        <w:t>i</w:t>
      </w:r>
      <w:r w:rsidRPr="00AC05DB">
        <w:rPr>
          <w:sz w:val="18"/>
        </w:rPr>
        <w:t>, where µ</w:t>
      </w:r>
      <w:r w:rsidRPr="00AC05DB">
        <w:rPr>
          <w:sz w:val="18"/>
          <w:vertAlign w:val="subscript"/>
        </w:rPr>
        <w:t>i</w:t>
      </w:r>
      <w:r w:rsidRPr="00AC05DB">
        <w:rPr>
          <w:sz w:val="18"/>
        </w:rPr>
        <w:t xml:space="preserve"> is the population mean in treatment ‘i’. (no sig. difference)</w:t>
      </w:r>
    </w:p>
    <w:p w14:paraId="7E3988EE" w14:textId="77777777" w:rsidR="00CB6CFC" w:rsidRPr="003B10D5" w:rsidRDefault="00CB6CFC" w:rsidP="00453028">
      <w:pPr>
        <w:pStyle w:val="ListParagraph"/>
        <w:numPr>
          <w:ilvl w:val="1"/>
          <w:numId w:val="16"/>
        </w:numPr>
        <w:spacing w:after="0" w:line="240" w:lineRule="auto"/>
        <w:ind w:right="4"/>
        <w:rPr>
          <w:b/>
          <w:sz w:val="18"/>
        </w:rPr>
      </w:pPr>
      <w:r w:rsidRPr="00AC05DB">
        <w:rPr>
          <w:b/>
          <w:color w:val="4F81BD" w:themeColor="accent1"/>
          <w:sz w:val="18"/>
        </w:rPr>
        <w:t>H</w:t>
      </w:r>
      <w:r w:rsidRPr="00AC05DB">
        <w:rPr>
          <w:b/>
          <w:color w:val="4F81BD" w:themeColor="accent1"/>
          <w:sz w:val="18"/>
          <w:vertAlign w:val="subscript"/>
        </w:rPr>
        <w:t>a</w:t>
      </w:r>
      <w:r w:rsidRPr="00AC05DB">
        <w:rPr>
          <w:b/>
          <w:color w:val="4F81BD" w:themeColor="accent1"/>
          <w:sz w:val="18"/>
        </w:rPr>
        <w:t xml:space="preserve"> (alternate hypothesis):</w:t>
      </w:r>
      <w:r w:rsidRPr="00AC05DB">
        <w:rPr>
          <w:b/>
          <w:sz w:val="18"/>
        </w:rPr>
        <w:t xml:space="preserve"> </w:t>
      </w:r>
      <w:r w:rsidRPr="00AC05DB">
        <w:rPr>
          <w:sz w:val="18"/>
        </w:rPr>
        <w:t xml:space="preserve">is that means are </w:t>
      </w:r>
      <w:r w:rsidRPr="00AC05DB">
        <w:rPr>
          <w:b/>
          <w:sz w:val="18"/>
        </w:rPr>
        <w:t>not all</w:t>
      </w:r>
      <w:r w:rsidRPr="00AC05DB">
        <w:rPr>
          <w:sz w:val="18"/>
        </w:rPr>
        <w:t xml:space="preserve"> equal.</w:t>
      </w:r>
    </w:p>
    <w:p w14:paraId="004708DA" w14:textId="77777777" w:rsidR="003B10D5" w:rsidRPr="00AD02EB" w:rsidRDefault="00AD02EB" w:rsidP="00453028">
      <w:pPr>
        <w:pStyle w:val="ListParagraph"/>
        <w:numPr>
          <w:ilvl w:val="0"/>
          <w:numId w:val="16"/>
        </w:numPr>
        <w:spacing w:after="0" w:line="240" w:lineRule="auto"/>
        <w:ind w:right="4"/>
        <w:rPr>
          <w:b/>
          <w:sz w:val="18"/>
        </w:rPr>
      </w:pPr>
      <w:r>
        <w:rPr>
          <w:b/>
          <w:color w:val="4F81BD" w:themeColor="accent1"/>
          <w:sz w:val="18"/>
        </w:rPr>
        <w:t xml:space="preserve">Multiple comparisions procedure) </w:t>
      </w:r>
      <w:r w:rsidR="003B10D5">
        <w:rPr>
          <w:b/>
          <w:color w:val="4F81BD" w:themeColor="accent1"/>
          <w:sz w:val="18"/>
        </w:rPr>
        <w:t>Tukey test (HSD: honesty significant difference test):</w:t>
      </w:r>
      <w:r w:rsidR="003B10D5">
        <w:rPr>
          <w:b/>
          <w:sz w:val="18"/>
        </w:rPr>
        <w:t xml:space="preserve"> </w:t>
      </w:r>
      <w:r w:rsidRPr="00AD02EB">
        <w:rPr>
          <w:sz w:val="18"/>
        </w:rPr>
        <w:t xml:space="preserve">if anova </w:t>
      </w:r>
      <w:r w:rsidRPr="00AD02EB">
        <w:rPr>
          <w:b/>
          <w:sz w:val="18"/>
        </w:rPr>
        <w:t>rejects null</w:t>
      </w:r>
      <w:r w:rsidRPr="00AD02EB">
        <w:rPr>
          <w:sz w:val="18"/>
        </w:rPr>
        <w:t xml:space="preserve">, treatment means are </w:t>
      </w:r>
      <w:r w:rsidRPr="00AD02EB">
        <w:rPr>
          <w:b/>
          <w:sz w:val="18"/>
        </w:rPr>
        <w:t>not all equal</w:t>
      </w:r>
      <w:r w:rsidRPr="00AD02EB">
        <w:rPr>
          <w:sz w:val="18"/>
        </w:rPr>
        <w:t xml:space="preserve"> and have significant differences. Then we proceed to determine </w:t>
      </w:r>
      <w:r w:rsidRPr="00AD02EB">
        <w:rPr>
          <w:b/>
          <w:sz w:val="18"/>
        </w:rPr>
        <w:t>where specifically</w:t>
      </w:r>
      <w:r w:rsidRPr="00AD02EB">
        <w:rPr>
          <w:sz w:val="18"/>
        </w:rPr>
        <w:t xml:space="preserve"> significant differences exist between means.</w:t>
      </w:r>
      <w:r>
        <w:rPr>
          <w:b/>
          <w:sz w:val="18"/>
        </w:rPr>
        <w:t xml:space="preserve"> Tukey test </w:t>
      </w:r>
      <w:r w:rsidRPr="00AD02EB">
        <w:rPr>
          <w:sz w:val="18"/>
        </w:rPr>
        <w:t>examines all pair wise comparisons of treatment means and considers H</w:t>
      </w:r>
      <w:r w:rsidRPr="00AD02EB">
        <w:rPr>
          <w:sz w:val="18"/>
          <w:vertAlign w:val="subscript"/>
        </w:rPr>
        <w:t>0</w:t>
      </w:r>
      <w:r w:rsidRPr="00AD02EB">
        <w:rPr>
          <w:sz w:val="18"/>
        </w:rPr>
        <w:t>:</w:t>
      </w:r>
      <w:r>
        <w:rPr>
          <w:sz w:val="18"/>
        </w:rPr>
        <w:t xml:space="preserve"> </w:t>
      </w:r>
      <w:r w:rsidRPr="00AC05DB">
        <w:rPr>
          <w:sz w:val="18"/>
        </w:rPr>
        <w:t>µ</w:t>
      </w:r>
      <w:r w:rsidRPr="00AC05DB">
        <w:rPr>
          <w:sz w:val="18"/>
          <w:vertAlign w:val="subscript"/>
        </w:rPr>
        <w:t>A</w:t>
      </w:r>
      <w:r w:rsidRPr="00AC05DB">
        <w:rPr>
          <w:sz w:val="18"/>
        </w:rPr>
        <w:t xml:space="preserve"> = µ</w:t>
      </w:r>
      <w:r w:rsidRPr="00AC05DB">
        <w:rPr>
          <w:sz w:val="18"/>
          <w:vertAlign w:val="subscript"/>
        </w:rPr>
        <w:t>B</w:t>
      </w:r>
      <w:r w:rsidRPr="00AD02EB">
        <w:rPr>
          <w:sz w:val="18"/>
        </w:rPr>
        <w:t xml:space="preserve"> vs. H</w:t>
      </w:r>
      <w:r w:rsidRPr="00AD02EB">
        <w:rPr>
          <w:sz w:val="18"/>
          <w:vertAlign w:val="subscript"/>
        </w:rPr>
        <w:t>a</w:t>
      </w:r>
      <w:r>
        <w:rPr>
          <w:sz w:val="18"/>
        </w:rPr>
        <w:t xml:space="preserve">: </w:t>
      </w:r>
      <w:r w:rsidRPr="00AD02EB">
        <w:rPr>
          <w:sz w:val="18"/>
        </w:rPr>
        <w:t xml:space="preserve">µA </w:t>
      </w:r>
      <w:r>
        <w:rPr>
          <w:sz w:val="18"/>
        </w:rPr>
        <w:t>≠</w:t>
      </w:r>
      <w:r w:rsidRPr="00AD02EB">
        <w:rPr>
          <w:sz w:val="18"/>
        </w:rPr>
        <w:t xml:space="preserve"> µB</w:t>
      </w:r>
      <w:r>
        <w:rPr>
          <w:sz w:val="18"/>
        </w:rPr>
        <w:t>.</w:t>
      </w:r>
    </w:p>
    <w:p w14:paraId="402B465F" w14:textId="77777777" w:rsidR="00AD02EB" w:rsidRPr="00AC05DB" w:rsidRDefault="00AD02EB" w:rsidP="00453028">
      <w:pPr>
        <w:pStyle w:val="ListParagraph"/>
        <w:numPr>
          <w:ilvl w:val="1"/>
          <w:numId w:val="16"/>
        </w:numPr>
        <w:spacing w:after="0" w:line="240" w:lineRule="auto"/>
        <w:ind w:right="4"/>
        <w:rPr>
          <w:b/>
          <w:sz w:val="18"/>
        </w:rPr>
      </w:pPr>
    </w:p>
    <w:p w14:paraId="573786AD" w14:textId="77777777" w:rsidR="00CB6CFC" w:rsidRPr="00AC05DB" w:rsidRDefault="00CB6CFC" w:rsidP="00453028">
      <w:pPr>
        <w:pStyle w:val="ListParagraph"/>
        <w:numPr>
          <w:ilvl w:val="0"/>
          <w:numId w:val="16"/>
        </w:numPr>
        <w:spacing w:after="0" w:line="240" w:lineRule="auto"/>
        <w:ind w:right="4"/>
        <w:rPr>
          <w:b/>
          <w:color w:val="4F81BD" w:themeColor="accent1"/>
          <w:sz w:val="18"/>
        </w:rPr>
      </w:pPr>
      <w:r w:rsidRPr="00AC05DB">
        <w:rPr>
          <w:b/>
          <w:color w:val="4F81BD" w:themeColor="accent1"/>
          <w:sz w:val="18"/>
        </w:rPr>
        <w:t>If P less than significance level (α)</w:t>
      </w:r>
      <w:r w:rsidR="00AC05DB" w:rsidRPr="00AC05DB">
        <w:rPr>
          <w:b/>
          <w:color w:val="4F81BD" w:themeColor="accent1"/>
          <w:sz w:val="18"/>
        </w:rPr>
        <w:t xml:space="preserve"> then we reject H</w:t>
      </w:r>
      <w:r w:rsidR="00AC05DB" w:rsidRPr="00AC05DB">
        <w:rPr>
          <w:b/>
          <w:color w:val="4F81BD" w:themeColor="accent1"/>
          <w:sz w:val="18"/>
          <w:vertAlign w:val="subscript"/>
        </w:rPr>
        <w:t>0</w:t>
      </w:r>
      <w:r w:rsidR="00AC05DB" w:rsidRPr="00AC05DB">
        <w:rPr>
          <w:b/>
          <w:color w:val="4F81BD" w:themeColor="accent1"/>
          <w:sz w:val="18"/>
        </w:rPr>
        <w:t xml:space="preserve"> in Anova.</w:t>
      </w:r>
    </w:p>
    <w:p w14:paraId="08366CBF" w14:textId="77777777" w:rsidR="00CB6CFC" w:rsidRPr="00AC05DB" w:rsidRDefault="00CB6CFC" w:rsidP="00453028">
      <w:pPr>
        <w:pStyle w:val="ListParagraph"/>
        <w:numPr>
          <w:ilvl w:val="0"/>
          <w:numId w:val="16"/>
        </w:numPr>
        <w:spacing w:after="0" w:line="240" w:lineRule="auto"/>
        <w:ind w:right="4"/>
        <w:rPr>
          <w:b/>
          <w:color w:val="4F81BD" w:themeColor="accent1"/>
          <w:sz w:val="18"/>
        </w:rPr>
      </w:pPr>
      <w:r w:rsidRPr="00AC05DB">
        <w:rPr>
          <w:b/>
          <w:color w:val="4F81BD" w:themeColor="accent1"/>
          <w:sz w:val="18"/>
        </w:rPr>
        <w:t>If P&gt;0.01 provides evidence that null can be rejected even at 1% significance level.</w:t>
      </w:r>
    </w:p>
    <w:p w14:paraId="2AF6A352" w14:textId="77777777" w:rsidR="00E567A7" w:rsidRDefault="00E567A7" w:rsidP="008C08FC">
      <w:pPr>
        <w:spacing w:after="0" w:line="240" w:lineRule="auto"/>
        <w:ind w:right="4"/>
        <w:rPr>
          <w:sz w:val="26"/>
          <w:szCs w:val="26"/>
        </w:rPr>
      </w:pPr>
    </w:p>
    <w:p w14:paraId="52E442A6" w14:textId="77777777" w:rsidR="00521EF7" w:rsidRPr="0011316A" w:rsidRDefault="00521EF7" w:rsidP="008C08FC">
      <w:pPr>
        <w:spacing w:after="0" w:line="240" w:lineRule="auto"/>
        <w:ind w:right="4"/>
        <w:rPr>
          <w:rFonts w:ascii="Times New Roman" w:eastAsia="Times New Roman" w:hAnsi="Times New Roman" w:cs="Times New Roman"/>
          <w:b/>
          <w:bCs/>
          <w:position w:val="-1"/>
          <w:sz w:val="24"/>
          <w:szCs w:val="24"/>
        </w:rPr>
      </w:pPr>
    </w:p>
    <w:p w14:paraId="19DDCD8C" w14:textId="77777777" w:rsidR="00CB6CFC" w:rsidRDefault="00872A34">
      <w:pPr>
        <w:rPr>
          <w:rFonts w:asciiTheme="majorHAnsi" w:eastAsia="Times New Roman" w:hAnsiTheme="majorHAnsi" w:cstheme="majorBidi"/>
          <w:color w:val="365F91" w:themeColor="accent1" w:themeShade="BF"/>
          <w:sz w:val="32"/>
          <w:szCs w:val="32"/>
        </w:rPr>
      </w:pPr>
      <w:r>
        <w:rPr>
          <w:rFonts w:eastAsia="Times New Roman"/>
          <w:noProof/>
        </w:rPr>
        <w:drawing>
          <wp:anchor distT="0" distB="0" distL="114300" distR="114300" simplePos="0" relativeHeight="251608064" behindDoc="0" locked="0" layoutInCell="1" allowOverlap="1" wp14:anchorId="2D749018" wp14:editId="6BC8ACE7">
            <wp:simplePos x="0" y="0"/>
            <wp:positionH relativeFrom="column">
              <wp:posOffset>3282950</wp:posOffset>
            </wp:positionH>
            <wp:positionV relativeFrom="paragraph">
              <wp:posOffset>228600</wp:posOffset>
            </wp:positionV>
            <wp:extent cx="3604895" cy="300926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4895" cy="3009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rPr>
        <w:drawing>
          <wp:anchor distT="0" distB="0" distL="114300" distR="114300" simplePos="0" relativeHeight="251589632" behindDoc="0" locked="0" layoutInCell="1" allowOverlap="1" wp14:anchorId="0C9DFF00" wp14:editId="244C57D4">
            <wp:simplePos x="0" y="0"/>
            <wp:positionH relativeFrom="column">
              <wp:posOffset>69850</wp:posOffset>
            </wp:positionH>
            <wp:positionV relativeFrom="paragraph">
              <wp:posOffset>3314700</wp:posOffset>
            </wp:positionV>
            <wp:extent cx="5605145" cy="1943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5145"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5FB4">
        <w:rPr>
          <w:rFonts w:eastAsia="Times New Roman"/>
          <w:noProof/>
        </w:rPr>
        <w:drawing>
          <wp:anchor distT="0" distB="0" distL="114300" distR="114300" simplePos="0" relativeHeight="251619328" behindDoc="0" locked="0" layoutInCell="1" allowOverlap="1" wp14:anchorId="1FD215AB" wp14:editId="5995F6B2">
            <wp:simplePos x="0" y="0"/>
            <wp:positionH relativeFrom="column">
              <wp:posOffset>69850</wp:posOffset>
            </wp:positionH>
            <wp:positionV relativeFrom="paragraph">
              <wp:posOffset>5257800</wp:posOffset>
            </wp:positionV>
            <wp:extent cx="4133850" cy="20669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3850"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5FB4">
        <w:rPr>
          <w:rFonts w:eastAsia="Times New Roman"/>
          <w:noProof/>
        </w:rPr>
        <w:drawing>
          <wp:anchor distT="0" distB="0" distL="114300" distR="114300" simplePos="0" relativeHeight="251627520" behindDoc="0" locked="0" layoutInCell="1" allowOverlap="1" wp14:anchorId="6925DFA1" wp14:editId="6D0122F0">
            <wp:simplePos x="0" y="0"/>
            <wp:positionH relativeFrom="column">
              <wp:posOffset>2165350</wp:posOffset>
            </wp:positionH>
            <wp:positionV relativeFrom="paragraph">
              <wp:posOffset>7543800</wp:posOffset>
            </wp:positionV>
            <wp:extent cx="4570095" cy="18364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0095"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000D5FB4">
        <w:rPr>
          <w:noProof/>
          <w:sz w:val="26"/>
          <w:szCs w:val="26"/>
        </w:rPr>
        <w:drawing>
          <wp:anchor distT="0" distB="0" distL="114300" distR="114300" simplePos="0" relativeHeight="251648000" behindDoc="0" locked="0" layoutInCell="1" allowOverlap="1" wp14:anchorId="5FA65044" wp14:editId="0A621CF2">
            <wp:simplePos x="0" y="0"/>
            <wp:positionH relativeFrom="column">
              <wp:posOffset>0</wp:posOffset>
            </wp:positionH>
            <wp:positionV relativeFrom="paragraph">
              <wp:posOffset>114300</wp:posOffset>
            </wp:positionV>
            <wp:extent cx="3914775" cy="26479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4775"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CFC">
        <w:rPr>
          <w:rFonts w:eastAsia="Times New Roman"/>
        </w:rPr>
        <w:br w:type="page"/>
      </w:r>
    </w:p>
    <w:p w14:paraId="6D233545" w14:textId="4DD5F1F0" w:rsidR="00521EF7" w:rsidRDefault="00B9488B" w:rsidP="001E6E7B">
      <w:pPr>
        <w:pStyle w:val="Heading1"/>
        <w:ind w:right="4"/>
        <w:rPr>
          <w:rFonts w:eastAsia="Times New Roman"/>
        </w:rPr>
      </w:pPr>
      <w:r>
        <w:rPr>
          <w:noProof/>
        </w:rPr>
        <w:lastRenderedPageBreak/>
        <mc:AlternateContent>
          <mc:Choice Requires="wps">
            <w:drawing>
              <wp:anchor distT="0" distB="0" distL="114300" distR="114300" simplePos="0" relativeHeight="251786240" behindDoc="0" locked="0" layoutInCell="1" allowOverlap="1" wp14:anchorId="70FD1407" wp14:editId="179F1ADB">
                <wp:simplePos x="0" y="0"/>
                <wp:positionH relativeFrom="column">
                  <wp:posOffset>4058285</wp:posOffset>
                </wp:positionH>
                <wp:positionV relativeFrom="paragraph">
                  <wp:posOffset>105410</wp:posOffset>
                </wp:positionV>
                <wp:extent cx="3083560" cy="1967230"/>
                <wp:effectExtent l="0" t="3810" r="8255" b="10160"/>
                <wp:wrapNone/>
                <wp:docPr id="21"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3560" cy="1967230"/>
                        </a:xfrm>
                        <a:prstGeom prst="rect">
                          <a:avLst/>
                        </a:prstGeom>
                        <a:solidFill>
                          <a:srgbClr val="FFFFFF"/>
                        </a:solidFill>
                        <a:ln w="9525">
                          <a:solidFill>
                            <a:srgbClr val="000000"/>
                          </a:solidFill>
                          <a:miter lim="800000"/>
                          <a:headEnd/>
                          <a:tailEnd/>
                        </a:ln>
                      </wps:spPr>
                      <wps:txbx>
                        <w:txbxContent>
                          <w:p w14:paraId="5D1C8232" w14:textId="77777777" w:rsidR="00B06709" w:rsidRPr="00134C1A" w:rsidRDefault="00B06709" w:rsidP="00453028">
                            <w:pPr>
                              <w:pStyle w:val="ListParagraph"/>
                              <w:numPr>
                                <w:ilvl w:val="0"/>
                                <w:numId w:val="35"/>
                              </w:numPr>
                              <w:rPr>
                                <w:sz w:val="16"/>
                              </w:rPr>
                            </w:pPr>
                            <w:r w:rsidRPr="00134C1A">
                              <w:rPr>
                                <w:sz w:val="16"/>
                                <w:lang w:val="en-CA"/>
                              </w:rPr>
                              <w:t>Radiant energy of wavelengths 340 – 900m is supplied by tungsten lamp. Light focused onto diffraction grating (like glass prism) splits light into component wavelengths.</w:t>
                            </w:r>
                          </w:p>
                          <w:p w14:paraId="29BB9D78" w14:textId="77777777" w:rsidR="00B06709" w:rsidRPr="00134C1A" w:rsidRDefault="00B06709" w:rsidP="00453028">
                            <w:pPr>
                              <w:pStyle w:val="ListParagraph"/>
                              <w:numPr>
                                <w:ilvl w:val="0"/>
                                <w:numId w:val="35"/>
                              </w:numPr>
                              <w:rPr>
                                <w:sz w:val="16"/>
                              </w:rPr>
                            </w:pPr>
                            <w:r w:rsidRPr="00134C1A">
                              <w:rPr>
                                <w:sz w:val="16"/>
                              </w:rPr>
                              <w:t>Wavelengths selected by position of diffraction grating so light of very narrow range passes through exit slit before reaching sample.</w:t>
                            </w:r>
                          </w:p>
                          <w:p w14:paraId="1D94CE40" w14:textId="77777777" w:rsidR="00B06709" w:rsidRPr="00134C1A" w:rsidRDefault="00B06709" w:rsidP="00453028">
                            <w:pPr>
                              <w:pStyle w:val="ListParagraph"/>
                              <w:numPr>
                                <w:ilvl w:val="0"/>
                                <w:numId w:val="35"/>
                              </w:numPr>
                              <w:rPr>
                                <w:sz w:val="16"/>
                              </w:rPr>
                            </w:pPr>
                            <w:r w:rsidRPr="00134C1A">
                              <w:rPr>
                                <w:sz w:val="16"/>
                              </w:rPr>
                              <w:t xml:space="preserve">Light transmitted reaches phototube that transduces the light energy to an electric current. Current measured by amp meter calibrated in terms of both how much light of a given wavelength sample transmits and absorbs. Meter on Spectronic 20 gives % transmittance and absorbance. Spec. does NOT measure absorbance, but the amount of light transmitted by sample which is compared to </w:t>
                            </w:r>
                            <w:r w:rsidRPr="00134C1A">
                              <w:rPr>
                                <w:sz w:val="16"/>
                                <w:lang w:val="en-CA"/>
                              </w:rPr>
                              <w:t>“blank” to</w:t>
                            </w:r>
                            <w:r w:rsidRPr="00134C1A">
                              <w:rPr>
                                <w:sz w:val="16"/>
                              </w:rPr>
                              <w:t xml:space="preserve"> determine absorbance.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33" type="#_x0000_t202" style="position:absolute;margin-left:319.55pt;margin-top:8.3pt;width:242.8pt;height:154.9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">
                <v:textbox>
                  <w:txbxContent>
                    <w:p w14:paraId="5D1C8232" w14:textId="77777777" w:rsidR="00B06709" w:rsidRPr="00134C1A" w:rsidRDefault="00B06709" w:rsidP="00453028">
                      <w:pPr>
                        <w:pStyle w:val="ListParagraph"/>
                        <w:numPr>
                          <w:ilvl w:val="0"/>
                          <w:numId w:val="35"/>
                        </w:numPr>
                        <w:rPr>
                          <w:sz w:val="16"/>
                        </w:rPr>
                      </w:pPr>
                      <w:r w:rsidRPr="00134C1A">
                        <w:rPr>
                          <w:sz w:val="16"/>
                          <w:lang w:val="en-CA"/>
                        </w:rPr>
                        <w:t>Radiant energy of wavelengths 340 – 900m is supplied by tungsten lamp. Light focused onto diffraction grating (like glass prism) splits light into component wavelengths.</w:t>
                      </w:r>
                    </w:p>
                    <w:p w14:paraId="29BB9D78" w14:textId="77777777" w:rsidR="00B06709" w:rsidRPr="00134C1A" w:rsidRDefault="00B06709" w:rsidP="00453028">
                      <w:pPr>
                        <w:pStyle w:val="ListParagraph"/>
                        <w:numPr>
                          <w:ilvl w:val="0"/>
                          <w:numId w:val="35"/>
                        </w:numPr>
                        <w:rPr>
                          <w:sz w:val="16"/>
                        </w:rPr>
                      </w:pPr>
                      <w:r w:rsidRPr="00134C1A">
                        <w:rPr>
                          <w:sz w:val="16"/>
                        </w:rPr>
                        <w:t>Wavelengths selected by position of diffraction grating so light of very narrow range passes through exit slit before reaching sample.</w:t>
                      </w:r>
                    </w:p>
                    <w:p w14:paraId="1D94CE40" w14:textId="77777777" w:rsidR="00B06709" w:rsidRPr="00134C1A" w:rsidRDefault="00B06709" w:rsidP="00453028">
                      <w:pPr>
                        <w:pStyle w:val="ListParagraph"/>
                        <w:numPr>
                          <w:ilvl w:val="0"/>
                          <w:numId w:val="35"/>
                        </w:numPr>
                        <w:rPr>
                          <w:sz w:val="16"/>
                        </w:rPr>
                      </w:pPr>
                      <w:r w:rsidRPr="00134C1A">
                        <w:rPr>
                          <w:sz w:val="16"/>
                        </w:rPr>
                        <w:t xml:space="preserve">Light transmitted reaches phototube that transduces the light energy to an electric current. Current measured by amp meter calibrated in terms of both how much light of a given wavelength sample transmits and absorbs. Meter on Spectronic 20 gives % transmittance and absorbance. Spec. does NOT measure absorbance, but the amount of light transmitted by sample which is compared to </w:t>
                      </w:r>
                      <w:r w:rsidRPr="00134C1A">
                        <w:rPr>
                          <w:sz w:val="16"/>
                          <w:lang w:val="en-CA"/>
                        </w:rPr>
                        <w:t>“blank” to</w:t>
                      </w:r>
                      <w:r w:rsidRPr="00134C1A">
                        <w:rPr>
                          <w:sz w:val="16"/>
                        </w:rPr>
                        <w:t xml:space="preserve"> determine absorbance.</w:t>
                      </w:r>
                    </w:p>
                  </w:txbxContent>
                </v:textbox>
              </v:shape>
            </w:pict>
          </mc:Fallback>
        </mc:AlternateContent>
      </w:r>
      <w:r w:rsidR="007F3758">
        <w:rPr>
          <w:rFonts w:eastAsia="Times New Roman"/>
        </w:rPr>
        <w:t>Dean</w:t>
      </w:r>
      <w:r w:rsidR="007F3758">
        <w:rPr>
          <w:rFonts w:eastAsia="Times New Roman"/>
          <w:spacing w:val="-5"/>
        </w:rPr>
        <w:t xml:space="preserve"> </w:t>
      </w:r>
      <w:r w:rsidR="007F3758">
        <w:rPr>
          <w:rFonts w:eastAsia="Times New Roman"/>
        </w:rPr>
        <w:t>Unit</w:t>
      </w:r>
    </w:p>
    <w:p w14:paraId="7ABF87DB"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Diagram</w:t>
      </w:r>
      <w:r w:rsidRPr="00D565F3">
        <w:rPr>
          <w:rFonts w:eastAsia="Times New Roman"/>
          <w:color w:val="1F497D" w:themeColor="text2"/>
          <w:spacing w:val="-2"/>
          <w:sz w:val="18"/>
          <w:szCs w:val="18"/>
        </w:rPr>
        <w:t xml:space="preserve"> </w:t>
      </w:r>
      <w:r w:rsidRPr="00D565F3">
        <w:rPr>
          <w:rFonts w:eastAsia="Times New Roman"/>
          <w:color w:val="1F497D" w:themeColor="text2"/>
          <w:sz w:val="18"/>
          <w:szCs w:val="18"/>
        </w:rPr>
        <w:t>the Spectronic</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20</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optical syst</w:t>
      </w:r>
      <w:r w:rsidRPr="00D565F3">
        <w:rPr>
          <w:rFonts w:eastAsia="Times New Roman"/>
          <w:color w:val="1F497D" w:themeColor="text2"/>
          <w:spacing w:val="1"/>
          <w:sz w:val="18"/>
          <w:szCs w:val="18"/>
        </w:rPr>
        <w:t>e</w:t>
      </w:r>
      <w:r w:rsidRPr="00D565F3">
        <w:rPr>
          <w:rFonts w:eastAsia="Times New Roman"/>
          <w:color w:val="1F497D" w:themeColor="text2"/>
          <w:spacing w:val="-2"/>
          <w:sz w:val="18"/>
          <w:szCs w:val="18"/>
        </w:rPr>
        <w:t>m</w:t>
      </w:r>
      <w:r w:rsidRPr="00D565F3">
        <w:rPr>
          <w:rFonts w:eastAsia="Times New Roman"/>
          <w:color w:val="1F497D" w:themeColor="text2"/>
          <w:sz w:val="18"/>
          <w:szCs w:val="18"/>
        </w:rPr>
        <w:t xml:space="preserve">. </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E</w:t>
      </w:r>
      <w:r w:rsidRPr="00D565F3">
        <w:rPr>
          <w:rFonts w:eastAsia="Times New Roman"/>
          <w:color w:val="1F497D" w:themeColor="text2"/>
          <w:spacing w:val="-1"/>
          <w:sz w:val="18"/>
          <w:szCs w:val="18"/>
        </w:rPr>
        <w:t>x</w:t>
      </w:r>
      <w:r w:rsidRPr="00D565F3">
        <w:rPr>
          <w:rFonts w:eastAsia="Times New Roman"/>
          <w:color w:val="1F497D" w:themeColor="text2"/>
          <w:sz w:val="18"/>
          <w:szCs w:val="18"/>
        </w:rPr>
        <w:t>plain</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h</w:t>
      </w:r>
      <w:r w:rsidRPr="00D565F3">
        <w:rPr>
          <w:rFonts w:eastAsia="Times New Roman"/>
          <w:color w:val="1F497D" w:themeColor="text2"/>
          <w:spacing w:val="-1"/>
          <w:sz w:val="18"/>
          <w:szCs w:val="18"/>
        </w:rPr>
        <w:t>o</w:t>
      </w:r>
      <w:r w:rsidRPr="00D565F3">
        <w:rPr>
          <w:rFonts w:eastAsia="Times New Roman"/>
          <w:color w:val="1F497D" w:themeColor="text2"/>
          <w:sz w:val="18"/>
          <w:szCs w:val="18"/>
        </w:rPr>
        <w:t>w</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t</w:t>
      </w:r>
      <w:r w:rsidRPr="00D565F3">
        <w:rPr>
          <w:rFonts w:eastAsia="Times New Roman"/>
          <w:color w:val="1F497D" w:themeColor="text2"/>
          <w:spacing w:val="-1"/>
          <w:sz w:val="18"/>
          <w:szCs w:val="18"/>
        </w:rPr>
        <w:t>h</w:t>
      </w:r>
      <w:r w:rsidRPr="00D565F3">
        <w:rPr>
          <w:rFonts w:eastAsia="Times New Roman"/>
          <w:color w:val="1F497D" w:themeColor="text2"/>
          <w:sz w:val="18"/>
          <w:szCs w:val="18"/>
        </w:rPr>
        <w:t>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i</w:t>
      </w:r>
      <w:r w:rsidRPr="00D565F3">
        <w:rPr>
          <w:rFonts w:eastAsia="Times New Roman"/>
          <w:color w:val="1F497D" w:themeColor="text2"/>
          <w:spacing w:val="1"/>
          <w:sz w:val="18"/>
          <w:szCs w:val="18"/>
        </w:rPr>
        <w:t>n</w:t>
      </w:r>
      <w:r w:rsidRPr="00D565F3">
        <w:rPr>
          <w:rFonts w:eastAsia="Times New Roman"/>
          <w:color w:val="1F497D" w:themeColor="text2"/>
          <w:sz w:val="18"/>
          <w:szCs w:val="18"/>
        </w:rPr>
        <w:t>st</w:t>
      </w:r>
      <w:r w:rsidRPr="00D565F3">
        <w:rPr>
          <w:rFonts w:eastAsia="Times New Roman"/>
          <w:color w:val="1F497D" w:themeColor="text2"/>
          <w:spacing w:val="-1"/>
          <w:sz w:val="18"/>
          <w:szCs w:val="18"/>
        </w:rPr>
        <w:t>r</w:t>
      </w:r>
      <w:r w:rsidRPr="00D565F3">
        <w:rPr>
          <w:rFonts w:eastAsia="Times New Roman"/>
          <w:color w:val="1F497D" w:themeColor="text2"/>
          <w:spacing w:val="1"/>
          <w:sz w:val="18"/>
          <w:szCs w:val="18"/>
        </w:rPr>
        <w:t>u</w:t>
      </w:r>
      <w:r w:rsidRPr="00D565F3">
        <w:rPr>
          <w:rFonts w:eastAsia="Times New Roman"/>
          <w:color w:val="1F497D" w:themeColor="text2"/>
          <w:spacing w:val="-2"/>
          <w:sz w:val="18"/>
          <w:szCs w:val="18"/>
        </w:rPr>
        <w:t>m</w:t>
      </w:r>
      <w:r w:rsidRPr="00D565F3">
        <w:rPr>
          <w:rFonts w:eastAsia="Times New Roman"/>
          <w:color w:val="1F497D" w:themeColor="text2"/>
          <w:sz w:val="18"/>
          <w:szCs w:val="18"/>
        </w:rPr>
        <w:t>ent wo</w:t>
      </w:r>
      <w:r w:rsidRPr="00D565F3">
        <w:rPr>
          <w:rFonts w:eastAsia="Times New Roman"/>
          <w:color w:val="1F497D" w:themeColor="text2"/>
          <w:spacing w:val="-1"/>
          <w:sz w:val="18"/>
          <w:szCs w:val="18"/>
        </w:rPr>
        <w:t>r</w:t>
      </w:r>
      <w:r w:rsidRPr="00D565F3">
        <w:rPr>
          <w:rFonts w:eastAsia="Times New Roman"/>
          <w:color w:val="1F497D" w:themeColor="text2"/>
          <w:spacing w:val="1"/>
          <w:sz w:val="18"/>
          <w:szCs w:val="18"/>
        </w:rPr>
        <w:t>k</w:t>
      </w:r>
      <w:r w:rsidRPr="00D565F3">
        <w:rPr>
          <w:rFonts w:eastAsia="Times New Roman"/>
          <w:color w:val="1F497D" w:themeColor="text2"/>
          <w:sz w:val="18"/>
          <w:szCs w:val="18"/>
        </w:rPr>
        <w:t>s.</w:t>
      </w:r>
    </w:p>
    <w:p w14:paraId="20CBDD10" w14:textId="77777777" w:rsidR="00134C1A" w:rsidRDefault="00134C1A" w:rsidP="00257261">
      <w:pPr>
        <w:spacing w:after="0" w:line="240" w:lineRule="auto"/>
      </w:pPr>
      <w:r>
        <w:rPr>
          <w:noProof/>
        </w:rPr>
        <w:drawing>
          <wp:inline distT="0" distB="0" distL="0" distR="0" wp14:anchorId="37F63F83" wp14:editId="7CEF5EE0">
            <wp:extent cx="3953472" cy="16267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04096" cy="1647612"/>
                    </a:xfrm>
                    <a:prstGeom prst="rect">
                      <a:avLst/>
                    </a:prstGeom>
                  </pic:spPr>
                </pic:pic>
              </a:graphicData>
            </a:graphic>
          </wp:inline>
        </w:drawing>
      </w:r>
    </w:p>
    <w:p w14:paraId="47EC7612" w14:textId="77777777" w:rsidR="008B3DF2" w:rsidRPr="00134C1A" w:rsidRDefault="008B3DF2" w:rsidP="00257261">
      <w:pPr>
        <w:spacing w:after="0" w:line="240" w:lineRule="auto"/>
      </w:pPr>
    </w:p>
    <w:p w14:paraId="557A6069" w14:textId="77777777" w:rsidR="00FB7666"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Descr</w:t>
      </w:r>
      <w:r w:rsidRPr="00D565F3">
        <w:rPr>
          <w:rFonts w:eastAsia="Times New Roman"/>
          <w:color w:val="1F497D" w:themeColor="text2"/>
          <w:spacing w:val="-2"/>
          <w:sz w:val="18"/>
          <w:szCs w:val="18"/>
        </w:rPr>
        <w:t>i</w:t>
      </w:r>
      <w:r w:rsidRPr="00D565F3">
        <w:rPr>
          <w:rFonts w:eastAsia="Times New Roman"/>
          <w:color w:val="1F497D" w:themeColor="text2"/>
          <w:sz w:val="18"/>
          <w:szCs w:val="18"/>
        </w:rPr>
        <w:t>be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tr</w:t>
      </w:r>
      <w:r w:rsidRPr="00D565F3">
        <w:rPr>
          <w:rFonts w:eastAsia="Times New Roman"/>
          <w:color w:val="1F497D" w:themeColor="text2"/>
          <w:spacing w:val="-1"/>
          <w:sz w:val="18"/>
          <w:szCs w:val="18"/>
        </w:rPr>
        <w:t>a</w:t>
      </w:r>
      <w:r w:rsidRPr="00D565F3">
        <w:rPr>
          <w:rFonts w:eastAsia="Times New Roman"/>
          <w:color w:val="1F497D" w:themeColor="text2"/>
          <w:spacing w:val="1"/>
          <w:sz w:val="18"/>
          <w:szCs w:val="18"/>
        </w:rPr>
        <w:t>n</w:t>
      </w:r>
      <w:r w:rsidRPr="00D565F3">
        <w:rPr>
          <w:rFonts w:eastAsia="Times New Roman"/>
          <w:color w:val="1F497D" w:themeColor="text2"/>
          <w:spacing w:val="-1"/>
          <w:sz w:val="18"/>
          <w:szCs w:val="18"/>
        </w:rPr>
        <w:t>sm</w:t>
      </w:r>
      <w:r w:rsidRPr="00D565F3">
        <w:rPr>
          <w:rFonts w:eastAsia="Times New Roman"/>
          <w:color w:val="1F497D" w:themeColor="text2"/>
          <w:sz w:val="18"/>
          <w:szCs w:val="18"/>
        </w:rPr>
        <w:t>ittance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and</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a</w:t>
      </w:r>
      <w:r w:rsidRPr="00D565F3">
        <w:rPr>
          <w:rFonts w:eastAsia="Times New Roman"/>
          <w:color w:val="1F497D" w:themeColor="text2"/>
          <w:spacing w:val="1"/>
          <w:sz w:val="18"/>
          <w:szCs w:val="18"/>
        </w:rPr>
        <w:t>b</w:t>
      </w:r>
      <w:r w:rsidRPr="00D565F3">
        <w:rPr>
          <w:rFonts w:eastAsia="Times New Roman"/>
          <w:color w:val="1F497D" w:themeColor="text2"/>
          <w:sz w:val="18"/>
          <w:szCs w:val="18"/>
        </w:rPr>
        <w:t>sorbanc</w:t>
      </w:r>
      <w:r w:rsidRPr="00D565F3">
        <w:rPr>
          <w:rFonts w:eastAsia="Times New Roman"/>
          <w:color w:val="1F497D" w:themeColor="text2"/>
          <w:spacing w:val="-1"/>
          <w:sz w:val="18"/>
          <w:szCs w:val="18"/>
        </w:rPr>
        <w:t>e</w:t>
      </w:r>
      <w:r w:rsidRPr="00D565F3">
        <w:rPr>
          <w:rFonts w:eastAsia="Times New Roman"/>
          <w:color w:val="1F497D" w:themeColor="text2"/>
          <w:sz w:val="18"/>
          <w:szCs w:val="18"/>
        </w:rPr>
        <w:t xml:space="preserve">. </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C</w:t>
      </w:r>
      <w:r w:rsidRPr="00D565F3">
        <w:rPr>
          <w:rFonts w:eastAsia="Times New Roman"/>
          <w:color w:val="1F497D" w:themeColor="text2"/>
          <w:spacing w:val="-1"/>
          <w:sz w:val="18"/>
          <w:szCs w:val="18"/>
        </w:rPr>
        <w:t>o</w:t>
      </w:r>
      <w:r w:rsidRPr="00D565F3">
        <w:rPr>
          <w:rFonts w:eastAsia="Times New Roman"/>
          <w:color w:val="1F497D" w:themeColor="text2"/>
          <w:sz w:val="18"/>
          <w:szCs w:val="18"/>
        </w:rPr>
        <w:t>nv</w:t>
      </w:r>
      <w:r w:rsidRPr="00D565F3">
        <w:rPr>
          <w:rFonts w:eastAsia="Times New Roman"/>
          <w:color w:val="1F497D" w:themeColor="text2"/>
          <w:spacing w:val="-1"/>
          <w:sz w:val="18"/>
          <w:szCs w:val="18"/>
        </w:rPr>
        <w:t>e</w:t>
      </w:r>
      <w:r w:rsidRPr="00D565F3">
        <w:rPr>
          <w:rFonts w:eastAsia="Times New Roman"/>
          <w:color w:val="1F497D" w:themeColor="text2"/>
          <w:sz w:val="18"/>
          <w:szCs w:val="18"/>
        </w:rPr>
        <w:t>rt</w:t>
      </w:r>
      <w:r w:rsidRPr="00D565F3">
        <w:rPr>
          <w:rFonts w:eastAsia="Times New Roman"/>
          <w:color w:val="1F497D" w:themeColor="text2"/>
          <w:spacing w:val="-2"/>
          <w:sz w:val="18"/>
          <w:szCs w:val="18"/>
        </w:rPr>
        <w:t xml:space="preserve"> </w:t>
      </w:r>
      <w:r w:rsidRPr="00D565F3">
        <w:rPr>
          <w:rFonts w:eastAsia="Times New Roman"/>
          <w:color w:val="1F497D" w:themeColor="text2"/>
          <w:sz w:val="18"/>
          <w:szCs w:val="18"/>
        </w:rPr>
        <w:t>tr</w:t>
      </w:r>
      <w:r w:rsidRPr="00D565F3">
        <w:rPr>
          <w:rFonts w:eastAsia="Times New Roman"/>
          <w:color w:val="1F497D" w:themeColor="text2"/>
          <w:spacing w:val="-1"/>
          <w:sz w:val="18"/>
          <w:szCs w:val="18"/>
        </w:rPr>
        <w:t>a</w:t>
      </w:r>
      <w:r w:rsidRPr="00D565F3">
        <w:rPr>
          <w:rFonts w:eastAsia="Times New Roman"/>
          <w:color w:val="1F497D" w:themeColor="text2"/>
          <w:spacing w:val="1"/>
          <w:sz w:val="18"/>
          <w:szCs w:val="18"/>
        </w:rPr>
        <w:t>n</w:t>
      </w:r>
      <w:r w:rsidRPr="00D565F3">
        <w:rPr>
          <w:rFonts w:eastAsia="Times New Roman"/>
          <w:color w:val="1F497D" w:themeColor="text2"/>
          <w:sz w:val="18"/>
          <w:szCs w:val="18"/>
        </w:rPr>
        <w:t>s</w:t>
      </w:r>
      <w:r w:rsidRPr="00D565F3">
        <w:rPr>
          <w:rFonts w:eastAsia="Times New Roman"/>
          <w:color w:val="1F497D" w:themeColor="text2"/>
          <w:spacing w:val="-2"/>
          <w:sz w:val="18"/>
          <w:szCs w:val="18"/>
        </w:rPr>
        <w:t>m</w:t>
      </w:r>
      <w:r w:rsidRPr="00D565F3">
        <w:rPr>
          <w:rFonts w:eastAsia="Times New Roman"/>
          <w:color w:val="1F497D" w:themeColor="text2"/>
          <w:sz w:val="18"/>
          <w:szCs w:val="18"/>
        </w:rPr>
        <w:t>ittance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values</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to</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ab</w:t>
      </w:r>
      <w:r w:rsidRPr="00D565F3">
        <w:rPr>
          <w:rFonts w:eastAsia="Times New Roman"/>
          <w:color w:val="1F497D" w:themeColor="text2"/>
          <w:spacing w:val="-1"/>
          <w:sz w:val="18"/>
          <w:szCs w:val="18"/>
        </w:rPr>
        <w:t>s</w:t>
      </w:r>
      <w:r w:rsidRPr="00D565F3">
        <w:rPr>
          <w:rFonts w:eastAsia="Times New Roman"/>
          <w:color w:val="1F497D" w:themeColor="text2"/>
          <w:spacing w:val="1"/>
          <w:sz w:val="18"/>
          <w:szCs w:val="18"/>
        </w:rPr>
        <w:t>o</w:t>
      </w:r>
      <w:r w:rsidRPr="00D565F3">
        <w:rPr>
          <w:rFonts w:eastAsia="Times New Roman"/>
          <w:color w:val="1F497D" w:themeColor="text2"/>
          <w:sz w:val="18"/>
          <w:szCs w:val="18"/>
        </w:rPr>
        <w:t>rbance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va</w:t>
      </w:r>
      <w:r w:rsidRPr="00D565F3">
        <w:rPr>
          <w:rFonts w:eastAsia="Times New Roman"/>
          <w:color w:val="1F497D" w:themeColor="text2"/>
          <w:spacing w:val="-2"/>
          <w:sz w:val="18"/>
          <w:szCs w:val="18"/>
        </w:rPr>
        <w:t>l</w:t>
      </w:r>
      <w:r w:rsidRPr="00D565F3">
        <w:rPr>
          <w:rFonts w:eastAsia="Times New Roman"/>
          <w:color w:val="1F497D" w:themeColor="text2"/>
          <w:spacing w:val="1"/>
          <w:sz w:val="18"/>
          <w:szCs w:val="18"/>
        </w:rPr>
        <w:t>u</w:t>
      </w:r>
      <w:r w:rsidRPr="00D565F3">
        <w:rPr>
          <w:rFonts w:eastAsia="Times New Roman"/>
          <w:color w:val="1F497D" w:themeColor="text2"/>
          <w:sz w:val="18"/>
          <w:szCs w:val="18"/>
        </w:rPr>
        <w:t>es.</w:t>
      </w:r>
      <w:r w:rsidR="00923364" w:rsidRPr="00D565F3">
        <w:rPr>
          <w:rFonts w:eastAsia="Times New Roman"/>
          <w:color w:val="1F497D" w:themeColor="text2"/>
          <w:sz w:val="18"/>
          <w:szCs w:val="18"/>
        </w:rPr>
        <w:t xml:space="preserve"> (57-58)</w:t>
      </w:r>
    </w:p>
    <w:p w14:paraId="52D18E1C" w14:textId="77777777" w:rsidR="00134C1A" w:rsidRDefault="008B3DF2" w:rsidP="00453028">
      <w:pPr>
        <w:pStyle w:val="ListParagraph"/>
        <w:numPr>
          <w:ilvl w:val="0"/>
          <w:numId w:val="36"/>
        </w:numPr>
        <w:spacing w:after="0" w:line="240" w:lineRule="auto"/>
        <w:rPr>
          <w:sz w:val="18"/>
        </w:rPr>
      </w:pPr>
      <w:r w:rsidRPr="008B3DF2">
        <w:rPr>
          <w:b/>
          <w:sz w:val="18"/>
        </w:rPr>
        <w:t>Transmittance (T):</w:t>
      </w:r>
      <w:r w:rsidRPr="008B3DF2">
        <w:rPr>
          <w:sz w:val="18"/>
        </w:rPr>
        <w:t xml:space="preserve"> fraction of the incident light that passes through (transmitted by) sample.</w:t>
      </w:r>
    </w:p>
    <w:tbl>
      <w:tblPr>
        <w:tblStyle w:val="TableGrid"/>
        <w:tblW w:w="0" w:type="auto"/>
        <w:tblInd w:w="5070" w:type="dxa"/>
        <w:tblLook w:val="04A0" w:firstRow="1" w:lastRow="0" w:firstColumn="1" w:lastColumn="0" w:noHBand="0" w:noVBand="1"/>
      </w:tblPr>
      <w:tblGrid>
        <w:gridCol w:w="850"/>
      </w:tblGrid>
      <w:tr w:rsidR="00257261" w14:paraId="27FA6C87" w14:textId="77777777" w:rsidTr="00257261">
        <w:tc>
          <w:tcPr>
            <w:tcW w:w="850" w:type="dxa"/>
          </w:tcPr>
          <w:p w14:paraId="4C45AC93" w14:textId="77777777" w:rsidR="00257261" w:rsidRDefault="00257261" w:rsidP="00257261">
            <w:pPr>
              <w:pStyle w:val="ListParagraph"/>
              <w:spacing w:before="120"/>
              <w:ind w:left="0"/>
              <w:rPr>
                <w:rFonts w:ascii="Calibri" w:eastAsia="Calibri" w:hAnsi="Calibri" w:cs="Times New Roman"/>
                <w:sz w:val="18"/>
              </w:rPr>
            </w:pPr>
            <m:oMathPara>
              <m:oMath>
                <m:r>
                  <w:rPr>
                    <w:rFonts w:ascii="Cambria Math" w:hAnsi="Cambria Math"/>
                    <w:sz w:val="18"/>
                  </w:rPr>
                  <m:t>T=</m:t>
                </m:r>
                <m:f>
                  <m:fPr>
                    <m:ctrlPr>
                      <w:rPr>
                        <w:rFonts w:ascii="Cambria Math" w:hAnsi="Cambria Math"/>
                        <w:i/>
                        <w:sz w:val="18"/>
                      </w:rPr>
                    </m:ctrlPr>
                  </m:fPr>
                  <m:num>
                    <m:r>
                      <w:rPr>
                        <w:rFonts w:ascii="Cambria Math" w:hAnsi="Cambria Math"/>
                        <w:sz w:val="18"/>
                      </w:rPr>
                      <m:t>I</m:t>
                    </m:r>
                  </m:num>
                  <m:den>
                    <m:sSub>
                      <m:sSubPr>
                        <m:ctrlPr>
                          <w:rPr>
                            <w:rFonts w:ascii="Cambria Math" w:hAnsi="Cambria Math"/>
                            <w:i/>
                            <w:sz w:val="18"/>
                          </w:rPr>
                        </m:ctrlPr>
                      </m:sSubPr>
                      <m:e>
                        <m:r>
                          <w:rPr>
                            <w:rFonts w:ascii="Cambria Math" w:hAnsi="Cambria Math"/>
                            <w:sz w:val="18"/>
                          </w:rPr>
                          <m:t>I</m:t>
                        </m:r>
                      </m:e>
                      <m:sub>
                        <m:r>
                          <w:rPr>
                            <w:rFonts w:ascii="Cambria Math" w:hAnsi="Cambria Math"/>
                            <w:sz w:val="18"/>
                          </w:rPr>
                          <m:t>0</m:t>
                        </m:r>
                      </m:sub>
                    </m:sSub>
                  </m:den>
                </m:f>
              </m:oMath>
            </m:oMathPara>
          </w:p>
        </w:tc>
      </w:tr>
    </w:tbl>
    <w:p w14:paraId="4D224AD0" w14:textId="77777777" w:rsidR="008B3DF2" w:rsidRPr="008B3DF2" w:rsidRDefault="008B3DF2" w:rsidP="00257261">
      <w:pPr>
        <w:pStyle w:val="ListParagraph"/>
        <w:spacing w:after="0" w:line="240" w:lineRule="auto"/>
        <w:rPr>
          <w:rFonts w:eastAsiaTheme="minorEastAsia"/>
          <w:sz w:val="18"/>
        </w:rPr>
      </w:pPr>
      <m:oMathPara>
        <m:oMath>
          <m:r>
            <w:rPr>
              <w:rFonts w:ascii="Cambria Math" w:hAnsi="Cambria Math"/>
              <w:sz w:val="18"/>
            </w:rPr>
            <m:t xml:space="preserve">where </m:t>
          </m:r>
          <m:sSub>
            <m:sSubPr>
              <m:ctrlPr>
                <w:rPr>
                  <w:rFonts w:ascii="Cambria Math" w:hAnsi="Cambria Math"/>
                  <w:i/>
                  <w:sz w:val="18"/>
                </w:rPr>
              </m:ctrlPr>
            </m:sSubPr>
            <m:e>
              <m:r>
                <w:rPr>
                  <w:rFonts w:ascii="Cambria Math" w:hAnsi="Cambria Math"/>
                  <w:sz w:val="18"/>
                </w:rPr>
                <m:t>I</m:t>
              </m:r>
            </m:e>
            <m:sub>
              <m:r>
                <w:rPr>
                  <w:rFonts w:ascii="Cambria Math" w:hAnsi="Cambria Math"/>
                  <w:sz w:val="18"/>
                </w:rPr>
                <m:t>0</m:t>
              </m:r>
            </m:sub>
          </m:sSub>
          <m:r>
            <w:rPr>
              <w:rFonts w:ascii="Cambria Math" w:hAnsi="Cambria Math"/>
              <w:sz w:val="18"/>
            </w:rPr>
            <m:t>=radient power of incident light</m:t>
          </m:r>
          <m:r>
            <w:rPr>
              <w:rFonts w:ascii="Cambria Math" w:eastAsiaTheme="minorEastAsia" w:hAnsi="Cambria Math"/>
              <w:sz w:val="18"/>
            </w:rPr>
            <m:t xml:space="preserve"> and I=radient power of light passing through sample</m:t>
          </m:r>
        </m:oMath>
      </m:oMathPara>
    </w:p>
    <w:p w14:paraId="379CEA40" w14:textId="77777777" w:rsidR="008B3DF2" w:rsidRDefault="008B3DF2" w:rsidP="00453028">
      <w:pPr>
        <w:pStyle w:val="ListParagraph"/>
        <w:numPr>
          <w:ilvl w:val="0"/>
          <w:numId w:val="36"/>
        </w:numPr>
        <w:spacing w:after="0" w:line="240" w:lineRule="auto"/>
        <w:rPr>
          <w:sz w:val="18"/>
        </w:rPr>
      </w:pPr>
      <w:r w:rsidRPr="008B3DF2">
        <w:rPr>
          <w:b/>
          <w:sz w:val="18"/>
        </w:rPr>
        <w:t>Absorbance (A):</w:t>
      </w:r>
      <w:r w:rsidRPr="008B3DF2">
        <w:rPr>
          <w:sz w:val="18"/>
        </w:rPr>
        <w:t xml:space="preserve"> amount of light absorbed by sample.</w:t>
      </w:r>
    </w:p>
    <w:p w14:paraId="19D3672E" w14:textId="77777777" w:rsidR="008B3DF2" w:rsidRPr="00BE6A2D" w:rsidRDefault="008B3DF2" w:rsidP="00453028">
      <w:pPr>
        <w:pStyle w:val="ListParagraph"/>
        <w:numPr>
          <w:ilvl w:val="1"/>
          <w:numId w:val="36"/>
        </w:numPr>
        <w:spacing w:after="0" w:line="240" w:lineRule="auto"/>
        <w:rPr>
          <w:sz w:val="18"/>
        </w:rPr>
      </w:pPr>
      <w:r>
        <w:rPr>
          <w:b/>
          <w:sz w:val="18"/>
        </w:rPr>
        <w:t xml:space="preserve">Lambert’s Law </w:t>
      </w:r>
      <w:r w:rsidRPr="008B3DF2">
        <w:rPr>
          <w:sz w:val="18"/>
        </w:rPr>
        <w:t>(for thin layer of sample)</w:t>
      </w:r>
      <w:r>
        <w:rPr>
          <w:sz w:val="18"/>
        </w:rPr>
        <w:t>: same proportion of light is absorbed regardless of the radiant power of the incident light (I</w:t>
      </w:r>
      <w:r w:rsidRPr="008B3DF2">
        <w:rPr>
          <w:sz w:val="18"/>
          <w:vertAlign w:val="subscript"/>
        </w:rPr>
        <w:t>0</w:t>
      </w:r>
      <w:r>
        <w:rPr>
          <w:sz w:val="18"/>
        </w:rPr>
        <w:t>).</w:t>
      </w:r>
    </w:p>
    <w:tbl>
      <w:tblPr>
        <w:tblStyle w:val="TableGrid"/>
        <w:tblW w:w="0" w:type="auto"/>
        <w:tblInd w:w="1240" w:type="dxa"/>
        <w:tblLayout w:type="fixed"/>
        <w:tblLook w:val="04A0" w:firstRow="1" w:lastRow="0" w:firstColumn="1" w:lastColumn="0" w:noHBand="0" w:noVBand="1"/>
      </w:tblPr>
      <w:tblGrid>
        <w:gridCol w:w="995"/>
        <w:gridCol w:w="1134"/>
        <w:gridCol w:w="1134"/>
        <w:gridCol w:w="992"/>
        <w:gridCol w:w="1134"/>
        <w:gridCol w:w="992"/>
      </w:tblGrid>
      <w:tr w:rsidR="008B3DF2" w:rsidRPr="00753ABE" w14:paraId="54905085" w14:textId="77777777" w:rsidTr="00BE6A2D">
        <w:tc>
          <w:tcPr>
            <w:tcW w:w="995" w:type="dxa"/>
            <w:tcBorders>
              <w:top w:val="nil"/>
              <w:left w:val="nil"/>
              <w:bottom w:val="nil"/>
            </w:tcBorders>
          </w:tcPr>
          <w:p w14:paraId="5E29FF97" w14:textId="77777777" w:rsidR="008B3DF2" w:rsidRPr="00753ABE" w:rsidRDefault="008B3DF2" w:rsidP="00257261">
            <w:pPr>
              <w:rPr>
                <w:rFonts w:ascii="Cambria" w:hAnsi="Cambria" w:cs="Times New Roman"/>
              </w:rPr>
            </w:pPr>
            <w:r w:rsidRPr="00753ABE">
              <w:rPr>
                <w:rFonts w:ascii="Cambria" w:hAnsi="Cambria" w:cs="Times New Roman"/>
              </w:rPr>
              <w:t xml:space="preserve">       I</w:t>
            </w:r>
            <w:r w:rsidRPr="00BE6A2D">
              <w:rPr>
                <w:rFonts w:ascii="Cambria" w:hAnsi="Cambria" w:cs="Times New Roman"/>
                <w:vertAlign w:val="subscript"/>
              </w:rPr>
              <w:t>0</w:t>
            </w:r>
            <w:r w:rsidRPr="00753ABE">
              <w:rPr>
                <w:rFonts w:ascii="Cambria" w:hAnsi="Cambria" w:cs="Times New Roman"/>
              </w:rPr>
              <w:sym w:font="Wingdings" w:char="F0E0"/>
            </w:r>
            <w:r w:rsidRPr="00753ABE">
              <w:rPr>
                <w:rFonts w:ascii="Cambria" w:hAnsi="Cambria" w:cs="Times New Roman"/>
              </w:rPr>
              <w:t xml:space="preserve">    </w:t>
            </w:r>
          </w:p>
        </w:tc>
        <w:tc>
          <w:tcPr>
            <w:tcW w:w="1134" w:type="dxa"/>
          </w:tcPr>
          <w:p w14:paraId="0C3F2052" w14:textId="77777777" w:rsidR="008B3DF2" w:rsidRPr="00753ABE" w:rsidRDefault="008B3DF2" w:rsidP="00257261">
            <w:pPr>
              <w:rPr>
                <w:rFonts w:ascii="Cambria" w:hAnsi="Cambria" w:cs="Times New Roman"/>
              </w:rPr>
            </w:pPr>
            <w:r w:rsidRPr="00753ABE">
              <w:rPr>
                <w:rFonts w:ascii="Cambria" w:hAnsi="Cambria" w:cs="Times New Roman"/>
              </w:rPr>
              <w:t xml:space="preserve">½ </w:t>
            </w:r>
            <w:r w:rsidRPr="00753ABE">
              <w:rPr>
                <w:rFonts w:ascii="Cambria" w:hAnsi="Cambria" w:cs="Times New Roman"/>
              </w:rPr>
              <w:sym w:font="Wingdings" w:char="F0E0"/>
            </w:r>
            <w:r w:rsidRPr="00753ABE">
              <w:rPr>
                <w:rFonts w:ascii="Cambria" w:hAnsi="Cambria" w:cs="Times New Roman"/>
              </w:rPr>
              <w:t xml:space="preserve"> </w:t>
            </w:r>
          </w:p>
        </w:tc>
        <w:tc>
          <w:tcPr>
            <w:tcW w:w="1134" w:type="dxa"/>
          </w:tcPr>
          <w:p w14:paraId="6CC7A2CF" w14:textId="77777777" w:rsidR="008B3DF2" w:rsidRPr="00753ABE" w:rsidRDefault="008B3DF2" w:rsidP="00257261">
            <w:pPr>
              <w:rPr>
                <w:rFonts w:ascii="Cambria" w:hAnsi="Cambria" w:cs="Times New Roman"/>
              </w:rPr>
            </w:pPr>
            <w:r w:rsidRPr="00753ABE">
              <w:rPr>
                <w:rFonts w:ascii="Cambria" w:hAnsi="Cambria" w:cs="Times New Roman"/>
              </w:rPr>
              <w:t xml:space="preserve">¼ </w:t>
            </w:r>
            <w:r w:rsidRPr="00753ABE">
              <w:rPr>
                <w:rFonts w:ascii="Cambria" w:hAnsi="Cambria" w:cs="Times New Roman"/>
              </w:rPr>
              <w:sym w:font="Wingdings" w:char="F0E0"/>
            </w:r>
          </w:p>
        </w:tc>
        <w:tc>
          <w:tcPr>
            <w:tcW w:w="992" w:type="dxa"/>
          </w:tcPr>
          <w:p w14:paraId="41BDC1CE" w14:textId="77777777" w:rsidR="008B3DF2" w:rsidRPr="00753ABE" w:rsidRDefault="008B3DF2" w:rsidP="00257261">
            <w:pPr>
              <w:rPr>
                <w:rFonts w:ascii="Cambria" w:hAnsi="Cambria" w:cs="Times New Roman"/>
              </w:rPr>
            </w:pPr>
            <w:r w:rsidRPr="00753ABE">
              <w:rPr>
                <w:rFonts w:ascii="Cambria" w:hAnsi="Cambria" w:cs="Times New Roman"/>
              </w:rPr>
              <w:t xml:space="preserve">1/8 </w:t>
            </w:r>
            <w:r w:rsidRPr="00753ABE">
              <w:rPr>
                <w:rFonts w:ascii="Cambria" w:hAnsi="Cambria" w:cs="Times New Roman"/>
              </w:rPr>
              <w:sym w:font="Wingdings" w:char="F0E0"/>
            </w:r>
          </w:p>
        </w:tc>
        <w:tc>
          <w:tcPr>
            <w:tcW w:w="1134" w:type="dxa"/>
          </w:tcPr>
          <w:p w14:paraId="27C0D72D" w14:textId="77777777" w:rsidR="008B3DF2" w:rsidRPr="00753ABE" w:rsidRDefault="008B3DF2" w:rsidP="00257261">
            <w:pPr>
              <w:rPr>
                <w:rFonts w:ascii="Cambria" w:hAnsi="Cambria" w:cs="Times New Roman"/>
              </w:rPr>
            </w:pPr>
            <w:r w:rsidRPr="00753ABE">
              <w:rPr>
                <w:rFonts w:ascii="Cambria" w:hAnsi="Cambria" w:cs="Times New Roman"/>
              </w:rPr>
              <w:t>1/16</w:t>
            </w:r>
            <w:r w:rsidRPr="00753ABE">
              <w:rPr>
                <w:rFonts w:ascii="Cambria" w:hAnsi="Cambria" w:cs="Times New Roman"/>
              </w:rPr>
              <w:sym w:font="Wingdings" w:char="F0E0"/>
            </w:r>
          </w:p>
        </w:tc>
        <w:tc>
          <w:tcPr>
            <w:tcW w:w="992" w:type="dxa"/>
            <w:tcBorders>
              <w:top w:val="nil"/>
              <w:bottom w:val="nil"/>
              <w:right w:val="nil"/>
            </w:tcBorders>
          </w:tcPr>
          <w:p w14:paraId="2C0B9CEF" w14:textId="77777777" w:rsidR="008B3DF2" w:rsidRPr="00753ABE" w:rsidRDefault="008B3DF2" w:rsidP="00257261">
            <w:pPr>
              <w:rPr>
                <w:rFonts w:ascii="Cambria" w:hAnsi="Cambria" w:cs="Times New Roman"/>
              </w:rPr>
            </w:pPr>
            <w:r w:rsidRPr="00753ABE">
              <w:rPr>
                <w:rFonts w:ascii="Cambria" w:hAnsi="Cambria" w:cs="Times New Roman"/>
              </w:rPr>
              <w:t xml:space="preserve">1/32 </w:t>
            </w:r>
          </w:p>
        </w:tc>
      </w:tr>
    </w:tbl>
    <w:p w14:paraId="3F6DD409" w14:textId="77777777" w:rsidR="008B3DF2" w:rsidRPr="008B3DF2" w:rsidRDefault="00BE6A2D" w:rsidP="00453028">
      <w:pPr>
        <w:pStyle w:val="ListParagraph"/>
        <w:numPr>
          <w:ilvl w:val="1"/>
          <w:numId w:val="36"/>
        </w:numPr>
        <w:spacing w:after="0" w:line="240" w:lineRule="auto"/>
        <w:rPr>
          <w:sz w:val="18"/>
        </w:rPr>
      </w:pPr>
      <m:oMath>
        <m:r>
          <m:rPr>
            <m:sty m:val="bi"/>
          </m:rPr>
          <w:rPr>
            <w:rFonts w:ascii="Cambria Math" w:hAnsi="Cambria Math"/>
          </w:rPr>
          <m:t>A= log</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r>
          <m:rPr>
            <m:sty m:val="bi"/>
          </m:rPr>
          <w:rPr>
            <w:rFonts w:ascii="Cambria Math" w:hAnsi="Cambria Math"/>
          </w:rPr>
          <m:t xml:space="preserve">=log </m:t>
        </m:r>
        <m:f>
          <m:fPr>
            <m:ctrlPr>
              <w:rPr>
                <w:rFonts w:ascii="Cambria Math" w:hAnsi="Cambria Math"/>
                <w:b/>
                <w:i/>
              </w:rPr>
            </m:ctrlPr>
          </m:fPr>
          <m:num>
            <m:r>
              <m:rPr>
                <m:sty m:val="bi"/>
              </m:rPr>
              <w:rPr>
                <w:rFonts w:ascii="Cambria Math" w:hAnsi="Cambria Math"/>
              </w:rPr>
              <m:t>I</m:t>
            </m:r>
          </m:num>
          <m:den>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O</m:t>
                </m:r>
              </m:sub>
            </m:sSub>
          </m:den>
        </m:f>
      </m:oMath>
    </w:p>
    <w:p w14:paraId="736C2F50"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State La</w:t>
      </w:r>
      <w:r w:rsidRPr="00D565F3">
        <w:rPr>
          <w:rFonts w:eastAsia="Times New Roman"/>
          <w:color w:val="1F497D" w:themeColor="text2"/>
          <w:spacing w:val="-2"/>
          <w:sz w:val="18"/>
          <w:szCs w:val="18"/>
        </w:rPr>
        <w:t>m</w:t>
      </w:r>
      <w:r w:rsidRPr="00D565F3">
        <w:rPr>
          <w:rFonts w:eastAsia="Times New Roman"/>
          <w:color w:val="1F497D" w:themeColor="text2"/>
          <w:spacing w:val="1"/>
          <w:sz w:val="18"/>
          <w:szCs w:val="18"/>
        </w:rPr>
        <w:t>b</w:t>
      </w:r>
      <w:r w:rsidRPr="00D565F3">
        <w:rPr>
          <w:rFonts w:eastAsia="Times New Roman"/>
          <w:color w:val="1F497D" w:themeColor="text2"/>
          <w:sz w:val="18"/>
          <w:szCs w:val="18"/>
        </w:rPr>
        <w:t>ert's Law and Be</w:t>
      </w:r>
      <w:r w:rsidRPr="00D565F3">
        <w:rPr>
          <w:rFonts w:eastAsia="Times New Roman"/>
          <w:color w:val="1F497D" w:themeColor="text2"/>
          <w:spacing w:val="-1"/>
          <w:sz w:val="18"/>
          <w:szCs w:val="18"/>
        </w:rPr>
        <w:t>e</w:t>
      </w:r>
      <w:r w:rsidRPr="00D565F3">
        <w:rPr>
          <w:rFonts w:eastAsia="Times New Roman"/>
          <w:color w:val="1F497D" w:themeColor="text2"/>
          <w:sz w:val="18"/>
          <w:szCs w:val="18"/>
        </w:rPr>
        <w:t>r</w:t>
      </w:r>
      <w:r w:rsidRPr="00D565F3">
        <w:rPr>
          <w:rFonts w:eastAsia="Times New Roman"/>
          <w:color w:val="1F497D" w:themeColor="text2"/>
          <w:spacing w:val="-1"/>
          <w:sz w:val="18"/>
          <w:szCs w:val="18"/>
        </w:rPr>
        <w:t>'</w:t>
      </w:r>
      <w:r w:rsidRPr="00D565F3">
        <w:rPr>
          <w:rFonts w:eastAsia="Times New Roman"/>
          <w:color w:val="1F497D" w:themeColor="text2"/>
          <w:sz w:val="18"/>
          <w:szCs w:val="18"/>
        </w:rPr>
        <w:t xml:space="preserve">s Law </w:t>
      </w:r>
      <w:r w:rsidRPr="00D565F3">
        <w:rPr>
          <w:rFonts w:eastAsia="Times New Roman"/>
          <w:color w:val="1F497D" w:themeColor="text2"/>
          <w:spacing w:val="-2"/>
          <w:sz w:val="18"/>
          <w:szCs w:val="18"/>
        </w:rPr>
        <w:t>i</w:t>
      </w:r>
      <w:r w:rsidRPr="00D565F3">
        <w:rPr>
          <w:rFonts w:eastAsia="Times New Roman"/>
          <w:color w:val="1F497D" w:themeColor="text2"/>
          <w:sz w:val="18"/>
          <w:szCs w:val="18"/>
        </w:rPr>
        <w:t>n</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words.</w:t>
      </w:r>
      <w:r w:rsidRPr="00D565F3">
        <w:rPr>
          <w:rFonts w:eastAsia="Times New Roman"/>
          <w:color w:val="1F497D" w:themeColor="text2"/>
          <w:spacing w:val="49"/>
          <w:sz w:val="18"/>
          <w:szCs w:val="18"/>
        </w:rPr>
        <w:t xml:space="preserve"> </w:t>
      </w:r>
      <w:r w:rsidRPr="00D565F3">
        <w:rPr>
          <w:rFonts w:eastAsia="Times New Roman"/>
          <w:color w:val="1F497D" w:themeColor="text2"/>
          <w:sz w:val="18"/>
          <w:szCs w:val="18"/>
        </w:rPr>
        <w:t>Apply A =</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E.c.l.</w:t>
      </w:r>
      <w:r w:rsidR="00923364" w:rsidRPr="00D565F3">
        <w:rPr>
          <w:rFonts w:eastAsia="Times New Roman"/>
          <w:color w:val="1F497D" w:themeColor="text2"/>
          <w:sz w:val="18"/>
          <w:szCs w:val="18"/>
        </w:rPr>
        <w:t xml:space="preserve"> (pg.57-58)</w:t>
      </w:r>
    </w:p>
    <w:p w14:paraId="18600C4C" w14:textId="77777777" w:rsidR="008B3DF2" w:rsidRPr="00BE6A2D" w:rsidRDefault="00BE6A2D" w:rsidP="00453028">
      <w:pPr>
        <w:pStyle w:val="ListParagraph"/>
        <w:numPr>
          <w:ilvl w:val="0"/>
          <w:numId w:val="36"/>
        </w:numPr>
        <w:spacing w:after="0" w:line="240" w:lineRule="auto"/>
        <w:rPr>
          <w:sz w:val="18"/>
          <w:szCs w:val="18"/>
        </w:rPr>
      </w:pPr>
      <w:r w:rsidRPr="00BE6A2D">
        <w:rPr>
          <w:b/>
          <w:sz w:val="18"/>
          <w:szCs w:val="18"/>
        </w:rPr>
        <w:t xml:space="preserve">Lambert’s Law </w:t>
      </w:r>
      <w:r w:rsidRPr="00BE6A2D">
        <w:rPr>
          <w:sz w:val="18"/>
          <w:szCs w:val="18"/>
        </w:rPr>
        <w:t>(for thin layer of sample): same proportion of light is absorbed regardless of the radiant power of the incident light (I</w:t>
      </w:r>
      <w:r w:rsidRPr="00BE6A2D">
        <w:rPr>
          <w:sz w:val="18"/>
          <w:szCs w:val="18"/>
          <w:vertAlign w:val="subscript"/>
        </w:rPr>
        <w:t>0</w:t>
      </w:r>
      <w:r w:rsidRPr="00BE6A2D">
        <w:rPr>
          <w:sz w:val="18"/>
          <w:szCs w:val="18"/>
        </w:rPr>
        <w:t>).</w:t>
      </w:r>
    </w:p>
    <w:p w14:paraId="37C47961" w14:textId="77777777" w:rsidR="00BE6A2D" w:rsidRPr="00BE6A2D" w:rsidRDefault="00BE6A2D" w:rsidP="00453028">
      <w:pPr>
        <w:pStyle w:val="ListParagraph"/>
        <w:numPr>
          <w:ilvl w:val="1"/>
          <w:numId w:val="36"/>
        </w:numPr>
        <w:spacing w:after="0" w:line="240" w:lineRule="auto"/>
        <w:rPr>
          <w:sz w:val="18"/>
          <w:szCs w:val="18"/>
        </w:rPr>
      </w:pPr>
      <m:oMath>
        <m:r>
          <m:rPr>
            <m:sty m:val="bi"/>
          </m:rPr>
          <w:rPr>
            <w:rFonts w:ascii="Cambria Math" w:hAnsi="Cambria Math"/>
            <w:sz w:val="18"/>
            <w:szCs w:val="18"/>
          </w:rPr>
          <m:t>A= log</m:t>
        </m:r>
        <m:f>
          <m:fPr>
            <m:ctrlPr>
              <w:rPr>
                <w:rFonts w:ascii="Cambria Math" w:hAnsi="Cambria Math"/>
                <w:b/>
                <w:i/>
                <w:sz w:val="18"/>
                <w:szCs w:val="18"/>
              </w:rPr>
            </m:ctrlPr>
          </m:fPr>
          <m:num>
            <m:r>
              <m:rPr>
                <m:sty m:val="bi"/>
              </m:rPr>
              <w:rPr>
                <w:rFonts w:ascii="Cambria Math" w:hAnsi="Cambria Math"/>
                <w:sz w:val="18"/>
                <w:szCs w:val="18"/>
              </w:rPr>
              <m:t>1</m:t>
            </m:r>
          </m:num>
          <m:den>
            <m:r>
              <m:rPr>
                <m:sty m:val="bi"/>
              </m:rPr>
              <w:rPr>
                <w:rFonts w:ascii="Cambria Math" w:hAnsi="Cambria Math"/>
                <w:sz w:val="18"/>
                <w:szCs w:val="18"/>
              </w:rPr>
              <m:t>T</m:t>
            </m:r>
          </m:den>
        </m:f>
        <m:r>
          <m:rPr>
            <m:sty m:val="bi"/>
          </m:rPr>
          <w:rPr>
            <w:rFonts w:ascii="Cambria Math" w:hAnsi="Cambria Math"/>
            <w:sz w:val="18"/>
            <w:szCs w:val="18"/>
          </w:rPr>
          <m:t xml:space="preserve">=log </m:t>
        </m:r>
        <m:f>
          <m:fPr>
            <m:ctrlPr>
              <w:rPr>
                <w:rFonts w:ascii="Cambria Math" w:hAnsi="Cambria Math"/>
                <w:b/>
                <w:i/>
                <w:sz w:val="18"/>
                <w:szCs w:val="18"/>
              </w:rPr>
            </m:ctrlPr>
          </m:fPr>
          <m:num>
            <m:r>
              <m:rPr>
                <m:sty m:val="bi"/>
              </m:rPr>
              <w:rPr>
                <w:rFonts w:ascii="Cambria Math" w:hAnsi="Cambria Math"/>
                <w:sz w:val="18"/>
                <w:szCs w:val="18"/>
              </w:rPr>
              <m:t>I</m:t>
            </m:r>
          </m:num>
          <m:den>
            <m:sSub>
              <m:sSubPr>
                <m:ctrlPr>
                  <w:rPr>
                    <w:rFonts w:ascii="Cambria Math" w:hAnsi="Cambria Math"/>
                    <w:b/>
                    <w:i/>
                    <w:sz w:val="18"/>
                    <w:szCs w:val="18"/>
                  </w:rPr>
                </m:ctrlPr>
              </m:sSubPr>
              <m:e>
                <m:r>
                  <m:rPr>
                    <m:sty m:val="bi"/>
                  </m:rPr>
                  <w:rPr>
                    <w:rFonts w:ascii="Cambria Math" w:hAnsi="Cambria Math"/>
                    <w:sz w:val="18"/>
                    <w:szCs w:val="18"/>
                  </w:rPr>
                  <m:t>I</m:t>
                </m:r>
              </m:e>
              <m:sub>
                <m:r>
                  <m:rPr>
                    <m:sty m:val="bi"/>
                  </m:rPr>
                  <w:rPr>
                    <w:rFonts w:ascii="Cambria Math" w:hAnsi="Cambria Math"/>
                    <w:sz w:val="18"/>
                    <w:szCs w:val="18"/>
                  </w:rPr>
                  <m:t>O</m:t>
                </m:r>
              </m:sub>
            </m:sSub>
          </m:den>
        </m:f>
      </m:oMath>
    </w:p>
    <w:p w14:paraId="077159CE" w14:textId="77777777" w:rsidR="00134C1A" w:rsidRPr="00BE6A2D" w:rsidRDefault="00BE6A2D" w:rsidP="00453028">
      <w:pPr>
        <w:pStyle w:val="ListParagraph"/>
        <w:numPr>
          <w:ilvl w:val="0"/>
          <w:numId w:val="36"/>
        </w:numPr>
        <w:spacing w:after="0" w:line="240" w:lineRule="auto"/>
        <w:rPr>
          <w:sz w:val="18"/>
          <w:szCs w:val="18"/>
        </w:rPr>
      </w:pPr>
      <w:r w:rsidRPr="00BE6A2D">
        <w:rPr>
          <w:b/>
          <w:sz w:val="18"/>
          <w:szCs w:val="18"/>
        </w:rPr>
        <w:t>Beer’s Law</w:t>
      </w:r>
      <w:r w:rsidRPr="00BE6A2D">
        <w:rPr>
          <w:sz w:val="18"/>
          <w:szCs w:val="18"/>
        </w:rPr>
        <w:t>: absorbance is proportional to number of absorbing particles (concentration).</w:t>
      </w:r>
    </w:p>
    <w:p w14:paraId="228EE5F7" w14:textId="77777777" w:rsidR="00BE6A2D" w:rsidRPr="00BE6A2D" w:rsidRDefault="00BE6A2D" w:rsidP="00453028">
      <w:pPr>
        <w:pStyle w:val="ListParagraph"/>
        <w:numPr>
          <w:ilvl w:val="1"/>
          <w:numId w:val="36"/>
        </w:numPr>
        <w:spacing w:after="0" w:line="240" w:lineRule="auto"/>
        <w:rPr>
          <w:b/>
          <w:sz w:val="18"/>
          <w:szCs w:val="18"/>
        </w:rPr>
      </w:pPr>
      <m:oMath>
        <m:r>
          <m:rPr>
            <m:sty m:val="bi"/>
          </m:rPr>
          <w:rPr>
            <w:rFonts w:ascii="Cambria Math" w:hAnsi="Cambria Math"/>
            <w:sz w:val="18"/>
            <w:szCs w:val="18"/>
          </w:rPr>
          <m:t>A = E x l c</m:t>
        </m:r>
      </m:oMath>
    </w:p>
    <w:p w14:paraId="5F18FC10" w14:textId="77777777" w:rsidR="00BE6A2D" w:rsidRPr="00762361" w:rsidRDefault="00BE6A2D" w:rsidP="00453028">
      <w:pPr>
        <w:pStyle w:val="ListParagraph"/>
        <w:numPr>
          <w:ilvl w:val="2"/>
          <w:numId w:val="36"/>
        </w:numPr>
        <w:spacing w:after="0" w:line="240" w:lineRule="auto"/>
        <w:rPr>
          <w:sz w:val="16"/>
          <w:szCs w:val="18"/>
        </w:rPr>
      </w:pPr>
      <w:r w:rsidRPr="00762361">
        <w:rPr>
          <w:sz w:val="16"/>
          <w:szCs w:val="18"/>
        </w:rPr>
        <w:t>Where A = absorbance (no units)</w:t>
      </w:r>
    </w:p>
    <w:p w14:paraId="5C8AC8A7" w14:textId="77777777" w:rsidR="00BE6A2D" w:rsidRPr="00762361" w:rsidRDefault="00BE6A2D" w:rsidP="00453028">
      <w:pPr>
        <w:pStyle w:val="ListParagraph"/>
        <w:numPr>
          <w:ilvl w:val="2"/>
          <w:numId w:val="36"/>
        </w:numPr>
        <w:spacing w:after="0" w:line="240" w:lineRule="auto"/>
        <w:rPr>
          <w:sz w:val="16"/>
          <w:szCs w:val="18"/>
        </w:rPr>
      </w:pPr>
      <w:r w:rsidRPr="00762361">
        <w:rPr>
          <w:sz w:val="16"/>
          <w:szCs w:val="18"/>
        </w:rPr>
        <w:t>E = absorption (or extinction) coefficient (L/mol/cm) = measure of probability a type of photon will be absorbed by a given type of molecule (varies w/ wavelength and solvent).</w:t>
      </w:r>
    </w:p>
    <w:p w14:paraId="53409C83" w14:textId="77777777" w:rsidR="00BE6A2D" w:rsidRPr="00762361" w:rsidRDefault="00BE6A2D" w:rsidP="00453028">
      <w:pPr>
        <w:pStyle w:val="ListParagraph"/>
        <w:numPr>
          <w:ilvl w:val="2"/>
          <w:numId w:val="36"/>
        </w:numPr>
        <w:spacing w:after="0" w:line="240" w:lineRule="auto"/>
        <w:rPr>
          <w:sz w:val="16"/>
          <w:szCs w:val="18"/>
        </w:rPr>
      </w:pPr>
      <w:r w:rsidRPr="00762361">
        <w:rPr>
          <w:sz w:val="16"/>
          <w:szCs w:val="18"/>
        </w:rPr>
        <w:t>c = concentration (mol/L)</w:t>
      </w:r>
    </w:p>
    <w:p w14:paraId="70C1325E" w14:textId="77777777" w:rsidR="00BE6A2D" w:rsidRPr="00762361" w:rsidRDefault="00BE6A2D" w:rsidP="00453028">
      <w:pPr>
        <w:pStyle w:val="ListParagraph"/>
        <w:numPr>
          <w:ilvl w:val="2"/>
          <w:numId w:val="36"/>
        </w:numPr>
        <w:spacing w:after="0" w:line="240" w:lineRule="auto"/>
        <w:rPr>
          <w:sz w:val="16"/>
          <w:szCs w:val="18"/>
        </w:rPr>
      </w:pPr>
      <w:r w:rsidRPr="00762361">
        <w:rPr>
          <w:sz w:val="16"/>
          <w:szCs w:val="18"/>
        </w:rPr>
        <w:t>l = path length through spectrophotometer tube (usually 1 cm)</w:t>
      </w:r>
    </w:p>
    <w:p w14:paraId="3EB625C0"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I</w:t>
      </w:r>
      <w:r w:rsidRPr="00D565F3">
        <w:rPr>
          <w:rFonts w:eastAsia="Times New Roman"/>
          <w:color w:val="1F497D" w:themeColor="text2"/>
          <w:spacing w:val="1"/>
          <w:sz w:val="18"/>
          <w:szCs w:val="18"/>
        </w:rPr>
        <w:t>d</w:t>
      </w:r>
      <w:r w:rsidRPr="00D565F3">
        <w:rPr>
          <w:rFonts w:eastAsia="Times New Roman"/>
          <w:color w:val="1F497D" w:themeColor="text2"/>
          <w:sz w:val="18"/>
          <w:szCs w:val="18"/>
        </w:rPr>
        <w:t>e</w:t>
      </w:r>
      <w:r w:rsidRPr="00D565F3">
        <w:rPr>
          <w:rFonts w:eastAsia="Times New Roman"/>
          <w:color w:val="1F497D" w:themeColor="text2"/>
          <w:spacing w:val="1"/>
          <w:sz w:val="18"/>
          <w:szCs w:val="18"/>
        </w:rPr>
        <w:t>n</w:t>
      </w:r>
      <w:r w:rsidRPr="00D565F3">
        <w:rPr>
          <w:rFonts w:eastAsia="Times New Roman"/>
          <w:color w:val="1F497D" w:themeColor="text2"/>
          <w:sz w:val="18"/>
          <w:szCs w:val="18"/>
        </w:rPr>
        <w:t>ti</w:t>
      </w:r>
      <w:r w:rsidRPr="00D565F3">
        <w:rPr>
          <w:rFonts w:eastAsia="Times New Roman"/>
          <w:color w:val="1F497D" w:themeColor="text2"/>
          <w:spacing w:val="1"/>
          <w:sz w:val="18"/>
          <w:szCs w:val="18"/>
        </w:rPr>
        <w:t>f</w:t>
      </w:r>
      <w:r w:rsidRPr="00D565F3">
        <w:rPr>
          <w:rFonts w:eastAsia="Times New Roman"/>
          <w:color w:val="1F497D" w:themeColor="text2"/>
          <w:sz w:val="18"/>
          <w:szCs w:val="18"/>
        </w:rPr>
        <w:t>y an appro</w:t>
      </w:r>
      <w:r w:rsidRPr="00D565F3">
        <w:rPr>
          <w:rFonts w:eastAsia="Times New Roman"/>
          <w:color w:val="1F497D" w:themeColor="text2"/>
          <w:spacing w:val="1"/>
          <w:sz w:val="18"/>
          <w:szCs w:val="18"/>
        </w:rPr>
        <w:t>p</w:t>
      </w:r>
      <w:r w:rsidRPr="00D565F3">
        <w:rPr>
          <w:rFonts w:eastAsia="Times New Roman"/>
          <w:color w:val="1F497D" w:themeColor="text2"/>
          <w:sz w:val="18"/>
          <w:szCs w:val="18"/>
        </w:rPr>
        <w:t>riate "</w:t>
      </w:r>
      <w:r w:rsidRPr="00D565F3">
        <w:rPr>
          <w:rFonts w:eastAsia="Times New Roman"/>
          <w:color w:val="1F497D" w:themeColor="text2"/>
          <w:spacing w:val="1"/>
          <w:sz w:val="18"/>
          <w:szCs w:val="18"/>
        </w:rPr>
        <w:t>b</w:t>
      </w:r>
      <w:r w:rsidRPr="00D565F3">
        <w:rPr>
          <w:rFonts w:eastAsia="Times New Roman"/>
          <w:color w:val="1F497D" w:themeColor="text2"/>
          <w:sz w:val="18"/>
          <w:szCs w:val="18"/>
        </w:rPr>
        <w:t>lank" to</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ze</w:t>
      </w:r>
      <w:r w:rsidRPr="00D565F3">
        <w:rPr>
          <w:rFonts w:eastAsia="Times New Roman"/>
          <w:color w:val="1F497D" w:themeColor="text2"/>
          <w:spacing w:val="1"/>
          <w:sz w:val="18"/>
          <w:szCs w:val="18"/>
        </w:rPr>
        <w:t>r</w:t>
      </w:r>
      <w:r w:rsidRPr="00D565F3">
        <w:rPr>
          <w:rFonts w:eastAsia="Times New Roman"/>
          <w:color w:val="1F497D" w:themeColor="text2"/>
          <w:sz w:val="18"/>
          <w:szCs w:val="18"/>
        </w:rPr>
        <w:t>o t</w:t>
      </w:r>
      <w:r w:rsidRPr="00D565F3">
        <w:rPr>
          <w:rFonts w:eastAsia="Times New Roman"/>
          <w:color w:val="1F497D" w:themeColor="text2"/>
          <w:spacing w:val="-1"/>
          <w:sz w:val="18"/>
          <w:szCs w:val="18"/>
        </w:rPr>
        <w:t>h</w:t>
      </w:r>
      <w:r w:rsidRPr="00D565F3">
        <w:rPr>
          <w:rFonts w:eastAsia="Times New Roman"/>
          <w:color w:val="1F497D" w:themeColor="text2"/>
          <w:sz w:val="18"/>
          <w:szCs w:val="18"/>
        </w:rPr>
        <w:t>e</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sp</w:t>
      </w:r>
      <w:r w:rsidRPr="00D565F3">
        <w:rPr>
          <w:rFonts w:eastAsia="Times New Roman"/>
          <w:color w:val="1F497D" w:themeColor="text2"/>
          <w:sz w:val="18"/>
          <w:szCs w:val="18"/>
        </w:rPr>
        <w:t>ectr</w:t>
      </w:r>
      <w:r w:rsidRPr="00D565F3">
        <w:rPr>
          <w:rFonts w:eastAsia="Times New Roman"/>
          <w:color w:val="1F497D" w:themeColor="text2"/>
          <w:spacing w:val="-1"/>
          <w:sz w:val="18"/>
          <w:szCs w:val="18"/>
        </w:rPr>
        <w:t>o</w:t>
      </w:r>
      <w:r w:rsidRPr="00D565F3">
        <w:rPr>
          <w:rFonts w:eastAsia="Times New Roman"/>
          <w:color w:val="1F497D" w:themeColor="text2"/>
          <w:sz w:val="18"/>
          <w:szCs w:val="18"/>
        </w:rPr>
        <w:t>p</w:t>
      </w:r>
      <w:r w:rsidRPr="00D565F3">
        <w:rPr>
          <w:rFonts w:eastAsia="Times New Roman"/>
          <w:color w:val="1F497D" w:themeColor="text2"/>
          <w:spacing w:val="-1"/>
          <w:sz w:val="18"/>
          <w:szCs w:val="18"/>
        </w:rPr>
        <w:t>h</w:t>
      </w:r>
      <w:r w:rsidRPr="00D565F3">
        <w:rPr>
          <w:rFonts w:eastAsia="Times New Roman"/>
          <w:color w:val="1F497D" w:themeColor="text2"/>
          <w:sz w:val="18"/>
          <w:szCs w:val="18"/>
        </w:rPr>
        <w:t>oto</w:t>
      </w:r>
      <w:r w:rsidRPr="00D565F3">
        <w:rPr>
          <w:rFonts w:eastAsia="Times New Roman"/>
          <w:color w:val="1F497D" w:themeColor="text2"/>
          <w:spacing w:val="-2"/>
          <w:sz w:val="18"/>
          <w:szCs w:val="18"/>
        </w:rPr>
        <w:t>m</w:t>
      </w:r>
      <w:r w:rsidRPr="00D565F3">
        <w:rPr>
          <w:rFonts w:eastAsia="Times New Roman"/>
          <w:color w:val="1F497D" w:themeColor="text2"/>
          <w:sz w:val="18"/>
          <w:szCs w:val="18"/>
        </w:rPr>
        <w:t>eter</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fo</w:t>
      </w:r>
      <w:r w:rsidRPr="00D565F3">
        <w:rPr>
          <w:rFonts w:eastAsia="Times New Roman"/>
          <w:color w:val="1F497D" w:themeColor="text2"/>
          <w:sz w:val="18"/>
          <w:szCs w:val="18"/>
        </w:rPr>
        <w:t>r</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 giv</w:t>
      </w:r>
      <w:r w:rsidRPr="00D565F3">
        <w:rPr>
          <w:rFonts w:eastAsia="Times New Roman"/>
          <w:color w:val="1F497D" w:themeColor="text2"/>
          <w:spacing w:val="-1"/>
          <w:sz w:val="18"/>
          <w:szCs w:val="18"/>
        </w:rPr>
        <w:t>e</w:t>
      </w:r>
      <w:r w:rsidRPr="00D565F3">
        <w:rPr>
          <w:rFonts w:eastAsia="Times New Roman"/>
          <w:color w:val="1F497D" w:themeColor="text2"/>
          <w:sz w:val="18"/>
          <w:szCs w:val="18"/>
        </w:rPr>
        <w:t>n</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e</w:t>
      </w:r>
      <w:r w:rsidRPr="00D565F3">
        <w:rPr>
          <w:rFonts w:eastAsia="Times New Roman"/>
          <w:color w:val="1F497D" w:themeColor="text2"/>
          <w:sz w:val="18"/>
          <w:szCs w:val="18"/>
        </w:rPr>
        <w:t>xp</w:t>
      </w:r>
      <w:r w:rsidRPr="00D565F3">
        <w:rPr>
          <w:rFonts w:eastAsia="Times New Roman"/>
          <w:color w:val="1F497D" w:themeColor="text2"/>
          <w:spacing w:val="-1"/>
          <w:sz w:val="18"/>
          <w:szCs w:val="18"/>
        </w:rPr>
        <w:t>e</w:t>
      </w:r>
      <w:r w:rsidRPr="00D565F3">
        <w:rPr>
          <w:rFonts w:eastAsia="Times New Roman"/>
          <w:color w:val="1F497D" w:themeColor="text2"/>
          <w:sz w:val="18"/>
          <w:szCs w:val="18"/>
        </w:rPr>
        <w:t>ri</w:t>
      </w:r>
      <w:r w:rsidRPr="00D565F3">
        <w:rPr>
          <w:rFonts w:eastAsia="Times New Roman"/>
          <w:color w:val="1F497D" w:themeColor="text2"/>
          <w:spacing w:val="-2"/>
          <w:sz w:val="18"/>
          <w:szCs w:val="18"/>
        </w:rPr>
        <w:t>m</w:t>
      </w:r>
      <w:r w:rsidRPr="00D565F3">
        <w:rPr>
          <w:rFonts w:eastAsia="Times New Roman"/>
          <w:color w:val="1F497D" w:themeColor="text2"/>
          <w:sz w:val="18"/>
          <w:szCs w:val="18"/>
        </w:rPr>
        <w:t>ent.</w:t>
      </w:r>
      <w:r w:rsidR="00923364" w:rsidRPr="00D565F3">
        <w:rPr>
          <w:rFonts w:eastAsia="Times New Roman"/>
          <w:color w:val="1F497D" w:themeColor="text2"/>
          <w:sz w:val="18"/>
          <w:szCs w:val="18"/>
        </w:rPr>
        <w:t xml:space="preserve"> (pg.60)</w:t>
      </w:r>
    </w:p>
    <w:p w14:paraId="6CD31C47" w14:textId="77777777" w:rsidR="00134C1A" w:rsidRPr="00762361" w:rsidRDefault="004D5A4A" w:rsidP="00453028">
      <w:pPr>
        <w:pStyle w:val="ListParagraph"/>
        <w:numPr>
          <w:ilvl w:val="0"/>
          <w:numId w:val="36"/>
        </w:numPr>
        <w:spacing w:after="0" w:line="240" w:lineRule="auto"/>
        <w:rPr>
          <w:sz w:val="18"/>
          <w:szCs w:val="18"/>
        </w:rPr>
      </w:pPr>
      <w:r w:rsidRPr="00762361">
        <w:rPr>
          <w:sz w:val="18"/>
          <w:szCs w:val="18"/>
        </w:rPr>
        <w:t>Before absorbance is read</w:t>
      </w:r>
      <w:r w:rsidR="00762361">
        <w:rPr>
          <w:sz w:val="18"/>
          <w:szCs w:val="18"/>
        </w:rPr>
        <w:t>,</w:t>
      </w:r>
      <w:r w:rsidRPr="00762361">
        <w:rPr>
          <w:sz w:val="18"/>
          <w:szCs w:val="18"/>
        </w:rPr>
        <w:t xml:space="preserve"> must adjust spec. for a reference blank.</w:t>
      </w:r>
    </w:p>
    <w:p w14:paraId="79F0AE59" w14:textId="77777777" w:rsidR="004D5A4A" w:rsidRPr="00762361" w:rsidRDefault="004D5A4A" w:rsidP="00453028">
      <w:pPr>
        <w:pStyle w:val="ListParagraph"/>
        <w:numPr>
          <w:ilvl w:val="1"/>
          <w:numId w:val="36"/>
        </w:numPr>
        <w:spacing w:after="0" w:line="240" w:lineRule="auto"/>
        <w:rPr>
          <w:sz w:val="18"/>
          <w:szCs w:val="18"/>
        </w:rPr>
      </w:pPr>
      <w:r w:rsidRPr="00762361">
        <w:rPr>
          <w:sz w:val="18"/>
          <w:szCs w:val="18"/>
        </w:rPr>
        <w:t>Contains all of the substances in sample except for the material whose absorbance you wish to measur</w:t>
      </w:r>
      <w:r w:rsidR="00762361">
        <w:rPr>
          <w:sz w:val="18"/>
          <w:szCs w:val="18"/>
        </w:rPr>
        <w:t>e. Blan</w:t>
      </w:r>
      <w:r w:rsidRPr="00762361">
        <w:rPr>
          <w:sz w:val="18"/>
          <w:szCs w:val="18"/>
        </w:rPr>
        <w:t xml:space="preserve">k placed in holder and meter </w:t>
      </w:r>
      <w:r w:rsidR="00762361" w:rsidRPr="00762361">
        <w:rPr>
          <w:sz w:val="18"/>
          <w:szCs w:val="18"/>
        </w:rPr>
        <w:t>adjust</w:t>
      </w:r>
      <w:r w:rsidR="00762361">
        <w:rPr>
          <w:sz w:val="18"/>
          <w:szCs w:val="18"/>
        </w:rPr>
        <w:t>ed</w:t>
      </w:r>
      <w:r w:rsidRPr="00762361">
        <w:rPr>
          <w:sz w:val="18"/>
          <w:szCs w:val="18"/>
        </w:rPr>
        <w:t xml:space="preserve"> to 100% Transmittance (control). This step compensates for any absorbance by the solvent in which sample is dissolved and for the reflection of light from the surface of the tube. Once instrument adjusted for 100% T with the blank, any change in absorbance detected when sample is read due only to material being measured.</w:t>
      </w:r>
    </w:p>
    <w:p w14:paraId="215D9587"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Give</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e</w:t>
      </w:r>
      <w:r w:rsidRPr="00D565F3">
        <w:rPr>
          <w:rFonts w:eastAsia="Times New Roman"/>
          <w:color w:val="1F497D" w:themeColor="text2"/>
          <w:spacing w:val="1"/>
          <w:sz w:val="18"/>
          <w:szCs w:val="18"/>
        </w:rPr>
        <w:t>x</w:t>
      </w:r>
      <w:r w:rsidRPr="00D565F3">
        <w:rPr>
          <w:rFonts w:eastAsia="Times New Roman"/>
          <w:color w:val="1F497D" w:themeColor="text2"/>
          <w:sz w:val="18"/>
          <w:szCs w:val="18"/>
        </w:rPr>
        <w:t>a</w:t>
      </w:r>
      <w:r w:rsidRPr="00D565F3">
        <w:rPr>
          <w:rFonts w:eastAsia="Times New Roman"/>
          <w:color w:val="1F497D" w:themeColor="text2"/>
          <w:spacing w:val="-2"/>
          <w:sz w:val="18"/>
          <w:szCs w:val="18"/>
        </w:rPr>
        <w:t>m</w:t>
      </w:r>
      <w:r w:rsidRPr="00D565F3">
        <w:rPr>
          <w:rFonts w:eastAsia="Times New Roman"/>
          <w:color w:val="1F497D" w:themeColor="text2"/>
          <w:sz w:val="18"/>
          <w:szCs w:val="18"/>
        </w:rPr>
        <w:t>ples</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o</w:t>
      </w:r>
      <w:r w:rsidRPr="00D565F3">
        <w:rPr>
          <w:rFonts w:eastAsia="Times New Roman"/>
          <w:color w:val="1F497D" w:themeColor="text2"/>
          <w:sz w:val="18"/>
          <w:szCs w:val="18"/>
        </w:rPr>
        <w:t>f</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t</w:t>
      </w:r>
      <w:r w:rsidRPr="00D565F3">
        <w:rPr>
          <w:rFonts w:eastAsia="Times New Roman"/>
          <w:color w:val="1F497D" w:themeColor="text2"/>
          <w:spacing w:val="1"/>
          <w:sz w:val="18"/>
          <w:szCs w:val="18"/>
        </w:rPr>
        <w:t>h</w:t>
      </w:r>
      <w:r w:rsidRPr="00D565F3">
        <w:rPr>
          <w:rFonts w:eastAsia="Times New Roman"/>
          <w:color w:val="1F497D" w:themeColor="text2"/>
          <w:sz w:val="18"/>
          <w:szCs w:val="18"/>
        </w:rPr>
        <w:t>e</w:t>
      </w:r>
      <w:r w:rsidRPr="00D565F3">
        <w:rPr>
          <w:rFonts w:eastAsia="Times New Roman"/>
          <w:color w:val="1F497D" w:themeColor="text2"/>
          <w:spacing w:val="-1"/>
          <w:sz w:val="18"/>
          <w:szCs w:val="18"/>
        </w:rPr>
        <w:t xml:space="preserve"> p</w:t>
      </w:r>
      <w:r w:rsidRPr="00D565F3">
        <w:rPr>
          <w:rFonts w:eastAsia="Times New Roman"/>
          <w:color w:val="1F497D" w:themeColor="text2"/>
          <w:sz w:val="18"/>
          <w:szCs w:val="18"/>
        </w:rPr>
        <w:t>ri</w:t>
      </w:r>
      <w:r w:rsidRPr="00D565F3">
        <w:rPr>
          <w:rFonts w:eastAsia="Times New Roman"/>
          <w:color w:val="1F497D" w:themeColor="text2"/>
          <w:spacing w:val="1"/>
          <w:sz w:val="18"/>
          <w:szCs w:val="18"/>
        </w:rPr>
        <w:t>n</w:t>
      </w:r>
      <w:r w:rsidRPr="00D565F3">
        <w:rPr>
          <w:rFonts w:eastAsia="Times New Roman"/>
          <w:color w:val="1F497D" w:themeColor="text2"/>
          <w:sz w:val="18"/>
          <w:szCs w:val="18"/>
        </w:rPr>
        <w:t>c</w:t>
      </w:r>
      <w:r w:rsidRPr="00D565F3">
        <w:rPr>
          <w:rFonts w:eastAsia="Times New Roman"/>
          <w:color w:val="1F497D" w:themeColor="text2"/>
          <w:spacing w:val="-2"/>
          <w:sz w:val="18"/>
          <w:szCs w:val="18"/>
        </w:rPr>
        <w:t>i</w:t>
      </w:r>
      <w:r w:rsidRPr="00D565F3">
        <w:rPr>
          <w:rFonts w:eastAsia="Times New Roman"/>
          <w:color w:val="1F497D" w:themeColor="text2"/>
          <w:sz w:val="18"/>
          <w:szCs w:val="18"/>
        </w:rPr>
        <w:t>p</w:t>
      </w:r>
      <w:r w:rsidRPr="00D565F3">
        <w:rPr>
          <w:rFonts w:eastAsia="Times New Roman"/>
          <w:color w:val="1F497D" w:themeColor="text2"/>
          <w:spacing w:val="-1"/>
          <w:sz w:val="18"/>
          <w:szCs w:val="18"/>
        </w:rPr>
        <w:t>a</w:t>
      </w:r>
      <w:r w:rsidRPr="00D565F3">
        <w:rPr>
          <w:rFonts w:eastAsia="Times New Roman"/>
          <w:color w:val="1F497D" w:themeColor="text2"/>
          <w:sz w:val="18"/>
          <w:szCs w:val="18"/>
        </w:rPr>
        <w:t>l uses</w:t>
      </w:r>
      <w:r w:rsidRPr="00D565F3">
        <w:rPr>
          <w:rFonts w:eastAsia="Times New Roman"/>
          <w:color w:val="1F497D" w:themeColor="text2"/>
          <w:spacing w:val="-1"/>
          <w:sz w:val="18"/>
          <w:szCs w:val="18"/>
        </w:rPr>
        <w:t xml:space="preserve"> o</w:t>
      </w:r>
      <w:r w:rsidRPr="00D565F3">
        <w:rPr>
          <w:rFonts w:eastAsia="Times New Roman"/>
          <w:color w:val="1F497D" w:themeColor="text2"/>
          <w:sz w:val="18"/>
          <w:szCs w:val="18"/>
        </w:rPr>
        <w:t>f the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spectrophoto</w:t>
      </w:r>
      <w:r w:rsidRPr="00D565F3">
        <w:rPr>
          <w:rFonts w:eastAsia="Times New Roman"/>
          <w:color w:val="1F497D" w:themeColor="text2"/>
          <w:spacing w:val="-2"/>
          <w:sz w:val="18"/>
          <w:szCs w:val="18"/>
        </w:rPr>
        <w:t>m</w:t>
      </w:r>
      <w:r w:rsidRPr="00D565F3">
        <w:rPr>
          <w:rFonts w:eastAsia="Times New Roman"/>
          <w:color w:val="1F497D" w:themeColor="text2"/>
          <w:sz w:val="18"/>
          <w:szCs w:val="18"/>
        </w:rPr>
        <w:t>eter.</w:t>
      </w:r>
      <w:r w:rsidRPr="00D565F3">
        <w:rPr>
          <w:rFonts w:eastAsia="Times New Roman"/>
          <w:color w:val="1F497D" w:themeColor="text2"/>
          <w:spacing w:val="49"/>
          <w:sz w:val="18"/>
          <w:szCs w:val="18"/>
        </w:rPr>
        <w:t xml:space="preserve"> </w:t>
      </w:r>
      <w:r w:rsidRPr="00D565F3">
        <w:rPr>
          <w:rFonts w:eastAsia="Times New Roman"/>
          <w:color w:val="1F497D" w:themeColor="text2"/>
          <w:sz w:val="18"/>
          <w:szCs w:val="18"/>
        </w:rPr>
        <w:t>(</w:t>
      </w:r>
      <w:r w:rsidR="00EC65AB" w:rsidRPr="00D565F3">
        <w:rPr>
          <w:rFonts w:eastAsia="Times New Roman"/>
          <w:color w:val="1F497D" w:themeColor="text2"/>
          <w:sz w:val="18"/>
          <w:szCs w:val="18"/>
        </w:rPr>
        <w:t xml:space="preserve">Dean </w:t>
      </w:r>
      <w:r w:rsidRPr="00D565F3">
        <w:rPr>
          <w:rFonts w:eastAsia="Times New Roman"/>
          <w:color w:val="1F497D" w:themeColor="text2"/>
          <w:sz w:val="18"/>
          <w:szCs w:val="18"/>
        </w:rPr>
        <w:t>lab n</w:t>
      </w:r>
      <w:r w:rsidRPr="00D565F3">
        <w:rPr>
          <w:rFonts w:eastAsia="Times New Roman"/>
          <w:color w:val="1F497D" w:themeColor="text2"/>
          <w:spacing w:val="1"/>
          <w:sz w:val="18"/>
          <w:szCs w:val="18"/>
        </w:rPr>
        <w:t>o</w:t>
      </w:r>
      <w:r w:rsidRPr="00D565F3">
        <w:rPr>
          <w:rFonts w:eastAsia="Times New Roman"/>
          <w:color w:val="1F497D" w:themeColor="text2"/>
          <w:sz w:val="18"/>
          <w:szCs w:val="18"/>
        </w:rPr>
        <w:t>tes</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p</w:t>
      </w:r>
      <w:r w:rsidRPr="00D565F3">
        <w:rPr>
          <w:rFonts w:eastAsia="Times New Roman"/>
          <w:color w:val="1F497D" w:themeColor="text2"/>
          <w:sz w:val="18"/>
          <w:szCs w:val="18"/>
        </w:rPr>
        <w:t>.</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1</w:t>
      </w:r>
      <w:r w:rsidR="00EC65AB" w:rsidRPr="00D565F3">
        <w:rPr>
          <w:rFonts w:eastAsia="Times New Roman"/>
          <w:color w:val="1F497D" w:themeColor="text2"/>
          <w:spacing w:val="1"/>
          <w:sz w:val="18"/>
          <w:szCs w:val="18"/>
        </w:rPr>
        <w:t>6</w:t>
      </w:r>
      <w:r w:rsidRPr="00D565F3">
        <w:rPr>
          <w:rFonts w:eastAsia="Times New Roman"/>
          <w:color w:val="1F497D" w:themeColor="text2"/>
          <w:sz w:val="18"/>
          <w:szCs w:val="18"/>
        </w:rPr>
        <w:t>)</w:t>
      </w:r>
    </w:p>
    <w:p w14:paraId="1E3E2600" w14:textId="77777777" w:rsidR="00762361" w:rsidRPr="005C6560" w:rsidRDefault="00762361" w:rsidP="00453028">
      <w:pPr>
        <w:pStyle w:val="ListParagraph"/>
        <w:numPr>
          <w:ilvl w:val="0"/>
          <w:numId w:val="36"/>
        </w:numPr>
        <w:spacing w:after="0" w:line="240" w:lineRule="auto"/>
        <w:rPr>
          <w:sz w:val="18"/>
          <w:szCs w:val="18"/>
        </w:rPr>
      </w:pPr>
      <w:r w:rsidRPr="005C6560">
        <w:rPr>
          <w:sz w:val="18"/>
          <w:szCs w:val="18"/>
        </w:rPr>
        <w:t>To produce absorption spectra that can be used to characterize or identify compounds in solution.</w:t>
      </w:r>
    </w:p>
    <w:p w14:paraId="51448C31" w14:textId="77777777" w:rsidR="00762361" w:rsidRPr="005C6560" w:rsidRDefault="00762361" w:rsidP="00453028">
      <w:pPr>
        <w:pStyle w:val="ListParagraph"/>
        <w:numPr>
          <w:ilvl w:val="0"/>
          <w:numId w:val="36"/>
        </w:numPr>
        <w:spacing w:after="0" w:line="240" w:lineRule="auto"/>
        <w:rPr>
          <w:sz w:val="18"/>
          <w:szCs w:val="18"/>
        </w:rPr>
      </w:pPr>
      <w:r w:rsidRPr="005C6560">
        <w:rPr>
          <w:sz w:val="18"/>
          <w:szCs w:val="18"/>
        </w:rPr>
        <w:t>To make quantitative determinations of the concentration of materials in solution by reference to your own standard curves.</w:t>
      </w:r>
    </w:p>
    <w:p w14:paraId="4DC3047F" w14:textId="77777777" w:rsidR="00134C1A" w:rsidRPr="0057464D" w:rsidRDefault="00762361" w:rsidP="00453028">
      <w:pPr>
        <w:pStyle w:val="ListParagraph"/>
        <w:numPr>
          <w:ilvl w:val="0"/>
          <w:numId w:val="36"/>
        </w:numPr>
        <w:spacing w:after="0" w:line="240" w:lineRule="auto"/>
        <w:rPr>
          <w:sz w:val="18"/>
          <w:szCs w:val="18"/>
        </w:rPr>
      </w:pPr>
      <w:r w:rsidRPr="0057464D">
        <w:rPr>
          <w:sz w:val="18"/>
          <w:szCs w:val="18"/>
        </w:rPr>
        <w:t>To study the rate at which (bio)chemical reactions proceed.</w:t>
      </w:r>
    </w:p>
    <w:p w14:paraId="4D906E07"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Descr</w:t>
      </w:r>
      <w:r w:rsidRPr="00D565F3">
        <w:rPr>
          <w:rFonts w:eastAsia="Times New Roman"/>
          <w:color w:val="1F497D" w:themeColor="text2"/>
          <w:spacing w:val="-2"/>
          <w:sz w:val="18"/>
          <w:szCs w:val="18"/>
        </w:rPr>
        <w:t>i</w:t>
      </w:r>
      <w:r w:rsidRPr="00D565F3">
        <w:rPr>
          <w:rFonts w:eastAsia="Times New Roman"/>
          <w:color w:val="1F497D" w:themeColor="text2"/>
          <w:sz w:val="18"/>
          <w:szCs w:val="18"/>
        </w:rPr>
        <w:t>be h</w:t>
      </w:r>
      <w:r w:rsidRPr="00D565F3">
        <w:rPr>
          <w:rFonts w:eastAsia="Times New Roman"/>
          <w:color w:val="1F497D" w:themeColor="text2"/>
          <w:spacing w:val="-1"/>
          <w:sz w:val="18"/>
          <w:szCs w:val="18"/>
        </w:rPr>
        <w:t>o</w:t>
      </w:r>
      <w:r w:rsidRPr="00D565F3">
        <w:rPr>
          <w:rFonts w:eastAsia="Times New Roman"/>
          <w:color w:val="1F497D" w:themeColor="text2"/>
          <w:sz w:val="18"/>
          <w:szCs w:val="18"/>
        </w:rPr>
        <w:t>w</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t</w:t>
      </w:r>
      <w:r w:rsidRPr="00D565F3">
        <w:rPr>
          <w:rFonts w:eastAsia="Times New Roman"/>
          <w:color w:val="1F497D" w:themeColor="text2"/>
          <w:sz w:val="18"/>
          <w:szCs w:val="18"/>
        </w:rPr>
        <w:t>o pr</w:t>
      </w:r>
      <w:r w:rsidRPr="00D565F3">
        <w:rPr>
          <w:rFonts w:eastAsia="Times New Roman"/>
          <w:color w:val="1F497D" w:themeColor="text2"/>
          <w:spacing w:val="-1"/>
          <w:sz w:val="18"/>
          <w:szCs w:val="18"/>
        </w:rPr>
        <w:t>e</w:t>
      </w:r>
      <w:r w:rsidRPr="00D565F3">
        <w:rPr>
          <w:rFonts w:eastAsia="Times New Roman"/>
          <w:color w:val="1F497D" w:themeColor="text2"/>
          <w:spacing w:val="1"/>
          <w:sz w:val="18"/>
          <w:szCs w:val="18"/>
        </w:rPr>
        <w:t>p</w:t>
      </w:r>
      <w:r w:rsidRPr="00D565F3">
        <w:rPr>
          <w:rFonts w:eastAsia="Times New Roman"/>
          <w:color w:val="1F497D" w:themeColor="text2"/>
          <w:sz w:val="18"/>
          <w:szCs w:val="18"/>
        </w:rPr>
        <w:t>are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w:t>
      </w:r>
      <w:r w:rsidRPr="00D565F3">
        <w:rPr>
          <w:rFonts w:eastAsia="Times New Roman"/>
          <w:color w:val="1F497D" w:themeColor="text2"/>
          <w:spacing w:val="-1"/>
          <w:sz w:val="18"/>
          <w:szCs w:val="18"/>
        </w:rPr>
        <w:t>b</w:t>
      </w:r>
      <w:r w:rsidRPr="00D565F3">
        <w:rPr>
          <w:rFonts w:eastAsia="Times New Roman"/>
          <w:color w:val="1F497D" w:themeColor="text2"/>
          <w:sz w:val="18"/>
          <w:szCs w:val="18"/>
        </w:rPr>
        <w:t>s</w:t>
      </w:r>
      <w:r w:rsidRPr="00D565F3">
        <w:rPr>
          <w:rFonts w:eastAsia="Times New Roman"/>
          <w:color w:val="1F497D" w:themeColor="text2"/>
          <w:spacing w:val="-1"/>
          <w:sz w:val="18"/>
          <w:szCs w:val="18"/>
        </w:rPr>
        <w:t>o</w:t>
      </w:r>
      <w:r w:rsidRPr="00D565F3">
        <w:rPr>
          <w:rFonts w:eastAsia="Times New Roman"/>
          <w:color w:val="1F497D" w:themeColor="text2"/>
          <w:sz w:val="18"/>
          <w:szCs w:val="18"/>
        </w:rPr>
        <w:t>rpti</w:t>
      </w:r>
      <w:r w:rsidRPr="00D565F3">
        <w:rPr>
          <w:rFonts w:eastAsia="Times New Roman"/>
          <w:color w:val="1F497D" w:themeColor="text2"/>
          <w:spacing w:val="-1"/>
          <w:sz w:val="18"/>
          <w:szCs w:val="18"/>
        </w:rPr>
        <w:t>o</w:t>
      </w:r>
      <w:r w:rsidRPr="00D565F3">
        <w:rPr>
          <w:rFonts w:eastAsia="Times New Roman"/>
          <w:color w:val="1F497D" w:themeColor="text2"/>
          <w:sz w:val="18"/>
          <w:szCs w:val="18"/>
        </w:rPr>
        <w:t xml:space="preserve">n </w:t>
      </w:r>
      <w:r w:rsidRPr="00D565F3">
        <w:rPr>
          <w:rFonts w:eastAsia="Times New Roman"/>
          <w:color w:val="1F497D" w:themeColor="text2"/>
          <w:spacing w:val="-1"/>
          <w:sz w:val="18"/>
          <w:szCs w:val="18"/>
        </w:rPr>
        <w:t>s</w:t>
      </w:r>
      <w:r w:rsidRPr="00D565F3">
        <w:rPr>
          <w:rFonts w:eastAsia="Times New Roman"/>
          <w:color w:val="1F497D" w:themeColor="text2"/>
          <w:spacing w:val="1"/>
          <w:sz w:val="18"/>
          <w:szCs w:val="18"/>
        </w:rPr>
        <w:t>p</w:t>
      </w:r>
      <w:r w:rsidRPr="00D565F3">
        <w:rPr>
          <w:rFonts w:eastAsia="Times New Roman"/>
          <w:color w:val="1F497D" w:themeColor="text2"/>
          <w:sz w:val="18"/>
          <w:szCs w:val="18"/>
        </w:rPr>
        <w:t>ectra</w:t>
      </w:r>
      <w:r w:rsidRPr="00D565F3">
        <w:rPr>
          <w:rFonts w:eastAsia="Times New Roman"/>
          <w:color w:val="1F497D" w:themeColor="text2"/>
          <w:spacing w:val="-2"/>
          <w:sz w:val="18"/>
          <w:szCs w:val="18"/>
        </w:rPr>
        <w:t xml:space="preserve"> </w:t>
      </w:r>
      <w:r w:rsidRPr="00D565F3">
        <w:rPr>
          <w:rFonts w:eastAsia="Times New Roman"/>
          <w:color w:val="1F497D" w:themeColor="text2"/>
          <w:sz w:val="18"/>
          <w:szCs w:val="18"/>
        </w:rPr>
        <w:t xml:space="preserve">and how they </w:t>
      </w:r>
      <w:r w:rsidRPr="00D565F3">
        <w:rPr>
          <w:rFonts w:eastAsia="Times New Roman"/>
          <w:color w:val="1F497D" w:themeColor="text2"/>
          <w:spacing w:val="-1"/>
          <w:sz w:val="18"/>
          <w:szCs w:val="18"/>
        </w:rPr>
        <w:t>a</w:t>
      </w:r>
      <w:r w:rsidRPr="00D565F3">
        <w:rPr>
          <w:rFonts w:eastAsia="Times New Roman"/>
          <w:color w:val="1F497D" w:themeColor="text2"/>
          <w:sz w:val="18"/>
          <w:szCs w:val="18"/>
        </w:rPr>
        <w:t>re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used.</w:t>
      </w:r>
      <w:r w:rsidR="00EC65AB" w:rsidRPr="00D565F3">
        <w:rPr>
          <w:rFonts w:eastAsia="Times New Roman"/>
          <w:color w:val="1F497D" w:themeColor="text2"/>
          <w:sz w:val="18"/>
          <w:szCs w:val="18"/>
        </w:rPr>
        <w:t xml:space="preserve"> </w:t>
      </w:r>
      <w:r w:rsidR="00C75851" w:rsidRPr="00D565F3">
        <w:rPr>
          <w:rFonts w:eastAsia="Times New Roman"/>
          <w:color w:val="1F497D" w:themeColor="text2"/>
          <w:sz w:val="18"/>
          <w:szCs w:val="18"/>
        </w:rPr>
        <w:t>(D-Unit Lab 1</w:t>
      </w:r>
      <w:r w:rsidR="00A97AF1" w:rsidRPr="00D565F3">
        <w:rPr>
          <w:rFonts w:eastAsia="Times New Roman"/>
          <w:color w:val="1F497D" w:themeColor="text2"/>
          <w:sz w:val="18"/>
          <w:szCs w:val="18"/>
        </w:rPr>
        <w:t>, pg.57-60</w:t>
      </w:r>
      <w:r w:rsidR="00C75851" w:rsidRPr="00D565F3">
        <w:rPr>
          <w:rFonts w:eastAsia="Times New Roman"/>
          <w:color w:val="1F497D" w:themeColor="text2"/>
          <w:sz w:val="18"/>
          <w:szCs w:val="18"/>
        </w:rPr>
        <w:t>)</w:t>
      </w:r>
    </w:p>
    <w:p w14:paraId="38D9DFFB" w14:textId="77777777" w:rsidR="00134C1A" w:rsidRDefault="00257261" w:rsidP="00453028">
      <w:pPr>
        <w:pStyle w:val="ListParagraph"/>
        <w:numPr>
          <w:ilvl w:val="0"/>
          <w:numId w:val="36"/>
        </w:numPr>
        <w:spacing w:after="0" w:line="240" w:lineRule="auto"/>
        <w:rPr>
          <w:sz w:val="18"/>
          <w:szCs w:val="18"/>
        </w:rPr>
      </w:pPr>
      <w:r>
        <w:rPr>
          <w:noProof/>
        </w:rPr>
        <w:drawing>
          <wp:anchor distT="0" distB="0" distL="114300" distR="114300" simplePos="0" relativeHeight="251666432" behindDoc="0" locked="0" layoutInCell="1" allowOverlap="1" wp14:anchorId="0617B2DC" wp14:editId="56356295">
            <wp:simplePos x="0" y="0"/>
            <wp:positionH relativeFrom="column">
              <wp:posOffset>5136763</wp:posOffset>
            </wp:positionH>
            <wp:positionV relativeFrom="paragraph">
              <wp:posOffset>295219</wp:posOffset>
            </wp:positionV>
            <wp:extent cx="2101215" cy="125158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01215" cy="1251585"/>
                    </a:xfrm>
                    <a:prstGeom prst="rect">
                      <a:avLst/>
                    </a:prstGeom>
                  </pic:spPr>
                </pic:pic>
              </a:graphicData>
            </a:graphic>
            <wp14:sizeRelH relativeFrom="page">
              <wp14:pctWidth>0</wp14:pctWidth>
            </wp14:sizeRelH>
            <wp14:sizeRelV relativeFrom="page">
              <wp14:pctHeight>0</wp14:pctHeight>
            </wp14:sizeRelV>
          </wp:anchor>
        </w:drawing>
      </w:r>
      <w:r w:rsidR="005C6560" w:rsidRPr="0057464D">
        <w:rPr>
          <w:sz w:val="18"/>
          <w:szCs w:val="18"/>
        </w:rPr>
        <w:t>Spectrophotometry</w:t>
      </w:r>
      <w:r w:rsidR="005C6560" w:rsidRPr="005C6560">
        <w:rPr>
          <w:sz w:val="18"/>
          <w:szCs w:val="18"/>
        </w:rPr>
        <w:t xml:space="preserve"> can be used to identify or characterize compounds in solution by producing an absorption spectrum. An absorption spectrum is a graph of the absorbance values of a chemical compound in solution measured at a series of different wavelengths.</w:t>
      </w:r>
    </w:p>
    <w:p w14:paraId="19726712" w14:textId="77777777" w:rsidR="005C6560" w:rsidRPr="00257261" w:rsidRDefault="005C6560" w:rsidP="00453028">
      <w:pPr>
        <w:pStyle w:val="ListParagraph"/>
        <w:numPr>
          <w:ilvl w:val="0"/>
          <w:numId w:val="36"/>
        </w:numPr>
        <w:spacing w:after="0" w:line="240" w:lineRule="auto"/>
        <w:rPr>
          <w:b/>
          <w:sz w:val="18"/>
          <w:szCs w:val="18"/>
        </w:rPr>
      </w:pPr>
      <w:r w:rsidRPr="00257261">
        <w:rPr>
          <w:b/>
          <w:sz w:val="18"/>
          <w:szCs w:val="18"/>
        </w:rPr>
        <w:t>Set up Spectronic 20</w:t>
      </w:r>
    </w:p>
    <w:p w14:paraId="54E8CA92" w14:textId="77777777" w:rsidR="005C6560" w:rsidRDefault="005C6560" w:rsidP="00453028">
      <w:pPr>
        <w:pStyle w:val="ListParagraph"/>
        <w:numPr>
          <w:ilvl w:val="1"/>
          <w:numId w:val="36"/>
        </w:numPr>
        <w:spacing w:after="0" w:line="240" w:lineRule="auto"/>
        <w:rPr>
          <w:sz w:val="18"/>
          <w:szCs w:val="18"/>
        </w:rPr>
      </w:pPr>
      <w:r>
        <w:rPr>
          <w:sz w:val="18"/>
          <w:szCs w:val="18"/>
        </w:rPr>
        <w:t>Turn on (power switch); allow to warm for ~15min</w:t>
      </w:r>
    </w:p>
    <w:p w14:paraId="01B02340" w14:textId="77777777" w:rsidR="005C6560" w:rsidRDefault="005C6560" w:rsidP="00453028">
      <w:pPr>
        <w:pStyle w:val="ListParagraph"/>
        <w:numPr>
          <w:ilvl w:val="1"/>
          <w:numId w:val="36"/>
        </w:numPr>
        <w:spacing w:after="0" w:line="240" w:lineRule="auto"/>
        <w:rPr>
          <w:sz w:val="18"/>
          <w:szCs w:val="18"/>
        </w:rPr>
      </w:pPr>
      <w:r>
        <w:rPr>
          <w:sz w:val="18"/>
          <w:szCs w:val="18"/>
        </w:rPr>
        <w:t>Select wavelength (wavelength control)</w:t>
      </w:r>
    </w:p>
    <w:p w14:paraId="5D450A6A" w14:textId="77777777" w:rsidR="005C6560" w:rsidRDefault="005C6560" w:rsidP="00453028">
      <w:pPr>
        <w:pStyle w:val="ListParagraph"/>
        <w:numPr>
          <w:ilvl w:val="1"/>
          <w:numId w:val="36"/>
        </w:numPr>
        <w:spacing w:after="0" w:line="240" w:lineRule="auto"/>
        <w:rPr>
          <w:sz w:val="18"/>
          <w:szCs w:val="18"/>
        </w:rPr>
      </w:pPr>
      <w:r>
        <w:rPr>
          <w:sz w:val="18"/>
          <w:szCs w:val="18"/>
        </w:rPr>
        <w:t>W/ sample holder empty and cover closed, set meter to 0% transmittance (zero control)</w:t>
      </w:r>
    </w:p>
    <w:p w14:paraId="3CAD7F3E" w14:textId="77777777" w:rsidR="005C6560" w:rsidRDefault="005C6560" w:rsidP="00453028">
      <w:pPr>
        <w:pStyle w:val="ListParagraph"/>
        <w:numPr>
          <w:ilvl w:val="1"/>
          <w:numId w:val="36"/>
        </w:numPr>
        <w:spacing w:after="0" w:line="240" w:lineRule="auto"/>
        <w:rPr>
          <w:sz w:val="18"/>
          <w:szCs w:val="18"/>
        </w:rPr>
      </w:pPr>
      <w:r>
        <w:rPr>
          <w:sz w:val="18"/>
          <w:szCs w:val="18"/>
        </w:rPr>
        <w:t>Adjust spectrophotometer for reference blank (see reference blank question</w:t>
      </w:r>
      <w:r w:rsidRPr="005C6560">
        <w:rPr>
          <w:sz w:val="18"/>
          <w:szCs w:val="18"/>
        </w:rPr>
        <w:t xml:space="preserve"> above)</w:t>
      </w:r>
    </w:p>
    <w:p w14:paraId="66F74C3B" w14:textId="77777777" w:rsidR="005C6560" w:rsidRPr="005C6560" w:rsidRDefault="005C6560" w:rsidP="00453028">
      <w:pPr>
        <w:pStyle w:val="ListParagraph"/>
        <w:numPr>
          <w:ilvl w:val="1"/>
          <w:numId w:val="36"/>
        </w:numPr>
        <w:spacing w:after="0" w:line="240" w:lineRule="auto"/>
        <w:rPr>
          <w:sz w:val="18"/>
          <w:szCs w:val="18"/>
        </w:rPr>
      </w:pPr>
      <w:r>
        <w:rPr>
          <w:sz w:val="18"/>
          <w:szCs w:val="18"/>
        </w:rPr>
        <w:t>Place sample tube in sample holder, close lip and read absorbance directly from the meter.</w:t>
      </w:r>
    </w:p>
    <w:p w14:paraId="3834640D" w14:textId="77777777" w:rsidR="005C6560" w:rsidRDefault="005C6560" w:rsidP="00453028">
      <w:pPr>
        <w:pStyle w:val="ListParagraph"/>
        <w:numPr>
          <w:ilvl w:val="1"/>
          <w:numId w:val="36"/>
        </w:numPr>
        <w:spacing w:after="0" w:line="240" w:lineRule="auto"/>
        <w:rPr>
          <w:sz w:val="18"/>
          <w:szCs w:val="18"/>
        </w:rPr>
      </w:pPr>
      <w:r>
        <w:rPr>
          <w:sz w:val="18"/>
          <w:szCs w:val="18"/>
        </w:rPr>
        <w:t>If other samples are to be read at same wavelength, don’t adjust for blank each time</w:t>
      </w:r>
    </w:p>
    <w:p w14:paraId="4CEF20C9" w14:textId="77777777" w:rsidR="005C6560" w:rsidRDefault="005C6560" w:rsidP="00453028">
      <w:pPr>
        <w:pStyle w:val="ListParagraph"/>
        <w:numPr>
          <w:ilvl w:val="0"/>
          <w:numId w:val="36"/>
        </w:numPr>
        <w:spacing w:after="0" w:line="240" w:lineRule="auto"/>
        <w:rPr>
          <w:sz w:val="18"/>
          <w:szCs w:val="18"/>
        </w:rPr>
      </w:pPr>
      <w:r w:rsidRPr="005C6560">
        <w:rPr>
          <w:sz w:val="18"/>
          <w:szCs w:val="18"/>
        </w:rPr>
        <w:t>Record the absorbance value for each solution at</w:t>
      </w:r>
      <w:r>
        <w:rPr>
          <w:sz w:val="18"/>
          <w:szCs w:val="18"/>
        </w:rPr>
        <w:t xml:space="preserve"> </w:t>
      </w:r>
      <w:r w:rsidRPr="005C6560">
        <w:rPr>
          <w:sz w:val="18"/>
          <w:szCs w:val="18"/>
        </w:rPr>
        <w:t xml:space="preserve">increments over the range of </w:t>
      </w:r>
      <w:r w:rsidR="00D7539C" w:rsidRPr="00D7539C">
        <w:rPr>
          <w:sz w:val="18"/>
          <w:szCs w:val="18"/>
        </w:rPr>
        <w:t xml:space="preserve">λ </w:t>
      </w:r>
      <w:r w:rsidR="00D7539C">
        <w:rPr>
          <w:sz w:val="18"/>
          <w:szCs w:val="18"/>
        </w:rPr>
        <w:t>min</w:t>
      </w:r>
      <w:r w:rsidRPr="005C6560">
        <w:rPr>
          <w:sz w:val="18"/>
          <w:szCs w:val="18"/>
        </w:rPr>
        <w:t xml:space="preserve"> to </w:t>
      </w:r>
      <w:r w:rsidR="00D7539C">
        <w:rPr>
          <w:sz w:val="18"/>
          <w:szCs w:val="18"/>
        </w:rPr>
        <w:t>λ max</w:t>
      </w:r>
      <w:r w:rsidRPr="005C6560">
        <w:rPr>
          <w:sz w:val="18"/>
          <w:szCs w:val="18"/>
        </w:rPr>
        <w:t>.</w:t>
      </w:r>
    </w:p>
    <w:p w14:paraId="0CC9A59A" w14:textId="77777777" w:rsidR="005C6560" w:rsidRDefault="005C6560" w:rsidP="00453028">
      <w:pPr>
        <w:pStyle w:val="ListParagraph"/>
        <w:numPr>
          <w:ilvl w:val="0"/>
          <w:numId w:val="36"/>
        </w:numPr>
        <w:spacing w:after="0" w:line="240" w:lineRule="auto"/>
        <w:rPr>
          <w:sz w:val="18"/>
          <w:szCs w:val="18"/>
        </w:rPr>
      </w:pPr>
      <w:r w:rsidRPr="005C6560">
        <w:rPr>
          <w:sz w:val="18"/>
          <w:szCs w:val="18"/>
        </w:rPr>
        <w:t xml:space="preserve">Plot all of the data on one graph and note the wavelength at which absorbance is maximal (the </w:t>
      </w:r>
      <w:r>
        <w:rPr>
          <w:sz w:val="18"/>
          <w:szCs w:val="18"/>
        </w:rPr>
        <w:t xml:space="preserve">λ </w:t>
      </w:r>
      <w:r w:rsidRPr="005C6560">
        <w:rPr>
          <w:sz w:val="18"/>
          <w:szCs w:val="18"/>
        </w:rPr>
        <w:t>max) for</w:t>
      </w:r>
      <w:r>
        <w:rPr>
          <w:sz w:val="18"/>
          <w:szCs w:val="18"/>
        </w:rPr>
        <w:t xml:space="preserve"> </w:t>
      </w:r>
      <w:r w:rsidRPr="005C6560">
        <w:rPr>
          <w:sz w:val="18"/>
          <w:szCs w:val="18"/>
        </w:rPr>
        <w:t>each solution.</w:t>
      </w:r>
    </w:p>
    <w:p w14:paraId="2EE2AB9C" w14:textId="77777777" w:rsidR="005C6560" w:rsidRDefault="005C6560" w:rsidP="00453028">
      <w:pPr>
        <w:pStyle w:val="ListParagraph"/>
        <w:numPr>
          <w:ilvl w:val="0"/>
          <w:numId w:val="36"/>
        </w:numPr>
        <w:spacing w:after="0" w:line="240" w:lineRule="auto"/>
        <w:rPr>
          <w:sz w:val="18"/>
          <w:szCs w:val="18"/>
        </w:rPr>
      </w:pPr>
      <w:r>
        <w:rPr>
          <w:sz w:val="18"/>
          <w:szCs w:val="18"/>
        </w:rPr>
        <w:t>Ex</w:t>
      </w:r>
      <w:r w:rsidR="00D7539C">
        <w:rPr>
          <w:sz w:val="18"/>
          <w:szCs w:val="18"/>
        </w:rPr>
        <w:t>ample for Red Dye and DCPIP</w:t>
      </w:r>
      <w:r>
        <w:rPr>
          <w:sz w:val="18"/>
          <w:szCs w:val="18"/>
        </w:rPr>
        <w:t xml:space="preserve">: </w:t>
      </w:r>
    </w:p>
    <w:p w14:paraId="48DE4F05" w14:textId="77777777" w:rsidR="005C6560" w:rsidRPr="005C6560" w:rsidRDefault="005C6560" w:rsidP="00257261">
      <w:pPr>
        <w:pStyle w:val="ListParagraph"/>
        <w:spacing w:after="0" w:line="240" w:lineRule="auto"/>
        <w:rPr>
          <w:sz w:val="18"/>
          <w:szCs w:val="18"/>
        </w:rPr>
      </w:pPr>
    </w:p>
    <w:p w14:paraId="138A5A5F"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pacing w:val="-1"/>
          <w:sz w:val="18"/>
          <w:szCs w:val="18"/>
        </w:rPr>
      </w:pPr>
      <w:r w:rsidRPr="00D565F3">
        <w:rPr>
          <w:rFonts w:eastAsia="Times New Roman"/>
          <w:color w:val="1F497D" w:themeColor="text2"/>
          <w:sz w:val="18"/>
          <w:szCs w:val="18"/>
        </w:rPr>
        <w:t>Descr</w:t>
      </w:r>
      <w:r w:rsidRPr="00D565F3">
        <w:rPr>
          <w:rFonts w:eastAsia="Times New Roman"/>
          <w:color w:val="1F497D" w:themeColor="text2"/>
          <w:spacing w:val="-2"/>
          <w:sz w:val="18"/>
          <w:szCs w:val="18"/>
        </w:rPr>
        <w:t>i</w:t>
      </w:r>
      <w:r w:rsidRPr="00D565F3">
        <w:rPr>
          <w:rFonts w:eastAsia="Times New Roman"/>
          <w:color w:val="1F497D" w:themeColor="text2"/>
          <w:sz w:val="18"/>
          <w:szCs w:val="18"/>
        </w:rPr>
        <w:t>be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h</w:t>
      </w:r>
      <w:r w:rsidRPr="00D565F3">
        <w:rPr>
          <w:rFonts w:eastAsia="Times New Roman"/>
          <w:color w:val="1F497D" w:themeColor="text2"/>
          <w:spacing w:val="-1"/>
          <w:sz w:val="18"/>
          <w:szCs w:val="18"/>
        </w:rPr>
        <w:t>o</w:t>
      </w:r>
      <w:r w:rsidRPr="00D565F3">
        <w:rPr>
          <w:rFonts w:eastAsia="Times New Roman"/>
          <w:color w:val="1F497D" w:themeColor="text2"/>
          <w:sz w:val="18"/>
          <w:szCs w:val="18"/>
        </w:rPr>
        <w:t>w</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t</w:t>
      </w:r>
      <w:r w:rsidRPr="00D565F3">
        <w:rPr>
          <w:rFonts w:eastAsia="Times New Roman"/>
          <w:color w:val="1F497D" w:themeColor="text2"/>
          <w:sz w:val="18"/>
          <w:szCs w:val="18"/>
        </w:rPr>
        <w:t>o pr</w:t>
      </w:r>
      <w:r w:rsidRPr="00D565F3">
        <w:rPr>
          <w:rFonts w:eastAsia="Times New Roman"/>
          <w:color w:val="1F497D" w:themeColor="text2"/>
          <w:spacing w:val="-1"/>
          <w:sz w:val="18"/>
          <w:szCs w:val="18"/>
        </w:rPr>
        <w:t>e</w:t>
      </w:r>
      <w:r w:rsidRPr="00D565F3">
        <w:rPr>
          <w:rFonts w:eastAsia="Times New Roman"/>
          <w:color w:val="1F497D" w:themeColor="text2"/>
          <w:spacing w:val="1"/>
          <w:sz w:val="18"/>
          <w:szCs w:val="18"/>
        </w:rPr>
        <w:t>p</w:t>
      </w:r>
      <w:r w:rsidRPr="00D565F3">
        <w:rPr>
          <w:rFonts w:eastAsia="Times New Roman"/>
          <w:color w:val="1F497D" w:themeColor="text2"/>
          <w:sz w:val="18"/>
          <w:szCs w:val="18"/>
        </w:rPr>
        <w:t>are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w:t>
      </w:r>
      <w:r w:rsidRPr="00D565F3">
        <w:rPr>
          <w:rFonts w:eastAsia="Times New Roman"/>
          <w:color w:val="1F497D" w:themeColor="text2"/>
          <w:spacing w:val="-1"/>
          <w:sz w:val="18"/>
          <w:szCs w:val="18"/>
        </w:rPr>
        <w:t>n</w:t>
      </w:r>
      <w:r w:rsidRPr="00D565F3">
        <w:rPr>
          <w:rFonts w:eastAsia="Times New Roman"/>
          <w:color w:val="1F497D" w:themeColor="text2"/>
          <w:sz w:val="18"/>
          <w:szCs w:val="18"/>
        </w:rPr>
        <w:t>d</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use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sta</w:t>
      </w:r>
      <w:r w:rsidRPr="00D565F3">
        <w:rPr>
          <w:rFonts w:eastAsia="Times New Roman"/>
          <w:color w:val="1F497D" w:themeColor="text2"/>
          <w:spacing w:val="-1"/>
          <w:sz w:val="18"/>
          <w:szCs w:val="18"/>
        </w:rPr>
        <w:t>n</w:t>
      </w:r>
      <w:r w:rsidRPr="00D565F3">
        <w:rPr>
          <w:rFonts w:eastAsia="Times New Roman"/>
          <w:color w:val="1F497D" w:themeColor="text2"/>
          <w:sz w:val="18"/>
          <w:szCs w:val="18"/>
        </w:rPr>
        <w:t>da</w:t>
      </w:r>
      <w:r w:rsidRPr="00D565F3">
        <w:rPr>
          <w:rFonts w:eastAsia="Times New Roman"/>
          <w:color w:val="1F497D" w:themeColor="text2"/>
          <w:spacing w:val="-1"/>
          <w:sz w:val="18"/>
          <w:szCs w:val="18"/>
        </w:rPr>
        <w:t>r</w:t>
      </w:r>
      <w:r w:rsidRPr="00D565F3">
        <w:rPr>
          <w:rFonts w:eastAsia="Times New Roman"/>
          <w:color w:val="1F497D" w:themeColor="text2"/>
          <w:sz w:val="18"/>
          <w:szCs w:val="18"/>
        </w:rPr>
        <w:t>d cu</w:t>
      </w:r>
      <w:r w:rsidRPr="00D565F3">
        <w:rPr>
          <w:rFonts w:eastAsia="Times New Roman"/>
          <w:color w:val="1F497D" w:themeColor="text2"/>
          <w:spacing w:val="-1"/>
          <w:sz w:val="18"/>
          <w:szCs w:val="18"/>
        </w:rPr>
        <w:t>r</w:t>
      </w:r>
      <w:r w:rsidRPr="00D565F3">
        <w:rPr>
          <w:rFonts w:eastAsia="Times New Roman"/>
          <w:color w:val="1F497D" w:themeColor="text2"/>
          <w:sz w:val="18"/>
          <w:szCs w:val="18"/>
        </w:rPr>
        <w:t>ve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of Ab</w:t>
      </w:r>
      <w:r w:rsidRPr="00D565F3">
        <w:rPr>
          <w:rFonts w:eastAsia="Times New Roman"/>
          <w:color w:val="1F497D" w:themeColor="text2"/>
          <w:spacing w:val="-1"/>
          <w:sz w:val="18"/>
          <w:szCs w:val="18"/>
        </w:rPr>
        <w:t>s</w:t>
      </w:r>
      <w:r w:rsidRPr="00D565F3">
        <w:rPr>
          <w:rFonts w:eastAsia="Times New Roman"/>
          <w:color w:val="1F497D" w:themeColor="text2"/>
          <w:spacing w:val="1"/>
          <w:sz w:val="18"/>
          <w:szCs w:val="18"/>
        </w:rPr>
        <w:t>o</w:t>
      </w:r>
      <w:r w:rsidRPr="00D565F3">
        <w:rPr>
          <w:rFonts w:eastAsia="Times New Roman"/>
          <w:color w:val="1F497D" w:themeColor="text2"/>
          <w:sz w:val="18"/>
          <w:szCs w:val="18"/>
        </w:rPr>
        <w:t>rbance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 xml:space="preserve">vs. </w:t>
      </w:r>
      <w:r w:rsidRPr="00D565F3">
        <w:rPr>
          <w:rFonts w:eastAsia="Times New Roman"/>
          <w:color w:val="1F497D" w:themeColor="text2"/>
          <w:spacing w:val="-1"/>
          <w:sz w:val="18"/>
          <w:szCs w:val="18"/>
        </w:rPr>
        <w:t>co</w:t>
      </w:r>
      <w:r w:rsidRPr="00D565F3">
        <w:rPr>
          <w:rFonts w:eastAsia="Times New Roman"/>
          <w:color w:val="1F497D" w:themeColor="text2"/>
          <w:sz w:val="18"/>
          <w:szCs w:val="18"/>
        </w:rPr>
        <w:t>n</w:t>
      </w:r>
      <w:r w:rsidRPr="00D565F3">
        <w:rPr>
          <w:rFonts w:eastAsia="Times New Roman"/>
          <w:color w:val="1F497D" w:themeColor="text2"/>
          <w:spacing w:val="-2"/>
          <w:sz w:val="18"/>
          <w:szCs w:val="18"/>
        </w:rPr>
        <w:t>c</w:t>
      </w:r>
      <w:r w:rsidRPr="00D565F3">
        <w:rPr>
          <w:rFonts w:eastAsia="Times New Roman"/>
          <w:color w:val="1F497D" w:themeColor="text2"/>
          <w:sz w:val="18"/>
          <w:szCs w:val="18"/>
        </w:rPr>
        <w:t>e</w:t>
      </w:r>
      <w:r w:rsidRPr="00D565F3">
        <w:rPr>
          <w:rFonts w:eastAsia="Times New Roman"/>
          <w:color w:val="1F497D" w:themeColor="text2"/>
          <w:spacing w:val="1"/>
          <w:sz w:val="18"/>
          <w:szCs w:val="18"/>
        </w:rPr>
        <w:t>n</w:t>
      </w:r>
      <w:r w:rsidRPr="00D565F3">
        <w:rPr>
          <w:rFonts w:eastAsia="Times New Roman"/>
          <w:color w:val="1F497D" w:themeColor="text2"/>
          <w:sz w:val="18"/>
          <w:szCs w:val="18"/>
        </w:rPr>
        <w:t>tratio</w:t>
      </w:r>
      <w:r w:rsidRPr="00D565F3">
        <w:rPr>
          <w:rFonts w:eastAsia="Times New Roman"/>
          <w:color w:val="1F497D" w:themeColor="text2"/>
          <w:spacing w:val="1"/>
          <w:sz w:val="18"/>
          <w:szCs w:val="18"/>
        </w:rPr>
        <w:t>n</w:t>
      </w:r>
      <w:r w:rsidRPr="00D565F3">
        <w:rPr>
          <w:rFonts w:eastAsia="Times New Roman"/>
          <w:color w:val="1F497D" w:themeColor="text2"/>
          <w:sz w:val="18"/>
          <w:szCs w:val="18"/>
        </w:rPr>
        <w:t>.  I</w:t>
      </w:r>
      <w:r w:rsidRPr="00D565F3">
        <w:rPr>
          <w:rFonts w:eastAsia="Times New Roman"/>
          <w:color w:val="1F497D" w:themeColor="text2"/>
          <w:spacing w:val="1"/>
          <w:sz w:val="18"/>
          <w:szCs w:val="18"/>
        </w:rPr>
        <w:t>n</w:t>
      </w:r>
      <w:r w:rsidRPr="00D565F3">
        <w:rPr>
          <w:rFonts w:eastAsia="Times New Roman"/>
          <w:color w:val="1F497D" w:themeColor="text2"/>
          <w:sz w:val="18"/>
          <w:szCs w:val="18"/>
        </w:rPr>
        <w:t>terpret ∆A</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v</w:t>
      </w:r>
      <w:r w:rsidRPr="00D565F3">
        <w:rPr>
          <w:rFonts w:eastAsia="Times New Roman"/>
          <w:color w:val="1F497D" w:themeColor="text2"/>
          <w:sz w:val="18"/>
          <w:szCs w:val="18"/>
        </w:rPr>
        <w:t>a</w:t>
      </w:r>
      <w:r w:rsidRPr="00D565F3">
        <w:rPr>
          <w:rFonts w:eastAsia="Times New Roman"/>
          <w:color w:val="1F497D" w:themeColor="text2"/>
          <w:spacing w:val="-1"/>
          <w:sz w:val="18"/>
          <w:szCs w:val="18"/>
        </w:rPr>
        <w:t>l</w:t>
      </w:r>
      <w:r w:rsidRPr="00D565F3">
        <w:rPr>
          <w:rFonts w:eastAsia="Times New Roman"/>
          <w:color w:val="1F497D" w:themeColor="text2"/>
          <w:spacing w:val="1"/>
          <w:sz w:val="18"/>
          <w:szCs w:val="18"/>
        </w:rPr>
        <w:t>u</w:t>
      </w:r>
      <w:r w:rsidRPr="00D565F3">
        <w:rPr>
          <w:rFonts w:eastAsia="Times New Roman"/>
          <w:color w:val="1F497D" w:themeColor="text2"/>
          <w:spacing w:val="-1"/>
          <w:sz w:val="18"/>
          <w:szCs w:val="18"/>
        </w:rPr>
        <w:t>es</w:t>
      </w:r>
    </w:p>
    <w:p w14:paraId="3DB9A309" w14:textId="77777777" w:rsidR="00134C1A" w:rsidRPr="00EA66B9" w:rsidRDefault="00D7539C" w:rsidP="00453028">
      <w:pPr>
        <w:pStyle w:val="ListParagraph"/>
        <w:numPr>
          <w:ilvl w:val="0"/>
          <w:numId w:val="36"/>
        </w:numPr>
        <w:spacing w:after="0" w:line="240" w:lineRule="auto"/>
        <w:rPr>
          <w:sz w:val="18"/>
          <w:szCs w:val="18"/>
        </w:rPr>
      </w:pPr>
      <w:r w:rsidRPr="00EA66B9">
        <w:rPr>
          <w:sz w:val="18"/>
          <w:szCs w:val="18"/>
        </w:rPr>
        <w:t xml:space="preserve">Make a dilution series by diluting </w:t>
      </w:r>
      <w:r w:rsidRPr="00EA66B9">
        <w:rPr>
          <w:i/>
          <w:sz w:val="18"/>
          <w:szCs w:val="18"/>
        </w:rPr>
        <w:t>x fold</w:t>
      </w:r>
      <w:r w:rsidRPr="00EA66B9">
        <w:rPr>
          <w:sz w:val="18"/>
          <w:szCs w:val="18"/>
        </w:rPr>
        <w:t xml:space="preserve"> every step.</w:t>
      </w:r>
    </w:p>
    <w:p w14:paraId="15B076C6" w14:textId="77777777" w:rsidR="00D7539C" w:rsidRPr="00EA66B9" w:rsidRDefault="00D7539C" w:rsidP="00453028">
      <w:pPr>
        <w:pStyle w:val="ListParagraph"/>
        <w:numPr>
          <w:ilvl w:val="0"/>
          <w:numId w:val="36"/>
        </w:numPr>
        <w:spacing w:after="0" w:line="240" w:lineRule="auto"/>
        <w:rPr>
          <w:sz w:val="18"/>
          <w:szCs w:val="18"/>
        </w:rPr>
      </w:pPr>
      <w:r w:rsidRPr="00EA66B9">
        <w:rPr>
          <w:sz w:val="18"/>
          <w:szCs w:val="18"/>
        </w:rPr>
        <w:t>Read the absorbance (A) of each diluted solution at set wavelength.</w:t>
      </w:r>
    </w:p>
    <w:p w14:paraId="2DC94FFD" w14:textId="77777777" w:rsidR="00D7539C" w:rsidRPr="00EA66B9" w:rsidRDefault="00D7539C" w:rsidP="00453028">
      <w:pPr>
        <w:pStyle w:val="ListParagraph"/>
        <w:numPr>
          <w:ilvl w:val="0"/>
          <w:numId w:val="36"/>
        </w:numPr>
        <w:spacing w:after="0" w:line="240" w:lineRule="auto"/>
        <w:rPr>
          <w:sz w:val="18"/>
          <w:szCs w:val="18"/>
        </w:rPr>
      </w:pPr>
      <w:r w:rsidRPr="00EA66B9">
        <w:rPr>
          <w:sz w:val="18"/>
          <w:szCs w:val="18"/>
        </w:rPr>
        <w:t>Graph Absorbance vs. Concentration</w:t>
      </w:r>
    </w:p>
    <w:p w14:paraId="1F0E7062" w14:textId="77777777" w:rsidR="00D7539C" w:rsidRPr="00EA66B9" w:rsidRDefault="00D7539C" w:rsidP="00453028">
      <w:pPr>
        <w:pStyle w:val="ListParagraph"/>
        <w:numPr>
          <w:ilvl w:val="1"/>
          <w:numId w:val="36"/>
        </w:numPr>
        <w:spacing w:after="0" w:line="240" w:lineRule="auto"/>
        <w:rPr>
          <w:sz w:val="18"/>
          <w:szCs w:val="18"/>
        </w:rPr>
      </w:pPr>
      <w:r w:rsidRPr="00EA66B9">
        <w:rPr>
          <w:sz w:val="18"/>
          <w:szCs w:val="18"/>
        </w:rPr>
        <w:t>(line should pass through the origin because at zero concentration absorbance will be zero)</w:t>
      </w:r>
    </w:p>
    <w:p w14:paraId="07FA206B" w14:textId="77777777" w:rsidR="00D7539C" w:rsidRPr="00EA66B9" w:rsidRDefault="00EA66B9" w:rsidP="00453028">
      <w:pPr>
        <w:pStyle w:val="ListParagraph"/>
        <w:numPr>
          <w:ilvl w:val="1"/>
          <w:numId w:val="36"/>
        </w:numPr>
        <w:spacing w:after="0" w:line="240" w:lineRule="auto"/>
        <w:rPr>
          <w:sz w:val="18"/>
          <w:szCs w:val="18"/>
        </w:rPr>
      </w:pPr>
      <w:r w:rsidRPr="00EA66B9">
        <w:rPr>
          <w:sz w:val="18"/>
          <w:szCs w:val="18"/>
        </w:rPr>
        <w:lastRenderedPageBreak/>
        <w:t>(T</w:t>
      </w:r>
      <w:r w:rsidR="00D7539C" w:rsidRPr="00EA66B9">
        <w:rPr>
          <w:sz w:val="18"/>
          <w:szCs w:val="18"/>
        </w:rPr>
        <w:t>his graph, a standard curve, exemplifies</w:t>
      </w:r>
      <w:r w:rsidRPr="00EA66B9">
        <w:rPr>
          <w:sz w:val="18"/>
          <w:szCs w:val="18"/>
        </w:rPr>
        <w:t xml:space="preserve"> </w:t>
      </w:r>
      <w:r w:rsidR="00D7539C" w:rsidRPr="00EA66B9">
        <w:rPr>
          <w:sz w:val="18"/>
          <w:szCs w:val="18"/>
        </w:rPr>
        <w:t>Beer’s Law (i.e. up to a concentration limit, absorption is linearly related to the concentration of the</w:t>
      </w:r>
      <w:r w:rsidRPr="00EA66B9">
        <w:rPr>
          <w:sz w:val="18"/>
          <w:szCs w:val="18"/>
        </w:rPr>
        <w:t xml:space="preserve"> absorbing compound in solution) (</w:t>
      </w:r>
      <w:r w:rsidRPr="00EA66B9">
        <w:rPr>
          <w:b/>
          <w:i/>
          <w:sz w:val="18"/>
          <w:szCs w:val="18"/>
        </w:rPr>
        <w:t xml:space="preserve">A = E l c </w:t>
      </w:r>
      <w:r w:rsidRPr="00EA66B9">
        <w:rPr>
          <w:b/>
          <w:i/>
          <w:sz w:val="18"/>
          <w:szCs w:val="18"/>
        </w:rPr>
        <w:sym w:font="Wingdings" w:char="F0E0"/>
      </w:r>
      <w:r w:rsidRPr="00EA66B9">
        <w:rPr>
          <w:b/>
          <w:i/>
          <w:sz w:val="18"/>
          <w:szCs w:val="18"/>
        </w:rPr>
        <w:t xml:space="preserve"> A </w:t>
      </w:r>
      <m:oMath>
        <m:r>
          <m:rPr>
            <m:sty m:val="bi"/>
          </m:rPr>
          <w:rPr>
            <w:rFonts w:ascii="Cambria Math" w:hAnsi="Cambria Math"/>
            <w:sz w:val="18"/>
            <w:szCs w:val="18"/>
          </w:rPr>
          <m:t>∝</m:t>
        </m:r>
      </m:oMath>
      <w:r w:rsidRPr="00EA66B9">
        <w:rPr>
          <w:rFonts w:eastAsiaTheme="minorEastAsia"/>
          <w:b/>
          <w:i/>
          <w:sz w:val="18"/>
          <w:szCs w:val="18"/>
        </w:rPr>
        <w:t xml:space="preserve"> c).</w:t>
      </w:r>
    </w:p>
    <w:p w14:paraId="21BA60EB" w14:textId="77777777" w:rsidR="00EA66B9" w:rsidRPr="00EA66B9" w:rsidRDefault="00EA66B9" w:rsidP="00453028">
      <w:pPr>
        <w:pStyle w:val="ListParagraph"/>
        <w:numPr>
          <w:ilvl w:val="1"/>
          <w:numId w:val="36"/>
        </w:numPr>
        <w:spacing w:after="0" w:line="240" w:lineRule="auto"/>
        <w:rPr>
          <w:sz w:val="18"/>
          <w:szCs w:val="18"/>
        </w:rPr>
      </w:pPr>
      <w:r w:rsidRPr="00EA66B9">
        <w:rPr>
          <w:sz w:val="18"/>
          <w:szCs w:val="18"/>
        </w:rPr>
        <w:t>Spectrophotometer can therefore be used to determine an unknown solution concentration if you first prepare a standard curve of known concentrations of that substance vs. absorbance.</w:t>
      </w:r>
    </w:p>
    <w:p w14:paraId="0624EC1E" w14:textId="77777777" w:rsidR="00EA66B9" w:rsidRPr="00EA66B9" w:rsidRDefault="00EA66B9" w:rsidP="00453028">
      <w:pPr>
        <w:pStyle w:val="ListParagraph"/>
        <w:numPr>
          <w:ilvl w:val="2"/>
          <w:numId w:val="36"/>
        </w:numPr>
        <w:spacing w:after="0" w:line="240" w:lineRule="auto"/>
        <w:rPr>
          <w:sz w:val="18"/>
          <w:szCs w:val="18"/>
        </w:rPr>
      </w:pPr>
      <w:r w:rsidRPr="00EA66B9">
        <w:rPr>
          <w:b/>
          <w:sz w:val="18"/>
          <w:szCs w:val="18"/>
        </w:rPr>
        <w:t>Absorption coefficient (E)</w:t>
      </w:r>
      <w:r w:rsidRPr="00EA66B9">
        <w:rPr>
          <w:sz w:val="18"/>
          <w:szCs w:val="18"/>
        </w:rPr>
        <w:t xml:space="preserve"> for can be calculated from the slope of the standard curve </w:t>
      </w:r>
      <w:r w:rsidRPr="00EA66B9">
        <w:rPr>
          <w:b/>
          <w:sz w:val="18"/>
          <w:szCs w:val="18"/>
        </w:rPr>
        <w:t>(A = E l c )</w:t>
      </w:r>
    </w:p>
    <w:p w14:paraId="5182FF15"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Use</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w:t>
      </w:r>
      <w:r w:rsidRPr="00D565F3">
        <w:rPr>
          <w:rFonts w:eastAsia="Times New Roman"/>
          <w:color w:val="1F497D" w:themeColor="text2"/>
          <w:sz w:val="18"/>
          <w:szCs w:val="18"/>
        </w:rPr>
        <w:t>A</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v</w:t>
      </w:r>
      <w:r w:rsidRPr="00D565F3">
        <w:rPr>
          <w:rFonts w:eastAsia="Times New Roman"/>
          <w:color w:val="1F497D" w:themeColor="text2"/>
          <w:sz w:val="18"/>
          <w:szCs w:val="18"/>
        </w:rPr>
        <w:t>al</w:t>
      </w:r>
      <w:r w:rsidRPr="00D565F3">
        <w:rPr>
          <w:rFonts w:eastAsia="Times New Roman"/>
          <w:color w:val="1F497D" w:themeColor="text2"/>
          <w:spacing w:val="1"/>
          <w:sz w:val="18"/>
          <w:szCs w:val="18"/>
        </w:rPr>
        <w:t>u</w:t>
      </w:r>
      <w:r w:rsidRPr="00D565F3">
        <w:rPr>
          <w:rFonts w:eastAsia="Times New Roman"/>
          <w:color w:val="1F497D" w:themeColor="text2"/>
          <w:sz w:val="18"/>
          <w:szCs w:val="18"/>
        </w:rPr>
        <w:t>es to</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calc</w:t>
      </w:r>
      <w:r w:rsidRPr="00D565F3">
        <w:rPr>
          <w:rFonts w:eastAsia="Times New Roman"/>
          <w:color w:val="1F497D" w:themeColor="text2"/>
          <w:spacing w:val="1"/>
          <w:sz w:val="18"/>
          <w:szCs w:val="18"/>
        </w:rPr>
        <w:t>u</w:t>
      </w:r>
      <w:r w:rsidRPr="00D565F3">
        <w:rPr>
          <w:rFonts w:eastAsia="Times New Roman"/>
          <w:color w:val="1F497D" w:themeColor="text2"/>
          <w:sz w:val="18"/>
          <w:szCs w:val="18"/>
        </w:rPr>
        <w:t>late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reacti</w:t>
      </w:r>
      <w:r w:rsidRPr="00D565F3">
        <w:rPr>
          <w:rFonts w:eastAsia="Times New Roman"/>
          <w:color w:val="1F497D" w:themeColor="text2"/>
          <w:spacing w:val="1"/>
          <w:sz w:val="18"/>
          <w:szCs w:val="18"/>
        </w:rPr>
        <w:t>o</w:t>
      </w:r>
      <w:r w:rsidR="00EC65AB" w:rsidRPr="00D565F3">
        <w:rPr>
          <w:rFonts w:eastAsia="Times New Roman"/>
          <w:color w:val="1F497D" w:themeColor="text2"/>
          <w:sz w:val="18"/>
          <w:szCs w:val="18"/>
        </w:rPr>
        <w:t>n rates (D-Unit Lab 2</w:t>
      </w:r>
      <w:r w:rsidR="004323C0" w:rsidRPr="00D565F3">
        <w:rPr>
          <w:rFonts w:eastAsia="Times New Roman"/>
          <w:color w:val="1F497D" w:themeColor="text2"/>
          <w:sz w:val="18"/>
          <w:szCs w:val="18"/>
        </w:rPr>
        <w:t xml:space="preserve"> &amp; 3</w:t>
      </w:r>
      <w:r w:rsidR="00EC65AB" w:rsidRPr="00D565F3">
        <w:rPr>
          <w:rFonts w:eastAsia="Times New Roman"/>
          <w:color w:val="1F497D" w:themeColor="text2"/>
          <w:sz w:val="18"/>
          <w:szCs w:val="18"/>
        </w:rPr>
        <w:t>)</w:t>
      </w:r>
    </w:p>
    <w:p w14:paraId="2980ADB5" w14:textId="77777777" w:rsidR="00EA66B9" w:rsidRPr="00EA66B9" w:rsidRDefault="00EA66B9" w:rsidP="00453028">
      <w:pPr>
        <w:pStyle w:val="ListParagraph"/>
        <w:numPr>
          <w:ilvl w:val="0"/>
          <w:numId w:val="36"/>
        </w:numPr>
        <w:spacing w:after="0" w:line="240" w:lineRule="auto"/>
        <w:rPr>
          <w:sz w:val="18"/>
          <w:szCs w:val="18"/>
        </w:rPr>
      </w:pPr>
      <w:r w:rsidRPr="00EA66B9">
        <w:rPr>
          <w:sz w:val="18"/>
          <w:szCs w:val="18"/>
        </w:rPr>
        <w:t xml:space="preserve">Using </w:t>
      </w:r>
      <w:r w:rsidRPr="00EA66B9">
        <w:rPr>
          <w:rFonts w:eastAsia="Times New Roman"/>
          <w:spacing w:val="-1"/>
          <w:sz w:val="18"/>
          <w:szCs w:val="18"/>
        </w:rPr>
        <w:t>∆</w:t>
      </w:r>
      <w:r w:rsidRPr="00EA66B9">
        <w:rPr>
          <w:rFonts w:eastAsia="Times New Roman"/>
          <w:sz w:val="18"/>
          <w:szCs w:val="18"/>
        </w:rPr>
        <w:t>A values at set Time increments of a reaction (ie.</w:t>
      </w:r>
      <m:oMath>
        <m:f>
          <m:fPr>
            <m:ctrlPr>
              <w:rPr>
                <w:rFonts w:ascii="Cambria Math" w:eastAsia="Times New Roman" w:hAnsi="Cambria Math"/>
                <w:i/>
                <w:spacing w:val="-1"/>
                <w:sz w:val="18"/>
                <w:szCs w:val="18"/>
              </w:rPr>
            </m:ctrlPr>
          </m:fPr>
          <m:num>
            <m:r>
              <w:rPr>
                <w:rFonts w:ascii="Cambria Math" w:eastAsia="Times New Roman" w:hAnsi="Cambria Math"/>
                <w:spacing w:val="-1"/>
                <w:sz w:val="18"/>
                <w:szCs w:val="18"/>
              </w:rPr>
              <m:t>∆</m:t>
            </m:r>
            <m:r>
              <w:rPr>
                <w:rFonts w:ascii="Cambria Math" w:eastAsia="Times New Roman" w:hAnsi="Cambria Math"/>
                <w:sz w:val="18"/>
                <w:szCs w:val="18"/>
              </w:rPr>
              <m:t>A</m:t>
            </m:r>
          </m:num>
          <m:den>
            <m:r>
              <w:rPr>
                <w:rFonts w:ascii="Cambria Math" w:eastAsia="Times New Roman" w:hAnsi="Cambria Math"/>
                <w:spacing w:val="-1"/>
                <w:sz w:val="18"/>
                <w:szCs w:val="18"/>
              </w:rPr>
              <m:t>min</m:t>
            </m:r>
          </m:den>
        </m:f>
        <m:r>
          <w:rPr>
            <w:rFonts w:ascii="Cambria Math" w:eastAsia="Times New Roman" w:hAnsi="Cambria Math"/>
            <w:spacing w:val="-1"/>
            <w:sz w:val="18"/>
            <w:szCs w:val="18"/>
          </w:rPr>
          <m:t>)</m:t>
        </m:r>
      </m:oMath>
      <w:r w:rsidRPr="00EA66B9">
        <w:rPr>
          <w:rFonts w:eastAsia="Times New Roman"/>
          <w:sz w:val="18"/>
          <w:szCs w:val="18"/>
        </w:rPr>
        <w:t xml:space="preserve">, we can calculate </w:t>
      </w:r>
      <m:oMath>
        <m:f>
          <m:fPr>
            <m:ctrlPr>
              <w:rPr>
                <w:rFonts w:ascii="Cambria Math" w:eastAsia="Times New Roman" w:hAnsi="Cambria Math"/>
                <w:i/>
                <w:sz w:val="18"/>
                <w:szCs w:val="18"/>
              </w:rPr>
            </m:ctrlPr>
          </m:fPr>
          <m:num>
            <m:r>
              <w:rPr>
                <w:rFonts w:ascii="Cambria Math" w:eastAsia="Times New Roman" w:hAnsi="Cambria Math"/>
                <w:sz w:val="18"/>
                <w:szCs w:val="18"/>
              </w:rPr>
              <m:t>∆c</m:t>
            </m:r>
          </m:num>
          <m:den>
            <m:r>
              <w:rPr>
                <w:rFonts w:ascii="Cambria Math" w:eastAsia="Times New Roman" w:hAnsi="Cambria Math"/>
                <w:sz w:val="18"/>
                <w:szCs w:val="18"/>
              </w:rPr>
              <m:t>min</m:t>
            </m:r>
          </m:den>
        </m:f>
      </m:oMath>
      <w:r w:rsidRPr="00EA66B9">
        <w:rPr>
          <w:rFonts w:eastAsia="Times New Roman"/>
          <w:sz w:val="18"/>
          <w:szCs w:val="18"/>
        </w:rPr>
        <w:t xml:space="preserve"> by Beer’s law (A = E l c). </w:t>
      </w:r>
    </w:p>
    <w:p w14:paraId="4894D3DE" w14:textId="77777777" w:rsidR="00134C1A" w:rsidRPr="0057464D" w:rsidRDefault="00EA66B9" w:rsidP="00453028">
      <w:pPr>
        <w:pStyle w:val="ListParagraph"/>
        <w:numPr>
          <w:ilvl w:val="1"/>
          <w:numId w:val="36"/>
        </w:numPr>
        <w:spacing w:after="0" w:line="240" w:lineRule="auto"/>
        <w:rPr>
          <w:sz w:val="18"/>
          <w:szCs w:val="18"/>
        </w:rPr>
      </w:pPr>
      <w:r w:rsidRPr="00EA66B9">
        <w:rPr>
          <w:rFonts w:eastAsia="Times New Roman"/>
          <w:sz w:val="18"/>
          <w:szCs w:val="18"/>
        </w:rPr>
        <w:t>So</w:t>
      </w:r>
      <w:r>
        <w:rPr>
          <w:rFonts w:eastAsia="Times New Roman"/>
          <w:sz w:val="18"/>
          <w:szCs w:val="18"/>
        </w:rPr>
        <w:t xml:space="preserve"> </w:t>
      </w:r>
      <m:oMath>
        <m:r>
          <w:rPr>
            <w:rFonts w:ascii="Cambria Math" w:eastAsia="Times New Roman" w:hAnsi="Cambria Math"/>
            <w:sz w:val="18"/>
            <w:szCs w:val="18"/>
          </w:rPr>
          <m:t>c=</m:t>
        </m:r>
        <m:f>
          <m:fPr>
            <m:ctrlPr>
              <w:rPr>
                <w:rFonts w:ascii="Cambria Math" w:eastAsia="Times New Roman" w:hAnsi="Cambria Math"/>
                <w:i/>
                <w:sz w:val="18"/>
                <w:szCs w:val="18"/>
              </w:rPr>
            </m:ctrlPr>
          </m:fPr>
          <m:num>
            <m:r>
              <w:rPr>
                <w:rFonts w:ascii="Cambria Math" w:eastAsia="Times New Roman" w:hAnsi="Cambria Math"/>
                <w:sz w:val="18"/>
                <w:szCs w:val="18"/>
              </w:rPr>
              <m:t>A</m:t>
            </m:r>
          </m:num>
          <m:den>
            <m:r>
              <w:rPr>
                <w:rFonts w:ascii="Cambria Math" w:eastAsia="Times New Roman" w:hAnsi="Cambria Math"/>
                <w:sz w:val="18"/>
                <w:szCs w:val="18"/>
              </w:rPr>
              <m:t>El</m:t>
            </m:r>
          </m:den>
        </m:f>
      </m:oMath>
      <w:r>
        <w:rPr>
          <w:rFonts w:eastAsia="Times New Roman"/>
          <w:sz w:val="18"/>
          <w:szCs w:val="18"/>
        </w:rPr>
        <w:t xml:space="preserve"> </w:t>
      </w:r>
      <w:r w:rsidRPr="00EA66B9">
        <w:rPr>
          <w:rFonts w:eastAsia="Times New Roman"/>
          <w:sz w:val="18"/>
          <w:szCs w:val="18"/>
        </w:rPr>
        <w:sym w:font="Wingdings" w:char="F0E0"/>
      </w:r>
      <w:r w:rsidR="00D96036">
        <w:rPr>
          <w:rFonts w:eastAsia="Times New Roman"/>
          <w:sz w:val="18"/>
          <w:szCs w:val="18"/>
        </w:rPr>
        <w:t xml:space="preserve">      </w:t>
      </w:r>
      <w:r w:rsidRPr="00EA66B9">
        <w:rPr>
          <w:rFonts w:eastAsia="Times New Roman"/>
          <w:sz w:val="18"/>
          <w:szCs w:val="18"/>
        </w:rPr>
        <w:t xml:space="preserve"> </w:t>
      </w:r>
      <m:oMath>
        <m:f>
          <m:fPr>
            <m:type m:val="lin"/>
            <m:ctrlPr>
              <w:rPr>
                <w:rFonts w:ascii="Cambria Math" w:eastAsia="Times New Roman" w:hAnsi="Cambria Math"/>
                <w:i/>
                <w:sz w:val="20"/>
                <w:szCs w:val="18"/>
              </w:rPr>
            </m:ctrlPr>
          </m:fPr>
          <m:num>
            <m:r>
              <w:rPr>
                <w:rFonts w:ascii="Cambria Math" w:eastAsia="Times New Roman" w:hAnsi="Cambria Math"/>
                <w:sz w:val="20"/>
                <w:szCs w:val="18"/>
              </w:rPr>
              <m:t>∆c</m:t>
            </m:r>
          </m:num>
          <m:den>
            <m:r>
              <w:rPr>
                <w:rFonts w:ascii="Cambria Math" w:eastAsia="Times New Roman" w:hAnsi="Cambria Math"/>
                <w:sz w:val="20"/>
                <w:szCs w:val="18"/>
              </w:rPr>
              <m:t>min</m:t>
            </m:r>
          </m:den>
        </m:f>
        <m:r>
          <w:rPr>
            <w:rFonts w:ascii="Cambria Math" w:eastAsia="Times New Roman" w:hAnsi="Cambria Math"/>
            <w:sz w:val="20"/>
            <w:szCs w:val="18"/>
          </w:rPr>
          <m:t>=</m:t>
        </m:r>
        <m:f>
          <m:fPr>
            <m:ctrlPr>
              <w:rPr>
                <w:rFonts w:ascii="Cambria Math" w:eastAsia="Times New Roman" w:hAnsi="Cambria Math"/>
                <w:i/>
                <w:sz w:val="20"/>
                <w:szCs w:val="18"/>
              </w:rPr>
            </m:ctrlPr>
          </m:fPr>
          <m:num>
            <m:f>
              <m:fPr>
                <m:type m:val="lin"/>
                <m:ctrlPr>
                  <w:rPr>
                    <w:rFonts w:ascii="Cambria Math" w:eastAsia="Times New Roman" w:hAnsi="Cambria Math"/>
                    <w:i/>
                    <w:sz w:val="20"/>
                    <w:szCs w:val="18"/>
                  </w:rPr>
                </m:ctrlPr>
              </m:fPr>
              <m:num>
                <m:r>
                  <w:rPr>
                    <w:rFonts w:ascii="Cambria Math" w:eastAsia="Times New Roman" w:hAnsi="Cambria Math"/>
                    <w:sz w:val="20"/>
                    <w:szCs w:val="18"/>
                  </w:rPr>
                  <m:t>∆A</m:t>
                </m:r>
              </m:num>
              <m:den>
                <m:r>
                  <w:rPr>
                    <w:rFonts w:ascii="Cambria Math" w:eastAsia="Times New Roman" w:hAnsi="Cambria Math"/>
                    <w:sz w:val="20"/>
                    <w:szCs w:val="18"/>
                  </w:rPr>
                  <m:t>min</m:t>
                </m:r>
              </m:den>
            </m:f>
          </m:num>
          <m:den>
            <m:r>
              <w:rPr>
                <w:rFonts w:ascii="Cambria Math" w:eastAsia="Times New Roman" w:hAnsi="Cambria Math"/>
                <w:sz w:val="20"/>
                <w:szCs w:val="18"/>
              </w:rPr>
              <m:t>El</m:t>
            </m:r>
          </m:den>
        </m:f>
        <m:r>
          <w:rPr>
            <w:rFonts w:ascii="Cambria Math" w:eastAsia="Times New Roman" w:hAnsi="Cambria Math"/>
            <w:sz w:val="20"/>
            <w:szCs w:val="18"/>
          </w:rPr>
          <m:t>=</m:t>
        </m:r>
        <m:f>
          <m:fPr>
            <m:ctrlPr>
              <w:rPr>
                <w:rFonts w:ascii="Cambria Math" w:eastAsia="Times New Roman" w:hAnsi="Cambria Math"/>
                <w:i/>
                <w:sz w:val="20"/>
                <w:szCs w:val="18"/>
              </w:rPr>
            </m:ctrlPr>
          </m:fPr>
          <m:num>
            <m:f>
              <m:fPr>
                <m:type m:val="lin"/>
                <m:ctrlPr>
                  <w:rPr>
                    <w:rFonts w:ascii="Cambria Math" w:eastAsia="Times New Roman" w:hAnsi="Cambria Math"/>
                    <w:i/>
                    <w:sz w:val="20"/>
                    <w:szCs w:val="18"/>
                  </w:rPr>
                </m:ctrlPr>
              </m:fPr>
              <m:num>
                <m:r>
                  <w:rPr>
                    <w:rFonts w:ascii="Cambria Math" w:eastAsia="Times New Roman" w:hAnsi="Cambria Math"/>
                    <w:sz w:val="20"/>
                    <w:szCs w:val="18"/>
                  </w:rPr>
                  <m:t>mol</m:t>
                </m:r>
              </m:num>
              <m:den>
                <m:r>
                  <w:rPr>
                    <w:rFonts w:ascii="Cambria Math" w:eastAsia="Times New Roman" w:hAnsi="Cambria Math"/>
                    <w:sz w:val="20"/>
                    <w:szCs w:val="18"/>
                  </w:rPr>
                  <m:t>litre</m:t>
                </m:r>
              </m:den>
            </m:f>
          </m:num>
          <m:den>
            <m:r>
              <w:rPr>
                <w:rFonts w:ascii="Cambria Math" w:eastAsia="Times New Roman" w:hAnsi="Cambria Math"/>
                <w:sz w:val="20"/>
                <w:szCs w:val="18"/>
              </w:rPr>
              <m:t>min</m:t>
            </m:r>
          </m:den>
        </m:f>
        <m:r>
          <w:rPr>
            <w:rFonts w:ascii="Cambria Math" w:eastAsia="Times New Roman" w:hAnsi="Cambria Math"/>
            <w:sz w:val="20"/>
            <w:szCs w:val="18"/>
          </w:rPr>
          <m:t>=rate of reaction</m:t>
        </m:r>
      </m:oMath>
    </w:p>
    <w:p w14:paraId="1090C0B2" w14:textId="77777777" w:rsidR="00806385" w:rsidRPr="00806385" w:rsidRDefault="00806385" w:rsidP="00257261">
      <w:pPr>
        <w:pStyle w:val="ListParagraph"/>
        <w:spacing w:after="0" w:line="240" w:lineRule="auto"/>
        <w:ind w:left="1440"/>
        <w:rPr>
          <w:rFonts w:ascii="Cambria Math" w:eastAsiaTheme="minorEastAsia" w:hAnsi="Cambria Math" w:hint="eastAsia"/>
          <w:sz w:val="20"/>
          <w:szCs w:val="18"/>
          <w:oMath/>
        </w:rPr>
      </w:pPr>
    </w:p>
    <w:p w14:paraId="1C3D265D" w14:textId="77777777" w:rsidR="00806385" w:rsidRPr="00806385" w:rsidRDefault="0057464D" w:rsidP="00453028">
      <w:pPr>
        <w:pStyle w:val="ListParagraph"/>
        <w:numPr>
          <w:ilvl w:val="1"/>
          <w:numId w:val="36"/>
        </w:numPr>
        <w:spacing w:after="0" w:line="240" w:lineRule="auto"/>
        <w:rPr>
          <w:rFonts w:ascii="Cambria Math" w:eastAsiaTheme="minorEastAsia" w:hAnsi="Cambria Math" w:hint="eastAsia"/>
          <w:sz w:val="18"/>
          <w:szCs w:val="18"/>
          <w:oMath/>
        </w:rPr>
      </w:pPr>
      <w:r w:rsidRPr="00806385">
        <w:rPr>
          <w:sz w:val="18"/>
          <w:szCs w:val="18"/>
        </w:rPr>
        <w:t>Now if you are using 5.0 mL of DCPIP solution plus 50 µL of reducing agent, the actual amount of DCPIP reduced in 1 minute is calculated by</w:t>
      </w:r>
      <w:r w:rsidR="00806385" w:rsidRPr="00806385">
        <w:rPr>
          <w:sz w:val="18"/>
          <w:szCs w:val="18"/>
        </w:rPr>
        <w:t>:</w:t>
      </w:r>
      <w:r w:rsidRPr="00806385">
        <w:rPr>
          <w:sz w:val="18"/>
          <w:szCs w:val="18"/>
        </w:rPr>
        <w:t xml:space="preserve"> </w:t>
      </w:r>
    </w:p>
    <w:p w14:paraId="70F56C03" w14:textId="77777777" w:rsidR="0057464D" w:rsidRPr="00763682" w:rsidRDefault="00B9488B" w:rsidP="00453028">
      <w:pPr>
        <w:pStyle w:val="ListParagraph"/>
        <w:numPr>
          <w:ilvl w:val="2"/>
          <w:numId w:val="36"/>
        </w:numPr>
        <w:spacing w:after="0" w:line="240" w:lineRule="auto"/>
        <w:rPr>
          <w:rFonts w:ascii="Cambria Math" w:eastAsiaTheme="minorEastAsia" w:hAnsi="Cambria Math" w:hint="eastAsia"/>
          <w:sz w:val="18"/>
          <w:szCs w:val="18"/>
          <w:oMath/>
        </w:rPr>
      </w:pPr>
      <m:oMath>
        <m:f>
          <m:fPr>
            <m:type m:val="lin"/>
            <m:ctrlPr>
              <w:rPr>
                <w:rFonts w:ascii="Cambria Math" w:eastAsia="Times New Roman" w:hAnsi="Cambria Math"/>
                <w:i/>
                <w:sz w:val="18"/>
                <w:szCs w:val="18"/>
              </w:rPr>
            </m:ctrlPr>
          </m:fPr>
          <m:num>
            <m:r>
              <w:rPr>
                <w:rFonts w:ascii="Cambria Math" w:eastAsia="Times New Roman" w:hAnsi="Cambria Math"/>
                <w:sz w:val="18"/>
                <w:szCs w:val="18"/>
              </w:rPr>
              <m:t>∆c</m:t>
            </m:r>
          </m:num>
          <m:den>
            <m:r>
              <w:rPr>
                <w:rFonts w:ascii="Cambria Math" w:eastAsia="Times New Roman" w:hAnsi="Cambria Math"/>
                <w:sz w:val="18"/>
                <w:szCs w:val="18"/>
              </w:rPr>
              <m:t>min</m:t>
            </m:r>
          </m:den>
        </m:f>
        <m:r>
          <w:rPr>
            <w:rFonts w:ascii="Cambria Math" w:eastAsia="Times New Roman" w:hAnsi="Cambria Math"/>
            <w:sz w:val="18"/>
            <w:szCs w:val="18"/>
          </w:rPr>
          <m:t xml:space="preserve"> x </m:t>
        </m:r>
        <m:d>
          <m:dPr>
            <m:ctrlPr>
              <w:rPr>
                <w:rFonts w:ascii="Cambria Math" w:eastAsia="Times New Roman" w:hAnsi="Cambria Math"/>
                <w:i/>
                <w:sz w:val="18"/>
                <w:szCs w:val="18"/>
              </w:rPr>
            </m:ctrlPr>
          </m:dPr>
          <m:e>
            <m:r>
              <w:rPr>
                <w:rFonts w:ascii="Cambria Math" w:eastAsia="Times New Roman" w:hAnsi="Cambria Math"/>
                <w:sz w:val="18"/>
                <w:szCs w:val="18"/>
              </w:rPr>
              <m:t>5.0x</m:t>
            </m:r>
            <m:sSup>
              <m:sSupPr>
                <m:ctrlPr>
                  <w:rPr>
                    <w:rFonts w:ascii="Cambria Math" w:eastAsia="Times New Roman" w:hAnsi="Cambria Math"/>
                    <w:i/>
                    <w:sz w:val="18"/>
                    <w:szCs w:val="18"/>
                  </w:rPr>
                </m:ctrlPr>
              </m:sSupPr>
              <m:e>
                <m:r>
                  <w:rPr>
                    <w:rFonts w:ascii="Cambria Math" w:eastAsia="Times New Roman" w:hAnsi="Cambria Math"/>
                    <w:sz w:val="18"/>
                    <w:szCs w:val="18"/>
                  </w:rPr>
                  <m:t>10</m:t>
                </m:r>
              </m:e>
              <m:sup>
                <m:r>
                  <w:rPr>
                    <w:rFonts w:ascii="Cambria Math" w:eastAsia="Times New Roman" w:hAnsi="Cambria Math"/>
                    <w:sz w:val="18"/>
                    <w:szCs w:val="18"/>
                  </w:rPr>
                  <m:t>-3</m:t>
                </m:r>
              </m:sup>
            </m:sSup>
            <m:r>
              <w:rPr>
                <w:rFonts w:ascii="Cambria Math" w:eastAsia="Times New Roman" w:hAnsi="Cambria Math"/>
                <w:sz w:val="18"/>
                <w:szCs w:val="18"/>
              </w:rPr>
              <m:t>L+50x</m:t>
            </m:r>
            <m:sSup>
              <m:sSupPr>
                <m:ctrlPr>
                  <w:rPr>
                    <w:rFonts w:ascii="Cambria Math" w:eastAsia="Times New Roman" w:hAnsi="Cambria Math"/>
                    <w:i/>
                    <w:sz w:val="18"/>
                    <w:szCs w:val="18"/>
                  </w:rPr>
                </m:ctrlPr>
              </m:sSupPr>
              <m:e>
                <m:r>
                  <w:rPr>
                    <w:rFonts w:ascii="Cambria Math" w:eastAsia="Times New Roman" w:hAnsi="Cambria Math"/>
                    <w:sz w:val="18"/>
                    <w:szCs w:val="18"/>
                  </w:rPr>
                  <m:t>10</m:t>
                </m:r>
              </m:e>
              <m:sup>
                <m:r>
                  <w:rPr>
                    <w:rFonts w:ascii="Cambria Math" w:eastAsia="Times New Roman" w:hAnsi="Cambria Math"/>
                    <w:sz w:val="18"/>
                    <w:szCs w:val="18"/>
                  </w:rPr>
                  <m:t>-6</m:t>
                </m:r>
              </m:sup>
            </m:sSup>
            <m:r>
              <w:rPr>
                <w:rFonts w:ascii="Cambria Math" w:eastAsia="Times New Roman" w:hAnsi="Cambria Math"/>
                <w:sz w:val="18"/>
                <w:szCs w:val="18"/>
              </w:rPr>
              <m:t>L</m:t>
            </m:r>
          </m:e>
        </m:d>
        <m:r>
          <w:rPr>
            <w:rFonts w:ascii="Cambria Math" w:eastAsiaTheme="minorEastAsia" w:hAnsi="Cambria Math"/>
            <w:sz w:val="18"/>
            <w:szCs w:val="18"/>
          </w:rPr>
          <m:t>= moles of DCPIP reduced/minute (average rate).</m:t>
        </m:r>
      </m:oMath>
    </w:p>
    <w:p w14:paraId="123DB211" w14:textId="77777777" w:rsidR="00763682" w:rsidRPr="00763682" w:rsidRDefault="00763682" w:rsidP="00453028">
      <w:pPr>
        <w:pStyle w:val="ListParagraph"/>
        <w:numPr>
          <w:ilvl w:val="1"/>
          <w:numId w:val="36"/>
        </w:numPr>
        <w:spacing w:after="0" w:line="240" w:lineRule="auto"/>
        <w:rPr>
          <w:rFonts w:ascii="Cambria Math" w:eastAsiaTheme="minorEastAsia" w:hAnsi="Cambria Math" w:hint="eastAsia"/>
          <w:sz w:val="18"/>
          <w:szCs w:val="18"/>
          <w:oMath/>
        </w:rPr>
      </w:pPr>
      <w:r>
        <w:rPr>
          <w:rFonts w:eastAsiaTheme="minorEastAsia"/>
          <w:sz w:val="18"/>
          <w:szCs w:val="18"/>
        </w:rPr>
        <w:t>To get rate in terms of moles of DCPIP reduced/minute/µg of chlorophyll:</w:t>
      </w:r>
    </w:p>
    <w:p w14:paraId="63E4FD22" w14:textId="77777777" w:rsidR="00257261" w:rsidRPr="00257261" w:rsidRDefault="00B9488B" w:rsidP="00453028">
      <w:pPr>
        <w:pStyle w:val="ListParagraph"/>
        <w:numPr>
          <w:ilvl w:val="2"/>
          <w:numId w:val="36"/>
        </w:numPr>
        <w:spacing w:after="0" w:line="240" w:lineRule="auto"/>
        <w:rPr>
          <w:rFonts w:eastAsiaTheme="minorEastAsia"/>
          <w:sz w:val="18"/>
          <w:szCs w:val="18"/>
        </w:rPr>
      </w:pPr>
      <m:oMath>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moles of DCPIP reduced</m:t>
                </m:r>
              </m:e>
            </m:d>
          </m:num>
          <m:den>
            <m:r>
              <w:rPr>
                <w:rFonts w:ascii="Cambria Math" w:eastAsiaTheme="minorEastAsia" w:hAnsi="Cambria Math"/>
                <w:sz w:val="18"/>
                <w:szCs w:val="18"/>
              </w:rPr>
              <m:t>minute</m:t>
            </m:r>
          </m:den>
        </m:f>
        <m:r>
          <w:rPr>
            <w:rFonts w:ascii="Cambria Math" w:eastAsiaTheme="minorEastAsia" w:hAnsi="Cambria Math"/>
            <w:sz w:val="18"/>
            <w:szCs w:val="18"/>
          </w:rPr>
          <m:t xml:space="preserve">÷ </m:t>
        </m:r>
        <m:r>
          <m:rPr>
            <m:sty m:val="p"/>
          </m:rPr>
          <w:rPr>
            <w:rFonts w:ascii="Cambria Math" w:eastAsiaTheme="minorEastAsia" w:hAnsi="Cambria Math"/>
            <w:sz w:val="18"/>
            <w:szCs w:val="18"/>
          </w:rPr>
          <m:t># µg chlorophyll added to mixture</m:t>
        </m:r>
        <m:r>
          <m:rPr>
            <m:sty m:val="p"/>
          </m:rPr>
          <w:rPr>
            <w:rFonts w:ascii="Cambria Math" w:eastAsiaTheme="minorEastAsia"/>
            <w:sz w:val="18"/>
            <w:szCs w:val="18"/>
          </w:rPr>
          <m:t xml:space="preserve"> = DCPIP reduced/minute/</m:t>
        </m:r>
        <m:r>
          <m:rPr>
            <m:sty m:val="p"/>
          </m:rPr>
          <w:rPr>
            <w:rFonts w:ascii="Cambria Math" w:eastAsiaTheme="minorEastAsia"/>
            <w:sz w:val="18"/>
            <w:szCs w:val="18"/>
          </w:rPr>
          <m:t>µ</m:t>
        </m:r>
        <m:r>
          <m:rPr>
            <m:sty m:val="p"/>
          </m:rPr>
          <w:rPr>
            <w:rFonts w:ascii="Cambria Math" w:eastAsiaTheme="minorEastAsia"/>
            <w:sz w:val="18"/>
            <w:szCs w:val="18"/>
          </w:rPr>
          <m:t xml:space="preserve">g of chlorophyll </m:t>
        </m:r>
      </m:oMath>
    </w:p>
    <w:p w14:paraId="62CFDBB7" w14:textId="77777777" w:rsidR="00DA5898" w:rsidRPr="00257261" w:rsidRDefault="00DA5898" w:rsidP="00453028">
      <w:pPr>
        <w:pStyle w:val="ListParagraph"/>
        <w:numPr>
          <w:ilvl w:val="0"/>
          <w:numId w:val="36"/>
        </w:numPr>
        <w:spacing w:after="0" w:line="240" w:lineRule="auto"/>
        <w:rPr>
          <w:rFonts w:eastAsiaTheme="minorEastAsia"/>
          <w:sz w:val="18"/>
          <w:szCs w:val="18"/>
        </w:rPr>
      </w:pPr>
      <w:r w:rsidRPr="00257261">
        <w:rPr>
          <w:b/>
          <w:sz w:val="18"/>
          <w:szCs w:val="18"/>
        </w:rPr>
        <w:t>Example:</w:t>
      </w:r>
    </w:p>
    <w:p w14:paraId="5B2CD791" w14:textId="77777777" w:rsidR="00DA5898" w:rsidRPr="00257261" w:rsidRDefault="00DA5898" w:rsidP="00453028">
      <w:pPr>
        <w:pStyle w:val="ListParagraph"/>
        <w:numPr>
          <w:ilvl w:val="0"/>
          <w:numId w:val="36"/>
        </w:numPr>
        <w:spacing w:after="0" w:line="240" w:lineRule="auto"/>
        <w:rPr>
          <w:sz w:val="18"/>
        </w:rPr>
      </w:pPr>
      <w:r w:rsidRPr="00257261">
        <w:rPr>
          <w:sz w:val="18"/>
        </w:rPr>
        <w:t>∆A @ 2min (control) = 0.035 mol/min</w:t>
      </w:r>
    </w:p>
    <w:p w14:paraId="6256B894" w14:textId="77777777" w:rsidR="00DA5898" w:rsidRPr="00257261" w:rsidRDefault="00DA5898" w:rsidP="00453028">
      <w:pPr>
        <w:pStyle w:val="ListParagraph"/>
        <w:numPr>
          <w:ilvl w:val="0"/>
          <w:numId w:val="36"/>
        </w:numPr>
        <w:spacing w:after="0" w:line="240" w:lineRule="auto"/>
        <w:rPr>
          <w:sz w:val="18"/>
        </w:rPr>
      </w:pPr>
      <w:r w:rsidRPr="00257261">
        <w:rPr>
          <w:sz w:val="18"/>
        </w:rPr>
        <w:t>∆A @ 2min (Tube 2) = 0.285 mol/min</w:t>
      </w:r>
    </w:p>
    <w:p w14:paraId="33F3FCFA" w14:textId="77777777" w:rsidR="00DA5898" w:rsidRPr="00257261" w:rsidRDefault="00DA5898" w:rsidP="00453028">
      <w:pPr>
        <w:pStyle w:val="ListParagraph"/>
        <w:numPr>
          <w:ilvl w:val="1"/>
          <w:numId w:val="36"/>
        </w:numPr>
        <w:spacing w:after="0" w:line="240" w:lineRule="auto"/>
        <w:rPr>
          <w:sz w:val="18"/>
        </w:rPr>
      </w:pPr>
      <w:r w:rsidRPr="00257261">
        <w:rPr>
          <w:sz w:val="18"/>
        </w:rPr>
        <w:t>Subtract ∆A control from Tube 2</w:t>
      </w:r>
    </w:p>
    <w:p w14:paraId="323CDC49" w14:textId="77777777" w:rsidR="00DA5898" w:rsidRPr="00257261" w:rsidRDefault="00DA5898" w:rsidP="00453028">
      <w:pPr>
        <w:pStyle w:val="ListParagraph"/>
        <w:numPr>
          <w:ilvl w:val="1"/>
          <w:numId w:val="36"/>
        </w:numPr>
        <w:spacing w:after="0" w:line="240" w:lineRule="auto"/>
        <w:rPr>
          <w:sz w:val="18"/>
        </w:rPr>
      </w:pPr>
      <w:r w:rsidRPr="00257261">
        <w:rPr>
          <w:sz w:val="18"/>
        </w:rPr>
        <w:t>The corrected ∆A @ 2min is now 0.25 mol/min</w:t>
      </w:r>
    </w:p>
    <w:p w14:paraId="63DBB1B6" w14:textId="77777777" w:rsidR="00DA5898" w:rsidRPr="00257261" w:rsidRDefault="00DA5898" w:rsidP="00453028">
      <w:pPr>
        <w:pStyle w:val="ListParagraph"/>
        <w:numPr>
          <w:ilvl w:val="2"/>
          <w:numId w:val="36"/>
        </w:numPr>
        <w:spacing w:after="0" w:line="240" w:lineRule="auto"/>
        <w:rPr>
          <w:sz w:val="18"/>
        </w:rPr>
      </w:pPr>
      <w:r w:rsidRPr="00257261">
        <w:rPr>
          <w:sz w:val="18"/>
        </w:rPr>
        <w:t>Divide by 2 to get ∆A/min = .125</w:t>
      </w:r>
    </w:p>
    <w:p w14:paraId="7E3D811C" w14:textId="77777777" w:rsidR="00DA5898" w:rsidRPr="00257261" w:rsidRDefault="00DA5898" w:rsidP="00453028">
      <w:pPr>
        <w:pStyle w:val="ListParagraph"/>
        <w:numPr>
          <w:ilvl w:val="3"/>
          <w:numId w:val="36"/>
        </w:numPr>
        <w:spacing w:after="0" w:line="240" w:lineRule="auto"/>
        <w:rPr>
          <w:sz w:val="18"/>
        </w:rPr>
      </w:pPr>
      <w:r w:rsidRPr="00257261">
        <w:rPr>
          <w:sz w:val="18"/>
        </w:rPr>
        <w:t xml:space="preserve">Now use E value (calculated above) </w:t>
      </w:r>
    </w:p>
    <w:p w14:paraId="188F01E4" w14:textId="77777777" w:rsidR="00DA5898" w:rsidRPr="00257261" w:rsidRDefault="00257261" w:rsidP="00257261">
      <w:pPr>
        <w:pStyle w:val="ListParagraph"/>
        <w:spacing w:after="0" w:line="240" w:lineRule="auto"/>
        <w:ind w:left="2880"/>
        <w:rPr>
          <w:sz w:val="18"/>
        </w:rPr>
      </w:pPr>
      <w:r>
        <w:rPr>
          <w:sz w:val="18"/>
        </w:rPr>
        <w:t xml:space="preserve">  </w:t>
      </w:r>
      <w:r w:rsidR="00DA5898" w:rsidRPr="00257261">
        <w:rPr>
          <w:sz w:val="18"/>
        </w:rPr>
        <w:t>= 15,000L/mol/cm</w:t>
      </w:r>
    </w:p>
    <w:p w14:paraId="41483EE7" w14:textId="77777777" w:rsidR="00DA5898" w:rsidRPr="00257261" w:rsidRDefault="00DA5898" w:rsidP="00453028">
      <w:pPr>
        <w:pStyle w:val="ListParagraph"/>
        <w:numPr>
          <w:ilvl w:val="3"/>
          <w:numId w:val="36"/>
        </w:numPr>
        <w:spacing w:after="0" w:line="240" w:lineRule="auto"/>
        <w:rPr>
          <w:sz w:val="18"/>
        </w:rPr>
      </w:pPr>
      <w:r w:rsidRPr="00257261">
        <w:rPr>
          <w:sz w:val="18"/>
        </w:rPr>
        <w:t>Now find ∆c/min</w:t>
      </w:r>
    </w:p>
    <w:p w14:paraId="0BA1EACE" w14:textId="77777777" w:rsidR="00DA5898" w:rsidRPr="00257261" w:rsidRDefault="00257261" w:rsidP="00257261">
      <w:pPr>
        <w:pStyle w:val="ListParagraph"/>
        <w:spacing w:after="0" w:line="240" w:lineRule="auto"/>
        <w:ind w:left="2880"/>
        <w:rPr>
          <w:sz w:val="18"/>
        </w:rPr>
      </w:pPr>
      <w:r>
        <w:rPr>
          <w:sz w:val="18"/>
        </w:rPr>
        <w:t xml:space="preserve">  </w:t>
      </w:r>
      <w:r w:rsidR="00DA5898" w:rsidRPr="00257261">
        <w:rPr>
          <w:sz w:val="18"/>
        </w:rPr>
        <w:t>∆c/min = (∆A</w:t>
      </w:r>
      <w:r w:rsidR="00DA5898" w:rsidRPr="00257261">
        <w:rPr>
          <w:sz w:val="18"/>
          <w:vertAlign w:val="subscript"/>
        </w:rPr>
        <w:t>600</w:t>
      </w:r>
      <w:r w:rsidR="00DA5898" w:rsidRPr="00257261">
        <w:rPr>
          <w:sz w:val="18"/>
        </w:rPr>
        <w:t>/min) / (E)</w:t>
      </w:r>
    </w:p>
    <w:p w14:paraId="5DB98DDE" w14:textId="77777777" w:rsidR="00DA5898" w:rsidRPr="00257261" w:rsidRDefault="00257261" w:rsidP="00257261">
      <w:pPr>
        <w:pStyle w:val="ListParagraph"/>
        <w:spacing w:after="0" w:line="240" w:lineRule="auto"/>
        <w:ind w:left="2880"/>
        <w:rPr>
          <w:sz w:val="18"/>
        </w:rPr>
      </w:pPr>
      <w:r>
        <w:rPr>
          <w:sz w:val="18"/>
        </w:rPr>
        <w:t xml:space="preserve">  </w:t>
      </w:r>
      <w:r w:rsidR="00DA5898" w:rsidRPr="00257261">
        <w:rPr>
          <w:sz w:val="18"/>
        </w:rPr>
        <w:t>∆c/min = (0.125) / (15,000)</w:t>
      </w:r>
    </w:p>
    <w:p w14:paraId="32845DDC" w14:textId="77777777" w:rsidR="00DA5898" w:rsidRPr="00257261" w:rsidRDefault="00257261" w:rsidP="00257261">
      <w:pPr>
        <w:pStyle w:val="ListParagraph"/>
        <w:spacing w:after="0" w:line="240" w:lineRule="auto"/>
        <w:ind w:left="2880"/>
        <w:rPr>
          <w:sz w:val="18"/>
        </w:rPr>
      </w:pPr>
      <w:r>
        <w:rPr>
          <w:sz w:val="18"/>
        </w:rPr>
        <w:t xml:space="preserve">  </w:t>
      </w:r>
      <w:r w:rsidR="00DA5898" w:rsidRPr="00257261">
        <w:rPr>
          <w:sz w:val="18"/>
        </w:rPr>
        <w:t>∆c/min = 8.33 x 10</w:t>
      </w:r>
      <w:r w:rsidR="00DA5898" w:rsidRPr="00257261">
        <w:rPr>
          <w:sz w:val="18"/>
          <w:vertAlign w:val="superscript"/>
        </w:rPr>
        <w:t>-6</w:t>
      </w:r>
      <w:r w:rsidR="00DA5898" w:rsidRPr="00257261">
        <w:rPr>
          <w:sz w:val="18"/>
        </w:rPr>
        <w:t>mol/L/min</w:t>
      </w:r>
    </w:p>
    <w:p w14:paraId="1B117D18" w14:textId="77777777" w:rsidR="00DA5898" w:rsidRPr="00257261" w:rsidRDefault="00DA5898" w:rsidP="00453028">
      <w:pPr>
        <w:pStyle w:val="ListParagraph"/>
        <w:numPr>
          <w:ilvl w:val="3"/>
          <w:numId w:val="36"/>
        </w:numPr>
        <w:spacing w:after="0" w:line="240" w:lineRule="auto"/>
        <w:rPr>
          <w:sz w:val="18"/>
        </w:rPr>
      </w:pPr>
      <w:r w:rsidRPr="00257261">
        <w:rPr>
          <w:sz w:val="18"/>
        </w:rPr>
        <w:t>Multiply ∆c/min x (total volume rxn mixture) / (1000ml/L)</w:t>
      </w:r>
    </w:p>
    <w:p w14:paraId="08F8AFBA" w14:textId="77777777" w:rsidR="00DA5898" w:rsidRPr="00257261" w:rsidRDefault="00257261" w:rsidP="00257261">
      <w:pPr>
        <w:pStyle w:val="ListParagraph"/>
        <w:spacing w:after="0" w:line="240" w:lineRule="auto"/>
        <w:ind w:left="2880"/>
        <w:rPr>
          <w:sz w:val="18"/>
        </w:rPr>
      </w:pPr>
      <w:r>
        <w:rPr>
          <w:sz w:val="18"/>
        </w:rPr>
        <w:t xml:space="preserve">  </w:t>
      </w:r>
      <w:r w:rsidR="00DA5898" w:rsidRPr="00257261">
        <w:rPr>
          <w:sz w:val="18"/>
        </w:rPr>
        <w:t>8.33 x 10</w:t>
      </w:r>
      <w:r w:rsidR="00DA5898" w:rsidRPr="00257261">
        <w:rPr>
          <w:sz w:val="18"/>
          <w:vertAlign w:val="superscript"/>
        </w:rPr>
        <w:t>-6</w:t>
      </w:r>
      <w:r w:rsidR="00DA5898" w:rsidRPr="00257261">
        <w:rPr>
          <w:sz w:val="18"/>
        </w:rPr>
        <w:t>mol/L/min x ((5.02ml)/1000ml/L))</w:t>
      </w:r>
    </w:p>
    <w:p w14:paraId="477A3A47" w14:textId="77777777" w:rsidR="00DA5898" w:rsidRPr="00257261" w:rsidRDefault="00257261" w:rsidP="00257261">
      <w:pPr>
        <w:pStyle w:val="ListParagraph"/>
        <w:spacing w:after="0" w:line="240" w:lineRule="auto"/>
        <w:ind w:left="2880"/>
        <w:rPr>
          <w:sz w:val="18"/>
        </w:rPr>
      </w:pPr>
      <w:r>
        <w:rPr>
          <w:sz w:val="18"/>
        </w:rPr>
        <w:t xml:space="preserve">  </w:t>
      </w:r>
      <w:r w:rsidR="00DA5898" w:rsidRPr="00257261">
        <w:rPr>
          <w:sz w:val="18"/>
        </w:rPr>
        <w:t>= 4.18 x 10</w:t>
      </w:r>
      <w:r w:rsidR="00DA5898" w:rsidRPr="00257261">
        <w:rPr>
          <w:sz w:val="18"/>
          <w:vertAlign w:val="superscript"/>
        </w:rPr>
        <w:t>-8</w:t>
      </w:r>
      <w:r w:rsidR="00DA5898" w:rsidRPr="00257261">
        <w:rPr>
          <w:sz w:val="18"/>
        </w:rPr>
        <w:t xml:space="preserve"> moles reduced/min</w:t>
      </w:r>
    </w:p>
    <w:p w14:paraId="371A891D" w14:textId="77777777" w:rsidR="00DA5898" w:rsidRPr="00257261" w:rsidRDefault="00DA5898" w:rsidP="00453028">
      <w:pPr>
        <w:pStyle w:val="ListParagraph"/>
        <w:numPr>
          <w:ilvl w:val="3"/>
          <w:numId w:val="36"/>
        </w:numPr>
        <w:spacing w:after="0" w:line="240" w:lineRule="auto"/>
        <w:rPr>
          <w:sz w:val="18"/>
        </w:rPr>
      </w:pPr>
      <w:r w:rsidRPr="00257261">
        <w:rPr>
          <w:sz w:val="18"/>
        </w:rPr>
        <w:t>Divide by 20 micrograms of chlorophyll</w:t>
      </w:r>
    </w:p>
    <w:p w14:paraId="100AF6C7" w14:textId="77777777" w:rsidR="00DA5898" w:rsidRPr="00257261" w:rsidRDefault="00257261" w:rsidP="00257261">
      <w:pPr>
        <w:pStyle w:val="ListParagraph"/>
        <w:spacing w:after="0" w:line="240" w:lineRule="auto"/>
        <w:ind w:left="2880"/>
        <w:rPr>
          <w:sz w:val="18"/>
        </w:rPr>
      </w:pPr>
      <w:r>
        <w:rPr>
          <w:sz w:val="18"/>
        </w:rPr>
        <w:t xml:space="preserve">  </w:t>
      </w:r>
      <w:r w:rsidR="00DA5898" w:rsidRPr="00257261">
        <w:rPr>
          <w:sz w:val="18"/>
        </w:rPr>
        <w:t>(4.18 x 10</w:t>
      </w:r>
      <w:r w:rsidR="00DA5898" w:rsidRPr="00257261">
        <w:rPr>
          <w:sz w:val="18"/>
          <w:vertAlign w:val="superscript"/>
        </w:rPr>
        <w:t>-8</w:t>
      </w:r>
      <w:r w:rsidR="00DA5898" w:rsidRPr="00257261">
        <w:rPr>
          <w:sz w:val="18"/>
        </w:rPr>
        <w:t xml:space="preserve"> moles reduced/min) / (20 microg)</w:t>
      </w:r>
    </w:p>
    <w:p w14:paraId="0FA9F096" w14:textId="77777777" w:rsidR="00257261" w:rsidRPr="00257261" w:rsidRDefault="00257261" w:rsidP="00257261">
      <w:pPr>
        <w:pStyle w:val="ListParagraph"/>
        <w:spacing w:after="0" w:line="240" w:lineRule="auto"/>
        <w:ind w:left="2880"/>
        <w:rPr>
          <w:sz w:val="18"/>
        </w:rPr>
      </w:pPr>
      <w:r>
        <w:rPr>
          <w:sz w:val="18"/>
        </w:rPr>
        <w:t xml:space="preserve">  </w:t>
      </w:r>
      <w:r w:rsidR="00DA5898" w:rsidRPr="00257261">
        <w:rPr>
          <w:sz w:val="18"/>
        </w:rPr>
        <w:t>= 2.09 x 10</w:t>
      </w:r>
      <w:r w:rsidR="00DA5898" w:rsidRPr="00257261">
        <w:rPr>
          <w:sz w:val="18"/>
          <w:vertAlign w:val="superscript"/>
        </w:rPr>
        <w:t>-9</w:t>
      </w:r>
      <w:r w:rsidR="00DA5898" w:rsidRPr="00257261">
        <w:rPr>
          <w:sz w:val="18"/>
        </w:rPr>
        <w:t xml:space="preserve"> mol/min/microg of chlorophyll</w:t>
      </w:r>
    </w:p>
    <w:p w14:paraId="057F5821" w14:textId="77777777" w:rsidR="00257261" w:rsidRDefault="00257261" w:rsidP="00257261">
      <w:pPr>
        <w:spacing w:after="0" w:line="240" w:lineRule="auto"/>
        <w:rPr>
          <w:b/>
          <w:sz w:val="18"/>
          <w:szCs w:val="18"/>
        </w:rPr>
      </w:pPr>
    </w:p>
    <w:p w14:paraId="01648EDB" w14:textId="77777777" w:rsidR="00257261" w:rsidRPr="00257261" w:rsidRDefault="00DA5898" w:rsidP="00726261">
      <w:pPr>
        <w:spacing w:after="0" w:line="240" w:lineRule="auto"/>
        <w:jc w:val="center"/>
        <w:rPr>
          <w:b/>
          <w:noProof/>
          <w:lang w:val="en-CA" w:eastAsia="en-CA"/>
        </w:rPr>
      </w:pPr>
      <w:r w:rsidRPr="00257261">
        <w:rPr>
          <w:b/>
          <w:sz w:val="18"/>
          <w:szCs w:val="18"/>
        </w:rPr>
        <w:t>Summary of Rate calculation:</w:t>
      </w:r>
    </w:p>
    <w:p w14:paraId="09C92920" w14:textId="77777777" w:rsidR="00DA5898" w:rsidRPr="006B11E0" w:rsidRDefault="00257261" w:rsidP="006B11E0">
      <w:pPr>
        <w:spacing w:after="0" w:line="240" w:lineRule="auto"/>
        <w:jc w:val="center"/>
        <w:rPr>
          <w:sz w:val="18"/>
        </w:rPr>
      </w:pPr>
      <w:r>
        <w:rPr>
          <w:noProof/>
        </w:rPr>
        <w:drawing>
          <wp:inline distT="0" distB="0" distL="0" distR="0" wp14:anchorId="5913E4F7" wp14:editId="6B43B4B7">
            <wp:extent cx="4511619" cy="3104147"/>
            <wp:effectExtent l="0" t="0" r="0" b="0"/>
            <wp:docPr id="9" name="Picture 9" descr="Macintosh HD:Users:heldermendonca:Desktop:Screen Shot 2012-12-08 at 12.38.1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eldermendonca:Desktop:Screen Shot 2012-12-08 at 12.38.12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1619" cy="3104147"/>
                    </a:xfrm>
                    <a:prstGeom prst="rect">
                      <a:avLst/>
                    </a:prstGeom>
                    <a:noFill/>
                    <a:ln>
                      <a:noFill/>
                    </a:ln>
                  </pic:spPr>
                </pic:pic>
              </a:graphicData>
            </a:graphic>
          </wp:inline>
        </w:drawing>
      </w:r>
    </w:p>
    <w:p w14:paraId="053B61A2"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Ex</w:t>
      </w:r>
      <w:r w:rsidRPr="00D565F3">
        <w:rPr>
          <w:rFonts w:eastAsia="Times New Roman"/>
          <w:color w:val="1F497D" w:themeColor="text2"/>
          <w:spacing w:val="1"/>
          <w:sz w:val="18"/>
          <w:szCs w:val="18"/>
        </w:rPr>
        <w:t>p</w:t>
      </w:r>
      <w:r w:rsidRPr="00D565F3">
        <w:rPr>
          <w:rFonts w:eastAsia="Times New Roman"/>
          <w:color w:val="1F497D" w:themeColor="text2"/>
          <w:sz w:val="18"/>
          <w:szCs w:val="18"/>
        </w:rPr>
        <w:t>lain</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t</w:t>
      </w:r>
      <w:r w:rsidRPr="00D565F3">
        <w:rPr>
          <w:rFonts w:eastAsia="Times New Roman"/>
          <w:color w:val="1F497D" w:themeColor="text2"/>
          <w:spacing w:val="1"/>
          <w:sz w:val="18"/>
          <w:szCs w:val="18"/>
        </w:rPr>
        <w:t>h</w:t>
      </w:r>
      <w:r w:rsidRPr="00D565F3">
        <w:rPr>
          <w:rFonts w:eastAsia="Times New Roman"/>
          <w:color w:val="1F497D" w:themeColor="text2"/>
          <w:sz w:val="18"/>
          <w:szCs w:val="18"/>
        </w:rPr>
        <w:t xml:space="preserve">e </w:t>
      </w:r>
      <w:r w:rsidRPr="00D565F3">
        <w:rPr>
          <w:rFonts w:eastAsia="Times New Roman"/>
          <w:color w:val="1F497D" w:themeColor="text2"/>
          <w:spacing w:val="-2"/>
          <w:sz w:val="18"/>
          <w:szCs w:val="18"/>
        </w:rPr>
        <w:t>m</w:t>
      </w:r>
      <w:r w:rsidRPr="00D565F3">
        <w:rPr>
          <w:rFonts w:eastAsia="Times New Roman"/>
          <w:color w:val="1F497D" w:themeColor="text2"/>
          <w:spacing w:val="1"/>
          <w:sz w:val="18"/>
          <w:szCs w:val="18"/>
        </w:rPr>
        <w:t>e</w:t>
      </w:r>
      <w:r w:rsidRPr="00D565F3">
        <w:rPr>
          <w:rFonts w:eastAsia="Times New Roman"/>
          <w:color w:val="1F497D" w:themeColor="text2"/>
          <w:sz w:val="18"/>
          <w:szCs w:val="18"/>
        </w:rPr>
        <w:t>a</w:t>
      </w:r>
      <w:r w:rsidRPr="00D565F3">
        <w:rPr>
          <w:rFonts w:eastAsia="Times New Roman"/>
          <w:color w:val="1F497D" w:themeColor="text2"/>
          <w:spacing w:val="1"/>
          <w:sz w:val="18"/>
          <w:szCs w:val="18"/>
        </w:rPr>
        <w:t>n</w:t>
      </w:r>
      <w:r w:rsidRPr="00D565F3">
        <w:rPr>
          <w:rFonts w:eastAsia="Times New Roman"/>
          <w:color w:val="1F497D" w:themeColor="text2"/>
          <w:sz w:val="18"/>
          <w:szCs w:val="18"/>
        </w:rPr>
        <w:t xml:space="preserve">ing </w:t>
      </w:r>
      <w:r w:rsidRPr="00D565F3">
        <w:rPr>
          <w:rFonts w:eastAsia="Times New Roman"/>
          <w:color w:val="1F497D" w:themeColor="text2"/>
          <w:spacing w:val="1"/>
          <w:sz w:val="18"/>
          <w:szCs w:val="18"/>
        </w:rPr>
        <w:t>o</w:t>
      </w:r>
      <w:r w:rsidRPr="00D565F3">
        <w:rPr>
          <w:rFonts w:eastAsia="Times New Roman"/>
          <w:color w:val="1F497D" w:themeColor="text2"/>
          <w:sz w:val="18"/>
          <w:szCs w:val="18"/>
        </w:rPr>
        <w:t xml:space="preserve">f </w:t>
      </w:r>
      <w:r w:rsidRPr="00D565F3">
        <w:rPr>
          <w:rFonts w:eastAsia="Times New Roman"/>
          <w:i/>
          <w:color w:val="1F497D" w:themeColor="text2"/>
          <w:sz w:val="18"/>
          <w:szCs w:val="18"/>
        </w:rPr>
        <w:t>res</w:t>
      </w:r>
      <w:r w:rsidRPr="00D565F3">
        <w:rPr>
          <w:rFonts w:eastAsia="Times New Roman"/>
          <w:i/>
          <w:color w:val="1F497D" w:themeColor="text2"/>
          <w:spacing w:val="1"/>
          <w:sz w:val="18"/>
          <w:szCs w:val="18"/>
        </w:rPr>
        <w:t>o</w:t>
      </w:r>
      <w:r w:rsidRPr="00D565F3">
        <w:rPr>
          <w:rFonts w:eastAsia="Times New Roman"/>
          <w:i/>
          <w:color w:val="1F497D" w:themeColor="text2"/>
          <w:sz w:val="18"/>
          <w:szCs w:val="18"/>
        </w:rPr>
        <w:t>luti</w:t>
      </w:r>
      <w:r w:rsidRPr="00D565F3">
        <w:rPr>
          <w:rFonts w:eastAsia="Times New Roman"/>
          <w:i/>
          <w:color w:val="1F497D" w:themeColor="text2"/>
          <w:spacing w:val="1"/>
          <w:sz w:val="18"/>
          <w:szCs w:val="18"/>
        </w:rPr>
        <w:t>o</w:t>
      </w:r>
      <w:r w:rsidRPr="00D565F3">
        <w:rPr>
          <w:rFonts w:eastAsia="Times New Roman"/>
          <w:i/>
          <w:color w:val="1F497D" w:themeColor="text2"/>
          <w:sz w:val="18"/>
          <w:szCs w:val="18"/>
        </w:rPr>
        <w:t>n</w:t>
      </w:r>
      <w:r w:rsidRPr="00D565F3">
        <w:rPr>
          <w:rFonts w:eastAsia="Times New Roman"/>
          <w:i/>
          <w:color w:val="1F497D" w:themeColor="text2"/>
          <w:spacing w:val="1"/>
          <w:sz w:val="18"/>
          <w:szCs w:val="18"/>
        </w:rPr>
        <w:t xml:space="preserve"> </w:t>
      </w:r>
      <w:r w:rsidRPr="00D565F3">
        <w:rPr>
          <w:rFonts w:eastAsia="Times New Roman"/>
          <w:i/>
          <w:color w:val="1F497D" w:themeColor="text2"/>
          <w:sz w:val="18"/>
          <w:szCs w:val="18"/>
        </w:rPr>
        <w:t xml:space="preserve">in </w:t>
      </w:r>
      <w:r w:rsidRPr="00D565F3">
        <w:rPr>
          <w:rFonts w:eastAsia="Times New Roman"/>
          <w:i/>
          <w:color w:val="1F497D" w:themeColor="text2"/>
          <w:spacing w:val="-2"/>
          <w:sz w:val="18"/>
          <w:szCs w:val="18"/>
        </w:rPr>
        <w:t>m</w:t>
      </w:r>
      <w:r w:rsidRPr="00D565F3">
        <w:rPr>
          <w:rFonts w:eastAsia="Times New Roman"/>
          <w:i/>
          <w:color w:val="1F497D" w:themeColor="text2"/>
          <w:sz w:val="18"/>
          <w:szCs w:val="18"/>
        </w:rPr>
        <w:t>icr</w:t>
      </w:r>
      <w:r w:rsidRPr="00D565F3">
        <w:rPr>
          <w:rFonts w:eastAsia="Times New Roman"/>
          <w:i/>
          <w:color w:val="1F497D" w:themeColor="text2"/>
          <w:spacing w:val="1"/>
          <w:sz w:val="18"/>
          <w:szCs w:val="18"/>
        </w:rPr>
        <w:t>o</w:t>
      </w:r>
      <w:r w:rsidRPr="00D565F3">
        <w:rPr>
          <w:rFonts w:eastAsia="Times New Roman"/>
          <w:i/>
          <w:color w:val="1F497D" w:themeColor="text2"/>
          <w:sz w:val="18"/>
          <w:szCs w:val="18"/>
        </w:rPr>
        <w:t>sc</w:t>
      </w:r>
      <w:r w:rsidRPr="00D565F3">
        <w:rPr>
          <w:rFonts w:eastAsia="Times New Roman"/>
          <w:i/>
          <w:color w:val="1F497D" w:themeColor="text2"/>
          <w:spacing w:val="1"/>
          <w:sz w:val="18"/>
          <w:szCs w:val="18"/>
        </w:rPr>
        <w:t>op</w:t>
      </w:r>
      <w:r w:rsidRPr="00D565F3">
        <w:rPr>
          <w:rFonts w:eastAsia="Times New Roman"/>
          <w:i/>
          <w:color w:val="1F497D" w:themeColor="text2"/>
          <w:sz w:val="18"/>
          <w:szCs w:val="18"/>
        </w:rPr>
        <w:t>y</w:t>
      </w:r>
      <w:r w:rsidRPr="00D565F3">
        <w:rPr>
          <w:rFonts w:eastAsia="Times New Roman"/>
          <w:color w:val="1F497D" w:themeColor="text2"/>
          <w:sz w:val="18"/>
          <w:szCs w:val="18"/>
        </w:rPr>
        <w:t xml:space="preserve"> and</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t</w:t>
      </w:r>
      <w:r w:rsidRPr="00D565F3">
        <w:rPr>
          <w:rFonts w:eastAsia="Times New Roman"/>
          <w:color w:val="1F497D" w:themeColor="text2"/>
          <w:spacing w:val="1"/>
          <w:sz w:val="18"/>
          <w:szCs w:val="18"/>
        </w:rPr>
        <w:t>h</w:t>
      </w:r>
      <w:r w:rsidRPr="00D565F3">
        <w:rPr>
          <w:rFonts w:eastAsia="Times New Roman"/>
          <w:color w:val="1F497D" w:themeColor="text2"/>
          <w:sz w:val="18"/>
          <w:szCs w:val="18"/>
        </w:rPr>
        <w:t xml:space="preserve">e </w:t>
      </w:r>
      <w:r w:rsidRPr="00D565F3">
        <w:rPr>
          <w:rFonts w:eastAsia="Times New Roman"/>
          <w:i/>
          <w:color w:val="1F497D" w:themeColor="text2"/>
          <w:sz w:val="18"/>
          <w:szCs w:val="18"/>
        </w:rPr>
        <w:t>t</w:t>
      </w:r>
      <w:r w:rsidRPr="00D565F3">
        <w:rPr>
          <w:rFonts w:eastAsia="Times New Roman"/>
          <w:i/>
          <w:color w:val="1F497D" w:themeColor="text2"/>
          <w:spacing w:val="1"/>
          <w:sz w:val="18"/>
          <w:szCs w:val="18"/>
        </w:rPr>
        <w:t>h</w:t>
      </w:r>
      <w:r w:rsidRPr="00D565F3">
        <w:rPr>
          <w:rFonts w:eastAsia="Times New Roman"/>
          <w:i/>
          <w:color w:val="1F497D" w:themeColor="text2"/>
          <w:sz w:val="18"/>
          <w:szCs w:val="18"/>
        </w:rPr>
        <w:t>e</w:t>
      </w:r>
      <w:r w:rsidRPr="00D565F3">
        <w:rPr>
          <w:rFonts w:eastAsia="Times New Roman"/>
          <w:i/>
          <w:color w:val="1F497D" w:themeColor="text2"/>
          <w:spacing w:val="1"/>
          <w:sz w:val="18"/>
          <w:szCs w:val="18"/>
        </w:rPr>
        <w:t>o</w:t>
      </w:r>
      <w:r w:rsidRPr="00D565F3">
        <w:rPr>
          <w:rFonts w:eastAsia="Times New Roman"/>
          <w:i/>
          <w:color w:val="1F497D" w:themeColor="text2"/>
          <w:sz w:val="18"/>
          <w:szCs w:val="18"/>
        </w:rPr>
        <w:t>retical l</w:t>
      </w:r>
      <w:r w:rsidRPr="00D565F3">
        <w:rPr>
          <w:rFonts w:eastAsia="Times New Roman"/>
          <w:i/>
          <w:color w:val="1F497D" w:themeColor="text2"/>
          <w:spacing w:val="1"/>
          <w:sz w:val="18"/>
          <w:szCs w:val="18"/>
        </w:rPr>
        <w:t>i</w:t>
      </w:r>
      <w:r w:rsidRPr="00D565F3">
        <w:rPr>
          <w:rFonts w:eastAsia="Times New Roman"/>
          <w:i/>
          <w:color w:val="1F497D" w:themeColor="text2"/>
          <w:spacing w:val="-2"/>
          <w:sz w:val="18"/>
          <w:szCs w:val="18"/>
        </w:rPr>
        <w:t>m</w:t>
      </w:r>
      <w:r w:rsidRPr="00D565F3">
        <w:rPr>
          <w:rFonts w:eastAsia="Times New Roman"/>
          <w:i/>
          <w:color w:val="1F497D" w:themeColor="text2"/>
          <w:sz w:val="18"/>
          <w:szCs w:val="18"/>
        </w:rPr>
        <w:t xml:space="preserve">it </w:t>
      </w:r>
      <w:r w:rsidRPr="00D565F3">
        <w:rPr>
          <w:rFonts w:eastAsia="Times New Roman"/>
          <w:i/>
          <w:color w:val="1F497D" w:themeColor="text2"/>
          <w:spacing w:val="1"/>
          <w:sz w:val="18"/>
          <w:szCs w:val="18"/>
        </w:rPr>
        <w:t>t</w:t>
      </w:r>
      <w:r w:rsidRPr="00D565F3">
        <w:rPr>
          <w:rFonts w:eastAsia="Times New Roman"/>
          <w:i/>
          <w:color w:val="1F497D" w:themeColor="text2"/>
          <w:sz w:val="18"/>
          <w:szCs w:val="18"/>
        </w:rPr>
        <w:t>o res</w:t>
      </w:r>
      <w:r w:rsidRPr="00D565F3">
        <w:rPr>
          <w:rFonts w:eastAsia="Times New Roman"/>
          <w:i/>
          <w:color w:val="1F497D" w:themeColor="text2"/>
          <w:spacing w:val="1"/>
          <w:sz w:val="18"/>
          <w:szCs w:val="18"/>
        </w:rPr>
        <w:t>o</w:t>
      </w:r>
      <w:r w:rsidRPr="00D565F3">
        <w:rPr>
          <w:rFonts w:eastAsia="Times New Roman"/>
          <w:i/>
          <w:color w:val="1F497D" w:themeColor="text2"/>
          <w:spacing w:val="-2"/>
          <w:sz w:val="18"/>
          <w:szCs w:val="18"/>
        </w:rPr>
        <w:t>l</w:t>
      </w:r>
      <w:r w:rsidRPr="00D565F3">
        <w:rPr>
          <w:rFonts w:eastAsia="Times New Roman"/>
          <w:i/>
          <w:color w:val="1F497D" w:themeColor="text2"/>
          <w:spacing w:val="1"/>
          <w:sz w:val="18"/>
          <w:szCs w:val="18"/>
        </w:rPr>
        <w:t>u</w:t>
      </w:r>
      <w:r w:rsidRPr="00D565F3">
        <w:rPr>
          <w:rFonts w:eastAsia="Times New Roman"/>
          <w:i/>
          <w:color w:val="1F497D" w:themeColor="text2"/>
          <w:sz w:val="18"/>
          <w:szCs w:val="18"/>
        </w:rPr>
        <w:t>ti</w:t>
      </w:r>
      <w:r w:rsidRPr="00D565F3">
        <w:rPr>
          <w:rFonts w:eastAsia="Times New Roman"/>
          <w:i/>
          <w:color w:val="1F497D" w:themeColor="text2"/>
          <w:spacing w:val="1"/>
          <w:sz w:val="18"/>
          <w:szCs w:val="18"/>
        </w:rPr>
        <w:t>o</w:t>
      </w:r>
      <w:r w:rsidRPr="00D565F3">
        <w:rPr>
          <w:rFonts w:eastAsia="Times New Roman"/>
          <w:i/>
          <w:color w:val="1F497D" w:themeColor="text2"/>
          <w:sz w:val="18"/>
          <w:szCs w:val="18"/>
        </w:rPr>
        <w:t>n</w:t>
      </w:r>
      <w:r w:rsidRPr="00D565F3">
        <w:rPr>
          <w:rFonts w:eastAsia="Times New Roman"/>
          <w:color w:val="1F497D" w:themeColor="text2"/>
          <w:sz w:val="18"/>
          <w:szCs w:val="18"/>
        </w:rPr>
        <w:t xml:space="preserve"> </w:t>
      </w:r>
      <w:r w:rsidRPr="00D565F3">
        <w:rPr>
          <w:rFonts w:eastAsia="Times New Roman"/>
          <w:color w:val="1F497D" w:themeColor="text2"/>
          <w:spacing w:val="1"/>
          <w:sz w:val="18"/>
          <w:szCs w:val="18"/>
        </w:rPr>
        <w:t>b</w:t>
      </w:r>
      <w:r w:rsidRPr="00D565F3">
        <w:rPr>
          <w:rFonts w:eastAsia="Times New Roman"/>
          <w:color w:val="1F497D" w:themeColor="text2"/>
          <w:sz w:val="18"/>
          <w:szCs w:val="18"/>
        </w:rPr>
        <w:t>y</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refere</w:t>
      </w:r>
      <w:r w:rsidRPr="00D565F3">
        <w:rPr>
          <w:rFonts w:eastAsia="Times New Roman"/>
          <w:color w:val="1F497D" w:themeColor="text2"/>
          <w:spacing w:val="1"/>
          <w:sz w:val="18"/>
          <w:szCs w:val="18"/>
        </w:rPr>
        <w:t>n</w:t>
      </w:r>
      <w:r w:rsidRPr="00D565F3">
        <w:rPr>
          <w:rFonts w:eastAsia="Times New Roman"/>
          <w:color w:val="1F497D" w:themeColor="text2"/>
          <w:sz w:val="18"/>
          <w:szCs w:val="18"/>
        </w:rPr>
        <w:t>ce to A</w:t>
      </w:r>
      <w:r w:rsidRPr="00D565F3">
        <w:rPr>
          <w:rFonts w:eastAsia="Times New Roman"/>
          <w:color w:val="1F497D" w:themeColor="text2"/>
          <w:spacing w:val="1"/>
          <w:sz w:val="18"/>
          <w:szCs w:val="18"/>
        </w:rPr>
        <w:t>bb</w:t>
      </w:r>
      <w:r w:rsidRPr="00D565F3">
        <w:rPr>
          <w:rFonts w:eastAsia="Times New Roman"/>
          <w:color w:val="1F497D" w:themeColor="text2"/>
          <w:spacing w:val="-1"/>
          <w:sz w:val="18"/>
          <w:szCs w:val="18"/>
        </w:rPr>
        <w:t>e</w:t>
      </w:r>
      <w:r w:rsidRPr="00D565F3">
        <w:rPr>
          <w:rFonts w:eastAsia="Times New Roman"/>
          <w:color w:val="1F497D" w:themeColor="text2"/>
          <w:sz w:val="18"/>
          <w:szCs w:val="18"/>
        </w:rPr>
        <w:t>’s equati</w:t>
      </w:r>
      <w:r w:rsidRPr="00D565F3">
        <w:rPr>
          <w:rFonts w:eastAsia="Times New Roman"/>
          <w:color w:val="1F497D" w:themeColor="text2"/>
          <w:spacing w:val="-1"/>
          <w:sz w:val="18"/>
          <w:szCs w:val="18"/>
        </w:rPr>
        <w:t>o</w:t>
      </w:r>
      <w:r w:rsidRPr="00D565F3">
        <w:rPr>
          <w:rFonts w:eastAsia="Times New Roman"/>
          <w:color w:val="1F497D" w:themeColor="text2"/>
          <w:sz w:val="18"/>
          <w:szCs w:val="18"/>
        </w:rPr>
        <w:t>n.</w:t>
      </w:r>
      <w:r w:rsidRPr="00D565F3">
        <w:rPr>
          <w:rFonts w:eastAsia="Times New Roman"/>
          <w:color w:val="1F497D" w:themeColor="text2"/>
          <w:spacing w:val="49"/>
          <w:sz w:val="18"/>
          <w:szCs w:val="18"/>
        </w:rPr>
        <w:t xml:space="preserve"> </w:t>
      </w:r>
      <w:r w:rsidRPr="00D565F3">
        <w:rPr>
          <w:rFonts w:eastAsia="Times New Roman"/>
          <w:color w:val="1F497D" w:themeColor="text2"/>
          <w:sz w:val="18"/>
          <w:szCs w:val="18"/>
        </w:rPr>
        <w:t>(Re</w:t>
      </w:r>
      <w:r w:rsidRPr="00D565F3">
        <w:rPr>
          <w:rFonts w:eastAsia="Times New Roman"/>
          <w:color w:val="1F497D" w:themeColor="text2"/>
          <w:spacing w:val="-1"/>
          <w:sz w:val="18"/>
          <w:szCs w:val="18"/>
        </w:rPr>
        <w:t>s</w:t>
      </w:r>
      <w:r w:rsidRPr="00D565F3">
        <w:rPr>
          <w:rFonts w:eastAsia="Times New Roman"/>
          <w:color w:val="1F497D" w:themeColor="text2"/>
          <w:sz w:val="18"/>
          <w:szCs w:val="18"/>
        </w:rPr>
        <w:t>o</w:t>
      </w:r>
      <w:r w:rsidRPr="00D565F3">
        <w:rPr>
          <w:rFonts w:eastAsia="Times New Roman"/>
          <w:color w:val="1F497D" w:themeColor="text2"/>
          <w:spacing w:val="-1"/>
          <w:sz w:val="18"/>
          <w:szCs w:val="18"/>
        </w:rPr>
        <w:t>u</w:t>
      </w:r>
      <w:r w:rsidRPr="00D565F3">
        <w:rPr>
          <w:rFonts w:eastAsia="Times New Roman"/>
          <w:color w:val="1F497D" w:themeColor="text2"/>
          <w:sz w:val="18"/>
          <w:szCs w:val="18"/>
        </w:rPr>
        <w:t>rce</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Ma</w:t>
      </w:r>
      <w:r w:rsidRPr="00D565F3">
        <w:rPr>
          <w:rFonts w:eastAsia="Times New Roman"/>
          <w:color w:val="1F497D" w:themeColor="text2"/>
          <w:sz w:val="18"/>
          <w:szCs w:val="18"/>
        </w:rPr>
        <w:t>nual,</w:t>
      </w:r>
      <w:r w:rsidRPr="00D565F3">
        <w:rPr>
          <w:rFonts w:eastAsia="Times New Roman"/>
          <w:color w:val="1F497D" w:themeColor="text2"/>
          <w:spacing w:val="-2"/>
          <w:sz w:val="18"/>
          <w:szCs w:val="18"/>
        </w:rPr>
        <w:t xml:space="preserve"> </w:t>
      </w:r>
      <w:r w:rsidRPr="00D565F3">
        <w:rPr>
          <w:rFonts w:eastAsia="Times New Roman"/>
          <w:color w:val="1F497D" w:themeColor="text2"/>
          <w:sz w:val="18"/>
          <w:szCs w:val="18"/>
        </w:rPr>
        <w:t>p</w:t>
      </w:r>
      <w:r w:rsidRPr="00D565F3">
        <w:rPr>
          <w:rFonts w:eastAsia="Times New Roman"/>
          <w:color w:val="1F497D" w:themeColor="text2"/>
          <w:spacing w:val="-1"/>
          <w:sz w:val="18"/>
          <w:szCs w:val="18"/>
        </w:rPr>
        <w:t>p</w:t>
      </w:r>
      <w:r w:rsidRPr="00D565F3">
        <w:rPr>
          <w:rFonts w:eastAsia="Times New Roman"/>
          <w:color w:val="1F497D" w:themeColor="text2"/>
          <w:sz w:val="18"/>
          <w:szCs w:val="18"/>
        </w:rPr>
        <w:t>. 4</w:t>
      </w:r>
      <w:r w:rsidRPr="00D565F3">
        <w:rPr>
          <w:rFonts w:eastAsia="Times New Roman"/>
          <w:color w:val="1F497D" w:themeColor="text2"/>
          <w:spacing w:val="-1"/>
          <w:sz w:val="18"/>
          <w:szCs w:val="18"/>
        </w:rPr>
        <w:t>7–</w:t>
      </w:r>
      <w:r w:rsidRPr="00D565F3">
        <w:rPr>
          <w:rFonts w:eastAsia="Times New Roman"/>
          <w:color w:val="1F497D" w:themeColor="text2"/>
          <w:spacing w:val="1"/>
          <w:sz w:val="18"/>
          <w:szCs w:val="18"/>
        </w:rPr>
        <w:t>4</w:t>
      </w:r>
      <w:r w:rsidRPr="00D565F3">
        <w:rPr>
          <w:rFonts w:eastAsia="Times New Roman"/>
          <w:color w:val="1F497D" w:themeColor="text2"/>
          <w:spacing w:val="-1"/>
          <w:sz w:val="18"/>
          <w:szCs w:val="18"/>
        </w:rPr>
        <w:t>9</w:t>
      </w:r>
      <w:r w:rsidRPr="00D565F3">
        <w:rPr>
          <w:rFonts w:eastAsia="Times New Roman"/>
          <w:color w:val="1F497D" w:themeColor="text2"/>
          <w:sz w:val="18"/>
          <w:szCs w:val="18"/>
        </w:rPr>
        <w:t>)</w:t>
      </w:r>
    </w:p>
    <w:p w14:paraId="521D3AE3" w14:textId="77777777" w:rsidR="00134C1A" w:rsidRPr="000E5CB1" w:rsidRDefault="00004D8A" w:rsidP="00453028">
      <w:pPr>
        <w:pStyle w:val="ListParagraph"/>
        <w:numPr>
          <w:ilvl w:val="0"/>
          <w:numId w:val="36"/>
        </w:numPr>
        <w:rPr>
          <w:sz w:val="18"/>
          <w:szCs w:val="18"/>
          <w:u w:val="single"/>
        </w:rPr>
      </w:pPr>
      <w:r w:rsidRPr="000E5CB1">
        <w:rPr>
          <w:b/>
          <w:sz w:val="18"/>
          <w:szCs w:val="18"/>
          <w:u w:val="single"/>
        </w:rPr>
        <w:t>Resolution in microscopy</w:t>
      </w:r>
      <w:r w:rsidRPr="000E5CB1">
        <w:rPr>
          <w:sz w:val="18"/>
          <w:szCs w:val="18"/>
          <w:u w:val="single"/>
        </w:rPr>
        <w:t>:</w:t>
      </w:r>
    </w:p>
    <w:p w14:paraId="4668ED0B" w14:textId="77777777" w:rsidR="005758D5" w:rsidRDefault="00004D8A" w:rsidP="00453028">
      <w:pPr>
        <w:pStyle w:val="ListParagraph"/>
        <w:numPr>
          <w:ilvl w:val="1"/>
          <w:numId w:val="36"/>
        </w:numPr>
        <w:rPr>
          <w:sz w:val="18"/>
          <w:szCs w:val="18"/>
        </w:rPr>
      </w:pPr>
      <w:r w:rsidRPr="00004D8A">
        <w:rPr>
          <w:sz w:val="18"/>
          <w:szCs w:val="18"/>
        </w:rPr>
        <w:t>Resolution (</w:t>
      </w:r>
      <w:r w:rsidRPr="00004D8A">
        <w:rPr>
          <w:b/>
          <w:sz w:val="18"/>
          <w:szCs w:val="18"/>
        </w:rPr>
        <w:t>d</w:t>
      </w:r>
      <w:r w:rsidRPr="00004D8A">
        <w:rPr>
          <w:sz w:val="18"/>
          <w:szCs w:val="18"/>
        </w:rPr>
        <w:t>): smallest distance 2 objects must be separated in be distinguished as 2 objects.</w:t>
      </w:r>
    </w:p>
    <w:p w14:paraId="425AA799" w14:textId="2219AC85" w:rsidR="00004D8A" w:rsidRDefault="00B9488B" w:rsidP="005758D5">
      <w:pPr>
        <w:pStyle w:val="ListParagraph"/>
        <w:ind w:left="1440"/>
        <w:rPr>
          <w:sz w:val="18"/>
          <w:szCs w:val="18"/>
        </w:rPr>
      </w:pPr>
      <w:r>
        <w:rPr>
          <w:noProof/>
        </w:rPr>
        <w:lastRenderedPageBreak/>
        <mc:AlternateContent>
          <mc:Choice Requires="wps">
            <w:drawing>
              <wp:anchor distT="0" distB="0" distL="114300" distR="114300" simplePos="0" relativeHeight="251787264" behindDoc="0" locked="0" layoutInCell="1" allowOverlap="1" wp14:anchorId="1F78BA48" wp14:editId="1BAEF5D5">
                <wp:simplePos x="0" y="0"/>
                <wp:positionH relativeFrom="column">
                  <wp:posOffset>2389505</wp:posOffset>
                </wp:positionH>
                <wp:positionV relativeFrom="paragraph">
                  <wp:posOffset>19050</wp:posOffset>
                </wp:positionV>
                <wp:extent cx="3924935" cy="1061085"/>
                <wp:effectExtent l="1905" t="6350" r="10160" b="12065"/>
                <wp:wrapNone/>
                <wp:docPr id="20"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935" cy="1061085"/>
                        </a:xfrm>
                        <a:prstGeom prst="rect">
                          <a:avLst/>
                        </a:prstGeom>
                        <a:solidFill>
                          <a:srgbClr val="FFFFFF"/>
                        </a:solidFill>
                        <a:ln w="9525">
                          <a:solidFill>
                            <a:srgbClr val="000000"/>
                          </a:solidFill>
                          <a:miter lim="800000"/>
                          <a:headEnd/>
                          <a:tailEnd/>
                        </a:ln>
                      </wps:spPr>
                      <wps:txbx>
                        <w:txbxContent>
                          <w:p w14:paraId="0C56CCA5" w14:textId="77777777" w:rsidR="00B06709" w:rsidRPr="00004D8A" w:rsidRDefault="00B06709" w:rsidP="00453028">
                            <w:pPr>
                              <w:pStyle w:val="ListParagraph"/>
                              <w:numPr>
                                <w:ilvl w:val="0"/>
                                <w:numId w:val="38"/>
                              </w:numPr>
                              <w:rPr>
                                <w:sz w:val="18"/>
                                <w:szCs w:val="18"/>
                              </w:rPr>
                            </w:pPr>
                            <w:r>
                              <w:rPr>
                                <w:sz w:val="18"/>
                                <w:szCs w:val="18"/>
                                <w:lang w:val="en-CA"/>
                              </w:rPr>
                              <w:t>When particle is examined w/ light microscope, periphery appears blurry at high magnification due to diffraction.</w:t>
                            </w:r>
                          </w:p>
                          <w:p w14:paraId="78F5A00B" w14:textId="77777777" w:rsidR="00B06709" w:rsidRPr="005758D5" w:rsidRDefault="00B06709" w:rsidP="00453028">
                            <w:pPr>
                              <w:pStyle w:val="ListParagraph"/>
                              <w:numPr>
                                <w:ilvl w:val="0"/>
                                <w:numId w:val="38"/>
                              </w:numPr>
                              <w:rPr>
                                <w:sz w:val="18"/>
                                <w:szCs w:val="18"/>
                              </w:rPr>
                            </w:pPr>
                            <w:r>
                              <w:rPr>
                                <w:sz w:val="18"/>
                                <w:szCs w:val="18"/>
                                <w:lang w:val="en-CA"/>
                              </w:rPr>
                              <w:t>2 particles are separated by ~0.2 µm, images will overlap but individual character still seen (</w:t>
                            </w:r>
                            <w:r w:rsidRPr="005758D5">
                              <w:rPr>
                                <w:b/>
                                <w:sz w:val="16"/>
                                <w:szCs w:val="18"/>
                                <w:lang w:val="en-CA"/>
                              </w:rPr>
                              <w:t>Can be resolved</w:t>
                            </w:r>
                            <w:r>
                              <w:rPr>
                                <w:sz w:val="16"/>
                                <w:szCs w:val="18"/>
                                <w:lang w:val="en-CA"/>
                              </w:rPr>
                              <w:t>).</w:t>
                            </w:r>
                          </w:p>
                          <w:p w14:paraId="0209B87E" w14:textId="77777777" w:rsidR="00B06709" w:rsidRPr="005758D5" w:rsidRDefault="00B06709" w:rsidP="00453028">
                            <w:pPr>
                              <w:pStyle w:val="ListParagraph"/>
                              <w:numPr>
                                <w:ilvl w:val="0"/>
                                <w:numId w:val="38"/>
                              </w:numPr>
                              <w:rPr>
                                <w:sz w:val="18"/>
                                <w:szCs w:val="18"/>
                                <w:lang w:val="en-CA"/>
                              </w:rPr>
                            </w:pPr>
                            <w:r w:rsidRPr="005758D5">
                              <w:rPr>
                                <w:sz w:val="18"/>
                                <w:szCs w:val="18"/>
                              </w:rPr>
                              <w:t xml:space="preserve">2 particles are separated by </w:t>
                            </w:r>
                            <w:r w:rsidRPr="005758D5">
                              <w:rPr>
                                <w:b/>
                                <w:sz w:val="18"/>
                                <w:szCs w:val="18"/>
                              </w:rPr>
                              <w:t xml:space="preserve">less </w:t>
                            </w:r>
                            <w:r w:rsidRPr="005758D5">
                              <w:rPr>
                                <w:sz w:val="18"/>
                                <w:szCs w:val="18"/>
                              </w:rPr>
                              <w:t xml:space="preserve">than 0.2 </w:t>
                            </w:r>
                            <w:r w:rsidRPr="005758D5">
                              <w:rPr>
                                <w:sz w:val="18"/>
                                <w:szCs w:val="18"/>
                                <w:lang w:val="en-CA"/>
                              </w:rPr>
                              <w:t>µm, images fuse. Same image appears if particle was actually single structure (</w:t>
                            </w:r>
                            <w:r w:rsidRPr="005758D5">
                              <w:rPr>
                                <w:b/>
                                <w:sz w:val="16"/>
                                <w:szCs w:val="18"/>
                                <w:lang w:val="en-CA"/>
                              </w:rPr>
                              <w:t>Cannot be resolved</w:t>
                            </w:r>
                            <w:r>
                              <w:rPr>
                                <w:sz w:val="18"/>
                                <w:szCs w:val="18"/>
                                <w:lang w:val="en-C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34" type="#_x0000_t202" style="position:absolute;left:0;text-align:left;margin-left:188.15pt;margin-top:1.5pt;width:309.05pt;height:83.5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">
                <v:textbox>
                  <w:txbxContent>
                    <w:p w14:paraId="0C56CCA5" w14:textId="77777777" w:rsidR="00B06709" w:rsidRPr="00004D8A" w:rsidRDefault="00B06709" w:rsidP="00453028">
                      <w:pPr>
                        <w:pStyle w:val="ListParagraph"/>
                        <w:numPr>
                          <w:ilvl w:val="0"/>
                          <w:numId w:val="38"/>
                        </w:numPr>
                        <w:rPr>
                          <w:sz w:val="18"/>
                          <w:szCs w:val="18"/>
                        </w:rPr>
                      </w:pPr>
                      <w:r>
                        <w:rPr>
                          <w:sz w:val="18"/>
                          <w:szCs w:val="18"/>
                          <w:lang w:val="en-CA"/>
                        </w:rPr>
                        <w:t>When particle is examined w/ light microscope, periphery appears blurry at high magnification due to diffraction.</w:t>
                      </w:r>
                    </w:p>
                    <w:p w14:paraId="78F5A00B" w14:textId="77777777" w:rsidR="00B06709" w:rsidRPr="005758D5" w:rsidRDefault="00B06709" w:rsidP="00453028">
                      <w:pPr>
                        <w:pStyle w:val="ListParagraph"/>
                        <w:numPr>
                          <w:ilvl w:val="0"/>
                          <w:numId w:val="38"/>
                        </w:numPr>
                        <w:rPr>
                          <w:sz w:val="18"/>
                          <w:szCs w:val="18"/>
                        </w:rPr>
                      </w:pPr>
                      <w:r>
                        <w:rPr>
                          <w:sz w:val="18"/>
                          <w:szCs w:val="18"/>
                          <w:lang w:val="en-CA"/>
                        </w:rPr>
                        <w:t>2 particles are separated by ~0.2 µm, images will overlap but individual character still seen (</w:t>
                      </w:r>
                      <w:r w:rsidRPr="005758D5">
                        <w:rPr>
                          <w:b/>
                          <w:sz w:val="16"/>
                          <w:szCs w:val="18"/>
                          <w:lang w:val="en-CA"/>
                        </w:rPr>
                        <w:t>Can be resolved</w:t>
                      </w:r>
                      <w:r>
                        <w:rPr>
                          <w:sz w:val="16"/>
                          <w:szCs w:val="18"/>
                          <w:lang w:val="en-CA"/>
                        </w:rPr>
                        <w:t>).</w:t>
                      </w:r>
                    </w:p>
                    <w:p w14:paraId="0209B87E" w14:textId="77777777" w:rsidR="00B06709" w:rsidRPr="005758D5" w:rsidRDefault="00B06709" w:rsidP="00453028">
                      <w:pPr>
                        <w:pStyle w:val="ListParagraph"/>
                        <w:numPr>
                          <w:ilvl w:val="0"/>
                          <w:numId w:val="38"/>
                        </w:numPr>
                        <w:rPr>
                          <w:sz w:val="18"/>
                          <w:szCs w:val="18"/>
                          <w:lang w:val="en-CA"/>
                        </w:rPr>
                      </w:pPr>
                      <w:r w:rsidRPr="005758D5">
                        <w:rPr>
                          <w:sz w:val="18"/>
                          <w:szCs w:val="18"/>
                        </w:rPr>
                        <w:t xml:space="preserve">2 particles are separated by </w:t>
                      </w:r>
                      <w:r w:rsidRPr="005758D5">
                        <w:rPr>
                          <w:b/>
                          <w:sz w:val="18"/>
                          <w:szCs w:val="18"/>
                        </w:rPr>
                        <w:t xml:space="preserve">less </w:t>
                      </w:r>
                      <w:r w:rsidRPr="005758D5">
                        <w:rPr>
                          <w:sz w:val="18"/>
                          <w:szCs w:val="18"/>
                        </w:rPr>
                        <w:t xml:space="preserve">than 0.2 </w:t>
                      </w:r>
                      <w:r w:rsidRPr="005758D5">
                        <w:rPr>
                          <w:sz w:val="18"/>
                          <w:szCs w:val="18"/>
                          <w:lang w:val="en-CA"/>
                        </w:rPr>
                        <w:t>µm, images fuse. Same image appears if particle was actually single structure (</w:t>
                      </w:r>
                      <w:r w:rsidRPr="005758D5">
                        <w:rPr>
                          <w:b/>
                          <w:sz w:val="16"/>
                          <w:szCs w:val="18"/>
                          <w:lang w:val="en-CA"/>
                        </w:rPr>
                        <w:t>Cannot be resolved</w:t>
                      </w:r>
                      <w:r>
                        <w:rPr>
                          <w:sz w:val="18"/>
                          <w:szCs w:val="18"/>
                          <w:lang w:val="en-CA"/>
                        </w:rPr>
                        <w:t>)</w:t>
                      </w:r>
                    </w:p>
                  </w:txbxContent>
                </v:textbox>
              </v:shape>
            </w:pict>
          </mc:Fallback>
        </mc:AlternateContent>
      </w:r>
      <w:r w:rsidR="00004D8A" w:rsidRPr="00004D8A">
        <w:rPr>
          <w:noProof/>
        </w:rPr>
        <w:drawing>
          <wp:inline distT="0" distB="0" distL="0" distR="0" wp14:anchorId="758F21E9" wp14:editId="0F14EBF9">
            <wp:extent cx="1380226" cy="114129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88546" cy="1148176"/>
                    </a:xfrm>
                    <a:prstGeom prst="rect">
                      <a:avLst/>
                    </a:prstGeom>
                  </pic:spPr>
                </pic:pic>
              </a:graphicData>
            </a:graphic>
          </wp:inline>
        </w:drawing>
      </w:r>
    </w:p>
    <w:p w14:paraId="2ADC61F0" w14:textId="77777777" w:rsidR="005758D5" w:rsidRDefault="005758D5" w:rsidP="00453028">
      <w:pPr>
        <w:pStyle w:val="ListParagraph"/>
        <w:numPr>
          <w:ilvl w:val="0"/>
          <w:numId w:val="36"/>
        </w:numPr>
        <w:rPr>
          <w:sz w:val="18"/>
          <w:szCs w:val="18"/>
        </w:rPr>
      </w:pPr>
      <w:r w:rsidRPr="000E5CB1">
        <w:rPr>
          <w:b/>
          <w:sz w:val="18"/>
          <w:szCs w:val="18"/>
          <w:u w:val="single"/>
        </w:rPr>
        <w:t>Theoretical limit to resolution in an optical system</w:t>
      </w:r>
      <w:r w:rsidRPr="005758D5">
        <w:rPr>
          <w:sz w:val="18"/>
          <w:szCs w:val="18"/>
        </w:rPr>
        <w:t xml:space="preserve"> </w:t>
      </w:r>
      <w:r>
        <w:rPr>
          <w:sz w:val="18"/>
          <w:szCs w:val="18"/>
        </w:rPr>
        <w:t>(</w:t>
      </w:r>
      <w:r w:rsidRPr="005758D5">
        <w:rPr>
          <w:sz w:val="18"/>
          <w:szCs w:val="18"/>
        </w:rPr>
        <w:t>reference to Abbe’s equation</w:t>
      </w:r>
      <w:r>
        <w:rPr>
          <w:sz w:val="18"/>
          <w:szCs w:val="18"/>
        </w:rPr>
        <w:t>):</w:t>
      </w:r>
    </w:p>
    <w:p w14:paraId="63A6075B" w14:textId="55000B1B" w:rsidR="00D874C0" w:rsidRPr="00D874C0" w:rsidRDefault="00B9488B" w:rsidP="00453028">
      <w:pPr>
        <w:pStyle w:val="ListParagraph"/>
        <w:numPr>
          <w:ilvl w:val="1"/>
          <w:numId w:val="36"/>
        </w:numPr>
        <w:rPr>
          <w:sz w:val="18"/>
          <w:szCs w:val="18"/>
        </w:rPr>
      </w:pPr>
      <w:r>
        <w:rPr>
          <w:noProof/>
          <w:sz w:val="18"/>
          <w:szCs w:val="18"/>
        </w:rPr>
        <mc:AlternateContent>
          <mc:Choice Requires="wps">
            <w:drawing>
              <wp:anchor distT="0" distB="0" distL="114300" distR="114300" simplePos="0" relativeHeight="251789312" behindDoc="0" locked="0" layoutInCell="1" allowOverlap="1" wp14:anchorId="30AD5A8B" wp14:editId="44498F02">
                <wp:simplePos x="0" y="0"/>
                <wp:positionH relativeFrom="column">
                  <wp:posOffset>4020185</wp:posOffset>
                </wp:positionH>
                <wp:positionV relativeFrom="paragraph">
                  <wp:posOffset>53975</wp:posOffset>
                </wp:positionV>
                <wp:extent cx="3027680" cy="1118870"/>
                <wp:effectExtent l="0" t="3175" r="13335" b="8255"/>
                <wp:wrapSquare wrapText="bothSides"/>
                <wp:docPr id="1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680" cy="1118870"/>
                        </a:xfrm>
                        <a:prstGeom prst="rect">
                          <a:avLst/>
                        </a:prstGeom>
                        <a:solidFill>
                          <a:srgbClr val="FFFFFF"/>
                        </a:solidFill>
                        <a:ln w="9525">
                          <a:solidFill>
                            <a:srgbClr val="000000"/>
                          </a:solidFill>
                          <a:miter lim="800000"/>
                          <a:headEnd/>
                          <a:tailEnd/>
                        </a:ln>
                      </wps:spPr>
                      <wps:txbx>
                        <w:txbxContent>
                          <w:p w14:paraId="318C1FEE" w14:textId="77777777" w:rsidR="00B06709" w:rsidRPr="00D874C0" w:rsidRDefault="00B06709" w:rsidP="00D874C0">
                            <w:pPr>
                              <w:spacing w:after="0" w:line="240" w:lineRule="auto"/>
                              <w:rPr>
                                <w:b/>
                                <w:sz w:val="14"/>
                                <w:szCs w:val="18"/>
                                <w:u w:val="single"/>
                              </w:rPr>
                            </w:pPr>
                            <w:r w:rsidRPr="00D874C0">
                              <w:rPr>
                                <w:b/>
                                <w:sz w:val="14"/>
                                <w:szCs w:val="18"/>
                                <w:u w:val="single"/>
                              </w:rPr>
                              <w:t>Abbe’s equation</w:t>
                            </w:r>
                          </w:p>
                          <w:p w14:paraId="67B1B47E"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 xml:space="preserve">d = </w:t>
                            </w:r>
                            <w:r w:rsidRPr="009D611C">
                              <w:rPr>
                                <w:sz w:val="16"/>
                                <w:szCs w:val="18"/>
                              </w:rPr>
                              <w:t>limit of resolution</w:t>
                            </w:r>
                          </w:p>
                          <w:p w14:paraId="2766271B"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0.612</w:t>
                            </w:r>
                            <w:r w:rsidRPr="009D611C">
                              <w:rPr>
                                <w:sz w:val="16"/>
                                <w:szCs w:val="18"/>
                              </w:rPr>
                              <w:t xml:space="preserve"> = constant derived of diffraction at plane of specimen</w:t>
                            </w:r>
                          </w:p>
                          <w:p w14:paraId="14F70EC7"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 xml:space="preserve">λ = </w:t>
                            </w:r>
                            <w:r w:rsidRPr="009D611C">
                              <w:rPr>
                                <w:sz w:val="16"/>
                                <w:szCs w:val="18"/>
                              </w:rPr>
                              <w:t xml:space="preserve"> wavelength of image-forming light</w:t>
                            </w:r>
                          </w:p>
                          <w:p w14:paraId="64FEA535"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 xml:space="preserve">n sin α = </w:t>
                            </w:r>
                            <w:r w:rsidRPr="009D611C">
                              <w:rPr>
                                <w:b/>
                                <w:i/>
                                <w:sz w:val="16"/>
                                <w:szCs w:val="18"/>
                              </w:rPr>
                              <w:t>numerical aperture</w:t>
                            </w:r>
                            <w:r w:rsidRPr="009D611C">
                              <w:rPr>
                                <w:sz w:val="16"/>
                                <w:szCs w:val="18"/>
                              </w:rPr>
                              <w:t xml:space="preserve"> of lens, measure of lens light gathering capacity.</w:t>
                            </w:r>
                          </w:p>
                          <w:p w14:paraId="1814D5F2" w14:textId="77777777" w:rsidR="00B06709" w:rsidRPr="00D874C0" w:rsidRDefault="00B06709" w:rsidP="00D874C0">
                            <w:pPr>
                              <w:pStyle w:val="ListParagraph"/>
                              <w:spacing w:after="0" w:line="240" w:lineRule="auto"/>
                              <w:ind w:left="2880"/>
                              <w:rPr>
                                <w:b/>
                                <w:sz w:val="16"/>
                                <w:szCs w:val="18"/>
                              </w:rPr>
                            </w:pPr>
                            <m:oMathPara>
                              <m:oMath>
                                <m:r>
                                  <m:rPr>
                                    <m:sty m:val="bi"/>
                                  </m:rPr>
                                  <w:rPr>
                                    <w:rFonts w:ascii="Cambria Math" w:hAnsi="Cambria Math"/>
                                    <w:sz w:val="16"/>
                                    <w:szCs w:val="18"/>
                                  </w:rPr>
                                  <m:t>d=</m:t>
                                </m:r>
                                <m:f>
                                  <m:fPr>
                                    <m:ctrlPr>
                                      <w:rPr>
                                        <w:rFonts w:ascii="Cambria Math" w:hAnsi="Cambria Math"/>
                                        <w:b/>
                                        <w:i/>
                                        <w:sz w:val="16"/>
                                        <w:szCs w:val="18"/>
                                      </w:rPr>
                                    </m:ctrlPr>
                                  </m:fPr>
                                  <m:num>
                                    <m:r>
                                      <m:rPr>
                                        <m:sty m:val="bi"/>
                                      </m:rPr>
                                      <w:rPr>
                                        <w:rFonts w:ascii="Cambria Math" w:hAnsi="Cambria Math"/>
                                        <w:sz w:val="16"/>
                                        <w:szCs w:val="18"/>
                                      </w:rPr>
                                      <m:t xml:space="preserve">0.612 </m:t>
                                    </m:r>
                                    <m:r>
                                      <m:rPr>
                                        <m:sty m:val="b"/>
                                      </m:rPr>
                                      <w:rPr>
                                        <w:rFonts w:ascii="Cambria Math" w:hAnsi="Cambria Math"/>
                                        <w:sz w:val="16"/>
                                        <w:szCs w:val="18"/>
                                      </w:rPr>
                                      <m:t>λ</m:t>
                                    </m:r>
                                  </m:num>
                                  <m:den>
                                    <m:r>
                                      <m:rPr>
                                        <m:sty m:val="bi"/>
                                      </m:rPr>
                                      <w:rPr>
                                        <w:rFonts w:ascii="Cambria Math" w:hAnsi="Cambria Math"/>
                                        <w:sz w:val="16"/>
                                        <w:szCs w:val="18"/>
                                      </w:rPr>
                                      <m:t>n sin α</m:t>
                                    </m:r>
                                  </m:den>
                                </m:f>
                                <m:r>
                                  <m:rPr>
                                    <m:sty m:val="b"/>
                                  </m:rPr>
                                  <w:rPr>
                                    <w:rFonts w:ascii="Cambria Math" w:hAnsi="Cambria Math"/>
                                    <w:sz w:val="16"/>
                                    <w:szCs w:val="18"/>
                                  </w:rPr>
                                  <m:t xml:space="preserve"> </m:t>
                                </m:r>
                              </m:oMath>
                            </m:oMathPara>
                          </w:p>
                          <w:p w14:paraId="726069C5" w14:textId="77777777" w:rsidR="00B06709" w:rsidRPr="005758D5" w:rsidRDefault="00B06709" w:rsidP="00D874C0">
                            <w:pPr>
                              <w:spacing w:after="0" w:line="240" w:lineRule="auto"/>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35" type="#_x0000_t202" style="position:absolute;left:0;text-align:left;margin-left:316.55pt;margin-top:4.25pt;width:238.4pt;height:88.1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">
                <v:textbox>
                  <w:txbxContent>
                    <w:p w14:paraId="318C1FEE" w14:textId="77777777" w:rsidR="00B06709" w:rsidRPr="00D874C0" w:rsidRDefault="00B06709" w:rsidP="00D874C0">
                      <w:pPr>
                        <w:spacing w:after="0" w:line="240" w:lineRule="auto"/>
                        <w:rPr>
                          <w:b/>
                          <w:sz w:val="14"/>
                          <w:szCs w:val="18"/>
                          <w:u w:val="single"/>
                        </w:rPr>
                      </w:pPr>
                      <w:r w:rsidRPr="00D874C0">
                        <w:rPr>
                          <w:b/>
                          <w:sz w:val="14"/>
                          <w:szCs w:val="18"/>
                          <w:u w:val="single"/>
                        </w:rPr>
                        <w:t>Abbe’s equation</w:t>
                      </w:r>
                    </w:p>
                    <w:p w14:paraId="67B1B47E"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 xml:space="preserve">d = </w:t>
                      </w:r>
                      <w:r w:rsidRPr="009D611C">
                        <w:rPr>
                          <w:sz w:val="16"/>
                          <w:szCs w:val="18"/>
                        </w:rPr>
                        <w:t>limit of resolution</w:t>
                      </w:r>
                    </w:p>
                    <w:p w14:paraId="2766271B"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0.612</w:t>
                      </w:r>
                      <w:r w:rsidRPr="009D611C">
                        <w:rPr>
                          <w:sz w:val="16"/>
                          <w:szCs w:val="18"/>
                        </w:rPr>
                        <w:t xml:space="preserve"> = constant derived of diffraction at plane of specimen</w:t>
                      </w:r>
                    </w:p>
                    <w:p w14:paraId="14F70EC7"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 xml:space="preserve">λ = </w:t>
                      </w:r>
                      <w:r w:rsidRPr="009D611C">
                        <w:rPr>
                          <w:sz w:val="16"/>
                          <w:szCs w:val="18"/>
                        </w:rPr>
                        <w:t xml:space="preserve"> wavelength of image-forming light</w:t>
                      </w:r>
                    </w:p>
                    <w:p w14:paraId="64FEA535" w14:textId="77777777" w:rsidR="00B06709" w:rsidRPr="009D611C" w:rsidRDefault="00B06709" w:rsidP="00453028">
                      <w:pPr>
                        <w:pStyle w:val="ListParagraph"/>
                        <w:numPr>
                          <w:ilvl w:val="1"/>
                          <w:numId w:val="36"/>
                        </w:numPr>
                        <w:spacing w:after="0" w:line="240" w:lineRule="auto"/>
                        <w:ind w:left="360"/>
                        <w:rPr>
                          <w:b/>
                          <w:sz w:val="16"/>
                          <w:szCs w:val="18"/>
                        </w:rPr>
                      </w:pPr>
                      <w:r w:rsidRPr="009D611C">
                        <w:rPr>
                          <w:b/>
                          <w:sz w:val="16"/>
                          <w:szCs w:val="18"/>
                        </w:rPr>
                        <w:t xml:space="preserve">n sin α = </w:t>
                      </w:r>
                      <w:r w:rsidRPr="009D611C">
                        <w:rPr>
                          <w:b/>
                          <w:i/>
                          <w:sz w:val="16"/>
                          <w:szCs w:val="18"/>
                        </w:rPr>
                        <w:t>numerical aperture</w:t>
                      </w:r>
                      <w:r w:rsidRPr="009D611C">
                        <w:rPr>
                          <w:sz w:val="16"/>
                          <w:szCs w:val="18"/>
                        </w:rPr>
                        <w:t xml:space="preserve"> of lens, measure of lens light gathering capacity.</w:t>
                      </w:r>
                    </w:p>
                    <w:p w14:paraId="1814D5F2" w14:textId="77777777" w:rsidR="00B06709" w:rsidRPr="00D874C0" w:rsidRDefault="00B06709" w:rsidP="00D874C0">
                      <w:pPr>
                        <w:pStyle w:val="ListParagraph"/>
                        <w:spacing w:after="0" w:line="240" w:lineRule="auto"/>
                        <w:ind w:left="2880"/>
                        <w:rPr>
                          <w:b/>
                          <w:sz w:val="16"/>
                          <w:szCs w:val="18"/>
                        </w:rPr>
                      </w:pPr>
                      <m:oMathPara>
                        <m:oMath>
                          <m:r>
                            <m:rPr>
                              <m:sty m:val="bi"/>
                            </m:rPr>
                            <w:rPr>
                              <w:rFonts w:ascii="Cambria Math" w:hAnsi="Cambria Math"/>
                              <w:sz w:val="16"/>
                              <w:szCs w:val="18"/>
                            </w:rPr>
                            <m:t>d=</m:t>
                          </m:r>
                          <m:f>
                            <m:fPr>
                              <m:ctrlPr>
                                <w:rPr>
                                  <w:rFonts w:ascii="Cambria Math" w:hAnsi="Cambria Math"/>
                                  <w:b/>
                                  <w:i/>
                                  <w:sz w:val="16"/>
                                  <w:szCs w:val="18"/>
                                </w:rPr>
                              </m:ctrlPr>
                            </m:fPr>
                            <m:num>
                              <m:r>
                                <m:rPr>
                                  <m:sty m:val="bi"/>
                                </m:rPr>
                                <w:rPr>
                                  <w:rFonts w:ascii="Cambria Math" w:hAnsi="Cambria Math"/>
                                  <w:sz w:val="16"/>
                                  <w:szCs w:val="18"/>
                                </w:rPr>
                                <m:t xml:space="preserve">0.612 </m:t>
                              </m:r>
                              <m:r>
                                <m:rPr>
                                  <m:sty m:val="b"/>
                                </m:rPr>
                                <w:rPr>
                                  <w:rFonts w:ascii="Cambria Math" w:hAnsi="Cambria Math"/>
                                  <w:sz w:val="16"/>
                                  <w:szCs w:val="18"/>
                                </w:rPr>
                                <m:t>λ</m:t>
                              </m:r>
                            </m:num>
                            <m:den>
                              <m:r>
                                <m:rPr>
                                  <m:sty m:val="bi"/>
                                </m:rPr>
                                <w:rPr>
                                  <w:rFonts w:ascii="Cambria Math" w:hAnsi="Cambria Math"/>
                                  <w:sz w:val="16"/>
                                  <w:szCs w:val="18"/>
                                </w:rPr>
                                <m:t>n sin α</m:t>
                              </m:r>
                            </m:den>
                          </m:f>
                          <m:r>
                            <m:rPr>
                              <m:sty m:val="b"/>
                            </m:rPr>
                            <w:rPr>
                              <w:rFonts w:ascii="Cambria Math" w:hAnsi="Cambria Math"/>
                              <w:sz w:val="16"/>
                              <w:szCs w:val="18"/>
                            </w:rPr>
                            <m:t xml:space="preserve"> </m:t>
                          </m:r>
                        </m:oMath>
                      </m:oMathPara>
                    </w:p>
                    <w:p w14:paraId="726069C5" w14:textId="77777777" w:rsidR="00B06709" w:rsidRPr="005758D5" w:rsidRDefault="00B06709" w:rsidP="00D874C0">
                      <w:pPr>
                        <w:spacing w:after="0" w:line="240" w:lineRule="auto"/>
                        <w:rPr>
                          <w:sz w:val="20"/>
                        </w:rPr>
                      </w:pPr>
                    </w:p>
                  </w:txbxContent>
                </v:textbox>
                <w10:wrap type="square"/>
              </v:shape>
            </w:pict>
          </mc:Fallback>
        </mc:AlternateContent>
      </w:r>
      <w:r w:rsidR="00D874C0">
        <w:rPr>
          <w:sz w:val="18"/>
          <w:szCs w:val="18"/>
        </w:rPr>
        <w:t>(</w:t>
      </w:r>
      <w:r w:rsidR="00D874C0" w:rsidRPr="00D874C0">
        <w:rPr>
          <w:sz w:val="18"/>
          <w:szCs w:val="18"/>
        </w:rPr>
        <w:t>Diagram shows path of light rays through a specimen (beneath a coverslip on a slide) and into the objective lens</w:t>
      </w:r>
      <w:r w:rsidR="00D874C0">
        <w:rPr>
          <w:sz w:val="18"/>
          <w:szCs w:val="18"/>
        </w:rPr>
        <w:t>)</w:t>
      </w:r>
    </w:p>
    <w:p w14:paraId="73751FB9" w14:textId="77777777" w:rsidR="005758D5" w:rsidRPr="00D874C0" w:rsidRDefault="00D874C0" w:rsidP="00453028">
      <w:pPr>
        <w:pStyle w:val="ListParagraph"/>
        <w:numPr>
          <w:ilvl w:val="1"/>
          <w:numId w:val="36"/>
        </w:numPr>
        <w:rPr>
          <w:b/>
          <w:sz w:val="18"/>
          <w:szCs w:val="18"/>
        </w:rPr>
      </w:pPr>
      <w:r>
        <w:rPr>
          <w:b/>
          <w:sz w:val="18"/>
          <w:szCs w:val="18"/>
        </w:rPr>
        <w:t>Aperture angle (</w:t>
      </w:r>
      <w:r w:rsidRPr="00D874C0">
        <w:rPr>
          <w:b/>
          <w:sz w:val="18"/>
          <w:szCs w:val="18"/>
        </w:rPr>
        <w:t>α</w:t>
      </w:r>
      <w:r>
        <w:rPr>
          <w:b/>
          <w:sz w:val="18"/>
          <w:szCs w:val="18"/>
        </w:rPr>
        <w:t>):</w:t>
      </w:r>
      <w:r>
        <w:rPr>
          <w:sz w:val="18"/>
          <w:szCs w:val="18"/>
        </w:rPr>
        <w:t xml:space="preserve"> angle subtended by optical axis and the outermost rays that enter the objective lens.</w:t>
      </w:r>
    </w:p>
    <w:p w14:paraId="6F4EEB19" w14:textId="77777777" w:rsidR="00D874C0" w:rsidRPr="002F294A" w:rsidRDefault="002F294A" w:rsidP="00453028">
      <w:pPr>
        <w:pStyle w:val="ListParagraph"/>
        <w:numPr>
          <w:ilvl w:val="1"/>
          <w:numId w:val="36"/>
        </w:numPr>
        <w:rPr>
          <w:b/>
          <w:sz w:val="18"/>
          <w:szCs w:val="18"/>
        </w:rPr>
      </w:pPr>
      <w:r>
        <w:rPr>
          <w:b/>
          <w:sz w:val="18"/>
          <w:szCs w:val="18"/>
        </w:rPr>
        <w:t xml:space="preserve">Refractive index (n): </w:t>
      </w:r>
      <w:r w:rsidRPr="002F294A">
        <w:rPr>
          <w:sz w:val="18"/>
          <w:szCs w:val="18"/>
        </w:rPr>
        <w:t>Refractive index of the medium filling the space between the cover slip and lens</w:t>
      </w:r>
      <w:r>
        <w:rPr>
          <w:sz w:val="18"/>
          <w:szCs w:val="18"/>
        </w:rPr>
        <w:t>.</w:t>
      </w:r>
    </w:p>
    <w:p w14:paraId="419E17B1" w14:textId="77777777" w:rsidR="002F294A" w:rsidRPr="002F294A" w:rsidRDefault="002F294A" w:rsidP="00453028">
      <w:pPr>
        <w:pStyle w:val="ListParagraph"/>
        <w:numPr>
          <w:ilvl w:val="2"/>
          <w:numId w:val="36"/>
        </w:numPr>
        <w:rPr>
          <w:b/>
          <w:sz w:val="18"/>
          <w:szCs w:val="18"/>
        </w:rPr>
      </w:pPr>
      <w:r>
        <w:rPr>
          <w:b/>
          <w:sz w:val="18"/>
          <w:szCs w:val="18"/>
        </w:rPr>
        <w:t xml:space="preserve">Air </w:t>
      </w:r>
      <w:r w:rsidRPr="002F294A">
        <w:rPr>
          <w:b/>
          <w:sz w:val="18"/>
          <w:szCs w:val="18"/>
        </w:rPr>
        <w:sym w:font="Wingdings" w:char="F0E0"/>
      </w:r>
      <w:r>
        <w:rPr>
          <w:b/>
          <w:sz w:val="18"/>
          <w:szCs w:val="18"/>
        </w:rPr>
        <w:t xml:space="preserve"> n=1 (i</w:t>
      </w:r>
      <w:r w:rsidRPr="002F294A">
        <w:rPr>
          <w:b/>
          <w:sz w:val="18"/>
          <w:szCs w:val="18"/>
        </w:rPr>
        <w:t>gnored</w:t>
      </w:r>
      <w:r>
        <w:rPr>
          <w:b/>
          <w:sz w:val="18"/>
          <w:szCs w:val="18"/>
        </w:rPr>
        <w:t>).</w:t>
      </w:r>
    </w:p>
    <w:p w14:paraId="68FFB3A5" w14:textId="77777777" w:rsidR="002F294A" w:rsidRDefault="002F294A" w:rsidP="00453028">
      <w:pPr>
        <w:pStyle w:val="ListParagraph"/>
        <w:numPr>
          <w:ilvl w:val="2"/>
          <w:numId w:val="36"/>
        </w:numPr>
        <w:rPr>
          <w:b/>
          <w:sz w:val="18"/>
          <w:szCs w:val="18"/>
        </w:rPr>
      </w:pPr>
      <w:r>
        <w:rPr>
          <w:noProof/>
        </w:rPr>
        <w:drawing>
          <wp:anchor distT="0" distB="0" distL="114300" distR="114300" simplePos="0" relativeHeight="251700224" behindDoc="0" locked="0" layoutInCell="1" allowOverlap="1" wp14:anchorId="05774AFC" wp14:editId="4C8459C5">
            <wp:simplePos x="0" y="0"/>
            <wp:positionH relativeFrom="column">
              <wp:posOffset>4304030</wp:posOffset>
            </wp:positionH>
            <wp:positionV relativeFrom="paragraph">
              <wp:posOffset>120015</wp:posOffset>
            </wp:positionV>
            <wp:extent cx="2733040" cy="131826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33040" cy="1318260"/>
                    </a:xfrm>
                    <a:prstGeom prst="rect">
                      <a:avLst/>
                    </a:prstGeom>
                  </pic:spPr>
                </pic:pic>
              </a:graphicData>
            </a:graphic>
            <wp14:sizeRelH relativeFrom="page">
              <wp14:pctWidth>0</wp14:pctWidth>
            </wp14:sizeRelH>
            <wp14:sizeRelV relativeFrom="page">
              <wp14:pctHeight>0</wp14:pctHeight>
            </wp14:sizeRelV>
          </wp:anchor>
        </w:drawing>
      </w:r>
      <w:r>
        <w:rPr>
          <w:b/>
          <w:sz w:val="18"/>
          <w:szCs w:val="18"/>
        </w:rPr>
        <w:t xml:space="preserve">Immersion oil </w:t>
      </w:r>
      <w:r w:rsidRPr="002F294A">
        <w:rPr>
          <w:b/>
          <w:sz w:val="18"/>
          <w:szCs w:val="18"/>
        </w:rPr>
        <w:sym w:font="Wingdings" w:char="F0E0"/>
      </w:r>
      <w:r>
        <w:rPr>
          <w:b/>
          <w:sz w:val="18"/>
          <w:szCs w:val="18"/>
        </w:rPr>
        <w:t xml:space="preserve"> n=1.515</w:t>
      </w:r>
    </w:p>
    <w:p w14:paraId="349BB2AF" w14:textId="77777777" w:rsidR="002F294A" w:rsidRPr="002F294A" w:rsidRDefault="002F294A" w:rsidP="00453028">
      <w:pPr>
        <w:pStyle w:val="ListParagraph"/>
        <w:numPr>
          <w:ilvl w:val="3"/>
          <w:numId w:val="36"/>
        </w:numPr>
        <w:rPr>
          <w:sz w:val="18"/>
          <w:szCs w:val="18"/>
        </w:rPr>
      </w:pPr>
      <w:r>
        <w:rPr>
          <w:sz w:val="18"/>
          <w:szCs w:val="18"/>
        </w:rPr>
        <w:t>*</w:t>
      </w:r>
      <w:r w:rsidRPr="002F294A">
        <w:rPr>
          <w:sz w:val="18"/>
          <w:szCs w:val="18"/>
        </w:rPr>
        <w:t>Usage can produce considerable gain in numerical aperture.</w:t>
      </w:r>
    </w:p>
    <w:p w14:paraId="5422B312" w14:textId="77777777" w:rsidR="002F294A" w:rsidRPr="002F294A" w:rsidRDefault="002F294A" w:rsidP="00453028">
      <w:pPr>
        <w:pStyle w:val="ListParagraph"/>
        <w:numPr>
          <w:ilvl w:val="1"/>
          <w:numId w:val="36"/>
        </w:numPr>
        <w:rPr>
          <w:b/>
          <w:sz w:val="18"/>
          <w:szCs w:val="18"/>
        </w:rPr>
      </w:pPr>
      <w:r>
        <w:rPr>
          <w:sz w:val="18"/>
          <w:szCs w:val="18"/>
        </w:rPr>
        <w:t xml:space="preserve">To attain max resolution (min </w:t>
      </w:r>
      <w:r>
        <w:rPr>
          <w:b/>
          <w:sz w:val="18"/>
          <w:szCs w:val="18"/>
        </w:rPr>
        <w:t>d</w:t>
      </w:r>
      <w:r>
        <w:rPr>
          <w:sz w:val="18"/>
          <w:szCs w:val="18"/>
        </w:rPr>
        <w:t>):</w:t>
      </w:r>
    </w:p>
    <w:p w14:paraId="523CAF07" w14:textId="77777777" w:rsidR="002F294A" w:rsidRDefault="002F294A" w:rsidP="00453028">
      <w:pPr>
        <w:pStyle w:val="ListParagraph"/>
        <w:numPr>
          <w:ilvl w:val="2"/>
          <w:numId w:val="36"/>
        </w:numPr>
        <w:rPr>
          <w:b/>
          <w:sz w:val="18"/>
          <w:szCs w:val="18"/>
        </w:rPr>
      </w:pPr>
      <w:r w:rsidRPr="002F294A">
        <w:rPr>
          <w:b/>
          <w:sz w:val="18"/>
          <w:szCs w:val="18"/>
        </w:rPr>
        <w:t>λ</w:t>
      </w:r>
      <w:r>
        <w:rPr>
          <w:b/>
          <w:sz w:val="18"/>
          <w:szCs w:val="18"/>
        </w:rPr>
        <w:t xml:space="preserve"> </w:t>
      </w:r>
      <w:r w:rsidRPr="002F294A">
        <w:rPr>
          <w:b/>
          <w:sz w:val="18"/>
          <w:szCs w:val="18"/>
        </w:rPr>
        <w:sym w:font="Wingdings" w:char="F0E0"/>
      </w:r>
      <w:r>
        <w:rPr>
          <w:b/>
          <w:sz w:val="18"/>
          <w:szCs w:val="18"/>
        </w:rPr>
        <w:t xml:space="preserve"> </w:t>
      </w:r>
      <w:r w:rsidRPr="002F294A">
        <w:rPr>
          <w:sz w:val="18"/>
          <w:szCs w:val="18"/>
        </w:rPr>
        <w:t>minimized by using near 400 nm (violet light) (ie. Shortest visible wavelength).</w:t>
      </w:r>
    </w:p>
    <w:p w14:paraId="7D13722F" w14:textId="77777777" w:rsidR="002F294A" w:rsidRPr="002F294A" w:rsidRDefault="002F294A" w:rsidP="00453028">
      <w:pPr>
        <w:pStyle w:val="ListParagraph"/>
        <w:numPr>
          <w:ilvl w:val="3"/>
          <w:numId w:val="36"/>
        </w:numPr>
        <w:rPr>
          <w:sz w:val="18"/>
          <w:szCs w:val="18"/>
        </w:rPr>
      </w:pPr>
      <w:r w:rsidRPr="002F294A">
        <w:rPr>
          <w:sz w:val="18"/>
          <w:szCs w:val="18"/>
        </w:rPr>
        <w:t>In practice we use yellow-green (520-580 nm) since eye most sensitive to this part of spectrum.</w:t>
      </w:r>
    </w:p>
    <w:p w14:paraId="6E1082B0" w14:textId="77777777" w:rsidR="002F294A" w:rsidRDefault="002F294A" w:rsidP="00453028">
      <w:pPr>
        <w:pStyle w:val="ListParagraph"/>
        <w:numPr>
          <w:ilvl w:val="2"/>
          <w:numId w:val="36"/>
        </w:numPr>
        <w:rPr>
          <w:b/>
          <w:sz w:val="18"/>
          <w:szCs w:val="18"/>
        </w:rPr>
      </w:pPr>
      <w:r>
        <w:rPr>
          <w:b/>
          <w:sz w:val="18"/>
          <w:szCs w:val="18"/>
        </w:rPr>
        <w:t>n sin(</w:t>
      </w:r>
      <w:r w:rsidRPr="002F294A">
        <w:rPr>
          <w:b/>
          <w:sz w:val="18"/>
          <w:szCs w:val="18"/>
        </w:rPr>
        <w:t>α</w:t>
      </w:r>
      <w:r>
        <w:rPr>
          <w:b/>
          <w:sz w:val="18"/>
          <w:szCs w:val="18"/>
        </w:rPr>
        <w:t xml:space="preserve">) </w:t>
      </w:r>
      <w:r w:rsidRPr="002F294A">
        <w:rPr>
          <w:b/>
          <w:sz w:val="18"/>
          <w:szCs w:val="18"/>
        </w:rPr>
        <w:sym w:font="Wingdings" w:char="F0E0"/>
      </w:r>
      <w:r>
        <w:rPr>
          <w:b/>
          <w:sz w:val="18"/>
          <w:szCs w:val="18"/>
        </w:rPr>
        <w:t xml:space="preserve"> </w:t>
      </w:r>
      <w:r w:rsidRPr="002F294A">
        <w:rPr>
          <w:sz w:val="18"/>
          <w:szCs w:val="18"/>
        </w:rPr>
        <w:t>maximized</w:t>
      </w:r>
      <w:r>
        <w:rPr>
          <w:sz w:val="18"/>
          <w:szCs w:val="18"/>
        </w:rPr>
        <w:t xml:space="preserve"> by:</w:t>
      </w:r>
    </w:p>
    <w:p w14:paraId="0A727F78" w14:textId="77777777" w:rsidR="002F294A" w:rsidRDefault="002F294A" w:rsidP="00453028">
      <w:pPr>
        <w:pStyle w:val="ListParagraph"/>
        <w:numPr>
          <w:ilvl w:val="3"/>
          <w:numId w:val="36"/>
        </w:numPr>
        <w:rPr>
          <w:b/>
          <w:sz w:val="18"/>
          <w:szCs w:val="18"/>
        </w:rPr>
      </w:pPr>
      <w:r>
        <w:rPr>
          <w:b/>
          <w:sz w:val="18"/>
          <w:szCs w:val="18"/>
        </w:rPr>
        <w:t xml:space="preserve">n: </w:t>
      </w:r>
      <w:r w:rsidRPr="002F294A">
        <w:rPr>
          <w:sz w:val="18"/>
          <w:szCs w:val="18"/>
        </w:rPr>
        <w:t>increased as far as possible beyond air (n=1) using immersion lens or oil.</w:t>
      </w:r>
    </w:p>
    <w:p w14:paraId="6590D6DD" w14:textId="77777777" w:rsidR="00D874C0" w:rsidRPr="00D25DAF" w:rsidRDefault="002F294A" w:rsidP="00453028">
      <w:pPr>
        <w:pStyle w:val="ListParagraph"/>
        <w:numPr>
          <w:ilvl w:val="3"/>
          <w:numId w:val="36"/>
        </w:numPr>
        <w:rPr>
          <w:b/>
          <w:sz w:val="18"/>
          <w:szCs w:val="18"/>
        </w:rPr>
      </w:pPr>
      <w:r>
        <w:rPr>
          <w:b/>
          <w:sz w:val="18"/>
          <w:szCs w:val="18"/>
        </w:rPr>
        <w:t>sin (</w:t>
      </w:r>
      <w:r w:rsidRPr="002F294A">
        <w:rPr>
          <w:b/>
          <w:sz w:val="18"/>
          <w:szCs w:val="18"/>
        </w:rPr>
        <w:t>α</w:t>
      </w:r>
      <w:r>
        <w:rPr>
          <w:b/>
          <w:sz w:val="18"/>
          <w:szCs w:val="18"/>
        </w:rPr>
        <w:t xml:space="preserve">): </w:t>
      </w:r>
      <w:r w:rsidRPr="002F294A">
        <w:rPr>
          <w:sz w:val="18"/>
          <w:szCs w:val="18"/>
        </w:rPr>
        <w:t>α must be as close to 90</w:t>
      </w:r>
      <w:r w:rsidRPr="002F294A">
        <w:rPr>
          <w:sz w:val="18"/>
          <w:szCs w:val="18"/>
          <w:vertAlign w:val="superscript"/>
        </w:rPr>
        <w:t>o</w:t>
      </w:r>
      <w:r w:rsidRPr="002F294A">
        <w:rPr>
          <w:sz w:val="18"/>
          <w:szCs w:val="18"/>
        </w:rPr>
        <w:t xml:space="preserve"> as possible, although cannot since specimen must be placed at some </w:t>
      </w:r>
      <w:r w:rsidRPr="00D25DAF">
        <w:rPr>
          <w:sz w:val="18"/>
          <w:szCs w:val="18"/>
        </w:rPr>
        <w:t>distance from lens.</w:t>
      </w:r>
    </w:p>
    <w:p w14:paraId="008FC5F0"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Ex</w:t>
      </w:r>
      <w:r w:rsidRPr="00D565F3">
        <w:rPr>
          <w:rFonts w:eastAsia="Times New Roman"/>
          <w:color w:val="1F497D" w:themeColor="text2"/>
          <w:spacing w:val="1"/>
          <w:sz w:val="18"/>
          <w:szCs w:val="18"/>
        </w:rPr>
        <w:t>p</w:t>
      </w:r>
      <w:r w:rsidRPr="00D565F3">
        <w:rPr>
          <w:rFonts w:eastAsia="Times New Roman"/>
          <w:color w:val="1F497D" w:themeColor="text2"/>
          <w:sz w:val="18"/>
          <w:szCs w:val="18"/>
        </w:rPr>
        <w:t xml:space="preserve">lain </w:t>
      </w:r>
      <w:r w:rsidRPr="00D565F3">
        <w:rPr>
          <w:rFonts w:eastAsia="Times New Roman"/>
          <w:color w:val="1F497D" w:themeColor="text2"/>
          <w:spacing w:val="1"/>
          <w:sz w:val="18"/>
          <w:szCs w:val="18"/>
        </w:rPr>
        <w:t>h</w:t>
      </w:r>
      <w:r w:rsidRPr="00D565F3">
        <w:rPr>
          <w:rFonts w:eastAsia="Times New Roman"/>
          <w:color w:val="1F497D" w:themeColor="text2"/>
          <w:spacing w:val="-1"/>
          <w:sz w:val="18"/>
          <w:szCs w:val="18"/>
        </w:rPr>
        <w:t>o</w:t>
      </w:r>
      <w:r w:rsidRPr="00D565F3">
        <w:rPr>
          <w:rFonts w:eastAsia="Times New Roman"/>
          <w:color w:val="1F497D" w:themeColor="text2"/>
          <w:sz w:val="18"/>
          <w:szCs w:val="18"/>
        </w:rPr>
        <w:t xml:space="preserve">w </w:t>
      </w:r>
      <w:r w:rsidRPr="00D565F3">
        <w:rPr>
          <w:rFonts w:eastAsia="Times New Roman"/>
          <w:color w:val="1F497D" w:themeColor="text2"/>
          <w:spacing w:val="-2"/>
          <w:sz w:val="18"/>
          <w:szCs w:val="18"/>
        </w:rPr>
        <w:t>t</w:t>
      </w:r>
      <w:r w:rsidRPr="00D565F3">
        <w:rPr>
          <w:rFonts w:eastAsia="Times New Roman"/>
          <w:color w:val="1F497D" w:themeColor="text2"/>
          <w:sz w:val="18"/>
          <w:szCs w:val="18"/>
        </w:rPr>
        <w:t>o est</w:t>
      </w:r>
      <w:r w:rsidRPr="00D565F3">
        <w:rPr>
          <w:rFonts w:eastAsia="Times New Roman"/>
          <w:color w:val="1F497D" w:themeColor="text2"/>
          <w:spacing w:val="1"/>
          <w:sz w:val="18"/>
          <w:szCs w:val="18"/>
        </w:rPr>
        <w:t>i</w:t>
      </w:r>
      <w:r w:rsidRPr="00D565F3">
        <w:rPr>
          <w:rFonts w:eastAsia="Times New Roman"/>
          <w:color w:val="1F497D" w:themeColor="text2"/>
          <w:spacing w:val="-2"/>
          <w:sz w:val="18"/>
          <w:szCs w:val="18"/>
        </w:rPr>
        <w:t>m</w:t>
      </w:r>
      <w:r w:rsidRPr="00D565F3">
        <w:rPr>
          <w:rFonts w:eastAsia="Times New Roman"/>
          <w:color w:val="1F497D" w:themeColor="text2"/>
          <w:sz w:val="18"/>
          <w:szCs w:val="18"/>
        </w:rPr>
        <w:t>ate t</w:t>
      </w:r>
      <w:r w:rsidRPr="00D565F3">
        <w:rPr>
          <w:rFonts w:eastAsia="Times New Roman"/>
          <w:color w:val="1F497D" w:themeColor="text2"/>
          <w:spacing w:val="1"/>
          <w:sz w:val="18"/>
          <w:szCs w:val="18"/>
        </w:rPr>
        <w:t>h</w:t>
      </w:r>
      <w:r w:rsidRPr="00D565F3">
        <w:rPr>
          <w:rFonts w:eastAsia="Times New Roman"/>
          <w:color w:val="1F497D" w:themeColor="text2"/>
          <w:sz w:val="18"/>
          <w:szCs w:val="18"/>
        </w:rPr>
        <w:t>e n</w:t>
      </w:r>
      <w:r w:rsidRPr="00D565F3">
        <w:rPr>
          <w:rFonts w:eastAsia="Times New Roman"/>
          <w:color w:val="1F497D" w:themeColor="text2"/>
          <w:spacing w:val="1"/>
          <w:sz w:val="18"/>
          <w:szCs w:val="18"/>
        </w:rPr>
        <w:t>u</w:t>
      </w:r>
      <w:r w:rsidRPr="00D565F3">
        <w:rPr>
          <w:rFonts w:eastAsia="Times New Roman"/>
          <w:color w:val="1F497D" w:themeColor="text2"/>
          <w:spacing w:val="-2"/>
          <w:sz w:val="18"/>
          <w:szCs w:val="18"/>
        </w:rPr>
        <w:t>m</w:t>
      </w:r>
      <w:r w:rsidRPr="00D565F3">
        <w:rPr>
          <w:rFonts w:eastAsia="Times New Roman"/>
          <w:color w:val="1F497D" w:themeColor="text2"/>
          <w:spacing w:val="1"/>
          <w:sz w:val="18"/>
          <w:szCs w:val="18"/>
        </w:rPr>
        <w:t>b</w:t>
      </w:r>
      <w:r w:rsidRPr="00D565F3">
        <w:rPr>
          <w:rFonts w:eastAsia="Times New Roman"/>
          <w:color w:val="1F497D" w:themeColor="text2"/>
          <w:sz w:val="18"/>
          <w:szCs w:val="18"/>
        </w:rPr>
        <w:t>er of cells/</w:t>
      </w:r>
      <w:r w:rsidRPr="00D565F3">
        <w:rPr>
          <w:rFonts w:eastAsia="Times New Roman"/>
          <w:color w:val="1F497D" w:themeColor="text2"/>
          <w:spacing w:val="-2"/>
          <w:sz w:val="18"/>
          <w:szCs w:val="18"/>
        </w:rPr>
        <w:t>m</w:t>
      </w:r>
      <w:r w:rsidRPr="00D565F3">
        <w:rPr>
          <w:rFonts w:eastAsia="Times New Roman"/>
          <w:color w:val="1F497D" w:themeColor="text2"/>
          <w:sz w:val="18"/>
          <w:szCs w:val="18"/>
        </w:rPr>
        <w:t>L wit</w:t>
      </w:r>
      <w:r w:rsidRPr="00D565F3">
        <w:rPr>
          <w:rFonts w:eastAsia="Times New Roman"/>
          <w:color w:val="1F497D" w:themeColor="text2"/>
          <w:spacing w:val="1"/>
          <w:sz w:val="18"/>
          <w:szCs w:val="18"/>
        </w:rPr>
        <w:t>h</w:t>
      </w:r>
      <w:r w:rsidRPr="00D565F3">
        <w:rPr>
          <w:rFonts w:eastAsia="Times New Roman"/>
          <w:color w:val="1F497D" w:themeColor="text2"/>
          <w:sz w:val="18"/>
          <w:szCs w:val="18"/>
        </w:rPr>
        <w:t>: i)</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 ha</w:t>
      </w:r>
      <w:r w:rsidRPr="00D565F3">
        <w:rPr>
          <w:rFonts w:eastAsia="Times New Roman"/>
          <w:color w:val="1F497D" w:themeColor="text2"/>
          <w:spacing w:val="1"/>
          <w:sz w:val="18"/>
          <w:szCs w:val="18"/>
        </w:rPr>
        <w:t>e</w:t>
      </w:r>
      <w:r w:rsidRPr="00D565F3">
        <w:rPr>
          <w:rFonts w:eastAsia="Times New Roman"/>
          <w:color w:val="1F497D" w:themeColor="text2"/>
          <w:spacing w:val="-2"/>
          <w:sz w:val="18"/>
          <w:szCs w:val="18"/>
        </w:rPr>
        <w:t>m</w:t>
      </w:r>
      <w:r w:rsidRPr="00D565F3">
        <w:rPr>
          <w:rFonts w:eastAsia="Times New Roman"/>
          <w:color w:val="1F497D" w:themeColor="text2"/>
          <w:sz w:val="18"/>
          <w:szCs w:val="18"/>
        </w:rPr>
        <w:t>acyt</w:t>
      </w:r>
      <w:r w:rsidRPr="00D565F3">
        <w:rPr>
          <w:rFonts w:eastAsia="Times New Roman"/>
          <w:color w:val="1F497D" w:themeColor="text2"/>
          <w:spacing w:val="2"/>
          <w:sz w:val="18"/>
          <w:szCs w:val="18"/>
        </w:rPr>
        <w:t>o</w:t>
      </w:r>
      <w:r w:rsidRPr="00D565F3">
        <w:rPr>
          <w:rFonts w:eastAsia="Times New Roman"/>
          <w:color w:val="1F497D" w:themeColor="text2"/>
          <w:spacing w:val="-2"/>
          <w:sz w:val="18"/>
          <w:szCs w:val="18"/>
        </w:rPr>
        <w:t>m</w:t>
      </w:r>
      <w:r w:rsidRPr="00D565F3">
        <w:rPr>
          <w:rFonts w:eastAsia="Times New Roman"/>
          <w:color w:val="1F497D" w:themeColor="text2"/>
          <w:sz w:val="18"/>
          <w:szCs w:val="18"/>
        </w:rPr>
        <w:t>eter</w:t>
      </w:r>
      <w:r w:rsidRPr="00D565F3">
        <w:rPr>
          <w:rFonts w:eastAsia="Times New Roman"/>
          <w:color w:val="1F497D" w:themeColor="text2"/>
          <w:spacing w:val="2"/>
          <w:sz w:val="18"/>
          <w:szCs w:val="18"/>
        </w:rPr>
        <w:t xml:space="preserve"> </w:t>
      </w:r>
      <w:r w:rsidRPr="00D565F3">
        <w:rPr>
          <w:rFonts w:eastAsia="Times New Roman"/>
          <w:color w:val="1F497D" w:themeColor="text2"/>
          <w:sz w:val="18"/>
          <w:szCs w:val="18"/>
        </w:rPr>
        <w:t>and ii) a</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spec</w:t>
      </w:r>
      <w:r w:rsidRPr="00D565F3">
        <w:rPr>
          <w:rFonts w:eastAsia="Times New Roman"/>
          <w:color w:val="1F497D" w:themeColor="text2"/>
          <w:spacing w:val="-2"/>
          <w:sz w:val="18"/>
          <w:szCs w:val="18"/>
        </w:rPr>
        <w:t>t</w:t>
      </w:r>
      <w:r w:rsidRPr="00D565F3">
        <w:rPr>
          <w:rFonts w:eastAsia="Times New Roman"/>
          <w:color w:val="1F497D" w:themeColor="text2"/>
          <w:sz w:val="18"/>
          <w:szCs w:val="18"/>
        </w:rPr>
        <w:t>ropho</w:t>
      </w:r>
      <w:r w:rsidRPr="00D565F3">
        <w:rPr>
          <w:rFonts w:eastAsia="Times New Roman"/>
          <w:color w:val="1F497D" w:themeColor="text2"/>
          <w:spacing w:val="-2"/>
          <w:sz w:val="18"/>
          <w:szCs w:val="18"/>
        </w:rPr>
        <w:t>t</w:t>
      </w:r>
      <w:r w:rsidRPr="00D565F3">
        <w:rPr>
          <w:rFonts w:eastAsia="Times New Roman"/>
          <w:color w:val="1F497D" w:themeColor="text2"/>
          <w:sz w:val="18"/>
          <w:szCs w:val="18"/>
        </w:rPr>
        <w:t>o</w:t>
      </w:r>
      <w:r w:rsidRPr="00D565F3">
        <w:rPr>
          <w:rFonts w:eastAsia="Times New Roman"/>
          <w:color w:val="1F497D" w:themeColor="text2"/>
          <w:spacing w:val="-2"/>
          <w:sz w:val="18"/>
          <w:szCs w:val="18"/>
        </w:rPr>
        <w:t>m</w:t>
      </w:r>
      <w:r w:rsidRPr="00D565F3">
        <w:rPr>
          <w:rFonts w:eastAsia="Times New Roman"/>
          <w:color w:val="1F497D" w:themeColor="text2"/>
          <w:sz w:val="18"/>
          <w:szCs w:val="18"/>
        </w:rPr>
        <w:t>eter</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wh</w:t>
      </w:r>
      <w:r w:rsidRPr="00D565F3">
        <w:rPr>
          <w:rFonts w:eastAsia="Times New Roman"/>
          <w:color w:val="1F497D" w:themeColor="text2"/>
          <w:spacing w:val="-1"/>
          <w:sz w:val="18"/>
          <w:szCs w:val="18"/>
        </w:rPr>
        <w:t>e</w:t>
      </w:r>
      <w:r w:rsidRPr="00D565F3">
        <w:rPr>
          <w:rFonts w:eastAsia="Times New Roman"/>
          <w:color w:val="1F497D" w:themeColor="text2"/>
          <w:sz w:val="18"/>
          <w:szCs w:val="18"/>
        </w:rPr>
        <w:t xml:space="preserve">re </w:t>
      </w:r>
      <w:r w:rsidRPr="00D565F3">
        <w:rPr>
          <w:rFonts w:eastAsia="Times New Roman"/>
          <w:color w:val="1F497D" w:themeColor="text2"/>
          <w:spacing w:val="-2"/>
          <w:sz w:val="18"/>
          <w:szCs w:val="18"/>
        </w:rPr>
        <w:t>t</w:t>
      </w:r>
      <w:r w:rsidRPr="00D565F3">
        <w:rPr>
          <w:rFonts w:eastAsia="Times New Roman"/>
          <w:color w:val="1F497D" w:themeColor="text2"/>
          <w:spacing w:val="1"/>
          <w:sz w:val="18"/>
          <w:szCs w:val="18"/>
        </w:rPr>
        <w:t>h</w:t>
      </w:r>
      <w:r w:rsidRPr="00D565F3">
        <w:rPr>
          <w:rFonts w:eastAsia="Times New Roman"/>
          <w:color w:val="1F497D" w:themeColor="text2"/>
          <w:sz w:val="18"/>
          <w:szCs w:val="18"/>
        </w:rPr>
        <w:t>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w:t>
      </w:r>
      <w:r w:rsidR="00923364" w:rsidRPr="00D565F3">
        <w:rPr>
          <w:rFonts w:eastAsia="Times New Roman"/>
          <w:color w:val="1F497D" w:themeColor="text2"/>
          <w:sz w:val="18"/>
          <w:szCs w:val="18"/>
        </w:rPr>
        <w:t xml:space="preserve"> </w:t>
      </w:r>
      <w:r w:rsidRPr="00D565F3">
        <w:rPr>
          <w:rFonts w:eastAsia="Times New Roman"/>
          <w:color w:val="1F497D" w:themeColor="text2"/>
          <w:sz w:val="18"/>
          <w:szCs w:val="18"/>
        </w:rPr>
        <w:t>cells/</w:t>
      </w:r>
      <w:r w:rsidRPr="00D565F3">
        <w:rPr>
          <w:rFonts w:eastAsia="Times New Roman"/>
          <w:color w:val="1F497D" w:themeColor="text2"/>
          <w:spacing w:val="-2"/>
          <w:sz w:val="18"/>
          <w:szCs w:val="18"/>
        </w:rPr>
        <w:t>m</w:t>
      </w:r>
      <w:r w:rsidRPr="00D565F3">
        <w:rPr>
          <w:rFonts w:eastAsia="Times New Roman"/>
          <w:color w:val="1F497D" w:themeColor="text2"/>
          <w:sz w:val="18"/>
          <w:szCs w:val="18"/>
        </w:rPr>
        <w:t>L = “A</w:t>
      </w:r>
      <w:r w:rsidRPr="00D565F3">
        <w:rPr>
          <w:rFonts w:eastAsia="Times New Roman"/>
          <w:color w:val="1F497D" w:themeColor="text2"/>
          <w:position w:val="-3"/>
          <w:sz w:val="18"/>
          <w:szCs w:val="18"/>
        </w:rPr>
        <w:t>400</w:t>
      </w:r>
      <w:r w:rsidRPr="00D565F3">
        <w:rPr>
          <w:rFonts w:eastAsia="Times New Roman"/>
          <w:color w:val="1F497D" w:themeColor="text2"/>
          <w:sz w:val="18"/>
          <w:szCs w:val="18"/>
        </w:rPr>
        <w:t>”/slope</w:t>
      </w:r>
      <w:r w:rsidRPr="00D565F3">
        <w:rPr>
          <w:rFonts w:eastAsia="Times New Roman"/>
          <w:color w:val="1F497D" w:themeColor="text2"/>
          <w:spacing w:val="-3"/>
          <w:sz w:val="18"/>
          <w:szCs w:val="18"/>
        </w:rPr>
        <w:t xml:space="preserve"> </w:t>
      </w:r>
      <w:r w:rsidRPr="00D565F3">
        <w:rPr>
          <w:rFonts w:eastAsia="Times New Roman"/>
          <w:color w:val="1F497D" w:themeColor="text2"/>
          <w:sz w:val="18"/>
          <w:szCs w:val="18"/>
        </w:rPr>
        <w:t>of</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stand</w:t>
      </w:r>
      <w:r w:rsidRPr="00D565F3">
        <w:rPr>
          <w:rFonts w:eastAsia="Times New Roman"/>
          <w:color w:val="1F497D" w:themeColor="text2"/>
          <w:spacing w:val="-1"/>
          <w:sz w:val="18"/>
          <w:szCs w:val="18"/>
        </w:rPr>
        <w:t>ar</w:t>
      </w:r>
      <w:r w:rsidRPr="00D565F3">
        <w:rPr>
          <w:rFonts w:eastAsia="Times New Roman"/>
          <w:color w:val="1F497D" w:themeColor="text2"/>
          <w:sz w:val="18"/>
          <w:szCs w:val="18"/>
        </w:rPr>
        <w:t>d</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c</w:t>
      </w:r>
      <w:r w:rsidRPr="00D565F3">
        <w:rPr>
          <w:rFonts w:eastAsia="Times New Roman"/>
          <w:color w:val="1F497D" w:themeColor="text2"/>
          <w:spacing w:val="1"/>
          <w:sz w:val="18"/>
          <w:szCs w:val="18"/>
        </w:rPr>
        <w:t>u</w:t>
      </w:r>
      <w:r w:rsidRPr="00D565F3">
        <w:rPr>
          <w:rFonts w:eastAsia="Times New Roman"/>
          <w:color w:val="1F497D" w:themeColor="text2"/>
          <w:spacing w:val="-1"/>
          <w:sz w:val="18"/>
          <w:szCs w:val="18"/>
        </w:rPr>
        <w:t>r</w:t>
      </w:r>
      <w:r w:rsidRPr="00D565F3">
        <w:rPr>
          <w:rFonts w:eastAsia="Times New Roman"/>
          <w:color w:val="1F497D" w:themeColor="text2"/>
          <w:spacing w:val="1"/>
          <w:sz w:val="18"/>
          <w:szCs w:val="18"/>
        </w:rPr>
        <w:t>v</w:t>
      </w:r>
      <w:r w:rsidRPr="00D565F3">
        <w:rPr>
          <w:rFonts w:eastAsia="Times New Roman"/>
          <w:color w:val="1F497D" w:themeColor="text2"/>
          <w:sz w:val="18"/>
          <w:szCs w:val="18"/>
        </w:rPr>
        <w:t>e.</w:t>
      </w:r>
      <w:r w:rsidR="00EC65AB" w:rsidRPr="00D565F3">
        <w:rPr>
          <w:rFonts w:eastAsia="Times New Roman"/>
          <w:color w:val="1F497D" w:themeColor="text2"/>
          <w:sz w:val="18"/>
          <w:szCs w:val="18"/>
        </w:rPr>
        <w:t xml:space="preserve"> (D-Unit Lab 5)</w:t>
      </w:r>
    </w:p>
    <w:p w14:paraId="26A94003" w14:textId="77777777" w:rsidR="000E5CB1" w:rsidRPr="00920D3F" w:rsidRDefault="00CF28F3" w:rsidP="00453028">
      <w:pPr>
        <w:pStyle w:val="Heading3"/>
        <w:numPr>
          <w:ilvl w:val="0"/>
          <w:numId w:val="42"/>
        </w:numPr>
        <w:rPr>
          <w:rFonts w:eastAsia="Times New Roman"/>
          <w:color w:val="auto"/>
        </w:rPr>
      </w:pPr>
      <w:r w:rsidRPr="00920D3F">
        <w:rPr>
          <w:noProof/>
          <w:color w:val="auto"/>
          <w:sz w:val="18"/>
        </w:rPr>
        <w:drawing>
          <wp:anchor distT="0" distB="0" distL="0" distR="0" simplePos="0" relativeHeight="251725824" behindDoc="0" locked="0" layoutInCell="1" allowOverlap="1" wp14:anchorId="0C74CB90" wp14:editId="77B2037D">
            <wp:simplePos x="0" y="0"/>
            <wp:positionH relativeFrom="column">
              <wp:posOffset>5330825</wp:posOffset>
            </wp:positionH>
            <wp:positionV relativeFrom="paragraph">
              <wp:posOffset>25400</wp:posOffset>
            </wp:positionV>
            <wp:extent cx="1543685" cy="150812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43685" cy="1508125"/>
                    </a:xfrm>
                    <a:prstGeom prst="rect">
                      <a:avLst/>
                    </a:prstGeom>
                  </pic:spPr>
                </pic:pic>
              </a:graphicData>
            </a:graphic>
            <wp14:sizeRelH relativeFrom="page">
              <wp14:pctWidth>0</wp14:pctWidth>
            </wp14:sizeRelH>
            <wp14:sizeRelV relativeFrom="page">
              <wp14:pctHeight>0</wp14:pctHeight>
            </wp14:sizeRelV>
          </wp:anchor>
        </w:drawing>
      </w:r>
      <w:r w:rsidR="000E5CB1" w:rsidRPr="00920D3F">
        <w:rPr>
          <w:rFonts w:eastAsia="Times New Roman"/>
          <w:b/>
          <w:color w:val="auto"/>
          <w:sz w:val="18"/>
        </w:rPr>
        <w:t>Ha</w:t>
      </w:r>
      <w:r w:rsidR="000E5CB1" w:rsidRPr="00920D3F">
        <w:rPr>
          <w:rFonts w:eastAsia="Times New Roman"/>
          <w:b/>
          <w:color w:val="auto"/>
          <w:spacing w:val="1"/>
          <w:sz w:val="18"/>
        </w:rPr>
        <w:t>e</w:t>
      </w:r>
      <w:r w:rsidR="000E5CB1" w:rsidRPr="00920D3F">
        <w:rPr>
          <w:rFonts w:eastAsia="Times New Roman"/>
          <w:b/>
          <w:color w:val="auto"/>
          <w:spacing w:val="-2"/>
          <w:sz w:val="18"/>
        </w:rPr>
        <w:t>m</w:t>
      </w:r>
      <w:r w:rsidR="000E5CB1" w:rsidRPr="00920D3F">
        <w:rPr>
          <w:rFonts w:eastAsia="Times New Roman"/>
          <w:b/>
          <w:color w:val="auto"/>
          <w:sz w:val="18"/>
        </w:rPr>
        <w:t>acyt</w:t>
      </w:r>
      <w:r w:rsidR="000E5CB1" w:rsidRPr="00920D3F">
        <w:rPr>
          <w:rFonts w:eastAsia="Times New Roman"/>
          <w:b/>
          <w:color w:val="auto"/>
          <w:spacing w:val="2"/>
          <w:sz w:val="18"/>
        </w:rPr>
        <w:t>o</w:t>
      </w:r>
      <w:r w:rsidR="000E5CB1" w:rsidRPr="00920D3F">
        <w:rPr>
          <w:rFonts w:eastAsia="Times New Roman"/>
          <w:b/>
          <w:color w:val="auto"/>
          <w:spacing w:val="-2"/>
          <w:sz w:val="18"/>
        </w:rPr>
        <w:t>m</w:t>
      </w:r>
      <w:r w:rsidR="000E5CB1" w:rsidRPr="00920D3F">
        <w:rPr>
          <w:rFonts w:eastAsia="Times New Roman"/>
          <w:b/>
          <w:color w:val="auto"/>
          <w:sz w:val="18"/>
        </w:rPr>
        <w:t>eter</w:t>
      </w:r>
      <w:r w:rsidR="000E5CB1" w:rsidRPr="00920D3F">
        <w:rPr>
          <w:rFonts w:eastAsia="Times New Roman"/>
          <w:color w:val="auto"/>
          <w:sz w:val="18"/>
        </w:rPr>
        <w:t>:</w:t>
      </w:r>
      <w:r w:rsidR="000E5CB1" w:rsidRPr="00920D3F">
        <w:rPr>
          <w:color w:val="auto"/>
          <w:sz w:val="18"/>
        </w:rPr>
        <w:t xml:space="preserve"> </w:t>
      </w:r>
      <w:r w:rsidR="000E5CB1" w:rsidRPr="00920D3F">
        <w:rPr>
          <w:rFonts w:eastAsia="Times New Roman"/>
          <w:color w:val="auto"/>
          <w:sz w:val="18"/>
        </w:rPr>
        <w:t>thick glass with lines etched precisely on the surface to form 2 counting grids</w:t>
      </w:r>
    </w:p>
    <w:p w14:paraId="460972EE" w14:textId="77777777" w:rsidR="000E5CB1" w:rsidRPr="000E5CB1" w:rsidRDefault="000E5CB1" w:rsidP="00453028">
      <w:pPr>
        <w:pStyle w:val="ListParagraph"/>
        <w:numPr>
          <w:ilvl w:val="1"/>
          <w:numId w:val="36"/>
        </w:numPr>
        <w:rPr>
          <w:rFonts w:eastAsia="Times New Roman"/>
          <w:b/>
          <w:sz w:val="18"/>
          <w:szCs w:val="18"/>
        </w:rPr>
      </w:pPr>
      <w:r w:rsidRPr="000E5CB1">
        <w:rPr>
          <w:rFonts w:eastAsia="Times New Roman"/>
          <w:b/>
          <w:sz w:val="18"/>
          <w:szCs w:val="18"/>
        </w:rPr>
        <w:t>Counting</w:t>
      </w:r>
    </w:p>
    <w:p w14:paraId="738AF082" w14:textId="77777777" w:rsidR="000E5CB1" w:rsidRPr="000E5CB1" w:rsidRDefault="000E5CB1" w:rsidP="00453028">
      <w:pPr>
        <w:pStyle w:val="ListParagraph"/>
        <w:numPr>
          <w:ilvl w:val="2"/>
          <w:numId w:val="36"/>
        </w:numPr>
        <w:rPr>
          <w:rFonts w:eastAsia="Times New Roman"/>
          <w:sz w:val="18"/>
          <w:szCs w:val="18"/>
        </w:rPr>
      </w:pPr>
      <w:r w:rsidRPr="000E5CB1">
        <w:rPr>
          <w:rFonts w:eastAsia="Times New Roman"/>
          <w:sz w:val="18"/>
          <w:szCs w:val="18"/>
        </w:rPr>
        <w:t>At the center of each grid is a 1mm x 1mm square</w:t>
      </w:r>
    </w:p>
    <w:p w14:paraId="34399DDE" w14:textId="77777777" w:rsidR="000E5CB1" w:rsidRPr="000E5CB1" w:rsidRDefault="009C1567" w:rsidP="00453028">
      <w:pPr>
        <w:pStyle w:val="ListParagraph"/>
        <w:numPr>
          <w:ilvl w:val="3"/>
          <w:numId w:val="36"/>
        </w:numPr>
        <w:rPr>
          <w:rFonts w:eastAsia="Times New Roman"/>
          <w:sz w:val="18"/>
          <w:szCs w:val="18"/>
        </w:rPr>
      </w:pPr>
      <w:r>
        <w:rPr>
          <w:rFonts w:eastAsia="Times New Roman"/>
          <w:sz w:val="18"/>
          <w:szCs w:val="18"/>
        </w:rPr>
        <w:t>Then</w:t>
      </w:r>
      <w:r w:rsidR="000E5CB1" w:rsidRPr="000E5CB1">
        <w:rPr>
          <w:rFonts w:eastAsia="Times New Roman"/>
          <w:sz w:val="18"/>
          <w:szCs w:val="18"/>
        </w:rPr>
        <w:t xml:space="preserve"> divided into 25 smaller squares by triple lines</w:t>
      </w:r>
    </w:p>
    <w:p w14:paraId="216A2431" w14:textId="77777777" w:rsidR="000E5CB1" w:rsidRPr="000E5CB1" w:rsidRDefault="000E5CB1" w:rsidP="00453028">
      <w:pPr>
        <w:pStyle w:val="ListParagraph"/>
        <w:numPr>
          <w:ilvl w:val="4"/>
          <w:numId w:val="36"/>
        </w:numPr>
        <w:rPr>
          <w:rFonts w:eastAsia="Times New Roman"/>
          <w:sz w:val="18"/>
          <w:szCs w:val="18"/>
        </w:rPr>
      </w:pPr>
      <w:r w:rsidRPr="000E5CB1">
        <w:rPr>
          <w:rFonts w:eastAsia="Times New Roman"/>
          <w:sz w:val="18"/>
          <w:szCs w:val="18"/>
        </w:rPr>
        <w:t>Each smaller square is divided into 16 smaller squares</w:t>
      </w:r>
    </w:p>
    <w:p w14:paraId="7FFB3DC5" w14:textId="77777777" w:rsidR="000E5CB1" w:rsidRPr="000E5CB1" w:rsidRDefault="000E5CB1" w:rsidP="00453028">
      <w:pPr>
        <w:pStyle w:val="ListParagraph"/>
        <w:numPr>
          <w:ilvl w:val="5"/>
          <w:numId w:val="36"/>
        </w:numPr>
        <w:rPr>
          <w:rFonts w:eastAsia="Times New Roman"/>
          <w:sz w:val="18"/>
          <w:szCs w:val="18"/>
        </w:rPr>
      </w:pPr>
      <w:r w:rsidRPr="000E5CB1">
        <w:rPr>
          <w:rFonts w:eastAsia="Times New Roman"/>
          <w:sz w:val="18"/>
          <w:szCs w:val="18"/>
        </w:rPr>
        <w:t xml:space="preserve">When cover is on 0.1 mm space </w:t>
      </w:r>
      <w:r>
        <w:rPr>
          <w:rFonts w:eastAsia="Times New Roman"/>
          <w:sz w:val="18"/>
          <w:szCs w:val="18"/>
        </w:rPr>
        <w:t>between</w:t>
      </w:r>
      <w:r w:rsidRPr="000E5CB1">
        <w:rPr>
          <w:noProof/>
          <w:lang w:val="en-CA" w:eastAsia="en-CA"/>
        </w:rPr>
        <w:t xml:space="preserve"> </w:t>
      </w:r>
      <w:r w:rsidRPr="000E5CB1">
        <w:rPr>
          <w:rFonts w:eastAsia="Times New Roman"/>
          <w:sz w:val="18"/>
          <w:szCs w:val="18"/>
        </w:rPr>
        <w:t xml:space="preserve"> cover and surface</w:t>
      </w:r>
    </w:p>
    <w:p w14:paraId="647DA3D4" w14:textId="77777777" w:rsidR="009C1567" w:rsidRDefault="009C1567" w:rsidP="00453028">
      <w:pPr>
        <w:pStyle w:val="ListParagraph"/>
        <w:numPr>
          <w:ilvl w:val="3"/>
          <w:numId w:val="36"/>
        </w:numPr>
        <w:rPr>
          <w:rFonts w:eastAsia="Times New Roman"/>
          <w:sz w:val="18"/>
          <w:szCs w:val="18"/>
        </w:rPr>
      </w:pPr>
      <w:r>
        <w:rPr>
          <w:rFonts w:eastAsia="Times New Roman"/>
          <w:sz w:val="18"/>
          <w:szCs w:val="18"/>
        </w:rPr>
        <w:t>Count middle and 4 corners of counting grid.</w:t>
      </w:r>
    </w:p>
    <w:p w14:paraId="4302E032" w14:textId="77777777" w:rsidR="000E5CB1" w:rsidRDefault="000E5CB1" w:rsidP="00453028">
      <w:pPr>
        <w:pStyle w:val="ListParagraph"/>
        <w:numPr>
          <w:ilvl w:val="4"/>
          <w:numId w:val="36"/>
        </w:numPr>
        <w:rPr>
          <w:rFonts w:eastAsia="Times New Roman"/>
          <w:sz w:val="18"/>
          <w:szCs w:val="18"/>
        </w:rPr>
      </w:pPr>
      <w:r w:rsidRPr="000E5CB1">
        <w:rPr>
          <w:rFonts w:eastAsia="Times New Roman"/>
          <w:sz w:val="18"/>
          <w:szCs w:val="18"/>
        </w:rPr>
        <w:t xml:space="preserve">Cells on Top left or left boundary are </w:t>
      </w:r>
      <w:r w:rsidRPr="009C1567">
        <w:rPr>
          <w:rFonts w:eastAsia="Times New Roman"/>
          <w:b/>
          <w:sz w:val="18"/>
          <w:szCs w:val="18"/>
        </w:rPr>
        <w:t>NOT</w:t>
      </w:r>
      <w:r w:rsidRPr="000E5CB1">
        <w:rPr>
          <w:rFonts w:eastAsia="Times New Roman"/>
          <w:sz w:val="18"/>
          <w:szCs w:val="18"/>
        </w:rPr>
        <w:t xml:space="preserve"> counted</w:t>
      </w:r>
    </w:p>
    <w:p w14:paraId="605FB262" w14:textId="77777777" w:rsidR="00CF28F3" w:rsidRPr="000E5CB1" w:rsidRDefault="00CF28F3" w:rsidP="00453028">
      <w:pPr>
        <w:pStyle w:val="ListParagraph"/>
        <w:numPr>
          <w:ilvl w:val="3"/>
          <w:numId w:val="36"/>
        </w:numPr>
        <w:rPr>
          <w:rFonts w:eastAsia="Times New Roman"/>
          <w:sz w:val="18"/>
          <w:szCs w:val="18"/>
        </w:rPr>
      </w:pPr>
      <w:r>
        <w:rPr>
          <w:rFonts w:eastAsia="Times New Roman"/>
          <w:sz w:val="18"/>
          <w:szCs w:val="18"/>
        </w:rPr>
        <w:t>Do same process for second grid and calculate avg. cell of total 10 squares.</w:t>
      </w:r>
    </w:p>
    <w:p w14:paraId="524B39BC" w14:textId="77777777" w:rsidR="000E5CB1" w:rsidRDefault="000E5CB1" w:rsidP="00453028">
      <w:pPr>
        <w:pStyle w:val="ListParagraph"/>
        <w:numPr>
          <w:ilvl w:val="1"/>
          <w:numId w:val="36"/>
        </w:numPr>
        <w:rPr>
          <w:b/>
          <w:sz w:val="18"/>
        </w:rPr>
      </w:pPr>
      <w:r w:rsidRPr="000E5CB1">
        <w:rPr>
          <w:b/>
          <w:sz w:val="18"/>
        </w:rPr>
        <w:t>Calculation</w:t>
      </w:r>
      <w:r>
        <w:rPr>
          <w:b/>
          <w:sz w:val="18"/>
        </w:rPr>
        <w:t>:</w:t>
      </w:r>
    </w:p>
    <w:p w14:paraId="2AF2BCDC" w14:textId="77777777" w:rsidR="00CF28F3" w:rsidRPr="00B916E8" w:rsidRDefault="00B9488B" w:rsidP="00453028">
      <w:pPr>
        <w:pStyle w:val="ListParagraph"/>
        <w:numPr>
          <w:ilvl w:val="2"/>
          <w:numId w:val="40"/>
        </w:numPr>
        <w:rPr>
          <w:b/>
          <w:sz w:val="16"/>
        </w:rPr>
      </w:pPr>
      <m:oMath>
        <m:f>
          <m:fPr>
            <m:type m:val="lin"/>
            <m:ctrlPr>
              <w:rPr>
                <w:rFonts w:ascii="Cambria Math" w:hAnsi="Cambria Math"/>
                <w:b/>
                <w:i/>
                <w:sz w:val="16"/>
              </w:rPr>
            </m:ctrlPr>
          </m:fPr>
          <m:num>
            <m:r>
              <m:rPr>
                <m:sty m:val="bi"/>
              </m:rPr>
              <w:rPr>
                <w:rFonts w:ascii="Cambria Math" w:hAnsi="Cambria Math"/>
                <w:sz w:val="16"/>
              </w:rPr>
              <m:t>Number of cells</m:t>
            </m:r>
          </m:num>
          <m:den>
            <m:r>
              <m:rPr>
                <m:sty m:val="bi"/>
              </m:rPr>
              <w:rPr>
                <w:rFonts w:ascii="Cambria Math" w:hAnsi="Cambria Math"/>
                <w:sz w:val="16"/>
              </w:rPr>
              <m:t>mL=</m:t>
            </m:r>
          </m:den>
        </m:f>
        <m:r>
          <m:rPr>
            <m:sty m:val="bi"/>
          </m:rPr>
          <w:rPr>
            <w:rFonts w:ascii="Cambria Math" w:hAnsi="Cambria Math"/>
            <w:sz w:val="16"/>
          </w:rPr>
          <m:t xml:space="preserve"> (Avg. Cell count per square) x </m:t>
        </m:r>
        <m:d>
          <m:dPr>
            <m:ctrlPr>
              <w:rPr>
                <w:rFonts w:ascii="Cambria Math" w:hAnsi="Cambria Math"/>
                <w:b/>
                <w:i/>
                <w:sz w:val="16"/>
              </w:rPr>
            </m:ctrlPr>
          </m:dPr>
          <m:e>
            <m:r>
              <m:rPr>
                <m:sty m:val="bi"/>
              </m:rPr>
              <w:rPr>
                <w:rFonts w:ascii="Cambria Math" w:hAnsi="Cambria Math"/>
                <w:sz w:val="16"/>
              </w:rPr>
              <m:t>250,000</m:t>
            </m:r>
          </m:e>
        </m:d>
      </m:oMath>
      <w:r w:rsidR="00CF28F3" w:rsidRPr="00B916E8">
        <w:rPr>
          <w:rFonts w:eastAsiaTheme="minorEastAsia"/>
          <w:b/>
          <w:sz w:val="16"/>
        </w:rPr>
        <w:t xml:space="preserve"> </w:t>
      </w:r>
    </w:p>
    <w:p w14:paraId="3D441C6A" w14:textId="77777777" w:rsidR="000E5CB1" w:rsidRPr="00920D3F" w:rsidRDefault="000E5CB1" w:rsidP="00453028">
      <w:pPr>
        <w:pStyle w:val="Heading3"/>
        <w:numPr>
          <w:ilvl w:val="0"/>
          <w:numId w:val="43"/>
        </w:numPr>
        <w:rPr>
          <w:rFonts w:eastAsiaTheme="minorHAnsi"/>
          <w:color w:val="auto"/>
          <w:sz w:val="18"/>
          <w:szCs w:val="18"/>
        </w:rPr>
      </w:pPr>
      <w:r w:rsidRPr="00920D3F">
        <w:rPr>
          <w:rFonts w:eastAsia="Times New Roman"/>
          <w:b/>
          <w:color w:val="auto"/>
          <w:sz w:val="18"/>
          <w:szCs w:val="18"/>
        </w:rPr>
        <w:t>Spec</w:t>
      </w:r>
      <w:r w:rsidRPr="00920D3F">
        <w:rPr>
          <w:rFonts w:eastAsia="Times New Roman"/>
          <w:b/>
          <w:color w:val="auto"/>
          <w:spacing w:val="-2"/>
          <w:sz w:val="18"/>
          <w:szCs w:val="18"/>
        </w:rPr>
        <w:t>t</w:t>
      </w:r>
      <w:r w:rsidRPr="00920D3F">
        <w:rPr>
          <w:rFonts w:eastAsia="Times New Roman"/>
          <w:b/>
          <w:color w:val="auto"/>
          <w:sz w:val="18"/>
          <w:szCs w:val="18"/>
        </w:rPr>
        <w:t>ropho</w:t>
      </w:r>
      <w:r w:rsidRPr="00920D3F">
        <w:rPr>
          <w:rFonts w:eastAsia="Times New Roman"/>
          <w:b/>
          <w:color w:val="auto"/>
          <w:spacing w:val="-2"/>
          <w:sz w:val="18"/>
          <w:szCs w:val="18"/>
        </w:rPr>
        <w:t>t</w:t>
      </w:r>
      <w:r w:rsidRPr="00920D3F">
        <w:rPr>
          <w:rFonts w:eastAsia="Times New Roman"/>
          <w:b/>
          <w:color w:val="auto"/>
          <w:sz w:val="18"/>
          <w:szCs w:val="18"/>
        </w:rPr>
        <w:t>o</w:t>
      </w:r>
      <w:r w:rsidRPr="00920D3F">
        <w:rPr>
          <w:rFonts w:eastAsia="Times New Roman"/>
          <w:b/>
          <w:color w:val="auto"/>
          <w:spacing w:val="-2"/>
          <w:sz w:val="18"/>
          <w:szCs w:val="18"/>
        </w:rPr>
        <w:t>m</w:t>
      </w:r>
      <w:r w:rsidRPr="00920D3F">
        <w:rPr>
          <w:rFonts w:eastAsia="Times New Roman"/>
          <w:b/>
          <w:color w:val="auto"/>
          <w:sz w:val="18"/>
          <w:szCs w:val="18"/>
        </w:rPr>
        <w:t>eter</w:t>
      </w:r>
      <w:r w:rsidRPr="00920D3F">
        <w:rPr>
          <w:rFonts w:eastAsia="Times New Roman"/>
          <w:color w:val="auto"/>
          <w:sz w:val="18"/>
          <w:szCs w:val="18"/>
        </w:rPr>
        <w:t>:</w:t>
      </w:r>
    </w:p>
    <w:p w14:paraId="7902D5D6" w14:textId="77777777" w:rsidR="00DF3B75" w:rsidRDefault="00DF3B75" w:rsidP="00453028">
      <w:pPr>
        <w:pStyle w:val="ListParagraph"/>
        <w:numPr>
          <w:ilvl w:val="1"/>
          <w:numId w:val="36"/>
        </w:numPr>
        <w:rPr>
          <w:sz w:val="18"/>
        </w:rPr>
      </w:pPr>
      <w:r>
        <w:rPr>
          <w:sz w:val="18"/>
        </w:rPr>
        <w:t xml:space="preserve">See question 8… </w:t>
      </w:r>
    </w:p>
    <w:p w14:paraId="7CD26FF2" w14:textId="77777777" w:rsidR="000E5CB1" w:rsidRDefault="00DF3B75" w:rsidP="00453028">
      <w:pPr>
        <w:pStyle w:val="ListParagraph"/>
        <w:numPr>
          <w:ilvl w:val="2"/>
          <w:numId w:val="36"/>
        </w:numPr>
        <w:rPr>
          <w:sz w:val="18"/>
        </w:rPr>
      </w:pPr>
      <w:r>
        <w:rPr>
          <w:sz w:val="18"/>
        </w:rPr>
        <w:t xml:space="preserve">Instead of using Beer’s law (A = Elc) to find ∆c/min, we use Beer’s law and slope of standard curve graph of (Absorbance vs. Number of cells/mL) (ie. E value) to find </w:t>
      </w:r>
      <w:r w:rsidRPr="00DF3B75">
        <w:rPr>
          <w:b/>
          <w:sz w:val="18"/>
        </w:rPr>
        <w:t>∆c (cells/ml)</w:t>
      </w:r>
      <w:r w:rsidRPr="00DF3B75">
        <w:rPr>
          <w:sz w:val="18"/>
        </w:rPr>
        <w:t>.</w:t>
      </w:r>
    </w:p>
    <w:p w14:paraId="301D84D6" w14:textId="77777777" w:rsidR="00DF3B75" w:rsidRPr="00B916E8" w:rsidRDefault="00B916E8" w:rsidP="00453028">
      <w:pPr>
        <w:pStyle w:val="ListParagraph"/>
        <w:numPr>
          <w:ilvl w:val="2"/>
          <w:numId w:val="41"/>
        </w:numPr>
        <w:rPr>
          <w:b/>
          <w:sz w:val="16"/>
        </w:rPr>
      </w:pPr>
      <m:oMath>
        <m:r>
          <m:rPr>
            <m:sty m:val="bi"/>
          </m:rPr>
          <w:rPr>
            <w:rFonts w:ascii="Cambria Math" w:hAnsi="Cambria Math"/>
            <w:sz w:val="16"/>
          </w:rPr>
          <m:t xml:space="preserve">Number of cells/mL =(Measured absorbance of medium at </m:t>
        </m:r>
        <m:sSub>
          <m:sSubPr>
            <m:ctrlPr>
              <w:rPr>
                <w:rFonts w:ascii="Cambria Math" w:hAnsi="Cambria Math"/>
                <w:b/>
                <w:i/>
                <w:sz w:val="16"/>
              </w:rPr>
            </m:ctrlPr>
          </m:sSubPr>
          <m:e>
            <m:r>
              <m:rPr>
                <m:sty m:val="bi"/>
              </m:rPr>
              <w:rPr>
                <w:rFonts w:ascii="Cambria Math" w:hAnsi="Cambria Math"/>
                <w:sz w:val="16"/>
              </w:rPr>
              <m:t>A</m:t>
            </m:r>
          </m:e>
          <m:sub>
            <m:r>
              <m:rPr>
                <m:sty m:val="bi"/>
              </m:rPr>
              <w:rPr>
                <w:rFonts w:ascii="Cambria Math" w:hAnsi="Cambria Math"/>
                <w:sz w:val="16"/>
              </w:rPr>
              <m:t>400</m:t>
            </m:r>
          </m:sub>
        </m:sSub>
        <m:r>
          <m:rPr>
            <m:sty m:val="bi"/>
          </m:rPr>
          <w:rPr>
            <w:rFonts w:ascii="Cambria Math" w:hAnsi="Cambria Math"/>
            <w:sz w:val="16"/>
            <w:vertAlign w:val="subscript"/>
          </w:rPr>
          <m:t xml:space="preserve">) ÷(Slope of standard curve graph) </m:t>
        </m:r>
      </m:oMath>
    </w:p>
    <w:p w14:paraId="777DCB33" w14:textId="77777777" w:rsidR="00DF3B75" w:rsidRPr="00D25DAF" w:rsidRDefault="00DF3B75" w:rsidP="00453028">
      <w:pPr>
        <w:pStyle w:val="ListParagraph"/>
        <w:numPr>
          <w:ilvl w:val="3"/>
          <w:numId w:val="36"/>
        </w:numPr>
        <w:rPr>
          <w:sz w:val="18"/>
        </w:rPr>
      </w:pPr>
      <w:r w:rsidRPr="00DF3B75">
        <w:rPr>
          <w:rFonts w:eastAsiaTheme="minorEastAsia"/>
          <w:sz w:val="18"/>
        </w:rPr>
        <w:t xml:space="preserve">ie. </w:t>
      </w:r>
      <w:r>
        <w:rPr>
          <w:rFonts w:eastAsiaTheme="minorEastAsia"/>
          <w:sz w:val="18"/>
        </w:rPr>
        <w:t>c = A/El</w:t>
      </w:r>
    </w:p>
    <w:p w14:paraId="2FE94BFB" w14:textId="77777777" w:rsidR="00D25DAF" w:rsidRPr="00D25DAF" w:rsidRDefault="00D25DAF" w:rsidP="00D25DAF">
      <w:pPr>
        <w:rPr>
          <w:sz w:val="18"/>
        </w:rPr>
      </w:pPr>
    </w:p>
    <w:p w14:paraId="241497C1" w14:textId="77777777" w:rsidR="00521EF7" w:rsidRPr="00D565F3" w:rsidRDefault="007F3758" w:rsidP="00453028">
      <w:pPr>
        <w:pStyle w:val="Heading2"/>
        <w:numPr>
          <w:ilvl w:val="0"/>
          <w:numId w:val="21"/>
        </w:numPr>
        <w:spacing w:before="0" w:line="240" w:lineRule="auto"/>
        <w:ind w:left="357" w:hanging="357"/>
        <w:rPr>
          <w:rFonts w:eastAsia="Times New Roman"/>
          <w:color w:val="1F497D" w:themeColor="text2"/>
          <w:spacing w:val="-1"/>
          <w:sz w:val="18"/>
          <w:szCs w:val="18"/>
        </w:rPr>
      </w:pPr>
      <w:r w:rsidRPr="00D565F3">
        <w:rPr>
          <w:rFonts w:eastAsia="Times New Roman"/>
          <w:color w:val="1F497D" w:themeColor="text2"/>
          <w:sz w:val="18"/>
          <w:szCs w:val="18"/>
        </w:rPr>
        <w:t>Descr</w:t>
      </w:r>
      <w:r w:rsidRPr="00D565F3">
        <w:rPr>
          <w:rFonts w:eastAsia="Times New Roman"/>
          <w:color w:val="1F497D" w:themeColor="text2"/>
          <w:spacing w:val="-2"/>
          <w:sz w:val="18"/>
          <w:szCs w:val="18"/>
        </w:rPr>
        <w:t>i</w:t>
      </w:r>
      <w:r w:rsidRPr="00D565F3">
        <w:rPr>
          <w:rFonts w:eastAsia="Times New Roman"/>
          <w:color w:val="1F497D" w:themeColor="text2"/>
          <w:sz w:val="18"/>
          <w:szCs w:val="18"/>
        </w:rPr>
        <w:t>be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t</w:t>
      </w:r>
      <w:r w:rsidRPr="00D565F3">
        <w:rPr>
          <w:rFonts w:eastAsia="Times New Roman"/>
          <w:color w:val="1F497D" w:themeColor="text2"/>
          <w:spacing w:val="1"/>
          <w:sz w:val="18"/>
          <w:szCs w:val="18"/>
        </w:rPr>
        <w:t>h</w:t>
      </w:r>
      <w:r w:rsidRPr="00D565F3">
        <w:rPr>
          <w:rFonts w:eastAsia="Times New Roman"/>
          <w:color w:val="1F497D" w:themeColor="text2"/>
          <w:sz w:val="18"/>
          <w:szCs w:val="18"/>
        </w:rPr>
        <w:t>e</w:t>
      </w:r>
      <w:r w:rsidRPr="00D565F3">
        <w:rPr>
          <w:rFonts w:eastAsia="Times New Roman"/>
          <w:color w:val="1F497D" w:themeColor="text2"/>
          <w:spacing w:val="-1"/>
          <w:sz w:val="18"/>
          <w:szCs w:val="18"/>
        </w:rPr>
        <w:t xml:space="preserve"> m</w:t>
      </w:r>
      <w:r w:rsidRPr="00D565F3">
        <w:rPr>
          <w:rFonts w:eastAsia="Times New Roman"/>
          <w:color w:val="1F497D" w:themeColor="text2"/>
          <w:sz w:val="18"/>
          <w:szCs w:val="18"/>
        </w:rPr>
        <w:t>eani</w:t>
      </w:r>
      <w:r w:rsidRPr="00D565F3">
        <w:rPr>
          <w:rFonts w:eastAsia="Times New Roman"/>
          <w:color w:val="1F497D" w:themeColor="text2"/>
          <w:spacing w:val="-1"/>
          <w:sz w:val="18"/>
          <w:szCs w:val="18"/>
        </w:rPr>
        <w:t>n</w:t>
      </w:r>
      <w:r w:rsidRPr="00D565F3">
        <w:rPr>
          <w:rFonts w:eastAsia="Times New Roman"/>
          <w:color w:val="1F497D" w:themeColor="text2"/>
          <w:sz w:val="18"/>
          <w:szCs w:val="18"/>
        </w:rPr>
        <w:t>g,</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an</w:t>
      </w:r>
      <w:r w:rsidRPr="00D565F3">
        <w:rPr>
          <w:rFonts w:eastAsia="Times New Roman"/>
          <w:color w:val="1F497D" w:themeColor="text2"/>
          <w:sz w:val="18"/>
          <w:szCs w:val="18"/>
        </w:rPr>
        <w:t>d gi</w:t>
      </w:r>
      <w:r w:rsidRPr="00D565F3">
        <w:rPr>
          <w:rFonts w:eastAsia="Times New Roman"/>
          <w:color w:val="1F497D" w:themeColor="text2"/>
          <w:spacing w:val="-1"/>
          <w:sz w:val="18"/>
          <w:szCs w:val="18"/>
        </w:rPr>
        <w:t>v</w:t>
      </w:r>
      <w:r w:rsidRPr="00D565F3">
        <w:rPr>
          <w:rFonts w:eastAsia="Times New Roman"/>
          <w:color w:val="1F497D" w:themeColor="text2"/>
          <w:sz w:val="18"/>
          <w:szCs w:val="18"/>
        </w:rPr>
        <w:t>e t</w:t>
      </w:r>
      <w:r w:rsidRPr="00D565F3">
        <w:rPr>
          <w:rFonts w:eastAsia="Times New Roman"/>
          <w:color w:val="1F497D" w:themeColor="text2"/>
          <w:spacing w:val="1"/>
          <w:sz w:val="18"/>
          <w:szCs w:val="18"/>
        </w:rPr>
        <w:t>h</w:t>
      </w:r>
      <w:r w:rsidRPr="00D565F3">
        <w:rPr>
          <w:rFonts w:eastAsia="Times New Roman"/>
          <w:color w:val="1F497D" w:themeColor="text2"/>
          <w:sz w:val="18"/>
          <w:szCs w:val="18"/>
        </w:rPr>
        <w:t>e units,</w:t>
      </w:r>
      <w:r w:rsidRPr="00D565F3">
        <w:rPr>
          <w:rFonts w:eastAsia="Times New Roman"/>
          <w:color w:val="1F497D" w:themeColor="text2"/>
          <w:spacing w:val="-1"/>
          <w:sz w:val="18"/>
          <w:szCs w:val="18"/>
        </w:rPr>
        <w:t xml:space="preserve"> o</w:t>
      </w:r>
      <w:r w:rsidRPr="00D565F3">
        <w:rPr>
          <w:rFonts w:eastAsia="Times New Roman"/>
          <w:color w:val="1F497D" w:themeColor="text2"/>
          <w:sz w:val="18"/>
          <w:szCs w:val="18"/>
        </w:rPr>
        <w:t>f p</w:t>
      </w:r>
      <w:r w:rsidRPr="00D565F3">
        <w:rPr>
          <w:rFonts w:eastAsia="Times New Roman"/>
          <w:color w:val="1F497D" w:themeColor="text2"/>
          <w:spacing w:val="-1"/>
          <w:sz w:val="18"/>
          <w:szCs w:val="18"/>
        </w:rPr>
        <w:t>h</w:t>
      </w:r>
      <w:r w:rsidRPr="00D565F3">
        <w:rPr>
          <w:rFonts w:eastAsia="Times New Roman"/>
          <w:color w:val="1F497D" w:themeColor="text2"/>
          <w:sz w:val="18"/>
          <w:szCs w:val="18"/>
        </w:rPr>
        <w:t>ot</w:t>
      </w:r>
      <w:r w:rsidRPr="00D565F3">
        <w:rPr>
          <w:rFonts w:eastAsia="Times New Roman"/>
          <w:color w:val="1F497D" w:themeColor="text2"/>
          <w:spacing w:val="-1"/>
          <w:sz w:val="18"/>
          <w:szCs w:val="18"/>
        </w:rPr>
        <w:t>o</w:t>
      </w:r>
      <w:r w:rsidRPr="00D565F3">
        <w:rPr>
          <w:rFonts w:eastAsia="Times New Roman"/>
          <w:color w:val="1F497D" w:themeColor="text2"/>
          <w:sz w:val="18"/>
          <w:szCs w:val="18"/>
        </w:rPr>
        <w:t>n flu</w:t>
      </w:r>
      <w:r w:rsidRPr="00D565F3">
        <w:rPr>
          <w:rFonts w:eastAsia="Times New Roman"/>
          <w:color w:val="1F497D" w:themeColor="text2"/>
          <w:spacing w:val="-1"/>
          <w:sz w:val="18"/>
          <w:szCs w:val="18"/>
        </w:rPr>
        <w:t>e</w:t>
      </w:r>
      <w:r w:rsidRPr="00D565F3">
        <w:rPr>
          <w:rFonts w:eastAsia="Times New Roman"/>
          <w:color w:val="1F497D" w:themeColor="text2"/>
          <w:sz w:val="18"/>
          <w:szCs w:val="18"/>
        </w:rPr>
        <w:t>nce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rate (</w:t>
      </w:r>
      <w:r w:rsidRPr="00D565F3">
        <w:rPr>
          <w:rFonts w:eastAsia="Times New Roman"/>
          <w:color w:val="1F497D" w:themeColor="text2"/>
          <w:spacing w:val="-1"/>
          <w:sz w:val="18"/>
          <w:szCs w:val="18"/>
        </w:rPr>
        <w:t>Man</w:t>
      </w:r>
      <w:r w:rsidRPr="00D565F3">
        <w:rPr>
          <w:rFonts w:eastAsia="Times New Roman"/>
          <w:color w:val="1F497D" w:themeColor="text2"/>
          <w:sz w:val="18"/>
          <w:szCs w:val="18"/>
        </w:rPr>
        <w:t>ual,</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 xml:space="preserve">p. </w:t>
      </w:r>
      <w:r w:rsidRPr="00D565F3">
        <w:rPr>
          <w:rFonts w:eastAsia="Times New Roman"/>
          <w:color w:val="1F497D" w:themeColor="text2"/>
          <w:spacing w:val="-1"/>
          <w:sz w:val="18"/>
          <w:szCs w:val="18"/>
        </w:rPr>
        <w:t>4</w:t>
      </w:r>
      <w:r w:rsidRPr="00D565F3">
        <w:rPr>
          <w:rFonts w:eastAsia="Times New Roman"/>
          <w:color w:val="1F497D" w:themeColor="text2"/>
          <w:spacing w:val="1"/>
          <w:sz w:val="18"/>
          <w:szCs w:val="18"/>
        </w:rPr>
        <w:t>5</w:t>
      </w:r>
      <w:r w:rsidRPr="00D565F3">
        <w:rPr>
          <w:rFonts w:eastAsia="Times New Roman"/>
          <w:color w:val="1F497D" w:themeColor="text2"/>
          <w:spacing w:val="-1"/>
          <w:sz w:val="18"/>
          <w:szCs w:val="18"/>
        </w:rPr>
        <w:t>)</w:t>
      </w:r>
    </w:p>
    <w:p w14:paraId="450E8A19" w14:textId="77777777" w:rsidR="00DA5898" w:rsidRPr="006B11E0" w:rsidRDefault="00DA5898" w:rsidP="00453028">
      <w:pPr>
        <w:pStyle w:val="ListParagraph"/>
        <w:numPr>
          <w:ilvl w:val="0"/>
          <w:numId w:val="36"/>
        </w:numPr>
        <w:spacing w:after="0" w:line="240" w:lineRule="auto"/>
        <w:rPr>
          <w:sz w:val="18"/>
          <w:szCs w:val="18"/>
        </w:rPr>
      </w:pPr>
      <w:r w:rsidRPr="006B11E0">
        <w:rPr>
          <w:sz w:val="18"/>
          <w:szCs w:val="18"/>
        </w:rPr>
        <w:t xml:space="preserve">In photosynthesis, direct relationship between number of molecules photochemically altered &amp; number of photon energy. </w:t>
      </w:r>
    </w:p>
    <w:p w14:paraId="59D4C9C1" w14:textId="77777777" w:rsidR="00134C1A" w:rsidRPr="006B11E0" w:rsidRDefault="00DA5898" w:rsidP="00453028">
      <w:pPr>
        <w:pStyle w:val="ListParagraph"/>
        <w:numPr>
          <w:ilvl w:val="1"/>
          <w:numId w:val="36"/>
        </w:numPr>
        <w:spacing w:after="0" w:line="240" w:lineRule="auto"/>
        <w:rPr>
          <w:sz w:val="18"/>
          <w:szCs w:val="18"/>
        </w:rPr>
      </w:pPr>
      <w:r w:rsidRPr="006B11E0">
        <w:rPr>
          <w:sz w:val="18"/>
          <w:szCs w:val="18"/>
        </w:rPr>
        <w:t>Essential to know number of photons impinge upon surface, rather than energy delivered.</w:t>
      </w:r>
    </w:p>
    <w:p w14:paraId="534CE7CD" w14:textId="77777777" w:rsidR="00DA5898" w:rsidRPr="006B11E0" w:rsidRDefault="00DA5898" w:rsidP="00453028">
      <w:pPr>
        <w:pStyle w:val="ListParagraph"/>
        <w:numPr>
          <w:ilvl w:val="2"/>
          <w:numId w:val="36"/>
        </w:numPr>
        <w:spacing w:after="0" w:line="240" w:lineRule="auto"/>
        <w:rPr>
          <w:sz w:val="18"/>
          <w:szCs w:val="18"/>
        </w:rPr>
      </w:pPr>
      <w:r w:rsidRPr="006B11E0">
        <w:rPr>
          <w:sz w:val="18"/>
          <w:szCs w:val="18"/>
        </w:rPr>
        <w:t>Preferred measurement of Photosynthetically Active Radiation (PAR) is photosynthetic photon flux.</w:t>
      </w:r>
    </w:p>
    <w:p w14:paraId="48657286" w14:textId="77777777" w:rsidR="00DA5898" w:rsidRPr="006B11E0" w:rsidRDefault="00DA5898" w:rsidP="00453028">
      <w:pPr>
        <w:pStyle w:val="ListParagraph"/>
        <w:numPr>
          <w:ilvl w:val="3"/>
          <w:numId w:val="36"/>
        </w:numPr>
        <w:spacing w:after="0" w:line="240" w:lineRule="auto"/>
        <w:rPr>
          <w:sz w:val="18"/>
          <w:szCs w:val="18"/>
        </w:rPr>
      </w:pPr>
      <w:r w:rsidRPr="006B11E0">
        <w:rPr>
          <w:sz w:val="18"/>
          <w:szCs w:val="18"/>
        </w:rPr>
        <w:t>Flux = rate of flow of particles</w:t>
      </w:r>
    </w:p>
    <w:p w14:paraId="76E74A5B" w14:textId="77777777" w:rsidR="00DA5898" w:rsidRPr="006B11E0" w:rsidRDefault="00DA5898" w:rsidP="00453028">
      <w:pPr>
        <w:pStyle w:val="ListParagraph"/>
        <w:numPr>
          <w:ilvl w:val="3"/>
          <w:numId w:val="36"/>
        </w:numPr>
        <w:spacing w:after="0" w:line="240" w:lineRule="auto"/>
        <w:rPr>
          <w:sz w:val="18"/>
          <w:szCs w:val="18"/>
        </w:rPr>
      </w:pPr>
      <w:r w:rsidRPr="006B11E0">
        <w:rPr>
          <w:sz w:val="18"/>
          <w:szCs w:val="18"/>
        </w:rPr>
        <w:t>Photosynthetic photon flux = number of photons in 380-700 nm range per unit of time on unit surface.</w:t>
      </w:r>
    </w:p>
    <w:p w14:paraId="221C706F" w14:textId="77777777" w:rsidR="00DA5898" w:rsidRPr="006B11E0" w:rsidRDefault="00DA5898" w:rsidP="00453028">
      <w:pPr>
        <w:pStyle w:val="ListParagraph"/>
        <w:numPr>
          <w:ilvl w:val="4"/>
          <w:numId w:val="36"/>
        </w:numPr>
        <w:spacing w:after="0" w:line="240" w:lineRule="auto"/>
        <w:rPr>
          <w:sz w:val="18"/>
          <w:szCs w:val="18"/>
        </w:rPr>
      </w:pPr>
      <w:r w:rsidRPr="006B11E0">
        <w:rPr>
          <w:sz w:val="18"/>
          <w:szCs w:val="18"/>
        </w:rPr>
        <w:t xml:space="preserve">Measured by </w:t>
      </w:r>
      <w:r w:rsidRPr="006B11E0">
        <w:rPr>
          <w:b/>
          <w:sz w:val="18"/>
          <w:szCs w:val="18"/>
        </w:rPr>
        <w:t>quantum sensor</w:t>
      </w:r>
    </w:p>
    <w:p w14:paraId="3812110A" w14:textId="77777777" w:rsidR="00DA5898" w:rsidRPr="006B11E0" w:rsidRDefault="00257261" w:rsidP="00453028">
      <w:pPr>
        <w:pStyle w:val="ListParagraph"/>
        <w:numPr>
          <w:ilvl w:val="4"/>
          <w:numId w:val="36"/>
        </w:numPr>
        <w:spacing w:after="0" w:line="240" w:lineRule="auto"/>
        <w:rPr>
          <w:sz w:val="18"/>
          <w:szCs w:val="18"/>
        </w:rPr>
      </w:pPr>
      <w:r w:rsidRPr="006B11E0">
        <w:rPr>
          <w:b/>
          <w:sz w:val="18"/>
          <w:szCs w:val="18"/>
        </w:rPr>
        <w:t xml:space="preserve">Photon flux = </w:t>
      </w:r>
      <w:r w:rsidR="00DA5898" w:rsidRPr="006B11E0">
        <w:rPr>
          <w:b/>
          <w:sz w:val="18"/>
          <w:szCs w:val="18"/>
        </w:rPr>
        <w:t>μmoless</w:t>
      </w:r>
      <w:r w:rsidRPr="006B11E0">
        <w:rPr>
          <w:b/>
          <w:sz w:val="18"/>
          <w:szCs w:val="18"/>
          <w:vertAlign w:val="superscript"/>
        </w:rPr>
        <w:t>-1</w:t>
      </w:r>
      <w:r w:rsidRPr="006B11E0">
        <w:rPr>
          <w:b/>
          <w:sz w:val="18"/>
          <w:szCs w:val="18"/>
        </w:rPr>
        <w:t>m</w:t>
      </w:r>
      <w:r w:rsidRPr="006B11E0">
        <w:rPr>
          <w:b/>
          <w:sz w:val="18"/>
          <w:szCs w:val="18"/>
          <w:vertAlign w:val="superscript"/>
        </w:rPr>
        <w:t>-2</w:t>
      </w:r>
    </w:p>
    <w:p w14:paraId="282487BF" w14:textId="77777777" w:rsidR="005758D5" w:rsidRPr="00D565F3" w:rsidRDefault="00E66C0C" w:rsidP="00453028">
      <w:pPr>
        <w:pStyle w:val="Heading2"/>
        <w:numPr>
          <w:ilvl w:val="0"/>
          <w:numId w:val="21"/>
        </w:numPr>
        <w:spacing w:before="0" w:line="240" w:lineRule="auto"/>
        <w:ind w:left="357" w:hanging="357"/>
        <w:rPr>
          <w:rFonts w:eastAsia="Times New Roman"/>
          <w:color w:val="1F497D" w:themeColor="text2"/>
          <w:sz w:val="18"/>
          <w:szCs w:val="18"/>
          <w:lang w:val="en-CA"/>
        </w:rPr>
      </w:pPr>
      <w:r w:rsidRPr="00D565F3">
        <w:rPr>
          <w:rFonts w:eastAsia="Times New Roman"/>
          <w:color w:val="1F497D" w:themeColor="text2"/>
          <w:position w:val="-2"/>
          <w:sz w:val="18"/>
          <w:szCs w:val="18"/>
        </w:rPr>
        <w:lastRenderedPageBreak/>
        <w:t>K</w:t>
      </w:r>
      <w:r w:rsidRPr="00D565F3">
        <w:rPr>
          <w:rFonts w:eastAsia="Times New Roman"/>
          <w:color w:val="1F497D" w:themeColor="text2"/>
          <w:spacing w:val="-1"/>
          <w:position w:val="-2"/>
          <w:sz w:val="18"/>
          <w:szCs w:val="18"/>
        </w:rPr>
        <w:t>no</w:t>
      </w:r>
      <w:r w:rsidRPr="00D565F3">
        <w:rPr>
          <w:rFonts w:eastAsia="Times New Roman"/>
          <w:color w:val="1F497D" w:themeColor="text2"/>
          <w:position w:val="-2"/>
          <w:sz w:val="18"/>
          <w:szCs w:val="18"/>
        </w:rPr>
        <w:t>w</w:t>
      </w:r>
      <w:r w:rsidRPr="00D565F3">
        <w:rPr>
          <w:rFonts w:eastAsia="Times New Roman"/>
          <w:color w:val="1F497D" w:themeColor="text2"/>
          <w:spacing w:val="1"/>
          <w:position w:val="-2"/>
          <w:sz w:val="18"/>
          <w:szCs w:val="18"/>
        </w:rPr>
        <w:t xml:space="preserve"> </w:t>
      </w:r>
      <w:r w:rsidRPr="00D565F3">
        <w:rPr>
          <w:rFonts w:eastAsia="Times New Roman"/>
          <w:color w:val="1F497D" w:themeColor="text2"/>
          <w:spacing w:val="-1"/>
          <w:position w:val="-2"/>
          <w:sz w:val="18"/>
          <w:szCs w:val="18"/>
        </w:rPr>
        <w:t>a</w:t>
      </w:r>
      <w:r w:rsidRPr="00D565F3">
        <w:rPr>
          <w:rFonts w:eastAsia="Times New Roman"/>
          <w:color w:val="1F497D" w:themeColor="text2"/>
          <w:spacing w:val="1"/>
          <w:position w:val="-2"/>
          <w:sz w:val="18"/>
          <w:szCs w:val="18"/>
        </w:rPr>
        <w:t>n</w:t>
      </w:r>
      <w:r w:rsidRPr="00D565F3">
        <w:rPr>
          <w:rFonts w:eastAsia="Times New Roman"/>
          <w:color w:val="1F497D" w:themeColor="text2"/>
          <w:position w:val="-2"/>
          <w:sz w:val="18"/>
          <w:szCs w:val="18"/>
        </w:rPr>
        <w:t xml:space="preserve">d </w:t>
      </w:r>
      <w:r w:rsidRPr="00D565F3">
        <w:rPr>
          <w:rFonts w:eastAsia="Times New Roman"/>
          <w:color w:val="1F497D" w:themeColor="text2"/>
          <w:spacing w:val="1"/>
          <w:position w:val="-2"/>
          <w:sz w:val="18"/>
          <w:szCs w:val="18"/>
        </w:rPr>
        <w:t>u</w:t>
      </w:r>
      <w:r w:rsidRPr="00D565F3">
        <w:rPr>
          <w:rFonts w:eastAsia="Times New Roman"/>
          <w:color w:val="1F497D" w:themeColor="text2"/>
          <w:spacing w:val="-1"/>
          <w:position w:val="-2"/>
          <w:sz w:val="18"/>
          <w:szCs w:val="18"/>
        </w:rPr>
        <w:t>s</w:t>
      </w:r>
      <w:r w:rsidRPr="00D565F3">
        <w:rPr>
          <w:rFonts w:eastAsia="Times New Roman"/>
          <w:color w:val="1F497D" w:themeColor="text2"/>
          <w:position w:val="-2"/>
          <w:sz w:val="18"/>
          <w:szCs w:val="18"/>
        </w:rPr>
        <w:t>e</w:t>
      </w:r>
      <w:r w:rsidRPr="00D565F3">
        <w:rPr>
          <w:rFonts w:eastAsia="Times New Roman"/>
          <w:color w:val="1F497D" w:themeColor="text2"/>
          <w:spacing w:val="-1"/>
          <w:position w:val="-2"/>
          <w:sz w:val="18"/>
          <w:szCs w:val="18"/>
        </w:rPr>
        <w:t xml:space="preserve"> t</w:t>
      </w:r>
      <w:r w:rsidRPr="00D565F3">
        <w:rPr>
          <w:rFonts w:eastAsia="Times New Roman"/>
          <w:color w:val="1F497D" w:themeColor="text2"/>
          <w:spacing w:val="1"/>
          <w:position w:val="-2"/>
          <w:sz w:val="18"/>
          <w:szCs w:val="18"/>
        </w:rPr>
        <w:t>h</w:t>
      </w:r>
      <w:r w:rsidRPr="00D565F3">
        <w:rPr>
          <w:rFonts w:eastAsia="Times New Roman"/>
          <w:color w:val="1F497D" w:themeColor="text2"/>
          <w:position w:val="-2"/>
          <w:sz w:val="18"/>
          <w:szCs w:val="18"/>
        </w:rPr>
        <w:t xml:space="preserve">e </w:t>
      </w:r>
      <w:r w:rsidRPr="00D565F3">
        <w:rPr>
          <w:rFonts w:eastAsia="Times New Roman"/>
          <w:color w:val="1F497D" w:themeColor="text2"/>
          <w:spacing w:val="-1"/>
          <w:position w:val="-2"/>
          <w:sz w:val="18"/>
          <w:szCs w:val="18"/>
        </w:rPr>
        <w:t>f</w:t>
      </w:r>
      <w:r w:rsidRPr="00D565F3">
        <w:rPr>
          <w:rFonts w:eastAsia="Times New Roman"/>
          <w:color w:val="1F497D" w:themeColor="text2"/>
          <w:spacing w:val="1"/>
          <w:position w:val="-2"/>
          <w:sz w:val="18"/>
          <w:szCs w:val="18"/>
        </w:rPr>
        <w:t>o</w:t>
      </w:r>
      <w:r w:rsidRPr="00D565F3">
        <w:rPr>
          <w:rFonts w:eastAsia="Times New Roman"/>
          <w:color w:val="1F497D" w:themeColor="text2"/>
          <w:spacing w:val="-1"/>
          <w:position w:val="-2"/>
          <w:sz w:val="18"/>
          <w:szCs w:val="18"/>
        </w:rPr>
        <w:t>llo</w:t>
      </w:r>
      <w:r w:rsidRPr="00D565F3">
        <w:rPr>
          <w:rFonts w:eastAsia="Times New Roman"/>
          <w:color w:val="1F497D" w:themeColor="text2"/>
          <w:spacing w:val="1"/>
          <w:position w:val="-2"/>
          <w:sz w:val="18"/>
          <w:szCs w:val="18"/>
        </w:rPr>
        <w:t>w</w:t>
      </w:r>
      <w:r w:rsidRPr="00D565F3">
        <w:rPr>
          <w:rFonts w:eastAsia="Times New Roman"/>
          <w:color w:val="1F497D" w:themeColor="text2"/>
          <w:position w:val="-2"/>
          <w:sz w:val="18"/>
          <w:szCs w:val="18"/>
        </w:rPr>
        <w:t>i</w:t>
      </w:r>
      <w:r w:rsidRPr="00D565F3">
        <w:rPr>
          <w:rFonts w:eastAsia="Times New Roman"/>
          <w:color w:val="1F497D" w:themeColor="text2"/>
          <w:spacing w:val="-1"/>
          <w:position w:val="-2"/>
          <w:sz w:val="18"/>
          <w:szCs w:val="18"/>
        </w:rPr>
        <w:t>n</w:t>
      </w:r>
      <w:r w:rsidRPr="00D565F3">
        <w:rPr>
          <w:rFonts w:eastAsia="Times New Roman"/>
          <w:color w:val="1F497D" w:themeColor="text2"/>
          <w:position w:val="-2"/>
          <w:sz w:val="18"/>
          <w:szCs w:val="18"/>
        </w:rPr>
        <w:t xml:space="preserve">g </w:t>
      </w:r>
      <w:r w:rsidRPr="00D565F3">
        <w:rPr>
          <w:rFonts w:eastAsia="Times New Roman"/>
          <w:color w:val="1F497D" w:themeColor="text2"/>
          <w:spacing w:val="-1"/>
          <w:position w:val="-2"/>
          <w:sz w:val="18"/>
          <w:szCs w:val="18"/>
        </w:rPr>
        <w:t>p</w:t>
      </w:r>
      <w:r w:rsidRPr="00D565F3">
        <w:rPr>
          <w:rFonts w:eastAsia="Times New Roman"/>
          <w:color w:val="1F497D" w:themeColor="text2"/>
          <w:position w:val="-2"/>
          <w:sz w:val="18"/>
          <w:szCs w:val="18"/>
        </w:rPr>
        <w:t>H</w:t>
      </w:r>
      <w:r w:rsidRPr="00D565F3">
        <w:rPr>
          <w:rFonts w:eastAsia="Times New Roman"/>
          <w:color w:val="1F497D" w:themeColor="text2"/>
          <w:spacing w:val="-1"/>
          <w:position w:val="-2"/>
          <w:sz w:val="18"/>
          <w:szCs w:val="18"/>
        </w:rPr>
        <w:t>-</w:t>
      </w:r>
      <w:r w:rsidRPr="00D565F3">
        <w:rPr>
          <w:rFonts w:eastAsia="Times New Roman"/>
          <w:color w:val="1F497D" w:themeColor="text2"/>
          <w:position w:val="-2"/>
          <w:sz w:val="18"/>
          <w:szCs w:val="18"/>
        </w:rPr>
        <w:t>r</w:t>
      </w:r>
      <w:r w:rsidRPr="00D565F3">
        <w:rPr>
          <w:rFonts w:eastAsia="Times New Roman"/>
          <w:color w:val="1F497D" w:themeColor="text2"/>
          <w:spacing w:val="-1"/>
          <w:position w:val="-2"/>
          <w:sz w:val="18"/>
          <w:szCs w:val="18"/>
        </w:rPr>
        <w:t>elate</w:t>
      </w:r>
      <w:r w:rsidRPr="00D565F3">
        <w:rPr>
          <w:rFonts w:eastAsia="Times New Roman"/>
          <w:color w:val="1F497D" w:themeColor="text2"/>
          <w:position w:val="-2"/>
          <w:sz w:val="18"/>
          <w:szCs w:val="18"/>
        </w:rPr>
        <w:t>d</w:t>
      </w:r>
      <w:r w:rsidRPr="00D565F3">
        <w:rPr>
          <w:rFonts w:eastAsia="Times New Roman"/>
          <w:color w:val="1F497D" w:themeColor="text2"/>
          <w:spacing w:val="1"/>
          <w:position w:val="-2"/>
          <w:sz w:val="18"/>
          <w:szCs w:val="18"/>
        </w:rPr>
        <w:t xml:space="preserve"> </w:t>
      </w:r>
      <w:r w:rsidRPr="00D565F3">
        <w:rPr>
          <w:rFonts w:eastAsia="Times New Roman"/>
          <w:color w:val="1F497D" w:themeColor="text2"/>
          <w:spacing w:val="-1"/>
          <w:position w:val="-2"/>
          <w:sz w:val="18"/>
          <w:szCs w:val="18"/>
        </w:rPr>
        <w:t>e</w:t>
      </w:r>
      <w:r w:rsidRPr="00D565F3">
        <w:rPr>
          <w:rFonts w:eastAsia="Times New Roman"/>
          <w:color w:val="1F497D" w:themeColor="text2"/>
          <w:spacing w:val="1"/>
          <w:position w:val="-2"/>
          <w:sz w:val="18"/>
          <w:szCs w:val="18"/>
        </w:rPr>
        <w:t>q</w:t>
      </w:r>
      <w:r w:rsidRPr="00D565F3">
        <w:rPr>
          <w:rFonts w:eastAsia="Times New Roman"/>
          <w:color w:val="1F497D" w:themeColor="text2"/>
          <w:spacing w:val="-1"/>
          <w:position w:val="-2"/>
          <w:sz w:val="18"/>
          <w:szCs w:val="18"/>
        </w:rPr>
        <w:t>uati</w:t>
      </w:r>
      <w:r w:rsidRPr="00D565F3">
        <w:rPr>
          <w:rFonts w:eastAsia="Times New Roman"/>
          <w:color w:val="1F497D" w:themeColor="text2"/>
          <w:spacing w:val="1"/>
          <w:position w:val="-2"/>
          <w:sz w:val="18"/>
          <w:szCs w:val="18"/>
        </w:rPr>
        <w:t>on</w:t>
      </w:r>
      <w:r w:rsidRPr="00D565F3">
        <w:rPr>
          <w:rFonts w:eastAsia="Times New Roman"/>
          <w:color w:val="1F497D" w:themeColor="text2"/>
          <w:position w:val="-2"/>
          <w:sz w:val="18"/>
          <w:szCs w:val="18"/>
        </w:rPr>
        <w:t>s</w:t>
      </w:r>
      <w:r w:rsidR="00920D3F" w:rsidRPr="00D565F3">
        <w:rPr>
          <w:rFonts w:eastAsia="Times New Roman"/>
          <w:color w:val="1F497D" w:themeColor="text2"/>
          <w:position w:val="-2"/>
          <w:sz w:val="18"/>
          <w:szCs w:val="18"/>
        </w:rPr>
        <w:t xml:space="preserve"> (pg.34-39</w:t>
      </w:r>
      <w:r w:rsidR="00EC65AB" w:rsidRPr="00D565F3">
        <w:rPr>
          <w:rFonts w:eastAsia="Times New Roman"/>
          <w:color w:val="1F497D" w:themeColor="text2"/>
          <w:position w:val="-2"/>
          <w:sz w:val="18"/>
          <w:szCs w:val="18"/>
        </w:rPr>
        <w:t>)</w:t>
      </w:r>
      <w:r w:rsidRPr="00D565F3">
        <w:rPr>
          <w:rFonts w:eastAsia="Times New Roman"/>
          <w:color w:val="1F497D" w:themeColor="text2"/>
          <w:position w:val="-2"/>
          <w:sz w:val="18"/>
          <w:szCs w:val="18"/>
        </w:rPr>
        <w:t xml:space="preserve">: </w:t>
      </w:r>
    </w:p>
    <w:p w14:paraId="1C787F6F" w14:textId="77777777" w:rsidR="005758D5" w:rsidRPr="005758D5" w:rsidRDefault="00E66C0C" w:rsidP="00453028">
      <w:pPr>
        <w:pStyle w:val="ListParagraph"/>
        <w:numPr>
          <w:ilvl w:val="0"/>
          <w:numId w:val="39"/>
        </w:numPr>
        <w:spacing w:after="0" w:line="240" w:lineRule="auto"/>
        <w:rPr>
          <w:sz w:val="20"/>
        </w:rPr>
      </w:pPr>
      <w:r w:rsidRPr="005758D5">
        <w:rPr>
          <w:sz w:val="20"/>
        </w:rPr>
        <w:t>[H</w:t>
      </w:r>
      <w:r w:rsidRPr="005758D5">
        <w:rPr>
          <w:sz w:val="20"/>
          <w:vertAlign w:val="superscript"/>
        </w:rPr>
        <w:t>+</w:t>
      </w:r>
      <w:r w:rsidRPr="005758D5">
        <w:rPr>
          <w:sz w:val="20"/>
        </w:rPr>
        <w:t>][OH</w:t>
      </w:r>
      <w:r w:rsidRPr="005758D5">
        <w:rPr>
          <w:sz w:val="20"/>
          <w:vertAlign w:val="superscript"/>
        </w:rPr>
        <w:t>-</w:t>
      </w:r>
      <w:r w:rsidRPr="005758D5">
        <w:rPr>
          <w:sz w:val="20"/>
        </w:rPr>
        <w:t>] = 1 x 10</w:t>
      </w:r>
      <w:r w:rsidRPr="005758D5">
        <w:rPr>
          <w:sz w:val="20"/>
          <w:vertAlign w:val="superscript"/>
        </w:rPr>
        <w:t>-14</w:t>
      </w:r>
    </w:p>
    <w:p w14:paraId="55BD7F05" w14:textId="29451FF8" w:rsidR="005758D5" w:rsidRDefault="00B9488B" w:rsidP="00453028">
      <w:pPr>
        <w:pStyle w:val="ListParagraph"/>
        <w:numPr>
          <w:ilvl w:val="0"/>
          <w:numId w:val="39"/>
        </w:numPr>
        <w:spacing w:after="0" w:line="240" w:lineRule="auto"/>
        <w:rPr>
          <w:sz w:val="20"/>
        </w:rPr>
      </w:pPr>
      <w:r>
        <w:rPr>
          <w:noProof/>
          <w:sz w:val="20"/>
        </w:rPr>
        <mc:AlternateContent>
          <mc:Choice Requires="wps">
            <w:drawing>
              <wp:anchor distT="0" distB="0" distL="114300" distR="114300" simplePos="0" relativeHeight="251788288" behindDoc="0" locked="0" layoutInCell="1" allowOverlap="1" wp14:anchorId="033CCAC0" wp14:editId="59799B3C">
                <wp:simplePos x="0" y="0"/>
                <wp:positionH relativeFrom="column">
                  <wp:posOffset>1984375</wp:posOffset>
                </wp:positionH>
                <wp:positionV relativeFrom="paragraph">
                  <wp:posOffset>27940</wp:posOffset>
                </wp:positionV>
                <wp:extent cx="1000125" cy="302260"/>
                <wp:effectExtent l="3175" t="2540" r="12700" b="12700"/>
                <wp:wrapNone/>
                <wp:docPr id="1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02260"/>
                        </a:xfrm>
                        <a:prstGeom prst="rect">
                          <a:avLst/>
                        </a:prstGeom>
                        <a:solidFill>
                          <a:srgbClr val="FFFFFF"/>
                        </a:solidFill>
                        <a:ln w="9525">
                          <a:solidFill>
                            <a:srgbClr val="000000"/>
                          </a:solidFill>
                          <a:miter lim="800000"/>
                          <a:headEnd/>
                          <a:tailEnd/>
                        </a:ln>
                      </wps:spPr>
                      <wps:txbx>
                        <w:txbxContent>
                          <w:p w14:paraId="1B27BE2D" w14:textId="77777777" w:rsidR="00B06709" w:rsidRPr="005758D5" w:rsidRDefault="00B06709">
                            <w:pPr>
                              <w:rPr>
                                <w:lang w:val="en-CA"/>
                              </w:rPr>
                            </w:pPr>
                            <w:r>
                              <w:rPr>
                                <w:lang w:val="en-CA"/>
                              </w:rPr>
                              <w:t>*See Quizzes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left:0;text-align:left;margin-left:156.25pt;margin-top:2.2pt;width:78.75pt;height:23.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">
                <v:textbox>
                  <w:txbxContent>
                    <w:p w14:paraId="1B27BE2D" w14:textId="77777777" w:rsidR="00B06709" w:rsidRPr="005758D5" w:rsidRDefault="00B06709">
                      <w:pPr>
                        <w:rPr>
                          <w:lang w:val="en-CA"/>
                        </w:rPr>
                      </w:pPr>
                      <w:r>
                        <w:rPr>
                          <w:lang w:val="en-CA"/>
                        </w:rPr>
                        <w:t>*See Quizzes</w:t>
                      </w:r>
                    </w:p>
                  </w:txbxContent>
                </v:textbox>
              </v:shape>
            </w:pict>
          </mc:Fallback>
        </mc:AlternateContent>
      </w:r>
      <w:r w:rsidR="00E66C0C" w:rsidRPr="005758D5">
        <w:rPr>
          <w:sz w:val="20"/>
        </w:rPr>
        <w:t>pH = -log[H</w:t>
      </w:r>
      <w:r w:rsidR="00E66C0C" w:rsidRPr="005758D5">
        <w:rPr>
          <w:sz w:val="20"/>
          <w:vertAlign w:val="superscript"/>
        </w:rPr>
        <w:t>+</w:t>
      </w:r>
      <w:r w:rsidR="005758D5">
        <w:rPr>
          <w:sz w:val="20"/>
        </w:rPr>
        <w:t>]</w:t>
      </w:r>
    </w:p>
    <w:p w14:paraId="61BEB769" w14:textId="77777777" w:rsidR="005758D5" w:rsidRPr="005758D5" w:rsidRDefault="00E66C0C" w:rsidP="00453028">
      <w:pPr>
        <w:pStyle w:val="ListParagraph"/>
        <w:numPr>
          <w:ilvl w:val="1"/>
          <w:numId w:val="39"/>
        </w:numPr>
        <w:spacing w:after="0" w:line="240" w:lineRule="auto"/>
        <w:rPr>
          <w:sz w:val="20"/>
        </w:rPr>
      </w:pPr>
      <w:r w:rsidRPr="005758D5">
        <w:rPr>
          <w:sz w:val="20"/>
        </w:rPr>
        <w:t>[H+] = 10</w:t>
      </w:r>
      <w:r w:rsidRPr="005758D5">
        <w:rPr>
          <w:sz w:val="20"/>
          <w:vertAlign w:val="superscript"/>
        </w:rPr>
        <w:t>-pH</w:t>
      </w:r>
    </w:p>
    <w:p w14:paraId="6C8F13C1" w14:textId="77777777" w:rsidR="005758D5" w:rsidRDefault="00E66C0C" w:rsidP="00453028">
      <w:pPr>
        <w:pStyle w:val="ListParagraph"/>
        <w:numPr>
          <w:ilvl w:val="0"/>
          <w:numId w:val="39"/>
        </w:numPr>
        <w:spacing w:after="0" w:line="240" w:lineRule="auto"/>
        <w:rPr>
          <w:sz w:val="20"/>
        </w:rPr>
      </w:pPr>
      <w:r w:rsidRPr="005758D5">
        <w:rPr>
          <w:sz w:val="20"/>
        </w:rPr>
        <w:t>pOH = -log[OH</w:t>
      </w:r>
      <w:r w:rsidRPr="005758D5">
        <w:rPr>
          <w:sz w:val="20"/>
          <w:vertAlign w:val="superscript"/>
        </w:rPr>
        <w:t>-</w:t>
      </w:r>
      <w:r w:rsidR="005758D5">
        <w:rPr>
          <w:sz w:val="20"/>
        </w:rPr>
        <w:t>]</w:t>
      </w:r>
    </w:p>
    <w:p w14:paraId="47F5C06F" w14:textId="77777777" w:rsidR="005758D5" w:rsidRPr="005758D5" w:rsidRDefault="00E66C0C" w:rsidP="00453028">
      <w:pPr>
        <w:pStyle w:val="ListParagraph"/>
        <w:numPr>
          <w:ilvl w:val="1"/>
          <w:numId w:val="39"/>
        </w:numPr>
        <w:spacing w:after="0" w:line="240" w:lineRule="auto"/>
        <w:rPr>
          <w:sz w:val="20"/>
        </w:rPr>
      </w:pPr>
      <w:r w:rsidRPr="005758D5">
        <w:rPr>
          <w:sz w:val="20"/>
        </w:rPr>
        <w:t>[OH]=10</w:t>
      </w:r>
      <w:r w:rsidRPr="005758D5">
        <w:rPr>
          <w:sz w:val="20"/>
          <w:vertAlign w:val="superscript"/>
        </w:rPr>
        <w:t>-pOH</w:t>
      </w:r>
    </w:p>
    <w:p w14:paraId="39E43CC3" w14:textId="77777777" w:rsidR="005758D5" w:rsidRPr="005758D5" w:rsidRDefault="005758D5" w:rsidP="00453028">
      <w:pPr>
        <w:pStyle w:val="ListParagraph"/>
        <w:numPr>
          <w:ilvl w:val="0"/>
          <w:numId w:val="39"/>
        </w:numPr>
        <w:spacing w:after="0" w:line="240" w:lineRule="auto"/>
        <w:rPr>
          <w:sz w:val="20"/>
        </w:rPr>
      </w:pPr>
      <w:r>
        <w:rPr>
          <w:sz w:val="20"/>
        </w:rPr>
        <w:t>pH + pOH =14</w:t>
      </w:r>
    </w:p>
    <w:p w14:paraId="03FBE7E6" w14:textId="77777777" w:rsidR="00E66C0C" w:rsidRPr="005758D5" w:rsidRDefault="00E66C0C" w:rsidP="00453028">
      <w:pPr>
        <w:pStyle w:val="ListParagraph"/>
        <w:numPr>
          <w:ilvl w:val="0"/>
          <w:numId w:val="39"/>
        </w:numPr>
        <w:spacing w:after="0" w:line="240" w:lineRule="auto"/>
        <w:rPr>
          <w:sz w:val="20"/>
          <w:lang w:val="en-CA"/>
        </w:rPr>
      </w:pPr>
      <m:oMath>
        <m:r>
          <w:rPr>
            <w:rFonts w:ascii="Cambria Math" w:eastAsia="Calibri" w:hAnsi="Cambria Math"/>
            <w:sz w:val="20"/>
            <w:lang w:val="en-CA"/>
          </w:rPr>
          <m:t>pH = pKa + log</m:t>
        </m:r>
        <m:f>
          <m:fPr>
            <m:ctrlPr>
              <w:rPr>
                <w:rFonts w:ascii="Cambria Math" w:eastAsia="Calibri" w:hAnsi="Cambria Math"/>
                <w:i/>
                <w:sz w:val="20"/>
                <w:lang w:val="en-CA"/>
              </w:rPr>
            </m:ctrlPr>
          </m:fPr>
          <m:num>
            <m:r>
              <w:rPr>
                <w:rFonts w:ascii="Cambria Math" w:eastAsia="Calibri" w:hAnsi="Cambria Math"/>
                <w:sz w:val="20"/>
                <w:lang w:val="en-CA"/>
              </w:rPr>
              <m:t>[acid]</m:t>
            </m:r>
          </m:num>
          <m:den>
            <m:r>
              <w:rPr>
                <w:rFonts w:ascii="Cambria Math" w:eastAsia="Calibri" w:hAnsi="Cambria Math"/>
                <w:sz w:val="20"/>
                <w:lang w:val="en-CA"/>
              </w:rPr>
              <m:t>[base]</m:t>
            </m:r>
          </m:den>
        </m:f>
      </m:oMath>
    </w:p>
    <w:p w14:paraId="71FC1AF9" w14:textId="77777777" w:rsidR="00134C1A" w:rsidRPr="00257261" w:rsidRDefault="00134C1A" w:rsidP="00257261">
      <w:pPr>
        <w:spacing w:after="0" w:line="240" w:lineRule="auto"/>
        <w:rPr>
          <w:sz w:val="18"/>
          <w:szCs w:val="18"/>
          <w:lang w:val="en-CA"/>
        </w:rPr>
      </w:pPr>
    </w:p>
    <w:p w14:paraId="6FA3BA0A" w14:textId="77777777" w:rsidR="0010661B" w:rsidRPr="00D565F3" w:rsidRDefault="007F3758"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Descr</w:t>
      </w:r>
      <w:r w:rsidRPr="00D565F3">
        <w:rPr>
          <w:rFonts w:eastAsia="Times New Roman"/>
          <w:color w:val="1F497D" w:themeColor="text2"/>
          <w:spacing w:val="-2"/>
          <w:sz w:val="18"/>
          <w:szCs w:val="18"/>
        </w:rPr>
        <w:t>i</w:t>
      </w:r>
      <w:r w:rsidRPr="00D565F3">
        <w:rPr>
          <w:rFonts w:eastAsia="Times New Roman"/>
          <w:color w:val="1F497D" w:themeColor="text2"/>
          <w:sz w:val="18"/>
          <w:szCs w:val="18"/>
        </w:rPr>
        <w:t>be h</w:t>
      </w:r>
      <w:r w:rsidRPr="00D565F3">
        <w:rPr>
          <w:rFonts w:eastAsia="Times New Roman"/>
          <w:color w:val="1F497D" w:themeColor="text2"/>
          <w:spacing w:val="-1"/>
          <w:sz w:val="18"/>
          <w:szCs w:val="18"/>
        </w:rPr>
        <w:t>o</w:t>
      </w:r>
      <w:r w:rsidRPr="00D565F3">
        <w:rPr>
          <w:rFonts w:eastAsia="Times New Roman"/>
          <w:color w:val="1F497D" w:themeColor="text2"/>
          <w:sz w:val="18"/>
          <w:szCs w:val="18"/>
        </w:rPr>
        <w:t>w</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t</w:t>
      </w:r>
      <w:r w:rsidRPr="00D565F3">
        <w:rPr>
          <w:rFonts w:eastAsia="Times New Roman"/>
          <w:color w:val="1F497D" w:themeColor="text2"/>
          <w:sz w:val="18"/>
          <w:szCs w:val="18"/>
        </w:rPr>
        <w:t>o</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m</w:t>
      </w:r>
      <w:r w:rsidRPr="00D565F3">
        <w:rPr>
          <w:rFonts w:eastAsia="Times New Roman"/>
          <w:color w:val="1F497D" w:themeColor="text2"/>
          <w:sz w:val="18"/>
          <w:szCs w:val="18"/>
        </w:rPr>
        <w:t>ake</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a</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bu</w:t>
      </w:r>
      <w:r w:rsidRPr="00D565F3">
        <w:rPr>
          <w:rFonts w:eastAsia="Times New Roman"/>
          <w:color w:val="1F497D" w:themeColor="text2"/>
          <w:sz w:val="18"/>
          <w:szCs w:val="18"/>
        </w:rPr>
        <w:t>ff</w:t>
      </w:r>
      <w:r w:rsidRPr="00D565F3">
        <w:rPr>
          <w:rFonts w:eastAsia="Times New Roman"/>
          <w:color w:val="1F497D" w:themeColor="text2"/>
          <w:spacing w:val="-1"/>
          <w:sz w:val="18"/>
          <w:szCs w:val="18"/>
        </w:rPr>
        <w:t>e</w:t>
      </w:r>
      <w:r w:rsidRPr="00D565F3">
        <w:rPr>
          <w:rFonts w:eastAsia="Times New Roman"/>
          <w:color w:val="1F497D" w:themeColor="text2"/>
          <w:sz w:val="18"/>
          <w:szCs w:val="18"/>
        </w:rPr>
        <w:t>r</w:t>
      </w:r>
      <w:r w:rsidRPr="00D565F3">
        <w:rPr>
          <w:rFonts w:eastAsia="Times New Roman"/>
          <w:color w:val="1F497D" w:themeColor="text2"/>
          <w:spacing w:val="1"/>
          <w:sz w:val="18"/>
          <w:szCs w:val="18"/>
        </w:rPr>
        <w:t xml:space="preserve"> </w:t>
      </w:r>
      <w:r w:rsidRPr="00D565F3">
        <w:rPr>
          <w:rFonts w:eastAsia="Times New Roman"/>
          <w:color w:val="1F497D" w:themeColor="text2"/>
          <w:spacing w:val="-1"/>
          <w:sz w:val="18"/>
          <w:szCs w:val="18"/>
        </w:rPr>
        <w:t>s</w:t>
      </w:r>
      <w:r w:rsidRPr="00D565F3">
        <w:rPr>
          <w:rFonts w:eastAsia="Times New Roman"/>
          <w:color w:val="1F497D" w:themeColor="text2"/>
          <w:spacing w:val="1"/>
          <w:sz w:val="18"/>
          <w:szCs w:val="18"/>
        </w:rPr>
        <w:t>o</w:t>
      </w:r>
      <w:r w:rsidRPr="00D565F3">
        <w:rPr>
          <w:rFonts w:eastAsia="Times New Roman"/>
          <w:color w:val="1F497D" w:themeColor="text2"/>
          <w:sz w:val="18"/>
          <w:szCs w:val="18"/>
        </w:rPr>
        <w:t>l</w:t>
      </w:r>
      <w:r w:rsidRPr="00D565F3">
        <w:rPr>
          <w:rFonts w:eastAsia="Times New Roman"/>
          <w:color w:val="1F497D" w:themeColor="text2"/>
          <w:spacing w:val="1"/>
          <w:sz w:val="18"/>
          <w:szCs w:val="18"/>
        </w:rPr>
        <w:t>u</w:t>
      </w:r>
      <w:r w:rsidRPr="00D565F3">
        <w:rPr>
          <w:rFonts w:eastAsia="Times New Roman"/>
          <w:color w:val="1F497D" w:themeColor="text2"/>
          <w:sz w:val="18"/>
          <w:szCs w:val="18"/>
        </w:rPr>
        <w:t>ti</w:t>
      </w:r>
      <w:r w:rsidRPr="00D565F3">
        <w:rPr>
          <w:rFonts w:eastAsia="Times New Roman"/>
          <w:color w:val="1F497D" w:themeColor="text2"/>
          <w:spacing w:val="-1"/>
          <w:sz w:val="18"/>
          <w:szCs w:val="18"/>
        </w:rPr>
        <w:t>o</w:t>
      </w:r>
      <w:r w:rsidRPr="00D565F3">
        <w:rPr>
          <w:rFonts w:eastAsia="Times New Roman"/>
          <w:color w:val="1F497D" w:themeColor="text2"/>
          <w:sz w:val="18"/>
          <w:szCs w:val="18"/>
        </w:rPr>
        <w:t xml:space="preserve">n, </w:t>
      </w:r>
      <w:r w:rsidRPr="00D565F3">
        <w:rPr>
          <w:rFonts w:eastAsia="Times New Roman"/>
          <w:color w:val="1F497D" w:themeColor="text2"/>
          <w:spacing w:val="-1"/>
          <w:sz w:val="18"/>
          <w:szCs w:val="18"/>
        </w:rPr>
        <w:t>h</w:t>
      </w:r>
      <w:r w:rsidRPr="00D565F3">
        <w:rPr>
          <w:rFonts w:eastAsia="Times New Roman"/>
          <w:color w:val="1F497D" w:themeColor="text2"/>
          <w:spacing w:val="1"/>
          <w:sz w:val="18"/>
          <w:szCs w:val="18"/>
        </w:rPr>
        <w:t>o</w:t>
      </w:r>
      <w:r w:rsidRPr="00D565F3">
        <w:rPr>
          <w:rFonts w:eastAsia="Times New Roman"/>
          <w:color w:val="1F497D" w:themeColor="text2"/>
          <w:sz w:val="18"/>
          <w:szCs w:val="18"/>
        </w:rPr>
        <w:t>w it</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m</w:t>
      </w:r>
      <w:r w:rsidRPr="00D565F3">
        <w:rPr>
          <w:rFonts w:eastAsia="Times New Roman"/>
          <w:color w:val="1F497D" w:themeColor="text2"/>
          <w:sz w:val="18"/>
          <w:szCs w:val="18"/>
        </w:rPr>
        <w:t>ini</w:t>
      </w:r>
      <w:r w:rsidRPr="00D565F3">
        <w:rPr>
          <w:rFonts w:eastAsia="Times New Roman"/>
          <w:color w:val="1F497D" w:themeColor="text2"/>
          <w:spacing w:val="-2"/>
          <w:sz w:val="18"/>
          <w:szCs w:val="18"/>
        </w:rPr>
        <w:t>m</w:t>
      </w:r>
      <w:r w:rsidRPr="00D565F3">
        <w:rPr>
          <w:rFonts w:eastAsia="Times New Roman"/>
          <w:color w:val="1F497D" w:themeColor="text2"/>
          <w:sz w:val="18"/>
          <w:szCs w:val="18"/>
        </w:rPr>
        <w:t>izes</w:t>
      </w:r>
      <w:r w:rsidRPr="00D565F3">
        <w:rPr>
          <w:rFonts w:eastAsia="Times New Roman"/>
          <w:color w:val="1F497D" w:themeColor="text2"/>
          <w:spacing w:val="1"/>
          <w:sz w:val="18"/>
          <w:szCs w:val="18"/>
        </w:rPr>
        <w:t xml:space="preserve"> </w:t>
      </w:r>
      <w:r w:rsidRPr="00D565F3">
        <w:rPr>
          <w:rFonts w:eastAsia="Times New Roman"/>
          <w:color w:val="1F497D" w:themeColor="text2"/>
          <w:sz w:val="18"/>
          <w:szCs w:val="18"/>
        </w:rPr>
        <w:t>cha</w:t>
      </w:r>
      <w:r w:rsidRPr="00D565F3">
        <w:rPr>
          <w:rFonts w:eastAsia="Times New Roman"/>
          <w:color w:val="1F497D" w:themeColor="text2"/>
          <w:spacing w:val="-1"/>
          <w:sz w:val="18"/>
          <w:szCs w:val="18"/>
        </w:rPr>
        <w:t>n</w:t>
      </w:r>
      <w:r w:rsidRPr="00D565F3">
        <w:rPr>
          <w:rFonts w:eastAsia="Times New Roman"/>
          <w:color w:val="1F497D" w:themeColor="text2"/>
          <w:sz w:val="18"/>
          <w:szCs w:val="18"/>
        </w:rPr>
        <w:t>ge</w:t>
      </w:r>
      <w:r w:rsidRPr="00D565F3">
        <w:rPr>
          <w:rFonts w:eastAsia="Times New Roman"/>
          <w:color w:val="1F497D" w:themeColor="text2"/>
          <w:spacing w:val="1"/>
          <w:sz w:val="18"/>
          <w:szCs w:val="18"/>
        </w:rPr>
        <w:t xml:space="preserve"> </w:t>
      </w:r>
      <w:r w:rsidRPr="00D565F3">
        <w:rPr>
          <w:rFonts w:eastAsia="Times New Roman"/>
          <w:color w:val="1F497D" w:themeColor="text2"/>
          <w:spacing w:val="-2"/>
          <w:sz w:val="18"/>
          <w:szCs w:val="18"/>
        </w:rPr>
        <w:t>i</w:t>
      </w:r>
      <w:r w:rsidRPr="00D565F3">
        <w:rPr>
          <w:rFonts w:eastAsia="Times New Roman"/>
          <w:color w:val="1F497D" w:themeColor="text2"/>
          <w:sz w:val="18"/>
          <w:szCs w:val="18"/>
        </w:rPr>
        <w:t xml:space="preserve">n pH </w:t>
      </w:r>
      <w:r w:rsidR="00EC65AB" w:rsidRPr="00D565F3">
        <w:rPr>
          <w:rFonts w:eastAsia="Times New Roman"/>
          <w:color w:val="1F497D" w:themeColor="text2"/>
          <w:sz w:val="18"/>
          <w:szCs w:val="18"/>
        </w:rPr>
        <w:t>(pg.3</w:t>
      </w:r>
      <w:r w:rsidR="00920D3F" w:rsidRPr="00D565F3">
        <w:rPr>
          <w:rFonts w:eastAsia="Times New Roman"/>
          <w:color w:val="1F497D" w:themeColor="text2"/>
          <w:sz w:val="18"/>
          <w:szCs w:val="18"/>
        </w:rPr>
        <w:t>9</w:t>
      </w:r>
      <w:r w:rsidR="00EC65AB" w:rsidRPr="00D565F3">
        <w:rPr>
          <w:rFonts w:eastAsia="Times New Roman"/>
          <w:color w:val="1F497D" w:themeColor="text2"/>
          <w:sz w:val="18"/>
          <w:szCs w:val="18"/>
        </w:rPr>
        <w:t>-42)</w:t>
      </w:r>
    </w:p>
    <w:p w14:paraId="77250DF0" w14:textId="77777777" w:rsidR="002F3AB0" w:rsidRPr="002F3AB0" w:rsidRDefault="005B7A30" w:rsidP="00D565F3">
      <w:pPr>
        <w:pStyle w:val="Heading3"/>
        <w:ind w:firstLine="357"/>
        <w:rPr>
          <w:rFonts w:eastAsia="Times New Roman"/>
          <w:b/>
          <w:sz w:val="18"/>
          <w:szCs w:val="18"/>
          <w:highlight w:val="yellow"/>
        </w:rPr>
      </w:pPr>
      <w:r>
        <w:rPr>
          <w:b/>
          <w:sz w:val="18"/>
          <w:szCs w:val="18"/>
        </w:rPr>
        <w:t xml:space="preserve">- </w:t>
      </w:r>
      <w:r w:rsidR="002F3AB0" w:rsidRPr="002F3AB0">
        <w:rPr>
          <w:b/>
          <w:sz w:val="18"/>
          <w:szCs w:val="18"/>
        </w:rPr>
        <w:t>How Buffer</w:t>
      </w:r>
      <w:r w:rsidR="002F3AB0">
        <w:rPr>
          <w:b/>
          <w:sz w:val="18"/>
          <w:szCs w:val="18"/>
        </w:rPr>
        <w:t>s Minimize Changes in pH</w:t>
      </w:r>
      <w:r w:rsidR="00BE111F">
        <w:rPr>
          <w:b/>
          <w:sz w:val="18"/>
          <w:szCs w:val="18"/>
        </w:rPr>
        <w:t xml:space="preserve"> (Probably wrote too much here too lazy to summarize)</w:t>
      </w:r>
      <w:r w:rsidR="002F3AB0">
        <w:rPr>
          <w:b/>
          <w:sz w:val="18"/>
          <w:szCs w:val="18"/>
        </w:rPr>
        <w:t>:</w:t>
      </w:r>
    </w:p>
    <w:p w14:paraId="63949736" w14:textId="77777777" w:rsidR="002F3AB0" w:rsidRDefault="009D0962" w:rsidP="00453028">
      <w:pPr>
        <w:pStyle w:val="ListParagraph"/>
        <w:numPr>
          <w:ilvl w:val="0"/>
          <w:numId w:val="44"/>
        </w:numPr>
        <w:spacing w:after="0" w:line="240" w:lineRule="auto"/>
        <w:rPr>
          <w:sz w:val="18"/>
          <w:szCs w:val="18"/>
        </w:rPr>
      </w:pPr>
      <w:r>
        <w:rPr>
          <w:sz w:val="18"/>
          <w:szCs w:val="18"/>
        </w:rPr>
        <w:t>Buffer solution maintains fairly constant pH when small acids/alkali are added.</w:t>
      </w:r>
    </w:p>
    <w:p w14:paraId="5679E987" w14:textId="77777777" w:rsidR="009D0962" w:rsidRDefault="009D0962" w:rsidP="00453028">
      <w:pPr>
        <w:pStyle w:val="ListParagraph"/>
        <w:numPr>
          <w:ilvl w:val="0"/>
          <w:numId w:val="44"/>
        </w:numPr>
        <w:spacing w:after="0" w:line="240" w:lineRule="auto"/>
        <w:rPr>
          <w:sz w:val="18"/>
          <w:szCs w:val="18"/>
        </w:rPr>
      </w:pPr>
      <w:r>
        <w:rPr>
          <w:sz w:val="18"/>
          <w:szCs w:val="18"/>
        </w:rPr>
        <w:t>Weak acids (HA) dissociate into ions when dissolved in water. In solution, weak acid is in equilibrium with conj. Base (A</w:t>
      </w:r>
      <w:r w:rsidRPr="009D0962">
        <w:rPr>
          <w:sz w:val="18"/>
          <w:szCs w:val="18"/>
          <w:vertAlign w:val="superscript"/>
        </w:rPr>
        <w:t>-</w:t>
      </w:r>
      <w:r>
        <w:rPr>
          <w:sz w:val="18"/>
          <w:szCs w:val="18"/>
        </w:rPr>
        <w:t>) and protons (H</w:t>
      </w:r>
      <w:r w:rsidRPr="009D0962">
        <w:rPr>
          <w:sz w:val="18"/>
          <w:szCs w:val="18"/>
          <w:vertAlign w:val="superscript"/>
        </w:rPr>
        <w:t>+</w:t>
      </w:r>
      <w:r>
        <w:rPr>
          <w:sz w:val="18"/>
          <w:szCs w:val="18"/>
        </w:rPr>
        <w:t>).</w:t>
      </w:r>
    </w:p>
    <w:p w14:paraId="1E00C400" w14:textId="77777777" w:rsidR="009D0962" w:rsidRDefault="009D0962" w:rsidP="00453028">
      <w:pPr>
        <w:pStyle w:val="ListParagraph"/>
        <w:numPr>
          <w:ilvl w:val="1"/>
          <w:numId w:val="44"/>
        </w:numPr>
        <w:spacing w:after="0" w:line="240" w:lineRule="auto"/>
        <w:rPr>
          <w:sz w:val="18"/>
          <w:szCs w:val="18"/>
        </w:rPr>
      </w:pPr>
      <w:r>
        <w:rPr>
          <w:sz w:val="18"/>
          <w:szCs w:val="18"/>
        </w:rPr>
        <w:t>Ha &lt;--&gt; A</w:t>
      </w:r>
      <w:r w:rsidRPr="009D0962">
        <w:rPr>
          <w:sz w:val="18"/>
          <w:szCs w:val="18"/>
          <w:vertAlign w:val="superscript"/>
        </w:rPr>
        <w:t>-</w:t>
      </w:r>
      <w:r>
        <w:rPr>
          <w:sz w:val="18"/>
          <w:szCs w:val="18"/>
        </w:rPr>
        <w:t xml:space="preserve"> + H</w:t>
      </w:r>
      <w:r w:rsidRPr="009D0962">
        <w:rPr>
          <w:sz w:val="18"/>
          <w:szCs w:val="18"/>
          <w:vertAlign w:val="superscript"/>
        </w:rPr>
        <w:t>+</w:t>
      </w:r>
    </w:p>
    <w:p w14:paraId="1E6BF351" w14:textId="77777777" w:rsidR="009D0962" w:rsidRDefault="009D0962" w:rsidP="00453028">
      <w:pPr>
        <w:pStyle w:val="ListParagraph"/>
        <w:numPr>
          <w:ilvl w:val="0"/>
          <w:numId w:val="44"/>
        </w:numPr>
        <w:spacing w:after="0" w:line="240" w:lineRule="auto"/>
        <w:rPr>
          <w:sz w:val="18"/>
          <w:szCs w:val="18"/>
        </w:rPr>
      </w:pPr>
      <w:r>
        <w:rPr>
          <w:sz w:val="18"/>
          <w:szCs w:val="18"/>
        </w:rPr>
        <w:t>Three common examples:</w:t>
      </w:r>
    </w:p>
    <w:p w14:paraId="2E62308F" w14:textId="77777777" w:rsidR="009D0962" w:rsidRDefault="009D0962" w:rsidP="00453028">
      <w:pPr>
        <w:pStyle w:val="ListParagraph"/>
        <w:numPr>
          <w:ilvl w:val="1"/>
          <w:numId w:val="44"/>
        </w:numPr>
        <w:spacing w:after="0" w:line="240" w:lineRule="auto"/>
        <w:rPr>
          <w:sz w:val="18"/>
          <w:szCs w:val="18"/>
        </w:rPr>
      </w:pPr>
      <w:r>
        <w:rPr>
          <w:sz w:val="18"/>
          <w:szCs w:val="18"/>
        </w:rPr>
        <w:t>Tris H</w:t>
      </w:r>
      <w:r w:rsidRPr="009D0962">
        <w:rPr>
          <w:sz w:val="18"/>
          <w:szCs w:val="18"/>
          <w:vertAlign w:val="superscript"/>
        </w:rPr>
        <w:t>+</w:t>
      </w:r>
      <w:r>
        <w:rPr>
          <w:sz w:val="18"/>
          <w:szCs w:val="18"/>
        </w:rPr>
        <w:t xml:space="preserve"> &lt;-&gt; Tris + H</w:t>
      </w:r>
      <w:r w:rsidRPr="009D0962">
        <w:rPr>
          <w:sz w:val="18"/>
          <w:szCs w:val="18"/>
          <w:vertAlign w:val="superscript"/>
        </w:rPr>
        <w:t>+</w:t>
      </w:r>
    </w:p>
    <w:p w14:paraId="07EDB864" w14:textId="77777777" w:rsidR="009D0962" w:rsidRDefault="009D0962" w:rsidP="00453028">
      <w:pPr>
        <w:pStyle w:val="ListParagraph"/>
        <w:numPr>
          <w:ilvl w:val="1"/>
          <w:numId w:val="44"/>
        </w:numPr>
        <w:spacing w:after="0" w:line="240" w:lineRule="auto"/>
        <w:rPr>
          <w:sz w:val="18"/>
          <w:szCs w:val="18"/>
        </w:rPr>
      </w:pPr>
      <w:r>
        <w:rPr>
          <w:sz w:val="18"/>
          <w:szCs w:val="18"/>
        </w:rPr>
        <w:t>Phosphate</w:t>
      </w:r>
      <w:r w:rsidRPr="009D0962">
        <w:rPr>
          <w:sz w:val="18"/>
          <w:szCs w:val="18"/>
          <w:vertAlign w:val="superscript"/>
        </w:rPr>
        <w:t>-</w:t>
      </w:r>
      <w:r>
        <w:rPr>
          <w:sz w:val="18"/>
          <w:szCs w:val="18"/>
        </w:rPr>
        <w:t xml:space="preserve"> &lt;-&gt; Phosphate</w:t>
      </w:r>
      <w:r w:rsidRPr="009D0962">
        <w:rPr>
          <w:sz w:val="18"/>
          <w:szCs w:val="18"/>
          <w:vertAlign w:val="superscript"/>
        </w:rPr>
        <w:t>2</w:t>
      </w:r>
      <w:r>
        <w:rPr>
          <w:sz w:val="18"/>
          <w:szCs w:val="18"/>
          <w:vertAlign w:val="superscript"/>
        </w:rPr>
        <w:t>-</w:t>
      </w:r>
      <w:r>
        <w:rPr>
          <w:sz w:val="18"/>
          <w:szCs w:val="18"/>
        </w:rPr>
        <w:t xml:space="preserve"> + H</w:t>
      </w:r>
      <w:r>
        <w:rPr>
          <w:sz w:val="18"/>
          <w:szCs w:val="18"/>
          <w:vertAlign w:val="superscript"/>
        </w:rPr>
        <w:t>+</w:t>
      </w:r>
    </w:p>
    <w:p w14:paraId="45C79105" w14:textId="77777777" w:rsidR="009D0962" w:rsidRPr="009D0962" w:rsidRDefault="009D0962" w:rsidP="00453028">
      <w:pPr>
        <w:pStyle w:val="ListParagraph"/>
        <w:numPr>
          <w:ilvl w:val="1"/>
          <w:numId w:val="44"/>
        </w:numPr>
        <w:spacing w:after="0" w:line="240" w:lineRule="auto"/>
        <w:rPr>
          <w:sz w:val="18"/>
          <w:szCs w:val="18"/>
        </w:rPr>
      </w:pPr>
      <w:r>
        <w:rPr>
          <w:sz w:val="18"/>
          <w:szCs w:val="18"/>
        </w:rPr>
        <w:t>Acetic acid CH</w:t>
      </w:r>
      <w:r w:rsidRPr="009D0962">
        <w:rPr>
          <w:sz w:val="18"/>
          <w:szCs w:val="18"/>
          <w:vertAlign w:val="subscript"/>
        </w:rPr>
        <w:t>3</w:t>
      </w:r>
      <w:r>
        <w:rPr>
          <w:sz w:val="18"/>
          <w:szCs w:val="18"/>
        </w:rPr>
        <w:t xml:space="preserve">COOH </w:t>
      </w:r>
      <w:r>
        <w:rPr>
          <w:sz w:val="18"/>
          <w:szCs w:val="18"/>
          <w:lang w:val="en-CA"/>
        </w:rPr>
        <w:t xml:space="preserve">&lt;-&gt; </w:t>
      </w:r>
      <w:r>
        <w:rPr>
          <w:sz w:val="18"/>
          <w:szCs w:val="18"/>
        </w:rPr>
        <w:t>CH</w:t>
      </w:r>
      <w:r w:rsidRPr="009D0962">
        <w:rPr>
          <w:sz w:val="18"/>
          <w:szCs w:val="18"/>
          <w:vertAlign w:val="subscript"/>
        </w:rPr>
        <w:t>3</w:t>
      </w:r>
      <w:r>
        <w:rPr>
          <w:sz w:val="18"/>
          <w:szCs w:val="18"/>
        </w:rPr>
        <w:t>COO + H</w:t>
      </w:r>
      <w:r>
        <w:rPr>
          <w:sz w:val="18"/>
          <w:szCs w:val="18"/>
          <w:vertAlign w:val="superscript"/>
        </w:rPr>
        <w:t>+</w:t>
      </w:r>
    </w:p>
    <w:p w14:paraId="14134B9B" w14:textId="77777777" w:rsidR="009D0962" w:rsidRDefault="009D0962" w:rsidP="00453028">
      <w:pPr>
        <w:pStyle w:val="ListParagraph"/>
        <w:numPr>
          <w:ilvl w:val="0"/>
          <w:numId w:val="44"/>
        </w:numPr>
        <w:spacing w:after="0" w:line="240" w:lineRule="auto"/>
        <w:rPr>
          <w:sz w:val="18"/>
          <w:szCs w:val="18"/>
        </w:rPr>
      </w:pPr>
      <w:r w:rsidRPr="009D0962">
        <w:rPr>
          <w:sz w:val="18"/>
          <w:szCs w:val="18"/>
        </w:rPr>
        <w:t>Acetic acid a</w:t>
      </w:r>
      <w:r>
        <w:rPr>
          <w:sz w:val="18"/>
          <w:szCs w:val="18"/>
        </w:rPr>
        <w:t>ct as buffer that resists pH change when H</w:t>
      </w:r>
      <w:r>
        <w:rPr>
          <w:sz w:val="18"/>
          <w:szCs w:val="18"/>
          <w:vertAlign w:val="superscript"/>
        </w:rPr>
        <w:t>+</w:t>
      </w:r>
      <w:r>
        <w:rPr>
          <w:sz w:val="18"/>
          <w:szCs w:val="18"/>
        </w:rPr>
        <w:t xml:space="preserve"> or OH</w:t>
      </w:r>
      <w:r>
        <w:rPr>
          <w:sz w:val="18"/>
          <w:szCs w:val="18"/>
          <w:vertAlign w:val="superscript"/>
        </w:rPr>
        <w:t>-</w:t>
      </w:r>
      <w:r w:rsidR="00461416">
        <w:rPr>
          <w:sz w:val="18"/>
          <w:szCs w:val="18"/>
        </w:rPr>
        <w:t xml:space="preserve"> ions are added.</w:t>
      </w:r>
    </w:p>
    <w:p w14:paraId="4348242B" w14:textId="77777777" w:rsidR="00461416" w:rsidRDefault="00461416" w:rsidP="00453028">
      <w:pPr>
        <w:pStyle w:val="ListParagraph"/>
        <w:numPr>
          <w:ilvl w:val="1"/>
          <w:numId w:val="44"/>
        </w:numPr>
        <w:spacing w:after="0" w:line="240" w:lineRule="auto"/>
        <w:rPr>
          <w:sz w:val="18"/>
          <w:szCs w:val="18"/>
        </w:rPr>
      </w:pPr>
      <w:r>
        <w:rPr>
          <w:sz w:val="18"/>
          <w:szCs w:val="18"/>
        </w:rPr>
        <w:t>When H</w:t>
      </w:r>
      <w:r>
        <w:rPr>
          <w:sz w:val="18"/>
          <w:szCs w:val="18"/>
          <w:vertAlign w:val="superscript"/>
        </w:rPr>
        <w:t>+</w:t>
      </w:r>
      <w:r>
        <w:rPr>
          <w:sz w:val="18"/>
          <w:szCs w:val="18"/>
        </w:rPr>
        <w:t xml:space="preserve"> added, eq. shifts left.</w:t>
      </w:r>
    </w:p>
    <w:p w14:paraId="41A05B90" w14:textId="77777777" w:rsidR="00461416" w:rsidRDefault="00461416" w:rsidP="00453028">
      <w:pPr>
        <w:pStyle w:val="ListParagraph"/>
        <w:numPr>
          <w:ilvl w:val="1"/>
          <w:numId w:val="44"/>
        </w:numPr>
        <w:spacing w:after="0" w:line="240" w:lineRule="auto"/>
        <w:rPr>
          <w:sz w:val="18"/>
          <w:szCs w:val="18"/>
        </w:rPr>
      </w:pPr>
      <w:r>
        <w:rPr>
          <w:sz w:val="18"/>
          <w:szCs w:val="18"/>
        </w:rPr>
        <w:t>When OH added, eq. shifts right.</w:t>
      </w:r>
    </w:p>
    <w:p w14:paraId="3FE58A44" w14:textId="77777777" w:rsidR="00461416" w:rsidRDefault="00461416" w:rsidP="00453028">
      <w:pPr>
        <w:pStyle w:val="ListParagraph"/>
        <w:numPr>
          <w:ilvl w:val="0"/>
          <w:numId w:val="44"/>
        </w:numPr>
        <w:spacing w:after="0" w:line="240" w:lineRule="auto"/>
        <w:rPr>
          <w:sz w:val="18"/>
          <w:szCs w:val="18"/>
        </w:rPr>
      </w:pPr>
      <w:r>
        <w:rPr>
          <w:sz w:val="18"/>
          <w:szCs w:val="18"/>
        </w:rPr>
        <w:t>When pH = pKa, buffering capacity of sodium is at greatest. Range in which buffer is most effective lies between one pH unit on either side of the pKa value.</w:t>
      </w:r>
    </w:p>
    <w:p w14:paraId="63F61C35" w14:textId="77777777" w:rsidR="00461416" w:rsidRDefault="00461416" w:rsidP="00453028">
      <w:pPr>
        <w:pStyle w:val="ListParagraph"/>
        <w:numPr>
          <w:ilvl w:val="0"/>
          <w:numId w:val="44"/>
        </w:numPr>
        <w:spacing w:after="0" w:line="240" w:lineRule="auto"/>
        <w:rPr>
          <w:sz w:val="18"/>
          <w:szCs w:val="18"/>
        </w:rPr>
      </w:pPr>
      <w:r>
        <w:rPr>
          <w:sz w:val="18"/>
          <w:szCs w:val="18"/>
        </w:rPr>
        <w:t>Biological reactions = extremely pH sensitive.</w:t>
      </w:r>
    </w:p>
    <w:p w14:paraId="73A4FE5C" w14:textId="77777777" w:rsidR="00461416" w:rsidRDefault="00461416" w:rsidP="00453028">
      <w:pPr>
        <w:pStyle w:val="ListParagraph"/>
        <w:numPr>
          <w:ilvl w:val="1"/>
          <w:numId w:val="44"/>
        </w:numPr>
        <w:spacing w:after="0" w:line="240" w:lineRule="auto"/>
        <w:rPr>
          <w:sz w:val="18"/>
          <w:szCs w:val="18"/>
        </w:rPr>
      </w:pPr>
      <w:r>
        <w:rPr>
          <w:sz w:val="18"/>
          <w:szCs w:val="18"/>
        </w:rPr>
        <w:t>Experimental reactions run w/ buffer to maintain pH.</w:t>
      </w:r>
    </w:p>
    <w:p w14:paraId="1BBEF8D9" w14:textId="77777777" w:rsidR="00461416" w:rsidRPr="00461416" w:rsidRDefault="00461416" w:rsidP="00453028">
      <w:pPr>
        <w:pStyle w:val="ListParagraph"/>
        <w:numPr>
          <w:ilvl w:val="0"/>
          <w:numId w:val="44"/>
        </w:numPr>
        <w:spacing w:after="0" w:line="240" w:lineRule="auto"/>
        <w:rPr>
          <w:sz w:val="18"/>
          <w:szCs w:val="18"/>
        </w:rPr>
      </w:pPr>
      <w:r w:rsidRPr="00461416">
        <w:rPr>
          <w:sz w:val="18"/>
          <w:szCs w:val="18"/>
        </w:rPr>
        <w:t>Tris H</w:t>
      </w:r>
      <w:r w:rsidRPr="00461416">
        <w:rPr>
          <w:sz w:val="18"/>
          <w:szCs w:val="18"/>
          <w:vertAlign w:val="superscript"/>
        </w:rPr>
        <w:t>+</w:t>
      </w:r>
      <w:r w:rsidRPr="00461416">
        <w:rPr>
          <w:sz w:val="18"/>
          <w:szCs w:val="18"/>
        </w:rPr>
        <w:t xml:space="preserve"> &lt;-&gt; Tris + H</w:t>
      </w:r>
      <w:r w:rsidRPr="00461416">
        <w:rPr>
          <w:sz w:val="18"/>
          <w:szCs w:val="18"/>
          <w:vertAlign w:val="superscript"/>
        </w:rPr>
        <w:t>+</w:t>
      </w:r>
    </w:p>
    <w:p w14:paraId="085D6631" w14:textId="77777777" w:rsidR="00461416" w:rsidRDefault="00B441C9" w:rsidP="00453028">
      <w:pPr>
        <w:pStyle w:val="ListParagraph"/>
        <w:numPr>
          <w:ilvl w:val="1"/>
          <w:numId w:val="44"/>
        </w:numPr>
        <w:spacing w:after="0" w:line="240" w:lineRule="auto"/>
        <w:rPr>
          <w:sz w:val="18"/>
          <w:szCs w:val="18"/>
        </w:rPr>
      </w:pPr>
      <w:r>
        <w:rPr>
          <w:sz w:val="18"/>
          <w:szCs w:val="18"/>
        </w:rPr>
        <w:t>When sodium hydroxide is added, (OH</w:t>
      </w:r>
      <w:r w:rsidRPr="00B441C9">
        <w:rPr>
          <w:sz w:val="18"/>
          <w:szCs w:val="18"/>
          <w:vertAlign w:val="superscript"/>
        </w:rPr>
        <w:t>-</w:t>
      </w:r>
      <w:r>
        <w:rPr>
          <w:sz w:val="18"/>
          <w:szCs w:val="18"/>
        </w:rPr>
        <w:t>) ions combine with H</w:t>
      </w:r>
      <w:r w:rsidRPr="00B441C9">
        <w:rPr>
          <w:sz w:val="18"/>
          <w:szCs w:val="18"/>
          <w:vertAlign w:val="superscript"/>
        </w:rPr>
        <w:t>+</w:t>
      </w:r>
      <w:r>
        <w:rPr>
          <w:sz w:val="18"/>
          <w:szCs w:val="18"/>
        </w:rPr>
        <w:t xml:space="preserve"> to form water. Driving equilibrium right</w:t>
      </w:r>
    </w:p>
    <w:p w14:paraId="0226129D" w14:textId="77777777" w:rsidR="00B441C9" w:rsidRDefault="00B441C9" w:rsidP="00453028">
      <w:pPr>
        <w:pStyle w:val="ListParagraph"/>
        <w:numPr>
          <w:ilvl w:val="2"/>
          <w:numId w:val="44"/>
        </w:numPr>
        <w:spacing w:after="0" w:line="240" w:lineRule="auto"/>
        <w:rPr>
          <w:sz w:val="18"/>
          <w:szCs w:val="18"/>
        </w:rPr>
      </w:pPr>
      <w:r>
        <w:rPr>
          <w:sz w:val="18"/>
          <w:szCs w:val="18"/>
        </w:rPr>
        <w:t xml:space="preserve">As you add more </w:t>
      </w:r>
      <w:r w:rsidRPr="00461416">
        <w:rPr>
          <w:sz w:val="18"/>
          <w:szCs w:val="18"/>
        </w:rPr>
        <w:t>Tris H</w:t>
      </w:r>
      <w:r w:rsidRPr="00461416">
        <w:rPr>
          <w:sz w:val="18"/>
          <w:szCs w:val="18"/>
          <w:vertAlign w:val="superscript"/>
        </w:rPr>
        <w:t>+</w:t>
      </w:r>
      <w:r>
        <w:rPr>
          <w:sz w:val="18"/>
          <w:szCs w:val="18"/>
        </w:rPr>
        <w:t xml:space="preserve"> and </w:t>
      </w:r>
      <w:r w:rsidRPr="00461416">
        <w:rPr>
          <w:sz w:val="18"/>
          <w:szCs w:val="18"/>
        </w:rPr>
        <w:t>Tris</w:t>
      </w:r>
      <w:r>
        <w:rPr>
          <w:sz w:val="18"/>
          <w:szCs w:val="18"/>
        </w:rPr>
        <w:t xml:space="preserve"> become more equal and buffering capacity increases (if [</w:t>
      </w:r>
      <w:r w:rsidRPr="00461416">
        <w:rPr>
          <w:sz w:val="18"/>
          <w:szCs w:val="18"/>
        </w:rPr>
        <w:t>Tris H</w:t>
      </w:r>
      <w:r w:rsidRPr="00461416">
        <w:rPr>
          <w:sz w:val="18"/>
          <w:szCs w:val="18"/>
          <w:vertAlign w:val="superscript"/>
        </w:rPr>
        <w:t>+</w:t>
      </w:r>
      <w:r>
        <w:rPr>
          <w:sz w:val="18"/>
          <w:szCs w:val="18"/>
        </w:rPr>
        <w:t>] = [</w:t>
      </w:r>
      <w:r w:rsidRPr="00461416">
        <w:rPr>
          <w:sz w:val="18"/>
          <w:szCs w:val="18"/>
        </w:rPr>
        <w:t>Tris</w:t>
      </w:r>
      <w:r>
        <w:rPr>
          <w:sz w:val="18"/>
          <w:szCs w:val="18"/>
        </w:rPr>
        <w:t>], pH = pKa</w:t>
      </w:r>
    </w:p>
    <w:p w14:paraId="09A4B5FA" w14:textId="77777777" w:rsidR="00B441C9" w:rsidRDefault="00B441C9" w:rsidP="00453028">
      <w:pPr>
        <w:pStyle w:val="ListParagraph"/>
        <w:numPr>
          <w:ilvl w:val="3"/>
          <w:numId w:val="44"/>
        </w:numPr>
        <w:spacing w:after="0" w:line="240" w:lineRule="auto"/>
        <w:rPr>
          <w:sz w:val="18"/>
          <w:szCs w:val="18"/>
        </w:rPr>
      </w:pPr>
      <w:r>
        <w:rPr>
          <w:sz w:val="18"/>
          <w:szCs w:val="18"/>
        </w:rPr>
        <w:t>Greatest capacity.</w:t>
      </w:r>
    </w:p>
    <w:p w14:paraId="0EE6005B" w14:textId="77777777" w:rsidR="00B441C9" w:rsidRPr="009D0962" w:rsidRDefault="00B441C9" w:rsidP="00453028">
      <w:pPr>
        <w:pStyle w:val="ListParagraph"/>
        <w:numPr>
          <w:ilvl w:val="2"/>
          <w:numId w:val="44"/>
        </w:numPr>
        <w:spacing w:after="0" w:line="240" w:lineRule="auto"/>
        <w:rPr>
          <w:sz w:val="18"/>
          <w:szCs w:val="18"/>
        </w:rPr>
      </w:pPr>
      <w:r>
        <w:rPr>
          <w:sz w:val="18"/>
          <w:szCs w:val="18"/>
        </w:rPr>
        <w:t>We will not reach this point because pKa for tricine is 8.26 and you will add only enough to bring to pH = 7.5., pH of your solution is within 1.0 pH unit of the pKa for tricine so it will be an effective buffer.</w:t>
      </w:r>
    </w:p>
    <w:p w14:paraId="28A866F0" w14:textId="77777777" w:rsidR="0010661B" w:rsidRPr="002F3AB0" w:rsidRDefault="005B7A30" w:rsidP="00D565F3">
      <w:pPr>
        <w:pStyle w:val="Heading3"/>
        <w:ind w:firstLine="360"/>
        <w:rPr>
          <w:rFonts w:eastAsia="Times New Roman"/>
          <w:b/>
          <w:sz w:val="18"/>
          <w:szCs w:val="18"/>
          <w:highlight w:val="yellow"/>
        </w:rPr>
      </w:pPr>
      <w:r>
        <w:rPr>
          <w:b/>
          <w:sz w:val="18"/>
          <w:szCs w:val="18"/>
        </w:rPr>
        <w:t xml:space="preserve">- </w:t>
      </w:r>
      <w:r w:rsidR="0010661B" w:rsidRPr="002F3AB0">
        <w:rPr>
          <w:b/>
          <w:sz w:val="18"/>
          <w:szCs w:val="18"/>
        </w:rPr>
        <w:t xml:space="preserve">How </w:t>
      </w:r>
      <w:r w:rsidR="002F3AB0" w:rsidRPr="002F3AB0">
        <w:rPr>
          <w:b/>
          <w:sz w:val="18"/>
          <w:szCs w:val="18"/>
        </w:rPr>
        <w:t>to</w:t>
      </w:r>
      <w:r w:rsidR="0010661B" w:rsidRPr="002F3AB0">
        <w:rPr>
          <w:b/>
          <w:sz w:val="18"/>
          <w:szCs w:val="18"/>
        </w:rPr>
        <w:t xml:space="preserve"> Make Buffer</w:t>
      </w:r>
      <w:r w:rsidR="002F3AB0">
        <w:rPr>
          <w:b/>
          <w:sz w:val="18"/>
          <w:szCs w:val="18"/>
        </w:rPr>
        <w:t>:</w:t>
      </w:r>
    </w:p>
    <w:p w14:paraId="5F81BF25" w14:textId="77777777" w:rsidR="0010661B" w:rsidRPr="0010661B" w:rsidRDefault="0010661B" w:rsidP="00453028">
      <w:pPr>
        <w:pStyle w:val="ListParagraph"/>
        <w:numPr>
          <w:ilvl w:val="0"/>
          <w:numId w:val="44"/>
        </w:numPr>
        <w:spacing w:after="0" w:line="240" w:lineRule="auto"/>
        <w:rPr>
          <w:sz w:val="18"/>
          <w:szCs w:val="18"/>
        </w:rPr>
      </w:pPr>
      <w:r w:rsidRPr="0010661B">
        <w:rPr>
          <w:sz w:val="18"/>
          <w:szCs w:val="18"/>
        </w:rPr>
        <w:t xml:space="preserve">We will be making a buffer of volume 50 mL with </w:t>
      </w:r>
    </w:p>
    <w:p w14:paraId="0F8EC83F" w14:textId="77777777" w:rsidR="0010661B" w:rsidRPr="0010661B" w:rsidRDefault="0010661B" w:rsidP="00453028">
      <w:pPr>
        <w:pStyle w:val="ListParagraph"/>
        <w:numPr>
          <w:ilvl w:val="1"/>
          <w:numId w:val="44"/>
        </w:numPr>
        <w:spacing w:after="0" w:line="240" w:lineRule="auto"/>
        <w:rPr>
          <w:sz w:val="18"/>
          <w:szCs w:val="18"/>
        </w:rPr>
      </w:pPr>
      <w:r w:rsidRPr="0010661B">
        <w:rPr>
          <w:sz w:val="18"/>
          <w:szCs w:val="18"/>
        </w:rPr>
        <w:t>250mM tricine</w:t>
      </w:r>
    </w:p>
    <w:p w14:paraId="73A4D3ED" w14:textId="77777777" w:rsidR="0010661B" w:rsidRPr="0010661B" w:rsidRDefault="0010661B" w:rsidP="00453028">
      <w:pPr>
        <w:pStyle w:val="ListParagraph"/>
        <w:numPr>
          <w:ilvl w:val="1"/>
          <w:numId w:val="44"/>
        </w:numPr>
        <w:spacing w:after="0" w:line="240" w:lineRule="auto"/>
        <w:rPr>
          <w:sz w:val="18"/>
          <w:szCs w:val="18"/>
        </w:rPr>
      </w:pPr>
      <w:r w:rsidRPr="0010661B">
        <w:rPr>
          <w:sz w:val="18"/>
          <w:szCs w:val="18"/>
        </w:rPr>
        <w:t>500mM sorbitol (maintain osmosis)</w:t>
      </w:r>
    </w:p>
    <w:p w14:paraId="15633066" w14:textId="77777777" w:rsidR="0010661B" w:rsidRPr="0010661B" w:rsidRDefault="0010661B" w:rsidP="00453028">
      <w:pPr>
        <w:pStyle w:val="ListParagraph"/>
        <w:numPr>
          <w:ilvl w:val="1"/>
          <w:numId w:val="44"/>
        </w:numPr>
        <w:spacing w:after="0" w:line="240" w:lineRule="auto"/>
        <w:rPr>
          <w:sz w:val="18"/>
          <w:szCs w:val="18"/>
        </w:rPr>
      </w:pPr>
      <w:r w:rsidRPr="0010661B">
        <w:rPr>
          <w:sz w:val="18"/>
          <w:szCs w:val="18"/>
        </w:rPr>
        <w:t>100mM KCl</w:t>
      </w:r>
    </w:p>
    <w:p w14:paraId="194471EE" w14:textId="77777777" w:rsidR="0010661B" w:rsidRPr="0010661B" w:rsidRDefault="0010661B" w:rsidP="00453028">
      <w:pPr>
        <w:pStyle w:val="ListParagraph"/>
        <w:numPr>
          <w:ilvl w:val="1"/>
          <w:numId w:val="44"/>
        </w:numPr>
        <w:spacing w:after="0" w:line="240" w:lineRule="auto"/>
        <w:rPr>
          <w:sz w:val="18"/>
          <w:szCs w:val="18"/>
        </w:rPr>
      </w:pPr>
      <w:r w:rsidRPr="0010661B">
        <w:rPr>
          <w:sz w:val="18"/>
          <w:szCs w:val="18"/>
        </w:rPr>
        <w:t>25mM MgCl</w:t>
      </w:r>
      <w:r w:rsidRPr="0010661B">
        <w:rPr>
          <w:sz w:val="18"/>
          <w:szCs w:val="18"/>
          <w:vertAlign w:val="subscript"/>
        </w:rPr>
        <w:t>2</w:t>
      </w:r>
      <w:r w:rsidRPr="0010661B">
        <w:rPr>
          <w:sz w:val="18"/>
          <w:szCs w:val="18"/>
        </w:rPr>
        <w:t>●6H</w:t>
      </w:r>
      <w:r w:rsidRPr="0010661B">
        <w:rPr>
          <w:sz w:val="18"/>
          <w:szCs w:val="18"/>
          <w:vertAlign w:val="subscript"/>
        </w:rPr>
        <w:t>2</w:t>
      </w:r>
      <w:r w:rsidRPr="0010661B">
        <w:rPr>
          <w:sz w:val="18"/>
          <w:szCs w:val="18"/>
        </w:rPr>
        <w:t>O</w:t>
      </w:r>
    </w:p>
    <w:p w14:paraId="71D365C4" w14:textId="77777777" w:rsidR="0010661B" w:rsidRPr="0010661B" w:rsidRDefault="0010661B" w:rsidP="00453028">
      <w:pPr>
        <w:pStyle w:val="ListParagraph"/>
        <w:numPr>
          <w:ilvl w:val="0"/>
          <w:numId w:val="44"/>
        </w:numPr>
        <w:spacing w:after="0" w:line="240" w:lineRule="auto"/>
        <w:rPr>
          <w:sz w:val="18"/>
          <w:szCs w:val="18"/>
        </w:rPr>
      </w:pPr>
      <w:r w:rsidRPr="0010661B">
        <w:rPr>
          <w:sz w:val="18"/>
          <w:szCs w:val="18"/>
        </w:rPr>
        <w:t>To make 50mL of chloroplast buffer you ...</w:t>
      </w:r>
    </w:p>
    <w:p w14:paraId="55F3F3C8" w14:textId="77777777" w:rsidR="0010661B" w:rsidRPr="0010661B" w:rsidRDefault="0010661B" w:rsidP="00453028">
      <w:pPr>
        <w:pStyle w:val="ListParagraph"/>
        <w:numPr>
          <w:ilvl w:val="1"/>
          <w:numId w:val="44"/>
        </w:numPr>
        <w:spacing w:after="0" w:line="240" w:lineRule="auto"/>
        <w:rPr>
          <w:sz w:val="18"/>
          <w:szCs w:val="18"/>
        </w:rPr>
      </w:pPr>
      <w:r w:rsidRPr="0010661B">
        <w:rPr>
          <w:sz w:val="18"/>
          <w:szCs w:val="18"/>
        </w:rPr>
        <w:t>First need to calculate the weight of each component to be added</w:t>
      </w:r>
    </w:p>
    <w:p w14:paraId="0ADC28EF" w14:textId="77777777" w:rsidR="0010661B" w:rsidRPr="0010661B" w:rsidRDefault="0010661B" w:rsidP="00453028">
      <w:pPr>
        <w:pStyle w:val="ListParagraph"/>
        <w:numPr>
          <w:ilvl w:val="2"/>
          <w:numId w:val="44"/>
        </w:numPr>
        <w:spacing w:after="0" w:line="240" w:lineRule="auto"/>
        <w:rPr>
          <w:sz w:val="18"/>
          <w:szCs w:val="18"/>
        </w:rPr>
      </w:pPr>
      <w:r w:rsidRPr="0010661B">
        <w:rPr>
          <w:sz w:val="18"/>
          <w:szCs w:val="18"/>
        </w:rPr>
        <w:t>m = c x V x MM (see 3. Numeracy – “Manipulate SI units of measure and exponents”)</w:t>
      </w:r>
    </w:p>
    <w:p w14:paraId="3B1B142B" w14:textId="5C269E72" w:rsidR="0010661B" w:rsidRPr="0010661B" w:rsidRDefault="00B9488B" w:rsidP="00453028">
      <w:pPr>
        <w:pStyle w:val="ListParagraph"/>
        <w:numPr>
          <w:ilvl w:val="3"/>
          <w:numId w:val="44"/>
        </w:numPr>
        <w:spacing w:after="0" w:line="240" w:lineRule="auto"/>
        <w:rPr>
          <w:sz w:val="18"/>
          <w:szCs w:val="18"/>
        </w:rPr>
      </w:pPr>
      <w:r>
        <w:rPr>
          <w:noProof/>
        </w:rPr>
        <mc:AlternateContent>
          <mc:Choice Requires="wps">
            <w:drawing>
              <wp:anchor distT="0" distB="0" distL="114300" distR="114300" simplePos="0" relativeHeight="251791360" behindDoc="0" locked="0" layoutInCell="1" allowOverlap="1" wp14:anchorId="4E3AD06F" wp14:editId="495850F5">
                <wp:simplePos x="0" y="0"/>
                <wp:positionH relativeFrom="column">
                  <wp:posOffset>5022215</wp:posOffset>
                </wp:positionH>
                <wp:positionV relativeFrom="paragraph">
                  <wp:posOffset>99060</wp:posOffset>
                </wp:positionV>
                <wp:extent cx="1197610" cy="784860"/>
                <wp:effectExtent l="0" t="0" r="21590" b="27940"/>
                <wp:wrapNone/>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7610" cy="784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5F9599" w14:textId="77777777" w:rsidR="00B06709" w:rsidRPr="0010661B" w:rsidRDefault="00B06709" w:rsidP="0010661B">
                            <w:pPr>
                              <w:spacing w:after="0" w:line="240" w:lineRule="auto"/>
                              <w:rPr>
                                <w:sz w:val="18"/>
                                <w:szCs w:val="18"/>
                              </w:rPr>
                            </w:pPr>
                            <w:r w:rsidRPr="0010661B">
                              <w:rPr>
                                <w:sz w:val="18"/>
                                <w:szCs w:val="18"/>
                              </w:rPr>
                              <w:t>Molar Masses Given:</w:t>
                            </w:r>
                          </w:p>
                          <w:p w14:paraId="0AFAE62D" w14:textId="77777777" w:rsidR="00B06709" w:rsidRPr="0010661B" w:rsidRDefault="00B06709" w:rsidP="0010661B">
                            <w:pPr>
                              <w:spacing w:after="0" w:line="240" w:lineRule="auto"/>
                              <w:rPr>
                                <w:sz w:val="18"/>
                                <w:szCs w:val="18"/>
                              </w:rPr>
                            </w:pPr>
                            <w:r w:rsidRPr="0010661B">
                              <w:rPr>
                                <w:sz w:val="18"/>
                                <w:szCs w:val="18"/>
                              </w:rPr>
                              <w:t>Tricine = 179.2</w:t>
                            </w:r>
                          </w:p>
                          <w:p w14:paraId="565D0CC9" w14:textId="77777777" w:rsidR="00B06709" w:rsidRPr="0010661B" w:rsidRDefault="00B06709" w:rsidP="0010661B">
                            <w:pPr>
                              <w:spacing w:after="0" w:line="240" w:lineRule="auto"/>
                              <w:rPr>
                                <w:sz w:val="18"/>
                                <w:szCs w:val="18"/>
                              </w:rPr>
                            </w:pPr>
                            <w:r w:rsidRPr="0010661B">
                              <w:rPr>
                                <w:sz w:val="18"/>
                                <w:szCs w:val="18"/>
                              </w:rPr>
                              <w:t>Sorbital = 182.17</w:t>
                            </w:r>
                          </w:p>
                          <w:p w14:paraId="4AC05CF3" w14:textId="77777777" w:rsidR="00B06709" w:rsidRPr="0010661B" w:rsidRDefault="00B06709" w:rsidP="0010661B">
                            <w:pPr>
                              <w:spacing w:after="0" w:line="240" w:lineRule="auto"/>
                              <w:rPr>
                                <w:sz w:val="18"/>
                                <w:szCs w:val="18"/>
                              </w:rPr>
                            </w:pPr>
                            <w:r w:rsidRPr="0010661B">
                              <w:rPr>
                                <w:sz w:val="18"/>
                                <w:szCs w:val="18"/>
                              </w:rPr>
                              <w:t>KCl = 74.55</w:t>
                            </w:r>
                          </w:p>
                          <w:p w14:paraId="50BABFA0" w14:textId="77777777" w:rsidR="00B06709" w:rsidRPr="0010661B" w:rsidRDefault="00B06709" w:rsidP="0010661B">
                            <w:pPr>
                              <w:spacing w:after="0" w:line="240" w:lineRule="auto"/>
                              <w:rPr>
                                <w:sz w:val="18"/>
                                <w:szCs w:val="18"/>
                              </w:rPr>
                            </w:pPr>
                            <w:r w:rsidRPr="0010661B">
                              <w:rPr>
                                <w:sz w:val="18"/>
                                <w:szCs w:val="18"/>
                              </w:rPr>
                              <w:t>MgCl</w:t>
                            </w:r>
                            <w:r w:rsidRPr="0010661B">
                              <w:rPr>
                                <w:sz w:val="18"/>
                                <w:szCs w:val="18"/>
                                <w:vertAlign w:val="subscript"/>
                              </w:rPr>
                              <w:t>2</w:t>
                            </w:r>
                            <w:r w:rsidRPr="0010661B">
                              <w:rPr>
                                <w:sz w:val="18"/>
                                <w:szCs w:val="18"/>
                              </w:rPr>
                              <w:t>●6H</w:t>
                            </w:r>
                            <w:r w:rsidRPr="0010661B">
                              <w:rPr>
                                <w:sz w:val="18"/>
                                <w:szCs w:val="18"/>
                                <w:vertAlign w:val="subscript"/>
                              </w:rPr>
                              <w:t>2</w:t>
                            </w:r>
                            <w:r w:rsidRPr="0010661B">
                              <w:rPr>
                                <w:sz w:val="18"/>
                                <w:szCs w:val="18"/>
                              </w:rPr>
                              <w:t>O = 203.3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6" o:spid="_x0000_s1037" type="#_x0000_t202" style="position:absolute;left:0;text-align:left;margin-left:395.45pt;margin-top:7.8pt;width:94.3pt;height:6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" fillcolor="white [3201]" strokeweight=".5pt">
                <v:path arrowok="t"/>
                <v:textbox>
                  <w:txbxContent>
                    <w:p w14:paraId="415F9599" w14:textId="77777777" w:rsidR="00B06709" w:rsidRPr="0010661B" w:rsidRDefault="00B06709" w:rsidP="0010661B">
                      <w:pPr>
                        <w:spacing w:after="0" w:line="240" w:lineRule="auto"/>
                        <w:rPr>
                          <w:sz w:val="18"/>
                          <w:szCs w:val="18"/>
                        </w:rPr>
                      </w:pPr>
                      <w:r w:rsidRPr="0010661B">
                        <w:rPr>
                          <w:sz w:val="18"/>
                          <w:szCs w:val="18"/>
                        </w:rPr>
                        <w:t>Molar Masses Given:</w:t>
                      </w:r>
                    </w:p>
                    <w:p w14:paraId="0AFAE62D" w14:textId="77777777" w:rsidR="00B06709" w:rsidRPr="0010661B" w:rsidRDefault="00B06709" w:rsidP="0010661B">
                      <w:pPr>
                        <w:spacing w:after="0" w:line="240" w:lineRule="auto"/>
                        <w:rPr>
                          <w:sz w:val="18"/>
                          <w:szCs w:val="18"/>
                        </w:rPr>
                      </w:pPr>
                      <w:r w:rsidRPr="0010661B">
                        <w:rPr>
                          <w:sz w:val="18"/>
                          <w:szCs w:val="18"/>
                        </w:rPr>
                        <w:t>Tricine = 179.2</w:t>
                      </w:r>
                    </w:p>
                    <w:p w14:paraId="565D0CC9" w14:textId="77777777" w:rsidR="00B06709" w:rsidRPr="0010661B" w:rsidRDefault="00B06709" w:rsidP="0010661B">
                      <w:pPr>
                        <w:spacing w:after="0" w:line="240" w:lineRule="auto"/>
                        <w:rPr>
                          <w:sz w:val="18"/>
                          <w:szCs w:val="18"/>
                        </w:rPr>
                      </w:pPr>
                      <w:r w:rsidRPr="0010661B">
                        <w:rPr>
                          <w:sz w:val="18"/>
                          <w:szCs w:val="18"/>
                        </w:rPr>
                        <w:t>Sorbital = 182.17</w:t>
                      </w:r>
                    </w:p>
                    <w:p w14:paraId="4AC05CF3" w14:textId="77777777" w:rsidR="00B06709" w:rsidRPr="0010661B" w:rsidRDefault="00B06709" w:rsidP="0010661B">
                      <w:pPr>
                        <w:spacing w:after="0" w:line="240" w:lineRule="auto"/>
                        <w:rPr>
                          <w:sz w:val="18"/>
                          <w:szCs w:val="18"/>
                        </w:rPr>
                      </w:pPr>
                      <w:r w:rsidRPr="0010661B">
                        <w:rPr>
                          <w:sz w:val="18"/>
                          <w:szCs w:val="18"/>
                        </w:rPr>
                        <w:t>KCl = 74.55</w:t>
                      </w:r>
                    </w:p>
                    <w:p w14:paraId="50BABFA0" w14:textId="77777777" w:rsidR="00B06709" w:rsidRPr="0010661B" w:rsidRDefault="00B06709" w:rsidP="0010661B">
                      <w:pPr>
                        <w:spacing w:after="0" w:line="240" w:lineRule="auto"/>
                        <w:rPr>
                          <w:sz w:val="18"/>
                          <w:szCs w:val="18"/>
                        </w:rPr>
                      </w:pPr>
                      <w:r w:rsidRPr="0010661B">
                        <w:rPr>
                          <w:sz w:val="18"/>
                          <w:szCs w:val="18"/>
                        </w:rPr>
                        <w:t>MgCl</w:t>
                      </w:r>
                      <w:r w:rsidRPr="0010661B">
                        <w:rPr>
                          <w:sz w:val="18"/>
                          <w:szCs w:val="18"/>
                          <w:vertAlign w:val="subscript"/>
                        </w:rPr>
                        <w:t>2</w:t>
                      </w:r>
                      <w:r w:rsidRPr="0010661B">
                        <w:rPr>
                          <w:sz w:val="18"/>
                          <w:szCs w:val="18"/>
                        </w:rPr>
                        <w:t>●6H</w:t>
                      </w:r>
                      <w:r w:rsidRPr="0010661B">
                        <w:rPr>
                          <w:sz w:val="18"/>
                          <w:szCs w:val="18"/>
                          <w:vertAlign w:val="subscript"/>
                        </w:rPr>
                        <w:t>2</w:t>
                      </w:r>
                      <w:r w:rsidRPr="0010661B">
                        <w:rPr>
                          <w:sz w:val="18"/>
                          <w:szCs w:val="18"/>
                        </w:rPr>
                        <w:t>O = 203.3</w:t>
                      </w:r>
                    </w:p>
                  </w:txbxContent>
                </v:textbox>
              </v:shape>
            </w:pict>
          </mc:Fallback>
        </mc:AlternateContent>
      </w:r>
      <w:r w:rsidR="0010661B" w:rsidRPr="0010661B">
        <w:rPr>
          <w:sz w:val="18"/>
          <w:szCs w:val="18"/>
        </w:rPr>
        <w:t>Tricine = (179.2 MM) x (0.50 M) x (0.05 L) = 4.48g</w:t>
      </w:r>
    </w:p>
    <w:p w14:paraId="18E18A11" w14:textId="77777777" w:rsidR="0010661B" w:rsidRPr="0010661B" w:rsidRDefault="0010661B" w:rsidP="00453028">
      <w:pPr>
        <w:pStyle w:val="ListParagraph"/>
        <w:numPr>
          <w:ilvl w:val="3"/>
          <w:numId w:val="44"/>
        </w:numPr>
        <w:spacing w:after="0" w:line="240" w:lineRule="auto"/>
        <w:rPr>
          <w:sz w:val="18"/>
          <w:szCs w:val="18"/>
        </w:rPr>
      </w:pPr>
      <w:r w:rsidRPr="0010661B">
        <w:rPr>
          <w:sz w:val="18"/>
          <w:szCs w:val="18"/>
        </w:rPr>
        <w:t>Sorbital = (182.17 MM) x (0.1 M) x (0.05 L) = 0.91g</w:t>
      </w:r>
    </w:p>
    <w:p w14:paraId="1F7A7CDA" w14:textId="77777777" w:rsidR="0010661B" w:rsidRPr="0010661B" w:rsidRDefault="0010661B" w:rsidP="00453028">
      <w:pPr>
        <w:pStyle w:val="ListParagraph"/>
        <w:numPr>
          <w:ilvl w:val="3"/>
          <w:numId w:val="44"/>
        </w:numPr>
        <w:spacing w:after="0" w:line="240" w:lineRule="auto"/>
        <w:rPr>
          <w:sz w:val="18"/>
          <w:szCs w:val="18"/>
        </w:rPr>
      </w:pPr>
      <w:r w:rsidRPr="0010661B">
        <w:rPr>
          <w:sz w:val="18"/>
          <w:szCs w:val="18"/>
        </w:rPr>
        <w:t>KCl = (74.55 MM) x (0.1 M) x (0.05 L) = 0.37g</w:t>
      </w:r>
    </w:p>
    <w:p w14:paraId="39148665" w14:textId="77777777" w:rsidR="0010661B" w:rsidRPr="0010661B" w:rsidRDefault="0010661B" w:rsidP="00453028">
      <w:pPr>
        <w:pStyle w:val="ListParagraph"/>
        <w:numPr>
          <w:ilvl w:val="3"/>
          <w:numId w:val="44"/>
        </w:numPr>
        <w:spacing w:after="0" w:line="240" w:lineRule="auto"/>
        <w:rPr>
          <w:sz w:val="18"/>
          <w:szCs w:val="18"/>
        </w:rPr>
      </w:pPr>
      <w:r w:rsidRPr="0010661B">
        <w:rPr>
          <w:sz w:val="18"/>
          <w:szCs w:val="18"/>
        </w:rPr>
        <w:t>MgCl</w:t>
      </w:r>
      <w:r w:rsidRPr="0010661B">
        <w:rPr>
          <w:sz w:val="18"/>
          <w:szCs w:val="18"/>
          <w:vertAlign w:val="subscript"/>
        </w:rPr>
        <w:t>2</w:t>
      </w:r>
      <w:r w:rsidRPr="0010661B">
        <w:rPr>
          <w:sz w:val="18"/>
          <w:szCs w:val="18"/>
        </w:rPr>
        <w:t>●6H</w:t>
      </w:r>
      <w:r w:rsidRPr="0010661B">
        <w:rPr>
          <w:sz w:val="18"/>
          <w:szCs w:val="18"/>
          <w:vertAlign w:val="subscript"/>
        </w:rPr>
        <w:t>2</w:t>
      </w:r>
      <w:r w:rsidRPr="0010661B">
        <w:rPr>
          <w:sz w:val="18"/>
          <w:szCs w:val="18"/>
        </w:rPr>
        <w:t>O =(203.3 MM) x (0.025 M) x (0.05 L) = 0.25g</w:t>
      </w:r>
    </w:p>
    <w:p w14:paraId="6374AA4E" w14:textId="77777777" w:rsidR="0010661B" w:rsidRPr="006C1E18" w:rsidRDefault="0010661B" w:rsidP="00453028">
      <w:pPr>
        <w:pStyle w:val="ListParagraph"/>
        <w:numPr>
          <w:ilvl w:val="1"/>
          <w:numId w:val="44"/>
        </w:numPr>
        <w:spacing w:after="0" w:line="240" w:lineRule="auto"/>
        <w:rPr>
          <w:sz w:val="18"/>
          <w:szCs w:val="18"/>
        </w:rPr>
      </w:pPr>
      <w:r w:rsidRPr="006C1E18">
        <w:rPr>
          <w:sz w:val="18"/>
          <w:szCs w:val="18"/>
        </w:rPr>
        <w:t xml:space="preserve">MgCl very hygroscopic (absorbs water from air) </w:t>
      </w:r>
    </w:p>
    <w:p w14:paraId="0DB65578" w14:textId="77777777" w:rsidR="0010661B" w:rsidRPr="006C1E18" w:rsidRDefault="0010661B" w:rsidP="00453028">
      <w:pPr>
        <w:pStyle w:val="ListParagraph"/>
        <w:numPr>
          <w:ilvl w:val="2"/>
          <w:numId w:val="44"/>
        </w:numPr>
        <w:spacing w:after="0" w:line="240" w:lineRule="auto"/>
        <w:rPr>
          <w:sz w:val="18"/>
          <w:szCs w:val="18"/>
        </w:rPr>
      </w:pPr>
      <w:r w:rsidRPr="006C1E18">
        <w:rPr>
          <w:sz w:val="18"/>
          <w:szCs w:val="18"/>
        </w:rPr>
        <w:t>Need to add an extra mL to compensate</w:t>
      </w:r>
    </w:p>
    <w:p w14:paraId="26F99BFC" w14:textId="77777777" w:rsidR="0010661B" w:rsidRPr="006C1E18" w:rsidRDefault="0010661B" w:rsidP="00453028">
      <w:pPr>
        <w:pStyle w:val="ListParagraph"/>
        <w:numPr>
          <w:ilvl w:val="2"/>
          <w:numId w:val="44"/>
        </w:numPr>
        <w:spacing w:after="0" w:line="240" w:lineRule="auto"/>
        <w:rPr>
          <w:sz w:val="18"/>
          <w:szCs w:val="18"/>
        </w:rPr>
      </w:pPr>
      <w:r w:rsidRPr="006C1E18">
        <w:rPr>
          <w:sz w:val="18"/>
          <w:szCs w:val="18"/>
        </w:rPr>
        <w:t>Addition of 1.0mL of 1.25 M MgCl to buffer</w:t>
      </w:r>
    </w:p>
    <w:p w14:paraId="50E1DFA6" w14:textId="77777777" w:rsidR="0010661B" w:rsidRPr="006C1E18" w:rsidRDefault="0010661B" w:rsidP="00453028">
      <w:pPr>
        <w:pStyle w:val="ListParagraph"/>
        <w:numPr>
          <w:ilvl w:val="3"/>
          <w:numId w:val="44"/>
        </w:numPr>
        <w:spacing w:after="0" w:line="240" w:lineRule="auto"/>
        <w:rPr>
          <w:sz w:val="18"/>
          <w:szCs w:val="18"/>
        </w:rPr>
      </w:pPr>
      <w:r w:rsidRPr="006C1E18">
        <w:rPr>
          <w:sz w:val="18"/>
          <w:szCs w:val="18"/>
        </w:rPr>
        <w:t>When diluted 50 mL, will produce needed concentration.</w:t>
      </w:r>
    </w:p>
    <w:p w14:paraId="044DB9A0" w14:textId="77777777" w:rsidR="0010661B" w:rsidRPr="006C1E18" w:rsidRDefault="0010661B" w:rsidP="00453028">
      <w:pPr>
        <w:pStyle w:val="ListParagraph"/>
        <w:numPr>
          <w:ilvl w:val="1"/>
          <w:numId w:val="44"/>
        </w:numPr>
        <w:spacing w:after="0" w:line="240" w:lineRule="auto"/>
        <w:rPr>
          <w:sz w:val="18"/>
          <w:szCs w:val="18"/>
        </w:rPr>
      </w:pPr>
      <w:r w:rsidRPr="006C1E18">
        <w:rPr>
          <w:sz w:val="18"/>
          <w:szCs w:val="18"/>
        </w:rPr>
        <w:t>Sorbitol dissolves slowly so provided with 40mL of solution @ that will change to 500 mM when diluted to 50mL.</w:t>
      </w:r>
    </w:p>
    <w:p w14:paraId="34D6EC31" w14:textId="77777777" w:rsidR="0010661B" w:rsidRPr="006C1E18" w:rsidRDefault="0010661B" w:rsidP="00453028">
      <w:pPr>
        <w:pStyle w:val="ListParagraph"/>
        <w:numPr>
          <w:ilvl w:val="1"/>
          <w:numId w:val="44"/>
        </w:numPr>
        <w:spacing w:after="0" w:line="240" w:lineRule="auto"/>
        <w:rPr>
          <w:sz w:val="18"/>
          <w:szCs w:val="18"/>
        </w:rPr>
      </w:pPr>
      <w:r w:rsidRPr="006C1E18">
        <w:rPr>
          <w:sz w:val="18"/>
          <w:szCs w:val="18"/>
        </w:rPr>
        <w:t>Dissolve Tris and KCl in 40mL sorbitol solution.</w:t>
      </w:r>
    </w:p>
    <w:p w14:paraId="342FEF11" w14:textId="77777777" w:rsidR="0010661B" w:rsidRPr="006C1E18" w:rsidRDefault="0010661B" w:rsidP="00453028">
      <w:pPr>
        <w:pStyle w:val="ListParagraph"/>
        <w:numPr>
          <w:ilvl w:val="1"/>
          <w:numId w:val="44"/>
        </w:numPr>
        <w:spacing w:after="0" w:line="240" w:lineRule="auto"/>
        <w:rPr>
          <w:sz w:val="18"/>
          <w:szCs w:val="18"/>
        </w:rPr>
      </w:pPr>
      <w:r w:rsidRPr="006C1E18">
        <w:rPr>
          <w:sz w:val="18"/>
          <w:szCs w:val="18"/>
        </w:rPr>
        <w:t>Add the 1.0mL of MgCl</w:t>
      </w:r>
    </w:p>
    <w:p w14:paraId="2DF31BCB" w14:textId="77777777" w:rsidR="0010661B" w:rsidRPr="006C1E18" w:rsidRDefault="0010661B" w:rsidP="00453028">
      <w:pPr>
        <w:pStyle w:val="ListParagraph"/>
        <w:numPr>
          <w:ilvl w:val="1"/>
          <w:numId w:val="44"/>
        </w:numPr>
        <w:spacing w:after="0" w:line="240" w:lineRule="auto"/>
        <w:rPr>
          <w:sz w:val="18"/>
          <w:szCs w:val="18"/>
        </w:rPr>
      </w:pPr>
      <w:r w:rsidRPr="006C1E18">
        <w:rPr>
          <w:sz w:val="18"/>
          <w:szCs w:val="18"/>
        </w:rPr>
        <w:t>When dissolved, place gently cleaned pH electrode into solution and add sodium hydroxide (NaOH) until buffer reaches 7.5 pH.</w:t>
      </w:r>
    </w:p>
    <w:p w14:paraId="627E128F" w14:textId="77777777" w:rsidR="0010661B" w:rsidRPr="006C1E18" w:rsidRDefault="0010661B" w:rsidP="00453028">
      <w:pPr>
        <w:pStyle w:val="ListParagraph"/>
        <w:numPr>
          <w:ilvl w:val="1"/>
          <w:numId w:val="44"/>
        </w:numPr>
        <w:spacing w:after="0" w:line="240" w:lineRule="auto"/>
        <w:rPr>
          <w:sz w:val="18"/>
          <w:szCs w:val="18"/>
        </w:rPr>
      </w:pPr>
      <w:r w:rsidRPr="006C1E18">
        <w:rPr>
          <w:sz w:val="18"/>
          <w:szCs w:val="18"/>
        </w:rPr>
        <w:t>Put solution into measuring cylinder and bring volume up to 50 mL.</w:t>
      </w:r>
    </w:p>
    <w:p w14:paraId="199AF3A9" w14:textId="77777777" w:rsidR="00134C1A" w:rsidRPr="002F3AB0" w:rsidRDefault="0010661B" w:rsidP="00453028">
      <w:pPr>
        <w:pStyle w:val="ListParagraph"/>
        <w:numPr>
          <w:ilvl w:val="2"/>
          <w:numId w:val="44"/>
        </w:numPr>
        <w:spacing w:after="0" w:line="240" w:lineRule="auto"/>
        <w:rPr>
          <w:sz w:val="18"/>
          <w:szCs w:val="18"/>
        </w:rPr>
      </w:pPr>
      <w:r w:rsidRPr="006C1E18">
        <w:rPr>
          <w:sz w:val="18"/>
          <w:szCs w:val="18"/>
        </w:rPr>
        <w:t>Will use this solution at 1/5 of present concentration by diluting 5 fold (i.e. 1:4).</w:t>
      </w:r>
    </w:p>
    <w:p w14:paraId="68824999" w14:textId="77777777" w:rsidR="004323C0" w:rsidRPr="00D565F3" w:rsidRDefault="004323C0" w:rsidP="00453028">
      <w:pPr>
        <w:pStyle w:val="Heading2"/>
        <w:numPr>
          <w:ilvl w:val="0"/>
          <w:numId w:val="21"/>
        </w:numPr>
        <w:spacing w:before="0" w:line="240" w:lineRule="auto"/>
        <w:ind w:left="357" w:hanging="357"/>
        <w:rPr>
          <w:rFonts w:eastAsia="Times New Roman"/>
          <w:color w:val="1F497D" w:themeColor="text2"/>
          <w:sz w:val="18"/>
          <w:szCs w:val="18"/>
        </w:rPr>
      </w:pPr>
      <w:r w:rsidRPr="00D565F3">
        <w:rPr>
          <w:rFonts w:eastAsia="Times New Roman"/>
          <w:color w:val="1F497D" w:themeColor="text2"/>
          <w:sz w:val="18"/>
          <w:szCs w:val="18"/>
        </w:rPr>
        <w:t>Be aware of factors to consider when selecting a buffer solution for a specific experimental context</w:t>
      </w:r>
      <w:r w:rsidR="00FB7666" w:rsidRPr="00D565F3">
        <w:rPr>
          <w:rFonts w:eastAsia="Times New Roman"/>
          <w:color w:val="1F497D" w:themeColor="text2"/>
          <w:sz w:val="18"/>
          <w:szCs w:val="18"/>
        </w:rPr>
        <w:tab/>
      </w:r>
    </w:p>
    <w:p w14:paraId="694E5D0E" w14:textId="77777777" w:rsidR="00134C1A" w:rsidRPr="00F04B77" w:rsidRDefault="00F04B77" w:rsidP="00453028">
      <w:pPr>
        <w:pStyle w:val="ListParagraph"/>
        <w:numPr>
          <w:ilvl w:val="0"/>
          <w:numId w:val="36"/>
        </w:numPr>
        <w:rPr>
          <w:sz w:val="18"/>
          <w:szCs w:val="18"/>
        </w:rPr>
      </w:pPr>
      <w:r w:rsidRPr="00F04B77">
        <w:rPr>
          <w:sz w:val="18"/>
          <w:szCs w:val="18"/>
        </w:rPr>
        <w:t>Factors that affect choice of buffer solution to use in specific biological context:</w:t>
      </w:r>
    </w:p>
    <w:p w14:paraId="7E54C031" w14:textId="77777777" w:rsidR="00F04B77" w:rsidRDefault="00F04B77" w:rsidP="00453028">
      <w:pPr>
        <w:pStyle w:val="ListParagraph"/>
        <w:numPr>
          <w:ilvl w:val="1"/>
          <w:numId w:val="36"/>
        </w:numPr>
        <w:rPr>
          <w:sz w:val="18"/>
          <w:szCs w:val="18"/>
        </w:rPr>
      </w:pPr>
      <w:r>
        <w:rPr>
          <w:sz w:val="18"/>
          <w:szCs w:val="18"/>
        </w:rPr>
        <w:t>pH of use for the buffer should lie within 1.0 pH unit on either some of the pKa for that buffer.</w:t>
      </w:r>
    </w:p>
    <w:p w14:paraId="145E1D67" w14:textId="77777777" w:rsidR="00F04B77" w:rsidRDefault="00F04B77" w:rsidP="00453028">
      <w:pPr>
        <w:pStyle w:val="ListParagraph"/>
        <w:numPr>
          <w:ilvl w:val="2"/>
          <w:numId w:val="36"/>
        </w:numPr>
        <w:rPr>
          <w:sz w:val="18"/>
          <w:szCs w:val="18"/>
        </w:rPr>
      </w:pPr>
      <w:r>
        <w:rPr>
          <w:sz w:val="18"/>
          <w:szCs w:val="18"/>
        </w:rPr>
        <w:t>In this range, buffering capacity of the solution is at its greatest</w:t>
      </w:r>
    </w:p>
    <w:p w14:paraId="799AA6CC" w14:textId="77777777" w:rsidR="00F04B77" w:rsidRDefault="00F04B77" w:rsidP="00453028">
      <w:pPr>
        <w:pStyle w:val="ListParagraph"/>
        <w:numPr>
          <w:ilvl w:val="1"/>
          <w:numId w:val="36"/>
        </w:numPr>
        <w:rPr>
          <w:sz w:val="18"/>
          <w:szCs w:val="18"/>
        </w:rPr>
      </w:pPr>
      <w:r>
        <w:rPr>
          <w:sz w:val="18"/>
          <w:szCs w:val="18"/>
        </w:rPr>
        <w:t>All components should be compatible.</w:t>
      </w:r>
    </w:p>
    <w:p w14:paraId="3CFDCAA8" w14:textId="77777777" w:rsidR="00F04B77" w:rsidRDefault="00F04B77" w:rsidP="00453028">
      <w:pPr>
        <w:pStyle w:val="ListParagraph"/>
        <w:numPr>
          <w:ilvl w:val="2"/>
          <w:numId w:val="36"/>
        </w:numPr>
        <w:rPr>
          <w:sz w:val="18"/>
          <w:szCs w:val="18"/>
        </w:rPr>
      </w:pPr>
      <w:r>
        <w:rPr>
          <w:sz w:val="18"/>
          <w:szCs w:val="18"/>
        </w:rPr>
        <w:t>Ex. If you need magnesium ion in mixture, would not use a phosphate buffer because these two ions react and precipitate as magnesium phosphate.</w:t>
      </w:r>
    </w:p>
    <w:p w14:paraId="6F547442" w14:textId="77777777" w:rsidR="00F04B77" w:rsidRDefault="00F04B77" w:rsidP="00453028">
      <w:pPr>
        <w:pStyle w:val="ListParagraph"/>
        <w:numPr>
          <w:ilvl w:val="1"/>
          <w:numId w:val="36"/>
        </w:numPr>
        <w:rPr>
          <w:sz w:val="18"/>
          <w:szCs w:val="18"/>
        </w:rPr>
      </w:pPr>
      <w:r>
        <w:rPr>
          <w:sz w:val="18"/>
          <w:szCs w:val="18"/>
        </w:rPr>
        <w:t xml:space="preserve">Should not affect the biological system of </w:t>
      </w:r>
      <w:r w:rsidR="00872A34">
        <w:rPr>
          <w:sz w:val="18"/>
          <w:szCs w:val="18"/>
        </w:rPr>
        <w:t>interest</w:t>
      </w:r>
      <w:r>
        <w:rPr>
          <w:sz w:val="18"/>
          <w:szCs w:val="18"/>
        </w:rPr>
        <w:t>.</w:t>
      </w:r>
    </w:p>
    <w:p w14:paraId="15FCF107" w14:textId="77777777" w:rsidR="00F04B77" w:rsidRDefault="00F04B77" w:rsidP="00453028">
      <w:pPr>
        <w:pStyle w:val="ListParagraph"/>
        <w:numPr>
          <w:ilvl w:val="2"/>
          <w:numId w:val="36"/>
        </w:numPr>
        <w:rPr>
          <w:sz w:val="18"/>
          <w:szCs w:val="18"/>
        </w:rPr>
      </w:pPr>
      <w:r>
        <w:rPr>
          <w:sz w:val="18"/>
          <w:szCs w:val="18"/>
        </w:rPr>
        <w:t>Ex. Don’t use phosphate buffers to study phosphatase enzymes (they competitively inhibit these enzymes).</w:t>
      </w:r>
    </w:p>
    <w:p w14:paraId="23B7667F" w14:textId="77777777" w:rsidR="00F04B77" w:rsidRDefault="00F04B77" w:rsidP="00453028">
      <w:pPr>
        <w:pStyle w:val="ListParagraph"/>
        <w:numPr>
          <w:ilvl w:val="2"/>
          <w:numId w:val="36"/>
        </w:numPr>
        <w:rPr>
          <w:sz w:val="18"/>
          <w:szCs w:val="18"/>
        </w:rPr>
      </w:pPr>
      <w:r>
        <w:rPr>
          <w:sz w:val="18"/>
          <w:szCs w:val="18"/>
        </w:rPr>
        <w:lastRenderedPageBreak/>
        <w:t>Ex. Buffers w/ Tris are not usually used in measuring rates of electron transport through chloroplasts because it damages oxy-evolving complex of photosystem II.</w:t>
      </w:r>
    </w:p>
    <w:p w14:paraId="4DE3DE84" w14:textId="77777777" w:rsidR="00F04B77" w:rsidRDefault="00F04B77" w:rsidP="00453028">
      <w:pPr>
        <w:pStyle w:val="ListParagraph"/>
        <w:numPr>
          <w:ilvl w:val="1"/>
          <w:numId w:val="36"/>
        </w:numPr>
        <w:rPr>
          <w:sz w:val="18"/>
          <w:szCs w:val="18"/>
        </w:rPr>
      </w:pPr>
      <w:r>
        <w:rPr>
          <w:sz w:val="18"/>
          <w:szCs w:val="18"/>
        </w:rPr>
        <w:t>Effect of dilution on pH depends on the buffering system.</w:t>
      </w:r>
    </w:p>
    <w:p w14:paraId="39DC59A0" w14:textId="77777777" w:rsidR="00F04B77" w:rsidRDefault="00F04B77" w:rsidP="00453028">
      <w:pPr>
        <w:pStyle w:val="ListParagraph"/>
        <w:numPr>
          <w:ilvl w:val="2"/>
          <w:numId w:val="36"/>
        </w:numPr>
        <w:rPr>
          <w:sz w:val="18"/>
          <w:szCs w:val="18"/>
        </w:rPr>
      </w:pPr>
      <w:r>
        <w:rPr>
          <w:sz w:val="18"/>
          <w:szCs w:val="18"/>
        </w:rPr>
        <w:t xml:space="preserve">If weak acid = </w:t>
      </w:r>
      <w:r w:rsidRPr="00F04B77">
        <w:rPr>
          <w:b/>
          <w:sz w:val="18"/>
          <w:szCs w:val="18"/>
        </w:rPr>
        <w:t>positively charged</w:t>
      </w:r>
      <w:r>
        <w:rPr>
          <w:sz w:val="18"/>
          <w:szCs w:val="18"/>
        </w:rPr>
        <w:t xml:space="preserve"> (e.g. tricine H</w:t>
      </w:r>
      <w:r>
        <w:rPr>
          <w:sz w:val="18"/>
          <w:szCs w:val="18"/>
          <w:vertAlign w:val="superscript"/>
        </w:rPr>
        <w:t>+</w:t>
      </w:r>
      <w:r>
        <w:rPr>
          <w:sz w:val="18"/>
          <w:szCs w:val="18"/>
        </w:rPr>
        <w:t xml:space="preserve">), it </w:t>
      </w:r>
      <w:r w:rsidRPr="00F04B77">
        <w:rPr>
          <w:b/>
          <w:sz w:val="18"/>
          <w:szCs w:val="18"/>
        </w:rPr>
        <w:t>decreases in pH with dilution</w:t>
      </w:r>
      <w:r>
        <w:rPr>
          <w:sz w:val="18"/>
          <w:szCs w:val="18"/>
        </w:rPr>
        <w:t>.</w:t>
      </w:r>
    </w:p>
    <w:p w14:paraId="556729A3" w14:textId="77777777" w:rsidR="00F04B77" w:rsidRDefault="00F04B77" w:rsidP="00453028">
      <w:pPr>
        <w:pStyle w:val="ListParagraph"/>
        <w:numPr>
          <w:ilvl w:val="2"/>
          <w:numId w:val="36"/>
        </w:numPr>
        <w:rPr>
          <w:sz w:val="18"/>
          <w:szCs w:val="18"/>
        </w:rPr>
      </w:pPr>
      <w:r>
        <w:rPr>
          <w:sz w:val="18"/>
          <w:szCs w:val="18"/>
        </w:rPr>
        <w:t xml:space="preserve">If weak acid = </w:t>
      </w:r>
      <w:r w:rsidRPr="00F04B77">
        <w:rPr>
          <w:b/>
          <w:sz w:val="18"/>
          <w:szCs w:val="18"/>
        </w:rPr>
        <w:t>negatively charged</w:t>
      </w:r>
      <w:r>
        <w:rPr>
          <w:sz w:val="18"/>
          <w:szCs w:val="18"/>
        </w:rPr>
        <w:t xml:space="preserve"> (e.g. phosphate) or </w:t>
      </w:r>
      <w:r w:rsidRPr="00F04B77">
        <w:rPr>
          <w:b/>
          <w:sz w:val="18"/>
          <w:szCs w:val="18"/>
        </w:rPr>
        <w:t>uncharged</w:t>
      </w:r>
      <w:r>
        <w:rPr>
          <w:sz w:val="18"/>
          <w:szCs w:val="18"/>
        </w:rPr>
        <w:t xml:space="preserve"> (e.g. acetic acid), it </w:t>
      </w:r>
      <w:r w:rsidRPr="00F04B77">
        <w:rPr>
          <w:b/>
          <w:sz w:val="18"/>
          <w:szCs w:val="18"/>
        </w:rPr>
        <w:t>increases in pH with dilution</w:t>
      </w:r>
      <w:r>
        <w:rPr>
          <w:sz w:val="18"/>
          <w:szCs w:val="18"/>
        </w:rPr>
        <w:t>.</w:t>
      </w:r>
    </w:p>
    <w:p w14:paraId="71B53C3C" w14:textId="77777777" w:rsidR="00F04B77" w:rsidRDefault="00F04B77" w:rsidP="00453028">
      <w:pPr>
        <w:pStyle w:val="ListParagraph"/>
        <w:numPr>
          <w:ilvl w:val="2"/>
          <w:numId w:val="36"/>
        </w:numPr>
        <w:rPr>
          <w:sz w:val="18"/>
          <w:szCs w:val="18"/>
        </w:rPr>
      </w:pPr>
      <w:r>
        <w:rPr>
          <w:sz w:val="18"/>
          <w:szCs w:val="18"/>
        </w:rPr>
        <w:t>Degree of change with dilution depends on buffer. If buffer is sensitive to dilution, stock buffers are made at pH that will change to the required pH when diluted or adjust for pH after dilution.</w:t>
      </w:r>
    </w:p>
    <w:p w14:paraId="50D4CAD3" w14:textId="77777777" w:rsidR="00F04B77" w:rsidRDefault="00F04B77" w:rsidP="00453028">
      <w:pPr>
        <w:pStyle w:val="ListParagraph"/>
        <w:numPr>
          <w:ilvl w:val="1"/>
          <w:numId w:val="36"/>
        </w:numPr>
        <w:rPr>
          <w:sz w:val="18"/>
          <w:szCs w:val="18"/>
        </w:rPr>
      </w:pPr>
      <w:r>
        <w:rPr>
          <w:sz w:val="18"/>
          <w:szCs w:val="18"/>
        </w:rPr>
        <w:t>pH of the majority of buffers decrease w/ increase in temperature.</w:t>
      </w:r>
    </w:p>
    <w:p w14:paraId="0E75D267" w14:textId="77777777" w:rsidR="00F04B77" w:rsidRDefault="00F04B77" w:rsidP="00453028">
      <w:pPr>
        <w:pStyle w:val="ListParagraph"/>
        <w:numPr>
          <w:ilvl w:val="2"/>
          <w:numId w:val="36"/>
        </w:numPr>
        <w:rPr>
          <w:sz w:val="18"/>
          <w:szCs w:val="18"/>
        </w:rPr>
      </w:pPr>
      <w:r>
        <w:rPr>
          <w:sz w:val="18"/>
          <w:szCs w:val="18"/>
        </w:rPr>
        <w:t>Magnitude of this is buffer specific.</w:t>
      </w:r>
    </w:p>
    <w:p w14:paraId="59157369" w14:textId="77777777" w:rsidR="00F04B77" w:rsidRDefault="00F04B77" w:rsidP="00453028">
      <w:pPr>
        <w:pStyle w:val="ListParagraph"/>
        <w:numPr>
          <w:ilvl w:val="2"/>
          <w:numId w:val="36"/>
        </w:numPr>
        <w:rPr>
          <w:sz w:val="18"/>
          <w:szCs w:val="18"/>
        </w:rPr>
      </w:pPr>
      <w:r>
        <w:rPr>
          <w:sz w:val="18"/>
          <w:szCs w:val="18"/>
        </w:rPr>
        <w:t>Buffers are usually prepared at the temperature at which they are to be used.</w:t>
      </w:r>
    </w:p>
    <w:p w14:paraId="26F9739D" w14:textId="77777777" w:rsidR="00F04B77" w:rsidRDefault="00F04B77" w:rsidP="00453028">
      <w:pPr>
        <w:pStyle w:val="ListParagraph"/>
        <w:numPr>
          <w:ilvl w:val="1"/>
          <w:numId w:val="36"/>
        </w:numPr>
        <w:rPr>
          <w:sz w:val="18"/>
          <w:szCs w:val="18"/>
        </w:rPr>
      </w:pPr>
      <w:r>
        <w:rPr>
          <w:sz w:val="18"/>
          <w:szCs w:val="18"/>
        </w:rPr>
        <w:t>If additional salts are included in buffer solution, these should be added before pH and volume are adjusted.</w:t>
      </w:r>
    </w:p>
    <w:p w14:paraId="4AD51A29" w14:textId="77777777" w:rsidR="00F04B77" w:rsidRPr="00F04B77" w:rsidRDefault="00F04B77" w:rsidP="00453028">
      <w:pPr>
        <w:pStyle w:val="ListParagraph"/>
        <w:numPr>
          <w:ilvl w:val="2"/>
          <w:numId w:val="36"/>
        </w:numPr>
        <w:rPr>
          <w:sz w:val="18"/>
          <w:szCs w:val="18"/>
        </w:rPr>
      </w:pPr>
      <w:r>
        <w:rPr>
          <w:sz w:val="18"/>
          <w:szCs w:val="18"/>
        </w:rPr>
        <w:t>Ex</w:t>
      </w:r>
      <w:r w:rsidRPr="00F04B77">
        <w:rPr>
          <w:sz w:val="18"/>
          <w:szCs w:val="18"/>
        </w:rPr>
        <w:t>. tricine buffer contains MgCl2 and KCl</w:t>
      </w:r>
      <w:r w:rsidR="002B2A7A">
        <w:rPr>
          <w:sz w:val="18"/>
          <w:szCs w:val="18"/>
        </w:rPr>
        <w:t>.</w:t>
      </w:r>
    </w:p>
    <w:p w14:paraId="6C5985B6" w14:textId="77777777" w:rsidR="00521EF7" w:rsidRDefault="000034FB" w:rsidP="001E6E7B">
      <w:pPr>
        <w:ind w:right="4"/>
        <w:rPr>
          <w:sz w:val="19"/>
          <w:szCs w:val="19"/>
        </w:rPr>
      </w:pPr>
      <w:r>
        <w:rPr>
          <w:sz w:val="19"/>
          <w:szCs w:val="19"/>
        </w:rPr>
        <w:br w:type="page"/>
      </w:r>
    </w:p>
    <w:p w14:paraId="416B89C2" w14:textId="77777777" w:rsidR="00521EF7" w:rsidRDefault="007F3758" w:rsidP="001E6E7B">
      <w:pPr>
        <w:pStyle w:val="Heading1"/>
        <w:ind w:right="4"/>
        <w:rPr>
          <w:rFonts w:eastAsia="Times New Roman"/>
        </w:rPr>
      </w:pPr>
      <w:r>
        <w:rPr>
          <w:rFonts w:eastAsia="Times New Roman"/>
        </w:rPr>
        <w:lastRenderedPageBreak/>
        <w:t>Krajnyk</w:t>
      </w:r>
      <w:r>
        <w:rPr>
          <w:rFonts w:eastAsia="Times New Roman"/>
          <w:spacing w:val="-7"/>
        </w:rPr>
        <w:t xml:space="preserve"> </w:t>
      </w:r>
      <w:r>
        <w:rPr>
          <w:rFonts w:eastAsia="Times New Roman"/>
        </w:rPr>
        <w:t>Unit</w:t>
      </w:r>
    </w:p>
    <w:p w14:paraId="5590AE05" w14:textId="77777777" w:rsidR="00D76FC2" w:rsidRPr="005B7A30" w:rsidRDefault="007F3758" w:rsidP="00453028">
      <w:pPr>
        <w:pStyle w:val="Heading2"/>
        <w:numPr>
          <w:ilvl w:val="0"/>
          <w:numId w:val="19"/>
        </w:numPr>
        <w:spacing w:before="0" w:line="240" w:lineRule="auto"/>
        <w:ind w:left="357" w:hanging="357"/>
        <w:rPr>
          <w:rFonts w:eastAsia="Times New Roman"/>
          <w:color w:val="1F497D" w:themeColor="text2"/>
          <w:sz w:val="18"/>
          <w:szCs w:val="18"/>
        </w:rPr>
      </w:pPr>
      <w:r w:rsidRPr="005B7A30">
        <w:rPr>
          <w:rFonts w:eastAsia="Times New Roman"/>
          <w:color w:val="1F497D" w:themeColor="text2"/>
          <w:sz w:val="18"/>
          <w:szCs w:val="18"/>
        </w:rPr>
        <w:t xml:space="preserve">Explain </w:t>
      </w:r>
      <w:r w:rsidRPr="005B7A30">
        <w:rPr>
          <w:rFonts w:eastAsia="Times New Roman"/>
          <w:color w:val="1F497D" w:themeColor="text2"/>
          <w:spacing w:val="-1"/>
          <w:sz w:val="18"/>
          <w:szCs w:val="18"/>
        </w:rPr>
        <w:t>a</w:t>
      </w:r>
      <w:r w:rsidRPr="005B7A30">
        <w:rPr>
          <w:rFonts w:eastAsia="Times New Roman"/>
          <w:color w:val="1F497D" w:themeColor="text2"/>
          <w:spacing w:val="1"/>
          <w:sz w:val="18"/>
          <w:szCs w:val="18"/>
        </w:rPr>
        <w:t>n</w:t>
      </w:r>
      <w:r w:rsidRPr="005B7A30">
        <w:rPr>
          <w:rFonts w:eastAsia="Times New Roman"/>
          <w:color w:val="1F497D" w:themeColor="text2"/>
          <w:sz w:val="18"/>
          <w:szCs w:val="18"/>
        </w:rPr>
        <w:t xml:space="preserve">d outline the steps </w:t>
      </w:r>
      <w:r w:rsidRPr="005B7A30">
        <w:rPr>
          <w:rFonts w:eastAsia="Times New Roman"/>
          <w:color w:val="1F497D" w:themeColor="text2"/>
          <w:spacing w:val="-2"/>
          <w:sz w:val="18"/>
          <w:szCs w:val="18"/>
        </w:rPr>
        <w:t>i</w:t>
      </w:r>
      <w:r w:rsidRPr="005B7A30">
        <w:rPr>
          <w:rFonts w:eastAsia="Times New Roman"/>
          <w:color w:val="1F497D" w:themeColor="text2"/>
          <w:sz w:val="18"/>
          <w:szCs w:val="18"/>
        </w:rPr>
        <w:t>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the</w:t>
      </w:r>
      <w:r w:rsidRPr="005B7A30">
        <w:rPr>
          <w:rFonts w:eastAsia="Times New Roman"/>
          <w:color w:val="1F497D" w:themeColor="text2"/>
          <w:spacing w:val="-2"/>
          <w:sz w:val="18"/>
          <w:szCs w:val="18"/>
        </w:rPr>
        <w:t xml:space="preserve"> </w:t>
      </w:r>
      <w:r w:rsidRPr="005B7A30">
        <w:rPr>
          <w:rFonts w:eastAsia="Times New Roman"/>
          <w:color w:val="1F497D" w:themeColor="text2"/>
          <w:sz w:val="18"/>
          <w:szCs w:val="18"/>
        </w:rPr>
        <w:t>scientific</w:t>
      </w:r>
      <w:r w:rsidRPr="005B7A30">
        <w:rPr>
          <w:rFonts w:eastAsia="Times New Roman"/>
          <w:color w:val="1F497D" w:themeColor="text2"/>
          <w:spacing w:val="-1"/>
          <w:sz w:val="18"/>
          <w:szCs w:val="18"/>
        </w:rPr>
        <w:t xml:space="preserve"> m</w:t>
      </w:r>
      <w:r w:rsidRPr="005B7A30">
        <w:rPr>
          <w:rFonts w:eastAsia="Times New Roman"/>
          <w:color w:val="1F497D" w:themeColor="text2"/>
          <w:sz w:val="18"/>
          <w:szCs w:val="18"/>
        </w:rPr>
        <w:t>ethod</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w:t>
      </w:r>
      <w:r w:rsidRPr="005B7A30">
        <w:rPr>
          <w:rFonts w:eastAsia="Times New Roman"/>
          <w:color w:val="1F497D" w:themeColor="text2"/>
          <w:spacing w:val="1"/>
          <w:sz w:val="18"/>
          <w:szCs w:val="18"/>
        </w:rPr>
        <w:t>p</w:t>
      </w:r>
      <w:r w:rsidRPr="005B7A30">
        <w:rPr>
          <w:rFonts w:eastAsia="Times New Roman"/>
          <w:color w:val="1F497D" w:themeColor="text2"/>
          <w:sz w:val="18"/>
          <w:szCs w:val="18"/>
        </w:rPr>
        <w:t>p.</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129–131).</w:t>
      </w:r>
      <w:r w:rsidR="00897259" w:rsidRPr="005B7A30">
        <w:rPr>
          <w:rFonts w:eastAsia="Times New Roman"/>
          <w:color w:val="1F497D" w:themeColor="text2"/>
          <w:sz w:val="18"/>
          <w:szCs w:val="18"/>
        </w:rPr>
        <w:t xml:space="preserve"> </w:t>
      </w:r>
    </w:p>
    <w:p w14:paraId="2A70C7CA" w14:textId="77777777" w:rsidR="00521EF7" w:rsidRPr="00B43FE6" w:rsidRDefault="00897259" w:rsidP="00453028">
      <w:pPr>
        <w:pStyle w:val="Heading3"/>
        <w:numPr>
          <w:ilvl w:val="1"/>
          <w:numId w:val="19"/>
        </w:numPr>
        <w:spacing w:line="240" w:lineRule="auto"/>
        <w:rPr>
          <w:rFonts w:asciiTheme="minorHAnsi" w:eastAsia="Times New Roman" w:hAnsiTheme="minorHAnsi"/>
          <w:color w:val="auto"/>
          <w:sz w:val="18"/>
          <w:szCs w:val="18"/>
        </w:rPr>
      </w:pPr>
      <w:r w:rsidRPr="00B43FE6">
        <w:rPr>
          <w:rFonts w:asciiTheme="minorHAnsi" w:eastAsia="Times New Roman" w:hAnsiTheme="minorHAnsi"/>
          <w:color w:val="auto"/>
          <w:sz w:val="18"/>
          <w:szCs w:val="18"/>
        </w:rPr>
        <w:t>See #2 Experimental Design)</w:t>
      </w:r>
      <w:r w:rsidR="00332469" w:rsidRPr="00B43FE6">
        <w:rPr>
          <w:rFonts w:asciiTheme="minorHAnsi" w:eastAsia="Times New Roman" w:hAnsiTheme="minorHAnsi"/>
          <w:color w:val="auto"/>
          <w:sz w:val="18"/>
          <w:szCs w:val="18"/>
        </w:rPr>
        <w:t xml:space="preserve"> </w:t>
      </w:r>
      <w:r w:rsidR="00332469" w:rsidRPr="00B43FE6">
        <w:rPr>
          <w:rFonts w:asciiTheme="minorHAnsi" w:eastAsia="Times New Roman" w:hAnsiTheme="minorHAnsi"/>
          <w:color w:val="auto"/>
          <w:sz w:val="18"/>
          <w:szCs w:val="18"/>
        </w:rPr>
        <w:sym w:font="Wingdings" w:char="F0FE"/>
      </w:r>
    </w:p>
    <w:p w14:paraId="43AD5F48" w14:textId="77777777" w:rsidR="00FB7666" w:rsidRPr="005B7A30" w:rsidRDefault="007F3758" w:rsidP="00453028">
      <w:pPr>
        <w:pStyle w:val="Heading2"/>
        <w:numPr>
          <w:ilvl w:val="0"/>
          <w:numId w:val="19"/>
        </w:numPr>
        <w:spacing w:before="0" w:line="240" w:lineRule="auto"/>
        <w:ind w:left="357" w:hanging="357"/>
        <w:rPr>
          <w:rFonts w:eastAsia="Times New Roman"/>
          <w:color w:val="1F497D" w:themeColor="text2"/>
          <w:sz w:val="18"/>
          <w:szCs w:val="18"/>
        </w:rPr>
      </w:pPr>
      <w:r w:rsidRPr="005B7A30">
        <w:rPr>
          <w:rFonts w:eastAsia="Times New Roman"/>
          <w:color w:val="1F497D" w:themeColor="text2"/>
          <w:sz w:val="18"/>
          <w:szCs w:val="18"/>
        </w:rPr>
        <w:t>Def</w:t>
      </w:r>
      <w:r w:rsidRPr="005B7A30">
        <w:rPr>
          <w:rFonts w:eastAsia="Times New Roman"/>
          <w:color w:val="1F497D" w:themeColor="text2"/>
          <w:spacing w:val="-2"/>
          <w:sz w:val="18"/>
          <w:szCs w:val="18"/>
        </w:rPr>
        <w:t>i</w:t>
      </w:r>
      <w:r w:rsidRPr="005B7A30">
        <w:rPr>
          <w:rFonts w:eastAsia="Times New Roman"/>
          <w:color w:val="1F497D" w:themeColor="text2"/>
          <w:spacing w:val="1"/>
          <w:sz w:val="18"/>
          <w:szCs w:val="18"/>
        </w:rPr>
        <w:t>n</w:t>
      </w:r>
      <w:r w:rsidRPr="005B7A30">
        <w:rPr>
          <w:rFonts w:eastAsia="Times New Roman"/>
          <w:color w:val="1F497D" w:themeColor="text2"/>
          <w:sz w:val="18"/>
          <w:szCs w:val="18"/>
        </w:rPr>
        <w:t>e ter</w:t>
      </w:r>
      <w:r w:rsidRPr="005B7A30">
        <w:rPr>
          <w:rFonts w:eastAsia="Times New Roman"/>
          <w:color w:val="1F497D" w:themeColor="text2"/>
          <w:spacing w:val="-2"/>
          <w:sz w:val="18"/>
          <w:szCs w:val="18"/>
        </w:rPr>
        <w:t>m</w:t>
      </w:r>
      <w:r w:rsidRPr="005B7A30">
        <w:rPr>
          <w:rFonts w:eastAsia="Times New Roman"/>
          <w:color w:val="1F497D" w:themeColor="text2"/>
          <w:sz w:val="18"/>
          <w:szCs w:val="18"/>
        </w:rPr>
        <w:t>s (e.</w:t>
      </w:r>
      <w:r w:rsidRPr="005B7A30">
        <w:rPr>
          <w:rFonts w:eastAsia="Times New Roman"/>
          <w:color w:val="1F497D" w:themeColor="text2"/>
          <w:spacing w:val="1"/>
          <w:sz w:val="18"/>
          <w:szCs w:val="18"/>
        </w:rPr>
        <w:t>g</w:t>
      </w:r>
      <w:r w:rsidRPr="005B7A30">
        <w:rPr>
          <w:rFonts w:eastAsia="Times New Roman"/>
          <w:color w:val="1F497D" w:themeColor="text2"/>
          <w:sz w:val="18"/>
          <w:szCs w:val="18"/>
        </w:rPr>
        <w:t xml:space="preserve">. </w:t>
      </w:r>
      <w:r w:rsidRPr="005B7A30">
        <w:rPr>
          <w:rFonts w:eastAsia="Times New Roman"/>
          <w:color w:val="1F497D" w:themeColor="text2"/>
          <w:spacing w:val="1"/>
          <w:sz w:val="18"/>
          <w:szCs w:val="18"/>
        </w:rPr>
        <w:t>d</w:t>
      </w:r>
      <w:r w:rsidRPr="005B7A30">
        <w:rPr>
          <w:rFonts w:eastAsia="Times New Roman"/>
          <w:color w:val="1F497D" w:themeColor="text2"/>
          <w:spacing w:val="-1"/>
          <w:sz w:val="18"/>
          <w:szCs w:val="18"/>
        </w:rPr>
        <w:t>e</w:t>
      </w:r>
      <w:r w:rsidRPr="005B7A30">
        <w:rPr>
          <w:rFonts w:eastAsia="Times New Roman"/>
          <w:color w:val="1F497D" w:themeColor="text2"/>
          <w:sz w:val="18"/>
          <w:szCs w:val="18"/>
        </w:rPr>
        <w:t>scri</w:t>
      </w:r>
      <w:r w:rsidRPr="005B7A30">
        <w:rPr>
          <w:rFonts w:eastAsia="Times New Roman"/>
          <w:color w:val="1F497D" w:themeColor="text2"/>
          <w:spacing w:val="1"/>
          <w:sz w:val="18"/>
          <w:szCs w:val="18"/>
        </w:rPr>
        <w:t>p</w:t>
      </w:r>
      <w:r w:rsidRPr="005B7A30">
        <w:rPr>
          <w:rFonts w:eastAsia="Times New Roman"/>
          <w:color w:val="1F497D" w:themeColor="text2"/>
          <w:sz w:val="18"/>
          <w:szCs w:val="18"/>
        </w:rPr>
        <w:t>t</w:t>
      </w:r>
      <w:r w:rsidRPr="005B7A30">
        <w:rPr>
          <w:rFonts w:eastAsia="Times New Roman"/>
          <w:color w:val="1F497D" w:themeColor="text2"/>
          <w:spacing w:val="-2"/>
          <w:sz w:val="18"/>
          <w:szCs w:val="18"/>
        </w:rPr>
        <w:t>i</w:t>
      </w:r>
      <w:r w:rsidRPr="005B7A30">
        <w:rPr>
          <w:rFonts w:eastAsia="Times New Roman"/>
          <w:color w:val="1F497D" w:themeColor="text2"/>
          <w:spacing w:val="1"/>
          <w:sz w:val="18"/>
          <w:szCs w:val="18"/>
        </w:rPr>
        <w:t>v</w:t>
      </w:r>
      <w:r w:rsidRPr="005B7A30">
        <w:rPr>
          <w:rFonts w:eastAsia="Times New Roman"/>
          <w:color w:val="1F497D" w:themeColor="text2"/>
          <w:sz w:val="18"/>
          <w:szCs w:val="18"/>
        </w:rPr>
        <w:t xml:space="preserve">e statistics, </w:t>
      </w:r>
      <w:r w:rsidRPr="005B7A30">
        <w:rPr>
          <w:rFonts w:eastAsia="Times New Roman"/>
          <w:color w:val="1F497D" w:themeColor="text2"/>
          <w:spacing w:val="1"/>
          <w:sz w:val="18"/>
          <w:szCs w:val="18"/>
        </w:rPr>
        <w:t>nu</w:t>
      </w:r>
      <w:r w:rsidRPr="005B7A30">
        <w:rPr>
          <w:rFonts w:eastAsia="Times New Roman"/>
          <w:color w:val="1F497D" w:themeColor="text2"/>
          <w:sz w:val="18"/>
          <w:szCs w:val="18"/>
        </w:rPr>
        <w:t>ll/alter</w:t>
      </w:r>
      <w:r w:rsidRPr="005B7A30">
        <w:rPr>
          <w:rFonts w:eastAsia="Times New Roman"/>
          <w:color w:val="1F497D" w:themeColor="text2"/>
          <w:spacing w:val="1"/>
          <w:sz w:val="18"/>
          <w:szCs w:val="18"/>
        </w:rPr>
        <w:t>n</w:t>
      </w:r>
      <w:r w:rsidRPr="005B7A30">
        <w:rPr>
          <w:rFonts w:eastAsia="Times New Roman"/>
          <w:color w:val="1F497D" w:themeColor="text2"/>
          <w:sz w:val="18"/>
          <w:szCs w:val="18"/>
        </w:rPr>
        <w:t xml:space="preserve">ate </w:t>
      </w:r>
      <w:r w:rsidRPr="005B7A30">
        <w:rPr>
          <w:rFonts w:eastAsia="Times New Roman"/>
          <w:color w:val="1F497D" w:themeColor="text2"/>
          <w:spacing w:val="1"/>
          <w:sz w:val="18"/>
          <w:szCs w:val="18"/>
        </w:rPr>
        <w:t>h</w:t>
      </w:r>
      <w:r w:rsidRPr="005B7A30">
        <w:rPr>
          <w:rFonts w:eastAsia="Times New Roman"/>
          <w:color w:val="1F497D" w:themeColor="text2"/>
          <w:spacing w:val="-2"/>
          <w:sz w:val="18"/>
          <w:szCs w:val="18"/>
        </w:rPr>
        <w:t>y</w:t>
      </w:r>
      <w:r w:rsidRPr="005B7A30">
        <w:rPr>
          <w:rFonts w:eastAsia="Times New Roman"/>
          <w:color w:val="1F497D" w:themeColor="text2"/>
          <w:spacing w:val="1"/>
          <w:sz w:val="18"/>
          <w:szCs w:val="18"/>
        </w:rPr>
        <w:t>po</w:t>
      </w:r>
      <w:r w:rsidRPr="005B7A30">
        <w:rPr>
          <w:rFonts w:eastAsia="Times New Roman"/>
          <w:color w:val="1F497D" w:themeColor="text2"/>
          <w:spacing w:val="-2"/>
          <w:sz w:val="18"/>
          <w:szCs w:val="18"/>
        </w:rPr>
        <w:t>t</w:t>
      </w:r>
      <w:r w:rsidRPr="005B7A30">
        <w:rPr>
          <w:rFonts w:eastAsia="Times New Roman"/>
          <w:color w:val="1F497D" w:themeColor="text2"/>
          <w:spacing w:val="1"/>
          <w:sz w:val="18"/>
          <w:szCs w:val="18"/>
        </w:rPr>
        <w:t>h</w:t>
      </w:r>
      <w:r w:rsidRPr="005B7A30">
        <w:rPr>
          <w:rFonts w:eastAsia="Times New Roman"/>
          <w:color w:val="1F497D" w:themeColor="text2"/>
          <w:sz w:val="18"/>
          <w:szCs w:val="18"/>
        </w:rPr>
        <w:t>eses, pre</w:t>
      </w:r>
      <w:r w:rsidRPr="005B7A30">
        <w:rPr>
          <w:rFonts w:eastAsia="Times New Roman"/>
          <w:color w:val="1F497D" w:themeColor="text2"/>
          <w:spacing w:val="1"/>
          <w:sz w:val="18"/>
          <w:szCs w:val="18"/>
        </w:rPr>
        <w:t>d</w:t>
      </w:r>
      <w:r w:rsidRPr="005B7A30">
        <w:rPr>
          <w:rFonts w:eastAsia="Times New Roman"/>
          <w:color w:val="1F497D" w:themeColor="text2"/>
          <w:sz w:val="18"/>
          <w:szCs w:val="18"/>
        </w:rPr>
        <w:t>icti</w:t>
      </w:r>
      <w:r w:rsidRPr="005B7A30">
        <w:rPr>
          <w:rFonts w:eastAsia="Times New Roman"/>
          <w:color w:val="1F497D" w:themeColor="text2"/>
          <w:spacing w:val="1"/>
          <w:sz w:val="18"/>
          <w:szCs w:val="18"/>
        </w:rPr>
        <w:t>o</w:t>
      </w:r>
      <w:r w:rsidRPr="005B7A30">
        <w:rPr>
          <w:rFonts w:eastAsia="Times New Roman"/>
          <w:color w:val="1F497D" w:themeColor="text2"/>
          <w:sz w:val="18"/>
          <w:szCs w:val="18"/>
        </w:rPr>
        <w:t>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re</w:t>
      </w:r>
      <w:r w:rsidRPr="005B7A30">
        <w:rPr>
          <w:rFonts w:eastAsia="Times New Roman"/>
          <w:color w:val="1F497D" w:themeColor="text2"/>
          <w:spacing w:val="1"/>
          <w:sz w:val="18"/>
          <w:szCs w:val="18"/>
        </w:rPr>
        <w:t>p</w:t>
      </w:r>
      <w:r w:rsidRPr="005B7A30">
        <w:rPr>
          <w:rFonts w:eastAsia="Times New Roman"/>
          <w:color w:val="1F497D" w:themeColor="text2"/>
          <w:sz w:val="18"/>
          <w:szCs w:val="18"/>
        </w:rPr>
        <w:t>licati</w:t>
      </w:r>
      <w:r w:rsidRPr="005B7A30">
        <w:rPr>
          <w:rFonts w:eastAsia="Times New Roman"/>
          <w:color w:val="1F497D" w:themeColor="text2"/>
          <w:spacing w:val="1"/>
          <w:sz w:val="18"/>
          <w:szCs w:val="18"/>
        </w:rPr>
        <w:t>o</w:t>
      </w:r>
      <w:r w:rsidRPr="005B7A30">
        <w:rPr>
          <w:rFonts w:eastAsia="Times New Roman"/>
          <w:color w:val="1F497D" w:themeColor="text2"/>
          <w:sz w:val="18"/>
          <w:szCs w:val="18"/>
        </w:rPr>
        <w:t>n, treat</w:t>
      </w:r>
      <w:r w:rsidRPr="005B7A30">
        <w:rPr>
          <w:rFonts w:eastAsia="Times New Roman"/>
          <w:color w:val="1F497D" w:themeColor="text2"/>
          <w:spacing w:val="-2"/>
          <w:sz w:val="18"/>
          <w:szCs w:val="18"/>
        </w:rPr>
        <w:t>m</w:t>
      </w:r>
      <w:r w:rsidRPr="005B7A30">
        <w:rPr>
          <w:rFonts w:eastAsia="Times New Roman"/>
          <w:color w:val="1F497D" w:themeColor="text2"/>
          <w:sz w:val="18"/>
          <w:szCs w:val="18"/>
        </w:rPr>
        <w:t>e</w:t>
      </w:r>
      <w:r w:rsidRPr="005B7A30">
        <w:rPr>
          <w:rFonts w:eastAsia="Times New Roman"/>
          <w:color w:val="1F497D" w:themeColor="text2"/>
          <w:spacing w:val="1"/>
          <w:sz w:val="18"/>
          <w:szCs w:val="18"/>
        </w:rPr>
        <w:t>n</w:t>
      </w:r>
      <w:r w:rsidRPr="005B7A30">
        <w:rPr>
          <w:rFonts w:eastAsia="Times New Roman"/>
          <w:color w:val="1F497D" w:themeColor="text2"/>
          <w:sz w:val="18"/>
          <w:szCs w:val="18"/>
        </w:rPr>
        <w:t>t, c</w:t>
      </w:r>
      <w:r w:rsidRPr="005B7A30">
        <w:rPr>
          <w:rFonts w:eastAsia="Times New Roman"/>
          <w:color w:val="1F497D" w:themeColor="text2"/>
          <w:spacing w:val="1"/>
          <w:sz w:val="18"/>
          <w:szCs w:val="18"/>
        </w:rPr>
        <w:t>o</w:t>
      </w:r>
      <w:r w:rsidRPr="005B7A30">
        <w:rPr>
          <w:rFonts w:eastAsia="Times New Roman"/>
          <w:color w:val="1F497D" w:themeColor="text2"/>
          <w:sz w:val="18"/>
          <w:szCs w:val="18"/>
        </w:rPr>
        <w:t>ntr</w:t>
      </w:r>
      <w:r w:rsidRPr="005B7A30">
        <w:rPr>
          <w:rFonts w:eastAsia="Times New Roman"/>
          <w:color w:val="1F497D" w:themeColor="text2"/>
          <w:spacing w:val="1"/>
          <w:sz w:val="18"/>
          <w:szCs w:val="18"/>
        </w:rPr>
        <w:t>o</w:t>
      </w:r>
      <w:r w:rsidRPr="005B7A30">
        <w:rPr>
          <w:rFonts w:eastAsia="Times New Roman"/>
          <w:color w:val="1F497D" w:themeColor="text2"/>
          <w:sz w:val="18"/>
          <w:szCs w:val="18"/>
        </w:rPr>
        <w:t>l, ra</w:t>
      </w:r>
      <w:r w:rsidRPr="005B7A30">
        <w:rPr>
          <w:rFonts w:eastAsia="Times New Roman"/>
          <w:color w:val="1F497D" w:themeColor="text2"/>
          <w:spacing w:val="-1"/>
          <w:sz w:val="18"/>
          <w:szCs w:val="18"/>
        </w:rPr>
        <w:t>nd</w:t>
      </w:r>
      <w:r w:rsidRPr="005B7A30">
        <w:rPr>
          <w:rFonts w:eastAsia="Times New Roman"/>
          <w:color w:val="1F497D" w:themeColor="text2"/>
          <w:spacing w:val="1"/>
          <w:sz w:val="18"/>
          <w:szCs w:val="18"/>
        </w:rPr>
        <w:t>o</w:t>
      </w:r>
      <w:r w:rsidRPr="005B7A30">
        <w:rPr>
          <w:rFonts w:eastAsia="Times New Roman"/>
          <w:color w:val="1F497D" w:themeColor="text2"/>
          <w:spacing w:val="-2"/>
          <w:sz w:val="18"/>
          <w:szCs w:val="18"/>
        </w:rPr>
        <w:t>m</w:t>
      </w:r>
      <w:r w:rsidRPr="005B7A30">
        <w:rPr>
          <w:rFonts w:eastAsia="Times New Roman"/>
          <w:color w:val="1F497D" w:themeColor="text2"/>
          <w:sz w:val="18"/>
          <w:szCs w:val="18"/>
        </w:rPr>
        <w:t>ization,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 xml:space="preserve">scientific </w:t>
      </w:r>
      <w:r w:rsidRPr="005B7A30">
        <w:rPr>
          <w:rFonts w:eastAsia="Times New Roman"/>
          <w:color w:val="1F497D" w:themeColor="text2"/>
          <w:spacing w:val="-2"/>
          <w:sz w:val="18"/>
          <w:szCs w:val="18"/>
        </w:rPr>
        <w:t>m</w:t>
      </w:r>
      <w:r w:rsidRPr="005B7A30">
        <w:rPr>
          <w:rFonts w:eastAsia="Times New Roman"/>
          <w:color w:val="1F497D" w:themeColor="text2"/>
          <w:sz w:val="18"/>
          <w:szCs w:val="18"/>
        </w:rPr>
        <w:t>eth</w:t>
      </w:r>
      <w:r w:rsidRPr="005B7A30">
        <w:rPr>
          <w:rFonts w:eastAsia="Times New Roman"/>
          <w:color w:val="1F497D" w:themeColor="text2"/>
          <w:spacing w:val="-1"/>
          <w:sz w:val="18"/>
          <w:szCs w:val="18"/>
        </w:rPr>
        <w:t>o</w:t>
      </w:r>
      <w:r w:rsidRPr="005B7A30">
        <w:rPr>
          <w:rFonts w:eastAsia="Times New Roman"/>
          <w:color w:val="1F497D" w:themeColor="text2"/>
          <w:spacing w:val="1"/>
          <w:sz w:val="18"/>
          <w:szCs w:val="18"/>
        </w:rPr>
        <w:t>d</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pr</w:t>
      </w:r>
      <w:r w:rsidRPr="005B7A30">
        <w:rPr>
          <w:rFonts w:eastAsia="Times New Roman"/>
          <w:color w:val="1F497D" w:themeColor="text2"/>
          <w:sz w:val="18"/>
          <w:szCs w:val="18"/>
        </w:rPr>
        <w:t>oto</w:t>
      </w:r>
      <w:r w:rsidRPr="005B7A30">
        <w:rPr>
          <w:rFonts w:eastAsia="Times New Roman"/>
          <w:color w:val="1F497D" w:themeColor="text2"/>
          <w:spacing w:val="-1"/>
          <w:sz w:val="18"/>
          <w:szCs w:val="18"/>
        </w:rPr>
        <w:t>c</w:t>
      </w:r>
      <w:r w:rsidRPr="005B7A30">
        <w:rPr>
          <w:rFonts w:eastAsia="Times New Roman"/>
          <w:color w:val="1F497D" w:themeColor="text2"/>
          <w:sz w:val="18"/>
          <w:szCs w:val="18"/>
        </w:rPr>
        <w:t>ol, exp</w:t>
      </w:r>
      <w:r w:rsidRPr="005B7A30">
        <w:rPr>
          <w:rFonts w:eastAsia="Times New Roman"/>
          <w:color w:val="1F497D" w:themeColor="text2"/>
          <w:spacing w:val="-1"/>
          <w:sz w:val="18"/>
          <w:szCs w:val="18"/>
        </w:rPr>
        <w:t>e</w:t>
      </w:r>
      <w:r w:rsidRPr="005B7A30">
        <w:rPr>
          <w:rFonts w:eastAsia="Times New Roman"/>
          <w:color w:val="1F497D" w:themeColor="text2"/>
          <w:sz w:val="18"/>
          <w:szCs w:val="18"/>
        </w:rPr>
        <w:t>ri</w:t>
      </w:r>
      <w:r w:rsidRPr="005B7A30">
        <w:rPr>
          <w:rFonts w:eastAsia="Times New Roman"/>
          <w:color w:val="1F497D" w:themeColor="text2"/>
          <w:spacing w:val="-2"/>
          <w:sz w:val="18"/>
          <w:szCs w:val="18"/>
        </w:rPr>
        <w:t>m</w:t>
      </w:r>
      <w:r w:rsidRPr="005B7A30">
        <w:rPr>
          <w:rFonts w:eastAsia="Times New Roman"/>
          <w:color w:val="1F497D" w:themeColor="text2"/>
          <w:sz w:val="18"/>
          <w:szCs w:val="18"/>
        </w:rPr>
        <w:t>ent,</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sign</w:t>
      </w:r>
      <w:r w:rsidRPr="005B7A30">
        <w:rPr>
          <w:rFonts w:eastAsia="Times New Roman"/>
          <w:color w:val="1F497D" w:themeColor="text2"/>
          <w:spacing w:val="-2"/>
          <w:sz w:val="18"/>
          <w:szCs w:val="18"/>
        </w:rPr>
        <w:t>i</w:t>
      </w:r>
      <w:r w:rsidRPr="005B7A30">
        <w:rPr>
          <w:rFonts w:eastAsia="Times New Roman"/>
          <w:color w:val="1F497D" w:themeColor="text2"/>
          <w:sz w:val="18"/>
          <w:szCs w:val="18"/>
        </w:rPr>
        <w:t>ficance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l</w:t>
      </w:r>
      <w:r w:rsidRPr="005B7A30">
        <w:rPr>
          <w:rFonts w:eastAsia="Times New Roman"/>
          <w:color w:val="1F497D" w:themeColor="text2"/>
          <w:spacing w:val="-1"/>
          <w:sz w:val="18"/>
          <w:szCs w:val="18"/>
        </w:rPr>
        <w:t>e</w:t>
      </w:r>
      <w:r w:rsidRPr="005B7A30">
        <w:rPr>
          <w:rFonts w:eastAsia="Times New Roman"/>
          <w:color w:val="1F497D" w:themeColor="text2"/>
          <w:sz w:val="18"/>
          <w:szCs w:val="18"/>
        </w:rPr>
        <w:t>v</w:t>
      </w:r>
      <w:r w:rsidRPr="005B7A30">
        <w:rPr>
          <w:rFonts w:eastAsia="Times New Roman"/>
          <w:color w:val="1F497D" w:themeColor="text2"/>
          <w:spacing w:val="-1"/>
          <w:sz w:val="18"/>
          <w:szCs w:val="18"/>
        </w:rPr>
        <w:t>e</w:t>
      </w:r>
      <w:r w:rsidRPr="005B7A30">
        <w:rPr>
          <w:rFonts w:eastAsia="Times New Roman"/>
          <w:color w:val="1F497D" w:themeColor="text2"/>
          <w:sz w:val="18"/>
          <w:szCs w:val="18"/>
        </w:rPr>
        <w:t>l,</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fl</w:t>
      </w:r>
      <w:r w:rsidRPr="005B7A30">
        <w:rPr>
          <w:rFonts w:eastAsia="Times New Roman"/>
          <w:color w:val="1F497D" w:themeColor="text2"/>
          <w:spacing w:val="-1"/>
          <w:sz w:val="18"/>
          <w:szCs w:val="18"/>
        </w:rPr>
        <w:t>o</w:t>
      </w:r>
      <w:r w:rsidRPr="005B7A30">
        <w:rPr>
          <w:rFonts w:eastAsia="Times New Roman"/>
          <w:color w:val="1F497D" w:themeColor="text2"/>
          <w:sz w:val="18"/>
          <w:szCs w:val="18"/>
        </w:rPr>
        <w:t>w</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c</w:t>
      </w:r>
      <w:r w:rsidRPr="005B7A30">
        <w:rPr>
          <w:rFonts w:eastAsia="Times New Roman"/>
          <w:color w:val="1F497D" w:themeColor="text2"/>
          <w:spacing w:val="1"/>
          <w:sz w:val="18"/>
          <w:szCs w:val="18"/>
        </w:rPr>
        <w:t>h</w:t>
      </w:r>
      <w:r w:rsidRPr="005B7A30">
        <w:rPr>
          <w:rFonts w:eastAsia="Times New Roman"/>
          <w:color w:val="1F497D" w:themeColor="text2"/>
          <w:sz w:val="18"/>
          <w:szCs w:val="18"/>
        </w:rPr>
        <w:t>ar</w:t>
      </w:r>
      <w:r w:rsidRPr="005B7A30">
        <w:rPr>
          <w:rFonts w:eastAsia="Times New Roman"/>
          <w:color w:val="1F497D" w:themeColor="text2"/>
          <w:spacing w:val="-2"/>
          <w:sz w:val="18"/>
          <w:szCs w:val="18"/>
        </w:rPr>
        <w:t>t</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w:t>
      </w:r>
      <w:r w:rsidRPr="005B7A30">
        <w:rPr>
          <w:rFonts w:eastAsia="Times New Roman"/>
          <w:color w:val="1F497D" w:themeColor="text2"/>
          <w:spacing w:val="1"/>
          <w:sz w:val="18"/>
          <w:szCs w:val="18"/>
        </w:rPr>
        <w:t>p</w:t>
      </w:r>
      <w:r w:rsidRPr="005B7A30">
        <w:rPr>
          <w:rFonts w:eastAsia="Times New Roman"/>
          <w:color w:val="1F497D" w:themeColor="text2"/>
          <w:spacing w:val="-1"/>
          <w:sz w:val="18"/>
          <w:szCs w:val="18"/>
        </w:rPr>
        <w:t>p</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9</w:t>
      </w:r>
      <w:r w:rsidRPr="005B7A30">
        <w:rPr>
          <w:rFonts w:eastAsia="Times New Roman"/>
          <w:color w:val="1F497D" w:themeColor="text2"/>
          <w:spacing w:val="-1"/>
          <w:sz w:val="18"/>
          <w:szCs w:val="18"/>
        </w:rPr>
        <w:t>2–</w:t>
      </w:r>
      <w:r w:rsidRPr="005B7A30">
        <w:rPr>
          <w:rFonts w:eastAsia="Times New Roman"/>
          <w:color w:val="1F497D" w:themeColor="text2"/>
          <w:spacing w:val="1"/>
          <w:sz w:val="18"/>
          <w:szCs w:val="18"/>
        </w:rPr>
        <w:t>9</w:t>
      </w:r>
      <w:r w:rsidRPr="005B7A30">
        <w:rPr>
          <w:rFonts w:eastAsia="Times New Roman"/>
          <w:color w:val="1F497D" w:themeColor="text2"/>
          <w:spacing w:val="-1"/>
          <w:sz w:val="18"/>
          <w:szCs w:val="18"/>
        </w:rPr>
        <w:t>3</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9</w:t>
      </w:r>
      <w:r w:rsidRPr="005B7A30">
        <w:rPr>
          <w:rFonts w:eastAsia="Times New Roman"/>
          <w:color w:val="1F497D" w:themeColor="text2"/>
          <w:spacing w:val="-1"/>
          <w:sz w:val="18"/>
          <w:szCs w:val="18"/>
        </w:rPr>
        <w:t>7</w:t>
      </w:r>
      <w:r w:rsidRPr="005B7A30">
        <w:rPr>
          <w:rFonts w:eastAsia="Times New Roman"/>
          <w:color w:val="1F497D" w:themeColor="text2"/>
          <w:sz w:val="18"/>
          <w:szCs w:val="18"/>
        </w:rPr>
        <w:t>, 1</w:t>
      </w:r>
      <w:r w:rsidRPr="005B7A30">
        <w:rPr>
          <w:rFonts w:eastAsia="Times New Roman"/>
          <w:color w:val="1F497D" w:themeColor="text2"/>
          <w:spacing w:val="-1"/>
          <w:sz w:val="18"/>
          <w:szCs w:val="18"/>
        </w:rPr>
        <w:t>0</w:t>
      </w:r>
      <w:r w:rsidRPr="005B7A30">
        <w:rPr>
          <w:rFonts w:eastAsia="Times New Roman"/>
          <w:color w:val="1F497D" w:themeColor="text2"/>
          <w:sz w:val="18"/>
          <w:szCs w:val="18"/>
        </w:rPr>
        <w:t>8,</w:t>
      </w:r>
      <w:r w:rsidRPr="005B7A30">
        <w:rPr>
          <w:rFonts w:eastAsia="Times New Roman"/>
          <w:color w:val="1F497D" w:themeColor="text2"/>
          <w:spacing w:val="-1"/>
          <w:sz w:val="18"/>
          <w:szCs w:val="18"/>
        </w:rPr>
        <w:t xml:space="preserve"> 12</w:t>
      </w:r>
      <w:r w:rsidRPr="005B7A30">
        <w:rPr>
          <w:rFonts w:eastAsia="Times New Roman"/>
          <w:color w:val="1F497D" w:themeColor="text2"/>
          <w:spacing w:val="1"/>
          <w:sz w:val="18"/>
          <w:szCs w:val="18"/>
        </w:rPr>
        <w:t>9</w:t>
      </w:r>
      <w:r w:rsidRPr="005B7A30">
        <w:rPr>
          <w:rFonts w:eastAsia="Times New Roman"/>
          <w:color w:val="1F497D" w:themeColor="text2"/>
          <w:spacing w:val="-1"/>
          <w:sz w:val="18"/>
          <w:szCs w:val="18"/>
        </w:rPr>
        <w:t>–1</w:t>
      </w:r>
      <w:r w:rsidRPr="005B7A30">
        <w:rPr>
          <w:rFonts w:eastAsia="Times New Roman"/>
          <w:color w:val="1F497D" w:themeColor="text2"/>
          <w:spacing w:val="1"/>
          <w:sz w:val="18"/>
          <w:szCs w:val="18"/>
        </w:rPr>
        <w:t>3</w:t>
      </w:r>
      <w:r w:rsidRPr="005B7A30">
        <w:rPr>
          <w:rFonts w:eastAsia="Times New Roman"/>
          <w:color w:val="1F497D" w:themeColor="text2"/>
          <w:spacing w:val="-1"/>
          <w:sz w:val="18"/>
          <w:szCs w:val="18"/>
        </w:rPr>
        <w:t>2</w:t>
      </w:r>
      <w:r w:rsidRPr="005B7A30">
        <w:rPr>
          <w:rFonts w:eastAsia="Times New Roman"/>
          <w:color w:val="1F497D" w:themeColor="text2"/>
          <w:sz w:val="18"/>
          <w:szCs w:val="18"/>
        </w:rPr>
        <w:t>, lecture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note</w:t>
      </w:r>
      <w:r w:rsidRPr="005B7A30">
        <w:rPr>
          <w:rFonts w:eastAsia="Times New Roman"/>
          <w:color w:val="1F497D" w:themeColor="text2"/>
          <w:spacing w:val="-1"/>
          <w:sz w:val="18"/>
          <w:szCs w:val="18"/>
        </w:rPr>
        <w:t>s</w:t>
      </w:r>
      <w:r w:rsidRPr="005B7A30">
        <w:rPr>
          <w:rFonts w:eastAsia="Times New Roman"/>
          <w:color w:val="1F497D" w:themeColor="text2"/>
          <w:sz w:val="18"/>
          <w:szCs w:val="18"/>
        </w:rPr>
        <w:t>)</w:t>
      </w:r>
    </w:p>
    <w:p w14:paraId="6D2D3142" w14:textId="77777777" w:rsidR="00521EF7" w:rsidRPr="00B43FE6" w:rsidRDefault="00521EF7" w:rsidP="00453028">
      <w:pPr>
        <w:pStyle w:val="Heading3"/>
        <w:numPr>
          <w:ilvl w:val="1"/>
          <w:numId w:val="19"/>
        </w:numPr>
        <w:spacing w:line="240" w:lineRule="auto"/>
        <w:rPr>
          <w:rFonts w:asciiTheme="minorHAnsi" w:eastAsia="Times New Roman" w:hAnsiTheme="minorHAnsi"/>
          <w:color w:val="auto"/>
          <w:sz w:val="18"/>
          <w:szCs w:val="18"/>
        </w:rPr>
      </w:pPr>
    </w:p>
    <w:p w14:paraId="79C7A496" w14:textId="77777777" w:rsidR="00032BEB" w:rsidRPr="00032BEB" w:rsidRDefault="00032BEB" w:rsidP="00453028">
      <w:pPr>
        <w:numPr>
          <w:ilvl w:val="0"/>
          <w:numId w:val="22"/>
        </w:numPr>
        <w:spacing w:after="0" w:line="240" w:lineRule="auto"/>
        <w:contextualSpacing/>
        <w:rPr>
          <w:sz w:val="18"/>
          <w:szCs w:val="18"/>
        </w:rPr>
      </w:pPr>
      <w:r w:rsidRPr="00032BEB">
        <w:rPr>
          <w:sz w:val="18"/>
          <w:szCs w:val="18"/>
        </w:rPr>
        <w:t>Scientific Method, Randomization, Replication, Prediction, Treatment, Control, Significance Level, Null/Alternate Hypotheses, Experiment</w:t>
      </w:r>
      <w:r w:rsidR="00332469" w:rsidRPr="000512F5">
        <w:rPr>
          <w:sz w:val="18"/>
          <w:szCs w:val="18"/>
        </w:rPr>
        <w:t>, Descriptive Statistics:</w:t>
      </w:r>
    </w:p>
    <w:p w14:paraId="7B02192E" w14:textId="77777777" w:rsidR="00032BEB" w:rsidRDefault="00032BEB" w:rsidP="00453028">
      <w:pPr>
        <w:numPr>
          <w:ilvl w:val="1"/>
          <w:numId w:val="22"/>
        </w:numPr>
        <w:spacing w:after="0" w:line="240" w:lineRule="auto"/>
        <w:contextualSpacing/>
        <w:rPr>
          <w:sz w:val="18"/>
          <w:szCs w:val="18"/>
        </w:rPr>
      </w:pPr>
      <w:r w:rsidRPr="00032BEB">
        <w:rPr>
          <w:sz w:val="18"/>
          <w:szCs w:val="18"/>
        </w:rPr>
        <w:t>See Experimental</w:t>
      </w:r>
      <w:r w:rsidRPr="000512F5">
        <w:rPr>
          <w:sz w:val="18"/>
          <w:szCs w:val="18"/>
        </w:rPr>
        <w:t xml:space="preserve"> Design</w:t>
      </w:r>
    </w:p>
    <w:p w14:paraId="1A8D024F" w14:textId="77777777" w:rsidR="00931286" w:rsidRDefault="00931286" w:rsidP="00453028">
      <w:pPr>
        <w:numPr>
          <w:ilvl w:val="0"/>
          <w:numId w:val="22"/>
        </w:numPr>
        <w:spacing w:after="0" w:line="240" w:lineRule="auto"/>
        <w:contextualSpacing/>
        <w:rPr>
          <w:sz w:val="18"/>
          <w:szCs w:val="18"/>
        </w:rPr>
      </w:pPr>
      <w:r>
        <w:rPr>
          <w:sz w:val="18"/>
          <w:szCs w:val="18"/>
        </w:rPr>
        <w:t>Hypothesis contains:</w:t>
      </w:r>
    </w:p>
    <w:p w14:paraId="2E9E4945" w14:textId="77777777" w:rsidR="004E7071" w:rsidRDefault="004E7071" w:rsidP="00453028">
      <w:pPr>
        <w:numPr>
          <w:ilvl w:val="1"/>
          <w:numId w:val="22"/>
        </w:numPr>
        <w:spacing w:after="0" w:line="240" w:lineRule="auto"/>
        <w:contextualSpacing/>
        <w:rPr>
          <w:i/>
          <w:sz w:val="16"/>
          <w:szCs w:val="18"/>
          <w:u w:val="single"/>
        </w:rPr>
        <w:sectPr w:rsidR="004E7071" w:rsidSect="00203EFB">
          <w:pgSz w:w="12240" w:h="15840"/>
          <w:pgMar w:top="284" w:right="720" w:bottom="720" w:left="720" w:header="720" w:footer="720" w:gutter="0"/>
          <w:cols w:space="720"/>
          <w:docGrid w:linePitch="299"/>
        </w:sectPr>
      </w:pPr>
    </w:p>
    <w:p w14:paraId="096DBB3B" w14:textId="77777777" w:rsidR="00931286" w:rsidRPr="00F42AE1" w:rsidRDefault="00931286" w:rsidP="00453028">
      <w:pPr>
        <w:numPr>
          <w:ilvl w:val="1"/>
          <w:numId w:val="22"/>
        </w:numPr>
        <w:spacing w:after="0" w:line="240" w:lineRule="auto"/>
        <w:contextualSpacing/>
        <w:rPr>
          <w:i/>
          <w:sz w:val="16"/>
          <w:szCs w:val="18"/>
          <w:u w:val="single"/>
        </w:rPr>
      </w:pPr>
      <w:r w:rsidRPr="00F42AE1">
        <w:rPr>
          <w:i/>
          <w:sz w:val="16"/>
          <w:szCs w:val="18"/>
          <w:u w:val="single"/>
        </w:rPr>
        <w:lastRenderedPageBreak/>
        <w:t>Scientific name of organism</w:t>
      </w:r>
    </w:p>
    <w:p w14:paraId="51B46DC5" w14:textId="77777777" w:rsidR="00931286" w:rsidRPr="00F42AE1" w:rsidRDefault="00931286" w:rsidP="00453028">
      <w:pPr>
        <w:numPr>
          <w:ilvl w:val="1"/>
          <w:numId w:val="22"/>
        </w:numPr>
        <w:spacing w:after="0" w:line="240" w:lineRule="auto"/>
        <w:contextualSpacing/>
        <w:rPr>
          <w:i/>
          <w:sz w:val="16"/>
          <w:szCs w:val="18"/>
          <w:u w:val="single"/>
        </w:rPr>
      </w:pPr>
      <w:r w:rsidRPr="00F42AE1">
        <w:rPr>
          <w:sz w:val="16"/>
          <w:szCs w:val="18"/>
        </w:rPr>
        <w:t>Part of organism (if applicable)</w:t>
      </w:r>
    </w:p>
    <w:p w14:paraId="11E40645" w14:textId="77777777" w:rsidR="00931286" w:rsidRPr="00F42AE1" w:rsidRDefault="00931286" w:rsidP="00453028">
      <w:pPr>
        <w:numPr>
          <w:ilvl w:val="1"/>
          <w:numId w:val="22"/>
        </w:numPr>
        <w:spacing w:after="0" w:line="240" w:lineRule="auto"/>
        <w:contextualSpacing/>
        <w:rPr>
          <w:i/>
          <w:sz w:val="16"/>
          <w:szCs w:val="18"/>
          <w:u w:val="single"/>
        </w:rPr>
      </w:pPr>
      <w:r w:rsidRPr="00F42AE1">
        <w:rPr>
          <w:sz w:val="16"/>
          <w:szCs w:val="18"/>
        </w:rPr>
        <w:t>Stage in life cycle (if app.)</w:t>
      </w:r>
    </w:p>
    <w:p w14:paraId="73D14786" w14:textId="77777777" w:rsidR="00931286" w:rsidRPr="00F42AE1" w:rsidRDefault="00931286" w:rsidP="00453028">
      <w:pPr>
        <w:numPr>
          <w:ilvl w:val="1"/>
          <w:numId w:val="22"/>
        </w:numPr>
        <w:spacing w:after="0" w:line="240" w:lineRule="auto"/>
        <w:contextualSpacing/>
        <w:rPr>
          <w:i/>
          <w:sz w:val="16"/>
          <w:szCs w:val="18"/>
          <w:u w:val="single"/>
        </w:rPr>
      </w:pPr>
      <w:r w:rsidRPr="00F42AE1">
        <w:rPr>
          <w:sz w:val="16"/>
          <w:szCs w:val="18"/>
        </w:rPr>
        <w:lastRenderedPageBreak/>
        <w:t>Independent variable</w:t>
      </w:r>
    </w:p>
    <w:p w14:paraId="3EB1E44E" w14:textId="77777777" w:rsidR="00931286" w:rsidRPr="00F42AE1" w:rsidRDefault="00931286" w:rsidP="00453028">
      <w:pPr>
        <w:numPr>
          <w:ilvl w:val="1"/>
          <w:numId w:val="22"/>
        </w:numPr>
        <w:spacing w:after="0" w:line="240" w:lineRule="auto"/>
        <w:contextualSpacing/>
        <w:rPr>
          <w:i/>
          <w:sz w:val="16"/>
          <w:szCs w:val="18"/>
          <w:u w:val="single"/>
        </w:rPr>
      </w:pPr>
      <w:r w:rsidRPr="00F42AE1">
        <w:rPr>
          <w:sz w:val="16"/>
          <w:szCs w:val="18"/>
        </w:rPr>
        <w:t>Dependent (response) variable</w:t>
      </w:r>
    </w:p>
    <w:p w14:paraId="49904B4B" w14:textId="77777777" w:rsidR="004E7071" w:rsidRDefault="004E7071" w:rsidP="00453028">
      <w:pPr>
        <w:pStyle w:val="ListParagraph"/>
        <w:numPr>
          <w:ilvl w:val="0"/>
          <w:numId w:val="22"/>
        </w:numPr>
        <w:spacing w:after="0" w:line="240" w:lineRule="auto"/>
        <w:rPr>
          <w:sz w:val="18"/>
        </w:rPr>
        <w:sectPr w:rsidR="004E7071" w:rsidSect="004E7071">
          <w:type w:val="continuous"/>
          <w:pgSz w:w="12240" w:h="15840"/>
          <w:pgMar w:top="284" w:right="720" w:bottom="720" w:left="720" w:header="720" w:footer="720" w:gutter="0"/>
          <w:cols w:num="2" w:space="720"/>
          <w:docGrid w:linePitch="299"/>
        </w:sectPr>
      </w:pPr>
    </w:p>
    <w:p w14:paraId="3FA5569C" w14:textId="77777777" w:rsidR="00D26C5F" w:rsidRPr="000512F5" w:rsidRDefault="00D26C5F" w:rsidP="00453028">
      <w:pPr>
        <w:pStyle w:val="ListParagraph"/>
        <w:numPr>
          <w:ilvl w:val="0"/>
          <w:numId w:val="22"/>
        </w:numPr>
        <w:spacing w:after="0" w:line="240" w:lineRule="auto"/>
      </w:pPr>
      <w:r w:rsidRPr="000512F5">
        <w:rPr>
          <w:sz w:val="18"/>
        </w:rPr>
        <w:lastRenderedPageBreak/>
        <w:t>Protocol (</w:t>
      </w:r>
      <w:r w:rsidR="00032BEB" w:rsidRPr="000512F5">
        <w:rPr>
          <w:sz w:val="18"/>
        </w:rPr>
        <w:t>p.</w:t>
      </w:r>
      <w:r w:rsidRPr="000512F5">
        <w:rPr>
          <w:sz w:val="18"/>
        </w:rPr>
        <w:t>92):</w:t>
      </w:r>
      <w:r w:rsidR="00032BEB" w:rsidRPr="000512F5">
        <w:rPr>
          <w:sz w:val="18"/>
        </w:rPr>
        <w:t xml:space="preserve"> sequentially detailed account of experiment; (written in lab book); easy to draw flow chart and write `methods</w:t>
      </w:r>
      <w:r w:rsidR="00032BEB" w:rsidRPr="000512F5">
        <w:rPr>
          <w:sz w:val="18"/>
          <w:lang w:val="en-CA"/>
        </w:rPr>
        <w:t>’ after.</w:t>
      </w:r>
    </w:p>
    <w:p w14:paraId="44F87AC2" w14:textId="77777777" w:rsidR="00032BEB" w:rsidRPr="000512F5" w:rsidRDefault="00032BEB" w:rsidP="00453028">
      <w:pPr>
        <w:pStyle w:val="ListParagraph"/>
        <w:numPr>
          <w:ilvl w:val="1"/>
          <w:numId w:val="22"/>
        </w:numPr>
        <w:spacing w:after="0" w:line="240" w:lineRule="auto"/>
        <w:rPr>
          <w:sz w:val="18"/>
          <w:szCs w:val="18"/>
        </w:rPr>
      </w:pPr>
      <w:r w:rsidRPr="000512F5">
        <w:rPr>
          <w:sz w:val="18"/>
          <w:szCs w:val="18"/>
        </w:rPr>
        <w:t>Title: specifically reflecting nature of experiment</w:t>
      </w:r>
    </w:p>
    <w:p w14:paraId="0B8A4763" w14:textId="77777777" w:rsidR="00032BEB" w:rsidRPr="000512F5" w:rsidRDefault="00032BEB" w:rsidP="00453028">
      <w:pPr>
        <w:pStyle w:val="ListParagraph"/>
        <w:numPr>
          <w:ilvl w:val="1"/>
          <w:numId w:val="22"/>
        </w:numPr>
        <w:spacing w:after="0" w:line="240" w:lineRule="auto"/>
        <w:rPr>
          <w:sz w:val="18"/>
          <w:szCs w:val="18"/>
        </w:rPr>
      </w:pPr>
      <w:r w:rsidRPr="000512F5">
        <w:rPr>
          <w:sz w:val="18"/>
          <w:szCs w:val="18"/>
        </w:rPr>
        <w:t>Numbering steps.</w:t>
      </w:r>
    </w:p>
    <w:p w14:paraId="52E14B73" w14:textId="77777777" w:rsidR="00032BEB" w:rsidRPr="000512F5" w:rsidRDefault="00032BEB" w:rsidP="00453028">
      <w:pPr>
        <w:pStyle w:val="ListParagraph"/>
        <w:numPr>
          <w:ilvl w:val="1"/>
          <w:numId w:val="22"/>
        </w:numPr>
        <w:spacing w:after="0" w:line="240" w:lineRule="auto"/>
        <w:rPr>
          <w:sz w:val="18"/>
          <w:szCs w:val="18"/>
        </w:rPr>
      </w:pPr>
      <w:r w:rsidRPr="000512F5">
        <w:rPr>
          <w:sz w:val="18"/>
          <w:szCs w:val="18"/>
        </w:rPr>
        <w:t xml:space="preserve">Very </w:t>
      </w:r>
      <w:r w:rsidR="00E81BD2" w:rsidRPr="000512F5">
        <w:rPr>
          <w:sz w:val="18"/>
          <w:szCs w:val="18"/>
        </w:rPr>
        <w:t>concise</w:t>
      </w:r>
      <w:r w:rsidRPr="000512F5">
        <w:rPr>
          <w:sz w:val="18"/>
          <w:szCs w:val="18"/>
        </w:rPr>
        <w:t>: incorporate diagrams, photos, labelling, even references.</w:t>
      </w:r>
    </w:p>
    <w:p w14:paraId="2818543E" w14:textId="77777777" w:rsidR="00032BEB" w:rsidRPr="000512F5" w:rsidRDefault="00032BEB" w:rsidP="00453028">
      <w:pPr>
        <w:pStyle w:val="ListParagraph"/>
        <w:numPr>
          <w:ilvl w:val="1"/>
          <w:numId w:val="22"/>
        </w:numPr>
        <w:spacing w:after="0" w:line="240" w:lineRule="auto"/>
        <w:rPr>
          <w:sz w:val="18"/>
          <w:szCs w:val="18"/>
        </w:rPr>
      </w:pPr>
      <w:r w:rsidRPr="000512F5">
        <w:rPr>
          <w:sz w:val="18"/>
          <w:szCs w:val="18"/>
        </w:rPr>
        <w:t>Checklist:</w:t>
      </w:r>
    </w:p>
    <w:p w14:paraId="4864A3B7" w14:textId="77777777" w:rsidR="004E7071" w:rsidRDefault="004E7071" w:rsidP="00453028">
      <w:pPr>
        <w:pStyle w:val="ListParagraph"/>
        <w:numPr>
          <w:ilvl w:val="2"/>
          <w:numId w:val="22"/>
        </w:numPr>
        <w:spacing w:after="0" w:line="240" w:lineRule="auto"/>
        <w:rPr>
          <w:sz w:val="16"/>
          <w:szCs w:val="18"/>
        </w:rPr>
        <w:sectPr w:rsidR="004E7071" w:rsidSect="004E7071">
          <w:type w:val="continuous"/>
          <w:pgSz w:w="12240" w:h="15840"/>
          <w:pgMar w:top="284" w:right="720" w:bottom="720" w:left="720" w:header="720" w:footer="720" w:gutter="0"/>
          <w:cols w:space="720"/>
          <w:docGrid w:linePitch="299"/>
        </w:sectPr>
      </w:pPr>
    </w:p>
    <w:p w14:paraId="57E99179" w14:textId="77777777" w:rsidR="00032BEB" w:rsidRPr="000512F5" w:rsidRDefault="00032BEB" w:rsidP="00453028">
      <w:pPr>
        <w:pStyle w:val="ListParagraph"/>
        <w:numPr>
          <w:ilvl w:val="2"/>
          <w:numId w:val="26"/>
        </w:numPr>
        <w:spacing w:after="0" w:line="240" w:lineRule="auto"/>
        <w:rPr>
          <w:sz w:val="16"/>
          <w:szCs w:val="18"/>
        </w:rPr>
      </w:pPr>
      <w:r w:rsidRPr="000512F5">
        <w:rPr>
          <w:sz w:val="16"/>
          <w:szCs w:val="18"/>
        </w:rPr>
        <w:lastRenderedPageBreak/>
        <w:t>Latin name of organism w/ authority, common name, additional info:</w:t>
      </w:r>
    </w:p>
    <w:p w14:paraId="367EC1AC" w14:textId="77777777" w:rsidR="00032BEB" w:rsidRPr="000512F5" w:rsidRDefault="00032BEB" w:rsidP="00453028">
      <w:pPr>
        <w:pStyle w:val="ListParagraph"/>
        <w:numPr>
          <w:ilvl w:val="3"/>
          <w:numId w:val="26"/>
        </w:numPr>
        <w:spacing w:after="0" w:line="240" w:lineRule="auto"/>
        <w:rPr>
          <w:sz w:val="16"/>
          <w:szCs w:val="18"/>
        </w:rPr>
      </w:pPr>
      <w:r w:rsidRPr="000512F5">
        <w:rPr>
          <w:sz w:val="16"/>
          <w:szCs w:val="18"/>
        </w:rPr>
        <w:t>Age, size, strain, culture, location, perennial, part, state in life cycle, etc.</w:t>
      </w:r>
    </w:p>
    <w:p w14:paraId="37D8C0D9" w14:textId="77777777" w:rsidR="00032BEB" w:rsidRPr="000512F5" w:rsidRDefault="00032BEB" w:rsidP="00453028">
      <w:pPr>
        <w:pStyle w:val="ListParagraph"/>
        <w:numPr>
          <w:ilvl w:val="2"/>
          <w:numId w:val="26"/>
        </w:numPr>
        <w:spacing w:after="0" w:line="240" w:lineRule="auto"/>
        <w:rPr>
          <w:sz w:val="16"/>
          <w:szCs w:val="18"/>
        </w:rPr>
      </w:pPr>
      <w:r w:rsidRPr="000512F5">
        <w:rPr>
          <w:sz w:val="16"/>
          <w:szCs w:val="18"/>
        </w:rPr>
        <w:t>Material used (state brand name where applicable)</w:t>
      </w:r>
    </w:p>
    <w:p w14:paraId="116B04C0" w14:textId="77777777" w:rsidR="00032BEB" w:rsidRPr="000512F5" w:rsidRDefault="00032BEB" w:rsidP="00453028">
      <w:pPr>
        <w:pStyle w:val="ListParagraph"/>
        <w:numPr>
          <w:ilvl w:val="2"/>
          <w:numId w:val="26"/>
        </w:numPr>
        <w:spacing w:after="0" w:line="240" w:lineRule="auto"/>
        <w:rPr>
          <w:sz w:val="16"/>
          <w:szCs w:val="18"/>
        </w:rPr>
      </w:pPr>
      <w:r w:rsidRPr="000512F5">
        <w:rPr>
          <w:sz w:val="16"/>
          <w:szCs w:val="18"/>
        </w:rPr>
        <w:t xml:space="preserve">Apparatus, set ups, calibrations, methods of </w:t>
      </w:r>
      <w:r w:rsidR="00E81BD2" w:rsidRPr="000512F5">
        <w:rPr>
          <w:sz w:val="16"/>
          <w:szCs w:val="18"/>
        </w:rPr>
        <w:t>operations</w:t>
      </w:r>
      <w:r w:rsidRPr="000512F5">
        <w:rPr>
          <w:sz w:val="16"/>
          <w:szCs w:val="18"/>
        </w:rPr>
        <w:t>, etc.</w:t>
      </w:r>
    </w:p>
    <w:p w14:paraId="51A1EAE7" w14:textId="77777777" w:rsidR="00032BEB" w:rsidRPr="000512F5" w:rsidRDefault="00032BEB" w:rsidP="00453028">
      <w:pPr>
        <w:pStyle w:val="ListParagraph"/>
        <w:numPr>
          <w:ilvl w:val="2"/>
          <w:numId w:val="26"/>
        </w:numPr>
        <w:spacing w:after="0" w:line="240" w:lineRule="auto"/>
        <w:rPr>
          <w:sz w:val="16"/>
          <w:szCs w:val="18"/>
        </w:rPr>
      </w:pPr>
      <w:r w:rsidRPr="000512F5">
        <w:rPr>
          <w:sz w:val="16"/>
          <w:szCs w:val="18"/>
        </w:rPr>
        <w:t xml:space="preserve">Explain controls, treatments, replications, </w:t>
      </w:r>
      <w:r w:rsidR="00E81BD2" w:rsidRPr="000512F5">
        <w:rPr>
          <w:sz w:val="16"/>
          <w:szCs w:val="18"/>
        </w:rPr>
        <w:t>dependent</w:t>
      </w:r>
      <w:r w:rsidRPr="000512F5">
        <w:rPr>
          <w:sz w:val="16"/>
          <w:szCs w:val="18"/>
        </w:rPr>
        <w:t xml:space="preserve"> and independent variables.</w:t>
      </w:r>
    </w:p>
    <w:p w14:paraId="4BBD7FC0" w14:textId="77777777" w:rsidR="00032BEB" w:rsidRPr="000512F5" w:rsidRDefault="00032BEB" w:rsidP="00453028">
      <w:pPr>
        <w:pStyle w:val="ListParagraph"/>
        <w:numPr>
          <w:ilvl w:val="2"/>
          <w:numId w:val="26"/>
        </w:numPr>
        <w:spacing w:after="0" w:line="240" w:lineRule="auto"/>
        <w:rPr>
          <w:sz w:val="16"/>
          <w:szCs w:val="18"/>
        </w:rPr>
      </w:pPr>
      <w:r w:rsidRPr="000512F5">
        <w:rPr>
          <w:sz w:val="16"/>
          <w:szCs w:val="18"/>
        </w:rPr>
        <w:t>Sample size (+ how this was obtained)</w:t>
      </w:r>
    </w:p>
    <w:p w14:paraId="3FDACECD" w14:textId="77777777" w:rsidR="00032BEB" w:rsidRPr="000512F5" w:rsidRDefault="00032BEB" w:rsidP="00453028">
      <w:pPr>
        <w:pStyle w:val="ListParagraph"/>
        <w:numPr>
          <w:ilvl w:val="2"/>
          <w:numId w:val="26"/>
        </w:numPr>
        <w:spacing w:after="0" w:line="240" w:lineRule="auto"/>
        <w:rPr>
          <w:sz w:val="16"/>
          <w:szCs w:val="18"/>
        </w:rPr>
      </w:pPr>
      <w:r w:rsidRPr="000512F5">
        <w:rPr>
          <w:sz w:val="16"/>
          <w:szCs w:val="18"/>
        </w:rPr>
        <w:t>Duration of experiment</w:t>
      </w:r>
    </w:p>
    <w:p w14:paraId="483C7772" w14:textId="77777777" w:rsidR="00032BEB" w:rsidRPr="000512F5" w:rsidRDefault="00032BEB" w:rsidP="00453028">
      <w:pPr>
        <w:pStyle w:val="ListParagraph"/>
        <w:numPr>
          <w:ilvl w:val="2"/>
          <w:numId w:val="26"/>
        </w:numPr>
        <w:spacing w:after="0" w:line="240" w:lineRule="auto"/>
        <w:rPr>
          <w:sz w:val="16"/>
          <w:szCs w:val="18"/>
        </w:rPr>
      </w:pPr>
      <w:r w:rsidRPr="000512F5">
        <w:rPr>
          <w:sz w:val="16"/>
          <w:szCs w:val="18"/>
        </w:rPr>
        <w:t>Experimental parameters e.g. cm, g, mL, M, %, etc.</w:t>
      </w:r>
    </w:p>
    <w:p w14:paraId="52BF3C9C" w14:textId="77777777" w:rsidR="00032BEB" w:rsidRPr="000512F5" w:rsidRDefault="00E81BD2" w:rsidP="00453028">
      <w:pPr>
        <w:pStyle w:val="ListParagraph"/>
        <w:numPr>
          <w:ilvl w:val="2"/>
          <w:numId w:val="26"/>
        </w:numPr>
        <w:spacing w:after="0" w:line="240" w:lineRule="auto"/>
        <w:rPr>
          <w:sz w:val="16"/>
          <w:szCs w:val="18"/>
        </w:rPr>
      </w:pPr>
      <w:r w:rsidRPr="000512F5">
        <w:rPr>
          <w:sz w:val="16"/>
          <w:szCs w:val="18"/>
        </w:rPr>
        <w:t>How solutions were made (dilutions, calculations, etc.), storage req., etc.</w:t>
      </w:r>
    </w:p>
    <w:p w14:paraId="0D85119B" w14:textId="77777777" w:rsidR="004E7071" w:rsidRDefault="004E7071" w:rsidP="004E7071">
      <w:pPr>
        <w:pStyle w:val="ListParagraph"/>
        <w:spacing w:after="0" w:line="240" w:lineRule="auto"/>
        <w:ind w:left="2160"/>
        <w:rPr>
          <w:sz w:val="16"/>
          <w:szCs w:val="18"/>
        </w:rPr>
      </w:pPr>
    </w:p>
    <w:p w14:paraId="45010E1F" w14:textId="77777777" w:rsidR="00E81BD2" w:rsidRPr="000512F5" w:rsidRDefault="00E81BD2" w:rsidP="00453028">
      <w:pPr>
        <w:pStyle w:val="ListParagraph"/>
        <w:numPr>
          <w:ilvl w:val="2"/>
          <w:numId w:val="26"/>
        </w:numPr>
        <w:spacing w:after="0" w:line="240" w:lineRule="auto"/>
        <w:rPr>
          <w:sz w:val="16"/>
          <w:szCs w:val="18"/>
        </w:rPr>
      </w:pPr>
      <w:r w:rsidRPr="000512F5">
        <w:rPr>
          <w:sz w:val="16"/>
          <w:szCs w:val="18"/>
        </w:rPr>
        <w:t>Indicate potential hazards, safety req., etc.</w:t>
      </w:r>
    </w:p>
    <w:p w14:paraId="5487988C" w14:textId="77777777" w:rsidR="00E81BD2" w:rsidRPr="000512F5" w:rsidRDefault="00E81BD2" w:rsidP="00453028">
      <w:pPr>
        <w:pStyle w:val="ListParagraph"/>
        <w:numPr>
          <w:ilvl w:val="2"/>
          <w:numId w:val="26"/>
        </w:numPr>
        <w:spacing w:after="0" w:line="240" w:lineRule="auto"/>
        <w:rPr>
          <w:sz w:val="16"/>
          <w:szCs w:val="18"/>
        </w:rPr>
      </w:pPr>
      <w:r w:rsidRPr="000512F5">
        <w:rPr>
          <w:sz w:val="16"/>
          <w:szCs w:val="18"/>
        </w:rPr>
        <w:t>List: measured variables, how data was collected, frequency of data collection, specify any qualitative observations, reasons for collecting data at specific time of day/year, etc.</w:t>
      </w:r>
    </w:p>
    <w:p w14:paraId="70F4122A" w14:textId="77777777" w:rsidR="00E81BD2" w:rsidRPr="000512F5" w:rsidRDefault="00E81BD2" w:rsidP="00453028">
      <w:pPr>
        <w:pStyle w:val="ListParagraph"/>
        <w:numPr>
          <w:ilvl w:val="2"/>
          <w:numId w:val="26"/>
        </w:numPr>
        <w:spacing w:after="0" w:line="240" w:lineRule="auto"/>
        <w:rPr>
          <w:sz w:val="16"/>
          <w:szCs w:val="18"/>
        </w:rPr>
      </w:pPr>
      <w:r w:rsidRPr="000512F5">
        <w:rPr>
          <w:sz w:val="16"/>
          <w:szCs w:val="18"/>
        </w:rPr>
        <w:t>If field work (outside lab), then consider additional elements (e.g. map, GPS, environmental variables, etc.)</w:t>
      </w:r>
    </w:p>
    <w:p w14:paraId="5E69D742" w14:textId="77777777" w:rsidR="00E81BD2" w:rsidRPr="000512F5" w:rsidRDefault="00E81BD2" w:rsidP="00453028">
      <w:pPr>
        <w:pStyle w:val="ListParagraph"/>
        <w:numPr>
          <w:ilvl w:val="2"/>
          <w:numId w:val="26"/>
        </w:numPr>
        <w:spacing w:after="0" w:line="240" w:lineRule="auto"/>
        <w:rPr>
          <w:sz w:val="16"/>
          <w:szCs w:val="18"/>
        </w:rPr>
      </w:pPr>
      <w:r w:rsidRPr="000512F5">
        <w:rPr>
          <w:sz w:val="16"/>
          <w:szCs w:val="18"/>
        </w:rPr>
        <w:t>How data will be handled e.g. calculations, statistical tests, etc.; names of statistical techniques used to analyse data and citations for these techniques.</w:t>
      </w:r>
    </w:p>
    <w:p w14:paraId="1D73DE83" w14:textId="77777777" w:rsidR="00E81BD2" w:rsidRPr="000512F5" w:rsidRDefault="00E81BD2" w:rsidP="00453028">
      <w:pPr>
        <w:pStyle w:val="ListParagraph"/>
        <w:numPr>
          <w:ilvl w:val="2"/>
          <w:numId w:val="26"/>
        </w:numPr>
        <w:spacing w:after="0" w:line="240" w:lineRule="auto"/>
        <w:rPr>
          <w:sz w:val="16"/>
          <w:szCs w:val="18"/>
        </w:rPr>
      </w:pPr>
      <w:r w:rsidRPr="000512F5">
        <w:rPr>
          <w:sz w:val="16"/>
          <w:szCs w:val="18"/>
        </w:rPr>
        <w:t>Prepare data sheet(s)/graph(s) (Table or Figure) into which you will enter data.</w:t>
      </w:r>
    </w:p>
    <w:p w14:paraId="012C11C6" w14:textId="77777777" w:rsidR="004E7071" w:rsidRDefault="004E7071" w:rsidP="00453028">
      <w:pPr>
        <w:pStyle w:val="ListParagraph"/>
        <w:numPr>
          <w:ilvl w:val="0"/>
          <w:numId w:val="22"/>
        </w:numPr>
        <w:spacing w:after="0" w:line="240" w:lineRule="auto"/>
        <w:rPr>
          <w:sz w:val="18"/>
        </w:rPr>
        <w:sectPr w:rsidR="004E7071" w:rsidSect="004E7071">
          <w:type w:val="continuous"/>
          <w:pgSz w:w="12240" w:h="15840"/>
          <w:pgMar w:top="284" w:right="720" w:bottom="720" w:left="720" w:header="720" w:footer="720" w:gutter="0"/>
          <w:cols w:num="2" w:space="720"/>
          <w:docGrid w:linePitch="299"/>
        </w:sectPr>
      </w:pPr>
    </w:p>
    <w:p w14:paraId="12B285AA" w14:textId="77777777" w:rsidR="00D26C5F" w:rsidRPr="000512F5" w:rsidRDefault="00D26C5F" w:rsidP="00453028">
      <w:pPr>
        <w:pStyle w:val="ListParagraph"/>
        <w:numPr>
          <w:ilvl w:val="0"/>
          <w:numId w:val="22"/>
        </w:numPr>
        <w:spacing w:after="0" w:line="240" w:lineRule="auto"/>
      </w:pPr>
      <w:r w:rsidRPr="000512F5">
        <w:rPr>
          <w:sz w:val="18"/>
        </w:rPr>
        <w:lastRenderedPageBreak/>
        <w:t>Flowchart (</w:t>
      </w:r>
      <w:r w:rsidR="00032BEB" w:rsidRPr="000512F5">
        <w:rPr>
          <w:sz w:val="18"/>
        </w:rPr>
        <w:t>pg.</w:t>
      </w:r>
      <w:r w:rsidRPr="000512F5">
        <w:rPr>
          <w:sz w:val="18"/>
        </w:rPr>
        <w:t>94):</w:t>
      </w:r>
      <w:r w:rsidR="00E81BD2" w:rsidRPr="000512F5">
        <w:rPr>
          <w:sz w:val="18"/>
        </w:rPr>
        <w:t xml:space="preserve"> diagram of the separate steps of a process in sequential order</w:t>
      </w:r>
    </w:p>
    <w:p w14:paraId="65BE8F17" w14:textId="77777777" w:rsidR="00E81BD2" w:rsidRPr="000512F5" w:rsidRDefault="00E81BD2" w:rsidP="00453028">
      <w:pPr>
        <w:pStyle w:val="ListParagraph"/>
        <w:numPr>
          <w:ilvl w:val="1"/>
          <w:numId w:val="22"/>
        </w:numPr>
        <w:spacing w:after="0" w:line="240" w:lineRule="auto"/>
        <w:rPr>
          <w:sz w:val="18"/>
        </w:rPr>
      </w:pPr>
      <w:r w:rsidRPr="000512F5">
        <w:rPr>
          <w:sz w:val="18"/>
        </w:rPr>
        <w:t>First step = title</w:t>
      </w:r>
    </w:p>
    <w:p w14:paraId="5A8463DF" w14:textId="77777777" w:rsidR="00C661E1" w:rsidRPr="000512F5" w:rsidRDefault="00C661E1" w:rsidP="00453028">
      <w:pPr>
        <w:pStyle w:val="ListParagraph"/>
        <w:numPr>
          <w:ilvl w:val="1"/>
          <w:numId w:val="22"/>
        </w:numPr>
        <w:spacing w:after="0" w:line="240" w:lineRule="auto"/>
        <w:rPr>
          <w:sz w:val="18"/>
        </w:rPr>
      </w:pPr>
      <w:r w:rsidRPr="000512F5">
        <w:rPr>
          <w:sz w:val="18"/>
        </w:rPr>
        <w:t xml:space="preserve">Start </w:t>
      </w:r>
      <w:r w:rsidRPr="000512F5">
        <w:rPr>
          <w:sz w:val="18"/>
        </w:rPr>
        <w:sym w:font="Wingdings" w:char="F0E0"/>
      </w:r>
      <w:r w:rsidRPr="000512F5">
        <w:rPr>
          <w:sz w:val="18"/>
        </w:rPr>
        <w:t xml:space="preserve"> end</w:t>
      </w:r>
    </w:p>
    <w:p w14:paraId="23F84392" w14:textId="400ECE65" w:rsidR="00C661E1" w:rsidRPr="000512F5" w:rsidRDefault="00B9488B" w:rsidP="00453028">
      <w:pPr>
        <w:pStyle w:val="ListParagraph"/>
        <w:numPr>
          <w:ilvl w:val="1"/>
          <w:numId w:val="22"/>
        </w:numPr>
        <w:spacing w:after="0" w:line="240" w:lineRule="auto"/>
        <w:rPr>
          <w:sz w:val="18"/>
        </w:rPr>
      </w:pPr>
      <w:r>
        <w:rPr>
          <w:noProof/>
          <w:sz w:val="18"/>
        </w:rPr>
        <mc:AlternateContent>
          <mc:Choice Requires="wps">
            <w:drawing>
              <wp:inline distT="0" distB="0" distL="0" distR="0" wp14:anchorId="608F0629" wp14:editId="7997651C">
                <wp:extent cx="200025" cy="104775"/>
                <wp:effectExtent l="0" t="0" r="15875" b="9525"/>
                <wp:docPr id="16"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73" o:spid="_x0000_s1026" style="width:15.75pt;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">
                <w10:anchorlock/>
              </v:rect>
            </w:pict>
          </mc:Fallback>
        </mc:AlternateContent>
      </w:r>
      <w:r w:rsidR="00C661E1" w:rsidRPr="000512F5">
        <w:rPr>
          <w:sz w:val="18"/>
        </w:rPr>
        <w:t xml:space="preserve"> Step, </w:t>
      </w:r>
      <w:r>
        <w:rPr>
          <w:noProof/>
          <w:sz w:val="18"/>
        </w:rPr>
        <mc:AlternateContent>
          <mc:Choice Requires="wps">
            <w:drawing>
              <wp:inline distT="0" distB="0" distL="0" distR="0" wp14:anchorId="24CD7659" wp14:editId="7C5EEB74">
                <wp:extent cx="209550" cy="104775"/>
                <wp:effectExtent l="0" t="0" r="19050" b="9525"/>
                <wp:docPr id="5"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047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inline>
            </w:drawing>
          </mc:Choice>
          <mc:Fallback>
            <w:pict>
              <v:oval id="Oval 75" o:spid="_x0000_s1026" style="width:16.5pt;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">
                <w10:anchorlock/>
              </v:oval>
            </w:pict>
          </mc:Fallback>
        </mc:AlternateContent>
      </w:r>
      <w:r w:rsidR="00C661E1" w:rsidRPr="000512F5">
        <w:rPr>
          <w:sz w:val="18"/>
        </w:rPr>
        <w:t xml:space="preserve"> Start/End, </w:t>
      </w:r>
      <w:r>
        <w:rPr>
          <w:noProof/>
          <w:sz w:val="18"/>
        </w:rPr>
        <mc:AlternateContent>
          <mc:Choice Requires="wps">
            <w:drawing>
              <wp:inline distT="0" distB="0" distL="0" distR="0" wp14:anchorId="7609C0F2" wp14:editId="4B0BF946">
                <wp:extent cx="137160" cy="137160"/>
                <wp:effectExtent l="50800" t="50800" r="53340" b="53340"/>
                <wp:docPr id="2"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4" coordsize="21600,21600" o:spt="4" path="m10800,0l0,10800,10800,21600,21600,10800xe">
                <v:stroke joinstyle="miter"/>
                <v:path gradientshapeok="t" o:connecttype="rect" textboxrect="5400,5400,16200,16200"/>
              </v:shapetype>
              <v:shape id="AutoShape 77" o:spid="_x0000_s1026" type="#_x0000_t4" style="width:10.8pt;height:10.8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">
                <w10:anchorlock/>
              </v:shape>
            </w:pict>
          </mc:Fallback>
        </mc:AlternateContent>
      </w:r>
      <w:r w:rsidR="00C661E1" w:rsidRPr="000512F5">
        <w:rPr>
          <w:sz w:val="18"/>
        </w:rPr>
        <w:t xml:space="preserve"> Decision (with branches for If </w:t>
      </w:r>
      <w:r w:rsidR="00C661E1" w:rsidRPr="000512F5">
        <w:rPr>
          <w:sz w:val="18"/>
        </w:rPr>
        <w:sym w:font="Wingdings" w:char="F0E0"/>
      </w:r>
      <w:r w:rsidR="00C661E1" w:rsidRPr="000512F5">
        <w:rPr>
          <w:sz w:val="18"/>
        </w:rPr>
        <w:t xml:space="preserve"> True/False).</w:t>
      </w:r>
    </w:p>
    <w:p w14:paraId="0644FE8D" w14:textId="77777777" w:rsidR="00E81BD2" w:rsidRPr="000512F5" w:rsidRDefault="00C661E1" w:rsidP="00453028">
      <w:pPr>
        <w:pStyle w:val="ListParagraph"/>
        <w:numPr>
          <w:ilvl w:val="1"/>
          <w:numId w:val="22"/>
        </w:numPr>
        <w:spacing w:after="0" w:line="240" w:lineRule="auto"/>
        <w:rPr>
          <w:sz w:val="18"/>
        </w:rPr>
      </w:pPr>
      <w:r w:rsidRPr="000512F5">
        <w:rPr>
          <w:sz w:val="18"/>
        </w:rPr>
        <w:t>Like protocol but v</w:t>
      </w:r>
      <w:r w:rsidR="00E81BD2" w:rsidRPr="000512F5">
        <w:rPr>
          <w:sz w:val="18"/>
        </w:rPr>
        <w:t>ery concise</w:t>
      </w:r>
      <w:r w:rsidRPr="000512F5">
        <w:rPr>
          <w:sz w:val="18"/>
        </w:rPr>
        <w:t>.</w:t>
      </w:r>
    </w:p>
    <w:p w14:paraId="1FE617C7" w14:textId="77777777" w:rsidR="00D76FC2" w:rsidRPr="005B7A30" w:rsidRDefault="007F3758" w:rsidP="00453028">
      <w:pPr>
        <w:pStyle w:val="Heading2"/>
        <w:numPr>
          <w:ilvl w:val="0"/>
          <w:numId w:val="19"/>
        </w:numPr>
        <w:spacing w:before="0" w:line="240" w:lineRule="auto"/>
        <w:ind w:left="357" w:hanging="357"/>
        <w:rPr>
          <w:rFonts w:eastAsia="Times New Roman"/>
          <w:color w:val="1F497D" w:themeColor="text2"/>
          <w:sz w:val="18"/>
          <w:szCs w:val="18"/>
        </w:rPr>
      </w:pPr>
      <w:r w:rsidRPr="005B7A30">
        <w:rPr>
          <w:rFonts w:eastAsia="Times New Roman"/>
          <w:color w:val="1F497D" w:themeColor="text2"/>
          <w:sz w:val="18"/>
          <w:szCs w:val="18"/>
        </w:rPr>
        <w:t>E</w:t>
      </w:r>
      <w:r w:rsidRPr="005B7A30">
        <w:rPr>
          <w:rFonts w:eastAsia="Times New Roman"/>
          <w:color w:val="1F497D" w:themeColor="text2"/>
          <w:spacing w:val="-1"/>
          <w:sz w:val="18"/>
          <w:szCs w:val="18"/>
        </w:rPr>
        <w:t>x</w:t>
      </w:r>
      <w:r w:rsidRPr="005B7A30">
        <w:rPr>
          <w:rFonts w:eastAsia="Times New Roman"/>
          <w:color w:val="1F497D" w:themeColor="text2"/>
          <w:sz w:val="18"/>
          <w:szCs w:val="18"/>
        </w:rPr>
        <w:t>plain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t</w:t>
      </w:r>
      <w:r w:rsidRPr="005B7A30">
        <w:rPr>
          <w:rFonts w:eastAsia="Times New Roman"/>
          <w:color w:val="1F497D" w:themeColor="text2"/>
          <w:spacing w:val="1"/>
          <w:sz w:val="18"/>
          <w:szCs w:val="18"/>
        </w:rPr>
        <w:t>h</w:t>
      </w:r>
      <w:r w:rsidRPr="005B7A30">
        <w:rPr>
          <w:rFonts w:eastAsia="Times New Roman"/>
          <w:color w:val="1F497D" w:themeColor="text2"/>
          <w:sz w:val="18"/>
          <w:szCs w:val="18"/>
        </w:rPr>
        <w:t>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i</w:t>
      </w:r>
      <w:r w:rsidRPr="005B7A30">
        <w:rPr>
          <w:rFonts w:eastAsia="Times New Roman"/>
          <w:color w:val="1F497D" w:themeColor="text2"/>
          <w:spacing w:val="-1"/>
          <w:sz w:val="18"/>
          <w:szCs w:val="18"/>
        </w:rPr>
        <w:t>m</w:t>
      </w:r>
      <w:r w:rsidRPr="005B7A30">
        <w:rPr>
          <w:rFonts w:eastAsia="Times New Roman"/>
          <w:color w:val="1F497D" w:themeColor="text2"/>
          <w:sz w:val="18"/>
          <w:szCs w:val="18"/>
        </w:rPr>
        <w:t>p</w:t>
      </w:r>
      <w:r w:rsidRPr="005B7A30">
        <w:rPr>
          <w:rFonts w:eastAsia="Times New Roman"/>
          <w:color w:val="1F497D" w:themeColor="text2"/>
          <w:spacing w:val="-1"/>
          <w:sz w:val="18"/>
          <w:szCs w:val="18"/>
        </w:rPr>
        <w:t>o</w:t>
      </w:r>
      <w:r w:rsidRPr="005B7A30">
        <w:rPr>
          <w:rFonts w:eastAsia="Times New Roman"/>
          <w:color w:val="1F497D" w:themeColor="text2"/>
          <w:sz w:val="18"/>
          <w:szCs w:val="18"/>
        </w:rPr>
        <w:t>rtance</w:t>
      </w:r>
      <w:r w:rsidRPr="005B7A30">
        <w:rPr>
          <w:rFonts w:eastAsia="Times New Roman"/>
          <w:color w:val="1F497D" w:themeColor="text2"/>
          <w:spacing w:val="-1"/>
          <w:sz w:val="18"/>
          <w:szCs w:val="18"/>
        </w:rPr>
        <w:t xml:space="preserve"> o</w:t>
      </w:r>
      <w:r w:rsidRPr="005B7A30">
        <w:rPr>
          <w:rFonts w:eastAsia="Times New Roman"/>
          <w:color w:val="1F497D" w:themeColor="text2"/>
          <w:sz w:val="18"/>
          <w:szCs w:val="18"/>
        </w:rPr>
        <w:t>f ra</w:t>
      </w:r>
      <w:r w:rsidRPr="005B7A30">
        <w:rPr>
          <w:rFonts w:eastAsia="Times New Roman"/>
          <w:color w:val="1F497D" w:themeColor="text2"/>
          <w:spacing w:val="-1"/>
          <w:sz w:val="18"/>
          <w:szCs w:val="18"/>
        </w:rPr>
        <w:t>n</w:t>
      </w:r>
      <w:r w:rsidRPr="005B7A30">
        <w:rPr>
          <w:rFonts w:eastAsia="Times New Roman"/>
          <w:color w:val="1F497D" w:themeColor="text2"/>
          <w:sz w:val="18"/>
          <w:szCs w:val="18"/>
        </w:rPr>
        <w:t>do</w:t>
      </w:r>
      <w:r w:rsidRPr="005B7A30">
        <w:rPr>
          <w:rFonts w:eastAsia="Times New Roman"/>
          <w:color w:val="1F497D" w:themeColor="text2"/>
          <w:spacing w:val="-2"/>
          <w:sz w:val="18"/>
          <w:szCs w:val="18"/>
        </w:rPr>
        <w:t>m</w:t>
      </w:r>
      <w:r w:rsidRPr="005B7A30">
        <w:rPr>
          <w:rFonts w:eastAsia="Times New Roman"/>
          <w:color w:val="1F497D" w:themeColor="text2"/>
          <w:sz w:val="18"/>
          <w:szCs w:val="18"/>
        </w:rPr>
        <w:t>ization,</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co</w:t>
      </w:r>
      <w:r w:rsidRPr="005B7A30">
        <w:rPr>
          <w:rFonts w:eastAsia="Times New Roman"/>
          <w:color w:val="1F497D" w:themeColor="text2"/>
          <w:sz w:val="18"/>
          <w:szCs w:val="18"/>
        </w:rPr>
        <w:t>nt</w:t>
      </w:r>
      <w:r w:rsidRPr="005B7A30">
        <w:rPr>
          <w:rFonts w:eastAsia="Times New Roman"/>
          <w:color w:val="1F497D" w:themeColor="text2"/>
          <w:spacing w:val="-1"/>
          <w:sz w:val="18"/>
          <w:szCs w:val="18"/>
        </w:rPr>
        <w:t>r</w:t>
      </w:r>
      <w:r w:rsidRPr="005B7A30">
        <w:rPr>
          <w:rFonts w:eastAsia="Times New Roman"/>
          <w:color w:val="1F497D" w:themeColor="text2"/>
          <w:spacing w:val="1"/>
          <w:sz w:val="18"/>
          <w:szCs w:val="18"/>
        </w:rPr>
        <w:t>o</w:t>
      </w:r>
      <w:r w:rsidRPr="005B7A30">
        <w:rPr>
          <w:rFonts w:eastAsia="Times New Roman"/>
          <w:color w:val="1F497D" w:themeColor="text2"/>
          <w:sz w:val="18"/>
          <w:szCs w:val="18"/>
        </w:rPr>
        <w:t>ls,</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replication</w:t>
      </w:r>
      <w:r w:rsidRPr="005B7A30">
        <w:rPr>
          <w:rFonts w:eastAsia="Times New Roman"/>
          <w:color w:val="1F497D" w:themeColor="text2"/>
          <w:spacing w:val="-1"/>
          <w:sz w:val="18"/>
          <w:szCs w:val="18"/>
        </w:rPr>
        <w:t>s</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s</w:t>
      </w:r>
      <w:r w:rsidRPr="005B7A30">
        <w:rPr>
          <w:rFonts w:eastAsia="Times New Roman"/>
          <w:color w:val="1F497D" w:themeColor="text2"/>
          <w:spacing w:val="-2"/>
          <w:sz w:val="18"/>
          <w:szCs w:val="18"/>
        </w:rPr>
        <w:t>i</w:t>
      </w:r>
      <w:r w:rsidRPr="005B7A30">
        <w:rPr>
          <w:rFonts w:eastAsia="Times New Roman"/>
          <w:color w:val="1F497D" w:themeColor="text2"/>
          <w:sz w:val="18"/>
          <w:szCs w:val="18"/>
        </w:rPr>
        <w:t>gn</w:t>
      </w:r>
      <w:r w:rsidRPr="005B7A30">
        <w:rPr>
          <w:rFonts w:eastAsia="Times New Roman"/>
          <w:color w:val="1F497D" w:themeColor="text2"/>
          <w:spacing w:val="-2"/>
          <w:sz w:val="18"/>
          <w:szCs w:val="18"/>
        </w:rPr>
        <w:t>i</w:t>
      </w:r>
      <w:r w:rsidRPr="005B7A30">
        <w:rPr>
          <w:rFonts w:eastAsia="Times New Roman"/>
          <w:color w:val="1F497D" w:themeColor="text2"/>
          <w:sz w:val="18"/>
          <w:szCs w:val="18"/>
        </w:rPr>
        <w:t>fica</w:t>
      </w:r>
      <w:r w:rsidRPr="005B7A30">
        <w:rPr>
          <w:rFonts w:eastAsia="Times New Roman"/>
          <w:color w:val="1F497D" w:themeColor="text2"/>
          <w:spacing w:val="-1"/>
          <w:sz w:val="18"/>
          <w:szCs w:val="18"/>
        </w:rPr>
        <w:t>n</w:t>
      </w:r>
      <w:r w:rsidRPr="005B7A30">
        <w:rPr>
          <w:rFonts w:eastAsia="Times New Roman"/>
          <w:color w:val="1F497D" w:themeColor="text2"/>
          <w:sz w:val="18"/>
          <w:szCs w:val="18"/>
        </w:rPr>
        <w:t>ce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level,</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an</w:t>
      </w:r>
      <w:r w:rsidRPr="005B7A30">
        <w:rPr>
          <w:rFonts w:eastAsia="Times New Roman"/>
          <w:color w:val="1F497D" w:themeColor="text2"/>
          <w:sz w:val="18"/>
          <w:szCs w:val="18"/>
        </w:rPr>
        <w:t>d</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s</w:t>
      </w:r>
      <w:r w:rsidRPr="005B7A30">
        <w:rPr>
          <w:rFonts w:eastAsia="Times New Roman"/>
          <w:color w:val="1F497D" w:themeColor="text2"/>
          <w:spacing w:val="-2"/>
          <w:sz w:val="18"/>
          <w:szCs w:val="18"/>
        </w:rPr>
        <w:t>t</w:t>
      </w:r>
      <w:r w:rsidRPr="005B7A30">
        <w:rPr>
          <w:rFonts w:eastAsia="Times New Roman"/>
          <w:color w:val="1F497D" w:themeColor="text2"/>
          <w:sz w:val="18"/>
          <w:szCs w:val="18"/>
        </w:rPr>
        <w:t>atistical anal</w:t>
      </w:r>
      <w:r w:rsidRPr="005B7A30">
        <w:rPr>
          <w:rFonts w:eastAsia="Times New Roman"/>
          <w:color w:val="1F497D" w:themeColor="text2"/>
          <w:spacing w:val="-1"/>
          <w:sz w:val="18"/>
          <w:szCs w:val="18"/>
        </w:rPr>
        <w:t>y</w:t>
      </w:r>
      <w:r w:rsidRPr="005B7A30">
        <w:rPr>
          <w:rFonts w:eastAsia="Times New Roman"/>
          <w:color w:val="1F497D" w:themeColor="text2"/>
          <w:spacing w:val="1"/>
          <w:sz w:val="18"/>
          <w:szCs w:val="18"/>
        </w:rPr>
        <w:t>s</w:t>
      </w:r>
      <w:r w:rsidRPr="005B7A30">
        <w:rPr>
          <w:rFonts w:eastAsia="Times New Roman"/>
          <w:color w:val="1F497D" w:themeColor="text2"/>
          <w:sz w:val="18"/>
          <w:szCs w:val="18"/>
        </w:rPr>
        <w:t>es</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w:t>
      </w:r>
      <w:r w:rsidRPr="005B7A30">
        <w:rPr>
          <w:rFonts w:eastAsia="Times New Roman"/>
          <w:color w:val="1F497D" w:themeColor="text2"/>
          <w:spacing w:val="1"/>
          <w:sz w:val="18"/>
          <w:szCs w:val="18"/>
        </w:rPr>
        <w:t>p</w:t>
      </w:r>
      <w:r w:rsidRPr="005B7A30">
        <w:rPr>
          <w:rFonts w:eastAsia="Times New Roman"/>
          <w:color w:val="1F497D" w:themeColor="text2"/>
          <w:spacing w:val="-1"/>
          <w:sz w:val="18"/>
          <w:szCs w:val="18"/>
        </w:rPr>
        <w:t>p</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9</w:t>
      </w:r>
      <w:r w:rsidRPr="005B7A30">
        <w:rPr>
          <w:rFonts w:eastAsia="Times New Roman"/>
          <w:color w:val="1F497D" w:themeColor="text2"/>
          <w:spacing w:val="-1"/>
          <w:sz w:val="18"/>
          <w:szCs w:val="18"/>
        </w:rPr>
        <w:t>7</w:t>
      </w:r>
      <w:r w:rsidRPr="005B7A30">
        <w:rPr>
          <w:rFonts w:eastAsia="Times New Roman"/>
          <w:color w:val="1F497D" w:themeColor="text2"/>
          <w:sz w:val="18"/>
          <w:szCs w:val="18"/>
        </w:rPr>
        <w:t>,</w:t>
      </w:r>
      <w:r w:rsidR="002C4170" w:rsidRPr="005B7A30">
        <w:rPr>
          <w:rFonts w:eastAsia="Times New Roman"/>
          <w:color w:val="1F497D" w:themeColor="text2"/>
          <w:sz w:val="18"/>
          <w:szCs w:val="18"/>
        </w:rPr>
        <w:t xml:space="preserve"> 104,</w:t>
      </w:r>
      <w:r w:rsidR="001E6E7B" w:rsidRPr="005B7A30">
        <w:rPr>
          <w:rFonts w:eastAsia="Times New Roman"/>
          <w:color w:val="1F497D" w:themeColor="text2"/>
          <w:sz w:val="18"/>
          <w:szCs w:val="18"/>
        </w:rPr>
        <w:t xml:space="preserve"> </w:t>
      </w:r>
      <w:r w:rsidRPr="005B7A30">
        <w:rPr>
          <w:rFonts w:eastAsia="Times New Roman"/>
          <w:color w:val="1F497D" w:themeColor="text2"/>
          <w:sz w:val="18"/>
          <w:szCs w:val="18"/>
        </w:rPr>
        <w:t>1</w:t>
      </w:r>
      <w:r w:rsidRPr="005B7A30">
        <w:rPr>
          <w:rFonts w:eastAsia="Times New Roman"/>
          <w:color w:val="1F497D" w:themeColor="text2"/>
          <w:spacing w:val="-1"/>
          <w:sz w:val="18"/>
          <w:szCs w:val="18"/>
        </w:rPr>
        <w:t>0</w:t>
      </w:r>
      <w:r w:rsidRPr="005B7A30">
        <w:rPr>
          <w:rFonts w:eastAsia="Times New Roman"/>
          <w:color w:val="1F497D" w:themeColor="text2"/>
          <w:sz w:val="18"/>
          <w:szCs w:val="18"/>
        </w:rPr>
        <w:t>8,</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lecture</w:t>
      </w:r>
      <w:r w:rsidRPr="005B7A30">
        <w:rPr>
          <w:rFonts w:eastAsia="Times New Roman"/>
          <w:color w:val="1F497D" w:themeColor="text2"/>
          <w:spacing w:val="-1"/>
          <w:sz w:val="18"/>
          <w:szCs w:val="18"/>
        </w:rPr>
        <w:t xml:space="preserve"> no</w:t>
      </w:r>
      <w:r w:rsidRPr="005B7A30">
        <w:rPr>
          <w:rFonts w:eastAsia="Times New Roman"/>
          <w:color w:val="1F497D" w:themeColor="text2"/>
          <w:sz w:val="18"/>
          <w:szCs w:val="18"/>
        </w:rPr>
        <w:t>tes).</w:t>
      </w:r>
    </w:p>
    <w:p w14:paraId="592AFBBE" w14:textId="77777777" w:rsidR="00D76FC2" w:rsidRPr="000512F5" w:rsidRDefault="00D76FC2" w:rsidP="00453028">
      <w:pPr>
        <w:pStyle w:val="Heading3"/>
        <w:numPr>
          <w:ilvl w:val="1"/>
          <w:numId w:val="19"/>
        </w:numPr>
        <w:spacing w:before="0" w:line="240" w:lineRule="auto"/>
        <w:rPr>
          <w:rFonts w:asciiTheme="minorHAnsi" w:eastAsia="Times New Roman" w:hAnsiTheme="minorHAnsi"/>
          <w:color w:val="auto"/>
          <w:sz w:val="18"/>
          <w:szCs w:val="18"/>
        </w:rPr>
      </w:pPr>
      <w:r w:rsidRPr="000512F5">
        <w:rPr>
          <w:rFonts w:asciiTheme="minorHAnsi" w:hAnsiTheme="minorHAnsi"/>
          <w:color w:val="auto"/>
          <w:sz w:val="18"/>
          <w:szCs w:val="18"/>
        </w:rPr>
        <w:t>See Experimental Design</w:t>
      </w:r>
    </w:p>
    <w:p w14:paraId="610888AE" w14:textId="77777777" w:rsidR="00126043" w:rsidRPr="005B7A30" w:rsidRDefault="007F3758" w:rsidP="00453028">
      <w:pPr>
        <w:pStyle w:val="Heading2"/>
        <w:numPr>
          <w:ilvl w:val="0"/>
          <w:numId w:val="19"/>
        </w:numPr>
        <w:spacing w:before="0" w:line="240" w:lineRule="auto"/>
        <w:ind w:left="357" w:hanging="357"/>
        <w:rPr>
          <w:rFonts w:eastAsia="Times New Roman"/>
          <w:color w:val="1F497D" w:themeColor="text2"/>
          <w:sz w:val="18"/>
          <w:szCs w:val="18"/>
        </w:rPr>
      </w:pPr>
      <w:r w:rsidRPr="005B7A30">
        <w:rPr>
          <w:rFonts w:eastAsia="Times New Roman"/>
          <w:color w:val="1F497D" w:themeColor="text2"/>
          <w:sz w:val="18"/>
          <w:szCs w:val="18"/>
        </w:rPr>
        <w:t>E</w:t>
      </w:r>
      <w:r w:rsidRPr="005B7A30">
        <w:rPr>
          <w:rFonts w:eastAsia="Times New Roman"/>
          <w:color w:val="1F497D" w:themeColor="text2"/>
          <w:spacing w:val="-1"/>
          <w:sz w:val="18"/>
          <w:szCs w:val="18"/>
        </w:rPr>
        <w:t>x</w:t>
      </w:r>
      <w:r w:rsidRPr="005B7A30">
        <w:rPr>
          <w:rFonts w:eastAsia="Times New Roman"/>
          <w:color w:val="1F497D" w:themeColor="text2"/>
          <w:sz w:val="18"/>
          <w:szCs w:val="18"/>
        </w:rPr>
        <w:t>plain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wh</w:t>
      </w:r>
      <w:r w:rsidRPr="005B7A30">
        <w:rPr>
          <w:rFonts w:eastAsia="Times New Roman"/>
          <w:color w:val="1F497D" w:themeColor="text2"/>
          <w:spacing w:val="-1"/>
          <w:sz w:val="18"/>
          <w:szCs w:val="18"/>
        </w:rPr>
        <w:t>e</w:t>
      </w:r>
      <w:r w:rsidRPr="005B7A30">
        <w:rPr>
          <w:rFonts w:eastAsia="Times New Roman"/>
          <w:color w:val="1F497D" w:themeColor="text2"/>
          <w:sz w:val="18"/>
          <w:szCs w:val="18"/>
        </w:rPr>
        <w:t>n A</w:t>
      </w:r>
      <w:r w:rsidRPr="005B7A30">
        <w:rPr>
          <w:rFonts w:eastAsia="Times New Roman"/>
          <w:color w:val="1F497D" w:themeColor="text2"/>
          <w:spacing w:val="-1"/>
          <w:sz w:val="18"/>
          <w:szCs w:val="18"/>
        </w:rPr>
        <w:t>no</w:t>
      </w:r>
      <w:r w:rsidRPr="005B7A30">
        <w:rPr>
          <w:rFonts w:eastAsia="Times New Roman"/>
          <w:color w:val="1F497D" w:themeColor="text2"/>
          <w:spacing w:val="1"/>
          <w:sz w:val="18"/>
          <w:szCs w:val="18"/>
        </w:rPr>
        <w:t>v</w:t>
      </w:r>
      <w:r w:rsidRPr="005B7A30">
        <w:rPr>
          <w:rFonts w:eastAsia="Times New Roman"/>
          <w:color w:val="1F497D" w:themeColor="text2"/>
          <w:sz w:val="18"/>
          <w:szCs w:val="18"/>
        </w:rPr>
        <w:t>a</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a</w:t>
      </w:r>
      <w:r w:rsidRPr="005B7A30">
        <w:rPr>
          <w:rFonts w:eastAsia="Times New Roman"/>
          <w:color w:val="1F497D" w:themeColor="text2"/>
          <w:spacing w:val="1"/>
          <w:sz w:val="18"/>
          <w:szCs w:val="18"/>
        </w:rPr>
        <w:t>n</w:t>
      </w:r>
      <w:r w:rsidRPr="005B7A30">
        <w:rPr>
          <w:rFonts w:eastAsia="Times New Roman"/>
          <w:color w:val="1F497D" w:themeColor="text2"/>
          <w:sz w:val="18"/>
          <w:szCs w:val="18"/>
        </w:rPr>
        <w:t xml:space="preserve">d </w:t>
      </w:r>
      <w:r w:rsidRPr="005B7A30">
        <w:rPr>
          <w:rFonts w:eastAsia="Times New Roman"/>
          <w:color w:val="1F497D" w:themeColor="text2"/>
          <w:spacing w:val="-1"/>
          <w:sz w:val="18"/>
          <w:szCs w:val="18"/>
        </w:rPr>
        <w:t>Tu</w:t>
      </w:r>
      <w:r w:rsidRPr="005B7A30">
        <w:rPr>
          <w:rFonts w:eastAsia="Times New Roman"/>
          <w:color w:val="1F497D" w:themeColor="text2"/>
          <w:sz w:val="18"/>
          <w:szCs w:val="18"/>
        </w:rPr>
        <w:t>key tests</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are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u</w:t>
      </w:r>
      <w:r w:rsidRPr="005B7A30">
        <w:rPr>
          <w:rFonts w:eastAsia="Times New Roman"/>
          <w:color w:val="1F497D" w:themeColor="text2"/>
          <w:spacing w:val="-1"/>
          <w:sz w:val="18"/>
          <w:szCs w:val="18"/>
        </w:rPr>
        <w:t>s</w:t>
      </w:r>
      <w:r w:rsidRPr="005B7A30">
        <w:rPr>
          <w:rFonts w:eastAsia="Times New Roman"/>
          <w:color w:val="1F497D" w:themeColor="text2"/>
          <w:sz w:val="18"/>
          <w:szCs w:val="18"/>
        </w:rPr>
        <w:t>ed</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a</w:t>
      </w:r>
      <w:r w:rsidRPr="005B7A30">
        <w:rPr>
          <w:rFonts w:eastAsia="Times New Roman"/>
          <w:color w:val="1F497D" w:themeColor="text2"/>
          <w:spacing w:val="1"/>
          <w:sz w:val="18"/>
          <w:szCs w:val="18"/>
        </w:rPr>
        <w:t>n</w:t>
      </w:r>
      <w:r w:rsidRPr="005B7A30">
        <w:rPr>
          <w:rFonts w:eastAsia="Times New Roman"/>
          <w:color w:val="1F497D" w:themeColor="text2"/>
          <w:sz w:val="18"/>
          <w:szCs w:val="18"/>
        </w:rPr>
        <w:t xml:space="preserve">d what they do. </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Rea</w:t>
      </w:r>
      <w:r w:rsidRPr="005B7A30">
        <w:rPr>
          <w:rFonts w:eastAsia="Times New Roman"/>
          <w:color w:val="1F497D" w:themeColor="text2"/>
          <w:spacing w:val="-1"/>
          <w:sz w:val="18"/>
          <w:szCs w:val="18"/>
        </w:rPr>
        <w:t>s</w:t>
      </w:r>
      <w:r w:rsidRPr="005B7A30">
        <w:rPr>
          <w:rFonts w:eastAsia="Times New Roman"/>
          <w:color w:val="1F497D" w:themeColor="text2"/>
          <w:sz w:val="18"/>
          <w:szCs w:val="18"/>
        </w:rPr>
        <w:t>ons for testing</w:t>
      </w:r>
      <w:r w:rsidRPr="005B7A30">
        <w:rPr>
          <w:rFonts w:eastAsia="Times New Roman"/>
          <w:color w:val="1F497D" w:themeColor="text2"/>
          <w:spacing w:val="-1"/>
          <w:sz w:val="18"/>
          <w:szCs w:val="18"/>
        </w:rPr>
        <w:t xml:space="preserve"> </w:t>
      </w:r>
      <w:r w:rsidRPr="005B7A30">
        <w:rPr>
          <w:rFonts w:eastAsia="Times New Roman"/>
          <w:color w:val="1F497D" w:themeColor="text2"/>
          <w:spacing w:val="-3"/>
          <w:sz w:val="18"/>
          <w:szCs w:val="18"/>
        </w:rPr>
        <w:t>H</w:t>
      </w:r>
      <w:r w:rsidRPr="005B7A30">
        <w:rPr>
          <w:rFonts w:eastAsia="Times New Roman"/>
          <w:color w:val="1F497D" w:themeColor="text2"/>
          <w:position w:val="-3"/>
          <w:sz w:val="18"/>
          <w:szCs w:val="18"/>
        </w:rPr>
        <w:t>0</w:t>
      </w:r>
      <w:r w:rsidRPr="005B7A30">
        <w:rPr>
          <w:rFonts w:eastAsia="Times New Roman"/>
          <w:color w:val="1F497D" w:themeColor="text2"/>
          <w:spacing w:val="16"/>
          <w:position w:val="-3"/>
          <w:sz w:val="18"/>
          <w:szCs w:val="18"/>
        </w:rPr>
        <w:t xml:space="preserve"> </w:t>
      </w:r>
      <w:r w:rsidRPr="005B7A30">
        <w:rPr>
          <w:rFonts w:eastAsia="Times New Roman"/>
          <w:color w:val="1F497D" w:themeColor="text2"/>
          <w:sz w:val="18"/>
          <w:szCs w:val="18"/>
        </w:rPr>
        <w:t>(</w:t>
      </w:r>
      <w:r w:rsidRPr="005B7A30">
        <w:rPr>
          <w:rFonts w:eastAsia="Times New Roman"/>
          <w:color w:val="1F497D" w:themeColor="text2"/>
          <w:spacing w:val="1"/>
          <w:sz w:val="18"/>
          <w:szCs w:val="18"/>
        </w:rPr>
        <w:t>p</w:t>
      </w:r>
      <w:r w:rsidRPr="005B7A30">
        <w:rPr>
          <w:rFonts w:eastAsia="Times New Roman"/>
          <w:color w:val="1F497D" w:themeColor="text2"/>
          <w:sz w:val="18"/>
          <w:szCs w:val="18"/>
        </w:rPr>
        <w:t>p.</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1</w:t>
      </w:r>
      <w:r w:rsidRPr="005B7A30">
        <w:rPr>
          <w:rFonts w:eastAsia="Times New Roman"/>
          <w:color w:val="1F497D" w:themeColor="text2"/>
          <w:spacing w:val="-1"/>
          <w:sz w:val="18"/>
          <w:szCs w:val="18"/>
        </w:rPr>
        <w:t>0</w:t>
      </w:r>
      <w:r w:rsidR="00A97AF1" w:rsidRPr="005B7A30">
        <w:rPr>
          <w:rFonts w:eastAsia="Times New Roman"/>
          <w:color w:val="1F497D" w:themeColor="text2"/>
          <w:spacing w:val="1"/>
          <w:sz w:val="18"/>
          <w:szCs w:val="18"/>
        </w:rPr>
        <w:t>6</w:t>
      </w:r>
      <w:r w:rsidR="00A97AF1" w:rsidRPr="005B7A30">
        <w:rPr>
          <w:rFonts w:eastAsia="Times New Roman"/>
          <w:color w:val="1F497D" w:themeColor="text2"/>
          <w:sz w:val="18"/>
          <w:szCs w:val="18"/>
        </w:rPr>
        <w:t>-</w:t>
      </w:r>
      <w:r w:rsidRPr="005B7A30">
        <w:rPr>
          <w:rFonts w:eastAsia="Times New Roman"/>
          <w:color w:val="1F497D" w:themeColor="text2"/>
          <w:sz w:val="18"/>
          <w:szCs w:val="18"/>
        </w:rPr>
        <w:t>11</w:t>
      </w:r>
      <w:r w:rsidRPr="005B7A30">
        <w:rPr>
          <w:rFonts w:eastAsia="Times New Roman"/>
          <w:color w:val="1F497D" w:themeColor="text2"/>
          <w:spacing w:val="1"/>
          <w:sz w:val="18"/>
          <w:szCs w:val="18"/>
        </w:rPr>
        <w:t>2</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1</w:t>
      </w:r>
      <w:r w:rsidR="00126043" w:rsidRPr="005B7A30">
        <w:rPr>
          <w:rFonts w:eastAsia="Times New Roman"/>
          <w:color w:val="1F497D" w:themeColor="text2"/>
          <w:sz w:val="18"/>
          <w:szCs w:val="18"/>
        </w:rPr>
        <w:t>31)</w:t>
      </w:r>
    </w:p>
    <w:p w14:paraId="1F706131" w14:textId="77777777" w:rsidR="003B10D5" w:rsidRDefault="00B101DC" w:rsidP="00453028">
      <w:pPr>
        <w:pStyle w:val="Heading3"/>
        <w:numPr>
          <w:ilvl w:val="1"/>
          <w:numId w:val="19"/>
        </w:numPr>
        <w:spacing w:before="0" w:line="240" w:lineRule="auto"/>
        <w:rPr>
          <w:rFonts w:asciiTheme="minorHAnsi" w:eastAsia="Times New Roman" w:hAnsiTheme="minorHAnsi"/>
          <w:color w:val="auto"/>
          <w:sz w:val="18"/>
          <w:szCs w:val="18"/>
        </w:rPr>
      </w:pPr>
      <w:r>
        <w:rPr>
          <w:rFonts w:asciiTheme="minorHAnsi" w:eastAsia="Times New Roman" w:hAnsiTheme="minorHAnsi"/>
          <w:color w:val="auto"/>
          <w:sz w:val="18"/>
          <w:szCs w:val="18"/>
        </w:rPr>
        <w:t>(</w:t>
      </w:r>
      <w:r w:rsidR="00FB7666">
        <w:rPr>
          <w:rFonts w:asciiTheme="minorHAnsi" w:eastAsia="Times New Roman" w:hAnsiTheme="minorHAnsi"/>
          <w:color w:val="auto"/>
          <w:sz w:val="18"/>
          <w:szCs w:val="18"/>
        </w:rPr>
        <w:t>S</w:t>
      </w:r>
      <w:r>
        <w:rPr>
          <w:rFonts w:asciiTheme="minorHAnsi" w:eastAsia="Times New Roman" w:hAnsiTheme="minorHAnsi"/>
          <w:color w:val="auto"/>
          <w:sz w:val="18"/>
          <w:szCs w:val="18"/>
        </w:rPr>
        <w:t>ee</w:t>
      </w:r>
      <w:r w:rsidR="00FB7666">
        <w:rPr>
          <w:rFonts w:asciiTheme="minorHAnsi" w:eastAsia="Times New Roman" w:hAnsiTheme="minorHAnsi"/>
          <w:color w:val="auto"/>
          <w:sz w:val="18"/>
          <w:szCs w:val="18"/>
        </w:rPr>
        <w:t>:</w:t>
      </w:r>
      <w:r>
        <w:rPr>
          <w:rFonts w:asciiTheme="minorHAnsi" w:eastAsia="Times New Roman" w:hAnsiTheme="minorHAnsi"/>
          <w:color w:val="auto"/>
          <w:sz w:val="18"/>
          <w:szCs w:val="18"/>
        </w:rPr>
        <w:t xml:space="preserve"> </w:t>
      </w:r>
      <w:r w:rsidR="00B43FE6">
        <w:rPr>
          <w:rFonts w:asciiTheme="minorHAnsi" w:eastAsia="Times New Roman" w:hAnsiTheme="minorHAnsi"/>
          <w:color w:val="auto"/>
          <w:sz w:val="18"/>
          <w:szCs w:val="18"/>
        </w:rPr>
        <w:t>3. Numeracy (</w:t>
      </w:r>
      <w:r w:rsidR="00B43FE6" w:rsidRPr="00B43FE6">
        <w:rPr>
          <w:rFonts w:asciiTheme="minorHAnsi" w:eastAsia="Times New Roman" w:hAnsiTheme="minorHAnsi"/>
          <w:color w:val="auto"/>
          <w:sz w:val="18"/>
          <w:szCs w:val="18"/>
        </w:rPr>
        <w:t>Identify and interpret a</w:t>
      </w:r>
      <w:r w:rsidR="00B43FE6">
        <w:rPr>
          <w:rFonts w:asciiTheme="minorHAnsi" w:eastAsia="Times New Roman" w:hAnsiTheme="minorHAnsi"/>
          <w:color w:val="auto"/>
          <w:sz w:val="18"/>
          <w:szCs w:val="18"/>
        </w:rPr>
        <w:t>ppropriate statistical analyses)</w:t>
      </w:r>
    </w:p>
    <w:p w14:paraId="354D5072" w14:textId="77777777" w:rsidR="003B10D5" w:rsidRPr="003B10D5" w:rsidRDefault="003B10D5" w:rsidP="00453028">
      <w:pPr>
        <w:pStyle w:val="Heading4"/>
        <w:numPr>
          <w:ilvl w:val="0"/>
          <w:numId w:val="25"/>
        </w:numPr>
        <w:spacing w:before="0" w:line="240" w:lineRule="auto"/>
        <w:rPr>
          <w:rFonts w:asciiTheme="minorHAnsi" w:eastAsia="Times New Roman" w:hAnsiTheme="minorHAnsi"/>
          <w:i w:val="0"/>
          <w:color w:val="auto"/>
          <w:sz w:val="18"/>
          <w:szCs w:val="18"/>
        </w:rPr>
      </w:pPr>
      <w:r w:rsidRPr="003B10D5">
        <w:rPr>
          <w:rFonts w:asciiTheme="minorHAnsi" w:eastAsia="Times New Roman" w:hAnsiTheme="minorHAnsi"/>
          <w:i w:val="0"/>
          <w:color w:val="auto"/>
          <w:sz w:val="18"/>
          <w:szCs w:val="18"/>
        </w:rPr>
        <w:t>3 basic assumptions to be considered if application of the parametric analysis of variane (Anova) is to be valid:</w:t>
      </w:r>
    </w:p>
    <w:p w14:paraId="7213EF5E" w14:textId="77777777" w:rsidR="003B10D5" w:rsidRDefault="003B10D5" w:rsidP="00453028">
      <w:pPr>
        <w:pStyle w:val="Heading5"/>
        <w:numPr>
          <w:ilvl w:val="0"/>
          <w:numId w:val="24"/>
        </w:numPr>
        <w:spacing w:before="0" w:line="240" w:lineRule="auto"/>
        <w:rPr>
          <w:rFonts w:asciiTheme="minorHAnsi" w:eastAsia="Times New Roman" w:hAnsiTheme="minorHAnsi"/>
          <w:b/>
          <w:color w:val="auto"/>
          <w:sz w:val="18"/>
          <w:szCs w:val="18"/>
        </w:rPr>
      </w:pPr>
      <w:r>
        <w:rPr>
          <w:rFonts w:asciiTheme="minorHAnsi" w:eastAsia="Times New Roman" w:hAnsiTheme="minorHAnsi"/>
          <w:color w:val="auto"/>
          <w:sz w:val="18"/>
          <w:szCs w:val="18"/>
        </w:rPr>
        <w:t xml:space="preserve">Data obtained randomly from normal population. </w:t>
      </w:r>
      <w:r w:rsidRPr="003B10D5">
        <w:rPr>
          <w:rFonts w:asciiTheme="minorHAnsi" w:eastAsia="Times New Roman" w:hAnsiTheme="minorHAnsi"/>
          <w:b/>
          <w:color w:val="auto"/>
          <w:sz w:val="18"/>
          <w:szCs w:val="18"/>
        </w:rPr>
        <w:t>(</w:t>
      </w:r>
      <w:r>
        <w:rPr>
          <w:rFonts w:asciiTheme="minorHAnsi" w:eastAsia="Times New Roman" w:hAnsiTheme="minorHAnsi"/>
          <w:b/>
          <w:color w:val="auto"/>
          <w:sz w:val="18"/>
          <w:szCs w:val="18"/>
        </w:rPr>
        <w:t>Normality)</w:t>
      </w:r>
    </w:p>
    <w:p w14:paraId="01D2CDB5" w14:textId="77777777" w:rsidR="003B10D5" w:rsidRPr="003B10D5" w:rsidRDefault="003B10D5" w:rsidP="00453028">
      <w:pPr>
        <w:pStyle w:val="Heading5"/>
        <w:numPr>
          <w:ilvl w:val="0"/>
          <w:numId w:val="24"/>
        </w:numPr>
        <w:spacing w:before="0" w:line="240" w:lineRule="auto"/>
        <w:rPr>
          <w:rFonts w:asciiTheme="minorHAnsi" w:eastAsia="Times New Roman" w:hAnsiTheme="minorHAnsi"/>
          <w:color w:val="auto"/>
          <w:sz w:val="18"/>
          <w:szCs w:val="18"/>
        </w:rPr>
      </w:pPr>
      <w:r w:rsidRPr="003B10D5">
        <w:rPr>
          <w:rFonts w:asciiTheme="minorHAnsi" w:eastAsia="Times New Roman" w:hAnsiTheme="minorHAnsi"/>
          <w:color w:val="auto"/>
          <w:sz w:val="18"/>
          <w:szCs w:val="18"/>
        </w:rPr>
        <w:t>Sampled populations have equal variances</w:t>
      </w:r>
      <w:r>
        <w:rPr>
          <w:rFonts w:asciiTheme="minorHAnsi" w:eastAsia="Times New Roman" w:hAnsiTheme="minorHAnsi"/>
          <w:b/>
          <w:color w:val="auto"/>
          <w:sz w:val="18"/>
          <w:szCs w:val="18"/>
        </w:rPr>
        <w:t xml:space="preserve"> (Homoscedasticity). </w:t>
      </w:r>
    </w:p>
    <w:p w14:paraId="0F2A433E" w14:textId="77777777" w:rsidR="003B10D5" w:rsidRPr="003B10D5" w:rsidRDefault="003B10D5" w:rsidP="00453028">
      <w:pPr>
        <w:pStyle w:val="Heading6"/>
        <w:numPr>
          <w:ilvl w:val="1"/>
          <w:numId w:val="24"/>
        </w:numPr>
        <w:spacing w:before="0" w:line="240" w:lineRule="auto"/>
        <w:rPr>
          <w:rFonts w:asciiTheme="minorHAnsi" w:eastAsia="Times New Roman" w:hAnsiTheme="minorHAnsi"/>
          <w:color w:val="auto"/>
          <w:sz w:val="18"/>
          <w:szCs w:val="18"/>
        </w:rPr>
      </w:pPr>
      <w:r w:rsidRPr="003B10D5">
        <w:rPr>
          <w:rFonts w:asciiTheme="minorHAnsi" w:eastAsia="Times New Roman" w:hAnsiTheme="minorHAnsi"/>
          <w:color w:val="auto"/>
          <w:sz w:val="18"/>
          <w:szCs w:val="18"/>
        </w:rPr>
        <w:t>Unequal sample variances are referred to as hetreo</w:t>
      </w:r>
      <w:r>
        <w:rPr>
          <w:rFonts w:asciiTheme="minorHAnsi" w:eastAsia="Times New Roman" w:hAnsiTheme="minorHAnsi"/>
          <w:color w:val="auto"/>
          <w:sz w:val="18"/>
          <w:szCs w:val="18"/>
        </w:rPr>
        <w:t>scedastic.</w:t>
      </w:r>
    </w:p>
    <w:p w14:paraId="636254A0" w14:textId="77777777" w:rsidR="00497472" w:rsidRPr="004E7071" w:rsidRDefault="003B10D5" w:rsidP="00453028">
      <w:pPr>
        <w:pStyle w:val="Heading5"/>
        <w:numPr>
          <w:ilvl w:val="0"/>
          <w:numId w:val="24"/>
        </w:numPr>
        <w:spacing w:before="0" w:line="240" w:lineRule="auto"/>
        <w:rPr>
          <w:rFonts w:asciiTheme="minorHAnsi" w:eastAsia="Times New Roman" w:hAnsiTheme="minorHAnsi"/>
          <w:b/>
          <w:color w:val="auto"/>
          <w:sz w:val="18"/>
          <w:szCs w:val="18"/>
        </w:rPr>
      </w:pPr>
      <w:r w:rsidRPr="003B10D5">
        <w:rPr>
          <w:rFonts w:asciiTheme="minorHAnsi" w:eastAsia="Times New Roman" w:hAnsiTheme="minorHAnsi"/>
          <w:color w:val="auto"/>
          <w:sz w:val="18"/>
          <w:szCs w:val="18"/>
        </w:rPr>
        <w:t>It is assumed that treatment effects are additive (linear).</w:t>
      </w:r>
      <w:r>
        <w:rPr>
          <w:rFonts w:asciiTheme="minorHAnsi" w:eastAsia="Times New Roman" w:hAnsiTheme="minorHAnsi"/>
          <w:b/>
          <w:color w:val="auto"/>
          <w:sz w:val="18"/>
          <w:szCs w:val="18"/>
        </w:rPr>
        <w:t xml:space="preserve"> (Additivity)</w:t>
      </w:r>
    </w:p>
    <w:p w14:paraId="4E556A52" w14:textId="77777777" w:rsidR="00C36E57" w:rsidRPr="005B7A30" w:rsidRDefault="00C36E57" w:rsidP="00453028">
      <w:pPr>
        <w:keepNext/>
        <w:keepLines/>
        <w:numPr>
          <w:ilvl w:val="0"/>
          <w:numId w:val="19"/>
        </w:numPr>
        <w:spacing w:after="0" w:line="240" w:lineRule="auto"/>
        <w:outlineLvl w:val="1"/>
        <w:rPr>
          <w:rFonts w:asciiTheme="majorHAnsi" w:eastAsia="Times New Roman" w:hAnsiTheme="majorHAnsi" w:cstheme="majorBidi"/>
          <w:color w:val="1F497D" w:themeColor="text2"/>
          <w:spacing w:val="-1"/>
          <w:sz w:val="18"/>
          <w:szCs w:val="18"/>
        </w:rPr>
      </w:pPr>
      <w:r w:rsidRPr="005B7A30">
        <w:rPr>
          <w:rFonts w:asciiTheme="majorHAnsi" w:eastAsia="Times New Roman" w:hAnsiTheme="majorHAnsi" w:cstheme="majorBidi"/>
          <w:color w:val="1F497D" w:themeColor="text2"/>
          <w:sz w:val="18"/>
          <w:szCs w:val="18"/>
        </w:rPr>
        <w:t>Giv</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z w:val="18"/>
          <w:szCs w:val="18"/>
        </w:rPr>
        <w:t>n</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z w:val="18"/>
          <w:szCs w:val="18"/>
        </w:rPr>
        <w:t>n</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pacing w:val="1"/>
          <w:sz w:val="18"/>
          <w:szCs w:val="18"/>
        </w:rPr>
        <w:t>x</w:t>
      </w:r>
      <w:r w:rsidRPr="005B7A30">
        <w:rPr>
          <w:rFonts w:asciiTheme="majorHAnsi" w:eastAsia="Times New Roman" w:hAnsiTheme="majorHAnsi" w:cstheme="majorBidi"/>
          <w:color w:val="1F497D" w:themeColor="text2"/>
          <w:sz w:val="18"/>
          <w:szCs w:val="18"/>
        </w:rPr>
        <w:t>a</w:t>
      </w:r>
      <w:r w:rsidRPr="005B7A30">
        <w:rPr>
          <w:rFonts w:asciiTheme="majorHAnsi" w:eastAsia="Times New Roman" w:hAnsiTheme="majorHAnsi" w:cstheme="majorBidi"/>
          <w:color w:val="1F497D" w:themeColor="text2"/>
          <w:spacing w:val="-1"/>
          <w:sz w:val="18"/>
          <w:szCs w:val="18"/>
        </w:rPr>
        <w:t>m</w:t>
      </w:r>
      <w:r w:rsidRPr="005B7A30">
        <w:rPr>
          <w:rFonts w:asciiTheme="majorHAnsi" w:eastAsia="Times New Roman" w:hAnsiTheme="majorHAnsi" w:cstheme="majorBidi"/>
          <w:color w:val="1F497D" w:themeColor="text2"/>
          <w:sz w:val="18"/>
          <w:szCs w:val="18"/>
        </w:rPr>
        <w:t>ple</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f</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z w:val="18"/>
          <w:szCs w:val="18"/>
        </w:rPr>
        <w:t>n</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ex</w:t>
      </w:r>
      <w:r w:rsidRPr="005B7A30">
        <w:rPr>
          <w:rFonts w:asciiTheme="majorHAnsi" w:eastAsia="Times New Roman" w:hAnsiTheme="majorHAnsi" w:cstheme="majorBidi"/>
          <w:color w:val="1F497D" w:themeColor="text2"/>
          <w:sz w:val="18"/>
          <w:szCs w:val="18"/>
        </w:rPr>
        <w:t>pe</w:t>
      </w:r>
      <w:r w:rsidRPr="005B7A30">
        <w:rPr>
          <w:rFonts w:asciiTheme="majorHAnsi" w:eastAsia="Times New Roman" w:hAnsiTheme="majorHAnsi" w:cstheme="majorBidi"/>
          <w:color w:val="1F497D" w:themeColor="text2"/>
          <w:spacing w:val="-1"/>
          <w:sz w:val="18"/>
          <w:szCs w:val="18"/>
        </w:rPr>
        <w:t>r</w:t>
      </w:r>
      <w:r w:rsidRPr="005B7A30">
        <w:rPr>
          <w:rFonts w:asciiTheme="majorHAnsi" w:eastAsia="Times New Roman" w:hAnsiTheme="majorHAnsi" w:cstheme="majorBidi"/>
          <w:color w:val="1F497D" w:themeColor="text2"/>
          <w:spacing w:val="1"/>
          <w:sz w:val="18"/>
          <w:szCs w:val="18"/>
        </w:rPr>
        <w:t>i</w:t>
      </w:r>
      <w:r w:rsidRPr="005B7A30">
        <w:rPr>
          <w:rFonts w:asciiTheme="majorHAnsi" w:eastAsia="Times New Roman" w:hAnsiTheme="majorHAnsi" w:cstheme="majorBidi"/>
          <w:color w:val="1F497D" w:themeColor="text2"/>
          <w:spacing w:val="-2"/>
          <w:sz w:val="18"/>
          <w:szCs w:val="18"/>
        </w:rPr>
        <w:t>m</w:t>
      </w:r>
      <w:r w:rsidRPr="005B7A30">
        <w:rPr>
          <w:rFonts w:asciiTheme="majorHAnsi" w:eastAsia="Times New Roman" w:hAnsiTheme="majorHAnsi" w:cstheme="majorBidi"/>
          <w:color w:val="1F497D" w:themeColor="text2"/>
          <w:sz w:val="18"/>
          <w:szCs w:val="18"/>
        </w:rPr>
        <w:t>ental stud</w:t>
      </w:r>
      <w:r w:rsidRPr="005B7A30">
        <w:rPr>
          <w:rFonts w:asciiTheme="majorHAnsi" w:eastAsia="Times New Roman" w:hAnsiTheme="majorHAnsi" w:cstheme="majorBidi"/>
          <w:color w:val="1F497D" w:themeColor="text2"/>
          <w:spacing w:val="-1"/>
          <w:sz w:val="18"/>
          <w:szCs w:val="18"/>
        </w:rPr>
        <w:t>y</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state</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o</w:t>
      </w:r>
      <w:r w:rsidRPr="005B7A30">
        <w:rPr>
          <w:rFonts w:asciiTheme="majorHAnsi" w:eastAsia="Times New Roman" w:hAnsiTheme="majorHAnsi" w:cstheme="majorBidi"/>
          <w:color w:val="1F497D" w:themeColor="text2"/>
          <w:spacing w:val="-1"/>
          <w:sz w:val="18"/>
          <w:szCs w:val="18"/>
        </w:rPr>
        <w:t>b</w:t>
      </w:r>
      <w:r w:rsidRPr="005B7A30">
        <w:rPr>
          <w:rFonts w:asciiTheme="majorHAnsi" w:eastAsia="Times New Roman" w:hAnsiTheme="majorHAnsi" w:cstheme="majorBidi"/>
          <w:color w:val="1F497D" w:themeColor="text2"/>
          <w:sz w:val="18"/>
          <w:szCs w:val="18"/>
        </w:rPr>
        <w:t>jecti</w:t>
      </w:r>
      <w:r w:rsidRPr="005B7A30">
        <w:rPr>
          <w:rFonts w:asciiTheme="majorHAnsi" w:eastAsia="Times New Roman" w:hAnsiTheme="majorHAnsi" w:cstheme="majorBidi"/>
          <w:color w:val="1F497D" w:themeColor="text2"/>
          <w:spacing w:val="1"/>
          <w:sz w:val="18"/>
          <w:szCs w:val="18"/>
        </w:rPr>
        <w:t>v</w:t>
      </w:r>
      <w:r w:rsidRPr="005B7A30">
        <w:rPr>
          <w:rFonts w:asciiTheme="majorHAnsi" w:eastAsia="Times New Roman" w:hAnsiTheme="majorHAnsi" w:cstheme="majorBidi"/>
          <w:color w:val="1F497D" w:themeColor="text2"/>
          <w:sz w:val="18"/>
          <w:szCs w:val="18"/>
        </w:rPr>
        <w:t>e</w:t>
      </w:r>
      <w:r w:rsidRPr="005B7A30">
        <w:rPr>
          <w:rFonts w:asciiTheme="majorHAnsi" w:eastAsia="Times New Roman" w:hAnsiTheme="majorHAnsi" w:cstheme="majorBidi"/>
          <w:color w:val="1F497D" w:themeColor="text2"/>
          <w:spacing w:val="-1"/>
          <w:sz w:val="18"/>
          <w:szCs w:val="18"/>
        </w:rPr>
        <w:t>s</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h</w:t>
      </w:r>
      <w:r w:rsidRPr="005B7A30">
        <w:rPr>
          <w:rFonts w:asciiTheme="majorHAnsi" w:eastAsia="Times New Roman" w:hAnsiTheme="majorHAnsi" w:cstheme="majorBidi"/>
          <w:color w:val="1F497D" w:themeColor="text2"/>
          <w:spacing w:val="-2"/>
          <w:sz w:val="18"/>
          <w:szCs w:val="18"/>
        </w:rPr>
        <w:t>y</w:t>
      </w:r>
      <w:r w:rsidRPr="005B7A30">
        <w:rPr>
          <w:rFonts w:asciiTheme="majorHAnsi" w:eastAsia="Times New Roman" w:hAnsiTheme="majorHAnsi" w:cstheme="majorBidi"/>
          <w:color w:val="1F497D" w:themeColor="text2"/>
          <w:sz w:val="18"/>
          <w:szCs w:val="18"/>
        </w:rPr>
        <w:t>po</w:t>
      </w:r>
      <w:r w:rsidRPr="005B7A30">
        <w:rPr>
          <w:rFonts w:asciiTheme="majorHAnsi" w:eastAsia="Times New Roman" w:hAnsiTheme="majorHAnsi" w:cstheme="majorBidi"/>
          <w:color w:val="1F497D" w:themeColor="text2"/>
          <w:spacing w:val="-2"/>
          <w:sz w:val="18"/>
          <w:szCs w:val="18"/>
        </w:rPr>
        <w:t>t</w:t>
      </w:r>
      <w:r w:rsidRPr="005B7A30">
        <w:rPr>
          <w:rFonts w:asciiTheme="majorHAnsi" w:eastAsia="Times New Roman" w:hAnsiTheme="majorHAnsi" w:cstheme="majorBidi"/>
          <w:color w:val="1F497D" w:themeColor="text2"/>
          <w:sz w:val="18"/>
          <w:szCs w:val="18"/>
        </w:rPr>
        <w:t>heses,</w:t>
      </w:r>
      <w:r w:rsidRPr="005B7A30">
        <w:rPr>
          <w:rFonts w:asciiTheme="majorHAnsi" w:eastAsia="Times New Roman" w:hAnsiTheme="majorHAnsi" w:cstheme="majorBidi"/>
          <w:color w:val="1F497D" w:themeColor="text2"/>
          <w:spacing w:val="-1"/>
          <w:sz w:val="18"/>
          <w:szCs w:val="18"/>
        </w:rPr>
        <w:t xml:space="preserve"> p</w:t>
      </w:r>
      <w:r w:rsidRPr="005B7A30">
        <w:rPr>
          <w:rFonts w:asciiTheme="majorHAnsi" w:eastAsia="Times New Roman" w:hAnsiTheme="majorHAnsi" w:cstheme="majorBidi"/>
          <w:color w:val="1F497D" w:themeColor="text2"/>
          <w:sz w:val="18"/>
          <w:szCs w:val="18"/>
        </w:rPr>
        <w:t>redicti</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 xml:space="preserve">n.  </w:t>
      </w:r>
      <w:r w:rsidRPr="005B7A30">
        <w:rPr>
          <w:rFonts w:asciiTheme="majorHAnsi" w:eastAsia="Times New Roman" w:hAnsiTheme="majorHAnsi" w:cstheme="majorBidi"/>
          <w:color w:val="1F497D" w:themeColor="text2"/>
          <w:spacing w:val="-1"/>
          <w:sz w:val="18"/>
          <w:szCs w:val="18"/>
        </w:rPr>
        <w:t>I</w:t>
      </w:r>
      <w:r w:rsidRPr="005B7A30">
        <w:rPr>
          <w:rFonts w:asciiTheme="majorHAnsi" w:eastAsia="Times New Roman" w:hAnsiTheme="majorHAnsi" w:cstheme="majorBidi"/>
          <w:color w:val="1F497D" w:themeColor="text2"/>
          <w:spacing w:val="1"/>
          <w:sz w:val="18"/>
          <w:szCs w:val="18"/>
        </w:rPr>
        <w:t>d</w:t>
      </w:r>
      <w:r w:rsidRPr="005B7A30">
        <w:rPr>
          <w:rFonts w:asciiTheme="majorHAnsi" w:eastAsia="Times New Roman" w:hAnsiTheme="majorHAnsi" w:cstheme="majorBidi"/>
          <w:color w:val="1F497D" w:themeColor="text2"/>
          <w:spacing w:val="-1"/>
          <w:sz w:val="18"/>
          <w:szCs w:val="18"/>
        </w:rPr>
        <w:t>en</w:t>
      </w:r>
      <w:r w:rsidRPr="005B7A30">
        <w:rPr>
          <w:rFonts w:asciiTheme="majorHAnsi" w:eastAsia="Times New Roman" w:hAnsiTheme="majorHAnsi" w:cstheme="majorBidi"/>
          <w:color w:val="1F497D" w:themeColor="text2"/>
          <w:sz w:val="18"/>
          <w:szCs w:val="18"/>
        </w:rPr>
        <w:t>tify replicati</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z w:val="18"/>
          <w:szCs w:val="18"/>
        </w:rPr>
        <w:t>s,</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c</w:t>
      </w:r>
      <w:r w:rsidRPr="005B7A30">
        <w:rPr>
          <w:rFonts w:asciiTheme="majorHAnsi" w:eastAsia="Times New Roman" w:hAnsiTheme="majorHAnsi" w:cstheme="majorBidi"/>
          <w:color w:val="1F497D" w:themeColor="text2"/>
          <w:sz w:val="18"/>
          <w:szCs w:val="18"/>
        </w:rPr>
        <w:t>ont</w:t>
      </w:r>
      <w:r w:rsidRPr="005B7A30">
        <w:rPr>
          <w:rFonts w:asciiTheme="majorHAnsi" w:eastAsia="Times New Roman" w:hAnsiTheme="majorHAnsi" w:cstheme="majorBidi"/>
          <w:color w:val="1F497D" w:themeColor="text2"/>
          <w:spacing w:val="-1"/>
          <w:sz w:val="18"/>
          <w:szCs w:val="18"/>
        </w:rPr>
        <w:t>r</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 xml:space="preserve">ls, </w:t>
      </w:r>
      <w:r w:rsidRPr="005B7A30">
        <w:rPr>
          <w:rFonts w:asciiTheme="majorHAnsi" w:eastAsia="Times New Roman" w:hAnsiTheme="majorHAnsi" w:cstheme="majorBidi"/>
          <w:color w:val="1F497D" w:themeColor="text2"/>
          <w:spacing w:val="1"/>
          <w:sz w:val="18"/>
          <w:szCs w:val="18"/>
        </w:rPr>
        <w:t>d</w:t>
      </w:r>
      <w:r w:rsidRPr="005B7A30">
        <w:rPr>
          <w:rFonts w:asciiTheme="majorHAnsi" w:eastAsia="Times New Roman" w:hAnsiTheme="majorHAnsi" w:cstheme="majorBidi"/>
          <w:color w:val="1F497D" w:themeColor="text2"/>
          <w:sz w:val="18"/>
          <w:szCs w:val="18"/>
        </w:rPr>
        <w:t>e</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pacing w:val="-1"/>
          <w:sz w:val="18"/>
          <w:szCs w:val="18"/>
        </w:rPr>
        <w:t>en</w:t>
      </w:r>
      <w:r w:rsidRPr="005B7A30">
        <w:rPr>
          <w:rFonts w:asciiTheme="majorHAnsi" w:eastAsia="Times New Roman" w:hAnsiTheme="majorHAnsi" w:cstheme="majorBidi"/>
          <w:color w:val="1F497D" w:themeColor="text2"/>
          <w:spacing w:val="1"/>
          <w:sz w:val="18"/>
          <w:szCs w:val="18"/>
        </w:rPr>
        <w:t>d</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z w:val="18"/>
          <w:szCs w:val="18"/>
        </w:rPr>
        <w:t>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(r</w:t>
      </w:r>
      <w:r w:rsidRPr="005B7A30">
        <w:rPr>
          <w:rFonts w:asciiTheme="majorHAnsi" w:eastAsia="Times New Roman" w:hAnsiTheme="majorHAnsi" w:cstheme="majorBidi"/>
          <w:color w:val="1F497D" w:themeColor="text2"/>
          <w:spacing w:val="-1"/>
          <w:sz w:val="18"/>
          <w:szCs w:val="18"/>
        </w:rPr>
        <w:t>es</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pacing w:val="-1"/>
          <w:sz w:val="18"/>
          <w:szCs w:val="18"/>
        </w:rPr>
        <w:t>se</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z w:val="18"/>
          <w:szCs w:val="18"/>
        </w:rPr>
        <w:t xml:space="preserve">d </w:t>
      </w:r>
      <w:r w:rsidRPr="005B7A30">
        <w:rPr>
          <w:rFonts w:asciiTheme="majorHAnsi" w:eastAsia="Times New Roman" w:hAnsiTheme="majorHAnsi" w:cstheme="majorBidi"/>
          <w:color w:val="1F497D" w:themeColor="text2"/>
          <w:spacing w:val="-1"/>
          <w:sz w:val="18"/>
          <w:szCs w:val="18"/>
        </w:rPr>
        <w:t>inde</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z w:val="18"/>
          <w:szCs w:val="18"/>
        </w:rPr>
        <w:t>e</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pacing w:val="1"/>
          <w:sz w:val="18"/>
          <w:szCs w:val="18"/>
        </w:rPr>
        <w:t>d</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z w:val="18"/>
          <w:szCs w:val="18"/>
        </w:rPr>
        <w:t xml:space="preserve">t </w:t>
      </w:r>
      <w:r w:rsidRPr="005B7A30">
        <w:rPr>
          <w:rFonts w:asciiTheme="majorHAnsi" w:eastAsia="Times New Roman" w:hAnsiTheme="majorHAnsi" w:cstheme="majorBidi"/>
          <w:color w:val="1F497D" w:themeColor="text2"/>
          <w:spacing w:val="1"/>
          <w:sz w:val="18"/>
          <w:szCs w:val="18"/>
        </w:rPr>
        <w:t>v</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z w:val="18"/>
          <w:szCs w:val="18"/>
        </w:rPr>
        <w:t>ri</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pacing w:val="1"/>
          <w:sz w:val="18"/>
          <w:szCs w:val="18"/>
        </w:rPr>
        <w:t>b</w:t>
      </w:r>
      <w:r w:rsidRPr="005B7A30">
        <w:rPr>
          <w:rFonts w:asciiTheme="majorHAnsi" w:eastAsia="Times New Roman" w:hAnsiTheme="majorHAnsi" w:cstheme="majorBidi"/>
          <w:color w:val="1F497D" w:themeColor="text2"/>
          <w:spacing w:val="-1"/>
          <w:sz w:val="18"/>
          <w:szCs w:val="18"/>
        </w:rPr>
        <w:t>le</w:t>
      </w:r>
      <w:r w:rsidRPr="005B7A30">
        <w:rPr>
          <w:rFonts w:asciiTheme="majorHAnsi" w:eastAsia="Times New Roman" w:hAnsiTheme="majorHAnsi" w:cstheme="majorBidi"/>
          <w:color w:val="1F497D" w:themeColor="text2"/>
          <w:sz w:val="18"/>
          <w:szCs w:val="18"/>
        </w:rPr>
        <w:t xml:space="preserve">s </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z w:val="18"/>
          <w:szCs w:val="18"/>
        </w:rPr>
        <w:t xml:space="preserve">d </w:t>
      </w:r>
      <w:r w:rsidRPr="005B7A30">
        <w:rPr>
          <w:rFonts w:asciiTheme="majorHAnsi" w:eastAsia="Times New Roman" w:hAnsiTheme="majorHAnsi" w:cstheme="majorBidi"/>
          <w:color w:val="1F497D" w:themeColor="text2"/>
          <w:spacing w:val="-1"/>
          <w:sz w:val="18"/>
          <w:szCs w:val="18"/>
        </w:rPr>
        <w:t>u</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pacing w:val="-1"/>
          <w:sz w:val="18"/>
          <w:szCs w:val="18"/>
        </w:rPr>
        <w:t>it</w:t>
      </w:r>
      <w:r w:rsidRPr="005B7A30">
        <w:rPr>
          <w:rFonts w:asciiTheme="majorHAnsi" w:eastAsia="Times New Roman" w:hAnsiTheme="majorHAnsi" w:cstheme="majorBidi"/>
          <w:color w:val="1F497D" w:themeColor="text2"/>
          <w:sz w:val="18"/>
          <w:szCs w:val="18"/>
        </w:rPr>
        <w:t>s</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 xml:space="preserve">f </w:t>
      </w:r>
      <w:r w:rsidRPr="005B7A30">
        <w:rPr>
          <w:rFonts w:asciiTheme="majorHAnsi" w:eastAsia="Times New Roman" w:hAnsiTheme="majorHAnsi" w:cstheme="majorBidi"/>
          <w:color w:val="1F497D" w:themeColor="text2"/>
          <w:spacing w:val="-2"/>
          <w:sz w:val="18"/>
          <w:szCs w:val="18"/>
        </w:rPr>
        <w:t>m</w:t>
      </w:r>
      <w:r w:rsidRPr="005B7A30">
        <w:rPr>
          <w:rFonts w:asciiTheme="majorHAnsi" w:eastAsia="Times New Roman" w:hAnsiTheme="majorHAnsi" w:cstheme="majorBidi"/>
          <w:color w:val="1F497D" w:themeColor="text2"/>
          <w:spacing w:val="-1"/>
          <w:sz w:val="18"/>
          <w:szCs w:val="18"/>
        </w:rPr>
        <w:t>eas</w:t>
      </w:r>
      <w:r w:rsidRPr="005B7A30">
        <w:rPr>
          <w:rFonts w:asciiTheme="majorHAnsi" w:eastAsia="Times New Roman" w:hAnsiTheme="majorHAnsi" w:cstheme="majorBidi"/>
          <w:color w:val="1F497D" w:themeColor="text2"/>
          <w:spacing w:val="1"/>
          <w:sz w:val="18"/>
          <w:szCs w:val="18"/>
        </w:rPr>
        <w:t>u</w:t>
      </w:r>
      <w:r w:rsidRPr="005B7A30">
        <w:rPr>
          <w:rFonts w:asciiTheme="majorHAnsi" w:eastAsia="Times New Roman" w:hAnsiTheme="majorHAnsi" w:cstheme="majorBidi"/>
          <w:color w:val="1F497D" w:themeColor="text2"/>
          <w:sz w:val="18"/>
          <w:szCs w:val="18"/>
        </w:rPr>
        <w:t>r</w:t>
      </w:r>
      <w:r w:rsidRPr="005B7A30">
        <w:rPr>
          <w:rFonts w:asciiTheme="majorHAnsi" w:eastAsia="Times New Roman" w:hAnsiTheme="majorHAnsi" w:cstheme="majorBidi"/>
          <w:color w:val="1F497D" w:themeColor="text2"/>
          <w:spacing w:val="-1"/>
          <w:sz w:val="18"/>
          <w:szCs w:val="18"/>
        </w:rPr>
        <w:t>e. (Quiz 1 &amp; 2; 130, 139-140,)</w:t>
      </w:r>
    </w:p>
    <w:p w14:paraId="3DDCB0B8" w14:textId="77777777" w:rsidR="00C36E57" w:rsidRPr="00C36E57" w:rsidRDefault="00C36E57" w:rsidP="00453028">
      <w:pPr>
        <w:keepNext/>
        <w:keepLines/>
        <w:numPr>
          <w:ilvl w:val="0"/>
          <w:numId w:val="25"/>
        </w:numPr>
        <w:spacing w:after="0" w:line="240" w:lineRule="auto"/>
        <w:outlineLvl w:val="2"/>
        <w:rPr>
          <w:rFonts w:eastAsia="Times New Roman" w:cstheme="majorBidi"/>
          <w:spacing w:val="-1"/>
          <w:sz w:val="16"/>
          <w:szCs w:val="18"/>
        </w:rPr>
      </w:pPr>
      <w:r w:rsidRPr="00C36E57">
        <w:rPr>
          <w:rFonts w:eastAsia="Times New Roman" w:cstheme="majorBidi"/>
          <w:spacing w:val="-1"/>
          <w:sz w:val="16"/>
          <w:szCs w:val="18"/>
        </w:rPr>
        <w:t>See above.</w:t>
      </w:r>
    </w:p>
    <w:p w14:paraId="56745005" w14:textId="77777777" w:rsidR="00C36E57" w:rsidRPr="005B7A30" w:rsidRDefault="00C36E57" w:rsidP="00453028">
      <w:pPr>
        <w:keepNext/>
        <w:keepLines/>
        <w:numPr>
          <w:ilvl w:val="0"/>
          <w:numId w:val="19"/>
        </w:numPr>
        <w:spacing w:after="0" w:line="240" w:lineRule="auto"/>
        <w:ind w:left="357" w:hanging="357"/>
        <w:outlineLvl w:val="1"/>
        <w:rPr>
          <w:rFonts w:asciiTheme="majorHAnsi" w:eastAsia="Times New Roman" w:hAnsiTheme="majorHAnsi" w:cstheme="majorBidi"/>
          <w:color w:val="1F497D" w:themeColor="text2"/>
          <w:sz w:val="18"/>
          <w:szCs w:val="18"/>
        </w:rPr>
      </w:pPr>
      <w:r w:rsidRPr="005B7A30">
        <w:rPr>
          <w:rFonts w:asciiTheme="majorHAnsi" w:eastAsia="Times New Roman" w:hAnsiTheme="majorHAnsi" w:cstheme="majorBidi"/>
          <w:color w:val="1F497D" w:themeColor="text2"/>
          <w:sz w:val="18"/>
          <w:szCs w:val="18"/>
        </w:rPr>
        <w:t>Prese</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z w:val="18"/>
          <w:szCs w:val="18"/>
        </w:rPr>
        <w:t xml:space="preserve">t </w:t>
      </w:r>
      <w:r w:rsidRPr="005B7A30">
        <w:rPr>
          <w:rFonts w:asciiTheme="majorHAnsi" w:eastAsia="Times New Roman" w:hAnsiTheme="majorHAnsi" w:cstheme="majorBidi"/>
          <w:color w:val="1F497D" w:themeColor="text2"/>
          <w:spacing w:val="1"/>
          <w:sz w:val="18"/>
          <w:szCs w:val="18"/>
        </w:rPr>
        <w:t>d</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z w:val="18"/>
          <w:szCs w:val="18"/>
        </w:rPr>
        <w:t>scripti</w:t>
      </w:r>
      <w:r w:rsidRPr="005B7A30">
        <w:rPr>
          <w:rFonts w:asciiTheme="majorHAnsi" w:eastAsia="Times New Roman" w:hAnsiTheme="majorHAnsi" w:cstheme="majorBidi"/>
          <w:color w:val="1F497D" w:themeColor="text2"/>
          <w:spacing w:val="1"/>
          <w:sz w:val="18"/>
          <w:szCs w:val="18"/>
        </w:rPr>
        <w:t>v</w:t>
      </w:r>
      <w:r w:rsidRPr="005B7A30">
        <w:rPr>
          <w:rFonts w:asciiTheme="majorHAnsi" w:eastAsia="Times New Roman" w:hAnsiTheme="majorHAnsi" w:cstheme="majorBidi"/>
          <w:color w:val="1F497D" w:themeColor="text2"/>
          <w:sz w:val="18"/>
          <w:szCs w:val="18"/>
        </w:rPr>
        <w:t xml:space="preserve">e statistics </w:t>
      </w:r>
      <w:r w:rsidRPr="005B7A30">
        <w:rPr>
          <w:rFonts w:asciiTheme="majorHAnsi" w:eastAsia="Times New Roman" w:hAnsiTheme="majorHAnsi" w:cstheme="majorBidi"/>
          <w:color w:val="1F497D" w:themeColor="text2"/>
          <w:spacing w:val="1"/>
          <w:sz w:val="18"/>
          <w:szCs w:val="18"/>
        </w:rPr>
        <w:t>i</w:t>
      </w:r>
      <w:r w:rsidRPr="005B7A30">
        <w:rPr>
          <w:rFonts w:asciiTheme="majorHAnsi" w:eastAsia="Times New Roman" w:hAnsiTheme="majorHAnsi" w:cstheme="majorBidi"/>
          <w:color w:val="1F497D" w:themeColor="text2"/>
          <w:sz w:val="18"/>
          <w:szCs w:val="18"/>
        </w:rPr>
        <w:t>n</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Ta</w:t>
      </w:r>
      <w:r w:rsidRPr="005B7A30">
        <w:rPr>
          <w:rFonts w:asciiTheme="majorHAnsi" w:eastAsia="Times New Roman" w:hAnsiTheme="majorHAnsi" w:cstheme="majorBidi"/>
          <w:color w:val="1F497D" w:themeColor="text2"/>
          <w:spacing w:val="1"/>
          <w:sz w:val="18"/>
          <w:szCs w:val="18"/>
        </w:rPr>
        <w:t>b</w:t>
      </w:r>
      <w:r w:rsidRPr="005B7A30">
        <w:rPr>
          <w:rFonts w:asciiTheme="majorHAnsi" w:eastAsia="Times New Roman" w:hAnsiTheme="majorHAnsi" w:cstheme="majorBidi"/>
          <w:color w:val="1F497D" w:themeColor="text2"/>
          <w:sz w:val="18"/>
          <w:szCs w:val="18"/>
        </w:rPr>
        <w:t>les a</w:t>
      </w:r>
      <w:r w:rsidRPr="005B7A30">
        <w:rPr>
          <w:rFonts w:asciiTheme="majorHAnsi" w:eastAsia="Times New Roman" w:hAnsiTheme="majorHAnsi" w:cstheme="majorBidi"/>
          <w:color w:val="1F497D" w:themeColor="text2"/>
          <w:spacing w:val="1"/>
          <w:sz w:val="18"/>
          <w:szCs w:val="18"/>
        </w:rPr>
        <w:t>nd</w:t>
      </w:r>
      <w:r w:rsidRPr="005B7A30">
        <w:rPr>
          <w:rFonts w:asciiTheme="majorHAnsi" w:eastAsia="Times New Roman" w:hAnsiTheme="majorHAnsi" w:cstheme="majorBidi"/>
          <w:color w:val="1F497D" w:themeColor="text2"/>
          <w:spacing w:val="-2"/>
          <w:sz w:val="18"/>
          <w:szCs w:val="18"/>
        </w:rPr>
        <w:t>/</w:t>
      </w:r>
      <w:r w:rsidRPr="005B7A30">
        <w:rPr>
          <w:rFonts w:asciiTheme="majorHAnsi" w:eastAsia="Times New Roman" w:hAnsiTheme="majorHAnsi" w:cstheme="majorBidi"/>
          <w:color w:val="1F497D" w:themeColor="text2"/>
          <w:sz w:val="18"/>
          <w:szCs w:val="18"/>
        </w:rPr>
        <w:t>or</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F</w:t>
      </w:r>
      <w:r w:rsidRPr="005B7A30">
        <w:rPr>
          <w:rFonts w:asciiTheme="majorHAnsi" w:eastAsia="Times New Roman" w:hAnsiTheme="majorHAnsi" w:cstheme="majorBidi"/>
          <w:color w:val="1F497D" w:themeColor="text2"/>
          <w:spacing w:val="-2"/>
          <w:sz w:val="18"/>
          <w:szCs w:val="18"/>
        </w:rPr>
        <w:t>i</w:t>
      </w:r>
      <w:r w:rsidRPr="005B7A30">
        <w:rPr>
          <w:rFonts w:asciiTheme="majorHAnsi" w:eastAsia="Times New Roman" w:hAnsiTheme="majorHAnsi" w:cstheme="majorBidi"/>
          <w:color w:val="1F497D" w:themeColor="text2"/>
          <w:spacing w:val="1"/>
          <w:sz w:val="18"/>
          <w:szCs w:val="18"/>
        </w:rPr>
        <w:t>g</w:t>
      </w:r>
      <w:r w:rsidRPr="005B7A30">
        <w:rPr>
          <w:rFonts w:asciiTheme="majorHAnsi" w:eastAsia="Times New Roman" w:hAnsiTheme="majorHAnsi" w:cstheme="majorBidi"/>
          <w:color w:val="1F497D" w:themeColor="text2"/>
          <w:spacing w:val="-1"/>
          <w:sz w:val="18"/>
          <w:szCs w:val="18"/>
        </w:rPr>
        <w:t>u</w:t>
      </w:r>
      <w:r w:rsidRPr="005B7A30">
        <w:rPr>
          <w:rFonts w:asciiTheme="majorHAnsi" w:eastAsia="Times New Roman" w:hAnsiTheme="majorHAnsi" w:cstheme="majorBidi"/>
          <w:color w:val="1F497D" w:themeColor="text2"/>
          <w:sz w:val="18"/>
          <w:szCs w:val="18"/>
        </w:rPr>
        <w:t>res and</w:t>
      </w:r>
      <w:r w:rsidRPr="005B7A30">
        <w:rPr>
          <w:rFonts w:asciiTheme="majorHAnsi" w:eastAsia="Times New Roman" w:hAnsiTheme="majorHAnsi" w:cstheme="majorBidi"/>
          <w:color w:val="1F497D" w:themeColor="text2"/>
          <w:spacing w:val="-2"/>
          <w:sz w:val="18"/>
          <w:szCs w:val="18"/>
        </w:rPr>
        <w:t xml:space="preserve"> i</w:t>
      </w:r>
      <w:r w:rsidRPr="005B7A30">
        <w:rPr>
          <w:rFonts w:asciiTheme="majorHAnsi" w:eastAsia="Times New Roman" w:hAnsiTheme="majorHAnsi" w:cstheme="majorBidi"/>
          <w:color w:val="1F497D" w:themeColor="text2"/>
          <w:spacing w:val="1"/>
          <w:sz w:val="18"/>
          <w:szCs w:val="18"/>
        </w:rPr>
        <w:t>nd</w:t>
      </w:r>
      <w:r w:rsidRPr="005B7A30">
        <w:rPr>
          <w:rFonts w:asciiTheme="majorHAnsi" w:eastAsia="Times New Roman" w:hAnsiTheme="majorHAnsi" w:cstheme="majorBidi"/>
          <w:color w:val="1F497D" w:themeColor="text2"/>
          <w:sz w:val="18"/>
          <w:szCs w:val="18"/>
        </w:rPr>
        <w:t>icate</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with</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lette</w:t>
      </w:r>
      <w:r w:rsidRPr="005B7A30">
        <w:rPr>
          <w:rFonts w:asciiTheme="majorHAnsi" w:eastAsia="Times New Roman" w:hAnsiTheme="majorHAnsi" w:cstheme="majorBidi"/>
          <w:color w:val="1F497D" w:themeColor="text2"/>
          <w:spacing w:val="1"/>
          <w:sz w:val="18"/>
          <w:szCs w:val="18"/>
        </w:rPr>
        <w:t>r</w:t>
      </w:r>
      <w:r w:rsidRPr="005B7A30">
        <w:rPr>
          <w:rFonts w:asciiTheme="majorHAnsi" w:eastAsia="Times New Roman" w:hAnsiTheme="majorHAnsi" w:cstheme="majorBidi"/>
          <w:color w:val="1F497D" w:themeColor="text2"/>
          <w:sz w:val="18"/>
          <w:szCs w:val="18"/>
        </w:rPr>
        <w:t>s res</w:t>
      </w:r>
      <w:r w:rsidRPr="005B7A30">
        <w:rPr>
          <w:rFonts w:asciiTheme="majorHAnsi" w:eastAsia="Times New Roman" w:hAnsiTheme="majorHAnsi" w:cstheme="majorBidi"/>
          <w:color w:val="1F497D" w:themeColor="text2"/>
          <w:spacing w:val="1"/>
          <w:sz w:val="18"/>
          <w:szCs w:val="18"/>
        </w:rPr>
        <w:t>u</w:t>
      </w:r>
      <w:r w:rsidRPr="005B7A30">
        <w:rPr>
          <w:rFonts w:asciiTheme="majorHAnsi" w:eastAsia="Times New Roman" w:hAnsiTheme="majorHAnsi" w:cstheme="majorBidi"/>
          <w:color w:val="1F497D" w:themeColor="text2"/>
          <w:sz w:val="18"/>
          <w:szCs w:val="18"/>
        </w:rPr>
        <w:t>lts of statistical a</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z w:val="18"/>
          <w:szCs w:val="18"/>
        </w:rPr>
        <w:t>a</w:t>
      </w:r>
      <w:r w:rsidRPr="005B7A30">
        <w:rPr>
          <w:rFonts w:asciiTheme="majorHAnsi" w:eastAsia="Times New Roman" w:hAnsiTheme="majorHAnsi" w:cstheme="majorBidi"/>
          <w:color w:val="1F497D" w:themeColor="text2"/>
          <w:spacing w:val="1"/>
          <w:sz w:val="18"/>
          <w:szCs w:val="18"/>
        </w:rPr>
        <w:t>l</w:t>
      </w:r>
      <w:r w:rsidRPr="005B7A30">
        <w:rPr>
          <w:rFonts w:asciiTheme="majorHAnsi" w:eastAsia="Times New Roman" w:hAnsiTheme="majorHAnsi" w:cstheme="majorBidi"/>
          <w:color w:val="1F497D" w:themeColor="text2"/>
          <w:sz w:val="18"/>
          <w:szCs w:val="18"/>
        </w:rPr>
        <w:t>yses (</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z w:val="18"/>
          <w:szCs w:val="18"/>
        </w:rPr>
        <w:t>. 113–</w:t>
      </w:r>
      <w:r w:rsidRPr="005B7A30">
        <w:rPr>
          <w:rFonts w:asciiTheme="majorHAnsi" w:eastAsia="Times New Roman" w:hAnsiTheme="majorHAnsi" w:cstheme="majorBidi"/>
          <w:color w:val="1F497D" w:themeColor="text2"/>
          <w:spacing w:val="1"/>
          <w:sz w:val="18"/>
          <w:szCs w:val="18"/>
        </w:rPr>
        <w:t>1</w:t>
      </w:r>
      <w:r w:rsidRPr="005B7A30">
        <w:rPr>
          <w:rFonts w:asciiTheme="majorHAnsi" w:eastAsia="Times New Roman" w:hAnsiTheme="majorHAnsi" w:cstheme="majorBidi"/>
          <w:color w:val="1F497D" w:themeColor="text2"/>
          <w:spacing w:val="-1"/>
          <w:sz w:val="18"/>
          <w:szCs w:val="18"/>
        </w:rPr>
        <w:t>1</w:t>
      </w:r>
      <w:r w:rsidRPr="005B7A30">
        <w:rPr>
          <w:rFonts w:asciiTheme="majorHAnsi" w:eastAsia="Times New Roman" w:hAnsiTheme="majorHAnsi" w:cstheme="majorBidi"/>
          <w:color w:val="1F497D" w:themeColor="text2"/>
          <w:spacing w:val="1"/>
          <w:sz w:val="18"/>
          <w:szCs w:val="18"/>
        </w:rPr>
        <w:t>4</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 xml:space="preserve"> 13</w:t>
      </w:r>
      <w:r w:rsidRPr="005B7A30">
        <w:rPr>
          <w:rFonts w:asciiTheme="majorHAnsi" w:eastAsia="Times New Roman" w:hAnsiTheme="majorHAnsi" w:cstheme="majorBidi"/>
          <w:color w:val="1F497D" w:themeColor="text2"/>
          <w:spacing w:val="1"/>
          <w:sz w:val="18"/>
          <w:szCs w:val="18"/>
        </w:rPr>
        <w:t>9</w:t>
      </w:r>
      <w:r w:rsidRPr="005B7A30">
        <w:rPr>
          <w:rFonts w:asciiTheme="majorHAnsi" w:eastAsia="Times New Roman" w:hAnsiTheme="majorHAnsi" w:cstheme="majorBidi"/>
          <w:color w:val="1F497D" w:themeColor="text2"/>
          <w:spacing w:val="-1"/>
          <w:sz w:val="18"/>
          <w:szCs w:val="18"/>
        </w:rPr>
        <w:t>–1</w:t>
      </w:r>
      <w:r w:rsidRPr="005B7A30">
        <w:rPr>
          <w:rFonts w:asciiTheme="majorHAnsi" w:eastAsia="Times New Roman" w:hAnsiTheme="majorHAnsi" w:cstheme="majorBidi"/>
          <w:color w:val="1F497D" w:themeColor="text2"/>
          <w:spacing w:val="1"/>
          <w:sz w:val="18"/>
          <w:szCs w:val="18"/>
        </w:rPr>
        <w:t>4</w:t>
      </w:r>
      <w:r w:rsidRPr="005B7A30">
        <w:rPr>
          <w:rFonts w:asciiTheme="majorHAnsi" w:eastAsia="Times New Roman" w:hAnsiTheme="majorHAnsi" w:cstheme="majorBidi"/>
          <w:color w:val="1F497D" w:themeColor="text2"/>
          <w:spacing w:val="-1"/>
          <w:sz w:val="18"/>
          <w:szCs w:val="18"/>
        </w:rPr>
        <w:t>0</w:t>
      </w:r>
    </w:p>
    <w:p w14:paraId="472EAD1A" w14:textId="77777777" w:rsidR="00C36E57" w:rsidRPr="00C36E57" w:rsidRDefault="00C36E57" w:rsidP="00453028">
      <w:pPr>
        <w:keepNext/>
        <w:keepLines/>
        <w:numPr>
          <w:ilvl w:val="0"/>
          <w:numId w:val="25"/>
        </w:numPr>
        <w:spacing w:after="0" w:line="240" w:lineRule="auto"/>
        <w:outlineLvl w:val="2"/>
        <w:rPr>
          <w:rFonts w:eastAsia="Times New Roman" w:cstheme="majorBidi"/>
          <w:sz w:val="16"/>
          <w:szCs w:val="18"/>
        </w:rPr>
      </w:pPr>
      <w:r w:rsidRPr="00C36E57">
        <w:rPr>
          <w:rFonts w:eastAsia="Times New Roman" w:cstheme="majorBidi"/>
          <w:sz w:val="16"/>
          <w:szCs w:val="18"/>
        </w:rPr>
        <w:t>See Numeracy</w:t>
      </w:r>
    </w:p>
    <w:p w14:paraId="64B39DC1" w14:textId="77777777" w:rsidR="00C36E57" w:rsidRPr="005B7A30" w:rsidRDefault="00C36E57" w:rsidP="00453028">
      <w:pPr>
        <w:keepNext/>
        <w:keepLines/>
        <w:numPr>
          <w:ilvl w:val="0"/>
          <w:numId w:val="19"/>
        </w:numPr>
        <w:spacing w:after="0" w:line="240" w:lineRule="auto"/>
        <w:ind w:left="357" w:hanging="357"/>
        <w:outlineLvl w:val="1"/>
        <w:rPr>
          <w:rFonts w:asciiTheme="majorHAnsi" w:eastAsia="Times New Roman" w:hAnsiTheme="majorHAnsi" w:cstheme="majorBidi"/>
          <w:color w:val="1F497D" w:themeColor="text2"/>
          <w:sz w:val="18"/>
          <w:szCs w:val="18"/>
        </w:rPr>
      </w:pPr>
      <w:r w:rsidRPr="005B7A30">
        <w:rPr>
          <w:rFonts w:asciiTheme="majorHAnsi" w:eastAsia="Times New Roman" w:hAnsiTheme="majorHAnsi" w:cstheme="majorBidi"/>
          <w:color w:val="1F497D" w:themeColor="text2"/>
          <w:sz w:val="18"/>
          <w:szCs w:val="18"/>
        </w:rPr>
        <w:t>Giv</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z w:val="18"/>
          <w:szCs w:val="18"/>
        </w:rPr>
        <w:t>n</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T</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z w:val="18"/>
          <w:szCs w:val="18"/>
        </w:rPr>
        <w:t>bles</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z w:val="18"/>
          <w:szCs w:val="18"/>
        </w:rPr>
        <w:t>nd</w:t>
      </w:r>
      <w:r w:rsidRPr="005B7A30">
        <w:rPr>
          <w:rFonts w:asciiTheme="majorHAnsi" w:eastAsia="Times New Roman" w:hAnsiTheme="majorHAnsi" w:cstheme="majorBidi"/>
          <w:color w:val="1F497D" w:themeColor="text2"/>
          <w:spacing w:val="-2"/>
          <w:sz w:val="18"/>
          <w:szCs w:val="18"/>
        </w:rPr>
        <w:t>/</w:t>
      </w:r>
      <w:r w:rsidRPr="005B7A30">
        <w:rPr>
          <w:rFonts w:asciiTheme="majorHAnsi" w:eastAsia="Times New Roman" w:hAnsiTheme="majorHAnsi" w:cstheme="majorBidi"/>
          <w:color w:val="1F497D" w:themeColor="text2"/>
          <w:sz w:val="18"/>
          <w:szCs w:val="18"/>
        </w:rPr>
        <w:t>or Fi</w:t>
      </w:r>
      <w:r w:rsidRPr="005B7A30">
        <w:rPr>
          <w:rFonts w:asciiTheme="majorHAnsi" w:eastAsia="Times New Roman" w:hAnsiTheme="majorHAnsi" w:cstheme="majorBidi"/>
          <w:color w:val="1F497D" w:themeColor="text2"/>
          <w:spacing w:val="-1"/>
          <w:sz w:val="18"/>
          <w:szCs w:val="18"/>
        </w:rPr>
        <w:t>g</w:t>
      </w:r>
      <w:r w:rsidRPr="005B7A30">
        <w:rPr>
          <w:rFonts w:asciiTheme="majorHAnsi" w:eastAsia="Times New Roman" w:hAnsiTheme="majorHAnsi" w:cstheme="majorBidi"/>
          <w:color w:val="1F497D" w:themeColor="text2"/>
          <w:spacing w:val="1"/>
          <w:sz w:val="18"/>
          <w:szCs w:val="18"/>
        </w:rPr>
        <w:t>u</w:t>
      </w:r>
      <w:r w:rsidRPr="005B7A30">
        <w:rPr>
          <w:rFonts w:asciiTheme="majorHAnsi" w:eastAsia="Times New Roman" w:hAnsiTheme="majorHAnsi" w:cstheme="majorBidi"/>
          <w:color w:val="1F497D" w:themeColor="text2"/>
          <w:sz w:val="18"/>
          <w:szCs w:val="18"/>
        </w:rPr>
        <w:t>r</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z w:val="18"/>
          <w:szCs w:val="18"/>
        </w:rPr>
        <w:t>s,</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write text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f</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r</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a</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“Results”</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sec</w:t>
      </w:r>
      <w:r w:rsidRPr="005B7A30">
        <w:rPr>
          <w:rFonts w:asciiTheme="majorHAnsi" w:eastAsia="Times New Roman" w:hAnsiTheme="majorHAnsi" w:cstheme="majorBidi"/>
          <w:color w:val="1F497D" w:themeColor="text2"/>
          <w:spacing w:val="-2"/>
          <w:sz w:val="18"/>
          <w:szCs w:val="18"/>
        </w:rPr>
        <w:t>t</w:t>
      </w:r>
      <w:r w:rsidRPr="005B7A30">
        <w:rPr>
          <w:rFonts w:asciiTheme="majorHAnsi" w:eastAsia="Times New Roman" w:hAnsiTheme="majorHAnsi" w:cstheme="majorBidi"/>
          <w:color w:val="1F497D" w:themeColor="text2"/>
          <w:sz w:val="18"/>
          <w:szCs w:val="18"/>
        </w:rPr>
        <w:t>ion</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1</w:t>
      </w:r>
      <w:r w:rsidRPr="005B7A30">
        <w:rPr>
          <w:rFonts w:asciiTheme="majorHAnsi" w:eastAsia="Times New Roman" w:hAnsiTheme="majorHAnsi" w:cstheme="majorBidi"/>
          <w:color w:val="1F497D" w:themeColor="text2"/>
          <w:spacing w:val="-1"/>
          <w:sz w:val="18"/>
          <w:szCs w:val="18"/>
        </w:rPr>
        <w:t>39</w:t>
      </w:r>
      <w:r w:rsidRPr="005B7A30">
        <w:rPr>
          <w:rFonts w:asciiTheme="majorHAnsi" w:eastAsia="Times New Roman" w:hAnsiTheme="majorHAnsi" w:cstheme="majorBidi"/>
          <w:color w:val="1F497D" w:themeColor="text2"/>
          <w:spacing w:val="1"/>
          <w:sz w:val="18"/>
          <w:szCs w:val="18"/>
        </w:rPr>
        <w:t>–</w:t>
      </w:r>
      <w:r w:rsidRPr="005B7A30">
        <w:rPr>
          <w:rFonts w:asciiTheme="majorHAnsi" w:eastAsia="Times New Roman" w:hAnsiTheme="majorHAnsi" w:cstheme="majorBidi"/>
          <w:color w:val="1F497D" w:themeColor="text2"/>
          <w:spacing w:val="-1"/>
          <w:sz w:val="18"/>
          <w:szCs w:val="18"/>
        </w:rPr>
        <w:t>1</w:t>
      </w:r>
      <w:r w:rsidRPr="005B7A30">
        <w:rPr>
          <w:rFonts w:asciiTheme="majorHAnsi" w:eastAsia="Times New Roman" w:hAnsiTheme="majorHAnsi" w:cstheme="majorBidi"/>
          <w:color w:val="1F497D" w:themeColor="text2"/>
          <w:spacing w:val="1"/>
          <w:sz w:val="18"/>
          <w:szCs w:val="18"/>
        </w:rPr>
        <w:t>4</w:t>
      </w:r>
      <w:r w:rsidRPr="005B7A30">
        <w:rPr>
          <w:rFonts w:asciiTheme="majorHAnsi" w:eastAsia="Times New Roman" w:hAnsiTheme="majorHAnsi" w:cstheme="majorBidi"/>
          <w:color w:val="1F497D" w:themeColor="text2"/>
          <w:spacing w:val="-1"/>
          <w:sz w:val="18"/>
          <w:szCs w:val="18"/>
        </w:rPr>
        <w:t>0</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lect</w:t>
      </w:r>
      <w:r w:rsidRPr="005B7A30">
        <w:rPr>
          <w:rFonts w:asciiTheme="majorHAnsi" w:eastAsia="Times New Roman" w:hAnsiTheme="majorHAnsi" w:cstheme="majorBidi"/>
          <w:color w:val="1F497D" w:themeColor="text2"/>
          <w:spacing w:val="-1"/>
          <w:sz w:val="18"/>
          <w:szCs w:val="18"/>
        </w:rPr>
        <w:t>u</w:t>
      </w:r>
      <w:r w:rsidRPr="005B7A30">
        <w:rPr>
          <w:rFonts w:asciiTheme="majorHAnsi" w:eastAsia="Times New Roman" w:hAnsiTheme="majorHAnsi" w:cstheme="majorBidi"/>
          <w:color w:val="1F497D" w:themeColor="text2"/>
          <w:sz w:val="18"/>
          <w:szCs w:val="18"/>
        </w:rPr>
        <w:t>re ha</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pacing w:val="1"/>
          <w:sz w:val="18"/>
          <w:szCs w:val="18"/>
        </w:rPr>
        <w:t>d</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pacing w:val="1"/>
          <w:sz w:val="18"/>
          <w:szCs w:val="18"/>
        </w:rPr>
        <w:t>u</w:t>
      </w:r>
      <w:r w:rsidRPr="005B7A30">
        <w:rPr>
          <w:rFonts w:asciiTheme="majorHAnsi" w:eastAsia="Times New Roman" w:hAnsiTheme="majorHAnsi" w:cstheme="majorBidi"/>
          <w:color w:val="1F497D" w:themeColor="text2"/>
          <w:sz w:val="18"/>
          <w:szCs w:val="18"/>
        </w:rPr>
        <w:t>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f</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r</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text,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2"/>
          <w:sz w:val="18"/>
          <w:szCs w:val="18"/>
        </w:rPr>
        <w:t>l</w:t>
      </w:r>
      <w:r w:rsidRPr="005B7A30">
        <w:rPr>
          <w:rFonts w:asciiTheme="majorHAnsi" w:eastAsia="Times New Roman" w:hAnsiTheme="majorHAnsi" w:cstheme="majorBidi"/>
          <w:color w:val="1F497D" w:themeColor="text2"/>
          <w:sz w:val="18"/>
          <w:szCs w:val="18"/>
        </w:rPr>
        <w:t xml:space="preserve">ecture </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tes).</w:t>
      </w:r>
    </w:p>
    <w:p w14:paraId="59B7D0C0" w14:textId="77777777" w:rsidR="00C36E57" w:rsidRPr="00C36E57" w:rsidRDefault="00C36E57" w:rsidP="00453028">
      <w:pPr>
        <w:keepNext/>
        <w:keepLines/>
        <w:numPr>
          <w:ilvl w:val="1"/>
          <w:numId w:val="19"/>
        </w:numPr>
        <w:spacing w:after="0" w:line="240" w:lineRule="auto"/>
        <w:outlineLvl w:val="2"/>
        <w:rPr>
          <w:rFonts w:eastAsia="Times New Roman" w:cstheme="majorBidi"/>
          <w:sz w:val="16"/>
          <w:szCs w:val="18"/>
        </w:rPr>
      </w:pPr>
      <w:r w:rsidRPr="00C36E57">
        <w:rPr>
          <w:rFonts w:eastAsia="Times New Roman" w:cstheme="majorBidi"/>
          <w:sz w:val="16"/>
          <w:szCs w:val="18"/>
        </w:rPr>
        <w:t>See 2. Experimental Design and 3. Numeracy.</w:t>
      </w:r>
    </w:p>
    <w:p w14:paraId="7BD03535" w14:textId="77777777" w:rsidR="00C36E57" w:rsidRPr="005B7A30" w:rsidRDefault="00C36E57" w:rsidP="00453028">
      <w:pPr>
        <w:keepNext/>
        <w:keepLines/>
        <w:numPr>
          <w:ilvl w:val="0"/>
          <w:numId w:val="19"/>
        </w:numPr>
        <w:spacing w:after="0" w:line="240" w:lineRule="auto"/>
        <w:ind w:left="357" w:hanging="357"/>
        <w:outlineLvl w:val="1"/>
        <w:rPr>
          <w:rFonts w:asciiTheme="majorHAnsi" w:eastAsia="Times New Roman" w:hAnsiTheme="majorHAnsi" w:cstheme="majorBidi"/>
          <w:color w:val="1F497D" w:themeColor="text2"/>
          <w:sz w:val="18"/>
          <w:szCs w:val="18"/>
        </w:rPr>
      </w:pPr>
      <w:r w:rsidRPr="005B7A30">
        <w:rPr>
          <w:rFonts w:asciiTheme="majorHAnsi" w:eastAsia="Times New Roman" w:hAnsiTheme="majorHAnsi" w:cstheme="majorBidi"/>
          <w:color w:val="1F497D" w:themeColor="text2"/>
          <w:sz w:val="18"/>
          <w:szCs w:val="18"/>
        </w:rPr>
        <w:t>De-</w:t>
      </w:r>
      <w:r w:rsidRPr="005B7A30">
        <w:rPr>
          <w:rFonts w:asciiTheme="majorHAnsi" w:eastAsia="Times New Roman" w:hAnsiTheme="majorHAnsi" w:cstheme="majorBidi"/>
          <w:color w:val="1F497D" w:themeColor="text2"/>
          <w:spacing w:val="-1"/>
          <w:sz w:val="18"/>
          <w:szCs w:val="18"/>
        </w:rPr>
        <w:t>an</w:t>
      </w:r>
      <w:r w:rsidRPr="005B7A30">
        <w:rPr>
          <w:rFonts w:asciiTheme="majorHAnsi" w:eastAsia="Times New Roman" w:hAnsiTheme="majorHAnsi" w:cstheme="majorBidi"/>
          <w:color w:val="1F497D" w:themeColor="text2"/>
          <w:sz w:val="18"/>
          <w:szCs w:val="18"/>
        </w:rPr>
        <w:t>d</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r</w:t>
      </w:r>
      <w:r w:rsidRPr="005B7A30">
        <w:rPr>
          <w:rFonts w:asciiTheme="majorHAnsi" w:eastAsia="Times New Roman" w:hAnsiTheme="majorHAnsi" w:cstheme="majorBidi"/>
          <w:color w:val="1F497D" w:themeColor="text2"/>
          <w:spacing w:val="-1"/>
          <w:sz w:val="18"/>
          <w:szCs w:val="18"/>
        </w:rPr>
        <w:t>e</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c</w:t>
      </w:r>
      <w:r w:rsidRPr="005B7A30">
        <w:rPr>
          <w:rFonts w:asciiTheme="majorHAnsi" w:eastAsia="Times New Roman" w:hAnsiTheme="majorHAnsi" w:cstheme="majorBidi"/>
          <w:color w:val="1F497D" w:themeColor="text2"/>
          <w:sz w:val="18"/>
          <w:szCs w:val="18"/>
        </w:rPr>
        <w:t>on</w:t>
      </w:r>
      <w:r w:rsidRPr="005B7A30">
        <w:rPr>
          <w:rFonts w:asciiTheme="majorHAnsi" w:eastAsia="Times New Roman" w:hAnsiTheme="majorHAnsi" w:cstheme="majorBidi"/>
          <w:color w:val="1F497D" w:themeColor="text2"/>
          <w:spacing w:val="-1"/>
          <w:sz w:val="18"/>
          <w:szCs w:val="18"/>
        </w:rPr>
        <w:t>s</w:t>
      </w:r>
      <w:r w:rsidRPr="005B7A30">
        <w:rPr>
          <w:rFonts w:asciiTheme="majorHAnsi" w:eastAsia="Times New Roman" w:hAnsiTheme="majorHAnsi" w:cstheme="majorBidi"/>
          <w:color w:val="1F497D" w:themeColor="text2"/>
          <w:sz w:val="18"/>
          <w:szCs w:val="18"/>
        </w:rPr>
        <w:t xml:space="preserve">truct </w:t>
      </w:r>
      <w:r w:rsidRPr="005B7A30">
        <w:rPr>
          <w:rFonts w:asciiTheme="majorHAnsi" w:eastAsia="Times New Roman" w:hAnsiTheme="majorHAnsi" w:cstheme="majorBidi"/>
          <w:color w:val="1F497D" w:themeColor="text2"/>
          <w:spacing w:val="-1"/>
          <w:sz w:val="18"/>
          <w:szCs w:val="18"/>
        </w:rPr>
        <w:t>(</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z w:val="18"/>
          <w:szCs w:val="18"/>
        </w:rPr>
        <w:t>ra</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z w:val="18"/>
          <w:szCs w:val="18"/>
        </w:rPr>
        <w:t>h</w:t>
      </w:r>
      <w:r w:rsidRPr="005B7A30">
        <w:rPr>
          <w:rFonts w:asciiTheme="majorHAnsi" w:eastAsia="Times New Roman" w:hAnsiTheme="majorHAnsi" w:cstheme="majorBidi"/>
          <w:color w:val="1F497D" w:themeColor="text2"/>
          <w:spacing w:val="-1"/>
          <w:sz w:val="18"/>
          <w:szCs w:val="18"/>
        </w:rPr>
        <w:t>ra</w:t>
      </w:r>
      <w:r w:rsidRPr="005B7A30">
        <w:rPr>
          <w:rFonts w:asciiTheme="majorHAnsi" w:eastAsia="Times New Roman" w:hAnsiTheme="majorHAnsi" w:cstheme="majorBidi"/>
          <w:color w:val="1F497D" w:themeColor="text2"/>
          <w:sz w:val="18"/>
          <w:szCs w:val="18"/>
        </w:rPr>
        <w:t>si</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pacing w:val="-1"/>
          <w:sz w:val="18"/>
          <w:szCs w:val="18"/>
        </w:rPr>
        <w:t>g</w:t>
      </w:r>
      <w:r w:rsidRPr="005B7A30">
        <w:rPr>
          <w:rFonts w:asciiTheme="majorHAnsi" w:eastAsia="Times New Roman" w:hAnsiTheme="majorHAnsi" w:cstheme="majorBidi"/>
          <w:color w:val="1F497D" w:themeColor="text2"/>
          <w:sz w:val="18"/>
          <w:szCs w:val="18"/>
        </w:rPr>
        <w: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i</w:t>
      </w:r>
      <w:r w:rsidRPr="005B7A30">
        <w:rPr>
          <w:rFonts w:asciiTheme="majorHAnsi" w:eastAsia="Times New Roman" w:hAnsiTheme="majorHAnsi" w:cstheme="majorBidi"/>
          <w:color w:val="1F497D" w:themeColor="text2"/>
          <w:spacing w:val="-1"/>
          <w:sz w:val="18"/>
          <w:szCs w:val="18"/>
        </w:rPr>
        <w:t>nf</w:t>
      </w:r>
      <w:r w:rsidRPr="005B7A30">
        <w:rPr>
          <w:rFonts w:asciiTheme="majorHAnsi" w:eastAsia="Times New Roman" w:hAnsiTheme="majorHAnsi" w:cstheme="majorBidi"/>
          <w:color w:val="1F497D" w:themeColor="text2"/>
          <w:spacing w:val="1"/>
          <w:sz w:val="18"/>
          <w:szCs w:val="18"/>
        </w:rPr>
        <w:t>o</w:t>
      </w:r>
      <w:r w:rsidRPr="005B7A30">
        <w:rPr>
          <w:rFonts w:asciiTheme="majorHAnsi" w:eastAsia="Times New Roman" w:hAnsiTheme="majorHAnsi" w:cstheme="majorBidi"/>
          <w:color w:val="1F497D" w:themeColor="text2"/>
          <w:sz w:val="18"/>
          <w:szCs w:val="18"/>
        </w:rPr>
        <w:t>r</w:t>
      </w:r>
      <w:r w:rsidRPr="005B7A30">
        <w:rPr>
          <w:rFonts w:asciiTheme="majorHAnsi" w:eastAsia="Times New Roman" w:hAnsiTheme="majorHAnsi" w:cstheme="majorBidi"/>
          <w:color w:val="1F497D" w:themeColor="text2"/>
          <w:spacing w:val="-2"/>
          <w:sz w:val="18"/>
          <w:szCs w:val="18"/>
        </w:rPr>
        <w:t>m</w:t>
      </w:r>
      <w:r w:rsidRPr="005B7A30">
        <w:rPr>
          <w:rFonts w:asciiTheme="majorHAnsi" w:eastAsia="Times New Roman" w:hAnsiTheme="majorHAnsi" w:cstheme="majorBidi"/>
          <w:color w:val="1F497D" w:themeColor="text2"/>
          <w:sz w:val="18"/>
          <w:szCs w:val="18"/>
        </w:rPr>
        <w:t xml:space="preserve">ation </w:t>
      </w:r>
      <w:r w:rsidRPr="005B7A30">
        <w:rPr>
          <w:rFonts w:asciiTheme="majorHAnsi" w:eastAsia="Times New Roman" w:hAnsiTheme="majorHAnsi" w:cstheme="majorBidi"/>
          <w:color w:val="1F497D" w:themeColor="text2"/>
          <w:spacing w:val="-1"/>
          <w:sz w:val="18"/>
          <w:szCs w:val="18"/>
        </w:rPr>
        <w:t>f</w:t>
      </w:r>
      <w:r w:rsidRPr="005B7A30">
        <w:rPr>
          <w:rFonts w:asciiTheme="majorHAnsi" w:eastAsia="Times New Roman" w:hAnsiTheme="majorHAnsi" w:cstheme="majorBidi"/>
          <w:color w:val="1F497D" w:themeColor="text2"/>
          <w:sz w:val="18"/>
          <w:szCs w:val="18"/>
        </w:rPr>
        <w:t>rom</w:t>
      </w:r>
      <w:r w:rsidRPr="005B7A30">
        <w:rPr>
          <w:rFonts w:asciiTheme="majorHAnsi" w:eastAsia="Times New Roman" w:hAnsiTheme="majorHAnsi" w:cstheme="majorBidi"/>
          <w:color w:val="1F497D" w:themeColor="text2"/>
          <w:spacing w:val="-2"/>
          <w:sz w:val="18"/>
          <w:szCs w:val="18"/>
        </w:rPr>
        <w:t xml:space="preserve"> </w:t>
      </w:r>
      <w:r w:rsidRPr="005B7A30">
        <w:rPr>
          <w:rFonts w:asciiTheme="majorHAnsi" w:eastAsia="Times New Roman" w:hAnsiTheme="majorHAnsi" w:cstheme="majorBidi"/>
          <w:color w:val="1F497D" w:themeColor="text2"/>
          <w:sz w:val="18"/>
          <w:szCs w:val="18"/>
        </w:rPr>
        <w:t>selected</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pass</w:t>
      </w:r>
      <w:r w:rsidRPr="005B7A30">
        <w:rPr>
          <w:rFonts w:asciiTheme="majorHAnsi" w:eastAsia="Times New Roman" w:hAnsiTheme="majorHAnsi" w:cstheme="majorBidi"/>
          <w:color w:val="1F497D" w:themeColor="text2"/>
          <w:spacing w:val="-1"/>
          <w:sz w:val="18"/>
          <w:szCs w:val="18"/>
        </w:rPr>
        <w:t>a</w:t>
      </w:r>
      <w:r w:rsidRPr="005B7A30">
        <w:rPr>
          <w:rFonts w:asciiTheme="majorHAnsi" w:eastAsia="Times New Roman" w:hAnsiTheme="majorHAnsi" w:cstheme="majorBidi"/>
          <w:color w:val="1F497D" w:themeColor="text2"/>
          <w:sz w:val="18"/>
          <w:szCs w:val="18"/>
        </w:rPr>
        <w:t>ges</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z w:val="18"/>
          <w:szCs w:val="18"/>
        </w:rPr>
        <w:t>of</w:t>
      </w:r>
      <w:r w:rsidRPr="005B7A30">
        <w:rPr>
          <w:rFonts w:asciiTheme="majorHAnsi" w:eastAsia="Times New Roman" w:hAnsiTheme="majorHAnsi" w:cstheme="majorBidi"/>
          <w:color w:val="1F497D" w:themeColor="text2"/>
          <w:spacing w:val="-2"/>
          <w:sz w:val="18"/>
          <w:szCs w:val="18"/>
        </w:rPr>
        <w:t xml:space="preserve"> </w:t>
      </w:r>
      <w:r w:rsidRPr="005B7A30">
        <w:rPr>
          <w:rFonts w:asciiTheme="majorHAnsi" w:eastAsia="Times New Roman" w:hAnsiTheme="majorHAnsi" w:cstheme="majorBidi"/>
          <w:color w:val="1F497D" w:themeColor="text2"/>
          <w:sz w:val="18"/>
          <w:szCs w:val="18"/>
        </w:rPr>
        <w:t>a</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p</w:t>
      </w:r>
      <w:r w:rsidRPr="005B7A30">
        <w:rPr>
          <w:rFonts w:asciiTheme="majorHAnsi" w:eastAsia="Times New Roman" w:hAnsiTheme="majorHAnsi" w:cstheme="majorBidi"/>
          <w:color w:val="1F497D" w:themeColor="text2"/>
          <w:sz w:val="18"/>
          <w:szCs w:val="18"/>
        </w:rPr>
        <w:t>ri</w:t>
      </w:r>
      <w:r w:rsidRPr="005B7A30">
        <w:rPr>
          <w:rFonts w:asciiTheme="majorHAnsi" w:eastAsia="Times New Roman" w:hAnsiTheme="majorHAnsi" w:cstheme="majorBidi"/>
          <w:color w:val="1F497D" w:themeColor="text2"/>
          <w:spacing w:val="-2"/>
          <w:sz w:val="18"/>
          <w:szCs w:val="18"/>
        </w:rPr>
        <w:t>m</w:t>
      </w:r>
      <w:r w:rsidRPr="005B7A30">
        <w:rPr>
          <w:rFonts w:asciiTheme="majorHAnsi" w:eastAsia="Times New Roman" w:hAnsiTheme="majorHAnsi" w:cstheme="majorBidi"/>
          <w:color w:val="1F497D" w:themeColor="text2"/>
          <w:sz w:val="18"/>
          <w:szCs w:val="18"/>
        </w:rPr>
        <w:t>ary arti</w:t>
      </w:r>
      <w:r w:rsidRPr="005B7A30">
        <w:rPr>
          <w:rFonts w:asciiTheme="majorHAnsi" w:eastAsia="Times New Roman" w:hAnsiTheme="majorHAnsi" w:cstheme="majorBidi"/>
          <w:color w:val="1F497D" w:themeColor="text2"/>
          <w:spacing w:val="1"/>
          <w:sz w:val="18"/>
          <w:szCs w:val="18"/>
        </w:rPr>
        <w:t>c</w:t>
      </w:r>
      <w:r w:rsidRPr="005B7A30">
        <w:rPr>
          <w:rFonts w:asciiTheme="majorHAnsi" w:eastAsia="Times New Roman" w:hAnsiTheme="majorHAnsi" w:cstheme="majorBidi"/>
          <w:color w:val="1F497D" w:themeColor="text2"/>
          <w:sz w:val="18"/>
          <w:szCs w:val="18"/>
        </w:rPr>
        <w:t>le (Ass</w:t>
      </w:r>
      <w:r w:rsidRPr="005B7A30">
        <w:rPr>
          <w:rFonts w:asciiTheme="majorHAnsi" w:eastAsia="Times New Roman" w:hAnsiTheme="majorHAnsi" w:cstheme="majorBidi"/>
          <w:color w:val="1F497D" w:themeColor="text2"/>
          <w:spacing w:val="-2"/>
          <w:sz w:val="18"/>
          <w:szCs w:val="18"/>
        </w:rPr>
        <w:t>i</w:t>
      </w:r>
      <w:r w:rsidRPr="005B7A30">
        <w:rPr>
          <w:rFonts w:asciiTheme="majorHAnsi" w:eastAsia="Times New Roman" w:hAnsiTheme="majorHAnsi" w:cstheme="majorBidi"/>
          <w:color w:val="1F497D" w:themeColor="text2"/>
          <w:spacing w:val="-1"/>
          <w:sz w:val="18"/>
          <w:szCs w:val="18"/>
        </w:rPr>
        <w:t>g</w:t>
      </w:r>
      <w:r w:rsidRPr="005B7A30">
        <w:rPr>
          <w:rFonts w:asciiTheme="majorHAnsi" w:eastAsia="Times New Roman" w:hAnsiTheme="majorHAnsi" w:cstheme="majorBidi"/>
          <w:color w:val="1F497D" w:themeColor="text2"/>
          <w:spacing w:val="1"/>
          <w:sz w:val="18"/>
          <w:szCs w:val="18"/>
        </w:rPr>
        <w:t>n</w:t>
      </w:r>
      <w:r w:rsidRPr="005B7A30">
        <w:rPr>
          <w:rFonts w:asciiTheme="majorHAnsi" w:eastAsia="Times New Roman" w:hAnsiTheme="majorHAnsi" w:cstheme="majorBidi"/>
          <w:color w:val="1F497D" w:themeColor="text2"/>
          <w:spacing w:val="-2"/>
          <w:sz w:val="18"/>
          <w:szCs w:val="18"/>
        </w:rPr>
        <w:t>m</w:t>
      </w:r>
      <w:r w:rsidRPr="005B7A30">
        <w:rPr>
          <w:rFonts w:asciiTheme="majorHAnsi" w:eastAsia="Times New Roman" w:hAnsiTheme="majorHAnsi" w:cstheme="majorBidi"/>
          <w:color w:val="1F497D" w:themeColor="text2"/>
          <w:sz w:val="18"/>
          <w:szCs w:val="18"/>
        </w:rPr>
        <w:t>ent</w:t>
      </w:r>
      <w:r w:rsidRPr="005B7A30">
        <w:rPr>
          <w:rFonts w:asciiTheme="majorHAnsi" w:eastAsia="Times New Roman" w:hAnsiTheme="majorHAnsi" w:cstheme="majorBidi"/>
          <w:color w:val="1F497D" w:themeColor="text2"/>
          <w:spacing w:val="1"/>
          <w:sz w:val="18"/>
          <w:szCs w:val="18"/>
        </w:rPr>
        <w:t xml:space="preserve"> </w:t>
      </w:r>
      <w:r w:rsidRPr="005B7A30">
        <w:rPr>
          <w:rFonts w:asciiTheme="majorHAnsi" w:eastAsia="Times New Roman" w:hAnsiTheme="majorHAnsi" w:cstheme="majorBidi"/>
          <w:color w:val="1F497D" w:themeColor="text2"/>
          <w:spacing w:val="-1"/>
          <w:sz w:val="18"/>
          <w:szCs w:val="18"/>
        </w:rPr>
        <w:t>#</w:t>
      </w:r>
      <w:r w:rsidRPr="005B7A30">
        <w:rPr>
          <w:rFonts w:asciiTheme="majorHAnsi" w:eastAsia="Times New Roman" w:hAnsiTheme="majorHAnsi" w:cstheme="majorBidi"/>
          <w:color w:val="1F497D" w:themeColor="text2"/>
          <w:spacing w:val="1"/>
          <w:sz w:val="18"/>
          <w:szCs w:val="18"/>
        </w:rPr>
        <w:t>1</w:t>
      </w:r>
      <w:r w:rsidRPr="005B7A30">
        <w:rPr>
          <w:rFonts w:asciiTheme="majorHAnsi" w:eastAsia="Times New Roman" w:hAnsiTheme="majorHAnsi" w:cstheme="majorBidi"/>
          <w:color w:val="1F497D" w:themeColor="text2"/>
          <w:spacing w:val="-1"/>
          <w:sz w:val="18"/>
          <w:szCs w:val="18"/>
        </w:rPr>
        <w:t>)</w:t>
      </w:r>
    </w:p>
    <w:p w14:paraId="7D961BD3" w14:textId="77777777" w:rsidR="004E7071" w:rsidRDefault="004E7071">
      <w:pPr>
        <w:rPr>
          <w:rFonts w:eastAsia="Times New Roman" w:cstheme="majorBidi"/>
          <w:sz w:val="18"/>
          <w:szCs w:val="18"/>
        </w:rPr>
      </w:pPr>
    </w:p>
    <w:p w14:paraId="02B66B50" w14:textId="77777777" w:rsidR="00B101DC" w:rsidRPr="005B7A30" w:rsidRDefault="007F3758" w:rsidP="00453028">
      <w:pPr>
        <w:pStyle w:val="Heading2"/>
        <w:numPr>
          <w:ilvl w:val="0"/>
          <w:numId w:val="19"/>
        </w:numPr>
        <w:spacing w:before="0" w:line="240" w:lineRule="auto"/>
        <w:ind w:left="357" w:hanging="357"/>
        <w:rPr>
          <w:rFonts w:eastAsia="Times New Roman"/>
          <w:color w:val="1F497D" w:themeColor="text2"/>
          <w:sz w:val="18"/>
          <w:szCs w:val="18"/>
        </w:rPr>
      </w:pPr>
      <w:r w:rsidRPr="005B7A30">
        <w:rPr>
          <w:rFonts w:eastAsia="Times New Roman"/>
          <w:color w:val="1F497D" w:themeColor="text2"/>
          <w:sz w:val="18"/>
          <w:szCs w:val="18"/>
        </w:rPr>
        <w:lastRenderedPageBreak/>
        <w:t>Gi</w:t>
      </w:r>
      <w:r w:rsidRPr="005B7A30">
        <w:rPr>
          <w:rFonts w:eastAsia="Times New Roman"/>
          <w:color w:val="1F497D" w:themeColor="text2"/>
          <w:spacing w:val="1"/>
          <w:sz w:val="18"/>
          <w:szCs w:val="18"/>
        </w:rPr>
        <w:t>v</w:t>
      </w:r>
      <w:r w:rsidRPr="005B7A30">
        <w:rPr>
          <w:rFonts w:eastAsia="Times New Roman"/>
          <w:color w:val="1F497D" w:themeColor="text2"/>
          <w:spacing w:val="-1"/>
          <w:sz w:val="18"/>
          <w:szCs w:val="18"/>
        </w:rPr>
        <w:t>e</w:t>
      </w:r>
      <w:r w:rsidRPr="005B7A30">
        <w:rPr>
          <w:rFonts w:eastAsia="Times New Roman"/>
          <w:color w:val="1F497D" w:themeColor="text2"/>
          <w:sz w:val="18"/>
          <w:szCs w:val="18"/>
        </w:rPr>
        <w:t>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s</w:t>
      </w:r>
      <w:r w:rsidRPr="005B7A30">
        <w:rPr>
          <w:rFonts w:eastAsia="Times New Roman"/>
          <w:color w:val="1F497D" w:themeColor="text2"/>
          <w:spacing w:val="1"/>
          <w:sz w:val="18"/>
          <w:szCs w:val="18"/>
        </w:rPr>
        <w:t>u</w:t>
      </w:r>
      <w:r w:rsidRPr="005B7A30">
        <w:rPr>
          <w:rFonts w:eastAsia="Times New Roman"/>
          <w:color w:val="1F497D" w:themeColor="text2"/>
          <w:sz w:val="18"/>
          <w:szCs w:val="18"/>
        </w:rPr>
        <w:t>m</w:t>
      </w:r>
      <w:r w:rsidRPr="005B7A30">
        <w:rPr>
          <w:rFonts w:eastAsia="Times New Roman"/>
          <w:color w:val="1F497D" w:themeColor="text2"/>
          <w:spacing w:val="-2"/>
          <w:sz w:val="18"/>
          <w:szCs w:val="18"/>
        </w:rPr>
        <w:t>m</w:t>
      </w:r>
      <w:r w:rsidRPr="005B7A30">
        <w:rPr>
          <w:rFonts w:eastAsia="Times New Roman"/>
          <w:color w:val="1F497D" w:themeColor="text2"/>
          <w:sz w:val="18"/>
          <w:szCs w:val="18"/>
        </w:rPr>
        <w:t>a</w:t>
      </w:r>
      <w:r w:rsidRPr="005B7A30">
        <w:rPr>
          <w:rFonts w:eastAsia="Times New Roman"/>
          <w:color w:val="1F497D" w:themeColor="text2"/>
          <w:spacing w:val="2"/>
          <w:sz w:val="18"/>
          <w:szCs w:val="18"/>
        </w:rPr>
        <w:t>r</w:t>
      </w:r>
      <w:r w:rsidRPr="005B7A30">
        <w:rPr>
          <w:rFonts w:eastAsia="Times New Roman"/>
          <w:color w:val="1F497D" w:themeColor="text2"/>
          <w:sz w:val="18"/>
          <w:szCs w:val="18"/>
        </w:rPr>
        <w:t>ized</w:t>
      </w:r>
      <w:r w:rsidRPr="005B7A30">
        <w:rPr>
          <w:rFonts w:eastAsia="Times New Roman"/>
          <w:color w:val="1F497D" w:themeColor="text2"/>
          <w:spacing w:val="1"/>
          <w:sz w:val="18"/>
          <w:szCs w:val="18"/>
        </w:rPr>
        <w:t xml:space="preserve"> d</w:t>
      </w:r>
      <w:r w:rsidRPr="005B7A30">
        <w:rPr>
          <w:rFonts w:eastAsia="Times New Roman"/>
          <w:color w:val="1F497D" w:themeColor="text2"/>
          <w:sz w:val="18"/>
          <w:szCs w:val="18"/>
        </w:rPr>
        <w:t>ata, crea</w:t>
      </w:r>
      <w:r w:rsidRPr="005B7A30">
        <w:rPr>
          <w:rFonts w:eastAsia="Times New Roman"/>
          <w:color w:val="1F497D" w:themeColor="text2"/>
          <w:spacing w:val="-2"/>
          <w:sz w:val="18"/>
          <w:szCs w:val="18"/>
        </w:rPr>
        <w:t>t</w:t>
      </w:r>
      <w:r w:rsidRPr="005B7A30">
        <w:rPr>
          <w:rFonts w:eastAsia="Times New Roman"/>
          <w:color w:val="1F497D" w:themeColor="text2"/>
          <w:sz w:val="18"/>
          <w:szCs w:val="18"/>
        </w:rPr>
        <w:t>e effect</w:t>
      </w:r>
      <w:r w:rsidRPr="005B7A30">
        <w:rPr>
          <w:rFonts w:eastAsia="Times New Roman"/>
          <w:color w:val="1F497D" w:themeColor="text2"/>
          <w:spacing w:val="-2"/>
          <w:sz w:val="18"/>
          <w:szCs w:val="18"/>
        </w:rPr>
        <w:t>i</w:t>
      </w:r>
      <w:r w:rsidRPr="005B7A30">
        <w:rPr>
          <w:rFonts w:eastAsia="Times New Roman"/>
          <w:color w:val="1F497D" w:themeColor="text2"/>
          <w:spacing w:val="1"/>
          <w:sz w:val="18"/>
          <w:szCs w:val="18"/>
        </w:rPr>
        <w:t>v</w:t>
      </w:r>
      <w:r w:rsidRPr="005B7A30">
        <w:rPr>
          <w:rFonts w:eastAsia="Times New Roman"/>
          <w:color w:val="1F497D" w:themeColor="text2"/>
          <w:sz w:val="18"/>
          <w:szCs w:val="18"/>
        </w:rPr>
        <w:t>e Tables an</w:t>
      </w:r>
      <w:r w:rsidRPr="005B7A30">
        <w:rPr>
          <w:rFonts w:eastAsia="Times New Roman"/>
          <w:color w:val="1F497D" w:themeColor="text2"/>
          <w:spacing w:val="1"/>
          <w:sz w:val="18"/>
          <w:szCs w:val="18"/>
        </w:rPr>
        <w:t>d</w:t>
      </w:r>
      <w:r w:rsidRPr="005B7A30">
        <w:rPr>
          <w:rFonts w:eastAsia="Times New Roman"/>
          <w:color w:val="1F497D" w:themeColor="text2"/>
          <w:sz w:val="18"/>
          <w:szCs w:val="18"/>
        </w:rPr>
        <w:t>/</w:t>
      </w:r>
      <w:r w:rsidRPr="005B7A30">
        <w:rPr>
          <w:rFonts w:eastAsia="Times New Roman"/>
          <w:color w:val="1F497D" w:themeColor="text2"/>
          <w:spacing w:val="1"/>
          <w:sz w:val="18"/>
          <w:szCs w:val="18"/>
        </w:rPr>
        <w:t>o</w:t>
      </w:r>
      <w:r w:rsidRPr="005B7A30">
        <w:rPr>
          <w:rFonts w:eastAsia="Times New Roman"/>
          <w:color w:val="1F497D" w:themeColor="text2"/>
          <w:sz w:val="18"/>
          <w:szCs w:val="18"/>
        </w:rPr>
        <w:t>r</w:t>
      </w:r>
      <w:r w:rsidRPr="005B7A30">
        <w:rPr>
          <w:rFonts w:eastAsia="Times New Roman"/>
          <w:color w:val="1F497D" w:themeColor="text2"/>
          <w:spacing w:val="-2"/>
          <w:sz w:val="18"/>
          <w:szCs w:val="18"/>
        </w:rPr>
        <w:t xml:space="preserve"> </w:t>
      </w:r>
      <w:r w:rsidRPr="005B7A30">
        <w:rPr>
          <w:rFonts w:eastAsia="Times New Roman"/>
          <w:color w:val="1F497D" w:themeColor="text2"/>
          <w:sz w:val="18"/>
          <w:szCs w:val="18"/>
        </w:rPr>
        <w:t>Figures.</w:t>
      </w:r>
      <w:r w:rsidRPr="005B7A30">
        <w:rPr>
          <w:rFonts w:eastAsia="Times New Roman"/>
          <w:color w:val="1F497D" w:themeColor="text2"/>
          <w:spacing w:val="48"/>
          <w:sz w:val="18"/>
          <w:szCs w:val="18"/>
        </w:rPr>
        <w:t xml:space="preserve"> </w:t>
      </w:r>
      <w:r w:rsidRPr="005B7A30">
        <w:rPr>
          <w:rFonts w:eastAsia="Times New Roman"/>
          <w:color w:val="1F497D" w:themeColor="text2"/>
          <w:sz w:val="18"/>
          <w:szCs w:val="18"/>
        </w:rPr>
        <w:t>Write effecti</w:t>
      </w:r>
      <w:r w:rsidRPr="005B7A30">
        <w:rPr>
          <w:rFonts w:eastAsia="Times New Roman"/>
          <w:color w:val="1F497D" w:themeColor="text2"/>
          <w:spacing w:val="1"/>
          <w:sz w:val="18"/>
          <w:szCs w:val="18"/>
        </w:rPr>
        <w:t>v</w:t>
      </w:r>
      <w:r w:rsidRPr="005B7A30">
        <w:rPr>
          <w:rFonts w:eastAsia="Times New Roman"/>
          <w:color w:val="1F497D" w:themeColor="text2"/>
          <w:sz w:val="18"/>
          <w:szCs w:val="18"/>
        </w:rPr>
        <w:t>e titles/le</w:t>
      </w:r>
      <w:r w:rsidRPr="005B7A30">
        <w:rPr>
          <w:rFonts w:eastAsia="Times New Roman"/>
          <w:color w:val="1F497D" w:themeColor="text2"/>
          <w:spacing w:val="1"/>
          <w:sz w:val="18"/>
          <w:szCs w:val="18"/>
        </w:rPr>
        <w:t>g</w:t>
      </w:r>
      <w:r w:rsidRPr="005B7A30">
        <w:rPr>
          <w:rFonts w:eastAsia="Times New Roman"/>
          <w:color w:val="1F497D" w:themeColor="text2"/>
          <w:sz w:val="18"/>
          <w:szCs w:val="18"/>
        </w:rPr>
        <w:t>e</w:t>
      </w:r>
      <w:r w:rsidRPr="005B7A30">
        <w:rPr>
          <w:rFonts w:eastAsia="Times New Roman"/>
          <w:color w:val="1F497D" w:themeColor="text2"/>
          <w:spacing w:val="1"/>
          <w:sz w:val="18"/>
          <w:szCs w:val="18"/>
        </w:rPr>
        <w:t>nd</w:t>
      </w:r>
      <w:r w:rsidRPr="005B7A30">
        <w:rPr>
          <w:rFonts w:eastAsia="Times New Roman"/>
          <w:color w:val="1F497D" w:themeColor="text2"/>
          <w:sz w:val="18"/>
          <w:szCs w:val="18"/>
        </w:rPr>
        <w:t>s</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(p</w:t>
      </w:r>
      <w:r w:rsidRPr="005B7A30">
        <w:rPr>
          <w:rFonts w:eastAsia="Times New Roman"/>
          <w:color w:val="1F497D" w:themeColor="text2"/>
          <w:spacing w:val="1"/>
          <w:sz w:val="18"/>
          <w:szCs w:val="18"/>
        </w:rPr>
        <w:t>p</w:t>
      </w:r>
      <w:r w:rsidRPr="005B7A30">
        <w:rPr>
          <w:rFonts w:eastAsia="Times New Roman"/>
          <w:color w:val="1F497D" w:themeColor="text2"/>
          <w:sz w:val="18"/>
          <w:szCs w:val="18"/>
        </w:rPr>
        <w:t>.</w:t>
      </w:r>
      <w:r w:rsidRPr="005B7A30">
        <w:rPr>
          <w:rFonts w:eastAsia="Times New Roman"/>
          <w:color w:val="1F497D" w:themeColor="text2"/>
          <w:spacing w:val="-1"/>
          <w:sz w:val="18"/>
          <w:szCs w:val="18"/>
        </w:rPr>
        <w:t xml:space="preserve"> </w:t>
      </w:r>
      <w:r w:rsidR="00A97AF1" w:rsidRPr="005B7A30">
        <w:rPr>
          <w:rFonts w:eastAsia="Times New Roman"/>
          <w:color w:val="1F497D" w:themeColor="text2"/>
          <w:spacing w:val="-1"/>
          <w:sz w:val="18"/>
          <w:szCs w:val="18"/>
        </w:rPr>
        <w:t xml:space="preserve">99(SD/SE), </w:t>
      </w:r>
      <w:r w:rsidRPr="005B7A30">
        <w:rPr>
          <w:rFonts w:eastAsia="Times New Roman"/>
          <w:color w:val="1F497D" w:themeColor="text2"/>
          <w:sz w:val="18"/>
          <w:szCs w:val="18"/>
        </w:rPr>
        <w:t>1</w:t>
      </w:r>
      <w:r w:rsidRPr="005B7A30">
        <w:rPr>
          <w:rFonts w:eastAsia="Times New Roman"/>
          <w:color w:val="1F497D" w:themeColor="text2"/>
          <w:spacing w:val="1"/>
          <w:sz w:val="18"/>
          <w:szCs w:val="18"/>
        </w:rPr>
        <w:t>1</w:t>
      </w:r>
      <w:r w:rsidRPr="005B7A30">
        <w:rPr>
          <w:rFonts w:eastAsia="Times New Roman"/>
          <w:color w:val="1F497D" w:themeColor="text2"/>
          <w:sz w:val="18"/>
          <w:szCs w:val="18"/>
        </w:rPr>
        <w:t>3–1</w:t>
      </w:r>
      <w:r w:rsidRPr="005B7A30">
        <w:rPr>
          <w:rFonts w:eastAsia="Times New Roman"/>
          <w:color w:val="1F497D" w:themeColor="text2"/>
          <w:spacing w:val="1"/>
          <w:sz w:val="18"/>
          <w:szCs w:val="18"/>
        </w:rPr>
        <w:t>1</w:t>
      </w:r>
      <w:r w:rsidRPr="005B7A30">
        <w:rPr>
          <w:rFonts w:eastAsia="Times New Roman"/>
          <w:color w:val="1F497D" w:themeColor="text2"/>
          <w:sz w:val="18"/>
          <w:szCs w:val="18"/>
        </w:rPr>
        <w:t>4,</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1</w:t>
      </w:r>
      <w:r w:rsidRPr="005B7A30">
        <w:rPr>
          <w:rFonts w:eastAsia="Times New Roman"/>
          <w:color w:val="1F497D" w:themeColor="text2"/>
          <w:sz w:val="18"/>
          <w:szCs w:val="18"/>
        </w:rPr>
        <w:t>39–1</w:t>
      </w:r>
      <w:r w:rsidRPr="005B7A30">
        <w:rPr>
          <w:rFonts w:eastAsia="Times New Roman"/>
          <w:color w:val="1F497D" w:themeColor="text2"/>
          <w:spacing w:val="-1"/>
          <w:sz w:val="18"/>
          <w:szCs w:val="18"/>
        </w:rPr>
        <w:t>4</w:t>
      </w:r>
      <w:r w:rsidRPr="005B7A30">
        <w:rPr>
          <w:rFonts w:eastAsia="Times New Roman"/>
          <w:color w:val="1F497D" w:themeColor="text2"/>
          <w:sz w:val="18"/>
          <w:szCs w:val="18"/>
        </w:rPr>
        <w:t>0,</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lecture</w:t>
      </w:r>
      <w:r w:rsidRPr="005B7A30">
        <w:rPr>
          <w:rFonts w:eastAsia="Times New Roman"/>
          <w:color w:val="1F497D" w:themeColor="text2"/>
          <w:spacing w:val="-1"/>
          <w:sz w:val="18"/>
          <w:szCs w:val="18"/>
        </w:rPr>
        <w:t xml:space="preserve"> no</w:t>
      </w:r>
      <w:r w:rsidRPr="005B7A30">
        <w:rPr>
          <w:rFonts w:eastAsia="Times New Roman"/>
          <w:color w:val="1F497D" w:themeColor="text2"/>
          <w:sz w:val="18"/>
          <w:szCs w:val="18"/>
        </w:rPr>
        <w:t>tes)</w:t>
      </w:r>
    </w:p>
    <w:p w14:paraId="2B3F80B4" w14:textId="77777777" w:rsidR="00497472" w:rsidRPr="004E7071" w:rsidRDefault="00497472" w:rsidP="00453028">
      <w:pPr>
        <w:pStyle w:val="Heading3"/>
        <w:numPr>
          <w:ilvl w:val="0"/>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See 3.Numeracy</w:t>
      </w:r>
    </w:p>
    <w:p w14:paraId="3E394C6A" w14:textId="77777777" w:rsidR="00AD02EB" w:rsidRPr="004E7071" w:rsidRDefault="00AD02EB" w:rsidP="00453028">
      <w:pPr>
        <w:pStyle w:val="Heading3"/>
        <w:numPr>
          <w:ilvl w:val="0"/>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b/>
          <w:color w:val="auto"/>
          <w:sz w:val="18"/>
          <w:szCs w:val="18"/>
        </w:rPr>
        <w:t>SD:</w:t>
      </w:r>
      <w:r w:rsidRPr="004E7071">
        <w:rPr>
          <w:rFonts w:asciiTheme="minorHAnsi" w:eastAsia="Times New Roman" w:hAnsiTheme="minorHAnsi"/>
          <w:color w:val="auto"/>
          <w:sz w:val="18"/>
          <w:szCs w:val="18"/>
        </w:rPr>
        <w:t xml:space="preserve"> square root of variance; is a measure of dispersion of the population around the mean. Used when wish to describe population that has been sample</w:t>
      </w:r>
      <w:r w:rsidR="00D173BF" w:rsidRPr="004E7071">
        <w:rPr>
          <w:rFonts w:asciiTheme="minorHAnsi" w:eastAsia="Times New Roman" w:hAnsiTheme="minorHAnsi"/>
          <w:color w:val="auto"/>
          <w:sz w:val="18"/>
          <w:szCs w:val="18"/>
        </w:rPr>
        <w:t xml:space="preserve">d. </w:t>
      </w:r>
    </w:p>
    <w:p w14:paraId="373552E1" w14:textId="77777777" w:rsidR="000947C7" w:rsidRPr="004E7071" w:rsidRDefault="00AD02EB" w:rsidP="00453028">
      <w:pPr>
        <w:pStyle w:val="Heading3"/>
        <w:numPr>
          <w:ilvl w:val="0"/>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b/>
          <w:color w:val="auto"/>
          <w:sz w:val="18"/>
          <w:szCs w:val="18"/>
        </w:rPr>
        <w:t>SE:</w:t>
      </w:r>
      <w:r w:rsidRPr="004E7071">
        <w:rPr>
          <w:rFonts w:asciiTheme="minorHAnsi" w:eastAsia="Times New Roman" w:hAnsiTheme="minorHAnsi"/>
          <w:color w:val="auto"/>
          <w:sz w:val="18"/>
          <w:szCs w:val="18"/>
        </w:rPr>
        <w:t xml:space="preserve"> does not imply mistakes are made, Standard error of the mean measures the deviates of the sample means from the population mean. Used when wish to describe the precision of es</w:t>
      </w:r>
      <w:r w:rsidR="00D173BF" w:rsidRPr="004E7071">
        <w:rPr>
          <w:rFonts w:asciiTheme="minorHAnsi" w:eastAsia="Times New Roman" w:hAnsiTheme="minorHAnsi"/>
          <w:color w:val="auto"/>
          <w:sz w:val="18"/>
          <w:szCs w:val="18"/>
        </w:rPr>
        <w:t>timation of the population mean (not for individual data points, but sample means)</w:t>
      </w:r>
    </w:p>
    <w:p w14:paraId="13B94973" w14:textId="77777777" w:rsidR="000947C7" w:rsidRPr="004E7071" w:rsidRDefault="000947C7" w:rsidP="00453028">
      <w:pPr>
        <w:pStyle w:val="Heading3"/>
        <w:numPr>
          <w:ilvl w:val="0"/>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Table Title: Self-explanatory, above table, no vertical lines, minimize horizontal lines</w:t>
      </w:r>
    </w:p>
    <w:p w14:paraId="46436DBC" w14:textId="77777777" w:rsidR="004E7071" w:rsidRPr="004E7071" w:rsidRDefault="004E7071" w:rsidP="00453028">
      <w:pPr>
        <w:pStyle w:val="Heading3"/>
        <w:numPr>
          <w:ilvl w:val="1"/>
          <w:numId w:val="25"/>
        </w:numPr>
        <w:spacing w:before="0" w:line="240" w:lineRule="auto"/>
        <w:rPr>
          <w:rFonts w:asciiTheme="minorHAnsi" w:eastAsia="Times New Roman" w:hAnsiTheme="minorHAnsi"/>
          <w:color w:val="auto"/>
          <w:sz w:val="18"/>
          <w:szCs w:val="18"/>
        </w:rPr>
        <w:sectPr w:rsidR="004E7071" w:rsidRPr="004E7071" w:rsidSect="004E7071">
          <w:type w:val="continuous"/>
          <w:pgSz w:w="12240" w:h="15840"/>
          <w:pgMar w:top="284" w:right="720" w:bottom="720" w:left="720" w:header="720" w:footer="720" w:gutter="0"/>
          <w:cols w:space="720"/>
          <w:docGrid w:linePitch="299"/>
        </w:sectPr>
      </w:pPr>
    </w:p>
    <w:p w14:paraId="23D59E8A" w14:textId="77777777" w:rsidR="000947C7" w:rsidRPr="004E7071" w:rsidRDefault="000947C7"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lastRenderedPageBreak/>
        <w:t>Dependent (response) variable</w:t>
      </w:r>
    </w:p>
    <w:p w14:paraId="552FD46C" w14:textId="77777777" w:rsidR="000947C7" w:rsidRPr="004E7071" w:rsidRDefault="000947C7"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Descriptive statistic of dependent</w:t>
      </w:r>
    </w:p>
    <w:p w14:paraId="26F5073B" w14:textId="77777777" w:rsidR="000947C7" w:rsidRPr="004E7071" w:rsidRDefault="000947C7"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Statistical dispersion (SE or SD)</w:t>
      </w:r>
    </w:p>
    <w:p w14:paraId="21232DAA" w14:textId="77777777" w:rsidR="000947C7" w:rsidRPr="004E7071" w:rsidRDefault="000947C7"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Name of organism (if many, general term)</w:t>
      </w:r>
    </w:p>
    <w:p w14:paraId="5D9B9452" w14:textId="77777777" w:rsidR="000947C7" w:rsidRPr="004E7071" w:rsidRDefault="000947C7"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Independent variable</w:t>
      </w:r>
    </w:p>
    <w:p w14:paraId="3495E528" w14:textId="77777777" w:rsidR="002561E4" w:rsidRPr="004E7071" w:rsidRDefault="000947C7"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Description of independent variable</w:t>
      </w:r>
    </w:p>
    <w:p w14:paraId="7585016D" w14:textId="77777777" w:rsidR="004E7071" w:rsidRPr="004E7071" w:rsidRDefault="004E7071" w:rsidP="00453028">
      <w:pPr>
        <w:pStyle w:val="Heading3"/>
        <w:numPr>
          <w:ilvl w:val="0"/>
          <w:numId w:val="25"/>
        </w:numPr>
        <w:spacing w:before="0" w:line="240" w:lineRule="auto"/>
        <w:rPr>
          <w:rFonts w:asciiTheme="minorHAnsi" w:eastAsia="Times New Roman" w:hAnsiTheme="minorHAnsi"/>
          <w:color w:val="auto"/>
          <w:sz w:val="18"/>
          <w:szCs w:val="18"/>
        </w:rPr>
        <w:sectPr w:rsidR="004E7071" w:rsidRPr="004E7071" w:rsidSect="004E7071">
          <w:type w:val="continuous"/>
          <w:pgSz w:w="12240" w:h="15840"/>
          <w:pgMar w:top="284" w:right="720" w:bottom="720" w:left="720" w:header="720" w:footer="720" w:gutter="0"/>
          <w:cols w:num="2" w:space="720"/>
          <w:docGrid w:linePitch="299"/>
        </w:sectPr>
      </w:pPr>
    </w:p>
    <w:p w14:paraId="0A94A0E5" w14:textId="77777777" w:rsidR="002561E4" w:rsidRPr="004E7071" w:rsidRDefault="002561E4" w:rsidP="00453028">
      <w:pPr>
        <w:pStyle w:val="Heading3"/>
        <w:numPr>
          <w:ilvl w:val="0"/>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lastRenderedPageBreak/>
        <w:t>Trends:</w:t>
      </w:r>
    </w:p>
    <w:p w14:paraId="02ED330F" w14:textId="77777777" w:rsidR="002561E4" w:rsidRPr="004E7071" w:rsidRDefault="002561E4"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Independent variable</w:t>
      </w:r>
    </w:p>
    <w:p w14:paraId="60CC6CF6" w14:textId="77777777" w:rsidR="002561E4" w:rsidRPr="004E7071" w:rsidRDefault="002561E4"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Dependent (response) variable</w:t>
      </w:r>
    </w:p>
    <w:p w14:paraId="1D7D0126" w14:textId="77777777" w:rsidR="002561E4" w:rsidRPr="004E7071" w:rsidRDefault="002561E4"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Significant differences</w:t>
      </w:r>
    </w:p>
    <w:p w14:paraId="5FA1C8DF" w14:textId="77777777" w:rsidR="00497472" w:rsidRPr="004E7071" w:rsidRDefault="00497472" w:rsidP="00453028">
      <w:pPr>
        <w:pStyle w:val="Heading3"/>
        <w:numPr>
          <w:ilvl w:val="0"/>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Points to mention</w:t>
      </w:r>
    </w:p>
    <w:p w14:paraId="5CA40A72" w14:textId="77777777" w:rsidR="004E7071" w:rsidRPr="004E7071" w:rsidRDefault="004E7071" w:rsidP="00453028">
      <w:pPr>
        <w:pStyle w:val="Heading3"/>
        <w:numPr>
          <w:ilvl w:val="1"/>
          <w:numId w:val="25"/>
        </w:numPr>
        <w:spacing w:before="0" w:line="240" w:lineRule="auto"/>
        <w:rPr>
          <w:rFonts w:asciiTheme="minorHAnsi" w:eastAsia="Times New Roman" w:hAnsiTheme="minorHAnsi"/>
          <w:color w:val="auto"/>
          <w:sz w:val="18"/>
          <w:szCs w:val="18"/>
        </w:rPr>
        <w:sectPr w:rsidR="004E7071" w:rsidRPr="004E7071" w:rsidSect="004E7071">
          <w:type w:val="continuous"/>
          <w:pgSz w:w="12240" w:h="15840"/>
          <w:pgMar w:top="284" w:right="720" w:bottom="720" w:left="720" w:header="720" w:footer="720" w:gutter="0"/>
          <w:cols w:space="720"/>
          <w:docGrid w:linePitch="299"/>
        </w:sectPr>
      </w:pPr>
    </w:p>
    <w:p w14:paraId="1C31A5C9" w14:textId="77777777" w:rsidR="00497472"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lastRenderedPageBreak/>
        <w:t>Indep. Variable</w:t>
      </w:r>
    </w:p>
    <w:p w14:paraId="37B1D8DA" w14:textId="77777777" w:rsidR="00497472"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Dep. Variable</w:t>
      </w:r>
    </w:p>
    <w:p w14:paraId="3CD8EBF4" w14:textId="77777777" w:rsidR="00497472"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Significant Differences</w:t>
      </w:r>
    </w:p>
    <w:p w14:paraId="68E0B16D" w14:textId="77777777" w:rsidR="004E7071"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 xml:space="preserve">Direction of significance </w:t>
      </w:r>
    </w:p>
    <w:p w14:paraId="0F038EDF" w14:textId="77777777" w:rsidR="004E7071" w:rsidRPr="004E7071" w:rsidRDefault="004E7071" w:rsidP="005B7A30">
      <w:pPr>
        <w:spacing w:after="0" w:line="240" w:lineRule="auto"/>
        <w:rPr>
          <w:sz w:val="4"/>
        </w:rPr>
      </w:pPr>
    </w:p>
    <w:p w14:paraId="168CC68C" w14:textId="77777777" w:rsidR="00497472"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lastRenderedPageBreak/>
        <w:t>Test statistic (F) &amp; P value</w:t>
      </w:r>
    </w:p>
    <w:p w14:paraId="31A9B1EA" w14:textId="77777777" w:rsidR="00497472"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Comparison to control</w:t>
      </w:r>
    </w:p>
    <w:p w14:paraId="561B3BAB" w14:textId="77777777" w:rsidR="00497472"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Compare to other major results</w:t>
      </w:r>
    </w:p>
    <w:p w14:paraId="6DCCEAE8" w14:textId="77777777" w:rsidR="00497472" w:rsidRPr="004E7071" w:rsidRDefault="00497472" w:rsidP="00453028">
      <w:pPr>
        <w:pStyle w:val="Heading3"/>
        <w:numPr>
          <w:ilvl w:val="1"/>
          <w:numId w:val="25"/>
        </w:numPr>
        <w:spacing w:before="0" w:line="240" w:lineRule="auto"/>
        <w:rPr>
          <w:rFonts w:asciiTheme="minorHAnsi" w:eastAsia="Times New Roman" w:hAnsiTheme="minorHAnsi"/>
          <w:color w:val="auto"/>
          <w:sz w:val="18"/>
          <w:szCs w:val="18"/>
        </w:rPr>
      </w:pPr>
      <w:r w:rsidRPr="004E7071">
        <w:rPr>
          <w:rFonts w:asciiTheme="minorHAnsi" w:eastAsia="Times New Roman" w:hAnsiTheme="minorHAnsi"/>
          <w:color w:val="auto"/>
          <w:sz w:val="18"/>
          <w:szCs w:val="18"/>
        </w:rPr>
        <w:t>Reference to Table and/or Figure.</w:t>
      </w:r>
    </w:p>
    <w:p w14:paraId="695CB3AD" w14:textId="77777777" w:rsidR="004E7071" w:rsidRDefault="004E7071" w:rsidP="00453028">
      <w:pPr>
        <w:pStyle w:val="Heading2"/>
        <w:numPr>
          <w:ilvl w:val="0"/>
          <w:numId w:val="19"/>
        </w:numPr>
        <w:spacing w:before="0" w:line="240" w:lineRule="auto"/>
        <w:rPr>
          <w:rFonts w:asciiTheme="minorHAnsi" w:eastAsia="Times New Roman" w:hAnsiTheme="minorHAnsi"/>
          <w:color w:val="auto"/>
          <w:sz w:val="18"/>
          <w:szCs w:val="18"/>
        </w:rPr>
        <w:sectPr w:rsidR="004E7071" w:rsidSect="004E7071">
          <w:type w:val="continuous"/>
          <w:pgSz w:w="12240" w:h="15840"/>
          <w:pgMar w:top="284" w:right="720" w:bottom="720" w:left="720" w:header="720" w:footer="720" w:gutter="0"/>
          <w:cols w:num="2" w:space="720"/>
          <w:docGrid w:linePitch="299"/>
        </w:sectPr>
      </w:pPr>
    </w:p>
    <w:p w14:paraId="2465D52E" w14:textId="77777777" w:rsidR="004E7071" w:rsidRPr="005B7A30" w:rsidRDefault="004E7071" w:rsidP="00453028">
      <w:pPr>
        <w:pStyle w:val="Heading2"/>
        <w:numPr>
          <w:ilvl w:val="0"/>
          <w:numId w:val="19"/>
        </w:numPr>
        <w:spacing w:before="0" w:line="240" w:lineRule="auto"/>
        <w:rPr>
          <w:rFonts w:asciiTheme="minorHAnsi" w:eastAsia="Times New Roman" w:hAnsiTheme="minorHAnsi"/>
          <w:color w:val="auto"/>
          <w:sz w:val="18"/>
          <w:szCs w:val="18"/>
        </w:rPr>
        <w:sectPr w:rsidR="004E7071" w:rsidRPr="005B7A30" w:rsidSect="004E7071">
          <w:type w:val="continuous"/>
          <w:pgSz w:w="12240" w:h="15840"/>
          <w:pgMar w:top="284" w:right="720" w:bottom="720" w:left="720" w:header="720" w:footer="720" w:gutter="0"/>
          <w:cols w:space="720"/>
          <w:docGrid w:linePitch="299"/>
        </w:sectPr>
      </w:pPr>
    </w:p>
    <w:p w14:paraId="71B01DAD" w14:textId="77777777" w:rsidR="00521EF7" w:rsidRPr="005B7A30" w:rsidRDefault="007F3758" w:rsidP="00453028">
      <w:pPr>
        <w:pStyle w:val="Heading2"/>
        <w:numPr>
          <w:ilvl w:val="0"/>
          <w:numId w:val="19"/>
        </w:numPr>
        <w:spacing w:before="0" w:line="240" w:lineRule="auto"/>
        <w:ind w:left="357" w:hanging="357"/>
        <w:rPr>
          <w:rFonts w:asciiTheme="minorHAnsi" w:eastAsia="Times New Roman" w:hAnsiTheme="minorHAnsi"/>
          <w:color w:val="1F497D" w:themeColor="text2"/>
          <w:spacing w:val="-2"/>
          <w:sz w:val="18"/>
          <w:szCs w:val="18"/>
        </w:rPr>
      </w:pPr>
      <w:r w:rsidRPr="005B7A30">
        <w:rPr>
          <w:rFonts w:asciiTheme="minorHAnsi" w:eastAsia="Times New Roman" w:hAnsiTheme="minorHAnsi"/>
          <w:color w:val="1F497D" w:themeColor="text2"/>
          <w:sz w:val="18"/>
          <w:szCs w:val="18"/>
        </w:rPr>
        <w:lastRenderedPageBreak/>
        <w:t>What</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ki</w:t>
      </w:r>
      <w:r w:rsidRPr="005B7A30">
        <w:rPr>
          <w:rFonts w:asciiTheme="minorHAnsi" w:eastAsia="Times New Roman" w:hAnsiTheme="minorHAnsi"/>
          <w:color w:val="1F497D" w:themeColor="text2"/>
          <w:spacing w:val="-1"/>
          <w:sz w:val="18"/>
          <w:szCs w:val="18"/>
        </w:rPr>
        <w:t>n</w:t>
      </w:r>
      <w:r w:rsidRPr="005B7A30">
        <w:rPr>
          <w:rFonts w:asciiTheme="minorHAnsi" w:eastAsia="Times New Roman" w:hAnsiTheme="minorHAnsi"/>
          <w:color w:val="1F497D" w:themeColor="text2"/>
          <w:sz w:val="18"/>
          <w:szCs w:val="18"/>
        </w:rPr>
        <w:t xml:space="preserve">d </w:t>
      </w:r>
      <w:r w:rsidRPr="005B7A30">
        <w:rPr>
          <w:rFonts w:asciiTheme="minorHAnsi" w:eastAsia="Times New Roman" w:hAnsiTheme="minorHAnsi"/>
          <w:color w:val="1F497D" w:themeColor="text2"/>
          <w:spacing w:val="-1"/>
          <w:sz w:val="18"/>
          <w:szCs w:val="18"/>
        </w:rPr>
        <w:t>o</w:t>
      </w:r>
      <w:r w:rsidRPr="005B7A30">
        <w:rPr>
          <w:rFonts w:asciiTheme="minorHAnsi" w:eastAsia="Times New Roman" w:hAnsiTheme="minorHAnsi"/>
          <w:color w:val="1F497D" w:themeColor="text2"/>
          <w:sz w:val="18"/>
          <w:szCs w:val="18"/>
        </w:rPr>
        <w:t>f</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pacing w:val="-2"/>
          <w:sz w:val="18"/>
          <w:szCs w:val="18"/>
        </w:rPr>
        <w:t>i</w:t>
      </w:r>
      <w:r w:rsidRPr="005B7A30">
        <w:rPr>
          <w:rFonts w:asciiTheme="minorHAnsi" w:eastAsia="Times New Roman" w:hAnsiTheme="minorHAnsi"/>
          <w:color w:val="1F497D" w:themeColor="text2"/>
          <w:spacing w:val="1"/>
          <w:sz w:val="18"/>
          <w:szCs w:val="18"/>
        </w:rPr>
        <w:t>n</w:t>
      </w:r>
      <w:r w:rsidRPr="005B7A30">
        <w:rPr>
          <w:rFonts w:asciiTheme="minorHAnsi" w:eastAsia="Times New Roman" w:hAnsiTheme="minorHAnsi"/>
          <w:color w:val="1F497D" w:themeColor="text2"/>
          <w:spacing w:val="-1"/>
          <w:sz w:val="18"/>
          <w:szCs w:val="18"/>
        </w:rPr>
        <w:t>f</w:t>
      </w:r>
      <w:r w:rsidRPr="005B7A30">
        <w:rPr>
          <w:rFonts w:asciiTheme="minorHAnsi" w:eastAsia="Times New Roman" w:hAnsiTheme="minorHAnsi"/>
          <w:color w:val="1F497D" w:themeColor="text2"/>
          <w:spacing w:val="1"/>
          <w:sz w:val="18"/>
          <w:szCs w:val="18"/>
        </w:rPr>
        <w:t>o</w:t>
      </w:r>
      <w:r w:rsidRPr="005B7A30">
        <w:rPr>
          <w:rFonts w:asciiTheme="minorHAnsi" w:eastAsia="Times New Roman" w:hAnsiTheme="minorHAnsi"/>
          <w:color w:val="1F497D" w:themeColor="text2"/>
          <w:sz w:val="18"/>
          <w:szCs w:val="18"/>
        </w:rPr>
        <w:t>r</w:t>
      </w:r>
      <w:r w:rsidRPr="005B7A30">
        <w:rPr>
          <w:rFonts w:asciiTheme="minorHAnsi" w:eastAsia="Times New Roman" w:hAnsiTheme="minorHAnsi"/>
          <w:color w:val="1F497D" w:themeColor="text2"/>
          <w:spacing w:val="-2"/>
          <w:sz w:val="18"/>
          <w:szCs w:val="18"/>
        </w:rPr>
        <w:t>m</w:t>
      </w:r>
      <w:r w:rsidRPr="005B7A30">
        <w:rPr>
          <w:rFonts w:asciiTheme="minorHAnsi" w:eastAsia="Times New Roman" w:hAnsiTheme="minorHAnsi"/>
          <w:color w:val="1F497D" w:themeColor="text2"/>
          <w:sz w:val="18"/>
          <w:szCs w:val="18"/>
        </w:rPr>
        <w:t>ation—</w:t>
      </w:r>
      <w:r w:rsidRPr="005B7A30">
        <w:rPr>
          <w:rFonts w:asciiTheme="minorHAnsi" w:eastAsia="Times New Roman" w:hAnsiTheme="minorHAnsi"/>
          <w:color w:val="1F497D" w:themeColor="text2"/>
          <w:spacing w:val="-2"/>
          <w:sz w:val="18"/>
          <w:szCs w:val="18"/>
        </w:rPr>
        <w:t>i</w:t>
      </w:r>
      <w:r w:rsidRPr="005B7A30">
        <w:rPr>
          <w:rFonts w:asciiTheme="minorHAnsi" w:eastAsia="Times New Roman" w:hAnsiTheme="minorHAnsi"/>
          <w:color w:val="1F497D" w:themeColor="text2"/>
          <w:sz w:val="18"/>
          <w:szCs w:val="18"/>
        </w:rPr>
        <w:t>n</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ter</w:t>
      </w:r>
      <w:r w:rsidRPr="005B7A30">
        <w:rPr>
          <w:rFonts w:asciiTheme="minorHAnsi" w:eastAsia="Times New Roman" w:hAnsiTheme="minorHAnsi"/>
          <w:color w:val="1F497D" w:themeColor="text2"/>
          <w:spacing w:val="-2"/>
          <w:sz w:val="18"/>
          <w:szCs w:val="18"/>
        </w:rPr>
        <w:t>m</w:t>
      </w:r>
      <w:r w:rsidRPr="005B7A30">
        <w:rPr>
          <w:rFonts w:asciiTheme="minorHAnsi" w:eastAsia="Times New Roman" w:hAnsiTheme="minorHAnsi"/>
          <w:color w:val="1F497D" w:themeColor="text2"/>
          <w:sz w:val="18"/>
          <w:szCs w:val="18"/>
        </w:rPr>
        <w:t>s</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of c</w:t>
      </w:r>
      <w:r w:rsidRPr="005B7A30">
        <w:rPr>
          <w:rFonts w:asciiTheme="minorHAnsi" w:eastAsia="Times New Roman" w:hAnsiTheme="minorHAnsi"/>
          <w:color w:val="1F497D" w:themeColor="text2"/>
          <w:spacing w:val="-1"/>
          <w:sz w:val="18"/>
          <w:szCs w:val="18"/>
        </w:rPr>
        <w:t>o</w:t>
      </w:r>
      <w:r w:rsidRPr="005B7A30">
        <w:rPr>
          <w:rFonts w:asciiTheme="minorHAnsi" w:eastAsia="Times New Roman" w:hAnsiTheme="minorHAnsi"/>
          <w:color w:val="1F497D" w:themeColor="text2"/>
          <w:sz w:val="18"/>
          <w:szCs w:val="18"/>
        </w:rPr>
        <w:t>n</w:t>
      </w:r>
      <w:r w:rsidRPr="005B7A30">
        <w:rPr>
          <w:rFonts w:asciiTheme="minorHAnsi" w:eastAsia="Times New Roman" w:hAnsiTheme="minorHAnsi"/>
          <w:color w:val="1F497D" w:themeColor="text2"/>
          <w:spacing w:val="-2"/>
          <w:sz w:val="18"/>
          <w:szCs w:val="18"/>
        </w:rPr>
        <w:t>t</w:t>
      </w:r>
      <w:r w:rsidRPr="005B7A30">
        <w:rPr>
          <w:rFonts w:asciiTheme="minorHAnsi" w:eastAsia="Times New Roman" w:hAnsiTheme="minorHAnsi"/>
          <w:color w:val="1F497D" w:themeColor="text2"/>
          <w:sz w:val="18"/>
          <w:szCs w:val="18"/>
        </w:rPr>
        <w:t>ent—is</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pres</w:t>
      </w:r>
      <w:r w:rsidRPr="005B7A30">
        <w:rPr>
          <w:rFonts w:asciiTheme="minorHAnsi" w:eastAsia="Times New Roman" w:hAnsiTheme="minorHAnsi"/>
          <w:color w:val="1F497D" w:themeColor="text2"/>
          <w:spacing w:val="-1"/>
          <w:sz w:val="18"/>
          <w:szCs w:val="18"/>
        </w:rPr>
        <w:t>e</w:t>
      </w:r>
      <w:r w:rsidRPr="005B7A30">
        <w:rPr>
          <w:rFonts w:asciiTheme="minorHAnsi" w:eastAsia="Times New Roman" w:hAnsiTheme="minorHAnsi"/>
          <w:color w:val="1F497D" w:themeColor="text2"/>
          <w:spacing w:val="1"/>
          <w:sz w:val="18"/>
          <w:szCs w:val="18"/>
        </w:rPr>
        <w:t>n</w:t>
      </w:r>
      <w:r w:rsidRPr="005B7A30">
        <w:rPr>
          <w:rFonts w:asciiTheme="minorHAnsi" w:eastAsia="Times New Roman" w:hAnsiTheme="minorHAnsi"/>
          <w:color w:val="1F497D" w:themeColor="text2"/>
          <w:spacing w:val="-2"/>
          <w:sz w:val="18"/>
          <w:szCs w:val="18"/>
        </w:rPr>
        <w:t>t</w:t>
      </w:r>
      <w:r w:rsidRPr="005B7A30">
        <w:rPr>
          <w:rFonts w:asciiTheme="minorHAnsi" w:eastAsia="Times New Roman" w:hAnsiTheme="minorHAnsi"/>
          <w:color w:val="1F497D" w:themeColor="text2"/>
          <w:sz w:val="18"/>
          <w:szCs w:val="18"/>
        </w:rPr>
        <w:t>ed</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in t</w:t>
      </w:r>
      <w:r w:rsidRPr="005B7A30">
        <w:rPr>
          <w:rFonts w:asciiTheme="minorHAnsi" w:eastAsia="Times New Roman" w:hAnsiTheme="minorHAnsi"/>
          <w:color w:val="1F497D" w:themeColor="text2"/>
          <w:spacing w:val="1"/>
          <w:sz w:val="18"/>
          <w:szCs w:val="18"/>
        </w:rPr>
        <w:t>h</w:t>
      </w:r>
      <w:r w:rsidRPr="005B7A30">
        <w:rPr>
          <w:rFonts w:asciiTheme="minorHAnsi" w:eastAsia="Times New Roman" w:hAnsiTheme="minorHAnsi"/>
          <w:color w:val="1F497D" w:themeColor="text2"/>
          <w:sz w:val="18"/>
          <w:szCs w:val="18"/>
        </w:rPr>
        <w:t>e v</w:t>
      </w:r>
      <w:r w:rsidRPr="005B7A30">
        <w:rPr>
          <w:rFonts w:asciiTheme="minorHAnsi" w:eastAsia="Times New Roman" w:hAnsiTheme="minorHAnsi"/>
          <w:color w:val="1F497D" w:themeColor="text2"/>
          <w:spacing w:val="-1"/>
          <w:sz w:val="18"/>
          <w:szCs w:val="18"/>
        </w:rPr>
        <w:t>a</w:t>
      </w:r>
      <w:r w:rsidRPr="005B7A30">
        <w:rPr>
          <w:rFonts w:asciiTheme="minorHAnsi" w:eastAsia="Times New Roman" w:hAnsiTheme="minorHAnsi"/>
          <w:color w:val="1F497D" w:themeColor="text2"/>
          <w:sz w:val="18"/>
          <w:szCs w:val="18"/>
        </w:rPr>
        <w:t>ri</w:t>
      </w:r>
      <w:r w:rsidRPr="005B7A30">
        <w:rPr>
          <w:rFonts w:asciiTheme="minorHAnsi" w:eastAsia="Times New Roman" w:hAnsiTheme="minorHAnsi"/>
          <w:color w:val="1F497D" w:themeColor="text2"/>
          <w:spacing w:val="-1"/>
          <w:sz w:val="18"/>
          <w:szCs w:val="18"/>
        </w:rPr>
        <w:t>o</w:t>
      </w:r>
      <w:r w:rsidRPr="005B7A30">
        <w:rPr>
          <w:rFonts w:asciiTheme="minorHAnsi" w:eastAsia="Times New Roman" w:hAnsiTheme="minorHAnsi"/>
          <w:color w:val="1F497D" w:themeColor="text2"/>
          <w:spacing w:val="1"/>
          <w:sz w:val="18"/>
          <w:szCs w:val="18"/>
        </w:rPr>
        <w:t>u</w:t>
      </w:r>
      <w:r w:rsidRPr="005B7A30">
        <w:rPr>
          <w:rFonts w:asciiTheme="minorHAnsi" w:eastAsia="Times New Roman" w:hAnsiTheme="minorHAnsi"/>
          <w:color w:val="1F497D" w:themeColor="text2"/>
          <w:sz w:val="18"/>
          <w:szCs w:val="18"/>
        </w:rPr>
        <w:t>s</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secti</w:t>
      </w:r>
      <w:r w:rsidRPr="005B7A30">
        <w:rPr>
          <w:rFonts w:asciiTheme="minorHAnsi" w:eastAsia="Times New Roman" w:hAnsiTheme="minorHAnsi"/>
          <w:color w:val="1F497D" w:themeColor="text2"/>
          <w:spacing w:val="-1"/>
          <w:sz w:val="18"/>
          <w:szCs w:val="18"/>
        </w:rPr>
        <w:t>o</w:t>
      </w:r>
      <w:r w:rsidRPr="005B7A30">
        <w:rPr>
          <w:rFonts w:asciiTheme="minorHAnsi" w:eastAsia="Times New Roman" w:hAnsiTheme="minorHAnsi"/>
          <w:color w:val="1F497D" w:themeColor="text2"/>
          <w:sz w:val="18"/>
          <w:szCs w:val="18"/>
        </w:rPr>
        <w:t>ns</w:t>
      </w:r>
      <w:r w:rsidRPr="005B7A30">
        <w:rPr>
          <w:rFonts w:asciiTheme="minorHAnsi" w:eastAsia="Times New Roman" w:hAnsiTheme="minorHAnsi"/>
          <w:color w:val="1F497D" w:themeColor="text2"/>
          <w:spacing w:val="-1"/>
          <w:sz w:val="18"/>
          <w:szCs w:val="18"/>
        </w:rPr>
        <w:t xml:space="preserve"> o</w:t>
      </w:r>
      <w:r w:rsidRPr="005B7A30">
        <w:rPr>
          <w:rFonts w:asciiTheme="minorHAnsi" w:eastAsia="Times New Roman" w:hAnsiTheme="minorHAnsi"/>
          <w:color w:val="1F497D" w:themeColor="text2"/>
          <w:sz w:val="18"/>
          <w:szCs w:val="18"/>
        </w:rPr>
        <w:t>f</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a</w:t>
      </w:r>
      <w:r w:rsidRPr="005B7A30">
        <w:rPr>
          <w:rFonts w:asciiTheme="minorHAnsi" w:eastAsia="Times New Roman" w:hAnsiTheme="minorHAnsi"/>
          <w:color w:val="1F497D" w:themeColor="text2"/>
          <w:spacing w:val="-1"/>
          <w:sz w:val="18"/>
          <w:szCs w:val="18"/>
        </w:rPr>
        <w:t xml:space="preserve"> p</w:t>
      </w:r>
      <w:r w:rsidRPr="005B7A30">
        <w:rPr>
          <w:rFonts w:asciiTheme="minorHAnsi" w:eastAsia="Times New Roman" w:hAnsiTheme="minorHAnsi"/>
          <w:color w:val="1F497D" w:themeColor="text2"/>
          <w:spacing w:val="1"/>
          <w:sz w:val="18"/>
          <w:szCs w:val="18"/>
        </w:rPr>
        <w:t>o</w:t>
      </w:r>
      <w:r w:rsidRPr="005B7A30">
        <w:rPr>
          <w:rFonts w:asciiTheme="minorHAnsi" w:eastAsia="Times New Roman" w:hAnsiTheme="minorHAnsi"/>
          <w:color w:val="1F497D" w:themeColor="text2"/>
          <w:sz w:val="18"/>
          <w:szCs w:val="18"/>
        </w:rPr>
        <w:t>ster</w:t>
      </w:r>
      <w:r w:rsidR="001E6E7B" w:rsidRPr="005B7A30">
        <w:rPr>
          <w:rFonts w:asciiTheme="minorHAnsi" w:eastAsia="Times New Roman" w:hAnsiTheme="minorHAnsi"/>
          <w:color w:val="1F497D" w:themeColor="text2"/>
          <w:sz w:val="18"/>
          <w:szCs w:val="18"/>
        </w:rPr>
        <w:t>?</w:t>
      </w:r>
      <w:r w:rsidRPr="005B7A30">
        <w:rPr>
          <w:rFonts w:asciiTheme="minorHAnsi" w:eastAsia="Times New Roman" w:hAnsiTheme="minorHAnsi"/>
          <w:color w:val="1F497D" w:themeColor="text2"/>
          <w:sz w:val="18"/>
          <w:szCs w:val="18"/>
        </w:rPr>
        <w:t xml:space="preserve"> </w:t>
      </w:r>
      <w:r w:rsidRPr="005B7A30">
        <w:rPr>
          <w:rFonts w:asciiTheme="minorHAnsi" w:eastAsia="Times New Roman" w:hAnsiTheme="minorHAnsi"/>
          <w:color w:val="1F497D" w:themeColor="text2"/>
          <w:spacing w:val="-1"/>
          <w:sz w:val="18"/>
          <w:szCs w:val="18"/>
        </w:rPr>
        <w:t>(</w:t>
      </w:r>
      <w:r w:rsidRPr="005B7A30">
        <w:rPr>
          <w:rFonts w:asciiTheme="minorHAnsi" w:eastAsia="Times New Roman" w:hAnsiTheme="minorHAnsi"/>
          <w:color w:val="1F497D" w:themeColor="text2"/>
          <w:spacing w:val="1"/>
          <w:sz w:val="18"/>
          <w:szCs w:val="18"/>
        </w:rPr>
        <w:t>p</w:t>
      </w:r>
      <w:r w:rsidRPr="005B7A30">
        <w:rPr>
          <w:rFonts w:asciiTheme="minorHAnsi" w:eastAsia="Times New Roman" w:hAnsiTheme="minorHAnsi"/>
          <w:color w:val="1F497D" w:themeColor="text2"/>
          <w:spacing w:val="-1"/>
          <w:sz w:val="18"/>
          <w:szCs w:val="18"/>
        </w:rPr>
        <w:t>p</w:t>
      </w:r>
      <w:r w:rsidRPr="005B7A30">
        <w:rPr>
          <w:rFonts w:asciiTheme="minorHAnsi" w:eastAsia="Times New Roman" w:hAnsiTheme="minorHAnsi"/>
          <w:color w:val="1F497D" w:themeColor="text2"/>
          <w:sz w:val="18"/>
          <w:szCs w:val="18"/>
        </w:rPr>
        <w:t>.</w:t>
      </w:r>
      <w:r w:rsidRPr="005B7A30">
        <w:rPr>
          <w:rFonts w:asciiTheme="minorHAnsi" w:eastAsia="Times New Roman" w:hAnsiTheme="minorHAnsi"/>
          <w:color w:val="1F497D" w:themeColor="text2"/>
          <w:spacing w:val="-1"/>
          <w:sz w:val="18"/>
          <w:szCs w:val="18"/>
        </w:rPr>
        <w:t xml:space="preserve"> </w:t>
      </w:r>
      <w:r w:rsidRPr="005B7A30">
        <w:rPr>
          <w:rFonts w:asciiTheme="minorHAnsi" w:eastAsia="Times New Roman" w:hAnsiTheme="minorHAnsi"/>
          <w:color w:val="1F497D" w:themeColor="text2"/>
          <w:sz w:val="18"/>
          <w:szCs w:val="18"/>
        </w:rPr>
        <w:t>1</w:t>
      </w:r>
      <w:r w:rsidRPr="005B7A30">
        <w:rPr>
          <w:rFonts w:asciiTheme="minorHAnsi" w:eastAsia="Times New Roman" w:hAnsiTheme="minorHAnsi"/>
          <w:color w:val="1F497D" w:themeColor="text2"/>
          <w:spacing w:val="-1"/>
          <w:sz w:val="18"/>
          <w:szCs w:val="18"/>
        </w:rPr>
        <w:t>3</w:t>
      </w:r>
      <w:r w:rsidRPr="005B7A30">
        <w:rPr>
          <w:rFonts w:asciiTheme="minorHAnsi" w:eastAsia="Times New Roman" w:hAnsiTheme="minorHAnsi"/>
          <w:color w:val="1F497D" w:themeColor="text2"/>
          <w:sz w:val="18"/>
          <w:szCs w:val="18"/>
        </w:rPr>
        <w:t>3</w:t>
      </w:r>
      <w:r w:rsidR="001E6E7B" w:rsidRPr="005B7A30">
        <w:rPr>
          <w:rFonts w:asciiTheme="minorHAnsi" w:eastAsia="Times New Roman" w:hAnsiTheme="minorHAnsi"/>
          <w:color w:val="1F497D" w:themeColor="text2"/>
          <w:spacing w:val="-1"/>
          <w:sz w:val="18"/>
          <w:szCs w:val="18"/>
        </w:rPr>
        <w:t>-</w:t>
      </w:r>
      <w:r w:rsidRPr="005B7A30">
        <w:rPr>
          <w:rFonts w:asciiTheme="minorHAnsi" w:eastAsia="Times New Roman" w:hAnsiTheme="minorHAnsi"/>
          <w:color w:val="1F497D" w:themeColor="text2"/>
          <w:spacing w:val="-1"/>
          <w:sz w:val="18"/>
          <w:szCs w:val="18"/>
        </w:rPr>
        <w:t>1</w:t>
      </w:r>
      <w:r w:rsidRPr="005B7A30">
        <w:rPr>
          <w:rFonts w:asciiTheme="minorHAnsi" w:eastAsia="Times New Roman" w:hAnsiTheme="minorHAnsi"/>
          <w:color w:val="1F497D" w:themeColor="text2"/>
          <w:spacing w:val="1"/>
          <w:sz w:val="18"/>
          <w:szCs w:val="18"/>
        </w:rPr>
        <w:t>3</w:t>
      </w:r>
      <w:r w:rsidRPr="005B7A30">
        <w:rPr>
          <w:rFonts w:asciiTheme="minorHAnsi" w:eastAsia="Times New Roman" w:hAnsiTheme="minorHAnsi"/>
          <w:color w:val="1F497D" w:themeColor="text2"/>
          <w:spacing w:val="-1"/>
          <w:sz w:val="18"/>
          <w:szCs w:val="18"/>
        </w:rPr>
        <w:t>5</w:t>
      </w:r>
      <w:r w:rsidRPr="005B7A30">
        <w:rPr>
          <w:rFonts w:asciiTheme="minorHAnsi" w:eastAsia="Times New Roman" w:hAnsiTheme="minorHAnsi"/>
          <w:color w:val="1F497D" w:themeColor="text2"/>
          <w:spacing w:val="-2"/>
          <w:sz w:val="18"/>
          <w:szCs w:val="18"/>
        </w:rPr>
        <w:t>)</w:t>
      </w:r>
    </w:p>
    <w:p w14:paraId="0C6F5922" w14:textId="77777777" w:rsidR="00332469" w:rsidRPr="004E7071" w:rsidRDefault="00931286" w:rsidP="00453028">
      <w:pPr>
        <w:pStyle w:val="ListParagraph"/>
        <w:numPr>
          <w:ilvl w:val="0"/>
          <w:numId w:val="23"/>
        </w:numPr>
        <w:spacing w:after="0" w:line="240" w:lineRule="auto"/>
        <w:rPr>
          <w:sz w:val="18"/>
          <w:szCs w:val="16"/>
        </w:rPr>
      </w:pPr>
      <w:r w:rsidRPr="004E7071">
        <w:rPr>
          <w:sz w:val="18"/>
          <w:szCs w:val="16"/>
        </w:rPr>
        <w:t>Brief summary of research</w:t>
      </w:r>
    </w:p>
    <w:p w14:paraId="26BB1464" w14:textId="77777777" w:rsidR="00931286" w:rsidRPr="004E7071" w:rsidRDefault="00931286" w:rsidP="00453028">
      <w:pPr>
        <w:pStyle w:val="ListParagraph"/>
        <w:numPr>
          <w:ilvl w:val="0"/>
          <w:numId w:val="23"/>
        </w:numPr>
        <w:spacing w:after="0" w:line="240" w:lineRule="auto"/>
        <w:rPr>
          <w:sz w:val="18"/>
          <w:szCs w:val="16"/>
        </w:rPr>
      </w:pPr>
      <w:r w:rsidRPr="004E7071">
        <w:rPr>
          <w:sz w:val="18"/>
          <w:szCs w:val="16"/>
        </w:rPr>
        <w:t>Abstract never on poster.</w:t>
      </w:r>
    </w:p>
    <w:p w14:paraId="720A0C27" w14:textId="77777777" w:rsidR="00931286" w:rsidRPr="004E7071" w:rsidRDefault="00931286" w:rsidP="00453028">
      <w:pPr>
        <w:pStyle w:val="ListParagraph"/>
        <w:numPr>
          <w:ilvl w:val="0"/>
          <w:numId w:val="23"/>
        </w:numPr>
        <w:spacing w:after="0" w:line="240" w:lineRule="auto"/>
        <w:rPr>
          <w:sz w:val="18"/>
          <w:szCs w:val="16"/>
        </w:rPr>
      </w:pPr>
      <w:r w:rsidRPr="004E7071">
        <w:rPr>
          <w:sz w:val="18"/>
          <w:szCs w:val="16"/>
        </w:rPr>
        <w:t>Tense: past for your work, present for other work</w:t>
      </w:r>
    </w:p>
    <w:p w14:paraId="06812D7B" w14:textId="77777777" w:rsidR="00931286" w:rsidRPr="004E7071" w:rsidRDefault="00931286" w:rsidP="00453028">
      <w:pPr>
        <w:pStyle w:val="ListParagraph"/>
        <w:numPr>
          <w:ilvl w:val="0"/>
          <w:numId w:val="23"/>
        </w:numPr>
        <w:spacing w:after="0" w:line="240" w:lineRule="auto"/>
        <w:rPr>
          <w:sz w:val="18"/>
          <w:szCs w:val="16"/>
        </w:rPr>
      </w:pPr>
      <w:r w:rsidRPr="004E7071">
        <w:rPr>
          <w:sz w:val="18"/>
          <w:szCs w:val="16"/>
        </w:rPr>
        <w:t>Title (3 Parts): Essence of exp. (informative, concise, specific, sentence case), Authors (title case), Affiliation (title case)</w:t>
      </w:r>
    </w:p>
    <w:p w14:paraId="24BA7E29" w14:textId="77777777" w:rsidR="00931286" w:rsidRPr="004E7071" w:rsidRDefault="00931286" w:rsidP="00453028">
      <w:pPr>
        <w:pStyle w:val="ListParagraph"/>
        <w:numPr>
          <w:ilvl w:val="0"/>
          <w:numId w:val="23"/>
        </w:numPr>
        <w:spacing w:after="0" w:line="240" w:lineRule="auto"/>
        <w:rPr>
          <w:sz w:val="18"/>
          <w:szCs w:val="16"/>
        </w:rPr>
      </w:pPr>
      <w:r w:rsidRPr="004E7071">
        <w:rPr>
          <w:sz w:val="18"/>
          <w:szCs w:val="16"/>
        </w:rPr>
        <w:t xml:space="preserve">Intro (6 points): </w:t>
      </w:r>
      <w:r w:rsidR="00F42AE1" w:rsidRPr="004E7071">
        <w:rPr>
          <w:sz w:val="18"/>
          <w:szCs w:val="16"/>
        </w:rPr>
        <w:t>Issue/aim/phenomenon/concept, importance of it, mention organism, objective, hypotheses (H</w:t>
      </w:r>
      <w:r w:rsidR="00F42AE1" w:rsidRPr="004E7071">
        <w:rPr>
          <w:sz w:val="18"/>
          <w:szCs w:val="16"/>
          <w:vertAlign w:val="subscript"/>
        </w:rPr>
        <w:t>a</w:t>
      </w:r>
      <w:r w:rsidR="00F42AE1" w:rsidRPr="004E7071">
        <w:rPr>
          <w:sz w:val="18"/>
          <w:szCs w:val="16"/>
        </w:rPr>
        <w:t>), prediction(s).</w:t>
      </w:r>
    </w:p>
    <w:p w14:paraId="2186A065" w14:textId="77777777" w:rsidR="00F42AE1" w:rsidRPr="004E7071" w:rsidRDefault="00931286" w:rsidP="00453028">
      <w:pPr>
        <w:pStyle w:val="ListParagraph"/>
        <w:numPr>
          <w:ilvl w:val="0"/>
          <w:numId w:val="23"/>
        </w:numPr>
        <w:spacing w:after="0" w:line="240" w:lineRule="auto"/>
        <w:rPr>
          <w:sz w:val="18"/>
          <w:szCs w:val="16"/>
        </w:rPr>
      </w:pPr>
      <w:r w:rsidRPr="004E7071">
        <w:rPr>
          <w:sz w:val="18"/>
          <w:szCs w:val="16"/>
        </w:rPr>
        <w:t>Methods</w:t>
      </w:r>
      <w:r w:rsidR="00F42AE1" w:rsidRPr="004E7071">
        <w:rPr>
          <w:sz w:val="18"/>
          <w:szCs w:val="16"/>
        </w:rPr>
        <w:t xml:space="preserve"> (past tense): Brief and concise. </w:t>
      </w:r>
    </w:p>
    <w:p w14:paraId="44C410B1" w14:textId="77777777" w:rsidR="00931286" w:rsidRPr="004E7071" w:rsidRDefault="00F42AE1" w:rsidP="00453028">
      <w:pPr>
        <w:pStyle w:val="ListParagraph"/>
        <w:numPr>
          <w:ilvl w:val="1"/>
          <w:numId w:val="23"/>
        </w:numPr>
        <w:spacing w:after="0" w:line="240" w:lineRule="auto"/>
        <w:rPr>
          <w:sz w:val="18"/>
          <w:szCs w:val="16"/>
        </w:rPr>
      </w:pPr>
      <w:r w:rsidRPr="004E7071">
        <w:rPr>
          <w:sz w:val="18"/>
          <w:szCs w:val="16"/>
        </w:rPr>
        <w:t>Key points: Control, Indep. (treatments), Replications, Randomization, Dep. (response) variable.</w:t>
      </w:r>
    </w:p>
    <w:p w14:paraId="30C13383" w14:textId="77777777" w:rsidR="00931286" w:rsidRPr="004E7071" w:rsidRDefault="00931286" w:rsidP="00453028">
      <w:pPr>
        <w:pStyle w:val="ListParagraph"/>
        <w:numPr>
          <w:ilvl w:val="0"/>
          <w:numId w:val="23"/>
        </w:numPr>
        <w:spacing w:after="0" w:line="240" w:lineRule="auto"/>
        <w:rPr>
          <w:sz w:val="18"/>
          <w:szCs w:val="16"/>
        </w:rPr>
      </w:pPr>
      <w:r w:rsidRPr="004E7071">
        <w:rPr>
          <w:sz w:val="18"/>
          <w:szCs w:val="16"/>
        </w:rPr>
        <w:t>Results</w:t>
      </w:r>
      <w:r w:rsidR="00F42AE1" w:rsidRPr="004E7071">
        <w:rPr>
          <w:sz w:val="18"/>
          <w:szCs w:val="16"/>
        </w:rPr>
        <w:t xml:space="preserve"> (past tense)</w:t>
      </w:r>
      <w:r w:rsidRPr="004E7071">
        <w:rPr>
          <w:sz w:val="18"/>
          <w:szCs w:val="16"/>
        </w:rPr>
        <w:t xml:space="preserve">: </w:t>
      </w:r>
    </w:p>
    <w:p w14:paraId="7EE200ED" w14:textId="77777777" w:rsidR="00F42AE1" w:rsidRPr="004E7071" w:rsidRDefault="00F42AE1" w:rsidP="00453028">
      <w:pPr>
        <w:pStyle w:val="ListParagraph"/>
        <w:numPr>
          <w:ilvl w:val="1"/>
          <w:numId w:val="23"/>
        </w:numPr>
        <w:spacing w:after="0" w:line="240" w:lineRule="auto"/>
        <w:rPr>
          <w:sz w:val="18"/>
          <w:szCs w:val="16"/>
        </w:rPr>
      </w:pPr>
      <w:r w:rsidRPr="004E7071">
        <w:rPr>
          <w:sz w:val="18"/>
          <w:szCs w:val="16"/>
        </w:rPr>
        <w:t>Tables/Figures:</w:t>
      </w:r>
    </w:p>
    <w:p w14:paraId="3F4A8A38" w14:textId="77777777" w:rsidR="004E7071" w:rsidRPr="004E7071" w:rsidRDefault="004E7071" w:rsidP="00453028">
      <w:pPr>
        <w:pStyle w:val="ListParagraph"/>
        <w:numPr>
          <w:ilvl w:val="2"/>
          <w:numId w:val="23"/>
        </w:numPr>
        <w:spacing w:after="0" w:line="240" w:lineRule="auto"/>
        <w:rPr>
          <w:sz w:val="18"/>
          <w:szCs w:val="16"/>
        </w:rPr>
        <w:sectPr w:rsidR="004E7071" w:rsidRPr="004E7071" w:rsidSect="004E7071">
          <w:type w:val="continuous"/>
          <w:pgSz w:w="12240" w:h="15840"/>
          <w:pgMar w:top="284" w:right="720" w:bottom="720" w:left="720" w:header="720" w:footer="720" w:gutter="0"/>
          <w:cols w:space="720"/>
          <w:docGrid w:linePitch="299"/>
        </w:sectPr>
      </w:pPr>
    </w:p>
    <w:p w14:paraId="29A56594"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lastRenderedPageBreak/>
        <w:t>Summarized &amp; clear data</w:t>
      </w:r>
    </w:p>
    <w:p w14:paraId="4936B36F"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t>Self exp. Title for table</w:t>
      </w:r>
    </w:p>
    <w:p w14:paraId="528E8CE7"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lastRenderedPageBreak/>
        <w:t>Self exp. Legend for figure.</w:t>
      </w:r>
    </w:p>
    <w:p w14:paraId="41C0631E" w14:textId="77777777" w:rsidR="004E7071" w:rsidRPr="004E7071" w:rsidRDefault="004E7071" w:rsidP="00453028">
      <w:pPr>
        <w:pStyle w:val="ListParagraph"/>
        <w:numPr>
          <w:ilvl w:val="1"/>
          <w:numId w:val="23"/>
        </w:numPr>
        <w:spacing w:after="0" w:line="240" w:lineRule="auto"/>
        <w:rPr>
          <w:sz w:val="18"/>
          <w:szCs w:val="16"/>
        </w:rPr>
        <w:sectPr w:rsidR="004E7071" w:rsidRPr="004E7071" w:rsidSect="004E7071">
          <w:type w:val="continuous"/>
          <w:pgSz w:w="12240" w:h="15840"/>
          <w:pgMar w:top="284" w:right="720" w:bottom="720" w:left="720" w:header="720" w:footer="720" w:gutter="0"/>
          <w:cols w:num="2" w:space="720"/>
          <w:docGrid w:linePitch="299"/>
        </w:sectPr>
      </w:pPr>
    </w:p>
    <w:p w14:paraId="0CA750A4" w14:textId="77777777" w:rsidR="00F42AE1" w:rsidRPr="004E7071" w:rsidRDefault="00F42AE1" w:rsidP="00453028">
      <w:pPr>
        <w:pStyle w:val="ListParagraph"/>
        <w:numPr>
          <w:ilvl w:val="1"/>
          <w:numId w:val="23"/>
        </w:numPr>
        <w:spacing w:after="0" w:line="240" w:lineRule="auto"/>
        <w:rPr>
          <w:sz w:val="18"/>
          <w:szCs w:val="16"/>
        </w:rPr>
      </w:pPr>
      <w:r w:rsidRPr="004E7071">
        <w:rPr>
          <w:sz w:val="18"/>
          <w:szCs w:val="16"/>
        </w:rPr>
        <w:lastRenderedPageBreak/>
        <w:t>Text: Scientific story</w:t>
      </w:r>
    </w:p>
    <w:p w14:paraId="09CD55C9" w14:textId="77777777" w:rsidR="004E7071" w:rsidRPr="004E7071" w:rsidRDefault="004E7071" w:rsidP="00453028">
      <w:pPr>
        <w:pStyle w:val="ListParagraph"/>
        <w:numPr>
          <w:ilvl w:val="2"/>
          <w:numId w:val="23"/>
        </w:numPr>
        <w:spacing w:after="0" w:line="240" w:lineRule="auto"/>
        <w:rPr>
          <w:sz w:val="18"/>
          <w:szCs w:val="16"/>
        </w:rPr>
        <w:sectPr w:rsidR="004E7071" w:rsidRPr="004E7071" w:rsidSect="004E7071">
          <w:type w:val="continuous"/>
          <w:pgSz w:w="12240" w:h="15840"/>
          <w:pgMar w:top="284" w:right="720" w:bottom="720" w:left="720" w:header="720" w:footer="720" w:gutter="0"/>
          <w:cols w:space="720"/>
          <w:docGrid w:linePitch="299"/>
        </w:sectPr>
      </w:pPr>
    </w:p>
    <w:p w14:paraId="2560A7F5"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lastRenderedPageBreak/>
        <w:t>Important summarized findings.</w:t>
      </w:r>
    </w:p>
    <w:p w14:paraId="081834BA"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t>Data not repeated.</w:t>
      </w:r>
    </w:p>
    <w:p w14:paraId="23AB8B6E"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t>Major findings/results present (general trends/patterns &amp; major differences).</w:t>
      </w:r>
    </w:p>
    <w:p w14:paraId="0710B5DC"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lastRenderedPageBreak/>
        <w:t>Implications not discussed.</w:t>
      </w:r>
    </w:p>
    <w:p w14:paraId="271D638F"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t>Test statistic (F) and P value reported.</w:t>
      </w:r>
    </w:p>
    <w:p w14:paraId="2D8125FD" w14:textId="77777777" w:rsidR="00F42AE1" w:rsidRPr="004E7071" w:rsidRDefault="00F42AE1" w:rsidP="00453028">
      <w:pPr>
        <w:pStyle w:val="ListParagraph"/>
        <w:numPr>
          <w:ilvl w:val="2"/>
          <w:numId w:val="23"/>
        </w:numPr>
        <w:spacing w:after="0" w:line="240" w:lineRule="auto"/>
        <w:rPr>
          <w:sz w:val="18"/>
          <w:szCs w:val="16"/>
        </w:rPr>
      </w:pPr>
      <w:r w:rsidRPr="004E7071">
        <w:rPr>
          <w:sz w:val="18"/>
          <w:szCs w:val="16"/>
        </w:rPr>
        <w:t>Refers to ever table/figure.</w:t>
      </w:r>
    </w:p>
    <w:p w14:paraId="4E9B27DC" w14:textId="77777777" w:rsidR="004E7071" w:rsidRPr="004E7071" w:rsidRDefault="004E7071" w:rsidP="00453028">
      <w:pPr>
        <w:pStyle w:val="ListParagraph"/>
        <w:numPr>
          <w:ilvl w:val="0"/>
          <w:numId w:val="23"/>
        </w:numPr>
        <w:spacing w:after="0" w:line="240" w:lineRule="auto"/>
        <w:rPr>
          <w:sz w:val="18"/>
          <w:szCs w:val="16"/>
        </w:rPr>
        <w:sectPr w:rsidR="004E7071" w:rsidRPr="004E7071" w:rsidSect="004E7071">
          <w:type w:val="continuous"/>
          <w:pgSz w:w="12240" w:h="15840"/>
          <w:pgMar w:top="284" w:right="720" w:bottom="720" w:left="720" w:header="720" w:footer="720" w:gutter="0"/>
          <w:cols w:num="2" w:space="720"/>
          <w:docGrid w:linePitch="299"/>
        </w:sectPr>
      </w:pPr>
    </w:p>
    <w:p w14:paraId="315511AB" w14:textId="77777777" w:rsidR="00931286" w:rsidRPr="004E7071" w:rsidRDefault="00931286" w:rsidP="00453028">
      <w:pPr>
        <w:pStyle w:val="ListParagraph"/>
        <w:numPr>
          <w:ilvl w:val="0"/>
          <w:numId w:val="23"/>
        </w:numPr>
        <w:spacing w:after="0" w:line="240" w:lineRule="auto"/>
        <w:rPr>
          <w:sz w:val="18"/>
          <w:szCs w:val="16"/>
        </w:rPr>
      </w:pPr>
      <w:r w:rsidRPr="004E7071">
        <w:rPr>
          <w:sz w:val="18"/>
          <w:szCs w:val="16"/>
        </w:rPr>
        <w:lastRenderedPageBreak/>
        <w:t>Discussion:</w:t>
      </w:r>
    </w:p>
    <w:p w14:paraId="2793926E" w14:textId="77777777" w:rsidR="00F42AE1" w:rsidRPr="004E7071" w:rsidRDefault="00F42AE1" w:rsidP="00453028">
      <w:pPr>
        <w:pStyle w:val="ListParagraph"/>
        <w:numPr>
          <w:ilvl w:val="1"/>
          <w:numId w:val="23"/>
        </w:numPr>
        <w:spacing w:after="0" w:line="240" w:lineRule="auto"/>
        <w:rPr>
          <w:sz w:val="18"/>
          <w:szCs w:val="16"/>
        </w:rPr>
      </w:pPr>
      <w:r w:rsidRPr="004E7071">
        <w:rPr>
          <w:sz w:val="18"/>
          <w:szCs w:val="16"/>
        </w:rPr>
        <w:t>Major focus: interpret meaning &amp; importance of findings</w:t>
      </w:r>
    </w:p>
    <w:p w14:paraId="63656079" w14:textId="77777777" w:rsidR="00F42AE1" w:rsidRPr="004E7071" w:rsidRDefault="00F42AE1" w:rsidP="00453028">
      <w:pPr>
        <w:pStyle w:val="ListParagraph"/>
        <w:numPr>
          <w:ilvl w:val="1"/>
          <w:numId w:val="23"/>
        </w:numPr>
        <w:spacing w:after="0" w:line="240" w:lineRule="auto"/>
        <w:rPr>
          <w:sz w:val="18"/>
          <w:szCs w:val="16"/>
        </w:rPr>
      </w:pPr>
      <w:r w:rsidRPr="004E7071">
        <w:rPr>
          <w:sz w:val="18"/>
          <w:szCs w:val="16"/>
        </w:rPr>
        <w:t xml:space="preserve">Interpret results in context of: objectives </w:t>
      </w:r>
      <w:r w:rsidRPr="004E7071">
        <w:rPr>
          <w:b/>
          <w:sz w:val="18"/>
          <w:szCs w:val="16"/>
          <w:u w:val="single"/>
        </w:rPr>
        <w:t>or</w:t>
      </w:r>
      <w:r w:rsidRPr="004E7071">
        <w:rPr>
          <w:sz w:val="18"/>
          <w:szCs w:val="16"/>
        </w:rPr>
        <w:t xml:space="preserve"> hypothesis + prediction(s), support all statements.</w:t>
      </w:r>
    </w:p>
    <w:p w14:paraId="4332EBFB" w14:textId="77777777" w:rsidR="00F42AE1" w:rsidRPr="004E7071" w:rsidRDefault="001E3585" w:rsidP="00453028">
      <w:pPr>
        <w:pStyle w:val="ListParagraph"/>
        <w:numPr>
          <w:ilvl w:val="1"/>
          <w:numId w:val="23"/>
        </w:numPr>
        <w:spacing w:after="0" w:line="240" w:lineRule="auto"/>
        <w:rPr>
          <w:sz w:val="18"/>
          <w:szCs w:val="16"/>
        </w:rPr>
      </w:pPr>
      <w:r w:rsidRPr="004E7071">
        <w:rPr>
          <w:sz w:val="18"/>
          <w:szCs w:val="16"/>
        </w:rPr>
        <w:t>Two primary articles paraphrased</w:t>
      </w:r>
    </w:p>
    <w:p w14:paraId="1393D6DA" w14:textId="77777777" w:rsidR="001E3585" w:rsidRPr="004E7071" w:rsidRDefault="001E3585" w:rsidP="00453028">
      <w:pPr>
        <w:pStyle w:val="ListParagraph"/>
        <w:numPr>
          <w:ilvl w:val="1"/>
          <w:numId w:val="23"/>
        </w:numPr>
        <w:spacing w:after="0" w:line="240" w:lineRule="auto"/>
        <w:rPr>
          <w:sz w:val="18"/>
          <w:szCs w:val="16"/>
        </w:rPr>
      </w:pPr>
      <w:r w:rsidRPr="004E7071">
        <w:rPr>
          <w:sz w:val="18"/>
          <w:szCs w:val="16"/>
        </w:rPr>
        <w:t>Original thoughts/ideas</w:t>
      </w:r>
    </w:p>
    <w:p w14:paraId="29A6146E" w14:textId="77777777" w:rsidR="001E3585" w:rsidRPr="004E7071" w:rsidRDefault="001E3585" w:rsidP="00453028">
      <w:pPr>
        <w:pStyle w:val="ListParagraph"/>
        <w:numPr>
          <w:ilvl w:val="1"/>
          <w:numId w:val="23"/>
        </w:numPr>
        <w:spacing w:after="0" w:line="240" w:lineRule="auto"/>
        <w:rPr>
          <w:sz w:val="18"/>
          <w:szCs w:val="16"/>
        </w:rPr>
      </w:pPr>
      <w:r w:rsidRPr="004E7071">
        <w:rPr>
          <w:sz w:val="18"/>
          <w:szCs w:val="16"/>
        </w:rPr>
        <w:t>Facts vs. speculation</w:t>
      </w:r>
    </w:p>
    <w:p w14:paraId="636A9261" w14:textId="77777777" w:rsidR="001E3585" w:rsidRPr="004E7071" w:rsidRDefault="001E3585" w:rsidP="00453028">
      <w:pPr>
        <w:pStyle w:val="ListParagraph"/>
        <w:numPr>
          <w:ilvl w:val="1"/>
          <w:numId w:val="23"/>
        </w:numPr>
        <w:spacing w:after="0" w:line="240" w:lineRule="auto"/>
        <w:rPr>
          <w:sz w:val="18"/>
          <w:szCs w:val="16"/>
        </w:rPr>
      </w:pPr>
      <w:r w:rsidRPr="004E7071">
        <w:rPr>
          <w:sz w:val="18"/>
          <w:szCs w:val="16"/>
        </w:rPr>
        <w:t>Unusual/unexpected results</w:t>
      </w:r>
    </w:p>
    <w:p w14:paraId="0A7E8BF4" w14:textId="77777777" w:rsidR="001E3585" w:rsidRPr="004E7071" w:rsidRDefault="001E3585" w:rsidP="00453028">
      <w:pPr>
        <w:pStyle w:val="ListParagraph"/>
        <w:numPr>
          <w:ilvl w:val="2"/>
          <w:numId w:val="23"/>
        </w:numPr>
        <w:spacing w:after="0" w:line="240" w:lineRule="auto"/>
        <w:rPr>
          <w:sz w:val="18"/>
          <w:szCs w:val="16"/>
        </w:rPr>
      </w:pPr>
      <w:r w:rsidRPr="004E7071">
        <w:rPr>
          <w:sz w:val="18"/>
          <w:szCs w:val="16"/>
        </w:rPr>
        <w:t xml:space="preserve">Biology </w:t>
      </w:r>
      <w:r w:rsidRPr="004E7071">
        <w:rPr>
          <w:sz w:val="18"/>
          <w:szCs w:val="16"/>
          <w:u w:val="single"/>
        </w:rPr>
        <w:t>not</w:t>
      </w:r>
      <w:r w:rsidRPr="004E7071">
        <w:rPr>
          <w:sz w:val="18"/>
          <w:szCs w:val="16"/>
        </w:rPr>
        <w:t xml:space="preserve"> apology.</w:t>
      </w:r>
    </w:p>
    <w:p w14:paraId="33CBB4A8" w14:textId="77777777" w:rsidR="001E3585" w:rsidRPr="004E7071" w:rsidRDefault="001E3585" w:rsidP="00453028">
      <w:pPr>
        <w:pStyle w:val="ListParagraph"/>
        <w:numPr>
          <w:ilvl w:val="1"/>
          <w:numId w:val="23"/>
        </w:numPr>
        <w:spacing w:after="0" w:line="240" w:lineRule="auto"/>
        <w:rPr>
          <w:sz w:val="18"/>
          <w:szCs w:val="16"/>
        </w:rPr>
      </w:pPr>
      <w:r w:rsidRPr="004E7071">
        <w:rPr>
          <w:b/>
          <w:sz w:val="18"/>
          <w:szCs w:val="16"/>
        </w:rPr>
        <w:t>Conclusion</w:t>
      </w:r>
      <w:r w:rsidRPr="004E7071">
        <w:rPr>
          <w:sz w:val="18"/>
          <w:szCs w:val="16"/>
        </w:rPr>
        <w:t>: few statements, usually last paragraph.</w:t>
      </w:r>
    </w:p>
    <w:p w14:paraId="28DE6088" w14:textId="77777777" w:rsidR="00931286" w:rsidRPr="004E7071" w:rsidRDefault="00931286" w:rsidP="00453028">
      <w:pPr>
        <w:pStyle w:val="ListParagraph"/>
        <w:numPr>
          <w:ilvl w:val="0"/>
          <w:numId w:val="23"/>
        </w:numPr>
        <w:spacing w:after="0" w:line="240" w:lineRule="auto"/>
        <w:rPr>
          <w:sz w:val="18"/>
          <w:szCs w:val="16"/>
        </w:rPr>
      </w:pPr>
      <w:r w:rsidRPr="004E7071">
        <w:rPr>
          <w:sz w:val="18"/>
          <w:szCs w:val="16"/>
        </w:rPr>
        <w:t>Ref</w:t>
      </w:r>
      <w:r w:rsidR="001E3585" w:rsidRPr="004E7071">
        <w:rPr>
          <w:sz w:val="18"/>
          <w:szCs w:val="16"/>
        </w:rPr>
        <w:t>erences:</w:t>
      </w:r>
    </w:p>
    <w:p w14:paraId="762A1087" w14:textId="77777777" w:rsidR="001E3585" w:rsidRPr="004E7071" w:rsidRDefault="001E3585" w:rsidP="00453028">
      <w:pPr>
        <w:pStyle w:val="ListParagraph"/>
        <w:numPr>
          <w:ilvl w:val="1"/>
          <w:numId w:val="23"/>
        </w:numPr>
        <w:spacing w:after="0" w:line="240" w:lineRule="auto"/>
        <w:rPr>
          <w:sz w:val="18"/>
          <w:szCs w:val="16"/>
        </w:rPr>
      </w:pPr>
      <w:r w:rsidRPr="004E7071">
        <w:rPr>
          <w:sz w:val="18"/>
          <w:szCs w:val="16"/>
        </w:rPr>
        <w:t>Journal: full</w:t>
      </w:r>
    </w:p>
    <w:p w14:paraId="46C9040D" w14:textId="77777777" w:rsidR="001E3585" w:rsidRPr="004E7071" w:rsidRDefault="001E3585" w:rsidP="00453028">
      <w:pPr>
        <w:pStyle w:val="ListParagraph"/>
        <w:numPr>
          <w:ilvl w:val="1"/>
          <w:numId w:val="23"/>
        </w:numPr>
        <w:spacing w:after="0" w:line="240" w:lineRule="auto"/>
        <w:rPr>
          <w:sz w:val="18"/>
          <w:szCs w:val="16"/>
        </w:rPr>
      </w:pPr>
      <w:r w:rsidRPr="004E7071">
        <w:rPr>
          <w:sz w:val="18"/>
          <w:szCs w:val="16"/>
        </w:rPr>
        <w:t>Poster: no title in references.</w:t>
      </w:r>
    </w:p>
    <w:p w14:paraId="28AD4E0D" w14:textId="77777777" w:rsidR="000034FB" w:rsidRPr="004E7071" w:rsidRDefault="001E3585" w:rsidP="00453028">
      <w:pPr>
        <w:pStyle w:val="ListParagraph"/>
        <w:numPr>
          <w:ilvl w:val="0"/>
          <w:numId w:val="23"/>
        </w:numPr>
        <w:spacing w:after="0" w:line="240" w:lineRule="auto"/>
        <w:rPr>
          <w:sz w:val="16"/>
          <w:szCs w:val="16"/>
        </w:rPr>
      </w:pPr>
      <w:r w:rsidRPr="004E7071">
        <w:rPr>
          <w:sz w:val="18"/>
          <w:szCs w:val="16"/>
        </w:rPr>
        <w:t>Acknowledgements.</w:t>
      </w:r>
      <w:r w:rsidR="000034FB" w:rsidRPr="004E7071">
        <w:rPr>
          <w:sz w:val="19"/>
          <w:szCs w:val="19"/>
        </w:rPr>
        <w:br w:type="page"/>
      </w:r>
    </w:p>
    <w:p w14:paraId="1B980EB5" w14:textId="77777777" w:rsidR="00521EF7" w:rsidRDefault="007F3758" w:rsidP="001E6E7B">
      <w:pPr>
        <w:pStyle w:val="Heading1"/>
        <w:ind w:right="4"/>
        <w:rPr>
          <w:rFonts w:eastAsia="Times New Roman"/>
        </w:rPr>
      </w:pPr>
      <w:r>
        <w:rPr>
          <w:rFonts w:eastAsia="Times New Roman"/>
        </w:rPr>
        <w:lastRenderedPageBreak/>
        <w:t>Zabulionis</w:t>
      </w:r>
      <w:r>
        <w:rPr>
          <w:rFonts w:eastAsia="Times New Roman"/>
          <w:spacing w:val="-10"/>
        </w:rPr>
        <w:t xml:space="preserve"> </w:t>
      </w:r>
      <w:r>
        <w:rPr>
          <w:rFonts w:eastAsia="Times New Roman"/>
          <w:spacing w:val="-1"/>
        </w:rPr>
        <w:t>U</w:t>
      </w:r>
      <w:r>
        <w:rPr>
          <w:rFonts w:eastAsia="Times New Roman"/>
        </w:rPr>
        <w:t>nit</w:t>
      </w:r>
    </w:p>
    <w:p w14:paraId="33790242" w14:textId="77777777" w:rsidR="00FB7666" w:rsidRPr="005B7A30" w:rsidRDefault="007F3758" w:rsidP="00453028">
      <w:pPr>
        <w:pStyle w:val="Heading2"/>
        <w:numPr>
          <w:ilvl w:val="0"/>
          <w:numId w:val="20"/>
        </w:numPr>
        <w:spacing w:before="0" w:line="240" w:lineRule="auto"/>
        <w:ind w:left="357" w:hanging="357"/>
        <w:rPr>
          <w:rFonts w:eastAsia="Times New Roman"/>
          <w:color w:val="1F497D" w:themeColor="text2"/>
          <w:sz w:val="18"/>
          <w:szCs w:val="18"/>
        </w:rPr>
      </w:pPr>
      <w:r w:rsidRPr="005B7A30">
        <w:rPr>
          <w:rFonts w:eastAsia="Times New Roman"/>
          <w:color w:val="1F497D" w:themeColor="text2"/>
          <w:sz w:val="18"/>
          <w:szCs w:val="18"/>
        </w:rPr>
        <w:t>E</w:t>
      </w:r>
      <w:r w:rsidRPr="005B7A30">
        <w:rPr>
          <w:rFonts w:eastAsia="Times New Roman"/>
          <w:color w:val="1F497D" w:themeColor="text2"/>
          <w:spacing w:val="-1"/>
          <w:sz w:val="18"/>
          <w:szCs w:val="18"/>
        </w:rPr>
        <w:t>x</w:t>
      </w:r>
      <w:r w:rsidRPr="005B7A30">
        <w:rPr>
          <w:rFonts w:eastAsia="Times New Roman"/>
          <w:color w:val="1F497D" w:themeColor="text2"/>
          <w:sz w:val="18"/>
          <w:szCs w:val="18"/>
        </w:rPr>
        <w:t>plain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t</w:t>
      </w:r>
      <w:r w:rsidRPr="005B7A30">
        <w:rPr>
          <w:rFonts w:eastAsia="Times New Roman"/>
          <w:color w:val="1F497D" w:themeColor="text2"/>
          <w:spacing w:val="1"/>
          <w:sz w:val="18"/>
          <w:szCs w:val="18"/>
        </w:rPr>
        <w:t>h</w:t>
      </w:r>
      <w:r w:rsidRPr="005B7A30">
        <w:rPr>
          <w:rFonts w:eastAsia="Times New Roman"/>
          <w:color w:val="1F497D" w:themeColor="text2"/>
          <w:sz w:val="18"/>
          <w:szCs w:val="18"/>
        </w:rPr>
        <w:t>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b</w:t>
      </w:r>
      <w:r w:rsidRPr="005B7A30">
        <w:rPr>
          <w:rFonts w:eastAsia="Times New Roman"/>
          <w:color w:val="1F497D" w:themeColor="text2"/>
          <w:spacing w:val="-2"/>
          <w:sz w:val="18"/>
          <w:szCs w:val="18"/>
        </w:rPr>
        <w:t>i</w:t>
      </w:r>
      <w:r w:rsidRPr="005B7A30">
        <w:rPr>
          <w:rFonts w:eastAsia="Times New Roman"/>
          <w:color w:val="1F497D" w:themeColor="text2"/>
          <w:spacing w:val="-1"/>
          <w:sz w:val="18"/>
          <w:szCs w:val="18"/>
        </w:rPr>
        <w:t>o</w:t>
      </w:r>
      <w:r w:rsidRPr="005B7A30">
        <w:rPr>
          <w:rFonts w:eastAsia="Times New Roman"/>
          <w:color w:val="1F497D" w:themeColor="text2"/>
          <w:sz w:val="18"/>
          <w:szCs w:val="18"/>
        </w:rPr>
        <w:t>log</w:t>
      </w:r>
      <w:r w:rsidRPr="005B7A30">
        <w:rPr>
          <w:rFonts w:eastAsia="Times New Roman"/>
          <w:color w:val="1F497D" w:themeColor="text2"/>
          <w:spacing w:val="-1"/>
          <w:sz w:val="18"/>
          <w:szCs w:val="18"/>
        </w:rPr>
        <w:t>y</w:t>
      </w:r>
      <w:r w:rsidRPr="005B7A30">
        <w:rPr>
          <w:rFonts w:eastAsia="Times New Roman"/>
          <w:color w:val="1F497D" w:themeColor="text2"/>
          <w:sz w:val="18"/>
          <w:szCs w:val="18"/>
        </w:rPr>
        <w:t>/che</w:t>
      </w:r>
      <w:r w:rsidRPr="005B7A30">
        <w:rPr>
          <w:rFonts w:eastAsia="Times New Roman"/>
          <w:color w:val="1F497D" w:themeColor="text2"/>
          <w:spacing w:val="-2"/>
          <w:sz w:val="18"/>
          <w:szCs w:val="18"/>
        </w:rPr>
        <w:t>m</w:t>
      </w:r>
      <w:r w:rsidRPr="005B7A30">
        <w:rPr>
          <w:rFonts w:eastAsia="Times New Roman"/>
          <w:color w:val="1F497D" w:themeColor="text2"/>
          <w:sz w:val="18"/>
          <w:szCs w:val="18"/>
        </w:rPr>
        <w:t>istry</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u</w:t>
      </w:r>
      <w:r w:rsidRPr="005B7A30">
        <w:rPr>
          <w:rFonts w:eastAsia="Times New Roman"/>
          <w:color w:val="1F497D" w:themeColor="text2"/>
          <w:sz w:val="18"/>
          <w:szCs w:val="18"/>
        </w:rPr>
        <w:t>nd</w:t>
      </w:r>
      <w:r w:rsidRPr="005B7A30">
        <w:rPr>
          <w:rFonts w:eastAsia="Times New Roman"/>
          <w:color w:val="1F497D" w:themeColor="text2"/>
          <w:spacing w:val="-1"/>
          <w:sz w:val="18"/>
          <w:szCs w:val="18"/>
        </w:rPr>
        <w:t>e</w:t>
      </w:r>
      <w:r w:rsidRPr="005B7A30">
        <w:rPr>
          <w:rFonts w:eastAsia="Times New Roman"/>
          <w:color w:val="1F497D" w:themeColor="text2"/>
          <w:sz w:val="18"/>
          <w:szCs w:val="18"/>
        </w:rPr>
        <w:t>rl</w:t>
      </w:r>
      <w:r w:rsidRPr="005B7A30">
        <w:rPr>
          <w:rFonts w:eastAsia="Times New Roman"/>
          <w:color w:val="1F497D" w:themeColor="text2"/>
          <w:spacing w:val="-1"/>
          <w:sz w:val="18"/>
          <w:szCs w:val="18"/>
        </w:rPr>
        <w:t>y</w:t>
      </w:r>
      <w:r w:rsidRPr="005B7A30">
        <w:rPr>
          <w:rFonts w:eastAsia="Times New Roman"/>
          <w:color w:val="1F497D" w:themeColor="text2"/>
          <w:sz w:val="18"/>
          <w:szCs w:val="18"/>
        </w:rPr>
        <w:t>ing t</w:t>
      </w:r>
      <w:r w:rsidRPr="005B7A30">
        <w:rPr>
          <w:rFonts w:eastAsia="Times New Roman"/>
          <w:color w:val="1F497D" w:themeColor="text2"/>
          <w:spacing w:val="1"/>
          <w:sz w:val="18"/>
          <w:szCs w:val="18"/>
        </w:rPr>
        <w:t>h</w:t>
      </w:r>
      <w:r w:rsidRPr="005B7A30">
        <w:rPr>
          <w:rFonts w:eastAsia="Times New Roman"/>
          <w:color w:val="1F497D" w:themeColor="text2"/>
          <w:sz w:val="18"/>
          <w:szCs w:val="18"/>
        </w:rPr>
        <w:t>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v</w:t>
      </w:r>
      <w:r w:rsidRPr="005B7A30">
        <w:rPr>
          <w:rFonts w:eastAsia="Times New Roman"/>
          <w:color w:val="1F497D" w:themeColor="text2"/>
          <w:spacing w:val="-1"/>
          <w:sz w:val="18"/>
          <w:szCs w:val="18"/>
        </w:rPr>
        <w:t>a</w:t>
      </w:r>
      <w:r w:rsidRPr="005B7A30">
        <w:rPr>
          <w:rFonts w:eastAsia="Times New Roman"/>
          <w:color w:val="1F497D" w:themeColor="text2"/>
          <w:sz w:val="18"/>
          <w:szCs w:val="18"/>
        </w:rPr>
        <w:t>ri</w:t>
      </w:r>
      <w:r w:rsidRPr="005B7A30">
        <w:rPr>
          <w:rFonts w:eastAsia="Times New Roman"/>
          <w:color w:val="1F497D" w:themeColor="text2"/>
          <w:spacing w:val="-1"/>
          <w:sz w:val="18"/>
          <w:szCs w:val="18"/>
        </w:rPr>
        <w:t>o</w:t>
      </w:r>
      <w:r w:rsidRPr="005B7A30">
        <w:rPr>
          <w:rFonts w:eastAsia="Times New Roman"/>
          <w:color w:val="1F497D" w:themeColor="text2"/>
          <w:spacing w:val="1"/>
          <w:sz w:val="18"/>
          <w:szCs w:val="18"/>
        </w:rPr>
        <w:t>u</w:t>
      </w:r>
      <w:r w:rsidRPr="005B7A30">
        <w:rPr>
          <w:rFonts w:eastAsia="Times New Roman"/>
          <w:color w:val="1F497D" w:themeColor="text2"/>
          <w:sz w:val="18"/>
          <w:szCs w:val="18"/>
        </w:rPr>
        <w:t>s</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st</w:t>
      </w:r>
      <w:r w:rsidRPr="005B7A30">
        <w:rPr>
          <w:rFonts w:eastAsia="Times New Roman"/>
          <w:color w:val="1F497D" w:themeColor="text2"/>
          <w:spacing w:val="-1"/>
          <w:sz w:val="18"/>
          <w:szCs w:val="18"/>
        </w:rPr>
        <w:t>e</w:t>
      </w:r>
      <w:r w:rsidRPr="005B7A30">
        <w:rPr>
          <w:rFonts w:eastAsia="Times New Roman"/>
          <w:color w:val="1F497D" w:themeColor="text2"/>
          <w:spacing w:val="1"/>
          <w:sz w:val="18"/>
          <w:szCs w:val="18"/>
        </w:rPr>
        <w:t>p</w:t>
      </w:r>
      <w:r w:rsidRPr="005B7A30">
        <w:rPr>
          <w:rFonts w:eastAsia="Times New Roman"/>
          <w:color w:val="1F497D" w:themeColor="text2"/>
          <w:sz w:val="18"/>
          <w:szCs w:val="18"/>
        </w:rPr>
        <w:t>s of plas</w:t>
      </w:r>
      <w:r w:rsidRPr="005B7A30">
        <w:rPr>
          <w:rFonts w:eastAsia="Times New Roman"/>
          <w:color w:val="1F497D" w:themeColor="text2"/>
          <w:spacing w:val="-2"/>
          <w:sz w:val="18"/>
          <w:szCs w:val="18"/>
        </w:rPr>
        <w:t>m</w:t>
      </w:r>
      <w:r w:rsidRPr="005B7A30">
        <w:rPr>
          <w:rFonts w:eastAsia="Times New Roman"/>
          <w:color w:val="1F497D" w:themeColor="text2"/>
          <w:sz w:val="18"/>
          <w:szCs w:val="18"/>
        </w:rPr>
        <w:t>id</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tra</w:t>
      </w:r>
      <w:r w:rsidRPr="005B7A30">
        <w:rPr>
          <w:rFonts w:eastAsia="Times New Roman"/>
          <w:color w:val="1F497D" w:themeColor="text2"/>
          <w:spacing w:val="-1"/>
          <w:sz w:val="18"/>
          <w:szCs w:val="18"/>
        </w:rPr>
        <w:t>n</w:t>
      </w:r>
      <w:r w:rsidRPr="005B7A30">
        <w:rPr>
          <w:rFonts w:eastAsia="Times New Roman"/>
          <w:color w:val="1F497D" w:themeColor="text2"/>
          <w:sz w:val="18"/>
          <w:szCs w:val="18"/>
        </w:rPr>
        <w:t>sf</w:t>
      </w:r>
      <w:r w:rsidRPr="005B7A30">
        <w:rPr>
          <w:rFonts w:eastAsia="Times New Roman"/>
          <w:color w:val="1F497D" w:themeColor="text2"/>
          <w:spacing w:val="-1"/>
          <w:sz w:val="18"/>
          <w:szCs w:val="18"/>
        </w:rPr>
        <w:t>o</w:t>
      </w:r>
      <w:r w:rsidRPr="005B7A30">
        <w:rPr>
          <w:rFonts w:eastAsia="Times New Roman"/>
          <w:color w:val="1F497D" w:themeColor="text2"/>
          <w:sz w:val="18"/>
          <w:szCs w:val="18"/>
        </w:rPr>
        <w:t>r</w:t>
      </w:r>
      <w:r w:rsidRPr="005B7A30">
        <w:rPr>
          <w:rFonts w:eastAsia="Times New Roman"/>
          <w:color w:val="1F497D" w:themeColor="text2"/>
          <w:spacing w:val="-2"/>
          <w:sz w:val="18"/>
          <w:szCs w:val="18"/>
        </w:rPr>
        <w:t>m</w:t>
      </w:r>
      <w:r w:rsidRPr="005B7A30">
        <w:rPr>
          <w:rFonts w:eastAsia="Times New Roman"/>
          <w:color w:val="1F497D" w:themeColor="text2"/>
          <w:sz w:val="18"/>
          <w:szCs w:val="18"/>
        </w:rPr>
        <w:t>ation. (i.e.</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ex</w:t>
      </w:r>
      <w:r w:rsidRPr="005B7A30">
        <w:rPr>
          <w:rFonts w:eastAsia="Times New Roman"/>
          <w:color w:val="1F497D" w:themeColor="text2"/>
          <w:sz w:val="18"/>
          <w:szCs w:val="18"/>
        </w:rPr>
        <w:t>plain</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t</w:t>
      </w:r>
      <w:r w:rsidRPr="005B7A30">
        <w:rPr>
          <w:rFonts w:eastAsia="Times New Roman"/>
          <w:color w:val="1F497D" w:themeColor="text2"/>
          <w:spacing w:val="-1"/>
          <w:sz w:val="18"/>
          <w:szCs w:val="18"/>
        </w:rPr>
        <w:t>h</w:t>
      </w:r>
      <w:r w:rsidRPr="005B7A30">
        <w:rPr>
          <w:rFonts w:eastAsia="Times New Roman"/>
          <w:color w:val="1F497D" w:themeColor="text2"/>
          <w:sz w:val="18"/>
          <w:szCs w:val="18"/>
        </w:rPr>
        <w:t>e</w:t>
      </w:r>
      <w:r w:rsidR="001E6E7B"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f</w:t>
      </w:r>
      <w:r w:rsidRPr="005B7A30">
        <w:rPr>
          <w:rFonts w:eastAsia="Times New Roman"/>
          <w:color w:val="1F497D" w:themeColor="text2"/>
          <w:sz w:val="18"/>
          <w:szCs w:val="18"/>
        </w:rPr>
        <w:t>uncti</w:t>
      </w:r>
      <w:r w:rsidRPr="005B7A30">
        <w:rPr>
          <w:rFonts w:eastAsia="Times New Roman"/>
          <w:color w:val="1F497D" w:themeColor="text2"/>
          <w:spacing w:val="-1"/>
          <w:sz w:val="18"/>
          <w:szCs w:val="18"/>
        </w:rPr>
        <w:t>o</w:t>
      </w:r>
      <w:r w:rsidRPr="005B7A30">
        <w:rPr>
          <w:rFonts w:eastAsia="Times New Roman"/>
          <w:color w:val="1F497D" w:themeColor="text2"/>
          <w:sz w:val="18"/>
          <w:szCs w:val="18"/>
        </w:rPr>
        <w:t>n of r</w:t>
      </w:r>
      <w:r w:rsidRPr="005B7A30">
        <w:rPr>
          <w:rFonts w:eastAsia="Times New Roman"/>
          <w:color w:val="1F497D" w:themeColor="text2"/>
          <w:spacing w:val="-1"/>
          <w:sz w:val="18"/>
          <w:szCs w:val="18"/>
        </w:rPr>
        <w:t>e</w:t>
      </w:r>
      <w:r w:rsidRPr="005B7A30">
        <w:rPr>
          <w:rFonts w:eastAsia="Times New Roman"/>
          <w:color w:val="1F497D" w:themeColor="text2"/>
          <w:sz w:val="18"/>
          <w:szCs w:val="18"/>
        </w:rPr>
        <w:t>agents</w:t>
      </w:r>
      <w:r w:rsidRPr="005B7A30">
        <w:rPr>
          <w:rFonts w:eastAsia="Times New Roman"/>
          <w:color w:val="1F497D" w:themeColor="text2"/>
          <w:spacing w:val="-2"/>
          <w:sz w:val="18"/>
          <w:szCs w:val="18"/>
        </w:rPr>
        <w:t xml:space="preserve"> </w:t>
      </w:r>
      <w:r w:rsidRPr="005B7A30">
        <w:rPr>
          <w:rFonts w:eastAsia="Times New Roman"/>
          <w:color w:val="1F497D" w:themeColor="text2"/>
          <w:sz w:val="18"/>
          <w:szCs w:val="18"/>
        </w:rPr>
        <w:t>su</w:t>
      </w:r>
      <w:r w:rsidRPr="005B7A30">
        <w:rPr>
          <w:rFonts w:eastAsia="Times New Roman"/>
          <w:color w:val="1F497D" w:themeColor="text2"/>
          <w:spacing w:val="-1"/>
          <w:sz w:val="18"/>
          <w:szCs w:val="18"/>
        </w:rPr>
        <w:t>c</w:t>
      </w:r>
      <w:r w:rsidRPr="005B7A30">
        <w:rPr>
          <w:rFonts w:eastAsia="Times New Roman"/>
          <w:color w:val="1F497D" w:themeColor="text2"/>
          <w:sz w:val="18"/>
          <w:szCs w:val="18"/>
        </w:rPr>
        <w:t>h</w:t>
      </w:r>
      <w:r w:rsidRPr="005B7A30">
        <w:rPr>
          <w:rFonts w:eastAsia="Times New Roman"/>
          <w:color w:val="1F497D" w:themeColor="text2"/>
          <w:spacing w:val="1"/>
          <w:sz w:val="18"/>
          <w:szCs w:val="18"/>
        </w:rPr>
        <w:t xml:space="preserve"> </w:t>
      </w:r>
      <w:r w:rsidRPr="005B7A30">
        <w:rPr>
          <w:rFonts w:eastAsia="Times New Roman"/>
          <w:color w:val="1F497D" w:themeColor="text2"/>
          <w:spacing w:val="-1"/>
          <w:sz w:val="18"/>
          <w:szCs w:val="18"/>
        </w:rPr>
        <w:t>a</w:t>
      </w:r>
      <w:r w:rsidRPr="005B7A30">
        <w:rPr>
          <w:rFonts w:eastAsia="Times New Roman"/>
          <w:color w:val="1F497D" w:themeColor="text2"/>
          <w:sz w:val="18"/>
          <w:szCs w:val="18"/>
        </w:rPr>
        <w:t>s</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calcium</w:t>
      </w:r>
      <w:r w:rsidRPr="005B7A30">
        <w:rPr>
          <w:rFonts w:eastAsia="Times New Roman"/>
          <w:color w:val="1F497D" w:themeColor="text2"/>
          <w:spacing w:val="-2"/>
          <w:sz w:val="18"/>
          <w:szCs w:val="18"/>
        </w:rPr>
        <w:t xml:space="preserve"> </w:t>
      </w:r>
      <w:r w:rsidRPr="005B7A30">
        <w:rPr>
          <w:rFonts w:eastAsia="Times New Roman"/>
          <w:color w:val="1F497D" w:themeColor="text2"/>
          <w:sz w:val="18"/>
          <w:szCs w:val="18"/>
        </w:rPr>
        <w:t>chloride,</w:t>
      </w:r>
      <w:r w:rsidRPr="005B7A30">
        <w:rPr>
          <w:rFonts w:eastAsia="Times New Roman"/>
          <w:color w:val="1F497D" w:themeColor="text2"/>
          <w:spacing w:val="1"/>
          <w:sz w:val="18"/>
          <w:szCs w:val="18"/>
        </w:rPr>
        <w:t xml:space="preserve"> </w:t>
      </w:r>
      <w:r w:rsidRPr="005B7A30">
        <w:rPr>
          <w:rFonts w:eastAsia="Times New Roman"/>
          <w:color w:val="1F497D" w:themeColor="text2"/>
          <w:sz w:val="18"/>
          <w:szCs w:val="18"/>
        </w:rPr>
        <w:t>etc.)</w:t>
      </w:r>
      <w:r w:rsidR="00A97AF1" w:rsidRPr="005B7A30">
        <w:rPr>
          <w:rFonts w:eastAsia="Times New Roman"/>
          <w:color w:val="1F497D" w:themeColor="text2"/>
          <w:sz w:val="18"/>
          <w:szCs w:val="18"/>
        </w:rPr>
        <w:t xml:space="preserve"> (Lab book + pg.69</w:t>
      </w:r>
      <w:r w:rsidR="00DF00FB" w:rsidRPr="005B7A30">
        <w:rPr>
          <w:rFonts w:eastAsia="Times New Roman"/>
          <w:color w:val="1F497D" w:themeColor="text2"/>
          <w:sz w:val="18"/>
          <w:szCs w:val="18"/>
        </w:rPr>
        <w:t>, 10-13</w:t>
      </w:r>
      <w:r w:rsidR="00A97AF1" w:rsidRPr="005B7A30">
        <w:rPr>
          <w:rFonts w:eastAsia="Times New Roman"/>
          <w:color w:val="1F497D" w:themeColor="text2"/>
          <w:sz w:val="18"/>
          <w:szCs w:val="18"/>
        </w:rPr>
        <w:t>)</w:t>
      </w:r>
    </w:p>
    <w:p w14:paraId="445862E9" w14:textId="77777777" w:rsidR="00D31054" w:rsidRPr="00BE1484" w:rsidRDefault="00D31054" w:rsidP="00453028">
      <w:pPr>
        <w:pStyle w:val="ListParagraph"/>
        <w:numPr>
          <w:ilvl w:val="0"/>
          <w:numId w:val="28"/>
        </w:numPr>
        <w:spacing w:after="0" w:line="240" w:lineRule="auto"/>
        <w:rPr>
          <w:b/>
          <w:i/>
          <w:color w:val="4F81BD" w:themeColor="accent1"/>
          <w:sz w:val="20"/>
          <w:szCs w:val="20"/>
        </w:rPr>
      </w:pPr>
      <w:r w:rsidRPr="00BE1484">
        <w:rPr>
          <w:b/>
          <w:i/>
          <w:color w:val="4F81BD" w:themeColor="accent1"/>
          <w:sz w:val="20"/>
          <w:szCs w:val="20"/>
        </w:rPr>
        <w:t>Terms</w:t>
      </w:r>
      <w:r w:rsidR="00402C3D">
        <w:rPr>
          <w:b/>
          <w:i/>
          <w:color w:val="4F81BD" w:themeColor="accent1"/>
          <w:sz w:val="20"/>
          <w:szCs w:val="20"/>
        </w:rPr>
        <w:t>:</w:t>
      </w:r>
    </w:p>
    <w:p w14:paraId="0DD762AF" w14:textId="77777777" w:rsidR="005A41AC" w:rsidRPr="00BE1484" w:rsidRDefault="006B0C91" w:rsidP="00453028">
      <w:pPr>
        <w:pStyle w:val="ListParagraph"/>
        <w:numPr>
          <w:ilvl w:val="0"/>
          <w:numId w:val="30"/>
        </w:numPr>
        <w:spacing w:after="0" w:line="240" w:lineRule="auto"/>
        <w:rPr>
          <w:sz w:val="20"/>
          <w:szCs w:val="20"/>
        </w:rPr>
      </w:pPr>
      <w:r w:rsidRPr="00BE1484">
        <w:rPr>
          <w:b/>
          <w:sz w:val="20"/>
          <w:szCs w:val="20"/>
        </w:rPr>
        <w:t>Transferring techniques</w:t>
      </w:r>
      <w:r w:rsidRPr="00BE1484">
        <w:rPr>
          <w:sz w:val="20"/>
          <w:szCs w:val="20"/>
        </w:rPr>
        <w:t xml:space="preserve"> (13)</w:t>
      </w:r>
      <w:r w:rsidR="00D56E2C" w:rsidRPr="00BE1484">
        <w:rPr>
          <w:sz w:val="20"/>
          <w:szCs w:val="20"/>
        </w:rPr>
        <w:t>:</w:t>
      </w:r>
      <w:r w:rsidR="004332FD" w:rsidRPr="00BE1484">
        <w:rPr>
          <w:sz w:val="20"/>
          <w:szCs w:val="20"/>
        </w:rPr>
        <w:t xml:space="preserve"> Read page 13 Resource manual.</w:t>
      </w:r>
    </w:p>
    <w:p w14:paraId="1AF1857B" w14:textId="77777777" w:rsidR="00D56E2C" w:rsidRPr="00BE1484" w:rsidRDefault="006B0C91" w:rsidP="00453028">
      <w:pPr>
        <w:pStyle w:val="ListParagraph"/>
        <w:numPr>
          <w:ilvl w:val="0"/>
          <w:numId w:val="30"/>
        </w:numPr>
        <w:spacing w:after="0" w:line="240" w:lineRule="auto"/>
        <w:rPr>
          <w:sz w:val="20"/>
          <w:szCs w:val="20"/>
        </w:rPr>
      </w:pPr>
      <w:r w:rsidRPr="00BE1484">
        <w:rPr>
          <w:b/>
          <w:sz w:val="20"/>
          <w:szCs w:val="20"/>
        </w:rPr>
        <w:t>Aseptic Technique</w:t>
      </w:r>
      <w:r w:rsidRPr="00BE1484">
        <w:rPr>
          <w:sz w:val="20"/>
          <w:szCs w:val="20"/>
        </w:rPr>
        <w:t xml:space="preserve"> (11-12)</w:t>
      </w:r>
      <w:r w:rsidR="004332FD" w:rsidRPr="00BE1484">
        <w:rPr>
          <w:sz w:val="20"/>
          <w:szCs w:val="20"/>
        </w:rPr>
        <w:t>: To ensure experimental microbial systems are controlled and contained at all times. See pages 11-12.</w:t>
      </w:r>
    </w:p>
    <w:p w14:paraId="3E9A721C" w14:textId="77777777" w:rsidR="00D56E2C" w:rsidRDefault="006B0C91" w:rsidP="00453028">
      <w:pPr>
        <w:pStyle w:val="ListParagraph"/>
        <w:numPr>
          <w:ilvl w:val="0"/>
          <w:numId w:val="30"/>
        </w:numPr>
        <w:spacing w:after="0" w:line="240" w:lineRule="auto"/>
        <w:rPr>
          <w:sz w:val="20"/>
          <w:szCs w:val="20"/>
        </w:rPr>
      </w:pPr>
      <w:r w:rsidRPr="00BE1484">
        <w:rPr>
          <w:b/>
          <w:sz w:val="20"/>
          <w:szCs w:val="20"/>
        </w:rPr>
        <w:t>Pouring Plates</w:t>
      </w:r>
      <w:r w:rsidRPr="00BE1484">
        <w:rPr>
          <w:sz w:val="20"/>
          <w:szCs w:val="20"/>
        </w:rPr>
        <w:t xml:space="preserve"> (12-13)</w:t>
      </w:r>
      <w:r w:rsidR="00D56E2C" w:rsidRPr="00BE1484">
        <w:rPr>
          <w:sz w:val="20"/>
          <w:szCs w:val="20"/>
        </w:rPr>
        <w:t>:</w:t>
      </w:r>
      <w:r w:rsidR="004332FD" w:rsidRPr="00BE1484">
        <w:rPr>
          <w:sz w:val="20"/>
          <w:szCs w:val="20"/>
        </w:rPr>
        <w:t xml:space="preserve"> Process of making agar plate (pg. 12-13)</w:t>
      </w:r>
    </w:p>
    <w:p w14:paraId="46187F60" w14:textId="77777777" w:rsidR="00D65CB2" w:rsidRPr="00D65CB2" w:rsidRDefault="00D65CB2" w:rsidP="00453028">
      <w:pPr>
        <w:pStyle w:val="ListParagraph"/>
        <w:numPr>
          <w:ilvl w:val="0"/>
          <w:numId w:val="30"/>
        </w:numPr>
        <w:spacing w:after="0" w:line="240" w:lineRule="auto"/>
        <w:rPr>
          <w:b/>
          <w:sz w:val="20"/>
          <w:szCs w:val="20"/>
        </w:rPr>
      </w:pPr>
      <w:r w:rsidRPr="00D65CB2">
        <w:rPr>
          <w:b/>
          <w:sz w:val="20"/>
          <w:szCs w:val="20"/>
        </w:rPr>
        <w:t>Adhesion Zone</w:t>
      </w:r>
      <w:r>
        <w:rPr>
          <w:b/>
          <w:sz w:val="20"/>
          <w:szCs w:val="20"/>
        </w:rPr>
        <w:t xml:space="preserve">: </w:t>
      </w:r>
      <w:r w:rsidRPr="00D65CB2">
        <w:rPr>
          <w:sz w:val="20"/>
          <w:szCs w:val="20"/>
        </w:rPr>
        <w:t>Area in the cell membrane where the plasmid is able to enter the bacteria under the correct condition</w:t>
      </w:r>
    </w:p>
    <w:p w14:paraId="34DB7299" w14:textId="77777777" w:rsidR="00D65CB2" w:rsidRPr="00D65CB2" w:rsidRDefault="00D65CB2" w:rsidP="00453028">
      <w:pPr>
        <w:pStyle w:val="ListParagraph"/>
        <w:numPr>
          <w:ilvl w:val="1"/>
          <w:numId w:val="30"/>
        </w:numPr>
        <w:spacing w:after="0" w:line="240" w:lineRule="auto"/>
        <w:rPr>
          <w:sz w:val="20"/>
          <w:szCs w:val="20"/>
        </w:rPr>
      </w:pPr>
      <w:r w:rsidRPr="00D65CB2">
        <w:rPr>
          <w:sz w:val="20"/>
          <w:szCs w:val="20"/>
        </w:rPr>
        <w:t>It seems to be the part where the bacterial membrane where the inner and outer membrane are fused to pores in the membrane</w:t>
      </w:r>
    </w:p>
    <w:p w14:paraId="61C8208F" w14:textId="77777777" w:rsidR="00F9604E" w:rsidRPr="00BE1484" w:rsidRDefault="00F9604E" w:rsidP="00453028">
      <w:pPr>
        <w:pStyle w:val="ListParagraph"/>
        <w:numPr>
          <w:ilvl w:val="0"/>
          <w:numId w:val="30"/>
        </w:numPr>
        <w:spacing w:after="0" w:line="240" w:lineRule="auto"/>
        <w:rPr>
          <w:sz w:val="20"/>
          <w:szCs w:val="20"/>
        </w:rPr>
      </w:pPr>
      <w:r w:rsidRPr="00BE1484">
        <w:rPr>
          <w:b/>
          <w:sz w:val="20"/>
          <w:szCs w:val="20"/>
        </w:rPr>
        <w:t xml:space="preserve">Antibiotics: </w:t>
      </w:r>
      <w:r w:rsidRPr="00BE1484">
        <w:rPr>
          <w:sz w:val="20"/>
          <w:szCs w:val="20"/>
        </w:rPr>
        <w:t>compounds produced by some bacteria/fungi that inhibit other cells.</w:t>
      </w:r>
    </w:p>
    <w:p w14:paraId="55960B01" w14:textId="77777777" w:rsidR="00F9604E" w:rsidRPr="00BE1484" w:rsidRDefault="00741AE9" w:rsidP="00453028">
      <w:pPr>
        <w:pStyle w:val="ListParagraph"/>
        <w:numPr>
          <w:ilvl w:val="1"/>
          <w:numId w:val="30"/>
        </w:numPr>
        <w:spacing w:after="0" w:line="240" w:lineRule="auto"/>
        <w:rPr>
          <w:sz w:val="20"/>
          <w:szCs w:val="20"/>
        </w:rPr>
      </w:pPr>
      <w:r w:rsidRPr="00BE1484">
        <w:rPr>
          <w:sz w:val="20"/>
          <w:szCs w:val="20"/>
        </w:rPr>
        <w:t>Most antibiotics function by 1 of 4 mechanisms:</w:t>
      </w:r>
    </w:p>
    <w:p w14:paraId="78310545" w14:textId="77777777" w:rsidR="00741AE9" w:rsidRPr="00BE1484" w:rsidRDefault="00741AE9" w:rsidP="00453028">
      <w:pPr>
        <w:pStyle w:val="ListParagraph"/>
        <w:numPr>
          <w:ilvl w:val="2"/>
          <w:numId w:val="31"/>
        </w:numPr>
        <w:spacing w:after="0" w:line="240" w:lineRule="auto"/>
        <w:rPr>
          <w:sz w:val="20"/>
          <w:szCs w:val="20"/>
        </w:rPr>
      </w:pPr>
      <w:r w:rsidRPr="00BE1484">
        <w:rPr>
          <w:sz w:val="20"/>
          <w:szCs w:val="20"/>
        </w:rPr>
        <w:t>Inhibition of cell wall synthesis</w:t>
      </w:r>
    </w:p>
    <w:p w14:paraId="0BA41517" w14:textId="77777777" w:rsidR="00741AE9" w:rsidRPr="00BE1484" w:rsidRDefault="00741AE9" w:rsidP="00453028">
      <w:pPr>
        <w:pStyle w:val="ListParagraph"/>
        <w:numPr>
          <w:ilvl w:val="2"/>
          <w:numId w:val="31"/>
        </w:numPr>
        <w:spacing w:after="0" w:line="240" w:lineRule="auto"/>
        <w:rPr>
          <w:sz w:val="20"/>
          <w:szCs w:val="20"/>
        </w:rPr>
      </w:pPr>
      <w:r w:rsidRPr="00BE1484">
        <w:rPr>
          <w:sz w:val="20"/>
          <w:szCs w:val="20"/>
        </w:rPr>
        <w:t>Alteration of membrane permeability</w:t>
      </w:r>
    </w:p>
    <w:p w14:paraId="30C9D1EC" w14:textId="77777777" w:rsidR="00741AE9" w:rsidRPr="00BE1484" w:rsidRDefault="00741AE9" w:rsidP="00453028">
      <w:pPr>
        <w:pStyle w:val="ListParagraph"/>
        <w:numPr>
          <w:ilvl w:val="2"/>
          <w:numId w:val="31"/>
        </w:numPr>
        <w:spacing w:after="0" w:line="240" w:lineRule="auto"/>
        <w:rPr>
          <w:sz w:val="20"/>
          <w:szCs w:val="20"/>
        </w:rPr>
      </w:pPr>
      <w:r w:rsidRPr="00BE1484">
        <w:rPr>
          <w:sz w:val="20"/>
          <w:szCs w:val="20"/>
        </w:rPr>
        <w:t>Inhibition of protein synthesis</w:t>
      </w:r>
    </w:p>
    <w:p w14:paraId="498717E9" w14:textId="77777777" w:rsidR="00741AE9" w:rsidRPr="00BE1484" w:rsidRDefault="00741AE9" w:rsidP="00453028">
      <w:pPr>
        <w:pStyle w:val="ListParagraph"/>
        <w:numPr>
          <w:ilvl w:val="2"/>
          <w:numId w:val="31"/>
        </w:numPr>
        <w:spacing w:after="0" w:line="240" w:lineRule="auto"/>
        <w:rPr>
          <w:sz w:val="20"/>
          <w:szCs w:val="20"/>
        </w:rPr>
      </w:pPr>
      <w:r w:rsidRPr="00BE1484">
        <w:rPr>
          <w:sz w:val="20"/>
          <w:szCs w:val="20"/>
        </w:rPr>
        <w:t>Inhibition of nucleic acid synthesis.</w:t>
      </w:r>
    </w:p>
    <w:p w14:paraId="5EAD22EE" w14:textId="77777777" w:rsidR="00F9604E" w:rsidRPr="00BE1484" w:rsidRDefault="00F9604E" w:rsidP="00453028">
      <w:pPr>
        <w:pStyle w:val="ListParagraph"/>
        <w:numPr>
          <w:ilvl w:val="0"/>
          <w:numId w:val="30"/>
        </w:numPr>
        <w:spacing w:after="0" w:line="240" w:lineRule="auto"/>
        <w:rPr>
          <w:b/>
          <w:sz w:val="20"/>
          <w:szCs w:val="20"/>
        </w:rPr>
      </w:pPr>
      <w:r w:rsidRPr="00BE1484">
        <w:rPr>
          <w:b/>
          <w:sz w:val="20"/>
          <w:szCs w:val="20"/>
        </w:rPr>
        <w:t>Ampicillin:</w:t>
      </w:r>
      <w:r w:rsidRPr="00BE1484">
        <w:rPr>
          <w:sz w:val="20"/>
          <w:szCs w:val="20"/>
        </w:rPr>
        <w:t xml:space="preserve"> antibiotic derived from penicillin which is bactericidal (kills bacteria) and interferes w/ cell wall biosynthesis</w:t>
      </w:r>
      <w:r w:rsidR="001A0090" w:rsidRPr="00BE1484">
        <w:rPr>
          <w:sz w:val="20"/>
          <w:szCs w:val="20"/>
        </w:rPr>
        <w:t xml:space="preserve"> (fiber cross-linking)</w:t>
      </w:r>
      <w:r w:rsidRPr="00BE1484">
        <w:rPr>
          <w:sz w:val="20"/>
          <w:szCs w:val="20"/>
        </w:rPr>
        <w:t>.</w:t>
      </w:r>
    </w:p>
    <w:p w14:paraId="3321E3C5" w14:textId="77777777" w:rsidR="00F9604E" w:rsidRPr="00BE1484" w:rsidRDefault="00F9604E" w:rsidP="00453028">
      <w:pPr>
        <w:pStyle w:val="ListParagraph"/>
        <w:numPr>
          <w:ilvl w:val="1"/>
          <w:numId w:val="30"/>
        </w:numPr>
        <w:spacing w:after="0" w:line="240" w:lineRule="auto"/>
        <w:rPr>
          <w:sz w:val="20"/>
          <w:szCs w:val="20"/>
        </w:rPr>
      </w:pPr>
      <w:r w:rsidRPr="00BE1484">
        <w:rPr>
          <w:sz w:val="20"/>
          <w:szCs w:val="20"/>
        </w:rPr>
        <w:t>Transpeptidase enzyme for crosslinking new peptidoglycan chains in growing cell wall is irreversibly inactivated by ampicillin binding.</w:t>
      </w:r>
    </w:p>
    <w:p w14:paraId="362BD834" w14:textId="77777777" w:rsidR="00F9604E" w:rsidRPr="00BE1484" w:rsidRDefault="00F9604E" w:rsidP="00453028">
      <w:pPr>
        <w:pStyle w:val="ListParagraph"/>
        <w:numPr>
          <w:ilvl w:val="1"/>
          <w:numId w:val="30"/>
        </w:numPr>
        <w:spacing w:after="0" w:line="240" w:lineRule="auto"/>
        <w:rPr>
          <w:sz w:val="20"/>
          <w:szCs w:val="20"/>
        </w:rPr>
      </w:pPr>
      <w:r w:rsidRPr="00BE1484">
        <w:rPr>
          <w:sz w:val="20"/>
          <w:szCs w:val="20"/>
        </w:rPr>
        <w:t>Only actively growing cells affects (ie. Ampicillin blocks new cell wall synthesis)</w:t>
      </w:r>
      <w:r w:rsidR="00D65CB2">
        <w:rPr>
          <w:sz w:val="20"/>
          <w:szCs w:val="20"/>
        </w:rPr>
        <w:t>, not dormant.</w:t>
      </w:r>
    </w:p>
    <w:p w14:paraId="4B122259" w14:textId="77777777" w:rsidR="00F9604E" w:rsidRPr="00BE1484" w:rsidRDefault="00D65CB2" w:rsidP="00453028">
      <w:pPr>
        <w:pStyle w:val="ListParagraph"/>
        <w:numPr>
          <w:ilvl w:val="1"/>
          <w:numId w:val="30"/>
        </w:numPr>
        <w:spacing w:after="0" w:line="240" w:lineRule="auto"/>
        <w:rPr>
          <w:sz w:val="20"/>
          <w:szCs w:val="20"/>
        </w:rPr>
      </w:pPr>
      <w:r>
        <w:rPr>
          <w:sz w:val="20"/>
          <w:szCs w:val="20"/>
        </w:rPr>
        <w:t>A</w:t>
      </w:r>
      <w:r w:rsidR="00741AE9" w:rsidRPr="00BE1484">
        <w:rPr>
          <w:sz w:val="20"/>
          <w:szCs w:val="20"/>
        </w:rPr>
        <w:t>mp</w:t>
      </w:r>
      <w:r w:rsidR="00741AE9" w:rsidRPr="00BE1484">
        <w:rPr>
          <w:sz w:val="20"/>
          <w:szCs w:val="20"/>
          <w:vertAlign w:val="superscript"/>
        </w:rPr>
        <w:t>r</w:t>
      </w:r>
      <w:r w:rsidR="00741AE9" w:rsidRPr="00BE1484">
        <w:rPr>
          <w:sz w:val="20"/>
          <w:szCs w:val="20"/>
        </w:rPr>
        <w:t xml:space="preserve"> (ampicillin resistance gene) codes for enzyme that degrades antibiotic.</w:t>
      </w:r>
    </w:p>
    <w:p w14:paraId="11BC99E9" w14:textId="77777777" w:rsidR="00F9604E" w:rsidRPr="00BE1484" w:rsidRDefault="00F9604E" w:rsidP="00453028">
      <w:pPr>
        <w:pStyle w:val="ListParagraph"/>
        <w:numPr>
          <w:ilvl w:val="0"/>
          <w:numId w:val="28"/>
        </w:numPr>
        <w:spacing w:after="0" w:line="240" w:lineRule="auto"/>
        <w:rPr>
          <w:b/>
          <w:i/>
          <w:color w:val="4F81BD" w:themeColor="accent1"/>
          <w:sz w:val="20"/>
          <w:szCs w:val="20"/>
        </w:rPr>
      </w:pPr>
      <w:r w:rsidRPr="00BE1484">
        <w:rPr>
          <w:b/>
          <w:i/>
          <w:color w:val="4F81BD" w:themeColor="accent1"/>
          <w:sz w:val="20"/>
          <w:szCs w:val="20"/>
        </w:rPr>
        <w:t>Text</w:t>
      </w:r>
      <w:r w:rsidR="00D31054" w:rsidRPr="00BE1484">
        <w:rPr>
          <w:b/>
          <w:i/>
          <w:color w:val="4F81BD" w:themeColor="accent1"/>
          <w:sz w:val="20"/>
          <w:szCs w:val="20"/>
        </w:rPr>
        <w:t xml:space="preserve"> explanation</w:t>
      </w:r>
      <w:r w:rsidR="00741AE9" w:rsidRPr="00BE1484">
        <w:rPr>
          <w:b/>
          <w:i/>
          <w:color w:val="4F81BD" w:themeColor="accent1"/>
          <w:sz w:val="20"/>
          <w:szCs w:val="20"/>
        </w:rPr>
        <w:t xml:space="preserve"> (pg. 69)</w:t>
      </w:r>
      <w:r w:rsidRPr="00BE1484">
        <w:rPr>
          <w:b/>
          <w:i/>
          <w:color w:val="4F81BD" w:themeColor="accent1"/>
          <w:sz w:val="20"/>
          <w:szCs w:val="20"/>
        </w:rPr>
        <w:t>:</w:t>
      </w:r>
    </w:p>
    <w:p w14:paraId="0B693080" w14:textId="77777777" w:rsidR="00B22E9C" w:rsidRPr="00BE1484" w:rsidRDefault="00B22E9C" w:rsidP="00453028">
      <w:pPr>
        <w:pStyle w:val="ListParagraph"/>
        <w:numPr>
          <w:ilvl w:val="1"/>
          <w:numId w:val="28"/>
        </w:numPr>
        <w:spacing w:after="0" w:line="240" w:lineRule="auto"/>
        <w:rPr>
          <w:sz w:val="20"/>
          <w:szCs w:val="20"/>
        </w:rPr>
      </w:pPr>
      <w:r w:rsidRPr="00BE1484">
        <w:rPr>
          <w:sz w:val="20"/>
          <w:szCs w:val="20"/>
        </w:rPr>
        <w:t xml:space="preserve">Few bacteria have mechanism for taking up DNA (transformation). E. </w:t>
      </w:r>
      <w:r w:rsidR="00B3008B" w:rsidRPr="00BE1484">
        <w:rPr>
          <w:sz w:val="20"/>
          <w:szCs w:val="20"/>
        </w:rPr>
        <w:t>coli</w:t>
      </w:r>
      <w:r w:rsidRPr="00BE1484">
        <w:rPr>
          <w:sz w:val="20"/>
          <w:szCs w:val="20"/>
        </w:rPr>
        <w:t xml:space="preserve"> must be artificially induced to become “competent” for transformation by subjecting them to incubation in cold </w:t>
      </w:r>
      <w:r w:rsidRPr="00BE1484">
        <w:rPr>
          <w:b/>
          <w:sz w:val="20"/>
          <w:szCs w:val="20"/>
        </w:rPr>
        <w:t>calcium chloride</w:t>
      </w:r>
      <w:r w:rsidRPr="00BE1484">
        <w:rPr>
          <w:sz w:val="20"/>
          <w:szCs w:val="20"/>
        </w:rPr>
        <w:t xml:space="preserve"> followed by brief heat pulse 42</w:t>
      </w:r>
      <w:r w:rsidRPr="00BE1484">
        <w:rPr>
          <w:sz w:val="20"/>
          <w:szCs w:val="20"/>
          <w:vertAlign w:val="superscript"/>
        </w:rPr>
        <w:t>o</w:t>
      </w:r>
      <w:r w:rsidRPr="00BE1484">
        <w:rPr>
          <w:sz w:val="20"/>
          <w:szCs w:val="20"/>
        </w:rPr>
        <w:t xml:space="preserve">C. </w:t>
      </w:r>
    </w:p>
    <w:p w14:paraId="5D766275" w14:textId="77777777" w:rsidR="00521EF7" w:rsidRPr="00BE1484" w:rsidRDefault="00B22E9C" w:rsidP="00453028">
      <w:pPr>
        <w:pStyle w:val="ListParagraph"/>
        <w:numPr>
          <w:ilvl w:val="1"/>
          <w:numId w:val="28"/>
        </w:numPr>
        <w:spacing w:after="0" w:line="240" w:lineRule="auto"/>
        <w:rPr>
          <w:sz w:val="20"/>
          <w:szCs w:val="20"/>
        </w:rPr>
      </w:pPr>
      <w:r w:rsidRPr="00BE1484">
        <w:rPr>
          <w:b/>
          <w:sz w:val="20"/>
          <w:szCs w:val="20"/>
        </w:rPr>
        <w:t>Mechanism</w:t>
      </w:r>
      <w:r w:rsidRPr="00BE1484">
        <w:rPr>
          <w:sz w:val="20"/>
          <w:szCs w:val="20"/>
        </w:rPr>
        <w:t xml:space="preserve">: large DNA molecules (- by phosphate) move through </w:t>
      </w:r>
      <w:r w:rsidRPr="00BE1484">
        <w:rPr>
          <w:b/>
          <w:sz w:val="20"/>
          <w:szCs w:val="20"/>
        </w:rPr>
        <w:t>adhesion zones</w:t>
      </w:r>
      <w:r w:rsidRPr="00BE1484">
        <w:rPr>
          <w:sz w:val="20"/>
          <w:szCs w:val="20"/>
        </w:rPr>
        <w:t xml:space="preserve"> where inner and outer membranes are fused to pores in the bacterial call wall. Chilling calls likely stabilizes lipid membrane, while (+) calcium chloride shield (-) DNA backbone. Heat pulse creates thermal imbalance across membrane, physically pumping DNA through adhesion zones.</w:t>
      </w:r>
    </w:p>
    <w:p w14:paraId="21AC190B" w14:textId="77777777" w:rsidR="00B22E9C" w:rsidRPr="00BE1484" w:rsidRDefault="00B22E9C" w:rsidP="00453028">
      <w:pPr>
        <w:pStyle w:val="ListParagraph"/>
        <w:numPr>
          <w:ilvl w:val="2"/>
          <w:numId w:val="28"/>
        </w:numPr>
        <w:spacing w:after="0" w:line="240" w:lineRule="auto"/>
        <w:rPr>
          <w:sz w:val="20"/>
          <w:szCs w:val="20"/>
        </w:rPr>
      </w:pPr>
      <w:r w:rsidRPr="00BE1484">
        <w:rPr>
          <w:sz w:val="20"/>
          <w:szCs w:val="20"/>
        </w:rPr>
        <w:t>Once inside, DNA must be replicated to be stably inherited by daughter cells. DNA w</w:t>
      </w:r>
      <w:r w:rsidR="006017F6" w:rsidRPr="00BE1484">
        <w:rPr>
          <w:sz w:val="20"/>
          <w:szCs w:val="20"/>
          <w:lang w:val="en-CA"/>
        </w:rPr>
        <w:t>/</w:t>
      </w:r>
      <w:r w:rsidRPr="00BE1484">
        <w:rPr>
          <w:sz w:val="20"/>
          <w:szCs w:val="20"/>
        </w:rPr>
        <w:t xml:space="preserve"> replication </w:t>
      </w:r>
      <w:r w:rsidR="006017F6" w:rsidRPr="00BE1484">
        <w:rPr>
          <w:sz w:val="20"/>
          <w:szCs w:val="20"/>
        </w:rPr>
        <w:t>origin can replicate independently of the host chromosome. Molecules lacking replication origin might be incorporated by recombination (cross over) or transposition (“jumping genes”).</w:t>
      </w:r>
    </w:p>
    <w:p w14:paraId="62497C1B" w14:textId="77777777" w:rsidR="006017F6" w:rsidRPr="00BE1484" w:rsidRDefault="006017F6" w:rsidP="00453028">
      <w:pPr>
        <w:pStyle w:val="ListParagraph"/>
        <w:numPr>
          <w:ilvl w:val="2"/>
          <w:numId w:val="28"/>
        </w:numPr>
        <w:spacing w:after="0" w:line="240" w:lineRule="auto"/>
        <w:rPr>
          <w:sz w:val="20"/>
          <w:szCs w:val="20"/>
        </w:rPr>
      </w:pPr>
      <w:r w:rsidRPr="00BE1484">
        <w:rPr>
          <w:sz w:val="20"/>
          <w:szCs w:val="20"/>
        </w:rPr>
        <w:t>Genes carried into cell by transformation may confer a new trait (antibiotic resistance) after transcription and translation. Time required for expression = “phenotypic lag.”</w:t>
      </w:r>
    </w:p>
    <w:p w14:paraId="382B1218" w14:textId="77777777" w:rsidR="00F9604E" w:rsidRPr="00BE1484" w:rsidRDefault="00F9604E" w:rsidP="00453028">
      <w:pPr>
        <w:pStyle w:val="ListParagraph"/>
        <w:widowControl/>
        <w:numPr>
          <w:ilvl w:val="0"/>
          <w:numId w:val="28"/>
        </w:numPr>
        <w:spacing w:after="0" w:line="240" w:lineRule="auto"/>
        <w:rPr>
          <w:b/>
          <w:i/>
          <w:color w:val="4F81BD" w:themeColor="accent1"/>
          <w:sz w:val="20"/>
          <w:szCs w:val="20"/>
        </w:rPr>
      </w:pPr>
      <w:r w:rsidRPr="00BE1484">
        <w:rPr>
          <w:b/>
          <w:i/>
          <w:color w:val="4F81BD" w:themeColor="accent1"/>
          <w:sz w:val="20"/>
          <w:szCs w:val="20"/>
        </w:rPr>
        <w:t>In class</w:t>
      </w:r>
      <w:r w:rsidR="00D31054" w:rsidRPr="00BE1484">
        <w:rPr>
          <w:b/>
          <w:i/>
          <w:color w:val="4F81BD" w:themeColor="accent1"/>
          <w:sz w:val="20"/>
          <w:szCs w:val="20"/>
        </w:rPr>
        <w:t xml:space="preserve"> explanation</w:t>
      </w:r>
      <w:r w:rsidRPr="00BE1484">
        <w:rPr>
          <w:b/>
          <w:i/>
          <w:color w:val="4F81BD" w:themeColor="accent1"/>
          <w:sz w:val="20"/>
          <w:szCs w:val="20"/>
        </w:rPr>
        <w:t>:</w:t>
      </w:r>
    </w:p>
    <w:p w14:paraId="6761E6FA" w14:textId="77777777" w:rsidR="00F9604E" w:rsidRPr="00BE1484" w:rsidRDefault="00F9604E" w:rsidP="00453028">
      <w:pPr>
        <w:pStyle w:val="ListParagraph"/>
        <w:widowControl/>
        <w:numPr>
          <w:ilvl w:val="1"/>
          <w:numId w:val="28"/>
        </w:numPr>
        <w:spacing w:after="0" w:line="240" w:lineRule="auto"/>
        <w:rPr>
          <w:i/>
          <w:sz w:val="20"/>
          <w:szCs w:val="20"/>
        </w:rPr>
      </w:pPr>
      <w:r w:rsidRPr="00BE1484">
        <w:rPr>
          <w:sz w:val="20"/>
          <w:szCs w:val="20"/>
        </w:rPr>
        <w:t xml:space="preserve">The cold </w:t>
      </w:r>
      <w:r w:rsidRPr="00BE1484">
        <w:rPr>
          <w:b/>
          <w:sz w:val="20"/>
          <w:szCs w:val="20"/>
        </w:rPr>
        <w:t>calcium chloride</w:t>
      </w:r>
      <w:r w:rsidRPr="00BE1484">
        <w:rPr>
          <w:sz w:val="20"/>
          <w:szCs w:val="20"/>
        </w:rPr>
        <w:t xml:space="preserve"> has two functions:</w:t>
      </w:r>
    </w:p>
    <w:p w14:paraId="31E6F0DE" w14:textId="77777777" w:rsidR="00F9604E" w:rsidRPr="00BE1484" w:rsidRDefault="00F9604E" w:rsidP="00453028">
      <w:pPr>
        <w:pStyle w:val="ListParagraph"/>
        <w:widowControl/>
        <w:numPr>
          <w:ilvl w:val="2"/>
          <w:numId w:val="28"/>
        </w:numPr>
        <w:spacing w:after="0" w:line="240" w:lineRule="auto"/>
        <w:rPr>
          <w:i/>
          <w:sz w:val="20"/>
          <w:szCs w:val="20"/>
        </w:rPr>
      </w:pPr>
      <w:r w:rsidRPr="00BE1484">
        <w:rPr>
          <w:sz w:val="20"/>
          <w:szCs w:val="20"/>
        </w:rPr>
        <w:t xml:space="preserve">The coldness basically freezes the lipopolysaccharide </w:t>
      </w:r>
      <w:r w:rsidR="00D00557" w:rsidRPr="00BE1484">
        <w:rPr>
          <w:sz w:val="20"/>
          <w:szCs w:val="20"/>
        </w:rPr>
        <w:t>fibers</w:t>
      </w:r>
      <w:r w:rsidRPr="00BE1484">
        <w:rPr>
          <w:sz w:val="20"/>
          <w:szCs w:val="20"/>
        </w:rPr>
        <w:t xml:space="preserve"> on the outer cell membrane. This stabilizes the negative charges and makes it easier for the plasmid to enter the bacteria and transform it </w:t>
      </w:r>
      <w:r w:rsidR="00D00557">
        <w:rPr>
          <w:sz w:val="20"/>
          <w:szCs w:val="20"/>
        </w:rPr>
        <w:t>since LPs are usually waving around preventing plasmid from entering cell.</w:t>
      </w:r>
    </w:p>
    <w:p w14:paraId="03B34BA5" w14:textId="77777777" w:rsidR="00F9604E" w:rsidRPr="00BE1484" w:rsidRDefault="00F9604E" w:rsidP="00453028">
      <w:pPr>
        <w:pStyle w:val="ListParagraph"/>
        <w:widowControl/>
        <w:numPr>
          <w:ilvl w:val="2"/>
          <w:numId w:val="28"/>
        </w:numPr>
        <w:spacing w:after="0" w:line="240" w:lineRule="auto"/>
        <w:rPr>
          <w:i/>
          <w:sz w:val="20"/>
          <w:szCs w:val="20"/>
        </w:rPr>
      </w:pPr>
      <w:r w:rsidRPr="00BE1484">
        <w:rPr>
          <w:sz w:val="20"/>
          <w:szCs w:val="20"/>
        </w:rPr>
        <w:t>The Calcium chloride dissociates in the bacterial solution. The positive calcium ions will neutralize the negative charges on the LPS on the outer membrane (and other membrane components) as well as the negative charges on the plasmid (plasmid is made of negatively charged DNA, due to the presence of phosphate groups)</w:t>
      </w:r>
    </w:p>
    <w:p w14:paraId="1069A800" w14:textId="77777777" w:rsidR="00F9604E" w:rsidRPr="00BE1484" w:rsidRDefault="00F9604E" w:rsidP="00453028">
      <w:pPr>
        <w:pStyle w:val="ListParagraph"/>
        <w:widowControl/>
        <w:numPr>
          <w:ilvl w:val="1"/>
          <w:numId w:val="28"/>
        </w:numPr>
        <w:spacing w:after="0" w:line="240" w:lineRule="auto"/>
        <w:rPr>
          <w:i/>
          <w:sz w:val="20"/>
          <w:szCs w:val="20"/>
        </w:rPr>
      </w:pPr>
      <w:r w:rsidRPr="00BE1484">
        <w:rPr>
          <w:sz w:val="20"/>
          <w:szCs w:val="20"/>
        </w:rPr>
        <w:t xml:space="preserve">The </w:t>
      </w:r>
      <w:r w:rsidRPr="00BE1484">
        <w:rPr>
          <w:b/>
          <w:sz w:val="20"/>
          <w:szCs w:val="20"/>
        </w:rPr>
        <w:t>heat pulse treatment</w:t>
      </w:r>
      <w:r w:rsidRPr="00BE1484">
        <w:rPr>
          <w:sz w:val="20"/>
          <w:szCs w:val="20"/>
        </w:rPr>
        <w:t>, when moving the bacterial solutions from ice bath to the 45C water bath, has three functions that may contribute to the transformation of the bacterial cells:</w:t>
      </w:r>
    </w:p>
    <w:p w14:paraId="405EBE2C" w14:textId="77777777" w:rsidR="00F9604E" w:rsidRPr="00BE1484" w:rsidRDefault="00F9604E" w:rsidP="00453028">
      <w:pPr>
        <w:pStyle w:val="ListParagraph"/>
        <w:widowControl/>
        <w:numPr>
          <w:ilvl w:val="2"/>
          <w:numId w:val="28"/>
        </w:numPr>
        <w:spacing w:after="0" w:line="240" w:lineRule="auto"/>
        <w:rPr>
          <w:i/>
          <w:sz w:val="20"/>
          <w:szCs w:val="20"/>
        </w:rPr>
      </w:pPr>
      <w:r w:rsidRPr="00BE1484">
        <w:rPr>
          <w:sz w:val="20"/>
          <w:szCs w:val="20"/>
          <w:u w:val="single"/>
        </w:rPr>
        <w:t>Thermal Expansion:</w:t>
      </w:r>
      <w:r w:rsidRPr="00BE1484">
        <w:rPr>
          <w:sz w:val="20"/>
          <w:szCs w:val="20"/>
        </w:rPr>
        <w:t xml:space="preserve"> The membrane expands when subjected to heat. However, the outer membrane expands at a quicker rate than the inner membrane, which produces a physical push that brings the plasmid inside the cell </w:t>
      </w:r>
    </w:p>
    <w:p w14:paraId="0DB28457" w14:textId="77777777" w:rsidR="00F9604E" w:rsidRPr="00BE1484" w:rsidRDefault="00F9604E" w:rsidP="00453028">
      <w:pPr>
        <w:pStyle w:val="ListParagraph"/>
        <w:widowControl/>
        <w:numPr>
          <w:ilvl w:val="2"/>
          <w:numId w:val="28"/>
        </w:numPr>
        <w:spacing w:after="0" w:line="240" w:lineRule="auto"/>
        <w:rPr>
          <w:i/>
          <w:sz w:val="20"/>
          <w:szCs w:val="20"/>
        </w:rPr>
      </w:pPr>
      <w:r w:rsidRPr="00BE1484">
        <w:rPr>
          <w:sz w:val="20"/>
          <w:szCs w:val="20"/>
          <w:u w:val="single"/>
        </w:rPr>
        <w:t>Fluidity:</w:t>
      </w:r>
      <w:r w:rsidRPr="00BE1484">
        <w:rPr>
          <w:sz w:val="20"/>
          <w:szCs w:val="20"/>
        </w:rPr>
        <w:t xml:space="preserve"> At higher temperatures (45C water bath) it would be easier for the plasmid to slip through the membrane which is more fluid than the rigid membrane at freezing temperatures</w:t>
      </w:r>
    </w:p>
    <w:p w14:paraId="148BB5BB" w14:textId="77777777" w:rsidR="00F9604E" w:rsidRPr="00BE1484" w:rsidRDefault="00F9604E" w:rsidP="00453028">
      <w:pPr>
        <w:pStyle w:val="ListParagraph"/>
        <w:widowControl/>
        <w:numPr>
          <w:ilvl w:val="2"/>
          <w:numId w:val="28"/>
        </w:numPr>
        <w:spacing w:after="0" w:line="240" w:lineRule="auto"/>
        <w:rPr>
          <w:i/>
          <w:sz w:val="20"/>
          <w:szCs w:val="20"/>
        </w:rPr>
      </w:pPr>
      <w:r w:rsidRPr="00BE1484">
        <w:rPr>
          <w:sz w:val="20"/>
          <w:szCs w:val="20"/>
          <w:u w:val="single"/>
        </w:rPr>
        <w:t>Electrical attraction:</w:t>
      </w:r>
      <w:r w:rsidRPr="00BE1484">
        <w:rPr>
          <w:sz w:val="20"/>
          <w:szCs w:val="20"/>
        </w:rPr>
        <w:t xml:space="preserve"> Bacterial maintain a negative resting membrane potential by constantly pumping out positive hydrogen ions from inside the cell. At freezing temperatures, the pump ceases to work, and there is a buildup of positive charge inside the cell. This is attractive to the negatively charged plasmids, and it becomes easy for them to enter the cell</w:t>
      </w:r>
    </w:p>
    <w:p w14:paraId="4EC77C48" w14:textId="77777777" w:rsidR="00F9604E" w:rsidRPr="00BE1484" w:rsidRDefault="00F9604E" w:rsidP="00453028">
      <w:pPr>
        <w:pStyle w:val="ListParagraph"/>
        <w:widowControl/>
        <w:numPr>
          <w:ilvl w:val="1"/>
          <w:numId w:val="28"/>
        </w:numPr>
        <w:spacing w:after="0" w:line="240" w:lineRule="auto"/>
        <w:rPr>
          <w:i/>
          <w:sz w:val="20"/>
          <w:szCs w:val="20"/>
        </w:rPr>
      </w:pPr>
      <w:r w:rsidRPr="00BE1484">
        <w:rPr>
          <w:sz w:val="20"/>
          <w:szCs w:val="20"/>
        </w:rPr>
        <w:t xml:space="preserve">The 37C incubation period for 15 minutes serves as the </w:t>
      </w:r>
      <w:r w:rsidRPr="00BE1484">
        <w:rPr>
          <w:sz w:val="20"/>
          <w:szCs w:val="20"/>
          <w:u w:val="single"/>
        </w:rPr>
        <w:t>37C lag incubation period</w:t>
      </w:r>
      <w:r w:rsidRPr="00BE1484">
        <w:rPr>
          <w:sz w:val="20"/>
          <w:szCs w:val="20"/>
        </w:rPr>
        <w:t xml:space="preserve"> in which the cell needs time to accept the plasmid (and the ampr) gene before it can start transcribing, translating, and replicating it. </w:t>
      </w:r>
    </w:p>
    <w:p w14:paraId="55F7BC95" w14:textId="77777777" w:rsidR="00F9604E" w:rsidRPr="00BE1484" w:rsidRDefault="00F9604E" w:rsidP="00453028">
      <w:pPr>
        <w:pStyle w:val="ListParagraph"/>
        <w:widowControl/>
        <w:numPr>
          <w:ilvl w:val="1"/>
          <w:numId w:val="28"/>
        </w:numPr>
        <w:spacing w:after="0" w:line="240" w:lineRule="auto"/>
        <w:rPr>
          <w:i/>
          <w:sz w:val="20"/>
          <w:szCs w:val="20"/>
        </w:rPr>
      </w:pPr>
      <w:r w:rsidRPr="00BE1484">
        <w:rPr>
          <w:sz w:val="20"/>
          <w:szCs w:val="20"/>
        </w:rPr>
        <w:t xml:space="preserve">The LB broth is nutritious, and allows the cells to divide efficiently </w:t>
      </w:r>
    </w:p>
    <w:p w14:paraId="1C0A8596" w14:textId="77777777" w:rsidR="0052613D" w:rsidRPr="00BE1484" w:rsidRDefault="00F9604E" w:rsidP="00453028">
      <w:pPr>
        <w:pStyle w:val="ListParagraph"/>
        <w:widowControl/>
        <w:numPr>
          <w:ilvl w:val="1"/>
          <w:numId w:val="28"/>
        </w:numPr>
        <w:spacing w:after="0" w:line="240" w:lineRule="auto"/>
        <w:rPr>
          <w:i/>
          <w:sz w:val="20"/>
          <w:szCs w:val="20"/>
        </w:rPr>
      </w:pPr>
      <w:r w:rsidRPr="00BE1484">
        <w:rPr>
          <w:sz w:val="20"/>
          <w:szCs w:val="20"/>
        </w:rPr>
        <w:t xml:space="preserve">The TE buffer is used to dissolve DNA (therefore, we place the pGreen plasmid in 10 uL of TE buffer) </w:t>
      </w:r>
    </w:p>
    <w:p w14:paraId="5AB37CB8" w14:textId="77777777" w:rsidR="00F9604E" w:rsidRPr="00BE1484" w:rsidRDefault="00F9604E" w:rsidP="00453028">
      <w:pPr>
        <w:pStyle w:val="ListParagraph"/>
        <w:numPr>
          <w:ilvl w:val="0"/>
          <w:numId w:val="28"/>
        </w:numPr>
        <w:spacing w:after="0" w:line="240" w:lineRule="auto"/>
        <w:rPr>
          <w:sz w:val="20"/>
          <w:szCs w:val="20"/>
        </w:rPr>
      </w:pPr>
      <w:r w:rsidRPr="00BE1484">
        <w:rPr>
          <w:sz w:val="20"/>
          <w:szCs w:val="20"/>
        </w:rPr>
        <w:lastRenderedPageBreak/>
        <w:t xml:space="preserve">Watch video: </w:t>
      </w:r>
      <w:hyperlink r:id="rId23" w:anchor="lesson" w:history="1">
        <w:r w:rsidRPr="00BE1484">
          <w:rPr>
            <w:rStyle w:val="Hyperlink"/>
            <w:sz w:val="20"/>
            <w:szCs w:val="20"/>
          </w:rPr>
          <w:t>http://education-portal.com/academy/lesson/bacterial-transformation-definition-process-and-genetic-engineering-of-e-coli.html#lesson</w:t>
        </w:r>
      </w:hyperlink>
      <w:r w:rsidRPr="00BE1484">
        <w:rPr>
          <w:sz w:val="20"/>
          <w:szCs w:val="20"/>
        </w:rPr>
        <w:t xml:space="preserve"> </w:t>
      </w:r>
    </w:p>
    <w:p w14:paraId="32C485A6" w14:textId="77777777" w:rsidR="00FB7666" w:rsidRPr="005B7A30" w:rsidRDefault="007F3758" w:rsidP="00453028">
      <w:pPr>
        <w:pStyle w:val="Heading2"/>
        <w:numPr>
          <w:ilvl w:val="0"/>
          <w:numId w:val="20"/>
        </w:numPr>
        <w:spacing w:before="0" w:line="240" w:lineRule="auto"/>
        <w:ind w:left="357" w:hanging="357"/>
        <w:rPr>
          <w:rFonts w:eastAsia="Times New Roman"/>
          <w:color w:val="1F497D" w:themeColor="text2"/>
          <w:sz w:val="20"/>
          <w:szCs w:val="20"/>
        </w:rPr>
      </w:pPr>
      <w:r w:rsidRPr="005B7A30">
        <w:rPr>
          <w:rFonts w:eastAsia="Times New Roman"/>
          <w:color w:val="1F497D" w:themeColor="text2"/>
          <w:sz w:val="20"/>
          <w:szCs w:val="20"/>
        </w:rPr>
        <w:t>Ex</w:t>
      </w:r>
      <w:r w:rsidRPr="005B7A30">
        <w:rPr>
          <w:rFonts w:eastAsia="Times New Roman"/>
          <w:color w:val="1F497D" w:themeColor="text2"/>
          <w:spacing w:val="1"/>
          <w:sz w:val="20"/>
          <w:szCs w:val="20"/>
        </w:rPr>
        <w:t>p</w:t>
      </w:r>
      <w:r w:rsidRPr="005B7A30">
        <w:rPr>
          <w:rFonts w:eastAsia="Times New Roman"/>
          <w:color w:val="1F497D" w:themeColor="text2"/>
          <w:sz w:val="20"/>
          <w:szCs w:val="20"/>
        </w:rPr>
        <w:t>lain</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t</w:t>
      </w:r>
      <w:r w:rsidRPr="005B7A30">
        <w:rPr>
          <w:rFonts w:eastAsia="Times New Roman"/>
          <w:color w:val="1F497D" w:themeColor="text2"/>
          <w:spacing w:val="1"/>
          <w:sz w:val="20"/>
          <w:szCs w:val="20"/>
        </w:rPr>
        <w:t>h</w:t>
      </w:r>
      <w:r w:rsidRPr="005B7A30">
        <w:rPr>
          <w:rFonts w:eastAsia="Times New Roman"/>
          <w:color w:val="1F497D" w:themeColor="text2"/>
          <w:sz w:val="20"/>
          <w:szCs w:val="20"/>
        </w:rPr>
        <w:t xml:space="preserve">e </w:t>
      </w:r>
      <w:r w:rsidRPr="005B7A30">
        <w:rPr>
          <w:rFonts w:eastAsia="Times New Roman"/>
          <w:color w:val="1F497D" w:themeColor="text2"/>
          <w:spacing w:val="1"/>
          <w:sz w:val="20"/>
          <w:szCs w:val="20"/>
        </w:rPr>
        <w:t>b</w:t>
      </w:r>
      <w:r w:rsidRPr="005B7A30">
        <w:rPr>
          <w:rFonts w:eastAsia="Times New Roman"/>
          <w:color w:val="1F497D" w:themeColor="text2"/>
          <w:spacing w:val="-2"/>
          <w:sz w:val="20"/>
          <w:szCs w:val="20"/>
        </w:rPr>
        <w:t>i</w:t>
      </w:r>
      <w:r w:rsidRPr="005B7A30">
        <w:rPr>
          <w:rFonts w:eastAsia="Times New Roman"/>
          <w:color w:val="1F497D" w:themeColor="text2"/>
          <w:sz w:val="20"/>
          <w:szCs w:val="20"/>
        </w:rPr>
        <w:t>ol</w:t>
      </w:r>
      <w:r w:rsidRPr="005B7A30">
        <w:rPr>
          <w:rFonts w:eastAsia="Times New Roman"/>
          <w:color w:val="1F497D" w:themeColor="text2"/>
          <w:spacing w:val="1"/>
          <w:sz w:val="20"/>
          <w:szCs w:val="20"/>
        </w:rPr>
        <w:t>og</w:t>
      </w:r>
      <w:r w:rsidRPr="005B7A30">
        <w:rPr>
          <w:rFonts w:eastAsia="Times New Roman"/>
          <w:color w:val="1F497D" w:themeColor="text2"/>
          <w:sz w:val="20"/>
          <w:szCs w:val="20"/>
        </w:rPr>
        <w:t>y</w:t>
      </w:r>
      <w:r w:rsidRPr="005B7A30">
        <w:rPr>
          <w:rFonts w:eastAsia="Times New Roman"/>
          <w:color w:val="1F497D" w:themeColor="text2"/>
          <w:spacing w:val="-1"/>
          <w:sz w:val="20"/>
          <w:szCs w:val="20"/>
        </w:rPr>
        <w:t xml:space="preserve"> </w:t>
      </w:r>
      <w:r w:rsidRPr="005B7A30">
        <w:rPr>
          <w:rFonts w:eastAsia="Times New Roman"/>
          <w:color w:val="1F497D" w:themeColor="text2"/>
          <w:spacing w:val="1"/>
          <w:sz w:val="20"/>
          <w:szCs w:val="20"/>
        </w:rPr>
        <w:t>u</w:t>
      </w:r>
      <w:r w:rsidRPr="005B7A30">
        <w:rPr>
          <w:rFonts w:eastAsia="Times New Roman"/>
          <w:color w:val="1F497D" w:themeColor="text2"/>
          <w:spacing w:val="-1"/>
          <w:sz w:val="20"/>
          <w:szCs w:val="20"/>
        </w:rPr>
        <w:t>n</w:t>
      </w:r>
      <w:r w:rsidRPr="005B7A30">
        <w:rPr>
          <w:rFonts w:eastAsia="Times New Roman"/>
          <w:color w:val="1F497D" w:themeColor="text2"/>
          <w:spacing w:val="1"/>
          <w:sz w:val="20"/>
          <w:szCs w:val="20"/>
        </w:rPr>
        <w:t>d</w:t>
      </w:r>
      <w:r w:rsidRPr="005B7A30">
        <w:rPr>
          <w:rFonts w:eastAsia="Times New Roman"/>
          <w:color w:val="1F497D" w:themeColor="text2"/>
          <w:spacing w:val="-1"/>
          <w:sz w:val="20"/>
          <w:szCs w:val="20"/>
        </w:rPr>
        <w:t>e</w:t>
      </w:r>
      <w:r w:rsidRPr="005B7A30">
        <w:rPr>
          <w:rFonts w:eastAsia="Times New Roman"/>
          <w:color w:val="1F497D" w:themeColor="text2"/>
          <w:sz w:val="20"/>
          <w:szCs w:val="20"/>
        </w:rPr>
        <w:t>rlyi</w:t>
      </w:r>
      <w:r w:rsidRPr="005B7A30">
        <w:rPr>
          <w:rFonts w:eastAsia="Times New Roman"/>
          <w:color w:val="1F497D" w:themeColor="text2"/>
          <w:spacing w:val="1"/>
          <w:sz w:val="20"/>
          <w:szCs w:val="20"/>
        </w:rPr>
        <w:t>n</w:t>
      </w:r>
      <w:r w:rsidRPr="005B7A30">
        <w:rPr>
          <w:rFonts w:eastAsia="Times New Roman"/>
          <w:color w:val="1F497D" w:themeColor="text2"/>
          <w:sz w:val="20"/>
          <w:szCs w:val="20"/>
        </w:rPr>
        <w:t>g</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tra</w:t>
      </w:r>
      <w:r w:rsidRPr="005B7A30">
        <w:rPr>
          <w:rFonts w:eastAsia="Times New Roman"/>
          <w:color w:val="1F497D" w:themeColor="text2"/>
          <w:spacing w:val="1"/>
          <w:sz w:val="20"/>
          <w:szCs w:val="20"/>
        </w:rPr>
        <w:t>n</w:t>
      </w:r>
      <w:r w:rsidRPr="005B7A30">
        <w:rPr>
          <w:rFonts w:eastAsia="Times New Roman"/>
          <w:color w:val="1F497D" w:themeColor="text2"/>
          <w:sz w:val="20"/>
          <w:szCs w:val="20"/>
        </w:rPr>
        <w:t>sfor</w:t>
      </w:r>
      <w:r w:rsidRPr="005B7A30">
        <w:rPr>
          <w:rFonts w:eastAsia="Times New Roman"/>
          <w:color w:val="1F497D" w:themeColor="text2"/>
          <w:spacing w:val="-2"/>
          <w:sz w:val="20"/>
          <w:szCs w:val="20"/>
        </w:rPr>
        <w:t>m</w:t>
      </w:r>
      <w:r w:rsidRPr="005B7A30">
        <w:rPr>
          <w:rFonts w:eastAsia="Times New Roman"/>
          <w:color w:val="1F497D" w:themeColor="text2"/>
          <w:sz w:val="20"/>
          <w:szCs w:val="20"/>
        </w:rPr>
        <w:t>ati</w:t>
      </w:r>
      <w:r w:rsidRPr="005B7A30">
        <w:rPr>
          <w:rFonts w:eastAsia="Times New Roman"/>
          <w:color w:val="1F497D" w:themeColor="text2"/>
          <w:spacing w:val="2"/>
          <w:sz w:val="20"/>
          <w:szCs w:val="20"/>
        </w:rPr>
        <w:t>o</w:t>
      </w:r>
      <w:r w:rsidRPr="005B7A30">
        <w:rPr>
          <w:rFonts w:eastAsia="Times New Roman"/>
          <w:color w:val="1F497D" w:themeColor="text2"/>
          <w:spacing w:val="1"/>
          <w:sz w:val="20"/>
          <w:szCs w:val="20"/>
        </w:rPr>
        <w:t>n</w:t>
      </w:r>
      <w:r w:rsidRPr="005B7A30">
        <w:rPr>
          <w:rFonts w:eastAsia="Times New Roman"/>
          <w:color w:val="1F497D" w:themeColor="text2"/>
          <w:sz w:val="20"/>
          <w:szCs w:val="20"/>
        </w:rPr>
        <w:t>,</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satellite c</w:t>
      </w:r>
      <w:r w:rsidRPr="005B7A30">
        <w:rPr>
          <w:rFonts w:eastAsia="Times New Roman"/>
          <w:color w:val="1F497D" w:themeColor="text2"/>
          <w:spacing w:val="1"/>
          <w:sz w:val="20"/>
          <w:szCs w:val="20"/>
        </w:rPr>
        <w:t>o</w:t>
      </w:r>
      <w:r w:rsidRPr="005B7A30">
        <w:rPr>
          <w:rFonts w:eastAsia="Times New Roman"/>
          <w:color w:val="1F497D" w:themeColor="text2"/>
          <w:sz w:val="20"/>
          <w:szCs w:val="20"/>
        </w:rPr>
        <w:t>l</w:t>
      </w:r>
      <w:r w:rsidRPr="005B7A30">
        <w:rPr>
          <w:rFonts w:eastAsia="Times New Roman"/>
          <w:color w:val="1F497D" w:themeColor="text2"/>
          <w:spacing w:val="1"/>
          <w:sz w:val="20"/>
          <w:szCs w:val="20"/>
        </w:rPr>
        <w:t>on</w:t>
      </w:r>
      <w:r w:rsidRPr="005B7A30">
        <w:rPr>
          <w:rFonts w:eastAsia="Times New Roman"/>
          <w:color w:val="1F497D" w:themeColor="text2"/>
          <w:sz w:val="20"/>
          <w:szCs w:val="20"/>
        </w:rPr>
        <w:t>ies, a</w:t>
      </w:r>
      <w:r w:rsidRPr="005B7A30">
        <w:rPr>
          <w:rFonts w:eastAsia="Times New Roman"/>
          <w:color w:val="1F497D" w:themeColor="text2"/>
          <w:spacing w:val="1"/>
          <w:sz w:val="20"/>
          <w:szCs w:val="20"/>
        </w:rPr>
        <w:t>n</w:t>
      </w:r>
      <w:r w:rsidRPr="005B7A30">
        <w:rPr>
          <w:rFonts w:eastAsia="Times New Roman"/>
          <w:color w:val="1F497D" w:themeColor="text2"/>
          <w:sz w:val="20"/>
          <w:szCs w:val="20"/>
        </w:rPr>
        <w:t>ti</w:t>
      </w:r>
      <w:r w:rsidRPr="005B7A30">
        <w:rPr>
          <w:rFonts w:eastAsia="Times New Roman"/>
          <w:color w:val="1F497D" w:themeColor="text2"/>
          <w:spacing w:val="1"/>
          <w:sz w:val="20"/>
          <w:szCs w:val="20"/>
        </w:rPr>
        <w:t>b</w:t>
      </w:r>
      <w:r w:rsidRPr="005B7A30">
        <w:rPr>
          <w:rFonts w:eastAsia="Times New Roman"/>
          <w:color w:val="1F497D" w:themeColor="text2"/>
          <w:sz w:val="20"/>
          <w:szCs w:val="20"/>
        </w:rPr>
        <w:t>i</w:t>
      </w:r>
      <w:r w:rsidRPr="005B7A30">
        <w:rPr>
          <w:rFonts w:eastAsia="Times New Roman"/>
          <w:color w:val="1F497D" w:themeColor="text2"/>
          <w:spacing w:val="1"/>
          <w:sz w:val="20"/>
          <w:szCs w:val="20"/>
        </w:rPr>
        <w:t>o</w:t>
      </w:r>
      <w:r w:rsidRPr="005B7A30">
        <w:rPr>
          <w:rFonts w:eastAsia="Times New Roman"/>
          <w:color w:val="1F497D" w:themeColor="text2"/>
          <w:sz w:val="20"/>
          <w:szCs w:val="20"/>
        </w:rPr>
        <w:t>tic</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acti</w:t>
      </w:r>
      <w:r w:rsidRPr="005B7A30">
        <w:rPr>
          <w:rFonts w:eastAsia="Times New Roman"/>
          <w:color w:val="1F497D" w:themeColor="text2"/>
          <w:spacing w:val="1"/>
          <w:sz w:val="20"/>
          <w:szCs w:val="20"/>
        </w:rPr>
        <w:t>o</w:t>
      </w:r>
      <w:r w:rsidRPr="005B7A30">
        <w:rPr>
          <w:rFonts w:eastAsia="Times New Roman"/>
          <w:color w:val="1F497D" w:themeColor="text2"/>
          <w:sz w:val="20"/>
          <w:szCs w:val="20"/>
        </w:rPr>
        <w:t>n</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a</w:t>
      </w:r>
      <w:r w:rsidRPr="005B7A30">
        <w:rPr>
          <w:rFonts w:eastAsia="Times New Roman"/>
          <w:color w:val="1F497D" w:themeColor="text2"/>
          <w:spacing w:val="1"/>
          <w:sz w:val="20"/>
          <w:szCs w:val="20"/>
        </w:rPr>
        <w:t>n</w:t>
      </w:r>
      <w:r w:rsidRPr="005B7A30">
        <w:rPr>
          <w:rFonts w:eastAsia="Times New Roman"/>
          <w:color w:val="1F497D" w:themeColor="text2"/>
          <w:sz w:val="20"/>
          <w:szCs w:val="20"/>
        </w:rPr>
        <w:t>d res</w:t>
      </w:r>
      <w:r w:rsidRPr="005B7A30">
        <w:rPr>
          <w:rFonts w:eastAsia="Times New Roman"/>
          <w:color w:val="1F497D" w:themeColor="text2"/>
          <w:spacing w:val="-2"/>
          <w:sz w:val="20"/>
          <w:szCs w:val="20"/>
        </w:rPr>
        <w:t>i</w:t>
      </w:r>
      <w:r w:rsidRPr="005B7A30">
        <w:rPr>
          <w:rFonts w:eastAsia="Times New Roman"/>
          <w:color w:val="1F497D" w:themeColor="text2"/>
          <w:sz w:val="20"/>
          <w:szCs w:val="20"/>
        </w:rPr>
        <w:t>sta</w:t>
      </w:r>
      <w:r w:rsidRPr="005B7A30">
        <w:rPr>
          <w:rFonts w:eastAsia="Times New Roman"/>
          <w:color w:val="1F497D" w:themeColor="text2"/>
          <w:spacing w:val="1"/>
          <w:sz w:val="20"/>
          <w:szCs w:val="20"/>
        </w:rPr>
        <w:t>n</w:t>
      </w:r>
      <w:r w:rsidRPr="005B7A30">
        <w:rPr>
          <w:rFonts w:eastAsia="Times New Roman"/>
          <w:color w:val="1F497D" w:themeColor="text2"/>
          <w:sz w:val="20"/>
          <w:szCs w:val="20"/>
        </w:rPr>
        <w:t>ce</w:t>
      </w:r>
      <w:r w:rsidRPr="005B7A30">
        <w:rPr>
          <w:rFonts w:eastAsia="Times New Roman"/>
          <w:color w:val="1F497D" w:themeColor="text2"/>
          <w:spacing w:val="-1"/>
          <w:sz w:val="20"/>
          <w:szCs w:val="20"/>
        </w:rPr>
        <w:t xml:space="preserve"> </w:t>
      </w:r>
      <w:r w:rsidRPr="005B7A30">
        <w:rPr>
          <w:rFonts w:eastAsia="Times New Roman"/>
          <w:color w:val="1F497D" w:themeColor="text2"/>
          <w:spacing w:val="1"/>
          <w:sz w:val="20"/>
          <w:szCs w:val="20"/>
        </w:rPr>
        <w:t>o</w:t>
      </w:r>
      <w:r w:rsidRPr="005B7A30">
        <w:rPr>
          <w:rFonts w:eastAsia="Times New Roman"/>
          <w:color w:val="1F497D" w:themeColor="text2"/>
          <w:sz w:val="20"/>
          <w:szCs w:val="20"/>
        </w:rPr>
        <w:t>f</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a</w:t>
      </w:r>
      <w:r w:rsidRPr="005B7A30">
        <w:rPr>
          <w:rFonts w:eastAsia="Times New Roman"/>
          <w:color w:val="1F497D" w:themeColor="text2"/>
          <w:spacing w:val="-2"/>
          <w:sz w:val="20"/>
          <w:szCs w:val="20"/>
        </w:rPr>
        <w:t>m</w:t>
      </w:r>
      <w:r w:rsidRPr="005B7A30">
        <w:rPr>
          <w:rFonts w:eastAsia="Times New Roman"/>
          <w:color w:val="1F497D" w:themeColor="text2"/>
          <w:spacing w:val="1"/>
          <w:sz w:val="20"/>
          <w:szCs w:val="20"/>
        </w:rPr>
        <w:t>p</w:t>
      </w:r>
      <w:r w:rsidRPr="005B7A30">
        <w:rPr>
          <w:rFonts w:eastAsia="Times New Roman"/>
          <w:color w:val="1F497D" w:themeColor="text2"/>
          <w:sz w:val="20"/>
          <w:szCs w:val="20"/>
        </w:rPr>
        <w:t>icilli</w:t>
      </w:r>
      <w:r w:rsidRPr="005B7A30">
        <w:rPr>
          <w:rFonts w:eastAsia="Times New Roman"/>
          <w:color w:val="1F497D" w:themeColor="text2"/>
          <w:spacing w:val="1"/>
          <w:sz w:val="20"/>
          <w:szCs w:val="20"/>
        </w:rPr>
        <w:t>n</w:t>
      </w:r>
      <w:r w:rsidRPr="005B7A30">
        <w:rPr>
          <w:rFonts w:eastAsia="Times New Roman"/>
          <w:color w:val="1F497D" w:themeColor="text2"/>
          <w:sz w:val="20"/>
          <w:szCs w:val="20"/>
        </w:rPr>
        <w:t>,</w:t>
      </w:r>
      <w:r w:rsidR="001E6E7B" w:rsidRPr="005B7A30">
        <w:rPr>
          <w:rFonts w:eastAsia="Times New Roman"/>
          <w:color w:val="1F497D" w:themeColor="text2"/>
          <w:sz w:val="20"/>
          <w:szCs w:val="20"/>
        </w:rPr>
        <w:t xml:space="preserve"> </w:t>
      </w:r>
      <w:r w:rsidRPr="005B7A30">
        <w:rPr>
          <w:rFonts w:eastAsia="Times New Roman"/>
          <w:color w:val="1F497D" w:themeColor="text2"/>
          <w:sz w:val="20"/>
          <w:szCs w:val="20"/>
        </w:rPr>
        <w:t>plas</w:t>
      </w:r>
      <w:r w:rsidRPr="005B7A30">
        <w:rPr>
          <w:rFonts w:eastAsia="Times New Roman"/>
          <w:color w:val="1F497D" w:themeColor="text2"/>
          <w:spacing w:val="-2"/>
          <w:sz w:val="20"/>
          <w:szCs w:val="20"/>
        </w:rPr>
        <w:t>m</w:t>
      </w:r>
      <w:r w:rsidRPr="005B7A30">
        <w:rPr>
          <w:rFonts w:eastAsia="Times New Roman"/>
          <w:color w:val="1F497D" w:themeColor="text2"/>
          <w:sz w:val="20"/>
          <w:szCs w:val="20"/>
        </w:rPr>
        <w:t>id</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struct</w:t>
      </w:r>
      <w:r w:rsidRPr="005B7A30">
        <w:rPr>
          <w:rFonts w:eastAsia="Times New Roman"/>
          <w:color w:val="1F497D" w:themeColor="text2"/>
          <w:spacing w:val="-1"/>
          <w:sz w:val="20"/>
          <w:szCs w:val="20"/>
        </w:rPr>
        <w:t>u</w:t>
      </w:r>
      <w:r w:rsidRPr="005B7A30">
        <w:rPr>
          <w:rFonts w:eastAsia="Times New Roman"/>
          <w:color w:val="1F497D" w:themeColor="text2"/>
          <w:sz w:val="20"/>
          <w:szCs w:val="20"/>
        </w:rPr>
        <w:t>re</w:t>
      </w:r>
      <w:r w:rsidRPr="005B7A30">
        <w:rPr>
          <w:rFonts w:eastAsia="Times New Roman"/>
          <w:color w:val="1F497D" w:themeColor="text2"/>
          <w:spacing w:val="1"/>
          <w:sz w:val="20"/>
          <w:szCs w:val="20"/>
        </w:rPr>
        <w:t xml:space="preserve"> </w:t>
      </w:r>
      <w:r w:rsidRPr="005B7A30">
        <w:rPr>
          <w:rFonts w:eastAsia="Times New Roman"/>
          <w:color w:val="1F497D" w:themeColor="text2"/>
          <w:spacing w:val="-1"/>
          <w:sz w:val="20"/>
          <w:szCs w:val="20"/>
        </w:rPr>
        <w:t>a</w:t>
      </w:r>
      <w:r w:rsidRPr="005B7A30">
        <w:rPr>
          <w:rFonts w:eastAsia="Times New Roman"/>
          <w:color w:val="1F497D" w:themeColor="text2"/>
          <w:spacing w:val="1"/>
          <w:sz w:val="20"/>
          <w:szCs w:val="20"/>
        </w:rPr>
        <w:t>n</w:t>
      </w:r>
      <w:r w:rsidRPr="005B7A30">
        <w:rPr>
          <w:rFonts w:eastAsia="Times New Roman"/>
          <w:color w:val="1F497D" w:themeColor="text2"/>
          <w:sz w:val="20"/>
          <w:szCs w:val="20"/>
        </w:rPr>
        <w:t>d a</w:t>
      </w:r>
      <w:r w:rsidRPr="005B7A30">
        <w:rPr>
          <w:rFonts w:eastAsia="Times New Roman"/>
          <w:color w:val="1F497D" w:themeColor="text2"/>
          <w:spacing w:val="-1"/>
          <w:sz w:val="20"/>
          <w:szCs w:val="20"/>
        </w:rPr>
        <w:t>p</w:t>
      </w:r>
      <w:r w:rsidRPr="005B7A30">
        <w:rPr>
          <w:rFonts w:eastAsia="Times New Roman"/>
          <w:color w:val="1F497D" w:themeColor="text2"/>
          <w:sz w:val="20"/>
          <w:szCs w:val="20"/>
        </w:rPr>
        <w:t xml:space="preserve">ply to </w:t>
      </w:r>
      <w:r w:rsidRPr="005B7A30">
        <w:rPr>
          <w:rFonts w:eastAsia="Times New Roman"/>
          <w:color w:val="1F497D" w:themeColor="text2"/>
          <w:spacing w:val="-1"/>
          <w:sz w:val="20"/>
          <w:szCs w:val="20"/>
        </w:rPr>
        <w:t>u</w:t>
      </w:r>
      <w:r w:rsidRPr="005B7A30">
        <w:rPr>
          <w:rFonts w:eastAsia="Times New Roman"/>
          <w:color w:val="1F497D" w:themeColor="text2"/>
          <w:spacing w:val="1"/>
          <w:sz w:val="20"/>
          <w:szCs w:val="20"/>
        </w:rPr>
        <w:t>n</w:t>
      </w:r>
      <w:r w:rsidRPr="005B7A30">
        <w:rPr>
          <w:rFonts w:eastAsia="Times New Roman"/>
          <w:color w:val="1F497D" w:themeColor="text2"/>
          <w:sz w:val="20"/>
          <w:szCs w:val="20"/>
        </w:rPr>
        <w:t>i</w:t>
      </w:r>
      <w:r w:rsidRPr="005B7A30">
        <w:rPr>
          <w:rFonts w:eastAsia="Times New Roman"/>
          <w:color w:val="1F497D" w:themeColor="text2"/>
          <w:spacing w:val="-1"/>
          <w:sz w:val="20"/>
          <w:szCs w:val="20"/>
        </w:rPr>
        <w:t>q</w:t>
      </w:r>
      <w:r w:rsidRPr="005B7A30">
        <w:rPr>
          <w:rFonts w:eastAsia="Times New Roman"/>
          <w:color w:val="1F497D" w:themeColor="text2"/>
          <w:sz w:val="20"/>
          <w:szCs w:val="20"/>
        </w:rPr>
        <w:t>ue</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sit</w:t>
      </w:r>
      <w:r w:rsidRPr="005B7A30">
        <w:rPr>
          <w:rFonts w:eastAsia="Times New Roman"/>
          <w:color w:val="1F497D" w:themeColor="text2"/>
          <w:spacing w:val="1"/>
          <w:sz w:val="20"/>
          <w:szCs w:val="20"/>
        </w:rPr>
        <w:t>u</w:t>
      </w:r>
      <w:r w:rsidRPr="005B7A30">
        <w:rPr>
          <w:rFonts w:eastAsia="Times New Roman"/>
          <w:color w:val="1F497D" w:themeColor="text2"/>
          <w:sz w:val="20"/>
          <w:szCs w:val="20"/>
        </w:rPr>
        <w:t>at</w:t>
      </w:r>
      <w:r w:rsidRPr="005B7A30">
        <w:rPr>
          <w:rFonts w:eastAsia="Times New Roman"/>
          <w:color w:val="1F497D" w:themeColor="text2"/>
          <w:spacing w:val="-2"/>
          <w:sz w:val="20"/>
          <w:szCs w:val="20"/>
        </w:rPr>
        <w:t>i</w:t>
      </w:r>
      <w:r w:rsidRPr="005B7A30">
        <w:rPr>
          <w:rFonts w:eastAsia="Times New Roman"/>
          <w:color w:val="1F497D" w:themeColor="text2"/>
          <w:sz w:val="20"/>
          <w:szCs w:val="20"/>
        </w:rPr>
        <w:t>on</w:t>
      </w:r>
      <w:r w:rsidRPr="005B7A30">
        <w:rPr>
          <w:rFonts w:eastAsia="Times New Roman"/>
          <w:color w:val="1F497D" w:themeColor="text2"/>
          <w:spacing w:val="-1"/>
          <w:sz w:val="20"/>
          <w:szCs w:val="20"/>
        </w:rPr>
        <w:t>s</w:t>
      </w:r>
      <w:r w:rsidRPr="005B7A30">
        <w:rPr>
          <w:rFonts w:eastAsia="Times New Roman"/>
          <w:color w:val="1F497D" w:themeColor="text2"/>
          <w:sz w:val="20"/>
          <w:szCs w:val="20"/>
        </w:rPr>
        <w:t>.</w:t>
      </w:r>
      <w:r w:rsidR="00DF00FB" w:rsidRPr="005B7A30">
        <w:rPr>
          <w:rFonts w:eastAsia="Times New Roman"/>
          <w:color w:val="1F497D" w:themeColor="text2"/>
          <w:sz w:val="20"/>
          <w:szCs w:val="20"/>
        </w:rPr>
        <w:t xml:space="preserve"> (pg. 10-13,</w:t>
      </w:r>
      <w:r w:rsidR="001A0090" w:rsidRPr="005B7A30">
        <w:rPr>
          <w:rFonts w:eastAsia="Times New Roman"/>
          <w:color w:val="1F497D" w:themeColor="text2"/>
          <w:sz w:val="20"/>
          <w:szCs w:val="20"/>
        </w:rPr>
        <w:t xml:space="preserve"> 69,</w:t>
      </w:r>
      <w:r w:rsidR="00DF00FB" w:rsidRPr="005B7A30">
        <w:rPr>
          <w:rFonts w:eastAsia="Times New Roman"/>
          <w:color w:val="1F497D" w:themeColor="text2"/>
          <w:sz w:val="20"/>
          <w:szCs w:val="20"/>
        </w:rPr>
        <w:t xml:space="preserve"> </w:t>
      </w:r>
      <w:r w:rsidR="007F28DC" w:rsidRPr="005B7A30">
        <w:rPr>
          <w:rFonts w:eastAsia="Times New Roman"/>
          <w:color w:val="1F497D" w:themeColor="text2"/>
          <w:sz w:val="20"/>
          <w:szCs w:val="20"/>
        </w:rPr>
        <w:t>lab book</w:t>
      </w:r>
      <w:r w:rsidR="001A0090" w:rsidRPr="005B7A30">
        <w:rPr>
          <w:rFonts w:eastAsia="Times New Roman"/>
          <w:color w:val="1F497D" w:themeColor="text2"/>
          <w:sz w:val="20"/>
          <w:szCs w:val="20"/>
        </w:rPr>
        <w:t>, class notes</w:t>
      </w:r>
      <w:r w:rsidR="007F28DC" w:rsidRPr="005B7A30">
        <w:rPr>
          <w:rFonts w:eastAsia="Times New Roman"/>
          <w:color w:val="1F497D" w:themeColor="text2"/>
          <w:sz w:val="20"/>
          <w:szCs w:val="20"/>
        </w:rPr>
        <w:t>)</w:t>
      </w:r>
    </w:p>
    <w:p w14:paraId="3847ECE0" w14:textId="77777777" w:rsidR="00D65CB2" w:rsidRPr="00D65CB2" w:rsidRDefault="00D65CB2" w:rsidP="00453028">
      <w:pPr>
        <w:pStyle w:val="ListParagraph"/>
        <w:numPr>
          <w:ilvl w:val="0"/>
          <w:numId w:val="28"/>
        </w:numPr>
        <w:spacing w:after="0" w:line="240" w:lineRule="auto"/>
        <w:rPr>
          <w:b/>
          <w:sz w:val="20"/>
          <w:szCs w:val="20"/>
          <w:lang w:val="en-CA"/>
        </w:rPr>
      </w:pPr>
      <w:r w:rsidRPr="00D65CB2">
        <w:rPr>
          <w:b/>
          <w:sz w:val="20"/>
          <w:szCs w:val="20"/>
          <w:lang w:val="en-CA"/>
        </w:rPr>
        <w:t>Transformation</w:t>
      </w:r>
      <w:r>
        <w:rPr>
          <w:b/>
          <w:sz w:val="20"/>
          <w:szCs w:val="20"/>
          <w:lang w:val="en-CA"/>
        </w:rPr>
        <w:t xml:space="preserve">: </w:t>
      </w:r>
      <w:r w:rsidRPr="00D65CB2">
        <w:rPr>
          <w:sz w:val="20"/>
          <w:szCs w:val="20"/>
          <w:lang w:val="en-CA"/>
        </w:rPr>
        <w:t>see</w:t>
      </w:r>
      <w:r>
        <w:rPr>
          <w:sz w:val="20"/>
          <w:szCs w:val="20"/>
          <w:lang w:val="en-CA"/>
        </w:rPr>
        <w:t xml:space="preserve"> question 1.</w:t>
      </w:r>
    </w:p>
    <w:p w14:paraId="3A57105D" w14:textId="77777777" w:rsidR="00D65CB2" w:rsidRPr="00D65CB2" w:rsidRDefault="001A0090" w:rsidP="00453028">
      <w:pPr>
        <w:pStyle w:val="ListParagraph"/>
        <w:numPr>
          <w:ilvl w:val="0"/>
          <w:numId w:val="28"/>
        </w:numPr>
        <w:spacing w:after="0" w:line="240" w:lineRule="auto"/>
        <w:rPr>
          <w:sz w:val="20"/>
          <w:szCs w:val="20"/>
          <w:lang w:val="en-CA"/>
        </w:rPr>
      </w:pPr>
      <w:r w:rsidRPr="00BE1484">
        <w:rPr>
          <w:b/>
          <w:sz w:val="20"/>
          <w:szCs w:val="20"/>
        </w:rPr>
        <w:t>Transforma</w:t>
      </w:r>
      <w:r w:rsidR="00D65CB2">
        <w:rPr>
          <w:b/>
          <w:sz w:val="20"/>
          <w:szCs w:val="20"/>
        </w:rPr>
        <w:t>nts</w:t>
      </w:r>
      <w:r w:rsidRPr="00BE1484">
        <w:rPr>
          <w:sz w:val="20"/>
          <w:szCs w:val="20"/>
        </w:rPr>
        <w:t xml:space="preserve">: </w:t>
      </w:r>
      <w:r w:rsidR="00D65CB2" w:rsidRPr="00D65CB2">
        <w:rPr>
          <w:sz w:val="20"/>
          <w:szCs w:val="20"/>
          <w:lang w:val="en-CA"/>
        </w:rPr>
        <w:t xml:space="preserve">Bacteria that were able to acquire the plasmid (i.e. pGreen) and start growing and dividing on the plate </w:t>
      </w:r>
    </w:p>
    <w:p w14:paraId="391B8219" w14:textId="77777777" w:rsidR="00D65CB2" w:rsidRPr="00D65CB2" w:rsidRDefault="00D65CB2" w:rsidP="00453028">
      <w:pPr>
        <w:pStyle w:val="ListParagraph"/>
        <w:numPr>
          <w:ilvl w:val="1"/>
          <w:numId w:val="28"/>
        </w:numPr>
        <w:spacing w:after="0" w:line="240" w:lineRule="auto"/>
        <w:rPr>
          <w:sz w:val="20"/>
          <w:szCs w:val="20"/>
          <w:lang w:val="en-CA"/>
        </w:rPr>
      </w:pPr>
      <w:r w:rsidRPr="00D65CB2">
        <w:rPr>
          <w:sz w:val="20"/>
          <w:szCs w:val="20"/>
          <w:lang w:val="en-CA"/>
        </w:rPr>
        <w:t>Transformation is a very very rare event: In 100 uL of cells, there are 100 million cells (we always assume in this course that 1uL of cells contain 1 million cells). However, in the entire cell population, only a few do</w:t>
      </w:r>
      <w:r>
        <w:rPr>
          <w:sz w:val="20"/>
          <w:szCs w:val="20"/>
          <w:lang w:val="en-CA"/>
        </w:rPr>
        <w:t>zen obtain this plasmid. We only need a few because bacteria grow fast + antibiotics eradicate non transformants</w:t>
      </w:r>
    </w:p>
    <w:p w14:paraId="6F5AC967" w14:textId="77777777" w:rsidR="00521EF7" w:rsidRPr="00D65CB2" w:rsidRDefault="00D65CB2" w:rsidP="00453028">
      <w:pPr>
        <w:pStyle w:val="ListParagraph"/>
        <w:numPr>
          <w:ilvl w:val="1"/>
          <w:numId w:val="28"/>
        </w:numPr>
        <w:spacing w:after="0" w:line="240" w:lineRule="auto"/>
        <w:rPr>
          <w:sz w:val="20"/>
          <w:szCs w:val="20"/>
          <w:lang w:val="en-CA"/>
        </w:rPr>
      </w:pPr>
      <w:r w:rsidRPr="00D65CB2">
        <w:rPr>
          <w:sz w:val="20"/>
          <w:szCs w:val="20"/>
          <w:lang w:val="en-CA"/>
        </w:rPr>
        <w:t>The transformants look like dark circles on our pl</w:t>
      </w:r>
      <w:r>
        <w:rPr>
          <w:sz w:val="20"/>
          <w:szCs w:val="20"/>
          <w:lang w:val="en-CA"/>
        </w:rPr>
        <w:t>ates (they basically stand out).</w:t>
      </w:r>
    </w:p>
    <w:p w14:paraId="08ED69D6" w14:textId="77777777" w:rsidR="00D65CB2" w:rsidRPr="00D65CB2" w:rsidRDefault="001A0090" w:rsidP="00453028">
      <w:pPr>
        <w:pStyle w:val="ListParagraph"/>
        <w:numPr>
          <w:ilvl w:val="0"/>
          <w:numId w:val="28"/>
        </w:numPr>
        <w:spacing w:after="0" w:line="240" w:lineRule="auto"/>
        <w:rPr>
          <w:rFonts w:ascii="Calibri" w:eastAsia="Calibri" w:hAnsi="Calibri" w:cs="Times New Roman"/>
          <w:sz w:val="20"/>
          <w:szCs w:val="20"/>
          <w:lang w:val="en-CA"/>
        </w:rPr>
      </w:pPr>
      <w:r w:rsidRPr="00D65CB2">
        <w:rPr>
          <w:b/>
          <w:sz w:val="20"/>
          <w:szCs w:val="20"/>
        </w:rPr>
        <w:t>Satellite colonies</w:t>
      </w:r>
      <w:r w:rsidRPr="00D65CB2">
        <w:rPr>
          <w:sz w:val="20"/>
          <w:szCs w:val="20"/>
        </w:rPr>
        <w:t>:</w:t>
      </w:r>
      <w:r w:rsidR="00D65CB2" w:rsidRPr="00D65CB2">
        <w:rPr>
          <w:rFonts w:ascii="Calibri" w:eastAsia="Calibri" w:hAnsi="Calibri" w:cs="Times New Roman"/>
          <w:i/>
          <w:sz w:val="20"/>
          <w:szCs w:val="20"/>
          <w:lang w:val="en-CA"/>
        </w:rPr>
        <w:t xml:space="preserve"> dormant</w:t>
      </w:r>
      <w:r w:rsidR="00D65CB2" w:rsidRPr="00D65CB2">
        <w:rPr>
          <w:rFonts w:ascii="Calibri" w:eastAsia="Calibri" w:hAnsi="Calibri" w:cs="Times New Roman"/>
          <w:sz w:val="20"/>
          <w:szCs w:val="20"/>
          <w:lang w:val="en-CA"/>
        </w:rPr>
        <w:t xml:space="preserve"> bacterial cells that start growing on the ampicillin-free LB media (which is nutritious), and living through the support of being around transformants that kill of antibiotics (ie. Transformants protect satellite colonies).</w:t>
      </w:r>
    </w:p>
    <w:p w14:paraId="1701DC22" w14:textId="77777777" w:rsidR="00D65CB2" w:rsidRPr="00D65CB2" w:rsidRDefault="00D65CB2" w:rsidP="00453028">
      <w:pPr>
        <w:pStyle w:val="ListParagraph"/>
        <w:numPr>
          <w:ilvl w:val="1"/>
          <w:numId w:val="28"/>
        </w:numPr>
        <w:spacing w:after="0" w:line="240" w:lineRule="auto"/>
        <w:rPr>
          <w:rFonts w:ascii="Calibri" w:eastAsia="Calibri" w:hAnsi="Calibri" w:cs="Times New Roman"/>
          <w:sz w:val="20"/>
          <w:szCs w:val="20"/>
          <w:lang w:val="en-CA"/>
        </w:rPr>
      </w:pPr>
      <w:r w:rsidRPr="00D65CB2">
        <w:rPr>
          <w:rFonts w:ascii="Calibri" w:eastAsia="Calibri" w:hAnsi="Calibri" w:cs="Times New Roman"/>
          <w:sz w:val="20"/>
          <w:szCs w:val="20"/>
          <w:lang w:val="en-CA"/>
        </w:rPr>
        <w:t>Bacteria that has transformed into amp</w:t>
      </w:r>
      <w:r w:rsidRPr="00D65CB2">
        <w:rPr>
          <w:rFonts w:ascii="Calibri" w:eastAsia="Calibri" w:hAnsi="Calibri" w:cs="Times New Roman"/>
          <w:sz w:val="20"/>
          <w:szCs w:val="20"/>
          <w:vertAlign w:val="superscript"/>
          <w:lang w:val="en-CA"/>
        </w:rPr>
        <w:t>r</w:t>
      </w:r>
      <w:r w:rsidRPr="00D65CB2">
        <w:rPr>
          <w:rFonts w:ascii="Calibri" w:eastAsia="Calibri" w:hAnsi="Calibri" w:cs="Times New Roman"/>
          <w:sz w:val="20"/>
          <w:szCs w:val="20"/>
          <w:lang w:val="en-CA"/>
        </w:rPr>
        <w:t xml:space="preserve"> synthesize the protein coded by the pGreen plasmid. </w:t>
      </w:r>
    </w:p>
    <w:p w14:paraId="3D66D054" w14:textId="77777777" w:rsidR="00D65CB2" w:rsidRPr="00D65CB2" w:rsidRDefault="00D65CB2" w:rsidP="00453028">
      <w:pPr>
        <w:widowControl/>
        <w:numPr>
          <w:ilvl w:val="2"/>
          <w:numId w:val="32"/>
        </w:numPr>
        <w:spacing w:after="0" w:line="240" w:lineRule="auto"/>
        <w:contextualSpacing/>
        <w:rPr>
          <w:rFonts w:ascii="Calibri" w:eastAsia="Calibri" w:hAnsi="Calibri" w:cs="Times New Roman"/>
          <w:sz w:val="20"/>
          <w:szCs w:val="20"/>
          <w:lang w:val="en-CA"/>
        </w:rPr>
      </w:pPr>
      <w:r w:rsidRPr="00D65CB2">
        <w:rPr>
          <w:rFonts w:ascii="Calibri" w:eastAsia="Calibri" w:hAnsi="Calibri" w:cs="Times New Roman"/>
          <w:sz w:val="20"/>
          <w:szCs w:val="20"/>
          <w:lang w:val="en-CA"/>
        </w:rPr>
        <w:t xml:space="preserve">The protein is an ampicillin resistant protein that is exported OUT of the cell and breaks down a ring of ampicillin around the transformed cell </w:t>
      </w:r>
    </w:p>
    <w:p w14:paraId="2C530766" w14:textId="77777777" w:rsidR="00D65CB2" w:rsidRPr="00D65CB2" w:rsidRDefault="00D65CB2" w:rsidP="00453028">
      <w:pPr>
        <w:widowControl/>
        <w:numPr>
          <w:ilvl w:val="2"/>
          <w:numId w:val="32"/>
        </w:numPr>
        <w:spacing w:after="0" w:line="240" w:lineRule="auto"/>
        <w:contextualSpacing/>
        <w:rPr>
          <w:rFonts w:ascii="Calibri" w:eastAsia="Calibri" w:hAnsi="Calibri" w:cs="Times New Roman"/>
          <w:sz w:val="20"/>
          <w:szCs w:val="20"/>
          <w:lang w:val="en-CA"/>
        </w:rPr>
      </w:pPr>
      <w:r w:rsidRPr="00D65CB2">
        <w:rPr>
          <w:rFonts w:ascii="Calibri" w:eastAsia="Calibri" w:hAnsi="Calibri" w:cs="Times New Roman"/>
          <w:sz w:val="20"/>
          <w:szCs w:val="20"/>
          <w:lang w:val="en-CA"/>
        </w:rPr>
        <w:t>The ampicillin-free ring around the plasmid allow for smaller bacterial colonies to grow around it (ie. Satellite colonies).</w:t>
      </w:r>
    </w:p>
    <w:p w14:paraId="084FA894" w14:textId="77777777" w:rsidR="00D65CB2" w:rsidRPr="00D65CB2" w:rsidRDefault="00D65CB2" w:rsidP="00453028">
      <w:pPr>
        <w:widowControl/>
        <w:numPr>
          <w:ilvl w:val="2"/>
          <w:numId w:val="32"/>
        </w:numPr>
        <w:spacing w:after="0" w:line="240" w:lineRule="auto"/>
        <w:contextualSpacing/>
        <w:rPr>
          <w:rFonts w:ascii="Calibri" w:eastAsia="Calibri" w:hAnsi="Calibri" w:cs="Times New Roman"/>
          <w:sz w:val="20"/>
          <w:szCs w:val="20"/>
          <w:lang w:val="en-CA"/>
        </w:rPr>
      </w:pPr>
      <w:r w:rsidRPr="00D65CB2">
        <w:rPr>
          <w:rFonts w:ascii="Calibri" w:eastAsia="Calibri" w:hAnsi="Calibri" w:cs="Times New Roman"/>
          <w:sz w:val="20"/>
          <w:szCs w:val="20"/>
          <w:lang w:val="en-CA"/>
        </w:rPr>
        <w:t xml:space="preserve">So satellite colonies are </w:t>
      </w:r>
      <w:r w:rsidRPr="00D65CB2">
        <w:rPr>
          <w:rFonts w:ascii="Calibri" w:eastAsia="Calibri" w:hAnsi="Calibri" w:cs="Times New Roman"/>
          <w:i/>
          <w:sz w:val="20"/>
          <w:szCs w:val="20"/>
          <w:lang w:val="en-CA"/>
        </w:rPr>
        <w:t>dormant</w:t>
      </w:r>
      <w:r w:rsidRPr="00D65CB2">
        <w:rPr>
          <w:rFonts w:ascii="Calibri" w:eastAsia="Calibri" w:hAnsi="Calibri" w:cs="Times New Roman"/>
          <w:sz w:val="20"/>
          <w:szCs w:val="20"/>
          <w:lang w:val="en-CA"/>
        </w:rPr>
        <w:t xml:space="preserve"> bacterial cells that start growing on the ampicillin-free LB media (which is nutritious) </w:t>
      </w:r>
    </w:p>
    <w:p w14:paraId="7302E50B" w14:textId="77777777" w:rsidR="00D65CB2" w:rsidRPr="00D65CB2" w:rsidRDefault="00D65CB2" w:rsidP="00453028">
      <w:pPr>
        <w:widowControl/>
        <w:numPr>
          <w:ilvl w:val="2"/>
          <w:numId w:val="32"/>
        </w:numPr>
        <w:spacing w:after="0" w:line="240" w:lineRule="auto"/>
        <w:contextualSpacing/>
        <w:rPr>
          <w:rFonts w:ascii="Calibri" w:eastAsia="Calibri" w:hAnsi="Calibri" w:cs="Times New Roman"/>
          <w:sz w:val="20"/>
          <w:szCs w:val="20"/>
          <w:lang w:val="en-CA"/>
        </w:rPr>
      </w:pPr>
      <w:r w:rsidRPr="00D65CB2">
        <w:rPr>
          <w:rFonts w:ascii="Calibri" w:eastAsia="Calibri" w:hAnsi="Calibri" w:cs="Times New Roman"/>
          <w:sz w:val="20"/>
          <w:szCs w:val="20"/>
          <w:lang w:val="en-CA"/>
        </w:rPr>
        <w:t xml:space="preserve">As a result, satellite colonies have a delayed appearance </w:t>
      </w:r>
      <w:r w:rsidRPr="00D65CB2">
        <w:rPr>
          <w:rFonts w:ascii="Calibri" w:eastAsia="Calibri" w:hAnsi="Calibri" w:cs="Times New Roman"/>
          <w:sz w:val="20"/>
          <w:szCs w:val="20"/>
          <w:lang w:val="en-CA"/>
        </w:rPr>
        <w:sym w:font="Wingdings" w:char="F0E0"/>
      </w:r>
      <w:r w:rsidRPr="00D65CB2">
        <w:rPr>
          <w:rFonts w:ascii="Calibri" w:eastAsia="Calibri" w:hAnsi="Calibri" w:cs="Times New Roman"/>
          <w:sz w:val="20"/>
          <w:szCs w:val="20"/>
          <w:lang w:val="en-CA"/>
        </w:rPr>
        <w:t xml:space="preserve"> they appear much later on the plate than the transformants. These have a few implications in research… in that we can isolate and purify the transformant cells because they are much easier to work with than with satellite colonies</w:t>
      </w:r>
    </w:p>
    <w:p w14:paraId="5119C870" w14:textId="77777777" w:rsidR="00D65CB2" w:rsidRPr="00D65CB2" w:rsidRDefault="00D65CB2" w:rsidP="00453028">
      <w:pPr>
        <w:widowControl/>
        <w:numPr>
          <w:ilvl w:val="3"/>
          <w:numId w:val="32"/>
        </w:numPr>
        <w:spacing w:after="0" w:line="240" w:lineRule="auto"/>
        <w:contextualSpacing/>
        <w:rPr>
          <w:rFonts w:ascii="Calibri" w:eastAsia="Calibri" w:hAnsi="Calibri" w:cs="Times New Roman"/>
          <w:sz w:val="20"/>
          <w:szCs w:val="20"/>
          <w:lang w:val="en-CA"/>
        </w:rPr>
      </w:pPr>
      <w:r w:rsidRPr="00D65CB2">
        <w:rPr>
          <w:rFonts w:ascii="Calibri" w:eastAsia="Calibri" w:hAnsi="Calibri" w:cs="Times New Roman"/>
          <w:sz w:val="20"/>
          <w:szCs w:val="20"/>
          <w:lang w:val="en-CA"/>
        </w:rPr>
        <w:t>We can take the plate out of the 37C incubator before the satellite colonies appear</w:t>
      </w:r>
    </w:p>
    <w:p w14:paraId="652B4AD3" w14:textId="77777777" w:rsidR="001A0090" w:rsidRPr="00D65CB2" w:rsidRDefault="00D65CB2" w:rsidP="00453028">
      <w:pPr>
        <w:widowControl/>
        <w:numPr>
          <w:ilvl w:val="3"/>
          <w:numId w:val="32"/>
        </w:numPr>
        <w:spacing w:after="0" w:line="240" w:lineRule="auto"/>
        <w:contextualSpacing/>
        <w:rPr>
          <w:rFonts w:ascii="Calibri" w:eastAsia="Calibri" w:hAnsi="Calibri" w:cs="Times New Roman"/>
          <w:sz w:val="20"/>
          <w:szCs w:val="20"/>
          <w:lang w:val="en-CA"/>
        </w:rPr>
      </w:pPr>
      <w:r w:rsidRPr="00D65CB2">
        <w:rPr>
          <w:rFonts w:ascii="Calibri" w:eastAsia="Calibri" w:hAnsi="Calibri" w:cs="Times New Roman"/>
          <w:sz w:val="20"/>
          <w:szCs w:val="20"/>
          <w:lang w:val="en-CA"/>
        </w:rPr>
        <w:t>We can add even more ampicillin to the plate (this is an expensive method). This method will keep only the transformant cells on the plate</w:t>
      </w:r>
    </w:p>
    <w:p w14:paraId="48E26E33" w14:textId="77777777" w:rsidR="001A0090" w:rsidRPr="00BE1484" w:rsidRDefault="001A0090" w:rsidP="00453028">
      <w:pPr>
        <w:pStyle w:val="ListParagraph"/>
        <w:numPr>
          <w:ilvl w:val="0"/>
          <w:numId w:val="28"/>
        </w:numPr>
        <w:spacing w:after="0" w:line="240" w:lineRule="auto"/>
        <w:rPr>
          <w:sz w:val="20"/>
          <w:szCs w:val="20"/>
        </w:rPr>
      </w:pPr>
      <w:r w:rsidRPr="00BE1484">
        <w:rPr>
          <w:b/>
          <w:sz w:val="20"/>
          <w:szCs w:val="20"/>
        </w:rPr>
        <w:t>Antibiotic action</w:t>
      </w:r>
      <w:r w:rsidRPr="00BE1484">
        <w:rPr>
          <w:sz w:val="20"/>
          <w:szCs w:val="20"/>
        </w:rPr>
        <w:t>:</w:t>
      </w:r>
      <w:r w:rsidR="00D65CB2">
        <w:rPr>
          <w:sz w:val="20"/>
          <w:szCs w:val="20"/>
        </w:rPr>
        <w:t xml:space="preserve"> See Question 1 terms, etc.</w:t>
      </w:r>
    </w:p>
    <w:p w14:paraId="31AA636F" w14:textId="77777777" w:rsidR="001A0090" w:rsidRPr="00BE1484" w:rsidRDefault="001A0090" w:rsidP="00453028">
      <w:pPr>
        <w:pStyle w:val="ListParagraph"/>
        <w:numPr>
          <w:ilvl w:val="0"/>
          <w:numId w:val="28"/>
        </w:numPr>
        <w:spacing w:after="0" w:line="240" w:lineRule="auto"/>
        <w:rPr>
          <w:sz w:val="20"/>
          <w:szCs w:val="20"/>
        </w:rPr>
      </w:pPr>
      <w:r w:rsidRPr="00BE1484">
        <w:rPr>
          <w:b/>
          <w:sz w:val="20"/>
          <w:szCs w:val="20"/>
        </w:rPr>
        <w:t>Resistance of ampicillin</w:t>
      </w:r>
      <w:r w:rsidRPr="00BE1484">
        <w:rPr>
          <w:sz w:val="20"/>
          <w:szCs w:val="20"/>
        </w:rPr>
        <w:t>:</w:t>
      </w:r>
      <w:r w:rsidR="00D65CB2">
        <w:rPr>
          <w:sz w:val="20"/>
          <w:szCs w:val="20"/>
        </w:rPr>
        <w:t xml:space="preserve"> </w:t>
      </w:r>
      <w:r w:rsidR="00D65CB2" w:rsidRPr="00D65CB2">
        <w:rPr>
          <w:sz w:val="20"/>
          <w:szCs w:val="20"/>
        </w:rPr>
        <w:t>See Question 1 terms, etc.</w:t>
      </w:r>
    </w:p>
    <w:p w14:paraId="70B5690C" w14:textId="77777777" w:rsidR="001A0090" w:rsidRDefault="001A0090" w:rsidP="00453028">
      <w:pPr>
        <w:pStyle w:val="ListParagraph"/>
        <w:numPr>
          <w:ilvl w:val="0"/>
          <w:numId w:val="28"/>
        </w:numPr>
        <w:spacing w:after="0" w:line="240" w:lineRule="auto"/>
        <w:rPr>
          <w:sz w:val="20"/>
          <w:szCs w:val="20"/>
        </w:rPr>
      </w:pPr>
      <w:r w:rsidRPr="00BE1484">
        <w:rPr>
          <w:b/>
          <w:sz w:val="20"/>
          <w:szCs w:val="20"/>
        </w:rPr>
        <w:t>Plasmin structure</w:t>
      </w:r>
      <w:r w:rsidRPr="00BE1484">
        <w:rPr>
          <w:sz w:val="20"/>
          <w:szCs w:val="20"/>
        </w:rPr>
        <w:t>:</w:t>
      </w:r>
      <w:r w:rsidR="00D00557">
        <w:rPr>
          <w:sz w:val="20"/>
          <w:szCs w:val="20"/>
        </w:rPr>
        <w:t xml:space="preserve"> See Amr notes below…</w:t>
      </w:r>
    </w:p>
    <w:p w14:paraId="7A8BD563" w14:textId="77777777" w:rsidR="00BE1484" w:rsidRDefault="00BE1484" w:rsidP="00453028">
      <w:pPr>
        <w:pStyle w:val="ListParagraph"/>
        <w:numPr>
          <w:ilvl w:val="0"/>
          <w:numId w:val="28"/>
        </w:numPr>
        <w:spacing w:after="0" w:line="240" w:lineRule="auto"/>
        <w:rPr>
          <w:sz w:val="20"/>
          <w:szCs w:val="20"/>
        </w:rPr>
      </w:pPr>
      <w:r>
        <w:rPr>
          <w:b/>
          <w:sz w:val="20"/>
          <w:szCs w:val="20"/>
        </w:rPr>
        <w:t>Unique situations</w:t>
      </w:r>
      <w:r w:rsidRPr="00BE1484">
        <w:rPr>
          <w:sz w:val="20"/>
          <w:szCs w:val="20"/>
        </w:rPr>
        <w:t>:</w:t>
      </w:r>
    </w:p>
    <w:p w14:paraId="618623AF" w14:textId="77777777" w:rsidR="00BE1484" w:rsidRDefault="00BE1484" w:rsidP="00453028">
      <w:pPr>
        <w:pStyle w:val="ListParagraph"/>
        <w:numPr>
          <w:ilvl w:val="1"/>
          <w:numId w:val="28"/>
        </w:numPr>
        <w:spacing w:after="0" w:line="240" w:lineRule="auto"/>
        <w:rPr>
          <w:sz w:val="20"/>
          <w:szCs w:val="20"/>
        </w:rPr>
      </w:pPr>
      <w:r>
        <w:rPr>
          <w:sz w:val="20"/>
          <w:szCs w:val="20"/>
        </w:rPr>
        <w:t>Why would one transformant have less satellite colonies than others?</w:t>
      </w:r>
    </w:p>
    <w:p w14:paraId="7213DFFD" w14:textId="77777777" w:rsidR="00BE1484" w:rsidRPr="00BE1484" w:rsidRDefault="00BE1484" w:rsidP="00453028">
      <w:pPr>
        <w:pStyle w:val="ListParagraph"/>
        <w:numPr>
          <w:ilvl w:val="2"/>
          <w:numId w:val="28"/>
        </w:numPr>
        <w:spacing w:after="0" w:line="240" w:lineRule="auto"/>
        <w:rPr>
          <w:sz w:val="20"/>
          <w:szCs w:val="20"/>
        </w:rPr>
      </w:pPr>
      <w:r>
        <w:rPr>
          <w:sz w:val="20"/>
          <w:szCs w:val="20"/>
        </w:rPr>
        <w:t>Less production of amp</w:t>
      </w:r>
      <w:r w:rsidRPr="00BE1484">
        <w:rPr>
          <w:sz w:val="20"/>
          <w:szCs w:val="20"/>
          <w:vertAlign w:val="superscript"/>
        </w:rPr>
        <w:t>r</w:t>
      </w:r>
      <w:r>
        <w:rPr>
          <w:sz w:val="20"/>
          <w:szCs w:val="20"/>
        </w:rPr>
        <w:t>.</w:t>
      </w:r>
    </w:p>
    <w:p w14:paraId="7F84F0EE" w14:textId="77777777" w:rsidR="00BE1484" w:rsidRDefault="00BE1484" w:rsidP="00453028">
      <w:pPr>
        <w:pStyle w:val="ListParagraph"/>
        <w:numPr>
          <w:ilvl w:val="2"/>
          <w:numId w:val="28"/>
        </w:numPr>
        <w:spacing w:after="0" w:line="240" w:lineRule="auto"/>
        <w:rPr>
          <w:sz w:val="20"/>
          <w:szCs w:val="20"/>
        </w:rPr>
      </w:pPr>
      <w:r>
        <w:rPr>
          <w:sz w:val="20"/>
          <w:szCs w:val="20"/>
        </w:rPr>
        <w:t>Less nutrients available.</w:t>
      </w:r>
    </w:p>
    <w:p w14:paraId="2A1BDCC3" w14:textId="77777777" w:rsidR="00BE1484" w:rsidRDefault="00BE1484" w:rsidP="00453028">
      <w:pPr>
        <w:pStyle w:val="ListParagraph"/>
        <w:numPr>
          <w:ilvl w:val="1"/>
          <w:numId w:val="28"/>
        </w:numPr>
        <w:spacing w:after="0" w:line="240" w:lineRule="auto"/>
        <w:rPr>
          <w:sz w:val="20"/>
          <w:szCs w:val="20"/>
        </w:rPr>
      </w:pPr>
      <w:r>
        <w:rPr>
          <w:sz w:val="20"/>
          <w:szCs w:val="20"/>
        </w:rPr>
        <w:t>EDTA and CaCl</w:t>
      </w:r>
      <w:r>
        <w:rPr>
          <w:sz w:val="20"/>
          <w:szCs w:val="20"/>
          <w:vertAlign w:val="subscript"/>
        </w:rPr>
        <w:t>2</w:t>
      </w:r>
      <w:r>
        <w:rPr>
          <w:sz w:val="20"/>
          <w:szCs w:val="20"/>
        </w:rPr>
        <w:t xml:space="preserve"> are added to transformation experiment. EDTA is a chelating agent for divalent cations. Why was transformation not successful?</w:t>
      </w:r>
    </w:p>
    <w:p w14:paraId="09F0F9E3" w14:textId="77777777" w:rsidR="00BE1484" w:rsidRPr="00BE1484" w:rsidRDefault="00BE1484" w:rsidP="00453028">
      <w:pPr>
        <w:pStyle w:val="ListParagraph"/>
        <w:numPr>
          <w:ilvl w:val="2"/>
          <w:numId w:val="28"/>
        </w:numPr>
        <w:spacing w:after="0" w:line="240" w:lineRule="auto"/>
        <w:rPr>
          <w:sz w:val="20"/>
          <w:szCs w:val="20"/>
        </w:rPr>
      </w:pPr>
      <w:r>
        <w:rPr>
          <w:sz w:val="20"/>
          <w:szCs w:val="20"/>
        </w:rPr>
        <w:t xml:space="preserve">EDTA, a chelating agent for divalent cations, will </w:t>
      </w:r>
      <w:r w:rsidR="00551ACA">
        <w:rPr>
          <w:sz w:val="20"/>
          <w:szCs w:val="20"/>
        </w:rPr>
        <w:t>disable</w:t>
      </w:r>
      <w:r>
        <w:rPr>
          <w:sz w:val="20"/>
          <w:szCs w:val="20"/>
        </w:rPr>
        <w:t xml:space="preserve"> the affect</w:t>
      </w:r>
      <w:r w:rsidR="00551ACA">
        <w:rPr>
          <w:sz w:val="20"/>
          <w:szCs w:val="20"/>
        </w:rPr>
        <w:t xml:space="preserve"> normally</w:t>
      </w:r>
      <w:r>
        <w:rPr>
          <w:sz w:val="20"/>
          <w:szCs w:val="20"/>
        </w:rPr>
        <w:t xml:space="preserve"> done by CaCl</w:t>
      </w:r>
      <w:r>
        <w:rPr>
          <w:sz w:val="20"/>
          <w:szCs w:val="20"/>
          <w:vertAlign w:val="subscript"/>
        </w:rPr>
        <w:t>2</w:t>
      </w:r>
      <w:r>
        <w:rPr>
          <w:sz w:val="20"/>
          <w:szCs w:val="20"/>
        </w:rPr>
        <w:t xml:space="preserve"> cations</w:t>
      </w:r>
      <w:r w:rsidR="00551ACA">
        <w:rPr>
          <w:sz w:val="20"/>
          <w:szCs w:val="20"/>
        </w:rPr>
        <w:t xml:space="preserve"> that shield the plasmid from the forces preventing entrance to the cell – thus limiting plasmid transformation and decreasing number of transformant.</w:t>
      </w:r>
    </w:p>
    <w:p w14:paraId="7CAF3328" w14:textId="77777777" w:rsidR="00FB7666" w:rsidRPr="005B7A30" w:rsidRDefault="007F3758" w:rsidP="00453028">
      <w:pPr>
        <w:pStyle w:val="Heading2"/>
        <w:numPr>
          <w:ilvl w:val="0"/>
          <w:numId w:val="20"/>
        </w:numPr>
        <w:spacing w:before="0" w:line="240" w:lineRule="auto"/>
        <w:ind w:left="357" w:hanging="357"/>
        <w:rPr>
          <w:rFonts w:eastAsia="Times New Roman"/>
          <w:color w:val="1F497D" w:themeColor="text2"/>
          <w:sz w:val="20"/>
          <w:szCs w:val="20"/>
        </w:rPr>
      </w:pPr>
      <w:r w:rsidRPr="005B7A30">
        <w:rPr>
          <w:rFonts w:eastAsia="Times New Roman"/>
          <w:color w:val="1F497D" w:themeColor="text2"/>
          <w:sz w:val="20"/>
          <w:szCs w:val="20"/>
        </w:rPr>
        <w:t>Microp</w:t>
      </w:r>
      <w:r w:rsidRPr="005B7A30">
        <w:rPr>
          <w:rFonts w:eastAsia="Times New Roman"/>
          <w:color w:val="1F497D" w:themeColor="text2"/>
          <w:spacing w:val="-2"/>
          <w:sz w:val="20"/>
          <w:szCs w:val="20"/>
        </w:rPr>
        <w:t>i</w:t>
      </w:r>
      <w:r w:rsidRPr="005B7A30">
        <w:rPr>
          <w:rFonts w:eastAsia="Times New Roman"/>
          <w:color w:val="1F497D" w:themeColor="text2"/>
          <w:sz w:val="20"/>
          <w:szCs w:val="20"/>
        </w:rPr>
        <w:t>pette usage</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from</w:t>
      </w:r>
      <w:r w:rsidRPr="005B7A30">
        <w:rPr>
          <w:rFonts w:eastAsia="Times New Roman"/>
          <w:color w:val="1F497D" w:themeColor="text2"/>
          <w:spacing w:val="-2"/>
          <w:sz w:val="20"/>
          <w:szCs w:val="20"/>
        </w:rPr>
        <w:t xml:space="preserve"> </w:t>
      </w:r>
      <w:r w:rsidRPr="005B7A30">
        <w:rPr>
          <w:rFonts w:eastAsia="Times New Roman"/>
          <w:color w:val="1F497D" w:themeColor="text2"/>
          <w:sz w:val="20"/>
          <w:szCs w:val="20"/>
        </w:rPr>
        <w:t>Resource M</w:t>
      </w:r>
      <w:r w:rsidRPr="005B7A30">
        <w:rPr>
          <w:rFonts w:eastAsia="Times New Roman"/>
          <w:color w:val="1F497D" w:themeColor="text2"/>
          <w:spacing w:val="-1"/>
          <w:sz w:val="20"/>
          <w:szCs w:val="20"/>
        </w:rPr>
        <w:t>a</w:t>
      </w:r>
      <w:r w:rsidRPr="005B7A30">
        <w:rPr>
          <w:rFonts w:eastAsia="Times New Roman"/>
          <w:color w:val="1F497D" w:themeColor="text2"/>
          <w:sz w:val="20"/>
          <w:szCs w:val="20"/>
        </w:rPr>
        <w:t>nual</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and Notes.</w:t>
      </w:r>
      <w:r w:rsidR="00DF00FB" w:rsidRPr="005B7A30">
        <w:rPr>
          <w:rFonts w:eastAsia="Times New Roman"/>
          <w:color w:val="1F497D" w:themeColor="text2"/>
          <w:sz w:val="20"/>
          <w:szCs w:val="20"/>
        </w:rPr>
        <w:t xml:space="preserve"> (pg. 49-51, notes)</w:t>
      </w:r>
    </w:p>
    <w:p w14:paraId="684A807D" w14:textId="77777777" w:rsidR="0040158B" w:rsidRPr="00BE1484" w:rsidRDefault="00EB0FDB" w:rsidP="00453028">
      <w:pPr>
        <w:pStyle w:val="ListParagraph"/>
        <w:numPr>
          <w:ilvl w:val="0"/>
          <w:numId w:val="27"/>
        </w:numPr>
        <w:spacing w:after="0" w:line="240" w:lineRule="auto"/>
        <w:rPr>
          <w:sz w:val="20"/>
          <w:szCs w:val="20"/>
        </w:rPr>
      </w:pPr>
      <w:r w:rsidRPr="00BE1484">
        <w:rPr>
          <w:b/>
          <w:sz w:val="20"/>
          <w:szCs w:val="20"/>
        </w:rPr>
        <w:t>Pipetting</w:t>
      </w:r>
      <w:r w:rsidR="004002FE" w:rsidRPr="00BE1484">
        <w:rPr>
          <w:sz w:val="20"/>
          <w:szCs w:val="20"/>
        </w:rPr>
        <w:t>:</w:t>
      </w:r>
    </w:p>
    <w:p w14:paraId="0D30181A" w14:textId="77777777" w:rsidR="00EB0FDB" w:rsidRPr="00BE1484" w:rsidRDefault="00EB0FDB" w:rsidP="00453028">
      <w:pPr>
        <w:pStyle w:val="ListParagraph"/>
        <w:numPr>
          <w:ilvl w:val="1"/>
          <w:numId w:val="27"/>
        </w:numPr>
        <w:spacing w:after="0" w:line="240" w:lineRule="auto"/>
        <w:rPr>
          <w:sz w:val="20"/>
          <w:szCs w:val="20"/>
        </w:rPr>
      </w:pPr>
      <w:r w:rsidRPr="00BE1484">
        <w:rPr>
          <w:sz w:val="20"/>
          <w:szCs w:val="20"/>
        </w:rPr>
        <w:t>For delivering volumes (1-10ml) use calibrated pipettes of borosilicate glass. Two types:</w:t>
      </w:r>
    </w:p>
    <w:p w14:paraId="09194503" w14:textId="77777777" w:rsidR="00EB0FDB" w:rsidRPr="00BE1484" w:rsidRDefault="00EB0FDB" w:rsidP="00453028">
      <w:pPr>
        <w:pStyle w:val="ListParagraph"/>
        <w:numPr>
          <w:ilvl w:val="2"/>
          <w:numId w:val="27"/>
        </w:numPr>
        <w:spacing w:after="0" w:line="240" w:lineRule="auto"/>
        <w:rPr>
          <w:sz w:val="20"/>
          <w:szCs w:val="20"/>
        </w:rPr>
      </w:pPr>
      <w:r w:rsidRPr="00BE1484">
        <w:rPr>
          <w:b/>
          <w:sz w:val="20"/>
          <w:szCs w:val="20"/>
        </w:rPr>
        <w:t>Mohr</w:t>
      </w:r>
      <w:r w:rsidRPr="00BE1484">
        <w:rPr>
          <w:sz w:val="20"/>
          <w:szCs w:val="20"/>
        </w:rPr>
        <w:t xml:space="preserve"> pipettes: calibrated sub-divisions of 0.01 or 0.1 mL and markings end a few cm from tip.</w:t>
      </w:r>
    </w:p>
    <w:p w14:paraId="297933F9" w14:textId="77777777" w:rsidR="00EB0FDB" w:rsidRPr="00BE1484" w:rsidRDefault="00EB0FDB" w:rsidP="00453028">
      <w:pPr>
        <w:pStyle w:val="ListParagraph"/>
        <w:numPr>
          <w:ilvl w:val="3"/>
          <w:numId w:val="27"/>
        </w:numPr>
        <w:spacing w:after="0" w:line="240" w:lineRule="auto"/>
        <w:rPr>
          <w:sz w:val="20"/>
          <w:szCs w:val="20"/>
        </w:rPr>
      </w:pPr>
      <w:r w:rsidRPr="00BE1484">
        <w:rPr>
          <w:sz w:val="20"/>
          <w:szCs w:val="20"/>
        </w:rPr>
        <w:t xml:space="preserve">Usage: </w:t>
      </w:r>
    </w:p>
    <w:p w14:paraId="29CB8D8F" w14:textId="77777777" w:rsidR="00EB0FDB" w:rsidRPr="00BE1484" w:rsidRDefault="00EB0FDB" w:rsidP="00453028">
      <w:pPr>
        <w:pStyle w:val="ListParagraph"/>
        <w:numPr>
          <w:ilvl w:val="4"/>
          <w:numId w:val="27"/>
        </w:numPr>
        <w:spacing w:after="0" w:line="240" w:lineRule="auto"/>
        <w:rPr>
          <w:sz w:val="20"/>
          <w:szCs w:val="20"/>
        </w:rPr>
      </w:pPr>
      <w:r w:rsidRPr="00BE1484">
        <w:rPr>
          <w:sz w:val="20"/>
          <w:szCs w:val="20"/>
        </w:rPr>
        <w:t>Draw liquid into pipette w/ pipette filler to a level about 2cm above “0” mark.</w:t>
      </w:r>
    </w:p>
    <w:p w14:paraId="01025FF9" w14:textId="77777777" w:rsidR="00EB0FDB" w:rsidRPr="00BE1484" w:rsidRDefault="00EB0FDB" w:rsidP="00453028">
      <w:pPr>
        <w:pStyle w:val="ListParagraph"/>
        <w:numPr>
          <w:ilvl w:val="4"/>
          <w:numId w:val="27"/>
        </w:numPr>
        <w:spacing w:after="0" w:line="240" w:lineRule="auto"/>
        <w:rPr>
          <w:sz w:val="20"/>
          <w:szCs w:val="20"/>
        </w:rPr>
      </w:pPr>
      <w:r w:rsidRPr="00BE1484">
        <w:rPr>
          <w:sz w:val="20"/>
          <w:szCs w:val="20"/>
        </w:rPr>
        <w:t>Wipe tip w/ tissue and lower liquid level until meniscus is sitting on zero line (@ eye level)</w:t>
      </w:r>
    </w:p>
    <w:p w14:paraId="53288FB3" w14:textId="77777777" w:rsidR="00EB0FDB" w:rsidRPr="00BE1484" w:rsidRDefault="00EB0FDB" w:rsidP="00453028">
      <w:pPr>
        <w:pStyle w:val="ListParagraph"/>
        <w:numPr>
          <w:ilvl w:val="4"/>
          <w:numId w:val="27"/>
        </w:numPr>
        <w:spacing w:after="0" w:line="240" w:lineRule="auto"/>
        <w:rPr>
          <w:sz w:val="20"/>
          <w:szCs w:val="20"/>
        </w:rPr>
      </w:pPr>
      <w:r w:rsidRPr="00BE1484">
        <w:rPr>
          <w:sz w:val="20"/>
          <w:szCs w:val="20"/>
        </w:rPr>
        <w:t>Deliver &amp; remove last drip from tip by touching it to inside of receiving container.</w:t>
      </w:r>
    </w:p>
    <w:p w14:paraId="561DA15D" w14:textId="77777777" w:rsidR="00EB0FDB" w:rsidRPr="00BE1484" w:rsidRDefault="00EB0FDB" w:rsidP="00453028">
      <w:pPr>
        <w:pStyle w:val="ListParagraph"/>
        <w:numPr>
          <w:ilvl w:val="4"/>
          <w:numId w:val="27"/>
        </w:numPr>
        <w:spacing w:after="0" w:line="240" w:lineRule="auto"/>
        <w:rPr>
          <w:sz w:val="20"/>
          <w:szCs w:val="20"/>
        </w:rPr>
      </w:pPr>
      <w:r w:rsidRPr="00BE1484">
        <w:rPr>
          <w:sz w:val="20"/>
          <w:szCs w:val="20"/>
        </w:rPr>
        <w:t>Called TD (to deliver) pipettes because the invended volume is delivered without emptying pipette.</w:t>
      </w:r>
    </w:p>
    <w:p w14:paraId="49C46233" w14:textId="77777777" w:rsidR="00EB0FDB" w:rsidRPr="00BE1484" w:rsidRDefault="00EB0FDB" w:rsidP="00453028">
      <w:pPr>
        <w:pStyle w:val="ListParagraph"/>
        <w:numPr>
          <w:ilvl w:val="2"/>
          <w:numId w:val="27"/>
        </w:numPr>
        <w:spacing w:after="0" w:line="240" w:lineRule="auto"/>
        <w:rPr>
          <w:sz w:val="20"/>
          <w:szCs w:val="20"/>
        </w:rPr>
      </w:pPr>
      <w:r w:rsidRPr="00BE1484">
        <w:rPr>
          <w:b/>
          <w:sz w:val="20"/>
          <w:szCs w:val="20"/>
        </w:rPr>
        <w:t>Serological</w:t>
      </w:r>
      <w:r w:rsidRPr="00BE1484">
        <w:rPr>
          <w:sz w:val="20"/>
          <w:szCs w:val="20"/>
        </w:rPr>
        <w:t xml:space="preserve"> pipettes: resemble Mohr, except are graduated downward to tip itself.</w:t>
      </w:r>
    </w:p>
    <w:p w14:paraId="0DF80A35" w14:textId="77777777" w:rsidR="00EB0FDB" w:rsidRPr="00BE1484" w:rsidRDefault="00EB0FDB" w:rsidP="00453028">
      <w:pPr>
        <w:pStyle w:val="ListParagraph"/>
        <w:numPr>
          <w:ilvl w:val="3"/>
          <w:numId w:val="27"/>
        </w:numPr>
        <w:spacing w:after="0" w:line="240" w:lineRule="auto"/>
        <w:rPr>
          <w:sz w:val="20"/>
          <w:szCs w:val="20"/>
        </w:rPr>
      </w:pPr>
      <w:r w:rsidRPr="00BE1484">
        <w:rPr>
          <w:sz w:val="20"/>
          <w:szCs w:val="20"/>
        </w:rPr>
        <w:t>Usage:</w:t>
      </w:r>
    </w:p>
    <w:p w14:paraId="7FAC5842" w14:textId="77777777" w:rsidR="00EB0FDB" w:rsidRPr="00BE1484" w:rsidRDefault="00EB0FDB" w:rsidP="00453028">
      <w:pPr>
        <w:pStyle w:val="ListParagraph"/>
        <w:numPr>
          <w:ilvl w:val="4"/>
          <w:numId w:val="27"/>
        </w:numPr>
        <w:spacing w:after="0" w:line="240" w:lineRule="auto"/>
        <w:rPr>
          <w:sz w:val="20"/>
          <w:szCs w:val="20"/>
        </w:rPr>
      </w:pPr>
      <w:r w:rsidRPr="00BE1484">
        <w:rPr>
          <w:sz w:val="20"/>
          <w:szCs w:val="20"/>
        </w:rPr>
        <w:t>Same way as Mohr except all solution must be forced out.</w:t>
      </w:r>
    </w:p>
    <w:p w14:paraId="11C2E759" w14:textId="77777777" w:rsidR="00EB0FDB" w:rsidRPr="00BE1484" w:rsidRDefault="00EB0FDB" w:rsidP="00453028">
      <w:pPr>
        <w:pStyle w:val="ListParagraph"/>
        <w:numPr>
          <w:ilvl w:val="4"/>
          <w:numId w:val="27"/>
        </w:numPr>
        <w:spacing w:after="0" w:line="240" w:lineRule="auto"/>
        <w:rPr>
          <w:sz w:val="20"/>
          <w:szCs w:val="20"/>
        </w:rPr>
      </w:pPr>
      <w:r w:rsidRPr="00BE1484">
        <w:rPr>
          <w:sz w:val="20"/>
          <w:szCs w:val="20"/>
        </w:rPr>
        <w:t>After tube emptied, wait ~15sec to allow liquid to drain.</w:t>
      </w:r>
    </w:p>
    <w:p w14:paraId="7D31EF1C" w14:textId="77777777" w:rsidR="00EB0FDB" w:rsidRPr="00BE1484" w:rsidRDefault="00EB0FDB" w:rsidP="00453028">
      <w:pPr>
        <w:pStyle w:val="ListParagraph"/>
        <w:numPr>
          <w:ilvl w:val="4"/>
          <w:numId w:val="27"/>
        </w:numPr>
        <w:spacing w:after="0" w:line="240" w:lineRule="auto"/>
        <w:rPr>
          <w:sz w:val="20"/>
          <w:szCs w:val="20"/>
        </w:rPr>
      </w:pPr>
      <w:r w:rsidRPr="00BE1484">
        <w:rPr>
          <w:sz w:val="20"/>
          <w:szCs w:val="20"/>
        </w:rPr>
        <w:t>Last drop is then blown out using pipette filler pressure.</w:t>
      </w:r>
    </w:p>
    <w:p w14:paraId="7FAF04B2" w14:textId="77777777" w:rsidR="007F17A0" w:rsidRPr="00BE1484" w:rsidRDefault="007F17A0" w:rsidP="00453028">
      <w:pPr>
        <w:pStyle w:val="ListParagraph"/>
        <w:numPr>
          <w:ilvl w:val="2"/>
          <w:numId w:val="27"/>
        </w:numPr>
        <w:spacing w:after="0" w:line="240" w:lineRule="auto"/>
        <w:rPr>
          <w:sz w:val="20"/>
          <w:szCs w:val="20"/>
        </w:rPr>
      </w:pPr>
      <w:r w:rsidRPr="00BE1484">
        <w:rPr>
          <w:sz w:val="20"/>
          <w:szCs w:val="20"/>
        </w:rPr>
        <w:t>Sterile glas</w:t>
      </w:r>
      <w:r w:rsidR="004002FE" w:rsidRPr="00BE1484">
        <w:rPr>
          <w:sz w:val="20"/>
          <w:szCs w:val="20"/>
        </w:rPr>
        <w:t>s/plastic 1mL and 10mL pipettes.</w:t>
      </w:r>
    </w:p>
    <w:p w14:paraId="785426DC" w14:textId="77777777" w:rsidR="004002FE" w:rsidRPr="00BE1484" w:rsidRDefault="004002FE" w:rsidP="00453028">
      <w:pPr>
        <w:pStyle w:val="ListParagraph"/>
        <w:numPr>
          <w:ilvl w:val="3"/>
          <w:numId w:val="27"/>
        </w:numPr>
        <w:spacing w:after="0" w:line="240" w:lineRule="auto"/>
        <w:rPr>
          <w:sz w:val="20"/>
          <w:szCs w:val="20"/>
        </w:rPr>
      </w:pPr>
      <w:r w:rsidRPr="00BE1484">
        <w:rPr>
          <w:sz w:val="20"/>
          <w:szCs w:val="20"/>
        </w:rPr>
        <w:t>Hold pipette close to end when inserting pump, otherwise can break.</w:t>
      </w:r>
    </w:p>
    <w:p w14:paraId="4F63AC0C" w14:textId="77777777" w:rsidR="00EB0FDB" w:rsidRPr="00BE1484" w:rsidRDefault="00EB0FDB" w:rsidP="00453028">
      <w:pPr>
        <w:pStyle w:val="ListParagraph"/>
        <w:numPr>
          <w:ilvl w:val="1"/>
          <w:numId w:val="27"/>
        </w:numPr>
        <w:spacing w:after="0" w:line="240" w:lineRule="auto"/>
        <w:rPr>
          <w:sz w:val="20"/>
          <w:szCs w:val="20"/>
        </w:rPr>
      </w:pPr>
      <w:r w:rsidRPr="00BE1484">
        <w:rPr>
          <w:sz w:val="20"/>
          <w:szCs w:val="20"/>
        </w:rPr>
        <w:t xml:space="preserve">Selection of correct size is </w:t>
      </w:r>
      <w:r w:rsidRPr="00BE1484">
        <w:rPr>
          <w:b/>
          <w:sz w:val="20"/>
          <w:szCs w:val="20"/>
        </w:rPr>
        <w:t>important</w:t>
      </w:r>
      <w:r w:rsidRPr="00BE1484">
        <w:rPr>
          <w:sz w:val="20"/>
          <w:szCs w:val="20"/>
        </w:rPr>
        <w:t>: use smallest practical pipette.</w:t>
      </w:r>
    </w:p>
    <w:p w14:paraId="3DCC3861" w14:textId="77777777" w:rsidR="00EB0FDB" w:rsidRPr="00BE1484" w:rsidRDefault="007F17A0" w:rsidP="00453028">
      <w:pPr>
        <w:pStyle w:val="ListParagraph"/>
        <w:numPr>
          <w:ilvl w:val="2"/>
          <w:numId w:val="27"/>
        </w:numPr>
        <w:spacing w:after="0" w:line="240" w:lineRule="auto"/>
        <w:rPr>
          <w:sz w:val="20"/>
          <w:szCs w:val="20"/>
        </w:rPr>
      </w:pPr>
      <w:r w:rsidRPr="00BE1484">
        <w:rPr>
          <w:sz w:val="20"/>
          <w:szCs w:val="20"/>
        </w:rPr>
        <w:t xml:space="preserve">Why? Diameters differ, </w:t>
      </w:r>
      <w:r w:rsidR="00EB0FDB" w:rsidRPr="00BE1484">
        <w:rPr>
          <w:sz w:val="20"/>
          <w:szCs w:val="20"/>
        </w:rPr>
        <w:t>therefore cross sec</w:t>
      </w:r>
      <w:r w:rsidRPr="00BE1484">
        <w:rPr>
          <w:sz w:val="20"/>
          <w:szCs w:val="20"/>
        </w:rPr>
        <w:t>tional areas differ, so if meniscus is 1mm above zero larger error.</w:t>
      </w:r>
    </w:p>
    <w:p w14:paraId="5E9BA9EB" w14:textId="77777777" w:rsidR="00EB0FDB" w:rsidRPr="00BE1484" w:rsidRDefault="00EB0FDB" w:rsidP="00453028">
      <w:pPr>
        <w:pStyle w:val="ListParagraph"/>
        <w:numPr>
          <w:ilvl w:val="0"/>
          <w:numId w:val="27"/>
        </w:numPr>
        <w:spacing w:after="0" w:line="240" w:lineRule="auto"/>
        <w:ind w:hanging="357"/>
        <w:rPr>
          <w:sz w:val="20"/>
          <w:szCs w:val="20"/>
        </w:rPr>
      </w:pPr>
      <w:r w:rsidRPr="00BE1484">
        <w:rPr>
          <w:b/>
          <w:sz w:val="20"/>
          <w:szCs w:val="20"/>
        </w:rPr>
        <w:t>Micropipettes</w:t>
      </w:r>
      <w:r w:rsidR="004002FE" w:rsidRPr="00BE1484">
        <w:rPr>
          <w:sz w:val="20"/>
          <w:szCs w:val="20"/>
        </w:rPr>
        <w:t>: models used = Eppandorf and Gilson digital micropipettes.</w:t>
      </w:r>
    </w:p>
    <w:p w14:paraId="14D27D8E"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Select micropipette of the appropriate volume range (look at the plunger label).</w:t>
      </w:r>
    </w:p>
    <w:p w14:paraId="6A277A9D"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lastRenderedPageBreak/>
        <w:t>Keep pipette tip box closed whenever you do not need them.</w:t>
      </w:r>
    </w:p>
    <w:p w14:paraId="0797C490"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When needed, open the box, and place the pipette into the tip (meaning, don’t grab the tip with your fingers because they are sterile).</w:t>
      </w:r>
    </w:p>
    <w:p w14:paraId="645C6E86"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Push the plunger until its first natural stop, and THEN place it into the solution.</w:t>
      </w:r>
    </w:p>
    <w:p w14:paraId="4908FCF2"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Slowly let go of the plunger to suck up the solution.</w:t>
      </w:r>
    </w:p>
    <w:p w14:paraId="78DCA9D3"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To deliver the pipette solution out, put the pipette tip against the side wall of the tube, push the plunger until the first natural stop. Take the pipette tip out of the solution, but keep it pressed against the wall. Wait 1-2 seconds, then depress the plunger to the second natural stop.</w:t>
      </w:r>
    </w:p>
    <w:p w14:paraId="446C02A8"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Take pipette out of the solution slowly, and allow pipette tip to return to up position.</w:t>
      </w:r>
    </w:p>
    <w:p w14:paraId="7EAEBC5F"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Eject the tip into the biohazard container (Eppendorf = third stop, Gilson = white plunger on back).</w:t>
      </w:r>
    </w:p>
    <w:p w14:paraId="107D8472" w14:textId="77777777" w:rsidR="004002FE" w:rsidRPr="00BE1484" w:rsidRDefault="004002FE" w:rsidP="00453028">
      <w:pPr>
        <w:pStyle w:val="ListParagraph"/>
        <w:numPr>
          <w:ilvl w:val="1"/>
          <w:numId w:val="27"/>
        </w:numPr>
        <w:spacing w:after="0" w:line="240" w:lineRule="auto"/>
        <w:ind w:left="1434" w:hanging="357"/>
        <w:rPr>
          <w:sz w:val="20"/>
          <w:szCs w:val="20"/>
        </w:rPr>
      </w:pPr>
      <w:r w:rsidRPr="00BE1484">
        <w:rPr>
          <w:sz w:val="20"/>
          <w:szCs w:val="20"/>
        </w:rPr>
        <w:t>Never touch pipette tip.</w:t>
      </w:r>
    </w:p>
    <w:p w14:paraId="3A4ECDAD" w14:textId="77777777" w:rsidR="00FB7666" w:rsidRPr="005B7A30" w:rsidRDefault="007F3758" w:rsidP="00453028">
      <w:pPr>
        <w:pStyle w:val="Heading2"/>
        <w:numPr>
          <w:ilvl w:val="0"/>
          <w:numId w:val="20"/>
        </w:numPr>
        <w:spacing w:before="0" w:line="240" w:lineRule="auto"/>
        <w:ind w:left="357" w:hanging="357"/>
        <w:rPr>
          <w:rFonts w:eastAsia="Times New Roman"/>
          <w:color w:val="1F497D" w:themeColor="text2"/>
          <w:sz w:val="20"/>
          <w:szCs w:val="20"/>
        </w:rPr>
      </w:pPr>
      <w:r w:rsidRPr="005B7A30">
        <w:rPr>
          <w:rFonts w:eastAsia="Times New Roman"/>
          <w:color w:val="1F497D" w:themeColor="text2"/>
          <w:sz w:val="20"/>
          <w:szCs w:val="20"/>
        </w:rPr>
        <w:t>Deter</w:t>
      </w:r>
      <w:r w:rsidRPr="005B7A30">
        <w:rPr>
          <w:rFonts w:eastAsia="Times New Roman"/>
          <w:color w:val="1F497D" w:themeColor="text2"/>
          <w:spacing w:val="-2"/>
          <w:sz w:val="20"/>
          <w:szCs w:val="20"/>
        </w:rPr>
        <w:t>m</w:t>
      </w:r>
      <w:r w:rsidRPr="005B7A30">
        <w:rPr>
          <w:rFonts w:eastAsia="Times New Roman"/>
          <w:color w:val="1F497D" w:themeColor="text2"/>
          <w:sz w:val="20"/>
          <w:szCs w:val="20"/>
        </w:rPr>
        <w:t>i</w:t>
      </w:r>
      <w:r w:rsidRPr="005B7A30">
        <w:rPr>
          <w:rFonts w:eastAsia="Times New Roman"/>
          <w:color w:val="1F497D" w:themeColor="text2"/>
          <w:spacing w:val="1"/>
          <w:sz w:val="20"/>
          <w:szCs w:val="20"/>
        </w:rPr>
        <w:t>n</w:t>
      </w:r>
      <w:r w:rsidRPr="005B7A30">
        <w:rPr>
          <w:rFonts w:eastAsia="Times New Roman"/>
          <w:color w:val="1F497D" w:themeColor="text2"/>
          <w:sz w:val="20"/>
          <w:szCs w:val="20"/>
        </w:rPr>
        <w:t>e st</w:t>
      </w:r>
      <w:r w:rsidRPr="005B7A30">
        <w:rPr>
          <w:rFonts w:eastAsia="Times New Roman"/>
          <w:color w:val="1F497D" w:themeColor="text2"/>
          <w:spacing w:val="1"/>
          <w:sz w:val="20"/>
          <w:szCs w:val="20"/>
        </w:rPr>
        <w:t>o</w:t>
      </w:r>
      <w:r w:rsidRPr="005B7A30">
        <w:rPr>
          <w:rFonts w:eastAsia="Times New Roman"/>
          <w:color w:val="1F497D" w:themeColor="text2"/>
          <w:spacing w:val="-1"/>
          <w:sz w:val="20"/>
          <w:szCs w:val="20"/>
        </w:rPr>
        <w:t>c</w:t>
      </w:r>
      <w:r w:rsidRPr="005B7A30">
        <w:rPr>
          <w:rFonts w:eastAsia="Times New Roman"/>
          <w:color w:val="1F497D" w:themeColor="text2"/>
          <w:sz w:val="20"/>
          <w:szCs w:val="20"/>
        </w:rPr>
        <w:t>k</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s</w:t>
      </w:r>
      <w:r w:rsidRPr="005B7A30">
        <w:rPr>
          <w:rFonts w:eastAsia="Times New Roman"/>
          <w:color w:val="1F497D" w:themeColor="text2"/>
          <w:spacing w:val="1"/>
          <w:sz w:val="20"/>
          <w:szCs w:val="20"/>
        </w:rPr>
        <w:t>o</w:t>
      </w:r>
      <w:r w:rsidRPr="005B7A30">
        <w:rPr>
          <w:rFonts w:eastAsia="Times New Roman"/>
          <w:color w:val="1F497D" w:themeColor="text2"/>
          <w:sz w:val="20"/>
          <w:szCs w:val="20"/>
        </w:rPr>
        <w:t>l</w:t>
      </w:r>
      <w:r w:rsidRPr="005B7A30">
        <w:rPr>
          <w:rFonts w:eastAsia="Times New Roman"/>
          <w:color w:val="1F497D" w:themeColor="text2"/>
          <w:spacing w:val="1"/>
          <w:sz w:val="20"/>
          <w:szCs w:val="20"/>
        </w:rPr>
        <w:t>u</w:t>
      </w:r>
      <w:r w:rsidRPr="005B7A30">
        <w:rPr>
          <w:rFonts w:eastAsia="Times New Roman"/>
          <w:color w:val="1F497D" w:themeColor="text2"/>
          <w:sz w:val="20"/>
          <w:szCs w:val="20"/>
        </w:rPr>
        <w:t>tio</w:t>
      </w:r>
      <w:r w:rsidRPr="005B7A30">
        <w:rPr>
          <w:rFonts w:eastAsia="Times New Roman"/>
          <w:color w:val="1F497D" w:themeColor="text2"/>
          <w:spacing w:val="1"/>
          <w:sz w:val="20"/>
          <w:szCs w:val="20"/>
        </w:rPr>
        <w:t>n</w:t>
      </w:r>
      <w:r w:rsidRPr="005B7A30">
        <w:rPr>
          <w:rFonts w:eastAsia="Times New Roman"/>
          <w:color w:val="1F497D" w:themeColor="text2"/>
          <w:sz w:val="20"/>
          <w:szCs w:val="20"/>
        </w:rPr>
        <w:t>,</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fi</w:t>
      </w:r>
      <w:r w:rsidRPr="005B7A30">
        <w:rPr>
          <w:rFonts w:eastAsia="Times New Roman"/>
          <w:color w:val="1F497D" w:themeColor="text2"/>
          <w:spacing w:val="1"/>
          <w:sz w:val="20"/>
          <w:szCs w:val="20"/>
        </w:rPr>
        <w:t>n</w:t>
      </w:r>
      <w:r w:rsidRPr="005B7A30">
        <w:rPr>
          <w:rFonts w:eastAsia="Times New Roman"/>
          <w:color w:val="1F497D" w:themeColor="text2"/>
          <w:spacing w:val="-1"/>
          <w:sz w:val="20"/>
          <w:szCs w:val="20"/>
        </w:rPr>
        <w:t>a</w:t>
      </w:r>
      <w:r w:rsidRPr="005B7A30">
        <w:rPr>
          <w:rFonts w:eastAsia="Times New Roman"/>
          <w:color w:val="1F497D" w:themeColor="text2"/>
          <w:sz w:val="20"/>
          <w:szCs w:val="20"/>
        </w:rPr>
        <w:t>l a</w:t>
      </w:r>
      <w:r w:rsidRPr="005B7A30">
        <w:rPr>
          <w:rFonts w:eastAsia="Times New Roman"/>
          <w:color w:val="1F497D" w:themeColor="text2"/>
          <w:spacing w:val="1"/>
          <w:sz w:val="20"/>
          <w:szCs w:val="20"/>
        </w:rPr>
        <w:t>n</w:t>
      </w:r>
      <w:r w:rsidRPr="005B7A30">
        <w:rPr>
          <w:rFonts w:eastAsia="Times New Roman"/>
          <w:color w:val="1F497D" w:themeColor="text2"/>
          <w:sz w:val="20"/>
          <w:szCs w:val="20"/>
        </w:rPr>
        <w:t>d wor</w:t>
      </w:r>
      <w:r w:rsidRPr="005B7A30">
        <w:rPr>
          <w:rFonts w:eastAsia="Times New Roman"/>
          <w:color w:val="1F497D" w:themeColor="text2"/>
          <w:spacing w:val="1"/>
          <w:sz w:val="20"/>
          <w:szCs w:val="20"/>
        </w:rPr>
        <w:t>k</w:t>
      </w:r>
      <w:r w:rsidRPr="005B7A30">
        <w:rPr>
          <w:rFonts w:eastAsia="Times New Roman"/>
          <w:color w:val="1F497D" w:themeColor="text2"/>
          <w:spacing w:val="-2"/>
          <w:sz w:val="20"/>
          <w:szCs w:val="20"/>
        </w:rPr>
        <w:t>i</w:t>
      </w:r>
      <w:r w:rsidRPr="005B7A30">
        <w:rPr>
          <w:rFonts w:eastAsia="Times New Roman"/>
          <w:color w:val="1F497D" w:themeColor="text2"/>
          <w:spacing w:val="1"/>
          <w:sz w:val="20"/>
          <w:szCs w:val="20"/>
        </w:rPr>
        <w:t>n</w:t>
      </w:r>
      <w:r w:rsidRPr="005B7A30">
        <w:rPr>
          <w:rFonts w:eastAsia="Times New Roman"/>
          <w:color w:val="1F497D" w:themeColor="text2"/>
          <w:sz w:val="20"/>
          <w:szCs w:val="20"/>
        </w:rPr>
        <w:t>g</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c</w:t>
      </w:r>
      <w:r w:rsidRPr="005B7A30">
        <w:rPr>
          <w:rFonts w:eastAsia="Times New Roman"/>
          <w:color w:val="1F497D" w:themeColor="text2"/>
          <w:spacing w:val="1"/>
          <w:sz w:val="20"/>
          <w:szCs w:val="20"/>
        </w:rPr>
        <w:t>on</w:t>
      </w:r>
      <w:r w:rsidRPr="005B7A30">
        <w:rPr>
          <w:rFonts w:eastAsia="Times New Roman"/>
          <w:color w:val="1F497D" w:themeColor="text2"/>
          <w:sz w:val="20"/>
          <w:szCs w:val="20"/>
        </w:rPr>
        <w:t>ce</w:t>
      </w:r>
      <w:r w:rsidRPr="005B7A30">
        <w:rPr>
          <w:rFonts w:eastAsia="Times New Roman"/>
          <w:color w:val="1F497D" w:themeColor="text2"/>
          <w:spacing w:val="1"/>
          <w:sz w:val="20"/>
          <w:szCs w:val="20"/>
        </w:rPr>
        <w:t>n</w:t>
      </w:r>
      <w:r w:rsidRPr="005B7A30">
        <w:rPr>
          <w:rFonts w:eastAsia="Times New Roman"/>
          <w:color w:val="1F497D" w:themeColor="text2"/>
          <w:sz w:val="20"/>
          <w:szCs w:val="20"/>
        </w:rPr>
        <w:t>tratio</w:t>
      </w:r>
      <w:r w:rsidRPr="005B7A30">
        <w:rPr>
          <w:rFonts w:eastAsia="Times New Roman"/>
          <w:color w:val="1F497D" w:themeColor="text2"/>
          <w:spacing w:val="1"/>
          <w:sz w:val="20"/>
          <w:szCs w:val="20"/>
        </w:rPr>
        <w:t>n</w:t>
      </w:r>
      <w:r w:rsidRPr="005B7A30">
        <w:rPr>
          <w:rFonts w:eastAsia="Times New Roman"/>
          <w:color w:val="1F497D" w:themeColor="text2"/>
          <w:spacing w:val="-1"/>
          <w:sz w:val="20"/>
          <w:szCs w:val="20"/>
        </w:rPr>
        <w:t>s</w:t>
      </w:r>
      <w:r w:rsidR="00DF00FB" w:rsidRPr="005B7A30">
        <w:rPr>
          <w:rFonts w:eastAsia="Times New Roman"/>
          <w:color w:val="1F497D" w:themeColor="text2"/>
          <w:sz w:val="20"/>
          <w:szCs w:val="20"/>
        </w:rPr>
        <w:t xml:space="preserve"> (pg. 61-68</w:t>
      </w:r>
      <w:r w:rsidR="007F28DC" w:rsidRPr="005B7A30">
        <w:rPr>
          <w:rFonts w:eastAsia="Times New Roman"/>
          <w:color w:val="1F497D" w:themeColor="text2"/>
          <w:sz w:val="20"/>
          <w:szCs w:val="20"/>
        </w:rPr>
        <w:t>)</w:t>
      </w:r>
    </w:p>
    <w:p w14:paraId="7C352B87" w14:textId="77777777" w:rsidR="00D65CB2" w:rsidRPr="00D65CB2" w:rsidRDefault="00D56E2C" w:rsidP="00453028">
      <w:pPr>
        <w:pStyle w:val="ListParagraph"/>
        <w:numPr>
          <w:ilvl w:val="0"/>
          <w:numId w:val="27"/>
        </w:numPr>
        <w:spacing w:after="0" w:line="240" w:lineRule="auto"/>
        <w:rPr>
          <w:sz w:val="20"/>
          <w:szCs w:val="20"/>
        </w:rPr>
      </w:pPr>
      <w:r w:rsidRPr="00BE1484">
        <w:rPr>
          <w:sz w:val="20"/>
          <w:szCs w:val="20"/>
        </w:rPr>
        <w:t>See Numeracy</w:t>
      </w:r>
      <w:r w:rsidRPr="00BE1484">
        <w:rPr>
          <w:sz w:val="20"/>
          <w:szCs w:val="20"/>
        </w:rPr>
        <w:sym w:font="Wingdings" w:char="F0E0"/>
      </w:r>
      <w:r w:rsidRPr="00BE1484">
        <w:rPr>
          <w:sz w:val="20"/>
          <w:szCs w:val="20"/>
        </w:rPr>
        <w:t>Dilutions</w:t>
      </w:r>
    </w:p>
    <w:p w14:paraId="1ED3D766" w14:textId="77777777" w:rsidR="00FB7666" w:rsidRPr="005B7A30" w:rsidRDefault="007F3758" w:rsidP="00453028">
      <w:pPr>
        <w:pStyle w:val="Heading2"/>
        <w:numPr>
          <w:ilvl w:val="0"/>
          <w:numId w:val="20"/>
        </w:numPr>
        <w:spacing w:before="0" w:line="240" w:lineRule="auto"/>
        <w:ind w:left="357" w:hanging="357"/>
        <w:rPr>
          <w:rFonts w:eastAsia="Times New Roman"/>
          <w:color w:val="1F497D" w:themeColor="text2"/>
          <w:sz w:val="20"/>
          <w:szCs w:val="20"/>
        </w:rPr>
      </w:pPr>
      <w:r w:rsidRPr="005B7A30">
        <w:rPr>
          <w:rFonts w:eastAsia="Times New Roman"/>
          <w:color w:val="1F497D" w:themeColor="text2"/>
          <w:sz w:val="20"/>
          <w:szCs w:val="20"/>
        </w:rPr>
        <w:t>Est</w:t>
      </w:r>
      <w:r w:rsidRPr="005B7A30">
        <w:rPr>
          <w:rFonts w:eastAsia="Times New Roman"/>
          <w:color w:val="1F497D" w:themeColor="text2"/>
          <w:spacing w:val="1"/>
          <w:sz w:val="20"/>
          <w:szCs w:val="20"/>
        </w:rPr>
        <w:t>i</w:t>
      </w:r>
      <w:r w:rsidRPr="005B7A30">
        <w:rPr>
          <w:rFonts w:eastAsia="Times New Roman"/>
          <w:color w:val="1F497D" w:themeColor="text2"/>
          <w:spacing w:val="-2"/>
          <w:sz w:val="20"/>
          <w:szCs w:val="20"/>
        </w:rPr>
        <w:t>m</w:t>
      </w:r>
      <w:r w:rsidRPr="005B7A30">
        <w:rPr>
          <w:rFonts w:eastAsia="Times New Roman"/>
          <w:color w:val="1F497D" w:themeColor="text2"/>
          <w:sz w:val="20"/>
          <w:szCs w:val="20"/>
        </w:rPr>
        <w:t>ate t</w:t>
      </w:r>
      <w:r w:rsidRPr="005B7A30">
        <w:rPr>
          <w:rFonts w:eastAsia="Times New Roman"/>
          <w:color w:val="1F497D" w:themeColor="text2"/>
          <w:spacing w:val="1"/>
          <w:sz w:val="20"/>
          <w:szCs w:val="20"/>
        </w:rPr>
        <w:t>h</w:t>
      </w:r>
      <w:r w:rsidRPr="005B7A30">
        <w:rPr>
          <w:rFonts w:eastAsia="Times New Roman"/>
          <w:color w:val="1F497D" w:themeColor="text2"/>
          <w:sz w:val="20"/>
          <w:szCs w:val="20"/>
        </w:rPr>
        <w:t>e n</w:t>
      </w:r>
      <w:r w:rsidRPr="005B7A30">
        <w:rPr>
          <w:rFonts w:eastAsia="Times New Roman"/>
          <w:color w:val="1F497D" w:themeColor="text2"/>
          <w:spacing w:val="1"/>
          <w:sz w:val="20"/>
          <w:szCs w:val="20"/>
        </w:rPr>
        <w:t>u</w:t>
      </w:r>
      <w:r w:rsidRPr="005B7A30">
        <w:rPr>
          <w:rFonts w:eastAsia="Times New Roman"/>
          <w:color w:val="1F497D" w:themeColor="text2"/>
          <w:spacing w:val="-2"/>
          <w:sz w:val="20"/>
          <w:szCs w:val="20"/>
        </w:rPr>
        <w:t>m</w:t>
      </w:r>
      <w:r w:rsidRPr="005B7A30">
        <w:rPr>
          <w:rFonts w:eastAsia="Times New Roman"/>
          <w:color w:val="1F497D" w:themeColor="text2"/>
          <w:spacing w:val="1"/>
          <w:sz w:val="20"/>
          <w:szCs w:val="20"/>
        </w:rPr>
        <w:t>b</w:t>
      </w:r>
      <w:r w:rsidRPr="005B7A30">
        <w:rPr>
          <w:rFonts w:eastAsia="Times New Roman"/>
          <w:color w:val="1F497D" w:themeColor="text2"/>
          <w:sz w:val="20"/>
          <w:szCs w:val="20"/>
        </w:rPr>
        <w:t>er of cells/</w:t>
      </w:r>
      <w:r w:rsidRPr="005B7A30">
        <w:rPr>
          <w:rFonts w:eastAsia="Times New Roman"/>
          <w:color w:val="1F497D" w:themeColor="text2"/>
          <w:spacing w:val="-2"/>
          <w:sz w:val="20"/>
          <w:szCs w:val="20"/>
        </w:rPr>
        <w:t>m</w:t>
      </w:r>
      <w:r w:rsidRPr="005B7A30">
        <w:rPr>
          <w:rFonts w:eastAsia="Times New Roman"/>
          <w:color w:val="1F497D" w:themeColor="text2"/>
          <w:sz w:val="20"/>
          <w:szCs w:val="20"/>
        </w:rPr>
        <w:t>L in</w:t>
      </w:r>
      <w:r w:rsidRPr="005B7A30">
        <w:rPr>
          <w:rFonts w:eastAsia="Times New Roman"/>
          <w:color w:val="1F497D" w:themeColor="text2"/>
          <w:spacing w:val="1"/>
          <w:sz w:val="20"/>
          <w:szCs w:val="20"/>
        </w:rPr>
        <w:t xml:space="preserve"> ov</w:t>
      </w:r>
      <w:r w:rsidRPr="005B7A30">
        <w:rPr>
          <w:rFonts w:eastAsia="Times New Roman"/>
          <w:color w:val="1F497D" w:themeColor="text2"/>
          <w:sz w:val="20"/>
          <w:szCs w:val="20"/>
        </w:rPr>
        <w:t>er</w:t>
      </w:r>
      <w:r w:rsidRPr="005B7A30">
        <w:rPr>
          <w:rFonts w:eastAsia="Times New Roman"/>
          <w:color w:val="1F497D" w:themeColor="text2"/>
          <w:spacing w:val="1"/>
          <w:sz w:val="20"/>
          <w:szCs w:val="20"/>
        </w:rPr>
        <w:t>n</w:t>
      </w:r>
      <w:r w:rsidRPr="005B7A30">
        <w:rPr>
          <w:rFonts w:eastAsia="Times New Roman"/>
          <w:color w:val="1F497D" w:themeColor="text2"/>
          <w:spacing w:val="-2"/>
          <w:sz w:val="20"/>
          <w:szCs w:val="20"/>
        </w:rPr>
        <w:t>i</w:t>
      </w:r>
      <w:r w:rsidRPr="005B7A30">
        <w:rPr>
          <w:rFonts w:eastAsia="Times New Roman"/>
          <w:color w:val="1F497D" w:themeColor="text2"/>
          <w:spacing w:val="-1"/>
          <w:sz w:val="20"/>
          <w:szCs w:val="20"/>
        </w:rPr>
        <w:t>g</w:t>
      </w:r>
      <w:r w:rsidRPr="005B7A30">
        <w:rPr>
          <w:rFonts w:eastAsia="Times New Roman"/>
          <w:color w:val="1F497D" w:themeColor="text2"/>
          <w:spacing w:val="1"/>
          <w:sz w:val="20"/>
          <w:szCs w:val="20"/>
        </w:rPr>
        <w:t>h</w:t>
      </w:r>
      <w:r w:rsidRPr="005B7A30">
        <w:rPr>
          <w:rFonts w:eastAsia="Times New Roman"/>
          <w:color w:val="1F497D" w:themeColor="text2"/>
          <w:sz w:val="20"/>
          <w:szCs w:val="20"/>
        </w:rPr>
        <w:t>t c</w:t>
      </w:r>
      <w:r w:rsidRPr="005B7A30">
        <w:rPr>
          <w:rFonts w:eastAsia="Times New Roman"/>
          <w:color w:val="1F497D" w:themeColor="text2"/>
          <w:spacing w:val="1"/>
          <w:sz w:val="20"/>
          <w:szCs w:val="20"/>
        </w:rPr>
        <w:t>u</w:t>
      </w:r>
      <w:r w:rsidR="00DF00FB" w:rsidRPr="005B7A30">
        <w:rPr>
          <w:rFonts w:eastAsia="Times New Roman"/>
          <w:color w:val="1F497D" w:themeColor="text2"/>
          <w:sz w:val="20"/>
          <w:szCs w:val="20"/>
        </w:rPr>
        <w:t>ltures (D-Unit lab notes pg. 17, RS 17-19)</w:t>
      </w:r>
    </w:p>
    <w:p w14:paraId="3FFB398C" w14:textId="77777777" w:rsidR="00521EF7" w:rsidRPr="00BE1484" w:rsidRDefault="0040158B" w:rsidP="00453028">
      <w:pPr>
        <w:pStyle w:val="ListParagraph"/>
        <w:numPr>
          <w:ilvl w:val="0"/>
          <w:numId w:val="27"/>
        </w:numPr>
        <w:spacing w:after="0" w:line="240" w:lineRule="auto"/>
      </w:pPr>
      <w:r w:rsidRPr="00BE1484">
        <w:rPr>
          <w:lang w:val="en-CA"/>
        </w:rPr>
        <w:t>#</w:t>
      </w:r>
      <w:r w:rsidRPr="00BE1484">
        <w:t xml:space="preserve"> Colonies in Volume after </w:t>
      </w:r>
      <w:r w:rsidRPr="00BE1484">
        <w:rPr>
          <w:i/>
        </w:rPr>
        <w:t>x</w:t>
      </w:r>
      <w:r w:rsidRPr="00BE1484">
        <w:t xml:space="preserve"> dilution. Number of cells per mL before dilution</w:t>
      </w:r>
      <w:r w:rsidRPr="00BE1484">
        <w:rPr>
          <w:lang w:val="en-CA"/>
        </w:rPr>
        <w:t>?</w:t>
      </w:r>
    </w:p>
    <w:p w14:paraId="23DB935E" w14:textId="77777777" w:rsidR="0040158B" w:rsidRPr="0040158B" w:rsidRDefault="0040158B" w:rsidP="00D65CB2">
      <w:pPr>
        <w:spacing w:after="0" w:line="240" w:lineRule="auto"/>
        <w:ind w:left="357"/>
      </w:pPr>
      <m:oMathPara>
        <m:oMath>
          <m:r>
            <w:rPr>
              <w:rFonts w:ascii="Cambria Math" w:hAnsi="Cambria Math"/>
            </w:rPr>
            <m:t>Number of cells before Dilution=</m:t>
          </m:r>
          <m:f>
            <m:fPr>
              <m:ctrlPr>
                <w:rPr>
                  <w:rFonts w:ascii="Cambria Math" w:hAnsi="Cambria Math"/>
                  <w:i/>
                </w:rPr>
              </m:ctrlPr>
            </m:fPr>
            <m:num>
              <m:r>
                <w:rPr>
                  <w:rFonts w:ascii="Cambria Math" w:hAnsi="Cambria Math"/>
                </w:rPr>
                <m:t># Colonies</m:t>
              </m:r>
            </m:num>
            <m:den>
              <m:r>
                <w:rPr>
                  <w:rFonts w:ascii="Cambria Math" w:hAnsi="Cambria Math"/>
                </w:rPr>
                <m:t>Volume (mL)</m:t>
              </m:r>
            </m:den>
          </m:f>
          <m:r>
            <w:rPr>
              <w:rFonts w:ascii="Cambria Math" w:hAnsi="Cambria Math"/>
            </w:rPr>
            <m:t xml:space="preserve">x </m:t>
          </m:r>
          <m:sSup>
            <m:sSupPr>
              <m:ctrlPr>
                <w:rPr>
                  <w:rFonts w:ascii="Cambria Math" w:hAnsi="Cambria Math"/>
                  <w:i/>
                </w:rPr>
              </m:ctrlPr>
            </m:sSupPr>
            <m:e>
              <m:r>
                <w:rPr>
                  <w:rFonts w:ascii="Cambria Math" w:hAnsi="Cambria Math"/>
                </w:rPr>
                <m:t>Dilution (mL)</m:t>
              </m:r>
            </m:e>
            <m:sup>
              <m:r>
                <w:rPr>
                  <w:rFonts w:ascii="Cambria Math" w:hAnsi="Cambria Math"/>
                </w:rPr>
                <m:t>-1</m:t>
              </m:r>
            </m:sup>
          </m:sSup>
        </m:oMath>
      </m:oMathPara>
    </w:p>
    <w:p w14:paraId="39B13904" w14:textId="77777777" w:rsidR="00FB7666" w:rsidRPr="005B7A30" w:rsidRDefault="007F3758" w:rsidP="00453028">
      <w:pPr>
        <w:pStyle w:val="Heading2"/>
        <w:numPr>
          <w:ilvl w:val="0"/>
          <w:numId w:val="20"/>
        </w:numPr>
        <w:spacing w:before="0" w:line="240" w:lineRule="auto"/>
        <w:ind w:left="357" w:hanging="357"/>
        <w:rPr>
          <w:rFonts w:eastAsia="Times New Roman"/>
          <w:color w:val="1F497D" w:themeColor="text2"/>
          <w:sz w:val="20"/>
          <w:szCs w:val="20"/>
        </w:rPr>
      </w:pPr>
      <w:r w:rsidRPr="005B7A30">
        <w:rPr>
          <w:rFonts w:eastAsia="Times New Roman"/>
          <w:color w:val="1F497D" w:themeColor="text2"/>
          <w:sz w:val="20"/>
          <w:szCs w:val="20"/>
        </w:rPr>
        <w:t>Inte</w:t>
      </w:r>
      <w:r w:rsidRPr="005B7A30">
        <w:rPr>
          <w:rFonts w:eastAsia="Times New Roman"/>
          <w:color w:val="1F497D" w:themeColor="text2"/>
          <w:spacing w:val="-1"/>
          <w:sz w:val="20"/>
          <w:szCs w:val="20"/>
        </w:rPr>
        <w:t>rp</w:t>
      </w:r>
      <w:r w:rsidRPr="005B7A30">
        <w:rPr>
          <w:rFonts w:eastAsia="Times New Roman"/>
          <w:color w:val="1F497D" w:themeColor="text2"/>
          <w:sz w:val="20"/>
          <w:szCs w:val="20"/>
        </w:rPr>
        <w:t xml:space="preserve">ret data </w:t>
      </w:r>
      <w:r w:rsidRPr="005B7A30">
        <w:rPr>
          <w:rFonts w:eastAsia="Times New Roman"/>
          <w:color w:val="1F497D" w:themeColor="text2"/>
          <w:spacing w:val="-2"/>
          <w:sz w:val="20"/>
          <w:szCs w:val="20"/>
        </w:rPr>
        <w:t>t</w:t>
      </w:r>
      <w:r w:rsidRPr="005B7A30">
        <w:rPr>
          <w:rFonts w:eastAsia="Times New Roman"/>
          <w:color w:val="1F497D" w:themeColor="text2"/>
          <w:sz w:val="20"/>
          <w:szCs w:val="20"/>
        </w:rPr>
        <w:t>o deve</w:t>
      </w:r>
      <w:r w:rsidRPr="005B7A30">
        <w:rPr>
          <w:rFonts w:eastAsia="Times New Roman"/>
          <w:color w:val="1F497D" w:themeColor="text2"/>
          <w:spacing w:val="-2"/>
          <w:sz w:val="20"/>
          <w:szCs w:val="20"/>
        </w:rPr>
        <w:t>l</w:t>
      </w:r>
      <w:r w:rsidRPr="005B7A30">
        <w:rPr>
          <w:rFonts w:eastAsia="Times New Roman"/>
          <w:color w:val="1F497D" w:themeColor="text2"/>
          <w:spacing w:val="1"/>
          <w:sz w:val="20"/>
          <w:szCs w:val="20"/>
        </w:rPr>
        <w:t>o</w:t>
      </w:r>
      <w:r w:rsidRPr="005B7A30">
        <w:rPr>
          <w:rFonts w:eastAsia="Times New Roman"/>
          <w:color w:val="1F497D" w:themeColor="text2"/>
          <w:sz w:val="20"/>
          <w:szCs w:val="20"/>
        </w:rPr>
        <w:t>p a pr</w:t>
      </w:r>
      <w:r w:rsidRPr="005B7A30">
        <w:rPr>
          <w:rFonts w:eastAsia="Times New Roman"/>
          <w:color w:val="1F497D" w:themeColor="text2"/>
          <w:spacing w:val="-1"/>
          <w:sz w:val="20"/>
          <w:szCs w:val="20"/>
        </w:rPr>
        <w:t>e</w:t>
      </w:r>
      <w:r w:rsidRPr="005B7A30">
        <w:rPr>
          <w:rFonts w:eastAsia="Times New Roman"/>
          <w:color w:val="1F497D" w:themeColor="text2"/>
          <w:spacing w:val="1"/>
          <w:sz w:val="20"/>
          <w:szCs w:val="20"/>
        </w:rPr>
        <w:t>d</w:t>
      </w:r>
      <w:r w:rsidRPr="005B7A30">
        <w:rPr>
          <w:rFonts w:eastAsia="Times New Roman"/>
          <w:color w:val="1F497D" w:themeColor="text2"/>
          <w:sz w:val="20"/>
          <w:szCs w:val="20"/>
        </w:rPr>
        <w:t>iction,</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c</w:t>
      </w:r>
      <w:r w:rsidRPr="005B7A30">
        <w:rPr>
          <w:rFonts w:eastAsia="Times New Roman"/>
          <w:color w:val="1F497D" w:themeColor="text2"/>
          <w:spacing w:val="-1"/>
          <w:sz w:val="20"/>
          <w:szCs w:val="20"/>
        </w:rPr>
        <w:t>o</w:t>
      </w:r>
      <w:r w:rsidRPr="005B7A30">
        <w:rPr>
          <w:rFonts w:eastAsia="Times New Roman"/>
          <w:color w:val="1F497D" w:themeColor="text2"/>
          <w:sz w:val="20"/>
          <w:szCs w:val="20"/>
        </w:rPr>
        <w:t>nc</w:t>
      </w:r>
      <w:r w:rsidRPr="005B7A30">
        <w:rPr>
          <w:rFonts w:eastAsia="Times New Roman"/>
          <w:color w:val="1F497D" w:themeColor="text2"/>
          <w:spacing w:val="-2"/>
          <w:sz w:val="20"/>
          <w:szCs w:val="20"/>
        </w:rPr>
        <w:t>l</w:t>
      </w:r>
      <w:r w:rsidRPr="005B7A30">
        <w:rPr>
          <w:rFonts w:eastAsia="Times New Roman"/>
          <w:color w:val="1F497D" w:themeColor="text2"/>
          <w:spacing w:val="-1"/>
          <w:sz w:val="20"/>
          <w:szCs w:val="20"/>
        </w:rPr>
        <w:t>u</w:t>
      </w:r>
      <w:r w:rsidRPr="005B7A30">
        <w:rPr>
          <w:rFonts w:eastAsia="Times New Roman"/>
          <w:color w:val="1F497D" w:themeColor="text2"/>
          <w:sz w:val="20"/>
          <w:szCs w:val="20"/>
        </w:rPr>
        <w:t>sion a</w:t>
      </w:r>
      <w:r w:rsidRPr="005B7A30">
        <w:rPr>
          <w:rFonts w:eastAsia="Times New Roman"/>
          <w:color w:val="1F497D" w:themeColor="text2"/>
          <w:spacing w:val="-1"/>
          <w:sz w:val="20"/>
          <w:szCs w:val="20"/>
        </w:rPr>
        <w:t>n</w:t>
      </w:r>
      <w:r w:rsidRPr="005B7A30">
        <w:rPr>
          <w:rFonts w:eastAsia="Times New Roman"/>
          <w:color w:val="1F497D" w:themeColor="text2"/>
          <w:sz w:val="20"/>
          <w:szCs w:val="20"/>
        </w:rPr>
        <w:t>d</w:t>
      </w:r>
      <w:r w:rsidRPr="005B7A30">
        <w:rPr>
          <w:rFonts w:eastAsia="Times New Roman"/>
          <w:color w:val="1F497D" w:themeColor="text2"/>
          <w:spacing w:val="-1"/>
          <w:sz w:val="20"/>
          <w:szCs w:val="20"/>
        </w:rPr>
        <w:t xml:space="preserve"> </w:t>
      </w:r>
      <w:r w:rsidRPr="005B7A30">
        <w:rPr>
          <w:rFonts w:eastAsia="Times New Roman"/>
          <w:color w:val="1F497D" w:themeColor="text2"/>
          <w:sz w:val="20"/>
          <w:szCs w:val="20"/>
        </w:rPr>
        <w:t>p</w:t>
      </w:r>
      <w:r w:rsidRPr="005B7A30">
        <w:rPr>
          <w:rFonts w:eastAsia="Times New Roman"/>
          <w:color w:val="1F497D" w:themeColor="text2"/>
          <w:spacing w:val="-1"/>
          <w:sz w:val="20"/>
          <w:szCs w:val="20"/>
        </w:rPr>
        <w:t>ro</w:t>
      </w:r>
      <w:r w:rsidRPr="005B7A30">
        <w:rPr>
          <w:rFonts w:eastAsia="Times New Roman"/>
          <w:color w:val="1F497D" w:themeColor="text2"/>
          <w:spacing w:val="1"/>
          <w:sz w:val="20"/>
          <w:szCs w:val="20"/>
        </w:rPr>
        <w:t>p</w:t>
      </w:r>
      <w:r w:rsidRPr="005B7A30">
        <w:rPr>
          <w:rFonts w:eastAsia="Times New Roman"/>
          <w:color w:val="1F497D" w:themeColor="text2"/>
          <w:spacing w:val="-1"/>
          <w:sz w:val="20"/>
          <w:szCs w:val="20"/>
        </w:rPr>
        <w:t>o</w:t>
      </w:r>
      <w:r w:rsidRPr="005B7A30">
        <w:rPr>
          <w:rFonts w:eastAsia="Times New Roman"/>
          <w:color w:val="1F497D" w:themeColor="text2"/>
          <w:sz w:val="20"/>
          <w:szCs w:val="20"/>
        </w:rPr>
        <w:t>se</w:t>
      </w:r>
      <w:r w:rsidRPr="005B7A30">
        <w:rPr>
          <w:rFonts w:eastAsia="Times New Roman"/>
          <w:color w:val="1F497D" w:themeColor="text2"/>
          <w:spacing w:val="1"/>
          <w:sz w:val="20"/>
          <w:szCs w:val="20"/>
        </w:rPr>
        <w:t xml:space="preserve"> </w:t>
      </w:r>
      <w:r w:rsidRPr="005B7A30">
        <w:rPr>
          <w:rFonts w:eastAsia="Times New Roman"/>
          <w:color w:val="1F497D" w:themeColor="text2"/>
          <w:spacing w:val="-2"/>
          <w:sz w:val="20"/>
          <w:szCs w:val="20"/>
        </w:rPr>
        <w:t>m</w:t>
      </w:r>
      <w:r w:rsidRPr="005B7A30">
        <w:rPr>
          <w:rFonts w:eastAsia="Times New Roman"/>
          <w:color w:val="1F497D" w:themeColor="text2"/>
          <w:sz w:val="20"/>
          <w:szCs w:val="20"/>
        </w:rPr>
        <w:t>odels to</w:t>
      </w:r>
      <w:r w:rsidRPr="005B7A30">
        <w:rPr>
          <w:rFonts w:eastAsia="Times New Roman"/>
          <w:color w:val="1F497D" w:themeColor="text2"/>
          <w:spacing w:val="1"/>
          <w:sz w:val="20"/>
          <w:szCs w:val="20"/>
        </w:rPr>
        <w:t xml:space="preserve"> </w:t>
      </w:r>
      <w:r w:rsidRPr="005B7A30">
        <w:rPr>
          <w:rFonts w:eastAsia="Times New Roman"/>
          <w:color w:val="1F497D" w:themeColor="text2"/>
          <w:spacing w:val="-1"/>
          <w:sz w:val="20"/>
          <w:szCs w:val="20"/>
        </w:rPr>
        <w:t>e</w:t>
      </w:r>
      <w:r w:rsidRPr="005B7A30">
        <w:rPr>
          <w:rFonts w:eastAsia="Times New Roman"/>
          <w:color w:val="1F497D" w:themeColor="text2"/>
          <w:sz w:val="20"/>
          <w:szCs w:val="20"/>
        </w:rPr>
        <w:t>xplain tr</w:t>
      </w:r>
      <w:r w:rsidRPr="005B7A30">
        <w:rPr>
          <w:rFonts w:eastAsia="Times New Roman"/>
          <w:color w:val="1F497D" w:themeColor="text2"/>
          <w:spacing w:val="-1"/>
          <w:sz w:val="20"/>
          <w:szCs w:val="20"/>
        </w:rPr>
        <w:t>e</w:t>
      </w:r>
      <w:r w:rsidRPr="005B7A30">
        <w:rPr>
          <w:rFonts w:eastAsia="Times New Roman"/>
          <w:color w:val="1F497D" w:themeColor="text2"/>
          <w:sz w:val="20"/>
          <w:szCs w:val="20"/>
        </w:rPr>
        <w:t>nd</w:t>
      </w:r>
      <w:r w:rsidRPr="005B7A30">
        <w:rPr>
          <w:rFonts w:eastAsia="Times New Roman"/>
          <w:color w:val="1F497D" w:themeColor="text2"/>
          <w:spacing w:val="-1"/>
          <w:sz w:val="20"/>
          <w:szCs w:val="20"/>
        </w:rPr>
        <w:t>s</w:t>
      </w:r>
      <w:r w:rsidR="00FB7666" w:rsidRPr="005B7A30">
        <w:rPr>
          <w:rFonts w:eastAsia="Times New Roman"/>
          <w:color w:val="1F497D" w:themeColor="text2"/>
          <w:spacing w:val="-1"/>
          <w:sz w:val="20"/>
          <w:szCs w:val="20"/>
        </w:rPr>
        <w:t>.</w:t>
      </w:r>
    </w:p>
    <w:p w14:paraId="5EE52D50" w14:textId="77777777" w:rsidR="008E2351" w:rsidRDefault="00D65CB2" w:rsidP="00453028">
      <w:pPr>
        <w:pStyle w:val="ListParagraph"/>
        <w:numPr>
          <w:ilvl w:val="0"/>
          <w:numId w:val="29"/>
        </w:numPr>
        <w:spacing w:after="0" w:line="240" w:lineRule="auto"/>
        <w:rPr>
          <w:sz w:val="20"/>
          <w:szCs w:val="20"/>
        </w:rPr>
      </w:pPr>
      <w:r w:rsidRPr="00D65CB2">
        <w:rPr>
          <w:sz w:val="20"/>
          <w:szCs w:val="20"/>
        </w:rPr>
        <w:t>M</w:t>
      </w:r>
      <w:r w:rsidR="00551ACA" w:rsidRPr="00D65CB2">
        <w:rPr>
          <w:sz w:val="20"/>
          <w:szCs w:val="20"/>
        </w:rPr>
        <w:t>ehhhhhhhhhhhhhhhhhhhhhhh</w:t>
      </w:r>
    </w:p>
    <w:p w14:paraId="19082E41" w14:textId="77777777" w:rsidR="00D65CB2" w:rsidRDefault="00D65CB2" w:rsidP="00D65CB2">
      <w:pPr>
        <w:spacing w:after="0" w:line="240" w:lineRule="auto"/>
        <w:rPr>
          <w:sz w:val="20"/>
          <w:szCs w:val="20"/>
        </w:rPr>
      </w:pPr>
    </w:p>
    <w:p w14:paraId="69E3456F" w14:textId="77777777" w:rsidR="00D65CB2" w:rsidRDefault="00D65CB2">
      <w:pPr>
        <w:rPr>
          <w:rFonts w:asciiTheme="majorHAnsi" w:eastAsiaTheme="majorEastAsia" w:hAnsiTheme="majorHAnsi" w:cstheme="majorBidi"/>
          <w:color w:val="365F91" w:themeColor="accent1" w:themeShade="BF"/>
          <w:sz w:val="26"/>
          <w:szCs w:val="26"/>
        </w:rPr>
      </w:pPr>
      <w:r>
        <w:br w:type="page"/>
      </w:r>
    </w:p>
    <w:p w14:paraId="4EEB9AA6" w14:textId="77777777" w:rsidR="00D65CB2" w:rsidRDefault="00D65CB2" w:rsidP="00D65CB2">
      <w:pPr>
        <w:pStyle w:val="Heading2"/>
        <w:spacing w:before="0" w:line="240" w:lineRule="auto"/>
      </w:pPr>
      <w:r>
        <w:lastRenderedPageBreak/>
        <w:t xml:space="preserve">Additional Zab Notes. </w:t>
      </w:r>
      <w:r w:rsidRPr="00D65CB2">
        <w:t xml:space="preserve">Courtesy </w:t>
      </w:r>
      <w:r>
        <w:t xml:space="preserve">of Amr </w:t>
      </w:r>
      <w:r w:rsidRPr="00D65CB2">
        <w:t>Alsabbagh</w:t>
      </w:r>
      <w:r>
        <w:t>:</w:t>
      </w:r>
    </w:p>
    <w:p w14:paraId="3F98BEA7" w14:textId="77777777" w:rsidR="00D65CB2" w:rsidRPr="00D65CB2" w:rsidRDefault="00D65CB2" w:rsidP="00D65CB2">
      <w:pPr>
        <w:spacing w:after="0" w:line="240" w:lineRule="auto"/>
        <w:rPr>
          <w:sz w:val="20"/>
          <w:szCs w:val="20"/>
        </w:rPr>
      </w:pPr>
      <w:r w:rsidRPr="00D65CB2">
        <w:rPr>
          <w:b/>
          <w:sz w:val="20"/>
          <w:szCs w:val="20"/>
        </w:rPr>
        <w:t>How to Plate:</w:t>
      </w:r>
    </w:p>
    <w:p w14:paraId="61D6D92B"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 xml:space="preserve">Pipette 100uL of bacteria solution onto the center of the plate </w:t>
      </w:r>
    </w:p>
    <w:p w14:paraId="0A5631EC"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 xml:space="preserve">Place the spreader in ethanol, then run it through a flame to sanitize it </w:t>
      </w:r>
    </w:p>
    <w:p w14:paraId="27C5E268"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Open the lid of the plate slightly (just enough for the spreader)</w:t>
      </w:r>
    </w:p>
    <w:p w14:paraId="6D8B880B"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 xml:space="preserve">Tap the spreader on the lid to cool it down. </w:t>
      </w:r>
    </w:p>
    <w:p w14:paraId="1CEF0D27"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 xml:space="preserve">Before touching the bacterial solution, tap the spreader on the LB media in the plate (make sure there is no sizzling sound) </w:t>
      </w:r>
    </w:p>
    <w:p w14:paraId="19D84E16"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With the lid just barely above the plate, use the spreader to spread the solution using long, gentle strokes. Rotate the plate as you are spreading</w:t>
      </w:r>
    </w:p>
    <w:p w14:paraId="1A386F52"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Incubate the plates upside down, to prevent condensation from dripping onto the bacteria.</w:t>
      </w:r>
    </w:p>
    <w:p w14:paraId="021361A7" w14:textId="77777777" w:rsidR="00D65CB2" w:rsidRPr="00D65CB2" w:rsidRDefault="00D65CB2" w:rsidP="00453028">
      <w:pPr>
        <w:pStyle w:val="ListParagraph"/>
        <w:widowControl/>
        <w:numPr>
          <w:ilvl w:val="0"/>
          <w:numId w:val="34"/>
        </w:numPr>
        <w:spacing w:after="0" w:line="240" w:lineRule="auto"/>
        <w:rPr>
          <w:sz w:val="20"/>
          <w:szCs w:val="20"/>
        </w:rPr>
      </w:pPr>
      <w:r w:rsidRPr="00D65CB2">
        <w:rPr>
          <w:sz w:val="20"/>
          <w:szCs w:val="20"/>
        </w:rPr>
        <w:t>Label the plates themselves (not the lid)</w:t>
      </w:r>
    </w:p>
    <w:p w14:paraId="3C95F45F" w14:textId="77777777" w:rsidR="00D65CB2" w:rsidRPr="00D65CB2" w:rsidRDefault="00D65CB2" w:rsidP="00D65CB2">
      <w:pPr>
        <w:widowControl/>
        <w:spacing w:after="0" w:line="240" w:lineRule="auto"/>
        <w:rPr>
          <w:rFonts w:eastAsia="Calibri" w:cs="Times New Roman"/>
          <w:b/>
          <w:sz w:val="20"/>
          <w:szCs w:val="20"/>
          <w:lang w:val="en-CA"/>
        </w:rPr>
      </w:pPr>
      <w:r w:rsidRPr="00D65CB2">
        <w:rPr>
          <w:rFonts w:eastAsia="Calibri" w:cs="Times New Roman"/>
          <w:b/>
          <w:sz w:val="20"/>
          <w:szCs w:val="20"/>
          <w:lang w:val="en-CA"/>
        </w:rPr>
        <w:t>Protocol for transformation of E. Coli JM101 with pGreen (ampr):</w:t>
      </w:r>
    </w:p>
    <w:p w14:paraId="5FCCBCE6"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Scraped a line (about 4 cm) of E. Coli JM101 from agar plate, using a sterile toothpick. The bacteria was placed into an Eppendorf tube.</w:t>
      </w:r>
    </w:p>
    <w:p w14:paraId="4C77B2F9"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500 microliters of cold CaCl2 (100mM) and vortexed until the solution was cloudy</w:t>
      </w:r>
    </w:p>
    <w:p w14:paraId="2719D81F"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Place the solution into the ice bath for 5 minutes</w:t>
      </w:r>
    </w:p>
    <w:p w14:paraId="2584D2B0"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 xml:space="preserve">Vortex sample again. Transfer 250 uL of the solution into separate tubes. </w:t>
      </w:r>
    </w:p>
    <w:p w14:paraId="739370F7"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To one tube (control) add only 10uL of TE buffer. To the experimental tube, add 10uL of the pGreen plasmid in TE buffer.</w:t>
      </w:r>
    </w:p>
    <w:p w14:paraId="7A61BB6C"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Samples were both vortexed and placed in an ice bath for 5 minutes again</w:t>
      </w:r>
    </w:p>
    <w:p w14:paraId="12601CA4"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u w:val="single"/>
          <w:lang w:val="en-CA"/>
        </w:rPr>
        <w:t>Heat pulse treatment</w:t>
      </w:r>
      <w:r w:rsidRPr="00D65CB2">
        <w:rPr>
          <w:rFonts w:eastAsia="Calibri" w:cs="Times New Roman"/>
          <w:sz w:val="20"/>
          <w:szCs w:val="20"/>
          <w:lang w:val="en-CA"/>
        </w:rPr>
        <w:t xml:space="preserve"> </w:t>
      </w:r>
      <w:r w:rsidRPr="00D65CB2">
        <w:rPr>
          <w:rFonts w:eastAsia="Calibri" w:cs="Times New Roman"/>
          <w:sz w:val="20"/>
          <w:szCs w:val="20"/>
          <w:lang w:val="en-CA"/>
        </w:rPr>
        <w:sym w:font="Wingdings" w:char="F0E0"/>
      </w:r>
      <w:r w:rsidRPr="00D65CB2">
        <w:rPr>
          <w:rFonts w:eastAsia="Calibri" w:cs="Times New Roman"/>
          <w:sz w:val="20"/>
          <w:szCs w:val="20"/>
          <w:lang w:val="en-CA"/>
        </w:rPr>
        <w:t xml:space="preserve"> both samples were placed in a 45C water bath for 100 seconds. </w:t>
      </w:r>
    </w:p>
    <w:p w14:paraId="0C37838B"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 xml:space="preserve">Samples were vortexed again, and placed in an ice bath for 2 minutes </w:t>
      </w:r>
    </w:p>
    <w:p w14:paraId="48BE154E"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 xml:space="preserve">250uL of lysogeny broth (LB) was added to each tube. </w:t>
      </w:r>
    </w:p>
    <w:p w14:paraId="3F4438D0"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The tubes were vortexed and incubated in a 37C water bath for 15 minutes</w:t>
      </w:r>
    </w:p>
    <w:p w14:paraId="3744577C"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The samples were vortexed again to be ready to be spread .</w:t>
      </w:r>
    </w:p>
    <w:p w14:paraId="53DCF44E"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100uL from each sample was placed into each of the following plates: LB plate and LB+amp plate (100ug/mL)</w:t>
      </w:r>
    </w:p>
    <w:p w14:paraId="5E954062" w14:textId="77777777" w:rsidR="00D65CB2" w:rsidRPr="00D65CB2" w:rsidRDefault="00D65CB2" w:rsidP="00453028">
      <w:pPr>
        <w:widowControl/>
        <w:numPr>
          <w:ilvl w:val="0"/>
          <w:numId w:val="33"/>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 xml:space="preserve">Plates were labelled and incubated at 37C overnight </w:t>
      </w:r>
    </w:p>
    <w:p w14:paraId="1ED3C698" w14:textId="77777777" w:rsidR="00D65CB2" w:rsidRPr="00D65CB2" w:rsidRDefault="00D65CB2" w:rsidP="00D65CB2">
      <w:pPr>
        <w:widowControl/>
        <w:spacing w:after="0" w:line="240" w:lineRule="auto"/>
        <w:rPr>
          <w:rFonts w:eastAsia="Calibri" w:cs="Times New Roman"/>
          <w:sz w:val="20"/>
          <w:szCs w:val="20"/>
          <w:lang w:val="en-CA"/>
        </w:rPr>
      </w:pPr>
      <w:r w:rsidRPr="00D65CB2">
        <w:rPr>
          <w:rFonts w:eastAsia="Calibri" w:cs="Times New Roman"/>
          <w:b/>
          <w:sz w:val="20"/>
          <w:szCs w:val="20"/>
          <w:lang w:val="en-CA"/>
        </w:rPr>
        <w:t>Notes on Transformation Experiment:</w:t>
      </w:r>
    </w:p>
    <w:p w14:paraId="3D768AA3" w14:textId="77777777" w:rsidR="00D65CB2" w:rsidRPr="00D65CB2" w:rsidRDefault="00D65CB2" w:rsidP="00453028">
      <w:pPr>
        <w:widowControl/>
        <w:numPr>
          <w:ilvl w:val="0"/>
          <w:numId w:val="32"/>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E. Coli is the species. JM101 is the strain</w:t>
      </w:r>
    </w:p>
    <w:p w14:paraId="07B16BC1" w14:textId="77777777" w:rsidR="00D65CB2" w:rsidRPr="00D65CB2" w:rsidRDefault="00D65CB2" w:rsidP="00453028">
      <w:pPr>
        <w:widowControl/>
        <w:numPr>
          <w:ilvl w:val="0"/>
          <w:numId w:val="32"/>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TE buffer dissolves DNA</w:t>
      </w:r>
    </w:p>
    <w:p w14:paraId="3C7F8B1A" w14:textId="77777777" w:rsidR="00D65CB2" w:rsidRPr="00D65CB2" w:rsidRDefault="00D65CB2" w:rsidP="00453028">
      <w:pPr>
        <w:widowControl/>
        <w:numPr>
          <w:ilvl w:val="0"/>
          <w:numId w:val="32"/>
        </w:numPr>
        <w:spacing w:after="0" w:line="240" w:lineRule="auto"/>
        <w:contextualSpacing/>
        <w:rPr>
          <w:rFonts w:eastAsia="Calibri" w:cs="Times New Roman"/>
          <w:sz w:val="20"/>
          <w:szCs w:val="20"/>
          <w:lang w:val="en-CA"/>
        </w:rPr>
      </w:pPr>
      <w:r w:rsidRPr="00D65CB2">
        <w:rPr>
          <w:rFonts w:eastAsia="Calibri" w:cs="Times New Roman"/>
          <w:sz w:val="20"/>
          <w:szCs w:val="20"/>
          <w:lang w:val="en-CA"/>
        </w:rPr>
        <w:t>Amp</w:t>
      </w:r>
      <w:r w:rsidRPr="00D65CB2">
        <w:rPr>
          <w:rFonts w:eastAsia="Calibri" w:cs="Times New Roman"/>
          <w:sz w:val="20"/>
          <w:szCs w:val="20"/>
          <w:vertAlign w:val="superscript"/>
          <w:lang w:val="en-CA"/>
        </w:rPr>
        <w:t>r</w:t>
      </w:r>
      <w:r w:rsidRPr="00D65CB2">
        <w:rPr>
          <w:rFonts w:eastAsia="Calibri" w:cs="Times New Roman"/>
          <w:sz w:val="20"/>
          <w:szCs w:val="20"/>
          <w:lang w:val="en-CA"/>
        </w:rPr>
        <w:t xml:space="preserve"> = ampicillin resistant </w:t>
      </w:r>
    </w:p>
    <w:p w14:paraId="040842EF" w14:textId="77777777" w:rsidR="00D65CB2" w:rsidRPr="00D65CB2" w:rsidRDefault="00D65CB2" w:rsidP="00D65CB2">
      <w:pPr>
        <w:spacing w:after="0" w:line="240" w:lineRule="auto"/>
        <w:jc w:val="both"/>
        <w:rPr>
          <w:b/>
          <w:sz w:val="20"/>
          <w:szCs w:val="20"/>
        </w:rPr>
      </w:pPr>
      <w:r w:rsidRPr="00D65CB2">
        <w:rPr>
          <w:b/>
          <w:sz w:val="20"/>
          <w:szCs w:val="20"/>
        </w:rPr>
        <w:t xml:space="preserve">Notes on personal Experiment: </w:t>
      </w:r>
    </w:p>
    <w:p w14:paraId="4BFC802C" w14:textId="77777777" w:rsidR="00D65CB2" w:rsidRPr="00D65CB2" w:rsidRDefault="00D65CB2" w:rsidP="00453028">
      <w:pPr>
        <w:pStyle w:val="ListParagraph"/>
        <w:numPr>
          <w:ilvl w:val="0"/>
          <w:numId w:val="29"/>
        </w:numPr>
        <w:spacing w:after="0" w:line="240" w:lineRule="auto"/>
        <w:jc w:val="both"/>
        <w:rPr>
          <w:sz w:val="20"/>
          <w:szCs w:val="20"/>
        </w:rPr>
      </w:pPr>
      <w:r w:rsidRPr="00D65CB2">
        <w:rPr>
          <w:sz w:val="20"/>
          <w:szCs w:val="20"/>
        </w:rPr>
        <w:t>See Transformation</w:t>
      </w:r>
    </w:p>
    <w:p w14:paraId="30CDFE6A" w14:textId="77777777" w:rsidR="00D65CB2" w:rsidRPr="00D65CB2" w:rsidRDefault="00D65CB2" w:rsidP="00D65CB2">
      <w:pPr>
        <w:spacing w:after="0" w:line="240" w:lineRule="auto"/>
        <w:rPr>
          <w:b/>
          <w:sz w:val="20"/>
          <w:szCs w:val="20"/>
        </w:rPr>
      </w:pPr>
      <w:r w:rsidRPr="00D65CB2">
        <w:rPr>
          <w:b/>
          <w:sz w:val="20"/>
          <w:szCs w:val="20"/>
        </w:rPr>
        <w:t>Growth Types:</w:t>
      </w:r>
    </w:p>
    <w:p w14:paraId="69A5E798" w14:textId="77777777" w:rsidR="00D65CB2" w:rsidRPr="00D65CB2" w:rsidRDefault="00D65CB2" w:rsidP="00453028">
      <w:pPr>
        <w:pStyle w:val="ListParagraph"/>
        <w:widowControl/>
        <w:numPr>
          <w:ilvl w:val="0"/>
          <w:numId w:val="32"/>
        </w:numPr>
        <w:spacing w:after="0" w:line="240" w:lineRule="auto"/>
        <w:rPr>
          <w:sz w:val="20"/>
          <w:szCs w:val="20"/>
          <w:u w:val="single"/>
        </w:rPr>
      </w:pPr>
      <w:r w:rsidRPr="00D65CB2">
        <w:rPr>
          <w:b/>
          <w:sz w:val="20"/>
          <w:szCs w:val="20"/>
        </w:rPr>
        <w:t>Confluent growth:</w:t>
      </w:r>
      <w:r w:rsidRPr="00D65CB2">
        <w:rPr>
          <w:sz w:val="20"/>
          <w:szCs w:val="20"/>
        </w:rPr>
        <w:t xml:space="preserve"> Most common growth pattern. Individual colonies cannot be distinguished from one another </w:t>
      </w:r>
      <w:r w:rsidRPr="00D65CB2">
        <w:rPr>
          <w:sz w:val="20"/>
          <w:szCs w:val="20"/>
        </w:rPr>
        <w:sym w:font="Wingdings" w:char="F0E0"/>
      </w:r>
      <w:r w:rsidRPr="00D65CB2">
        <w:rPr>
          <w:sz w:val="20"/>
          <w:szCs w:val="20"/>
        </w:rPr>
        <w:t xml:space="preserve"> Kira calls this growth “Lawn growth” </w:t>
      </w:r>
    </w:p>
    <w:p w14:paraId="1CB2B02D" w14:textId="77777777" w:rsidR="00D65CB2" w:rsidRPr="00D65CB2" w:rsidRDefault="00D65CB2" w:rsidP="00453028">
      <w:pPr>
        <w:pStyle w:val="ListParagraph"/>
        <w:widowControl/>
        <w:numPr>
          <w:ilvl w:val="0"/>
          <w:numId w:val="32"/>
        </w:numPr>
        <w:spacing w:after="0" w:line="240" w:lineRule="auto"/>
        <w:rPr>
          <w:sz w:val="20"/>
          <w:szCs w:val="20"/>
          <w:u w:val="single"/>
        </w:rPr>
      </w:pPr>
      <w:r w:rsidRPr="00D65CB2">
        <w:rPr>
          <w:b/>
          <w:sz w:val="20"/>
          <w:szCs w:val="20"/>
        </w:rPr>
        <w:t>Colonial growth:</w:t>
      </w:r>
      <w:r w:rsidRPr="00D65CB2">
        <w:rPr>
          <w:sz w:val="20"/>
          <w:szCs w:val="20"/>
        </w:rPr>
        <w:t xml:space="preserve"> Individual colonies can be distinguished from one another</w:t>
      </w:r>
    </w:p>
    <w:p w14:paraId="0E1D6ECA" w14:textId="77777777" w:rsidR="00D65CB2" w:rsidRPr="00D65CB2" w:rsidRDefault="00D65CB2" w:rsidP="00D65CB2">
      <w:pPr>
        <w:spacing w:after="0" w:line="240" w:lineRule="auto"/>
        <w:rPr>
          <w:sz w:val="20"/>
          <w:szCs w:val="20"/>
        </w:rPr>
      </w:pPr>
      <w:r w:rsidRPr="00D65CB2">
        <w:rPr>
          <w:b/>
          <w:sz w:val="20"/>
          <w:szCs w:val="20"/>
        </w:rPr>
        <w:t>R-Plasmids:</w:t>
      </w:r>
    </w:p>
    <w:p w14:paraId="1A2FF6F4"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R-Plasmids are </w:t>
      </w:r>
      <w:r w:rsidRPr="00D65CB2">
        <w:rPr>
          <w:b/>
          <w:sz w:val="20"/>
          <w:szCs w:val="20"/>
        </w:rPr>
        <w:t>Resistance Plasmids</w:t>
      </w:r>
    </w:p>
    <w:p w14:paraId="3D21B1A1"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They are small, circular clumps of DNA that do not get incorporated into bacterial chromosomes </w:t>
      </w:r>
    </w:p>
    <w:p w14:paraId="50A82FCD"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pGreen is ~3.9kb in size. In comparison, the E. Coli chromosome has 4000kb (roughly 1000 times bigger than the plasmid) </w:t>
      </w:r>
    </w:p>
    <w:p w14:paraId="5F3E9BCB"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pGreen contains a few genes:</w:t>
      </w:r>
    </w:p>
    <w:p w14:paraId="7FEBB028"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the ampr gene </w:t>
      </w:r>
      <w:r w:rsidRPr="00D65CB2">
        <w:rPr>
          <w:sz w:val="20"/>
          <w:szCs w:val="20"/>
        </w:rPr>
        <w:sym w:font="Wingdings" w:char="F0E0"/>
      </w:r>
      <w:r w:rsidRPr="00D65CB2">
        <w:rPr>
          <w:sz w:val="20"/>
          <w:szCs w:val="20"/>
        </w:rPr>
        <w:t xml:space="preserve"> 900 bp</w:t>
      </w:r>
    </w:p>
    <w:p w14:paraId="0FD1E093"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Green fluorescent protein (GFP) </w:t>
      </w:r>
      <w:r w:rsidRPr="00D65CB2">
        <w:rPr>
          <w:sz w:val="20"/>
          <w:szCs w:val="20"/>
        </w:rPr>
        <w:sym w:font="Wingdings" w:char="F0E0"/>
      </w:r>
      <w:r w:rsidRPr="00D65CB2">
        <w:rPr>
          <w:sz w:val="20"/>
          <w:szCs w:val="20"/>
        </w:rPr>
        <w:t xml:space="preserve"> allows the plasmid to glow green below UV light</w:t>
      </w:r>
    </w:p>
    <w:p w14:paraId="01A12C91"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Has an </w:t>
      </w:r>
      <w:r w:rsidRPr="00D65CB2">
        <w:rPr>
          <w:b/>
          <w:sz w:val="20"/>
          <w:szCs w:val="20"/>
        </w:rPr>
        <w:t>origin of replication (</w:t>
      </w:r>
      <w:r w:rsidRPr="00D65CB2">
        <w:rPr>
          <w:b/>
          <w:i/>
          <w:sz w:val="20"/>
          <w:szCs w:val="20"/>
        </w:rPr>
        <w:t>ori</w:t>
      </w:r>
      <w:r w:rsidRPr="00D65CB2">
        <w:rPr>
          <w:b/>
          <w:sz w:val="20"/>
          <w:szCs w:val="20"/>
        </w:rPr>
        <w:t>)</w:t>
      </w:r>
    </w:p>
    <w:p w14:paraId="1F375CE4"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Plasmids have </w:t>
      </w:r>
      <w:r w:rsidRPr="00D65CB2">
        <w:rPr>
          <w:sz w:val="20"/>
          <w:szCs w:val="20"/>
          <w:u w:val="single"/>
        </w:rPr>
        <w:t>no introns</w:t>
      </w:r>
    </w:p>
    <w:p w14:paraId="29F362BC" w14:textId="77777777" w:rsidR="00D65CB2" w:rsidRPr="00D65CB2" w:rsidRDefault="00D65CB2" w:rsidP="00453028">
      <w:pPr>
        <w:pStyle w:val="ListParagraph"/>
        <w:widowControl/>
        <w:numPr>
          <w:ilvl w:val="0"/>
          <w:numId w:val="32"/>
        </w:numPr>
        <w:spacing w:after="0" w:line="240" w:lineRule="auto"/>
        <w:rPr>
          <w:sz w:val="20"/>
          <w:szCs w:val="20"/>
        </w:rPr>
      </w:pPr>
      <w:r w:rsidRPr="00D65CB2">
        <w:rPr>
          <w:b/>
          <w:sz w:val="20"/>
          <w:szCs w:val="20"/>
        </w:rPr>
        <w:t>Ori</w:t>
      </w:r>
    </w:p>
    <w:p w14:paraId="791F8559"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E. Coli bacteria have a </w:t>
      </w:r>
      <w:r w:rsidRPr="00D65CB2">
        <w:rPr>
          <w:sz w:val="20"/>
          <w:szCs w:val="20"/>
          <w:u w:val="single"/>
        </w:rPr>
        <w:t>stringent ori</w:t>
      </w:r>
      <w:r w:rsidRPr="00D65CB2">
        <w:rPr>
          <w:i/>
          <w:sz w:val="20"/>
          <w:szCs w:val="20"/>
        </w:rPr>
        <w:t xml:space="preserve">: </w:t>
      </w:r>
      <w:r w:rsidRPr="00D65CB2">
        <w:rPr>
          <w:sz w:val="20"/>
          <w:szCs w:val="20"/>
        </w:rPr>
        <w:t>The ori is tightly controlled, and makes it difficult for polymerase to bind and replicate the plasmid. As a result, only 5 to 6 copies of the plasmid are made</w:t>
      </w:r>
    </w:p>
    <w:p w14:paraId="494B8E9F" w14:textId="77777777" w:rsidR="00D65CB2" w:rsidRPr="00D65CB2" w:rsidRDefault="00D65CB2" w:rsidP="00453028">
      <w:pPr>
        <w:pStyle w:val="ListParagraph"/>
        <w:widowControl/>
        <w:numPr>
          <w:ilvl w:val="1"/>
          <w:numId w:val="32"/>
        </w:numPr>
        <w:spacing w:after="0" w:line="240" w:lineRule="auto"/>
        <w:rPr>
          <w:b/>
          <w:sz w:val="20"/>
          <w:szCs w:val="20"/>
        </w:rPr>
      </w:pPr>
      <w:r w:rsidRPr="00D65CB2">
        <w:rPr>
          <w:sz w:val="20"/>
          <w:szCs w:val="20"/>
        </w:rPr>
        <w:t xml:space="preserve">Scientists mutated the ori to make it a </w:t>
      </w:r>
      <w:r w:rsidRPr="00D65CB2">
        <w:rPr>
          <w:sz w:val="20"/>
          <w:szCs w:val="20"/>
          <w:u w:val="single"/>
        </w:rPr>
        <w:t>relaxed ori</w:t>
      </w:r>
      <w:r w:rsidRPr="00D65CB2">
        <w:rPr>
          <w:sz w:val="20"/>
          <w:szCs w:val="20"/>
        </w:rPr>
        <w:t>. This is not tightly controlled, and allows for 100s of copies of the plasmid per cell</w:t>
      </w:r>
    </w:p>
    <w:p w14:paraId="72AB3F8D" w14:textId="77777777" w:rsidR="00D65CB2" w:rsidRPr="00D65CB2" w:rsidRDefault="00D65CB2" w:rsidP="00D65CB2">
      <w:pPr>
        <w:spacing w:after="0" w:line="240" w:lineRule="auto"/>
        <w:rPr>
          <w:b/>
          <w:sz w:val="20"/>
          <w:szCs w:val="20"/>
        </w:rPr>
      </w:pPr>
      <w:r w:rsidRPr="00D65CB2">
        <w:rPr>
          <w:b/>
          <w:sz w:val="20"/>
          <w:szCs w:val="20"/>
        </w:rPr>
        <w:t>Spot test:</w:t>
      </w:r>
    </w:p>
    <w:p w14:paraId="2EB2039A"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This is used to save plates. Instead of spreading the bacteria all over the plate: put 10uL of bacteria on the plate, and don’t spread it </w:t>
      </w:r>
    </w:p>
    <w:p w14:paraId="7E40FCB0"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You can put numerous drops on the whole plate. </w:t>
      </w:r>
    </w:p>
    <w:p w14:paraId="1E2AF2A9"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Does not work for all experiment types</w:t>
      </w:r>
    </w:p>
    <w:p w14:paraId="70AC07A5" w14:textId="77777777" w:rsidR="00D65CB2" w:rsidRPr="00D65CB2" w:rsidRDefault="00D65CB2" w:rsidP="00D65CB2">
      <w:pPr>
        <w:spacing w:after="0" w:line="240" w:lineRule="auto"/>
        <w:jc w:val="both"/>
        <w:rPr>
          <w:sz w:val="20"/>
          <w:szCs w:val="20"/>
        </w:rPr>
      </w:pPr>
    </w:p>
    <w:p w14:paraId="12AE455F" w14:textId="77777777" w:rsidR="00B06709" w:rsidRDefault="00B06709" w:rsidP="00D65CB2">
      <w:pPr>
        <w:spacing w:after="0" w:line="240" w:lineRule="auto"/>
        <w:rPr>
          <w:b/>
          <w:sz w:val="20"/>
          <w:szCs w:val="20"/>
        </w:rPr>
      </w:pPr>
    </w:p>
    <w:p w14:paraId="42A80DE0" w14:textId="77777777" w:rsidR="00B06709" w:rsidRDefault="00B06709" w:rsidP="00D65CB2">
      <w:pPr>
        <w:spacing w:after="0" w:line="240" w:lineRule="auto"/>
        <w:rPr>
          <w:b/>
          <w:sz w:val="20"/>
          <w:szCs w:val="20"/>
        </w:rPr>
      </w:pPr>
    </w:p>
    <w:p w14:paraId="44292557" w14:textId="77777777" w:rsidR="00B06709" w:rsidRDefault="00B06709" w:rsidP="00D65CB2">
      <w:pPr>
        <w:spacing w:after="0" w:line="240" w:lineRule="auto"/>
        <w:rPr>
          <w:b/>
          <w:sz w:val="20"/>
          <w:szCs w:val="20"/>
        </w:rPr>
      </w:pPr>
    </w:p>
    <w:p w14:paraId="798A41B6" w14:textId="77777777" w:rsidR="00D65CB2" w:rsidRPr="00D65CB2" w:rsidRDefault="00D65CB2" w:rsidP="00D65CB2">
      <w:pPr>
        <w:spacing w:after="0" w:line="240" w:lineRule="auto"/>
        <w:rPr>
          <w:b/>
          <w:sz w:val="20"/>
          <w:szCs w:val="20"/>
        </w:rPr>
      </w:pPr>
      <w:r w:rsidRPr="00D65CB2">
        <w:rPr>
          <w:b/>
          <w:sz w:val="20"/>
          <w:szCs w:val="20"/>
        </w:rPr>
        <w:lastRenderedPageBreak/>
        <w:t>Acquiring a plasmid:</w:t>
      </w:r>
    </w:p>
    <w:p w14:paraId="4807CB6B" w14:textId="77777777" w:rsidR="00D65CB2" w:rsidRPr="00D65CB2" w:rsidRDefault="00D65CB2" w:rsidP="00D65CB2">
      <w:pPr>
        <w:spacing w:after="0" w:line="240" w:lineRule="auto"/>
        <w:rPr>
          <w:b/>
          <w:sz w:val="20"/>
          <w:szCs w:val="20"/>
        </w:rPr>
      </w:pPr>
    </w:p>
    <w:p w14:paraId="6E139BB7" w14:textId="77777777" w:rsidR="00D65CB2" w:rsidRPr="00D65CB2" w:rsidRDefault="00D65CB2" w:rsidP="00D65CB2">
      <w:pPr>
        <w:spacing w:after="0" w:line="240" w:lineRule="auto"/>
        <w:jc w:val="center"/>
        <w:rPr>
          <w:sz w:val="20"/>
          <w:szCs w:val="20"/>
        </w:rPr>
      </w:pPr>
      <w:r w:rsidRPr="00D65CB2">
        <w:rPr>
          <w:noProof/>
          <w:sz w:val="20"/>
          <w:szCs w:val="20"/>
        </w:rPr>
        <w:drawing>
          <wp:inline distT="0" distB="0" distL="0" distR="0" wp14:anchorId="6F3C0683" wp14:editId="6CD2C081">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31203_19414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01499F24" w14:textId="77777777" w:rsidR="00D65CB2" w:rsidRPr="00D65CB2" w:rsidRDefault="00D65CB2" w:rsidP="00453028">
      <w:pPr>
        <w:pStyle w:val="ListParagraph"/>
        <w:widowControl/>
        <w:numPr>
          <w:ilvl w:val="0"/>
          <w:numId w:val="32"/>
        </w:numPr>
        <w:spacing w:after="0" w:line="240" w:lineRule="auto"/>
        <w:rPr>
          <w:b/>
          <w:sz w:val="20"/>
          <w:szCs w:val="20"/>
        </w:rPr>
      </w:pPr>
      <w:r w:rsidRPr="00D65CB2">
        <w:rPr>
          <w:b/>
          <w:sz w:val="20"/>
          <w:szCs w:val="20"/>
        </w:rPr>
        <w:t>Lipopolysaccharides (LPS)</w:t>
      </w:r>
      <w:r w:rsidRPr="00D65CB2">
        <w:rPr>
          <w:sz w:val="20"/>
          <w:szCs w:val="20"/>
        </w:rPr>
        <w:t xml:space="preserve"> are found on the outer membrane of the bacteria. They are found in highest concentration around the adhesion zone. There are approx. 600,000 of them on the membrane of each cell</w:t>
      </w:r>
    </w:p>
    <w:p w14:paraId="006ACBAC" w14:textId="77777777" w:rsidR="00D65CB2" w:rsidRPr="00D65CB2" w:rsidRDefault="00D65CB2" w:rsidP="00453028">
      <w:pPr>
        <w:pStyle w:val="ListParagraph"/>
        <w:widowControl/>
        <w:numPr>
          <w:ilvl w:val="0"/>
          <w:numId w:val="32"/>
        </w:numPr>
        <w:spacing w:after="0" w:line="240" w:lineRule="auto"/>
        <w:rPr>
          <w:b/>
          <w:sz w:val="20"/>
          <w:szCs w:val="20"/>
        </w:rPr>
      </w:pPr>
      <w:r w:rsidRPr="00D65CB2">
        <w:rPr>
          <w:sz w:val="20"/>
          <w:szCs w:val="20"/>
        </w:rPr>
        <w:t xml:space="preserve">LPS wave around fluidly at the incubation temperature of 37C </w:t>
      </w:r>
    </w:p>
    <w:p w14:paraId="1C1443AE" w14:textId="77777777" w:rsidR="00D65CB2" w:rsidRPr="00D65CB2" w:rsidRDefault="00D65CB2" w:rsidP="00453028">
      <w:pPr>
        <w:pStyle w:val="ListParagraph"/>
        <w:widowControl/>
        <w:numPr>
          <w:ilvl w:val="0"/>
          <w:numId w:val="32"/>
        </w:numPr>
        <w:spacing w:after="0" w:line="240" w:lineRule="auto"/>
        <w:rPr>
          <w:b/>
          <w:sz w:val="20"/>
          <w:szCs w:val="20"/>
        </w:rPr>
      </w:pPr>
      <w:r w:rsidRPr="00D65CB2">
        <w:rPr>
          <w:sz w:val="20"/>
          <w:szCs w:val="20"/>
        </w:rPr>
        <w:t xml:space="preserve">When placed in an ice bath, the LPS fibres freeze </w:t>
      </w:r>
    </w:p>
    <w:p w14:paraId="5075200B" w14:textId="77777777" w:rsidR="00D65CB2" w:rsidRPr="00D65CB2" w:rsidRDefault="00D65CB2" w:rsidP="00453028">
      <w:pPr>
        <w:pStyle w:val="ListParagraph"/>
        <w:widowControl/>
        <w:numPr>
          <w:ilvl w:val="1"/>
          <w:numId w:val="32"/>
        </w:numPr>
        <w:spacing w:after="0" w:line="240" w:lineRule="auto"/>
        <w:rPr>
          <w:b/>
          <w:sz w:val="20"/>
          <w:szCs w:val="20"/>
        </w:rPr>
      </w:pPr>
      <w:r w:rsidRPr="00D65CB2">
        <w:rPr>
          <w:sz w:val="20"/>
          <w:szCs w:val="20"/>
        </w:rPr>
        <w:t xml:space="preserve">This makes it easier for the plasmid to get through the membrane because it stabilizes the negative charges </w:t>
      </w:r>
    </w:p>
    <w:p w14:paraId="385B2F89" w14:textId="77777777" w:rsidR="00D65CB2" w:rsidRPr="00D65CB2" w:rsidRDefault="00D65CB2" w:rsidP="00453028">
      <w:pPr>
        <w:pStyle w:val="ListParagraph"/>
        <w:widowControl/>
        <w:numPr>
          <w:ilvl w:val="0"/>
          <w:numId w:val="32"/>
        </w:numPr>
        <w:spacing w:after="0" w:line="240" w:lineRule="auto"/>
        <w:rPr>
          <w:b/>
          <w:sz w:val="20"/>
          <w:szCs w:val="20"/>
        </w:rPr>
      </w:pPr>
      <w:r w:rsidRPr="00D65CB2">
        <w:rPr>
          <w:sz w:val="20"/>
          <w:szCs w:val="20"/>
        </w:rPr>
        <w:t xml:space="preserve">DNA has a negative charge (due to the presence of phosphate groups). The lipid membrane ALSO has a negative charge. </w:t>
      </w:r>
    </w:p>
    <w:p w14:paraId="1D3B5B5C" w14:textId="77777777" w:rsidR="00D65CB2" w:rsidRPr="00D65CB2" w:rsidRDefault="00D65CB2" w:rsidP="00453028">
      <w:pPr>
        <w:pStyle w:val="ListParagraph"/>
        <w:widowControl/>
        <w:numPr>
          <w:ilvl w:val="1"/>
          <w:numId w:val="32"/>
        </w:numPr>
        <w:spacing w:after="0" w:line="240" w:lineRule="auto"/>
        <w:rPr>
          <w:b/>
          <w:sz w:val="20"/>
          <w:szCs w:val="20"/>
        </w:rPr>
      </w:pPr>
      <w:r w:rsidRPr="00D65CB2">
        <w:rPr>
          <w:sz w:val="20"/>
          <w:szCs w:val="20"/>
        </w:rPr>
        <w:t>Since the plasmid is made of negatively charged DNA, it cannot enter the cell under normal charge conditions</w:t>
      </w:r>
    </w:p>
    <w:p w14:paraId="092CA1EE" w14:textId="77777777" w:rsidR="00D65CB2" w:rsidRPr="00D65CB2" w:rsidRDefault="00D65CB2" w:rsidP="00453028">
      <w:pPr>
        <w:pStyle w:val="ListParagraph"/>
        <w:widowControl/>
        <w:numPr>
          <w:ilvl w:val="1"/>
          <w:numId w:val="32"/>
        </w:numPr>
        <w:spacing w:after="0" w:line="240" w:lineRule="auto"/>
        <w:rPr>
          <w:b/>
          <w:sz w:val="20"/>
          <w:szCs w:val="20"/>
        </w:rPr>
      </w:pPr>
      <w:r w:rsidRPr="00D65CB2">
        <w:rPr>
          <w:sz w:val="20"/>
          <w:szCs w:val="20"/>
        </w:rPr>
        <w:t xml:space="preserve">THEREFORE, we add calcium chloride (CaCl2). In the bacterial solution, it dissociates and the Ca2+ helps to neutralize the negative charges so that the plasmid can go through the membrane </w:t>
      </w:r>
    </w:p>
    <w:p w14:paraId="104CE235" w14:textId="77777777" w:rsidR="00D65CB2" w:rsidRPr="00D65CB2" w:rsidRDefault="00D65CB2" w:rsidP="00D65CB2">
      <w:pPr>
        <w:spacing w:after="0" w:line="240" w:lineRule="auto"/>
        <w:rPr>
          <w:b/>
          <w:sz w:val="20"/>
          <w:szCs w:val="20"/>
        </w:rPr>
      </w:pPr>
      <w:r w:rsidRPr="00D65CB2">
        <w:rPr>
          <w:b/>
          <w:sz w:val="20"/>
          <w:szCs w:val="20"/>
        </w:rPr>
        <w:t>Control Types:</w:t>
      </w:r>
    </w:p>
    <w:p w14:paraId="708ECE50" w14:textId="77777777" w:rsidR="00D65CB2" w:rsidRPr="00D65CB2" w:rsidRDefault="00D65CB2" w:rsidP="00453028">
      <w:pPr>
        <w:pStyle w:val="ListParagraph"/>
        <w:widowControl/>
        <w:numPr>
          <w:ilvl w:val="0"/>
          <w:numId w:val="32"/>
        </w:numPr>
        <w:spacing w:after="0" w:line="240" w:lineRule="auto"/>
        <w:rPr>
          <w:sz w:val="20"/>
          <w:szCs w:val="20"/>
        </w:rPr>
      </w:pPr>
      <w:r w:rsidRPr="00D65CB2">
        <w:rPr>
          <w:b/>
          <w:sz w:val="20"/>
          <w:szCs w:val="20"/>
        </w:rPr>
        <w:t>Negative control</w:t>
      </w:r>
    </w:p>
    <w:p w14:paraId="318DC2B5"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Hoping to see no growth in the control plate </w:t>
      </w:r>
    </w:p>
    <w:p w14:paraId="2673661C"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For example: We can put E. Coli that have not been transformed (do not contain the ampr plasmid) onto an LB+amp plate. If no growth is observed, we can conclude that the bacterial population will not become resistant to ampicillin without the actual plasmid. </w:t>
      </w:r>
    </w:p>
    <w:p w14:paraId="3420F72C"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In other words, negative control is used to make sure that cells don’t get those rare random mutations that can make them resistant to our treatments. Beneficial muations in the transformation experiment may be due to the ice bath or the CaCl2 or something.</w:t>
      </w:r>
    </w:p>
    <w:p w14:paraId="6FB712E5"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The beneficial mutations are very rare, but there are million of cells in our sample, so there is a slim chance of the ampr phenotype arising</w:t>
      </w:r>
    </w:p>
    <w:p w14:paraId="5D5CD912" w14:textId="77777777" w:rsidR="00D65CB2" w:rsidRPr="00D65CB2" w:rsidRDefault="00D65CB2" w:rsidP="00453028">
      <w:pPr>
        <w:pStyle w:val="ListParagraph"/>
        <w:widowControl/>
        <w:numPr>
          <w:ilvl w:val="0"/>
          <w:numId w:val="32"/>
        </w:numPr>
        <w:spacing w:after="0" w:line="240" w:lineRule="auto"/>
        <w:rPr>
          <w:sz w:val="20"/>
          <w:szCs w:val="20"/>
        </w:rPr>
      </w:pPr>
      <w:r w:rsidRPr="00D65CB2">
        <w:rPr>
          <w:b/>
          <w:sz w:val="20"/>
          <w:szCs w:val="20"/>
        </w:rPr>
        <w:t>Positive Control</w:t>
      </w:r>
    </w:p>
    <w:p w14:paraId="4E00675F"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AKA </w:t>
      </w:r>
      <w:r w:rsidRPr="00D65CB2">
        <w:rPr>
          <w:b/>
          <w:sz w:val="20"/>
          <w:szCs w:val="20"/>
        </w:rPr>
        <w:t>vitality control</w:t>
      </w:r>
    </w:p>
    <w:p w14:paraId="008A8D91"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This is our experimental sample </w:t>
      </w:r>
      <w:r w:rsidRPr="00D65CB2">
        <w:rPr>
          <w:sz w:val="20"/>
          <w:szCs w:val="20"/>
        </w:rPr>
        <w:sym w:font="Wingdings" w:char="F0E0"/>
      </w:r>
      <w:r w:rsidRPr="00D65CB2">
        <w:rPr>
          <w:sz w:val="20"/>
          <w:szCs w:val="20"/>
        </w:rPr>
        <w:t xml:space="preserve"> We WANT to see growth </w:t>
      </w:r>
    </w:p>
    <w:p w14:paraId="5E65B649"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Positive control is used to see if our cell sample survived our protocol</w:t>
      </w:r>
    </w:p>
    <w:p w14:paraId="7F0EFAB7" w14:textId="77777777" w:rsidR="00D65CB2" w:rsidRPr="00D65CB2" w:rsidRDefault="00D65CB2" w:rsidP="00453028">
      <w:pPr>
        <w:pStyle w:val="ListParagraph"/>
        <w:widowControl/>
        <w:numPr>
          <w:ilvl w:val="0"/>
          <w:numId w:val="32"/>
        </w:numPr>
        <w:spacing w:after="0" w:line="240" w:lineRule="auto"/>
        <w:rPr>
          <w:sz w:val="20"/>
          <w:szCs w:val="20"/>
        </w:rPr>
      </w:pPr>
      <w:r w:rsidRPr="00D65CB2">
        <w:rPr>
          <w:b/>
          <w:sz w:val="20"/>
          <w:szCs w:val="20"/>
        </w:rPr>
        <w:t>Experimental Control</w:t>
      </w:r>
    </w:p>
    <w:p w14:paraId="7CB52EDF"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This is highest level of control (hierarchically higher than positive and negative controls) </w:t>
      </w:r>
    </w:p>
    <w:p w14:paraId="4DD40C89" w14:textId="77777777" w:rsidR="00435A1A" w:rsidRDefault="00D65CB2" w:rsidP="00453028">
      <w:pPr>
        <w:pStyle w:val="ListParagraph"/>
        <w:widowControl/>
        <w:numPr>
          <w:ilvl w:val="1"/>
          <w:numId w:val="32"/>
        </w:numPr>
        <w:spacing w:after="0" w:line="240" w:lineRule="auto"/>
        <w:rPr>
          <w:sz w:val="20"/>
          <w:szCs w:val="20"/>
        </w:rPr>
      </w:pPr>
      <w:r w:rsidRPr="00D65CB2">
        <w:rPr>
          <w:sz w:val="20"/>
          <w:szCs w:val="20"/>
        </w:rPr>
        <w:t xml:space="preserve">We are trying to see how the organism “works” and find out if there are better ways we can perform the experiment </w:t>
      </w:r>
    </w:p>
    <w:p w14:paraId="5AF1B06B" w14:textId="77777777" w:rsidR="00D65CB2" w:rsidRPr="00435A1A" w:rsidRDefault="00D65CB2" w:rsidP="00453028">
      <w:pPr>
        <w:pStyle w:val="ListParagraph"/>
        <w:widowControl/>
        <w:numPr>
          <w:ilvl w:val="1"/>
          <w:numId w:val="32"/>
        </w:numPr>
        <w:spacing w:after="0" w:line="240" w:lineRule="auto"/>
        <w:rPr>
          <w:sz w:val="20"/>
          <w:szCs w:val="20"/>
        </w:rPr>
      </w:pPr>
      <w:r w:rsidRPr="00435A1A">
        <w:rPr>
          <w:sz w:val="20"/>
          <w:szCs w:val="20"/>
        </w:rPr>
        <w:lastRenderedPageBreak/>
        <w:t>Example: we may find that subjecting the cell to heat shock for 200 seconds instead of 100 seconds may allow more growth on the plates, and this can be used as a baseline instead.</w:t>
      </w:r>
    </w:p>
    <w:p w14:paraId="0509F21C" w14:textId="77777777" w:rsidR="00D65CB2" w:rsidRPr="00D65CB2" w:rsidRDefault="00D65CB2" w:rsidP="00D65CB2">
      <w:pPr>
        <w:spacing w:after="0" w:line="240" w:lineRule="auto"/>
        <w:rPr>
          <w:sz w:val="20"/>
          <w:szCs w:val="20"/>
        </w:rPr>
      </w:pPr>
      <w:r w:rsidRPr="00D65CB2">
        <w:rPr>
          <w:b/>
          <w:sz w:val="20"/>
          <w:szCs w:val="20"/>
        </w:rPr>
        <w:t>Observation Table:</w:t>
      </w:r>
    </w:p>
    <w:p w14:paraId="6999CB99"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There are a few things that we should observe when performing our experiment, and should go onto our data table:</w:t>
      </w:r>
    </w:p>
    <w:p w14:paraId="4C24ABF6"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The number of transformant colonies (one transformant colony = 1 transformed cell) </w:t>
      </w:r>
    </w:p>
    <w:p w14:paraId="35E5CE1D"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Ratio of satellite colonies to transformant colonies </w:t>
      </w:r>
    </w:p>
    <w:p w14:paraId="4C210EE4" w14:textId="77777777" w:rsidR="00D65CB2" w:rsidRPr="00D65CB2" w:rsidRDefault="00D65CB2" w:rsidP="00453028">
      <w:pPr>
        <w:pStyle w:val="ListParagraph"/>
        <w:widowControl/>
        <w:numPr>
          <w:ilvl w:val="2"/>
          <w:numId w:val="32"/>
        </w:numPr>
        <w:spacing w:after="0" w:line="240" w:lineRule="auto"/>
        <w:rPr>
          <w:sz w:val="20"/>
          <w:szCs w:val="20"/>
        </w:rPr>
      </w:pPr>
      <w:r w:rsidRPr="00D65CB2">
        <w:rPr>
          <w:sz w:val="20"/>
          <w:szCs w:val="20"/>
        </w:rPr>
        <w:t xml:space="preserve">Some transformants will have larger satellite colonies around them than others, depending on how much ampr protein the produce and export </w:t>
      </w:r>
    </w:p>
    <w:p w14:paraId="2B45314C"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So in our experiment we mentioned 2 things:</w:t>
      </w:r>
    </w:p>
    <w:p w14:paraId="1880FCBD"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The number of transformants </w:t>
      </w:r>
    </w:p>
    <w:p w14:paraId="276CA71E"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The size of the satellite colonies </w:t>
      </w:r>
    </w:p>
    <w:p w14:paraId="0E53F62E"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Sample calculations are placed below the table </w:t>
      </w:r>
    </w:p>
    <w:p w14:paraId="4617F2BD"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Title above the table </w:t>
      </w:r>
      <w:r w:rsidRPr="00D65CB2">
        <w:rPr>
          <w:sz w:val="20"/>
          <w:szCs w:val="20"/>
        </w:rPr>
        <w:sym w:font="Wingdings" w:char="F0E0"/>
      </w:r>
      <w:r w:rsidRPr="00D65CB2">
        <w:rPr>
          <w:sz w:val="20"/>
          <w:szCs w:val="20"/>
        </w:rPr>
        <w:t xml:space="preserve"> the table title will be similar to the protocol tile, except you are adding what you are measuring</w:t>
      </w:r>
    </w:p>
    <w:p w14:paraId="1FC82710" w14:textId="77777777" w:rsidR="00D65CB2" w:rsidRPr="00D65CB2" w:rsidRDefault="00D65CB2" w:rsidP="00453028">
      <w:pPr>
        <w:pStyle w:val="ListParagraph"/>
        <w:widowControl/>
        <w:numPr>
          <w:ilvl w:val="1"/>
          <w:numId w:val="32"/>
        </w:numPr>
        <w:spacing w:after="0" w:line="240" w:lineRule="auto"/>
        <w:rPr>
          <w:sz w:val="20"/>
          <w:szCs w:val="20"/>
        </w:rPr>
      </w:pPr>
      <w:r w:rsidRPr="00D65CB2">
        <w:rPr>
          <w:sz w:val="20"/>
          <w:szCs w:val="20"/>
        </w:rPr>
        <w:t xml:space="preserve">Table 1. Mention what you are measuring, the experiment, the bacteria type, and the plasmid type </w:t>
      </w:r>
    </w:p>
    <w:p w14:paraId="5C8F4197" w14:textId="77777777" w:rsidR="00D65CB2" w:rsidRPr="00D65CB2" w:rsidRDefault="00D65CB2" w:rsidP="00453028">
      <w:pPr>
        <w:pStyle w:val="ListParagraph"/>
        <w:widowControl/>
        <w:numPr>
          <w:ilvl w:val="2"/>
          <w:numId w:val="32"/>
        </w:numPr>
        <w:spacing w:after="0" w:line="240" w:lineRule="auto"/>
        <w:rPr>
          <w:sz w:val="20"/>
          <w:szCs w:val="20"/>
        </w:rPr>
      </w:pPr>
      <w:r w:rsidRPr="00D65CB2">
        <w:rPr>
          <w:sz w:val="20"/>
          <w:szCs w:val="20"/>
        </w:rPr>
        <w:t>Table 1. Observed number of transformed E. Coli JM101 colonies containing the pGreen plasmid (amp</w:t>
      </w:r>
      <w:r w:rsidRPr="00D65CB2">
        <w:rPr>
          <w:sz w:val="20"/>
          <w:szCs w:val="20"/>
          <w:vertAlign w:val="superscript"/>
        </w:rPr>
        <w:t>r</w:t>
      </w:r>
      <w:r w:rsidRPr="00D65CB2">
        <w:rPr>
          <w:sz w:val="20"/>
          <w:szCs w:val="20"/>
        </w:rPr>
        <w:t xml:space="preserve">) </w:t>
      </w:r>
    </w:p>
    <w:p w14:paraId="7ED42135" w14:textId="77777777" w:rsidR="00D65CB2" w:rsidRPr="00D65CB2" w:rsidRDefault="00D65CB2" w:rsidP="00D65CB2">
      <w:pPr>
        <w:spacing w:after="0" w:line="240" w:lineRule="auto"/>
        <w:rPr>
          <w:b/>
          <w:sz w:val="20"/>
          <w:szCs w:val="20"/>
        </w:rPr>
      </w:pPr>
      <w:r w:rsidRPr="00D65CB2">
        <w:rPr>
          <w:b/>
          <w:sz w:val="20"/>
          <w:szCs w:val="20"/>
        </w:rPr>
        <w:t>Other Information:</w:t>
      </w:r>
    </w:p>
    <w:p w14:paraId="2B0AE8EA"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Plasmids get replicated in the cell so that daughter cells can have a copy </w:t>
      </w:r>
    </w:p>
    <w:p w14:paraId="5C9619D2" w14:textId="77777777" w:rsidR="00D65CB2" w:rsidRPr="00D65CB2" w:rsidRDefault="00D65CB2" w:rsidP="00453028">
      <w:pPr>
        <w:pStyle w:val="ListParagraph"/>
        <w:widowControl/>
        <w:numPr>
          <w:ilvl w:val="0"/>
          <w:numId w:val="32"/>
        </w:numPr>
        <w:spacing w:after="0" w:line="240" w:lineRule="auto"/>
        <w:rPr>
          <w:sz w:val="20"/>
          <w:szCs w:val="20"/>
        </w:rPr>
      </w:pPr>
      <w:r w:rsidRPr="00D65CB2">
        <w:rPr>
          <w:sz w:val="20"/>
          <w:szCs w:val="20"/>
        </w:rPr>
        <w:t xml:space="preserve">The plasmid (and the ampr gene) gets transcribed and translated before it can get transported as a protein to (and out of) the cell wall </w:t>
      </w:r>
    </w:p>
    <w:p w14:paraId="05696BB4" w14:textId="77777777" w:rsidR="00D65CB2" w:rsidRPr="00D65CB2" w:rsidRDefault="00D65CB2" w:rsidP="00453028">
      <w:pPr>
        <w:pStyle w:val="ListParagraph"/>
        <w:widowControl/>
        <w:numPr>
          <w:ilvl w:val="0"/>
          <w:numId w:val="32"/>
        </w:numPr>
        <w:spacing w:after="0" w:line="240" w:lineRule="auto"/>
        <w:rPr>
          <w:sz w:val="20"/>
          <w:szCs w:val="20"/>
        </w:rPr>
      </w:pPr>
      <w:r w:rsidRPr="00D65CB2">
        <w:rPr>
          <w:b/>
          <w:sz w:val="20"/>
          <w:szCs w:val="20"/>
        </w:rPr>
        <w:t>Incubation lag:</w:t>
      </w:r>
      <w:r w:rsidRPr="00D65CB2">
        <w:rPr>
          <w:sz w:val="20"/>
          <w:szCs w:val="20"/>
        </w:rPr>
        <w:t xml:space="preserve"> there is a small period of time that cells must be incubated at 37C in order for them to accept the plasmid (and the ampr gene) in order to become resistant to amp. This incubation lag period allows the cells to transcribe, translate, and replicate the plasmids to produce enough ampicillin-resistant protein in order to survive the amp plates</w:t>
      </w:r>
    </w:p>
    <w:p w14:paraId="385586C6" w14:textId="77777777" w:rsidR="00D65CB2" w:rsidRPr="00D65CB2" w:rsidRDefault="00D65CB2" w:rsidP="00453028">
      <w:pPr>
        <w:pStyle w:val="ListParagraph"/>
        <w:widowControl/>
        <w:numPr>
          <w:ilvl w:val="0"/>
          <w:numId w:val="32"/>
        </w:numPr>
        <w:spacing w:after="0" w:line="240" w:lineRule="auto"/>
        <w:rPr>
          <w:sz w:val="20"/>
          <w:szCs w:val="20"/>
        </w:rPr>
      </w:pPr>
      <w:r w:rsidRPr="00D65CB2">
        <w:rPr>
          <w:b/>
          <w:sz w:val="20"/>
          <w:szCs w:val="20"/>
        </w:rPr>
        <w:t>Competent Cells:</w:t>
      </w:r>
      <w:r w:rsidRPr="00D65CB2">
        <w:rPr>
          <w:sz w:val="20"/>
          <w:szCs w:val="20"/>
        </w:rPr>
        <w:t xml:space="preserve"> Cells that are readily able to take up a plasmid</w:t>
      </w:r>
    </w:p>
    <w:p w14:paraId="44201E1D" w14:textId="77777777" w:rsidR="00435A1A" w:rsidRDefault="00D65CB2" w:rsidP="00453028">
      <w:pPr>
        <w:pStyle w:val="ListParagraph"/>
        <w:widowControl/>
        <w:numPr>
          <w:ilvl w:val="0"/>
          <w:numId w:val="32"/>
        </w:numPr>
        <w:spacing w:after="0" w:line="240" w:lineRule="auto"/>
        <w:rPr>
          <w:sz w:val="20"/>
          <w:szCs w:val="20"/>
        </w:rPr>
      </w:pPr>
      <w:r w:rsidRPr="00D65CB2">
        <w:rPr>
          <w:b/>
          <w:sz w:val="20"/>
          <w:szCs w:val="20"/>
        </w:rPr>
        <w:t>Established cells:</w:t>
      </w:r>
      <w:r w:rsidRPr="00D65CB2">
        <w:rPr>
          <w:sz w:val="20"/>
          <w:szCs w:val="20"/>
        </w:rPr>
        <w:t xml:space="preserve"> Cells that have took up the plasmid, and are able to transcribe, translate, and replicate it </w:t>
      </w:r>
    </w:p>
    <w:p w14:paraId="1F30239E" w14:textId="77777777" w:rsidR="00D65CB2" w:rsidRPr="00435A1A" w:rsidRDefault="00D65CB2" w:rsidP="00453028">
      <w:pPr>
        <w:pStyle w:val="ListParagraph"/>
        <w:widowControl/>
        <w:numPr>
          <w:ilvl w:val="1"/>
          <w:numId w:val="32"/>
        </w:numPr>
        <w:spacing w:after="0" w:line="240" w:lineRule="auto"/>
        <w:rPr>
          <w:sz w:val="20"/>
          <w:szCs w:val="20"/>
        </w:rPr>
      </w:pPr>
      <w:r w:rsidRPr="00435A1A">
        <w:rPr>
          <w:sz w:val="20"/>
          <w:szCs w:val="20"/>
        </w:rPr>
        <w:t>You can have a competent cell that is not established, but in order for the cell to survive, it has to be competent AND established.</w:t>
      </w:r>
    </w:p>
    <w:sectPr w:rsidR="00D65CB2" w:rsidRPr="00435A1A" w:rsidSect="004E7071">
      <w:type w:val="continuous"/>
      <w:pgSz w:w="12240" w:h="15840"/>
      <w:pgMar w:top="284" w:right="720" w:bottom="720" w:left="720" w:header="720" w:footer="720" w:gutter="0"/>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ACFA87C" w14:textId="77777777" w:rsidR="00B06709" w:rsidRDefault="00B06709" w:rsidP="00203EFB">
      <w:pPr>
        <w:spacing w:after="0" w:line="240" w:lineRule="auto"/>
      </w:pPr>
      <w:r>
        <w:separator/>
      </w:r>
    </w:p>
  </w:endnote>
  <w:endnote w:type="continuationSeparator" w:id="0">
    <w:p w14:paraId="3778EC2D" w14:textId="77777777" w:rsidR="00B06709" w:rsidRDefault="00B06709" w:rsidP="00203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Verdana">
    <w:panose1 w:val="020B0604030504040204"/>
    <w:charset w:val="4D"/>
    <w:family w:val="roman"/>
    <w:notTrueType/>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C300ADF" w14:textId="77777777" w:rsidR="00B06709" w:rsidRDefault="00B06709" w:rsidP="00203EFB">
      <w:pPr>
        <w:spacing w:after="0" w:line="240" w:lineRule="auto"/>
      </w:pPr>
      <w:r>
        <w:separator/>
      </w:r>
    </w:p>
  </w:footnote>
  <w:footnote w:type="continuationSeparator" w:id="0">
    <w:p w14:paraId="3E6C430A" w14:textId="77777777" w:rsidR="00B06709" w:rsidRDefault="00B06709" w:rsidP="00203EF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014AACF2"/>
    <w:lvl w:ilvl="0">
      <w:start w:val="1"/>
      <w:numFmt w:val="bullet"/>
      <w:pStyle w:val="NoteLevel11"/>
      <w:lvlText w:val=""/>
      <w:lvlJc w:val="left"/>
      <w:pPr>
        <w:tabs>
          <w:tab w:val="num" w:pos="-2236"/>
        </w:tabs>
        <w:ind w:left="-2236" w:firstLine="0"/>
      </w:pPr>
      <w:rPr>
        <w:rFonts w:ascii="Symbol" w:hAnsi="Symbol" w:hint="default"/>
      </w:rPr>
    </w:lvl>
    <w:lvl w:ilvl="1">
      <w:start w:val="1"/>
      <w:numFmt w:val="bullet"/>
      <w:pStyle w:val="NoteLevel21"/>
      <w:lvlText w:val=""/>
      <w:lvlJc w:val="left"/>
      <w:pPr>
        <w:tabs>
          <w:tab w:val="num" w:pos="-1516"/>
        </w:tabs>
        <w:ind w:left="-1156" w:hanging="360"/>
      </w:pPr>
      <w:rPr>
        <w:rFonts w:ascii="Symbol" w:hAnsi="Symbol" w:hint="default"/>
      </w:rPr>
    </w:lvl>
    <w:lvl w:ilvl="2">
      <w:start w:val="1"/>
      <w:numFmt w:val="bullet"/>
      <w:pStyle w:val="NoteLevel31"/>
      <w:lvlText w:val="o"/>
      <w:lvlJc w:val="left"/>
      <w:pPr>
        <w:tabs>
          <w:tab w:val="num" w:pos="-796"/>
        </w:tabs>
        <w:ind w:left="-436" w:hanging="360"/>
      </w:pPr>
      <w:rPr>
        <w:rFonts w:ascii="Courier New" w:hAnsi="Courier New" w:hint="default"/>
      </w:rPr>
    </w:lvl>
    <w:lvl w:ilvl="3">
      <w:start w:val="1"/>
      <w:numFmt w:val="bullet"/>
      <w:pStyle w:val="NoteLevel41"/>
      <w:lvlText w:val=""/>
      <w:lvlJc w:val="left"/>
      <w:pPr>
        <w:tabs>
          <w:tab w:val="num" w:pos="-76"/>
        </w:tabs>
        <w:ind w:left="284" w:hanging="360"/>
      </w:pPr>
      <w:rPr>
        <w:rFonts w:ascii="Wingdings" w:hAnsi="Wingdings" w:hint="default"/>
      </w:rPr>
    </w:lvl>
    <w:lvl w:ilvl="4">
      <w:start w:val="1"/>
      <w:numFmt w:val="bullet"/>
      <w:pStyle w:val="NoteLevel51"/>
      <w:lvlText w:val=""/>
      <w:lvlJc w:val="left"/>
      <w:pPr>
        <w:tabs>
          <w:tab w:val="num" w:pos="644"/>
        </w:tabs>
        <w:ind w:left="1004" w:hanging="360"/>
      </w:pPr>
      <w:rPr>
        <w:rFonts w:ascii="Wingdings" w:hAnsi="Wingdings" w:hint="default"/>
      </w:rPr>
    </w:lvl>
    <w:lvl w:ilvl="5">
      <w:start w:val="1"/>
      <w:numFmt w:val="bullet"/>
      <w:pStyle w:val="NoteLevel61"/>
      <w:lvlText w:val=""/>
      <w:lvlJc w:val="left"/>
      <w:pPr>
        <w:tabs>
          <w:tab w:val="num" w:pos="1364"/>
        </w:tabs>
        <w:ind w:left="1724" w:hanging="360"/>
      </w:pPr>
      <w:rPr>
        <w:rFonts w:ascii="Symbol" w:hAnsi="Symbol" w:hint="default"/>
      </w:rPr>
    </w:lvl>
    <w:lvl w:ilvl="6">
      <w:start w:val="1"/>
      <w:numFmt w:val="bullet"/>
      <w:pStyle w:val="NoteLevel71"/>
      <w:lvlText w:val="o"/>
      <w:lvlJc w:val="left"/>
      <w:pPr>
        <w:tabs>
          <w:tab w:val="num" w:pos="2084"/>
        </w:tabs>
        <w:ind w:left="2444" w:hanging="360"/>
      </w:pPr>
      <w:rPr>
        <w:rFonts w:ascii="Courier New" w:hAnsi="Courier New" w:hint="default"/>
      </w:rPr>
    </w:lvl>
    <w:lvl w:ilvl="7">
      <w:start w:val="1"/>
      <w:numFmt w:val="bullet"/>
      <w:pStyle w:val="NoteLevel81"/>
      <w:lvlText w:val=""/>
      <w:lvlJc w:val="left"/>
      <w:pPr>
        <w:tabs>
          <w:tab w:val="num" w:pos="2804"/>
        </w:tabs>
        <w:ind w:left="3164" w:hanging="360"/>
      </w:pPr>
      <w:rPr>
        <w:rFonts w:ascii="Wingdings" w:hAnsi="Wingdings" w:hint="default"/>
      </w:rPr>
    </w:lvl>
    <w:lvl w:ilvl="8">
      <w:start w:val="1"/>
      <w:numFmt w:val="bullet"/>
      <w:pStyle w:val="NoteLevel91"/>
      <w:lvlText w:val=""/>
      <w:lvlJc w:val="left"/>
      <w:pPr>
        <w:tabs>
          <w:tab w:val="num" w:pos="3524"/>
        </w:tabs>
        <w:ind w:left="3884" w:hanging="360"/>
      </w:pPr>
      <w:rPr>
        <w:rFonts w:ascii="Wingdings" w:hAnsi="Wingdings" w:hint="default"/>
      </w:rPr>
    </w:lvl>
  </w:abstractNum>
  <w:abstractNum w:abstractNumId="1">
    <w:nsid w:val="026A5CA3"/>
    <w:multiLevelType w:val="hybridMultilevel"/>
    <w:tmpl w:val="245C515A"/>
    <w:lvl w:ilvl="0" w:tplc="4846F292">
      <w:start w:val="1"/>
      <w:numFmt w:val="bullet"/>
      <w:lvlText w:val=""/>
      <w:lvlJc w:val="left"/>
      <w:pPr>
        <w:ind w:left="720" w:hanging="360"/>
      </w:pPr>
      <w:rPr>
        <w:rFonts w:ascii="Symbol" w:hAnsi="Symbol" w:hint="default"/>
        <w:sz w:val="18"/>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6B77EE"/>
    <w:multiLevelType w:val="hybridMultilevel"/>
    <w:tmpl w:val="0B32D53E"/>
    <w:lvl w:ilvl="0" w:tplc="A7A4E730">
      <w:start w:val="1"/>
      <w:numFmt w:val="decimal"/>
      <w:lvlText w:val="%1."/>
      <w:lvlJc w:val="left"/>
      <w:pPr>
        <w:ind w:left="360" w:hanging="360"/>
      </w:pPr>
      <w:rPr>
        <w:b/>
        <w:sz w:val="18"/>
      </w:rPr>
    </w:lvl>
    <w:lvl w:ilvl="1" w:tplc="1A987A1C">
      <w:start w:val="1"/>
      <w:numFmt w:val="lowerLetter"/>
      <w:lvlText w:val="%2."/>
      <w:lvlJc w:val="left"/>
      <w:pPr>
        <w:ind w:left="510" w:hanging="113"/>
      </w:pPr>
      <w:rPr>
        <w:rFonts w:hint="default"/>
      </w:r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07BD0EE9"/>
    <w:multiLevelType w:val="hybridMultilevel"/>
    <w:tmpl w:val="5BCE77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741C06"/>
    <w:multiLevelType w:val="hybridMultilevel"/>
    <w:tmpl w:val="9764458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D6D4698"/>
    <w:multiLevelType w:val="hybridMultilevel"/>
    <w:tmpl w:val="0192BB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544595"/>
    <w:multiLevelType w:val="hybridMultilevel"/>
    <w:tmpl w:val="A920E5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7A46A9"/>
    <w:multiLevelType w:val="hybridMultilevel"/>
    <w:tmpl w:val="F08832A0"/>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13F606C"/>
    <w:multiLevelType w:val="hybridMultilevel"/>
    <w:tmpl w:val="13587AF8"/>
    <w:lvl w:ilvl="0" w:tplc="A7A4E730">
      <w:start w:val="1"/>
      <w:numFmt w:val="decimal"/>
      <w:lvlText w:val="%1."/>
      <w:lvlJc w:val="left"/>
      <w:pPr>
        <w:ind w:left="360" w:hanging="360"/>
      </w:pPr>
      <w:rPr>
        <w:b/>
        <w:sz w:val="18"/>
      </w:rPr>
    </w:lvl>
    <w:lvl w:ilvl="1" w:tplc="10090001">
      <w:start w:val="1"/>
      <w:numFmt w:val="bullet"/>
      <w:lvlText w:val=""/>
      <w:lvlJc w:val="left"/>
      <w:pPr>
        <w:ind w:left="510" w:hanging="113"/>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81E7284"/>
    <w:multiLevelType w:val="hybridMultilevel"/>
    <w:tmpl w:val="FBA2FC04"/>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F">
      <w:start w:val="1"/>
      <w:numFmt w:val="decimal"/>
      <w:lvlText w:val="%3."/>
      <w:lvlJc w:val="left"/>
      <w:pPr>
        <w:ind w:left="2520" w:hanging="360"/>
      </w:pPr>
      <w:rPr>
        <w:rFont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1FB17AD0"/>
    <w:multiLevelType w:val="hybridMultilevel"/>
    <w:tmpl w:val="611CEE24"/>
    <w:lvl w:ilvl="0" w:tplc="10090015">
      <w:start w:val="1"/>
      <w:numFmt w:val="upperLetter"/>
      <w:lvlText w:val="%1."/>
      <w:lvlJc w:val="left"/>
      <w:pPr>
        <w:ind w:left="360" w:hanging="360"/>
      </w:pPr>
      <w:rPr>
        <w:rFonts w:hint="default"/>
      </w:rPr>
    </w:lvl>
    <w:lvl w:ilvl="1" w:tplc="10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211E26F3"/>
    <w:multiLevelType w:val="hybridMultilevel"/>
    <w:tmpl w:val="05CCA6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6827206"/>
    <w:multiLevelType w:val="hybridMultilevel"/>
    <w:tmpl w:val="3C7A90A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26D874BF"/>
    <w:multiLevelType w:val="hybridMultilevel"/>
    <w:tmpl w:val="11DEC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654901"/>
    <w:multiLevelType w:val="hybridMultilevel"/>
    <w:tmpl w:val="0EC4B804"/>
    <w:lvl w:ilvl="0" w:tplc="1FB612E0">
      <w:start w:val="1"/>
      <w:numFmt w:val="bullet"/>
      <w:lvlText w:val=""/>
      <w:lvlJc w:val="left"/>
      <w:pPr>
        <w:ind w:left="720" w:hanging="360"/>
      </w:pPr>
      <w:rPr>
        <w:rFonts w:ascii="Symbol" w:hAnsi="Symbol" w:hint="default"/>
        <w:sz w:val="18"/>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E9308B4"/>
    <w:multiLevelType w:val="hybridMultilevel"/>
    <w:tmpl w:val="39667A8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F922C04"/>
    <w:multiLevelType w:val="hybridMultilevel"/>
    <w:tmpl w:val="B4CEB3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27901B4"/>
    <w:multiLevelType w:val="hybridMultilevel"/>
    <w:tmpl w:val="9C4A2F6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1">
      <w:start w:val="1"/>
      <w:numFmt w:val="bullet"/>
      <w:lvlText w:val=""/>
      <w:lvlJc w:val="left"/>
      <w:pPr>
        <w:ind w:left="3600" w:hanging="360"/>
      </w:pPr>
      <w:rPr>
        <w:rFonts w:ascii="Symbol" w:hAnsi="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4140FC4"/>
    <w:multiLevelType w:val="hybridMultilevel"/>
    <w:tmpl w:val="395AB9B6"/>
    <w:lvl w:ilvl="0" w:tplc="A7A4E730">
      <w:start w:val="1"/>
      <w:numFmt w:val="decimal"/>
      <w:lvlText w:val="%1."/>
      <w:lvlJc w:val="left"/>
      <w:pPr>
        <w:ind w:left="360" w:hanging="360"/>
      </w:pPr>
      <w:rPr>
        <w:b/>
        <w:sz w:val="18"/>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nsid w:val="39D567D3"/>
    <w:multiLevelType w:val="hybridMultilevel"/>
    <w:tmpl w:val="0A76BA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14D791B"/>
    <w:multiLevelType w:val="hybridMultilevel"/>
    <w:tmpl w:val="74A43D3E"/>
    <w:lvl w:ilvl="0" w:tplc="F93E4EA6">
      <w:start w:val="1"/>
      <w:numFmt w:val="decimal"/>
      <w:lvlText w:val="%1."/>
      <w:lvlJc w:val="left"/>
      <w:pPr>
        <w:ind w:left="720" w:hanging="360"/>
      </w:pPr>
      <w:rPr>
        <w:rFonts w:asciiTheme="minorHAnsi" w:eastAsiaTheme="minorHAnsi" w:hAnsiTheme="minorHAnsi" w:cstheme="minorBidi"/>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3140D9C"/>
    <w:multiLevelType w:val="hybridMultilevel"/>
    <w:tmpl w:val="92123ABE"/>
    <w:lvl w:ilvl="0" w:tplc="10090001">
      <w:start w:val="1"/>
      <w:numFmt w:val="bullet"/>
      <w:lvlText w:val=""/>
      <w:lvlJc w:val="left"/>
      <w:pPr>
        <w:ind w:left="720" w:hanging="360"/>
      </w:pPr>
      <w:rPr>
        <w:rFonts w:ascii="Symbol" w:hAnsi="Symbol" w:hint="default"/>
      </w:rPr>
    </w:lvl>
    <w:lvl w:ilvl="1" w:tplc="77D45B16">
      <w:start w:val="1"/>
      <w:numFmt w:val="bullet"/>
      <w:lvlText w:val=""/>
      <w:lvlJc w:val="left"/>
      <w:pPr>
        <w:ind w:left="1440" w:hanging="360"/>
      </w:pPr>
      <w:rPr>
        <w:rFonts w:ascii="Wingdings" w:hAnsi="Wingdings" w:hint="default"/>
        <w:color w:val="FF0000"/>
      </w:rPr>
    </w:lvl>
    <w:lvl w:ilvl="2" w:tplc="77D45B16">
      <w:start w:val="1"/>
      <w:numFmt w:val="bullet"/>
      <w:lvlText w:val=""/>
      <w:lvlJc w:val="left"/>
      <w:pPr>
        <w:ind w:left="2160" w:hanging="360"/>
      </w:pPr>
      <w:rPr>
        <w:rFonts w:ascii="Wingdings" w:hAnsi="Wingdings" w:hint="default"/>
        <w:color w:val="FF0000"/>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39D173B"/>
    <w:multiLevelType w:val="hybridMultilevel"/>
    <w:tmpl w:val="ACFCEE98"/>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3">
    <w:nsid w:val="45D6659B"/>
    <w:multiLevelType w:val="hybridMultilevel"/>
    <w:tmpl w:val="60F2A1BA"/>
    <w:lvl w:ilvl="0" w:tplc="A7A4E730">
      <w:start w:val="1"/>
      <w:numFmt w:val="decimal"/>
      <w:lvlText w:val="%1."/>
      <w:lvlJc w:val="left"/>
      <w:pPr>
        <w:ind w:left="360" w:hanging="360"/>
      </w:pPr>
      <w:rPr>
        <w:b/>
        <w:sz w:val="18"/>
      </w:rPr>
    </w:lvl>
    <w:lvl w:ilvl="1" w:tplc="1ABCE3BC">
      <w:start w:val="1"/>
      <w:numFmt w:val="lowerLetter"/>
      <w:lvlText w:val="%2."/>
      <w:lvlJc w:val="left"/>
      <w:pPr>
        <w:ind w:left="510" w:hanging="113"/>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nsid w:val="4E903553"/>
    <w:multiLevelType w:val="hybridMultilevel"/>
    <w:tmpl w:val="611A7E46"/>
    <w:lvl w:ilvl="0" w:tplc="308E4782">
      <w:start w:val="1"/>
      <w:numFmt w:val="bullet"/>
      <w:lvlText w:val=""/>
      <w:lvlJc w:val="left"/>
      <w:pPr>
        <w:ind w:left="2520" w:hanging="360"/>
      </w:pPr>
      <w:rPr>
        <w:rFonts w:ascii="Symbol" w:hAnsi="Symbol" w:hint="default"/>
        <w:b/>
        <w:sz w:val="16"/>
      </w:rPr>
    </w:lvl>
    <w:lvl w:ilvl="1" w:tplc="10090001">
      <w:start w:val="1"/>
      <w:numFmt w:val="bullet"/>
      <w:lvlText w:val=""/>
      <w:lvlJc w:val="left"/>
      <w:pPr>
        <w:ind w:left="3240" w:hanging="360"/>
      </w:pPr>
      <w:rPr>
        <w:rFonts w:ascii="Symbol" w:hAnsi="Symbol" w:hint="default"/>
        <w:b/>
      </w:rPr>
    </w:lvl>
    <w:lvl w:ilvl="2" w:tplc="10090005">
      <w:start w:val="1"/>
      <w:numFmt w:val="bullet"/>
      <w:lvlText w:val=""/>
      <w:lvlJc w:val="left"/>
      <w:pPr>
        <w:ind w:left="3960" w:hanging="360"/>
      </w:pPr>
      <w:rPr>
        <w:rFonts w:ascii="Wingdings" w:hAnsi="Wingdings" w:hint="default"/>
      </w:rPr>
    </w:lvl>
    <w:lvl w:ilvl="3" w:tplc="10090001">
      <w:start w:val="1"/>
      <w:numFmt w:val="bullet"/>
      <w:lvlText w:val=""/>
      <w:lvlJc w:val="left"/>
      <w:pPr>
        <w:ind w:left="4680" w:hanging="360"/>
      </w:pPr>
      <w:rPr>
        <w:rFonts w:ascii="Symbol" w:hAnsi="Symbol" w:hint="default"/>
      </w:rPr>
    </w:lvl>
    <w:lvl w:ilvl="4" w:tplc="10090003">
      <w:start w:val="1"/>
      <w:numFmt w:val="bullet"/>
      <w:lvlText w:val="o"/>
      <w:lvlJc w:val="left"/>
      <w:pPr>
        <w:ind w:left="5400" w:hanging="360"/>
      </w:pPr>
      <w:rPr>
        <w:rFonts w:ascii="Courier New" w:hAnsi="Courier New" w:cs="Courier New" w:hint="default"/>
      </w:rPr>
    </w:lvl>
    <w:lvl w:ilvl="5" w:tplc="10090005">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5">
    <w:nsid w:val="524267F7"/>
    <w:multiLevelType w:val="hybridMultilevel"/>
    <w:tmpl w:val="4574DCF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6">
    <w:nsid w:val="5670560C"/>
    <w:multiLevelType w:val="hybridMultilevel"/>
    <w:tmpl w:val="A2BC7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E761850"/>
    <w:multiLevelType w:val="hybridMultilevel"/>
    <w:tmpl w:val="DB109FA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08C1BC7"/>
    <w:multiLevelType w:val="hybridMultilevel"/>
    <w:tmpl w:val="B8949F06"/>
    <w:lvl w:ilvl="0" w:tplc="4552D2DA">
      <w:start w:val="1"/>
      <w:numFmt w:val="decimal"/>
      <w:lvlText w:val="%1."/>
      <w:lvlJc w:val="left"/>
      <w:pPr>
        <w:ind w:left="1322" w:hanging="113"/>
      </w:pPr>
      <w:rPr>
        <w:rFonts w:hint="default"/>
        <w:b w:val="0"/>
      </w:rPr>
    </w:lvl>
    <w:lvl w:ilvl="1" w:tplc="10090019">
      <w:start w:val="1"/>
      <w:numFmt w:val="lowerLetter"/>
      <w:lvlText w:val="%2."/>
      <w:lvlJc w:val="left"/>
      <w:pPr>
        <w:ind w:left="2252" w:hanging="360"/>
      </w:pPr>
    </w:lvl>
    <w:lvl w:ilvl="2" w:tplc="9B92CFB2">
      <w:start w:val="1"/>
      <w:numFmt w:val="lowerRoman"/>
      <w:lvlText w:val="%3."/>
      <w:lvlJc w:val="right"/>
      <w:pPr>
        <w:ind w:left="2972" w:hanging="180"/>
      </w:pPr>
      <w:rPr>
        <w:b/>
      </w:rPr>
    </w:lvl>
    <w:lvl w:ilvl="3" w:tplc="4846F292">
      <w:start w:val="1"/>
      <w:numFmt w:val="bullet"/>
      <w:lvlText w:val=""/>
      <w:lvlJc w:val="left"/>
      <w:pPr>
        <w:ind w:left="3692" w:hanging="360"/>
      </w:pPr>
      <w:rPr>
        <w:rFonts w:ascii="Symbol" w:hAnsi="Symbol" w:hint="default"/>
        <w:sz w:val="18"/>
      </w:rPr>
    </w:lvl>
    <w:lvl w:ilvl="4" w:tplc="10090019" w:tentative="1">
      <w:start w:val="1"/>
      <w:numFmt w:val="lowerLetter"/>
      <w:lvlText w:val="%5."/>
      <w:lvlJc w:val="left"/>
      <w:pPr>
        <w:ind w:left="4412" w:hanging="360"/>
      </w:pPr>
    </w:lvl>
    <w:lvl w:ilvl="5" w:tplc="1009001B" w:tentative="1">
      <w:start w:val="1"/>
      <w:numFmt w:val="lowerRoman"/>
      <w:lvlText w:val="%6."/>
      <w:lvlJc w:val="right"/>
      <w:pPr>
        <w:ind w:left="5132" w:hanging="180"/>
      </w:pPr>
    </w:lvl>
    <w:lvl w:ilvl="6" w:tplc="1009000F" w:tentative="1">
      <w:start w:val="1"/>
      <w:numFmt w:val="decimal"/>
      <w:lvlText w:val="%7."/>
      <w:lvlJc w:val="left"/>
      <w:pPr>
        <w:ind w:left="5852" w:hanging="360"/>
      </w:pPr>
    </w:lvl>
    <w:lvl w:ilvl="7" w:tplc="10090019" w:tentative="1">
      <w:start w:val="1"/>
      <w:numFmt w:val="lowerLetter"/>
      <w:lvlText w:val="%8."/>
      <w:lvlJc w:val="left"/>
      <w:pPr>
        <w:ind w:left="6572" w:hanging="360"/>
      </w:pPr>
    </w:lvl>
    <w:lvl w:ilvl="8" w:tplc="1009001B" w:tentative="1">
      <w:start w:val="1"/>
      <w:numFmt w:val="lowerRoman"/>
      <w:lvlText w:val="%9."/>
      <w:lvlJc w:val="right"/>
      <w:pPr>
        <w:ind w:left="7292" w:hanging="180"/>
      </w:pPr>
    </w:lvl>
  </w:abstractNum>
  <w:abstractNum w:abstractNumId="29">
    <w:nsid w:val="60EF7559"/>
    <w:multiLevelType w:val="hybridMultilevel"/>
    <w:tmpl w:val="C4F476EE"/>
    <w:lvl w:ilvl="0" w:tplc="68446C78">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3934261"/>
    <w:multiLevelType w:val="hybridMultilevel"/>
    <w:tmpl w:val="195088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39D57EE"/>
    <w:multiLevelType w:val="hybridMultilevel"/>
    <w:tmpl w:val="53928916"/>
    <w:lvl w:ilvl="0" w:tplc="8EAABB36">
      <w:start w:val="1"/>
      <w:numFmt w:val="decimal"/>
      <w:lvlText w:val="%1."/>
      <w:lvlJc w:val="left"/>
      <w:pPr>
        <w:ind w:left="3240" w:hanging="360"/>
      </w:pPr>
      <w:rPr>
        <w:rFonts w:hint="default"/>
        <w:b/>
        <w:sz w:val="20"/>
      </w:rPr>
    </w:lvl>
    <w:lvl w:ilvl="1" w:tplc="10090001">
      <w:start w:val="1"/>
      <w:numFmt w:val="bullet"/>
      <w:lvlText w:val=""/>
      <w:lvlJc w:val="left"/>
      <w:pPr>
        <w:ind w:left="3960" w:hanging="360"/>
      </w:pPr>
      <w:rPr>
        <w:rFonts w:ascii="Symbol" w:hAnsi="Symbol" w:hint="default"/>
        <w:b/>
      </w:rPr>
    </w:lvl>
    <w:lvl w:ilvl="2" w:tplc="10090005">
      <w:start w:val="1"/>
      <w:numFmt w:val="bullet"/>
      <w:lvlText w:val=""/>
      <w:lvlJc w:val="left"/>
      <w:pPr>
        <w:ind w:left="4680" w:hanging="360"/>
      </w:pPr>
      <w:rPr>
        <w:rFonts w:ascii="Wingdings" w:hAnsi="Wingdings" w:hint="default"/>
      </w:rPr>
    </w:lvl>
    <w:lvl w:ilvl="3" w:tplc="10090001">
      <w:start w:val="1"/>
      <w:numFmt w:val="bullet"/>
      <w:lvlText w:val=""/>
      <w:lvlJc w:val="left"/>
      <w:pPr>
        <w:ind w:left="5400" w:hanging="360"/>
      </w:pPr>
      <w:rPr>
        <w:rFonts w:ascii="Symbol" w:hAnsi="Symbol" w:hint="default"/>
      </w:rPr>
    </w:lvl>
    <w:lvl w:ilvl="4" w:tplc="10090003">
      <w:start w:val="1"/>
      <w:numFmt w:val="bullet"/>
      <w:lvlText w:val="o"/>
      <w:lvlJc w:val="left"/>
      <w:pPr>
        <w:ind w:left="6120" w:hanging="360"/>
      </w:pPr>
      <w:rPr>
        <w:rFonts w:ascii="Courier New" w:hAnsi="Courier New" w:cs="Courier New" w:hint="default"/>
      </w:rPr>
    </w:lvl>
    <w:lvl w:ilvl="5" w:tplc="10090005">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2">
    <w:nsid w:val="641954D7"/>
    <w:multiLevelType w:val="hybridMultilevel"/>
    <w:tmpl w:val="1B04E3F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5414DC4"/>
    <w:multiLevelType w:val="hybridMultilevel"/>
    <w:tmpl w:val="568C92A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5">
      <w:start w:val="1"/>
      <w:numFmt w:val="bullet"/>
      <w:lvlText w:val=""/>
      <w:lvlJc w:val="left"/>
      <w:pPr>
        <w:ind w:left="2880" w:hanging="360"/>
      </w:pPr>
      <w:rPr>
        <w:rFonts w:ascii="Wingdings" w:hAnsi="Wingdings" w:hint="default"/>
      </w:rPr>
    </w:lvl>
    <w:lvl w:ilvl="4" w:tplc="10090001">
      <w:start w:val="1"/>
      <w:numFmt w:val="bullet"/>
      <w:lvlText w:val=""/>
      <w:lvlJc w:val="left"/>
      <w:pPr>
        <w:ind w:left="3600" w:hanging="360"/>
      </w:pPr>
      <w:rPr>
        <w:rFonts w:ascii="Symbol" w:hAnsi="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B265C36"/>
    <w:multiLevelType w:val="hybridMultilevel"/>
    <w:tmpl w:val="E56E5D16"/>
    <w:lvl w:ilvl="0" w:tplc="07D4AEA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B3F11F1"/>
    <w:multiLevelType w:val="hybridMultilevel"/>
    <w:tmpl w:val="26CA6AAC"/>
    <w:lvl w:ilvl="0" w:tplc="10090001">
      <w:start w:val="1"/>
      <w:numFmt w:val="bullet"/>
      <w:lvlText w:val=""/>
      <w:lvlJc w:val="left"/>
      <w:pPr>
        <w:ind w:left="720" w:hanging="360"/>
      </w:pPr>
      <w:rPr>
        <w:rFonts w:ascii="Symbol" w:hAnsi="Symbol" w:hint="default"/>
      </w:rPr>
    </w:lvl>
    <w:lvl w:ilvl="1" w:tplc="D78E2554">
      <w:start w:val="1"/>
      <w:numFmt w:val="bullet"/>
      <w:lvlText w:val="o"/>
      <w:lvlJc w:val="left"/>
      <w:pPr>
        <w:ind w:left="1440" w:hanging="360"/>
      </w:pPr>
      <w:rPr>
        <w:rFonts w:ascii="Courier New" w:hAnsi="Courier New" w:cs="Courier New" w:hint="default"/>
        <w:color w:val="auto"/>
        <w:sz w:val="20"/>
        <w:szCs w:val="20"/>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17A1F5C"/>
    <w:multiLevelType w:val="hybridMultilevel"/>
    <w:tmpl w:val="6E2CE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45E0C43"/>
    <w:multiLevelType w:val="hybridMultilevel"/>
    <w:tmpl w:val="4F32A3F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6626BAD"/>
    <w:multiLevelType w:val="hybridMultilevel"/>
    <w:tmpl w:val="F066FD20"/>
    <w:lvl w:ilvl="0" w:tplc="6C7A24C6">
      <w:start w:val="1"/>
      <w:numFmt w:val="bullet"/>
      <w:lvlText w:val=""/>
      <w:lvlJc w:val="left"/>
      <w:pPr>
        <w:ind w:left="720" w:hanging="360"/>
      </w:pPr>
      <w:rPr>
        <w:rFonts w:ascii="Symbol" w:hAnsi="Symbol" w:hint="default"/>
        <w:color w:val="auto"/>
        <w:sz w:val="18"/>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67F3EDE"/>
    <w:multiLevelType w:val="hybridMultilevel"/>
    <w:tmpl w:val="FC5A9AFE"/>
    <w:lvl w:ilvl="0" w:tplc="10090001">
      <w:start w:val="1"/>
      <w:numFmt w:val="bullet"/>
      <w:lvlText w:val=""/>
      <w:lvlJc w:val="left"/>
      <w:pPr>
        <w:ind w:left="720" w:hanging="360"/>
      </w:pPr>
      <w:rPr>
        <w:rFonts w:ascii="Symbol" w:hAnsi="Symbol" w:hint="default"/>
      </w:rPr>
    </w:lvl>
    <w:lvl w:ilvl="1" w:tplc="77D45B16">
      <w:start w:val="1"/>
      <w:numFmt w:val="bullet"/>
      <w:lvlText w:val=""/>
      <w:lvlJc w:val="left"/>
      <w:pPr>
        <w:ind w:left="1440" w:hanging="360"/>
      </w:pPr>
      <w:rPr>
        <w:rFonts w:ascii="Wingdings" w:hAnsi="Wingdings" w:hint="default"/>
        <w:color w:val="FF0000"/>
      </w:rPr>
    </w:lvl>
    <w:lvl w:ilvl="2" w:tplc="77D45B16">
      <w:start w:val="1"/>
      <w:numFmt w:val="bullet"/>
      <w:lvlText w:val=""/>
      <w:lvlJc w:val="left"/>
      <w:pPr>
        <w:ind w:left="2160" w:hanging="360"/>
      </w:pPr>
      <w:rPr>
        <w:rFonts w:ascii="Wingdings" w:hAnsi="Wingdings" w:hint="default"/>
        <w:color w:val="FF0000"/>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7AA7472"/>
    <w:multiLevelType w:val="hybridMultilevel"/>
    <w:tmpl w:val="F642FF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92D0860"/>
    <w:multiLevelType w:val="hybridMultilevel"/>
    <w:tmpl w:val="D444F6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77D45B16">
      <w:start w:val="1"/>
      <w:numFmt w:val="bullet"/>
      <w:lvlText w:val=""/>
      <w:lvlJc w:val="left"/>
      <w:pPr>
        <w:ind w:left="2160" w:hanging="360"/>
      </w:pPr>
      <w:rPr>
        <w:rFonts w:ascii="Wingdings" w:hAnsi="Wingdings" w:hint="default"/>
        <w:color w:val="FF0000"/>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BAC4CA9"/>
    <w:multiLevelType w:val="hybridMultilevel"/>
    <w:tmpl w:val="06542444"/>
    <w:lvl w:ilvl="0" w:tplc="EBE8EB06">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D">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CC024A4"/>
    <w:multiLevelType w:val="hybridMultilevel"/>
    <w:tmpl w:val="5F1E79A2"/>
    <w:lvl w:ilvl="0" w:tplc="4846F292">
      <w:start w:val="1"/>
      <w:numFmt w:val="bullet"/>
      <w:lvlText w:val=""/>
      <w:lvlJc w:val="left"/>
      <w:pPr>
        <w:ind w:left="983" w:hanging="360"/>
      </w:pPr>
      <w:rPr>
        <w:rFonts w:ascii="Symbol" w:hAnsi="Symbol" w:hint="default"/>
        <w:sz w:val="18"/>
      </w:rPr>
    </w:lvl>
    <w:lvl w:ilvl="1" w:tplc="10090003">
      <w:start w:val="1"/>
      <w:numFmt w:val="bullet"/>
      <w:lvlText w:val="o"/>
      <w:lvlJc w:val="left"/>
      <w:pPr>
        <w:ind w:left="1703" w:hanging="360"/>
      </w:pPr>
      <w:rPr>
        <w:rFonts w:ascii="Courier New" w:hAnsi="Courier New" w:cs="Courier New" w:hint="default"/>
      </w:rPr>
    </w:lvl>
    <w:lvl w:ilvl="2" w:tplc="10090005" w:tentative="1">
      <w:start w:val="1"/>
      <w:numFmt w:val="bullet"/>
      <w:lvlText w:val=""/>
      <w:lvlJc w:val="left"/>
      <w:pPr>
        <w:ind w:left="2423" w:hanging="360"/>
      </w:pPr>
      <w:rPr>
        <w:rFonts w:ascii="Wingdings" w:hAnsi="Wingdings" w:hint="default"/>
      </w:rPr>
    </w:lvl>
    <w:lvl w:ilvl="3" w:tplc="10090001" w:tentative="1">
      <w:start w:val="1"/>
      <w:numFmt w:val="bullet"/>
      <w:lvlText w:val=""/>
      <w:lvlJc w:val="left"/>
      <w:pPr>
        <w:ind w:left="3143" w:hanging="360"/>
      </w:pPr>
      <w:rPr>
        <w:rFonts w:ascii="Symbol" w:hAnsi="Symbol" w:hint="default"/>
      </w:rPr>
    </w:lvl>
    <w:lvl w:ilvl="4" w:tplc="10090003" w:tentative="1">
      <w:start w:val="1"/>
      <w:numFmt w:val="bullet"/>
      <w:lvlText w:val="o"/>
      <w:lvlJc w:val="left"/>
      <w:pPr>
        <w:ind w:left="3863" w:hanging="360"/>
      </w:pPr>
      <w:rPr>
        <w:rFonts w:ascii="Courier New" w:hAnsi="Courier New" w:cs="Courier New" w:hint="default"/>
      </w:rPr>
    </w:lvl>
    <w:lvl w:ilvl="5" w:tplc="10090005" w:tentative="1">
      <w:start w:val="1"/>
      <w:numFmt w:val="bullet"/>
      <w:lvlText w:val=""/>
      <w:lvlJc w:val="left"/>
      <w:pPr>
        <w:ind w:left="4583" w:hanging="360"/>
      </w:pPr>
      <w:rPr>
        <w:rFonts w:ascii="Wingdings" w:hAnsi="Wingdings" w:hint="default"/>
      </w:rPr>
    </w:lvl>
    <w:lvl w:ilvl="6" w:tplc="10090001" w:tentative="1">
      <w:start w:val="1"/>
      <w:numFmt w:val="bullet"/>
      <w:lvlText w:val=""/>
      <w:lvlJc w:val="left"/>
      <w:pPr>
        <w:ind w:left="5303" w:hanging="360"/>
      </w:pPr>
      <w:rPr>
        <w:rFonts w:ascii="Symbol" w:hAnsi="Symbol" w:hint="default"/>
      </w:rPr>
    </w:lvl>
    <w:lvl w:ilvl="7" w:tplc="10090003" w:tentative="1">
      <w:start w:val="1"/>
      <w:numFmt w:val="bullet"/>
      <w:lvlText w:val="o"/>
      <w:lvlJc w:val="left"/>
      <w:pPr>
        <w:ind w:left="6023" w:hanging="360"/>
      </w:pPr>
      <w:rPr>
        <w:rFonts w:ascii="Courier New" w:hAnsi="Courier New" w:cs="Courier New" w:hint="default"/>
      </w:rPr>
    </w:lvl>
    <w:lvl w:ilvl="8" w:tplc="10090005" w:tentative="1">
      <w:start w:val="1"/>
      <w:numFmt w:val="bullet"/>
      <w:lvlText w:val=""/>
      <w:lvlJc w:val="left"/>
      <w:pPr>
        <w:ind w:left="6743" w:hanging="360"/>
      </w:pPr>
      <w:rPr>
        <w:rFonts w:ascii="Wingdings" w:hAnsi="Wingdings" w:hint="default"/>
      </w:rPr>
    </w:lvl>
  </w:abstractNum>
  <w:num w:numId="1">
    <w:abstractNumId w:val="34"/>
  </w:num>
  <w:num w:numId="2">
    <w:abstractNumId w:val="26"/>
  </w:num>
  <w:num w:numId="3">
    <w:abstractNumId w:val="31"/>
  </w:num>
  <w:num w:numId="4">
    <w:abstractNumId w:val="37"/>
  </w:num>
  <w:num w:numId="5">
    <w:abstractNumId w:val="17"/>
  </w:num>
  <w:num w:numId="6">
    <w:abstractNumId w:val="27"/>
  </w:num>
  <w:num w:numId="7">
    <w:abstractNumId w:val="32"/>
  </w:num>
  <w:num w:numId="8">
    <w:abstractNumId w:val="35"/>
  </w:num>
  <w:num w:numId="9">
    <w:abstractNumId w:val="33"/>
  </w:num>
  <w:num w:numId="10">
    <w:abstractNumId w:val="24"/>
  </w:num>
  <w:num w:numId="11">
    <w:abstractNumId w:val="22"/>
  </w:num>
  <w:num w:numId="12">
    <w:abstractNumId w:val="11"/>
  </w:num>
  <w:num w:numId="13">
    <w:abstractNumId w:val="40"/>
  </w:num>
  <w:num w:numId="14">
    <w:abstractNumId w:val="3"/>
  </w:num>
  <w:num w:numId="15">
    <w:abstractNumId w:val="13"/>
  </w:num>
  <w:num w:numId="16">
    <w:abstractNumId w:val="5"/>
  </w:num>
  <w:num w:numId="17">
    <w:abstractNumId w:val="18"/>
  </w:num>
  <w:num w:numId="18">
    <w:abstractNumId w:val="30"/>
  </w:num>
  <w:num w:numId="19">
    <w:abstractNumId w:val="23"/>
  </w:num>
  <w:num w:numId="20">
    <w:abstractNumId w:val="8"/>
  </w:num>
  <w:num w:numId="21">
    <w:abstractNumId w:val="2"/>
  </w:num>
  <w:num w:numId="22">
    <w:abstractNumId w:val="14"/>
  </w:num>
  <w:num w:numId="23">
    <w:abstractNumId w:val="1"/>
  </w:num>
  <w:num w:numId="24">
    <w:abstractNumId w:val="28"/>
  </w:num>
  <w:num w:numId="25">
    <w:abstractNumId w:val="43"/>
  </w:num>
  <w:num w:numId="26">
    <w:abstractNumId w:val="42"/>
  </w:num>
  <w:num w:numId="27">
    <w:abstractNumId w:val="19"/>
  </w:num>
  <w:num w:numId="28">
    <w:abstractNumId w:val="16"/>
  </w:num>
  <w:num w:numId="29">
    <w:abstractNumId w:val="25"/>
  </w:num>
  <w:num w:numId="30">
    <w:abstractNumId w:val="7"/>
  </w:num>
  <w:num w:numId="31">
    <w:abstractNumId w:val="9"/>
  </w:num>
  <w:num w:numId="32">
    <w:abstractNumId w:val="29"/>
  </w:num>
  <w:num w:numId="33">
    <w:abstractNumId w:val="20"/>
  </w:num>
  <w:num w:numId="34">
    <w:abstractNumId w:val="4"/>
  </w:num>
  <w:num w:numId="35">
    <w:abstractNumId w:val="12"/>
  </w:num>
  <w:num w:numId="36">
    <w:abstractNumId w:val="36"/>
  </w:num>
  <w:num w:numId="37">
    <w:abstractNumId w:val="0"/>
  </w:num>
  <w:num w:numId="38">
    <w:abstractNumId w:val="10"/>
  </w:num>
  <w:num w:numId="39">
    <w:abstractNumId w:val="15"/>
  </w:num>
  <w:num w:numId="40">
    <w:abstractNumId w:val="39"/>
  </w:num>
  <w:num w:numId="41">
    <w:abstractNumId w:val="41"/>
  </w:num>
  <w:num w:numId="42">
    <w:abstractNumId w:val="38"/>
  </w:num>
  <w:num w:numId="43">
    <w:abstractNumId w:val="21"/>
  </w:num>
  <w:num w:numId="44">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EF7"/>
    <w:rsid w:val="000034FB"/>
    <w:rsid w:val="00004D8A"/>
    <w:rsid w:val="00032BEB"/>
    <w:rsid w:val="000512F5"/>
    <w:rsid w:val="00073D04"/>
    <w:rsid w:val="000947C7"/>
    <w:rsid w:val="000960D3"/>
    <w:rsid w:val="000B52DE"/>
    <w:rsid w:val="000D5FB4"/>
    <w:rsid w:val="000E5CB1"/>
    <w:rsid w:val="000E6BF8"/>
    <w:rsid w:val="000F56CC"/>
    <w:rsid w:val="00102BB7"/>
    <w:rsid w:val="0010661B"/>
    <w:rsid w:val="0011316A"/>
    <w:rsid w:val="00126043"/>
    <w:rsid w:val="00134C1A"/>
    <w:rsid w:val="00142A22"/>
    <w:rsid w:val="00196B93"/>
    <w:rsid w:val="001A0090"/>
    <w:rsid w:val="001D056C"/>
    <w:rsid w:val="001E3585"/>
    <w:rsid w:val="001E40B4"/>
    <w:rsid w:val="001E6E7B"/>
    <w:rsid w:val="001F41C4"/>
    <w:rsid w:val="00203EFB"/>
    <w:rsid w:val="002417A6"/>
    <w:rsid w:val="002561E4"/>
    <w:rsid w:val="00257261"/>
    <w:rsid w:val="00260DCA"/>
    <w:rsid w:val="00294365"/>
    <w:rsid w:val="002B2A7A"/>
    <w:rsid w:val="002C4170"/>
    <w:rsid w:val="002E7729"/>
    <w:rsid w:val="002F294A"/>
    <w:rsid w:val="002F3AB0"/>
    <w:rsid w:val="002F79DF"/>
    <w:rsid w:val="00332469"/>
    <w:rsid w:val="003B10D5"/>
    <w:rsid w:val="003D07FC"/>
    <w:rsid w:val="003D5BEA"/>
    <w:rsid w:val="004002FE"/>
    <w:rsid w:val="0040158B"/>
    <w:rsid w:val="00402C3D"/>
    <w:rsid w:val="00404E75"/>
    <w:rsid w:val="004109EF"/>
    <w:rsid w:val="004323C0"/>
    <w:rsid w:val="004332FD"/>
    <w:rsid w:val="00435A1A"/>
    <w:rsid w:val="00444BC1"/>
    <w:rsid w:val="00453028"/>
    <w:rsid w:val="00461416"/>
    <w:rsid w:val="00470051"/>
    <w:rsid w:val="00497472"/>
    <w:rsid w:val="004A6253"/>
    <w:rsid w:val="004C11D1"/>
    <w:rsid w:val="004D1639"/>
    <w:rsid w:val="004D5A4A"/>
    <w:rsid w:val="004E7071"/>
    <w:rsid w:val="00521EF7"/>
    <w:rsid w:val="0052613D"/>
    <w:rsid w:val="00547B3D"/>
    <w:rsid w:val="00551ACA"/>
    <w:rsid w:val="0057464D"/>
    <w:rsid w:val="005758D5"/>
    <w:rsid w:val="00580039"/>
    <w:rsid w:val="005A3ADD"/>
    <w:rsid w:val="005A41AC"/>
    <w:rsid w:val="005B7A30"/>
    <w:rsid w:val="005C37F5"/>
    <w:rsid w:val="005C6560"/>
    <w:rsid w:val="006017F6"/>
    <w:rsid w:val="00654FFD"/>
    <w:rsid w:val="00661632"/>
    <w:rsid w:val="0066563B"/>
    <w:rsid w:val="006672FA"/>
    <w:rsid w:val="00682B32"/>
    <w:rsid w:val="006B0C91"/>
    <w:rsid w:val="006B11E0"/>
    <w:rsid w:val="006B2C30"/>
    <w:rsid w:val="006C1E18"/>
    <w:rsid w:val="00720160"/>
    <w:rsid w:val="00722EAF"/>
    <w:rsid w:val="007233D7"/>
    <w:rsid w:val="00726261"/>
    <w:rsid w:val="00741AE9"/>
    <w:rsid w:val="007518A2"/>
    <w:rsid w:val="00762361"/>
    <w:rsid w:val="00763682"/>
    <w:rsid w:val="007C5050"/>
    <w:rsid w:val="007F17A0"/>
    <w:rsid w:val="007F28DC"/>
    <w:rsid w:val="007F3758"/>
    <w:rsid w:val="00800B00"/>
    <w:rsid w:val="00806385"/>
    <w:rsid w:val="008244CF"/>
    <w:rsid w:val="00872A34"/>
    <w:rsid w:val="00897259"/>
    <w:rsid w:val="008B3DF2"/>
    <w:rsid w:val="008C08FC"/>
    <w:rsid w:val="008E2351"/>
    <w:rsid w:val="0091126E"/>
    <w:rsid w:val="00920D3F"/>
    <w:rsid w:val="00923364"/>
    <w:rsid w:val="00931286"/>
    <w:rsid w:val="00941C71"/>
    <w:rsid w:val="009C1567"/>
    <w:rsid w:val="009D0962"/>
    <w:rsid w:val="009D611C"/>
    <w:rsid w:val="009E1CFE"/>
    <w:rsid w:val="00A5192D"/>
    <w:rsid w:val="00A72AE8"/>
    <w:rsid w:val="00A97AF1"/>
    <w:rsid w:val="00AA2CE6"/>
    <w:rsid w:val="00AC05DB"/>
    <w:rsid w:val="00AD02EB"/>
    <w:rsid w:val="00AE5099"/>
    <w:rsid w:val="00B03A91"/>
    <w:rsid w:val="00B06709"/>
    <w:rsid w:val="00B101DC"/>
    <w:rsid w:val="00B22E9C"/>
    <w:rsid w:val="00B3008B"/>
    <w:rsid w:val="00B325CD"/>
    <w:rsid w:val="00B43FE6"/>
    <w:rsid w:val="00B441C9"/>
    <w:rsid w:val="00B56419"/>
    <w:rsid w:val="00B82C79"/>
    <w:rsid w:val="00B916E8"/>
    <w:rsid w:val="00B9488B"/>
    <w:rsid w:val="00B954BA"/>
    <w:rsid w:val="00BB0A84"/>
    <w:rsid w:val="00BD574E"/>
    <w:rsid w:val="00BE0C33"/>
    <w:rsid w:val="00BE111F"/>
    <w:rsid w:val="00BE1484"/>
    <w:rsid w:val="00BE58B1"/>
    <w:rsid w:val="00BE6A2D"/>
    <w:rsid w:val="00BE78C8"/>
    <w:rsid w:val="00C01F38"/>
    <w:rsid w:val="00C1371A"/>
    <w:rsid w:val="00C36E57"/>
    <w:rsid w:val="00C42925"/>
    <w:rsid w:val="00C661E1"/>
    <w:rsid w:val="00C75851"/>
    <w:rsid w:val="00C96ACA"/>
    <w:rsid w:val="00CA1AE5"/>
    <w:rsid w:val="00CB675D"/>
    <w:rsid w:val="00CB6CFC"/>
    <w:rsid w:val="00CF28F3"/>
    <w:rsid w:val="00D00557"/>
    <w:rsid w:val="00D16005"/>
    <w:rsid w:val="00D173BF"/>
    <w:rsid w:val="00D25DAF"/>
    <w:rsid w:val="00D26C5F"/>
    <w:rsid w:val="00D31054"/>
    <w:rsid w:val="00D565F3"/>
    <w:rsid w:val="00D56E2C"/>
    <w:rsid w:val="00D57383"/>
    <w:rsid w:val="00D65CB2"/>
    <w:rsid w:val="00D7539C"/>
    <w:rsid w:val="00D76FC2"/>
    <w:rsid w:val="00D874C0"/>
    <w:rsid w:val="00D96036"/>
    <w:rsid w:val="00DA5898"/>
    <w:rsid w:val="00DB4B74"/>
    <w:rsid w:val="00DB6D6F"/>
    <w:rsid w:val="00DD07F1"/>
    <w:rsid w:val="00DD1348"/>
    <w:rsid w:val="00DD5DC1"/>
    <w:rsid w:val="00DF00FB"/>
    <w:rsid w:val="00DF3B75"/>
    <w:rsid w:val="00DF71B8"/>
    <w:rsid w:val="00E142D0"/>
    <w:rsid w:val="00E567A7"/>
    <w:rsid w:val="00E66C0C"/>
    <w:rsid w:val="00E81BD2"/>
    <w:rsid w:val="00EA66B9"/>
    <w:rsid w:val="00EB0FDB"/>
    <w:rsid w:val="00EC65AB"/>
    <w:rsid w:val="00F04B77"/>
    <w:rsid w:val="00F42AE1"/>
    <w:rsid w:val="00F624F4"/>
    <w:rsid w:val="00F83B41"/>
    <w:rsid w:val="00F9464D"/>
    <w:rsid w:val="00F9604E"/>
    <w:rsid w:val="00FA262B"/>
    <w:rsid w:val="00FB766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09B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A2D"/>
  </w:style>
  <w:style w:type="paragraph" w:styleId="Heading1">
    <w:name w:val="heading 1"/>
    <w:basedOn w:val="Normal"/>
    <w:next w:val="Normal"/>
    <w:link w:val="Heading1Char"/>
    <w:uiPriority w:val="9"/>
    <w:qFormat/>
    <w:rsid w:val="000034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034F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1371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BB0A84"/>
    <w:pPr>
      <w:keepNext/>
      <w:keepLines/>
      <w:widowControl/>
      <w:spacing w:before="40" w:after="0" w:line="259" w:lineRule="auto"/>
      <w:outlineLvl w:val="3"/>
    </w:pPr>
    <w:rPr>
      <w:rFonts w:asciiTheme="majorHAnsi" w:eastAsiaTheme="majorEastAsia" w:hAnsiTheme="majorHAnsi" w:cstheme="majorBidi"/>
      <w:i/>
      <w:iCs/>
      <w:color w:val="365F91" w:themeColor="accent1" w:themeShade="BF"/>
      <w:lang w:val="en-CA"/>
    </w:rPr>
  </w:style>
  <w:style w:type="paragraph" w:styleId="Heading5">
    <w:name w:val="heading 5"/>
    <w:basedOn w:val="Normal"/>
    <w:next w:val="Normal"/>
    <w:link w:val="Heading5Char"/>
    <w:uiPriority w:val="9"/>
    <w:unhideWhenUsed/>
    <w:qFormat/>
    <w:rsid w:val="00897259"/>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404E75"/>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404E75"/>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4F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034FB"/>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B52DE"/>
    <w:pPr>
      <w:ind w:left="720"/>
      <w:contextualSpacing/>
    </w:pPr>
  </w:style>
  <w:style w:type="character" w:styleId="PlaceholderText">
    <w:name w:val="Placeholder Text"/>
    <w:basedOn w:val="DefaultParagraphFont"/>
    <w:uiPriority w:val="99"/>
    <w:semiHidden/>
    <w:rsid w:val="00E66C0C"/>
    <w:rPr>
      <w:color w:val="808080"/>
    </w:rPr>
  </w:style>
  <w:style w:type="character" w:customStyle="1" w:styleId="Heading3Char">
    <w:name w:val="Heading 3 Char"/>
    <w:basedOn w:val="DefaultParagraphFont"/>
    <w:link w:val="Heading3"/>
    <w:uiPriority w:val="9"/>
    <w:rsid w:val="00C1371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BB0A84"/>
    <w:rPr>
      <w:rFonts w:asciiTheme="majorHAnsi" w:eastAsiaTheme="majorEastAsia" w:hAnsiTheme="majorHAnsi" w:cstheme="majorBidi"/>
      <w:i/>
      <w:iCs/>
      <w:color w:val="365F91" w:themeColor="accent1" w:themeShade="BF"/>
      <w:lang w:val="en-CA"/>
    </w:rPr>
  </w:style>
  <w:style w:type="table" w:styleId="TableGrid">
    <w:name w:val="Table Grid"/>
    <w:basedOn w:val="TableNormal"/>
    <w:uiPriority w:val="59"/>
    <w:rsid w:val="003D5B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3D5B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203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3EFB"/>
  </w:style>
  <w:style w:type="paragraph" w:styleId="Footer">
    <w:name w:val="footer"/>
    <w:basedOn w:val="Normal"/>
    <w:link w:val="FooterChar"/>
    <w:uiPriority w:val="99"/>
    <w:unhideWhenUsed/>
    <w:rsid w:val="00203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3EFB"/>
  </w:style>
  <w:style w:type="paragraph" w:styleId="Title">
    <w:name w:val="Title"/>
    <w:basedOn w:val="Normal"/>
    <w:next w:val="Normal"/>
    <w:link w:val="TitleChar"/>
    <w:uiPriority w:val="10"/>
    <w:qFormat/>
    <w:rsid w:val="00203E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EFB"/>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897259"/>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404E7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404E75"/>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unhideWhenUsed/>
    <w:rsid w:val="00F9604E"/>
    <w:rPr>
      <w:color w:val="0000FF" w:themeColor="hyperlink"/>
      <w:u w:val="single"/>
    </w:rPr>
  </w:style>
  <w:style w:type="paragraph" w:customStyle="1" w:styleId="NoteLevel11">
    <w:name w:val="Note Level 11"/>
    <w:basedOn w:val="Normal"/>
    <w:uiPriority w:val="99"/>
    <w:unhideWhenUsed/>
    <w:rsid w:val="00DA5898"/>
    <w:pPr>
      <w:keepNext/>
      <w:widowControl/>
      <w:numPr>
        <w:numId w:val="37"/>
      </w:numPr>
      <w:spacing w:after="0" w:line="240" w:lineRule="auto"/>
      <w:contextualSpacing/>
      <w:outlineLvl w:val="0"/>
    </w:pPr>
    <w:rPr>
      <w:rFonts w:ascii="Verdana" w:eastAsia="MS Gothic" w:hAnsi="Verdana"/>
      <w:sz w:val="24"/>
      <w:szCs w:val="24"/>
    </w:rPr>
  </w:style>
  <w:style w:type="paragraph" w:customStyle="1" w:styleId="NoteLevel21">
    <w:name w:val="Note Level 21"/>
    <w:basedOn w:val="Normal"/>
    <w:uiPriority w:val="99"/>
    <w:unhideWhenUsed/>
    <w:rsid w:val="00DA5898"/>
    <w:pPr>
      <w:keepNext/>
      <w:widowControl/>
      <w:numPr>
        <w:ilvl w:val="1"/>
        <w:numId w:val="37"/>
      </w:numPr>
      <w:spacing w:after="0" w:line="240" w:lineRule="auto"/>
      <w:contextualSpacing/>
      <w:outlineLvl w:val="1"/>
    </w:pPr>
    <w:rPr>
      <w:rFonts w:ascii="Verdana" w:eastAsia="MS Gothic" w:hAnsi="Verdana"/>
      <w:sz w:val="24"/>
      <w:szCs w:val="24"/>
    </w:rPr>
  </w:style>
  <w:style w:type="paragraph" w:customStyle="1" w:styleId="NoteLevel31">
    <w:name w:val="Note Level 31"/>
    <w:basedOn w:val="Normal"/>
    <w:uiPriority w:val="99"/>
    <w:unhideWhenUsed/>
    <w:rsid w:val="00DA5898"/>
    <w:pPr>
      <w:keepNext/>
      <w:widowControl/>
      <w:numPr>
        <w:ilvl w:val="2"/>
        <w:numId w:val="37"/>
      </w:numPr>
      <w:spacing w:after="0" w:line="240" w:lineRule="auto"/>
      <w:contextualSpacing/>
      <w:outlineLvl w:val="2"/>
    </w:pPr>
    <w:rPr>
      <w:rFonts w:ascii="Verdana" w:eastAsia="MS Gothic" w:hAnsi="Verdana"/>
      <w:sz w:val="24"/>
      <w:szCs w:val="24"/>
    </w:rPr>
  </w:style>
  <w:style w:type="paragraph" w:customStyle="1" w:styleId="NoteLevel41">
    <w:name w:val="Note Level 41"/>
    <w:basedOn w:val="Normal"/>
    <w:uiPriority w:val="99"/>
    <w:unhideWhenUsed/>
    <w:rsid w:val="00DA5898"/>
    <w:pPr>
      <w:keepNext/>
      <w:widowControl/>
      <w:numPr>
        <w:ilvl w:val="3"/>
        <w:numId w:val="37"/>
      </w:numPr>
      <w:spacing w:after="0" w:line="240" w:lineRule="auto"/>
      <w:contextualSpacing/>
      <w:outlineLvl w:val="3"/>
    </w:pPr>
    <w:rPr>
      <w:rFonts w:ascii="Verdana" w:eastAsia="MS Gothic" w:hAnsi="Verdana"/>
      <w:sz w:val="24"/>
      <w:szCs w:val="24"/>
    </w:rPr>
  </w:style>
  <w:style w:type="paragraph" w:customStyle="1" w:styleId="NoteLevel51">
    <w:name w:val="Note Level 51"/>
    <w:basedOn w:val="Normal"/>
    <w:uiPriority w:val="99"/>
    <w:unhideWhenUsed/>
    <w:rsid w:val="00DA5898"/>
    <w:pPr>
      <w:keepNext/>
      <w:widowControl/>
      <w:numPr>
        <w:ilvl w:val="4"/>
        <w:numId w:val="37"/>
      </w:numPr>
      <w:spacing w:after="0" w:line="240" w:lineRule="auto"/>
      <w:contextualSpacing/>
      <w:outlineLvl w:val="4"/>
    </w:pPr>
    <w:rPr>
      <w:rFonts w:ascii="Verdana" w:eastAsia="MS Gothic" w:hAnsi="Verdana"/>
      <w:sz w:val="24"/>
      <w:szCs w:val="24"/>
    </w:rPr>
  </w:style>
  <w:style w:type="paragraph" w:customStyle="1" w:styleId="NoteLevel61">
    <w:name w:val="Note Level 61"/>
    <w:basedOn w:val="Normal"/>
    <w:uiPriority w:val="99"/>
    <w:unhideWhenUsed/>
    <w:rsid w:val="00DA5898"/>
    <w:pPr>
      <w:keepNext/>
      <w:widowControl/>
      <w:numPr>
        <w:ilvl w:val="5"/>
        <w:numId w:val="37"/>
      </w:numPr>
      <w:spacing w:after="0" w:line="240" w:lineRule="auto"/>
      <w:contextualSpacing/>
      <w:outlineLvl w:val="5"/>
    </w:pPr>
    <w:rPr>
      <w:rFonts w:ascii="Verdana" w:eastAsia="MS Gothic" w:hAnsi="Verdana"/>
      <w:sz w:val="24"/>
      <w:szCs w:val="24"/>
    </w:rPr>
  </w:style>
  <w:style w:type="paragraph" w:customStyle="1" w:styleId="NoteLevel71">
    <w:name w:val="Note Level 71"/>
    <w:basedOn w:val="Normal"/>
    <w:uiPriority w:val="99"/>
    <w:unhideWhenUsed/>
    <w:rsid w:val="00DA5898"/>
    <w:pPr>
      <w:keepNext/>
      <w:widowControl/>
      <w:numPr>
        <w:ilvl w:val="6"/>
        <w:numId w:val="37"/>
      </w:numPr>
      <w:spacing w:after="0" w:line="240" w:lineRule="auto"/>
      <w:contextualSpacing/>
      <w:outlineLvl w:val="6"/>
    </w:pPr>
    <w:rPr>
      <w:rFonts w:ascii="Verdana" w:eastAsia="MS Gothic" w:hAnsi="Verdana"/>
      <w:sz w:val="24"/>
      <w:szCs w:val="24"/>
    </w:rPr>
  </w:style>
  <w:style w:type="paragraph" w:customStyle="1" w:styleId="NoteLevel81">
    <w:name w:val="Note Level 81"/>
    <w:basedOn w:val="Normal"/>
    <w:uiPriority w:val="99"/>
    <w:unhideWhenUsed/>
    <w:rsid w:val="00DA5898"/>
    <w:pPr>
      <w:keepNext/>
      <w:widowControl/>
      <w:numPr>
        <w:ilvl w:val="7"/>
        <w:numId w:val="37"/>
      </w:numPr>
      <w:spacing w:after="0" w:line="240" w:lineRule="auto"/>
      <w:contextualSpacing/>
      <w:outlineLvl w:val="7"/>
    </w:pPr>
    <w:rPr>
      <w:rFonts w:ascii="Verdana" w:eastAsia="MS Gothic" w:hAnsi="Verdana"/>
      <w:sz w:val="24"/>
      <w:szCs w:val="24"/>
    </w:rPr>
  </w:style>
  <w:style w:type="paragraph" w:customStyle="1" w:styleId="NoteLevel91">
    <w:name w:val="Note Level 91"/>
    <w:basedOn w:val="Normal"/>
    <w:uiPriority w:val="99"/>
    <w:semiHidden/>
    <w:unhideWhenUsed/>
    <w:rsid w:val="00DA5898"/>
    <w:pPr>
      <w:keepNext/>
      <w:widowControl/>
      <w:numPr>
        <w:ilvl w:val="8"/>
        <w:numId w:val="37"/>
      </w:numPr>
      <w:spacing w:after="0" w:line="240" w:lineRule="auto"/>
      <w:contextualSpacing/>
      <w:outlineLvl w:val="8"/>
    </w:pPr>
    <w:rPr>
      <w:rFonts w:ascii="Verdana" w:eastAsia="MS Gothic" w:hAnsi="Verdana"/>
      <w:sz w:val="24"/>
      <w:szCs w:val="24"/>
    </w:rPr>
  </w:style>
  <w:style w:type="paragraph" w:styleId="BalloonText">
    <w:name w:val="Balloon Text"/>
    <w:basedOn w:val="Normal"/>
    <w:link w:val="BalloonTextChar"/>
    <w:uiPriority w:val="99"/>
    <w:semiHidden/>
    <w:unhideWhenUsed/>
    <w:rsid w:val="00C96A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6AC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A2D"/>
  </w:style>
  <w:style w:type="paragraph" w:styleId="Heading1">
    <w:name w:val="heading 1"/>
    <w:basedOn w:val="Normal"/>
    <w:next w:val="Normal"/>
    <w:link w:val="Heading1Char"/>
    <w:uiPriority w:val="9"/>
    <w:qFormat/>
    <w:rsid w:val="000034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034F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1371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BB0A84"/>
    <w:pPr>
      <w:keepNext/>
      <w:keepLines/>
      <w:widowControl/>
      <w:spacing w:before="40" w:after="0" w:line="259" w:lineRule="auto"/>
      <w:outlineLvl w:val="3"/>
    </w:pPr>
    <w:rPr>
      <w:rFonts w:asciiTheme="majorHAnsi" w:eastAsiaTheme="majorEastAsia" w:hAnsiTheme="majorHAnsi" w:cstheme="majorBidi"/>
      <w:i/>
      <w:iCs/>
      <w:color w:val="365F91" w:themeColor="accent1" w:themeShade="BF"/>
      <w:lang w:val="en-CA"/>
    </w:rPr>
  </w:style>
  <w:style w:type="paragraph" w:styleId="Heading5">
    <w:name w:val="heading 5"/>
    <w:basedOn w:val="Normal"/>
    <w:next w:val="Normal"/>
    <w:link w:val="Heading5Char"/>
    <w:uiPriority w:val="9"/>
    <w:unhideWhenUsed/>
    <w:qFormat/>
    <w:rsid w:val="00897259"/>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404E75"/>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404E75"/>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4F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034FB"/>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B52DE"/>
    <w:pPr>
      <w:ind w:left="720"/>
      <w:contextualSpacing/>
    </w:pPr>
  </w:style>
  <w:style w:type="character" w:styleId="PlaceholderText">
    <w:name w:val="Placeholder Text"/>
    <w:basedOn w:val="DefaultParagraphFont"/>
    <w:uiPriority w:val="99"/>
    <w:semiHidden/>
    <w:rsid w:val="00E66C0C"/>
    <w:rPr>
      <w:color w:val="808080"/>
    </w:rPr>
  </w:style>
  <w:style w:type="character" w:customStyle="1" w:styleId="Heading3Char">
    <w:name w:val="Heading 3 Char"/>
    <w:basedOn w:val="DefaultParagraphFont"/>
    <w:link w:val="Heading3"/>
    <w:uiPriority w:val="9"/>
    <w:rsid w:val="00C1371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BB0A84"/>
    <w:rPr>
      <w:rFonts w:asciiTheme="majorHAnsi" w:eastAsiaTheme="majorEastAsia" w:hAnsiTheme="majorHAnsi" w:cstheme="majorBidi"/>
      <w:i/>
      <w:iCs/>
      <w:color w:val="365F91" w:themeColor="accent1" w:themeShade="BF"/>
      <w:lang w:val="en-CA"/>
    </w:rPr>
  </w:style>
  <w:style w:type="table" w:styleId="TableGrid">
    <w:name w:val="Table Grid"/>
    <w:basedOn w:val="TableNormal"/>
    <w:uiPriority w:val="59"/>
    <w:rsid w:val="003D5B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3D5B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203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3EFB"/>
  </w:style>
  <w:style w:type="paragraph" w:styleId="Footer">
    <w:name w:val="footer"/>
    <w:basedOn w:val="Normal"/>
    <w:link w:val="FooterChar"/>
    <w:uiPriority w:val="99"/>
    <w:unhideWhenUsed/>
    <w:rsid w:val="00203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3EFB"/>
  </w:style>
  <w:style w:type="paragraph" w:styleId="Title">
    <w:name w:val="Title"/>
    <w:basedOn w:val="Normal"/>
    <w:next w:val="Normal"/>
    <w:link w:val="TitleChar"/>
    <w:uiPriority w:val="10"/>
    <w:qFormat/>
    <w:rsid w:val="00203E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EFB"/>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897259"/>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404E7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404E75"/>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unhideWhenUsed/>
    <w:rsid w:val="00F9604E"/>
    <w:rPr>
      <w:color w:val="0000FF" w:themeColor="hyperlink"/>
      <w:u w:val="single"/>
    </w:rPr>
  </w:style>
  <w:style w:type="paragraph" w:customStyle="1" w:styleId="NoteLevel11">
    <w:name w:val="Note Level 11"/>
    <w:basedOn w:val="Normal"/>
    <w:uiPriority w:val="99"/>
    <w:unhideWhenUsed/>
    <w:rsid w:val="00DA5898"/>
    <w:pPr>
      <w:keepNext/>
      <w:widowControl/>
      <w:numPr>
        <w:numId w:val="37"/>
      </w:numPr>
      <w:spacing w:after="0" w:line="240" w:lineRule="auto"/>
      <w:contextualSpacing/>
      <w:outlineLvl w:val="0"/>
    </w:pPr>
    <w:rPr>
      <w:rFonts w:ascii="Verdana" w:eastAsia="MS Gothic" w:hAnsi="Verdana"/>
      <w:sz w:val="24"/>
      <w:szCs w:val="24"/>
    </w:rPr>
  </w:style>
  <w:style w:type="paragraph" w:customStyle="1" w:styleId="NoteLevel21">
    <w:name w:val="Note Level 21"/>
    <w:basedOn w:val="Normal"/>
    <w:uiPriority w:val="99"/>
    <w:unhideWhenUsed/>
    <w:rsid w:val="00DA5898"/>
    <w:pPr>
      <w:keepNext/>
      <w:widowControl/>
      <w:numPr>
        <w:ilvl w:val="1"/>
        <w:numId w:val="37"/>
      </w:numPr>
      <w:spacing w:after="0" w:line="240" w:lineRule="auto"/>
      <w:contextualSpacing/>
      <w:outlineLvl w:val="1"/>
    </w:pPr>
    <w:rPr>
      <w:rFonts w:ascii="Verdana" w:eastAsia="MS Gothic" w:hAnsi="Verdana"/>
      <w:sz w:val="24"/>
      <w:szCs w:val="24"/>
    </w:rPr>
  </w:style>
  <w:style w:type="paragraph" w:customStyle="1" w:styleId="NoteLevel31">
    <w:name w:val="Note Level 31"/>
    <w:basedOn w:val="Normal"/>
    <w:uiPriority w:val="99"/>
    <w:unhideWhenUsed/>
    <w:rsid w:val="00DA5898"/>
    <w:pPr>
      <w:keepNext/>
      <w:widowControl/>
      <w:numPr>
        <w:ilvl w:val="2"/>
        <w:numId w:val="37"/>
      </w:numPr>
      <w:spacing w:after="0" w:line="240" w:lineRule="auto"/>
      <w:contextualSpacing/>
      <w:outlineLvl w:val="2"/>
    </w:pPr>
    <w:rPr>
      <w:rFonts w:ascii="Verdana" w:eastAsia="MS Gothic" w:hAnsi="Verdana"/>
      <w:sz w:val="24"/>
      <w:szCs w:val="24"/>
    </w:rPr>
  </w:style>
  <w:style w:type="paragraph" w:customStyle="1" w:styleId="NoteLevel41">
    <w:name w:val="Note Level 41"/>
    <w:basedOn w:val="Normal"/>
    <w:uiPriority w:val="99"/>
    <w:unhideWhenUsed/>
    <w:rsid w:val="00DA5898"/>
    <w:pPr>
      <w:keepNext/>
      <w:widowControl/>
      <w:numPr>
        <w:ilvl w:val="3"/>
        <w:numId w:val="37"/>
      </w:numPr>
      <w:spacing w:after="0" w:line="240" w:lineRule="auto"/>
      <w:contextualSpacing/>
      <w:outlineLvl w:val="3"/>
    </w:pPr>
    <w:rPr>
      <w:rFonts w:ascii="Verdana" w:eastAsia="MS Gothic" w:hAnsi="Verdana"/>
      <w:sz w:val="24"/>
      <w:szCs w:val="24"/>
    </w:rPr>
  </w:style>
  <w:style w:type="paragraph" w:customStyle="1" w:styleId="NoteLevel51">
    <w:name w:val="Note Level 51"/>
    <w:basedOn w:val="Normal"/>
    <w:uiPriority w:val="99"/>
    <w:unhideWhenUsed/>
    <w:rsid w:val="00DA5898"/>
    <w:pPr>
      <w:keepNext/>
      <w:widowControl/>
      <w:numPr>
        <w:ilvl w:val="4"/>
        <w:numId w:val="37"/>
      </w:numPr>
      <w:spacing w:after="0" w:line="240" w:lineRule="auto"/>
      <w:contextualSpacing/>
      <w:outlineLvl w:val="4"/>
    </w:pPr>
    <w:rPr>
      <w:rFonts w:ascii="Verdana" w:eastAsia="MS Gothic" w:hAnsi="Verdana"/>
      <w:sz w:val="24"/>
      <w:szCs w:val="24"/>
    </w:rPr>
  </w:style>
  <w:style w:type="paragraph" w:customStyle="1" w:styleId="NoteLevel61">
    <w:name w:val="Note Level 61"/>
    <w:basedOn w:val="Normal"/>
    <w:uiPriority w:val="99"/>
    <w:unhideWhenUsed/>
    <w:rsid w:val="00DA5898"/>
    <w:pPr>
      <w:keepNext/>
      <w:widowControl/>
      <w:numPr>
        <w:ilvl w:val="5"/>
        <w:numId w:val="37"/>
      </w:numPr>
      <w:spacing w:after="0" w:line="240" w:lineRule="auto"/>
      <w:contextualSpacing/>
      <w:outlineLvl w:val="5"/>
    </w:pPr>
    <w:rPr>
      <w:rFonts w:ascii="Verdana" w:eastAsia="MS Gothic" w:hAnsi="Verdana"/>
      <w:sz w:val="24"/>
      <w:szCs w:val="24"/>
    </w:rPr>
  </w:style>
  <w:style w:type="paragraph" w:customStyle="1" w:styleId="NoteLevel71">
    <w:name w:val="Note Level 71"/>
    <w:basedOn w:val="Normal"/>
    <w:uiPriority w:val="99"/>
    <w:unhideWhenUsed/>
    <w:rsid w:val="00DA5898"/>
    <w:pPr>
      <w:keepNext/>
      <w:widowControl/>
      <w:numPr>
        <w:ilvl w:val="6"/>
        <w:numId w:val="37"/>
      </w:numPr>
      <w:spacing w:after="0" w:line="240" w:lineRule="auto"/>
      <w:contextualSpacing/>
      <w:outlineLvl w:val="6"/>
    </w:pPr>
    <w:rPr>
      <w:rFonts w:ascii="Verdana" w:eastAsia="MS Gothic" w:hAnsi="Verdana"/>
      <w:sz w:val="24"/>
      <w:szCs w:val="24"/>
    </w:rPr>
  </w:style>
  <w:style w:type="paragraph" w:customStyle="1" w:styleId="NoteLevel81">
    <w:name w:val="Note Level 81"/>
    <w:basedOn w:val="Normal"/>
    <w:uiPriority w:val="99"/>
    <w:unhideWhenUsed/>
    <w:rsid w:val="00DA5898"/>
    <w:pPr>
      <w:keepNext/>
      <w:widowControl/>
      <w:numPr>
        <w:ilvl w:val="7"/>
        <w:numId w:val="37"/>
      </w:numPr>
      <w:spacing w:after="0" w:line="240" w:lineRule="auto"/>
      <w:contextualSpacing/>
      <w:outlineLvl w:val="7"/>
    </w:pPr>
    <w:rPr>
      <w:rFonts w:ascii="Verdana" w:eastAsia="MS Gothic" w:hAnsi="Verdana"/>
      <w:sz w:val="24"/>
      <w:szCs w:val="24"/>
    </w:rPr>
  </w:style>
  <w:style w:type="paragraph" w:customStyle="1" w:styleId="NoteLevel91">
    <w:name w:val="Note Level 91"/>
    <w:basedOn w:val="Normal"/>
    <w:uiPriority w:val="99"/>
    <w:semiHidden/>
    <w:unhideWhenUsed/>
    <w:rsid w:val="00DA5898"/>
    <w:pPr>
      <w:keepNext/>
      <w:widowControl/>
      <w:numPr>
        <w:ilvl w:val="8"/>
        <w:numId w:val="37"/>
      </w:numPr>
      <w:spacing w:after="0" w:line="240" w:lineRule="auto"/>
      <w:contextualSpacing/>
      <w:outlineLvl w:val="8"/>
    </w:pPr>
    <w:rPr>
      <w:rFonts w:ascii="Verdana" w:eastAsia="MS Gothic" w:hAnsi="Verdana"/>
      <w:sz w:val="24"/>
      <w:szCs w:val="24"/>
    </w:rPr>
  </w:style>
  <w:style w:type="paragraph" w:styleId="BalloonText">
    <w:name w:val="Balloon Text"/>
    <w:basedOn w:val="Normal"/>
    <w:link w:val="BalloonTextChar"/>
    <w:uiPriority w:val="99"/>
    <w:semiHidden/>
    <w:unhideWhenUsed/>
    <w:rsid w:val="00C96A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6AC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032802">
      <w:bodyDiv w:val="1"/>
      <w:marLeft w:val="0"/>
      <w:marRight w:val="0"/>
      <w:marTop w:val="0"/>
      <w:marBottom w:val="0"/>
      <w:divBdr>
        <w:top w:val="none" w:sz="0" w:space="0" w:color="auto"/>
        <w:left w:val="none" w:sz="0" w:space="0" w:color="auto"/>
        <w:bottom w:val="none" w:sz="0" w:space="0" w:color="auto"/>
        <w:right w:val="none" w:sz="0" w:space="0" w:color="auto"/>
      </w:divBdr>
    </w:div>
    <w:div w:id="1812941961">
      <w:bodyDiv w:val="1"/>
      <w:marLeft w:val="0"/>
      <w:marRight w:val="0"/>
      <w:marTop w:val="0"/>
      <w:marBottom w:val="0"/>
      <w:divBdr>
        <w:top w:val="none" w:sz="0" w:space="0" w:color="auto"/>
        <w:left w:val="none" w:sz="0" w:space="0" w:color="auto"/>
        <w:bottom w:val="none" w:sz="0" w:space="0" w:color="auto"/>
        <w:right w:val="none" w:sz="0" w:space="0" w:color="auto"/>
      </w:divBdr>
    </w:div>
    <w:div w:id="184578486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hyperlink" Target="http://education-portal.com/academy/lesson/bacterial-transformation-definition-process-and-genetic-engineering-of-e-coli.html" TargetMode="External"/><Relationship Id="rId24" Type="http://schemas.openxmlformats.org/officeDocument/2006/relationships/image" Target="media/image14.jpe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emf"/><Relationship Id="rId11" Type="http://schemas.openxmlformats.org/officeDocument/2006/relationships/oleObject" Target="embeddings/oleObject1.bin"/><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D07B2-7197-144C-9549-BC352614F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7702</Words>
  <Characters>43905</Characters>
  <Application>Microsoft Macintosh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Microsoft Word - Review Sheet DecemberZ– 2013.docx</vt:lpstr>
    </vt:vector>
  </TitlesOfParts>
  <Company/>
  <LinksUpToDate>false</LinksUpToDate>
  <CharactersWithSpaces>51504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Review Sheet DecemberZ– 2013.docx</dc:title>
  <dc:creator>ikrajnyk</dc:creator>
  <cp:lastModifiedBy>Tarah Mosleh</cp:lastModifiedBy>
  <cp:revision>2</cp:revision>
  <cp:lastPrinted>2013-12-10T20:14:00Z</cp:lastPrinted>
  <dcterms:created xsi:type="dcterms:W3CDTF">2014-12-08T03:43:00Z</dcterms:created>
  <dcterms:modified xsi:type="dcterms:W3CDTF">2014-12-08T03:43:00Z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2013-11-15T00:00:00Z</vt:filetime>
  </property>
  <property fmtid="{D5CDD505-2E9C-101B-9397-08002B2CF9AE}" pid="3" name="LastSaved">
    <vt:filetime>2013-12-04T00:00:00Z</vt:filetime>
  </property>
</Properties>
</file>