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89B" w:rsidRPr="00501BDC" w:rsidRDefault="00501BDC" w:rsidP="00501BDC">
      <w:pPr>
        <w:jc w:val="center"/>
        <w:rPr>
          <w:b/>
          <w:u w:val="single"/>
        </w:rPr>
      </w:pPr>
      <w:r w:rsidRPr="00501BDC">
        <w:rPr>
          <w:b/>
          <w:u w:val="single"/>
        </w:rPr>
        <w:t>Chapter 4—Prenatal Development</w:t>
      </w:r>
    </w:p>
    <w:p w:rsidR="00501BDC" w:rsidRPr="00473D9D" w:rsidRDefault="00501BDC">
      <w:pPr>
        <w:rPr>
          <w:sz w:val="22"/>
          <w:szCs w:val="22"/>
        </w:rPr>
      </w:pPr>
    </w:p>
    <w:p w:rsidR="00501BDC" w:rsidRPr="000A1488" w:rsidRDefault="00501BDC">
      <w:pPr>
        <w:rPr>
          <w:b/>
          <w:sz w:val="22"/>
          <w:szCs w:val="22"/>
        </w:rPr>
      </w:pPr>
      <w:r w:rsidRPr="000A1488">
        <w:rPr>
          <w:b/>
          <w:sz w:val="22"/>
          <w:szCs w:val="22"/>
        </w:rPr>
        <w:t>Stages of prenatal development:</w:t>
      </w:r>
    </w:p>
    <w:p w:rsidR="00501BDC" w:rsidRPr="00473D9D" w:rsidRDefault="00501BDC" w:rsidP="00473D9D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 w:rsidRPr="00473D9D">
        <w:rPr>
          <w:sz w:val="22"/>
          <w:szCs w:val="22"/>
        </w:rPr>
        <w:t xml:space="preserve">Conception: fertilization of the egg by the sperm forming a single cell called a </w:t>
      </w:r>
      <w:r w:rsidRPr="00473D9D">
        <w:rPr>
          <w:b/>
          <w:sz w:val="22"/>
          <w:szCs w:val="22"/>
        </w:rPr>
        <w:t>zygote</w:t>
      </w:r>
    </w:p>
    <w:p w:rsidR="00501BDC" w:rsidRDefault="00473D9D" w:rsidP="00473D9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Zygotic Period</w:t>
      </w:r>
      <w:r w:rsidRPr="00473D9D">
        <w:rPr>
          <w:sz w:val="22"/>
          <w:szCs w:val="22"/>
        </w:rPr>
        <w:t xml:space="preserve"> (0-2 weeks): 4 day, 10 cm journey to uterus to </w:t>
      </w:r>
      <w:r w:rsidRPr="00473D9D">
        <w:rPr>
          <w:i/>
          <w:sz w:val="22"/>
          <w:szCs w:val="22"/>
        </w:rPr>
        <w:t>implant</w:t>
      </w:r>
      <w:r w:rsidRPr="00473D9D">
        <w:rPr>
          <w:sz w:val="22"/>
          <w:szCs w:val="22"/>
        </w:rPr>
        <w:t xml:space="preserve"> (week process) itself on the uterine wall. </w:t>
      </w:r>
    </w:p>
    <w:p w:rsidR="00473D9D" w:rsidRPr="00473D9D" w:rsidRDefault="00473D9D" w:rsidP="00473D9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Embryonic Period (3-8 weeks): </w:t>
      </w:r>
    </w:p>
    <w:p w:rsidR="00473D9D" w:rsidRDefault="00473D9D" w:rsidP="00473D9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All major external and internal structures form</w:t>
      </w:r>
    </w:p>
    <w:p w:rsidR="00473D9D" w:rsidRDefault="00473D9D" w:rsidP="00473D9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Cells make 3 layers, 2 layers differentiate into endodermal layer (internal organs and glands) and ectodermal layer (parts of the body that stay in contact with the outside world </w:t>
      </w:r>
      <w:proofErr w:type="spellStart"/>
      <w:r>
        <w:rPr>
          <w:sz w:val="22"/>
          <w:szCs w:val="22"/>
        </w:rPr>
        <w:t>eg</w:t>
      </w:r>
      <w:proofErr w:type="spellEnd"/>
      <w:r>
        <w:rPr>
          <w:sz w:val="22"/>
          <w:szCs w:val="22"/>
        </w:rPr>
        <w:t>, nervous system/sensory parts)</w:t>
      </w:r>
    </w:p>
    <w:p w:rsidR="00473D9D" w:rsidRDefault="00473D9D" w:rsidP="00473D9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 third layer is in between the others; mesodermal (muscles, bone, carti</w:t>
      </w:r>
      <w:r w:rsidR="00EB3407">
        <w:rPr>
          <w:sz w:val="22"/>
          <w:szCs w:val="22"/>
        </w:rPr>
        <w:t>lage, sex organs and the heart)</w:t>
      </w:r>
    </w:p>
    <w:p w:rsidR="00EB3407" w:rsidRDefault="00EB3407" w:rsidP="00473D9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Heartbeat by the end of the third week</w:t>
      </w:r>
    </w:p>
    <w:p w:rsidR="00EB3407" w:rsidRDefault="00EB3407" w:rsidP="00473D9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By 8 weeks all body parts are distinguishable </w:t>
      </w:r>
    </w:p>
    <w:p w:rsidR="00EB3407" w:rsidRDefault="00EB3407" w:rsidP="00EB3407">
      <w:pPr>
        <w:pStyle w:val="ListParagraph"/>
        <w:numPr>
          <w:ilvl w:val="0"/>
          <w:numId w:val="4"/>
        </w:numPr>
        <w:ind w:left="-142" w:firstLine="568"/>
        <w:rPr>
          <w:sz w:val="22"/>
          <w:szCs w:val="22"/>
        </w:rPr>
      </w:pPr>
      <w:r>
        <w:rPr>
          <w:sz w:val="22"/>
          <w:szCs w:val="22"/>
        </w:rPr>
        <w:t>Fetal Period (9-38 weeks): continues to develop, starts gaining size and weight</w:t>
      </w:r>
    </w:p>
    <w:p w:rsidR="00473D9D" w:rsidRPr="000A1488" w:rsidRDefault="00EB3407">
      <w:pPr>
        <w:rPr>
          <w:b/>
          <w:sz w:val="22"/>
          <w:szCs w:val="22"/>
        </w:rPr>
      </w:pPr>
      <w:r w:rsidRPr="000A1488">
        <w:rPr>
          <w:b/>
          <w:sz w:val="22"/>
          <w:szCs w:val="22"/>
        </w:rPr>
        <w:t xml:space="preserve">The prenatal environment: </w:t>
      </w:r>
    </w:p>
    <w:p w:rsidR="00EB3407" w:rsidRDefault="00EB3407" w:rsidP="00EB3407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3 major structures form to nourish baby </w:t>
      </w:r>
    </w:p>
    <w:p w:rsidR="00EB3407" w:rsidRDefault="00EB3407" w:rsidP="00EB3407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Amniotic sac: watertight membrane filled with fluid, cozy environment with constant temperature</w:t>
      </w:r>
    </w:p>
    <w:p w:rsidR="00EB3407" w:rsidRDefault="00EB3407" w:rsidP="00EB3407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Placenta: formed from both mother’s tissue and baby’s, used to exchange materials, very rich in blood. </w:t>
      </w:r>
    </w:p>
    <w:p w:rsidR="00EB3407" w:rsidRDefault="00EB3407" w:rsidP="00EB3407">
      <w:pPr>
        <w:pStyle w:val="ListParagraph"/>
        <w:numPr>
          <w:ilvl w:val="2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Exchange takes placed in placenta villi for wastes, nourishment, oxygen and filters germs, disease</w:t>
      </w:r>
    </w:p>
    <w:p w:rsidR="00EB3407" w:rsidRDefault="00EB3407" w:rsidP="00EB3407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Umbilical cord: cable of tissue used for transporting from mom/baby</w:t>
      </w:r>
    </w:p>
    <w:p w:rsidR="00EB3407" w:rsidRPr="000A1488" w:rsidRDefault="000A1488" w:rsidP="000A1488">
      <w:pPr>
        <w:rPr>
          <w:b/>
          <w:sz w:val="22"/>
          <w:szCs w:val="22"/>
        </w:rPr>
      </w:pPr>
      <w:r w:rsidRPr="000A1488">
        <w:rPr>
          <w:b/>
          <w:sz w:val="22"/>
          <w:szCs w:val="22"/>
        </w:rPr>
        <w:t>Early Signs of Behaviour:</w:t>
      </w:r>
    </w:p>
    <w:p w:rsidR="000A1488" w:rsidRDefault="000A1488" w:rsidP="000A1488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Fetal activity starts at 3 months, eyes are light sensitive by 4 months, 5 months sound can activate fetus </w:t>
      </w:r>
    </w:p>
    <w:p w:rsidR="000A1488" w:rsidRDefault="000A1488" w:rsidP="000A1488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Age of Viability: </w:t>
      </w:r>
      <w:r>
        <w:rPr>
          <w:sz w:val="22"/>
          <w:szCs w:val="22"/>
        </w:rPr>
        <w:t xml:space="preserve">age where an infant can survive prematurely, 23-24 weeks earliest </w:t>
      </w:r>
    </w:p>
    <w:p w:rsidR="000A1488" w:rsidRDefault="000A1488" w:rsidP="000A1488">
      <w:pPr>
        <w:rPr>
          <w:sz w:val="22"/>
          <w:szCs w:val="22"/>
        </w:rPr>
      </w:pPr>
    </w:p>
    <w:p w:rsidR="000A1488" w:rsidRPr="00763235" w:rsidRDefault="000A1488" w:rsidP="000A1488">
      <w:pPr>
        <w:rPr>
          <w:sz w:val="22"/>
          <w:szCs w:val="22"/>
        </w:rPr>
      </w:pPr>
      <w:r>
        <w:rPr>
          <w:b/>
          <w:sz w:val="22"/>
          <w:szCs w:val="22"/>
        </w:rPr>
        <w:t>Teratology</w:t>
      </w:r>
      <w:r w:rsidR="00763235">
        <w:rPr>
          <w:b/>
          <w:sz w:val="22"/>
          <w:szCs w:val="22"/>
        </w:rPr>
        <w:t xml:space="preserve">: </w:t>
      </w:r>
      <w:r w:rsidR="00763235">
        <w:rPr>
          <w:sz w:val="22"/>
          <w:szCs w:val="22"/>
        </w:rPr>
        <w:t xml:space="preserve">The study of teratogens on development </w:t>
      </w:r>
    </w:p>
    <w:p w:rsidR="00763235" w:rsidRPr="00763235" w:rsidRDefault="00763235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Teratogen: </w:t>
      </w:r>
      <w:r>
        <w:rPr>
          <w:sz w:val="22"/>
          <w:szCs w:val="22"/>
        </w:rPr>
        <w:t xml:space="preserve">an agent that can cause abnormal development in a fetus </w:t>
      </w:r>
    </w:p>
    <w:p w:rsidR="00763235" w:rsidRPr="00763235" w:rsidRDefault="00763235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First realization of these after 1960’a thalidomide caused birth defects in majority of babies whose mother’s took the drug for nausea while pregnant</w:t>
      </w:r>
    </w:p>
    <w:p w:rsidR="00763235" w:rsidRPr="00763235" w:rsidRDefault="00763235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Principles of teratogens:</w:t>
      </w:r>
    </w:p>
    <w:p w:rsidR="00763235" w:rsidRPr="00763235" w:rsidRDefault="00763235" w:rsidP="007632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Teratogen’s effect depends on the genetic makeup of the organism exposed to it</w:t>
      </w:r>
    </w:p>
    <w:p w:rsidR="00763235" w:rsidRPr="00DA517F" w:rsidRDefault="00763235" w:rsidP="007632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Depends on timing (2</w:t>
      </w:r>
      <w:r w:rsidRPr="00763235">
        <w:rPr>
          <w:sz w:val="22"/>
          <w:szCs w:val="22"/>
          <w:vertAlign w:val="superscript"/>
        </w:rPr>
        <w:t>nd</w:t>
      </w:r>
      <w:r>
        <w:rPr>
          <w:sz w:val="22"/>
          <w:szCs w:val="22"/>
        </w:rPr>
        <w:t xml:space="preserve"> trimester)</w:t>
      </w:r>
      <w:proofErr w:type="gramStart"/>
      <w:r w:rsidR="00DA517F">
        <w:rPr>
          <w:sz w:val="22"/>
          <w:szCs w:val="22"/>
        </w:rPr>
        <w:t>..</w:t>
      </w:r>
      <w:proofErr w:type="gramEnd"/>
      <w:r w:rsidR="00DA517F">
        <w:rPr>
          <w:sz w:val="22"/>
          <w:szCs w:val="22"/>
        </w:rPr>
        <w:t xml:space="preserve"> </w:t>
      </w:r>
      <w:proofErr w:type="gramStart"/>
      <w:r w:rsidR="00DA517F">
        <w:rPr>
          <w:sz w:val="22"/>
          <w:szCs w:val="22"/>
        </w:rPr>
        <w:t>which</w:t>
      </w:r>
      <w:proofErr w:type="gramEnd"/>
      <w:r w:rsidR="00DA517F">
        <w:rPr>
          <w:sz w:val="22"/>
          <w:szCs w:val="22"/>
        </w:rPr>
        <w:t xml:space="preserve"> organ is affected depends on what organ is going through development at that time </w:t>
      </w:r>
    </w:p>
    <w:p w:rsidR="00DA517F" w:rsidRPr="00DA517F" w:rsidRDefault="00DA517F" w:rsidP="007632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Effects can be unique </w:t>
      </w:r>
    </w:p>
    <w:p w:rsidR="00DA517F" w:rsidRPr="00DA517F" w:rsidRDefault="00DA517F" w:rsidP="007632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Abnormal development caused by teratogens can be severe… cause of death</w:t>
      </w:r>
    </w:p>
    <w:p w:rsidR="00DA517F" w:rsidRPr="00DA517F" w:rsidRDefault="00DA517F" w:rsidP="007632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Differ in how they gain access to the fetus  (radiation, chemicals, drugs 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>)</w:t>
      </w:r>
    </w:p>
    <w:p w:rsidR="00DA517F" w:rsidRPr="00763235" w:rsidRDefault="00DA517F" w:rsidP="007632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Likelihood and degree of damage depend on severity of exposure</w:t>
      </w:r>
    </w:p>
    <w:p w:rsidR="00763235" w:rsidRDefault="00DA517F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Types of Teratogens </w:t>
      </w:r>
    </w:p>
    <w:p w:rsidR="00DA517F" w:rsidRDefault="00DA517F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Therapeutic drugs, street drugs, alcohol/tobacco, infections (HIV), Environmental hazards (lead/mercury poisoning, radiation)</w:t>
      </w:r>
    </w:p>
    <w:p w:rsidR="00DA517F" w:rsidRPr="00DA517F" w:rsidRDefault="00DA517F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Thalidomide:</w:t>
      </w:r>
    </w:p>
    <w:p w:rsidR="00DA517F" w:rsidRPr="00DA517F" w:rsidRDefault="00DA517F" w:rsidP="00DA517F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Told to ease morning sickness for pregnant women</w:t>
      </w:r>
    </w:p>
    <w:p w:rsidR="00DA517F" w:rsidRPr="00424635" w:rsidRDefault="00DA517F" w:rsidP="00DA517F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Depending on time of use, babies had abnormalities in eyes, ears, fused fingers, </w:t>
      </w:r>
      <w:proofErr w:type="spellStart"/>
      <w:r w:rsidR="00424635">
        <w:rPr>
          <w:sz w:val="22"/>
          <w:szCs w:val="22"/>
        </w:rPr>
        <w:t>phocomelia</w:t>
      </w:r>
      <w:proofErr w:type="spellEnd"/>
      <w:r w:rsidR="00424635">
        <w:rPr>
          <w:sz w:val="22"/>
          <w:szCs w:val="22"/>
        </w:rPr>
        <w:t xml:space="preserve"> (limbs are extremely shortened, hands and feet like flippers)</w:t>
      </w:r>
    </w:p>
    <w:p w:rsidR="00424635" w:rsidRPr="00424635" w:rsidRDefault="00424635" w:rsidP="004246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Overall, 10000 babies affected </w:t>
      </w:r>
    </w:p>
    <w:p w:rsidR="00DA517F" w:rsidRPr="00424635" w:rsidRDefault="00424635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Other therapeutic drugs </w:t>
      </w:r>
    </w:p>
    <w:p w:rsidR="00424635" w:rsidRPr="00424635" w:rsidRDefault="00424635" w:rsidP="004246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Drugs that are safe to take may not be safe when in contact with other drugs</w:t>
      </w:r>
    </w:p>
    <w:p w:rsidR="00424635" w:rsidRPr="00424635" w:rsidRDefault="00424635" w:rsidP="004246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Sex hormones can cause defects in babies…some not noticeable until adolescent and can cause genital cancers </w:t>
      </w:r>
    </w:p>
    <w:p w:rsidR="00424635" w:rsidRPr="00424635" w:rsidRDefault="00424635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Street Drugs</w:t>
      </w:r>
    </w:p>
    <w:p w:rsidR="00424635" w:rsidRPr="00342E13" w:rsidRDefault="00424635" w:rsidP="004246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Heroin users will have complications with birth and their babies can even have withdrawal symptoms (NAS), most babies can/will be born with jaundice, brain bleeding, </w:t>
      </w:r>
      <w:r w:rsidR="00342E13">
        <w:rPr>
          <w:sz w:val="22"/>
          <w:szCs w:val="22"/>
        </w:rPr>
        <w:t>anemia</w:t>
      </w:r>
    </w:p>
    <w:p w:rsidR="00342E13" w:rsidRPr="00342E13" w:rsidRDefault="00342E13" w:rsidP="004246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Cocaine exposed babies will be miscarried or still-born, if they are born alive they are usually premature, tiny and suffer retarded growth</w:t>
      </w:r>
    </w:p>
    <w:p w:rsidR="00342E13" w:rsidRPr="00342E13" w:rsidRDefault="00342E13" w:rsidP="004246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Marijuana users have healthy babies, controversial saying some babies have jittery characteristics </w:t>
      </w:r>
    </w:p>
    <w:p w:rsidR="00342E13" w:rsidRPr="00342E13" w:rsidRDefault="00342E13" w:rsidP="004246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Caffeine user’s babies are related to premature births, underweight</w:t>
      </w:r>
    </w:p>
    <w:p w:rsidR="00342E13" w:rsidRPr="00342E13" w:rsidRDefault="00342E13" w:rsidP="004246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Nicotine users, smoking can impair functioning of the placenta, can cause SIDS, usually premature or underweight, can cause behavioural, cognitive problems </w:t>
      </w:r>
    </w:p>
    <w:p w:rsidR="00342E13" w:rsidRPr="00F36D6A" w:rsidRDefault="00342E13" w:rsidP="0042463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Alcohol: leading cause of intellectual disability, causes FAS (weird face, growth problems, </w:t>
      </w:r>
      <w:r w:rsidR="00F36D6A">
        <w:rPr>
          <w:sz w:val="22"/>
          <w:szCs w:val="22"/>
        </w:rPr>
        <w:t>learning disabilities, irritable, difficult sleep and eating)</w:t>
      </w:r>
    </w:p>
    <w:p w:rsidR="00F36D6A" w:rsidRPr="00F36D6A" w:rsidRDefault="00F36D6A" w:rsidP="00F36D6A">
      <w:pPr>
        <w:pStyle w:val="ListParagraph"/>
        <w:numPr>
          <w:ilvl w:val="2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FASD: fetal alcohol spectrum disorder</w:t>
      </w:r>
    </w:p>
    <w:p w:rsidR="00424635" w:rsidRPr="0005003E" w:rsidRDefault="0005003E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Environment Chemicals</w:t>
      </w:r>
    </w:p>
    <w:p w:rsidR="0005003E" w:rsidRPr="008A1702" w:rsidRDefault="008A1702" w:rsidP="0005003E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Mercury and lead are suspected of teratogen property (fish contaminated made miscarriages/stillbirths increase 43%)</w:t>
      </w:r>
    </w:p>
    <w:p w:rsidR="008A1702" w:rsidRPr="00424635" w:rsidRDefault="008A1702" w:rsidP="0005003E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PCB’s can cause </w:t>
      </w:r>
      <w:proofErr w:type="spellStart"/>
      <w:r>
        <w:rPr>
          <w:sz w:val="22"/>
          <w:szCs w:val="22"/>
        </w:rPr>
        <w:t>stillborn’s</w:t>
      </w:r>
      <w:proofErr w:type="spellEnd"/>
      <w:r>
        <w:rPr>
          <w:sz w:val="22"/>
          <w:szCs w:val="22"/>
        </w:rPr>
        <w:t xml:space="preserve"> and dark pigmentation of skin</w:t>
      </w:r>
    </w:p>
    <w:p w:rsidR="00424635" w:rsidRPr="008A1702" w:rsidRDefault="008A1702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Maternal Infectious Diseases:</w:t>
      </w:r>
    </w:p>
    <w:p w:rsidR="008A1702" w:rsidRPr="008A1702" w:rsidRDefault="008A1702" w:rsidP="008A1702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Rubella: can damage CNS, blindness, deafness, intellectual disabilities, damage liver, heart, bones</w:t>
      </w:r>
    </w:p>
    <w:p w:rsidR="008A1702" w:rsidRPr="008A1702" w:rsidRDefault="008A1702" w:rsidP="008A1702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Herpes: cause CNS damage, abnormal brain/head, blindness, deafness, retardation</w:t>
      </w:r>
    </w:p>
    <w:p w:rsidR="008A1702" w:rsidRPr="00032128" w:rsidRDefault="008A1702" w:rsidP="008A1702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HV: </w:t>
      </w:r>
      <w:r w:rsidR="00032128">
        <w:rPr>
          <w:sz w:val="22"/>
          <w:szCs w:val="22"/>
        </w:rPr>
        <w:t xml:space="preserve">can be transmitted from mother to fetus either through placenta or at birth, also through breast milk, can cause face abnormalities </w:t>
      </w:r>
    </w:p>
    <w:p w:rsidR="00032128" w:rsidRPr="00032128" w:rsidRDefault="00032128" w:rsidP="00032128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Syphilis/Gonorrhea: the bacteria can infect the fetus and cause CNS damage, deformities of bones and teeth, cause premature birth, eye infections of baby</w:t>
      </w:r>
    </w:p>
    <w:p w:rsidR="00424635" w:rsidRDefault="00032128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 w:rsidRPr="00032128">
        <w:rPr>
          <w:b/>
          <w:sz w:val="22"/>
          <w:szCs w:val="22"/>
        </w:rPr>
        <w:t>Nutrition</w:t>
      </w:r>
    </w:p>
    <w:p w:rsidR="00032128" w:rsidRPr="00032128" w:rsidRDefault="00032128" w:rsidP="00FF7DFB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Malnutrition can complicate forming of the placenta</w:t>
      </w:r>
    </w:p>
    <w:p w:rsidR="00032128" w:rsidRPr="00032128" w:rsidRDefault="00032128" w:rsidP="00FF7DFB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Babies malnourished in fetal stages showed to be fine with efficient nutrition later on in life but ones that still faced malnutrition suffered</w:t>
      </w:r>
    </w:p>
    <w:p w:rsidR="00032128" w:rsidRPr="00FF7DFB" w:rsidRDefault="00FF7DFB" w:rsidP="00FF7DFB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Deficit of </w:t>
      </w:r>
      <w:proofErr w:type="spellStart"/>
      <w:r>
        <w:rPr>
          <w:sz w:val="22"/>
          <w:szCs w:val="22"/>
        </w:rPr>
        <w:t>viatimins</w:t>
      </w:r>
      <w:proofErr w:type="spellEnd"/>
      <w:r>
        <w:rPr>
          <w:sz w:val="22"/>
          <w:szCs w:val="22"/>
        </w:rPr>
        <w:t xml:space="preserve"> and minerals can be damaging to baby</w:t>
      </w:r>
    </w:p>
    <w:p w:rsidR="00FF7DFB" w:rsidRPr="00FF7DFB" w:rsidRDefault="00FF7DFB" w:rsidP="00FF7DFB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Excess can also be damaging</w:t>
      </w:r>
    </w:p>
    <w:p w:rsidR="00FF7DFB" w:rsidRPr="00FF7DFB" w:rsidRDefault="00FF7DFB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Prenatal Age</w:t>
      </w:r>
    </w:p>
    <w:p w:rsidR="00FF7DFB" w:rsidRPr="00FF7DFB" w:rsidRDefault="00FF7DFB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Preventing, Detecting, &amp; Treating Birth Defects </w:t>
      </w:r>
    </w:p>
    <w:p w:rsidR="00FF7DFB" w:rsidRPr="00FF7DFB" w:rsidRDefault="00FF7DFB" w:rsidP="00FF7DFB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In a single year 7000-10,000 babies are born with birth defects </w:t>
      </w:r>
    </w:p>
    <w:p w:rsidR="00FF7DFB" w:rsidRPr="004E3ECC" w:rsidRDefault="004E3ECC" w:rsidP="00FF7DFB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Prevention: avoid taking anything teratogen, also </w:t>
      </w:r>
      <w:r>
        <w:rPr>
          <w:b/>
          <w:sz w:val="22"/>
          <w:szCs w:val="22"/>
        </w:rPr>
        <w:t xml:space="preserve">genetic counseling </w:t>
      </w:r>
      <w:r>
        <w:rPr>
          <w:sz w:val="22"/>
          <w:szCs w:val="22"/>
        </w:rPr>
        <w:t>(screening for parents that may carry a defective gene and their likelihood of the child having it)</w:t>
      </w:r>
    </w:p>
    <w:p w:rsidR="004E3ECC" w:rsidRPr="004E3ECC" w:rsidRDefault="004E3ECC" w:rsidP="00FF7DFB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Screening for abnormalities: PKU blood tests at birth</w:t>
      </w:r>
    </w:p>
    <w:p w:rsidR="004E3ECC" w:rsidRPr="004E3ECC" w:rsidRDefault="004E3ECC" w:rsidP="00FF7DFB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Ultrasound Imaging: sound waves to create picture of baby, can see some defects, like small head, liver/kidney/heart problems</w:t>
      </w:r>
    </w:p>
    <w:p w:rsidR="004E3ECC" w:rsidRPr="004E3ECC" w:rsidRDefault="004E3ECC" w:rsidP="00FF7DFB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Amniocentesis: needle through the belly button, extracts amniotic fluid and fetal cells, can screen for many diseases such as downs syndrome and </w:t>
      </w:r>
      <w:proofErr w:type="spellStart"/>
      <w:r>
        <w:rPr>
          <w:sz w:val="22"/>
          <w:szCs w:val="22"/>
        </w:rPr>
        <w:t>tay-sachs</w:t>
      </w:r>
      <w:proofErr w:type="spellEnd"/>
      <w:r>
        <w:rPr>
          <w:sz w:val="22"/>
          <w:szCs w:val="22"/>
        </w:rPr>
        <w:t>.</w:t>
      </w:r>
    </w:p>
    <w:p w:rsidR="004E3ECC" w:rsidRPr="004E3ECC" w:rsidRDefault="004E3ECC" w:rsidP="00FF7DFB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Chorionic Villus Sampling: used when baby is younger than 14 weeks, cells collected from placenta, can reveal defects of chromosomes as well as DNA, </w:t>
      </w:r>
    </w:p>
    <w:p w:rsidR="00EE6B75" w:rsidRPr="00EE6B75" w:rsidRDefault="004E3ECC" w:rsidP="00FF7DFB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Endoscopic </w:t>
      </w:r>
      <w:proofErr w:type="spellStart"/>
      <w:r>
        <w:rPr>
          <w:sz w:val="22"/>
          <w:szCs w:val="22"/>
        </w:rPr>
        <w:t>Fetoscopy</w:t>
      </w:r>
      <w:proofErr w:type="spellEnd"/>
      <w:r>
        <w:rPr>
          <w:sz w:val="22"/>
          <w:szCs w:val="22"/>
        </w:rPr>
        <w:t xml:space="preserve">: </w:t>
      </w:r>
      <w:proofErr w:type="spellStart"/>
      <w:r w:rsidR="00EE6B75">
        <w:rPr>
          <w:sz w:val="22"/>
          <w:szCs w:val="22"/>
        </w:rPr>
        <w:t>fibre</w:t>
      </w:r>
      <w:proofErr w:type="spellEnd"/>
      <w:r w:rsidR="00EE6B75">
        <w:rPr>
          <w:sz w:val="22"/>
          <w:szCs w:val="22"/>
        </w:rPr>
        <w:t>-optic endoscope inserted through uterus, can visualize fetus, obtain cells, even preform fetal surgery, treating defect prenatally</w:t>
      </w:r>
    </w:p>
    <w:p w:rsidR="004E3ECC" w:rsidRPr="00EE6B75" w:rsidRDefault="00EE6B75" w:rsidP="00EE6B7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In vitro screening: screen embryos before they are implanted, take one cell and can screen for diseases, can know sex of baby and DNA </w:t>
      </w:r>
      <w:r w:rsidR="004E3ECC" w:rsidRPr="00EE6B75">
        <w:rPr>
          <w:sz w:val="22"/>
          <w:szCs w:val="22"/>
        </w:rPr>
        <w:t xml:space="preserve"> </w:t>
      </w:r>
    </w:p>
    <w:p w:rsidR="00FF7DFB" w:rsidRPr="00EE6B75" w:rsidRDefault="00EE6B75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Treatment</w:t>
      </w:r>
    </w:p>
    <w:p w:rsidR="00EE6B75" w:rsidRPr="00EE6B75" w:rsidRDefault="00EE6B75" w:rsidP="00EE6B7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Medical Therapy: vitamins, dietary help, treatment for infections and HIV, can also treat fetus directly (cardiac and thyroid disorders)</w:t>
      </w:r>
    </w:p>
    <w:p w:rsidR="00EE6B75" w:rsidRPr="00EE6B75" w:rsidRDefault="00EE6B75" w:rsidP="00EE6B7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Fetal Surgery: hydrocephaly… put valve in fetus’ head to drain fluid and relieve pressure on brain, also treat </w:t>
      </w:r>
      <w:proofErr w:type="spellStart"/>
      <w:r>
        <w:rPr>
          <w:sz w:val="22"/>
          <w:szCs w:val="22"/>
        </w:rPr>
        <w:t>spina</w:t>
      </w:r>
      <w:proofErr w:type="spellEnd"/>
      <w:r>
        <w:rPr>
          <w:sz w:val="22"/>
          <w:szCs w:val="22"/>
        </w:rPr>
        <w:t xml:space="preserve"> bifida and more</w:t>
      </w:r>
    </w:p>
    <w:p w:rsidR="00EE6B75" w:rsidRPr="00EE6B75" w:rsidRDefault="00EE6B75" w:rsidP="00EE6B75">
      <w:pPr>
        <w:pStyle w:val="ListParagraph"/>
        <w:numPr>
          <w:ilvl w:val="1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Fetal Gene Therapy: through blood tests, remove defective genes and replace with synthetic ones. Largely experimental treatment at this point. </w:t>
      </w:r>
    </w:p>
    <w:p w:rsidR="00EE6B75" w:rsidRPr="00EE6B75" w:rsidRDefault="00EE6B75" w:rsidP="00763235">
      <w:pPr>
        <w:pStyle w:val="ListParagraph"/>
        <w:numPr>
          <w:ilvl w:val="0"/>
          <w:numId w:val="5"/>
        </w:numPr>
        <w:rPr>
          <w:b/>
          <w:sz w:val="22"/>
          <w:szCs w:val="22"/>
        </w:rPr>
      </w:pPr>
      <w:r>
        <w:rPr>
          <w:sz w:val="22"/>
          <w:szCs w:val="22"/>
        </w:rPr>
        <w:t>Ethical Considerations</w:t>
      </w:r>
      <w:r w:rsidR="000D0CF5">
        <w:rPr>
          <w:sz w:val="22"/>
          <w:szCs w:val="22"/>
        </w:rPr>
        <w:t>…</w:t>
      </w:r>
      <w:proofErr w:type="gramStart"/>
      <w:r w:rsidR="000D0CF5">
        <w:rPr>
          <w:sz w:val="22"/>
          <w:szCs w:val="22"/>
        </w:rPr>
        <w:t>.GATTACA</w:t>
      </w:r>
      <w:proofErr w:type="gramEnd"/>
      <w:r w:rsidR="000D0CF5">
        <w:rPr>
          <w:sz w:val="22"/>
          <w:szCs w:val="22"/>
        </w:rPr>
        <w:t xml:space="preserve"> da movie</w:t>
      </w:r>
    </w:p>
    <w:p w:rsidR="00EE6B75" w:rsidRPr="000D0CF5" w:rsidRDefault="00EE6B75" w:rsidP="000D0CF5">
      <w:pPr>
        <w:ind w:left="360"/>
        <w:rPr>
          <w:b/>
          <w:sz w:val="22"/>
          <w:szCs w:val="22"/>
        </w:rPr>
      </w:pPr>
      <w:bookmarkStart w:id="0" w:name="_GoBack"/>
      <w:bookmarkEnd w:id="0"/>
    </w:p>
    <w:p w:rsidR="00501BDC" w:rsidRDefault="00501BDC"/>
    <w:p w:rsidR="00424635" w:rsidRPr="00501BDC" w:rsidRDefault="00424635"/>
    <w:p w:rsidR="00501BDC" w:rsidRDefault="00501BDC"/>
    <w:sectPr w:rsidR="00501BDC" w:rsidSect="00B848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83110"/>
    <w:multiLevelType w:val="hybridMultilevel"/>
    <w:tmpl w:val="E2580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E778CA"/>
    <w:multiLevelType w:val="hybridMultilevel"/>
    <w:tmpl w:val="59EE9BBC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">
    <w:nsid w:val="411C10B2"/>
    <w:multiLevelType w:val="multilevel"/>
    <w:tmpl w:val="0EE600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745FB9"/>
    <w:multiLevelType w:val="hybridMultilevel"/>
    <w:tmpl w:val="0EE60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826A94"/>
    <w:multiLevelType w:val="hybridMultilevel"/>
    <w:tmpl w:val="D71AA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BDC"/>
    <w:rsid w:val="00032128"/>
    <w:rsid w:val="0005003E"/>
    <w:rsid w:val="000A1488"/>
    <w:rsid w:val="000D0CF5"/>
    <w:rsid w:val="00342E13"/>
    <w:rsid w:val="00424635"/>
    <w:rsid w:val="00473D9D"/>
    <w:rsid w:val="004E3ECC"/>
    <w:rsid w:val="00501BDC"/>
    <w:rsid w:val="00763235"/>
    <w:rsid w:val="008A1702"/>
    <w:rsid w:val="00B8489B"/>
    <w:rsid w:val="00DA517F"/>
    <w:rsid w:val="00EB3407"/>
    <w:rsid w:val="00EE6B75"/>
    <w:rsid w:val="00F36D6A"/>
    <w:rsid w:val="00FF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1C6F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D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926</Words>
  <Characters>5280</Characters>
  <Application>Microsoft Macintosh Word</Application>
  <DocSecurity>0</DocSecurity>
  <Lines>44</Lines>
  <Paragraphs>12</Paragraphs>
  <ScaleCrop>false</ScaleCrop>
  <Company>University of Ottawa</Company>
  <LinksUpToDate>false</LinksUpToDate>
  <CharactersWithSpaces>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Arber</dc:creator>
  <cp:keywords/>
  <dc:description/>
  <cp:lastModifiedBy>Lauren Arber</cp:lastModifiedBy>
  <cp:revision>1</cp:revision>
  <dcterms:created xsi:type="dcterms:W3CDTF">2013-09-29T22:30:00Z</dcterms:created>
  <dcterms:modified xsi:type="dcterms:W3CDTF">2013-09-30T01:32:00Z</dcterms:modified>
</cp:coreProperties>
</file>