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81CFEE8" w14:textId="77777777" w:rsidR="00B8489B" w:rsidRDefault="00F96E07" w:rsidP="008469F5">
      <w:pPr>
        <w:pStyle w:val="Title"/>
      </w:pPr>
      <w:r>
        <w:t xml:space="preserve">Chapter 1: </w:t>
      </w:r>
      <w:r w:rsidR="008469F5">
        <w:t xml:space="preserve">Sexuality in Perspective </w:t>
      </w:r>
    </w:p>
    <w:p w14:paraId="3B6C08D6" w14:textId="77777777" w:rsidR="008469F5" w:rsidRDefault="00430115" w:rsidP="00430115">
      <w:pPr>
        <w:pStyle w:val="ListParagraph"/>
        <w:numPr>
          <w:ilvl w:val="0"/>
          <w:numId w:val="1"/>
        </w:numPr>
        <w:rPr>
          <w:sz w:val="22"/>
        </w:rPr>
      </w:pPr>
      <w:r>
        <w:rPr>
          <w:b/>
          <w:sz w:val="22"/>
        </w:rPr>
        <w:t xml:space="preserve">Sexual Behaviour: </w:t>
      </w:r>
      <w:r>
        <w:rPr>
          <w:sz w:val="22"/>
        </w:rPr>
        <w:t xml:space="preserve">behaviour that produces arousal and increases the chance of orgasm </w:t>
      </w:r>
    </w:p>
    <w:p w14:paraId="3A9BCB91" w14:textId="77777777" w:rsidR="00430115" w:rsidRDefault="00430115" w:rsidP="00430115">
      <w:pPr>
        <w:pStyle w:val="ListParagraph"/>
        <w:numPr>
          <w:ilvl w:val="0"/>
          <w:numId w:val="1"/>
        </w:numPr>
        <w:rPr>
          <w:sz w:val="22"/>
        </w:rPr>
      </w:pPr>
      <w:r>
        <w:rPr>
          <w:sz w:val="22"/>
        </w:rPr>
        <w:t>Different religions have different views of right and wrong in respect to sex</w:t>
      </w:r>
    </w:p>
    <w:p w14:paraId="05DD3AA4" w14:textId="77777777" w:rsidR="00430115" w:rsidRDefault="00430115" w:rsidP="00430115">
      <w:pPr>
        <w:pStyle w:val="ListParagraph"/>
        <w:numPr>
          <w:ilvl w:val="0"/>
          <w:numId w:val="1"/>
        </w:numPr>
        <w:rPr>
          <w:sz w:val="22"/>
        </w:rPr>
      </w:pPr>
      <w:r>
        <w:rPr>
          <w:sz w:val="22"/>
        </w:rPr>
        <w:t xml:space="preserve">Religion provided most of the information on sexuality </w:t>
      </w:r>
    </w:p>
    <w:p w14:paraId="131F6B90" w14:textId="77777777" w:rsidR="00430115" w:rsidRDefault="00430115" w:rsidP="00430115">
      <w:pPr>
        <w:pStyle w:val="ListParagraph"/>
        <w:numPr>
          <w:ilvl w:val="0"/>
          <w:numId w:val="1"/>
        </w:numPr>
        <w:rPr>
          <w:sz w:val="22"/>
        </w:rPr>
      </w:pPr>
      <w:r w:rsidRPr="00430115">
        <w:rPr>
          <w:sz w:val="22"/>
        </w:rPr>
        <w:t>Ancient Greeks</w:t>
      </w:r>
    </w:p>
    <w:p w14:paraId="376E3FD1" w14:textId="77777777" w:rsidR="00430115" w:rsidRDefault="00430115" w:rsidP="00430115">
      <w:pPr>
        <w:pStyle w:val="ListParagraph"/>
        <w:numPr>
          <w:ilvl w:val="1"/>
          <w:numId w:val="1"/>
        </w:numPr>
        <w:rPr>
          <w:sz w:val="22"/>
        </w:rPr>
      </w:pPr>
      <w:r>
        <w:rPr>
          <w:sz w:val="22"/>
        </w:rPr>
        <w:t>Myth that humans were creatures with double everything, Gods feared their power and split them in half, forever damned to finding their other half</w:t>
      </w:r>
    </w:p>
    <w:p w14:paraId="1B92F9DD" w14:textId="77777777" w:rsidR="00430115" w:rsidRDefault="00430115" w:rsidP="00430115">
      <w:pPr>
        <w:pStyle w:val="ListParagraph"/>
        <w:numPr>
          <w:ilvl w:val="1"/>
          <w:numId w:val="1"/>
        </w:numPr>
        <w:rPr>
          <w:sz w:val="22"/>
        </w:rPr>
      </w:pPr>
      <w:r>
        <w:rPr>
          <w:sz w:val="22"/>
        </w:rPr>
        <w:t>These double humans were either full male or full female or half/half</w:t>
      </w:r>
    </w:p>
    <w:p w14:paraId="70884AF4" w14:textId="77777777" w:rsidR="00430115" w:rsidRDefault="00430115" w:rsidP="00430115">
      <w:pPr>
        <w:pStyle w:val="ListParagraph"/>
        <w:numPr>
          <w:ilvl w:val="1"/>
          <w:numId w:val="1"/>
        </w:numPr>
        <w:rPr>
          <w:sz w:val="22"/>
        </w:rPr>
      </w:pPr>
      <w:r>
        <w:rPr>
          <w:sz w:val="22"/>
        </w:rPr>
        <w:t>Greeks acknowledged that heterosexuals and homosexuals both existed due to this</w:t>
      </w:r>
    </w:p>
    <w:p w14:paraId="37B07145" w14:textId="77777777" w:rsidR="00430115" w:rsidRDefault="00430115" w:rsidP="00430115">
      <w:pPr>
        <w:pStyle w:val="ListParagraph"/>
        <w:numPr>
          <w:ilvl w:val="0"/>
          <w:numId w:val="1"/>
        </w:numPr>
        <w:rPr>
          <w:sz w:val="22"/>
        </w:rPr>
      </w:pPr>
      <w:r>
        <w:rPr>
          <w:sz w:val="22"/>
        </w:rPr>
        <w:t>Christians (15</w:t>
      </w:r>
      <w:r w:rsidRPr="00430115">
        <w:rPr>
          <w:sz w:val="22"/>
          <w:vertAlign w:val="superscript"/>
        </w:rPr>
        <w:t>th</w:t>
      </w:r>
      <w:r>
        <w:rPr>
          <w:sz w:val="22"/>
        </w:rPr>
        <w:t xml:space="preserve"> century)</w:t>
      </w:r>
    </w:p>
    <w:p w14:paraId="06F63D03" w14:textId="77777777" w:rsidR="00430115" w:rsidRDefault="0096783F" w:rsidP="00430115">
      <w:pPr>
        <w:pStyle w:val="ListParagraph"/>
        <w:numPr>
          <w:ilvl w:val="1"/>
          <w:numId w:val="1"/>
        </w:numPr>
        <w:rPr>
          <w:sz w:val="22"/>
        </w:rPr>
      </w:pPr>
      <w:r>
        <w:rPr>
          <w:sz w:val="22"/>
        </w:rPr>
        <w:t xml:space="preserve">Wet dreams </w:t>
      </w:r>
      <w:r w:rsidRPr="0096783F">
        <w:rPr>
          <w:sz w:val="22"/>
        </w:rPr>
        <w:sym w:font="Wingdings" w:char="F0E0"/>
      </w:r>
      <w:r>
        <w:rPr>
          <w:sz w:val="22"/>
        </w:rPr>
        <w:t xml:space="preserve"> intercourse with spiritual creatures (incubi and </w:t>
      </w:r>
      <w:proofErr w:type="spellStart"/>
      <w:r>
        <w:rPr>
          <w:sz w:val="22"/>
        </w:rPr>
        <w:t>succubi</w:t>
      </w:r>
      <w:proofErr w:type="spellEnd"/>
      <w:r>
        <w:rPr>
          <w:sz w:val="22"/>
        </w:rPr>
        <w:t xml:space="preserve">) </w:t>
      </w:r>
    </w:p>
    <w:p w14:paraId="2F8F4082" w14:textId="77777777" w:rsidR="0096783F" w:rsidRPr="00430115" w:rsidRDefault="0096783F" w:rsidP="00430115">
      <w:pPr>
        <w:pStyle w:val="ListParagraph"/>
        <w:numPr>
          <w:ilvl w:val="1"/>
          <w:numId w:val="1"/>
        </w:numPr>
        <w:rPr>
          <w:sz w:val="22"/>
        </w:rPr>
      </w:pPr>
      <w:r>
        <w:rPr>
          <w:sz w:val="22"/>
        </w:rPr>
        <w:t xml:space="preserve">Wet dreams, sexual dysfunction, sexual lust </w:t>
      </w:r>
      <w:r w:rsidRPr="0096783F">
        <w:rPr>
          <w:sz w:val="22"/>
        </w:rPr>
        <w:sym w:font="Wingdings" w:char="F0E0"/>
      </w:r>
      <w:r>
        <w:rPr>
          <w:sz w:val="22"/>
        </w:rPr>
        <w:t xml:space="preserve"> witchcraft</w:t>
      </w:r>
    </w:p>
    <w:p w14:paraId="25AA7958" w14:textId="77777777" w:rsidR="00430115" w:rsidRDefault="0096783F" w:rsidP="00430115">
      <w:pPr>
        <w:pStyle w:val="ListParagraph"/>
        <w:numPr>
          <w:ilvl w:val="0"/>
          <w:numId w:val="1"/>
        </w:numPr>
        <w:rPr>
          <w:sz w:val="22"/>
        </w:rPr>
      </w:pPr>
      <w:r>
        <w:rPr>
          <w:sz w:val="22"/>
        </w:rPr>
        <w:t>Muslims</w:t>
      </w:r>
    </w:p>
    <w:p w14:paraId="17FDEEB3" w14:textId="77777777" w:rsidR="0096783F" w:rsidRDefault="0096783F" w:rsidP="0096783F">
      <w:pPr>
        <w:pStyle w:val="ListParagraph"/>
        <w:numPr>
          <w:ilvl w:val="1"/>
          <w:numId w:val="1"/>
        </w:numPr>
        <w:rPr>
          <w:sz w:val="22"/>
        </w:rPr>
      </w:pPr>
      <w:r>
        <w:rPr>
          <w:sz w:val="22"/>
        </w:rPr>
        <w:t>Sexual</w:t>
      </w:r>
      <w:r w:rsidR="00D14DD9">
        <w:rPr>
          <w:sz w:val="22"/>
        </w:rPr>
        <w:t xml:space="preserve"> intercourse is a fine pleasure (teaching of Muhammad)</w:t>
      </w:r>
    </w:p>
    <w:p w14:paraId="03BB18AE" w14:textId="77777777" w:rsidR="00D14DD9" w:rsidRPr="00D14DD9" w:rsidRDefault="00D14DD9" w:rsidP="00D14DD9">
      <w:pPr>
        <w:pStyle w:val="ListParagraph"/>
        <w:numPr>
          <w:ilvl w:val="1"/>
          <w:numId w:val="1"/>
        </w:numPr>
        <w:rPr>
          <w:sz w:val="22"/>
        </w:rPr>
      </w:pPr>
      <w:r>
        <w:rPr>
          <w:sz w:val="22"/>
        </w:rPr>
        <w:t>Primary a source of pleasure, procreation is secondary</w:t>
      </w:r>
    </w:p>
    <w:p w14:paraId="3BAE81E9" w14:textId="77777777" w:rsidR="00430115" w:rsidRDefault="00D14DD9" w:rsidP="00430115">
      <w:pPr>
        <w:pStyle w:val="ListParagraph"/>
        <w:numPr>
          <w:ilvl w:val="0"/>
          <w:numId w:val="1"/>
        </w:numPr>
        <w:rPr>
          <w:sz w:val="22"/>
        </w:rPr>
      </w:pPr>
      <w:r>
        <w:rPr>
          <w:sz w:val="22"/>
        </w:rPr>
        <w:t xml:space="preserve">Social norms in Victorian era USA, men lusted for women outside their marriage while wives had no sexual desire, put all energy into cleaning and child rearing </w:t>
      </w:r>
    </w:p>
    <w:p w14:paraId="30BA920D" w14:textId="77777777" w:rsidR="00D14DD9" w:rsidRDefault="00D14DD9" w:rsidP="00430115">
      <w:pPr>
        <w:pStyle w:val="ListParagraph"/>
        <w:numPr>
          <w:ilvl w:val="0"/>
          <w:numId w:val="1"/>
        </w:numPr>
        <w:rPr>
          <w:sz w:val="22"/>
        </w:rPr>
      </w:pPr>
      <w:r>
        <w:rPr>
          <w:sz w:val="22"/>
        </w:rPr>
        <w:t>Other documents described women as having sexual desires and reaching orgasm</w:t>
      </w:r>
    </w:p>
    <w:p w14:paraId="0081BE5D" w14:textId="77777777" w:rsidR="00EF32F9" w:rsidRDefault="00EF32F9" w:rsidP="00430115">
      <w:pPr>
        <w:pStyle w:val="ListParagraph"/>
        <w:numPr>
          <w:ilvl w:val="0"/>
          <w:numId w:val="1"/>
        </w:numPr>
        <w:rPr>
          <w:sz w:val="22"/>
        </w:rPr>
      </w:pPr>
      <w:r w:rsidRPr="00C9747B">
        <w:rPr>
          <w:sz w:val="22"/>
          <w:highlight w:val="yellow"/>
        </w:rPr>
        <w:t>Ellis</w:t>
      </w:r>
      <w:r>
        <w:rPr>
          <w:sz w:val="22"/>
        </w:rPr>
        <w:t xml:space="preserve"> </w:t>
      </w:r>
      <w:r w:rsidRPr="00EF32F9">
        <w:rPr>
          <w:sz w:val="22"/>
        </w:rPr>
        <w:sym w:font="Wingdings" w:char="F0E0"/>
      </w:r>
      <w:r>
        <w:rPr>
          <w:sz w:val="22"/>
        </w:rPr>
        <w:t xml:space="preserve"> believed men and women sexual creatures, and sexual deviations from the norms were harmless and should be accepted</w:t>
      </w:r>
    </w:p>
    <w:p w14:paraId="0C70ADC3" w14:textId="77777777" w:rsidR="00EF32F9" w:rsidRDefault="00EF32F9" w:rsidP="00430115">
      <w:pPr>
        <w:pStyle w:val="ListParagraph"/>
        <w:numPr>
          <w:ilvl w:val="0"/>
          <w:numId w:val="1"/>
        </w:numPr>
        <w:rPr>
          <w:sz w:val="22"/>
        </w:rPr>
      </w:pPr>
      <w:proofErr w:type="spellStart"/>
      <w:r w:rsidRPr="00C9747B">
        <w:rPr>
          <w:sz w:val="22"/>
          <w:highlight w:val="yellow"/>
        </w:rPr>
        <w:t>Kraftt-Ebing</w:t>
      </w:r>
      <w:proofErr w:type="spellEnd"/>
      <w:r>
        <w:rPr>
          <w:sz w:val="22"/>
        </w:rPr>
        <w:t xml:space="preserve"> </w:t>
      </w:r>
      <w:r w:rsidRPr="00EF32F9">
        <w:rPr>
          <w:sz w:val="22"/>
        </w:rPr>
        <w:sym w:font="Wingdings" w:char="F0E0"/>
      </w:r>
      <w:r>
        <w:rPr>
          <w:sz w:val="22"/>
        </w:rPr>
        <w:t xml:space="preserve"> pathological sexuality… coined terms such as sadism, masochism, pedophilia </w:t>
      </w:r>
    </w:p>
    <w:p w14:paraId="59C6B941" w14:textId="77777777" w:rsidR="00EF32F9" w:rsidRDefault="00EF32F9" w:rsidP="00430115">
      <w:pPr>
        <w:pStyle w:val="ListParagraph"/>
        <w:numPr>
          <w:ilvl w:val="0"/>
          <w:numId w:val="1"/>
        </w:numPr>
        <w:rPr>
          <w:sz w:val="22"/>
        </w:rPr>
      </w:pPr>
      <w:proofErr w:type="spellStart"/>
      <w:r w:rsidRPr="00C9747B">
        <w:rPr>
          <w:sz w:val="22"/>
          <w:highlight w:val="yellow"/>
        </w:rPr>
        <w:t>Hirschfeld</w:t>
      </w:r>
      <w:proofErr w:type="spellEnd"/>
      <w:r>
        <w:rPr>
          <w:sz w:val="22"/>
        </w:rPr>
        <w:t xml:space="preserve"> </w:t>
      </w:r>
      <w:r w:rsidRPr="00EF32F9">
        <w:rPr>
          <w:sz w:val="22"/>
        </w:rPr>
        <w:sym w:font="Wingdings" w:char="F0E0"/>
      </w:r>
      <w:r>
        <w:rPr>
          <w:sz w:val="22"/>
        </w:rPr>
        <w:t xml:space="preserve"> first sexual research institute</w:t>
      </w:r>
    </w:p>
    <w:p w14:paraId="37BDC66C" w14:textId="77777777" w:rsidR="00EF32F9" w:rsidRDefault="00EF32F9" w:rsidP="00430115">
      <w:pPr>
        <w:pStyle w:val="ListParagraph"/>
        <w:numPr>
          <w:ilvl w:val="0"/>
          <w:numId w:val="1"/>
        </w:numPr>
        <w:rPr>
          <w:sz w:val="22"/>
        </w:rPr>
      </w:pPr>
      <w:r>
        <w:rPr>
          <w:sz w:val="22"/>
        </w:rPr>
        <w:t>20</w:t>
      </w:r>
      <w:r w:rsidRPr="00EF32F9">
        <w:rPr>
          <w:sz w:val="22"/>
          <w:vertAlign w:val="superscript"/>
        </w:rPr>
        <w:t>th</w:t>
      </w:r>
      <w:r>
        <w:rPr>
          <w:sz w:val="22"/>
        </w:rPr>
        <w:t xml:space="preserve"> century </w:t>
      </w:r>
      <w:r w:rsidRPr="00C9747B">
        <w:rPr>
          <w:sz w:val="22"/>
          <w:highlight w:val="yellow"/>
        </w:rPr>
        <w:sym w:font="Wingdings" w:char="F0E0"/>
      </w:r>
      <w:r w:rsidRPr="00C9747B">
        <w:rPr>
          <w:sz w:val="22"/>
          <w:highlight w:val="yellow"/>
        </w:rPr>
        <w:t xml:space="preserve"> Kinsey, Masters &amp; Johnson</w:t>
      </w:r>
      <w:r>
        <w:rPr>
          <w:sz w:val="22"/>
        </w:rPr>
        <w:t xml:space="preserve"> </w:t>
      </w:r>
    </w:p>
    <w:p w14:paraId="0671EA44" w14:textId="77777777" w:rsidR="00EF32F9" w:rsidRDefault="00EF32F9" w:rsidP="00430115">
      <w:pPr>
        <w:pStyle w:val="ListParagraph"/>
        <w:numPr>
          <w:ilvl w:val="0"/>
          <w:numId w:val="1"/>
        </w:numPr>
        <w:rPr>
          <w:sz w:val="22"/>
        </w:rPr>
      </w:pPr>
      <w:r>
        <w:rPr>
          <w:sz w:val="22"/>
        </w:rPr>
        <w:t>Sexual content in the media had risen 12% since 1998</w:t>
      </w:r>
    </w:p>
    <w:p w14:paraId="5B34DBB0" w14:textId="77777777" w:rsidR="00EF32F9" w:rsidRDefault="00EF32F9" w:rsidP="00430115">
      <w:pPr>
        <w:pStyle w:val="ListParagraph"/>
        <w:numPr>
          <w:ilvl w:val="0"/>
          <w:numId w:val="1"/>
        </w:numPr>
        <w:rPr>
          <w:sz w:val="22"/>
        </w:rPr>
      </w:pPr>
      <w:r>
        <w:rPr>
          <w:sz w:val="22"/>
        </w:rPr>
        <w:t>Many but not most think there is too much sex in prime time TV</w:t>
      </w:r>
    </w:p>
    <w:p w14:paraId="15DCD67E" w14:textId="77777777" w:rsidR="00EF32F9" w:rsidRPr="00C9747B" w:rsidRDefault="00EF32F9" w:rsidP="00430115">
      <w:pPr>
        <w:pStyle w:val="ListParagraph"/>
        <w:numPr>
          <w:ilvl w:val="0"/>
          <w:numId w:val="1"/>
        </w:numPr>
        <w:rPr>
          <w:sz w:val="22"/>
          <w:highlight w:val="yellow"/>
        </w:rPr>
      </w:pPr>
      <w:r w:rsidRPr="00C9747B">
        <w:rPr>
          <w:sz w:val="22"/>
          <w:highlight w:val="yellow"/>
        </w:rPr>
        <w:t xml:space="preserve">Media can have 3 types of influence: </w:t>
      </w:r>
    </w:p>
    <w:p w14:paraId="541D544C" w14:textId="77777777" w:rsidR="00EF32F9" w:rsidRPr="00C9747B" w:rsidRDefault="00EF32F9" w:rsidP="00EF32F9">
      <w:pPr>
        <w:pStyle w:val="ListParagraph"/>
        <w:numPr>
          <w:ilvl w:val="1"/>
          <w:numId w:val="1"/>
        </w:numPr>
        <w:rPr>
          <w:sz w:val="22"/>
          <w:highlight w:val="yellow"/>
        </w:rPr>
      </w:pPr>
      <w:r w:rsidRPr="00C9747B">
        <w:rPr>
          <w:b/>
          <w:sz w:val="22"/>
          <w:highlight w:val="yellow"/>
        </w:rPr>
        <w:t xml:space="preserve">Cultivation: </w:t>
      </w:r>
      <w:r w:rsidRPr="00C9747B">
        <w:rPr>
          <w:sz w:val="22"/>
          <w:highlight w:val="yellow"/>
        </w:rPr>
        <w:t xml:space="preserve">view that exposure to the mass media makes people think that what they see </w:t>
      </w:r>
      <w:r w:rsidR="00D11841" w:rsidRPr="00C9747B">
        <w:rPr>
          <w:sz w:val="22"/>
          <w:highlight w:val="yellow"/>
        </w:rPr>
        <w:t>there represents what really occurs</w:t>
      </w:r>
    </w:p>
    <w:p w14:paraId="0437CE1E" w14:textId="77777777" w:rsidR="00D11841" w:rsidRPr="00C9747B" w:rsidRDefault="00D11841" w:rsidP="00EF32F9">
      <w:pPr>
        <w:pStyle w:val="ListParagraph"/>
        <w:numPr>
          <w:ilvl w:val="1"/>
          <w:numId w:val="1"/>
        </w:numPr>
        <w:rPr>
          <w:sz w:val="22"/>
          <w:highlight w:val="yellow"/>
        </w:rPr>
      </w:pPr>
      <w:r w:rsidRPr="00C9747B">
        <w:rPr>
          <w:b/>
          <w:sz w:val="22"/>
          <w:highlight w:val="yellow"/>
        </w:rPr>
        <w:t xml:space="preserve">Agenda-Setting: </w:t>
      </w:r>
      <w:r w:rsidRPr="00C9747B">
        <w:rPr>
          <w:sz w:val="22"/>
          <w:highlight w:val="yellow"/>
        </w:rPr>
        <w:t>idea that the media defines what is important and what is not by which stories they cover</w:t>
      </w:r>
    </w:p>
    <w:p w14:paraId="6BEAF497" w14:textId="77777777" w:rsidR="00D11841" w:rsidRPr="00C9747B" w:rsidRDefault="00D11841" w:rsidP="00D11841">
      <w:pPr>
        <w:pStyle w:val="ListParagraph"/>
        <w:numPr>
          <w:ilvl w:val="1"/>
          <w:numId w:val="1"/>
        </w:numPr>
        <w:rPr>
          <w:sz w:val="22"/>
          <w:highlight w:val="yellow"/>
        </w:rPr>
      </w:pPr>
      <w:r w:rsidRPr="00C9747B">
        <w:rPr>
          <w:b/>
          <w:sz w:val="22"/>
          <w:highlight w:val="yellow"/>
        </w:rPr>
        <w:t>Social Learning:</w:t>
      </w:r>
      <w:r w:rsidRPr="00C9747B">
        <w:rPr>
          <w:sz w:val="22"/>
          <w:highlight w:val="yellow"/>
        </w:rPr>
        <w:t xml:space="preserve"> idea that the media provides role model whom we imitate (characters in movies, shows, </w:t>
      </w:r>
      <w:proofErr w:type="spellStart"/>
      <w:r w:rsidRPr="00C9747B">
        <w:rPr>
          <w:sz w:val="22"/>
          <w:highlight w:val="yellow"/>
        </w:rPr>
        <w:t>etc</w:t>
      </w:r>
      <w:proofErr w:type="spellEnd"/>
      <w:r w:rsidRPr="00C9747B">
        <w:rPr>
          <w:sz w:val="22"/>
          <w:highlight w:val="yellow"/>
        </w:rPr>
        <w:t>)</w:t>
      </w:r>
    </w:p>
    <w:p w14:paraId="2FB63EB1" w14:textId="77777777" w:rsidR="00EF32F9" w:rsidRDefault="00D11841" w:rsidP="00430115">
      <w:pPr>
        <w:pStyle w:val="ListParagraph"/>
        <w:numPr>
          <w:ilvl w:val="0"/>
          <w:numId w:val="1"/>
        </w:numPr>
        <w:rPr>
          <w:sz w:val="22"/>
        </w:rPr>
      </w:pPr>
      <w:bookmarkStart w:id="0" w:name="_GoBack"/>
      <w:bookmarkEnd w:id="0"/>
      <w:r>
        <w:rPr>
          <w:sz w:val="22"/>
        </w:rPr>
        <w:t>Many teenagers and young adults are using the internet to seek sexual material or as a means to exploit themselves sexually</w:t>
      </w:r>
    </w:p>
    <w:p w14:paraId="7D8FCD43" w14:textId="77777777" w:rsidR="00D11841" w:rsidRDefault="00D11841" w:rsidP="00430115">
      <w:pPr>
        <w:pStyle w:val="ListParagraph"/>
        <w:numPr>
          <w:ilvl w:val="0"/>
          <w:numId w:val="1"/>
        </w:numPr>
        <w:rPr>
          <w:sz w:val="22"/>
        </w:rPr>
      </w:pPr>
      <w:r>
        <w:rPr>
          <w:b/>
          <w:sz w:val="22"/>
        </w:rPr>
        <w:t xml:space="preserve">Culture: </w:t>
      </w:r>
      <w:r>
        <w:rPr>
          <w:sz w:val="22"/>
        </w:rPr>
        <w:t>traditional ideas and values passed down from generation to generation within a group and transmitted to members of the group by symbols (language)</w:t>
      </w:r>
    </w:p>
    <w:p w14:paraId="10C26FB0" w14:textId="77777777" w:rsidR="00D11841" w:rsidRDefault="00D11841" w:rsidP="00430115">
      <w:pPr>
        <w:pStyle w:val="ListParagraph"/>
        <w:numPr>
          <w:ilvl w:val="0"/>
          <w:numId w:val="1"/>
        </w:numPr>
        <w:rPr>
          <w:sz w:val="22"/>
        </w:rPr>
      </w:pPr>
      <w:r>
        <w:rPr>
          <w:b/>
          <w:sz w:val="22"/>
        </w:rPr>
        <w:t>Ethnocentrism:</w:t>
      </w:r>
      <w:r>
        <w:rPr>
          <w:sz w:val="22"/>
        </w:rPr>
        <w:t xml:space="preserve"> tendency to regard one’s own ethnic group and culture as superior and that it is the standard to which all other cultures will be judged</w:t>
      </w:r>
    </w:p>
    <w:p w14:paraId="0E437F98" w14:textId="77777777" w:rsidR="00D11841" w:rsidRDefault="00D11841" w:rsidP="00430115">
      <w:pPr>
        <w:pStyle w:val="ListParagraph"/>
        <w:numPr>
          <w:ilvl w:val="0"/>
          <w:numId w:val="1"/>
        </w:numPr>
        <w:rPr>
          <w:sz w:val="22"/>
        </w:rPr>
      </w:pPr>
      <w:r>
        <w:rPr>
          <w:sz w:val="22"/>
        </w:rPr>
        <w:t>Canada has more permissive attitude towards sex than USA</w:t>
      </w:r>
    </w:p>
    <w:p w14:paraId="4E8296BA" w14:textId="77777777" w:rsidR="00D11841" w:rsidRDefault="009D0EB4" w:rsidP="00430115">
      <w:pPr>
        <w:pStyle w:val="ListParagraph"/>
        <w:numPr>
          <w:ilvl w:val="0"/>
          <w:numId w:val="1"/>
        </w:numPr>
        <w:rPr>
          <w:sz w:val="22"/>
        </w:rPr>
      </w:pPr>
      <w:r>
        <w:rPr>
          <w:sz w:val="22"/>
        </w:rPr>
        <w:t>Incest taboo is seen in all cultures</w:t>
      </w:r>
    </w:p>
    <w:p w14:paraId="02DD335E" w14:textId="77777777" w:rsidR="009D0EB4" w:rsidRDefault="009D0EB4" w:rsidP="00430115">
      <w:pPr>
        <w:pStyle w:val="ListParagraph"/>
        <w:numPr>
          <w:ilvl w:val="0"/>
          <w:numId w:val="1"/>
        </w:numPr>
        <w:rPr>
          <w:sz w:val="22"/>
        </w:rPr>
      </w:pPr>
      <w:r>
        <w:rPr>
          <w:b/>
          <w:sz w:val="22"/>
        </w:rPr>
        <w:t xml:space="preserve">Incest Taboo: </w:t>
      </w:r>
      <w:r>
        <w:rPr>
          <w:sz w:val="22"/>
        </w:rPr>
        <w:t>regulation prohibiting sexual interaction between close blood relatives</w:t>
      </w:r>
    </w:p>
    <w:p w14:paraId="7B084FCC" w14:textId="77777777" w:rsidR="009D0EB4" w:rsidRDefault="009D0EB4" w:rsidP="00430115">
      <w:pPr>
        <w:pStyle w:val="ListParagraph"/>
        <w:numPr>
          <w:ilvl w:val="0"/>
          <w:numId w:val="1"/>
        </w:numPr>
        <w:rPr>
          <w:sz w:val="22"/>
        </w:rPr>
      </w:pPr>
      <w:r>
        <w:rPr>
          <w:sz w:val="22"/>
        </w:rPr>
        <w:t>Most societies have a postpartum taboo</w:t>
      </w:r>
    </w:p>
    <w:p w14:paraId="08EA3D3A" w14:textId="77777777" w:rsidR="009D0EB4" w:rsidRDefault="009D0EB4" w:rsidP="00430115">
      <w:pPr>
        <w:pStyle w:val="ListParagraph"/>
        <w:numPr>
          <w:ilvl w:val="0"/>
          <w:numId w:val="1"/>
        </w:numPr>
        <w:rPr>
          <w:sz w:val="22"/>
        </w:rPr>
      </w:pPr>
      <w:r>
        <w:rPr>
          <w:b/>
          <w:sz w:val="22"/>
        </w:rPr>
        <w:lastRenderedPageBreak/>
        <w:t xml:space="preserve">Masturbation: </w:t>
      </w:r>
      <w:r>
        <w:rPr>
          <w:sz w:val="22"/>
        </w:rPr>
        <w:t xml:space="preserve">self-stimulation of the genitals to produce sexual arousal </w:t>
      </w:r>
    </w:p>
    <w:p w14:paraId="1D3B84B5" w14:textId="77777777" w:rsidR="00B3299C" w:rsidRDefault="00B3299C" w:rsidP="00430115">
      <w:pPr>
        <w:pStyle w:val="ListParagraph"/>
        <w:numPr>
          <w:ilvl w:val="0"/>
          <w:numId w:val="1"/>
        </w:numPr>
        <w:rPr>
          <w:sz w:val="22"/>
        </w:rPr>
      </w:pPr>
      <w:r>
        <w:rPr>
          <w:sz w:val="22"/>
        </w:rPr>
        <w:t>Almost all human societies express some disapproval of adult masturbation</w:t>
      </w:r>
    </w:p>
    <w:p w14:paraId="0F5ED4CC" w14:textId="77777777" w:rsidR="00B3299C" w:rsidRPr="00C9747B" w:rsidRDefault="00B3299C" w:rsidP="00430115">
      <w:pPr>
        <w:pStyle w:val="ListParagraph"/>
        <w:numPr>
          <w:ilvl w:val="0"/>
          <w:numId w:val="1"/>
        </w:numPr>
        <w:rPr>
          <w:sz w:val="22"/>
          <w:highlight w:val="yellow"/>
        </w:rPr>
      </w:pPr>
      <w:r w:rsidRPr="00C9747B">
        <w:rPr>
          <w:sz w:val="22"/>
          <w:highlight w:val="yellow"/>
        </w:rPr>
        <w:t>Extramarital sex ranks second in most prohibited sexual contact</w:t>
      </w:r>
    </w:p>
    <w:p w14:paraId="44163CB3" w14:textId="77777777" w:rsidR="00B32B15" w:rsidRDefault="00B3299C" w:rsidP="00430115">
      <w:pPr>
        <w:pStyle w:val="ListParagraph"/>
        <w:numPr>
          <w:ilvl w:val="0"/>
          <w:numId w:val="1"/>
        </w:numPr>
        <w:rPr>
          <w:sz w:val="22"/>
        </w:rPr>
      </w:pPr>
      <w:r>
        <w:rPr>
          <w:sz w:val="22"/>
        </w:rPr>
        <w:t xml:space="preserve">Large variations of </w:t>
      </w:r>
      <w:r w:rsidR="00B32B15">
        <w:rPr>
          <w:sz w:val="22"/>
        </w:rPr>
        <w:t>attitudes on homosexuality… but there are 3 general rules:</w:t>
      </w:r>
    </w:p>
    <w:p w14:paraId="24236769" w14:textId="77777777" w:rsidR="00B32B15" w:rsidRDefault="00B32B15" w:rsidP="00B32B15">
      <w:pPr>
        <w:pStyle w:val="ListParagraph"/>
        <w:numPr>
          <w:ilvl w:val="1"/>
          <w:numId w:val="1"/>
        </w:numPr>
        <w:rPr>
          <w:sz w:val="22"/>
        </w:rPr>
      </w:pPr>
      <w:r>
        <w:rPr>
          <w:sz w:val="22"/>
        </w:rPr>
        <w:t xml:space="preserve">Same-sex sexuality if found universally in all societies </w:t>
      </w:r>
    </w:p>
    <w:p w14:paraId="7D42EC73" w14:textId="77777777" w:rsidR="00B32B15" w:rsidRDefault="00B32B15" w:rsidP="00B32B15">
      <w:pPr>
        <w:pStyle w:val="ListParagraph"/>
        <w:numPr>
          <w:ilvl w:val="1"/>
          <w:numId w:val="1"/>
        </w:numPr>
        <w:rPr>
          <w:sz w:val="22"/>
        </w:rPr>
      </w:pPr>
      <w:r>
        <w:rPr>
          <w:sz w:val="22"/>
        </w:rPr>
        <w:t>Males are more likely to partake in same sex activities than females</w:t>
      </w:r>
    </w:p>
    <w:p w14:paraId="0B75F8A8" w14:textId="77777777" w:rsidR="009D0EB4" w:rsidRPr="00B32B15" w:rsidRDefault="00B32B15" w:rsidP="00B32B15">
      <w:pPr>
        <w:pStyle w:val="ListParagraph"/>
        <w:numPr>
          <w:ilvl w:val="1"/>
          <w:numId w:val="1"/>
        </w:numPr>
        <w:rPr>
          <w:sz w:val="22"/>
        </w:rPr>
      </w:pPr>
      <w:r>
        <w:rPr>
          <w:sz w:val="22"/>
        </w:rPr>
        <w:t>Same-sex sexual behaviour is the minority in all societies</w:t>
      </w:r>
      <w:r w:rsidR="009D0EB4" w:rsidRPr="00B32B15">
        <w:rPr>
          <w:sz w:val="22"/>
        </w:rPr>
        <w:t xml:space="preserve"> </w:t>
      </w:r>
    </w:p>
    <w:p w14:paraId="47D108B1" w14:textId="77777777" w:rsidR="00D11841" w:rsidRDefault="00B32B15" w:rsidP="00430115">
      <w:pPr>
        <w:pStyle w:val="ListParagraph"/>
        <w:numPr>
          <w:ilvl w:val="0"/>
          <w:numId w:val="1"/>
        </w:numPr>
        <w:rPr>
          <w:sz w:val="22"/>
        </w:rPr>
      </w:pPr>
      <w:r>
        <w:rPr>
          <w:sz w:val="22"/>
        </w:rPr>
        <w:t>In Canada we have an assumption that everyone holds a sexual identity</w:t>
      </w:r>
    </w:p>
    <w:p w14:paraId="394748F7" w14:textId="77777777" w:rsidR="00B32B15" w:rsidRDefault="00701334" w:rsidP="00430115">
      <w:pPr>
        <w:pStyle w:val="ListParagraph"/>
        <w:numPr>
          <w:ilvl w:val="0"/>
          <w:numId w:val="1"/>
        </w:numPr>
        <w:rPr>
          <w:sz w:val="22"/>
        </w:rPr>
      </w:pPr>
      <w:r>
        <w:rPr>
          <w:sz w:val="22"/>
        </w:rPr>
        <w:t>Regions of the body that are judged for attractiveness varies from one culture to the next</w:t>
      </w:r>
    </w:p>
    <w:p w14:paraId="7EC6FD53" w14:textId="77777777" w:rsidR="00701334" w:rsidRDefault="00701334" w:rsidP="00430115">
      <w:pPr>
        <w:pStyle w:val="ListParagraph"/>
        <w:numPr>
          <w:ilvl w:val="0"/>
          <w:numId w:val="1"/>
        </w:numPr>
        <w:rPr>
          <w:sz w:val="22"/>
        </w:rPr>
      </w:pPr>
      <w:r>
        <w:rPr>
          <w:sz w:val="22"/>
        </w:rPr>
        <w:t>For some the shape and colour of the eyes is most important, some the ears, even the genitals (stretching labia majora)</w:t>
      </w:r>
    </w:p>
    <w:p w14:paraId="32F151F0" w14:textId="77777777" w:rsidR="00701334" w:rsidRDefault="00701334" w:rsidP="00430115">
      <w:pPr>
        <w:pStyle w:val="ListParagraph"/>
        <w:numPr>
          <w:ilvl w:val="0"/>
          <w:numId w:val="1"/>
        </w:numPr>
        <w:rPr>
          <w:sz w:val="22"/>
        </w:rPr>
      </w:pPr>
      <w:r>
        <w:rPr>
          <w:sz w:val="22"/>
        </w:rPr>
        <w:t xml:space="preserve">Canada is a minority in finding (unhealthily) skinny women attractive </w:t>
      </w:r>
    </w:p>
    <w:p w14:paraId="6EE13688" w14:textId="77777777" w:rsidR="00701334" w:rsidRDefault="00701334" w:rsidP="00430115">
      <w:pPr>
        <w:pStyle w:val="ListParagraph"/>
        <w:numPr>
          <w:ilvl w:val="0"/>
          <w:numId w:val="1"/>
        </w:numPr>
        <w:rPr>
          <w:sz w:val="22"/>
        </w:rPr>
      </w:pPr>
      <w:r>
        <w:rPr>
          <w:sz w:val="22"/>
        </w:rPr>
        <w:t xml:space="preserve">A poor complexion is considered unattractive in all societies </w:t>
      </w:r>
    </w:p>
    <w:p w14:paraId="50F5F126" w14:textId="77777777" w:rsidR="00701334" w:rsidRDefault="00701334" w:rsidP="00430115">
      <w:pPr>
        <w:pStyle w:val="ListParagraph"/>
        <w:numPr>
          <w:ilvl w:val="0"/>
          <w:numId w:val="1"/>
        </w:numPr>
        <w:rPr>
          <w:sz w:val="22"/>
          <w:u w:val="single"/>
        </w:rPr>
      </w:pPr>
      <w:r w:rsidRPr="00701334">
        <w:rPr>
          <w:sz w:val="22"/>
          <w:u w:val="single"/>
        </w:rPr>
        <w:t>Canadian Comparisons:</w:t>
      </w:r>
    </w:p>
    <w:p w14:paraId="06310E75" w14:textId="77777777" w:rsidR="00701334" w:rsidRPr="00701334" w:rsidRDefault="00701334" w:rsidP="00430115">
      <w:pPr>
        <w:pStyle w:val="ListParagraph"/>
        <w:numPr>
          <w:ilvl w:val="0"/>
          <w:numId w:val="1"/>
        </w:numPr>
        <w:rPr>
          <w:sz w:val="22"/>
          <w:u w:val="single"/>
        </w:rPr>
      </w:pPr>
      <w:r w:rsidRPr="00C9747B">
        <w:rPr>
          <w:sz w:val="22"/>
          <w:highlight w:val="yellow"/>
        </w:rPr>
        <w:t>Social Class</w:t>
      </w:r>
      <w:r>
        <w:rPr>
          <w:sz w:val="22"/>
        </w:rPr>
        <w:t xml:space="preserve"> </w:t>
      </w:r>
      <w:r w:rsidRPr="00701334">
        <w:rPr>
          <w:sz w:val="22"/>
        </w:rPr>
        <w:sym w:font="Wingdings" w:char="F0E0"/>
      </w:r>
      <w:r>
        <w:rPr>
          <w:sz w:val="22"/>
        </w:rPr>
        <w:t xml:space="preserve"> people of lower social class engaged in intercourse earlier (&gt;15yrs) and more likely to have one or more </w:t>
      </w:r>
      <w:proofErr w:type="spellStart"/>
      <w:r>
        <w:rPr>
          <w:sz w:val="22"/>
        </w:rPr>
        <w:t>STI</w:t>
      </w:r>
      <w:proofErr w:type="spellEnd"/>
      <w:r>
        <w:rPr>
          <w:sz w:val="22"/>
        </w:rPr>
        <w:t>, manual workers engage intercourse and oral sex more frequently than those with office/professional jobs</w:t>
      </w:r>
    </w:p>
    <w:p w14:paraId="23045534" w14:textId="77777777" w:rsidR="00701334" w:rsidRPr="00C0103F" w:rsidRDefault="00701334" w:rsidP="00430115">
      <w:pPr>
        <w:pStyle w:val="ListParagraph"/>
        <w:numPr>
          <w:ilvl w:val="0"/>
          <w:numId w:val="1"/>
        </w:numPr>
        <w:rPr>
          <w:sz w:val="22"/>
          <w:u w:val="single"/>
        </w:rPr>
      </w:pPr>
      <w:r w:rsidRPr="00C9747B">
        <w:rPr>
          <w:sz w:val="22"/>
          <w:highlight w:val="yellow"/>
        </w:rPr>
        <w:t>Regional</w:t>
      </w:r>
      <w:r w:rsidRPr="00701334">
        <w:rPr>
          <w:sz w:val="22"/>
        </w:rPr>
        <w:sym w:font="Wingdings" w:char="F0E0"/>
      </w:r>
      <w:r>
        <w:rPr>
          <w:sz w:val="22"/>
        </w:rPr>
        <w:t xml:space="preserve"> no big difference between provinces, but Francophones of Quebec are more liberal in their attitudes and behaviour</w:t>
      </w:r>
    </w:p>
    <w:p w14:paraId="7845764B" w14:textId="77777777" w:rsidR="00C0103F" w:rsidRPr="00701334" w:rsidRDefault="00FB16C0" w:rsidP="00FB16C0">
      <w:pPr>
        <w:pStyle w:val="ListParagraph"/>
        <w:numPr>
          <w:ilvl w:val="1"/>
          <w:numId w:val="1"/>
        </w:numPr>
        <w:rPr>
          <w:sz w:val="22"/>
          <w:u w:val="single"/>
        </w:rPr>
      </w:pPr>
      <w:r>
        <w:rPr>
          <w:sz w:val="22"/>
        </w:rPr>
        <w:t>Quebec: more accepting of teenage sex and same-sex marriage, majority in common-law relationships</w:t>
      </w:r>
    </w:p>
    <w:p w14:paraId="1BD80340" w14:textId="77777777" w:rsidR="00FB16C0" w:rsidRPr="00FB16C0" w:rsidRDefault="00FB16C0" w:rsidP="00430115">
      <w:pPr>
        <w:pStyle w:val="ListParagraph"/>
        <w:numPr>
          <w:ilvl w:val="0"/>
          <w:numId w:val="1"/>
        </w:numPr>
        <w:rPr>
          <w:sz w:val="22"/>
          <w:u w:val="single"/>
        </w:rPr>
      </w:pPr>
      <w:r w:rsidRPr="00C9747B">
        <w:rPr>
          <w:sz w:val="22"/>
          <w:highlight w:val="yellow"/>
        </w:rPr>
        <w:t>Canada VS. United States</w:t>
      </w:r>
      <w:r w:rsidRPr="00FB16C0">
        <w:rPr>
          <w:sz w:val="22"/>
        </w:rPr>
        <w:sym w:font="Wingdings" w:char="F0E0"/>
      </w:r>
      <w:r>
        <w:rPr>
          <w:sz w:val="22"/>
        </w:rPr>
        <w:t xml:space="preserve"> Canada lower teen pregnancy and </w:t>
      </w:r>
      <w:proofErr w:type="spellStart"/>
      <w:r>
        <w:rPr>
          <w:sz w:val="22"/>
        </w:rPr>
        <w:t>STI</w:t>
      </w:r>
      <w:proofErr w:type="spellEnd"/>
      <w:r>
        <w:rPr>
          <w:sz w:val="22"/>
        </w:rPr>
        <w:t xml:space="preserve"> rates, higher rates of breast feeding</w:t>
      </w:r>
    </w:p>
    <w:p w14:paraId="49016639" w14:textId="77777777" w:rsidR="00FB16C0" w:rsidRPr="00FB16C0" w:rsidRDefault="00FB16C0" w:rsidP="00430115">
      <w:pPr>
        <w:pStyle w:val="ListParagraph"/>
        <w:numPr>
          <w:ilvl w:val="0"/>
          <w:numId w:val="1"/>
        </w:numPr>
        <w:rPr>
          <w:sz w:val="22"/>
          <w:u w:val="single"/>
        </w:rPr>
      </w:pPr>
      <w:r>
        <w:rPr>
          <w:sz w:val="22"/>
        </w:rPr>
        <w:t xml:space="preserve">Aboriginals in Canada </w:t>
      </w:r>
      <w:r w:rsidRPr="00FB16C0">
        <w:rPr>
          <w:sz w:val="22"/>
        </w:rPr>
        <w:sym w:font="Wingdings" w:char="F0E0"/>
      </w:r>
      <w:r>
        <w:rPr>
          <w:sz w:val="22"/>
        </w:rPr>
        <w:t xml:space="preserve"> women encouraged to have pre/extramarital sex, gay/lesbian/cross-gender accepted and respected, sex is a spiritual gift</w:t>
      </w:r>
    </w:p>
    <w:p w14:paraId="55BB667B" w14:textId="77777777" w:rsidR="005929DA" w:rsidRPr="005929DA" w:rsidRDefault="005929DA" w:rsidP="00FB16C0">
      <w:pPr>
        <w:pStyle w:val="ListParagraph"/>
        <w:numPr>
          <w:ilvl w:val="1"/>
          <w:numId w:val="1"/>
        </w:numPr>
        <w:rPr>
          <w:sz w:val="22"/>
          <w:u w:val="single"/>
        </w:rPr>
      </w:pPr>
      <w:r>
        <w:rPr>
          <w:sz w:val="22"/>
        </w:rPr>
        <w:t>Aboriginal communities greatly impacted by residential schools… supposed to get sexual information through stories of elders</w:t>
      </w:r>
    </w:p>
    <w:p w14:paraId="11576B5B" w14:textId="77777777" w:rsidR="00701334" w:rsidRDefault="005929DA" w:rsidP="00FB16C0">
      <w:pPr>
        <w:pStyle w:val="ListParagraph"/>
        <w:numPr>
          <w:ilvl w:val="1"/>
          <w:numId w:val="1"/>
        </w:numPr>
        <w:rPr>
          <w:sz w:val="22"/>
          <w:u w:val="single"/>
        </w:rPr>
      </w:pPr>
      <w:r w:rsidRPr="00C9747B">
        <w:rPr>
          <w:sz w:val="22"/>
          <w:highlight w:val="yellow"/>
        </w:rPr>
        <w:t>Likely as non-aboriginal teens to not use condoms</w:t>
      </w:r>
      <w:r>
        <w:rPr>
          <w:sz w:val="22"/>
        </w:rPr>
        <w:t xml:space="preserve"> </w:t>
      </w:r>
      <w:r w:rsidR="00FB16C0">
        <w:rPr>
          <w:sz w:val="22"/>
        </w:rPr>
        <w:t xml:space="preserve"> </w:t>
      </w:r>
    </w:p>
    <w:p w14:paraId="61BE4066" w14:textId="77777777" w:rsidR="00701334" w:rsidRPr="00C9747B" w:rsidRDefault="005929DA" w:rsidP="00430115">
      <w:pPr>
        <w:pStyle w:val="ListParagraph"/>
        <w:numPr>
          <w:ilvl w:val="0"/>
          <w:numId w:val="1"/>
        </w:numPr>
        <w:rPr>
          <w:sz w:val="22"/>
          <w:highlight w:val="yellow"/>
          <w:u w:val="single"/>
        </w:rPr>
      </w:pPr>
      <w:r w:rsidRPr="00C9747B">
        <w:rPr>
          <w:sz w:val="22"/>
          <w:highlight w:val="yellow"/>
        </w:rPr>
        <w:t>Ethnocultural Communities</w:t>
      </w:r>
      <w:r w:rsidRPr="005929DA">
        <w:rPr>
          <w:sz w:val="22"/>
        </w:rPr>
        <w:sym w:font="Wingdings" w:char="F0E0"/>
      </w:r>
      <w:r>
        <w:rPr>
          <w:sz w:val="22"/>
        </w:rPr>
        <w:t xml:space="preserve"> influenced by their own culture and Canada’s majority culture. Study found that </w:t>
      </w:r>
      <w:r w:rsidRPr="00C9747B">
        <w:rPr>
          <w:sz w:val="22"/>
          <w:highlight w:val="yellow"/>
        </w:rPr>
        <w:t xml:space="preserve">sexual behaviours and attitudes reflected those of their country of origin. </w:t>
      </w:r>
    </w:p>
    <w:p w14:paraId="5AB967B0" w14:textId="77777777" w:rsidR="005929DA" w:rsidRPr="005929DA" w:rsidRDefault="005929DA" w:rsidP="005929DA">
      <w:pPr>
        <w:pStyle w:val="ListParagraph"/>
        <w:numPr>
          <w:ilvl w:val="1"/>
          <w:numId w:val="1"/>
        </w:numPr>
        <w:rPr>
          <w:sz w:val="22"/>
          <w:u w:val="single"/>
        </w:rPr>
      </w:pPr>
      <w:r>
        <w:rPr>
          <w:sz w:val="22"/>
        </w:rPr>
        <w:t>Men and women have distinct roles, man head of family, women caregivers</w:t>
      </w:r>
    </w:p>
    <w:p w14:paraId="15CBB497" w14:textId="77777777" w:rsidR="005929DA" w:rsidRPr="005929DA" w:rsidRDefault="005929DA" w:rsidP="005929DA">
      <w:pPr>
        <w:pStyle w:val="ListParagraph"/>
        <w:numPr>
          <w:ilvl w:val="1"/>
          <w:numId w:val="1"/>
        </w:numPr>
        <w:rPr>
          <w:sz w:val="22"/>
          <w:u w:val="single"/>
        </w:rPr>
      </w:pPr>
      <w:r>
        <w:rPr>
          <w:sz w:val="22"/>
        </w:rPr>
        <w:t>Sex is not discussed, women should be inexperienced, men should be experienced</w:t>
      </w:r>
    </w:p>
    <w:p w14:paraId="42DBBCAD" w14:textId="77777777" w:rsidR="005929DA" w:rsidRPr="005929DA" w:rsidRDefault="005929DA" w:rsidP="005929DA">
      <w:pPr>
        <w:pStyle w:val="ListParagraph"/>
        <w:numPr>
          <w:ilvl w:val="1"/>
          <w:numId w:val="1"/>
        </w:numPr>
        <w:rPr>
          <w:sz w:val="22"/>
          <w:u w:val="single"/>
        </w:rPr>
      </w:pPr>
      <w:r>
        <w:rPr>
          <w:sz w:val="22"/>
        </w:rPr>
        <w:t>Virginity at marriage is highly valued for women, not for men</w:t>
      </w:r>
    </w:p>
    <w:p w14:paraId="02E21F0E" w14:textId="77777777" w:rsidR="005929DA" w:rsidRPr="000A1AC2" w:rsidRDefault="000A1AC2" w:rsidP="000A1AC2">
      <w:pPr>
        <w:pStyle w:val="ListParagraph"/>
        <w:numPr>
          <w:ilvl w:val="1"/>
          <w:numId w:val="1"/>
        </w:numPr>
        <w:rPr>
          <w:sz w:val="22"/>
          <w:u w:val="single"/>
        </w:rPr>
      </w:pPr>
      <w:r>
        <w:rPr>
          <w:sz w:val="22"/>
        </w:rPr>
        <w:t>Teens become more liberal as they become more accultured</w:t>
      </w:r>
      <w:r w:rsidRPr="000A1AC2">
        <w:rPr>
          <w:sz w:val="22"/>
        </w:rPr>
        <w:t xml:space="preserve"> </w:t>
      </w:r>
    </w:p>
    <w:p w14:paraId="37CE0645" w14:textId="77777777" w:rsidR="00701334" w:rsidRPr="000A1AC2" w:rsidRDefault="000A1AC2" w:rsidP="00430115">
      <w:pPr>
        <w:pStyle w:val="ListParagraph"/>
        <w:numPr>
          <w:ilvl w:val="0"/>
          <w:numId w:val="1"/>
        </w:numPr>
        <w:rPr>
          <w:sz w:val="22"/>
          <w:u w:val="single"/>
        </w:rPr>
      </w:pPr>
      <w:r>
        <w:rPr>
          <w:sz w:val="22"/>
        </w:rPr>
        <w:t>Cross Cultural studies let us see the variation between cultures and lets us put our own culture in perspective</w:t>
      </w:r>
    </w:p>
    <w:p w14:paraId="75D36905" w14:textId="77777777" w:rsidR="000A1AC2" w:rsidRPr="000A1AC2" w:rsidRDefault="000A1AC2" w:rsidP="00430115">
      <w:pPr>
        <w:pStyle w:val="ListParagraph"/>
        <w:numPr>
          <w:ilvl w:val="0"/>
          <w:numId w:val="1"/>
        </w:numPr>
        <w:rPr>
          <w:sz w:val="22"/>
          <w:u w:val="single"/>
        </w:rPr>
      </w:pPr>
      <w:r w:rsidRPr="00C9747B">
        <w:rPr>
          <w:sz w:val="22"/>
          <w:highlight w:val="yellow"/>
        </w:rPr>
        <w:t>Culture is a huge factor to human sexual behaviour</w:t>
      </w:r>
      <w:r>
        <w:rPr>
          <w:sz w:val="22"/>
        </w:rPr>
        <w:t>, alongside biology (</w:t>
      </w:r>
      <w:proofErr w:type="spellStart"/>
      <w:r>
        <w:rPr>
          <w:sz w:val="22"/>
        </w:rPr>
        <w:t>Inis</w:t>
      </w:r>
      <w:proofErr w:type="spellEnd"/>
      <w:r>
        <w:rPr>
          <w:sz w:val="22"/>
        </w:rPr>
        <w:t xml:space="preserve"> women never orgasm, but </w:t>
      </w:r>
      <w:proofErr w:type="spellStart"/>
      <w:r>
        <w:rPr>
          <w:sz w:val="22"/>
        </w:rPr>
        <w:t>Mangain</w:t>
      </w:r>
      <w:proofErr w:type="spellEnd"/>
      <w:r>
        <w:rPr>
          <w:sz w:val="22"/>
        </w:rPr>
        <w:t xml:space="preserve"> women always do)</w:t>
      </w:r>
    </w:p>
    <w:p w14:paraId="4A70E17F" w14:textId="77777777" w:rsidR="000A1AC2" w:rsidRPr="000A1AC2" w:rsidRDefault="000A1AC2" w:rsidP="00430115">
      <w:pPr>
        <w:pStyle w:val="ListParagraph"/>
        <w:numPr>
          <w:ilvl w:val="0"/>
          <w:numId w:val="1"/>
        </w:numPr>
        <w:rPr>
          <w:sz w:val="22"/>
          <w:u w:val="single"/>
        </w:rPr>
      </w:pPr>
      <w:r w:rsidRPr="00C9747B">
        <w:rPr>
          <w:b/>
          <w:sz w:val="22"/>
          <w:highlight w:val="yellow"/>
        </w:rPr>
        <w:t>Sexual Health:</w:t>
      </w:r>
      <w:r>
        <w:rPr>
          <w:b/>
          <w:sz w:val="22"/>
        </w:rPr>
        <w:t xml:space="preserve"> </w:t>
      </w:r>
      <w:r>
        <w:rPr>
          <w:sz w:val="22"/>
        </w:rPr>
        <w:t xml:space="preserve">a state of physical, emotional, mental, and social well-being related to sexuality </w:t>
      </w:r>
    </w:p>
    <w:p w14:paraId="6787A891" w14:textId="77777777" w:rsidR="000A1AC2" w:rsidRPr="000A1AC2" w:rsidRDefault="000A1AC2" w:rsidP="00430115">
      <w:pPr>
        <w:pStyle w:val="ListParagraph"/>
        <w:numPr>
          <w:ilvl w:val="0"/>
          <w:numId w:val="1"/>
        </w:numPr>
        <w:rPr>
          <w:sz w:val="22"/>
          <w:u w:val="single"/>
        </w:rPr>
      </w:pPr>
      <w:r>
        <w:rPr>
          <w:sz w:val="22"/>
        </w:rPr>
        <w:t>Sexual health covers a range of topics, having positive sexual relationships with ourselves and others, women’s reproductive rights, activism for homosexuals, freedom from sexual violence, freedom to pleasure</w:t>
      </w:r>
    </w:p>
    <w:p w14:paraId="5A5A9DF0" w14:textId="77777777" w:rsidR="000A1AC2" w:rsidRPr="000A1AC2" w:rsidRDefault="000A1AC2" w:rsidP="00430115">
      <w:pPr>
        <w:pStyle w:val="ListParagraph"/>
        <w:numPr>
          <w:ilvl w:val="0"/>
          <w:numId w:val="1"/>
        </w:numPr>
        <w:rPr>
          <w:sz w:val="22"/>
          <w:u w:val="single"/>
        </w:rPr>
      </w:pPr>
      <w:r w:rsidRPr="00C9747B">
        <w:rPr>
          <w:b/>
          <w:sz w:val="22"/>
          <w:highlight w:val="yellow"/>
        </w:rPr>
        <w:t>Sexual Rights</w:t>
      </w:r>
      <w:r>
        <w:rPr>
          <w:b/>
          <w:sz w:val="22"/>
        </w:rPr>
        <w:t xml:space="preserve">: </w:t>
      </w:r>
      <w:r>
        <w:rPr>
          <w:sz w:val="22"/>
        </w:rPr>
        <w:t>basic, inalienable rights regarding sexuality, both positive and negative, such as rights to reproductive self-determination and sexual self-expression and freedom from sexual abuse and violence</w:t>
      </w:r>
    </w:p>
    <w:p w14:paraId="6169E32B" w14:textId="77777777" w:rsidR="000A1AC2" w:rsidRPr="00F96E07" w:rsidRDefault="00F96E07" w:rsidP="00430115">
      <w:pPr>
        <w:pStyle w:val="ListParagraph"/>
        <w:numPr>
          <w:ilvl w:val="0"/>
          <w:numId w:val="1"/>
        </w:numPr>
        <w:rPr>
          <w:sz w:val="22"/>
          <w:u w:val="single"/>
        </w:rPr>
      </w:pPr>
      <w:r>
        <w:rPr>
          <w:sz w:val="22"/>
        </w:rPr>
        <w:t xml:space="preserve">Right to sexual expression, sex education, right to consent/not consent, right to pleasurable, safe, satisfying sex </w:t>
      </w:r>
    </w:p>
    <w:p w14:paraId="363CC070" w14:textId="77777777" w:rsidR="00F96E07" w:rsidRPr="00F96E07" w:rsidRDefault="00F96E07" w:rsidP="00430115">
      <w:pPr>
        <w:pStyle w:val="ListParagraph"/>
        <w:numPr>
          <w:ilvl w:val="0"/>
          <w:numId w:val="1"/>
        </w:numPr>
        <w:rPr>
          <w:sz w:val="22"/>
          <w:u w:val="single"/>
        </w:rPr>
      </w:pPr>
      <w:r>
        <w:rPr>
          <w:sz w:val="22"/>
        </w:rPr>
        <w:t xml:space="preserve">Not like this everywhere in the world, in some countries women cannot protest husband having sex with prostitutes or the chance of spreading </w:t>
      </w:r>
      <w:proofErr w:type="spellStart"/>
      <w:r>
        <w:rPr>
          <w:sz w:val="22"/>
        </w:rPr>
        <w:t>STIs</w:t>
      </w:r>
      <w:proofErr w:type="spellEnd"/>
      <w:r>
        <w:rPr>
          <w:sz w:val="22"/>
        </w:rPr>
        <w:t>, receive little or no sex education</w:t>
      </w:r>
    </w:p>
    <w:p w14:paraId="53AF5E08" w14:textId="77777777" w:rsidR="00F96E07" w:rsidRDefault="00F96E07" w:rsidP="00430115">
      <w:pPr>
        <w:pStyle w:val="ListParagraph"/>
        <w:numPr>
          <w:ilvl w:val="0"/>
          <w:numId w:val="1"/>
        </w:numPr>
        <w:rPr>
          <w:sz w:val="22"/>
          <w:u w:val="single"/>
        </w:rPr>
      </w:pPr>
      <w:r>
        <w:rPr>
          <w:sz w:val="22"/>
        </w:rPr>
        <w:t>**International movement to encourage sexual health and rights everywhere!</w:t>
      </w:r>
      <w:proofErr w:type="gramStart"/>
      <w:r>
        <w:rPr>
          <w:sz w:val="22"/>
        </w:rPr>
        <w:t>!</w:t>
      </w:r>
      <w:proofErr w:type="gramEnd"/>
      <w:r>
        <w:rPr>
          <w:sz w:val="22"/>
        </w:rPr>
        <w:t>**</w:t>
      </w:r>
    </w:p>
    <w:p w14:paraId="09B72E7A" w14:textId="77777777" w:rsidR="00EF32F9" w:rsidRPr="00F96E07" w:rsidRDefault="00F96E07" w:rsidP="00F96E07">
      <w:pPr>
        <w:pStyle w:val="ListParagraph"/>
        <w:numPr>
          <w:ilvl w:val="0"/>
          <w:numId w:val="1"/>
        </w:numPr>
        <w:rPr>
          <w:sz w:val="22"/>
          <w:u w:val="single"/>
        </w:rPr>
      </w:pPr>
      <w:r>
        <w:rPr>
          <w:sz w:val="22"/>
        </w:rPr>
        <w:t xml:space="preserve">Sexual Activity </w:t>
      </w:r>
      <w:r w:rsidRPr="00F96E07">
        <w:rPr>
          <w:sz w:val="22"/>
        </w:rPr>
        <w:sym w:font="Wingdings" w:char="F0E0"/>
      </w:r>
      <w:r>
        <w:rPr>
          <w:sz w:val="22"/>
        </w:rPr>
        <w:t xml:space="preserve"> produces arousal and increases the chance of orgasm</w:t>
      </w:r>
    </w:p>
    <w:sectPr w:rsidR="00EF32F9" w:rsidRPr="00F96E07" w:rsidSect="00B8489B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2A2A48"/>
    <w:multiLevelType w:val="hybridMultilevel"/>
    <w:tmpl w:val="6A2219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69F5"/>
    <w:rsid w:val="000A1AC2"/>
    <w:rsid w:val="00430115"/>
    <w:rsid w:val="005929DA"/>
    <w:rsid w:val="00701334"/>
    <w:rsid w:val="008469F5"/>
    <w:rsid w:val="0096783F"/>
    <w:rsid w:val="009D0EB4"/>
    <w:rsid w:val="00B3299C"/>
    <w:rsid w:val="00B32B15"/>
    <w:rsid w:val="00B8489B"/>
    <w:rsid w:val="00C0103F"/>
    <w:rsid w:val="00C9747B"/>
    <w:rsid w:val="00D11841"/>
    <w:rsid w:val="00D14DD9"/>
    <w:rsid w:val="00EF32F9"/>
    <w:rsid w:val="00F96E07"/>
    <w:rsid w:val="00FB16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40F5D412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8469F5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8469F5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ListParagraph">
    <w:name w:val="List Paragraph"/>
    <w:basedOn w:val="Normal"/>
    <w:uiPriority w:val="34"/>
    <w:qFormat/>
    <w:rsid w:val="0043011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8469F5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8469F5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ListParagraph">
    <w:name w:val="List Paragraph"/>
    <w:basedOn w:val="Normal"/>
    <w:uiPriority w:val="34"/>
    <w:qFormat/>
    <w:rsid w:val="0043011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172</TotalTime>
  <Pages>3</Pages>
  <Words>891</Words>
  <Characters>5084</Characters>
  <Application>Microsoft Macintosh Word</Application>
  <DocSecurity>0</DocSecurity>
  <Lines>42</Lines>
  <Paragraphs>11</Paragraphs>
  <ScaleCrop>false</ScaleCrop>
  <Company>University of Ottawa</Company>
  <LinksUpToDate>false</LinksUpToDate>
  <CharactersWithSpaces>5964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Lauren Arber</dc:creator>
  <cp:keywords/>
  <dc:description/>
  <cp:lastModifiedBy>Lauren Arber</cp:lastModifiedBy>
  <cp:revision>2</cp:revision>
  <dcterms:created xsi:type="dcterms:W3CDTF">2014-10-03T21:04:00Z</dcterms:created>
  <dcterms:modified xsi:type="dcterms:W3CDTF">2014-10-08T21:37:00Z</dcterms:modified>
</cp:coreProperties>
</file>