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19F185" w14:textId="0C8633AE" w:rsidR="00517B8B" w:rsidRDefault="00BA645A" w:rsidP="00BA645A">
      <w:pPr>
        <w:tabs>
          <w:tab w:val="left" w:pos="2552"/>
        </w:tabs>
        <w:rPr>
          <w:b/>
          <w:i/>
          <w:u w:val="single"/>
        </w:rPr>
      </w:pPr>
      <w:r w:rsidRPr="00BA645A">
        <w:rPr>
          <w:b/>
          <w:u w:val="single"/>
        </w:rPr>
        <w:t xml:space="preserve">ASTRONOMY- </w:t>
      </w:r>
      <w:r w:rsidR="00F73CDE">
        <w:rPr>
          <w:b/>
          <w:i/>
          <w:u w:val="single"/>
        </w:rPr>
        <w:t>final review</w:t>
      </w:r>
    </w:p>
    <w:p w14:paraId="7A534BC9" w14:textId="77777777" w:rsidR="00BA645A" w:rsidRDefault="00BA645A" w:rsidP="00BA645A">
      <w:pPr>
        <w:tabs>
          <w:tab w:val="left" w:pos="2552"/>
        </w:tabs>
      </w:pPr>
    </w:p>
    <w:p w14:paraId="688F615E" w14:textId="3FD6623A" w:rsidR="00BA645A" w:rsidRPr="002D5C53" w:rsidRDefault="00B4753D" w:rsidP="00BA645A">
      <w:pPr>
        <w:tabs>
          <w:tab w:val="left" w:pos="2552"/>
        </w:tabs>
        <w:rPr>
          <w:rFonts w:ascii="Wide Latin" w:hAnsi="Wide Latin"/>
          <w:sz w:val="30"/>
          <w:szCs w:val="30"/>
        </w:rPr>
      </w:pPr>
      <w:r w:rsidRPr="002D5C53">
        <w:rPr>
          <w:rFonts w:ascii="Wide Latin" w:hAnsi="Wide Latin"/>
          <w:sz w:val="30"/>
          <w:szCs w:val="30"/>
        </w:rPr>
        <w:t>CHAPTER 5</w:t>
      </w:r>
    </w:p>
    <w:p w14:paraId="7C4BB071" w14:textId="77777777" w:rsidR="007E0AFA" w:rsidRDefault="007E0AFA" w:rsidP="00BA645A">
      <w:pPr>
        <w:tabs>
          <w:tab w:val="left" w:pos="2552"/>
        </w:tabs>
      </w:pPr>
    </w:p>
    <w:p w14:paraId="08E47199" w14:textId="3EE6BCD2" w:rsidR="00505622" w:rsidRPr="00810142" w:rsidRDefault="00505622" w:rsidP="00BA645A">
      <w:pPr>
        <w:tabs>
          <w:tab w:val="left" w:pos="2552"/>
        </w:tabs>
        <w:rPr>
          <w:b/>
          <w:i/>
          <w:u w:val="single"/>
        </w:rPr>
      </w:pPr>
      <w:r w:rsidRPr="00810142">
        <w:rPr>
          <w:b/>
          <w:i/>
          <w:u w:val="single"/>
        </w:rPr>
        <w:t>Spectra lines</w:t>
      </w:r>
    </w:p>
    <w:p w14:paraId="34E68DA5" w14:textId="26BFA9FC" w:rsidR="00505622" w:rsidRDefault="00505622" w:rsidP="00505622">
      <w:pPr>
        <w:pStyle w:val="ListParagraph"/>
        <w:numPr>
          <w:ilvl w:val="0"/>
          <w:numId w:val="1"/>
        </w:numPr>
        <w:tabs>
          <w:tab w:val="left" w:pos="2552"/>
        </w:tabs>
      </w:pPr>
      <w:r>
        <w:t xml:space="preserve">Dark lines interrupting the solar spectrum. Scientists realized these spectral lines were related to the presence of various types of atoms in the suns atmosphere. </w:t>
      </w:r>
    </w:p>
    <w:p w14:paraId="21F34B96" w14:textId="77777777" w:rsidR="009210C8" w:rsidRDefault="00E87FFE" w:rsidP="009210C8">
      <w:pPr>
        <w:pStyle w:val="ListParagraph"/>
        <w:numPr>
          <w:ilvl w:val="0"/>
          <w:numId w:val="1"/>
        </w:numPr>
        <w:tabs>
          <w:tab w:val="left" w:pos="2552"/>
        </w:tabs>
      </w:pPr>
      <w:r w:rsidRPr="00810142">
        <w:rPr>
          <w:b/>
        </w:rPr>
        <w:t>Spectral line</w:t>
      </w:r>
      <w:r>
        <w:t>: a line in a spectrum at a specific wavelength produced by the absorption or emission of light by certain atoms</w:t>
      </w:r>
    </w:p>
    <w:p w14:paraId="23BD31FF" w14:textId="29994739" w:rsidR="00E87FFE" w:rsidRDefault="00EA0D44" w:rsidP="009210C8">
      <w:pPr>
        <w:tabs>
          <w:tab w:val="left" w:pos="2552"/>
        </w:tabs>
      </w:pPr>
      <w:r>
        <w:rPr>
          <w:noProof/>
        </w:rPr>
        <mc:AlternateContent>
          <mc:Choice Requires="wps">
            <w:drawing>
              <wp:anchor distT="0" distB="0" distL="114300" distR="114300" simplePos="0" relativeHeight="251660288" behindDoc="0" locked="0" layoutInCell="1" allowOverlap="1" wp14:anchorId="784E27E6" wp14:editId="4DDEA320">
                <wp:simplePos x="0" y="0"/>
                <wp:positionH relativeFrom="column">
                  <wp:posOffset>3137535</wp:posOffset>
                </wp:positionH>
                <wp:positionV relativeFrom="paragraph">
                  <wp:posOffset>232410</wp:posOffset>
                </wp:positionV>
                <wp:extent cx="2286000" cy="11430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286000" cy="11430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2C76D3D" w14:textId="77777777" w:rsidR="0031790E" w:rsidRPr="00810142" w:rsidRDefault="0031790E" w:rsidP="00112B8E">
                            <w:pPr>
                              <w:tabs>
                                <w:tab w:val="left" w:pos="2552"/>
                              </w:tabs>
                            </w:pPr>
                            <w:r w:rsidRPr="00112B8E">
                              <w:rPr>
                                <w:b/>
                                <w:bCs/>
                                <w:lang w:val="en-CA"/>
                              </w:rPr>
                              <w:t>Spectroscopy</w:t>
                            </w:r>
                            <w:r w:rsidRPr="00112B8E">
                              <w:rPr>
                                <w:lang w:val="en-CA"/>
                              </w:rPr>
                              <w:t xml:space="preserve">:  breaking light from an object into its different wavelengths, and comparing the amounts of light emitted at different wavelengths  </w:t>
                            </w:r>
                          </w:p>
                          <w:p w14:paraId="49B80CF3" w14:textId="77777777" w:rsidR="0031790E" w:rsidRDefault="003179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3" o:spid="_x0000_s1026" type="#_x0000_t202" style="position:absolute;margin-left:247.05pt;margin-top:18.3pt;width:180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" filled="f" stroked="f">
                <v:textbox>
                  <w:txbxContent>
                    <w:p w14:paraId="22C76D3D" w14:textId="77777777" w:rsidR="0031790E" w:rsidRPr="00810142" w:rsidRDefault="0031790E" w:rsidP="00112B8E">
                      <w:pPr>
                        <w:tabs>
                          <w:tab w:val="left" w:pos="2552"/>
                        </w:tabs>
                      </w:pPr>
                      <w:r w:rsidRPr="00112B8E">
                        <w:rPr>
                          <w:b/>
                          <w:bCs/>
                          <w:lang w:val="en-CA"/>
                        </w:rPr>
                        <w:t>Spectroscopy</w:t>
                      </w:r>
                      <w:r w:rsidRPr="00112B8E">
                        <w:rPr>
                          <w:lang w:val="en-CA"/>
                        </w:rPr>
                        <w:t xml:space="preserve">:  breaking light from an object into its different wavelengths, and comparing the amounts of light emitted at different wavelengths  </w:t>
                      </w:r>
                    </w:p>
                    <w:p w14:paraId="49B80CF3" w14:textId="77777777" w:rsidR="0031790E" w:rsidRDefault="0031790E"/>
                  </w:txbxContent>
                </v:textbox>
                <w10:wrap type="square"/>
              </v:shape>
            </w:pict>
          </mc:Fallback>
        </mc:AlternateContent>
      </w:r>
      <w:r w:rsidR="009210C8" w:rsidRPr="009210C8">
        <w:rPr>
          <w:noProof/>
        </w:rPr>
        <w:drawing>
          <wp:inline distT="0" distB="0" distL="0" distR="0" wp14:anchorId="0B0CF7DB" wp14:editId="6BC91661">
            <wp:extent cx="2908935" cy="1259840"/>
            <wp:effectExtent l="0" t="0" r="12065" b="10160"/>
            <wp:docPr id="399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8"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1272" cy="1260852"/>
                    </a:xfrm>
                    <a:prstGeom prst="rect">
                      <a:avLst/>
                    </a:prstGeom>
                    <a:noFill/>
                    <a:ln>
                      <a:noFill/>
                    </a:ln>
                    <a:effectLst/>
                    <a:extLst/>
                  </pic:spPr>
                </pic:pic>
              </a:graphicData>
            </a:graphic>
          </wp:inline>
        </w:drawing>
      </w:r>
    </w:p>
    <w:p w14:paraId="2770CD18" w14:textId="2CC646E0" w:rsidR="00A90DF4" w:rsidRDefault="00810142" w:rsidP="00810142">
      <w:pPr>
        <w:tabs>
          <w:tab w:val="left" w:pos="2552"/>
        </w:tabs>
        <w:rPr>
          <w:b/>
          <w:i/>
          <w:u w:val="single"/>
        </w:rPr>
      </w:pPr>
      <w:r w:rsidRPr="00810142">
        <w:rPr>
          <w:b/>
          <w:i/>
          <w:u w:val="single"/>
        </w:rPr>
        <w:t>Three Basic Types of Spectra</w:t>
      </w:r>
    </w:p>
    <w:p w14:paraId="6678220E" w14:textId="77777777" w:rsidR="00A90DF4" w:rsidRPr="00A90DF4" w:rsidRDefault="00810142" w:rsidP="00A90DF4">
      <w:pPr>
        <w:tabs>
          <w:tab w:val="left" w:pos="2552"/>
        </w:tabs>
      </w:pPr>
      <w:r>
        <w:t xml:space="preserve">1. </w:t>
      </w:r>
      <w:r w:rsidR="005D6E50" w:rsidRPr="00C55C10">
        <w:rPr>
          <w:i/>
        </w:rPr>
        <w:t>Continuous</w:t>
      </w:r>
      <w:r w:rsidRPr="00C55C10">
        <w:rPr>
          <w:i/>
        </w:rPr>
        <w:t xml:space="preserve"> (thermal, or black body):</w:t>
      </w:r>
      <w:r>
        <w:t xml:space="preserve"> </w:t>
      </w:r>
      <w:r w:rsidR="005D6E50">
        <w:t>produced by a hot, dense object. Contains all wavelengths, but relative amount of each depends on temperature.</w:t>
      </w:r>
      <w:r w:rsidR="00A90DF4">
        <w:t xml:space="preserve"> Ex. </w:t>
      </w:r>
      <w:r w:rsidR="00A90DF4" w:rsidRPr="00A90DF4">
        <w:rPr>
          <w:lang w:val="en-CA"/>
        </w:rPr>
        <w:t>a standard incandescent light bulb, the sun, a glowing heating coil on the stove, a human body...</w:t>
      </w:r>
    </w:p>
    <w:p w14:paraId="305D2D1F" w14:textId="6F4D173C" w:rsidR="00BA645A" w:rsidRDefault="005D6E50" w:rsidP="00BA645A">
      <w:pPr>
        <w:tabs>
          <w:tab w:val="left" w:pos="2552"/>
        </w:tabs>
      </w:pPr>
      <w:r>
        <w:t xml:space="preserve">2. </w:t>
      </w:r>
      <w:r w:rsidR="00C55C10" w:rsidRPr="00C55C10">
        <w:rPr>
          <w:i/>
        </w:rPr>
        <w:t>Emission Spectrum (line):</w:t>
      </w:r>
      <w:r w:rsidR="00C55C10">
        <w:t xml:space="preserve"> low-density gas excited by a source of energy emits only particular wavelengths, which depend on the type of atom or molecule.</w:t>
      </w:r>
    </w:p>
    <w:p w14:paraId="6ECE8B82" w14:textId="77777777" w:rsidR="00C55C10" w:rsidRDefault="00C55C10" w:rsidP="00BA645A">
      <w:pPr>
        <w:tabs>
          <w:tab w:val="left" w:pos="2552"/>
        </w:tabs>
      </w:pPr>
      <w:r>
        <w:t xml:space="preserve">3. </w:t>
      </w:r>
      <w:r w:rsidRPr="00C55C10">
        <w:rPr>
          <w:i/>
        </w:rPr>
        <w:t>Absorption Spectrum (line):</w:t>
      </w:r>
      <w:r>
        <w:t xml:space="preserve"> low-density gas lit from behind absorbs particular wavelengths depending on the type of atom. </w:t>
      </w:r>
    </w:p>
    <w:p w14:paraId="7B813D0C" w14:textId="3568AC81" w:rsidR="00C55C10" w:rsidRDefault="00C55C10" w:rsidP="00BA645A">
      <w:pPr>
        <w:tabs>
          <w:tab w:val="left" w:pos="2552"/>
        </w:tabs>
      </w:pPr>
      <w:r>
        <w:rPr>
          <w:noProof/>
        </w:rPr>
        <mc:AlternateContent>
          <mc:Choice Requires="wps">
            <w:drawing>
              <wp:anchor distT="0" distB="0" distL="114300" distR="114300" simplePos="0" relativeHeight="251659264" behindDoc="0" locked="0" layoutInCell="1" allowOverlap="1" wp14:anchorId="0BAE97D3" wp14:editId="7AC816A9">
                <wp:simplePos x="0" y="0"/>
                <wp:positionH relativeFrom="column">
                  <wp:posOffset>3937635</wp:posOffset>
                </wp:positionH>
                <wp:positionV relativeFrom="paragraph">
                  <wp:posOffset>3175</wp:posOffset>
                </wp:positionV>
                <wp:extent cx="2286000" cy="2971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286000" cy="2971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8FB3BC1" w14:textId="1D2BE1DA" w:rsidR="0031790E" w:rsidRPr="00F3077A" w:rsidRDefault="0031790E" w:rsidP="00C55C10">
                            <w:pPr>
                              <w:rPr>
                                <w:sz w:val="20"/>
                                <w:szCs w:val="20"/>
                              </w:rPr>
                            </w:pPr>
                            <w:r w:rsidRPr="00F3077A">
                              <w:rPr>
                                <w:sz w:val="20"/>
                                <w:szCs w:val="20"/>
                              </w:rPr>
                              <w:t xml:space="preserve">1. Hot filament emits blackbody radiation, forms </w:t>
                            </w:r>
                            <w:r w:rsidRPr="00F3077A">
                              <w:rPr>
                                <w:b/>
                                <w:sz w:val="20"/>
                                <w:szCs w:val="20"/>
                              </w:rPr>
                              <w:t>continuous spectrum</w:t>
                            </w:r>
                          </w:p>
                          <w:p w14:paraId="691A5138" w14:textId="64B2E9CC" w:rsidR="0031790E" w:rsidRPr="00F3077A" w:rsidRDefault="0031790E" w:rsidP="00C55C10">
                            <w:pPr>
                              <w:rPr>
                                <w:sz w:val="20"/>
                                <w:szCs w:val="20"/>
                              </w:rPr>
                            </w:pPr>
                            <w:r w:rsidRPr="00F3077A">
                              <w:rPr>
                                <w:sz w:val="20"/>
                                <w:szCs w:val="20"/>
                              </w:rPr>
                              <w:t xml:space="preserve">2. </w:t>
                            </w:r>
                            <w:r w:rsidRPr="00F3077A">
                              <w:rPr>
                                <w:b/>
                                <w:sz w:val="20"/>
                                <w:szCs w:val="20"/>
                              </w:rPr>
                              <w:t>Absorption spectrum</w:t>
                            </w:r>
                            <w:r w:rsidRPr="00F3077A">
                              <w:rPr>
                                <w:sz w:val="20"/>
                                <w:szCs w:val="20"/>
                              </w:rPr>
                              <w:t xml:space="preserve"> results when radiation passes through cool gas. Imagine light bulb surrounded by cool cloud of gas. Atoms in the gas absorb photons of certain wavelengths, which are missing from the spectrum, and you see their positions as </w:t>
                            </w:r>
                            <w:r w:rsidRPr="00F3077A">
                              <w:rPr>
                                <w:b/>
                                <w:sz w:val="20"/>
                                <w:szCs w:val="20"/>
                              </w:rPr>
                              <w:t>dark absorption lines.</w:t>
                            </w:r>
                            <w:r w:rsidRPr="00F3077A">
                              <w:rPr>
                                <w:sz w:val="20"/>
                                <w:szCs w:val="20"/>
                              </w:rPr>
                              <w:t xml:space="preserve"> Such spectra are sometimes called </w:t>
                            </w:r>
                            <w:r w:rsidRPr="00F3077A">
                              <w:rPr>
                                <w:b/>
                                <w:sz w:val="20"/>
                                <w:szCs w:val="20"/>
                              </w:rPr>
                              <w:t>dark-line spectra.</w:t>
                            </w:r>
                            <w:r w:rsidRPr="00F3077A">
                              <w:rPr>
                                <w:sz w:val="20"/>
                                <w:szCs w:val="20"/>
                              </w:rPr>
                              <w:t xml:space="preserve"> </w:t>
                            </w:r>
                          </w:p>
                          <w:p w14:paraId="4265928E" w14:textId="6CCF43FC" w:rsidR="0031790E" w:rsidRPr="00F3077A" w:rsidRDefault="0031790E" w:rsidP="00C55C10">
                            <w:pPr>
                              <w:rPr>
                                <w:sz w:val="20"/>
                                <w:szCs w:val="20"/>
                              </w:rPr>
                            </w:pPr>
                            <w:r w:rsidRPr="00F3077A">
                              <w:rPr>
                                <w:sz w:val="20"/>
                                <w:szCs w:val="20"/>
                              </w:rPr>
                              <w:t xml:space="preserve">3. An </w:t>
                            </w:r>
                            <w:r w:rsidRPr="00F3077A">
                              <w:rPr>
                                <w:b/>
                                <w:sz w:val="20"/>
                                <w:szCs w:val="20"/>
                              </w:rPr>
                              <w:t>emission spectrum</w:t>
                            </w:r>
                            <w:r w:rsidRPr="00F3077A">
                              <w:rPr>
                                <w:sz w:val="20"/>
                                <w:szCs w:val="20"/>
                              </w:rPr>
                              <w:t xml:space="preserve"> is produced by photons emitted by an excited gas. You could see </w:t>
                            </w:r>
                            <w:r w:rsidRPr="00F3077A">
                              <w:rPr>
                                <w:b/>
                                <w:sz w:val="20"/>
                                <w:szCs w:val="20"/>
                              </w:rPr>
                              <w:t>emission lines</w:t>
                            </w:r>
                            <w:r w:rsidRPr="00F3077A">
                              <w:rPr>
                                <w:sz w:val="20"/>
                                <w:szCs w:val="20"/>
                              </w:rPr>
                              <w:t xml:space="preserve"> by turning your telescope aside so that photons you would see would be those emitted by the excited atoms near the bulb. Such spectra are also called </w:t>
                            </w:r>
                            <w:r w:rsidRPr="00F3077A">
                              <w:rPr>
                                <w:b/>
                                <w:sz w:val="20"/>
                                <w:szCs w:val="20"/>
                              </w:rPr>
                              <w:t>bright-line spectra.</w:t>
                            </w:r>
                            <w:r w:rsidRPr="00F3077A">
                              <w:rPr>
                                <w:sz w:val="20"/>
                                <w:szCs w:val="20"/>
                              </w:rPr>
                              <w:t xml:space="preserve"> </w:t>
                            </w:r>
                          </w:p>
                          <w:p w14:paraId="4F73CC1F" w14:textId="77777777" w:rsidR="0031790E" w:rsidRPr="00C55C10" w:rsidRDefault="0031790E" w:rsidP="00C55C1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id="Text Box 2" o:spid="_x0000_s1027" type="#_x0000_t202" style="position:absolute;margin-left:310.05pt;margin-top:.25pt;width:180pt;height:23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" filled="f" stroked="f">
                <v:textbox>
                  <w:txbxContent>
                    <w:p w14:paraId="48FB3BC1" w14:textId="1D2BE1DA" w:rsidR="0031790E" w:rsidRPr="00F3077A" w:rsidRDefault="0031790E" w:rsidP="00C55C10">
                      <w:pPr>
                        <w:rPr>
                          <w:sz w:val="20"/>
                          <w:szCs w:val="20"/>
                        </w:rPr>
                      </w:pPr>
                      <w:r w:rsidRPr="00F3077A">
                        <w:rPr>
                          <w:sz w:val="20"/>
                          <w:szCs w:val="20"/>
                        </w:rPr>
                        <w:t xml:space="preserve">1. Hot filament emits blackbody radiation, forms </w:t>
                      </w:r>
                      <w:r w:rsidRPr="00F3077A">
                        <w:rPr>
                          <w:b/>
                          <w:sz w:val="20"/>
                          <w:szCs w:val="20"/>
                        </w:rPr>
                        <w:t>continuous spectrum</w:t>
                      </w:r>
                    </w:p>
                    <w:p w14:paraId="691A5138" w14:textId="64B2E9CC" w:rsidR="0031790E" w:rsidRPr="00F3077A" w:rsidRDefault="0031790E" w:rsidP="00C55C10">
                      <w:pPr>
                        <w:rPr>
                          <w:sz w:val="20"/>
                          <w:szCs w:val="20"/>
                        </w:rPr>
                      </w:pPr>
                      <w:r w:rsidRPr="00F3077A">
                        <w:rPr>
                          <w:sz w:val="20"/>
                          <w:szCs w:val="20"/>
                        </w:rPr>
                        <w:t xml:space="preserve">2. </w:t>
                      </w:r>
                      <w:r w:rsidRPr="00F3077A">
                        <w:rPr>
                          <w:b/>
                          <w:sz w:val="20"/>
                          <w:szCs w:val="20"/>
                        </w:rPr>
                        <w:t>Absorption spectrum</w:t>
                      </w:r>
                      <w:r w:rsidRPr="00F3077A">
                        <w:rPr>
                          <w:sz w:val="20"/>
                          <w:szCs w:val="20"/>
                        </w:rPr>
                        <w:t xml:space="preserve"> results when radiation passes through cool gas. Imagine light bulb surrounded by cool cloud of gas. Atoms in the gas absorb photons of certain wavelengths, which are missing from the spectrum, and you see their positions as </w:t>
                      </w:r>
                      <w:r w:rsidRPr="00F3077A">
                        <w:rPr>
                          <w:b/>
                          <w:sz w:val="20"/>
                          <w:szCs w:val="20"/>
                        </w:rPr>
                        <w:t>dark absorption lines.</w:t>
                      </w:r>
                      <w:r w:rsidRPr="00F3077A">
                        <w:rPr>
                          <w:sz w:val="20"/>
                          <w:szCs w:val="20"/>
                        </w:rPr>
                        <w:t xml:space="preserve"> Such spectra are sometimes called </w:t>
                      </w:r>
                      <w:r w:rsidRPr="00F3077A">
                        <w:rPr>
                          <w:b/>
                          <w:sz w:val="20"/>
                          <w:szCs w:val="20"/>
                        </w:rPr>
                        <w:t>dark-line spectra.</w:t>
                      </w:r>
                      <w:r w:rsidRPr="00F3077A">
                        <w:rPr>
                          <w:sz w:val="20"/>
                          <w:szCs w:val="20"/>
                        </w:rPr>
                        <w:t xml:space="preserve"> </w:t>
                      </w:r>
                    </w:p>
                    <w:p w14:paraId="4265928E" w14:textId="6CCF43FC" w:rsidR="0031790E" w:rsidRPr="00F3077A" w:rsidRDefault="0031790E" w:rsidP="00C55C10">
                      <w:pPr>
                        <w:rPr>
                          <w:sz w:val="20"/>
                          <w:szCs w:val="20"/>
                        </w:rPr>
                      </w:pPr>
                      <w:r w:rsidRPr="00F3077A">
                        <w:rPr>
                          <w:sz w:val="20"/>
                          <w:szCs w:val="20"/>
                        </w:rPr>
                        <w:t xml:space="preserve">3. An </w:t>
                      </w:r>
                      <w:r w:rsidRPr="00F3077A">
                        <w:rPr>
                          <w:b/>
                          <w:sz w:val="20"/>
                          <w:szCs w:val="20"/>
                        </w:rPr>
                        <w:t>emission spectrum</w:t>
                      </w:r>
                      <w:r w:rsidRPr="00F3077A">
                        <w:rPr>
                          <w:sz w:val="20"/>
                          <w:szCs w:val="20"/>
                        </w:rPr>
                        <w:t xml:space="preserve"> is produced by photons emitted by an excited gas. You could see </w:t>
                      </w:r>
                      <w:r w:rsidRPr="00F3077A">
                        <w:rPr>
                          <w:b/>
                          <w:sz w:val="20"/>
                          <w:szCs w:val="20"/>
                        </w:rPr>
                        <w:t>emission lines</w:t>
                      </w:r>
                      <w:r w:rsidRPr="00F3077A">
                        <w:rPr>
                          <w:sz w:val="20"/>
                          <w:szCs w:val="20"/>
                        </w:rPr>
                        <w:t xml:space="preserve"> by turning your telescope aside so that photons you would see would be those emitted by the excited atoms near the bulb. Such spectra are also called </w:t>
                      </w:r>
                      <w:r w:rsidRPr="00F3077A">
                        <w:rPr>
                          <w:b/>
                          <w:sz w:val="20"/>
                          <w:szCs w:val="20"/>
                        </w:rPr>
                        <w:t>bright-line spectra.</w:t>
                      </w:r>
                      <w:r w:rsidRPr="00F3077A">
                        <w:rPr>
                          <w:sz w:val="20"/>
                          <w:szCs w:val="20"/>
                        </w:rPr>
                        <w:t xml:space="preserve"> </w:t>
                      </w:r>
                    </w:p>
                    <w:p w14:paraId="4F73CC1F" w14:textId="77777777" w:rsidR="0031790E" w:rsidRPr="00C55C10" w:rsidRDefault="0031790E" w:rsidP="00C55C10">
                      <w:pPr>
                        <w:rPr>
                          <w:sz w:val="18"/>
                          <w:szCs w:val="18"/>
                        </w:rPr>
                      </w:pPr>
                    </w:p>
                  </w:txbxContent>
                </v:textbox>
                <w10:wrap type="square"/>
              </v:shape>
            </w:pict>
          </mc:Fallback>
        </mc:AlternateContent>
      </w:r>
      <w:r w:rsidRPr="00C55C10">
        <w:rPr>
          <w:noProof/>
        </w:rPr>
        <w:drawing>
          <wp:inline distT="0" distB="0" distL="0" distR="0" wp14:anchorId="46BC494E" wp14:editId="3D0288CA">
            <wp:extent cx="3823335" cy="2974132"/>
            <wp:effectExtent l="0" t="0" r="12065" b="0"/>
            <wp:docPr id="419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7" name="Picture 3"/>
                    <pic:cNvPicPr>
                      <a:picLocks noChangeAspect="1" noChangeArrowheads="1"/>
                    </pic:cNvPicPr>
                  </pic:nvPicPr>
                  <pic:blipFill>
                    <a:blip r:embed="rId9">
                      <a:extLst>
                        <a:ext uri="{28A0092B-C50C-407E-A947-70E740481C1C}">
                          <a14:useLocalDpi xmlns:a14="http://schemas.microsoft.com/office/drawing/2010/main" val="0"/>
                        </a:ext>
                      </a:extLst>
                    </a:blip>
                    <a:srcRect l="40437" b="40338"/>
                    <a:stretch>
                      <a:fillRect/>
                    </a:stretch>
                  </pic:blipFill>
                  <pic:spPr bwMode="auto">
                    <a:xfrm>
                      <a:off x="0" y="0"/>
                      <a:ext cx="3824011" cy="2974658"/>
                    </a:xfrm>
                    <a:prstGeom prst="rect">
                      <a:avLst/>
                    </a:prstGeom>
                    <a:noFill/>
                    <a:ln>
                      <a:noFill/>
                    </a:ln>
                    <a:effectLst/>
                    <a:extLst/>
                  </pic:spPr>
                </pic:pic>
              </a:graphicData>
            </a:graphic>
          </wp:inline>
        </w:drawing>
      </w:r>
    </w:p>
    <w:p w14:paraId="4D99C0F0" w14:textId="1E8B8E8E" w:rsidR="00A90DF4" w:rsidRDefault="00A90DF4" w:rsidP="00BA645A">
      <w:pPr>
        <w:tabs>
          <w:tab w:val="left" w:pos="2552"/>
        </w:tabs>
      </w:pPr>
      <w:r w:rsidRPr="00F3077A">
        <w:rPr>
          <w:noProof/>
        </w:rPr>
        <w:lastRenderedPageBreak/>
        <w:drawing>
          <wp:inline distT="0" distB="0" distL="0" distR="0" wp14:anchorId="6AE8AF7B" wp14:editId="27A89C72">
            <wp:extent cx="5486400" cy="1814331"/>
            <wp:effectExtent l="0" t="0" r="0" b="0"/>
            <wp:docPr id="430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2"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1814331"/>
                    </a:xfrm>
                    <a:prstGeom prst="rect">
                      <a:avLst/>
                    </a:prstGeom>
                    <a:noFill/>
                    <a:ln>
                      <a:noFill/>
                    </a:ln>
                    <a:effectLst/>
                    <a:extLst/>
                  </pic:spPr>
                </pic:pic>
              </a:graphicData>
            </a:graphic>
          </wp:inline>
        </w:drawing>
      </w:r>
    </w:p>
    <w:p w14:paraId="0A8686BA" w14:textId="2EFE3450" w:rsidR="00A90DF4" w:rsidRPr="00EA0D44" w:rsidRDefault="00EA0D44" w:rsidP="00BA645A">
      <w:pPr>
        <w:tabs>
          <w:tab w:val="left" w:pos="2552"/>
        </w:tabs>
        <w:rPr>
          <w:b/>
          <w:i/>
          <w:u w:val="single"/>
        </w:rPr>
      </w:pPr>
      <w:r w:rsidRPr="00EA0D44">
        <w:rPr>
          <w:b/>
          <w:i/>
          <w:u w:val="single"/>
        </w:rPr>
        <w:t>Types of Spectra and What They Tell Us</w:t>
      </w:r>
    </w:p>
    <w:p w14:paraId="006A2B83" w14:textId="77777777" w:rsidR="00EA0D44" w:rsidRDefault="00EA0D44" w:rsidP="00EA0D44">
      <w:pPr>
        <w:tabs>
          <w:tab w:val="left" w:pos="2552"/>
        </w:tabs>
      </w:pPr>
      <w:r w:rsidRPr="00EA0D44">
        <w:rPr>
          <w:i/>
        </w:rPr>
        <w:t>Continuous:</w:t>
      </w:r>
      <w:r>
        <w:t xml:space="preserve"> tells about an objects temperature. </w:t>
      </w:r>
    </w:p>
    <w:p w14:paraId="76E00245" w14:textId="77777777" w:rsidR="00EA0D44" w:rsidRPr="00EA0D44" w:rsidRDefault="00EA0D44" w:rsidP="00EA0D44">
      <w:pPr>
        <w:pStyle w:val="ListParagraph"/>
        <w:numPr>
          <w:ilvl w:val="0"/>
          <w:numId w:val="2"/>
        </w:numPr>
        <w:tabs>
          <w:tab w:val="left" w:pos="2552"/>
        </w:tabs>
      </w:pPr>
      <w:r>
        <w:t xml:space="preserve">Hotter objects emit </w:t>
      </w:r>
      <w:proofErr w:type="gramStart"/>
      <w:r>
        <w:t>more light</w:t>
      </w:r>
      <w:proofErr w:type="gramEnd"/>
      <w:r>
        <w:t xml:space="preserve"> overall, and more of that light is at shorter wavelengths/ higher frequencies.</w:t>
      </w:r>
      <w:r w:rsidRPr="00EA0D44">
        <w:rPr>
          <w:rFonts w:asciiTheme="minorHAnsi" w:hAnsi="Arial" w:cstheme="minorBidi"/>
          <w:color w:val="000000"/>
          <w:sz w:val="52"/>
          <w:szCs w:val="52"/>
          <w:lang w:val="en-CA"/>
        </w:rPr>
        <w:t xml:space="preserve"> </w:t>
      </w:r>
      <w:r w:rsidRPr="00EA0D44">
        <w:rPr>
          <w:lang w:val="en-CA"/>
        </w:rPr>
        <w:t>This means that we can figure out the temperature of a star by looking at its thermal spectrum.</w:t>
      </w:r>
      <w:r w:rsidRPr="00EA0D44">
        <w:rPr>
          <w:rFonts w:asciiTheme="minorHAnsi" w:hAnsi="Arial" w:cstheme="minorBidi"/>
          <w:color w:val="000000"/>
          <w:sz w:val="56"/>
          <w:szCs w:val="56"/>
          <w:lang w:val="en-CA"/>
        </w:rPr>
        <w:t xml:space="preserve"> </w:t>
      </w:r>
    </w:p>
    <w:p w14:paraId="1B7EBC5B" w14:textId="77777777" w:rsidR="00EA0D44" w:rsidRDefault="00EA0D44" w:rsidP="00EA0D44">
      <w:pPr>
        <w:pStyle w:val="ListParagraph"/>
        <w:numPr>
          <w:ilvl w:val="0"/>
          <w:numId w:val="2"/>
        </w:numPr>
        <w:tabs>
          <w:tab w:val="left" w:pos="2552"/>
        </w:tabs>
      </w:pPr>
      <w:r w:rsidRPr="00EA0D44">
        <w:rPr>
          <w:lang w:val="en-CA"/>
        </w:rPr>
        <w:t xml:space="preserve">Betelgeuse is redder in colour than </w:t>
      </w:r>
      <w:proofErr w:type="spellStart"/>
      <w:r w:rsidRPr="00EA0D44">
        <w:rPr>
          <w:lang w:val="en-CA"/>
        </w:rPr>
        <w:t>Rigel</w:t>
      </w:r>
      <w:proofErr w:type="spellEnd"/>
      <w:r w:rsidRPr="00EA0D44">
        <w:rPr>
          <w:lang w:val="en-CA"/>
        </w:rPr>
        <w:t>: it is a cooler star.</w:t>
      </w:r>
      <w:r>
        <w:t xml:space="preserve"> </w:t>
      </w:r>
    </w:p>
    <w:p w14:paraId="6ADDE6B4" w14:textId="680CA980" w:rsidR="00EA0D44" w:rsidRPr="00EA0D44" w:rsidRDefault="00EA0D44" w:rsidP="00EA0D44">
      <w:pPr>
        <w:pStyle w:val="ListParagraph"/>
        <w:numPr>
          <w:ilvl w:val="0"/>
          <w:numId w:val="2"/>
        </w:numPr>
        <w:tabs>
          <w:tab w:val="left" w:pos="2552"/>
        </w:tabs>
      </w:pPr>
      <w:r w:rsidRPr="00EA0D44">
        <w:rPr>
          <w:lang w:val="en-CA"/>
        </w:rPr>
        <w:t>Objects at temperatures around room temperature or body temperature emit mostly infrared light.</w:t>
      </w:r>
    </w:p>
    <w:p w14:paraId="5125153F" w14:textId="796AE299" w:rsidR="00EA0D44" w:rsidRDefault="00EA0D44" w:rsidP="00EA0D44">
      <w:pPr>
        <w:tabs>
          <w:tab w:val="left" w:pos="2552"/>
        </w:tabs>
        <w:rPr>
          <w:lang w:val="en-CA"/>
        </w:rPr>
      </w:pPr>
      <w:r w:rsidRPr="00EA0D44">
        <w:rPr>
          <w:i/>
          <w:lang w:val="en-CA"/>
        </w:rPr>
        <w:t>Line</w:t>
      </w:r>
      <w:r>
        <w:rPr>
          <w:lang w:val="en-CA"/>
        </w:rPr>
        <w:t>: (emission and absorption) tells us about chemical composition, and provide a reference point for the Doppler effect.</w:t>
      </w:r>
    </w:p>
    <w:p w14:paraId="48CF876A" w14:textId="6CD50610" w:rsidR="00EA0D44" w:rsidRDefault="00EA0D44" w:rsidP="00EA0D44">
      <w:pPr>
        <w:tabs>
          <w:tab w:val="left" w:pos="2552"/>
        </w:tabs>
        <w:rPr>
          <w:lang w:val="en-CA"/>
        </w:rPr>
      </w:pPr>
      <w:r>
        <w:rPr>
          <w:lang w:val="en-CA"/>
        </w:rPr>
        <w:t>Physics of atoms and lights</w:t>
      </w:r>
    </w:p>
    <w:p w14:paraId="07AF5824" w14:textId="619AEA5F" w:rsidR="00EA0D44" w:rsidRDefault="00112B8E" w:rsidP="00EA0D44">
      <w:pPr>
        <w:pStyle w:val="ListParagraph"/>
        <w:numPr>
          <w:ilvl w:val="0"/>
          <w:numId w:val="9"/>
        </w:numPr>
        <w:tabs>
          <w:tab w:val="left" w:pos="2552"/>
        </w:tabs>
      </w:pPr>
      <w:r>
        <w:t>Electrons in an atom can only orbit in specific orbits with particular energies. Can only absorb or emit energies by moving levels</w:t>
      </w:r>
    </w:p>
    <w:p w14:paraId="2C0D89C5" w14:textId="77777777" w:rsidR="00905BA5" w:rsidRPr="00112B8E" w:rsidRDefault="00112B8E" w:rsidP="00112B8E">
      <w:pPr>
        <w:pStyle w:val="ListParagraph"/>
        <w:numPr>
          <w:ilvl w:val="0"/>
          <w:numId w:val="9"/>
        </w:numPr>
        <w:tabs>
          <w:tab w:val="left" w:pos="2552"/>
        </w:tabs>
      </w:pPr>
      <w:r>
        <w:t xml:space="preserve">Spends most of time in ‘ground state’. </w:t>
      </w:r>
      <w:r w:rsidR="00905BA5" w:rsidRPr="00112B8E">
        <w:rPr>
          <w:lang w:val="en-CA"/>
        </w:rPr>
        <w:t>If a photon with the right energy comes along, the electron can absorb the energy and bounce up to an excited (higher-energy) state.</w:t>
      </w:r>
    </w:p>
    <w:p w14:paraId="3DCE980D" w14:textId="77777777" w:rsidR="00905BA5" w:rsidRPr="009C2FBE" w:rsidRDefault="00905BA5" w:rsidP="009C2FBE">
      <w:pPr>
        <w:pStyle w:val="ListParagraph"/>
        <w:numPr>
          <w:ilvl w:val="0"/>
          <w:numId w:val="9"/>
        </w:numPr>
        <w:tabs>
          <w:tab w:val="left" w:pos="2552"/>
        </w:tabs>
      </w:pPr>
      <w:r w:rsidRPr="009C2FBE">
        <w:rPr>
          <w:lang w:val="en-CA"/>
        </w:rPr>
        <w:t xml:space="preserve">The energy is emitted again as the atom falls back to the ground state. </w:t>
      </w:r>
    </w:p>
    <w:p w14:paraId="236821D0" w14:textId="77777777" w:rsidR="00905BA5" w:rsidRPr="009C2FBE" w:rsidRDefault="00905BA5" w:rsidP="009C2FBE">
      <w:pPr>
        <w:pStyle w:val="ListParagraph"/>
        <w:numPr>
          <w:ilvl w:val="0"/>
          <w:numId w:val="9"/>
        </w:numPr>
        <w:tabs>
          <w:tab w:val="left" w:pos="2552"/>
        </w:tabs>
      </w:pPr>
      <w:r w:rsidRPr="009C2FBE">
        <w:rPr>
          <w:lang w:val="en-CA"/>
        </w:rPr>
        <w:t xml:space="preserve">Each type of atom has particular energies of photons that it is able to absorb or emit.  These photon energies correspond to particular transitions between energy levels of that atom. </w:t>
      </w:r>
    </w:p>
    <w:p w14:paraId="6CE5F55D" w14:textId="77777777" w:rsidR="00905BA5" w:rsidRPr="009C2FBE" w:rsidRDefault="00905BA5" w:rsidP="009C2FBE">
      <w:pPr>
        <w:pStyle w:val="ListParagraph"/>
        <w:numPr>
          <w:ilvl w:val="0"/>
          <w:numId w:val="9"/>
        </w:numPr>
        <w:tabs>
          <w:tab w:val="left" w:pos="2552"/>
        </w:tabs>
      </w:pPr>
      <w:r w:rsidRPr="009C2FBE">
        <w:rPr>
          <w:lang w:val="en-CA"/>
        </w:rPr>
        <w:t>The set of all these energies (and corresponding light frequencies) form a kind of “chemical fingerprint” for that atom.</w:t>
      </w:r>
    </w:p>
    <w:p w14:paraId="4D02D198" w14:textId="77777777" w:rsidR="00905BA5" w:rsidRPr="009C2FBE" w:rsidRDefault="00905BA5" w:rsidP="009C2FBE">
      <w:pPr>
        <w:pStyle w:val="ListParagraph"/>
        <w:numPr>
          <w:ilvl w:val="0"/>
          <w:numId w:val="9"/>
        </w:numPr>
        <w:tabs>
          <w:tab w:val="left" w:pos="2552"/>
        </w:tabs>
      </w:pPr>
      <w:r w:rsidRPr="009C2FBE">
        <w:rPr>
          <w:lang w:val="en-CA"/>
        </w:rPr>
        <w:t xml:space="preserve">Molecules often have more complicated spectral fingerprints than single atoms.  </w:t>
      </w:r>
    </w:p>
    <w:p w14:paraId="1135BB0E" w14:textId="4D5BD0A8" w:rsidR="009C2FBE" w:rsidRDefault="009C2FBE" w:rsidP="009C2FBE">
      <w:pPr>
        <w:tabs>
          <w:tab w:val="left" w:pos="2552"/>
        </w:tabs>
        <w:rPr>
          <w:b/>
          <w:i/>
          <w:u w:val="single"/>
        </w:rPr>
      </w:pPr>
      <w:r w:rsidRPr="009C2FBE">
        <w:rPr>
          <w:b/>
          <w:i/>
          <w:u w:val="single"/>
        </w:rPr>
        <w:t xml:space="preserve">The Doppler </w:t>
      </w:r>
      <w:r>
        <w:rPr>
          <w:b/>
          <w:i/>
          <w:u w:val="single"/>
        </w:rPr>
        <w:t>E</w:t>
      </w:r>
      <w:r w:rsidRPr="009C2FBE">
        <w:rPr>
          <w:b/>
          <w:i/>
          <w:u w:val="single"/>
        </w:rPr>
        <w:t>ffect</w:t>
      </w:r>
    </w:p>
    <w:p w14:paraId="5555B9B0" w14:textId="03C6D55B" w:rsidR="009C2FBE" w:rsidRDefault="00BD7BBE" w:rsidP="00BD7BBE">
      <w:pPr>
        <w:pStyle w:val="ListParagraph"/>
        <w:numPr>
          <w:ilvl w:val="0"/>
          <w:numId w:val="13"/>
        </w:numPr>
        <w:tabs>
          <w:tab w:val="left" w:pos="2552"/>
        </w:tabs>
      </w:pPr>
      <w:r>
        <w:t>Wavelengths emitted by an object moving away from us (we see a redshift</w:t>
      </w:r>
      <w:r w:rsidR="00B22C2A">
        <w:t>, lower frequencies</w:t>
      </w:r>
      <w:r>
        <w:t xml:space="preserve">) or towards us (we a </w:t>
      </w:r>
      <w:proofErr w:type="spellStart"/>
      <w:r>
        <w:t>blueshift</w:t>
      </w:r>
      <w:proofErr w:type="spellEnd"/>
      <w:r w:rsidR="00B22C2A">
        <w:t>, higher frequencies</w:t>
      </w:r>
      <w:r>
        <w:t>)</w:t>
      </w:r>
    </w:p>
    <w:p w14:paraId="71DBBDA3" w14:textId="449081A5" w:rsidR="00BD7BBE" w:rsidRDefault="00BD7BBE" w:rsidP="00BD7BBE">
      <w:pPr>
        <w:pStyle w:val="ListParagraph"/>
        <w:numPr>
          <w:ilvl w:val="0"/>
          <w:numId w:val="13"/>
        </w:numPr>
        <w:tabs>
          <w:tab w:val="left" w:pos="2552"/>
        </w:tabs>
      </w:pPr>
      <w:r>
        <w:t xml:space="preserve">This is useful when we look at a known spectrum line- we know what frequency would be if it came from a stationary source. So the Doppler effect can tell us about radical velocity (toward or away from us) but not about transverse (sideways velocity). </w:t>
      </w:r>
    </w:p>
    <w:p w14:paraId="7DF3AA58" w14:textId="612E3208" w:rsidR="00B22C2A" w:rsidRDefault="00B22C2A" w:rsidP="00B22C2A">
      <w:pPr>
        <w:pStyle w:val="ListParagraph"/>
        <w:widowControl w:val="0"/>
        <w:numPr>
          <w:ilvl w:val="0"/>
          <w:numId w:val="13"/>
        </w:numPr>
        <w:autoSpaceDE w:val="0"/>
        <w:autoSpaceDN w:val="0"/>
        <w:adjustRightInd w:val="0"/>
        <w:spacing w:after="240"/>
        <w:rPr>
          <w:lang w:eastAsia="ja-JP"/>
        </w:rPr>
      </w:pPr>
      <w:r w:rsidRPr="00B22C2A">
        <w:rPr>
          <w:lang w:eastAsia="ja-JP"/>
        </w:rPr>
        <w:t>Without a reference spectrum, you won't know for sure which star is moving, but there are several possibilities.</w:t>
      </w:r>
    </w:p>
    <w:p w14:paraId="16636A39" w14:textId="77777777" w:rsidR="00905BA5" w:rsidRDefault="00905BA5" w:rsidP="00905BA5">
      <w:pPr>
        <w:tabs>
          <w:tab w:val="left" w:pos="2552"/>
        </w:tabs>
      </w:pPr>
    </w:p>
    <w:p w14:paraId="0D9E9412" w14:textId="38AD67D1" w:rsidR="00905BA5" w:rsidRPr="002D5C53" w:rsidRDefault="00905BA5" w:rsidP="00905BA5">
      <w:pPr>
        <w:tabs>
          <w:tab w:val="left" w:pos="2552"/>
        </w:tabs>
        <w:rPr>
          <w:rFonts w:ascii="Wide Latin" w:hAnsi="Wide Latin"/>
          <w:sz w:val="30"/>
          <w:szCs w:val="30"/>
        </w:rPr>
      </w:pPr>
      <w:r w:rsidRPr="002D5C53">
        <w:rPr>
          <w:rFonts w:ascii="Wide Latin" w:hAnsi="Wide Latin"/>
          <w:sz w:val="30"/>
          <w:szCs w:val="30"/>
        </w:rPr>
        <w:t xml:space="preserve">CHAPTER </w:t>
      </w:r>
      <w:r w:rsidR="00E46CCE" w:rsidRPr="002D5C53">
        <w:rPr>
          <w:rFonts w:ascii="Wide Latin" w:hAnsi="Wide Latin"/>
          <w:sz w:val="30"/>
          <w:szCs w:val="30"/>
        </w:rPr>
        <w:t>12</w:t>
      </w:r>
    </w:p>
    <w:p w14:paraId="6826BD6B" w14:textId="2A81A2D4" w:rsidR="00F3077A" w:rsidRDefault="00C25B57" w:rsidP="00BA645A">
      <w:pPr>
        <w:tabs>
          <w:tab w:val="left" w:pos="2552"/>
        </w:tabs>
        <w:rPr>
          <w:b/>
          <w:i/>
          <w:u w:val="single"/>
        </w:rPr>
      </w:pPr>
      <w:r w:rsidRPr="00C25B57">
        <w:rPr>
          <w:b/>
          <w:i/>
          <w:u w:val="single"/>
        </w:rPr>
        <w:lastRenderedPageBreak/>
        <w:t>Parts of the Solar System</w:t>
      </w:r>
    </w:p>
    <w:p w14:paraId="4A506DFD" w14:textId="54CF841D" w:rsidR="00C25B57" w:rsidRPr="00AE379B" w:rsidRDefault="009814BF" w:rsidP="007E0AFA">
      <w:pPr>
        <w:pStyle w:val="ListParagraph"/>
        <w:numPr>
          <w:ilvl w:val="0"/>
          <w:numId w:val="14"/>
        </w:numPr>
        <w:tabs>
          <w:tab w:val="left" w:pos="2552"/>
        </w:tabs>
        <w:rPr>
          <w:i/>
        </w:rPr>
      </w:pPr>
      <w:r w:rsidRPr="00AE379B">
        <w:rPr>
          <w:i/>
        </w:rPr>
        <w:t>The sun</w:t>
      </w:r>
    </w:p>
    <w:p w14:paraId="7111D970" w14:textId="54768501" w:rsidR="009814BF" w:rsidRDefault="009814BF" w:rsidP="007E0AFA">
      <w:pPr>
        <w:pStyle w:val="ListParagraph"/>
        <w:numPr>
          <w:ilvl w:val="0"/>
          <w:numId w:val="14"/>
        </w:numPr>
        <w:tabs>
          <w:tab w:val="left" w:pos="2552"/>
        </w:tabs>
      </w:pPr>
      <w:r w:rsidRPr="00AE379B">
        <w:rPr>
          <w:i/>
        </w:rPr>
        <w:t>Planets:</w:t>
      </w:r>
      <w:r>
        <w:t xml:space="preserve"> Mercury, Venus, Earth, Mars, Jupiter, Saturn, Uranus, Neptune</w:t>
      </w:r>
    </w:p>
    <w:p w14:paraId="6AADD6CF" w14:textId="40DE5899" w:rsidR="009814BF" w:rsidRDefault="009814BF" w:rsidP="007E0AFA">
      <w:pPr>
        <w:pStyle w:val="ListParagraph"/>
        <w:numPr>
          <w:ilvl w:val="0"/>
          <w:numId w:val="14"/>
        </w:numPr>
        <w:tabs>
          <w:tab w:val="left" w:pos="2552"/>
        </w:tabs>
      </w:pPr>
      <w:r w:rsidRPr="00AE379B">
        <w:rPr>
          <w:i/>
        </w:rPr>
        <w:t>Terrestrial planets (the inner four):</w:t>
      </w:r>
      <w:r>
        <w:t xml:space="preserve"> small and rocky, mercury, </w:t>
      </w:r>
      <w:proofErr w:type="spellStart"/>
      <w:r>
        <w:t>venus</w:t>
      </w:r>
      <w:proofErr w:type="spellEnd"/>
      <w:r>
        <w:t>, earth, and mars</w:t>
      </w:r>
    </w:p>
    <w:p w14:paraId="22340631" w14:textId="2A2C8F24" w:rsidR="009814BF" w:rsidRDefault="009814BF" w:rsidP="007E0AFA">
      <w:pPr>
        <w:pStyle w:val="ListParagraph"/>
        <w:numPr>
          <w:ilvl w:val="0"/>
          <w:numId w:val="14"/>
        </w:numPr>
        <w:tabs>
          <w:tab w:val="left" w:pos="2552"/>
        </w:tabs>
      </w:pPr>
      <w:r w:rsidRPr="00AE379B">
        <w:rPr>
          <w:i/>
        </w:rPr>
        <w:t>Jovian planets (the outer four):</w:t>
      </w:r>
      <w:r>
        <w:t xml:space="preserve"> </w:t>
      </w:r>
      <w:r w:rsidR="00B22C2A">
        <w:t xml:space="preserve">more moons, </w:t>
      </w:r>
      <w:r>
        <w:t xml:space="preserve">larger, richer in hydrogen, </w:t>
      </w:r>
      <w:proofErr w:type="spellStart"/>
      <w:r>
        <w:t>helium</w:t>
      </w:r>
      <w:proofErr w:type="gramStart"/>
      <w:r>
        <w:t>,</w:t>
      </w:r>
      <w:r w:rsidR="00B22C2A">
        <w:t>have</w:t>
      </w:r>
      <w:proofErr w:type="spellEnd"/>
      <w:proofErr w:type="gramEnd"/>
      <w:r w:rsidR="00B22C2A">
        <w:t xml:space="preserve"> rings, </w:t>
      </w:r>
      <w:r>
        <w:t xml:space="preserve"> “ices” (water, ammonia, methane).</w:t>
      </w:r>
    </w:p>
    <w:p w14:paraId="534F8585" w14:textId="4022BCD0" w:rsidR="009814BF" w:rsidRDefault="009814BF" w:rsidP="007E0AFA">
      <w:pPr>
        <w:pStyle w:val="ListParagraph"/>
        <w:numPr>
          <w:ilvl w:val="0"/>
          <w:numId w:val="14"/>
        </w:numPr>
        <w:tabs>
          <w:tab w:val="left" w:pos="2552"/>
        </w:tabs>
      </w:pPr>
      <w:r w:rsidRPr="00AE379B">
        <w:rPr>
          <w:i/>
        </w:rPr>
        <w:t>Asteroid belt:</w:t>
      </w:r>
      <w:r>
        <w:t xml:space="preserve"> small rocky objects between mars and </w:t>
      </w:r>
      <w:proofErr w:type="spellStart"/>
      <w:proofErr w:type="gramStart"/>
      <w:r>
        <w:t>jupiters</w:t>
      </w:r>
      <w:proofErr w:type="spellEnd"/>
      <w:proofErr w:type="gramEnd"/>
      <w:r>
        <w:t xml:space="preserve"> orbit. Includes dwarf planet </w:t>
      </w:r>
      <w:proofErr w:type="spellStart"/>
      <w:r>
        <w:t>ceres</w:t>
      </w:r>
      <w:proofErr w:type="spellEnd"/>
      <w:r>
        <w:t xml:space="preserve">. </w:t>
      </w:r>
    </w:p>
    <w:p w14:paraId="6B9C0973" w14:textId="77777777" w:rsidR="00F75694" w:rsidRDefault="009814BF" w:rsidP="007E0AFA">
      <w:pPr>
        <w:pStyle w:val="ListParagraph"/>
        <w:widowControl w:val="0"/>
        <w:numPr>
          <w:ilvl w:val="0"/>
          <w:numId w:val="14"/>
        </w:numPr>
        <w:autoSpaceDE w:val="0"/>
        <w:autoSpaceDN w:val="0"/>
        <w:adjustRightInd w:val="0"/>
        <w:rPr>
          <w:lang w:eastAsia="ja-JP"/>
        </w:rPr>
      </w:pPr>
      <w:r w:rsidRPr="00AE379B">
        <w:rPr>
          <w:i/>
          <w:lang w:eastAsia="ja-JP"/>
        </w:rPr>
        <w:t>Kuiper belt:</w:t>
      </w:r>
      <w:r w:rsidRPr="009814BF">
        <w:rPr>
          <w:lang w:eastAsia="ja-JP"/>
        </w:rPr>
        <w:t xml:space="preserve"> small, icy bodies beyond Neptune's orbit. Includes some comets</w:t>
      </w:r>
      <w:r>
        <w:rPr>
          <w:lang w:eastAsia="ja-JP"/>
        </w:rPr>
        <w:t>,</w:t>
      </w:r>
      <w:r w:rsidR="00AE379B">
        <w:rPr>
          <w:lang w:eastAsia="ja-JP"/>
        </w:rPr>
        <w:t xml:space="preserve"> some dwarf planets like </w:t>
      </w:r>
      <w:proofErr w:type="spellStart"/>
      <w:proofErr w:type="gramStart"/>
      <w:r w:rsidR="00AE379B">
        <w:rPr>
          <w:lang w:eastAsia="ja-JP"/>
        </w:rPr>
        <w:t>pluto</w:t>
      </w:r>
      <w:proofErr w:type="spellEnd"/>
      <w:proofErr w:type="gramEnd"/>
      <w:r w:rsidR="00AE379B">
        <w:rPr>
          <w:lang w:eastAsia="ja-JP"/>
        </w:rPr>
        <w:t>.</w:t>
      </w:r>
    </w:p>
    <w:p w14:paraId="1CC30AF5" w14:textId="5C2364F5" w:rsidR="00AE379B" w:rsidRDefault="00F75694" w:rsidP="007E0AFA">
      <w:pPr>
        <w:pStyle w:val="ListParagraph"/>
        <w:widowControl w:val="0"/>
        <w:numPr>
          <w:ilvl w:val="0"/>
          <w:numId w:val="14"/>
        </w:numPr>
        <w:autoSpaceDE w:val="0"/>
        <w:autoSpaceDN w:val="0"/>
        <w:adjustRightInd w:val="0"/>
        <w:rPr>
          <w:lang w:eastAsia="ja-JP"/>
        </w:rPr>
      </w:pPr>
      <w:proofErr w:type="spellStart"/>
      <w:r w:rsidRPr="00623AB6">
        <w:rPr>
          <w:i/>
          <w:lang w:val="en-CA" w:eastAsia="ja-JP"/>
        </w:rPr>
        <w:t>Oort</w:t>
      </w:r>
      <w:proofErr w:type="spellEnd"/>
      <w:r w:rsidRPr="00623AB6">
        <w:rPr>
          <w:i/>
          <w:lang w:val="en-CA" w:eastAsia="ja-JP"/>
        </w:rPr>
        <w:t xml:space="preserve"> cloud:</w:t>
      </w:r>
      <w:r w:rsidRPr="00F75694">
        <w:rPr>
          <w:lang w:val="en-CA" w:eastAsia="ja-JP"/>
        </w:rPr>
        <w:t xml:space="preserve"> comets and similar small objects at the farthest edges of the solar system</w:t>
      </w:r>
    </w:p>
    <w:p w14:paraId="2655687A" w14:textId="77777777" w:rsidR="00AE379B" w:rsidRDefault="00AE379B" w:rsidP="007E0AFA">
      <w:pPr>
        <w:widowControl w:val="0"/>
        <w:autoSpaceDE w:val="0"/>
        <w:autoSpaceDN w:val="0"/>
        <w:adjustRightInd w:val="0"/>
        <w:rPr>
          <w:b/>
          <w:i/>
          <w:u w:val="single"/>
          <w:lang w:eastAsia="ja-JP"/>
        </w:rPr>
      </w:pPr>
      <w:r w:rsidRPr="00AE379B">
        <w:rPr>
          <w:b/>
          <w:i/>
          <w:u w:val="single"/>
          <w:lang w:eastAsia="ja-JP"/>
        </w:rPr>
        <w:t xml:space="preserve">Solar Nebula Hypothesis: </w:t>
      </w:r>
    </w:p>
    <w:p w14:paraId="4FBC95A9" w14:textId="7F914F0F" w:rsidR="00AE379B" w:rsidRDefault="00AE379B" w:rsidP="007E0AFA">
      <w:pPr>
        <w:pStyle w:val="ListParagraph"/>
        <w:widowControl w:val="0"/>
        <w:numPr>
          <w:ilvl w:val="0"/>
          <w:numId w:val="15"/>
        </w:numPr>
        <w:autoSpaceDE w:val="0"/>
        <w:autoSpaceDN w:val="0"/>
        <w:adjustRightInd w:val="0"/>
        <w:rPr>
          <w:lang w:eastAsia="ja-JP"/>
        </w:rPr>
      </w:pPr>
      <w:r w:rsidRPr="00AE379B">
        <w:rPr>
          <w:lang w:eastAsia="ja-JP"/>
        </w:rPr>
        <w:t>Currently the most widely accepted view of how the solar system formed.</w:t>
      </w:r>
    </w:p>
    <w:p w14:paraId="0492DDAD" w14:textId="2EE2E72D" w:rsidR="00AE379B" w:rsidRDefault="00AE379B" w:rsidP="00AE379B">
      <w:pPr>
        <w:pStyle w:val="ListParagraph"/>
        <w:widowControl w:val="0"/>
        <w:numPr>
          <w:ilvl w:val="0"/>
          <w:numId w:val="15"/>
        </w:numPr>
        <w:autoSpaceDE w:val="0"/>
        <w:autoSpaceDN w:val="0"/>
        <w:adjustRightInd w:val="0"/>
        <w:spacing w:after="240"/>
        <w:rPr>
          <w:lang w:eastAsia="ja-JP"/>
        </w:rPr>
      </w:pPr>
      <w:r>
        <w:rPr>
          <w:lang w:eastAsia="ja-JP"/>
        </w:rPr>
        <w:t>Sun together with the planets formed from a collapsing cloud of gas and dust</w:t>
      </w:r>
    </w:p>
    <w:p w14:paraId="0FAE5AED" w14:textId="2B2C1600" w:rsidR="00AE379B" w:rsidRDefault="00AE379B" w:rsidP="00AE379B">
      <w:pPr>
        <w:pStyle w:val="ListParagraph"/>
        <w:widowControl w:val="0"/>
        <w:numPr>
          <w:ilvl w:val="0"/>
          <w:numId w:val="15"/>
        </w:numPr>
        <w:autoSpaceDE w:val="0"/>
        <w:autoSpaceDN w:val="0"/>
        <w:adjustRightInd w:val="0"/>
        <w:spacing w:after="240"/>
        <w:rPr>
          <w:lang w:eastAsia="ja-JP"/>
        </w:rPr>
      </w:pPr>
      <w:r>
        <w:rPr>
          <w:lang w:eastAsia="ja-JP"/>
        </w:rPr>
        <w:t>Cloud’s spin flattens it into a disc as it collapses</w:t>
      </w:r>
    </w:p>
    <w:p w14:paraId="388A42A9" w14:textId="4E958D03" w:rsidR="00AE379B" w:rsidRDefault="00AE379B" w:rsidP="00AE379B">
      <w:pPr>
        <w:pStyle w:val="ListParagraph"/>
        <w:widowControl w:val="0"/>
        <w:numPr>
          <w:ilvl w:val="0"/>
          <w:numId w:val="15"/>
        </w:numPr>
        <w:autoSpaceDE w:val="0"/>
        <w:autoSpaceDN w:val="0"/>
        <w:adjustRightInd w:val="0"/>
        <w:spacing w:after="240"/>
        <w:rPr>
          <w:lang w:eastAsia="ja-JP"/>
        </w:rPr>
      </w:pPr>
      <w:r>
        <w:rPr>
          <w:lang w:eastAsia="ja-JP"/>
        </w:rPr>
        <w:t xml:space="preserve">Planets, asteroids, etc. form from material in the outer part of the disc, through the sticking together of small pieces first into </w:t>
      </w:r>
      <w:proofErr w:type="spellStart"/>
      <w:r>
        <w:rPr>
          <w:lang w:eastAsia="ja-JP"/>
        </w:rPr>
        <w:t>planetesimals</w:t>
      </w:r>
      <w:proofErr w:type="spellEnd"/>
      <w:r>
        <w:rPr>
          <w:lang w:eastAsia="ja-JP"/>
        </w:rPr>
        <w:t xml:space="preserve"> and then </w:t>
      </w:r>
      <w:proofErr w:type="spellStart"/>
      <w:r>
        <w:rPr>
          <w:lang w:eastAsia="ja-JP"/>
        </w:rPr>
        <w:t>protoplanets</w:t>
      </w:r>
      <w:proofErr w:type="spellEnd"/>
      <w:r>
        <w:rPr>
          <w:lang w:eastAsia="ja-JP"/>
        </w:rPr>
        <w:t xml:space="preserve">. </w:t>
      </w:r>
    </w:p>
    <w:p w14:paraId="5427FBD0" w14:textId="01F9A40E" w:rsidR="00AE379B" w:rsidRDefault="00AE379B" w:rsidP="007E0AFA">
      <w:pPr>
        <w:pStyle w:val="ListParagraph"/>
        <w:widowControl w:val="0"/>
        <w:numPr>
          <w:ilvl w:val="0"/>
          <w:numId w:val="15"/>
        </w:numPr>
        <w:autoSpaceDE w:val="0"/>
        <w:autoSpaceDN w:val="0"/>
        <w:adjustRightInd w:val="0"/>
        <w:rPr>
          <w:lang w:eastAsia="ja-JP"/>
        </w:rPr>
      </w:pPr>
      <w:r>
        <w:rPr>
          <w:lang w:eastAsia="ja-JP"/>
        </w:rPr>
        <w:t xml:space="preserve">Formation of planets stops when the sun turns on, and solar wind drives away the remaining gas and </w:t>
      </w:r>
      <w:proofErr w:type="gramStart"/>
      <w:r>
        <w:rPr>
          <w:lang w:eastAsia="ja-JP"/>
        </w:rPr>
        <w:t>dust .</w:t>
      </w:r>
      <w:proofErr w:type="gramEnd"/>
    </w:p>
    <w:p w14:paraId="1CAA3D32" w14:textId="273177B2" w:rsidR="001658F6" w:rsidRDefault="001658F6" w:rsidP="007E0AFA">
      <w:pPr>
        <w:widowControl w:val="0"/>
        <w:autoSpaceDE w:val="0"/>
        <w:autoSpaceDN w:val="0"/>
        <w:adjustRightInd w:val="0"/>
        <w:rPr>
          <w:b/>
          <w:i/>
          <w:u w:val="single"/>
          <w:lang w:eastAsia="ja-JP"/>
        </w:rPr>
      </w:pPr>
      <w:r w:rsidRPr="001658F6">
        <w:rPr>
          <w:b/>
          <w:i/>
          <w:u w:val="single"/>
          <w:lang w:eastAsia="ja-JP"/>
        </w:rPr>
        <w:t>Key Facts Explained by Solar Nebula Hypothesis</w:t>
      </w:r>
    </w:p>
    <w:p w14:paraId="2482518C" w14:textId="3047F08E" w:rsidR="001658F6" w:rsidRPr="001E391C" w:rsidRDefault="001658F6" w:rsidP="001E391C">
      <w:pPr>
        <w:pStyle w:val="ListParagraph"/>
        <w:widowControl w:val="0"/>
        <w:numPr>
          <w:ilvl w:val="0"/>
          <w:numId w:val="16"/>
        </w:numPr>
        <w:autoSpaceDE w:val="0"/>
        <w:autoSpaceDN w:val="0"/>
        <w:adjustRightInd w:val="0"/>
        <w:rPr>
          <w:b/>
          <w:i/>
          <w:u w:val="single"/>
          <w:lang w:eastAsia="ja-JP"/>
        </w:rPr>
      </w:pPr>
      <w:r>
        <w:rPr>
          <w:lang w:eastAsia="ja-JP"/>
        </w:rPr>
        <w:t>Most objects in the solar system orbit in the same plane, in the same direction. (from the original spin of the collapsing disc)</w:t>
      </w:r>
    </w:p>
    <w:p w14:paraId="2E65A099" w14:textId="4D7AEE3E" w:rsidR="001658F6" w:rsidRPr="001658F6" w:rsidRDefault="001658F6" w:rsidP="007E0AFA">
      <w:pPr>
        <w:pStyle w:val="ListParagraph"/>
        <w:widowControl w:val="0"/>
        <w:numPr>
          <w:ilvl w:val="0"/>
          <w:numId w:val="16"/>
        </w:numPr>
        <w:autoSpaceDE w:val="0"/>
        <w:autoSpaceDN w:val="0"/>
        <w:adjustRightInd w:val="0"/>
        <w:rPr>
          <w:b/>
          <w:i/>
          <w:u w:val="single"/>
          <w:lang w:eastAsia="ja-JP"/>
        </w:rPr>
      </w:pPr>
      <w:r>
        <w:rPr>
          <w:lang w:eastAsia="ja-JP"/>
        </w:rPr>
        <w:t>Different sizes and chemical composition of inner vs. outer solar system objects: when the planets were forming, inner solar system was too hot for water and similar substances to solidify. This meant more material and more types of material available for the outer planets. Only rocks and metals were solid in the inner solar system.</w:t>
      </w:r>
    </w:p>
    <w:p w14:paraId="0012920D" w14:textId="21DF6E97" w:rsidR="001658F6" w:rsidRPr="001658F6" w:rsidRDefault="001658F6" w:rsidP="007E0AFA">
      <w:pPr>
        <w:pStyle w:val="ListParagraph"/>
        <w:widowControl w:val="0"/>
        <w:numPr>
          <w:ilvl w:val="0"/>
          <w:numId w:val="16"/>
        </w:numPr>
        <w:autoSpaceDE w:val="0"/>
        <w:autoSpaceDN w:val="0"/>
        <w:adjustRightInd w:val="0"/>
        <w:rPr>
          <w:b/>
          <w:i/>
          <w:u w:val="single"/>
          <w:lang w:eastAsia="ja-JP"/>
        </w:rPr>
      </w:pPr>
      <w:r>
        <w:rPr>
          <w:lang w:eastAsia="ja-JP"/>
        </w:rPr>
        <w:t>Everything in the solar system formed at nearly the same time. (before the sun turned on)</w:t>
      </w:r>
    </w:p>
    <w:p w14:paraId="000D8622" w14:textId="60F6B3F0" w:rsidR="001658F6" w:rsidRDefault="001658F6" w:rsidP="007E0AFA">
      <w:pPr>
        <w:widowControl w:val="0"/>
        <w:autoSpaceDE w:val="0"/>
        <w:autoSpaceDN w:val="0"/>
        <w:adjustRightInd w:val="0"/>
        <w:rPr>
          <w:b/>
          <w:i/>
          <w:u w:val="single"/>
          <w:lang w:eastAsia="ja-JP"/>
        </w:rPr>
      </w:pPr>
      <w:r>
        <w:rPr>
          <w:b/>
          <w:i/>
          <w:u w:val="single"/>
          <w:lang w:eastAsia="ja-JP"/>
        </w:rPr>
        <w:t>Solar Nebula Hypothesis</w:t>
      </w:r>
    </w:p>
    <w:p w14:paraId="7361D64D" w14:textId="6305DBF4" w:rsidR="001658F6" w:rsidRPr="00361E96" w:rsidRDefault="00361E96" w:rsidP="007E0AFA">
      <w:pPr>
        <w:pStyle w:val="ListParagraph"/>
        <w:widowControl w:val="0"/>
        <w:numPr>
          <w:ilvl w:val="0"/>
          <w:numId w:val="17"/>
        </w:numPr>
        <w:autoSpaceDE w:val="0"/>
        <w:autoSpaceDN w:val="0"/>
        <w:adjustRightInd w:val="0"/>
        <w:rPr>
          <w:b/>
          <w:i/>
          <w:u w:val="single"/>
          <w:lang w:eastAsia="ja-JP"/>
        </w:rPr>
      </w:pPr>
      <w:r>
        <w:rPr>
          <w:lang w:eastAsia="ja-JP"/>
        </w:rPr>
        <w:t xml:space="preserve">Another positive sign: disc-shaped clouds are observed near newly forming stars, for example in </w:t>
      </w:r>
      <w:proofErr w:type="spellStart"/>
      <w:proofErr w:type="gramStart"/>
      <w:r>
        <w:rPr>
          <w:lang w:eastAsia="ja-JP"/>
        </w:rPr>
        <w:t>orion</w:t>
      </w:r>
      <w:proofErr w:type="spellEnd"/>
      <w:proofErr w:type="gramEnd"/>
      <w:r>
        <w:rPr>
          <w:lang w:eastAsia="ja-JP"/>
        </w:rPr>
        <w:t>.</w:t>
      </w:r>
    </w:p>
    <w:p w14:paraId="0531D004" w14:textId="11C27B24" w:rsidR="00361E96" w:rsidRPr="00361E96" w:rsidRDefault="00361E96" w:rsidP="007E0AFA">
      <w:pPr>
        <w:pStyle w:val="ListParagraph"/>
        <w:widowControl w:val="0"/>
        <w:numPr>
          <w:ilvl w:val="0"/>
          <w:numId w:val="17"/>
        </w:numPr>
        <w:autoSpaceDE w:val="0"/>
        <w:autoSpaceDN w:val="0"/>
        <w:adjustRightInd w:val="0"/>
        <w:rPr>
          <w:b/>
          <w:i/>
          <w:u w:val="single"/>
          <w:lang w:eastAsia="ja-JP"/>
        </w:rPr>
      </w:pPr>
      <w:r>
        <w:rPr>
          <w:lang w:eastAsia="ja-JP"/>
        </w:rPr>
        <w:t>Some uncertainties: we don’t know for sure how typical our solar system is.</w:t>
      </w:r>
    </w:p>
    <w:p w14:paraId="6A59CAB5" w14:textId="4F9A1BFC" w:rsidR="00361E96" w:rsidRPr="00361E96" w:rsidRDefault="00361E96" w:rsidP="007E0AFA">
      <w:pPr>
        <w:pStyle w:val="ListParagraph"/>
        <w:widowControl w:val="0"/>
        <w:numPr>
          <w:ilvl w:val="0"/>
          <w:numId w:val="17"/>
        </w:numPr>
        <w:autoSpaceDE w:val="0"/>
        <w:autoSpaceDN w:val="0"/>
        <w:adjustRightInd w:val="0"/>
        <w:rPr>
          <w:b/>
          <w:i/>
          <w:u w:val="single"/>
          <w:lang w:eastAsia="ja-JP"/>
        </w:rPr>
      </w:pPr>
      <w:r>
        <w:rPr>
          <w:lang w:eastAsia="ja-JP"/>
        </w:rPr>
        <w:t>Not fully explained: how did the planets end up with more angular momentum than the sun?</w:t>
      </w:r>
    </w:p>
    <w:p w14:paraId="224B8744" w14:textId="77777777" w:rsidR="007E0AFA" w:rsidRPr="007E0AFA" w:rsidRDefault="00361E96" w:rsidP="007E0AFA">
      <w:pPr>
        <w:pStyle w:val="ListParagraph"/>
        <w:widowControl w:val="0"/>
        <w:numPr>
          <w:ilvl w:val="0"/>
          <w:numId w:val="17"/>
        </w:numPr>
        <w:autoSpaceDE w:val="0"/>
        <w:autoSpaceDN w:val="0"/>
        <w:adjustRightInd w:val="0"/>
        <w:rPr>
          <w:b/>
          <w:i/>
          <w:u w:val="single"/>
          <w:lang w:eastAsia="ja-JP"/>
        </w:rPr>
      </w:pPr>
      <w:r>
        <w:rPr>
          <w:lang w:eastAsia="ja-JP"/>
        </w:rPr>
        <w:t xml:space="preserve">There are still big questions about how Jupiter and Saturn got as big as they did before the sun turned on. </w:t>
      </w:r>
    </w:p>
    <w:p w14:paraId="0A7C13F3" w14:textId="469112C5" w:rsidR="00B22C2A" w:rsidRPr="007E0AFA" w:rsidRDefault="00B22C2A" w:rsidP="007E0AFA">
      <w:pPr>
        <w:widowControl w:val="0"/>
        <w:autoSpaceDE w:val="0"/>
        <w:autoSpaceDN w:val="0"/>
        <w:adjustRightInd w:val="0"/>
        <w:rPr>
          <w:b/>
          <w:i/>
          <w:u w:val="single"/>
          <w:lang w:eastAsia="ja-JP"/>
        </w:rPr>
      </w:pPr>
      <w:r w:rsidRPr="007E0AFA">
        <w:rPr>
          <w:b/>
          <w:i/>
          <w:u w:val="single"/>
          <w:lang w:eastAsia="ja-JP"/>
        </w:rPr>
        <w:t xml:space="preserve">Detecting </w:t>
      </w:r>
      <w:proofErr w:type="spellStart"/>
      <w:r w:rsidRPr="007E0AFA">
        <w:rPr>
          <w:b/>
          <w:i/>
          <w:u w:val="single"/>
          <w:lang w:eastAsia="ja-JP"/>
        </w:rPr>
        <w:t>Extrasolar</w:t>
      </w:r>
      <w:proofErr w:type="spellEnd"/>
      <w:r w:rsidRPr="007E0AFA">
        <w:rPr>
          <w:b/>
          <w:i/>
          <w:u w:val="single"/>
          <w:lang w:eastAsia="ja-JP"/>
        </w:rPr>
        <w:t xml:space="preserve"> Planets</w:t>
      </w:r>
    </w:p>
    <w:p w14:paraId="7D2D9A69" w14:textId="17ED091E" w:rsidR="00B22C2A" w:rsidRPr="00B22C2A" w:rsidRDefault="00B22C2A" w:rsidP="007E0AFA">
      <w:pPr>
        <w:pStyle w:val="ListParagraph"/>
        <w:widowControl w:val="0"/>
        <w:numPr>
          <w:ilvl w:val="0"/>
          <w:numId w:val="18"/>
        </w:numPr>
        <w:autoSpaceDE w:val="0"/>
        <w:autoSpaceDN w:val="0"/>
        <w:adjustRightInd w:val="0"/>
        <w:ind w:left="714" w:hanging="357"/>
        <w:rPr>
          <w:b/>
          <w:i/>
          <w:u w:val="single"/>
          <w:lang w:eastAsia="ja-JP"/>
        </w:rPr>
      </w:pPr>
      <w:r>
        <w:rPr>
          <w:lang w:eastAsia="ja-JP"/>
        </w:rPr>
        <w:t>Two main methods for detecting planets around other stars: Doppler method and transit method. (others include astrometry and direct imagery)</w:t>
      </w:r>
    </w:p>
    <w:p w14:paraId="4401E64E" w14:textId="3CB70D1F" w:rsidR="00B22C2A" w:rsidRPr="007E0AFA" w:rsidRDefault="00B22C2A" w:rsidP="00B22C2A">
      <w:pPr>
        <w:pStyle w:val="ListParagraph"/>
        <w:widowControl w:val="0"/>
        <w:numPr>
          <w:ilvl w:val="0"/>
          <w:numId w:val="18"/>
        </w:numPr>
        <w:autoSpaceDE w:val="0"/>
        <w:autoSpaceDN w:val="0"/>
        <w:adjustRightInd w:val="0"/>
        <w:ind w:left="714" w:hanging="357"/>
        <w:rPr>
          <w:b/>
          <w:i/>
          <w:u w:val="single"/>
          <w:lang w:eastAsia="ja-JP"/>
        </w:rPr>
      </w:pPr>
      <w:r>
        <w:rPr>
          <w:lang w:eastAsia="ja-JP"/>
        </w:rPr>
        <w:t xml:space="preserve">Doppler method: use the Doppler effect to detect the small wobble of a star as a planet’s gravity tugs on it. </w:t>
      </w:r>
    </w:p>
    <w:p w14:paraId="38ED3B08" w14:textId="0C24F2A8" w:rsidR="007E0AFA" w:rsidRPr="007E0AFA" w:rsidRDefault="007E0AFA" w:rsidP="007E0AFA">
      <w:pPr>
        <w:pStyle w:val="ListParagraph"/>
        <w:widowControl w:val="0"/>
        <w:numPr>
          <w:ilvl w:val="0"/>
          <w:numId w:val="18"/>
        </w:numPr>
        <w:autoSpaceDE w:val="0"/>
        <w:autoSpaceDN w:val="0"/>
        <w:adjustRightInd w:val="0"/>
        <w:ind w:left="714" w:hanging="357"/>
        <w:rPr>
          <w:b/>
          <w:i/>
          <w:u w:val="single"/>
          <w:lang w:eastAsia="ja-JP"/>
        </w:rPr>
      </w:pPr>
      <w:r>
        <w:rPr>
          <w:lang w:eastAsia="ja-JP"/>
        </w:rPr>
        <w:t>Transit method: detect dimming of the star as the planet moves in front of it</w:t>
      </w:r>
    </w:p>
    <w:p w14:paraId="23A7405D" w14:textId="2566DAE3" w:rsidR="007E0AFA" w:rsidRDefault="007E0AFA" w:rsidP="007E0AFA">
      <w:pPr>
        <w:widowControl w:val="0"/>
        <w:autoSpaceDE w:val="0"/>
        <w:autoSpaceDN w:val="0"/>
        <w:adjustRightInd w:val="0"/>
        <w:rPr>
          <w:b/>
          <w:i/>
          <w:u w:val="single"/>
          <w:lang w:eastAsia="ja-JP"/>
        </w:rPr>
      </w:pPr>
      <w:r>
        <w:rPr>
          <w:b/>
          <w:i/>
          <w:u w:val="single"/>
          <w:lang w:eastAsia="ja-JP"/>
        </w:rPr>
        <w:lastRenderedPageBreak/>
        <w:t>Extra solar Planets:</w:t>
      </w:r>
    </w:p>
    <w:p w14:paraId="0DA0ADEB" w14:textId="49B29499" w:rsidR="007E0AFA" w:rsidRPr="007E0AFA" w:rsidRDefault="007E0AFA" w:rsidP="007E0AFA">
      <w:pPr>
        <w:pStyle w:val="ListParagraph"/>
        <w:widowControl w:val="0"/>
        <w:numPr>
          <w:ilvl w:val="0"/>
          <w:numId w:val="19"/>
        </w:numPr>
        <w:autoSpaceDE w:val="0"/>
        <w:autoSpaceDN w:val="0"/>
        <w:adjustRightInd w:val="0"/>
        <w:rPr>
          <w:b/>
          <w:i/>
          <w:u w:val="single"/>
          <w:lang w:eastAsia="ja-JP"/>
        </w:rPr>
      </w:pPr>
      <w:r>
        <w:rPr>
          <w:lang w:eastAsia="ja-JP"/>
        </w:rPr>
        <w:t xml:space="preserve">Most of the planets found so far are large and close to their stars (“hot </w:t>
      </w:r>
      <w:proofErr w:type="spellStart"/>
      <w:r>
        <w:rPr>
          <w:lang w:eastAsia="ja-JP"/>
        </w:rPr>
        <w:t>jupiters</w:t>
      </w:r>
      <w:proofErr w:type="spellEnd"/>
      <w:r>
        <w:rPr>
          <w:lang w:eastAsia="ja-JP"/>
        </w:rPr>
        <w:t>”)</w:t>
      </w:r>
    </w:p>
    <w:p w14:paraId="5ECF1702" w14:textId="65C8C67A" w:rsidR="007E0AFA" w:rsidRPr="007E0AFA" w:rsidRDefault="007E0AFA" w:rsidP="007E0AFA">
      <w:pPr>
        <w:pStyle w:val="ListParagraph"/>
        <w:widowControl w:val="0"/>
        <w:numPr>
          <w:ilvl w:val="0"/>
          <w:numId w:val="19"/>
        </w:numPr>
        <w:autoSpaceDE w:val="0"/>
        <w:autoSpaceDN w:val="0"/>
        <w:adjustRightInd w:val="0"/>
        <w:rPr>
          <w:b/>
          <w:i/>
          <w:u w:val="single"/>
          <w:lang w:eastAsia="ja-JP"/>
        </w:rPr>
      </w:pPr>
      <w:r>
        <w:rPr>
          <w:lang w:eastAsia="ja-JP"/>
        </w:rPr>
        <w:t>According to solar nebula hypothesis, these types of planets should be rare.</w:t>
      </w:r>
    </w:p>
    <w:p w14:paraId="43671CCD" w14:textId="0D43FFAC" w:rsidR="007E0AFA" w:rsidRPr="007E0AFA" w:rsidRDefault="007E0AFA" w:rsidP="007E0AFA">
      <w:pPr>
        <w:pStyle w:val="ListParagraph"/>
        <w:widowControl w:val="0"/>
        <w:numPr>
          <w:ilvl w:val="0"/>
          <w:numId w:val="19"/>
        </w:numPr>
        <w:autoSpaceDE w:val="0"/>
        <w:autoSpaceDN w:val="0"/>
        <w:adjustRightInd w:val="0"/>
        <w:rPr>
          <w:b/>
          <w:i/>
          <w:u w:val="single"/>
          <w:lang w:eastAsia="ja-JP"/>
        </w:rPr>
      </w:pPr>
      <w:r>
        <w:rPr>
          <w:lang w:eastAsia="ja-JP"/>
        </w:rPr>
        <w:t>But our methods of finding planets are biased—planets that are large and close to their stars are easiest to find. So it could be that we are only finding the unusual cases so far.</w:t>
      </w:r>
    </w:p>
    <w:p w14:paraId="4281EBE8" w14:textId="6541129E" w:rsidR="007E0AFA" w:rsidRPr="007E0AFA" w:rsidRDefault="007E0AFA" w:rsidP="007E0AFA">
      <w:pPr>
        <w:pStyle w:val="ListParagraph"/>
        <w:widowControl w:val="0"/>
        <w:numPr>
          <w:ilvl w:val="0"/>
          <w:numId w:val="19"/>
        </w:numPr>
        <w:autoSpaceDE w:val="0"/>
        <w:autoSpaceDN w:val="0"/>
        <w:adjustRightInd w:val="0"/>
        <w:rPr>
          <w:b/>
          <w:i/>
          <w:u w:val="single"/>
          <w:lang w:eastAsia="ja-JP"/>
        </w:rPr>
      </w:pPr>
      <w:r>
        <w:rPr>
          <w:lang w:eastAsia="ja-JP"/>
        </w:rPr>
        <w:t>Some planets of more earth-like size have been detected, and some in the “habitable zone” where liquid water could exist.</w:t>
      </w:r>
    </w:p>
    <w:p w14:paraId="7F045BC2" w14:textId="77777777" w:rsidR="007E0AFA" w:rsidRDefault="007E0AFA" w:rsidP="007E0AFA">
      <w:pPr>
        <w:widowControl w:val="0"/>
        <w:autoSpaceDE w:val="0"/>
        <w:autoSpaceDN w:val="0"/>
        <w:adjustRightInd w:val="0"/>
        <w:rPr>
          <w:lang w:eastAsia="ja-JP"/>
        </w:rPr>
      </w:pPr>
    </w:p>
    <w:p w14:paraId="0F745902" w14:textId="4D18AF56" w:rsidR="007E0AFA" w:rsidRPr="002D5C53" w:rsidRDefault="007E0AFA" w:rsidP="007E0AFA">
      <w:pPr>
        <w:widowControl w:val="0"/>
        <w:autoSpaceDE w:val="0"/>
        <w:autoSpaceDN w:val="0"/>
        <w:adjustRightInd w:val="0"/>
        <w:rPr>
          <w:rFonts w:ascii="Wide Latin" w:hAnsi="Wide Latin"/>
          <w:sz w:val="30"/>
          <w:szCs w:val="30"/>
          <w:lang w:eastAsia="ja-JP"/>
        </w:rPr>
      </w:pPr>
      <w:r w:rsidRPr="002D5C53">
        <w:rPr>
          <w:rFonts w:ascii="Wide Latin" w:hAnsi="Wide Latin"/>
          <w:sz w:val="30"/>
          <w:szCs w:val="30"/>
          <w:lang w:eastAsia="ja-JP"/>
        </w:rPr>
        <w:t>CHAPTER 13</w:t>
      </w:r>
    </w:p>
    <w:p w14:paraId="7EBCCC25" w14:textId="77777777" w:rsidR="007E0AFA" w:rsidRDefault="007E0AFA" w:rsidP="007E0AFA">
      <w:pPr>
        <w:widowControl w:val="0"/>
        <w:autoSpaceDE w:val="0"/>
        <w:autoSpaceDN w:val="0"/>
        <w:adjustRightInd w:val="0"/>
        <w:rPr>
          <w:lang w:eastAsia="ja-JP"/>
        </w:rPr>
      </w:pPr>
    </w:p>
    <w:p w14:paraId="7D875D71" w14:textId="1908FBEC" w:rsidR="007E0AFA" w:rsidRDefault="007E0AFA" w:rsidP="007E0AFA">
      <w:pPr>
        <w:widowControl w:val="0"/>
        <w:autoSpaceDE w:val="0"/>
        <w:autoSpaceDN w:val="0"/>
        <w:adjustRightInd w:val="0"/>
        <w:rPr>
          <w:b/>
          <w:i/>
          <w:u w:val="single"/>
          <w:lang w:eastAsia="ja-JP"/>
        </w:rPr>
      </w:pPr>
      <w:r>
        <w:rPr>
          <w:b/>
          <w:i/>
          <w:u w:val="single"/>
          <w:lang w:eastAsia="ja-JP"/>
        </w:rPr>
        <w:t>The Terrestrial planets:</w:t>
      </w:r>
    </w:p>
    <w:p w14:paraId="2BF09344" w14:textId="010DFE4F" w:rsidR="007E0AFA" w:rsidRPr="007E0AFA" w:rsidRDefault="007E0AFA" w:rsidP="007E0AFA">
      <w:pPr>
        <w:pStyle w:val="ListParagraph"/>
        <w:widowControl w:val="0"/>
        <w:numPr>
          <w:ilvl w:val="0"/>
          <w:numId w:val="20"/>
        </w:numPr>
        <w:autoSpaceDE w:val="0"/>
        <w:autoSpaceDN w:val="0"/>
        <w:adjustRightInd w:val="0"/>
        <w:rPr>
          <w:b/>
          <w:i/>
          <w:u w:val="single"/>
          <w:lang w:eastAsia="ja-JP"/>
        </w:rPr>
      </w:pPr>
      <w:r>
        <w:rPr>
          <w:lang w:eastAsia="ja-JP"/>
        </w:rPr>
        <w:t>Mostly rock and metal, since these were the solid materials available when the planets were forming.</w:t>
      </w:r>
    </w:p>
    <w:p w14:paraId="6F99F9B8" w14:textId="794951FE" w:rsidR="007E0AFA" w:rsidRPr="007E0AFA" w:rsidRDefault="007E0AFA" w:rsidP="007E0AFA">
      <w:pPr>
        <w:pStyle w:val="ListParagraph"/>
        <w:widowControl w:val="0"/>
        <w:numPr>
          <w:ilvl w:val="0"/>
          <w:numId w:val="20"/>
        </w:numPr>
        <w:autoSpaceDE w:val="0"/>
        <w:autoSpaceDN w:val="0"/>
        <w:adjustRightInd w:val="0"/>
        <w:rPr>
          <w:b/>
          <w:i/>
          <w:u w:val="single"/>
          <w:lang w:eastAsia="ja-JP"/>
        </w:rPr>
      </w:pPr>
      <w:r>
        <w:rPr>
          <w:lang w:eastAsia="ja-JP"/>
        </w:rPr>
        <w:t>Note that mercury contains more iron and less silicon than the others—metals solidified sooner at mercury’s orbit.</w:t>
      </w:r>
    </w:p>
    <w:p w14:paraId="3A01FCBB" w14:textId="553CDBE6" w:rsidR="007E0AFA" w:rsidRPr="007E0AFA" w:rsidRDefault="007E0AFA" w:rsidP="007E0AFA">
      <w:pPr>
        <w:pStyle w:val="ListParagraph"/>
        <w:widowControl w:val="0"/>
        <w:numPr>
          <w:ilvl w:val="0"/>
          <w:numId w:val="20"/>
        </w:numPr>
        <w:autoSpaceDE w:val="0"/>
        <w:autoSpaceDN w:val="0"/>
        <w:adjustRightInd w:val="0"/>
        <w:rPr>
          <w:b/>
          <w:i/>
          <w:u w:val="single"/>
          <w:lang w:eastAsia="ja-JP"/>
        </w:rPr>
      </w:pPr>
      <w:r>
        <w:rPr>
          <w:lang w:eastAsia="ja-JP"/>
        </w:rPr>
        <w:t>All show some signs of geological activity in the past, but only earth has currently active plate tectonics</w:t>
      </w:r>
    </w:p>
    <w:p w14:paraId="0FCD6232" w14:textId="35030CDB" w:rsidR="007E0AFA" w:rsidRPr="007E0AFA" w:rsidRDefault="007E0AFA" w:rsidP="007E0AFA">
      <w:pPr>
        <w:pStyle w:val="ListParagraph"/>
        <w:widowControl w:val="0"/>
        <w:numPr>
          <w:ilvl w:val="0"/>
          <w:numId w:val="20"/>
        </w:numPr>
        <w:autoSpaceDE w:val="0"/>
        <w:autoSpaceDN w:val="0"/>
        <w:adjustRightInd w:val="0"/>
        <w:rPr>
          <w:b/>
          <w:i/>
          <w:u w:val="single"/>
          <w:lang w:eastAsia="ja-JP"/>
        </w:rPr>
      </w:pPr>
      <w:r>
        <w:rPr>
          <w:lang w:eastAsia="ja-JP"/>
        </w:rPr>
        <w:t>Older surfaces show craters form impacts of meteorites and late planetesmials.</w:t>
      </w:r>
    </w:p>
    <w:p w14:paraId="5110F20B" w14:textId="7584F01E" w:rsidR="007E0AFA" w:rsidRDefault="007E0AFA" w:rsidP="007E0AFA">
      <w:pPr>
        <w:widowControl w:val="0"/>
        <w:autoSpaceDE w:val="0"/>
        <w:autoSpaceDN w:val="0"/>
        <w:adjustRightInd w:val="0"/>
        <w:rPr>
          <w:b/>
          <w:i/>
          <w:u w:val="single"/>
          <w:lang w:eastAsia="ja-JP"/>
        </w:rPr>
      </w:pPr>
      <w:r>
        <w:rPr>
          <w:b/>
          <w:i/>
          <w:u w:val="single"/>
          <w:lang w:eastAsia="ja-JP"/>
        </w:rPr>
        <w:t>Atmospheres of the Terrestrial Planets:</w:t>
      </w:r>
    </w:p>
    <w:p w14:paraId="7D9FC63C" w14:textId="01A58A8A" w:rsidR="007E0AFA" w:rsidRPr="007E0AFA" w:rsidRDefault="007E0AFA" w:rsidP="007E0AFA">
      <w:pPr>
        <w:pStyle w:val="ListParagraph"/>
        <w:widowControl w:val="0"/>
        <w:numPr>
          <w:ilvl w:val="0"/>
          <w:numId w:val="21"/>
        </w:numPr>
        <w:autoSpaceDE w:val="0"/>
        <w:autoSpaceDN w:val="0"/>
        <w:adjustRightInd w:val="0"/>
        <w:rPr>
          <w:b/>
          <w:i/>
          <w:u w:val="single"/>
          <w:lang w:eastAsia="ja-JP"/>
        </w:rPr>
      </w:pPr>
      <w:r>
        <w:rPr>
          <w:lang w:eastAsia="ja-JP"/>
        </w:rPr>
        <w:t>Mercury: no significant atmosphere—too small and hot.</w:t>
      </w:r>
    </w:p>
    <w:p w14:paraId="617C8920" w14:textId="155E7E11" w:rsidR="007E0AFA" w:rsidRPr="007E0AFA" w:rsidRDefault="007E0AFA" w:rsidP="007E0AFA">
      <w:pPr>
        <w:pStyle w:val="ListParagraph"/>
        <w:widowControl w:val="0"/>
        <w:numPr>
          <w:ilvl w:val="0"/>
          <w:numId w:val="21"/>
        </w:numPr>
        <w:autoSpaceDE w:val="0"/>
        <w:autoSpaceDN w:val="0"/>
        <w:adjustRightInd w:val="0"/>
        <w:rPr>
          <w:b/>
          <w:i/>
          <w:u w:val="single"/>
          <w:lang w:eastAsia="ja-JP"/>
        </w:rPr>
      </w:pPr>
      <w:r>
        <w:rPr>
          <w:lang w:eastAsia="ja-JP"/>
        </w:rPr>
        <w:t>Venus: much thicker than earth’s. Carbon dioxide with some sulfur dioxide and sulfuric acid. Very hot.</w:t>
      </w:r>
    </w:p>
    <w:p w14:paraId="651717C8" w14:textId="336C2444" w:rsidR="007E0AFA" w:rsidRPr="007E0AFA" w:rsidRDefault="007E0AFA" w:rsidP="007E0AFA">
      <w:pPr>
        <w:pStyle w:val="ListParagraph"/>
        <w:widowControl w:val="0"/>
        <w:numPr>
          <w:ilvl w:val="0"/>
          <w:numId w:val="21"/>
        </w:numPr>
        <w:autoSpaceDE w:val="0"/>
        <w:autoSpaceDN w:val="0"/>
        <w:adjustRightInd w:val="0"/>
        <w:rPr>
          <w:b/>
          <w:i/>
          <w:u w:val="single"/>
          <w:lang w:eastAsia="ja-JP"/>
        </w:rPr>
      </w:pPr>
      <w:r>
        <w:rPr>
          <w:lang w:eastAsia="ja-JP"/>
        </w:rPr>
        <w:t xml:space="preserve">Earth: heavily influenced by life. Mostly nitrogen, oxygen, smaller amounts of carbon dioxide, water </w:t>
      </w:r>
      <w:proofErr w:type="spellStart"/>
      <w:r>
        <w:rPr>
          <w:lang w:eastAsia="ja-JP"/>
        </w:rPr>
        <w:t>vapour</w:t>
      </w:r>
      <w:proofErr w:type="spellEnd"/>
      <w:r>
        <w:rPr>
          <w:lang w:eastAsia="ja-JP"/>
        </w:rPr>
        <w:t>, etc.</w:t>
      </w:r>
    </w:p>
    <w:p w14:paraId="4D7C44E7" w14:textId="5C27E1E9" w:rsidR="007E0AFA" w:rsidRPr="00B76E4C" w:rsidRDefault="00B76E4C" w:rsidP="007E0AFA">
      <w:pPr>
        <w:pStyle w:val="ListParagraph"/>
        <w:widowControl w:val="0"/>
        <w:numPr>
          <w:ilvl w:val="0"/>
          <w:numId w:val="21"/>
        </w:numPr>
        <w:autoSpaceDE w:val="0"/>
        <w:autoSpaceDN w:val="0"/>
        <w:adjustRightInd w:val="0"/>
        <w:rPr>
          <w:b/>
          <w:i/>
          <w:u w:val="single"/>
          <w:lang w:eastAsia="ja-JP"/>
        </w:rPr>
      </w:pPr>
      <w:r>
        <w:rPr>
          <w:lang w:eastAsia="ja-JP"/>
        </w:rPr>
        <w:t xml:space="preserve">Mars: much thinner, colder than earth’s. </w:t>
      </w:r>
      <w:proofErr w:type="gramStart"/>
      <w:r>
        <w:rPr>
          <w:lang w:eastAsia="ja-JP"/>
        </w:rPr>
        <w:t>mostly</w:t>
      </w:r>
      <w:proofErr w:type="gramEnd"/>
      <w:r>
        <w:rPr>
          <w:lang w:eastAsia="ja-JP"/>
        </w:rPr>
        <w:t xml:space="preserve"> carbon dioxide.</w:t>
      </w:r>
    </w:p>
    <w:p w14:paraId="4C0E5035" w14:textId="481D199C" w:rsidR="00B76E4C" w:rsidRPr="00B76E4C" w:rsidRDefault="00B76E4C" w:rsidP="00B76E4C">
      <w:pPr>
        <w:widowControl w:val="0"/>
        <w:autoSpaceDE w:val="0"/>
        <w:autoSpaceDN w:val="0"/>
        <w:adjustRightInd w:val="0"/>
        <w:rPr>
          <w:b/>
          <w:i/>
          <w:u w:val="single"/>
          <w:lang w:eastAsia="ja-JP"/>
        </w:rPr>
      </w:pPr>
      <w:r>
        <w:rPr>
          <w:b/>
          <w:i/>
          <w:u w:val="single"/>
          <w:lang w:eastAsia="ja-JP"/>
        </w:rPr>
        <w:t>Atmospheres in general</w:t>
      </w:r>
    </w:p>
    <w:p w14:paraId="705E8F5F" w14:textId="0C0D72FA" w:rsidR="009814BF" w:rsidRDefault="00B76E4C" w:rsidP="00B76E4C">
      <w:pPr>
        <w:pStyle w:val="ListParagraph"/>
        <w:widowControl w:val="0"/>
        <w:numPr>
          <w:ilvl w:val="0"/>
          <w:numId w:val="22"/>
        </w:numPr>
        <w:autoSpaceDE w:val="0"/>
        <w:autoSpaceDN w:val="0"/>
        <w:adjustRightInd w:val="0"/>
        <w:rPr>
          <w:lang w:eastAsia="ja-JP"/>
        </w:rPr>
      </w:pPr>
      <w:r>
        <w:rPr>
          <w:lang w:eastAsia="ja-JP"/>
        </w:rPr>
        <w:t>Both size and temperature have an influence</w:t>
      </w:r>
    </w:p>
    <w:p w14:paraId="4D568A88" w14:textId="2825C117" w:rsidR="00B76E4C" w:rsidRDefault="00B76E4C" w:rsidP="00B76E4C">
      <w:pPr>
        <w:pStyle w:val="ListParagraph"/>
        <w:widowControl w:val="0"/>
        <w:numPr>
          <w:ilvl w:val="0"/>
          <w:numId w:val="22"/>
        </w:numPr>
        <w:autoSpaceDE w:val="0"/>
        <w:autoSpaceDN w:val="0"/>
        <w:adjustRightInd w:val="0"/>
        <w:rPr>
          <w:lang w:eastAsia="ja-JP"/>
        </w:rPr>
      </w:pPr>
      <w:r>
        <w:rPr>
          <w:lang w:eastAsia="ja-JP"/>
        </w:rPr>
        <w:t>Larger and colder bodies hold onto an atmosphere more easily than smaller, hotter ones.</w:t>
      </w:r>
    </w:p>
    <w:p w14:paraId="0958A104" w14:textId="2CCFB990" w:rsidR="00B76E4C" w:rsidRDefault="00B76E4C" w:rsidP="00B76E4C">
      <w:pPr>
        <w:pStyle w:val="ListParagraph"/>
        <w:widowControl w:val="0"/>
        <w:numPr>
          <w:ilvl w:val="0"/>
          <w:numId w:val="22"/>
        </w:numPr>
        <w:autoSpaceDE w:val="0"/>
        <w:autoSpaceDN w:val="0"/>
        <w:adjustRightInd w:val="0"/>
        <w:rPr>
          <w:lang w:eastAsia="ja-JP"/>
        </w:rPr>
      </w:pPr>
      <w:r>
        <w:rPr>
          <w:lang w:eastAsia="ja-JP"/>
        </w:rPr>
        <w:t>Lighter gases (like hydrogen, helium)</w:t>
      </w:r>
      <w:r w:rsidR="004320AA">
        <w:rPr>
          <w:lang w:eastAsia="ja-JP"/>
        </w:rPr>
        <w:t xml:space="preserve"> escape more easily than heavier ones. Only the </w:t>
      </w:r>
      <w:proofErr w:type="spellStart"/>
      <w:proofErr w:type="gramStart"/>
      <w:r w:rsidR="004320AA">
        <w:rPr>
          <w:lang w:eastAsia="ja-JP"/>
        </w:rPr>
        <w:t>jovian</w:t>
      </w:r>
      <w:proofErr w:type="spellEnd"/>
      <w:proofErr w:type="gramEnd"/>
      <w:r w:rsidR="004320AA">
        <w:rPr>
          <w:lang w:eastAsia="ja-JP"/>
        </w:rPr>
        <w:t xml:space="preserve"> planets retain large amounts of these. </w:t>
      </w:r>
    </w:p>
    <w:p w14:paraId="380E9870" w14:textId="77777777" w:rsidR="004320AA" w:rsidRDefault="004320AA" w:rsidP="004320AA">
      <w:pPr>
        <w:widowControl w:val="0"/>
        <w:autoSpaceDE w:val="0"/>
        <w:autoSpaceDN w:val="0"/>
        <w:adjustRightInd w:val="0"/>
        <w:rPr>
          <w:lang w:eastAsia="ja-JP"/>
        </w:rPr>
      </w:pPr>
    </w:p>
    <w:p w14:paraId="207C50F8" w14:textId="5E92EADC" w:rsidR="004320AA" w:rsidRPr="002D5C53" w:rsidRDefault="004320AA" w:rsidP="004320AA">
      <w:pPr>
        <w:widowControl w:val="0"/>
        <w:autoSpaceDE w:val="0"/>
        <w:autoSpaceDN w:val="0"/>
        <w:adjustRightInd w:val="0"/>
        <w:rPr>
          <w:rFonts w:ascii="Wide Latin" w:hAnsi="Wide Latin"/>
          <w:sz w:val="30"/>
          <w:szCs w:val="30"/>
          <w:lang w:eastAsia="ja-JP"/>
        </w:rPr>
      </w:pPr>
      <w:r w:rsidRPr="002D5C53">
        <w:rPr>
          <w:rFonts w:ascii="Wide Latin" w:hAnsi="Wide Latin"/>
          <w:sz w:val="30"/>
          <w:szCs w:val="30"/>
          <w:lang w:eastAsia="ja-JP"/>
        </w:rPr>
        <w:t>CHAPTER 14</w:t>
      </w:r>
    </w:p>
    <w:p w14:paraId="5C3B009A" w14:textId="77777777" w:rsidR="004320AA" w:rsidRDefault="004320AA" w:rsidP="004320AA">
      <w:pPr>
        <w:widowControl w:val="0"/>
        <w:autoSpaceDE w:val="0"/>
        <w:autoSpaceDN w:val="0"/>
        <w:adjustRightInd w:val="0"/>
        <w:rPr>
          <w:lang w:eastAsia="ja-JP"/>
        </w:rPr>
      </w:pPr>
    </w:p>
    <w:p w14:paraId="4548EEBC" w14:textId="60DBB09E" w:rsidR="004320AA" w:rsidRDefault="004320AA" w:rsidP="004320AA">
      <w:pPr>
        <w:widowControl w:val="0"/>
        <w:autoSpaceDE w:val="0"/>
        <w:autoSpaceDN w:val="0"/>
        <w:adjustRightInd w:val="0"/>
        <w:rPr>
          <w:b/>
          <w:i/>
          <w:u w:val="single"/>
          <w:lang w:eastAsia="ja-JP"/>
        </w:rPr>
      </w:pPr>
      <w:r>
        <w:rPr>
          <w:b/>
          <w:i/>
          <w:u w:val="single"/>
          <w:lang w:eastAsia="ja-JP"/>
        </w:rPr>
        <w:t>The Jovian Planets</w:t>
      </w:r>
    </w:p>
    <w:p w14:paraId="19FB82F5" w14:textId="590FB9F0" w:rsidR="004320AA" w:rsidRPr="004320AA" w:rsidRDefault="004320AA" w:rsidP="004320AA">
      <w:pPr>
        <w:pStyle w:val="ListParagraph"/>
        <w:widowControl w:val="0"/>
        <w:numPr>
          <w:ilvl w:val="0"/>
          <w:numId w:val="23"/>
        </w:numPr>
        <w:autoSpaceDE w:val="0"/>
        <w:autoSpaceDN w:val="0"/>
        <w:adjustRightInd w:val="0"/>
        <w:rPr>
          <w:b/>
          <w:i/>
          <w:u w:val="single"/>
          <w:lang w:eastAsia="ja-JP"/>
        </w:rPr>
      </w:pPr>
      <w:r>
        <w:rPr>
          <w:lang w:eastAsia="ja-JP"/>
        </w:rPr>
        <w:t>Larger size, lower average density compared to the terrestrial planets.</w:t>
      </w:r>
    </w:p>
    <w:p w14:paraId="7FC238F3" w14:textId="177660EA" w:rsidR="004320AA" w:rsidRPr="004320AA" w:rsidRDefault="004320AA" w:rsidP="004320AA">
      <w:pPr>
        <w:pStyle w:val="ListParagraph"/>
        <w:widowControl w:val="0"/>
        <w:numPr>
          <w:ilvl w:val="0"/>
          <w:numId w:val="23"/>
        </w:numPr>
        <w:autoSpaceDE w:val="0"/>
        <w:autoSpaceDN w:val="0"/>
        <w:adjustRightInd w:val="0"/>
        <w:rPr>
          <w:b/>
          <w:i/>
          <w:u w:val="single"/>
          <w:lang w:eastAsia="ja-JP"/>
        </w:rPr>
      </w:pPr>
      <w:r>
        <w:rPr>
          <w:lang w:eastAsia="ja-JP"/>
        </w:rPr>
        <w:t>More hydrogen, helium, water, ammonia, methane compared to the terrestrial planets.</w:t>
      </w:r>
    </w:p>
    <w:p w14:paraId="51FDFA41" w14:textId="6EBAFA0F" w:rsidR="004320AA" w:rsidRPr="004320AA" w:rsidRDefault="004320AA" w:rsidP="004320AA">
      <w:pPr>
        <w:pStyle w:val="ListParagraph"/>
        <w:widowControl w:val="0"/>
        <w:numPr>
          <w:ilvl w:val="0"/>
          <w:numId w:val="23"/>
        </w:numPr>
        <w:autoSpaceDE w:val="0"/>
        <w:autoSpaceDN w:val="0"/>
        <w:adjustRightInd w:val="0"/>
        <w:rPr>
          <w:b/>
          <w:i/>
          <w:u w:val="single"/>
          <w:lang w:eastAsia="ja-JP"/>
        </w:rPr>
      </w:pPr>
      <w:r>
        <w:rPr>
          <w:lang w:eastAsia="ja-JP"/>
        </w:rPr>
        <w:t>All have rings, and many moons.</w:t>
      </w:r>
    </w:p>
    <w:p w14:paraId="414E2A56" w14:textId="799C54FD" w:rsidR="004320AA" w:rsidRPr="004320AA" w:rsidRDefault="004320AA" w:rsidP="004320AA">
      <w:pPr>
        <w:pStyle w:val="ListParagraph"/>
        <w:widowControl w:val="0"/>
        <w:numPr>
          <w:ilvl w:val="0"/>
          <w:numId w:val="23"/>
        </w:numPr>
        <w:autoSpaceDE w:val="0"/>
        <w:autoSpaceDN w:val="0"/>
        <w:adjustRightInd w:val="0"/>
        <w:rPr>
          <w:b/>
          <w:i/>
          <w:u w:val="single"/>
          <w:lang w:eastAsia="ja-JP"/>
        </w:rPr>
      </w:pPr>
      <w:r>
        <w:rPr>
          <w:lang w:eastAsia="ja-JP"/>
        </w:rPr>
        <w:t>More solid material was available in the outer solar system when they were forming, so they grew larger more quickly than the terrestrial planets.</w:t>
      </w:r>
    </w:p>
    <w:p w14:paraId="2888F09A" w14:textId="1E9C6688" w:rsidR="004320AA" w:rsidRPr="004320AA" w:rsidRDefault="004320AA" w:rsidP="004320AA">
      <w:pPr>
        <w:pStyle w:val="ListParagraph"/>
        <w:widowControl w:val="0"/>
        <w:numPr>
          <w:ilvl w:val="0"/>
          <w:numId w:val="23"/>
        </w:numPr>
        <w:autoSpaceDE w:val="0"/>
        <w:autoSpaceDN w:val="0"/>
        <w:adjustRightInd w:val="0"/>
        <w:rPr>
          <w:b/>
          <w:i/>
          <w:u w:val="single"/>
          <w:lang w:eastAsia="ja-JP"/>
        </w:rPr>
      </w:pPr>
      <w:r>
        <w:rPr>
          <w:lang w:eastAsia="ja-JP"/>
        </w:rPr>
        <w:t>Grew large enough to begin pulling in and holding onto gases like hydrogen, helium.</w:t>
      </w:r>
    </w:p>
    <w:p w14:paraId="0DF58282" w14:textId="0783083F" w:rsidR="004320AA" w:rsidRPr="004320AA" w:rsidRDefault="004320AA" w:rsidP="004320AA">
      <w:pPr>
        <w:pStyle w:val="ListParagraph"/>
        <w:widowControl w:val="0"/>
        <w:numPr>
          <w:ilvl w:val="0"/>
          <w:numId w:val="23"/>
        </w:numPr>
        <w:autoSpaceDE w:val="0"/>
        <w:autoSpaceDN w:val="0"/>
        <w:adjustRightInd w:val="0"/>
        <w:rPr>
          <w:b/>
          <w:i/>
          <w:u w:val="single"/>
          <w:lang w:eastAsia="ja-JP"/>
        </w:rPr>
      </w:pPr>
      <w:r>
        <w:rPr>
          <w:lang w:eastAsia="ja-JP"/>
        </w:rPr>
        <w:lastRenderedPageBreak/>
        <w:t>Jupiter and Saturn are both mostly hydrogen and helium</w:t>
      </w:r>
    </w:p>
    <w:p w14:paraId="0BB7068D" w14:textId="4D33AC85" w:rsidR="004320AA" w:rsidRPr="004320AA" w:rsidRDefault="004320AA" w:rsidP="004320AA">
      <w:pPr>
        <w:pStyle w:val="ListParagraph"/>
        <w:widowControl w:val="0"/>
        <w:numPr>
          <w:ilvl w:val="0"/>
          <w:numId w:val="23"/>
        </w:numPr>
        <w:autoSpaceDE w:val="0"/>
        <w:autoSpaceDN w:val="0"/>
        <w:adjustRightInd w:val="0"/>
        <w:rPr>
          <w:b/>
          <w:i/>
          <w:u w:val="single"/>
          <w:lang w:eastAsia="ja-JP"/>
        </w:rPr>
      </w:pPr>
      <w:r>
        <w:rPr>
          <w:lang w:eastAsia="ja-JP"/>
        </w:rPr>
        <w:t>Uranus and Neptune also include large amounts of water and other “ices”</w:t>
      </w:r>
    </w:p>
    <w:p w14:paraId="526E540A" w14:textId="4FAB73CC" w:rsidR="004320AA" w:rsidRDefault="004320AA" w:rsidP="004320AA">
      <w:pPr>
        <w:widowControl w:val="0"/>
        <w:autoSpaceDE w:val="0"/>
        <w:autoSpaceDN w:val="0"/>
        <w:adjustRightInd w:val="0"/>
        <w:rPr>
          <w:b/>
          <w:i/>
          <w:u w:val="single"/>
          <w:lang w:eastAsia="ja-JP"/>
        </w:rPr>
      </w:pPr>
      <w:r>
        <w:rPr>
          <w:b/>
          <w:i/>
          <w:u w:val="single"/>
          <w:lang w:eastAsia="ja-JP"/>
        </w:rPr>
        <w:t>Moons of the Jovian Planets</w:t>
      </w:r>
    </w:p>
    <w:p w14:paraId="77820AFD" w14:textId="59164AA9" w:rsidR="004320AA" w:rsidRPr="004320AA" w:rsidRDefault="004320AA" w:rsidP="004320AA">
      <w:pPr>
        <w:pStyle w:val="ListParagraph"/>
        <w:widowControl w:val="0"/>
        <w:numPr>
          <w:ilvl w:val="0"/>
          <w:numId w:val="24"/>
        </w:numPr>
        <w:autoSpaceDE w:val="0"/>
        <w:autoSpaceDN w:val="0"/>
        <w:adjustRightInd w:val="0"/>
        <w:rPr>
          <w:b/>
          <w:i/>
          <w:u w:val="single"/>
          <w:lang w:eastAsia="ja-JP"/>
        </w:rPr>
      </w:pPr>
      <w:r>
        <w:rPr>
          <w:lang w:eastAsia="ja-JP"/>
        </w:rPr>
        <w:t>There are a lot</w:t>
      </w:r>
    </w:p>
    <w:p w14:paraId="07662228" w14:textId="772A14D8" w:rsidR="004320AA" w:rsidRPr="004320AA" w:rsidRDefault="004320AA" w:rsidP="004320AA">
      <w:pPr>
        <w:pStyle w:val="ListParagraph"/>
        <w:widowControl w:val="0"/>
        <w:numPr>
          <w:ilvl w:val="0"/>
          <w:numId w:val="24"/>
        </w:numPr>
        <w:autoSpaceDE w:val="0"/>
        <w:autoSpaceDN w:val="0"/>
        <w:adjustRightInd w:val="0"/>
        <w:rPr>
          <w:b/>
          <w:i/>
          <w:u w:val="single"/>
          <w:lang w:eastAsia="ja-JP"/>
        </w:rPr>
      </w:pPr>
      <w:r>
        <w:rPr>
          <w:lang w:eastAsia="ja-JP"/>
        </w:rPr>
        <w:t>A few are lager than mercury</w:t>
      </w:r>
    </w:p>
    <w:p w14:paraId="1ABD9C83" w14:textId="1A5EA85E" w:rsidR="004320AA" w:rsidRPr="004320AA" w:rsidRDefault="004320AA" w:rsidP="004320AA">
      <w:pPr>
        <w:pStyle w:val="ListParagraph"/>
        <w:widowControl w:val="0"/>
        <w:numPr>
          <w:ilvl w:val="0"/>
          <w:numId w:val="24"/>
        </w:numPr>
        <w:autoSpaceDE w:val="0"/>
        <w:autoSpaceDN w:val="0"/>
        <w:adjustRightInd w:val="0"/>
        <w:rPr>
          <w:b/>
          <w:i/>
          <w:u w:val="single"/>
          <w:lang w:eastAsia="ja-JP"/>
        </w:rPr>
      </w:pPr>
      <w:r>
        <w:rPr>
          <w:lang w:eastAsia="ja-JP"/>
        </w:rPr>
        <w:t xml:space="preserve">Jupiter’s Galilean satellites: lo, Europa, Ganymede, </w:t>
      </w:r>
      <w:proofErr w:type="spellStart"/>
      <w:r>
        <w:rPr>
          <w:lang w:eastAsia="ja-JP"/>
        </w:rPr>
        <w:t>callisto</w:t>
      </w:r>
      <w:proofErr w:type="spellEnd"/>
    </w:p>
    <w:p w14:paraId="48059CD6" w14:textId="740040FC" w:rsidR="004320AA" w:rsidRPr="004320AA" w:rsidRDefault="004320AA" w:rsidP="004320AA">
      <w:pPr>
        <w:pStyle w:val="ListParagraph"/>
        <w:widowControl w:val="0"/>
        <w:numPr>
          <w:ilvl w:val="0"/>
          <w:numId w:val="24"/>
        </w:numPr>
        <w:autoSpaceDE w:val="0"/>
        <w:autoSpaceDN w:val="0"/>
        <w:adjustRightInd w:val="0"/>
        <w:rPr>
          <w:b/>
          <w:i/>
          <w:u w:val="single"/>
          <w:lang w:eastAsia="ja-JP"/>
        </w:rPr>
      </w:pPr>
      <w:r>
        <w:rPr>
          <w:lang w:eastAsia="ja-JP"/>
        </w:rPr>
        <w:t>Lo: volcanically active. (heated by tidal forces)</w:t>
      </w:r>
    </w:p>
    <w:p w14:paraId="38677500" w14:textId="4B041787" w:rsidR="004320AA" w:rsidRPr="004320AA" w:rsidRDefault="004320AA" w:rsidP="004320AA">
      <w:pPr>
        <w:pStyle w:val="ListParagraph"/>
        <w:widowControl w:val="0"/>
        <w:numPr>
          <w:ilvl w:val="0"/>
          <w:numId w:val="24"/>
        </w:numPr>
        <w:autoSpaceDE w:val="0"/>
        <w:autoSpaceDN w:val="0"/>
        <w:adjustRightInd w:val="0"/>
        <w:rPr>
          <w:b/>
          <w:i/>
          <w:u w:val="single"/>
          <w:lang w:eastAsia="ja-JP"/>
        </w:rPr>
      </w:pPr>
      <w:r>
        <w:rPr>
          <w:lang w:eastAsia="ja-JP"/>
        </w:rPr>
        <w:t>Europa: liquid water ocean below an icy surface</w:t>
      </w:r>
    </w:p>
    <w:p w14:paraId="670F24CF" w14:textId="2BD774A5" w:rsidR="004320AA" w:rsidRPr="004320AA" w:rsidRDefault="004320AA" w:rsidP="004320AA">
      <w:pPr>
        <w:pStyle w:val="ListParagraph"/>
        <w:widowControl w:val="0"/>
        <w:numPr>
          <w:ilvl w:val="0"/>
          <w:numId w:val="24"/>
        </w:numPr>
        <w:autoSpaceDE w:val="0"/>
        <w:autoSpaceDN w:val="0"/>
        <w:adjustRightInd w:val="0"/>
        <w:rPr>
          <w:b/>
          <w:i/>
          <w:u w:val="single"/>
          <w:lang w:eastAsia="ja-JP"/>
        </w:rPr>
      </w:pPr>
      <w:proofErr w:type="spellStart"/>
      <w:r>
        <w:rPr>
          <w:lang w:eastAsia="ja-JP"/>
        </w:rPr>
        <w:t>Saturns</w:t>
      </w:r>
      <w:proofErr w:type="spellEnd"/>
      <w:r>
        <w:rPr>
          <w:lang w:eastAsia="ja-JP"/>
        </w:rPr>
        <w:t xml:space="preserve"> moon titan: thick hazy atmosphere, lakes of liquid methane/ethane.</w:t>
      </w:r>
    </w:p>
    <w:p w14:paraId="679074A3" w14:textId="2B0DCCFE" w:rsidR="004320AA" w:rsidRPr="004320AA" w:rsidRDefault="004320AA" w:rsidP="004320AA">
      <w:pPr>
        <w:pStyle w:val="ListParagraph"/>
        <w:widowControl w:val="0"/>
        <w:numPr>
          <w:ilvl w:val="0"/>
          <w:numId w:val="24"/>
        </w:numPr>
        <w:autoSpaceDE w:val="0"/>
        <w:autoSpaceDN w:val="0"/>
        <w:adjustRightInd w:val="0"/>
        <w:rPr>
          <w:b/>
          <w:i/>
          <w:u w:val="single"/>
          <w:lang w:eastAsia="ja-JP"/>
        </w:rPr>
      </w:pPr>
      <w:r>
        <w:rPr>
          <w:lang w:eastAsia="ja-JP"/>
        </w:rPr>
        <w:t>Because of the tidal heating, many of the Jovian moons show much more geological activity than you would otherwise expect for such small objects</w:t>
      </w:r>
    </w:p>
    <w:p w14:paraId="2071065C" w14:textId="77777777" w:rsidR="004320AA" w:rsidRDefault="004320AA" w:rsidP="004320AA">
      <w:pPr>
        <w:widowControl w:val="0"/>
        <w:autoSpaceDE w:val="0"/>
        <w:autoSpaceDN w:val="0"/>
        <w:adjustRightInd w:val="0"/>
        <w:rPr>
          <w:b/>
          <w:i/>
          <w:u w:val="single"/>
          <w:lang w:eastAsia="ja-JP"/>
        </w:rPr>
      </w:pPr>
    </w:p>
    <w:p w14:paraId="6146FF33" w14:textId="77777777" w:rsidR="00F73CDE" w:rsidRPr="004320AA" w:rsidRDefault="00F73CDE" w:rsidP="004320AA">
      <w:pPr>
        <w:widowControl w:val="0"/>
        <w:autoSpaceDE w:val="0"/>
        <w:autoSpaceDN w:val="0"/>
        <w:adjustRightInd w:val="0"/>
        <w:rPr>
          <w:b/>
          <w:i/>
          <w:u w:val="single"/>
          <w:lang w:eastAsia="ja-JP"/>
        </w:rPr>
      </w:pPr>
    </w:p>
    <w:p w14:paraId="235CFE7C" w14:textId="6688D1E1" w:rsidR="009814BF" w:rsidRPr="002D5C53" w:rsidRDefault="007930A2" w:rsidP="009814BF">
      <w:pPr>
        <w:widowControl w:val="0"/>
        <w:autoSpaceDE w:val="0"/>
        <w:autoSpaceDN w:val="0"/>
        <w:adjustRightInd w:val="0"/>
        <w:spacing w:after="240"/>
        <w:rPr>
          <w:rFonts w:ascii="Wide Latin" w:hAnsi="Wide Latin"/>
          <w:sz w:val="30"/>
          <w:szCs w:val="30"/>
          <w:lang w:eastAsia="ja-JP"/>
        </w:rPr>
      </w:pPr>
      <w:r w:rsidRPr="002D5C53">
        <w:rPr>
          <w:rFonts w:ascii="Wide Latin" w:hAnsi="Wide Latin"/>
          <w:sz w:val="30"/>
          <w:szCs w:val="30"/>
          <w:lang w:eastAsia="ja-JP"/>
        </w:rPr>
        <w:t>CHAPTER 1</w:t>
      </w:r>
    </w:p>
    <w:p w14:paraId="3FD5CDAF" w14:textId="45126AAF" w:rsidR="00BC73AE" w:rsidRDefault="00BC73AE" w:rsidP="00436286">
      <w:pPr>
        <w:widowControl w:val="0"/>
        <w:autoSpaceDE w:val="0"/>
        <w:autoSpaceDN w:val="0"/>
        <w:adjustRightInd w:val="0"/>
        <w:rPr>
          <w:lang w:eastAsia="ja-JP"/>
        </w:rPr>
      </w:pPr>
      <w:r>
        <w:rPr>
          <w:lang w:eastAsia="ja-JP"/>
        </w:rPr>
        <w:t>Planet</w:t>
      </w:r>
      <w:r>
        <w:rPr>
          <w:lang w:eastAsia="ja-JP"/>
        </w:rPr>
        <w:sym w:font="Wingdings" w:char="F0E0"/>
      </w:r>
      <w:r>
        <w:rPr>
          <w:lang w:eastAsia="ja-JP"/>
        </w:rPr>
        <w:t xml:space="preserve"> orbiting star</w:t>
      </w:r>
      <w:r>
        <w:rPr>
          <w:lang w:eastAsia="ja-JP"/>
        </w:rPr>
        <w:sym w:font="Wingdings" w:char="F0E0"/>
      </w:r>
      <w:r>
        <w:rPr>
          <w:lang w:eastAsia="ja-JP"/>
        </w:rPr>
        <w:t xml:space="preserve"> solar system</w:t>
      </w:r>
      <w:r>
        <w:rPr>
          <w:lang w:eastAsia="ja-JP"/>
        </w:rPr>
        <w:sym w:font="Wingdings" w:char="F0E0"/>
      </w:r>
      <w:r>
        <w:rPr>
          <w:lang w:eastAsia="ja-JP"/>
        </w:rPr>
        <w:t xml:space="preserve"> galaxy</w:t>
      </w:r>
      <w:r>
        <w:rPr>
          <w:lang w:eastAsia="ja-JP"/>
        </w:rPr>
        <w:sym w:font="Wingdings" w:char="F0E0"/>
      </w:r>
      <w:r>
        <w:rPr>
          <w:lang w:eastAsia="ja-JP"/>
        </w:rPr>
        <w:t xml:space="preserve"> cluster</w:t>
      </w:r>
      <w:r>
        <w:rPr>
          <w:lang w:eastAsia="ja-JP"/>
        </w:rPr>
        <w:sym w:font="Wingdings" w:char="F0E0"/>
      </w:r>
      <w:r>
        <w:rPr>
          <w:lang w:eastAsia="ja-JP"/>
        </w:rPr>
        <w:t xml:space="preserve"> </w:t>
      </w:r>
      <w:proofErr w:type="spellStart"/>
      <w:r>
        <w:rPr>
          <w:lang w:eastAsia="ja-JP"/>
        </w:rPr>
        <w:t>supercluster</w:t>
      </w:r>
      <w:proofErr w:type="spellEnd"/>
      <w:r>
        <w:rPr>
          <w:lang w:eastAsia="ja-JP"/>
        </w:rPr>
        <w:sym w:font="Wingdings" w:char="F0E0"/>
      </w:r>
      <w:r>
        <w:rPr>
          <w:lang w:eastAsia="ja-JP"/>
        </w:rPr>
        <w:t xml:space="preserve"> walls/filaments/voids</w:t>
      </w:r>
      <w:r>
        <w:rPr>
          <w:lang w:eastAsia="ja-JP"/>
        </w:rPr>
        <w:sym w:font="Wingdings" w:char="F0E0"/>
      </w:r>
      <w:r>
        <w:rPr>
          <w:lang w:eastAsia="ja-JP"/>
        </w:rPr>
        <w:t xml:space="preserve"> universe</w:t>
      </w:r>
    </w:p>
    <w:p w14:paraId="430119B1" w14:textId="0D7B7C97" w:rsidR="00FC4845" w:rsidRDefault="00436286" w:rsidP="00436286">
      <w:pPr>
        <w:widowControl w:val="0"/>
        <w:autoSpaceDE w:val="0"/>
        <w:autoSpaceDN w:val="0"/>
        <w:adjustRightInd w:val="0"/>
        <w:rPr>
          <w:lang w:eastAsia="ja-JP"/>
        </w:rPr>
      </w:pPr>
      <w:r>
        <w:rPr>
          <w:lang w:eastAsia="ja-JP"/>
        </w:rPr>
        <w:t>Solar system</w:t>
      </w:r>
      <w:r>
        <w:rPr>
          <w:lang w:eastAsia="ja-JP"/>
        </w:rPr>
        <w:sym w:font="Wingdings" w:char="F0E0"/>
      </w:r>
      <w:r>
        <w:rPr>
          <w:lang w:eastAsia="ja-JP"/>
        </w:rPr>
        <w:t>galaxy</w:t>
      </w:r>
      <w:r>
        <w:rPr>
          <w:lang w:eastAsia="ja-JP"/>
        </w:rPr>
        <w:sym w:font="Wingdings" w:char="F0E0"/>
      </w:r>
      <w:r>
        <w:rPr>
          <w:lang w:eastAsia="ja-JP"/>
        </w:rPr>
        <w:t>cluster (</w:t>
      </w:r>
      <w:r>
        <w:rPr>
          <w:lang w:eastAsia="ja-JP"/>
        </w:rPr>
        <w:sym w:font="Wingdings" w:char="F0E0"/>
      </w:r>
      <w:proofErr w:type="spellStart"/>
      <w:r>
        <w:rPr>
          <w:lang w:eastAsia="ja-JP"/>
        </w:rPr>
        <w:t>superclusters</w:t>
      </w:r>
      <w:proofErr w:type="spellEnd"/>
      <w:r>
        <w:rPr>
          <w:lang w:eastAsia="ja-JP"/>
        </w:rPr>
        <w:t>, filaments, voids and walls)</w:t>
      </w:r>
      <w:r>
        <w:rPr>
          <w:lang w:eastAsia="ja-JP"/>
        </w:rPr>
        <w:sym w:font="Wingdings" w:char="F0E0"/>
      </w:r>
      <w:r>
        <w:rPr>
          <w:lang w:eastAsia="ja-JP"/>
        </w:rPr>
        <w:t>universe</w:t>
      </w:r>
    </w:p>
    <w:p w14:paraId="453885F0" w14:textId="08A9407F" w:rsidR="00436286" w:rsidRDefault="00436286" w:rsidP="00436286">
      <w:pPr>
        <w:widowControl w:val="0"/>
        <w:autoSpaceDE w:val="0"/>
        <w:autoSpaceDN w:val="0"/>
        <w:adjustRightInd w:val="0"/>
        <w:rPr>
          <w:lang w:eastAsia="ja-JP"/>
        </w:rPr>
      </w:pPr>
      <w:r>
        <w:rPr>
          <w:lang w:eastAsia="ja-JP"/>
        </w:rPr>
        <w:t>Relative Size</w:t>
      </w:r>
    </w:p>
    <w:p w14:paraId="24771D3C" w14:textId="7283DB6A" w:rsidR="00436286" w:rsidRDefault="00436286" w:rsidP="00436286">
      <w:pPr>
        <w:pStyle w:val="ListParagraph"/>
        <w:widowControl w:val="0"/>
        <w:numPr>
          <w:ilvl w:val="0"/>
          <w:numId w:val="25"/>
        </w:numPr>
        <w:autoSpaceDE w:val="0"/>
        <w:autoSpaceDN w:val="0"/>
        <w:adjustRightInd w:val="0"/>
        <w:rPr>
          <w:lang w:eastAsia="ja-JP"/>
        </w:rPr>
      </w:pPr>
      <w:r>
        <w:rPr>
          <w:lang w:eastAsia="ja-JP"/>
        </w:rPr>
        <w:t>Jupiter is 10x bigger than the earth</w:t>
      </w:r>
    </w:p>
    <w:p w14:paraId="6ED674E4" w14:textId="0B7B53AA" w:rsidR="00436286" w:rsidRDefault="00436286" w:rsidP="00436286">
      <w:pPr>
        <w:pStyle w:val="ListParagraph"/>
        <w:widowControl w:val="0"/>
        <w:numPr>
          <w:ilvl w:val="0"/>
          <w:numId w:val="25"/>
        </w:numPr>
        <w:autoSpaceDE w:val="0"/>
        <w:autoSpaceDN w:val="0"/>
        <w:adjustRightInd w:val="0"/>
        <w:rPr>
          <w:lang w:eastAsia="ja-JP"/>
        </w:rPr>
      </w:pPr>
      <w:r>
        <w:rPr>
          <w:lang w:eastAsia="ja-JP"/>
        </w:rPr>
        <w:t>Sun is 10 x bigger than Jupiter</w:t>
      </w:r>
    </w:p>
    <w:p w14:paraId="1DA607D3" w14:textId="4774AB8E" w:rsidR="00436286" w:rsidRDefault="00436286" w:rsidP="00436286">
      <w:pPr>
        <w:pStyle w:val="ListParagraph"/>
        <w:widowControl w:val="0"/>
        <w:numPr>
          <w:ilvl w:val="0"/>
          <w:numId w:val="25"/>
        </w:numPr>
        <w:autoSpaceDE w:val="0"/>
        <w:autoSpaceDN w:val="0"/>
        <w:adjustRightInd w:val="0"/>
        <w:rPr>
          <w:lang w:eastAsia="ja-JP"/>
        </w:rPr>
      </w:pPr>
      <w:r>
        <w:rPr>
          <w:lang w:eastAsia="ja-JP"/>
        </w:rPr>
        <w:t>Therefore sun is 100x bigger than earth</w:t>
      </w:r>
    </w:p>
    <w:p w14:paraId="75B1F799" w14:textId="255C0B0D" w:rsidR="00436286" w:rsidRDefault="00436286" w:rsidP="00436286">
      <w:pPr>
        <w:widowControl w:val="0"/>
        <w:autoSpaceDE w:val="0"/>
        <w:autoSpaceDN w:val="0"/>
        <w:adjustRightInd w:val="0"/>
        <w:rPr>
          <w:lang w:eastAsia="ja-JP"/>
        </w:rPr>
      </w:pPr>
      <w:r>
        <w:rPr>
          <w:lang w:eastAsia="ja-JP"/>
        </w:rPr>
        <w:t>Units</w:t>
      </w:r>
    </w:p>
    <w:p w14:paraId="15C79998" w14:textId="6225024E" w:rsidR="00436286" w:rsidRDefault="00436286" w:rsidP="00436286">
      <w:pPr>
        <w:pStyle w:val="ListParagraph"/>
        <w:widowControl w:val="0"/>
        <w:numPr>
          <w:ilvl w:val="0"/>
          <w:numId w:val="26"/>
        </w:numPr>
        <w:autoSpaceDE w:val="0"/>
        <w:autoSpaceDN w:val="0"/>
        <w:adjustRightInd w:val="0"/>
        <w:rPr>
          <w:lang w:eastAsia="ja-JP"/>
        </w:rPr>
      </w:pPr>
      <w:r>
        <w:rPr>
          <w:lang w:eastAsia="ja-JP"/>
        </w:rPr>
        <w:t>AU</w:t>
      </w:r>
      <w:r>
        <w:rPr>
          <w:lang w:eastAsia="ja-JP"/>
        </w:rPr>
        <w:sym w:font="Wingdings" w:char="F0E0"/>
      </w:r>
      <w:r>
        <w:rPr>
          <w:lang w:eastAsia="ja-JP"/>
        </w:rPr>
        <w:t xml:space="preserve"> astronomical unit= distance between earth and sun (distance inside solar system)</w:t>
      </w:r>
    </w:p>
    <w:p w14:paraId="6B4571A0" w14:textId="71C55811" w:rsidR="00436286" w:rsidRDefault="00436286" w:rsidP="00436286">
      <w:pPr>
        <w:pStyle w:val="ListParagraph"/>
        <w:widowControl w:val="0"/>
        <w:numPr>
          <w:ilvl w:val="0"/>
          <w:numId w:val="26"/>
        </w:numPr>
        <w:autoSpaceDE w:val="0"/>
        <w:autoSpaceDN w:val="0"/>
        <w:adjustRightInd w:val="0"/>
        <w:rPr>
          <w:lang w:eastAsia="ja-JP"/>
        </w:rPr>
      </w:pPr>
      <w:r>
        <w:rPr>
          <w:lang w:eastAsia="ja-JP"/>
        </w:rPr>
        <w:t>LY</w:t>
      </w:r>
      <w:r>
        <w:rPr>
          <w:lang w:eastAsia="ja-JP"/>
        </w:rPr>
        <w:sym w:font="Wingdings" w:char="F0E0"/>
      </w:r>
      <w:r>
        <w:rPr>
          <w:lang w:eastAsia="ja-JP"/>
        </w:rPr>
        <w:t xml:space="preserve"> light year= how far light travels in a year (between stars and galaxies)</w:t>
      </w:r>
    </w:p>
    <w:p w14:paraId="713DFAA4" w14:textId="5DC4423B" w:rsidR="00436286" w:rsidRDefault="00CF69D7" w:rsidP="00436286">
      <w:pPr>
        <w:pStyle w:val="ListParagraph"/>
        <w:widowControl w:val="0"/>
        <w:numPr>
          <w:ilvl w:val="0"/>
          <w:numId w:val="26"/>
        </w:numPr>
        <w:autoSpaceDE w:val="0"/>
        <w:autoSpaceDN w:val="0"/>
        <w:adjustRightInd w:val="0"/>
        <w:rPr>
          <w:lang w:eastAsia="ja-JP"/>
        </w:rPr>
      </w:pPr>
      <w:r>
        <w:rPr>
          <w:lang w:eastAsia="ja-JP"/>
        </w:rPr>
        <w:t>Scientific notation= 650000= 6.5 x 10</w:t>
      </w:r>
      <w:r>
        <w:rPr>
          <w:vertAlign w:val="superscript"/>
          <w:lang w:eastAsia="ja-JP"/>
        </w:rPr>
        <w:t xml:space="preserve">5 </w:t>
      </w:r>
      <w:r>
        <w:rPr>
          <w:lang w:eastAsia="ja-JP"/>
        </w:rPr>
        <w:t>, 0.0065= 6.5 x 10</w:t>
      </w:r>
      <w:r>
        <w:rPr>
          <w:vertAlign w:val="superscript"/>
          <w:lang w:eastAsia="ja-JP"/>
        </w:rPr>
        <w:t xml:space="preserve">-3 </w:t>
      </w:r>
    </w:p>
    <w:p w14:paraId="5434ED2B" w14:textId="2191E968" w:rsidR="00436286" w:rsidRDefault="00CF69D7" w:rsidP="00436286">
      <w:pPr>
        <w:widowControl w:val="0"/>
        <w:autoSpaceDE w:val="0"/>
        <w:autoSpaceDN w:val="0"/>
        <w:adjustRightInd w:val="0"/>
        <w:rPr>
          <w:lang w:eastAsia="ja-JP"/>
        </w:rPr>
      </w:pPr>
      <w:r>
        <w:rPr>
          <w:lang w:eastAsia="ja-JP"/>
        </w:rPr>
        <w:t>Approximate Size</w:t>
      </w:r>
    </w:p>
    <w:p w14:paraId="7615134A" w14:textId="107CB370" w:rsidR="00CF69D7" w:rsidRDefault="00CF69D7" w:rsidP="00CF69D7">
      <w:pPr>
        <w:pStyle w:val="ListParagraph"/>
        <w:widowControl w:val="0"/>
        <w:numPr>
          <w:ilvl w:val="0"/>
          <w:numId w:val="28"/>
        </w:numPr>
        <w:autoSpaceDE w:val="0"/>
        <w:autoSpaceDN w:val="0"/>
        <w:adjustRightInd w:val="0"/>
        <w:rPr>
          <w:lang w:eastAsia="ja-JP"/>
        </w:rPr>
      </w:pPr>
      <w:r>
        <w:rPr>
          <w:lang w:eastAsia="ja-JP"/>
        </w:rPr>
        <w:t>Nearest star= few LY away</w:t>
      </w:r>
    </w:p>
    <w:p w14:paraId="32E18373" w14:textId="5D4993C3" w:rsidR="00CF69D7" w:rsidRDefault="00CF69D7" w:rsidP="00CF69D7">
      <w:pPr>
        <w:pStyle w:val="ListParagraph"/>
        <w:widowControl w:val="0"/>
        <w:numPr>
          <w:ilvl w:val="0"/>
          <w:numId w:val="28"/>
        </w:numPr>
        <w:autoSpaceDE w:val="0"/>
        <w:autoSpaceDN w:val="0"/>
        <w:adjustRightInd w:val="0"/>
        <w:rPr>
          <w:lang w:eastAsia="ja-JP"/>
        </w:rPr>
      </w:pPr>
      <w:r>
        <w:rPr>
          <w:lang w:eastAsia="ja-JP"/>
        </w:rPr>
        <w:t>Nearest galaxy= few million LY away</w:t>
      </w:r>
    </w:p>
    <w:p w14:paraId="4D7D5C45" w14:textId="20D355D0" w:rsidR="00CF69D7" w:rsidRDefault="00CF69D7" w:rsidP="00CF69D7">
      <w:pPr>
        <w:pStyle w:val="ListParagraph"/>
        <w:widowControl w:val="0"/>
        <w:numPr>
          <w:ilvl w:val="0"/>
          <w:numId w:val="28"/>
        </w:numPr>
        <w:autoSpaceDE w:val="0"/>
        <w:autoSpaceDN w:val="0"/>
        <w:adjustRightInd w:val="0"/>
        <w:rPr>
          <w:lang w:eastAsia="ja-JP"/>
        </w:rPr>
      </w:pPr>
      <w:r>
        <w:rPr>
          <w:lang w:eastAsia="ja-JP"/>
        </w:rPr>
        <w:t>Milky way size= almost 100 000 LY (100 billion stars), larger but not largest</w:t>
      </w:r>
    </w:p>
    <w:p w14:paraId="0FE81D3D" w14:textId="28341CDD" w:rsidR="00CF69D7" w:rsidRDefault="00CF69D7" w:rsidP="00CF69D7">
      <w:pPr>
        <w:pStyle w:val="ListParagraph"/>
        <w:widowControl w:val="0"/>
        <w:numPr>
          <w:ilvl w:val="0"/>
          <w:numId w:val="28"/>
        </w:numPr>
        <w:autoSpaceDE w:val="0"/>
        <w:autoSpaceDN w:val="0"/>
        <w:adjustRightInd w:val="0"/>
        <w:rPr>
          <w:lang w:eastAsia="ja-JP"/>
        </w:rPr>
      </w:pPr>
      <w:r>
        <w:rPr>
          <w:lang w:eastAsia="ja-JP"/>
        </w:rPr>
        <w:t>Farthest visible= 14 billion LY away (100 billion galaxies)</w:t>
      </w:r>
    </w:p>
    <w:p w14:paraId="6541CBCB" w14:textId="0C897374" w:rsidR="00CF69D7" w:rsidRDefault="00CF69D7" w:rsidP="00CF69D7">
      <w:pPr>
        <w:pStyle w:val="ListParagraph"/>
        <w:widowControl w:val="0"/>
        <w:numPr>
          <w:ilvl w:val="0"/>
          <w:numId w:val="28"/>
        </w:numPr>
        <w:autoSpaceDE w:val="0"/>
        <w:autoSpaceDN w:val="0"/>
        <w:adjustRightInd w:val="0"/>
        <w:rPr>
          <w:lang w:eastAsia="ja-JP"/>
        </w:rPr>
      </w:pPr>
      <w:r>
        <w:rPr>
          <w:lang w:eastAsia="ja-JP"/>
        </w:rPr>
        <w:t>Earth= smallish NOT smallest</w:t>
      </w:r>
    </w:p>
    <w:p w14:paraId="31F7DA96" w14:textId="7ABF5029" w:rsidR="00CF69D7" w:rsidRDefault="00CF69D7" w:rsidP="00CF69D7">
      <w:pPr>
        <w:pStyle w:val="ListParagraph"/>
        <w:widowControl w:val="0"/>
        <w:numPr>
          <w:ilvl w:val="0"/>
          <w:numId w:val="28"/>
        </w:numPr>
        <w:autoSpaceDE w:val="0"/>
        <w:autoSpaceDN w:val="0"/>
        <w:adjustRightInd w:val="0"/>
        <w:rPr>
          <w:lang w:eastAsia="ja-JP"/>
        </w:rPr>
      </w:pPr>
      <w:r>
        <w:rPr>
          <w:lang w:eastAsia="ja-JP"/>
        </w:rPr>
        <w:t>Sun= medium sized star</w:t>
      </w:r>
    </w:p>
    <w:p w14:paraId="6E93A838" w14:textId="77777777" w:rsidR="00BC73AE" w:rsidRDefault="00BC73AE" w:rsidP="00BC73AE">
      <w:pPr>
        <w:widowControl w:val="0"/>
        <w:autoSpaceDE w:val="0"/>
        <w:autoSpaceDN w:val="0"/>
        <w:adjustRightInd w:val="0"/>
        <w:rPr>
          <w:lang w:eastAsia="ja-JP"/>
        </w:rPr>
      </w:pPr>
    </w:p>
    <w:p w14:paraId="2DADFDBC" w14:textId="66809F9E" w:rsidR="00BC73AE" w:rsidRPr="002D5C53" w:rsidRDefault="00DF2CD7" w:rsidP="00BC73AE">
      <w:pPr>
        <w:widowControl w:val="0"/>
        <w:autoSpaceDE w:val="0"/>
        <w:autoSpaceDN w:val="0"/>
        <w:adjustRightInd w:val="0"/>
        <w:rPr>
          <w:rFonts w:ascii="Wide Latin" w:hAnsi="Wide Latin"/>
          <w:sz w:val="30"/>
          <w:szCs w:val="30"/>
          <w:lang w:eastAsia="ja-JP"/>
        </w:rPr>
      </w:pPr>
      <w:r w:rsidRPr="002D5C53">
        <w:rPr>
          <w:rFonts w:ascii="Wide Latin" w:hAnsi="Wide Latin"/>
          <w:sz w:val="30"/>
          <w:szCs w:val="30"/>
          <w:lang w:eastAsia="ja-JP"/>
        </w:rPr>
        <w:t>CHAPTER 2</w:t>
      </w:r>
    </w:p>
    <w:p w14:paraId="02FC50F5" w14:textId="77777777" w:rsidR="00B95DDC" w:rsidRDefault="00B95DDC" w:rsidP="00BC73AE">
      <w:pPr>
        <w:widowControl w:val="0"/>
        <w:autoSpaceDE w:val="0"/>
        <w:autoSpaceDN w:val="0"/>
        <w:adjustRightInd w:val="0"/>
        <w:rPr>
          <w:lang w:eastAsia="ja-JP"/>
        </w:rPr>
      </w:pPr>
    </w:p>
    <w:p w14:paraId="0292B5BD" w14:textId="71AB8277" w:rsidR="00BC73AE" w:rsidRDefault="00DF2CD7" w:rsidP="00BC73AE">
      <w:pPr>
        <w:widowControl w:val="0"/>
        <w:autoSpaceDE w:val="0"/>
        <w:autoSpaceDN w:val="0"/>
        <w:adjustRightInd w:val="0"/>
        <w:rPr>
          <w:lang w:eastAsia="ja-JP"/>
        </w:rPr>
      </w:pPr>
      <w:r>
        <w:rPr>
          <w:lang w:eastAsia="ja-JP"/>
        </w:rPr>
        <w:t>Constellations</w:t>
      </w:r>
    </w:p>
    <w:p w14:paraId="6F786BE1" w14:textId="334F5EE9" w:rsidR="00DF2CD7" w:rsidRDefault="00DF2CD7" w:rsidP="00DF2CD7">
      <w:pPr>
        <w:pStyle w:val="ListParagraph"/>
        <w:widowControl w:val="0"/>
        <w:numPr>
          <w:ilvl w:val="0"/>
          <w:numId w:val="30"/>
        </w:numPr>
        <w:autoSpaceDE w:val="0"/>
        <w:autoSpaceDN w:val="0"/>
        <w:adjustRightInd w:val="0"/>
        <w:rPr>
          <w:lang w:eastAsia="ja-JP"/>
        </w:rPr>
      </w:pPr>
      <w:r>
        <w:rPr>
          <w:lang w:eastAsia="ja-JP"/>
        </w:rPr>
        <w:t xml:space="preserve">88 regions in sky, well-defined boundaries. Every star is in one constellation. </w:t>
      </w:r>
    </w:p>
    <w:p w14:paraId="277E4CA7" w14:textId="6CF21FD1" w:rsidR="00DF2CD7" w:rsidRDefault="00DF2CD7" w:rsidP="00DF2CD7">
      <w:pPr>
        <w:pStyle w:val="ListParagraph"/>
        <w:widowControl w:val="0"/>
        <w:numPr>
          <w:ilvl w:val="0"/>
          <w:numId w:val="30"/>
        </w:numPr>
        <w:autoSpaceDE w:val="0"/>
        <w:autoSpaceDN w:val="0"/>
        <w:adjustRightInd w:val="0"/>
        <w:rPr>
          <w:lang w:eastAsia="ja-JP"/>
        </w:rPr>
      </w:pPr>
      <w:r>
        <w:rPr>
          <w:lang w:eastAsia="ja-JP"/>
        </w:rPr>
        <w:t xml:space="preserve">Ex. </w:t>
      </w:r>
      <w:proofErr w:type="spellStart"/>
      <w:r>
        <w:rPr>
          <w:lang w:eastAsia="ja-JP"/>
        </w:rPr>
        <w:t>Ursa</w:t>
      </w:r>
      <w:proofErr w:type="spellEnd"/>
      <w:r>
        <w:rPr>
          <w:lang w:eastAsia="ja-JP"/>
        </w:rPr>
        <w:t xml:space="preserve"> major, </w:t>
      </w:r>
      <w:proofErr w:type="spellStart"/>
      <w:r>
        <w:rPr>
          <w:lang w:eastAsia="ja-JP"/>
        </w:rPr>
        <w:t>orion</w:t>
      </w:r>
      <w:proofErr w:type="spellEnd"/>
      <w:r>
        <w:rPr>
          <w:lang w:eastAsia="ja-JP"/>
        </w:rPr>
        <w:t>, Taurus</w:t>
      </w:r>
    </w:p>
    <w:p w14:paraId="33F1300A" w14:textId="638C12F1" w:rsidR="00DF2CD7" w:rsidRDefault="00DF2CD7" w:rsidP="00DF2CD7">
      <w:pPr>
        <w:widowControl w:val="0"/>
        <w:autoSpaceDE w:val="0"/>
        <w:autoSpaceDN w:val="0"/>
        <w:adjustRightInd w:val="0"/>
        <w:rPr>
          <w:lang w:eastAsia="ja-JP"/>
        </w:rPr>
      </w:pPr>
      <w:r>
        <w:rPr>
          <w:lang w:eastAsia="ja-JP"/>
        </w:rPr>
        <w:t>Asterisms</w:t>
      </w:r>
    </w:p>
    <w:p w14:paraId="0ED6DA94" w14:textId="5806D25B" w:rsidR="00DF2CD7" w:rsidRDefault="00DF2CD7" w:rsidP="00DF2CD7">
      <w:pPr>
        <w:pStyle w:val="ListParagraph"/>
        <w:widowControl w:val="0"/>
        <w:numPr>
          <w:ilvl w:val="0"/>
          <w:numId w:val="31"/>
        </w:numPr>
        <w:autoSpaceDE w:val="0"/>
        <w:autoSpaceDN w:val="0"/>
        <w:adjustRightInd w:val="0"/>
        <w:rPr>
          <w:lang w:eastAsia="ja-JP"/>
        </w:rPr>
      </w:pPr>
      <w:r>
        <w:rPr>
          <w:lang w:eastAsia="ja-JP"/>
        </w:rPr>
        <w:t>Patterns or visible groups of stars. May include stars from more than one constellation. Ex. Big dipper</w:t>
      </w:r>
    </w:p>
    <w:p w14:paraId="4C28E5DB" w14:textId="7984C700" w:rsidR="00DF2CD7" w:rsidRDefault="00DF2CD7" w:rsidP="00DF2CD7">
      <w:pPr>
        <w:widowControl w:val="0"/>
        <w:autoSpaceDE w:val="0"/>
        <w:autoSpaceDN w:val="0"/>
        <w:adjustRightInd w:val="0"/>
        <w:rPr>
          <w:lang w:eastAsia="ja-JP"/>
        </w:rPr>
      </w:pPr>
      <w:r>
        <w:rPr>
          <w:lang w:eastAsia="ja-JP"/>
        </w:rPr>
        <w:t xml:space="preserve">*stars with same constellation or asterism appear to be close to </w:t>
      </w:r>
      <w:proofErr w:type="spellStart"/>
      <w:r>
        <w:rPr>
          <w:lang w:eastAsia="ja-JP"/>
        </w:rPr>
        <w:t>eachother</w:t>
      </w:r>
      <w:proofErr w:type="spellEnd"/>
      <w:r>
        <w:rPr>
          <w:lang w:eastAsia="ja-JP"/>
        </w:rPr>
        <w:t xml:space="preserve">, but might </w:t>
      </w:r>
      <w:r>
        <w:rPr>
          <w:lang w:eastAsia="ja-JP"/>
        </w:rPr>
        <w:lastRenderedPageBreak/>
        <w:t>actually be at very distances away</w:t>
      </w:r>
    </w:p>
    <w:p w14:paraId="5BD1DD2A" w14:textId="77777777" w:rsidR="0031790E" w:rsidRDefault="0031790E" w:rsidP="0031790E"/>
    <w:p w14:paraId="1D1E8720" w14:textId="77777777" w:rsidR="0031790E" w:rsidRDefault="0031790E" w:rsidP="0031790E"/>
    <w:p w14:paraId="5734CB01" w14:textId="77777777" w:rsidR="0031790E" w:rsidRPr="0031790E" w:rsidRDefault="0031790E" w:rsidP="0031790E">
      <w:r w:rsidRPr="0031790E">
        <w:t>Locating Things In The Sky</w:t>
      </w:r>
    </w:p>
    <w:p w14:paraId="1F5CD083" w14:textId="77777777" w:rsidR="0031790E" w:rsidRDefault="0031790E" w:rsidP="0031790E">
      <w:pPr>
        <w:pStyle w:val="ListParagraph"/>
        <w:numPr>
          <w:ilvl w:val="0"/>
          <w:numId w:val="31"/>
        </w:numPr>
        <w:spacing w:after="200" w:line="276" w:lineRule="auto"/>
      </w:pPr>
      <w:r>
        <w:t>Constellations – 88 region in the sky with official boundaries (a star belongs to only one)</w:t>
      </w:r>
    </w:p>
    <w:p w14:paraId="46B801B0" w14:textId="77777777" w:rsidR="0031790E" w:rsidRDefault="0031790E" w:rsidP="0031790E">
      <w:pPr>
        <w:pStyle w:val="ListParagraph"/>
        <w:numPr>
          <w:ilvl w:val="0"/>
          <w:numId w:val="41"/>
        </w:numPr>
        <w:spacing w:after="200" w:line="276" w:lineRule="auto"/>
      </w:pPr>
      <w:r>
        <w:t>Asterisms – recognizable groups of patterns of stars (landmark – stars can belong to more than one)</w:t>
      </w:r>
    </w:p>
    <w:p w14:paraId="1C259D73" w14:textId="77777777" w:rsidR="0031790E" w:rsidRDefault="0031790E" w:rsidP="0031790E">
      <w:pPr>
        <w:pStyle w:val="ListParagraph"/>
        <w:numPr>
          <w:ilvl w:val="0"/>
          <w:numId w:val="42"/>
        </w:numPr>
        <w:spacing w:after="200" w:line="276" w:lineRule="auto"/>
      </w:pPr>
      <w:r>
        <w:t>Stars may not be physically close, just lie in the same direction from Earth</w:t>
      </w:r>
    </w:p>
    <w:p w14:paraId="1D5C88C7" w14:textId="77777777" w:rsidR="0031790E" w:rsidRDefault="0031790E" w:rsidP="0031790E">
      <w:pPr>
        <w:pStyle w:val="ListParagraph"/>
        <w:numPr>
          <w:ilvl w:val="0"/>
          <w:numId w:val="41"/>
        </w:numPr>
        <w:spacing w:after="200" w:line="276" w:lineRule="auto"/>
      </w:pPr>
      <w:r>
        <w:t>Angular Distance – angle formed by lines extending from the observer to two locations in the sky</w:t>
      </w:r>
    </w:p>
    <w:p w14:paraId="679CAA63" w14:textId="01F7EAC7" w:rsidR="0031790E" w:rsidRPr="000B2341" w:rsidRDefault="0031790E" w:rsidP="0031790E">
      <w:pPr>
        <w:spacing w:after="200" w:line="276" w:lineRule="auto"/>
      </w:pPr>
      <w:r w:rsidRPr="0031790E">
        <w:t>Celestial Sphere</w:t>
      </w:r>
      <w:r>
        <w:t xml:space="preserve"> – relative to stars</w:t>
      </w:r>
    </w:p>
    <w:p w14:paraId="0041878A" w14:textId="77777777" w:rsidR="0031790E" w:rsidRDefault="0031790E" w:rsidP="0031790E">
      <w:pPr>
        <w:pStyle w:val="ListParagraph"/>
        <w:numPr>
          <w:ilvl w:val="0"/>
          <w:numId w:val="41"/>
        </w:numPr>
        <w:spacing w:after="200" w:line="276" w:lineRule="auto"/>
      </w:pPr>
      <w:r>
        <w:t>Celestial Sphere – imaginary sphere surrounding Earth, Sun, and planets (East to West)</w:t>
      </w:r>
    </w:p>
    <w:p w14:paraId="6CF95800" w14:textId="77777777" w:rsidR="0031790E" w:rsidRDefault="0031790E" w:rsidP="0031790E">
      <w:pPr>
        <w:pStyle w:val="ListParagraph"/>
        <w:numPr>
          <w:ilvl w:val="0"/>
          <w:numId w:val="41"/>
        </w:numPr>
        <w:spacing w:after="200" w:line="276" w:lineRule="auto"/>
      </w:pPr>
      <w:r>
        <w:t>Celestial N/S Pole – point on celestial pole directly above Earth’s N/S poles</w:t>
      </w:r>
    </w:p>
    <w:p w14:paraId="34B1F1E9" w14:textId="77777777" w:rsidR="0031790E" w:rsidRDefault="0031790E" w:rsidP="0031790E">
      <w:pPr>
        <w:pStyle w:val="ListParagraph"/>
        <w:numPr>
          <w:ilvl w:val="0"/>
          <w:numId w:val="41"/>
        </w:numPr>
        <w:spacing w:after="200" w:line="276" w:lineRule="auto"/>
      </w:pPr>
      <w:r>
        <w:t>Celestial Equator – circle around celestial sphere directly above Earth’s equator</w:t>
      </w:r>
    </w:p>
    <w:p w14:paraId="299A4DE4" w14:textId="77777777" w:rsidR="0031790E" w:rsidRPr="0031790E" w:rsidRDefault="0031790E" w:rsidP="0031790E">
      <w:r w:rsidRPr="0031790E">
        <w:t>Daily Cycles of The Sky</w:t>
      </w:r>
    </w:p>
    <w:p w14:paraId="1FAAD9EE" w14:textId="77777777" w:rsidR="0031790E" w:rsidRDefault="0031790E" w:rsidP="0031790E">
      <w:pPr>
        <w:pStyle w:val="ListParagraph"/>
        <w:numPr>
          <w:ilvl w:val="0"/>
          <w:numId w:val="41"/>
        </w:numPr>
        <w:spacing w:after="200" w:line="276" w:lineRule="auto"/>
      </w:pPr>
      <w:r>
        <w:t>Earth rotates W to E so CS appears to rotate E to W</w:t>
      </w:r>
    </w:p>
    <w:p w14:paraId="7877387A" w14:textId="77777777" w:rsidR="0031790E" w:rsidRDefault="0031790E" w:rsidP="0031790E">
      <w:pPr>
        <w:pStyle w:val="ListParagraph"/>
        <w:numPr>
          <w:ilvl w:val="0"/>
          <w:numId w:val="41"/>
        </w:numPr>
        <w:spacing w:after="200" w:line="276" w:lineRule="auto"/>
      </w:pPr>
      <w:r>
        <w:t>Sun rises in the E and sets in the W</w:t>
      </w:r>
    </w:p>
    <w:p w14:paraId="10BEA94B" w14:textId="77777777" w:rsidR="0031790E" w:rsidRPr="0031790E" w:rsidRDefault="0031790E" w:rsidP="0031790E">
      <w:r w:rsidRPr="0031790E">
        <w:t>Yearly Cycles</w:t>
      </w:r>
    </w:p>
    <w:p w14:paraId="7D715738" w14:textId="77777777" w:rsidR="0031790E" w:rsidRDefault="0031790E" w:rsidP="0031790E">
      <w:pPr>
        <w:pStyle w:val="ListParagraph"/>
        <w:numPr>
          <w:ilvl w:val="0"/>
          <w:numId w:val="41"/>
        </w:numPr>
        <w:spacing w:after="200" w:line="276" w:lineRule="auto"/>
      </w:pPr>
      <w:r>
        <w:t>Seasons: Tilt</w:t>
      </w:r>
    </w:p>
    <w:p w14:paraId="002BE94C" w14:textId="77777777" w:rsidR="0031790E" w:rsidRDefault="0031790E" w:rsidP="0031790E">
      <w:pPr>
        <w:pStyle w:val="ListParagraph"/>
        <w:numPr>
          <w:ilvl w:val="0"/>
          <w:numId w:val="43"/>
        </w:numPr>
        <w:spacing w:after="200" w:line="276" w:lineRule="auto"/>
      </w:pPr>
      <w:r>
        <w:t>Summer Solstice: N hemisphere tilted toward the Sun, 23.5</w:t>
      </w:r>
      <w:r>
        <w:rPr>
          <w:vertAlign w:val="superscript"/>
        </w:rPr>
        <w:t>o</w:t>
      </w:r>
      <w:r>
        <w:t>N of CE = declination</w:t>
      </w:r>
    </w:p>
    <w:p w14:paraId="2FA1B618" w14:textId="77777777" w:rsidR="0031790E" w:rsidRDefault="0031790E" w:rsidP="0031790E">
      <w:pPr>
        <w:pStyle w:val="ListParagraph"/>
        <w:numPr>
          <w:ilvl w:val="0"/>
          <w:numId w:val="44"/>
        </w:numPr>
        <w:spacing w:after="200" w:line="276" w:lineRule="auto"/>
      </w:pPr>
      <w:r>
        <w:t>Ecliptic is farthest N (or time of year Sun is at this point)</w:t>
      </w:r>
    </w:p>
    <w:p w14:paraId="69D37402" w14:textId="77777777" w:rsidR="0031790E" w:rsidRDefault="0031790E" w:rsidP="0031790E">
      <w:pPr>
        <w:pStyle w:val="ListParagraph"/>
        <w:numPr>
          <w:ilvl w:val="0"/>
          <w:numId w:val="43"/>
        </w:numPr>
        <w:spacing w:after="200" w:line="276" w:lineRule="auto"/>
      </w:pPr>
      <w:r>
        <w:t>Winter Solstice: N hemisphere tilted away from Sun, 23.5</w:t>
      </w:r>
      <w:r>
        <w:rPr>
          <w:vertAlign w:val="superscript"/>
        </w:rPr>
        <w:t>o</w:t>
      </w:r>
      <w:r>
        <w:t>N = -declination</w:t>
      </w:r>
    </w:p>
    <w:p w14:paraId="70166F47" w14:textId="77777777" w:rsidR="0031790E" w:rsidRDefault="0031790E" w:rsidP="0031790E">
      <w:pPr>
        <w:pStyle w:val="ListParagraph"/>
        <w:numPr>
          <w:ilvl w:val="0"/>
          <w:numId w:val="44"/>
        </w:numPr>
        <w:spacing w:after="200" w:line="276" w:lineRule="auto"/>
      </w:pPr>
      <w:r>
        <w:t>Ecliptic is farthest S (or time of year when Sun is at this point)</w:t>
      </w:r>
    </w:p>
    <w:p w14:paraId="27B7EEFB" w14:textId="77777777" w:rsidR="0031790E" w:rsidRDefault="0031790E" w:rsidP="0031790E">
      <w:pPr>
        <w:pStyle w:val="ListParagraph"/>
        <w:numPr>
          <w:ilvl w:val="0"/>
          <w:numId w:val="43"/>
        </w:numPr>
        <w:spacing w:after="200" w:line="276" w:lineRule="auto"/>
      </w:pPr>
      <w:r>
        <w:t>Vernal Equinox: point on CS where ecliptic crosses the CE from S to N</w:t>
      </w:r>
    </w:p>
    <w:p w14:paraId="5657D425" w14:textId="77777777" w:rsidR="0031790E" w:rsidRDefault="0031790E" w:rsidP="0031790E">
      <w:pPr>
        <w:pStyle w:val="ListParagraph"/>
        <w:numPr>
          <w:ilvl w:val="0"/>
          <w:numId w:val="43"/>
        </w:numPr>
        <w:spacing w:after="200" w:line="276" w:lineRule="auto"/>
      </w:pPr>
      <w:r>
        <w:t>Autumnal Equinox: point where ecliptic crosses CE from N to S</w:t>
      </w:r>
    </w:p>
    <w:p w14:paraId="02727BCB" w14:textId="77777777" w:rsidR="0031790E" w:rsidRPr="0031790E" w:rsidRDefault="0031790E" w:rsidP="0031790E">
      <w:r w:rsidRPr="0031790E">
        <w:t>Monthly Cycles</w:t>
      </w:r>
    </w:p>
    <w:p w14:paraId="7D03C0E2" w14:textId="77777777" w:rsidR="0031790E" w:rsidRDefault="0031790E" w:rsidP="0031790E">
      <w:pPr>
        <w:pStyle w:val="ListParagraph"/>
        <w:numPr>
          <w:ilvl w:val="0"/>
          <w:numId w:val="41"/>
        </w:numPr>
        <w:spacing w:after="200" w:line="276" w:lineRule="auto"/>
      </w:pPr>
      <w:r>
        <w:t>New Moon: dark, close to Sun, not visible at night</w:t>
      </w:r>
    </w:p>
    <w:p w14:paraId="140B8967" w14:textId="77777777" w:rsidR="0031790E" w:rsidRDefault="0031790E" w:rsidP="0031790E">
      <w:pPr>
        <w:pStyle w:val="ListParagraph"/>
        <w:numPr>
          <w:ilvl w:val="0"/>
          <w:numId w:val="41"/>
        </w:numPr>
        <w:spacing w:after="200" w:line="276" w:lineRule="auto"/>
      </w:pPr>
      <w:r>
        <w:t>Waxing Crescent: more than half lit, E of sun, visible in W after sunset</w:t>
      </w:r>
    </w:p>
    <w:p w14:paraId="19A3032C" w14:textId="77777777" w:rsidR="0031790E" w:rsidRDefault="0031790E" w:rsidP="0031790E">
      <w:pPr>
        <w:pStyle w:val="ListParagraph"/>
        <w:numPr>
          <w:ilvl w:val="0"/>
          <w:numId w:val="41"/>
        </w:numPr>
        <w:spacing w:after="200" w:line="276" w:lineRule="auto"/>
      </w:pPr>
      <w:r>
        <w:t>1</w:t>
      </w:r>
      <w:r w:rsidRPr="002F075A">
        <w:rPr>
          <w:vertAlign w:val="superscript"/>
        </w:rPr>
        <w:t>st</w:t>
      </w:r>
      <w:r>
        <w:t xml:space="preserve"> Quarter: W (right) half lit, visible near meridian at sunset, sets around midnight</w:t>
      </w:r>
    </w:p>
    <w:p w14:paraId="1DBD5ECB" w14:textId="77777777" w:rsidR="0031790E" w:rsidRDefault="0031790E" w:rsidP="0031790E">
      <w:pPr>
        <w:pStyle w:val="ListParagraph"/>
        <w:numPr>
          <w:ilvl w:val="0"/>
          <w:numId w:val="41"/>
        </w:numPr>
        <w:spacing w:after="200" w:line="276" w:lineRule="auto"/>
      </w:pPr>
      <w:r>
        <w:t>Waxing Gibbous: less than half lit, visible in the E after sunset, sets after midnight</w:t>
      </w:r>
    </w:p>
    <w:p w14:paraId="04EA40E1" w14:textId="77777777" w:rsidR="0031790E" w:rsidRDefault="0031790E" w:rsidP="0031790E">
      <w:pPr>
        <w:pStyle w:val="ListParagraph"/>
        <w:numPr>
          <w:ilvl w:val="0"/>
          <w:numId w:val="41"/>
        </w:numPr>
        <w:spacing w:after="200" w:line="276" w:lineRule="auto"/>
      </w:pPr>
      <w:r>
        <w:t>Full Moon: opposite to Sun, rises near sunset and visible all night</w:t>
      </w:r>
    </w:p>
    <w:p w14:paraId="29C7B4E2" w14:textId="77777777" w:rsidR="0031790E" w:rsidRDefault="0031790E" w:rsidP="0031790E">
      <w:pPr>
        <w:pStyle w:val="ListParagraph"/>
        <w:numPr>
          <w:ilvl w:val="0"/>
          <w:numId w:val="41"/>
        </w:numPr>
        <w:spacing w:after="200" w:line="276" w:lineRule="auto"/>
      </w:pPr>
      <w:r>
        <w:t>Waning Gibbous: less than half lit, rises between sunset and midnight</w:t>
      </w:r>
    </w:p>
    <w:p w14:paraId="6D72FDF8" w14:textId="77777777" w:rsidR="0031790E" w:rsidRDefault="0031790E" w:rsidP="0031790E">
      <w:pPr>
        <w:pStyle w:val="ListParagraph"/>
        <w:numPr>
          <w:ilvl w:val="0"/>
          <w:numId w:val="41"/>
        </w:numPr>
        <w:spacing w:after="200" w:line="276" w:lineRule="auto"/>
      </w:pPr>
      <w:r>
        <w:t>Last (3</w:t>
      </w:r>
      <w:r w:rsidRPr="002F075A">
        <w:rPr>
          <w:vertAlign w:val="superscript"/>
        </w:rPr>
        <w:t>rd</w:t>
      </w:r>
      <w:r>
        <w:t>) Quarter: eastern (left) half lit, rises around midnight</w:t>
      </w:r>
    </w:p>
    <w:p w14:paraId="6F85F1F3" w14:textId="77777777" w:rsidR="0031790E" w:rsidRDefault="0031790E" w:rsidP="0031790E">
      <w:pPr>
        <w:pStyle w:val="ListParagraph"/>
        <w:numPr>
          <w:ilvl w:val="0"/>
          <w:numId w:val="41"/>
        </w:numPr>
        <w:spacing w:after="200" w:line="276" w:lineRule="auto"/>
      </w:pPr>
      <w:r>
        <w:lastRenderedPageBreak/>
        <w:t>Waning Crescent: W of Sun, visible before sunrise</w:t>
      </w:r>
    </w:p>
    <w:p w14:paraId="009FF5FC" w14:textId="77777777" w:rsidR="0031790E" w:rsidRDefault="0031790E" w:rsidP="0031790E">
      <w:pPr>
        <w:pStyle w:val="ListParagraph"/>
        <w:numPr>
          <w:ilvl w:val="0"/>
          <w:numId w:val="41"/>
        </w:numPr>
        <w:spacing w:after="200" w:line="276" w:lineRule="auto"/>
      </w:pPr>
      <w:r>
        <w:t>Sidereal Period: complete moon orbit</w:t>
      </w:r>
    </w:p>
    <w:p w14:paraId="13AC7E05" w14:textId="77777777" w:rsidR="0031790E" w:rsidRDefault="0031790E" w:rsidP="0031790E">
      <w:pPr>
        <w:pStyle w:val="ListParagraph"/>
        <w:numPr>
          <w:ilvl w:val="0"/>
          <w:numId w:val="41"/>
        </w:numPr>
        <w:spacing w:after="200" w:line="276" w:lineRule="auto"/>
      </w:pPr>
      <w:r>
        <w:t>Synodic Period: time taken to return to phase</w:t>
      </w:r>
    </w:p>
    <w:p w14:paraId="5B6B4581" w14:textId="77777777" w:rsidR="0031790E" w:rsidRPr="0031790E" w:rsidRDefault="0031790E" w:rsidP="0031790E">
      <w:r w:rsidRPr="0031790E">
        <w:t>Eclipses (Sun Appears To Move Eastward)</w:t>
      </w:r>
    </w:p>
    <w:p w14:paraId="3D565A57" w14:textId="77777777" w:rsidR="0031790E" w:rsidRPr="0031790E" w:rsidRDefault="0031790E" w:rsidP="0031790E">
      <w:pPr>
        <w:pStyle w:val="ListParagraph"/>
        <w:numPr>
          <w:ilvl w:val="0"/>
          <w:numId w:val="41"/>
        </w:numPr>
        <w:spacing w:after="200" w:line="276" w:lineRule="auto"/>
      </w:pPr>
      <w:r w:rsidRPr="0031790E">
        <w:t>Moon must be on a nodal point where its orbit crosses the ecliptic</w:t>
      </w:r>
    </w:p>
    <w:p w14:paraId="34D49020" w14:textId="77777777" w:rsidR="0031790E" w:rsidRPr="0031790E" w:rsidRDefault="0031790E" w:rsidP="0031790E">
      <w:pPr>
        <w:pStyle w:val="ListParagraph"/>
        <w:numPr>
          <w:ilvl w:val="0"/>
          <w:numId w:val="41"/>
        </w:numPr>
        <w:spacing w:after="200" w:line="276" w:lineRule="auto"/>
      </w:pPr>
      <w:r w:rsidRPr="0031790E">
        <w:t>Solar Eclipses</w:t>
      </w:r>
    </w:p>
    <w:p w14:paraId="59A9F144" w14:textId="77777777" w:rsidR="0031790E" w:rsidRPr="0031790E" w:rsidRDefault="0031790E" w:rsidP="0031790E">
      <w:pPr>
        <w:pStyle w:val="ListParagraph"/>
        <w:numPr>
          <w:ilvl w:val="0"/>
          <w:numId w:val="42"/>
        </w:numPr>
        <w:spacing w:after="200" w:line="276" w:lineRule="auto"/>
      </w:pPr>
      <w:r w:rsidRPr="0031790E">
        <w:t>Only at a New Moon</w:t>
      </w:r>
    </w:p>
    <w:p w14:paraId="6799AF24" w14:textId="77777777" w:rsidR="0031790E" w:rsidRPr="0031790E" w:rsidRDefault="0031790E" w:rsidP="0031790E">
      <w:pPr>
        <w:pStyle w:val="ListParagraph"/>
        <w:numPr>
          <w:ilvl w:val="0"/>
          <w:numId w:val="42"/>
        </w:numPr>
        <w:spacing w:after="200" w:line="276" w:lineRule="auto"/>
      </w:pPr>
      <w:r w:rsidRPr="0031790E">
        <w:t>Umbra: region of complete shadow where Sun is completely blocked</w:t>
      </w:r>
    </w:p>
    <w:p w14:paraId="0DE0F86F" w14:textId="77777777" w:rsidR="0031790E" w:rsidRPr="0031790E" w:rsidRDefault="0031790E" w:rsidP="0031790E">
      <w:pPr>
        <w:pStyle w:val="ListParagraph"/>
        <w:numPr>
          <w:ilvl w:val="0"/>
          <w:numId w:val="42"/>
        </w:numPr>
        <w:spacing w:after="200" w:line="276" w:lineRule="auto"/>
      </w:pPr>
      <w:r w:rsidRPr="0031790E">
        <w:t>Penumbra: region of partial shadow where part of Sun is blocked</w:t>
      </w:r>
    </w:p>
    <w:p w14:paraId="0AA77393" w14:textId="77777777" w:rsidR="0031790E" w:rsidRPr="0031790E" w:rsidRDefault="0031790E" w:rsidP="0031790E">
      <w:pPr>
        <w:pStyle w:val="ListParagraph"/>
        <w:numPr>
          <w:ilvl w:val="0"/>
          <w:numId w:val="42"/>
        </w:numPr>
        <w:spacing w:after="200" w:line="276" w:lineRule="auto"/>
      </w:pPr>
      <w:r w:rsidRPr="0031790E">
        <w:t>Annular Eclipse: Moons angular diameter is smaller than Sun</w:t>
      </w:r>
    </w:p>
    <w:p w14:paraId="5509792F" w14:textId="77777777" w:rsidR="0031790E" w:rsidRPr="0031790E" w:rsidRDefault="0031790E" w:rsidP="0031790E">
      <w:pPr>
        <w:pStyle w:val="ListParagraph"/>
        <w:numPr>
          <w:ilvl w:val="0"/>
          <w:numId w:val="41"/>
        </w:numPr>
        <w:spacing w:after="200" w:line="276" w:lineRule="auto"/>
      </w:pPr>
      <w:r w:rsidRPr="0031790E">
        <w:t>Lunar Eclipse</w:t>
      </w:r>
    </w:p>
    <w:p w14:paraId="677AF569" w14:textId="77777777" w:rsidR="0031790E" w:rsidRPr="0031790E" w:rsidRDefault="0031790E" w:rsidP="0031790E">
      <w:pPr>
        <w:pStyle w:val="ListParagraph"/>
        <w:numPr>
          <w:ilvl w:val="0"/>
          <w:numId w:val="42"/>
        </w:numPr>
        <w:spacing w:after="200" w:line="276" w:lineRule="auto"/>
      </w:pPr>
      <w:r w:rsidRPr="0031790E">
        <w:t>Darkening of Moon passing through Earth’s shadow</w:t>
      </w:r>
    </w:p>
    <w:p w14:paraId="7325A837" w14:textId="77777777" w:rsidR="0031790E" w:rsidRPr="0031790E" w:rsidRDefault="0031790E" w:rsidP="0031790E">
      <w:pPr>
        <w:pStyle w:val="ListParagraph"/>
        <w:numPr>
          <w:ilvl w:val="0"/>
          <w:numId w:val="42"/>
        </w:numPr>
        <w:spacing w:after="200" w:line="276" w:lineRule="auto"/>
      </w:pPr>
      <w:r w:rsidRPr="0031790E">
        <w:t>Only happens at Full Moon</w:t>
      </w:r>
    </w:p>
    <w:p w14:paraId="06B3357A" w14:textId="77777777" w:rsidR="0031790E" w:rsidRPr="0031790E" w:rsidRDefault="0031790E" w:rsidP="0031790E">
      <w:r w:rsidRPr="0031790E">
        <w:t>Naming of Stars</w:t>
      </w:r>
    </w:p>
    <w:p w14:paraId="24174796" w14:textId="77777777" w:rsidR="0031790E" w:rsidRPr="0031790E" w:rsidRDefault="0031790E" w:rsidP="0031790E">
      <w:pPr>
        <w:pStyle w:val="ListParagraph"/>
        <w:numPr>
          <w:ilvl w:val="0"/>
          <w:numId w:val="41"/>
        </w:numPr>
        <w:spacing w:after="200" w:line="276" w:lineRule="auto"/>
      </w:pPr>
      <w:r w:rsidRPr="0031790E">
        <w:t>Derives from Ancient Greek, Arabic, Latin – descriptive or related to mythology</w:t>
      </w:r>
    </w:p>
    <w:p w14:paraId="2C221D29" w14:textId="77777777" w:rsidR="0031790E" w:rsidRPr="0031790E" w:rsidRDefault="0031790E" w:rsidP="0031790E">
      <w:pPr>
        <w:pStyle w:val="ListParagraph"/>
        <w:numPr>
          <w:ilvl w:val="0"/>
          <w:numId w:val="42"/>
        </w:numPr>
        <w:spacing w:after="200" w:line="276" w:lineRule="auto"/>
      </w:pPr>
      <w:r w:rsidRPr="0031790E">
        <w:t xml:space="preserve">Sirius = glowing, </w:t>
      </w:r>
      <w:proofErr w:type="spellStart"/>
      <w:r w:rsidRPr="0031790E">
        <w:t>Aldeberan</w:t>
      </w:r>
      <w:proofErr w:type="spellEnd"/>
      <w:r w:rsidRPr="0031790E">
        <w:t xml:space="preserve"> = follower, Vega = landing, Spica = ear of wheat or Virgo</w:t>
      </w:r>
    </w:p>
    <w:p w14:paraId="33C5754D" w14:textId="77777777" w:rsidR="0031790E" w:rsidRPr="0031790E" w:rsidRDefault="0031790E" w:rsidP="0031790E">
      <w:pPr>
        <w:pStyle w:val="ListParagraph"/>
        <w:numPr>
          <w:ilvl w:val="0"/>
          <w:numId w:val="41"/>
        </w:numPr>
        <w:spacing w:after="200" w:line="276" w:lineRule="auto"/>
      </w:pPr>
      <w:r w:rsidRPr="0031790E">
        <w:t>Or Greek letter and Latin possessive form of constellation (letters in order of brightness)</w:t>
      </w:r>
    </w:p>
    <w:p w14:paraId="3931E8C9" w14:textId="77777777" w:rsidR="0031790E" w:rsidRPr="0031790E" w:rsidRDefault="0031790E" w:rsidP="0031790E">
      <w:pPr>
        <w:pStyle w:val="ListParagraph"/>
        <w:numPr>
          <w:ilvl w:val="0"/>
          <w:numId w:val="42"/>
        </w:numPr>
        <w:spacing w:after="200" w:line="276" w:lineRule="auto"/>
      </w:pPr>
      <w:r w:rsidRPr="0031790E">
        <w:t xml:space="preserve">Alpha </w:t>
      </w:r>
      <w:proofErr w:type="spellStart"/>
      <w:r w:rsidRPr="0031790E">
        <w:t>Centaura</w:t>
      </w:r>
      <w:proofErr w:type="spellEnd"/>
      <w:r w:rsidRPr="0031790E">
        <w:t xml:space="preserve"> (brightest in </w:t>
      </w:r>
      <w:proofErr w:type="spellStart"/>
      <w:r w:rsidRPr="0031790E">
        <w:t>Centaura</w:t>
      </w:r>
      <w:proofErr w:type="spellEnd"/>
      <w:r w:rsidRPr="0031790E">
        <w:t xml:space="preserve">), 2 names: Betelgeuse also Alpha </w:t>
      </w:r>
      <w:proofErr w:type="spellStart"/>
      <w:r w:rsidRPr="0031790E">
        <w:t>Orionis</w:t>
      </w:r>
      <w:proofErr w:type="spellEnd"/>
    </w:p>
    <w:p w14:paraId="4ABC2A61" w14:textId="77777777" w:rsidR="0031790E" w:rsidRPr="0031790E" w:rsidRDefault="0031790E" w:rsidP="0031790E">
      <w:r w:rsidRPr="0031790E">
        <w:t>Declination</w:t>
      </w:r>
    </w:p>
    <w:p w14:paraId="2FB2B065" w14:textId="77777777" w:rsidR="0031790E" w:rsidRPr="0031790E" w:rsidRDefault="0031790E" w:rsidP="0031790E">
      <w:pPr>
        <w:pStyle w:val="ListParagraph"/>
        <w:numPr>
          <w:ilvl w:val="0"/>
          <w:numId w:val="41"/>
        </w:numPr>
        <w:spacing w:after="200" w:line="276" w:lineRule="auto"/>
      </w:pPr>
      <w:r w:rsidRPr="0031790E">
        <w:t>Angular distance from CE (+N, -S) = latitude (-90 – + 90)</w:t>
      </w:r>
    </w:p>
    <w:p w14:paraId="7525CE68" w14:textId="77777777" w:rsidR="0031790E" w:rsidRPr="0031790E" w:rsidRDefault="0031790E" w:rsidP="0031790E">
      <w:r w:rsidRPr="0031790E">
        <w:t>Right Ascension</w:t>
      </w:r>
    </w:p>
    <w:p w14:paraId="466C6311" w14:textId="77777777" w:rsidR="0031790E" w:rsidRPr="0031790E" w:rsidRDefault="0031790E" w:rsidP="0031790E">
      <w:pPr>
        <w:pStyle w:val="ListParagraph"/>
        <w:numPr>
          <w:ilvl w:val="0"/>
          <w:numId w:val="41"/>
        </w:numPr>
        <w:spacing w:after="200" w:line="276" w:lineRule="auto"/>
      </w:pPr>
      <w:r w:rsidRPr="0031790E">
        <w:t xml:space="preserve">Angle measured eastward from Vernal Equinox = longitude (0 – 24 </w:t>
      </w:r>
      <w:proofErr w:type="spellStart"/>
      <w:r w:rsidRPr="0031790E">
        <w:t>hrs</w:t>
      </w:r>
      <w:proofErr w:type="spellEnd"/>
      <w:r w:rsidRPr="0031790E">
        <w:t>) 15</w:t>
      </w:r>
      <w:r w:rsidRPr="0031790E">
        <w:rPr>
          <w:vertAlign w:val="superscript"/>
        </w:rPr>
        <w:t>o</w:t>
      </w:r>
      <w:r w:rsidRPr="0031790E">
        <w:t xml:space="preserve"> = 1hr</w:t>
      </w:r>
    </w:p>
    <w:p w14:paraId="4721639C" w14:textId="77777777" w:rsidR="0031790E" w:rsidRPr="0031790E" w:rsidRDefault="0031790E" w:rsidP="0031790E">
      <w:r w:rsidRPr="0031790E">
        <w:t>Point of View</w:t>
      </w:r>
    </w:p>
    <w:p w14:paraId="66F728BE" w14:textId="77777777" w:rsidR="0031790E" w:rsidRPr="0031790E" w:rsidRDefault="0031790E" w:rsidP="0031790E">
      <w:pPr>
        <w:pStyle w:val="ListParagraph"/>
        <w:numPr>
          <w:ilvl w:val="0"/>
          <w:numId w:val="41"/>
        </w:numPr>
        <w:spacing w:after="200" w:line="276" w:lineRule="auto"/>
      </w:pPr>
      <w:r w:rsidRPr="0031790E">
        <w:t>Zenith – point overheard</w:t>
      </w:r>
    </w:p>
    <w:p w14:paraId="32E2EF65" w14:textId="77777777" w:rsidR="0031790E" w:rsidRPr="0031790E" w:rsidRDefault="0031790E" w:rsidP="0031790E">
      <w:pPr>
        <w:pStyle w:val="ListParagraph"/>
        <w:numPr>
          <w:ilvl w:val="0"/>
          <w:numId w:val="41"/>
        </w:numPr>
        <w:spacing w:after="200" w:line="276" w:lineRule="auto"/>
      </w:pPr>
      <w:r w:rsidRPr="0031790E">
        <w:t>Horizon – all points 90</w:t>
      </w:r>
      <w:r w:rsidRPr="0031790E">
        <w:rPr>
          <w:vertAlign w:val="superscript"/>
        </w:rPr>
        <w:t>o</w:t>
      </w:r>
      <w:r w:rsidRPr="0031790E">
        <w:t xml:space="preserve"> away from Zenith</w:t>
      </w:r>
    </w:p>
    <w:p w14:paraId="4706BE86" w14:textId="77777777" w:rsidR="0031790E" w:rsidRPr="0031790E" w:rsidRDefault="0031790E" w:rsidP="0031790E">
      <w:pPr>
        <w:pStyle w:val="ListParagraph"/>
        <w:numPr>
          <w:ilvl w:val="0"/>
          <w:numId w:val="41"/>
        </w:numPr>
        <w:spacing w:after="200" w:line="276" w:lineRule="auto"/>
      </w:pPr>
      <w:r w:rsidRPr="0031790E">
        <w:t>Meridian – line passing through Zenith</w:t>
      </w:r>
    </w:p>
    <w:p w14:paraId="68C7E36F" w14:textId="77777777" w:rsidR="0031790E" w:rsidRPr="0031790E" w:rsidRDefault="0031790E" w:rsidP="0031790E">
      <w:pPr>
        <w:pStyle w:val="ListParagraph"/>
        <w:numPr>
          <w:ilvl w:val="0"/>
          <w:numId w:val="41"/>
        </w:numPr>
        <w:spacing w:after="200" w:line="276" w:lineRule="auto"/>
      </w:pPr>
      <w:r w:rsidRPr="0031790E">
        <w:t>Altitude – angular distance from Horizon</w:t>
      </w:r>
    </w:p>
    <w:p w14:paraId="576D0179" w14:textId="77777777" w:rsidR="0031790E" w:rsidRPr="0031790E" w:rsidRDefault="0031790E" w:rsidP="0031790E">
      <w:pPr>
        <w:pStyle w:val="ListParagraph"/>
        <w:numPr>
          <w:ilvl w:val="0"/>
          <w:numId w:val="41"/>
        </w:numPr>
        <w:spacing w:after="200" w:line="276" w:lineRule="auto"/>
      </w:pPr>
      <w:r w:rsidRPr="0031790E">
        <w:t>Azimuth – direction in angles (usually from S)</w:t>
      </w:r>
    </w:p>
    <w:p w14:paraId="0BDE6B3B" w14:textId="77777777" w:rsidR="0031790E" w:rsidRPr="0031790E" w:rsidRDefault="0031790E" w:rsidP="0031790E">
      <w:r w:rsidRPr="0031790E">
        <w:t>Precession</w:t>
      </w:r>
    </w:p>
    <w:p w14:paraId="6EC47BF7" w14:textId="77777777" w:rsidR="0031790E" w:rsidRPr="0031790E" w:rsidRDefault="0031790E" w:rsidP="0031790E">
      <w:pPr>
        <w:pStyle w:val="ListParagraph"/>
        <w:numPr>
          <w:ilvl w:val="0"/>
          <w:numId w:val="41"/>
        </w:numPr>
        <w:spacing w:after="200" w:line="276" w:lineRule="auto"/>
      </w:pPr>
      <w:r w:rsidRPr="0031790E">
        <w:t xml:space="preserve">The slow change in orientation of Earth’s axis of rotation caused by the Moon and Suns uneven gravitational pull on Earth </w:t>
      </w:r>
      <w:proofErr w:type="spellStart"/>
      <w:r w:rsidRPr="0031790E">
        <w:t>equational</w:t>
      </w:r>
      <w:proofErr w:type="spellEnd"/>
      <w:r w:rsidRPr="0031790E">
        <w:t xml:space="preserve"> bulge</w:t>
      </w:r>
    </w:p>
    <w:p w14:paraId="02D4A227" w14:textId="77777777" w:rsidR="0031790E" w:rsidRPr="0031790E" w:rsidRDefault="0031790E" w:rsidP="0031790E">
      <w:pPr>
        <w:pStyle w:val="ListParagraph"/>
        <w:numPr>
          <w:ilvl w:val="0"/>
          <w:numId w:val="42"/>
        </w:numPr>
        <w:spacing w:after="200" w:line="276" w:lineRule="auto"/>
      </w:pPr>
      <w:r w:rsidRPr="0031790E">
        <w:t>Makes poles and equator wobble relative to ecliptic</w:t>
      </w:r>
    </w:p>
    <w:p w14:paraId="325D698B" w14:textId="77777777" w:rsidR="0031790E" w:rsidRPr="006338DB" w:rsidRDefault="0031790E" w:rsidP="0031790E">
      <w:pPr>
        <w:pStyle w:val="ListParagraph"/>
        <w:numPr>
          <w:ilvl w:val="0"/>
          <w:numId w:val="42"/>
        </w:numPr>
        <w:spacing w:after="200" w:line="276" w:lineRule="auto"/>
      </w:pPr>
      <w:r w:rsidRPr="0031790E">
        <w:t>Meaning equinoxes</w:t>
      </w:r>
      <w:r>
        <w:t xml:space="preserve"> move relative to stars</w:t>
      </w:r>
    </w:p>
    <w:p w14:paraId="55090C96" w14:textId="77777777" w:rsidR="0031790E" w:rsidRDefault="0031790E" w:rsidP="00DF2CD7">
      <w:pPr>
        <w:widowControl w:val="0"/>
        <w:autoSpaceDE w:val="0"/>
        <w:autoSpaceDN w:val="0"/>
        <w:adjustRightInd w:val="0"/>
        <w:rPr>
          <w:lang w:eastAsia="ja-JP"/>
        </w:rPr>
      </w:pPr>
    </w:p>
    <w:p w14:paraId="7FCF3BBC" w14:textId="77777777" w:rsidR="00F214FE" w:rsidRDefault="00F214FE" w:rsidP="00DF2CD7">
      <w:pPr>
        <w:widowControl w:val="0"/>
        <w:autoSpaceDE w:val="0"/>
        <w:autoSpaceDN w:val="0"/>
        <w:adjustRightInd w:val="0"/>
        <w:rPr>
          <w:lang w:eastAsia="ja-JP"/>
        </w:rPr>
      </w:pPr>
    </w:p>
    <w:p w14:paraId="0938E655" w14:textId="16135C79" w:rsidR="00F214FE" w:rsidRPr="002D5C53" w:rsidRDefault="00F214FE" w:rsidP="00DF2CD7">
      <w:pPr>
        <w:widowControl w:val="0"/>
        <w:autoSpaceDE w:val="0"/>
        <w:autoSpaceDN w:val="0"/>
        <w:adjustRightInd w:val="0"/>
        <w:rPr>
          <w:rFonts w:ascii="Wide Latin" w:hAnsi="Wide Latin"/>
          <w:sz w:val="30"/>
          <w:szCs w:val="30"/>
          <w:lang w:eastAsia="ja-JP"/>
        </w:rPr>
      </w:pPr>
      <w:r w:rsidRPr="002D5C53">
        <w:rPr>
          <w:rFonts w:ascii="Wide Latin" w:hAnsi="Wide Latin"/>
          <w:sz w:val="30"/>
          <w:szCs w:val="30"/>
          <w:lang w:eastAsia="ja-JP"/>
        </w:rPr>
        <w:t>CHAPTER 3</w:t>
      </w:r>
    </w:p>
    <w:p w14:paraId="4C339AD3" w14:textId="77777777" w:rsidR="00F214FE" w:rsidRDefault="00F214FE" w:rsidP="00DF2CD7">
      <w:pPr>
        <w:widowControl w:val="0"/>
        <w:autoSpaceDE w:val="0"/>
        <w:autoSpaceDN w:val="0"/>
        <w:adjustRightInd w:val="0"/>
        <w:rPr>
          <w:lang w:eastAsia="ja-JP"/>
        </w:rPr>
      </w:pPr>
    </w:p>
    <w:p w14:paraId="72C7707C" w14:textId="185F9C94" w:rsidR="00F214FE" w:rsidRDefault="00320E09" w:rsidP="00DF2CD7">
      <w:pPr>
        <w:widowControl w:val="0"/>
        <w:autoSpaceDE w:val="0"/>
        <w:autoSpaceDN w:val="0"/>
        <w:adjustRightInd w:val="0"/>
        <w:rPr>
          <w:lang w:eastAsia="ja-JP"/>
        </w:rPr>
      </w:pPr>
      <w:r>
        <w:rPr>
          <w:lang w:eastAsia="ja-JP"/>
        </w:rPr>
        <w:t>Geocentric vs. Heliocentric model</w:t>
      </w:r>
    </w:p>
    <w:p w14:paraId="5E8B12DD" w14:textId="45F2CE54" w:rsidR="00320E09" w:rsidRDefault="00320E09" w:rsidP="00320E09">
      <w:pPr>
        <w:pStyle w:val="ListParagraph"/>
        <w:widowControl w:val="0"/>
        <w:numPr>
          <w:ilvl w:val="0"/>
          <w:numId w:val="31"/>
        </w:numPr>
        <w:autoSpaceDE w:val="0"/>
        <w:autoSpaceDN w:val="0"/>
        <w:adjustRightInd w:val="0"/>
        <w:rPr>
          <w:lang w:eastAsia="ja-JP"/>
        </w:rPr>
      </w:pPr>
      <w:r>
        <w:rPr>
          <w:lang w:eastAsia="ja-JP"/>
        </w:rPr>
        <w:t>Geocentric (Ptolemaic): earth-centered. Retrograde motion explained through epicycles</w:t>
      </w:r>
      <w:r w:rsidR="000D76A4">
        <w:rPr>
          <w:lang w:eastAsia="ja-JP"/>
        </w:rPr>
        <w:t>.</w:t>
      </w:r>
    </w:p>
    <w:p w14:paraId="3E405B13" w14:textId="0FED2F14" w:rsidR="000D76A4" w:rsidRDefault="000D76A4" w:rsidP="000D76A4">
      <w:pPr>
        <w:pStyle w:val="ListParagraph"/>
        <w:widowControl w:val="0"/>
        <w:numPr>
          <w:ilvl w:val="1"/>
          <w:numId w:val="31"/>
        </w:numPr>
        <w:autoSpaceDE w:val="0"/>
        <w:autoSpaceDN w:val="0"/>
        <w:adjustRightInd w:val="0"/>
        <w:rPr>
          <w:lang w:eastAsia="ja-JP"/>
        </w:rPr>
      </w:pPr>
      <w:r>
        <w:rPr>
          <w:lang w:eastAsia="ja-JP"/>
        </w:rPr>
        <w:t xml:space="preserve">Mars, Jupiter, </w:t>
      </w:r>
      <w:proofErr w:type="gramStart"/>
      <w:r>
        <w:rPr>
          <w:lang w:eastAsia="ja-JP"/>
        </w:rPr>
        <w:t>Saturn</w:t>
      </w:r>
      <w:proofErr w:type="gramEnd"/>
      <w:r>
        <w:rPr>
          <w:lang w:eastAsia="ja-JP"/>
        </w:rPr>
        <w:t>: Ptolemy- planets move backwards on the inner part of their epicycles.</w:t>
      </w:r>
    </w:p>
    <w:p w14:paraId="27C542CF" w14:textId="13466DC1" w:rsidR="000D76A4" w:rsidRDefault="000D76A4" w:rsidP="000D76A4">
      <w:pPr>
        <w:pStyle w:val="ListParagraph"/>
        <w:widowControl w:val="0"/>
        <w:numPr>
          <w:ilvl w:val="1"/>
          <w:numId w:val="31"/>
        </w:numPr>
        <w:autoSpaceDE w:val="0"/>
        <w:autoSpaceDN w:val="0"/>
        <w:adjustRightInd w:val="0"/>
        <w:rPr>
          <w:lang w:eastAsia="ja-JP"/>
        </w:rPr>
      </w:pPr>
      <w:r>
        <w:rPr>
          <w:lang w:eastAsia="ja-JP"/>
        </w:rPr>
        <w:t>Mercury and Venus: Ptolemy- their epicycles are fixed along a line between the earth and the sun.</w:t>
      </w:r>
    </w:p>
    <w:p w14:paraId="7EB0D639" w14:textId="5403A5C5" w:rsidR="00320E09" w:rsidRDefault="00320E09" w:rsidP="00320E09">
      <w:pPr>
        <w:pStyle w:val="ListParagraph"/>
        <w:widowControl w:val="0"/>
        <w:numPr>
          <w:ilvl w:val="0"/>
          <w:numId w:val="31"/>
        </w:numPr>
        <w:autoSpaceDE w:val="0"/>
        <w:autoSpaceDN w:val="0"/>
        <w:adjustRightInd w:val="0"/>
        <w:rPr>
          <w:lang w:eastAsia="ja-JP"/>
        </w:rPr>
      </w:pPr>
      <w:r>
        <w:rPr>
          <w:lang w:eastAsia="ja-JP"/>
        </w:rPr>
        <w:t>Heliocentric (Copernican): sun-centered. Kept idea of circular orbits. Retrograde motion explained through different speeds of planets.</w:t>
      </w:r>
    </w:p>
    <w:p w14:paraId="1933BAF4" w14:textId="700E8FEE" w:rsidR="000D76A4" w:rsidRDefault="000D76A4" w:rsidP="000D76A4">
      <w:pPr>
        <w:pStyle w:val="ListParagraph"/>
        <w:widowControl w:val="0"/>
        <w:numPr>
          <w:ilvl w:val="1"/>
          <w:numId w:val="31"/>
        </w:numPr>
        <w:autoSpaceDE w:val="0"/>
        <w:autoSpaceDN w:val="0"/>
        <w:adjustRightInd w:val="0"/>
        <w:rPr>
          <w:lang w:eastAsia="ja-JP"/>
        </w:rPr>
      </w:pPr>
      <w:r>
        <w:rPr>
          <w:lang w:eastAsia="ja-JP"/>
        </w:rPr>
        <w:t xml:space="preserve">Mars, Jupiter, </w:t>
      </w:r>
      <w:proofErr w:type="gramStart"/>
      <w:r>
        <w:rPr>
          <w:lang w:eastAsia="ja-JP"/>
        </w:rPr>
        <w:t>Saturn</w:t>
      </w:r>
      <w:proofErr w:type="gramEnd"/>
      <w:r>
        <w:rPr>
          <w:lang w:eastAsia="ja-JP"/>
        </w:rPr>
        <w:t>: Copernicus and kepler- earth orbits the sun faster than the outer planets—when it catches up, they appear to move backwards.</w:t>
      </w:r>
    </w:p>
    <w:p w14:paraId="00049A70" w14:textId="15AB84B3" w:rsidR="000D76A4" w:rsidRDefault="000D76A4" w:rsidP="000D76A4">
      <w:pPr>
        <w:pStyle w:val="ListParagraph"/>
        <w:widowControl w:val="0"/>
        <w:numPr>
          <w:ilvl w:val="1"/>
          <w:numId w:val="31"/>
        </w:numPr>
        <w:autoSpaceDE w:val="0"/>
        <w:autoSpaceDN w:val="0"/>
        <w:adjustRightInd w:val="0"/>
        <w:rPr>
          <w:lang w:eastAsia="ja-JP"/>
        </w:rPr>
      </w:pPr>
      <w:r>
        <w:rPr>
          <w:lang w:eastAsia="ja-JP"/>
        </w:rPr>
        <w:t xml:space="preserve">Mercury and Venus: Copernicus and </w:t>
      </w:r>
      <w:proofErr w:type="spellStart"/>
      <w:r>
        <w:rPr>
          <w:lang w:eastAsia="ja-JP"/>
        </w:rPr>
        <w:t>kepler</w:t>
      </w:r>
      <w:proofErr w:type="spellEnd"/>
      <w:r>
        <w:rPr>
          <w:lang w:eastAsia="ja-JP"/>
        </w:rPr>
        <w:t xml:space="preserve">- mercury and </w:t>
      </w:r>
      <w:proofErr w:type="spellStart"/>
      <w:proofErr w:type="gramStart"/>
      <w:r>
        <w:rPr>
          <w:lang w:eastAsia="ja-JP"/>
        </w:rPr>
        <w:t>venus</w:t>
      </w:r>
      <w:proofErr w:type="spellEnd"/>
      <w:proofErr w:type="gramEnd"/>
      <w:r>
        <w:rPr>
          <w:lang w:eastAsia="ja-JP"/>
        </w:rPr>
        <w:t xml:space="preserve"> orbit the sun inside our orbit.</w:t>
      </w:r>
    </w:p>
    <w:p w14:paraId="2AFB6BAE" w14:textId="04A7BDF3" w:rsidR="00320E09" w:rsidRDefault="00320E09" w:rsidP="00320E09">
      <w:pPr>
        <w:widowControl w:val="0"/>
        <w:autoSpaceDE w:val="0"/>
        <w:autoSpaceDN w:val="0"/>
        <w:adjustRightInd w:val="0"/>
        <w:rPr>
          <w:lang w:eastAsia="ja-JP"/>
        </w:rPr>
      </w:pPr>
      <w:r>
        <w:rPr>
          <w:lang w:eastAsia="ja-JP"/>
        </w:rPr>
        <w:t>Kepler- Ellipses</w:t>
      </w:r>
    </w:p>
    <w:p w14:paraId="373B9AA0" w14:textId="626C57EE" w:rsidR="00320E09" w:rsidRDefault="00320E09" w:rsidP="00320E09">
      <w:pPr>
        <w:pStyle w:val="ListParagraph"/>
        <w:widowControl w:val="0"/>
        <w:numPr>
          <w:ilvl w:val="0"/>
          <w:numId w:val="32"/>
        </w:numPr>
        <w:autoSpaceDE w:val="0"/>
        <w:autoSpaceDN w:val="0"/>
        <w:adjustRightInd w:val="0"/>
        <w:rPr>
          <w:lang w:eastAsia="ja-JP"/>
        </w:rPr>
      </w:pPr>
      <w:r>
        <w:rPr>
          <w:lang w:eastAsia="ja-JP"/>
        </w:rPr>
        <w:t>Abandoned circular orbits for ellipses.</w:t>
      </w:r>
    </w:p>
    <w:p w14:paraId="5589A2EB" w14:textId="3B956EE3" w:rsidR="00320E09" w:rsidRDefault="00320E09" w:rsidP="00320E09">
      <w:pPr>
        <w:pStyle w:val="ListParagraph"/>
        <w:widowControl w:val="0"/>
        <w:numPr>
          <w:ilvl w:val="0"/>
          <w:numId w:val="32"/>
        </w:numPr>
        <w:autoSpaceDE w:val="0"/>
        <w:autoSpaceDN w:val="0"/>
        <w:adjustRightInd w:val="0"/>
        <w:rPr>
          <w:lang w:eastAsia="ja-JP"/>
        </w:rPr>
      </w:pPr>
      <w:r>
        <w:rPr>
          <w:lang w:eastAsia="ja-JP"/>
        </w:rPr>
        <w:t xml:space="preserve">Made heliocentric model more accurate. </w:t>
      </w:r>
    </w:p>
    <w:p w14:paraId="6ECBD919" w14:textId="5B2623A2" w:rsidR="00320E09" w:rsidRDefault="00320E09" w:rsidP="00320E09">
      <w:pPr>
        <w:pStyle w:val="ListParagraph"/>
        <w:widowControl w:val="0"/>
        <w:numPr>
          <w:ilvl w:val="0"/>
          <w:numId w:val="32"/>
        </w:numPr>
        <w:autoSpaceDE w:val="0"/>
        <w:autoSpaceDN w:val="0"/>
        <w:adjustRightInd w:val="0"/>
        <w:rPr>
          <w:lang w:eastAsia="ja-JP"/>
        </w:rPr>
      </w:pPr>
      <w:proofErr w:type="spellStart"/>
      <w:r>
        <w:rPr>
          <w:lang w:eastAsia="ja-JP"/>
        </w:rPr>
        <w:t>Keplers</w:t>
      </w:r>
      <w:proofErr w:type="spellEnd"/>
      <w:r>
        <w:rPr>
          <w:lang w:eastAsia="ja-JP"/>
        </w:rPr>
        <w:t xml:space="preserve"> laws</w:t>
      </w:r>
    </w:p>
    <w:p w14:paraId="1CAAAFC7" w14:textId="17C559E2" w:rsidR="00320E09" w:rsidRDefault="00320E09" w:rsidP="00320E09">
      <w:pPr>
        <w:pStyle w:val="ListParagraph"/>
        <w:widowControl w:val="0"/>
        <w:numPr>
          <w:ilvl w:val="1"/>
          <w:numId w:val="32"/>
        </w:numPr>
        <w:autoSpaceDE w:val="0"/>
        <w:autoSpaceDN w:val="0"/>
        <w:adjustRightInd w:val="0"/>
        <w:rPr>
          <w:lang w:eastAsia="ja-JP"/>
        </w:rPr>
      </w:pPr>
      <w:r>
        <w:rPr>
          <w:lang w:eastAsia="ja-JP"/>
        </w:rPr>
        <w:t>Orbits of planets are ellipses with the sun at one focus</w:t>
      </w:r>
    </w:p>
    <w:p w14:paraId="16A374D2" w14:textId="6EC005D3" w:rsidR="00320E09" w:rsidRDefault="00320E09" w:rsidP="00320E09">
      <w:pPr>
        <w:pStyle w:val="ListParagraph"/>
        <w:widowControl w:val="0"/>
        <w:numPr>
          <w:ilvl w:val="1"/>
          <w:numId w:val="32"/>
        </w:numPr>
        <w:autoSpaceDE w:val="0"/>
        <w:autoSpaceDN w:val="0"/>
        <w:adjustRightInd w:val="0"/>
        <w:rPr>
          <w:lang w:eastAsia="ja-JP"/>
        </w:rPr>
      </w:pPr>
      <w:r>
        <w:rPr>
          <w:lang w:eastAsia="ja-JP"/>
        </w:rPr>
        <w:t>A line between a planet and the sun sweeps out equal areas in equal times. (means that the planet travels faster when it is closer to the sun)</w:t>
      </w:r>
    </w:p>
    <w:p w14:paraId="5B8110F4" w14:textId="5357190F" w:rsidR="00320E09" w:rsidRDefault="00320E09" w:rsidP="00320E09">
      <w:pPr>
        <w:pStyle w:val="ListParagraph"/>
        <w:widowControl w:val="0"/>
        <w:numPr>
          <w:ilvl w:val="1"/>
          <w:numId w:val="32"/>
        </w:numPr>
        <w:autoSpaceDE w:val="0"/>
        <w:autoSpaceDN w:val="0"/>
        <w:adjustRightInd w:val="0"/>
        <w:rPr>
          <w:lang w:eastAsia="ja-JP"/>
        </w:rPr>
      </w:pPr>
      <w:r>
        <w:rPr>
          <w:lang w:eastAsia="ja-JP"/>
        </w:rPr>
        <w:t>A planet’s orbital period squared is proportional to its average distance from the sun cubed (P</w:t>
      </w:r>
      <w:r>
        <w:rPr>
          <w:vertAlign w:val="superscript"/>
          <w:lang w:eastAsia="ja-JP"/>
        </w:rPr>
        <w:t>2</w:t>
      </w:r>
      <w:r>
        <w:rPr>
          <w:lang w:eastAsia="ja-JP"/>
        </w:rPr>
        <w:t>=a</w:t>
      </w:r>
      <w:r>
        <w:rPr>
          <w:vertAlign w:val="superscript"/>
          <w:lang w:eastAsia="ja-JP"/>
        </w:rPr>
        <w:t>3</w:t>
      </w:r>
      <w:r>
        <w:rPr>
          <w:lang w:eastAsia="ja-JP"/>
        </w:rPr>
        <w:t>) (That means planets farther out take longer to finish an orbit).</w:t>
      </w:r>
    </w:p>
    <w:p w14:paraId="2191041A" w14:textId="36BB85B8" w:rsidR="00320E09" w:rsidRDefault="00262181" w:rsidP="00320E09">
      <w:pPr>
        <w:widowControl w:val="0"/>
        <w:autoSpaceDE w:val="0"/>
        <w:autoSpaceDN w:val="0"/>
        <w:adjustRightInd w:val="0"/>
        <w:rPr>
          <w:lang w:eastAsia="ja-JP"/>
        </w:rPr>
      </w:pPr>
      <w:r>
        <w:rPr>
          <w:lang w:eastAsia="ja-JP"/>
        </w:rPr>
        <w:t>How Different Models explain</w:t>
      </w:r>
    </w:p>
    <w:p w14:paraId="10FF8C71" w14:textId="67B28C8A" w:rsidR="00262181" w:rsidRDefault="00262181" w:rsidP="00CB1C5B">
      <w:pPr>
        <w:pStyle w:val="ListParagraph"/>
        <w:widowControl w:val="0"/>
        <w:numPr>
          <w:ilvl w:val="0"/>
          <w:numId w:val="36"/>
        </w:numPr>
        <w:autoSpaceDE w:val="0"/>
        <w:autoSpaceDN w:val="0"/>
        <w:adjustRightInd w:val="0"/>
        <w:rPr>
          <w:lang w:eastAsia="ja-JP"/>
        </w:rPr>
      </w:pPr>
      <w:r>
        <w:rPr>
          <w:lang w:eastAsia="ja-JP"/>
        </w:rPr>
        <w:t>Mars, Jupiter, Saturn</w:t>
      </w:r>
    </w:p>
    <w:p w14:paraId="66E90FE3" w14:textId="3BA72F9A" w:rsidR="00F214FE" w:rsidRDefault="00262181" w:rsidP="00CB1C5B">
      <w:pPr>
        <w:pStyle w:val="ListParagraph"/>
        <w:widowControl w:val="0"/>
        <w:numPr>
          <w:ilvl w:val="0"/>
          <w:numId w:val="37"/>
        </w:numPr>
        <w:autoSpaceDE w:val="0"/>
        <w:autoSpaceDN w:val="0"/>
        <w:adjustRightInd w:val="0"/>
        <w:rPr>
          <w:lang w:eastAsia="ja-JP"/>
        </w:rPr>
      </w:pPr>
      <w:r>
        <w:rPr>
          <w:lang w:eastAsia="ja-JP"/>
        </w:rPr>
        <w:t>Ptolemy- planets move backwards on the inner part of their epicycles.</w:t>
      </w:r>
    </w:p>
    <w:p w14:paraId="3478ADDE" w14:textId="77777777" w:rsidR="00CB1C5B" w:rsidRDefault="00262181" w:rsidP="00CB1C5B">
      <w:pPr>
        <w:pStyle w:val="ListParagraph"/>
        <w:widowControl w:val="0"/>
        <w:numPr>
          <w:ilvl w:val="0"/>
          <w:numId w:val="37"/>
        </w:numPr>
        <w:autoSpaceDE w:val="0"/>
        <w:autoSpaceDN w:val="0"/>
        <w:adjustRightInd w:val="0"/>
        <w:rPr>
          <w:lang w:eastAsia="ja-JP"/>
        </w:rPr>
      </w:pPr>
      <w:r>
        <w:rPr>
          <w:lang w:eastAsia="ja-JP"/>
        </w:rPr>
        <w:t>Copernicus and kepler- earth orbits the sun faster than the outer planets—when it catches up, they appear to move backwards.</w:t>
      </w:r>
    </w:p>
    <w:p w14:paraId="07F6E437" w14:textId="502ACB33" w:rsidR="00CB1C5B" w:rsidRDefault="00262181" w:rsidP="00CB1C5B">
      <w:pPr>
        <w:pStyle w:val="ListParagraph"/>
        <w:widowControl w:val="0"/>
        <w:numPr>
          <w:ilvl w:val="0"/>
          <w:numId w:val="36"/>
        </w:numPr>
        <w:autoSpaceDE w:val="0"/>
        <w:autoSpaceDN w:val="0"/>
        <w:adjustRightInd w:val="0"/>
        <w:rPr>
          <w:lang w:eastAsia="ja-JP"/>
        </w:rPr>
      </w:pPr>
      <w:r>
        <w:rPr>
          <w:lang w:eastAsia="ja-JP"/>
        </w:rPr>
        <w:t>Mercury and Venus</w:t>
      </w:r>
    </w:p>
    <w:p w14:paraId="08C29B18" w14:textId="08E278E0" w:rsidR="00262181" w:rsidRDefault="00262181" w:rsidP="00CB1C5B">
      <w:pPr>
        <w:pStyle w:val="ListParagraph"/>
        <w:widowControl w:val="0"/>
        <w:numPr>
          <w:ilvl w:val="0"/>
          <w:numId w:val="38"/>
        </w:numPr>
        <w:autoSpaceDE w:val="0"/>
        <w:autoSpaceDN w:val="0"/>
        <w:adjustRightInd w:val="0"/>
        <w:rPr>
          <w:lang w:eastAsia="ja-JP"/>
        </w:rPr>
      </w:pPr>
      <w:r>
        <w:rPr>
          <w:lang w:eastAsia="ja-JP"/>
        </w:rPr>
        <w:t>Ptolemy- their epicycles are fixed along a line between the earth and the sun.</w:t>
      </w:r>
    </w:p>
    <w:p w14:paraId="7343D31C" w14:textId="3FC12637" w:rsidR="00262181" w:rsidRDefault="00262181" w:rsidP="00CB1C5B">
      <w:pPr>
        <w:pStyle w:val="ListParagraph"/>
        <w:widowControl w:val="0"/>
        <w:numPr>
          <w:ilvl w:val="0"/>
          <w:numId w:val="38"/>
        </w:numPr>
        <w:autoSpaceDE w:val="0"/>
        <w:autoSpaceDN w:val="0"/>
        <w:adjustRightInd w:val="0"/>
        <w:rPr>
          <w:lang w:eastAsia="ja-JP"/>
        </w:rPr>
      </w:pPr>
      <w:r>
        <w:rPr>
          <w:lang w:eastAsia="ja-JP"/>
        </w:rPr>
        <w:t xml:space="preserve">Copernicus and </w:t>
      </w:r>
      <w:proofErr w:type="spellStart"/>
      <w:r>
        <w:rPr>
          <w:lang w:eastAsia="ja-JP"/>
        </w:rPr>
        <w:t>kepler</w:t>
      </w:r>
      <w:proofErr w:type="spellEnd"/>
      <w:r>
        <w:rPr>
          <w:lang w:eastAsia="ja-JP"/>
        </w:rPr>
        <w:t xml:space="preserve">- mercury and </w:t>
      </w:r>
      <w:proofErr w:type="spellStart"/>
      <w:proofErr w:type="gramStart"/>
      <w:r>
        <w:rPr>
          <w:lang w:eastAsia="ja-JP"/>
        </w:rPr>
        <w:t>venus</w:t>
      </w:r>
      <w:proofErr w:type="spellEnd"/>
      <w:proofErr w:type="gramEnd"/>
      <w:r>
        <w:rPr>
          <w:lang w:eastAsia="ja-JP"/>
        </w:rPr>
        <w:t xml:space="preserve"> orbit the sun inside our orbit.</w:t>
      </w:r>
    </w:p>
    <w:p w14:paraId="14C2435D" w14:textId="3AC891A2" w:rsidR="00CB1C5B" w:rsidRDefault="00CB1C5B" w:rsidP="00CB1C5B">
      <w:pPr>
        <w:widowControl w:val="0"/>
        <w:autoSpaceDE w:val="0"/>
        <w:autoSpaceDN w:val="0"/>
        <w:adjustRightInd w:val="0"/>
        <w:rPr>
          <w:lang w:eastAsia="ja-JP"/>
        </w:rPr>
      </w:pPr>
      <w:r>
        <w:rPr>
          <w:lang w:eastAsia="ja-JP"/>
        </w:rPr>
        <w:t>Galileo</w:t>
      </w:r>
    </w:p>
    <w:p w14:paraId="4845D9FD" w14:textId="79902504" w:rsidR="00CB1C5B" w:rsidRDefault="00CB1C5B" w:rsidP="00CB1C5B">
      <w:pPr>
        <w:pStyle w:val="ListParagraph"/>
        <w:widowControl w:val="0"/>
        <w:numPr>
          <w:ilvl w:val="0"/>
          <w:numId w:val="40"/>
        </w:numPr>
        <w:autoSpaceDE w:val="0"/>
        <w:autoSpaceDN w:val="0"/>
        <w:adjustRightInd w:val="0"/>
        <w:rPr>
          <w:lang w:eastAsia="ja-JP"/>
        </w:rPr>
      </w:pPr>
      <w:r>
        <w:rPr>
          <w:lang w:eastAsia="ja-JP"/>
        </w:rPr>
        <w:t>Telescope observations helped overcome objections to heliocentric model.</w:t>
      </w:r>
    </w:p>
    <w:p w14:paraId="6ACFE512" w14:textId="5ECB9ABC" w:rsidR="001E4803" w:rsidRDefault="001E4803" w:rsidP="001E4803">
      <w:pPr>
        <w:widowControl w:val="0"/>
        <w:autoSpaceDE w:val="0"/>
        <w:autoSpaceDN w:val="0"/>
        <w:adjustRightInd w:val="0"/>
        <w:rPr>
          <w:lang w:eastAsia="ja-JP"/>
        </w:rPr>
      </w:pPr>
      <w:r>
        <w:rPr>
          <w:lang w:eastAsia="ja-JP"/>
        </w:rPr>
        <w:t>Newton’s Laws</w:t>
      </w:r>
    </w:p>
    <w:p w14:paraId="15EA765D" w14:textId="6EDFAAE4" w:rsidR="001E4803" w:rsidRDefault="001E4803" w:rsidP="001E4803">
      <w:pPr>
        <w:pStyle w:val="ListParagraph"/>
        <w:widowControl w:val="0"/>
        <w:numPr>
          <w:ilvl w:val="0"/>
          <w:numId w:val="40"/>
        </w:numPr>
        <w:autoSpaceDE w:val="0"/>
        <w:autoSpaceDN w:val="0"/>
        <w:adjustRightInd w:val="0"/>
        <w:rPr>
          <w:lang w:eastAsia="ja-JP"/>
        </w:rPr>
      </w:pPr>
      <w:r>
        <w:rPr>
          <w:lang w:eastAsia="ja-JP"/>
        </w:rPr>
        <w:t xml:space="preserve">Universal laws explain motion of planets the same way as motion on earth. Explained </w:t>
      </w:r>
      <w:proofErr w:type="gramStart"/>
      <w:r>
        <w:rPr>
          <w:lang w:eastAsia="ja-JP"/>
        </w:rPr>
        <w:t>kepler’s</w:t>
      </w:r>
      <w:proofErr w:type="gramEnd"/>
      <w:r>
        <w:rPr>
          <w:lang w:eastAsia="ja-JP"/>
        </w:rPr>
        <w:t xml:space="preserve"> laws using universal gravitation and laws of motion.</w:t>
      </w:r>
    </w:p>
    <w:p w14:paraId="1C0109BF" w14:textId="7F41029E" w:rsidR="001E4803" w:rsidRDefault="001E4803" w:rsidP="001E4803">
      <w:pPr>
        <w:pStyle w:val="ListParagraph"/>
        <w:widowControl w:val="0"/>
        <w:numPr>
          <w:ilvl w:val="1"/>
          <w:numId w:val="40"/>
        </w:numPr>
        <w:autoSpaceDE w:val="0"/>
        <w:autoSpaceDN w:val="0"/>
        <w:adjustRightInd w:val="0"/>
        <w:rPr>
          <w:lang w:eastAsia="ja-JP"/>
        </w:rPr>
      </w:pPr>
      <w:r>
        <w:rPr>
          <w:lang w:eastAsia="ja-JP"/>
        </w:rPr>
        <w:t>I. an object at rest remains at rest unless a force acts on it; an object in motion continues in a straight line at constant velocity unless a force acts on it</w:t>
      </w:r>
    </w:p>
    <w:p w14:paraId="15ABEA1C" w14:textId="72DFC10A" w:rsidR="001E4803" w:rsidRDefault="001E4803" w:rsidP="001E4803">
      <w:pPr>
        <w:pStyle w:val="ListParagraph"/>
        <w:widowControl w:val="0"/>
        <w:numPr>
          <w:ilvl w:val="1"/>
          <w:numId w:val="40"/>
        </w:numPr>
        <w:autoSpaceDE w:val="0"/>
        <w:autoSpaceDN w:val="0"/>
        <w:adjustRightInd w:val="0"/>
        <w:rPr>
          <w:lang w:eastAsia="ja-JP"/>
        </w:rPr>
      </w:pPr>
      <w:r>
        <w:rPr>
          <w:lang w:eastAsia="ja-JP"/>
        </w:rPr>
        <w:t xml:space="preserve">II. A body’s change of motion (acceleration) is proportional to the force </w:t>
      </w:r>
      <w:r>
        <w:rPr>
          <w:lang w:eastAsia="ja-JP"/>
        </w:rPr>
        <w:lastRenderedPageBreak/>
        <w:t xml:space="preserve">acting on it, and is in </w:t>
      </w:r>
      <w:r w:rsidR="00387F46">
        <w:rPr>
          <w:lang w:eastAsia="ja-JP"/>
        </w:rPr>
        <w:t>the direction of the force.</w:t>
      </w:r>
    </w:p>
    <w:p w14:paraId="53A8194F" w14:textId="0CFD9891" w:rsidR="00387F46" w:rsidRDefault="00387F46" w:rsidP="001E4803">
      <w:pPr>
        <w:pStyle w:val="ListParagraph"/>
        <w:widowControl w:val="0"/>
        <w:numPr>
          <w:ilvl w:val="1"/>
          <w:numId w:val="40"/>
        </w:numPr>
        <w:autoSpaceDE w:val="0"/>
        <w:autoSpaceDN w:val="0"/>
        <w:adjustRightInd w:val="0"/>
        <w:rPr>
          <w:lang w:eastAsia="ja-JP"/>
        </w:rPr>
      </w:pPr>
      <w:r>
        <w:rPr>
          <w:lang w:eastAsia="ja-JP"/>
        </w:rPr>
        <w:t>III. When one body exerts a force on a second, the second body exerts an equal and opposite force on the first.</w:t>
      </w:r>
    </w:p>
    <w:p w14:paraId="722C7EAD" w14:textId="77777777" w:rsidR="00BC73AE" w:rsidRDefault="00BC73AE" w:rsidP="00BC73AE">
      <w:pPr>
        <w:widowControl w:val="0"/>
        <w:autoSpaceDE w:val="0"/>
        <w:autoSpaceDN w:val="0"/>
        <w:adjustRightInd w:val="0"/>
        <w:rPr>
          <w:lang w:eastAsia="ja-JP"/>
        </w:rPr>
      </w:pPr>
    </w:p>
    <w:p w14:paraId="359F0EDE" w14:textId="79A2AEC5" w:rsidR="00BC73AE" w:rsidRDefault="00387F46" w:rsidP="00387F46">
      <w:pPr>
        <w:pStyle w:val="ListParagraph"/>
        <w:widowControl w:val="0"/>
        <w:numPr>
          <w:ilvl w:val="0"/>
          <w:numId w:val="40"/>
        </w:numPr>
        <w:autoSpaceDE w:val="0"/>
        <w:autoSpaceDN w:val="0"/>
        <w:adjustRightInd w:val="0"/>
        <w:rPr>
          <w:lang w:eastAsia="ja-JP"/>
        </w:rPr>
      </w:pPr>
      <w:r>
        <w:rPr>
          <w:lang w:eastAsia="ja-JP"/>
        </w:rPr>
        <w:t>Any two objects attract each other with a force proportional to the product of their masses and inversely proportional to the square of the distance between their centers</w:t>
      </w:r>
    </w:p>
    <w:p w14:paraId="507EDF2D" w14:textId="481805F8" w:rsidR="00387F46" w:rsidRDefault="00387F46" w:rsidP="00387F46">
      <w:pPr>
        <w:pStyle w:val="ListParagraph"/>
        <w:widowControl w:val="0"/>
        <w:numPr>
          <w:ilvl w:val="0"/>
          <w:numId w:val="40"/>
        </w:numPr>
        <w:autoSpaceDE w:val="0"/>
        <w:autoSpaceDN w:val="0"/>
        <w:adjustRightInd w:val="0"/>
        <w:rPr>
          <w:lang w:eastAsia="ja-JP"/>
        </w:rPr>
      </w:pPr>
      <w:r>
        <w:rPr>
          <w:lang w:eastAsia="ja-JP"/>
        </w:rPr>
        <w:t>Inverse square law: if the same 2 bodies are moved twice as far apart, the force is ¼ as big. If they’re moved 3 times as far apart, the force is 1/9 as big, etc.</w:t>
      </w:r>
    </w:p>
    <w:p w14:paraId="7F90AD73" w14:textId="2529F2F0" w:rsidR="00387F46" w:rsidRDefault="00387F46" w:rsidP="00387F46">
      <w:pPr>
        <w:pStyle w:val="ListParagraph"/>
        <w:widowControl w:val="0"/>
        <w:numPr>
          <w:ilvl w:val="0"/>
          <w:numId w:val="40"/>
        </w:numPr>
        <w:autoSpaceDE w:val="0"/>
        <w:autoSpaceDN w:val="0"/>
        <w:adjustRightInd w:val="0"/>
        <w:rPr>
          <w:lang w:eastAsia="ja-JP"/>
        </w:rPr>
      </w:pPr>
      <w:r>
        <w:rPr>
          <w:lang w:eastAsia="ja-JP"/>
        </w:rPr>
        <w:t>One consequence: an orbiting plane experiences a larger force a perihelion, smaller at aphelion</w:t>
      </w:r>
    </w:p>
    <w:p w14:paraId="3CFF31E5" w14:textId="77777777" w:rsidR="00387F46" w:rsidRDefault="00387F46" w:rsidP="002D5C53">
      <w:pPr>
        <w:widowControl w:val="0"/>
        <w:autoSpaceDE w:val="0"/>
        <w:autoSpaceDN w:val="0"/>
        <w:adjustRightInd w:val="0"/>
        <w:rPr>
          <w:lang w:eastAsia="ja-JP"/>
        </w:rPr>
      </w:pPr>
    </w:p>
    <w:p w14:paraId="309F2DFA" w14:textId="37109A9F" w:rsidR="0031790E" w:rsidRPr="0031790E" w:rsidRDefault="0031790E" w:rsidP="0031790E">
      <w:pPr>
        <w:rPr>
          <w:rFonts w:ascii="Wide Latin" w:hAnsi="Wide Latin"/>
          <w:b/>
          <w:sz w:val="30"/>
          <w:szCs w:val="30"/>
        </w:rPr>
      </w:pPr>
      <w:r>
        <w:rPr>
          <w:rFonts w:ascii="Wide Latin" w:hAnsi="Wide Latin"/>
          <w:b/>
          <w:sz w:val="30"/>
          <w:szCs w:val="30"/>
        </w:rPr>
        <w:t>CHAPTER 4</w:t>
      </w:r>
    </w:p>
    <w:p w14:paraId="65B3A011" w14:textId="77777777" w:rsidR="0031790E" w:rsidRDefault="0031790E" w:rsidP="0031790E">
      <w:pPr>
        <w:rPr>
          <w:b/>
        </w:rPr>
      </w:pPr>
    </w:p>
    <w:p w14:paraId="3F71BD06" w14:textId="77777777" w:rsidR="0031790E" w:rsidRPr="0031790E" w:rsidRDefault="0031790E" w:rsidP="0031790E">
      <w:r w:rsidRPr="0031790E">
        <w:t>Main Parts of a Telescope</w:t>
      </w:r>
    </w:p>
    <w:p w14:paraId="096D5E88" w14:textId="77777777" w:rsidR="0031790E" w:rsidRDefault="0031790E" w:rsidP="0031790E">
      <w:pPr>
        <w:pStyle w:val="ListParagraph"/>
        <w:numPr>
          <w:ilvl w:val="0"/>
          <w:numId w:val="45"/>
        </w:numPr>
        <w:spacing w:after="200" w:line="276" w:lineRule="auto"/>
      </w:pPr>
      <w:r>
        <w:t>Objective/primary – does the main job of focusing and concentrating light</w:t>
      </w:r>
    </w:p>
    <w:p w14:paraId="43D04898" w14:textId="77777777" w:rsidR="0031790E" w:rsidRDefault="0031790E" w:rsidP="0031790E">
      <w:pPr>
        <w:pStyle w:val="ListParagraph"/>
        <w:numPr>
          <w:ilvl w:val="0"/>
          <w:numId w:val="45"/>
        </w:numPr>
        <w:spacing w:after="200" w:line="276" w:lineRule="auto"/>
      </w:pPr>
      <w:r>
        <w:t>Eyepiece – magnifies the image produced by the objective, making it visible</w:t>
      </w:r>
    </w:p>
    <w:p w14:paraId="287DCA1C" w14:textId="77777777" w:rsidR="0031790E" w:rsidRPr="0031790E" w:rsidRDefault="0031790E" w:rsidP="0031790E">
      <w:r w:rsidRPr="0031790E">
        <w:t>Types of Telescopes</w:t>
      </w:r>
    </w:p>
    <w:p w14:paraId="7CBF544F" w14:textId="77777777" w:rsidR="0031790E" w:rsidRPr="0031790E" w:rsidRDefault="0031790E" w:rsidP="0031790E">
      <w:pPr>
        <w:pStyle w:val="ListParagraph"/>
        <w:numPr>
          <w:ilvl w:val="0"/>
          <w:numId w:val="45"/>
        </w:numPr>
        <w:spacing w:after="200" w:line="276" w:lineRule="auto"/>
      </w:pPr>
      <w:r w:rsidRPr="0031790E">
        <w:t>Refracting – the objective is a lens (focuses light by refraction)</w:t>
      </w:r>
    </w:p>
    <w:p w14:paraId="5312471F" w14:textId="77777777" w:rsidR="0031790E" w:rsidRPr="0031790E" w:rsidRDefault="0031790E" w:rsidP="0031790E">
      <w:pPr>
        <w:pStyle w:val="ListParagraph"/>
        <w:numPr>
          <w:ilvl w:val="0"/>
          <w:numId w:val="45"/>
        </w:numPr>
        <w:spacing w:after="200" w:line="276" w:lineRule="auto"/>
      </w:pPr>
      <w:r w:rsidRPr="0031790E">
        <w:t>Reflecting – objective is a curved mirror (focuses light by reflection)</w:t>
      </w:r>
    </w:p>
    <w:p w14:paraId="7F3F43CE" w14:textId="77777777" w:rsidR="0031790E" w:rsidRPr="0031790E" w:rsidRDefault="0031790E" w:rsidP="0031790E">
      <w:r w:rsidRPr="0031790E">
        <w:t>Powers of a Telescope: How Telescopes Extend Our Vision</w:t>
      </w:r>
    </w:p>
    <w:p w14:paraId="391923FB" w14:textId="77777777" w:rsidR="0031790E" w:rsidRPr="0031790E" w:rsidRDefault="0031790E" w:rsidP="0031790E">
      <w:pPr>
        <w:pStyle w:val="ListParagraph"/>
        <w:numPr>
          <w:ilvl w:val="0"/>
          <w:numId w:val="45"/>
        </w:numPr>
        <w:spacing w:after="200" w:line="276" w:lineRule="auto"/>
      </w:pPr>
      <w:r w:rsidRPr="0031790E">
        <w:t>Light-gathering power: ability to concentrate light and make faint objects visible, depends on the width of the objective (wider = better)</w:t>
      </w:r>
    </w:p>
    <w:p w14:paraId="14862EA0" w14:textId="77777777" w:rsidR="0031790E" w:rsidRPr="0031790E" w:rsidRDefault="0031790E" w:rsidP="0031790E">
      <w:pPr>
        <w:pStyle w:val="ListParagraph"/>
        <w:numPr>
          <w:ilvl w:val="0"/>
          <w:numId w:val="45"/>
        </w:numPr>
        <w:spacing w:after="200" w:line="276" w:lineRule="auto"/>
      </w:pPr>
      <w:r w:rsidRPr="0031790E">
        <w:t>Resolving power: ability to distinguish fine detail, limited by diffraction, imperfections in the lenses or mirrors, and atmospheric distortion</w:t>
      </w:r>
    </w:p>
    <w:p w14:paraId="7AB76CD0" w14:textId="77777777" w:rsidR="0031790E" w:rsidRPr="0031790E" w:rsidRDefault="0031790E" w:rsidP="0031790E">
      <w:pPr>
        <w:pStyle w:val="ListParagraph"/>
        <w:numPr>
          <w:ilvl w:val="0"/>
          <w:numId w:val="45"/>
        </w:numPr>
        <w:spacing w:after="200" w:line="276" w:lineRule="auto"/>
      </w:pPr>
      <w:r w:rsidRPr="0031790E">
        <w:t>Magnifying power: ability to make small details appear bigger, depends on the eyepiece (specifically the ratio of the eyepiece focal length to the objective focal length)</w:t>
      </w:r>
    </w:p>
    <w:p w14:paraId="69D66CB5" w14:textId="77777777" w:rsidR="0031790E" w:rsidRPr="0031790E" w:rsidRDefault="0031790E" w:rsidP="0031790E">
      <w:pPr>
        <w:pStyle w:val="ListParagraph"/>
        <w:numPr>
          <w:ilvl w:val="0"/>
          <w:numId w:val="46"/>
        </w:numPr>
        <w:spacing w:after="200" w:line="276" w:lineRule="auto"/>
      </w:pPr>
      <w:r w:rsidRPr="0031790E">
        <w:t>Magnifying an image doesn’t necessarily make it sharper (different from resolving power)</w:t>
      </w:r>
    </w:p>
    <w:p w14:paraId="6215536A" w14:textId="77777777" w:rsidR="0031790E" w:rsidRPr="0031790E" w:rsidRDefault="0031790E" w:rsidP="0031790E">
      <w:r w:rsidRPr="0031790E">
        <w:t>Limitations of Resolving Power</w:t>
      </w:r>
    </w:p>
    <w:p w14:paraId="672DE66B" w14:textId="77777777" w:rsidR="0031790E" w:rsidRPr="0031790E" w:rsidRDefault="0031790E" w:rsidP="0031790E">
      <w:pPr>
        <w:pStyle w:val="ListParagraph"/>
        <w:numPr>
          <w:ilvl w:val="0"/>
          <w:numId w:val="45"/>
        </w:numPr>
        <w:spacing w:after="200" w:line="276" w:lineRule="auto"/>
      </w:pPr>
      <w:r w:rsidRPr="0031790E">
        <w:t>Diffraction: the spreading of waves as they pass through an opening, depends on the ration of wavelengths in aperture size (short wavelengths or large aperture both improve resolution)</w:t>
      </w:r>
    </w:p>
    <w:p w14:paraId="66ED79B3" w14:textId="77777777" w:rsidR="0031790E" w:rsidRPr="0031790E" w:rsidRDefault="0031790E" w:rsidP="0031790E">
      <w:pPr>
        <w:pStyle w:val="ListParagraph"/>
        <w:numPr>
          <w:ilvl w:val="0"/>
          <w:numId w:val="46"/>
        </w:numPr>
        <w:spacing w:after="200" w:line="276" w:lineRule="auto"/>
      </w:pPr>
      <w:r w:rsidRPr="0031790E">
        <w:t>Can also improve resolution using interferometry</w:t>
      </w:r>
    </w:p>
    <w:p w14:paraId="3F62B845" w14:textId="77777777" w:rsidR="0031790E" w:rsidRPr="0031790E" w:rsidRDefault="0031790E" w:rsidP="0031790E">
      <w:pPr>
        <w:pStyle w:val="ListParagraph"/>
        <w:numPr>
          <w:ilvl w:val="0"/>
          <w:numId w:val="45"/>
        </w:numPr>
        <w:spacing w:after="200" w:line="276" w:lineRule="auto"/>
      </w:pPr>
      <w:r w:rsidRPr="0031790E">
        <w:t xml:space="preserve">Chromatic Aberration: a problem with lenses (not mirror) where different </w:t>
      </w:r>
      <w:proofErr w:type="spellStart"/>
      <w:r w:rsidRPr="0031790E">
        <w:t>colours</w:t>
      </w:r>
      <w:proofErr w:type="spellEnd"/>
      <w:r w:rsidRPr="0031790E">
        <w:t xml:space="preserve"> of light focus at different points</w:t>
      </w:r>
    </w:p>
    <w:p w14:paraId="49440CA7" w14:textId="77777777" w:rsidR="0031790E" w:rsidRPr="0031790E" w:rsidRDefault="0031790E" w:rsidP="0031790E">
      <w:pPr>
        <w:pStyle w:val="ListParagraph"/>
        <w:numPr>
          <w:ilvl w:val="0"/>
          <w:numId w:val="46"/>
        </w:numPr>
        <w:spacing w:after="200" w:line="276" w:lineRule="auto"/>
      </w:pPr>
      <w:r w:rsidRPr="0031790E">
        <w:t xml:space="preserve">Not a problem </w:t>
      </w:r>
      <w:bookmarkStart w:id="0" w:name="_GoBack"/>
      <w:r w:rsidRPr="0031790E">
        <w:t xml:space="preserve">with </w:t>
      </w:r>
      <w:bookmarkEnd w:id="0"/>
      <w:r w:rsidRPr="0031790E">
        <w:t>reflecting telescopes</w:t>
      </w:r>
    </w:p>
    <w:p w14:paraId="52A6377C" w14:textId="77777777" w:rsidR="0031790E" w:rsidRPr="0031790E" w:rsidRDefault="0031790E" w:rsidP="0031790E">
      <w:pPr>
        <w:pStyle w:val="ListParagraph"/>
        <w:numPr>
          <w:ilvl w:val="0"/>
          <w:numId w:val="45"/>
        </w:numPr>
        <w:spacing w:after="200" w:line="276" w:lineRule="auto"/>
      </w:pPr>
      <w:r w:rsidRPr="0031790E">
        <w:t>Atmospheric Distortion/Seeing: irregular bending of light as it passes through layers of the atmosphere, causes stars to twinkle and causes blurred images</w:t>
      </w:r>
    </w:p>
    <w:p w14:paraId="4DAB8190" w14:textId="77777777" w:rsidR="0031790E" w:rsidRPr="0031790E" w:rsidRDefault="0031790E" w:rsidP="0031790E">
      <w:pPr>
        <w:pStyle w:val="ListParagraph"/>
        <w:numPr>
          <w:ilvl w:val="0"/>
          <w:numId w:val="46"/>
        </w:numPr>
        <w:spacing w:after="200" w:line="276" w:lineRule="auto"/>
      </w:pPr>
      <w:r w:rsidRPr="0031790E">
        <w:lastRenderedPageBreak/>
        <w:t>Ways to improve this: observe from mountains and dry locations or space or adaptive optics</w:t>
      </w:r>
    </w:p>
    <w:p w14:paraId="47965245" w14:textId="77777777" w:rsidR="0031790E" w:rsidRPr="0031790E" w:rsidRDefault="0031790E" w:rsidP="0031790E">
      <w:r w:rsidRPr="0031790E">
        <w:t xml:space="preserve">Advantages of Reflecting </w:t>
      </w:r>
      <w:proofErr w:type="spellStart"/>
      <w:r w:rsidRPr="0031790E">
        <w:t>Telescops</w:t>
      </w:r>
      <w:proofErr w:type="spellEnd"/>
    </w:p>
    <w:p w14:paraId="6CDEFC8D" w14:textId="77777777" w:rsidR="0031790E" w:rsidRPr="0031790E" w:rsidRDefault="0031790E" w:rsidP="0031790E">
      <w:pPr>
        <w:pStyle w:val="ListParagraph"/>
        <w:numPr>
          <w:ilvl w:val="0"/>
          <w:numId w:val="45"/>
        </w:numPr>
        <w:spacing w:after="200" w:line="276" w:lineRule="auto"/>
      </w:pPr>
      <w:r w:rsidRPr="0031790E">
        <w:t>No chromatic aberration</w:t>
      </w:r>
    </w:p>
    <w:p w14:paraId="418BA51C" w14:textId="77777777" w:rsidR="0031790E" w:rsidRPr="0031790E" w:rsidRDefault="0031790E" w:rsidP="0031790E">
      <w:pPr>
        <w:pStyle w:val="ListParagraph"/>
        <w:numPr>
          <w:ilvl w:val="0"/>
          <w:numId w:val="45"/>
        </w:numPr>
        <w:spacing w:after="200" w:line="276" w:lineRule="auto"/>
      </w:pPr>
      <w:r w:rsidRPr="0031790E">
        <w:t>Mirrors can be supported from behind, not just as the edges – less sagging</w:t>
      </w:r>
    </w:p>
    <w:p w14:paraId="2549EEA0" w14:textId="77777777" w:rsidR="0031790E" w:rsidRPr="0031790E" w:rsidRDefault="0031790E" w:rsidP="0031790E">
      <w:pPr>
        <w:pStyle w:val="ListParagraph"/>
        <w:numPr>
          <w:ilvl w:val="0"/>
          <w:numId w:val="45"/>
        </w:numPr>
        <w:spacing w:after="200" w:line="276" w:lineRule="auto"/>
      </w:pPr>
      <w:r w:rsidRPr="0031790E">
        <w:t xml:space="preserve">Easier to polish a single surface than to </w:t>
      </w:r>
      <w:proofErr w:type="spellStart"/>
      <w:r w:rsidRPr="0031790E">
        <w:t>ty</w:t>
      </w:r>
      <w:proofErr w:type="spellEnd"/>
      <w:r w:rsidRPr="0031790E">
        <w:t xml:space="preserve"> to make a lens free of defects all the way through</w:t>
      </w:r>
    </w:p>
    <w:p w14:paraId="20544698" w14:textId="77777777" w:rsidR="0031790E" w:rsidRPr="0031790E" w:rsidRDefault="0031790E" w:rsidP="0031790E">
      <w:pPr>
        <w:pStyle w:val="ListParagraph"/>
        <w:numPr>
          <w:ilvl w:val="0"/>
          <w:numId w:val="45"/>
        </w:numPr>
        <w:spacing w:after="200" w:line="276" w:lineRule="auto"/>
      </w:pPr>
      <w:r w:rsidRPr="0031790E">
        <w:t>Because of these advantages modern research telescopes are almost all reflecting</w:t>
      </w:r>
    </w:p>
    <w:p w14:paraId="5C250038" w14:textId="77777777" w:rsidR="0031790E" w:rsidRPr="0031790E" w:rsidRDefault="0031790E" w:rsidP="0031790E">
      <w:r w:rsidRPr="0031790E">
        <w:t>Advantages of Larger Telescopes</w:t>
      </w:r>
    </w:p>
    <w:p w14:paraId="12865DBB" w14:textId="77777777" w:rsidR="0031790E" w:rsidRPr="0031790E" w:rsidRDefault="0031790E" w:rsidP="0031790E">
      <w:pPr>
        <w:pStyle w:val="ListParagraph"/>
        <w:numPr>
          <w:ilvl w:val="0"/>
          <w:numId w:val="45"/>
        </w:numPr>
        <w:spacing w:after="200" w:line="276" w:lineRule="auto"/>
      </w:pPr>
      <w:r w:rsidRPr="0031790E">
        <w:t>Greater light-gathering power</w:t>
      </w:r>
    </w:p>
    <w:p w14:paraId="47C68C4D" w14:textId="77777777" w:rsidR="0031790E" w:rsidRPr="0031790E" w:rsidRDefault="0031790E" w:rsidP="0031790E">
      <w:pPr>
        <w:pStyle w:val="ListParagraph"/>
        <w:numPr>
          <w:ilvl w:val="0"/>
          <w:numId w:val="45"/>
        </w:numPr>
        <w:spacing w:after="200" w:line="276" w:lineRule="auto"/>
      </w:pPr>
      <w:r w:rsidRPr="0031790E">
        <w:t>Better angular resolution</w:t>
      </w:r>
    </w:p>
    <w:p w14:paraId="270136BF" w14:textId="77777777" w:rsidR="0031790E" w:rsidRPr="0031790E" w:rsidRDefault="0031790E" w:rsidP="0031790E">
      <w:r w:rsidRPr="0031790E">
        <w:t>Advantages of Placing Telescopes In Space</w:t>
      </w:r>
    </w:p>
    <w:p w14:paraId="749E0FE1" w14:textId="77777777" w:rsidR="0031790E" w:rsidRPr="0031790E" w:rsidRDefault="0031790E" w:rsidP="0031790E">
      <w:pPr>
        <w:pStyle w:val="ListParagraph"/>
        <w:numPr>
          <w:ilvl w:val="0"/>
          <w:numId w:val="45"/>
        </w:numPr>
        <w:spacing w:after="200" w:line="276" w:lineRule="auto"/>
      </w:pPr>
      <w:r w:rsidRPr="0031790E">
        <w:t>Eliminates atmospheric distortion</w:t>
      </w:r>
    </w:p>
    <w:p w14:paraId="6ED42A6A" w14:textId="77777777" w:rsidR="0031790E" w:rsidRPr="0031790E" w:rsidRDefault="0031790E" w:rsidP="0031790E">
      <w:pPr>
        <w:pStyle w:val="ListParagraph"/>
        <w:numPr>
          <w:ilvl w:val="0"/>
          <w:numId w:val="45"/>
        </w:numPr>
        <w:spacing w:after="200" w:line="276" w:lineRule="auto"/>
      </w:pPr>
      <w:r w:rsidRPr="0031790E">
        <w:t>Allows you to see the wavelengths that get absorbed by the atmosphere (gamma rays, far IR, etc.)</w:t>
      </w:r>
    </w:p>
    <w:p w14:paraId="5C6C1220" w14:textId="77777777" w:rsidR="0031790E" w:rsidRPr="0031790E" w:rsidRDefault="0031790E" w:rsidP="0031790E">
      <w:r w:rsidRPr="0031790E">
        <w:t>Some Special Techniques</w:t>
      </w:r>
    </w:p>
    <w:p w14:paraId="39004BF0" w14:textId="77777777" w:rsidR="0031790E" w:rsidRPr="0031790E" w:rsidRDefault="0031790E" w:rsidP="0031790E">
      <w:pPr>
        <w:pStyle w:val="ListParagraph"/>
        <w:numPr>
          <w:ilvl w:val="0"/>
          <w:numId w:val="45"/>
        </w:numPr>
        <w:spacing w:after="200" w:line="276" w:lineRule="auto"/>
      </w:pPr>
      <w:r w:rsidRPr="0031790E">
        <w:t>Interferometry: linking multiple telescopes together to reduce diffraction effects and improve angular resolution, it’s like having a telescope as wade as the distance between the individual telescopes, mostly used for radio telescopes but some visible light telescopes as well</w:t>
      </w:r>
    </w:p>
    <w:p w14:paraId="5B6E08C2" w14:textId="77777777" w:rsidR="0031790E" w:rsidRPr="0031790E" w:rsidRDefault="0031790E" w:rsidP="0031790E">
      <w:pPr>
        <w:pStyle w:val="ListParagraph"/>
        <w:numPr>
          <w:ilvl w:val="0"/>
          <w:numId w:val="45"/>
        </w:numPr>
        <w:spacing w:after="200" w:line="276" w:lineRule="auto"/>
      </w:pPr>
      <w:r w:rsidRPr="0031790E">
        <w:t>Adaptive optics: using a computer-controlled deformable mirror to partly compensate for atmosphere distortion, improves the seeing for ground-based telescopes</w:t>
      </w:r>
    </w:p>
    <w:p w14:paraId="70BDE11B" w14:textId="2752DAC3" w:rsidR="0031790E" w:rsidRPr="0031790E" w:rsidRDefault="0031790E" w:rsidP="0031790E">
      <w:pPr>
        <w:widowControl w:val="0"/>
        <w:autoSpaceDE w:val="0"/>
        <w:autoSpaceDN w:val="0"/>
        <w:adjustRightInd w:val="0"/>
        <w:rPr>
          <w:lang w:eastAsia="ja-JP"/>
        </w:rPr>
      </w:pPr>
      <w:r w:rsidRPr="0031790E">
        <w:t>Types of Light: Electromagnetic Spectrum</w:t>
      </w:r>
    </w:p>
    <w:p w14:paraId="7CF1E270" w14:textId="77777777" w:rsidR="007930A2" w:rsidRPr="0031790E" w:rsidRDefault="007930A2" w:rsidP="00436286">
      <w:pPr>
        <w:widowControl w:val="0"/>
        <w:autoSpaceDE w:val="0"/>
        <w:autoSpaceDN w:val="0"/>
        <w:adjustRightInd w:val="0"/>
        <w:rPr>
          <w:lang w:eastAsia="ja-JP"/>
        </w:rPr>
      </w:pPr>
    </w:p>
    <w:p w14:paraId="44BD0B08" w14:textId="77777777" w:rsidR="009814BF" w:rsidRPr="0031790E" w:rsidRDefault="009814BF" w:rsidP="00436286">
      <w:pPr>
        <w:widowControl w:val="0"/>
        <w:autoSpaceDE w:val="0"/>
        <w:autoSpaceDN w:val="0"/>
        <w:adjustRightInd w:val="0"/>
        <w:rPr>
          <w:lang w:eastAsia="ja-JP"/>
        </w:rPr>
      </w:pPr>
    </w:p>
    <w:p w14:paraId="4BA4B19F" w14:textId="42EFA1E2" w:rsidR="00F3077A" w:rsidRDefault="00A400B1" w:rsidP="00436286">
      <w:pPr>
        <w:tabs>
          <w:tab w:val="left" w:pos="2552"/>
        </w:tabs>
      </w:pPr>
      <w:r>
        <w:rPr>
          <w:noProof/>
        </w:rPr>
        <w:lastRenderedPageBreak/>
        <w:drawing>
          <wp:inline distT="0" distB="0" distL="0" distR="0" wp14:anchorId="7E2243C6" wp14:editId="673ABB40">
            <wp:extent cx="5486400" cy="2641166"/>
            <wp:effectExtent l="0" t="0" r="0" b="635"/>
            <wp:docPr id="1" name="Picture 1" descr="http://www.yorku.ca/eye/spectru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yorku.ca/eye/spectrum.gif"/>
                    <pic:cNvPicPr>
                      <a:picLocks noChangeAspect="1" noChangeArrowheads="1"/>
                    </pic:cNvPicPr>
                  </pic:nvPicPr>
                  <pic:blipFill rotWithShape="1">
                    <a:blip r:embed="rId11">
                      <a:extLst>
                        <a:ext uri="{28A0092B-C50C-407E-A947-70E740481C1C}">
                          <a14:useLocalDpi xmlns:a14="http://schemas.microsoft.com/office/drawing/2010/main" val="0"/>
                        </a:ext>
                      </a:extLst>
                    </a:blip>
                    <a:srcRect b="15409"/>
                    <a:stretch/>
                  </pic:blipFill>
                  <pic:spPr bwMode="auto">
                    <a:xfrm>
                      <a:off x="0" y="0"/>
                      <a:ext cx="5486400" cy="2641166"/>
                    </a:xfrm>
                    <a:prstGeom prst="rect">
                      <a:avLst/>
                    </a:prstGeom>
                    <a:noFill/>
                    <a:ln>
                      <a:noFill/>
                    </a:ln>
                    <a:extLst>
                      <a:ext uri="{53640926-AAD7-44D8-BBD7-CCE9431645EC}">
                        <a14:shadowObscured xmlns:a14="http://schemas.microsoft.com/office/drawing/2010/main"/>
                      </a:ext>
                    </a:extLst>
                  </pic:spPr>
                </pic:pic>
              </a:graphicData>
            </a:graphic>
          </wp:inline>
        </w:drawing>
      </w:r>
    </w:p>
    <w:p w14:paraId="083EF549" w14:textId="3080B4BC" w:rsidR="00F3077A" w:rsidRDefault="00F3077A" w:rsidP="00436286">
      <w:pPr>
        <w:tabs>
          <w:tab w:val="left" w:pos="2552"/>
        </w:tabs>
      </w:pPr>
    </w:p>
    <w:sectPr w:rsidR="00F3077A" w:rsidSect="00517B8B">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ADF3DD" w14:textId="77777777" w:rsidR="005E71A9" w:rsidRDefault="005E71A9" w:rsidP="00BA645A">
      <w:r>
        <w:separator/>
      </w:r>
    </w:p>
  </w:endnote>
  <w:endnote w:type="continuationSeparator" w:id="0">
    <w:p w14:paraId="2EC137A6" w14:textId="77777777" w:rsidR="005E71A9" w:rsidRDefault="005E71A9" w:rsidP="00BA6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Wide Latin">
    <w:panose1 w:val="020A0A070505050204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EDD401" w14:textId="77777777" w:rsidR="005E71A9" w:rsidRDefault="005E71A9" w:rsidP="00BA645A">
      <w:r>
        <w:separator/>
      </w:r>
    </w:p>
  </w:footnote>
  <w:footnote w:type="continuationSeparator" w:id="0">
    <w:p w14:paraId="2E3B0E7F" w14:textId="77777777" w:rsidR="005E71A9" w:rsidRDefault="005E71A9" w:rsidP="00BA6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10E83"/>
    <w:multiLevelType w:val="hybridMultilevel"/>
    <w:tmpl w:val="B674F40E"/>
    <w:lvl w:ilvl="0" w:tplc="7BB410B0">
      <w:start w:val="1"/>
      <w:numFmt w:val="bullet"/>
      <w:lvlText w:val=""/>
      <w:lvlJc w:val="left"/>
      <w:pPr>
        <w:tabs>
          <w:tab w:val="num" w:pos="720"/>
        </w:tabs>
        <w:ind w:left="720" w:hanging="360"/>
      </w:pPr>
      <w:rPr>
        <w:rFonts w:ascii="Wingdings" w:hAnsi="Wingdings" w:hint="default"/>
      </w:rPr>
    </w:lvl>
    <w:lvl w:ilvl="1" w:tplc="6B306B24" w:tentative="1">
      <w:start w:val="1"/>
      <w:numFmt w:val="bullet"/>
      <w:lvlText w:val=""/>
      <w:lvlJc w:val="left"/>
      <w:pPr>
        <w:tabs>
          <w:tab w:val="num" w:pos="1440"/>
        </w:tabs>
        <w:ind w:left="1440" w:hanging="360"/>
      </w:pPr>
      <w:rPr>
        <w:rFonts w:ascii="Wingdings" w:hAnsi="Wingdings" w:hint="default"/>
      </w:rPr>
    </w:lvl>
    <w:lvl w:ilvl="2" w:tplc="9F46AF52" w:tentative="1">
      <w:start w:val="1"/>
      <w:numFmt w:val="bullet"/>
      <w:lvlText w:val=""/>
      <w:lvlJc w:val="left"/>
      <w:pPr>
        <w:tabs>
          <w:tab w:val="num" w:pos="2160"/>
        </w:tabs>
        <w:ind w:left="2160" w:hanging="360"/>
      </w:pPr>
      <w:rPr>
        <w:rFonts w:ascii="Wingdings" w:hAnsi="Wingdings" w:hint="default"/>
      </w:rPr>
    </w:lvl>
    <w:lvl w:ilvl="3" w:tplc="6DC245FA" w:tentative="1">
      <w:start w:val="1"/>
      <w:numFmt w:val="bullet"/>
      <w:lvlText w:val=""/>
      <w:lvlJc w:val="left"/>
      <w:pPr>
        <w:tabs>
          <w:tab w:val="num" w:pos="2880"/>
        </w:tabs>
        <w:ind w:left="2880" w:hanging="360"/>
      </w:pPr>
      <w:rPr>
        <w:rFonts w:ascii="Wingdings" w:hAnsi="Wingdings" w:hint="default"/>
      </w:rPr>
    </w:lvl>
    <w:lvl w:ilvl="4" w:tplc="0518EC38" w:tentative="1">
      <w:start w:val="1"/>
      <w:numFmt w:val="bullet"/>
      <w:lvlText w:val=""/>
      <w:lvlJc w:val="left"/>
      <w:pPr>
        <w:tabs>
          <w:tab w:val="num" w:pos="3600"/>
        </w:tabs>
        <w:ind w:left="3600" w:hanging="360"/>
      </w:pPr>
      <w:rPr>
        <w:rFonts w:ascii="Wingdings" w:hAnsi="Wingdings" w:hint="default"/>
      </w:rPr>
    </w:lvl>
    <w:lvl w:ilvl="5" w:tplc="C5D293B6" w:tentative="1">
      <w:start w:val="1"/>
      <w:numFmt w:val="bullet"/>
      <w:lvlText w:val=""/>
      <w:lvlJc w:val="left"/>
      <w:pPr>
        <w:tabs>
          <w:tab w:val="num" w:pos="4320"/>
        </w:tabs>
        <w:ind w:left="4320" w:hanging="360"/>
      </w:pPr>
      <w:rPr>
        <w:rFonts w:ascii="Wingdings" w:hAnsi="Wingdings" w:hint="default"/>
      </w:rPr>
    </w:lvl>
    <w:lvl w:ilvl="6" w:tplc="3AD2F7FC" w:tentative="1">
      <w:start w:val="1"/>
      <w:numFmt w:val="bullet"/>
      <w:lvlText w:val=""/>
      <w:lvlJc w:val="left"/>
      <w:pPr>
        <w:tabs>
          <w:tab w:val="num" w:pos="5040"/>
        </w:tabs>
        <w:ind w:left="5040" w:hanging="360"/>
      </w:pPr>
      <w:rPr>
        <w:rFonts w:ascii="Wingdings" w:hAnsi="Wingdings" w:hint="default"/>
      </w:rPr>
    </w:lvl>
    <w:lvl w:ilvl="7" w:tplc="0D00376A" w:tentative="1">
      <w:start w:val="1"/>
      <w:numFmt w:val="bullet"/>
      <w:lvlText w:val=""/>
      <w:lvlJc w:val="left"/>
      <w:pPr>
        <w:tabs>
          <w:tab w:val="num" w:pos="5760"/>
        </w:tabs>
        <w:ind w:left="5760" w:hanging="360"/>
      </w:pPr>
      <w:rPr>
        <w:rFonts w:ascii="Wingdings" w:hAnsi="Wingdings" w:hint="default"/>
      </w:rPr>
    </w:lvl>
    <w:lvl w:ilvl="8" w:tplc="53565C78" w:tentative="1">
      <w:start w:val="1"/>
      <w:numFmt w:val="bullet"/>
      <w:lvlText w:val=""/>
      <w:lvlJc w:val="left"/>
      <w:pPr>
        <w:tabs>
          <w:tab w:val="num" w:pos="6480"/>
        </w:tabs>
        <w:ind w:left="6480" w:hanging="360"/>
      </w:pPr>
      <w:rPr>
        <w:rFonts w:ascii="Wingdings" w:hAnsi="Wingdings" w:hint="default"/>
      </w:rPr>
    </w:lvl>
  </w:abstractNum>
  <w:abstractNum w:abstractNumId="1">
    <w:nsid w:val="03522309"/>
    <w:multiLevelType w:val="hybridMultilevel"/>
    <w:tmpl w:val="13FAB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FC0294"/>
    <w:multiLevelType w:val="hybridMultilevel"/>
    <w:tmpl w:val="2034D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B52F80"/>
    <w:multiLevelType w:val="hybridMultilevel"/>
    <w:tmpl w:val="F4643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2F3C24"/>
    <w:multiLevelType w:val="hybridMultilevel"/>
    <w:tmpl w:val="CD8634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B671209"/>
    <w:multiLevelType w:val="hybridMultilevel"/>
    <w:tmpl w:val="3B906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D47CC0"/>
    <w:multiLevelType w:val="hybridMultilevel"/>
    <w:tmpl w:val="2BACA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2339A6"/>
    <w:multiLevelType w:val="hybridMultilevel"/>
    <w:tmpl w:val="9940982C"/>
    <w:lvl w:ilvl="0" w:tplc="52B8F362">
      <w:start w:val="1"/>
      <w:numFmt w:val="bullet"/>
      <w:lvlText w:val=""/>
      <w:lvlJc w:val="left"/>
      <w:pPr>
        <w:tabs>
          <w:tab w:val="num" w:pos="720"/>
        </w:tabs>
        <w:ind w:left="720" w:hanging="360"/>
      </w:pPr>
      <w:rPr>
        <w:rFonts w:ascii="Wingdings" w:hAnsi="Wingdings" w:hint="default"/>
      </w:rPr>
    </w:lvl>
    <w:lvl w:ilvl="1" w:tplc="A21A31D2" w:tentative="1">
      <w:start w:val="1"/>
      <w:numFmt w:val="bullet"/>
      <w:lvlText w:val=""/>
      <w:lvlJc w:val="left"/>
      <w:pPr>
        <w:tabs>
          <w:tab w:val="num" w:pos="1440"/>
        </w:tabs>
        <w:ind w:left="1440" w:hanging="360"/>
      </w:pPr>
      <w:rPr>
        <w:rFonts w:ascii="Wingdings" w:hAnsi="Wingdings" w:hint="default"/>
      </w:rPr>
    </w:lvl>
    <w:lvl w:ilvl="2" w:tplc="BCAA4F86" w:tentative="1">
      <w:start w:val="1"/>
      <w:numFmt w:val="bullet"/>
      <w:lvlText w:val=""/>
      <w:lvlJc w:val="left"/>
      <w:pPr>
        <w:tabs>
          <w:tab w:val="num" w:pos="2160"/>
        </w:tabs>
        <w:ind w:left="2160" w:hanging="360"/>
      </w:pPr>
      <w:rPr>
        <w:rFonts w:ascii="Wingdings" w:hAnsi="Wingdings" w:hint="default"/>
      </w:rPr>
    </w:lvl>
    <w:lvl w:ilvl="3" w:tplc="30CA1442" w:tentative="1">
      <w:start w:val="1"/>
      <w:numFmt w:val="bullet"/>
      <w:lvlText w:val=""/>
      <w:lvlJc w:val="left"/>
      <w:pPr>
        <w:tabs>
          <w:tab w:val="num" w:pos="2880"/>
        </w:tabs>
        <w:ind w:left="2880" w:hanging="360"/>
      </w:pPr>
      <w:rPr>
        <w:rFonts w:ascii="Wingdings" w:hAnsi="Wingdings" w:hint="default"/>
      </w:rPr>
    </w:lvl>
    <w:lvl w:ilvl="4" w:tplc="AE686864" w:tentative="1">
      <w:start w:val="1"/>
      <w:numFmt w:val="bullet"/>
      <w:lvlText w:val=""/>
      <w:lvlJc w:val="left"/>
      <w:pPr>
        <w:tabs>
          <w:tab w:val="num" w:pos="3600"/>
        </w:tabs>
        <w:ind w:left="3600" w:hanging="360"/>
      </w:pPr>
      <w:rPr>
        <w:rFonts w:ascii="Wingdings" w:hAnsi="Wingdings" w:hint="default"/>
      </w:rPr>
    </w:lvl>
    <w:lvl w:ilvl="5" w:tplc="33D02512" w:tentative="1">
      <w:start w:val="1"/>
      <w:numFmt w:val="bullet"/>
      <w:lvlText w:val=""/>
      <w:lvlJc w:val="left"/>
      <w:pPr>
        <w:tabs>
          <w:tab w:val="num" w:pos="4320"/>
        </w:tabs>
        <w:ind w:left="4320" w:hanging="360"/>
      </w:pPr>
      <w:rPr>
        <w:rFonts w:ascii="Wingdings" w:hAnsi="Wingdings" w:hint="default"/>
      </w:rPr>
    </w:lvl>
    <w:lvl w:ilvl="6" w:tplc="8ED4DF68" w:tentative="1">
      <w:start w:val="1"/>
      <w:numFmt w:val="bullet"/>
      <w:lvlText w:val=""/>
      <w:lvlJc w:val="left"/>
      <w:pPr>
        <w:tabs>
          <w:tab w:val="num" w:pos="5040"/>
        </w:tabs>
        <w:ind w:left="5040" w:hanging="360"/>
      </w:pPr>
      <w:rPr>
        <w:rFonts w:ascii="Wingdings" w:hAnsi="Wingdings" w:hint="default"/>
      </w:rPr>
    </w:lvl>
    <w:lvl w:ilvl="7" w:tplc="13F875F6" w:tentative="1">
      <w:start w:val="1"/>
      <w:numFmt w:val="bullet"/>
      <w:lvlText w:val=""/>
      <w:lvlJc w:val="left"/>
      <w:pPr>
        <w:tabs>
          <w:tab w:val="num" w:pos="5760"/>
        </w:tabs>
        <w:ind w:left="5760" w:hanging="360"/>
      </w:pPr>
      <w:rPr>
        <w:rFonts w:ascii="Wingdings" w:hAnsi="Wingdings" w:hint="default"/>
      </w:rPr>
    </w:lvl>
    <w:lvl w:ilvl="8" w:tplc="DE0C2704" w:tentative="1">
      <w:start w:val="1"/>
      <w:numFmt w:val="bullet"/>
      <w:lvlText w:val=""/>
      <w:lvlJc w:val="left"/>
      <w:pPr>
        <w:tabs>
          <w:tab w:val="num" w:pos="6480"/>
        </w:tabs>
        <w:ind w:left="6480" w:hanging="360"/>
      </w:pPr>
      <w:rPr>
        <w:rFonts w:ascii="Wingdings" w:hAnsi="Wingdings" w:hint="default"/>
      </w:rPr>
    </w:lvl>
  </w:abstractNum>
  <w:abstractNum w:abstractNumId="8">
    <w:nsid w:val="0ED06B4E"/>
    <w:multiLevelType w:val="hybridMultilevel"/>
    <w:tmpl w:val="DA826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BF412C"/>
    <w:multiLevelType w:val="hybridMultilevel"/>
    <w:tmpl w:val="F7A89A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9839F0"/>
    <w:multiLevelType w:val="hybridMultilevel"/>
    <w:tmpl w:val="87122CD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13D7404F"/>
    <w:multiLevelType w:val="hybridMultilevel"/>
    <w:tmpl w:val="1AA22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D9217C"/>
    <w:multiLevelType w:val="hybridMultilevel"/>
    <w:tmpl w:val="42F052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E0A1A75"/>
    <w:multiLevelType w:val="hybridMultilevel"/>
    <w:tmpl w:val="4074F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6C18CB"/>
    <w:multiLevelType w:val="hybridMultilevel"/>
    <w:tmpl w:val="B0D08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2F12A8"/>
    <w:multiLevelType w:val="hybridMultilevel"/>
    <w:tmpl w:val="73EA43DE"/>
    <w:lvl w:ilvl="0" w:tplc="1AC0934C">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281852A8"/>
    <w:multiLevelType w:val="hybridMultilevel"/>
    <w:tmpl w:val="67D48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30038D"/>
    <w:multiLevelType w:val="hybridMultilevel"/>
    <w:tmpl w:val="E13C3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C9A42B9"/>
    <w:multiLevelType w:val="hybridMultilevel"/>
    <w:tmpl w:val="07B85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2E4990"/>
    <w:multiLevelType w:val="hybridMultilevel"/>
    <w:tmpl w:val="BB9616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4B72B6"/>
    <w:multiLevelType w:val="hybridMultilevel"/>
    <w:tmpl w:val="91F4D52C"/>
    <w:lvl w:ilvl="0" w:tplc="376C7930">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B876138"/>
    <w:multiLevelType w:val="hybridMultilevel"/>
    <w:tmpl w:val="C0B6ABB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9277FE"/>
    <w:multiLevelType w:val="hybridMultilevel"/>
    <w:tmpl w:val="4DECA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811BA0"/>
    <w:multiLevelType w:val="hybridMultilevel"/>
    <w:tmpl w:val="1B6A0CD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35567C6"/>
    <w:multiLevelType w:val="hybridMultilevel"/>
    <w:tmpl w:val="D5303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D9178C"/>
    <w:multiLevelType w:val="hybridMultilevel"/>
    <w:tmpl w:val="EFA2D3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840EB5"/>
    <w:multiLevelType w:val="hybridMultilevel"/>
    <w:tmpl w:val="AA7A7EE0"/>
    <w:lvl w:ilvl="0" w:tplc="DA4AD458">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A32184F"/>
    <w:multiLevelType w:val="hybridMultilevel"/>
    <w:tmpl w:val="6C50C2E6"/>
    <w:lvl w:ilvl="0" w:tplc="6854DCBC">
      <w:start w:val="1"/>
      <w:numFmt w:val="bullet"/>
      <w:lvlText w:val=""/>
      <w:lvlJc w:val="left"/>
      <w:pPr>
        <w:tabs>
          <w:tab w:val="num" w:pos="720"/>
        </w:tabs>
        <w:ind w:left="720" w:hanging="360"/>
      </w:pPr>
      <w:rPr>
        <w:rFonts w:ascii="Wingdings" w:hAnsi="Wingdings" w:hint="default"/>
      </w:rPr>
    </w:lvl>
    <w:lvl w:ilvl="1" w:tplc="DA7EC0AC" w:tentative="1">
      <w:start w:val="1"/>
      <w:numFmt w:val="bullet"/>
      <w:lvlText w:val=""/>
      <w:lvlJc w:val="left"/>
      <w:pPr>
        <w:tabs>
          <w:tab w:val="num" w:pos="1440"/>
        </w:tabs>
        <w:ind w:left="1440" w:hanging="360"/>
      </w:pPr>
      <w:rPr>
        <w:rFonts w:ascii="Wingdings" w:hAnsi="Wingdings" w:hint="default"/>
      </w:rPr>
    </w:lvl>
    <w:lvl w:ilvl="2" w:tplc="F774B748" w:tentative="1">
      <w:start w:val="1"/>
      <w:numFmt w:val="bullet"/>
      <w:lvlText w:val=""/>
      <w:lvlJc w:val="left"/>
      <w:pPr>
        <w:tabs>
          <w:tab w:val="num" w:pos="2160"/>
        </w:tabs>
        <w:ind w:left="2160" w:hanging="360"/>
      </w:pPr>
      <w:rPr>
        <w:rFonts w:ascii="Wingdings" w:hAnsi="Wingdings" w:hint="default"/>
      </w:rPr>
    </w:lvl>
    <w:lvl w:ilvl="3" w:tplc="C706C092" w:tentative="1">
      <w:start w:val="1"/>
      <w:numFmt w:val="bullet"/>
      <w:lvlText w:val=""/>
      <w:lvlJc w:val="left"/>
      <w:pPr>
        <w:tabs>
          <w:tab w:val="num" w:pos="2880"/>
        </w:tabs>
        <w:ind w:left="2880" w:hanging="360"/>
      </w:pPr>
      <w:rPr>
        <w:rFonts w:ascii="Wingdings" w:hAnsi="Wingdings" w:hint="default"/>
      </w:rPr>
    </w:lvl>
    <w:lvl w:ilvl="4" w:tplc="42AAF052" w:tentative="1">
      <w:start w:val="1"/>
      <w:numFmt w:val="bullet"/>
      <w:lvlText w:val=""/>
      <w:lvlJc w:val="left"/>
      <w:pPr>
        <w:tabs>
          <w:tab w:val="num" w:pos="3600"/>
        </w:tabs>
        <w:ind w:left="3600" w:hanging="360"/>
      </w:pPr>
      <w:rPr>
        <w:rFonts w:ascii="Wingdings" w:hAnsi="Wingdings" w:hint="default"/>
      </w:rPr>
    </w:lvl>
    <w:lvl w:ilvl="5" w:tplc="1B9ECA7C" w:tentative="1">
      <w:start w:val="1"/>
      <w:numFmt w:val="bullet"/>
      <w:lvlText w:val=""/>
      <w:lvlJc w:val="left"/>
      <w:pPr>
        <w:tabs>
          <w:tab w:val="num" w:pos="4320"/>
        </w:tabs>
        <w:ind w:left="4320" w:hanging="360"/>
      </w:pPr>
      <w:rPr>
        <w:rFonts w:ascii="Wingdings" w:hAnsi="Wingdings" w:hint="default"/>
      </w:rPr>
    </w:lvl>
    <w:lvl w:ilvl="6" w:tplc="92BA6E16" w:tentative="1">
      <w:start w:val="1"/>
      <w:numFmt w:val="bullet"/>
      <w:lvlText w:val=""/>
      <w:lvlJc w:val="left"/>
      <w:pPr>
        <w:tabs>
          <w:tab w:val="num" w:pos="5040"/>
        </w:tabs>
        <w:ind w:left="5040" w:hanging="360"/>
      </w:pPr>
      <w:rPr>
        <w:rFonts w:ascii="Wingdings" w:hAnsi="Wingdings" w:hint="default"/>
      </w:rPr>
    </w:lvl>
    <w:lvl w:ilvl="7" w:tplc="A4CCAC28" w:tentative="1">
      <w:start w:val="1"/>
      <w:numFmt w:val="bullet"/>
      <w:lvlText w:val=""/>
      <w:lvlJc w:val="left"/>
      <w:pPr>
        <w:tabs>
          <w:tab w:val="num" w:pos="5760"/>
        </w:tabs>
        <w:ind w:left="5760" w:hanging="360"/>
      </w:pPr>
      <w:rPr>
        <w:rFonts w:ascii="Wingdings" w:hAnsi="Wingdings" w:hint="default"/>
      </w:rPr>
    </w:lvl>
    <w:lvl w:ilvl="8" w:tplc="27183A1A" w:tentative="1">
      <w:start w:val="1"/>
      <w:numFmt w:val="bullet"/>
      <w:lvlText w:val=""/>
      <w:lvlJc w:val="left"/>
      <w:pPr>
        <w:tabs>
          <w:tab w:val="num" w:pos="6480"/>
        </w:tabs>
        <w:ind w:left="6480" w:hanging="360"/>
      </w:pPr>
      <w:rPr>
        <w:rFonts w:ascii="Wingdings" w:hAnsi="Wingdings" w:hint="default"/>
      </w:rPr>
    </w:lvl>
  </w:abstractNum>
  <w:abstractNum w:abstractNumId="28">
    <w:nsid w:val="4D905675"/>
    <w:multiLevelType w:val="hybridMultilevel"/>
    <w:tmpl w:val="1CDA61A0"/>
    <w:lvl w:ilvl="0" w:tplc="C046DB2E">
      <w:start w:val="1"/>
      <w:numFmt w:val="bullet"/>
      <w:lvlText w:val=""/>
      <w:lvlJc w:val="left"/>
      <w:pPr>
        <w:tabs>
          <w:tab w:val="num" w:pos="720"/>
        </w:tabs>
        <w:ind w:left="720" w:hanging="360"/>
      </w:pPr>
      <w:rPr>
        <w:rFonts w:ascii="Wingdings" w:hAnsi="Wingdings" w:hint="default"/>
      </w:rPr>
    </w:lvl>
    <w:lvl w:ilvl="1" w:tplc="22B61872" w:tentative="1">
      <w:start w:val="1"/>
      <w:numFmt w:val="bullet"/>
      <w:lvlText w:val=""/>
      <w:lvlJc w:val="left"/>
      <w:pPr>
        <w:tabs>
          <w:tab w:val="num" w:pos="1440"/>
        </w:tabs>
        <w:ind w:left="1440" w:hanging="360"/>
      </w:pPr>
      <w:rPr>
        <w:rFonts w:ascii="Wingdings" w:hAnsi="Wingdings" w:hint="default"/>
      </w:rPr>
    </w:lvl>
    <w:lvl w:ilvl="2" w:tplc="3ACABC0E" w:tentative="1">
      <w:start w:val="1"/>
      <w:numFmt w:val="bullet"/>
      <w:lvlText w:val=""/>
      <w:lvlJc w:val="left"/>
      <w:pPr>
        <w:tabs>
          <w:tab w:val="num" w:pos="2160"/>
        </w:tabs>
        <w:ind w:left="2160" w:hanging="360"/>
      </w:pPr>
      <w:rPr>
        <w:rFonts w:ascii="Wingdings" w:hAnsi="Wingdings" w:hint="default"/>
      </w:rPr>
    </w:lvl>
    <w:lvl w:ilvl="3" w:tplc="FCDE5408" w:tentative="1">
      <w:start w:val="1"/>
      <w:numFmt w:val="bullet"/>
      <w:lvlText w:val=""/>
      <w:lvlJc w:val="left"/>
      <w:pPr>
        <w:tabs>
          <w:tab w:val="num" w:pos="2880"/>
        </w:tabs>
        <w:ind w:left="2880" w:hanging="360"/>
      </w:pPr>
      <w:rPr>
        <w:rFonts w:ascii="Wingdings" w:hAnsi="Wingdings" w:hint="default"/>
      </w:rPr>
    </w:lvl>
    <w:lvl w:ilvl="4" w:tplc="1D54A0D4" w:tentative="1">
      <w:start w:val="1"/>
      <w:numFmt w:val="bullet"/>
      <w:lvlText w:val=""/>
      <w:lvlJc w:val="left"/>
      <w:pPr>
        <w:tabs>
          <w:tab w:val="num" w:pos="3600"/>
        </w:tabs>
        <w:ind w:left="3600" w:hanging="360"/>
      </w:pPr>
      <w:rPr>
        <w:rFonts w:ascii="Wingdings" w:hAnsi="Wingdings" w:hint="default"/>
      </w:rPr>
    </w:lvl>
    <w:lvl w:ilvl="5" w:tplc="72906380" w:tentative="1">
      <w:start w:val="1"/>
      <w:numFmt w:val="bullet"/>
      <w:lvlText w:val=""/>
      <w:lvlJc w:val="left"/>
      <w:pPr>
        <w:tabs>
          <w:tab w:val="num" w:pos="4320"/>
        </w:tabs>
        <w:ind w:left="4320" w:hanging="360"/>
      </w:pPr>
      <w:rPr>
        <w:rFonts w:ascii="Wingdings" w:hAnsi="Wingdings" w:hint="default"/>
      </w:rPr>
    </w:lvl>
    <w:lvl w:ilvl="6" w:tplc="94388F92" w:tentative="1">
      <w:start w:val="1"/>
      <w:numFmt w:val="bullet"/>
      <w:lvlText w:val=""/>
      <w:lvlJc w:val="left"/>
      <w:pPr>
        <w:tabs>
          <w:tab w:val="num" w:pos="5040"/>
        </w:tabs>
        <w:ind w:left="5040" w:hanging="360"/>
      </w:pPr>
      <w:rPr>
        <w:rFonts w:ascii="Wingdings" w:hAnsi="Wingdings" w:hint="default"/>
      </w:rPr>
    </w:lvl>
    <w:lvl w:ilvl="7" w:tplc="67B4ECEC" w:tentative="1">
      <w:start w:val="1"/>
      <w:numFmt w:val="bullet"/>
      <w:lvlText w:val=""/>
      <w:lvlJc w:val="left"/>
      <w:pPr>
        <w:tabs>
          <w:tab w:val="num" w:pos="5760"/>
        </w:tabs>
        <w:ind w:left="5760" w:hanging="360"/>
      </w:pPr>
      <w:rPr>
        <w:rFonts w:ascii="Wingdings" w:hAnsi="Wingdings" w:hint="default"/>
      </w:rPr>
    </w:lvl>
    <w:lvl w:ilvl="8" w:tplc="9BACAFB6" w:tentative="1">
      <w:start w:val="1"/>
      <w:numFmt w:val="bullet"/>
      <w:lvlText w:val=""/>
      <w:lvlJc w:val="left"/>
      <w:pPr>
        <w:tabs>
          <w:tab w:val="num" w:pos="6480"/>
        </w:tabs>
        <w:ind w:left="6480" w:hanging="360"/>
      </w:pPr>
      <w:rPr>
        <w:rFonts w:ascii="Wingdings" w:hAnsi="Wingdings" w:hint="default"/>
      </w:rPr>
    </w:lvl>
  </w:abstractNum>
  <w:abstractNum w:abstractNumId="29">
    <w:nsid w:val="4F5A07B6"/>
    <w:multiLevelType w:val="hybridMultilevel"/>
    <w:tmpl w:val="20B06FAC"/>
    <w:lvl w:ilvl="0" w:tplc="B8F66DE0">
      <w:start w:val="1"/>
      <w:numFmt w:val="bullet"/>
      <w:lvlText w:val=""/>
      <w:lvlJc w:val="left"/>
      <w:pPr>
        <w:tabs>
          <w:tab w:val="num" w:pos="720"/>
        </w:tabs>
        <w:ind w:left="720" w:hanging="360"/>
      </w:pPr>
      <w:rPr>
        <w:rFonts w:ascii="Wingdings" w:hAnsi="Wingdings" w:hint="default"/>
      </w:rPr>
    </w:lvl>
    <w:lvl w:ilvl="1" w:tplc="9684C592" w:tentative="1">
      <w:start w:val="1"/>
      <w:numFmt w:val="bullet"/>
      <w:lvlText w:val=""/>
      <w:lvlJc w:val="left"/>
      <w:pPr>
        <w:tabs>
          <w:tab w:val="num" w:pos="1440"/>
        </w:tabs>
        <w:ind w:left="1440" w:hanging="360"/>
      </w:pPr>
      <w:rPr>
        <w:rFonts w:ascii="Wingdings" w:hAnsi="Wingdings" w:hint="default"/>
      </w:rPr>
    </w:lvl>
    <w:lvl w:ilvl="2" w:tplc="07FEF518" w:tentative="1">
      <w:start w:val="1"/>
      <w:numFmt w:val="bullet"/>
      <w:lvlText w:val=""/>
      <w:lvlJc w:val="left"/>
      <w:pPr>
        <w:tabs>
          <w:tab w:val="num" w:pos="2160"/>
        </w:tabs>
        <w:ind w:left="2160" w:hanging="360"/>
      </w:pPr>
      <w:rPr>
        <w:rFonts w:ascii="Wingdings" w:hAnsi="Wingdings" w:hint="default"/>
      </w:rPr>
    </w:lvl>
    <w:lvl w:ilvl="3" w:tplc="354CFD92" w:tentative="1">
      <w:start w:val="1"/>
      <w:numFmt w:val="bullet"/>
      <w:lvlText w:val=""/>
      <w:lvlJc w:val="left"/>
      <w:pPr>
        <w:tabs>
          <w:tab w:val="num" w:pos="2880"/>
        </w:tabs>
        <w:ind w:left="2880" w:hanging="360"/>
      </w:pPr>
      <w:rPr>
        <w:rFonts w:ascii="Wingdings" w:hAnsi="Wingdings" w:hint="default"/>
      </w:rPr>
    </w:lvl>
    <w:lvl w:ilvl="4" w:tplc="69AEAF54" w:tentative="1">
      <w:start w:val="1"/>
      <w:numFmt w:val="bullet"/>
      <w:lvlText w:val=""/>
      <w:lvlJc w:val="left"/>
      <w:pPr>
        <w:tabs>
          <w:tab w:val="num" w:pos="3600"/>
        </w:tabs>
        <w:ind w:left="3600" w:hanging="360"/>
      </w:pPr>
      <w:rPr>
        <w:rFonts w:ascii="Wingdings" w:hAnsi="Wingdings" w:hint="default"/>
      </w:rPr>
    </w:lvl>
    <w:lvl w:ilvl="5" w:tplc="C3BC8FE6" w:tentative="1">
      <w:start w:val="1"/>
      <w:numFmt w:val="bullet"/>
      <w:lvlText w:val=""/>
      <w:lvlJc w:val="left"/>
      <w:pPr>
        <w:tabs>
          <w:tab w:val="num" w:pos="4320"/>
        </w:tabs>
        <w:ind w:left="4320" w:hanging="360"/>
      </w:pPr>
      <w:rPr>
        <w:rFonts w:ascii="Wingdings" w:hAnsi="Wingdings" w:hint="default"/>
      </w:rPr>
    </w:lvl>
    <w:lvl w:ilvl="6" w:tplc="F9CA6E1C" w:tentative="1">
      <w:start w:val="1"/>
      <w:numFmt w:val="bullet"/>
      <w:lvlText w:val=""/>
      <w:lvlJc w:val="left"/>
      <w:pPr>
        <w:tabs>
          <w:tab w:val="num" w:pos="5040"/>
        </w:tabs>
        <w:ind w:left="5040" w:hanging="360"/>
      </w:pPr>
      <w:rPr>
        <w:rFonts w:ascii="Wingdings" w:hAnsi="Wingdings" w:hint="default"/>
      </w:rPr>
    </w:lvl>
    <w:lvl w:ilvl="7" w:tplc="9A3453AC" w:tentative="1">
      <w:start w:val="1"/>
      <w:numFmt w:val="bullet"/>
      <w:lvlText w:val=""/>
      <w:lvlJc w:val="left"/>
      <w:pPr>
        <w:tabs>
          <w:tab w:val="num" w:pos="5760"/>
        </w:tabs>
        <w:ind w:left="5760" w:hanging="360"/>
      </w:pPr>
      <w:rPr>
        <w:rFonts w:ascii="Wingdings" w:hAnsi="Wingdings" w:hint="default"/>
      </w:rPr>
    </w:lvl>
    <w:lvl w:ilvl="8" w:tplc="63181B86" w:tentative="1">
      <w:start w:val="1"/>
      <w:numFmt w:val="bullet"/>
      <w:lvlText w:val=""/>
      <w:lvlJc w:val="left"/>
      <w:pPr>
        <w:tabs>
          <w:tab w:val="num" w:pos="6480"/>
        </w:tabs>
        <w:ind w:left="6480" w:hanging="360"/>
      </w:pPr>
      <w:rPr>
        <w:rFonts w:ascii="Wingdings" w:hAnsi="Wingdings" w:hint="default"/>
      </w:rPr>
    </w:lvl>
  </w:abstractNum>
  <w:abstractNum w:abstractNumId="30">
    <w:nsid w:val="506040BD"/>
    <w:multiLevelType w:val="hybridMultilevel"/>
    <w:tmpl w:val="D6840E9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1">
    <w:nsid w:val="521F27F2"/>
    <w:multiLevelType w:val="hybridMultilevel"/>
    <w:tmpl w:val="38DA7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A06932"/>
    <w:multiLevelType w:val="hybridMultilevel"/>
    <w:tmpl w:val="697044FC"/>
    <w:lvl w:ilvl="0" w:tplc="AF446BA0">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
    <w:nsid w:val="57201D73"/>
    <w:multiLevelType w:val="hybridMultilevel"/>
    <w:tmpl w:val="F0EC1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B2560B1"/>
    <w:multiLevelType w:val="hybridMultilevel"/>
    <w:tmpl w:val="CBB4385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01B2BC6"/>
    <w:multiLevelType w:val="hybridMultilevel"/>
    <w:tmpl w:val="30E2D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B32E2F"/>
    <w:multiLevelType w:val="hybridMultilevel"/>
    <w:tmpl w:val="F89AC78E"/>
    <w:lvl w:ilvl="0" w:tplc="3676AC20">
      <w:start w:val="1"/>
      <w:numFmt w:val="bullet"/>
      <w:lvlText w:val=""/>
      <w:lvlJc w:val="left"/>
      <w:pPr>
        <w:tabs>
          <w:tab w:val="num" w:pos="720"/>
        </w:tabs>
        <w:ind w:left="720" w:hanging="360"/>
      </w:pPr>
      <w:rPr>
        <w:rFonts w:ascii="Wingdings" w:hAnsi="Wingdings" w:hint="default"/>
      </w:rPr>
    </w:lvl>
    <w:lvl w:ilvl="1" w:tplc="EF02E74A" w:tentative="1">
      <w:start w:val="1"/>
      <w:numFmt w:val="bullet"/>
      <w:lvlText w:val=""/>
      <w:lvlJc w:val="left"/>
      <w:pPr>
        <w:tabs>
          <w:tab w:val="num" w:pos="1440"/>
        </w:tabs>
        <w:ind w:left="1440" w:hanging="360"/>
      </w:pPr>
      <w:rPr>
        <w:rFonts w:ascii="Wingdings" w:hAnsi="Wingdings" w:hint="default"/>
      </w:rPr>
    </w:lvl>
    <w:lvl w:ilvl="2" w:tplc="7DAEF492" w:tentative="1">
      <w:start w:val="1"/>
      <w:numFmt w:val="bullet"/>
      <w:lvlText w:val=""/>
      <w:lvlJc w:val="left"/>
      <w:pPr>
        <w:tabs>
          <w:tab w:val="num" w:pos="2160"/>
        </w:tabs>
        <w:ind w:left="2160" w:hanging="360"/>
      </w:pPr>
      <w:rPr>
        <w:rFonts w:ascii="Wingdings" w:hAnsi="Wingdings" w:hint="default"/>
      </w:rPr>
    </w:lvl>
    <w:lvl w:ilvl="3" w:tplc="2FA05C40" w:tentative="1">
      <w:start w:val="1"/>
      <w:numFmt w:val="bullet"/>
      <w:lvlText w:val=""/>
      <w:lvlJc w:val="left"/>
      <w:pPr>
        <w:tabs>
          <w:tab w:val="num" w:pos="2880"/>
        </w:tabs>
        <w:ind w:left="2880" w:hanging="360"/>
      </w:pPr>
      <w:rPr>
        <w:rFonts w:ascii="Wingdings" w:hAnsi="Wingdings" w:hint="default"/>
      </w:rPr>
    </w:lvl>
    <w:lvl w:ilvl="4" w:tplc="66403A76" w:tentative="1">
      <w:start w:val="1"/>
      <w:numFmt w:val="bullet"/>
      <w:lvlText w:val=""/>
      <w:lvlJc w:val="left"/>
      <w:pPr>
        <w:tabs>
          <w:tab w:val="num" w:pos="3600"/>
        </w:tabs>
        <w:ind w:left="3600" w:hanging="360"/>
      </w:pPr>
      <w:rPr>
        <w:rFonts w:ascii="Wingdings" w:hAnsi="Wingdings" w:hint="default"/>
      </w:rPr>
    </w:lvl>
    <w:lvl w:ilvl="5" w:tplc="3496CB0A" w:tentative="1">
      <w:start w:val="1"/>
      <w:numFmt w:val="bullet"/>
      <w:lvlText w:val=""/>
      <w:lvlJc w:val="left"/>
      <w:pPr>
        <w:tabs>
          <w:tab w:val="num" w:pos="4320"/>
        </w:tabs>
        <w:ind w:left="4320" w:hanging="360"/>
      </w:pPr>
      <w:rPr>
        <w:rFonts w:ascii="Wingdings" w:hAnsi="Wingdings" w:hint="default"/>
      </w:rPr>
    </w:lvl>
    <w:lvl w:ilvl="6" w:tplc="B504ED06" w:tentative="1">
      <w:start w:val="1"/>
      <w:numFmt w:val="bullet"/>
      <w:lvlText w:val=""/>
      <w:lvlJc w:val="left"/>
      <w:pPr>
        <w:tabs>
          <w:tab w:val="num" w:pos="5040"/>
        </w:tabs>
        <w:ind w:left="5040" w:hanging="360"/>
      </w:pPr>
      <w:rPr>
        <w:rFonts w:ascii="Wingdings" w:hAnsi="Wingdings" w:hint="default"/>
      </w:rPr>
    </w:lvl>
    <w:lvl w:ilvl="7" w:tplc="8EE68DC8" w:tentative="1">
      <w:start w:val="1"/>
      <w:numFmt w:val="bullet"/>
      <w:lvlText w:val=""/>
      <w:lvlJc w:val="left"/>
      <w:pPr>
        <w:tabs>
          <w:tab w:val="num" w:pos="5760"/>
        </w:tabs>
        <w:ind w:left="5760" w:hanging="360"/>
      </w:pPr>
      <w:rPr>
        <w:rFonts w:ascii="Wingdings" w:hAnsi="Wingdings" w:hint="default"/>
      </w:rPr>
    </w:lvl>
    <w:lvl w:ilvl="8" w:tplc="AEF437A2" w:tentative="1">
      <w:start w:val="1"/>
      <w:numFmt w:val="bullet"/>
      <w:lvlText w:val=""/>
      <w:lvlJc w:val="left"/>
      <w:pPr>
        <w:tabs>
          <w:tab w:val="num" w:pos="6480"/>
        </w:tabs>
        <w:ind w:left="6480" w:hanging="360"/>
      </w:pPr>
      <w:rPr>
        <w:rFonts w:ascii="Wingdings" w:hAnsi="Wingdings" w:hint="default"/>
      </w:rPr>
    </w:lvl>
  </w:abstractNum>
  <w:abstractNum w:abstractNumId="37">
    <w:nsid w:val="6712720A"/>
    <w:multiLevelType w:val="hybridMultilevel"/>
    <w:tmpl w:val="7D443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8C817FD"/>
    <w:multiLevelType w:val="hybridMultilevel"/>
    <w:tmpl w:val="EB42C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242D1F"/>
    <w:multiLevelType w:val="hybridMultilevel"/>
    <w:tmpl w:val="78585CA2"/>
    <w:lvl w:ilvl="0" w:tplc="32181724">
      <w:start w:val="1"/>
      <w:numFmt w:val="bullet"/>
      <w:lvlText w:val=""/>
      <w:lvlJc w:val="left"/>
      <w:pPr>
        <w:tabs>
          <w:tab w:val="num" w:pos="720"/>
        </w:tabs>
        <w:ind w:left="720" w:hanging="360"/>
      </w:pPr>
      <w:rPr>
        <w:rFonts w:ascii="Wingdings" w:hAnsi="Wingdings" w:hint="default"/>
      </w:rPr>
    </w:lvl>
    <w:lvl w:ilvl="1" w:tplc="02A83978" w:tentative="1">
      <w:start w:val="1"/>
      <w:numFmt w:val="bullet"/>
      <w:lvlText w:val=""/>
      <w:lvlJc w:val="left"/>
      <w:pPr>
        <w:tabs>
          <w:tab w:val="num" w:pos="1440"/>
        </w:tabs>
        <w:ind w:left="1440" w:hanging="360"/>
      </w:pPr>
      <w:rPr>
        <w:rFonts w:ascii="Wingdings" w:hAnsi="Wingdings" w:hint="default"/>
      </w:rPr>
    </w:lvl>
    <w:lvl w:ilvl="2" w:tplc="FE8A8B62" w:tentative="1">
      <w:start w:val="1"/>
      <w:numFmt w:val="bullet"/>
      <w:lvlText w:val=""/>
      <w:lvlJc w:val="left"/>
      <w:pPr>
        <w:tabs>
          <w:tab w:val="num" w:pos="2160"/>
        </w:tabs>
        <w:ind w:left="2160" w:hanging="360"/>
      </w:pPr>
      <w:rPr>
        <w:rFonts w:ascii="Wingdings" w:hAnsi="Wingdings" w:hint="default"/>
      </w:rPr>
    </w:lvl>
    <w:lvl w:ilvl="3" w:tplc="C36A4938" w:tentative="1">
      <w:start w:val="1"/>
      <w:numFmt w:val="bullet"/>
      <w:lvlText w:val=""/>
      <w:lvlJc w:val="left"/>
      <w:pPr>
        <w:tabs>
          <w:tab w:val="num" w:pos="2880"/>
        </w:tabs>
        <w:ind w:left="2880" w:hanging="360"/>
      </w:pPr>
      <w:rPr>
        <w:rFonts w:ascii="Wingdings" w:hAnsi="Wingdings" w:hint="default"/>
      </w:rPr>
    </w:lvl>
    <w:lvl w:ilvl="4" w:tplc="74461D98" w:tentative="1">
      <w:start w:val="1"/>
      <w:numFmt w:val="bullet"/>
      <w:lvlText w:val=""/>
      <w:lvlJc w:val="left"/>
      <w:pPr>
        <w:tabs>
          <w:tab w:val="num" w:pos="3600"/>
        </w:tabs>
        <w:ind w:left="3600" w:hanging="360"/>
      </w:pPr>
      <w:rPr>
        <w:rFonts w:ascii="Wingdings" w:hAnsi="Wingdings" w:hint="default"/>
      </w:rPr>
    </w:lvl>
    <w:lvl w:ilvl="5" w:tplc="BA746A9C" w:tentative="1">
      <w:start w:val="1"/>
      <w:numFmt w:val="bullet"/>
      <w:lvlText w:val=""/>
      <w:lvlJc w:val="left"/>
      <w:pPr>
        <w:tabs>
          <w:tab w:val="num" w:pos="4320"/>
        </w:tabs>
        <w:ind w:left="4320" w:hanging="360"/>
      </w:pPr>
      <w:rPr>
        <w:rFonts w:ascii="Wingdings" w:hAnsi="Wingdings" w:hint="default"/>
      </w:rPr>
    </w:lvl>
    <w:lvl w:ilvl="6" w:tplc="59D6C6F0" w:tentative="1">
      <w:start w:val="1"/>
      <w:numFmt w:val="bullet"/>
      <w:lvlText w:val=""/>
      <w:lvlJc w:val="left"/>
      <w:pPr>
        <w:tabs>
          <w:tab w:val="num" w:pos="5040"/>
        </w:tabs>
        <w:ind w:left="5040" w:hanging="360"/>
      </w:pPr>
      <w:rPr>
        <w:rFonts w:ascii="Wingdings" w:hAnsi="Wingdings" w:hint="default"/>
      </w:rPr>
    </w:lvl>
    <w:lvl w:ilvl="7" w:tplc="94421F94" w:tentative="1">
      <w:start w:val="1"/>
      <w:numFmt w:val="bullet"/>
      <w:lvlText w:val=""/>
      <w:lvlJc w:val="left"/>
      <w:pPr>
        <w:tabs>
          <w:tab w:val="num" w:pos="5760"/>
        </w:tabs>
        <w:ind w:left="5760" w:hanging="360"/>
      </w:pPr>
      <w:rPr>
        <w:rFonts w:ascii="Wingdings" w:hAnsi="Wingdings" w:hint="default"/>
      </w:rPr>
    </w:lvl>
    <w:lvl w:ilvl="8" w:tplc="D332BAD6" w:tentative="1">
      <w:start w:val="1"/>
      <w:numFmt w:val="bullet"/>
      <w:lvlText w:val=""/>
      <w:lvlJc w:val="left"/>
      <w:pPr>
        <w:tabs>
          <w:tab w:val="num" w:pos="6480"/>
        </w:tabs>
        <w:ind w:left="6480" w:hanging="360"/>
      </w:pPr>
      <w:rPr>
        <w:rFonts w:ascii="Wingdings" w:hAnsi="Wingdings" w:hint="default"/>
      </w:rPr>
    </w:lvl>
  </w:abstractNum>
  <w:abstractNum w:abstractNumId="40">
    <w:nsid w:val="75B3168D"/>
    <w:multiLevelType w:val="hybridMultilevel"/>
    <w:tmpl w:val="C1520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5E75F22"/>
    <w:multiLevelType w:val="hybridMultilevel"/>
    <w:tmpl w:val="B84C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A3C1D0F"/>
    <w:multiLevelType w:val="hybridMultilevel"/>
    <w:tmpl w:val="2304D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C953828"/>
    <w:multiLevelType w:val="hybridMultilevel"/>
    <w:tmpl w:val="3F0AACA2"/>
    <w:lvl w:ilvl="0" w:tplc="68FAA38A">
      <w:start w:val="1"/>
      <w:numFmt w:val="bullet"/>
      <w:lvlText w:val=""/>
      <w:lvlJc w:val="left"/>
      <w:pPr>
        <w:tabs>
          <w:tab w:val="num" w:pos="720"/>
        </w:tabs>
        <w:ind w:left="720" w:hanging="360"/>
      </w:pPr>
      <w:rPr>
        <w:rFonts w:ascii="Wingdings" w:hAnsi="Wingdings" w:hint="default"/>
      </w:rPr>
    </w:lvl>
    <w:lvl w:ilvl="1" w:tplc="7C74E098" w:tentative="1">
      <w:start w:val="1"/>
      <w:numFmt w:val="bullet"/>
      <w:lvlText w:val=""/>
      <w:lvlJc w:val="left"/>
      <w:pPr>
        <w:tabs>
          <w:tab w:val="num" w:pos="1440"/>
        </w:tabs>
        <w:ind w:left="1440" w:hanging="360"/>
      </w:pPr>
      <w:rPr>
        <w:rFonts w:ascii="Wingdings" w:hAnsi="Wingdings" w:hint="default"/>
      </w:rPr>
    </w:lvl>
    <w:lvl w:ilvl="2" w:tplc="CE0C1C98" w:tentative="1">
      <w:start w:val="1"/>
      <w:numFmt w:val="bullet"/>
      <w:lvlText w:val=""/>
      <w:lvlJc w:val="left"/>
      <w:pPr>
        <w:tabs>
          <w:tab w:val="num" w:pos="2160"/>
        </w:tabs>
        <w:ind w:left="2160" w:hanging="360"/>
      </w:pPr>
      <w:rPr>
        <w:rFonts w:ascii="Wingdings" w:hAnsi="Wingdings" w:hint="default"/>
      </w:rPr>
    </w:lvl>
    <w:lvl w:ilvl="3" w:tplc="71BCD552" w:tentative="1">
      <w:start w:val="1"/>
      <w:numFmt w:val="bullet"/>
      <w:lvlText w:val=""/>
      <w:lvlJc w:val="left"/>
      <w:pPr>
        <w:tabs>
          <w:tab w:val="num" w:pos="2880"/>
        </w:tabs>
        <w:ind w:left="2880" w:hanging="360"/>
      </w:pPr>
      <w:rPr>
        <w:rFonts w:ascii="Wingdings" w:hAnsi="Wingdings" w:hint="default"/>
      </w:rPr>
    </w:lvl>
    <w:lvl w:ilvl="4" w:tplc="4FB2F85C" w:tentative="1">
      <w:start w:val="1"/>
      <w:numFmt w:val="bullet"/>
      <w:lvlText w:val=""/>
      <w:lvlJc w:val="left"/>
      <w:pPr>
        <w:tabs>
          <w:tab w:val="num" w:pos="3600"/>
        </w:tabs>
        <w:ind w:left="3600" w:hanging="360"/>
      </w:pPr>
      <w:rPr>
        <w:rFonts w:ascii="Wingdings" w:hAnsi="Wingdings" w:hint="default"/>
      </w:rPr>
    </w:lvl>
    <w:lvl w:ilvl="5" w:tplc="9C1C5320" w:tentative="1">
      <w:start w:val="1"/>
      <w:numFmt w:val="bullet"/>
      <w:lvlText w:val=""/>
      <w:lvlJc w:val="left"/>
      <w:pPr>
        <w:tabs>
          <w:tab w:val="num" w:pos="4320"/>
        </w:tabs>
        <w:ind w:left="4320" w:hanging="360"/>
      </w:pPr>
      <w:rPr>
        <w:rFonts w:ascii="Wingdings" w:hAnsi="Wingdings" w:hint="default"/>
      </w:rPr>
    </w:lvl>
    <w:lvl w:ilvl="6" w:tplc="855A489A" w:tentative="1">
      <w:start w:val="1"/>
      <w:numFmt w:val="bullet"/>
      <w:lvlText w:val=""/>
      <w:lvlJc w:val="left"/>
      <w:pPr>
        <w:tabs>
          <w:tab w:val="num" w:pos="5040"/>
        </w:tabs>
        <w:ind w:left="5040" w:hanging="360"/>
      </w:pPr>
      <w:rPr>
        <w:rFonts w:ascii="Wingdings" w:hAnsi="Wingdings" w:hint="default"/>
      </w:rPr>
    </w:lvl>
    <w:lvl w:ilvl="7" w:tplc="8842D082" w:tentative="1">
      <w:start w:val="1"/>
      <w:numFmt w:val="bullet"/>
      <w:lvlText w:val=""/>
      <w:lvlJc w:val="left"/>
      <w:pPr>
        <w:tabs>
          <w:tab w:val="num" w:pos="5760"/>
        </w:tabs>
        <w:ind w:left="5760" w:hanging="360"/>
      </w:pPr>
      <w:rPr>
        <w:rFonts w:ascii="Wingdings" w:hAnsi="Wingdings" w:hint="default"/>
      </w:rPr>
    </w:lvl>
    <w:lvl w:ilvl="8" w:tplc="9ED49A14" w:tentative="1">
      <w:start w:val="1"/>
      <w:numFmt w:val="bullet"/>
      <w:lvlText w:val=""/>
      <w:lvlJc w:val="left"/>
      <w:pPr>
        <w:tabs>
          <w:tab w:val="num" w:pos="6480"/>
        </w:tabs>
        <w:ind w:left="6480" w:hanging="360"/>
      </w:pPr>
      <w:rPr>
        <w:rFonts w:ascii="Wingdings" w:hAnsi="Wingdings" w:hint="default"/>
      </w:rPr>
    </w:lvl>
  </w:abstractNum>
  <w:abstractNum w:abstractNumId="44">
    <w:nsid w:val="7E747BCA"/>
    <w:multiLevelType w:val="hybridMultilevel"/>
    <w:tmpl w:val="F290F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F855987"/>
    <w:multiLevelType w:val="hybridMultilevel"/>
    <w:tmpl w:val="D7823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9"/>
  </w:num>
  <w:num w:numId="4">
    <w:abstractNumId w:val="18"/>
  </w:num>
  <w:num w:numId="5">
    <w:abstractNumId w:val="27"/>
  </w:num>
  <w:num w:numId="6">
    <w:abstractNumId w:val="7"/>
  </w:num>
  <w:num w:numId="7">
    <w:abstractNumId w:val="43"/>
  </w:num>
  <w:num w:numId="8">
    <w:abstractNumId w:val="29"/>
  </w:num>
  <w:num w:numId="9">
    <w:abstractNumId w:val="24"/>
  </w:num>
  <w:num w:numId="10">
    <w:abstractNumId w:val="28"/>
  </w:num>
  <w:num w:numId="11">
    <w:abstractNumId w:val="36"/>
  </w:num>
  <w:num w:numId="12">
    <w:abstractNumId w:val="0"/>
  </w:num>
  <w:num w:numId="13">
    <w:abstractNumId w:val="42"/>
  </w:num>
  <w:num w:numId="14">
    <w:abstractNumId w:val="44"/>
  </w:num>
  <w:num w:numId="15">
    <w:abstractNumId w:val="31"/>
  </w:num>
  <w:num w:numId="16">
    <w:abstractNumId w:val="38"/>
  </w:num>
  <w:num w:numId="17">
    <w:abstractNumId w:val="5"/>
  </w:num>
  <w:num w:numId="18">
    <w:abstractNumId w:val="8"/>
  </w:num>
  <w:num w:numId="19">
    <w:abstractNumId w:val="41"/>
  </w:num>
  <w:num w:numId="20">
    <w:abstractNumId w:val="3"/>
  </w:num>
  <w:num w:numId="21">
    <w:abstractNumId w:val="2"/>
  </w:num>
  <w:num w:numId="22">
    <w:abstractNumId w:val="14"/>
  </w:num>
  <w:num w:numId="23">
    <w:abstractNumId w:val="37"/>
  </w:num>
  <w:num w:numId="24">
    <w:abstractNumId w:val="45"/>
  </w:num>
  <w:num w:numId="25">
    <w:abstractNumId w:val="35"/>
  </w:num>
  <w:num w:numId="26">
    <w:abstractNumId w:val="33"/>
  </w:num>
  <w:num w:numId="27">
    <w:abstractNumId w:val="17"/>
  </w:num>
  <w:num w:numId="28">
    <w:abstractNumId w:val="40"/>
  </w:num>
  <w:num w:numId="29">
    <w:abstractNumId w:val="13"/>
  </w:num>
  <w:num w:numId="30">
    <w:abstractNumId w:val="16"/>
  </w:num>
  <w:num w:numId="31">
    <w:abstractNumId w:val="9"/>
  </w:num>
  <w:num w:numId="32">
    <w:abstractNumId w:val="19"/>
  </w:num>
  <w:num w:numId="33">
    <w:abstractNumId w:val="22"/>
  </w:num>
  <w:num w:numId="34">
    <w:abstractNumId w:val="12"/>
  </w:num>
  <w:num w:numId="35">
    <w:abstractNumId w:val="4"/>
  </w:num>
  <w:num w:numId="36">
    <w:abstractNumId w:val="11"/>
  </w:num>
  <w:num w:numId="37">
    <w:abstractNumId w:val="34"/>
  </w:num>
  <w:num w:numId="38">
    <w:abstractNumId w:val="23"/>
  </w:num>
  <w:num w:numId="39">
    <w:abstractNumId w:val="21"/>
  </w:num>
  <w:num w:numId="40">
    <w:abstractNumId w:val="25"/>
  </w:num>
  <w:num w:numId="41">
    <w:abstractNumId w:val="26"/>
  </w:num>
  <w:num w:numId="42">
    <w:abstractNumId w:val="32"/>
  </w:num>
  <w:num w:numId="43">
    <w:abstractNumId w:val="10"/>
  </w:num>
  <w:num w:numId="44">
    <w:abstractNumId w:val="30"/>
  </w:num>
  <w:num w:numId="45">
    <w:abstractNumId w:val="20"/>
  </w:num>
  <w:num w:numId="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45A"/>
    <w:rsid w:val="000D76A4"/>
    <w:rsid w:val="00112B8E"/>
    <w:rsid w:val="001658F6"/>
    <w:rsid w:val="001E391C"/>
    <w:rsid w:val="001E4803"/>
    <w:rsid w:val="00262181"/>
    <w:rsid w:val="002D5C53"/>
    <w:rsid w:val="0031790E"/>
    <w:rsid w:val="00320E09"/>
    <w:rsid w:val="00361E96"/>
    <w:rsid w:val="00387F46"/>
    <w:rsid w:val="004320AA"/>
    <w:rsid w:val="00436286"/>
    <w:rsid w:val="004C32F8"/>
    <w:rsid w:val="00500919"/>
    <w:rsid w:val="00505622"/>
    <w:rsid w:val="00517B8B"/>
    <w:rsid w:val="005C1AC7"/>
    <w:rsid w:val="005D6E50"/>
    <w:rsid w:val="005E71A9"/>
    <w:rsid w:val="00623AB6"/>
    <w:rsid w:val="006A4CC5"/>
    <w:rsid w:val="006C7976"/>
    <w:rsid w:val="007930A2"/>
    <w:rsid w:val="007E0AFA"/>
    <w:rsid w:val="00810142"/>
    <w:rsid w:val="008229EB"/>
    <w:rsid w:val="00905BA5"/>
    <w:rsid w:val="00914AFE"/>
    <w:rsid w:val="009210C8"/>
    <w:rsid w:val="009814BF"/>
    <w:rsid w:val="009A708C"/>
    <w:rsid w:val="009C2FBE"/>
    <w:rsid w:val="009C7516"/>
    <w:rsid w:val="00A1332A"/>
    <w:rsid w:val="00A400B1"/>
    <w:rsid w:val="00A90DF4"/>
    <w:rsid w:val="00AE379B"/>
    <w:rsid w:val="00B22C2A"/>
    <w:rsid w:val="00B4753D"/>
    <w:rsid w:val="00B76E4C"/>
    <w:rsid w:val="00B95DDC"/>
    <w:rsid w:val="00BA645A"/>
    <w:rsid w:val="00BC73AE"/>
    <w:rsid w:val="00BD7BBE"/>
    <w:rsid w:val="00C25B57"/>
    <w:rsid w:val="00C55C10"/>
    <w:rsid w:val="00CB1C5B"/>
    <w:rsid w:val="00CF69D7"/>
    <w:rsid w:val="00D75FDB"/>
    <w:rsid w:val="00DF2CD7"/>
    <w:rsid w:val="00E46CCE"/>
    <w:rsid w:val="00E87FFE"/>
    <w:rsid w:val="00EA0D44"/>
    <w:rsid w:val="00F214FE"/>
    <w:rsid w:val="00F3077A"/>
    <w:rsid w:val="00F73CDE"/>
    <w:rsid w:val="00F75694"/>
    <w:rsid w:val="00FC48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2A660F1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645A"/>
    <w:pPr>
      <w:tabs>
        <w:tab w:val="center" w:pos="4320"/>
        <w:tab w:val="right" w:pos="8640"/>
      </w:tabs>
    </w:pPr>
  </w:style>
  <w:style w:type="character" w:customStyle="1" w:styleId="HeaderChar">
    <w:name w:val="Header Char"/>
    <w:basedOn w:val="DefaultParagraphFont"/>
    <w:link w:val="Header"/>
    <w:uiPriority w:val="99"/>
    <w:rsid w:val="00BA645A"/>
    <w:rPr>
      <w:sz w:val="24"/>
      <w:szCs w:val="24"/>
      <w:lang w:eastAsia="en-US"/>
    </w:rPr>
  </w:style>
  <w:style w:type="paragraph" w:styleId="Footer">
    <w:name w:val="footer"/>
    <w:basedOn w:val="Normal"/>
    <w:link w:val="FooterChar"/>
    <w:uiPriority w:val="99"/>
    <w:unhideWhenUsed/>
    <w:rsid w:val="00BA645A"/>
    <w:pPr>
      <w:tabs>
        <w:tab w:val="center" w:pos="4320"/>
        <w:tab w:val="right" w:pos="8640"/>
      </w:tabs>
    </w:pPr>
  </w:style>
  <w:style w:type="character" w:customStyle="1" w:styleId="FooterChar">
    <w:name w:val="Footer Char"/>
    <w:basedOn w:val="DefaultParagraphFont"/>
    <w:link w:val="Footer"/>
    <w:uiPriority w:val="99"/>
    <w:rsid w:val="00BA645A"/>
    <w:rPr>
      <w:sz w:val="24"/>
      <w:szCs w:val="24"/>
      <w:lang w:eastAsia="en-US"/>
    </w:rPr>
  </w:style>
  <w:style w:type="paragraph" w:styleId="ListParagraph">
    <w:name w:val="List Paragraph"/>
    <w:basedOn w:val="Normal"/>
    <w:uiPriority w:val="34"/>
    <w:qFormat/>
    <w:rsid w:val="00505622"/>
    <w:pPr>
      <w:ind w:left="720"/>
      <w:contextualSpacing/>
    </w:pPr>
  </w:style>
  <w:style w:type="paragraph" w:styleId="BalloonText">
    <w:name w:val="Balloon Text"/>
    <w:basedOn w:val="Normal"/>
    <w:link w:val="BalloonTextChar"/>
    <w:uiPriority w:val="99"/>
    <w:semiHidden/>
    <w:unhideWhenUsed/>
    <w:rsid w:val="009210C8"/>
    <w:rPr>
      <w:rFonts w:ascii="Lucida Grande" w:hAnsi="Lucida Grande"/>
      <w:sz w:val="18"/>
      <w:szCs w:val="18"/>
    </w:rPr>
  </w:style>
  <w:style w:type="character" w:customStyle="1" w:styleId="BalloonTextChar">
    <w:name w:val="Balloon Text Char"/>
    <w:basedOn w:val="DefaultParagraphFont"/>
    <w:link w:val="BalloonText"/>
    <w:uiPriority w:val="99"/>
    <w:semiHidden/>
    <w:rsid w:val="009210C8"/>
    <w:rPr>
      <w:rFonts w:ascii="Lucida Grande" w:hAnsi="Lucida Grande"/>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645A"/>
    <w:pPr>
      <w:tabs>
        <w:tab w:val="center" w:pos="4320"/>
        <w:tab w:val="right" w:pos="8640"/>
      </w:tabs>
    </w:pPr>
  </w:style>
  <w:style w:type="character" w:customStyle="1" w:styleId="HeaderChar">
    <w:name w:val="Header Char"/>
    <w:basedOn w:val="DefaultParagraphFont"/>
    <w:link w:val="Header"/>
    <w:uiPriority w:val="99"/>
    <w:rsid w:val="00BA645A"/>
    <w:rPr>
      <w:sz w:val="24"/>
      <w:szCs w:val="24"/>
      <w:lang w:eastAsia="en-US"/>
    </w:rPr>
  </w:style>
  <w:style w:type="paragraph" w:styleId="Footer">
    <w:name w:val="footer"/>
    <w:basedOn w:val="Normal"/>
    <w:link w:val="FooterChar"/>
    <w:uiPriority w:val="99"/>
    <w:unhideWhenUsed/>
    <w:rsid w:val="00BA645A"/>
    <w:pPr>
      <w:tabs>
        <w:tab w:val="center" w:pos="4320"/>
        <w:tab w:val="right" w:pos="8640"/>
      </w:tabs>
    </w:pPr>
  </w:style>
  <w:style w:type="character" w:customStyle="1" w:styleId="FooterChar">
    <w:name w:val="Footer Char"/>
    <w:basedOn w:val="DefaultParagraphFont"/>
    <w:link w:val="Footer"/>
    <w:uiPriority w:val="99"/>
    <w:rsid w:val="00BA645A"/>
    <w:rPr>
      <w:sz w:val="24"/>
      <w:szCs w:val="24"/>
      <w:lang w:eastAsia="en-US"/>
    </w:rPr>
  </w:style>
  <w:style w:type="paragraph" w:styleId="ListParagraph">
    <w:name w:val="List Paragraph"/>
    <w:basedOn w:val="Normal"/>
    <w:uiPriority w:val="34"/>
    <w:qFormat/>
    <w:rsid w:val="00505622"/>
    <w:pPr>
      <w:ind w:left="720"/>
      <w:contextualSpacing/>
    </w:pPr>
  </w:style>
  <w:style w:type="paragraph" w:styleId="BalloonText">
    <w:name w:val="Balloon Text"/>
    <w:basedOn w:val="Normal"/>
    <w:link w:val="BalloonTextChar"/>
    <w:uiPriority w:val="99"/>
    <w:semiHidden/>
    <w:unhideWhenUsed/>
    <w:rsid w:val="009210C8"/>
    <w:rPr>
      <w:rFonts w:ascii="Lucida Grande" w:hAnsi="Lucida Grande"/>
      <w:sz w:val="18"/>
      <w:szCs w:val="18"/>
    </w:rPr>
  </w:style>
  <w:style w:type="character" w:customStyle="1" w:styleId="BalloonTextChar">
    <w:name w:val="Balloon Text Char"/>
    <w:basedOn w:val="DefaultParagraphFont"/>
    <w:link w:val="BalloonText"/>
    <w:uiPriority w:val="99"/>
    <w:semiHidden/>
    <w:rsid w:val="009210C8"/>
    <w:rPr>
      <w:rFonts w:ascii="Lucida Grande" w:hAnsi="Lucida Grande"/>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500148">
      <w:bodyDiv w:val="1"/>
      <w:marLeft w:val="0"/>
      <w:marRight w:val="0"/>
      <w:marTop w:val="0"/>
      <w:marBottom w:val="0"/>
      <w:divBdr>
        <w:top w:val="none" w:sz="0" w:space="0" w:color="auto"/>
        <w:left w:val="none" w:sz="0" w:space="0" w:color="auto"/>
        <w:bottom w:val="none" w:sz="0" w:space="0" w:color="auto"/>
        <w:right w:val="none" w:sz="0" w:space="0" w:color="auto"/>
      </w:divBdr>
      <w:divsChild>
        <w:div w:id="1238711847">
          <w:marLeft w:val="677"/>
          <w:marRight w:val="0"/>
          <w:marTop w:val="0"/>
          <w:marBottom w:val="285"/>
          <w:divBdr>
            <w:top w:val="none" w:sz="0" w:space="0" w:color="auto"/>
            <w:left w:val="none" w:sz="0" w:space="0" w:color="auto"/>
            <w:bottom w:val="none" w:sz="0" w:space="0" w:color="auto"/>
            <w:right w:val="none" w:sz="0" w:space="0" w:color="auto"/>
          </w:divBdr>
        </w:div>
        <w:div w:id="231814308">
          <w:marLeft w:val="677"/>
          <w:marRight w:val="0"/>
          <w:marTop w:val="0"/>
          <w:marBottom w:val="285"/>
          <w:divBdr>
            <w:top w:val="none" w:sz="0" w:space="0" w:color="auto"/>
            <w:left w:val="none" w:sz="0" w:space="0" w:color="auto"/>
            <w:bottom w:val="none" w:sz="0" w:space="0" w:color="auto"/>
            <w:right w:val="none" w:sz="0" w:space="0" w:color="auto"/>
          </w:divBdr>
        </w:div>
        <w:div w:id="986400016">
          <w:marLeft w:val="677"/>
          <w:marRight w:val="0"/>
          <w:marTop w:val="0"/>
          <w:marBottom w:val="285"/>
          <w:divBdr>
            <w:top w:val="none" w:sz="0" w:space="0" w:color="auto"/>
            <w:left w:val="none" w:sz="0" w:space="0" w:color="auto"/>
            <w:bottom w:val="none" w:sz="0" w:space="0" w:color="auto"/>
            <w:right w:val="none" w:sz="0" w:space="0" w:color="auto"/>
          </w:divBdr>
        </w:div>
      </w:divsChild>
    </w:div>
    <w:div w:id="473449759">
      <w:bodyDiv w:val="1"/>
      <w:marLeft w:val="0"/>
      <w:marRight w:val="0"/>
      <w:marTop w:val="0"/>
      <w:marBottom w:val="0"/>
      <w:divBdr>
        <w:top w:val="none" w:sz="0" w:space="0" w:color="auto"/>
        <w:left w:val="none" w:sz="0" w:space="0" w:color="auto"/>
        <w:bottom w:val="none" w:sz="0" w:space="0" w:color="auto"/>
        <w:right w:val="none" w:sz="0" w:space="0" w:color="auto"/>
      </w:divBdr>
      <w:divsChild>
        <w:div w:id="219446366">
          <w:marLeft w:val="677"/>
          <w:marRight w:val="0"/>
          <w:marTop w:val="0"/>
          <w:marBottom w:val="285"/>
          <w:divBdr>
            <w:top w:val="none" w:sz="0" w:space="0" w:color="auto"/>
            <w:left w:val="none" w:sz="0" w:space="0" w:color="auto"/>
            <w:bottom w:val="none" w:sz="0" w:space="0" w:color="auto"/>
            <w:right w:val="none" w:sz="0" w:space="0" w:color="auto"/>
          </w:divBdr>
        </w:div>
        <w:div w:id="187960952">
          <w:marLeft w:val="677"/>
          <w:marRight w:val="0"/>
          <w:marTop w:val="0"/>
          <w:marBottom w:val="285"/>
          <w:divBdr>
            <w:top w:val="none" w:sz="0" w:space="0" w:color="auto"/>
            <w:left w:val="none" w:sz="0" w:space="0" w:color="auto"/>
            <w:bottom w:val="none" w:sz="0" w:space="0" w:color="auto"/>
            <w:right w:val="none" w:sz="0" w:space="0" w:color="auto"/>
          </w:divBdr>
        </w:div>
      </w:divsChild>
    </w:div>
    <w:div w:id="923297964">
      <w:bodyDiv w:val="1"/>
      <w:marLeft w:val="0"/>
      <w:marRight w:val="0"/>
      <w:marTop w:val="0"/>
      <w:marBottom w:val="0"/>
      <w:divBdr>
        <w:top w:val="none" w:sz="0" w:space="0" w:color="auto"/>
        <w:left w:val="none" w:sz="0" w:space="0" w:color="auto"/>
        <w:bottom w:val="none" w:sz="0" w:space="0" w:color="auto"/>
        <w:right w:val="none" w:sz="0" w:space="0" w:color="auto"/>
      </w:divBdr>
      <w:divsChild>
        <w:div w:id="1120416896">
          <w:marLeft w:val="677"/>
          <w:marRight w:val="0"/>
          <w:marTop w:val="0"/>
          <w:marBottom w:val="285"/>
          <w:divBdr>
            <w:top w:val="none" w:sz="0" w:space="0" w:color="auto"/>
            <w:left w:val="none" w:sz="0" w:space="0" w:color="auto"/>
            <w:bottom w:val="none" w:sz="0" w:space="0" w:color="auto"/>
            <w:right w:val="none" w:sz="0" w:space="0" w:color="auto"/>
          </w:divBdr>
        </w:div>
      </w:divsChild>
    </w:div>
    <w:div w:id="1246963768">
      <w:bodyDiv w:val="1"/>
      <w:marLeft w:val="0"/>
      <w:marRight w:val="0"/>
      <w:marTop w:val="0"/>
      <w:marBottom w:val="0"/>
      <w:divBdr>
        <w:top w:val="none" w:sz="0" w:space="0" w:color="auto"/>
        <w:left w:val="none" w:sz="0" w:space="0" w:color="auto"/>
        <w:bottom w:val="none" w:sz="0" w:space="0" w:color="auto"/>
        <w:right w:val="none" w:sz="0" w:space="0" w:color="auto"/>
      </w:divBdr>
      <w:divsChild>
        <w:div w:id="1715697294">
          <w:marLeft w:val="677"/>
          <w:marRight w:val="0"/>
          <w:marTop w:val="0"/>
          <w:marBottom w:val="285"/>
          <w:divBdr>
            <w:top w:val="none" w:sz="0" w:space="0" w:color="auto"/>
            <w:left w:val="none" w:sz="0" w:space="0" w:color="auto"/>
            <w:bottom w:val="none" w:sz="0" w:space="0" w:color="auto"/>
            <w:right w:val="none" w:sz="0" w:space="0" w:color="auto"/>
          </w:divBdr>
        </w:div>
      </w:divsChild>
    </w:div>
    <w:div w:id="1258366619">
      <w:bodyDiv w:val="1"/>
      <w:marLeft w:val="0"/>
      <w:marRight w:val="0"/>
      <w:marTop w:val="0"/>
      <w:marBottom w:val="0"/>
      <w:divBdr>
        <w:top w:val="none" w:sz="0" w:space="0" w:color="auto"/>
        <w:left w:val="none" w:sz="0" w:space="0" w:color="auto"/>
        <w:bottom w:val="none" w:sz="0" w:space="0" w:color="auto"/>
        <w:right w:val="none" w:sz="0" w:space="0" w:color="auto"/>
      </w:divBdr>
      <w:divsChild>
        <w:div w:id="573206081">
          <w:marLeft w:val="677"/>
          <w:marRight w:val="0"/>
          <w:marTop w:val="0"/>
          <w:marBottom w:val="285"/>
          <w:divBdr>
            <w:top w:val="none" w:sz="0" w:space="0" w:color="auto"/>
            <w:left w:val="none" w:sz="0" w:space="0" w:color="auto"/>
            <w:bottom w:val="none" w:sz="0" w:space="0" w:color="auto"/>
            <w:right w:val="none" w:sz="0" w:space="0" w:color="auto"/>
          </w:divBdr>
        </w:div>
      </w:divsChild>
    </w:div>
    <w:div w:id="1280801508">
      <w:bodyDiv w:val="1"/>
      <w:marLeft w:val="0"/>
      <w:marRight w:val="0"/>
      <w:marTop w:val="0"/>
      <w:marBottom w:val="0"/>
      <w:divBdr>
        <w:top w:val="none" w:sz="0" w:space="0" w:color="auto"/>
        <w:left w:val="none" w:sz="0" w:space="0" w:color="auto"/>
        <w:bottom w:val="none" w:sz="0" w:space="0" w:color="auto"/>
        <w:right w:val="none" w:sz="0" w:space="0" w:color="auto"/>
      </w:divBdr>
      <w:divsChild>
        <w:div w:id="934630208">
          <w:marLeft w:val="677"/>
          <w:marRight w:val="0"/>
          <w:marTop w:val="0"/>
          <w:marBottom w:val="285"/>
          <w:divBdr>
            <w:top w:val="none" w:sz="0" w:space="0" w:color="auto"/>
            <w:left w:val="none" w:sz="0" w:space="0" w:color="auto"/>
            <w:bottom w:val="none" w:sz="0" w:space="0" w:color="auto"/>
            <w:right w:val="none" w:sz="0" w:space="0" w:color="auto"/>
          </w:divBdr>
        </w:div>
      </w:divsChild>
    </w:div>
    <w:div w:id="2068525180">
      <w:bodyDiv w:val="1"/>
      <w:marLeft w:val="0"/>
      <w:marRight w:val="0"/>
      <w:marTop w:val="0"/>
      <w:marBottom w:val="0"/>
      <w:divBdr>
        <w:top w:val="none" w:sz="0" w:space="0" w:color="auto"/>
        <w:left w:val="none" w:sz="0" w:space="0" w:color="auto"/>
        <w:bottom w:val="none" w:sz="0" w:space="0" w:color="auto"/>
        <w:right w:val="none" w:sz="0" w:space="0" w:color="auto"/>
      </w:divBdr>
      <w:divsChild>
        <w:div w:id="1697661379">
          <w:marLeft w:val="677"/>
          <w:marRight w:val="0"/>
          <w:marTop w:val="0"/>
          <w:marBottom w:val="285"/>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863</TotalTime>
  <Pages>1</Pages>
  <Words>2647</Words>
  <Characters>15090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Mel V inc.</Company>
  <LinksUpToDate>false</LinksUpToDate>
  <CharactersWithSpaces>17702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Thackray</dc:creator>
  <cp:keywords/>
  <dc:description/>
  <cp:lastModifiedBy>Brett</cp:lastModifiedBy>
  <cp:revision>35</cp:revision>
  <dcterms:created xsi:type="dcterms:W3CDTF">2013-04-17T18:05:00Z</dcterms:created>
  <dcterms:modified xsi:type="dcterms:W3CDTF">2013-04-20T02:03:00Z</dcterms:modified>
</cp:coreProperties>
</file>