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0433" w:rsidRPr="005D0433" w:rsidRDefault="005D0433" w:rsidP="005D0433">
      <w:pPr>
        <w:shd w:val="clear" w:color="auto" w:fill="FFFFFF"/>
        <w:spacing w:before="100" w:beforeAutospacing="1" w:after="100" w:afterAutospacing="1" w:line="240" w:lineRule="auto"/>
        <w:outlineLvl w:val="1"/>
        <w:rPr>
          <w:rFonts w:ascii="Arial" w:eastAsia="Times New Roman" w:hAnsi="Arial" w:cs="Arial"/>
          <w:b/>
          <w:bCs/>
          <w:sz w:val="28"/>
          <w:szCs w:val="28"/>
        </w:rPr>
      </w:pPr>
      <w:r w:rsidRPr="005D0433">
        <w:rPr>
          <w:rFonts w:ascii="Arial" w:eastAsia="Times New Roman" w:hAnsi="Arial" w:cs="Arial"/>
          <w:b/>
          <w:bCs/>
          <w:sz w:val="28"/>
          <w:szCs w:val="28"/>
        </w:rPr>
        <w:t>What is anthropology, and what do anthropologists study?</w:t>
      </w:r>
    </w:p>
    <w:p w:rsidR="005D0433" w:rsidRPr="005D0433" w:rsidRDefault="005D0433" w:rsidP="005D0433">
      <w:pPr>
        <w:shd w:val="clear" w:color="auto" w:fill="FFFFFF"/>
        <w:spacing w:before="100" w:beforeAutospacing="1" w:after="100" w:afterAutospacing="1" w:line="240" w:lineRule="auto"/>
        <w:rPr>
          <w:rFonts w:ascii="Arial" w:eastAsia="Times New Roman" w:hAnsi="Arial" w:cs="Arial"/>
          <w:sz w:val="28"/>
          <w:szCs w:val="28"/>
        </w:rPr>
      </w:pPr>
      <w:r w:rsidRPr="005D0433">
        <w:rPr>
          <w:rFonts w:ascii="Arial" w:eastAsia="Times New Roman" w:hAnsi="Arial" w:cs="Arial"/>
          <w:sz w:val="28"/>
          <w:szCs w:val="28"/>
        </w:rPr>
        <w:t xml:space="preserve">Anthropology is the study of human groups and cultures, both past and present. Anthropology shares this focus on the study of human groups with other social science disciplines like political science, sociology, and economics. What makes anthropology unique is its commitment to examining claims about human ‘nature’ using a four-field approach. The four major subfields within anthropology are linguistic anthropology, socio-cultural anthropology (sometimes called ethnology), archaeology, and physical anthropology. Each of these subfields takes a different approach to the study of humans; together, they provide a holistic view. So, for example, physical anthropologists are interested in humans as an evolving biological species. Linguistic anthropologists are concerned with the physical and historical development of human language, as well as contemporary issues related to culture and language. Archaeologists examine human cultures of the past through systematic examinations of </w:t>
      </w:r>
      <w:proofErr w:type="spellStart"/>
      <w:r w:rsidRPr="005D0433">
        <w:rPr>
          <w:rFonts w:ascii="Arial" w:eastAsia="Times New Roman" w:hAnsi="Arial" w:cs="Arial"/>
          <w:sz w:val="28"/>
          <w:szCs w:val="28"/>
        </w:rPr>
        <w:t>artifactual</w:t>
      </w:r>
      <w:proofErr w:type="spellEnd"/>
      <w:r w:rsidRPr="005D0433">
        <w:rPr>
          <w:rFonts w:ascii="Arial" w:eastAsia="Times New Roman" w:hAnsi="Arial" w:cs="Arial"/>
          <w:sz w:val="28"/>
          <w:szCs w:val="28"/>
        </w:rPr>
        <w:t xml:space="preserve"> evidence. And cultural anthropologists study contemporary human groups or cultures.</w:t>
      </w:r>
    </w:p>
    <w:p w:rsidR="00242143" w:rsidRPr="005D0433" w:rsidRDefault="00242143">
      <w:pPr>
        <w:rPr>
          <w:rFonts w:ascii="Arial" w:hAnsi="Arial" w:cs="Arial"/>
          <w:sz w:val="28"/>
          <w:szCs w:val="28"/>
        </w:rPr>
      </w:pPr>
    </w:p>
    <w:sectPr w:rsidR="00242143" w:rsidRPr="005D0433" w:rsidSect="0024214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5D0433"/>
    <w:rsid w:val="00242143"/>
    <w:rsid w:val="005D043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2143"/>
  </w:style>
  <w:style w:type="paragraph" w:styleId="Heading2">
    <w:name w:val="heading 2"/>
    <w:basedOn w:val="Normal"/>
    <w:link w:val="Heading2Char"/>
    <w:uiPriority w:val="9"/>
    <w:qFormat/>
    <w:rsid w:val="005D0433"/>
    <w:pPr>
      <w:spacing w:before="100" w:beforeAutospacing="1" w:after="100" w:afterAutospacing="1" w:line="240" w:lineRule="auto"/>
      <w:outlineLvl w:val="1"/>
    </w:pPr>
    <w:rPr>
      <w:rFonts w:ascii="Times New Roman" w:eastAsia="Times New Roman" w:hAnsi="Times New Roman" w:cs="Times New Roman"/>
      <w:b/>
      <w:bCs/>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D0433"/>
    <w:rPr>
      <w:rFonts w:ascii="Times New Roman" w:eastAsia="Times New Roman" w:hAnsi="Times New Roman" w:cs="Times New Roman"/>
      <w:b/>
      <w:bCs/>
      <w:sz w:val="19"/>
      <w:szCs w:val="19"/>
    </w:rPr>
  </w:style>
  <w:style w:type="paragraph" w:styleId="NormalWeb">
    <w:name w:val="Normal (Web)"/>
    <w:basedOn w:val="Normal"/>
    <w:uiPriority w:val="99"/>
    <w:semiHidden/>
    <w:unhideWhenUsed/>
    <w:rsid w:val="005D043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127240120">
      <w:bodyDiv w:val="1"/>
      <w:marLeft w:val="0"/>
      <w:marRight w:val="0"/>
      <w:marTop w:val="0"/>
      <w:marBottom w:val="0"/>
      <w:divBdr>
        <w:top w:val="none" w:sz="0" w:space="0" w:color="auto"/>
        <w:left w:val="none" w:sz="0" w:space="0" w:color="auto"/>
        <w:bottom w:val="none" w:sz="0" w:space="0" w:color="auto"/>
        <w:right w:val="none" w:sz="0" w:space="0" w:color="auto"/>
      </w:divBdr>
      <w:divsChild>
        <w:div w:id="1878085025">
          <w:marLeft w:val="0"/>
          <w:marRight w:val="0"/>
          <w:marTop w:val="0"/>
          <w:marBottom w:val="0"/>
          <w:divBdr>
            <w:top w:val="none" w:sz="0" w:space="0" w:color="auto"/>
            <w:left w:val="none" w:sz="0" w:space="0" w:color="auto"/>
            <w:bottom w:val="none" w:sz="0" w:space="0" w:color="auto"/>
            <w:right w:val="none" w:sz="0" w:space="0" w:color="auto"/>
          </w:divBdr>
          <w:divsChild>
            <w:div w:id="1298147237">
              <w:marLeft w:val="0"/>
              <w:marRight w:val="0"/>
              <w:marTop w:val="0"/>
              <w:marBottom w:val="0"/>
              <w:divBdr>
                <w:top w:val="none" w:sz="0" w:space="0" w:color="auto"/>
                <w:left w:val="none" w:sz="0" w:space="0" w:color="auto"/>
                <w:bottom w:val="none" w:sz="0" w:space="0" w:color="auto"/>
                <w:right w:val="none" w:sz="0" w:space="0" w:color="auto"/>
              </w:divBdr>
              <w:divsChild>
                <w:div w:id="1468283233">
                  <w:marLeft w:val="0"/>
                  <w:marRight w:val="0"/>
                  <w:marTop w:val="0"/>
                  <w:marBottom w:val="0"/>
                  <w:divBdr>
                    <w:top w:val="none" w:sz="0" w:space="0" w:color="auto"/>
                    <w:left w:val="none" w:sz="0" w:space="0" w:color="auto"/>
                    <w:bottom w:val="none" w:sz="0" w:space="0" w:color="auto"/>
                    <w:right w:val="none" w:sz="0" w:space="0" w:color="auto"/>
                  </w:divBdr>
                  <w:divsChild>
                    <w:div w:id="64693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170</Words>
  <Characters>973</Characters>
  <Application>Microsoft Office Word</Application>
  <DocSecurity>0</DocSecurity>
  <Lines>8</Lines>
  <Paragraphs>2</Paragraphs>
  <ScaleCrop>false</ScaleCrop>
  <Company>University of Waterloo</Company>
  <LinksUpToDate>false</LinksUpToDate>
  <CharactersWithSpaces>1141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Waterloo Nexus</dc:creator>
  <cp:lastModifiedBy>Waterloo Nexus</cp:lastModifiedBy>
  <cp:revision>1</cp:revision>
  <dcterms:created xsi:type="dcterms:W3CDTF">2015-02-12T01:45:00Z</dcterms:created>
  <dcterms:modified xsi:type="dcterms:W3CDTF">2015-02-12T01:46:00Z</dcterms:modified>
</cp:coreProperties>
</file>