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C6A4D7" w14:textId="77777777" w:rsidR="00996130" w:rsidRPr="00AE12BF" w:rsidRDefault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Consumer Behaviour</w:t>
      </w:r>
    </w:p>
    <w:p w14:paraId="1DAEBEAC" w14:textId="77777777" w:rsidR="00321B10" w:rsidRPr="00AE12BF" w:rsidRDefault="00321B10">
      <w:pPr>
        <w:rPr>
          <w:rFonts w:ascii="Times New Roman" w:hAnsi="Times New Roman" w:cs="Times New Roman"/>
          <w:szCs w:val="24"/>
        </w:rPr>
      </w:pPr>
    </w:p>
    <w:p w14:paraId="53D59BE8" w14:textId="77777777" w:rsidR="00321B10" w:rsidRPr="00AE12BF" w:rsidRDefault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Chapter 1:</w:t>
      </w:r>
      <w:bookmarkStart w:id="0" w:name="_GoBack"/>
      <w:bookmarkEnd w:id="0"/>
    </w:p>
    <w:p w14:paraId="44CB01CD" w14:textId="77777777" w:rsidR="00321B10" w:rsidRPr="00AE12BF" w:rsidRDefault="00321B10">
      <w:pPr>
        <w:rPr>
          <w:rFonts w:ascii="Times New Roman" w:hAnsi="Times New Roman" w:cs="Times New Roman"/>
          <w:szCs w:val="24"/>
        </w:rPr>
      </w:pPr>
    </w:p>
    <w:p w14:paraId="3B10EC3E" w14:textId="77777777" w:rsidR="00321B10" w:rsidRPr="00AE12BF" w:rsidRDefault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Consumer behaviour is a process. Earlier was thought of as buyer behaviour.</w:t>
      </w:r>
    </w:p>
    <w:p w14:paraId="1343C70A" w14:textId="77777777" w:rsidR="00321B10" w:rsidRPr="00AE12BF" w:rsidRDefault="00321B10">
      <w:pPr>
        <w:rPr>
          <w:rFonts w:ascii="Times New Roman" w:hAnsi="Times New Roman" w:cs="Times New Roman"/>
          <w:szCs w:val="24"/>
        </w:rPr>
      </w:pPr>
    </w:p>
    <w:p w14:paraId="2A378D2C" w14:textId="77777777" w:rsidR="00321B10" w:rsidRPr="00AE12BF" w:rsidRDefault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Relationship building is easier with database marketing.</w:t>
      </w:r>
    </w:p>
    <w:p w14:paraId="302F8FDA" w14:textId="77777777" w:rsidR="00321B10" w:rsidRPr="00AE12BF" w:rsidRDefault="00321B10">
      <w:pPr>
        <w:rPr>
          <w:rFonts w:ascii="Times New Roman" w:hAnsi="Times New Roman" w:cs="Times New Roman"/>
          <w:szCs w:val="24"/>
        </w:rPr>
      </w:pPr>
    </w:p>
    <w:p w14:paraId="2BAE60E2" w14:textId="77777777" w:rsidR="00321B10" w:rsidRPr="00AE12BF" w:rsidRDefault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People buy products not for what they do but what they mean. </w:t>
      </w:r>
    </w:p>
    <w:p w14:paraId="5BC78AE7" w14:textId="77777777" w:rsidR="00321B10" w:rsidRPr="00AE12BF" w:rsidRDefault="00321B10">
      <w:pPr>
        <w:rPr>
          <w:rFonts w:ascii="Times New Roman" w:hAnsi="Times New Roman" w:cs="Times New Roman"/>
          <w:szCs w:val="24"/>
        </w:rPr>
      </w:pPr>
    </w:p>
    <w:p w14:paraId="1128A0BA" w14:textId="77777777" w:rsidR="00321B10" w:rsidRPr="00AE12BF" w:rsidRDefault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Role theory: consumer behaviour resembles actions in a play</w:t>
      </w:r>
    </w:p>
    <w:p w14:paraId="5EAACD1F" w14:textId="77777777" w:rsidR="00321B10" w:rsidRPr="00AE12BF" w:rsidRDefault="00321B10">
      <w:pPr>
        <w:rPr>
          <w:rFonts w:ascii="Times New Roman" w:hAnsi="Times New Roman" w:cs="Times New Roman"/>
          <w:szCs w:val="24"/>
        </w:rPr>
      </w:pPr>
    </w:p>
    <w:p w14:paraId="598BF806" w14:textId="0C86F3B0" w:rsidR="00321B10" w:rsidRPr="00AE12BF" w:rsidRDefault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Culture jamming: consumer </w:t>
      </w:r>
      <w:r w:rsidR="00AE12BF" w:rsidRPr="00AE12BF">
        <w:rPr>
          <w:rFonts w:ascii="Times New Roman" w:hAnsi="Times New Roman" w:cs="Times New Roman"/>
          <w:szCs w:val="24"/>
        </w:rPr>
        <w:t>activist</w:t>
      </w:r>
      <w:r w:rsidRPr="00AE12BF">
        <w:rPr>
          <w:rFonts w:ascii="Times New Roman" w:hAnsi="Times New Roman" w:cs="Times New Roman"/>
          <w:szCs w:val="24"/>
        </w:rPr>
        <w:t xml:space="preserve"> aims to disrupt efforts by the corporate world to dominate our cultural landscape. </w:t>
      </w:r>
    </w:p>
    <w:p w14:paraId="69B6EF3F" w14:textId="77777777" w:rsidR="00321B10" w:rsidRPr="00AE12BF" w:rsidRDefault="00321B10">
      <w:pPr>
        <w:rPr>
          <w:rFonts w:ascii="Times New Roman" w:hAnsi="Times New Roman" w:cs="Times New Roman"/>
          <w:szCs w:val="24"/>
        </w:rPr>
      </w:pPr>
    </w:p>
    <w:p w14:paraId="2A052166" w14:textId="7FE8CEF7" w:rsidR="00321B10" w:rsidRPr="00AE12BF" w:rsidRDefault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Social marketing: used to take positive attitudes like purchasing </w:t>
      </w:r>
      <w:r w:rsidR="00AE12BF" w:rsidRPr="00AE12BF">
        <w:rPr>
          <w:rFonts w:ascii="Times New Roman" w:hAnsi="Times New Roman" w:cs="Times New Roman"/>
          <w:szCs w:val="24"/>
        </w:rPr>
        <w:t>alcohol</w:t>
      </w:r>
      <w:r w:rsidRPr="00AE12BF">
        <w:rPr>
          <w:rFonts w:ascii="Times New Roman" w:hAnsi="Times New Roman" w:cs="Times New Roman"/>
          <w:szCs w:val="24"/>
        </w:rPr>
        <w:t xml:space="preserve"> and turn into </w:t>
      </w:r>
      <w:r w:rsidR="00AE12BF" w:rsidRPr="00AE12BF">
        <w:rPr>
          <w:rFonts w:ascii="Times New Roman" w:hAnsi="Times New Roman" w:cs="Times New Roman"/>
          <w:szCs w:val="24"/>
        </w:rPr>
        <w:t>discouraging</w:t>
      </w:r>
      <w:r w:rsidRPr="00AE12BF">
        <w:rPr>
          <w:rFonts w:ascii="Times New Roman" w:hAnsi="Times New Roman" w:cs="Times New Roman"/>
          <w:szCs w:val="24"/>
        </w:rPr>
        <w:t xml:space="preserve"> young drinking</w:t>
      </w:r>
    </w:p>
    <w:p w14:paraId="21DF13E8" w14:textId="77777777" w:rsidR="00321B10" w:rsidRPr="00AE12BF" w:rsidRDefault="00321B10">
      <w:pPr>
        <w:rPr>
          <w:rFonts w:ascii="Times New Roman" w:hAnsi="Times New Roman" w:cs="Times New Roman"/>
          <w:szCs w:val="24"/>
        </w:rPr>
      </w:pPr>
    </w:p>
    <w:p w14:paraId="060B7A8F" w14:textId="77777777" w:rsidR="00321B10" w:rsidRPr="00AE12BF" w:rsidRDefault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Negative consumer behaviour results:</w:t>
      </w:r>
    </w:p>
    <w:p w14:paraId="01697A2C" w14:textId="75EF255E" w:rsidR="00321B10" w:rsidRPr="00AE12BF" w:rsidRDefault="00AE12BF" w:rsidP="00321B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The</w:t>
      </w:r>
      <w:r w:rsidR="00321B10" w:rsidRPr="00AE12BF">
        <w:rPr>
          <w:rFonts w:ascii="Times New Roman" w:hAnsi="Times New Roman" w:cs="Times New Roman"/>
          <w:szCs w:val="24"/>
        </w:rPr>
        <w:t xml:space="preserve"> </w:t>
      </w:r>
      <w:r w:rsidRPr="00AE12BF">
        <w:rPr>
          <w:rFonts w:ascii="Times New Roman" w:hAnsi="Times New Roman" w:cs="Times New Roman"/>
          <w:szCs w:val="24"/>
        </w:rPr>
        <w:t>behaviour</w:t>
      </w:r>
      <w:r w:rsidR="00321B10" w:rsidRPr="00AE12BF">
        <w:rPr>
          <w:rFonts w:ascii="Times New Roman" w:hAnsi="Times New Roman" w:cs="Times New Roman"/>
          <w:szCs w:val="24"/>
        </w:rPr>
        <w:t xml:space="preserve"> in not done by choice</w:t>
      </w:r>
    </w:p>
    <w:p w14:paraId="4680A2A1" w14:textId="3AC05FA6" w:rsidR="00321B10" w:rsidRPr="00AE12BF" w:rsidRDefault="00AE12BF" w:rsidP="00321B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The</w:t>
      </w:r>
      <w:r w:rsidR="00321B10" w:rsidRPr="00AE12BF">
        <w:rPr>
          <w:rFonts w:ascii="Times New Roman" w:hAnsi="Times New Roman" w:cs="Times New Roman"/>
          <w:szCs w:val="24"/>
        </w:rPr>
        <w:t xml:space="preserve"> gratification is short-lived</w:t>
      </w:r>
    </w:p>
    <w:p w14:paraId="4FEBE09E" w14:textId="1B737064" w:rsidR="00321B10" w:rsidRPr="00AE12BF" w:rsidRDefault="00AE12BF" w:rsidP="00321B1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The</w:t>
      </w:r>
      <w:r w:rsidR="00321B10" w:rsidRPr="00AE12BF">
        <w:rPr>
          <w:rFonts w:ascii="Times New Roman" w:hAnsi="Times New Roman" w:cs="Times New Roman"/>
          <w:szCs w:val="24"/>
        </w:rPr>
        <w:t xml:space="preserve"> person feels strongly or regrets after </w:t>
      </w:r>
    </w:p>
    <w:p w14:paraId="2714E272" w14:textId="77777777" w:rsidR="00321B10" w:rsidRPr="00AE12BF" w:rsidRDefault="00321B10" w:rsidP="00321B10">
      <w:pPr>
        <w:rPr>
          <w:rFonts w:ascii="Times New Roman" w:hAnsi="Times New Roman" w:cs="Times New Roman"/>
          <w:szCs w:val="24"/>
        </w:rPr>
      </w:pPr>
    </w:p>
    <w:p w14:paraId="673FE91B" w14:textId="673102E3" w:rsidR="00321B10" w:rsidRPr="00AE12BF" w:rsidRDefault="00AE12BF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Paradigm</w:t>
      </w:r>
      <w:r w:rsidR="00566394" w:rsidRPr="00AE12BF">
        <w:rPr>
          <w:rFonts w:ascii="Times New Roman" w:hAnsi="Times New Roman" w:cs="Times New Roman"/>
          <w:szCs w:val="24"/>
        </w:rPr>
        <w:t>: consumer research that makes fundamental assumptions about what is being studied</w:t>
      </w:r>
    </w:p>
    <w:p w14:paraId="19DEABC5" w14:textId="77777777" w:rsidR="00566394" w:rsidRPr="00AE12BF" w:rsidRDefault="00566394" w:rsidP="00321B10">
      <w:pPr>
        <w:rPr>
          <w:rFonts w:ascii="Times New Roman" w:hAnsi="Times New Roman" w:cs="Times New Roman"/>
          <w:szCs w:val="24"/>
        </w:rPr>
      </w:pPr>
    </w:p>
    <w:p w14:paraId="0E705AD1" w14:textId="256EB2D3" w:rsidR="00566394" w:rsidRPr="00AE12BF" w:rsidRDefault="00AE12BF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Positivism</w:t>
      </w:r>
      <w:r w:rsidR="00566394" w:rsidRPr="00AE12BF">
        <w:rPr>
          <w:rFonts w:ascii="Times New Roman" w:hAnsi="Times New Roman" w:cs="Times New Roman"/>
          <w:szCs w:val="24"/>
        </w:rPr>
        <w:t>/modernism: functions of objects</w:t>
      </w:r>
      <w:r w:rsidR="002A558C" w:rsidRPr="00AE12BF">
        <w:rPr>
          <w:rFonts w:ascii="Times New Roman" w:hAnsi="Times New Roman" w:cs="Times New Roman"/>
          <w:szCs w:val="24"/>
        </w:rPr>
        <w:t>, materialistic.</w:t>
      </w:r>
    </w:p>
    <w:p w14:paraId="0758CAE3" w14:textId="7C32128F" w:rsidR="00566394" w:rsidRPr="00AE12BF" w:rsidRDefault="00AE12BF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Interpretivisim</w:t>
      </w:r>
      <w:r w:rsidR="00566394" w:rsidRPr="00AE12BF">
        <w:rPr>
          <w:rFonts w:ascii="Times New Roman" w:hAnsi="Times New Roman" w:cs="Times New Roman"/>
          <w:szCs w:val="24"/>
        </w:rPr>
        <w:t xml:space="preserve">/postmodernism: </w:t>
      </w:r>
      <w:r w:rsidR="002A558C" w:rsidRPr="00AE12BF">
        <w:rPr>
          <w:rFonts w:ascii="Times New Roman" w:hAnsi="Times New Roman" w:cs="Times New Roman"/>
          <w:szCs w:val="24"/>
        </w:rPr>
        <w:t>too much emphasis on science/tech. Instead it focuses on symbolic meaning.</w:t>
      </w:r>
    </w:p>
    <w:p w14:paraId="746C1A76" w14:textId="77777777" w:rsidR="002A558C" w:rsidRPr="00AE12BF" w:rsidRDefault="002A558C" w:rsidP="00321B10">
      <w:pPr>
        <w:rPr>
          <w:rFonts w:ascii="Times New Roman" w:hAnsi="Times New Roman" w:cs="Times New Roman"/>
          <w:szCs w:val="24"/>
        </w:rPr>
      </w:pPr>
    </w:p>
    <w:p w14:paraId="72402351" w14:textId="77777777" w:rsidR="002A558C" w:rsidRPr="00AE12BF" w:rsidRDefault="002A558C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Chapter 2:</w:t>
      </w:r>
    </w:p>
    <w:p w14:paraId="2197BD69" w14:textId="77777777" w:rsidR="002A558C" w:rsidRPr="00AE12BF" w:rsidRDefault="002A558C" w:rsidP="00321B10">
      <w:pPr>
        <w:rPr>
          <w:rFonts w:ascii="Times New Roman" w:hAnsi="Times New Roman" w:cs="Times New Roman"/>
          <w:szCs w:val="24"/>
        </w:rPr>
      </w:pPr>
    </w:p>
    <w:p w14:paraId="554A16AC" w14:textId="52C47667" w:rsidR="002A558C" w:rsidRPr="00AE12BF" w:rsidRDefault="004A205A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Hedonic consumption: multisensory, fantasy, and </w:t>
      </w:r>
      <w:r w:rsidR="00AE12BF" w:rsidRPr="00AE12BF">
        <w:rPr>
          <w:rFonts w:ascii="Times New Roman" w:hAnsi="Times New Roman" w:cs="Times New Roman"/>
          <w:szCs w:val="24"/>
        </w:rPr>
        <w:t>emotional</w:t>
      </w:r>
      <w:r w:rsidRPr="00AE12BF">
        <w:rPr>
          <w:rFonts w:ascii="Times New Roman" w:hAnsi="Times New Roman" w:cs="Times New Roman"/>
          <w:szCs w:val="24"/>
        </w:rPr>
        <w:t xml:space="preserve"> aspects of consumers’ interaction with products.</w:t>
      </w:r>
    </w:p>
    <w:p w14:paraId="1654A0CD" w14:textId="77777777" w:rsidR="004A205A" w:rsidRPr="00AE12BF" w:rsidRDefault="004A205A" w:rsidP="00321B10">
      <w:pPr>
        <w:rPr>
          <w:rFonts w:ascii="Times New Roman" w:hAnsi="Times New Roman" w:cs="Times New Roman"/>
          <w:szCs w:val="24"/>
        </w:rPr>
      </w:pPr>
    </w:p>
    <w:p w14:paraId="47A9838E" w14:textId="61A7EECD" w:rsidR="004A205A" w:rsidRPr="00AE12BF" w:rsidRDefault="004A205A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Sensory marketing: vision, smell, hear, </w:t>
      </w:r>
      <w:r w:rsidR="00AE12BF" w:rsidRPr="00AE12BF">
        <w:rPr>
          <w:rFonts w:ascii="Times New Roman" w:hAnsi="Times New Roman" w:cs="Times New Roman"/>
          <w:szCs w:val="24"/>
        </w:rPr>
        <w:t>and touch</w:t>
      </w:r>
      <w:r w:rsidRPr="00AE12BF">
        <w:rPr>
          <w:rFonts w:ascii="Times New Roman" w:hAnsi="Times New Roman" w:cs="Times New Roman"/>
          <w:szCs w:val="24"/>
        </w:rPr>
        <w:t>, taste, exposure</w:t>
      </w:r>
      <w:r w:rsidR="00CF55C8" w:rsidRPr="00AE12BF">
        <w:rPr>
          <w:rFonts w:ascii="Times New Roman" w:hAnsi="Times New Roman" w:cs="Times New Roman"/>
          <w:szCs w:val="24"/>
        </w:rPr>
        <w:t xml:space="preserve">, </w:t>
      </w:r>
      <w:r w:rsidR="00AE12BF" w:rsidRPr="00AE12BF">
        <w:rPr>
          <w:rFonts w:ascii="Times New Roman" w:hAnsi="Times New Roman" w:cs="Times New Roman"/>
          <w:szCs w:val="24"/>
        </w:rPr>
        <w:t>attention</w:t>
      </w:r>
    </w:p>
    <w:p w14:paraId="4D28C96F" w14:textId="77777777" w:rsidR="004A205A" w:rsidRPr="00AE12BF" w:rsidRDefault="004A205A" w:rsidP="00321B10">
      <w:pPr>
        <w:rPr>
          <w:rFonts w:ascii="Times New Roman" w:hAnsi="Times New Roman" w:cs="Times New Roman"/>
          <w:szCs w:val="24"/>
        </w:rPr>
      </w:pPr>
    </w:p>
    <w:p w14:paraId="30C481EA" w14:textId="638DF128" w:rsidR="004A205A" w:rsidRPr="00AE12BF" w:rsidRDefault="004A205A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Trade dress: when a company’s colors become so well known its </w:t>
      </w:r>
      <w:r w:rsidR="00AE12BF" w:rsidRPr="00AE12BF">
        <w:rPr>
          <w:rFonts w:ascii="Times New Roman" w:hAnsi="Times New Roman" w:cs="Times New Roman"/>
          <w:szCs w:val="24"/>
        </w:rPr>
        <w:t>referred</w:t>
      </w:r>
      <w:r w:rsidRPr="00AE12BF">
        <w:rPr>
          <w:rFonts w:ascii="Times New Roman" w:hAnsi="Times New Roman" w:cs="Times New Roman"/>
          <w:szCs w:val="24"/>
        </w:rPr>
        <w:t xml:space="preserve"> to as their trade dress (</w:t>
      </w:r>
      <w:r w:rsidR="00AE12BF" w:rsidRPr="00AE12BF">
        <w:rPr>
          <w:rFonts w:ascii="Times New Roman" w:hAnsi="Times New Roman" w:cs="Times New Roman"/>
          <w:szCs w:val="24"/>
        </w:rPr>
        <w:t>Tiffany’s</w:t>
      </w:r>
      <w:r w:rsidRPr="00AE12BF">
        <w:rPr>
          <w:rFonts w:ascii="Times New Roman" w:hAnsi="Times New Roman" w:cs="Times New Roman"/>
          <w:szCs w:val="24"/>
        </w:rPr>
        <w:t>).</w:t>
      </w:r>
    </w:p>
    <w:p w14:paraId="7DB8B8A2" w14:textId="77777777" w:rsidR="004A205A" w:rsidRPr="00AE12BF" w:rsidRDefault="004A205A" w:rsidP="00321B10">
      <w:pPr>
        <w:rPr>
          <w:rFonts w:ascii="Times New Roman" w:hAnsi="Times New Roman" w:cs="Times New Roman"/>
          <w:szCs w:val="24"/>
        </w:rPr>
      </w:pPr>
    </w:p>
    <w:p w14:paraId="32901BC2" w14:textId="7201E66B" w:rsidR="004A205A" w:rsidRPr="00AE12BF" w:rsidRDefault="004A205A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Kansei engineering: a philosophy that </w:t>
      </w:r>
      <w:r w:rsidR="00AE12BF" w:rsidRPr="00AE12BF">
        <w:rPr>
          <w:rFonts w:ascii="Times New Roman" w:hAnsi="Times New Roman" w:cs="Times New Roman"/>
          <w:szCs w:val="24"/>
        </w:rPr>
        <w:t>transfers</w:t>
      </w:r>
      <w:r w:rsidRPr="00AE12BF">
        <w:rPr>
          <w:rFonts w:ascii="Times New Roman" w:hAnsi="Times New Roman" w:cs="Times New Roman"/>
          <w:szCs w:val="24"/>
        </w:rPr>
        <w:t xml:space="preserve"> customers’ feelings into design elements. Mazda: young drivers saw the car as an extension to their bodies.</w:t>
      </w:r>
    </w:p>
    <w:p w14:paraId="5D85B386" w14:textId="77777777" w:rsidR="004A205A" w:rsidRPr="00AE12BF" w:rsidRDefault="004A205A" w:rsidP="00321B10">
      <w:pPr>
        <w:rPr>
          <w:rFonts w:ascii="Times New Roman" w:hAnsi="Times New Roman" w:cs="Times New Roman"/>
          <w:szCs w:val="24"/>
        </w:rPr>
      </w:pPr>
    </w:p>
    <w:p w14:paraId="6D44F18C" w14:textId="77777777" w:rsidR="004A205A" w:rsidRPr="00AE12BF" w:rsidRDefault="004A205A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Sensory thresholds:</w:t>
      </w:r>
    </w:p>
    <w:p w14:paraId="08F367D9" w14:textId="68382906" w:rsidR="004A205A" w:rsidRPr="00AE12BF" w:rsidRDefault="004A205A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The absolute threshold-the minimum amount of stimulation that can be detected on a </w:t>
      </w:r>
      <w:r w:rsidR="00AE12BF" w:rsidRPr="00AE12BF">
        <w:rPr>
          <w:rFonts w:ascii="Times New Roman" w:hAnsi="Times New Roman" w:cs="Times New Roman"/>
          <w:szCs w:val="24"/>
        </w:rPr>
        <w:t>sensory</w:t>
      </w:r>
      <w:r w:rsidRPr="00AE12BF">
        <w:rPr>
          <w:rFonts w:ascii="Times New Roman" w:hAnsi="Times New Roman" w:cs="Times New Roman"/>
          <w:szCs w:val="24"/>
        </w:rPr>
        <w:t xml:space="preserve"> channel. </w:t>
      </w:r>
    </w:p>
    <w:p w14:paraId="7CE3972A" w14:textId="5B56BD93" w:rsidR="004A205A" w:rsidRPr="00AE12BF" w:rsidRDefault="004A205A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lastRenderedPageBreak/>
        <w:t xml:space="preserve">The differential threshold- the minimum change detected within a </w:t>
      </w:r>
      <w:r w:rsidR="00AE12BF" w:rsidRPr="00AE12BF">
        <w:rPr>
          <w:rFonts w:ascii="Times New Roman" w:hAnsi="Times New Roman" w:cs="Times New Roman"/>
          <w:szCs w:val="24"/>
        </w:rPr>
        <w:t>stimulus</w:t>
      </w:r>
      <w:r w:rsidRPr="00AE12BF">
        <w:rPr>
          <w:rFonts w:ascii="Times New Roman" w:hAnsi="Times New Roman" w:cs="Times New Roman"/>
          <w:szCs w:val="24"/>
        </w:rPr>
        <w:t>.</w:t>
      </w:r>
    </w:p>
    <w:p w14:paraId="422B3452" w14:textId="77777777" w:rsidR="004A205A" w:rsidRPr="00AE12BF" w:rsidRDefault="004A205A" w:rsidP="00321B10">
      <w:pPr>
        <w:rPr>
          <w:rFonts w:ascii="Times New Roman" w:hAnsi="Times New Roman" w:cs="Times New Roman"/>
          <w:szCs w:val="24"/>
        </w:rPr>
      </w:pPr>
    </w:p>
    <w:p w14:paraId="0E83169E" w14:textId="67414467" w:rsidR="004A205A" w:rsidRPr="00AE12BF" w:rsidRDefault="004A205A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Webers Law: the amount of change necessary to be noticed is related to the original intensity of the </w:t>
      </w:r>
      <w:r w:rsidR="00AE12BF" w:rsidRPr="00AE12BF">
        <w:rPr>
          <w:rFonts w:ascii="Times New Roman" w:hAnsi="Times New Roman" w:cs="Times New Roman"/>
          <w:szCs w:val="24"/>
        </w:rPr>
        <w:t>stimulus</w:t>
      </w:r>
      <w:r w:rsidRPr="00AE12BF">
        <w:rPr>
          <w:rFonts w:ascii="Times New Roman" w:hAnsi="Times New Roman" w:cs="Times New Roman"/>
          <w:szCs w:val="24"/>
        </w:rPr>
        <w:t xml:space="preserve">. </w:t>
      </w:r>
    </w:p>
    <w:p w14:paraId="5607634B" w14:textId="77777777" w:rsidR="00CF55C8" w:rsidRPr="00AE12BF" w:rsidRDefault="00CF55C8" w:rsidP="00321B10">
      <w:pPr>
        <w:rPr>
          <w:rFonts w:ascii="Times New Roman" w:hAnsi="Times New Roman" w:cs="Times New Roman"/>
          <w:szCs w:val="24"/>
        </w:rPr>
      </w:pPr>
    </w:p>
    <w:p w14:paraId="7479216A" w14:textId="77777777" w:rsidR="004A205A" w:rsidRPr="00AE12BF" w:rsidRDefault="00CF55C8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Affecting Exposure</w:t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</w:p>
    <w:p w14:paraId="6603D24C" w14:textId="77777777" w:rsidR="00CF55C8" w:rsidRPr="00AE12BF" w:rsidRDefault="007E0A61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Subliminal perceptio</w:t>
      </w:r>
      <w:r w:rsidR="00CF55C8" w:rsidRPr="00AE12BF">
        <w:rPr>
          <w:rFonts w:ascii="Times New Roman" w:hAnsi="Times New Roman" w:cs="Times New Roman"/>
          <w:szCs w:val="24"/>
        </w:rPr>
        <w:t>n: does not work. High speed photography or airbrushing</w:t>
      </w:r>
    </w:p>
    <w:p w14:paraId="3BA791F0" w14:textId="77777777" w:rsidR="00CF55C8" w:rsidRPr="00AE12BF" w:rsidRDefault="00CF55C8" w:rsidP="00321B10">
      <w:pPr>
        <w:rPr>
          <w:rFonts w:ascii="Times New Roman" w:hAnsi="Times New Roman" w:cs="Times New Roman"/>
          <w:szCs w:val="24"/>
        </w:rPr>
      </w:pPr>
    </w:p>
    <w:p w14:paraId="26968658" w14:textId="730FECE4" w:rsidR="00CF55C8" w:rsidRPr="00AE12BF" w:rsidRDefault="00CF55C8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Perceptual selectivity: </w:t>
      </w:r>
      <w:r w:rsidR="00AE12BF" w:rsidRPr="00AE12BF">
        <w:rPr>
          <w:rFonts w:ascii="Times New Roman" w:hAnsi="Times New Roman" w:cs="Times New Roman"/>
          <w:szCs w:val="24"/>
        </w:rPr>
        <w:t>people</w:t>
      </w:r>
      <w:r w:rsidRPr="00AE12BF">
        <w:rPr>
          <w:rFonts w:ascii="Times New Roman" w:hAnsi="Times New Roman" w:cs="Times New Roman"/>
          <w:szCs w:val="24"/>
        </w:rPr>
        <w:t xml:space="preserve"> only pay </w:t>
      </w:r>
      <w:r w:rsidR="00AE12BF" w:rsidRPr="00AE12BF">
        <w:rPr>
          <w:rFonts w:ascii="Times New Roman" w:hAnsi="Times New Roman" w:cs="Times New Roman"/>
          <w:szCs w:val="24"/>
        </w:rPr>
        <w:t>attention</w:t>
      </w:r>
      <w:r w:rsidRPr="00AE12BF">
        <w:rPr>
          <w:rFonts w:ascii="Times New Roman" w:hAnsi="Times New Roman" w:cs="Times New Roman"/>
          <w:szCs w:val="24"/>
        </w:rPr>
        <w:t xml:space="preserve"> to a small portion of the stimuli they are exposed to.</w:t>
      </w:r>
    </w:p>
    <w:p w14:paraId="77ACB5DB" w14:textId="77777777" w:rsidR="00CF55C8" w:rsidRPr="00AE12BF" w:rsidRDefault="00CF55C8" w:rsidP="00321B10">
      <w:pPr>
        <w:rPr>
          <w:rFonts w:ascii="Times New Roman" w:hAnsi="Times New Roman" w:cs="Times New Roman"/>
          <w:szCs w:val="24"/>
        </w:rPr>
      </w:pPr>
    </w:p>
    <w:p w14:paraId="37C9953C" w14:textId="77777777" w:rsidR="00CF55C8" w:rsidRPr="00AE12BF" w:rsidRDefault="00CF55C8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Adaption: the degree to which a consumer continues to notice a stimuli over time.</w:t>
      </w:r>
    </w:p>
    <w:p w14:paraId="4B6EF03E" w14:textId="27633A42" w:rsidR="00CF55C8" w:rsidRPr="00AE12BF" w:rsidRDefault="00CF55C8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Lead by; intensity, duration, discrimination, exposure, </w:t>
      </w:r>
      <w:r w:rsidR="00AE12BF" w:rsidRPr="00AE12BF">
        <w:rPr>
          <w:rFonts w:ascii="Times New Roman" w:hAnsi="Times New Roman" w:cs="Times New Roman"/>
          <w:szCs w:val="24"/>
        </w:rPr>
        <w:t>relevance</w:t>
      </w:r>
      <w:r w:rsidRPr="00AE12BF">
        <w:rPr>
          <w:rFonts w:ascii="Times New Roman" w:hAnsi="Times New Roman" w:cs="Times New Roman"/>
          <w:szCs w:val="24"/>
        </w:rPr>
        <w:t>.</w:t>
      </w:r>
    </w:p>
    <w:p w14:paraId="7A03655E" w14:textId="77777777" w:rsidR="00CF55C8" w:rsidRPr="00AE12BF" w:rsidRDefault="00CF55C8" w:rsidP="00321B10">
      <w:pPr>
        <w:rPr>
          <w:rFonts w:ascii="Times New Roman" w:hAnsi="Times New Roman" w:cs="Times New Roman"/>
          <w:szCs w:val="24"/>
        </w:rPr>
      </w:pPr>
    </w:p>
    <w:p w14:paraId="6F54C819" w14:textId="4717B805" w:rsidR="00CF55C8" w:rsidRPr="00AE12BF" w:rsidRDefault="00CF55C8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Consumers set meaning to a stimuli </w:t>
      </w:r>
      <w:r w:rsidR="00AE12BF" w:rsidRPr="00AE12BF">
        <w:rPr>
          <w:rFonts w:ascii="Times New Roman" w:hAnsi="Times New Roman" w:cs="Times New Roman"/>
          <w:szCs w:val="24"/>
        </w:rPr>
        <w:t>based</w:t>
      </w:r>
      <w:r w:rsidRPr="00AE12BF">
        <w:rPr>
          <w:rFonts w:ascii="Times New Roman" w:hAnsi="Times New Roman" w:cs="Times New Roman"/>
          <w:szCs w:val="24"/>
        </w:rPr>
        <w:t xml:space="preserve"> on the</w:t>
      </w:r>
      <w:r w:rsidRPr="00AE12BF">
        <w:rPr>
          <w:rFonts w:ascii="Times New Roman" w:hAnsi="Times New Roman" w:cs="Times New Roman"/>
          <w:b/>
          <w:szCs w:val="24"/>
        </w:rPr>
        <w:t xml:space="preserve"> schema, </w:t>
      </w:r>
      <w:r w:rsidR="003544F9" w:rsidRPr="00AE12BF">
        <w:rPr>
          <w:rFonts w:ascii="Times New Roman" w:hAnsi="Times New Roman" w:cs="Times New Roman"/>
          <w:szCs w:val="24"/>
        </w:rPr>
        <w:t xml:space="preserve">or set of beliefs, to which the stimuli is assigned. </w:t>
      </w:r>
    </w:p>
    <w:p w14:paraId="31CA344A" w14:textId="29FE0D46" w:rsidR="001933BA" w:rsidRPr="00AE12BF" w:rsidRDefault="001933BA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Priming: when certain properties of a stimulus will more likely evoke a schema than others.</w:t>
      </w:r>
    </w:p>
    <w:p w14:paraId="3544C31D" w14:textId="77777777" w:rsidR="001933BA" w:rsidRPr="00AE12BF" w:rsidRDefault="001933BA" w:rsidP="00321B10">
      <w:pPr>
        <w:rPr>
          <w:rFonts w:ascii="Times New Roman" w:hAnsi="Times New Roman" w:cs="Times New Roman"/>
          <w:szCs w:val="24"/>
        </w:rPr>
      </w:pPr>
    </w:p>
    <w:p w14:paraId="124FF2D3" w14:textId="113E2074" w:rsidR="001933BA" w:rsidRPr="00AE12BF" w:rsidRDefault="001933BA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Gestalt (whole) psychology: people derive meaning from the totality of a stimuli rather than from any form of individual stimulus. “</w:t>
      </w:r>
      <w:r w:rsidR="00AE12BF" w:rsidRPr="00AE12BF">
        <w:rPr>
          <w:rFonts w:ascii="Times New Roman" w:hAnsi="Times New Roman" w:cs="Times New Roman"/>
          <w:szCs w:val="24"/>
        </w:rPr>
        <w:t>The</w:t>
      </w:r>
      <w:r w:rsidRPr="00AE12BF">
        <w:rPr>
          <w:rFonts w:ascii="Times New Roman" w:hAnsi="Times New Roman" w:cs="Times New Roman"/>
          <w:szCs w:val="24"/>
        </w:rPr>
        <w:t xml:space="preserve"> whole is greater than the sum of parts”. </w:t>
      </w:r>
      <w:r w:rsidRPr="00AE12BF">
        <w:rPr>
          <w:rFonts w:ascii="Times New Roman" w:hAnsi="Times New Roman" w:cs="Times New Roman"/>
          <w:b/>
          <w:szCs w:val="24"/>
        </w:rPr>
        <w:t>Figure-ground principle</w:t>
      </w:r>
      <w:r w:rsidRPr="00AE12BF">
        <w:rPr>
          <w:rFonts w:ascii="Times New Roman" w:hAnsi="Times New Roman" w:cs="Times New Roman"/>
          <w:szCs w:val="24"/>
        </w:rPr>
        <w:t>- one part of a stimulus will dominate.</w:t>
      </w:r>
    </w:p>
    <w:p w14:paraId="69176423" w14:textId="77777777" w:rsidR="001933BA" w:rsidRPr="00AE12BF" w:rsidRDefault="001933BA" w:rsidP="00321B10">
      <w:pPr>
        <w:rPr>
          <w:rFonts w:ascii="Times New Roman" w:hAnsi="Times New Roman" w:cs="Times New Roman"/>
          <w:szCs w:val="24"/>
        </w:rPr>
      </w:pPr>
    </w:p>
    <w:p w14:paraId="4169891A" w14:textId="24D9248A" w:rsidR="001933BA" w:rsidRPr="00AE12BF" w:rsidRDefault="001933BA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Semiotics: the correspondence between signs and symbols</w:t>
      </w:r>
    </w:p>
    <w:p w14:paraId="7B6D22B3" w14:textId="77777777" w:rsidR="001933BA" w:rsidRPr="00AE12BF" w:rsidRDefault="001933BA" w:rsidP="00321B10">
      <w:pPr>
        <w:rPr>
          <w:rFonts w:ascii="Times New Roman" w:hAnsi="Times New Roman" w:cs="Times New Roman"/>
          <w:szCs w:val="24"/>
        </w:rPr>
      </w:pPr>
    </w:p>
    <w:p w14:paraId="395B912F" w14:textId="0913F6A9" w:rsidR="001933BA" w:rsidRPr="00AE12BF" w:rsidRDefault="001933BA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Hyperreality: means becoming real, of what is initially simulation of “hype”. </w:t>
      </w:r>
    </w:p>
    <w:p w14:paraId="737C77FC" w14:textId="77777777" w:rsidR="001933BA" w:rsidRPr="00AE12BF" w:rsidRDefault="001933BA" w:rsidP="00321B10">
      <w:pPr>
        <w:rPr>
          <w:rFonts w:ascii="Times New Roman" w:hAnsi="Times New Roman" w:cs="Times New Roman"/>
          <w:szCs w:val="24"/>
        </w:rPr>
      </w:pPr>
    </w:p>
    <w:p w14:paraId="5DEA6B76" w14:textId="304BBFB2" w:rsidR="001933BA" w:rsidRPr="00AE12BF" w:rsidRDefault="001933BA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Chapter 3:</w:t>
      </w:r>
    </w:p>
    <w:p w14:paraId="360671E2" w14:textId="77777777" w:rsidR="001933BA" w:rsidRPr="00AE12BF" w:rsidRDefault="001933BA" w:rsidP="00321B10">
      <w:pPr>
        <w:rPr>
          <w:rFonts w:ascii="Times New Roman" w:hAnsi="Times New Roman" w:cs="Times New Roman"/>
          <w:szCs w:val="24"/>
        </w:rPr>
      </w:pPr>
    </w:p>
    <w:p w14:paraId="69122A9F" w14:textId="374BD565" w:rsidR="00453149" w:rsidRPr="00AE12BF" w:rsidRDefault="00453149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Classical Conditioning: a stimulus </w:t>
      </w:r>
      <w:r w:rsidR="00AE12BF" w:rsidRPr="00AE12BF">
        <w:rPr>
          <w:rFonts w:ascii="Times New Roman" w:hAnsi="Times New Roman" w:cs="Times New Roman"/>
          <w:szCs w:val="24"/>
        </w:rPr>
        <w:t>elict's</w:t>
      </w:r>
      <w:r w:rsidRPr="00AE12BF">
        <w:rPr>
          <w:rFonts w:ascii="Times New Roman" w:hAnsi="Times New Roman" w:cs="Times New Roman"/>
          <w:szCs w:val="24"/>
        </w:rPr>
        <w:t xml:space="preserve"> a response that is carried with a stimulus that doesn’t elict a response on its own. Pavlov dogs, occurs after stimulus.</w:t>
      </w:r>
    </w:p>
    <w:p w14:paraId="56EBC21E" w14:textId="77777777" w:rsidR="00453149" w:rsidRPr="00AE12BF" w:rsidRDefault="00453149" w:rsidP="00321B10">
      <w:pPr>
        <w:rPr>
          <w:rFonts w:ascii="Times New Roman" w:hAnsi="Times New Roman" w:cs="Times New Roman"/>
          <w:szCs w:val="24"/>
        </w:rPr>
      </w:pPr>
    </w:p>
    <w:p w14:paraId="2D82D510" w14:textId="6AD89A99" w:rsidR="00453149" w:rsidRPr="00AE12BF" w:rsidRDefault="00453149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Masked branding: deliberately hides a products </w:t>
      </w:r>
      <w:r w:rsidR="00AE12BF" w:rsidRPr="00AE12BF">
        <w:rPr>
          <w:rFonts w:ascii="Times New Roman" w:hAnsi="Times New Roman" w:cs="Times New Roman"/>
          <w:szCs w:val="24"/>
        </w:rPr>
        <w:t>true</w:t>
      </w:r>
      <w:r w:rsidRPr="00AE12BF">
        <w:rPr>
          <w:rFonts w:ascii="Times New Roman" w:hAnsi="Times New Roman" w:cs="Times New Roman"/>
          <w:szCs w:val="24"/>
        </w:rPr>
        <w:t xml:space="preserve"> origin. Ex: beer in Vancouver</w:t>
      </w:r>
    </w:p>
    <w:p w14:paraId="2AD9A8B4" w14:textId="77777777" w:rsidR="00453149" w:rsidRPr="00AE12BF" w:rsidRDefault="00453149" w:rsidP="00321B10">
      <w:pPr>
        <w:rPr>
          <w:rFonts w:ascii="Times New Roman" w:hAnsi="Times New Roman" w:cs="Times New Roman"/>
          <w:szCs w:val="24"/>
        </w:rPr>
      </w:pPr>
    </w:p>
    <w:p w14:paraId="2729509F" w14:textId="5A55F584" w:rsidR="00453149" w:rsidRPr="00AE12BF" w:rsidRDefault="00453149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Advertising wearout: becoming so used to hearing or seeing an ad you begin to ignore it</w:t>
      </w:r>
    </w:p>
    <w:p w14:paraId="651B1087" w14:textId="77777777" w:rsidR="00453149" w:rsidRPr="00AE12BF" w:rsidRDefault="00453149" w:rsidP="00321B10">
      <w:pPr>
        <w:rPr>
          <w:rFonts w:ascii="Times New Roman" w:hAnsi="Times New Roman" w:cs="Times New Roman"/>
          <w:szCs w:val="24"/>
        </w:rPr>
      </w:pPr>
    </w:p>
    <w:p w14:paraId="2EB8A710" w14:textId="4F469734" w:rsidR="00453149" w:rsidRPr="00AE12BF" w:rsidRDefault="00EC4F1E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Application of Stimulus Generalization:</w:t>
      </w:r>
    </w:p>
    <w:p w14:paraId="6C45DD45" w14:textId="7C631F37" w:rsidR="00EC4F1E" w:rsidRPr="00AE12BF" w:rsidRDefault="00EC4F1E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-</w:t>
      </w:r>
      <w:r w:rsidR="00AE12BF" w:rsidRPr="00AE12BF">
        <w:rPr>
          <w:rFonts w:ascii="Times New Roman" w:hAnsi="Times New Roman" w:cs="Times New Roman"/>
          <w:szCs w:val="24"/>
        </w:rPr>
        <w:t>Family</w:t>
      </w:r>
      <w:r w:rsidRPr="00AE12BF">
        <w:rPr>
          <w:rFonts w:ascii="Times New Roman" w:hAnsi="Times New Roman" w:cs="Times New Roman"/>
          <w:szCs w:val="24"/>
        </w:rPr>
        <w:t xml:space="preserve"> branding</w:t>
      </w:r>
    </w:p>
    <w:p w14:paraId="62237889" w14:textId="1339C871" w:rsidR="00EC4F1E" w:rsidRPr="00AE12BF" w:rsidRDefault="00EC4F1E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-</w:t>
      </w:r>
      <w:r w:rsidR="00AE12BF" w:rsidRPr="00AE12BF">
        <w:rPr>
          <w:rFonts w:ascii="Times New Roman" w:hAnsi="Times New Roman" w:cs="Times New Roman"/>
          <w:szCs w:val="24"/>
        </w:rPr>
        <w:t>Product</w:t>
      </w:r>
      <w:r w:rsidRPr="00AE12BF">
        <w:rPr>
          <w:rFonts w:ascii="Times New Roman" w:hAnsi="Times New Roman" w:cs="Times New Roman"/>
          <w:szCs w:val="24"/>
        </w:rPr>
        <w:t xml:space="preserve"> line extensions</w:t>
      </w:r>
    </w:p>
    <w:p w14:paraId="321E3032" w14:textId="5319AFAD" w:rsidR="00EC4F1E" w:rsidRPr="00AE12BF" w:rsidRDefault="00EC4F1E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-</w:t>
      </w:r>
      <w:r w:rsidR="00AE12BF" w:rsidRPr="00AE12BF">
        <w:rPr>
          <w:rFonts w:ascii="Times New Roman" w:hAnsi="Times New Roman" w:cs="Times New Roman"/>
          <w:szCs w:val="24"/>
        </w:rPr>
        <w:t>Licensing</w:t>
      </w:r>
    </w:p>
    <w:p w14:paraId="68430FF1" w14:textId="00210510" w:rsidR="00EC4F1E" w:rsidRPr="00AE12BF" w:rsidRDefault="00EC4F1E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-</w:t>
      </w:r>
      <w:r w:rsidR="00AE12BF" w:rsidRPr="00AE12BF">
        <w:rPr>
          <w:rFonts w:ascii="Times New Roman" w:hAnsi="Times New Roman" w:cs="Times New Roman"/>
          <w:szCs w:val="24"/>
        </w:rPr>
        <w:t>Look</w:t>
      </w:r>
      <w:r w:rsidRPr="00AE12BF">
        <w:rPr>
          <w:rFonts w:ascii="Times New Roman" w:hAnsi="Times New Roman" w:cs="Times New Roman"/>
          <w:szCs w:val="24"/>
        </w:rPr>
        <w:t>-alike packaging</w:t>
      </w:r>
    </w:p>
    <w:p w14:paraId="517162AE" w14:textId="77777777" w:rsidR="00EC4F1E" w:rsidRPr="00AE12BF" w:rsidRDefault="00EC4F1E" w:rsidP="00321B10">
      <w:pPr>
        <w:rPr>
          <w:rFonts w:ascii="Times New Roman" w:hAnsi="Times New Roman" w:cs="Times New Roman"/>
          <w:szCs w:val="24"/>
        </w:rPr>
      </w:pPr>
    </w:p>
    <w:p w14:paraId="04539450" w14:textId="612D3E78" w:rsidR="00EC4F1E" w:rsidRPr="00AE12BF" w:rsidRDefault="00AE12BF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Instrumental</w:t>
      </w:r>
      <w:r w:rsidR="00EC4F1E" w:rsidRPr="00AE12BF">
        <w:rPr>
          <w:rFonts w:ascii="Times New Roman" w:hAnsi="Times New Roman" w:cs="Times New Roman"/>
          <w:szCs w:val="24"/>
        </w:rPr>
        <w:t xml:space="preserve"> conditioning: operant condition, user identifies behaviours with positive outcome</w:t>
      </w:r>
    </w:p>
    <w:p w14:paraId="40D59998" w14:textId="77777777" w:rsidR="00EC4F1E" w:rsidRPr="00AE12BF" w:rsidRDefault="00EC4F1E" w:rsidP="00321B10">
      <w:pPr>
        <w:rPr>
          <w:rFonts w:ascii="Times New Roman" w:hAnsi="Times New Roman" w:cs="Times New Roman"/>
          <w:szCs w:val="24"/>
        </w:rPr>
      </w:pPr>
    </w:p>
    <w:p w14:paraId="03739966" w14:textId="036F8F0B" w:rsidR="00EC4F1E" w:rsidRPr="00AE12BF" w:rsidRDefault="00AE12BF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Shaping</w:t>
      </w:r>
      <w:r w:rsidR="00EC4F1E" w:rsidRPr="00AE12BF">
        <w:rPr>
          <w:rFonts w:ascii="Times New Roman" w:hAnsi="Times New Roman" w:cs="Times New Roman"/>
          <w:szCs w:val="24"/>
        </w:rPr>
        <w:t>: owner rewards prizes for entering store, hoping they will continue to drop in</w:t>
      </w:r>
    </w:p>
    <w:p w14:paraId="04D08F49" w14:textId="77777777" w:rsidR="00EC4F1E" w:rsidRPr="00AE12BF" w:rsidRDefault="00EC4F1E" w:rsidP="00321B10">
      <w:pPr>
        <w:rPr>
          <w:rFonts w:ascii="Times New Roman" w:hAnsi="Times New Roman" w:cs="Times New Roman"/>
          <w:szCs w:val="24"/>
        </w:rPr>
      </w:pPr>
    </w:p>
    <w:p w14:paraId="693FCFEF" w14:textId="51F4A146" w:rsidR="00EC4F1E" w:rsidRPr="00AE12BF" w:rsidRDefault="00AE12BF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Positive</w:t>
      </w:r>
      <w:r w:rsidR="00EC4F1E" w:rsidRPr="00AE12BF">
        <w:rPr>
          <w:rFonts w:ascii="Times New Roman" w:hAnsi="Times New Roman" w:cs="Times New Roman"/>
          <w:szCs w:val="24"/>
        </w:rPr>
        <w:t xml:space="preserve"> reinforcement: reward for good behaviour</w:t>
      </w:r>
    </w:p>
    <w:p w14:paraId="5018ED2C" w14:textId="7CCA0878" w:rsidR="00EC4F1E" w:rsidRPr="00AE12BF" w:rsidRDefault="00AE12BF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Negative</w:t>
      </w:r>
      <w:r w:rsidR="00EC4F1E" w:rsidRPr="00AE12BF">
        <w:rPr>
          <w:rFonts w:ascii="Times New Roman" w:hAnsi="Times New Roman" w:cs="Times New Roman"/>
          <w:szCs w:val="24"/>
        </w:rPr>
        <w:t xml:space="preserve"> reinforcement: reward for not engaging in negative behaviour</w:t>
      </w:r>
    </w:p>
    <w:p w14:paraId="73C6B8B7" w14:textId="26039FCA" w:rsidR="00EC4F1E" w:rsidRPr="00AE12BF" w:rsidRDefault="00AE12BF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Punishment</w:t>
      </w:r>
      <w:r w:rsidR="00EC4F1E" w:rsidRPr="00AE12BF">
        <w:rPr>
          <w:rFonts w:ascii="Times New Roman" w:hAnsi="Times New Roman" w:cs="Times New Roman"/>
          <w:szCs w:val="24"/>
        </w:rPr>
        <w:t>: negative behaviour results in a negative outcome</w:t>
      </w:r>
    </w:p>
    <w:p w14:paraId="5C1ED1F1" w14:textId="77777777" w:rsidR="00EC4F1E" w:rsidRPr="00AE12BF" w:rsidRDefault="00EC4F1E" w:rsidP="00321B10">
      <w:pPr>
        <w:rPr>
          <w:rFonts w:ascii="Times New Roman" w:hAnsi="Times New Roman" w:cs="Times New Roman"/>
          <w:szCs w:val="24"/>
        </w:rPr>
      </w:pPr>
    </w:p>
    <w:p w14:paraId="47BA97B6" w14:textId="06667874" w:rsidR="00EC4F1E" w:rsidRPr="00AE12BF" w:rsidRDefault="00AE12BF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Cognitive</w:t>
      </w:r>
      <w:r w:rsidR="00EC4F1E" w:rsidRPr="00AE12BF">
        <w:rPr>
          <w:rFonts w:ascii="Times New Roman" w:hAnsi="Times New Roman" w:cs="Times New Roman"/>
          <w:szCs w:val="24"/>
        </w:rPr>
        <w:t xml:space="preserve"> learning theory: this perspective views people as problem solvers, using info around them to master their environment.</w:t>
      </w:r>
    </w:p>
    <w:p w14:paraId="21C84BFE" w14:textId="77777777" w:rsidR="00EC4F1E" w:rsidRPr="00AE12BF" w:rsidRDefault="00EC4F1E" w:rsidP="00321B10">
      <w:pPr>
        <w:rPr>
          <w:rFonts w:ascii="Times New Roman" w:hAnsi="Times New Roman" w:cs="Times New Roman"/>
          <w:szCs w:val="24"/>
        </w:rPr>
      </w:pPr>
    </w:p>
    <w:p w14:paraId="2F43E375" w14:textId="23B2B1AE" w:rsidR="00EC4F1E" w:rsidRPr="00AE12BF" w:rsidRDefault="00EC4F1E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Observational learning: when people watch actions of others and note the reinforcements they </w:t>
      </w:r>
      <w:r w:rsidR="00AE12BF" w:rsidRPr="00AE12BF">
        <w:rPr>
          <w:rFonts w:ascii="Times New Roman" w:hAnsi="Times New Roman" w:cs="Times New Roman"/>
          <w:szCs w:val="24"/>
        </w:rPr>
        <w:t>receive</w:t>
      </w:r>
      <w:r w:rsidRPr="00AE12BF">
        <w:rPr>
          <w:rFonts w:ascii="Times New Roman" w:hAnsi="Times New Roman" w:cs="Times New Roman"/>
          <w:szCs w:val="24"/>
        </w:rPr>
        <w:t xml:space="preserve"> </w:t>
      </w:r>
    </w:p>
    <w:p w14:paraId="00BDCA12" w14:textId="03CBB478" w:rsidR="00EC4F1E" w:rsidRPr="00AE12BF" w:rsidRDefault="00AE12BF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Attention</w:t>
      </w:r>
      <w:r w:rsidR="00EC4F1E" w:rsidRPr="00AE12BF">
        <w:rPr>
          <w:rFonts w:ascii="Times New Roman" w:hAnsi="Times New Roman" w:cs="Times New Roman"/>
          <w:szCs w:val="24"/>
        </w:rPr>
        <w:t xml:space="preserve"> -&gt; </w:t>
      </w:r>
      <w:r w:rsidRPr="00AE12BF">
        <w:rPr>
          <w:rFonts w:ascii="Times New Roman" w:hAnsi="Times New Roman" w:cs="Times New Roman"/>
          <w:szCs w:val="24"/>
        </w:rPr>
        <w:t>Retention</w:t>
      </w:r>
      <w:r w:rsidR="00EC4F1E" w:rsidRPr="00AE12BF">
        <w:rPr>
          <w:rFonts w:ascii="Times New Roman" w:hAnsi="Times New Roman" w:cs="Times New Roman"/>
          <w:szCs w:val="24"/>
        </w:rPr>
        <w:t xml:space="preserve"> -&gt; Production Processes -&gt; Motivation -&gt; </w:t>
      </w:r>
      <w:r w:rsidRPr="00AE12BF">
        <w:rPr>
          <w:rFonts w:ascii="Times New Roman" w:hAnsi="Times New Roman" w:cs="Times New Roman"/>
          <w:szCs w:val="24"/>
        </w:rPr>
        <w:t>Observational</w:t>
      </w:r>
      <w:r w:rsidR="00EC4F1E" w:rsidRPr="00AE12BF">
        <w:rPr>
          <w:rFonts w:ascii="Times New Roman" w:hAnsi="Times New Roman" w:cs="Times New Roman"/>
          <w:szCs w:val="24"/>
        </w:rPr>
        <w:t xml:space="preserve"> Learning</w:t>
      </w:r>
    </w:p>
    <w:p w14:paraId="0BFDBFDA" w14:textId="77777777" w:rsidR="00EC4F1E" w:rsidRPr="00AE12BF" w:rsidRDefault="00EC4F1E" w:rsidP="00321B10">
      <w:pPr>
        <w:rPr>
          <w:rFonts w:ascii="Times New Roman" w:hAnsi="Times New Roman" w:cs="Times New Roman"/>
          <w:szCs w:val="24"/>
        </w:rPr>
      </w:pPr>
    </w:p>
    <w:p w14:paraId="7B34B4BD" w14:textId="3362B4F7" w:rsidR="00EC4F1E" w:rsidRPr="00AE12BF" w:rsidRDefault="000609FE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Memory- info is stored by </w:t>
      </w:r>
      <w:r w:rsidRPr="00AE12BF">
        <w:rPr>
          <w:rFonts w:ascii="Times New Roman" w:hAnsi="Times New Roman" w:cs="Times New Roman"/>
          <w:b/>
          <w:szCs w:val="24"/>
        </w:rPr>
        <w:t>chunking</w:t>
      </w:r>
      <w:r w:rsidRPr="00AE12BF">
        <w:rPr>
          <w:rFonts w:ascii="Times New Roman" w:hAnsi="Times New Roman" w:cs="Times New Roman"/>
          <w:szCs w:val="24"/>
        </w:rPr>
        <w:t>, storing small pieces into larger ones</w:t>
      </w:r>
    </w:p>
    <w:p w14:paraId="6CC532CE" w14:textId="77777777" w:rsidR="000609FE" w:rsidRPr="00AE12BF" w:rsidRDefault="000609FE" w:rsidP="00321B10">
      <w:pPr>
        <w:rPr>
          <w:rFonts w:ascii="Times New Roman" w:hAnsi="Times New Roman" w:cs="Times New Roman"/>
          <w:szCs w:val="24"/>
        </w:rPr>
      </w:pPr>
    </w:p>
    <w:p w14:paraId="643B0930" w14:textId="273F2F78" w:rsidR="000609FE" w:rsidRPr="00AE12BF" w:rsidRDefault="000609FE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Knowledge structure- associative network or </w:t>
      </w:r>
      <w:r w:rsidR="00AE12BF" w:rsidRPr="00AE12BF">
        <w:rPr>
          <w:rFonts w:ascii="Times New Roman" w:hAnsi="Times New Roman" w:cs="Times New Roman"/>
          <w:szCs w:val="24"/>
        </w:rPr>
        <w:t>spider web</w:t>
      </w:r>
    </w:p>
    <w:p w14:paraId="7E126B6D" w14:textId="069018E1" w:rsidR="000609FE" w:rsidRPr="00AE12BF" w:rsidRDefault="000609FE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Spreading activation- a meaning can be activated indirectly, shift back and forth between levels of meaning</w:t>
      </w:r>
    </w:p>
    <w:p w14:paraId="309606D0" w14:textId="77777777" w:rsidR="000609FE" w:rsidRPr="00AE12BF" w:rsidRDefault="000609FE" w:rsidP="00321B10">
      <w:pPr>
        <w:rPr>
          <w:rFonts w:ascii="Times New Roman" w:hAnsi="Times New Roman" w:cs="Times New Roman"/>
          <w:szCs w:val="24"/>
        </w:rPr>
      </w:pPr>
    </w:p>
    <w:p w14:paraId="611735DF" w14:textId="4184CCD5" w:rsidR="000609FE" w:rsidRPr="00AE12BF" w:rsidRDefault="000609FE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Factors Influence Retrieval:</w:t>
      </w:r>
    </w:p>
    <w:p w14:paraId="527A8673" w14:textId="5FBA10E8" w:rsidR="000609FE" w:rsidRPr="00AE12BF" w:rsidRDefault="000609FE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State-dependent retrieval</w:t>
      </w:r>
    </w:p>
    <w:p w14:paraId="4A740F13" w14:textId="64300A94" w:rsidR="000609FE" w:rsidRPr="00AE12BF" w:rsidRDefault="000609FE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Familiarity and recall</w:t>
      </w:r>
    </w:p>
    <w:p w14:paraId="1C46D397" w14:textId="5477B0BD" w:rsidR="000609FE" w:rsidRPr="00AE12BF" w:rsidRDefault="000609FE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Salience and recall-level of activation in memory</w:t>
      </w:r>
    </w:p>
    <w:p w14:paraId="6EB1DAC6" w14:textId="75F92D0C" w:rsidR="00C3138E" w:rsidRPr="00AE12BF" w:rsidRDefault="00C3138E" w:rsidP="00C3138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von Restorff effect: unusual ads or distinctive packaging tend to facilitate brand recall</w:t>
      </w:r>
    </w:p>
    <w:p w14:paraId="4636173E" w14:textId="6AFE0BB9" w:rsidR="00C3138E" w:rsidRPr="00AE12BF" w:rsidRDefault="00C3138E" w:rsidP="00C3138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unipolar emotions: emotions that are wholly positive or negative</w:t>
      </w:r>
    </w:p>
    <w:p w14:paraId="2A53C6CA" w14:textId="77EEDD6E" w:rsidR="00C3138E" w:rsidRPr="00AE12BF" w:rsidRDefault="00C3138E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pictorial versus verbal cues</w:t>
      </w:r>
    </w:p>
    <w:p w14:paraId="43A04E76" w14:textId="77777777" w:rsidR="00C3138E" w:rsidRPr="00AE12BF" w:rsidRDefault="00C3138E" w:rsidP="00C3138E">
      <w:pPr>
        <w:rPr>
          <w:rFonts w:ascii="Times New Roman" w:hAnsi="Times New Roman" w:cs="Times New Roman"/>
          <w:szCs w:val="24"/>
        </w:rPr>
      </w:pPr>
    </w:p>
    <w:p w14:paraId="21B1B9A0" w14:textId="10015EB7" w:rsidR="00C3138E" w:rsidRPr="00AE12BF" w:rsidRDefault="00C3138E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Factors that influence forgetting: </w:t>
      </w:r>
      <w:r w:rsidR="00AE12BF" w:rsidRPr="00AE12BF">
        <w:rPr>
          <w:rFonts w:ascii="Times New Roman" w:hAnsi="Times New Roman" w:cs="Times New Roman"/>
          <w:szCs w:val="24"/>
        </w:rPr>
        <w:t>interference</w:t>
      </w:r>
    </w:p>
    <w:p w14:paraId="3A2B01EC" w14:textId="77777777" w:rsidR="00C3138E" w:rsidRPr="00AE12BF" w:rsidRDefault="00C3138E" w:rsidP="00C3138E">
      <w:pPr>
        <w:rPr>
          <w:rFonts w:ascii="Times New Roman" w:hAnsi="Times New Roman" w:cs="Times New Roman"/>
          <w:szCs w:val="24"/>
        </w:rPr>
      </w:pPr>
    </w:p>
    <w:p w14:paraId="4CAB1016" w14:textId="4162ECAA" w:rsidR="00C3138E" w:rsidRPr="00AE12BF" w:rsidRDefault="00C3138E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Problems with memory measures:</w:t>
      </w:r>
    </w:p>
    <w:p w14:paraId="5994ED5D" w14:textId="129C4899" w:rsidR="00C3138E" w:rsidRPr="00AE12BF" w:rsidRDefault="00C3138E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Response biases</w:t>
      </w:r>
    </w:p>
    <w:p w14:paraId="676E6EC4" w14:textId="7F339527" w:rsidR="00C3138E" w:rsidRPr="00AE12BF" w:rsidRDefault="00C3138E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Memory lapses</w:t>
      </w:r>
    </w:p>
    <w:p w14:paraId="6BE30494" w14:textId="2EEF10B1" w:rsidR="00C3138E" w:rsidRPr="00AE12BF" w:rsidRDefault="00C3138E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Memory for facts versus feelings</w:t>
      </w:r>
    </w:p>
    <w:p w14:paraId="3B7FBFD5" w14:textId="77777777" w:rsidR="00C3138E" w:rsidRPr="00AE12BF" w:rsidRDefault="00C3138E" w:rsidP="00C3138E">
      <w:pPr>
        <w:rPr>
          <w:rFonts w:ascii="Times New Roman" w:hAnsi="Times New Roman" w:cs="Times New Roman"/>
          <w:szCs w:val="24"/>
        </w:rPr>
      </w:pPr>
    </w:p>
    <w:p w14:paraId="246026A0" w14:textId="52D26506" w:rsidR="00C3138E" w:rsidRPr="00AE12BF" w:rsidRDefault="00C3138E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Chapter 4:</w:t>
      </w:r>
    </w:p>
    <w:p w14:paraId="17B6972D" w14:textId="77777777" w:rsidR="00C3138E" w:rsidRPr="00AE12BF" w:rsidRDefault="00C3138E" w:rsidP="00C3138E">
      <w:pPr>
        <w:rPr>
          <w:rFonts w:ascii="Times New Roman" w:hAnsi="Times New Roman" w:cs="Times New Roman"/>
          <w:szCs w:val="24"/>
        </w:rPr>
      </w:pPr>
    </w:p>
    <w:p w14:paraId="4A2BAD33" w14:textId="243EE983" w:rsidR="00C3138E" w:rsidRPr="00AE12BF" w:rsidRDefault="00C3138E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Expectancy theory- behaviour is largely pulled by expectations of achieving </w:t>
      </w:r>
      <w:r w:rsidR="00AE12BF" w:rsidRPr="00AE12BF">
        <w:rPr>
          <w:rFonts w:ascii="Times New Roman" w:hAnsi="Times New Roman" w:cs="Times New Roman"/>
          <w:szCs w:val="24"/>
        </w:rPr>
        <w:t>desirable</w:t>
      </w:r>
      <w:r w:rsidRPr="00AE12BF">
        <w:rPr>
          <w:rFonts w:ascii="Times New Roman" w:hAnsi="Times New Roman" w:cs="Times New Roman"/>
          <w:szCs w:val="24"/>
        </w:rPr>
        <w:t xml:space="preserve"> outcomes</w:t>
      </w:r>
    </w:p>
    <w:p w14:paraId="08A05A4B" w14:textId="77777777" w:rsidR="00C3138E" w:rsidRPr="00AE12BF" w:rsidRDefault="00C3138E" w:rsidP="00C3138E">
      <w:pPr>
        <w:rPr>
          <w:rFonts w:ascii="Times New Roman" w:hAnsi="Times New Roman" w:cs="Times New Roman"/>
          <w:szCs w:val="24"/>
        </w:rPr>
      </w:pPr>
    </w:p>
    <w:p w14:paraId="0AB49DC8" w14:textId="1C910F93" w:rsidR="00C3138E" w:rsidRPr="00AE12BF" w:rsidRDefault="00C3138E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Theory of cognitive dissonance: people have a need for order and consistency in their lives, thus a state of tension is created when beliefs or behaviours conflict with one another.</w:t>
      </w:r>
    </w:p>
    <w:p w14:paraId="23F7E9A2" w14:textId="77777777" w:rsidR="00C3138E" w:rsidRPr="00AE12BF" w:rsidRDefault="00C3138E" w:rsidP="00C3138E">
      <w:pPr>
        <w:rPr>
          <w:rFonts w:ascii="Times New Roman" w:hAnsi="Times New Roman" w:cs="Times New Roman"/>
          <w:szCs w:val="24"/>
        </w:rPr>
      </w:pPr>
    </w:p>
    <w:p w14:paraId="13010C27" w14:textId="42F05020" w:rsidR="00C3138E" w:rsidRPr="00AE12BF" w:rsidRDefault="00C3138E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Need </w:t>
      </w:r>
      <w:r w:rsidR="00AE12BF" w:rsidRPr="00AE12BF">
        <w:rPr>
          <w:rFonts w:ascii="Times New Roman" w:hAnsi="Times New Roman" w:cs="Times New Roman"/>
          <w:szCs w:val="24"/>
        </w:rPr>
        <w:t>for</w:t>
      </w:r>
      <w:r w:rsidRPr="00AE12BF">
        <w:rPr>
          <w:rFonts w:ascii="Times New Roman" w:hAnsi="Times New Roman" w:cs="Times New Roman"/>
          <w:szCs w:val="24"/>
        </w:rPr>
        <w:t xml:space="preserve"> affiliation</w:t>
      </w:r>
    </w:p>
    <w:p w14:paraId="2A3BEFBD" w14:textId="395CC80A" w:rsidR="00C3138E" w:rsidRPr="00AE12BF" w:rsidRDefault="00C3138E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Need for power</w:t>
      </w:r>
    </w:p>
    <w:p w14:paraId="5738CEA7" w14:textId="4A0D8B8A" w:rsidR="00C3138E" w:rsidRPr="00AE12BF" w:rsidRDefault="00C3138E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Need for uniqueness</w:t>
      </w:r>
    </w:p>
    <w:p w14:paraId="12B8792E" w14:textId="77777777" w:rsidR="00C3138E" w:rsidRPr="00AE12BF" w:rsidRDefault="00C3138E" w:rsidP="00C3138E">
      <w:pPr>
        <w:rPr>
          <w:rFonts w:ascii="Times New Roman" w:hAnsi="Times New Roman" w:cs="Times New Roman"/>
          <w:szCs w:val="24"/>
        </w:rPr>
      </w:pPr>
    </w:p>
    <w:p w14:paraId="04AEFEF5" w14:textId="3441B03C" w:rsidR="00C3138E" w:rsidRPr="00AE12BF" w:rsidRDefault="00C3138E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Levels of </w:t>
      </w:r>
      <w:r w:rsidR="00AE12BF" w:rsidRPr="00AE12BF">
        <w:rPr>
          <w:rFonts w:ascii="Times New Roman" w:hAnsi="Times New Roman" w:cs="Times New Roman"/>
          <w:szCs w:val="24"/>
        </w:rPr>
        <w:t>involvement</w:t>
      </w:r>
      <w:r w:rsidRPr="00AE12BF">
        <w:rPr>
          <w:rFonts w:ascii="Times New Roman" w:hAnsi="Times New Roman" w:cs="Times New Roman"/>
          <w:szCs w:val="24"/>
        </w:rPr>
        <w:t xml:space="preserve">: </w:t>
      </w:r>
    </w:p>
    <w:p w14:paraId="4877BDF7" w14:textId="08F5C214" w:rsidR="00C3138E" w:rsidRPr="00AE12BF" w:rsidRDefault="00C3138E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Interia-low end involvement, decisions are made by habit</w:t>
      </w:r>
    </w:p>
    <w:p w14:paraId="214C58C2" w14:textId="07450119" w:rsidR="00C3138E" w:rsidRPr="00AE12BF" w:rsidRDefault="00C3138E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Flow state- consumer is truly </w:t>
      </w:r>
      <w:r w:rsidR="00AE12BF" w:rsidRPr="00AE12BF">
        <w:rPr>
          <w:rFonts w:ascii="Times New Roman" w:hAnsi="Times New Roman" w:cs="Times New Roman"/>
          <w:szCs w:val="24"/>
        </w:rPr>
        <w:t>involved</w:t>
      </w:r>
      <w:r w:rsidRPr="00AE12BF">
        <w:rPr>
          <w:rFonts w:ascii="Times New Roman" w:hAnsi="Times New Roman" w:cs="Times New Roman"/>
          <w:szCs w:val="24"/>
        </w:rPr>
        <w:t xml:space="preserve"> with a product/ad</w:t>
      </w:r>
    </w:p>
    <w:p w14:paraId="556FD445" w14:textId="4E4CB0CB" w:rsidR="00C3138E" w:rsidRPr="00AE12BF" w:rsidRDefault="00C3138E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Cult products-command fierce consumer loyalty, devotion. “ If Apple made a slice of bread, yeah I’d buy it”</w:t>
      </w:r>
    </w:p>
    <w:p w14:paraId="05032BB5" w14:textId="77777777" w:rsidR="00264D6D" w:rsidRPr="00AE12BF" w:rsidRDefault="00264D6D" w:rsidP="00C3138E">
      <w:pPr>
        <w:rPr>
          <w:rFonts w:ascii="Times New Roman" w:hAnsi="Times New Roman" w:cs="Times New Roman"/>
          <w:szCs w:val="24"/>
        </w:rPr>
      </w:pPr>
    </w:p>
    <w:p w14:paraId="65B07899" w14:textId="3EAA208B" w:rsidR="00264D6D" w:rsidRPr="00AE12BF" w:rsidRDefault="00264D6D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Enculturation-learning the beliefs and behaviours in ones own culture</w:t>
      </w:r>
    </w:p>
    <w:p w14:paraId="439ED04E" w14:textId="159514DE" w:rsidR="00264D6D" w:rsidRPr="00AE12BF" w:rsidRDefault="00264D6D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Acculturation- learning </w:t>
      </w:r>
      <w:r w:rsidR="00AE12BF" w:rsidRPr="00AE12BF">
        <w:rPr>
          <w:rFonts w:ascii="Times New Roman" w:hAnsi="Times New Roman" w:cs="Times New Roman"/>
          <w:szCs w:val="24"/>
        </w:rPr>
        <w:t>another’s</w:t>
      </w:r>
      <w:r w:rsidRPr="00AE12BF">
        <w:rPr>
          <w:rFonts w:ascii="Times New Roman" w:hAnsi="Times New Roman" w:cs="Times New Roman"/>
          <w:szCs w:val="24"/>
        </w:rPr>
        <w:t xml:space="preserve"> culture</w:t>
      </w:r>
    </w:p>
    <w:p w14:paraId="01434ACE" w14:textId="77777777" w:rsidR="00264D6D" w:rsidRPr="00AE12BF" w:rsidRDefault="00264D6D" w:rsidP="00C3138E">
      <w:pPr>
        <w:rPr>
          <w:rFonts w:ascii="Times New Roman" w:hAnsi="Times New Roman" w:cs="Times New Roman"/>
          <w:szCs w:val="24"/>
        </w:rPr>
      </w:pPr>
    </w:p>
    <w:p w14:paraId="52F8F3C5" w14:textId="3C0F01AB" w:rsidR="00264D6D" w:rsidRPr="00AE12BF" w:rsidRDefault="00264D6D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Conscientious </w:t>
      </w:r>
      <w:r w:rsidR="00AE12BF" w:rsidRPr="00AE12BF">
        <w:rPr>
          <w:rFonts w:ascii="Times New Roman" w:hAnsi="Times New Roman" w:cs="Times New Roman"/>
          <w:szCs w:val="24"/>
        </w:rPr>
        <w:t>consumerism</w:t>
      </w:r>
      <w:r w:rsidRPr="00AE12BF">
        <w:rPr>
          <w:rFonts w:ascii="Times New Roman" w:hAnsi="Times New Roman" w:cs="Times New Roman"/>
          <w:szCs w:val="24"/>
        </w:rPr>
        <w:t>: focus on personal health is merging with a growing interest in global health</w:t>
      </w:r>
    </w:p>
    <w:p w14:paraId="4FA1F9F5" w14:textId="77777777" w:rsidR="00264D6D" w:rsidRPr="00AE12BF" w:rsidRDefault="00264D6D" w:rsidP="00C3138E">
      <w:pPr>
        <w:rPr>
          <w:rFonts w:ascii="Times New Roman" w:hAnsi="Times New Roman" w:cs="Times New Roman"/>
          <w:szCs w:val="24"/>
        </w:rPr>
      </w:pPr>
    </w:p>
    <w:p w14:paraId="13FF0E51" w14:textId="150FD16A" w:rsidR="00264D6D" w:rsidRPr="00AE12BF" w:rsidRDefault="00264D6D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Chapter 5:</w:t>
      </w:r>
    </w:p>
    <w:p w14:paraId="3AD4E988" w14:textId="77777777" w:rsidR="00264D6D" w:rsidRPr="00AE12BF" w:rsidRDefault="00264D6D" w:rsidP="00C3138E">
      <w:pPr>
        <w:rPr>
          <w:rFonts w:ascii="Times New Roman" w:hAnsi="Times New Roman" w:cs="Times New Roman"/>
          <w:szCs w:val="24"/>
        </w:rPr>
      </w:pPr>
    </w:p>
    <w:p w14:paraId="247D2813" w14:textId="7875E797" w:rsidR="00646194" w:rsidRPr="00AE12BF" w:rsidRDefault="00646194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Symbolic </w:t>
      </w:r>
      <w:r w:rsidR="00AE12BF" w:rsidRPr="00AE12BF">
        <w:rPr>
          <w:rFonts w:ascii="Times New Roman" w:hAnsi="Times New Roman" w:cs="Times New Roman"/>
          <w:szCs w:val="24"/>
        </w:rPr>
        <w:t>interactionism</w:t>
      </w:r>
      <w:r w:rsidRPr="00AE12BF">
        <w:rPr>
          <w:rFonts w:ascii="Times New Roman" w:hAnsi="Times New Roman" w:cs="Times New Roman"/>
          <w:szCs w:val="24"/>
        </w:rPr>
        <w:t>: relationships with other people play a large part in forming the self</w:t>
      </w:r>
    </w:p>
    <w:p w14:paraId="514C17F2" w14:textId="77777777" w:rsidR="00646194" w:rsidRPr="00AE12BF" w:rsidRDefault="00646194" w:rsidP="00C3138E">
      <w:pPr>
        <w:rPr>
          <w:rFonts w:ascii="Times New Roman" w:hAnsi="Times New Roman" w:cs="Times New Roman"/>
          <w:szCs w:val="24"/>
        </w:rPr>
      </w:pPr>
    </w:p>
    <w:p w14:paraId="71FF8AA9" w14:textId="477750E2" w:rsidR="00646194" w:rsidRPr="00AE12BF" w:rsidRDefault="00646194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Self-image congruence models: predict that products will be chosen when their attributes match some aspect of the self. </w:t>
      </w:r>
    </w:p>
    <w:p w14:paraId="73776C01" w14:textId="77777777" w:rsidR="00646194" w:rsidRPr="00AE12BF" w:rsidRDefault="00646194" w:rsidP="00C3138E">
      <w:pPr>
        <w:rPr>
          <w:rFonts w:ascii="Times New Roman" w:hAnsi="Times New Roman" w:cs="Times New Roman"/>
          <w:szCs w:val="24"/>
        </w:rPr>
      </w:pPr>
    </w:p>
    <w:p w14:paraId="4766C4F1" w14:textId="392B96DC" w:rsidR="00646194" w:rsidRPr="00AE12BF" w:rsidRDefault="00646194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The extended self- are objects that we consider part of us</w:t>
      </w:r>
    </w:p>
    <w:p w14:paraId="4B2DDAB1" w14:textId="77777777" w:rsidR="00646194" w:rsidRPr="00AE12BF" w:rsidRDefault="00646194" w:rsidP="00C3138E">
      <w:pPr>
        <w:rPr>
          <w:rFonts w:ascii="Times New Roman" w:hAnsi="Times New Roman" w:cs="Times New Roman"/>
          <w:szCs w:val="24"/>
        </w:rPr>
      </w:pPr>
    </w:p>
    <w:p w14:paraId="5847589A" w14:textId="67C8F482" w:rsidR="00646194" w:rsidRPr="00AE12BF" w:rsidRDefault="00646194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Agentic goals-males are </w:t>
      </w:r>
      <w:r w:rsidR="00AE12BF" w:rsidRPr="00AE12BF">
        <w:rPr>
          <w:rFonts w:ascii="Times New Roman" w:hAnsi="Times New Roman" w:cs="Times New Roman"/>
          <w:szCs w:val="24"/>
        </w:rPr>
        <w:t>focused</w:t>
      </w:r>
      <w:r w:rsidRPr="00AE12BF">
        <w:rPr>
          <w:rFonts w:ascii="Times New Roman" w:hAnsi="Times New Roman" w:cs="Times New Roman"/>
          <w:szCs w:val="24"/>
        </w:rPr>
        <w:t xml:space="preserve"> on self-assertion and mastery</w:t>
      </w:r>
    </w:p>
    <w:p w14:paraId="13A72797" w14:textId="0B35A1DB" w:rsidR="00646194" w:rsidRPr="00AE12BF" w:rsidRDefault="00646194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Communal goals-females are focused on affiliation</w:t>
      </w:r>
    </w:p>
    <w:p w14:paraId="6309D4CD" w14:textId="77777777" w:rsidR="00646194" w:rsidRPr="00AE12BF" w:rsidRDefault="00646194" w:rsidP="00C3138E">
      <w:pPr>
        <w:rPr>
          <w:rFonts w:ascii="Times New Roman" w:hAnsi="Times New Roman" w:cs="Times New Roman"/>
          <w:szCs w:val="24"/>
        </w:rPr>
      </w:pPr>
    </w:p>
    <w:p w14:paraId="0B7FEA64" w14:textId="6E2C51A9" w:rsidR="008E3EEB" w:rsidRPr="00AE12BF" w:rsidRDefault="008E3EEB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Androgyny: the possession of both male and female traits</w:t>
      </w:r>
    </w:p>
    <w:p w14:paraId="57B24C77" w14:textId="77777777" w:rsidR="008E3EEB" w:rsidRPr="00AE12BF" w:rsidRDefault="008E3EEB" w:rsidP="00C3138E">
      <w:pPr>
        <w:rPr>
          <w:rFonts w:ascii="Times New Roman" w:hAnsi="Times New Roman" w:cs="Times New Roman"/>
          <w:szCs w:val="24"/>
        </w:rPr>
      </w:pPr>
    </w:p>
    <w:p w14:paraId="3545B7D5" w14:textId="7234A499" w:rsidR="008E3EEB" w:rsidRPr="00AE12BF" w:rsidRDefault="008E3EEB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Cathexis: emotional </w:t>
      </w:r>
      <w:r w:rsidR="00AE12BF" w:rsidRPr="00AE12BF">
        <w:rPr>
          <w:rFonts w:ascii="Times New Roman" w:hAnsi="Times New Roman" w:cs="Times New Roman"/>
          <w:szCs w:val="24"/>
        </w:rPr>
        <w:t>significance</w:t>
      </w:r>
      <w:r w:rsidRPr="00AE12BF">
        <w:rPr>
          <w:rFonts w:ascii="Times New Roman" w:hAnsi="Times New Roman" w:cs="Times New Roman"/>
          <w:szCs w:val="24"/>
        </w:rPr>
        <w:t xml:space="preserve"> of some object or idea to a person. Body Cathexis is a persons feeling about a part of their body and self</w:t>
      </w:r>
    </w:p>
    <w:p w14:paraId="4EAA2E89" w14:textId="77777777" w:rsidR="008E3EEB" w:rsidRPr="00AE12BF" w:rsidRDefault="008E3EEB" w:rsidP="00C3138E">
      <w:pPr>
        <w:rPr>
          <w:rFonts w:ascii="Times New Roman" w:hAnsi="Times New Roman" w:cs="Times New Roman"/>
          <w:szCs w:val="24"/>
        </w:rPr>
      </w:pPr>
    </w:p>
    <w:p w14:paraId="23C8B2A6" w14:textId="1FE59935" w:rsidR="008E3EEB" w:rsidRPr="00AE12BF" w:rsidRDefault="008E3EEB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Chapter 6:</w:t>
      </w:r>
    </w:p>
    <w:p w14:paraId="657A4CEA" w14:textId="77777777" w:rsidR="008E3EEB" w:rsidRPr="00AE12BF" w:rsidRDefault="008E3EEB" w:rsidP="00C3138E">
      <w:pPr>
        <w:rPr>
          <w:rFonts w:ascii="Times New Roman" w:hAnsi="Times New Roman" w:cs="Times New Roman"/>
          <w:szCs w:val="24"/>
        </w:rPr>
      </w:pPr>
    </w:p>
    <w:p w14:paraId="463344D2" w14:textId="0C66695B" w:rsidR="008E3EEB" w:rsidRPr="00AE12BF" w:rsidRDefault="008E3EEB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Id-ego-superego</w:t>
      </w:r>
    </w:p>
    <w:p w14:paraId="7E3D2FF9" w14:textId="77777777" w:rsidR="008E3EEB" w:rsidRPr="00AE12BF" w:rsidRDefault="008E3EEB" w:rsidP="00C3138E">
      <w:pPr>
        <w:rPr>
          <w:rFonts w:ascii="Times New Roman" w:hAnsi="Times New Roman" w:cs="Times New Roman"/>
          <w:szCs w:val="24"/>
        </w:rPr>
      </w:pPr>
    </w:p>
    <w:p w14:paraId="4FE49250" w14:textId="6CE9F01F" w:rsidR="008E3EEB" w:rsidRPr="00AE12BF" w:rsidRDefault="008E3EEB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Motivational research-in depth interviews with a subject, hotel example. </w:t>
      </w:r>
    </w:p>
    <w:p w14:paraId="57EEB30B" w14:textId="6AA29178" w:rsidR="008E3EEB" w:rsidRPr="00AE12BF" w:rsidRDefault="008E3EEB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Benefits:</w:t>
      </w:r>
    </w:p>
    <w:p w14:paraId="7B579957" w14:textId="31C43089" w:rsidR="008E3EEB" w:rsidRPr="00AE12BF" w:rsidRDefault="008E3EEB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Cost efficient</w:t>
      </w:r>
    </w:p>
    <w:p w14:paraId="2DD3CF4B" w14:textId="17399447" w:rsidR="008E3EEB" w:rsidRPr="00AE12BF" w:rsidRDefault="008E3EEB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Providing insights</w:t>
      </w:r>
    </w:p>
    <w:p w14:paraId="44E4C3D5" w14:textId="182300C5" w:rsidR="008E3EEB" w:rsidRPr="00AE12BF" w:rsidRDefault="008E3EEB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Intuitive sense</w:t>
      </w:r>
    </w:p>
    <w:p w14:paraId="689E334D" w14:textId="77777777" w:rsidR="008E3EEB" w:rsidRPr="00AE12BF" w:rsidRDefault="008E3EEB" w:rsidP="00C3138E">
      <w:pPr>
        <w:rPr>
          <w:rFonts w:ascii="Times New Roman" w:hAnsi="Times New Roman" w:cs="Times New Roman"/>
          <w:szCs w:val="24"/>
        </w:rPr>
      </w:pPr>
    </w:p>
    <w:p w14:paraId="208AAB28" w14:textId="12B7A150" w:rsidR="00E10861" w:rsidRPr="00AE12BF" w:rsidRDefault="00E10861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Karen Horney- people can be </w:t>
      </w:r>
      <w:r w:rsidR="00AE12BF" w:rsidRPr="00AE12BF">
        <w:rPr>
          <w:rFonts w:ascii="Times New Roman" w:hAnsi="Times New Roman" w:cs="Times New Roman"/>
          <w:szCs w:val="24"/>
        </w:rPr>
        <w:t>described</w:t>
      </w:r>
      <w:r w:rsidRPr="00AE12BF">
        <w:rPr>
          <w:rFonts w:ascii="Times New Roman" w:hAnsi="Times New Roman" w:cs="Times New Roman"/>
          <w:szCs w:val="24"/>
        </w:rPr>
        <w:t xml:space="preserve"> as moving toward others (compliant), away from others (detached), or against others(aggressive)</w:t>
      </w:r>
    </w:p>
    <w:p w14:paraId="02D4E3D1" w14:textId="7F8842D2" w:rsidR="00E10861" w:rsidRPr="00AE12BF" w:rsidRDefault="00E10861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Carl Jung- </w:t>
      </w:r>
      <w:r w:rsidR="00AE12BF" w:rsidRPr="00AE12BF">
        <w:rPr>
          <w:rFonts w:ascii="Times New Roman" w:hAnsi="Times New Roman" w:cs="Times New Roman"/>
          <w:szCs w:val="24"/>
        </w:rPr>
        <w:t>archetypes: collective</w:t>
      </w:r>
      <w:r w:rsidRPr="00AE12BF">
        <w:rPr>
          <w:rFonts w:ascii="Times New Roman" w:hAnsi="Times New Roman" w:cs="Times New Roman"/>
          <w:szCs w:val="24"/>
        </w:rPr>
        <w:t xml:space="preserve"> unconscious of shared ideas</w:t>
      </w:r>
      <w:r w:rsidR="00532025" w:rsidRPr="00AE12BF">
        <w:rPr>
          <w:rFonts w:ascii="Times New Roman" w:hAnsi="Times New Roman" w:cs="Times New Roman"/>
          <w:szCs w:val="24"/>
        </w:rPr>
        <w:t xml:space="preserve"> and behaviour </w:t>
      </w:r>
      <w:r w:rsidR="00AE12BF" w:rsidRPr="00AE12BF">
        <w:rPr>
          <w:rFonts w:ascii="Times New Roman" w:hAnsi="Times New Roman" w:cs="Times New Roman"/>
          <w:szCs w:val="24"/>
        </w:rPr>
        <w:t>patterns</w:t>
      </w:r>
    </w:p>
    <w:p w14:paraId="63A57236" w14:textId="77777777" w:rsidR="00532025" w:rsidRPr="00AE12BF" w:rsidRDefault="00532025" w:rsidP="00C3138E">
      <w:pPr>
        <w:rPr>
          <w:rFonts w:ascii="Times New Roman" w:hAnsi="Times New Roman" w:cs="Times New Roman"/>
          <w:szCs w:val="24"/>
        </w:rPr>
      </w:pPr>
    </w:p>
    <w:p w14:paraId="3D114B24" w14:textId="5B7C6AE2" w:rsidR="00532025" w:rsidRPr="00AE12BF" w:rsidRDefault="00532025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Traits:</w:t>
      </w:r>
    </w:p>
    <w:p w14:paraId="02A68E98" w14:textId="47C00913" w:rsidR="00532025" w:rsidRPr="00AE12BF" w:rsidRDefault="00532025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Idiocentrics-having an individualist orientation</w:t>
      </w:r>
    </w:p>
    <w:p w14:paraId="25C6693D" w14:textId="0B84E96B" w:rsidR="00532025" w:rsidRPr="00AE12BF" w:rsidRDefault="00532025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Allocentrics-having an group orientation</w:t>
      </w:r>
    </w:p>
    <w:p w14:paraId="4F1D52E4" w14:textId="77777777" w:rsidR="00532025" w:rsidRPr="00AE12BF" w:rsidRDefault="00532025" w:rsidP="00C3138E">
      <w:pPr>
        <w:rPr>
          <w:rFonts w:ascii="Times New Roman" w:hAnsi="Times New Roman" w:cs="Times New Roman"/>
          <w:szCs w:val="24"/>
        </w:rPr>
      </w:pPr>
    </w:p>
    <w:p w14:paraId="3301D929" w14:textId="64F47437" w:rsidR="00532025" w:rsidRPr="00AE12BF" w:rsidRDefault="00532025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Brand personality: a set of traits people attribute to a product as if it were a person. </w:t>
      </w:r>
    </w:p>
    <w:p w14:paraId="51CA9CF6" w14:textId="77777777" w:rsidR="00532025" w:rsidRPr="00AE12BF" w:rsidRDefault="00532025" w:rsidP="00C3138E">
      <w:pPr>
        <w:rPr>
          <w:rFonts w:ascii="Times New Roman" w:hAnsi="Times New Roman" w:cs="Times New Roman"/>
          <w:szCs w:val="24"/>
        </w:rPr>
      </w:pPr>
    </w:p>
    <w:p w14:paraId="111B3C92" w14:textId="781B90C2" w:rsidR="00532025" w:rsidRPr="00AE12BF" w:rsidRDefault="00532025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Product </w:t>
      </w:r>
      <w:r w:rsidR="00AE12BF" w:rsidRPr="00AE12BF">
        <w:rPr>
          <w:rFonts w:ascii="Times New Roman" w:hAnsi="Times New Roman" w:cs="Times New Roman"/>
          <w:szCs w:val="24"/>
        </w:rPr>
        <w:t>complementarity</w:t>
      </w:r>
      <w:r w:rsidRPr="00AE12BF">
        <w:rPr>
          <w:rFonts w:ascii="Times New Roman" w:hAnsi="Times New Roman" w:cs="Times New Roman"/>
          <w:szCs w:val="24"/>
        </w:rPr>
        <w:t xml:space="preserve">-occurs when the symbolic </w:t>
      </w:r>
      <w:r w:rsidR="00AE12BF" w:rsidRPr="00AE12BF">
        <w:rPr>
          <w:rFonts w:ascii="Times New Roman" w:hAnsi="Times New Roman" w:cs="Times New Roman"/>
          <w:szCs w:val="24"/>
        </w:rPr>
        <w:t>meaning of different products is</w:t>
      </w:r>
      <w:r w:rsidRPr="00AE12BF">
        <w:rPr>
          <w:rFonts w:ascii="Times New Roman" w:hAnsi="Times New Roman" w:cs="Times New Roman"/>
          <w:szCs w:val="24"/>
        </w:rPr>
        <w:t xml:space="preserve"> related to each other</w:t>
      </w:r>
    </w:p>
    <w:p w14:paraId="622A0CD5" w14:textId="77777777" w:rsidR="00532025" w:rsidRPr="00AE12BF" w:rsidRDefault="00532025" w:rsidP="00C3138E">
      <w:pPr>
        <w:rPr>
          <w:rFonts w:ascii="Times New Roman" w:hAnsi="Times New Roman" w:cs="Times New Roman"/>
          <w:szCs w:val="24"/>
        </w:rPr>
      </w:pPr>
    </w:p>
    <w:p w14:paraId="3300014D" w14:textId="4B8327D3" w:rsidR="00532025" w:rsidRPr="00AE12BF" w:rsidRDefault="00AE12BF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Psychographics</w:t>
      </w:r>
      <w:r w:rsidR="00532025" w:rsidRPr="00AE12BF">
        <w:rPr>
          <w:rFonts w:ascii="Times New Roman" w:hAnsi="Times New Roman" w:cs="Times New Roman"/>
          <w:szCs w:val="24"/>
        </w:rPr>
        <w:t>: uses psychological, sociological, and anthropological factors</w:t>
      </w:r>
    </w:p>
    <w:p w14:paraId="26F5F3E9" w14:textId="5BF8585A" w:rsidR="00532025" w:rsidRPr="00AE12BF" w:rsidRDefault="00532025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AIO’s: activities, </w:t>
      </w:r>
      <w:r w:rsidR="00AE12BF" w:rsidRPr="00AE12BF">
        <w:rPr>
          <w:rFonts w:ascii="Times New Roman" w:hAnsi="Times New Roman" w:cs="Times New Roman"/>
          <w:szCs w:val="24"/>
        </w:rPr>
        <w:t>interests</w:t>
      </w:r>
      <w:r w:rsidRPr="00AE12BF">
        <w:rPr>
          <w:rFonts w:ascii="Times New Roman" w:hAnsi="Times New Roman" w:cs="Times New Roman"/>
          <w:szCs w:val="24"/>
        </w:rPr>
        <w:t>, and opinions</w:t>
      </w:r>
    </w:p>
    <w:p w14:paraId="1D00D7FC" w14:textId="77777777" w:rsidR="00532025" w:rsidRPr="00AE12BF" w:rsidRDefault="00532025" w:rsidP="00C3138E">
      <w:pPr>
        <w:rPr>
          <w:rFonts w:ascii="Times New Roman" w:hAnsi="Times New Roman" w:cs="Times New Roman"/>
          <w:szCs w:val="24"/>
        </w:rPr>
      </w:pPr>
    </w:p>
    <w:p w14:paraId="4714C5FD" w14:textId="27BEBF3B" w:rsidR="00532025" w:rsidRPr="00AE12BF" w:rsidRDefault="00532025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Well-known and widely used Segmentation System = VALS = Values and Lifestyles</w:t>
      </w:r>
    </w:p>
    <w:p w14:paraId="02FC6516" w14:textId="77777777" w:rsidR="00532025" w:rsidRPr="00AE12BF" w:rsidRDefault="00532025" w:rsidP="00C3138E">
      <w:pPr>
        <w:rPr>
          <w:rFonts w:ascii="Times New Roman" w:hAnsi="Times New Roman" w:cs="Times New Roman"/>
          <w:szCs w:val="24"/>
        </w:rPr>
      </w:pPr>
    </w:p>
    <w:p w14:paraId="5BBB03CA" w14:textId="16B5E98D" w:rsidR="00532025" w:rsidRPr="00AE12BF" w:rsidRDefault="00532025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Geodemography: refers to analytical techniques that combine data on consumer expenditures and other socioeconomic factors with geographic information </w:t>
      </w:r>
      <w:r w:rsidR="00AE12BF" w:rsidRPr="00AE12BF">
        <w:rPr>
          <w:rFonts w:ascii="Times New Roman" w:hAnsi="Times New Roman" w:cs="Times New Roman"/>
          <w:szCs w:val="24"/>
        </w:rPr>
        <w:t>about</w:t>
      </w:r>
      <w:r w:rsidRPr="00AE12BF">
        <w:rPr>
          <w:rFonts w:ascii="Times New Roman" w:hAnsi="Times New Roman" w:cs="Times New Roman"/>
          <w:szCs w:val="24"/>
        </w:rPr>
        <w:t xml:space="preserve"> the areas </w:t>
      </w:r>
      <w:r w:rsidR="001A1C89" w:rsidRPr="00AE12BF">
        <w:rPr>
          <w:rFonts w:ascii="Times New Roman" w:hAnsi="Times New Roman" w:cs="Times New Roman"/>
          <w:szCs w:val="24"/>
        </w:rPr>
        <w:t xml:space="preserve">in which people live to identify consumers who share common consumption patterns. </w:t>
      </w:r>
    </w:p>
    <w:p w14:paraId="62E93009" w14:textId="77777777" w:rsidR="001A1C89" w:rsidRPr="00AE12BF" w:rsidRDefault="001A1C89" w:rsidP="00C3138E">
      <w:pPr>
        <w:rPr>
          <w:rFonts w:ascii="Times New Roman" w:hAnsi="Times New Roman" w:cs="Times New Roman"/>
          <w:szCs w:val="24"/>
        </w:rPr>
      </w:pPr>
    </w:p>
    <w:p w14:paraId="3076EB20" w14:textId="6628F0E1" w:rsidR="001A1C89" w:rsidRPr="00AE12BF" w:rsidRDefault="001A1C89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Behavioural targeting: ads online or </w:t>
      </w:r>
      <w:r w:rsidR="00AE12BF" w:rsidRPr="00AE12BF">
        <w:rPr>
          <w:rFonts w:ascii="Times New Roman" w:hAnsi="Times New Roman" w:cs="Times New Roman"/>
          <w:szCs w:val="24"/>
        </w:rPr>
        <w:t>TV</w:t>
      </w:r>
      <w:r w:rsidRPr="00AE12BF">
        <w:rPr>
          <w:rFonts w:ascii="Times New Roman" w:hAnsi="Times New Roman" w:cs="Times New Roman"/>
          <w:szCs w:val="24"/>
        </w:rPr>
        <w:t xml:space="preserve"> that are custom to the </w:t>
      </w:r>
      <w:r w:rsidR="00AE12BF" w:rsidRPr="00AE12BF">
        <w:rPr>
          <w:rFonts w:ascii="Times New Roman" w:hAnsi="Times New Roman" w:cs="Times New Roman"/>
          <w:szCs w:val="24"/>
        </w:rPr>
        <w:t>consumer’s</w:t>
      </w:r>
      <w:r w:rsidRPr="00AE12BF">
        <w:rPr>
          <w:rFonts w:ascii="Times New Roman" w:hAnsi="Times New Roman" w:cs="Times New Roman"/>
          <w:szCs w:val="24"/>
        </w:rPr>
        <w:t xml:space="preserve"> prior activity. </w:t>
      </w:r>
    </w:p>
    <w:p w14:paraId="1B3DF668" w14:textId="77777777" w:rsidR="001A1C89" w:rsidRPr="00AE12BF" w:rsidRDefault="001A1C89" w:rsidP="00C3138E">
      <w:pPr>
        <w:rPr>
          <w:rFonts w:ascii="Times New Roman" w:hAnsi="Times New Roman" w:cs="Times New Roman"/>
          <w:szCs w:val="24"/>
        </w:rPr>
      </w:pPr>
    </w:p>
    <w:p w14:paraId="54A25333" w14:textId="77777777" w:rsidR="001A1C89" w:rsidRPr="00AE12BF" w:rsidRDefault="001A1C89" w:rsidP="00C3138E">
      <w:pPr>
        <w:rPr>
          <w:rFonts w:ascii="Times New Roman" w:hAnsi="Times New Roman" w:cs="Times New Roman"/>
          <w:szCs w:val="24"/>
        </w:rPr>
      </w:pPr>
    </w:p>
    <w:p w14:paraId="725E9E52" w14:textId="3B81E7F5" w:rsidR="001A1C89" w:rsidRPr="00AE12BF" w:rsidRDefault="001A1C89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Chapter 7:</w:t>
      </w:r>
    </w:p>
    <w:p w14:paraId="32ECA4FA" w14:textId="77777777" w:rsidR="001A1C89" w:rsidRPr="00AE12BF" w:rsidRDefault="001A1C89" w:rsidP="00C3138E">
      <w:pPr>
        <w:rPr>
          <w:rFonts w:ascii="Times New Roman" w:hAnsi="Times New Roman" w:cs="Times New Roman"/>
          <w:szCs w:val="24"/>
        </w:rPr>
      </w:pPr>
    </w:p>
    <w:p w14:paraId="7001AE34" w14:textId="3EC60A80" w:rsidR="00532025" w:rsidRPr="00AE12BF" w:rsidRDefault="00C25DA4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Danel Katz: attitudes exist because they serve some function for the person, they are that persons motives. (functional theory of attitudes)</w:t>
      </w:r>
    </w:p>
    <w:p w14:paraId="627BB470" w14:textId="77777777" w:rsidR="00C25DA4" w:rsidRPr="00AE12BF" w:rsidRDefault="00C25DA4" w:rsidP="00C3138E">
      <w:pPr>
        <w:rPr>
          <w:rFonts w:ascii="Times New Roman" w:hAnsi="Times New Roman" w:cs="Times New Roman"/>
          <w:szCs w:val="24"/>
        </w:rPr>
      </w:pPr>
    </w:p>
    <w:p w14:paraId="4E8D93DC" w14:textId="29366EFC" w:rsidR="00C25DA4" w:rsidRPr="00AE12BF" w:rsidRDefault="00C25DA4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Value expressive function</w:t>
      </w:r>
    </w:p>
    <w:p w14:paraId="286E4414" w14:textId="08F12C69" w:rsidR="00C25DA4" w:rsidRPr="00AE12BF" w:rsidRDefault="00C25DA4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Ego-defensive function</w:t>
      </w:r>
    </w:p>
    <w:p w14:paraId="284C8A79" w14:textId="113E01CB" w:rsidR="00C25DA4" w:rsidRPr="00AE12BF" w:rsidRDefault="00C25DA4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Knowledge function</w:t>
      </w:r>
    </w:p>
    <w:p w14:paraId="27415A9D" w14:textId="77777777" w:rsidR="00C25DA4" w:rsidRPr="00AE12BF" w:rsidRDefault="00C25DA4" w:rsidP="00C3138E">
      <w:pPr>
        <w:rPr>
          <w:rFonts w:ascii="Times New Roman" w:hAnsi="Times New Roman" w:cs="Times New Roman"/>
          <w:szCs w:val="24"/>
        </w:rPr>
      </w:pPr>
    </w:p>
    <w:p w14:paraId="12D78A89" w14:textId="49CB2BBE" w:rsidR="00C25DA4" w:rsidRPr="00AE12BF" w:rsidRDefault="00C25DA4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The ABC Model of attitudes: </w:t>
      </w:r>
    </w:p>
    <w:p w14:paraId="71EA6FAD" w14:textId="6615C359" w:rsidR="00C25DA4" w:rsidRPr="00AE12BF" w:rsidRDefault="00C25DA4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Affect refers </w:t>
      </w:r>
      <w:r w:rsidR="00AE12BF" w:rsidRPr="00AE12BF">
        <w:rPr>
          <w:rFonts w:ascii="Times New Roman" w:hAnsi="Times New Roman" w:cs="Times New Roman"/>
          <w:szCs w:val="24"/>
        </w:rPr>
        <w:t>to</w:t>
      </w:r>
      <w:r w:rsidRPr="00AE12BF">
        <w:rPr>
          <w:rFonts w:ascii="Times New Roman" w:hAnsi="Times New Roman" w:cs="Times New Roman"/>
          <w:szCs w:val="24"/>
        </w:rPr>
        <w:t xml:space="preserve"> the way a customer feels</w:t>
      </w:r>
    </w:p>
    <w:p w14:paraId="125A0772" w14:textId="34751A43" w:rsidR="00C25DA4" w:rsidRPr="00AE12BF" w:rsidRDefault="00C25DA4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Behaviour involves the </w:t>
      </w:r>
      <w:r w:rsidR="00AE12BF" w:rsidRPr="00AE12BF">
        <w:rPr>
          <w:rFonts w:ascii="Times New Roman" w:hAnsi="Times New Roman" w:cs="Times New Roman"/>
          <w:szCs w:val="24"/>
        </w:rPr>
        <w:t>person’s</w:t>
      </w:r>
      <w:r w:rsidRPr="00AE12BF">
        <w:rPr>
          <w:rFonts w:ascii="Times New Roman" w:hAnsi="Times New Roman" w:cs="Times New Roman"/>
          <w:szCs w:val="24"/>
        </w:rPr>
        <w:t xml:space="preserve"> intentions to do something</w:t>
      </w:r>
    </w:p>
    <w:p w14:paraId="7A1DBCE7" w14:textId="6216C163" w:rsidR="00C25DA4" w:rsidRPr="00AE12BF" w:rsidRDefault="00C25DA4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Cognition refers to the beliefs a consumer has about an attitude object</w:t>
      </w:r>
    </w:p>
    <w:p w14:paraId="46486350" w14:textId="77777777" w:rsidR="00C25DA4" w:rsidRPr="00AE12BF" w:rsidRDefault="00C25DA4" w:rsidP="00C3138E">
      <w:pPr>
        <w:rPr>
          <w:rFonts w:ascii="Times New Roman" w:hAnsi="Times New Roman" w:cs="Times New Roman"/>
          <w:szCs w:val="24"/>
        </w:rPr>
      </w:pPr>
    </w:p>
    <w:p w14:paraId="1E05DE31" w14:textId="7E9F33FB" w:rsidR="00C25DA4" w:rsidRPr="00AE12BF" w:rsidRDefault="00C25DA4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The </w:t>
      </w:r>
      <w:r w:rsidR="00AE12BF" w:rsidRPr="00AE12BF">
        <w:rPr>
          <w:rFonts w:ascii="Times New Roman" w:hAnsi="Times New Roman" w:cs="Times New Roman"/>
          <w:szCs w:val="24"/>
        </w:rPr>
        <w:t>hierarchy</w:t>
      </w:r>
      <w:r w:rsidRPr="00AE12BF">
        <w:rPr>
          <w:rFonts w:ascii="Times New Roman" w:hAnsi="Times New Roman" w:cs="Times New Roman"/>
          <w:szCs w:val="24"/>
        </w:rPr>
        <w:t xml:space="preserve"> of effects explains the </w:t>
      </w:r>
      <w:r w:rsidR="00AE12BF" w:rsidRPr="00AE12BF">
        <w:rPr>
          <w:rFonts w:ascii="Times New Roman" w:hAnsi="Times New Roman" w:cs="Times New Roman"/>
          <w:szCs w:val="24"/>
        </w:rPr>
        <w:t>relative</w:t>
      </w:r>
      <w:r w:rsidRPr="00AE12BF">
        <w:rPr>
          <w:rFonts w:ascii="Times New Roman" w:hAnsi="Times New Roman" w:cs="Times New Roman"/>
          <w:szCs w:val="24"/>
        </w:rPr>
        <w:t xml:space="preserve"> impact of  the three components</w:t>
      </w:r>
    </w:p>
    <w:p w14:paraId="4AFA927C" w14:textId="423F1964" w:rsidR="00C25DA4" w:rsidRPr="00AE12BF" w:rsidRDefault="00C25DA4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When highly involved, a consumer approaches a product with a problem solving focus</w:t>
      </w:r>
    </w:p>
    <w:p w14:paraId="3D495B44" w14:textId="77777777" w:rsidR="00C25DA4" w:rsidRPr="00AE12BF" w:rsidRDefault="00C25DA4" w:rsidP="00C3138E">
      <w:pPr>
        <w:rPr>
          <w:rFonts w:ascii="Times New Roman" w:hAnsi="Times New Roman" w:cs="Times New Roman"/>
          <w:szCs w:val="24"/>
        </w:rPr>
      </w:pPr>
    </w:p>
    <w:p w14:paraId="5863663A" w14:textId="22A63ADB" w:rsidR="00C25DA4" w:rsidRPr="00AE12BF" w:rsidRDefault="00C25DA4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AD’s have feelings to</w:t>
      </w:r>
    </w:p>
    <w:p w14:paraId="3932133D" w14:textId="7FFCFEC7" w:rsidR="00C25DA4" w:rsidRPr="00AE12BF" w:rsidRDefault="00C25DA4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Upbeat feelings</w:t>
      </w:r>
    </w:p>
    <w:p w14:paraId="7BDA47AF" w14:textId="5A55C44A" w:rsidR="00C25DA4" w:rsidRPr="00AE12BF" w:rsidRDefault="00C25DA4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Warm feelings</w:t>
      </w:r>
    </w:p>
    <w:p w14:paraId="6E80B2BC" w14:textId="1A4AE71D" w:rsidR="00C25DA4" w:rsidRPr="00AE12BF" w:rsidRDefault="00C25DA4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Negative feelings</w:t>
      </w:r>
    </w:p>
    <w:p w14:paraId="2F097E9C" w14:textId="77777777" w:rsidR="00C25DA4" w:rsidRPr="00AE12BF" w:rsidRDefault="00C25DA4" w:rsidP="00C3138E">
      <w:pPr>
        <w:rPr>
          <w:rFonts w:ascii="Times New Roman" w:hAnsi="Times New Roman" w:cs="Times New Roman"/>
          <w:szCs w:val="24"/>
        </w:rPr>
      </w:pPr>
    </w:p>
    <w:p w14:paraId="23F5616C" w14:textId="072B515A" w:rsidR="00904396" w:rsidRPr="00AE12BF" w:rsidRDefault="00904396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Levels of commitment to an Attitude</w:t>
      </w:r>
    </w:p>
    <w:p w14:paraId="7DFDA837" w14:textId="0E6D6394" w:rsidR="00904396" w:rsidRPr="00AE12BF" w:rsidRDefault="00904396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Compliance: low level of involvement, formed because it helps gain rewards or avoid punishments from others</w:t>
      </w:r>
    </w:p>
    <w:p w14:paraId="04E2DE0E" w14:textId="19C515CE" w:rsidR="00904396" w:rsidRPr="00AE12BF" w:rsidRDefault="00904396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Identification: formed so that a consumer will feel similar to another person or group</w:t>
      </w:r>
    </w:p>
    <w:p w14:paraId="1591E9DA" w14:textId="50A417D1" w:rsidR="00904396" w:rsidRPr="00AE12BF" w:rsidRDefault="00904396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Internalization: high level involvement, part of a persons value </w:t>
      </w:r>
      <w:r w:rsidR="00AE12BF" w:rsidRPr="00AE12BF">
        <w:rPr>
          <w:rFonts w:ascii="Times New Roman" w:hAnsi="Times New Roman" w:cs="Times New Roman"/>
          <w:szCs w:val="24"/>
        </w:rPr>
        <w:t>system</w:t>
      </w:r>
    </w:p>
    <w:p w14:paraId="38E24FDC" w14:textId="77777777" w:rsidR="00904396" w:rsidRPr="00AE12BF" w:rsidRDefault="00904396" w:rsidP="00C3138E">
      <w:pPr>
        <w:rPr>
          <w:rFonts w:ascii="Times New Roman" w:hAnsi="Times New Roman" w:cs="Times New Roman"/>
          <w:szCs w:val="24"/>
        </w:rPr>
      </w:pPr>
    </w:p>
    <w:p w14:paraId="76CC7F07" w14:textId="28880774" w:rsidR="00904396" w:rsidRPr="00AE12BF" w:rsidRDefault="00904396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Theory of cognitive consistency: “I love my husband, he’s the biggest idiot </w:t>
      </w:r>
      <w:r w:rsidR="00AE12BF" w:rsidRPr="00AE12BF">
        <w:rPr>
          <w:rFonts w:ascii="Times New Roman" w:hAnsi="Times New Roman" w:cs="Times New Roman"/>
          <w:szCs w:val="24"/>
        </w:rPr>
        <w:t>I’ve</w:t>
      </w:r>
      <w:r w:rsidRPr="00AE12BF">
        <w:rPr>
          <w:rFonts w:ascii="Times New Roman" w:hAnsi="Times New Roman" w:cs="Times New Roman"/>
          <w:szCs w:val="24"/>
        </w:rPr>
        <w:t xml:space="preserve"> ever met”</w:t>
      </w:r>
    </w:p>
    <w:p w14:paraId="512D86CF" w14:textId="77777777" w:rsidR="009060EB" w:rsidRPr="00AE12BF" w:rsidRDefault="009060EB" w:rsidP="00C3138E">
      <w:pPr>
        <w:rPr>
          <w:rFonts w:ascii="Times New Roman" w:hAnsi="Times New Roman" w:cs="Times New Roman"/>
          <w:szCs w:val="24"/>
        </w:rPr>
      </w:pPr>
    </w:p>
    <w:p w14:paraId="5A999162" w14:textId="69D74924" w:rsidR="009060EB" w:rsidRPr="00AE12BF" w:rsidRDefault="009060EB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Theory of cognitive dissonance: when a person is confronted with </w:t>
      </w:r>
      <w:r w:rsidR="00AE12BF" w:rsidRPr="00AE12BF">
        <w:rPr>
          <w:rFonts w:ascii="Times New Roman" w:hAnsi="Times New Roman" w:cs="Times New Roman"/>
          <w:szCs w:val="24"/>
        </w:rPr>
        <w:t>inconsistences</w:t>
      </w:r>
      <w:r w:rsidRPr="00AE12BF">
        <w:rPr>
          <w:rFonts w:ascii="Times New Roman" w:hAnsi="Times New Roman" w:cs="Times New Roman"/>
          <w:szCs w:val="24"/>
        </w:rPr>
        <w:t xml:space="preserve"> </w:t>
      </w:r>
      <w:r w:rsidR="00EE07E4" w:rsidRPr="00AE12BF">
        <w:rPr>
          <w:rFonts w:ascii="Times New Roman" w:hAnsi="Times New Roman" w:cs="Times New Roman"/>
          <w:szCs w:val="24"/>
        </w:rPr>
        <w:t xml:space="preserve">among attitudes or behaviours, he or she will take some action to dissonance perhaps by changing an attitude or behaviour. </w:t>
      </w:r>
    </w:p>
    <w:p w14:paraId="4F0E07D6" w14:textId="3B22F7FD" w:rsidR="00EE07E4" w:rsidRPr="00AE12BF" w:rsidRDefault="00EE07E4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-people are motivated to reduce negative feelings caused by dissonance by making things fit with one another.</w:t>
      </w:r>
    </w:p>
    <w:p w14:paraId="4B9C02C4" w14:textId="77777777" w:rsidR="00EE07E4" w:rsidRPr="00AE12BF" w:rsidRDefault="00EE07E4" w:rsidP="00C3138E">
      <w:pPr>
        <w:rPr>
          <w:rFonts w:ascii="Times New Roman" w:hAnsi="Times New Roman" w:cs="Times New Roman"/>
          <w:szCs w:val="24"/>
        </w:rPr>
      </w:pPr>
    </w:p>
    <w:p w14:paraId="47907622" w14:textId="290E733E" w:rsidR="00EE07E4" w:rsidRPr="00AE12BF" w:rsidRDefault="00AE12BF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Self-perception</w:t>
      </w:r>
      <w:r w:rsidR="00EE07E4" w:rsidRPr="00AE12BF">
        <w:rPr>
          <w:rFonts w:ascii="Times New Roman" w:hAnsi="Times New Roman" w:cs="Times New Roman"/>
          <w:szCs w:val="24"/>
        </w:rPr>
        <w:t xml:space="preserve"> theory: an alternative explanation of dissonance effects. It assumes that people use observations of their own behaviour to determine what their attitudes are.</w:t>
      </w:r>
    </w:p>
    <w:p w14:paraId="6E0A4A16" w14:textId="77777777" w:rsidR="00EE07E4" w:rsidRPr="00AE12BF" w:rsidRDefault="00EE07E4" w:rsidP="00C3138E">
      <w:pPr>
        <w:rPr>
          <w:rFonts w:ascii="Times New Roman" w:hAnsi="Times New Roman" w:cs="Times New Roman"/>
          <w:szCs w:val="24"/>
        </w:rPr>
      </w:pPr>
    </w:p>
    <w:p w14:paraId="0D9F8121" w14:textId="408217CB" w:rsidR="00EE07E4" w:rsidRPr="00AE12BF" w:rsidRDefault="00EE07E4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Foot-in-the-door technique: a consumer is more likely to comply with a request if they have already complied with a smaller request. </w:t>
      </w:r>
    </w:p>
    <w:p w14:paraId="3B297534" w14:textId="77777777" w:rsidR="00EE07E4" w:rsidRPr="00AE12BF" w:rsidRDefault="00EE07E4" w:rsidP="00C3138E">
      <w:pPr>
        <w:rPr>
          <w:rFonts w:ascii="Times New Roman" w:hAnsi="Times New Roman" w:cs="Times New Roman"/>
          <w:szCs w:val="24"/>
        </w:rPr>
      </w:pPr>
    </w:p>
    <w:p w14:paraId="59D7A0A9" w14:textId="4B8F543E" w:rsidR="00EE07E4" w:rsidRPr="00AE12BF" w:rsidRDefault="00EE07E4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Social </w:t>
      </w:r>
      <w:r w:rsidR="00AE12BF" w:rsidRPr="00AE12BF">
        <w:rPr>
          <w:rFonts w:ascii="Times New Roman" w:hAnsi="Times New Roman" w:cs="Times New Roman"/>
          <w:szCs w:val="24"/>
        </w:rPr>
        <w:t>judgement</w:t>
      </w:r>
      <w:r w:rsidRPr="00AE12BF">
        <w:rPr>
          <w:rFonts w:ascii="Times New Roman" w:hAnsi="Times New Roman" w:cs="Times New Roman"/>
          <w:szCs w:val="24"/>
        </w:rPr>
        <w:t xml:space="preserve"> theory: also assumes people assimilate new information about attitude objects in the light of what they already know or feel. People form latitudes of </w:t>
      </w:r>
      <w:r w:rsidR="00AE12BF" w:rsidRPr="00AE12BF">
        <w:rPr>
          <w:rFonts w:ascii="Times New Roman" w:hAnsi="Times New Roman" w:cs="Times New Roman"/>
          <w:szCs w:val="24"/>
        </w:rPr>
        <w:t>acceptance</w:t>
      </w:r>
      <w:r w:rsidRPr="00AE12BF">
        <w:rPr>
          <w:rFonts w:ascii="Times New Roman" w:hAnsi="Times New Roman" w:cs="Times New Roman"/>
          <w:szCs w:val="24"/>
        </w:rPr>
        <w:t xml:space="preserve"> and ejection around an attitude standard. </w:t>
      </w:r>
      <w:r w:rsidR="00AE12BF" w:rsidRPr="00AE12BF">
        <w:rPr>
          <w:rFonts w:ascii="Times New Roman" w:hAnsi="Times New Roman" w:cs="Times New Roman"/>
          <w:szCs w:val="24"/>
        </w:rPr>
        <w:t>Ex: designated</w:t>
      </w:r>
      <w:r w:rsidRPr="00AE12BF">
        <w:rPr>
          <w:rFonts w:ascii="Times New Roman" w:hAnsi="Times New Roman" w:cs="Times New Roman"/>
          <w:szCs w:val="24"/>
        </w:rPr>
        <w:t xml:space="preserve"> drivers</w:t>
      </w:r>
    </w:p>
    <w:p w14:paraId="361CE5B5" w14:textId="77777777" w:rsidR="00EE07E4" w:rsidRPr="00AE12BF" w:rsidRDefault="00EE07E4" w:rsidP="00C3138E">
      <w:pPr>
        <w:rPr>
          <w:rFonts w:ascii="Times New Roman" w:hAnsi="Times New Roman" w:cs="Times New Roman"/>
          <w:szCs w:val="24"/>
        </w:rPr>
      </w:pPr>
    </w:p>
    <w:p w14:paraId="15349153" w14:textId="43A56BD0" w:rsidR="00EE07E4" w:rsidRPr="00AE12BF" w:rsidRDefault="00EE07E4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Balance theory: considers relations among elements a </w:t>
      </w:r>
      <w:r w:rsidR="00AE12BF" w:rsidRPr="00AE12BF">
        <w:rPr>
          <w:rFonts w:ascii="Times New Roman" w:hAnsi="Times New Roman" w:cs="Times New Roman"/>
          <w:szCs w:val="24"/>
        </w:rPr>
        <w:t>Peron</w:t>
      </w:r>
      <w:r w:rsidRPr="00AE12BF">
        <w:rPr>
          <w:rFonts w:ascii="Times New Roman" w:hAnsi="Times New Roman" w:cs="Times New Roman"/>
          <w:szCs w:val="24"/>
        </w:rPr>
        <w:t xml:space="preserve"> might perceive as belonging </w:t>
      </w:r>
      <w:r w:rsidR="00AE12BF" w:rsidRPr="00AE12BF">
        <w:rPr>
          <w:rFonts w:ascii="Times New Roman" w:hAnsi="Times New Roman" w:cs="Times New Roman"/>
          <w:szCs w:val="24"/>
        </w:rPr>
        <w:t>together</w:t>
      </w:r>
      <w:r w:rsidRPr="00AE12BF">
        <w:rPr>
          <w:rFonts w:ascii="Times New Roman" w:hAnsi="Times New Roman" w:cs="Times New Roman"/>
          <w:szCs w:val="24"/>
        </w:rPr>
        <w:t xml:space="preserve">. People desire relations among </w:t>
      </w:r>
      <w:r w:rsidR="002923FF" w:rsidRPr="00AE12BF">
        <w:rPr>
          <w:rFonts w:ascii="Times New Roman" w:hAnsi="Times New Roman" w:cs="Times New Roman"/>
          <w:szCs w:val="24"/>
        </w:rPr>
        <w:t xml:space="preserve">objects or things as harmonious, so this is how they perceive them.  When perceptions are balanced, attitudes are likely to be stable. </w:t>
      </w:r>
    </w:p>
    <w:p w14:paraId="784DE058" w14:textId="77777777" w:rsidR="002923FF" w:rsidRPr="00AE12BF" w:rsidRDefault="002923FF" w:rsidP="00C3138E">
      <w:pPr>
        <w:rPr>
          <w:rFonts w:ascii="Times New Roman" w:hAnsi="Times New Roman" w:cs="Times New Roman"/>
          <w:szCs w:val="24"/>
        </w:rPr>
      </w:pPr>
    </w:p>
    <w:p w14:paraId="68E5A90B" w14:textId="699ADA8E" w:rsidR="002923FF" w:rsidRPr="00AE12BF" w:rsidRDefault="002923FF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Multi-attribute attitude models: extremely </w:t>
      </w:r>
      <w:r w:rsidR="00AE12BF" w:rsidRPr="00AE12BF">
        <w:rPr>
          <w:rFonts w:ascii="Times New Roman" w:hAnsi="Times New Roman" w:cs="Times New Roman"/>
          <w:szCs w:val="24"/>
        </w:rPr>
        <w:t>popular</w:t>
      </w:r>
      <w:r w:rsidRPr="00AE12BF">
        <w:rPr>
          <w:rFonts w:ascii="Times New Roman" w:hAnsi="Times New Roman" w:cs="Times New Roman"/>
          <w:szCs w:val="24"/>
        </w:rPr>
        <w:t xml:space="preserve">, a </w:t>
      </w:r>
      <w:r w:rsidR="00AE12BF" w:rsidRPr="00AE12BF">
        <w:rPr>
          <w:rFonts w:ascii="Times New Roman" w:hAnsi="Times New Roman" w:cs="Times New Roman"/>
          <w:szCs w:val="24"/>
        </w:rPr>
        <w:t>consumer’s</w:t>
      </w:r>
      <w:r w:rsidRPr="00AE12BF">
        <w:rPr>
          <w:rFonts w:ascii="Times New Roman" w:hAnsi="Times New Roman" w:cs="Times New Roman"/>
          <w:szCs w:val="24"/>
        </w:rPr>
        <w:t xml:space="preserve"> evaluation of an object will depend on the attitudes and beliefs they have about the attributes of the particular object.</w:t>
      </w:r>
    </w:p>
    <w:p w14:paraId="4D93026E" w14:textId="512FA801" w:rsidR="002923FF" w:rsidRPr="00AE12BF" w:rsidRDefault="002923FF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The Fishbein model: Measures a </w:t>
      </w:r>
      <w:r w:rsidR="00AE12BF" w:rsidRPr="00AE12BF">
        <w:rPr>
          <w:rFonts w:ascii="Times New Roman" w:hAnsi="Times New Roman" w:cs="Times New Roman"/>
          <w:szCs w:val="24"/>
        </w:rPr>
        <w:t>consumer’s</w:t>
      </w:r>
      <w:r w:rsidRPr="00AE12BF">
        <w:rPr>
          <w:rFonts w:ascii="Times New Roman" w:hAnsi="Times New Roman" w:cs="Times New Roman"/>
          <w:szCs w:val="24"/>
        </w:rPr>
        <w:t xml:space="preserve"> attitude towards a product. </w:t>
      </w:r>
      <w:r w:rsidR="00AE12BF" w:rsidRPr="00AE12BF">
        <w:rPr>
          <w:rFonts w:ascii="Times New Roman" w:hAnsi="Times New Roman" w:cs="Times New Roman"/>
          <w:szCs w:val="24"/>
        </w:rPr>
        <w:t>Measure</w:t>
      </w:r>
      <w:r w:rsidRPr="00AE12BF">
        <w:rPr>
          <w:rFonts w:ascii="Times New Roman" w:hAnsi="Times New Roman" w:cs="Times New Roman"/>
          <w:szCs w:val="24"/>
        </w:rPr>
        <w:t xml:space="preserve"> three components of attitude: salient beliefs, object-attribute linkages, </w:t>
      </w:r>
      <w:r w:rsidR="00AE12BF" w:rsidRPr="00AE12BF">
        <w:rPr>
          <w:rFonts w:ascii="Times New Roman" w:hAnsi="Times New Roman" w:cs="Times New Roman"/>
          <w:szCs w:val="24"/>
        </w:rPr>
        <w:t>and evaluation</w:t>
      </w:r>
    </w:p>
    <w:p w14:paraId="416B99B6" w14:textId="0DCACD97" w:rsidR="002923FF" w:rsidRPr="00AE12BF" w:rsidRDefault="002923FF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The newer version of this model is called Theory of Reasoned Action: better predictor of consumer attitudes: intensions vs. behaviour, social pressure, and attitude towards buying instead of just towards the product itself. </w:t>
      </w:r>
    </w:p>
    <w:p w14:paraId="6D4BBE27" w14:textId="77777777" w:rsidR="002923FF" w:rsidRPr="00AE12BF" w:rsidRDefault="002923FF" w:rsidP="00C3138E">
      <w:pPr>
        <w:rPr>
          <w:rFonts w:ascii="Times New Roman" w:hAnsi="Times New Roman" w:cs="Times New Roman"/>
          <w:szCs w:val="24"/>
        </w:rPr>
      </w:pPr>
    </w:p>
    <w:p w14:paraId="383DD13A" w14:textId="77777777" w:rsidR="002923FF" w:rsidRPr="00AE12BF" w:rsidRDefault="002923FF" w:rsidP="00C3138E">
      <w:pPr>
        <w:rPr>
          <w:rFonts w:ascii="Times New Roman" w:hAnsi="Times New Roman" w:cs="Times New Roman"/>
          <w:szCs w:val="24"/>
        </w:rPr>
      </w:pPr>
    </w:p>
    <w:p w14:paraId="369080D4" w14:textId="1C5BF0CF" w:rsidR="002923FF" w:rsidRPr="00AE12BF" w:rsidRDefault="002923FF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Chapter 9:</w:t>
      </w:r>
    </w:p>
    <w:p w14:paraId="60AB07ED" w14:textId="699E4EA0" w:rsidR="002923FF" w:rsidRPr="00AE12BF" w:rsidRDefault="002923FF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Rational perspective: people </w:t>
      </w:r>
      <w:r w:rsidR="00AE12BF" w:rsidRPr="00AE12BF">
        <w:rPr>
          <w:rFonts w:ascii="Times New Roman" w:hAnsi="Times New Roman" w:cs="Times New Roman"/>
          <w:szCs w:val="24"/>
        </w:rPr>
        <w:t>calmly</w:t>
      </w:r>
      <w:r w:rsidRPr="00AE12BF">
        <w:rPr>
          <w:rFonts w:ascii="Times New Roman" w:hAnsi="Times New Roman" w:cs="Times New Roman"/>
          <w:szCs w:val="24"/>
        </w:rPr>
        <w:t xml:space="preserve"> and carefully rationalize as much info they can about making a </w:t>
      </w:r>
      <w:r w:rsidR="00AE12BF" w:rsidRPr="00AE12BF">
        <w:rPr>
          <w:rFonts w:ascii="Times New Roman" w:hAnsi="Times New Roman" w:cs="Times New Roman"/>
          <w:szCs w:val="24"/>
        </w:rPr>
        <w:t>decision</w:t>
      </w:r>
      <w:r w:rsidRPr="00AE12BF">
        <w:rPr>
          <w:rFonts w:ascii="Times New Roman" w:hAnsi="Times New Roman" w:cs="Times New Roman"/>
          <w:szCs w:val="24"/>
        </w:rPr>
        <w:t xml:space="preserve">. </w:t>
      </w:r>
    </w:p>
    <w:p w14:paraId="0E31E349" w14:textId="77777777" w:rsidR="002923FF" w:rsidRPr="00AE12BF" w:rsidRDefault="002923FF" w:rsidP="00C3138E">
      <w:pPr>
        <w:rPr>
          <w:rFonts w:ascii="Times New Roman" w:hAnsi="Times New Roman" w:cs="Times New Roman"/>
          <w:szCs w:val="24"/>
        </w:rPr>
      </w:pPr>
    </w:p>
    <w:p w14:paraId="4A112D94" w14:textId="73C1D578" w:rsidR="002923FF" w:rsidRPr="00AE12BF" w:rsidRDefault="002923FF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Behavioural influence vs. </w:t>
      </w:r>
      <w:r w:rsidR="00AE12BF" w:rsidRPr="00AE12BF">
        <w:rPr>
          <w:rFonts w:ascii="Times New Roman" w:hAnsi="Times New Roman" w:cs="Times New Roman"/>
          <w:szCs w:val="24"/>
        </w:rPr>
        <w:t>experiential</w:t>
      </w:r>
      <w:r w:rsidRPr="00AE12BF">
        <w:rPr>
          <w:rFonts w:ascii="Times New Roman" w:hAnsi="Times New Roman" w:cs="Times New Roman"/>
          <w:szCs w:val="24"/>
        </w:rPr>
        <w:t xml:space="preserve"> perspective</w:t>
      </w:r>
    </w:p>
    <w:p w14:paraId="100E6062" w14:textId="77777777" w:rsidR="002923FF" w:rsidRPr="00AE12BF" w:rsidRDefault="002923FF" w:rsidP="00C3138E">
      <w:pPr>
        <w:rPr>
          <w:rFonts w:ascii="Times New Roman" w:hAnsi="Times New Roman" w:cs="Times New Roman"/>
          <w:szCs w:val="24"/>
        </w:rPr>
      </w:pPr>
    </w:p>
    <w:p w14:paraId="5E4297E6" w14:textId="59ED0422" w:rsidR="002923FF" w:rsidRPr="00AE12BF" w:rsidRDefault="002923FF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Types of consumer decisions:</w:t>
      </w:r>
    </w:p>
    <w:p w14:paraId="3BCA4605" w14:textId="3A6A5C41" w:rsidR="002923FF" w:rsidRPr="00AE12BF" w:rsidRDefault="002923FF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Habitual</w:t>
      </w:r>
    </w:p>
    <w:p w14:paraId="74C46FC7" w14:textId="7598E171" w:rsidR="002923FF" w:rsidRPr="00AE12BF" w:rsidRDefault="00AE12BF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Extended</w:t>
      </w:r>
      <w:r w:rsidR="002923FF" w:rsidRPr="00AE12BF">
        <w:rPr>
          <w:rFonts w:ascii="Times New Roman" w:hAnsi="Times New Roman" w:cs="Times New Roman"/>
          <w:szCs w:val="24"/>
        </w:rPr>
        <w:t xml:space="preserve"> problem solving</w:t>
      </w:r>
    </w:p>
    <w:p w14:paraId="13B8AA66" w14:textId="70705506" w:rsidR="002923FF" w:rsidRPr="00AE12BF" w:rsidRDefault="00AE12BF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Limited</w:t>
      </w:r>
      <w:r w:rsidR="002923FF" w:rsidRPr="00AE12BF">
        <w:rPr>
          <w:rFonts w:ascii="Times New Roman" w:hAnsi="Times New Roman" w:cs="Times New Roman"/>
          <w:szCs w:val="24"/>
        </w:rPr>
        <w:t xml:space="preserve"> problem solving</w:t>
      </w:r>
    </w:p>
    <w:p w14:paraId="2D3C36BF" w14:textId="77777777" w:rsidR="002923FF" w:rsidRPr="00AE12BF" w:rsidRDefault="002923FF" w:rsidP="00C3138E">
      <w:pPr>
        <w:rPr>
          <w:rFonts w:ascii="Times New Roman" w:hAnsi="Times New Roman" w:cs="Times New Roman"/>
          <w:szCs w:val="24"/>
        </w:rPr>
      </w:pPr>
    </w:p>
    <w:p w14:paraId="63E7963D" w14:textId="0EAC2B7F" w:rsidR="002923FF" w:rsidRPr="00AE12BF" w:rsidRDefault="002923FF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Types of info search:</w:t>
      </w:r>
    </w:p>
    <w:p w14:paraId="467B9912" w14:textId="61256EAE" w:rsidR="002923FF" w:rsidRPr="00AE12BF" w:rsidRDefault="002923FF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 xml:space="preserve">Internal vs. </w:t>
      </w:r>
      <w:r w:rsidR="00AE12BF" w:rsidRPr="00AE12BF">
        <w:rPr>
          <w:rFonts w:ascii="Times New Roman" w:hAnsi="Times New Roman" w:cs="Times New Roman"/>
          <w:szCs w:val="24"/>
        </w:rPr>
        <w:t>external deliberate</w:t>
      </w:r>
      <w:r w:rsidRPr="00AE12BF">
        <w:rPr>
          <w:rFonts w:ascii="Times New Roman" w:hAnsi="Times New Roman" w:cs="Times New Roman"/>
          <w:szCs w:val="24"/>
        </w:rPr>
        <w:t xml:space="preserve"> vs. accidental</w:t>
      </w:r>
    </w:p>
    <w:p w14:paraId="4FBB28B4" w14:textId="77777777" w:rsidR="002923FF" w:rsidRPr="00AE12BF" w:rsidRDefault="002923FF" w:rsidP="00C3138E">
      <w:pPr>
        <w:rPr>
          <w:rFonts w:ascii="Times New Roman" w:hAnsi="Times New Roman" w:cs="Times New Roman"/>
          <w:szCs w:val="24"/>
        </w:rPr>
      </w:pPr>
    </w:p>
    <w:p w14:paraId="01176F93" w14:textId="4D651E5D" w:rsidR="002923FF" w:rsidRPr="00AE12BF" w:rsidRDefault="002923FF" w:rsidP="00C3138E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>Mental accounting: decision making in terms of gains and losses</w:t>
      </w:r>
    </w:p>
    <w:p w14:paraId="1B52AA8A" w14:textId="77777777" w:rsidR="002923FF" w:rsidRPr="00AE12BF" w:rsidRDefault="002923FF" w:rsidP="00C3138E">
      <w:pPr>
        <w:rPr>
          <w:rFonts w:ascii="Times New Roman" w:hAnsi="Times New Roman" w:cs="Times New Roman"/>
          <w:szCs w:val="24"/>
        </w:rPr>
      </w:pPr>
    </w:p>
    <w:p w14:paraId="23907883" w14:textId="77777777" w:rsidR="002923FF" w:rsidRPr="00AE12BF" w:rsidRDefault="002923FF" w:rsidP="00C3138E">
      <w:pPr>
        <w:rPr>
          <w:rFonts w:ascii="Times New Roman" w:hAnsi="Times New Roman" w:cs="Times New Roman"/>
          <w:szCs w:val="24"/>
        </w:rPr>
      </w:pPr>
    </w:p>
    <w:p w14:paraId="60780B14" w14:textId="77777777" w:rsidR="002923FF" w:rsidRPr="00AE12BF" w:rsidRDefault="002923FF" w:rsidP="00C3138E">
      <w:pPr>
        <w:rPr>
          <w:rFonts w:ascii="Times New Roman" w:hAnsi="Times New Roman" w:cs="Times New Roman"/>
          <w:szCs w:val="24"/>
        </w:rPr>
      </w:pPr>
    </w:p>
    <w:p w14:paraId="5F3E50A2" w14:textId="77777777" w:rsidR="00EE07E4" w:rsidRPr="00AE12BF" w:rsidRDefault="00EE07E4" w:rsidP="00C3138E">
      <w:pPr>
        <w:rPr>
          <w:rFonts w:ascii="Times New Roman" w:hAnsi="Times New Roman" w:cs="Times New Roman"/>
          <w:szCs w:val="24"/>
        </w:rPr>
      </w:pPr>
    </w:p>
    <w:p w14:paraId="74A8388E" w14:textId="77777777" w:rsidR="00EE07E4" w:rsidRPr="00AE12BF" w:rsidRDefault="00EE07E4" w:rsidP="00C3138E">
      <w:pPr>
        <w:rPr>
          <w:rFonts w:ascii="Times New Roman" w:hAnsi="Times New Roman" w:cs="Times New Roman"/>
          <w:szCs w:val="24"/>
        </w:rPr>
      </w:pPr>
    </w:p>
    <w:p w14:paraId="2F5B9A87" w14:textId="77777777" w:rsidR="00EE07E4" w:rsidRPr="00AE12BF" w:rsidRDefault="00EE07E4" w:rsidP="00C3138E">
      <w:pPr>
        <w:rPr>
          <w:rFonts w:ascii="Times New Roman" w:hAnsi="Times New Roman" w:cs="Times New Roman"/>
          <w:szCs w:val="24"/>
        </w:rPr>
      </w:pPr>
    </w:p>
    <w:p w14:paraId="155E570D" w14:textId="77777777" w:rsidR="00EE07E4" w:rsidRPr="00AE12BF" w:rsidRDefault="00EE07E4" w:rsidP="00C3138E">
      <w:pPr>
        <w:rPr>
          <w:rFonts w:ascii="Times New Roman" w:hAnsi="Times New Roman" w:cs="Times New Roman"/>
          <w:szCs w:val="24"/>
        </w:rPr>
      </w:pPr>
    </w:p>
    <w:p w14:paraId="12DD9081" w14:textId="77777777" w:rsidR="00C25DA4" w:rsidRPr="00AE12BF" w:rsidRDefault="00C25DA4" w:rsidP="00C3138E">
      <w:pPr>
        <w:rPr>
          <w:rFonts w:ascii="Times New Roman" w:hAnsi="Times New Roman" w:cs="Times New Roman"/>
          <w:szCs w:val="24"/>
        </w:rPr>
      </w:pPr>
    </w:p>
    <w:p w14:paraId="0BD0C0A8" w14:textId="77777777" w:rsidR="00C25DA4" w:rsidRPr="00AE12BF" w:rsidRDefault="00C25DA4" w:rsidP="00C3138E">
      <w:pPr>
        <w:rPr>
          <w:rFonts w:ascii="Times New Roman" w:hAnsi="Times New Roman" w:cs="Times New Roman"/>
          <w:szCs w:val="24"/>
        </w:rPr>
      </w:pPr>
    </w:p>
    <w:p w14:paraId="04FB7056" w14:textId="77777777" w:rsidR="00532025" w:rsidRPr="00AE12BF" w:rsidRDefault="00532025" w:rsidP="00C3138E">
      <w:pPr>
        <w:rPr>
          <w:rFonts w:ascii="Times New Roman" w:hAnsi="Times New Roman" w:cs="Times New Roman"/>
          <w:szCs w:val="24"/>
        </w:rPr>
      </w:pPr>
    </w:p>
    <w:p w14:paraId="41EAEF45" w14:textId="77777777" w:rsidR="008E3EEB" w:rsidRPr="00AE12BF" w:rsidRDefault="008E3EEB" w:rsidP="00C3138E">
      <w:pPr>
        <w:rPr>
          <w:rFonts w:ascii="Times New Roman" w:hAnsi="Times New Roman" w:cs="Times New Roman"/>
          <w:szCs w:val="24"/>
        </w:rPr>
      </w:pPr>
    </w:p>
    <w:p w14:paraId="65ADCF18" w14:textId="77777777" w:rsidR="008E3EEB" w:rsidRPr="00AE12BF" w:rsidRDefault="008E3EEB" w:rsidP="00C3138E">
      <w:pPr>
        <w:rPr>
          <w:rFonts w:ascii="Times New Roman" w:hAnsi="Times New Roman" w:cs="Times New Roman"/>
          <w:szCs w:val="24"/>
        </w:rPr>
      </w:pPr>
    </w:p>
    <w:p w14:paraId="1AE17C2B" w14:textId="77777777" w:rsidR="00264D6D" w:rsidRPr="00AE12BF" w:rsidRDefault="00264D6D" w:rsidP="00C3138E">
      <w:pPr>
        <w:rPr>
          <w:rFonts w:ascii="Times New Roman" w:hAnsi="Times New Roman" w:cs="Times New Roman"/>
          <w:szCs w:val="24"/>
        </w:rPr>
      </w:pPr>
    </w:p>
    <w:p w14:paraId="03281B3A" w14:textId="77777777" w:rsidR="001933BA" w:rsidRPr="00AE12BF" w:rsidRDefault="001933BA" w:rsidP="00321B10">
      <w:pPr>
        <w:rPr>
          <w:rFonts w:ascii="Times New Roman" w:hAnsi="Times New Roman" w:cs="Times New Roman"/>
          <w:szCs w:val="24"/>
        </w:rPr>
      </w:pPr>
    </w:p>
    <w:p w14:paraId="5C62C6F1" w14:textId="77777777" w:rsidR="001933BA" w:rsidRPr="00AE12BF" w:rsidRDefault="001933BA" w:rsidP="00321B10">
      <w:pPr>
        <w:rPr>
          <w:rFonts w:ascii="Times New Roman" w:hAnsi="Times New Roman" w:cs="Times New Roman"/>
          <w:szCs w:val="24"/>
        </w:rPr>
      </w:pPr>
    </w:p>
    <w:p w14:paraId="72BAC2EF" w14:textId="77777777" w:rsidR="001933BA" w:rsidRPr="00AE12BF" w:rsidRDefault="001933BA" w:rsidP="00321B10">
      <w:pPr>
        <w:rPr>
          <w:rFonts w:ascii="Times New Roman" w:hAnsi="Times New Roman" w:cs="Times New Roman"/>
          <w:szCs w:val="24"/>
        </w:rPr>
      </w:pPr>
    </w:p>
    <w:p w14:paraId="228D5827" w14:textId="77777777" w:rsidR="00CF55C8" w:rsidRPr="00AE12BF" w:rsidRDefault="00CF55C8" w:rsidP="00321B10">
      <w:pPr>
        <w:rPr>
          <w:rFonts w:ascii="Times New Roman" w:hAnsi="Times New Roman" w:cs="Times New Roman"/>
          <w:szCs w:val="24"/>
        </w:rPr>
      </w:pPr>
    </w:p>
    <w:p w14:paraId="237B8764" w14:textId="77777777" w:rsidR="00CF55C8" w:rsidRPr="00AE12BF" w:rsidRDefault="00CF55C8" w:rsidP="00321B10">
      <w:pPr>
        <w:rPr>
          <w:rFonts w:ascii="Times New Roman" w:hAnsi="Times New Roman" w:cs="Times New Roman"/>
          <w:szCs w:val="24"/>
        </w:rPr>
      </w:pPr>
    </w:p>
    <w:p w14:paraId="5505DC25" w14:textId="77777777" w:rsidR="00CF55C8" w:rsidRPr="00AE12BF" w:rsidRDefault="00CF55C8" w:rsidP="00321B10">
      <w:pPr>
        <w:rPr>
          <w:rFonts w:ascii="Times New Roman" w:hAnsi="Times New Roman" w:cs="Times New Roman"/>
          <w:szCs w:val="24"/>
        </w:rPr>
      </w:pPr>
    </w:p>
    <w:p w14:paraId="5CDB68F5" w14:textId="77777777" w:rsidR="00CF55C8" w:rsidRPr="00AE12BF" w:rsidRDefault="00CF55C8" w:rsidP="00321B10">
      <w:pPr>
        <w:rPr>
          <w:rFonts w:ascii="Times New Roman" w:hAnsi="Times New Roman" w:cs="Times New Roman"/>
          <w:szCs w:val="24"/>
        </w:rPr>
      </w:pPr>
    </w:p>
    <w:p w14:paraId="68565FF5" w14:textId="77777777" w:rsidR="007E0A61" w:rsidRPr="00AE12BF" w:rsidRDefault="00CF55C8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7E0A61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C2980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B4428D" w:rsidRPr="00AE12BF">
        <w:rPr>
          <w:rFonts w:ascii="Times New Roman" w:hAnsi="Times New Roman" w:cs="Times New Roman"/>
          <w:szCs w:val="24"/>
        </w:rPr>
        <w:tab/>
      </w:r>
      <w:r w:rsidR="0012622D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</w:r>
      <w:r w:rsidR="001B4C5A" w:rsidRPr="00AE12BF">
        <w:rPr>
          <w:rFonts w:ascii="Times New Roman" w:hAnsi="Times New Roman" w:cs="Times New Roman"/>
          <w:szCs w:val="24"/>
        </w:rPr>
        <w:tab/>
        <w:t>`</w:t>
      </w:r>
      <w:r w:rsidR="003544AF" w:rsidRPr="00AE12BF">
        <w:rPr>
          <w:rFonts w:ascii="Times New Roman" w:hAnsi="Times New Roman" w:cs="Times New Roman"/>
          <w:szCs w:val="24"/>
        </w:rPr>
        <w:t>```</w:t>
      </w:r>
    </w:p>
    <w:p w14:paraId="54AC3BDB" w14:textId="77777777" w:rsidR="007E0A61" w:rsidRPr="00AE12BF" w:rsidRDefault="007E0A61" w:rsidP="00321B10">
      <w:pPr>
        <w:rPr>
          <w:rFonts w:ascii="Times New Roman" w:hAnsi="Times New Roman" w:cs="Times New Roman"/>
          <w:szCs w:val="24"/>
        </w:rPr>
      </w:pP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  <w:r w:rsidRPr="00AE12BF">
        <w:rPr>
          <w:rFonts w:ascii="Times New Roman" w:hAnsi="Times New Roman" w:cs="Times New Roman"/>
          <w:szCs w:val="24"/>
        </w:rPr>
        <w:tab/>
      </w:r>
    </w:p>
    <w:p w14:paraId="6E811214" w14:textId="77777777" w:rsidR="004A205A" w:rsidRPr="00AE12BF" w:rsidRDefault="004A205A" w:rsidP="00321B10">
      <w:pPr>
        <w:rPr>
          <w:rFonts w:ascii="Times New Roman" w:hAnsi="Times New Roman" w:cs="Times New Roman"/>
          <w:szCs w:val="24"/>
        </w:rPr>
      </w:pPr>
    </w:p>
    <w:p w14:paraId="689F7B14" w14:textId="77777777" w:rsidR="004A205A" w:rsidRPr="00AE12BF" w:rsidRDefault="004A205A" w:rsidP="00321B10">
      <w:pPr>
        <w:rPr>
          <w:rFonts w:ascii="Times New Roman" w:hAnsi="Times New Roman" w:cs="Times New Roman"/>
          <w:szCs w:val="24"/>
        </w:rPr>
      </w:pPr>
    </w:p>
    <w:p w14:paraId="4941AB2C" w14:textId="77777777" w:rsidR="004A205A" w:rsidRPr="00AE12BF" w:rsidRDefault="004A205A" w:rsidP="00321B10">
      <w:pPr>
        <w:rPr>
          <w:rFonts w:ascii="Times New Roman" w:hAnsi="Times New Roman" w:cs="Times New Roman"/>
          <w:szCs w:val="24"/>
        </w:rPr>
      </w:pPr>
    </w:p>
    <w:p w14:paraId="775088F4" w14:textId="77777777" w:rsidR="00321B10" w:rsidRPr="00AE12BF" w:rsidRDefault="00321B10">
      <w:pPr>
        <w:rPr>
          <w:rFonts w:ascii="Times New Roman" w:hAnsi="Times New Roman" w:cs="Times New Roman"/>
          <w:szCs w:val="24"/>
        </w:rPr>
      </w:pPr>
    </w:p>
    <w:p w14:paraId="67A2EDE7" w14:textId="77777777" w:rsidR="00321B10" w:rsidRPr="00AE12BF" w:rsidRDefault="00321B10">
      <w:pPr>
        <w:rPr>
          <w:rFonts w:ascii="Times New Roman" w:hAnsi="Times New Roman" w:cs="Times New Roman"/>
          <w:szCs w:val="24"/>
        </w:rPr>
      </w:pPr>
    </w:p>
    <w:sectPr w:rsidR="00321B10" w:rsidRPr="00AE12BF" w:rsidSect="004C6B60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ambria">
    <w:panose1 w:val="02040503050406030204"/>
    <w:charset w:val="00"/>
    <w:family w:val="auto"/>
    <w:pitch w:val="variable"/>
    <w:sig w:usb0="A00002EF" w:usb1="4000004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41380E"/>
    <w:multiLevelType w:val="hybridMultilevel"/>
    <w:tmpl w:val="25E07EF6"/>
    <w:lvl w:ilvl="0" w:tplc="72C0A8F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414909"/>
    <w:multiLevelType w:val="hybridMultilevel"/>
    <w:tmpl w:val="0250FA7E"/>
    <w:lvl w:ilvl="0" w:tplc="79D8D110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B10"/>
    <w:rsid w:val="000609FE"/>
    <w:rsid w:val="0012622D"/>
    <w:rsid w:val="001933BA"/>
    <w:rsid w:val="001A1C89"/>
    <w:rsid w:val="001B4C5A"/>
    <w:rsid w:val="00264D6D"/>
    <w:rsid w:val="002923FF"/>
    <w:rsid w:val="002A558C"/>
    <w:rsid w:val="00321B10"/>
    <w:rsid w:val="003544AF"/>
    <w:rsid w:val="003544F9"/>
    <w:rsid w:val="00453149"/>
    <w:rsid w:val="004A205A"/>
    <w:rsid w:val="004C6B60"/>
    <w:rsid w:val="00532025"/>
    <w:rsid w:val="00566394"/>
    <w:rsid w:val="00646194"/>
    <w:rsid w:val="007E0A61"/>
    <w:rsid w:val="008E3EEB"/>
    <w:rsid w:val="00904396"/>
    <w:rsid w:val="009060EB"/>
    <w:rsid w:val="00996130"/>
    <w:rsid w:val="00AE12BF"/>
    <w:rsid w:val="00B4428D"/>
    <w:rsid w:val="00BC2980"/>
    <w:rsid w:val="00C25DA4"/>
    <w:rsid w:val="00C3138E"/>
    <w:rsid w:val="00CF55C8"/>
    <w:rsid w:val="00E10861"/>
    <w:rsid w:val="00EC4F1E"/>
    <w:rsid w:val="00EE07E4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383E2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1B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1B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267</TotalTime>
  <Pages>9</Pages>
  <Words>1771</Words>
  <Characters>10100</Characters>
  <Application>Microsoft Macintosh Word</Application>
  <DocSecurity>0</DocSecurity>
  <Lines>84</Lines>
  <Paragraphs>23</Paragraphs>
  <ScaleCrop>false</ScaleCrop>
  <Company/>
  <LinksUpToDate>false</LinksUpToDate>
  <CharactersWithSpaces>11848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Candace Tierney</dc:creator>
  <cp:keywords/>
  <dc:description/>
  <cp:lastModifiedBy>Candace Tierney</cp:lastModifiedBy>
  <cp:revision>5</cp:revision>
  <dcterms:created xsi:type="dcterms:W3CDTF">2012-02-07T16:03:00Z</dcterms:created>
  <dcterms:modified xsi:type="dcterms:W3CDTF">2012-02-07T22:35:00Z</dcterms:modified>
</cp:coreProperties>
</file>