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89D" w:rsidRPr="00DC0C3F" w:rsidRDefault="00072E8C">
      <w:pPr>
        <w:pStyle w:val="Body"/>
        <w:rPr>
          <w:rFonts w:ascii="Arial Rounded MT Bold" w:hAnsi="Arial Rounded MT Bold"/>
          <w:b/>
          <w:sz w:val="28"/>
        </w:rPr>
      </w:pPr>
      <w:r w:rsidRPr="00DC0C3F">
        <w:rPr>
          <w:rFonts w:ascii="Arial Rounded MT Bold" w:hAnsi="Arial Rounded MT Bold"/>
          <w:b/>
          <w:sz w:val="28"/>
        </w:rPr>
        <w:t>Chapter 1 Introduction to law</w:t>
      </w:r>
      <w:r w:rsidR="00DC0C3F">
        <w:rPr>
          <w:rFonts w:ascii="Arial Rounded MT Bold" w:hAnsi="Arial Rounded MT Bold"/>
          <w:b/>
          <w:sz w:val="28"/>
        </w:rPr>
        <w:br/>
      </w:r>
    </w:p>
    <w:p w:rsidR="009D289D" w:rsidRPr="00DC0C3F" w:rsidRDefault="00072E8C">
      <w:pPr>
        <w:pStyle w:val="Body"/>
        <w:rPr>
          <w:i/>
          <w:u w:val="single"/>
        </w:rPr>
      </w:pPr>
      <w:r w:rsidRPr="00DC0C3F">
        <w:rPr>
          <w:i/>
          <w:u w:val="single"/>
        </w:rPr>
        <w:t xml:space="preserve">What is law? </w:t>
      </w:r>
    </w:p>
    <w:p w:rsidR="009D289D" w:rsidRDefault="00072E8C">
      <w:pPr>
        <w:pStyle w:val="Body"/>
      </w:pPr>
      <w:r>
        <w:t>A system of principles and rules of human conduct</w:t>
      </w:r>
    </w:p>
    <w:p w:rsidR="009D289D" w:rsidRDefault="00DC0C3F">
      <w:pPr>
        <w:pStyle w:val="Body"/>
      </w:pPr>
      <w:r>
        <w:t>It</w:t>
      </w:r>
      <w:r>
        <w:t>’</w:t>
      </w:r>
      <w:r>
        <w:t>s</w:t>
      </w:r>
      <w:r w:rsidR="00072E8C">
        <w:t xml:space="preserve"> a set of rules and guidelines by which a society has come to accept as a way of living and conducting itself </w:t>
      </w:r>
    </w:p>
    <w:p w:rsidR="009D289D" w:rsidRDefault="00072E8C">
      <w:pPr>
        <w:pStyle w:val="Body"/>
      </w:pPr>
      <w:r>
        <w:t>Rules are set by legislators</w:t>
      </w:r>
    </w:p>
    <w:p w:rsidR="009D289D" w:rsidRDefault="009D289D">
      <w:pPr>
        <w:pStyle w:val="Body"/>
      </w:pPr>
    </w:p>
    <w:p w:rsidR="009D289D" w:rsidRDefault="009D289D">
      <w:pPr>
        <w:pStyle w:val="Body"/>
      </w:pPr>
    </w:p>
    <w:p w:rsidR="009D289D" w:rsidRPr="00DC0C3F" w:rsidRDefault="00072E8C">
      <w:pPr>
        <w:pStyle w:val="Body"/>
        <w:rPr>
          <w:i/>
          <w:u w:val="single"/>
        </w:rPr>
      </w:pPr>
      <w:r w:rsidRPr="00DC0C3F">
        <w:rPr>
          <w:i/>
          <w:u w:val="single"/>
        </w:rPr>
        <w:t>The Law of land (Origins)</w:t>
      </w:r>
    </w:p>
    <w:p w:rsidR="009D289D" w:rsidRDefault="00072E8C">
      <w:pPr>
        <w:pStyle w:val="Body"/>
      </w:pPr>
      <w:r>
        <w:t>-Dating back to the early stages of civilization: mainly dependent on specialization of skills</w:t>
      </w:r>
    </w:p>
    <w:p w:rsidR="009D289D" w:rsidRDefault="00DC0C3F">
      <w:pPr>
        <w:pStyle w:val="Body"/>
      </w:pPr>
      <w:r>
        <w:t>-</w:t>
      </w:r>
      <w:r w:rsidR="00072E8C">
        <w:t>Some order was needed to insure security, to provide certainty and stability</w:t>
      </w:r>
    </w:p>
    <w:p w:rsidR="009D289D" w:rsidRDefault="00DC0C3F">
      <w:pPr>
        <w:pStyle w:val="Body"/>
      </w:pPr>
      <w:r>
        <w:t>-</w:t>
      </w:r>
      <w:r w:rsidR="00072E8C">
        <w:t>Community set up basic rules that states the behavior considered proper for the members of that community; these rules formed their system of law</w:t>
      </w:r>
    </w:p>
    <w:p w:rsidR="009D289D" w:rsidRDefault="009D289D">
      <w:pPr>
        <w:pStyle w:val="Body"/>
      </w:pPr>
    </w:p>
    <w:p w:rsidR="009D289D" w:rsidRDefault="00DC0C3F">
      <w:pPr>
        <w:pStyle w:val="Body"/>
      </w:pPr>
      <w:r>
        <w:t xml:space="preserve">        </w:t>
      </w:r>
      <w:r w:rsidR="00072E8C">
        <w:t>Early example of rules that have been written down:</w:t>
      </w:r>
    </w:p>
    <w:p w:rsidR="009D289D" w:rsidRDefault="00072E8C">
      <w:pPr>
        <w:pStyle w:val="Body"/>
      </w:pPr>
      <w:r>
        <w:t>-The codification engraved on a stone column by the legal scholars in the time of king Hammurabi of Babylon 2100 B.C</w:t>
      </w:r>
    </w:p>
    <w:p w:rsidR="009D289D" w:rsidRDefault="009D289D">
      <w:pPr>
        <w:pStyle w:val="Body"/>
      </w:pPr>
    </w:p>
    <w:p w:rsidR="009D289D" w:rsidRDefault="00072E8C">
      <w:pPr>
        <w:pStyle w:val="Body"/>
      </w:pPr>
      <w:r>
        <w:t>Law ensures securities, they establishes and enforces standards of conduct in the community</w:t>
      </w:r>
    </w:p>
    <w:p w:rsidR="009D289D" w:rsidRDefault="00072E8C">
      <w:pPr>
        <w:pStyle w:val="Body"/>
      </w:pPr>
      <w:r>
        <w:t>It minimizes disruption because of punishment</w:t>
      </w:r>
    </w:p>
    <w:p w:rsidR="009D289D" w:rsidRDefault="00072E8C">
      <w:pPr>
        <w:pStyle w:val="Body"/>
      </w:pPr>
      <w:r>
        <w:t xml:space="preserve">Laws maintain </w:t>
      </w:r>
      <w:r w:rsidRPr="00AA79C5">
        <w:rPr>
          <w:color w:val="6C2085" w:themeColor="accent6"/>
        </w:rPr>
        <w:t>status quo</w:t>
      </w:r>
      <w:r>
        <w:t>: standard of conduct stated in law remain in force until changed by law making authority</w:t>
      </w:r>
    </w:p>
    <w:p w:rsidR="009D289D" w:rsidRDefault="00072E8C">
      <w:pPr>
        <w:pStyle w:val="Body"/>
      </w:pPr>
      <w:r>
        <w:t xml:space="preserve">Canadian law often defines an individual's rights by stating the duties and responsibilities a person may have toward other members of the </w:t>
      </w:r>
      <w:r w:rsidR="00AA79C5">
        <w:t>community</w:t>
      </w:r>
    </w:p>
    <w:p w:rsidR="009D289D" w:rsidRDefault="009D289D">
      <w:pPr>
        <w:pStyle w:val="Body"/>
      </w:pPr>
    </w:p>
    <w:p w:rsidR="009D289D" w:rsidRDefault="009D289D">
      <w:pPr>
        <w:pStyle w:val="Body"/>
      </w:pPr>
    </w:p>
    <w:p w:rsidR="009D289D" w:rsidRPr="00AA79C5" w:rsidRDefault="00072E8C">
      <w:pPr>
        <w:pStyle w:val="Body"/>
        <w:rPr>
          <w:u w:val="single"/>
        </w:rPr>
      </w:pPr>
      <w:r w:rsidRPr="00AA79C5">
        <w:rPr>
          <w:u w:val="single"/>
        </w:rPr>
        <w:t>3 ways to develop laws:</w:t>
      </w:r>
    </w:p>
    <w:p w:rsidR="009D289D" w:rsidRDefault="00AA79C5">
      <w:pPr>
        <w:pStyle w:val="Body"/>
      </w:pPr>
      <w:r>
        <w:t>1</w:t>
      </w:r>
      <w:r w:rsidR="00072E8C">
        <w:t>-By the whole community group</w:t>
      </w:r>
    </w:p>
    <w:p w:rsidR="009D289D" w:rsidRDefault="00AA79C5">
      <w:pPr>
        <w:pStyle w:val="Body"/>
      </w:pPr>
      <w:r>
        <w:t>2</w:t>
      </w:r>
      <w:r w:rsidR="00072E8C">
        <w:t>-One person is recognized as the legislator (Wisest)</w:t>
      </w:r>
    </w:p>
    <w:p w:rsidR="009D289D" w:rsidRDefault="00AA79C5">
      <w:pPr>
        <w:pStyle w:val="Body"/>
      </w:pPr>
      <w:r>
        <w:t>3</w:t>
      </w:r>
      <w:r w:rsidR="00072E8C">
        <w:t xml:space="preserve">-People are declared rulers by themselves </w:t>
      </w:r>
    </w:p>
    <w:p w:rsidR="009D289D" w:rsidRDefault="009D289D">
      <w:pPr>
        <w:pStyle w:val="Body"/>
      </w:pPr>
    </w:p>
    <w:p w:rsidR="009D289D" w:rsidRDefault="00072E8C">
      <w:pPr>
        <w:pStyle w:val="Body"/>
      </w:pPr>
      <w:r>
        <w:t xml:space="preserve">1993: </w:t>
      </w:r>
      <w:proofErr w:type="gramStart"/>
      <w:r>
        <w:t>Qc</w:t>
      </w:r>
      <w:proofErr w:type="gramEnd"/>
      <w:r>
        <w:t xml:space="preserve"> Gov repealed the old civil code and brought into the law a new and very different one</w:t>
      </w:r>
    </w:p>
    <w:p w:rsidR="009D289D" w:rsidRDefault="009D289D">
      <w:pPr>
        <w:pStyle w:val="Body"/>
      </w:pPr>
    </w:p>
    <w:p w:rsidR="009D289D" w:rsidRDefault="00072E8C">
      <w:pPr>
        <w:pStyle w:val="Body"/>
      </w:pPr>
      <w:r>
        <w:t>Lawmaking authority: Dictator, religious dealer, military, population</w:t>
      </w:r>
    </w:p>
    <w:p w:rsidR="009D289D" w:rsidRDefault="009D289D">
      <w:pPr>
        <w:pStyle w:val="Body"/>
      </w:pPr>
    </w:p>
    <w:p w:rsidR="009D289D" w:rsidRPr="00AA79C5" w:rsidRDefault="00072E8C">
      <w:pPr>
        <w:pStyle w:val="Body"/>
        <w:rPr>
          <w:i/>
          <w:u w:val="single"/>
        </w:rPr>
      </w:pPr>
      <w:r w:rsidRPr="00AA79C5">
        <w:rPr>
          <w:i/>
          <w:u w:val="single"/>
        </w:rPr>
        <w:t>Law &amp; Justice</w:t>
      </w:r>
    </w:p>
    <w:p w:rsidR="009D289D" w:rsidRDefault="009D289D">
      <w:pPr>
        <w:pStyle w:val="Body"/>
      </w:pPr>
    </w:p>
    <w:p w:rsidR="009D289D" w:rsidRDefault="00072E8C">
      <w:pPr>
        <w:pStyle w:val="Body"/>
      </w:pPr>
      <w:r>
        <w:t>Law consists of the words written by the lawmakers, Judge understand them and apply them, it tells us what is permitted and what is prohibited</w:t>
      </w:r>
    </w:p>
    <w:p w:rsidR="009D289D" w:rsidRDefault="009D289D">
      <w:pPr>
        <w:pStyle w:val="Body"/>
      </w:pPr>
    </w:p>
    <w:p w:rsidR="00AA79C5" w:rsidRDefault="00072E8C" w:rsidP="00AA79C5">
      <w:pPr>
        <w:pStyle w:val="Body"/>
      </w:pPr>
      <w:r>
        <w:t>Justice vs law: the words of the law are clear, we can seek justice in how the law is applied</w:t>
      </w:r>
      <w:r w:rsidR="00AA79C5">
        <w:br/>
        <w:t>ex: Doctor who has a call and drive to fast</w:t>
      </w:r>
    </w:p>
    <w:p w:rsidR="009D289D" w:rsidRDefault="009D289D">
      <w:pPr>
        <w:pStyle w:val="Body"/>
      </w:pPr>
    </w:p>
    <w:p w:rsidR="009D289D" w:rsidRPr="00AA79C5" w:rsidRDefault="00072E8C">
      <w:pPr>
        <w:pStyle w:val="Body"/>
        <w:rPr>
          <w:i/>
          <w:u w:val="single"/>
        </w:rPr>
      </w:pPr>
      <w:r w:rsidRPr="00AA79C5">
        <w:rPr>
          <w:i/>
          <w:u w:val="single"/>
        </w:rPr>
        <w:t>Law &amp; ethics</w:t>
      </w:r>
    </w:p>
    <w:p w:rsidR="009D289D" w:rsidRDefault="00072E8C">
      <w:pPr>
        <w:pStyle w:val="Body"/>
      </w:pPr>
      <w:r>
        <w:t>Ethics is a set of principles or moral values of a society, distinguishing right from wrong, and law simply reflects these values</w:t>
      </w:r>
      <w:r w:rsidR="00AA79C5">
        <w:br/>
      </w:r>
    </w:p>
    <w:p w:rsidR="009D289D" w:rsidRDefault="00072E8C">
      <w:pPr>
        <w:pStyle w:val="Body"/>
      </w:pPr>
      <w:proofErr w:type="gramStart"/>
      <w:r>
        <w:t>ex</w:t>
      </w:r>
      <w:proofErr w:type="gramEnd"/>
      <w:r>
        <w:t>: -Canadian business that has products manufactured in a developing country is acting within the law but it may be considered unethical</w:t>
      </w:r>
    </w:p>
    <w:p w:rsidR="009D289D" w:rsidRDefault="00072E8C">
      <w:pPr>
        <w:pStyle w:val="Body"/>
      </w:pPr>
      <w:r>
        <w:lastRenderedPageBreak/>
        <w:t xml:space="preserve">      -A soldier who refuses to fight in a ware because he believes </w:t>
      </w:r>
      <w:r w:rsidR="00AA79C5">
        <w:t>it</w:t>
      </w:r>
      <w:r w:rsidR="00AA79C5">
        <w:t>’</w:t>
      </w:r>
      <w:r w:rsidR="00AA79C5">
        <w:t>s</w:t>
      </w:r>
      <w:r>
        <w:t xml:space="preserve"> wrong to kill. It's illegal not to fight but ethical to not want to kill</w:t>
      </w:r>
    </w:p>
    <w:p w:rsidR="009D289D" w:rsidRDefault="009D289D">
      <w:pPr>
        <w:pStyle w:val="Body"/>
      </w:pPr>
    </w:p>
    <w:p w:rsidR="009D289D" w:rsidRPr="00AA79C5" w:rsidRDefault="00072E8C">
      <w:pPr>
        <w:pStyle w:val="Body"/>
        <w:rPr>
          <w:i/>
          <w:u w:val="single"/>
        </w:rPr>
      </w:pPr>
      <w:r w:rsidRPr="00AA79C5">
        <w:rPr>
          <w:i/>
          <w:u w:val="single"/>
        </w:rPr>
        <w:t>Understanding the domains of law</w:t>
      </w:r>
    </w:p>
    <w:p w:rsidR="009D289D" w:rsidRDefault="009D289D">
      <w:pPr>
        <w:pStyle w:val="Body"/>
      </w:pPr>
    </w:p>
    <w:p w:rsidR="009D289D" w:rsidRDefault="00AA79C5">
      <w:pPr>
        <w:pStyle w:val="Body"/>
      </w:pPr>
      <w:r>
        <w:t>Good law</w:t>
      </w:r>
      <w:r w:rsidR="00072E8C">
        <w:t>: Accept</w:t>
      </w:r>
      <w:r>
        <w:t>s</w:t>
      </w:r>
      <w:r w:rsidR="00072E8C">
        <w:t xml:space="preserve"> by all societies, remains good through time and various government</w:t>
      </w:r>
    </w:p>
    <w:p w:rsidR="009D289D" w:rsidRDefault="009D289D">
      <w:pPr>
        <w:pStyle w:val="Body"/>
      </w:pPr>
    </w:p>
    <w:p w:rsidR="009D289D" w:rsidRDefault="00072E8C">
      <w:pPr>
        <w:pStyle w:val="Body"/>
      </w:pPr>
      <w:r w:rsidRPr="00AA79C5">
        <w:rPr>
          <w:b/>
        </w:rPr>
        <w:t>Private law</w:t>
      </w:r>
      <w:r>
        <w:t>: Regulate the legal relationship and obligations between individual</w:t>
      </w:r>
    </w:p>
    <w:p w:rsidR="009D289D" w:rsidRDefault="00072E8C">
      <w:pPr>
        <w:pStyle w:val="Body"/>
      </w:pPr>
      <w:r>
        <w:t xml:space="preserve">   </w:t>
      </w:r>
      <w:r w:rsidR="00AA79C5">
        <w:t>-</w:t>
      </w:r>
      <w:r>
        <w:t>Contract law: Leases, employment; legal relationship</w:t>
      </w:r>
    </w:p>
    <w:p w:rsidR="009D289D" w:rsidRDefault="00072E8C">
      <w:pPr>
        <w:pStyle w:val="Body"/>
      </w:pPr>
      <w:r>
        <w:t xml:space="preserve">   </w:t>
      </w:r>
      <w:r w:rsidR="00AA79C5">
        <w:t>-</w:t>
      </w:r>
      <w:r>
        <w:t>Commercial law: set up enterprise, provide goods or services</w:t>
      </w:r>
    </w:p>
    <w:p w:rsidR="009D289D" w:rsidRDefault="00072E8C">
      <w:pPr>
        <w:pStyle w:val="Body"/>
      </w:pPr>
      <w:r>
        <w:t xml:space="preserve">   </w:t>
      </w:r>
      <w:r w:rsidR="00AA79C5">
        <w:t>-</w:t>
      </w:r>
      <w:r>
        <w:t>Property law: boundary differences</w:t>
      </w:r>
    </w:p>
    <w:p w:rsidR="009D289D" w:rsidRDefault="00072E8C">
      <w:pPr>
        <w:pStyle w:val="Body"/>
      </w:pPr>
      <w:r>
        <w:t xml:space="preserve">   </w:t>
      </w:r>
      <w:r w:rsidR="00AA79C5">
        <w:t>-</w:t>
      </w:r>
      <w:r>
        <w:t>Civil liability law: determines the consequences of an individual's negligence</w:t>
      </w:r>
    </w:p>
    <w:p w:rsidR="009D289D" w:rsidRDefault="00072E8C">
      <w:pPr>
        <w:pStyle w:val="Body"/>
      </w:pPr>
      <w:r>
        <w:t xml:space="preserve">   </w:t>
      </w:r>
      <w:r w:rsidR="00AA79C5">
        <w:t>-</w:t>
      </w:r>
      <w:r>
        <w:t>Family laws</w:t>
      </w:r>
    </w:p>
    <w:p w:rsidR="009D289D" w:rsidRDefault="00072E8C">
      <w:pPr>
        <w:pStyle w:val="Body"/>
      </w:pPr>
      <w:r>
        <w:t xml:space="preserve">It helps citizens resolve their </w:t>
      </w:r>
      <w:r w:rsidRPr="00AA79C5">
        <w:rPr>
          <w:color w:val="6C2085" w:themeColor="accent6"/>
        </w:rPr>
        <w:t>personal and business matters</w:t>
      </w:r>
    </w:p>
    <w:p w:rsidR="009D289D" w:rsidRDefault="009D289D">
      <w:pPr>
        <w:pStyle w:val="Body"/>
      </w:pPr>
    </w:p>
    <w:p w:rsidR="009D289D" w:rsidRDefault="00072E8C">
      <w:pPr>
        <w:pStyle w:val="Body"/>
      </w:pPr>
      <w:r>
        <w:t xml:space="preserve">A person is sued (not charge) for not having paid a debt or fulfilled an obligation then he can be found responsible </w:t>
      </w:r>
    </w:p>
    <w:p w:rsidR="009D289D" w:rsidRDefault="009D289D">
      <w:pPr>
        <w:pStyle w:val="Body"/>
      </w:pPr>
    </w:p>
    <w:p w:rsidR="009D289D" w:rsidRDefault="00072E8C">
      <w:pPr>
        <w:pStyle w:val="Body"/>
      </w:pPr>
      <w:r w:rsidRPr="00AA79C5">
        <w:rPr>
          <w:b/>
        </w:rPr>
        <w:t>Public law</w:t>
      </w:r>
      <w:r>
        <w:t>: Governs the relationship between citizens and their state</w:t>
      </w:r>
    </w:p>
    <w:p w:rsidR="009D289D" w:rsidRDefault="00AA79C5">
      <w:pPr>
        <w:pStyle w:val="Body"/>
      </w:pPr>
      <w:r>
        <w:t xml:space="preserve">  </w:t>
      </w:r>
      <w:proofErr w:type="gramStart"/>
      <w:r>
        <w:t>ex</w:t>
      </w:r>
      <w:proofErr w:type="gramEnd"/>
      <w:r>
        <w:t>: -Criminal (</w:t>
      </w:r>
      <w:r w:rsidR="00072E8C">
        <w:t>most severe punishment: loss of personal freedom through going to jail</w:t>
      </w:r>
      <w:r>
        <w:t>)</w:t>
      </w:r>
    </w:p>
    <w:p w:rsidR="009D289D" w:rsidRDefault="00AA79C5">
      <w:pPr>
        <w:pStyle w:val="Body"/>
      </w:pPr>
      <w:r>
        <w:t xml:space="preserve">        -Taxation </w:t>
      </w:r>
      <w:r>
        <w:t>–</w:t>
      </w:r>
      <w:r>
        <w:t xml:space="preserve">Highway </w:t>
      </w:r>
      <w:r>
        <w:t>–</w:t>
      </w:r>
      <w:r>
        <w:t xml:space="preserve">Language </w:t>
      </w:r>
      <w:r>
        <w:t>–</w:t>
      </w:r>
      <w:r>
        <w:t xml:space="preserve">Bankruptcy </w:t>
      </w:r>
      <w:r>
        <w:t>–</w:t>
      </w:r>
      <w:r>
        <w:t xml:space="preserve">criminals </w:t>
      </w:r>
      <w:r>
        <w:t>–</w:t>
      </w:r>
      <w:r>
        <w:t>penal -</w:t>
      </w:r>
      <w:r w:rsidR="00072E8C">
        <w:t>environment</w:t>
      </w:r>
    </w:p>
    <w:p w:rsidR="009D289D" w:rsidRDefault="00072E8C">
      <w:pPr>
        <w:pStyle w:val="Body"/>
      </w:pPr>
      <w:r>
        <w:t xml:space="preserve">It regulates behavior that affects the </w:t>
      </w:r>
      <w:r w:rsidRPr="00AA79C5">
        <w:rPr>
          <w:color w:val="6C2085" w:themeColor="accent6"/>
        </w:rPr>
        <w:t>entire community</w:t>
      </w:r>
      <w:r>
        <w:t xml:space="preserve"> and impose strict punishment</w:t>
      </w:r>
    </w:p>
    <w:p w:rsidR="009D289D" w:rsidRDefault="009D289D">
      <w:pPr>
        <w:pStyle w:val="Body"/>
      </w:pPr>
    </w:p>
    <w:p w:rsidR="009D289D" w:rsidRDefault="00072E8C">
      <w:pPr>
        <w:pStyle w:val="Body"/>
      </w:pPr>
      <w:r w:rsidRPr="00AA79C5">
        <w:rPr>
          <w:b/>
        </w:rPr>
        <w:t>Civil law</w:t>
      </w:r>
      <w:r>
        <w:t>: Basis reside</w:t>
      </w:r>
      <w:r w:rsidR="00AA79C5">
        <w:t>s</w:t>
      </w:r>
      <w:r>
        <w:t xml:space="preserve"> in legislation, decided by governing officials who codify them </w:t>
      </w:r>
      <w:r w:rsidR="00AA79C5">
        <w:br/>
      </w:r>
      <w:r>
        <w:t xml:space="preserve">-Each decision rendered by a court must be based on the letter of the law </w:t>
      </w:r>
      <w:r w:rsidRPr="00AA79C5">
        <w:rPr>
          <w:u w:val="single"/>
        </w:rPr>
        <w:t xml:space="preserve">without taking into account preceding </w:t>
      </w:r>
      <w:r w:rsidR="00AA79C5" w:rsidRPr="00AA79C5">
        <w:rPr>
          <w:u w:val="single"/>
        </w:rPr>
        <w:t>judgments</w:t>
      </w:r>
      <w:r w:rsidR="00AA79C5">
        <w:t>:</w:t>
      </w:r>
      <w:r>
        <w:t xml:space="preserve"> It emphasizes </w:t>
      </w:r>
      <w:r w:rsidRPr="00AA79C5">
        <w:rPr>
          <w:color w:val="6C2085" w:themeColor="accent6"/>
        </w:rPr>
        <w:t>legislative supremacy</w:t>
      </w:r>
    </w:p>
    <w:p w:rsidR="009D289D" w:rsidRDefault="009D289D">
      <w:pPr>
        <w:pStyle w:val="Body"/>
      </w:pPr>
    </w:p>
    <w:p w:rsidR="009D289D" w:rsidRDefault="00072E8C">
      <w:pPr>
        <w:pStyle w:val="Body"/>
      </w:pPr>
      <w:r w:rsidRPr="00AA79C5">
        <w:rPr>
          <w:b/>
        </w:rPr>
        <w:t>Common law</w:t>
      </w:r>
      <w:r>
        <w:t xml:space="preserve">: Basis is grounded in the principle of precedence and case law or jurisprudence - </w:t>
      </w:r>
      <w:r w:rsidRPr="00AA79C5">
        <w:rPr>
          <w:u w:val="single"/>
        </w:rPr>
        <w:t>Every court decision take into account past judgment</w:t>
      </w:r>
      <w:r>
        <w:t xml:space="preserve">: If the case doesn't look like </w:t>
      </w:r>
      <w:r w:rsidR="00AA79C5">
        <w:t>anyone</w:t>
      </w:r>
      <w:r>
        <w:t xml:space="preserve"> else= new law by the court</w:t>
      </w:r>
    </w:p>
    <w:p w:rsidR="009D289D" w:rsidRDefault="009D289D">
      <w:pPr>
        <w:pStyle w:val="Body"/>
      </w:pPr>
    </w:p>
    <w:p w:rsidR="009D289D" w:rsidRDefault="00072E8C">
      <w:pPr>
        <w:pStyle w:val="Body"/>
      </w:pPr>
      <w:r>
        <w:t xml:space="preserve">Public = Common   Private=Civil law system of </w:t>
      </w:r>
      <w:proofErr w:type="gramStart"/>
      <w:r>
        <w:t>Qc</w:t>
      </w:r>
      <w:proofErr w:type="gramEnd"/>
      <w:r>
        <w:t xml:space="preserve"> + common law of the other provinces</w:t>
      </w:r>
      <w:r w:rsidR="00AA79C5">
        <w:br/>
      </w:r>
      <w:r>
        <w:t>*In qc we use both, the rest of Canada only uses common</w:t>
      </w:r>
      <w:r w:rsidR="00AA79C5">
        <w:br/>
      </w:r>
    </w:p>
    <w:p w:rsidR="009D289D" w:rsidRPr="00AA79C5" w:rsidRDefault="00072E8C">
      <w:pPr>
        <w:pStyle w:val="Body"/>
        <w:rPr>
          <w:u w:val="single"/>
        </w:rPr>
      </w:pPr>
      <w:r w:rsidRPr="00AA79C5">
        <w:rPr>
          <w:u w:val="single"/>
        </w:rPr>
        <w:t>England</w:t>
      </w:r>
    </w:p>
    <w:p w:rsidR="009D289D" w:rsidRDefault="00072E8C">
      <w:pPr>
        <w:pStyle w:val="Body"/>
      </w:pPr>
      <w:r>
        <w:t xml:space="preserve">1066-Normans invasion, king or king justices make decisions, they had status: common law (legislation) uses when we couldn't deal with something in jurisprudence, </w:t>
      </w:r>
      <w:proofErr w:type="spellStart"/>
      <w:proofErr w:type="gramStart"/>
      <w:r>
        <w:t>its</w:t>
      </w:r>
      <w:proofErr w:type="spellEnd"/>
      <w:proofErr w:type="gramEnd"/>
      <w:r>
        <w:t xml:space="preserve"> an unwritten constitution</w:t>
      </w:r>
    </w:p>
    <w:p w:rsidR="009D289D" w:rsidRDefault="009D289D">
      <w:pPr>
        <w:pStyle w:val="Body"/>
      </w:pPr>
    </w:p>
    <w:p w:rsidR="009D289D" w:rsidRDefault="00072E8C">
      <w:pPr>
        <w:pStyle w:val="Body"/>
      </w:pPr>
      <w:r w:rsidRPr="00AA79C5">
        <w:rPr>
          <w:u w:val="single"/>
        </w:rPr>
        <w:t>France</w:t>
      </w:r>
      <w:r>
        <w:t xml:space="preserve">: </w:t>
      </w:r>
      <w:proofErr w:type="spellStart"/>
      <w:r>
        <w:t>coutumes</w:t>
      </w:r>
      <w:proofErr w:type="spellEnd"/>
      <w:r>
        <w:t xml:space="preserve"> -Napoleon early 1800 unified civil law</w:t>
      </w:r>
    </w:p>
    <w:p w:rsidR="009D289D" w:rsidRDefault="009D289D">
      <w:pPr>
        <w:pStyle w:val="Body"/>
      </w:pPr>
    </w:p>
    <w:p w:rsidR="009D289D" w:rsidRPr="00AA79C5" w:rsidRDefault="00072E8C">
      <w:pPr>
        <w:pStyle w:val="Body"/>
        <w:rPr>
          <w:b/>
        </w:rPr>
      </w:pPr>
      <w:r w:rsidRPr="00AA79C5">
        <w:rPr>
          <w:b/>
        </w:rPr>
        <w:t>Substantive &amp; adjectival law</w:t>
      </w:r>
    </w:p>
    <w:p w:rsidR="009D289D" w:rsidRDefault="00072E8C">
      <w:pPr>
        <w:pStyle w:val="Body"/>
      </w:pPr>
      <w:r>
        <w:t xml:space="preserve">-Civil code explains </w:t>
      </w:r>
      <w:r w:rsidRPr="00AA79C5">
        <w:rPr>
          <w:u w:val="single"/>
        </w:rPr>
        <w:t>substantive</w:t>
      </w:r>
      <w:r>
        <w:t xml:space="preserve"> law: what rights we have (ex: if someone doesn't pay rent)</w:t>
      </w:r>
    </w:p>
    <w:p w:rsidR="009D289D" w:rsidRDefault="00072E8C">
      <w:pPr>
        <w:pStyle w:val="Body"/>
      </w:pPr>
      <w:r>
        <w:t xml:space="preserve">-Quebec code of civil procedure explains </w:t>
      </w:r>
      <w:r w:rsidRPr="00AA79C5">
        <w:rPr>
          <w:u w:val="single"/>
        </w:rPr>
        <w:t>adjectival</w:t>
      </w:r>
      <w:r>
        <w:t xml:space="preserve"> law: How to exercise our rights</w:t>
      </w:r>
    </w:p>
    <w:p w:rsidR="009D289D" w:rsidRDefault="009D289D">
      <w:pPr>
        <w:pStyle w:val="Body"/>
      </w:pPr>
    </w:p>
    <w:p w:rsidR="009D289D" w:rsidRPr="00AA79C5" w:rsidRDefault="00072E8C">
      <w:pPr>
        <w:pStyle w:val="Body"/>
        <w:rPr>
          <w:b/>
        </w:rPr>
      </w:pPr>
      <w:r w:rsidRPr="00AA79C5">
        <w:rPr>
          <w:b/>
        </w:rPr>
        <w:t xml:space="preserve">To sue: The five </w:t>
      </w:r>
      <w:proofErr w:type="spellStart"/>
      <w:r w:rsidRPr="00AA79C5">
        <w:rPr>
          <w:b/>
        </w:rPr>
        <w:t>Ws</w:t>
      </w:r>
      <w:proofErr w:type="spellEnd"/>
      <w:r w:rsidR="00AA79C5">
        <w:rPr>
          <w:b/>
        </w:rPr>
        <w:br/>
      </w:r>
    </w:p>
    <w:p w:rsidR="009D289D" w:rsidRDefault="00072E8C">
      <w:pPr>
        <w:pStyle w:val="Body"/>
      </w:pPr>
      <w:r>
        <w:t>-</w:t>
      </w:r>
      <w:r w:rsidRPr="00AA79C5">
        <w:rPr>
          <w:color w:val="6C2085" w:themeColor="accent6"/>
        </w:rPr>
        <w:t>What and Why</w:t>
      </w:r>
      <w:r>
        <w:t>: Payment and justification of it</w:t>
      </w:r>
    </w:p>
    <w:p w:rsidR="009D289D" w:rsidRDefault="00072E8C">
      <w:pPr>
        <w:pStyle w:val="Body"/>
      </w:pPr>
      <w:r>
        <w:t>To sue= Start legal proceedings with a judge listen to your reasons, it begins with an exchange of documents between the parties</w:t>
      </w:r>
    </w:p>
    <w:p w:rsidR="009D289D" w:rsidRDefault="00072E8C">
      <w:pPr>
        <w:pStyle w:val="Body"/>
      </w:pPr>
      <w:r>
        <w:lastRenderedPageBreak/>
        <w:t>-</w:t>
      </w:r>
      <w:r w:rsidRPr="00AA79C5">
        <w:rPr>
          <w:color w:val="6C2085" w:themeColor="accent6"/>
        </w:rPr>
        <w:t>Who</w:t>
      </w:r>
      <w:r>
        <w:t>: Creditor= plaintiff   Debtor= defendant    Can be the result of civil liability</w:t>
      </w:r>
    </w:p>
    <w:p w:rsidR="009D289D" w:rsidRDefault="00072E8C">
      <w:pPr>
        <w:pStyle w:val="Body"/>
      </w:pPr>
      <w:r>
        <w:t>Class action suit: creditors who are not associated; request permission</w:t>
      </w:r>
      <w:r w:rsidR="00AA79C5">
        <w:br/>
      </w:r>
    </w:p>
    <w:p w:rsidR="009D289D" w:rsidRDefault="00072E8C">
      <w:pPr>
        <w:pStyle w:val="Body"/>
      </w:pPr>
      <w:r>
        <w:t>-</w:t>
      </w:r>
      <w:r w:rsidRPr="00AA79C5">
        <w:rPr>
          <w:color w:val="6C2085" w:themeColor="accent6"/>
        </w:rPr>
        <w:t>Where</w:t>
      </w:r>
      <w:r>
        <w:t xml:space="preserve">: Article 68 Code of civil procedure: residence, where the defendant has property, the whole cause of action has arisen, the contract that gives rise to the action was made, </w:t>
      </w:r>
      <w:r w:rsidR="00AA79C5">
        <w:t>and the</w:t>
      </w:r>
      <w:r>
        <w:t xml:space="preserve"> property in dispute is situated</w:t>
      </w:r>
    </w:p>
    <w:p w:rsidR="009D289D" w:rsidRDefault="00072E8C">
      <w:pPr>
        <w:pStyle w:val="Body"/>
      </w:pPr>
      <w:r>
        <w:t>*Out of contractual obligations = where the contract was concluded by the parties</w:t>
      </w:r>
    </w:p>
    <w:p w:rsidR="009D289D" w:rsidRDefault="00072E8C">
      <w:pPr>
        <w:pStyle w:val="Body"/>
      </w:pPr>
      <w:r>
        <w:t>Code of civil procedure: Location of which district to choose</w:t>
      </w:r>
      <w:r w:rsidR="00AA79C5">
        <w:br/>
      </w:r>
    </w:p>
    <w:p w:rsidR="009D289D" w:rsidRDefault="00072E8C">
      <w:pPr>
        <w:pStyle w:val="Body"/>
      </w:pPr>
      <w:r>
        <w:t>-</w:t>
      </w:r>
      <w:r w:rsidRPr="00AA79C5">
        <w:rPr>
          <w:color w:val="6C2085" w:themeColor="accent6"/>
        </w:rPr>
        <w:t>When</w:t>
      </w:r>
    </w:p>
    <w:p w:rsidR="009D289D" w:rsidRDefault="00072E8C">
      <w:pPr>
        <w:pStyle w:val="Body"/>
      </w:pPr>
      <w:r>
        <w:t xml:space="preserve">Prescription: Legal method which the civil law establishes for a person to acquire or to loose rights by the mere laps of time. </w:t>
      </w:r>
      <w:r w:rsidR="00AA79C5">
        <w:t>It</w:t>
      </w:r>
      <w:r w:rsidR="00AA79C5">
        <w:t>’</w:t>
      </w:r>
      <w:r w:rsidR="00AA79C5">
        <w:t>s</w:t>
      </w:r>
      <w:r>
        <w:t xml:space="preserve"> the amount of time before a right you have will be effective</w:t>
      </w:r>
    </w:p>
    <w:p w:rsidR="009D289D" w:rsidRDefault="00AA79C5">
      <w:pPr>
        <w:pStyle w:val="Body"/>
      </w:pPr>
      <w:r>
        <w:t>Ex</w:t>
      </w:r>
      <w:r w:rsidR="00072E8C">
        <w:t>: right of ownership to real property; prolonged continuous possession</w:t>
      </w:r>
      <w:r>
        <w:br/>
      </w:r>
    </w:p>
    <w:p w:rsidR="009D289D" w:rsidRDefault="00072E8C">
      <w:pPr>
        <w:pStyle w:val="Body"/>
      </w:pPr>
      <w:r>
        <w:t xml:space="preserve">2 types: </w:t>
      </w:r>
      <w:r w:rsidRPr="00AA79C5">
        <w:rPr>
          <w:color w:val="6C2085" w:themeColor="accent6"/>
        </w:rPr>
        <w:t>Acquisitive</w:t>
      </w:r>
      <w:r>
        <w:t>: ex: school who is using a field since 10 years that the town own</w:t>
      </w:r>
    </w:p>
    <w:p w:rsidR="009D289D" w:rsidRDefault="00072E8C">
      <w:pPr>
        <w:pStyle w:val="Body"/>
      </w:pPr>
      <w:r>
        <w:t xml:space="preserve">              </w:t>
      </w:r>
      <w:r w:rsidRPr="00AA79C5">
        <w:rPr>
          <w:color w:val="6C2085" w:themeColor="accent6"/>
        </w:rPr>
        <w:t>Extinctive</w:t>
      </w:r>
      <w:r>
        <w:t>: How long must</w:t>
      </w:r>
      <w:r w:rsidR="00AA79C5">
        <w:t xml:space="preserve"> past before you lose a right</w:t>
      </w:r>
    </w:p>
    <w:p w:rsidR="009D289D" w:rsidRDefault="00072E8C">
      <w:pPr>
        <w:pStyle w:val="Body"/>
      </w:pPr>
      <w:r>
        <w:t xml:space="preserve">Article </w:t>
      </w:r>
      <w:r w:rsidR="00AA79C5">
        <w:t>2925:</w:t>
      </w:r>
      <w:r>
        <w:t xml:space="preserve"> main article to established prescription</w:t>
      </w:r>
      <w:r w:rsidR="00AA79C5">
        <w:br/>
      </w:r>
    </w:p>
    <w:p w:rsidR="009D289D" w:rsidRDefault="00072E8C">
      <w:pPr>
        <w:pStyle w:val="Body"/>
      </w:pPr>
      <w:r>
        <w:t>*Admitting you owe money to someone restarts the clock</w:t>
      </w:r>
    </w:p>
    <w:p w:rsidR="009D289D" w:rsidRDefault="009D289D">
      <w:pPr>
        <w:pStyle w:val="Body"/>
      </w:pPr>
    </w:p>
    <w:p w:rsidR="009D289D" w:rsidRDefault="00072E8C">
      <w:pPr>
        <w:pStyle w:val="Body"/>
      </w:pPr>
      <w:r>
        <w:t>In common law jurisdiction: prescription periods are deal within a statute of limitations</w:t>
      </w:r>
    </w:p>
    <w:p w:rsidR="009D289D" w:rsidRDefault="00072E8C">
      <w:pPr>
        <w:pStyle w:val="Body"/>
        <w:rPr>
          <w:b/>
          <w:bCs/>
        </w:rPr>
      </w:pPr>
      <w:r>
        <w:t>Overall principle:  everything is prescribed after 10 yrs.</w:t>
      </w:r>
    </w:p>
    <w:p w:rsidR="009D289D" w:rsidRDefault="00072E8C">
      <w:pPr>
        <w:pStyle w:val="Body"/>
      </w:pPr>
      <w:r>
        <w:t>Most common exception: 3 yrs.</w:t>
      </w:r>
      <w:r>
        <w:br/>
      </w:r>
    </w:p>
    <w:p w:rsidR="009D289D" w:rsidRDefault="00072E8C">
      <w:pPr>
        <w:pStyle w:val="Body"/>
      </w:pPr>
      <w:r w:rsidRPr="00072E8C">
        <w:rPr>
          <w:b/>
          <w:bCs/>
          <w:szCs w:val="26"/>
        </w:rPr>
        <w:t>Acquire</w:t>
      </w:r>
      <w:r>
        <w:t>: acquiring a piece of movable (</w:t>
      </w:r>
      <w:proofErr w:type="spellStart"/>
      <w:r>
        <w:t>ex</w:t>
      </w:r>
      <w:proofErr w:type="gramStart"/>
      <w:r>
        <w:t>:boat</w:t>
      </w:r>
      <w:proofErr w:type="spellEnd"/>
      <w:proofErr w:type="gramEnd"/>
      <w:r>
        <w:t>)/immovable(ex: Mortgage) property by prescription</w:t>
      </w:r>
    </w:p>
    <w:p w:rsidR="009D289D" w:rsidRDefault="009D289D">
      <w:pPr>
        <w:pStyle w:val="Body"/>
      </w:pPr>
    </w:p>
    <w:p w:rsidR="009D289D" w:rsidRDefault="00072E8C">
      <w:pPr>
        <w:pStyle w:val="Body"/>
      </w:pPr>
      <w:r>
        <w:t xml:space="preserve">A legal system has </w:t>
      </w:r>
      <w:r w:rsidRPr="00072E8C">
        <w:rPr>
          <w:u w:val="single"/>
        </w:rPr>
        <w:t>3 elements</w:t>
      </w:r>
      <w:r>
        <w:t>:</w:t>
      </w:r>
    </w:p>
    <w:p w:rsidR="009D289D" w:rsidRDefault="00072E8C">
      <w:pPr>
        <w:pStyle w:val="Body"/>
      </w:pPr>
      <w:r>
        <w:t>1-Structure of lawmaking machinery</w:t>
      </w:r>
    </w:p>
    <w:p w:rsidR="009D289D" w:rsidRDefault="00072E8C">
      <w:pPr>
        <w:pStyle w:val="Body"/>
      </w:pPr>
      <w:r>
        <w:t xml:space="preserve">2-Law-Rules of </w:t>
      </w:r>
      <w:proofErr w:type="spellStart"/>
      <w:r>
        <w:t>behaviour</w:t>
      </w:r>
      <w:proofErr w:type="spellEnd"/>
      <w:r>
        <w:t xml:space="preserve"> accepted in the society</w:t>
      </w:r>
    </w:p>
    <w:p w:rsidR="009D289D" w:rsidRDefault="00072E8C">
      <w:pPr>
        <w:pStyle w:val="Body"/>
      </w:pPr>
      <w:r>
        <w:t>3-Administration and enforcement of the laws</w:t>
      </w:r>
    </w:p>
    <w:p w:rsidR="009D289D" w:rsidRDefault="009D289D">
      <w:pPr>
        <w:pStyle w:val="Body"/>
      </w:pPr>
    </w:p>
    <w:p w:rsidR="009D289D" w:rsidRPr="00072E8C" w:rsidRDefault="00072E8C">
      <w:pPr>
        <w:pStyle w:val="Body"/>
        <w:rPr>
          <w:i/>
          <w:u w:val="single"/>
        </w:rPr>
      </w:pPr>
      <w:r w:rsidRPr="00072E8C">
        <w:rPr>
          <w:i/>
          <w:u w:val="single"/>
        </w:rPr>
        <w:t>Sources of laws:</w:t>
      </w:r>
    </w:p>
    <w:p w:rsidR="009D289D" w:rsidRDefault="00072E8C">
      <w:pPr>
        <w:pStyle w:val="Body"/>
      </w:pPr>
      <w:r>
        <w:t>1-Legislation (law + regulation)</w:t>
      </w:r>
    </w:p>
    <w:p w:rsidR="009D289D" w:rsidRDefault="00072E8C">
      <w:pPr>
        <w:pStyle w:val="Body"/>
      </w:pPr>
      <w:r>
        <w:t xml:space="preserve">2-Jurisprudence (decisions made by judges)   </w:t>
      </w:r>
    </w:p>
    <w:p w:rsidR="009D289D" w:rsidRDefault="00072E8C">
      <w:pPr>
        <w:pStyle w:val="Body"/>
      </w:pPr>
      <w:r>
        <w:t xml:space="preserve">          -2</w:t>
      </w:r>
      <w:proofErr w:type="gramStart"/>
      <w:r>
        <w:t>,3</w:t>
      </w:r>
      <w:proofErr w:type="gramEnd"/>
      <w:r>
        <w:t>=Argumentative rules</w:t>
      </w:r>
    </w:p>
    <w:p w:rsidR="009D289D" w:rsidRDefault="00072E8C">
      <w:pPr>
        <w:pStyle w:val="Body"/>
      </w:pPr>
      <w:r>
        <w:t>3-Doctrine (books written by judges, lawyers)</w:t>
      </w:r>
    </w:p>
    <w:p w:rsidR="009D289D" w:rsidRDefault="00072E8C">
      <w:pPr>
        <w:pStyle w:val="Body"/>
      </w:pPr>
      <w:r>
        <w:t>4-Customs and usage</w:t>
      </w:r>
      <w:r>
        <w:br/>
      </w:r>
    </w:p>
    <w:p w:rsidR="009D289D" w:rsidRDefault="009D289D">
      <w:pPr>
        <w:pStyle w:val="Body"/>
      </w:pPr>
    </w:p>
    <w:p w:rsidR="009D289D" w:rsidRPr="00072E8C" w:rsidRDefault="00072E8C">
      <w:pPr>
        <w:pStyle w:val="Body"/>
        <w:rPr>
          <w:b/>
        </w:rPr>
      </w:pPr>
      <w:r w:rsidRPr="00072E8C">
        <w:rPr>
          <w:b/>
        </w:rPr>
        <w:t>History:</w:t>
      </w:r>
      <w:r>
        <w:rPr>
          <w:b/>
        </w:rPr>
        <w:br/>
      </w:r>
    </w:p>
    <w:tbl>
      <w:tblPr>
        <w:tblStyle w:val="GridTable4-Accent6"/>
        <w:tblW w:w="0" w:type="auto"/>
        <w:tblLook w:val="04A0" w:firstRow="1" w:lastRow="0" w:firstColumn="1" w:lastColumn="0" w:noHBand="0" w:noVBand="1"/>
      </w:tblPr>
      <w:tblGrid>
        <w:gridCol w:w="9350"/>
      </w:tblGrid>
      <w:tr w:rsidR="00072E8C" w:rsidRPr="00072E8C" w:rsidTr="00072E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072E8C" w:rsidRPr="00072E8C" w:rsidRDefault="00072E8C" w:rsidP="00072E8C">
            <w:pPr>
              <w:pStyle w:val="Body"/>
            </w:pPr>
            <w:r w:rsidRPr="00072E8C">
              <w:t xml:space="preserve">Canada                                 </w:t>
            </w:r>
            <w:r>
              <w:t xml:space="preserve">    </w:t>
            </w:r>
            <w:r w:rsidRPr="00072E8C">
              <w:t xml:space="preserve"> Criminal laws      </w:t>
            </w:r>
            <w:r>
              <w:t xml:space="preserve">         </w:t>
            </w:r>
            <w:r w:rsidRPr="00072E8C">
              <w:t>Civil laws</w:t>
            </w:r>
          </w:p>
        </w:tc>
      </w:tr>
      <w:tr w:rsidR="00072E8C" w:rsidRPr="00072E8C" w:rsidTr="00072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072E8C" w:rsidRPr="00072E8C" w:rsidRDefault="00072E8C" w:rsidP="00072E8C">
            <w:pPr>
              <w:pStyle w:val="Body"/>
            </w:pPr>
            <w:proofErr w:type="spellStart"/>
            <w:r w:rsidRPr="00072E8C">
              <w:t>Fench</w:t>
            </w:r>
            <w:proofErr w:type="spellEnd"/>
            <w:r w:rsidRPr="00072E8C">
              <w:t xml:space="preserve"> regime: until 1760       </w:t>
            </w:r>
            <w:r>
              <w:t xml:space="preserve">    </w:t>
            </w:r>
            <w:proofErr w:type="spellStart"/>
            <w:r w:rsidRPr="00072E8C">
              <w:t>Coutume</w:t>
            </w:r>
            <w:proofErr w:type="spellEnd"/>
            <w:r w:rsidRPr="00072E8C">
              <w:t xml:space="preserve"> Paris   </w:t>
            </w:r>
            <w:r>
              <w:t xml:space="preserve">          </w:t>
            </w:r>
            <w:proofErr w:type="spellStart"/>
            <w:r w:rsidRPr="00072E8C">
              <w:t>Coutume</w:t>
            </w:r>
            <w:proofErr w:type="spellEnd"/>
            <w:r w:rsidRPr="00072E8C">
              <w:t xml:space="preserve"> Paris</w:t>
            </w:r>
          </w:p>
        </w:tc>
      </w:tr>
      <w:tr w:rsidR="00072E8C" w:rsidRPr="00072E8C" w:rsidTr="00072E8C">
        <w:tc>
          <w:tcPr>
            <w:cnfStyle w:val="001000000000" w:firstRow="0" w:lastRow="0" w:firstColumn="1" w:lastColumn="0" w:oddVBand="0" w:evenVBand="0" w:oddHBand="0" w:evenHBand="0" w:firstRowFirstColumn="0" w:firstRowLastColumn="0" w:lastRowFirstColumn="0" w:lastRowLastColumn="0"/>
            <w:tcW w:w="9350" w:type="dxa"/>
          </w:tcPr>
          <w:p w:rsidR="00072E8C" w:rsidRPr="00072E8C" w:rsidRDefault="00072E8C" w:rsidP="00072E8C">
            <w:pPr>
              <w:pStyle w:val="Body"/>
            </w:pPr>
            <w:r w:rsidRPr="00072E8C">
              <w:t xml:space="preserve">Royal Proclamation: 1763     </w:t>
            </w:r>
            <w:r>
              <w:t xml:space="preserve">     </w:t>
            </w:r>
            <w:r w:rsidRPr="00072E8C">
              <w:t xml:space="preserve">British </w:t>
            </w:r>
            <w:proofErr w:type="spellStart"/>
            <w:r w:rsidRPr="00072E8C">
              <w:t>com.law</w:t>
            </w:r>
            <w:proofErr w:type="spellEnd"/>
            <w:r w:rsidRPr="00072E8C">
              <w:t xml:space="preserve">   </w:t>
            </w:r>
            <w:r>
              <w:t xml:space="preserve">        </w:t>
            </w:r>
            <w:r w:rsidRPr="00072E8C">
              <w:t>British common Law</w:t>
            </w:r>
          </w:p>
        </w:tc>
      </w:tr>
      <w:tr w:rsidR="00072E8C" w:rsidRPr="00072E8C" w:rsidTr="00072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072E8C" w:rsidRPr="00072E8C" w:rsidRDefault="00072E8C" w:rsidP="00072E8C">
            <w:pPr>
              <w:pStyle w:val="Body"/>
            </w:pPr>
            <w:r w:rsidRPr="00072E8C">
              <w:t xml:space="preserve">Quebec act: 1774                 </w:t>
            </w:r>
            <w:r>
              <w:t xml:space="preserve"> </w:t>
            </w:r>
            <w:r w:rsidRPr="00072E8C">
              <w:t xml:space="preserve"> </w:t>
            </w:r>
            <w:r>
              <w:t xml:space="preserve">     </w:t>
            </w:r>
            <w:r w:rsidRPr="00072E8C">
              <w:t xml:space="preserve">British </w:t>
            </w:r>
            <w:proofErr w:type="spellStart"/>
            <w:r w:rsidRPr="00072E8C">
              <w:t>com.law</w:t>
            </w:r>
            <w:proofErr w:type="spellEnd"/>
            <w:r w:rsidRPr="00072E8C">
              <w:t xml:space="preserve">   </w:t>
            </w:r>
            <w:r>
              <w:t xml:space="preserve">        </w:t>
            </w:r>
            <w:proofErr w:type="spellStart"/>
            <w:r w:rsidRPr="00072E8C">
              <w:t>Coutume</w:t>
            </w:r>
            <w:proofErr w:type="spellEnd"/>
            <w:r w:rsidRPr="00072E8C">
              <w:t xml:space="preserve"> </w:t>
            </w:r>
            <w:proofErr w:type="spellStart"/>
            <w:r w:rsidRPr="00072E8C">
              <w:t>paris</w:t>
            </w:r>
            <w:proofErr w:type="spellEnd"/>
          </w:p>
        </w:tc>
      </w:tr>
      <w:tr w:rsidR="00072E8C" w:rsidRPr="00072E8C" w:rsidTr="00072E8C">
        <w:tc>
          <w:tcPr>
            <w:cnfStyle w:val="001000000000" w:firstRow="0" w:lastRow="0" w:firstColumn="1" w:lastColumn="0" w:oddVBand="0" w:evenVBand="0" w:oddHBand="0" w:evenHBand="0" w:firstRowFirstColumn="0" w:firstRowLastColumn="0" w:lastRowFirstColumn="0" w:lastRowLastColumn="0"/>
            <w:tcW w:w="9350" w:type="dxa"/>
          </w:tcPr>
          <w:p w:rsidR="00072E8C" w:rsidRPr="00072E8C" w:rsidRDefault="00072E8C" w:rsidP="00072E8C">
            <w:pPr>
              <w:pStyle w:val="Body"/>
            </w:pPr>
            <w:r w:rsidRPr="00072E8C">
              <w:t xml:space="preserve">Constitutional act:1791     </w:t>
            </w:r>
            <w:r>
              <w:t xml:space="preserve">  </w:t>
            </w:r>
            <w:r w:rsidRPr="00072E8C">
              <w:t xml:space="preserve">    </w:t>
            </w:r>
            <w:r>
              <w:t xml:space="preserve">   </w:t>
            </w:r>
            <w:r w:rsidRPr="00072E8C">
              <w:t xml:space="preserve">British com. law  </w:t>
            </w:r>
            <w:r>
              <w:t xml:space="preserve">        </w:t>
            </w:r>
            <w:proofErr w:type="spellStart"/>
            <w:r w:rsidRPr="00072E8C">
              <w:t>Cout.paris</w:t>
            </w:r>
            <w:proofErr w:type="spellEnd"/>
            <w:r w:rsidRPr="00072E8C">
              <w:t xml:space="preserve">: Lower Can   </w:t>
            </w:r>
            <w:r>
              <w:br/>
              <w:t xml:space="preserve">                                                                                           </w:t>
            </w:r>
            <w:r w:rsidRPr="00072E8C">
              <w:t xml:space="preserve">British </w:t>
            </w:r>
            <w:proofErr w:type="spellStart"/>
            <w:r w:rsidRPr="00072E8C">
              <w:t>com.L</w:t>
            </w:r>
            <w:proofErr w:type="spellEnd"/>
            <w:r w:rsidRPr="00072E8C">
              <w:t>: Upper Can</w:t>
            </w:r>
          </w:p>
        </w:tc>
      </w:tr>
    </w:tbl>
    <w:p w:rsidR="009D289D" w:rsidRDefault="009D289D">
      <w:pPr>
        <w:pStyle w:val="Body"/>
      </w:pPr>
    </w:p>
    <w:p w:rsidR="00072E8C" w:rsidRDefault="00072E8C">
      <w:pPr>
        <w:pStyle w:val="Body"/>
      </w:pPr>
      <w:r>
        <w:t xml:space="preserve"> </w:t>
      </w:r>
    </w:p>
    <w:p w:rsidR="009D289D" w:rsidRDefault="00072E8C">
      <w:pPr>
        <w:pStyle w:val="Body"/>
      </w:pPr>
      <w:r>
        <w:lastRenderedPageBreak/>
        <w:t>Executive, judiciary are responsible of Legislative</w:t>
      </w:r>
    </w:p>
    <w:p w:rsidR="009D289D" w:rsidRDefault="009D289D">
      <w:pPr>
        <w:pStyle w:val="Body"/>
      </w:pPr>
    </w:p>
    <w:p w:rsidR="009D289D" w:rsidRDefault="00072E8C">
      <w:pPr>
        <w:pStyle w:val="Body"/>
      </w:pPr>
      <w:r>
        <w:t>Today we have a responsible government</w:t>
      </w:r>
    </w:p>
    <w:p w:rsidR="009D289D" w:rsidRDefault="009D289D">
      <w:pPr>
        <w:pStyle w:val="Body"/>
      </w:pPr>
    </w:p>
    <w:p w:rsidR="009D289D" w:rsidRDefault="00072E8C">
      <w:pPr>
        <w:pStyle w:val="Body"/>
      </w:pPr>
      <w:r>
        <w:t>Before: Governor General Now: premier ministre</w:t>
      </w:r>
    </w:p>
    <w:p w:rsidR="009D289D" w:rsidRDefault="009D289D">
      <w:pPr>
        <w:pStyle w:val="Body"/>
      </w:pPr>
    </w:p>
    <w:p w:rsidR="009D289D" w:rsidRDefault="00072E8C">
      <w:pPr>
        <w:pStyle w:val="Body"/>
      </w:pPr>
      <w:r w:rsidRPr="00072E8C">
        <w:rPr>
          <w:color w:val="6C2085" w:themeColor="accent6"/>
        </w:rPr>
        <w:t>1837</w:t>
      </w:r>
      <w:r>
        <w:t>: Patriots revolution, with Louis-Joseph Papineau They wanted a responsible government but it didn't work so they send Lord Durham</w:t>
      </w:r>
    </w:p>
    <w:p w:rsidR="009D289D" w:rsidRDefault="00072E8C">
      <w:pPr>
        <w:pStyle w:val="Body"/>
      </w:pPr>
      <w:r w:rsidRPr="00072E8C">
        <w:rPr>
          <w:color w:val="6C2085" w:themeColor="accent6"/>
        </w:rPr>
        <w:t>1840</w:t>
      </w:r>
      <w:r>
        <w:t>: Union act. 2 chambers of assembly are put together so that French people are in minority</w:t>
      </w:r>
    </w:p>
    <w:p w:rsidR="009D289D" w:rsidRDefault="00072E8C">
      <w:pPr>
        <w:pStyle w:val="Body"/>
      </w:pPr>
      <w:r w:rsidRPr="00072E8C">
        <w:rPr>
          <w:color w:val="6C2085" w:themeColor="accent6"/>
        </w:rPr>
        <w:t>1848</w:t>
      </w:r>
      <w:r>
        <w:t>: Responsible government: the power shifts to premier minister</w:t>
      </w:r>
    </w:p>
    <w:p w:rsidR="009D289D" w:rsidRDefault="00072E8C">
      <w:pPr>
        <w:pStyle w:val="Body"/>
      </w:pPr>
      <w:r w:rsidRPr="00072E8C">
        <w:rPr>
          <w:color w:val="6C2085" w:themeColor="accent6"/>
        </w:rPr>
        <w:t>1866</w:t>
      </w:r>
      <w:r>
        <w:t>: Adoption of the civil code of Lower Canada</w:t>
      </w:r>
    </w:p>
    <w:p w:rsidR="009D289D" w:rsidRDefault="00072E8C">
      <w:pPr>
        <w:pStyle w:val="Body"/>
      </w:pPr>
      <w:r w:rsidRPr="00072E8C">
        <w:rPr>
          <w:color w:val="6C2085" w:themeColor="accent6"/>
        </w:rPr>
        <w:t>1867</w:t>
      </w:r>
      <w:r>
        <w:t>: Canada was born: Constitution Still a British law It created a system divided in 2: Federal and Provincial</w:t>
      </w:r>
    </w:p>
    <w:p w:rsidR="009D289D" w:rsidRDefault="00072E8C">
      <w:pPr>
        <w:pStyle w:val="Body"/>
      </w:pPr>
      <w:r w:rsidRPr="00072E8C">
        <w:rPr>
          <w:color w:val="6C2085" w:themeColor="accent6"/>
        </w:rPr>
        <w:t>1931</w:t>
      </w:r>
      <w:r>
        <w:t>: Westminster act: right to sign trait; legal independence</w:t>
      </w:r>
    </w:p>
    <w:p w:rsidR="009D289D" w:rsidRDefault="00072E8C">
      <w:pPr>
        <w:pStyle w:val="Body"/>
      </w:pPr>
      <w:r w:rsidRPr="00072E8C">
        <w:rPr>
          <w:color w:val="6C2085" w:themeColor="accent6"/>
        </w:rPr>
        <w:t>1949</w:t>
      </w:r>
      <w:r>
        <w:t>: supreme Court; final appeal for legal decision</w:t>
      </w:r>
    </w:p>
    <w:p w:rsidR="009D289D" w:rsidRDefault="00072E8C">
      <w:pPr>
        <w:pStyle w:val="Body"/>
      </w:pPr>
      <w:r w:rsidRPr="00072E8C">
        <w:rPr>
          <w:color w:val="6C2085" w:themeColor="accent6"/>
        </w:rPr>
        <w:t>1982</w:t>
      </w:r>
      <w:r>
        <w:t>: Fully independent: Canada Act 2 Articles: 1-Adopt Constitution of 1982 (modification formula, 2 constitutions in Canada 2- No effect with parliament of British</w:t>
      </w:r>
    </w:p>
    <w:p w:rsidR="009D289D" w:rsidRDefault="00072E8C">
      <w:pPr>
        <w:pStyle w:val="Body"/>
      </w:pPr>
      <w:r w:rsidRPr="00072E8C">
        <w:rPr>
          <w:color w:val="6C2085" w:themeColor="accent6"/>
        </w:rPr>
        <w:t>1994</w:t>
      </w:r>
      <w:r>
        <w:t>: Quebec civil code: what we have today</w:t>
      </w: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072E8C" w:rsidRDefault="00072E8C">
      <w:pPr>
        <w:pStyle w:val="Body"/>
      </w:pPr>
    </w:p>
    <w:p w:rsidR="009D289D" w:rsidRDefault="009D289D">
      <w:pPr>
        <w:pStyle w:val="Body"/>
      </w:pPr>
    </w:p>
    <w:p w:rsidR="009D289D" w:rsidRPr="00072E8C" w:rsidRDefault="00072E8C">
      <w:pPr>
        <w:pStyle w:val="Body"/>
        <w:rPr>
          <w:rFonts w:ascii="Arial Rounded MT Bold" w:hAnsi="Arial Rounded MT Bold"/>
          <w:b/>
          <w:sz w:val="28"/>
        </w:rPr>
      </w:pPr>
      <w:r w:rsidRPr="00072E8C">
        <w:rPr>
          <w:rFonts w:ascii="Arial Rounded MT Bold" w:hAnsi="Arial Rounded MT Bold"/>
          <w:b/>
          <w:sz w:val="28"/>
        </w:rPr>
        <w:lastRenderedPageBreak/>
        <w:t>Chapter 2: Ethics</w:t>
      </w:r>
    </w:p>
    <w:p w:rsidR="009D289D" w:rsidRDefault="00072E8C">
      <w:pPr>
        <w:pStyle w:val="Body"/>
      </w:pPr>
      <w:r>
        <w:t>Intro:</w:t>
      </w:r>
    </w:p>
    <w:p w:rsidR="009D289D" w:rsidRDefault="00072E8C">
      <w:pPr>
        <w:pStyle w:val="Body"/>
      </w:pPr>
      <w:r>
        <w:t>Reflects a concern for the well-being of people and of society, it is a guidance of what is right or wrong    subjective concept: between country, culture, time</w:t>
      </w:r>
    </w:p>
    <w:p w:rsidR="009D289D" w:rsidRDefault="00072E8C">
      <w:pPr>
        <w:pStyle w:val="Body"/>
      </w:pPr>
      <w:r>
        <w:t xml:space="preserve">  It</w:t>
      </w:r>
      <w:r>
        <w:t>’</w:t>
      </w:r>
      <w:r>
        <w:t>s a reflection of a society's moral values and principles</w:t>
      </w:r>
    </w:p>
    <w:p w:rsidR="009D289D" w:rsidRDefault="009D289D">
      <w:pPr>
        <w:pStyle w:val="Body"/>
      </w:pPr>
    </w:p>
    <w:p w:rsidR="009D289D" w:rsidRPr="00072E8C" w:rsidRDefault="00072E8C">
      <w:pPr>
        <w:pStyle w:val="Body"/>
        <w:rPr>
          <w:i/>
          <w:u w:val="single"/>
        </w:rPr>
      </w:pPr>
      <w:r w:rsidRPr="00072E8C">
        <w:rPr>
          <w:i/>
          <w:u w:val="single"/>
        </w:rPr>
        <w:t>Fundamental principles of Ethics</w:t>
      </w:r>
      <w:r>
        <w:rPr>
          <w:i/>
          <w:u w:val="single"/>
        </w:rPr>
        <w:br/>
      </w:r>
    </w:p>
    <w:p w:rsidR="009D289D" w:rsidRDefault="00072E8C">
      <w:pPr>
        <w:pStyle w:val="Body"/>
      </w:pPr>
      <w:r>
        <w:t>-With peers: Respectful, act honestly and fairly, comply with the law, don't act maliciously, and inspire trust</w:t>
      </w:r>
    </w:p>
    <w:p w:rsidR="009D289D" w:rsidRDefault="00072E8C">
      <w:pPr>
        <w:pStyle w:val="Body"/>
      </w:pPr>
      <w:r>
        <w:t>-For a business: Maintain objectivity and impartiality, Act prudently and diligently, ensure confidentiality and full disclosure, avoid actual or potential conflict of interest, Comply with professional standards of practice, company policies and the law</w:t>
      </w:r>
    </w:p>
    <w:p w:rsidR="009D289D" w:rsidRDefault="009D289D">
      <w:pPr>
        <w:pStyle w:val="Body"/>
      </w:pPr>
    </w:p>
    <w:p w:rsidR="009D289D" w:rsidRPr="00072E8C" w:rsidRDefault="00072E8C">
      <w:pPr>
        <w:pStyle w:val="Body"/>
        <w:rPr>
          <w:i/>
          <w:u w:val="single"/>
        </w:rPr>
      </w:pPr>
      <w:r w:rsidRPr="00072E8C">
        <w:rPr>
          <w:i/>
          <w:u w:val="single"/>
        </w:rPr>
        <w:t>Law vs Ethics</w:t>
      </w:r>
      <w:r>
        <w:rPr>
          <w:i/>
          <w:u w:val="single"/>
        </w:rPr>
        <w:br/>
      </w:r>
    </w:p>
    <w:p w:rsidR="009D289D" w:rsidRDefault="00072E8C">
      <w:pPr>
        <w:pStyle w:val="Body"/>
      </w:pPr>
      <w:r>
        <w:t>Ex: surplus of unemployment; company pays skilled worker minimum wage even if he doesn't deserve that</w:t>
      </w:r>
    </w:p>
    <w:p w:rsidR="009D289D" w:rsidRDefault="00072E8C">
      <w:pPr>
        <w:pStyle w:val="Body"/>
      </w:pPr>
      <w:r>
        <w:t>The legal standards may not meet the ethical demands placed on business today by society</w:t>
      </w:r>
    </w:p>
    <w:p w:rsidR="009D289D" w:rsidRDefault="00072E8C">
      <w:pPr>
        <w:pStyle w:val="Body"/>
      </w:pPr>
      <w:r>
        <w:t>Ex: manufacturing abroad</w:t>
      </w:r>
    </w:p>
    <w:p w:rsidR="009D289D" w:rsidRDefault="009D289D">
      <w:pPr>
        <w:pStyle w:val="Body"/>
      </w:pPr>
    </w:p>
    <w:p w:rsidR="009D289D" w:rsidRPr="00072E8C" w:rsidRDefault="00072E8C">
      <w:pPr>
        <w:pStyle w:val="Body"/>
        <w:rPr>
          <w:i/>
          <w:u w:val="single"/>
        </w:rPr>
      </w:pPr>
      <w:r w:rsidRPr="00072E8C">
        <w:rPr>
          <w:i/>
          <w:u w:val="single"/>
        </w:rPr>
        <w:t>International business ethics</w:t>
      </w:r>
      <w:r>
        <w:rPr>
          <w:i/>
          <w:u w:val="single"/>
        </w:rPr>
        <w:br/>
      </w:r>
    </w:p>
    <w:p w:rsidR="009D289D" w:rsidRDefault="00072E8C">
      <w:pPr>
        <w:pStyle w:val="Body"/>
      </w:pPr>
      <w:r>
        <w:t>One is always subject to the laws of the country in which one is operating (Host country)</w:t>
      </w:r>
    </w:p>
    <w:p w:rsidR="009D289D" w:rsidRDefault="009D289D">
      <w:pPr>
        <w:pStyle w:val="Body"/>
      </w:pPr>
    </w:p>
    <w:p w:rsidR="009D289D" w:rsidRDefault="00072E8C">
      <w:pPr>
        <w:pStyle w:val="Body"/>
      </w:pPr>
      <w:r>
        <w:t>A good corporate citizen is not an obligation imposed by law but rather is an act of conscience and the right thing to do</w:t>
      </w:r>
    </w:p>
    <w:p w:rsidR="009D289D" w:rsidRDefault="009D289D">
      <w:pPr>
        <w:pStyle w:val="Body"/>
      </w:pPr>
    </w:p>
    <w:p w:rsidR="009D289D" w:rsidRDefault="00072E8C">
      <w:pPr>
        <w:pStyle w:val="Body"/>
      </w:pPr>
      <w:r>
        <w:t>Can be accused of: "Imperial's/Colonialist behavior"</w:t>
      </w:r>
    </w:p>
    <w:p w:rsidR="009D289D" w:rsidRDefault="009D289D">
      <w:pPr>
        <w:pStyle w:val="Body"/>
      </w:pPr>
    </w:p>
    <w:p w:rsidR="009D289D" w:rsidRDefault="00072E8C">
      <w:pPr>
        <w:pStyle w:val="Body"/>
      </w:pPr>
      <w:r w:rsidRPr="00072E8C">
        <w:rPr>
          <w:i/>
          <w:u w:val="single"/>
        </w:rPr>
        <w:t>United nations global compact (UNGC</w:t>
      </w:r>
      <w:r>
        <w:t>)</w:t>
      </w:r>
    </w:p>
    <w:p w:rsidR="009D289D" w:rsidRDefault="00072E8C">
      <w:pPr>
        <w:pStyle w:val="Body"/>
      </w:pPr>
      <w:r>
        <w:t>-7000 companies from 140 countries have agreed to adopt a set of ethical business standards on a world-wide basis</w:t>
      </w:r>
    </w:p>
    <w:p w:rsidR="009D289D" w:rsidRDefault="00072E8C">
      <w:pPr>
        <w:pStyle w:val="Body"/>
      </w:pPr>
      <w:r>
        <w:t xml:space="preserve">10 principles in the areas of human rights, labor, environment, corruption </w:t>
      </w:r>
      <w:r>
        <w:br/>
      </w:r>
    </w:p>
    <w:p w:rsidR="009D289D" w:rsidRPr="00072E8C" w:rsidRDefault="00072E8C">
      <w:pPr>
        <w:pStyle w:val="Body"/>
        <w:rPr>
          <w:b/>
        </w:rPr>
      </w:pPr>
      <w:r w:rsidRPr="00072E8C">
        <w:rPr>
          <w:b/>
          <w:color w:val="6C2085" w:themeColor="accent6"/>
        </w:rPr>
        <w:t>Table 2.1</w:t>
      </w:r>
      <w:r w:rsidRPr="00072E8C">
        <w:rPr>
          <w:b/>
        </w:rPr>
        <w:br/>
      </w:r>
    </w:p>
    <w:p w:rsidR="009D289D" w:rsidRDefault="00072E8C">
      <w:pPr>
        <w:pStyle w:val="Body"/>
      </w:pPr>
      <w:r>
        <w:t>Principles are derived from: 1-Universal Declaration of human rights 2-International labor organization declaration 3-Rio declaration 4-United nations</w:t>
      </w:r>
      <w:r>
        <w:t>’</w:t>
      </w:r>
      <w:r>
        <w:t xml:space="preserve"> convention against corruption</w:t>
      </w:r>
    </w:p>
    <w:p w:rsidR="009D289D" w:rsidRDefault="009D289D">
      <w:pPr>
        <w:pStyle w:val="Body"/>
      </w:pPr>
    </w:p>
    <w:p w:rsidR="009D289D" w:rsidRDefault="00072E8C">
      <w:pPr>
        <w:pStyle w:val="Body"/>
      </w:pPr>
      <w:r>
        <w:t>There is no legal sanction but it affects reputation</w:t>
      </w:r>
    </w:p>
    <w:p w:rsidR="009D289D" w:rsidRDefault="009D289D">
      <w:pPr>
        <w:pStyle w:val="Body"/>
      </w:pPr>
    </w:p>
    <w:p w:rsidR="009D289D" w:rsidRDefault="00072E8C">
      <w:pPr>
        <w:pStyle w:val="Body"/>
      </w:pPr>
      <w:r w:rsidRPr="00072E8C">
        <w:rPr>
          <w:color w:val="6C2085" w:themeColor="accent6"/>
        </w:rPr>
        <w:t>Extra-territoriality</w:t>
      </w:r>
      <w:r>
        <w:t>: Canadian courts can assert jurisdiction and prosecute in Canada actions taken by Canadians outside of Canada</w:t>
      </w:r>
    </w:p>
    <w:p w:rsidR="009D289D" w:rsidRDefault="00072E8C">
      <w:pPr>
        <w:pStyle w:val="Body"/>
      </w:pPr>
      <w:r>
        <w:t>Ex: investigations involving alleged bribery of foreign officials of Canada by Canadian companies under corruption of Foreign public officials act (CFPOA</w:t>
      </w:r>
      <w:proofErr w:type="gramStart"/>
      <w:r>
        <w:t>)  --</w:t>
      </w:r>
      <w:proofErr w:type="gramEnd"/>
      <w:r>
        <w:t>Should all gifts be considered as bribes?</w:t>
      </w:r>
      <w:r>
        <w:br/>
      </w:r>
    </w:p>
    <w:p w:rsidR="009D289D" w:rsidRDefault="009D289D">
      <w:pPr>
        <w:pStyle w:val="Body"/>
      </w:pPr>
    </w:p>
    <w:p w:rsidR="009D289D" w:rsidRPr="00072E8C" w:rsidRDefault="00072E8C">
      <w:pPr>
        <w:pStyle w:val="Body"/>
        <w:rPr>
          <w:i/>
          <w:u w:val="single"/>
        </w:rPr>
      </w:pPr>
      <w:r w:rsidRPr="00072E8C">
        <w:rPr>
          <w:i/>
          <w:u w:val="single"/>
        </w:rPr>
        <w:lastRenderedPageBreak/>
        <w:t>Resolving ethical issues</w:t>
      </w:r>
      <w:r>
        <w:rPr>
          <w:i/>
          <w:u w:val="single"/>
        </w:rPr>
        <w:br/>
      </w:r>
    </w:p>
    <w:p w:rsidR="009D289D" w:rsidRDefault="00072E8C">
      <w:pPr>
        <w:pStyle w:val="Body"/>
      </w:pPr>
      <w:r>
        <w:t>A company needs to put in place an internal process by which questions, complaints, and concerns can be addressed</w:t>
      </w:r>
    </w:p>
    <w:p w:rsidR="009D289D" w:rsidRDefault="00072E8C">
      <w:pPr>
        <w:pStyle w:val="Body"/>
      </w:pPr>
      <w:r>
        <w:t>The principle SH whose interests may conflict include business owners, employees, management, customers, clients, suppliers, creditors, community</w:t>
      </w:r>
    </w:p>
    <w:p w:rsidR="009D289D" w:rsidRDefault="009D289D">
      <w:pPr>
        <w:pStyle w:val="Body"/>
      </w:pPr>
    </w:p>
    <w:p w:rsidR="009D289D" w:rsidRDefault="00072E8C">
      <w:pPr>
        <w:pStyle w:val="Body"/>
      </w:pPr>
      <w:r>
        <w:t>A Proactive approach should be taken in which there is a clear set of guidelines:</w:t>
      </w:r>
      <w:r>
        <w:br/>
        <w:t xml:space="preserve"> </w:t>
      </w:r>
    </w:p>
    <w:p w:rsidR="009D289D" w:rsidRPr="00072E8C" w:rsidRDefault="00072E8C">
      <w:pPr>
        <w:pStyle w:val="Body"/>
        <w:rPr>
          <w:color w:val="6C2085" w:themeColor="accent6"/>
        </w:rPr>
      </w:pPr>
      <w:r w:rsidRPr="00072E8C">
        <w:rPr>
          <w:color w:val="6C2085" w:themeColor="accent6"/>
        </w:rPr>
        <w:t>1-Professional standards of practice</w:t>
      </w:r>
    </w:p>
    <w:p w:rsidR="009D289D" w:rsidRDefault="00072E8C">
      <w:pPr>
        <w:pStyle w:val="Body"/>
      </w:pPr>
      <w:r>
        <w:t>Rules govern a professional's relationships, part of ethics most regulated</w:t>
      </w:r>
    </w:p>
    <w:p w:rsidR="009D289D" w:rsidRDefault="00072E8C">
      <w:pPr>
        <w:pStyle w:val="Body"/>
      </w:pPr>
      <w:r>
        <w:t>If you don't = face admin tribunal of your profession, it</w:t>
      </w:r>
      <w:r>
        <w:t>’</w:t>
      </w:r>
      <w:r>
        <w:t>s the place where there is the most references to the law</w:t>
      </w:r>
      <w:r>
        <w:br/>
      </w:r>
    </w:p>
    <w:p w:rsidR="009D289D" w:rsidRDefault="00072E8C">
      <w:pPr>
        <w:pStyle w:val="Body"/>
      </w:pPr>
      <w:r>
        <w:t xml:space="preserve">  Objectivity, Compliance with the law (regulatory and licensing requirements), Inappropriate conduct, confidentiality, duty of care (Fiduciary duty requires a professional to act in a reasonable manner but also in the best interest of the client), Conflict of interest</w:t>
      </w:r>
    </w:p>
    <w:p w:rsidR="009D289D" w:rsidRDefault="009D289D">
      <w:pPr>
        <w:pStyle w:val="Body"/>
      </w:pPr>
    </w:p>
    <w:p w:rsidR="009D289D" w:rsidRPr="00072E8C" w:rsidRDefault="00072E8C">
      <w:pPr>
        <w:pStyle w:val="Body"/>
        <w:rPr>
          <w:color w:val="6C2085" w:themeColor="accent6"/>
        </w:rPr>
      </w:pPr>
      <w:r w:rsidRPr="00072E8C">
        <w:rPr>
          <w:color w:val="6C2085" w:themeColor="accent6"/>
        </w:rPr>
        <w:t>2-Corporate code of conduct</w:t>
      </w:r>
    </w:p>
    <w:p w:rsidR="009D289D" w:rsidRDefault="00072E8C">
      <w:pPr>
        <w:pStyle w:val="Body"/>
      </w:pPr>
      <w:r>
        <w:t>Corporations must act with transparency, leading by example is critical</w:t>
      </w:r>
    </w:p>
    <w:p w:rsidR="009D289D" w:rsidRDefault="00072E8C">
      <w:pPr>
        <w:pStyle w:val="Body"/>
      </w:pPr>
      <w:r>
        <w:t>It should assess the issue of:</w:t>
      </w:r>
    </w:p>
    <w:p w:rsidR="009D289D" w:rsidRDefault="00072E8C">
      <w:pPr>
        <w:pStyle w:val="Body"/>
      </w:pPr>
      <w:r>
        <w:t xml:space="preserve">        -Gifts; cash should be avoided, employees can't solicit gifts</w:t>
      </w:r>
    </w:p>
    <w:p w:rsidR="009D289D" w:rsidRDefault="00072E8C">
      <w:pPr>
        <w:pStyle w:val="Body"/>
      </w:pPr>
      <w:r>
        <w:t xml:space="preserve">         Problem with them: need to classified expectation, ethics change between country</w:t>
      </w:r>
    </w:p>
    <w:p w:rsidR="009D289D" w:rsidRDefault="009D289D">
      <w:pPr>
        <w:pStyle w:val="Body"/>
      </w:pPr>
    </w:p>
    <w:p w:rsidR="009D289D" w:rsidRDefault="00072E8C">
      <w:pPr>
        <w:pStyle w:val="Body"/>
      </w:pPr>
      <w:r>
        <w:t xml:space="preserve">        -Whistle blowing: disclosure of inappropriate business practices</w:t>
      </w:r>
    </w:p>
    <w:p w:rsidR="009D289D" w:rsidRDefault="00072E8C">
      <w:pPr>
        <w:pStyle w:val="Body"/>
      </w:pPr>
      <w:r>
        <w:t xml:space="preserve">         Internal: code of conduct, supervisor, </w:t>
      </w:r>
      <w:proofErr w:type="gramStart"/>
      <w:r>
        <w:t>then</w:t>
      </w:r>
      <w:proofErr w:type="gramEnd"/>
      <w:r>
        <w:t xml:space="preserve"> higher admin </w:t>
      </w:r>
      <w:r>
        <w:br/>
        <w:t xml:space="preserve">         external: government/media</w:t>
      </w:r>
    </w:p>
    <w:p w:rsidR="009D289D" w:rsidRDefault="00072E8C">
      <w:pPr>
        <w:pStyle w:val="Body"/>
      </w:pPr>
      <w:r>
        <w:t xml:space="preserve">        They both have 2 steps</w:t>
      </w:r>
    </w:p>
    <w:p w:rsidR="009D289D" w:rsidRDefault="00D26E96" w:rsidP="00D26E96">
      <w:pPr>
        <w:pStyle w:val="Body"/>
      </w:pPr>
      <w:r>
        <w:t xml:space="preserve">        </w:t>
      </w:r>
      <w:r w:rsidR="00072E8C">
        <w:t>*Employee has a duty to respect confidential info but also a duty to protect society and general public</w:t>
      </w:r>
    </w:p>
    <w:p w:rsidR="009D289D" w:rsidRDefault="00D26E96">
      <w:pPr>
        <w:pStyle w:val="Body"/>
      </w:pPr>
      <w:r>
        <w:t xml:space="preserve">        Ex</w:t>
      </w:r>
      <w:r w:rsidR="00072E8C">
        <w:t xml:space="preserve">: student who gets suspended from </w:t>
      </w:r>
      <w:r>
        <w:t>a</w:t>
      </w:r>
      <w:r w:rsidR="00072E8C">
        <w:t xml:space="preserve"> university, he was whistle-blowing: he goes to the </w:t>
      </w:r>
      <w:r>
        <w:t xml:space="preserve">          </w:t>
      </w:r>
      <w:r w:rsidR="00072E8C">
        <w:t>superior court because it has the surveillance power over all those administrative</w:t>
      </w:r>
    </w:p>
    <w:p w:rsidR="009D289D" w:rsidRDefault="009D289D">
      <w:pPr>
        <w:pStyle w:val="Body"/>
      </w:pPr>
    </w:p>
    <w:p w:rsidR="009D289D" w:rsidRPr="00D26E96" w:rsidRDefault="00072E8C">
      <w:pPr>
        <w:pStyle w:val="Body"/>
        <w:rPr>
          <w:i/>
          <w:u w:val="single"/>
        </w:rPr>
      </w:pPr>
      <w:r w:rsidRPr="00D26E96">
        <w:rPr>
          <w:i/>
          <w:u w:val="single"/>
        </w:rPr>
        <w:t>Responsible investing</w:t>
      </w:r>
    </w:p>
    <w:p w:rsidR="009D289D" w:rsidRDefault="00D26E96">
      <w:pPr>
        <w:pStyle w:val="Body"/>
      </w:pPr>
      <w:r>
        <w:t>New</w:t>
      </w:r>
      <w:r w:rsidR="00072E8C">
        <w:t xml:space="preserve"> ethical </w:t>
      </w:r>
      <w:r>
        <w:t>long-term</w:t>
      </w:r>
      <w:r w:rsidR="00072E8C">
        <w:t xml:space="preserve"> approach to evaluate enterprise, </w:t>
      </w:r>
    </w:p>
    <w:p w:rsidR="009D289D" w:rsidRDefault="00D26E96">
      <w:pPr>
        <w:pStyle w:val="Body"/>
      </w:pPr>
      <w:r>
        <w:t>Labor</w:t>
      </w:r>
      <w:r w:rsidR="00072E8C">
        <w:t xml:space="preserve"> practices, human rights, environment position</w:t>
      </w:r>
    </w:p>
    <w:p w:rsidR="009D289D" w:rsidRDefault="00D26E96">
      <w:pPr>
        <w:pStyle w:val="Body"/>
      </w:pPr>
      <w:r>
        <w:t>Ex</w:t>
      </w:r>
      <w:r w:rsidR="00072E8C">
        <w:t xml:space="preserve"> harmful industry: Gambling, tobacco, toxic chemical</w:t>
      </w:r>
    </w:p>
    <w:p w:rsidR="009D289D" w:rsidRDefault="00072E8C">
      <w:pPr>
        <w:pStyle w:val="Body"/>
      </w:pPr>
      <w:r>
        <w:t>Pension funds have adopted a responsible investing philosophy</w:t>
      </w: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9D289D" w:rsidRDefault="009D289D">
      <w:pPr>
        <w:pStyle w:val="Body"/>
      </w:pPr>
    </w:p>
    <w:p w:rsidR="009D289D" w:rsidRDefault="009D289D">
      <w:pPr>
        <w:pStyle w:val="Body"/>
      </w:pPr>
    </w:p>
    <w:p w:rsidR="009D289D" w:rsidRPr="00D26E96" w:rsidRDefault="00072E8C">
      <w:pPr>
        <w:pStyle w:val="Body"/>
        <w:rPr>
          <w:rFonts w:ascii="Arial Rounded MT Bold" w:hAnsi="Arial Rounded MT Bold"/>
          <w:sz w:val="28"/>
        </w:rPr>
      </w:pPr>
      <w:r w:rsidRPr="00D26E96">
        <w:rPr>
          <w:rFonts w:ascii="Arial Rounded MT Bold" w:hAnsi="Arial Rounded MT Bold"/>
          <w:sz w:val="28"/>
        </w:rPr>
        <w:lastRenderedPageBreak/>
        <w:t xml:space="preserve">Chapter 3 </w:t>
      </w:r>
      <w:proofErr w:type="gramStart"/>
      <w:r w:rsidRPr="00D26E96">
        <w:rPr>
          <w:rFonts w:ascii="Arial Rounded MT Bold" w:hAnsi="Arial Rounded MT Bold"/>
          <w:sz w:val="28"/>
        </w:rPr>
        <w:t>The</w:t>
      </w:r>
      <w:proofErr w:type="gramEnd"/>
      <w:r w:rsidRPr="00D26E96">
        <w:rPr>
          <w:rFonts w:ascii="Arial Rounded MT Bold" w:hAnsi="Arial Rounded MT Bold"/>
          <w:sz w:val="28"/>
        </w:rPr>
        <w:t xml:space="preserve"> qc Legal system</w:t>
      </w:r>
      <w:r w:rsidR="00D26E96">
        <w:rPr>
          <w:rFonts w:ascii="Arial Rounded MT Bold" w:hAnsi="Arial Rounded MT Bold"/>
          <w:sz w:val="28"/>
        </w:rPr>
        <w:br/>
      </w:r>
    </w:p>
    <w:p w:rsidR="009D289D" w:rsidRPr="00D26E96" w:rsidRDefault="00072E8C">
      <w:pPr>
        <w:pStyle w:val="Body"/>
        <w:rPr>
          <w:color w:val="6C2085" w:themeColor="accent6"/>
        </w:rPr>
      </w:pPr>
      <w:r w:rsidRPr="00D26E96">
        <w:rPr>
          <w:color w:val="6C2085" w:themeColor="accent6"/>
        </w:rPr>
        <w:t>Structure</w:t>
      </w:r>
    </w:p>
    <w:p w:rsidR="009D289D" w:rsidRDefault="00072E8C">
      <w:pPr>
        <w:pStyle w:val="Body"/>
      </w:pPr>
      <w:r>
        <w:t>The rule of law as a principle of legality</w:t>
      </w:r>
    </w:p>
    <w:p w:rsidR="009D289D" w:rsidRDefault="009D289D">
      <w:pPr>
        <w:pStyle w:val="Body"/>
      </w:pPr>
    </w:p>
    <w:p w:rsidR="009D289D" w:rsidRDefault="00072E8C">
      <w:pPr>
        <w:pStyle w:val="Body"/>
      </w:pPr>
      <w:r>
        <w:t>Sovereignty: every independent nation is sovereign= people who inhabit the country have, within their control, the supreme and absolute power to govern themselves</w:t>
      </w:r>
    </w:p>
    <w:p w:rsidR="009D289D" w:rsidRDefault="00D26E96">
      <w:pPr>
        <w:pStyle w:val="Body"/>
      </w:pPr>
      <w:r>
        <w:t>Ex</w:t>
      </w:r>
      <w:r w:rsidR="00072E8C">
        <w:t>: made and enforce law, collect taxes, make ware, enter into treaties</w:t>
      </w:r>
    </w:p>
    <w:p w:rsidR="009D289D" w:rsidRDefault="009D289D">
      <w:pPr>
        <w:pStyle w:val="Body"/>
      </w:pPr>
    </w:p>
    <w:p w:rsidR="009D289D" w:rsidRDefault="00072E8C">
      <w:pPr>
        <w:pStyle w:val="Body"/>
      </w:pPr>
      <w:r>
        <w:t xml:space="preserve">-every citizens can have their own voices </w:t>
      </w:r>
    </w:p>
    <w:p w:rsidR="009D289D" w:rsidRDefault="00072E8C">
      <w:pPr>
        <w:pStyle w:val="Body"/>
      </w:pPr>
      <w:r>
        <w:t>-People can choose representative, if it doesn't work; election, revolution</w:t>
      </w:r>
    </w:p>
    <w:p w:rsidR="009D289D" w:rsidRDefault="009D289D">
      <w:pPr>
        <w:pStyle w:val="Body"/>
      </w:pPr>
    </w:p>
    <w:p w:rsidR="009D289D" w:rsidRDefault="00072E8C">
      <w:pPr>
        <w:pStyle w:val="Body"/>
      </w:pPr>
      <w:r>
        <w:t>Limits to the use of sovereign rights: physical limits (borders)</w:t>
      </w:r>
    </w:p>
    <w:p w:rsidR="009D289D" w:rsidRDefault="009D289D">
      <w:pPr>
        <w:pStyle w:val="Body"/>
      </w:pPr>
    </w:p>
    <w:p w:rsidR="009D289D" w:rsidRDefault="00072E8C">
      <w:pPr>
        <w:pStyle w:val="Body"/>
      </w:pPr>
      <w:r w:rsidRPr="00D26E96">
        <w:rPr>
          <w:color w:val="6C2085" w:themeColor="accent6"/>
        </w:rPr>
        <w:t>1982</w:t>
      </w:r>
      <w:r>
        <w:t>: Constitution act: fully sovereign nation</w:t>
      </w:r>
    </w:p>
    <w:p w:rsidR="009D289D" w:rsidRDefault="00D26E96">
      <w:pPr>
        <w:pStyle w:val="Body"/>
      </w:pPr>
      <w:r>
        <w:t xml:space="preserve">          Basis</w:t>
      </w:r>
      <w:r w:rsidR="00072E8C">
        <w:t xml:space="preserve"> of it=British North America Act (BNA)</w:t>
      </w:r>
    </w:p>
    <w:p w:rsidR="009D289D" w:rsidRDefault="009D289D">
      <w:pPr>
        <w:pStyle w:val="Body"/>
      </w:pPr>
    </w:p>
    <w:p w:rsidR="009D289D" w:rsidRDefault="00072E8C">
      <w:pPr>
        <w:pStyle w:val="Body"/>
      </w:pPr>
      <w:r>
        <w:t>Federal parliament pass laws for the ''Peace, order and good government of Canada"</w:t>
      </w:r>
    </w:p>
    <w:p w:rsidR="009D289D" w:rsidRDefault="009D289D">
      <w:pPr>
        <w:pStyle w:val="Body"/>
      </w:pPr>
    </w:p>
    <w:p w:rsidR="009D289D" w:rsidRPr="00D26E96" w:rsidRDefault="00072E8C">
      <w:pPr>
        <w:pStyle w:val="Body"/>
        <w:rPr>
          <w:i/>
          <w:u w:val="single"/>
        </w:rPr>
      </w:pPr>
      <w:r w:rsidRPr="00D26E96">
        <w:rPr>
          <w:i/>
          <w:u w:val="single"/>
        </w:rPr>
        <w:t>3 elements of federal parliament</w:t>
      </w:r>
    </w:p>
    <w:p w:rsidR="009D289D" w:rsidRDefault="00072E8C">
      <w:pPr>
        <w:pStyle w:val="Body"/>
      </w:pPr>
      <w:r>
        <w:t xml:space="preserve">-Legislative: </w:t>
      </w:r>
      <w:r w:rsidR="00D26E96">
        <w:t>House of Commons</w:t>
      </w:r>
      <w:r>
        <w:t xml:space="preserve"> (elected members</w:t>
      </w:r>
      <w:r w:rsidR="00D26E96">
        <w:t>):</w:t>
      </w:r>
      <w:r>
        <w:t xml:space="preserve"> People who adopt laws</w:t>
      </w:r>
    </w:p>
    <w:p w:rsidR="009D289D" w:rsidRDefault="00072E8C">
      <w:pPr>
        <w:pStyle w:val="Body"/>
      </w:pPr>
      <w:r>
        <w:t>-Executive: Senate (Appointed members): Regulation</w:t>
      </w:r>
    </w:p>
    <w:p w:rsidR="009D289D" w:rsidRDefault="00072E8C">
      <w:pPr>
        <w:pStyle w:val="Body"/>
      </w:pPr>
      <w:r>
        <w:t>-Judiciary: Queen</w:t>
      </w:r>
    </w:p>
    <w:p w:rsidR="009D289D" w:rsidRDefault="009D289D">
      <w:pPr>
        <w:pStyle w:val="Body"/>
      </w:pPr>
    </w:p>
    <w:p w:rsidR="009D289D" w:rsidRPr="00D26E96" w:rsidRDefault="00D26E96">
      <w:pPr>
        <w:pStyle w:val="Body"/>
        <w:rPr>
          <w:i/>
          <w:u w:val="single"/>
        </w:rPr>
      </w:pPr>
      <w:r>
        <w:rPr>
          <w:i/>
          <w:u w:val="single"/>
        </w:rPr>
        <w:t>Canadian legislation process</w:t>
      </w:r>
    </w:p>
    <w:p w:rsidR="009D289D" w:rsidRDefault="00D26E96">
      <w:pPr>
        <w:pStyle w:val="Body"/>
      </w:pPr>
      <w:r>
        <w:t>-</w:t>
      </w:r>
      <w:r w:rsidR="00072E8C">
        <w:t xml:space="preserve">Minister of the government first read new law, than </w:t>
      </w:r>
      <w:r>
        <w:t>House of Commons</w:t>
      </w:r>
      <w:r w:rsidR="00072E8C">
        <w:t xml:space="preserve"> look at it= Bill (Second reading)</w:t>
      </w:r>
    </w:p>
    <w:p w:rsidR="009D289D" w:rsidRDefault="00D26E96">
      <w:pPr>
        <w:pStyle w:val="Body"/>
      </w:pPr>
      <w:r>
        <w:t>-</w:t>
      </w:r>
      <w:r w:rsidR="00072E8C">
        <w:t>Then the committee look at it and recommends changes</w:t>
      </w:r>
    </w:p>
    <w:p w:rsidR="009D289D" w:rsidRDefault="00D26E96">
      <w:pPr>
        <w:pStyle w:val="Body"/>
      </w:pPr>
      <w:r>
        <w:t>-</w:t>
      </w:r>
      <w:r w:rsidR="00072E8C">
        <w:t>House read it again (3rd reading)</w:t>
      </w:r>
    </w:p>
    <w:p w:rsidR="009D289D" w:rsidRDefault="00D26E96">
      <w:pPr>
        <w:pStyle w:val="Body"/>
      </w:pPr>
      <w:r>
        <w:t>-</w:t>
      </w:r>
      <w:r w:rsidR="00072E8C">
        <w:t>Sent to the senate (another 3 readings)</w:t>
      </w:r>
    </w:p>
    <w:p w:rsidR="009D289D" w:rsidRDefault="00D26E96">
      <w:pPr>
        <w:pStyle w:val="Body"/>
      </w:pPr>
      <w:r>
        <w:t>-</w:t>
      </w:r>
      <w:r w:rsidR="00072E8C">
        <w:t>Ready for "Royal Assent": sign by queen or representative</w:t>
      </w:r>
    </w:p>
    <w:p w:rsidR="009D289D" w:rsidRDefault="00D26E96">
      <w:pPr>
        <w:pStyle w:val="Body"/>
      </w:pPr>
      <w:r>
        <w:t>-</w:t>
      </w:r>
      <w:r w:rsidR="00072E8C">
        <w:t xml:space="preserve">Then it becomes a LAW ex: Bank Act, Income tax Act, </w:t>
      </w:r>
      <w:proofErr w:type="gramStart"/>
      <w:r w:rsidR="00072E8C">
        <w:t>Criminal</w:t>
      </w:r>
      <w:proofErr w:type="gramEnd"/>
      <w:r w:rsidR="00072E8C">
        <w:t xml:space="preserve"> Code</w:t>
      </w:r>
    </w:p>
    <w:p w:rsidR="009D289D" w:rsidRDefault="009D289D">
      <w:pPr>
        <w:pStyle w:val="Body"/>
      </w:pPr>
    </w:p>
    <w:p w:rsidR="009D289D" w:rsidRDefault="00072E8C">
      <w:pPr>
        <w:pStyle w:val="Body"/>
      </w:pPr>
      <w:r>
        <w:t>Ultra virus: Outside of jurisdiction; City make regula</w:t>
      </w:r>
      <w:r w:rsidR="00D26E96">
        <w:t>tion concerning parking, periode de degel</w:t>
      </w:r>
    </w:p>
    <w:p w:rsidR="009D289D" w:rsidRDefault="009D289D">
      <w:pPr>
        <w:pStyle w:val="Body"/>
      </w:pPr>
    </w:p>
    <w:p w:rsidR="009D289D" w:rsidRPr="00D26E96" w:rsidRDefault="00072E8C">
      <w:pPr>
        <w:pStyle w:val="Body"/>
        <w:rPr>
          <w:i/>
          <w:u w:val="single"/>
        </w:rPr>
      </w:pPr>
      <w:r w:rsidRPr="00D26E96">
        <w:rPr>
          <w:i/>
          <w:u w:val="single"/>
        </w:rPr>
        <w:t>Quebec legislative process</w:t>
      </w:r>
      <w:r w:rsidR="00D26E96">
        <w:rPr>
          <w:i/>
          <w:u w:val="single"/>
        </w:rPr>
        <w:br/>
      </w:r>
    </w:p>
    <w:p w:rsidR="009D289D" w:rsidRDefault="00072E8C">
      <w:pPr>
        <w:pStyle w:val="Body"/>
      </w:pPr>
      <w:r>
        <w:t>Laws are made by the legislature by each province</w:t>
      </w:r>
    </w:p>
    <w:p w:rsidR="009D289D" w:rsidRDefault="00072E8C">
      <w:pPr>
        <w:pStyle w:val="Body"/>
      </w:pPr>
      <w:r>
        <w:t xml:space="preserve"> 2 elements: -National Assembly</w:t>
      </w:r>
    </w:p>
    <w:p w:rsidR="009D289D" w:rsidRDefault="00072E8C">
      <w:pPr>
        <w:pStyle w:val="Body"/>
      </w:pPr>
      <w:r>
        <w:t xml:space="preserve">                     -Queen</w:t>
      </w:r>
    </w:p>
    <w:p w:rsidR="009D289D" w:rsidRDefault="00072E8C">
      <w:pPr>
        <w:pStyle w:val="Body"/>
      </w:pPr>
      <w:r>
        <w:t>A bill is also introduced like in federal</w:t>
      </w:r>
    </w:p>
    <w:p w:rsidR="009D289D" w:rsidRDefault="009D289D">
      <w:pPr>
        <w:pStyle w:val="Body"/>
      </w:pPr>
    </w:p>
    <w:p w:rsidR="009D289D" w:rsidRDefault="00072E8C">
      <w:pPr>
        <w:pStyle w:val="Body"/>
      </w:pPr>
      <w:r w:rsidRPr="00D26E96">
        <w:rPr>
          <w:color w:val="6C2085" w:themeColor="accent6"/>
        </w:rPr>
        <w:t xml:space="preserve">Governor </w:t>
      </w:r>
      <w:r w:rsidR="00D26E96" w:rsidRPr="00D26E96">
        <w:rPr>
          <w:color w:val="6C2085" w:themeColor="accent6"/>
        </w:rPr>
        <w:t>Genera</w:t>
      </w:r>
      <w:r w:rsidR="00D26E96">
        <w:t>l</w:t>
      </w:r>
      <w:r>
        <w:t xml:space="preserve"> is the representative of the crown in Canada</w:t>
      </w:r>
    </w:p>
    <w:p w:rsidR="009D289D" w:rsidRDefault="00072E8C">
      <w:pPr>
        <w:pStyle w:val="Body"/>
      </w:pPr>
      <w:r>
        <w:t>Queen appoints the person who holds this position</w:t>
      </w:r>
    </w:p>
    <w:p w:rsidR="009D289D" w:rsidRDefault="00072E8C">
      <w:pPr>
        <w:pStyle w:val="Body"/>
      </w:pPr>
      <w:r>
        <w:t>Authorized 'to exercise, on the advice of the Canadian ministers, all her majesty's powers, and authorities in respect of Canada</w:t>
      </w:r>
      <w:r w:rsidR="00D26E96">
        <w:br/>
      </w:r>
      <w:r w:rsidR="00D26E96">
        <w:br/>
      </w:r>
      <w:r w:rsidR="00D26E96">
        <w:br/>
      </w:r>
    </w:p>
    <w:p w:rsidR="009D289D" w:rsidRDefault="00D26E96">
      <w:pPr>
        <w:pStyle w:val="Body"/>
      </w:pPr>
      <w:r>
        <w:lastRenderedPageBreak/>
        <w:t xml:space="preserve">      </w:t>
      </w:r>
      <w:r w:rsidR="00072E8C">
        <w:t>Responsibilities: - Can always has a Prime minister</w:t>
      </w:r>
      <w:r>
        <w:br/>
        <w:t xml:space="preserve">                                 </w:t>
      </w:r>
      <w:r w:rsidR="00072E8C">
        <w:t>-Summons parliament (Calls member to opening session)</w:t>
      </w:r>
    </w:p>
    <w:p w:rsidR="009D289D" w:rsidRPr="00B6384E" w:rsidRDefault="00D26E96">
      <w:pPr>
        <w:pStyle w:val="Body"/>
        <w:rPr>
          <w:lang w:val="fr-CA"/>
        </w:rPr>
      </w:pPr>
      <w:r w:rsidRPr="00E71898">
        <w:rPr>
          <w:lang w:val="en-CA"/>
        </w:rPr>
        <w:t xml:space="preserve">                                 </w:t>
      </w:r>
      <w:r w:rsidR="00072E8C" w:rsidRPr="00D26E96">
        <w:rPr>
          <w:lang w:val="fr-CA"/>
        </w:rPr>
        <w:t>-</w:t>
      </w:r>
      <w:proofErr w:type="spellStart"/>
      <w:r w:rsidR="00072E8C" w:rsidRPr="00E71898">
        <w:rPr>
          <w:lang w:val="fr-CA"/>
        </w:rPr>
        <w:t>Prorogues</w:t>
      </w:r>
      <w:proofErr w:type="spellEnd"/>
      <w:r w:rsidR="00072E8C" w:rsidRPr="00E71898">
        <w:rPr>
          <w:lang w:val="fr-CA"/>
        </w:rPr>
        <w:t xml:space="preserve"> </w:t>
      </w:r>
      <w:proofErr w:type="spellStart"/>
      <w:r w:rsidR="00072E8C" w:rsidRPr="00E71898">
        <w:rPr>
          <w:lang w:val="fr-CA"/>
        </w:rPr>
        <w:t>Parliament</w:t>
      </w:r>
      <w:proofErr w:type="spellEnd"/>
      <w:r w:rsidR="00072E8C" w:rsidRPr="00E71898">
        <w:rPr>
          <w:lang w:val="fr-CA"/>
        </w:rPr>
        <w:t xml:space="preserve"> (</w:t>
      </w:r>
      <w:proofErr w:type="spellStart"/>
      <w:r w:rsidR="00072E8C" w:rsidRPr="00E71898">
        <w:rPr>
          <w:lang w:val="fr-CA"/>
        </w:rPr>
        <w:t>Adjourns</w:t>
      </w:r>
      <w:proofErr w:type="spellEnd"/>
      <w:r w:rsidR="00072E8C" w:rsidRPr="00E71898">
        <w:rPr>
          <w:lang w:val="fr-CA"/>
        </w:rPr>
        <w:t xml:space="preserve"> </w:t>
      </w:r>
      <w:proofErr w:type="spellStart"/>
      <w:r w:rsidR="00072E8C" w:rsidRPr="00E71898">
        <w:rPr>
          <w:lang w:val="fr-CA"/>
        </w:rPr>
        <w:t>current</w:t>
      </w:r>
      <w:proofErr w:type="spellEnd"/>
      <w:r w:rsidR="00072E8C" w:rsidRPr="00E71898">
        <w:rPr>
          <w:lang w:val="fr-CA"/>
        </w:rPr>
        <w:t xml:space="preserve"> session)</w:t>
      </w:r>
    </w:p>
    <w:p w:rsidR="009D289D" w:rsidRDefault="00D26E96">
      <w:pPr>
        <w:pStyle w:val="Body"/>
      </w:pPr>
      <w:r w:rsidRPr="00E71898">
        <w:rPr>
          <w:lang w:val="fr-CA"/>
        </w:rPr>
        <w:t xml:space="preserve">                                 </w:t>
      </w:r>
      <w:r w:rsidR="00072E8C">
        <w:t xml:space="preserve">-Dissolves the existing parliament (Terminated pending new election) </w:t>
      </w:r>
      <w:r>
        <w:t xml:space="preserve">        </w:t>
      </w:r>
      <w:r w:rsidRPr="00D26E96">
        <w:rPr>
          <w:color w:val="FFFFFF" w:themeColor="background1"/>
        </w:rPr>
        <w:t>_________________</w:t>
      </w:r>
      <w:r w:rsidR="00072E8C">
        <w:t>Gives assent to bills</w:t>
      </w:r>
    </w:p>
    <w:p w:rsidR="009D289D" w:rsidRDefault="009D289D">
      <w:pPr>
        <w:pStyle w:val="Body"/>
      </w:pPr>
    </w:p>
    <w:p w:rsidR="009D289D" w:rsidRDefault="00072E8C">
      <w:pPr>
        <w:pStyle w:val="Body"/>
      </w:pPr>
      <w:r w:rsidRPr="00D26E96">
        <w:rPr>
          <w:color w:val="6C2085" w:themeColor="accent6"/>
        </w:rPr>
        <w:t>Lieutenant governor</w:t>
      </w:r>
      <w:r>
        <w:t xml:space="preserve"> is the Queen's representative in each Province, exercises powers of the Queen granted under the constitution</w:t>
      </w:r>
    </w:p>
    <w:p w:rsidR="009D289D" w:rsidRDefault="009D289D">
      <w:pPr>
        <w:pStyle w:val="Body"/>
      </w:pPr>
    </w:p>
    <w:p w:rsidR="009D289D" w:rsidRDefault="00072E8C">
      <w:pPr>
        <w:pStyle w:val="Body"/>
      </w:pPr>
      <w:r>
        <w:t xml:space="preserve">What we are </w:t>
      </w:r>
      <w:r w:rsidR="00D26E96">
        <w:t>focusing</w:t>
      </w:r>
      <w:r>
        <w:t xml:space="preserve"> on Civil law: Law of contracts, property, ownership, prescription, civil responsibility, </w:t>
      </w:r>
      <w:proofErr w:type="gramStart"/>
      <w:r>
        <w:t>civil</w:t>
      </w:r>
      <w:proofErr w:type="gramEnd"/>
      <w:r>
        <w:t xml:space="preserve"> procedure</w:t>
      </w:r>
    </w:p>
    <w:p w:rsidR="009D289D" w:rsidRDefault="009D289D">
      <w:pPr>
        <w:pStyle w:val="Body"/>
      </w:pPr>
    </w:p>
    <w:p w:rsidR="009D289D" w:rsidRPr="00D26E96" w:rsidRDefault="00072E8C">
      <w:pPr>
        <w:pStyle w:val="Body"/>
        <w:rPr>
          <w:i/>
          <w:u w:val="single"/>
        </w:rPr>
      </w:pPr>
      <w:r w:rsidRPr="00D26E96">
        <w:rPr>
          <w:i/>
          <w:u w:val="single"/>
        </w:rPr>
        <w:t>Law</w:t>
      </w:r>
      <w:r w:rsidR="00D26E96">
        <w:rPr>
          <w:i/>
          <w:u w:val="single"/>
        </w:rPr>
        <w:br/>
      </w:r>
    </w:p>
    <w:p w:rsidR="009D289D" w:rsidRPr="00D26E96" w:rsidRDefault="00072E8C">
      <w:pPr>
        <w:pStyle w:val="Body"/>
        <w:rPr>
          <w:b/>
        </w:rPr>
      </w:pPr>
      <w:r w:rsidRPr="00D26E96">
        <w:rPr>
          <w:b/>
        </w:rPr>
        <w:t>6 sources</w:t>
      </w:r>
    </w:p>
    <w:p w:rsidR="009D289D" w:rsidRDefault="009D289D">
      <w:pPr>
        <w:pStyle w:val="Body"/>
      </w:pPr>
    </w:p>
    <w:p w:rsidR="009D289D" w:rsidRDefault="00072E8C" w:rsidP="00D26E96">
      <w:pPr>
        <w:pStyle w:val="Body"/>
        <w:numPr>
          <w:ilvl w:val="0"/>
          <w:numId w:val="15"/>
        </w:numPr>
      </w:pPr>
      <w:r>
        <w:t>The Canadian constitution: Cornerstone of Confederation and Canadian society</w:t>
      </w:r>
    </w:p>
    <w:p w:rsidR="009D289D" w:rsidRDefault="00072E8C">
      <w:pPr>
        <w:pStyle w:val="Body"/>
      </w:pPr>
      <w:r>
        <w:t xml:space="preserve"> 1982 Constitution Act: Section 52; Supreme law of Canada</w:t>
      </w:r>
    </w:p>
    <w:p w:rsidR="009D289D" w:rsidRDefault="00072E8C">
      <w:pPr>
        <w:pStyle w:val="Body"/>
      </w:pPr>
      <w:r>
        <w:t>To see who can pass laws, Section 91-91 constitution Act 1867</w:t>
      </w:r>
    </w:p>
    <w:p w:rsidR="009D289D" w:rsidRDefault="00D26E96">
      <w:pPr>
        <w:pStyle w:val="Body"/>
      </w:pPr>
      <w:r>
        <w:t>Judgments</w:t>
      </w:r>
      <w:r w:rsidR="00072E8C">
        <w:t xml:space="preserve"> by interpretation are based on it, it tell which gov. do what</w:t>
      </w:r>
    </w:p>
    <w:p w:rsidR="009D289D" w:rsidRDefault="009D289D">
      <w:pPr>
        <w:pStyle w:val="Body"/>
      </w:pPr>
    </w:p>
    <w:p w:rsidR="009D289D" w:rsidRDefault="00072E8C" w:rsidP="00D26E96">
      <w:pPr>
        <w:pStyle w:val="Body"/>
        <w:numPr>
          <w:ilvl w:val="0"/>
          <w:numId w:val="15"/>
        </w:numPr>
      </w:pPr>
      <w:r>
        <w:t>Federal and Provincial Statute law</w:t>
      </w:r>
    </w:p>
    <w:p w:rsidR="009D289D" w:rsidRDefault="00072E8C">
      <w:pPr>
        <w:pStyle w:val="Body"/>
      </w:pPr>
      <w:r>
        <w:t>Acts or statutes (laws) new are printed in "Statutes of Canada, 20XX" or "Statutes of Qc"</w:t>
      </w:r>
    </w:p>
    <w:p w:rsidR="009D289D" w:rsidRDefault="00072E8C">
      <w:pPr>
        <w:pStyle w:val="Body"/>
      </w:pPr>
      <w:r>
        <w:t xml:space="preserve">The status are consolidate every 15 </w:t>
      </w:r>
      <w:r w:rsidR="00D26E96">
        <w:t>yrs.</w:t>
      </w:r>
      <w:r>
        <w:t>; revised statutes of Canada</w:t>
      </w:r>
    </w:p>
    <w:p w:rsidR="009D289D" w:rsidRDefault="00072E8C">
      <w:pPr>
        <w:pStyle w:val="Body"/>
      </w:pPr>
      <w:r>
        <w:t xml:space="preserve">Civil code of </w:t>
      </w:r>
      <w:proofErr w:type="gramStart"/>
      <w:r>
        <w:t>Qc</w:t>
      </w:r>
      <w:proofErr w:type="gramEnd"/>
      <w:r>
        <w:t xml:space="preserve"> is also a statute</w:t>
      </w:r>
    </w:p>
    <w:p w:rsidR="009D289D" w:rsidRDefault="00072E8C">
      <w:pPr>
        <w:pStyle w:val="Body"/>
      </w:pPr>
      <w:r w:rsidRPr="00D26E96">
        <w:rPr>
          <w:color w:val="6C2085" w:themeColor="accent6"/>
        </w:rPr>
        <w:t>Statute</w:t>
      </w:r>
      <w:r>
        <w:t>: Deals with one subject ex: Taxation, bankruptcy Qc Charter of human R&amp;F</w:t>
      </w:r>
      <w:r w:rsidR="00D26E96">
        <w:br/>
        <w:t xml:space="preserve">             The full intent of lawmakers must be </w:t>
      </w:r>
      <w:proofErr w:type="gramStart"/>
      <w:r w:rsidR="00D26E96">
        <w:t>found  "</w:t>
      </w:r>
      <w:proofErr w:type="gramEnd"/>
      <w:r w:rsidR="00D26E96">
        <w:t>within the 4 corners of the Act"</w:t>
      </w:r>
    </w:p>
    <w:p w:rsidR="009D289D" w:rsidRDefault="00072E8C">
      <w:pPr>
        <w:pStyle w:val="Body"/>
      </w:pPr>
      <w:r w:rsidRPr="00D26E96">
        <w:rPr>
          <w:color w:val="6C2085" w:themeColor="accent6"/>
        </w:rPr>
        <w:t>Code</w:t>
      </w:r>
      <w:r>
        <w:t xml:space="preserve">: Deals with many subjects in a broad area ex: Criminal: murder, arson, </w:t>
      </w:r>
      <w:proofErr w:type="spellStart"/>
      <w:r>
        <w:t>etc</w:t>
      </w:r>
      <w:proofErr w:type="spellEnd"/>
    </w:p>
    <w:p w:rsidR="009D289D" w:rsidRDefault="00D26E96">
      <w:pPr>
        <w:pStyle w:val="Body"/>
      </w:pPr>
      <w:r>
        <w:t xml:space="preserve">           Interpretation can be made with the aid of outside sources</w:t>
      </w:r>
    </w:p>
    <w:p w:rsidR="009D289D" w:rsidRDefault="009D289D">
      <w:pPr>
        <w:pStyle w:val="Body"/>
      </w:pPr>
    </w:p>
    <w:p w:rsidR="009D289D" w:rsidRDefault="009D289D">
      <w:pPr>
        <w:pStyle w:val="Body"/>
      </w:pPr>
    </w:p>
    <w:p w:rsidR="009D289D" w:rsidRDefault="00072E8C" w:rsidP="00D26E96">
      <w:pPr>
        <w:pStyle w:val="Body"/>
        <w:numPr>
          <w:ilvl w:val="0"/>
          <w:numId w:val="15"/>
        </w:numPr>
      </w:pPr>
      <w:r>
        <w:t>Case law-Jurisprudence</w:t>
      </w:r>
    </w:p>
    <w:p w:rsidR="009D289D" w:rsidRDefault="00D26E96">
      <w:pPr>
        <w:pStyle w:val="Body"/>
      </w:pPr>
      <w:r>
        <w:t>Judgments</w:t>
      </w:r>
      <w:r w:rsidR="00072E8C">
        <w:t xml:space="preserve"> of the courts from an ever-growing body of case law</w:t>
      </w:r>
    </w:p>
    <w:p w:rsidR="009D289D" w:rsidRDefault="00072E8C">
      <w:pPr>
        <w:pStyle w:val="Body"/>
      </w:pPr>
      <w:r>
        <w:t>Doctrine of Stare Decisis: Let the decision stand</w:t>
      </w:r>
    </w:p>
    <w:p w:rsidR="009D289D" w:rsidRDefault="00072E8C">
      <w:pPr>
        <w:pStyle w:val="Body"/>
      </w:pPr>
      <w:proofErr w:type="gramStart"/>
      <w:r>
        <w:t>*Qc</w:t>
      </w:r>
      <w:proofErr w:type="gramEnd"/>
      <w:r>
        <w:t xml:space="preserve"> court are not obliged to follow past judgments, although judges usually consider them to maintain uniformity</w:t>
      </w:r>
    </w:p>
    <w:p w:rsidR="009D289D" w:rsidRDefault="009D289D">
      <w:pPr>
        <w:pStyle w:val="Body"/>
      </w:pPr>
    </w:p>
    <w:p w:rsidR="009D289D" w:rsidRDefault="00072E8C" w:rsidP="00D26E96">
      <w:pPr>
        <w:pStyle w:val="Body"/>
        <w:numPr>
          <w:ilvl w:val="0"/>
          <w:numId w:val="15"/>
        </w:numPr>
      </w:pPr>
      <w:r>
        <w:t>Doctrine</w:t>
      </w:r>
    </w:p>
    <w:p w:rsidR="009D289D" w:rsidRDefault="00072E8C">
      <w:pPr>
        <w:pStyle w:val="Body"/>
      </w:pPr>
      <w:r>
        <w:t>Written commentary on the law, lawyers and judges' studies, analysis</w:t>
      </w:r>
    </w:p>
    <w:p w:rsidR="009D289D" w:rsidRDefault="009D289D">
      <w:pPr>
        <w:pStyle w:val="Body"/>
      </w:pPr>
    </w:p>
    <w:p w:rsidR="009D289D" w:rsidRDefault="00072E8C" w:rsidP="00D26E96">
      <w:pPr>
        <w:pStyle w:val="Body"/>
        <w:numPr>
          <w:ilvl w:val="0"/>
          <w:numId w:val="15"/>
        </w:numPr>
      </w:pPr>
      <w:r>
        <w:t>Custom or tradition</w:t>
      </w:r>
    </w:p>
    <w:p w:rsidR="009D289D" w:rsidRDefault="00D26E96">
      <w:pPr>
        <w:pStyle w:val="Body"/>
      </w:pPr>
      <w:r>
        <w:t>Pending</w:t>
      </w:r>
      <w:r w:rsidR="00072E8C">
        <w:t xml:space="preserve"> there is no statute law that conflicts with them</w:t>
      </w:r>
    </w:p>
    <w:p w:rsidR="009D289D" w:rsidRDefault="00072E8C">
      <w:pPr>
        <w:pStyle w:val="Body"/>
      </w:pPr>
      <w:proofErr w:type="gramStart"/>
      <w:r>
        <w:t>ex</w:t>
      </w:r>
      <w:proofErr w:type="gramEnd"/>
      <w:r>
        <w:t>: 1976: sell of a boll, it didn't perform, no law, but customs stated that if a bull couldn't perform the purchase price should be refunded</w:t>
      </w:r>
    </w:p>
    <w:p w:rsidR="009D289D" w:rsidRDefault="009D289D">
      <w:pPr>
        <w:pStyle w:val="Body"/>
      </w:pPr>
    </w:p>
    <w:p w:rsidR="009D289D" w:rsidRDefault="00072E8C" w:rsidP="00D26E96">
      <w:pPr>
        <w:pStyle w:val="Body"/>
        <w:numPr>
          <w:ilvl w:val="0"/>
          <w:numId w:val="15"/>
        </w:numPr>
      </w:pPr>
      <w:r>
        <w:t>Administrative regulations</w:t>
      </w:r>
    </w:p>
    <w:p w:rsidR="009D289D" w:rsidRDefault="00D26E96">
      <w:pPr>
        <w:pStyle w:val="Body"/>
      </w:pPr>
      <w:r>
        <w:t>Rapidly</w:t>
      </w:r>
      <w:r w:rsidR="00072E8C">
        <w:t xml:space="preserve"> growing, brought into force under the authority of various statutes</w:t>
      </w:r>
    </w:p>
    <w:p w:rsidR="009D289D" w:rsidRDefault="00072E8C">
      <w:pPr>
        <w:pStyle w:val="Body"/>
      </w:pPr>
      <w:r>
        <w:t xml:space="preserve">Government sets up board, committee, </w:t>
      </w:r>
      <w:r w:rsidR="00D26E96">
        <w:t>and commission</w:t>
      </w:r>
      <w:r>
        <w:t xml:space="preserve"> to take charge of the application of that particular law</w:t>
      </w:r>
    </w:p>
    <w:p w:rsidR="009D289D" w:rsidRPr="00B6384E" w:rsidRDefault="00072E8C">
      <w:pPr>
        <w:pStyle w:val="Body"/>
        <w:rPr>
          <w:lang w:val="fr-CA"/>
        </w:rPr>
      </w:pPr>
      <w:proofErr w:type="gramStart"/>
      <w:r w:rsidRPr="00B6384E">
        <w:rPr>
          <w:lang w:val="fr-CA"/>
        </w:rPr>
        <w:t>ex</w:t>
      </w:r>
      <w:proofErr w:type="gramEnd"/>
      <w:r w:rsidRPr="00B6384E">
        <w:rPr>
          <w:lang w:val="fr-CA"/>
        </w:rPr>
        <w:t xml:space="preserve">: Bill 101 "Office de la langue </w:t>
      </w:r>
      <w:r w:rsidR="00D26E96" w:rsidRPr="00B6384E">
        <w:rPr>
          <w:lang w:val="fr-CA"/>
        </w:rPr>
        <w:t>Fran</w:t>
      </w:r>
      <w:r w:rsidR="00D26E96" w:rsidRPr="00B6384E">
        <w:rPr>
          <w:lang w:val="fr-CA"/>
        </w:rPr>
        <w:t>ç</w:t>
      </w:r>
      <w:r w:rsidR="00D26E96" w:rsidRPr="00B6384E">
        <w:rPr>
          <w:lang w:val="fr-CA"/>
        </w:rPr>
        <w:t>aise</w:t>
      </w:r>
      <w:r w:rsidRPr="00B6384E">
        <w:rPr>
          <w:lang w:val="fr-CA"/>
        </w:rPr>
        <w:t>"</w:t>
      </w:r>
    </w:p>
    <w:p w:rsidR="009D289D" w:rsidRDefault="00072E8C">
      <w:pPr>
        <w:pStyle w:val="Body"/>
      </w:pPr>
      <w:r>
        <w:lastRenderedPageBreak/>
        <w:t>&gt;400 administrative organizations in Canada</w:t>
      </w:r>
    </w:p>
    <w:p w:rsidR="009D289D" w:rsidRDefault="00072E8C">
      <w:pPr>
        <w:pStyle w:val="Body"/>
      </w:pPr>
      <w:proofErr w:type="gramStart"/>
      <w:r>
        <w:t>ex</w:t>
      </w:r>
      <w:proofErr w:type="gramEnd"/>
      <w:r>
        <w:t>: Federal: Immigration appeal board, human right commission, CSST</w:t>
      </w:r>
    </w:p>
    <w:p w:rsidR="009D289D" w:rsidRDefault="009D289D">
      <w:pPr>
        <w:pStyle w:val="Body"/>
      </w:pPr>
    </w:p>
    <w:p w:rsidR="009D289D" w:rsidRPr="00D26E96" w:rsidRDefault="00072E8C">
      <w:pPr>
        <w:pStyle w:val="Body"/>
        <w:rPr>
          <w:i/>
          <w:u w:val="single"/>
        </w:rPr>
      </w:pPr>
      <w:r w:rsidRPr="00D26E96">
        <w:rPr>
          <w:i/>
          <w:u w:val="single"/>
        </w:rPr>
        <w:t>Administrative &amp; Enforcement</w:t>
      </w:r>
    </w:p>
    <w:p w:rsidR="009D289D" w:rsidRDefault="00D26E96">
      <w:pPr>
        <w:pStyle w:val="Body"/>
      </w:pPr>
      <w:r>
        <w:br/>
      </w:r>
      <w:r w:rsidR="00072E8C" w:rsidRPr="00D26E96">
        <w:rPr>
          <w:color w:val="6C2085" w:themeColor="accent6"/>
        </w:rPr>
        <w:t xml:space="preserve">Court of </w:t>
      </w:r>
      <w:proofErr w:type="gramStart"/>
      <w:r w:rsidR="00072E8C" w:rsidRPr="00D26E96">
        <w:rPr>
          <w:color w:val="6C2085" w:themeColor="accent6"/>
        </w:rPr>
        <w:t>Qc</w:t>
      </w:r>
      <w:proofErr w:type="gramEnd"/>
      <w:r w:rsidR="00072E8C" w:rsidRPr="00D26E96">
        <w:rPr>
          <w:color w:val="6C2085" w:themeColor="accent6"/>
        </w:rPr>
        <w:t xml:space="preserve">: </w:t>
      </w:r>
      <w:r>
        <w:br/>
      </w:r>
      <w:r w:rsidR="00072E8C">
        <w:t xml:space="preserve">-Court of appeal </w:t>
      </w:r>
      <w:r>
        <w:br/>
      </w:r>
      <w:r w:rsidR="00072E8C">
        <w:t xml:space="preserve">-Superior court </w:t>
      </w:r>
      <w:r>
        <w:br/>
      </w:r>
      <w:r w:rsidR="00072E8C">
        <w:t xml:space="preserve">-Court of Qc </w:t>
      </w:r>
      <w:r>
        <w:br/>
      </w:r>
      <w:r w:rsidR="00072E8C">
        <w:t>-Municipal court</w:t>
      </w:r>
      <w:r>
        <w:br/>
      </w:r>
    </w:p>
    <w:p w:rsidR="009D289D" w:rsidRDefault="00072E8C">
      <w:pPr>
        <w:pStyle w:val="Body"/>
      </w:pPr>
      <w:r>
        <w:t>Competencies depend on: -Nature, type of cases (civil, 10 000$) -Geographical area where the court may hold its sittings and from where it may hear cases</w:t>
      </w:r>
    </w:p>
    <w:p w:rsidR="009D289D" w:rsidRDefault="009D289D">
      <w:pPr>
        <w:pStyle w:val="Body"/>
      </w:pPr>
    </w:p>
    <w:p w:rsidR="009D289D" w:rsidRDefault="00072E8C">
      <w:pPr>
        <w:pStyle w:val="Body"/>
      </w:pPr>
      <w:r>
        <w:t xml:space="preserve">Photo </w:t>
      </w:r>
      <w:r w:rsidR="00D26E96">
        <w:t xml:space="preserve">hierarchy </w:t>
      </w:r>
    </w:p>
    <w:p w:rsidR="009D289D" w:rsidRDefault="009D289D">
      <w:pPr>
        <w:pStyle w:val="Body"/>
      </w:pPr>
    </w:p>
    <w:p w:rsidR="009D289D" w:rsidRDefault="00072E8C">
      <w:pPr>
        <w:pStyle w:val="Body"/>
      </w:pPr>
      <w:r w:rsidRPr="00B6384E">
        <w:rPr>
          <w:b/>
          <w:sz w:val="24"/>
        </w:rPr>
        <w:t>Municipal court</w:t>
      </w:r>
      <w:r>
        <w:t xml:space="preserve">: Part-time except for </w:t>
      </w:r>
      <w:proofErr w:type="spellStart"/>
      <w:r>
        <w:t>Mtl</w:t>
      </w:r>
      <w:proofErr w:type="spellEnd"/>
      <w:r>
        <w:t xml:space="preserve">, Laval, </w:t>
      </w:r>
      <w:r w:rsidR="00D26E96">
        <w:t>QC</w:t>
      </w:r>
      <w:r>
        <w:t xml:space="preserve"> *they can deal with criminal issue</w:t>
      </w:r>
    </w:p>
    <w:p w:rsidR="009D289D" w:rsidRDefault="00072E8C">
      <w:pPr>
        <w:pStyle w:val="Body"/>
      </w:pPr>
      <w:r>
        <w:t>Often lawyers that are judges for certain cases</w:t>
      </w:r>
    </w:p>
    <w:p w:rsidR="009D289D" w:rsidRDefault="00072E8C">
      <w:pPr>
        <w:pStyle w:val="Body"/>
      </w:pPr>
      <w:r>
        <w:t>Jurisdiction over violations of municipal by-laws (traffic, health, noise, taxes, zoning</w:t>
      </w:r>
      <w:r w:rsidR="00D26E96">
        <w:t>) and</w:t>
      </w:r>
      <w:r>
        <w:t xml:space="preserve"> minor criminal matters under part XXVII of the criminal code of Canada</w:t>
      </w:r>
    </w:p>
    <w:p w:rsidR="009D289D" w:rsidRDefault="009D289D">
      <w:pPr>
        <w:pStyle w:val="Body"/>
      </w:pPr>
    </w:p>
    <w:p w:rsidR="009D289D" w:rsidRDefault="00072E8C">
      <w:pPr>
        <w:pStyle w:val="Body"/>
      </w:pPr>
      <w:r>
        <w:t>-No civil cases in which a person is suing someone else for money owed</w:t>
      </w:r>
    </w:p>
    <w:p w:rsidR="009D289D" w:rsidRDefault="00072E8C">
      <w:pPr>
        <w:pStyle w:val="Body"/>
      </w:pPr>
      <w:r>
        <w:t>-Appeals for criminal offense are heard by superior court</w:t>
      </w:r>
    </w:p>
    <w:p w:rsidR="009D289D" w:rsidRDefault="009D289D">
      <w:pPr>
        <w:pStyle w:val="Body"/>
      </w:pPr>
    </w:p>
    <w:p w:rsidR="009D289D" w:rsidRDefault="00072E8C">
      <w:pPr>
        <w:pStyle w:val="Body"/>
      </w:pPr>
      <w:r w:rsidRPr="00B6384E">
        <w:rPr>
          <w:b/>
          <w:sz w:val="24"/>
        </w:rPr>
        <w:t xml:space="preserve">Court of </w:t>
      </w:r>
      <w:r w:rsidR="00D26E96" w:rsidRPr="00B6384E">
        <w:rPr>
          <w:b/>
          <w:sz w:val="24"/>
        </w:rPr>
        <w:t>QC</w:t>
      </w:r>
      <w:r>
        <w:t>: 1 judge Court of first instance</w:t>
      </w:r>
    </w:p>
    <w:p w:rsidR="009D289D" w:rsidRDefault="00072E8C">
      <w:pPr>
        <w:pStyle w:val="Body"/>
      </w:pPr>
      <w:r>
        <w:t xml:space="preserve">3 divisions: -Civil </w:t>
      </w:r>
      <w:r w:rsidR="00D26E96">
        <w:t>chamber (</w:t>
      </w:r>
      <w:r>
        <w:t>small claim court) -Youth -Criminal and penal</w:t>
      </w:r>
    </w:p>
    <w:p w:rsidR="009D289D" w:rsidRDefault="00072E8C">
      <w:pPr>
        <w:pStyle w:val="Body"/>
        <w:numPr>
          <w:ilvl w:val="0"/>
          <w:numId w:val="2"/>
        </w:numPr>
        <w:rPr>
          <w:rFonts w:eastAsia="Helvetica" w:hAnsi="Helvetica" w:cs="Helvetica"/>
          <w:position w:val="4"/>
          <w:sz w:val="26"/>
          <w:szCs w:val="26"/>
        </w:rPr>
      </w:pPr>
      <w:r>
        <w:t xml:space="preserve"> 7 000&lt; $ &lt;70 000 (Except for alimentary pension (alimony))</w:t>
      </w:r>
    </w:p>
    <w:p w:rsidR="009D289D" w:rsidRDefault="00072E8C">
      <w:pPr>
        <w:pStyle w:val="Body"/>
        <w:numPr>
          <w:ilvl w:val="0"/>
          <w:numId w:val="3"/>
        </w:numPr>
        <w:rPr>
          <w:rFonts w:eastAsia="Helvetica" w:hAnsi="Helvetica" w:cs="Helvetica"/>
          <w:position w:val="4"/>
          <w:sz w:val="26"/>
          <w:szCs w:val="26"/>
        </w:rPr>
      </w:pPr>
      <w:r>
        <w:t>cancel lease &lt; 70 000</w:t>
      </w:r>
    </w:p>
    <w:p w:rsidR="009D289D" w:rsidRDefault="00072E8C">
      <w:pPr>
        <w:pStyle w:val="Body"/>
        <w:numPr>
          <w:ilvl w:val="0"/>
          <w:numId w:val="4"/>
        </w:numPr>
        <w:rPr>
          <w:rFonts w:eastAsia="Helvetica" w:hAnsi="Helvetica" w:cs="Helvetica"/>
          <w:position w:val="4"/>
          <w:sz w:val="26"/>
          <w:szCs w:val="26"/>
        </w:rPr>
      </w:pPr>
      <w:r>
        <w:t>Recover unpaid municipal or school taxes</w:t>
      </w:r>
    </w:p>
    <w:p w:rsidR="009D289D" w:rsidRDefault="00072E8C">
      <w:pPr>
        <w:pStyle w:val="Body"/>
        <w:numPr>
          <w:ilvl w:val="0"/>
          <w:numId w:val="5"/>
        </w:numPr>
        <w:rPr>
          <w:rFonts w:eastAsia="Helvetica" w:hAnsi="Helvetica" w:cs="Helvetica"/>
          <w:position w:val="4"/>
          <w:sz w:val="26"/>
          <w:szCs w:val="26"/>
        </w:rPr>
      </w:pPr>
      <w:r>
        <w:t xml:space="preserve">Cancel real estate valuation      </w:t>
      </w:r>
    </w:p>
    <w:p w:rsidR="009D289D" w:rsidRDefault="009D289D">
      <w:pPr>
        <w:pStyle w:val="Body"/>
      </w:pPr>
    </w:p>
    <w:p w:rsidR="009D289D" w:rsidRDefault="00072E8C">
      <w:pPr>
        <w:pStyle w:val="Body"/>
      </w:pPr>
      <w:r>
        <w:t xml:space="preserve">Appeal to court of appeal &gt;50 000 or if a demonstration that the case involves a question of law, principle or new </w:t>
      </w:r>
      <w:r w:rsidR="00D26E96">
        <w:t>issue you</w:t>
      </w:r>
      <w:r w:rsidR="00B6384E">
        <w:t xml:space="preserve"> need to convince one judge from the court of appeal to give a permission</w:t>
      </w:r>
    </w:p>
    <w:p w:rsidR="009D289D" w:rsidRDefault="00072E8C">
      <w:pPr>
        <w:pStyle w:val="Body"/>
      </w:pPr>
      <w:r>
        <w:t xml:space="preserve">Goes straight to </w:t>
      </w:r>
      <w:proofErr w:type="gramStart"/>
      <w:r>
        <w:t>Qc</w:t>
      </w:r>
      <w:proofErr w:type="gramEnd"/>
      <w:r>
        <w:t xml:space="preserve"> court of appeal, not to superior court</w:t>
      </w:r>
    </w:p>
    <w:p w:rsidR="009D289D" w:rsidRDefault="009D289D">
      <w:pPr>
        <w:pStyle w:val="Body"/>
      </w:pPr>
    </w:p>
    <w:p w:rsidR="009D289D" w:rsidRDefault="00072E8C">
      <w:pPr>
        <w:pStyle w:val="Body"/>
      </w:pPr>
      <w:r>
        <w:t xml:space="preserve">Youth, criminal and penal go to superior court if they want to appeal, if after they still want to appeal, they go to </w:t>
      </w:r>
      <w:proofErr w:type="gramStart"/>
      <w:r>
        <w:t>Qc</w:t>
      </w:r>
      <w:proofErr w:type="gramEnd"/>
      <w:r>
        <w:t xml:space="preserve"> court of Appeal</w:t>
      </w:r>
    </w:p>
    <w:p w:rsidR="009D289D" w:rsidRDefault="009D289D">
      <w:pPr>
        <w:pStyle w:val="Body"/>
      </w:pPr>
    </w:p>
    <w:p w:rsidR="009D289D" w:rsidRDefault="00072E8C">
      <w:pPr>
        <w:pStyle w:val="Body"/>
      </w:pPr>
      <w:r>
        <w:t>Youth: adoption exercise powers of youth court under the young offenders act (federal), youth protection act (</w:t>
      </w:r>
      <w:proofErr w:type="gramStart"/>
      <w:r>
        <w:t>Qc</w:t>
      </w:r>
      <w:proofErr w:type="gramEnd"/>
      <w:r>
        <w:t>)</w:t>
      </w:r>
    </w:p>
    <w:p w:rsidR="009D289D" w:rsidRDefault="009D289D">
      <w:pPr>
        <w:pStyle w:val="Body"/>
      </w:pPr>
    </w:p>
    <w:p w:rsidR="009D289D" w:rsidRDefault="00072E8C">
      <w:pPr>
        <w:pStyle w:val="Body"/>
      </w:pPr>
      <w:r>
        <w:t>Judges are appointed by Provincial gov. for life</w:t>
      </w:r>
    </w:p>
    <w:p w:rsidR="009D289D" w:rsidRDefault="009D289D">
      <w:pPr>
        <w:pStyle w:val="Body"/>
      </w:pPr>
    </w:p>
    <w:p w:rsidR="009D289D" w:rsidRDefault="00072E8C">
      <w:pPr>
        <w:pStyle w:val="Body"/>
      </w:pPr>
      <w:r w:rsidRPr="00B6384E">
        <w:rPr>
          <w:b/>
          <w:sz w:val="24"/>
        </w:rPr>
        <w:t>Small claim court</w:t>
      </w:r>
      <w:r w:rsidRPr="00B6384E">
        <w:rPr>
          <w:sz w:val="24"/>
        </w:rPr>
        <w:t xml:space="preserve"> </w:t>
      </w:r>
      <w:r>
        <w:t xml:space="preserve">(Division of the </w:t>
      </w:r>
      <w:proofErr w:type="gramStart"/>
      <w:r>
        <w:t>Qc</w:t>
      </w:r>
      <w:proofErr w:type="gramEnd"/>
      <w:r>
        <w:t xml:space="preserve"> court)</w:t>
      </w:r>
    </w:p>
    <w:p w:rsidR="009D289D" w:rsidRDefault="00072E8C">
      <w:pPr>
        <w:pStyle w:val="Body"/>
      </w:pPr>
      <w:r>
        <w:t>-1972 relieve backlog of cases and pressure on higher court; faster and cheaper</w:t>
      </w:r>
    </w:p>
    <w:p w:rsidR="009D289D" w:rsidRDefault="00072E8C">
      <w:pPr>
        <w:pStyle w:val="Body"/>
      </w:pPr>
      <w:r>
        <w:t>-Inquisitive method: 1 judge listen and rends a decision</w:t>
      </w:r>
    </w:p>
    <w:p w:rsidR="009D289D" w:rsidRDefault="00072E8C">
      <w:pPr>
        <w:pStyle w:val="Body"/>
        <w:numPr>
          <w:ilvl w:val="0"/>
          <w:numId w:val="6"/>
        </w:numPr>
        <w:rPr>
          <w:rFonts w:eastAsia="Helvetica" w:hAnsi="Helvetica" w:cs="Helvetica"/>
          <w:position w:val="4"/>
          <w:sz w:val="26"/>
          <w:szCs w:val="26"/>
        </w:rPr>
      </w:pPr>
      <w:r>
        <w:t>$ &lt; 7 000</w:t>
      </w:r>
    </w:p>
    <w:p w:rsidR="009D289D" w:rsidRDefault="00072E8C">
      <w:pPr>
        <w:pStyle w:val="Body"/>
        <w:numPr>
          <w:ilvl w:val="0"/>
          <w:numId w:val="7"/>
        </w:numPr>
        <w:rPr>
          <w:rFonts w:eastAsia="Helvetica" w:hAnsi="Helvetica" w:cs="Helvetica"/>
          <w:position w:val="4"/>
          <w:sz w:val="26"/>
          <w:szCs w:val="26"/>
        </w:rPr>
      </w:pPr>
      <w:r>
        <w:t>Claim arise out of contract or accident</w:t>
      </w:r>
    </w:p>
    <w:p w:rsidR="009D289D" w:rsidRDefault="00072E8C">
      <w:pPr>
        <w:pStyle w:val="Body"/>
        <w:numPr>
          <w:ilvl w:val="0"/>
          <w:numId w:val="8"/>
        </w:numPr>
        <w:rPr>
          <w:rFonts w:eastAsia="Helvetica" w:hAnsi="Helvetica" w:cs="Helvetica"/>
          <w:position w:val="4"/>
          <w:sz w:val="26"/>
          <w:szCs w:val="26"/>
        </w:rPr>
      </w:pPr>
      <w:r>
        <w:lastRenderedPageBreak/>
        <w:t>debtor doesn't have to reside in Qc</w:t>
      </w:r>
    </w:p>
    <w:p w:rsidR="009D289D" w:rsidRDefault="00072E8C">
      <w:pPr>
        <w:pStyle w:val="Body"/>
        <w:numPr>
          <w:ilvl w:val="0"/>
          <w:numId w:val="9"/>
        </w:numPr>
        <w:rPr>
          <w:rFonts w:eastAsia="Helvetica" w:hAnsi="Helvetica" w:cs="Helvetica"/>
          <w:position w:val="4"/>
          <w:sz w:val="26"/>
          <w:szCs w:val="26"/>
        </w:rPr>
      </w:pPr>
      <w:r>
        <w:t>Debt must be owed personally or directly to creditor</w:t>
      </w:r>
    </w:p>
    <w:p w:rsidR="009D289D" w:rsidRDefault="00072E8C">
      <w:pPr>
        <w:pStyle w:val="Body"/>
        <w:numPr>
          <w:ilvl w:val="0"/>
          <w:numId w:val="10"/>
        </w:numPr>
        <w:rPr>
          <w:rFonts w:eastAsia="Helvetica" w:hAnsi="Helvetica" w:cs="Helvetica"/>
          <w:position w:val="4"/>
          <w:sz w:val="26"/>
          <w:szCs w:val="26"/>
        </w:rPr>
      </w:pPr>
      <w:r>
        <w:t>For business = &lt; 5 employees for last 12 months   Director, officer, employee (can be a lawyer) represent the business</w:t>
      </w:r>
    </w:p>
    <w:p w:rsidR="009D289D" w:rsidRDefault="00072E8C">
      <w:pPr>
        <w:pStyle w:val="Body"/>
        <w:numPr>
          <w:ilvl w:val="0"/>
          <w:numId w:val="11"/>
        </w:numPr>
        <w:rPr>
          <w:rFonts w:eastAsia="Helvetica" w:hAnsi="Helvetica" w:cs="Helvetica"/>
          <w:position w:val="4"/>
          <w:sz w:val="26"/>
          <w:szCs w:val="26"/>
        </w:rPr>
      </w:pPr>
      <w:r>
        <w:t>Lawyers can't represent people, except if given permission if the case is complex</w:t>
      </w:r>
    </w:p>
    <w:p w:rsidR="009D289D" w:rsidRDefault="00072E8C">
      <w:pPr>
        <w:pStyle w:val="Body"/>
        <w:numPr>
          <w:ilvl w:val="0"/>
          <w:numId w:val="12"/>
        </w:numPr>
        <w:rPr>
          <w:rFonts w:eastAsia="Helvetica" w:hAnsi="Helvetica" w:cs="Helvetica"/>
          <w:position w:val="4"/>
          <w:sz w:val="26"/>
          <w:szCs w:val="26"/>
        </w:rPr>
      </w:pPr>
      <w:r>
        <w:t>no appeal, money must be paid within 10 days (if not, can ask the debtor's salary or property)</w:t>
      </w:r>
    </w:p>
    <w:p w:rsidR="009D289D" w:rsidRDefault="00072E8C">
      <w:pPr>
        <w:pStyle w:val="Body"/>
      </w:pPr>
      <w:r>
        <w:t>To file a motion with it, the petitioner must deposit a sum for costs (</w:t>
      </w:r>
      <w:proofErr w:type="spellStart"/>
      <w:proofErr w:type="gramStart"/>
      <w:r>
        <w:t>june</w:t>
      </w:r>
      <w:proofErr w:type="spellEnd"/>
      <w:proofErr w:type="gramEnd"/>
      <w:r>
        <w:t xml:space="preserve"> 1, 2013) </w:t>
      </w:r>
    </w:p>
    <w:p w:rsidR="009D289D" w:rsidRDefault="00072E8C">
      <w:pPr>
        <w:pStyle w:val="Body"/>
      </w:pPr>
      <w:r>
        <w:t>Creditor fees &gt; Debtor &gt; Judgment debtor</w:t>
      </w:r>
    </w:p>
    <w:p w:rsidR="009D289D" w:rsidRDefault="009D289D">
      <w:pPr>
        <w:pStyle w:val="Body"/>
      </w:pPr>
    </w:p>
    <w:p w:rsidR="009D289D" w:rsidRDefault="00072E8C">
      <w:pPr>
        <w:pStyle w:val="Body"/>
      </w:pPr>
      <w:r>
        <w:t>Mandate: Authority to act for another person</w:t>
      </w:r>
    </w:p>
    <w:p w:rsidR="009D289D" w:rsidRDefault="009D289D">
      <w:pPr>
        <w:pStyle w:val="Body"/>
      </w:pPr>
    </w:p>
    <w:p w:rsidR="009D289D" w:rsidRPr="00B6384E" w:rsidRDefault="00072E8C">
      <w:pPr>
        <w:pStyle w:val="Body"/>
        <w:rPr>
          <w:b/>
          <w:sz w:val="24"/>
        </w:rPr>
      </w:pPr>
      <w:r w:rsidRPr="00B6384E">
        <w:rPr>
          <w:b/>
          <w:sz w:val="24"/>
        </w:rPr>
        <w:t>The superior court</w:t>
      </w:r>
    </w:p>
    <w:p w:rsidR="009D289D" w:rsidRDefault="00072E8C">
      <w:pPr>
        <w:pStyle w:val="Body"/>
      </w:pPr>
      <w:r>
        <w:t xml:space="preserve">-1 Judge  </w:t>
      </w:r>
    </w:p>
    <w:p w:rsidR="009D289D" w:rsidRDefault="00072E8C">
      <w:pPr>
        <w:pStyle w:val="Body"/>
      </w:pPr>
      <w:r>
        <w:t xml:space="preserve">-every cases brought for the 1st time or brought before to another court (ex &lt; 70 000, adoption, </w:t>
      </w:r>
      <w:r w:rsidR="00D26E96">
        <w:t>labor</w:t>
      </w:r>
      <w:r>
        <w:t xml:space="preserve"> dispute)</w:t>
      </w:r>
    </w:p>
    <w:p w:rsidR="009D289D" w:rsidRDefault="00072E8C">
      <w:pPr>
        <w:pStyle w:val="Body"/>
      </w:pPr>
      <w:r>
        <w:t>-It's the default court</w:t>
      </w:r>
    </w:p>
    <w:p w:rsidR="009D289D" w:rsidRDefault="00072E8C">
      <w:pPr>
        <w:pStyle w:val="Body"/>
      </w:pPr>
      <w:r>
        <w:t>-Superintending over province court except Court of Appeal and corporations</w:t>
      </w:r>
    </w:p>
    <w:p w:rsidR="009D289D" w:rsidRDefault="00072E8C">
      <w:pPr>
        <w:pStyle w:val="Body"/>
      </w:pPr>
      <w:r>
        <w:t>-Family chamber = Divorce separation</w:t>
      </w:r>
    </w:p>
    <w:p w:rsidR="009D289D" w:rsidRDefault="00072E8C">
      <w:pPr>
        <w:pStyle w:val="Body"/>
      </w:pPr>
      <w:r>
        <w:t>-Most decision must be appealed or with leave (permission) from the court of appeal</w:t>
      </w:r>
    </w:p>
    <w:p w:rsidR="009D289D" w:rsidRDefault="009D289D">
      <w:pPr>
        <w:pStyle w:val="Body"/>
      </w:pPr>
    </w:p>
    <w:p w:rsidR="009D289D" w:rsidRPr="00B6384E" w:rsidRDefault="00072E8C">
      <w:pPr>
        <w:pStyle w:val="Body"/>
        <w:rPr>
          <w:b/>
          <w:sz w:val="24"/>
        </w:rPr>
      </w:pPr>
      <w:r w:rsidRPr="00B6384E">
        <w:rPr>
          <w:b/>
          <w:sz w:val="24"/>
        </w:rPr>
        <w:t>The court of Appeal</w:t>
      </w:r>
    </w:p>
    <w:p w:rsidR="009D289D" w:rsidRDefault="00072E8C">
      <w:pPr>
        <w:pStyle w:val="Body"/>
      </w:pPr>
      <w:r>
        <w:t>-"Appellate jurisdiction" =the right to hear appeals</w:t>
      </w:r>
    </w:p>
    <w:p w:rsidR="009D289D" w:rsidRDefault="00072E8C">
      <w:pPr>
        <w:pStyle w:val="Body"/>
        <w:numPr>
          <w:ilvl w:val="0"/>
          <w:numId w:val="13"/>
        </w:numPr>
        <w:rPr>
          <w:rFonts w:eastAsia="Helvetica" w:hAnsi="Helvetica" w:cs="Helvetica"/>
          <w:position w:val="4"/>
          <w:sz w:val="26"/>
          <w:szCs w:val="26"/>
        </w:rPr>
      </w:pPr>
      <w:r>
        <w:t>&gt;1 judge or 3</w:t>
      </w:r>
      <w:r w:rsidR="00D26E96">
        <w:t>, 5, 7 &gt;</w:t>
      </w:r>
      <w:r>
        <w:t xml:space="preserve"> not necessary unanimous. Who disagrees may write "dissenting opinion"</w:t>
      </w:r>
    </w:p>
    <w:p w:rsidR="009D289D" w:rsidRDefault="00072E8C">
      <w:pPr>
        <w:pStyle w:val="Body"/>
        <w:numPr>
          <w:ilvl w:val="0"/>
          <w:numId w:val="14"/>
        </w:numPr>
        <w:rPr>
          <w:rFonts w:eastAsia="Helvetica" w:hAnsi="Helvetica" w:cs="Helvetica"/>
          <w:position w:val="4"/>
          <w:sz w:val="26"/>
          <w:szCs w:val="26"/>
        </w:rPr>
      </w:pPr>
      <w:r>
        <w:t>Can rule in one of 3 ways:</w:t>
      </w:r>
    </w:p>
    <w:p w:rsidR="009D289D" w:rsidRDefault="00072E8C">
      <w:pPr>
        <w:pStyle w:val="Body"/>
      </w:pPr>
      <w:r>
        <w:t xml:space="preserve">      Can allow lower court decision to stand</w:t>
      </w:r>
    </w:p>
    <w:p w:rsidR="009D289D" w:rsidRDefault="00072E8C">
      <w:pPr>
        <w:pStyle w:val="Body"/>
      </w:pPr>
      <w:r>
        <w:t xml:space="preserve">      Can overwrite the lower court decision and substitute with its own judgment</w:t>
      </w:r>
    </w:p>
    <w:p w:rsidR="009D289D" w:rsidRDefault="00072E8C">
      <w:pPr>
        <w:pStyle w:val="Body"/>
      </w:pPr>
      <w:r>
        <w:t xml:space="preserve">      Can order that the case be heard again from lower court</w:t>
      </w:r>
      <w:r w:rsidR="00B6384E">
        <w:br/>
        <w:t>Qc court of Appeal (Panel of 3 judges)</w:t>
      </w:r>
      <w:r w:rsidR="00B6384E">
        <w:br/>
        <w:t>-Appeals from superior court, from Qc court civil chamber, Legal questions from provincial government, often on constitutional law</w:t>
      </w:r>
    </w:p>
    <w:p w:rsidR="009D289D" w:rsidRDefault="009D289D">
      <w:pPr>
        <w:pStyle w:val="Body"/>
      </w:pPr>
    </w:p>
    <w:p w:rsidR="009D289D" w:rsidRDefault="009D289D">
      <w:pPr>
        <w:pStyle w:val="Body"/>
      </w:pPr>
    </w:p>
    <w:p w:rsidR="009D289D" w:rsidRPr="00B6384E" w:rsidRDefault="00072E8C">
      <w:pPr>
        <w:pStyle w:val="Body"/>
        <w:rPr>
          <w:b/>
          <w:sz w:val="24"/>
        </w:rPr>
      </w:pPr>
      <w:r w:rsidRPr="00B6384E">
        <w:rPr>
          <w:b/>
          <w:sz w:val="24"/>
        </w:rPr>
        <w:t>The supreme court of Canada</w:t>
      </w:r>
    </w:p>
    <w:p w:rsidR="009D289D" w:rsidRDefault="00072E8C">
      <w:pPr>
        <w:pStyle w:val="Body"/>
      </w:pPr>
      <w:r>
        <w:t xml:space="preserve">-Highest </w:t>
      </w:r>
      <w:r w:rsidR="00B6384E">
        <w:t>court final</w:t>
      </w:r>
      <w:r>
        <w:t xml:space="preserve"> court for appeals in all matters civil, criminal</w:t>
      </w:r>
    </w:p>
    <w:p w:rsidR="009D289D" w:rsidRDefault="00072E8C">
      <w:pPr>
        <w:pStyle w:val="Body"/>
      </w:pPr>
      <w:r>
        <w:t xml:space="preserve">-9 judges, appointed by federal gov. always 3 from </w:t>
      </w:r>
      <w:proofErr w:type="gramStart"/>
      <w:r>
        <w:t>Qc</w:t>
      </w:r>
      <w:proofErr w:type="gramEnd"/>
      <w:r w:rsidR="00B6384E">
        <w:t xml:space="preserve"> for a minimum representation from the tradition of civil law</w:t>
      </w:r>
    </w:p>
    <w:p w:rsidR="009D289D" w:rsidRDefault="00072E8C">
      <w:pPr>
        <w:pStyle w:val="Body"/>
      </w:pPr>
      <w:r>
        <w:t>-Need to ask permission First</w:t>
      </w:r>
      <w:r w:rsidR="00B6384E">
        <w:t>, 15% of cases are given permission</w:t>
      </w:r>
      <w:r w:rsidR="00B6384E">
        <w:br/>
        <w:t>-Only questions of national interest</w:t>
      </w:r>
      <w:r w:rsidR="00B6384E">
        <w:br/>
      </w:r>
      <w:r w:rsidR="00B6384E">
        <w:br/>
        <w:t>You don</w:t>
      </w:r>
      <w:r w:rsidR="00B6384E">
        <w:t>’</w:t>
      </w:r>
      <w:r w:rsidR="00B6384E">
        <w:t xml:space="preserve">t need permission if: -criminal; split decision from the court of appeal </w:t>
      </w:r>
      <w:r w:rsidR="00B6384E">
        <w:t>–</w:t>
      </w:r>
      <w:r w:rsidR="00B6384E">
        <w:t>Legal question from the federal government</w:t>
      </w:r>
    </w:p>
    <w:p w:rsidR="009D289D" w:rsidRDefault="009D289D">
      <w:pPr>
        <w:pStyle w:val="Body"/>
      </w:pPr>
    </w:p>
    <w:p w:rsidR="009D289D" w:rsidRPr="00B6384E" w:rsidRDefault="00072E8C">
      <w:pPr>
        <w:pStyle w:val="Body"/>
        <w:rPr>
          <w:b/>
          <w:sz w:val="24"/>
        </w:rPr>
      </w:pPr>
      <w:r w:rsidRPr="00B6384E">
        <w:rPr>
          <w:b/>
          <w:sz w:val="24"/>
        </w:rPr>
        <w:t>Federal court of Canada</w:t>
      </w:r>
    </w:p>
    <w:p w:rsidR="009D289D" w:rsidRDefault="00072E8C">
      <w:pPr>
        <w:pStyle w:val="Body"/>
      </w:pPr>
      <w:r>
        <w:t>-</w:t>
      </w:r>
      <w:r w:rsidR="00DC0C3F">
        <w:t xml:space="preserve">3 judges </w:t>
      </w:r>
      <w:r w:rsidR="00DC0C3F">
        <w:br/>
        <w:t>-</w:t>
      </w:r>
      <w:r>
        <w:t>Matters that concern federal gov    tax court, citizenship matters</w:t>
      </w:r>
      <w:r w:rsidR="00DC0C3F">
        <w:t>, immigration, copyright, and telecommunication</w:t>
      </w:r>
    </w:p>
    <w:p w:rsidR="009D289D" w:rsidRDefault="00072E8C">
      <w:pPr>
        <w:pStyle w:val="Body"/>
      </w:pPr>
      <w:r>
        <w:t>-1st instance and appeal section</w:t>
      </w:r>
    </w:p>
    <w:p w:rsidR="009D289D" w:rsidRDefault="00DC0C3F">
      <w:pPr>
        <w:pStyle w:val="Body"/>
      </w:pPr>
      <w:r>
        <w:lastRenderedPageBreak/>
        <w:br/>
        <w:t>When both Federal court and Qc court have jurisdiction, you</w:t>
      </w:r>
      <w:r>
        <w:t>’</w:t>
      </w:r>
      <w:r>
        <w:t>re allowed to choose</w:t>
      </w:r>
      <w:r>
        <w:br/>
      </w:r>
    </w:p>
    <w:p w:rsidR="009D289D" w:rsidRPr="00B6384E" w:rsidRDefault="00072E8C">
      <w:pPr>
        <w:pStyle w:val="Body"/>
        <w:rPr>
          <w:b/>
          <w:sz w:val="24"/>
        </w:rPr>
      </w:pPr>
      <w:r w:rsidRPr="00B6384E">
        <w:rPr>
          <w:b/>
          <w:sz w:val="24"/>
        </w:rPr>
        <w:t>Administrative tribunals (Boards)</w:t>
      </w:r>
    </w:p>
    <w:p w:rsidR="009D289D" w:rsidRDefault="00072E8C">
      <w:pPr>
        <w:pStyle w:val="Body"/>
      </w:pPr>
      <w:r>
        <w:t xml:space="preserve">-Power to enact admin regulations (force of law) </w:t>
      </w:r>
      <w:r w:rsidR="00B6384E">
        <w:t>often</w:t>
      </w:r>
      <w:r>
        <w:t xml:space="preserve"> doesn't please citizens so they appeal through a review board or through administrative tribunal, which oversee all other admin bodies</w:t>
      </w:r>
    </w:p>
    <w:p w:rsidR="009D289D" w:rsidRDefault="00072E8C">
      <w:pPr>
        <w:pStyle w:val="Body"/>
      </w:pPr>
      <w:r>
        <w:t>Same decisions are final ex: CSST</w:t>
      </w:r>
    </w:p>
    <w:p w:rsidR="009D289D" w:rsidRDefault="009D289D">
      <w:pPr>
        <w:pStyle w:val="Body"/>
      </w:pPr>
    </w:p>
    <w:p w:rsidR="009D289D" w:rsidRDefault="00072E8C">
      <w:pPr>
        <w:pStyle w:val="Body"/>
      </w:pPr>
      <w:r>
        <w:t>Federal court of Appeal</w:t>
      </w:r>
    </w:p>
    <w:p w:rsidR="009D289D" w:rsidRDefault="00072E8C">
      <w:pPr>
        <w:pStyle w:val="Body"/>
      </w:pPr>
      <w:r>
        <w:t>-Non monetary</w:t>
      </w:r>
    </w:p>
    <w:p w:rsidR="009D289D" w:rsidRDefault="009D289D">
      <w:pPr>
        <w:pStyle w:val="Body"/>
      </w:pPr>
    </w:p>
    <w:p w:rsidR="009D289D" w:rsidRPr="00DC0C3F" w:rsidRDefault="00072E8C">
      <w:pPr>
        <w:pStyle w:val="Body"/>
        <w:rPr>
          <w:b/>
          <w:color w:val="6C2085" w:themeColor="accent6"/>
          <w:sz w:val="28"/>
        </w:rPr>
      </w:pPr>
      <w:r w:rsidRPr="00DC0C3F">
        <w:rPr>
          <w:b/>
          <w:color w:val="6C2085" w:themeColor="accent6"/>
          <w:sz w:val="28"/>
        </w:rPr>
        <w:t>The Legal Profession</w:t>
      </w:r>
    </w:p>
    <w:p w:rsidR="009D289D" w:rsidRDefault="009D289D">
      <w:pPr>
        <w:pStyle w:val="Body"/>
      </w:pPr>
    </w:p>
    <w:p w:rsidR="009D289D" w:rsidRDefault="00072E8C">
      <w:pPr>
        <w:pStyle w:val="Body"/>
      </w:pPr>
      <w:r w:rsidRPr="00DC0C3F">
        <w:rPr>
          <w:b/>
        </w:rPr>
        <w:t>Judges</w:t>
      </w:r>
      <w:r>
        <w:t xml:space="preserve">: Paid by federal </w:t>
      </w:r>
      <w:proofErr w:type="gramStart"/>
      <w:r>
        <w:t>gov</w:t>
      </w:r>
      <w:proofErr w:type="gramEnd"/>
      <w:r>
        <w:t xml:space="preserve">. Except lower court (Court of Qc, Small claim court, municipal, Qc admin tribunals)    Lawyer &gt; 10 </w:t>
      </w:r>
      <w:r w:rsidR="00B6384E">
        <w:t>yrs.</w:t>
      </w:r>
      <w:r>
        <w:t xml:space="preserve">   give up private practice and terminate business relationships</w:t>
      </w:r>
    </w:p>
    <w:p w:rsidR="009D289D" w:rsidRDefault="00072E8C">
      <w:pPr>
        <w:pStyle w:val="Body"/>
      </w:pPr>
      <w:r>
        <w:t xml:space="preserve">Retirement </w:t>
      </w:r>
      <w:r w:rsidR="00D26E96">
        <w:t>age:</w:t>
      </w:r>
      <w:r>
        <w:t xml:space="preserve"> 70 </w:t>
      </w:r>
      <w:r w:rsidR="00B6384E">
        <w:t>yrs.</w:t>
      </w:r>
      <w:r>
        <w:t xml:space="preserve"> old</w:t>
      </w:r>
    </w:p>
    <w:p w:rsidR="009D289D" w:rsidRDefault="00072E8C">
      <w:pPr>
        <w:pStyle w:val="Body"/>
      </w:pPr>
      <w:r>
        <w:t>A judge can't refuse to adjudicate under the pretext of silence, obscurity or insufficiency of the law (interpretation act sec. 41.2)</w:t>
      </w:r>
      <w:r w:rsidR="00D26E96">
        <w:br/>
      </w:r>
    </w:p>
    <w:p w:rsidR="00DC0C3F" w:rsidRDefault="00072E8C" w:rsidP="00DC0C3F">
      <w:pPr>
        <w:pStyle w:val="Body"/>
      </w:pPr>
      <w:r w:rsidRPr="00DC0C3F">
        <w:rPr>
          <w:u w:val="single"/>
        </w:rPr>
        <w:t>Adversarial approach</w:t>
      </w:r>
      <w:r>
        <w:t xml:space="preserve"> is used</w:t>
      </w:r>
      <w:r w:rsidR="00DC0C3F">
        <w:t>: you listen to the arguments of the 2 parties without examining them</w:t>
      </w:r>
    </w:p>
    <w:p w:rsidR="009D289D" w:rsidRDefault="00DC0C3F">
      <w:pPr>
        <w:pStyle w:val="Body"/>
      </w:pPr>
      <w:r>
        <w:br/>
      </w:r>
      <w:r w:rsidRPr="00DC0C3F">
        <w:rPr>
          <w:u w:val="single"/>
        </w:rPr>
        <w:t>I</w:t>
      </w:r>
      <w:r w:rsidR="00072E8C" w:rsidRPr="00DC0C3F">
        <w:rPr>
          <w:u w:val="single"/>
        </w:rPr>
        <w:t>nquisitive</w:t>
      </w:r>
      <w:r w:rsidRPr="00DC0C3F">
        <w:rPr>
          <w:u w:val="single"/>
        </w:rPr>
        <w:t xml:space="preserve"> approach</w:t>
      </w:r>
      <w:r w:rsidR="00072E8C">
        <w:t xml:space="preserve"> is used for small</w:t>
      </w:r>
      <w:r>
        <w:t xml:space="preserve"> claims court and France courts: judge asks a series of questions and carries out cross-examination</w:t>
      </w:r>
      <w:r>
        <w:br/>
      </w:r>
      <w:r>
        <w:br/>
      </w:r>
      <w:r w:rsidRPr="00D26E96">
        <w:rPr>
          <w:b/>
        </w:rPr>
        <w:t>Clerk</w:t>
      </w:r>
      <w:r>
        <w:t>: sitting in front of the judge, call people to the microphone, keeps notes, assist judge</w:t>
      </w:r>
      <w:r>
        <w:br/>
      </w:r>
      <w:r>
        <w:br/>
      </w:r>
      <w:r w:rsidRPr="00D26E96">
        <w:rPr>
          <w:b/>
        </w:rPr>
        <w:t>Special clerk</w:t>
      </w:r>
      <w:r>
        <w:t>: he has nothing to do with clerk, he is like a small judge, he has certain power that judges have, he presides over certain rules that are mostly procedural, he does the reassigning: they send the cases in the right direction. He can make decision with divorce if the 2 parties want</w:t>
      </w:r>
      <w:r>
        <w:br/>
      </w:r>
    </w:p>
    <w:p w:rsidR="009D289D" w:rsidRDefault="00072E8C">
      <w:pPr>
        <w:pStyle w:val="Body"/>
      </w:pPr>
      <w:r w:rsidRPr="00D26E96">
        <w:rPr>
          <w:b/>
        </w:rPr>
        <w:t>Lawyers</w:t>
      </w:r>
      <w:r>
        <w:t xml:space="preserve">: Legal advice, set up new businesses, contracts, represent clients and plead cases, can make a claim for </w:t>
      </w:r>
      <w:proofErr w:type="spellStart"/>
      <w:r>
        <w:t>pmt</w:t>
      </w:r>
      <w:proofErr w:type="spellEnd"/>
      <w:r w:rsidR="00DC0C3F">
        <w:t>, takes 8 months after degree</w:t>
      </w:r>
      <w:r w:rsidR="00DC0C3F">
        <w:br/>
      </w:r>
      <w:r>
        <w:t xml:space="preserve"> </w:t>
      </w:r>
    </w:p>
    <w:p w:rsidR="009D289D" w:rsidRDefault="00072E8C">
      <w:pPr>
        <w:pStyle w:val="Body"/>
      </w:pPr>
      <w:r w:rsidRPr="00D26E96">
        <w:rPr>
          <w:b/>
        </w:rPr>
        <w:t>Notary</w:t>
      </w:r>
      <w:r>
        <w:t>: Legal advice, contracts such as estate transactions, marriage, notarial, authentic documents</w:t>
      </w:r>
      <w:r w:rsidR="00DC0C3F">
        <w:t xml:space="preserve">, he can marry people (just in </w:t>
      </w:r>
      <w:proofErr w:type="gramStart"/>
      <w:r w:rsidR="00DC0C3F">
        <w:t>qc</w:t>
      </w:r>
      <w:proofErr w:type="gramEnd"/>
      <w:r w:rsidR="00DC0C3F">
        <w:t>) takes 6 months after degree</w:t>
      </w:r>
      <w:r w:rsidR="00DC0C3F">
        <w:br/>
      </w:r>
    </w:p>
    <w:p w:rsidR="009D289D" w:rsidRDefault="00072E8C">
      <w:pPr>
        <w:pStyle w:val="Body"/>
      </w:pPr>
      <w:r w:rsidRPr="00D26E96">
        <w:rPr>
          <w:u w:val="single"/>
        </w:rPr>
        <w:t>England</w:t>
      </w:r>
      <w:r>
        <w:t>: Solicitors (provide legal advice</w:t>
      </w:r>
      <w:r w:rsidR="00D26E96">
        <w:t>) Barristers</w:t>
      </w:r>
      <w:r>
        <w:t xml:space="preserve"> (arguing case</w:t>
      </w:r>
      <w:proofErr w:type="gramStart"/>
      <w:r>
        <w:t>)  can't</w:t>
      </w:r>
      <w:proofErr w:type="gramEnd"/>
      <w:r>
        <w:t xml:space="preserve"> be both</w:t>
      </w:r>
      <w:r w:rsidR="00DC0C3F">
        <w:br/>
      </w:r>
      <w:r w:rsidR="00DC0C3F">
        <w:br/>
      </w:r>
      <w:r w:rsidRPr="00D26E96">
        <w:rPr>
          <w:u w:val="single"/>
        </w:rPr>
        <w:t>France</w:t>
      </w:r>
      <w:r>
        <w:t xml:space="preserve">: 4 kinds of lawyers : </w:t>
      </w:r>
      <w:proofErr w:type="spellStart"/>
      <w:r>
        <w:t>Avocat</w:t>
      </w:r>
      <w:proofErr w:type="spellEnd"/>
      <w:r>
        <w:t xml:space="preserve"> (pleads cases)  </w:t>
      </w:r>
      <w:proofErr w:type="spellStart"/>
      <w:r>
        <w:t>Avoue</w:t>
      </w:r>
      <w:proofErr w:type="spellEnd"/>
      <w:r>
        <w:t xml:space="preserve"> (Officer of the court who deal directly with clients, prepare documents)  Agrees (Lawyers who practice with commercial court)  </w:t>
      </w:r>
      <w:r w:rsidR="00D26E96">
        <w:br/>
      </w:r>
      <w:proofErr w:type="spellStart"/>
      <w:r>
        <w:t>Notaire</w:t>
      </w:r>
      <w:proofErr w:type="spellEnd"/>
      <w:r>
        <w:t>: Specialist who can handle real estate transactions and marriage contracts</w:t>
      </w:r>
    </w:p>
    <w:p w:rsidR="009D289D" w:rsidRDefault="009D289D">
      <w:pPr>
        <w:pStyle w:val="Body"/>
      </w:pPr>
    </w:p>
    <w:p w:rsidR="009D289D" w:rsidRPr="00D26E96" w:rsidRDefault="00072E8C">
      <w:pPr>
        <w:pStyle w:val="Body"/>
        <w:rPr>
          <w:i/>
          <w:u w:val="single"/>
        </w:rPr>
      </w:pPr>
      <w:r w:rsidRPr="00D26E96">
        <w:rPr>
          <w:i/>
          <w:u w:val="single"/>
        </w:rPr>
        <w:t>Difference between Appeal &amp; Review</w:t>
      </w:r>
    </w:p>
    <w:p w:rsidR="009D289D" w:rsidRDefault="009D289D">
      <w:pPr>
        <w:pStyle w:val="Body"/>
      </w:pPr>
    </w:p>
    <w:p w:rsidR="009D289D" w:rsidRDefault="00072E8C">
      <w:pPr>
        <w:pStyle w:val="Body"/>
      </w:pPr>
      <w:r w:rsidRPr="00D26E96">
        <w:rPr>
          <w:color w:val="6C2085" w:themeColor="accent6"/>
        </w:rPr>
        <w:t>Appeals</w:t>
      </w:r>
      <w:r>
        <w:t>: Judge is able to understand how the initial judge made this decision but he knows the judge didn't correctly apply the law, therefore, he can change the outcome</w:t>
      </w:r>
    </w:p>
    <w:p w:rsidR="009D289D" w:rsidRDefault="009D289D">
      <w:pPr>
        <w:pStyle w:val="Body"/>
      </w:pPr>
    </w:p>
    <w:p w:rsidR="00EE4ED9" w:rsidRDefault="00072E8C">
      <w:pPr>
        <w:pStyle w:val="Body"/>
      </w:pPr>
      <w:r w:rsidRPr="00D26E96">
        <w:rPr>
          <w:color w:val="6C2085" w:themeColor="accent6"/>
        </w:rPr>
        <w:lastRenderedPageBreak/>
        <w:t xml:space="preserve">Review: </w:t>
      </w:r>
      <w:r>
        <w:t>if the judge can understand how the initial judge made the decision, he can't change it, it must be a manifestly unreasonable decision</w:t>
      </w:r>
      <w:r w:rsidR="00B6384E">
        <w:t xml:space="preserve"> (you can</w:t>
      </w:r>
      <w:r w:rsidR="00B6384E">
        <w:t>’</w:t>
      </w:r>
      <w:r w:rsidR="00B6384E">
        <w:t>t understand why)</w:t>
      </w:r>
      <w:r w:rsidR="00B6384E">
        <w:br/>
      </w:r>
      <w:r w:rsidR="00B6384E">
        <w:br/>
        <w:t>Big crime: indictable offense</w:t>
      </w:r>
      <w:r w:rsidR="00B6384E">
        <w:br/>
        <w:t>Small crime: summary conviction ; municipal court</w:t>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br/>
      </w:r>
      <w:r w:rsidR="00E71898" w:rsidRPr="00EE4ED9">
        <w:rPr>
          <w:rFonts w:ascii="Arial Rounded MT Bold" w:hAnsi="Arial Rounded MT Bold"/>
          <w:b/>
          <w:sz w:val="28"/>
        </w:rPr>
        <w:lastRenderedPageBreak/>
        <w:t>Chapter 4 Personal right</w:t>
      </w:r>
      <w:r w:rsidR="00EE4ED9">
        <w:rPr>
          <w:rFonts w:ascii="Arial Rounded MT Bold" w:hAnsi="Arial Rounded MT Bold"/>
          <w:b/>
          <w:sz w:val="24"/>
        </w:rPr>
        <w:br/>
      </w:r>
      <w:r w:rsidR="00E71898">
        <w:br/>
      </w:r>
      <w:r w:rsidR="00E71898" w:rsidRPr="00EE4ED9">
        <w:rPr>
          <w:b/>
          <w:i/>
          <w:sz w:val="24"/>
          <w:u w:val="single"/>
        </w:rPr>
        <w:t>1.The Canadian Charter of rights and freedoms</w:t>
      </w:r>
      <w:r w:rsidR="00E71898">
        <w:br/>
      </w:r>
      <w:r w:rsidR="00E71898">
        <w:br/>
      </w:r>
      <w:r w:rsidR="00E71898" w:rsidRPr="00EE4ED9">
        <w:rPr>
          <w:i/>
          <w:u w:val="single"/>
        </w:rPr>
        <w:t>Entrenched rights</w:t>
      </w:r>
      <w:r w:rsidR="00E71898">
        <w:br/>
        <w:t>-1982, entrenches and protects the basis rights which are guarantee to every Canadian</w:t>
      </w:r>
      <w:r w:rsidR="00E71898">
        <w:br/>
        <w:t xml:space="preserve">Entrenched=They can be changed (amended) only in the same way that the Act can be amended; agreement between Fed. And Prov. Gov. </w:t>
      </w:r>
      <w:r w:rsidR="00E71898">
        <w:br/>
        <w:t>-&gt; 7 Provinces containing &gt;50% of Can is needed</w:t>
      </w:r>
      <w:r w:rsidR="00085ECE">
        <w:t xml:space="preserve">  </w:t>
      </w:r>
      <w:r w:rsidR="00085ECE" w:rsidRPr="00085ECE">
        <w:rPr>
          <w:color w:val="7030A0"/>
        </w:rPr>
        <w:t>seven-fifty formula</w:t>
      </w:r>
      <w:r w:rsidR="00E71898">
        <w:br/>
      </w:r>
      <w:r w:rsidR="00E71898">
        <w:br/>
      </w:r>
      <w:r w:rsidR="00E71898" w:rsidRPr="00EE4ED9">
        <w:rPr>
          <w:i/>
          <w:u w:val="single"/>
        </w:rPr>
        <w:t>Application</w:t>
      </w:r>
      <w:r w:rsidR="00E71898">
        <w:br/>
      </w:r>
      <w:r w:rsidR="00E71898">
        <w:t>‘</w:t>
      </w:r>
      <w:r w:rsidR="00E71898">
        <w:t>All matters within the authority</w:t>
      </w:r>
      <w:r w:rsidR="00E71898">
        <w:t>”</w:t>
      </w:r>
      <w:r w:rsidR="00E71898">
        <w:t xml:space="preserve"> =municipal </w:t>
      </w:r>
      <w:proofErr w:type="spellStart"/>
      <w:r w:rsidR="00E71898">
        <w:t>gov</w:t>
      </w:r>
      <w:proofErr w:type="spellEnd"/>
      <w:r w:rsidR="00E71898">
        <w:t xml:space="preserve">, police, schools, hospitals and for that matter any institution or person identifiable as an agent of the </w:t>
      </w:r>
      <w:proofErr w:type="spellStart"/>
      <w:r w:rsidR="00E71898" w:rsidRPr="00085ECE">
        <w:rPr>
          <w:color w:val="7030A0"/>
        </w:rPr>
        <w:t>gov</w:t>
      </w:r>
      <w:proofErr w:type="spellEnd"/>
      <w:r w:rsidR="00E71898">
        <w:t xml:space="preserve"> is required not to violated it</w:t>
      </w:r>
      <w:r w:rsidR="00E71898">
        <w:br/>
      </w:r>
      <w:r w:rsidR="00E71898">
        <w:br/>
        <w:t>Key point of section 32: limited application to the actions of the government and its agent</w:t>
      </w:r>
      <w:r w:rsidR="00E71898">
        <w:br/>
        <w:t>ex: Employee of private business, fired because he was wearing a religious ornament can</w:t>
      </w:r>
      <w:r w:rsidR="00E71898">
        <w:t>’</w:t>
      </w:r>
      <w:r w:rsidR="00E71898">
        <w:t>t invoke this charter</w:t>
      </w:r>
      <w:r w:rsidR="00E71898">
        <w:br/>
      </w:r>
      <w:r w:rsidR="00E71898">
        <w:br/>
      </w:r>
      <w:r w:rsidR="00E71898" w:rsidRPr="00EE4ED9">
        <w:rPr>
          <w:b/>
          <w:i/>
          <w:u w:val="single"/>
        </w:rPr>
        <w:t>Protected right</w:t>
      </w:r>
      <w:r w:rsidR="00085ECE">
        <w:rPr>
          <w:b/>
          <w:i/>
          <w:u w:val="single"/>
        </w:rPr>
        <w:br/>
      </w:r>
      <w:r w:rsidR="00E71898">
        <w:br/>
        <w:t>1.</w:t>
      </w:r>
      <w:r w:rsidR="00E71898" w:rsidRPr="00EE4ED9">
        <w:rPr>
          <w:i/>
        </w:rPr>
        <w:t>Fundamental freedoms</w:t>
      </w:r>
      <w:r w:rsidR="00E71898">
        <w:t>; religion, though and expression, from the press and media, right to assemble and associate</w:t>
      </w:r>
      <w:r w:rsidR="00085ECE">
        <w:br/>
      </w:r>
      <w:r w:rsidR="00E71898">
        <w:br/>
        <w:t>2</w:t>
      </w:r>
      <w:r w:rsidR="00E71898" w:rsidRPr="00EE4ED9">
        <w:rPr>
          <w:i/>
        </w:rPr>
        <w:t>.Democr</w:t>
      </w:r>
      <w:r w:rsidR="00EE4ED9">
        <w:rPr>
          <w:i/>
        </w:rPr>
        <w:t>a</w:t>
      </w:r>
      <w:r w:rsidR="00E71898" w:rsidRPr="00EE4ED9">
        <w:rPr>
          <w:i/>
        </w:rPr>
        <w:t>tic right</w:t>
      </w:r>
      <w:r w:rsidR="00085ECE">
        <w:rPr>
          <w:i/>
        </w:rPr>
        <w:br/>
      </w:r>
      <w:r w:rsidR="00E71898">
        <w:br/>
        <w:t xml:space="preserve">3. </w:t>
      </w:r>
      <w:r w:rsidR="00E71898" w:rsidRPr="00EE4ED9">
        <w:rPr>
          <w:i/>
        </w:rPr>
        <w:t>Mobility rights</w:t>
      </w:r>
      <w:r w:rsidR="00085ECE">
        <w:rPr>
          <w:i/>
        </w:rPr>
        <w:br/>
      </w:r>
      <w:r w:rsidR="00E71898">
        <w:br/>
        <w:t>4.</w:t>
      </w:r>
      <w:r w:rsidR="00E71898" w:rsidRPr="00EE4ED9">
        <w:rPr>
          <w:i/>
        </w:rPr>
        <w:t>Legal rights</w:t>
      </w:r>
      <w:r w:rsidR="00E71898">
        <w:t>; life, liberty, security: no euthanasia nor assisted suicide</w:t>
      </w:r>
      <w:r w:rsidR="00085ECE">
        <w:t>, lawyer</w:t>
      </w:r>
      <w:r w:rsidR="00085ECE">
        <w:br/>
      </w:r>
      <w:r w:rsidR="00E71898">
        <w:br/>
        <w:t>5.</w:t>
      </w:r>
      <w:r w:rsidR="00E71898" w:rsidRPr="00EE4ED9">
        <w:rPr>
          <w:i/>
        </w:rPr>
        <w:t>Equality rights</w:t>
      </w:r>
      <w:r w:rsidR="00E71898">
        <w:t xml:space="preserve"> </w:t>
      </w:r>
      <w:r w:rsidR="00E71898">
        <w:br/>
        <w:t xml:space="preserve">    3 conditions: 1-Causes a differential treatment 2-Described associated to what is listed in section 15 3-Unecessary burden is imposed on the person or perpetuates a stereotype</w:t>
      </w:r>
      <w:r w:rsidR="00085ECE">
        <w:br/>
      </w:r>
      <w:r w:rsidR="00E71898">
        <w:br/>
        <w:t>6.</w:t>
      </w:r>
      <w:r w:rsidR="00E71898" w:rsidRPr="00EE4ED9">
        <w:rPr>
          <w:i/>
        </w:rPr>
        <w:t>Official languages of Canada</w:t>
      </w:r>
      <w:r w:rsidR="00085ECE">
        <w:rPr>
          <w:i/>
        </w:rPr>
        <w:br/>
      </w:r>
      <w:r w:rsidR="00E71898">
        <w:br/>
        <w:t>7.</w:t>
      </w:r>
      <w:r w:rsidR="00E71898" w:rsidRPr="00EE4ED9">
        <w:rPr>
          <w:i/>
        </w:rPr>
        <w:t>Minority language education rights</w:t>
      </w:r>
      <w:r w:rsidR="00E71898">
        <w:t xml:space="preserve"> </w:t>
      </w:r>
      <w:r w:rsidR="00E71898">
        <w:br/>
        <w:t xml:space="preserve">   3 criteria: 1-Mother tongue of the parents 2-Parents education language in Can 3-Language other children are receiving their education</w:t>
      </w:r>
      <w:r w:rsidR="00E71898">
        <w:br/>
      </w:r>
      <w:r w:rsidR="00E71898">
        <w:br/>
      </w:r>
      <w:r w:rsidR="00E71898" w:rsidRPr="00EE4ED9">
        <w:rPr>
          <w:color w:val="6C2085" w:themeColor="accent6"/>
        </w:rPr>
        <w:t>=&gt;Appendix 4-A Full text</w:t>
      </w:r>
      <w:r w:rsidR="00E71898">
        <w:br/>
      </w:r>
      <w:r w:rsidR="00E71898">
        <w:br/>
      </w:r>
      <w:r w:rsidR="00E71898" w:rsidRPr="00EE4ED9">
        <w:rPr>
          <w:i/>
          <w:u w:val="single"/>
        </w:rPr>
        <w:t>Limitations:</w:t>
      </w:r>
      <w:r w:rsidR="00E71898">
        <w:br/>
        <w:t>section 33 and 1 allows gov. to adopt laws that may limit individual</w:t>
      </w:r>
      <w:r w:rsidR="00E71898">
        <w:t>’</w:t>
      </w:r>
      <w:r w:rsidR="00E71898">
        <w:t xml:space="preserve"> rights and freedoms</w:t>
      </w:r>
      <w:r w:rsidR="00EE4ED9">
        <w:br/>
        <w:t xml:space="preserve">   Goals: 1- Curtail judicial activism 2- Maintain legislative authority within the hands of elected officials</w:t>
      </w:r>
      <w:r w:rsidR="00EE4ED9">
        <w:br/>
      </w:r>
      <w:r w:rsidR="00EE4ED9">
        <w:br/>
      </w:r>
      <w:r w:rsidR="00EE4ED9" w:rsidRPr="00EE4ED9">
        <w:rPr>
          <w:i/>
          <w:u w:val="single"/>
        </w:rPr>
        <w:t>The notwithstanding clause</w:t>
      </w:r>
      <w:r w:rsidR="00EE4ED9">
        <w:t xml:space="preserve"> </w:t>
      </w:r>
      <w:r w:rsidR="00EE4ED9">
        <w:t>–</w:t>
      </w:r>
      <w:r w:rsidR="00EE4ED9">
        <w:t>Section 33</w:t>
      </w:r>
      <w:r w:rsidR="00EE4ED9">
        <w:br/>
        <w:t xml:space="preserve">Gov. are empower to pass laws not withstanding of the provisions of the charter: they can adopt </w:t>
      </w:r>
      <w:r w:rsidR="00EE4ED9">
        <w:lastRenderedPageBreak/>
        <w:t>a statute even though it may violate a charter right</w:t>
      </w:r>
      <w:r w:rsidR="00085ECE">
        <w:br/>
        <w:t xml:space="preserve">ex: </w:t>
      </w:r>
      <w:proofErr w:type="spellStart"/>
      <w:r w:rsidR="00085ECE">
        <w:t>Gov</w:t>
      </w:r>
      <w:proofErr w:type="spellEnd"/>
      <w:r w:rsidR="00085ECE">
        <w:t xml:space="preserve"> wants to pass a law limiting religions practices in public</w:t>
      </w:r>
      <w:r w:rsidR="00EE4ED9">
        <w:br/>
        <w:t xml:space="preserve">  ** Restricted to 2 forms: only for limitation of rights section 2, 7-15   no more than 5 </w:t>
      </w:r>
      <w:proofErr w:type="spellStart"/>
      <w:r w:rsidR="00EE4ED9">
        <w:t>yrs</w:t>
      </w:r>
      <w:proofErr w:type="spellEnd"/>
      <w:r w:rsidR="00085ECE">
        <w:t xml:space="preserve"> (</w:t>
      </w:r>
      <w:r w:rsidR="00085ECE" w:rsidRPr="00085ECE">
        <w:rPr>
          <w:color w:val="7030A0"/>
        </w:rPr>
        <w:t>sunset clause</w:t>
      </w:r>
      <w:r w:rsidR="00085ECE">
        <w:t>)</w:t>
      </w:r>
      <w:r w:rsidR="00EE4ED9">
        <w:br/>
      </w:r>
      <w:r w:rsidR="00EE4ED9">
        <w:br/>
      </w:r>
      <w:r w:rsidR="00EE4ED9" w:rsidRPr="00EE4ED9">
        <w:rPr>
          <w:i/>
          <w:u w:val="single"/>
        </w:rPr>
        <w:t>The Oakes test</w:t>
      </w:r>
      <w:r w:rsidR="00EE4ED9">
        <w:rPr>
          <w:i/>
          <w:u w:val="single"/>
        </w:rPr>
        <w:t xml:space="preserve"> </w:t>
      </w:r>
      <w:r w:rsidR="00EE4ED9" w:rsidRPr="00EE4ED9">
        <w:rPr>
          <w:i/>
          <w:u w:val="single"/>
        </w:rPr>
        <w:t>-</w:t>
      </w:r>
      <w:r w:rsidR="00EE4ED9" w:rsidRPr="00EE4ED9">
        <w:t>Section 1</w:t>
      </w:r>
      <w:r w:rsidR="00EE4ED9" w:rsidRPr="00EE4ED9">
        <w:br/>
      </w:r>
      <w:r w:rsidR="00EE4ED9">
        <w:t>Can also be used to limit rights and freedom</w:t>
      </w:r>
      <w:r w:rsidR="00EE4ED9">
        <w:br/>
        <w:t>Gov. has the obligation to demonstrate why a statute infringing a charter protection should be maintain for social objectives</w:t>
      </w:r>
      <w:r w:rsidR="00EE4ED9">
        <w:br/>
        <w:t xml:space="preserve">   **Much broader reach: can limit any of the R&amp;F </w:t>
      </w:r>
      <w:r w:rsidR="00EE4ED9">
        <w:br/>
      </w:r>
      <w:r w:rsidR="00EE4ED9">
        <w:br/>
        <w:t>History: Oakes got caught with hashish and money. He claims it was for its use and money from work. He was charged with</w:t>
      </w:r>
      <w:r w:rsidR="00BD29C2">
        <w:t xml:space="preserve"> (</w:t>
      </w:r>
      <w:r w:rsidR="00BD29C2" w:rsidRPr="00BD29C2">
        <w:rPr>
          <w:color w:val="7030A0"/>
        </w:rPr>
        <w:t>presumption</w:t>
      </w:r>
      <w:r w:rsidR="00BD29C2">
        <w:t>)</w:t>
      </w:r>
      <w:r w:rsidR="00EE4ED9">
        <w:t>: possession intended for trafficking under Narcotic Control Act</w:t>
      </w:r>
      <w:r w:rsidR="00EE4ED9">
        <w:br/>
        <w:t>the defendant has the responsibility to demonstrate he didn</w:t>
      </w:r>
      <w:r w:rsidR="00EE4ED9">
        <w:t>’</w:t>
      </w:r>
      <w:r w:rsidR="00EE4ED9">
        <w:t xml:space="preserve">t intend to traffic the drugs, a </w:t>
      </w:r>
      <w:r w:rsidR="00EE4ED9" w:rsidRPr="00EE4ED9">
        <w:rPr>
          <w:color w:val="6C2085" w:themeColor="accent6"/>
        </w:rPr>
        <w:t>reverse anus</w:t>
      </w:r>
      <w:r w:rsidR="00EE4ED9">
        <w:t>, which rendered him guilty until he proved his innocence</w:t>
      </w:r>
      <w:r w:rsidR="00EE4ED9">
        <w:br/>
        <w:t xml:space="preserve">  Oakes argued it violated section 11d</w:t>
      </w:r>
      <w:r w:rsidR="00EE4ED9">
        <w:br/>
      </w:r>
      <w:r w:rsidR="00EE4ED9">
        <w:br/>
        <w:t>Supreme court of Can agreed with Oakes by applying a 2 parts test:</w:t>
      </w:r>
      <w:r w:rsidR="00EE4ED9">
        <w:br/>
        <w:t>1-Verifies that limitation has an objective, it</w:t>
      </w:r>
      <w:r w:rsidR="00EE4ED9">
        <w:t>’</w:t>
      </w:r>
      <w:r w:rsidR="00EE4ED9">
        <w:t>s an important problem</w:t>
      </w:r>
      <w:r w:rsidR="00EE4ED9">
        <w:br/>
        <w:t>2-Verifies that the means chosen to limit the right is reasonable and demonstrably justified</w:t>
      </w:r>
      <w:r w:rsidR="00085ECE">
        <w:br/>
      </w:r>
      <w:r w:rsidR="00085ECE">
        <w:br/>
        <w:t>If a law violated a right: you need to do Oakes test</w:t>
      </w:r>
      <w:r w:rsidR="00085ECE">
        <w:br/>
        <w:t>1-Retional objective to this law?</w:t>
      </w:r>
      <w:r w:rsidR="00085ECE">
        <w:br/>
        <w:t>2-minimal impairment: in order to achieve your objective, did you choose the method that was causing the smallest violation of the protected right?</w:t>
      </w:r>
      <w:r w:rsidR="00085ECE">
        <w:br/>
        <w:t>3-Proportionality analysis between the violation (impairment) and the objective you are pursuing</w:t>
      </w:r>
      <w:r w:rsidR="00EE4ED9">
        <w:br/>
      </w:r>
      <w:r w:rsidR="00EE4ED9">
        <w:br/>
      </w:r>
      <w:r w:rsidR="00EE4ED9">
        <w:br/>
      </w:r>
      <w:r w:rsidR="00EE4ED9">
        <w:rPr>
          <w:b/>
          <w:i/>
          <w:sz w:val="24"/>
          <w:u w:val="single"/>
        </w:rPr>
        <w:t>2-</w:t>
      </w:r>
      <w:r w:rsidR="00EE4ED9" w:rsidRPr="00EE4ED9">
        <w:rPr>
          <w:b/>
          <w:i/>
          <w:sz w:val="24"/>
          <w:u w:val="single"/>
        </w:rPr>
        <w:t>The Qc charter of human rights and freedom</w:t>
      </w:r>
      <w:r w:rsidR="00BD29C2">
        <w:rPr>
          <w:b/>
          <w:i/>
          <w:sz w:val="24"/>
          <w:u w:val="single"/>
        </w:rPr>
        <w:br/>
      </w:r>
      <w:r w:rsidR="00BD29C2">
        <w:t>It has everything of a constitutional document but isn</w:t>
      </w:r>
      <w:r w:rsidR="00BD29C2">
        <w:t>’</w:t>
      </w:r>
      <w:r w:rsidR="00BD29C2">
        <w:t>t</w:t>
      </w:r>
      <w:r w:rsidR="00EE4ED9">
        <w:rPr>
          <w:b/>
          <w:i/>
          <w:sz w:val="24"/>
          <w:u w:val="single"/>
        </w:rPr>
        <w:br/>
      </w:r>
      <w:r w:rsidR="00EE4ED9">
        <w:t>-</w:t>
      </w:r>
      <w:r w:rsidR="00EE4ED9" w:rsidRPr="00EE4ED9">
        <w:rPr>
          <w:color w:val="6C2085" w:themeColor="accent6"/>
        </w:rPr>
        <w:t xml:space="preserve">Can charter </w:t>
      </w:r>
      <w:r w:rsidR="00EE4ED9">
        <w:t>applies only to gov. infringement of citizen</w:t>
      </w:r>
      <w:r w:rsidR="00EE4ED9">
        <w:t>’</w:t>
      </w:r>
      <w:r w:rsidR="00EE4ED9">
        <w:t xml:space="preserve">s rights and freedoms. </w:t>
      </w:r>
      <w:r w:rsidR="00BD29C2">
        <w:t>C</w:t>
      </w:r>
      <w:r w:rsidR="00EE4ED9">
        <w:t>an</w:t>
      </w:r>
      <w:r w:rsidR="00EE4ED9">
        <w:t>’</w:t>
      </w:r>
      <w:r w:rsidR="00EE4ED9">
        <w:t>t be changed, its entrenched</w:t>
      </w:r>
      <w:r w:rsidR="00BD29C2">
        <w:br/>
        <w:t xml:space="preserve">   Article 52: Constitution of Canada is the supreme laws of Can.</w:t>
      </w:r>
    </w:p>
    <w:p w:rsidR="009D289D" w:rsidRPr="00EE4ED9" w:rsidRDefault="00EE4ED9">
      <w:pPr>
        <w:pStyle w:val="Body"/>
      </w:pPr>
      <w:r>
        <w:br/>
      </w:r>
      <w:proofErr w:type="gramStart"/>
      <w:r>
        <w:t>-</w:t>
      </w:r>
      <w:r w:rsidR="00BD29C2">
        <w:t xml:space="preserve"> </w:t>
      </w:r>
      <w:r w:rsidRPr="00EE4ED9">
        <w:rPr>
          <w:color w:val="6C2085" w:themeColor="accent6"/>
        </w:rPr>
        <w:t>Qc</w:t>
      </w:r>
      <w:proofErr w:type="gramEnd"/>
      <w:r w:rsidRPr="00EE4ED9">
        <w:rPr>
          <w:color w:val="6C2085" w:themeColor="accent6"/>
        </w:rPr>
        <w:t xml:space="preserve"> charter </w:t>
      </w:r>
      <w:r>
        <w:rPr>
          <w:color w:val="6C2085" w:themeColor="accent6"/>
        </w:rPr>
        <w:t xml:space="preserve">(1975) </w:t>
      </w:r>
      <w:r>
        <w:t xml:space="preserve">applies both to </w:t>
      </w:r>
      <w:proofErr w:type="spellStart"/>
      <w:r>
        <w:t>Gov</w:t>
      </w:r>
      <w:proofErr w:type="spellEnd"/>
      <w:r>
        <w:t xml:space="preserve"> matters and actions of individuals. QC can be changed whenever. To reinforce QC charter section 52 was incorporated: forbids any derogation from 1-38 by any other law= </w:t>
      </w:r>
      <w:r w:rsidR="00BD29C2">
        <w:t>above</w:t>
      </w:r>
      <w:r>
        <w:t xml:space="preserve"> all law</w:t>
      </w:r>
      <w:r w:rsidR="00F40853">
        <w:t>s</w:t>
      </w:r>
      <w:r w:rsidR="00085ECE">
        <w:br/>
      </w:r>
      <w:r w:rsidR="00085ECE">
        <w:br/>
      </w:r>
      <w:proofErr w:type="gramStart"/>
      <w:r w:rsidR="00085ECE">
        <w:t>For</w:t>
      </w:r>
      <w:proofErr w:type="gramEnd"/>
      <w:r w:rsidR="00085ECE">
        <w:t xml:space="preserve"> discrimination: can invoke either of the 2 documents depending on the author of the act</w:t>
      </w:r>
      <w:r w:rsidR="00F40853">
        <w:br/>
      </w:r>
      <w:r w:rsidR="00F40853">
        <w:br/>
      </w:r>
      <w:r w:rsidR="00F40853" w:rsidRPr="00F40853">
        <w:rPr>
          <w:b/>
          <w:i/>
          <w:u w:val="single"/>
        </w:rPr>
        <w:t>Protected rights</w:t>
      </w:r>
      <w:r w:rsidR="00F40853">
        <w:br/>
        <w:t xml:space="preserve">1. </w:t>
      </w:r>
      <w:r w:rsidR="00F40853" w:rsidRPr="00F40853">
        <w:rPr>
          <w:i/>
        </w:rPr>
        <w:t>Fundamental F&amp;R</w:t>
      </w:r>
      <w:r w:rsidR="00F40853">
        <w:t xml:space="preserve"> (section 1-9)</w:t>
      </w:r>
      <w:r w:rsidR="00F40853">
        <w:br/>
        <w:t>-Physical protection, choices, religion, protection of reputation, privacy, property. Euthanasia or assisted suicide is prohibited</w:t>
      </w:r>
      <w:r w:rsidR="00064B1F">
        <w:t xml:space="preserve"> if somebody is in a critical situation, you need to help</w:t>
      </w:r>
      <w:r w:rsidR="00F40853">
        <w:br/>
      </w:r>
      <w:r w:rsidR="00F40853">
        <w:br/>
        <w:t xml:space="preserve">2. </w:t>
      </w:r>
      <w:r w:rsidR="00F40853" w:rsidRPr="00F40853">
        <w:rPr>
          <w:i/>
        </w:rPr>
        <w:t>Right to equal recognition and exercise of R&amp;F</w:t>
      </w:r>
      <w:r w:rsidR="00F40853">
        <w:t xml:space="preserve"> (section 10-21.1</w:t>
      </w:r>
      <w:proofErr w:type="gramStart"/>
      <w:r w:rsidR="00F40853">
        <w:t>)</w:t>
      </w:r>
      <w:proofErr w:type="gramEnd"/>
      <w:r w:rsidR="00F40853">
        <w:br/>
        <w:t>Focus on discrimination</w:t>
      </w:r>
      <w:r w:rsidR="00F40853">
        <w:br/>
        <w:t xml:space="preserve">only facts listed in section 10 are considered discriminatory </w:t>
      </w:r>
      <w:r w:rsidR="00F40853">
        <w:br/>
      </w:r>
      <w:r w:rsidR="00F40853">
        <w:lastRenderedPageBreak/>
        <w:t>exception: Insurance or pension contracts</w:t>
      </w:r>
      <w:r w:rsidR="00F40853">
        <w:br/>
        <w:t>Public places, transportation can</w:t>
      </w:r>
      <w:r w:rsidR="00F40853">
        <w:t>’</w:t>
      </w:r>
      <w:r w:rsidR="00F40853">
        <w:t>t restrict access to person</w:t>
      </w:r>
      <w:r w:rsidR="00F40853">
        <w:br/>
      </w:r>
      <w:r w:rsidR="00F40853">
        <w:br/>
        <w:t xml:space="preserve">3. </w:t>
      </w:r>
      <w:r w:rsidR="00F40853" w:rsidRPr="00F40853">
        <w:rPr>
          <w:i/>
        </w:rPr>
        <w:t>Political right</w:t>
      </w:r>
      <w:r w:rsidR="00F40853">
        <w:t xml:space="preserve"> (section 21-22)</w:t>
      </w:r>
      <w:r w:rsidR="00F40853">
        <w:br/>
        <w:t>-right of every person to be heard by legislators</w:t>
      </w:r>
      <w:r w:rsidR="00F40853">
        <w:br/>
      </w:r>
      <w:r w:rsidR="00F40853">
        <w:br/>
        <w:t xml:space="preserve">4. </w:t>
      </w:r>
      <w:r w:rsidR="00F40853" w:rsidRPr="00F40853">
        <w:rPr>
          <w:i/>
        </w:rPr>
        <w:t xml:space="preserve">Juridical rights </w:t>
      </w:r>
      <w:r w:rsidR="00F40853">
        <w:t>(section 23-38)</w:t>
      </w:r>
      <w:r w:rsidR="00F40853">
        <w:br/>
        <w:t>-Similar to legal rights of Can charter, fair and impartial hearing by a tribunal, all people are protected from unreasonable search and seizure of property</w:t>
      </w:r>
      <w:r w:rsidR="00F40853">
        <w:br/>
      </w:r>
      <w:r w:rsidR="00F40853">
        <w:br/>
        <w:t xml:space="preserve">5. </w:t>
      </w:r>
      <w:r w:rsidR="00F40853" w:rsidRPr="00F40853">
        <w:rPr>
          <w:i/>
        </w:rPr>
        <w:t>Economic and social rights</w:t>
      </w:r>
      <w:r w:rsidR="00F40853">
        <w:t xml:space="preserve"> (Section 39-48</w:t>
      </w:r>
      <w:proofErr w:type="gramStart"/>
      <w:r w:rsidR="00F40853">
        <w:t>)</w:t>
      </w:r>
      <w:proofErr w:type="gramEnd"/>
      <w:r w:rsidR="00F40853">
        <w:br/>
        <w:t>Unlike Can, Qc provides economic and social protections for: Children, employees, spouses, aged persons</w:t>
      </w:r>
      <w:r w:rsidR="00F40853">
        <w:br/>
      </w:r>
      <w:r w:rsidR="00F40853">
        <w:br/>
      </w:r>
      <w:r w:rsidR="00F40853" w:rsidRPr="00F40853">
        <w:rPr>
          <w:color w:val="6C2085" w:themeColor="accent6"/>
        </w:rPr>
        <w:t>=&gt;Appendix 5-B</w:t>
      </w:r>
      <w:r w:rsidR="00F40853">
        <w:rPr>
          <w:color w:val="6C2085" w:themeColor="accent6"/>
        </w:rPr>
        <w:br/>
      </w:r>
      <w:r w:rsidR="00F40853">
        <w:rPr>
          <w:color w:val="6C2085" w:themeColor="accent6"/>
        </w:rPr>
        <w:br/>
      </w:r>
      <w:r w:rsidR="00F40853" w:rsidRPr="00F40853">
        <w:rPr>
          <w:b/>
          <w:color w:val="000000" w:themeColor="text1"/>
          <w:u w:val="single"/>
        </w:rPr>
        <w:t>Reinforcement of rights and freedom</w:t>
      </w:r>
      <w:r w:rsidR="00F40853">
        <w:br/>
      </w:r>
      <w:r w:rsidR="00F40853" w:rsidRPr="00F40853">
        <w:rPr>
          <w:color w:val="7030A0"/>
        </w:rPr>
        <w:t>Injunction</w:t>
      </w:r>
      <w:r w:rsidR="00F40853">
        <w:t>: order the offending party to stop ongoing violation. Another allows victims to receive compensation for possible moral or material damages</w:t>
      </w:r>
      <w:r w:rsidR="00F40853">
        <w:br/>
        <w:t xml:space="preserve">If the infringement was intentional, the victim may request </w:t>
      </w:r>
      <w:r w:rsidR="00F40853" w:rsidRPr="00F40853">
        <w:rPr>
          <w:color w:val="7030A0"/>
        </w:rPr>
        <w:t>Punitive damage</w:t>
      </w:r>
      <w:r w:rsidR="00F40853">
        <w:t xml:space="preserve"> (teach a lesson)</w:t>
      </w:r>
      <w:r w:rsidR="00F40853">
        <w:br/>
      </w:r>
      <w:r w:rsidR="00F40853" w:rsidRPr="00F40853">
        <w:rPr>
          <w:color w:val="7030A0"/>
        </w:rPr>
        <w:t xml:space="preserve">ex: </w:t>
      </w:r>
      <w:r w:rsidR="00F40853">
        <w:t>-Specific height for police officer: discrimination, moral and materials damage, not punitive damage</w:t>
      </w:r>
      <w:r w:rsidR="00F40853">
        <w:br/>
        <w:t xml:space="preserve">      -Women pregnant applies and being refused for an apartment</w:t>
      </w:r>
      <w:r w:rsidR="00F40853">
        <w:t>’</w:t>
      </w:r>
      <w:r w:rsidR="00F40853">
        <w:t>s lease; she can sue for material ,moral, and punitive damages</w:t>
      </w:r>
      <w:r w:rsidR="00F40853">
        <w:br/>
      </w:r>
      <w:r w:rsidR="00F40853">
        <w:br/>
        <w:t>If a defendant is found guilty of a criminal charge, the plaintiff may have no right to punitive damage</w:t>
      </w:r>
      <w:r w:rsidR="00064B1F">
        <w:t xml:space="preserve"> in a civil trial</w:t>
      </w:r>
      <w:bookmarkStart w:id="0" w:name="_GoBack"/>
      <w:bookmarkEnd w:id="0"/>
      <w:r w:rsidR="00F40853">
        <w:t>: would be a 2x punishment</w:t>
      </w:r>
      <w:r w:rsidR="00F40853">
        <w:br/>
      </w:r>
      <w:r w:rsidR="00F40853">
        <w:br/>
      </w:r>
      <w:r w:rsidR="00F40853" w:rsidRPr="00F40853">
        <w:rPr>
          <w:b/>
          <w:u w:val="single"/>
        </w:rPr>
        <w:t>Limitation</w:t>
      </w:r>
      <w:r w:rsidR="00F40853">
        <w:rPr>
          <w:b/>
          <w:u w:val="single"/>
        </w:rPr>
        <w:br/>
      </w:r>
      <w:r w:rsidR="00F40853">
        <w:t>section 9.1: allows to limit section 1-9 but with Oakes test</w:t>
      </w:r>
      <w:r w:rsidR="00F40853">
        <w:br/>
      </w:r>
      <w:r w:rsidR="00F40853">
        <w:br/>
      </w:r>
      <w:r w:rsidR="00F40853" w:rsidRPr="00F40853">
        <w:rPr>
          <w:b/>
          <w:i/>
          <w:sz w:val="24"/>
          <w:u w:val="single"/>
        </w:rPr>
        <w:t>3-The Civil Code of Qc</w:t>
      </w:r>
      <w:r w:rsidR="00F40853">
        <w:br/>
        <w:t>Compliments the larger principles of R&amp;F in qc charter</w:t>
      </w:r>
      <w:r w:rsidR="00F40853">
        <w:br/>
      </w:r>
      <w:r w:rsidR="00F40853">
        <w:br/>
        <w:t>1.</w:t>
      </w:r>
      <w:r w:rsidR="009215F3">
        <w:t xml:space="preserve"> </w:t>
      </w:r>
      <w:r w:rsidR="009215F3" w:rsidRPr="009215F3">
        <w:rPr>
          <w:i/>
        </w:rPr>
        <w:t>Enjoyment and exercise of Civil Rights</w:t>
      </w:r>
      <w:r w:rsidR="009215F3">
        <w:t xml:space="preserve"> (article 1-9</w:t>
      </w:r>
      <w:proofErr w:type="gramStart"/>
      <w:r w:rsidR="009215F3">
        <w:t>)</w:t>
      </w:r>
      <w:proofErr w:type="gramEnd"/>
      <w:r w:rsidR="009215F3">
        <w:br/>
        <w:t xml:space="preserve">Patrimony, personal rights (life, integrity, reputation, privacy) </w:t>
      </w:r>
      <w:r w:rsidR="009215F3">
        <w:br/>
        <w:t>none of them may be exercise in bad faith</w:t>
      </w:r>
      <w:r w:rsidR="009215F3">
        <w:br/>
      </w:r>
      <w:r w:rsidR="009215F3">
        <w:br/>
        <w:t xml:space="preserve">2. </w:t>
      </w:r>
      <w:r w:rsidR="009215F3" w:rsidRPr="009215F3">
        <w:rPr>
          <w:i/>
        </w:rPr>
        <w:t xml:space="preserve">Integrity </w:t>
      </w:r>
      <w:r w:rsidR="009215F3">
        <w:t>(Art 10</w:t>
      </w:r>
      <w:proofErr w:type="gramStart"/>
      <w:r w:rsidR="009215F3">
        <w:t>)</w:t>
      </w:r>
      <w:proofErr w:type="gramEnd"/>
      <w:r w:rsidR="009215F3">
        <w:br/>
        <w:t>Protected from any interference except if the law allows it or the person has given a full and enlightened consent</w:t>
      </w:r>
      <w:r w:rsidR="009215F3">
        <w:br/>
      </w:r>
      <w:r w:rsidR="009215F3">
        <w:br/>
        <w:t xml:space="preserve">3. </w:t>
      </w:r>
      <w:r w:rsidR="009215F3" w:rsidRPr="009215F3">
        <w:rPr>
          <w:i/>
        </w:rPr>
        <w:t xml:space="preserve">Care </w:t>
      </w:r>
      <w:r w:rsidR="009215F3">
        <w:t>(Art 11-25)</w:t>
      </w:r>
      <w:r w:rsidR="009215F3">
        <w:br/>
        <w:t>Can refuse any medical care, it can be forced only upon a person if they are incapable of giving consent</w:t>
      </w:r>
      <w:r w:rsidR="009215F3">
        <w:br/>
        <w:t>minor &gt; 14yrs may consent on their own, can refuse care as long as it</w:t>
      </w:r>
      <w:r w:rsidR="009215F3">
        <w:t>’</w:t>
      </w:r>
      <w:r w:rsidR="009215F3">
        <w:t>s not life threatening</w:t>
      </w:r>
      <w:r w:rsidR="009215F3">
        <w:br/>
      </w:r>
      <w:r w:rsidR="009215F3">
        <w:br/>
        <w:t xml:space="preserve">4. </w:t>
      </w:r>
      <w:r w:rsidR="009215F3" w:rsidRPr="009215F3">
        <w:rPr>
          <w:i/>
        </w:rPr>
        <w:t>Respect of children</w:t>
      </w:r>
      <w:r w:rsidR="009215F3" w:rsidRPr="009215F3">
        <w:rPr>
          <w:i/>
        </w:rPr>
        <w:t>’</w:t>
      </w:r>
      <w:r w:rsidR="009215F3" w:rsidRPr="009215F3">
        <w:rPr>
          <w:i/>
        </w:rPr>
        <w:t>s rights</w:t>
      </w:r>
      <w:r w:rsidR="009215F3">
        <w:br/>
        <w:t>protection, security, attention   a child ban be heard in court</w:t>
      </w:r>
      <w:r w:rsidR="009215F3">
        <w:br/>
      </w:r>
      <w:r w:rsidR="009215F3">
        <w:lastRenderedPageBreak/>
        <w:br/>
        <w:t xml:space="preserve">5. </w:t>
      </w:r>
      <w:r w:rsidR="009215F3" w:rsidRPr="009215F3">
        <w:rPr>
          <w:i/>
        </w:rPr>
        <w:t>Respect of reputation and privacy</w:t>
      </w:r>
      <w:r w:rsidR="009215F3">
        <w:t xml:space="preserve"> (Art 35-41</w:t>
      </w:r>
      <w:proofErr w:type="gramStart"/>
      <w:r w:rsidR="009215F3">
        <w:t>)</w:t>
      </w:r>
      <w:proofErr w:type="gramEnd"/>
      <w:r w:rsidR="009215F3">
        <w:br/>
        <w:t>Article 36: list of what is considered an invasion of privacy, includes rules on who can keep a file or collect info on a person</w:t>
      </w:r>
      <w:r w:rsidR="009215F3">
        <w:br/>
      </w:r>
      <w:r w:rsidR="009215F3">
        <w:br/>
        <w:t xml:space="preserve">6. </w:t>
      </w:r>
      <w:r w:rsidR="009215F3" w:rsidRPr="009215F3">
        <w:rPr>
          <w:i/>
        </w:rPr>
        <w:t>Change of name</w:t>
      </w:r>
      <w:r w:rsidR="009215F3">
        <w:t xml:space="preserve"> (Art 57-70)</w:t>
      </w:r>
      <w:r w:rsidR="009215F3">
        <w:br/>
        <w:t xml:space="preserve">&gt;14 yrs.  </w:t>
      </w:r>
      <w:proofErr w:type="gramStart"/>
      <w:r w:rsidR="009215F3">
        <w:t>reasons</w:t>
      </w:r>
      <w:proofErr w:type="gramEnd"/>
      <w:r w:rsidR="009215F3">
        <w:t>: name conflicts, foreign, pronunciation or writing difficulties, easily made fun, negative association to someone else</w:t>
      </w:r>
      <w:r w:rsidR="009215F3">
        <w:br/>
      </w:r>
      <w:r w:rsidR="009215F3">
        <w:br/>
        <w:t xml:space="preserve">7. </w:t>
      </w:r>
      <w:r w:rsidR="009215F3" w:rsidRPr="009215F3">
        <w:rPr>
          <w:i/>
        </w:rPr>
        <w:t>Change of designation of sex</w:t>
      </w:r>
      <w:r w:rsidR="009215F3">
        <w:t xml:space="preserve"> (Art 71-73)</w:t>
      </w:r>
      <w:r w:rsidR="00F40853">
        <w:br/>
      </w:r>
      <w:r>
        <w:br/>
      </w: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BD29C2">
      <w:pPr>
        <w:pStyle w:val="Body"/>
      </w:pPr>
      <w:r>
        <w:t>Look at article 91-92**</w:t>
      </w:r>
      <w:r>
        <w:br/>
      </w:r>
      <w:r>
        <w:br/>
        <w:t>what can a province do and can</w:t>
      </w:r>
      <w:r>
        <w:t>’</w:t>
      </w:r>
      <w:r>
        <w:t xml:space="preserve">t: </w:t>
      </w:r>
      <w:r>
        <w:br/>
        <w:t xml:space="preserve">Health = QC   celebration of marriage = QC   marriage = Can   </w:t>
      </w:r>
      <w:r>
        <w:br/>
        <w:t>When it</w:t>
      </w:r>
      <w:r>
        <w:t>’</w:t>
      </w:r>
      <w:r>
        <w:t>s nowhere to be found = Federal</w:t>
      </w:r>
      <w:r>
        <w:br/>
      </w:r>
      <w:r>
        <w:br/>
      </w:r>
      <w:r w:rsidRPr="00BD29C2">
        <w:rPr>
          <w:color w:val="7030A0"/>
        </w:rPr>
        <w:t xml:space="preserve">Ultra vive </w:t>
      </w:r>
      <w:r>
        <w:t>example: Gov. was supposed to set law for the weight of trucks from May to June and they decided a law from April 28 to June 15: if a truck conductor gets caught on April 30</w:t>
      </w:r>
      <w:r w:rsidRPr="00BD29C2">
        <w:rPr>
          <w:vertAlign w:val="superscript"/>
        </w:rPr>
        <w:t>th</w:t>
      </w:r>
      <w:r>
        <w:t>: can contest</w:t>
      </w:r>
    </w:p>
    <w:p w:rsidR="00D26E96" w:rsidRDefault="00BD29C2">
      <w:pPr>
        <w:pStyle w:val="Body"/>
      </w:pPr>
      <w:r>
        <w:br/>
        <w:t>Commissioner of Oath: able to certify if a copy is true: not a profession, anybody can be that, you just need to send a paper to the minister of justice for 60$</w:t>
      </w:r>
      <w:r>
        <w:br/>
      </w:r>
      <w:r>
        <w:br/>
        <w:t>Jurisprudence:</w:t>
      </w:r>
      <w:r>
        <w:br/>
        <w:t xml:space="preserve">-facts of the case </w:t>
      </w:r>
      <w:r>
        <w:t>–</w:t>
      </w:r>
      <w:r>
        <w:t xml:space="preserve"> summary of the previous decisions </w:t>
      </w:r>
      <w:r>
        <w:t>–</w:t>
      </w:r>
      <w:r>
        <w:t xml:space="preserve"> applicable law </w:t>
      </w:r>
      <w:r>
        <w:t>–</w:t>
      </w:r>
      <w:r>
        <w:t xml:space="preserve"> application law facts -decision</w:t>
      </w:r>
    </w:p>
    <w:p w:rsidR="00D26E96" w:rsidRDefault="00BD29C2" w:rsidP="00E71898">
      <w:pPr>
        <w:pStyle w:val="Body"/>
        <w:tabs>
          <w:tab w:val="left" w:pos="6375"/>
        </w:tabs>
      </w:pPr>
      <w:r>
        <w:t>Presumption: if you prove A, B will be proven unless you counter proof it</w:t>
      </w:r>
      <w:r>
        <w:br/>
        <w:t>Deemed: All you have to do is to prove A and B will be proven automatically, can</w:t>
      </w:r>
      <w:r>
        <w:t>’</w:t>
      </w:r>
      <w:r>
        <w:t>t challenge</w:t>
      </w:r>
      <w:r>
        <w:br/>
      </w:r>
      <w:r w:rsidR="00E71898">
        <w:tab/>
      </w: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E71898" w:rsidRDefault="00E71898" w:rsidP="00E71898">
      <w:pPr>
        <w:pStyle w:val="Body"/>
        <w:tabs>
          <w:tab w:val="left" w:pos="6375"/>
        </w:tabs>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D26E96" w:rsidRDefault="00D26E96">
      <w:pPr>
        <w:pStyle w:val="Body"/>
      </w:pPr>
    </w:p>
    <w:p w:rsidR="00C3688C" w:rsidRDefault="00C3688C">
      <w:pPr>
        <w:pStyle w:val="Body"/>
        <w:rPr>
          <w:color w:val="6C2085" w:themeColor="accent6"/>
        </w:rPr>
      </w:pPr>
      <w:r w:rsidRPr="00C3688C">
        <w:rPr>
          <w:rFonts w:ascii="Arial Rounded MT Bold" w:hAnsi="Arial Rounded MT Bold"/>
          <w:sz w:val="28"/>
        </w:rPr>
        <w:t>Chapter 4 Personal right</w:t>
      </w:r>
      <w:r>
        <w:br/>
      </w:r>
      <w:r>
        <w:br/>
      </w:r>
      <w:r w:rsidRPr="00C3688C">
        <w:rPr>
          <w:b/>
          <w:color w:val="6C2085" w:themeColor="accent6"/>
        </w:rPr>
        <w:t>3 documents</w:t>
      </w:r>
      <w:r w:rsidRPr="00C3688C">
        <w:rPr>
          <w:color w:val="6C2085" w:themeColor="accent6"/>
        </w:rPr>
        <w:t xml:space="preserve"> </w:t>
      </w:r>
      <w:r>
        <w:t>whose purpose is the protection of individual and minority</w:t>
      </w:r>
      <w:r>
        <w:br/>
      </w:r>
      <w:r>
        <w:br/>
      </w:r>
      <w:r w:rsidRPr="00C3688C">
        <w:rPr>
          <w:b/>
          <w:i/>
          <w:u w:val="single"/>
        </w:rPr>
        <w:t>1. The Canadian Charter of rights and freedoms</w:t>
      </w:r>
      <w:r>
        <w:br/>
        <w:t>Entrenched rights</w:t>
      </w:r>
      <w:r>
        <w:br/>
        <w:t>-1982, entrenches and protects the basis rights which are guarantee to every Canadian</w:t>
      </w:r>
      <w:r>
        <w:br/>
        <w:t xml:space="preserve">Entrenched =they can be changed (amended) only in the same way that the Act can be amended; agreement between Federal and provincial government </w:t>
      </w:r>
      <w:r>
        <w:br/>
        <w:t>7 Provinces containing &gt; 50% of Can population is needed</w:t>
      </w:r>
      <w:r>
        <w:br/>
      </w:r>
      <w:r>
        <w:br/>
        <w:t>Application</w:t>
      </w:r>
      <w:r>
        <w:br/>
        <w:t>all matters within the authority = municipal government, police, schools, hospitals and for that matter any institutions or person identifiable as an agent of the gov is required not to violated it</w:t>
      </w:r>
      <w:r>
        <w:br/>
      </w:r>
      <w:r>
        <w:br/>
        <w:t>Key point of section 32 (1): Limited application to the actions of the government and its agents</w:t>
      </w:r>
      <w:r>
        <w:br/>
        <w:t xml:space="preserve">  ex: employee of private business, fired because he was wearing a religious ornament can</w:t>
      </w:r>
      <w:r>
        <w:t>’</w:t>
      </w:r>
      <w:r>
        <w:t>t invoke this charter</w:t>
      </w:r>
      <w:r>
        <w:br/>
      </w:r>
      <w:r>
        <w:br/>
      </w:r>
      <w:r w:rsidRPr="00C3688C">
        <w:rPr>
          <w:color w:val="6C2085" w:themeColor="accent6"/>
        </w:rPr>
        <w:t>Protected rights</w:t>
      </w:r>
      <w:r>
        <w:rPr>
          <w:color w:val="6C2085" w:themeColor="accent6"/>
        </w:rPr>
        <w:br/>
      </w:r>
    </w:p>
    <w:p w:rsidR="00D26E96" w:rsidRDefault="00C3688C" w:rsidP="00C3688C">
      <w:pPr>
        <w:pStyle w:val="Body"/>
        <w:numPr>
          <w:ilvl w:val="0"/>
          <w:numId w:val="16"/>
        </w:numPr>
      </w:pPr>
      <w:r>
        <w:t>Fundamental freedoms: religion, though and expression, from the press and media, right to assemble and associate</w:t>
      </w:r>
    </w:p>
    <w:p w:rsidR="00C3688C" w:rsidRDefault="00C3688C" w:rsidP="00C3688C">
      <w:pPr>
        <w:pStyle w:val="Body"/>
        <w:numPr>
          <w:ilvl w:val="0"/>
          <w:numId w:val="16"/>
        </w:numPr>
      </w:pPr>
      <w:r>
        <w:t>Democratic rights</w:t>
      </w:r>
    </w:p>
    <w:p w:rsidR="00C3688C" w:rsidRDefault="00C3688C" w:rsidP="00C3688C">
      <w:pPr>
        <w:pStyle w:val="Body"/>
        <w:numPr>
          <w:ilvl w:val="0"/>
          <w:numId w:val="16"/>
        </w:numPr>
      </w:pPr>
      <w:r>
        <w:t>Mobility rights</w:t>
      </w:r>
    </w:p>
    <w:p w:rsidR="00C3688C" w:rsidRDefault="00C3688C" w:rsidP="00C3688C">
      <w:pPr>
        <w:pStyle w:val="Body"/>
        <w:numPr>
          <w:ilvl w:val="0"/>
          <w:numId w:val="16"/>
        </w:numPr>
      </w:pPr>
      <w:r>
        <w:t>Legal rights: life, liberty, security : no euthanasia nor assisted suicide</w:t>
      </w:r>
    </w:p>
    <w:p w:rsidR="00C3688C" w:rsidRDefault="00C3688C" w:rsidP="00C3688C">
      <w:pPr>
        <w:pStyle w:val="Body"/>
        <w:numPr>
          <w:ilvl w:val="0"/>
          <w:numId w:val="16"/>
        </w:numPr>
      </w:pPr>
      <w:r>
        <w:t xml:space="preserve">Equality rights: 3 conditions: -Causes a differential treatment </w:t>
      </w:r>
      <w:r>
        <w:t>–</w:t>
      </w:r>
      <w:r>
        <w:t xml:space="preserve">Described or associated to what is listed in section 15 </w:t>
      </w:r>
      <w:r>
        <w:t>–</w:t>
      </w:r>
      <w:r>
        <w:t>unnecessary burden is imposed on the person or perpetuates a stereotype</w:t>
      </w:r>
    </w:p>
    <w:p w:rsidR="00C3688C" w:rsidRDefault="00C3688C" w:rsidP="00C3688C">
      <w:pPr>
        <w:pStyle w:val="Body"/>
        <w:numPr>
          <w:ilvl w:val="0"/>
          <w:numId w:val="16"/>
        </w:numPr>
      </w:pPr>
      <w:r>
        <w:t>Official languages of Canada</w:t>
      </w:r>
    </w:p>
    <w:p w:rsidR="00C3688C" w:rsidRDefault="00C3688C" w:rsidP="00C3688C">
      <w:pPr>
        <w:pStyle w:val="Body"/>
        <w:numPr>
          <w:ilvl w:val="0"/>
          <w:numId w:val="16"/>
        </w:numPr>
      </w:pPr>
      <w:r>
        <w:t>Minority language education rights</w:t>
      </w:r>
      <w:r>
        <w:br/>
        <w:t xml:space="preserve">3 criteria: -mother tongue of the parents </w:t>
      </w:r>
      <w:r>
        <w:t>–</w:t>
      </w:r>
      <w:r>
        <w:t xml:space="preserve">parents education language in Can </w:t>
      </w:r>
      <w:r>
        <w:t>–</w:t>
      </w:r>
      <w:r>
        <w:t>Language other children are receiving their education</w:t>
      </w:r>
    </w:p>
    <w:p w:rsidR="00C3688C" w:rsidRDefault="00C3688C" w:rsidP="00C3688C">
      <w:pPr>
        <w:pStyle w:val="Body"/>
        <w:ind w:left="720"/>
        <w:rPr>
          <w:b/>
          <w:u w:val="single"/>
        </w:rPr>
      </w:pPr>
      <w:r>
        <w:br/>
      </w:r>
      <w:r w:rsidRPr="00C3688C">
        <w:rPr>
          <w:b/>
          <w:u w:val="single"/>
        </w:rPr>
        <w:t>Appendix 4-A for full text</w:t>
      </w:r>
    </w:p>
    <w:p w:rsidR="00C3688C" w:rsidRDefault="00C3688C" w:rsidP="00C3688C">
      <w:pPr>
        <w:pStyle w:val="Body"/>
        <w:ind w:left="720"/>
        <w:rPr>
          <w:b/>
          <w:u w:val="single"/>
        </w:rPr>
      </w:pPr>
    </w:p>
    <w:p w:rsidR="00C3688C" w:rsidRDefault="00C3688C" w:rsidP="00C3688C">
      <w:pPr>
        <w:pStyle w:val="Body"/>
        <w:ind w:left="720"/>
        <w:rPr>
          <w:b/>
          <w:u w:val="single"/>
        </w:rPr>
      </w:pPr>
    </w:p>
    <w:p w:rsidR="00C3688C" w:rsidRPr="00C3688C" w:rsidRDefault="004C43F2" w:rsidP="00C3688C">
      <w:pPr>
        <w:pStyle w:val="Body"/>
      </w:pPr>
      <w:r>
        <w:lastRenderedPageBreak/>
        <w:t xml:space="preserve">Limitations: section 33 </w:t>
      </w:r>
      <w:proofErr w:type="gramStart"/>
      <w:r>
        <w:t>et</w:t>
      </w:r>
      <w:proofErr w:type="gramEnd"/>
      <w:r>
        <w:t xml:space="preserve"> 1 allows gov to adopt laws that may limit individual</w:t>
      </w:r>
      <w:r>
        <w:t>’</w:t>
      </w:r>
      <w:r>
        <w:t>s R&amp;F</w:t>
      </w:r>
      <w:r>
        <w:br/>
        <w:t xml:space="preserve">goals: 1-Curtail judicial activism 2-Maintain legislative authority </w:t>
      </w:r>
      <w:r>
        <w:br/>
      </w:r>
      <w:r>
        <w:br/>
        <w:t xml:space="preserve">The Notwithstanding clause </w:t>
      </w:r>
      <w:r>
        <w:t>–</w:t>
      </w:r>
      <w:r>
        <w:t xml:space="preserve"> Section 33</w:t>
      </w:r>
    </w:p>
    <w:p w:rsidR="00C3688C" w:rsidRDefault="00C3688C" w:rsidP="00C3688C">
      <w:pPr>
        <w:pStyle w:val="Body"/>
        <w:ind w:left="720"/>
        <w:rPr>
          <w:b/>
          <w:u w:val="single"/>
        </w:rPr>
      </w:pPr>
    </w:p>
    <w:p w:rsidR="00C3688C" w:rsidRDefault="00C3688C" w:rsidP="00C3688C">
      <w:pPr>
        <w:pStyle w:val="Body"/>
        <w:ind w:left="720"/>
        <w:rPr>
          <w:b/>
          <w:u w:val="single"/>
        </w:rPr>
      </w:pPr>
    </w:p>
    <w:p w:rsidR="00C3688C" w:rsidRDefault="00C3688C" w:rsidP="00C3688C">
      <w:pPr>
        <w:pStyle w:val="Body"/>
        <w:ind w:left="720"/>
        <w:rPr>
          <w:b/>
          <w:u w:val="single"/>
        </w:rPr>
      </w:pPr>
    </w:p>
    <w:p w:rsidR="00C3688C" w:rsidRPr="00C3688C" w:rsidRDefault="00C3688C" w:rsidP="00C3688C">
      <w:pPr>
        <w:pStyle w:val="Body"/>
        <w:ind w:left="720"/>
        <w:rPr>
          <w:b/>
          <w:u w:val="single"/>
        </w:rPr>
      </w:pPr>
    </w:p>
    <w:sectPr w:rsidR="00C3688C" w:rsidRPr="00C3688C">
      <w:headerReference w:type="default" r:id="rId7"/>
      <w:footerReference w:type="default" r:id="rId8"/>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5042" w:rsidRDefault="00B15042">
      <w:r>
        <w:separator/>
      </w:r>
    </w:p>
  </w:endnote>
  <w:endnote w:type="continuationSeparator" w:id="0">
    <w:p w:rsidR="00B15042" w:rsidRDefault="00B15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9C2" w:rsidRDefault="00BD29C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5042" w:rsidRDefault="00B15042">
      <w:r>
        <w:separator/>
      </w:r>
    </w:p>
  </w:footnote>
  <w:footnote w:type="continuationSeparator" w:id="0">
    <w:p w:rsidR="00B15042" w:rsidRDefault="00B150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9C2" w:rsidRDefault="00BD29C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E722F"/>
    <w:multiLevelType w:val="hybridMultilevel"/>
    <w:tmpl w:val="0794F9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2B304BF"/>
    <w:multiLevelType w:val="multilevel"/>
    <w:tmpl w:val="6A2ED916"/>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
    <w:nsid w:val="13A30C3E"/>
    <w:multiLevelType w:val="hybridMultilevel"/>
    <w:tmpl w:val="0794F9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88A0CA8"/>
    <w:multiLevelType w:val="multilevel"/>
    <w:tmpl w:val="91FCDCA6"/>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
    <w:nsid w:val="28AA4EDD"/>
    <w:multiLevelType w:val="multilevel"/>
    <w:tmpl w:val="8A2AD66E"/>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
    <w:nsid w:val="2B242E55"/>
    <w:multiLevelType w:val="multilevel"/>
    <w:tmpl w:val="69F67478"/>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
    <w:nsid w:val="2CF577A3"/>
    <w:multiLevelType w:val="multilevel"/>
    <w:tmpl w:val="D50243E6"/>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
    <w:nsid w:val="35757681"/>
    <w:multiLevelType w:val="multilevel"/>
    <w:tmpl w:val="E83E1ABC"/>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
    <w:nsid w:val="40C87173"/>
    <w:multiLevelType w:val="multilevel"/>
    <w:tmpl w:val="524A64EA"/>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
    <w:nsid w:val="425B64A5"/>
    <w:multiLevelType w:val="multilevel"/>
    <w:tmpl w:val="C0C83F24"/>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
    <w:nsid w:val="471710DA"/>
    <w:multiLevelType w:val="multilevel"/>
    <w:tmpl w:val="42669E92"/>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
    <w:nsid w:val="4D0D2BF0"/>
    <w:multiLevelType w:val="multilevel"/>
    <w:tmpl w:val="91282A00"/>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
    <w:nsid w:val="4D9167C9"/>
    <w:multiLevelType w:val="multilevel"/>
    <w:tmpl w:val="C07839E2"/>
    <w:styleLink w:val="Dash"/>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
    <w:nsid w:val="599F77C1"/>
    <w:multiLevelType w:val="multilevel"/>
    <w:tmpl w:val="DB447058"/>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
    <w:nsid w:val="5E2C06B3"/>
    <w:multiLevelType w:val="multilevel"/>
    <w:tmpl w:val="46C20EBC"/>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
    <w:nsid w:val="71E93FB8"/>
    <w:multiLevelType w:val="multilevel"/>
    <w:tmpl w:val="8B2CA6E0"/>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num w:numId="1">
    <w:abstractNumId w:val="4"/>
  </w:num>
  <w:num w:numId="2">
    <w:abstractNumId w:val="14"/>
  </w:num>
  <w:num w:numId="3">
    <w:abstractNumId w:val="8"/>
  </w:num>
  <w:num w:numId="4">
    <w:abstractNumId w:val="15"/>
  </w:num>
  <w:num w:numId="5">
    <w:abstractNumId w:val="6"/>
  </w:num>
  <w:num w:numId="6">
    <w:abstractNumId w:val="3"/>
  </w:num>
  <w:num w:numId="7">
    <w:abstractNumId w:val="5"/>
  </w:num>
  <w:num w:numId="8">
    <w:abstractNumId w:val="9"/>
  </w:num>
  <w:num w:numId="9">
    <w:abstractNumId w:val="11"/>
  </w:num>
  <w:num w:numId="10">
    <w:abstractNumId w:val="10"/>
  </w:num>
  <w:num w:numId="11">
    <w:abstractNumId w:val="13"/>
  </w:num>
  <w:num w:numId="12">
    <w:abstractNumId w:val="7"/>
  </w:num>
  <w:num w:numId="13">
    <w:abstractNumId w:val="1"/>
  </w:num>
  <w:num w:numId="14">
    <w:abstractNumId w:val="12"/>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9D"/>
    <w:rsid w:val="00064B1F"/>
    <w:rsid w:val="00072E8C"/>
    <w:rsid w:val="00085ECE"/>
    <w:rsid w:val="004C43F2"/>
    <w:rsid w:val="005A3AE8"/>
    <w:rsid w:val="009215F3"/>
    <w:rsid w:val="009D289D"/>
    <w:rsid w:val="00AA79C5"/>
    <w:rsid w:val="00B15042"/>
    <w:rsid w:val="00B6384E"/>
    <w:rsid w:val="00BD29C2"/>
    <w:rsid w:val="00BD68FC"/>
    <w:rsid w:val="00C3688C"/>
    <w:rsid w:val="00D26E96"/>
    <w:rsid w:val="00DC0C3F"/>
    <w:rsid w:val="00E71898"/>
    <w:rsid w:val="00EE4ED9"/>
    <w:rsid w:val="00F4085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9FD16D-993B-4588-9AD3-0473CC92E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CA"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lang w:val="en-US"/>
    </w:rPr>
  </w:style>
  <w:style w:type="numbering" w:customStyle="1" w:styleId="Dash">
    <w:name w:val="Dash"/>
    <w:pPr>
      <w:numPr>
        <w:numId w:val="14"/>
      </w:numPr>
    </w:pPr>
  </w:style>
  <w:style w:type="table" w:styleId="TableGrid">
    <w:name w:val="Table Grid"/>
    <w:basedOn w:val="TableNormal"/>
    <w:uiPriority w:val="39"/>
    <w:rsid w:val="00072E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72E8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72E8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072E8C"/>
    <w:tblPr>
      <w:tblStyleRowBandSize w:val="1"/>
      <w:tblStyleColBandSize w:val="1"/>
      <w:tblBorders>
        <w:top w:val="single" w:sz="4" w:space="0" w:color="91C2DE" w:themeColor="accent1" w:themeTint="99"/>
        <w:left w:val="single" w:sz="4" w:space="0" w:color="91C2DE" w:themeColor="accent1" w:themeTint="99"/>
        <w:bottom w:val="single" w:sz="4" w:space="0" w:color="91C2DE" w:themeColor="accent1" w:themeTint="99"/>
        <w:right w:val="single" w:sz="4" w:space="0" w:color="91C2DE" w:themeColor="accent1" w:themeTint="99"/>
        <w:insideH w:val="single" w:sz="4" w:space="0" w:color="91C2DE" w:themeColor="accent1" w:themeTint="99"/>
        <w:insideV w:val="single" w:sz="4" w:space="0" w:color="91C2DE" w:themeColor="accent1" w:themeTint="99"/>
      </w:tblBorders>
    </w:tblPr>
    <w:tblStylePr w:type="firstRow">
      <w:rPr>
        <w:b/>
        <w:bCs/>
        <w:color w:val="FFFFFF" w:themeColor="background1"/>
      </w:rPr>
      <w:tblPr/>
      <w:tcPr>
        <w:tcBorders>
          <w:top w:val="single" w:sz="4" w:space="0" w:color="499BC9" w:themeColor="accent1"/>
          <w:left w:val="single" w:sz="4" w:space="0" w:color="499BC9" w:themeColor="accent1"/>
          <w:bottom w:val="single" w:sz="4" w:space="0" w:color="499BC9" w:themeColor="accent1"/>
          <w:right w:val="single" w:sz="4" w:space="0" w:color="499BC9" w:themeColor="accent1"/>
          <w:insideH w:val="nil"/>
          <w:insideV w:val="nil"/>
        </w:tcBorders>
        <w:shd w:val="clear" w:color="auto" w:fill="499BC9" w:themeFill="accent1"/>
      </w:tcPr>
    </w:tblStylePr>
    <w:tblStylePr w:type="lastRow">
      <w:rPr>
        <w:b/>
        <w:bCs/>
      </w:rPr>
      <w:tblPr/>
      <w:tcPr>
        <w:tcBorders>
          <w:top w:val="double" w:sz="4" w:space="0" w:color="499BC9" w:themeColor="accent1"/>
        </w:tcBorders>
      </w:tcPr>
    </w:tblStylePr>
    <w:tblStylePr w:type="firstCol">
      <w:rPr>
        <w:b/>
        <w:bCs/>
      </w:rPr>
    </w:tblStylePr>
    <w:tblStylePr w:type="lastCol">
      <w:rPr>
        <w:b/>
        <w:bCs/>
      </w:rPr>
    </w:tblStylePr>
    <w:tblStylePr w:type="band1Vert">
      <w:tblPr/>
      <w:tcPr>
        <w:shd w:val="clear" w:color="auto" w:fill="DAEAF4" w:themeFill="accent1" w:themeFillTint="33"/>
      </w:tcPr>
    </w:tblStylePr>
    <w:tblStylePr w:type="band1Horz">
      <w:tblPr/>
      <w:tcPr>
        <w:shd w:val="clear" w:color="auto" w:fill="DAEAF4" w:themeFill="accent1" w:themeFillTint="33"/>
      </w:tcPr>
    </w:tblStylePr>
  </w:style>
  <w:style w:type="table" w:styleId="GridTable4-Accent6">
    <w:name w:val="Grid Table 4 Accent 6"/>
    <w:basedOn w:val="TableNormal"/>
    <w:uiPriority w:val="49"/>
    <w:rsid w:val="00072E8C"/>
    <w:tblPr>
      <w:tblStyleRowBandSize w:val="1"/>
      <w:tblStyleColBandSize w:val="1"/>
      <w:tblBorders>
        <w:top w:val="single" w:sz="4" w:space="0" w:color="B758D6" w:themeColor="accent6" w:themeTint="99"/>
        <w:left w:val="single" w:sz="4" w:space="0" w:color="B758D6" w:themeColor="accent6" w:themeTint="99"/>
        <w:bottom w:val="single" w:sz="4" w:space="0" w:color="B758D6" w:themeColor="accent6" w:themeTint="99"/>
        <w:right w:val="single" w:sz="4" w:space="0" w:color="B758D6" w:themeColor="accent6" w:themeTint="99"/>
        <w:insideH w:val="single" w:sz="4" w:space="0" w:color="B758D6" w:themeColor="accent6" w:themeTint="99"/>
        <w:insideV w:val="single" w:sz="4" w:space="0" w:color="B758D6" w:themeColor="accent6" w:themeTint="99"/>
      </w:tblBorders>
    </w:tblPr>
    <w:tblStylePr w:type="firstRow">
      <w:rPr>
        <w:b/>
        <w:bCs/>
        <w:color w:val="FFFFFF" w:themeColor="background1"/>
      </w:rPr>
      <w:tblPr/>
      <w:tcPr>
        <w:tcBorders>
          <w:top w:val="single" w:sz="4" w:space="0" w:color="6C2085" w:themeColor="accent6"/>
          <w:left w:val="single" w:sz="4" w:space="0" w:color="6C2085" w:themeColor="accent6"/>
          <w:bottom w:val="single" w:sz="4" w:space="0" w:color="6C2085" w:themeColor="accent6"/>
          <w:right w:val="single" w:sz="4" w:space="0" w:color="6C2085" w:themeColor="accent6"/>
          <w:insideH w:val="nil"/>
          <w:insideV w:val="nil"/>
        </w:tcBorders>
        <w:shd w:val="clear" w:color="auto" w:fill="6C2085" w:themeFill="accent6"/>
      </w:tcPr>
    </w:tblStylePr>
    <w:tblStylePr w:type="lastRow">
      <w:rPr>
        <w:b/>
        <w:bCs/>
      </w:rPr>
      <w:tblPr/>
      <w:tcPr>
        <w:tcBorders>
          <w:top w:val="double" w:sz="4" w:space="0" w:color="6C2085" w:themeColor="accent6"/>
        </w:tcBorders>
      </w:tcPr>
    </w:tblStylePr>
    <w:tblStylePr w:type="firstCol">
      <w:rPr>
        <w:b/>
        <w:bCs/>
      </w:rPr>
    </w:tblStylePr>
    <w:tblStylePr w:type="lastCol">
      <w:rPr>
        <w:b/>
        <w:bCs/>
      </w:rPr>
    </w:tblStylePr>
    <w:tblStylePr w:type="band1Vert">
      <w:tblPr/>
      <w:tcPr>
        <w:shd w:val="clear" w:color="auto" w:fill="E7C7F1" w:themeFill="accent6" w:themeFillTint="33"/>
      </w:tcPr>
    </w:tblStylePr>
    <w:tblStylePr w:type="band1Horz">
      <w:tblPr/>
      <w:tcPr>
        <w:shd w:val="clear" w:color="auto" w:fill="E7C7F1"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4698</Words>
  <Characters>26780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31416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annej_de</dc:creator>
  <cp:lastModifiedBy>annej_de</cp:lastModifiedBy>
  <cp:revision>2</cp:revision>
  <dcterms:created xsi:type="dcterms:W3CDTF">2015-02-09T20:15:00Z</dcterms:created>
  <dcterms:modified xsi:type="dcterms:W3CDTF">2015-02-09T20:15:00Z</dcterms:modified>
</cp:coreProperties>
</file>