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6EB" w:rsidRDefault="00D745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Quantitative methods:</w:t>
      </w:r>
    </w:p>
    <w:p w:rsidR="00D745AD" w:rsidRDefault="00D745AD" w:rsidP="00D745A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main advantage to quantitative methods is the ability to asses </w:t>
      </w:r>
      <w:r w:rsidRPr="00D745AD">
        <w:rPr>
          <w:rFonts w:ascii="Times New Roman" w:hAnsi="Times New Roman" w:cs="Times New Roman"/>
          <w:b/>
          <w:sz w:val="24"/>
          <w:szCs w:val="24"/>
        </w:rPr>
        <w:t>statistical significance</w:t>
      </w:r>
      <w:r>
        <w:rPr>
          <w:rFonts w:ascii="Times New Roman" w:hAnsi="Times New Roman" w:cs="Times New Roman"/>
          <w:sz w:val="24"/>
          <w:szCs w:val="24"/>
        </w:rPr>
        <w:t>, the probability that the results found in the sample reflect the population of interests</w:t>
      </w:r>
    </w:p>
    <w:p w:rsidR="00D745AD" w:rsidRDefault="00D745AD" w:rsidP="00D745A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popular quantitative methods in social psychology include survey research and experiments</w:t>
      </w:r>
    </w:p>
    <w:p w:rsidR="00D745AD" w:rsidRDefault="00D745AD" w:rsidP="00D745A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745AD">
        <w:rPr>
          <w:rFonts w:ascii="Times New Roman" w:hAnsi="Times New Roman" w:cs="Times New Roman"/>
          <w:b/>
          <w:sz w:val="24"/>
          <w:szCs w:val="24"/>
        </w:rPr>
        <w:t>Survey research</w:t>
      </w:r>
      <w:r>
        <w:rPr>
          <w:rFonts w:ascii="Times New Roman" w:hAnsi="Times New Roman" w:cs="Times New Roman"/>
          <w:sz w:val="24"/>
          <w:szCs w:val="24"/>
        </w:rPr>
        <w:t xml:space="preserve">: refers to the use of </w:t>
      </w:r>
      <w:r w:rsidR="00E7355D">
        <w:rPr>
          <w:rFonts w:ascii="Times New Roman" w:hAnsi="Times New Roman" w:cs="Times New Roman"/>
          <w:sz w:val="24"/>
          <w:szCs w:val="24"/>
        </w:rPr>
        <w:t>questionnaire</w:t>
      </w:r>
      <w:r>
        <w:rPr>
          <w:rFonts w:ascii="Times New Roman" w:hAnsi="Times New Roman" w:cs="Times New Roman"/>
          <w:sz w:val="24"/>
          <w:szCs w:val="24"/>
        </w:rPr>
        <w:t xml:space="preserve"> to measure independent and dependent variables</w:t>
      </w:r>
    </w:p>
    <w:p w:rsidR="00D745AD" w:rsidRDefault="00D745AD" w:rsidP="00D745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Indices and Scales:</w:t>
      </w:r>
    </w:p>
    <w:p w:rsidR="00D745AD" w:rsidRDefault="00D745AD" w:rsidP="00D745A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Indices </w:t>
      </w:r>
      <w:r>
        <w:rPr>
          <w:rFonts w:ascii="Times New Roman" w:hAnsi="Times New Roman" w:cs="Times New Roman"/>
          <w:sz w:val="24"/>
          <w:szCs w:val="24"/>
        </w:rPr>
        <w:t>(</w:t>
      </w:r>
      <w:r w:rsidR="00E7355D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scales) include a series of related questions designed to develop one or more dimensions of a given concept</w:t>
      </w:r>
    </w:p>
    <w:p w:rsidR="00D745AD" w:rsidRDefault="00D745AD" w:rsidP="00D745A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745AD">
        <w:rPr>
          <w:rFonts w:ascii="Times New Roman" w:hAnsi="Times New Roman" w:cs="Times New Roman"/>
          <w:sz w:val="24"/>
          <w:szCs w:val="24"/>
        </w:rPr>
        <w:t>Indices and scales play an important role in soc</w:t>
      </w:r>
      <w:r>
        <w:rPr>
          <w:rFonts w:ascii="Times New Roman" w:hAnsi="Times New Roman" w:cs="Times New Roman"/>
          <w:sz w:val="24"/>
          <w:szCs w:val="24"/>
        </w:rPr>
        <w:t>ial-psychological research, measuring things like our well being and sense of self</w:t>
      </w:r>
    </w:p>
    <w:p w:rsidR="00D745AD" w:rsidRDefault="00D745AD" w:rsidP="00D745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Experiments</w:t>
      </w:r>
    </w:p>
    <w:p w:rsidR="00D745AD" w:rsidRDefault="00D745AD" w:rsidP="00D745A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Experiments are another form of quantitative method designed to asses </w:t>
      </w:r>
      <w:r w:rsidR="00E7355D">
        <w:rPr>
          <w:rFonts w:ascii="Times New Roman" w:hAnsi="Times New Roman" w:cs="Times New Roman"/>
          <w:sz w:val="24"/>
          <w:szCs w:val="24"/>
        </w:rPr>
        <w:t>causality</w:t>
      </w:r>
    </w:p>
    <w:p w:rsidR="00D745AD" w:rsidRDefault="00D745AD" w:rsidP="00D745A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745AD">
        <w:rPr>
          <w:rFonts w:ascii="Times New Roman" w:hAnsi="Times New Roman" w:cs="Times New Roman"/>
          <w:b/>
          <w:sz w:val="24"/>
          <w:szCs w:val="24"/>
        </w:rPr>
        <w:t>Laboratory experiments</w:t>
      </w:r>
      <w:r>
        <w:rPr>
          <w:rFonts w:ascii="Times New Roman" w:hAnsi="Times New Roman" w:cs="Times New Roman"/>
          <w:sz w:val="24"/>
          <w:szCs w:val="24"/>
        </w:rPr>
        <w:t xml:space="preserve"> are conducted in controlled environments</w:t>
      </w:r>
    </w:p>
    <w:p w:rsidR="00D745AD" w:rsidRDefault="00D745AD" w:rsidP="00D745A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745AD">
        <w:rPr>
          <w:rFonts w:ascii="Times New Roman" w:hAnsi="Times New Roman" w:cs="Times New Roman"/>
          <w:b/>
          <w:sz w:val="24"/>
          <w:szCs w:val="24"/>
        </w:rPr>
        <w:t>Natural or f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D745AD">
        <w:rPr>
          <w:rFonts w:ascii="Times New Roman" w:hAnsi="Times New Roman" w:cs="Times New Roman"/>
          <w:b/>
          <w:sz w:val="24"/>
          <w:szCs w:val="24"/>
        </w:rPr>
        <w:t>eld experiments</w:t>
      </w:r>
      <w:r>
        <w:rPr>
          <w:rFonts w:ascii="Times New Roman" w:hAnsi="Times New Roman" w:cs="Times New Roman"/>
          <w:sz w:val="24"/>
          <w:szCs w:val="24"/>
        </w:rPr>
        <w:t xml:space="preserve"> are those that take place in people everyday environments </w:t>
      </w:r>
    </w:p>
    <w:p w:rsidR="00D745AD" w:rsidRDefault="00D745AD" w:rsidP="00D745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Components of an experiment:</w:t>
      </w:r>
    </w:p>
    <w:p w:rsidR="00D745AD" w:rsidRPr="00635786" w:rsidRDefault="00D745AD" w:rsidP="00D745A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Subjects of an experiment are traditionally assigned to one of two groups: </w:t>
      </w:r>
      <w:r w:rsidRPr="00635786">
        <w:rPr>
          <w:rFonts w:ascii="Times New Roman" w:hAnsi="Times New Roman" w:cs="Times New Roman"/>
          <w:b/>
          <w:sz w:val="24"/>
          <w:szCs w:val="24"/>
        </w:rPr>
        <w:t xml:space="preserve">experimental or control groups </w:t>
      </w:r>
    </w:p>
    <w:p w:rsidR="00635786" w:rsidRDefault="00635786" w:rsidP="00D745A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best determine causality, </w:t>
      </w:r>
      <w:r w:rsidR="00E7355D">
        <w:rPr>
          <w:rFonts w:ascii="Times New Roman" w:hAnsi="Times New Roman" w:cs="Times New Roman"/>
          <w:sz w:val="24"/>
          <w:szCs w:val="24"/>
        </w:rPr>
        <w:t>experimenters</w:t>
      </w:r>
      <w:r>
        <w:rPr>
          <w:rFonts w:ascii="Times New Roman" w:hAnsi="Times New Roman" w:cs="Times New Roman"/>
          <w:sz w:val="24"/>
          <w:szCs w:val="24"/>
        </w:rPr>
        <w:t xml:space="preserve"> examine changes in the dependent variable between the </w:t>
      </w:r>
      <w:r w:rsidRPr="00635786">
        <w:rPr>
          <w:rFonts w:ascii="Times New Roman" w:hAnsi="Times New Roman" w:cs="Times New Roman"/>
          <w:b/>
          <w:sz w:val="24"/>
          <w:szCs w:val="24"/>
        </w:rPr>
        <w:t xml:space="preserve">pretest and the posttest </w:t>
      </w:r>
    </w:p>
    <w:p w:rsidR="00635786" w:rsidRPr="00635786" w:rsidRDefault="00635786" w:rsidP="00D745A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should see a greater change </w:t>
      </w:r>
      <w:r w:rsidR="00E7355D">
        <w:rPr>
          <w:rFonts w:ascii="Times New Roman" w:hAnsi="Times New Roman" w:cs="Times New Roman"/>
          <w:sz w:val="24"/>
          <w:szCs w:val="24"/>
        </w:rPr>
        <w:t>among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7355D">
        <w:rPr>
          <w:rFonts w:ascii="Times New Roman" w:hAnsi="Times New Roman" w:cs="Times New Roman"/>
          <w:sz w:val="24"/>
          <w:szCs w:val="24"/>
        </w:rPr>
        <w:t>member</w:t>
      </w:r>
      <w:r>
        <w:rPr>
          <w:rFonts w:ascii="Times New Roman" w:hAnsi="Times New Roman" w:cs="Times New Roman"/>
          <w:sz w:val="24"/>
          <w:szCs w:val="24"/>
        </w:rPr>
        <w:t xml:space="preserve"> of the experimental group compared to the control group on the posttest</w:t>
      </w:r>
    </w:p>
    <w:p w:rsidR="00635786" w:rsidRDefault="00635786" w:rsidP="00635786">
      <w:pPr>
        <w:rPr>
          <w:rFonts w:ascii="Times New Roman" w:hAnsi="Times New Roman" w:cs="Times New Roman"/>
          <w:sz w:val="24"/>
          <w:szCs w:val="24"/>
        </w:rPr>
      </w:pPr>
      <w:r w:rsidRPr="00635786">
        <w:rPr>
          <w:rFonts w:ascii="Times New Roman" w:hAnsi="Times New Roman" w:cs="Times New Roman"/>
          <w:sz w:val="24"/>
          <w:szCs w:val="24"/>
        </w:rPr>
        <w:t>Mixed-Method Approaches</w:t>
      </w:r>
    </w:p>
    <w:p w:rsidR="00635786" w:rsidRDefault="00635786" w:rsidP="0063578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Methods of research are not exclusive </w:t>
      </w:r>
    </w:p>
    <w:p w:rsidR="00635786" w:rsidRDefault="00635786" w:rsidP="0063578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Many studies incorporate both qualitative and quantitative techniques</w:t>
      </w:r>
    </w:p>
    <w:p w:rsidR="00635786" w:rsidRDefault="00635786" w:rsidP="0063578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survey researcher, for instance, may use qualitative interviews </w:t>
      </w:r>
      <w:r w:rsidR="00E7355D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help develop a questionnaire</w:t>
      </w:r>
    </w:p>
    <w:p w:rsidR="00635786" w:rsidRDefault="00635786" w:rsidP="0063578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Each method has advantages and disadvantages</w:t>
      </w:r>
    </w:p>
    <w:p w:rsidR="00635786" w:rsidRDefault="00635786" w:rsidP="006357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Bring it all together:</w:t>
      </w:r>
    </w:p>
    <w:p w:rsidR="00635786" w:rsidRDefault="00635786" w:rsidP="0063578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Sociological social psychology brings together scholars with different scholars with different perspectives of how to study people</w:t>
      </w:r>
    </w:p>
    <w:p w:rsidR="00635786" w:rsidRDefault="00E7355D" w:rsidP="0063578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While</w:t>
      </w:r>
      <w:r w:rsidR="00794AD6">
        <w:rPr>
          <w:rFonts w:ascii="Times New Roman" w:hAnsi="Times New Roman" w:cs="Times New Roman"/>
          <w:sz w:val="24"/>
          <w:szCs w:val="24"/>
        </w:rPr>
        <w:t xml:space="preserve"> some scholars emphasize qualitative methods and some focus on </w:t>
      </w:r>
      <w:r>
        <w:rPr>
          <w:rFonts w:ascii="Times New Roman" w:hAnsi="Times New Roman" w:cs="Times New Roman"/>
          <w:sz w:val="24"/>
          <w:szCs w:val="24"/>
        </w:rPr>
        <w:t>quantitative</w:t>
      </w:r>
      <w:r w:rsidR="00794AD6">
        <w:rPr>
          <w:rFonts w:ascii="Times New Roman" w:hAnsi="Times New Roman" w:cs="Times New Roman"/>
          <w:sz w:val="24"/>
          <w:szCs w:val="24"/>
        </w:rPr>
        <w:t xml:space="preserve"> methods, both group use research methods to test hypotheses related to sociological theories</w:t>
      </w:r>
    </w:p>
    <w:p w:rsidR="00794AD6" w:rsidRDefault="00794AD6" w:rsidP="0063578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Each of these methods have advantages and disadvantages and are not exclusive</w:t>
      </w:r>
    </w:p>
    <w:p w:rsidR="00794AD6" w:rsidRDefault="00794AD6" w:rsidP="00794A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Mead: Action and Internal Dialogue:</w:t>
      </w:r>
    </w:p>
    <w:p w:rsidR="00794AD6" w:rsidRDefault="00794AD6" w:rsidP="00794A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Mead portrays action as guided by an internal dialogue </w:t>
      </w:r>
    </w:p>
    <w:p w:rsidR="00794AD6" w:rsidRDefault="00794AD6" w:rsidP="00794AD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engage in conversations in their mind as they regulate their behavior</w:t>
      </w:r>
    </w:p>
    <w:p w:rsidR="00794AD6" w:rsidRDefault="00794AD6" w:rsidP="00794AD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use words and images to symbolize their ideas about themselves and others, their actions and others’ responses to them</w:t>
      </w:r>
    </w:p>
    <w:p w:rsidR="00794AD6" w:rsidRDefault="00794AD6" w:rsidP="00794A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are three capacities human beings must acquire in order to engage in action</w:t>
      </w:r>
    </w:p>
    <w:p w:rsidR="00794AD6" w:rsidRDefault="00794AD6" w:rsidP="00794AD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ability </w:t>
      </w:r>
      <w:r w:rsidR="00E7355D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differentiate themselves from other people</w:t>
      </w:r>
    </w:p>
    <w:p w:rsidR="00794AD6" w:rsidRDefault="00794AD6" w:rsidP="00794AD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See themselves and their actions as if through others eyes</w:t>
      </w:r>
    </w:p>
    <w:p w:rsidR="00794AD6" w:rsidRDefault="00794AD6" w:rsidP="00794AD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a symbol system or a language for inner thought</w:t>
      </w:r>
    </w:p>
    <w:p w:rsidR="00794AD6" w:rsidRDefault="00794AD6" w:rsidP="00794A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Generalized </w:t>
      </w:r>
      <w:r w:rsidR="00E7355D">
        <w:rPr>
          <w:rFonts w:ascii="Times New Roman" w:hAnsi="Times New Roman" w:cs="Times New Roman"/>
          <w:sz w:val="24"/>
          <w:szCs w:val="24"/>
        </w:rPr>
        <w:t>other</w:t>
      </w:r>
    </w:p>
    <w:p w:rsidR="00794AD6" w:rsidRDefault="00794AD6" w:rsidP="00794A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concept of attitudes and </w:t>
      </w:r>
      <w:r w:rsidR="00E7355D">
        <w:rPr>
          <w:rFonts w:ascii="Times New Roman" w:hAnsi="Times New Roman" w:cs="Times New Roman"/>
          <w:sz w:val="24"/>
          <w:szCs w:val="24"/>
        </w:rPr>
        <w:t>expectations</w:t>
      </w:r>
      <w:r>
        <w:rPr>
          <w:rFonts w:ascii="Times New Roman" w:hAnsi="Times New Roman" w:cs="Times New Roman"/>
          <w:sz w:val="24"/>
          <w:szCs w:val="24"/>
        </w:rPr>
        <w:t xml:space="preserve"> held in </w:t>
      </w:r>
      <w:r w:rsidR="00E7355D">
        <w:rPr>
          <w:rFonts w:ascii="Times New Roman" w:hAnsi="Times New Roman" w:cs="Times New Roman"/>
          <w:sz w:val="24"/>
          <w:szCs w:val="24"/>
        </w:rPr>
        <w:t>common</w:t>
      </w:r>
      <w:r>
        <w:rPr>
          <w:rFonts w:ascii="Times New Roman" w:hAnsi="Times New Roman" w:cs="Times New Roman"/>
          <w:sz w:val="24"/>
          <w:szCs w:val="24"/>
        </w:rPr>
        <w:t xml:space="preserve"> by the members of the group</w:t>
      </w:r>
    </w:p>
    <w:p w:rsidR="00794AD6" w:rsidRDefault="00794AD6" w:rsidP="00794A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we imagine what the group expects of us, we are taking the role of the generalized other</w:t>
      </w:r>
    </w:p>
    <w:p w:rsidR="00794AD6" w:rsidRDefault="00794AD6" w:rsidP="00794A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are also concerned with the generalized </w:t>
      </w:r>
      <w:r w:rsidR="00E7355D">
        <w:rPr>
          <w:rFonts w:ascii="Times New Roman" w:hAnsi="Times New Roman" w:cs="Times New Roman"/>
          <w:sz w:val="24"/>
          <w:szCs w:val="24"/>
        </w:rPr>
        <w:t>other when</w:t>
      </w:r>
      <w:r>
        <w:rPr>
          <w:rFonts w:ascii="Times New Roman" w:hAnsi="Times New Roman" w:cs="Times New Roman"/>
          <w:sz w:val="24"/>
          <w:szCs w:val="24"/>
        </w:rPr>
        <w:t xml:space="preserve"> we wonder what people would think or say or what society’s standards demand</w:t>
      </w:r>
    </w:p>
    <w:p w:rsidR="00794AD6" w:rsidRDefault="00794AD6" w:rsidP="00794A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Cooley: looking glass self</w:t>
      </w:r>
    </w:p>
    <w:p w:rsidR="00794AD6" w:rsidRDefault="00794AD6" w:rsidP="00794A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most important looking glasses for children are their parents, family and later playmates</w:t>
      </w:r>
    </w:p>
    <w:p w:rsidR="00794AD6" w:rsidRDefault="00794AD6" w:rsidP="00794AD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are a child’s </w:t>
      </w:r>
      <w:r>
        <w:rPr>
          <w:rFonts w:ascii="Times New Roman" w:hAnsi="Times New Roman" w:cs="Times New Roman"/>
          <w:b/>
          <w:sz w:val="24"/>
          <w:szCs w:val="24"/>
        </w:rPr>
        <w:t>significant other</w:t>
      </w:r>
      <w:r>
        <w:rPr>
          <w:rFonts w:ascii="Times New Roman" w:hAnsi="Times New Roman" w:cs="Times New Roman"/>
          <w:sz w:val="24"/>
          <w:szCs w:val="24"/>
        </w:rPr>
        <w:t xml:space="preserve"> those who reflected views have a greatest influence on the child’s self-concepts</w:t>
      </w:r>
    </w:p>
    <w:p w:rsidR="00794AD6" w:rsidRDefault="00794AD6" w:rsidP="00794A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Play and the game:</w:t>
      </w:r>
    </w:p>
    <w:p w:rsidR="00794AD6" w:rsidRDefault="00794AD6" w:rsidP="00794A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Mead identifies two stages of social experience leading to the emergence of the self in children </w:t>
      </w:r>
    </w:p>
    <w:p w:rsidR="00794AD6" w:rsidRDefault="00794AD6" w:rsidP="00794AD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In the play stage, children imitate activities of people around them</w:t>
      </w:r>
    </w:p>
    <w:p w:rsidR="00794AD6" w:rsidRDefault="00794AD6" w:rsidP="00794AD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game stage, children enter organized activities such as games of house, school, and team </w:t>
      </w:r>
      <w:r w:rsidR="00E7355D">
        <w:rPr>
          <w:rFonts w:ascii="Times New Roman" w:hAnsi="Times New Roman" w:cs="Times New Roman"/>
          <w:sz w:val="24"/>
          <w:szCs w:val="24"/>
        </w:rPr>
        <w:t>sports</w:t>
      </w:r>
    </w:p>
    <w:p w:rsidR="00794AD6" w:rsidRDefault="00794AD6" w:rsidP="00794A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Role taking:</w:t>
      </w:r>
    </w:p>
    <w:p w:rsidR="00794AD6" w:rsidRDefault="00794AD6" w:rsidP="00794A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process of imaginatively occupying the position of another persona </w:t>
      </w:r>
      <w:r w:rsidR="00E7355D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 w:rsidR="00E7355D">
        <w:rPr>
          <w:rFonts w:ascii="Times New Roman" w:hAnsi="Times New Roman" w:cs="Times New Roman"/>
          <w:sz w:val="24"/>
          <w:szCs w:val="24"/>
        </w:rPr>
        <w:t>d vie</w:t>
      </w:r>
      <w:r>
        <w:rPr>
          <w:rFonts w:ascii="Times New Roman" w:hAnsi="Times New Roman" w:cs="Times New Roman"/>
          <w:sz w:val="24"/>
          <w:szCs w:val="24"/>
        </w:rPr>
        <w:t>wing the self and the situation from their perspective</w:t>
      </w:r>
    </w:p>
    <w:p w:rsidR="00794AD6" w:rsidRDefault="00794AD6" w:rsidP="00794A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Through role taking a child learns to respond reflexively</w:t>
      </w:r>
    </w:p>
    <w:p w:rsidR="00794AD6" w:rsidRDefault="00E7355D" w:rsidP="00794A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on</w:t>
      </w:r>
      <w:r w:rsidR="00794AD6">
        <w:rPr>
          <w:rFonts w:ascii="Times New Roman" w:hAnsi="Times New Roman" w:cs="Times New Roman"/>
          <w:sz w:val="24"/>
          <w:szCs w:val="24"/>
        </w:rPr>
        <w:t xml:space="preserve">e of the </w:t>
      </w:r>
      <w:r>
        <w:rPr>
          <w:rFonts w:ascii="Times New Roman" w:hAnsi="Times New Roman" w:cs="Times New Roman"/>
          <w:sz w:val="24"/>
          <w:szCs w:val="24"/>
        </w:rPr>
        <w:t>earliest</w:t>
      </w:r>
      <w:r w:rsidR="00794AD6">
        <w:rPr>
          <w:rFonts w:ascii="Times New Roman" w:hAnsi="Times New Roman" w:cs="Times New Roman"/>
          <w:sz w:val="24"/>
          <w:szCs w:val="24"/>
        </w:rPr>
        <w:t xml:space="preserve"> signs of a </w:t>
      </w:r>
      <w:r>
        <w:rPr>
          <w:rFonts w:ascii="Times New Roman" w:hAnsi="Times New Roman" w:cs="Times New Roman"/>
          <w:sz w:val="24"/>
          <w:szCs w:val="24"/>
        </w:rPr>
        <w:t>role t</w:t>
      </w:r>
      <w:r w:rsidR="00794AD6">
        <w:rPr>
          <w:rFonts w:ascii="Times New Roman" w:hAnsi="Times New Roman" w:cs="Times New Roman"/>
          <w:sz w:val="24"/>
          <w:szCs w:val="24"/>
        </w:rPr>
        <w:t>akin</w:t>
      </w:r>
      <w:r>
        <w:rPr>
          <w:rFonts w:ascii="Times New Roman" w:hAnsi="Times New Roman" w:cs="Times New Roman"/>
          <w:sz w:val="24"/>
          <w:szCs w:val="24"/>
        </w:rPr>
        <w:t>g</w:t>
      </w:r>
      <w:r w:rsidR="00794AD6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is</w:t>
      </w:r>
      <w:r w:rsidR="00794AD6">
        <w:rPr>
          <w:rFonts w:ascii="Times New Roman" w:hAnsi="Times New Roman" w:cs="Times New Roman"/>
          <w:sz w:val="24"/>
          <w:szCs w:val="24"/>
        </w:rPr>
        <w:t xml:space="preserve"> the correct use of the pronouns y</w:t>
      </w:r>
      <w:r>
        <w:rPr>
          <w:rFonts w:ascii="Times New Roman" w:hAnsi="Times New Roman" w:cs="Times New Roman"/>
          <w:sz w:val="24"/>
          <w:szCs w:val="24"/>
        </w:rPr>
        <w:t>ou and I</w:t>
      </w:r>
    </w:p>
    <w:p w:rsidR="00E7355D" w:rsidRDefault="00E7355D" w:rsidP="00E735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Identities </w:t>
      </w:r>
    </w:p>
    <w:p w:rsidR="00E7355D" w:rsidRDefault="00E7355D" w:rsidP="00E735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meaning attached to the self by one’s self and others</w:t>
      </w:r>
    </w:p>
    <w:p w:rsidR="00E7355D" w:rsidRDefault="00E7355D" w:rsidP="00E735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identities are linked to social roles we enact or our membership in social groups</w:t>
      </w:r>
    </w:p>
    <w:p w:rsidR="00E7355D" w:rsidRDefault="00E7355D" w:rsidP="00E735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7355D">
        <w:rPr>
          <w:rFonts w:ascii="Times New Roman" w:hAnsi="Times New Roman" w:cs="Times New Roman"/>
          <w:sz w:val="24"/>
          <w:szCs w:val="24"/>
        </w:rPr>
        <w:t>identities may be associated with in-group favoritism</w:t>
      </w:r>
      <w:r>
        <w:rPr>
          <w:rFonts w:ascii="Times New Roman" w:hAnsi="Times New Roman" w:cs="Times New Roman"/>
          <w:sz w:val="24"/>
          <w:szCs w:val="24"/>
        </w:rPr>
        <w:t xml:space="preserve"> and out-group stereotyping</w:t>
      </w:r>
    </w:p>
    <w:p w:rsidR="00E7355D" w:rsidRDefault="00E7355D" w:rsidP="00E735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form self concepts through learning and adopting role and social identities</w:t>
      </w:r>
    </w:p>
    <w:p w:rsidR="00E7355D" w:rsidRDefault="00E7355D" w:rsidP="00E735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Role Identities</w:t>
      </w:r>
    </w:p>
    <w:p w:rsidR="00E7355D" w:rsidRDefault="00E7355D" w:rsidP="00E735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concepts and self in specific roles</w:t>
      </w:r>
    </w:p>
    <w:p w:rsidR="00E7355D" w:rsidRDefault="00E7355D" w:rsidP="00E735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each role we enact we develop a somewhat different view of who we are – an identity</w:t>
      </w:r>
    </w:p>
    <w:p w:rsidR="00E7355D" w:rsidRDefault="00E7355D" w:rsidP="00E735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role identities we develop depend on the social positions available to us in society</w:t>
      </w:r>
    </w:p>
    <w:p w:rsidR="00E7355D" w:rsidRDefault="00E7355D" w:rsidP="00E735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Identities</w:t>
      </w:r>
    </w:p>
    <w:p w:rsidR="00E7355D" w:rsidRDefault="00E7355D" w:rsidP="00E735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definition of the self in terms of the defining characteristics of a social group</w:t>
      </w:r>
    </w:p>
    <w:p w:rsidR="00E7355D" w:rsidRDefault="00E7355D" w:rsidP="00E735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each of us associates certain characteristics with members of specific groups</w:t>
      </w:r>
    </w:p>
    <w:p w:rsidR="00E7355D" w:rsidRDefault="00E7355D" w:rsidP="00E735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you define yourself as a member of the group, there characteristics become standards for your thoughts, feelings, and actions</w:t>
      </w:r>
    </w:p>
    <w:p w:rsidR="00E7355D" w:rsidRDefault="00E7355D" w:rsidP="00E735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adoption of role and social identities</w:t>
      </w:r>
    </w:p>
    <w:p w:rsidR="00E7355D" w:rsidRDefault="00E7355D" w:rsidP="00E735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self schemas are formed in part by adopting identities</w:t>
      </w:r>
    </w:p>
    <w:p w:rsidR="00E7355D" w:rsidRPr="00E7355D" w:rsidRDefault="00E7355D" w:rsidP="00E735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identities are available to us depend on whether the culture is </w:t>
      </w:r>
      <w:r w:rsidRPr="00E7355D">
        <w:rPr>
          <w:rFonts w:ascii="Times New Roman" w:hAnsi="Times New Roman" w:cs="Times New Roman"/>
          <w:b/>
          <w:sz w:val="24"/>
          <w:szCs w:val="24"/>
        </w:rPr>
        <w:t>individualist</w:t>
      </w:r>
      <w:r>
        <w:rPr>
          <w:rFonts w:ascii="Times New Roman" w:hAnsi="Times New Roman" w:cs="Times New Roman"/>
          <w:sz w:val="24"/>
          <w:szCs w:val="24"/>
        </w:rPr>
        <w:t xml:space="preserve"> or </w:t>
      </w:r>
      <w:r w:rsidRPr="00E7355D">
        <w:rPr>
          <w:rFonts w:ascii="Times New Roman" w:hAnsi="Times New Roman" w:cs="Times New Roman"/>
          <w:b/>
          <w:sz w:val="24"/>
          <w:szCs w:val="24"/>
        </w:rPr>
        <w:t>collective</w:t>
      </w:r>
    </w:p>
    <w:p w:rsidR="00E7355D" w:rsidRDefault="00E7355D" w:rsidP="00E735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Identities: the self we enact</w:t>
      </w:r>
    </w:p>
    <w:p w:rsidR="00E7355D" w:rsidRDefault="00E7355D" w:rsidP="00E735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self we enact express our identities </w:t>
      </w:r>
    </w:p>
    <w:p w:rsidR="00E7355D" w:rsidRDefault="00E7355D" w:rsidP="00E735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choose behavior to evoke responses from others that will confirm particular identities</w:t>
      </w:r>
    </w:p>
    <w:p w:rsidR="00E7355D" w:rsidRPr="00E7355D" w:rsidRDefault="00E7355D" w:rsidP="00E735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confirm</w:t>
      </w:r>
      <w:r w:rsidRPr="00E7355D">
        <w:rPr>
          <w:rFonts w:ascii="Times New Roman" w:hAnsi="Times New Roman" w:cs="Times New Roman"/>
          <w:sz w:val="24"/>
          <w:szCs w:val="24"/>
          <w:lang w:val="en-CA"/>
        </w:rPr>
        <w:t xml:space="preserve"> ident</w:t>
      </w:r>
      <w:r>
        <w:rPr>
          <w:rFonts w:ascii="Times New Roman" w:hAnsi="Times New Roman" w:cs="Times New Roman"/>
          <w:sz w:val="24"/>
          <w:szCs w:val="24"/>
          <w:lang w:val="en-CA"/>
        </w:rPr>
        <w:t>it</w:t>
      </w:r>
      <w:r w:rsidRPr="00E7355D">
        <w:rPr>
          <w:rFonts w:ascii="Times New Roman" w:hAnsi="Times New Roman" w:cs="Times New Roman"/>
          <w:sz w:val="24"/>
          <w:szCs w:val="24"/>
          <w:lang w:val="en-CA"/>
        </w:rPr>
        <w:t>ies</w:t>
      </w:r>
      <w:r>
        <w:rPr>
          <w:rFonts w:ascii="Times New Roman" w:hAnsi="Times New Roman" w:cs="Times New Roman"/>
          <w:sz w:val="24"/>
          <w:szCs w:val="24"/>
        </w:rPr>
        <w:t xml:space="preserve"> successfully, we must share with others our understanding of what these behaviours and identities mean </w:t>
      </w:r>
    </w:p>
    <w:p w:rsidR="00E7355D" w:rsidRPr="00E7355D" w:rsidRDefault="00E7355D" w:rsidP="00E7355D">
      <w:pPr>
        <w:rPr>
          <w:rFonts w:ascii="Times New Roman" w:hAnsi="Times New Roman" w:cs="Times New Roman"/>
          <w:sz w:val="24"/>
          <w:szCs w:val="24"/>
        </w:rPr>
      </w:pPr>
    </w:p>
    <w:p w:rsidR="00635786" w:rsidRPr="00635786" w:rsidRDefault="00635786" w:rsidP="00635786">
      <w:pPr>
        <w:rPr>
          <w:rFonts w:ascii="Times New Roman" w:hAnsi="Times New Roman" w:cs="Times New Roman"/>
          <w:b/>
          <w:sz w:val="24"/>
          <w:szCs w:val="24"/>
        </w:rPr>
      </w:pPr>
    </w:p>
    <w:sectPr w:rsidR="00635786" w:rsidRPr="00635786" w:rsidSect="000D06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701C4"/>
    <w:multiLevelType w:val="hybridMultilevel"/>
    <w:tmpl w:val="1098FCB6"/>
    <w:lvl w:ilvl="0" w:tplc="7EDE79E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20"/>
  <w:characterSpacingControl w:val="doNotCompress"/>
  <w:compat/>
  <w:rsids>
    <w:rsidRoot w:val="00D745AD"/>
    <w:rsid w:val="000D06EB"/>
    <w:rsid w:val="00635786"/>
    <w:rsid w:val="00794AD6"/>
    <w:rsid w:val="00D745AD"/>
    <w:rsid w:val="00E73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06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45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745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2015-02-07T01:43:00Z</dcterms:created>
  <dcterms:modified xsi:type="dcterms:W3CDTF">2015-02-07T02:28:00Z</dcterms:modified>
</cp:coreProperties>
</file>