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FDE" w:rsidRPr="007152EA" w:rsidRDefault="007152EA" w:rsidP="007152EA">
      <w:pPr>
        <w:jc w:val="center"/>
        <w:rPr>
          <w:sz w:val="32"/>
          <w:szCs w:val="32"/>
          <w:u w:val="single"/>
        </w:rPr>
      </w:pPr>
      <w:r w:rsidRPr="007152EA">
        <w:rPr>
          <w:sz w:val="32"/>
          <w:szCs w:val="32"/>
          <w:u w:val="single"/>
        </w:rPr>
        <w:t>Anatomical Terms</w:t>
      </w:r>
    </w:p>
    <w:p w:rsidR="007152EA" w:rsidRDefault="007152EA" w:rsidP="007152EA">
      <w:pPr>
        <w:rPr>
          <w:b/>
        </w:rPr>
      </w:pPr>
      <w:r w:rsidRPr="007152EA">
        <w:drawing>
          <wp:anchor distT="0" distB="0" distL="114300" distR="114300" simplePos="0" relativeHeight="251658240" behindDoc="0" locked="0" layoutInCell="1" allowOverlap="1" wp14:anchorId="641FDB17" wp14:editId="3524F38C">
            <wp:simplePos x="0" y="0"/>
            <wp:positionH relativeFrom="margin">
              <wp:posOffset>5096510</wp:posOffset>
            </wp:positionH>
            <wp:positionV relativeFrom="margin">
              <wp:posOffset>379095</wp:posOffset>
            </wp:positionV>
            <wp:extent cx="1377950" cy="2635885"/>
            <wp:effectExtent l="0" t="0" r="0" b="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7950" cy="2635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>Anatomical Position and Directional Terms</w:t>
      </w:r>
    </w:p>
    <w:p w:rsidR="007152EA" w:rsidRPr="007152EA" w:rsidRDefault="007152EA" w:rsidP="007152EA">
      <w:pPr>
        <w:pStyle w:val="ListParagraph"/>
        <w:numPr>
          <w:ilvl w:val="0"/>
          <w:numId w:val="1"/>
        </w:numPr>
      </w:pPr>
      <w:r>
        <w:t xml:space="preserve">Anatomical reference point = standard body position called the </w:t>
      </w:r>
      <w:r w:rsidRPr="007152EA">
        <w:rPr>
          <w:i/>
        </w:rPr>
        <w:t>anatomical position</w:t>
      </w:r>
    </w:p>
    <w:p w:rsidR="007152EA" w:rsidRDefault="007152EA" w:rsidP="007152EA">
      <w:pPr>
        <w:pStyle w:val="ListParagraph"/>
        <w:numPr>
          <w:ilvl w:val="1"/>
          <w:numId w:val="1"/>
        </w:numPr>
      </w:pPr>
      <w:r>
        <w:t>Body erect, feet slightly apart</w:t>
      </w:r>
    </w:p>
    <w:p w:rsidR="007152EA" w:rsidRDefault="007152EA" w:rsidP="007152EA">
      <w:pPr>
        <w:pStyle w:val="ListParagraph"/>
        <w:numPr>
          <w:ilvl w:val="1"/>
          <w:numId w:val="1"/>
        </w:numPr>
      </w:pPr>
      <w:r>
        <w:t>“standing at attention”</w:t>
      </w:r>
    </w:p>
    <w:p w:rsidR="007152EA" w:rsidRDefault="007152EA" w:rsidP="007152EA">
      <w:pPr>
        <w:pStyle w:val="ListParagraph"/>
        <w:numPr>
          <w:ilvl w:val="1"/>
          <w:numId w:val="1"/>
        </w:numPr>
      </w:pPr>
      <w:r>
        <w:t>Palms forward, thumbs point away from the body</w:t>
      </w:r>
      <w:r w:rsidRPr="007152EA">
        <w:rPr>
          <w:noProof/>
          <w:lang w:eastAsia="en-CA"/>
        </w:rPr>
        <w:t xml:space="preserve"> </w:t>
      </w:r>
    </w:p>
    <w:p w:rsidR="007152EA" w:rsidRDefault="007152EA" w:rsidP="007152EA">
      <w:r>
        <w:t>Indication of direction – “right” and “left” refer to the patient, NOT the observer</w:t>
      </w:r>
    </w:p>
    <w:p w:rsidR="007152EA" w:rsidRPr="003E5354" w:rsidRDefault="003E5354" w:rsidP="003E5354">
      <w:pPr>
        <w:pStyle w:val="ListParagraph"/>
        <w:numPr>
          <w:ilvl w:val="0"/>
          <w:numId w:val="1"/>
        </w:numPr>
        <w:rPr>
          <w:i/>
        </w:rPr>
      </w:pPr>
      <w:r>
        <w:t>Directional terms allow us to explain where one body structure is in relation to another</w:t>
      </w:r>
    </w:p>
    <w:p w:rsidR="003E5354" w:rsidRDefault="003E5354" w:rsidP="003E5354">
      <w:pPr>
        <w:rPr>
          <w:i/>
        </w:rPr>
      </w:pPr>
      <w:r w:rsidRPr="003E5354">
        <w:drawing>
          <wp:anchor distT="0" distB="0" distL="114300" distR="114300" simplePos="0" relativeHeight="251659264" behindDoc="0" locked="0" layoutInCell="1" allowOverlap="1" wp14:anchorId="432E3E14" wp14:editId="6010604D">
            <wp:simplePos x="0" y="0"/>
            <wp:positionH relativeFrom="margin">
              <wp:align>center</wp:align>
            </wp:positionH>
            <wp:positionV relativeFrom="margin">
              <wp:posOffset>5533835</wp:posOffset>
            </wp:positionV>
            <wp:extent cx="6412230" cy="3268345"/>
            <wp:effectExtent l="0" t="0" r="7620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2230" cy="326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E5354">
        <w:rPr>
          <w:i/>
        </w:rPr>
        <w:drawing>
          <wp:inline distT="0" distB="0" distL="0" distR="0" wp14:anchorId="6E4A341C" wp14:editId="2FBE0418">
            <wp:extent cx="4750630" cy="2897580"/>
            <wp:effectExtent l="0" t="0" r="0" b="0"/>
            <wp:docPr id="11268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8" name="Picture 2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35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427" cy="2899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354" w:rsidRPr="003E5354" w:rsidRDefault="003E5354" w:rsidP="003E5354">
      <w:r>
        <w:rPr>
          <w:noProof/>
          <w:lang w:eastAsia="en-CA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-439387</wp:posOffset>
            </wp:positionV>
            <wp:extent cx="6585585" cy="4643120"/>
            <wp:effectExtent l="0" t="0" r="5715" b="508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rientation and direction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5585" cy="4643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E5354" w:rsidRDefault="003E5354" w:rsidP="003E5354">
      <w:pPr>
        <w:rPr>
          <w:b/>
        </w:rPr>
      </w:pPr>
      <w:r>
        <w:rPr>
          <w:b/>
        </w:rPr>
        <w:t>Regional Terms</w:t>
      </w:r>
    </w:p>
    <w:p w:rsidR="003E5354" w:rsidRDefault="003E5354" w:rsidP="003E5354">
      <w:r>
        <w:t>Two fundamental divisions of the body:</w:t>
      </w:r>
    </w:p>
    <w:p w:rsidR="003E5354" w:rsidRDefault="003E5354" w:rsidP="003E5354">
      <w:pPr>
        <w:pStyle w:val="ListParagraph"/>
        <w:numPr>
          <w:ilvl w:val="0"/>
          <w:numId w:val="1"/>
        </w:numPr>
      </w:pPr>
      <w:r>
        <w:rPr>
          <w:u w:val="single"/>
        </w:rPr>
        <w:t>Axial</w:t>
      </w:r>
      <w:r>
        <w:t xml:space="preserve"> – head, vertebral column and trunk</w:t>
      </w:r>
    </w:p>
    <w:p w:rsidR="003E5354" w:rsidRDefault="003E5354" w:rsidP="003E5354">
      <w:pPr>
        <w:pStyle w:val="ListParagraph"/>
        <w:numPr>
          <w:ilvl w:val="0"/>
          <w:numId w:val="1"/>
        </w:numPr>
      </w:pPr>
      <w:r>
        <w:rPr>
          <w:u w:val="single"/>
        </w:rPr>
        <w:t xml:space="preserve">Appendicular </w:t>
      </w:r>
      <w:r>
        <w:t>– appendages or limbs attached to axis</w:t>
      </w:r>
    </w:p>
    <w:p w:rsidR="00D30534" w:rsidRDefault="00D30534" w:rsidP="00D30534">
      <w:r>
        <w:t>Regional terms are used to designate specific areas within the axial or appendicular parts of the body</w:t>
      </w:r>
    </w:p>
    <w:p w:rsidR="00D30534" w:rsidRDefault="00D30534" w:rsidP="00D30534">
      <w:pPr>
        <w:jc w:val="center"/>
      </w:pPr>
      <w:r w:rsidRPr="00D30534">
        <w:lastRenderedPageBreak/>
        <w:drawing>
          <wp:inline distT="0" distB="0" distL="0" distR="0" wp14:anchorId="23FAA7F2" wp14:editId="2759DFFC">
            <wp:extent cx="3962763" cy="2885704"/>
            <wp:effectExtent l="0" t="0" r="0" b="0"/>
            <wp:docPr id="15363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Picture 19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369" t="1718" r="1555" b="56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274" cy="2894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534" w:rsidRDefault="00D30534" w:rsidP="00D30534">
      <w:pPr>
        <w:rPr>
          <w:b/>
        </w:rPr>
      </w:pPr>
      <w:r>
        <w:rPr>
          <w:b/>
        </w:rPr>
        <w:t>Body Planes and Sections</w:t>
      </w:r>
    </w:p>
    <w:p w:rsidR="00D30534" w:rsidRDefault="00D30534" w:rsidP="00D30534">
      <w:r>
        <w:t>3 common body planes – 2 vertical and 1 horizontal</w:t>
      </w:r>
    </w:p>
    <w:p w:rsidR="00D30534" w:rsidRDefault="00D30534" w:rsidP="00D30534">
      <w:pPr>
        <w:pStyle w:val="ListParagraph"/>
        <w:numPr>
          <w:ilvl w:val="0"/>
          <w:numId w:val="1"/>
        </w:numPr>
      </w:pPr>
      <w:r>
        <w:t>Median (midsagittal) plane</w:t>
      </w:r>
    </w:p>
    <w:p w:rsidR="00D30534" w:rsidRDefault="00D30534" w:rsidP="00D30534">
      <w:pPr>
        <w:pStyle w:val="ListParagraph"/>
        <w:numPr>
          <w:ilvl w:val="1"/>
          <w:numId w:val="1"/>
        </w:numPr>
      </w:pPr>
      <w:r>
        <w:t>Vertical plane that divides body into right and left parts</w:t>
      </w:r>
    </w:p>
    <w:p w:rsidR="00D30534" w:rsidRDefault="00D30534" w:rsidP="00D30534">
      <w:pPr>
        <w:pStyle w:val="ListParagraph"/>
        <w:numPr>
          <w:ilvl w:val="1"/>
          <w:numId w:val="1"/>
        </w:numPr>
      </w:pPr>
      <w:r>
        <w:t xml:space="preserve">Other sagittal planes offset from the midline are </w:t>
      </w:r>
      <w:r w:rsidRPr="00D30534">
        <w:rPr>
          <w:i/>
        </w:rPr>
        <w:t>parasagittal planes</w:t>
      </w:r>
    </w:p>
    <w:p w:rsidR="00D30534" w:rsidRDefault="00D30534" w:rsidP="00D30534">
      <w:pPr>
        <w:pStyle w:val="ListParagraph"/>
        <w:numPr>
          <w:ilvl w:val="0"/>
          <w:numId w:val="1"/>
        </w:numPr>
      </w:pPr>
      <w:r>
        <w:t>Coronal/Frontal plane</w:t>
      </w:r>
    </w:p>
    <w:p w:rsidR="00D30534" w:rsidRDefault="00D30534" w:rsidP="00D30534">
      <w:pPr>
        <w:pStyle w:val="ListParagraph"/>
        <w:numPr>
          <w:ilvl w:val="1"/>
          <w:numId w:val="1"/>
        </w:numPr>
      </w:pPr>
      <w:r>
        <w:t>Vertical plane that divides the body into anterior and posterior parts</w:t>
      </w:r>
    </w:p>
    <w:p w:rsidR="00D30534" w:rsidRDefault="00D30534" w:rsidP="00D30534">
      <w:pPr>
        <w:pStyle w:val="ListParagraph"/>
        <w:numPr>
          <w:ilvl w:val="0"/>
          <w:numId w:val="1"/>
        </w:numPr>
      </w:pPr>
      <w:r>
        <w:t>Transverse/horizontal plane</w:t>
      </w:r>
    </w:p>
    <w:p w:rsidR="00D30534" w:rsidRDefault="00D30534" w:rsidP="00D30534">
      <w:pPr>
        <w:pStyle w:val="ListParagraph"/>
        <w:numPr>
          <w:ilvl w:val="1"/>
          <w:numId w:val="1"/>
        </w:numPr>
      </w:pPr>
      <w:r>
        <w:t>From right to left dividing the body into superior and interior parts</w:t>
      </w:r>
    </w:p>
    <w:p w:rsidR="00D30534" w:rsidRDefault="00D30534" w:rsidP="00D30534">
      <w:pPr>
        <w:pStyle w:val="ListParagraph"/>
        <w:numPr>
          <w:ilvl w:val="1"/>
          <w:numId w:val="1"/>
        </w:numPr>
      </w:pPr>
      <w:r>
        <w:t>Cross-section</w:t>
      </w:r>
    </w:p>
    <w:p w:rsidR="00335ED1" w:rsidRDefault="00335ED1" w:rsidP="00335ED1">
      <w:pPr>
        <w:rPr>
          <w:u w:val="single"/>
        </w:rPr>
      </w:pPr>
      <w:r>
        <w:rPr>
          <w:u w:val="single"/>
        </w:rPr>
        <w:t>Oblique section</w:t>
      </w:r>
    </w:p>
    <w:p w:rsidR="00335ED1" w:rsidRDefault="00335ED1" w:rsidP="00335ED1">
      <w:pPr>
        <w:pStyle w:val="ListParagraph"/>
        <w:numPr>
          <w:ilvl w:val="0"/>
          <w:numId w:val="1"/>
        </w:numPr>
      </w:pPr>
      <w:r>
        <w:t>Cuts made diagonally between the horizontal and vertical planes</w:t>
      </w:r>
    </w:p>
    <w:p w:rsidR="00335ED1" w:rsidRDefault="00335ED1" w:rsidP="00335ED1">
      <w:pPr>
        <w:pStyle w:val="ListParagraph"/>
        <w:numPr>
          <w:ilvl w:val="0"/>
          <w:numId w:val="1"/>
        </w:numPr>
      </w:pPr>
      <w:r w:rsidRPr="00335ED1">
        <w:drawing>
          <wp:anchor distT="0" distB="0" distL="114300" distR="114300" simplePos="0" relativeHeight="251661312" behindDoc="0" locked="0" layoutInCell="1" allowOverlap="1" wp14:anchorId="7F38D3CD" wp14:editId="42225197">
            <wp:simplePos x="0" y="0"/>
            <wp:positionH relativeFrom="margin">
              <wp:posOffset>866775</wp:posOffset>
            </wp:positionH>
            <wp:positionV relativeFrom="margin">
              <wp:posOffset>5901690</wp:posOffset>
            </wp:positionV>
            <wp:extent cx="3908425" cy="30162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8425" cy="301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Seldom used (confusing)</w:t>
      </w:r>
    </w:p>
    <w:p w:rsidR="00335ED1" w:rsidRDefault="00335ED1" w:rsidP="00335ED1"/>
    <w:p w:rsidR="00335ED1" w:rsidRDefault="00335ED1" w:rsidP="00335ED1"/>
    <w:p w:rsidR="00335ED1" w:rsidRDefault="00335ED1" w:rsidP="00335ED1"/>
    <w:p w:rsidR="00335ED1" w:rsidRDefault="00335ED1" w:rsidP="00335ED1"/>
    <w:p w:rsidR="00335ED1" w:rsidRDefault="00335ED1" w:rsidP="00335ED1"/>
    <w:p w:rsidR="00335ED1" w:rsidRDefault="00335ED1" w:rsidP="00335ED1"/>
    <w:p w:rsidR="00335ED1" w:rsidRDefault="00335ED1" w:rsidP="00335ED1"/>
    <w:p w:rsidR="00335ED1" w:rsidRDefault="00335ED1" w:rsidP="00335ED1"/>
    <w:p w:rsidR="00335ED1" w:rsidRDefault="00335ED1" w:rsidP="00335ED1">
      <w:pPr>
        <w:rPr>
          <w:b/>
        </w:rPr>
      </w:pPr>
      <w:r>
        <w:rPr>
          <w:b/>
        </w:rPr>
        <w:lastRenderedPageBreak/>
        <w:t>Body Cavities and Membranes</w:t>
      </w:r>
    </w:p>
    <w:p w:rsidR="00335ED1" w:rsidRDefault="00335ED1" w:rsidP="00335ED1">
      <w:pPr>
        <w:rPr>
          <w:u w:val="single"/>
        </w:rPr>
      </w:pPr>
      <w:r>
        <w:rPr>
          <w:u w:val="single"/>
        </w:rPr>
        <w:t>Dorsal Body Cavity</w:t>
      </w:r>
    </w:p>
    <w:p w:rsidR="00335ED1" w:rsidRDefault="00335ED1" w:rsidP="00335ED1">
      <w:pPr>
        <w:pStyle w:val="ListParagraph"/>
        <w:numPr>
          <w:ilvl w:val="0"/>
          <w:numId w:val="1"/>
        </w:numPr>
      </w:pPr>
      <w:r>
        <w:t>Cranial cavity</w:t>
      </w:r>
    </w:p>
    <w:p w:rsidR="00335ED1" w:rsidRDefault="00335ED1" w:rsidP="00335ED1">
      <w:pPr>
        <w:pStyle w:val="ListParagraph"/>
        <w:numPr>
          <w:ilvl w:val="1"/>
          <w:numId w:val="1"/>
        </w:numPr>
      </w:pPr>
      <w:r>
        <w:t>Enclosed by the skull and houses the brain</w:t>
      </w:r>
    </w:p>
    <w:p w:rsidR="00335ED1" w:rsidRDefault="00335ED1" w:rsidP="00335ED1">
      <w:pPr>
        <w:pStyle w:val="ListParagraph"/>
        <w:numPr>
          <w:ilvl w:val="0"/>
          <w:numId w:val="1"/>
        </w:numPr>
      </w:pPr>
      <w:r>
        <w:t>Vertebral (spinal) cavity</w:t>
      </w:r>
    </w:p>
    <w:p w:rsidR="00335ED1" w:rsidRDefault="00335ED1" w:rsidP="00335ED1">
      <w:pPr>
        <w:pStyle w:val="ListParagraph"/>
        <w:numPr>
          <w:ilvl w:val="1"/>
          <w:numId w:val="1"/>
        </w:numPr>
      </w:pPr>
      <w:r>
        <w:t>Enclosed by the vertebral column and houses the spinal cord</w:t>
      </w:r>
    </w:p>
    <w:p w:rsidR="00335ED1" w:rsidRDefault="00335ED1" w:rsidP="00335ED1">
      <w:r>
        <w:t>Both cavities are continuous and well protected</w:t>
      </w:r>
    </w:p>
    <w:p w:rsidR="00335ED1" w:rsidRDefault="00335ED1" w:rsidP="00335ED1">
      <w:pPr>
        <w:rPr>
          <w:u w:val="single"/>
        </w:rPr>
      </w:pPr>
      <w:r>
        <w:rPr>
          <w:u w:val="single"/>
        </w:rPr>
        <w:t>Ventral Body Cavity</w:t>
      </w:r>
    </w:p>
    <w:p w:rsidR="00335ED1" w:rsidRDefault="00335ED1" w:rsidP="00335ED1">
      <w:r>
        <w:t>Larger and houses the viscera</w:t>
      </w:r>
      <w:r w:rsidR="0097017C">
        <w:t xml:space="preserve"> (visceral organs)</w:t>
      </w:r>
    </w:p>
    <w:p w:rsidR="00335ED1" w:rsidRDefault="00335ED1" w:rsidP="00335ED1">
      <w:pPr>
        <w:pStyle w:val="ListParagraph"/>
        <w:numPr>
          <w:ilvl w:val="0"/>
          <w:numId w:val="1"/>
        </w:numPr>
      </w:pPr>
      <w:r>
        <w:t>Thoracic cavity</w:t>
      </w:r>
    </w:p>
    <w:p w:rsidR="00335ED1" w:rsidRDefault="0097017C" w:rsidP="00335ED1">
      <w:pPr>
        <w:pStyle w:val="ListParagraph"/>
        <w:numPr>
          <w:ilvl w:val="1"/>
          <w:numId w:val="1"/>
        </w:numPr>
      </w:pPr>
      <w:r>
        <w:t>Surrounded by the ribs and muscles of the chest</w:t>
      </w:r>
    </w:p>
    <w:p w:rsidR="0097017C" w:rsidRDefault="0097017C" w:rsidP="00335ED1">
      <w:pPr>
        <w:pStyle w:val="ListParagraph"/>
        <w:numPr>
          <w:ilvl w:val="1"/>
          <w:numId w:val="1"/>
        </w:numPr>
      </w:pPr>
      <w:r>
        <w:t>Further subdivided into 2 lateral pleural cavities, each enveloping a lung</w:t>
      </w:r>
    </w:p>
    <w:p w:rsidR="0097017C" w:rsidRDefault="0097017C" w:rsidP="00335ED1">
      <w:pPr>
        <w:pStyle w:val="ListParagraph"/>
        <w:numPr>
          <w:ilvl w:val="1"/>
          <w:numId w:val="1"/>
        </w:numPr>
      </w:pPr>
      <w:r>
        <w:t>Mediastinum contains the pericardial cavity which encloses the heart and surrounds remaining thoracic organs</w:t>
      </w:r>
    </w:p>
    <w:p w:rsidR="0097017C" w:rsidRDefault="0097017C" w:rsidP="0097017C">
      <w:pPr>
        <w:pStyle w:val="ListParagraph"/>
        <w:numPr>
          <w:ilvl w:val="0"/>
          <w:numId w:val="1"/>
        </w:numPr>
      </w:pPr>
      <w:r>
        <w:t>Abdominopelvic cavity</w:t>
      </w:r>
    </w:p>
    <w:p w:rsidR="0097017C" w:rsidRDefault="0097017C" w:rsidP="0097017C">
      <w:pPr>
        <w:pStyle w:val="ListParagraph"/>
        <w:numPr>
          <w:ilvl w:val="1"/>
          <w:numId w:val="1"/>
        </w:numPr>
      </w:pPr>
      <w:r>
        <w:t>Cavities separated by the diaphragm</w:t>
      </w:r>
    </w:p>
    <w:p w:rsidR="0097017C" w:rsidRDefault="0097017C" w:rsidP="0097017C">
      <w:pPr>
        <w:pStyle w:val="ListParagraph"/>
        <w:numPr>
          <w:ilvl w:val="1"/>
          <w:numId w:val="1"/>
        </w:numPr>
      </w:pPr>
      <w:r>
        <w:t>Abdominal cavity contains: stomach, intestines, spleen, liver</w:t>
      </w:r>
    </w:p>
    <w:p w:rsidR="0097017C" w:rsidRDefault="0097017C" w:rsidP="0097017C">
      <w:pPr>
        <w:pStyle w:val="ListParagraph"/>
        <w:numPr>
          <w:ilvl w:val="1"/>
          <w:numId w:val="1"/>
        </w:numPr>
      </w:pPr>
      <w:r>
        <w:t>Pelvic cavity contains: bladder, some reproductive organs, rectum</w:t>
      </w:r>
    </w:p>
    <w:p w:rsidR="0097017C" w:rsidRDefault="0097017C" w:rsidP="0097017C">
      <w:pPr>
        <w:pStyle w:val="ListParagraph"/>
        <w:numPr>
          <w:ilvl w:val="1"/>
          <w:numId w:val="1"/>
        </w:numPr>
      </w:pPr>
      <w:r>
        <w:t>Regions are not physically separated by a muscular or membrane wall</w:t>
      </w:r>
    </w:p>
    <w:p w:rsidR="0097017C" w:rsidRDefault="0097017C" w:rsidP="0097017C"/>
    <w:p w:rsidR="0097017C" w:rsidRDefault="0097017C" w:rsidP="0097017C">
      <w:r w:rsidRPr="0097017C">
        <w:drawing>
          <wp:anchor distT="0" distB="0" distL="114300" distR="114300" simplePos="0" relativeHeight="251662336" behindDoc="0" locked="0" layoutInCell="1" allowOverlap="1" wp14:anchorId="71F853B4" wp14:editId="5EB00CBC">
            <wp:simplePos x="0" y="0"/>
            <wp:positionH relativeFrom="margin">
              <wp:posOffset>-589659</wp:posOffset>
            </wp:positionH>
            <wp:positionV relativeFrom="margin">
              <wp:posOffset>4867382</wp:posOffset>
            </wp:positionV>
            <wp:extent cx="3783965" cy="2837815"/>
            <wp:effectExtent l="0" t="0" r="6985" b="635"/>
            <wp:wrapSquare wrapText="bothSides"/>
            <wp:docPr id="1843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7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3965" cy="2837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7017C" w:rsidRDefault="0097017C" w:rsidP="0097017C">
      <w:r w:rsidRPr="0097017C">
        <w:drawing>
          <wp:anchor distT="0" distB="0" distL="114300" distR="114300" simplePos="0" relativeHeight="251663360" behindDoc="0" locked="0" layoutInCell="1" allowOverlap="1" wp14:anchorId="38EA6C9E" wp14:editId="1455C26B">
            <wp:simplePos x="0" y="0"/>
            <wp:positionH relativeFrom="margin">
              <wp:posOffset>3157665</wp:posOffset>
            </wp:positionH>
            <wp:positionV relativeFrom="margin">
              <wp:posOffset>4974706</wp:posOffset>
            </wp:positionV>
            <wp:extent cx="3322955" cy="2865755"/>
            <wp:effectExtent l="0" t="0" r="0" b="0"/>
            <wp:wrapSquare wrapText="bothSides"/>
            <wp:docPr id="1741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3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955" cy="286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7017C" w:rsidRDefault="0097017C" w:rsidP="0097017C"/>
    <w:p w:rsidR="0097017C" w:rsidRDefault="0097017C" w:rsidP="0097017C"/>
    <w:p w:rsidR="0097017C" w:rsidRDefault="0097017C" w:rsidP="0097017C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>The Integumentary System</w:t>
      </w:r>
    </w:p>
    <w:p w:rsidR="00EC63D7" w:rsidRDefault="00EC63D7" w:rsidP="0097017C">
      <w:r>
        <w:t>Derived from the Latin word “integumentum” which means “a covering”.</w:t>
      </w:r>
    </w:p>
    <w:p w:rsidR="00EC63D7" w:rsidRDefault="00EC63D7" w:rsidP="0097017C">
      <w:r>
        <w:t>Comprised of the:</w:t>
      </w:r>
    </w:p>
    <w:p w:rsidR="00EC63D7" w:rsidRDefault="00EC63D7" w:rsidP="00EC63D7">
      <w:pPr>
        <w:pStyle w:val="ListParagraph"/>
        <w:numPr>
          <w:ilvl w:val="0"/>
          <w:numId w:val="1"/>
        </w:numPr>
      </w:pPr>
      <w:r>
        <w:t>Skin</w:t>
      </w:r>
    </w:p>
    <w:p w:rsidR="00EC63D7" w:rsidRDefault="00EC63D7" w:rsidP="00EC63D7">
      <w:pPr>
        <w:pStyle w:val="ListParagraph"/>
        <w:numPr>
          <w:ilvl w:val="0"/>
          <w:numId w:val="1"/>
        </w:numPr>
      </w:pPr>
      <w:r>
        <w:t>Accessory structures (skin glands hairs and nails)</w:t>
      </w:r>
    </w:p>
    <w:p w:rsidR="00EC63D7" w:rsidRDefault="00EC63D7" w:rsidP="00EC63D7">
      <w:pPr>
        <w:rPr>
          <w:b/>
        </w:rPr>
      </w:pPr>
      <w:r>
        <w:rPr>
          <w:b/>
        </w:rPr>
        <w:t>The Skin</w:t>
      </w:r>
    </w:p>
    <w:p w:rsidR="00EC63D7" w:rsidRDefault="00EC63D7" w:rsidP="00EC63D7">
      <w:pPr>
        <w:pStyle w:val="ListParagraph"/>
        <w:numPr>
          <w:ilvl w:val="0"/>
          <w:numId w:val="1"/>
        </w:numPr>
      </w:pPr>
      <w:r>
        <w:t>Surface area of 1.2-2.2 square meters</w:t>
      </w:r>
    </w:p>
    <w:p w:rsidR="00EC63D7" w:rsidRDefault="00EC63D7" w:rsidP="00EC63D7">
      <w:pPr>
        <w:pStyle w:val="ListParagraph"/>
        <w:numPr>
          <w:ilvl w:val="0"/>
          <w:numId w:val="1"/>
        </w:numPr>
      </w:pPr>
      <w:r>
        <w:t>Weighs 4-5 kg (9-11lb)</w:t>
      </w:r>
    </w:p>
    <w:p w:rsidR="00EC63D7" w:rsidRDefault="00EC63D7" w:rsidP="00EC63D7">
      <w:pPr>
        <w:pStyle w:val="ListParagraph"/>
        <w:numPr>
          <w:ilvl w:val="0"/>
          <w:numId w:val="1"/>
        </w:numPr>
      </w:pPr>
      <w:r>
        <w:t>7% total body weight</w:t>
      </w:r>
    </w:p>
    <w:p w:rsidR="00EC63D7" w:rsidRDefault="00EC63D7" w:rsidP="00EC63D7">
      <w:pPr>
        <w:pStyle w:val="ListParagraph"/>
        <w:numPr>
          <w:ilvl w:val="0"/>
          <w:numId w:val="1"/>
        </w:numPr>
      </w:pPr>
      <w:r>
        <w:t>Varying thickness from 1.5 to 4.0 millimeters (mm) and composed of 2 distinct regions:</w:t>
      </w:r>
    </w:p>
    <w:p w:rsidR="00EC63D7" w:rsidRDefault="00EC63D7" w:rsidP="00EC63D7">
      <w:pPr>
        <w:pStyle w:val="ListParagraph"/>
        <w:numPr>
          <w:ilvl w:val="1"/>
          <w:numId w:val="1"/>
        </w:numPr>
      </w:pPr>
      <w:r>
        <w:rPr>
          <w:u w:val="single"/>
        </w:rPr>
        <w:t xml:space="preserve">Epidermis </w:t>
      </w:r>
      <w:r>
        <w:t>– outermost layer – epithelial cells, avascular</w:t>
      </w:r>
    </w:p>
    <w:p w:rsidR="00EC63D7" w:rsidRDefault="00EC63D7" w:rsidP="00EC63D7">
      <w:pPr>
        <w:pStyle w:val="ListParagraph"/>
        <w:numPr>
          <w:ilvl w:val="1"/>
          <w:numId w:val="1"/>
        </w:numPr>
      </w:pPr>
      <w:r>
        <w:rPr>
          <w:u w:val="single"/>
        </w:rPr>
        <w:t>Dermis</w:t>
      </w:r>
      <w:r>
        <w:t xml:space="preserve"> – thickest layer, leathery, fibrous connective tissue</w:t>
      </w:r>
    </w:p>
    <w:p w:rsidR="00EC63D7" w:rsidRDefault="00EC63D7" w:rsidP="00EC63D7">
      <w:pPr>
        <w:pStyle w:val="ListParagraph"/>
        <w:numPr>
          <w:ilvl w:val="0"/>
          <w:numId w:val="1"/>
        </w:numPr>
      </w:pPr>
      <w:r>
        <w:t>Only dermis is vascularized</w:t>
      </w:r>
    </w:p>
    <w:p w:rsidR="00EC63D7" w:rsidRDefault="00EC63D7" w:rsidP="00EC63D7">
      <w:pPr>
        <w:pStyle w:val="ListParagraph"/>
        <w:numPr>
          <w:ilvl w:val="0"/>
          <w:numId w:val="1"/>
        </w:numPr>
      </w:pPr>
      <w:r>
        <w:rPr>
          <w:u w:val="single"/>
        </w:rPr>
        <w:t>Hypodermis</w:t>
      </w:r>
      <w:r>
        <w:t xml:space="preserve"> – is not part of the skin (subcutaneous)</w:t>
      </w:r>
    </w:p>
    <w:p w:rsidR="00EC63D7" w:rsidRDefault="00EC63D7" w:rsidP="00EC63D7">
      <w:pPr>
        <w:pStyle w:val="ListParagraph"/>
        <w:numPr>
          <w:ilvl w:val="1"/>
          <w:numId w:val="1"/>
        </w:numPr>
      </w:pPr>
      <w:r>
        <w:t>Called superficial fascia because it is superficial to the tough connective tissue wrapping of the skeletal muscles and consists mostly of adipose tissue</w:t>
      </w:r>
    </w:p>
    <w:p w:rsidR="00EC63D7" w:rsidRDefault="00EC63D7" w:rsidP="00EC63D7">
      <w:pPr>
        <w:pStyle w:val="ListParagraph"/>
        <w:numPr>
          <w:ilvl w:val="1"/>
          <w:numId w:val="1"/>
        </w:numPr>
      </w:pPr>
      <w:r>
        <w:t>Anchors skin to the underlying structures (mostly to muscles)</w:t>
      </w:r>
    </w:p>
    <w:p w:rsidR="00EC63D7" w:rsidRDefault="00EC63D7" w:rsidP="00EC63D7">
      <w:pPr>
        <w:pStyle w:val="ListParagraph"/>
        <w:numPr>
          <w:ilvl w:val="1"/>
          <w:numId w:val="1"/>
        </w:numPr>
      </w:pPr>
      <w:r>
        <w:t>Shock absorber/insulator that reduces heat loss</w:t>
      </w:r>
    </w:p>
    <w:p w:rsidR="00EC63D7" w:rsidRDefault="00EC63D7" w:rsidP="00EC63D7">
      <w:pPr>
        <w:pStyle w:val="ListParagraph"/>
        <w:numPr>
          <w:ilvl w:val="1"/>
          <w:numId w:val="1"/>
        </w:numPr>
      </w:pPr>
      <w:r>
        <w:rPr>
          <w:noProof/>
          <w:lang w:eastAsia="en-CA"/>
        </w:rPr>
        <w:drawing>
          <wp:anchor distT="0" distB="0" distL="114300" distR="114300" simplePos="0" relativeHeight="251665408" behindDoc="0" locked="0" layoutInCell="1" allowOverlap="1" wp14:anchorId="0CC0927D" wp14:editId="52C06CAC">
            <wp:simplePos x="0" y="0"/>
            <wp:positionH relativeFrom="margin">
              <wp:posOffset>-605790</wp:posOffset>
            </wp:positionH>
            <wp:positionV relativeFrom="margin">
              <wp:posOffset>4203700</wp:posOffset>
            </wp:positionV>
            <wp:extent cx="2921000" cy="3359785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1000" cy="3359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Thickens when a person gains weight</w:t>
      </w:r>
    </w:p>
    <w:p w:rsidR="00EC63D7" w:rsidRDefault="00EC63D7" w:rsidP="00EC63D7">
      <w:pPr>
        <w:rPr>
          <w:noProof/>
          <w:lang w:eastAsia="en-CA"/>
        </w:rPr>
      </w:pPr>
      <w:r w:rsidRPr="00EC63D7">
        <w:drawing>
          <wp:anchor distT="0" distB="0" distL="114300" distR="114300" simplePos="0" relativeHeight="251664384" behindDoc="0" locked="0" layoutInCell="1" allowOverlap="1" wp14:anchorId="7FE2DEFB" wp14:editId="3D9133E0">
            <wp:simplePos x="0" y="0"/>
            <wp:positionH relativeFrom="margin">
              <wp:posOffset>2291715</wp:posOffset>
            </wp:positionH>
            <wp:positionV relativeFrom="margin">
              <wp:posOffset>4476750</wp:posOffset>
            </wp:positionV>
            <wp:extent cx="4336415" cy="2635885"/>
            <wp:effectExtent l="0" t="0" r="6985" b="0"/>
            <wp:wrapSquare wrapText="bothSides"/>
            <wp:docPr id="6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73" b="36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6415" cy="263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63D7">
        <w:rPr>
          <w:noProof/>
          <w:lang w:eastAsia="en-CA"/>
        </w:rPr>
        <w:t xml:space="preserve"> </w:t>
      </w:r>
    </w:p>
    <w:p w:rsidR="00DA6FEF" w:rsidRDefault="00DA6FEF" w:rsidP="00EC63D7">
      <w:pPr>
        <w:rPr>
          <w:noProof/>
          <w:lang w:eastAsia="en-CA"/>
        </w:rPr>
      </w:pPr>
    </w:p>
    <w:p w:rsidR="00DA6FEF" w:rsidRDefault="00DA6FEF" w:rsidP="00EC63D7">
      <w:pPr>
        <w:rPr>
          <w:noProof/>
          <w:lang w:eastAsia="en-CA"/>
        </w:rPr>
      </w:pPr>
    </w:p>
    <w:p w:rsidR="00DA6FEF" w:rsidRDefault="00DA6FEF" w:rsidP="00EC63D7">
      <w:pPr>
        <w:rPr>
          <w:noProof/>
          <w:lang w:eastAsia="en-CA"/>
        </w:rPr>
      </w:pPr>
    </w:p>
    <w:p w:rsidR="00DA6FEF" w:rsidRDefault="00DA6FEF" w:rsidP="00EC63D7">
      <w:pPr>
        <w:rPr>
          <w:noProof/>
          <w:lang w:eastAsia="en-CA"/>
        </w:rPr>
      </w:pPr>
    </w:p>
    <w:p w:rsidR="00DA6FEF" w:rsidRDefault="00DA6FEF" w:rsidP="00EC63D7">
      <w:pPr>
        <w:rPr>
          <w:b/>
        </w:rPr>
      </w:pPr>
      <w:r>
        <w:rPr>
          <w:b/>
        </w:rPr>
        <w:lastRenderedPageBreak/>
        <w:t>Epidermis</w:t>
      </w:r>
    </w:p>
    <w:p w:rsidR="00DA6FEF" w:rsidRDefault="00DA6FEF" w:rsidP="00DA6FEF">
      <w:pPr>
        <w:pStyle w:val="ListParagraph"/>
        <w:numPr>
          <w:ilvl w:val="0"/>
          <w:numId w:val="1"/>
        </w:numPr>
      </w:pPr>
      <w:r>
        <w:t>A keratinized, stratified squamous epithelium consisting of four distinct cell types and five distinct layers</w:t>
      </w:r>
    </w:p>
    <w:p w:rsidR="00DA6FEF" w:rsidRDefault="00DA6FEF" w:rsidP="00DA6FEF">
      <w:pPr>
        <w:rPr>
          <w:u w:val="single"/>
        </w:rPr>
      </w:pPr>
      <w:r>
        <w:rPr>
          <w:u w:val="single"/>
        </w:rPr>
        <w:t>Cells of the epidermis</w:t>
      </w:r>
    </w:p>
    <w:p w:rsidR="00DA6FEF" w:rsidRDefault="00DA6FEF" w:rsidP="00DA6FEF">
      <w:r>
        <w:t>Keratinocytes</w:t>
      </w:r>
    </w:p>
    <w:p w:rsidR="00DA6FEF" w:rsidRDefault="00DA6FEF" w:rsidP="00DA6FEF">
      <w:pPr>
        <w:pStyle w:val="ListParagraph"/>
        <w:numPr>
          <w:ilvl w:val="0"/>
          <w:numId w:val="1"/>
        </w:numPr>
      </w:pPr>
      <w:r>
        <w:t>Produce protein keratin which gives epidermis protective properties</w:t>
      </w:r>
    </w:p>
    <w:p w:rsidR="00DA6FEF" w:rsidRDefault="00DA6FEF" w:rsidP="00DA6FEF">
      <w:pPr>
        <w:pStyle w:val="ListParagraph"/>
        <w:numPr>
          <w:ilvl w:val="0"/>
          <w:numId w:val="1"/>
        </w:numPr>
      </w:pPr>
      <w:r>
        <w:t>Majority of epidermal cells</w:t>
      </w:r>
    </w:p>
    <w:p w:rsidR="00DA6FEF" w:rsidRDefault="00DA6FEF" w:rsidP="00DA6FEF">
      <w:pPr>
        <w:pStyle w:val="ListParagraph"/>
        <w:numPr>
          <w:ilvl w:val="0"/>
          <w:numId w:val="1"/>
        </w:numPr>
      </w:pPr>
      <w:r>
        <w:t>Tightly connected by desmosomes</w:t>
      </w:r>
    </w:p>
    <w:p w:rsidR="00DA6FEF" w:rsidRDefault="00DA6FEF" w:rsidP="00DA6FEF">
      <w:pPr>
        <w:pStyle w:val="ListParagraph"/>
        <w:numPr>
          <w:ilvl w:val="0"/>
          <w:numId w:val="1"/>
        </w:numPr>
      </w:pPr>
      <w:r>
        <w:t>Arise in deepest part of epidermis (stratum basale)</w:t>
      </w:r>
    </w:p>
    <w:p w:rsidR="00DA6FEF" w:rsidRDefault="00DA6FEF" w:rsidP="00DA6FEF">
      <w:pPr>
        <w:pStyle w:val="ListParagraph"/>
        <w:numPr>
          <w:ilvl w:val="0"/>
          <w:numId w:val="1"/>
        </w:numPr>
      </w:pPr>
      <w:r>
        <w:t>As they are pushed upward by production of new cells beneath them, they make keratin that eventually dominates their cell contents</w:t>
      </w:r>
    </w:p>
    <w:p w:rsidR="00DA6FEF" w:rsidRDefault="00DA6FEF" w:rsidP="00DA6FEF">
      <w:pPr>
        <w:pStyle w:val="ListParagraph"/>
        <w:numPr>
          <w:ilvl w:val="0"/>
          <w:numId w:val="1"/>
        </w:numPr>
      </w:pPr>
      <w:r>
        <w:t>When they reach skin surface they are dead</w:t>
      </w:r>
    </w:p>
    <w:p w:rsidR="00DA6FEF" w:rsidRDefault="00DA6FEF" w:rsidP="00DA6FEF">
      <w:pPr>
        <w:pStyle w:val="ListParagraph"/>
        <w:numPr>
          <w:ilvl w:val="0"/>
          <w:numId w:val="1"/>
        </w:numPr>
      </w:pPr>
      <w:r>
        <w:t>Constantly rubbing off, new epidermis every 25-45 days</w:t>
      </w:r>
    </w:p>
    <w:p w:rsidR="00DA6FEF" w:rsidRDefault="00DA6FEF" w:rsidP="00DA6FEF">
      <w:pPr>
        <w:pStyle w:val="ListParagraph"/>
        <w:numPr>
          <w:ilvl w:val="0"/>
          <w:numId w:val="1"/>
        </w:numPr>
      </w:pPr>
      <w:r>
        <w:t>Persistent friction causes thickening of epidermis called “callus”</w:t>
      </w:r>
    </w:p>
    <w:p w:rsidR="00DA6FEF" w:rsidRDefault="00DA6FEF" w:rsidP="00DA6FEF">
      <w:r>
        <w:t>Melanocytes</w:t>
      </w:r>
    </w:p>
    <w:p w:rsidR="00DA6FEF" w:rsidRDefault="00DA6FEF" w:rsidP="00DA6FEF">
      <w:pPr>
        <w:pStyle w:val="ListParagraph"/>
        <w:numPr>
          <w:ilvl w:val="0"/>
          <w:numId w:val="1"/>
        </w:numPr>
      </w:pPr>
      <w:r>
        <w:t>Spider-shaped epithelial cells that synthesize the pigment melanin</w:t>
      </w:r>
    </w:p>
    <w:p w:rsidR="00DA6FEF" w:rsidRDefault="00DA6FEF" w:rsidP="00DA6FEF">
      <w:pPr>
        <w:pStyle w:val="ListParagraph"/>
        <w:numPr>
          <w:ilvl w:val="0"/>
          <w:numId w:val="1"/>
        </w:numPr>
      </w:pPr>
      <w:r>
        <w:t>Found in deepest layer of epidermis</w:t>
      </w:r>
    </w:p>
    <w:p w:rsidR="00DA6FEF" w:rsidRDefault="00DA6FEF" w:rsidP="00DA6FEF">
      <w:pPr>
        <w:pStyle w:val="ListParagraph"/>
        <w:numPr>
          <w:ilvl w:val="0"/>
          <w:numId w:val="1"/>
        </w:numPr>
      </w:pPr>
      <w:r>
        <w:t>Numerous branching processes for melanin transfer to adjacent cells</w:t>
      </w:r>
    </w:p>
    <w:p w:rsidR="00DA6FEF" w:rsidRDefault="00DA6FEF" w:rsidP="00DA6FEF">
      <w:pPr>
        <w:pStyle w:val="ListParagraph"/>
        <w:numPr>
          <w:ilvl w:val="0"/>
          <w:numId w:val="1"/>
        </w:numPr>
      </w:pPr>
      <w:r>
        <w:t>Melanin granules accumulate on the superficial “sunny” side of the keratinocyte nucleus, forming a pigment shield that protects the nucleus from the damaging effects of ultraviolet (UV) radiation in sunlight</w:t>
      </w:r>
    </w:p>
    <w:p w:rsidR="00DA6FEF" w:rsidRDefault="00DA6FEF" w:rsidP="00DA6FEF">
      <w:r>
        <w:t>Langerhans (dendritic) cells</w:t>
      </w:r>
    </w:p>
    <w:p w:rsidR="00DA6FEF" w:rsidRDefault="00DA6FEF" w:rsidP="00DA6FEF">
      <w:pPr>
        <w:pStyle w:val="ListParagraph"/>
        <w:numPr>
          <w:ilvl w:val="0"/>
          <w:numId w:val="1"/>
        </w:numPr>
      </w:pPr>
      <w:r>
        <w:t>Star-shaped</w:t>
      </w:r>
    </w:p>
    <w:p w:rsidR="00DA6FEF" w:rsidRDefault="00DA6FEF" w:rsidP="00DA6FEF">
      <w:pPr>
        <w:pStyle w:val="ListParagraph"/>
        <w:numPr>
          <w:ilvl w:val="0"/>
          <w:numId w:val="1"/>
        </w:numPr>
      </w:pPr>
      <w:r>
        <w:t>Arise from bone marrow and migrate to the epidermis</w:t>
      </w:r>
    </w:p>
    <w:p w:rsidR="00DA6FEF" w:rsidRDefault="00DA6FEF" w:rsidP="00DA6FEF">
      <w:pPr>
        <w:pStyle w:val="ListParagraph"/>
        <w:numPr>
          <w:ilvl w:val="0"/>
          <w:numId w:val="1"/>
        </w:numPr>
      </w:pPr>
      <w:r>
        <w:t>Ingest foreign substances and are key activators of our immune system</w:t>
      </w:r>
    </w:p>
    <w:p w:rsidR="00DA6FEF" w:rsidRDefault="00EF6357" w:rsidP="00EF6357">
      <w:r>
        <w:t>Merkel (Tactile) cells</w:t>
      </w:r>
    </w:p>
    <w:p w:rsidR="00EF6357" w:rsidRDefault="00EF6357" w:rsidP="00EF6357">
      <w:pPr>
        <w:pStyle w:val="ListParagraph"/>
        <w:numPr>
          <w:ilvl w:val="0"/>
          <w:numId w:val="1"/>
        </w:numPr>
      </w:pPr>
      <w:r>
        <w:t>Present at epidermal-dermal junction</w:t>
      </w:r>
    </w:p>
    <w:p w:rsidR="00EF6357" w:rsidRDefault="00EF6357" w:rsidP="00EF6357">
      <w:pPr>
        <w:pStyle w:val="ListParagraph"/>
        <w:numPr>
          <w:ilvl w:val="0"/>
          <w:numId w:val="1"/>
        </w:numPr>
      </w:pPr>
      <w:r>
        <w:t>Each cell is intimately associated with a disc-like sensory nerve ending</w:t>
      </w:r>
    </w:p>
    <w:p w:rsidR="00EF6357" w:rsidRDefault="00EF6357" w:rsidP="00EF6357">
      <w:pPr>
        <w:pStyle w:val="ListParagraph"/>
        <w:numPr>
          <w:ilvl w:val="0"/>
          <w:numId w:val="1"/>
        </w:numPr>
      </w:pPr>
      <w:r>
        <w:t>Functions as a sensory receptor for touch</w:t>
      </w:r>
    </w:p>
    <w:p w:rsidR="00EF6357" w:rsidRDefault="00EF6357" w:rsidP="00EF6357">
      <w:pPr>
        <w:rPr>
          <w:u w:val="single"/>
        </w:rPr>
      </w:pPr>
      <w:r>
        <w:rPr>
          <w:u w:val="single"/>
        </w:rPr>
        <w:t>Layers of the Epidermis</w:t>
      </w:r>
    </w:p>
    <w:p w:rsidR="00EF6357" w:rsidRDefault="00EF6357" w:rsidP="00EF6357">
      <w:r>
        <w:t>Thick skin – covers areas subjected to abrasion (palms, fingertips, soles of the feet), has 5 epidermis layers</w:t>
      </w:r>
    </w:p>
    <w:p w:rsidR="00EF6357" w:rsidRDefault="00EF6357" w:rsidP="00EF6357">
      <w:pPr>
        <w:pStyle w:val="ListParagraph"/>
        <w:numPr>
          <w:ilvl w:val="0"/>
          <w:numId w:val="1"/>
        </w:numPr>
      </w:pPr>
      <w:r>
        <w:t>Stratum basale (deepest), stratum spinosum, stratum granulosum, stratum lucidum, stratum corneum (superficial layer)</w:t>
      </w:r>
    </w:p>
    <w:p w:rsidR="00EF6357" w:rsidRDefault="00EF6357" w:rsidP="00EF6357">
      <w:r>
        <w:t>Thin skin – covers rest of body, stratum lucidum appears to be absent and other layers are thinner</w:t>
      </w:r>
    </w:p>
    <w:p w:rsidR="00EF6357" w:rsidRDefault="00EF6357" w:rsidP="00EF6357"/>
    <w:p w:rsidR="00EF6357" w:rsidRDefault="00253A70" w:rsidP="00EF6357">
      <w:r>
        <w:rPr>
          <w:noProof/>
          <w:lang w:eastAsia="en-CA"/>
        </w:rPr>
        <w:lastRenderedPageBreak/>
        <w:drawing>
          <wp:anchor distT="0" distB="0" distL="114300" distR="114300" simplePos="0" relativeHeight="251666432" behindDoc="0" locked="0" layoutInCell="1" allowOverlap="1" wp14:anchorId="5589CFCF" wp14:editId="22F62719">
            <wp:simplePos x="0" y="0"/>
            <wp:positionH relativeFrom="margin">
              <wp:posOffset>4029282</wp:posOffset>
            </wp:positionH>
            <wp:positionV relativeFrom="margin">
              <wp:posOffset>-388876</wp:posOffset>
            </wp:positionV>
            <wp:extent cx="2581275" cy="2657475"/>
            <wp:effectExtent l="0" t="0" r="9525" b="952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F6357">
        <w:t>Stratum Basale (Deepest layer, basal layer)</w:t>
      </w:r>
    </w:p>
    <w:p w:rsidR="00EF6357" w:rsidRDefault="00EF6357" w:rsidP="00EF6357">
      <w:pPr>
        <w:pStyle w:val="ListParagraph"/>
        <w:numPr>
          <w:ilvl w:val="0"/>
          <w:numId w:val="1"/>
        </w:numPr>
      </w:pPr>
      <w:r>
        <w:t xml:space="preserve">Attached to underlying dermis along a wavy borderline </w:t>
      </w:r>
    </w:p>
    <w:p w:rsidR="00EF6357" w:rsidRDefault="00EF6357" w:rsidP="00EF6357">
      <w:pPr>
        <w:pStyle w:val="ListParagraph"/>
        <w:numPr>
          <w:ilvl w:val="0"/>
          <w:numId w:val="1"/>
        </w:numPr>
      </w:pPr>
      <w:r>
        <w:t>Consists of single row of stem cells – youngest keratinocytes</w:t>
      </w:r>
    </w:p>
    <w:p w:rsidR="00EF6357" w:rsidRDefault="00EF6357" w:rsidP="00EF6357">
      <w:pPr>
        <w:pStyle w:val="ListParagraph"/>
        <w:numPr>
          <w:ilvl w:val="0"/>
          <w:numId w:val="1"/>
        </w:numPr>
      </w:pPr>
      <w:r>
        <w:t>Many mitotic nuclei seen in this layer show rapid division of these cells and account for its alternative name (stratum germinativum)</w:t>
      </w:r>
    </w:p>
    <w:p w:rsidR="00EF6357" w:rsidRDefault="00EF6357" w:rsidP="00EF6357">
      <w:pPr>
        <w:pStyle w:val="ListParagraph"/>
        <w:numPr>
          <w:ilvl w:val="0"/>
          <w:numId w:val="1"/>
        </w:numPr>
      </w:pPr>
      <w:r>
        <w:t>10-25% of cells in the stratum basale are melanocytes</w:t>
      </w:r>
    </w:p>
    <w:p w:rsidR="00343380" w:rsidRDefault="00EF6357" w:rsidP="00343380">
      <w:pPr>
        <w:pStyle w:val="ListParagraph"/>
        <w:numPr>
          <w:ilvl w:val="1"/>
          <w:numId w:val="1"/>
        </w:numPr>
      </w:pPr>
      <w:r>
        <w:t xml:space="preserve">Branching </w:t>
      </w:r>
      <w:r w:rsidR="00343380">
        <w:t>processes extend amo</w:t>
      </w:r>
      <w:r>
        <w:t>ng the surrounding</w:t>
      </w:r>
      <w:r w:rsidR="00343380">
        <w:t xml:space="preserve"> cells reaching well into the more superficial stratum spinosum layer</w:t>
      </w:r>
    </w:p>
    <w:p w:rsidR="00343380" w:rsidRDefault="00343380" w:rsidP="00343380">
      <w:pPr>
        <w:pStyle w:val="ListParagraph"/>
        <w:numPr>
          <w:ilvl w:val="0"/>
          <w:numId w:val="1"/>
        </w:numPr>
      </w:pPr>
      <w:r>
        <w:t xml:space="preserve">Occasional tactile cells occur </w:t>
      </w:r>
    </w:p>
    <w:p w:rsidR="00343380" w:rsidRDefault="00343380" w:rsidP="00343380">
      <w:r>
        <w:t>Stratum Spinosum (Prickly layer)</w:t>
      </w:r>
    </w:p>
    <w:p w:rsidR="00343380" w:rsidRDefault="00343380" w:rsidP="00343380">
      <w:pPr>
        <w:pStyle w:val="ListParagraph"/>
        <w:numPr>
          <w:ilvl w:val="0"/>
          <w:numId w:val="1"/>
        </w:numPr>
      </w:pPr>
      <w:r>
        <w:t>Several cell layers thick</w:t>
      </w:r>
    </w:p>
    <w:p w:rsidR="00343380" w:rsidRDefault="00343380" w:rsidP="00343380">
      <w:pPr>
        <w:pStyle w:val="ListParagraph"/>
        <w:numPr>
          <w:ilvl w:val="0"/>
          <w:numId w:val="1"/>
        </w:numPr>
      </w:pPr>
      <w:r>
        <w:t>Contain a web-like system of intermediate filaments, mainly tension-resisting bundles of pre-keratin filaments, whic</w:t>
      </w:r>
      <w:r w:rsidR="00CD6FDE">
        <w:t>h span their cytosol to attach to desmosomes</w:t>
      </w:r>
    </w:p>
    <w:p w:rsidR="00CD6FDE" w:rsidRDefault="00CD6FDE" w:rsidP="00343380">
      <w:pPr>
        <w:pStyle w:val="ListParagraph"/>
        <w:numPr>
          <w:ilvl w:val="0"/>
          <w:numId w:val="1"/>
        </w:numPr>
      </w:pPr>
      <w:r>
        <w:t>Keratinocytes look like they have spines = prickle cells</w:t>
      </w:r>
    </w:p>
    <w:p w:rsidR="00CD6FDE" w:rsidRDefault="00D909E6" w:rsidP="00D909E6">
      <w:pPr>
        <w:pStyle w:val="ListParagraph"/>
        <w:numPr>
          <w:ilvl w:val="0"/>
          <w:numId w:val="1"/>
        </w:numPr>
      </w:pPr>
      <w:r>
        <w:t>Scattered among keratinocytes are melanin granules and dendritic cells = most abundant in this layer</w:t>
      </w:r>
    </w:p>
    <w:p w:rsidR="00D909E6" w:rsidRDefault="00D909E6" w:rsidP="00D909E6">
      <w:r>
        <w:t xml:space="preserve">Stratum Granulosum (granular layer) </w:t>
      </w:r>
    </w:p>
    <w:p w:rsidR="00D909E6" w:rsidRDefault="00D909E6" w:rsidP="00D909E6">
      <w:pPr>
        <w:pStyle w:val="ListParagraph"/>
        <w:numPr>
          <w:ilvl w:val="0"/>
          <w:numId w:val="1"/>
        </w:numPr>
      </w:pPr>
      <w:r>
        <w:t>Thin, consists of 4-6 layers in which keratinocyte appearance changes drastically</w:t>
      </w:r>
    </w:p>
    <w:p w:rsidR="00D909E6" w:rsidRDefault="00D909E6" w:rsidP="00D909E6">
      <w:pPr>
        <w:pStyle w:val="ListParagraph"/>
        <w:numPr>
          <w:ilvl w:val="0"/>
          <w:numId w:val="1"/>
        </w:numPr>
      </w:pPr>
      <w:r>
        <w:t>Keratinization begins (cells fill with the protein keratin)</w:t>
      </w:r>
    </w:p>
    <w:p w:rsidR="00D909E6" w:rsidRDefault="00D909E6" w:rsidP="00D909E6">
      <w:pPr>
        <w:pStyle w:val="ListParagraph"/>
        <w:numPr>
          <w:ilvl w:val="0"/>
          <w:numId w:val="1"/>
        </w:numPr>
      </w:pPr>
      <w:r>
        <w:t>Cells flatten,  nuclei and organelles begin to disintegrate</w:t>
      </w:r>
    </w:p>
    <w:p w:rsidR="00D909E6" w:rsidRDefault="00D909E6" w:rsidP="00D909E6">
      <w:pPr>
        <w:pStyle w:val="ListParagraph"/>
        <w:numPr>
          <w:ilvl w:val="1"/>
          <w:numId w:val="1"/>
        </w:numPr>
      </w:pPr>
      <w:r>
        <w:t>Accumulate granules keratohyaline granules (help form keratin in upper layers) and lamellar granules (contain water-resistant glycolipid that is spewed into the extracellular space and is a major factor in slowing water loss across the epidermis)</w:t>
      </w:r>
    </w:p>
    <w:p w:rsidR="00D909E6" w:rsidRDefault="00FB4BC8" w:rsidP="00D909E6">
      <w:pPr>
        <w:pStyle w:val="ListParagraph"/>
        <w:numPr>
          <w:ilvl w:val="0"/>
          <w:numId w:val="1"/>
        </w:numPr>
      </w:pPr>
      <w:r>
        <w:t>Plasma membranes thicken as cytosol proteins bind to the inner membrane face and lipids released by the lamellar granules coat their external surfaces</w:t>
      </w:r>
    </w:p>
    <w:p w:rsidR="00FB4BC8" w:rsidRDefault="00FB4BC8" w:rsidP="00D909E6">
      <w:pPr>
        <w:pStyle w:val="ListParagraph"/>
        <w:numPr>
          <w:ilvl w:val="0"/>
          <w:numId w:val="1"/>
        </w:numPr>
      </w:pPr>
      <w:r>
        <w:t>Make cells more resistant to destruction</w:t>
      </w:r>
    </w:p>
    <w:p w:rsidR="00FB4BC8" w:rsidRDefault="00FB4BC8" w:rsidP="00D909E6">
      <w:pPr>
        <w:pStyle w:val="ListParagraph"/>
        <w:numPr>
          <w:ilvl w:val="0"/>
          <w:numId w:val="1"/>
        </w:numPr>
      </w:pPr>
      <w:r>
        <w:t>Keratinocytes “toughen up” outer skin region</w:t>
      </w:r>
    </w:p>
    <w:p w:rsidR="00FB4BC8" w:rsidRDefault="00FB4BC8" w:rsidP="00D909E6">
      <w:pPr>
        <w:pStyle w:val="ListParagraph"/>
        <w:numPr>
          <w:ilvl w:val="0"/>
          <w:numId w:val="1"/>
        </w:numPr>
      </w:pPr>
      <w:r>
        <w:t>Layers from above stratum granulosum are too far away from the dermal capillaries and the glycolipids coating their external surfaces cut them off from nutrients, so they die</w:t>
      </w:r>
    </w:p>
    <w:p w:rsidR="00FB4BC8" w:rsidRDefault="00FB4BC8" w:rsidP="00FB4BC8">
      <w:r>
        <w:t>Stratum Lucidum (Clear layer) – start of no nourishment from capillaries</w:t>
      </w:r>
    </w:p>
    <w:p w:rsidR="00FB4BC8" w:rsidRDefault="00FB4BC8" w:rsidP="00FB4BC8">
      <w:pPr>
        <w:pStyle w:val="ListParagraph"/>
        <w:numPr>
          <w:ilvl w:val="0"/>
          <w:numId w:val="1"/>
        </w:numPr>
      </w:pPr>
      <w:r>
        <w:t>Visible only in thick skin</w:t>
      </w:r>
    </w:p>
    <w:p w:rsidR="00FB4BC8" w:rsidRDefault="00FB4BC8" w:rsidP="00FB4BC8">
      <w:pPr>
        <w:pStyle w:val="ListParagraph"/>
        <w:numPr>
          <w:ilvl w:val="0"/>
          <w:numId w:val="1"/>
        </w:numPr>
      </w:pPr>
      <w:r>
        <w:t>Translucent band just above the stratum granulosum</w:t>
      </w:r>
    </w:p>
    <w:p w:rsidR="00FB4BC8" w:rsidRDefault="00FB4BC8" w:rsidP="00FB4BC8">
      <w:pPr>
        <w:pStyle w:val="ListParagraph"/>
        <w:numPr>
          <w:ilvl w:val="0"/>
          <w:numId w:val="1"/>
        </w:numPr>
      </w:pPr>
      <w:r>
        <w:t>2-3 rows of clear, flat, dead keratinocytes with indistinct boundaries</w:t>
      </w:r>
    </w:p>
    <w:p w:rsidR="00FB4BC8" w:rsidRDefault="00FB4BC8" w:rsidP="00FD6499">
      <w:pPr>
        <w:pStyle w:val="ListParagraph"/>
        <w:numPr>
          <w:ilvl w:val="0"/>
          <w:numId w:val="1"/>
        </w:numPr>
      </w:pPr>
      <w:r>
        <w:t>Keratohyaline granules cling to the keratin filaments in the cells causing them to aggregate in large, cable-like, parallel arrays of intermediate filaments called tonofilaments</w:t>
      </w:r>
    </w:p>
    <w:p w:rsidR="00253A70" w:rsidRDefault="00253A70" w:rsidP="00FB4BC8"/>
    <w:p w:rsidR="00253A70" w:rsidRDefault="00253A70" w:rsidP="00FB4BC8"/>
    <w:p w:rsidR="00FB4BC8" w:rsidRDefault="00FB4BC8" w:rsidP="00FB4BC8">
      <w:r>
        <w:lastRenderedPageBreak/>
        <w:t>Stratum Corneum (horny layer)</w:t>
      </w:r>
    </w:p>
    <w:p w:rsidR="00FB4BC8" w:rsidRDefault="00FB4BC8" w:rsidP="00FB4BC8">
      <w:pPr>
        <w:pStyle w:val="ListParagraph"/>
        <w:numPr>
          <w:ilvl w:val="0"/>
          <w:numId w:val="1"/>
        </w:numPr>
      </w:pPr>
      <w:r>
        <w:t>Thickest layer, ¾ epidermal thickness</w:t>
      </w:r>
    </w:p>
    <w:p w:rsidR="00FB4BC8" w:rsidRDefault="00FB4BC8" w:rsidP="00FB4BC8">
      <w:pPr>
        <w:pStyle w:val="ListParagraph"/>
        <w:numPr>
          <w:ilvl w:val="0"/>
          <w:numId w:val="1"/>
        </w:numPr>
      </w:pPr>
      <w:r>
        <w:t>Keratin and thickened plasma membranes of cells protect skin against abrasion/penetration and glycolipid between cells waterproofs layer</w:t>
      </w:r>
    </w:p>
    <w:p w:rsidR="00FB4BC8" w:rsidRDefault="00253A70" w:rsidP="00FB4BC8">
      <w:pPr>
        <w:pStyle w:val="ListParagraph"/>
        <w:numPr>
          <w:ilvl w:val="0"/>
          <w:numId w:val="1"/>
        </w:numPr>
      </w:pPr>
      <w:r>
        <w:t>Apoptosis = nucleus and organelles break down and the plasma membrane thickens</w:t>
      </w:r>
    </w:p>
    <w:p w:rsidR="00253A70" w:rsidRDefault="00253A70" w:rsidP="00FB4BC8">
      <w:pPr>
        <w:pStyle w:val="ListParagraph"/>
        <w:numPr>
          <w:ilvl w:val="0"/>
          <w:numId w:val="1"/>
        </w:numPr>
      </w:pPr>
      <w:r>
        <w:t>Average person sheds 50,000 skin cells/min, 40lb of skin cells a life time</w:t>
      </w:r>
    </w:p>
    <w:p w:rsidR="00253A70" w:rsidRDefault="00CB2857" w:rsidP="00253A70">
      <w:pPr>
        <w:rPr>
          <w:b/>
        </w:rPr>
      </w:pPr>
      <w:r>
        <w:rPr>
          <w:b/>
        </w:rPr>
        <w:t>The Dermis</w:t>
      </w:r>
    </w:p>
    <w:p w:rsidR="00CB2857" w:rsidRDefault="00CB2857" w:rsidP="00CB2857">
      <w:pPr>
        <w:pStyle w:val="ListParagraph"/>
        <w:numPr>
          <w:ilvl w:val="0"/>
          <w:numId w:val="1"/>
        </w:numPr>
      </w:pPr>
      <w:r>
        <w:t>Second major skin region</w:t>
      </w:r>
    </w:p>
    <w:p w:rsidR="00CB2857" w:rsidRDefault="00CB2857" w:rsidP="00CB2857">
      <w:pPr>
        <w:pStyle w:val="ListParagraph"/>
        <w:numPr>
          <w:ilvl w:val="0"/>
          <w:numId w:val="1"/>
        </w:numPr>
      </w:pPr>
      <w:r>
        <w:t xml:space="preserve">Strong, flexible connective tissue </w:t>
      </w:r>
    </w:p>
    <w:p w:rsidR="00CB2857" w:rsidRDefault="00CB2857" w:rsidP="00CB2857">
      <w:pPr>
        <w:pStyle w:val="ListParagraph"/>
        <w:numPr>
          <w:ilvl w:val="1"/>
          <w:numId w:val="1"/>
        </w:numPr>
      </w:pPr>
      <w:r>
        <w:t>Cells are cells that are typically found in CT proper:</w:t>
      </w:r>
    </w:p>
    <w:p w:rsidR="00CB2857" w:rsidRDefault="00CB2857" w:rsidP="00CB2857">
      <w:pPr>
        <w:pStyle w:val="ListParagraph"/>
        <w:numPr>
          <w:ilvl w:val="2"/>
          <w:numId w:val="1"/>
        </w:numPr>
      </w:pPr>
      <w:r>
        <w:t>Fibroblasts, macrophages, some mast cells and WBC’s</w:t>
      </w:r>
    </w:p>
    <w:p w:rsidR="00CB2857" w:rsidRDefault="00CB2857" w:rsidP="00CB2857">
      <w:pPr>
        <w:pStyle w:val="ListParagraph"/>
        <w:numPr>
          <w:ilvl w:val="0"/>
          <w:numId w:val="1"/>
        </w:numPr>
      </w:pPr>
      <w:r>
        <w:t>Semi-fluid matrix, embedded with fibers (collagen, elastin and reticular), bind entire body together</w:t>
      </w:r>
    </w:p>
    <w:p w:rsidR="00CB2857" w:rsidRDefault="00CB2857" w:rsidP="00CB2857">
      <w:pPr>
        <w:pStyle w:val="ListParagraph"/>
        <w:numPr>
          <w:ilvl w:val="0"/>
          <w:numId w:val="1"/>
        </w:numPr>
      </w:pPr>
      <w:r>
        <w:t>“hide” – similar to animal hide used to make leather</w:t>
      </w:r>
    </w:p>
    <w:p w:rsidR="00CB2857" w:rsidRDefault="00CB2857" w:rsidP="00CB2857">
      <w:pPr>
        <w:pStyle w:val="ListParagraph"/>
        <w:numPr>
          <w:ilvl w:val="0"/>
          <w:numId w:val="1"/>
        </w:numPr>
      </w:pPr>
      <w:r>
        <w:t>Rich supply of nerve fibers, blood vessels, and lymphatic vessels</w:t>
      </w:r>
    </w:p>
    <w:p w:rsidR="00CB2857" w:rsidRDefault="00CB2857" w:rsidP="00CB2857">
      <w:pPr>
        <w:pStyle w:val="ListParagraph"/>
        <w:numPr>
          <w:ilvl w:val="0"/>
          <w:numId w:val="1"/>
        </w:numPr>
      </w:pPr>
      <w:r>
        <w:t>Hair follicles, oil and sweat glands reside in the dermis</w:t>
      </w:r>
    </w:p>
    <w:p w:rsidR="00CB2857" w:rsidRDefault="00CB2857" w:rsidP="00CB2857">
      <w:pPr>
        <w:rPr>
          <w:u w:val="single"/>
        </w:rPr>
      </w:pPr>
      <w:r>
        <w:rPr>
          <w:u w:val="single"/>
        </w:rPr>
        <w:t>Layers of the dermis</w:t>
      </w:r>
    </w:p>
    <w:p w:rsidR="00CB2857" w:rsidRDefault="00CB2857" w:rsidP="00CB2857">
      <w:r>
        <w:t>Papillary Layer</w:t>
      </w:r>
    </w:p>
    <w:p w:rsidR="00CB2857" w:rsidRDefault="00CB2857" w:rsidP="00CB2857">
      <w:pPr>
        <w:pStyle w:val="ListParagraph"/>
        <w:numPr>
          <w:ilvl w:val="0"/>
          <w:numId w:val="1"/>
        </w:numPr>
      </w:pPr>
      <w:r>
        <w:t>Thin and superficial</w:t>
      </w:r>
    </w:p>
    <w:p w:rsidR="00CB2857" w:rsidRDefault="00CB2857" w:rsidP="00CB2857">
      <w:pPr>
        <w:pStyle w:val="ListParagraph"/>
        <w:numPr>
          <w:ilvl w:val="0"/>
          <w:numId w:val="1"/>
        </w:numPr>
      </w:pPr>
      <w:r>
        <w:t>Areolar</w:t>
      </w:r>
      <w:r w:rsidR="007A26FE">
        <w:t xml:space="preserve"> connective tissue with fine interlacing collagen and elastic fibers forming a loosely woven mat</w:t>
      </w:r>
    </w:p>
    <w:p w:rsidR="00CB2857" w:rsidRDefault="007A26FE" w:rsidP="007A26FE">
      <w:pPr>
        <w:pStyle w:val="ListParagraph"/>
        <w:numPr>
          <w:ilvl w:val="1"/>
          <w:numId w:val="1"/>
        </w:numPr>
      </w:pPr>
      <w:r>
        <w:t>Heavily invested with blood vessels</w:t>
      </w:r>
    </w:p>
    <w:p w:rsidR="007A26FE" w:rsidRDefault="007A26FE" w:rsidP="007A26FE">
      <w:pPr>
        <w:pStyle w:val="ListParagraph"/>
        <w:numPr>
          <w:ilvl w:val="0"/>
          <w:numId w:val="1"/>
        </w:numPr>
      </w:pPr>
      <w:r>
        <w:t>Looseness allows phagocytes to wander freely as they patrol the area for bacteria that have breached the skin</w:t>
      </w:r>
    </w:p>
    <w:p w:rsidR="007A26FE" w:rsidRDefault="007A26FE" w:rsidP="007A26FE">
      <w:pPr>
        <w:pStyle w:val="ListParagraph"/>
        <w:numPr>
          <w:ilvl w:val="0"/>
          <w:numId w:val="1"/>
        </w:numPr>
      </w:pPr>
      <w:r>
        <w:t xml:space="preserve">Projections called </w:t>
      </w:r>
      <w:r>
        <w:rPr>
          <w:b/>
        </w:rPr>
        <w:t>dermal papillae</w:t>
      </w:r>
      <w:r>
        <w:t xml:space="preserve"> indent the overlying epidermis</w:t>
      </w:r>
    </w:p>
    <w:p w:rsidR="007A26FE" w:rsidRDefault="007A26FE" w:rsidP="007A26FE">
      <w:pPr>
        <w:pStyle w:val="ListParagraph"/>
        <w:numPr>
          <w:ilvl w:val="1"/>
          <w:numId w:val="1"/>
        </w:numPr>
      </w:pPr>
      <w:r>
        <w:t>Contain capillary loops, pain receptors and touch receptors (tactile/meissner’s corpuscles) – different structures</w:t>
      </w:r>
    </w:p>
    <w:p w:rsidR="007A26FE" w:rsidRDefault="007A26FE" w:rsidP="007A26FE">
      <w:pPr>
        <w:pStyle w:val="ListParagraph"/>
        <w:numPr>
          <w:ilvl w:val="0"/>
          <w:numId w:val="1"/>
        </w:numPr>
      </w:pPr>
      <w:r w:rsidRPr="007A26FE">
        <w:rPr>
          <w:b/>
        </w:rPr>
        <w:t>Friction ridges</w:t>
      </w:r>
      <w:r>
        <w:t xml:space="preserve"> in thick skin enhance gripping ability of the fingers and feet</w:t>
      </w:r>
    </w:p>
    <w:p w:rsidR="007A26FE" w:rsidRDefault="007A26FE" w:rsidP="007A26FE">
      <w:pPr>
        <w:pStyle w:val="ListParagraph"/>
        <w:numPr>
          <w:ilvl w:val="1"/>
          <w:numId w:val="1"/>
        </w:numPr>
      </w:pPr>
      <w:r>
        <w:t>Sweat pores along these ridges cause us to leave “fingerprints”</w:t>
      </w:r>
    </w:p>
    <w:p w:rsidR="007A26FE" w:rsidRDefault="007A26FE" w:rsidP="007A26FE">
      <w:pPr>
        <w:pStyle w:val="ListParagraph"/>
        <w:numPr>
          <w:ilvl w:val="1"/>
          <w:numId w:val="1"/>
        </w:numPr>
      </w:pPr>
      <w:r>
        <w:t>Unique to each individual</w:t>
      </w:r>
    </w:p>
    <w:p w:rsidR="007A26FE" w:rsidRDefault="007A26FE" w:rsidP="007A26FE">
      <w:r>
        <w:t>Reticular Layer</w:t>
      </w:r>
    </w:p>
    <w:p w:rsidR="007A26FE" w:rsidRDefault="007A26FE" w:rsidP="007A26FE">
      <w:pPr>
        <w:pStyle w:val="ListParagraph"/>
        <w:numPr>
          <w:ilvl w:val="0"/>
          <w:numId w:val="1"/>
        </w:numPr>
      </w:pPr>
      <w:r>
        <w:t>Deeper to papillary layer</w:t>
      </w:r>
    </w:p>
    <w:p w:rsidR="007A26FE" w:rsidRDefault="007A26FE" w:rsidP="007A26FE">
      <w:pPr>
        <w:pStyle w:val="ListParagraph"/>
        <w:numPr>
          <w:ilvl w:val="0"/>
          <w:numId w:val="1"/>
        </w:numPr>
      </w:pPr>
      <w:r>
        <w:t>80% of dermis thickness</w:t>
      </w:r>
    </w:p>
    <w:p w:rsidR="007A26FE" w:rsidRDefault="007A26FE" w:rsidP="007A26FE">
      <w:pPr>
        <w:pStyle w:val="ListParagraph"/>
        <w:numPr>
          <w:ilvl w:val="0"/>
          <w:numId w:val="1"/>
        </w:numPr>
      </w:pPr>
      <w:r>
        <w:t>Irregular connective tissue</w:t>
      </w:r>
    </w:p>
    <w:p w:rsidR="007A26FE" w:rsidRDefault="007A26FE" w:rsidP="007A26FE">
      <w:pPr>
        <w:pStyle w:val="ListParagraph"/>
        <w:numPr>
          <w:ilvl w:val="1"/>
          <w:numId w:val="1"/>
        </w:numPr>
      </w:pPr>
      <w:r>
        <w:t>Collagen fibers give strength and resiliency and maintain skin hydration, elastic fibers provide stretch-recoil</w:t>
      </w:r>
    </w:p>
    <w:p w:rsidR="007A26FE" w:rsidRDefault="007A26FE" w:rsidP="007A26FE">
      <w:pPr>
        <w:pStyle w:val="ListParagraph"/>
        <w:numPr>
          <w:ilvl w:val="0"/>
          <w:numId w:val="1"/>
        </w:numPr>
      </w:pPr>
      <w:r>
        <w:t>Cutaneous plexus (source of nourishing blood vessels), lies between this layer and the hypodermis</w:t>
      </w:r>
    </w:p>
    <w:p w:rsidR="007A26FE" w:rsidRDefault="007A26FE" w:rsidP="007A26FE">
      <w:pPr>
        <w:pStyle w:val="ListParagraph"/>
        <w:numPr>
          <w:ilvl w:val="0"/>
          <w:numId w:val="1"/>
        </w:numPr>
      </w:pPr>
      <w:r w:rsidRPr="007A26FE">
        <w:rPr>
          <w:b/>
        </w:rPr>
        <w:t>Cleavage lines</w:t>
      </w:r>
      <w:r>
        <w:t xml:space="preserve"> – externally invisible lines run longitudinally in the skin of the head and limbs and in circular patterns around neck and trunk</w:t>
      </w:r>
    </w:p>
    <w:p w:rsidR="007A26FE" w:rsidRDefault="00FD6499" w:rsidP="007A26FE">
      <w:pPr>
        <w:pStyle w:val="ListParagraph"/>
        <w:numPr>
          <w:ilvl w:val="1"/>
          <w:numId w:val="1"/>
        </w:numPr>
      </w:pPr>
      <w:r w:rsidRPr="00FD6499">
        <w:lastRenderedPageBreak/>
        <w:drawing>
          <wp:anchor distT="0" distB="0" distL="114300" distR="114300" simplePos="0" relativeHeight="251674624" behindDoc="0" locked="0" layoutInCell="1" allowOverlap="1" wp14:anchorId="4A550282" wp14:editId="3A4E0C12">
            <wp:simplePos x="0" y="0"/>
            <wp:positionH relativeFrom="margin">
              <wp:posOffset>5093970</wp:posOffset>
            </wp:positionH>
            <wp:positionV relativeFrom="margin">
              <wp:posOffset>260738</wp:posOffset>
            </wp:positionV>
            <wp:extent cx="1389380" cy="1508125"/>
            <wp:effectExtent l="0" t="0" r="127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150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26FE">
        <w:t>important to surgeons when making an incision, because when incision is parallel to these lines, the skin gapes less and heals more readily</w:t>
      </w:r>
    </w:p>
    <w:p w:rsidR="007A26FE" w:rsidRDefault="007A26FE" w:rsidP="007A26FE">
      <w:pPr>
        <w:pStyle w:val="ListParagraph"/>
        <w:numPr>
          <w:ilvl w:val="0"/>
          <w:numId w:val="1"/>
        </w:numPr>
      </w:pPr>
      <w:r w:rsidRPr="007A26FE">
        <w:rPr>
          <w:b/>
        </w:rPr>
        <w:t>Flexure lines</w:t>
      </w:r>
      <w:r>
        <w:t xml:space="preserve"> are dermal folds that occur at/or near joints, where the dermis is tightly secured to deeper structures</w:t>
      </w:r>
    </w:p>
    <w:p w:rsidR="007A26FE" w:rsidRDefault="007A26FE" w:rsidP="007A26FE">
      <w:pPr>
        <w:pStyle w:val="ListParagraph"/>
        <w:numPr>
          <w:ilvl w:val="1"/>
          <w:numId w:val="1"/>
        </w:numPr>
      </w:pPr>
      <w:r>
        <w:t>since the skin cannot slide easily to accommodate joint movement in such regions, the dermis folds and deep skin creases form</w:t>
      </w:r>
    </w:p>
    <w:p w:rsidR="007A26FE" w:rsidRDefault="007A26FE" w:rsidP="007A26FE">
      <w:pPr>
        <w:pStyle w:val="ListParagraph"/>
        <w:numPr>
          <w:ilvl w:val="1"/>
          <w:numId w:val="1"/>
        </w:numPr>
      </w:pPr>
      <w:r>
        <w:t>visible on the wrists, fingers, soles and toes</w:t>
      </w:r>
    </w:p>
    <w:p w:rsidR="007A26FE" w:rsidRDefault="007A26FE" w:rsidP="007A26FE">
      <w:pPr>
        <w:rPr>
          <w:b/>
        </w:rPr>
      </w:pPr>
      <w:r>
        <w:rPr>
          <w:b/>
        </w:rPr>
        <w:t>Homeostatic imbalance</w:t>
      </w:r>
    </w:p>
    <w:p w:rsidR="007A26FE" w:rsidRDefault="007A26FE" w:rsidP="007A26FE">
      <w:pPr>
        <w:pStyle w:val="ListParagraph"/>
        <w:numPr>
          <w:ilvl w:val="0"/>
          <w:numId w:val="1"/>
        </w:numPr>
      </w:pPr>
      <w:r>
        <w:t>extreme stretching of the skin, such as during pregnancy, can tear the dermis, leaving</w:t>
      </w:r>
      <w:r w:rsidR="00377733">
        <w:t xml:space="preserve"> silvery white scars called “striae” (stretch marks)</w:t>
      </w:r>
    </w:p>
    <w:p w:rsidR="00377733" w:rsidRPr="007A26FE" w:rsidRDefault="00377733" w:rsidP="007A26FE">
      <w:pPr>
        <w:pStyle w:val="ListParagraph"/>
        <w:numPr>
          <w:ilvl w:val="0"/>
          <w:numId w:val="1"/>
        </w:numPr>
      </w:pPr>
      <w:r>
        <w:t>a blister is a fluid-filled pocket that separates the epidermal and dermal layers</w:t>
      </w:r>
    </w:p>
    <w:p w:rsidR="007A26FE" w:rsidRDefault="007A26FE" w:rsidP="007A26FE">
      <w:pPr>
        <w:rPr>
          <w:u w:val="single"/>
        </w:rPr>
      </w:pPr>
      <w:r>
        <w:rPr>
          <w:u w:val="single"/>
        </w:rPr>
        <w:t>The Hypodermis</w:t>
      </w:r>
    </w:p>
    <w:p w:rsidR="007A26FE" w:rsidRDefault="00377733" w:rsidP="00377733">
      <w:pPr>
        <w:pStyle w:val="ListParagraph"/>
        <w:numPr>
          <w:ilvl w:val="0"/>
          <w:numId w:val="1"/>
        </w:numPr>
      </w:pPr>
      <w:r>
        <w:t>superficial fascia, subcutaneous tissue</w:t>
      </w:r>
    </w:p>
    <w:p w:rsidR="00377733" w:rsidRDefault="00377733" w:rsidP="00377733">
      <w:pPr>
        <w:pStyle w:val="ListParagraph"/>
        <w:numPr>
          <w:ilvl w:val="0"/>
          <w:numId w:val="1"/>
        </w:numPr>
      </w:pPr>
      <w:r>
        <w:t>areolar CT and blood vessels and adipose tissue</w:t>
      </w:r>
      <w:bookmarkStart w:id="0" w:name="_GoBack"/>
      <w:bookmarkEnd w:id="0"/>
    </w:p>
    <w:p w:rsidR="00377733" w:rsidRDefault="00377733" w:rsidP="00377733">
      <w:pPr>
        <w:pStyle w:val="ListParagraph"/>
        <w:numPr>
          <w:ilvl w:val="0"/>
          <w:numId w:val="1"/>
        </w:numPr>
      </w:pPr>
      <w:r>
        <w:t>anchors skin to underlying structures with ability to slide</w:t>
      </w:r>
    </w:p>
    <w:p w:rsidR="00377733" w:rsidRDefault="00377733" w:rsidP="00377733">
      <w:pPr>
        <w:pStyle w:val="ListParagraph"/>
        <w:numPr>
          <w:ilvl w:val="0"/>
          <w:numId w:val="1"/>
        </w:numPr>
      </w:pPr>
      <w:r>
        <w:t>shock absorber and insulation</w:t>
      </w:r>
    </w:p>
    <w:p w:rsidR="00377733" w:rsidRDefault="00377733" w:rsidP="00377733">
      <w:pPr>
        <w:pStyle w:val="ListParagraph"/>
        <w:numPr>
          <w:ilvl w:val="0"/>
          <w:numId w:val="1"/>
        </w:numPr>
      </w:pPr>
      <w:r>
        <w:t>stores fat</w:t>
      </w:r>
    </w:p>
    <w:p w:rsidR="00377733" w:rsidRDefault="00377733" w:rsidP="00377733">
      <w:pPr>
        <w:rPr>
          <w:u w:val="single"/>
        </w:rPr>
      </w:pPr>
      <w:r>
        <w:rPr>
          <w:u w:val="single"/>
        </w:rPr>
        <w:t>Skin Colour</w:t>
      </w:r>
    </w:p>
    <w:p w:rsidR="00377733" w:rsidRDefault="00377733" w:rsidP="00377733">
      <w:pPr>
        <w:pStyle w:val="ListParagraph"/>
        <w:numPr>
          <w:ilvl w:val="0"/>
          <w:numId w:val="1"/>
        </w:numPr>
      </w:pPr>
      <w:r>
        <w:t>three contributors to skin colour: melanin, carotene and hemoglobin</w:t>
      </w:r>
    </w:p>
    <w:p w:rsidR="00377733" w:rsidRDefault="00377733" w:rsidP="00377733">
      <w:pPr>
        <w:pStyle w:val="ListParagraph"/>
        <w:numPr>
          <w:ilvl w:val="1"/>
          <w:numId w:val="1"/>
        </w:numPr>
      </w:pPr>
      <w:r>
        <w:t>only melanin is made in skin</w:t>
      </w:r>
    </w:p>
    <w:p w:rsidR="00377733" w:rsidRDefault="00377733" w:rsidP="00377733">
      <w:pPr>
        <w:rPr>
          <w:b/>
        </w:rPr>
      </w:pPr>
      <w:r>
        <w:rPr>
          <w:b/>
        </w:rPr>
        <w:t>Melanin</w:t>
      </w:r>
    </w:p>
    <w:p w:rsidR="00377733" w:rsidRDefault="00377733" w:rsidP="00377733">
      <w:pPr>
        <w:pStyle w:val="ListParagraph"/>
        <w:numPr>
          <w:ilvl w:val="0"/>
          <w:numId w:val="1"/>
        </w:numPr>
      </w:pPr>
      <w:r>
        <w:t>colour range from reddish yellow to brownish black</w:t>
      </w:r>
    </w:p>
    <w:p w:rsidR="00377733" w:rsidRDefault="00377733" w:rsidP="00377733">
      <w:pPr>
        <w:pStyle w:val="ListParagraph"/>
        <w:numPr>
          <w:ilvl w:val="0"/>
          <w:numId w:val="1"/>
        </w:numPr>
      </w:pPr>
      <w:r>
        <w:t>found only in the deeper layers of the epidermis</w:t>
      </w:r>
    </w:p>
    <w:p w:rsidR="00377733" w:rsidRDefault="00377733" w:rsidP="00377733">
      <w:pPr>
        <w:pStyle w:val="ListParagraph"/>
        <w:numPr>
          <w:ilvl w:val="0"/>
          <w:numId w:val="1"/>
        </w:numPr>
      </w:pPr>
      <w:r>
        <w:t>difference in skin colouring reflect the kind and amount of melanin made and retained</w:t>
      </w:r>
    </w:p>
    <w:p w:rsidR="00377733" w:rsidRDefault="00F157DD" w:rsidP="00377733">
      <w:pPr>
        <w:pStyle w:val="ListParagraph"/>
        <w:numPr>
          <w:ilvl w:val="0"/>
          <w:numId w:val="1"/>
        </w:numPr>
      </w:pPr>
      <w:r>
        <w:t>melanocytes of black/brown- skinned people produce many more and darker melanosomes than those of fair-skinned individuals and their keratinocytes retain it longer</w:t>
      </w:r>
    </w:p>
    <w:p w:rsidR="00F157DD" w:rsidRDefault="00F157DD" w:rsidP="00377733">
      <w:pPr>
        <w:pStyle w:val="ListParagraph"/>
        <w:numPr>
          <w:ilvl w:val="0"/>
          <w:numId w:val="1"/>
        </w:numPr>
      </w:pPr>
      <w:r>
        <w:t>freckles/moles are local accumulations of melanin</w:t>
      </w:r>
    </w:p>
    <w:p w:rsidR="00F157DD" w:rsidRDefault="00F157DD" w:rsidP="00377733">
      <w:pPr>
        <w:pStyle w:val="ListParagraph"/>
        <w:numPr>
          <w:ilvl w:val="0"/>
          <w:numId w:val="1"/>
        </w:numPr>
      </w:pPr>
      <w:r>
        <w:t>when exposed to sun, keratinocytes secrete chemicals that stimulate melanocytes</w:t>
      </w:r>
    </w:p>
    <w:p w:rsidR="00F157DD" w:rsidRDefault="00F157DD" w:rsidP="00F157DD">
      <w:pPr>
        <w:pStyle w:val="ListParagraph"/>
        <w:numPr>
          <w:ilvl w:val="1"/>
          <w:numId w:val="1"/>
        </w:numPr>
      </w:pPr>
      <w:r>
        <w:t>too much sun can cause melanin buildup, protecting the DNA of viable skin cells from UV radiation by absorbing the rays and dissipating the energy as heat</w:t>
      </w:r>
    </w:p>
    <w:p w:rsidR="00F157DD" w:rsidRDefault="00F157DD" w:rsidP="00F157DD">
      <w:pPr>
        <w:pStyle w:val="ListParagraph"/>
        <w:numPr>
          <w:ilvl w:val="1"/>
          <w:numId w:val="1"/>
        </w:numPr>
      </w:pPr>
      <w:r>
        <w:t>causes skin to darken visibly</w:t>
      </w:r>
    </w:p>
    <w:p w:rsidR="00F157DD" w:rsidRDefault="00F157DD" w:rsidP="00F157DD">
      <w:pPr>
        <w:rPr>
          <w:b/>
        </w:rPr>
      </w:pPr>
      <w:r>
        <w:rPr>
          <w:b/>
        </w:rPr>
        <w:t>Carotene</w:t>
      </w:r>
    </w:p>
    <w:p w:rsidR="00F157DD" w:rsidRDefault="00F157DD" w:rsidP="00F157DD">
      <w:pPr>
        <w:pStyle w:val="ListParagraph"/>
        <w:numPr>
          <w:ilvl w:val="0"/>
          <w:numId w:val="1"/>
        </w:numPr>
      </w:pPr>
      <w:r>
        <w:t>yellow-orange pigment found in certain plant products e.g. carrots</w:t>
      </w:r>
    </w:p>
    <w:p w:rsidR="00F157DD" w:rsidRDefault="00F157DD" w:rsidP="00F157DD">
      <w:pPr>
        <w:pStyle w:val="ListParagraph"/>
        <w:numPr>
          <w:ilvl w:val="0"/>
          <w:numId w:val="1"/>
        </w:numPr>
      </w:pPr>
      <w:r>
        <w:t>accumulates in fatty tissue of hypodermis and stratum corneum</w:t>
      </w:r>
    </w:p>
    <w:p w:rsidR="00F157DD" w:rsidRDefault="00F157DD" w:rsidP="00F157DD">
      <w:pPr>
        <w:pStyle w:val="ListParagraph"/>
        <w:numPr>
          <w:ilvl w:val="0"/>
          <w:numId w:val="1"/>
        </w:numPr>
      </w:pPr>
      <w:r>
        <w:t>most obvious in palms and soles (stratum corneum thickest)</w:t>
      </w:r>
    </w:p>
    <w:p w:rsidR="00F157DD" w:rsidRDefault="00F157DD" w:rsidP="00F157DD">
      <w:pPr>
        <w:rPr>
          <w:b/>
        </w:rPr>
      </w:pPr>
      <w:r>
        <w:rPr>
          <w:b/>
        </w:rPr>
        <w:t>Hemoglobin</w:t>
      </w:r>
    </w:p>
    <w:p w:rsidR="00F157DD" w:rsidRDefault="00F157DD" w:rsidP="00F157DD">
      <w:pPr>
        <w:pStyle w:val="ListParagraph"/>
        <w:numPr>
          <w:ilvl w:val="0"/>
          <w:numId w:val="1"/>
        </w:numPr>
      </w:pPr>
      <w:r>
        <w:t>pinkish hue of fair skin – reflecting colour of oxygenated pigment hemoglobin</w:t>
      </w:r>
    </w:p>
    <w:p w:rsidR="00F157DD" w:rsidRDefault="00F157DD" w:rsidP="007F75D6">
      <w:pPr>
        <w:pStyle w:val="ListParagraph"/>
        <w:numPr>
          <w:ilvl w:val="0"/>
          <w:numId w:val="1"/>
        </w:numPr>
      </w:pPr>
      <w:r>
        <w:lastRenderedPageBreak/>
        <w:t>because Caucasian skin contains only small amounts of melanin, the epidermis is nearly transparent and allows hemoglobin’s colour to show through</w:t>
      </w:r>
    </w:p>
    <w:p w:rsidR="007F75D6" w:rsidRDefault="007F75D6" w:rsidP="007F75D6">
      <w:pPr>
        <w:rPr>
          <w:u w:val="single"/>
        </w:rPr>
      </w:pPr>
      <w:r>
        <w:rPr>
          <w:u w:val="single"/>
        </w:rPr>
        <w:t>Appendages of the skin: Hair</w:t>
      </w:r>
    </w:p>
    <w:p w:rsidR="007F75D6" w:rsidRDefault="00FD6499" w:rsidP="007F75D6">
      <w:pPr>
        <w:pStyle w:val="ListParagraph"/>
        <w:numPr>
          <w:ilvl w:val="0"/>
          <w:numId w:val="1"/>
        </w:numPr>
      </w:pPr>
      <w:r w:rsidRPr="00FD6499">
        <w:drawing>
          <wp:anchor distT="0" distB="0" distL="114300" distR="114300" simplePos="0" relativeHeight="251672576" behindDoc="0" locked="0" layoutInCell="1" allowOverlap="1" wp14:anchorId="4D353B25" wp14:editId="0E2ADA21">
            <wp:simplePos x="0" y="0"/>
            <wp:positionH relativeFrom="margin">
              <wp:posOffset>4112186</wp:posOffset>
            </wp:positionH>
            <wp:positionV relativeFrom="margin">
              <wp:posOffset>1044575</wp:posOffset>
            </wp:positionV>
            <wp:extent cx="2489835" cy="1638300"/>
            <wp:effectExtent l="0" t="0" r="571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83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75D6">
        <w:t>hair, hair follicles, nails, sweat glands, and sebaceous (oil) glands</w:t>
      </w:r>
    </w:p>
    <w:p w:rsidR="007F75D6" w:rsidRDefault="007F75D6" w:rsidP="007F75D6">
      <w:pPr>
        <w:rPr>
          <w:b/>
        </w:rPr>
      </w:pPr>
      <w:r>
        <w:rPr>
          <w:b/>
        </w:rPr>
        <w:t>Hair and hair follicles</w:t>
      </w:r>
    </w:p>
    <w:p w:rsidR="000473E1" w:rsidRPr="000473E1" w:rsidRDefault="000473E1" w:rsidP="000473E1">
      <w:pPr>
        <w:pStyle w:val="ListParagraph"/>
        <w:numPr>
          <w:ilvl w:val="0"/>
          <w:numId w:val="1"/>
        </w:numPr>
        <w:rPr>
          <w:b/>
        </w:rPr>
      </w:pPr>
      <w:r>
        <w:t>hard keratin (more durable, doesn’t flake)</w:t>
      </w:r>
    </w:p>
    <w:p w:rsidR="007F75D6" w:rsidRDefault="007F75D6" w:rsidP="007F75D6">
      <w:pPr>
        <w:pStyle w:val="ListParagraph"/>
        <w:numPr>
          <w:ilvl w:val="0"/>
          <w:numId w:val="1"/>
        </w:numPr>
      </w:pPr>
      <w:r>
        <w:t>main function is to sense insects on the skin before they bite or sting us</w:t>
      </w:r>
    </w:p>
    <w:p w:rsidR="007F75D6" w:rsidRDefault="007F75D6" w:rsidP="007F75D6">
      <w:pPr>
        <w:pStyle w:val="ListParagraph"/>
        <w:numPr>
          <w:ilvl w:val="0"/>
          <w:numId w:val="1"/>
        </w:numPr>
      </w:pPr>
      <w:r>
        <w:t>hair on the scalp guards head against physical trauma, heat loss and sunlight</w:t>
      </w:r>
    </w:p>
    <w:p w:rsidR="007F75D6" w:rsidRDefault="007F75D6" w:rsidP="007F75D6">
      <w:pPr>
        <w:pStyle w:val="ListParagraph"/>
        <w:numPr>
          <w:ilvl w:val="0"/>
          <w:numId w:val="1"/>
        </w:numPr>
      </w:pPr>
      <w:r>
        <w:t>eyelashes shield the eyes</w:t>
      </w:r>
    </w:p>
    <w:p w:rsidR="007F75D6" w:rsidRDefault="00FD6499" w:rsidP="00FD6499">
      <w:pPr>
        <w:pStyle w:val="ListParagraph"/>
        <w:numPr>
          <w:ilvl w:val="0"/>
          <w:numId w:val="1"/>
        </w:numPr>
      </w:pPr>
      <w:r w:rsidRPr="00FD6499">
        <w:drawing>
          <wp:anchor distT="0" distB="0" distL="114300" distR="114300" simplePos="0" relativeHeight="251673600" behindDoc="0" locked="0" layoutInCell="1" allowOverlap="1" wp14:anchorId="2234E44D" wp14:editId="62271C29">
            <wp:simplePos x="0" y="0"/>
            <wp:positionH relativeFrom="margin">
              <wp:posOffset>5062079</wp:posOffset>
            </wp:positionH>
            <wp:positionV relativeFrom="margin">
              <wp:posOffset>2679742</wp:posOffset>
            </wp:positionV>
            <wp:extent cx="1605915" cy="1841500"/>
            <wp:effectExtent l="0" t="0" r="0" b="6350"/>
            <wp:wrapSquare wrapText="bothSides"/>
            <wp:docPr id="7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436"/>
                    <a:stretch/>
                  </pic:blipFill>
                  <pic:spPr bwMode="auto">
                    <a:xfrm>
                      <a:off x="0" y="0"/>
                      <a:ext cx="1605915" cy="184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75D6">
        <w:t>nose hairs filter large particles like lint and insects from the air we inhale</w:t>
      </w:r>
    </w:p>
    <w:p w:rsidR="000473E1" w:rsidRDefault="007F75D6" w:rsidP="007F75D6">
      <w:pPr>
        <w:rPr>
          <w:b/>
        </w:rPr>
      </w:pPr>
      <w:r>
        <w:rPr>
          <w:b/>
        </w:rPr>
        <w:t>Structure of a hair</w:t>
      </w:r>
      <w:r w:rsidR="000473E1">
        <w:rPr>
          <w:b/>
        </w:rPr>
        <w:t xml:space="preserve"> (Pili)</w:t>
      </w:r>
    </w:p>
    <w:p w:rsidR="007F75D6" w:rsidRDefault="000473E1" w:rsidP="007F75D6">
      <w:pPr>
        <w:pStyle w:val="ListParagraph"/>
        <w:numPr>
          <w:ilvl w:val="0"/>
          <w:numId w:val="1"/>
        </w:numPr>
      </w:pPr>
      <w:r>
        <w:t xml:space="preserve">Shaft:  keratinization is complete, part that projects from skin </w:t>
      </w:r>
    </w:p>
    <w:p w:rsidR="000473E1" w:rsidRDefault="000473E1" w:rsidP="000473E1">
      <w:pPr>
        <w:pStyle w:val="ListParagraph"/>
        <w:numPr>
          <w:ilvl w:val="1"/>
          <w:numId w:val="1"/>
        </w:numPr>
      </w:pPr>
      <w:r>
        <w:t>Flat and ribbonlike – hair is kinky</w:t>
      </w:r>
    </w:p>
    <w:p w:rsidR="000473E1" w:rsidRDefault="000473E1" w:rsidP="000473E1">
      <w:pPr>
        <w:pStyle w:val="ListParagraph"/>
        <w:numPr>
          <w:ilvl w:val="1"/>
          <w:numId w:val="1"/>
        </w:numPr>
      </w:pPr>
      <w:r>
        <w:t>Oval – hair is silky and wavy</w:t>
      </w:r>
    </w:p>
    <w:p w:rsidR="000473E1" w:rsidRDefault="000473E1" w:rsidP="000473E1">
      <w:pPr>
        <w:pStyle w:val="ListParagraph"/>
        <w:numPr>
          <w:ilvl w:val="1"/>
          <w:numId w:val="1"/>
        </w:numPr>
      </w:pPr>
      <w:r>
        <w:t>Round – straight and coarse</w:t>
      </w:r>
    </w:p>
    <w:p w:rsidR="000473E1" w:rsidRDefault="000473E1" w:rsidP="000473E1">
      <w:pPr>
        <w:pStyle w:val="ListParagraph"/>
        <w:numPr>
          <w:ilvl w:val="1"/>
          <w:numId w:val="1"/>
        </w:numPr>
      </w:pPr>
      <w:r>
        <w:t>3 layers: medulla, cortex and cuticle</w:t>
      </w:r>
    </w:p>
    <w:p w:rsidR="000473E1" w:rsidRDefault="000473E1" w:rsidP="000473E1">
      <w:pPr>
        <w:pStyle w:val="ListParagraph"/>
        <w:numPr>
          <w:ilvl w:val="2"/>
          <w:numId w:val="1"/>
        </w:numPr>
      </w:pPr>
      <w:r>
        <w:t>Medulla: central core, large cells and air spaces</w:t>
      </w:r>
      <w:r w:rsidR="00860B2F">
        <w:t>, absent in fine hairs</w:t>
      </w:r>
    </w:p>
    <w:p w:rsidR="00860B2F" w:rsidRDefault="00860B2F" w:rsidP="00860B2F">
      <w:pPr>
        <w:pStyle w:val="ListParagraph"/>
        <w:numPr>
          <w:ilvl w:val="2"/>
          <w:numId w:val="1"/>
        </w:numPr>
      </w:pPr>
      <w:r>
        <w:t>Cortex: bulky layer surrounding the medulla, several layers of flattened keratinocytes; pigment is here</w:t>
      </w:r>
    </w:p>
    <w:p w:rsidR="00860B2F" w:rsidRDefault="00860B2F" w:rsidP="00860B2F">
      <w:pPr>
        <w:pStyle w:val="ListParagraph"/>
        <w:numPr>
          <w:ilvl w:val="2"/>
          <w:numId w:val="1"/>
        </w:numPr>
      </w:pPr>
      <w:r>
        <w:t>Cuticle: single layer of overlapping cells; heavily keratinized, helps provide strength and helps keep the inner layers tightly compacted</w:t>
      </w:r>
    </w:p>
    <w:p w:rsidR="00860B2F" w:rsidRDefault="00860B2F" w:rsidP="00860B2F">
      <w:pPr>
        <w:pStyle w:val="ListParagraph"/>
        <w:numPr>
          <w:ilvl w:val="3"/>
          <w:numId w:val="1"/>
        </w:numPr>
      </w:pPr>
      <w:r>
        <w:t>Subjected to most abrasion, cuticle tends to wear away at the tip of the hair shaft, allowing keratin fibrils in the cortex and medulla to frizz out, creating “split ends”</w:t>
      </w:r>
    </w:p>
    <w:p w:rsidR="000473E1" w:rsidRDefault="000473E1" w:rsidP="000473E1">
      <w:pPr>
        <w:pStyle w:val="ListParagraph"/>
        <w:numPr>
          <w:ilvl w:val="0"/>
          <w:numId w:val="1"/>
        </w:numPr>
      </w:pPr>
      <w:r>
        <w:t>Root: keratinization is ongoing, remainder of the hair deep within the follicle</w:t>
      </w:r>
    </w:p>
    <w:p w:rsidR="00176BD0" w:rsidRDefault="00176BD0" w:rsidP="00176BD0">
      <w:pPr>
        <w:pStyle w:val="ListParagraph"/>
        <w:numPr>
          <w:ilvl w:val="1"/>
          <w:numId w:val="1"/>
        </w:numPr>
      </w:pPr>
      <w:r>
        <w:t>Contains within hair follicle</w:t>
      </w:r>
    </w:p>
    <w:p w:rsidR="000473E1" w:rsidRDefault="00860B2F" w:rsidP="000473E1">
      <w:pPr>
        <w:rPr>
          <w:b/>
        </w:rPr>
      </w:pPr>
      <w:r>
        <w:rPr>
          <w:b/>
        </w:rPr>
        <w:t>Structure of a hair follicle</w:t>
      </w:r>
    </w:p>
    <w:p w:rsidR="00860B2F" w:rsidRDefault="00176BD0" w:rsidP="00860B2F">
      <w:pPr>
        <w:pStyle w:val="ListParagraph"/>
        <w:numPr>
          <w:ilvl w:val="0"/>
          <w:numId w:val="1"/>
        </w:numPr>
      </w:pPr>
      <w:r>
        <w:t>Fold down from epidermal face into the dermis</w:t>
      </w:r>
    </w:p>
    <w:p w:rsidR="00176BD0" w:rsidRDefault="00176BD0" w:rsidP="00176BD0">
      <w:pPr>
        <w:pStyle w:val="ListParagraph"/>
        <w:numPr>
          <w:ilvl w:val="1"/>
          <w:numId w:val="1"/>
        </w:numPr>
      </w:pPr>
      <w:r>
        <w:t>Extend to hypodermis in scalp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Deep end, 4mm below surface, expands to form a hair bulb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Sensory nerve endings (root hair plexus) wraps around the bulb, hair acts as sensitive touch receptor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Wall composed of peripheral connective tissue sheath derived from dermis and inner epithelial root sheath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Hair matrix (actively dividing area of the hair bulb that produces hair)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lastRenderedPageBreak/>
        <w:t>Arrector pili = a muscle that serves each follicle, and causes the hair to stand upright and produce goose bumps in response to cold temperatures/fear</w:t>
      </w:r>
    </w:p>
    <w:p w:rsidR="00176BD0" w:rsidRDefault="00176BD0" w:rsidP="00176BD0">
      <w:pPr>
        <w:pStyle w:val="ListParagraph"/>
        <w:numPr>
          <w:ilvl w:val="1"/>
          <w:numId w:val="1"/>
        </w:numPr>
      </w:pPr>
      <w:r>
        <w:t>Helps animals retain heat and protect themselves</w:t>
      </w:r>
    </w:p>
    <w:p w:rsidR="00176BD0" w:rsidRDefault="00176BD0" w:rsidP="00176BD0">
      <w:pPr>
        <w:pStyle w:val="ListParagraph"/>
        <w:numPr>
          <w:ilvl w:val="1"/>
          <w:numId w:val="1"/>
        </w:numPr>
      </w:pPr>
      <w:r>
        <w:t>For humans, contractions force sebum from the hair follicles to skin surface where it acts as a lubricant</w:t>
      </w:r>
    </w:p>
    <w:p w:rsidR="00176BD0" w:rsidRDefault="00176BD0" w:rsidP="00176BD0">
      <w:pPr>
        <w:rPr>
          <w:b/>
        </w:rPr>
      </w:pPr>
      <w:r>
        <w:rPr>
          <w:b/>
        </w:rPr>
        <w:t>Types and Growth of hair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Vellus hair – body hair of children and adult females</w:t>
      </w:r>
    </w:p>
    <w:p w:rsidR="00176BD0" w:rsidRDefault="00176BD0" w:rsidP="00176BD0">
      <w:pPr>
        <w:pStyle w:val="ListParagraph"/>
        <w:numPr>
          <w:ilvl w:val="1"/>
          <w:numId w:val="1"/>
        </w:numPr>
      </w:pPr>
      <w:r>
        <w:t>Pale, fine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Terminal hair – coarse, longer hair of eyebrows and scalp</w:t>
      </w:r>
    </w:p>
    <w:p w:rsidR="00176BD0" w:rsidRDefault="00176BD0" w:rsidP="00176BD0">
      <w:pPr>
        <w:pStyle w:val="ListParagraph"/>
        <w:numPr>
          <w:ilvl w:val="1"/>
          <w:numId w:val="1"/>
        </w:numPr>
      </w:pPr>
      <w:r>
        <w:t>May also be darker</w:t>
      </w:r>
    </w:p>
    <w:p w:rsidR="00176BD0" w:rsidRDefault="00176BD0" w:rsidP="00176BD0">
      <w:pPr>
        <w:pStyle w:val="ListParagraph"/>
        <w:numPr>
          <w:ilvl w:val="1"/>
          <w:numId w:val="1"/>
        </w:numPr>
      </w:pPr>
      <w:r>
        <w:t>Appear in axillary and pubic region during puberty</w:t>
      </w:r>
    </w:p>
    <w:p w:rsidR="00176BD0" w:rsidRDefault="00176BD0" w:rsidP="00176BD0">
      <w:pPr>
        <w:pStyle w:val="ListParagraph"/>
        <w:numPr>
          <w:ilvl w:val="1"/>
          <w:numId w:val="1"/>
        </w:numPr>
      </w:pPr>
      <w:r>
        <w:t>Also on face and chest of men</w:t>
      </w:r>
    </w:p>
    <w:p w:rsidR="00176BD0" w:rsidRDefault="00176BD0" w:rsidP="00176BD0">
      <w:pPr>
        <w:pStyle w:val="ListParagraph"/>
        <w:numPr>
          <w:ilvl w:val="1"/>
          <w:numId w:val="1"/>
        </w:numPr>
      </w:pPr>
      <w:r>
        <w:t>A causation of sex androgens (testosterone)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Hair growth can be affected by hormones and nutrition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Rate of hair growth varies from body regions, approx. 2.5mm/week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Growth cycles</w:t>
      </w:r>
    </w:p>
    <w:p w:rsidR="00176BD0" w:rsidRDefault="00176BD0" w:rsidP="00176BD0">
      <w:pPr>
        <w:pStyle w:val="ListParagraph"/>
        <w:numPr>
          <w:ilvl w:val="1"/>
          <w:numId w:val="1"/>
        </w:numPr>
      </w:pPr>
      <w:r>
        <w:t>Active growth phase: from weeks to years</w:t>
      </w:r>
    </w:p>
    <w:p w:rsidR="00176BD0" w:rsidRDefault="00176BD0" w:rsidP="00176BD0">
      <w:pPr>
        <w:pStyle w:val="ListParagraph"/>
        <w:numPr>
          <w:ilvl w:val="1"/>
          <w:numId w:val="1"/>
        </w:numPr>
      </w:pPr>
      <w:r>
        <w:t>Regressive phase: hair matrix cells die and follicle base and hair bulb shrivel somewhat, dragging hair papilla upward to abut the region of the follicle that does not regress</w:t>
      </w:r>
    </w:p>
    <w:p w:rsidR="00176BD0" w:rsidRDefault="00176BD0" w:rsidP="00176BD0">
      <w:pPr>
        <w:pStyle w:val="ListParagraph"/>
        <w:numPr>
          <w:ilvl w:val="1"/>
          <w:numId w:val="1"/>
        </w:numPr>
      </w:pPr>
      <w:r>
        <w:t>Resting phase: 1-3 months</w:t>
      </w:r>
    </w:p>
    <w:p w:rsidR="00176BD0" w:rsidRDefault="00176BD0" w:rsidP="00176BD0">
      <w:pPr>
        <w:pStyle w:val="ListParagraph"/>
        <w:numPr>
          <w:ilvl w:val="1"/>
          <w:numId w:val="1"/>
        </w:numPr>
      </w:pPr>
      <w:r>
        <w:t>Process begins again, forms a new hair to replace old hair that has fallen out/will be pushed out by the new hair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Follicles of scalp: active for 6-10 years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Follicles of eyebrow: active for 3-4 months</w:t>
      </w:r>
    </w:p>
    <w:p w:rsidR="00176BD0" w:rsidRDefault="00176BD0" w:rsidP="00176BD0">
      <w:r>
        <w:t>Hirsutism = excessive hairiness (on women), with other signs of masculinization may be a result from an adrenal gland or ovarian tumor that secretes abnormally large amounts of androgens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Tumor can be surgically removed</w:t>
      </w:r>
    </w:p>
    <w:p w:rsidR="00176BD0" w:rsidRDefault="00176BD0" w:rsidP="00176BD0">
      <w:pPr>
        <w:rPr>
          <w:b/>
        </w:rPr>
      </w:pPr>
      <w:r>
        <w:rPr>
          <w:b/>
        </w:rPr>
        <w:t>Hair thinning and Baldness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Alopecia = hair sheds faster than replaced, leading to hair thinning</w:t>
      </w:r>
    </w:p>
    <w:p w:rsidR="00176BD0" w:rsidRDefault="00176BD0" w:rsidP="00176BD0">
      <w:pPr>
        <w:pStyle w:val="ListParagraph"/>
        <w:numPr>
          <w:ilvl w:val="1"/>
          <w:numId w:val="1"/>
        </w:numPr>
      </w:pPr>
      <w:r>
        <w:t>Coarse terminal hairs replaced by vellus hairs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Male pattern Baldness = genetically determined, sex influenced condition</w:t>
      </w:r>
    </w:p>
    <w:p w:rsidR="00176BD0" w:rsidRDefault="00176BD0" w:rsidP="00176BD0">
      <w:pPr>
        <w:pStyle w:val="ListParagraph"/>
        <w:numPr>
          <w:ilvl w:val="1"/>
          <w:numId w:val="1"/>
        </w:numPr>
      </w:pPr>
      <w:r>
        <w:t>Thought to be caused by a delayed-action gene</w:t>
      </w:r>
    </w:p>
    <w:p w:rsidR="00176BD0" w:rsidRDefault="00FD6499" w:rsidP="00176BD0">
      <w:pPr>
        <w:pStyle w:val="ListParagraph"/>
        <w:numPr>
          <w:ilvl w:val="1"/>
          <w:numId w:val="1"/>
        </w:numPr>
      </w:pPr>
      <w:r w:rsidRPr="00FD6499">
        <w:drawing>
          <wp:anchor distT="0" distB="0" distL="114300" distR="114300" simplePos="0" relativeHeight="251671552" behindDoc="0" locked="0" layoutInCell="1" allowOverlap="1" wp14:anchorId="10414835" wp14:editId="337BC1A4">
            <wp:simplePos x="0" y="0"/>
            <wp:positionH relativeFrom="margin">
              <wp:posOffset>5118018</wp:posOffset>
            </wp:positionH>
            <wp:positionV relativeFrom="margin">
              <wp:posOffset>5485872</wp:posOffset>
            </wp:positionV>
            <wp:extent cx="1309370" cy="1448435"/>
            <wp:effectExtent l="0" t="0" r="5080" b="0"/>
            <wp:wrapSquare wrapText="bothSides"/>
            <wp:docPr id="15364" name="Picture 5" descr="ha5lf0507a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4" name="Picture 5" descr="ha5lf0507a_a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bright="-12000"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74" t="2827" r="14839" b="154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1448435"/>
                    </a:xfrm>
                    <a:prstGeom prst="rect">
                      <a:avLst/>
                    </a:prstGeom>
                    <a:noFill/>
                    <a:ln w="1270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6BD0">
        <w:t>Minoxidil (drug to reduce blood pressure) cures this in some people</w:t>
      </w:r>
    </w:p>
    <w:p w:rsidR="00176BD0" w:rsidRDefault="00176BD0" w:rsidP="00176BD0">
      <w:pPr>
        <w:rPr>
          <w:b/>
        </w:rPr>
      </w:pPr>
      <w:r>
        <w:rPr>
          <w:b/>
        </w:rPr>
        <w:t>Nails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Scale-like modification of the epidermis that forms a protective covering</w:t>
      </w:r>
    </w:p>
    <w:p w:rsidR="00176BD0" w:rsidRDefault="00176BD0" w:rsidP="00176BD0">
      <w:pPr>
        <w:pStyle w:val="ListParagraph"/>
        <w:numPr>
          <w:ilvl w:val="1"/>
          <w:numId w:val="1"/>
        </w:numPr>
      </w:pPr>
      <w:r>
        <w:t>“useful tool”, hooves/claws of animals</w:t>
      </w:r>
    </w:p>
    <w:p w:rsidR="00176BD0" w:rsidRDefault="00176BD0" w:rsidP="00176BD0">
      <w:pPr>
        <w:pStyle w:val="ListParagraph"/>
        <w:numPr>
          <w:ilvl w:val="2"/>
          <w:numId w:val="1"/>
        </w:numPr>
      </w:pPr>
      <w:r>
        <w:t>Pick up small objects, scratch an itch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Contains hard keratin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Nail has three regions:</w:t>
      </w:r>
    </w:p>
    <w:p w:rsidR="00176BD0" w:rsidRDefault="00176BD0" w:rsidP="00176BD0">
      <w:pPr>
        <w:pStyle w:val="ListParagraph"/>
        <w:numPr>
          <w:ilvl w:val="1"/>
          <w:numId w:val="1"/>
        </w:numPr>
      </w:pPr>
      <w:r>
        <w:t>Body: portion of the nail that is visible</w:t>
      </w:r>
    </w:p>
    <w:p w:rsidR="00176BD0" w:rsidRDefault="00176BD0" w:rsidP="00176BD0">
      <w:pPr>
        <w:pStyle w:val="ListParagraph"/>
        <w:numPr>
          <w:ilvl w:val="1"/>
          <w:numId w:val="1"/>
        </w:numPr>
      </w:pPr>
      <w:r>
        <w:lastRenderedPageBreak/>
        <w:t>Free edge: visible portion of the nail that extend past the end of the digit</w:t>
      </w:r>
    </w:p>
    <w:p w:rsidR="00176BD0" w:rsidRDefault="00176BD0" w:rsidP="00176BD0">
      <w:pPr>
        <w:pStyle w:val="ListParagraph"/>
        <w:numPr>
          <w:ilvl w:val="1"/>
          <w:numId w:val="1"/>
        </w:numPr>
      </w:pPr>
      <w:r>
        <w:t>Nail folds: 2 lateral and 1 proximal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Nail matrix: responsible for nail growth</w:t>
      </w:r>
    </w:p>
    <w:p w:rsidR="00176BD0" w:rsidRDefault="00176BD0" w:rsidP="00176BD0">
      <w:pPr>
        <w:pStyle w:val="ListParagraph"/>
        <w:numPr>
          <w:ilvl w:val="1"/>
          <w:numId w:val="1"/>
        </w:numPr>
      </w:pPr>
      <w:r>
        <w:t>As nail cells produced by the matrix become heavily keratinized, the nail body slides distally over the nail bed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Lunule: region that lies over the thick nail matrix</w:t>
      </w:r>
    </w:p>
    <w:p w:rsidR="00176BD0" w:rsidRDefault="00176BD0" w:rsidP="00176BD0">
      <w:pPr>
        <w:rPr>
          <w:b/>
        </w:rPr>
      </w:pPr>
      <w:r>
        <w:rPr>
          <w:b/>
        </w:rPr>
        <w:t>Sweat glands (sudoriferous)</w:t>
      </w:r>
    </w:p>
    <w:p w:rsidR="00176BD0" w:rsidRPr="00176BD0" w:rsidRDefault="00176BD0" w:rsidP="00176BD0">
      <w:pPr>
        <w:pStyle w:val="ListParagraph"/>
        <w:numPr>
          <w:ilvl w:val="0"/>
          <w:numId w:val="1"/>
        </w:numPr>
        <w:rPr>
          <w:b/>
        </w:rPr>
      </w:pPr>
      <w:r>
        <w:t xml:space="preserve">Everywhere except nipples and parts of external genitalia </w:t>
      </w:r>
    </w:p>
    <w:p w:rsidR="00176BD0" w:rsidRPr="00176BD0" w:rsidRDefault="00176BD0" w:rsidP="00176BD0">
      <w:pPr>
        <w:pStyle w:val="ListParagraph"/>
        <w:numPr>
          <w:ilvl w:val="0"/>
          <w:numId w:val="1"/>
        </w:numPr>
        <w:rPr>
          <w:b/>
        </w:rPr>
      </w:pPr>
      <w:r>
        <w:t>Approx. 3 million per person</w:t>
      </w:r>
    </w:p>
    <w:p w:rsidR="00176BD0" w:rsidRPr="00176BD0" w:rsidRDefault="00176BD0" w:rsidP="00176BD0">
      <w:pPr>
        <w:pStyle w:val="ListParagraph"/>
        <w:numPr>
          <w:ilvl w:val="0"/>
          <w:numId w:val="1"/>
        </w:numPr>
        <w:rPr>
          <w:b/>
        </w:rPr>
      </w:pPr>
      <w:r>
        <w:t>Myoepithelial cells – specialized cells that contract when stimulated by the nervous system</w:t>
      </w:r>
    </w:p>
    <w:p w:rsidR="00176BD0" w:rsidRPr="00176BD0" w:rsidRDefault="00176BD0" w:rsidP="00176BD0">
      <w:pPr>
        <w:rPr>
          <w:i/>
        </w:rPr>
      </w:pPr>
      <w:r w:rsidRPr="00176BD0">
        <w:rPr>
          <w:i/>
        </w:rPr>
        <w:t>Eccrine (merocrine) sweat glands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Numerous/abundant on palms, soles of feet and forehead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Simple, coiled tubular gland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Pore at skin surface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Gland secretion, “sweat”, is a hypotonic filtrate of the blood that passes through the secretory cells of the sweat glands and is released by exocytosis</w:t>
      </w:r>
    </w:p>
    <w:p w:rsidR="00176BD0" w:rsidRDefault="00176BD0" w:rsidP="00176BD0">
      <w:pPr>
        <w:pStyle w:val="ListParagraph"/>
        <w:numPr>
          <w:ilvl w:val="1"/>
          <w:numId w:val="1"/>
        </w:numPr>
      </w:pPr>
      <w:r>
        <w:t>99% water, with some salts, vitamin C, antibodies, a microbe-killing peptide and traces of metabolic wastes</w:t>
      </w:r>
    </w:p>
    <w:p w:rsidR="00176BD0" w:rsidRDefault="00176BD0" w:rsidP="00176BD0">
      <w:pPr>
        <w:pStyle w:val="ListParagraph"/>
        <w:numPr>
          <w:ilvl w:val="1"/>
          <w:numId w:val="1"/>
        </w:numPr>
      </w:pPr>
      <w:r>
        <w:t>Acidic (pH of 4-6)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Help with thermoregulation</w:t>
      </w:r>
    </w:p>
    <w:p w:rsidR="00176BD0" w:rsidRDefault="00176BD0" w:rsidP="00176BD0">
      <w:pPr>
        <w:rPr>
          <w:i/>
        </w:rPr>
      </w:pPr>
      <w:r>
        <w:rPr>
          <w:i/>
        </w:rPr>
        <w:t>Apocrine sweat glands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Approx. 2000 of them, confined to axillary and anogenital areas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They are the same as merocrine glands, releasing products by exocytosis</w:t>
      </w:r>
    </w:p>
    <w:p w:rsidR="00176BD0" w:rsidRDefault="00176BD0" w:rsidP="00176BD0">
      <w:pPr>
        <w:pStyle w:val="ListParagraph"/>
        <w:numPr>
          <w:ilvl w:val="1"/>
          <w:numId w:val="1"/>
        </w:numPr>
      </w:pPr>
      <w:r>
        <w:t>But larger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Lie deeper in dermis, sometimes hypodermis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Ducts empty into hair follicles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Contain same basic properties as sweat + fatty substances and proteins</w:t>
      </w:r>
    </w:p>
    <w:p w:rsidR="00176BD0" w:rsidRDefault="00176BD0" w:rsidP="00176BD0">
      <w:pPr>
        <w:pStyle w:val="ListParagraph"/>
        <w:numPr>
          <w:ilvl w:val="1"/>
          <w:numId w:val="1"/>
        </w:numPr>
      </w:pPr>
      <w:r>
        <w:t>Viscous or yellow colour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Odourless until bacteria on skin decomposes it = BO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Begin functioning at puberty under influence of male sex hormones (androgens)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Function unknown, not thermoregulation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May be human equilavent of animal sexual scent glands</w:t>
      </w:r>
    </w:p>
    <w:p w:rsidR="00176BD0" w:rsidRDefault="00176BD0" w:rsidP="00176BD0">
      <w:r>
        <w:t>Ceruminous glands = modified apocrine gland found in lining of external ear canal. Produce cerumen (earwax) – thought to deter insects and block entry of foreign material</w:t>
      </w:r>
    </w:p>
    <w:p w:rsidR="00176BD0" w:rsidRDefault="00176BD0" w:rsidP="00176BD0">
      <w:r>
        <w:t>Mammary glands = secrete milk</w:t>
      </w:r>
    </w:p>
    <w:p w:rsidR="00176BD0" w:rsidRDefault="00176BD0" w:rsidP="00176BD0">
      <w:pPr>
        <w:rPr>
          <w:b/>
        </w:rPr>
      </w:pPr>
      <w:r>
        <w:rPr>
          <w:b/>
        </w:rPr>
        <w:t>Sebasceous (oil) glands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Everywhere except thick skin of palms and soles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Secrete oily substance called sebum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Function as holocrine glands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lastRenderedPageBreak/>
        <w:t>Typically secrete into hair follicle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Sebum soften and lubricates hair and skin, prevents hair from becoming brittle and slows water loss from skin when humidity is low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Kills some bacteria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Activated by androgens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Accumulated sebum blocks a sebaceous gland duct, a white-head appears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If material oxidizes and dries, it darkens to form a blackhead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Acne is an active inflammation of the sebaceous glands accompanied by “pimples” on the skin</w:t>
      </w:r>
    </w:p>
    <w:p w:rsidR="00176BD0" w:rsidRDefault="00176BD0" w:rsidP="00176BD0">
      <w:pPr>
        <w:pStyle w:val="ListParagraph"/>
        <w:numPr>
          <w:ilvl w:val="1"/>
          <w:numId w:val="1"/>
        </w:numPr>
      </w:pPr>
      <w:r>
        <w:t>Typically caused by staphylococcus</w:t>
      </w:r>
    </w:p>
    <w:p w:rsidR="00176BD0" w:rsidRDefault="00176BD0" w:rsidP="00176BD0">
      <w:pPr>
        <w:rPr>
          <w:u w:val="single"/>
        </w:rPr>
      </w:pPr>
      <w:r>
        <w:rPr>
          <w:u w:val="single"/>
        </w:rPr>
        <w:t>Functions of the Integumentary system</w:t>
      </w:r>
    </w:p>
    <w:p w:rsidR="00176BD0" w:rsidRDefault="00176BD0" w:rsidP="00176BD0">
      <w:pPr>
        <w:rPr>
          <w:b/>
        </w:rPr>
      </w:pPr>
      <w:r>
        <w:rPr>
          <w:b/>
        </w:rPr>
        <w:t>Protection</w:t>
      </w:r>
    </w:p>
    <w:p w:rsidR="00176BD0" w:rsidRDefault="00176BD0" w:rsidP="00176BD0">
      <w:r>
        <w:t>3 types of barriers:</w:t>
      </w:r>
    </w:p>
    <w:p w:rsidR="00176BD0" w:rsidRDefault="00176BD0" w:rsidP="00176BD0">
      <w:r>
        <w:t>Chemical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Skin secretions and melanin (prevents against UV light)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Low pH of skin surface (acid mantle) retards bacteria multiplication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Sweat and sebum chemicals kill bacteria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Defensin, secreted by skin cells, punches holes in bacteria</w:t>
      </w:r>
    </w:p>
    <w:p w:rsidR="00176BD0" w:rsidRDefault="00176BD0" w:rsidP="00176BD0">
      <w:r>
        <w:t>Physical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Barrier to trauma and bacterial invasion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Also limits amount of water loss and VERY minimal water entry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Alcoholic drinks enhance ski permeability for 24hrs</w:t>
      </w:r>
    </w:p>
    <w:p w:rsidR="00176BD0" w:rsidRDefault="00176BD0" w:rsidP="00176BD0">
      <w:r>
        <w:t>Biological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Dendritic cells of the epidermis, macrophages in the dermis and DNA itself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Electrons in DNA molecules absorb UV radiation and transfer it to the atomic nuclei; which heats up and vibrates vigorously</w:t>
      </w:r>
    </w:p>
    <w:p w:rsidR="00176BD0" w:rsidRDefault="00176BD0" w:rsidP="00176BD0">
      <w:pPr>
        <w:pStyle w:val="ListParagraph"/>
        <w:numPr>
          <w:ilvl w:val="1"/>
          <w:numId w:val="1"/>
        </w:numPr>
      </w:pPr>
      <w:r>
        <w:t>Heat dissipates to surrounding water molecules instantaneously, DNA converts potentially destructive radiation into harmless heat</w:t>
      </w:r>
    </w:p>
    <w:p w:rsidR="00176BD0" w:rsidRDefault="00176BD0" w:rsidP="00176BD0">
      <w:r>
        <w:t>Skin is not impermeable to: gases, fat-soluble vitamins and steroids, plant oleoresins, organic solvents, salts of heavy metals, penetration enhancers for drug administration</w:t>
      </w:r>
    </w:p>
    <w:p w:rsidR="00176BD0" w:rsidRDefault="00176BD0" w:rsidP="00176BD0">
      <w:pPr>
        <w:rPr>
          <w:b/>
        </w:rPr>
      </w:pPr>
      <w:r>
        <w:rPr>
          <w:b/>
        </w:rPr>
        <w:t>Excretion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Limited amount of nitrogen-containing wastes (ammonia, urea, uric acid) in sweat</w:t>
      </w:r>
    </w:p>
    <w:p w:rsidR="00176BD0" w:rsidRPr="00176BD0" w:rsidRDefault="00176BD0" w:rsidP="00176BD0">
      <w:pPr>
        <w:pStyle w:val="ListParagraph"/>
        <w:numPr>
          <w:ilvl w:val="0"/>
          <w:numId w:val="1"/>
        </w:numPr>
      </w:pPr>
      <w:r>
        <w:t>Excessive sweating is an avenue for water and salt loss</w:t>
      </w:r>
    </w:p>
    <w:p w:rsidR="00176BD0" w:rsidRDefault="00176BD0" w:rsidP="00176BD0">
      <w:pPr>
        <w:rPr>
          <w:b/>
        </w:rPr>
      </w:pPr>
      <w:r>
        <w:rPr>
          <w:b/>
        </w:rPr>
        <w:t>Thermoregulation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Sweat glands secrete approx. 500mL of sweat a day under regular conditions</w:t>
      </w:r>
    </w:p>
    <w:p w:rsidR="00176BD0" w:rsidRDefault="00176BD0" w:rsidP="00176BD0">
      <w:pPr>
        <w:pStyle w:val="ListParagraph"/>
        <w:numPr>
          <w:ilvl w:val="1"/>
          <w:numId w:val="1"/>
        </w:numPr>
      </w:pPr>
      <w:r>
        <w:t>Unnoticed, insensible perspiration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>Sensible perspiration = noticeable sweating, 12L/day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lastRenderedPageBreak/>
        <w:t>Evaporation of sweat from skin surface dissipates body heat and efficiently cools the body, preventing overheating</w:t>
      </w:r>
    </w:p>
    <w:p w:rsidR="00176BD0" w:rsidRDefault="00176BD0" w:rsidP="00176BD0">
      <w:pPr>
        <w:pStyle w:val="ListParagraph"/>
        <w:numPr>
          <w:ilvl w:val="0"/>
          <w:numId w:val="1"/>
        </w:numPr>
      </w:pPr>
      <w:r>
        <w:t xml:space="preserve">External temp. cold = blood vessels constrict </w:t>
      </w:r>
    </w:p>
    <w:p w:rsidR="00176BD0" w:rsidRDefault="00176BD0" w:rsidP="00176BD0">
      <w:pPr>
        <w:pStyle w:val="ListParagraph"/>
        <w:numPr>
          <w:ilvl w:val="1"/>
          <w:numId w:val="1"/>
        </w:numPr>
      </w:pPr>
      <w:r>
        <w:t>Causes warm blood to bypass the skin temp. and allows skin temp. to drop to external temp.</w:t>
      </w:r>
    </w:p>
    <w:p w:rsidR="00176BD0" w:rsidRDefault="00176BD0" w:rsidP="00176BD0">
      <w:pPr>
        <w:pStyle w:val="ListParagraph"/>
        <w:numPr>
          <w:ilvl w:val="1"/>
          <w:numId w:val="1"/>
        </w:numPr>
      </w:pPr>
      <w:r>
        <w:t>Slows heat loss from body</w:t>
      </w:r>
    </w:p>
    <w:p w:rsidR="00176BD0" w:rsidRDefault="00176BD0" w:rsidP="00176BD0">
      <w:pPr>
        <w:rPr>
          <w:b/>
        </w:rPr>
      </w:pPr>
      <w:r>
        <w:rPr>
          <w:b/>
        </w:rPr>
        <w:t>Cutaneous Sensation</w:t>
      </w:r>
    </w:p>
    <w:p w:rsidR="00CC4002" w:rsidRDefault="00CC4002" w:rsidP="00CC4002">
      <w:pPr>
        <w:pStyle w:val="ListParagraph"/>
        <w:numPr>
          <w:ilvl w:val="0"/>
          <w:numId w:val="1"/>
        </w:numPr>
      </w:pPr>
      <w:r>
        <w:t xml:space="preserve">Also called “exteroreceoptors” because they respond to stimuli arising outside the body </w:t>
      </w:r>
    </w:p>
    <w:p w:rsidR="00CC4002" w:rsidRDefault="00CC4002" w:rsidP="00CC4002">
      <w:pPr>
        <w:pStyle w:val="ListParagraph"/>
        <w:numPr>
          <w:ilvl w:val="0"/>
          <w:numId w:val="1"/>
        </w:numPr>
      </w:pPr>
      <w:r>
        <w:t>Tactile corpuscles allow us to become aware of a caress or the feel of our clothing against our skin</w:t>
      </w:r>
    </w:p>
    <w:p w:rsidR="00CC4002" w:rsidRDefault="00CC4002" w:rsidP="00CC4002">
      <w:pPr>
        <w:pStyle w:val="ListParagraph"/>
        <w:numPr>
          <w:ilvl w:val="1"/>
          <w:numId w:val="1"/>
        </w:numPr>
      </w:pPr>
      <w:r>
        <w:t>In Dermal papillae</w:t>
      </w:r>
    </w:p>
    <w:p w:rsidR="00CC4002" w:rsidRDefault="00CC4002" w:rsidP="00CC4002">
      <w:pPr>
        <w:pStyle w:val="ListParagraph"/>
        <w:numPr>
          <w:ilvl w:val="0"/>
          <w:numId w:val="1"/>
        </w:numPr>
      </w:pPr>
      <w:r>
        <w:t>Lamellar corpuscles alert us to bumps or contacts involving deep pressure</w:t>
      </w:r>
    </w:p>
    <w:p w:rsidR="00CC4002" w:rsidRDefault="00CC4002" w:rsidP="00CC4002">
      <w:pPr>
        <w:pStyle w:val="ListParagraph"/>
        <w:numPr>
          <w:ilvl w:val="1"/>
          <w:numId w:val="1"/>
        </w:numPr>
      </w:pPr>
      <w:r>
        <w:t>In deeper dermis/hypodermis</w:t>
      </w:r>
    </w:p>
    <w:p w:rsidR="00CC4002" w:rsidRDefault="00CC4002" w:rsidP="00CC4002">
      <w:pPr>
        <w:pStyle w:val="ListParagraph"/>
        <w:numPr>
          <w:ilvl w:val="0"/>
          <w:numId w:val="1"/>
        </w:numPr>
      </w:pPr>
      <w:r>
        <w:t>Hair follicle receptors report wind blowing</w:t>
      </w:r>
    </w:p>
    <w:p w:rsidR="00CC4002" w:rsidRDefault="00CC4002" w:rsidP="00CC4002">
      <w:pPr>
        <w:pStyle w:val="ListParagraph"/>
        <w:numPr>
          <w:ilvl w:val="0"/>
          <w:numId w:val="1"/>
        </w:numPr>
      </w:pPr>
      <w:r>
        <w:t>Free nerve endings in skin sense painful stimuli</w:t>
      </w:r>
    </w:p>
    <w:p w:rsidR="00CC4002" w:rsidRDefault="00CC4002" w:rsidP="00CC4002">
      <w:pPr>
        <w:rPr>
          <w:b/>
        </w:rPr>
      </w:pPr>
      <w:r>
        <w:rPr>
          <w:b/>
        </w:rPr>
        <w:t>Metabolic functions</w:t>
      </w:r>
    </w:p>
    <w:p w:rsidR="00CC4002" w:rsidRDefault="00CC4002" w:rsidP="00CC4002">
      <w:pPr>
        <w:pStyle w:val="ListParagraph"/>
        <w:numPr>
          <w:ilvl w:val="0"/>
          <w:numId w:val="1"/>
        </w:numPr>
      </w:pPr>
      <w:r>
        <w:t>When sunlight hits the skin, modified cholesterol molecules are converted to vitamin D precursor, which is transported via the blood to other body areas to be ultimately converted to vitamin D</w:t>
      </w:r>
    </w:p>
    <w:p w:rsidR="00CC4002" w:rsidRDefault="00CC4002" w:rsidP="00CC4002">
      <w:pPr>
        <w:pStyle w:val="ListParagraph"/>
        <w:numPr>
          <w:ilvl w:val="0"/>
          <w:numId w:val="1"/>
        </w:numPr>
      </w:pPr>
      <w:r>
        <w:t>Epidermis makes chemical conversions that supplement those of the liver</w:t>
      </w:r>
    </w:p>
    <w:p w:rsidR="00CC4002" w:rsidRDefault="00CC4002" w:rsidP="00CC4002">
      <w:pPr>
        <w:pStyle w:val="ListParagraph"/>
        <w:numPr>
          <w:ilvl w:val="0"/>
          <w:numId w:val="1"/>
        </w:numPr>
      </w:pPr>
      <w:r>
        <w:t>Keratinocyte enzymes can:</w:t>
      </w:r>
    </w:p>
    <w:p w:rsidR="00CC4002" w:rsidRDefault="00CC4002" w:rsidP="00CC4002">
      <w:pPr>
        <w:pStyle w:val="ListParagraph"/>
        <w:numPr>
          <w:ilvl w:val="1"/>
          <w:numId w:val="1"/>
        </w:numPr>
      </w:pPr>
      <w:r>
        <w:t>Disarm many cancer-causing chemicals that penetrate epidermis</w:t>
      </w:r>
    </w:p>
    <w:p w:rsidR="00CC4002" w:rsidRDefault="00CC4002" w:rsidP="00CC4002">
      <w:pPr>
        <w:pStyle w:val="ListParagraph"/>
        <w:numPr>
          <w:ilvl w:val="1"/>
          <w:numId w:val="1"/>
        </w:numPr>
      </w:pPr>
      <w:r>
        <w:t xml:space="preserve">Activate some steroid hormones </w:t>
      </w:r>
    </w:p>
    <w:p w:rsidR="00CC4002" w:rsidRDefault="00FD6499" w:rsidP="00CC4002">
      <w:pPr>
        <w:rPr>
          <w:b/>
        </w:rPr>
      </w:pPr>
      <w:r w:rsidRPr="00FD6499">
        <w:drawing>
          <wp:anchor distT="0" distB="0" distL="114300" distR="114300" simplePos="0" relativeHeight="251668480" behindDoc="0" locked="0" layoutInCell="1" allowOverlap="1" wp14:anchorId="7FAD77DD" wp14:editId="3CDC518C">
            <wp:simplePos x="0" y="0"/>
            <wp:positionH relativeFrom="margin">
              <wp:posOffset>5334989</wp:posOffset>
            </wp:positionH>
            <wp:positionV relativeFrom="margin">
              <wp:posOffset>3746277</wp:posOffset>
            </wp:positionV>
            <wp:extent cx="1141095" cy="1639570"/>
            <wp:effectExtent l="0" t="0" r="1905" b="0"/>
            <wp:wrapSquare wrapText="bothSides"/>
            <wp:docPr id="1946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2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991" b="47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95" cy="1639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4002">
        <w:rPr>
          <w:b/>
        </w:rPr>
        <w:t>Blood reservoir</w:t>
      </w:r>
    </w:p>
    <w:p w:rsidR="00CC4002" w:rsidRDefault="00CC4002" w:rsidP="00CC4002">
      <w:pPr>
        <w:pStyle w:val="ListParagraph"/>
        <w:numPr>
          <w:ilvl w:val="0"/>
          <w:numId w:val="1"/>
        </w:numPr>
      </w:pPr>
      <w:r>
        <w:t>Dermal vascular supply can hold approx. 5% of body’s blood volume</w:t>
      </w:r>
    </w:p>
    <w:p w:rsidR="00CC4002" w:rsidRDefault="00CC4002" w:rsidP="00CC4002">
      <w:pPr>
        <w:pStyle w:val="ListParagraph"/>
        <w:numPr>
          <w:ilvl w:val="0"/>
          <w:numId w:val="1"/>
        </w:numPr>
      </w:pPr>
      <w:r>
        <w:t>Blood shunted to muscles from skin when needed</w:t>
      </w:r>
    </w:p>
    <w:p w:rsidR="00BE2C6A" w:rsidRDefault="00BE2C6A" w:rsidP="00BE2C6A">
      <w:pPr>
        <w:rPr>
          <w:u w:val="single"/>
        </w:rPr>
      </w:pPr>
      <w:r>
        <w:rPr>
          <w:u w:val="single"/>
        </w:rPr>
        <w:t>Skin Cancer</w:t>
      </w:r>
    </w:p>
    <w:p w:rsidR="00BE2C6A" w:rsidRDefault="00BE2C6A" w:rsidP="00BE2C6A">
      <w:pPr>
        <w:rPr>
          <w:b/>
        </w:rPr>
      </w:pPr>
      <w:r>
        <w:rPr>
          <w:b/>
        </w:rPr>
        <w:t>Basal Cell Carcinoma</w:t>
      </w:r>
    </w:p>
    <w:p w:rsidR="00BE2C6A" w:rsidRDefault="00BE2C6A" w:rsidP="00BE2C6A">
      <w:pPr>
        <w:pStyle w:val="ListParagraph"/>
        <w:numPr>
          <w:ilvl w:val="0"/>
          <w:numId w:val="1"/>
        </w:numPr>
      </w:pPr>
      <w:r>
        <w:t>Least malignant and most common (80% of cases)</w:t>
      </w:r>
    </w:p>
    <w:p w:rsidR="00BE2C6A" w:rsidRDefault="00BE2C6A" w:rsidP="00BE2C6A">
      <w:pPr>
        <w:pStyle w:val="ListParagraph"/>
        <w:numPr>
          <w:ilvl w:val="0"/>
          <w:numId w:val="1"/>
        </w:numPr>
      </w:pPr>
      <w:r>
        <w:t>Stratum basale cells proliferate and slowly invade dermis/hypodermis</w:t>
      </w:r>
    </w:p>
    <w:p w:rsidR="00BE2C6A" w:rsidRDefault="00BE2C6A" w:rsidP="00BE2C6A">
      <w:pPr>
        <w:pStyle w:val="ListParagraph"/>
        <w:numPr>
          <w:ilvl w:val="0"/>
          <w:numId w:val="1"/>
        </w:numPr>
      </w:pPr>
      <w:r>
        <w:t>Occur most often on sun-exposed areas</w:t>
      </w:r>
    </w:p>
    <w:p w:rsidR="00BE2C6A" w:rsidRDefault="00FD6499" w:rsidP="00BE2C6A">
      <w:pPr>
        <w:pStyle w:val="ListParagraph"/>
        <w:numPr>
          <w:ilvl w:val="0"/>
          <w:numId w:val="1"/>
        </w:numPr>
      </w:pPr>
      <w:r w:rsidRPr="00FD6499">
        <w:rPr>
          <w:b/>
        </w:rPr>
        <w:drawing>
          <wp:anchor distT="0" distB="0" distL="114300" distR="114300" simplePos="0" relativeHeight="251669504" behindDoc="0" locked="0" layoutInCell="1" allowOverlap="1" wp14:anchorId="4B13816F" wp14:editId="46595E42">
            <wp:simplePos x="0" y="0"/>
            <wp:positionH relativeFrom="margin">
              <wp:posOffset>5245480</wp:posOffset>
            </wp:positionH>
            <wp:positionV relativeFrom="margin">
              <wp:posOffset>5664521</wp:posOffset>
            </wp:positionV>
            <wp:extent cx="1227455" cy="925830"/>
            <wp:effectExtent l="0" t="0" r="0" b="7620"/>
            <wp:wrapSquare wrapText="bothSides"/>
            <wp:docPr id="1946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3" name="Picture 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09" b="499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455" cy="925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2C6A">
        <w:t>Slow growing, rarely metastasis (spreads to other areas)</w:t>
      </w:r>
    </w:p>
    <w:p w:rsidR="00BE2C6A" w:rsidRDefault="00BE2C6A" w:rsidP="00BE2C6A">
      <w:pPr>
        <w:pStyle w:val="ListParagraph"/>
        <w:numPr>
          <w:ilvl w:val="0"/>
          <w:numId w:val="1"/>
        </w:numPr>
      </w:pPr>
      <w:r>
        <w:t>Cured by surgical excision in 99% of cases</w:t>
      </w:r>
    </w:p>
    <w:p w:rsidR="00BE2C6A" w:rsidRDefault="00BE2C6A" w:rsidP="00BE2C6A">
      <w:pPr>
        <w:rPr>
          <w:b/>
        </w:rPr>
      </w:pPr>
      <w:r>
        <w:rPr>
          <w:b/>
        </w:rPr>
        <w:t>Squamous Cell Carcinoma</w:t>
      </w:r>
    </w:p>
    <w:p w:rsidR="00BE2C6A" w:rsidRDefault="00BE2C6A" w:rsidP="00BE2C6A">
      <w:pPr>
        <w:pStyle w:val="ListParagraph"/>
        <w:numPr>
          <w:ilvl w:val="0"/>
          <w:numId w:val="1"/>
        </w:numPr>
      </w:pPr>
      <w:r>
        <w:t>Second most common</w:t>
      </w:r>
    </w:p>
    <w:p w:rsidR="00BE2C6A" w:rsidRDefault="00BE2C6A" w:rsidP="00BE2C6A">
      <w:pPr>
        <w:pStyle w:val="ListParagraph"/>
        <w:numPr>
          <w:ilvl w:val="0"/>
          <w:numId w:val="1"/>
        </w:numPr>
      </w:pPr>
      <w:r>
        <w:t>Arises from keratinocytes of stratum spinosum</w:t>
      </w:r>
    </w:p>
    <w:p w:rsidR="00BE2C6A" w:rsidRDefault="00BE2C6A" w:rsidP="00BE2C6A">
      <w:pPr>
        <w:pStyle w:val="ListParagraph"/>
        <w:numPr>
          <w:ilvl w:val="0"/>
          <w:numId w:val="1"/>
        </w:numPr>
      </w:pPr>
      <w:r>
        <w:t>Most often on the scalp, ears, hands and lower lip</w:t>
      </w:r>
    </w:p>
    <w:p w:rsidR="00BE2C6A" w:rsidRDefault="00BE2C6A" w:rsidP="00BE2C6A">
      <w:pPr>
        <w:pStyle w:val="ListParagraph"/>
        <w:numPr>
          <w:ilvl w:val="0"/>
          <w:numId w:val="1"/>
        </w:numPr>
      </w:pPr>
      <w:r>
        <w:t>Grows rapidly and metastasize if not removed</w:t>
      </w:r>
    </w:p>
    <w:p w:rsidR="00BE2C6A" w:rsidRDefault="00FD6499" w:rsidP="00BE2C6A">
      <w:pPr>
        <w:pStyle w:val="ListParagraph"/>
        <w:numPr>
          <w:ilvl w:val="0"/>
          <w:numId w:val="1"/>
        </w:numPr>
      </w:pPr>
      <w:r w:rsidRPr="00FD6499">
        <w:rPr>
          <w:b/>
        </w:rPr>
        <w:lastRenderedPageBreak/>
        <w:drawing>
          <wp:anchor distT="0" distB="0" distL="114300" distR="114300" simplePos="0" relativeHeight="251670528" behindDoc="0" locked="0" layoutInCell="1" allowOverlap="1" wp14:anchorId="02BE0761" wp14:editId="4F2DC1B8">
            <wp:simplePos x="0" y="0"/>
            <wp:positionH relativeFrom="margin">
              <wp:posOffset>5189220</wp:posOffset>
            </wp:positionH>
            <wp:positionV relativeFrom="margin">
              <wp:posOffset>7172202</wp:posOffset>
            </wp:positionV>
            <wp:extent cx="1321435" cy="902335"/>
            <wp:effectExtent l="0" t="0" r="0" b="0"/>
            <wp:wrapSquare wrapText="bothSides"/>
            <wp:docPr id="1946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4" name="Picture 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09" t="50012" b="47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902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2C6A">
        <w:t>If caught early and removed surgically or radiation therapy, chances of complete cure are good</w:t>
      </w:r>
    </w:p>
    <w:p w:rsidR="00BE2C6A" w:rsidRDefault="00BE2C6A" w:rsidP="00BE2C6A">
      <w:pPr>
        <w:rPr>
          <w:b/>
        </w:rPr>
      </w:pPr>
      <w:r>
        <w:rPr>
          <w:b/>
        </w:rPr>
        <w:t>Melanoma</w:t>
      </w:r>
    </w:p>
    <w:p w:rsidR="00BE2C6A" w:rsidRDefault="00BE2C6A" w:rsidP="00BE2C6A">
      <w:pPr>
        <w:pStyle w:val="ListParagraph"/>
        <w:numPr>
          <w:ilvl w:val="0"/>
          <w:numId w:val="1"/>
        </w:numPr>
      </w:pPr>
      <w:r>
        <w:t>Cancer of melanocytes</w:t>
      </w:r>
    </w:p>
    <w:p w:rsidR="00A95BC0" w:rsidRDefault="00A95BC0" w:rsidP="00BE2C6A">
      <w:pPr>
        <w:pStyle w:val="ListParagraph"/>
        <w:numPr>
          <w:ilvl w:val="0"/>
          <w:numId w:val="1"/>
        </w:numPr>
      </w:pPr>
      <w:r>
        <w:t>Highly dangerous because its highly metastatic and resistant to chemotherapy</w:t>
      </w:r>
    </w:p>
    <w:p w:rsidR="00A95BC0" w:rsidRDefault="00A95BC0" w:rsidP="00BE2C6A">
      <w:pPr>
        <w:pStyle w:val="ListParagraph"/>
        <w:numPr>
          <w:ilvl w:val="0"/>
          <w:numId w:val="1"/>
        </w:numPr>
      </w:pPr>
      <w:r>
        <w:t>2-3% of skin cancers</w:t>
      </w:r>
    </w:p>
    <w:p w:rsidR="00A95BC0" w:rsidRDefault="00A95BC0" w:rsidP="00BE2C6A">
      <w:pPr>
        <w:pStyle w:val="ListParagraph"/>
        <w:numPr>
          <w:ilvl w:val="0"/>
          <w:numId w:val="1"/>
        </w:numPr>
      </w:pPr>
      <w:r>
        <w:t>Appear spontaneously, 1/3 develop from pre-existing moles</w:t>
      </w:r>
    </w:p>
    <w:p w:rsidR="00A95BC0" w:rsidRDefault="00A95BC0" w:rsidP="00BE2C6A">
      <w:pPr>
        <w:pStyle w:val="ListParagraph"/>
        <w:numPr>
          <w:ilvl w:val="0"/>
          <w:numId w:val="1"/>
        </w:numPr>
      </w:pPr>
      <w:r>
        <w:t>Early detection is key for survival</w:t>
      </w:r>
    </w:p>
    <w:p w:rsidR="00A95BC0" w:rsidRDefault="00A95BC0" w:rsidP="00BE2C6A">
      <w:pPr>
        <w:pStyle w:val="ListParagraph"/>
        <w:numPr>
          <w:ilvl w:val="0"/>
          <w:numId w:val="1"/>
        </w:numPr>
      </w:pPr>
      <w:r>
        <w:t>Surgical excision accompanied by immunotherapy</w:t>
      </w:r>
    </w:p>
    <w:p w:rsidR="00A95BC0" w:rsidRPr="00BE2C6A" w:rsidRDefault="00A95BC0" w:rsidP="00A95BC0">
      <w:pPr>
        <w:pStyle w:val="ListParagraph"/>
        <w:numPr>
          <w:ilvl w:val="0"/>
          <w:numId w:val="1"/>
        </w:numPr>
      </w:pPr>
      <w:r>
        <w:t>ABCD rule: Asymmetry, border irregularity, colour, diameter</w:t>
      </w:r>
    </w:p>
    <w:p w:rsidR="00CC4002" w:rsidRDefault="00CC4002" w:rsidP="00CC4002">
      <w:pPr>
        <w:rPr>
          <w:u w:val="single"/>
        </w:rPr>
      </w:pPr>
      <w:r>
        <w:rPr>
          <w:u w:val="single"/>
        </w:rPr>
        <w:t>Burns</w:t>
      </w:r>
    </w:p>
    <w:p w:rsidR="00CC4002" w:rsidRDefault="00A95BC0" w:rsidP="00CC4002">
      <w:pPr>
        <w:pStyle w:val="ListParagraph"/>
        <w:numPr>
          <w:ilvl w:val="0"/>
          <w:numId w:val="1"/>
        </w:numPr>
      </w:pPr>
      <w:r>
        <w:t>Tissue damage inflicted by intense heat, electricity, radiation or chemicals</w:t>
      </w:r>
    </w:p>
    <w:p w:rsidR="00A95BC0" w:rsidRDefault="00A95BC0" w:rsidP="00A95BC0">
      <w:pPr>
        <w:pStyle w:val="ListParagraph"/>
        <w:numPr>
          <w:ilvl w:val="1"/>
          <w:numId w:val="1"/>
        </w:numPr>
      </w:pPr>
      <w:r>
        <w:t>Denature cell proteins and kill cells in the affected areas</w:t>
      </w:r>
    </w:p>
    <w:p w:rsidR="005F727F" w:rsidRDefault="005F727F" w:rsidP="005F727F">
      <w:pPr>
        <w:pStyle w:val="ListParagraph"/>
        <w:numPr>
          <w:ilvl w:val="0"/>
          <w:numId w:val="1"/>
        </w:numPr>
      </w:pPr>
      <w:r>
        <w:t>First concern with burns is excessive loss of body fluids containing proteins and electrolytes</w:t>
      </w:r>
    </w:p>
    <w:p w:rsidR="005F727F" w:rsidRDefault="005F727F" w:rsidP="005F727F">
      <w:pPr>
        <w:pStyle w:val="ListParagraph"/>
        <w:numPr>
          <w:ilvl w:val="1"/>
          <w:numId w:val="1"/>
        </w:numPr>
      </w:pPr>
      <w:r>
        <w:t>This leads to dehydration and electrolyte imbalance</w:t>
      </w:r>
    </w:p>
    <w:p w:rsidR="005F727F" w:rsidRDefault="005F727F" w:rsidP="005F727F">
      <w:pPr>
        <w:pStyle w:val="ListParagraph"/>
        <w:numPr>
          <w:ilvl w:val="1"/>
          <w:numId w:val="1"/>
        </w:numPr>
      </w:pPr>
      <w:r>
        <w:t>Which leads to renal failure and circulatory shock</w:t>
      </w:r>
    </w:p>
    <w:p w:rsidR="005F727F" w:rsidRDefault="005F727F" w:rsidP="005F727F">
      <w:pPr>
        <w:pStyle w:val="ListParagraph"/>
        <w:numPr>
          <w:ilvl w:val="0"/>
          <w:numId w:val="1"/>
        </w:numPr>
      </w:pPr>
      <w:r>
        <w:t>After initial concern is passed, infection and sepsis (widespread bacterial infection) become the main threat</w:t>
      </w:r>
    </w:p>
    <w:p w:rsidR="005F727F" w:rsidRDefault="005F727F" w:rsidP="005F727F">
      <w:pPr>
        <w:rPr>
          <w:b/>
        </w:rPr>
      </w:pPr>
      <w:r>
        <w:rPr>
          <w:b/>
        </w:rPr>
        <w:t>First degree burn</w:t>
      </w:r>
    </w:p>
    <w:p w:rsidR="005F727F" w:rsidRDefault="005F727F" w:rsidP="005F727F">
      <w:pPr>
        <w:pStyle w:val="ListParagraph"/>
        <w:numPr>
          <w:ilvl w:val="0"/>
          <w:numId w:val="1"/>
        </w:numPr>
      </w:pPr>
      <w:r>
        <w:t>Epidermis only</w:t>
      </w:r>
    </w:p>
    <w:p w:rsidR="005F727F" w:rsidRDefault="005F727F" w:rsidP="005F727F">
      <w:pPr>
        <w:pStyle w:val="ListParagraph"/>
        <w:numPr>
          <w:ilvl w:val="0"/>
          <w:numId w:val="1"/>
        </w:numPr>
      </w:pPr>
      <w:r>
        <w:t>Localized redness, swelling and pain</w:t>
      </w:r>
    </w:p>
    <w:p w:rsidR="005F727F" w:rsidRDefault="005F727F" w:rsidP="005F727F">
      <w:pPr>
        <w:pStyle w:val="ListParagraph"/>
        <w:numPr>
          <w:ilvl w:val="0"/>
          <w:numId w:val="1"/>
        </w:numPr>
      </w:pPr>
      <w:r>
        <w:t>Heal in 2-3 days</w:t>
      </w:r>
    </w:p>
    <w:p w:rsidR="005F727F" w:rsidRDefault="005F727F" w:rsidP="005F727F">
      <w:pPr>
        <w:pStyle w:val="ListParagraph"/>
        <w:numPr>
          <w:ilvl w:val="0"/>
          <w:numId w:val="1"/>
        </w:numPr>
      </w:pPr>
      <w:r>
        <w:t>E.g. sunburn</w:t>
      </w:r>
    </w:p>
    <w:p w:rsidR="005F727F" w:rsidRDefault="00FD6499" w:rsidP="005F727F">
      <w:pPr>
        <w:rPr>
          <w:b/>
        </w:rPr>
      </w:pPr>
      <w:r>
        <w:rPr>
          <w:noProof/>
          <w:lang w:eastAsia="en-CA"/>
        </w:rPr>
        <w:drawing>
          <wp:anchor distT="0" distB="0" distL="114300" distR="114300" simplePos="0" relativeHeight="251667456" behindDoc="0" locked="0" layoutInCell="1" allowOverlap="1" wp14:anchorId="485EB1E3" wp14:editId="73DB3B30">
            <wp:simplePos x="0" y="0"/>
            <wp:positionH relativeFrom="margin">
              <wp:posOffset>4045527</wp:posOffset>
            </wp:positionH>
            <wp:positionV relativeFrom="margin">
              <wp:posOffset>3650673</wp:posOffset>
            </wp:positionV>
            <wp:extent cx="1971675" cy="2590800"/>
            <wp:effectExtent l="0" t="0" r="952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F727F">
        <w:rPr>
          <w:b/>
        </w:rPr>
        <w:t>Second degree burn</w:t>
      </w:r>
    </w:p>
    <w:p w:rsidR="005F727F" w:rsidRDefault="005F727F" w:rsidP="005F727F">
      <w:pPr>
        <w:pStyle w:val="ListParagraph"/>
        <w:numPr>
          <w:ilvl w:val="0"/>
          <w:numId w:val="1"/>
        </w:numPr>
      </w:pPr>
      <w:r>
        <w:t>Epidermis and upper region of dermis</w:t>
      </w:r>
    </w:p>
    <w:p w:rsidR="005F727F" w:rsidRDefault="005F727F" w:rsidP="005F727F">
      <w:pPr>
        <w:pStyle w:val="ListParagraph"/>
        <w:numPr>
          <w:ilvl w:val="0"/>
          <w:numId w:val="1"/>
        </w:numPr>
      </w:pPr>
      <w:r>
        <w:t>Same symptoms as first degree, added blistering</w:t>
      </w:r>
    </w:p>
    <w:p w:rsidR="005F727F" w:rsidRDefault="005F727F" w:rsidP="005F727F">
      <w:pPr>
        <w:pStyle w:val="ListParagraph"/>
        <w:numPr>
          <w:ilvl w:val="0"/>
          <w:numId w:val="1"/>
        </w:numPr>
      </w:pPr>
      <w:r>
        <w:t>3-4 if taken care enough to prevent infections</w:t>
      </w:r>
    </w:p>
    <w:p w:rsidR="005F727F" w:rsidRDefault="005F727F" w:rsidP="005F727F">
      <w:pPr>
        <w:pStyle w:val="ListParagraph"/>
        <w:numPr>
          <w:ilvl w:val="0"/>
          <w:numId w:val="1"/>
        </w:numPr>
      </w:pPr>
      <w:r>
        <w:t>“partial thickness burn”</w:t>
      </w:r>
    </w:p>
    <w:p w:rsidR="005F727F" w:rsidRDefault="005F727F" w:rsidP="005F727F">
      <w:pPr>
        <w:rPr>
          <w:b/>
        </w:rPr>
      </w:pPr>
      <w:r>
        <w:rPr>
          <w:b/>
        </w:rPr>
        <w:t>Third degree burn</w:t>
      </w:r>
    </w:p>
    <w:p w:rsidR="005F727F" w:rsidRDefault="005F727F" w:rsidP="005F727F">
      <w:pPr>
        <w:pStyle w:val="ListParagraph"/>
        <w:numPr>
          <w:ilvl w:val="0"/>
          <w:numId w:val="1"/>
        </w:numPr>
      </w:pPr>
      <w:r>
        <w:t>“full thickness burn”</w:t>
      </w:r>
    </w:p>
    <w:p w:rsidR="005F727F" w:rsidRDefault="005F727F" w:rsidP="005F727F">
      <w:pPr>
        <w:pStyle w:val="ListParagraph"/>
        <w:numPr>
          <w:ilvl w:val="0"/>
          <w:numId w:val="1"/>
        </w:numPr>
      </w:pPr>
      <w:r>
        <w:t>Involves entire thickness of the skin</w:t>
      </w:r>
    </w:p>
    <w:p w:rsidR="005F727F" w:rsidRDefault="005F727F" w:rsidP="005F727F">
      <w:pPr>
        <w:pStyle w:val="ListParagraph"/>
        <w:numPr>
          <w:ilvl w:val="0"/>
          <w:numId w:val="1"/>
        </w:numPr>
      </w:pPr>
      <w:r>
        <w:t>Appears gray-white, cheery red, or blackened</w:t>
      </w:r>
    </w:p>
    <w:p w:rsidR="00881D24" w:rsidRDefault="00881D24" w:rsidP="005F727F">
      <w:pPr>
        <w:pStyle w:val="ListParagraph"/>
        <w:numPr>
          <w:ilvl w:val="0"/>
          <w:numId w:val="1"/>
        </w:numPr>
      </w:pPr>
      <w:r>
        <w:t>Nerve endings damaged so area is not painful</w:t>
      </w:r>
    </w:p>
    <w:p w:rsidR="00881D24" w:rsidRDefault="00881D24" w:rsidP="005F727F">
      <w:pPr>
        <w:pStyle w:val="ListParagraph"/>
        <w:numPr>
          <w:ilvl w:val="0"/>
          <w:numId w:val="1"/>
        </w:numPr>
      </w:pPr>
      <w:r>
        <w:t>Skin grafting is advised</w:t>
      </w:r>
    </w:p>
    <w:p w:rsidR="00881D24" w:rsidRDefault="002B7116" w:rsidP="002B7116">
      <w:r>
        <w:t>Concern if:</w:t>
      </w:r>
    </w:p>
    <w:p w:rsidR="002B7116" w:rsidRDefault="002B7116" w:rsidP="002B7116">
      <w:pPr>
        <w:pStyle w:val="ListParagraph"/>
        <w:numPr>
          <w:ilvl w:val="0"/>
          <w:numId w:val="1"/>
        </w:numPr>
      </w:pPr>
      <w:r>
        <w:t>Over 25% of the body has a second-degree burn</w:t>
      </w:r>
    </w:p>
    <w:p w:rsidR="002B7116" w:rsidRDefault="002B7116" w:rsidP="002B7116">
      <w:pPr>
        <w:pStyle w:val="ListParagraph"/>
        <w:numPr>
          <w:ilvl w:val="0"/>
          <w:numId w:val="1"/>
        </w:numPr>
      </w:pPr>
      <w:r>
        <w:t>Over 10% of the body has a third-degree burn</w:t>
      </w:r>
    </w:p>
    <w:p w:rsidR="002B7116" w:rsidRPr="002B7116" w:rsidRDefault="002B7116" w:rsidP="002B7116">
      <w:pPr>
        <w:pStyle w:val="ListParagraph"/>
        <w:numPr>
          <w:ilvl w:val="0"/>
          <w:numId w:val="1"/>
        </w:numPr>
      </w:pPr>
      <w:r>
        <w:t>There are third-degree burns on the face, hands or feet</w:t>
      </w:r>
    </w:p>
    <w:sectPr w:rsidR="002B7116" w:rsidRPr="002B711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1CA2794"/>
    <w:multiLevelType w:val="hybridMultilevel"/>
    <w:tmpl w:val="45FC51C0"/>
    <w:lvl w:ilvl="0" w:tplc="ACC21B6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2EA"/>
    <w:rsid w:val="000473E1"/>
    <w:rsid w:val="00176BD0"/>
    <w:rsid w:val="00253A70"/>
    <w:rsid w:val="002B7116"/>
    <w:rsid w:val="00314E6F"/>
    <w:rsid w:val="00323A29"/>
    <w:rsid w:val="00335ED1"/>
    <w:rsid w:val="00343380"/>
    <w:rsid w:val="00377733"/>
    <w:rsid w:val="003E5354"/>
    <w:rsid w:val="005F727F"/>
    <w:rsid w:val="007152EA"/>
    <w:rsid w:val="007A26FE"/>
    <w:rsid w:val="007F75D6"/>
    <w:rsid w:val="00860B2F"/>
    <w:rsid w:val="00881D24"/>
    <w:rsid w:val="0097017C"/>
    <w:rsid w:val="00A640F0"/>
    <w:rsid w:val="00A95BC0"/>
    <w:rsid w:val="00BE2C6A"/>
    <w:rsid w:val="00CB2857"/>
    <w:rsid w:val="00CC4002"/>
    <w:rsid w:val="00CD6FDE"/>
    <w:rsid w:val="00D30534"/>
    <w:rsid w:val="00D909E6"/>
    <w:rsid w:val="00DA6FEF"/>
    <w:rsid w:val="00EC63D7"/>
    <w:rsid w:val="00EF6357"/>
    <w:rsid w:val="00F157DD"/>
    <w:rsid w:val="00FB4BC8"/>
    <w:rsid w:val="00FD6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6F2B08-DC67-424B-A7B2-8FB072B9D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52E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7017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69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e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emf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7619</TotalTime>
  <Pages>15</Pages>
  <Words>3184</Words>
  <Characters>18151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McCaughern</dc:creator>
  <cp:keywords/>
  <dc:description/>
  <cp:lastModifiedBy>Sarah McCaughern</cp:lastModifiedBy>
  <cp:revision>3</cp:revision>
  <dcterms:created xsi:type="dcterms:W3CDTF">2015-01-13T18:31:00Z</dcterms:created>
  <dcterms:modified xsi:type="dcterms:W3CDTF">2015-01-22T21:47:00Z</dcterms:modified>
</cp:coreProperties>
</file>