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02A" w:rsidRDefault="001E102A">
      <w:r>
        <w:t>Harry Snyder</w:t>
      </w:r>
    </w:p>
    <w:p w:rsidR="001E102A" w:rsidRDefault="001E102A"/>
    <w:p w:rsidR="001E102A" w:rsidRDefault="001E102A">
      <w:r>
        <w:t>“The place, the region, and the commons”</w:t>
      </w:r>
    </w:p>
    <w:p w:rsidR="001E102A" w:rsidRDefault="001E102A"/>
    <w:p w:rsidR="001E102A" w:rsidRDefault="001E102A" w:rsidP="001E102A">
      <w:pPr>
        <w:pStyle w:val="ListParagraph"/>
        <w:numPr>
          <w:ilvl w:val="0"/>
          <w:numId w:val="1"/>
        </w:numPr>
      </w:pPr>
      <w:r>
        <w:t>The question of what it means to live in place</w:t>
      </w:r>
    </w:p>
    <w:p w:rsidR="001E102A" w:rsidRDefault="001E102A" w:rsidP="001E102A">
      <w:pPr>
        <w:pStyle w:val="ListParagraph"/>
        <w:numPr>
          <w:ilvl w:val="0"/>
          <w:numId w:val="1"/>
        </w:numPr>
      </w:pPr>
      <w:r>
        <w:t>Enculturation and acculturation: culture, but not a place (25)</w:t>
      </w:r>
    </w:p>
    <w:p w:rsidR="001E102A" w:rsidRDefault="001E102A" w:rsidP="001E102A">
      <w:pPr>
        <w:pStyle w:val="ListParagraph"/>
        <w:numPr>
          <w:ilvl w:val="0"/>
          <w:numId w:val="1"/>
        </w:numPr>
      </w:pPr>
      <w:r>
        <w:t>“Civilization of wildness”</w:t>
      </w:r>
    </w:p>
    <w:p w:rsidR="001E102A" w:rsidRDefault="001E102A" w:rsidP="001E102A">
      <w:pPr>
        <w:pStyle w:val="ListParagraph"/>
        <w:numPr>
          <w:ilvl w:val="0"/>
          <w:numId w:val="1"/>
        </w:numPr>
      </w:pPr>
      <w:r>
        <w:t>The relationship between place and narrative. Stories map the terrain of childhood (26)</w:t>
      </w:r>
    </w:p>
    <w:p w:rsidR="001E102A" w:rsidRDefault="001E102A" w:rsidP="001E102A">
      <w:pPr>
        <w:pStyle w:val="ListParagraph"/>
        <w:numPr>
          <w:ilvl w:val="0"/>
          <w:numId w:val="1"/>
        </w:numPr>
      </w:pPr>
      <w:r>
        <w:t>Earth as a palimpsest: written over with stories (27)</w:t>
      </w:r>
    </w:p>
    <w:p w:rsidR="001E102A" w:rsidRDefault="001E102A" w:rsidP="001E102A">
      <w:pPr>
        <w:pStyle w:val="ListParagraph"/>
        <w:numPr>
          <w:ilvl w:val="0"/>
          <w:numId w:val="1"/>
        </w:numPr>
      </w:pPr>
      <w:r>
        <w:t>Bioregions: “Regions seen according to natural criteria</w:t>
      </w:r>
    </w:p>
    <w:p w:rsidR="001E102A" w:rsidRDefault="001E102A" w:rsidP="001E102A">
      <w:pPr>
        <w:pStyle w:val="ListParagraph"/>
        <w:numPr>
          <w:ilvl w:val="0"/>
          <w:numId w:val="1"/>
        </w:numPr>
      </w:pPr>
      <w:r>
        <w:t>An alternative to political boundaries: “You mean there’s a senator for all of this?”</w:t>
      </w:r>
    </w:p>
    <w:p w:rsidR="001E102A" w:rsidRDefault="001E102A" w:rsidP="001E102A">
      <w:pPr>
        <w:pStyle w:val="ListParagraph"/>
        <w:numPr>
          <w:ilvl w:val="0"/>
          <w:numId w:val="1"/>
        </w:numPr>
      </w:pPr>
      <w:r>
        <w:t xml:space="preserve">The Commons: </w:t>
      </w:r>
    </w:p>
    <w:p w:rsidR="001E102A" w:rsidRDefault="001E102A" w:rsidP="001E102A">
      <w:pPr>
        <w:pStyle w:val="ListParagraph"/>
        <w:numPr>
          <w:ilvl w:val="1"/>
          <w:numId w:val="1"/>
        </w:numPr>
      </w:pPr>
      <w:r>
        <w:t>“The commons is the contract a people make with their local natural system.” A land ethic perhaps?</w:t>
      </w:r>
    </w:p>
    <w:p w:rsidR="001E102A" w:rsidRDefault="001E102A" w:rsidP="001E102A">
      <w:pPr>
        <w:pStyle w:val="ListParagraph"/>
        <w:numPr>
          <w:ilvl w:val="1"/>
          <w:numId w:val="1"/>
        </w:numPr>
      </w:pPr>
      <w:r>
        <w:t>The enclosure of the commons in 18</w:t>
      </w:r>
      <w:r w:rsidRPr="001E102A">
        <w:rPr>
          <w:vertAlign w:val="superscript"/>
        </w:rPr>
        <w:t>th</w:t>
      </w:r>
      <w:r>
        <w:t xml:space="preserve"> century Britain: Remember romanticism</w:t>
      </w:r>
    </w:p>
    <w:p w:rsidR="001E102A" w:rsidRDefault="001E102A" w:rsidP="001E102A">
      <w:pPr>
        <w:pStyle w:val="ListParagraph"/>
        <w:numPr>
          <w:ilvl w:val="1"/>
          <w:numId w:val="1"/>
        </w:numPr>
      </w:pPr>
      <w:r>
        <w:t>Disputes the so-called tragedy of the commons</w:t>
      </w:r>
    </w:p>
    <w:p w:rsidR="007B5175" w:rsidRDefault="001E102A" w:rsidP="001E102A">
      <w:pPr>
        <w:pStyle w:val="ListParagraph"/>
        <w:numPr>
          <w:ilvl w:val="0"/>
          <w:numId w:val="1"/>
        </w:numPr>
      </w:pPr>
      <w:r>
        <w:t xml:space="preserve">Call for a “natural contract with the oceans, the air, the birds in the sky.” See also Michel </w:t>
      </w:r>
      <w:proofErr w:type="spellStart"/>
      <w:r>
        <w:t>Serres</w:t>
      </w:r>
      <w:proofErr w:type="spellEnd"/>
      <w:r>
        <w:t xml:space="preserve">, </w:t>
      </w:r>
      <w:r>
        <w:rPr>
          <w:i/>
        </w:rPr>
        <w:t>The Natural Contract</w:t>
      </w:r>
      <w:r>
        <w:t xml:space="preserve"> </w:t>
      </w:r>
    </w:p>
    <w:p w:rsidR="007B5175" w:rsidRDefault="007B5175" w:rsidP="001E102A">
      <w:pPr>
        <w:pStyle w:val="ListParagraph"/>
        <w:numPr>
          <w:ilvl w:val="0"/>
          <w:numId w:val="1"/>
        </w:numPr>
      </w:pPr>
      <w:r>
        <w:t>Bioregionalism:</w:t>
      </w:r>
    </w:p>
    <w:p w:rsidR="007B5175" w:rsidRDefault="007B5175" w:rsidP="007B5175">
      <w:pPr>
        <w:pStyle w:val="ListParagraph"/>
        <w:numPr>
          <w:ilvl w:val="1"/>
          <w:numId w:val="1"/>
        </w:numPr>
      </w:pPr>
      <w:r>
        <w:t>The bioregion is a level above the commons</w:t>
      </w:r>
    </w:p>
    <w:p w:rsidR="007B5175" w:rsidRDefault="007B5175" w:rsidP="007B5175">
      <w:pPr>
        <w:pStyle w:val="ListParagraph"/>
        <w:numPr>
          <w:ilvl w:val="1"/>
          <w:numId w:val="1"/>
        </w:numPr>
      </w:pPr>
      <w:r>
        <w:t>Territories demarcated not politically, but according to natural criteria</w:t>
      </w:r>
    </w:p>
    <w:p w:rsidR="007B5175" w:rsidRDefault="007B5175" w:rsidP="007B5175">
      <w:pPr>
        <w:pStyle w:val="ListParagraph"/>
        <w:numPr>
          <w:ilvl w:val="1"/>
          <w:numId w:val="1"/>
        </w:numPr>
      </w:pPr>
      <w:r>
        <w:t>“In the old ways, the flora and fauna and landforms are part of the culture.”</w:t>
      </w:r>
    </w:p>
    <w:p w:rsidR="007B5175" w:rsidRDefault="007B5175" w:rsidP="007B5175">
      <w:pPr>
        <w:pStyle w:val="ListParagraph"/>
        <w:numPr>
          <w:ilvl w:val="1"/>
          <w:numId w:val="1"/>
        </w:numPr>
      </w:pPr>
      <w:r>
        <w:t>“We live in a backwards time”</w:t>
      </w:r>
    </w:p>
    <w:p w:rsidR="00274F2E" w:rsidRDefault="007B5175" w:rsidP="007B5175">
      <w:pPr>
        <w:pStyle w:val="ListParagraph"/>
        <w:numPr>
          <w:ilvl w:val="1"/>
          <w:numId w:val="1"/>
        </w:numPr>
      </w:pPr>
      <w:r>
        <w:t xml:space="preserve">E.G. of the bioregion: follow the </w:t>
      </w:r>
      <w:proofErr w:type="spellStart"/>
      <w:r>
        <w:t>douglas</w:t>
      </w:r>
      <w:proofErr w:type="spellEnd"/>
      <w:r>
        <w:t xml:space="preserve"> fir (37-38)</w:t>
      </w:r>
    </w:p>
    <w:p w:rsidR="00274F2E" w:rsidRDefault="00274F2E" w:rsidP="00274F2E">
      <w:pPr>
        <w:pStyle w:val="ListParagraph"/>
        <w:numPr>
          <w:ilvl w:val="0"/>
          <w:numId w:val="1"/>
        </w:numPr>
      </w:pPr>
      <w:r>
        <w:t xml:space="preserve">“Bioregional awareness teaches us in specific ways” (39). “Our relationship the </w:t>
      </w:r>
      <w:proofErr w:type="spellStart"/>
      <w:r>
        <w:t>the</w:t>
      </w:r>
      <w:proofErr w:type="spellEnd"/>
      <w:r>
        <w:t xml:space="preserve"> natural world takes place in a place, and it must be grounded in information and experience.” (39) Like Leopold</w:t>
      </w:r>
    </w:p>
    <w:p w:rsidR="00274F2E" w:rsidRDefault="00274F2E" w:rsidP="00274F2E">
      <w:pPr>
        <w:pStyle w:val="ListParagraph"/>
        <w:numPr>
          <w:ilvl w:val="0"/>
          <w:numId w:val="1"/>
        </w:numPr>
      </w:pPr>
      <w:r>
        <w:t>Renaming political states: “Instead of Northern California, Lets call it Shasta Bioregion.”</w:t>
      </w:r>
    </w:p>
    <w:p w:rsidR="00274F2E" w:rsidRDefault="00274F2E" w:rsidP="00274F2E">
      <w:pPr>
        <w:pStyle w:val="ListParagraph"/>
        <w:numPr>
          <w:ilvl w:val="0"/>
          <w:numId w:val="1"/>
        </w:numPr>
      </w:pPr>
      <w:r>
        <w:t>“Why should we do this kind of visualization?” “It prepares us to begin the be at home in this landscape.”</w:t>
      </w:r>
    </w:p>
    <w:p w:rsidR="00274F2E" w:rsidRDefault="00274F2E" w:rsidP="00274F2E">
      <w:pPr>
        <w:pStyle w:val="ListParagraph"/>
        <w:numPr>
          <w:ilvl w:val="0"/>
          <w:numId w:val="1"/>
        </w:numPr>
      </w:pPr>
      <w:r>
        <w:t>The need for the non-Native American to be born again on this continent, “Properly called Turtle Island”</w:t>
      </w:r>
    </w:p>
    <w:p w:rsidR="00274F2E" w:rsidRDefault="00274F2E" w:rsidP="00274F2E">
      <w:pPr>
        <w:pStyle w:val="ListParagraph"/>
        <w:numPr>
          <w:ilvl w:val="0"/>
          <w:numId w:val="1"/>
        </w:numPr>
      </w:pPr>
      <w:r>
        <w:t>“We seek the balance between cosmopolitan pluralism and deep local consciousness.”</w:t>
      </w:r>
    </w:p>
    <w:p w:rsidR="00274F2E" w:rsidRDefault="00274F2E" w:rsidP="00274F2E">
      <w:pPr>
        <w:pStyle w:val="ListParagraph"/>
        <w:numPr>
          <w:ilvl w:val="0"/>
          <w:numId w:val="1"/>
        </w:numPr>
      </w:pPr>
      <w:r>
        <w:t>Whole essay is a political challenge to the landscape</w:t>
      </w:r>
    </w:p>
    <w:sectPr w:rsidR="00274F2E" w:rsidSect="00274F2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01372"/>
    <w:multiLevelType w:val="hybridMultilevel"/>
    <w:tmpl w:val="7F22C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E102A"/>
    <w:rsid w:val="001E102A"/>
    <w:rsid w:val="00274F2E"/>
    <w:rsid w:val="007B5175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AC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1E10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0</Words>
  <Characters>0</Characters>
  <Application>Microsoft Macintosh Word</Application>
  <DocSecurity>0</DocSecurity>
  <Lines>1</Lines>
  <Paragraphs>1</Paragraphs>
  <ScaleCrop>false</ScaleCrop>
  <Company>University of Ottawa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John Crosson</cp:lastModifiedBy>
  <cp:revision>3</cp:revision>
  <dcterms:created xsi:type="dcterms:W3CDTF">2012-03-15T14:02:00Z</dcterms:created>
  <dcterms:modified xsi:type="dcterms:W3CDTF">2012-03-15T14:45:00Z</dcterms:modified>
</cp:coreProperties>
</file>