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732E" w:rsidRDefault="0067772B" w:rsidP="0067772B">
      <w:pPr>
        <w:spacing w:line="240" w:lineRule="auto"/>
        <w:jc w:val="center"/>
        <w:rPr>
          <w:b/>
          <w:u w:val="single"/>
        </w:rPr>
      </w:pPr>
      <w:r w:rsidRPr="0067772B">
        <w:rPr>
          <w:b/>
          <w:u w:val="single"/>
        </w:rPr>
        <w:t>Topics to Focus on MARK 305 FINAL</w:t>
      </w:r>
    </w:p>
    <w:p w:rsidR="0067772B" w:rsidRDefault="001B0459" w:rsidP="0067772B">
      <w:pPr>
        <w:spacing w:line="240" w:lineRule="auto"/>
      </w:pPr>
      <w:r>
        <w:t>*</w:t>
      </w:r>
      <w:r w:rsidR="0067772B">
        <w:t>Lifestyles</w:t>
      </w:r>
    </w:p>
    <w:p w:rsidR="0067772B" w:rsidRDefault="001B0459" w:rsidP="0067772B">
      <w:pPr>
        <w:spacing w:line="240" w:lineRule="auto"/>
      </w:pPr>
      <w:r>
        <w:t>*</w:t>
      </w:r>
      <w:r w:rsidR="0067772B">
        <w:t>Brand Asset Valuator</w:t>
      </w:r>
    </w:p>
    <w:p w:rsidR="0067772B" w:rsidRDefault="001B0459" w:rsidP="0067772B">
      <w:pPr>
        <w:spacing w:line="240" w:lineRule="auto"/>
      </w:pPr>
      <w:r>
        <w:t>*</w:t>
      </w:r>
      <w:r w:rsidR="0067772B">
        <w:t>AOI and VALS (what they are based on)</w:t>
      </w:r>
    </w:p>
    <w:p w:rsidR="00E807E6" w:rsidRDefault="001B0459" w:rsidP="0067772B">
      <w:pPr>
        <w:spacing w:line="240" w:lineRule="auto"/>
      </w:pPr>
      <w:r>
        <w:t>*</w:t>
      </w:r>
      <w:r w:rsidR="00E807E6">
        <w:t>LOHAS</w:t>
      </w:r>
    </w:p>
    <w:p w:rsidR="0067772B" w:rsidRDefault="006022F4" w:rsidP="0067772B">
      <w:pPr>
        <w:spacing w:line="240" w:lineRule="auto"/>
      </w:pPr>
      <w:r>
        <w:t>*</w:t>
      </w:r>
      <w:r w:rsidR="0067772B">
        <w:t>Decision Rules (chapter 9)</w:t>
      </w:r>
    </w:p>
    <w:p w:rsidR="0067772B" w:rsidRDefault="00A82A32" w:rsidP="0067772B">
      <w:pPr>
        <w:spacing w:line="240" w:lineRule="auto"/>
      </w:pPr>
      <w:r>
        <w:t>*</w:t>
      </w:r>
      <w:r w:rsidR="0067772B">
        <w:t>Persuasion</w:t>
      </w:r>
    </w:p>
    <w:p w:rsidR="0067772B" w:rsidRDefault="00A82A32" w:rsidP="0067772B">
      <w:pPr>
        <w:spacing w:line="240" w:lineRule="auto"/>
      </w:pPr>
      <w:r>
        <w:t>*</w:t>
      </w:r>
      <w:r w:rsidR="0067772B">
        <w:t>Arguments</w:t>
      </w:r>
    </w:p>
    <w:p w:rsidR="00FE5FE2" w:rsidRDefault="00792383" w:rsidP="0067772B">
      <w:pPr>
        <w:spacing w:line="240" w:lineRule="auto"/>
      </w:pPr>
      <w:r>
        <w:t>*</w:t>
      </w:r>
      <w:r w:rsidR="00FE5FE2">
        <w:t>Shopping Motives</w:t>
      </w:r>
    </w:p>
    <w:p w:rsidR="00FE5FE2" w:rsidRDefault="000E15F3" w:rsidP="0067772B">
      <w:pPr>
        <w:spacing w:line="240" w:lineRule="auto"/>
      </w:pPr>
      <w:r>
        <w:t>*</w:t>
      </w:r>
      <w:r w:rsidR="00FE5FE2">
        <w:t xml:space="preserve">ATTITUDES: </w:t>
      </w:r>
      <w:r w:rsidR="0065026B">
        <w:t>*</w:t>
      </w:r>
      <w:r w:rsidR="00FE5FE2">
        <w:t>Cognitive Dissonance and *Balance Theory</w:t>
      </w:r>
    </w:p>
    <w:p w:rsidR="0067772B" w:rsidRDefault="00C2028B" w:rsidP="0067772B">
      <w:pPr>
        <w:spacing w:line="240" w:lineRule="auto"/>
      </w:pPr>
      <w:r>
        <w:t>*</w:t>
      </w:r>
      <w:r w:rsidR="0067772B">
        <w:t>Rituals</w:t>
      </w:r>
    </w:p>
    <w:p w:rsidR="0067772B" w:rsidRDefault="001B0459" w:rsidP="0067772B">
      <w:pPr>
        <w:spacing w:line="240" w:lineRule="auto"/>
      </w:pPr>
      <w:r>
        <w:t>*</w:t>
      </w:r>
      <w:r w:rsidR="0067772B">
        <w:t xml:space="preserve">Regional </w:t>
      </w:r>
      <w:proofErr w:type="spellStart"/>
      <w:r w:rsidR="0067772B">
        <w:t>Geodemography</w:t>
      </w:r>
      <w:proofErr w:type="spellEnd"/>
    </w:p>
    <w:p w:rsidR="0067772B" w:rsidRDefault="00616DCC" w:rsidP="0067772B">
      <w:pPr>
        <w:spacing w:line="240" w:lineRule="auto"/>
      </w:pPr>
      <w:r>
        <w:t>*</w:t>
      </w:r>
      <w:r w:rsidR="0067772B">
        <w:t xml:space="preserve">Subculture and </w:t>
      </w:r>
      <w:proofErr w:type="spellStart"/>
      <w:r w:rsidR="0067772B">
        <w:t>Microculture</w:t>
      </w:r>
      <w:proofErr w:type="spellEnd"/>
    </w:p>
    <w:p w:rsidR="0067772B" w:rsidRDefault="00962CD4" w:rsidP="0067772B">
      <w:pPr>
        <w:spacing w:line="240" w:lineRule="auto"/>
      </w:pPr>
      <w:r>
        <w:t>*</w:t>
      </w:r>
      <w:r w:rsidR="0067772B">
        <w:t>Gender Roles (expanded)</w:t>
      </w:r>
    </w:p>
    <w:p w:rsidR="0067772B" w:rsidRDefault="003F1BFA" w:rsidP="0067772B">
      <w:pPr>
        <w:spacing w:line="240" w:lineRule="auto"/>
      </w:pPr>
      <w:r>
        <w:t xml:space="preserve">Reference Groups and </w:t>
      </w:r>
      <w:r w:rsidR="0067772B">
        <w:t>Social Power</w:t>
      </w:r>
    </w:p>
    <w:p w:rsidR="0067772B" w:rsidRDefault="0067772B" w:rsidP="0067772B">
      <w:pPr>
        <w:spacing w:line="240" w:lineRule="auto"/>
      </w:pPr>
    </w:p>
    <w:p w:rsidR="00176E2A" w:rsidRPr="00176E2A" w:rsidRDefault="00176E2A" w:rsidP="00176E2A">
      <w:pPr>
        <w:spacing w:line="240" w:lineRule="auto"/>
        <w:rPr>
          <w:b/>
        </w:rPr>
      </w:pPr>
      <w:r w:rsidRPr="00176E2A">
        <w:rPr>
          <w:b/>
        </w:rPr>
        <w:t>The exam is comprehensive – but more weight (75%) on material after the midterm</w:t>
      </w:r>
    </w:p>
    <w:p w:rsidR="00176E2A" w:rsidRPr="00176E2A" w:rsidRDefault="00176E2A" w:rsidP="00176E2A">
      <w:pPr>
        <w:spacing w:line="240" w:lineRule="auto"/>
        <w:rPr>
          <w:b/>
        </w:rPr>
      </w:pPr>
      <w:r w:rsidRPr="00176E2A">
        <w:rPr>
          <w:b/>
        </w:rPr>
        <w:t xml:space="preserve">Among chapters covered before the mid-term, focus on </w:t>
      </w:r>
      <w:proofErr w:type="spellStart"/>
      <w:r w:rsidRPr="00176E2A">
        <w:rPr>
          <w:b/>
        </w:rPr>
        <w:t>Chs</w:t>
      </w:r>
      <w:proofErr w:type="spellEnd"/>
      <w:r w:rsidRPr="00176E2A">
        <w:rPr>
          <w:b/>
        </w:rPr>
        <w:t>. 1</w:t>
      </w:r>
      <w:proofErr w:type="gramStart"/>
      <w:r w:rsidRPr="00176E2A">
        <w:rPr>
          <w:b/>
        </w:rPr>
        <w:t>,2,3,4,5,6,7,8</w:t>
      </w:r>
      <w:proofErr w:type="gramEnd"/>
      <w:r w:rsidRPr="00176E2A">
        <w:rPr>
          <w:b/>
        </w:rPr>
        <w:t>)</w:t>
      </w:r>
    </w:p>
    <w:p w:rsidR="00176E2A" w:rsidRDefault="00176E2A" w:rsidP="00176E2A">
      <w:pPr>
        <w:spacing w:line="240" w:lineRule="auto"/>
        <w:rPr>
          <w:b/>
        </w:rPr>
      </w:pPr>
      <w:r w:rsidRPr="00176E2A">
        <w:rPr>
          <w:b/>
        </w:rPr>
        <w:t>After midterm: 9</w:t>
      </w:r>
      <w:proofErr w:type="gramStart"/>
      <w:r w:rsidRPr="00176E2A">
        <w:rPr>
          <w:b/>
        </w:rPr>
        <w:t>,10,11,12,13,14</w:t>
      </w:r>
      <w:proofErr w:type="gramEnd"/>
      <w:r w:rsidRPr="00176E2A">
        <w:rPr>
          <w:b/>
        </w:rPr>
        <w:t>,)</w:t>
      </w:r>
    </w:p>
    <w:p w:rsidR="00176E2A" w:rsidRDefault="00176E2A">
      <w:pPr>
        <w:rPr>
          <w:b/>
        </w:rPr>
      </w:pPr>
      <w:r>
        <w:rPr>
          <w:b/>
        </w:rPr>
        <w:br w:type="page"/>
      </w:r>
    </w:p>
    <w:p w:rsidR="00DA732E" w:rsidRPr="00A86201" w:rsidRDefault="00DA732E" w:rsidP="00DA732E">
      <w:pPr>
        <w:spacing w:line="240" w:lineRule="auto"/>
        <w:jc w:val="center"/>
        <w:rPr>
          <w:b/>
          <w:u w:val="single"/>
        </w:rPr>
      </w:pPr>
      <w:r w:rsidRPr="00A86201">
        <w:rPr>
          <w:b/>
          <w:u w:val="single"/>
        </w:rPr>
        <w:lastRenderedPageBreak/>
        <w:t>NOTES</w:t>
      </w:r>
      <w:r w:rsidR="00A86201" w:rsidRPr="00A86201">
        <w:rPr>
          <w:b/>
          <w:u w:val="single"/>
        </w:rPr>
        <w:t xml:space="preserve"> </w:t>
      </w:r>
      <w:r w:rsidR="00C2028B">
        <w:rPr>
          <w:b/>
          <w:u w:val="single"/>
        </w:rPr>
        <w:t>–</w:t>
      </w:r>
      <w:r w:rsidR="00A86201" w:rsidRPr="00A86201">
        <w:rPr>
          <w:b/>
          <w:u w:val="single"/>
        </w:rPr>
        <w:t xml:space="preserve"> Important Topics</w:t>
      </w:r>
    </w:p>
    <w:p w:rsidR="00BB7038" w:rsidRDefault="00BB7038" w:rsidP="00A86201">
      <w:pPr>
        <w:spacing w:line="240" w:lineRule="auto"/>
        <w:jc w:val="center"/>
        <w:rPr>
          <w:b/>
          <w:u w:val="single"/>
        </w:rPr>
      </w:pPr>
    </w:p>
    <w:p w:rsidR="00226438" w:rsidRDefault="00226438" w:rsidP="00A86201">
      <w:pPr>
        <w:spacing w:line="240" w:lineRule="auto"/>
        <w:jc w:val="center"/>
        <w:rPr>
          <w:b/>
          <w:u w:val="single"/>
        </w:rPr>
      </w:pPr>
      <w:proofErr w:type="spellStart"/>
      <w:r>
        <w:rPr>
          <w:b/>
          <w:u w:val="single"/>
        </w:rPr>
        <w:t>BrandAsset</w:t>
      </w:r>
      <w:proofErr w:type="spellEnd"/>
      <w:r>
        <w:rPr>
          <w:b/>
          <w:u w:val="single"/>
        </w:rPr>
        <w:t xml:space="preserve"> Valuator</w:t>
      </w:r>
    </w:p>
    <w:p w:rsidR="00226438" w:rsidRDefault="00226438" w:rsidP="00226438">
      <w:pPr>
        <w:spacing w:line="240" w:lineRule="auto"/>
      </w:pPr>
      <w:r w:rsidRPr="00B146D9">
        <w:rPr>
          <w:b/>
        </w:rPr>
        <w:t>Analytical Psychology</w:t>
      </w:r>
      <w:r>
        <w:t xml:space="preserve"> </w:t>
      </w:r>
      <w:r>
        <w:sym w:font="Wingdings" w:char="F0E0"/>
      </w:r>
      <w:r>
        <w:t xml:space="preserve"> Emphasizes both the individual’s development as a creative person and his or her individual and racial history in the formation of personality.</w:t>
      </w:r>
    </w:p>
    <w:p w:rsidR="00BB7038" w:rsidRDefault="00226438" w:rsidP="00226438">
      <w:pPr>
        <w:spacing w:line="240" w:lineRule="auto"/>
      </w:pPr>
      <w:r w:rsidRPr="00B146D9">
        <w:rPr>
          <w:b/>
        </w:rPr>
        <w:t>Archetype</w:t>
      </w:r>
      <w:r>
        <w:t xml:space="preserve"> </w:t>
      </w:r>
      <w:r>
        <w:sym w:font="Wingdings" w:char="F0E0"/>
      </w:r>
      <w:r>
        <w:t xml:space="preserve"> a universally shared idea or behavior pattern, central to Jung’s conception of personality; archetypes involve themes that appear frequently in myths, stories, and dreams.</w:t>
      </w:r>
    </w:p>
    <w:p w:rsidR="00946D7A" w:rsidRDefault="00946D7A" w:rsidP="00226438">
      <w:pPr>
        <w:spacing w:line="240" w:lineRule="auto"/>
      </w:pPr>
      <w:r>
        <w:t>Used to measure brand personality.</w:t>
      </w:r>
    </w:p>
    <w:p w:rsidR="00946D7A" w:rsidRDefault="00946D7A" w:rsidP="00226438">
      <w:pPr>
        <w:spacing w:line="240" w:lineRule="auto"/>
      </w:pPr>
      <w:r>
        <w:t>Archetype characteristics represent emotion, thought, substance, and energy. An example of each: Actress</w:t>
      </w:r>
      <w:r>
        <w:sym w:font="Wingdings" w:char="F0E0"/>
      </w:r>
      <w:r>
        <w:t>Feeling, Angel</w:t>
      </w:r>
      <w:r>
        <w:sym w:font="Wingdings" w:char="F0E0"/>
      </w:r>
      <w:r>
        <w:t>Dreams, Mother Earth</w:t>
      </w:r>
      <w:r>
        <w:sym w:font="Wingdings" w:char="F0E0"/>
      </w:r>
      <w:r>
        <w:t>Body, Warrior</w:t>
      </w:r>
      <w:r>
        <w:sym w:font="Wingdings" w:char="F0E0"/>
      </w:r>
      <w:r>
        <w:t>Ego</w:t>
      </w:r>
    </w:p>
    <w:p w:rsidR="00946D7A" w:rsidRDefault="00946D7A" w:rsidP="00226438">
      <w:pPr>
        <w:spacing w:line="240" w:lineRule="auto"/>
      </w:pPr>
      <w:r>
        <w:t>Shadow Characteristics are negative characteristics. Examples: Addict</w:t>
      </w:r>
      <w:r>
        <w:sym w:font="Wingdings" w:char="F0E0"/>
      </w:r>
      <w:r>
        <w:t>Wounded, Orphan</w:t>
      </w:r>
      <w:r>
        <w:sym w:font="Wingdings" w:char="F0E0"/>
      </w:r>
      <w:r>
        <w:t>Abandoned, Shadow Mother</w:t>
      </w:r>
      <w:r>
        <w:sym w:font="Wingdings" w:char="F0E0"/>
      </w:r>
      <w:r>
        <w:t>Immobile, Destroyer</w:t>
      </w:r>
      <w:r>
        <w:sym w:font="Wingdings" w:char="F0E0"/>
      </w:r>
      <w:r>
        <w:t>Angry</w:t>
      </w:r>
    </w:p>
    <w:p w:rsidR="00946D7A" w:rsidRDefault="00946D7A" w:rsidP="00226438">
      <w:pPr>
        <w:spacing w:line="240" w:lineRule="auto"/>
      </w:pPr>
      <w:r>
        <w:t>This structure is grounded in human psyche across all cultures and points in time; easy to understand brand personality across the world.</w:t>
      </w:r>
    </w:p>
    <w:p w:rsidR="00946D7A" w:rsidRDefault="00946D7A" w:rsidP="00226438">
      <w:pPr>
        <w:spacing w:line="240" w:lineRule="auto"/>
      </w:pPr>
      <w:r>
        <w:t>Telegraph instantly to those responsible for brand communications.</w:t>
      </w:r>
    </w:p>
    <w:p w:rsidR="00946D7A" w:rsidRDefault="00946D7A" w:rsidP="00226438">
      <w:pPr>
        <w:spacing w:line="240" w:lineRule="auto"/>
      </w:pPr>
      <w:r>
        <w:t>Provides strong evidence to assure marketing changes will achieve business goals,</w:t>
      </w:r>
    </w:p>
    <w:p w:rsidR="00946D7A" w:rsidRPr="00946D7A" w:rsidRDefault="00946D7A" w:rsidP="00226438">
      <w:pPr>
        <w:spacing w:line="240" w:lineRule="auto"/>
      </w:pPr>
      <w:r>
        <w:t xml:space="preserve">Early warning signal that a brand is in trouble.  </w:t>
      </w:r>
    </w:p>
    <w:p w:rsidR="00BB7038" w:rsidRDefault="00BB7038" w:rsidP="00A86201">
      <w:pPr>
        <w:spacing w:line="240" w:lineRule="auto"/>
        <w:jc w:val="center"/>
        <w:rPr>
          <w:b/>
          <w:u w:val="single"/>
        </w:rPr>
      </w:pPr>
    </w:p>
    <w:p w:rsidR="00A86201" w:rsidRPr="00A86201" w:rsidRDefault="00A86201" w:rsidP="00A86201">
      <w:pPr>
        <w:spacing w:line="240" w:lineRule="auto"/>
        <w:jc w:val="center"/>
        <w:rPr>
          <w:b/>
          <w:u w:val="single"/>
        </w:rPr>
      </w:pPr>
      <w:r w:rsidRPr="00A86201">
        <w:rPr>
          <w:b/>
          <w:u w:val="single"/>
        </w:rPr>
        <w:t>Lifestyle</w:t>
      </w:r>
    </w:p>
    <w:p w:rsidR="00A86201" w:rsidRDefault="00A86201" w:rsidP="00A86201">
      <w:pPr>
        <w:spacing w:line="240" w:lineRule="auto"/>
      </w:pPr>
      <w:r>
        <w:t>A set of shared values or tastes exhibited by a group of consumers, especially as they are reflected in consumption patterns.</w:t>
      </w:r>
    </w:p>
    <w:p w:rsidR="00A86201" w:rsidRDefault="00A86201" w:rsidP="00A86201">
      <w:pPr>
        <w:spacing w:line="240" w:lineRule="auto"/>
      </w:pPr>
      <w:r>
        <w:t>Lifestyle reflects how a person spends time and money.</w:t>
      </w:r>
    </w:p>
    <w:p w:rsidR="00A86201" w:rsidRDefault="00A86201" w:rsidP="00A86201">
      <w:pPr>
        <w:spacing w:line="240" w:lineRule="auto"/>
      </w:pPr>
      <w:r>
        <w:t>One’s self-concept, ethnicity and social class are used to fashion a unique lifestyle.</w:t>
      </w:r>
    </w:p>
    <w:p w:rsidR="00A86201" w:rsidRDefault="00A86201" w:rsidP="00A86201">
      <w:pPr>
        <w:spacing w:line="240" w:lineRule="auto"/>
      </w:pPr>
      <w:r w:rsidRPr="00A86201">
        <w:rPr>
          <w:i/>
        </w:rPr>
        <w:t>Lifestyle marketing perspective</w:t>
      </w:r>
      <w:r>
        <w:t xml:space="preserve">: </w:t>
      </w:r>
      <w:r w:rsidR="00455117">
        <w:t>Market-segmentation strategies are based on the fact that people group themselves based on what they enjoy doing, how their leisure time is spent, and how they spend their money.</w:t>
      </w:r>
    </w:p>
    <w:p w:rsidR="00A86201" w:rsidRDefault="00455117" w:rsidP="00A86201">
      <w:pPr>
        <w:spacing w:line="240" w:lineRule="auto"/>
      </w:pPr>
      <w:r>
        <w:t>Each individual provides a twist to their lifestyle group/symbolic community.</w:t>
      </w:r>
    </w:p>
    <w:p w:rsidR="00455117" w:rsidRDefault="00455117" w:rsidP="00A86201">
      <w:pPr>
        <w:spacing w:line="240" w:lineRule="auto"/>
      </w:pPr>
      <w:r>
        <w:t>Lifestyle is at the center of people, products, and places.</w:t>
      </w:r>
    </w:p>
    <w:p w:rsidR="00455117" w:rsidRDefault="00455117" w:rsidP="00A86201">
      <w:pPr>
        <w:spacing w:line="240" w:lineRule="auto"/>
      </w:pPr>
      <w:r w:rsidRPr="00B146D9">
        <w:rPr>
          <w:b/>
        </w:rPr>
        <w:t xml:space="preserve">Product Complementarity </w:t>
      </w:r>
      <w:r>
        <w:sym w:font="Wingdings" w:char="F0E0"/>
      </w:r>
      <w:r>
        <w:t xml:space="preserve"> Symbolic meaning of different products are interrelated. Part of lifestyle marketing involves linking sets of products to various lifestyles (i.e. forks and knives, suits and ties).</w:t>
      </w:r>
    </w:p>
    <w:p w:rsidR="0007760C" w:rsidRDefault="0007760C" w:rsidP="00E807E6">
      <w:pPr>
        <w:spacing w:line="240" w:lineRule="auto"/>
        <w:jc w:val="center"/>
        <w:rPr>
          <w:b/>
          <w:u w:val="single"/>
        </w:rPr>
      </w:pPr>
    </w:p>
    <w:p w:rsidR="0007760C" w:rsidRDefault="0007760C" w:rsidP="00E807E6">
      <w:pPr>
        <w:spacing w:line="240" w:lineRule="auto"/>
        <w:jc w:val="center"/>
        <w:rPr>
          <w:b/>
          <w:u w:val="single"/>
        </w:rPr>
      </w:pPr>
    </w:p>
    <w:p w:rsidR="00E807E6" w:rsidRDefault="00E807E6" w:rsidP="00E807E6">
      <w:pPr>
        <w:spacing w:line="240" w:lineRule="auto"/>
        <w:jc w:val="center"/>
        <w:rPr>
          <w:b/>
          <w:u w:val="single"/>
        </w:rPr>
      </w:pPr>
      <w:r>
        <w:rPr>
          <w:b/>
          <w:u w:val="single"/>
        </w:rPr>
        <w:lastRenderedPageBreak/>
        <w:t>AIO</w:t>
      </w:r>
    </w:p>
    <w:p w:rsidR="00E807E6" w:rsidRDefault="00E807E6" w:rsidP="00E807E6">
      <w:pPr>
        <w:spacing w:line="240" w:lineRule="auto"/>
      </w:pPr>
      <w:r>
        <w:t>Activities, interests, opinions.</w:t>
      </w:r>
    </w:p>
    <w:p w:rsidR="00E807E6" w:rsidRDefault="00E807E6" w:rsidP="00E807E6">
      <w:pPr>
        <w:spacing w:line="240" w:lineRule="auto"/>
      </w:pPr>
      <w:r w:rsidRPr="00B146D9">
        <w:rPr>
          <w:b/>
        </w:rPr>
        <w:t xml:space="preserve">Psychographics </w:t>
      </w:r>
      <w:r w:rsidRPr="00B146D9">
        <w:rPr>
          <w:b/>
        </w:rPr>
        <w:sym w:font="Wingdings" w:char="F0E0"/>
      </w:r>
      <w:r>
        <w:t xml:space="preserve"> Use of psychological, sociological and anthropological factors to construct market segments</w:t>
      </w:r>
    </w:p>
    <w:p w:rsidR="00E807E6" w:rsidRDefault="00E807E6" w:rsidP="00E807E6">
      <w:pPr>
        <w:spacing w:line="240" w:lineRule="auto"/>
      </w:pPr>
      <w:r>
        <w:t>Most psychographic research groups consumers based on AIOs</w:t>
      </w:r>
      <w:r w:rsidR="0001010F">
        <w:t xml:space="preserve"> and demographics.</w:t>
      </w:r>
    </w:p>
    <w:p w:rsidR="0001010F" w:rsidRDefault="0001010F" w:rsidP="00E807E6">
      <w:pPr>
        <w:spacing w:line="240" w:lineRule="auto"/>
        <w:rPr>
          <w:i/>
        </w:rPr>
      </w:pPr>
      <w:r>
        <w:rPr>
          <w:i/>
        </w:rPr>
        <w:t>Psychographic segmentation is used to:</w:t>
      </w:r>
    </w:p>
    <w:p w:rsidR="0001010F" w:rsidRDefault="0001010F" w:rsidP="00E807E6">
      <w:pPr>
        <w:spacing w:line="240" w:lineRule="auto"/>
        <w:rPr>
          <w:i/>
        </w:rPr>
      </w:pPr>
      <w:r>
        <w:rPr>
          <w:i/>
        </w:rPr>
        <w:t>1) Define a target market</w:t>
      </w:r>
    </w:p>
    <w:p w:rsidR="0001010F" w:rsidRDefault="0001010F" w:rsidP="00E807E6">
      <w:pPr>
        <w:spacing w:line="240" w:lineRule="auto"/>
        <w:rPr>
          <w:i/>
        </w:rPr>
      </w:pPr>
      <w:r>
        <w:rPr>
          <w:i/>
        </w:rPr>
        <w:t>2) Create a new view of the market</w:t>
      </w:r>
    </w:p>
    <w:p w:rsidR="0001010F" w:rsidRDefault="0001010F" w:rsidP="00E807E6">
      <w:pPr>
        <w:spacing w:line="240" w:lineRule="auto"/>
        <w:rPr>
          <w:i/>
        </w:rPr>
      </w:pPr>
      <w:proofErr w:type="gramStart"/>
      <w:r>
        <w:rPr>
          <w:i/>
        </w:rPr>
        <w:t>3)Position</w:t>
      </w:r>
      <w:proofErr w:type="gramEnd"/>
      <w:r>
        <w:rPr>
          <w:i/>
        </w:rPr>
        <w:t xml:space="preserve"> products</w:t>
      </w:r>
    </w:p>
    <w:p w:rsidR="0001010F" w:rsidRDefault="007E0CAA" w:rsidP="00E807E6">
      <w:pPr>
        <w:spacing w:line="240" w:lineRule="auto"/>
        <w:rPr>
          <w:i/>
        </w:rPr>
      </w:pPr>
      <w:r>
        <w:rPr>
          <w:i/>
        </w:rPr>
        <w:t>4) Better communicate product attributes</w:t>
      </w:r>
    </w:p>
    <w:p w:rsidR="007E0CAA" w:rsidRDefault="007E0CAA" w:rsidP="00E807E6">
      <w:pPr>
        <w:spacing w:line="240" w:lineRule="auto"/>
        <w:rPr>
          <w:i/>
        </w:rPr>
      </w:pPr>
      <w:r>
        <w:rPr>
          <w:i/>
        </w:rPr>
        <w:t>5) Develop overall strategy</w:t>
      </w:r>
    </w:p>
    <w:p w:rsidR="007E0CAA" w:rsidRDefault="007E0CAA" w:rsidP="00E807E6">
      <w:pPr>
        <w:spacing w:line="240" w:lineRule="auto"/>
        <w:rPr>
          <w:i/>
        </w:rPr>
      </w:pPr>
      <w:r>
        <w:rPr>
          <w:i/>
        </w:rPr>
        <w:t>6) Market social and political issues</w:t>
      </w:r>
    </w:p>
    <w:p w:rsidR="007E0CAA" w:rsidRDefault="007E0CAA" w:rsidP="007E0CAA">
      <w:pPr>
        <w:spacing w:line="240" w:lineRule="auto"/>
        <w:jc w:val="center"/>
        <w:rPr>
          <w:b/>
          <w:u w:val="single"/>
        </w:rPr>
      </w:pPr>
      <w:r>
        <w:rPr>
          <w:b/>
          <w:u w:val="single"/>
        </w:rPr>
        <w:t>VALS</w:t>
      </w:r>
    </w:p>
    <w:p w:rsidR="007E0CAA" w:rsidRDefault="007E0CAA" w:rsidP="007E0CAA">
      <w:pPr>
        <w:spacing w:line="240" w:lineRule="auto"/>
      </w:pPr>
      <w:r>
        <w:t>Values and Lifestyles</w:t>
      </w:r>
    </w:p>
    <w:p w:rsidR="007E0CAA" w:rsidRDefault="007E0CAA" w:rsidP="007E0CAA">
      <w:pPr>
        <w:spacing w:line="240" w:lineRule="auto"/>
      </w:pPr>
      <w:r>
        <w:t>Most well-known, widely used segmentation system</w:t>
      </w:r>
    </w:p>
    <w:p w:rsidR="007E0CAA" w:rsidRDefault="007E0CAA" w:rsidP="007E0CAA">
      <w:pPr>
        <w:spacing w:line="240" w:lineRule="auto"/>
      </w:pPr>
      <w:r>
        <w:t>Divides people into 8 groups according to psychographic info like income, education, energy levels, etc.</w:t>
      </w:r>
    </w:p>
    <w:p w:rsidR="007E0CAA" w:rsidRDefault="007E0CAA" w:rsidP="007E0CAA">
      <w:pPr>
        <w:spacing w:line="240" w:lineRule="auto"/>
      </w:pPr>
    </w:p>
    <w:p w:rsidR="007E0CAA" w:rsidRDefault="007E0CAA" w:rsidP="007E0CAA">
      <w:pPr>
        <w:spacing w:line="240" w:lineRule="auto"/>
      </w:pPr>
      <w:proofErr w:type="gramStart"/>
      <w:r w:rsidRPr="00B146D9">
        <w:rPr>
          <w:b/>
        </w:rPr>
        <w:t>VALS</w:t>
      </w:r>
      <w:proofErr w:type="gramEnd"/>
      <w:r w:rsidRPr="00B146D9">
        <w:rPr>
          <w:b/>
        </w:rPr>
        <w:t xml:space="preserve"> groups</w:t>
      </w:r>
      <w:r>
        <w:t>:</w:t>
      </w:r>
    </w:p>
    <w:p w:rsidR="007E0CAA" w:rsidRDefault="007E0CAA" w:rsidP="007E0CAA">
      <w:pPr>
        <w:spacing w:line="240" w:lineRule="auto"/>
      </w:pPr>
      <w:r>
        <w:rPr>
          <w:i/>
        </w:rPr>
        <w:t xml:space="preserve">1) </w:t>
      </w:r>
      <w:r w:rsidR="00F038DA">
        <w:rPr>
          <w:i/>
        </w:rPr>
        <w:t xml:space="preserve">Top group </w:t>
      </w:r>
      <w:r w:rsidR="00F038DA" w:rsidRPr="00F038DA">
        <w:rPr>
          <w:i/>
        </w:rPr>
        <w:sym w:font="Wingdings" w:char="F0E0"/>
      </w:r>
      <w:r>
        <w:rPr>
          <w:i/>
        </w:rPr>
        <w:t xml:space="preserve"> Innovators </w:t>
      </w:r>
      <w:r w:rsidRPr="007E0CAA">
        <w:t>(high innovation, high resources)</w:t>
      </w:r>
      <w:r w:rsidR="00F038DA">
        <w:t>:</w:t>
      </w:r>
      <w:r>
        <w:t xml:space="preserve"> Successful consumers, open-minded and concerned with social issues.</w:t>
      </w:r>
    </w:p>
    <w:p w:rsidR="007E0CAA" w:rsidRDefault="00F038DA" w:rsidP="007E0CAA">
      <w:pPr>
        <w:spacing w:line="240" w:lineRule="auto"/>
        <w:rPr>
          <w:i/>
        </w:rPr>
      </w:pPr>
      <w:r>
        <w:rPr>
          <w:i/>
        </w:rPr>
        <w:t>Sufficient Resources</w:t>
      </w:r>
    </w:p>
    <w:p w:rsidR="007E0CAA" w:rsidRPr="00F038DA" w:rsidRDefault="007E0CAA" w:rsidP="007E0CAA">
      <w:pPr>
        <w:spacing w:line="240" w:lineRule="auto"/>
      </w:pPr>
      <w:r>
        <w:rPr>
          <w:i/>
        </w:rPr>
        <w:t>2)</w:t>
      </w:r>
      <w:r w:rsidR="00F038DA">
        <w:rPr>
          <w:i/>
        </w:rPr>
        <w:t xml:space="preserve"> Thinkers: </w:t>
      </w:r>
      <w:r w:rsidR="00F038DA">
        <w:t>Satisfied, reflective, comfortable, practical and value functionality.</w:t>
      </w:r>
    </w:p>
    <w:p w:rsidR="007E0CAA" w:rsidRPr="00F038DA" w:rsidRDefault="007E0CAA" w:rsidP="007E0CAA">
      <w:pPr>
        <w:spacing w:line="240" w:lineRule="auto"/>
      </w:pPr>
      <w:r>
        <w:rPr>
          <w:i/>
        </w:rPr>
        <w:t>3)</w:t>
      </w:r>
      <w:r w:rsidR="00F038DA">
        <w:rPr>
          <w:i/>
        </w:rPr>
        <w:t xml:space="preserve"> Achievers: </w:t>
      </w:r>
      <w:r w:rsidR="00F038DA">
        <w:t>Career-oriented, prefer predictability over risk or self-discovery.</w:t>
      </w:r>
    </w:p>
    <w:p w:rsidR="00F038DA" w:rsidRPr="00F038DA" w:rsidRDefault="00F038DA" w:rsidP="007E0CAA">
      <w:pPr>
        <w:spacing w:line="240" w:lineRule="auto"/>
      </w:pPr>
      <w:r>
        <w:rPr>
          <w:i/>
        </w:rPr>
        <w:t xml:space="preserve">4) Experiencers: </w:t>
      </w:r>
      <w:r>
        <w:t>Young and impulsive, enjoy risky experiences</w:t>
      </w:r>
    </w:p>
    <w:p w:rsidR="007E0CAA" w:rsidRDefault="00F038DA" w:rsidP="007E0CAA">
      <w:pPr>
        <w:spacing w:line="240" w:lineRule="auto"/>
        <w:rPr>
          <w:i/>
        </w:rPr>
      </w:pPr>
      <w:r>
        <w:rPr>
          <w:i/>
        </w:rPr>
        <w:t>Fewer Resources</w:t>
      </w:r>
    </w:p>
    <w:p w:rsidR="00F038DA" w:rsidRPr="00F038DA" w:rsidRDefault="00F038DA" w:rsidP="007E0CAA">
      <w:pPr>
        <w:spacing w:line="240" w:lineRule="auto"/>
      </w:pPr>
      <w:r>
        <w:rPr>
          <w:i/>
        </w:rPr>
        <w:t xml:space="preserve">5) Believers: </w:t>
      </w:r>
      <w:r>
        <w:t>Strong principles, favor proven brands</w:t>
      </w:r>
    </w:p>
    <w:p w:rsidR="00F038DA" w:rsidRPr="00F038DA" w:rsidRDefault="00F038DA" w:rsidP="007E0CAA">
      <w:pPr>
        <w:spacing w:line="240" w:lineRule="auto"/>
      </w:pPr>
      <w:r>
        <w:rPr>
          <w:i/>
        </w:rPr>
        <w:t xml:space="preserve">6) Strivers: </w:t>
      </w:r>
      <w:r>
        <w:t>Same as believers but fewer resources, value the approval of others</w:t>
      </w:r>
    </w:p>
    <w:p w:rsidR="00F038DA" w:rsidRPr="00F038DA" w:rsidRDefault="00F038DA" w:rsidP="007E0CAA">
      <w:pPr>
        <w:spacing w:line="240" w:lineRule="auto"/>
      </w:pPr>
      <w:r>
        <w:rPr>
          <w:i/>
        </w:rPr>
        <w:t xml:space="preserve">7) Makers: </w:t>
      </w:r>
      <w:r>
        <w:t xml:space="preserve">Action-oriented and self-sufficient. </w:t>
      </w:r>
    </w:p>
    <w:p w:rsidR="001B0459" w:rsidRDefault="00F038DA" w:rsidP="0007760C">
      <w:pPr>
        <w:spacing w:line="240" w:lineRule="auto"/>
      </w:pPr>
      <w:r>
        <w:rPr>
          <w:i/>
        </w:rPr>
        <w:t xml:space="preserve">8) Lowest group </w:t>
      </w:r>
      <w:r w:rsidRPr="00F038DA">
        <w:rPr>
          <w:i/>
        </w:rPr>
        <w:sym w:font="Wingdings" w:char="F0E0"/>
      </w:r>
      <w:r>
        <w:rPr>
          <w:i/>
        </w:rPr>
        <w:t xml:space="preserve"> Survivors: </w:t>
      </w:r>
      <w:r>
        <w:t>Meet the needs of the moment.</w:t>
      </w:r>
    </w:p>
    <w:p w:rsidR="0007760C" w:rsidRPr="0007760C" w:rsidRDefault="0007760C" w:rsidP="0007760C">
      <w:pPr>
        <w:spacing w:line="240" w:lineRule="auto"/>
      </w:pPr>
    </w:p>
    <w:p w:rsidR="003D0824" w:rsidRDefault="003D0824" w:rsidP="003D0824">
      <w:pPr>
        <w:spacing w:line="240" w:lineRule="auto"/>
        <w:jc w:val="center"/>
        <w:rPr>
          <w:b/>
          <w:u w:val="single"/>
        </w:rPr>
      </w:pPr>
      <w:proofErr w:type="spellStart"/>
      <w:r>
        <w:rPr>
          <w:b/>
          <w:u w:val="single"/>
        </w:rPr>
        <w:lastRenderedPageBreak/>
        <w:t>Geodemography</w:t>
      </w:r>
      <w:proofErr w:type="spellEnd"/>
    </w:p>
    <w:p w:rsidR="003D0824" w:rsidRDefault="003D0824" w:rsidP="003D0824">
      <w:pPr>
        <w:spacing w:line="240" w:lineRule="auto"/>
      </w:pPr>
      <w:r>
        <w:t>Combines data on consumer expenditures and other socioeconomic factors with geographic information about the areas in which people live to identify consumers of similar consumption patterns.</w:t>
      </w:r>
    </w:p>
    <w:p w:rsidR="003D0824" w:rsidRDefault="003D0824" w:rsidP="003D0824">
      <w:pPr>
        <w:spacing w:line="240" w:lineRule="auto"/>
      </w:pPr>
      <w:r>
        <w:t xml:space="preserve">Assume “birds of a feather flock together” </w:t>
      </w:r>
      <w:r>
        <w:sym w:font="Wingdings" w:char="F0E0"/>
      </w:r>
      <w:r>
        <w:t xml:space="preserve"> People that like the same stuff live near each other. It should be possible to locate groups of like-minded people via mail, for instance.</w:t>
      </w:r>
    </w:p>
    <w:p w:rsidR="003D0824" w:rsidRDefault="003D0824" w:rsidP="003D0824">
      <w:pPr>
        <w:spacing w:line="240" w:lineRule="auto"/>
        <w:jc w:val="center"/>
        <w:rPr>
          <w:b/>
          <w:u w:val="single"/>
        </w:rPr>
      </w:pPr>
      <w:r>
        <w:rPr>
          <w:b/>
          <w:u w:val="single"/>
        </w:rPr>
        <w:t>LOHAS</w:t>
      </w:r>
    </w:p>
    <w:p w:rsidR="003D0824" w:rsidRDefault="003D0824" w:rsidP="003D0824">
      <w:pPr>
        <w:spacing w:line="240" w:lineRule="auto"/>
      </w:pPr>
      <w:r>
        <w:t>Lifestyles of health and sustainability</w:t>
      </w:r>
    </w:p>
    <w:p w:rsidR="003D0824" w:rsidRDefault="003D0824" w:rsidP="003D0824">
      <w:pPr>
        <w:spacing w:line="240" w:lineRule="auto"/>
      </w:pPr>
      <w:r>
        <w:t>People who worry about the environment, want products to be produced in a sustainable way, and spend money on what they see as their personal development and potential.</w:t>
      </w:r>
    </w:p>
    <w:p w:rsidR="003D0824" w:rsidRDefault="003D0824" w:rsidP="003D0824">
      <w:pPr>
        <w:spacing w:line="240" w:lineRule="auto"/>
      </w:pPr>
      <w:r>
        <w:t>Great market for organic food, hybrid cars, energy-efficient appliances, y</w:t>
      </w:r>
      <w:r w:rsidR="00226438">
        <w:t>oga, alternative medicine, etc.</w:t>
      </w:r>
    </w:p>
    <w:p w:rsidR="00FE2AA2" w:rsidRDefault="00FE2AA2" w:rsidP="00FE2AA2">
      <w:pPr>
        <w:spacing w:line="240" w:lineRule="auto"/>
        <w:jc w:val="center"/>
        <w:rPr>
          <w:b/>
          <w:u w:val="single"/>
        </w:rPr>
      </w:pPr>
      <w:r>
        <w:rPr>
          <w:b/>
          <w:u w:val="single"/>
        </w:rPr>
        <w:t>Rituals</w:t>
      </w:r>
    </w:p>
    <w:p w:rsidR="00FE2AA2" w:rsidRDefault="00FE2AA2" w:rsidP="00FE2AA2">
      <w:pPr>
        <w:spacing w:line="240" w:lineRule="auto"/>
      </w:pPr>
      <w:r>
        <w:t>Set of symbolic behaviours that occur in a fixed sequence and tend to be repeated periodically.</w:t>
      </w:r>
    </w:p>
    <w:p w:rsidR="00FE2AA2" w:rsidRDefault="00FE2AA2" w:rsidP="00FE2AA2">
      <w:pPr>
        <w:spacing w:line="240" w:lineRule="auto"/>
      </w:pPr>
      <w:r w:rsidRPr="00B146D9">
        <w:rPr>
          <w:b/>
        </w:rPr>
        <w:t>Primary behaviour sources and associated rituals</w:t>
      </w:r>
      <w:r>
        <w:t>:</w:t>
      </w:r>
    </w:p>
    <w:p w:rsidR="00FE2AA2" w:rsidRDefault="00FE2AA2" w:rsidP="00FE2AA2">
      <w:pPr>
        <w:spacing w:line="240" w:lineRule="auto"/>
      </w:pPr>
      <w:r>
        <w:rPr>
          <w:i/>
        </w:rPr>
        <w:t xml:space="preserve">Cosmological: </w:t>
      </w:r>
      <w:r>
        <w:t>Religious (Baptism, mass, meditation)</w:t>
      </w:r>
    </w:p>
    <w:p w:rsidR="00FE2AA2" w:rsidRDefault="00FE2AA2" w:rsidP="00FE2AA2">
      <w:pPr>
        <w:spacing w:line="240" w:lineRule="auto"/>
      </w:pPr>
      <w:r>
        <w:rPr>
          <w:i/>
        </w:rPr>
        <w:t xml:space="preserve">Cultural values: </w:t>
      </w:r>
      <w:r>
        <w:t>Rites of passage (graduation, marriage), Culture (festivals, some holidays), Civic (parades, elections).</w:t>
      </w:r>
    </w:p>
    <w:p w:rsidR="00FE2AA2" w:rsidRDefault="00FE2AA2" w:rsidP="00FE2AA2">
      <w:pPr>
        <w:spacing w:line="240" w:lineRule="auto"/>
      </w:pPr>
      <w:r>
        <w:rPr>
          <w:i/>
        </w:rPr>
        <w:t xml:space="preserve">Group learning: </w:t>
      </w:r>
      <w:r>
        <w:t>Group (business negotiations, luncheons), Family (birthday, thanksgiving dinner, bedtime, Mother’s Day)</w:t>
      </w:r>
    </w:p>
    <w:p w:rsidR="00FE2AA2" w:rsidRDefault="00FE2AA2" w:rsidP="00FE2AA2">
      <w:pPr>
        <w:spacing w:line="240" w:lineRule="auto"/>
      </w:pPr>
      <w:r>
        <w:rPr>
          <w:i/>
        </w:rPr>
        <w:t xml:space="preserve">Individual aims and emotions: </w:t>
      </w:r>
      <w:r>
        <w:t>Personal (grooming, household traits)</w:t>
      </w:r>
    </w:p>
    <w:p w:rsidR="00FE2AA2" w:rsidRDefault="00FE2AA2" w:rsidP="00FE2AA2">
      <w:pPr>
        <w:spacing w:line="240" w:lineRule="auto"/>
      </w:pPr>
      <w:r w:rsidRPr="00B146D9">
        <w:rPr>
          <w:b/>
        </w:rPr>
        <w:t>Ritual Artifact</w:t>
      </w:r>
      <w:r>
        <w:t xml:space="preserve"> </w:t>
      </w:r>
      <w:r>
        <w:sym w:font="Wingdings" w:char="F0E0"/>
      </w:r>
      <w:r>
        <w:t xml:space="preserve"> </w:t>
      </w:r>
      <w:r w:rsidR="00914244">
        <w:t>Items used in the performance of rituals. Businesses thrive on selling ritual artifacts (i.e. birthday candles, diplomas, hotdogs at the ball park)/</w:t>
      </w:r>
    </w:p>
    <w:p w:rsidR="00914244" w:rsidRDefault="00914244" w:rsidP="00FE2AA2">
      <w:pPr>
        <w:spacing w:line="240" w:lineRule="auto"/>
      </w:pPr>
      <w:r w:rsidRPr="00B146D9">
        <w:rPr>
          <w:b/>
        </w:rPr>
        <w:t>Grooming Rituals</w:t>
      </w:r>
      <w:r>
        <w:t xml:space="preserve"> </w:t>
      </w:r>
      <w:r>
        <w:sym w:font="Wingdings" w:char="F0E0"/>
      </w:r>
      <w:r>
        <w:t>Sequence of behaviours that aid in the transformation of private self to public self and vice-versa. People assign mystical qualities to grooming products that help them change their “self”</w:t>
      </w:r>
      <w:r w:rsidR="00D51771">
        <w:t>.</w:t>
      </w:r>
    </w:p>
    <w:p w:rsidR="00D51771" w:rsidRDefault="00D51771" w:rsidP="00FE2AA2">
      <w:pPr>
        <w:spacing w:line="240" w:lineRule="auto"/>
      </w:pPr>
      <w:r w:rsidRPr="00B146D9">
        <w:rPr>
          <w:b/>
        </w:rPr>
        <w:t>Gift-giving rituals</w:t>
      </w:r>
      <w:r>
        <w:t xml:space="preserve"> </w:t>
      </w:r>
      <w:r>
        <w:sym w:font="Wingdings" w:char="F0E0"/>
      </w:r>
      <w:r>
        <w:t xml:space="preserve"> Consumers procure the ideal object (artifact) to give to someone else. Marketers promote the ideal gift for every possible gift-giving situation.</w:t>
      </w:r>
    </w:p>
    <w:p w:rsidR="00D51771" w:rsidRDefault="00D51771" w:rsidP="00FE2AA2">
      <w:pPr>
        <w:spacing w:line="240" w:lineRule="auto"/>
      </w:pPr>
      <w:r>
        <w:tab/>
        <w:t xml:space="preserve">Economic exchange </w:t>
      </w:r>
      <w:r>
        <w:sym w:font="Wingdings" w:char="F0E0"/>
      </w:r>
      <w:r>
        <w:t xml:space="preserve"> Gift is given with the intent that receiver will reciprocate.</w:t>
      </w:r>
    </w:p>
    <w:p w:rsidR="009141BA" w:rsidRDefault="009141BA" w:rsidP="009141BA">
      <w:pPr>
        <w:spacing w:line="240" w:lineRule="auto"/>
        <w:ind w:left="720"/>
      </w:pPr>
      <w:r>
        <w:t xml:space="preserve">Symbolic exchange </w:t>
      </w:r>
      <w:r>
        <w:sym w:font="Wingdings" w:char="F0E0"/>
      </w:r>
      <w:r>
        <w:t xml:space="preserve"> Giver is motivated by unselfish factors and does not expect reciprocity</w:t>
      </w:r>
    </w:p>
    <w:p w:rsidR="00F251AF" w:rsidRDefault="00F251AF" w:rsidP="009141BA">
      <w:pPr>
        <w:spacing w:line="240" w:lineRule="auto"/>
      </w:pPr>
    </w:p>
    <w:p w:rsidR="009B4F15" w:rsidRDefault="009B4F15" w:rsidP="009141BA">
      <w:pPr>
        <w:spacing w:line="240" w:lineRule="auto"/>
        <w:rPr>
          <w:b/>
        </w:rPr>
      </w:pPr>
    </w:p>
    <w:p w:rsidR="009B4F15" w:rsidRDefault="009B4F15" w:rsidP="009141BA">
      <w:pPr>
        <w:spacing w:line="240" w:lineRule="auto"/>
        <w:rPr>
          <w:b/>
        </w:rPr>
      </w:pPr>
    </w:p>
    <w:p w:rsidR="009141BA" w:rsidRDefault="009141BA" w:rsidP="009141BA">
      <w:pPr>
        <w:spacing w:line="240" w:lineRule="auto"/>
      </w:pPr>
      <w:r w:rsidRPr="00B146D9">
        <w:rPr>
          <w:b/>
        </w:rPr>
        <w:lastRenderedPageBreak/>
        <w:t>3 Stages of gift giving</w:t>
      </w:r>
      <w:r>
        <w:t>:</w:t>
      </w:r>
    </w:p>
    <w:p w:rsidR="009141BA" w:rsidRDefault="009141BA" w:rsidP="009141BA">
      <w:pPr>
        <w:spacing w:line="240" w:lineRule="auto"/>
      </w:pPr>
      <w:r>
        <w:t xml:space="preserve">1) </w:t>
      </w:r>
      <w:r>
        <w:rPr>
          <w:i/>
        </w:rPr>
        <w:t xml:space="preserve">Gestation: </w:t>
      </w:r>
      <w:r>
        <w:t>Giver is motivated by event to give someone a gift. Event may be structural (cultural) or emergent (personal)</w:t>
      </w:r>
    </w:p>
    <w:p w:rsidR="009141BA" w:rsidRDefault="009141BA" w:rsidP="009141BA">
      <w:pPr>
        <w:spacing w:line="240" w:lineRule="auto"/>
      </w:pPr>
      <w:r>
        <w:t xml:space="preserve">2) </w:t>
      </w:r>
      <w:r>
        <w:rPr>
          <w:i/>
        </w:rPr>
        <w:t xml:space="preserve">Presentation: </w:t>
      </w:r>
      <w:r>
        <w:t>Exchange occurs between giver and recipient. Giver evaluates recipient’s response.</w:t>
      </w:r>
    </w:p>
    <w:p w:rsidR="009141BA" w:rsidRDefault="009141BA" w:rsidP="009141BA">
      <w:pPr>
        <w:spacing w:line="240" w:lineRule="auto"/>
      </w:pPr>
      <w:r>
        <w:t xml:space="preserve">3) </w:t>
      </w:r>
      <w:r>
        <w:rPr>
          <w:i/>
        </w:rPr>
        <w:t xml:space="preserve">Reformulation: </w:t>
      </w:r>
      <w:r>
        <w:t>Bond between giver and receiver is adjusted (looser or tighter) based on the exchange.</w:t>
      </w:r>
    </w:p>
    <w:p w:rsidR="009141BA" w:rsidRPr="009141BA" w:rsidRDefault="009141BA" w:rsidP="009141BA">
      <w:pPr>
        <w:spacing w:line="240" w:lineRule="auto"/>
      </w:pPr>
      <w:r w:rsidRPr="00B146D9">
        <w:rPr>
          <w:b/>
        </w:rPr>
        <w:t>Reciprocity Norm</w:t>
      </w:r>
      <w:r>
        <w:t xml:space="preserve"> </w:t>
      </w:r>
      <w:r>
        <w:sym w:font="Wingdings" w:char="F0E0"/>
      </w:r>
      <w:r>
        <w:t xml:space="preserve"> Obligation of gift receiver to eventually present a gift of equal value. </w:t>
      </w:r>
    </w:p>
    <w:p w:rsidR="00226438" w:rsidRDefault="009141BA" w:rsidP="003D0824">
      <w:pPr>
        <w:spacing w:line="240" w:lineRule="auto"/>
      </w:pPr>
      <w:r w:rsidRPr="00B146D9">
        <w:rPr>
          <w:b/>
        </w:rPr>
        <w:t>Self-gift</w:t>
      </w:r>
      <w:r>
        <w:t xml:space="preserve"> </w:t>
      </w:r>
      <w:r>
        <w:sym w:font="Wingdings" w:char="F0E0"/>
      </w:r>
      <w:r>
        <w:t xml:space="preserve"> Consumers reward themselves with self-gifts for various reasons.</w:t>
      </w:r>
      <w:r w:rsidR="00F251AF">
        <w:t xml:space="preserve"> Regulate consumer behaviour. “One for them, one for me.”</w:t>
      </w:r>
    </w:p>
    <w:p w:rsidR="00F251AF" w:rsidRDefault="00F251AF" w:rsidP="003D0824">
      <w:pPr>
        <w:spacing w:line="240" w:lineRule="auto"/>
      </w:pPr>
      <w:proofErr w:type="spellStart"/>
      <w:r w:rsidRPr="00B146D9">
        <w:rPr>
          <w:b/>
        </w:rPr>
        <w:t>Regifting</w:t>
      </w:r>
      <w:proofErr w:type="spellEnd"/>
      <w:r w:rsidRPr="00B146D9">
        <w:rPr>
          <w:b/>
        </w:rPr>
        <w:t xml:space="preserve"> </w:t>
      </w:r>
      <w:r>
        <w:sym w:font="Wingdings" w:char="F0E0"/>
      </w:r>
      <w:r>
        <w:t xml:space="preserve"> Recycling of unwanted gift. 1) Never </w:t>
      </w:r>
      <w:proofErr w:type="spellStart"/>
      <w:r>
        <w:t>regift</w:t>
      </w:r>
      <w:proofErr w:type="spellEnd"/>
      <w:r>
        <w:t xml:space="preserve"> a used item. 2) </w:t>
      </w:r>
      <w:proofErr w:type="gramStart"/>
      <w:r>
        <w:t>remove</w:t>
      </w:r>
      <w:proofErr w:type="gramEnd"/>
      <w:r>
        <w:t xml:space="preserve"> all traces of original wrapping. 3) Do not </w:t>
      </w:r>
      <w:proofErr w:type="spellStart"/>
      <w:r>
        <w:t>regift</w:t>
      </w:r>
      <w:proofErr w:type="spellEnd"/>
      <w:r>
        <w:t xml:space="preserve"> to the original giver.</w:t>
      </w:r>
    </w:p>
    <w:p w:rsidR="00F251AF" w:rsidRDefault="00F251AF" w:rsidP="003D0824">
      <w:pPr>
        <w:spacing w:line="240" w:lineRule="auto"/>
      </w:pPr>
      <w:r w:rsidRPr="00B146D9">
        <w:rPr>
          <w:b/>
        </w:rPr>
        <w:t>Holiday Ritual</w:t>
      </w:r>
      <w:r>
        <w:t xml:space="preserve"> </w:t>
      </w:r>
      <w:r>
        <w:sym w:font="Wingdings" w:char="F0E0"/>
      </w:r>
      <w:r>
        <w:t xml:space="preserve"> On holidays, people step back from regular routine in order to fulfil certain holiday expectations (i.e. turkey on Thanksgiving, </w:t>
      </w:r>
      <w:r w:rsidR="00C2028B">
        <w:t>cookies and milk for Santa)</w:t>
      </w:r>
    </w:p>
    <w:p w:rsidR="00CC62F5" w:rsidRPr="00B146D9" w:rsidRDefault="00CC62F5" w:rsidP="00CC62F5">
      <w:pPr>
        <w:spacing w:line="240" w:lineRule="auto"/>
        <w:jc w:val="center"/>
        <w:rPr>
          <w:b/>
          <w:u w:val="single"/>
        </w:rPr>
      </w:pPr>
      <w:r w:rsidRPr="00B146D9">
        <w:rPr>
          <w:b/>
          <w:u w:val="single"/>
        </w:rPr>
        <w:t>Risk</w:t>
      </w:r>
    </w:p>
    <w:p w:rsidR="0007760C" w:rsidRDefault="0007760C" w:rsidP="0007760C">
      <w:pPr>
        <w:spacing w:line="240" w:lineRule="auto"/>
      </w:pPr>
      <w:r w:rsidRPr="00B146D9">
        <w:rPr>
          <w:b/>
        </w:rPr>
        <w:t>Perceived Risk</w:t>
      </w:r>
      <w:r>
        <w:t xml:space="preserve"> </w:t>
      </w:r>
      <w:r>
        <w:sym w:font="Wingdings" w:char="F0E0"/>
      </w:r>
      <w:r>
        <w:t xml:space="preserve"> The potential negative or uncertain consequences of a product.</w:t>
      </w:r>
    </w:p>
    <w:p w:rsidR="0007760C" w:rsidRPr="00B146D9" w:rsidRDefault="0007760C" w:rsidP="0007760C">
      <w:pPr>
        <w:spacing w:line="240" w:lineRule="auto"/>
        <w:rPr>
          <w:b/>
        </w:rPr>
      </w:pPr>
      <w:r w:rsidRPr="00B146D9">
        <w:rPr>
          <w:b/>
        </w:rPr>
        <w:t>5 Types of Risk:</w:t>
      </w:r>
    </w:p>
    <w:p w:rsidR="0007760C" w:rsidRPr="0007760C" w:rsidRDefault="0007760C" w:rsidP="0007760C">
      <w:pPr>
        <w:spacing w:line="240" w:lineRule="auto"/>
      </w:pPr>
      <w:r>
        <w:t xml:space="preserve">1) </w:t>
      </w:r>
      <w:r>
        <w:rPr>
          <w:i/>
        </w:rPr>
        <w:t xml:space="preserve">Monetary Risk: </w:t>
      </w:r>
      <w:r>
        <w:t>Those with little income are vulnerable; Expensive items are risky</w:t>
      </w:r>
    </w:p>
    <w:p w:rsidR="0007760C" w:rsidRPr="0007760C" w:rsidRDefault="0007760C" w:rsidP="0007760C">
      <w:pPr>
        <w:spacing w:line="240" w:lineRule="auto"/>
      </w:pPr>
      <w:r>
        <w:t xml:space="preserve">2) </w:t>
      </w:r>
      <w:r>
        <w:rPr>
          <w:i/>
        </w:rPr>
        <w:t xml:space="preserve">Functional Risk: </w:t>
      </w:r>
      <w:r>
        <w:t xml:space="preserve">Practical consumers are vulnerable; </w:t>
      </w:r>
      <w:r w:rsidR="005B3906">
        <w:t>Goods that require exclusive commitment are risky.</w:t>
      </w:r>
    </w:p>
    <w:p w:rsidR="003D0824" w:rsidRPr="005B3906" w:rsidRDefault="0007760C" w:rsidP="003D0824">
      <w:pPr>
        <w:spacing w:line="240" w:lineRule="auto"/>
      </w:pPr>
      <w:r>
        <w:t>3)</w:t>
      </w:r>
      <w:r w:rsidR="005B3906">
        <w:t xml:space="preserve"> </w:t>
      </w:r>
      <w:r w:rsidR="005B3906">
        <w:rPr>
          <w:i/>
        </w:rPr>
        <w:t xml:space="preserve">Physical Risk: </w:t>
      </w:r>
      <w:r w:rsidR="005B3906">
        <w:t>Elderly or sick consumers are vulnerable; Mechanical goods are risky (i.e. car).</w:t>
      </w:r>
    </w:p>
    <w:p w:rsidR="007E0CAA" w:rsidRPr="005B3906" w:rsidRDefault="0007760C" w:rsidP="007E0CAA">
      <w:pPr>
        <w:spacing w:line="240" w:lineRule="auto"/>
      </w:pPr>
      <w:r>
        <w:t>4)</w:t>
      </w:r>
      <w:r w:rsidR="005B3906">
        <w:rPr>
          <w:i/>
        </w:rPr>
        <w:t xml:space="preserve"> Social Risk: </w:t>
      </w:r>
      <w:r w:rsidR="005B3906">
        <w:t>Insecure shoppers are vulnerable; Symbolic goods are risky (i.e. clothes, jewelry)</w:t>
      </w:r>
    </w:p>
    <w:p w:rsidR="0001010F" w:rsidRDefault="0007760C" w:rsidP="00E807E6">
      <w:pPr>
        <w:spacing w:line="240" w:lineRule="auto"/>
      </w:pPr>
      <w:r>
        <w:t>5)</w:t>
      </w:r>
      <w:r w:rsidR="005B3906">
        <w:t xml:space="preserve"> </w:t>
      </w:r>
      <w:r w:rsidR="005B3906">
        <w:rPr>
          <w:i/>
        </w:rPr>
        <w:t xml:space="preserve">Psychological Risk: </w:t>
      </w:r>
      <w:r w:rsidR="005B3906">
        <w:t>Consumers that lack self-respect are vulnerable; Personal luxuries are risky.</w:t>
      </w:r>
    </w:p>
    <w:p w:rsidR="00CC62F5" w:rsidRDefault="00CC62F5" w:rsidP="00311BDB">
      <w:pPr>
        <w:spacing w:line="240" w:lineRule="auto"/>
        <w:jc w:val="center"/>
        <w:rPr>
          <w:b/>
          <w:u w:val="single"/>
        </w:rPr>
      </w:pPr>
      <w:r>
        <w:rPr>
          <w:b/>
          <w:u w:val="single"/>
        </w:rPr>
        <w:t>Decision Rules</w:t>
      </w:r>
    </w:p>
    <w:p w:rsidR="00311BDB" w:rsidRDefault="00C11A88" w:rsidP="00311BDB">
      <w:pPr>
        <w:spacing w:line="240" w:lineRule="auto"/>
      </w:pPr>
      <w:r>
        <w:t>Consumers consider sets of product attributes by using different rules, depending on the complexity of the decision and its importance to them.</w:t>
      </w:r>
    </w:p>
    <w:p w:rsidR="00A25F81" w:rsidRDefault="00A25F81" w:rsidP="00311BDB">
      <w:pPr>
        <w:spacing w:line="240" w:lineRule="auto"/>
      </w:pPr>
      <w:r>
        <w:t>Sometimes people rely on heuristics, but in other cases more effort is required.</w:t>
      </w:r>
    </w:p>
    <w:p w:rsidR="00A25F81" w:rsidRDefault="00A25F81" w:rsidP="00311BDB">
      <w:pPr>
        <w:spacing w:line="240" w:lineRule="auto"/>
      </w:pPr>
      <w:r w:rsidRPr="00B146D9">
        <w:rPr>
          <w:b/>
        </w:rPr>
        <w:t>Compensatory rules</w:t>
      </w:r>
      <w:r>
        <w:t xml:space="preserve"> </w:t>
      </w:r>
      <w:r>
        <w:sym w:font="Wingdings" w:char="F0E0"/>
      </w:r>
      <w:r>
        <w:t xml:space="preserve"> </w:t>
      </w:r>
      <w:proofErr w:type="gramStart"/>
      <w:r>
        <w:t>One</w:t>
      </w:r>
      <w:proofErr w:type="gramEnd"/>
      <w:r>
        <w:t xml:space="preserve"> good attribute can compensate for other poorer attributes</w:t>
      </w:r>
      <w:r w:rsidR="00DC30F4">
        <w:t>. Gives a product a chance to make up for its shortcomings.</w:t>
      </w:r>
    </w:p>
    <w:p w:rsidR="00A25F81" w:rsidRDefault="00A25F81" w:rsidP="00311BDB">
      <w:pPr>
        <w:spacing w:line="240" w:lineRule="auto"/>
      </w:pPr>
      <w:r w:rsidRPr="00B146D9">
        <w:rPr>
          <w:b/>
        </w:rPr>
        <w:t>Non-compensatory rules</w:t>
      </w:r>
      <w:r>
        <w:t xml:space="preserve"> </w:t>
      </w:r>
      <w:r>
        <w:sym w:font="Wingdings" w:char="F0E0"/>
      </w:r>
      <w:r>
        <w:t xml:space="preserve"> </w:t>
      </w:r>
      <w:proofErr w:type="gramStart"/>
      <w:r>
        <w:t>Some</w:t>
      </w:r>
      <w:proofErr w:type="gramEnd"/>
      <w:r>
        <w:t xml:space="preserve"> poor attributes eliminate a choice although some good attributes exist. Simple decision rules are non-compensatory. </w:t>
      </w:r>
    </w:p>
    <w:p w:rsidR="00A25F81" w:rsidRDefault="00DC30F4" w:rsidP="00311BDB">
      <w:pPr>
        <w:spacing w:line="240" w:lineRule="auto"/>
      </w:pPr>
      <w:r w:rsidRPr="00B146D9">
        <w:rPr>
          <w:b/>
        </w:rPr>
        <w:t>N</w:t>
      </w:r>
      <w:r w:rsidR="00A25F81" w:rsidRPr="00B146D9">
        <w:rPr>
          <w:b/>
        </w:rPr>
        <w:t>on-compensatory rules</w:t>
      </w:r>
      <w:r w:rsidR="00A25F81">
        <w:t>:</w:t>
      </w:r>
    </w:p>
    <w:p w:rsidR="00A25F81" w:rsidRDefault="00A25F81" w:rsidP="00311BDB">
      <w:pPr>
        <w:spacing w:line="240" w:lineRule="auto"/>
      </w:pPr>
      <w:r>
        <w:lastRenderedPageBreak/>
        <w:t xml:space="preserve">1) </w:t>
      </w:r>
      <w:r>
        <w:rPr>
          <w:i/>
        </w:rPr>
        <w:t xml:space="preserve">Lexicographic Rule: </w:t>
      </w:r>
      <w:r>
        <w:t xml:space="preserve">The brand that is best on the most important attribute is selected. If two brands are equal on their most important </w:t>
      </w:r>
      <w:r w:rsidR="00A02FB1">
        <w:t>attribute, the next most important attribute is evaluated.</w:t>
      </w:r>
    </w:p>
    <w:p w:rsidR="00A02FB1" w:rsidRDefault="00A02FB1" w:rsidP="00311BDB">
      <w:pPr>
        <w:spacing w:line="240" w:lineRule="auto"/>
      </w:pPr>
      <w:r>
        <w:t xml:space="preserve">2) </w:t>
      </w:r>
      <w:r>
        <w:rPr>
          <w:i/>
        </w:rPr>
        <w:t xml:space="preserve">Elimination-By-Aspect Rule: </w:t>
      </w:r>
      <w:r>
        <w:t xml:space="preserve">Brands are evaluated on most important attributes, but a specific cut-off is imposed. </w:t>
      </w:r>
      <w:proofErr w:type="gramStart"/>
      <w:r>
        <w:t>i.e</w:t>
      </w:r>
      <w:proofErr w:type="gramEnd"/>
      <w:r>
        <w:t>. If someone wants a sleep timer on their TV, two brands with similar attributes will be evaluated on that specific cut-off aspect (the timer).</w:t>
      </w:r>
    </w:p>
    <w:p w:rsidR="00A02FB1" w:rsidRDefault="00A02FB1" w:rsidP="00311BDB">
      <w:pPr>
        <w:spacing w:line="240" w:lineRule="auto"/>
      </w:pPr>
      <w:r>
        <w:t xml:space="preserve">3) </w:t>
      </w:r>
      <w:r>
        <w:rPr>
          <w:i/>
        </w:rPr>
        <w:t xml:space="preserve">Conjunctive Rule: </w:t>
      </w:r>
      <w:r>
        <w:t xml:space="preserve">Evaluating by brand instead of attribute. Cut-offs are imposed per attribute. </w:t>
      </w:r>
      <w:r w:rsidR="00DC30F4">
        <w:t>A brand is chosen if it meets all of the cut-offs</w:t>
      </w:r>
    </w:p>
    <w:p w:rsidR="00DC30F4" w:rsidRDefault="00DC30F4" w:rsidP="00311BDB">
      <w:pPr>
        <w:spacing w:line="240" w:lineRule="auto"/>
      </w:pPr>
      <w:r>
        <w:t xml:space="preserve">4) </w:t>
      </w:r>
      <w:r>
        <w:rPr>
          <w:i/>
        </w:rPr>
        <w:t xml:space="preserve">Disjunctive Rule: </w:t>
      </w:r>
      <w:r>
        <w:t>Consumer develops acceptable standards for each attribute. Standards are higher than minimum cut-offs. If an alternative exceeds the standard for any attribute, it is accepted. Someone shopping for a t-shirt may have many acceptable standards per attribute. The t-shirt that has a particularly amazing fabric or color may be selected. If two shirts are cool, a new decision rule must be integrated in the consumer’s decision (like the nicer graphic).</w:t>
      </w:r>
    </w:p>
    <w:p w:rsidR="00DC30F4" w:rsidRPr="00B146D9" w:rsidRDefault="00DC30F4" w:rsidP="00311BDB">
      <w:pPr>
        <w:spacing w:line="240" w:lineRule="auto"/>
        <w:rPr>
          <w:b/>
        </w:rPr>
      </w:pPr>
      <w:r w:rsidRPr="00B146D9">
        <w:rPr>
          <w:b/>
        </w:rPr>
        <w:t>Compensatory rules:</w:t>
      </w:r>
    </w:p>
    <w:p w:rsidR="00DC30F4" w:rsidRDefault="00DC30F4" w:rsidP="00311BDB">
      <w:pPr>
        <w:spacing w:line="240" w:lineRule="auto"/>
      </w:pPr>
      <w:r>
        <w:t xml:space="preserve">1) </w:t>
      </w:r>
      <w:r>
        <w:rPr>
          <w:i/>
        </w:rPr>
        <w:t xml:space="preserve">Simple Additive Rule: </w:t>
      </w:r>
      <w:r>
        <w:t>Choose an alternative with the greatest number of positive attributes. This occurs when motivation to process info is limited. Some attributes may not be meaningful to consumers.</w:t>
      </w:r>
    </w:p>
    <w:p w:rsidR="00E807E6" w:rsidRDefault="00DC30F4" w:rsidP="00E807E6">
      <w:pPr>
        <w:spacing w:line="240" w:lineRule="auto"/>
      </w:pPr>
      <w:r>
        <w:t xml:space="preserve">2) </w:t>
      </w:r>
      <w:r w:rsidR="006022F4">
        <w:rPr>
          <w:i/>
        </w:rPr>
        <w:t xml:space="preserve">Weighted Additive Rule: </w:t>
      </w:r>
      <w:r w:rsidR="006022F4">
        <w:t>Consumer also accounts for importance of positive attributes, multiplying brand ratings by important weights.</w:t>
      </w:r>
    </w:p>
    <w:p w:rsidR="00FE5FE2" w:rsidRDefault="00144D5F" w:rsidP="00FE5FE2">
      <w:pPr>
        <w:spacing w:line="240" w:lineRule="auto"/>
      </w:pPr>
      <w:r>
        <w:t>K</w:t>
      </w:r>
      <w:r w:rsidR="00FE5FE2">
        <w:t>nowledge of it).</w:t>
      </w:r>
    </w:p>
    <w:p w:rsidR="00FE5FE2" w:rsidRDefault="00FE5FE2" w:rsidP="00FE5FE2">
      <w:pPr>
        <w:spacing w:line="240" w:lineRule="auto"/>
        <w:jc w:val="center"/>
        <w:rPr>
          <w:b/>
          <w:u w:val="single"/>
        </w:rPr>
      </w:pPr>
      <w:r>
        <w:rPr>
          <w:b/>
          <w:u w:val="single"/>
        </w:rPr>
        <w:t>Attitudes</w:t>
      </w:r>
      <w:r w:rsidR="00854AD1">
        <w:rPr>
          <w:b/>
          <w:u w:val="single"/>
        </w:rPr>
        <w:t xml:space="preserve"> – Focus on “Cognitive Dissonance” and “Balance Theory”</w:t>
      </w:r>
    </w:p>
    <w:p w:rsidR="00FE5FE2" w:rsidRDefault="00FE5FE2" w:rsidP="00FE5FE2">
      <w:pPr>
        <w:spacing w:line="240" w:lineRule="auto"/>
      </w:pPr>
      <w:r>
        <w:t>A lasting, general evaluation of objects, issues, and people (including one-self).</w:t>
      </w:r>
    </w:p>
    <w:p w:rsidR="00FE5FE2" w:rsidRDefault="00FE5FE2" w:rsidP="00FE5FE2">
      <w:pPr>
        <w:spacing w:line="240" w:lineRule="auto"/>
      </w:pPr>
      <w:r w:rsidRPr="00B146D9">
        <w:rPr>
          <w:b/>
        </w:rPr>
        <w:t>Attitude object (</w:t>
      </w:r>
      <w:proofErr w:type="spellStart"/>
      <w:r w:rsidRPr="00B146D9">
        <w:rPr>
          <w:b/>
        </w:rPr>
        <w:t>Ao</w:t>
      </w:r>
      <w:proofErr w:type="spellEnd"/>
      <w:r w:rsidRPr="00B146D9">
        <w:rPr>
          <w:b/>
        </w:rPr>
        <w:t>)</w:t>
      </w:r>
      <w:r>
        <w:t xml:space="preserve"> </w:t>
      </w:r>
      <w:r>
        <w:sym w:font="Wingdings" w:char="F0E0"/>
      </w:r>
      <w:r>
        <w:t xml:space="preserve"> </w:t>
      </w:r>
      <w:proofErr w:type="gramStart"/>
      <w:r>
        <w:t>Anything</w:t>
      </w:r>
      <w:proofErr w:type="gramEnd"/>
      <w:r>
        <w:t xml:space="preserve"> towards which a person has an attitude (tangible or intangible)</w:t>
      </w:r>
    </w:p>
    <w:p w:rsidR="00FE5FE2" w:rsidRDefault="00FE5FE2" w:rsidP="00FE5FE2">
      <w:pPr>
        <w:spacing w:line="240" w:lineRule="auto"/>
      </w:pPr>
      <w:r w:rsidRPr="00B146D9">
        <w:rPr>
          <w:b/>
        </w:rPr>
        <w:t>Functional Theory of Attitudes</w:t>
      </w:r>
      <w:r>
        <w:t xml:space="preserve"> </w:t>
      </w:r>
      <w:r>
        <w:sym w:font="Wingdings" w:char="F0E0"/>
      </w:r>
      <w:r>
        <w:t xml:space="preserve"> Explains how attitudes facilitate social behaviour. Attitudes exist because they serve a function for the person (determined by the person’s motives).</w:t>
      </w:r>
    </w:p>
    <w:p w:rsidR="00FE5FE2" w:rsidRDefault="00FE5FE2" w:rsidP="00FE5FE2">
      <w:pPr>
        <w:spacing w:line="240" w:lineRule="auto"/>
      </w:pPr>
      <w:r w:rsidRPr="00B146D9">
        <w:rPr>
          <w:b/>
        </w:rPr>
        <w:t>Attitude Functions</w:t>
      </w:r>
      <w:r>
        <w:t>:</w:t>
      </w:r>
    </w:p>
    <w:p w:rsidR="00FE5FE2" w:rsidRPr="00F71092" w:rsidRDefault="00FE5FE2" w:rsidP="00FE5FE2">
      <w:pPr>
        <w:spacing w:line="240" w:lineRule="auto"/>
      </w:pPr>
      <w:r>
        <w:t xml:space="preserve">1) </w:t>
      </w:r>
      <w:r>
        <w:rPr>
          <w:i/>
        </w:rPr>
        <w:t xml:space="preserve">Utilitarian Function: </w:t>
      </w:r>
      <w:r>
        <w:t>Basic principles of reward and punishment. Our attitude towards a product may be based on whether the product provides pleasure or pain.</w:t>
      </w:r>
    </w:p>
    <w:p w:rsidR="00FE5FE2" w:rsidRPr="00F71092" w:rsidRDefault="00FE5FE2" w:rsidP="00FE5FE2">
      <w:pPr>
        <w:spacing w:line="240" w:lineRule="auto"/>
      </w:pPr>
      <w:r>
        <w:t xml:space="preserve">2) </w:t>
      </w:r>
      <w:r>
        <w:rPr>
          <w:i/>
        </w:rPr>
        <w:t xml:space="preserve">Value-Expressive Function: </w:t>
      </w:r>
      <w:r>
        <w:t>Express the consumer’s central values or self-concept. “What sort of man rides a Harley?”</w:t>
      </w:r>
    </w:p>
    <w:p w:rsidR="00FE5FE2" w:rsidRPr="00BB2803" w:rsidRDefault="00FE5FE2" w:rsidP="00FE5FE2">
      <w:pPr>
        <w:spacing w:line="240" w:lineRule="auto"/>
      </w:pPr>
      <w:r>
        <w:t xml:space="preserve">3) </w:t>
      </w:r>
      <w:r>
        <w:rPr>
          <w:i/>
        </w:rPr>
        <w:t xml:space="preserve">Ego-Defensive Function: </w:t>
      </w:r>
      <w:r>
        <w:t>Protect the person from internal feelings or external threats.</w:t>
      </w:r>
    </w:p>
    <w:p w:rsidR="00FE5FE2" w:rsidRDefault="00FE5FE2" w:rsidP="00FE5FE2">
      <w:pPr>
        <w:spacing w:line="240" w:lineRule="auto"/>
      </w:pPr>
      <w:r>
        <w:t xml:space="preserve">4) </w:t>
      </w:r>
      <w:r>
        <w:rPr>
          <w:i/>
        </w:rPr>
        <w:t xml:space="preserve">Knowledge Function: </w:t>
      </w:r>
      <w:r>
        <w:t>Need for order, structure, or meaning.</w:t>
      </w:r>
    </w:p>
    <w:p w:rsidR="00FE5FE2" w:rsidRDefault="00FE5FE2" w:rsidP="00FE5FE2">
      <w:pPr>
        <w:spacing w:line="240" w:lineRule="auto"/>
        <w:rPr>
          <w:b/>
        </w:rPr>
      </w:pPr>
      <w:r>
        <w:rPr>
          <w:b/>
        </w:rPr>
        <w:t>Levels of Commitment to an Attitude:</w:t>
      </w:r>
    </w:p>
    <w:p w:rsidR="00FE5FE2" w:rsidRDefault="00FE5FE2" w:rsidP="00FE5FE2">
      <w:pPr>
        <w:spacing w:line="240" w:lineRule="auto"/>
        <w:rPr>
          <w:i/>
        </w:rPr>
      </w:pPr>
      <w:r>
        <w:rPr>
          <w:i/>
        </w:rPr>
        <w:t xml:space="preserve">Compliance: </w:t>
      </w:r>
      <w:r w:rsidRPr="00652EA0">
        <w:t>Lowest level. Attitude is formed because it helps gain rewards and avoid punishment.</w:t>
      </w:r>
    </w:p>
    <w:p w:rsidR="00FE5FE2" w:rsidRDefault="00FE5FE2" w:rsidP="00FE5FE2">
      <w:pPr>
        <w:spacing w:line="240" w:lineRule="auto"/>
      </w:pPr>
      <w:r>
        <w:rPr>
          <w:i/>
        </w:rPr>
        <w:lastRenderedPageBreak/>
        <w:t xml:space="preserve">Identification: </w:t>
      </w:r>
      <w:r w:rsidRPr="00652EA0">
        <w:t xml:space="preserve">Attitude is formed so that the consumer </w:t>
      </w:r>
      <w:r>
        <w:t>will feel similar to another person or group.</w:t>
      </w:r>
    </w:p>
    <w:p w:rsidR="00FE5FE2" w:rsidRPr="00652EA0" w:rsidRDefault="00FE5FE2" w:rsidP="00FE5FE2">
      <w:pPr>
        <w:spacing w:line="240" w:lineRule="auto"/>
      </w:pPr>
      <w:r>
        <w:rPr>
          <w:i/>
        </w:rPr>
        <w:t xml:space="preserve">Internalization: </w:t>
      </w:r>
      <w:r>
        <w:t>Highest level. Attitudes are part of person’s value system.</w:t>
      </w:r>
    </w:p>
    <w:p w:rsidR="00FE5FE2" w:rsidRDefault="00FE5FE2" w:rsidP="00FE5FE2">
      <w:pPr>
        <w:spacing w:line="240" w:lineRule="auto"/>
      </w:pPr>
      <w:r w:rsidRPr="00B146D9">
        <w:rPr>
          <w:b/>
        </w:rPr>
        <w:t>ABC Model of Attitudes</w:t>
      </w:r>
      <w:r>
        <w:t xml:space="preserve"> </w:t>
      </w:r>
      <w:r>
        <w:sym w:font="Wingdings" w:char="F0E0"/>
      </w:r>
      <w:r>
        <w:t xml:space="preserve"> Affect, Behaviour and Cognition</w:t>
      </w:r>
    </w:p>
    <w:p w:rsidR="00FE5FE2" w:rsidRPr="00B146D9" w:rsidRDefault="00FE5FE2" w:rsidP="00FE5FE2">
      <w:pPr>
        <w:spacing w:line="240" w:lineRule="auto"/>
      </w:pPr>
      <w:r w:rsidRPr="00B146D9">
        <w:t xml:space="preserve">Affect </w:t>
      </w:r>
      <w:r w:rsidRPr="00B146D9">
        <w:sym w:font="Wingdings" w:char="F0E0"/>
      </w:r>
      <w:r w:rsidRPr="00B146D9">
        <w:t xml:space="preserve"> The way a consumer feels about an attitude object</w:t>
      </w:r>
    </w:p>
    <w:p w:rsidR="00FE5FE2" w:rsidRPr="00B146D9" w:rsidRDefault="00FE5FE2" w:rsidP="00FE5FE2">
      <w:pPr>
        <w:spacing w:line="240" w:lineRule="auto"/>
      </w:pPr>
      <w:r w:rsidRPr="00B146D9">
        <w:t xml:space="preserve">Behaviour </w:t>
      </w:r>
      <w:r w:rsidRPr="00B146D9">
        <w:sym w:font="Wingdings" w:char="F0E0"/>
      </w:r>
      <w:r w:rsidRPr="00B146D9">
        <w:t xml:space="preserve"> A person’s intention to do something regarding an attitude object.</w:t>
      </w:r>
    </w:p>
    <w:p w:rsidR="00FE5FE2" w:rsidRDefault="00FE5FE2" w:rsidP="00FE5FE2">
      <w:pPr>
        <w:spacing w:line="240" w:lineRule="auto"/>
      </w:pPr>
      <w:r w:rsidRPr="00B146D9">
        <w:t xml:space="preserve">Cognition </w:t>
      </w:r>
      <w:r w:rsidRPr="00B146D9">
        <w:sym w:font="Wingdings" w:char="F0E0"/>
      </w:r>
      <w:r w:rsidRPr="00B146D9">
        <w:t xml:space="preserve"> Beliefs</w:t>
      </w:r>
      <w:r>
        <w:t xml:space="preserve"> a consumer has about an attitude object.</w:t>
      </w:r>
    </w:p>
    <w:p w:rsidR="00FE5FE2" w:rsidRDefault="00FE5FE2" w:rsidP="00FE5FE2">
      <w:pPr>
        <w:spacing w:line="240" w:lineRule="auto"/>
        <w:rPr>
          <w:b/>
        </w:rPr>
      </w:pPr>
      <w:r>
        <w:rPr>
          <w:b/>
        </w:rPr>
        <w:t>Hierarchy of Effects:</w:t>
      </w:r>
    </w:p>
    <w:p w:rsidR="00FE5FE2" w:rsidRDefault="00FE5FE2" w:rsidP="00FE5FE2">
      <w:pPr>
        <w:spacing w:line="240" w:lineRule="auto"/>
      </w:pPr>
      <w:r>
        <w:t>High Involvement</w:t>
      </w:r>
    </w:p>
    <w:p w:rsidR="00FE5FE2" w:rsidRDefault="00FE5FE2" w:rsidP="00FE5FE2">
      <w:pPr>
        <w:spacing w:line="240" w:lineRule="auto"/>
      </w:pPr>
      <w:r>
        <w:t>Cognition</w:t>
      </w:r>
      <w:r>
        <w:sym w:font="Wingdings" w:char="F0E0"/>
      </w:r>
      <w:r>
        <w:t>Affect</w:t>
      </w:r>
      <w:r>
        <w:sym w:font="Wingdings" w:char="F0E0"/>
      </w:r>
      <w:r>
        <w:t>Behaviour</w:t>
      </w:r>
      <w:r>
        <w:sym w:font="Wingdings" w:char="F0E0"/>
      </w:r>
      <w:r>
        <w:t>Attitude based on cognition</w:t>
      </w:r>
    </w:p>
    <w:p w:rsidR="00FE5FE2" w:rsidRDefault="00FE5FE2" w:rsidP="00FE5FE2">
      <w:pPr>
        <w:spacing w:line="240" w:lineRule="auto"/>
      </w:pPr>
      <w:r>
        <w:t>Low Involvement</w:t>
      </w:r>
    </w:p>
    <w:p w:rsidR="00FE5FE2" w:rsidRDefault="00FE5FE2" w:rsidP="00FE5FE2">
      <w:pPr>
        <w:spacing w:line="240" w:lineRule="auto"/>
      </w:pPr>
      <w:r>
        <w:t>Cognition</w:t>
      </w:r>
      <w:r>
        <w:sym w:font="Wingdings" w:char="F0E0"/>
      </w:r>
      <w:r>
        <w:t>Behaviour</w:t>
      </w:r>
      <w:r>
        <w:sym w:font="Wingdings" w:char="F0E0"/>
      </w:r>
      <w:r>
        <w:t>Affect</w:t>
      </w:r>
      <w:r>
        <w:sym w:font="Wingdings" w:char="F0E0"/>
      </w:r>
      <w:r>
        <w:t>Attitude based on behaviour</w:t>
      </w:r>
    </w:p>
    <w:p w:rsidR="00FE5FE2" w:rsidRDefault="00FE5FE2" w:rsidP="00FE5FE2">
      <w:pPr>
        <w:spacing w:line="240" w:lineRule="auto"/>
      </w:pPr>
      <w:proofErr w:type="spellStart"/>
      <w:r>
        <w:t>Zajonc’s</w:t>
      </w:r>
      <w:proofErr w:type="spellEnd"/>
      <w:r>
        <w:t xml:space="preserve"> Model</w:t>
      </w:r>
    </w:p>
    <w:p w:rsidR="00FE5FE2" w:rsidRDefault="00FE5FE2" w:rsidP="00FE5FE2">
      <w:pPr>
        <w:spacing w:line="240" w:lineRule="auto"/>
      </w:pPr>
      <w:r>
        <w:t>Affect</w:t>
      </w:r>
      <w:r>
        <w:sym w:font="Wingdings" w:char="F0E0"/>
      </w:r>
      <w:r>
        <w:t>Behaviour</w:t>
      </w:r>
      <w:r>
        <w:sym w:font="Wingdings" w:char="F0E0"/>
      </w:r>
      <w:r>
        <w:t>Attitude based on hedonic consumption</w:t>
      </w:r>
    </w:p>
    <w:p w:rsidR="00FE5FE2" w:rsidRPr="00FE5FE2" w:rsidRDefault="00FE5FE2" w:rsidP="00FE5FE2">
      <w:pPr>
        <w:spacing w:line="240" w:lineRule="auto"/>
      </w:pPr>
      <w:r>
        <w:rPr>
          <w:b/>
        </w:rPr>
        <w:t xml:space="preserve">Attitude </w:t>
      </w:r>
      <w:proofErr w:type="gramStart"/>
      <w:r>
        <w:rPr>
          <w:b/>
        </w:rPr>
        <w:t>Towards</w:t>
      </w:r>
      <w:proofErr w:type="gramEnd"/>
      <w:r>
        <w:rPr>
          <w:b/>
        </w:rPr>
        <w:t xml:space="preserve"> the Advertisement (</w:t>
      </w:r>
      <w:proofErr w:type="spellStart"/>
      <w:r>
        <w:rPr>
          <w:b/>
        </w:rPr>
        <w:t>Aad</w:t>
      </w:r>
      <w:proofErr w:type="spellEnd"/>
      <w:r>
        <w:rPr>
          <w:b/>
        </w:rPr>
        <w:t xml:space="preserve">) </w:t>
      </w:r>
      <w:r w:rsidRPr="007B3F28">
        <w:rPr>
          <w:b/>
        </w:rPr>
        <w:sym w:font="Wingdings" w:char="F0E0"/>
      </w:r>
      <w:r>
        <w:t xml:space="preserve"> Predisposition to respond favourably or unfavourably to an ad stimulus upon exposure.</w:t>
      </w:r>
    </w:p>
    <w:p w:rsidR="00652EA0" w:rsidRDefault="00652EA0" w:rsidP="00FE5FE2">
      <w:pPr>
        <w:spacing w:line="240" w:lineRule="auto"/>
        <w:rPr>
          <w:b/>
          <w:u w:val="single"/>
        </w:rPr>
      </w:pPr>
      <w:r w:rsidRPr="00C2028B">
        <w:rPr>
          <w:b/>
          <w:u w:val="single"/>
        </w:rPr>
        <w:t>Cognitive Dissonance</w:t>
      </w:r>
    </w:p>
    <w:p w:rsidR="00652EA0" w:rsidRDefault="00652EA0" w:rsidP="00652EA0">
      <w:pPr>
        <w:spacing w:line="240" w:lineRule="auto"/>
      </w:pPr>
      <w:r>
        <w:t>When a person is confronted with inconsistencies among his or her attitudes and behaviours, he or she will take some action to resolve the unpleasant psychological state.</w:t>
      </w:r>
    </w:p>
    <w:p w:rsidR="00652EA0" w:rsidRDefault="00652EA0" w:rsidP="00652EA0">
      <w:pPr>
        <w:spacing w:line="240" w:lineRule="auto"/>
      </w:pPr>
      <w:r>
        <w:t>People are motivated to reduce the feelings caused by dissonance by modifying attitude and behaviour.</w:t>
      </w:r>
    </w:p>
    <w:p w:rsidR="00652EA0" w:rsidRDefault="00652EA0" w:rsidP="00652EA0">
      <w:pPr>
        <w:spacing w:line="240" w:lineRule="auto"/>
      </w:pPr>
      <w:r>
        <w:t>Example of cognitive dissonance: “I am addicted to cigarettes, yet I know that they are cancerous”.</w:t>
      </w:r>
    </w:p>
    <w:p w:rsidR="00652EA0" w:rsidRDefault="00652EA0" w:rsidP="00652EA0">
      <w:pPr>
        <w:spacing w:line="240" w:lineRule="auto"/>
      </w:pPr>
      <w:r>
        <w:t>May be reduced by eliminating, adding, or changing elements. For the smoker, quitting smoking would eliminate an element, while remembering that a relative smoker lived to be 100 years old would add an element.</w:t>
      </w:r>
    </w:p>
    <w:p w:rsidR="00652EA0" w:rsidRDefault="00652EA0" w:rsidP="00652EA0">
      <w:pPr>
        <w:spacing w:line="240" w:lineRule="auto"/>
      </w:pPr>
      <w:r w:rsidRPr="00B146D9">
        <w:rPr>
          <w:b/>
        </w:rPr>
        <w:t>Post-purchase dissonance</w:t>
      </w:r>
      <w:r>
        <w:t xml:space="preserve"> </w:t>
      </w:r>
      <w:r>
        <w:sym w:font="Wingdings" w:char="F0E0"/>
      </w:r>
      <w:r>
        <w:t xml:space="preserve"> Consumer feels dissonance after making a big decision between two or more alternative products (i.e. if someone settles on an Xbox One, they may feel some discomfort knowing all of the features they gave up by not selecting PS4)</w:t>
      </w:r>
    </w:p>
    <w:p w:rsidR="00311779" w:rsidRDefault="00311779" w:rsidP="00652EA0">
      <w:pPr>
        <w:spacing w:line="240" w:lineRule="auto"/>
      </w:pPr>
      <w:r>
        <w:rPr>
          <w:b/>
        </w:rPr>
        <w:t xml:space="preserve">Cognitive Consistency Principle </w:t>
      </w:r>
      <w:r w:rsidRPr="00652EA0">
        <w:rPr>
          <w:b/>
        </w:rPr>
        <w:sym w:font="Wingdings" w:char="F0E0"/>
      </w:r>
      <w:r>
        <w:t xml:space="preserve"> Consumers value harmony among thoughts, feelings and behaviours.</w:t>
      </w:r>
    </w:p>
    <w:p w:rsidR="00652EA0" w:rsidRDefault="00652EA0" w:rsidP="0067772B">
      <w:pPr>
        <w:spacing w:line="240" w:lineRule="auto"/>
      </w:pPr>
      <w:r>
        <w:rPr>
          <w:b/>
        </w:rPr>
        <w:t xml:space="preserve">Self-Perception Theory </w:t>
      </w:r>
      <w:r w:rsidRPr="00652EA0">
        <w:rPr>
          <w:b/>
        </w:rPr>
        <w:sym w:font="Wingdings" w:char="F0E0"/>
      </w:r>
      <w:r>
        <w:t xml:space="preserve"> We infer that we must have a positive attitude toward an object we have bought (assuming we freely made the choice).</w:t>
      </w:r>
    </w:p>
    <w:p w:rsidR="00652EA0" w:rsidRDefault="00612D53" w:rsidP="0067772B">
      <w:pPr>
        <w:spacing w:line="240" w:lineRule="auto"/>
      </w:pPr>
      <w:r>
        <w:rPr>
          <w:b/>
        </w:rPr>
        <w:lastRenderedPageBreak/>
        <w:t xml:space="preserve">Social Judgement Theory </w:t>
      </w:r>
      <w:r w:rsidRPr="00612D53">
        <w:rPr>
          <w:b/>
        </w:rPr>
        <w:sym w:font="Wingdings" w:char="F0E0"/>
      </w:r>
      <w:r>
        <w:rPr>
          <w:b/>
        </w:rPr>
        <w:t xml:space="preserve"> </w:t>
      </w:r>
      <w:r>
        <w:t>People assimilate new info about an attitude object</w:t>
      </w:r>
      <w:r w:rsidR="00EF771D">
        <w:t xml:space="preserve"> (</w:t>
      </w:r>
      <w:proofErr w:type="spellStart"/>
      <w:r w:rsidR="00EF771D">
        <w:t>Ao</w:t>
      </w:r>
      <w:proofErr w:type="spellEnd"/>
      <w:r w:rsidR="00EF771D">
        <w:t>)</w:t>
      </w:r>
      <w:r>
        <w:t xml:space="preserve"> in light of what they know or feel. They form latitudes of rejection and acceptance.</w:t>
      </w:r>
    </w:p>
    <w:p w:rsidR="003F1BFA" w:rsidRDefault="003F1BFA" w:rsidP="00FE5FE2">
      <w:pPr>
        <w:spacing w:line="240" w:lineRule="auto"/>
        <w:rPr>
          <w:b/>
          <w:u w:val="single"/>
        </w:rPr>
      </w:pPr>
    </w:p>
    <w:p w:rsidR="00612D53" w:rsidRDefault="00612D53" w:rsidP="00FE5FE2">
      <w:pPr>
        <w:spacing w:line="240" w:lineRule="auto"/>
        <w:rPr>
          <w:b/>
          <w:u w:val="single"/>
        </w:rPr>
      </w:pPr>
      <w:r>
        <w:rPr>
          <w:b/>
          <w:u w:val="single"/>
        </w:rPr>
        <w:t>Balance Theory</w:t>
      </w:r>
    </w:p>
    <w:p w:rsidR="00612D53" w:rsidRDefault="00612D53" w:rsidP="0067772B">
      <w:pPr>
        <w:spacing w:line="240" w:lineRule="auto"/>
      </w:pPr>
      <w:r>
        <w:t xml:space="preserve">Relationships among </w:t>
      </w:r>
      <w:r w:rsidR="00EF771D">
        <w:t xml:space="preserve">three </w:t>
      </w:r>
      <w:r>
        <w:t>elements a person may perceive as belonging together.</w:t>
      </w:r>
      <w:r w:rsidR="00EF771D">
        <w:t xml:space="preserve"> Resulting attitude structures are called triads. Each triad contains a person with an attitude, an attitude object, and another person or object</w:t>
      </w:r>
    </w:p>
    <w:p w:rsidR="00EF771D" w:rsidRDefault="00EF771D" w:rsidP="0067772B">
      <w:pPr>
        <w:spacing w:line="240" w:lineRule="auto"/>
      </w:pPr>
      <w:r>
        <w:t>Relationships are positive or negative, and are adjusted to balance a triad.</w:t>
      </w:r>
    </w:p>
    <w:p w:rsidR="00EF771D" w:rsidRDefault="00EF771D" w:rsidP="0067772B">
      <w:pPr>
        <w:spacing w:line="240" w:lineRule="auto"/>
      </w:pPr>
      <w:r>
        <w:t>Example of unbalanced triad: Monica likes Jerry and dislikes tattoos. Jerry likes tattoos. Therefore, Monica feels tension and experiences an unbalanced triad</w:t>
      </w:r>
    </w:p>
    <w:p w:rsidR="00EF771D" w:rsidRPr="00854AD1" w:rsidRDefault="00EF771D" w:rsidP="00854AD1">
      <w:pPr>
        <w:spacing w:line="240" w:lineRule="auto"/>
      </w:pPr>
      <w:r>
        <w:t>Monica can stop liking Jerry to restore balance, or she can start liking tattoos. Lastly, she may infer a unit relationship between Jerry and his tattoos and assume he got them because someone dear t</w:t>
      </w:r>
      <w:r w:rsidRPr="00854AD1">
        <w:t>o him passed away, neutralizing the relationship.</w:t>
      </w:r>
    </w:p>
    <w:p w:rsidR="00EF771D" w:rsidRPr="00854AD1" w:rsidRDefault="00EF771D" w:rsidP="00854AD1">
      <w:pPr>
        <w:spacing w:line="240" w:lineRule="auto"/>
      </w:pPr>
      <w:r w:rsidRPr="00854AD1">
        <w:rPr>
          <w:b/>
        </w:rPr>
        <w:t xml:space="preserve">Marketing Application of Balance Theory </w:t>
      </w:r>
      <w:r w:rsidRPr="00854AD1">
        <w:rPr>
          <w:b/>
        </w:rPr>
        <w:sym w:font="Wingdings" w:char="F0E0"/>
      </w:r>
      <w:r w:rsidRPr="00854AD1">
        <w:rPr>
          <w:b/>
        </w:rPr>
        <w:t xml:space="preserve"> </w:t>
      </w:r>
      <w:r w:rsidRPr="00854AD1">
        <w:t>Consumer like to be associated with positively valued objects. When perceptions are balanced, attitudes are stable. It is also the root of celebrity endorsements, used to convey a positive relationship between consumer and product/celebrity.</w:t>
      </w:r>
    </w:p>
    <w:p w:rsidR="00612D53" w:rsidRPr="00854AD1" w:rsidRDefault="00612D53" w:rsidP="00854AD1">
      <w:pPr>
        <w:spacing w:line="240" w:lineRule="auto"/>
      </w:pPr>
    </w:p>
    <w:p w:rsidR="00652EA0" w:rsidRPr="00854AD1" w:rsidRDefault="00144D5F" w:rsidP="00854AD1">
      <w:pPr>
        <w:tabs>
          <w:tab w:val="left" w:pos="2700"/>
        </w:tabs>
        <w:spacing w:line="240" w:lineRule="auto"/>
        <w:jc w:val="center"/>
        <w:rPr>
          <w:b/>
          <w:u w:val="single"/>
        </w:rPr>
      </w:pPr>
      <w:r w:rsidRPr="00854AD1">
        <w:rPr>
          <w:b/>
          <w:u w:val="single"/>
        </w:rPr>
        <w:t>Persuasion</w:t>
      </w:r>
    </w:p>
    <w:p w:rsidR="00144D5F" w:rsidRPr="00854AD1" w:rsidRDefault="00144D5F" w:rsidP="00854AD1">
      <w:pPr>
        <w:tabs>
          <w:tab w:val="left" w:pos="2700"/>
        </w:tabs>
        <w:spacing w:line="240" w:lineRule="auto"/>
      </w:pPr>
      <w:r w:rsidRPr="00854AD1">
        <w:t>Active attempt to change attitudes. Central goal of marketing communications.</w:t>
      </w:r>
    </w:p>
    <w:p w:rsidR="00144D5F" w:rsidRPr="00854AD1" w:rsidRDefault="00854AD1" w:rsidP="00854AD1">
      <w:pPr>
        <w:tabs>
          <w:tab w:val="left" w:pos="2700"/>
        </w:tabs>
        <w:spacing w:line="240" w:lineRule="auto"/>
        <w:rPr>
          <w:b/>
        </w:rPr>
      </w:pPr>
      <w:r w:rsidRPr="00854AD1">
        <w:rPr>
          <w:b/>
        </w:rPr>
        <w:t>Psychological Principles that influence Persuasion:</w:t>
      </w:r>
    </w:p>
    <w:p w:rsidR="00854AD1" w:rsidRDefault="00854AD1" w:rsidP="00854AD1">
      <w:pPr>
        <w:tabs>
          <w:tab w:val="left" w:pos="2700"/>
        </w:tabs>
        <w:spacing w:line="240" w:lineRule="auto"/>
      </w:pPr>
      <w:r w:rsidRPr="00854AD1">
        <w:rPr>
          <w:i/>
        </w:rPr>
        <w:t xml:space="preserve">Reciprocity: </w:t>
      </w:r>
      <w:r>
        <w:t>People are likely to give up if they receive something first.</w:t>
      </w:r>
    </w:p>
    <w:p w:rsidR="00854AD1" w:rsidRDefault="00854AD1" w:rsidP="00854AD1">
      <w:pPr>
        <w:tabs>
          <w:tab w:val="left" w:pos="2700"/>
        </w:tabs>
        <w:spacing w:line="240" w:lineRule="auto"/>
      </w:pPr>
      <w:r>
        <w:rPr>
          <w:i/>
        </w:rPr>
        <w:t>Scarcity:</w:t>
      </w:r>
      <w:r>
        <w:t xml:space="preserve"> Items are attractive if their availability is scarce.</w:t>
      </w:r>
    </w:p>
    <w:p w:rsidR="00854AD1" w:rsidRDefault="00854AD1" w:rsidP="00854AD1">
      <w:pPr>
        <w:tabs>
          <w:tab w:val="left" w:pos="2700"/>
        </w:tabs>
        <w:spacing w:line="240" w:lineRule="auto"/>
      </w:pPr>
      <w:r>
        <w:rPr>
          <w:i/>
        </w:rPr>
        <w:t xml:space="preserve">Authority: </w:t>
      </w:r>
      <w:r>
        <w:t>We tend to believe authoritative sources more readily.</w:t>
      </w:r>
    </w:p>
    <w:p w:rsidR="00854AD1" w:rsidRDefault="00854AD1" w:rsidP="00854AD1">
      <w:pPr>
        <w:tabs>
          <w:tab w:val="left" w:pos="2700"/>
        </w:tabs>
        <w:spacing w:line="240" w:lineRule="auto"/>
      </w:pPr>
      <w:r>
        <w:rPr>
          <w:i/>
        </w:rPr>
        <w:t xml:space="preserve">Consistency: </w:t>
      </w:r>
      <w:r>
        <w:t>People try not to contradict themselves in terms of what they say and do about an issue.</w:t>
      </w:r>
    </w:p>
    <w:p w:rsidR="00854AD1" w:rsidRDefault="00854AD1" w:rsidP="00854AD1">
      <w:pPr>
        <w:tabs>
          <w:tab w:val="left" w:pos="2700"/>
        </w:tabs>
        <w:spacing w:line="240" w:lineRule="auto"/>
      </w:pPr>
      <w:r>
        <w:rPr>
          <w:i/>
        </w:rPr>
        <w:t xml:space="preserve">Consensus: </w:t>
      </w:r>
      <w:r>
        <w:t>We tend to account for the actions of others before our own.</w:t>
      </w:r>
    </w:p>
    <w:p w:rsidR="00854AD1" w:rsidRPr="00653491" w:rsidRDefault="00854AD1" w:rsidP="00854AD1">
      <w:pPr>
        <w:tabs>
          <w:tab w:val="left" w:pos="2700"/>
        </w:tabs>
        <w:spacing w:line="240" w:lineRule="auto"/>
        <w:rPr>
          <w:b/>
        </w:rPr>
      </w:pPr>
      <w:r>
        <w:rPr>
          <w:b/>
        </w:rPr>
        <w:t>Elements of Co</w:t>
      </w:r>
      <w:r w:rsidR="00653491">
        <w:rPr>
          <w:b/>
        </w:rPr>
        <w:t xml:space="preserve">mmunication: </w:t>
      </w:r>
      <w:r>
        <w:t>Organization</w:t>
      </w:r>
      <w:r>
        <w:sym w:font="Wingdings" w:char="F0E0"/>
      </w:r>
      <w:r>
        <w:t>Message</w:t>
      </w:r>
      <w:r>
        <w:sym w:font="Wingdings" w:char="F0E0"/>
      </w:r>
      <w:r>
        <w:t>Medium</w:t>
      </w:r>
      <w:r>
        <w:sym w:font="Wingdings" w:char="F0E0"/>
      </w:r>
      <w:r>
        <w:t>Consumers</w:t>
      </w:r>
    </w:p>
    <w:p w:rsidR="00854AD1" w:rsidRDefault="00854AD1" w:rsidP="00854AD1">
      <w:pPr>
        <w:tabs>
          <w:tab w:val="left" w:pos="2700"/>
        </w:tabs>
        <w:spacing w:line="240" w:lineRule="auto"/>
      </w:pPr>
      <w:r>
        <w:rPr>
          <w:b/>
        </w:rPr>
        <w:t xml:space="preserve">Permission Marketing </w:t>
      </w:r>
      <w:r w:rsidRPr="00854AD1">
        <w:rPr>
          <w:b/>
        </w:rPr>
        <w:sym w:font="Wingdings" w:char="F0E0"/>
      </w:r>
      <w:r>
        <w:t xml:space="preserve"> Customers that opt into a company’s message are valuable targets for persuasion, whereas those that elected to opt out and avoid the message were poor targets in the first place.</w:t>
      </w:r>
    </w:p>
    <w:p w:rsidR="00854AD1" w:rsidRDefault="00854AD1" w:rsidP="00854AD1">
      <w:pPr>
        <w:tabs>
          <w:tab w:val="left" w:pos="2700"/>
        </w:tabs>
        <w:spacing w:line="240" w:lineRule="auto"/>
      </w:pPr>
      <w:r>
        <w:rPr>
          <w:b/>
        </w:rPr>
        <w:t xml:space="preserve">Uses and Gratifications Theory </w:t>
      </w:r>
      <w:r w:rsidRPr="00854AD1">
        <w:rPr>
          <w:b/>
        </w:rPr>
        <w:sym w:font="Wingdings" w:char="F0E0"/>
      </w:r>
      <w:r>
        <w:rPr>
          <w:b/>
        </w:rPr>
        <w:t xml:space="preserve"> </w:t>
      </w:r>
      <w:r>
        <w:t>Consumers are an active audience that draws on mass media as a source of need satisfaction.</w:t>
      </w:r>
      <w:r w:rsidR="00653491">
        <w:t xml:space="preserve"> Media compete with other sources to satisfy needs.</w:t>
      </w:r>
    </w:p>
    <w:p w:rsidR="00653491" w:rsidRDefault="00653491" w:rsidP="00854AD1">
      <w:pPr>
        <w:tabs>
          <w:tab w:val="left" w:pos="2700"/>
        </w:tabs>
        <w:spacing w:line="240" w:lineRule="auto"/>
      </w:pPr>
      <w:r>
        <w:rPr>
          <w:b/>
        </w:rPr>
        <w:t xml:space="preserve">Persuasion Knowledge Model </w:t>
      </w:r>
      <w:r w:rsidRPr="00653491">
        <w:rPr>
          <w:b/>
        </w:rPr>
        <w:sym w:font="Wingdings" w:char="F0E0"/>
      </w:r>
      <w:r>
        <w:rPr>
          <w:b/>
        </w:rPr>
        <w:t xml:space="preserve"> </w:t>
      </w:r>
      <w:r w:rsidR="00C96BDC">
        <w:t>Consumers use knowledge about persuasion to cope with persuasive attempts.</w:t>
      </w:r>
      <w:r w:rsidR="00E20979">
        <w:t xml:space="preserve"> The target has topic knowledge, agent knowledge (the persuader) and persuasion knowledge (the technique used).</w:t>
      </w:r>
    </w:p>
    <w:p w:rsidR="00E20979" w:rsidRDefault="00E20979" w:rsidP="00854AD1">
      <w:pPr>
        <w:tabs>
          <w:tab w:val="left" w:pos="2700"/>
        </w:tabs>
        <w:spacing w:line="240" w:lineRule="auto"/>
      </w:pPr>
      <w:r>
        <w:rPr>
          <w:b/>
        </w:rPr>
        <w:lastRenderedPageBreak/>
        <w:t xml:space="preserve">Halo Effect </w:t>
      </w:r>
      <w:r w:rsidRPr="00E20979">
        <w:rPr>
          <w:b/>
        </w:rPr>
        <w:sym w:font="Wingdings" w:char="F0E0"/>
      </w:r>
      <w:r>
        <w:rPr>
          <w:b/>
        </w:rPr>
        <w:t xml:space="preserve"> </w:t>
      </w:r>
      <w:r>
        <w:t>Those rated highly in one dimension are perceived to excel in other dimensions. “What is beautiful is good” stereotype.</w:t>
      </w:r>
    </w:p>
    <w:p w:rsidR="009B4F15" w:rsidRDefault="009B4F15" w:rsidP="00854AD1">
      <w:pPr>
        <w:tabs>
          <w:tab w:val="left" w:pos="2700"/>
        </w:tabs>
        <w:spacing w:line="240" w:lineRule="auto"/>
        <w:rPr>
          <w:b/>
          <w:u w:val="single"/>
        </w:rPr>
      </w:pPr>
    </w:p>
    <w:p w:rsidR="00AE23CC" w:rsidRDefault="00AE23CC" w:rsidP="00854AD1">
      <w:pPr>
        <w:tabs>
          <w:tab w:val="left" w:pos="2700"/>
        </w:tabs>
        <w:spacing w:line="240" w:lineRule="auto"/>
        <w:rPr>
          <w:b/>
          <w:u w:val="single"/>
        </w:rPr>
      </w:pPr>
      <w:r>
        <w:rPr>
          <w:b/>
          <w:u w:val="single"/>
        </w:rPr>
        <w:t>Arguments</w:t>
      </w:r>
    </w:p>
    <w:p w:rsidR="00AE23CC" w:rsidRDefault="00AE23CC" w:rsidP="00854AD1">
      <w:pPr>
        <w:tabs>
          <w:tab w:val="left" w:pos="2700"/>
        </w:tabs>
        <w:spacing w:line="240" w:lineRule="auto"/>
      </w:pPr>
      <w:r>
        <w:rPr>
          <w:b/>
        </w:rPr>
        <w:t xml:space="preserve">One-sided </w:t>
      </w:r>
      <w:r w:rsidRPr="00AE23CC">
        <w:rPr>
          <w:b/>
        </w:rPr>
        <w:sym w:font="Wingdings" w:char="F0E0"/>
      </w:r>
      <w:r>
        <w:rPr>
          <w:b/>
        </w:rPr>
        <w:t xml:space="preserve"> </w:t>
      </w:r>
      <w:r>
        <w:t>Message presents one or more positives attributes and reasons to invest.</w:t>
      </w:r>
    </w:p>
    <w:p w:rsidR="00AE23CC" w:rsidRDefault="00AE23CC" w:rsidP="00854AD1">
      <w:pPr>
        <w:tabs>
          <w:tab w:val="left" w:pos="2700"/>
        </w:tabs>
        <w:spacing w:line="240" w:lineRule="auto"/>
      </w:pPr>
      <w:r>
        <w:rPr>
          <w:b/>
        </w:rPr>
        <w:t xml:space="preserve">Two-sided </w:t>
      </w:r>
      <w:r w:rsidRPr="00AE23CC">
        <w:rPr>
          <w:b/>
        </w:rPr>
        <w:sym w:font="Wingdings" w:char="F0E0"/>
      </w:r>
      <w:r>
        <w:rPr>
          <w:b/>
        </w:rPr>
        <w:t xml:space="preserve"> </w:t>
      </w:r>
      <w:r>
        <w:t>Message presents bother negative and positive info</w:t>
      </w:r>
    </w:p>
    <w:p w:rsidR="00AE23CC" w:rsidRDefault="00AE23CC" w:rsidP="00854AD1">
      <w:pPr>
        <w:tabs>
          <w:tab w:val="left" w:pos="2700"/>
        </w:tabs>
        <w:spacing w:line="240" w:lineRule="auto"/>
      </w:pPr>
      <w:r>
        <w:t xml:space="preserve">      </w:t>
      </w:r>
      <w:proofErr w:type="spellStart"/>
      <w:r>
        <w:rPr>
          <w:i/>
        </w:rPr>
        <w:t>Refutational</w:t>
      </w:r>
      <w:proofErr w:type="spellEnd"/>
      <w:r>
        <w:rPr>
          <w:i/>
        </w:rPr>
        <w:t xml:space="preserve"> Argument </w:t>
      </w:r>
      <w:r w:rsidRPr="00AE23CC">
        <w:rPr>
          <w:i/>
        </w:rPr>
        <w:sym w:font="Wingdings" w:char="F0E0"/>
      </w:r>
      <w:r>
        <w:rPr>
          <w:i/>
        </w:rPr>
        <w:t xml:space="preserve"> </w:t>
      </w:r>
      <w:r>
        <w:t>Negative info is presented then dismissed. Reduces report bias.</w:t>
      </w:r>
    </w:p>
    <w:p w:rsidR="00AE23CC" w:rsidRDefault="00AE23CC" w:rsidP="00854AD1">
      <w:pPr>
        <w:tabs>
          <w:tab w:val="left" w:pos="2700"/>
        </w:tabs>
        <w:spacing w:line="240" w:lineRule="auto"/>
      </w:pPr>
      <w:r>
        <w:rPr>
          <w:b/>
        </w:rPr>
        <w:t xml:space="preserve">Comparative Advertising </w:t>
      </w:r>
      <w:r w:rsidRPr="00AE23CC">
        <w:rPr>
          <w:b/>
        </w:rPr>
        <w:sym w:font="Wingdings" w:char="F0E0"/>
      </w:r>
      <w:r>
        <w:rPr>
          <w:b/>
        </w:rPr>
        <w:t xml:space="preserve"> </w:t>
      </w:r>
      <w:r>
        <w:t xml:space="preserve">Message identifies </w:t>
      </w:r>
      <w:r w:rsidR="00984E0A">
        <w:t>two or more specific brands and compares them in terms of one or more specific attributes. Effective in the case of new products as long as it is done in a strategic manner.</w:t>
      </w:r>
    </w:p>
    <w:p w:rsidR="00984E0A" w:rsidRDefault="000E15F3" w:rsidP="000E15F3">
      <w:pPr>
        <w:tabs>
          <w:tab w:val="left" w:pos="2700"/>
        </w:tabs>
        <w:spacing w:line="240" w:lineRule="auto"/>
        <w:jc w:val="center"/>
        <w:rPr>
          <w:b/>
          <w:u w:val="single"/>
        </w:rPr>
      </w:pPr>
      <w:r>
        <w:rPr>
          <w:b/>
          <w:u w:val="single"/>
        </w:rPr>
        <w:t xml:space="preserve">Gender </w:t>
      </w:r>
      <w:r w:rsidR="005E19B2">
        <w:rPr>
          <w:b/>
          <w:u w:val="single"/>
        </w:rPr>
        <w:t>Roles</w:t>
      </w:r>
    </w:p>
    <w:p w:rsidR="00CA7684" w:rsidRDefault="00CA7684" w:rsidP="00CA7684">
      <w:pPr>
        <w:tabs>
          <w:tab w:val="left" w:pos="2700"/>
        </w:tabs>
        <w:spacing w:line="240" w:lineRule="auto"/>
      </w:pPr>
      <w:r>
        <w:t>Important aspect of consumer’s self-concept.</w:t>
      </w:r>
    </w:p>
    <w:p w:rsidR="00CA7684" w:rsidRDefault="00CA7684" w:rsidP="00CA7684">
      <w:pPr>
        <w:tabs>
          <w:tab w:val="left" w:pos="2700"/>
        </w:tabs>
        <w:spacing w:line="240" w:lineRule="auto"/>
      </w:pPr>
      <w:r>
        <w:t>Culture’s expectations about what those of their genders should do.</w:t>
      </w:r>
    </w:p>
    <w:p w:rsidR="00F208EC" w:rsidRDefault="00F208EC" w:rsidP="00CA7684">
      <w:pPr>
        <w:tabs>
          <w:tab w:val="left" w:pos="2700"/>
        </w:tabs>
        <w:spacing w:line="240" w:lineRule="auto"/>
      </w:pPr>
      <w:r>
        <w:t>State of body and mind.</w:t>
      </w:r>
    </w:p>
    <w:p w:rsidR="00F208EC" w:rsidRDefault="00F208EC" w:rsidP="00CA7684">
      <w:pPr>
        <w:tabs>
          <w:tab w:val="left" w:pos="2700"/>
        </w:tabs>
        <w:spacing w:line="240" w:lineRule="auto"/>
      </w:pPr>
      <w:proofErr w:type="spellStart"/>
      <w:r>
        <w:rPr>
          <w:b/>
        </w:rPr>
        <w:t>Agentic</w:t>
      </w:r>
      <w:proofErr w:type="spellEnd"/>
      <w:r>
        <w:rPr>
          <w:b/>
        </w:rPr>
        <w:t xml:space="preserve"> Goals </w:t>
      </w:r>
      <w:r w:rsidRPr="00F208EC">
        <w:rPr>
          <w:b/>
        </w:rPr>
        <w:sym w:font="Wingdings" w:char="F0E0"/>
      </w:r>
      <w:r>
        <w:rPr>
          <w:b/>
        </w:rPr>
        <w:t xml:space="preserve"> </w:t>
      </w:r>
      <w:r>
        <w:t>Stress self-assertion and mastery. Common among males in most societies.</w:t>
      </w:r>
    </w:p>
    <w:p w:rsidR="00F208EC" w:rsidRDefault="00F208EC" w:rsidP="00CA7684">
      <w:pPr>
        <w:tabs>
          <w:tab w:val="left" w:pos="2700"/>
        </w:tabs>
        <w:spacing w:line="240" w:lineRule="auto"/>
      </w:pPr>
      <w:r>
        <w:rPr>
          <w:b/>
        </w:rPr>
        <w:t xml:space="preserve">Communal Goals </w:t>
      </w:r>
      <w:r w:rsidRPr="00F208EC">
        <w:rPr>
          <w:b/>
        </w:rPr>
        <w:sym w:font="Wingdings" w:char="F0E0"/>
      </w:r>
      <w:r>
        <w:rPr>
          <w:b/>
        </w:rPr>
        <w:t xml:space="preserve"> </w:t>
      </w:r>
      <w:r>
        <w:t>Stress affiliation and harmonious relations. Common among females.</w:t>
      </w:r>
    </w:p>
    <w:p w:rsidR="00F208EC" w:rsidRDefault="00F208EC" w:rsidP="00CA7684">
      <w:pPr>
        <w:tabs>
          <w:tab w:val="left" w:pos="2700"/>
        </w:tabs>
        <w:spacing w:line="240" w:lineRule="auto"/>
      </w:pPr>
      <w:r>
        <w:rPr>
          <w:b/>
        </w:rPr>
        <w:t xml:space="preserve">Sex-typed Traits </w:t>
      </w:r>
      <w:r w:rsidRPr="00F208EC">
        <w:rPr>
          <w:b/>
        </w:rPr>
        <w:sym w:font="Wingdings" w:char="F0E0"/>
      </w:r>
      <w:r>
        <w:rPr>
          <w:b/>
        </w:rPr>
        <w:t xml:space="preserve"> </w:t>
      </w:r>
      <w:r>
        <w:t>Characteristics stereotypically associated with one gender or another. Subjective feelings are crucial to a consumer, as he or she may not always exhibit these traits. Behaviours change among cultures.</w:t>
      </w:r>
    </w:p>
    <w:p w:rsidR="00F208EC" w:rsidRDefault="00F208EC" w:rsidP="00CA7684">
      <w:pPr>
        <w:tabs>
          <w:tab w:val="left" w:pos="2700"/>
        </w:tabs>
        <w:spacing w:line="240" w:lineRule="auto"/>
      </w:pPr>
      <w:r>
        <w:rPr>
          <w:b/>
        </w:rPr>
        <w:t xml:space="preserve">Sex-typed Products </w:t>
      </w:r>
      <w:r w:rsidRPr="00F208EC">
        <w:rPr>
          <w:b/>
        </w:rPr>
        <w:sym w:font="Wingdings" w:char="F0E0"/>
      </w:r>
      <w:r>
        <w:rPr>
          <w:b/>
        </w:rPr>
        <w:t xml:space="preserve"> </w:t>
      </w:r>
      <w:proofErr w:type="gramStart"/>
      <w:r>
        <w:t>Take</w:t>
      </w:r>
      <w:proofErr w:type="gramEnd"/>
      <w:r>
        <w:t xml:space="preserve"> on masculine or feminine attributes and are associated with one particular gender (i.e. boys bike and girl’s bike</w:t>
      </w:r>
      <w:r w:rsidR="004F15BD">
        <w:t>, Chick Beer</w:t>
      </w:r>
      <w:r>
        <w:t>)</w:t>
      </w:r>
    </w:p>
    <w:p w:rsidR="00AE23CC" w:rsidRDefault="00F208EC" w:rsidP="00854AD1">
      <w:pPr>
        <w:tabs>
          <w:tab w:val="left" w:pos="2700"/>
        </w:tabs>
        <w:spacing w:line="240" w:lineRule="auto"/>
      </w:pPr>
      <w:r>
        <w:rPr>
          <w:b/>
        </w:rPr>
        <w:t xml:space="preserve">Androgyny </w:t>
      </w:r>
      <w:r w:rsidRPr="00F208EC">
        <w:rPr>
          <w:b/>
        </w:rPr>
        <w:sym w:font="Wingdings" w:char="F0E0"/>
      </w:r>
      <w:r>
        <w:rPr>
          <w:b/>
        </w:rPr>
        <w:t xml:space="preserve"> </w:t>
      </w:r>
      <w:r>
        <w:t xml:space="preserve">Possession of </w:t>
      </w:r>
      <w:r w:rsidR="004F15BD">
        <w:t>both masculine and feminine traits.</w:t>
      </w:r>
    </w:p>
    <w:p w:rsidR="00747F8F" w:rsidRDefault="00747F8F" w:rsidP="00854AD1">
      <w:pPr>
        <w:tabs>
          <w:tab w:val="left" w:pos="2700"/>
        </w:tabs>
        <w:spacing w:line="240" w:lineRule="auto"/>
      </w:pPr>
      <w:r>
        <w:rPr>
          <w:b/>
        </w:rPr>
        <w:t xml:space="preserve">Gender-Bending Products </w:t>
      </w:r>
      <w:r w:rsidRPr="00747F8F">
        <w:rPr>
          <w:b/>
        </w:rPr>
        <w:sym w:font="Wingdings" w:char="F0E0"/>
      </w:r>
      <w:r>
        <w:rPr>
          <w:b/>
        </w:rPr>
        <w:t xml:space="preserve"> </w:t>
      </w:r>
      <w:proofErr w:type="gramStart"/>
      <w:r>
        <w:t>A</w:t>
      </w:r>
      <w:proofErr w:type="gramEnd"/>
      <w:r>
        <w:t xml:space="preserve"> sex-typed item adapted to the opposite gender.</w:t>
      </w:r>
      <w:r w:rsidR="005E4310">
        <w:t xml:space="preserve"> </w:t>
      </w:r>
      <w:proofErr w:type="gramStart"/>
      <w:r w:rsidR="005E4310">
        <w:t>i.e</w:t>
      </w:r>
      <w:proofErr w:type="gramEnd"/>
      <w:r w:rsidR="005E4310">
        <w:t>. Rubbermaid created a line of male grooming products (grooming products are typically associated with females).</w:t>
      </w:r>
    </w:p>
    <w:p w:rsidR="005E4310" w:rsidRDefault="00962CD4" w:rsidP="00854AD1">
      <w:pPr>
        <w:tabs>
          <w:tab w:val="left" w:pos="2700"/>
        </w:tabs>
        <w:spacing w:line="240" w:lineRule="auto"/>
      </w:pPr>
      <w:r>
        <w:rPr>
          <w:b/>
        </w:rPr>
        <w:t xml:space="preserve">Metro-sexual </w:t>
      </w:r>
      <w:r w:rsidRPr="00962CD4">
        <w:rPr>
          <w:b/>
        </w:rPr>
        <w:sym w:font="Wingdings" w:char="F0E0"/>
      </w:r>
      <w:r>
        <w:rPr>
          <w:b/>
        </w:rPr>
        <w:t xml:space="preserve"> </w:t>
      </w:r>
      <w:r>
        <w:t>Straight, urban male who exhibits strong interests in fashion, home design, gourmet cooking, and personal care.</w:t>
      </w:r>
    </w:p>
    <w:p w:rsidR="00962CD4" w:rsidRDefault="00625EDA" w:rsidP="00962CD4">
      <w:pPr>
        <w:tabs>
          <w:tab w:val="left" w:pos="2700"/>
        </w:tabs>
        <w:spacing w:line="240" w:lineRule="auto"/>
        <w:jc w:val="center"/>
        <w:rPr>
          <w:b/>
          <w:u w:val="single"/>
        </w:rPr>
      </w:pPr>
      <w:r w:rsidRPr="00625EDA">
        <w:rPr>
          <w:b/>
          <w:u w:val="single"/>
        </w:rPr>
        <w:t xml:space="preserve">Subculture and </w:t>
      </w:r>
      <w:proofErr w:type="spellStart"/>
      <w:r w:rsidRPr="00625EDA">
        <w:rPr>
          <w:b/>
          <w:u w:val="single"/>
        </w:rPr>
        <w:t>Microculture</w:t>
      </w:r>
      <w:proofErr w:type="spellEnd"/>
    </w:p>
    <w:p w:rsidR="00625EDA" w:rsidRDefault="00625EDA" w:rsidP="00625EDA">
      <w:pPr>
        <w:tabs>
          <w:tab w:val="left" w:pos="2700"/>
        </w:tabs>
        <w:spacing w:line="240" w:lineRule="auto"/>
      </w:pPr>
      <w:r>
        <w:rPr>
          <w:b/>
        </w:rPr>
        <w:t xml:space="preserve">Subculture </w:t>
      </w:r>
      <w:r w:rsidRPr="00625EDA">
        <w:rPr>
          <w:b/>
        </w:rPr>
        <w:sym w:font="Wingdings" w:char="F0E0"/>
      </w:r>
      <w:r>
        <w:rPr>
          <w:b/>
        </w:rPr>
        <w:t xml:space="preserve"> </w:t>
      </w:r>
      <w:r>
        <w:t>a group whose members share beliefs and common experiences that set them apart from others.</w:t>
      </w:r>
    </w:p>
    <w:p w:rsidR="00625EDA" w:rsidRDefault="00625EDA" w:rsidP="00625EDA">
      <w:pPr>
        <w:tabs>
          <w:tab w:val="left" w:pos="2700"/>
        </w:tabs>
        <w:spacing w:line="240" w:lineRule="auto"/>
      </w:pPr>
      <w:r>
        <w:t>Everyone belongs to many subcultures related to age, ethnicity, and region of Canada we come from.</w:t>
      </w:r>
    </w:p>
    <w:p w:rsidR="00625EDA" w:rsidRDefault="00625EDA" w:rsidP="00625EDA">
      <w:pPr>
        <w:tabs>
          <w:tab w:val="left" w:pos="2700"/>
        </w:tabs>
        <w:spacing w:line="240" w:lineRule="auto"/>
      </w:pPr>
      <w:proofErr w:type="spellStart"/>
      <w:r>
        <w:rPr>
          <w:b/>
        </w:rPr>
        <w:t>Microculture</w:t>
      </w:r>
      <w:proofErr w:type="spellEnd"/>
      <w:r>
        <w:rPr>
          <w:b/>
        </w:rPr>
        <w:t xml:space="preserve"> </w:t>
      </w:r>
      <w:r w:rsidRPr="00625EDA">
        <w:rPr>
          <w:b/>
        </w:rPr>
        <w:sym w:font="Wingdings" w:char="F0E0"/>
      </w:r>
      <w:r>
        <w:rPr>
          <w:b/>
        </w:rPr>
        <w:t xml:space="preserve"> </w:t>
      </w:r>
      <w:r>
        <w:t xml:space="preserve">based on lifestyle and aesthetics. </w:t>
      </w:r>
      <w:proofErr w:type="gramStart"/>
      <w:r>
        <w:t>i.e</w:t>
      </w:r>
      <w:proofErr w:type="gramEnd"/>
      <w:r>
        <w:t>. fans of MMA will wear MMA clothing, watch the fights, discuss the fights with others, and read MMA news.</w:t>
      </w:r>
    </w:p>
    <w:p w:rsidR="008213F9" w:rsidRDefault="008213F9" w:rsidP="00625EDA">
      <w:pPr>
        <w:tabs>
          <w:tab w:val="left" w:pos="2700"/>
        </w:tabs>
        <w:spacing w:line="240" w:lineRule="auto"/>
      </w:pPr>
      <w:r>
        <w:rPr>
          <w:b/>
        </w:rPr>
        <w:lastRenderedPageBreak/>
        <w:t xml:space="preserve">Age cohort </w:t>
      </w:r>
      <w:r w:rsidRPr="008213F9">
        <w:rPr>
          <w:b/>
        </w:rPr>
        <w:sym w:font="Wingdings" w:char="F0E0"/>
      </w:r>
      <w:r>
        <w:rPr>
          <w:b/>
        </w:rPr>
        <w:t xml:space="preserve"> </w:t>
      </w:r>
      <w:proofErr w:type="gramStart"/>
      <w:r>
        <w:t>A</w:t>
      </w:r>
      <w:proofErr w:type="gramEnd"/>
      <w:r>
        <w:t xml:space="preserve"> group of consumers of the same approximate age who have undergone similar experiences. People around 20 years old would say Sidney Crosby is the best hockey player while older generations debate that Mario Lemieux is the best, although 20 year olds have never seen him play. The era in which you grew up bonds you with millions of people.</w:t>
      </w:r>
    </w:p>
    <w:p w:rsidR="008213F9" w:rsidRDefault="008213F9" w:rsidP="00625EDA">
      <w:pPr>
        <w:tabs>
          <w:tab w:val="left" w:pos="2700"/>
        </w:tabs>
        <w:spacing w:line="240" w:lineRule="auto"/>
      </w:pPr>
      <w:r>
        <w:t xml:space="preserve">Marketers often target products or services to </w:t>
      </w:r>
      <w:r w:rsidR="00D9581D">
        <w:t>specific age cohorts as our possessions play a key role in identifying with others at a certain stage of life.</w:t>
      </w:r>
    </w:p>
    <w:p w:rsidR="00D9581D" w:rsidRDefault="00D9581D" w:rsidP="00625EDA">
      <w:pPr>
        <w:tabs>
          <w:tab w:val="left" w:pos="2700"/>
        </w:tabs>
        <w:spacing w:line="240" w:lineRule="auto"/>
      </w:pPr>
      <w:r>
        <w:t>People of certain age cohorts go through li</w:t>
      </w:r>
      <w:r w:rsidR="000C2682">
        <w:t>fe stages at the same time. Symbols and values used to appeal to them may evoke feeling of nostalgia</w:t>
      </w:r>
      <w:proofErr w:type="gramStart"/>
      <w:r w:rsidR="000C2682">
        <w:t>,(</w:t>
      </w:r>
      <w:proofErr w:type="gramEnd"/>
      <w:r w:rsidR="000C2682">
        <w:t xml:space="preserve">“the good </w:t>
      </w:r>
      <w:proofErr w:type="spellStart"/>
      <w:r w:rsidR="000C2682">
        <w:t>ol</w:t>
      </w:r>
      <w:proofErr w:type="spellEnd"/>
      <w:r w:rsidR="000C2682">
        <w:t>’ days”) especially among consumers over 30 years old.</w:t>
      </w:r>
    </w:p>
    <w:p w:rsidR="00D9581D" w:rsidRDefault="00D9581D" w:rsidP="00625EDA">
      <w:pPr>
        <w:tabs>
          <w:tab w:val="left" w:pos="2700"/>
        </w:tabs>
        <w:spacing w:line="240" w:lineRule="auto"/>
        <w:rPr>
          <w:b/>
        </w:rPr>
      </w:pPr>
      <w:r>
        <w:rPr>
          <w:b/>
        </w:rPr>
        <w:t>Age Cohort list:</w:t>
      </w:r>
    </w:p>
    <w:p w:rsidR="00D9581D" w:rsidRPr="00D9581D" w:rsidRDefault="00D9581D" w:rsidP="00625EDA">
      <w:pPr>
        <w:tabs>
          <w:tab w:val="left" w:pos="2700"/>
        </w:tabs>
        <w:spacing w:line="240" w:lineRule="auto"/>
      </w:pPr>
      <w:proofErr w:type="spellStart"/>
      <w:r>
        <w:rPr>
          <w:i/>
        </w:rPr>
        <w:t>Interbellum</w:t>
      </w:r>
      <w:proofErr w:type="spellEnd"/>
      <w:r>
        <w:rPr>
          <w:i/>
        </w:rPr>
        <w:t xml:space="preserve"> Gen </w:t>
      </w:r>
      <w:r w:rsidRPr="00D9581D">
        <w:rPr>
          <w:i/>
        </w:rPr>
        <w:sym w:font="Wingdings" w:char="F0E0"/>
      </w:r>
      <w:r>
        <w:rPr>
          <w:i/>
        </w:rPr>
        <w:t xml:space="preserve"> </w:t>
      </w:r>
      <w:r>
        <w:t>Born at the beginning of the 20</w:t>
      </w:r>
      <w:r w:rsidRPr="00D9581D">
        <w:rPr>
          <w:vertAlign w:val="superscript"/>
        </w:rPr>
        <w:t>th</w:t>
      </w:r>
      <w:r>
        <w:t xml:space="preserve"> century</w:t>
      </w:r>
    </w:p>
    <w:p w:rsidR="00D9581D" w:rsidRPr="00D9581D" w:rsidRDefault="00D9581D" w:rsidP="00625EDA">
      <w:pPr>
        <w:tabs>
          <w:tab w:val="left" w:pos="2700"/>
        </w:tabs>
        <w:spacing w:line="240" w:lineRule="auto"/>
      </w:pPr>
      <w:r>
        <w:rPr>
          <w:i/>
        </w:rPr>
        <w:t xml:space="preserve">Silent Gen </w:t>
      </w:r>
      <w:r w:rsidRPr="00D9581D">
        <w:rPr>
          <w:i/>
        </w:rPr>
        <w:sym w:font="Wingdings" w:char="F0E0"/>
      </w:r>
      <w:r>
        <w:rPr>
          <w:i/>
        </w:rPr>
        <w:t xml:space="preserve"> </w:t>
      </w:r>
      <w:r>
        <w:t>Born between WWI and WWII</w:t>
      </w:r>
    </w:p>
    <w:p w:rsidR="00D9581D" w:rsidRPr="00D9581D" w:rsidRDefault="00D9581D" w:rsidP="00625EDA">
      <w:pPr>
        <w:tabs>
          <w:tab w:val="left" w:pos="2700"/>
        </w:tabs>
        <w:spacing w:line="240" w:lineRule="auto"/>
      </w:pPr>
      <w:r>
        <w:rPr>
          <w:i/>
        </w:rPr>
        <w:t xml:space="preserve">War Baby Gen </w:t>
      </w:r>
      <w:r w:rsidRPr="00D9581D">
        <w:rPr>
          <w:i/>
        </w:rPr>
        <w:sym w:font="Wingdings" w:char="F0E0"/>
      </w:r>
      <w:r>
        <w:rPr>
          <w:i/>
        </w:rPr>
        <w:t xml:space="preserve"> </w:t>
      </w:r>
      <w:r>
        <w:t>Born during WWII</w:t>
      </w:r>
    </w:p>
    <w:p w:rsidR="00D9581D" w:rsidRPr="00D9581D" w:rsidRDefault="00D9581D" w:rsidP="00625EDA">
      <w:pPr>
        <w:tabs>
          <w:tab w:val="left" w:pos="2700"/>
        </w:tabs>
        <w:spacing w:line="240" w:lineRule="auto"/>
      </w:pPr>
      <w:r>
        <w:rPr>
          <w:i/>
        </w:rPr>
        <w:t xml:space="preserve">Baby Boomer Gen </w:t>
      </w:r>
      <w:r w:rsidRPr="00D9581D">
        <w:rPr>
          <w:i/>
        </w:rPr>
        <w:sym w:font="Wingdings" w:char="F0E0"/>
      </w:r>
      <w:r>
        <w:rPr>
          <w:i/>
        </w:rPr>
        <w:t xml:space="preserve"> </w:t>
      </w:r>
      <w:r>
        <w:t>Born 1946-1964</w:t>
      </w:r>
    </w:p>
    <w:p w:rsidR="00D9581D" w:rsidRPr="00D9581D" w:rsidRDefault="00D9581D" w:rsidP="00625EDA">
      <w:pPr>
        <w:tabs>
          <w:tab w:val="left" w:pos="2700"/>
        </w:tabs>
        <w:spacing w:line="240" w:lineRule="auto"/>
      </w:pPr>
      <w:r>
        <w:rPr>
          <w:i/>
        </w:rPr>
        <w:t xml:space="preserve">Gen X </w:t>
      </w:r>
      <w:r w:rsidRPr="00D9581D">
        <w:rPr>
          <w:i/>
        </w:rPr>
        <w:sym w:font="Wingdings" w:char="F0E0"/>
      </w:r>
      <w:r>
        <w:rPr>
          <w:i/>
        </w:rPr>
        <w:t xml:space="preserve"> </w:t>
      </w:r>
      <w:r>
        <w:t>Born 1965-1985</w:t>
      </w:r>
    </w:p>
    <w:p w:rsidR="00D9581D" w:rsidRDefault="00D9581D" w:rsidP="00625EDA">
      <w:pPr>
        <w:tabs>
          <w:tab w:val="left" w:pos="2700"/>
        </w:tabs>
        <w:spacing w:line="240" w:lineRule="auto"/>
      </w:pPr>
      <w:r>
        <w:rPr>
          <w:i/>
        </w:rPr>
        <w:t xml:space="preserve">Gen Y </w:t>
      </w:r>
      <w:r w:rsidRPr="00D9581D">
        <w:rPr>
          <w:i/>
        </w:rPr>
        <w:sym w:font="Wingdings" w:char="F0E0"/>
      </w:r>
      <w:r>
        <w:rPr>
          <w:i/>
        </w:rPr>
        <w:t xml:space="preserve"> </w:t>
      </w:r>
      <w:r>
        <w:t>Born 1986-2002</w:t>
      </w:r>
      <w:r w:rsidR="00D77C9B">
        <w:t>, Referred to as millennials, echo boomers, and Tweens (10-19 years old). Many are visible minorities and have grown up in non-traditional families. Believe in fitting in rather than rebelling.</w:t>
      </w:r>
    </w:p>
    <w:p w:rsidR="00D77C9B" w:rsidRPr="00D77C9B" w:rsidRDefault="00D77C9B" w:rsidP="00625EDA">
      <w:pPr>
        <w:tabs>
          <w:tab w:val="left" w:pos="2700"/>
        </w:tabs>
        <w:spacing w:line="240" w:lineRule="auto"/>
      </w:pPr>
      <w:r>
        <w:t xml:space="preserve">      </w:t>
      </w:r>
      <w:r>
        <w:rPr>
          <w:b/>
        </w:rPr>
        <w:t xml:space="preserve">Digital Native </w:t>
      </w:r>
      <w:r w:rsidRPr="00D77C9B">
        <w:rPr>
          <w:b/>
        </w:rPr>
        <w:sym w:font="Wingdings" w:char="F0E0"/>
      </w:r>
      <w:r>
        <w:rPr>
          <w:b/>
        </w:rPr>
        <w:t xml:space="preserve"> </w:t>
      </w:r>
      <w:r>
        <w:t>Engaged in cell phones, CGC, and most digital culture from day one.</w:t>
      </w:r>
    </w:p>
    <w:p w:rsidR="00D9581D" w:rsidRDefault="00D9581D" w:rsidP="00625EDA">
      <w:pPr>
        <w:tabs>
          <w:tab w:val="left" w:pos="2700"/>
        </w:tabs>
        <w:spacing w:line="240" w:lineRule="auto"/>
      </w:pPr>
      <w:r>
        <w:rPr>
          <w:i/>
        </w:rPr>
        <w:t xml:space="preserve">Gen Z </w:t>
      </w:r>
      <w:r w:rsidRPr="00D9581D">
        <w:rPr>
          <w:i/>
        </w:rPr>
        <w:sym w:font="Wingdings" w:char="F0E0"/>
      </w:r>
      <w:r>
        <w:rPr>
          <w:i/>
        </w:rPr>
        <w:t xml:space="preserve"> </w:t>
      </w:r>
      <w:r>
        <w:t>Born 2003</w:t>
      </w:r>
    </w:p>
    <w:p w:rsidR="000C2682" w:rsidRDefault="000C2682" w:rsidP="00625EDA">
      <w:pPr>
        <w:tabs>
          <w:tab w:val="left" w:pos="2700"/>
        </w:tabs>
        <w:spacing w:line="240" w:lineRule="auto"/>
      </w:pPr>
      <w:r>
        <w:rPr>
          <w:b/>
        </w:rPr>
        <w:t xml:space="preserve">Multigenerational Marketing </w:t>
      </w:r>
      <w:r w:rsidRPr="000C2682">
        <w:rPr>
          <w:b/>
        </w:rPr>
        <w:sym w:font="Wingdings" w:char="F0E0"/>
      </w:r>
      <w:r>
        <w:rPr>
          <w:b/>
        </w:rPr>
        <w:t xml:space="preserve"> </w:t>
      </w:r>
      <w:r>
        <w:t>Appeal to consumer</w:t>
      </w:r>
      <w:r w:rsidR="00D77C9B">
        <w:t>s from more than one generation</w:t>
      </w:r>
      <w:r>
        <w:t>.</w:t>
      </w:r>
    </w:p>
    <w:p w:rsidR="00D77C9B" w:rsidRDefault="00D77C9B" w:rsidP="00625EDA">
      <w:pPr>
        <w:tabs>
          <w:tab w:val="left" w:pos="2700"/>
        </w:tabs>
        <w:spacing w:line="240" w:lineRule="auto"/>
        <w:rPr>
          <w:b/>
        </w:rPr>
      </w:pPr>
      <w:r>
        <w:rPr>
          <w:b/>
        </w:rPr>
        <w:t>Saatchi &amp; Saatchi list of teen conflicts:</w:t>
      </w:r>
    </w:p>
    <w:p w:rsidR="00B76664" w:rsidRPr="00B76664" w:rsidRDefault="00D77C9B" w:rsidP="00625EDA">
      <w:pPr>
        <w:tabs>
          <w:tab w:val="left" w:pos="2700"/>
        </w:tabs>
        <w:spacing w:line="240" w:lineRule="auto"/>
      </w:pPr>
      <w:r>
        <w:rPr>
          <w:i/>
        </w:rPr>
        <w:t>Autonomy vs Belonging:</w:t>
      </w:r>
      <w:r w:rsidR="00B76664">
        <w:rPr>
          <w:i/>
        </w:rPr>
        <w:t xml:space="preserve"> </w:t>
      </w:r>
      <w:r w:rsidR="00B76664">
        <w:t>Value independence and may distance themselves from their families; Still need to attach themselves from some kind of support (like their peers).</w:t>
      </w:r>
    </w:p>
    <w:p w:rsidR="00D77C9B" w:rsidRPr="00B76664" w:rsidRDefault="00D77C9B" w:rsidP="00625EDA">
      <w:pPr>
        <w:tabs>
          <w:tab w:val="left" w:pos="2700"/>
        </w:tabs>
        <w:spacing w:line="240" w:lineRule="auto"/>
      </w:pPr>
      <w:r>
        <w:rPr>
          <w:i/>
        </w:rPr>
        <w:t>Rebellion vs Conformity:</w:t>
      </w:r>
      <w:r w:rsidR="00B76664">
        <w:rPr>
          <w:i/>
        </w:rPr>
        <w:t xml:space="preserve"> </w:t>
      </w:r>
      <w:r w:rsidR="00B76664">
        <w:t>Tendency to rebel against social standards; Still desire acceptance from others.</w:t>
      </w:r>
    </w:p>
    <w:p w:rsidR="00D77C9B" w:rsidRPr="00D77C9B" w:rsidRDefault="00D77C9B" w:rsidP="00625EDA">
      <w:pPr>
        <w:tabs>
          <w:tab w:val="left" w:pos="2700"/>
        </w:tabs>
        <w:spacing w:line="240" w:lineRule="auto"/>
      </w:pPr>
      <w:r>
        <w:rPr>
          <w:i/>
        </w:rPr>
        <w:t xml:space="preserve">Idealism vs Pragmatism: </w:t>
      </w:r>
      <w:r>
        <w:t>Tendency to view adults as hypocrites</w:t>
      </w:r>
      <w:r w:rsidR="00B76664">
        <w:t>; Also desire to reconcile their view of how the world should be with the realities that perceive around them.</w:t>
      </w:r>
    </w:p>
    <w:p w:rsidR="00D77C9B" w:rsidRDefault="00D77C9B" w:rsidP="00625EDA">
      <w:pPr>
        <w:tabs>
          <w:tab w:val="left" w:pos="2700"/>
        </w:tabs>
        <w:spacing w:line="240" w:lineRule="auto"/>
      </w:pPr>
      <w:r>
        <w:rPr>
          <w:i/>
        </w:rPr>
        <w:t xml:space="preserve">Narcissism vs Intimacy: </w:t>
      </w:r>
      <w:r>
        <w:t xml:space="preserve">Tendency to obsess over appearance and needs; </w:t>
      </w:r>
      <w:proofErr w:type="gramStart"/>
      <w:r>
        <w:t>Also</w:t>
      </w:r>
      <w:proofErr w:type="gramEnd"/>
      <w:r>
        <w:t xml:space="preserve"> desire meaningful connection with others.</w:t>
      </w:r>
    </w:p>
    <w:p w:rsidR="00B76664" w:rsidRDefault="00B76664" w:rsidP="00625EDA">
      <w:pPr>
        <w:tabs>
          <w:tab w:val="left" w:pos="2700"/>
        </w:tabs>
        <w:spacing w:line="240" w:lineRule="auto"/>
        <w:rPr>
          <w:b/>
        </w:rPr>
      </w:pPr>
      <w:r>
        <w:rPr>
          <w:b/>
        </w:rPr>
        <w:t>Rules of engagement when marketing to young consumers:</w:t>
      </w:r>
    </w:p>
    <w:p w:rsidR="00B76664" w:rsidRDefault="00B76664" w:rsidP="00625EDA">
      <w:pPr>
        <w:tabs>
          <w:tab w:val="left" w:pos="2700"/>
        </w:tabs>
        <w:spacing w:line="240" w:lineRule="auto"/>
      </w:pPr>
      <w:r>
        <w:rPr>
          <w:i/>
        </w:rPr>
        <w:t xml:space="preserve">1) </w:t>
      </w:r>
      <w:r>
        <w:t>Do not talk down to teens.</w:t>
      </w:r>
    </w:p>
    <w:p w:rsidR="00B76664" w:rsidRDefault="00B76664" w:rsidP="00625EDA">
      <w:pPr>
        <w:tabs>
          <w:tab w:val="left" w:pos="2700"/>
        </w:tabs>
        <w:spacing w:line="240" w:lineRule="auto"/>
      </w:pPr>
      <w:r>
        <w:rPr>
          <w:i/>
        </w:rPr>
        <w:t xml:space="preserve">2) </w:t>
      </w:r>
      <w:r>
        <w:t>Do not try to be what you are not. Stay loyal to brand image.</w:t>
      </w:r>
    </w:p>
    <w:p w:rsidR="00B76664" w:rsidRDefault="00B76664" w:rsidP="00625EDA">
      <w:pPr>
        <w:tabs>
          <w:tab w:val="left" w:pos="2700"/>
        </w:tabs>
        <w:spacing w:line="240" w:lineRule="auto"/>
      </w:pPr>
      <w:r>
        <w:rPr>
          <w:i/>
        </w:rPr>
        <w:t xml:space="preserve">3) </w:t>
      </w:r>
      <w:r>
        <w:t>Entertain them.</w:t>
      </w:r>
    </w:p>
    <w:p w:rsidR="00B76664" w:rsidRDefault="00B76664" w:rsidP="00625EDA">
      <w:pPr>
        <w:tabs>
          <w:tab w:val="left" w:pos="2700"/>
        </w:tabs>
        <w:spacing w:line="240" w:lineRule="auto"/>
      </w:pPr>
      <w:r>
        <w:rPr>
          <w:i/>
        </w:rPr>
        <w:lastRenderedPageBreak/>
        <w:t xml:space="preserve">4) </w:t>
      </w:r>
      <w:r>
        <w:t>Demonstrate understanding of conflict.</w:t>
      </w:r>
    </w:p>
    <w:p w:rsidR="00B76664" w:rsidRDefault="00B76664" w:rsidP="00625EDA">
      <w:pPr>
        <w:tabs>
          <w:tab w:val="left" w:pos="2700"/>
        </w:tabs>
        <w:spacing w:line="240" w:lineRule="auto"/>
      </w:pPr>
      <w:r>
        <w:t>Advertising to children is considered unethical in most countries.</w:t>
      </w:r>
    </w:p>
    <w:p w:rsidR="00D77C9B" w:rsidRDefault="0022409E" w:rsidP="00625EDA">
      <w:pPr>
        <w:tabs>
          <w:tab w:val="left" w:pos="2700"/>
        </w:tabs>
        <w:spacing w:line="240" w:lineRule="auto"/>
      </w:pPr>
      <w:r>
        <w:rPr>
          <w:b/>
        </w:rPr>
        <w:t xml:space="preserve">Grey Market </w:t>
      </w:r>
      <w:r w:rsidRPr="0022409E">
        <w:rPr>
          <w:b/>
        </w:rPr>
        <w:sym w:font="Wingdings" w:char="F0E0"/>
      </w:r>
      <w:r>
        <w:rPr>
          <w:b/>
        </w:rPr>
        <w:t xml:space="preserve"> </w:t>
      </w:r>
      <w:r>
        <w:t>People aged 65 and older.</w:t>
      </w:r>
    </w:p>
    <w:p w:rsidR="0022409E" w:rsidRDefault="0022409E" w:rsidP="00625EDA">
      <w:pPr>
        <w:tabs>
          <w:tab w:val="left" w:pos="2700"/>
        </w:tabs>
        <w:spacing w:line="240" w:lineRule="auto"/>
        <w:rPr>
          <w:b/>
        </w:rPr>
      </w:pPr>
      <w:r>
        <w:rPr>
          <w:b/>
        </w:rPr>
        <w:t>Marketing factors to consider for mature consumers:</w:t>
      </w:r>
    </w:p>
    <w:p w:rsidR="0022409E" w:rsidRDefault="0022409E" w:rsidP="00625EDA">
      <w:pPr>
        <w:tabs>
          <w:tab w:val="left" w:pos="2700"/>
        </w:tabs>
        <w:spacing w:line="240" w:lineRule="auto"/>
      </w:pPr>
      <w:r>
        <w:rPr>
          <w:i/>
        </w:rPr>
        <w:t xml:space="preserve">1) </w:t>
      </w:r>
      <w:r w:rsidRPr="0022409E">
        <w:rPr>
          <w:i/>
        </w:rPr>
        <w:t>Autonomy</w:t>
      </w:r>
      <w:r>
        <w:t>: Mature consumers want to lead an active life and be self-sufficient.</w:t>
      </w:r>
    </w:p>
    <w:p w:rsidR="0022409E" w:rsidRDefault="0022409E" w:rsidP="00625EDA">
      <w:pPr>
        <w:tabs>
          <w:tab w:val="left" w:pos="2700"/>
        </w:tabs>
        <w:spacing w:line="240" w:lineRule="auto"/>
      </w:pPr>
      <w:r>
        <w:rPr>
          <w:i/>
        </w:rPr>
        <w:t>2) Connectedness</w:t>
      </w:r>
      <w:r w:rsidRPr="0022409E">
        <w:t>:</w:t>
      </w:r>
      <w:r>
        <w:t xml:space="preserve"> Value bonds with friends and family</w:t>
      </w:r>
    </w:p>
    <w:p w:rsidR="0022409E" w:rsidRDefault="0022409E" w:rsidP="00625EDA">
      <w:pPr>
        <w:tabs>
          <w:tab w:val="left" w:pos="2700"/>
        </w:tabs>
        <w:spacing w:line="240" w:lineRule="auto"/>
      </w:pPr>
      <w:r>
        <w:rPr>
          <w:i/>
        </w:rPr>
        <w:t xml:space="preserve">3) Altruism: </w:t>
      </w:r>
      <w:r>
        <w:t xml:space="preserve">Want to give something back to the world. </w:t>
      </w:r>
    </w:p>
    <w:p w:rsidR="0022409E" w:rsidRDefault="0022409E" w:rsidP="00625EDA">
      <w:pPr>
        <w:tabs>
          <w:tab w:val="left" w:pos="2700"/>
        </w:tabs>
        <w:spacing w:line="240" w:lineRule="auto"/>
      </w:pPr>
      <w:r>
        <w:rPr>
          <w:b/>
        </w:rPr>
        <w:t xml:space="preserve">Consumer identity renaissance </w:t>
      </w:r>
      <w:r w:rsidRPr="0022409E">
        <w:rPr>
          <w:b/>
        </w:rPr>
        <w:sym w:font="Wingdings" w:char="F0E0"/>
      </w:r>
      <w:r>
        <w:rPr>
          <w:b/>
        </w:rPr>
        <w:t xml:space="preserve"> </w:t>
      </w:r>
      <w:r>
        <w:t>redefinition process people go through after retirement. Either revival (revitalization of previous identities or emergence (pursuit of entirely new life projects).</w:t>
      </w:r>
    </w:p>
    <w:p w:rsidR="005F7C67" w:rsidRDefault="005F7C67" w:rsidP="005F7C67">
      <w:pPr>
        <w:spacing w:line="240" w:lineRule="auto"/>
      </w:pPr>
      <w:r w:rsidRPr="00B146D9">
        <w:rPr>
          <w:b/>
        </w:rPr>
        <w:t>Regional Segmentation</w:t>
      </w:r>
      <w:r>
        <w:t xml:space="preserve"> </w:t>
      </w:r>
      <w:r>
        <w:sym w:font="Wingdings" w:char="F0E0"/>
      </w:r>
      <w:r>
        <w:t xml:space="preserve"> Segmenting the market based on geograp</w:t>
      </w:r>
      <w:r w:rsidR="00F96337">
        <w:t>hic location. National identity.</w:t>
      </w:r>
    </w:p>
    <w:p w:rsidR="00F96337" w:rsidRPr="006E5B86" w:rsidRDefault="00F96337" w:rsidP="005F7C67">
      <w:pPr>
        <w:spacing w:line="240" w:lineRule="auto"/>
      </w:pPr>
      <w:r>
        <w:rPr>
          <w:b/>
        </w:rPr>
        <w:t xml:space="preserve">Ethnic subculture </w:t>
      </w:r>
      <w:r w:rsidRPr="00F96337">
        <w:rPr>
          <w:b/>
        </w:rPr>
        <w:sym w:font="Wingdings" w:char="F0E0"/>
      </w:r>
      <w:r w:rsidR="006E5B86">
        <w:rPr>
          <w:b/>
        </w:rPr>
        <w:t xml:space="preserve"> </w:t>
      </w:r>
      <w:r w:rsidR="006E5B86">
        <w:t>Group of consumers who share common cultural or genetic ties recognized by its own members and others as a distinct category.</w:t>
      </w:r>
    </w:p>
    <w:p w:rsidR="005F7C67" w:rsidRDefault="00616DCC" w:rsidP="00625EDA">
      <w:pPr>
        <w:tabs>
          <w:tab w:val="left" w:pos="2700"/>
        </w:tabs>
        <w:spacing w:line="240" w:lineRule="auto"/>
      </w:pPr>
      <w:r>
        <w:rPr>
          <w:b/>
        </w:rPr>
        <w:t xml:space="preserve">High-Context Culture </w:t>
      </w:r>
      <w:r w:rsidRPr="00616DCC">
        <w:rPr>
          <w:b/>
        </w:rPr>
        <w:sym w:font="Wingdings" w:char="F0E0"/>
      </w:r>
      <w:r>
        <w:rPr>
          <w:b/>
        </w:rPr>
        <w:t xml:space="preserve"> </w:t>
      </w:r>
      <w:r>
        <w:t>Group members tend to be tightly knit, and infer meanings that go beyond spoken words. Symbols and gestures carry more weight of a message than words. More sensitive to nuances in ads.</w:t>
      </w:r>
    </w:p>
    <w:p w:rsidR="00616DCC" w:rsidRDefault="00616DCC" w:rsidP="00625EDA">
      <w:pPr>
        <w:tabs>
          <w:tab w:val="left" w:pos="2700"/>
        </w:tabs>
        <w:spacing w:line="240" w:lineRule="auto"/>
      </w:pPr>
      <w:r>
        <w:rPr>
          <w:b/>
        </w:rPr>
        <w:t xml:space="preserve">Low-Context Culture </w:t>
      </w:r>
      <w:r w:rsidRPr="00616DCC">
        <w:rPr>
          <w:b/>
        </w:rPr>
        <w:sym w:font="Wingdings" w:char="F0E0"/>
      </w:r>
      <w:r>
        <w:rPr>
          <w:b/>
        </w:rPr>
        <w:t xml:space="preserve"> </w:t>
      </w:r>
      <w:r>
        <w:t>Group members are more literal (Canadians of European descent).</w:t>
      </w:r>
    </w:p>
    <w:p w:rsidR="00616DCC" w:rsidRDefault="004A1301" w:rsidP="00E303AB">
      <w:pPr>
        <w:tabs>
          <w:tab w:val="left" w:pos="2700"/>
        </w:tabs>
        <w:spacing w:line="240" w:lineRule="auto"/>
        <w:jc w:val="center"/>
        <w:rPr>
          <w:b/>
          <w:u w:val="single"/>
        </w:rPr>
      </w:pPr>
      <w:r>
        <w:rPr>
          <w:b/>
          <w:u w:val="single"/>
        </w:rPr>
        <w:t>Shopping Motives</w:t>
      </w:r>
    </w:p>
    <w:p w:rsidR="004A1301" w:rsidRDefault="009E2BED" w:rsidP="009E2BED">
      <w:pPr>
        <w:tabs>
          <w:tab w:val="left" w:pos="2700"/>
        </w:tabs>
        <w:spacing w:line="240" w:lineRule="auto"/>
      </w:pPr>
      <w:r>
        <w:t>Shopping may be performed for utilitarian (functional/tangible) reasons or hedonic (pleasurable) reasons.</w:t>
      </w:r>
    </w:p>
    <w:p w:rsidR="009E2BED" w:rsidRDefault="009E2BED" w:rsidP="009E2BED">
      <w:pPr>
        <w:tabs>
          <w:tab w:val="left" w:pos="2700"/>
        </w:tabs>
        <w:spacing w:line="240" w:lineRule="auto"/>
        <w:rPr>
          <w:b/>
        </w:rPr>
      </w:pPr>
      <w:r>
        <w:rPr>
          <w:b/>
        </w:rPr>
        <w:t>Reasons for shopping:</w:t>
      </w:r>
    </w:p>
    <w:p w:rsidR="009E2BED" w:rsidRDefault="009E2BED" w:rsidP="009E2BED">
      <w:pPr>
        <w:tabs>
          <w:tab w:val="left" w:pos="2700"/>
        </w:tabs>
        <w:spacing w:line="240" w:lineRule="auto"/>
      </w:pPr>
      <w:r>
        <w:rPr>
          <w:i/>
        </w:rPr>
        <w:t xml:space="preserve">Social Experience: </w:t>
      </w:r>
      <w:r>
        <w:t>People shop as a way to socialize and spend time. Shopping centers have replaced the traditional town square.</w:t>
      </w:r>
    </w:p>
    <w:p w:rsidR="009E2BED" w:rsidRDefault="009E2BED" w:rsidP="009E2BED">
      <w:pPr>
        <w:tabs>
          <w:tab w:val="left" w:pos="2700"/>
        </w:tabs>
        <w:spacing w:line="240" w:lineRule="auto"/>
      </w:pPr>
      <w:r>
        <w:rPr>
          <w:i/>
        </w:rPr>
        <w:t xml:space="preserve">Sharing of Common Interests: </w:t>
      </w:r>
      <w:r>
        <w:t>Stores offer specialized goods that allow people with common interests to communicate.</w:t>
      </w:r>
    </w:p>
    <w:p w:rsidR="009E2BED" w:rsidRDefault="009E2BED" w:rsidP="009E2BED">
      <w:pPr>
        <w:tabs>
          <w:tab w:val="left" w:pos="2700"/>
        </w:tabs>
        <w:spacing w:line="240" w:lineRule="auto"/>
      </w:pPr>
      <w:r>
        <w:rPr>
          <w:i/>
        </w:rPr>
        <w:t xml:space="preserve">Interpersonal Attraction: </w:t>
      </w:r>
      <w:r>
        <w:t>A natural place to congregate; central hang-out place for teens &amp; is considered a secure, controlled environment for seniors.</w:t>
      </w:r>
    </w:p>
    <w:p w:rsidR="00792383" w:rsidRDefault="00792383" w:rsidP="009E2BED">
      <w:pPr>
        <w:tabs>
          <w:tab w:val="left" w:pos="2700"/>
        </w:tabs>
        <w:spacing w:line="240" w:lineRule="auto"/>
      </w:pPr>
      <w:r>
        <w:rPr>
          <w:i/>
        </w:rPr>
        <w:t xml:space="preserve">Instant Status: </w:t>
      </w:r>
      <w:r>
        <w:t>Some people savour the experience of being waited on, though they may not necessarily buy anything. They like feeling important.</w:t>
      </w:r>
    </w:p>
    <w:p w:rsidR="00792383" w:rsidRDefault="00792383" w:rsidP="009E2BED">
      <w:pPr>
        <w:tabs>
          <w:tab w:val="left" w:pos="2700"/>
        </w:tabs>
        <w:spacing w:line="240" w:lineRule="auto"/>
      </w:pPr>
      <w:r>
        <w:rPr>
          <w:i/>
        </w:rPr>
        <w:t xml:space="preserve">Thrill of the Chase: </w:t>
      </w:r>
      <w:r>
        <w:t>View haggling and bargaining as a sport; pride themselves on their vast knowledge of the marketplace.</w:t>
      </w:r>
    </w:p>
    <w:p w:rsidR="00792383" w:rsidRDefault="00792383" w:rsidP="009E2BED">
      <w:pPr>
        <w:tabs>
          <w:tab w:val="left" w:pos="2700"/>
        </w:tabs>
        <w:spacing w:line="240" w:lineRule="auto"/>
        <w:rPr>
          <w:b/>
        </w:rPr>
      </w:pPr>
      <w:r>
        <w:rPr>
          <w:b/>
        </w:rPr>
        <w:t>Shopping Orientation:</w:t>
      </w:r>
    </w:p>
    <w:p w:rsidR="00792383" w:rsidRDefault="00792383" w:rsidP="009E2BED">
      <w:pPr>
        <w:tabs>
          <w:tab w:val="left" w:pos="2700"/>
        </w:tabs>
        <w:spacing w:line="240" w:lineRule="auto"/>
      </w:pPr>
      <w:r>
        <w:rPr>
          <w:i/>
        </w:rPr>
        <w:lastRenderedPageBreak/>
        <w:t xml:space="preserve">Economic Consumer: </w:t>
      </w:r>
      <w:r>
        <w:t>Rational, goal-oriented shopper interested in maximizing the value of his or her money.</w:t>
      </w:r>
    </w:p>
    <w:p w:rsidR="00792383" w:rsidRDefault="00792383" w:rsidP="009E2BED">
      <w:pPr>
        <w:tabs>
          <w:tab w:val="left" w:pos="2700"/>
        </w:tabs>
        <w:spacing w:line="240" w:lineRule="auto"/>
      </w:pPr>
      <w:r>
        <w:rPr>
          <w:i/>
        </w:rPr>
        <w:t xml:space="preserve">Personalized Consumer: </w:t>
      </w:r>
      <w:r>
        <w:t>Form strong attachments to store. “I shop where they know my name”.</w:t>
      </w:r>
    </w:p>
    <w:p w:rsidR="00792383" w:rsidRDefault="00792383" w:rsidP="009E2BED">
      <w:pPr>
        <w:tabs>
          <w:tab w:val="left" w:pos="2700"/>
        </w:tabs>
        <w:spacing w:line="240" w:lineRule="auto"/>
      </w:pPr>
      <w:r>
        <w:rPr>
          <w:i/>
        </w:rPr>
        <w:t xml:space="preserve">Ethical Consumer: </w:t>
      </w:r>
      <w:r>
        <w:t>Enjoys helping the underdog; supports local stores.</w:t>
      </w:r>
    </w:p>
    <w:p w:rsidR="00792383" w:rsidRDefault="00792383" w:rsidP="009E2BED">
      <w:pPr>
        <w:tabs>
          <w:tab w:val="left" w:pos="2700"/>
        </w:tabs>
        <w:spacing w:line="240" w:lineRule="auto"/>
      </w:pPr>
      <w:r>
        <w:rPr>
          <w:i/>
        </w:rPr>
        <w:t xml:space="preserve">Apathetic Consumer: </w:t>
      </w:r>
      <w:r>
        <w:t>Does not enjoy shopping; views it as a chore.</w:t>
      </w:r>
    </w:p>
    <w:p w:rsidR="00792383" w:rsidRDefault="00792383" w:rsidP="009E2BED">
      <w:pPr>
        <w:tabs>
          <w:tab w:val="left" w:pos="2700"/>
        </w:tabs>
        <w:spacing w:line="240" w:lineRule="auto"/>
      </w:pPr>
      <w:r>
        <w:rPr>
          <w:i/>
        </w:rPr>
        <w:t xml:space="preserve">Recreational Shopper: </w:t>
      </w:r>
      <w:r>
        <w:t>Believes shopping is fun and views it as a social activity.</w:t>
      </w:r>
    </w:p>
    <w:p w:rsidR="00792383" w:rsidRDefault="003F1BFA" w:rsidP="003F1BFA">
      <w:pPr>
        <w:tabs>
          <w:tab w:val="left" w:pos="2700"/>
        </w:tabs>
        <w:spacing w:line="240" w:lineRule="auto"/>
        <w:jc w:val="center"/>
        <w:rPr>
          <w:b/>
          <w:u w:val="single"/>
        </w:rPr>
      </w:pPr>
      <w:r>
        <w:rPr>
          <w:b/>
          <w:u w:val="single"/>
        </w:rPr>
        <w:t>Reference Groups</w:t>
      </w:r>
    </w:p>
    <w:p w:rsidR="003F1BFA" w:rsidRDefault="009B4F15" w:rsidP="003F1BFA">
      <w:pPr>
        <w:tabs>
          <w:tab w:val="left" w:pos="2700"/>
        </w:tabs>
        <w:spacing w:line="240" w:lineRule="auto"/>
      </w:pPr>
      <w:r>
        <w:t>An actual or imaginary individual or group that has a significant effect on an individual’s evaluations, aspirations, or behaviour.</w:t>
      </w:r>
    </w:p>
    <w:p w:rsidR="002D4B36" w:rsidRPr="003F1BFA" w:rsidRDefault="002D4B36" w:rsidP="003F1BFA">
      <w:pPr>
        <w:tabs>
          <w:tab w:val="left" w:pos="2700"/>
        </w:tabs>
        <w:spacing w:line="240" w:lineRule="auto"/>
      </w:pPr>
      <w:r>
        <w:t>Reference groups are important for items that are luxurious and socially conspicuous.</w:t>
      </w:r>
    </w:p>
    <w:p w:rsidR="00616DCC" w:rsidRDefault="009B4F15" w:rsidP="00625EDA">
      <w:pPr>
        <w:tabs>
          <w:tab w:val="left" w:pos="2700"/>
        </w:tabs>
        <w:spacing w:line="240" w:lineRule="auto"/>
        <w:rPr>
          <w:b/>
        </w:rPr>
      </w:pPr>
      <w:r>
        <w:rPr>
          <w:b/>
        </w:rPr>
        <w:t>Three Forms of Reference Group Influence:</w:t>
      </w:r>
    </w:p>
    <w:p w:rsidR="009B4F15" w:rsidRDefault="009B4F15" w:rsidP="00625EDA">
      <w:pPr>
        <w:tabs>
          <w:tab w:val="left" w:pos="2700"/>
        </w:tabs>
        <w:spacing w:line="240" w:lineRule="auto"/>
      </w:pPr>
      <w:r>
        <w:rPr>
          <w:i/>
        </w:rPr>
        <w:t xml:space="preserve">Informational: </w:t>
      </w:r>
      <w:r>
        <w:t>Individual seeks info or brand-related knowledge from friends, brand experts, etc.</w:t>
      </w:r>
    </w:p>
    <w:p w:rsidR="009B4F15" w:rsidRDefault="009B4F15" w:rsidP="00625EDA">
      <w:pPr>
        <w:tabs>
          <w:tab w:val="left" w:pos="2700"/>
        </w:tabs>
        <w:spacing w:line="240" w:lineRule="auto"/>
      </w:pPr>
      <w:r>
        <w:rPr>
          <w:i/>
        </w:rPr>
        <w:t xml:space="preserve">Utilitarian: </w:t>
      </w:r>
      <w:r>
        <w:t>Desire to satisfy the expectations of others causes an individual to select certain brands.</w:t>
      </w:r>
    </w:p>
    <w:p w:rsidR="009B4F15" w:rsidRDefault="009B4F15" w:rsidP="00625EDA">
      <w:pPr>
        <w:tabs>
          <w:tab w:val="left" w:pos="2700"/>
        </w:tabs>
        <w:spacing w:line="240" w:lineRule="auto"/>
      </w:pPr>
      <w:r>
        <w:rPr>
          <w:i/>
        </w:rPr>
        <w:t xml:space="preserve">Value-Expressive: </w:t>
      </w:r>
      <w:r>
        <w:t>Individual feels that purchasing a particular brand will help project an image of his or her ideal self.</w:t>
      </w:r>
    </w:p>
    <w:p w:rsidR="009B4F15" w:rsidRDefault="009B4F15" w:rsidP="00625EDA">
      <w:pPr>
        <w:tabs>
          <w:tab w:val="left" w:pos="2700"/>
        </w:tabs>
        <w:spacing w:line="240" w:lineRule="auto"/>
        <w:rPr>
          <w:b/>
        </w:rPr>
      </w:pPr>
      <w:r>
        <w:rPr>
          <w:b/>
        </w:rPr>
        <w:t>Other Forms of Influence:</w:t>
      </w:r>
    </w:p>
    <w:p w:rsidR="009B4F15" w:rsidRDefault="009B4F15" w:rsidP="00625EDA">
      <w:pPr>
        <w:tabs>
          <w:tab w:val="left" w:pos="2700"/>
        </w:tabs>
        <w:spacing w:line="240" w:lineRule="auto"/>
      </w:pPr>
      <w:r>
        <w:rPr>
          <w:i/>
        </w:rPr>
        <w:t xml:space="preserve">Normative: </w:t>
      </w:r>
      <w:r>
        <w:t>Reference group instills fundamental standards of conduct (i.e. family)</w:t>
      </w:r>
      <w:r w:rsidR="00AB244B">
        <w:t xml:space="preserve"> – Informal Groups</w:t>
      </w:r>
    </w:p>
    <w:p w:rsidR="009B4F15" w:rsidRPr="009B4F15" w:rsidRDefault="009B4F15" w:rsidP="00625EDA">
      <w:pPr>
        <w:tabs>
          <w:tab w:val="left" w:pos="2700"/>
        </w:tabs>
        <w:spacing w:line="240" w:lineRule="auto"/>
      </w:pPr>
      <w:r>
        <w:rPr>
          <w:i/>
        </w:rPr>
        <w:t xml:space="preserve">Comparative: </w:t>
      </w:r>
      <w:r w:rsidR="00AB244B">
        <w:t>Reference group influences decisions about specific brands or activities (i.e. Weight Watchers) – Formal Groups.</w:t>
      </w:r>
    </w:p>
    <w:p w:rsidR="00616DCC" w:rsidRDefault="00AB244B" w:rsidP="00625EDA">
      <w:pPr>
        <w:tabs>
          <w:tab w:val="left" w:pos="2700"/>
        </w:tabs>
        <w:spacing w:line="240" w:lineRule="auto"/>
      </w:pPr>
      <w:r>
        <w:rPr>
          <w:b/>
        </w:rPr>
        <w:t xml:space="preserve">Brand Community: </w:t>
      </w:r>
      <w:r>
        <w:t>Group of consumers who share a set of social relationships based on usage or interest in a product (i.e. Harley Owners Group).</w:t>
      </w:r>
    </w:p>
    <w:p w:rsidR="00AB244B" w:rsidRDefault="00AB244B" w:rsidP="00625EDA">
      <w:pPr>
        <w:tabs>
          <w:tab w:val="left" w:pos="2700"/>
        </w:tabs>
        <w:spacing w:line="240" w:lineRule="auto"/>
      </w:pPr>
      <w:r>
        <w:rPr>
          <w:b/>
        </w:rPr>
        <w:t xml:space="preserve">Aspirational Reference Group </w:t>
      </w:r>
      <w:r w:rsidRPr="00AB244B">
        <w:rPr>
          <w:b/>
        </w:rPr>
        <w:sym w:font="Wingdings" w:char="F0E0"/>
      </w:r>
      <w:r>
        <w:rPr>
          <w:b/>
        </w:rPr>
        <w:t xml:space="preserve"> </w:t>
      </w:r>
      <w:r>
        <w:t>A reference group which an individual aspires to be a part of (i.e. high-profile athletes).</w:t>
      </w:r>
    </w:p>
    <w:p w:rsidR="00AB244B" w:rsidRDefault="002D4B36" w:rsidP="00625EDA">
      <w:pPr>
        <w:tabs>
          <w:tab w:val="left" w:pos="2700"/>
        </w:tabs>
        <w:spacing w:line="240" w:lineRule="auto"/>
        <w:rPr>
          <w:b/>
        </w:rPr>
      </w:pPr>
      <w:r>
        <w:rPr>
          <w:b/>
        </w:rPr>
        <w:t>Factors that determine the likelihood of joining an identified reference group:</w:t>
      </w:r>
    </w:p>
    <w:p w:rsidR="002D4B36" w:rsidRDefault="002D4B36" w:rsidP="00625EDA">
      <w:pPr>
        <w:tabs>
          <w:tab w:val="left" w:pos="2700"/>
        </w:tabs>
        <w:spacing w:line="240" w:lineRule="auto"/>
      </w:pPr>
      <w:r>
        <w:rPr>
          <w:i/>
        </w:rPr>
        <w:t xml:space="preserve">Propinquity: </w:t>
      </w:r>
      <w:r>
        <w:t>Physical proximity to the group.</w:t>
      </w:r>
    </w:p>
    <w:p w:rsidR="002D4B36" w:rsidRDefault="002D4B36" w:rsidP="00625EDA">
      <w:pPr>
        <w:tabs>
          <w:tab w:val="left" w:pos="2700"/>
        </w:tabs>
        <w:spacing w:line="240" w:lineRule="auto"/>
      </w:pPr>
      <w:r>
        <w:rPr>
          <w:i/>
        </w:rPr>
        <w:t xml:space="preserve">Mere Exposure: </w:t>
      </w:r>
      <w:r>
        <w:t>We like a group or individual just be seeing them often.</w:t>
      </w:r>
    </w:p>
    <w:p w:rsidR="002D4B36" w:rsidRDefault="002D4B36" w:rsidP="00625EDA">
      <w:pPr>
        <w:tabs>
          <w:tab w:val="left" w:pos="2700"/>
        </w:tabs>
        <w:spacing w:line="240" w:lineRule="auto"/>
      </w:pPr>
      <w:r>
        <w:rPr>
          <w:i/>
        </w:rPr>
        <w:t xml:space="preserve">Group Cohesiveness: </w:t>
      </w:r>
      <w:r>
        <w:t>How attracted members are to the value of each individual member. Small groups are more cohesive.</w:t>
      </w:r>
    </w:p>
    <w:p w:rsidR="002D4B36" w:rsidRDefault="002D4B36" w:rsidP="00625EDA">
      <w:pPr>
        <w:tabs>
          <w:tab w:val="left" w:pos="2700"/>
        </w:tabs>
        <w:spacing w:line="240" w:lineRule="auto"/>
      </w:pPr>
      <w:r>
        <w:rPr>
          <w:b/>
        </w:rPr>
        <w:t xml:space="preserve">Dissociative Reference Group </w:t>
      </w:r>
      <w:r w:rsidRPr="002D4B36">
        <w:rPr>
          <w:b/>
        </w:rPr>
        <w:sym w:font="Wingdings" w:char="F0E0"/>
      </w:r>
      <w:r>
        <w:rPr>
          <w:b/>
        </w:rPr>
        <w:t xml:space="preserve"> </w:t>
      </w:r>
      <w:r>
        <w:t>a reference group an individual wishes to avoid (i.e. nerd).</w:t>
      </w:r>
    </w:p>
    <w:p w:rsidR="002D4B36" w:rsidRDefault="002D4B36" w:rsidP="00625EDA">
      <w:pPr>
        <w:tabs>
          <w:tab w:val="left" w:pos="2700"/>
        </w:tabs>
        <w:spacing w:line="240" w:lineRule="auto"/>
      </w:pPr>
      <w:proofErr w:type="spellStart"/>
      <w:r>
        <w:rPr>
          <w:b/>
        </w:rPr>
        <w:t>Antibrand</w:t>
      </w:r>
      <w:proofErr w:type="spellEnd"/>
      <w:r>
        <w:rPr>
          <w:b/>
        </w:rPr>
        <w:t xml:space="preserve"> Community</w:t>
      </w:r>
      <w:r w:rsidRPr="002D4B36">
        <w:rPr>
          <w:b/>
        </w:rPr>
        <w:sym w:font="Wingdings" w:char="F0E0"/>
      </w:r>
      <w:r>
        <w:rPr>
          <w:b/>
        </w:rPr>
        <w:t xml:space="preserve"> </w:t>
      </w:r>
      <w:r>
        <w:t>Have a unanimous disdain towards brands, stores, and celebrities.</w:t>
      </w:r>
    </w:p>
    <w:p w:rsidR="00E77E90" w:rsidRDefault="00E77E90" w:rsidP="00625EDA">
      <w:pPr>
        <w:tabs>
          <w:tab w:val="left" w:pos="2700"/>
        </w:tabs>
        <w:spacing w:line="240" w:lineRule="auto"/>
        <w:rPr>
          <w:b/>
          <w:u w:val="single"/>
        </w:rPr>
      </w:pPr>
    </w:p>
    <w:p w:rsidR="00E77E90" w:rsidRDefault="00E77E90" w:rsidP="00625EDA">
      <w:pPr>
        <w:tabs>
          <w:tab w:val="left" w:pos="2700"/>
        </w:tabs>
        <w:spacing w:line="240" w:lineRule="auto"/>
        <w:rPr>
          <w:b/>
          <w:u w:val="single"/>
        </w:rPr>
      </w:pPr>
      <w:r>
        <w:rPr>
          <w:b/>
          <w:u w:val="single"/>
        </w:rPr>
        <w:lastRenderedPageBreak/>
        <w:t>Social Power</w:t>
      </w:r>
    </w:p>
    <w:p w:rsidR="00E77E90" w:rsidRDefault="00E77E90" w:rsidP="00625EDA">
      <w:pPr>
        <w:tabs>
          <w:tab w:val="left" w:pos="2700"/>
        </w:tabs>
        <w:spacing w:line="240" w:lineRule="auto"/>
      </w:pPr>
      <w:r>
        <w:t>The capacity to alter the actions of others.</w:t>
      </w:r>
    </w:p>
    <w:p w:rsidR="00E77E90" w:rsidRDefault="00E77E90" w:rsidP="00625EDA">
      <w:pPr>
        <w:tabs>
          <w:tab w:val="left" w:pos="2700"/>
        </w:tabs>
        <w:spacing w:line="240" w:lineRule="auto"/>
      </w:pPr>
      <w:r>
        <w:rPr>
          <w:i/>
        </w:rPr>
        <w:t xml:space="preserve">Referent Power: </w:t>
      </w:r>
      <w:r>
        <w:t>If a person admires an individual or group, he or she will try to imitate the qualities they admire.</w:t>
      </w:r>
    </w:p>
    <w:p w:rsidR="00E77E90" w:rsidRDefault="00E77E90" w:rsidP="00625EDA">
      <w:pPr>
        <w:tabs>
          <w:tab w:val="left" w:pos="2700"/>
        </w:tabs>
        <w:spacing w:line="240" w:lineRule="auto"/>
      </w:pPr>
      <w:r>
        <w:rPr>
          <w:i/>
        </w:rPr>
        <w:t xml:space="preserve">Info Power: </w:t>
      </w:r>
      <w:r>
        <w:t>Knowing something others want to know.</w:t>
      </w:r>
    </w:p>
    <w:p w:rsidR="00E77E90" w:rsidRDefault="00E77E90" w:rsidP="00625EDA">
      <w:pPr>
        <w:tabs>
          <w:tab w:val="left" w:pos="2700"/>
        </w:tabs>
        <w:spacing w:line="240" w:lineRule="auto"/>
      </w:pPr>
      <w:r>
        <w:rPr>
          <w:i/>
        </w:rPr>
        <w:t xml:space="preserve">Legitimate Power: </w:t>
      </w:r>
      <w:r>
        <w:t>Power by virtue of social agreement (i.e. police officers, politicians).</w:t>
      </w:r>
    </w:p>
    <w:p w:rsidR="00E77E90" w:rsidRDefault="00E77E90" w:rsidP="00625EDA">
      <w:pPr>
        <w:tabs>
          <w:tab w:val="left" w:pos="2700"/>
        </w:tabs>
        <w:spacing w:line="240" w:lineRule="auto"/>
      </w:pPr>
      <w:r>
        <w:rPr>
          <w:i/>
        </w:rPr>
        <w:t xml:space="preserve">Expert Power: </w:t>
      </w:r>
      <w:r>
        <w:t>Possession of specific knowledge or skill (i.e. if a doctor gives a consumer medical advice, they will be trusted)</w:t>
      </w:r>
    </w:p>
    <w:p w:rsidR="00E77E90" w:rsidRDefault="00E77E90" w:rsidP="00625EDA">
      <w:pPr>
        <w:tabs>
          <w:tab w:val="left" w:pos="2700"/>
        </w:tabs>
        <w:spacing w:line="240" w:lineRule="auto"/>
      </w:pPr>
      <w:r>
        <w:rPr>
          <w:i/>
        </w:rPr>
        <w:t xml:space="preserve">Reward Power: </w:t>
      </w:r>
      <w:r>
        <w:t>A person or gr</w:t>
      </w:r>
      <w:bookmarkStart w:id="0" w:name="_GoBack"/>
      <w:r>
        <w:t>oup i</w:t>
      </w:r>
      <w:bookmarkEnd w:id="0"/>
      <w:r>
        <w:t>s powerful if they may administer positive reinforcement.</w:t>
      </w:r>
    </w:p>
    <w:p w:rsidR="00E77E90" w:rsidRPr="00E77E90" w:rsidRDefault="00E77E90" w:rsidP="00625EDA">
      <w:pPr>
        <w:tabs>
          <w:tab w:val="left" w:pos="2700"/>
        </w:tabs>
        <w:spacing w:line="240" w:lineRule="auto"/>
      </w:pPr>
      <w:r>
        <w:rPr>
          <w:i/>
        </w:rPr>
        <w:t xml:space="preserve">Coercive Power: </w:t>
      </w:r>
      <w:r>
        <w:t>Threatening type of power.</w:t>
      </w:r>
    </w:p>
    <w:sectPr w:rsidR="00E77E90" w:rsidRPr="00E77E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72B"/>
    <w:rsid w:val="0001010F"/>
    <w:rsid w:val="0007760C"/>
    <w:rsid w:val="00091B49"/>
    <w:rsid w:val="000C2682"/>
    <w:rsid w:val="000E15F3"/>
    <w:rsid w:val="00144D5F"/>
    <w:rsid w:val="00176E2A"/>
    <w:rsid w:val="001B0459"/>
    <w:rsid w:val="0022409E"/>
    <w:rsid w:val="00226438"/>
    <w:rsid w:val="002D4B36"/>
    <w:rsid w:val="00311779"/>
    <w:rsid w:val="00311BDB"/>
    <w:rsid w:val="003D0824"/>
    <w:rsid w:val="003F1BFA"/>
    <w:rsid w:val="00455117"/>
    <w:rsid w:val="004A1301"/>
    <w:rsid w:val="004F15BD"/>
    <w:rsid w:val="005B3906"/>
    <w:rsid w:val="005E19B2"/>
    <w:rsid w:val="005E4310"/>
    <w:rsid w:val="005F7C67"/>
    <w:rsid w:val="006022F4"/>
    <w:rsid w:val="00612D53"/>
    <w:rsid w:val="00616DCC"/>
    <w:rsid w:val="00625EDA"/>
    <w:rsid w:val="00631581"/>
    <w:rsid w:val="0065026B"/>
    <w:rsid w:val="00652EA0"/>
    <w:rsid w:val="00653491"/>
    <w:rsid w:val="0067772B"/>
    <w:rsid w:val="00696CA4"/>
    <w:rsid w:val="006E5B86"/>
    <w:rsid w:val="00747F8F"/>
    <w:rsid w:val="00792383"/>
    <w:rsid w:val="007B3F28"/>
    <w:rsid w:val="007E0CAA"/>
    <w:rsid w:val="008213F9"/>
    <w:rsid w:val="00854AD1"/>
    <w:rsid w:val="009141BA"/>
    <w:rsid w:val="00914244"/>
    <w:rsid w:val="00945F5C"/>
    <w:rsid w:val="00946D7A"/>
    <w:rsid w:val="00962CD4"/>
    <w:rsid w:val="00984E0A"/>
    <w:rsid w:val="009B4F15"/>
    <w:rsid w:val="009E2BED"/>
    <w:rsid w:val="00A02FB1"/>
    <w:rsid w:val="00A25F81"/>
    <w:rsid w:val="00A82A32"/>
    <w:rsid w:val="00A86201"/>
    <w:rsid w:val="00AB244B"/>
    <w:rsid w:val="00AE23CC"/>
    <w:rsid w:val="00B146D9"/>
    <w:rsid w:val="00B76664"/>
    <w:rsid w:val="00BB2803"/>
    <w:rsid w:val="00BB7038"/>
    <w:rsid w:val="00C11A88"/>
    <w:rsid w:val="00C2028B"/>
    <w:rsid w:val="00C96BDC"/>
    <w:rsid w:val="00CA7684"/>
    <w:rsid w:val="00CC62F5"/>
    <w:rsid w:val="00D51771"/>
    <w:rsid w:val="00D77C9B"/>
    <w:rsid w:val="00D9581D"/>
    <w:rsid w:val="00DA732E"/>
    <w:rsid w:val="00DC30F4"/>
    <w:rsid w:val="00E20979"/>
    <w:rsid w:val="00E303AB"/>
    <w:rsid w:val="00E77E90"/>
    <w:rsid w:val="00E807E6"/>
    <w:rsid w:val="00EF771D"/>
    <w:rsid w:val="00F038DA"/>
    <w:rsid w:val="00F208EC"/>
    <w:rsid w:val="00F251AF"/>
    <w:rsid w:val="00F70AAC"/>
    <w:rsid w:val="00F71092"/>
    <w:rsid w:val="00F96337"/>
    <w:rsid w:val="00FE2AA2"/>
    <w:rsid w:val="00FE5FE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2FD952-8E5F-4B77-862A-00499C85C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58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64C44-F5D3-4361-ACE4-1ECCCA4D3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2973</TotalTime>
  <Pages>13</Pages>
  <Words>3467</Words>
  <Characters>19764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Maffei</dc:creator>
  <cp:keywords/>
  <dc:description/>
  <cp:lastModifiedBy>Paul Maffei</cp:lastModifiedBy>
  <cp:revision>22</cp:revision>
  <dcterms:created xsi:type="dcterms:W3CDTF">2014-12-02T20:40:00Z</dcterms:created>
  <dcterms:modified xsi:type="dcterms:W3CDTF">2014-12-05T02:52:00Z</dcterms:modified>
</cp:coreProperties>
</file>