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85AFD" w14:textId="77777777" w:rsidR="005448CF" w:rsidRPr="00027BF0" w:rsidRDefault="00027BF0">
      <w:pPr>
        <w:rPr>
          <w:sz w:val="32"/>
          <w:szCs w:val="32"/>
        </w:rPr>
      </w:pPr>
      <w:proofErr w:type="spellStart"/>
      <w:r w:rsidRPr="00027BF0">
        <w:rPr>
          <w:sz w:val="32"/>
          <w:szCs w:val="32"/>
        </w:rPr>
        <w:t>Poli</w:t>
      </w:r>
      <w:proofErr w:type="spellEnd"/>
      <w:r w:rsidRPr="00027BF0">
        <w:rPr>
          <w:sz w:val="32"/>
          <w:szCs w:val="32"/>
        </w:rPr>
        <w:t xml:space="preserve"> 101 – October 31, 2014</w:t>
      </w:r>
    </w:p>
    <w:p w14:paraId="1277967F" w14:textId="77777777" w:rsidR="00027BF0" w:rsidRDefault="00027BF0">
      <w:pPr>
        <w:rPr>
          <w:i/>
          <w:sz w:val="32"/>
          <w:szCs w:val="32"/>
        </w:rPr>
      </w:pPr>
      <w:r w:rsidRPr="00027BF0">
        <w:rPr>
          <w:i/>
          <w:sz w:val="32"/>
          <w:szCs w:val="32"/>
        </w:rPr>
        <w:t xml:space="preserve">Judiciary </w:t>
      </w:r>
    </w:p>
    <w:p w14:paraId="10D53FE9" w14:textId="77777777" w:rsidR="00027BF0" w:rsidRDefault="00027BF0">
      <w:pPr>
        <w:rPr>
          <w:i/>
          <w:sz w:val="32"/>
          <w:szCs w:val="32"/>
        </w:rPr>
      </w:pPr>
    </w:p>
    <w:p w14:paraId="600182D8" w14:textId="77777777" w:rsidR="00027BF0" w:rsidRDefault="0031439E">
      <w:pPr>
        <w:rPr>
          <w:b/>
        </w:rPr>
      </w:pPr>
      <w:r>
        <w:rPr>
          <w:b/>
        </w:rPr>
        <w:t xml:space="preserve">Judicial Characteristics </w:t>
      </w:r>
    </w:p>
    <w:p w14:paraId="350570F6" w14:textId="77777777" w:rsidR="0031439E" w:rsidRDefault="0031439E" w:rsidP="0031439E">
      <w:pPr>
        <w:pStyle w:val="ListParagraph"/>
        <w:numPr>
          <w:ilvl w:val="0"/>
          <w:numId w:val="1"/>
        </w:numPr>
      </w:pPr>
      <w:r>
        <w:t xml:space="preserve">Independent judiciaries vary a lot in every regime </w:t>
      </w:r>
    </w:p>
    <w:p w14:paraId="2CCB54B3" w14:textId="77777777" w:rsidR="0031439E" w:rsidRDefault="0031439E" w:rsidP="0031439E">
      <w:pPr>
        <w:pStyle w:val="ListParagraph"/>
        <w:numPr>
          <w:ilvl w:val="1"/>
          <w:numId w:val="1"/>
        </w:numPr>
      </w:pPr>
      <w:r>
        <w:t xml:space="preserve">I.e. The USA has many elected judges </w:t>
      </w:r>
    </w:p>
    <w:p w14:paraId="0F7D2DDF" w14:textId="77777777" w:rsidR="0031439E" w:rsidRDefault="0031439E" w:rsidP="0031439E">
      <w:pPr>
        <w:pStyle w:val="ListParagraph"/>
        <w:numPr>
          <w:ilvl w:val="0"/>
          <w:numId w:val="1"/>
        </w:numPr>
      </w:pPr>
      <w:r>
        <w:t xml:space="preserve">Impartiality </w:t>
      </w:r>
    </w:p>
    <w:p w14:paraId="50558B7E" w14:textId="77777777" w:rsidR="0031439E" w:rsidRDefault="0031439E" w:rsidP="0031439E">
      <w:pPr>
        <w:pStyle w:val="ListParagraph"/>
        <w:numPr>
          <w:ilvl w:val="0"/>
          <w:numId w:val="1"/>
        </w:numPr>
      </w:pPr>
      <w:r>
        <w:t xml:space="preserve">Independence </w:t>
      </w:r>
    </w:p>
    <w:p w14:paraId="7CD5458C" w14:textId="77777777" w:rsidR="0031439E" w:rsidRDefault="0031439E" w:rsidP="0031439E">
      <w:pPr>
        <w:pStyle w:val="ListParagraph"/>
        <w:numPr>
          <w:ilvl w:val="0"/>
          <w:numId w:val="1"/>
        </w:numPr>
      </w:pPr>
      <w:r>
        <w:t xml:space="preserve">Equality before the law </w:t>
      </w:r>
    </w:p>
    <w:p w14:paraId="1CDA17D4" w14:textId="77777777" w:rsidR="0031439E" w:rsidRDefault="0031439E" w:rsidP="0031439E">
      <w:pPr>
        <w:pStyle w:val="ListParagraph"/>
        <w:numPr>
          <w:ilvl w:val="0"/>
          <w:numId w:val="1"/>
        </w:numPr>
      </w:pPr>
      <w:r>
        <w:t>‘Similar in principle to the UK’</w:t>
      </w:r>
    </w:p>
    <w:p w14:paraId="75D0DF2D" w14:textId="77777777" w:rsidR="0031439E" w:rsidRDefault="0031439E" w:rsidP="0031439E">
      <w:pPr>
        <w:pStyle w:val="ListParagraph"/>
        <w:numPr>
          <w:ilvl w:val="1"/>
          <w:numId w:val="1"/>
        </w:numPr>
      </w:pPr>
      <w:r>
        <w:t>Framework not heavily available in the constitution</w:t>
      </w:r>
    </w:p>
    <w:p w14:paraId="690EC645" w14:textId="77777777" w:rsidR="0031439E" w:rsidRDefault="0031439E" w:rsidP="0031439E">
      <w:pPr>
        <w:pStyle w:val="ListParagraph"/>
        <w:numPr>
          <w:ilvl w:val="1"/>
          <w:numId w:val="1"/>
        </w:numPr>
      </w:pPr>
      <w:r>
        <w:t xml:space="preserve">Principles of the judiciary were present in our court systems before confederation </w:t>
      </w:r>
    </w:p>
    <w:p w14:paraId="76D927E5" w14:textId="77777777" w:rsidR="0031439E" w:rsidRDefault="0031439E" w:rsidP="0031439E"/>
    <w:p w14:paraId="03DC6C70" w14:textId="77777777" w:rsidR="002A70FD" w:rsidRDefault="002A70FD" w:rsidP="0031439E">
      <w:pPr>
        <w:rPr>
          <w:b/>
        </w:rPr>
      </w:pPr>
      <w:r>
        <w:rPr>
          <w:b/>
        </w:rPr>
        <w:t xml:space="preserve">Impartiality </w:t>
      </w:r>
    </w:p>
    <w:p w14:paraId="3A38BC0F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>Implicit in adjudicative model</w:t>
      </w:r>
    </w:p>
    <w:p w14:paraId="2D936E35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>Private law – judges are fairly impartial because it is two private parties</w:t>
      </w:r>
    </w:p>
    <w:p w14:paraId="0BF7AA2B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 xml:space="preserve">Public law – line becomes more blurry because judges are apart of the state… so we need other checks to ensure impartiality </w:t>
      </w:r>
    </w:p>
    <w:p w14:paraId="3747EEF7" w14:textId="77777777" w:rsidR="0031439E" w:rsidRDefault="002A70FD" w:rsidP="002A70FD">
      <w:pPr>
        <w:pStyle w:val="ListParagraph"/>
        <w:numPr>
          <w:ilvl w:val="0"/>
          <w:numId w:val="2"/>
        </w:numPr>
      </w:pPr>
      <w:r>
        <w:t xml:space="preserve">Free from prejudice  </w:t>
      </w:r>
    </w:p>
    <w:p w14:paraId="5DA74E2C" w14:textId="77777777" w:rsidR="002A70FD" w:rsidRDefault="002A70FD" w:rsidP="002A70FD">
      <w:pPr>
        <w:pStyle w:val="ListParagraph"/>
        <w:numPr>
          <w:ilvl w:val="0"/>
          <w:numId w:val="2"/>
        </w:numPr>
      </w:pPr>
      <w:r w:rsidRPr="002A70FD">
        <w:rPr>
          <w:highlight w:val="yellow"/>
        </w:rPr>
        <w:t>Justice is blind</w:t>
      </w:r>
    </w:p>
    <w:p w14:paraId="766EE305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>Late 20</w:t>
      </w:r>
      <w:r w:rsidRPr="002A70FD">
        <w:rPr>
          <w:vertAlign w:val="superscript"/>
        </w:rPr>
        <w:t>th</w:t>
      </w:r>
      <w:r>
        <w:t xml:space="preserve"> century the biggest problem was usually gender </w:t>
      </w:r>
    </w:p>
    <w:p w14:paraId="17082C62" w14:textId="77777777" w:rsidR="002A70FD" w:rsidRDefault="002A70FD" w:rsidP="002A70FD">
      <w:pPr>
        <w:pStyle w:val="ListParagraph"/>
        <w:numPr>
          <w:ilvl w:val="2"/>
          <w:numId w:val="2"/>
        </w:numPr>
      </w:pPr>
      <w:r>
        <w:t xml:space="preserve">Cases involving sexual assault and family matters would usually favor men </w:t>
      </w:r>
    </w:p>
    <w:p w14:paraId="2F9B5EEE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>Appeal</w:t>
      </w:r>
    </w:p>
    <w:p w14:paraId="76959431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>Court system if very hierarchical</w:t>
      </w:r>
    </w:p>
    <w:p w14:paraId="636323CB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 xml:space="preserve">All judges are aware that the work they do is subject to appeal </w:t>
      </w:r>
    </w:p>
    <w:p w14:paraId="6D6116A8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 xml:space="preserve">Incentive to be aware </w:t>
      </w:r>
    </w:p>
    <w:p w14:paraId="40AF2B29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 xml:space="preserve">If a judge was bias and denied someone a fair hearing, it would be appealed, and overturned – no judge wans tot be the judge whose decisions are overturned routinely </w:t>
      </w:r>
    </w:p>
    <w:p w14:paraId="1B178EC0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>Not unlimited</w:t>
      </w:r>
    </w:p>
    <w:p w14:paraId="71CC20D5" w14:textId="77777777" w:rsidR="002A70FD" w:rsidRDefault="002A70FD" w:rsidP="002A70FD">
      <w:pPr>
        <w:pStyle w:val="ListParagraph"/>
        <w:numPr>
          <w:ilvl w:val="2"/>
          <w:numId w:val="2"/>
        </w:numPr>
      </w:pPr>
      <w:r>
        <w:t>Appeal courts can deny you an appeal</w:t>
      </w:r>
    </w:p>
    <w:p w14:paraId="3F14775A" w14:textId="77777777" w:rsidR="002A70FD" w:rsidRDefault="002A70FD" w:rsidP="002A70FD">
      <w:pPr>
        <w:pStyle w:val="ListParagraph"/>
        <w:numPr>
          <w:ilvl w:val="2"/>
          <w:numId w:val="2"/>
        </w:numPr>
      </w:pPr>
      <w:r>
        <w:t xml:space="preserve">True for more emotional areas like family law </w:t>
      </w:r>
    </w:p>
    <w:p w14:paraId="0F3387CC" w14:textId="77777777" w:rsidR="002A70FD" w:rsidRDefault="002A70FD" w:rsidP="002A70FD">
      <w:pPr>
        <w:pStyle w:val="ListParagraph"/>
        <w:numPr>
          <w:ilvl w:val="2"/>
          <w:numId w:val="2"/>
        </w:numPr>
      </w:pPr>
      <w:r>
        <w:t xml:space="preserve">Appeal courts have a lot of control over what cases hey will hear and which ones they will not </w:t>
      </w:r>
    </w:p>
    <w:p w14:paraId="46ED5741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>Adversarial character</w:t>
      </w:r>
    </w:p>
    <w:p w14:paraId="1A3930A8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>Judges get more information to make their decision</w:t>
      </w:r>
    </w:p>
    <w:p w14:paraId="1F0C60EB" w14:textId="77777777" w:rsidR="002A70FD" w:rsidRDefault="002A70FD" w:rsidP="002A70FD">
      <w:pPr>
        <w:pStyle w:val="ListParagraph"/>
        <w:numPr>
          <w:ilvl w:val="1"/>
          <w:numId w:val="2"/>
        </w:numPr>
      </w:pPr>
      <w:r>
        <w:t xml:space="preserve">Judges as referees </w:t>
      </w:r>
    </w:p>
    <w:p w14:paraId="38EEE094" w14:textId="77777777" w:rsidR="002A70FD" w:rsidRDefault="002A70FD" w:rsidP="002A70FD">
      <w:pPr>
        <w:pStyle w:val="ListParagraph"/>
        <w:numPr>
          <w:ilvl w:val="0"/>
          <w:numId w:val="2"/>
        </w:numPr>
      </w:pPr>
      <w:r>
        <w:t xml:space="preserve">Political neutrality </w:t>
      </w:r>
    </w:p>
    <w:p w14:paraId="3F2A5300" w14:textId="77777777" w:rsidR="003F10CE" w:rsidRDefault="003F10CE" w:rsidP="003F10CE">
      <w:pPr>
        <w:pStyle w:val="ListParagraph"/>
        <w:numPr>
          <w:ilvl w:val="1"/>
          <w:numId w:val="2"/>
        </w:numPr>
      </w:pPr>
      <w:r>
        <w:t>Judges tend to be very mute on their political preferences</w:t>
      </w:r>
    </w:p>
    <w:p w14:paraId="55BEFA8B" w14:textId="77777777" w:rsidR="003F10CE" w:rsidRDefault="003F10CE" w:rsidP="003F10CE">
      <w:pPr>
        <w:pStyle w:val="ListParagraph"/>
        <w:numPr>
          <w:ilvl w:val="1"/>
          <w:numId w:val="2"/>
        </w:numPr>
      </w:pPr>
      <w:r>
        <w:t>We don’t see them as partisans to a certain political party</w:t>
      </w:r>
    </w:p>
    <w:p w14:paraId="1A9E94A5" w14:textId="77777777" w:rsidR="003F10CE" w:rsidRDefault="003F10CE" w:rsidP="003F10CE">
      <w:pPr>
        <w:pStyle w:val="ListParagraph"/>
        <w:numPr>
          <w:ilvl w:val="1"/>
          <w:numId w:val="2"/>
        </w:numPr>
      </w:pPr>
      <w:r>
        <w:t>Discouraged from endorsing candidates, and socializing with their old law firm colleagues</w:t>
      </w:r>
    </w:p>
    <w:p w14:paraId="50B931DE" w14:textId="77777777" w:rsidR="003F10CE" w:rsidRDefault="003F10CE" w:rsidP="003F10CE">
      <w:pPr>
        <w:pStyle w:val="ListParagraph"/>
        <w:numPr>
          <w:ilvl w:val="1"/>
          <w:numId w:val="2"/>
        </w:numPr>
      </w:pPr>
      <w:r>
        <w:lastRenderedPageBreak/>
        <w:t xml:space="preserve">Some judges resign/retire due to the fact they can’t socialize with their old friends </w:t>
      </w:r>
    </w:p>
    <w:p w14:paraId="6BBAE6C4" w14:textId="77777777" w:rsidR="003F10CE" w:rsidRDefault="003F10CE" w:rsidP="003F10CE"/>
    <w:p w14:paraId="7C33D43A" w14:textId="77777777" w:rsidR="003F10CE" w:rsidRDefault="003F10CE" w:rsidP="003F10CE">
      <w:pPr>
        <w:rPr>
          <w:b/>
        </w:rPr>
      </w:pPr>
      <w:r w:rsidRPr="003F10CE">
        <w:rPr>
          <w:b/>
        </w:rPr>
        <w:t xml:space="preserve">Judicial Independence   </w:t>
      </w:r>
    </w:p>
    <w:p w14:paraId="6B61ABFB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 xml:space="preserve">Independent of the Executive </w:t>
      </w:r>
    </w:p>
    <w:p w14:paraId="1D0FA037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 xml:space="preserve">Security of tenure </w:t>
      </w:r>
    </w:p>
    <w:p w14:paraId="7B822456" w14:textId="77777777" w:rsidR="003F10CE" w:rsidRDefault="003F10CE" w:rsidP="003F10CE">
      <w:pPr>
        <w:pStyle w:val="ListParagraph"/>
        <w:numPr>
          <w:ilvl w:val="1"/>
          <w:numId w:val="3"/>
        </w:numPr>
      </w:pPr>
      <w:r>
        <w:t xml:space="preserve">Can’t be easily fired </w:t>
      </w:r>
    </w:p>
    <w:p w14:paraId="4AB8E696" w14:textId="77777777" w:rsidR="003F10CE" w:rsidRDefault="003F10CE" w:rsidP="003F10CE">
      <w:pPr>
        <w:pStyle w:val="ListParagraph"/>
        <w:numPr>
          <w:ilvl w:val="1"/>
          <w:numId w:val="3"/>
        </w:numPr>
      </w:pPr>
      <w:r>
        <w:t xml:space="preserve">I.e. the minister of justice can’t fire them because they didn’t like his/her decision </w:t>
      </w:r>
    </w:p>
    <w:p w14:paraId="3272DF56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 xml:space="preserve">Salaries fixed by law </w:t>
      </w:r>
    </w:p>
    <w:p w14:paraId="7BEEADB8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>Judicial self-administration</w:t>
      </w:r>
    </w:p>
    <w:p w14:paraId="0E8B76FD" w14:textId="77777777" w:rsidR="003F10CE" w:rsidRDefault="003F10CE" w:rsidP="003F10CE">
      <w:pPr>
        <w:pStyle w:val="ListParagraph"/>
        <w:numPr>
          <w:ilvl w:val="1"/>
          <w:numId w:val="3"/>
        </w:numPr>
      </w:pPr>
      <w:r>
        <w:t>Bulk of judicial administration is done by the courts themselves</w:t>
      </w:r>
    </w:p>
    <w:p w14:paraId="1760873A" w14:textId="77777777" w:rsidR="003F10CE" w:rsidRDefault="003F10CE" w:rsidP="003F10CE">
      <w:pPr>
        <w:pStyle w:val="ListParagraph"/>
        <w:numPr>
          <w:ilvl w:val="2"/>
          <w:numId w:val="3"/>
        </w:numPr>
      </w:pPr>
      <w:r>
        <w:t xml:space="preserve">I.e. the assignment of cases and offices is decided by the judiciary not the government of the day </w:t>
      </w:r>
    </w:p>
    <w:p w14:paraId="6D308233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 xml:space="preserve">When politicians start contacting the judiciary – big problem and not acceptable </w:t>
      </w:r>
    </w:p>
    <w:p w14:paraId="78FFDF53" w14:textId="77777777" w:rsidR="007A772C" w:rsidRDefault="007A772C" w:rsidP="007A772C">
      <w:pPr>
        <w:pStyle w:val="ListParagraph"/>
        <w:numPr>
          <w:ilvl w:val="1"/>
          <w:numId w:val="3"/>
        </w:numPr>
      </w:pPr>
      <w:r>
        <w:t xml:space="preserve">John Charest </w:t>
      </w:r>
    </w:p>
    <w:p w14:paraId="0B277CA6" w14:textId="77777777" w:rsidR="003F10CE" w:rsidRDefault="003F10CE" w:rsidP="003F10CE">
      <w:pPr>
        <w:pStyle w:val="ListParagraph"/>
        <w:numPr>
          <w:ilvl w:val="0"/>
          <w:numId w:val="3"/>
        </w:numPr>
      </w:pPr>
      <w:r>
        <w:t xml:space="preserve">Serve on ‘good </w:t>
      </w:r>
      <w:r w:rsidR="007A772C">
        <w:t>behavior</w:t>
      </w:r>
      <w:r>
        <w:t xml:space="preserve">’ until 75 </w:t>
      </w:r>
    </w:p>
    <w:p w14:paraId="04E5ABC6" w14:textId="77777777" w:rsidR="003F10CE" w:rsidRDefault="007A772C" w:rsidP="003F10CE">
      <w:pPr>
        <w:pStyle w:val="ListParagraph"/>
        <w:numPr>
          <w:ilvl w:val="0"/>
          <w:numId w:val="3"/>
        </w:numPr>
      </w:pPr>
      <w:r>
        <w:t xml:space="preserve">Removable, but with difficulty </w:t>
      </w:r>
    </w:p>
    <w:p w14:paraId="79FB78A2" w14:textId="77777777" w:rsidR="007A772C" w:rsidRDefault="007A772C" w:rsidP="007A772C">
      <w:pPr>
        <w:pStyle w:val="ListParagraph"/>
        <w:numPr>
          <w:ilvl w:val="1"/>
          <w:numId w:val="3"/>
        </w:numPr>
      </w:pPr>
      <w:r>
        <w:t xml:space="preserve">Joint resolution between HOC and senate is necessary to remove a federal court judge </w:t>
      </w:r>
    </w:p>
    <w:p w14:paraId="3F4FD769" w14:textId="77777777" w:rsidR="007A772C" w:rsidRDefault="007A772C" w:rsidP="007A772C">
      <w:pPr>
        <w:pStyle w:val="ListParagraph"/>
        <w:numPr>
          <w:ilvl w:val="1"/>
          <w:numId w:val="3"/>
        </w:numPr>
      </w:pPr>
      <w:r>
        <w:t xml:space="preserve">Not a weapon utilized casually or inappropriately </w:t>
      </w:r>
    </w:p>
    <w:p w14:paraId="7507BB05" w14:textId="77777777" w:rsidR="007A772C" w:rsidRDefault="007A772C" w:rsidP="007A772C">
      <w:pPr>
        <w:pStyle w:val="ListParagraph"/>
        <w:numPr>
          <w:ilvl w:val="0"/>
          <w:numId w:val="3"/>
        </w:numPr>
      </w:pPr>
      <w:r>
        <w:t>Judges police themselves – Canadian judicial Council</w:t>
      </w:r>
    </w:p>
    <w:p w14:paraId="449EB3E4" w14:textId="77777777" w:rsidR="007A772C" w:rsidRDefault="007A772C" w:rsidP="007A772C"/>
    <w:p w14:paraId="1767FC16" w14:textId="77777777" w:rsidR="007A772C" w:rsidRDefault="007A772C" w:rsidP="007A772C">
      <w:pPr>
        <w:rPr>
          <w:b/>
        </w:rPr>
      </w:pPr>
      <w:r>
        <w:rPr>
          <w:b/>
        </w:rPr>
        <w:t xml:space="preserve">Self-Policing </w:t>
      </w:r>
    </w:p>
    <w:p w14:paraId="0B3E8BB2" w14:textId="77777777" w:rsidR="007A772C" w:rsidRDefault="007A772C" w:rsidP="007A772C">
      <w:pPr>
        <w:pStyle w:val="ListParagraph"/>
        <w:numPr>
          <w:ilvl w:val="0"/>
          <w:numId w:val="4"/>
        </w:numPr>
      </w:pPr>
      <w:r>
        <w:t>Canadian Judicial Council</w:t>
      </w:r>
    </w:p>
    <w:p w14:paraId="7981EBE0" w14:textId="77777777" w:rsidR="007A772C" w:rsidRDefault="007A772C" w:rsidP="007A772C">
      <w:pPr>
        <w:pStyle w:val="ListParagraph"/>
        <w:numPr>
          <w:ilvl w:val="0"/>
          <w:numId w:val="4"/>
        </w:numPr>
      </w:pPr>
      <w:r>
        <w:t>Headed by the Chief Justice of Canada</w:t>
      </w:r>
    </w:p>
    <w:p w14:paraId="0842E3C5" w14:textId="77777777" w:rsidR="007A772C" w:rsidRDefault="007A772C" w:rsidP="007A772C">
      <w:pPr>
        <w:pStyle w:val="ListParagraph"/>
        <w:numPr>
          <w:ilvl w:val="0"/>
          <w:numId w:val="4"/>
        </w:numPr>
      </w:pPr>
      <w:r>
        <w:t xml:space="preserve">Complaints procedures </w:t>
      </w:r>
    </w:p>
    <w:p w14:paraId="0928A58E" w14:textId="77777777" w:rsidR="007A772C" w:rsidRDefault="007A772C" w:rsidP="007A772C">
      <w:pPr>
        <w:pStyle w:val="ListParagraph"/>
        <w:numPr>
          <w:ilvl w:val="0"/>
          <w:numId w:val="4"/>
        </w:numPr>
      </w:pPr>
      <w:r>
        <w:t>Average of 165 a year</w:t>
      </w:r>
    </w:p>
    <w:p w14:paraId="7763F9C5" w14:textId="77777777" w:rsidR="007A772C" w:rsidRDefault="007A772C" w:rsidP="007A772C">
      <w:pPr>
        <w:pStyle w:val="ListParagraph"/>
        <w:numPr>
          <w:ilvl w:val="0"/>
          <w:numId w:val="4"/>
        </w:numPr>
      </w:pPr>
      <w:r>
        <w:t xml:space="preserve">Judges will often leave before it is necessary to physically remove them </w:t>
      </w:r>
    </w:p>
    <w:p w14:paraId="5171FBD1" w14:textId="77777777" w:rsidR="007A772C" w:rsidRDefault="007A772C" w:rsidP="007A772C"/>
    <w:p w14:paraId="1CD66781" w14:textId="77777777" w:rsidR="007A772C" w:rsidRDefault="007A772C" w:rsidP="007A772C">
      <w:pPr>
        <w:rPr>
          <w:b/>
        </w:rPr>
      </w:pPr>
      <w:r>
        <w:rPr>
          <w:b/>
        </w:rPr>
        <w:t xml:space="preserve">Federalism </w:t>
      </w:r>
    </w:p>
    <w:p w14:paraId="684D8CE3" w14:textId="77777777" w:rsidR="007A772C" w:rsidRDefault="007A772C" w:rsidP="007A772C">
      <w:pPr>
        <w:pStyle w:val="ListParagraph"/>
        <w:numPr>
          <w:ilvl w:val="0"/>
          <w:numId w:val="5"/>
        </w:numPr>
      </w:pPr>
      <w:r>
        <w:t xml:space="preserve">We have judges in a variety of categories </w:t>
      </w:r>
    </w:p>
    <w:p w14:paraId="0222D62E" w14:textId="77777777" w:rsidR="007A772C" w:rsidRDefault="007A772C" w:rsidP="007A772C">
      <w:pPr>
        <w:pStyle w:val="ListParagraph"/>
        <w:numPr>
          <w:ilvl w:val="0"/>
          <w:numId w:val="5"/>
        </w:numPr>
      </w:pPr>
      <w:r>
        <w:t xml:space="preserve">Each provincial judicial system varies </w:t>
      </w:r>
    </w:p>
    <w:p w14:paraId="0D7F63E7" w14:textId="77777777" w:rsidR="007A772C" w:rsidRDefault="007A772C" w:rsidP="007A772C">
      <w:pPr>
        <w:pStyle w:val="ListParagraph"/>
        <w:numPr>
          <w:ilvl w:val="0"/>
          <w:numId w:val="5"/>
        </w:numPr>
      </w:pPr>
      <w:r>
        <w:t xml:space="preserve">Provincial Courts (s. 92) </w:t>
      </w:r>
    </w:p>
    <w:p w14:paraId="6B284971" w14:textId="77777777" w:rsidR="007A772C" w:rsidRDefault="007A772C" w:rsidP="007A772C">
      <w:pPr>
        <w:pStyle w:val="ListParagraph"/>
        <w:numPr>
          <w:ilvl w:val="1"/>
          <w:numId w:val="5"/>
        </w:numPr>
      </w:pPr>
      <w:r>
        <w:t xml:space="preserve">Provincially administered and appointed </w:t>
      </w:r>
    </w:p>
    <w:p w14:paraId="0396718F" w14:textId="77777777" w:rsidR="007A772C" w:rsidRDefault="00B30F56" w:rsidP="007A772C">
      <w:pPr>
        <w:pStyle w:val="ListParagraph"/>
        <w:numPr>
          <w:ilvl w:val="1"/>
          <w:numId w:val="5"/>
        </w:numPr>
      </w:pPr>
      <w:r>
        <w:t xml:space="preserve">Lowest rank in the hierarchy but most busy </w:t>
      </w:r>
    </w:p>
    <w:p w14:paraId="3D8F3804" w14:textId="77777777" w:rsidR="00B30F56" w:rsidRDefault="00B30F56" w:rsidP="007A772C">
      <w:pPr>
        <w:pStyle w:val="ListParagraph"/>
        <w:numPr>
          <w:ilvl w:val="1"/>
          <w:numId w:val="5"/>
        </w:numPr>
      </w:pPr>
      <w:r>
        <w:t xml:space="preserve">Provincial executive is the one who chooses the judges </w:t>
      </w:r>
    </w:p>
    <w:p w14:paraId="3A64CCB7" w14:textId="77777777" w:rsidR="00B30F56" w:rsidRDefault="00B30F56" w:rsidP="00B30F56">
      <w:pPr>
        <w:pStyle w:val="ListParagraph"/>
        <w:numPr>
          <w:ilvl w:val="0"/>
          <w:numId w:val="5"/>
        </w:numPr>
      </w:pPr>
      <w:r>
        <w:t>Superior Courts (s. 96)</w:t>
      </w:r>
    </w:p>
    <w:p w14:paraId="480E6B76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 xml:space="preserve">“Supreme Court” “Queen’s Bench” </w:t>
      </w:r>
    </w:p>
    <w:p w14:paraId="6C3D65AE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 xml:space="preserve">Provincially administered </w:t>
      </w:r>
    </w:p>
    <w:p w14:paraId="0A72BFEC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>Federally appointed</w:t>
      </w:r>
    </w:p>
    <w:p w14:paraId="6F397003" w14:textId="77777777" w:rsidR="00B30F56" w:rsidRDefault="00B30F56" w:rsidP="00B30F56">
      <w:pPr>
        <w:pStyle w:val="ListParagraph"/>
        <w:numPr>
          <w:ilvl w:val="0"/>
          <w:numId w:val="5"/>
        </w:numPr>
      </w:pPr>
      <w:r>
        <w:t xml:space="preserve">Both are trial courts </w:t>
      </w:r>
    </w:p>
    <w:p w14:paraId="098B1489" w14:textId="77777777" w:rsidR="00B30F56" w:rsidRDefault="00B30F56" w:rsidP="00B30F56">
      <w:pPr>
        <w:pStyle w:val="ListParagraph"/>
        <w:numPr>
          <w:ilvl w:val="0"/>
          <w:numId w:val="5"/>
        </w:numPr>
      </w:pPr>
      <w:r>
        <w:t xml:space="preserve">Federal Courts (s. 101) </w:t>
      </w:r>
    </w:p>
    <w:p w14:paraId="379F7F8C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 xml:space="preserve">Federally administered and appointed </w:t>
      </w:r>
    </w:p>
    <w:p w14:paraId="7CECE50A" w14:textId="77777777" w:rsidR="00B30F56" w:rsidRDefault="00B30F56" w:rsidP="00B30F56">
      <w:pPr>
        <w:pStyle w:val="ListParagraph"/>
        <w:numPr>
          <w:ilvl w:val="0"/>
          <w:numId w:val="5"/>
        </w:numPr>
      </w:pPr>
      <w:r>
        <w:t>Supreme Court (s. 101)</w:t>
      </w:r>
    </w:p>
    <w:p w14:paraId="271B9FE7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 xml:space="preserve">Federally administered and appointed </w:t>
      </w:r>
    </w:p>
    <w:p w14:paraId="69D230B7" w14:textId="77777777" w:rsidR="00B30F56" w:rsidRDefault="00B30F56" w:rsidP="00B30F56">
      <w:pPr>
        <w:pStyle w:val="ListParagraph"/>
        <w:numPr>
          <w:ilvl w:val="1"/>
          <w:numId w:val="5"/>
        </w:numPr>
      </w:pPr>
      <w:r>
        <w:t xml:space="preserve">Not created by the constitution – the constitution provides for the creation of it </w:t>
      </w:r>
    </w:p>
    <w:p w14:paraId="3FA3C77A" w14:textId="77777777" w:rsidR="00B30F56" w:rsidRPr="007A772C" w:rsidRDefault="00B30F56" w:rsidP="00B30F56">
      <w:pPr>
        <w:ind w:left="1080"/>
      </w:pPr>
      <w:bookmarkStart w:id="0" w:name="_GoBack"/>
      <w:bookmarkEnd w:id="0"/>
      <w:r>
        <w:t xml:space="preserve"> </w:t>
      </w:r>
    </w:p>
    <w:sectPr w:rsidR="00B30F56" w:rsidRPr="007A772C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574"/>
    <w:multiLevelType w:val="hybridMultilevel"/>
    <w:tmpl w:val="4B986876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2AB21AB2"/>
    <w:multiLevelType w:val="hybridMultilevel"/>
    <w:tmpl w:val="836EB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70B99"/>
    <w:multiLevelType w:val="hybridMultilevel"/>
    <w:tmpl w:val="1F125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032C28"/>
    <w:multiLevelType w:val="hybridMultilevel"/>
    <w:tmpl w:val="78863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7523E2"/>
    <w:multiLevelType w:val="hybridMultilevel"/>
    <w:tmpl w:val="7AAA7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BF0"/>
    <w:rsid w:val="00027BF0"/>
    <w:rsid w:val="002A70FD"/>
    <w:rsid w:val="0031439E"/>
    <w:rsid w:val="003F10CE"/>
    <w:rsid w:val="005448CF"/>
    <w:rsid w:val="007A772C"/>
    <w:rsid w:val="00B3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23F6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3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485</Words>
  <Characters>2770</Characters>
  <Application>Microsoft Macintosh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2014-10-31T17:55:00Z</dcterms:created>
  <dcterms:modified xsi:type="dcterms:W3CDTF">2014-10-31T18:46:00Z</dcterms:modified>
</cp:coreProperties>
</file>