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53915D" w14:textId="77777777" w:rsidR="00872A06" w:rsidRPr="00FE78AB" w:rsidRDefault="00872A06" w:rsidP="00872A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" w:hAnsi="Times" w:cs="Helvetica"/>
        </w:rPr>
      </w:pPr>
      <w:r w:rsidRPr="00FE78AB">
        <w:rPr>
          <w:rFonts w:ascii="Times" w:hAnsi="Times" w:cs="Helvetica"/>
        </w:rPr>
        <w:t>ANP1107 Midterm 2</w:t>
      </w:r>
    </w:p>
    <w:p w14:paraId="35FC5954" w14:textId="77777777" w:rsidR="00872A06" w:rsidRPr="00FE78AB" w:rsidRDefault="00872A06" w:rsidP="00872A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" w:hAnsi="Times" w:cs="Helvetica"/>
        </w:rPr>
      </w:pPr>
      <w:r w:rsidRPr="00FE78AB">
        <w:rPr>
          <w:rFonts w:ascii="Times" w:hAnsi="Times" w:cs="Helvetica"/>
        </w:rPr>
        <w:t>Key words and concepts</w:t>
      </w:r>
    </w:p>
    <w:p w14:paraId="2CFBBC5D" w14:textId="77777777" w:rsidR="00872A06" w:rsidRPr="00FE78AB" w:rsidRDefault="00872A06" w:rsidP="00872A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" w:hAnsi="Times" w:cs="Helvetica"/>
        </w:rPr>
      </w:pPr>
    </w:p>
    <w:p w14:paraId="50761540" w14:textId="77777777" w:rsidR="00872A06" w:rsidRPr="00FE78AB" w:rsidRDefault="00872A06" w:rsidP="00872A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" w:hAnsi="Times" w:cs="Helvetica"/>
          <w:b/>
          <w:u w:val="single"/>
        </w:rPr>
      </w:pPr>
      <w:r w:rsidRPr="00FE78AB">
        <w:rPr>
          <w:rFonts w:ascii="Times" w:hAnsi="Times" w:cs="Helvetica"/>
          <w:b/>
          <w:u w:val="single"/>
        </w:rPr>
        <w:t>Metabolism</w:t>
      </w:r>
    </w:p>
    <w:p w14:paraId="5D1A0D71" w14:textId="77777777" w:rsidR="00872A06" w:rsidRPr="00FE78AB" w:rsidRDefault="00872A06" w:rsidP="00872A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Helvetica"/>
        </w:rPr>
      </w:pPr>
    </w:p>
    <w:p w14:paraId="4B82960C" w14:textId="77777777" w:rsidR="00741F0C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 w:cs="Helvetica"/>
        </w:rPr>
      </w:pPr>
      <w:r w:rsidRPr="00FE78AB">
        <w:rPr>
          <w:rFonts w:ascii="Times" w:hAnsi="Times" w:cs="Helvetica"/>
        </w:rPr>
        <w:t>Diabetes mellitus: insulin deficiency/absence</w:t>
      </w:r>
    </w:p>
    <w:p w14:paraId="6BC316B5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Ketoacidosis: when body metabolizes fat (because glucose is not available) it leads to a build up of ketones which increases pH</w:t>
      </w:r>
    </w:p>
    <w:p w14:paraId="364B217B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Polyuria: glucose in urine</w:t>
      </w:r>
    </w:p>
    <w:p w14:paraId="7B502BBE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Polydipsia: dehydration stimulates hypothalamic thirst centers</w:t>
      </w:r>
    </w:p>
    <w:p w14:paraId="4DAB23D7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Polyphagia: excessive hunger (they can’t digest carbs to they get hungry)</w:t>
      </w:r>
    </w:p>
    <w:p w14:paraId="398AC6D9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T1DM: loss of beta cells, autoimmune disease</w:t>
      </w:r>
    </w:p>
    <w:p w14:paraId="1BFB4136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T2DM: either produces less insulin or cells become less sensitive to insulin produced—managed by healthy lifestyle</w:t>
      </w:r>
    </w:p>
    <w:p w14:paraId="7F242BEF" w14:textId="77777777" w:rsidR="00872A06" w:rsidRPr="00FE78AB" w:rsidRDefault="00872A06" w:rsidP="00DC729E">
      <w:pPr>
        <w:rPr>
          <w:rFonts w:ascii="Times" w:hAnsi="Times"/>
        </w:rPr>
      </w:pPr>
    </w:p>
    <w:p w14:paraId="29B663BD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proofErr w:type="gramStart"/>
      <w:r w:rsidRPr="00FE78AB">
        <w:rPr>
          <w:rFonts w:ascii="Times" w:hAnsi="Times"/>
        </w:rPr>
        <w:t>glycogenolysis</w:t>
      </w:r>
      <w:proofErr w:type="spellEnd"/>
      <w:proofErr w:type="gramEnd"/>
      <w:r w:rsidRPr="00FE78AB">
        <w:rPr>
          <w:rFonts w:ascii="Times" w:hAnsi="Times"/>
        </w:rPr>
        <w:t>: release glucose</w:t>
      </w:r>
    </w:p>
    <w:p w14:paraId="551D2380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proofErr w:type="gramStart"/>
      <w:r w:rsidRPr="00FE78AB">
        <w:rPr>
          <w:rFonts w:ascii="Times" w:hAnsi="Times"/>
        </w:rPr>
        <w:t>glyconeogenesis</w:t>
      </w:r>
      <w:proofErr w:type="spellEnd"/>
      <w:proofErr w:type="gramEnd"/>
      <w:r w:rsidRPr="00FE78AB">
        <w:rPr>
          <w:rFonts w:ascii="Times" w:hAnsi="Times"/>
        </w:rPr>
        <w:t xml:space="preserve">: converts AA and </w:t>
      </w:r>
      <w:proofErr w:type="spellStart"/>
      <w:r w:rsidRPr="00FE78AB">
        <w:rPr>
          <w:rFonts w:ascii="Times" w:hAnsi="Times"/>
        </w:rPr>
        <w:t>glycerols</w:t>
      </w:r>
      <w:proofErr w:type="spellEnd"/>
      <w:r w:rsidRPr="00FE78AB">
        <w:rPr>
          <w:rFonts w:ascii="Times" w:hAnsi="Times"/>
        </w:rPr>
        <w:t xml:space="preserve"> to glucose</w:t>
      </w:r>
    </w:p>
    <w:p w14:paraId="59E7B72C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chylomicrons</w:t>
      </w:r>
      <w:proofErr w:type="gramEnd"/>
      <w:r w:rsidRPr="00FE78AB">
        <w:rPr>
          <w:rFonts w:ascii="Times" w:hAnsi="Times"/>
        </w:rPr>
        <w:t>: lowest density (transport new lipids from GI)</w:t>
      </w:r>
    </w:p>
    <w:p w14:paraId="296AEC60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VLDL: transport triglycerides to tissue cells, become LDL</w:t>
      </w:r>
    </w:p>
    <w:p w14:paraId="05FAED1B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LDL: delivers cholesterol to peripheral tissues</w:t>
      </w:r>
    </w:p>
    <w:p w14:paraId="0666CA34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HDL: delivers cholesterol to liver</w:t>
      </w:r>
    </w:p>
    <w:p w14:paraId="3067D282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Isthmus: connects the two bilateral lobes of the </w:t>
      </w:r>
      <w:proofErr w:type="spellStart"/>
      <w:r w:rsidRPr="00FE78AB">
        <w:rPr>
          <w:rFonts w:ascii="Times" w:hAnsi="Times"/>
        </w:rPr>
        <w:t>tyroid</w:t>
      </w:r>
      <w:proofErr w:type="spellEnd"/>
    </w:p>
    <w:p w14:paraId="1A037FC0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Thyroxine</w:t>
      </w:r>
      <w:proofErr w:type="spellEnd"/>
      <w:r w:rsidRPr="00FE78AB">
        <w:rPr>
          <w:rFonts w:ascii="Times" w:hAnsi="Times"/>
        </w:rPr>
        <w:t xml:space="preserve"> (T4): most secreted, contains 4 iodine molecules</w:t>
      </w:r>
    </w:p>
    <w:p w14:paraId="134896E9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Triiodothronine</w:t>
      </w:r>
      <w:proofErr w:type="spellEnd"/>
      <w:r w:rsidRPr="00FE78AB">
        <w:rPr>
          <w:rFonts w:ascii="Times" w:hAnsi="Times"/>
        </w:rPr>
        <w:t xml:space="preserve"> (T3): more active, derived from T4</w:t>
      </w:r>
    </w:p>
    <w:p w14:paraId="62D217EC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Thyroxine</w:t>
      </w:r>
      <w:proofErr w:type="spellEnd"/>
      <w:r w:rsidRPr="00FE78AB">
        <w:rPr>
          <w:rFonts w:ascii="Times" w:hAnsi="Times"/>
        </w:rPr>
        <w:t xml:space="preserve"> binding globulin (TBG): transports T3, T4</w:t>
      </w:r>
    </w:p>
    <w:p w14:paraId="30ECAA2D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Thyroid hormone receptor: T3 has higher affinity for this receptor</w:t>
      </w:r>
    </w:p>
    <w:p w14:paraId="02495A57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Thyroid stimulating hormones (TSH): released from anterior pituitary</w:t>
      </w:r>
    </w:p>
    <w:p w14:paraId="531B74DA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Thyroid hormone: inhibits TSH and </w:t>
      </w:r>
      <w:proofErr w:type="spellStart"/>
      <w:r w:rsidRPr="00FE78AB">
        <w:rPr>
          <w:rFonts w:ascii="Times" w:hAnsi="Times"/>
        </w:rPr>
        <w:t>throtropin</w:t>
      </w:r>
      <w:proofErr w:type="spellEnd"/>
      <w:r w:rsidRPr="00FE78AB">
        <w:rPr>
          <w:rFonts w:ascii="Times" w:hAnsi="Times"/>
        </w:rPr>
        <w:t xml:space="preserve"> releasing hormone</w:t>
      </w:r>
    </w:p>
    <w:p w14:paraId="5F5EA058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Hypothyroidism (myxedema): can lead to endemic goiter</w:t>
      </w:r>
    </w:p>
    <w:p w14:paraId="4C3A35F2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Hyperthyroidism: autoimmune, leads to Grave’s disease</w:t>
      </w:r>
    </w:p>
    <w:p w14:paraId="703466EB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Calcitonin: polypeptide hormone produced by </w:t>
      </w:r>
      <w:proofErr w:type="spellStart"/>
      <w:r w:rsidRPr="00FE78AB">
        <w:rPr>
          <w:rFonts w:ascii="Times" w:hAnsi="Times"/>
        </w:rPr>
        <w:t>parafollicular</w:t>
      </w:r>
      <w:proofErr w:type="spellEnd"/>
      <w:r w:rsidRPr="00FE78AB">
        <w:rPr>
          <w:rFonts w:ascii="Times" w:hAnsi="Times"/>
        </w:rPr>
        <w:t xml:space="preserve"> cells or C cells of thyroid gland, they lower blood calcium </w:t>
      </w:r>
    </w:p>
    <w:p w14:paraId="255D35B1" w14:textId="77777777" w:rsidR="00872A06" w:rsidRPr="00FE78AB" w:rsidRDefault="00872A06" w:rsidP="00872A06">
      <w:pPr>
        <w:pStyle w:val="ListParagraph"/>
        <w:rPr>
          <w:rFonts w:ascii="Times" w:hAnsi="Times"/>
        </w:rPr>
      </w:pPr>
    </w:p>
    <w:p w14:paraId="03E18592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Basal metabolic rate (BMR): body’s rate of energy expenditure per hour</w:t>
      </w:r>
    </w:p>
    <w:p w14:paraId="7DCDE357" w14:textId="77777777" w:rsidR="00872A06" w:rsidRPr="00FE78AB" w:rsidRDefault="00872A06" w:rsidP="00872A0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Total heat produced</w:t>
      </w:r>
    </w:p>
    <w:p w14:paraId="5E976E60" w14:textId="77777777" w:rsidR="00872A06" w:rsidRPr="00FE78AB" w:rsidRDefault="00872A06" w:rsidP="00872A0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Energy used only for essential life activities</w:t>
      </w:r>
    </w:p>
    <w:p w14:paraId="727236C2" w14:textId="77777777" w:rsidR="00872A06" w:rsidRPr="00FE78AB" w:rsidRDefault="00872A06" w:rsidP="00872A0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Measured by oxygen consumption or calorimeter</w:t>
      </w:r>
    </w:p>
    <w:p w14:paraId="22ABA12C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Total metabolic rate (TMR): rate of kcal consumption for all activities </w:t>
      </w:r>
    </w:p>
    <w:p w14:paraId="2D52CFA8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Food induced thermogenesis: energy to digest food, by the liver increases TMR</w:t>
      </w:r>
    </w:p>
    <w:p w14:paraId="5CF51C1F" w14:textId="77777777" w:rsidR="00872A06" w:rsidRPr="00FE78AB" w:rsidRDefault="00872A0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Fasting: decreases metabolism, slow breakdown of food reserves</w:t>
      </w:r>
    </w:p>
    <w:p w14:paraId="4244C507" w14:textId="77777777" w:rsidR="00872A06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Radiation: loss by infrared waves (50%)</w:t>
      </w:r>
    </w:p>
    <w:p w14:paraId="6347695E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Conduction: direct physical contact</w:t>
      </w:r>
    </w:p>
    <w:p w14:paraId="45A23475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Convection: warm air rises </w:t>
      </w:r>
    </w:p>
    <w:p w14:paraId="7AC34943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Evaporation (insensible water loss): evaporation of water from lungs</w:t>
      </w:r>
    </w:p>
    <w:p w14:paraId="30DE8A99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lastRenderedPageBreak/>
        <w:t xml:space="preserve">Vasoconstriction of cutaneous blood vessels: sympathetic nervous systems shuts blood to core </w:t>
      </w:r>
    </w:p>
    <w:p w14:paraId="6477E1C7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Shivering: stretch receptors in muscles generate heat</w:t>
      </w:r>
    </w:p>
    <w:p w14:paraId="661D7318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Increase in metabolic rate: nor- and epinephrine increase metabolism and therefore heat production (aka chemical or non-shivering thermogenesis), mostly in children and fat people</w:t>
      </w:r>
    </w:p>
    <w:p w14:paraId="12D55DD3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Enhanced </w:t>
      </w:r>
      <w:proofErr w:type="spellStart"/>
      <w:r w:rsidRPr="00FE78AB">
        <w:rPr>
          <w:rFonts w:ascii="Times" w:hAnsi="Times"/>
        </w:rPr>
        <w:t>thyroxine</w:t>
      </w:r>
      <w:proofErr w:type="spellEnd"/>
      <w:r w:rsidRPr="00FE78AB">
        <w:rPr>
          <w:rFonts w:ascii="Times" w:hAnsi="Times"/>
        </w:rPr>
        <w:t xml:space="preserve"> release: not seen in adults, improves ability to maintain constant body temp</w:t>
      </w:r>
    </w:p>
    <w:p w14:paraId="1E7D3608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Vasodilation of cutaneous blood vessels: turn off SNS, blood goes to skin and heat is released by conduction, convection and radiation</w:t>
      </w:r>
    </w:p>
    <w:p w14:paraId="448E843B" w14:textId="77777777" w:rsidR="003D1779" w:rsidRPr="00FE78AB" w:rsidRDefault="003D1779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Enhanced sweating: glands activated by SNS</w:t>
      </w:r>
      <w:r w:rsidR="00800D52" w:rsidRPr="00FE78AB">
        <w:rPr>
          <w:rFonts w:ascii="Times" w:hAnsi="Times"/>
        </w:rPr>
        <w:t>, only effective in dry air</w:t>
      </w:r>
    </w:p>
    <w:p w14:paraId="2A73B589" w14:textId="77777777" w:rsidR="00800D52" w:rsidRPr="00FE78AB" w:rsidRDefault="00800D52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Hyperthermia: normal heat loss processes are not effective, heat control mechanism enters a positive feedback cycle, leads to heat stoke</w:t>
      </w:r>
    </w:p>
    <w:p w14:paraId="3408040A" w14:textId="77777777" w:rsidR="00800D52" w:rsidRPr="00FE78AB" w:rsidRDefault="00800D52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Fever: </w:t>
      </w:r>
      <w:r w:rsidR="00602E4D" w:rsidRPr="00FE78AB">
        <w:rPr>
          <w:rFonts w:ascii="Times" w:hAnsi="Times"/>
        </w:rPr>
        <w:t xml:space="preserve">caused by infection, </w:t>
      </w:r>
      <w:proofErr w:type="spellStart"/>
      <w:r w:rsidR="00602E4D" w:rsidRPr="00FE78AB">
        <w:rPr>
          <w:rFonts w:ascii="Times" w:hAnsi="Times"/>
        </w:rPr>
        <w:t>pyrogens</w:t>
      </w:r>
      <w:proofErr w:type="spellEnd"/>
      <w:r w:rsidR="00602E4D" w:rsidRPr="00FE78AB">
        <w:rPr>
          <w:rFonts w:ascii="Times" w:hAnsi="Times"/>
        </w:rPr>
        <w:t xml:space="preserve"> released by macrophages cause a reset of hypothalamic regulatory center</w:t>
      </w:r>
    </w:p>
    <w:p w14:paraId="328FC11C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Energy intake: energy provided by food oxidation</w:t>
      </w:r>
    </w:p>
    <w:p w14:paraId="4FF021F8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Energy output: energy lost as heat (60% of total) + </w:t>
      </w:r>
      <w:proofErr w:type="gramStart"/>
      <w:r w:rsidRPr="00FE78AB">
        <w:rPr>
          <w:rFonts w:ascii="Times" w:hAnsi="Times"/>
        </w:rPr>
        <w:t>work(</w:t>
      </w:r>
      <w:proofErr w:type="gramEnd"/>
      <w:r w:rsidRPr="00FE78AB">
        <w:rPr>
          <w:rFonts w:ascii="Times" w:hAnsi="Times"/>
        </w:rPr>
        <w:t>ATP)</w:t>
      </w:r>
    </w:p>
    <w:p w14:paraId="4A53F5EB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Energy storage: energy intake that is stored as fat or glycogen</w:t>
      </w:r>
    </w:p>
    <w:p w14:paraId="120E1583" w14:textId="77777777" w:rsidR="00602E4D" w:rsidRPr="00FE78AB" w:rsidRDefault="00602E4D" w:rsidP="00602E4D">
      <w:pPr>
        <w:pStyle w:val="ListParagraph"/>
        <w:rPr>
          <w:rFonts w:ascii="Times" w:hAnsi="Times"/>
        </w:rPr>
      </w:pPr>
    </w:p>
    <w:p w14:paraId="415BED99" w14:textId="77777777" w:rsidR="00602E4D" w:rsidRPr="00FE78AB" w:rsidRDefault="00602E4D" w:rsidP="00602E4D">
      <w:pPr>
        <w:pStyle w:val="ListParagraph"/>
        <w:rPr>
          <w:rFonts w:ascii="Times" w:hAnsi="Times"/>
          <w:b/>
        </w:rPr>
      </w:pPr>
      <w:r w:rsidRPr="00FE78AB">
        <w:rPr>
          <w:rFonts w:ascii="Times" w:hAnsi="Times"/>
          <w:b/>
        </w:rPr>
        <w:t>Energy intake = Total energy output (heat + work + energy storage)</w:t>
      </w:r>
    </w:p>
    <w:p w14:paraId="7EB6EA75" w14:textId="77777777" w:rsidR="00602E4D" w:rsidRPr="00FE78AB" w:rsidRDefault="00602E4D" w:rsidP="00602E4D">
      <w:pPr>
        <w:pStyle w:val="ListParagraph"/>
        <w:rPr>
          <w:rFonts w:ascii="Times" w:hAnsi="Times"/>
        </w:rPr>
      </w:pPr>
    </w:p>
    <w:p w14:paraId="4A4D8F94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Heat: warms tissues and blood, allows metabolic reactions to occur</w:t>
      </w:r>
    </w:p>
    <w:p w14:paraId="1C89EB06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Appetite: memory and association</w:t>
      </w:r>
    </w:p>
    <w:p w14:paraId="7209F8E1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Hunger: physiological</w:t>
      </w:r>
    </w:p>
    <w:p w14:paraId="039DB652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Satiety: feeling full</w:t>
      </w:r>
    </w:p>
    <w:p w14:paraId="54680E87" w14:textId="77777777" w:rsidR="00602E4D" w:rsidRPr="00FE78AB" w:rsidRDefault="00602E4D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Arcuate</w:t>
      </w:r>
      <w:proofErr w:type="spellEnd"/>
      <w:r w:rsidRPr="00FE78AB">
        <w:rPr>
          <w:rFonts w:ascii="Times" w:hAnsi="Times"/>
        </w:rPr>
        <w:t xml:space="preserve"> nucleus: in the hypothalamus and the solitary nucleus of the brainstem (key centers of appetite regulation)</w:t>
      </w:r>
    </w:p>
    <w:p w14:paraId="3702275C" w14:textId="77777777" w:rsidR="00602E4D" w:rsidRPr="00FE78AB" w:rsidRDefault="00602E4D" w:rsidP="00FD49C1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Stimulates NPY/ARGP </w:t>
      </w:r>
      <w:r w:rsidRPr="00FE78AB">
        <w:rPr>
          <w:rFonts w:ascii="Times" w:hAnsi="Times"/>
        </w:rPr>
        <w:sym w:font="Wingdings" w:char="F0E0"/>
      </w:r>
      <w:r w:rsidRPr="00FE78AB">
        <w:rPr>
          <w:rFonts w:ascii="Times" w:hAnsi="Times"/>
        </w:rPr>
        <w:t xml:space="preserve"> stimulates appetite via LHA</w:t>
      </w:r>
    </w:p>
    <w:p w14:paraId="68ACD7D9" w14:textId="77777777" w:rsidR="00602E4D" w:rsidRPr="00FE78AB" w:rsidRDefault="00602E4D" w:rsidP="00FD49C1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POMC/CART: release </w:t>
      </w:r>
      <w:proofErr w:type="spellStart"/>
      <w:r w:rsidRPr="00FE78AB">
        <w:rPr>
          <w:rFonts w:ascii="Times" w:hAnsi="Times"/>
        </w:rPr>
        <w:t>melanocortins</w:t>
      </w:r>
      <w:proofErr w:type="spellEnd"/>
      <w:r w:rsidRPr="00FE78AB">
        <w:rPr>
          <w:rFonts w:ascii="Times" w:hAnsi="Times"/>
        </w:rPr>
        <w:t xml:space="preserve"> </w:t>
      </w:r>
      <w:r w:rsidRPr="00FE78AB">
        <w:rPr>
          <w:rFonts w:ascii="Times" w:hAnsi="Times"/>
        </w:rPr>
        <w:sym w:font="Wingdings" w:char="F0E0"/>
      </w:r>
      <w:r w:rsidRPr="00FE78AB">
        <w:rPr>
          <w:rFonts w:ascii="Times" w:hAnsi="Times"/>
        </w:rPr>
        <w:t xml:space="preserve"> suppress appetite via </w:t>
      </w:r>
      <w:proofErr w:type="spellStart"/>
      <w:r w:rsidRPr="00FE78AB">
        <w:rPr>
          <w:rFonts w:ascii="Times" w:hAnsi="Times"/>
        </w:rPr>
        <w:t>corticotropin</w:t>
      </w:r>
      <w:proofErr w:type="spellEnd"/>
      <w:r w:rsidRPr="00FE78AB">
        <w:rPr>
          <w:rFonts w:ascii="Times" w:hAnsi="Times"/>
        </w:rPr>
        <w:t xml:space="preserve"> releasing hormone by the VMH</w:t>
      </w:r>
    </w:p>
    <w:p w14:paraId="49E1A175" w14:textId="072A0969" w:rsidR="00602E4D" w:rsidRPr="00FE78AB" w:rsidRDefault="00FD49C1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Short term neural signals (vagal stimulation): stretch receptors in GI tract inhibit appetite (stimulated by protein consumption)</w:t>
      </w:r>
    </w:p>
    <w:p w14:paraId="0D8374F1" w14:textId="7BD470ED" w:rsidR="00FD49C1" w:rsidRPr="00FE78AB" w:rsidRDefault="00FD49C1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Insulin: </w:t>
      </w:r>
      <w:r w:rsidR="00B50B46" w:rsidRPr="00FE78AB">
        <w:rPr>
          <w:rFonts w:ascii="Times" w:hAnsi="Times"/>
        </w:rPr>
        <w:t>released in response to food, depresses hunger</w:t>
      </w:r>
    </w:p>
    <w:p w14:paraId="3272DEA7" w14:textId="15CD4EB6" w:rsidR="00B50B46" w:rsidRPr="00FE78AB" w:rsidRDefault="00B50B4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Cholecystokinin: released by small intestine, depresses hunger</w:t>
      </w:r>
    </w:p>
    <w:p w14:paraId="63CEF657" w14:textId="4A0B5007" w:rsidR="00B50B46" w:rsidRPr="00FE78AB" w:rsidRDefault="00B50B4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Glucagon: released during fasting, stimulates hunger</w:t>
      </w:r>
    </w:p>
    <w:p w14:paraId="00514D33" w14:textId="2EB09178" w:rsidR="00B50B46" w:rsidRPr="00FE78AB" w:rsidRDefault="00B50B4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Ghrelin: released from stomach, stimulates hunger</w:t>
      </w:r>
    </w:p>
    <w:p w14:paraId="2F0A06B8" w14:textId="386D52BA" w:rsidR="00B50B46" w:rsidRPr="00FE78AB" w:rsidRDefault="00B50B46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Leptin</w:t>
      </w:r>
      <w:proofErr w:type="spellEnd"/>
      <w:r w:rsidRPr="00FE78AB">
        <w:rPr>
          <w:rFonts w:ascii="Times" w:hAnsi="Times"/>
        </w:rPr>
        <w:t>: secreted by adipose tissue</w:t>
      </w:r>
    </w:p>
    <w:p w14:paraId="46C96D27" w14:textId="7C20C937" w:rsidR="00B50B46" w:rsidRPr="00FE78AB" w:rsidRDefault="00B50B46" w:rsidP="00B50B4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Inhibits NPY</w:t>
      </w:r>
    </w:p>
    <w:p w14:paraId="66B30056" w14:textId="7C82C449" w:rsidR="00B50B46" w:rsidRPr="00FE78AB" w:rsidRDefault="00B50B46" w:rsidP="00B50B4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Increases CART</w:t>
      </w:r>
    </w:p>
    <w:p w14:paraId="7A0A699E" w14:textId="72CE6AA5" w:rsidR="00B50B46" w:rsidRPr="00FE78AB" w:rsidRDefault="00B50B46" w:rsidP="00B50B46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Leads to inhibition of appetite until adipose stores decrease</w:t>
      </w:r>
    </w:p>
    <w:p w14:paraId="581EB812" w14:textId="77777777" w:rsidR="00546983" w:rsidRPr="00FE78AB" w:rsidRDefault="00546983" w:rsidP="00546983">
      <w:pPr>
        <w:pStyle w:val="ListParagraph"/>
        <w:ind w:left="1440"/>
        <w:rPr>
          <w:rFonts w:ascii="Times" w:hAnsi="Times"/>
        </w:rPr>
      </w:pPr>
    </w:p>
    <w:p w14:paraId="667B8A66" w14:textId="7DD859BB" w:rsidR="00DC729E" w:rsidRPr="00FE78AB" w:rsidRDefault="00DC729E" w:rsidP="00DC729E">
      <w:pPr>
        <w:jc w:val="center"/>
        <w:rPr>
          <w:rFonts w:ascii="Times" w:hAnsi="Times"/>
          <w:b/>
          <w:u w:val="single"/>
        </w:rPr>
      </w:pPr>
      <w:r w:rsidRPr="00FE78AB">
        <w:rPr>
          <w:rFonts w:ascii="Times" w:hAnsi="Times"/>
          <w:b/>
          <w:u w:val="single"/>
        </w:rPr>
        <w:t>Immune System</w:t>
      </w:r>
    </w:p>
    <w:p w14:paraId="37381708" w14:textId="77777777" w:rsidR="00DC729E" w:rsidRPr="00FE78AB" w:rsidRDefault="00DC729E" w:rsidP="00DC729E">
      <w:pPr>
        <w:rPr>
          <w:rFonts w:ascii="Times" w:hAnsi="Times"/>
        </w:rPr>
      </w:pPr>
    </w:p>
    <w:p w14:paraId="7663EED5" w14:textId="36689A0F" w:rsidR="00B50B46" w:rsidRPr="00FE78AB" w:rsidRDefault="00546983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Leukocytes: complete cells, protect against viruses, bacteria, tumor, etc.</w:t>
      </w:r>
    </w:p>
    <w:p w14:paraId="084411B9" w14:textId="5B000E8C" w:rsidR="00546983" w:rsidRPr="00FE78AB" w:rsidRDefault="00546983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Granulocytes: larger than RBC, lobed nuclei, Wright’s stain</w:t>
      </w:r>
    </w:p>
    <w:p w14:paraId="3813646A" w14:textId="2C3AFB1C" w:rsidR="00546983" w:rsidRPr="00FE78AB" w:rsidRDefault="00546983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Neutrophils: contain enzymes and proteins, phagocytic </w:t>
      </w:r>
    </w:p>
    <w:p w14:paraId="6DC02A60" w14:textId="3C2CACB9" w:rsidR="00546983" w:rsidRPr="00FE78AB" w:rsidRDefault="00546983" w:rsidP="00872A06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Eosinophil: modulate immune response (allergies), surround worms and release digestive enzymes</w:t>
      </w:r>
    </w:p>
    <w:p w14:paraId="2E12B4DD" w14:textId="5C576666" w:rsidR="00872A06" w:rsidRPr="00FE78AB" w:rsidRDefault="00546983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Basophils: contain histamine (vasodilator)</w:t>
      </w:r>
    </w:p>
    <w:p w14:paraId="20003099" w14:textId="54D55A1C" w:rsidR="00546983" w:rsidRPr="00FE78AB" w:rsidRDefault="00546983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Agranulocytes</w:t>
      </w:r>
      <w:proofErr w:type="spellEnd"/>
      <w:r w:rsidRPr="00FE78AB">
        <w:rPr>
          <w:rFonts w:ascii="Times" w:hAnsi="Times"/>
        </w:rPr>
        <w:t>: no granules, nuclei is sphere/kidney shaped</w:t>
      </w:r>
    </w:p>
    <w:p w14:paraId="42551361" w14:textId="40C4FF2E" w:rsidR="00546983" w:rsidRPr="00FE78AB" w:rsidRDefault="00546983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Lymphocytes: in lymphoid tissue</w:t>
      </w:r>
    </w:p>
    <w:p w14:paraId="17EED744" w14:textId="6A37DDFD" w:rsidR="00546983" w:rsidRPr="00FE78AB" w:rsidRDefault="00546983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 cells: directly attack</w:t>
      </w:r>
    </w:p>
    <w:p w14:paraId="607E5962" w14:textId="10942541" w:rsidR="00546983" w:rsidRPr="00FE78AB" w:rsidRDefault="00546983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 cells: give rise to plasma cells that produce antibodies</w:t>
      </w:r>
    </w:p>
    <w:p w14:paraId="52CCB477" w14:textId="48CEE7EA" w:rsidR="0070208E" w:rsidRPr="00FE78AB" w:rsidRDefault="0070208E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Originate in red bone marrow from </w:t>
      </w:r>
      <w:proofErr w:type="spellStart"/>
      <w:r w:rsidRPr="00FE78AB">
        <w:rPr>
          <w:rFonts w:ascii="Times" w:hAnsi="Times"/>
        </w:rPr>
        <w:t>hemocytoblasts</w:t>
      </w:r>
      <w:proofErr w:type="spellEnd"/>
    </w:p>
    <w:p w14:paraId="7C4C277F" w14:textId="1E65FAAB" w:rsidR="00546983" w:rsidRPr="00FE78AB" w:rsidRDefault="00546983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Monocytes: largest, turn into </w:t>
      </w:r>
      <w:proofErr w:type="spellStart"/>
      <w:r w:rsidRPr="00FE78AB">
        <w:rPr>
          <w:rFonts w:ascii="Times" w:hAnsi="Times"/>
        </w:rPr>
        <w:t>marcophages</w:t>
      </w:r>
      <w:proofErr w:type="spellEnd"/>
    </w:p>
    <w:p w14:paraId="494E339C" w14:textId="2239CE63" w:rsidR="00546983" w:rsidRPr="00FE78AB" w:rsidRDefault="005E6801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Leukemia: </w:t>
      </w:r>
      <w:r w:rsidR="00E65CF5" w:rsidRPr="00FE78AB">
        <w:rPr>
          <w:rFonts w:ascii="Times" w:hAnsi="Times"/>
        </w:rPr>
        <w:t>cancer of WBC, remain unspecialized and mitotic</w:t>
      </w:r>
    </w:p>
    <w:p w14:paraId="727233CA" w14:textId="7347A0FE" w:rsidR="00E65CF5" w:rsidRPr="00FE78AB" w:rsidRDefault="00E65CF5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Acute: blast-type cell</w:t>
      </w:r>
    </w:p>
    <w:p w14:paraId="62F53037" w14:textId="545D362B" w:rsidR="00E65CF5" w:rsidRPr="00FE78AB" w:rsidRDefault="00E65CF5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Chronic: later stage cell</w:t>
      </w:r>
    </w:p>
    <w:p w14:paraId="1DF82983" w14:textId="02179B9D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Infectious mononucleosis: Epstein </w:t>
      </w:r>
      <w:proofErr w:type="spellStart"/>
      <w:r w:rsidRPr="00FE78AB">
        <w:rPr>
          <w:rFonts w:ascii="Times" w:hAnsi="Times"/>
        </w:rPr>
        <w:t>barr</w:t>
      </w:r>
      <w:proofErr w:type="spellEnd"/>
      <w:r w:rsidRPr="00FE78AB">
        <w:rPr>
          <w:rFonts w:ascii="Times" w:hAnsi="Times"/>
        </w:rPr>
        <w:t xml:space="preserve">, too many </w:t>
      </w:r>
      <w:proofErr w:type="spellStart"/>
      <w:r w:rsidRPr="00FE78AB">
        <w:rPr>
          <w:rFonts w:ascii="Times" w:hAnsi="Times"/>
        </w:rPr>
        <w:t>agranulocytes</w:t>
      </w:r>
      <w:proofErr w:type="spellEnd"/>
      <w:r w:rsidRPr="00FE78AB">
        <w:rPr>
          <w:rFonts w:ascii="Times" w:hAnsi="Times"/>
        </w:rPr>
        <w:t>, abnormalities</w:t>
      </w:r>
    </w:p>
    <w:p w14:paraId="0CC1CE64" w14:textId="0CD20FCE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Leukopenia: low WBC (b/c of drugs or anticancer agents)</w:t>
      </w:r>
    </w:p>
    <w:p w14:paraId="5EB97BDF" w14:textId="6122FA19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Innate/Non specific defenses: protect against foreign object w/o identifying them</w:t>
      </w:r>
    </w:p>
    <w:p w14:paraId="04A961BC" w14:textId="1F6141F9" w:rsidR="00E65CF5" w:rsidRPr="00FE78AB" w:rsidRDefault="00E65CF5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Skin and mucous membranes</w:t>
      </w:r>
    </w:p>
    <w:p w14:paraId="71172131" w14:textId="5BE6D74D" w:rsidR="00E65CF5" w:rsidRPr="00FE78AB" w:rsidRDefault="00E65CF5" w:rsidP="00E65CF5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Inflammation: redness, heat, swelling, pain</w:t>
      </w:r>
    </w:p>
    <w:p w14:paraId="712CB9F5" w14:textId="212EA32D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Prevent spread of damaging agents</w:t>
      </w:r>
    </w:p>
    <w:p w14:paraId="70B9C104" w14:textId="30B6322D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Disposes of pathogens</w:t>
      </w:r>
    </w:p>
    <w:p w14:paraId="33E69A32" w14:textId="59C1992C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Sets stage for repair process</w:t>
      </w:r>
    </w:p>
    <w:p w14:paraId="731E17AE" w14:textId="58C25892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Margination</w:t>
      </w:r>
      <w:proofErr w:type="spellEnd"/>
      <w:r w:rsidRPr="00FE78AB">
        <w:rPr>
          <w:rFonts w:ascii="Times" w:hAnsi="Times"/>
        </w:rPr>
        <w:t>: cells roll along blood vessels</w:t>
      </w:r>
    </w:p>
    <w:p w14:paraId="7E1A79DF" w14:textId="523E7AC8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Chemotaxis</w:t>
      </w:r>
      <w:proofErr w:type="spellEnd"/>
      <w:r w:rsidRPr="00FE78AB">
        <w:rPr>
          <w:rFonts w:ascii="Times" w:hAnsi="Times"/>
        </w:rPr>
        <w:t>: chemical trail</w:t>
      </w:r>
    </w:p>
    <w:p w14:paraId="75517D3D" w14:textId="41F91A9B" w:rsidR="00E65CF5" w:rsidRPr="00FE78AB" w:rsidRDefault="00E65CF5" w:rsidP="00E65CF5">
      <w:pPr>
        <w:pStyle w:val="ListParagraph"/>
        <w:numPr>
          <w:ilvl w:val="2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Diapedesis</w:t>
      </w:r>
      <w:proofErr w:type="spellEnd"/>
      <w:r w:rsidRPr="00FE78AB">
        <w:rPr>
          <w:rFonts w:ascii="Times" w:hAnsi="Times"/>
        </w:rPr>
        <w:t xml:space="preserve">: neutrophils squeeze through capillaries </w:t>
      </w:r>
    </w:p>
    <w:p w14:paraId="0C7E7EE2" w14:textId="19E1CF51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Interferon: secreted by cells that have a virus to a nearby cell, the non-infected cell makes antiviral proteins for the infected cell. Not specific. </w:t>
      </w:r>
    </w:p>
    <w:p w14:paraId="2765EB1E" w14:textId="4738F091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Complement: 20 plasma proteins that, when activated, amplify all aspects of inflammatory process</w:t>
      </w:r>
    </w:p>
    <w:p w14:paraId="6BD65E05" w14:textId="0CD01FF0" w:rsidR="00E65CF5" w:rsidRPr="00FE78AB" w:rsidRDefault="00E65CF5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Also activate macrophages, and natural killer cells</w:t>
      </w:r>
    </w:p>
    <w:p w14:paraId="2F70275D" w14:textId="7E65FF53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C3b: participates in cascade of reactions that creates MAC</w:t>
      </w:r>
    </w:p>
    <w:p w14:paraId="142C3124" w14:textId="2A33B6FC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Membrane attack complex (MAC): hole in membrane that allows fluids to enter and leads to </w:t>
      </w:r>
      <w:proofErr w:type="spellStart"/>
      <w:r w:rsidRPr="00FE78AB">
        <w:rPr>
          <w:rFonts w:ascii="Times" w:hAnsi="Times"/>
        </w:rPr>
        <w:t>lysis</w:t>
      </w:r>
      <w:proofErr w:type="spellEnd"/>
      <w:r w:rsidRPr="00FE78AB">
        <w:rPr>
          <w:rFonts w:ascii="Times" w:hAnsi="Times"/>
        </w:rPr>
        <w:t xml:space="preserve"> of bacteria</w:t>
      </w:r>
    </w:p>
    <w:p w14:paraId="0C2FFCBB" w14:textId="63124091" w:rsidR="0070208E" w:rsidRPr="00FE78AB" w:rsidRDefault="0070208E" w:rsidP="0070208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Fever: sequesters iron and zinc to liver</w:t>
      </w:r>
    </w:p>
    <w:p w14:paraId="05F9F46F" w14:textId="2307FE09" w:rsidR="00E65CF5" w:rsidRPr="00FE78AB" w:rsidRDefault="00E65CF5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Adaptive (specific) defenses: acquired, recognize specific target</w:t>
      </w:r>
    </w:p>
    <w:p w14:paraId="4E43DB42" w14:textId="443916AD" w:rsidR="0070208E" w:rsidRPr="00FE78AB" w:rsidRDefault="0070208E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 lymphocytes</w:t>
      </w:r>
    </w:p>
    <w:p w14:paraId="1C3F51FD" w14:textId="7D98234F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Humeral immunity</w:t>
      </w:r>
    </w:p>
    <w:p w14:paraId="44A3CAAF" w14:textId="491E9094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Acquires </w:t>
      </w:r>
      <w:proofErr w:type="spellStart"/>
      <w:r w:rsidRPr="00FE78AB">
        <w:rPr>
          <w:rFonts w:ascii="Times" w:hAnsi="Times"/>
        </w:rPr>
        <w:t>immunocompetence</w:t>
      </w:r>
      <w:proofErr w:type="spellEnd"/>
      <w:r w:rsidRPr="00FE78AB">
        <w:rPr>
          <w:rFonts w:ascii="Times" w:hAnsi="Times"/>
        </w:rPr>
        <w:t xml:space="preserve"> in bone marrow, self reactive ones get weeded out</w:t>
      </w:r>
    </w:p>
    <w:p w14:paraId="26FCBE55" w14:textId="7623D481" w:rsidR="0070208E" w:rsidRPr="00FE78AB" w:rsidRDefault="0070208E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Display unique receptor on cell surface which makes them able to react to only one antigen</w:t>
      </w:r>
    </w:p>
    <w:p w14:paraId="2497FF24" w14:textId="0A351F66" w:rsidR="0070208E" w:rsidRPr="00FE78AB" w:rsidRDefault="0070208E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Become </w:t>
      </w:r>
      <w:proofErr w:type="spellStart"/>
      <w:r w:rsidRPr="00FE78AB">
        <w:rPr>
          <w:rFonts w:ascii="Times" w:hAnsi="Times"/>
        </w:rPr>
        <w:t>immunocompetent</w:t>
      </w:r>
      <w:proofErr w:type="spellEnd"/>
      <w:r w:rsidRPr="00FE78AB">
        <w:rPr>
          <w:rFonts w:ascii="Times" w:hAnsi="Times"/>
        </w:rPr>
        <w:t xml:space="preserve"> before meeting antigens</w:t>
      </w:r>
    </w:p>
    <w:p w14:paraId="0289945C" w14:textId="5C859FFD" w:rsidR="00017717" w:rsidRPr="00FE78AB" w:rsidRDefault="00017717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Humeral immune response: antigen in spleen or lymph node</w:t>
      </w:r>
    </w:p>
    <w:p w14:paraId="730D33B5" w14:textId="502070ED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Plasma cells make specific antibodies</w:t>
      </w:r>
    </w:p>
    <w:p w14:paraId="0799210C" w14:textId="721F9443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Active: naturally acquired (infection), artificially acquired (vaccine). Establishes immunological memory.</w:t>
      </w:r>
    </w:p>
    <w:p w14:paraId="391AC6BB" w14:textId="55748502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Passive: naturally acquired (mother</w:t>
      </w:r>
      <w:r w:rsidRPr="00FE78AB">
        <w:rPr>
          <w:rFonts w:ascii="Times" w:hAnsi="Times"/>
        </w:rPr>
        <w:sym w:font="Wingdings" w:char="F0E0"/>
      </w:r>
      <w:r w:rsidRPr="00FE78AB">
        <w:rPr>
          <w:rFonts w:ascii="Times" w:hAnsi="Times"/>
        </w:rPr>
        <w:t>fetus), artificially acquired (injection of exogenous antibodies)</w:t>
      </w:r>
    </w:p>
    <w:p w14:paraId="4AFD9709" w14:textId="2F5D5BFE" w:rsidR="0070208E" w:rsidRPr="00FE78AB" w:rsidRDefault="0070208E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T lymphocytes</w:t>
      </w:r>
    </w:p>
    <w:p w14:paraId="508F953E" w14:textId="607E65D9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Cell-mediated immunity</w:t>
      </w:r>
    </w:p>
    <w:p w14:paraId="07BF09AB" w14:textId="735F158B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Acquires </w:t>
      </w:r>
      <w:proofErr w:type="spellStart"/>
      <w:r w:rsidRPr="00FE78AB">
        <w:rPr>
          <w:rFonts w:ascii="Times" w:hAnsi="Times"/>
        </w:rPr>
        <w:t>immunocompetence</w:t>
      </w:r>
      <w:proofErr w:type="spellEnd"/>
      <w:r w:rsidRPr="00FE78AB">
        <w:rPr>
          <w:rFonts w:ascii="Times" w:hAnsi="Times"/>
        </w:rPr>
        <w:t xml:space="preserve"> in thymus</w:t>
      </w:r>
    </w:p>
    <w:p w14:paraId="4D8145C9" w14:textId="113A2B3C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Positive selection: T Cells must recognize self major histocompatibility proteins (self-MHC). Failure</w:t>
      </w:r>
      <w:r w:rsidRPr="00FE78AB">
        <w:rPr>
          <w:rFonts w:ascii="Times" w:hAnsi="Times"/>
        </w:rPr>
        <w:sym w:font="Wingdings" w:char="F0E0"/>
      </w:r>
      <w:r w:rsidRPr="00FE78AB">
        <w:rPr>
          <w:rFonts w:ascii="Times" w:hAnsi="Times"/>
        </w:rPr>
        <w:t xml:space="preserve"> apoptosis.</w:t>
      </w:r>
    </w:p>
    <w:p w14:paraId="3FB155ED" w14:textId="7F9950DE" w:rsidR="0070208E" w:rsidRPr="00FE78AB" w:rsidRDefault="0070208E" w:rsidP="0070208E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Recognizing self-MHC results in MHC restriction</w:t>
      </w:r>
    </w:p>
    <w:p w14:paraId="37C05E11" w14:textId="69E5911C" w:rsidR="0070208E" w:rsidRPr="00FE78AB" w:rsidRDefault="0070208E" w:rsidP="0070208E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Must NOT recognize self-antigens (causes autoimmune)</w:t>
      </w:r>
    </w:p>
    <w:p w14:paraId="4087B5D1" w14:textId="370FB7CE" w:rsidR="00017717" w:rsidRPr="00FE78AB" w:rsidRDefault="00017717" w:rsidP="00017717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Cell mediated immune response: direct attack against body cells infected with viruses, bacteria, cancer, etc.</w:t>
      </w:r>
    </w:p>
    <w:p w14:paraId="0A248BB1" w14:textId="53ACC373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Helper T: stimulate proliferation of other lymphocytes</w:t>
      </w:r>
    </w:p>
    <w:p w14:paraId="35B74A5E" w14:textId="2AF3F6BB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Cytotoxic T: killer, attack and kill other cells using </w:t>
      </w:r>
      <w:proofErr w:type="spellStart"/>
      <w:r w:rsidRPr="00FE78AB">
        <w:rPr>
          <w:rFonts w:ascii="Times" w:hAnsi="Times"/>
        </w:rPr>
        <w:t>perforin</w:t>
      </w:r>
      <w:proofErr w:type="spellEnd"/>
    </w:p>
    <w:p w14:paraId="25D301AC" w14:textId="6C4D3634" w:rsidR="00017717" w:rsidRPr="00FE78AB" w:rsidRDefault="00017717" w:rsidP="00017717">
      <w:pPr>
        <w:pStyle w:val="ListParagraph"/>
        <w:numPr>
          <w:ilvl w:val="2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Regulatory: wind down/stop immune response via cytokines</w:t>
      </w:r>
    </w:p>
    <w:p w14:paraId="36406C10" w14:textId="32E86267" w:rsidR="0070208E" w:rsidRPr="00FE78AB" w:rsidRDefault="0070208E" w:rsidP="0054698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Macrophages</w:t>
      </w:r>
    </w:p>
    <w:p w14:paraId="692553A9" w14:textId="0FC377F7" w:rsidR="00017717" w:rsidRPr="00FE78AB" w:rsidRDefault="00017717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Arise from monocytes in formed bone marrow</w:t>
      </w:r>
    </w:p>
    <w:p w14:paraId="6C160CF9" w14:textId="58DDF859" w:rsidR="0070208E" w:rsidRPr="00FE78AB" w:rsidRDefault="0070208E" w:rsidP="0070208E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Antigen presenting cells</w:t>
      </w:r>
      <w:r w:rsidR="00017717" w:rsidRPr="00FE78AB">
        <w:rPr>
          <w:rFonts w:ascii="Times" w:hAnsi="Times"/>
        </w:rPr>
        <w:t>, engulf foreign particles</w:t>
      </w:r>
    </w:p>
    <w:p w14:paraId="6B2DBF18" w14:textId="52B50CC4" w:rsidR="0070208E" w:rsidRPr="00FE78AB" w:rsidRDefault="0070208E" w:rsidP="0070208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Major histocompatibility complex: the array of antigens that identify types of cells in your own body (everyone’s is different)</w:t>
      </w:r>
    </w:p>
    <w:p w14:paraId="3B5A71D4" w14:textId="77777777" w:rsidR="0070208E" w:rsidRPr="00FE78AB" w:rsidRDefault="0070208E" w:rsidP="00DC729E">
      <w:pPr>
        <w:rPr>
          <w:rFonts w:ascii="Times" w:hAnsi="Times"/>
        </w:rPr>
      </w:pPr>
    </w:p>
    <w:p w14:paraId="273647D3" w14:textId="67C719F6" w:rsidR="00DC729E" w:rsidRPr="00FE78AB" w:rsidRDefault="00DC729E" w:rsidP="006014DF">
      <w:pPr>
        <w:jc w:val="center"/>
        <w:rPr>
          <w:rFonts w:ascii="Times" w:hAnsi="Times"/>
          <w:b/>
          <w:u w:val="single"/>
        </w:rPr>
      </w:pPr>
      <w:r w:rsidRPr="00FE78AB">
        <w:rPr>
          <w:rFonts w:ascii="Times" w:hAnsi="Times"/>
          <w:b/>
          <w:u w:val="single"/>
        </w:rPr>
        <w:t>Renal System</w:t>
      </w:r>
    </w:p>
    <w:p w14:paraId="686E3A7F" w14:textId="77777777" w:rsidR="00DC729E" w:rsidRPr="00FE78AB" w:rsidRDefault="00DC729E" w:rsidP="00DC729E">
      <w:pPr>
        <w:rPr>
          <w:rFonts w:ascii="Times" w:hAnsi="Times"/>
        </w:rPr>
      </w:pPr>
    </w:p>
    <w:p w14:paraId="5C3BEDEC" w14:textId="72B59BE1" w:rsidR="00DC729E" w:rsidRPr="00FE78AB" w:rsidRDefault="00DC729E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renal</w:t>
      </w:r>
      <w:proofErr w:type="gramEnd"/>
      <w:r w:rsidRPr="00FE78AB">
        <w:rPr>
          <w:rFonts w:ascii="Times" w:hAnsi="Times"/>
        </w:rPr>
        <w:t xml:space="preserve"> capsule: adheres directly to kidney surface, barrier to infection</w:t>
      </w:r>
    </w:p>
    <w:p w14:paraId="022364BC" w14:textId="637383CF" w:rsidR="00DC729E" w:rsidRPr="00FE78AB" w:rsidRDefault="00DC729E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adipose</w:t>
      </w:r>
      <w:proofErr w:type="gramEnd"/>
      <w:r w:rsidRPr="00FE78AB">
        <w:rPr>
          <w:rFonts w:ascii="Times" w:hAnsi="Times"/>
        </w:rPr>
        <w:t xml:space="preserve"> capsule: holds kidney in place</w:t>
      </w:r>
    </w:p>
    <w:p w14:paraId="5BBC5771" w14:textId="18758451" w:rsidR="00DC729E" w:rsidRPr="00FE78AB" w:rsidRDefault="00DC729E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renal</w:t>
      </w:r>
      <w:proofErr w:type="gramEnd"/>
      <w:r w:rsidRPr="00FE78AB">
        <w:rPr>
          <w:rFonts w:ascii="Times" w:hAnsi="Times"/>
        </w:rPr>
        <w:t xml:space="preserve"> fascia: anchors kidney</w:t>
      </w:r>
    </w:p>
    <w:p w14:paraId="61947C68" w14:textId="093FAB2F" w:rsidR="00DC729E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cortex</w:t>
      </w:r>
      <w:proofErr w:type="gramEnd"/>
      <w:r w:rsidRPr="00FE78AB">
        <w:rPr>
          <w:rFonts w:ascii="Times" w:hAnsi="Times"/>
        </w:rPr>
        <w:t>: outer layer, filters blood</w:t>
      </w:r>
    </w:p>
    <w:p w14:paraId="6FAE354D" w14:textId="3A0BACE5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medulla</w:t>
      </w:r>
      <w:proofErr w:type="gramEnd"/>
      <w:r w:rsidRPr="00FE78AB">
        <w:rPr>
          <w:rFonts w:ascii="Times" w:hAnsi="Times"/>
        </w:rPr>
        <w:t>: 8 pyramids, collecting ducts</w:t>
      </w:r>
    </w:p>
    <w:p w14:paraId="6A96E63D" w14:textId="7E010EDF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pelvis: major and minor calices, connects to ureter</w:t>
      </w:r>
    </w:p>
    <w:p w14:paraId="6CF494E5" w14:textId="06E6EDC4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proofErr w:type="gramStart"/>
      <w:r w:rsidRPr="00FE78AB">
        <w:rPr>
          <w:rFonts w:ascii="Times" w:hAnsi="Times"/>
        </w:rPr>
        <w:t>pyelitis</w:t>
      </w:r>
      <w:proofErr w:type="spellEnd"/>
      <w:proofErr w:type="gramEnd"/>
      <w:r w:rsidRPr="00FE78AB">
        <w:rPr>
          <w:rFonts w:ascii="Times" w:hAnsi="Times"/>
        </w:rPr>
        <w:t>: infection in calices</w:t>
      </w:r>
    </w:p>
    <w:p w14:paraId="09A4809E" w14:textId="738FA1F1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pyelonephritis</w:t>
      </w:r>
      <w:proofErr w:type="gramEnd"/>
      <w:r w:rsidRPr="00FE78AB">
        <w:rPr>
          <w:rFonts w:ascii="Times" w:hAnsi="Times"/>
        </w:rPr>
        <w:t>: infection spread to renal pyramids and other tissue</w:t>
      </w:r>
    </w:p>
    <w:p w14:paraId="684482D9" w14:textId="2B33984A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cortical</w:t>
      </w:r>
      <w:proofErr w:type="gramEnd"/>
      <w:r w:rsidRPr="00FE78AB">
        <w:rPr>
          <w:rFonts w:ascii="Times" w:hAnsi="Times"/>
        </w:rPr>
        <w:t xml:space="preserve"> neurons: 85%</w:t>
      </w:r>
    </w:p>
    <w:p w14:paraId="275CB90B" w14:textId="68CDEE8D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proofErr w:type="gramStart"/>
      <w:r w:rsidRPr="00FE78AB">
        <w:rPr>
          <w:rFonts w:ascii="Times" w:hAnsi="Times"/>
        </w:rPr>
        <w:t>juxtamedullary</w:t>
      </w:r>
      <w:proofErr w:type="spellEnd"/>
      <w:proofErr w:type="gramEnd"/>
      <w:r w:rsidRPr="00FE78AB">
        <w:rPr>
          <w:rFonts w:ascii="Times" w:hAnsi="Times"/>
        </w:rPr>
        <w:t xml:space="preserve"> neurons: conserve fluid</w:t>
      </w:r>
    </w:p>
    <w:p w14:paraId="756618AF" w14:textId="6BAC83D2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filtrate</w:t>
      </w:r>
      <w:proofErr w:type="gramEnd"/>
      <w:r w:rsidRPr="00FE78AB">
        <w:rPr>
          <w:rFonts w:ascii="Times" w:hAnsi="Times"/>
        </w:rPr>
        <w:t>: plasma minus proteins</w:t>
      </w:r>
    </w:p>
    <w:p w14:paraId="3F459687" w14:textId="3419965F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FE78AB">
        <w:rPr>
          <w:rFonts w:ascii="Times" w:hAnsi="Times"/>
        </w:rPr>
        <w:t>urine</w:t>
      </w:r>
      <w:proofErr w:type="gramEnd"/>
      <w:r w:rsidRPr="00FE78AB">
        <w:rPr>
          <w:rFonts w:ascii="Times" w:hAnsi="Times"/>
        </w:rPr>
        <w:t>: filtrate minus nutrients</w:t>
      </w:r>
    </w:p>
    <w:p w14:paraId="54AA9121" w14:textId="2A9BB03E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Glomerular filtration: passive, fluids and solutes move by hydrostatic pressure</w:t>
      </w:r>
    </w:p>
    <w:p w14:paraId="2E8E77EE" w14:textId="6C83754E" w:rsidR="006014DF" w:rsidRPr="00FE78AB" w:rsidRDefault="006014DF" w:rsidP="00DC729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Net filtration pressure: pressure responsible for filtrate formation</w:t>
      </w:r>
    </w:p>
    <w:p w14:paraId="31C4F8A4" w14:textId="783D2C74" w:rsidR="006014DF" w:rsidRPr="00FE78AB" w:rsidRDefault="006014DF" w:rsidP="006014DF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Glomerular hydrostatic pressure (</w:t>
      </w:r>
      <w:proofErr w:type="spellStart"/>
      <w:r w:rsidRPr="00FE78AB">
        <w:rPr>
          <w:rFonts w:ascii="Times" w:hAnsi="Times"/>
        </w:rPr>
        <w:t>HPg</w:t>
      </w:r>
      <w:proofErr w:type="spellEnd"/>
      <w:r w:rsidRPr="00FE78AB">
        <w:rPr>
          <w:rFonts w:ascii="Times" w:hAnsi="Times"/>
        </w:rPr>
        <w:t>): pushes out of blood</w:t>
      </w:r>
    </w:p>
    <w:p w14:paraId="6A73D19C" w14:textId="04E3068C" w:rsidR="006014DF" w:rsidRPr="00FE78AB" w:rsidRDefault="006014DF" w:rsidP="006014DF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Blood colloid osmotic pressure (</w:t>
      </w:r>
      <w:proofErr w:type="spellStart"/>
      <w:r w:rsidRPr="00FE78AB">
        <w:rPr>
          <w:rFonts w:ascii="Times" w:hAnsi="Times"/>
        </w:rPr>
        <w:t>OPg</w:t>
      </w:r>
      <w:proofErr w:type="spellEnd"/>
      <w:r w:rsidRPr="00FE78AB">
        <w:rPr>
          <w:rFonts w:ascii="Times" w:hAnsi="Times"/>
        </w:rPr>
        <w:t>): pulls back into blood</w:t>
      </w:r>
    </w:p>
    <w:p w14:paraId="5BE89683" w14:textId="5F64FD1B" w:rsidR="006014DF" w:rsidRPr="00FE78AB" w:rsidRDefault="006014DF" w:rsidP="006014DF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 xml:space="preserve">Capsular hydrostatic </w:t>
      </w:r>
      <w:proofErr w:type="spellStart"/>
      <w:r w:rsidRPr="00FE78AB">
        <w:rPr>
          <w:rFonts w:ascii="Times" w:hAnsi="Times"/>
        </w:rPr>
        <w:t>pressue</w:t>
      </w:r>
      <w:proofErr w:type="spellEnd"/>
      <w:r w:rsidRPr="00FE78AB">
        <w:rPr>
          <w:rFonts w:ascii="Times" w:hAnsi="Times"/>
        </w:rPr>
        <w:t xml:space="preserve"> (</w:t>
      </w:r>
      <w:proofErr w:type="spellStart"/>
      <w:r w:rsidRPr="00FE78AB">
        <w:rPr>
          <w:rFonts w:ascii="Times" w:hAnsi="Times"/>
        </w:rPr>
        <w:t>HPc</w:t>
      </w:r>
      <w:proofErr w:type="spellEnd"/>
      <w:r w:rsidRPr="00FE78AB">
        <w:rPr>
          <w:rFonts w:ascii="Times" w:hAnsi="Times"/>
        </w:rPr>
        <w:t>): pushes back into blood</w:t>
      </w:r>
    </w:p>
    <w:p w14:paraId="404EDE3C" w14:textId="77777777" w:rsidR="006014DF" w:rsidRPr="00FE78AB" w:rsidRDefault="006014DF" w:rsidP="006014DF">
      <w:pPr>
        <w:pStyle w:val="ListParagraph"/>
        <w:rPr>
          <w:rFonts w:ascii="Times" w:hAnsi="Times"/>
        </w:rPr>
      </w:pPr>
    </w:p>
    <w:p w14:paraId="2CB06D14" w14:textId="4237B865" w:rsidR="006014DF" w:rsidRPr="00FE78AB" w:rsidRDefault="006014DF" w:rsidP="006014DF">
      <w:pPr>
        <w:pStyle w:val="ListParagraph"/>
        <w:jc w:val="center"/>
        <w:rPr>
          <w:rFonts w:ascii="Times" w:hAnsi="Times"/>
          <w:b/>
        </w:rPr>
      </w:pPr>
      <w:r w:rsidRPr="00FE78AB">
        <w:rPr>
          <w:rFonts w:ascii="Times" w:hAnsi="Times"/>
          <w:b/>
        </w:rPr>
        <w:t xml:space="preserve">NFP = </w:t>
      </w:r>
      <w:proofErr w:type="spellStart"/>
      <w:r w:rsidRPr="00FE78AB">
        <w:rPr>
          <w:rFonts w:ascii="Times" w:hAnsi="Times"/>
          <w:b/>
        </w:rPr>
        <w:t>HPg</w:t>
      </w:r>
      <w:proofErr w:type="spellEnd"/>
      <w:r w:rsidRPr="00FE78AB">
        <w:rPr>
          <w:rFonts w:ascii="Times" w:hAnsi="Times"/>
          <w:b/>
        </w:rPr>
        <w:t xml:space="preserve"> – </w:t>
      </w:r>
      <w:proofErr w:type="spellStart"/>
      <w:r w:rsidRPr="00FE78AB">
        <w:rPr>
          <w:rFonts w:ascii="Times" w:hAnsi="Times"/>
          <w:b/>
        </w:rPr>
        <w:t>Opg</w:t>
      </w:r>
      <w:proofErr w:type="spellEnd"/>
      <w:r w:rsidRPr="00FE78AB">
        <w:rPr>
          <w:rFonts w:ascii="Times" w:hAnsi="Times"/>
          <w:b/>
        </w:rPr>
        <w:t xml:space="preserve"> – </w:t>
      </w:r>
      <w:proofErr w:type="spellStart"/>
      <w:r w:rsidRPr="00FE78AB">
        <w:rPr>
          <w:rFonts w:ascii="Times" w:hAnsi="Times"/>
          <w:b/>
        </w:rPr>
        <w:t>HPc</w:t>
      </w:r>
      <w:proofErr w:type="spellEnd"/>
    </w:p>
    <w:p w14:paraId="0CBA3ADE" w14:textId="25E3C138" w:rsidR="006014DF" w:rsidRPr="00FE78AB" w:rsidRDefault="006014DF" w:rsidP="006014DF">
      <w:pPr>
        <w:pStyle w:val="ListParagraph"/>
        <w:jc w:val="center"/>
        <w:rPr>
          <w:rFonts w:ascii="Times" w:hAnsi="Times"/>
          <w:b/>
        </w:rPr>
      </w:pPr>
      <w:r w:rsidRPr="00FE78AB">
        <w:rPr>
          <w:rFonts w:ascii="Times" w:hAnsi="Times"/>
          <w:b/>
        </w:rPr>
        <w:t>NFP = 55 – 30 – 15</w:t>
      </w:r>
    </w:p>
    <w:p w14:paraId="5AA27808" w14:textId="7C38184A" w:rsidR="006014DF" w:rsidRPr="00FE78AB" w:rsidRDefault="006014DF" w:rsidP="006014DF">
      <w:pPr>
        <w:pStyle w:val="ListParagraph"/>
        <w:jc w:val="center"/>
        <w:rPr>
          <w:rFonts w:ascii="Times" w:hAnsi="Times"/>
          <w:b/>
        </w:rPr>
      </w:pPr>
      <w:r w:rsidRPr="00FE78AB">
        <w:rPr>
          <w:rFonts w:ascii="Times" w:hAnsi="Times"/>
          <w:b/>
        </w:rPr>
        <w:t>NFP = 10mmHg</w:t>
      </w:r>
    </w:p>
    <w:p w14:paraId="2D7853EB" w14:textId="77777777" w:rsidR="006014DF" w:rsidRPr="00FE78AB" w:rsidRDefault="006014DF" w:rsidP="006014DF">
      <w:pPr>
        <w:pStyle w:val="ListParagraph"/>
        <w:rPr>
          <w:rFonts w:ascii="Times" w:hAnsi="Times"/>
        </w:rPr>
      </w:pPr>
    </w:p>
    <w:p w14:paraId="07556479" w14:textId="77777777" w:rsidR="006014DF" w:rsidRPr="00FE78AB" w:rsidRDefault="006014DF" w:rsidP="006014DF">
      <w:pPr>
        <w:pStyle w:val="ListParagraph"/>
        <w:rPr>
          <w:rFonts w:ascii="Times" w:hAnsi="Times"/>
        </w:rPr>
      </w:pPr>
    </w:p>
    <w:p w14:paraId="147ECC01" w14:textId="07034884" w:rsidR="006014DF" w:rsidRPr="00FE78AB" w:rsidRDefault="00085C95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Glomerular filtration rate: total amount of filtrate formed per minute (125mL/min)</w:t>
      </w:r>
    </w:p>
    <w:p w14:paraId="6682A3B8" w14:textId="6BAB7E5E" w:rsidR="00085C95" w:rsidRPr="00FE78AB" w:rsidRDefault="00085C95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JG cells: smooth muscle in afferent arterioles = mechanoreceptors</w:t>
      </w:r>
    </w:p>
    <w:p w14:paraId="24019485" w14:textId="1D3B048D" w:rsidR="00085C95" w:rsidRPr="00FE78AB" w:rsidRDefault="00085C95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Mascula</w:t>
      </w:r>
      <w:proofErr w:type="spellEnd"/>
      <w:r w:rsidRPr="00FE78AB">
        <w:rPr>
          <w:rFonts w:ascii="Times" w:hAnsi="Times"/>
        </w:rPr>
        <w:t xml:space="preserve"> </w:t>
      </w:r>
      <w:proofErr w:type="spellStart"/>
      <w:r w:rsidRPr="00FE78AB">
        <w:rPr>
          <w:rFonts w:ascii="Times" w:hAnsi="Times"/>
        </w:rPr>
        <w:t>densa</w:t>
      </w:r>
      <w:proofErr w:type="spellEnd"/>
      <w:r w:rsidRPr="00FE78AB">
        <w:rPr>
          <w:rFonts w:ascii="Times" w:hAnsi="Times"/>
        </w:rPr>
        <w:t xml:space="preserve"> cells: tubule cells = chemoreceptors</w:t>
      </w:r>
    </w:p>
    <w:p w14:paraId="2D1BC400" w14:textId="21A21BD2" w:rsidR="00085C95" w:rsidRPr="00FE78AB" w:rsidRDefault="00085C95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Angiotensin II: vasoconstrictor, stimulates release of aldosterone (adrenal cortex)</w:t>
      </w:r>
    </w:p>
    <w:p w14:paraId="2622D716" w14:textId="1498E1D4" w:rsidR="00085C95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Urea: nitrogen containing end product of protein metabolism, 50% reclaimed</w:t>
      </w:r>
    </w:p>
    <w:p w14:paraId="4D92D241" w14:textId="4F4D376D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spellStart"/>
      <w:r w:rsidRPr="00FE78AB">
        <w:rPr>
          <w:rFonts w:ascii="Times" w:hAnsi="Times"/>
        </w:rPr>
        <w:t>Creatinine</w:t>
      </w:r>
      <w:proofErr w:type="spellEnd"/>
      <w:r w:rsidRPr="00FE78AB">
        <w:rPr>
          <w:rFonts w:ascii="Times" w:hAnsi="Times"/>
        </w:rPr>
        <w:t>: insoluble nitrogenous waste, not reabsorbed, use to measure GFR</w:t>
      </w:r>
    </w:p>
    <w:p w14:paraId="5D7E3F3F" w14:textId="1990897B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Uric acid: end product of purine metabolism, some is reabsorbed, too much leads to gout</w:t>
      </w:r>
    </w:p>
    <w:p w14:paraId="60543560" w14:textId="14CF4D65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ADH: opens water channels</w:t>
      </w:r>
    </w:p>
    <w:p w14:paraId="58F6F2D9" w14:textId="6CE3A708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Aldosterone and renin-angiotensin: pulls back salt</w:t>
      </w:r>
    </w:p>
    <w:p w14:paraId="6FD8D802" w14:textId="30E0D771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ANF: produced in heart, prevents BP from going to high</w:t>
      </w:r>
    </w:p>
    <w:p w14:paraId="748BC3BB" w14:textId="28DD7489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Diuretic: enhances ur</w:t>
      </w:r>
      <w:bookmarkStart w:id="0" w:name="_GoBack"/>
      <w:bookmarkEnd w:id="0"/>
      <w:r w:rsidRPr="00FE78AB">
        <w:rPr>
          <w:rFonts w:ascii="Times" w:hAnsi="Times"/>
        </w:rPr>
        <w:t xml:space="preserve">inary out put. It is either not reabsorbed or exceeds the renal reabsorption ability </w:t>
      </w:r>
    </w:p>
    <w:p w14:paraId="3CB5E34A" w14:textId="1F8D886D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Because it is not reabsorbed it carries water with it out of the body</w:t>
      </w:r>
    </w:p>
    <w:p w14:paraId="2AE147D5" w14:textId="04A11C38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Caffeine inhibits Na reabsorption so the body loses salt and water</w:t>
      </w:r>
    </w:p>
    <w:p w14:paraId="13B79378" w14:textId="0996160B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Alcohol inhibits ADH</w:t>
      </w:r>
    </w:p>
    <w:p w14:paraId="33C4379B" w14:textId="527D8DA6" w:rsidR="004A10A1" w:rsidRPr="00FE78AB" w:rsidRDefault="004A10A1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Renal clearance: volume of plasma from which a substance is 100% cleared per unit of time</w:t>
      </w:r>
    </w:p>
    <w:p w14:paraId="5DD86A94" w14:textId="69FC712A" w:rsidR="004A10A1" w:rsidRPr="00FE78AB" w:rsidRDefault="00AF3D7B" w:rsidP="00AF3D7B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U: [substance mg/mL] in urine</w:t>
      </w:r>
    </w:p>
    <w:p w14:paraId="66FBEE93" w14:textId="31CAF0B9" w:rsidR="00AF3D7B" w:rsidRPr="00FE78AB" w:rsidRDefault="00AF3D7B" w:rsidP="00AF3D7B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V: flow rate of urine formation (mL/min)</w:t>
      </w:r>
    </w:p>
    <w:p w14:paraId="148E4A74" w14:textId="7A948FFC" w:rsidR="00AF3D7B" w:rsidRPr="00FE78AB" w:rsidRDefault="00AF3D7B" w:rsidP="00AF3D7B">
      <w:pPr>
        <w:pStyle w:val="ListParagraph"/>
        <w:numPr>
          <w:ilvl w:val="1"/>
          <w:numId w:val="1"/>
        </w:numPr>
        <w:rPr>
          <w:rFonts w:ascii="Times" w:hAnsi="Times"/>
        </w:rPr>
      </w:pPr>
      <w:r w:rsidRPr="00FE78AB">
        <w:rPr>
          <w:rFonts w:ascii="Times" w:hAnsi="Times"/>
        </w:rPr>
        <w:t>P: [substance mg/mL] in plasma</w:t>
      </w:r>
    </w:p>
    <w:p w14:paraId="5181C5F8" w14:textId="77777777" w:rsidR="00AF3D7B" w:rsidRPr="00FE78AB" w:rsidRDefault="00AF3D7B" w:rsidP="00AF3D7B">
      <w:pPr>
        <w:pStyle w:val="ListParagraph"/>
        <w:rPr>
          <w:rFonts w:ascii="Times" w:hAnsi="Times"/>
        </w:rPr>
      </w:pPr>
    </w:p>
    <w:p w14:paraId="3064AF08" w14:textId="6ABF2EE2" w:rsidR="00AF3D7B" w:rsidRPr="00FE78AB" w:rsidRDefault="00AF3D7B" w:rsidP="00AF3D7B">
      <w:pPr>
        <w:pStyle w:val="ListParagraph"/>
        <w:jc w:val="center"/>
        <w:rPr>
          <w:rFonts w:ascii="Times" w:hAnsi="Times"/>
          <w:b/>
        </w:rPr>
      </w:pPr>
      <w:r w:rsidRPr="00FE78AB">
        <w:rPr>
          <w:rFonts w:ascii="Times" w:hAnsi="Times"/>
          <w:b/>
        </w:rPr>
        <w:t>RC = UV / P</w:t>
      </w:r>
    </w:p>
    <w:p w14:paraId="219BA2BF" w14:textId="77777777" w:rsidR="00AF3D7B" w:rsidRPr="00FE78AB" w:rsidRDefault="00AF3D7B" w:rsidP="00AF3D7B">
      <w:pPr>
        <w:pStyle w:val="ListParagraph"/>
        <w:rPr>
          <w:rFonts w:ascii="Times" w:hAnsi="Times"/>
        </w:rPr>
      </w:pPr>
    </w:p>
    <w:p w14:paraId="484D8E49" w14:textId="77777777" w:rsidR="00085C95" w:rsidRPr="00FE78AB" w:rsidRDefault="00085C95" w:rsidP="00085C95">
      <w:pPr>
        <w:pStyle w:val="ListParagraph"/>
        <w:numPr>
          <w:ilvl w:val="0"/>
          <w:numId w:val="1"/>
        </w:numPr>
        <w:rPr>
          <w:rFonts w:ascii="Times" w:hAnsi="Times"/>
        </w:rPr>
      </w:pPr>
    </w:p>
    <w:p w14:paraId="1EB157A1" w14:textId="77777777" w:rsidR="00872A06" w:rsidRPr="00FE78AB" w:rsidRDefault="00872A06" w:rsidP="00872A06">
      <w:pPr>
        <w:pStyle w:val="ListParagraph"/>
        <w:rPr>
          <w:rFonts w:ascii="Times" w:hAnsi="Times"/>
        </w:rPr>
      </w:pPr>
    </w:p>
    <w:sectPr w:rsidR="00872A06" w:rsidRPr="00FE78AB" w:rsidSect="00B207D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100E2"/>
    <w:multiLevelType w:val="hybridMultilevel"/>
    <w:tmpl w:val="D05ABE9C"/>
    <w:lvl w:ilvl="0" w:tplc="FF04D7C8">
      <w:numFmt w:val="bullet"/>
      <w:lvlText w:val="-"/>
      <w:lvlJc w:val="left"/>
      <w:pPr>
        <w:ind w:left="720" w:hanging="360"/>
      </w:pPr>
      <w:rPr>
        <w:rFonts w:ascii="Helvetica" w:eastAsiaTheme="minorEastAsia" w:hAnsi="Helvetica" w:cs="Helvetic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3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A06"/>
    <w:rsid w:val="00017717"/>
    <w:rsid w:val="00085C95"/>
    <w:rsid w:val="003D1779"/>
    <w:rsid w:val="004A10A1"/>
    <w:rsid w:val="00546983"/>
    <w:rsid w:val="005E6801"/>
    <w:rsid w:val="006014DF"/>
    <w:rsid w:val="00602E4D"/>
    <w:rsid w:val="0070208E"/>
    <w:rsid w:val="00741F0C"/>
    <w:rsid w:val="00800D52"/>
    <w:rsid w:val="00872A06"/>
    <w:rsid w:val="00AF3D7B"/>
    <w:rsid w:val="00B207D6"/>
    <w:rsid w:val="00B50B46"/>
    <w:rsid w:val="00CF0069"/>
    <w:rsid w:val="00DC729E"/>
    <w:rsid w:val="00E65CF5"/>
    <w:rsid w:val="00FD49C1"/>
    <w:rsid w:val="00FE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78B0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2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1376</Words>
  <Characters>7846</Characters>
  <Application>Microsoft Macintosh Word</Application>
  <DocSecurity>0</DocSecurity>
  <Lines>65</Lines>
  <Paragraphs>18</Paragraphs>
  <ScaleCrop>false</ScaleCrop>
  <Company/>
  <LinksUpToDate>false</LinksUpToDate>
  <CharactersWithSpaces>9204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Clouthier</dc:creator>
  <cp:keywords/>
  <dc:description/>
  <cp:lastModifiedBy>Samantha Clouthier</cp:lastModifiedBy>
  <cp:revision>8</cp:revision>
  <dcterms:created xsi:type="dcterms:W3CDTF">2013-03-09T18:45:00Z</dcterms:created>
  <dcterms:modified xsi:type="dcterms:W3CDTF">2013-03-11T02:12:00Z</dcterms:modified>
</cp:coreProperties>
</file>