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re"/>
        <w:bidi w:val="0"/>
      </w:pPr>
      <w:r>
        <w:rPr>
          <w:rFonts w:ascii="Helvetica" w:cs="Arial Unicode MS" w:hAnsi="Arial Unicode MS" w:eastAsia="Arial Unicode MS"/>
          <w:rtl w:val="0"/>
        </w:rPr>
        <w:t>Sixi</w:t>
      </w:r>
      <w:r>
        <w:rPr>
          <w:rFonts w:ascii="Arial Unicode MS" w:cs="Arial Unicode MS" w:hAnsi="Helvetica" w:eastAsia="Arial Unicode MS" w:hint="default"/>
          <w:rtl w:val="0"/>
        </w:rPr>
        <w:t>è</w:t>
      </w:r>
      <w:r>
        <w:rPr>
          <w:rFonts w:ascii="Helvetica" w:cs="Arial Unicode MS" w:hAnsi="Arial Unicode MS" w:eastAsia="Arial Unicode MS"/>
          <w:rtl w:val="0"/>
        </w:rPr>
        <w:t>me chapitre</w:t>
      </w:r>
    </w:p>
    <w:p>
      <w:pPr>
        <w:pStyle w:val="Ss-section 3"/>
        <w:bidi w:val="0"/>
        <w:rPr>
          <w:sz w:val="22"/>
          <w:szCs w:val="22"/>
        </w:rPr>
      </w:pPr>
      <w:r>
        <w:rPr>
          <w:rFonts w:ascii="Helvetica Light" w:cs="Arial Unicode MS" w:hAnsi="Arial Unicode MS" w:eastAsia="Arial Unicode MS"/>
          <w:rtl w:val="0"/>
        </w:rPr>
        <w:t>Autres concepts fondamentaux</w:t>
      </w:r>
    </w:p>
    <w:p>
      <w:pPr>
        <w:pStyle w:val="Corps 2"/>
        <w:bidi w:val="0"/>
      </w:pPr>
    </w:p>
    <w:p>
      <w:pPr>
        <w:pStyle w:val="Corps"/>
        <w:numPr>
          <w:ilvl w:val="1"/>
          <w:numId w:val="3"/>
        </w:numPr>
        <w:tabs>
          <w:tab w:val="num" w:pos="755"/>
          <w:tab w:val="clear" w:pos="723"/>
        </w:tabs>
        <w:ind w:left="755" w:hanging="395"/>
        <w:rPr>
          <w:rFonts w:ascii="Helvetica Light" w:cs="Helvetica Light" w:hAnsi="Helvetica Light" w:eastAsia="Helvetica Light"/>
          <w:b w:val="1"/>
          <w:bCs w:val="1"/>
          <w:position w:val="0"/>
          <w:sz w:val="22"/>
          <w:szCs w:val="22"/>
        </w:rPr>
      </w:pP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Structure sociale : repr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sent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e comme une totalit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organique de groupes et d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institution qui passent par des moments de paix et de conflits.</w:t>
      </w:r>
    </w:p>
    <w:p>
      <w:pPr>
        <w:pStyle w:val="Corps"/>
        <w:numPr>
          <w:ilvl w:val="0"/>
          <w:numId w:val="6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de </w:t>
      </w:r>
      <w:r>
        <w:rPr>
          <w:rFonts w:hAnsi="Helvetica Light" w:hint="default"/>
          <w:sz w:val="22"/>
          <w:szCs w:val="22"/>
          <w:rtl w:val="0"/>
          <w:lang w:val="fr-FR"/>
        </w:rPr>
        <w:t>« </w:t>
      </w:r>
      <w:r>
        <w:rPr>
          <w:rFonts w:ascii="Helvetica Light"/>
          <w:sz w:val="22"/>
          <w:szCs w:val="22"/>
          <w:rtl w:val="0"/>
          <w:lang w:val="fr-FR"/>
        </w:rPr>
        <w:t>totalit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organique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 » </w:t>
      </w:r>
      <w:r>
        <w:rPr>
          <w:rFonts w:ascii="Helvetica Light"/>
          <w:sz w:val="22"/>
          <w:szCs w:val="22"/>
          <w:rtl w:val="0"/>
          <w:lang w:val="fr-FR"/>
        </w:rPr>
        <w:t>; ph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nom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ne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interd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pendance, de compl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mentarit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et de fonctionnalit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.</w:t>
      </w:r>
    </w:p>
    <w:p>
      <w:pPr>
        <w:pStyle w:val="Corps"/>
        <w:numPr>
          <w:ilvl w:val="0"/>
          <w:numId w:val="7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de </w:t>
      </w:r>
      <w:r>
        <w:rPr>
          <w:rFonts w:hAnsi="Helvetica Light" w:hint="default"/>
          <w:sz w:val="22"/>
          <w:szCs w:val="22"/>
          <w:rtl w:val="0"/>
          <w:lang w:val="fr-FR"/>
        </w:rPr>
        <w:t>« </w:t>
      </w:r>
      <w:r>
        <w:rPr>
          <w:rFonts w:ascii="Helvetica Light"/>
          <w:sz w:val="22"/>
          <w:szCs w:val="22"/>
          <w:rtl w:val="0"/>
          <w:lang w:val="fr-FR"/>
        </w:rPr>
        <w:t>groupe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 » </w:t>
      </w:r>
      <w:r>
        <w:rPr>
          <w:rFonts w:ascii="Helvetica Light"/>
          <w:sz w:val="22"/>
          <w:szCs w:val="22"/>
          <w:rtl w:val="0"/>
          <w:lang w:val="fr-FR"/>
        </w:rPr>
        <w:t>; un bloc de personne formant un tout, en se sens qu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ils participent aux m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mes sentiments, repr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sentations et jugements de valeurs et manifestent les m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mes types de comportements.</w:t>
      </w:r>
    </w:p>
    <w:p>
      <w:pPr>
        <w:pStyle w:val="Corps"/>
        <w:numPr>
          <w:ilvl w:val="0"/>
          <w:numId w:val="8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</w:t>
      </w:r>
      <w:r>
        <w:rPr>
          <w:rFonts w:hAnsi="Helvetica Light" w:hint="default"/>
          <w:sz w:val="22"/>
          <w:szCs w:val="22"/>
          <w:rtl w:val="0"/>
          <w:lang w:val="fr-FR"/>
        </w:rPr>
        <w:t>« </w:t>
      </w:r>
      <w:r>
        <w:rPr>
          <w:rFonts w:ascii="Helvetica Light"/>
          <w:sz w:val="22"/>
          <w:szCs w:val="22"/>
          <w:rtl w:val="0"/>
          <w:lang w:val="fr-FR"/>
        </w:rPr>
        <w:t>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institution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 » </w:t>
      </w:r>
      <w:r>
        <w:rPr>
          <w:rFonts w:ascii="Helvetica Light"/>
          <w:sz w:val="22"/>
          <w:szCs w:val="22"/>
          <w:rtl w:val="0"/>
          <w:lang w:val="fr-FR"/>
        </w:rPr>
        <w:t>; elle est int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gr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 par des groupes qui professent les m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mes normes, r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gles ou lois, en vue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atteindre des objectifs pr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cis.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Diff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rence entre un groupe et une institution:</w:t>
      </w:r>
    </w:p>
    <w:p>
      <w:pPr>
        <w:pStyle w:val="Corps"/>
        <w:numPr>
          <w:ilvl w:val="0"/>
          <w:numId w:val="10"/>
        </w:numPr>
        <w:tabs>
          <w:tab w:val="num" w:pos="395"/>
          <w:tab w:val="clear" w:pos="363"/>
        </w:tabs>
        <w:ind w:left="395" w:hanging="395"/>
        <w:rPr>
          <w:rFonts w:ascii="Helvetica Light" w:cs="Helvetica Light" w:hAnsi="Helvetica Light" w:eastAsia="Helvetica Light"/>
          <w:position w:val="0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Les groupes sont port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 par une valeur et les institutions sont port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 par un but commun.</w:t>
      </w:r>
    </w:p>
    <w:p>
      <w:pPr>
        <w:pStyle w:val="Corps"/>
        <w:numPr>
          <w:ilvl w:val="0"/>
          <w:numId w:val="10"/>
        </w:numPr>
        <w:tabs>
          <w:tab w:val="num" w:pos="395"/>
          <w:tab w:val="clear" w:pos="363"/>
        </w:tabs>
        <w:ind w:left="395" w:hanging="395"/>
        <w:rPr>
          <w:rFonts w:ascii="Helvetica Light" w:cs="Helvetica Light" w:hAnsi="Helvetica Light" w:eastAsia="Helvetica Light"/>
          <w:position w:val="0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Les institutions poss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dent des Normes et r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gles qui les dirigent.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Dans la mesure ou nous analysons la soci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sous cinq angles (aspects :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conomique, 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ologie, politique, juridique et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cologique en interaction) nous devons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n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cessairement</w:t>
      </w:r>
      <w:r>
        <w:rPr>
          <w:rFonts w:ascii="Helvetica Light"/>
          <w:sz w:val="22"/>
          <w:szCs w:val="22"/>
          <w:rtl w:val="0"/>
          <w:lang w:val="fr-FR"/>
        </w:rPr>
        <w:t xml:space="preserve"> examiner la structure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ces cinq niveaux. En effet, nous diff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rencions les groupes et institutions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conomiques (des syndicats), 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ologique (universit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 ou religion), politique (l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tat et des partis), juridique (cour supr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me et cour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 xml:space="preserve">appel) et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cologique (Greenpeace et partis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cologiques ; le comble de la surexploitation des ressource naturelles plan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taire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side dans la consommation quotidienne de 90 000 000 de  barils de p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trole par journ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e)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2. Ph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nom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ne : interd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pendance, fonctionnalit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et compl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mentarit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= totalit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organique </w:t>
      </w:r>
    </w:p>
    <w:p>
      <w:pPr>
        <w:pStyle w:val="Corps"/>
        <w:numPr>
          <w:ilvl w:val="0"/>
          <w:numId w:val="11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</w:t>
      </w:r>
      <w:r>
        <w:rPr>
          <w:rFonts w:hAnsi="Helvetica Light" w:hint="default"/>
          <w:sz w:val="22"/>
          <w:szCs w:val="22"/>
          <w:rtl w:val="0"/>
          <w:lang w:val="fr-FR"/>
        </w:rPr>
        <w:t>« </w:t>
      </w:r>
      <w:r>
        <w:rPr>
          <w:rFonts w:ascii="Helvetica Light"/>
          <w:sz w:val="22"/>
          <w:szCs w:val="22"/>
          <w:rtl w:val="0"/>
          <w:lang w:val="fr-FR"/>
        </w:rPr>
        <w:t>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interd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pendance.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 » </w:t>
      </w:r>
      <w:r>
        <w:rPr>
          <w:rFonts w:ascii="Helvetica Light"/>
          <w:sz w:val="22"/>
          <w:szCs w:val="22"/>
          <w:rtl w:val="0"/>
          <w:lang w:val="fr-FR"/>
        </w:rPr>
        <w:t>; signifie que tout changement dans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une ou plusieurs des composantes de la structure (groupe et institution) se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percute sur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une ou sur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autre.</w:t>
      </w:r>
    </w:p>
    <w:p>
      <w:pPr>
        <w:pStyle w:val="Corps"/>
        <w:sectPr>
          <w:headerReference w:type="default" r:id="rId4"/>
          <w:footerReference w:type="default" r:id="rId5"/>
          <w:pgSz w:w="12240" w:h="15840" w:orient="portrait"/>
          <w:pgMar w:top="1598" w:right="1440" w:bottom="1440" w:left="1440" w:header="1195" w:footer="864"/>
          <w:bidi w:val="0"/>
        </w:sectPr>
      </w:pPr>
      <w:r>
        <w:rPr>
          <w:rFonts w:ascii="Helvetica Light"/>
          <w:sz w:val="22"/>
          <w:szCs w:val="22"/>
          <w:rtl w:val="0"/>
          <w:lang w:val="fr-FR"/>
        </w:rPr>
        <w:t>exemple : si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on coupe le budget du minist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 de l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ducation cela va affecter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universit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, car la subvention provincial de l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tat va diminuer, donc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universit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aura moins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argent = augmentation des frais de scolarit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et coupure budg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taire pour certains emploie.</w:t>
      </w:r>
    </w:p>
    <w:p>
      <w:pPr>
        <w:pStyle w:val="Corps"/>
        <w:numPr>
          <w:ilvl w:val="0"/>
          <w:numId w:val="12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de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« </w:t>
      </w:r>
      <w:r>
        <w:rPr>
          <w:rFonts w:ascii="Helvetica Light"/>
          <w:sz w:val="22"/>
          <w:szCs w:val="22"/>
          <w:rtl w:val="0"/>
          <w:lang w:val="fr-FR"/>
        </w:rPr>
        <w:t>compl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mentarit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 » </w:t>
      </w:r>
      <w:r>
        <w:rPr>
          <w:rFonts w:ascii="Helvetica Light"/>
          <w:sz w:val="22"/>
          <w:szCs w:val="22"/>
          <w:rtl w:val="0"/>
          <w:lang w:val="fr-FR"/>
        </w:rPr>
        <w:t>;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apport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ciproque d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l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ments entre les institutions et les groupes dans leurs interactions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exemple :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universit</w:t>
      </w:r>
      <w:r>
        <w:rPr>
          <w:rFonts w:hAnsi="Helvetica Light" w:hint="default"/>
          <w:sz w:val="22"/>
          <w:szCs w:val="22"/>
          <w:rtl w:val="0"/>
          <w:lang w:val="fr-FR"/>
        </w:rPr>
        <w:t>é —</w:t>
      </w:r>
      <w:r>
        <w:rPr>
          <w:rFonts w:ascii="Helvetica Light"/>
          <w:sz w:val="22"/>
          <w:szCs w:val="22"/>
          <w:rtl w:val="0"/>
          <w:lang w:val="fr-FR"/>
        </w:rPr>
        <w:t>&gt; oppose des frais de scolarit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en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change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 savoir</w:t>
      </w:r>
    </w:p>
    <w:p>
      <w:pPr>
        <w:pStyle w:val="Corps"/>
        <w:numPr>
          <w:ilvl w:val="0"/>
          <w:numId w:val="13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de </w:t>
      </w:r>
      <w:r>
        <w:rPr>
          <w:rFonts w:hAnsi="Helvetica Light" w:hint="default"/>
          <w:sz w:val="22"/>
          <w:szCs w:val="22"/>
          <w:rtl w:val="0"/>
          <w:lang w:val="fr-FR"/>
        </w:rPr>
        <w:t>« </w:t>
      </w:r>
      <w:r>
        <w:rPr>
          <w:rFonts w:ascii="Helvetica Light"/>
          <w:sz w:val="22"/>
          <w:szCs w:val="22"/>
          <w:rtl w:val="0"/>
          <w:lang w:val="fr-FR"/>
        </w:rPr>
        <w:t>fonctionnalit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 » </w:t>
      </w:r>
      <w:r>
        <w:rPr>
          <w:rFonts w:ascii="Helvetica Light"/>
          <w:sz w:val="22"/>
          <w:szCs w:val="22"/>
          <w:rtl w:val="0"/>
          <w:lang w:val="fr-FR"/>
        </w:rPr>
        <w:t xml:space="preserve">; </w:t>
      </w:r>
      <w:r>
        <w:rPr>
          <w:rFonts w:hAnsi="Helvetica Light" w:hint="default"/>
          <w:sz w:val="22"/>
          <w:szCs w:val="22"/>
          <w:rtl w:val="0"/>
          <w:lang w:val="fr-FR"/>
        </w:rPr>
        <w:t> </w:t>
      </w:r>
      <w:r>
        <w:rPr>
          <w:rFonts w:ascii="Helvetica Light"/>
          <w:sz w:val="22"/>
          <w:szCs w:val="22"/>
          <w:rtl w:val="0"/>
          <w:lang w:val="fr-FR"/>
        </w:rPr>
        <w:t>la capacit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des groupes et des institutions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remplir  des r</w:t>
      </w:r>
      <w:r>
        <w:rPr>
          <w:rFonts w:hAnsi="Helvetica Light" w:hint="default"/>
          <w:sz w:val="22"/>
          <w:szCs w:val="22"/>
          <w:rtl w:val="0"/>
          <w:lang w:val="fr-FR"/>
        </w:rPr>
        <w:t>ô</w:t>
      </w:r>
      <w:r>
        <w:rPr>
          <w:rFonts w:ascii="Helvetica Light"/>
          <w:sz w:val="22"/>
          <w:szCs w:val="22"/>
          <w:rtl w:val="0"/>
          <w:lang w:val="fr-FR"/>
        </w:rPr>
        <w:t>les sp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cifiques.</w:t>
      </w:r>
    </w:p>
    <w:p>
      <w:pPr>
        <w:pStyle w:val="Corps"/>
        <w:rPr>
          <w:rFonts w:ascii="Helvetica Light" w:cs="Helvetica Light" w:hAnsi="Helvetica Light" w:eastAsia="Helvetica Light"/>
          <w:b w:val="1"/>
          <w:bCs w:val="1"/>
          <w:sz w:val="22"/>
          <w:szCs w:val="22"/>
        </w:rPr>
      </w:pPr>
    </w:p>
    <w:p>
      <w:pPr>
        <w:pStyle w:val="Corps"/>
        <w:rPr>
          <w:rFonts w:ascii="Helvetica Light" w:cs="Helvetica Light" w:hAnsi="Helvetica Light" w:eastAsia="Helvetica Light"/>
          <w:b w:val="1"/>
          <w:bCs w:val="1"/>
          <w:sz w:val="22"/>
          <w:szCs w:val="22"/>
        </w:rPr>
      </w:pP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2. Le travail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Le fondement des 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in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galit</w:t>
      </w:r>
      <w:r>
        <w:rPr>
          <w:rFonts w:hAnsi="Helvetica Light" w:hint="default"/>
          <w:sz w:val="22"/>
          <w:szCs w:val="22"/>
          <w:u w:val="single"/>
          <w:rtl w:val="0"/>
          <w:lang w:val="fr-FR"/>
        </w:rPr>
        <w:t>é</w:t>
      </w:r>
      <w:r>
        <w:rPr>
          <w:rFonts w:ascii="Helvetica Light"/>
          <w:sz w:val="22"/>
          <w:szCs w:val="22"/>
          <w:u w:val="single"/>
          <w:rtl w:val="0"/>
          <w:lang w:val="fr-FR"/>
        </w:rPr>
        <w:t>s sociales</w:t>
      </w:r>
      <w:r>
        <w:rPr>
          <w:rFonts w:ascii="Helvetica Light"/>
          <w:sz w:val="22"/>
          <w:szCs w:val="22"/>
          <w:rtl w:val="0"/>
          <w:lang w:val="fr-FR"/>
        </w:rPr>
        <w:t xml:space="preserve"> existe et se reproduit dans la diff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renciation du travail manuel et du travail intellectuel et dans la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partition des richesses mat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riels. 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Qu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est-ce qu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une in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galit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;</w:t>
      </w:r>
      <w:r>
        <w:rPr>
          <w:rFonts w:ascii="Helvetica Light"/>
          <w:sz w:val="22"/>
          <w:szCs w:val="22"/>
          <w:rtl w:val="0"/>
          <w:lang w:val="fr-FR"/>
        </w:rPr>
        <w:t xml:space="preserve">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ordre des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terminants sociaux ; comparer deux individus, diff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renciation entre les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terminants sociaux statuaires.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Le sociologue fran</w:t>
      </w:r>
      <w:r>
        <w:rPr>
          <w:rFonts w:hAnsi="Helvetica Light" w:hint="default"/>
          <w:sz w:val="22"/>
          <w:szCs w:val="22"/>
          <w:rtl w:val="0"/>
          <w:lang w:val="fr-FR"/>
        </w:rPr>
        <w:t>ç</w:t>
      </w:r>
      <w:r>
        <w:rPr>
          <w:rFonts w:ascii="Helvetica Light"/>
          <w:sz w:val="22"/>
          <w:szCs w:val="22"/>
          <w:rtl w:val="0"/>
          <w:lang w:val="fr-FR"/>
        </w:rPr>
        <w:t xml:space="preserve">ais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mile Durkheim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nonce et critique les in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galit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s sociales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« </w:t>
      </w:r>
      <w:r>
        <w:rPr>
          <w:rFonts w:ascii="Helvetica Light"/>
          <w:sz w:val="22"/>
          <w:szCs w:val="22"/>
          <w:rtl w:val="0"/>
          <w:lang w:val="fr-FR"/>
        </w:rPr>
        <w:t>tant qu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il y aura des in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galit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 de naissance il ne saurai exister de contrat social juste</w:t>
      </w:r>
      <w:r>
        <w:rPr>
          <w:rFonts w:hAnsi="Helvetica Light" w:hint="default"/>
          <w:sz w:val="22"/>
          <w:szCs w:val="22"/>
          <w:rtl w:val="0"/>
          <w:lang w:val="fr-FR"/>
        </w:rPr>
        <w:t> »</w:t>
      </w:r>
      <w:r>
        <w:rPr>
          <w:rFonts w:ascii="Helvetica Light"/>
          <w:sz w:val="22"/>
          <w:szCs w:val="22"/>
          <w:rtl w:val="0"/>
          <w:lang w:val="fr-FR"/>
        </w:rPr>
        <w:t xml:space="preserve">. </w:t>
      </w:r>
    </w:p>
    <w:p>
      <w:pPr>
        <w:pStyle w:val="Corps"/>
        <w:numPr>
          <w:ilvl w:val="0"/>
          <w:numId w:val="14"/>
        </w:numPr>
        <w:tabs>
          <w:tab w:val="num" w:pos="262"/>
          <w:tab w:val="clear" w:pos="240"/>
        </w:tabs>
        <w:ind w:left="262" w:hanging="262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>Rappel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 xml:space="preserve"> Qu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est-ce que le contrat social ;</w:t>
      </w:r>
      <w:r>
        <w:rPr>
          <w:rFonts w:ascii="Helvetica Light"/>
          <w:sz w:val="22"/>
          <w:szCs w:val="22"/>
          <w:rtl w:val="0"/>
          <w:lang w:val="fr-FR"/>
        </w:rPr>
        <w:t xml:space="preserve"> sa nature -&gt; dans la philosophie politique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on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finie g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ralement le contrat social comme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expression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 accord pour harmoniser les int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ts contradictoire des individus, des groupes et des institutions du soci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globale. Cependant, le contrat social consiste dans l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laboration et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acceptation de document juridique traduisant la volont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g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rale. Les documents juridiques du contrat son par ordre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importance : la constitution nationale, les codes, les lois, les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crets-lois, les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crets, les arr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s, les ordonnances et les avis, ect.   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D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s que nous naissons, nous sommes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j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situ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, fix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dans une niveau de la structure social. Soit nos parents sont riches ou pauvre, bien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duqu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s ou non. 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notion de </w:t>
      </w:r>
      <w:r>
        <w:rPr>
          <w:rFonts w:hAnsi="Helvetica Light" w:hint="default"/>
          <w:sz w:val="22"/>
          <w:szCs w:val="22"/>
          <w:rtl w:val="0"/>
          <w:lang w:val="fr-FR"/>
        </w:rPr>
        <w:t>« </w:t>
      </w:r>
      <w:r>
        <w:rPr>
          <w:rFonts w:ascii="Helvetica Light"/>
          <w:sz w:val="22"/>
          <w:szCs w:val="22"/>
          <w:rtl w:val="0"/>
          <w:lang w:val="fr-FR"/>
        </w:rPr>
        <w:t>travail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 » </w:t>
      </w:r>
      <w:r>
        <w:rPr>
          <w:rFonts w:ascii="Helvetica Light"/>
          <w:sz w:val="22"/>
          <w:szCs w:val="22"/>
          <w:rtl w:val="0"/>
          <w:lang w:val="fr-FR"/>
        </w:rPr>
        <w:t xml:space="preserve">: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nergie humaine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pens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 dans le triple processus de production, d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change et de consommation de biens mat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riels et des services sociaux pour cr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er des valeurs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usages et/ou d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change. Constitu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une triple division :</w:t>
      </w:r>
    </w:p>
    <w:p>
      <w:pPr>
        <w:pStyle w:val="Corps"/>
        <w:numPr>
          <w:ilvl w:val="0"/>
          <w:numId w:val="15"/>
        </w:numPr>
        <w:tabs>
          <w:tab w:val="num" w:pos="395"/>
          <w:tab w:val="clear" w:pos="363"/>
        </w:tabs>
        <w:ind w:left="395" w:hanging="395"/>
        <w:rPr>
          <w:rFonts w:ascii="Helvetica Light" w:cs="Helvetica Light" w:hAnsi="Helvetica Light" w:eastAsia="Helvetica Light"/>
          <w:position w:val="0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La division technique du travail est la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partition des t</w:t>
      </w:r>
      <w:r>
        <w:rPr>
          <w:rFonts w:hAnsi="Helvetica Light" w:hint="default"/>
          <w:sz w:val="22"/>
          <w:szCs w:val="22"/>
          <w:rtl w:val="0"/>
          <w:lang w:val="fr-FR"/>
        </w:rPr>
        <w:t>â</w:t>
      </w:r>
      <w:r>
        <w:rPr>
          <w:rFonts w:ascii="Helvetica Light"/>
          <w:sz w:val="22"/>
          <w:szCs w:val="22"/>
          <w:rtl w:val="0"/>
          <w:lang w:val="fr-FR"/>
        </w:rPr>
        <w:t>ches dans une unit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de production, d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change et de consommation des biens et des services.  Elle est synonyme d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 xml:space="preserve">organigramme. </w:t>
      </w:r>
      <w:r>
        <w:rPr>
          <w:rFonts w:ascii="Helvetica Light"/>
          <w:sz w:val="22"/>
          <w:szCs w:val="22"/>
          <w:rtl w:val="0"/>
          <w:lang w:val="fr-FR"/>
        </w:rPr>
        <w:t>Elle diff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rencie les cat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gories de r</w:t>
      </w:r>
      <w:r>
        <w:rPr>
          <w:rFonts w:hAnsi="Helvetica Light" w:hint="default"/>
          <w:sz w:val="22"/>
          <w:szCs w:val="22"/>
          <w:rtl w:val="0"/>
          <w:lang w:val="fr-FR"/>
        </w:rPr>
        <w:t>ô</w:t>
      </w:r>
      <w:r>
        <w:rPr>
          <w:rFonts w:ascii="Helvetica Light"/>
          <w:sz w:val="22"/>
          <w:szCs w:val="22"/>
          <w:rtl w:val="0"/>
          <w:lang w:val="fr-FR"/>
        </w:rPr>
        <w:t>les professionnels entre les groupes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individus qui oeuvrent dans une entreprise particuli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 xml:space="preserve">re. </w:t>
      </w:r>
    </w:p>
    <w:p>
      <w:pPr>
        <w:pStyle w:val="Corps"/>
        <w:numPr>
          <w:ilvl w:val="0"/>
          <w:numId w:val="15"/>
        </w:numPr>
        <w:tabs>
          <w:tab w:val="num" w:pos="395"/>
          <w:tab w:val="clear" w:pos="363"/>
        </w:tabs>
        <w:ind w:left="395" w:hanging="395"/>
        <w:rPr>
          <w:rFonts w:ascii="Helvetica Light" w:cs="Helvetica Light" w:hAnsi="Helvetica Light" w:eastAsia="Helvetica Light"/>
          <w:position w:val="0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 xml:space="preserve">La division sociale du travail englobe 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les diff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 xml:space="preserve">rentes fonctions 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conomique, politique, id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ologiques et culturelles que les individus accomplissent dans la soci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t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globale.</w:t>
      </w:r>
      <w:r>
        <w:rPr>
          <w:rFonts w:ascii="Helvetica Light"/>
          <w:sz w:val="22"/>
          <w:szCs w:val="22"/>
          <w:rtl w:val="0"/>
          <w:lang w:val="fr-FR"/>
        </w:rPr>
        <w:t xml:space="preserve"> Elle se rapporte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la distribution des pratiques de groupes et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institution. (se 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rer aux rapports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conomiques, politiques, juridiques, 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ologiques et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cologiques entre les classes sociales et aux relations culturelles entre les groupes ethniques)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numPr>
          <w:ilvl w:val="0"/>
          <w:numId w:val="15"/>
        </w:numPr>
        <w:tabs>
          <w:tab w:val="num" w:pos="395"/>
          <w:tab w:val="clear" w:pos="363"/>
        </w:tabs>
        <w:ind w:left="395" w:hanging="395"/>
        <w:rPr>
          <w:rFonts w:ascii="Helvetica Light" w:cs="Helvetica Light" w:hAnsi="Helvetica Light" w:eastAsia="Helvetica Light"/>
          <w:position w:val="0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La division de la production sociale est la mani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 dont les individus fabriquent des biens et fournissent des services en vue de satisfaire les trois cat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gories de 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cessit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s. Elles comportent trois sph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res :</w:t>
      </w:r>
    </w:p>
    <w:p>
      <w:pPr>
        <w:pStyle w:val="Corps"/>
        <w:numPr>
          <w:ilvl w:val="0"/>
          <w:numId w:val="16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>Le secteur primaire : les activit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 agricoles, mini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res et pastorales</w:t>
      </w:r>
    </w:p>
    <w:p>
      <w:pPr>
        <w:pStyle w:val="Corps"/>
        <w:numPr>
          <w:ilvl w:val="0"/>
          <w:numId w:val="17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>le secteur secondaire : activit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 industrielles</w:t>
      </w:r>
    </w:p>
    <w:p>
      <w:pPr>
        <w:pStyle w:val="Corps"/>
        <w:numPr>
          <w:ilvl w:val="0"/>
          <w:numId w:val="18"/>
        </w:numPr>
        <w:tabs>
          <w:tab w:val="num" w:pos="264"/>
          <w:tab w:val="clear" w:pos="242"/>
        </w:tabs>
        <w:ind w:left="264" w:hanging="264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>le secteur tertiaire : ou les individus se procurent les services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rPr>
          <w:rFonts w:ascii="Helvetica Light" w:cs="Helvetica Light" w:hAnsi="Helvetica Light" w:eastAsia="Helvetica Light"/>
          <w:b w:val="1"/>
          <w:bCs w:val="1"/>
          <w:sz w:val="22"/>
          <w:szCs w:val="22"/>
        </w:rPr>
      </w:pP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3. Les classes sociales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finition : Nous entendons par classe sociale un groupe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individu propri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taire des moyens de production, d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change et de consommation de biens et de services ou propri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taire de leur force de manuel et intellectuel, qui partagent les m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>mes repr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sentations de la nature et de la soci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et qui exerce une certaine influence ou action sur l</w:t>
      </w:r>
      <w:r>
        <w:rPr>
          <w:rFonts w:hAnsi="Helvetica Light" w:hint="default"/>
          <w:sz w:val="22"/>
          <w:szCs w:val="22"/>
          <w:rtl w:val="0"/>
          <w:lang w:val="fr-FR"/>
        </w:rPr>
        <w:t>’é</w:t>
      </w:r>
      <w:r>
        <w:rPr>
          <w:rFonts w:ascii="Helvetica Light"/>
          <w:sz w:val="22"/>
          <w:szCs w:val="22"/>
          <w:rtl w:val="0"/>
          <w:lang w:val="fr-FR"/>
        </w:rPr>
        <w:t>volution de la structure. Chaque groupe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individu ou classe sociale ainsi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finie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fend ses int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</w:t>
      </w:r>
      <w:r>
        <w:rPr>
          <w:rFonts w:hAnsi="Helvetica Light" w:hint="default"/>
          <w:sz w:val="22"/>
          <w:szCs w:val="22"/>
          <w:rtl w:val="0"/>
          <w:lang w:val="fr-FR"/>
        </w:rPr>
        <w:t>ê</w:t>
      </w:r>
      <w:r>
        <w:rPr>
          <w:rFonts w:ascii="Helvetica Light"/>
          <w:sz w:val="22"/>
          <w:szCs w:val="22"/>
          <w:rtl w:val="0"/>
          <w:lang w:val="fr-FR"/>
        </w:rPr>
        <w:t xml:space="preserve">ts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conomiques, juridiques, politiques, id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ologiques qui entre en contradiction avec ceux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une autre qui lui est antagoniste.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3.2 Crit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res essentiels de d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finition des classes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Il y a 6 crit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res</w:t>
      </w:r>
    </w:p>
    <w:p>
      <w:pPr>
        <w:pStyle w:val="Corps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jc w:val="right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27 novembre 2014</w:t>
      </w:r>
    </w:p>
    <w:p>
      <w:pPr>
        <w:pStyle w:val="Corps"/>
        <w:jc w:val="right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Pourquoi les entreprises doivent-il n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cessairement poss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der une division technique du travail ?</w:t>
      </w:r>
    </w:p>
    <w:p>
      <w:pPr>
        <w:pStyle w:val="Corps"/>
        <w:jc w:val="left"/>
        <w:rPr>
          <w:rFonts w:ascii="Helvetica Light" w:cs="Helvetica Light" w:hAnsi="Helvetica Light" w:eastAsia="Helvetica Light"/>
          <w:b w:val="1"/>
          <w:bCs w:val="1"/>
          <w:sz w:val="22"/>
          <w:szCs w:val="22"/>
        </w:rPr>
      </w:pP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Quel est le travail le plus important dans : i. le travail m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canique d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’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ex</w:t>
      </w:r>
      <w:r>
        <w:rPr>
          <w:rFonts w:hAnsi="Helvetica Light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Fonts w:ascii="Helvetica Light"/>
          <w:b w:val="1"/>
          <w:bCs w:val="1"/>
          <w:sz w:val="22"/>
          <w:szCs w:val="22"/>
          <w:rtl w:val="0"/>
          <w:lang w:val="fr-FR"/>
        </w:rPr>
        <w:t>cution, ii. un travail de construction de la vision social dominante, iii. un travail de direction ?</w:t>
      </w:r>
    </w:p>
    <w:p>
      <w:pPr>
        <w:pStyle w:val="Corps"/>
        <w:numPr>
          <w:ilvl w:val="0"/>
          <w:numId w:val="19"/>
        </w:numPr>
        <w:tabs>
          <w:tab w:val="num" w:pos="262"/>
          <w:tab w:val="clear" w:pos="240"/>
        </w:tabs>
        <w:ind w:left="262" w:hanging="262"/>
        <w:jc w:val="left"/>
        <w:rPr>
          <w:rFonts w:ascii="Helvetica Light" w:cs="Helvetica Light" w:hAnsi="Helvetica Light" w:eastAsia="Helvetica Light"/>
          <w:position w:val="4"/>
          <w:sz w:val="29"/>
          <w:szCs w:val="29"/>
        </w:rPr>
      </w:pPr>
      <w:r>
        <w:rPr>
          <w:rFonts w:ascii="Helvetica Light"/>
          <w:sz w:val="22"/>
          <w:szCs w:val="22"/>
          <w:rtl w:val="0"/>
          <w:lang w:val="fr-FR"/>
        </w:rPr>
        <w:t>la troisi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me classe, parce que c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est elle qui instaure l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ordre.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jc w:val="left"/>
        <w:rPr>
          <w:rFonts w:ascii="Helvetica Light" w:cs="Helvetica Light" w:hAnsi="Helvetica Light" w:eastAsia="Helvetica Light"/>
          <w:sz w:val="22"/>
          <w:szCs w:val="22"/>
        </w:rPr>
      </w:pPr>
      <w:r>
        <w:rPr>
          <w:rFonts w:ascii="Helvetica Light"/>
          <w:sz w:val="22"/>
          <w:szCs w:val="22"/>
          <w:rtl w:val="0"/>
          <w:lang w:val="fr-FR"/>
        </w:rPr>
        <w:t>Dans le capitalisme moderne ( capitalisme moderne : 16i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me si</w:t>
      </w:r>
      <w:r>
        <w:rPr>
          <w:rFonts w:hAnsi="Helvetica Light" w:hint="default"/>
          <w:sz w:val="22"/>
          <w:szCs w:val="22"/>
          <w:rtl w:val="0"/>
          <w:lang w:val="fr-FR"/>
        </w:rPr>
        <w:t>è</w:t>
      </w:r>
      <w:r>
        <w:rPr>
          <w:rFonts w:ascii="Helvetica Light"/>
          <w:sz w:val="22"/>
          <w:szCs w:val="22"/>
          <w:rtl w:val="0"/>
          <w:lang w:val="fr-FR"/>
        </w:rPr>
        <w:t>cle au 1980 et dans le capitalisme avanc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 xml:space="preserve">: 1980 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à </w:t>
      </w:r>
      <w:r>
        <w:rPr>
          <w:rFonts w:ascii="Helvetica Light"/>
          <w:sz w:val="22"/>
          <w:szCs w:val="22"/>
          <w:rtl w:val="0"/>
          <w:lang w:val="fr-FR"/>
        </w:rPr>
        <w:t>nos jour) deux classes fondamentales structures la soci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; les travailleur salari</w:t>
      </w:r>
      <w:r>
        <w:rPr>
          <w:rFonts w:hAnsi="Helvetica Light" w:hint="default"/>
          <w:sz w:val="22"/>
          <w:szCs w:val="22"/>
          <w:rtl w:val="0"/>
          <w:lang w:val="fr-FR"/>
        </w:rPr>
        <w:t xml:space="preserve">é </w:t>
      </w:r>
      <w:r>
        <w:rPr>
          <w:rFonts w:ascii="Helvetica Light"/>
          <w:sz w:val="22"/>
          <w:szCs w:val="22"/>
          <w:rtl w:val="0"/>
          <w:lang w:val="fr-FR"/>
        </w:rPr>
        <w:t>(prol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taire) et les capitalistes, patrons, bourgeois ou employeur. Naturellement les divers activit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s 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conomique qui constituent la base d</w:t>
      </w:r>
      <w:r>
        <w:rPr>
          <w:rFonts w:hAnsi="Helvetica Light" w:hint="default"/>
          <w:sz w:val="22"/>
          <w:szCs w:val="22"/>
          <w:rtl w:val="0"/>
          <w:lang w:val="fr-FR"/>
        </w:rPr>
        <w:t>’</w:t>
      </w:r>
      <w:r>
        <w:rPr>
          <w:rFonts w:ascii="Helvetica Light"/>
          <w:sz w:val="22"/>
          <w:szCs w:val="22"/>
          <w:rtl w:val="0"/>
          <w:lang w:val="fr-FR"/>
        </w:rPr>
        <w:t>existence et de reproduction de ces deux classes les diff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>rencient dans des cat</w:t>
      </w:r>
      <w:r>
        <w:rPr>
          <w:rFonts w:hAnsi="Helvetica Light" w:hint="default"/>
          <w:sz w:val="22"/>
          <w:szCs w:val="22"/>
          <w:rtl w:val="0"/>
          <w:lang w:val="fr-FR"/>
        </w:rPr>
        <w:t>é</w:t>
      </w:r>
      <w:r>
        <w:rPr>
          <w:rFonts w:ascii="Helvetica Light"/>
          <w:sz w:val="22"/>
          <w:szCs w:val="22"/>
          <w:rtl w:val="0"/>
          <w:lang w:val="fr-FR"/>
        </w:rPr>
        <w:t xml:space="preserve">gories comme : capitalisme </w:t>
      </w:r>
    </w:p>
    <w:p>
      <w:pPr>
        <w:pStyle w:val="Corps"/>
        <w:jc w:val="left"/>
        <w:rPr>
          <w:rFonts w:ascii="Helvetica Light" w:cs="Helvetica Light" w:hAnsi="Helvetica Light" w:eastAsia="Helvetica Light"/>
          <w:sz w:val="22"/>
          <w:szCs w:val="22"/>
        </w:rPr>
      </w:pPr>
    </w:p>
    <w:p>
      <w:pPr>
        <w:pStyle w:val="Corps"/>
        <w:jc w:val="left"/>
        <w:rPr>
          <w:rFonts w:ascii="Helvetica Light" w:cs="Helvetica Light" w:hAnsi="Helvetica Light" w:eastAsia="Helvetica Light"/>
        </w:rPr>
      </w:pPr>
      <w:r>
        <w:rPr>
          <w:rFonts w:ascii="Helvetica Light"/>
          <w:sz w:val="22"/>
          <w:szCs w:val="22"/>
          <w:rtl w:val="0"/>
          <w:lang w:val="fr-FR"/>
        </w:rPr>
        <w:t>industrielle et travailleur industrielle, capitalisme bancaire et travailleur bancaire, capitalisme agraire et travailleurs agricoles, capitalistes financiers et travailleurs financiers.</w:t>
      </w:r>
    </w:p>
    <w:p>
      <w:pPr>
        <w:pStyle w:val="Corps"/>
        <w:rPr>
          <w:rFonts w:ascii="Helvetica Light" w:cs="Helvetica Light" w:hAnsi="Helvetica Light" w:eastAsia="Helvetica Light"/>
        </w:rPr>
      </w:pPr>
    </w:p>
    <w:p>
      <w:pPr>
        <w:pStyle w:val="Corps"/>
      </w:pPr>
      <w:r>
        <w:rPr>
          <w:rFonts w:ascii="Helvetica Light" w:cs="Helvetica Light" w:hAnsi="Helvetica Light" w:eastAsia="Helvetica Light"/>
        </w:rPr>
      </w:r>
    </w:p>
    <w:sectPr>
      <w:headerReference w:type="default" r:id="rId6"/>
      <w:footerReference w:type="default" r:id="rId7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>
        <w:sz w:val="16"/>
        <w:szCs w:val="16"/>
      </w:rPr>
      <w:fldChar w:fldCharType="begin" w:fldLock="0"/>
    </w:r>
    <w:r>
      <w:rPr>
        <w:sz w:val="16"/>
        <w:szCs w:val="16"/>
      </w:rPr>
      <w:t xml:space="preserve"> PAGE </w:t>
    </w:r>
    <w:r>
      <w:rPr>
        <w:sz w:val="16"/>
        <w:szCs w:val="16"/>
      </w:rPr>
      <w:fldChar w:fldCharType="separate" w:fldLock="0"/>
    </w:r>
    <w:r>
      <w:rPr>
        <w:sz w:val="16"/>
        <w:szCs w:val="16"/>
      </w:rPr>
      <w:t>4</w:t>
    </w:r>
    <w:r>
      <w:rPr>
        <w:sz w:val="16"/>
        <w:szCs w:val="16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>
        <w:rFonts w:ascii="Helvetica Light"/>
      </w:rPr>
      <w:tab/>
      <w:tab/>
    </w:r>
    <w:r>
      <w:rPr>
        <w:rFonts w:ascii="Helvetica Light"/>
      </w:rPr>
      <w:fldChar w:fldCharType="begin" w:fldLock="0"/>
    </w:r>
    <w:r>
      <w:rPr>
        <w:rFonts w:ascii="Helvetica Light"/>
      </w:rPr>
      <w:t xml:space="preserve"> DATE \@ "dddd d MMMM y" </w:t>
    </w:r>
    <w:r>
      <w:rPr>
        <w:rFonts w:ascii="Helvetica Light"/>
      </w:rPr>
      <w:fldChar w:fldCharType="separate" w:fldLock="0"/>
    </w:r>
    <w:r>
      <w:rPr>
        <w:rFonts w:ascii="Helvetica Light"/>
        <w:rtl w:val="0"/>
        <w:lang w:val="it-IT"/>
      </w:rPr>
      <w:t>mardi 25 novembre 2014</w:t>
    </w:r>
    <w:r>
      <w:rPr>
        <w:rFonts w:ascii="Helvetica Light" w:cs="Helvetica Light" w:hAnsi="Helvetica Light" w:eastAsia="Helvetica Light"/>
      </w:rPr>
      <w:fldChar w:fldCharType="end" w:fldLock="1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>
        <w:rFonts w:ascii="Helvetica Light" w:cs="Helvetica Light" w:hAnsi="Helvetica Light" w:eastAsia="Helvetica Light"/>
      </w:rPr>
      <w:tab/>
      <w:tab/>
    </w:r>
    <w:r>
      <w:rPr>
        <w:rFonts w:ascii="Helvetica Light" w:cs="Helvetica Light" w:hAnsi="Helvetica Light" w:eastAsia="Helvetica Light"/>
      </w:rPr>
      <w:fldChar w:fldCharType="begin" w:fldLock="0"/>
    </w:r>
    <w:r>
      <w:rPr>
        <w:rFonts w:ascii="Helvetica Light" w:cs="Helvetica Light" w:hAnsi="Helvetica Light" w:eastAsia="Helvetica Light"/>
      </w:rPr>
      <w:t xml:space="preserve"> DATE \@ "dddd d MMMM y" </w:t>
    </w:r>
    <w:r>
      <w:rPr>
        <w:rFonts w:ascii="Helvetica Light" w:cs="Helvetica Light" w:hAnsi="Helvetica Light" w:eastAsia="Helvetica Light"/>
      </w:rPr>
      <w:fldChar w:fldCharType="separate" w:fldLock="0"/>
    </w:r>
    <w:r>
      <w:rPr>
        <w:rFonts w:ascii="Helvetica Light"/>
        <w:rtl w:val="0"/>
        <w:lang w:val="it-IT"/>
      </w:rPr>
      <w:t>mardi 25 novembre 2014</w:t>
    </w:r>
    <w:r>
      <w:rPr>
        <w:rFonts w:ascii="Helvetica Light" w:cs="Helvetica Light" w:hAnsi="Helvetica Light" w:eastAsia="Helvetica Light"/>
      </w:rPr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2"/>
        <w:szCs w:val="22"/>
      </w:rPr>
    </w:lvl>
    <w:lvl w:ilvl="1">
      <w:start w:val="1"/>
      <w:numFmt w:val="decimal"/>
      <w:suff w:val="tab"/>
      <w:lvlText w:val="%2."/>
      <w:lvlJc w:val="left"/>
      <w:pPr>
        <w:tabs>
          <w:tab w:val="num" w:pos="723"/>
          <w:tab w:val="clear" w:pos="0"/>
        </w:tabs>
        <w:ind w:left="723" w:hanging="363"/>
      </w:pPr>
      <w:rPr>
        <w:position w:val="0"/>
        <w:sz w:val="22"/>
        <w:szCs w:val="22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decimal"/>
      <w:suff w:val="tab"/>
      <w:lvlText w:val="%2."/>
      <w:lvlJc w:val="left"/>
      <w:pPr/>
      <w:rPr>
        <w:position w:val="0"/>
      </w:rPr>
    </w:lvl>
    <w:lvl w:ilvl="2">
      <w:start w:val="1"/>
      <w:numFmt w:val="decimal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decimal"/>
      <w:suff w:val="tab"/>
      <w:lvlText w:val="%5."/>
      <w:lvlJc w:val="left"/>
      <w:pPr/>
      <w:rPr>
        <w:position w:val="0"/>
      </w:rPr>
    </w:lvl>
    <w:lvl w:ilvl="5">
      <w:start w:val="1"/>
      <w:numFmt w:val="decimal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decimal"/>
      <w:suff w:val="tab"/>
      <w:lvlText w:val="%8."/>
      <w:lvlJc w:val="left"/>
      <w:pPr/>
      <w:rPr>
        <w:position w:val="0"/>
      </w:rPr>
    </w:lvl>
    <w:lvl w:ilvl="8">
      <w:start w:val="1"/>
      <w:numFmt w:val="decimal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2"/>
        <w:szCs w:val="22"/>
      </w:rPr>
    </w:lvl>
    <w:lvl w:ilvl="1">
      <w:start w:val="1"/>
      <w:numFmt w:val="decimal"/>
      <w:suff w:val="tab"/>
      <w:lvlText w:val="%2."/>
      <w:lvlJc w:val="left"/>
      <w:pPr>
        <w:tabs>
          <w:tab w:val="num" w:pos="723"/>
          <w:tab w:val="clear" w:pos="0"/>
        </w:tabs>
        <w:ind w:left="723" w:hanging="363"/>
      </w:pPr>
      <w:rPr>
        <w:position w:val="0"/>
        <w:sz w:val="22"/>
        <w:szCs w:val="22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</w:rPr>
    </w:lvl>
  </w:abstractNum>
  <w:abstractNum w:abstractNumId="3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6"/>
        <w:szCs w:val="26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4">
    <w:multiLevelType w:val="multilevel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5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6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7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3"/>
          <w:tab w:val="clear" w:pos="0"/>
        </w:tabs>
        <w:ind w:left="363" w:hanging="363"/>
      </w:pPr>
      <w:rPr>
        <w:position w:val="0"/>
        <w:sz w:val="22"/>
        <w:szCs w:val="22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</w:rPr>
    </w:lvl>
  </w:abstractNum>
  <w:abstractNum w:abstractNumId="9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363"/>
          <w:tab w:val="clear" w:pos="0"/>
        </w:tabs>
        <w:ind w:left="363" w:hanging="363"/>
      </w:pPr>
      <w:rPr>
        <w:position w:val="0"/>
        <w:sz w:val="22"/>
        <w:szCs w:val="22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</w:rPr>
    </w:lvl>
  </w:abstractNum>
  <w:abstractNum w:abstractNumId="10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1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2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3">
    <w:multiLevelType w:val="multilevel"/>
    <w:styleLink w:val="Tiret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4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363"/>
          <w:tab w:val="clear" w:pos="0"/>
        </w:tabs>
        <w:ind w:left="363" w:hanging="363"/>
      </w:pPr>
      <w:rPr>
        <w:position w:val="0"/>
        <w:sz w:val="22"/>
        <w:szCs w:val="22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</w:rPr>
    </w:lvl>
  </w:abstractNum>
  <w:abstractNum w:abstractNumId="15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6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7">
    <w:multiLevelType w:val="multilevel"/>
    <w:styleLink w:val="List 1"/>
    <w:lvl w:ilvl="0">
      <w:start w:val="0"/>
      <w:numFmt w:val="bullet"/>
      <w:suff w:val="tab"/>
      <w:lvlText w:val="-"/>
      <w:lvlJc w:val="left"/>
      <w:pPr>
        <w:tabs>
          <w:tab w:val="num" w:pos="242"/>
          <w:tab w:val="clear" w:pos="0"/>
        </w:tabs>
        <w:ind w:left="242" w:hanging="242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abstractNum w:abstractNumId="18">
    <w:multiLevelType w:val="multilevel"/>
    <w:styleLink w:val="Tiret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re">
    <w:name w:val="Titre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fr-FR"/>
    </w:rPr>
  </w:style>
  <w:style w:type="paragraph" w:styleId="Corps 2">
    <w:name w:val="Corps 2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  <w:style w:type="paragraph" w:styleId="Ss-section 3">
    <w:name w:val="Ss-section 3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fr-FR"/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fr-FR"/>
    </w:rPr>
  </w:style>
  <w:style w:type="numbering" w:styleId="List 0">
    <w:name w:val="List 0"/>
    <w:basedOn w:val="Nombres"/>
    <w:next w:val="List 0"/>
    <w:pPr>
      <w:numPr>
        <w:numId w:val="1"/>
      </w:numPr>
    </w:pPr>
  </w:style>
  <w:style w:type="numbering" w:styleId="Nombres">
    <w:name w:val="Nombres"/>
    <w:next w:val="Nombres"/>
    <w:pPr>
      <w:numPr>
        <w:numId w:val="2"/>
      </w:numPr>
    </w:pPr>
  </w:style>
  <w:style w:type="numbering" w:styleId="List 1">
    <w:name w:val="List 1"/>
    <w:basedOn w:val="Tiret"/>
    <w:next w:val="List 1"/>
    <w:pPr>
      <w:numPr>
        <w:numId w:val="4"/>
      </w:numPr>
    </w:pPr>
  </w:style>
  <w:style w:type="numbering" w:styleId="Tiret">
    <w:name w:val="Tiret"/>
    <w:next w:val="Tiret"/>
    <w:pPr>
      <w:numPr>
        <w:numId w:val="5"/>
      </w:numPr>
    </w:pPr>
  </w:style>
  <w:style w:type="numbering" w:styleId="List 2">
    <w:name w:val="List 2"/>
    <w:basedOn w:val="Nombres"/>
    <w:next w:val="List 2"/>
    <w:pPr>
      <w:numPr>
        <w:numId w:val="9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header" Target="header2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