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1BD453" w14:textId="77777777" w:rsidR="00D377C1" w:rsidRPr="00E07D94" w:rsidRDefault="001D5419" w:rsidP="001D5419">
      <w:pPr>
        <w:jc w:val="center"/>
        <w:rPr>
          <w:sz w:val="28"/>
          <w:szCs w:val="28"/>
        </w:rPr>
      </w:pPr>
      <w:r w:rsidRPr="00E07D94">
        <w:rPr>
          <w:sz w:val="28"/>
          <w:szCs w:val="28"/>
        </w:rPr>
        <w:t>BIO 1090 EXAM REVIEW</w:t>
      </w:r>
    </w:p>
    <w:p w14:paraId="30AD6572" w14:textId="77777777" w:rsidR="001D5419" w:rsidRPr="00E07D94" w:rsidRDefault="001D5419" w:rsidP="001D5419"/>
    <w:p w14:paraId="07199278" w14:textId="77777777" w:rsidR="001D5419" w:rsidRPr="00E07D94" w:rsidRDefault="001D5419" w:rsidP="001D5419">
      <w:pPr>
        <w:rPr>
          <w:b/>
        </w:rPr>
      </w:pPr>
      <w:r w:rsidRPr="00E07D94">
        <w:rPr>
          <w:b/>
        </w:rPr>
        <w:t>Lecture 9</w:t>
      </w:r>
    </w:p>
    <w:p w14:paraId="7B14C714" w14:textId="77777777" w:rsidR="001D5419" w:rsidRPr="00E07D94" w:rsidRDefault="001D5419" w:rsidP="001D5419">
      <w:pPr>
        <w:rPr>
          <w:rFonts w:cs="Times New Roman"/>
          <w:u w:val="single"/>
        </w:rPr>
      </w:pPr>
      <w:r w:rsidRPr="00E07D94">
        <w:rPr>
          <w:rFonts w:cs="Times New Roman"/>
          <w:u w:val="single"/>
        </w:rPr>
        <w:t>Lysosomes/ Microtubules I</w:t>
      </w:r>
    </w:p>
    <w:p w14:paraId="67264106" w14:textId="77777777" w:rsidR="001D5419" w:rsidRPr="00E07D94" w:rsidRDefault="001D5419" w:rsidP="001D5419"/>
    <w:p w14:paraId="41997FA3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Cytoskeleton</w:t>
      </w:r>
    </w:p>
    <w:p w14:paraId="38C25EBE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Dynamic network of filaments and tubules that extend through the cytosol</w:t>
      </w:r>
    </w:p>
    <w:p w14:paraId="13B9604A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Functions:</w:t>
      </w:r>
    </w:p>
    <w:p w14:paraId="49AFB260" w14:textId="77777777" w:rsidR="001D5419" w:rsidRPr="00E07D94" w:rsidRDefault="001D5419" w:rsidP="001D5419">
      <w:pPr>
        <w:pStyle w:val="ListParagraph"/>
        <w:numPr>
          <w:ilvl w:val="0"/>
          <w:numId w:val="1"/>
        </w:numPr>
        <w:rPr>
          <w:rFonts w:cs="Times New Roman"/>
        </w:rPr>
      </w:pPr>
      <w:r w:rsidRPr="00E07D94">
        <w:rPr>
          <w:rFonts w:cs="Times New Roman"/>
        </w:rPr>
        <w:t>Structural support</w:t>
      </w:r>
    </w:p>
    <w:p w14:paraId="745AEF41" w14:textId="77777777" w:rsidR="001D5419" w:rsidRPr="00E07D94" w:rsidRDefault="001D5419" w:rsidP="001D5419">
      <w:pPr>
        <w:pStyle w:val="ListParagraph"/>
        <w:numPr>
          <w:ilvl w:val="0"/>
          <w:numId w:val="1"/>
        </w:numPr>
        <w:rPr>
          <w:rFonts w:cs="Times New Roman"/>
        </w:rPr>
      </w:pPr>
      <w:r w:rsidRPr="00E07D94">
        <w:rPr>
          <w:rFonts w:cs="Times New Roman"/>
        </w:rPr>
        <w:t>Intracellular transport</w:t>
      </w:r>
    </w:p>
    <w:p w14:paraId="5F997D68" w14:textId="77777777" w:rsidR="001D5419" w:rsidRPr="00E07D94" w:rsidRDefault="001D5419" w:rsidP="001D5419">
      <w:pPr>
        <w:pStyle w:val="ListParagraph"/>
        <w:numPr>
          <w:ilvl w:val="0"/>
          <w:numId w:val="1"/>
        </w:numPr>
        <w:rPr>
          <w:rFonts w:cs="Times New Roman"/>
        </w:rPr>
      </w:pPr>
      <w:r w:rsidRPr="00E07D94">
        <w:rPr>
          <w:rFonts w:cs="Times New Roman"/>
        </w:rPr>
        <w:t>Contractility and motility</w:t>
      </w:r>
    </w:p>
    <w:p w14:paraId="1E6CF518" w14:textId="77777777" w:rsidR="001D5419" w:rsidRPr="00E07D94" w:rsidRDefault="001D5419" w:rsidP="001D5419">
      <w:pPr>
        <w:pStyle w:val="ListParagraph"/>
        <w:numPr>
          <w:ilvl w:val="0"/>
          <w:numId w:val="1"/>
        </w:numPr>
        <w:rPr>
          <w:rFonts w:cs="Times New Roman"/>
        </w:rPr>
      </w:pPr>
      <w:r w:rsidRPr="00E07D94">
        <w:rPr>
          <w:rFonts w:cs="Times New Roman"/>
        </w:rPr>
        <w:t>Spatial organization within cell</w:t>
      </w:r>
    </w:p>
    <w:p w14:paraId="55036C4A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Microtubules (MT)</w:t>
      </w:r>
    </w:p>
    <w:p w14:paraId="7F5E332A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 xml:space="preserve">- Largest cytoskeletal element </w:t>
      </w:r>
    </w:p>
    <w:p w14:paraId="5BDDBBC1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- 2 types:</w:t>
      </w:r>
    </w:p>
    <w:p w14:paraId="6478D1B9" w14:textId="77777777" w:rsidR="001D5419" w:rsidRPr="00E07D94" w:rsidRDefault="001D5419" w:rsidP="001D5419">
      <w:pPr>
        <w:pStyle w:val="ListParagraph"/>
        <w:numPr>
          <w:ilvl w:val="0"/>
          <w:numId w:val="2"/>
        </w:numPr>
        <w:rPr>
          <w:rFonts w:cs="Times New Roman"/>
        </w:rPr>
      </w:pPr>
      <w:proofErr w:type="spellStart"/>
      <w:r w:rsidRPr="00E07D94">
        <w:rPr>
          <w:rFonts w:cs="Times New Roman"/>
        </w:rPr>
        <w:t>Axonemal</w:t>
      </w:r>
      <w:proofErr w:type="spellEnd"/>
    </w:p>
    <w:p w14:paraId="0A1294A8" w14:textId="77777777" w:rsidR="001D5419" w:rsidRPr="00E07D94" w:rsidRDefault="001D5419" w:rsidP="001D5419">
      <w:pPr>
        <w:pStyle w:val="ListParagraph"/>
        <w:numPr>
          <w:ilvl w:val="1"/>
          <w:numId w:val="2"/>
        </w:numPr>
        <w:rPr>
          <w:rFonts w:cs="Times New Roman"/>
        </w:rPr>
      </w:pPr>
      <w:r w:rsidRPr="00E07D94">
        <w:rPr>
          <w:rFonts w:cs="Times New Roman"/>
        </w:rPr>
        <w:t>Organized and stable</w:t>
      </w:r>
    </w:p>
    <w:p w14:paraId="05DD9A78" w14:textId="77777777" w:rsidR="001D5419" w:rsidRPr="00E07D94" w:rsidRDefault="001D5419" w:rsidP="001D5419">
      <w:pPr>
        <w:pStyle w:val="ListParagraph"/>
        <w:numPr>
          <w:ilvl w:val="0"/>
          <w:numId w:val="2"/>
        </w:numPr>
        <w:rPr>
          <w:rFonts w:cs="Times New Roman"/>
        </w:rPr>
      </w:pPr>
      <w:r w:rsidRPr="00E07D94">
        <w:rPr>
          <w:rFonts w:cs="Times New Roman"/>
        </w:rPr>
        <w:t>Cytoplasmic</w:t>
      </w:r>
      <w:r w:rsidRPr="00E07D94">
        <w:rPr>
          <w:rFonts w:cs="Times New Roman"/>
        </w:rPr>
        <w:tab/>
      </w:r>
    </w:p>
    <w:p w14:paraId="217BB23B" w14:textId="77777777" w:rsidR="001D5419" w:rsidRPr="00E07D94" w:rsidRDefault="001D5419" w:rsidP="001D5419">
      <w:pPr>
        <w:pStyle w:val="ListParagraph"/>
        <w:numPr>
          <w:ilvl w:val="1"/>
          <w:numId w:val="2"/>
        </w:numPr>
        <w:rPr>
          <w:rFonts w:cs="Times New Roman"/>
        </w:rPr>
      </w:pPr>
      <w:r w:rsidRPr="00E07D94">
        <w:rPr>
          <w:rFonts w:cs="Times New Roman"/>
        </w:rPr>
        <w:t>Dynamic</w:t>
      </w:r>
    </w:p>
    <w:p w14:paraId="21714399" w14:textId="77777777" w:rsidR="001D5419" w:rsidRPr="00E07D94" w:rsidRDefault="001D5419" w:rsidP="001D5419">
      <w:pPr>
        <w:pStyle w:val="ListParagraph"/>
        <w:numPr>
          <w:ilvl w:val="1"/>
          <w:numId w:val="2"/>
        </w:numPr>
        <w:rPr>
          <w:rFonts w:cs="Times New Roman"/>
        </w:rPr>
      </w:pPr>
      <w:r w:rsidRPr="00E07D94">
        <w:rPr>
          <w:rFonts w:cs="Times New Roman"/>
        </w:rPr>
        <w:t>Located in cytosol</w:t>
      </w:r>
    </w:p>
    <w:p w14:paraId="113B06F9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Structure:</w:t>
      </w:r>
    </w:p>
    <w:p w14:paraId="20872F63" w14:textId="77777777" w:rsidR="001D5419" w:rsidRPr="00E07D94" w:rsidRDefault="001D5419" w:rsidP="001D5419">
      <w:pPr>
        <w:pStyle w:val="ListParagraph"/>
        <w:numPr>
          <w:ilvl w:val="0"/>
          <w:numId w:val="3"/>
        </w:numPr>
        <w:rPr>
          <w:rFonts w:cs="Times New Roman"/>
        </w:rPr>
      </w:pPr>
      <w:r w:rsidRPr="00E07D94">
        <w:rPr>
          <w:rFonts w:cs="Times New Roman"/>
        </w:rPr>
        <w:t>Structural polarity is important for MT growth/shrinkage direction of movement of material along MT</w:t>
      </w:r>
    </w:p>
    <w:p w14:paraId="7D31B3E4" w14:textId="77777777" w:rsidR="001D5419" w:rsidRPr="00E07D94" w:rsidRDefault="001D5419" w:rsidP="001D5419">
      <w:pPr>
        <w:pStyle w:val="ListParagraph"/>
        <w:numPr>
          <w:ilvl w:val="1"/>
          <w:numId w:val="3"/>
        </w:numPr>
        <w:rPr>
          <w:rFonts w:cs="Times New Roman"/>
        </w:rPr>
      </w:pPr>
      <w:r w:rsidRPr="00E07D94">
        <w:rPr>
          <w:rFonts w:cs="Times New Roman"/>
        </w:rPr>
        <w:t xml:space="preserve">Shrinkage can occur very rapidly at the ‘plus’ end (catastrophe) </w:t>
      </w:r>
    </w:p>
    <w:p w14:paraId="76CF243E" w14:textId="77777777" w:rsidR="001D5419" w:rsidRPr="00E07D94" w:rsidRDefault="001D5419" w:rsidP="001D5419">
      <w:pPr>
        <w:pStyle w:val="ListParagraph"/>
        <w:numPr>
          <w:ilvl w:val="1"/>
          <w:numId w:val="3"/>
        </w:numPr>
        <w:rPr>
          <w:rFonts w:cs="Times New Roman"/>
        </w:rPr>
      </w:pPr>
      <w:r w:rsidRPr="00E07D94">
        <w:rPr>
          <w:rFonts w:cs="Times New Roman"/>
        </w:rPr>
        <w:t>Dynamic instability</w:t>
      </w:r>
    </w:p>
    <w:p w14:paraId="03AE4674" w14:textId="77777777" w:rsidR="001D5419" w:rsidRPr="00E07D94" w:rsidRDefault="001D5419" w:rsidP="001D5419">
      <w:pPr>
        <w:pStyle w:val="ListParagraph"/>
        <w:numPr>
          <w:ilvl w:val="0"/>
          <w:numId w:val="3"/>
        </w:numPr>
        <w:rPr>
          <w:rFonts w:cs="Times New Roman"/>
        </w:rPr>
      </w:pPr>
      <w:r w:rsidRPr="00E07D94">
        <w:rPr>
          <w:rFonts w:cs="Times New Roman"/>
        </w:rPr>
        <w:t>Formation is controlled</w:t>
      </w:r>
    </w:p>
    <w:p w14:paraId="4FD18138" w14:textId="77777777" w:rsidR="001D5419" w:rsidRPr="00E07D94" w:rsidRDefault="001D5419" w:rsidP="001D5419">
      <w:pPr>
        <w:pStyle w:val="ListParagraph"/>
        <w:numPr>
          <w:ilvl w:val="0"/>
          <w:numId w:val="3"/>
        </w:numPr>
        <w:rPr>
          <w:rFonts w:cs="Times New Roman"/>
        </w:rPr>
      </w:pPr>
      <w:r w:rsidRPr="00E07D94">
        <w:rPr>
          <w:rFonts w:cs="Times New Roman"/>
        </w:rPr>
        <w:t>Microtubule-organizing center-MTOC Central site of MT assembly)</w:t>
      </w:r>
    </w:p>
    <w:p w14:paraId="33571A36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Microtubule-associated Proteins (MAPs)</w:t>
      </w:r>
    </w:p>
    <w:p w14:paraId="2F954D6E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Stabilize MTs or stimulate assembly</w:t>
      </w:r>
    </w:p>
    <w:p w14:paraId="0DC83733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- 2 classes:</w:t>
      </w:r>
    </w:p>
    <w:p w14:paraId="54FA68E2" w14:textId="77777777" w:rsidR="001D5419" w:rsidRPr="00E07D94" w:rsidRDefault="001D5419" w:rsidP="001D5419">
      <w:pPr>
        <w:pStyle w:val="ListParagraph"/>
        <w:numPr>
          <w:ilvl w:val="0"/>
          <w:numId w:val="3"/>
        </w:numPr>
        <w:rPr>
          <w:rFonts w:cs="Times New Roman"/>
        </w:rPr>
      </w:pPr>
      <w:r w:rsidRPr="00E07D94">
        <w:rPr>
          <w:rFonts w:cs="Times New Roman"/>
        </w:rPr>
        <w:t>Non-motor</w:t>
      </w:r>
    </w:p>
    <w:p w14:paraId="25967946" w14:textId="77777777" w:rsidR="001D5419" w:rsidRPr="00E07D94" w:rsidRDefault="001D5419" w:rsidP="001D5419">
      <w:pPr>
        <w:pStyle w:val="ListParagraph"/>
        <w:numPr>
          <w:ilvl w:val="1"/>
          <w:numId w:val="3"/>
        </w:numPr>
        <w:rPr>
          <w:rFonts w:cs="Times New Roman"/>
        </w:rPr>
      </w:pPr>
      <w:r w:rsidRPr="00E07D94">
        <w:rPr>
          <w:rFonts w:cs="Times New Roman"/>
        </w:rPr>
        <w:t>Control MT organization in cytosol</w:t>
      </w:r>
    </w:p>
    <w:p w14:paraId="18B73DBC" w14:textId="77777777" w:rsidR="001D5419" w:rsidRPr="00E07D94" w:rsidRDefault="001D5419" w:rsidP="001D5419">
      <w:pPr>
        <w:pStyle w:val="ListParagraph"/>
        <w:numPr>
          <w:ilvl w:val="0"/>
          <w:numId w:val="3"/>
        </w:numPr>
        <w:rPr>
          <w:rFonts w:cs="Times New Roman"/>
        </w:rPr>
      </w:pPr>
      <w:r w:rsidRPr="00E07D94">
        <w:rPr>
          <w:rFonts w:cs="Times New Roman"/>
        </w:rPr>
        <w:t>Motor</w:t>
      </w:r>
    </w:p>
    <w:p w14:paraId="48C81DD4" w14:textId="77777777" w:rsidR="001D5419" w:rsidRPr="00E07D94" w:rsidRDefault="001D5419" w:rsidP="001D5419">
      <w:pPr>
        <w:pStyle w:val="ListParagraph"/>
        <w:numPr>
          <w:ilvl w:val="1"/>
          <w:numId w:val="3"/>
        </w:numPr>
        <w:rPr>
          <w:rFonts w:cs="Times New Roman"/>
        </w:rPr>
      </w:pPr>
      <w:r w:rsidRPr="00E07D94">
        <w:rPr>
          <w:rFonts w:cs="Times New Roman"/>
        </w:rPr>
        <w:t>Two types (can power intracellular transport):</w:t>
      </w:r>
    </w:p>
    <w:p w14:paraId="402D2143" w14:textId="77777777" w:rsidR="001D5419" w:rsidRPr="00E07D94" w:rsidRDefault="001D5419" w:rsidP="001D5419">
      <w:pPr>
        <w:pStyle w:val="ListParagraph"/>
        <w:numPr>
          <w:ilvl w:val="2"/>
          <w:numId w:val="3"/>
        </w:numPr>
        <w:rPr>
          <w:rFonts w:cs="Times New Roman"/>
        </w:rPr>
      </w:pPr>
      <w:proofErr w:type="spellStart"/>
      <w:r w:rsidRPr="00E07D94">
        <w:rPr>
          <w:rFonts w:cs="Times New Roman"/>
        </w:rPr>
        <w:t>Kinesin</w:t>
      </w:r>
      <w:proofErr w:type="spellEnd"/>
      <w:r w:rsidRPr="00E07D94">
        <w:rPr>
          <w:rFonts w:cs="Times New Roman"/>
        </w:rPr>
        <w:t xml:space="preserve"> (plus end directed) and dynein (minus end directed)</w:t>
      </w:r>
    </w:p>
    <w:p w14:paraId="1E61D99D" w14:textId="77777777" w:rsidR="001D5419" w:rsidRPr="00E07D94" w:rsidRDefault="001D5419" w:rsidP="001D5419">
      <w:pPr>
        <w:pStyle w:val="ListParagraph"/>
        <w:numPr>
          <w:ilvl w:val="1"/>
          <w:numId w:val="3"/>
        </w:numPr>
        <w:rPr>
          <w:rFonts w:cs="Times New Roman"/>
        </w:rPr>
      </w:pPr>
      <w:r w:rsidRPr="00E07D94">
        <w:rPr>
          <w:rFonts w:cs="Times New Roman"/>
        </w:rPr>
        <w:t>Use ATP to generate force</w:t>
      </w:r>
    </w:p>
    <w:p w14:paraId="2AE62072" w14:textId="77777777" w:rsidR="001D5419" w:rsidRPr="00E07D94" w:rsidRDefault="001D5419" w:rsidP="001D5419">
      <w:pPr>
        <w:pStyle w:val="ListParagraph"/>
        <w:numPr>
          <w:ilvl w:val="1"/>
          <w:numId w:val="3"/>
        </w:numPr>
        <w:rPr>
          <w:rFonts w:cs="Times New Roman"/>
        </w:rPr>
      </w:pPr>
      <w:r w:rsidRPr="00E07D94">
        <w:rPr>
          <w:rFonts w:cs="Times New Roman"/>
        </w:rPr>
        <w:t>Can move material along MT ‘track’</w:t>
      </w:r>
    </w:p>
    <w:p w14:paraId="59778908" w14:textId="77777777" w:rsidR="001D5419" w:rsidRPr="00E07D94" w:rsidRDefault="001D5419" w:rsidP="001D5419">
      <w:pPr>
        <w:pStyle w:val="ListParagraph"/>
        <w:numPr>
          <w:ilvl w:val="1"/>
          <w:numId w:val="3"/>
        </w:numPr>
        <w:rPr>
          <w:rFonts w:cs="Times New Roman"/>
        </w:rPr>
      </w:pPr>
      <w:r w:rsidRPr="00E07D94">
        <w:rPr>
          <w:rFonts w:cs="Times New Roman"/>
        </w:rPr>
        <w:t>Can generate sliding force between MTs</w:t>
      </w:r>
    </w:p>
    <w:p w14:paraId="59D0ED05" w14:textId="77777777" w:rsidR="001D5419" w:rsidRPr="00E07D94" w:rsidRDefault="001D5419" w:rsidP="001D5419">
      <w:pPr>
        <w:rPr>
          <w:rFonts w:cs="Times New Roman"/>
          <w:b/>
        </w:rPr>
      </w:pPr>
    </w:p>
    <w:p w14:paraId="3F21AEFC" w14:textId="77777777" w:rsidR="001D5419" w:rsidRPr="00E07D94" w:rsidRDefault="001D5419" w:rsidP="001D5419">
      <w:pPr>
        <w:rPr>
          <w:rFonts w:cs="Times New Roman"/>
          <w:b/>
        </w:rPr>
      </w:pPr>
      <w:r w:rsidRPr="00E07D94">
        <w:rPr>
          <w:rFonts w:cs="Times New Roman"/>
          <w:b/>
        </w:rPr>
        <w:t>Lecture 10</w:t>
      </w:r>
    </w:p>
    <w:p w14:paraId="0A42CF0B" w14:textId="77777777" w:rsidR="001D5419" w:rsidRPr="00E07D94" w:rsidRDefault="001D5419" w:rsidP="001D5419">
      <w:pPr>
        <w:rPr>
          <w:rFonts w:cs="Times New Roman"/>
          <w:u w:val="single"/>
        </w:rPr>
      </w:pPr>
      <w:r w:rsidRPr="00E07D94">
        <w:rPr>
          <w:rFonts w:cs="Times New Roman"/>
          <w:u w:val="single"/>
        </w:rPr>
        <w:t xml:space="preserve">Microtubules II/ Intermediate Filaments </w:t>
      </w:r>
    </w:p>
    <w:p w14:paraId="400D9623" w14:textId="77777777" w:rsidR="001D5419" w:rsidRPr="00E07D94" w:rsidRDefault="001D5419" w:rsidP="001D5419">
      <w:pPr>
        <w:rPr>
          <w:rFonts w:cs="Times New Roman"/>
        </w:rPr>
      </w:pPr>
    </w:p>
    <w:p w14:paraId="64459EF2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Intermediate Filaments</w:t>
      </w:r>
    </w:p>
    <w:p w14:paraId="5DEF88C6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Exclusive to multicellular animals</w:t>
      </w:r>
    </w:p>
    <w:p w14:paraId="495EEC1F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Provide structural support and mechanical strength</w:t>
      </w:r>
    </w:p>
    <w:p w14:paraId="59953315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lastRenderedPageBreak/>
        <w:t>- Stable</w:t>
      </w:r>
    </w:p>
    <w:p w14:paraId="4BD593F4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Structure:</w:t>
      </w:r>
    </w:p>
    <w:p w14:paraId="5B99E3FC" w14:textId="77777777" w:rsidR="001D5419" w:rsidRPr="00E07D94" w:rsidRDefault="001D5419" w:rsidP="001D5419">
      <w:pPr>
        <w:pStyle w:val="ListParagraph"/>
        <w:numPr>
          <w:ilvl w:val="0"/>
          <w:numId w:val="4"/>
        </w:numPr>
        <w:rPr>
          <w:rFonts w:cs="Times New Roman"/>
        </w:rPr>
      </w:pPr>
      <w:r w:rsidRPr="00E07D94">
        <w:rPr>
          <w:rFonts w:cs="Times New Roman"/>
        </w:rPr>
        <w:t>Contains a-helical domains</w:t>
      </w:r>
    </w:p>
    <w:p w14:paraId="39CC2D6A" w14:textId="77777777" w:rsidR="001D5419" w:rsidRPr="00E07D94" w:rsidRDefault="001D5419" w:rsidP="001D5419">
      <w:pPr>
        <w:pStyle w:val="ListParagraph"/>
        <w:numPr>
          <w:ilvl w:val="1"/>
          <w:numId w:val="4"/>
        </w:numPr>
        <w:rPr>
          <w:rFonts w:cs="Times New Roman"/>
        </w:rPr>
      </w:pPr>
      <w:r w:rsidRPr="00E07D94">
        <w:rPr>
          <w:rFonts w:cs="Times New Roman"/>
        </w:rPr>
        <w:t>Wrap around each other forming a coiled dimer</w:t>
      </w:r>
    </w:p>
    <w:p w14:paraId="68F70071" w14:textId="77777777" w:rsidR="001D5419" w:rsidRPr="00E07D94" w:rsidRDefault="001D5419" w:rsidP="001D5419">
      <w:pPr>
        <w:pStyle w:val="ListParagraph"/>
        <w:numPr>
          <w:ilvl w:val="0"/>
          <w:numId w:val="4"/>
        </w:numPr>
        <w:rPr>
          <w:rFonts w:cs="Times New Roman"/>
        </w:rPr>
      </w:pPr>
      <w:r w:rsidRPr="00E07D94">
        <w:rPr>
          <w:rFonts w:cs="Times New Roman"/>
        </w:rPr>
        <w:t>Monomers are aligned in parallel if dimers are polar</w:t>
      </w:r>
    </w:p>
    <w:p w14:paraId="66D8CD15" w14:textId="77777777" w:rsidR="001D5419" w:rsidRPr="00E07D94" w:rsidRDefault="001D5419" w:rsidP="001D5419">
      <w:pPr>
        <w:pStyle w:val="ListParagraph"/>
        <w:numPr>
          <w:ilvl w:val="0"/>
          <w:numId w:val="4"/>
        </w:numPr>
        <w:rPr>
          <w:rFonts w:cs="Times New Roman"/>
        </w:rPr>
      </w:pPr>
      <w:r w:rsidRPr="00E07D94">
        <w:rPr>
          <w:rFonts w:cs="Times New Roman"/>
        </w:rPr>
        <w:t>Aligned anti-parallel if filaments are non-polar</w:t>
      </w:r>
    </w:p>
    <w:p w14:paraId="26409D42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Microfilaments</w:t>
      </w:r>
    </w:p>
    <w:p w14:paraId="17DDC5C5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Polymer of protein actin</w:t>
      </w:r>
    </w:p>
    <w:p w14:paraId="31F8D369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 xml:space="preserve">- actin = action </w:t>
      </w:r>
    </w:p>
    <w:p w14:paraId="31D32981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Individual molecules: G-actin</w:t>
      </w:r>
    </w:p>
    <w:p w14:paraId="0CEC02D9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Polymerized microfilament: F-actin</w:t>
      </w:r>
    </w:p>
    <w:p w14:paraId="5535EF29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Several functions:</w:t>
      </w:r>
    </w:p>
    <w:p w14:paraId="1124D7CE" w14:textId="77777777" w:rsidR="001D5419" w:rsidRPr="00E07D94" w:rsidRDefault="001D5419" w:rsidP="001D5419">
      <w:pPr>
        <w:pStyle w:val="ListParagraph"/>
        <w:numPr>
          <w:ilvl w:val="0"/>
          <w:numId w:val="5"/>
        </w:numPr>
        <w:rPr>
          <w:rFonts w:cs="Times New Roman"/>
        </w:rPr>
      </w:pPr>
      <w:r w:rsidRPr="00E07D94">
        <w:rPr>
          <w:rFonts w:cs="Times New Roman"/>
        </w:rPr>
        <w:t>Maintenance of cell shape</w:t>
      </w:r>
    </w:p>
    <w:p w14:paraId="4D77C07E" w14:textId="77777777" w:rsidR="001D5419" w:rsidRPr="00E07D94" w:rsidRDefault="001D5419" w:rsidP="001D5419">
      <w:pPr>
        <w:pStyle w:val="ListParagraph"/>
        <w:numPr>
          <w:ilvl w:val="0"/>
          <w:numId w:val="5"/>
        </w:numPr>
        <w:rPr>
          <w:rFonts w:cs="Times New Roman"/>
        </w:rPr>
      </w:pPr>
      <w:r w:rsidRPr="00E07D94">
        <w:rPr>
          <w:rFonts w:cs="Times New Roman"/>
        </w:rPr>
        <w:t>Cell movement</w:t>
      </w:r>
    </w:p>
    <w:p w14:paraId="062086A1" w14:textId="77777777" w:rsidR="001D5419" w:rsidRPr="00E07D94" w:rsidRDefault="001D5419" w:rsidP="001D5419">
      <w:pPr>
        <w:pStyle w:val="ListParagraph"/>
        <w:numPr>
          <w:ilvl w:val="0"/>
          <w:numId w:val="5"/>
        </w:numPr>
        <w:rPr>
          <w:rFonts w:cs="Times New Roman"/>
        </w:rPr>
      </w:pPr>
      <w:r w:rsidRPr="00E07D94">
        <w:rPr>
          <w:rFonts w:cs="Times New Roman"/>
        </w:rPr>
        <w:t>Cytokinesis</w:t>
      </w:r>
    </w:p>
    <w:p w14:paraId="28D994B3" w14:textId="77777777" w:rsidR="001D5419" w:rsidRPr="00E07D94" w:rsidRDefault="001D5419" w:rsidP="001D5419">
      <w:pPr>
        <w:pStyle w:val="ListParagraph"/>
        <w:numPr>
          <w:ilvl w:val="0"/>
          <w:numId w:val="5"/>
        </w:numPr>
        <w:rPr>
          <w:rFonts w:cs="Times New Roman"/>
        </w:rPr>
      </w:pPr>
      <w:r w:rsidRPr="00E07D94">
        <w:rPr>
          <w:rFonts w:cs="Times New Roman"/>
        </w:rPr>
        <w:t>Muscle contraction</w:t>
      </w:r>
    </w:p>
    <w:p w14:paraId="3E2A5212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F-actin microfilament:</w:t>
      </w:r>
    </w:p>
    <w:p w14:paraId="789B5B78" w14:textId="77777777" w:rsidR="001D5419" w:rsidRPr="00E07D94" w:rsidRDefault="001D5419" w:rsidP="001D5419">
      <w:pPr>
        <w:pStyle w:val="ListParagraph"/>
        <w:numPr>
          <w:ilvl w:val="0"/>
          <w:numId w:val="6"/>
        </w:numPr>
        <w:rPr>
          <w:rFonts w:cs="Times New Roman"/>
        </w:rPr>
      </w:pPr>
      <w:r w:rsidRPr="00E07D94">
        <w:rPr>
          <w:rFonts w:cs="Times New Roman"/>
        </w:rPr>
        <w:t xml:space="preserve">Polar structure </w:t>
      </w:r>
    </w:p>
    <w:p w14:paraId="7B11101D" w14:textId="77777777" w:rsidR="001D5419" w:rsidRPr="00E07D94" w:rsidRDefault="001D5419" w:rsidP="001D5419">
      <w:pPr>
        <w:pStyle w:val="ListParagraph"/>
        <w:numPr>
          <w:ilvl w:val="0"/>
          <w:numId w:val="6"/>
        </w:numPr>
        <w:rPr>
          <w:rFonts w:cs="Times New Roman"/>
        </w:rPr>
      </w:pPr>
      <w:r w:rsidRPr="00E07D94">
        <w:rPr>
          <w:rFonts w:cs="Times New Roman"/>
        </w:rPr>
        <w:t>Highly branched networks</w:t>
      </w:r>
    </w:p>
    <w:p w14:paraId="58A41CBF" w14:textId="77777777" w:rsidR="001D5419" w:rsidRPr="00E07D94" w:rsidRDefault="001D5419" w:rsidP="001D5419">
      <w:pPr>
        <w:pStyle w:val="ListParagraph"/>
        <w:numPr>
          <w:ilvl w:val="0"/>
          <w:numId w:val="6"/>
        </w:numPr>
        <w:rPr>
          <w:rFonts w:cs="Times New Roman"/>
        </w:rPr>
      </w:pPr>
      <w:r w:rsidRPr="00E07D94">
        <w:rPr>
          <w:rFonts w:cs="Times New Roman"/>
        </w:rPr>
        <w:t>Assembly:</w:t>
      </w:r>
    </w:p>
    <w:p w14:paraId="2AEFC11A" w14:textId="77777777" w:rsidR="001D5419" w:rsidRPr="00E07D94" w:rsidRDefault="001D5419" w:rsidP="001D5419">
      <w:pPr>
        <w:pStyle w:val="ListParagraph"/>
        <w:numPr>
          <w:ilvl w:val="1"/>
          <w:numId w:val="6"/>
        </w:numPr>
        <w:rPr>
          <w:rFonts w:cs="Times New Roman"/>
        </w:rPr>
      </w:pPr>
      <w:r w:rsidRPr="00E07D94">
        <w:rPr>
          <w:rFonts w:cs="Times New Roman"/>
        </w:rPr>
        <w:t xml:space="preserve">G-actin polymerizes reversibly </w:t>
      </w:r>
    </w:p>
    <w:p w14:paraId="4ACFC3A2" w14:textId="77777777" w:rsidR="001D5419" w:rsidRPr="00E07D94" w:rsidRDefault="001D5419" w:rsidP="001D5419">
      <w:pPr>
        <w:pStyle w:val="ListParagraph"/>
        <w:numPr>
          <w:ilvl w:val="1"/>
          <w:numId w:val="6"/>
        </w:numPr>
        <w:rPr>
          <w:rFonts w:cs="Times New Roman"/>
        </w:rPr>
      </w:pPr>
      <w:r w:rsidRPr="00E07D94">
        <w:rPr>
          <w:rFonts w:cs="Times New Roman"/>
        </w:rPr>
        <w:t>Nucleation (slow):</w:t>
      </w:r>
    </w:p>
    <w:p w14:paraId="1F90F8BE" w14:textId="77777777" w:rsidR="001D5419" w:rsidRPr="00E07D94" w:rsidRDefault="001D5419" w:rsidP="001D5419">
      <w:pPr>
        <w:pStyle w:val="ListParagraph"/>
        <w:numPr>
          <w:ilvl w:val="2"/>
          <w:numId w:val="6"/>
        </w:numPr>
        <w:rPr>
          <w:rFonts w:cs="Times New Roman"/>
        </w:rPr>
      </w:pPr>
      <w:r w:rsidRPr="00E07D94">
        <w:rPr>
          <w:rFonts w:cs="Times New Roman"/>
        </w:rPr>
        <w:t>G-actin</w:t>
      </w:r>
      <w:r w:rsidRPr="00E07D94">
        <w:rPr>
          <w:rFonts w:cs="Times New Roman"/>
        </w:rPr>
        <w:sym w:font="Wingdings" w:char="F0E0"/>
      </w:r>
      <w:r w:rsidRPr="00E07D94">
        <w:rPr>
          <w:rFonts w:cs="Times New Roman"/>
        </w:rPr>
        <w:t>dimers</w:t>
      </w:r>
      <w:r w:rsidRPr="00E07D94">
        <w:rPr>
          <w:rFonts w:cs="Times New Roman"/>
        </w:rPr>
        <w:sym w:font="Wingdings" w:char="F0E0"/>
      </w:r>
      <w:proofErr w:type="spellStart"/>
      <w:r w:rsidRPr="00E07D94">
        <w:rPr>
          <w:rFonts w:cs="Times New Roman"/>
        </w:rPr>
        <w:t>trimers</w:t>
      </w:r>
      <w:proofErr w:type="spellEnd"/>
      <w:r w:rsidRPr="00E07D94">
        <w:rPr>
          <w:rFonts w:cs="Times New Roman"/>
        </w:rPr>
        <w:sym w:font="Wingdings" w:char="F0E0"/>
      </w:r>
      <w:r w:rsidRPr="00E07D94">
        <w:rPr>
          <w:rFonts w:cs="Times New Roman"/>
        </w:rPr>
        <w:t>short filaments</w:t>
      </w:r>
    </w:p>
    <w:p w14:paraId="17A3512A" w14:textId="77777777" w:rsidR="001D5419" w:rsidRPr="00E07D94" w:rsidRDefault="001D5419" w:rsidP="001D5419">
      <w:pPr>
        <w:pStyle w:val="ListParagraph"/>
        <w:numPr>
          <w:ilvl w:val="1"/>
          <w:numId w:val="6"/>
        </w:numPr>
        <w:rPr>
          <w:rFonts w:cs="Times New Roman"/>
        </w:rPr>
      </w:pPr>
      <w:r w:rsidRPr="00E07D94">
        <w:rPr>
          <w:rFonts w:cs="Times New Roman"/>
        </w:rPr>
        <w:t>Elongation (fast):</w:t>
      </w:r>
    </w:p>
    <w:p w14:paraId="6F6D7E50" w14:textId="77777777" w:rsidR="001D5419" w:rsidRPr="00E07D94" w:rsidRDefault="001D5419" w:rsidP="001D5419">
      <w:pPr>
        <w:pStyle w:val="ListParagraph"/>
        <w:numPr>
          <w:ilvl w:val="2"/>
          <w:numId w:val="6"/>
        </w:numPr>
        <w:rPr>
          <w:rFonts w:cs="Times New Roman"/>
        </w:rPr>
      </w:pPr>
      <w:r w:rsidRPr="00E07D94">
        <w:rPr>
          <w:rFonts w:cs="Times New Roman"/>
        </w:rPr>
        <w:t>Monomers add to both ends</w:t>
      </w:r>
    </w:p>
    <w:p w14:paraId="5693BCE5" w14:textId="77777777" w:rsidR="001D5419" w:rsidRPr="00E07D94" w:rsidRDefault="001D5419" w:rsidP="001D5419">
      <w:pPr>
        <w:pStyle w:val="ListParagraph"/>
        <w:numPr>
          <w:ilvl w:val="2"/>
          <w:numId w:val="6"/>
        </w:numPr>
        <w:rPr>
          <w:rFonts w:cs="Times New Roman"/>
        </w:rPr>
      </w:pPr>
      <w:r w:rsidRPr="00E07D94">
        <w:rPr>
          <w:rFonts w:cs="Times New Roman"/>
        </w:rPr>
        <w:t>Faster at + end</w:t>
      </w:r>
    </w:p>
    <w:p w14:paraId="7CC28484" w14:textId="77777777" w:rsidR="001D5419" w:rsidRPr="00E07D94" w:rsidRDefault="001D5419" w:rsidP="001D5419">
      <w:pPr>
        <w:pStyle w:val="ListParagraph"/>
        <w:numPr>
          <w:ilvl w:val="0"/>
          <w:numId w:val="6"/>
        </w:numPr>
        <w:rPr>
          <w:rFonts w:cs="Times New Roman"/>
        </w:rPr>
      </w:pPr>
      <w:r w:rsidRPr="00E07D94">
        <w:rPr>
          <w:rFonts w:cs="Times New Roman"/>
        </w:rPr>
        <w:t>Polymerization/</w:t>
      </w:r>
      <w:proofErr w:type="spellStart"/>
      <w:r w:rsidRPr="00E07D94">
        <w:rPr>
          <w:rFonts w:cs="Times New Roman"/>
        </w:rPr>
        <w:t>depolymerization</w:t>
      </w:r>
      <w:proofErr w:type="spellEnd"/>
      <w:r w:rsidRPr="00E07D94">
        <w:rPr>
          <w:rFonts w:cs="Times New Roman"/>
        </w:rPr>
        <w:t xml:space="preserve"> and structure/organization of F-actin filaments are regulated by actin-binding proteins </w:t>
      </w:r>
    </w:p>
    <w:p w14:paraId="4D62A84D" w14:textId="77777777" w:rsidR="001D5419" w:rsidRPr="00E07D94" w:rsidRDefault="001D5419" w:rsidP="001D5419">
      <w:pPr>
        <w:pStyle w:val="ListParagraph"/>
        <w:numPr>
          <w:ilvl w:val="1"/>
          <w:numId w:val="6"/>
        </w:numPr>
        <w:rPr>
          <w:rFonts w:cs="Times New Roman"/>
        </w:rPr>
      </w:pPr>
      <w:r w:rsidRPr="00E07D94">
        <w:rPr>
          <w:rFonts w:cs="Times New Roman"/>
        </w:rPr>
        <w:t>Filaments can be lose or tight</w:t>
      </w:r>
    </w:p>
    <w:p w14:paraId="5CDF5E9F" w14:textId="77777777" w:rsidR="001D5419" w:rsidRPr="00E07D94" w:rsidRDefault="001D5419" w:rsidP="001D5419">
      <w:pPr>
        <w:pStyle w:val="ListParagraph"/>
        <w:numPr>
          <w:ilvl w:val="0"/>
          <w:numId w:val="6"/>
        </w:numPr>
        <w:rPr>
          <w:rFonts w:cs="Times New Roman"/>
        </w:rPr>
      </w:pPr>
      <w:r w:rsidRPr="00E07D94">
        <w:rPr>
          <w:rFonts w:cs="Times New Roman"/>
        </w:rPr>
        <w:t>Myosin is a motor protein associated with it</w:t>
      </w:r>
    </w:p>
    <w:p w14:paraId="003DF300" w14:textId="77777777" w:rsidR="001D5419" w:rsidRPr="00E07D94" w:rsidRDefault="001D5419" w:rsidP="001D5419">
      <w:pPr>
        <w:pStyle w:val="ListParagraph"/>
        <w:numPr>
          <w:ilvl w:val="1"/>
          <w:numId w:val="6"/>
        </w:numPr>
        <w:rPr>
          <w:rFonts w:cs="Times New Roman"/>
        </w:rPr>
      </w:pPr>
      <w:r w:rsidRPr="00E07D94">
        <w:rPr>
          <w:rFonts w:cs="Times New Roman"/>
        </w:rPr>
        <w:t>Large family of proteins</w:t>
      </w:r>
    </w:p>
    <w:p w14:paraId="639FF66E" w14:textId="77777777" w:rsidR="001D5419" w:rsidRPr="00E07D94" w:rsidRDefault="001D5419" w:rsidP="001D5419">
      <w:pPr>
        <w:pStyle w:val="ListParagraph"/>
        <w:numPr>
          <w:ilvl w:val="1"/>
          <w:numId w:val="6"/>
        </w:numPr>
        <w:rPr>
          <w:rFonts w:cs="Times New Roman"/>
        </w:rPr>
      </w:pPr>
      <w:r w:rsidRPr="00E07D94">
        <w:rPr>
          <w:rFonts w:cs="Times New Roman"/>
        </w:rPr>
        <w:t>Most move its toward + end</w:t>
      </w:r>
    </w:p>
    <w:p w14:paraId="0ABDB2FB" w14:textId="77777777" w:rsidR="001D5419" w:rsidRPr="00E07D94" w:rsidRDefault="001D5419" w:rsidP="001D5419">
      <w:pPr>
        <w:pStyle w:val="ListParagraph"/>
        <w:numPr>
          <w:ilvl w:val="1"/>
          <w:numId w:val="6"/>
        </w:numPr>
        <w:rPr>
          <w:rFonts w:cs="Times New Roman"/>
        </w:rPr>
      </w:pPr>
      <w:r w:rsidRPr="00E07D94">
        <w:rPr>
          <w:rFonts w:cs="Times New Roman"/>
        </w:rPr>
        <w:t>Divide into 2 groups:</w:t>
      </w:r>
    </w:p>
    <w:p w14:paraId="2A8800F4" w14:textId="77777777" w:rsidR="001D5419" w:rsidRPr="00E07D94" w:rsidRDefault="001D5419" w:rsidP="001D5419">
      <w:pPr>
        <w:pStyle w:val="ListParagraph"/>
        <w:numPr>
          <w:ilvl w:val="2"/>
          <w:numId w:val="6"/>
        </w:numPr>
        <w:rPr>
          <w:rFonts w:cs="Times New Roman"/>
        </w:rPr>
      </w:pPr>
      <w:r w:rsidRPr="00E07D94">
        <w:rPr>
          <w:rFonts w:cs="Times New Roman"/>
        </w:rPr>
        <w:t>Conventional (type II)</w:t>
      </w:r>
    </w:p>
    <w:p w14:paraId="3E996C34" w14:textId="77777777" w:rsidR="001D5419" w:rsidRPr="00E07D94" w:rsidRDefault="001D5419" w:rsidP="001D5419">
      <w:pPr>
        <w:pStyle w:val="ListParagraph"/>
        <w:numPr>
          <w:ilvl w:val="2"/>
          <w:numId w:val="6"/>
        </w:numPr>
        <w:rPr>
          <w:rFonts w:cs="Times New Roman"/>
        </w:rPr>
      </w:pPr>
      <w:r w:rsidRPr="00E07D94">
        <w:rPr>
          <w:rFonts w:cs="Times New Roman"/>
        </w:rPr>
        <w:t>Unconventional (all other types)</w:t>
      </w:r>
    </w:p>
    <w:p w14:paraId="1ED8DF62" w14:textId="77777777" w:rsidR="001D5419" w:rsidRPr="00E07D94" w:rsidRDefault="001D5419" w:rsidP="001D5419">
      <w:pPr>
        <w:pStyle w:val="ListParagraph"/>
        <w:numPr>
          <w:ilvl w:val="3"/>
          <w:numId w:val="6"/>
        </w:numPr>
        <w:rPr>
          <w:rFonts w:cs="Times New Roman"/>
        </w:rPr>
      </w:pPr>
      <w:r w:rsidRPr="00E07D94">
        <w:rPr>
          <w:rFonts w:cs="Times New Roman"/>
        </w:rPr>
        <w:t>Generate force and contribute to mobility in non-muscle cells</w:t>
      </w:r>
    </w:p>
    <w:p w14:paraId="00FE79F0" w14:textId="77777777" w:rsidR="001D5419" w:rsidRPr="00E07D94" w:rsidRDefault="001D5419" w:rsidP="001D5419">
      <w:pPr>
        <w:rPr>
          <w:rFonts w:cs="Times New Roman"/>
        </w:rPr>
      </w:pPr>
    </w:p>
    <w:p w14:paraId="3D989CAB" w14:textId="77777777" w:rsidR="001D5419" w:rsidRPr="00E07D94" w:rsidRDefault="001D5419" w:rsidP="001D5419">
      <w:pPr>
        <w:rPr>
          <w:rFonts w:cs="Times New Roman"/>
          <w:b/>
        </w:rPr>
      </w:pPr>
      <w:r w:rsidRPr="00E07D94">
        <w:rPr>
          <w:rFonts w:cs="Times New Roman"/>
          <w:b/>
        </w:rPr>
        <w:t>Lecture 11</w:t>
      </w:r>
    </w:p>
    <w:p w14:paraId="22BF139B" w14:textId="77777777" w:rsidR="001D5419" w:rsidRPr="00E07D94" w:rsidRDefault="001D5419" w:rsidP="001D5419">
      <w:pPr>
        <w:rPr>
          <w:rFonts w:cs="Times New Roman"/>
          <w:u w:val="single"/>
        </w:rPr>
      </w:pPr>
      <w:r w:rsidRPr="00E07D94">
        <w:rPr>
          <w:rFonts w:cs="Times New Roman"/>
          <w:u w:val="single"/>
        </w:rPr>
        <w:t>Actin Microfilaments/Nucleus I</w:t>
      </w:r>
    </w:p>
    <w:p w14:paraId="175FEB31" w14:textId="77777777" w:rsidR="001D5419" w:rsidRPr="00E07D94" w:rsidRDefault="001D5419" w:rsidP="001D5419">
      <w:pPr>
        <w:rPr>
          <w:rFonts w:cs="Times New Roman"/>
          <w:u w:val="single"/>
        </w:rPr>
      </w:pPr>
    </w:p>
    <w:p w14:paraId="55CE6E06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 xml:space="preserve">- The coordinate activity of actin-binding proteins controls microfilament formation in a </w:t>
      </w:r>
      <w:proofErr w:type="spellStart"/>
      <w:r w:rsidRPr="00E07D94">
        <w:rPr>
          <w:rFonts w:cs="Times New Roman"/>
        </w:rPr>
        <w:t>lamellipodium</w:t>
      </w:r>
      <w:proofErr w:type="spellEnd"/>
      <w:r w:rsidRPr="00E07D94">
        <w:rPr>
          <w:rFonts w:cs="Times New Roman"/>
        </w:rPr>
        <w:t xml:space="preserve"> to allow directed movement of cells</w:t>
      </w:r>
    </w:p>
    <w:p w14:paraId="6B5FB0FF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Nucleus</w:t>
      </w:r>
    </w:p>
    <w:p w14:paraId="51161827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Functions:</w:t>
      </w:r>
    </w:p>
    <w:p w14:paraId="57A97133" w14:textId="77777777" w:rsidR="001D5419" w:rsidRPr="00E07D94" w:rsidRDefault="001D5419" w:rsidP="001D5419">
      <w:pPr>
        <w:pStyle w:val="ListParagraph"/>
        <w:numPr>
          <w:ilvl w:val="0"/>
          <w:numId w:val="7"/>
        </w:numPr>
        <w:rPr>
          <w:rFonts w:cs="Times New Roman"/>
        </w:rPr>
      </w:pPr>
      <w:r w:rsidRPr="00E07D94">
        <w:rPr>
          <w:rFonts w:cs="Times New Roman"/>
        </w:rPr>
        <w:lastRenderedPageBreak/>
        <w:t>Storage, replication, and repair of genetic material</w:t>
      </w:r>
    </w:p>
    <w:p w14:paraId="1A6893FC" w14:textId="77777777" w:rsidR="001D5419" w:rsidRPr="00E07D94" w:rsidRDefault="001D5419" w:rsidP="001D5419">
      <w:pPr>
        <w:pStyle w:val="ListParagraph"/>
        <w:numPr>
          <w:ilvl w:val="0"/>
          <w:numId w:val="7"/>
        </w:numPr>
        <w:rPr>
          <w:rFonts w:cs="Times New Roman"/>
        </w:rPr>
      </w:pPr>
      <w:r w:rsidRPr="00E07D94">
        <w:rPr>
          <w:rFonts w:cs="Times New Roman"/>
        </w:rPr>
        <w:t xml:space="preserve">Transcription (mRNA, </w:t>
      </w:r>
      <w:proofErr w:type="spellStart"/>
      <w:r w:rsidRPr="00E07D94">
        <w:rPr>
          <w:rFonts w:cs="Times New Roman"/>
        </w:rPr>
        <w:t>tRNA</w:t>
      </w:r>
      <w:proofErr w:type="spellEnd"/>
      <w:r w:rsidRPr="00E07D94">
        <w:rPr>
          <w:rFonts w:cs="Times New Roman"/>
        </w:rPr>
        <w:t xml:space="preserve">, </w:t>
      </w:r>
      <w:proofErr w:type="spellStart"/>
      <w:r w:rsidRPr="00E07D94">
        <w:rPr>
          <w:rFonts w:cs="Times New Roman"/>
        </w:rPr>
        <w:t>rRNA</w:t>
      </w:r>
      <w:proofErr w:type="spellEnd"/>
      <w:r w:rsidRPr="00E07D94">
        <w:rPr>
          <w:rFonts w:cs="Times New Roman"/>
        </w:rPr>
        <w:t xml:space="preserve">) and splicing </w:t>
      </w:r>
    </w:p>
    <w:p w14:paraId="3901F7F3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Envelope:</w:t>
      </w:r>
    </w:p>
    <w:p w14:paraId="1B91F11B" w14:textId="77777777" w:rsidR="001D5419" w:rsidRPr="00E07D94" w:rsidRDefault="001D5419" w:rsidP="001D5419">
      <w:pPr>
        <w:pStyle w:val="ListParagraph"/>
        <w:numPr>
          <w:ilvl w:val="0"/>
          <w:numId w:val="8"/>
        </w:numPr>
        <w:rPr>
          <w:rFonts w:cs="Times New Roman"/>
        </w:rPr>
      </w:pPr>
      <w:r w:rsidRPr="00E07D94">
        <w:rPr>
          <w:rFonts w:cs="Times New Roman"/>
        </w:rPr>
        <w:t>2 parallel phospholipid bilayers</w:t>
      </w:r>
    </w:p>
    <w:p w14:paraId="48DB6BC1" w14:textId="77777777" w:rsidR="001D5419" w:rsidRPr="00E07D94" w:rsidRDefault="001D5419" w:rsidP="001D5419">
      <w:pPr>
        <w:pStyle w:val="ListParagraph"/>
        <w:numPr>
          <w:ilvl w:val="0"/>
          <w:numId w:val="8"/>
        </w:numPr>
        <w:rPr>
          <w:rFonts w:cs="Times New Roman"/>
        </w:rPr>
      </w:pPr>
      <w:r w:rsidRPr="00E07D94">
        <w:rPr>
          <w:rFonts w:cs="Times New Roman"/>
        </w:rPr>
        <w:t>outer membrane binds ribosomes and is continuous with RER</w:t>
      </w:r>
    </w:p>
    <w:p w14:paraId="24C1A7E0" w14:textId="77777777" w:rsidR="001D5419" w:rsidRPr="00E07D94" w:rsidRDefault="001D5419" w:rsidP="001D5419">
      <w:pPr>
        <w:pStyle w:val="ListParagraph"/>
        <w:numPr>
          <w:ilvl w:val="0"/>
          <w:numId w:val="8"/>
        </w:numPr>
        <w:rPr>
          <w:rFonts w:cs="Times New Roman"/>
        </w:rPr>
      </w:pPr>
      <w:r w:rsidRPr="00E07D94">
        <w:rPr>
          <w:rFonts w:cs="Times New Roman"/>
        </w:rPr>
        <w:t>Inner membrane:</w:t>
      </w:r>
    </w:p>
    <w:p w14:paraId="34521145" w14:textId="77777777" w:rsidR="001D5419" w:rsidRPr="00E07D94" w:rsidRDefault="001D5419" w:rsidP="001D5419">
      <w:pPr>
        <w:pStyle w:val="ListParagraph"/>
        <w:numPr>
          <w:ilvl w:val="1"/>
          <w:numId w:val="8"/>
        </w:numPr>
        <w:rPr>
          <w:rFonts w:cs="Times New Roman"/>
        </w:rPr>
      </w:pPr>
      <w:r w:rsidRPr="00E07D94">
        <w:rPr>
          <w:rFonts w:cs="Times New Roman"/>
        </w:rPr>
        <w:t>Bears integral proteins, which connect to nuclear lamina</w:t>
      </w:r>
    </w:p>
    <w:p w14:paraId="4B6D5630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Structure:</w:t>
      </w:r>
    </w:p>
    <w:p w14:paraId="3C904C46" w14:textId="77777777" w:rsidR="001D5419" w:rsidRPr="00E07D94" w:rsidRDefault="001D5419" w:rsidP="001D5419">
      <w:pPr>
        <w:pStyle w:val="ListParagraph"/>
        <w:numPr>
          <w:ilvl w:val="0"/>
          <w:numId w:val="9"/>
        </w:numPr>
        <w:rPr>
          <w:rFonts w:cs="Times New Roman"/>
        </w:rPr>
      </w:pPr>
      <w:r w:rsidRPr="00E07D94">
        <w:rPr>
          <w:rFonts w:cs="Times New Roman"/>
        </w:rPr>
        <w:t>Envelope:</w:t>
      </w:r>
    </w:p>
    <w:p w14:paraId="06CAF54C" w14:textId="77777777" w:rsidR="001D5419" w:rsidRPr="00E07D94" w:rsidRDefault="001D5419" w:rsidP="001D5419">
      <w:pPr>
        <w:pStyle w:val="ListParagraph"/>
        <w:numPr>
          <w:ilvl w:val="1"/>
          <w:numId w:val="9"/>
        </w:numPr>
        <w:rPr>
          <w:rFonts w:cs="Times New Roman"/>
        </w:rPr>
      </w:pPr>
      <w:r w:rsidRPr="00E07D94">
        <w:rPr>
          <w:rFonts w:cs="Times New Roman"/>
        </w:rPr>
        <w:t>Nuclear membrane</w:t>
      </w:r>
    </w:p>
    <w:p w14:paraId="33310C3F" w14:textId="77777777" w:rsidR="001D5419" w:rsidRPr="00E07D94" w:rsidRDefault="001D5419" w:rsidP="001D5419">
      <w:pPr>
        <w:pStyle w:val="ListParagraph"/>
        <w:numPr>
          <w:ilvl w:val="1"/>
          <w:numId w:val="9"/>
        </w:numPr>
        <w:rPr>
          <w:rFonts w:cs="Times New Roman"/>
        </w:rPr>
      </w:pPr>
      <w:r w:rsidRPr="00E07D94">
        <w:rPr>
          <w:rFonts w:cs="Times New Roman"/>
        </w:rPr>
        <w:t>Nuclear pores</w:t>
      </w:r>
    </w:p>
    <w:p w14:paraId="7BAFAA18" w14:textId="77777777" w:rsidR="001D5419" w:rsidRPr="00E07D94" w:rsidRDefault="001D5419" w:rsidP="001D5419">
      <w:pPr>
        <w:pStyle w:val="ListParagraph"/>
        <w:numPr>
          <w:ilvl w:val="1"/>
          <w:numId w:val="9"/>
        </w:numPr>
        <w:rPr>
          <w:rFonts w:cs="Times New Roman"/>
        </w:rPr>
      </w:pPr>
      <w:r w:rsidRPr="00E07D94">
        <w:rPr>
          <w:rFonts w:cs="Times New Roman"/>
        </w:rPr>
        <w:t>Nuclear lamina</w:t>
      </w:r>
    </w:p>
    <w:p w14:paraId="1D1D596D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Contents:</w:t>
      </w:r>
    </w:p>
    <w:p w14:paraId="09FC6412" w14:textId="77777777" w:rsidR="001D5419" w:rsidRPr="00E07D94" w:rsidRDefault="001D5419" w:rsidP="001D5419">
      <w:pPr>
        <w:pStyle w:val="ListParagraph"/>
        <w:numPr>
          <w:ilvl w:val="0"/>
          <w:numId w:val="9"/>
        </w:numPr>
        <w:rPr>
          <w:rFonts w:cs="Times New Roman"/>
        </w:rPr>
      </w:pPr>
      <w:r w:rsidRPr="00E07D94">
        <w:rPr>
          <w:rFonts w:cs="Times New Roman"/>
        </w:rPr>
        <w:t>Chromatin</w:t>
      </w:r>
    </w:p>
    <w:p w14:paraId="3297C63B" w14:textId="77777777" w:rsidR="001D5419" w:rsidRPr="00E07D94" w:rsidRDefault="001D5419" w:rsidP="001D5419">
      <w:pPr>
        <w:pStyle w:val="ListParagraph"/>
        <w:numPr>
          <w:ilvl w:val="0"/>
          <w:numId w:val="9"/>
        </w:numPr>
        <w:rPr>
          <w:rFonts w:cs="Times New Roman"/>
        </w:rPr>
      </w:pPr>
      <w:r w:rsidRPr="00E07D94">
        <w:rPr>
          <w:rFonts w:cs="Times New Roman"/>
        </w:rPr>
        <w:t>Nucleoplasm</w:t>
      </w:r>
    </w:p>
    <w:p w14:paraId="039C880D" w14:textId="77777777" w:rsidR="001D5419" w:rsidRPr="00E07D94" w:rsidRDefault="001D5419" w:rsidP="001D5419">
      <w:pPr>
        <w:pStyle w:val="ListParagraph"/>
        <w:numPr>
          <w:ilvl w:val="0"/>
          <w:numId w:val="9"/>
        </w:numPr>
        <w:rPr>
          <w:rFonts w:cs="Times New Roman"/>
        </w:rPr>
      </w:pPr>
      <w:r w:rsidRPr="00E07D94">
        <w:rPr>
          <w:rFonts w:cs="Times New Roman"/>
        </w:rPr>
        <w:t>Nuclear matrix</w:t>
      </w:r>
    </w:p>
    <w:p w14:paraId="271BFA32" w14:textId="77777777" w:rsidR="001D5419" w:rsidRPr="00E07D94" w:rsidRDefault="001D5419" w:rsidP="001D5419">
      <w:pPr>
        <w:pStyle w:val="ListParagraph"/>
        <w:numPr>
          <w:ilvl w:val="0"/>
          <w:numId w:val="9"/>
        </w:numPr>
        <w:rPr>
          <w:rFonts w:cs="Times New Roman"/>
        </w:rPr>
      </w:pPr>
      <w:r w:rsidRPr="00E07D94">
        <w:rPr>
          <w:rFonts w:cs="Times New Roman"/>
        </w:rPr>
        <w:t>Nucleolus</w:t>
      </w:r>
    </w:p>
    <w:p w14:paraId="775A0EBA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Function:</w:t>
      </w:r>
    </w:p>
    <w:p w14:paraId="54F3E91C" w14:textId="77777777" w:rsidR="001D5419" w:rsidRPr="00E07D94" w:rsidRDefault="001D5419" w:rsidP="001D5419">
      <w:pPr>
        <w:pStyle w:val="ListParagraph"/>
        <w:numPr>
          <w:ilvl w:val="0"/>
          <w:numId w:val="10"/>
        </w:numPr>
        <w:rPr>
          <w:rFonts w:cs="Times New Roman"/>
        </w:rPr>
      </w:pPr>
      <w:r w:rsidRPr="00E07D94">
        <w:rPr>
          <w:rFonts w:cs="Times New Roman"/>
        </w:rPr>
        <w:t>Envelope (NE):</w:t>
      </w:r>
    </w:p>
    <w:p w14:paraId="2C42B49C" w14:textId="77777777" w:rsidR="001D5419" w:rsidRPr="00E07D94" w:rsidRDefault="001D5419" w:rsidP="001D5419">
      <w:pPr>
        <w:pStyle w:val="ListParagraph"/>
        <w:numPr>
          <w:ilvl w:val="1"/>
          <w:numId w:val="10"/>
        </w:numPr>
        <w:rPr>
          <w:rFonts w:cs="Times New Roman"/>
        </w:rPr>
      </w:pPr>
      <w:r w:rsidRPr="00E07D94">
        <w:rPr>
          <w:rFonts w:cs="Times New Roman"/>
        </w:rPr>
        <w:t xml:space="preserve">Separates nuclear content from cytoplasm </w:t>
      </w:r>
    </w:p>
    <w:p w14:paraId="16178B8F" w14:textId="77777777" w:rsidR="001D5419" w:rsidRPr="00E07D94" w:rsidRDefault="001D5419" w:rsidP="001D5419">
      <w:pPr>
        <w:pStyle w:val="ListParagraph"/>
        <w:numPr>
          <w:ilvl w:val="2"/>
          <w:numId w:val="10"/>
        </w:numPr>
        <w:rPr>
          <w:rFonts w:cs="Times New Roman"/>
        </w:rPr>
      </w:pPr>
      <w:r w:rsidRPr="00E07D94">
        <w:rPr>
          <w:rFonts w:cs="Times New Roman"/>
        </w:rPr>
        <w:t>Separates transcription and translation</w:t>
      </w:r>
    </w:p>
    <w:p w14:paraId="205199FC" w14:textId="77777777" w:rsidR="001D5419" w:rsidRPr="00E07D94" w:rsidRDefault="001D5419" w:rsidP="001D5419">
      <w:pPr>
        <w:pStyle w:val="ListParagraph"/>
        <w:numPr>
          <w:ilvl w:val="1"/>
          <w:numId w:val="10"/>
        </w:numPr>
        <w:rPr>
          <w:rFonts w:cs="Times New Roman"/>
        </w:rPr>
      </w:pPr>
      <w:r w:rsidRPr="00E07D94">
        <w:rPr>
          <w:rFonts w:cs="Times New Roman"/>
        </w:rPr>
        <w:t>Selective barrier</w:t>
      </w:r>
    </w:p>
    <w:p w14:paraId="758D1263" w14:textId="77777777" w:rsidR="001D5419" w:rsidRPr="00E07D94" w:rsidRDefault="001D5419" w:rsidP="001D5419">
      <w:pPr>
        <w:pStyle w:val="ListParagraph"/>
        <w:numPr>
          <w:ilvl w:val="2"/>
          <w:numId w:val="10"/>
        </w:numPr>
        <w:rPr>
          <w:rFonts w:cs="Times New Roman"/>
        </w:rPr>
      </w:pPr>
      <w:r w:rsidRPr="00E07D94">
        <w:rPr>
          <w:rFonts w:cs="Times New Roman"/>
        </w:rPr>
        <w:t>Allows limited movement of molecules between nucleus and cytoplasm</w:t>
      </w:r>
    </w:p>
    <w:p w14:paraId="400768DC" w14:textId="77777777" w:rsidR="001D5419" w:rsidRPr="00E07D94" w:rsidRDefault="001D5419" w:rsidP="001D5419">
      <w:pPr>
        <w:pStyle w:val="ListParagraph"/>
        <w:numPr>
          <w:ilvl w:val="1"/>
          <w:numId w:val="10"/>
        </w:numPr>
        <w:rPr>
          <w:rFonts w:cs="Times New Roman"/>
        </w:rPr>
      </w:pPr>
      <w:r w:rsidRPr="00E07D94">
        <w:rPr>
          <w:rFonts w:cs="Times New Roman"/>
        </w:rPr>
        <w:t>Supported by nuclear lamina</w:t>
      </w:r>
    </w:p>
    <w:p w14:paraId="774E945D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Pores:</w:t>
      </w:r>
    </w:p>
    <w:p w14:paraId="1C9EA8D3" w14:textId="77777777" w:rsidR="001D5419" w:rsidRPr="00E07D94" w:rsidRDefault="001D5419" w:rsidP="001D5419">
      <w:pPr>
        <w:pStyle w:val="ListParagraph"/>
        <w:numPr>
          <w:ilvl w:val="0"/>
          <w:numId w:val="10"/>
        </w:numPr>
        <w:rPr>
          <w:rFonts w:cs="Times New Roman"/>
        </w:rPr>
      </w:pPr>
      <w:r w:rsidRPr="00E07D94">
        <w:rPr>
          <w:rFonts w:cs="Times New Roman"/>
        </w:rPr>
        <w:t>Gateways between cytoplasm and nucleoplasm</w:t>
      </w:r>
    </w:p>
    <w:p w14:paraId="0DBF7601" w14:textId="77777777" w:rsidR="001D5419" w:rsidRPr="00E07D94" w:rsidRDefault="001D5419" w:rsidP="001D5419">
      <w:pPr>
        <w:pStyle w:val="ListParagraph"/>
        <w:numPr>
          <w:ilvl w:val="0"/>
          <w:numId w:val="10"/>
        </w:numPr>
        <w:rPr>
          <w:rFonts w:cs="Times New Roman"/>
        </w:rPr>
      </w:pPr>
      <w:r w:rsidRPr="00E07D94">
        <w:rPr>
          <w:rFonts w:cs="Times New Roman"/>
        </w:rPr>
        <w:t>Inner and outer membranes fuse</w:t>
      </w:r>
      <w:r w:rsidRPr="00E07D94">
        <w:rPr>
          <w:rFonts w:cs="Times New Roman"/>
        </w:rPr>
        <w:sym w:font="Wingdings" w:char="F0E0"/>
      </w:r>
      <w:r w:rsidRPr="00E07D94">
        <w:rPr>
          <w:rFonts w:cs="Times New Roman"/>
        </w:rPr>
        <w:t>pores</w:t>
      </w:r>
    </w:p>
    <w:p w14:paraId="051EC58E" w14:textId="77777777" w:rsidR="001D5419" w:rsidRPr="00E07D94" w:rsidRDefault="001D5419" w:rsidP="001D5419">
      <w:pPr>
        <w:pStyle w:val="ListParagraph"/>
        <w:numPr>
          <w:ilvl w:val="0"/>
          <w:numId w:val="10"/>
        </w:numPr>
        <w:rPr>
          <w:rFonts w:cs="Times New Roman"/>
        </w:rPr>
      </w:pPr>
      <w:r w:rsidRPr="00E07D94">
        <w:rPr>
          <w:rFonts w:cs="Times New Roman"/>
        </w:rPr>
        <w:t>Pores contain a complex protein structure</w:t>
      </w:r>
    </w:p>
    <w:p w14:paraId="088D8D1D" w14:textId="77777777" w:rsidR="001D5419" w:rsidRPr="00E07D94" w:rsidRDefault="001D5419" w:rsidP="001D5419">
      <w:pPr>
        <w:pStyle w:val="ListParagraph"/>
        <w:numPr>
          <w:ilvl w:val="1"/>
          <w:numId w:val="10"/>
        </w:numPr>
        <w:rPr>
          <w:rFonts w:cs="Times New Roman"/>
        </w:rPr>
      </w:pPr>
      <w:r w:rsidRPr="00E07D94">
        <w:rPr>
          <w:rFonts w:cs="Times New Roman"/>
        </w:rPr>
        <w:t>Nuclear pore complex (NPC)</w:t>
      </w:r>
    </w:p>
    <w:p w14:paraId="396B51AD" w14:textId="77777777" w:rsidR="001D5419" w:rsidRPr="00E07D94" w:rsidRDefault="001D5419" w:rsidP="001D5419">
      <w:pPr>
        <w:pStyle w:val="ListParagraph"/>
        <w:numPr>
          <w:ilvl w:val="2"/>
          <w:numId w:val="10"/>
        </w:numPr>
        <w:rPr>
          <w:rFonts w:cs="Times New Roman"/>
        </w:rPr>
      </w:pPr>
      <w:r w:rsidRPr="00E07D94">
        <w:rPr>
          <w:rFonts w:cs="Times New Roman"/>
        </w:rPr>
        <w:t xml:space="preserve">Composed of </w:t>
      </w:r>
      <w:proofErr w:type="spellStart"/>
      <w:r w:rsidRPr="00E07D94">
        <w:rPr>
          <w:rFonts w:cs="Times New Roman"/>
        </w:rPr>
        <w:t>nucleoporins</w:t>
      </w:r>
      <w:proofErr w:type="spellEnd"/>
      <w:r w:rsidRPr="00E07D94">
        <w:rPr>
          <w:rFonts w:cs="Times New Roman"/>
        </w:rPr>
        <w:t xml:space="preserve"> (NUPs)</w:t>
      </w:r>
    </w:p>
    <w:p w14:paraId="65291FE7" w14:textId="77777777" w:rsidR="001D5419" w:rsidRPr="00E07D94" w:rsidRDefault="001D5419" w:rsidP="001D5419">
      <w:pPr>
        <w:pStyle w:val="ListParagraph"/>
        <w:numPr>
          <w:ilvl w:val="2"/>
          <w:numId w:val="10"/>
        </w:numPr>
        <w:rPr>
          <w:rFonts w:cs="Times New Roman"/>
        </w:rPr>
      </w:pPr>
      <w:r w:rsidRPr="00E07D94">
        <w:rPr>
          <w:rFonts w:cs="Times New Roman"/>
        </w:rPr>
        <w:t>Octagonal symmetry</w:t>
      </w:r>
    </w:p>
    <w:p w14:paraId="75B9DAC0" w14:textId="77777777" w:rsidR="001D5419" w:rsidRPr="00E07D94" w:rsidRDefault="001D5419" w:rsidP="001D5419">
      <w:pPr>
        <w:pStyle w:val="ListParagraph"/>
        <w:numPr>
          <w:ilvl w:val="2"/>
          <w:numId w:val="10"/>
        </w:numPr>
        <w:rPr>
          <w:rFonts w:cs="Times New Roman"/>
        </w:rPr>
      </w:pPr>
      <w:r w:rsidRPr="00E07D94">
        <w:rPr>
          <w:rFonts w:cs="Times New Roman"/>
        </w:rPr>
        <w:t>Fits into the pore</w:t>
      </w:r>
    </w:p>
    <w:p w14:paraId="7609DEEC" w14:textId="77777777" w:rsidR="001D5419" w:rsidRPr="00E07D94" w:rsidRDefault="001D5419" w:rsidP="001D5419">
      <w:pPr>
        <w:pStyle w:val="ListParagraph"/>
        <w:numPr>
          <w:ilvl w:val="2"/>
          <w:numId w:val="10"/>
        </w:numPr>
        <w:rPr>
          <w:rFonts w:cs="Times New Roman"/>
        </w:rPr>
      </w:pPr>
      <w:r w:rsidRPr="00E07D94">
        <w:rPr>
          <w:rFonts w:cs="Times New Roman"/>
        </w:rPr>
        <w:t>Projects cytoplasm and nucleoplasm</w:t>
      </w:r>
    </w:p>
    <w:p w14:paraId="73BA0894" w14:textId="77777777" w:rsidR="001D5419" w:rsidRPr="00E07D94" w:rsidRDefault="001D5419" w:rsidP="001D5419">
      <w:pPr>
        <w:pStyle w:val="ListParagraph"/>
        <w:numPr>
          <w:ilvl w:val="2"/>
          <w:numId w:val="10"/>
        </w:numPr>
        <w:rPr>
          <w:rFonts w:cs="Times New Roman"/>
        </w:rPr>
      </w:pPr>
      <w:r w:rsidRPr="00E07D94">
        <w:rPr>
          <w:rFonts w:cs="Times New Roman"/>
        </w:rPr>
        <w:t>Large, super-molecule structure</w:t>
      </w:r>
    </w:p>
    <w:p w14:paraId="42E817EB" w14:textId="77777777" w:rsidR="001D5419" w:rsidRPr="00E07D94" w:rsidRDefault="001D5419" w:rsidP="001D5419">
      <w:pPr>
        <w:pStyle w:val="ListParagraph"/>
        <w:numPr>
          <w:ilvl w:val="2"/>
          <w:numId w:val="10"/>
        </w:numPr>
        <w:rPr>
          <w:rFonts w:cs="Times New Roman"/>
        </w:rPr>
      </w:pPr>
      <w:r w:rsidRPr="00E07D94">
        <w:rPr>
          <w:rFonts w:cs="Times New Roman"/>
        </w:rPr>
        <w:t>Functions:</w:t>
      </w:r>
    </w:p>
    <w:p w14:paraId="5CEA597A" w14:textId="77777777" w:rsidR="001D5419" w:rsidRPr="00E07D94" w:rsidRDefault="001D5419" w:rsidP="001D5419">
      <w:pPr>
        <w:pStyle w:val="ListParagraph"/>
        <w:numPr>
          <w:ilvl w:val="3"/>
          <w:numId w:val="10"/>
        </w:numPr>
        <w:rPr>
          <w:rFonts w:cs="Times New Roman"/>
        </w:rPr>
      </w:pPr>
      <w:r w:rsidRPr="00E07D94">
        <w:rPr>
          <w:rFonts w:cs="Times New Roman"/>
        </w:rPr>
        <w:t xml:space="preserve">Passive diffusion of smaller molecules </w:t>
      </w:r>
    </w:p>
    <w:p w14:paraId="2577859F" w14:textId="77777777" w:rsidR="001D5419" w:rsidRPr="00E07D94" w:rsidRDefault="001D5419" w:rsidP="001D5419">
      <w:pPr>
        <w:pStyle w:val="ListParagraph"/>
        <w:numPr>
          <w:ilvl w:val="3"/>
          <w:numId w:val="10"/>
        </w:numPr>
        <w:rPr>
          <w:rFonts w:cs="Times New Roman"/>
        </w:rPr>
      </w:pPr>
      <w:r w:rsidRPr="00E07D94">
        <w:rPr>
          <w:rFonts w:cs="Times New Roman"/>
        </w:rPr>
        <w:t>Regulated movement of large molecules</w:t>
      </w:r>
    </w:p>
    <w:p w14:paraId="754DF89B" w14:textId="77777777" w:rsidR="001D5419" w:rsidRPr="00E07D94" w:rsidRDefault="001D5419" w:rsidP="001D5419">
      <w:pPr>
        <w:pStyle w:val="ListParagraph"/>
        <w:numPr>
          <w:ilvl w:val="3"/>
          <w:numId w:val="10"/>
        </w:numPr>
        <w:rPr>
          <w:rFonts w:cs="Times New Roman"/>
        </w:rPr>
      </w:pPr>
      <w:r w:rsidRPr="00E07D94">
        <w:rPr>
          <w:rFonts w:cs="Times New Roman"/>
        </w:rPr>
        <w:t>Regulated movement of proteins into the nucleus requires a nuclear localization signal (NLS)</w:t>
      </w:r>
    </w:p>
    <w:p w14:paraId="4B4735F6" w14:textId="77777777" w:rsidR="001D5419" w:rsidRPr="00E07D94" w:rsidRDefault="001D5419" w:rsidP="001D5419">
      <w:pPr>
        <w:pStyle w:val="ListParagraph"/>
        <w:numPr>
          <w:ilvl w:val="4"/>
          <w:numId w:val="10"/>
        </w:numPr>
        <w:rPr>
          <w:rFonts w:cs="Times New Roman"/>
        </w:rPr>
      </w:pPr>
      <w:r w:rsidRPr="00E07D94">
        <w:rPr>
          <w:rFonts w:cs="Times New Roman"/>
        </w:rPr>
        <w:t>Short stretch of positively charged amino acids within the protein</w:t>
      </w:r>
    </w:p>
    <w:p w14:paraId="05EE0EB0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Lamina:</w:t>
      </w:r>
    </w:p>
    <w:p w14:paraId="18B63421" w14:textId="77777777" w:rsidR="001D5419" w:rsidRPr="00E07D94" w:rsidRDefault="001D5419" w:rsidP="001D5419">
      <w:pPr>
        <w:pStyle w:val="ListParagraph"/>
        <w:numPr>
          <w:ilvl w:val="0"/>
          <w:numId w:val="11"/>
        </w:numPr>
        <w:rPr>
          <w:rFonts w:cs="Times New Roman"/>
        </w:rPr>
      </w:pPr>
      <w:r w:rsidRPr="00E07D94">
        <w:rPr>
          <w:rFonts w:cs="Times New Roman"/>
        </w:rPr>
        <w:t>Thin meshwork of filamentous proteins</w:t>
      </w:r>
    </w:p>
    <w:p w14:paraId="20FAA6B0" w14:textId="77777777" w:rsidR="001D5419" w:rsidRPr="00E07D94" w:rsidRDefault="001D5419" w:rsidP="001D5419">
      <w:pPr>
        <w:pStyle w:val="ListParagraph"/>
        <w:numPr>
          <w:ilvl w:val="1"/>
          <w:numId w:val="11"/>
        </w:numPr>
        <w:rPr>
          <w:rFonts w:cs="Times New Roman"/>
        </w:rPr>
      </w:pPr>
      <w:proofErr w:type="spellStart"/>
      <w:r w:rsidRPr="00E07D94">
        <w:rPr>
          <w:rFonts w:cs="Times New Roman"/>
        </w:rPr>
        <w:t>Lamin</w:t>
      </w:r>
      <w:proofErr w:type="spellEnd"/>
    </w:p>
    <w:p w14:paraId="4AD97977" w14:textId="77777777" w:rsidR="001D5419" w:rsidRPr="00E07D94" w:rsidRDefault="001D5419" w:rsidP="001D5419">
      <w:pPr>
        <w:pStyle w:val="ListParagraph"/>
        <w:numPr>
          <w:ilvl w:val="0"/>
          <w:numId w:val="11"/>
        </w:numPr>
        <w:rPr>
          <w:rFonts w:cs="Times New Roman"/>
        </w:rPr>
      </w:pPr>
      <w:r w:rsidRPr="00E07D94">
        <w:rPr>
          <w:rFonts w:cs="Times New Roman"/>
        </w:rPr>
        <w:lastRenderedPageBreak/>
        <w:t>Bound to inner surface of NE</w:t>
      </w:r>
    </w:p>
    <w:p w14:paraId="1415A7AB" w14:textId="77777777" w:rsidR="001D5419" w:rsidRPr="00E07D94" w:rsidRDefault="001D5419" w:rsidP="001D5419">
      <w:pPr>
        <w:pStyle w:val="ListParagraph"/>
        <w:numPr>
          <w:ilvl w:val="0"/>
          <w:numId w:val="11"/>
        </w:numPr>
        <w:rPr>
          <w:rFonts w:cs="Times New Roman"/>
        </w:rPr>
      </w:pPr>
      <w:r w:rsidRPr="00E07D94">
        <w:rPr>
          <w:rFonts w:cs="Times New Roman"/>
        </w:rPr>
        <w:t>Provides structural support for NE</w:t>
      </w:r>
    </w:p>
    <w:p w14:paraId="1DCE1201" w14:textId="77777777" w:rsidR="001D5419" w:rsidRPr="00E07D94" w:rsidRDefault="001D5419" w:rsidP="001D5419">
      <w:pPr>
        <w:pStyle w:val="ListParagraph"/>
        <w:numPr>
          <w:ilvl w:val="0"/>
          <w:numId w:val="11"/>
        </w:numPr>
        <w:rPr>
          <w:rFonts w:cs="Times New Roman"/>
        </w:rPr>
      </w:pPr>
      <w:r w:rsidRPr="00E07D94">
        <w:rPr>
          <w:rFonts w:cs="Times New Roman"/>
        </w:rPr>
        <w:t>Attachment sites for chromatin</w:t>
      </w:r>
    </w:p>
    <w:p w14:paraId="059583C3" w14:textId="77777777" w:rsidR="001D5419" w:rsidRPr="00E07D94" w:rsidRDefault="001D5419" w:rsidP="001D5419">
      <w:pPr>
        <w:rPr>
          <w:rFonts w:cs="Times New Roman"/>
        </w:rPr>
      </w:pPr>
    </w:p>
    <w:p w14:paraId="53EC89AF" w14:textId="77777777" w:rsidR="001D5419" w:rsidRPr="00E07D94" w:rsidRDefault="001D5419" w:rsidP="001D5419">
      <w:pPr>
        <w:rPr>
          <w:rFonts w:cs="Times New Roman"/>
          <w:b/>
        </w:rPr>
      </w:pPr>
      <w:r w:rsidRPr="00E07D94">
        <w:rPr>
          <w:rFonts w:cs="Times New Roman"/>
          <w:b/>
        </w:rPr>
        <w:t>Lecture 12</w:t>
      </w:r>
    </w:p>
    <w:p w14:paraId="346AE11B" w14:textId="77777777" w:rsidR="001D5419" w:rsidRPr="00E07D94" w:rsidRDefault="001D5419" w:rsidP="001D5419">
      <w:pPr>
        <w:rPr>
          <w:rFonts w:cs="Times New Roman"/>
          <w:u w:val="single"/>
        </w:rPr>
      </w:pPr>
      <w:r w:rsidRPr="00E07D94">
        <w:rPr>
          <w:rFonts w:cs="Times New Roman"/>
          <w:u w:val="single"/>
        </w:rPr>
        <w:t>Nucleus II</w:t>
      </w:r>
    </w:p>
    <w:p w14:paraId="034A9D2F" w14:textId="77777777" w:rsidR="001D5419" w:rsidRPr="00E07D94" w:rsidRDefault="001D5419" w:rsidP="001D5419">
      <w:pPr>
        <w:rPr>
          <w:rFonts w:cs="Times New Roman"/>
          <w:u w:val="single"/>
        </w:rPr>
      </w:pPr>
    </w:p>
    <w:p w14:paraId="607CB56A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- Cellular function is acutely dependent upon nuclear import and export (</w:t>
      </w:r>
      <w:proofErr w:type="spellStart"/>
      <w:r w:rsidRPr="00E07D94">
        <w:rPr>
          <w:rFonts w:cs="Times New Roman"/>
        </w:rPr>
        <w:t>nucleocytoplasmic</w:t>
      </w:r>
      <w:proofErr w:type="spellEnd"/>
      <w:r w:rsidRPr="00E07D94">
        <w:rPr>
          <w:rFonts w:cs="Times New Roman"/>
        </w:rPr>
        <w:t xml:space="preserve"> trafficking)</w:t>
      </w:r>
    </w:p>
    <w:p w14:paraId="2B489D32" w14:textId="77777777" w:rsidR="001D5419" w:rsidRPr="00E07D94" w:rsidRDefault="001D5419" w:rsidP="001D5419">
      <w:pPr>
        <w:pStyle w:val="ListParagraph"/>
        <w:numPr>
          <w:ilvl w:val="0"/>
          <w:numId w:val="12"/>
        </w:numPr>
        <w:rPr>
          <w:rFonts w:cs="Times New Roman"/>
        </w:rPr>
      </w:pPr>
      <w:r w:rsidRPr="00E07D94">
        <w:rPr>
          <w:rFonts w:cs="Times New Roman"/>
        </w:rPr>
        <w:t>Nucleotides</w:t>
      </w:r>
    </w:p>
    <w:p w14:paraId="1BC3510C" w14:textId="77777777" w:rsidR="001D5419" w:rsidRPr="00E07D94" w:rsidRDefault="001D5419" w:rsidP="001D5419">
      <w:pPr>
        <w:pStyle w:val="ListParagraph"/>
        <w:numPr>
          <w:ilvl w:val="0"/>
          <w:numId w:val="12"/>
        </w:numPr>
        <w:rPr>
          <w:rFonts w:cs="Times New Roman"/>
        </w:rPr>
      </w:pPr>
      <w:r w:rsidRPr="00E07D94">
        <w:rPr>
          <w:rFonts w:cs="Times New Roman"/>
        </w:rPr>
        <w:t>Structural proteins</w:t>
      </w:r>
    </w:p>
    <w:p w14:paraId="2F08F095" w14:textId="77777777" w:rsidR="001D5419" w:rsidRPr="00E07D94" w:rsidRDefault="001D5419" w:rsidP="001D5419">
      <w:pPr>
        <w:pStyle w:val="ListParagraph"/>
        <w:numPr>
          <w:ilvl w:val="0"/>
          <w:numId w:val="12"/>
        </w:numPr>
        <w:rPr>
          <w:rFonts w:cs="Times New Roman"/>
        </w:rPr>
      </w:pPr>
      <w:r w:rsidRPr="00E07D94">
        <w:rPr>
          <w:rFonts w:cs="Times New Roman"/>
        </w:rPr>
        <w:t>DNA packaging proteins</w:t>
      </w:r>
    </w:p>
    <w:p w14:paraId="050258F4" w14:textId="77777777" w:rsidR="001D5419" w:rsidRPr="00E07D94" w:rsidRDefault="001D5419" w:rsidP="001D5419">
      <w:pPr>
        <w:pStyle w:val="ListParagraph"/>
        <w:numPr>
          <w:ilvl w:val="1"/>
          <w:numId w:val="12"/>
        </w:numPr>
        <w:rPr>
          <w:rFonts w:cs="Times New Roman"/>
        </w:rPr>
      </w:pPr>
      <w:r w:rsidRPr="00E07D94">
        <w:rPr>
          <w:rFonts w:cs="Times New Roman"/>
        </w:rPr>
        <w:t>Histones</w:t>
      </w:r>
    </w:p>
    <w:p w14:paraId="461B2D6E" w14:textId="77777777" w:rsidR="001D5419" w:rsidRPr="00E07D94" w:rsidRDefault="001D5419" w:rsidP="001D5419">
      <w:pPr>
        <w:pStyle w:val="ListParagraph"/>
        <w:numPr>
          <w:ilvl w:val="0"/>
          <w:numId w:val="12"/>
        </w:numPr>
        <w:rPr>
          <w:rFonts w:cs="Times New Roman"/>
        </w:rPr>
      </w:pPr>
      <w:r w:rsidRPr="00E07D94">
        <w:rPr>
          <w:rFonts w:cs="Times New Roman"/>
        </w:rPr>
        <w:t>Proteins for DNA replication, repair, transcription</w:t>
      </w:r>
    </w:p>
    <w:p w14:paraId="1BAAB5EC" w14:textId="77777777" w:rsidR="001D5419" w:rsidRPr="00E07D94" w:rsidRDefault="001D5419" w:rsidP="001D5419">
      <w:pPr>
        <w:pStyle w:val="ListParagraph"/>
        <w:numPr>
          <w:ilvl w:val="0"/>
          <w:numId w:val="12"/>
        </w:numPr>
        <w:rPr>
          <w:rFonts w:cs="Times New Roman"/>
        </w:rPr>
      </w:pPr>
      <w:r w:rsidRPr="00E07D94">
        <w:rPr>
          <w:rFonts w:cs="Times New Roman"/>
        </w:rPr>
        <w:t>Proteins for RNA processing and export</w:t>
      </w:r>
    </w:p>
    <w:p w14:paraId="7F11D3DB" w14:textId="77777777" w:rsidR="001D5419" w:rsidRPr="00E07D94" w:rsidRDefault="001D5419" w:rsidP="001D5419">
      <w:pPr>
        <w:pStyle w:val="ListParagraph"/>
        <w:numPr>
          <w:ilvl w:val="0"/>
          <w:numId w:val="12"/>
        </w:numPr>
        <w:rPr>
          <w:rFonts w:cs="Times New Roman"/>
        </w:rPr>
      </w:pPr>
      <w:r w:rsidRPr="00E07D94">
        <w:rPr>
          <w:rFonts w:cs="Times New Roman"/>
        </w:rPr>
        <w:t>Proteins for ribosome synthesis and export</w:t>
      </w:r>
    </w:p>
    <w:p w14:paraId="69F97071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Nucleolus:</w:t>
      </w:r>
    </w:p>
    <w:p w14:paraId="215B90DE" w14:textId="77777777" w:rsidR="001D5419" w:rsidRPr="00E07D94" w:rsidRDefault="001D5419" w:rsidP="001D5419">
      <w:pPr>
        <w:pStyle w:val="ListParagraph"/>
        <w:numPr>
          <w:ilvl w:val="0"/>
          <w:numId w:val="13"/>
        </w:numPr>
        <w:rPr>
          <w:rFonts w:cs="Times New Roman"/>
        </w:rPr>
      </w:pPr>
      <w:r w:rsidRPr="00E07D94">
        <w:rPr>
          <w:rFonts w:cs="Times New Roman"/>
        </w:rPr>
        <w:t>Ribosome biogenesis</w:t>
      </w:r>
    </w:p>
    <w:p w14:paraId="50D16B1D" w14:textId="77777777" w:rsidR="001D5419" w:rsidRPr="00E07D94" w:rsidRDefault="001D5419" w:rsidP="001D5419">
      <w:pPr>
        <w:pStyle w:val="ListParagraph"/>
        <w:numPr>
          <w:ilvl w:val="0"/>
          <w:numId w:val="13"/>
        </w:numPr>
        <w:rPr>
          <w:rFonts w:cs="Times New Roman"/>
        </w:rPr>
      </w:pPr>
      <w:r w:rsidRPr="00E07D94">
        <w:rPr>
          <w:rFonts w:cs="Times New Roman"/>
        </w:rPr>
        <w:t>Synthesis of RNA</w:t>
      </w:r>
    </w:p>
    <w:p w14:paraId="0D0728E8" w14:textId="77777777" w:rsidR="001D5419" w:rsidRPr="00E07D94" w:rsidRDefault="001D5419" w:rsidP="001D5419">
      <w:pPr>
        <w:pStyle w:val="ListParagraph"/>
        <w:numPr>
          <w:ilvl w:val="0"/>
          <w:numId w:val="13"/>
        </w:numPr>
        <w:rPr>
          <w:rFonts w:cs="Times New Roman"/>
        </w:rPr>
      </w:pPr>
      <w:proofErr w:type="spellStart"/>
      <w:r w:rsidRPr="00E07D94">
        <w:rPr>
          <w:rFonts w:cs="Times New Roman"/>
        </w:rPr>
        <w:t>rRNA</w:t>
      </w:r>
      <w:proofErr w:type="spellEnd"/>
      <w:r w:rsidRPr="00E07D94">
        <w:rPr>
          <w:rFonts w:cs="Times New Roman"/>
        </w:rPr>
        <w:t xml:space="preserve"> processing</w:t>
      </w:r>
    </w:p>
    <w:p w14:paraId="66B8F8F0" w14:textId="77777777" w:rsidR="001D5419" w:rsidRPr="00E07D94" w:rsidRDefault="001D5419" w:rsidP="001D5419">
      <w:pPr>
        <w:pStyle w:val="ListParagraph"/>
        <w:numPr>
          <w:ilvl w:val="0"/>
          <w:numId w:val="13"/>
        </w:numPr>
        <w:rPr>
          <w:rFonts w:cs="Times New Roman"/>
        </w:rPr>
      </w:pPr>
      <w:r w:rsidRPr="00E07D94">
        <w:rPr>
          <w:rFonts w:cs="Times New Roman"/>
        </w:rPr>
        <w:t>Assembly of subunits</w:t>
      </w:r>
    </w:p>
    <w:p w14:paraId="6132F2EA" w14:textId="77777777" w:rsidR="001D5419" w:rsidRPr="00E07D94" w:rsidRDefault="001D5419" w:rsidP="001D5419">
      <w:pPr>
        <w:pStyle w:val="ListParagraph"/>
        <w:numPr>
          <w:ilvl w:val="0"/>
          <w:numId w:val="13"/>
        </w:numPr>
        <w:rPr>
          <w:rFonts w:cs="Times New Roman"/>
        </w:rPr>
      </w:pPr>
      <w:proofErr w:type="spellStart"/>
      <w:r w:rsidRPr="00E07D94">
        <w:rPr>
          <w:rFonts w:cs="Times New Roman"/>
        </w:rPr>
        <w:t>tRNA</w:t>
      </w:r>
      <w:proofErr w:type="spellEnd"/>
      <w:r w:rsidRPr="00E07D94">
        <w:rPr>
          <w:rFonts w:cs="Times New Roman"/>
        </w:rPr>
        <w:t xml:space="preserve"> synthesis</w:t>
      </w:r>
    </w:p>
    <w:p w14:paraId="7A9DF224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Nuclear Matrix:</w:t>
      </w:r>
    </w:p>
    <w:p w14:paraId="185F47F1" w14:textId="77777777" w:rsidR="001D5419" w:rsidRPr="00E07D94" w:rsidRDefault="001D5419" w:rsidP="001D5419">
      <w:pPr>
        <w:pStyle w:val="ListParagraph"/>
        <w:numPr>
          <w:ilvl w:val="0"/>
          <w:numId w:val="13"/>
        </w:numPr>
        <w:rPr>
          <w:rFonts w:cs="Times New Roman"/>
        </w:rPr>
      </w:pPr>
      <w:r w:rsidRPr="00E07D94">
        <w:rPr>
          <w:rFonts w:cs="Times New Roman"/>
        </w:rPr>
        <w:t xml:space="preserve">Network of insoluble protein </w:t>
      </w:r>
      <w:proofErr w:type="spellStart"/>
      <w:r w:rsidRPr="00E07D94">
        <w:rPr>
          <w:rFonts w:cs="Times New Roman"/>
        </w:rPr>
        <w:t>fibres</w:t>
      </w:r>
      <w:proofErr w:type="spellEnd"/>
    </w:p>
    <w:p w14:paraId="1A579B94" w14:textId="77777777" w:rsidR="001D5419" w:rsidRPr="00E07D94" w:rsidRDefault="001D5419" w:rsidP="001D5419">
      <w:pPr>
        <w:pStyle w:val="ListParagraph"/>
        <w:numPr>
          <w:ilvl w:val="0"/>
          <w:numId w:val="13"/>
        </w:numPr>
        <w:rPr>
          <w:rFonts w:cs="Times New Roman"/>
        </w:rPr>
      </w:pPr>
      <w:r w:rsidRPr="00E07D94">
        <w:rPr>
          <w:rFonts w:cs="Times New Roman"/>
        </w:rPr>
        <w:t>Maintains shape and organization of the nucleus</w:t>
      </w:r>
    </w:p>
    <w:p w14:paraId="2DF84AFE" w14:textId="77777777" w:rsidR="001D5419" w:rsidRPr="00E07D94" w:rsidRDefault="001D5419" w:rsidP="001D5419">
      <w:pPr>
        <w:pStyle w:val="ListParagraph"/>
        <w:numPr>
          <w:ilvl w:val="0"/>
          <w:numId w:val="13"/>
        </w:numPr>
        <w:rPr>
          <w:rFonts w:cs="Times New Roman"/>
        </w:rPr>
      </w:pPr>
      <w:r w:rsidRPr="00E07D94">
        <w:rPr>
          <w:rFonts w:cs="Times New Roman"/>
        </w:rPr>
        <w:t>Organizes chromosomes into discrete and specific regions within the nucleus</w:t>
      </w:r>
    </w:p>
    <w:p w14:paraId="2961BE07" w14:textId="77777777" w:rsidR="001D5419" w:rsidRPr="00E07D94" w:rsidRDefault="001D5419" w:rsidP="001D5419">
      <w:pPr>
        <w:rPr>
          <w:rFonts w:cs="Times New Roman"/>
        </w:rPr>
      </w:pPr>
      <w:r w:rsidRPr="00E07D94">
        <w:rPr>
          <w:rFonts w:cs="Times New Roman"/>
        </w:rPr>
        <w:t>Anchor machinery required for nuclear process</w:t>
      </w:r>
    </w:p>
    <w:p w14:paraId="25C3DE86" w14:textId="77777777" w:rsidR="00435307" w:rsidRPr="00E07D94" w:rsidRDefault="00435307" w:rsidP="001D5419">
      <w:pPr>
        <w:rPr>
          <w:rFonts w:cs="Times New Roman"/>
        </w:rPr>
      </w:pPr>
    </w:p>
    <w:p w14:paraId="663C7532" w14:textId="77777777" w:rsidR="00435307" w:rsidRPr="00E07D94" w:rsidRDefault="00435307" w:rsidP="001D5419">
      <w:pPr>
        <w:rPr>
          <w:rFonts w:cs="Times New Roman"/>
        </w:rPr>
      </w:pPr>
      <w:r w:rsidRPr="00E07D94">
        <w:rPr>
          <w:rFonts w:cs="Times New Roman"/>
          <w:b/>
        </w:rPr>
        <w:t>Lecture 13</w:t>
      </w:r>
    </w:p>
    <w:p w14:paraId="3868FA0C" w14:textId="77777777" w:rsidR="00435307" w:rsidRPr="00E07D94" w:rsidRDefault="00435307" w:rsidP="001D5419">
      <w:pPr>
        <w:rPr>
          <w:rFonts w:cs="Times New Roman"/>
          <w:u w:val="single"/>
        </w:rPr>
      </w:pPr>
      <w:r w:rsidRPr="00E07D94">
        <w:rPr>
          <w:rFonts w:cs="Times New Roman"/>
          <w:u w:val="single"/>
        </w:rPr>
        <w:t>DNA and Chromosomes</w:t>
      </w:r>
    </w:p>
    <w:p w14:paraId="2E4D7401" w14:textId="77777777" w:rsidR="00435307" w:rsidRPr="00E07D94" w:rsidRDefault="00435307" w:rsidP="001D5419">
      <w:pPr>
        <w:rPr>
          <w:rFonts w:cs="Times New Roman"/>
          <w:u w:val="single"/>
        </w:rPr>
      </w:pPr>
    </w:p>
    <w:p w14:paraId="6C681570" w14:textId="77777777" w:rsidR="00435307" w:rsidRPr="00E07D94" w:rsidRDefault="00435307" w:rsidP="00435307">
      <w:pPr>
        <w:pStyle w:val="ListParagraph"/>
        <w:numPr>
          <w:ilvl w:val="0"/>
          <w:numId w:val="13"/>
        </w:numPr>
        <w:rPr>
          <w:rFonts w:cs="Times New Roman"/>
        </w:rPr>
      </w:pPr>
      <w:r w:rsidRPr="00E07D94">
        <w:rPr>
          <w:rFonts w:cs="Times New Roman"/>
        </w:rPr>
        <w:t>Ribonucleic acid (RNA) and deoxyribonucleic acid (DNA) are polymers</w:t>
      </w:r>
    </w:p>
    <w:p w14:paraId="700B6A09" w14:textId="77777777" w:rsidR="00435307" w:rsidRPr="00E07D94" w:rsidRDefault="007632AA" w:rsidP="00435307">
      <w:pPr>
        <w:pStyle w:val="ListParagraph"/>
        <w:numPr>
          <w:ilvl w:val="1"/>
          <w:numId w:val="13"/>
        </w:numPr>
      </w:pPr>
      <w:r w:rsidRPr="00E07D94">
        <w:t>Each have</w:t>
      </w:r>
      <w:r w:rsidR="00F43845" w:rsidRPr="00E07D94">
        <w:t xml:space="preserve"> nucleotides comprised of:</w:t>
      </w:r>
    </w:p>
    <w:p w14:paraId="00EFE152" w14:textId="77777777" w:rsidR="00F43845" w:rsidRPr="00E07D94" w:rsidRDefault="00F43845" w:rsidP="00F43845">
      <w:pPr>
        <w:pStyle w:val="ListParagraph"/>
        <w:numPr>
          <w:ilvl w:val="2"/>
          <w:numId w:val="13"/>
        </w:numPr>
      </w:pPr>
      <w:r w:rsidRPr="00E07D94">
        <w:t>A phosphate group</w:t>
      </w:r>
    </w:p>
    <w:p w14:paraId="0DA3B89F" w14:textId="77777777" w:rsidR="00F43845" w:rsidRPr="00E07D94" w:rsidRDefault="00F43845" w:rsidP="00F43845">
      <w:pPr>
        <w:pStyle w:val="ListParagraph"/>
        <w:numPr>
          <w:ilvl w:val="2"/>
          <w:numId w:val="13"/>
        </w:numPr>
      </w:pPr>
      <w:r w:rsidRPr="00E07D94">
        <w:t>A sugar</w:t>
      </w:r>
    </w:p>
    <w:p w14:paraId="5CEE5738" w14:textId="67C027E6" w:rsidR="00F43845" w:rsidRPr="00E07D94" w:rsidRDefault="00F43845" w:rsidP="00F43845">
      <w:pPr>
        <w:pStyle w:val="ListParagraph"/>
        <w:numPr>
          <w:ilvl w:val="3"/>
          <w:numId w:val="13"/>
        </w:numPr>
      </w:pPr>
      <w:r w:rsidRPr="00E07D94">
        <w:t xml:space="preserve">Ribose (RNA) / </w:t>
      </w:r>
      <w:proofErr w:type="spellStart"/>
      <w:r w:rsidRPr="00E07D94">
        <w:t>Deoxyribose</w:t>
      </w:r>
      <w:proofErr w:type="spellEnd"/>
      <w:r w:rsidRPr="00E07D94">
        <w:t xml:space="preserve"> (DNA)</w:t>
      </w:r>
      <w:r w:rsidR="007735D4" w:rsidRPr="00E07D94">
        <w:t xml:space="preserve"> (doesn’t have a hydroxyl group)</w:t>
      </w:r>
    </w:p>
    <w:p w14:paraId="3E94F22C" w14:textId="77777777" w:rsidR="00F43845" w:rsidRPr="00E07D94" w:rsidRDefault="00F43845" w:rsidP="00F43845">
      <w:pPr>
        <w:pStyle w:val="ListParagraph"/>
        <w:numPr>
          <w:ilvl w:val="2"/>
          <w:numId w:val="13"/>
        </w:numPr>
      </w:pPr>
      <w:r w:rsidRPr="00E07D94">
        <w:t xml:space="preserve">Base </w:t>
      </w:r>
    </w:p>
    <w:p w14:paraId="731B56A7" w14:textId="77777777" w:rsidR="007632AA" w:rsidRPr="00E07D94" w:rsidRDefault="007632AA" w:rsidP="007632AA">
      <w:pPr>
        <w:pStyle w:val="ListParagraph"/>
        <w:numPr>
          <w:ilvl w:val="3"/>
          <w:numId w:val="13"/>
        </w:numPr>
      </w:pPr>
      <w:r w:rsidRPr="00E07D94">
        <w:t xml:space="preserve">Connected by </w:t>
      </w:r>
      <w:proofErr w:type="spellStart"/>
      <w:r w:rsidRPr="00E07D94">
        <w:t>phosphodiester</w:t>
      </w:r>
      <w:proofErr w:type="spellEnd"/>
      <w:r w:rsidRPr="00E07D94">
        <w:t xml:space="preserve"> bonds</w:t>
      </w:r>
    </w:p>
    <w:p w14:paraId="7AD8283F" w14:textId="77777777" w:rsidR="00F43845" w:rsidRPr="00E07D94" w:rsidRDefault="00F43845" w:rsidP="00F43845">
      <w:pPr>
        <w:pStyle w:val="ListParagraph"/>
        <w:numPr>
          <w:ilvl w:val="3"/>
          <w:numId w:val="13"/>
        </w:numPr>
      </w:pPr>
      <w:proofErr w:type="spellStart"/>
      <w:r w:rsidRPr="00E07D94">
        <w:t>Pyrimidines</w:t>
      </w:r>
      <w:proofErr w:type="spellEnd"/>
      <w:r w:rsidR="007632AA" w:rsidRPr="00E07D94">
        <w:t xml:space="preserve"> (U/C/T)</w:t>
      </w:r>
    </w:p>
    <w:p w14:paraId="518CE229" w14:textId="77777777" w:rsidR="007632AA" w:rsidRPr="00E07D94" w:rsidRDefault="00F43845" w:rsidP="007632AA">
      <w:pPr>
        <w:pStyle w:val="ListParagraph"/>
        <w:numPr>
          <w:ilvl w:val="3"/>
          <w:numId w:val="13"/>
        </w:numPr>
      </w:pPr>
      <w:r w:rsidRPr="00E07D94">
        <w:t>Purines</w:t>
      </w:r>
      <w:r w:rsidR="007632AA" w:rsidRPr="00E07D94">
        <w:t xml:space="preserve"> (A/G)</w:t>
      </w:r>
    </w:p>
    <w:p w14:paraId="24CD20AE" w14:textId="77777777" w:rsidR="007632AA" w:rsidRPr="00E07D94" w:rsidRDefault="007632AA" w:rsidP="007632AA">
      <w:r w:rsidRPr="00E07D94">
        <w:t>DNA</w:t>
      </w:r>
    </w:p>
    <w:p w14:paraId="6C6B6842" w14:textId="77777777" w:rsidR="007632AA" w:rsidRPr="00E07D94" w:rsidRDefault="0098310E" w:rsidP="007632AA">
      <w:pPr>
        <w:pStyle w:val="ListParagraph"/>
        <w:numPr>
          <w:ilvl w:val="0"/>
          <w:numId w:val="13"/>
        </w:numPr>
      </w:pPr>
      <w:r w:rsidRPr="00E07D94">
        <w:t>D</w:t>
      </w:r>
      <w:r w:rsidR="007632AA" w:rsidRPr="00E07D94">
        <w:t>ouble stranded</w:t>
      </w:r>
    </w:p>
    <w:p w14:paraId="6F8B9CE4" w14:textId="77777777" w:rsidR="007632AA" w:rsidRDefault="007632AA" w:rsidP="007632AA">
      <w:pPr>
        <w:pStyle w:val="ListParagraph"/>
        <w:numPr>
          <w:ilvl w:val="0"/>
          <w:numId w:val="13"/>
        </w:numPr>
      </w:pPr>
      <w:r w:rsidRPr="00E07D94">
        <w:t>Strands are anti-parallel</w:t>
      </w:r>
    </w:p>
    <w:p w14:paraId="312F5955" w14:textId="77777777" w:rsidR="004E6CA3" w:rsidRDefault="004E6CA3" w:rsidP="004E6CA3"/>
    <w:p w14:paraId="0082F098" w14:textId="77777777" w:rsidR="004E6CA3" w:rsidRPr="00E07D94" w:rsidRDefault="004E6CA3" w:rsidP="004E6CA3"/>
    <w:p w14:paraId="5A0ECCD7" w14:textId="77777777" w:rsidR="007632AA" w:rsidRPr="00E07D94" w:rsidRDefault="007632AA" w:rsidP="007632AA">
      <w:pPr>
        <w:pStyle w:val="ListParagraph"/>
        <w:numPr>
          <w:ilvl w:val="0"/>
          <w:numId w:val="13"/>
        </w:numPr>
      </w:pPr>
      <w:r w:rsidRPr="00E07D94">
        <w:t>Strands are held together by hydrogen bonds</w:t>
      </w:r>
      <w:r w:rsidR="00326AF8" w:rsidRPr="00E07D94">
        <w:t xml:space="preserve"> between bases and on opposing strands</w:t>
      </w:r>
    </w:p>
    <w:p w14:paraId="04D5313F" w14:textId="77777777" w:rsidR="00524FEE" w:rsidRPr="00E07D94" w:rsidRDefault="00524FEE" w:rsidP="00524FEE">
      <w:pPr>
        <w:pStyle w:val="ListParagraph"/>
        <w:numPr>
          <w:ilvl w:val="1"/>
          <w:numId w:val="13"/>
        </w:numPr>
      </w:pPr>
      <w:r w:rsidRPr="00E07D94">
        <w:t>Opposing strands are complementary</w:t>
      </w:r>
    </w:p>
    <w:p w14:paraId="01CEE8E6" w14:textId="77777777" w:rsidR="00326AF8" w:rsidRPr="00E07D94" w:rsidRDefault="00326AF8" w:rsidP="007632AA">
      <w:pPr>
        <w:pStyle w:val="ListParagraph"/>
        <w:numPr>
          <w:ilvl w:val="0"/>
          <w:numId w:val="13"/>
        </w:numPr>
      </w:pPr>
      <w:r w:rsidRPr="00E07D94">
        <w:t>Hydrophobic bonds between adjacent stacked bases</w:t>
      </w:r>
    </w:p>
    <w:p w14:paraId="79C97D11" w14:textId="77777777" w:rsidR="007632AA" w:rsidRPr="00E07D94" w:rsidRDefault="007632AA" w:rsidP="007632AA">
      <w:pPr>
        <w:pStyle w:val="ListParagraph"/>
        <w:numPr>
          <w:ilvl w:val="0"/>
          <w:numId w:val="13"/>
        </w:numPr>
      </w:pPr>
      <w:r w:rsidRPr="00E07D94">
        <w:t>Double helix is right handed</w:t>
      </w:r>
    </w:p>
    <w:p w14:paraId="41CFFA40" w14:textId="77777777" w:rsidR="007632AA" w:rsidRPr="00E07D94" w:rsidRDefault="00524FEE" w:rsidP="007632AA">
      <w:pPr>
        <w:pStyle w:val="ListParagraph"/>
        <w:numPr>
          <w:ilvl w:val="0"/>
          <w:numId w:val="13"/>
        </w:numPr>
      </w:pPr>
      <w:r w:rsidRPr="00E07D94">
        <w:t>Strands are polar</w:t>
      </w:r>
    </w:p>
    <w:p w14:paraId="62C04A94" w14:textId="77777777" w:rsidR="00524FEE" w:rsidRPr="00E07D94" w:rsidRDefault="00524FEE" w:rsidP="00524FEE">
      <w:pPr>
        <w:pStyle w:val="ListParagraph"/>
        <w:numPr>
          <w:ilvl w:val="1"/>
          <w:numId w:val="13"/>
        </w:numPr>
      </w:pPr>
      <w:r w:rsidRPr="00E07D94">
        <w:t>5’ end has free phosphate group</w:t>
      </w:r>
    </w:p>
    <w:p w14:paraId="05FA0E19" w14:textId="77777777" w:rsidR="00524FEE" w:rsidRPr="00E07D94" w:rsidRDefault="00524FEE" w:rsidP="00524FEE">
      <w:pPr>
        <w:pStyle w:val="ListParagraph"/>
        <w:numPr>
          <w:ilvl w:val="1"/>
          <w:numId w:val="13"/>
        </w:numPr>
      </w:pPr>
      <w:r w:rsidRPr="00E07D94">
        <w:t>3’ end had free hydroxyl group</w:t>
      </w:r>
    </w:p>
    <w:p w14:paraId="64FB91FF" w14:textId="77777777" w:rsidR="00524FEE" w:rsidRPr="00E07D94" w:rsidRDefault="00524FEE" w:rsidP="00524FEE">
      <w:pPr>
        <w:pStyle w:val="ListParagraph"/>
        <w:numPr>
          <w:ilvl w:val="0"/>
          <w:numId w:val="13"/>
        </w:numPr>
      </w:pPr>
      <w:r w:rsidRPr="00E07D94">
        <w:t>Condensation</w:t>
      </w:r>
    </w:p>
    <w:p w14:paraId="221CD754" w14:textId="77777777" w:rsidR="00524FEE" w:rsidRPr="00E07D94" w:rsidRDefault="00524FEE" w:rsidP="00524FEE">
      <w:pPr>
        <w:pStyle w:val="ListParagraph"/>
        <w:numPr>
          <w:ilvl w:val="1"/>
          <w:numId w:val="13"/>
        </w:numPr>
      </w:pPr>
      <w:r w:rsidRPr="00E07D94">
        <w:t>1</w:t>
      </w:r>
      <w:r w:rsidRPr="00E07D94">
        <w:rPr>
          <w:vertAlign w:val="superscript"/>
        </w:rPr>
        <w:t>st</w:t>
      </w:r>
      <w:r w:rsidRPr="00E07D94">
        <w:t xml:space="preserve"> level</w:t>
      </w:r>
    </w:p>
    <w:p w14:paraId="477D7660" w14:textId="77777777" w:rsidR="00524FEE" w:rsidRPr="00E07D94" w:rsidRDefault="00524FEE" w:rsidP="00524FEE">
      <w:pPr>
        <w:pStyle w:val="ListParagraph"/>
        <w:numPr>
          <w:ilvl w:val="2"/>
          <w:numId w:val="13"/>
        </w:numPr>
      </w:pPr>
      <w:r w:rsidRPr="00E07D94">
        <w:t>Packaging DNA as a negative supercoil into nucleosomes</w:t>
      </w:r>
    </w:p>
    <w:p w14:paraId="333317F1" w14:textId="77777777" w:rsidR="00524FEE" w:rsidRPr="00E07D94" w:rsidRDefault="00524FEE" w:rsidP="00524FEE">
      <w:pPr>
        <w:pStyle w:val="ListParagraph"/>
        <w:numPr>
          <w:ilvl w:val="2"/>
          <w:numId w:val="13"/>
        </w:numPr>
      </w:pPr>
      <w:r w:rsidRPr="00E07D94">
        <w:t>The linker region (which connects the histones) is susceptible to digestion by an endonuclease</w:t>
      </w:r>
    </w:p>
    <w:p w14:paraId="4A2A54F0" w14:textId="77777777" w:rsidR="00B56401" w:rsidRPr="00E07D94" w:rsidRDefault="00B56401" w:rsidP="00B56401">
      <w:pPr>
        <w:pStyle w:val="ListParagraph"/>
        <w:numPr>
          <w:ilvl w:val="2"/>
          <w:numId w:val="13"/>
        </w:numPr>
      </w:pPr>
      <w:r w:rsidRPr="00E07D94">
        <w:t>DNA is wrapped around a nucleosome core of 8 histones proteins and anchored by a 9</w:t>
      </w:r>
      <w:r w:rsidRPr="00E07D94">
        <w:rPr>
          <w:vertAlign w:val="superscript"/>
        </w:rPr>
        <w:t>th</w:t>
      </w:r>
      <w:r w:rsidRPr="00E07D94">
        <w:t xml:space="preserve"> </w:t>
      </w:r>
    </w:p>
    <w:p w14:paraId="5509539A" w14:textId="77777777" w:rsidR="007632AA" w:rsidRPr="00E07D94" w:rsidRDefault="00524FEE" w:rsidP="00B56401">
      <w:pPr>
        <w:pStyle w:val="ListParagraph"/>
        <w:numPr>
          <w:ilvl w:val="1"/>
          <w:numId w:val="13"/>
        </w:numPr>
      </w:pPr>
      <w:r w:rsidRPr="00E07D94">
        <w:t>2</w:t>
      </w:r>
      <w:r w:rsidRPr="00E07D94">
        <w:rPr>
          <w:vertAlign w:val="superscript"/>
        </w:rPr>
        <w:t>nd</w:t>
      </w:r>
      <w:r w:rsidRPr="00E07D94">
        <w:t xml:space="preserve"> level</w:t>
      </w:r>
    </w:p>
    <w:p w14:paraId="61D921AC" w14:textId="77777777" w:rsidR="00B56401" w:rsidRPr="00E07D94" w:rsidRDefault="00B56401" w:rsidP="00B56401">
      <w:pPr>
        <w:pStyle w:val="ListParagraph"/>
        <w:numPr>
          <w:ilvl w:val="2"/>
          <w:numId w:val="13"/>
        </w:numPr>
      </w:pPr>
      <w:r w:rsidRPr="00E07D94">
        <w:t xml:space="preserve">More supercoiling </w:t>
      </w:r>
    </w:p>
    <w:p w14:paraId="61ED9E72" w14:textId="77777777" w:rsidR="00B56401" w:rsidRPr="00E07D94" w:rsidRDefault="00B56401" w:rsidP="00B56401">
      <w:pPr>
        <w:pStyle w:val="ListParagraph"/>
        <w:numPr>
          <w:ilvl w:val="2"/>
          <w:numId w:val="13"/>
        </w:numPr>
      </w:pPr>
      <w:r w:rsidRPr="00E07D94">
        <w:t>Driven by supercoiling interactions</w:t>
      </w:r>
    </w:p>
    <w:p w14:paraId="73E468E2" w14:textId="77777777" w:rsidR="00B56401" w:rsidRPr="00E07D94" w:rsidRDefault="008D474D" w:rsidP="00B56401">
      <w:pPr>
        <w:pStyle w:val="ListParagraph"/>
        <w:numPr>
          <w:ilvl w:val="2"/>
          <w:numId w:val="13"/>
        </w:numPr>
      </w:pPr>
      <w:r w:rsidRPr="00E07D94">
        <w:t>Solenoid and zip-</w:t>
      </w:r>
      <w:proofErr w:type="spellStart"/>
      <w:r w:rsidRPr="00E07D94">
        <w:t>zag</w:t>
      </w:r>
      <w:proofErr w:type="spellEnd"/>
    </w:p>
    <w:p w14:paraId="1C988E67" w14:textId="77777777" w:rsidR="008D474D" w:rsidRPr="00E07D94" w:rsidRDefault="008D474D" w:rsidP="008D474D">
      <w:pPr>
        <w:pStyle w:val="ListParagraph"/>
        <w:numPr>
          <w:ilvl w:val="1"/>
          <w:numId w:val="13"/>
        </w:numPr>
      </w:pPr>
      <w:r w:rsidRPr="00E07D94">
        <w:t>3</w:t>
      </w:r>
      <w:r w:rsidRPr="00E07D94">
        <w:rPr>
          <w:vertAlign w:val="superscript"/>
        </w:rPr>
        <w:t>rd</w:t>
      </w:r>
      <w:r w:rsidRPr="00E07D94">
        <w:t xml:space="preserve"> level</w:t>
      </w:r>
    </w:p>
    <w:p w14:paraId="239BD944" w14:textId="77777777" w:rsidR="008D474D" w:rsidRPr="00E07D94" w:rsidRDefault="008D474D" w:rsidP="008D474D">
      <w:pPr>
        <w:pStyle w:val="ListParagraph"/>
        <w:numPr>
          <w:ilvl w:val="2"/>
          <w:numId w:val="13"/>
        </w:numPr>
      </w:pPr>
      <w:r w:rsidRPr="00E07D94">
        <w:t xml:space="preserve">Attachment of </w:t>
      </w:r>
      <w:proofErr w:type="spellStart"/>
      <w:r w:rsidRPr="00E07D94">
        <w:t>fibre</w:t>
      </w:r>
      <w:proofErr w:type="spellEnd"/>
      <w:r w:rsidRPr="00E07D94">
        <w:t xml:space="preserve"> at many positions to a (non-histone_ protein scaffold</w:t>
      </w:r>
    </w:p>
    <w:p w14:paraId="2CEAC2FF" w14:textId="77777777" w:rsidR="008D474D" w:rsidRPr="00E07D94" w:rsidRDefault="008D474D" w:rsidP="008D474D">
      <w:pPr>
        <w:pStyle w:val="ListParagraph"/>
        <w:numPr>
          <w:ilvl w:val="2"/>
          <w:numId w:val="13"/>
        </w:numPr>
      </w:pPr>
      <w:r w:rsidRPr="00E07D94">
        <w:t>Histones remove</w:t>
      </w:r>
      <w:r w:rsidR="0098310E" w:rsidRPr="00E07D94">
        <w:t>d</w:t>
      </w:r>
    </w:p>
    <w:p w14:paraId="45477A71" w14:textId="77777777" w:rsidR="0098310E" w:rsidRPr="00E07D94" w:rsidRDefault="0098310E" w:rsidP="0098310E">
      <w:pPr>
        <w:pStyle w:val="ListParagraph"/>
        <w:numPr>
          <w:ilvl w:val="0"/>
          <w:numId w:val="13"/>
        </w:numPr>
      </w:pPr>
      <w:r w:rsidRPr="00E07D94">
        <w:t>Chromosome ends are protected by telomeres</w:t>
      </w:r>
    </w:p>
    <w:p w14:paraId="623117AB" w14:textId="77777777" w:rsidR="0098310E" w:rsidRPr="00E07D94" w:rsidRDefault="0098310E" w:rsidP="0098310E">
      <w:pPr>
        <w:pStyle w:val="ListParagraph"/>
        <w:numPr>
          <w:ilvl w:val="1"/>
          <w:numId w:val="13"/>
        </w:numPr>
      </w:pPr>
      <w:r w:rsidRPr="00E07D94">
        <w:t>Functions</w:t>
      </w:r>
    </w:p>
    <w:p w14:paraId="1065D410" w14:textId="77777777" w:rsidR="0098310E" w:rsidRPr="00E07D94" w:rsidRDefault="0098310E" w:rsidP="0098310E">
      <w:pPr>
        <w:pStyle w:val="ListParagraph"/>
        <w:numPr>
          <w:ilvl w:val="2"/>
          <w:numId w:val="13"/>
        </w:numPr>
      </w:pPr>
      <w:r w:rsidRPr="00E07D94">
        <w:t xml:space="preserve">Resist degradation by </w:t>
      </w:r>
      <w:proofErr w:type="spellStart"/>
      <w:r w:rsidRPr="00E07D94">
        <w:t>DNases</w:t>
      </w:r>
      <w:proofErr w:type="spellEnd"/>
    </w:p>
    <w:p w14:paraId="2D853498" w14:textId="77777777" w:rsidR="0098310E" w:rsidRPr="00E07D94" w:rsidRDefault="0098310E" w:rsidP="0098310E">
      <w:pPr>
        <w:pStyle w:val="ListParagraph"/>
        <w:numPr>
          <w:ilvl w:val="2"/>
          <w:numId w:val="13"/>
        </w:numPr>
      </w:pPr>
      <w:r w:rsidRPr="00E07D94">
        <w:t>Prevent fusion of chromosomal ends</w:t>
      </w:r>
    </w:p>
    <w:p w14:paraId="6A3F6955" w14:textId="77777777" w:rsidR="0098310E" w:rsidRPr="00E07D94" w:rsidRDefault="0098310E" w:rsidP="0098310E">
      <w:pPr>
        <w:pStyle w:val="ListParagraph"/>
        <w:numPr>
          <w:ilvl w:val="2"/>
          <w:numId w:val="13"/>
        </w:numPr>
      </w:pPr>
      <w:r w:rsidRPr="00E07D94">
        <w:t>Facilitate replication of the ends of the linear DNA</w:t>
      </w:r>
    </w:p>
    <w:p w14:paraId="1DB8D1F9" w14:textId="77777777" w:rsidR="0098310E" w:rsidRPr="00E07D94" w:rsidRDefault="0098310E" w:rsidP="0098310E">
      <w:pPr>
        <w:pStyle w:val="ListParagraph"/>
        <w:numPr>
          <w:ilvl w:val="0"/>
          <w:numId w:val="13"/>
        </w:numPr>
      </w:pPr>
      <w:r w:rsidRPr="00E07D94">
        <w:t xml:space="preserve">Centromeres </w:t>
      </w:r>
    </w:p>
    <w:p w14:paraId="565C0D1B" w14:textId="77777777" w:rsidR="0098310E" w:rsidRPr="00E07D94" w:rsidRDefault="0098310E" w:rsidP="0098310E">
      <w:pPr>
        <w:pStyle w:val="ListParagraph"/>
        <w:numPr>
          <w:ilvl w:val="1"/>
          <w:numId w:val="13"/>
        </w:numPr>
      </w:pPr>
      <w:r w:rsidRPr="00E07D94">
        <w:t>Provide the point of attachment of chromosomes to microtubules in the mitotic spindle</w:t>
      </w:r>
    </w:p>
    <w:p w14:paraId="246FA1DF" w14:textId="77777777" w:rsidR="0098310E" w:rsidRPr="00E07D94" w:rsidRDefault="0098310E" w:rsidP="0098310E">
      <w:pPr>
        <w:pStyle w:val="ListParagraph"/>
        <w:numPr>
          <w:ilvl w:val="1"/>
          <w:numId w:val="13"/>
        </w:numPr>
      </w:pPr>
      <w:r w:rsidRPr="00E07D94">
        <w:t xml:space="preserve">Regions I and III are conserved sequences that bind proteins involved in spindle attachment </w:t>
      </w:r>
    </w:p>
    <w:p w14:paraId="69A1B26A" w14:textId="77777777" w:rsidR="0098310E" w:rsidRPr="00E07D94" w:rsidRDefault="0098310E" w:rsidP="0098310E">
      <w:pPr>
        <w:pStyle w:val="ListParagraph"/>
        <w:numPr>
          <w:ilvl w:val="1"/>
          <w:numId w:val="13"/>
        </w:numPr>
      </w:pPr>
      <w:r w:rsidRPr="00E07D94">
        <w:t>Region II ~90 base pairs, &gt;90% A/T</w:t>
      </w:r>
    </w:p>
    <w:p w14:paraId="7B467481" w14:textId="77777777" w:rsidR="0098310E" w:rsidRPr="00E07D94" w:rsidRDefault="0098310E" w:rsidP="0098310E">
      <w:pPr>
        <w:pStyle w:val="ListParagraph"/>
        <w:numPr>
          <w:ilvl w:val="1"/>
          <w:numId w:val="13"/>
        </w:numPr>
      </w:pPr>
      <w:r w:rsidRPr="00E07D94">
        <w:t>In multicellular eukaryotes are much larger and more complex</w:t>
      </w:r>
    </w:p>
    <w:p w14:paraId="58F07D8F" w14:textId="77777777" w:rsidR="0098310E" w:rsidRPr="00E07D94" w:rsidRDefault="0098310E" w:rsidP="0098310E"/>
    <w:p w14:paraId="1D0DCB2A" w14:textId="77777777" w:rsidR="0098310E" w:rsidRPr="00E07D94" w:rsidRDefault="0098310E" w:rsidP="0098310E">
      <w:pPr>
        <w:rPr>
          <w:b/>
        </w:rPr>
      </w:pPr>
      <w:r w:rsidRPr="00E07D94">
        <w:rPr>
          <w:b/>
        </w:rPr>
        <w:t>Lecture 14</w:t>
      </w:r>
    </w:p>
    <w:p w14:paraId="3537D988" w14:textId="77777777" w:rsidR="0098310E" w:rsidRPr="00E07D94" w:rsidRDefault="0098310E" w:rsidP="0098310E">
      <w:pPr>
        <w:rPr>
          <w:u w:val="single"/>
        </w:rPr>
      </w:pPr>
      <w:r w:rsidRPr="00E07D94">
        <w:rPr>
          <w:u w:val="single"/>
        </w:rPr>
        <w:t>DNA is the Genetic Material</w:t>
      </w:r>
    </w:p>
    <w:p w14:paraId="3AA116FD" w14:textId="77777777" w:rsidR="0098310E" w:rsidRPr="00E07D94" w:rsidRDefault="0098310E" w:rsidP="0098310E"/>
    <w:p w14:paraId="50FBC6EB" w14:textId="77777777" w:rsidR="0098310E" w:rsidRPr="00E07D94" w:rsidRDefault="00716A5A" w:rsidP="00716A5A">
      <w:pPr>
        <w:pStyle w:val="ListParagraph"/>
        <w:numPr>
          <w:ilvl w:val="0"/>
          <w:numId w:val="13"/>
        </w:numPr>
      </w:pPr>
      <w:r w:rsidRPr="00E07D94">
        <w:t>Type IIS</w:t>
      </w:r>
    </w:p>
    <w:p w14:paraId="660B0B7F" w14:textId="77777777" w:rsidR="00716A5A" w:rsidRPr="00E07D94" w:rsidRDefault="00716A5A" w:rsidP="00716A5A">
      <w:pPr>
        <w:pStyle w:val="ListParagraph"/>
        <w:numPr>
          <w:ilvl w:val="1"/>
          <w:numId w:val="13"/>
        </w:numPr>
      </w:pPr>
      <w:r w:rsidRPr="00E07D94">
        <w:t>Bad</w:t>
      </w:r>
    </w:p>
    <w:p w14:paraId="50C4F714" w14:textId="77777777" w:rsidR="00716A5A" w:rsidRPr="00E07D94" w:rsidRDefault="00716A5A" w:rsidP="00716A5A">
      <w:pPr>
        <w:pStyle w:val="ListParagraph"/>
        <w:numPr>
          <w:ilvl w:val="1"/>
          <w:numId w:val="13"/>
        </w:numPr>
      </w:pPr>
      <w:r w:rsidRPr="00E07D94">
        <w:t xml:space="preserve">Virulent </w:t>
      </w:r>
    </w:p>
    <w:p w14:paraId="2F47A258" w14:textId="77777777" w:rsidR="00716A5A" w:rsidRPr="00E07D94" w:rsidRDefault="00716A5A" w:rsidP="00716A5A">
      <w:pPr>
        <w:pStyle w:val="ListParagraph"/>
        <w:numPr>
          <w:ilvl w:val="0"/>
          <w:numId w:val="13"/>
        </w:numPr>
      </w:pPr>
      <w:r w:rsidRPr="00E07D94">
        <w:t>Type IIR</w:t>
      </w:r>
    </w:p>
    <w:p w14:paraId="6A2BC8E8" w14:textId="77777777" w:rsidR="00716A5A" w:rsidRPr="00E07D94" w:rsidRDefault="00716A5A" w:rsidP="00716A5A">
      <w:pPr>
        <w:pStyle w:val="ListParagraph"/>
        <w:numPr>
          <w:ilvl w:val="1"/>
          <w:numId w:val="13"/>
        </w:numPr>
      </w:pPr>
      <w:r w:rsidRPr="00E07D94">
        <w:t>Not so bad</w:t>
      </w:r>
    </w:p>
    <w:p w14:paraId="2CC75C4D" w14:textId="77777777" w:rsidR="00716A5A" w:rsidRPr="00E07D94" w:rsidRDefault="00716A5A" w:rsidP="00716A5A">
      <w:pPr>
        <w:pStyle w:val="ListParagraph"/>
        <w:numPr>
          <w:ilvl w:val="1"/>
          <w:numId w:val="13"/>
        </w:numPr>
      </w:pPr>
      <w:proofErr w:type="spellStart"/>
      <w:r w:rsidRPr="00E07D94">
        <w:t>Avirulent</w:t>
      </w:r>
      <w:proofErr w:type="spellEnd"/>
    </w:p>
    <w:p w14:paraId="772CBEA6" w14:textId="77777777" w:rsidR="00716A5A" w:rsidRPr="00E07D94" w:rsidRDefault="00716A5A" w:rsidP="00716A5A">
      <w:pPr>
        <w:pStyle w:val="ListParagraph"/>
        <w:numPr>
          <w:ilvl w:val="0"/>
          <w:numId w:val="13"/>
        </w:numPr>
      </w:pPr>
      <w:r w:rsidRPr="00E07D94">
        <w:lastRenderedPageBreak/>
        <w:t>The “transforming principle”</w:t>
      </w:r>
    </w:p>
    <w:p w14:paraId="2FAD1B3C" w14:textId="77777777" w:rsidR="00A65C2C" w:rsidRPr="00E07D94" w:rsidRDefault="00A65C2C" w:rsidP="00A65C2C">
      <w:pPr>
        <w:pStyle w:val="ListParagraph"/>
      </w:pPr>
    </w:p>
    <w:p w14:paraId="501EFCFC" w14:textId="4BC5114B" w:rsidR="00A65C2C" w:rsidRPr="00E07D94" w:rsidRDefault="00A65C2C" w:rsidP="00716A5A">
      <w:pPr>
        <w:pStyle w:val="ListParagraph"/>
        <w:numPr>
          <w:ilvl w:val="0"/>
          <w:numId w:val="13"/>
        </w:numPr>
      </w:pPr>
      <w:r w:rsidRPr="00E07D94">
        <w:t>The transfer of information from DNA to protein is a two step process in all organisms</w:t>
      </w:r>
    </w:p>
    <w:p w14:paraId="4FDC26B0" w14:textId="5DC702F6" w:rsidR="00A65C2C" w:rsidRPr="00E07D94" w:rsidRDefault="00A65C2C" w:rsidP="00A65C2C">
      <w:pPr>
        <w:pStyle w:val="ListParagraph"/>
        <w:numPr>
          <w:ilvl w:val="1"/>
          <w:numId w:val="13"/>
        </w:numPr>
      </w:pPr>
      <w:r w:rsidRPr="00E07D94">
        <w:t>The central dogma of molecular biology</w:t>
      </w:r>
    </w:p>
    <w:p w14:paraId="5610CE4B" w14:textId="112BEA1D" w:rsidR="00A65C2C" w:rsidRPr="00E07D94" w:rsidRDefault="00A65C2C" w:rsidP="00A65C2C">
      <w:pPr>
        <w:pStyle w:val="ListParagraph"/>
        <w:numPr>
          <w:ilvl w:val="1"/>
          <w:numId w:val="13"/>
        </w:numPr>
      </w:pPr>
      <w:r w:rsidRPr="00E07D94">
        <w:t xml:space="preserve">DNA with gene in it </w:t>
      </w:r>
      <w:r w:rsidRPr="00E07D94">
        <w:sym w:font="Wingdings" w:char="F0E0"/>
      </w:r>
      <w:r w:rsidRPr="00E07D94">
        <w:rPr>
          <w:b/>
        </w:rPr>
        <w:t xml:space="preserve"> transcription</w:t>
      </w:r>
      <w:r w:rsidRPr="00E07D94">
        <w:t xml:space="preserve"> </w:t>
      </w:r>
      <w:r w:rsidRPr="00E07D94">
        <w:sym w:font="Wingdings" w:char="F0E0"/>
      </w:r>
      <w:r w:rsidR="007735D4" w:rsidRPr="00E07D94">
        <w:t xml:space="preserve"> RNA transcript</w:t>
      </w:r>
      <w:r w:rsidRPr="00E07D94">
        <w:t xml:space="preserve"> </w:t>
      </w:r>
      <w:r w:rsidRPr="00E07D94">
        <w:sym w:font="Wingdings" w:char="F0E0"/>
      </w:r>
      <w:r w:rsidRPr="00E07D94">
        <w:rPr>
          <w:b/>
        </w:rPr>
        <w:t xml:space="preserve"> RNA processing + stability</w:t>
      </w:r>
      <w:r w:rsidRPr="00E07D94">
        <w:t xml:space="preserve"> </w:t>
      </w:r>
      <w:r w:rsidRPr="00E07D94">
        <w:sym w:font="Wingdings" w:char="F0E0"/>
      </w:r>
      <w:r w:rsidRPr="00E07D94">
        <w:t xml:space="preserve">mRNA </w:t>
      </w:r>
      <w:r w:rsidRPr="00E07D94">
        <w:sym w:font="Wingdings" w:char="F0E0"/>
      </w:r>
      <w:r w:rsidRPr="00E07D94">
        <w:t xml:space="preserve"> </w:t>
      </w:r>
      <w:r w:rsidRPr="00E07D94">
        <w:rPr>
          <w:b/>
        </w:rPr>
        <w:t>translation</w:t>
      </w:r>
      <w:r w:rsidRPr="00E07D94">
        <w:t xml:space="preserve"> </w:t>
      </w:r>
      <w:r w:rsidRPr="00E07D94">
        <w:sym w:font="Wingdings" w:char="F0E0"/>
      </w:r>
      <w:r w:rsidRPr="00E07D94">
        <w:t xml:space="preserve"> protein</w:t>
      </w:r>
    </w:p>
    <w:p w14:paraId="5CC12370" w14:textId="787975C5" w:rsidR="007735D4" w:rsidRPr="00E07D94" w:rsidRDefault="007735D4" w:rsidP="007735D4">
      <w:pPr>
        <w:pStyle w:val="ListParagraph"/>
        <w:numPr>
          <w:ilvl w:val="0"/>
          <w:numId w:val="13"/>
        </w:numPr>
      </w:pPr>
      <w:r w:rsidRPr="00E07D94">
        <w:t>RNA uses uracil instead of thymine</w:t>
      </w:r>
    </w:p>
    <w:p w14:paraId="51C78349" w14:textId="3BF4D71E" w:rsidR="007735D4" w:rsidRPr="00E07D94" w:rsidRDefault="007735D4" w:rsidP="007735D4">
      <w:pPr>
        <w:pStyle w:val="ListParagraph"/>
        <w:numPr>
          <w:ilvl w:val="0"/>
          <w:numId w:val="13"/>
        </w:numPr>
      </w:pPr>
      <w:r w:rsidRPr="00E07D94">
        <w:t>RNA synthesis</w:t>
      </w:r>
    </w:p>
    <w:p w14:paraId="6E047476" w14:textId="0D8B45E3" w:rsidR="007735D4" w:rsidRPr="00E07D94" w:rsidRDefault="007735D4" w:rsidP="007735D4">
      <w:pPr>
        <w:pStyle w:val="ListParagraph"/>
        <w:numPr>
          <w:ilvl w:val="1"/>
          <w:numId w:val="13"/>
        </w:numPr>
      </w:pPr>
      <w:r w:rsidRPr="00E07D94">
        <w:t>Involves template strand and non</w:t>
      </w:r>
      <w:r w:rsidR="0072315A" w:rsidRPr="00E07D94">
        <w:t>-</w:t>
      </w:r>
      <w:r w:rsidRPr="00E07D94">
        <w:t>template strand</w:t>
      </w:r>
    </w:p>
    <w:p w14:paraId="3304D8C0" w14:textId="40A89AC0" w:rsidR="0072315A" w:rsidRPr="00E07D94" w:rsidRDefault="0072315A" w:rsidP="0072315A">
      <w:pPr>
        <w:pStyle w:val="ListParagraph"/>
        <w:numPr>
          <w:ilvl w:val="1"/>
          <w:numId w:val="13"/>
        </w:numPr>
      </w:pPr>
      <w:r w:rsidRPr="00E07D94">
        <w:t>Step One: RNA chain initiation</w:t>
      </w:r>
    </w:p>
    <w:p w14:paraId="70E02CDF" w14:textId="4A39114E" w:rsidR="0072315A" w:rsidRPr="00E07D94" w:rsidRDefault="0072315A" w:rsidP="0072315A">
      <w:pPr>
        <w:pStyle w:val="ListParagraph"/>
        <w:numPr>
          <w:ilvl w:val="2"/>
          <w:numId w:val="13"/>
        </w:numPr>
      </w:pPr>
      <w:r w:rsidRPr="00E07D94">
        <w:t>Localized unwinding</w:t>
      </w:r>
    </w:p>
    <w:p w14:paraId="4C36D0C9" w14:textId="57B7C2AA" w:rsidR="0072315A" w:rsidRPr="00E07D94" w:rsidRDefault="0072315A" w:rsidP="0072315A">
      <w:pPr>
        <w:pStyle w:val="ListParagraph"/>
        <w:numPr>
          <w:ilvl w:val="1"/>
          <w:numId w:val="13"/>
        </w:numPr>
      </w:pPr>
      <w:r w:rsidRPr="00E07D94">
        <w:t>Step Two: RNA chain elongation</w:t>
      </w:r>
    </w:p>
    <w:p w14:paraId="0A59C9FC" w14:textId="3EC92F55" w:rsidR="0072315A" w:rsidRPr="00E07D94" w:rsidRDefault="0072315A" w:rsidP="0072315A">
      <w:pPr>
        <w:pStyle w:val="ListParagraph"/>
        <w:numPr>
          <w:ilvl w:val="2"/>
          <w:numId w:val="13"/>
        </w:numPr>
      </w:pPr>
      <w:r w:rsidRPr="00E07D94">
        <w:t>Genes closely spaced</w:t>
      </w:r>
    </w:p>
    <w:p w14:paraId="60191F0D" w14:textId="7C21A7B6" w:rsidR="0072315A" w:rsidRPr="00E07D94" w:rsidRDefault="0072315A" w:rsidP="0072315A">
      <w:pPr>
        <w:pStyle w:val="ListParagraph"/>
        <w:numPr>
          <w:ilvl w:val="2"/>
          <w:numId w:val="13"/>
        </w:numPr>
      </w:pPr>
      <w:r w:rsidRPr="00E07D94">
        <w:t>Several genes can be encoded on a single RNA molecule</w:t>
      </w:r>
    </w:p>
    <w:p w14:paraId="6DF47EF7" w14:textId="3FB3D431" w:rsidR="0072315A" w:rsidRPr="00E07D94" w:rsidRDefault="0072315A" w:rsidP="0072315A">
      <w:pPr>
        <w:pStyle w:val="ListParagraph"/>
        <w:numPr>
          <w:ilvl w:val="1"/>
          <w:numId w:val="13"/>
        </w:numPr>
      </w:pPr>
      <w:r w:rsidRPr="00E07D94">
        <w:t>Step Three: RNA chain termination</w:t>
      </w:r>
    </w:p>
    <w:p w14:paraId="1F187C0D" w14:textId="49103FA2" w:rsidR="0072315A" w:rsidRPr="00E07D94" w:rsidRDefault="0072315A" w:rsidP="002E2C41">
      <w:pPr>
        <w:pStyle w:val="ListParagraph"/>
        <w:numPr>
          <w:ilvl w:val="2"/>
          <w:numId w:val="13"/>
        </w:numPr>
      </w:pPr>
      <w:r w:rsidRPr="00E07D94">
        <w:t xml:space="preserve">Transcription terminator sequence </w:t>
      </w:r>
      <w:r w:rsidR="002E2C41" w:rsidRPr="00E07D94">
        <w:t>(</w:t>
      </w:r>
      <w:r w:rsidR="002E2C41" w:rsidRPr="00E07D94">
        <w:rPr>
          <w:rFonts w:cs="Arial"/>
        </w:rPr>
        <w:t>ρ rho- independent)</w:t>
      </w:r>
    </w:p>
    <w:p w14:paraId="2A457990" w14:textId="77777777" w:rsidR="00E07D94" w:rsidRDefault="00E07D94" w:rsidP="00E07D94"/>
    <w:p w14:paraId="4292225F" w14:textId="7B3D62EF" w:rsidR="00E07D94" w:rsidRDefault="00E07D94" w:rsidP="00E07D94">
      <w:r>
        <w:rPr>
          <w:b/>
        </w:rPr>
        <w:t>Lecture 15</w:t>
      </w:r>
    </w:p>
    <w:p w14:paraId="7D097583" w14:textId="41FB8902" w:rsidR="00E07D94" w:rsidRDefault="00E07D94" w:rsidP="00E07D94">
      <w:pPr>
        <w:rPr>
          <w:u w:val="single"/>
        </w:rPr>
      </w:pPr>
      <w:r>
        <w:rPr>
          <w:u w:val="single"/>
        </w:rPr>
        <w:t>Transcription and Translation</w:t>
      </w:r>
    </w:p>
    <w:p w14:paraId="6EEE2B2E" w14:textId="77777777" w:rsidR="00E07D94" w:rsidRPr="00E07D94" w:rsidRDefault="00E07D94" w:rsidP="00E07D94">
      <w:pPr>
        <w:rPr>
          <w:u w:val="single"/>
        </w:rPr>
      </w:pPr>
    </w:p>
    <w:p w14:paraId="0F66124F" w14:textId="5C9C32BB" w:rsidR="002E2C41" w:rsidRPr="00E07D94" w:rsidRDefault="002E2C41" w:rsidP="002E2C41">
      <w:pPr>
        <w:pStyle w:val="ListParagraph"/>
        <w:numPr>
          <w:ilvl w:val="0"/>
          <w:numId w:val="13"/>
        </w:numPr>
      </w:pPr>
      <w:r w:rsidRPr="00E07D94">
        <w:t>Eukaryotes are more complex</w:t>
      </w:r>
    </w:p>
    <w:p w14:paraId="6F532199" w14:textId="24353748" w:rsidR="002E2C41" w:rsidRPr="00E07D94" w:rsidRDefault="002E2C41" w:rsidP="002E2C41">
      <w:pPr>
        <w:pStyle w:val="ListParagraph"/>
        <w:numPr>
          <w:ilvl w:val="1"/>
          <w:numId w:val="13"/>
        </w:numPr>
      </w:pPr>
      <w:r w:rsidRPr="00E07D94">
        <w:t>The primary transcript is process</w:t>
      </w:r>
      <w:r w:rsidR="00EB7B9B">
        <w:t>ed</w:t>
      </w:r>
      <w:r w:rsidRPr="00E07D94">
        <w:t xml:space="preserve"> and exported to the cytoplasm for translation</w:t>
      </w:r>
    </w:p>
    <w:p w14:paraId="723CE231" w14:textId="6B44B44A" w:rsidR="00044284" w:rsidRPr="00E07D94" w:rsidRDefault="00BE3881" w:rsidP="002E2C41">
      <w:pPr>
        <w:pStyle w:val="ListParagraph"/>
        <w:numPr>
          <w:ilvl w:val="1"/>
          <w:numId w:val="13"/>
        </w:numPr>
      </w:pPr>
      <w:r w:rsidRPr="00E07D94">
        <w:t xml:space="preserve">There is a promoter </w:t>
      </w:r>
    </w:p>
    <w:p w14:paraId="45C5691A" w14:textId="61492E31" w:rsidR="00BE3881" w:rsidRPr="00E07D94" w:rsidRDefault="00BE3881" w:rsidP="00BE3881">
      <w:pPr>
        <w:pStyle w:val="ListParagraph"/>
        <w:numPr>
          <w:ilvl w:val="2"/>
          <w:numId w:val="13"/>
        </w:numPr>
      </w:pPr>
      <w:r w:rsidRPr="00E07D94">
        <w:t>Position the RNA polymerase for accurate initiation of transcription</w:t>
      </w:r>
    </w:p>
    <w:p w14:paraId="55560D4D" w14:textId="57B5FAB4" w:rsidR="00BE3881" w:rsidRPr="00E07D94" w:rsidRDefault="00BE3881" w:rsidP="00BE3881">
      <w:pPr>
        <w:pStyle w:val="ListParagraph"/>
        <w:numPr>
          <w:ilvl w:val="2"/>
          <w:numId w:val="13"/>
        </w:numPr>
      </w:pPr>
      <w:r w:rsidRPr="00E07D94">
        <w:t>TATA box</w:t>
      </w:r>
    </w:p>
    <w:p w14:paraId="563DFC8A" w14:textId="230E305F" w:rsidR="005E2140" w:rsidRPr="00E07D94" w:rsidRDefault="005E2140" w:rsidP="005E2140">
      <w:pPr>
        <w:pStyle w:val="ListParagraph"/>
        <w:numPr>
          <w:ilvl w:val="1"/>
          <w:numId w:val="13"/>
        </w:numPr>
      </w:pPr>
      <w:r w:rsidRPr="00E07D94">
        <w:t>Step One: Cleavage by endonuclease</w:t>
      </w:r>
    </w:p>
    <w:p w14:paraId="7262781D" w14:textId="0943E451" w:rsidR="005E2140" w:rsidRPr="00E07D94" w:rsidRDefault="005E2140" w:rsidP="005E2140">
      <w:pPr>
        <w:pStyle w:val="ListParagraph"/>
        <w:numPr>
          <w:ilvl w:val="1"/>
          <w:numId w:val="13"/>
        </w:numPr>
      </w:pPr>
      <w:r w:rsidRPr="00E07D94">
        <w:t>Step Two: Addition of poly(A) tail by poly(A) polymerase</w:t>
      </w:r>
    </w:p>
    <w:p w14:paraId="46A6D4F0" w14:textId="04D8A167" w:rsidR="005E2140" w:rsidRPr="00E07D94" w:rsidRDefault="005E2140" w:rsidP="005E2140">
      <w:pPr>
        <w:pStyle w:val="ListParagraph"/>
        <w:numPr>
          <w:ilvl w:val="1"/>
          <w:numId w:val="13"/>
        </w:numPr>
      </w:pPr>
      <w:r w:rsidRPr="00E07D94">
        <w:t>Step Three: Removal of introns</w:t>
      </w:r>
    </w:p>
    <w:p w14:paraId="05B4A571" w14:textId="797BE8F9" w:rsidR="005E2140" w:rsidRPr="00E07D94" w:rsidRDefault="005E2140" w:rsidP="005E2140">
      <w:pPr>
        <w:pStyle w:val="ListParagraph"/>
        <w:numPr>
          <w:ilvl w:val="1"/>
          <w:numId w:val="13"/>
        </w:numPr>
      </w:pPr>
      <w:r w:rsidRPr="00E07D94">
        <w:t>Final mRNA transcript still contains coding but also non-coding sequence at both ends</w:t>
      </w:r>
    </w:p>
    <w:p w14:paraId="46C11CD5" w14:textId="56753AD3" w:rsidR="005E2140" w:rsidRPr="00E07D94" w:rsidRDefault="005E2140" w:rsidP="005E2140">
      <w:pPr>
        <w:pStyle w:val="ListParagraph"/>
        <w:numPr>
          <w:ilvl w:val="1"/>
          <w:numId w:val="13"/>
        </w:numPr>
      </w:pPr>
      <w:r w:rsidRPr="00E07D94">
        <w:t>Non-coding will be un-translated</w:t>
      </w:r>
    </w:p>
    <w:p w14:paraId="67C1C9DE" w14:textId="6A5EA623" w:rsidR="005E2140" w:rsidRPr="00E07D94" w:rsidRDefault="005E2140" w:rsidP="005E2140">
      <w:pPr>
        <w:pStyle w:val="ListParagraph"/>
        <w:numPr>
          <w:ilvl w:val="1"/>
          <w:numId w:val="13"/>
        </w:numPr>
      </w:pPr>
      <w:r w:rsidRPr="00E07D94">
        <w:t>UTRs; un-translated regions</w:t>
      </w:r>
    </w:p>
    <w:p w14:paraId="23F3E79F" w14:textId="77777777" w:rsidR="005E2140" w:rsidRPr="00E07D94" w:rsidRDefault="005E2140" w:rsidP="005E2140">
      <w:pPr>
        <w:pStyle w:val="ListParagraph"/>
        <w:numPr>
          <w:ilvl w:val="0"/>
          <w:numId w:val="13"/>
        </w:numPr>
      </w:pPr>
      <w:r w:rsidRPr="00E07D94">
        <w:t>Introns</w:t>
      </w:r>
    </w:p>
    <w:p w14:paraId="63CEF175" w14:textId="6B6235CC" w:rsidR="005E2140" w:rsidRPr="00E07D94" w:rsidRDefault="005E2140" w:rsidP="005E2140">
      <w:pPr>
        <w:pStyle w:val="ListParagraph"/>
        <w:numPr>
          <w:ilvl w:val="1"/>
          <w:numId w:val="13"/>
        </w:numPr>
      </w:pPr>
      <w:r w:rsidRPr="00E07D94">
        <w:t>Non-coding sequences located between coding sequences</w:t>
      </w:r>
    </w:p>
    <w:p w14:paraId="0E123404" w14:textId="4B7F90B5" w:rsidR="005E2140" w:rsidRPr="00E07D94" w:rsidRDefault="005E2140" w:rsidP="005E2140">
      <w:pPr>
        <w:pStyle w:val="ListParagraph"/>
        <w:numPr>
          <w:ilvl w:val="1"/>
          <w:numId w:val="13"/>
        </w:numPr>
      </w:pPr>
      <w:r w:rsidRPr="00E07D94">
        <w:t>Removed from the pre-mRNA and are not present in the mature mRNA</w:t>
      </w:r>
    </w:p>
    <w:p w14:paraId="4AB9B0C4" w14:textId="6DE0251F" w:rsidR="005E2140" w:rsidRPr="00E07D94" w:rsidRDefault="005E2140" w:rsidP="005E2140">
      <w:pPr>
        <w:pStyle w:val="ListParagraph"/>
        <w:numPr>
          <w:ilvl w:val="1"/>
          <w:numId w:val="13"/>
        </w:numPr>
      </w:pPr>
      <w:r w:rsidRPr="00E07D94">
        <w:t>Vary in size and may be very large</w:t>
      </w:r>
    </w:p>
    <w:p w14:paraId="4AFD17AA" w14:textId="0A53896F" w:rsidR="005E2140" w:rsidRPr="00E07D94" w:rsidRDefault="005E2140" w:rsidP="005E2140">
      <w:pPr>
        <w:pStyle w:val="ListParagraph"/>
        <w:numPr>
          <w:ilvl w:val="0"/>
          <w:numId w:val="13"/>
        </w:numPr>
      </w:pPr>
      <w:r w:rsidRPr="00E07D94">
        <w:t>Exons</w:t>
      </w:r>
    </w:p>
    <w:p w14:paraId="6A81A2E8" w14:textId="11314D18" w:rsidR="005E2140" w:rsidRPr="00E07D94" w:rsidRDefault="005E2140" w:rsidP="005E2140">
      <w:pPr>
        <w:pStyle w:val="ListParagraph"/>
        <w:numPr>
          <w:ilvl w:val="1"/>
          <w:numId w:val="13"/>
        </w:numPr>
      </w:pPr>
      <w:r w:rsidRPr="00E07D94">
        <w:t>Both coding and non-coding sequences</w:t>
      </w:r>
    </w:p>
    <w:p w14:paraId="1A502F3F" w14:textId="7D1AF1C4" w:rsidR="005E2140" w:rsidRPr="00E07D94" w:rsidRDefault="0067367F" w:rsidP="005E2140">
      <w:pPr>
        <w:pStyle w:val="ListParagraph"/>
        <w:numPr>
          <w:ilvl w:val="1"/>
          <w:numId w:val="13"/>
        </w:numPr>
      </w:pPr>
      <w:r w:rsidRPr="00E07D94">
        <w:t>Composed of sequences that remain in the mature mRNA after splicing</w:t>
      </w:r>
    </w:p>
    <w:p w14:paraId="0DB9EF7B" w14:textId="7336E80B" w:rsidR="0067367F" w:rsidRPr="00E07D94" w:rsidRDefault="0067367F" w:rsidP="0067367F">
      <w:pPr>
        <w:pStyle w:val="ListParagraph"/>
        <w:numPr>
          <w:ilvl w:val="0"/>
          <w:numId w:val="13"/>
        </w:numPr>
      </w:pPr>
      <w:r w:rsidRPr="00E07D94">
        <w:t xml:space="preserve">In prokaryotes an RNA sequence positions the ribosome to begin translation at the beginning of a coding sequence or open reading frame </w:t>
      </w:r>
    </w:p>
    <w:p w14:paraId="384F349F" w14:textId="323CA527" w:rsidR="0067367F" w:rsidRPr="00E07D94" w:rsidRDefault="0067367F" w:rsidP="0067367F">
      <w:pPr>
        <w:pStyle w:val="ListParagraph"/>
        <w:numPr>
          <w:ilvl w:val="1"/>
          <w:numId w:val="13"/>
        </w:numPr>
      </w:pPr>
      <w:r w:rsidRPr="00E07D94">
        <w:lastRenderedPageBreak/>
        <w:t>Transcription and translation occur simultaneously</w:t>
      </w:r>
    </w:p>
    <w:p w14:paraId="3124FE27" w14:textId="6B5685DA" w:rsidR="0067367F" w:rsidRPr="00E07D94" w:rsidRDefault="0067367F" w:rsidP="0067367F">
      <w:pPr>
        <w:pStyle w:val="ListParagraph"/>
        <w:numPr>
          <w:ilvl w:val="0"/>
          <w:numId w:val="13"/>
        </w:numPr>
      </w:pPr>
      <w:r w:rsidRPr="00E07D94">
        <w:t xml:space="preserve">In eukaryotes the RNA sequence around the AUG influences where translation begins and the ribosome scans from the 5’ end until a suitable start codon is found </w:t>
      </w:r>
    </w:p>
    <w:p w14:paraId="7159FAE5" w14:textId="1C1A4ED6" w:rsidR="0067367F" w:rsidRPr="00E07D94" w:rsidRDefault="0067367F" w:rsidP="0067367F">
      <w:pPr>
        <w:pStyle w:val="ListParagraph"/>
        <w:numPr>
          <w:ilvl w:val="0"/>
          <w:numId w:val="13"/>
        </w:numPr>
      </w:pPr>
      <w:r w:rsidRPr="00E07D94">
        <w:t>Proteins are assembled on the ribosome according to the mRNA sequence (genetic code)</w:t>
      </w:r>
    </w:p>
    <w:p w14:paraId="5B988DCD" w14:textId="31ABF463" w:rsidR="0067367F" w:rsidRPr="00E07D94" w:rsidRDefault="0067367F" w:rsidP="0067367F">
      <w:pPr>
        <w:pStyle w:val="ListParagraph"/>
        <w:numPr>
          <w:ilvl w:val="0"/>
          <w:numId w:val="13"/>
        </w:numPr>
      </w:pPr>
      <w:r w:rsidRPr="00E07D94">
        <w:t>Codons are adjacent there is no spaces</w:t>
      </w:r>
    </w:p>
    <w:p w14:paraId="0684DA00" w14:textId="506F0155" w:rsidR="0067367F" w:rsidRPr="00E07D94" w:rsidRDefault="0067367F" w:rsidP="0067367F">
      <w:pPr>
        <w:pStyle w:val="ListParagraph"/>
        <w:numPr>
          <w:ilvl w:val="0"/>
          <w:numId w:val="13"/>
        </w:numPr>
      </w:pPr>
      <w:r w:rsidRPr="00E07D94">
        <w:t>The genetic code is non-overlapping; each nucleotide is part of one codon</w:t>
      </w:r>
    </w:p>
    <w:p w14:paraId="5A4627BA" w14:textId="0C136220" w:rsidR="0067367F" w:rsidRPr="00E07D94" w:rsidRDefault="0067367F" w:rsidP="0067367F">
      <w:pPr>
        <w:pStyle w:val="ListParagraph"/>
        <w:numPr>
          <w:ilvl w:val="0"/>
          <w:numId w:val="13"/>
        </w:numPr>
      </w:pPr>
      <w:r w:rsidRPr="00E07D94">
        <w:t>The genetic code is degenerate; most amino acids are specified by more than one codon</w:t>
      </w:r>
    </w:p>
    <w:p w14:paraId="00E7C3DB" w14:textId="0F69C553" w:rsidR="0067367F" w:rsidRPr="00E07D94" w:rsidRDefault="0067367F" w:rsidP="0067367F">
      <w:pPr>
        <w:pStyle w:val="ListParagraph"/>
        <w:numPr>
          <w:ilvl w:val="0"/>
          <w:numId w:val="13"/>
        </w:numPr>
      </w:pPr>
      <w:r w:rsidRPr="00E07D94">
        <w:t>The genetic code is ordered; amino acids with similar properties are specified by related codons</w:t>
      </w:r>
    </w:p>
    <w:p w14:paraId="5E4EC85F" w14:textId="4530E64D" w:rsidR="0067367F" w:rsidRPr="00E07D94" w:rsidRDefault="0067367F" w:rsidP="0067367F">
      <w:pPr>
        <w:pStyle w:val="ListParagraph"/>
        <w:numPr>
          <w:ilvl w:val="0"/>
          <w:numId w:val="13"/>
        </w:numPr>
      </w:pPr>
      <w:r w:rsidRPr="00E07D94">
        <w:t xml:space="preserve">The genetic code is universal; each triplet </w:t>
      </w:r>
      <w:r w:rsidR="005C6B1A" w:rsidRPr="00E07D94">
        <w:t xml:space="preserve">/codon has the same meaning </w:t>
      </w:r>
    </w:p>
    <w:p w14:paraId="1B0C62A4" w14:textId="160F8B37" w:rsidR="005C6B1A" w:rsidRPr="00E07D94" w:rsidRDefault="005C6B1A" w:rsidP="0067367F">
      <w:pPr>
        <w:pStyle w:val="ListParagraph"/>
        <w:numPr>
          <w:ilvl w:val="0"/>
          <w:numId w:val="13"/>
        </w:numPr>
      </w:pPr>
      <w:r w:rsidRPr="00E07D94">
        <w:t>Translation terminates at specific codons</w:t>
      </w:r>
    </w:p>
    <w:p w14:paraId="7FFFDEB4" w14:textId="108670D5" w:rsidR="005C6B1A" w:rsidRPr="00E07D94" w:rsidRDefault="005C6B1A" w:rsidP="005C6B1A">
      <w:pPr>
        <w:pStyle w:val="ListParagraph"/>
        <w:numPr>
          <w:ilvl w:val="1"/>
          <w:numId w:val="13"/>
        </w:numPr>
      </w:pPr>
      <w:r w:rsidRPr="00E07D94">
        <w:t xml:space="preserve">Step One: enzyme binds to the UAG termination codon in the A site of the ribosome and the </w:t>
      </w:r>
      <w:proofErr w:type="spellStart"/>
      <w:r w:rsidRPr="00E07D94">
        <w:t>tRNA</w:t>
      </w:r>
      <w:proofErr w:type="spellEnd"/>
      <w:r w:rsidRPr="00E07D94">
        <w:t xml:space="preserve"> leaves the E site</w:t>
      </w:r>
    </w:p>
    <w:p w14:paraId="6D5C7F24" w14:textId="17EFD764" w:rsidR="005C6B1A" w:rsidRPr="00E07D94" w:rsidRDefault="005C6B1A" w:rsidP="005C6B1A">
      <w:pPr>
        <w:pStyle w:val="ListParagraph"/>
        <w:numPr>
          <w:ilvl w:val="1"/>
          <w:numId w:val="13"/>
        </w:numPr>
      </w:pPr>
      <w:r w:rsidRPr="00E07D94">
        <w:t xml:space="preserve">Step Two: Release the nascent polypeptide and transfer of </w:t>
      </w:r>
      <w:proofErr w:type="spellStart"/>
      <w:r w:rsidRPr="00E07D94">
        <w:t>tRNA</w:t>
      </w:r>
      <w:proofErr w:type="spellEnd"/>
      <w:r w:rsidRPr="00E07D94">
        <w:t xml:space="preserve"> from the P site to the E site</w:t>
      </w:r>
    </w:p>
    <w:p w14:paraId="10A34C76" w14:textId="6726E0AE" w:rsidR="005C6B1A" w:rsidRDefault="005C6B1A" w:rsidP="005C6B1A">
      <w:pPr>
        <w:pStyle w:val="ListParagraph"/>
        <w:numPr>
          <w:ilvl w:val="1"/>
          <w:numId w:val="13"/>
        </w:numPr>
      </w:pPr>
      <w:r w:rsidRPr="00E07D94">
        <w:t>Step Three: Dissociation of the mRNA/</w:t>
      </w:r>
      <w:proofErr w:type="spellStart"/>
      <w:r w:rsidRPr="00E07D94">
        <w:t>tRNA</w:t>
      </w:r>
      <w:proofErr w:type="spellEnd"/>
      <w:r w:rsidRPr="00E07D94">
        <w:t xml:space="preserve"> ribosome complex</w:t>
      </w:r>
    </w:p>
    <w:p w14:paraId="1AA2A195" w14:textId="77777777" w:rsidR="00E07D94" w:rsidRDefault="00E07D94" w:rsidP="00E07D94">
      <w:pPr>
        <w:rPr>
          <w:b/>
        </w:rPr>
      </w:pPr>
    </w:p>
    <w:p w14:paraId="69C3F0F5" w14:textId="4651FF01" w:rsidR="00E07D94" w:rsidRDefault="00E07D94" w:rsidP="00E07D94">
      <w:pPr>
        <w:rPr>
          <w:b/>
        </w:rPr>
      </w:pPr>
      <w:r>
        <w:rPr>
          <w:b/>
        </w:rPr>
        <w:t>Lecture 16</w:t>
      </w:r>
    </w:p>
    <w:p w14:paraId="6C1D97B6" w14:textId="5B21AE34" w:rsidR="00E07D94" w:rsidRDefault="00E07D94" w:rsidP="00E07D94">
      <w:pPr>
        <w:rPr>
          <w:u w:val="single"/>
        </w:rPr>
      </w:pPr>
      <w:r>
        <w:rPr>
          <w:u w:val="single"/>
        </w:rPr>
        <w:t>Cell cycle and Mitosis</w:t>
      </w:r>
    </w:p>
    <w:p w14:paraId="52B093C4" w14:textId="77777777" w:rsidR="00E07D94" w:rsidRDefault="00E07D94" w:rsidP="00E07D94"/>
    <w:p w14:paraId="3624DF3A" w14:textId="5D7C0CFF" w:rsidR="00E07D94" w:rsidRDefault="00E07D94" w:rsidP="00E07D94">
      <w:pPr>
        <w:pStyle w:val="ListParagraph"/>
        <w:numPr>
          <w:ilvl w:val="0"/>
          <w:numId w:val="13"/>
        </w:numPr>
      </w:pPr>
      <w:r>
        <w:t>Each mitotic chromosome is comprised of a pair of sister chromatids</w:t>
      </w:r>
    </w:p>
    <w:p w14:paraId="1617B34D" w14:textId="225E66BE" w:rsidR="00E07D94" w:rsidRDefault="00E07D94" w:rsidP="00E07D94">
      <w:pPr>
        <w:pStyle w:val="ListParagraph"/>
        <w:numPr>
          <w:ilvl w:val="1"/>
          <w:numId w:val="13"/>
        </w:numPr>
      </w:pPr>
      <w:r>
        <w:t>Called identical sister chromatids</w:t>
      </w:r>
    </w:p>
    <w:p w14:paraId="53CD3129" w14:textId="20A39175" w:rsidR="00E07D94" w:rsidRDefault="00E07D94" w:rsidP="00E07D94">
      <w:pPr>
        <w:pStyle w:val="ListParagraph"/>
        <w:numPr>
          <w:ilvl w:val="0"/>
          <w:numId w:val="13"/>
        </w:numPr>
      </w:pPr>
      <w:r>
        <w:t>Mitosis</w:t>
      </w:r>
    </w:p>
    <w:p w14:paraId="3357B494" w14:textId="71ECC330" w:rsidR="00E07D94" w:rsidRDefault="00E07D94" w:rsidP="00E07D94">
      <w:pPr>
        <w:pStyle w:val="ListParagraph"/>
        <w:numPr>
          <w:ilvl w:val="1"/>
          <w:numId w:val="13"/>
        </w:numPr>
      </w:pPr>
      <w:r>
        <w:t>What happens?</w:t>
      </w:r>
      <w:r w:rsidR="00CD7929">
        <w:t xml:space="preserve"> (see PMAT)</w:t>
      </w:r>
    </w:p>
    <w:p w14:paraId="3E2776D6" w14:textId="1FE5817C" w:rsidR="00E07D94" w:rsidRDefault="00E07D94" w:rsidP="00E07D94">
      <w:pPr>
        <w:pStyle w:val="ListParagraph"/>
        <w:numPr>
          <w:ilvl w:val="2"/>
          <w:numId w:val="13"/>
        </w:numPr>
      </w:pPr>
      <w:r>
        <w:t>Cellular contents (</w:t>
      </w:r>
      <w:r w:rsidR="000B3B85">
        <w:t>mitochondria,</w:t>
      </w:r>
      <w:r>
        <w:t xml:space="preserve"> chloroplasts, other organelles) get divided between the daughter cells</w:t>
      </w:r>
    </w:p>
    <w:p w14:paraId="1C55DFA5" w14:textId="56C7B2BF" w:rsidR="00E07D94" w:rsidRDefault="00E07D94" w:rsidP="00E07D94">
      <w:pPr>
        <w:pStyle w:val="ListParagraph"/>
        <w:numPr>
          <w:ilvl w:val="2"/>
          <w:numId w:val="13"/>
        </w:numPr>
      </w:pPr>
      <w:proofErr w:type="spellStart"/>
      <w:r>
        <w:t>Chromation</w:t>
      </w:r>
      <w:proofErr w:type="spellEnd"/>
      <w:r>
        <w:t xml:space="preserve"> duplicates and condenses</w:t>
      </w:r>
    </w:p>
    <w:p w14:paraId="1BBDADF8" w14:textId="1B2FF4F2" w:rsidR="00E07D94" w:rsidRDefault="00E07D94" w:rsidP="00E07D94">
      <w:pPr>
        <w:pStyle w:val="ListParagraph"/>
        <w:numPr>
          <w:ilvl w:val="2"/>
          <w:numId w:val="13"/>
        </w:numPr>
      </w:pPr>
      <w:r>
        <w:t xml:space="preserve">Centrosome duplicates </w:t>
      </w:r>
    </w:p>
    <w:p w14:paraId="4D0A3214" w14:textId="4EF143AF" w:rsidR="00E07D94" w:rsidRDefault="00E07D94" w:rsidP="00E07D94">
      <w:pPr>
        <w:pStyle w:val="ListParagraph"/>
        <w:numPr>
          <w:ilvl w:val="2"/>
          <w:numId w:val="13"/>
        </w:numPr>
      </w:pPr>
      <w:r>
        <w:t>Nuclear envelope dissolves</w:t>
      </w:r>
    </w:p>
    <w:p w14:paraId="37E7B400" w14:textId="4A667BC0" w:rsidR="00E07D94" w:rsidRDefault="00E07D94" w:rsidP="00E07D94">
      <w:pPr>
        <w:pStyle w:val="ListParagraph"/>
        <w:numPr>
          <w:ilvl w:val="2"/>
          <w:numId w:val="13"/>
        </w:numPr>
      </w:pPr>
      <w:r>
        <w:t>Nucleolus dissolves</w:t>
      </w:r>
    </w:p>
    <w:p w14:paraId="768AEB01" w14:textId="275263A8" w:rsidR="00E07D94" w:rsidRDefault="00E07D94" w:rsidP="00E07D94">
      <w:pPr>
        <w:pStyle w:val="ListParagraph"/>
        <w:numPr>
          <w:ilvl w:val="2"/>
          <w:numId w:val="13"/>
        </w:numPr>
      </w:pPr>
      <w:r>
        <w:t>ER and Golgi are broken down</w:t>
      </w:r>
    </w:p>
    <w:p w14:paraId="58A64E4A" w14:textId="1F58F911" w:rsidR="00E07D94" w:rsidRDefault="00E07D94" w:rsidP="00E07D94">
      <w:pPr>
        <w:pStyle w:val="ListParagraph"/>
        <w:numPr>
          <w:ilvl w:val="2"/>
          <w:numId w:val="13"/>
        </w:numPr>
      </w:pPr>
      <w:r>
        <w:t>Micro tubules become reorganized via MTOC</w:t>
      </w:r>
    </w:p>
    <w:p w14:paraId="42A52453" w14:textId="5015CCA1" w:rsidR="000B3B85" w:rsidRDefault="000B3B85" w:rsidP="00E07D94">
      <w:pPr>
        <w:pStyle w:val="ListParagraph"/>
        <w:numPr>
          <w:ilvl w:val="2"/>
          <w:numId w:val="13"/>
        </w:numPr>
      </w:pPr>
      <w:r>
        <w:t xml:space="preserve">Nuclear chromosomes must be duplicated </w:t>
      </w:r>
      <w:r w:rsidRPr="0029795A">
        <w:rPr>
          <w:b/>
        </w:rPr>
        <w:t>exactly</w:t>
      </w:r>
      <w:r>
        <w:t xml:space="preserve"> and distributed equally to the daughter cells</w:t>
      </w:r>
    </w:p>
    <w:p w14:paraId="1EC5E5BF" w14:textId="208E6F80" w:rsidR="00E07D94" w:rsidRDefault="000B3B85" w:rsidP="00E07D94">
      <w:pPr>
        <w:pStyle w:val="ListParagraph"/>
        <w:numPr>
          <w:ilvl w:val="1"/>
          <w:numId w:val="13"/>
        </w:numPr>
      </w:pPr>
      <w:r>
        <w:t xml:space="preserve">Cell cycle </w:t>
      </w:r>
    </w:p>
    <w:p w14:paraId="6F5810EE" w14:textId="16A11A12" w:rsidR="000B3B85" w:rsidRDefault="000B3B85" w:rsidP="000B3B85">
      <w:pPr>
        <w:pStyle w:val="ListParagraph"/>
        <w:numPr>
          <w:ilvl w:val="2"/>
          <w:numId w:val="13"/>
        </w:numPr>
      </w:pPr>
      <w:r>
        <w:t>Can take 30mins-several years</w:t>
      </w:r>
    </w:p>
    <w:p w14:paraId="3AB422F5" w14:textId="29747758" w:rsidR="000B3B85" w:rsidRDefault="000B3B85" w:rsidP="000B3B85">
      <w:pPr>
        <w:pStyle w:val="ListParagraph"/>
        <w:numPr>
          <w:ilvl w:val="2"/>
          <w:numId w:val="13"/>
        </w:numPr>
      </w:pPr>
      <w:r>
        <w:t>G</w:t>
      </w:r>
      <w:r>
        <w:rPr>
          <w:vertAlign w:val="subscript"/>
        </w:rPr>
        <w:t xml:space="preserve">1 </w:t>
      </w:r>
      <w:r>
        <w:t xml:space="preserve">phase - growth/cellular metabolism </w:t>
      </w:r>
    </w:p>
    <w:p w14:paraId="06E2ECA0" w14:textId="74133751" w:rsidR="000B3B85" w:rsidRPr="000B3B85" w:rsidRDefault="000B3B85" w:rsidP="000B3B85">
      <w:pPr>
        <w:pStyle w:val="ListParagraph"/>
        <w:numPr>
          <w:ilvl w:val="2"/>
          <w:numId w:val="13"/>
        </w:numPr>
      </w:pPr>
      <w:r>
        <w:t>S phase- DNA replication (chromosome duplication)</w:t>
      </w:r>
    </w:p>
    <w:p w14:paraId="4D3C1FE9" w14:textId="3AAE876F" w:rsidR="000B3B85" w:rsidRDefault="000B3B85" w:rsidP="000B3B85">
      <w:pPr>
        <w:pStyle w:val="ListParagraph"/>
        <w:numPr>
          <w:ilvl w:val="2"/>
          <w:numId w:val="13"/>
        </w:numPr>
      </w:pPr>
      <w:r>
        <w:t>G</w:t>
      </w:r>
      <w:r>
        <w:rPr>
          <w:vertAlign w:val="subscript"/>
        </w:rPr>
        <w:t xml:space="preserve"> 2 </w:t>
      </w:r>
      <w:r w:rsidR="003D0AB0">
        <w:t>phase - preparation for mitosis</w:t>
      </w:r>
    </w:p>
    <w:p w14:paraId="4149A6E3" w14:textId="73FD72B1" w:rsidR="003D0AB0" w:rsidRDefault="003D0AB0" w:rsidP="000B3B85">
      <w:pPr>
        <w:pStyle w:val="ListParagraph"/>
        <w:numPr>
          <w:ilvl w:val="2"/>
          <w:numId w:val="13"/>
        </w:numPr>
      </w:pPr>
      <w:r>
        <w:t xml:space="preserve">M </w:t>
      </w:r>
      <w:r w:rsidR="00CD7929">
        <w:t xml:space="preserve">(mitosis) </w:t>
      </w:r>
      <w:r>
        <w:t xml:space="preserve">phase – chromosomal separation and cytokinesis </w:t>
      </w:r>
    </w:p>
    <w:p w14:paraId="78268064" w14:textId="77777777" w:rsidR="00CD7929" w:rsidRDefault="00CD7929" w:rsidP="00CD7929">
      <w:pPr>
        <w:pStyle w:val="ListParagraph"/>
        <w:numPr>
          <w:ilvl w:val="2"/>
          <w:numId w:val="13"/>
        </w:numPr>
      </w:pPr>
      <w:r>
        <w:t>Duplicated chromosomes condense under the influence of condensing</w:t>
      </w:r>
      <w:r w:rsidRPr="00CD7929">
        <w:t xml:space="preserve"> </w:t>
      </w:r>
    </w:p>
    <w:p w14:paraId="7C05E558" w14:textId="781879D4" w:rsidR="00CD7929" w:rsidRDefault="00CD7929" w:rsidP="00CD7929">
      <w:pPr>
        <w:pStyle w:val="ListParagraph"/>
        <w:numPr>
          <w:ilvl w:val="2"/>
          <w:numId w:val="13"/>
        </w:numPr>
      </w:pPr>
      <w:r>
        <w:lastRenderedPageBreak/>
        <w:t xml:space="preserve">Cells that exit the cell from </w:t>
      </w:r>
      <w:r w:rsidRPr="003D0AB0">
        <w:t>G</w:t>
      </w:r>
      <w:r>
        <w:rPr>
          <w:vertAlign w:val="subscript"/>
        </w:rPr>
        <w:t>1</w:t>
      </w:r>
      <w:r>
        <w:t xml:space="preserve"> </w:t>
      </w:r>
      <w:r w:rsidRPr="003D0AB0">
        <w:t>and</w:t>
      </w:r>
      <w:r>
        <w:t xml:space="preserve"> enter the G</w:t>
      </w:r>
      <w:r>
        <w:rPr>
          <w:vertAlign w:val="subscript"/>
        </w:rPr>
        <w:t>0</w:t>
      </w:r>
      <w:r>
        <w:t xml:space="preserve"> stage are said to be quiescent </w:t>
      </w:r>
    </w:p>
    <w:p w14:paraId="7BB18921" w14:textId="26F12112" w:rsidR="00CD7929" w:rsidRDefault="00CD7929" w:rsidP="00CD7929">
      <w:pPr>
        <w:pStyle w:val="ListParagraph"/>
        <w:numPr>
          <w:ilvl w:val="2"/>
          <w:numId w:val="13"/>
        </w:numPr>
      </w:pPr>
      <w:r>
        <w:t>No invariant clock that regulates cell cycle</w:t>
      </w:r>
    </w:p>
    <w:p w14:paraId="087C4866" w14:textId="64E69E63" w:rsidR="00CD7929" w:rsidRDefault="003D0AB0" w:rsidP="00CD7929">
      <w:pPr>
        <w:pStyle w:val="ListParagraph"/>
        <w:numPr>
          <w:ilvl w:val="1"/>
          <w:numId w:val="13"/>
        </w:numPr>
      </w:pPr>
      <w:r>
        <w:t xml:space="preserve">Interphase </w:t>
      </w:r>
    </w:p>
    <w:p w14:paraId="4C1885B9" w14:textId="6FD27503" w:rsidR="005E2140" w:rsidRDefault="00CD7929" w:rsidP="00CD7929">
      <w:pPr>
        <w:pStyle w:val="ListParagraph"/>
        <w:numPr>
          <w:ilvl w:val="2"/>
          <w:numId w:val="13"/>
        </w:numPr>
      </w:pPr>
      <w:r>
        <w:t>T</w:t>
      </w:r>
      <w:r w:rsidR="003D0AB0">
        <w:t>he time between successive mitosis (G</w:t>
      </w:r>
      <w:r w:rsidR="003D0AB0">
        <w:rPr>
          <w:vertAlign w:val="subscript"/>
        </w:rPr>
        <w:t xml:space="preserve"> 1</w:t>
      </w:r>
      <w:r w:rsidR="003D0AB0">
        <w:t xml:space="preserve"> + S + G</w:t>
      </w:r>
      <w:r w:rsidR="003D0AB0">
        <w:rPr>
          <w:vertAlign w:val="subscript"/>
        </w:rPr>
        <w:t xml:space="preserve"> 2</w:t>
      </w:r>
      <w:r w:rsidR="003D0AB0">
        <w:t>)</w:t>
      </w:r>
    </w:p>
    <w:p w14:paraId="40F14A3D" w14:textId="64E27C0B" w:rsidR="00CD7929" w:rsidRDefault="00CD7929" w:rsidP="00CD7929">
      <w:pPr>
        <w:pStyle w:val="ListParagraph"/>
        <w:numPr>
          <w:ilvl w:val="2"/>
          <w:numId w:val="13"/>
        </w:numPr>
      </w:pPr>
      <w:r>
        <w:t>Chromosomes duplicate to produce sister chromatids</w:t>
      </w:r>
    </w:p>
    <w:p w14:paraId="2FF2760A" w14:textId="09A3F4A3" w:rsidR="00CD7929" w:rsidRDefault="00CD7929" w:rsidP="00CD7929">
      <w:pPr>
        <w:pStyle w:val="ListParagraph"/>
        <w:numPr>
          <w:ilvl w:val="1"/>
          <w:numId w:val="13"/>
        </w:numPr>
      </w:pPr>
      <w:r>
        <w:t>Prophase</w:t>
      </w:r>
    </w:p>
    <w:p w14:paraId="5FBDA65C" w14:textId="71BDA589" w:rsidR="00CD7929" w:rsidRDefault="00CD7929" w:rsidP="00CD7929">
      <w:pPr>
        <w:pStyle w:val="ListParagraph"/>
        <w:numPr>
          <w:ilvl w:val="2"/>
          <w:numId w:val="13"/>
        </w:numPr>
      </w:pPr>
      <w:r>
        <w:t xml:space="preserve">Duplicated chromosomes condense </w:t>
      </w:r>
    </w:p>
    <w:p w14:paraId="7E572F47" w14:textId="482EBCD2" w:rsidR="00CD7929" w:rsidRDefault="00CD7929" w:rsidP="00CD7929">
      <w:pPr>
        <w:pStyle w:val="ListParagraph"/>
        <w:numPr>
          <w:ilvl w:val="2"/>
          <w:numId w:val="13"/>
        </w:numPr>
      </w:pPr>
      <w:r>
        <w:t>Initiation of spindle formation</w:t>
      </w:r>
    </w:p>
    <w:p w14:paraId="04B25335" w14:textId="3AEAC2B1" w:rsidR="00CD7929" w:rsidRDefault="00CD7929" w:rsidP="00CD7929">
      <w:pPr>
        <w:pStyle w:val="ListParagraph"/>
        <w:numPr>
          <w:ilvl w:val="2"/>
          <w:numId w:val="13"/>
        </w:numPr>
      </w:pPr>
      <w:r>
        <w:t>Fragmentation of ER and Golgi</w:t>
      </w:r>
    </w:p>
    <w:p w14:paraId="18597503" w14:textId="1F88E725" w:rsidR="00CD7929" w:rsidRDefault="00CD7929" w:rsidP="00CD7929">
      <w:pPr>
        <w:pStyle w:val="ListParagraph"/>
        <w:numPr>
          <w:ilvl w:val="2"/>
          <w:numId w:val="13"/>
        </w:numPr>
      </w:pPr>
      <w:r>
        <w:t>Nucleolus disappears</w:t>
      </w:r>
    </w:p>
    <w:p w14:paraId="5B3BC888" w14:textId="5562FEA7" w:rsidR="00CD7929" w:rsidRDefault="00CD7929" w:rsidP="00CD7929">
      <w:pPr>
        <w:pStyle w:val="ListParagraph"/>
        <w:numPr>
          <w:ilvl w:val="2"/>
          <w:numId w:val="13"/>
        </w:numPr>
      </w:pPr>
      <w:r>
        <w:t>Nuclear membrane starts to break down</w:t>
      </w:r>
    </w:p>
    <w:p w14:paraId="621832D5" w14:textId="3A8FED52" w:rsidR="00CD7929" w:rsidRDefault="00CD7929" w:rsidP="00CD7929">
      <w:pPr>
        <w:pStyle w:val="ListParagraph"/>
        <w:numPr>
          <w:ilvl w:val="2"/>
          <w:numId w:val="13"/>
        </w:numPr>
      </w:pPr>
      <w:r>
        <w:t>Spindle microtubules invade the nuclear space</w:t>
      </w:r>
    </w:p>
    <w:p w14:paraId="51D02E60" w14:textId="23FA6294" w:rsidR="00CD7929" w:rsidRDefault="00CD7929" w:rsidP="00CD7929">
      <w:pPr>
        <w:pStyle w:val="ListParagraph"/>
        <w:numPr>
          <w:ilvl w:val="1"/>
          <w:numId w:val="13"/>
        </w:numPr>
      </w:pPr>
      <w:r>
        <w:t>Pro-metaphase</w:t>
      </w:r>
    </w:p>
    <w:p w14:paraId="3E903177" w14:textId="3F1BF0F4" w:rsidR="00CD7929" w:rsidRDefault="008E7113" w:rsidP="00CD7929">
      <w:pPr>
        <w:pStyle w:val="ListParagraph"/>
        <w:numPr>
          <w:ilvl w:val="2"/>
          <w:numId w:val="13"/>
        </w:numPr>
      </w:pPr>
      <w:r>
        <w:t>Microtubules attach to the kinetochores (which are on the outer surface of centromeres)</w:t>
      </w:r>
    </w:p>
    <w:p w14:paraId="2DF79E3A" w14:textId="2814350F" w:rsidR="008E7113" w:rsidRDefault="008E7113" w:rsidP="00CD7929">
      <w:pPr>
        <w:pStyle w:val="ListParagraph"/>
        <w:numPr>
          <w:ilvl w:val="2"/>
          <w:numId w:val="13"/>
        </w:numPr>
      </w:pPr>
      <w:r>
        <w:t>Chromosomes move towards the equator of the spindle</w:t>
      </w:r>
    </w:p>
    <w:p w14:paraId="2A44446A" w14:textId="067FC334" w:rsidR="008E7113" w:rsidRDefault="008E7113" w:rsidP="008E7113">
      <w:pPr>
        <w:pStyle w:val="ListParagraph"/>
        <w:numPr>
          <w:ilvl w:val="1"/>
          <w:numId w:val="13"/>
        </w:numPr>
      </w:pPr>
      <w:r>
        <w:t>Metaphase</w:t>
      </w:r>
    </w:p>
    <w:p w14:paraId="37E23A99" w14:textId="3CCBC626" w:rsidR="008E7113" w:rsidRDefault="008E7113" w:rsidP="008E7113">
      <w:pPr>
        <w:pStyle w:val="ListParagraph"/>
        <w:numPr>
          <w:ilvl w:val="2"/>
          <w:numId w:val="13"/>
        </w:numPr>
      </w:pPr>
      <w:r>
        <w:t xml:space="preserve">Duplicated chromosome migrate to the equatorial plane (metaphase plate) of the cell </w:t>
      </w:r>
    </w:p>
    <w:p w14:paraId="18015753" w14:textId="0050F4CB" w:rsidR="008E7113" w:rsidRDefault="008E7113" w:rsidP="008E7113">
      <w:pPr>
        <w:pStyle w:val="ListParagraph"/>
        <w:numPr>
          <w:ilvl w:val="2"/>
          <w:numId w:val="13"/>
        </w:numPr>
      </w:pPr>
      <w:r>
        <w:t xml:space="preserve">Nuclear membrane breaks down </w:t>
      </w:r>
    </w:p>
    <w:p w14:paraId="707D6554" w14:textId="0189467D" w:rsidR="008E7113" w:rsidRDefault="008E7113" w:rsidP="008E7113">
      <w:pPr>
        <w:pStyle w:val="ListParagraph"/>
        <w:numPr>
          <w:ilvl w:val="1"/>
          <w:numId w:val="13"/>
        </w:numPr>
      </w:pPr>
      <w:r>
        <w:t>Anaphase</w:t>
      </w:r>
    </w:p>
    <w:p w14:paraId="15A54D0A" w14:textId="46262FAD" w:rsidR="008E7113" w:rsidRDefault="008E7113" w:rsidP="008E7113">
      <w:pPr>
        <w:pStyle w:val="ListParagraph"/>
        <w:numPr>
          <w:ilvl w:val="2"/>
          <w:numId w:val="13"/>
        </w:numPr>
      </w:pPr>
      <w:r>
        <w:t>Sister chromatids of each duplicated chromosome move to opposite poles of the cell</w:t>
      </w:r>
    </w:p>
    <w:p w14:paraId="41FFCD53" w14:textId="0D74BBF4" w:rsidR="008E7113" w:rsidRDefault="008E7113" w:rsidP="008E7113">
      <w:pPr>
        <w:pStyle w:val="ListParagraph"/>
        <w:numPr>
          <w:ilvl w:val="2"/>
          <w:numId w:val="13"/>
        </w:numPr>
      </w:pPr>
      <w:r>
        <w:t>Spindle poles move further apart</w:t>
      </w:r>
    </w:p>
    <w:p w14:paraId="525B281A" w14:textId="3B200780" w:rsidR="008E7113" w:rsidRDefault="008E7113" w:rsidP="008E7113">
      <w:pPr>
        <w:pStyle w:val="ListParagraph"/>
        <w:numPr>
          <w:ilvl w:val="1"/>
          <w:numId w:val="13"/>
        </w:numPr>
      </w:pPr>
      <w:proofErr w:type="spellStart"/>
      <w:r>
        <w:t>Telophase</w:t>
      </w:r>
      <w:proofErr w:type="spellEnd"/>
    </w:p>
    <w:p w14:paraId="0E1E4A96" w14:textId="19EF0F7A" w:rsidR="008E7113" w:rsidRDefault="008E7113" w:rsidP="008E7113">
      <w:pPr>
        <w:pStyle w:val="ListParagraph"/>
        <w:numPr>
          <w:ilvl w:val="2"/>
          <w:numId w:val="13"/>
        </w:numPr>
      </w:pPr>
      <w:r>
        <w:t>Chromosomes de-condense and new nuclear membranes form</w:t>
      </w:r>
    </w:p>
    <w:p w14:paraId="03316C2D" w14:textId="55122675" w:rsidR="008E7113" w:rsidRDefault="008E7113" w:rsidP="008E7113">
      <w:pPr>
        <w:pStyle w:val="ListParagraph"/>
        <w:numPr>
          <w:ilvl w:val="2"/>
          <w:numId w:val="13"/>
        </w:numPr>
      </w:pPr>
      <w:r>
        <w:t>Nuclear envelope assembles around chromosomes</w:t>
      </w:r>
    </w:p>
    <w:p w14:paraId="1A38DDA1" w14:textId="2562D798" w:rsidR="008E7113" w:rsidRDefault="008E7113" w:rsidP="008E7113">
      <w:pPr>
        <w:pStyle w:val="ListParagraph"/>
        <w:numPr>
          <w:ilvl w:val="2"/>
          <w:numId w:val="13"/>
        </w:numPr>
      </w:pPr>
      <w:r>
        <w:t>Golgi and ER reform</w:t>
      </w:r>
    </w:p>
    <w:p w14:paraId="1844E070" w14:textId="628BA18D" w:rsidR="008E7113" w:rsidRDefault="008E7113" w:rsidP="008E7113">
      <w:pPr>
        <w:pStyle w:val="ListParagraph"/>
        <w:numPr>
          <w:ilvl w:val="2"/>
          <w:numId w:val="13"/>
        </w:numPr>
      </w:pPr>
      <w:r>
        <w:t>Daughter cells form cytokinesis</w:t>
      </w:r>
    </w:p>
    <w:p w14:paraId="345A43C0" w14:textId="5323131C" w:rsidR="008E7113" w:rsidRDefault="008E7113" w:rsidP="008E7113">
      <w:pPr>
        <w:pStyle w:val="ListParagraph"/>
        <w:numPr>
          <w:ilvl w:val="2"/>
          <w:numId w:val="13"/>
        </w:numPr>
      </w:pPr>
      <w:r>
        <w:t>Membrane forms around daughter cells</w:t>
      </w:r>
    </w:p>
    <w:p w14:paraId="5F33462C" w14:textId="2BBE079D" w:rsidR="003D0AB0" w:rsidRDefault="003D0AB0" w:rsidP="003D0AB0">
      <w:pPr>
        <w:pStyle w:val="ListParagraph"/>
        <w:numPr>
          <w:ilvl w:val="1"/>
          <w:numId w:val="13"/>
        </w:numPr>
      </w:pPr>
      <w:r>
        <w:t>Centrosome cycle</w:t>
      </w:r>
    </w:p>
    <w:p w14:paraId="4D17F926" w14:textId="104375BA" w:rsidR="003D0AB0" w:rsidRDefault="003D0AB0" w:rsidP="003D0AB0">
      <w:pPr>
        <w:pStyle w:val="ListParagraph"/>
        <w:numPr>
          <w:ilvl w:val="2"/>
          <w:numId w:val="13"/>
        </w:numPr>
      </w:pPr>
      <w:r>
        <w:t xml:space="preserve">Centrioles are duplicated </w:t>
      </w:r>
    </w:p>
    <w:p w14:paraId="07080810" w14:textId="20F6E575" w:rsidR="003D0AB0" w:rsidRDefault="003D0AB0" w:rsidP="003D0AB0">
      <w:pPr>
        <w:pStyle w:val="ListParagraph"/>
        <w:numPr>
          <w:ilvl w:val="2"/>
          <w:numId w:val="13"/>
        </w:numPr>
      </w:pPr>
      <w:r>
        <w:t xml:space="preserve">Progresses with the cell cycle </w:t>
      </w:r>
    </w:p>
    <w:p w14:paraId="406EDD3E" w14:textId="77777777" w:rsidR="000436B7" w:rsidRDefault="000436B7" w:rsidP="000436B7"/>
    <w:p w14:paraId="3A79DA4A" w14:textId="02C60B2A" w:rsidR="000436B7" w:rsidRDefault="000436B7" w:rsidP="000436B7">
      <w:pPr>
        <w:rPr>
          <w:b/>
        </w:rPr>
      </w:pPr>
      <w:r>
        <w:rPr>
          <w:b/>
        </w:rPr>
        <w:t>Lecture 17</w:t>
      </w:r>
    </w:p>
    <w:p w14:paraId="6FB80C8A" w14:textId="6481A78B" w:rsidR="000436B7" w:rsidRDefault="008C0A7F" w:rsidP="000436B7">
      <w:pPr>
        <w:rPr>
          <w:u w:val="single"/>
        </w:rPr>
      </w:pPr>
      <w:r>
        <w:rPr>
          <w:u w:val="single"/>
        </w:rPr>
        <w:t>Meiosis and Gametogenesis</w:t>
      </w:r>
    </w:p>
    <w:p w14:paraId="706EC4D2" w14:textId="77777777" w:rsidR="008C0A7F" w:rsidRDefault="008C0A7F" w:rsidP="000436B7"/>
    <w:p w14:paraId="5D05780E" w14:textId="6B25F943" w:rsidR="008C0A7F" w:rsidRDefault="00DB43EB" w:rsidP="00DB43EB">
      <w:pPr>
        <w:pStyle w:val="ListParagraph"/>
        <w:numPr>
          <w:ilvl w:val="0"/>
          <w:numId w:val="13"/>
        </w:numPr>
      </w:pPr>
      <w:r>
        <w:t xml:space="preserve">Meiosis </w:t>
      </w:r>
    </w:p>
    <w:p w14:paraId="472D9D6A" w14:textId="0F93DF83" w:rsidR="00DB43EB" w:rsidRDefault="00DB43EB" w:rsidP="00DB43EB">
      <w:pPr>
        <w:pStyle w:val="ListParagraph"/>
        <w:numPr>
          <w:ilvl w:val="1"/>
          <w:numId w:val="13"/>
        </w:numPr>
      </w:pPr>
      <w:r>
        <w:t xml:space="preserve">Begins with a duplicated chromosome </w:t>
      </w:r>
    </w:p>
    <w:p w14:paraId="36F270D9" w14:textId="429292F7" w:rsidR="00DB43EB" w:rsidRDefault="00DB43EB" w:rsidP="00DB43EB">
      <w:pPr>
        <w:pStyle w:val="ListParagraph"/>
        <w:numPr>
          <w:ilvl w:val="1"/>
          <w:numId w:val="13"/>
        </w:numPr>
      </w:pPr>
      <w:r>
        <w:t>After the sister chromatids are formed, they separate again producing 4 (where mitosis produces 2)</w:t>
      </w:r>
    </w:p>
    <w:p w14:paraId="0C1CE759" w14:textId="631C46FF" w:rsidR="00DB43EB" w:rsidRDefault="00DB43EB" w:rsidP="00DB43EB">
      <w:pPr>
        <w:pStyle w:val="ListParagraph"/>
        <w:numPr>
          <w:ilvl w:val="1"/>
          <w:numId w:val="13"/>
        </w:numPr>
      </w:pPr>
      <w:r>
        <w:t>Meiosis I (division of the diploid into 2 sister chromatids)</w:t>
      </w:r>
      <w:r w:rsidR="006D477C">
        <w:t xml:space="preserve"> (reduction)</w:t>
      </w:r>
    </w:p>
    <w:p w14:paraId="4D6D9C10" w14:textId="1E426D8D" w:rsidR="00DB43EB" w:rsidRDefault="00DB43EB" w:rsidP="00DB43EB">
      <w:pPr>
        <w:pStyle w:val="ListParagraph"/>
        <w:numPr>
          <w:ilvl w:val="2"/>
          <w:numId w:val="13"/>
        </w:numPr>
      </w:pPr>
      <w:r>
        <w:t>Prophase I</w:t>
      </w:r>
    </w:p>
    <w:p w14:paraId="4CBA32FA" w14:textId="1B8A3DB4" w:rsidR="00DB43EB" w:rsidRDefault="00DB43EB" w:rsidP="00DB43EB">
      <w:pPr>
        <w:pStyle w:val="ListParagraph"/>
        <w:numPr>
          <w:ilvl w:val="3"/>
          <w:numId w:val="13"/>
        </w:numPr>
      </w:pPr>
      <w:proofErr w:type="spellStart"/>
      <w:r>
        <w:t>Leptonema</w:t>
      </w:r>
      <w:proofErr w:type="spellEnd"/>
    </w:p>
    <w:p w14:paraId="6CDEB7F1" w14:textId="403DE158" w:rsidR="00DB43EB" w:rsidRDefault="00DB43EB" w:rsidP="00DB43EB">
      <w:pPr>
        <w:pStyle w:val="ListParagraph"/>
        <w:numPr>
          <w:ilvl w:val="4"/>
          <w:numId w:val="13"/>
        </w:numPr>
      </w:pPr>
      <w:r>
        <w:t>Chromosomes begin to condense</w:t>
      </w:r>
    </w:p>
    <w:p w14:paraId="75716DB2" w14:textId="0DA6F7D7" w:rsidR="00DB43EB" w:rsidRDefault="00DB43EB" w:rsidP="00DB43EB">
      <w:pPr>
        <w:pStyle w:val="ListParagraph"/>
        <w:numPr>
          <w:ilvl w:val="3"/>
          <w:numId w:val="13"/>
        </w:numPr>
      </w:pPr>
      <w:proofErr w:type="spellStart"/>
      <w:r>
        <w:lastRenderedPageBreak/>
        <w:t>Zygoema</w:t>
      </w:r>
      <w:proofErr w:type="spellEnd"/>
    </w:p>
    <w:p w14:paraId="20FAB281" w14:textId="39E9213C" w:rsidR="00DB43EB" w:rsidRDefault="00DB43EB" w:rsidP="00DB43EB">
      <w:pPr>
        <w:pStyle w:val="ListParagraph"/>
        <w:numPr>
          <w:ilvl w:val="4"/>
          <w:numId w:val="13"/>
        </w:numPr>
      </w:pPr>
      <w:r>
        <w:t>Chromosomes begin to pair (synapsis)</w:t>
      </w:r>
    </w:p>
    <w:p w14:paraId="6C274759" w14:textId="6A8FC145" w:rsidR="00DB43EB" w:rsidRDefault="00DB43EB" w:rsidP="00DB43EB">
      <w:pPr>
        <w:pStyle w:val="ListParagraph"/>
        <w:numPr>
          <w:ilvl w:val="5"/>
          <w:numId w:val="13"/>
        </w:numPr>
      </w:pPr>
      <w:r>
        <w:t xml:space="preserve">Facilitated by formation of a </w:t>
      </w:r>
      <w:proofErr w:type="spellStart"/>
      <w:r>
        <w:t>synaptonemal</w:t>
      </w:r>
      <w:proofErr w:type="spellEnd"/>
      <w:r>
        <w:t xml:space="preserve"> complex</w:t>
      </w:r>
    </w:p>
    <w:p w14:paraId="216DD592" w14:textId="6D30981F" w:rsidR="00DB43EB" w:rsidRDefault="00DB43EB" w:rsidP="00DB43EB">
      <w:pPr>
        <w:pStyle w:val="ListParagraph"/>
        <w:numPr>
          <w:ilvl w:val="3"/>
          <w:numId w:val="13"/>
        </w:numPr>
      </w:pPr>
      <w:proofErr w:type="spellStart"/>
      <w:r>
        <w:t>Pachynema</w:t>
      </w:r>
      <w:proofErr w:type="spellEnd"/>
    </w:p>
    <w:p w14:paraId="6F96F890" w14:textId="7699EBFD" w:rsidR="00DB43EB" w:rsidRDefault="00DB43EB" w:rsidP="00DB43EB">
      <w:pPr>
        <w:pStyle w:val="ListParagraph"/>
        <w:numPr>
          <w:ilvl w:val="4"/>
          <w:numId w:val="13"/>
        </w:numPr>
      </w:pPr>
      <w:r>
        <w:t>Chromosomes are fully paired</w:t>
      </w:r>
    </w:p>
    <w:p w14:paraId="27F66895" w14:textId="429A6C40" w:rsidR="00DB43EB" w:rsidRDefault="00DB43EB" w:rsidP="00DB43EB">
      <w:pPr>
        <w:pStyle w:val="ListParagraph"/>
        <w:numPr>
          <w:ilvl w:val="4"/>
          <w:numId w:val="13"/>
        </w:numPr>
      </w:pPr>
      <w:r>
        <w:t xml:space="preserve">Crossing </w:t>
      </w:r>
      <w:r w:rsidR="006D477C">
        <w:t>over</w:t>
      </w:r>
      <w:r w:rsidR="002D3D18">
        <w:t>/recombination</w:t>
      </w:r>
      <w:r w:rsidR="006D477C">
        <w:t xml:space="preserve"> happens here</w:t>
      </w:r>
    </w:p>
    <w:p w14:paraId="1F8FC1C7" w14:textId="39379E1B" w:rsidR="006D477C" w:rsidRDefault="006D477C" w:rsidP="006D477C">
      <w:pPr>
        <w:pStyle w:val="ListParagraph"/>
        <w:numPr>
          <w:ilvl w:val="5"/>
          <w:numId w:val="13"/>
        </w:numPr>
      </w:pPr>
      <w:r>
        <w:t xml:space="preserve">Involves breakage of chromatids and </w:t>
      </w:r>
      <w:r w:rsidR="002D3D18">
        <w:t>t</w:t>
      </w:r>
      <w:r>
        <w:t>he exchange of broken pieces between homologous chromosomes (non-sister chromatids)</w:t>
      </w:r>
    </w:p>
    <w:p w14:paraId="597EB69D" w14:textId="1264EFFB" w:rsidR="00DB43EB" w:rsidRDefault="00DB43EB" w:rsidP="00DB43EB">
      <w:pPr>
        <w:pStyle w:val="ListParagraph"/>
        <w:numPr>
          <w:ilvl w:val="3"/>
          <w:numId w:val="13"/>
        </w:numPr>
      </w:pPr>
      <w:proofErr w:type="spellStart"/>
      <w:r>
        <w:t>Diplonema</w:t>
      </w:r>
      <w:proofErr w:type="spellEnd"/>
    </w:p>
    <w:p w14:paraId="09FF39F1" w14:textId="7101C674" w:rsidR="00DB43EB" w:rsidRDefault="00DB43EB" w:rsidP="00DB43EB">
      <w:pPr>
        <w:pStyle w:val="ListParagraph"/>
        <w:numPr>
          <w:ilvl w:val="4"/>
          <w:numId w:val="13"/>
        </w:numPr>
      </w:pPr>
      <w:r>
        <w:t>Chromosomes separate</w:t>
      </w:r>
    </w:p>
    <w:p w14:paraId="36ED0FFD" w14:textId="5405CF88" w:rsidR="006D477C" w:rsidRDefault="006D477C" w:rsidP="00DB43EB">
      <w:pPr>
        <w:pStyle w:val="ListParagraph"/>
        <w:numPr>
          <w:ilvl w:val="4"/>
          <w:numId w:val="13"/>
        </w:numPr>
      </w:pPr>
      <w:r>
        <w:t xml:space="preserve">But remain joined at the cross over junctions (called </w:t>
      </w:r>
      <w:proofErr w:type="spellStart"/>
      <w:r>
        <w:t>chiasmata</w:t>
      </w:r>
      <w:proofErr w:type="spellEnd"/>
      <w:r>
        <w:t>)</w:t>
      </w:r>
    </w:p>
    <w:p w14:paraId="7C48DD76" w14:textId="1AD11B98" w:rsidR="00DB43EB" w:rsidRDefault="006D477C" w:rsidP="00DB43EB">
      <w:pPr>
        <w:pStyle w:val="ListParagraph"/>
        <w:numPr>
          <w:ilvl w:val="3"/>
          <w:numId w:val="13"/>
        </w:numPr>
      </w:pPr>
      <w:proofErr w:type="spellStart"/>
      <w:r>
        <w:t>Di</w:t>
      </w:r>
      <w:r w:rsidR="00DB43EB">
        <w:t>akensis</w:t>
      </w:r>
      <w:proofErr w:type="spellEnd"/>
    </w:p>
    <w:p w14:paraId="4BE3FE19" w14:textId="0108E164" w:rsidR="00DB43EB" w:rsidRDefault="00DB43EB" w:rsidP="00DB43EB">
      <w:pPr>
        <w:pStyle w:val="ListParagraph"/>
        <w:numPr>
          <w:ilvl w:val="2"/>
          <w:numId w:val="13"/>
        </w:numPr>
      </w:pPr>
      <w:r>
        <w:t xml:space="preserve">Metaphase I, Anaphase I, </w:t>
      </w:r>
      <w:proofErr w:type="spellStart"/>
      <w:r>
        <w:t>Telophase</w:t>
      </w:r>
      <w:proofErr w:type="spellEnd"/>
      <w:r>
        <w:t xml:space="preserve"> I</w:t>
      </w:r>
    </w:p>
    <w:p w14:paraId="5318E0D8" w14:textId="14C7BB6A" w:rsidR="00DB43EB" w:rsidRDefault="00DB43EB" w:rsidP="00DB43EB">
      <w:pPr>
        <w:pStyle w:val="ListParagraph"/>
        <w:numPr>
          <w:ilvl w:val="1"/>
          <w:numId w:val="13"/>
        </w:numPr>
      </w:pPr>
      <w:r>
        <w:t>Meiosis II (division of sister chromatids into 4 final)</w:t>
      </w:r>
    </w:p>
    <w:p w14:paraId="6A7F6BA1" w14:textId="6CE47E21" w:rsidR="00DB43EB" w:rsidRDefault="00DB43EB" w:rsidP="00DB43EB">
      <w:pPr>
        <w:pStyle w:val="ListParagraph"/>
        <w:numPr>
          <w:ilvl w:val="2"/>
          <w:numId w:val="13"/>
        </w:numPr>
      </w:pPr>
      <w:r>
        <w:t xml:space="preserve">Prophase II, Metaphase II, Anaphase II, </w:t>
      </w:r>
      <w:proofErr w:type="spellStart"/>
      <w:r>
        <w:t>Telophase</w:t>
      </w:r>
      <w:proofErr w:type="spellEnd"/>
      <w:r>
        <w:t xml:space="preserve"> II</w:t>
      </w:r>
    </w:p>
    <w:p w14:paraId="4EDC87FE" w14:textId="2808B4F1" w:rsidR="006D477C" w:rsidRDefault="006D477C" w:rsidP="00DB43EB">
      <w:pPr>
        <w:pStyle w:val="ListParagraph"/>
        <w:numPr>
          <w:ilvl w:val="2"/>
          <w:numId w:val="13"/>
        </w:numPr>
      </w:pPr>
      <w:r>
        <w:t xml:space="preserve">The same as mitotic division but products are haploids </w:t>
      </w:r>
    </w:p>
    <w:p w14:paraId="7F457E3C" w14:textId="64270C97" w:rsidR="006D477C" w:rsidRDefault="006D477C" w:rsidP="006D477C">
      <w:pPr>
        <w:pStyle w:val="ListParagraph"/>
        <w:numPr>
          <w:ilvl w:val="0"/>
          <w:numId w:val="13"/>
        </w:numPr>
      </w:pPr>
      <w:proofErr w:type="spellStart"/>
      <w:r>
        <w:t>Spermatogensis</w:t>
      </w:r>
      <w:proofErr w:type="spellEnd"/>
    </w:p>
    <w:p w14:paraId="71123FD0" w14:textId="060C552C" w:rsidR="006D477C" w:rsidRDefault="006D477C" w:rsidP="006D477C">
      <w:pPr>
        <w:pStyle w:val="ListParagraph"/>
        <w:numPr>
          <w:ilvl w:val="1"/>
          <w:numId w:val="13"/>
        </w:numPr>
      </w:pPr>
      <w:r>
        <w:t>M</w:t>
      </w:r>
      <w:r w:rsidR="007160D2">
        <w:t>itosis (4 final), ¼ then go through</w:t>
      </w:r>
      <w:r>
        <w:t>: Meiosis I, Meiosis II (2 final), they then create 2 sperm cells each (4 final)</w:t>
      </w:r>
    </w:p>
    <w:p w14:paraId="7F170928" w14:textId="44E010A6" w:rsidR="006D477C" w:rsidRDefault="006D477C" w:rsidP="006D477C">
      <w:pPr>
        <w:pStyle w:val="ListParagraph"/>
        <w:numPr>
          <w:ilvl w:val="0"/>
          <w:numId w:val="13"/>
        </w:numPr>
      </w:pPr>
      <w:r>
        <w:t>Oogenesis</w:t>
      </w:r>
    </w:p>
    <w:p w14:paraId="31C74648" w14:textId="3BDDD01D" w:rsidR="006D477C" w:rsidRDefault="00EA7E58" w:rsidP="006D477C">
      <w:pPr>
        <w:pStyle w:val="ListParagraph"/>
        <w:numPr>
          <w:ilvl w:val="1"/>
          <w:numId w:val="13"/>
        </w:numPr>
      </w:pPr>
      <w:r>
        <w:t>Meiosis I (2 final; one big and one small), big: creates another big and small one where the big one become the egg and the small one is a polar body, small: produces another 2 polar bodies</w:t>
      </w:r>
    </w:p>
    <w:p w14:paraId="4785C42C" w14:textId="7A94F79F" w:rsidR="00EA7E58" w:rsidRDefault="00EA7E58" w:rsidP="00EA7E58">
      <w:pPr>
        <w:pStyle w:val="ListParagraph"/>
        <w:numPr>
          <w:ilvl w:val="0"/>
          <w:numId w:val="13"/>
        </w:numPr>
      </w:pPr>
      <w:r>
        <w:t>A true alternation of generations in plants</w:t>
      </w:r>
    </w:p>
    <w:p w14:paraId="224A1D02" w14:textId="77777777" w:rsidR="00D2040E" w:rsidRDefault="00D2040E" w:rsidP="00EA7E58">
      <w:pPr>
        <w:pStyle w:val="ListParagraph"/>
        <w:numPr>
          <w:ilvl w:val="1"/>
          <w:numId w:val="13"/>
        </w:numPr>
      </w:pPr>
      <w:r>
        <w:t>Sporophyte (diploid)</w:t>
      </w:r>
    </w:p>
    <w:p w14:paraId="0B8B88EB" w14:textId="25DC6E45" w:rsidR="00D2040E" w:rsidRDefault="00D2040E" w:rsidP="00D2040E">
      <w:pPr>
        <w:pStyle w:val="ListParagraph"/>
        <w:numPr>
          <w:ilvl w:val="2"/>
          <w:numId w:val="13"/>
        </w:numPr>
      </w:pPr>
      <w:r>
        <w:t>Conspicuous part of life cycle</w:t>
      </w:r>
    </w:p>
    <w:p w14:paraId="71C3AB71" w14:textId="03105D6A" w:rsidR="00EA7E58" w:rsidRDefault="00EA7E58" w:rsidP="00D2040E">
      <w:pPr>
        <w:pStyle w:val="ListParagraph"/>
        <w:numPr>
          <w:ilvl w:val="1"/>
          <w:numId w:val="13"/>
        </w:numPr>
      </w:pPr>
      <w:r>
        <w:t>Gametophyte (haploid)</w:t>
      </w:r>
    </w:p>
    <w:p w14:paraId="147F20D7" w14:textId="0A25BE69" w:rsidR="00D2040E" w:rsidRDefault="00D2040E" w:rsidP="00D2040E">
      <w:pPr>
        <w:pStyle w:val="ListParagraph"/>
        <w:numPr>
          <w:ilvl w:val="2"/>
          <w:numId w:val="13"/>
        </w:numPr>
      </w:pPr>
      <w:r>
        <w:t>Much reduced</w:t>
      </w:r>
    </w:p>
    <w:p w14:paraId="716D5368" w14:textId="43DBA6EA" w:rsidR="00D2040E" w:rsidRDefault="00D2040E" w:rsidP="00D2040E">
      <w:pPr>
        <w:pStyle w:val="ListParagraph"/>
        <w:numPr>
          <w:ilvl w:val="2"/>
          <w:numId w:val="13"/>
        </w:numPr>
      </w:pPr>
      <w:r>
        <w:t>Consists of a few haploid cells in the  anther (ovary of plant)</w:t>
      </w:r>
    </w:p>
    <w:p w14:paraId="5C9F345A" w14:textId="77777777" w:rsidR="00D2040E" w:rsidRDefault="00D2040E" w:rsidP="00D2040E"/>
    <w:p w14:paraId="316FDC2C" w14:textId="5ACFC107" w:rsidR="00D2040E" w:rsidRDefault="00D2040E" w:rsidP="00D2040E">
      <w:pPr>
        <w:rPr>
          <w:b/>
        </w:rPr>
      </w:pPr>
      <w:r>
        <w:rPr>
          <w:b/>
        </w:rPr>
        <w:t>Lecture 18</w:t>
      </w:r>
    </w:p>
    <w:p w14:paraId="2B5E46D2" w14:textId="4E22118F" w:rsidR="00D2040E" w:rsidRDefault="00D2040E" w:rsidP="00D2040E">
      <w:pPr>
        <w:rPr>
          <w:u w:val="single"/>
        </w:rPr>
      </w:pPr>
      <w:r>
        <w:rPr>
          <w:u w:val="single"/>
        </w:rPr>
        <w:t xml:space="preserve">The Basic Principles of Inheritance </w:t>
      </w:r>
    </w:p>
    <w:p w14:paraId="0C0879A9" w14:textId="77777777" w:rsidR="00D2040E" w:rsidRDefault="00D2040E" w:rsidP="00D2040E">
      <w:pPr>
        <w:rPr>
          <w:u w:val="single"/>
        </w:rPr>
      </w:pPr>
    </w:p>
    <w:p w14:paraId="3C3012A6" w14:textId="40A9DFD9" w:rsidR="00D2040E" w:rsidRDefault="00D2040E" w:rsidP="00D2040E">
      <w:pPr>
        <w:pStyle w:val="ListParagraph"/>
        <w:numPr>
          <w:ilvl w:val="0"/>
          <w:numId w:val="13"/>
        </w:numPr>
      </w:pPr>
      <w:r>
        <w:t>Mendel’s experiment</w:t>
      </w:r>
    </w:p>
    <w:p w14:paraId="443768EE" w14:textId="5756E29A" w:rsidR="00D2040E" w:rsidRDefault="00D2040E" w:rsidP="00D2040E">
      <w:pPr>
        <w:pStyle w:val="ListParagraph"/>
        <w:numPr>
          <w:ilvl w:val="1"/>
          <w:numId w:val="13"/>
        </w:numPr>
      </w:pPr>
      <w:r>
        <w:t>He in-bred peas</w:t>
      </w:r>
    </w:p>
    <w:p w14:paraId="762DD525" w14:textId="51BD7929" w:rsidR="00D2040E" w:rsidRDefault="00D2040E" w:rsidP="00D2040E">
      <w:pPr>
        <w:pStyle w:val="ListParagraph"/>
        <w:numPr>
          <w:ilvl w:val="1"/>
          <w:numId w:val="13"/>
        </w:numPr>
      </w:pPr>
      <w:r>
        <w:t>Designed so he could study one trait at a time</w:t>
      </w:r>
    </w:p>
    <w:p w14:paraId="6CDE07D0" w14:textId="24059255" w:rsidR="00D2040E" w:rsidRDefault="00D2040E" w:rsidP="00D2040E">
      <w:pPr>
        <w:pStyle w:val="ListParagraph"/>
        <w:numPr>
          <w:ilvl w:val="0"/>
          <w:numId w:val="13"/>
        </w:numPr>
      </w:pPr>
      <w:r>
        <w:t>Homozygous: both alleles are identical</w:t>
      </w:r>
    </w:p>
    <w:p w14:paraId="1CDEA250" w14:textId="6591BD08" w:rsidR="00D2040E" w:rsidRDefault="00D2040E" w:rsidP="00D2040E">
      <w:pPr>
        <w:pStyle w:val="ListParagraph"/>
        <w:numPr>
          <w:ilvl w:val="0"/>
          <w:numId w:val="13"/>
        </w:numPr>
      </w:pPr>
      <w:r>
        <w:t>Heterozygous: the two alleles are different</w:t>
      </w:r>
    </w:p>
    <w:p w14:paraId="230DBFF0" w14:textId="5BD05824" w:rsidR="00D2040E" w:rsidRDefault="00D2040E" w:rsidP="00D2040E">
      <w:pPr>
        <w:pStyle w:val="ListParagraph"/>
        <w:numPr>
          <w:ilvl w:val="0"/>
          <w:numId w:val="13"/>
        </w:numPr>
      </w:pPr>
      <w:r>
        <w:t>In a genetic cross: Parental Generation (P)</w:t>
      </w:r>
      <w:r>
        <w:sym w:font="Wingdings" w:char="F0E0"/>
      </w:r>
      <w:r>
        <w:t>their offspring (F1)</w:t>
      </w:r>
      <w:r>
        <w:sym w:font="Wingdings" w:char="F0E0"/>
      </w:r>
      <w:r>
        <w:t xml:space="preserve"> their grand-offspring (F2)</w:t>
      </w:r>
    </w:p>
    <w:p w14:paraId="1CF41B84" w14:textId="2635B73B" w:rsidR="00D2040E" w:rsidRDefault="00D2040E" w:rsidP="00D2040E">
      <w:pPr>
        <w:pStyle w:val="ListParagraph"/>
        <w:numPr>
          <w:ilvl w:val="0"/>
          <w:numId w:val="13"/>
        </w:numPr>
      </w:pPr>
      <w:r>
        <w:t xml:space="preserve">A monohybrid cross (small box) where the </w:t>
      </w:r>
      <w:proofErr w:type="spellStart"/>
      <w:r>
        <w:t>dominant:recessive</w:t>
      </w:r>
      <w:proofErr w:type="spellEnd"/>
      <w:r>
        <w:t xml:space="preserve"> is a 3:1 ratio</w:t>
      </w:r>
    </w:p>
    <w:p w14:paraId="75C3127F" w14:textId="38A1DB2D" w:rsidR="00D2040E" w:rsidRDefault="00A81B5D" w:rsidP="00D2040E">
      <w:pPr>
        <w:pStyle w:val="ListParagraph"/>
        <w:numPr>
          <w:ilvl w:val="0"/>
          <w:numId w:val="13"/>
        </w:numPr>
      </w:pPr>
      <w:r>
        <w:lastRenderedPageBreak/>
        <w:t>Mendel’s principle of dominance</w:t>
      </w:r>
    </w:p>
    <w:p w14:paraId="319B94A2" w14:textId="25C177C0" w:rsidR="00A81B5D" w:rsidRDefault="00A81B5D" w:rsidP="00A81B5D">
      <w:pPr>
        <w:pStyle w:val="ListParagraph"/>
        <w:numPr>
          <w:ilvl w:val="1"/>
          <w:numId w:val="13"/>
        </w:numPr>
      </w:pPr>
      <w:r>
        <w:t>In a heterozygote, one allele may conceal the presence of another</w:t>
      </w:r>
    </w:p>
    <w:p w14:paraId="3C586257" w14:textId="20BCF2BB" w:rsidR="00A81B5D" w:rsidRDefault="00A81B5D" w:rsidP="00A81B5D">
      <w:pPr>
        <w:pStyle w:val="ListParagraph"/>
        <w:numPr>
          <w:ilvl w:val="0"/>
          <w:numId w:val="13"/>
        </w:numPr>
      </w:pPr>
      <w:r>
        <w:t>Mendel’s principle of segregation</w:t>
      </w:r>
    </w:p>
    <w:p w14:paraId="6C44A6B9" w14:textId="288BA268" w:rsidR="00A81B5D" w:rsidRDefault="00A81B5D" w:rsidP="00A81B5D">
      <w:pPr>
        <w:pStyle w:val="ListParagraph"/>
        <w:numPr>
          <w:ilvl w:val="1"/>
          <w:numId w:val="13"/>
        </w:numPr>
      </w:pPr>
      <w:r>
        <w:t>Neither allele is typically changed by coexisting with the other in a heterozygote</w:t>
      </w:r>
    </w:p>
    <w:p w14:paraId="640FA269" w14:textId="5D784A02" w:rsidR="002F6055" w:rsidRDefault="002F6055" w:rsidP="00A81B5D">
      <w:pPr>
        <w:pStyle w:val="ListParagraph"/>
        <w:numPr>
          <w:ilvl w:val="1"/>
          <w:numId w:val="13"/>
        </w:numPr>
      </w:pPr>
      <w:r>
        <w:t>1 locus, 2 alleles, 1 pair of homologous chromosomes</w:t>
      </w:r>
    </w:p>
    <w:p w14:paraId="4026B8C8" w14:textId="0E0BD6B0" w:rsidR="00A81B5D" w:rsidRDefault="00A81B5D" w:rsidP="00A81B5D">
      <w:pPr>
        <w:pStyle w:val="ListParagraph"/>
        <w:numPr>
          <w:ilvl w:val="0"/>
          <w:numId w:val="13"/>
        </w:numPr>
      </w:pPr>
      <w:r>
        <w:t xml:space="preserve">A </w:t>
      </w:r>
      <w:proofErr w:type="spellStart"/>
      <w:r>
        <w:t>dihybrid</w:t>
      </w:r>
      <w:proofErr w:type="spellEnd"/>
      <w:r>
        <w:t xml:space="preserve"> cross (big box) where there is a ratio of 9:3:3:1</w:t>
      </w:r>
    </w:p>
    <w:p w14:paraId="1778BD88" w14:textId="0B813944" w:rsidR="00A81B5D" w:rsidRDefault="00A81B5D" w:rsidP="00A81B5D">
      <w:pPr>
        <w:pStyle w:val="ListParagraph"/>
        <w:numPr>
          <w:ilvl w:val="0"/>
          <w:numId w:val="13"/>
        </w:numPr>
      </w:pPr>
      <w:r>
        <w:t>Mendel’s principle of Independent Assortment</w:t>
      </w:r>
    </w:p>
    <w:p w14:paraId="4086B958" w14:textId="44027D42" w:rsidR="00A81B5D" w:rsidRDefault="00A81B5D" w:rsidP="00A81B5D">
      <w:pPr>
        <w:pStyle w:val="ListParagraph"/>
        <w:numPr>
          <w:ilvl w:val="1"/>
          <w:numId w:val="13"/>
        </w:numPr>
      </w:pPr>
      <w:r>
        <w:t>The alleles of different genes assort/segregate independently of each other</w:t>
      </w:r>
    </w:p>
    <w:p w14:paraId="4F923B72" w14:textId="4787D2FC" w:rsidR="002F6055" w:rsidRDefault="002F6055" w:rsidP="002F6055">
      <w:pPr>
        <w:pStyle w:val="ListParagraph"/>
        <w:numPr>
          <w:ilvl w:val="1"/>
          <w:numId w:val="13"/>
        </w:numPr>
      </w:pPr>
      <w:r>
        <w:t>2 locus, 2 alleles, 2 pair of homologous chromosomes</w:t>
      </w:r>
    </w:p>
    <w:p w14:paraId="0C358CBA" w14:textId="77777777" w:rsidR="00845BD4" w:rsidRDefault="00845BD4" w:rsidP="00845BD4"/>
    <w:p w14:paraId="31DD0860" w14:textId="079728C4" w:rsidR="00845BD4" w:rsidRDefault="00845BD4" w:rsidP="00845BD4">
      <w:r>
        <w:rPr>
          <w:b/>
        </w:rPr>
        <w:t>Lecture 19</w:t>
      </w:r>
    </w:p>
    <w:p w14:paraId="4D038B2B" w14:textId="05E40415" w:rsidR="00845BD4" w:rsidRDefault="002451D3" w:rsidP="00845BD4">
      <w:pPr>
        <w:rPr>
          <w:u w:val="single"/>
        </w:rPr>
      </w:pPr>
      <w:r>
        <w:rPr>
          <w:u w:val="single"/>
        </w:rPr>
        <w:t>Applications of Mendel’s Principles</w:t>
      </w:r>
    </w:p>
    <w:p w14:paraId="35973BF5" w14:textId="77777777" w:rsidR="002451D3" w:rsidRDefault="002451D3" w:rsidP="00845BD4">
      <w:pPr>
        <w:rPr>
          <w:u w:val="single"/>
        </w:rPr>
      </w:pPr>
    </w:p>
    <w:p w14:paraId="49031C47" w14:textId="07CCA51C" w:rsidR="002451D3" w:rsidRDefault="002451D3" w:rsidP="002451D3">
      <w:pPr>
        <w:pStyle w:val="ListParagraph"/>
        <w:numPr>
          <w:ilvl w:val="0"/>
          <w:numId w:val="13"/>
        </w:numPr>
      </w:pPr>
      <w:r>
        <w:t>Locus</w:t>
      </w:r>
    </w:p>
    <w:p w14:paraId="177D3BCD" w14:textId="48D68684" w:rsidR="002451D3" w:rsidRDefault="002451D3" w:rsidP="002451D3">
      <w:pPr>
        <w:pStyle w:val="ListParagraph"/>
        <w:numPr>
          <w:ilvl w:val="1"/>
          <w:numId w:val="13"/>
        </w:numPr>
      </w:pPr>
      <w:r>
        <w:t>Is a fixed position on a chromosome</w:t>
      </w:r>
    </w:p>
    <w:p w14:paraId="50E6C723" w14:textId="4A7E42DF" w:rsidR="002451D3" w:rsidRDefault="002451D3" w:rsidP="002451D3">
      <w:pPr>
        <w:pStyle w:val="ListParagraph"/>
        <w:numPr>
          <w:ilvl w:val="1"/>
          <w:numId w:val="13"/>
        </w:numPr>
      </w:pPr>
      <w:r>
        <w:t>At least one gene is located at a single locus</w:t>
      </w:r>
    </w:p>
    <w:p w14:paraId="68F34AB2" w14:textId="1387F1B3" w:rsidR="002451D3" w:rsidRDefault="002451D3" w:rsidP="002451D3">
      <w:pPr>
        <w:pStyle w:val="ListParagraph"/>
        <w:numPr>
          <w:ilvl w:val="0"/>
          <w:numId w:val="13"/>
        </w:numPr>
      </w:pPr>
      <w:proofErr w:type="spellStart"/>
      <w:r>
        <w:t>Punnett</w:t>
      </w:r>
      <w:proofErr w:type="spellEnd"/>
      <w:r>
        <w:t xml:space="preserve"> square</w:t>
      </w:r>
    </w:p>
    <w:p w14:paraId="58857936" w14:textId="57271D5D" w:rsidR="002451D3" w:rsidRDefault="002F6055" w:rsidP="002451D3">
      <w:pPr>
        <w:pStyle w:val="ListParagraph"/>
        <w:numPr>
          <w:ilvl w:val="1"/>
          <w:numId w:val="13"/>
        </w:numPr>
      </w:pPr>
      <w:r>
        <w:t xml:space="preserve">Monohybrid: </w:t>
      </w:r>
      <w:r w:rsidR="002451D3">
        <w:t>Combining 2 different gametes from 2 parents created 4 possible haploid genotypes (</w:t>
      </w:r>
      <w:proofErr w:type="spellStart"/>
      <w:r w:rsidR="002451D3">
        <w:t>ie</w:t>
      </w:r>
      <w:proofErr w:type="spellEnd"/>
      <w:r w:rsidR="002451D3">
        <w:t>. Tall and short)</w:t>
      </w:r>
    </w:p>
    <w:p w14:paraId="129E5014" w14:textId="23DEE4AA" w:rsidR="002F6055" w:rsidRDefault="002F6055" w:rsidP="002451D3">
      <w:pPr>
        <w:pStyle w:val="ListParagraph"/>
        <w:numPr>
          <w:ilvl w:val="1"/>
          <w:numId w:val="13"/>
        </w:numPr>
      </w:pPr>
      <w:proofErr w:type="spellStart"/>
      <w:r>
        <w:t>Dihybrid</w:t>
      </w:r>
      <w:proofErr w:type="spellEnd"/>
      <w:r>
        <w:t xml:space="preserve">: </w:t>
      </w:r>
      <w:r w:rsidR="00CC1156">
        <w:t xml:space="preserve"> Combining 4 different gametes from each of 2 parents </w:t>
      </w:r>
      <w:proofErr w:type="spellStart"/>
      <w:r w:rsidR="00CC1156">
        <w:t>creats</w:t>
      </w:r>
      <w:proofErr w:type="spellEnd"/>
      <w:r w:rsidR="00CC1156">
        <w:t xml:space="preserve"> 16 possible diploid genotypes</w:t>
      </w:r>
    </w:p>
    <w:p w14:paraId="3AEFFD8D" w14:textId="5ADD2EEA" w:rsidR="00CC1156" w:rsidRDefault="00CC1156" w:rsidP="002451D3">
      <w:pPr>
        <w:pStyle w:val="ListParagraph"/>
        <w:numPr>
          <w:ilvl w:val="1"/>
          <w:numId w:val="13"/>
        </w:numPr>
      </w:pPr>
      <w:r>
        <w:t>General rule: for n different genes assorting independently there are 2</w:t>
      </w:r>
      <w:r>
        <w:rPr>
          <w:vertAlign w:val="superscript"/>
        </w:rPr>
        <w:t>n</w:t>
      </w:r>
      <w:r>
        <w:t xml:space="preserve"> possible haploid genotypes</w:t>
      </w:r>
    </w:p>
    <w:p w14:paraId="725DA3FE" w14:textId="178C6BAA" w:rsidR="00CC1156" w:rsidRDefault="00CC1156" w:rsidP="00CC1156">
      <w:pPr>
        <w:pStyle w:val="ListParagraph"/>
        <w:numPr>
          <w:ilvl w:val="0"/>
          <w:numId w:val="13"/>
        </w:numPr>
      </w:pPr>
      <w:r>
        <w:t>Fork-Lined method</w:t>
      </w:r>
    </w:p>
    <w:p w14:paraId="0D693113" w14:textId="2B8CA68F" w:rsidR="00CC1156" w:rsidRDefault="00CC1156" w:rsidP="00CC1156">
      <w:pPr>
        <w:pStyle w:val="ListParagraph"/>
        <w:numPr>
          <w:ilvl w:val="1"/>
          <w:numId w:val="13"/>
        </w:numPr>
      </w:pPr>
      <w:r>
        <w:t>Involves 3 independently assorted genes</w:t>
      </w:r>
    </w:p>
    <w:p w14:paraId="15C2FEDE" w14:textId="59E6B24C" w:rsidR="00DD6E13" w:rsidRDefault="00DD6E13" w:rsidP="00DD6E13">
      <w:pPr>
        <w:pStyle w:val="ListParagraph"/>
        <w:numPr>
          <w:ilvl w:val="0"/>
          <w:numId w:val="13"/>
        </w:numPr>
      </w:pPr>
      <w:r>
        <w:t>The probability method</w:t>
      </w:r>
    </w:p>
    <w:p w14:paraId="2DF36AD3" w14:textId="6BF5971A" w:rsidR="00DD6E13" w:rsidRDefault="00DD6E13" w:rsidP="00DD6E13">
      <w:pPr>
        <w:pStyle w:val="ListParagraph"/>
        <w:numPr>
          <w:ilvl w:val="1"/>
          <w:numId w:val="13"/>
        </w:numPr>
      </w:pPr>
      <w:r>
        <w:t>Multiplicative rule</w:t>
      </w:r>
    </w:p>
    <w:p w14:paraId="74B8356E" w14:textId="2244D920" w:rsidR="00DD6E13" w:rsidRDefault="00DD6E13" w:rsidP="00DD6E13">
      <w:pPr>
        <w:pStyle w:val="ListParagraph"/>
        <w:numPr>
          <w:ilvl w:val="2"/>
          <w:numId w:val="13"/>
        </w:numPr>
      </w:pPr>
      <w:r>
        <w:t>If the events A and B are independent, the probability that they occur together is the product of their individual probabilities of occurrence</w:t>
      </w:r>
    </w:p>
    <w:p w14:paraId="464A5D8B" w14:textId="1B7E5AAF" w:rsidR="00DD6E13" w:rsidRDefault="00DD6E13" w:rsidP="00DD6E13">
      <w:pPr>
        <w:pStyle w:val="ListParagraph"/>
        <w:numPr>
          <w:ilvl w:val="2"/>
          <w:numId w:val="13"/>
        </w:numPr>
      </w:pPr>
      <w:r>
        <w:t>P(A) x P(B)</w:t>
      </w:r>
    </w:p>
    <w:p w14:paraId="5969A917" w14:textId="28BD746E" w:rsidR="00DD6E13" w:rsidRDefault="00DD6E13" w:rsidP="00DD6E13">
      <w:pPr>
        <w:pStyle w:val="ListParagraph"/>
        <w:numPr>
          <w:ilvl w:val="1"/>
          <w:numId w:val="13"/>
        </w:numPr>
      </w:pPr>
      <w:r>
        <w:t>Additive rule</w:t>
      </w:r>
    </w:p>
    <w:p w14:paraId="4588B611" w14:textId="024EC582" w:rsidR="00DD6E13" w:rsidRDefault="00DD6E13" w:rsidP="00DD6E13">
      <w:pPr>
        <w:pStyle w:val="ListParagraph"/>
        <w:numPr>
          <w:ilvl w:val="2"/>
          <w:numId w:val="13"/>
        </w:numPr>
      </w:pPr>
      <w:r>
        <w:t xml:space="preserve">If the events A and B are independent and do not overlap, the probability that at least one of them occurs is the sum of their individual probabilities </w:t>
      </w:r>
    </w:p>
    <w:p w14:paraId="22FBB537" w14:textId="66D02383" w:rsidR="00DD6E13" w:rsidRDefault="00DD6E13" w:rsidP="00DD6E13">
      <w:pPr>
        <w:pStyle w:val="ListParagraph"/>
        <w:numPr>
          <w:ilvl w:val="2"/>
          <w:numId w:val="13"/>
        </w:numPr>
      </w:pPr>
      <w:r>
        <w:t>P(A) + P(B)</w:t>
      </w:r>
    </w:p>
    <w:p w14:paraId="08F2105F" w14:textId="0A3BEF2D" w:rsidR="00DD6E13" w:rsidRDefault="00DD6E13" w:rsidP="00DD6E13">
      <w:pPr>
        <w:pStyle w:val="ListParagraph"/>
        <w:numPr>
          <w:ilvl w:val="0"/>
          <w:numId w:val="13"/>
        </w:numPr>
      </w:pPr>
      <w:r>
        <w:t xml:space="preserve">In a test cross, the individual of unknown genotype must be crossed with a homozygous recessive individual </w:t>
      </w:r>
    </w:p>
    <w:p w14:paraId="385335C3" w14:textId="6B425E51" w:rsidR="00DD6E13" w:rsidRDefault="00DD6E13" w:rsidP="00DD6E13">
      <w:pPr>
        <w:pStyle w:val="ListParagraph"/>
        <w:numPr>
          <w:ilvl w:val="0"/>
          <w:numId w:val="13"/>
        </w:numPr>
      </w:pPr>
      <w:r>
        <w:t>The further apart two genes are on a chromosome, the more susceptible they are to the effects of crossing over (recombination)</w:t>
      </w:r>
    </w:p>
    <w:p w14:paraId="2D63C02C" w14:textId="48F8716D" w:rsidR="00DD6E13" w:rsidRDefault="00DD6E13" w:rsidP="00DD6E13">
      <w:pPr>
        <w:pStyle w:val="ListParagraph"/>
        <w:numPr>
          <w:ilvl w:val="0"/>
          <w:numId w:val="13"/>
        </w:numPr>
      </w:pPr>
      <w:r>
        <w:t>Genotype: AA</w:t>
      </w:r>
    </w:p>
    <w:p w14:paraId="59EF3606" w14:textId="10C6F85A" w:rsidR="00DD6E13" w:rsidRDefault="00DD6E13" w:rsidP="00DD6E13">
      <w:pPr>
        <w:pStyle w:val="ListParagraph"/>
        <w:numPr>
          <w:ilvl w:val="0"/>
          <w:numId w:val="13"/>
        </w:numPr>
      </w:pPr>
      <w:r>
        <w:t>Frequency: ¼</w:t>
      </w:r>
    </w:p>
    <w:p w14:paraId="7E2435FD" w14:textId="3990F41F" w:rsidR="00DD6E13" w:rsidRDefault="00DD6E13" w:rsidP="00DD6E13">
      <w:pPr>
        <w:pStyle w:val="ListParagraph"/>
        <w:numPr>
          <w:ilvl w:val="0"/>
          <w:numId w:val="13"/>
        </w:numPr>
      </w:pPr>
      <w:r>
        <w:t xml:space="preserve">Phenotype Dominant </w:t>
      </w:r>
    </w:p>
    <w:p w14:paraId="34974ADE" w14:textId="77777777" w:rsidR="00280490" w:rsidRDefault="00280490" w:rsidP="00280490"/>
    <w:p w14:paraId="24F54375" w14:textId="77777777" w:rsidR="00280490" w:rsidRDefault="00280490" w:rsidP="00280490"/>
    <w:p w14:paraId="672D8C3E" w14:textId="56DE3071" w:rsidR="00280490" w:rsidRDefault="00280490" w:rsidP="00280490">
      <w:pPr>
        <w:rPr>
          <w:b/>
        </w:rPr>
      </w:pPr>
      <w:r>
        <w:rPr>
          <w:b/>
        </w:rPr>
        <w:t>Lecture 20</w:t>
      </w:r>
    </w:p>
    <w:p w14:paraId="7029A243" w14:textId="085DA4CC" w:rsidR="00280490" w:rsidRDefault="00280490" w:rsidP="00280490">
      <w:pPr>
        <w:rPr>
          <w:u w:val="single"/>
        </w:rPr>
      </w:pPr>
      <w:r>
        <w:rPr>
          <w:u w:val="single"/>
        </w:rPr>
        <w:t>Pedigrees and Human Genetics</w:t>
      </w:r>
    </w:p>
    <w:p w14:paraId="0842DE7A" w14:textId="7600BDAB" w:rsidR="00280490" w:rsidRDefault="00280490" w:rsidP="00280490">
      <w:r>
        <w:t xml:space="preserve"> </w:t>
      </w:r>
    </w:p>
    <w:p w14:paraId="0B87DB9D" w14:textId="76F6CC72" w:rsidR="00280490" w:rsidRDefault="003B3C7C" w:rsidP="003B3C7C">
      <w:pPr>
        <w:pStyle w:val="ListParagraph"/>
        <w:numPr>
          <w:ilvl w:val="0"/>
          <w:numId w:val="13"/>
        </w:numPr>
      </w:pPr>
      <w:r>
        <w:t>Pedigrees show the relationships between members of a family</w:t>
      </w:r>
    </w:p>
    <w:p w14:paraId="16000053" w14:textId="04E1D192" w:rsidR="003B3C7C" w:rsidRDefault="003B3C7C" w:rsidP="003B3C7C">
      <w:pPr>
        <w:pStyle w:val="ListParagraph"/>
        <w:numPr>
          <w:ilvl w:val="1"/>
          <w:numId w:val="13"/>
        </w:numPr>
      </w:pPr>
      <w:r>
        <w:t xml:space="preserve">Phenotypes are typically used </w:t>
      </w:r>
    </w:p>
    <w:p w14:paraId="61814C98" w14:textId="76CEF108" w:rsidR="003B3C7C" w:rsidRDefault="003B3C7C" w:rsidP="003B3C7C">
      <w:pPr>
        <w:pStyle w:val="ListParagraph"/>
        <w:numPr>
          <w:ilvl w:val="1"/>
          <w:numId w:val="13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84893E" wp14:editId="684DF9D9">
                <wp:simplePos x="0" y="0"/>
                <wp:positionH relativeFrom="column">
                  <wp:posOffset>1485900</wp:posOffset>
                </wp:positionH>
                <wp:positionV relativeFrom="paragraph">
                  <wp:posOffset>20955</wp:posOffset>
                </wp:positionV>
                <wp:extent cx="114300" cy="114300"/>
                <wp:effectExtent l="0" t="0" r="38100" b="381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oval w14:anchorId="3F5BE7D2" id="Oval 1" o:spid="_x0000_s1026" style="position:absolute;margin-left:117pt;margin-top:1.65pt;width:9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" filled="f" strokecolor="black [3213]"/>
            </w:pict>
          </mc:Fallback>
        </mc:AlternateContent>
      </w:r>
      <w:r>
        <w:t>Female</w:t>
      </w:r>
    </w:p>
    <w:p w14:paraId="3864508A" w14:textId="478323A3" w:rsidR="003B3C7C" w:rsidRDefault="00405135" w:rsidP="003B3C7C">
      <w:pPr>
        <w:pStyle w:val="ListParagraph"/>
        <w:numPr>
          <w:ilvl w:val="1"/>
          <w:numId w:val="13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6FD913" wp14:editId="135BB77C">
                <wp:simplePos x="0" y="0"/>
                <wp:positionH relativeFrom="column">
                  <wp:posOffset>1371600</wp:posOffset>
                </wp:positionH>
                <wp:positionV relativeFrom="paragraph">
                  <wp:posOffset>71120</wp:posOffset>
                </wp:positionV>
                <wp:extent cx="114300" cy="114300"/>
                <wp:effectExtent l="50800" t="25400" r="88900" b="1143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2FFA29F" id="Rectangle 2" o:spid="_x0000_s1026" style="position:absolute;margin-left:108pt;margin-top:5.6pt;width:9pt;height:9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" filled="f" strokecolor="black [3213]">
                <v:shadow on="t" color="black" opacity="22937f" origin=",.5" offset="0,.63889mm"/>
              </v:rect>
            </w:pict>
          </mc:Fallback>
        </mc:AlternateContent>
      </w:r>
      <w:r w:rsidR="003B3C7C">
        <w:t xml:space="preserve">Male </w:t>
      </w:r>
    </w:p>
    <w:p w14:paraId="76511C38" w14:textId="7C01B371" w:rsidR="003B3C7C" w:rsidRDefault="00405135" w:rsidP="003B3C7C">
      <w:pPr>
        <w:pStyle w:val="ListParagraph"/>
        <w:numPr>
          <w:ilvl w:val="1"/>
          <w:numId w:val="13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E062FF" wp14:editId="768E9D87">
                <wp:simplePos x="0" y="0"/>
                <wp:positionH relativeFrom="column">
                  <wp:posOffset>2857500</wp:posOffset>
                </wp:positionH>
                <wp:positionV relativeFrom="paragraph">
                  <wp:posOffset>6350</wp:posOffset>
                </wp:positionV>
                <wp:extent cx="114300" cy="114300"/>
                <wp:effectExtent l="0" t="0" r="38100" b="381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oval w14:anchorId="3FB789E6" id="Oval 5" o:spid="_x0000_s1026" style="position:absolute;margin-left:225pt;margin-top:.5pt;width:9pt;height: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" fillcolor="red" strokecolor="black [3213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DFBFE8" wp14:editId="583E467E">
                <wp:simplePos x="0" y="0"/>
                <wp:positionH relativeFrom="column">
                  <wp:posOffset>2628900</wp:posOffset>
                </wp:positionH>
                <wp:positionV relativeFrom="paragraph">
                  <wp:posOffset>6350</wp:posOffset>
                </wp:positionV>
                <wp:extent cx="114300" cy="114300"/>
                <wp:effectExtent l="50800" t="25400" r="88900" b="1143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C457FAB" id="Rectangle 3" o:spid="_x0000_s1026" style="position:absolute;margin-left:207pt;margin-top:.5pt;width:9pt;height:9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" fillcolor="red" strokecolor="black [3213]">
                <v:shadow on="t" color="black" opacity="22937f" origin=",.5" offset="0,.63889mm"/>
              </v:rect>
            </w:pict>
          </mc:Fallback>
        </mc:AlternateContent>
      </w:r>
      <w:r>
        <w:t xml:space="preserve">Individuals with the trait </w:t>
      </w:r>
    </w:p>
    <w:p w14:paraId="682332C0" w14:textId="39DA98CE" w:rsidR="00405135" w:rsidRDefault="00405135" w:rsidP="00405135">
      <w:pPr>
        <w:pStyle w:val="ListParagraph"/>
        <w:numPr>
          <w:ilvl w:val="1"/>
          <w:numId w:val="13"/>
        </w:numPr>
      </w:pPr>
      <w:r>
        <w:t>A trait is dominant if</w:t>
      </w:r>
    </w:p>
    <w:p w14:paraId="295EEDEE" w14:textId="77A272E6" w:rsidR="00405135" w:rsidRDefault="00405135" w:rsidP="00405135">
      <w:pPr>
        <w:pStyle w:val="ListParagraph"/>
        <w:numPr>
          <w:ilvl w:val="2"/>
          <w:numId w:val="13"/>
        </w:numPr>
      </w:pPr>
      <w:r>
        <w:t>Every affected individual has at least one affected parent</w:t>
      </w:r>
    </w:p>
    <w:p w14:paraId="4B863B6C" w14:textId="362E207B" w:rsidR="00405135" w:rsidRDefault="00405135" w:rsidP="00405135">
      <w:pPr>
        <w:pStyle w:val="ListParagraph"/>
        <w:numPr>
          <w:ilvl w:val="2"/>
          <w:numId w:val="13"/>
        </w:numPr>
      </w:pPr>
      <w:r>
        <w:t>The trait is manifested in at least one individual in every generation once the trait appears</w:t>
      </w:r>
    </w:p>
    <w:p w14:paraId="22A0CE26" w14:textId="4AFE7292" w:rsidR="00405135" w:rsidRDefault="00405135" w:rsidP="00405135">
      <w:pPr>
        <w:pStyle w:val="ListParagraph"/>
        <w:numPr>
          <w:ilvl w:val="1"/>
          <w:numId w:val="13"/>
        </w:numPr>
      </w:pPr>
      <w:r>
        <w:t>A trait is recessive if</w:t>
      </w:r>
    </w:p>
    <w:p w14:paraId="0E115BE1" w14:textId="7E018B2A" w:rsidR="00405135" w:rsidRDefault="00405135" w:rsidP="00405135">
      <w:pPr>
        <w:pStyle w:val="ListParagraph"/>
        <w:numPr>
          <w:ilvl w:val="2"/>
          <w:numId w:val="13"/>
        </w:numPr>
      </w:pPr>
      <w:r>
        <w:t>The trait suddenly appears in a pedigree</w:t>
      </w:r>
    </w:p>
    <w:p w14:paraId="238C66F7" w14:textId="55084F0E" w:rsidR="00405135" w:rsidRDefault="00405135" w:rsidP="00405135">
      <w:pPr>
        <w:pStyle w:val="ListParagraph"/>
        <w:numPr>
          <w:ilvl w:val="2"/>
          <w:numId w:val="13"/>
        </w:numPr>
      </w:pPr>
      <w:r>
        <w:t>The trait “skips” a generation</w:t>
      </w:r>
    </w:p>
    <w:p w14:paraId="1C44BCAD" w14:textId="15CA5F30" w:rsidR="00405135" w:rsidRDefault="00405135" w:rsidP="00405135">
      <w:pPr>
        <w:pStyle w:val="ListParagraph"/>
        <w:numPr>
          <w:ilvl w:val="1"/>
          <w:numId w:val="13"/>
        </w:numPr>
      </w:pPr>
      <w:r>
        <w:t>Binomial probability</w:t>
      </w:r>
      <w:r w:rsidR="007177DE">
        <w:t>: exactly x progeny will fall into one class, and y into another class as</w:t>
      </w:r>
    </w:p>
    <w:p w14:paraId="480C2A95" w14:textId="18156CA0" w:rsidR="007177DE" w:rsidRPr="007177DE" w:rsidRDefault="007177DE" w:rsidP="007177DE">
      <w:pPr>
        <w:pStyle w:val="ListParagraph"/>
        <w:numPr>
          <w:ilvl w:val="2"/>
          <w:numId w:val="13"/>
        </w:numPr>
      </w:pPr>
      <w:r>
        <w:t>[N!/X!Y!]</w:t>
      </w:r>
      <w:proofErr w:type="spellStart"/>
      <w:r>
        <w:t>p</w:t>
      </w:r>
      <w:r>
        <w:rPr>
          <w:vertAlign w:val="superscript"/>
        </w:rPr>
        <w:t>x</w:t>
      </w:r>
      <w:r>
        <w:t>p</w:t>
      </w:r>
      <w:r>
        <w:rPr>
          <w:vertAlign w:val="superscript"/>
        </w:rPr>
        <w:t>y</w:t>
      </w:r>
      <w:proofErr w:type="spellEnd"/>
    </w:p>
    <w:p w14:paraId="08F5016E" w14:textId="5EE07D2F" w:rsidR="007177DE" w:rsidRDefault="007177DE" w:rsidP="007177DE">
      <w:pPr>
        <w:pStyle w:val="ListParagraph"/>
        <w:numPr>
          <w:ilvl w:val="2"/>
          <w:numId w:val="13"/>
        </w:numPr>
      </w:pPr>
      <w:r>
        <w:t xml:space="preserve">Where the two classes are P and Q, with probabilities of occurrence of p and q and </w:t>
      </w:r>
      <w:proofErr w:type="spellStart"/>
      <w:r>
        <w:t>p+q</w:t>
      </w:r>
      <w:proofErr w:type="spellEnd"/>
      <w:r>
        <w:t>=1</w:t>
      </w:r>
    </w:p>
    <w:p w14:paraId="7D1A813F" w14:textId="72059B0E" w:rsidR="00ED03D2" w:rsidRDefault="00ED03D2" w:rsidP="007177DE">
      <w:pPr>
        <w:pStyle w:val="ListParagraph"/>
        <w:numPr>
          <w:ilvl w:val="2"/>
          <w:numId w:val="13"/>
        </w:numPr>
      </w:pPr>
      <w:r>
        <w:t xml:space="preserve">P= percent getting disease </w:t>
      </w:r>
    </w:p>
    <w:p w14:paraId="5C1A54E1" w14:textId="5B651448" w:rsidR="00ED03D2" w:rsidRDefault="00ED03D2" w:rsidP="007177DE">
      <w:pPr>
        <w:pStyle w:val="ListParagraph"/>
        <w:numPr>
          <w:ilvl w:val="2"/>
          <w:numId w:val="13"/>
        </w:numPr>
      </w:pPr>
      <w:r>
        <w:t xml:space="preserve">Q= percent not getting disease </w:t>
      </w:r>
    </w:p>
    <w:p w14:paraId="652F4AFD" w14:textId="77777777" w:rsidR="007177DE" w:rsidRDefault="007177DE" w:rsidP="0035640A"/>
    <w:p w14:paraId="541CCE93" w14:textId="23E46252" w:rsidR="0035640A" w:rsidRDefault="0035640A" w:rsidP="0035640A">
      <w:pPr>
        <w:rPr>
          <w:b/>
        </w:rPr>
      </w:pPr>
      <w:r>
        <w:rPr>
          <w:b/>
        </w:rPr>
        <w:t>Lecture 21</w:t>
      </w:r>
    </w:p>
    <w:p w14:paraId="702DB0CB" w14:textId="37188095" w:rsidR="0035640A" w:rsidRPr="0035640A" w:rsidRDefault="0035640A" w:rsidP="0035640A">
      <w:pPr>
        <w:rPr>
          <w:u w:val="single"/>
        </w:rPr>
      </w:pPr>
      <w:r>
        <w:rPr>
          <w:u w:val="single"/>
        </w:rPr>
        <w:t>Mutations and their Effects</w:t>
      </w:r>
    </w:p>
    <w:p w14:paraId="0DF51797" w14:textId="77777777" w:rsidR="003B3C7C" w:rsidRDefault="003B3C7C" w:rsidP="003B3C7C"/>
    <w:p w14:paraId="4209A773" w14:textId="14C01FCE" w:rsidR="0035640A" w:rsidRDefault="0035640A" w:rsidP="0035640A">
      <w:pPr>
        <w:pStyle w:val="ListParagraph"/>
        <w:numPr>
          <w:ilvl w:val="0"/>
          <w:numId w:val="13"/>
        </w:numPr>
      </w:pPr>
      <w:r>
        <w:t>Mutations arise spontaneously</w:t>
      </w:r>
    </w:p>
    <w:p w14:paraId="0769C005" w14:textId="4BBD88DE" w:rsidR="0035640A" w:rsidRDefault="0035640A" w:rsidP="0035640A">
      <w:pPr>
        <w:pStyle w:val="ListParagraph"/>
        <w:numPr>
          <w:ilvl w:val="1"/>
          <w:numId w:val="13"/>
        </w:numPr>
      </w:pPr>
      <w:r>
        <w:t>As a result of an error during DNA synthesis</w:t>
      </w:r>
    </w:p>
    <w:p w14:paraId="1859E547" w14:textId="100B0CFC" w:rsidR="0035640A" w:rsidRDefault="003831ED" w:rsidP="003831ED">
      <w:pPr>
        <w:pStyle w:val="ListParagraph"/>
        <w:numPr>
          <w:ilvl w:val="1"/>
          <w:numId w:val="13"/>
        </w:numPr>
      </w:pPr>
      <w:r>
        <w:t>Incorporation of rare isoforms of the four bases that have altered base pairing properties</w:t>
      </w:r>
    </w:p>
    <w:p w14:paraId="0A984E93" w14:textId="12FDE023" w:rsidR="003831ED" w:rsidRDefault="003831ED" w:rsidP="003831ED">
      <w:pPr>
        <w:pStyle w:val="ListParagraph"/>
        <w:numPr>
          <w:ilvl w:val="1"/>
          <w:numId w:val="13"/>
        </w:numPr>
      </w:pPr>
      <w:r>
        <w:t>The inherent fallibility of replication proteins</w:t>
      </w:r>
    </w:p>
    <w:p w14:paraId="308C6839" w14:textId="15870D74" w:rsidR="003831ED" w:rsidRDefault="003831ED" w:rsidP="003831ED">
      <w:pPr>
        <w:pStyle w:val="ListParagraph"/>
        <w:numPr>
          <w:ilvl w:val="1"/>
          <w:numId w:val="13"/>
        </w:numPr>
      </w:pPr>
      <w:r>
        <w:t xml:space="preserve">Incorporation of a rare isoform during DNA replication can lead to a change in DNA sequence </w:t>
      </w:r>
    </w:p>
    <w:p w14:paraId="4B4C7656" w14:textId="4F649E9A" w:rsidR="001A3D27" w:rsidRDefault="001A3D27" w:rsidP="003831ED">
      <w:pPr>
        <w:pStyle w:val="ListParagraph"/>
        <w:numPr>
          <w:ilvl w:val="1"/>
          <w:numId w:val="13"/>
        </w:numPr>
      </w:pPr>
      <w:r>
        <w:t xml:space="preserve">Mutations in the germ line are inherited </w:t>
      </w:r>
    </w:p>
    <w:p w14:paraId="659E648A" w14:textId="476F3C0C" w:rsidR="00244EE8" w:rsidRDefault="00244EE8" w:rsidP="003831ED">
      <w:pPr>
        <w:pStyle w:val="ListParagraph"/>
        <w:numPr>
          <w:ilvl w:val="1"/>
          <w:numId w:val="13"/>
        </w:numPr>
      </w:pPr>
      <w:r>
        <w:t xml:space="preserve">Mutations can be induced by exposure to chemical mutagens </w:t>
      </w:r>
    </w:p>
    <w:p w14:paraId="0883E830" w14:textId="6A541046" w:rsidR="00244EE8" w:rsidRDefault="00244EE8" w:rsidP="00244EE8">
      <w:pPr>
        <w:pStyle w:val="ListParagraph"/>
        <w:numPr>
          <w:ilvl w:val="2"/>
          <w:numId w:val="13"/>
        </w:numPr>
      </w:pPr>
      <w:r>
        <w:t xml:space="preserve">Mutagenic only to replication DNA  </w:t>
      </w:r>
    </w:p>
    <w:p w14:paraId="36012CBD" w14:textId="2E498512" w:rsidR="00244EE8" w:rsidRDefault="00244EE8" w:rsidP="00244EE8">
      <w:pPr>
        <w:pStyle w:val="ListParagraph"/>
        <w:numPr>
          <w:ilvl w:val="2"/>
          <w:numId w:val="13"/>
        </w:numPr>
      </w:pPr>
      <w:r>
        <w:t xml:space="preserve">Mutagenic to both replicating and non-replicating </w:t>
      </w:r>
    </w:p>
    <w:p w14:paraId="5582C6C0" w14:textId="150F8AF8" w:rsidR="00244EE8" w:rsidRDefault="00244EE8" w:rsidP="00244EE8">
      <w:pPr>
        <w:pStyle w:val="ListParagraph"/>
        <w:numPr>
          <w:ilvl w:val="1"/>
          <w:numId w:val="13"/>
        </w:numPr>
      </w:pPr>
      <w:r>
        <w:t>Induced by exposure to radiation</w:t>
      </w:r>
    </w:p>
    <w:p w14:paraId="3A1F0074" w14:textId="5261360F" w:rsidR="00525D9A" w:rsidRDefault="00525D9A" w:rsidP="00525D9A">
      <w:pPr>
        <w:pStyle w:val="ListParagraph"/>
        <w:numPr>
          <w:ilvl w:val="2"/>
          <w:numId w:val="13"/>
        </w:numPr>
      </w:pPr>
      <w:r>
        <w:t xml:space="preserve">Absorption of UV energy results in their dimerization </w:t>
      </w:r>
    </w:p>
    <w:p w14:paraId="7663C812" w14:textId="7A1B8D47" w:rsidR="00525D9A" w:rsidRDefault="00525D9A" w:rsidP="00525D9A">
      <w:pPr>
        <w:pStyle w:val="ListParagraph"/>
        <w:numPr>
          <w:ilvl w:val="1"/>
          <w:numId w:val="13"/>
        </w:numPr>
      </w:pPr>
      <w:r>
        <w:t xml:space="preserve">Gene mutations can affect the encoded proteins </w:t>
      </w:r>
    </w:p>
    <w:p w14:paraId="218B6AB0" w14:textId="77777777" w:rsidR="00D849D0" w:rsidRDefault="00D849D0" w:rsidP="00525D9A">
      <w:pPr>
        <w:pStyle w:val="ListParagraph"/>
        <w:numPr>
          <w:ilvl w:val="1"/>
          <w:numId w:val="13"/>
        </w:numPr>
      </w:pPr>
      <w:r>
        <w:t>Silent</w:t>
      </w:r>
    </w:p>
    <w:p w14:paraId="0E07DE6C" w14:textId="7C88A239" w:rsidR="00525D9A" w:rsidRDefault="00525D9A" w:rsidP="00D849D0">
      <w:pPr>
        <w:pStyle w:val="ListParagraph"/>
        <w:numPr>
          <w:ilvl w:val="2"/>
          <w:numId w:val="13"/>
        </w:numPr>
      </w:pPr>
      <w:r>
        <w:t>AGG</w:t>
      </w:r>
      <w:r>
        <w:sym w:font="Wingdings" w:char="F0E0"/>
      </w:r>
      <w:r>
        <w:t>AGA</w:t>
      </w:r>
    </w:p>
    <w:p w14:paraId="0FBCE54F" w14:textId="4BED6937" w:rsidR="00D849D0" w:rsidRDefault="00D849D0" w:rsidP="00525D9A">
      <w:pPr>
        <w:pStyle w:val="ListParagraph"/>
        <w:numPr>
          <w:ilvl w:val="1"/>
          <w:numId w:val="13"/>
        </w:numPr>
      </w:pPr>
      <w:r>
        <w:t xml:space="preserve">Non-Sense </w:t>
      </w:r>
    </w:p>
    <w:p w14:paraId="20C45F11" w14:textId="6DEA3639" w:rsidR="00D849D0" w:rsidRDefault="00D849D0" w:rsidP="00D849D0">
      <w:pPr>
        <w:pStyle w:val="ListParagraph"/>
        <w:numPr>
          <w:ilvl w:val="2"/>
          <w:numId w:val="13"/>
        </w:numPr>
      </w:pPr>
      <w:r>
        <w:t xml:space="preserve">Takes out a piece of the sentence </w:t>
      </w:r>
    </w:p>
    <w:p w14:paraId="15DE161E" w14:textId="5CB5CF67" w:rsidR="00525D9A" w:rsidRDefault="00525D9A" w:rsidP="00D849D0">
      <w:pPr>
        <w:pStyle w:val="ListParagraph"/>
        <w:numPr>
          <w:ilvl w:val="2"/>
          <w:numId w:val="13"/>
        </w:numPr>
      </w:pPr>
      <w:r>
        <w:t>AGG</w:t>
      </w:r>
      <w:r>
        <w:sym w:font="Wingdings" w:char="F0E0"/>
      </w:r>
      <w:r>
        <w:t>TGA “stop”</w:t>
      </w:r>
    </w:p>
    <w:p w14:paraId="666BDCBF" w14:textId="28B38A30" w:rsidR="00D849D0" w:rsidRDefault="00D849D0" w:rsidP="00525D9A">
      <w:pPr>
        <w:pStyle w:val="ListParagraph"/>
        <w:numPr>
          <w:ilvl w:val="1"/>
          <w:numId w:val="13"/>
        </w:numPr>
      </w:pPr>
      <w:r>
        <w:lastRenderedPageBreak/>
        <w:t>Missense</w:t>
      </w:r>
    </w:p>
    <w:p w14:paraId="21E35152" w14:textId="0AC90D49" w:rsidR="00D849D0" w:rsidRDefault="00D849D0" w:rsidP="00D849D0">
      <w:pPr>
        <w:pStyle w:val="ListParagraph"/>
        <w:numPr>
          <w:ilvl w:val="2"/>
          <w:numId w:val="13"/>
        </w:numPr>
      </w:pPr>
      <w:r>
        <w:t>One letter change</w:t>
      </w:r>
    </w:p>
    <w:p w14:paraId="5A095E8C" w14:textId="77777777" w:rsidR="00D849D0" w:rsidRDefault="00525D9A" w:rsidP="00D849D0">
      <w:pPr>
        <w:pStyle w:val="ListParagraph"/>
        <w:numPr>
          <w:ilvl w:val="2"/>
          <w:numId w:val="13"/>
        </w:numPr>
      </w:pPr>
      <w:r>
        <w:t>AGG</w:t>
      </w:r>
      <w:r>
        <w:sym w:font="Wingdings" w:char="F0E0"/>
      </w:r>
      <w:r>
        <w:t>AAA conservative</w:t>
      </w:r>
    </w:p>
    <w:p w14:paraId="499A8EBA" w14:textId="347D12C0" w:rsidR="00525D9A" w:rsidRDefault="00525D9A" w:rsidP="00D849D0">
      <w:pPr>
        <w:pStyle w:val="ListParagraph"/>
        <w:numPr>
          <w:ilvl w:val="2"/>
          <w:numId w:val="13"/>
        </w:numPr>
      </w:pPr>
      <w:r>
        <w:t>AGG</w:t>
      </w:r>
      <w:r>
        <w:sym w:font="Wingdings" w:char="F0E0"/>
      </w:r>
      <w:r>
        <w:t>AGT non-conserved</w:t>
      </w:r>
    </w:p>
    <w:p w14:paraId="4D2F2157" w14:textId="5224A999" w:rsidR="00D849D0" w:rsidRDefault="00D849D0" w:rsidP="00D849D0">
      <w:pPr>
        <w:pStyle w:val="ListParagraph"/>
        <w:numPr>
          <w:ilvl w:val="1"/>
          <w:numId w:val="13"/>
        </w:numPr>
      </w:pPr>
      <w:proofErr w:type="spellStart"/>
      <w:r>
        <w:t>Frameshift</w:t>
      </w:r>
      <w:proofErr w:type="spellEnd"/>
      <w:r>
        <w:t xml:space="preserve"> </w:t>
      </w:r>
    </w:p>
    <w:p w14:paraId="241EF188" w14:textId="1AF83145" w:rsidR="00D849D0" w:rsidRDefault="00D849D0" w:rsidP="00D849D0">
      <w:pPr>
        <w:pStyle w:val="ListParagraph"/>
        <w:numPr>
          <w:ilvl w:val="2"/>
          <w:numId w:val="13"/>
        </w:numPr>
      </w:pPr>
      <w:r>
        <w:t>Adds a letter somewhere in the gene, changing all the codons</w:t>
      </w:r>
    </w:p>
    <w:p w14:paraId="5AEB9677" w14:textId="55CB63E2" w:rsidR="00D849D0" w:rsidRDefault="00D849D0" w:rsidP="00D849D0">
      <w:pPr>
        <w:pStyle w:val="ListParagraph"/>
        <w:numPr>
          <w:ilvl w:val="1"/>
          <w:numId w:val="13"/>
        </w:numPr>
      </w:pPr>
      <w:r>
        <w:t>Deletion</w:t>
      </w:r>
    </w:p>
    <w:p w14:paraId="3E86D5F8" w14:textId="4D82750E" w:rsidR="00D849D0" w:rsidRDefault="00D849D0" w:rsidP="00D849D0">
      <w:pPr>
        <w:pStyle w:val="ListParagraph"/>
        <w:numPr>
          <w:ilvl w:val="2"/>
          <w:numId w:val="13"/>
        </w:numPr>
      </w:pPr>
      <w:r>
        <w:t>Deletes a codon</w:t>
      </w:r>
    </w:p>
    <w:p w14:paraId="76C3B84E" w14:textId="2194F787" w:rsidR="00D849D0" w:rsidRDefault="00D849D0" w:rsidP="00D849D0">
      <w:pPr>
        <w:pStyle w:val="ListParagraph"/>
        <w:numPr>
          <w:ilvl w:val="1"/>
          <w:numId w:val="13"/>
        </w:numPr>
      </w:pPr>
      <w:r>
        <w:t>Insertion</w:t>
      </w:r>
    </w:p>
    <w:p w14:paraId="20D18982" w14:textId="6AE8AB77" w:rsidR="00D849D0" w:rsidRDefault="00D849D0" w:rsidP="00D849D0">
      <w:pPr>
        <w:pStyle w:val="ListParagraph"/>
        <w:numPr>
          <w:ilvl w:val="2"/>
          <w:numId w:val="13"/>
        </w:numPr>
      </w:pPr>
      <w:r>
        <w:t>Adds a codon</w:t>
      </w:r>
    </w:p>
    <w:p w14:paraId="64FB6D97" w14:textId="77D75D33" w:rsidR="00525D9A" w:rsidRDefault="00525D9A" w:rsidP="00525D9A">
      <w:pPr>
        <w:pStyle w:val="ListParagraph"/>
        <w:numPr>
          <w:ilvl w:val="1"/>
          <w:numId w:val="13"/>
        </w:numPr>
      </w:pPr>
      <w:r>
        <w:t>Can be induced by DNA itself</w:t>
      </w:r>
    </w:p>
    <w:p w14:paraId="1CA83710" w14:textId="19112586" w:rsidR="00525D9A" w:rsidRDefault="001F7AB5" w:rsidP="001F7AB5">
      <w:pPr>
        <w:pStyle w:val="ListParagraph"/>
        <w:numPr>
          <w:ilvl w:val="2"/>
          <w:numId w:val="13"/>
        </w:numPr>
      </w:pPr>
      <w:r>
        <w:t>Expanding triplet/</w:t>
      </w:r>
      <w:proofErr w:type="spellStart"/>
      <w:r>
        <w:t>trinucleotide</w:t>
      </w:r>
      <w:proofErr w:type="spellEnd"/>
      <w:r>
        <w:t xml:space="preserve"> repeat disease can show increased severity and/or earlier onset from one generation to the next</w:t>
      </w:r>
    </w:p>
    <w:p w14:paraId="7B06E19F" w14:textId="520A9875" w:rsidR="00D849D0" w:rsidRDefault="00D849D0" w:rsidP="00D849D0">
      <w:pPr>
        <w:pStyle w:val="ListParagraph"/>
        <w:numPr>
          <w:ilvl w:val="1"/>
          <w:numId w:val="13"/>
        </w:numPr>
      </w:pPr>
      <w:r>
        <w:t>Many ways to lose protein function</w:t>
      </w:r>
    </w:p>
    <w:p w14:paraId="794DC6BD" w14:textId="26A3AE6F" w:rsidR="00861BF3" w:rsidRDefault="00861BF3" w:rsidP="00861BF3">
      <w:pPr>
        <w:pStyle w:val="ListParagraph"/>
        <w:numPr>
          <w:ilvl w:val="2"/>
          <w:numId w:val="13"/>
        </w:numPr>
      </w:pPr>
      <w:r>
        <w:t>Mutations that affect the coding region</w:t>
      </w:r>
    </w:p>
    <w:p w14:paraId="190D19CE" w14:textId="380F6E2E" w:rsidR="00861BF3" w:rsidRDefault="00861BF3" w:rsidP="00861BF3">
      <w:pPr>
        <w:pStyle w:val="ListParagraph"/>
        <w:numPr>
          <w:ilvl w:val="3"/>
          <w:numId w:val="13"/>
        </w:numPr>
      </w:pPr>
      <w:r>
        <w:t>Change the protein to a non-functional form</w:t>
      </w:r>
    </w:p>
    <w:p w14:paraId="0BF10312" w14:textId="2121E23C" w:rsidR="00861BF3" w:rsidRDefault="00861BF3" w:rsidP="00861BF3">
      <w:pPr>
        <w:pStyle w:val="ListParagraph"/>
        <w:numPr>
          <w:ilvl w:val="4"/>
          <w:numId w:val="13"/>
        </w:numPr>
      </w:pPr>
      <w:r>
        <w:t>Changes to protein folding</w:t>
      </w:r>
    </w:p>
    <w:p w14:paraId="025F67E8" w14:textId="47D5B483" w:rsidR="00861BF3" w:rsidRDefault="00861BF3" w:rsidP="00861BF3">
      <w:pPr>
        <w:pStyle w:val="ListParagraph"/>
        <w:numPr>
          <w:ilvl w:val="5"/>
          <w:numId w:val="13"/>
        </w:numPr>
      </w:pPr>
      <w:r>
        <w:t>Prevent proper localization of the protein</w:t>
      </w:r>
    </w:p>
    <w:p w14:paraId="488595EE" w14:textId="13F7974D" w:rsidR="00861BF3" w:rsidRDefault="00861BF3" w:rsidP="00861BF3">
      <w:pPr>
        <w:pStyle w:val="ListParagraph"/>
        <w:numPr>
          <w:ilvl w:val="5"/>
          <w:numId w:val="13"/>
        </w:numPr>
      </w:pPr>
      <w:r>
        <w:t>Targeted for degradation</w:t>
      </w:r>
    </w:p>
    <w:p w14:paraId="43EFE7C8" w14:textId="1BFCAF64" w:rsidR="00861BF3" w:rsidRDefault="00861BF3" w:rsidP="00861BF3">
      <w:pPr>
        <w:pStyle w:val="ListParagraph"/>
        <w:numPr>
          <w:ilvl w:val="5"/>
          <w:numId w:val="13"/>
        </w:numPr>
      </w:pPr>
      <w:r>
        <w:t>Compromised activity</w:t>
      </w:r>
    </w:p>
    <w:p w14:paraId="47E16113" w14:textId="4D5BABEB" w:rsidR="00861BF3" w:rsidRDefault="00861BF3" w:rsidP="00861BF3">
      <w:pPr>
        <w:pStyle w:val="ListParagraph"/>
        <w:numPr>
          <w:ilvl w:val="4"/>
          <w:numId w:val="13"/>
        </w:numPr>
      </w:pPr>
      <w:r>
        <w:t>Post-translational modification</w:t>
      </w:r>
    </w:p>
    <w:p w14:paraId="77B09BF3" w14:textId="010B608D" w:rsidR="00861BF3" w:rsidRDefault="00861BF3" w:rsidP="00861BF3">
      <w:pPr>
        <w:pStyle w:val="ListParagraph"/>
        <w:numPr>
          <w:ilvl w:val="5"/>
          <w:numId w:val="13"/>
        </w:numPr>
      </w:pPr>
      <w:r>
        <w:t>Prevent proper localization of the protein</w:t>
      </w:r>
    </w:p>
    <w:p w14:paraId="16F07EBF" w14:textId="3B016532" w:rsidR="00861BF3" w:rsidRDefault="00861BF3" w:rsidP="00861BF3">
      <w:pPr>
        <w:pStyle w:val="ListParagraph"/>
        <w:numPr>
          <w:ilvl w:val="5"/>
          <w:numId w:val="13"/>
        </w:numPr>
      </w:pPr>
      <w:r>
        <w:t>“</w:t>
      </w:r>
      <w:proofErr w:type="spellStart"/>
      <w:r>
        <w:t>Unactivatable</w:t>
      </w:r>
      <w:proofErr w:type="spellEnd"/>
      <w:r>
        <w:t>”</w:t>
      </w:r>
    </w:p>
    <w:p w14:paraId="3D9D91CD" w14:textId="1AEDD4C9" w:rsidR="00861BF3" w:rsidRDefault="00861BF3" w:rsidP="00861BF3">
      <w:pPr>
        <w:pStyle w:val="ListParagraph"/>
        <w:numPr>
          <w:ilvl w:val="2"/>
          <w:numId w:val="13"/>
        </w:numPr>
      </w:pPr>
      <w:r>
        <w:t>Mutations that affect non-coding regions</w:t>
      </w:r>
    </w:p>
    <w:p w14:paraId="580D8D2D" w14:textId="62F26A06" w:rsidR="00861BF3" w:rsidRDefault="00861BF3" w:rsidP="00861BF3">
      <w:pPr>
        <w:pStyle w:val="ListParagraph"/>
        <w:numPr>
          <w:ilvl w:val="3"/>
          <w:numId w:val="13"/>
        </w:numPr>
      </w:pPr>
      <w:r>
        <w:t>Prevent or reduce transcription</w:t>
      </w:r>
    </w:p>
    <w:p w14:paraId="47CEC899" w14:textId="4C459ABA" w:rsidR="00861BF3" w:rsidRDefault="00861BF3" w:rsidP="00861BF3">
      <w:pPr>
        <w:pStyle w:val="ListParagraph"/>
        <w:numPr>
          <w:ilvl w:val="3"/>
          <w:numId w:val="13"/>
        </w:numPr>
      </w:pPr>
      <w:r>
        <w:t>Prevent or reduce translation</w:t>
      </w:r>
    </w:p>
    <w:p w14:paraId="5959274D" w14:textId="2DCD02CE" w:rsidR="00861BF3" w:rsidRDefault="00861BF3" w:rsidP="00861BF3">
      <w:pPr>
        <w:pStyle w:val="ListParagraph"/>
        <w:numPr>
          <w:ilvl w:val="4"/>
          <w:numId w:val="13"/>
        </w:numPr>
      </w:pPr>
      <w:r>
        <w:t>mRNA is unstable</w:t>
      </w:r>
    </w:p>
    <w:p w14:paraId="254D9EAC" w14:textId="001E9621" w:rsidR="00861BF3" w:rsidRDefault="00861BF3" w:rsidP="00861BF3">
      <w:pPr>
        <w:pStyle w:val="ListParagraph"/>
        <w:numPr>
          <w:ilvl w:val="4"/>
          <w:numId w:val="13"/>
        </w:numPr>
      </w:pPr>
      <w:r>
        <w:t>ribosomes can’t bind</w:t>
      </w:r>
    </w:p>
    <w:p w14:paraId="069A531F" w14:textId="307228DC" w:rsidR="00861BF3" w:rsidRDefault="00861BF3" w:rsidP="00861BF3">
      <w:pPr>
        <w:pStyle w:val="ListParagraph"/>
        <w:numPr>
          <w:ilvl w:val="4"/>
          <w:numId w:val="13"/>
        </w:numPr>
      </w:pPr>
      <w:r>
        <w:t xml:space="preserve">mutation of the start codon </w:t>
      </w:r>
    </w:p>
    <w:p w14:paraId="26965498" w14:textId="32D05AB2" w:rsidR="00861BF3" w:rsidRDefault="00861BF3" w:rsidP="00861BF3">
      <w:pPr>
        <w:pStyle w:val="ListParagraph"/>
        <w:numPr>
          <w:ilvl w:val="1"/>
          <w:numId w:val="13"/>
        </w:numPr>
      </w:pPr>
      <w:proofErr w:type="spellStart"/>
      <w:r>
        <w:t>Mytotonic</w:t>
      </w:r>
      <w:proofErr w:type="spellEnd"/>
      <w:r>
        <w:t xml:space="preserve"> dystrophy type I + II</w:t>
      </w:r>
    </w:p>
    <w:p w14:paraId="703816D2" w14:textId="3FDF5F69" w:rsidR="00861BF3" w:rsidRDefault="00861BF3" w:rsidP="00861BF3">
      <w:pPr>
        <w:pStyle w:val="ListParagraph"/>
        <w:numPr>
          <w:ilvl w:val="2"/>
          <w:numId w:val="13"/>
        </w:numPr>
      </w:pPr>
      <w:r>
        <w:t>In both cases, the mRNA may become too large for export to the cytoplasm</w:t>
      </w:r>
    </w:p>
    <w:p w14:paraId="3F93FD9D" w14:textId="0DCBA1DE" w:rsidR="00861BF3" w:rsidRDefault="00861BF3" w:rsidP="00861BF3">
      <w:pPr>
        <w:pStyle w:val="ListParagraph"/>
        <w:numPr>
          <w:ilvl w:val="1"/>
          <w:numId w:val="13"/>
        </w:numPr>
      </w:pPr>
      <w:r>
        <w:t>Co-translational protein import</w:t>
      </w:r>
    </w:p>
    <w:p w14:paraId="1B7E19C7" w14:textId="77777777" w:rsidR="00701DD1" w:rsidRDefault="00701DD1" w:rsidP="00701DD1"/>
    <w:p w14:paraId="60496F32" w14:textId="7C3BB5CA" w:rsidR="00701DD1" w:rsidRDefault="00701DD1" w:rsidP="00701DD1">
      <w:r>
        <w:rPr>
          <w:b/>
        </w:rPr>
        <w:t>Lecture 22</w:t>
      </w:r>
    </w:p>
    <w:p w14:paraId="19BA046A" w14:textId="0CCE5A09" w:rsidR="00701DD1" w:rsidRDefault="00D80EED" w:rsidP="00701DD1">
      <w:pPr>
        <w:rPr>
          <w:u w:val="single"/>
        </w:rPr>
      </w:pPr>
      <w:r>
        <w:rPr>
          <w:u w:val="single"/>
        </w:rPr>
        <w:t>Allele Variation and Gene Function</w:t>
      </w:r>
    </w:p>
    <w:p w14:paraId="454BECF5" w14:textId="77777777" w:rsidR="00D80EED" w:rsidRDefault="00D80EED" w:rsidP="00701DD1"/>
    <w:p w14:paraId="6360B561" w14:textId="11E5B896" w:rsidR="00D80EED" w:rsidRDefault="00D80EED" w:rsidP="00D80EED">
      <w:pPr>
        <w:pStyle w:val="ListParagraph"/>
        <w:numPr>
          <w:ilvl w:val="0"/>
          <w:numId w:val="13"/>
        </w:numPr>
      </w:pPr>
      <w:r>
        <w:t>Genes usually have more than two alleles</w:t>
      </w:r>
    </w:p>
    <w:p w14:paraId="43F5FAE8" w14:textId="7F0F27BD" w:rsidR="00C41A3D" w:rsidRDefault="00C41A3D" w:rsidP="00C41A3D">
      <w:pPr>
        <w:pStyle w:val="ListParagraph"/>
        <w:numPr>
          <w:ilvl w:val="1"/>
          <w:numId w:val="13"/>
        </w:numPr>
      </w:pPr>
      <w:r>
        <w:t>Wild type (A</w:t>
      </w:r>
      <w:r>
        <w:rPr>
          <w:vertAlign w:val="superscript"/>
        </w:rPr>
        <w:t xml:space="preserve">+ </w:t>
      </w:r>
      <w:r>
        <w:t>/ c</w:t>
      </w:r>
      <w:r>
        <w:rPr>
          <w:vertAlign w:val="superscript"/>
        </w:rPr>
        <w:t>+</w:t>
      </w:r>
      <w:r>
        <w:t>)</w:t>
      </w:r>
    </w:p>
    <w:p w14:paraId="1646398E" w14:textId="2E51CEA5" w:rsidR="00C41A3D" w:rsidRDefault="00C41A3D" w:rsidP="00C41A3D">
      <w:pPr>
        <w:pStyle w:val="ListParagraph"/>
        <w:numPr>
          <w:ilvl w:val="1"/>
          <w:numId w:val="13"/>
        </w:numPr>
      </w:pPr>
      <w:r>
        <w:t>Any allele found at appreciable frequencies in the population is considered to be a polymorphism</w:t>
      </w:r>
    </w:p>
    <w:p w14:paraId="280A4DA7" w14:textId="16C34DAE" w:rsidR="00C41A3D" w:rsidRDefault="00717DC8" w:rsidP="00C41A3D">
      <w:pPr>
        <w:pStyle w:val="ListParagraph"/>
        <w:numPr>
          <w:ilvl w:val="1"/>
          <w:numId w:val="13"/>
        </w:numPr>
      </w:pPr>
      <w:r>
        <w:t>All others are considered mutants (</w:t>
      </w:r>
      <w:proofErr w:type="spellStart"/>
      <w:r>
        <w:t>c</w:t>
      </w:r>
      <w:r>
        <w:rPr>
          <w:vertAlign w:val="superscript"/>
        </w:rPr>
        <w:t>ch</w:t>
      </w:r>
      <w:proofErr w:type="spellEnd"/>
      <w:r>
        <w:rPr>
          <w:vertAlign w:val="superscript"/>
        </w:rPr>
        <w:t xml:space="preserve">  </w:t>
      </w:r>
      <w:proofErr w:type="spellStart"/>
      <w:r>
        <w:t>c</w:t>
      </w:r>
      <w:r>
        <w:rPr>
          <w:vertAlign w:val="superscript"/>
        </w:rPr>
        <w:t>h</w:t>
      </w:r>
      <w:proofErr w:type="spellEnd"/>
      <w:r>
        <w:t xml:space="preserve"> or c)</w:t>
      </w:r>
    </w:p>
    <w:p w14:paraId="5D87C322" w14:textId="42E60508" w:rsidR="00717DC8" w:rsidRDefault="00717DC8" w:rsidP="00717DC8">
      <w:pPr>
        <w:pStyle w:val="ListParagraph"/>
        <w:numPr>
          <w:ilvl w:val="1"/>
          <w:numId w:val="13"/>
        </w:numPr>
      </w:pPr>
      <w:r>
        <w:t>Recessive allele</w:t>
      </w:r>
    </w:p>
    <w:p w14:paraId="3C55CEA9" w14:textId="6F0B494E" w:rsidR="00717DC8" w:rsidRDefault="00717DC8" w:rsidP="00717DC8">
      <w:pPr>
        <w:pStyle w:val="ListParagraph"/>
        <w:numPr>
          <w:ilvl w:val="2"/>
          <w:numId w:val="13"/>
        </w:numPr>
      </w:pPr>
      <w:r>
        <w:lastRenderedPageBreak/>
        <w:t>Recessive mutations almost always involve a loss of gene function</w:t>
      </w:r>
    </w:p>
    <w:p w14:paraId="425FB9F9" w14:textId="6D6E4EE2" w:rsidR="00717DC8" w:rsidRDefault="00717DC8" w:rsidP="00717DC8">
      <w:pPr>
        <w:pStyle w:val="ListParagraph"/>
        <w:numPr>
          <w:ilvl w:val="3"/>
          <w:numId w:val="13"/>
        </w:numPr>
      </w:pPr>
      <w:r>
        <w:t>This is because one functional copy is enough for a normal (wild) phenotype</w:t>
      </w:r>
    </w:p>
    <w:p w14:paraId="0DFE478B" w14:textId="21C93ACC" w:rsidR="00717DC8" w:rsidRDefault="00717DC8" w:rsidP="00717DC8">
      <w:pPr>
        <w:pStyle w:val="ListParagraph"/>
        <w:numPr>
          <w:ilvl w:val="3"/>
          <w:numId w:val="13"/>
        </w:numPr>
      </w:pPr>
      <w:r>
        <w:t>Complete loss (null allele)</w:t>
      </w:r>
    </w:p>
    <w:p w14:paraId="21CF1E46" w14:textId="15AA53DB" w:rsidR="00717DC8" w:rsidRDefault="00717DC8" w:rsidP="00717DC8">
      <w:pPr>
        <w:pStyle w:val="ListParagraph"/>
        <w:numPr>
          <w:ilvl w:val="3"/>
          <w:numId w:val="13"/>
        </w:numPr>
      </w:pPr>
      <w:r>
        <w:t>Partial loss (</w:t>
      </w:r>
      <w:proofErr w:type="spellStart"/>
      <w:r>
        <w:t>hypomorphic</w:t>
      </w:r>
      <w:proofErr w:type="spellEnd"/>
      <w:r>
        <w:t xml:space="preserve"> allele)</w:t>
      </w:r>
    </w:p>
    <w:p w14:paraId="3BD5349B" w14:textId="7D26BB8C" w:rsidR="00717DC8" w:rsidRDefault="00717DC8" w:rsidP="00717DC8">
      <w:pPr>
        <w:pStyle w:val="ListParagraph"/>
        <w:numPr>
          <w:ilvl w:val="1"/>
          <w:numId w:val="13"/>
        </w:numPr>
      </w:pPr>
      <w:r>
        <w:t>Dominant allele</w:t>
      </w:r>
    </w:p>
    <w:p w14:paraId="275F447F" w14:textId="4C10A680" w:rsidR="00717DC8" w:rsidRDefault="00717DC8" w:rsidP="00717DC8">
      <w:pPr>
        <w:pStyle w:val="ListParagraph"/>
        <w:numPr>
          <w:ilvl w:val="2"/>
          <w:numId w:val="13"/>
        </w:numPr>
      </w:pPr>
      <w:r>
        <w:t>Interfere with the function of the wild type polypeptide</w:t>
      </w:r>
    </w:p>
    <w:p w14:paraId="7D4FE590" w14:textId="6A72FC97" w:rsidR="00717DC8" w:rsidRDefault="00717DC8" w:rsidP="00717DC8">
      <w:pPr>
        <w:pStyle w:val="ListParagraph"/>
        <w:numPr>
          <w:ilvl w:val="2"/>
          <w:numId w:val="13"/>
        </w:numPr>
      </w:pPr>
      <w:r>
        <w:t>Only if it has the same phenotype in heterozygotes as in homozygotes</w:t>
      </w:r>
    </w:p>
    <w:p w14:paraId="3C42D1AF" w14:textId="3923A434" w:rsidR="00717DC8" w:rsidRDefault="00717DC8" w:rsidP="00717DC8">
      <w:pPr>
        <w:pStyle w:val="ListParagraph"/>
        <w:numPr>
          <w:ilvl w:val="2"/>
          <w:numId w:val="13"/>
        </w:numPr>
      </w:pPr>
      <w:r>
        <w:t>Involve a loss of protein function or a gain (enhances normal function)</w:t>
      </w:r>
    </w:p>
    <w:p w14:paraId="2D97636B" w14:textId="64E858FF" w:rsidR="00717DC8" w:rsidRDefault="00717DC8" w:rsidP="00717DC8">
      <w:pPr>
        <w:pStyle w:val="ListParagraph"/>
        <w:numPr>
          <w:ilvl w:val="2"/>
          <w:numId w:val="13"/>
        </w:numPr>
      </w:pPr>
      <w:r>
        <w:t xml:space="preserve">Loss of function mutation </w:t>
      </w:r>
    </w:p>
    <w:p w14:paraId="393DC354" w14:textId="77777777" w:rsidR="00717DC8" w:rsidRDefault="00717DC8" w:rsidP="00717DC8">
      <w:pPr>
        <w:pStyle w:val="ListParagraph"/>
        <w:numPr>
          <w:ilvl w:val="3"/>
          <w:numId w:val="13"/>
        </w:numPr>
      </w:pPr>
      <w:r>
        <w:t xml:space="preserve">Incomplete </w:t>
      </w:r>
    </w:p>
    <w:p w14:paraId="39C8BC30" w14:textId="2AF2599B" w:rsidR="00717DC8" w:rsidRDefault="00717DC8" w:rsidP="00717DC8">
      <w:pPr>
        <w:pStyle w:val="ListParagraph"/>
        <w:numPr>
          <w:ilvl w:val="3"/>
          <w:numId w:val="13"/>
        </w:numPr>
      </w:pPr>
      <w:r>
        <w:t>Dominant negative</w:t>
      </w:r>
    </w:p>
    <w:p w14:paraId="2E64524C" w14:textId="3D07D88D" w:rsidR="00717DC8" w:rsidRDefault="00717DC8" w:rsidP="00717DC8">
      <w:pPr>
        <w:pStyle w:val="ListParagraph"/>
        <w:numPr>
          <w:ilvl w:val="4"/>
          <w:numId w:val="13"/>
        </w:numPr>
      </w:pPr>
      <w:r>
        <w:t>A loss of function mutation that interferes with the normal function of the w</w:t>
      </w:r>
      <w:r>
        <w:rPr>
          <w:vertAlign w:val="superscript"/>
        </w:rPr>
        <w:t>+</w:t>
      </w:r>
      <w:r>
        <w:t xml:space="preserve"> allele</w:t>
      </w:r>
    </w:p>
    <w:p w14:paraId="1E774C36" w14:textId="77777777" w:rsidR="00717DC8" w:rsidRDefault="00717DC8" w:rsidP="00717DC8">
      <w:pPr>
        <w:ind w:left="2520"/>
      </w:pPr>
    </w:p>
    <w:p w14:paraId="36674BF3" w14:textId="77777777" w:rsidR="00717DC8" w:rsidRDefault="00717DC8" w:rsidP="00717DC8">
      <w:pPr>
        <w:pStyle w:val="ListParagraph"/>
        <w:numPr>
          <w:ilvl w:val="0"/>
          <w:numId w:val="13"/>
        </w:numPr>
      </w:pPr>
      <w:r>
        <w:t>Different alleles affect the phenotype in different ways</w:t>
      </w:r>
    </w:p>
    <w:p w14:paraId="6BE0EFFA" w14:textId="6FE4BD3D" w:rsidR="00717DC8" w:rsidRDefault="00717DC8" w:rsidP="00717DC8">
      <w:pPr>
        <w:pStyle w:val="ListParagraph"/>
        <w:numPr>
          <w:ilvl w:val="1"/>
          <w:numId w:val="13"/>
        </w:numPr>
      </w:pPr>
      <w:r>
        <w:t>Incomplete dominance</w:t>
      </w:r>
    </w:p>
    <w:p w14:paraId="76555A2E" w14:textId="09BFA76F" w:rsidR="00717DC8" w:rsidRDefault="00717DC8" w:rsidP="00717DC8">
      <w:pPr>
        <w:pStyle w:val="ListParagraph"/>
        <w:numPr>
          <w:ilvl w:val="2"/>
          <w:numId w:val="13"/>
        </w:numPr>
      </w:pPr>
      <w:r>
        <w:t>Heterozygotes have half the functional gene dosage</w:t>
      </w:r>
    </w:p>
    <w:p w14:paraId="0F92055F" w14:textId="36DF19A6" w:rsidR="00717DC8" w:rsidRDefault="00717DC8" w:rsidP="00717DC8">
      <w:pPr>
        <w:pStyle w:val="ListParagraph"/>
        <w:numPr>
          <w:ilvl w:val="2"/>
          <w:numId w:val="13"/>
        </w:numPr>
      </w:pPr>
      <w:r>
        <w:t>The phenotype of the heterozygote is between the two phenotypes of the homozygotes</w:t>
      </w:r>
    </w:p>
    <w:p w14:paraId="0E7197F4" w14:textId="2400C5FF" w:rsidR="00717DC8" w:rsidRDefault="00717DC8" w:rsidP="00717DC8">
      <w:pPr>
        <w:pStyle w:val="ListParagraph"/>
        <w:numPr>
          <w:ilvl w:val="2"/>
          <w:numId w:val="13"/>
        </w:numPr>
      </w:pPr>
      <w:r>
        <w:t>One allele is partially or completely dominant over the other</w:t>
      </w:r>
    </w:p>
    <w:p w14:paraId="18871555" w14:textId="16153F2A" w:rsidR="00717DC8" w:rsidRDefault="00717DC8" w:rsidP="00717DC8">
      <w:pPr>
        <w:pStyle w:val="ListParagraph"/>
        <w:numPr>
          <w:ilvl w:val="1"/>
          <w:numId w:val="13"/>
        </w:numPr>
      </w:pPr>
      <w:r>
        <w:t>Co-dominance</w:t>
      </w:r>
    </w:p>
    <w:p w14:paraId="114A26B6" w14:textId="18899628" w:rsidR="00717DC8" w:rsidRDefault="00717DC8" w:rsidP="00717DC8">
      <w:pPr>
        <w:pStyle w:val="ListParagraph"/>
        <w:numPr>
          <w:ilvl w:val="2"/>
          <w:numId w:val="13"/>
        </w:numPr>
      </w:pPr>
      <w:r>
        <w:t>The heterozygotes express the phenotypes of both homozygotes</w:t>
      </w:r>
    </w:p>
    <w:p w14:paraId="0B72799B" w14:textId="104D2CAA" w:rsidR="00517952" w:rsidRDefault="00517952" w:rsidP="00517952">
      <w:pPr>
        <w:pStyle w:val="ListParagraph"/>
        <w:numPr>
          <w:ilvl w:val="1"/>
          <w:numId w:val="13"/>
        </w:numPr>
      </w:pPr>
      <w:r>
        <w:t>Dominance hierarchy</w:t>
      </w:r>
    </w:p>
    <w:p w14:paraId="41AFE0FC" w14:textId="3BC43F55" w:rsidR="00517952" w:rsidRDefault="00517952" w:rsidP="00517952">
      <w:pPr>
        <w:pStyle w:val="ListParagraph"/>
        <w:numPr>
          <w:ilvl w:val="2"/>
          <w:numId w:val="13"/>
        </w:numPr>
      </w:pPr>
      <w:r>
        <w:t>Allelic series</w:t>
      </w:r>
    </w:p>
    <w:p w14:paraId="10E45E42" w14:textId="05EB988B" w:rsidR="00717DC8" w:rsidRDefault="00517952" w:rsidP="00517952">
      <w:pPr>
        <w:pStyle w:val="ListParagraph"/>
        <w:numPr>
          <w:ilvl w:val="3"/>
          <w:numId w:val="13"/>
        </w:numPr>
      </w:pPr>
      <w:r>
        <w:t>Describes the dominance hierarchy of multiple alleles</w:t>
      </w:r>
    </w:p>
    <w:p w14:paraId="33D96B71" w14:textId="77777777" w:rsidR="00717DC8" w:rsidRDefault="00717DC8" w:rsidP="00717DC8">
      <w:pPr>
        <w:pStyle w:val="ListParagraph"/>
        <w:numPr>
          <w:ilvl w:val="0"/>
          <w:numId w:val="13"/>
        </w:numPr>
      </w:pPr>
      <w:r>
        <w:t>A single gene may control many traits</w:t>
      </w:r>
    </w:p>
    <w:p w14:paraId="3A47B5DB" w14:textId="65A1216F" w:rsidR="00517952" w:rsidRDefault="00517952" w:rsidP="00517952">
      <w:pPr>
        <w:pStyle w:val="ListParagraph"/>
        <w:numPr>
          <w:ilvl w:val="1"/>
          <w:numId w:val="13"/>
        </w:numPr>
      </w:pPr>
      <w:r>
        <w:t>Variation among the effects of mutations</w:t>
      </w:r>
    </w:p>
    <w:p w14:paraId="67F964E9" w14:textId="30F0C080" w:rsidR="00517952" w:rsidRDefault="00517952" w:rsidP="00517952">
      <w:pPr>
        <w:pStyle w:val="ListParagraph"/>
        <w:numPr>
          <w:ilvl w:val="2"/>
          <w:numId w:val="13"/>
        </w:numPr>
      </w:pPr>
      <w:r>
        <w:t>Visible, sterile, lethal</w:t>
      </w:r>
    </w:p>
    <w:p w14:paraId="36FB9070" w14:textId="77777777" w:rsidR="00717DC8" w:rsidRDefault="00717DC8" w:rsidP="00717DC8">
      <w:pPr>
        <w:pStyle w:val="ListParagraph"/>
        <w:numPr>
          <w:ilvl w:val="0"/>
          <w:numId w:val="13"/>
        </w:numPr>
      </w:pPr>
      <w:r>
        <w:t>Multiple genes may control a single trait</w:t>
      </w:r>
    </w:p>
    <w:p w14:paraId="1F15C0B3" w14:textId="0D09A918" w:rsidR="00517952" w:rsidRDefault="00517952" w:rsidP="00517952">
      <w:pPr>
        <w:pStyle w:val="ListParagraph"/>
        <w:numPr>
          <w:ilvl w:val="1"/>
          <w:numId w:val="13"/>
        </w:numPr>
      </w:pPr>
      <w:r>
        <w:t>Complementation test</w:t>
      </w:r>
    </w:p>
    <w:p w14:paraId="7F020F16" w14:textId="4FEF94E5" w:rsidR="00517952" w:rsidRDefault="00517952" w:rsidP="00517952">
      <w:pPr>
        <w:pStyle w:val="ListParagraph"/>
        <w:numPr>
          <w:ilvl w:val="2"/>
          <w:numId w:val="13"/>
        </w:numPr>
      </w:pPr>
      <w:r>
        <w:t xml:space="preserve">For </w:t>
      </w:r>
      <w:proofErr w:type="spellStart"/>
      <w:r>
        <w:t>allelism</w:t>
      </w:r>
      <w:proofErr w:type="spellEnd"/>
      <w:r>
        <w:t xml:space="preserve"> involving recession </w:t>
      </w:r>
      <w:proofErr w:type="spellStart"/>
      <w:r>
        <w:t>colour</w:t>
      </w:r>
      <w:proofErr w:type="spellEnd"/>
      <w:r>
        <w:t xml:space="preserve"> mutations on </w:t>
      </w:r>
      <w:r>
        <w:rPr>
          <w:i/>
        </w:rPr>
        <w:t>Drosophila</w:t>
      </w:r>
    </w:p>
    <w:p w14:paraId="2193A768" w14:textId="388A0138" w:rsidR="00BF4962" w:rsidRPr="00517952" w:rsidRDefault="00BF4962" w:rsidP="00BF4962">
      <w:pPr>
        <w:pStyle w:val="ListParagraph"/>
        <w:numPr>
          <w:ilvl w:val="0"/>
          <w:numId w:val="13"/>
        </w:numPr>
      </w:pPr>
      <w:r>
        <w:t>Recessive mutations</w:t>
      </w:r>
    </w:p>
    <w:p w14:paraId="41C3BFD8" w14:textId="2FC97A86" w:rsidR="00517952" w:rsidRPr="00BF4962" w:rsidRDefault="00BF4962" w:rsidP="00BF4962">
      <w:pPr>
        <w:pStyle w:val="ListParagraph"/>
        <w:numPr>
          <w:ilvl w:val="1"/>
          <w:numId w:val="13"/>
        </w:numPr>
      </w:pPr>
      <w:r>
        <w:t>a</w:t>
      </w:r>
      <w:r>
        <w:rPr>
          <w:vertAlign w:val="superscript"/>
        </w:rPr>
        <w:t>+</w:t>
      </w:r>
      <w:r>
        <w:t xml:space="preserve"> produces a functional polypeptide</w:t>
      </w:r>
    </w:p>
    <w:p w14:paraId="56CC33EF" w14:textId="216C50FD" w:rsidR="00BF4962" w:rsidRDefault="00BF4962" w:rsidP="00BF4962">
      <w:pPr>
        <w:pStyle w:val="ListParagraph"/>
        <w:numPr>
          <w:ilvl w:val="1"/>
          <w:numId w:val="13"/>
        </w:numPr>
      </w:pPr>
      <w:r>
        <w:t>a (</w:t>
      </w:r>
      <w:proofErr w:type="spellStart"/>
      <w:r>
        <w:t>amorphic</w:t>
      </w:r>
      <w:proofErr w:type="spellEnd"/>
      <w:r>
        <w:t>) does not produce a functional polypeptide</w:t>
      </w:r>
    </w:p>
    <w:p w14:paraId="4DD36482" w14:textId="363B7210" w:rsidR="00517952" w:rsidRDefault="00BF4962" w:rsidP="00BF4962">
      <w:pPr>
        <w:pStyle w:val="ListParagraph"/>
        <w:numPr>
          <w:ilvl w:val="1"/>
          <w:numId w:val="13"/>
        </w:numPr>
      </w:pPr>
      <w:r>
        <w:t>a</w:t>
      </w:r>
      <w:r>
        <w:rPr>
          <w:vertAlign w:val="superscript"/>
        </w:rPr>
        <w:t xml:space="preserve">h </w:t>
      </w:r>
      <w:r>
        <w:t>(</w:t>
      </w:r>
      <w:proofErr w:type="spellStart"/>
      <w:r>
        <w:t>hypomorphic</w:t>
      </w:r>
      <w:proofErr w:type="spellEnd"/>
      <w:r>
        <w:t>) produces a partially functional polypeptide</w:t>
      </w:r>
    </w:p>
    <w:p w14:paraId="215DA347" w14:textId="5CAAC3F7" w:rsidR="00BF4962" w:rsidRDefault="00BF4962" w:rsidP="00BF4962">
      <w:pPr>
        <w:pStyle w:val="ListParagraph"/>
        <w:numPr>
          <w:ilvl w:val="0"/>
          <w:numId w:val="13"/>
        </w:numPr>
      </w:pPr>
      <w:r>
        <w:t>Dominant mutations</w:t>
      </w:r>
    </w:p>
    <w:p w14:paraId="386AC4EC" w14:textId="77777777" w:rsidR="00BF4962" w:rsidRPr="00BF4962" w:rsidRDefault="00BF4962" w:rsidP="00BF4962">
      <w:pPr>
        <w:pStyle w:val="ListParagraph"/>
        <w:numPr>
          <w:ilvl w:val="1"/>
          <w:numId w:val="13"/>
        </w:numPr>
      </w:pPr>
      <w:r>
        <w:t>a</w:t>
      </w:r>
      <w:r>
        <w:rPr>
          <w:vertAlign w:val="superscript"/>
        </w:rPr>
        <w:t>+</w:t>
      </w:r>
      <w:r>
        <w:t xml:space="preserve"> produces a functional polypeptide</w:t>
      </w:r>
    </w:p>
    <w:p w14:paraId="03565EBB" w14:textId="48E25D22" w:rsidR="00BF4962" w:rsidRPr="00035493" w:rsidRDefault="00BF4962" w:rsidP="00BF4962">
      <w:pPr>
        <w:pStyle w:val="ListParagraph"/>
        <w:numPr>
          <w:ilvl w:val="1"/>
          <w:numId w:val="13"/>
        </w:numPr>
      </w:pPr>
      <w:proofErr w:type="spellStart"/>
      <w:r>
        <w:t>a</w:t>
      </w:r>
      <w:r>
        <w:rPr>
          <w:vertAlign w:val="superscript"/>
        </w:rPr>
        <w:t>D</w:t>
      </w:r>
      <w:proofErr w:type="spellEnd"/>
      <w:r>
        <w:rPr>
          <w:vertAlign w:val="superscript"/>
        </w:rPr>
        <w:t xml:space="preserve"> </w:t>
      </w:r>
      <w:r>
        <w:t xml:space="preserve">(dominant negative) produces a polypeptide that interferes with </w:t>
      </w:r>
      <w:bookmarkStart w:id="0" w:name="_GoBack"/>
      <w:bookmarkEnd w:id="0"/>
      <w:r>
        <w:t>the wild type polypeptide</w:t>
      </w:r>
    </w:p>
    <w:p w14:paraId="2F1635F9" w14:textId="0221654E" w:rsidR="00BF4962" w:rsidRDefault="00BF4962" w:rsidP="00BF4962">
      <w:pPr>
        <w:rPr>
          <w:u w:val="single"/>
        </w:rPr>
      </w:pPr>
      <w:r>
        <w:rPr>
          <w:b/>
        </w:rPr>
        <w:lastRenderedPageBreak/>
        <w:t>Lecture 23</w:t>
      </w:r>
    </w:p>
    <w:p w14:paraId="56381EA0" w14:textId="7472BADD" w:rsidR="00BF4962" w:rsidRDefault="00BF4962" w:rsidP="00BF4962">
      <w:pPr>
        <w:rPr>
          <w:u w:val="single"/>
        </w:rPr>
      </w:pPr>
      <w:r>
        <w:rPr>
          <w:u w:val="single"/>
        </w:rPr>
        <w:t>From Genotype to Phenotype</w:t>
      </w:r>
    </w:p>
    <w:p w14:paraId="41FBD04C" w14:textId="77777777" w:rsidR="00BF4962" w:rsidRDefault="00BF4962" w:rsidP="00BF4962">
      <w:pPr>
        <w:rPr>
          <w:u w:val="single"/>
        </w:rPr>
      </w:pPr>
    </w:p>
    <w:p w14:paraId="7077A685" w14:textId="35179EF9" w:rsidR="00BF4962" w:rsidRDefault="00407894" w:rsidP="00407894">
      <w:pPr>
        <w:pStyle w:val="ListParagraph"/>
        <w:numPr>
          <w:ilvl w:val="0"/>
          <w:numId w:val="13"/>
        </w:numPr>
      </w:pPr>
      <w:r>
        <w:t>Phenotypes are influenced by both genetic and environmental factors</w:t>
      </w:r>
    </w:p>
    <w:p w14:paraId="01BB80DB" w14:textId="73AE9E80" w:rsidR="00407894" w:rsidRDefault="00407894" w:rsidP="00407894">
      <w:pPr>
        <w:pStyle w:val="ListParagraph"/>
        <w:numPr>
          <w:ilvl w:val="1"/>
          <w:numId w:val="13"/>
        </w:numPr>
      </w:pPr>
      <w:r>
        <w:t>The environment can be both physical (external) and biological (internal)</w:t>
      </w:r>
    </w:p>
    <w:p w14:paraId="0D03959B" w14:textId="3CA4C9E4" w:rsidR="00407894" w:rsidRDefault="00407894" w:rsidP="00407894">
      <w:pPr>
        <w:pStyle w:val="ListParagraph"/>
        <w:numPr>
          <w:ilvl w:val="0"/>
          <w:numId w:val="13"/>
        </w:numPr>
      </w:pPr>
      <w:r>
        <w:t>Conditional mutations</w:t>
      </w:r>
    </w:p>
    <w:p w14:paraId="546B8A48" w14:textId="1ECCF311" w:rsidR="00407894" w:rsidRDefault="00407894" w:rsidP="00407894">
      <w:pPr>
        <w:pStyle w:val="ListParagraph"/>
        <w:numPr>
          <w:ilvl w:val="1"/>
          <w:numId w:val="13"/>
        </w:numPr>
      </w:pPr>
      <w:r>
        <w:t>Expressivity is environmentally-dependent</w:t>
      </w:r>
    </w:p>
    <w:p w14:paraId="70F78A84" w14:textId="6BE9AF8A" w:rsidR="004164B8" w:rsidRDefault="004164B8" w:rsidP="004164B8">
      <w:pPr>
        <w:pStyle w:val="ListParagraph"/>
        <w:numPr>
          <w:ilvl w:val="2"/>
          <w:numId w:val="13"/>
        </w:numPr>
      </w:pPr>
      <w:r>
        <w:t>Ex the lobe eye mutation</w:t>
      </w:r>
    </w:p>
    <w:p w14:paraId="4242FC11" w14:textId="63C4A627" w:rsidR="00407894" w:rsidRPr="00A10AB3" w:rsidRDefault="00407894" w:rsidP="00407894">
      <w:pPr>
        <w:pStyle w:val="ListParagraph"/>
        <w:numPr>
          <w:ilvl w:val="1"/>
          <w:numId w:val="13"/>
        </w:numPr>
      </w:pPr>
      <w:r>
        <w:t>Diet influences a missense mutation in the PAH protein</w:t>
      </w:r>
      <w:r w:rsidR="00A10AB3">
        <w:t xml:space="preserve"> (</w:t>
      </w:r>
      <w:r w:rsidR="00A10AB3">
        <w:rPr>
          <w:i/>
        </w:rPr>
        <w:t>Phenylketonuria)</w:t>
      </w:r>
    </w:p>
    <w:p w14:paraId="476AEDAF" w14:textId="6E1605E3" w:rsidR="00A10AB3" w:rsidRDefault="00A10AB3" w:rsidP="00A10AB3">
      <w:pPr>
        <w:pStyle w:val="ListParagraph"/>
        <w:numPr>
          <w:ilvl w:val="2"/>
          <w:numId w:val="13"/>
        </w:numPr>
      </w:pPr>
      <w:r>
        <w:t xml:space="preserve">Can cause mental impairment, light hair </w:t>
      </w:r>
      <w:proofErr w:type="spellStart"/>
      <w:r>
        <w:t>colour</w:t>
      </w:r>
      <w:proofErr w:type="spellEnd"/>
      <w:r>
        <w:t xml:space="preserve"> and metabolites in blood and urine</w:t>
      </w:r>
    </w:p>
    <w:p w14:paraId="5BD853F7" w14:textId="1C65EA07" w:rsidR="004164B8" w:rsidRDefault="004164B8" w:rsidP="00407894">
      <w:pPr>
        <w:pStyle w:val="ListParagraph"/>
        <w:numPr>
          <w:ilvl w:val="1"/>
          <w:numId w:val="13"/>
        </w:numPr>
      </w:pPr>
      <w:r>
        <w:t xml:space="preserve">Temperature influences a missense mutation in the </w:t>
      </w:r>
      <w:r>
        <w:rPr>
          <w:i/>
        </w:rPr>
        <w:t xml:space="preserve">Drosophila </w:t>
      </w:r>
      <w:proofErr w:type="spellStart"/>
      <w:r>
        <w:rPr>
          <w:i/>
        </w:rPr>
        <w:t>Dynamin</w:t>
      </w:r>
      <w:proofErr w:type="spellEnd"/>
      <w:r>
        <w:rPr>
          <w:i/>
        </w:rPr>
        <w:t xml:space="preserve"> </w:t>
      </w:r>
      <w:r>
        <w:t>protein</w:t>
      </w:r>
    </w:p>
    <w:p w14:paraId="0A271D62" w14:textId="72B5E6FA" w:rsidR="00A10AB3" w:rsidRDefault="00A10AB3" w:rsidP="00A10AB3">
      <w:pPr>
        <w:pStyle w:val="ListParagraph"/>
        <w:numPr>
          <w:ilvl w:val="2"/>
          <w:numId w:val="13"/>
        </w:numPr>
      </w:pPr>
      <w:r>
        <w:t>Affects egg production</w:t>
      </w:r>
    </w:p>
    <w:p w14:paraId="2A6E8C0B" w14:textId="6DFF3ADD" w:rsidR="00A10AB3" w:rsidRDefault="00A10AB3" w:rsidP="00407894">
      <w:pPr>
        <w:pStyle w:val="ListParagraph"/>
        <w:numPr>
          <w:ilvl w:val="1"/>
          <w:numId w:val="13"/>
        </w:numPr>
      </w:pPr>
      <w:r>
        <w:t>Gender influences a missense mutation in pattern baldness</w:t>
      </w:r>
    </w:p>
    <w:p w14:paraId="3A514722" w14:textId="5B22A9C8" w:rsidR="004164B8" w:rsidRDefault="004164B8" w:rsidP="00407894">
      <w:pPr>
        <w:pStyle w:val="ListParagraph"/>
        <w:numPr>
          <w:ilvl w:val="1"/>
          <w:numId w:val="13"/>
        </w:numPr>
      </w:pPr>
      <w:r>
        <w:t>A gene that affects many phenotypes is pleiotropic</w:t>
      </w:r>
    </w:p>
    <w:p w14:paraId="0CCFDE58" w14:textId="75E4EE78" w:rsidR="004164B8" w:rsidRDefault="004164B8" w:rsidP="00407894">
      <w:pPr>
        <w:pStyle w:val="ListParagraph"/>
        <w:numPr>
          <w:ilvl w:val="1"/>
          <w:numId w:val="13"/>
        </w:numPr>
      </w:pPr>
      <w:r>
        <w:t>Incomplete Penetrance</w:t>
      </w:r>
    </w:p>
    <w:p w14:paraId="7F003B1D" w14:textId="1519F600" w:rsidR="004164B8" w:rsidRDefault="004164B8" w:rsidP="004164B8">
      <w:pPr>
        <w:pStyle w:val="ListParagraph"/>
        <w:numPr>
          <w:ilvl w:val="2"/>
          <w:numId w:val="13"/>
        </w:numPr>
      </w:pPr>
      <w:r>
        <w:t>Individuals do not express a trait even though they have the appropriate genotype</w:t>
      </w:r>
    </w:p>
    <w:p w14:paraId="1FFF1E97" w14:textId="1328BA88" w:rsidR="004164B8" w:rsidRDefault="004164B8" w:rsidP="004164B8">
      <w:pPr>
        <w:pStyle w:val="ListParagraph"/>
        <w:numPr>
          <w:ilvl w:val="0"/>
          <w:numId w:val="13"/>
        </w:numPr>
      </w:pPr>
      <w:r>
        <w:t>Gene interactions</w:t>
      </w:r>
    </w:p>
    <w:p w14:paraId="1945505D" w14:textId="79803830" w:rsidR="004164B8" w:rsidRDefault="004164B8" w:rsidP="004164B8">
      <w:pPr>
        <w:pStyle w:val="ListParagraph"/>
        <w:numPr>
          <w:ilvl w:val="1"/>
          <w:numId w:val="13"/>
        </w:numPr>
      </w:pPr>
      <w:r>
        <w:t>Different combinations of alleles from two genes result in different phenotypes</w:t>
      </w:r>
    </w:p>
    <w:p w14:paraId="46F877F5" w14:textId="490BF450" w:rsidR="004164B8" w:rsidRDefault="004164B8" w:rsidP="004164B8">
      <w:pPr>
        <w:pStyle w:val="ListParagraph"/>
        <w:numPr>
          <w:ilvl w:val="0"/>
          <w:numId w:val="13"/>
        </w:numPr>
      </w:pPr>
      <w:r>
        <w:t>Epistasis</w:t>
      </w:r>
    </w:p>
    <w:p w14:paraId="451EC8D9" w14:textId="3D6E6A29" w:rsidR="004164B8" w:rsidRDefault="004164B8" w:rsidP="004164B8">
      <w:pPr>
        <w:pStyle w:val="ListParagraph"/>
        <w:numPr>
          <w:ilvl w:val="1"/>
          <w:numId w:val="13"/>
        </w:numPr>
      </w:pPr>
      <w:r>
        <w:t>An allele of one gene overrides the effect of other genes on the phenotype</w:t>
      </w:r>
    </w:p>
    <w:p w14:paraId="0D66D7B8" w14:textId="4FEB8933" w:rsidR="004164B8" w:rsidRDefault="004164B8" w:rsidP="004164B8">
      <w:pPr>
        <w:pStyle w:val="ListParagraph"/>
        <w:numPr>
          <w:ilvl w:val="1"/>
          <w:numId w:val="13"/>
        </w:numPr>
      </w:pPr>
      <w:r>
        <w:t xml:space="preserve">When homozygous, each recessive allele is </w:t>
      </w:r>
      <w:proofErr w:type="spellStart"/>
      <w:r>
        <w:t>epistatic</w:t>
      </w:r>
      <w:proofErr w:type="spellEnd"/>
      <w:r>
        <w:t xml:space="preserve"> over the dominant allele of the other gene</w:t>
      </w:r>
    </w:p>
    <w:p w14:paraId="22E31CE1" w14:textId="1F45A9D0" w:rsidR="00FB591F" w:rsidRDefault="00FB591F" w:rsidP="00FB591F">
      <w:pPr>
        <w:pStyle w:val="ListParagraph"/>
        <w:numPr>
          <w:ilvl w:val="0"/>
          <w:numId w:val="13"/>
        </w:numPr>
      </w:pPr>
      <w:proofErr w:type="spellStart"/>
      <w:r>
        <w:t>Pleiotropy</w:t>
      </w:r>
      <w:proofErr w:type="spellEnd"/>
      <w:r>
        <w:t xml:space="preserve"> and </w:t>
      </w:r>
      <w:proofErr w:type="spellStart"/>
      <w:r>
        <w:t>epistatic</w:t>
      </w:r>
      <w:proofErr w:type="spellEnd"/>
      <w:r>
        <w:t xml:space="preserve"> relationships change the distribution of phenotypes</w:t>
      </w:r>
    </w:p>
    <w:p w14:paraId="4E904430" w14:textId="77777777" w:rsidR="00FB591F" w:rsidRDefault="00FB591F" w:rsidP="00FB591F"/>
    <w:p w14:paraId="568D4D88" w14:textId="1E61CA50" w:rsidR="00FB591F" w:rsidRDefault="00FB591F" w:rsidP="00FB591F">
      <w:pPr>
        <w:rPr>
          <w:b/>
        </w:rPr>
      </w:pPr>
      <w:r>
        <w:rPr>
          <w:b/>
        </w:rPr>
        <w:t>Lecture 24</w:t>
      </w:r>
    </w:p>
    <w:p w14:paraId="2414102F" w14:textId="60BB62F3" w:rsidR="00D80EED" w:rsidRDefault="00FB591F" w:rsidP="00717DC8">
      <w:pPr>
        <w:rPr>
          <w:u w:val="single"/>
        </w:rPr>
      </w:pPr>
      <w:r>
        <w:rPr>
          <w:u w:val="single"/>
        </w:rPr>
        <w:t>Genomes and Gene Regulation</w:t>
      </w:r>
    </w:p>
    <w:p w14:paraId="289B1683" w14:textId="77777777" w:rsidR="00FB591F" w:rsidRDefault="00FB591F" w:rsidP="00717DC8"/>
    <w:p w14:paraId="0FCFE96F" w14:textId="0A1E4317" w:rsidR="00FB591F" w:rsidRDefault="00FB591F" w:rsidP="00FB591F">
      <w:pPr>
        <w:pStyle w:val="ListParagraph"/>
        <w:numPr>
          <w:ilvl w:val="0"/>
          <w:numId w:val="13"/>
        </w:numPr>
      </w:pPr>
      <w:r>
        <w:t>Different cells do not have different DNA</w:t>
      </w:r>
    </w:p>
    <w:p w14:paraId="363B030B" w14:textId="26F5A06D" w:rsidR="00FB591F" w:rsidRDefault="00FB591F" w:rsidP="00FB591F">
      <w:pPr>
        <w:pStyle w:val="ListParagraph"/>
        <w:numPr>
          <w:ilvl w:val="1"/>
          <w:numId w:val="13"/>
        </w:numPr>
      </w:pPr>
      <w:r>
        <w:t>They all contain exactly the same complement of DNA</w:t>
      </w:r>
    </w:p>
    <w:p w14:paraId="7B487D23" w14:textId="199FA1A0" w:rsidR="00FB591F" w:rsidRDefault="00FB591F" w:rsidP="00FB591F">
      <w:pPr>
        <w:pStyle w:val="ListParagraph"/>
        <w:numPr>
          <w:ilvl w:val="1"/>
          <w:numId w:val="13"/>
        </w:numPr>
      </w:pPr>
      <w:r>
        <w:t>It is the expression of different genes that makes them different</w:t>
      </w:r>
    </w:p>
    <w:p w14:paraId="3818410D" w14:textId="47A191A8" w:rsidR="00FB591F" w:rsidRDefault="00FB591F" w:rsidP="00FB591F">
      <w:pPr>
        <w:pStyle w:val="ListParagraph"/>
        <w:numPr>
          <w:ilvl w:val="2"/>
          <w:numId w:val="13"/>
        </w:numPr>
      </w:pPr>
      <w:r>
        <w:t>If they have different mRNA</w:t>
      </w:r>
    </w:p>
    <w:p w14:paraId="1C0839E3" w14:textId="248EC2B2" w:rsidR="00FB591F" w:rsidRDefault="00A10AB3" w:rsidP="00FB591F">
      <w:pPr>
        <w:pStyle w:val="ListParagraph"/>
        <w:numPr>
          <w:ilvl w:val="0"/>
          <w:numId w:val="13"/>
        </w:numPr>
      </w:pPr>
      <w:r>
        <w:t xml:space="preserve">Genome size increases with organismal complexity but the number of genes does not increase in proportion </w:t>
      </w:r>
    </w:p>
    <w:p w14:paraId="13CFEAC7" w14:textId="5D3BE76D" w:rsidR="00A10AB3" w:rsidRDefault="00A10AB3" w:rsidP="00FB591F">
      <w:pPr>
        <w:pStyle w:val="ListParagraph"/>
        <w:numPr>
          <w:ilvl w:val="0"/>
          <w:numId w:val="13"/>
        </w:numPr>
      </w:pPr>
      <w:r>
        <w:t>A gene</w:t>
      </w:r>
    </w:p>
    <w:p w14:paraId="5DECB72B" w14:textId="5D685714" w:rsidR="00A10AB3" w:rsidRDefault="00A10AB3" w:rsidP="00A10AB3">
      <w:pPr>
        <w:pStyle w:val="ListParagraph"/>
        <w:numPr>
          <w:ilvl w:val="1"/>
          <w:numId w:val="13"/>
        </w:numPr>
      </w:pPr>
      <w:r>
        <w:t>Includes all the DNA elements that are involved in transcriptional regulation</w:t>
      </w:r>
    </w:p>
    <w:p w14:paraId="492CF964" w14:textId="49EFE394" w:rsidR="00A10AB3" w:rsidRDefault="00A10AB3" w:rsidP="00A10AB3">
      <w:pPr>
        <w:pStyle w:val="ListParagraph"/>
        <w:numPr>
          <w:ilvl w:val="2"/>
          <w:numId w:val="13"/>
        </w:numPr>
      </w:pPr>
      <w:r>
        <w:t>Including: promoters and enhancers</w:t>
      </w:r>
    </w:p>
    <w:p w14:paraId="4447C71C" w14:textId="25DE9D5A" w:rsidR="00A10AB3" w:rsidRDefault="00A10AB3" w:rsidP="00A10AB3">
      <w:pPr>
        <w:pStyle w:val="ListParagraph"/>
        <w:numPr>
          <w:ilvl w:val="3"/>
          <w:numId w:val="13"/>
        </w:numPr>
      </w:pPr>
      <w:r>
        <w:lastRenderedPageBreak/>
        <w:t>These constitute additional regulatory regions of  a gene and make defining the physical boundaries of a gene difficult</w:t>
      </w:r>
    </w:p>
    <w:p w14:paraId="4B4FA814" w14:textId="2A47CEEA" w:rsidR="00A10AB3" w:rsidRDefault="00A10AB3" w:rsidP="00A10AB3">
      <w:pPr>
        <w:pStyle w:val="ListParagraph"/>
        <w:numPr>
          <w:ilvl w:val="1"/>
          <w:numId w:val="13"/>
        </w:numPr>
      </w:pPr>
      <w:r>
        <w:t>Transcription is a major point of regulation of gene expression</w:t>
      </w:r>
    </w:p>
    <w:p w14:paraId="1458B5EC" w14:textId="6559B930" w:rsidR="00A10AB3" w:rsidRDefault="00A10AB3" w:rsidP="00A10AB3">
      <w:pPr>
        <w:pStyle w:val="ListParagraph"/>
        <w:numPr>
          <w:ilvl w:val="2"/>
          <w:numId w:val="13"/>
        </w:numPr>
      </w:pPr>
      <w:r>
        <w:t>Regulated by interactions between proteins and DNA sequences within or near the genes, or far from them</w:t>
      </w:r>
    </w:p>
    <w:p w14:paraId="58A5A28C" w14:textId="12E156B3" w:rsidR="00A10AB3" w:rsidRDefault="00A10AB3" w:rsidP="00A10AB3">
      <w:pPr>
        <w:pStyle w:val="ListParagraph"/>
        <w:numPr>
          <w:ilvl w:val="1"/>
          <w:numId w:val="13"/>
        </w:numPr>
      </w:pPr>
      <w:r>
        <w:t xml:space="preserve">Genes consist of both regulatory and coding regions </w:t>
      </w:r>
      <w:r>
        <w:tab/>
      </w:r>
    </w:p>
    <w:p w14:paraId="68475052" w14:textId="0D234D46" w:rsidR="00A10AB3" w:rsidRDefault="00A10AB3" w:rsidP="00A10AB3">
      <w:pPr>
        <w:pStyle w:val="ListParagraph"/>
        <w:numPr>
          <w:ilvl w:val="0"/>
          <w:numId w:val="13"/>
        </w:numPr>
      </w:pPr>
      <w:r>
        <w:t xml:space="preserve">Proteins that regulate transcription </w:t>
      </w:r>
    </w:p>
    <w:p w14:paraId="1E582B42" w14:textId="4D092E10" w:rsidR="00A10AB3" w:rsidRDefault="00A10AB3" w:rsidP="00A10AB3">
      <w:pPr>
        <w:pStyle w:val="ListParagraph"/>
        <w:numPr>
          <w:ilvl w:val="1"/>
          <w:numId w:val="13"/>
        </w:numPr>
      </w:pPr>
      <w:r>
        <w:t xml:space="preserve">Basal </w:t>
      </w:r>
    </w:p>
    <w:p w14:paraId="477A01BF" w14:textId="4719C2E2" w:rsidR="00A10AB3" w:rsidRDefault="00A10AB3" w:rsidP="00A10AB3">
      <w:pPr>
        <w:pStyle w:val="ListParagraph"/>
        <w:numPr>
          <w:ilvl w:val="2"/>
          <w:numId w:val="13"/>
        </w:numPr>
      </w:pPr>
      <w:r>
        <w:t>Proteins that bind to specific sequences within the promoter to facilitate RNA polymerase binding</w:t>
      </w:r>
    </w:p>
    <w:p w14:paraId="4A5557E5" w14:textId="6A77313D" w:rsidR="00A10AB3" w:rsidRDefault="005500AF" w:rsidP="005500AF">
      <w:pPr>
        <w:pStyle w:val="ListParagraph"/>
        <w:numPr>
          <w:ilvl w:val="2"/>
          <w:numId w:val="13"/>
        </w:numPr>
      </w:pPr>
      <w:r>
        <w:t>Expressed in most, if not all cells</w:t>
      </w:r>
    </w:p>
    <w:p w14:paraId="378038A0" w14:textId="7438F0C7" w:rsidR="00A10AB3" w:rsidRDefault="00A10AB3" w:rsidP="00A10AB3">
      <w:pPr>
        <w:pStyle w:val="ListParagraph"/>
        <w:numPr>
          <w:ilvl w:val="1"/>
          <w:numId w:val="13"/>
        </w:numPr>
      </w:pPr>
      <w:r>
        <w:t>Regulatory</w:t>
      </w:r>
    </w:p>
    <w:p w14:paraId="79A8DDBB" w14:textId="1AFE4247" w:rsidR="005500AF" w:rsidRDefault="005500AF" w:rsidP="005500AF">
      <w:pPr>
        <w:pStyle w:val="ListParagraph"/>
        <w:numPr>
          <w:ilvl w:val="2"/>
          <w:numId w:val="13"/>
        </w:numPr>
      </w:pPr>
      <w:r>
        <w:t>Proteins that bind to sequence elements in promoters or enhancers, thereby facilitating the function of the basal transcription factors and RNA polymerase</w:t>
      </w:r>
    </w:p>
    <w:p w14:paraId="1CC3B4DD" w14:textId="526E93E8" w:rsidR="005500AF" w:rsidRDefault="005500AF" w:rsidP="005500AF">
      <w:pPr>
        <w:pStyle w:val="ListParagraph"/>
        <w:numPr>
          <w:ilvl w:val="2"/>
          <w:numId w:val="13"/>
        </w:numPr>
      </w:pPr>
      <w:r>
        <w:t>Expressed in more restricted tissue-specific patterns</w:t>
      </w:r>
    </w:p>
    <w:p w14:paraId="264C2685" w14:textId="772D1214" w:rsidR="005500AF" w:rsidRPr="00FB591F" w:rsidRDefault="005500AF" w:rsidP="005500AF">
      <w:pPr>
        <w:pStyle w:val="ListParagraph"/>
        <w:numPr>
          <w:ilvl w:val="0"/>
          <w:numId w:val="13"/>
        </w:numPr>
      </w:pPr>
      <w:r>
        <w:t>DNA compaction is regulated and is an additional level of control over gene expression</w:t>
      </w:r>
    </w:p>
    <w:p w14:paraId="66317DD7" w14:textId="4F1567E9" w:rsidR="003B3C7C" w:rsidRPr="00280490" w:rsidRDefault="003B3C7C" w:rsidP="003B3C7C"/>
    <w:p w14:paraId="596A1CC2" w14:textId="359B7A53" w:rsidR="00280490" w:rsidRPr="00280490" w:rsidRDefault="00280490" w:rsidP="00280490">
      <w:pPr>
        <w:rPr>
          <w:b/>
        </w:rPr>
      </w:pPr>
    </w:p>
    <w:p w14:paraId="6C36C672" w14:textId="77777777" w:rsidR="00DB43EB" w:rsidRPr="008C0A7F" w:rsidRDefault="00DB43EB" w:rsidP="00DB43EB">
      <w:pPr>
        <w:pStyle w:val="ListParagraph"/>
        <w:ind w:left="2160"/>
      </w:pPr>
    </w:p>
    <w:p w14:paraId="7962AFA8" w14:textId="77777777" w:rsidR="00C36D0F" w:rsidRDefault="00C36D0F"/>
    <w:sectPr w:rsidR="00C36D0F" w:rsidSect="00D377C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60DA5"/>
    <w:multiLevelType w:val="hybridMultilevel"/>
    <w:tmpl w:val="5BC03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EA6A6C"/>
    <w:multiLevelType w:val="hybridMultilevel"/>
    <w:tmpl w:val="EAA08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5C1943"/>
    <w:multiLevelType w:val="hybridMultilevel"/>
    <w:tmpl w:val="887A2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A550E"/>
    <w:multiLevelType w:val="hybridMultilevel"/>
    <w:tmpl w:val="9FCAB728"/>
    <w:lvl w:ilvl="0" w:tplc="0D7A8708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3E45E2"/>
    <w:multiLevelType w:val="hybridMultilevel"/>
    <w:tmpl w:val="60981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B905CC"/>
    <w:multiLevelType w:val="hybridMultilevel"/>
    <w:tmpl w:val="2A102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113349"/>
    <w:multiLevelType w:val="hybridMultilevel"/>
    <w:tmpl w:val="C7769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A07B77"/>
    <w:multiLevelType w:val="hybridMultilevel"/>
    <w:tmpl w:val="3A182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081C8B"/>
    <w:multiLevelType w:val="hybridMultilevel"/>
    <w:tmpl w:val="817C0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5775CD"/>
    <w:multiLevelType w:val="hybridMultilevel"/>
    <w:tmpl w:val="14820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E41D86"/>
    <w:multiLevelType w:val="hybridMultilevel"/>
    <w:tmpl w:val="6AFCB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AC70BF"/>
    <w:multiLevelType w:val="hybridMultilevel"/>
    <w:tmpl w:val="46F48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1D0CCE"/>
    <w:multiLevelType w:val="hybridMultilevel"/>
    <w:tmpl w:val="D4E84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0"/>
  </w:num>
  <w:num w:numId="4">
    <w:abstractNumId w:val="6"/>
  </w:num>
  <w:num w:numId="5">
    <w:abstractNumId w:val="12"/>
  </w:num>
  <w:num w:numId="6">
    <w:abstractNumId w:val="9"/>
  </w:num>
  <w:num w:numId="7">
    <w:abstractNumId w:val="0"/>
  </w:num>
  <w:num w:numId="8">
    <w:abstractNumId w:val="5"/>
  </w:num>
  <w:num w:numId="9">
    <w:abstractNumId w:val="4"/>
  </w:num>
  <w:num w:numId="10">
    <w:abstractNumId w:val="1"/>
  </w:num>
  <w:num w:numId="11">
    <w:abstractNumId w:val="7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419"/>
    <w:rsid w:val="00035493"/>
    <w:rsid w:val="000436B7"/>
    <w:rsid w:val="00044284"/>
    <w:rsid w:val="000B3B85"/>
    <w:rsid w:val="001A3D27"/>
    <w:rsid w:val="001B57BA"/>
    <w:rsid w:val="001D5419"/>
    <w:rsid w:val="001F7AB5"/>
    <w:rsid w:val="00244EE8"/>
    <w:rsid w:val="002451D3"/>
    <w:rsid w:val="00280490"/>
    <w:rsid w:val="0029795A"/>
    <w:rsid w:val="002A6F42"/>
    <w:rsid w:val="002D3D18"/>
    <w:rsid w:val="002E2C41"/>
    <w:rsid w:val="002F6055"/>
    <w:rsid w:val="00326AF8"/>
    <w:rsid w:val="0035640A"/>
    <w:rsid w:val="003831ED"/>
    <w:rsid w:val="003A11B1"/>
    <w:rsid w:val="003B3C7C"/>
    <w:rsid w:val="003D0AB0"/>
    <w:rsid w:val="00405135"/>
    <w:rsid w:val="00407894"/>
    <w:rsid w:val="004164B8"/>
    <w:rsid w:val="00435307"/>
    <w:rsid w:val="004E6CA3"/>
    <w:rsid w:val="00517952"/>
    <w:rsid w:val="00524FEE"/>
    <w:rsid w:val="00525D9A"/>
    <w:rsid w:val="005500AF"/>
    <w:rsid w:val="005B1B5A"/>
    <w:rsid w:val="005C6B1A"/>
    <w:rsid w:val="005E2140"/>
    <w:rsid w:val="006225BE"/>
    <w:rsid w:val="0067367F"/>
    <w:rsid w:val="006D477C"/>
    <w:rsid w:val="00701DD1"/>
    <w:rsid w:val="007160D2"/>
    <w:rsid w:val="00716A5A"/>
    <w:rsid w:val="007177DE"/>
    <w:rsid w:val="00717DC8"/>
    <w:rsid w:val="0072315A"/>
    <w:rsid w:val="00754B2C"/>
    <w:rsid w:val="007632AA"/>
    <w:rsid w:val="007735D4"/>
    <w:rsid w:val="00845BD4"/>
    <w:rsid w:val="00861BF3"/>
    <w:rsid w:val="008C0A7F"/>
    <w:rsid w:val="008D474D"/>
    <w:rsid w:val="008E7113"/>
    <w:rsid w:val="0098310E"/>
    <w:rsid w:val="009E69C6"/>
    <w:rsid w:val="00A10AB3"/>
    <w:rsid w:val="00A65C2C"/>
    <w:rsid w:val="00A81B5D"/>
    <w:rsid w:val="00B56401"/>
    <w:rsid w:val="00BE3881"/>
    <w:rsid w:val="00BF4962"/>
    <w:rsid w:val="00C36D0F"/>
    <w:rsid w:val="00C41A3D"/>
    <w:rsid w:val="00C7462F"/>
    <w:rsid w:val="00CC1156"/>
    <w:rsid w:val="00CD7929"/>
    <w:rsid w:val="00D2040E"/>
    <w:rsid w:val="00D377C1"/>
    <w:rsid w:val="00D80EED"/>
    <w:rsid w:val="00D849D0"/>
    <w:rsid w:val="00DB43EB"/>
    <w:rsid w:val="00DC4252"/>
    <w:rsid w:val="00DD6E13"/>
    <w:rsid w:val="00E07D94"/>
    <w:rsid w:val="00EA7E58"/>
    <w:rsid w:val="00EB7B9B"/>
    <w:rsid w:val="00ED03D2"/>
    <w:rsid w:val="00F43845"/>
    <w:rsid w:val="00FB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4A38E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54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5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9E7F00C-FCFF-F64F-85EC-1F73B60B1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3084</Words>
  <Characters>17585</Characters>
  <Application>Microsoft Macintosh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Guelph</Company>
  <LinksUpToDate>false</LinksUpToDate>
  <CharactersWithSpaces>20628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Sherman</dc:creator>
  <cp:keywords/>
  <dc:description/>
  <cp:lastModifiedBy>Jessica Freckleton</cp:lastModifiedBy>
  <cp:revision>2</cp:revision>
  <cp:lastPrinted>2013-04-10T08:57:00Z</cp:lastPrinted>
  <dcterms:created xsi:type="dcterms:W3CDTF">2013-11-28T20:56:00Z</dcterms:created>
  <dcterms:modified xsi:type="dcterms:W3CDTF">2013-11-28T20:56:00Z</dcterms:modified>
</cp:coreProperties>
</file>