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71C" w:rsidRPr="002F6C08" w:rsidRDefault="002F6C08" w:rsidP="00E91BA3">
      <w:pPr>
        <w:pStyle w:val="NoSpacing"/>
        <w:jc w:val="center"/>
        <w:rPr>
          <w:b/>
          <w:u w:val="single"/>
        </w:rPr>
      </w:pPr>
      <w:r w:rsidRPr="002F6C08">
        <w:rPr>
          <w:b/>
          <w:u w:val="single"/>
        </w:rPr>
        <w:t>Personality – PS 271</w:t>
      </w:r>
    </w:p>
    <w:p w:rsidR="002F6C08" w:rsidRPr="00E91BA3" w:rsidRDefault="002F6C08" w:rsidP="002F6C08">
      <w:pPr>
        <w:pStyle w:val="NoSpacing"/>
        <w:rPr>
          <w:u w:val="single"/>
        </w:rPr>
      </w:pPr>
      <w:r w:rsidRPr="00E91BA3">
        <w:rPr>
          <w:u w:val="single"/>
        </w:rPr>
        <w:t>January 05/2015</w:t>
      </w:r>
    </w:p>
    <w:p w:rsidR="00573A5A" w:rsidRDefault="00E91BA3" w:rsidP="002F6C08">
      <w:pPr>
        <w:pStyle w:val="NoSpacing"/>
      </w:pPr>
      <w:r>
        <w:t>Chapter 1 Notes</w:t>
      </w:r>
    </w:p>
    <w:p w:rsidR="00E91BA3" w:rsidRDefault="00E91BA3" w:rsidP="002F6C08">
      <w:pPr>
        <w:pStyle w:val="NoSpacing"/>
      </w:pPr>
    </w:p>
    <w:p w:rsidR="00E91BA3" w:rsidRDefault="00E91BA3" w:rsidP="002F6C08">
      <w:pPr>
        <w:pStyle w:val="NoSpacing"/>
      </w:pPr>
      <w:r>
        <w:t>What is personality?</w:t>
      </w:r>
    </w:p>
    <w:p w:rsidR="00E91BA3" w:rsidRDefault="00E91BA3" w:rsidP="00E91BA3">
      <w:pPr>
        <w:pStyle w:val="NoSpacing"/>
        <w:ind w:firstLine="720"/>
      </w:pPr>
      <w:r>
        <w:t>-Studying thoughts, feelings and behaviours of real people</w:t>
      </w:r>
    </w:p>
    <w:p w:rsidR="00E91BA3" w:rsidRDefault="00E91BA3" w:rsidP="00E91BA3">
      <w:pPr>
        <w:pStyle w:val="NoSpacing"/>
      </w:pPr>
      <w:r w:rsidRPr="00E91BA3">
        <w:rPr>
          <w:b/>
        </w:rPr>
        <w:t>Personality Psychology</w:t>
      </w:r>
      <w:r w:rsidRPr="00E91BA3">
        <w:t>:</w:t>
      </w:r>
      <w:r>
        <w:t xml:space="preserve"> the scientific study of the psychological forces that make people </w:t>
      </w:r>
    </w:p>
    <w:p w:rsidR="00E91BA3" w:rsidRDefault="00E91BA3" w:rsidP="00E91BA3">
      <w:pPr>
        <w:pStyle w:val="NoSpacing"/>
        <w:ind w:left="720"/>
      </w:pPr>
      <w:proofErr w:type="gramStart"/>
      <w:r>
        <w:t>uniquely</w:t>
      </w:r>
      <w:proofErr w:type="gramEnd"/>
      <w:r>
        <w:t xml:space="preserve"> themselves</w:t>
      </w:r>
    </w:p>
    <w:p w:rsidR="00E91BA3" w:rsidRDefault="00E91BA3" w:rsidP="00E91BA3">
      <w:pPr>
        <w:pStyle w:val="NoSpacing"/>
      </w:pPr>
      <w:r>
        <w:tab/>
        <w:t>-8 key aspects</w:t>
      </w:r>
    </w:p>
    <w:p w:rsidR="00E91BA3" w:rsidRDefault="00E91BA3" w:rsidP="00E91BA3">
      <w:pPr>
        <w:pStyle w:val="NoSpacing"/>
      </w:pPr>
      <w:r>
        <w:tab/>
      </w:r>
      <w:r>
        <w:tab/>
        <w:t>-unconscious aspects: forces that are not in the moment-to-moment awareness</w:t>
      </w:r>
    </w:p>
    <w:p w:rsidR="00E91BA3" w:rsidRDefault="00E91BA3" w:rsidP="00E91BA3">
      <w:pPr>
        <w:pStyle w:val="NoSpacing"/>
      </w:pPr>
      <w:r>
        <w:tab/>
      </w:r>
      <w:r>
        <w:tab/>
        <w:t xml:space="preserve">-ego forces: sense of identity or self </w:t>
      </w:r>
    </w:p>
    <w:p w:rsidR="00E91BA3" w:rsidRDefault="00E91BA3" w:rsidP="00E91BA3">
      <w:pPr>
        <w:pStyle w:val="NoSpacing"/>
      </w:pPr>
      <w:r>
        <w:tab/>
      </w:r>
      <w:r>
        <w:tab/>
        <w:t>-biological being: unique genetic, physical, physiological and temperamental nature</w:t>
      </w:r>
    </w:p>
    <w:p w:rsidR="00E91BA3" w:rsidRDefault="00E91BA3" w:rsidP="00E91BA3">
      <w:pPr>
        <w:pStyle w:val="NoSpacing"/>
      </w:pPr>
      <w:r>
        <w:tab/>
      </w:r>
      <w:r>
        <w:tab/>
        <w:t>-conditioned and shaped: by the experiences and environment that surrounds them</w:t>
      </w:r>
    </w:p>
    <w:p w:rsidR="00E91BA3" w:rsidRDefault="00E91BA3" w:rsidP="00E91BA3">
      <w:pPr>
        <w:pStyle w:val="NoSpacing"/>
      </w:pPr>
      <w:r>
        <w:tab/>
      </w:r>
      <w:r>
        <w:tab/>
        <w:t>-cognitive dimension: thinking about and actively interpreting the world around them</w:t>
      </w:r>
    </w:p>
    <w:p w:rsidR="00E91BA3" w:rsidRDefault="00E91BA3" w:rsidP="00E91BA3">
      <w:pPr>
        <w:pStyle w:val="NoSpacing"/>
      </w:pPr>
      <w:r>
        <w:tab/>
      </w:r>
      <w:r>
        <w:tab/>
        <w:t>-</w:t>
      </w:r>
      <w:r w:rsidR="00837CFB">
        <w:t xml:space="preserve">traits, skills and predispositions: specific abilities and inclinations </w:t>
      </w:r>
    </w:p>
    <w:p w:rsidR="00837CFB" w:rsidRDefault="00837CFB" w:rsidP="00E91BA3">
      <w:pPr>
        <w:pStyle w:val="NoSpacing"/>
      </w:pPr>
      <w:r>
        <w:tab/>
      </w:r>
      <w:r>
        <w:tab/>
        <w:t xml:space="preserve">-spiritual dimension: pondering the meaning of their existence </w:t>
      </w:r>
    </w:p>
    <w:p w:rsidR="00837CFB" w:rsidRDefault="00837CFB" w:rsidP="00E91BA3">
      <w:pPr>
        <w:pStyle w:val="NoSpacing"/>
      </w:pPr>
      <w:r>
        <w:tab/>
      </w:r>
      <w:r>
        <w:tab/>
        <w:t xml:space="preserve">-interaction: between the person and their environment </w:t>
      </w:r>
    </w:p>
    <w:p w:rsidR="00837CFB" w:rsidRDefault="00837CFB" w:rsidP="00E91BA3">
      <w:pPr>
        <w:pStyle w:val="NoSpacing"/>
      </w:pPr>
    </w:p>
    <w:p w:rsidR="00837CFB" w:rsidRDefault="00837CFB" w:rsidP="00E91BA3">
      <w:pPr>
        <w:pStyle w:val="NoSpacing"/>
      </w:pPr>
      <w:r w:rsidRPr="009E1872">
        <w:rPr>
          <w:b/>
        </w:rPr>
        <w:t>Scientific inference</w:t>
      </w:r>
      <w:r>
        <w:t>: using systematically gathered evidence to test theories</w:t>
      </w:r>
    </w:p>
    <w:p w:rsidR="00837CFB" w:rsidRDefault="00837CFB" w:rsidP="00E91BA3">
      <w:pPr>
        <w:pStyle w:val="NoSpacing"/>
      </w:pPr>
      <w:r>
        <w:tab/>
        <w:t>-must be tested using validated methods</w:t>
      </w:r>
    </w:p>
    <w:p w:rsidR="00837CFB" w:rsidRDefault="00837CFB" w:rsidP="00E91BA3">
      <w:pPr>
        <w:pStyle w:val="NoSpacing"/>
      </w:pPr>
      <w:r>
        <w:tab/>
        <w:t xml:space="preserve">-Some scientist </w:t>
      </w:r>
      <w:proofErr w:type="gramStart"/>
      <w:r>
        <w:t>believe</w:t>
      </w:r>
      <w:proofErr w:type="gramEnd"/>
      <w:r>
        <w:t xml:space="preserve"> personality should be mathematical and involve numbers</w:t>
      </w:r>
    </w:p>
    <w:p w:rsidR="00837CFB" w:rsidRDefault="00837CFB" w:rsidP="00E91BA3">
      <w:pPr>
        <w:pStyle w:val="NoSpacing"/>
      </w:pPr>
      <w:r>
        <w:tab/>
      </w:r>
      <w:r>
        <w:tab/>
        <w:t>-through the study of correlations</w:t>
      </w:r>
    </w:p>
    <w:p w:rsidR="00837CFB" w:rsidRDefault="00837CFB" w:rsidP="00837CFB">
      <w:pPr>
        <w:pStyle w:val="NoSpacing"/>
      </w:pPr>
      <w:r w:rsidRPr="009E1872">
        <w:rPr>
          <w:b/>
        </w:rPr>
        <w:t>Correlation Coefficient:</w:t>
      </w:r>
      <w:r>
        <w:t xml:space="preserve"> mathematical index of degree of agreement or association between two </w:t>
      </w:r>
    </w:p>
    <w:p w:rsidR="00837CFB" w:rsidRDefault="00837CFB" w:rsidP="00837CFB">
      <w:pPr>
        <w:pStyle w:val="NoSpacing"/>
        <w:ind w:left="720"/>
      </w:pPr>
      <w:r>
        <w:t>Measures</w:t>
      </w:r>
    </w:p>
    <w:p w:rsidR="00837CFB" w:rsidRDefault="00837CFB" w:rsidP="00837CFB">
      <w:pPr>
        <w:pStyle w:val="NoSpacing"/>
        <w:ind w:left="720"/>
      </w:pPr>
      <w:r>
        <w:t>-correlation is not causation, just because something is correlated it does not explain the cause of the correlation</w:t>
      </w:r>
    </w:p>
    <w:p w:rsidR="00837CFB" w:rsidRDefault="009E1872" w:rsidP="009E1872">
      <w:pPr>
        <w:pStyle w:val="NoSpacing"/>
      </w:pPr>
      <w:r w:rsidRPr="009E1872">
        <w:rPr>
          <w:b/>
        </w:rPr>
        <w:t>Deductive Approach</w:t>
      </w:r>
      <w:r>
        <w:t>: specific to the broad</w:t>
      </w:r>
    </w:p>
    <w:p w:rsidR="009E1872" w:rsidRDefault="009E1872" w:rsidP="009E1872">
      <w:pPr>
        <w:pStyle w:val="NoSpacing"/>
      </w:pPr>
      <w:r>
        <w:tab/>
      </w:r>
      <w:r>
        <w:tab/>
      </w:r>
      <w:r>
        <w:tab/>
        <w:t>-conclusions follow logically from assumptions</w:t>
      </w:r>
    </w:p>
    <w:p w:rsidR="009E1872" w:rsidRDefault="009E1872" w:rsidP="009E1872">
      <w:pPr>
        <w:pStyle w:val="NoSpacing"/>
      </w:pPr>
      <w:r w:rsidRPr="009E1872">
        <w:rPr>
          <w:b/>
        </w:rPr>
        <w:t>Inductive Approach</w:t>
      </w:r>
      <w:r>
        <w:t>: Gather lots of data then base the theory on the data (Broad to specific)</w:t>
      </w:r>
    </w:p>
    <w:p w:rsidR="009E1872" w:rsidRDefault="009E1872" w:rsidP="009E1872">
      <w:pPr>
        <w:pStyle w:val="NoSpacing"/>
      </w:pPr>
    </w:p>
    <w:p w:rsidR="008A653F" w:rsidRDefault="008A653F" w:rsidP="009E1872">
      <w:pPr>
        <w:pStyle w:val="NoSpacing"/>
      </w:pPr>
      <w:r w:rsidRPr="002462EF">
        <w:rPr>
          <w:b/>
        </w:rPr>
        <w:t>The unconscious:</w:t>
      </w:r>
      <w:r>
        <w:t xml:space="preserve"> internal forces of which we are unaware</w:t>
      </w:r>
    </w:p>
    <w:p w:rsidR="008A653F" w:rsidRDefault="008A653F" w:rsidP="009E1872">
      <w:pPr>
        <w:pStyle w:val="NoSpacing"/>
      </w:pPr>
      <w:r w:rsidRPr="002462EF">
        <w:rPr>
          <w:b/>
        </w:rPr>
        <w:t>Nomothetic</w:t>
      </w:r>
      <w:r>
        <w:t xml:space="preserve">: Seeking to formulate laws that apply to all </w:t>
      </w:r>
    </w:p>
    <w:p w:rsidR="008A653F" w:rsidRDefault="008A653F" w:rsidP="009E1872">
      <w:pPr>
        <w:pStyle w:val="NoSpacing"/>
      </w:pPr>
      <w:r w:rsidRPr="002462EF">
        <w:rPr>
          <w:b/>
        </w:rPr>
        <w:t>Idiographic:</w:t>
      </w:r>
      <w:r>
        <w:t xml:space="preserve"> Study of specific individual</w:t>
      </w:r>
    </w:p>
    <w:p w:rsidR="008A653F" w:rsidRDefault="008A653F" w:rsidP="009E1872">
      <w:pPr>
        <w:pStyle w:val="NoSpacing"/>
      </w:pPr>
      <w:r>
        <w:tab/>
      </w:r>
      <w:r>
        <w:tab/>
        <w:t>-does not generalize to everyone</w:t>
      </w:r>
    </w:p>
    <w:p w:rsidR="002462EF" w:rsidRDefault="002462EF" w:rsidP="009E1872">
      <w:pPr>
        <w:pStyle w:val="NoSpacing"/>
      </w:pPr>
      <w:r w:rsidRPr="002462EF">
        <w:rPr>
          <w:b/>
        </w:rPr>
        <w:t>Authoritarian personality</w:t>
      </w:r>
      <w:r>
        <w:t xml:space="preserve">: Excessively masculine, cold and domineering personality that tends to be </w:t>
      </w:r>
    </w:p>
    <w:p w:rsidR="008A653F" w:rsidRDefault="002462EF" w:rsidP="002462EF">
      <w:pPr>
        <w:pStyle w:val="NoSpacing"/>
        <w:ind w:firstLine="720"/>
      </w:pPr>
      <w:proofErr w:type="gramStart"/>
      <w:r>
        <w:t>fascist</w:t>
      </w:r>
      <w:proofErr w:type="gramEnd"/>
      <w:r>
        <w:t xml:space="preserve"> and persecute members of the out-group (</w:t>
      </w:r>
      <w:proofErr w:type="spellStart"/>
      <w:r>
        <w:t>predjudice</w:t>
      </w:r>
      <w:proofErr w:type="spellEnd"/>
      <w:r>
        <w:t xml:space="preserve"> against minorities)</w:t>
      </w:r>
    </w:p>
    <w:p w:rsidR="002462EF" w:rsidRDefault="002462EF" w:rsidP="002462EF">
      <w:pPr>
        <w:pStyle w:val="NoSpacing"/>
      </w:pPr>
    </w:p>
    <w:p w:rsidR="002462EF" w:rsidRDefault="002462EF" w:rsidP="002462EF">
      <w:pPr>
        <w:pStyle w:val="NoSpacing"/>
      </w:pPr>
      <w:r w:rsidRPr="002462EF">
        <w:rPr>
          <w:b/>
        </w:rPr>
        <w:t>Culture</w:t>
      </w:r>
      <w:r>
        <w:t xml:space="preserve"> -explanations of human behaviour are dependent on cultures, therefore some amount of bias is </w:t>
      </w:r>
    </w:p>
    <w:p w:rsidR="002462EF" w:rsidRDefault="002462EF" w:rsidP="002462EF">
      <w:pPr>
        <w:pStyle w:val="NoSpacing"/>
        <w:ind w:firstLine="720"/>
      </w:pPr>
      <w:proofErr w:type="gramStart"/>
      <w:r>
        <w:t>inevitable</w:t>
      </w:r>
      <w:proofErr w:type="gramEnd"/>
    </w:p>
    <w:p w:rsidR="002462EF" w:rsidRDefault="002462EF" w:rsidP="002462EF">
      <w:pPr>
        <w:pStyle w:val="NoSpacing"/>
      </w:pPr>
      <w:r w:rsidRPr="002462EF">
        <w:rPr>
          <w:b/>
        </w:rPr>
        <w:t>Barnum Effect-</w:t>
      </w:r>
      <w:r>
        <w:t xml:space="preserve">tendency to believe in the accuracy of vague generalities about </w:t>
      </w:r>
      <w:proofErr w:type="spellStart"/>
      <w:r>
        <w:t>ones</w:t>
      </w:r>
      <w:proofErr w:type="spellEnd"/>
      <w:r>
        <w:t xml:space="preserve"> personality </w:t>
      </w:r>
    </w:p>
    <w:p w:rsidR="002462EF" w:rsidRDefault="002462EF" w:rsidP="002462EF">
      <w:pPr>
        <w:pStyle w:val="NoSpacing"/>
        <w:ind w:firstLine="720"/>
      </w:pPr>
      <w:r>
        <w:t>(</w:t>
      </w:r>
      <w:proofErr w:type="gramStart"/>
      <w:r>
        <w:t>example</w:t>
      </w:r>
      <w:proofErr w:type="gramEnd"/>
      <w:r>
        <w:t>: horoscopes)</w:t>
      </w:r>
    </w:p>
    <w:p w:rsidR="002462EF" w:rsidRDefault="002462EF" w:rsidP="002462EF">
      <w:pPr>
        <w:pStyle w:val="NoSpacing"/>
      </w:pPr>
      <w:bookmarkStart w:id="0" w:name="_GoBack"/>
      <w:bookmarkEnd w:id="0"/>
    </w:p>
    <w:p w:rsidR="002462EF" w:rsidRPr="002F6C08" w:rsidRDefault="002462EF" w:rsidP="002462EF">
      <w:pPr>
        <w:pStyle w:val="NoSpacing"/>
      </w:pPr>
    </w:p>
    <w:sectPr w:rsidR="002462EF" w:rsidRPr="002F6C0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C93"/>
    <w:rsid w:val="002462EF"/>
    <w:rsid w:val="002F6C08"/>
    <w:rsid w:val="005308A2"/>
    <w:rsid w:val="00573A5A"/>
    <w:rsid w:val="00596C93"/>
    <w:rsid w:val="00837CFB"/>
    <w:rsid w:val="008A653F"/>
    <w:rsid w:val="009E1872"/>
    <w:rsid w:val="00D6071C"/>
    <w:rsid w:val="00DB0370"/>
    <w:rsid w:val="00E91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F6C0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F6C0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1385</TotalTime>
  <Pages>1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JonlucLap</dc:creator>
  <cp:lastModifiedBy>JonlucLap</cp:lastModifiedBy>
  <cp:revision>5</cp:revision>
  <dcterms:created xsi:type="dcterms:W3CDTF">2015-01-05T23:59:00Z</dcterms:created>
  <dcterms:modified xsi:type="dcterms:W3CDTF">2015-01-09T23:00:00Z</dcterms:modified>
</cp:coreProperties>
</file>