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1539E" w:rsidRDefault="0091539E" w:rsidP="004B3F34">
      <w:pPr>
        <w:spacing w:after="0"/>
        <w:outlineLvl w:val="0"/>
        <w:rPr>
          <w:u w:val="single"/>
        </w:rPr>
      </w:pPr>
      <w:r>
        <w:rPr>
          <w:u w:val="single"/>
        </w:rPr>
        <w:t>Structural Organization of the Human Body</w:t>
      </w:r>
    </w:p>
    <w:p w:rsidR="0091539E" w:rsidRDefault="0091539E" w:rsidP="00E824CB">
      <w:pPr>
        <w:spacing w:after="0"/>
      </w:pPr>
      <w:r>
        <w:rPr>
          <w:u w:val="single"/>
        </w:rPr>
        <w:t>Atom:</w:t>
      </w:r>
      <w:r>
        <w:t xml:space="preserve"> smallest particle of an element with all of the properties of that element</w:t>
      </w:r>
    </w:p>
    <w:p w:rsidR="0091539E" w:rsidRDefault="0091539E" w:rsidP="00E824CB">
      <w:pPr>
        <w:spacing w:after="0"/>
      </w:pPr>
      <w:r>
        <w:rPr>
          <w:u w:val="single"/>
        </w:rPr>
        <w:t>Molecule:</w:t>
      </w:r>
      <w:r>
        <w:t xml:space="preserve"> the smallest amount of a substance that can exist alone – a combination of atoms</w:t>
      </w:r>
    </w:p>
    <w:p w:rsidR="0091539E" w:rsidRDefault="0091539E" w:rsidP="00E824CB">
      <w:pPr>
        <w:spacing w:after="0"/>
      </w:pPr>
      <w:r>
        <w:rPr>
          <w:u w:val="single"/>
        </w:rPr>
        <w:t>Organelle:</w:t>
      </w:r>
      <w:r>
        <w:t xml:space="preserve"> molecules associate in specific ways to form </w:t>
      </w:r>
      <w:r>
        <w:rPr>
          <w:i/>
        </w:rPr>
        <w:t>organelles</w:t>
      </w:r>
      <w:r>
        <w:t xml:space="preserve"> – b</w:t>
      </w:r>
      <w:r w:rsidR="00EF4338">
        <w:t>asic components of living cells (Ex: mitochondria, vacuole, lysosome)</w:t>
      </w:r>
    </w:p>
    <w:p w:rsidR="00EF4338" w:rsidRDefault="0091539E" w:rsidP="00E824CB">
      <w:pPr>
        <w:spacing w:after="0"/>
      </w:pPr>
      <w:r>
        <w:rPr>
          <w:u w:val="single"/>
        </w:rPr>
        <w:t>Cell:</w:t>
      </w:r>
      <w:r>
        <w:t xml:space="preserve"> fundamental structural and functional unit of a living thing; cells vary widely in size and shape, reflecting unique functions in the body</w:t>
      </w:r>
    </w:p>
    <w:p w:rsidR="00EF4338" w:rsidRDefault="00EF4338" w:rsidP="00E824CB">
      <w:pPr>
        <w:spacing w:after="0"/>
      </w:pPr>
      <w:r>
        <w:rPr>
          <w:u w:val="single"/>
        </w:rPr>
        <w:t>Tissue:</w:t>
      </w:r>
      <w:r>
        <w:t xml:space="preserve"> groups of similar cells that have common functions – epithelium (protection), muscle (movement), connective (structure, linkage) and nervous tissue (communication)</w:t>
      </w:r>
    </w:p>
    <w:p w:rsidR="00EF4338" w:rsidRDefault="00EF4338" w:rsidP="00E824CB">
      <w:pPr>
        <w:spacing w:after="0"/>
      </w:pPr>
      <w:r>
        <w:rPr>
          <w:u w:val="single"/>
        </w:rPr>
        <w:t>Organ:</w:t>
      </w:r>
      <w:r>
        <w:t xml:space="preserve"> structure composed of at least 2 (usually 4) tissue types that perform a specific function for the body </w:t>
      </w:r>
    </w:p>
    <w:p w:rsidR="00E824CB" w:rsidRDefault="00EF4338" w:rsidP="00E824CB">
      <w:pPr>
        <w:spacing w:after="0"/>
      </w:pPr>
      <w:r>
        <w:rPr>
          <w:u w:val="single"/>
        </w:rPr>
        <w:t>Organ System:</w:t>
      </w:r>
      <w:r>
        <w:t xml:space="preserve"> organs that work closely with one another to accomplish a common purpose </w:t>
      </w:r>
    </w:p>
    <w:p w:rsidR="00E824CB" w:rsidRDefault="00E824CB" w:rsidP="004B3F34">
      <w:pPr>
        <w:spacing w:after="0"/>
        <w:outlineLvl w:val="0"/>
        <w:rPr>
          <w:u w:val="single"/>
        </w:rPr>
      </w:pPr>
      <w:r>
        <w:rPr>
          <w:u w:val="single"/>
        </w:rPr>
        <w:t>Tissues</w:t>
      </w:r>
    </w:p>
    <w:p w:rsidR="00E824CB" w:rsidRDefault="00E824CB" w:rsidP="00E824CB">
      <w:pPr>
        <w:pStyle w:val="ListParagraph"/>
        <w:numPr>
          <w:ilvl w:val="0"/>
          <w:numId w:val="2"/>
        </w:numPr>
        <w:spacing w:after="0"/>
      </w:pPr>
      <w:r>
        <w:t xml:space="preserve">Individual body cells </w:t>
      </w:r>
      <w:r>
        <w:rPr>
          <w:i/>
        </w:rPr>
        <w:t>specialized</w:t>
      </w:r>
    </w:p>
    <w:p w:rsidR="00E824CB" w:rsidRDefault="00E824CB" w:rsidP="00E824CB">
      <w:pPr>
        <w:pStyle w:val="ListParagraph"/>
        <w:numPr>
          <w:ilvl w:val="0"/>
          <w:numId w:val="2"/>
        </w:numPr>
        <w:spacing w:after="0"/>
      </w:pPr>
      <w:r>
        <w:t>At organ level, cooperation for organ to work as a whole</w:t>
      </w:r>
    </w:p>
    <w:p w:rsidR="00E824CB" w:rsidRDefault="00E824CB" w:rsidP="00E824CB">
      <w:pPr>
        <w:pStyle w:val="ListParagraph"/>
        <w:numPr>
          <w:ilvl w:val="0"/>
          <w:numId w:val="2"/>
        </w:numPr>
        <w:spacing w:after="0"/>
      </w:pPr>
      <w:r w:rsidRPr="00E824CB">
        <w:rPr>
          <w:u w:val="single"/>
        </w:rPr>
        <w:t>Tissue:</w:t>
      </w:r>
      <w:r>
        <w:t xml:space="preserve"> groups of structurally similar cells that perform common/related function</w:t>
      </w:r>
    </w:p>
    <w:p w:rsidR="00E824CB" w:rsidRDefault="00E824CB" w:rsidP="00E824CB">
      <w:pPr>
        <w:pStyle w:val="ListParagraph"/>
        <w:numPr>
          <w:ilvl w:val="0"/>
          <w:numId w:val="2"/>
        </w:numPr>
        <w:spacing w:after="0"/>
      </w:pPr>
      <w:r>
        <w:t>Four types: epithelial, connective, muscle, nervous (nervous is a subtype of tissue)</w:t>
      </w:r>
    </w:p>
    <w:p w:rsidR="00E824CB" w:rsidRDefault="00E824CB" w:rsidP="0091539E">
      <w:pPr>
        <w:pStyle w:val="ListParagraph"/>
        <w:numPr>
          <w:ilvl w:val="0"/>
          <w:numId w:val="2"/>
        </w:numPr>
        <w:spacing w:after="0"/>
      </w:pPr>
      <w:r w:rsidRPr="00E824CB">
        <w:rPr>
          <w:u w:val="single"/>
        </w:rPr>
        <w:t>Histology:</w:t>
      </w:r>
      <w:r>
        <w:t xml:space="preserve"> study of tissues and their cellular organization</w:t>
      </w:r>
    </w:p>
    <w:p w:rsidR="00E92763" w:rsidRDefault="00E92763" w:rsidP="004B3F34">
      <w:pPr>
        <w:spacing w:after="0"/>
        <w:outlineLvl w:val="0"/>
        <w:rPr>
          <w:u w:val="single"/>
        </w:rPr>
      </w:pPr>
      <w:r>
        <w:rPr>
          <w:u w:val="single"/>
        </w:rPr>
        <w:t>Epithelial Tissue</w:t>
      </w:r>
    </w:p>
    <w:p w:rsidR="00E92763" w:rsidRPr="00E92763" w:rsidRDefault="00E92763" w:rsidP="00E92763">
      <w:pPr>
        <w:pStyle w:val="ListParagraph"/>
        <w:numPr>
          <w:ilvl w:val="0"/>
          <w:numId w:val="3"/>
        </w:numPr>
        <w:spacing w:after="0"/>
      </w:pPr>
      <w:r>
        <w:t xml:space="preserve">Sheet of cells that covers a body surface or lines a body cavity – </w:t>
      </w:r>
      <w:r>
        <w:rPr>
          <w:b/>
        </w:rPr>
        <w:t>creates boundaries</w:t>
      </w:r>
    </w:p>
    <w:p w:rsidR="00E92763" w:rsidRDefault="00E92763" w:rsidP="00E92763">
      <w:pPr>
        <w:pStyle w:val="ListParagraph"/>
        <w:numPr>
          <w:ilvl w:val="0"/>
          <w:numId w:val="3"/>
        </w:numPr>
        <w:spacing w:after="0"/>
      </w:pPr>
      <w:r>
        <w:t>Covering and lining epithelium (Ex: skin, lining of trachea), glandular epithelium</w:t>
      </w:r>
    </w:p>
    <w:p w:rsidR="00E92763" w:rsidRDefault="00E92763" w:rsidP="00E92763">
      <w:pPr>
        <w:pStyle w:val="ListParagraph"/>
        <w:numPr>
          <w:ilvl w:val="0"/>
          <w:numId w:val="3"/>
        </w:numPr>
        <w:spacing w:after="0"/>
      </w:pPr>
      <w:r>
        <w:t>Blood vessels don’t reach epithelial tissues</w:t>
      </w:r>
    </w:p>
    <w:p w:rsidR="00E92763" w:rsidRDefault="00E92763" w:rsidP="004B3F34">
      <w:pPr>
        <w:spacing w:after="0"/>
        <w:outlineLvl w:val="0"/>
        <w:rPr>
          <w:u w:val="single"/>
        </w:rPr>
      </w:pPr>
      <w:r>
        <w:rPr>
          <w:u w:val="single"/>
        </w:rPr>
        <w:t>Functions of Epithelia</w:t>
      </w:r>
    </w:p>
    <w:p w:rsidR="00E92763" w:rsidRDefault="00E92763" w:rsidP="00E92763">
      <w:pPr>
        <w:pStyle w:val="ListParagraph"/>
        <w:numPr>
          <w:ilvl w:val="0"/>
          <w:numId w:val="4"/>
        </w:numPr>
        <w:spacing w:after="0"/>
      </w:pPr>
      <w:r>
        <w:t>Protection – mechanical, chemical, infectious (Ex: skin)</w:t>
      </w:r>
    </w:p>
    <w:p w:rsidR="00E92763" w:rsidRDefault="00E92763" w:rsidP="00E92763">
      <w:pPr>
        <w:pStyle w:val="ListParagraph"/>
        <w:numPr>
          <w:ilvl w:val="0"/>
          <w:numId w:val="4"/>
        </w:numPr>
        <w:spacing w:after="0"/>
      </w:pPr>
      <w:r>
        <w:t>Absorption – (Ex: GI tract)</w:t>
      </w:r>
    </w:p>
    <w:p w:rsidR="00E92763" w:rsidRDefault="00E92763" w:rsidP="00E92763">
      <w:pPr>
        <w:pStyle w:val="ListParagraph"/>
        <w:numPr>
          <w:ilvl w:val="0"/>
          <w:numId w:val="4"/>
        </w:numPr>
        <w:spacing w:after="0"/>
      </w:pPr>
      <w:r>
        <w:t>Filtration – (Ex: kidney)</w:t>
      </w:r>
    </w:p>
    <w:p w:rsidR="00E92763" w:rsidRDefault="00E92763" w:rsidP="00E92763">
      <w:pPr>
        <w:pStyle w:val="ListParagraph"/>
        <w:numPr>
          <w:ilvl w:val="0"/>
          <w:numId w:val="4"/>
        </w:numPr>
        <w:spacing w:after="0"/>
      </w:pPr>
      <w:r>
        <w:t>Excretion – (Ex: kidney)</w:t>
      </w:r>
    </w:p>
    <w:p w:rsidR="00E92763" w:rsidRDefault="00E92763" w:rsidP="00E92763">
      <w:pPr>
        <w:pStyle w:val="ListParagraph"/>
        <w:numPr>
          <w:ilvl w:val="0"/>
          <w:numId w:val="4"/>
        </w:numPr>
        <w:spacing w:after="0"/>
      </w:pPr>
      <w:r>
        <w:t>Secretion – (Ex: glands)</w:t>
      </w:r>
    </w:p>
    <w:p w:rsidR="00E92763" w:rsidRDefault="00E92763" w:rsidP="00E92763">
      <w:pPr>
        <w:pStyle w:val="ListParagraph"/>
        <w:numPr>
          <w:ilvl w:val="0"/>
          <w:numId w:val="4"/>
        </w:numPr>
        <w:spacing w:after="0"/>
      </w:pPr>
      <w:r>
        <w:t>Sensory Reception – modified epithelial cells linked to neuro-receptors (Ex: taste buds, olfactory membranes)</w:t>
      </w:r>
    </w:p>
    <w:p w:rsidR="00A2060F" w:rsidRDefault="00A2060F" w:rsidP="004B3F34">
      <w:pPr>
        <w:spacing w:after="0"/>
        <w:outlineLvl w:val="0"/>
        <w:rPr>
          <w:u w:val="single"/>
        </w:rPr>
      </w:pPr>
      <w:r>
        <w:rPr>
          <w:u w:val="single"/>
        </w:rPr>
        <w:t>Physical Characteristics of Epithelial Cells</w:t>
      </w:r>
    </w:p>
    <w:p w:rsidR="00A2060F" w:rsidRDefault="00A2060F" w:rsidP="00A2060F">
      <w:pPr>
        <w:pStyle w:val="ListParagraph"/>
        <w:numPr>
          <w:ilvl w:val="0"/>
          <w:numId w:val="5"/>
        </w:numPr>
        <w:spacing w:after="0"/>
      </w:pPr>
      <w:r>
        <w:t>Cellularity: high cell density – high density to maintain barrier properties</w:t>
      </w:r>
    </w:p>
    <w:p w:rsidR="00A2060F" w:rsidRDefault="00A2060F" w:rsidP="00A2060F">
      <w:pPr>
        <w:pStyle w:val="ListParagraph"/>
        <w:numPr>
          <w:ilvl w:val="0"/>
          <w:numId w:val="5"/>
        </w:numPr>
        <w:spacing w:after="0"/>
      </w:pPr>
      <w:r>
        <w:t>Specialized Contacts: tights junctions (hold cells together, make diffusion between plasma membranes difficult) &amp; desmosomes (communicating fibroles – give cell attachment)</w:t>
      </w:r>
    </w:p>
    <w:p w:rsidR="00A2060F" w:rsidRDefault="00A2060F" w:rsidP="00A2060F">
      <w:pPr>
        <w:pStyle w:val="ListParagraph"/>
        <w:numPr>
          <w:ilvl w:val="0"/>
          <w:numId w:val="5"/>
        </w:numPr>
        <w:spacing w:after="0"/>
      </w:pPr>
      <w:r>
        <w:t>Polarity: (often transporting so orientation/directionality is important) apical and basal (down facing basement membrane) surfaces; apical (top facing lumen) surface often specialized such as having cilia and microvilli</w:t>
      </w:r>
    </w:p>
    <w:p w:rsidR="0011310F" w:rsidRDefault="00A2060F" w:rsidP="00A2060F">
      <w:pPr>
        <w:pStyle w:val="ListParagraph"/>
        <w:numPr>
          <w:ilvl w:val="0"/>
          <w:numId w:val="5"/>
        </w:numPr>
        <w:spacing w:after="0"/>
      </w:pPr>
      <w:r>
        <w:t xml:space="preserve">Basal Lamina: noncellular, underlying supportive sheet of primarily glycoproteins </w:t>
      </w:r>
      <w:r w:rsidR="0011310F">
        <w:t>– functions are 1) attachment site for cells 2) ability to support cell migration 3) filtration</w:t>
      </w:r>
    </w:p>
    <w:p w:rsidR="0011310F" w:rsidRDefault="0011310F" w:rsidP="0011310F">
      <w:pPr>
        <w:pStyle w:val="ListParagraph"/>
        <w:numPr>
          <w:ilvl w:val="0"/>
          <w:numId w:val="5"/>
        </w:numPr>
        <w:spacing w:after="0"/>
      </w:pPr>
      <w:r>
        <w:t xml:space="preserve">Supported by Connective Tissue: basement membrane = basal lamina = underlying </w:t>
      </w:r>
      <w:r>
        <w:rPr>
          <w:b/>
        </w:rPr>
        <w:t xml:space="preserve">reticular </w:t>
      </w:r>
      <w:r>
        <w:t>CT</w:t>
      </w:r>
    </w:p>
    <w:p w:rsidR="0011310F" w:rsidRDefault="0011310F" w:rsidP="0011310F">
      <w:pPr>
        <w:pStyle w:val="ListParagraph"/>
        <w:numPr>
          <w:ilvl w:val="0"/>
          <w:numId w:val="6"/>
        </w:numPr>
        <w:spacing w:after="0"/>
      </w:pPr>
      <w:r>
        <w:t>An important feature of cancerous epithelial cells is failure to respect the boundary imposed by the basement membrane</w:t>
      </w:r>
    </w:p>
    <w:p w:rsidR="0011310F" w:rsidRDefault="0011310F" w:rsidP="0011310F">
      <w:pPr>
        <w:pStyle w:val="ListParagraph"/>
        <w:numPr>
          <w:ilvl w:val="0"/>
          <w:numId w:val="5"/>
        </w:numPr>
        <w:spacing w:after="0"/>
      </w:pPr>
      <w:r>
        <w:t xml:space="preserve">Innervated but Avascular: blood vessels don’t reach epithelia – nourished by </w:t>
      </w:r>
      <w:r>
        <w:rPr>
          <w:b/>
        </w:rPr>
        <w:t>diffusion</w:t>
      </w:r>
      <w:r>
        <w:t xml:space="preserve"> </w:t>
      </w:r>
    </w:p>
    <w:p w:rsidR="0011310F" w:rsidRDefault="0011310F" w:rsidP="00E92763">
      <w:pPr>
        <w:pStyle w:val="ListParagraph"/>
        <w:numPr>
          <w:ilvl w:val="0"/>
          <w:numId w:val="5"/>
        </w:numPr>
        <w:spacing w:after="0"/>
      </w:pPr>
      <w:r>
        <w:t>Regeneration: high regenerative capacity – regularly damaged (exposed), try to maintain barrier</w:t>
      </w:r>
    </w:p>
    <w:p w:rsidR="0011310F" w:rsidRDefault="0011310F" w:rsidP="004B3F34">
      <w:pPr>
        <w:spacing w:after="0"/>
        <w:outlineLvl w:val="0"/>
        <w:rPr>
          <w:u w:val="single"/>
        </w:rPr>
      </w:pPr>
      <w:r>
        <w:rPr>
          <w:u w:val="single"/>
        </w:rPr>
        <w:t>Classifying Epithelial Cells</w:t>
      </w:r>
    </w:p>
    <w:p w:rsidR="0011310F" w:rsidRDefault="0011310F" w:rsidP="0011310F">
      <w:pPr>
        <w:pStyle w:val="ListParagraph"/>
        <w:numPr>
          <w:ilvl w:val="0"/>
          <w:numId w:val="7"/>
        </w:numPr>
        <w:spacing w:after="0"/>
      </w:pPr>
      <w:r>
        <w:t xml:space="preserve">Cell Shape </w:t>
      </w:r>
    </w:p>
    <w:p w:rsidR="0011310F" w:rsidRDefault="0011310F" w:rsidP="0011310F">
      <w:pPr>
        <w:pStyle w:val="ListParagraph"/>
        <w:numPr>
          <w:ilvl w:val="0"/>
          <w:numId w:val="6"/>
        </w:numPr>
        <w:spacing w:after="0"/>
      </w:pPr>
      <w:r>
        <w:t>Squamous – flattened – pass easily and quickly (Ex: air sacs of lungs, line blood vessels)</w:t>
      </w:r>
    </w:p>
    <w:p w:rsidR="0011310F" w:rsidRDefault="0011310F" w:rsidP="0011310F">
      <w:pPr>
        <w:pStyle w:val="ListParagraph"/>
        <w:numPr>
          <w:ilvl w:val="0"/>
          <w:numId w:val="6"/>
        </w:numPr>
        <w:spacing w:after="0"/>
      </w:pPr>
      <w:r>
        <w:t xml:space="preserve">Cuboidal – </w:t>
      </w:r>
      <w:r w:rsidR="008F2ADA">
        <w:t xml:space="preserve">box-like - </w:t>
      </w:r>
      <w:r>
        <w:t>more space for organelles - intermediate</w:t>
      </w:r>
    </w:p>
    <w:p w:rsidR="00D77634" w:rsidRPr="0011310F" w:rsidRDefault="0011310F" w:rsidP="0011310F">
      <w:pPr>
        <w:pStyle w:val="ListParagraph"/>
        <w:numPr>
          <w:ilvl w:val="0"/>
          <w:numId w:val="6"/>
        </w:numPr>
        <w:spacing w:after="0"/>
      </w:pPr>
      <w:r>
        <w:t>Columnar – taller than wider – larger barrier (Ex: mucus transport)</w:t>
      </w:r>
    </w:p>
    <w:p w:rsidR="0011310F" w:rsidRDefault="0011310F" w:rsidP="0011310F">
      <w:pPr>
        <w:pStyle w:val="ListParagraph"/>
        <w:numPr>
          <w:ilvl w:val="0"/>
          <w:numId w:val="7"/>
        </w:numPr>
        <w:spacing w:after="0"/>
      </w:pPr>
      <w:r>
        <w:t>Layers</w:t>
      </w:r>
    </w:p>
    <w:p w:rsidR="003A1392" w:rsidRDefault="0011310F" w:rsidP="0011310F">
      <w:pPr>
        <w:pStyle w:val="ListParagraph"/>
        <w:numPr>
          <w:ilvl w:val="0"/>
          <w:numId w:val="8"/>
        </w:numPr>
        <w:spacing w:after="0"/>
      </w:pPr>
      <w:r>
        <w:t>Simple</w:t>
      </w:r>
      <w:r w:rsidR="003A1392">
        <w:t xml:space="preserve"> Epithelia </w:t>
      </w:r>
    </w:p>
    <w:p w:rsidR="003A1392" w:rsidRDefault="0011310F" w:rsidP="003A1392">
      <w:pPr>
        <w:pStyle w:val="ListParagraph"/>
        <w:numPr>
          <w:ilvl w:val="1"/>
          <w:numId w:val="8"/>
        </w:numPr>
        <w:spacing w:after="0"/>
      </w:pPr>
      <w:r>
        <w:t xml:space="preserve"> </w:t>
      </w:r>
      <w:r w:rsidRPr="00001193">
        <w:rPr>
          <w:u w:val="single"/>
        </w:rPr>
        <w:t>Simple Squamous:</w:t>
      </w:r>
      <w:r>
        <w:t xml:space="preserve"> thin and permeable – filtration, diffusion (Ex: endothelium, kidney</w:t>
      </w:r>
      <w:r w:rsidR="003A1392">
        <w:t>s</w:t>
      </w:r>
      <w:r>
        <w:t>, lung</w:t>
      </w:r>
      <w:r w:rsidR="003A1392">
        <w:t>s</w:t>
      </w:r>
      <w:r>
        <w:t xml:space="preserve">) </w:t>
      </w:r>
    </w:p>
    <w:p w:rsidR="003A1392" w:rsidRDefault="0011310F" w:rsidP="003A1392">
      <w:pPr>
        <w:pStyle w:val="ListParagraph"/>
        <w:numPr>
          <w:ilvl w:val="1"/>
          <w:numId w:val="8"/>
        </w:numPr>
        <w:spacing w:after="0"/>
      </w:pPr>
      <w:r w:rsidRPr="00001193">
        <w:rPr>
          <w:u w:val="single"/>
        </w:rPr>
        <w:t>Simple Cuboidal:</w:t>
      </w:r>
      <w:r>
        <w:t xml:space="preserve"> secretion and absorption (Ex: kidney tubule, small glands)</w:t>
      </w:r>
      <w:r w:rsidR="003A1392">
        <w:t xml:space="preserve"> </w:t>
      </w:r>
    </w:p>
    <w:p w:rsidR="003A1392" w:rsidRDefault="003A1392" w:rsidP="003A1392">
      <w:pPr>
        <w:pStyle w:val="ListParagraph"/>
        <w:numPr>
          <w:ilvl w:val="1"/>
          <w:numId w:val="8"/>
        </w:numPr>
        <w:spacing w:after="0"/>
      </w:pPr>
      <w:r w:rsidRPr="00001193">
        <w:rPr>
          <w:u w:val="single"/>
        </w:rPr>
        <w:t>Simple Columnar:</w:t>
      </w:r>
      <w:r>
        <w:t xml:space="preserve"> digestion and secretion (Ex: digestive tract)</w:t>
      </w:r>
    </w:p>
    <w:p w:rsidR="003A1392" w:rsidRDefault="003A1392" w:rsidP="003A1392">
      <w:pPr>
        <w:pStyle w:val="ListParagraph"/>
        <w:numPr>
          <w:ilvl w:val="1"/>
          <w:numId w:val="8"/>
        </w:numPr>
        <w:spacing w:after="0"/>
      </w:pPr>
      <w:r w:rsidRPr="00001193">
        <w:rPr>
          <w:u w:val="single"/>
        </w:rPr>
        <w:t>Pseudostratified Ciliated Columnar:</w:t>
      </w:r>
      <w:r>
        <w:t xml:space="preserve"> single layer (Ex: respiratory tract where cilia and mucus secretion are local specializations)</w:t>
      </w:r>
    </w:p>
    <w:p w:rsidR="0011310F" w:rsidRDefault="003A1392" w:rsidP="003A1392">
      <w:pPr>
        <w:pStyle w:val="ListParagraph"/>
        <w:numPr>
          <w:ilvl w:val="1"/>
          <w:numId w:val="8"/>
        </w:numPr>
        <w:spacing w:after="0"/>
      </w:pPr>
      <w:r w:rsidRPr="00001193">
        <w:rPr>
          <w:u w:val="single"/>
        </w:rPr>
        <w:t>Transitional (</w:t>
      </w:r>
      <w:r w:rsidRPr="00001193">
        <w:rPr>
          <w:b/>
          <w:u w:val="single"/>
        </w:rPr>
        <w:t>NOT SIMPLE</w:t>
      </w:r>
      <w:r w:rsidRPr="00001193">
        <w:rPr>
          <w:u w:val="single"/>
        </w:rPr>
        <w:t>):</w:t>
      </w:r>
      <w:r>
        <w:t xml:space="preserve"> lines the bladder only, an organ that has to </w:t>
      </w:r>
      <w:r>
        <w:rPr>
          <w:b/>
        </w:rPr>
        <w:t>fill</w:t>
      </w:r>
      <w:r>
        <w:t xml:space="preserve"> – th</w:t>
      </w:r>
      <w:r w:rsidR="007B0606">
        <w:t>e basal layers are columnar to c</w:t>
      </w:r>
      <w:r>
        <w:t>uboidal and the apical layers become increasingly flattened and squamous-like as filling occurs</w:t>
      </w:r>
    </w:p>
    <w:p w:rsidR="003A1392" w:rsidRDefault="003A1392" w:rsidP="0011310F">
      <w:pPr>
        <w:pStyle w:val="ListParagraph"/>
        <w:numPr>
          <w:ilvl w:val="0"/>
          <w:numId w:val="8"/>
        </w:numPr>
        <w:spacing w:after="0"/>
      </w:pPr>
      <w:r w:rsidRPr="00001193">
        <w:rPr>
          <w:u w:val="single"/>
        </w:rPr>
        <w:t>Stratified</w:t>
      </w:r>
      <w:r w:rsidR="0011310F" w:rsidRPr="00001193">
        <w:rPr>
          <w:u w:val="single"/>
        </w:rPr>
        <w:t xml:space="preserve"> </w:t>
      </w:r>
      <w:r w:rsidRPr="00001193">
        <w:rPr>
          <w:u w:val="single"/>
        </w:rPr>
        <w:t xml:space="preserve">Squamous </w:t>
      </w:r>
      <w:r w:rsidR="0011310F" w:rsidRPr="00001193">
        <w:rPr>
          <w:u w:val="single"/>
        </w:rPr>
        <w:t>Epitheli</w:t>
      </w:r>
      <w:r w:rsidR="00001193">
        <w:rPr>
          <w:u w:val="single"/>
        </w:rPr>
        <w:t>a:</w:t>
      </w:r>
      <w:r w:rsidR="00001193">
        <w:t xml:space="preserve"> </w:t>
      </w:r>
      <w:r>
        <w:t xml:space="preserve">protective role; basal cells cuboidal and undergo mitosis to keep regenerating the layer from below </w:t>
      </w:r>
      <w:r w:rsidR="0011310F">
        <w:t>(Ex: skin)</w:t>
      </w:r>
      <w:r>
        <w:t xml:space="preserve"> – most apical layers die and regularly get discarded from underneath </w:t>
      </w:r>
    </w:p>
    <w:p w:rsidR="003A1392" w:rsidRDefault="003A1392" w:rsidP="004B3F34">
      <w:pPr>
        <w:spacing w:after="0"/>
        <w:outlineLvl w:val="0"/>
        <w:rPr>
          <w:u w:val="single"/>
        </w:rPr>
      </w:pPr>
      <w:r>
        <w:rPr>
          <w:u w:val="single"/>
        </w:rPr>
        <w:t>Glandular Epithelia</w:t>
      </w:r>
    </w:p>
    <w:p w:rsidR="003A1392" w:rsidRPr="003A1392" w:rsidRDefault="003A1392" w:rsidP="003A1392">
      <w:pPr>
        <w:pStyle w:val="ListParagraph"/>
        <w:numPr>
          <w:ilvl w:val="0"/>
          <w:numId w:val="9"/>
        </w:numPr>
        <w:spacing w:after="0"/>
        <w:rPr>
          <w:u w:val="single"/>
        </w:rPr>
      </w:pPr>
      <w:r>
        <w:rPr>
          <w:u w:val="single"/>
        </w:rPr>
        <w:t>Gland</w:t>
      </w:r>
      <w:r>
        <w:t>: one of more cells that make and secrete a particular product</w:t>
      </w:r>
    </w:p>
    <w:p w:rsidR="003A1392" w:rsidRPr="00483C31" w:rsidRDefault="003A1392" w:rsidP="00483C31">
      <w:pPr>
        <w:pStyle w:val="ListParagraph"/>
        <w:numPr>
          <w:ilvl w:val="0"/>
          <w:numId w:val="9"/>
        </w:numPr>
        <w:spacing w:after="0"/>
        <w:rPr>
          <w:u w:val="single"/>
        </w:rPr>
      </w:pPr>
      <w:r>
        <w:t>Glands are: endocrine, exocrine, unicellular or multicellular</w:t>
      </w:r>
    </w:p>
    <w:p w:rsidR="00DD09E1" w:rsidRDefault="00DD09E1" w:rsidP="004B3F34">
      <w:pPr>
        <w:spacing w:after="0"/>
        <w:outlineLvl w:val="0"/>
        <w:rPr>
          <w:u w:val="single"/>
        </w:rPr>
      </w:pPr>
      <w:r>
        <w:rPr>
          <w:u w:val="single"/>
        </w:rPr>
        <w:t>Endocrine Glands</w:t>
      </w:r>
    </w:p>
    <w:p w:rsidR="00DD09E1" w:rsidRDefault="00DD09E1" w:rsidP="00DD09E1">
      <w:pPr>
        <w:pStyle w:val="ListParagraph"/>
        <w:numPr>
          <w:ilvl w:val="0"/>
          <w:numId w:val="10"/>
        </w:numPr>
        <w:spacing w:after="0"/>
      </w:pPr>
      <w:r>
        <w:t xml:space="preserve">Ductless glands – products are </w:t>
      </w:r>
      <w:r>
        <w:rPr>
          <w:b/>
        </w:rPr>
        <w:t>hormones</w:t>
      </w:r>
      <w:r w:rsidR="00001193">
        <w:t>, messenger chemicals secreted by exocytosis directly into the extracellular space. From there hormones enter the blood or lymphatic fluid and travel to specific target organs</w:t>
      </w:r>
    </w:p>
    <w:p w:rsidR="00DD09E1" w:rsidRDefault="00DD09E1" w:rsidP="004B3F34">
      <w:pPr>
        <w:spacing w:after="0"/>
        <w:outlineLvl w:val="0"/>
        <w:rPr>
          <w:u w:val="single"/>
        </w:rPr>
      </w:pPr>
      <w:r>
        <w:rPr>
          <w:u w:val="single"/>
        </w:rPr>
        <w:t>Exocrine Glands</w:t>
      </w:r>
    </w:p>
    <w:p w:rsidR="00DD09E1" w:rsidRDefault="00001193" w:rsidP="00DD09E1">
      <w:pPr>
        <w:pStyle w:val="ListParagraph"/>
        <w:numPr>
          <w:ilvl w:val="0"/>
          <w:numId w:val="10"/>
        </w:numPr>
        <w:spacing w:after="0"/>
      </w:pPr>
      <w:r>
        <w:t>Have ducts – secrete produces onto body surfaces or into body cavities. Unicellular glands do so directly, whereas multicellular glands do so via an epithelium-walled duct. Ex: m</w:t>
      </w:r>
      <w:r w:rsidR="00DD09E1">
        <w:t>ucous, sweat, oil/salivary glands, liver, pancreas, etc.</w:t>
      </w:r>
    </w:p>
    <w:p w:rsidR="00DD09E1" w:rsidRDefault="00DD09E1" w:rsidP="00DD09E1">
      <w:pPr>
        <w:pStyle w:val="ListParagraph"/>
        <w:numPr>
          <w:ilvl w:val="0"/>
          <w:numId w:val="11"/>
        </w:numPr>
        <w:spacing w:after="0"/>
      </w:pPr>
      <w:r>
        <w:t>Unicellular Exocrine Glands: no ducts</w:t>
      </w:r>
      <w:r w:rsidR="00A0351F">
        <w:t xml:space="preserve"> because only one cell, just</w:t>
      </w:r>
      <w:r>
        <w:t xml:space="preserve"> goblet cells (digestive and respiratory tracts)</w:t>
      </w:r>
    </w:p>
    <w:p w:rsidR="00DD09E1" w:rsidRDefault="00DD09E1" w:rsidP="00DD09E1">
      <w:pPr>
        <w:pStyle w:val="ListParagraph"/>
        <w:numPr>
          <w:ilvl w:val="0"/>
          <w:numId w:val="11"/>
        </w:numPr>
        <w:spacing w:after="0"/>
      </w:pPr>
      <w:r>
        <w:t xml:space="preserve">Multicellular Exocrine Glands: epithelium duct and secretary cells; surrounded by supportive connective tissues which </w:t>
      </w:r>
      <w:r w:rsidR="00E91EDB">
        <w:t>brings blood vessels and nerve fibers – forming a fibrous capsule that extends into the gland and divides it into lobes</w:t>
      </w:r>
    </w:p>
    <w:p w:rsidR="00DD09E1" w:rsidRDefault="00DD09E1" w:rsidP="00DD09E1">
      <w:pPr>
        <w:pStyle w:val="ListParagraph"/>
        <w:numPr>
          <w:ilvl w:val="0"/>
          <w:numId w:val="10"/>
        </w:numPr>
        <w:spacing w:after="0"/>
      </w:pPr>
      <w:r>
        <w:rPr>
          <w:u w:val="single"/>
        </w:rPr>
        <w:t>Merocrine:</w:t>
      </w:r>
      <w:r>
        <w:t xml:space="preserve"> exocytosis – most common type, remains functional after release</w:t>
      </w:r>
      <w:r w:rsidR="00E91EDB">
        <w:t xml:space="preserve"> through exocytosis</w:t>
      </w:r>
      <w:r>
        <w:t xml:space="preserve"> (Ex: pancreas, salivary glands, most sweat glands</w:t>
      </w:r>
      <w:r w:rsidR="007B0606">
        <w:t>)</w:t>
      </w:r>
    </w:p>
    <w:p w:rsidR="00DD09E1" w:rsidRDefault="00DD09E1" w:rsidP="00DD09E1">
      <w:pPr>
        <w:pStyle w:val="ListParagraph"/>
        <w:numPr>
          <w:ilvl w:val="0"/>
          <w:numId w:val="10"/>
        </w:numPr>
        <w:spacing w:after="0"/>
      </w:pPr>
      <w:r>
        <w:rPr>
          <w:u w:val="single"/>
        </w:rPr>
        <w:t>Holocrine:</w:t>
      </w:r>
      <w:r>
        <w:t xml:space="preserve"> cell rupture; only sebaceous glands </w:t>
      </w:r>
    </w:p>
    <w:p w:rsidR="00EF4338" w:rsidRPr="00DD09E1" w:rsidRDefault="00DD09E1" w:rsidP="00DD09E1">
      <w:pPr>
        <w:pStyle w:val="ListParagraph"/>
        <w:numPr>
          <w:ilvl w:val="0"/>
          <w:numId w:val="10"/>
        </w:numPr>
        <w:spacing w:after="0"/>
      </w:pPr>
      <w:r>
        <w:rPr>
          <w:u w:val="single"/>
        </w:rPr>
        <w:t>Apocrine:</w:t>
      </w:r>
      <w:r>
        <w:t xml:space="preserve"> cell apex pinches off with secretory product</w:t>
      </w:r>
    </w:p>
    <w:p w:rsidR="0027234E" w:rsidRDefault="0027234E" w:rsidP="004B3F34">
      <w:pPr>
        <w:spacing w:after="0"/>
        <w:outlineLvl w:val="0"/>
        <w:rPr>
          <w:u w:val="single"/>
        </w:rPr>
      </w:pPr>
      <w:r>
        <w:rPr>
          <w:u w:val="single"/>
        </w:rPr>
        <w:t>Connective Tissue</w:t>
      </w:r>
    </w:p>
    <w:p w:rsidR="0027234E" w:rsidRDefault="0027234E" w:rsidP="0027234E">
      <w:pPr>
        <w:pStyle w:val="ListParagraph"/>
        <w:numPr>
          <w:ilvl w:val="0"/>
          <w:numId w:val="12"/>
        </w:numPr>
        <w:spacing w:after="0"/>
      </w:pPr>
      <w:r>
        <w:t>Five types: mesenchyme (embryonic), CT proper, cartilage, bone and blood</w:t>
      </w:r>
    </w:p>
    <w:p w:rsidR="0027234E" w:rsidRDefault="0027234E" w:rsidP="0027234E">
      <w:pPr>
        <w:pStyle w:val="ListParagraph"/>
        <w:numPr>
          <w:ilvl w:val="0"/>
          <w:numId w:val="12"/>
        </w:numPr>
        <w:spacing w:after="0"/>
      </w:pPr>
      <w:r>
        <w:t xml:space="preserve">Main functions: </w:t>
      </w:r>
    </w:p>
    <w:p w:rsidR="0027234E" w:rsidRDefault="0027234E" w:rsidP="0027234E">
      <w:pPr>
        <w:pStyle w:val="ListParagraph"/>
        <w:numPr>
          <w:ilvl w:val="0"/>
          <w:numId w:val="13"/>
        </w:numPr>
        <w:spacing w:after="0"/>
      </w:pPr>
      <w:r>
        <w:t>Binding or Support – CT proper, bone, cartilage</w:t>
      </w:r>
    </w:p>
    <w:p w:rsidR="0027234E" w:rsidRDefault="0027234E" w:rsidP="0027234E">
      <w:pPr>
        <w:pStyle w:val="ListParagraph"/>
        <w:numPr>
          <w:ilvl w:val="0"/>
          <w:numId w:val="13"/>
        </w:numPr>
        <w:spacing w:after="0"/>
      </w:pPr>
      <w:r>
        <w:t>Protection – bone, cartilage</w:t>
      </w:r>
    </w:p>
    <w:p w:rsidR="0027234E" w:rsidRDefault="0027234E" w:rsidP="0027234E">
      <w:pPr>
        <w:pStyle w:val="ListParagraph"/>
        <w:numPr>
          <w:ilvl w:val="0"/>
          <w:numId w:val="13"/>
        </w:numPr>
        <w:spacing w:after="0"/>
      </w:pPr>
      <w:r>
        <w:t xml:space="preserve">Insulation – Adipose tissue </w:t>
      </w:r>
    </w:p>
    <w:p w:rsidR="0027234E" w:rsidRDefault="0027234E" w:rsidP="0027234E">
      <w:pPr>
        <w:pStyle w:val="ListParagraph"/>
        <w:numPr>
          <w:ilvl w:val="0"/>
          <w:numId w:val="13"/>
        </w:numPr>
        <w:spacing w:after="0"/>
      </w:pPr>
      <w:r>
        <w:t xml:space="preserve">Transportation – blood </w:t>
      </w:r>
    </w:p>
    <w:p w:rsidR="0027234E" w:rsidRDefault="0027234E" w:rsidP="004B3F34">
      <w:pPr>
        <w:spacing w:after="0"/>
        <w:outlineLvl w:val="0"/>
        <w:rPr>
          <w:u w:val="single"/>
        </w:rPr>
      </w:pPr>
      <w:r>
        <w:rPr>
          <w:u w:val="single"/>
        </w:rPr>
        <w:t>Structural Elements of CT</w:t>
      </w:r>
    </w:p>
    <w:p w:rsidR="00973C63" w:rsidRDefault="0027234E" w:rsidP="0027234E">
      <w:pPr>
        <w:pStyle w:val="ListParagraph"/>
        <w:numPr>
          <w:ilvl w:val="0"/>
          <w:numId w:val="14"/>
        </w:numPr>
        <w:spacing w:after="0"/>
      </w:pPr>
      <w:r>
        <w:rPr>
          <w:u w:val="single"/>
        </w:rPr>
        <w:t>Ground Substance:</w:t>
      </w:r>
      <w:r>
        <w:t xml:space="preserve"> interstitial (in-between tissue cells) fluid + cell adhesion proteins and proteo</w:t>
      </w:r>
      <w:r w:rsidR="00E91EDB">
        <w:t>glycans (semi-gel fluid – m</w:t>
      </w:r>
      <w:r>
        <w:t xml:space="preserve">olecules with protein and sugar components): molecular </w:t>
      </w:r>
      <w:r w:rsidRPr="0027234E">
        <w:rPr>
          <w:b/>
        </w:rPr>
        <w:t>sieve</w:t>
      </w:r>
      <w:r>
        <w:t xml:space="preserve"> (Ex: cell adhesion proteins – fibronectin, laminin help attach to CT elements)</w:t>
      </w:r>
    </w:p>
    <w:p w:rsidR="00973C63" w:rsidRDefault="00973C63" w:rsidP="0027234E">
      <w:pPr>
        <w:pStyle w:val="ListParagraph"/>
        <w:numPr>
          <w:ilvl w:val="0"/>
          <w:numId w:val="14"/>
        </w:numPr>
        <w:spacing w:after="0"/>
      </w:pPr>
      <w:r>
        <w:rPr>
          <w:u w:val="single"/>
        </w:rPr>
        <w:t>Fibers:</w:t>
      </w:r>
      <w:r>
        <w:t xml:space="preserve"> </w:t>
      </w:r>
    </w:p>
    <w:p w:rsidR="00973C63" w:rsidRPr="00973C63" w:rsidRDefault="00973C63" w:rsidP="00973C63">
      <w:pPr>
        <w:pStyle w:val="ListParagraph"/>
        <w:numPr>
          <w:ilvl w:val="0"/>
          <w:numId w:val="15"/>
        </w:numPr>
        <w:spacing w:after="0"/>
      </w:pPr>
      <w:r>
        <w:t xml:space="preserve">Collagen: high tensile </w:t>
      </w:r>
      <w:r>
        <w:rPr>
          <w:b/>
        </w:rPr>
        <w:t>strength</w:t>
      </w:r>
    </w:p>
    <w:p w:rsidR="00973C63" w:rsidRDefault="00973C63" w:rsidP="00973C63">
      <w:pPr>
        <w:pStyle w:val="ListParagraph"/>
        <w:numPr>
          <w:ilvl w:val="0"/>
          <w:numId w:val="15"/>
        </w:numPr>
        <w:spacing w:after="0"/>
      </w:pPr>
      <w:r>
        <w:t xml:space="preserve">Elastic: Elastin has coiled structure to allow </w:t>
      </w:r>
      <w:r>
        <w:rPr>
          <w:b/>
        </w:rPr>
        <w:t>stretch and recoil</w:t>
      </w:r>
    </w:p>
    <w:p w:rsidR="00973C63" w:rsidRDefault="00973C63" w:rsidP="00973C63">
      <w:pPr>
        <w:pStyle w:val="ListParagraph"/>
        <w:numPr>
          <w:ilvl w:val="0"/>
          <w:numId w:val="15"/>
        </w:numPr>
        <w:spacing w:after="0"/>
      </w:pPr>
      <w:r>
        <w:t xml:space="preserve">Reticular: thin collagen protein; fine network to </w:t>
      </w:r>
      <w:r>
        <w:rPr>
          <w:b/>
        </w:rPr>
        <w:t>support</w:t>
      </w:r>
      <w:r>
        <w:t xml:space="preserve"> blood vessels, soft tissues</w:t>
      </w:r>
    </w:p>
    <w:p w:rsidR="00973C63" w:rsidRDefault="00973C63" w:rsidP="00973C63">
      <w:pPr>
        <w:pStyle w:val="ListParagraph"/>
        <w:numPr>
          <w:ilvl w:val="0"/>
          <w:numId w:val="16"/>
        </w:numPr>
        <w:spacing w:after="0"/>
      </w:pPr>
      <w:r>
        <w:rPr>
          <w:u w:val="single"/>
        </w:rPr>
        <w:t>Cells:</w:t>
      </w:r>
      <w:r>
        <w:t xml:space="preserve"> immature (blast) forms vs. mature (cyte) forms</w:t>
      </w:r>
    </w:p>
    <w:p w:rsidR="00973C63" w:rsidRDefault="00973C63" w:rsidP="00973C63">
      <w:pPr>
        <w:pStyle w:val="ListParagraph"/>
        <w:numPr>
          <w:ilvl w:val="0"/>
          <w:numId w:val="16"/>
        </w:numPr>
        <w:spacing w:after="0"/>
      </w:pPr>
      <w:r>
        <w:t>Blasts are actively dividing/synthesizing cells during growth and repair</w:t>
      </w:r>
    </w:p>
    <w:p w:rsidR="00973C63" w:rsidRDefault="00973C63" w:rsidP="00973C63">
      <w:pPr>
        <w:pStyle w:val="ListParagraph"/>
        <w:numPr>
          <w:ilvl w:val="0"/>
          <w:numId w:val="16"/>
        </w:numPr>
        <w:spacing w:after="0"/>
      </w:pPr>
      <w:r>
        <w:t>Cytes primarily provide a level of maintenance</w:t>
      </w:r>
    </w:p>
    <w:p w:rsidR="00973C63" w:rsidRDefault="00973C63" w:rsidP="004B3F34">
      <w:pPr>
        <w:spacing w:after="0"/>
        <w:outlineLvl w:val="0"/>
        <w:rPr>
          <w:u w:val="single"/>
        </w:rPr>
      </w:pPr>
      <w:r>
        <w:rPr>
          <w:u w:val="single"/>
        </w:rPr>
        <w:t>Types of CT</w:t>
      </w:r>
    </w:p>
    <w:p w:rsidR="00973C63" w:rsidRDefault="00973C63" w:rsidP="00973C63">
      <w:pPr>
        <w:pStyle w:val="ListParagraph"/>
        <w:numPr>
          <w:ilvl w:val="0"/>
          <w:numId w:val="17"/>
        </w:numPr>
        <w:spacing w:after="0"/>
      </w:pPr>
      <w:r>
        <w:rPr>
          <w:u w:val="single"/>
        </w:rPr>
        <w:t>Mesenchyme:</w:t>
      </w:r>
      <w:r>
        <w:t xml:space="preserve"> first tissue formed from mesoderm germ layer – mesenchymal cells + fluid ground substance and fine fibrils </w:t>
      </w:r>
      <w:r>
        <w:sym w:font="Wingdings" w:char="F0E0"/>
      </w:r>
      <w:r>
        <w:t xml:space="preserve"> source of all other CTs</w:t>
      </w:r>
    </w:p>
    <w:p w:rsidR="00973C63" w:rsidRDefault="00973C63" w:rsidP="00973C63">
      <w:pPr>
        <w:pStyle w:val="ListParagraph"/>
        <w:numPr>
          <w:ilvl w:val="0"/>
          <w:numId w:val="17"/>
        </w:numPr>
        <w:spacing w:after="0"/>
      </w:pPr>
      <w:r>
        <w:rPr>
          <w:u w:val="single"/>
        </w:rPr>
        <w:t>Ct Proper:</w:t>
      </w:r>
      <w:r>
        <w:t xml:space="preserve"> 2 subclasses </w:t>
      </w:r>
      <w:r>
        <w:sym w:font="Wingdings" w:char="F0E0"/>
      </w:r>
      <w:r>
        <w:t xml:space="preserve"> Loose CT (areolar, adipose, reticular), Dense CT (dense regular, dense irregular, elastic)</w:t>
      </w:r>
    </w:p>
    <w:p w:rsidR="00973C63" w:rsidRDefault="00973C63" w:rsidP="004B3F34">
      <w:pPr>
        <w:spacing w:after="0"/>
        <w:outlineLvl w:val="0"/>
        <w:rPr>
          <w:u w:val="single"/>
        </w:rPr>
      </w:pPr>
      <w:r>
        <w:rPr>
          <w:u w:val="single"/>
        </w:rPr>
        <w:t>Loose CT</w:t>
      </w:r>
    </w:p>
    <w:p w:rsidR="003A2294" w:rsidRDefault="00973C63" w:rsidP="003A2294">
      <w:pPr>
        <w:pStyle w:val="ListParagraph"/>
        <w:numPr>
          <w:ilvl w:val="0"/>
          <w:numId w:val="19"/>
        </w:numPr>
        <w:spacing w:after="0"/>
      </w:pPr>
      <w:r>
        <w:t>Areolar CT: gel like matrix with all 3 fiber types</w:t>
      </w:r>
      <w:r w:rsidR="003A2294">
        <w:t>; cells = fibroblasts, macrophages, mast cells and some WBCs</w:t>
      </w:r>
    </w:p>
    <w:p w:rsidR="003A2294" w:rsidRDefault="003A2294" w:rsidP="003A2294">
      <w:pPr>
        <w:pStyle w:val="ListParagraph"/>
        <w:numPr>
          <w:ilvl w:val="0"/>
          <w:numId w:val="20"/>
        </w:numPr>
        <w:spacing w:after="0"/>
      </w:pPr>
      <w:r>
        <w:t xml:space="preserve">Description: </w:t>
      </w:r>
      <w:r w:rsidR="00973C63">
        <w:t xml:space="preserve">Loose arrangement of fibers; reservoir of water and salts but is also a prime site of </w:t>
      </w:r>
      <w:r w:rsidR="00973C63" w:rsidRPr="003A2294">
        <w:rPr>
          <w:b/>
        </w:rPr>
        <w:t>edema</w:t>
      </w:r>
      <w:r w:rsidR="00973C63">
        <w:t xml:space="preserve"> during inflammatory reaction</w:t>
      </w:r>
    </w:p>
    <w:p w:rsidR="003A2294" w:rsidRDefault="003A2294" w:rsidP="003A2294">
      <w:pPr>
        <w:pStyle w:val="ListParagraph"/>
        <w:numPr>
          <w:ilvl w:val="0"/>
          <w:numId w:val="20"/>
        </w:numPr>
        <w:spacing w:after="0"/>
      </w:pPr>
      <w:r>
        <w:t xml:space="preserve">Location: </w:t>
      </w:r>
      <w:r w:rsidR="00973C63">
        <w:t>Widely distributed under epithelia of body (Ex: under the skin)</w:t>
      </w:r>
    </w:p>
    <w:p w:rsidR="003A2294" w:rsidRDefault="003A2294" w:rsidP="003A2294">
      <w:pPr>
        <w:pStyle w:val="ListParagraph"/>
        <w:numPr>
          <w:ilvl w:val="0"/>
          <w:numId w:val="20"/>
        </w:numPr>
        <w:spacing w:after="0"/>
      </w:pPr>
      <w:r>
        <w:t xml:space="preserve">Function: </w:t>
      </w:r>
      <w:r w:rsidR="00973C63">
        <w:t>Cushioning of organs, immunity (macrophages) and inflammation; fluid reservoir</w:t>
      </w:r>
    </w:p>
    <w:p w:rsidR="003A2294" w:rsidRDefault="003A2294" w:rsidP="003A2294">
      <w:pPr>
        <w:pStyle w:val="ListParagraph"/>
        <w:numPr>
          <w:ilvl w:val="0"/>
          <w:numId w:val="19"/>
        </w:numPr>
        <w:spacing w:after="0"/>
      </w:pPr>
      <w:r>
        <w:t>Adipose Tissue: areolar CT modified to store nutrients</w:t>
      </w:r>
      <w:r w:rsidR="004B3F34">
        <w:t xml:space="preserve"> (triglycerides)</w:t>
      </w:r>
      <w:r>
        <w:t>; adipocytes</w:t>
      </w:r>
    </w:p>
    <w:p w:rsidR="003A2294" w:rsidRDefault="003A2294" w:rsidP="003A2294">
      <w:pPr>
        <w:pStyle w:val="ListParagraph"/>
        <w:numPr>
          <w:ilvl w:val="0"/>
          <w:numId w:val="21"/>
        </w:numPr>
        <w:spacing w:after="0"/>
      </w:pPr>
      <w:r>
        <w:t>Description: fat-filled adipocytes with displaced nuclei; do not reproduce; scanty matrix</w:t>
      </w:r>
    </w:p>
    <w:p w:rsidR="003A2294" w:rsidRDefault="003A2294" w:rsidP="003A2294">
      <w:pPr>
        <w:pStyle w:val="ListParagraph"/>
        <w:numPr>
          <w:ilvl w:val="0"/>
          <w:numId w:val="21"/>
        </w:numPr>
        <w:spacing w:after="0"/>
      </w:pPr>
      <w:r>
        <w:t>Location: under skin, around kidneys and eyeballs, in bones and within abdomen, in breasts; 18% of average weight (15% males, 22% females)</w:t>
      </w:r>
    </w:p>
    <w:p w:rsidR="003A2294" w:rsidRDefault="003A2294" w:rsidP="003A2294">
      <w:pPr>
        <w:pStyle w:val="ListParagraph"/>
        <w:numPr>
          <w:ilvl w:val="0"/>
          <w:numId w:val="21"/>
        </w:numPr>
        <w:spacing w:after="0"/>
      </w:pPr>
      <w:r>
        <w:t>Function: fuel reservoir, insulation, supports and protects organs</w:t>
      </w:r>
    </w:p>
    <w:p w:rsidR="003A2294" w:rsidRDefault="003A2294" w:rsidP="003A2294">
      <w:pPr>
        <w:pStyle w:val="ListParagraph"/>
        <w:numPr>
          <w:ilvl w:val="0"/>
          <w:numId w:val="19"/>
        </w:numPr>
        <w:spacing w:after="0"/>
      </w:pPr>
      <w:r>
        <w:t xml:space="preserve">Reticular CT: like areolar CT, but </w:t>
      </w:r>
      <w:r>
        <w:rPr>
          <w:b/>
        </w:rPr>
        <w:t>only reticular</w:t>
      </w:r>
      <w:r>
        <w:t xml:space="preserve"> fibers</w:t>
      </w:r>
    </w:p>
    <w:p w:rsidR="00483C31" w:rsidRDefault="00483C31" w:rsidP="003A2294">
      <w:pPr>
        <w:pStyle w:val="ListParagraph"/>
        <w:numPr>
          <w:ilvl w:val="0"/>
          <w:numId w:val="22"/>
        </w:numPr>
        <w:spacing w:after="0"/>
      </w:pPr>
      <w:r>
        <w:t>Location: lymphoid organs (lymph nodes, bone marrow, spleen)</w:t>
      </w:r>
    </w:p>
    <w:p w:rsidR="004B3F34" w:rsidRDefault="00483C31" w:rsidP="003A2294">
      <w:pPr>
        <w:pStyle w:val="ListParagraph"/>
        <w:numPr>
          <w:ilvl w:val="0"/>
          <w:numId w:val="22"/>
        </w:numPr>
        <w:spacing w:after="0"/>
      </w:pPr>
      <w:r>
        <w:t>Function: fibers for soft internal skeleton that supports free blood cells</w:t>
      </w:r>
    </w:p>
    <w:p w:rsidR="004B3F34" w:rsidRDefault="004B3F34" w:rsidP="004B3F34">
      <w:pPr>
        <w:spacing w:after="0"/>
        <w:rPr>
          <w:u w:val="single"/>
        </w:rPr>
      </w:pPr>
      <w:r>
        <w:rPr>
          <w:u w:val="single"/>
        </w:rPr>
        <w:t>Dense CT (fibers are predominant element!)</w:t>
      </w:r>
    </w:p>
    <w:p w:rsidR="004B3F34" w:rsidRDefault="004B3F34" w:rsidP="004B3F34">
      <w:pPr>
        <w:pStyle w:val="ListParagraph"/>
        <w:numPr>
          <w:ilvl w:val="0"/>
          <w:numId w:val="23"/>
        </w:numPr>
        <w:spacing w:after="0"/>
      </w:pPr>
      <w:r>
        <w:t xml:space="preserve">Dense Regular CT: bundles of collagen fibers running parallel to direction of pull </w:t>
      </w:r>
      <w:r>
        <w:sym w:font="Wingdings" w:char="F0E0"/>
      </w:r>
      <w:r>
        <w:t xml:space="preserve"> white, flexible tissue with great resistance to tension</w:t>
      </w:r>
    </w:p>
    <w:p w:rsidR="004B3F34" w:rsidRDefault="004B3F34" w:rsidP="004B3F34">
      <w:pPr>
        <w:pStyle w:val="ListParagraph"/>
        <w:numPr>
          <w:ilvl w:val="0"/>
          <w:numId w:val="24"/>
        </w:numPr>
        <w:spacing w:after="0"/>
      </w:pPr>
      <w:r>
        <w:t>Location: tendons, ligaments, aponeuroses</w:t>
      </w:r>
    </w:p>
    <w:p w:rsidR="004B3F34" w:rsidRDefault="004B3F34" w:rsidP="004B3F34">
      <w:pPr>
        <w:pStyle w:val="ListParagraph"/>
        <w:numPr>
          <w:ilvl w:val="0"/>
          <w:numId w:val="24"/>
        </w:numPr>
        <w:spacing w:after="0"/>
      </w:pPr>
      <w:r>
        <w:t>Function: attachment with strength</w:t>
      </w:r>
    </w:p>
    <w:p w:rsidR="004B3F34" w:rsidRDefault="004B3F34" w:rsidP="004B3F34">
      <w:pPr>
        <w:pStyle w:val="ListParagraph"/>
        <w:numPr>
          <w:ilvl w:val="0"/>
          <w:numId w:val="23"/>
        </w:numPr>
        <w:spacing w:after="0"/>
      </w:pPr>
      <w:r>
        <w:t>Dense Irregular CT: same as regular, but collagen bundles thicker and are arranged irregularly</w:t>
      </w:r>
    </w:p>
    <w:p w:rsidR="004B3F34" w:rsidRDefault="004B3F34" w:rsidP="004B3F34">
      <w:pPr>
        <w:pStyle w:val="ListParagraph"/>
        <w:numPr>
          <w:ilvl w:val="0"/>
          <w:numId w:val="25"/>
        </w:numPr>
        <w:spacing w:after="0"/>
      </w:pPr>
      <w:r>
        <w:t>Location: dermis, submucosa of digestive tract, fibrous capsules of organs/joints</w:t>
      </w:r>
    </w:p>
    <w:p w:rsidR="004B3F34" w:rsidRDefault="004B3F34" w:rsidP="004B3F34">
      <w:pPr>
        <w:pStyle w:val="ListParagraph"/>
        <w:numPr>
          <w:ilvl w:val="0"/>
          <w:numId w:val="25"/>
        </w:numPr>
        <w:spacing w:after="0"/>
      </w:pPr>
      <w:r>
        <w:t>Function: withstand tension, strength</w:t>
      </w:r>
    </w:p>
    <w:p w:rsidR="004B3F34" w:rsidRDefault="004B3F34" w:rsidP="004B3F34">
      <w:pPr>
        <w:pStyle w:val="ListParagraph"/>
        <w:numPr>
          <w:ilvl w:val="0"/>
          <w:numId w:val="23"/>
        </w:numPr>
        <w:spacing w:after="0"/>
      </w:pPr>
      <w:r>
        <w:t>Elastic CT: like dense regular CT, but a very high content of elastic fibers; found in some very elastic ligaments</w:t>
      </w:r>
    </w:p>
    <w:p w:rsidR="004B3F34" w:rsidRDefault="004B3F34" w:rsidP="004B3F34">
      <w:pPr>
        <w:spacing w:after="0"/>
        <w:rPr>
          <w:u w:val="single"/>
        </w:rPr>
      </w:pPr>
      <w:r>
        <w:rPr>
          <w:u w:val="single"/>
        </w:rPr>
        <w:t>Cartilage</w:t>
      </w:r>
    </w:p>
    <w:p w:rsidR="004B3F34" w:rsidRDefault="004B3F34" w:rsidP="004B3F34">
      <w:pPr>
        <w:pStyle w:val="ListParagraph"/>
        <w:numPr>
          <w:ilvl w:val="0"/>
          <w:numId w:val="26"/>
        </w:numPr>
        <w:spacing w:after="0"/>
      </w:pPr>
      <w:r w:rsidRPr="004B3F34">
        <w:t xml:space="preserve">Features between dense CT and bone </w:t>
      </w:r>
      <w:r w:rsidRPr="004B3F34">
        <w:sym w:font="Wingdings" w:char="F0E0"/>
      </w:r>
      <w:r>
        <w:t xml:space="preserve"> tough but flexible</w:t>
      </w:r>
    </w:p>
    <w:p w:rsidR="004B3F34" w:rsidRDefault="004B3F34" w:rsidP="004B3F34">
      <w:pPr>
        <w:pStyle w:val="ListParagraph"/>
        <w:numPr>
          <w:ilvl w:val="0"/>
          <w:numId w:val="26"/>
        </w:numPr>
        <w:spacing w:after="0"/>
      </w:pPr>
      <w:r>
        <w:t>Avascular, no nerve fibers</w:t>
      </w:r>
    </w:p>
    <w:p w:rsidR="00B16A9E" w:rsidRDefault="004B3F34" w:rsidP="004B3F34">
      <w:pPr>
        <w:pStyle w:val="ListParagraph"/>
        <w:numPr>
          <w:ilvl w:val="0"/>
          <w:numId w:val="26"/>
        </w:numPr>
        <w:spacing w:after="0"/>
      </w:pPr>
      <w:r>
        <w:t>Ground substance contains lots of the GAGs chondroitin sulfate and hyaluronic acid – also chondronectin (</w:t>
      </w:r>
      <w:r w:rsidR="00B16A9E">
        <w:t>adhesive protein)</w:t>
      </w:r>
    </w:p>
    <w:p w:rsidR="00B16A9E" w:rsidRDefault="00B16A9E" w:rsidP="004B3F34">
      <w:pPr>
        <w:pStyle w:val="ListParagraph"/>
        <w:numPr>
          <w:ilvl w:val="0"/>
          <w:numId w:val="26"/>
        </w:numPr>
        <w:spacing w:after="0"/>
      </w:pPr>
      <w:r>
        <w:t>Collagen fibers (can have some elastic fibers)</w:t>
      </w:r>
    </w:p>
    <w:p w:rsidR="00B16A9E" w:rsidRDefault="00B16A9E" w:rsidP="00B16A9E">
      <w:pPr>
        <w:pStyle w:val="ListParagraph"/>
        <w:numPr>
          <w:ilvl w:val="0"/>
          <w:numId w:val="26"/>
        </w:numPr>
        <w:spacing w:after="0"/>
      </w:pPr>
      <w:r>
        <w:t>Up to 80% H</w:t>
      </w:r>
      <w:r>
        <w:rPr>
          <w:vertAlign w:val="subscript"/>
        </w:rPr>
        <w:t>2</w:t>
      </w:r>
      <w:r>
        <w:t>O</w:t>
      </w:r>
    </w:p>
    <w:p w:rsidR="00B16A9E" w:rsidRDefault="00B16A9E" w:rsidP="00B16A9E">
      <w:pPr>
        <w:spacing w:after="0"/>
        <w:rPr>
          <w:u w:val="single"/>
        </w:rPr>
      </w:pPr>
      <w:r>
        <w:rPr>
          <w:u w:val="single"/>
        </w:rPr>
        <w:t>Bone</w:t>
      </w:r>
    </w:p>
    <w:p w:rsidR="00B16A9E" w:rsidRDefault="00B16A9E" w:rsidP="00B16A9E">
      <w:pPr>
        <w:pStyle w:val="ListParagraph"/>
        <w:numPr>
          <w:ilvl w:val="0"/>
          <w:numId w:val="27"/>
        </w:numPr>
        <w:spacing w:after="0"/>
      </w:pPr>
      <w:r>
        <w:t>Calcium salts give hardness and strength for support/protection of softer tissues; cavities for fat storage and synthesis of blood cells</w:t>
      </w:r>
    </w:p>
    <w:p w:rsidR="00B16A9E" w:rsidRDefault="00B16A9E" w:rsidP="00B16A9E">
      <w:pPr>
        <w:pStyle w:val="ListParagraph"/>
        <w:numPr>
          <w:ilvl w:val="0"/>
          <w:numId w:val="27"/>
        </w:numPr>
        <w:spacing w:after="0"/>
      </w:pPr>
      <w:r>
        <w:t>Begins as cartilage, becomes calcified in presence of calcium salts</w:t>
      </w:r>
    </w:p>
    <w:p w:rsidR="00B16A9E" w:rsidRDefault="00B16A9E" w:rsidP="00B16A9E">
      <w:pPr>
        <w:pStyle w:val="ListParagraph"/>
        <w:numPr>
          <w:ilvl w:val="0"/>
          <w:numId w:val="27"/>
        </w:numPr>
        <w:spacing w:after="0"/>
      </w:pPr>
      <w:r>
        <w:t>Osteoblasts: immature cells that actively lay down collagen fibers and support growth</w:t>
      </w:r>
    </w:p>
    <w:p w:rsidR="00B16A9E" w:rsidRDefault="00B16A9E" w:rsidP="00B16A9E">
      <w:pPr>
        <w:pStyle w:val="ListParagraph"/>
        <w:numPr>
          <w:ilvl w:val="0"/>
          <w:numId w:val="27"/>
        </w:numPr>
        <w:spacing w:after="0"/>
      </w:pPr>
      <w:r>
        <w:t>Osteocytes: maintain bone as a tissue</w:t>
      </w:r>
    </w:p>
    <w:p w:rsidR="00B16A9E" w:rsidRDefault="00B16A9E" w:rsidP="00B16A9E">
      <w:pPr>
        <w:pStyle w:val="ListParagraph"/>
        <w:numPr>
          <w:ilvl w:val="0"/>
          <w:numId w:val="27"/>
        </w:numPr>
        <w:spacing w:after="0"/>
      </w:pPr>
      <w:r>
        <w:t>Osteoclasts: chew up bone whenev</w:t>
      </w:r>
      <w:r w:rsidR="007B0606">
        <w:t>er blood calcium levels drop – r</w:t>
      </w:r>
      <w:r>
        <w:t>e-shaping of bone</w:t>
      </w:r>
    </w:p>
    <w:p w:rsidR="00B16A9E" w:rsidRDefault="00B16A9E" w:rsidP="00B16A9E">
      <w:pPr>
        <w:spacing w:after="0"/>
        <w:rPr>
          <w:u w:val="single"/>
        </w:rPr>
      </w:pPr>
      <w:r>
        <w:rPr>
          <w:u w:val="single"/>
        </w:rPr>
        <w:t xml:space="preserve">Blood </w:t>
      </w:r>
    </w:p>
    <w:p w:rsidR="00B16A9E" w:rsidRDefault="00B16A9E" w:rsidP="00B16A9E">
      <w:pPr>
        <w:pStyle w:val="ListParagraph"/>
        <w:numPr>
          <w:ilvl w:val="0"/>
          <w:numId w:val="28"/>
        </w:numPr>
        <w:spacing w:after="0"/>
      </w:pPr>
      <w:r>
        <w:t xml:space="preserve">Classified as a CT because is consists of </w:t>
      </w:r>
      <w:r>
        <w:rPr>
          <w:b/>
        </w:rPr>
        <w:t>cells</w:t>
      </w:r>
      <w:r>
        <w:t xml:space="preserve"> (RBCs, WBCs) surrounded by a nonliving fluid matrix (</w:t>
      </w:r>
      <w:r>
        <w:rPr>
          <w:b/>
        </w:rPr>
        <w:t>plasma</w:t>
      </w:r>
      <w:r>
        <w:t>)</w:t>
      </w:r>
    </w:p>
    <w:p w:rsidR="00B16A9E" w:rsidRDefault="00B16A9E" w:rsidP="00B16A9E">
      <w:pPr>
        <w:pStyle w:val="ListParagraph"/>
        <w:numPr>
          <w:ilvl w:val="0"/>
          <w:numId w:val="28"/>
        </w:numPr>
        <w:spacing w:after="0"/>
      </w:pPr>
      <w:r>
        <w:t>Fiber components are soluble protein molecules – only visible during clotting</w:t>
      </w:r>
    </w:p>
    <w:p w:rsidR="00B16A9E" w:rsidRDefault="00B16A9E" w:rsidP="00B16A9E">
      <w:pPr>
        <w:spacing w:after="0"/>
        <w:rPr>
          <w:u w:val="single"/>
        </w:rPr>
      </w:pPr>
      <w:r>
        <w:rPr>
          <w:u w:val="single"/>
        </w:rPr>
        <w:t>Sample MCQs</w:t>
      </w:r>
    </w:p>
    <w:p w:rsidR="006E711A" w:rsidRPr="006E711A" w:rsidRDefault="006E711A" w:rsidP="00B16A9E">
      <w:pPr>
        <w:pStyle w:val="ListParagraph"/>
        <w:numPr>
          <w:ilvl w:val="0"/>
          <w:numId w:val="29"/>
        </w:numPr>
        <w:spacing w:after="0"/>
        <w:rPr>
          <w:u w:val="single"/>
        </w:rPr>
      </w:pPr>
      <w:r>
        <w:t>W</w:t>
      </w:r>
      <w:r w:rsidR="00B16A9E">
        <w:t>hich of the following fibrous elements give a CT high tensile strength?</w:t>
      </w:r>
      <w:r>
        <w:t xml:space="preserve"> (COLLAGEN FIBERS)</w:t>
      </w:r>
    </w:p>
    <w:p w:rsidR="006E711A" w:rsidRPr="006E711A" w:rsidRDefault="006E711A" w:rsidP="00B16A9E">
      <w:pPr>
        <w:pStyle w:val="ListParagraph"/>
        <w:numPr>
          <w:ilvl w:val="0"/>
          <w:numId w:val="29"/>
        </w:numPr>
        <w:spacing w:after="0"/>
        <w:rPr>
          <w:u w:val="single"/>
        </w:rPr>
      </w:pPr>
      <w:r>
        <w:t>The cell that forms bone is the? (OSTEOBLAST)</w:t>
      </w:r>
    </w:p>
    <w:p w:rsidR="0091539E" w:rsidRPr="006E711A" w:rsidRDefault="006E711A" w:rsidP="0027234E">
      <w:pPr>
        <w:pStyle w:val="ListParagraph"/>
        <w:numPr>
          <w:ilvl w:val="0"/>
          <w:numId w:val="29"/>
        </w:numPr>
        <w:spacing w:after="0"/>
        <w:rPr>
          <w:u w:val="single"/>
        </w:rPr>
      </w:pPr>
      <w:r>
        <w:t>Which kind of CT acts as a sponge, soaking up fluid when edema occurs? (AEROLAR CT)</w:t>
      </w:r>
    </w:p>
    <w:sectPr w:rsidR="0091539E" w:rsidRPr="006E711A" w:rsidSect="0091539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D905D0"/>
    <w:multiLevelType w:val="hybridMultilevel"/>
    <w:tmpl w:val="BC020D3C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D6B78F8"/>
    <w:multiLevelType w:val="hybridMultilevel"/>
    <w:tmpl w:val="BC020D3C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0856BF5"/>
    <w:multiLevelType w:val="hybridMultilevel"/>
    <w:tmpl w:val="EE2ED9B2"/>
    <w:lvl w:ilvl="0" w:tplc="040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">
    <w:nsid w:val="1B280FE1"/>
    <w:multiLevelType w:val="hybridMultilevel"/>
    <w:tmpl w:val="D0E0B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6D3383"/>
    <w:multiLevelType w:val="hybridMultilevel"/>
    <w:tmpl w:val="C604FC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6E4025"/>
    <w:multiLevelType w:val="hybridMultilevel"/>
    <w:tmpl w:val="04B4B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100B41"/>
    <w:multiLevelType w:val="hybridMultilevel"/>
    <w:tmpl w:val="EC9A5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1647B4"/>
    <w:multiLevelType w:val="hybridMultilevel"/>
    <w:tmpl w:val="3076A6E0"/>
    <w:lvl w:ilvl="0" w:tplc="040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8">
    <w:nsid w:val="2774377F"/>
    <w:multiLevelType w:val="hybridMultilevel"/>
    <w:tmpl w:val="2E000A1C"/>
    <w:lvl w:ilvl="0" w:tplc="7F94C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B2759B"/>
    <w:multiLevelType w:val="hybridMultilevel"/>
    <w:tmpl w:val="194820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2BCB38EF"/>
    <w:multiLevelType w:val="hybridMultilevel"/>
    <w:tmpl w:val="B8669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5203F"/>
    <w:multiLevelType w:val="hybridMultilevel"/>
    <w:tmpl w:val="B484C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E60FDF"/>
    <w:multiLevelType w:val="hybridMultilevel"/>
    <w:tmpl w:val="FC92316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4346F1B"/>
    <w:multiLevelType w:val="hybridMultilevel"/>
    <w:tmpl w:val="3AB82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39788E"/>
    <w:multiLevelType w:val="hybridMultilevel"/>
    <w:tmpl w:val="86C0D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D95AC9"/>
    <w:multiLevelType w:val="hybridMultilevel"/>
    <w:tmpl w:val="11C03F7A"/>
    <w:lvl w:ilvl="0" w:tplc="04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6">
    <w:nsid w:val="3F8B0469"/>
    <w:multiLevelType w:val="hybridMultilevel"/>
    <w:tmpl w:val="14DA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B7552E"/>
    <w:multiLevelType w:val="hybridMultilevel"/>
    <w:tmpl w:val="138A0B28"/>
    <w:lvl w:ilvl="0" w:tplc="7F94C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1E709EA"/>
    <w:multiLevelType w:val="hybridMultilevel"/>
    <w:tmpl w:val="F6526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B536EA"/>
    <w:multiLevelType w:val="hybridMultilevel"/>
    <w:tmpl w:val="C32AA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86646D"/>
    <w:multiLevelType w:val="hybridMultilevel"/>
    <w:tmpl w:val="FB1CE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B6D55"/>
    <w:multiLevelType w:val="hybridMultilevel"/>
    <w:tmpl w:val="3628173C"/>
    <w:lvl w:ilvl="0" w:tplc="7F94CCA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A1D5A90"/>
    <w:multiLevelType w:val="hybridMultilevel"/>
    <w:tmpl w:val="2952A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46122A"/>
    <w:multiLevelType w:val="hybridMultilevel"/>
    <w:tmpl w:val="365AA7A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65E264D3"/>
    <w:multiLevelType w:val="hybridMultilevel"/>
    <w:tmpl w:val="9DCAF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4F7FAD"/>
    <w:multiLevelType w:val="hybridMultilevel"/>
    <w:tmpl w:val="A51EE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8622A2"/>
    <w:multiLevelType w:val="hybridMultilevel"/>
    <w:tmpl w:val="A928D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E17475"/>
    <w:multiLevelType w:val="hybridMultilevel"/>
    <w:tmpl w:val="395E247A"/>
    <w:lvl w:ilvl="0" w:tplc="B82021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DF97A62"/>
    <w:multiLevelType w:val="hybridMultilevel"/>
    <w:tmpl w:val="76FE4B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19"/>
  </w:num>
  <w:num w:numId="4">
    <w:abstractNumId w:val="11"/>
  </w:num>
  <w:num w:numId="5">
    <w:abstractNumId w:val="10"/>
  </w:num>
  <w:num w:numId="6">
    <w:abstractNumId w:val="28"/>
  </w:num>
  <w:num w:numId="7">
    <w:abstractNumId w:val="26"/>
  </w:num>
  <w:num w:numId="8">
    <w:abstractNumId w:val="4"/>
  </w:num>
  <w:num w:numId="9">
    <w:abstractNumId w:val="13"/>
  </w:num>
  <w:num w:numId="10">
    <w:abstractNumId w:val="16"/>
  </w:num>
  <w:num w:numId="11">
    <w:abstractNumId w:val="27"/>
  </w:num>
  <w:num w:numId="12">
    <w:abstractNumId w:val="6"/>
  </w:num>
  <w:num w:numId="13">
    <w:abstractNumId w:val="17"/>
  </w:num>
  <w:num w:numId="14">
    <w:abstractNumId w:val="18"/>
  </w:num>
  <w:num w:numId="15">
    <w:abstractNumId w:val="21"/>
  </w:num>
  <w:num w:numId="16">
    <w:abstractNumId w:val="20"/>
  </w:num>
  <w:num w:numId="17">
    <w:abstractNumId w:val="25"/>
  </w:num>
  <w:num w:numId="18">
    <w:abstractNumId w:val="15"/>
  </w:num>
  <w:num w:numId="19">
    <w:abstractNumId w:val="8"/>
  </w:num>
  <w:num w:numId="20">
    <w:abstractNumId w:val="23"/>
  </w:num>
  <w:num w:numId="21">
    <w:abstractNumId w:val="12"/>
  </w:num>
  <w:num w:numId="22">
    <w:abstractNumId w:val="9"/>
  </w:num>
  <w:num w:numId="23">
    <w:abstractNumId w:val="0"/>
  </w:num>
  <w:num w:numId="24">
    <w:abstractNumId w:val="7"/>
  </w:num>
  <w:num w:numId="25">
    <w:abstractNumId w:val="2"/>
  </w:num>
  <w:num w:numId="26">
    <w:abstractNumId w:val="14"/>
  </w:num>
  <w:num w:numId="27">
    <w:abstractNumId w:val="24"/>
  </w:num>
  <w:num w:numId="28">
    <w:abstractNumId w:val="3"/>
  </w:num>
  <w:num w:numId="2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91539E"/>
    <w:rsid w:val="00001193"/>
    <w:rsid w:val="0011310F"/>
    <w:rsid w:val="0027234E"/>
    <w:rsid w:val="003A1392"/>
    <w:rsid w:val="003A2294"/>
    <w:rsid w:val="00483C31"/>
    <w:rsid w:val="004B3F34"/>
    <w:rsid w:val="005E1C60"/>
    <w:rsid w:val="006E711A"/>
    <w:rsid w:val="007B0606"/>
    <w:rsid w:val="008F2ADA"/>
    <w:rsid w:val="0091539E"/>
    <w:rsid w:val="00973C63"/>
    <w:rsid w:val="009E10F0"/>
    <w:rsid w:val="00A0351F"/>
    <w:rsid w:val="00A2060F"/>
    <w:rsid w:val="00B16A9E"/>
    <w:rsid w:val="00B41D67"/>
    <w:rsid w:val="00D77634"/>
    <w:rsid w:val="00DD0088"/>
    <w:rsid w:val="00DD09E1"/>
    <w:rsid w:val="00E824CB"/>
    <w:rsid w:val="00E91EDB"/>
    <w:rsid w:val="00E92763"/>
    <w:rsid w:val="00EF4338"/>
  </w:rsids>
  <m:mathPr>
    <m:mathFont m:val="Antique Oliv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67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153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1379</Words>
  <Characters>7175</Characters>
  <Application>Microsoft Word 12.0.0</Application>
  <DocSecurity>0</DocSecurity>
  <Lines>103</Lines>
  <Paragraphs>9</Paragraphs>
  <ScaleCrop>false</ScaleCrop>
  <LinksUpToDate>false</LinksUpToDate>
  <CharactersWithSpaces>9658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Kilgore</dc:creator>
  <cp:keywords/>
  <cp:lastModifiedBy>Lindsey Kilgore</cp:lastModifiedBy>
  <cp:revision>4</cp:revision>
  <dcterms:created xsi:type="dcterms:W3CDTF">2014-09-03T18:30:00Z</dcterms:created>
  <dcterms:modified xsi:type="dcterms:W3CDTF">2014-10-01T20:24:00Z</dcterms:modified>
</cp:coreProperties>
</file>