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9DD7BE" w14:textId="77777777" w:rsidR="00B31469" w:rsidRPr="00476CC1" w:rsidRDefault="002A4498" w:rsidP="002A4498">
      <w:pPr>
        <w:pStyle w:val="Sansinterligne"/>
        <w:jc w:val="center"/>
        <w:rPr>
          <w:b/>
          <w:color w:val="0000FF"/>
          <w:sz w:val="26"/>
          <w:szCs w:val="26"/>
          <w:lang w:val="fr-FR"/>
        </w:rPr>
      </w:pPr>
      <w:r w:rsidRPr="00476CC1">
        <w:rPr>
          <w:b/>
          <w:color w:val="0000FF"/>
          <w:sz w:val="26"/>
          <w:szCs w:val="26"/>
          <w:lang w:val="fr-FR"/>
        </w:rPr>
        <w:t>Chapitre 1</w:t>
      </w:r>
    </w:p>
    <w:p w14:paraId="7910860E" w14:textId="53D04C83" w:rsidR="002A4498" w:rsidRDefault="002A4498" w:rsidP="009F13AF">
      <w:pPr>
        <w:pStyle w:val="Sansinterligne"/>
        <w:jc w:val="center"/>
        <w:rPr>
          <w:lang w:val="fr-FR"/>
        </w:rPr>
      </w:pPr>
      <w:r w:rsidRPr="002A4498">
        <w:rPr>
          <w:lang w:val="fr-FR"/>
        </w:rPr>
        <w:t>La gestion, les gestionnaires et les défis contemporains</w:t>
      </w:r>
    </w:p>
    <w:p w14:paraId="09F3D082" w14:textId="77777777" w:rsidR="002A4498" w:rsidRPr="00836213" w:rsidRDefault="00594A68" w:rsidP="002A4498">
      <w:pPr>
        <w:pStyle w:val="Sansinterligne"/>
        <w:jc w:val="center"/>
        <w:rPr>
          <w:szCs w:val="26"/>
          <w:lang w:val="fr-FR"/>
        </w:rPr>
      </w:pPr>
      <w:r w:rsidRPr="00836213">
        <w:rPr>
          <w:szCs w:val="26"/>
          <w:lang w:val="fr-FR"/>
        </w:rPr>
        <w:t>Question 1 à 14</w:t>
      </w:r>
    </w:p>
    <w:p w14:paraId="79142789" w14:textId="77777777" w:rsidR="009F13AF" w:rsidRPr="00D66C96" w:rsidRDefault="009F13AF" w:rsidP="002A4498">
      <w:pPr>
        <w:pStyle w:val="Sansinterligne"/>
        <w:jc w:val="center"/>
        <w:rPr>
          <w:sz w:val="26"/>
          <w:szCs w:val="26"/>
          <w:lang w:val="fr-FR"/>
        </w:rPr>
      </w:pPr>
    </w:p>
    <w:p w14:paraId="6A60CB20" w14:textId="1B4C2912" w:rsidR="009F13AF" w:rsidRPr="009F13AF" w:rsidRDefault="009F13AF" w:rsidP="009F13AF">
      <w:pPr>
        <w:pStyle w:val="Sansinterligne"/>
        <w:rPr>
          <w:color w:val="0000FF"/>
          <w:lang w:val="fr-FR"/>
        </w:rPr>
      </w:pPr>
      <w:r w:rsidRPr="009F13AF">
        <w:rPr>
          <w:color w:val="0000FF"/>
          <w:lang w:val="fr-FR"/>
        </w:rPr>
        <w:t>1. Qu’est-ce que la gestion ? Est-ce un art ou une science ? Pourquoi ? (</w:t>
      </w:r>
      <w:proofErr w:type="gramStart"/>
      <w:r w:rsidRPr="009F13AF">
        <w:rPr>
          <w:color w:val="0000FF"/>
          <w:lang w:val="fr-FR"/>
        </w:rPr>
        <w:t>page</w:t>
      </w:r>
      <w:proofErr w:type="gramEnd"/>
      <w:r w:rsidRPr="009F13AF">
        <w:rPr>
          <w:color w:val="0000FF"/>
          <w:lang w:val="fr-FR"/>
        </w:rPr>
        <w:t xml:space="preserve"> 4)</w:t>
      </w:r>
    </w:p>
    <w:p w14:paraId="27D74CC5" w14:textId="275DC83F" w:rsidR="00EB4658" w:rsidRDefault="00D66C96" w:rsidP="009F13AF">
      <w:pPr>
        <w:pStyle w:val="Sansinterligne"/>
        <w:rPr>
          <w:lang w:val="fr-FR"/>
        </w:rPr>
      </w:pPr>
      <w:r>
        <w:rPr>
          <w:lang w:val="fr-FR"/>
        </w:rPr>
        <w:t>La gestion peut se définir comme l’intégration efficace de la planification, de l’organisation, du leadership et du contrôle des ressources humaines, financières et matérielles en vue d’atteindre des objectifs précis.</w:t>
      </w:r>
      <w:r w:rsidR="00A82971">
        <w:rPr>
          <w:lang w:val="fr-FR"/>
        </w:rPr>
        <w:t xml:space="preserve"> La gestion est à la fois un art et une science.  Elle est un art car, pour accomplir les tâches qui lui sont propres, on doit mettre à profit son expérience, ses connaissances et ses observations.  Il faut être capable d’appliquer les principes de gestion avec succès.  On doit utiliser notre savoir-faire.  </w:t>
      </w:r>
      <w:r w:rsidR="00FC429E">
        <w:rPr>
          <w:lang w:val="fr-FR"/>
        </w:rPr>
        <w:t xml:space="preserve">De l’autre côté, la gestion est une science car, </w:t>
      </w:r>
      <w:r w:rsidR="000163FC">
        <w:rPr>
          <w:lang w:val="fr-FR"/>
        </w:rPr>
        <w:t>il faut appliquer d’une façon méthodique et objective un ensemble de concepts et de techniques dans l’exercice des quatre fonctions de la gestion.</w:t>
      </w:r>
      <w:r w:rsidR="00836213">
        <w:rPr>
          <w:lang w:val="fr-FR"/>
        </w:rPr>
        <w:t xml:space="preserve">  Les gestionnaires </w:t>
      </w:r>
      <w:proofErr w:type="gramStart"/>
      <w:r w:rsidR="002058B4">
        <w:rPr>
          <w:lang w:val="fr-FR"/>
        </w:rPr>
        <w:t>doit</w:t>
      </w:r>
      <w:proofErr w:type="gramEnd"/>
      <w:r w:rsidR="002058B4">
        <w:rPr>
          <w:lang w:val="fr-FR"/>
        </w:rPr>
        <w:t xml:space="preserve"> recourir à certains principes de base de gestion afin de résoudre des problèmes.  Donc, la gestion doit combiner le savoir théorique au savoir pratique.</w:t>
      </w:r>
    </w:p>
    <w:p w14:paraId="09A8E2E8" w14:textId="77777777" w:rsidR="000046FD" w:rsidRDefault="000046FD" w:rsidP="00594A68">
      <w:pPr>
        <w:pStyle w:val="Sansinterligne"/>
        <w:rPr>
          <w:lang w:val="fr-FR"/>
        </w:rPr>
      </w:pPr>
    </w:p>
    <w:p w14:paraId="22A3DC37" w14:textId="23619FCF" w:rsidR="009F13AF" w:rsidRPr="009F13AF" w:rsidRDefault="009F13AF" w:rsidP="00594A68">
      <w:pPr>
        <w:pStyle w:val="Sansinterligne"/>
        <w:rPr>
          <w:color w:val="0000FF"/>
          <w:lang w:val="fr-FR"/>
        </w:rPr>
      </w:pPr>
      <w:r>
        <w:rPr>
          <w:color w:val="0000FF"/>
          <w:lang w:val="fr-FR"/>
        </w:rPr>
        <w:t>2. Comment peut-on évaluer le rendement des gestionnaires ? (</w:t>
      </w:r>
      <w:proofErr w:type="gramStart"/>
      <w:r>
        <w:rPr>
          <w:color w:val="0000FF"/>
          <w:lang w:val="fr-FR"/>
        </w:rPr>
        <w:t>page</w:t>
      </w:r>
      <w:proofErr w:type="gramEnd"/>
      <w:r>
        <w:rPr>
          <w:color w:val="0000FF"/>
          <w:lang w:val="fr-FR"/>
        </w:rPr>
        <w:t xml:space="preserve"> 5)</w:t>
      </w:r>
    </w:p>
    <w:p w14:paraId="1C6F2566" w14:textId="6EFA7E29" w:rsidR="009F13AF" w:rsidRDefault="00DB0ED8" w:rsidP="00594A68">
      <w:pPr>
        <w:pStyle w:val="Sansinterligne"/>
        <w:rPr>
          <w:lang w:val="fr-FR"/>
        </w:rPr>
      </w:pPr>
      <w:r>
        <w:rPr>
          <w:lang w:val="fr-FR"/>
        </w:rPr>
        <w:t xml:space="preserve">On peut évaluer le rendement des gestionnaires </w:t>
      </w:r>
      <w:r w:rsidR="004B68C4">
        <w:rPr>
          <w:lang w:val="fr-FR"/>
        </w:rPr>
        <w:t xml:space="preserve"> en comparant les bénéfices de l’entreprise à son chiffre d’affaires ou à son actif.  On peut aussi mesurer le rendement en établissant  le rapport  entre les biens ou les services produits (extrants) et les ressources ayant servi à leur production (intrants).</w:t>
      </w:r>
    </w:p>
    <w:p w14:paraId="1AC6EF5F" w14:textId="77777777" w:rsidR="009F13AF" w:rsidRDefault="009F13AF" w:rsidP="00594A68">
      <w:pPr>
        <w:pStyle w:val="Sansinterligne"/>
        <w:rPr>
          <w:lang w:val="fr-FR"/>
        </w:rPr>
      </w:pPr>
    </w:p>
    <w:p w14:paraId="5CD9C862" w14:textId="5FE0167D" w:rsidR="009F13AF" w:rsidRPr="009F13AF" w:rsidRDefault="009F13AF" w:rsidP="00594A68">
      <w:pPr>
        <w:pStyle w:val="Sansinterligne"/>
        <w:rPr>
          <w:color w:val="0000FF"/>
          <w:lang w:val="fr-FR"/>
        </w:rPr>
      </w:pPr>
      <w:r>
        <w:rPr>
          <w:color w:val="0000FF"/>
          <w:lang w:val="fr-FR"/>
        </w:rPr>
        <w:t>3. Quelle est a différence entre les fonctions organisationnelles et les fonctions de gestion ? Donnez quelques exemples pour chacune. (</w:t>
      </w:r>
      <w:proofErr w:type="gramStart"/>
      <w:r>
        <w:rPr>
          <w:color w:val="0000FF"/>
          <w:lang w:val="fr-FR"/>
        </w:rPr>
        <w:t>page</w:t>
      </w:r>
      <w:proofErr w:type="gramEnd"/>
      <w:r>
        <w:rPr>
          <w:color w:val="0000FF"/>
          <w:lang w:val="fr-FR"/>
        </w:rPr>
        <w:t xml:space="preserve"> 7)</w:t>
      </w:r>
    </w:p>
    <w:p w14:paraId="69FD4D04" w14:textId="742A78F4" w:rsidR="00DA1F9B" w:rsidRDefault="00FC6B10" w:rsidP="00594A68">
      <w:pPr>
        <w:pStyle w:val="Sansinterligne"/>
        <w:rPr>
          <w:lang w:val="fr-FR"/>
        </w:rPr>
      </w:pPr>
      <w:r>
        <w:rPr>
          <w:lang w:val="fr-FR"/>
        </w:rPr>
        <w:t>Une fonction organisationnelle est une activité fonctionnelle ou d’exploitation d’une organisation.</w:t>
      </w:r>
      <w:r w:rsidR="00DA1F9B">
        <w:rPr>
          <w:lang w:val="fr-FR"/>
        </w:rPr>
        <w:t xml:space="preserve">  C’est une activité principale de l’organisation.</w:t>
      </w:r>
      <w:r>
        <w:rPr>
          <w:lang w:val="fr-FR"/>
        </w:rPr>
        <w:t xml:space="preserve">  Exemple :</w:t>
      </w:r>
      <w:r w:rsidR="00DA1F9B">
        <w:rPr>
          <w:lang w:val="fr-FR"/>
        </w:rPr>
        <w:t xml:space="preserve"> dans une entreprise il y a le département des ressources humaines, de la production, des fi</w:t>
      </w:r>
      <w:r w:rsidR="0089606D">
        <w:rPr>
          <w:lang w:val="fr-FR"/>
        </w:rPr>
        <w:t>n</w:t>
      </w:r>
      <w:r w:rsidR="00DA1F9B">
        <w:rPr>
          <w:lang w:val="fr-FR"/>
        </w:rPr>
        <w:t xml:space="preserve">ances et de la commercialisation.  </w:t>
      </w:r>
    </w:p>
    <w:p w14:paraId="1D67ECA8" w14:textId="22DF323C" w:rsidR="00EB4658" w:rsidRDefault="00DC2689" w:rsidP="00594A68">
      <w:pPr>
        <w:pStyle w:val="Sansinterligne"/>
        <w:rPr>
          <w:lang w:val="fr-FR"/>
        </w:rPr>
      </w:pPr>
      <w:r>
        <w:rPr>
          <w:lang w:val="fr-FR"/>
        </w:rPr>
        <w:t>Les fonctions de la gestion sont la planification, l’organisation, le leadership et le contrô</w:t>
      </w:r>
      <w:r w:rsidR="00EA5C73">
        <w:rPr>
          <w:lang w:val="fr-FR"/>
        </w:rPr>
        <w:t>le.  Ce sont des étapes essentiels afin d’atteindre des objectifs précis.</w:t>
      </w:r>
    </w:p>
    <w:p w14:paraId="6041E4D8" w14:textId="77777777" w:rsidR="009F13AF" w:rsidRDefault="009F13AF" w:rsidP="00594A68">
      <w:pPr>
        <w:pStyle w:val="Sansinterligne"/>
        <w:rPr>
          <w:lang w:val="fr-FR"/>
        </w:rPr>
      </w:pPr>
    </w:p>
    <w:p w14:paraId="09445D94" w14:textId="3897F52A" w:rsidR="009F13AF" w:rsidRPr="009F13AF" w:rsidRDefault="009F13AF" w:rsidP="00594A68">
      <w:pPr>
        <w:pStyle w:val="Sansinterligne"/>
        <w:rPr>
          <w:color w:val="0000FF"/>
          <w:lang w:val="fr-FR"/>
        </w:rPr>
      </w:pPr>
      <w:r>
        <w:rPr>
          <w:color w:val="0000FF"/>
          <w:lang w:val="fr-FR"/>
        </w:rPr>
        <w:t>4. Quelles sont les caractéristiques d</w:t>
      </w:r>
      <w:bookmarkStart w:id="0" w:name="_GoBack"/>
      <w:bookmarkEnd w:id="0"/>
      <w:r>
        <w:rPr>
          <w:color w:val="0000FF"/>
          <w:lang w:val="fr-FR"/>
        </w:rPr>
        <w:t>e l’organisation ? (</w:t>
      </w:r>
      <w:proofErr w:type="gramStart"/>
      <w:r>
        <w:rPr>
          <w:color w:val="0000FF"/>
          <w:lang w:val="fr-FR"/>
        </w:rPr>
        <w:t>page</w:t>
      </w:r>
      <w:proofErr w:type="gramEnd"/>
      <w:r>
        <w:rPr>
          <w:color w:val="0000FF"/>
          <w:lang w:val="fr-FR"/>
        </w:rPr>
        <w:t xml:space="preserve"> 9)</w:t>
      </w:r>
    </w:p>
    <w:p w14:paraId="3FA3C146" w14:textId="5AF522C9" w:rsidR="00EB4658" w:rsidRDefault="009F13AF" w:rsidP="00594A68">
      <w:pPr>
        <w:pStyle w:val="Sansinterligne"/>
        <w:rPr>
          <w:lang w:val="fr-FR"/>
        </w:rPr>
      </w:pPr>
      <w:r>
        <w:rPr>
          <w:lang w:val="fr-FR"/>
        </w:rPr>
        <w:t>L</w:t>
      </w:r>
      <w:r w:rsidR="00AB0C62">
        <w:rPr>
          <w:lang w:val="fr-FR"/>
        </w:rPr>
        <w:t>es caractéristiques d’une organisation sont les ressources (humaines, matérielles et financières)</w:t>
      </w:r>
      <w:r w:rsidR="00FF01DF">
        <w:rPr>
          <w:lang w:val="fr-FR"/>
        </w:rPr>
        <w:t>, les gestionnaires, la</w:t>
      </w:r>
      <w:r w:rsidR="0097558D">
        <w:rPr>
          <w:lang w:val="fr-FR"/>
        </w:rPr>
        <w:t xml:space="preserve"> mission, </w:t>
      </w:r>
      <w:r w:rsidR="00FF01DF">
        <w:rPr>
          <w:lang w:val="fr-FR"/>
        </w:rPr>
        <w:t xml:space="preserve">les produits et services et </w:t>
      </w:r>
      <w:r w:rsidR="00EA5C73">
        <w:rPr>
          <w:lang w:val="fr-FR"/>
        </w:rPr>
        <w:t xml:space="preserve"> </w:t>
      </w:r>
      <w:r w:rsidR="00FF01DF">
        <w:rPr>
          <w:lang w:val="fr-FR"/>
        </w:rPr>
        <w:t>la clientèle cible.</w:t>
      </w:r>
    </w:p>
    <w:p w14:paraId="48126D76" w14:textId="77777777" w:rsidR="009F13AF" w:rsidRDefault="009F13AF" w:rsidP="00594A68">
      <w:pPr>
        <w:pStyle w:val="Sansinterligne"/>
        <w:rPr>
          <w:lang w:val="fr-FR"/>
        </w:rPr>
      </w:pPr>
    </w:p>
    <w:p w14:paraId="05FE315F" w14:textId="36CD7A97" w:rsidR="009F13AF" w:rsidRPr="009F13AF" w:rsidRDefault="009F13AF" w:rsidP="00594A68">
      <w:pPr>
        <w:pStyle w:val="Sansinterligne"/>
        <w:rPr>
          <w:color w:val="0000FF"/>
          <w:lang w:val="fr-FR"/>
        </w:rPr>
      </w:pPr>
      <w:r>
        <w:rPr>
          <w:color w:val="0000FF"/>
          <w:lang w:val="fr-FR"/>
        </w:rPr>
        <w:t>5. Pourquoi les organisations existent-elles ? (</w:t>
      </w:r>
      <w:proofErr w:type="gramStart"/>
      <w:r>
        <w:rPr>
          <w:color w:val="0000FF"/>
          <w:lang w:val="fr-FR"/>
        </w:rPr>
        <w:t>page</w:t>
      </w:r>
      <w:proofErr w:type="gramEnd"/>
      <w:r>
        <w:rPr>
          <w:color w:val="0000FF"/>
          <w:lang w:val="fr-FR"/>
        </w:rPr>
        <w:t xml:space="preserve"> 9)</w:t>
      </w:r>
    </w:p>
    <w:p w14:paraId="454C0F95" w14:textId="609ED306" w:rsidR="00FF01DF" w:rsidRDefault="00631340" w:rsidP="00594A68">
      <w:pPr>
        <w:pStyle w:val="Sansinterligne"/>
        <w:rPr>
          <w:lang w:val="fr-FR"/>
        </w:rPr>
      </w:pPr>
      <w:r>
        <w:rPr>
          <w:lang w:val="fr-FR"/>
        </w:rPr>
        <w:t xml:space="preserve">Les organisations existent afin </w:t>
      </w:r>
      <w:r w:rsidR="004B5E68">
        <w:rPr>
          <w:lang w:val="fr-FR"/>
        </w:rPr>
        <w:t>de donner le plus de valeur possible aux biens et aux services fournis aux consommateurs.  Il y a création d’</w:t>
      </w:r>
      <w:r w:rsidR="00607FA2">
        <w:rPr>
          <w:lang w:val="fr-FR"/>
        </w:rPr>
        <w:t xml:space="preserve">une valeur ajoutée (transformation des matières premières en biens finis et représente ce qu’on appelle l’utilité de forme).  </w:t>
      </w:r>
      <w:r w:rsidR="00423D30">
        <w:rPr>
          <w:lang w:val="fr-FR"/>
        </w:rPr>
        <w:t>La clé maîtresse de cette réalisation est la fonction de gestion, commercialisation.  Elle est à l’origine des utilités de temps, d’endroit et de possession.</w:t>
      </w:r>
    </w:p>
    <w:p w14:paraId="637BF92E" w14:textId="77777777" w:rsidR="009F13AF" w:rsidRDefault="009F13AF" w:rsidP="00594A68">
      <w:pPr>
        <w:pStyle w:val="Sansinterligne"/>
        <w:rPr>
          <w:lang w:val="fr-FR"/>
        </w:rPr>
      </w:pPr>
    </w:p>
    <w:p w14:paraId="26134B14" w14:textId="012749AE" w:rsidR="009F13AF" w:rsidRPr="009F13AF" w:rsidRDefault="009F13AF" w:rsidP="00594A68">
      <w:pPr>
        <w:pStyle w:val="Sansinterligne"/>
        <w:rPr>
          <w:color w:val="0000FF"/>
          <w:lang w:val="fr-FR"/>
        </w:rPr>
      </w:pPr>
      <w:r>
        <w:rPr>
          <w:color w:val="0000FF"/>
          <w:lang w:val="fr-FR"/>
        </w:rPr>
        <w:t>6. Quelles sont les fonctions de la gestion ? Donnez quelques exemples. (</w:t>
      </w:r>
      <w:proofErr w:type="gramStart"/>
      <w:r>
        <w:rPr>
          <w:color w:val="0000FF"/>
          <w:lang w:val="fr-FR"/>
        </w:rPr>
        <w:t>page</w:t>
      </w:r>
      <w:proofErr w:type="gramEnd"/>
      <w:r>
        <w:rPr>
          <w:color w:val="0000FF"/>
          <w:lang w:val="fr-FR"/>
        </w:rPr>
        <w:t xml:space="preserve"> 11)</w:t>
      </w:r>
    </w:p>
    <w:p w14:paraId="3BF88504" w14:textId="77777777" w:rsidR="00822927" w:rsidRDefault="00822927" w:rsidP="00594A68">
      <w:pPr>
        <w:pStyle w:val="Sansinterligne"/>
        <w:rPr>
          <w:lang w:val="fr-FR"/>
        </w:rPr>
      </w:pPr>
      <w:r w:rsidRPr="00836213">
        <w:rPr>
          <w:b/>
          <w:lang w:val="fr-FR"/>
        </w:rPr>
        <w:t>Planification </w:t>
      </w:r>
      <w:r>
        <w:rPr>
          <w:lang w:val="fr-FR"/>
        </w:rPr>
        <w:t>: Identification des objectifs organisationnels et élaboration des plans permettant de réaliser les objectifs.</w:t>
      </w:r>
    </w:p>
    <w:p w14:paraId="4813CF88" w14:textId="77777777" w:rsidR="00822927" w:rsidRDefault="00822927" w:rsidP="00594A68">
      <w:pPr>
        <w:pStyle w:val="Sansinterligne"/>
        <w:rPr>
          <w:lang w:val="fr-FR"/>
        </w:rPr>
      </w:pPr>
      <w:r w:rsidRPr="00836213">
        <w:rPr>
          <w:b/>
          <w:lang w:val="fr-FR"/>
        </w:rPr>
        <w:t>Organisation</w:t>
      </w:r>
      <w:r>
        <w:rPr>
          <w:lang w:val="fr-FR"/>
        </w:rPr>
        <w:t> : Identification des tâches et des liens d’autorité permettant aux employés de travailler ensemble afin d’atteindre les objectifs organisationnels.</w:t>
      </w:r>
    </w:p>
    <w:p w14:paraId="3B0D6F85" w14:textId="77777777" w:rsidR="00822927" w:rsidRDefault="00822927" w:rsidP="00594A68">
      <w:pPr>
        <w:pStyle w:val="Sansinterligne"/>
        <w:rPr>
          <w:lang w:val="fr-FR"/>
        </w:rPr>
      </w:pPr>
      <w:r w:rsidRPr="00836213">
        <w:rPr>
          <w:b/>
          <w:lang w:val="fr-FR"/>
        </w:rPr>
        <w:t>Leadership </w:t>
      </w:r>
      <w:r>
        <w:rPr>
          <w:lang w:val="fr-FR"/>
        </w:rPr>
        <w:t>: Motivation, coordination et mobilisation des individus et des équipes de travail pour œuvrer ensemble afin d’atteindre les objectifs organisationnels.</w:t>
      </w:r>
    </w:p>
    <w:p w14:paraId="6C72A77A" w14:textId="77777777" w:rsidR="00822927" w:rsidRDefault="002C1CCD" w:rsidP="00594A68">
      <w:pPr>
        <w:pStyle w:val="Sansinterligne"/>
        <w:rPr>
          <w:lang w:val="fr-FR"/>
        </w:rPr>
      </w:pPr>
      <w:r w:rsidRPr="00836213">
        <w:rPr>
          <w:b/>
          <w:lang w:val="fr-FR"/>
        </w:rPr>
        <w:t>Contrôle </w:t>
      </w:r>
      <w:r>
        <w:rPr>
          <w:lang w:val="fr-FR"/>
        </w:rPr>
        <w:t>: Création des normes de rendement liées aux objectifs et d’un système d’évaluation pour déterminer jusqu’à quel point les objectifs ont étés atteints.</w:t>
      </w:r>
    </w:p>
    <w:p w14:paraId="5326104A" w14:textId="77777777" w:rsidR="009F13AF" w:rsidRDefault="009F13AF" w:rsidP="00594A68">
      <w:pPr>
        <w:pStyle w:val="Sansinterligne"/>
        <w:rPr>
          <w:lang w:val="fr-FR"/>
        </w:rPr>
      </w:pPr>
    </w:p>
    <w:p w14:paraId="764BD0D4" w14:textId="55974F13" w:rsidR="009F13AF" w:rsidRPr="009F13AF" w:rsidRDefault="009F13AF" w:rsidP="00594A68">
      <w:pPr>
        <w:pStyle w:val="Sansinterligne"/>
        <w:rPr>
          <w:color w:val="0000FF"/>
          <w:lang w:val="fr-FR"/>
        </w:rPr>
      </w:pPr>
      <w:r>
        <w:rPr>
          <w:color w:val="0000FF"/>
          <w:lang w:val="fr-FR"/>
        </w:rPr>
        <w:t>7. Distinguez entre les cadres inférieurs, les cadres intermédiaires et les cadres supérieurs. (</w:t>
      </w:r>
      <w:proofErr w:type="gramStart"/>
      <w:r>
        <w:rPr>
          <w:color w:val="0000FF"/>
          <w:lang w:val="fr-FR"/>
        </w:rPr>
        <w:t>page</w:t>
      </w:r>
      <w:proofErr w:type="gramEnd"/>
      <w:r>
        <w:rPr>
          <w:color w:val="0000FF"/>
          <w:lang w:val="fr-FR"/>
        </w:rPr>
        <w:t xml:space="preserve"> 15)</w:t>
      </w:r>
    </w:p>
    <w:p w14:paraId="22609A9C" w14:textId="194A5185" w:rsidR="002C1CCD" w:rsidRDefault="00661992" w:rsidP="00594A68">
      <w:pPr>
        <w:pStyle w:val="Sansinterligne"/>
        <w:rPr>
          <w:lang w:val="fr-FR"/>
        </w:rPr>
      </w:pPr>
      <w:r w:rsidRPr="00661992">
        <w:rPr>
          <w:b/>
          <w:lang w:val="fr-FR"/>
        </w:rPr>
        <w:t>Cadres supérieurs</w:t>
      </w:r>
      <w:r>
        <w:rPr>
          <w:lang w:val="fr-FR"/>
        </w:rPr>
        <w:t> : Vision, mission, orientation générale (objectifs et plans stratégiques), culture organisationnelle, environnement, changement, engagement.  Ils doivent prendre des décisions, coordonner les activités principales, veiller à ce que les responsables des diverses fonctions travaillent en harmonie et poursuivent les mêmes objectifs.  Leurs tâches principales consistent à définir les objectifs stratégiques, les priorités et les plans à long terme de l’entreprise, et à s’assurer que des individus compétents et responsables obtiennent des postes de cadres aux échelons intermédiaire et inférieur.</w:t>
      </w:r>
    </w:p>
    <w:p w14:paraId="6F1828E9" w14:textId="77777777" w:rsidR="00F6703F" w:rsidRDefault="00F6703F" w:rsidP="00594A68">
      <w:pPr>
        <w:pStyle w:val="Sansinterligne"/>
        <w:rPr>
          <w:lang w:val="fr-FR"/>
        </w:rPr>
      </w:pPr>
    </w:p>
    <w:p w14:paraId="0CE67579" w14:textId="77777777" w:rsidR="00F6703F" w:rsidRDefault="00F6703F" w:rsidP="00F6703F">
      <w:pPr>
        <w:pStyle w:val="Sansinterligne"/>
        <w:rPr>
          <w:lang w:val="fr-FR"/>
        </w:rPr>
      </w:pPr>
      <w:r w:rsidRPr="00F6703F">
        <w:rPr>
          <w:b/>
          <w:lang w:val="fr-FR"/>
        </w:rPr>
        <w:t>Cadres intermédiaires</w:t>
      </w:r>
      <w:r>
        <w:rPr>
          <w:lang w:val="fr-FR"/>
        </w:rPr>
        <w:t> : Objectifs et plans tactiques, mise en œuvre des stratégies, coordination, rendement des unités organisationnelles, ressources.  Ils doivent superviser le travail des cadres inférieurs et relèvent d’un vice-président.  Il assure la mise en œuvre des moyens permettant d’atteindre les objectifs, des politiques et des plans tactiques de l’entreprise.</w:t>
      </w:r>
    </w:p>
    <w:p w14:paraId="00355C22" w14:textId="77777777" w:rsidR="00F6703F" w:rsidRDefault="00F6703F" w:rsidP="00F6703F">
      <w:pPr>
        <w:pStyle w:val="Sansinterligne"/>
        <w:rPr>
          <w:lang w:val="fr-FR"/>
        </w:rPr>
      </w:pPr>
    </w:p>
    <w:p w14:paraId="453DCCB8" w14:textId="1D5B38C2" w:rsidR="00ED2B95" w:rsidRDefault="00F6703F" w:rsidP="00F6703F">
      <w:pPr>
        <w:pStyle w:val="Sansinterligne"/>
        <w:rPr>
          <w:lang w:val="fr-FR"/>
        </w:rPr>
      </w:pPr>
      <w:r w:rsidRPr="00FE39B2">
        <w:rPr>
          <w:b/>
          <w:lang w:val="fr-FR"/>
        </w:rPr>
        <w:t>Cadres inférieurs</w:t>
      </w:r>
      <w:r>
        <w:rPr>
          <w:lang w:val="fr-FR"/>
        </w:rPr>
        <w:t xml:space="preserve"> : </w:t>
      </w:r>
      <w:r w:rsidR="00C42DEA">
        <w:rPr>
          <w:lang w:val="fr-FR"/>
        </w:rPr>
        <w:t>Objectifs et plans opérationnels, formation, distribution des tâches, supervision.  Ils coordonnent et dirigent le travail du personnel chargé de l’exécution.  Ils s’occupent de tâches répétitives ou de nature technique.  Ils doivent accomplir des tâches spécifiques et satisfaire la clientèle.  Ils doivent connaître l’aspect technique du travail de leurs employés pour être capable de les superviser.</w:t>
      </w:r>
    </w:p>
    <w:p w14:paraId="778FCB5F" w14:textId="77777777" w:rsidR="00836213" w:rsidRDefault="00836213" w:rsidP="00F6703F">
      <w:pPr>
        <w:pStyle w:val="Sansinterligne"/>
        <w:rPr>
          <w:lang w:val="fr-FR"/>
        </w:rPr>
      </w:pPr>
    </w:p>
    <w:p w14:paraId="5DAC1C1B" w14:textId="77777777" w:rsidR="00836213" w:rsidRDefault="00ED2B95" w:rsidP="00F6703F">
      <w:pPr>
        <w:pStyle w:val="Sansinterligne"/>
        <w:rPr>
          <w:lang w:val="fr-FR"/>
        </w:rPr>
      </w:pPr>
      <w:r>
        <w:rPr>
          <w:lang w:val="fr-FR"/>
        </w:rPr>
        <w:t xml:space="preserve">Les fonctions de la planification et de contrôle jouent un rôle important pour les cadres supérieurs alors que la fonction </w:t>
      </w:r>
    </w:p>
    <w:p w14:paraId="28EDA796" w14:textId="2EBF2F8C" w:rsidR="00ED2B95" w:rsidRDefault="00ED2B95" w:rsidP="00F6703F">
      <w:pPr>
        <w:pStyle w:val="Sansinterligne"/>
        <w:rPr>
          <w:lang w:val="fr-FR"/>
        </w:rPr>
      </w:pPr>
      <w:proofErr w:type="gramStart"/>
      <w:r>
        <w:rPr>
          <w:lang w:val="fr-FR"/>
        </w:rPr>
        <w:t>de</w:t>
      </w:r>
      <w:proofErr w:type="gramEnd"/>
      <w:r>
        <w:rPr>
          <w:lang w:val="fr-FR"/>
        </w:rPr>
        <w:t xml:space="preserve"> l’organisation est d’une importance égale tous les cadres et que le leadership est le plus important pour les cadres inférieurs.</w:t>
      </w:r>
    </w:p>
    <w:p w14:paraId="627A0095" w14:textId="77777777" w:rsidR="00836213" w:rsidRDefault="00836213" w:rsidP="00F6703F">
      <w:pPr>
        <w:pStyle w:val="Sansinterligne"/>
        <w:rPr>
          <w:lang w:val="fr-FR"/>
        </w:rPr>
      </w:pPr>
    </w:p>
    <w:p w14:paraId="4042E329" w14:textId="77777777" w:rsidR="00ED2B95" w:rsidRDefault="00802E2F" w:rsidP="00F6703F">
      <w:pPr>
        <w:pStyle w:val="Sansinterligne"/>
        <w:rPr>
          <w:lang w:val="fr-FR"/>
        </w:rPr>
      </w:pPr>
      <w:r>
        <w:rPr>
          <w:lang w:val="fr-FR"/>
        </w:rPr>
        <w:t>Les compétences techniques se révèlent plus importantes pour un cadre inférieur que pour un cadre intermédiaire ou supérieur.  Par contre, tous les gestionnaires doivent posséder des compétences poussées en matière de relations interpersonnelles et de communication.  Quant aux compétences liées à la conceptualisation, elles s’avèrent essentielles à l’échelon supérieur.</w:t>
      </w:r>
    </w:p>
    <w:p w14:paraId="79B25EF4" w14:textId="77777777" w:rsidR="009F13AF" w:rsidRDefault="009F13AF" w:rsidP="00F6703F">
      <w:pPr>
        <w:pStyle w:val="Sansinterligne"/>
        <w:rPr>
          <w:lang w:val="fr-FR"/>
        </w:rPr>
      </w:pPr>
    </w:p>
    <w:p w14:paraId="4AF1BD5D" w14:textId="7342A33D" w:rsidR="009F13AF" w:rsidRPr="009F13AF" w:rsidRDefault="009F13AF" w:rsidP="00F6703F">
      <w:pPr>
        <w:pStyle w:val="Sansinterligne"/>
        <w:rPr>
          <w:color w:val="0000FF"/>
          <w:lang w:val="fr-FR"/>
        </w:rPr>
      </w:pPr>
      <w:r>
        <w:rPr>
          <w:color w:val="0000FF"/>
          <w:lang w:val="fr-FR"/>
        </w:rPr>
        <w:t>8. Quelle est la différence entre les compétences en matière de relation interpersonnelles et les compétences en matière de communication ? (</w:t>
      </w:r>
      <w:proofErr w:type="gramStart"/>
      <w:r>
        <w:rPr>
          <w:color w:val="0000FF"/>
          <w:lang w:val="fr-FR"/>
        </w:rPr>
        <w:t>page</w:t>
      </w:r>
      <w:proofErr w:type="gramEnd"/>
      <w:r>
        <w:rPr>
          <w:color w:val="0000FF"/>
          <w:lang w:val="fr-FR"/>
        </w:rPr>
        <w:t xml:space="preserve"> 17)</w:t>
      </w:r>
    </w:p>
    <w:p w14:paraId="05EFD406" w14:textId="1DCDC2AE" w:rsidR="00DC23C9" w:rsidRDefault="004375DD" w:rsidP="00F6703F">
      <w:pPr>
        <w:pStyle w:val="Sansinterligne"/>
        <w:rPr>
          <w:lang w:val="fr-FR"/>
        </w:rPr>
      </w:pPr>
      <w:r>
        <w:rPr>
          <w:lang w:val="fr-FR"/>
        </w:rPr>
        <w:t>Les compétences liées aux relations interpersonnelles correspondent à la capacité de former des équipes, de stimuler les membres d’une organisation et de motiver un individu ou un groupe.  Il faut avoir de l’entregent.  Tandis que les compétences liées à la communication</w:t>
      </w:r>
      <w:r w:rsidR="002020C4">
        <w:rPr>
          <w:lang w:val="fr-FR"/>
        </w:rPr>
        <w:t xml:space="preserve"> réfèrent à la capacité d’une personne à communiquer avec les autres.  Le gestionnaire doit pouvoir recevoir et transmettre de l’information.</w:t>
      </w:r>
    </w:p>
    <w:p w14:paraId="650F3697" w14:textId="77777777" w:rsidR="009F13AF" w:rsidRDefault="009F13AF" w:rsidP="00F6703F">
      <w:pPr>
        <w:pStyle w:val="Sansinterligne"/>
        <w:rPr>
          <w:lang w:val="fr-FR"/>
        </w:rPr>
      </w:pPr>
    </w:p>
    <w:p w14:paraId="13AE19BF" w14:textId="738093CA" w:rsidR="009F13AF" w:rsidRPr="009F13AF" w:rsidRDefault="009F13AF" w:rsidP="00F6703F">
      <w:pPr>
        <w:pStyle w:val="Sansinterligne"/>
        <w:rPr>
          <w:color w:val="0000FF"/>
          <w:lang w:val="fr-FR"/>
        </w:rPr>
      </w:pPr>
      <w:r>
        <w:rPr>
          <w:color w:val="0000FF"/>
          <w:lang w:val="fr-FR"/>
        </w:rPr>
        <w:t>9. Qu’entend-on par habilitation des employés et équipes interfonctions ? (</w:t>
      </w:r>
      <w:proofErr w:type="gramStart"/>
      <w:r>
        <w:rPr>
          <w:color w:val="0000FF"/>
          <w:lang w:val="fr-FR"/>
        </w:rPr>
        <w:t>page</w:t>
      </w:r>
      <w:proofErr w:type="gramEnd"/>
      <w:r>
        <w:rPr>
          <w:color w:val="0000FF"/>
          <w:lang w:val="fr-FR"/>
        </w:rPr>
        <w:t xml:space="preserve"> 19)</w:t>
      </w:r>
    </w:p>
    <w:p w14:paraId="54B45F4A" w14:textId="7D7544BE" w:rsidR="008151AC" w:rsidRDefault="008151AC" w:rsidP="00F6703F">
      <w:pPr>
        <w:pStyle w:val="Sansinterligne"/>
        <w:rPr>
          <w:lang w:val="fr-FR"/>
        </w:rPr>
      </w:pPr>
      <w:r w:rsidRPr="00836213">
        <w:rPr>
          <w:b/>
          <w:lang w:val="fr-FR"/>
        </w:rPr>
        <w:t>Habilitation des employés :</w:t>
      </w:r>
      <w:r>
        <w:rPr>
          <w:lang w:val="fr-FR"/>
        </w:rPr>
        <w:t xml:space="preserve"> les cadres supérieurs délèguent de plus en plus leur pouvoir décisionnel aux cadres qu’ils dirigent et même au personnel chargé de l’exécution.</w:t>
      </w:r>
    </w:p>
    <w:p w14:paraId="1102266E" w14:textId="68C1960C" w:rsidR="00F514D1" w:rsidRDefault="008151AC" w:rsidP="00F6703F">
      <w:pPr>
        <w:pStyle w:val="Sansinterligne"/>
        <w:rPr>
          <w:lang w:val="fr-FR"/>
        </w:rPr>
      </w:pPr>
      <w:r w:rsidRPr="00836213">
        <w:rPr>
          <w:b/>
          <w:lang w:val="fr-FR"/>
        </w:rPr>
        <w:t>Équipe interfonctions :</w:t>
      </w:r>
      <w:r>
        <w:rPr>
          <w:lang w:val="fr-FR"/>
        </w:rPr>
        <w:t xml:space="preserve"> un groupe de personnes travaillant ensemble en vue d’assurer à chacun de ses membres le plus de succès possible et d’atteindre plus aisément les objectifs visés.  Les membres sont chargés de veiller sur les étapes de la gestion lors d’un projet.</w:t>
      </w:r>
    </w:p>
    <w:p w14:paraId="55FB01FC" w14:textId="77777777" w:rsidR="009F13AF" w:rsidRDefault="009F13AF" w:rsidP="00827520">
      <w:pPr>
        <w:pStyle w:val="Sansinterligne"/>
        <w:rPr>
          <w:lang w:val="fr-FR"/>
        </w:rPr>
      </w:pPr>
    </w:p>
    <w:p w14:paraId="198813B7" w14:textId="6FCD5C11" w:rsidR="009F13AF" w:rsidRPr="009F13AF" w:rsidRDefault="009F13AF" w:rsidP="00827520">
      <w:pPr>
        <w:pStyle w:val="Sansinterligne"/>
        <w:rPr>
          <w:color w:val="0000FF"/>
          <w:lang w:val="fr-FR"/>
        </w:rPr>
      </w:pPr>
      <w:r>
        <w:rPr>
          <w:color w:val="0000FF"/>
          <w:lang w:val="fr-FR"/>
        </w:rPr>
        <w:t>10. Quelles sont les principales caractéristiques du travail des gestionnaires selon Henry Mintzberg ? (</w:t>
      </w:r>
      <w:proofErr w:type="gramStart"/>
      <w:r>
        <w:rPr>
          <w:color w:val="0000FF"/>
          <w:lang w:val="fr-FR"/>
        </w:rPr>
        <w:t>page</w:t>
      </w:r>
      <w:proofErr w:type="gramEnd"/>
      <w:r>
        <w:rPr>
          <w:color w:val="0000FF"/>
          <w:lang w:val="fr-FR"/>
        </w:rPr>
        <w:t xml:space="preserve"> 20)</w:t>
      </w:r>
    </w:p>
    <w:p w14:paraId="5234E3B7" w14:textId="2C550DB1" w:rsidR="003C01B0" w:rsidRDefault="00F527DF" w:rsidP="00827520">
      <w:pPr>
        <w:pStyle w:val="Sansinterligne"/>
        <w:rPr>
          <w:lang w:val="fr-FR"/>
        </w:rPr>
      </w:pPr>
      <w:r>
        <w:rPr>
          <w:lang w:val="fr-FR"/>
        </w:rPr>
        <w:t>Les principales caractéristiques du travail des gestionnaires selon Henry Mintzberg sont que les gestionnaires sont des gens occupés qui ne semblent jamais au bout de leurs peines.  Ils prennent des décisions, font continuellement face à des situations difficiles et consacrent de longues heures à leur travail le soir et la fin de semaine.</w:t>
      </w:r>
    </w:p>
    <w:p w14:paraId="20627FFE" w14:textId="77777777" w:rsidR="009F13AF" w:rsidRDefault="009F13AF" w:rsidP="00827520">
      <w:pPr>
        <w:pStyle w:val="Sansinterligne"/>
        <w:rPr>
          <w:lang w:val="fr-FR"/>
        </w:rPr>
      </w:pPr>
    </w:p>
    <w:p w14:paraId="7DD4FE6C" w14:textId="3E632C0A" w:rsidR="009F13AF" w:rsidRPr="009F13AF" w:rsidRDefault="009F13AF" w:rsidP="00827520">
      <w:pPr>
        <w:pStyle w:val="Sansinterligne"/>
        <w:rPr>
          <w:color w:val="0000FF"/>
          <w:lang w:val="fr-FR"/>
        </w:rPr>
      </w:pPr>
      <w:r>
        <w:rPr>
          <w:color w:val="0000FF"/>
          <w:lang w:val="fr-FR"/>
        </w:rPr>
        <w:t xml:space="preserve">11. Présentez les trois grandes catégories </w:t>
      </w:r>
      <w:r w:rsidR="00836213">
        <w:rPr>
          <w:color w:val="0000FF"/>
          <w:lang w:val="fr-FR"/>
        </w:rPr>
        <w:t>de rôles de Mintzberg associe aux gestionnaires. (</w:t>
      </w:r>
      <w:proofErr w:type="gramStart"/>
      <w:r w:rsidR="00836213">
        <w:rPr>
          <w:color w:val="0000FF"/>
          <w:lang w:val="fr-FR"/>
        </w:rPr>
        <w:t>page</w:t>
      </w:r>
      <w:proofErr w:type="gramEnd"/>
      <w:r w:rsidR="00836213">
        <w:rPr>
          <w:color w:val="0000FF"/>
          <w:lang w:val="fr-FR"/>
        </w:rPr>
        <w:t xml:space="preserve"> 21)</w:t>
      </w:r>
    </w:p>
    <w:p w14:paraId="74DAB8BE" w14:textId="456DCD1C" w:rsidR="00827520" w:rsidRPr="00836213" w:rsidRDefault="00827520" w:rsidP="00827520">
      <w:pPr>
        <w:pStyle w:val="Sansinterligne"/>
        <w:rPr>
          <w:b/>
          <w:lang w:val="fr-FR"/>
        </w:rPr>
      </w:pPr>
      <w:r w:rsidRPr="00836213">
        <w:rPr>
          <w:b/>
          <w:lang w:val="fr-FR"/>
        </w:rPr>
        <w:t>Rôles associés aux relations interpersonnelles</w:t>
      </w:r>
    </w:p>
    <w:p w14:paraId="05EE3FD9" w14:textId="77777777" w:rsidR="00827520" w:rsidRDefault="00827520" w:rsidP="00827520">
      <w:pPr>
        <w:pStyle w:val="Sansinterligne"/>
        <w:rPr>
          <w:lang w:val="fr-FR"/>
        </w:rPr>
      </w:pPr>
      <w:r>
        <w:rPr>
          <w:lang w:val="fr-FR"/>
        </w:rPr>
        <w:tab/>
        <w:t>- symbole</w:t>
      </w:r>
    </w:p>
    <w:p w14:paraId="20140DD3" w14:textId="77777777" w:rsidR="00827520" w:rsidRDefault="00827520" w:rsidP="00827520">
      <w:pPr>
        <w:pStyle w:val="Sansinterligne"/>
        <w:rPr>
          <w:lang w:val="fr-FR"/>
        </w:rPr>
      </w:pPr>
      <w:r>
        <w:rPr>
          <w:lang w:val="fr-FR"/>
        </w:rPr>
        <w:tab/>
        <w:t>- leader</w:t>
      </w:r>
    </w:p>
    <w:p w14:paraId="3F35DC95" w14:textId="7D9D4E80" w:rsidR="00827520" w:rsidRDefault="00827520" w:rsidP="00827520">
      <w:pPr>
        <w:pStyle w:val="Sansinterligne"/>
        <w:rPr>
          <w:lang w:val="fr-FR"/>
        </w:rPr>
      </w:pPr>
      <w:r>
        <w:rPr>
          <w:lang w:val="fr-FR"/>
        </w:rPr>
        <w:tab/>
        <w:t>- agent de liaison</w:t>
      </w:r>
    </w:p>
    <w:p w14:paraId="105C17A6" w14:textId="77777777" w:rsidR="00827520" w:rsidRPr="00836213" w:rsidRDefault="00827520" w:rsidP="00827520">
      <w:pPr>
        <w:pStyle w:val="Sansinterligne"/>
        <w:rPr>
          <w:b/>
          <w:lang w:val="fr-FR"/>
        </w:rPr>
      </w:pPr>
      <w:r w:rsidRPr="00836213">
        <w:rPr>
          <w:b/>
          <w:lang w:val="fr-FR"/>
        </w:rPr>
        <w:t>Rôles informationnels</w:t>
      </w:r>
    </w:p>
    <w:p w14:paraId="3803F4C7" w14:textId="77777777" w:rsidR="00827520" w:rsidRDefault="00827520" w:rsidP="00827520">
      <w:pPr>
        <w:pStyle w:val="Sansinterligne"/>
        <w:rPr>
          <w:lang w:val="fr-FR"/>
        </w:rPr>
      </w:pPr>
      <w:r>
        <w:rPr>
          <w:lang w:val="fr-FR"/>
        </w:rPr>
        <w:tab/>
        <w:t>- observateur</w:t>
      </w:r>
    </w:p>
    <w:p w14:paraId="0AD235FC" w14:textId="77777777" w:rsidR="00827520" w:rsidRDefault="00827520" w:rsidP="00827520">
      <w:pPr>
        <w:pStyle w:val="Sansinterligne"/>
        <w:rPr>
          <w:lang w:val="fr-FR"/>
        </w:rPr>
      </w:pPr>
      <w:r>
        <w:rPr>
          <w:lang w:val="fr-FR"/>
        </w:rPr>
        <w:tab/>
        <w:t>- diffuseur</w:t>
      </w:r>
    </w:p>
    <w:p w14:paraId="16D980A9" w14:textId="53D7EAE5" w:rsidR="00836213" w:rsidRDefault="00827520" w:rsidP="00827520">
      <w:pPr>
        <w:pStyle w:val="Sansinterligne"/>
        <w:rPr>
          <w:lang w:val="fr-FR"/>
        </w:rPr>
      </w:pPr>
      <w:r>
        <w:rPr>
          <w:lang w:val="fr-FR"/>
        </w:rPr>
        <w:tab/>
        <w:t>- porte-parole</w:t>
      </w:r>
    </w:p>
    <w:p w14:paraId="7FE0057F" w14:textId="77777777" w:rsidR="00827520" w:rsidRPr="00836213" w:rsidRDefault="00827520" w:rsidP="00827520">
      <w:pPr>
        <w:pStyle w:val="Sansinterligne"/>
        <w:rPr>
          <w:b/>
          <w:lang w:val="fr-FR"/>
        </w:rPr>
      </w:pPr>
      <w:r w:rsidRPr="00836213">
        <w:rPr>
          <w:b/>
          <w:lang w:val="fr-FR"/>
        </w:rPr>
        <w:t>Rôles décisionnels</w:t>
      </w:r>
    </w:p>
    <w:p w14:paraId="503FCCAD" w14:textId="77777777" w:rsidR="00827520" w:rsidRDefault="00827520" w:rsidP="00827520">
      <w:pPr>
        <w:pStyle w:val="Sansinterligne"/>
        <w:rPr>
          <w:lang w:val="fr-FR"/>
        </w:rPr>
      </w:pPr>
      <w:r>
        <w:rPr>
          <w:lang w:val="fr-FR"/>
        </w:rPr>
        <w:tab/>
        <w:t>- entrepreneur</w:t>
      </w:r>
    </w:p>
    <w:p w14:paraId="3A9BE649" w14:textId="77777777" w:rsidR="00827520" w:rsidRDefault="00827520" w:rsidP="00827520">
      <w:pPr>
        <w:pStyle w:val="Sansinterligne"/>
        <w:rPr>
          <w:lang w:val="fr-FR"/>
        </w:rPr>
      </w:pPr>
      <w:r>
        <w:rPr>
          <w:lang w:val="fr-FR"/>
        </w:rPr>
        <w:tab/>
        <w:t>- régulateur</w:t>
      </w:r>
    </w:p>
    <w:p w14:paraId="09DE4568" w14:textId="77777777" w:rsidR="00827520" w:rsidRDefault="00827520" w:rsidP="00827520">
      <w:pPr>
        <w:pStyle w:val="Sansinterligne"/>
        <w:rPr>
          <w:lang w:val="fr-FR"/>
        </w:rPr>
      </w:pPr>
      <w:r>
        <w:rPr>
          <w:lang w:val="fr-FR"/>
        </w:rPr>
        <w:tab/>
        <w:t>- répartiteur des ressources</w:t>
      </w:r>
    </w:p>
    <w:p w14:paraId="44A2F20F" w14:textId="3A2CF3EE" w:rsidR="00836213" w:rsidRDefault="00827520" w:rsidP="00827520">
      <w:pPr>
        <w:pStyle w:val="Sansinterligne"/>
        <w:rPr>
          <w:lang w:val="fr-FR"/>
        </w:rPr>
      </w:pPr>
      <w:r>
        <w:rPr>
          <w:lang w:val="fr-FR"/>
        </w:rPr>
        <w:tab/>
        <w:t>- négociateur</w:t>
      </w:r>
    </w:p>
    <w:p w14:paraId="6996BA10" w14:textId="77777777" w:rsidR="00836213" w:rsidRDefault="00836213" w:rsidP="00827520">
      <w:pPr>
        <w:pStyle w:val="Sansinterligne"/>
        <w:rPr>
          <w:lang w:val="fr-FR"/>
        </w:rPr>
      </w:pPr>
    </w:p>
    <w:p w14:paraId="70F29D86" w14:textId="143E3F8E" w:rsidR="008B08C9" w:rsidRPr="00836213" w:rsidRDefault="00836213" w:rsidP="00827520">
      <w:pPr>
        <w:pStyle w:val="Sansinterligne"/>
        <w:rPr>
          <w:color w:val="0000FF"/>
          <w:lang w:val="fr-FR"/>
        </w:rPr>
      </w:pPr>
      <w:r>
        <w:rPr>
          <w:color w:val="0000FF"/>
          <w:lang w:val="fr-FR"/>
        </w:rPr>
        <w:t>12. Expliquez les défis contemporains portant sur les thèmes suivants : a) le maintien des standards éthiques (page 25) b) l’accroissement de l’avantage concurrentiel (page 26) c) la globalisation (page 29)</w:t>
      </w:r>
    </w:p>
    <w:p w14:paraId="269212B8" w14:textId="77777777" w:rsidR="00524878" w:rsidRDefault="00524878" w:rsidP="00827520">
      <w:pPr>
        <w:pStyle w:val="Sansinterligne"/>
        <w:rPr>
          <w:lang w:val="fr-FR"/>
        </w:rPr>
      </w:pPr>
    </w:p>
    <w:p w14:paraId="4CE4EC31" w14:textId="77777777" w:rsidR="00524878" w:rsidRDefault="00524878" w:rsidP="00827520">
      <w:pPr>
        <w:pStyle w:val="Sansinterligne"/>
        <w:rPr>
          <w:lang w:val="fr-FR"/>
        </w:rPr>
      </w:pPr>
      <w:r w:rsidRPr="00E12B1E">
        <w:rPr>
          <w:b/>
          <w:lang w:val="fr-FR"/>
        </w:rPr>
        <w:t>Le maintien des standards éthiques</w:t>
      </w:r>
      <w:r>
        <w:rPr>
          <w:lang w:val="fr-FR"/>
        </w:rPr>
        <w:t> : De nos jours, il y a de sérieux problèmes d’ordre moral dans différentes entreprises privées dans des organismes religieux ou gouvernementaux, les cabinets et en politique.  Plusieurs ont perdu confiance dans les dirigeants concernant les valeurs personnelles, la conduite morale et l’éthique professionnelle.  Les dirigeants des organismes privées et publics doivent donc regagner la confiance de la population dans le domaine de l’éthique personnelle et l’éthique organisationnelle.</w:t>
      </w:r>
    </w:p>
    <w:p w14:paraId="0545FB5B" w14:textId="77777777" w:rsidR="00E12B1E" w:rsidRDefault="00E12B1E" w:rsidP="00827520">
      <w:pPr>
        <w:pStyle w:val="Sansinterligne"/>
        <w:rPr>
          <w:lang w:val="fr-FR"/>
        </w:rPr>
      </w:pPr>
    </w:p>
    <w:p w14:paraId="68C88695" w14:textId="77777777" w:rsidR="00E12B1E" w:rsidRDefault="00E12B1E" w:rsidP="00827520">
      <w:pPr>
        <w:pStyle w:val="Sansinterligne"/>
        <w:rPr>
          <w:lang w:val="fr-FR"/>
        </w:rPr>
      </w:pPr>
      <w:r w:rsidRPr="00E12B1E">
        <w:rPr>
          <w:b/>
          <w:lang w:val="fr-FR"/>
        </w:rPr>
        <w:t>Accroissement de l’avantage concurrentiel</w:t>
      </w:r>
      <w:r>
        <w:rPr>
          <w:b/>
          <w:lang w:val="fr-FR"/>
        </w:rPr>
        <w:t> </w:t>
      </w:r>
      <w:r>
        <w:rPr>
          <w:lang w:val="fr-FR"/>
        </w:rPr>
        <w:t xml:space="preserve">: </w:t>
      </w:r>
      <w:r w:rsidR="00791B3F">
        <w:rPr>
          <w:lang w:val="fr-FR"/>
        </w:rPr>
        <w:t xml:space="preserve">Il est important qu’une entreprise </w:t>
      </w:r>
      <w:proofErr w:type="gramStart"/>
      <w:r w:rsidR="00791B3F">
        <w:rPr>
          <w:lang w:val="fr-FR"/>
        </w:rPr>
        <w:t>aie</w:t>
      </w:r>
      <w:proofErr w:type="gramEnd"/>
      <w:r w:rsidR="00791B3F">
        <w:rPr>
          <w:lang w:val="fr-FR"/>
        </w:rPr>
        <w:t xml:space="preserve"> les capacités à être supérieure aux autres grâce à une offre de biens et de services plus efficaces et d’un meilleur rendement.  Ce qui aide à accroître l’avantage concurrentiel sont l’efficacité et la qualité totale, le rendement et le dégraissement des effectifs, l’innovation et le développement, et le service à la clientèle.</w:t>
      </w:r>
      <w:r w:rsidR="00CD33D9">
        <w:rPr>
          <w:lang w:val="fr-FR"/>
        </w:rPr>
        <w:t xml:space="preserve">  Ces facteurs peuvent s’avérer très difficile à accomplir.</w:t>
      </w:r>
    </w:p>
    <w:p w14:paraId="6FDFE8A1" w14:textId="77777777" w:rsidR="00E732E7" w:rsidRDefault="00E732E7" w:rsidP="00827520">
      <w:pPr>
        <w:pStyle w:val="Sansinterligne"/>
        <w:rPr>
          <w:lang w:val="fr-FR"/>
        </w:rPr>
      </w:pPr>
    </w:p>
    <w:p w14:paraId="5811EE4C" w14:textId="77777777" w:rsidR="00836213" w:rsidRDefault="00E732E7" w:rsidP="00827520">
      <w:pPr>
        <w:pStyle w:val="Sansinterligne"/>
        <w:rPr>
          <w:lang w:val="fr-FR"/>
        </w:rPr>
      </w:pPr>
      <w:r w:rsidRPr="00E732E7">
        <w:rPr>
          <w:b/>
          <w:lang w:val="fr-FR"/>
        </w:rPr>
        <w:t>La globalisation</w:t>
      </w:r>
      <w:r>
        <w:rPr>
          <w:lang w:val="fr-FR"/>
        </w:rPr>
        <w:t xml:space="preserve"> : </w:t>
      </w:r>
      <w:r w:rsidR="00CD33D9">
        <w:rPr>
          <w:lang w:val="fr-FR"/>
        </w:rPr>
        <w:t>Aujourd’hui les dirigeants d’entreprise s’intéressent davantage à l’environnement global et non seulement de la concurrence nationale.  Les entreprises doivent donc miser sur l’originalité et la spécificité des produits au Canada si elles veulent réussir à l’exportation.  Il faut être novateur.  Les marchés étrangers</w:t>
      </w:r>
      <w:r w:rsidR="005C7250">
        <w:rPr>
          <w:lang w:val="fr-FR"/>
        </w:rPr>
        <w:t xml:space="preserve"> recherchent des produits nouveaux, intéressants et originaux (veulent pas des produits semblables).</w:t>
      </w:r>
    </w:p>
    <w:p w14:paraId="0541E0B9" w14:textId="77777777" w:rsidR="00836213" w:rsidRDefault="00836213" w:rsidP="00827520">
      <w:pPr>
        <w:pStyle w:val="Sansinterligne"/>
        <w:rPr>
          <w:lang w:val="fr-FR"/>
        </w:rPr>
      </w:pPr>
    </w:p>
    <w:p w14:paraId="4B56CD6F" w14:textId="2800150C" w:rsidR="00836213" w:rsidRPr="00836213" w:rsidRDefault="00836213" w:rsidP="00827520">
      <w:pPr>
        <w:pStyle w:val="Sansinterligne"/>
        <w:rPr>
          <w:color w:val="0000FF"/>
          <w:lang w:val="fr-FR"/>
        </w:rPr>
      </w:pPr>
      <w:r>
        <w:rPr>
          <w:color w:val="0000FF"/>
          <w:lang w:val="fr-FR"/>
        </w:rPr>
        <w:t>13. Expliquez la différence entre les désirs et la réalité pour les personnes intéressées à devenir gestionnaires. (</w:t>
      </w:r>
      <w:proofErr w:type="gramStart"/>
      <w:r>
        <w:rPr>
          <w:color w:val="0000FF"/>
          <w:lang w:val="fr-FR"/>
        </w:rPr>
        <w:t>page</w:t>
      </w:r>
      <w:proofErr w:type="gramEnd"/>
      <w:r>
        <w:rPr>
          <w:color w:val="0000FF"/>
          <w:lang w:val="fr-FR"/>
        </w:rPr>
        <w:t xml:space="preserve"> 31)</w:t>
      </w:r>
    </w:p>
    <w:p w14:paraId="110F234B" w14:textId="42EFD16B" w:rsidR="00211D7E" w:rsidRDefault="00B36524" w:rsidP="00827520">
      <w:pPr>
        <w:pStyle w:val="Sansinterligne"/>
        <w:rPr>
          <w:lang w:val="fr-FR"/>
        </w:rPr>
      </w:pPr>
      <w:r w:rsidRPr="00836213">
        <w:rPr>
          <w:b/>
          <w:lang w:val="fr-FR"/>
        </w:rPr>
        <w:t>Désirs</w:t>
      </w:r>
      <w:r>
        <w:rPr>
          <w:lang w:val="fr-FR"/>
        </w:rPr>
        <w:t> : Devenir patron, définir une autorité officielle (donner des ordres), exécuter des tâches de patron, ne pas avoir à motiver les employés, prendre des décisions, faire avancer le travail.</w:t>
      </w:r>
    </w:p>
    <w:p w14:paraId="690A3245" w14:textId="77777777" w:rsidR="00836213" w:rsidRDefault="00B36524" w:rsidP="00827520">
      <w:pPr>
        <w:pStyle w:val="Sansinterligne"/>
        <w:rPr>
          <w:lang w:val="fr-FR"/>
        </w:rPr>
      </w:pPr>
      <w:r w:rsidRPr="00836213">
        <w:rPr>
          <w:b/>
          <w:lang w:val="fr-FR"/>
        </w:rPr>
        <w:t>Réalité </w:t>
      </w:r>
      <w:r>
        <w:rPr>
          <w:lang w:val="fr-FR"/>
        </w:rPr>
        <w:t xml:space="preserve">: </w:t>
      </w:r>
      <w:r w:rsidR="00EE6F5F">
        <w:rPr>
          <w:lang w:val="fr-FR"/>
        </w:rPr>
        <w:t>entraîneur, tâche centrée sur les gens et la motivation, communication, écoute, renforcement positif et centré sur la résolution de problèmes</w:t>
      </w:r>
    </w:p>
    <w:p w14:paraId="35E8B6F1" w14:textId="77777777" w:rsidR="00836213" w:rsidRDefault="00836213" w:rsidP="00827520">
      <w:pPr>
        <w:pStyle w:val="Sansinterligne"/>
        <w:rPr>
          <w:lang w:val="fr-FR"/>
        </w:rPr>
      </w:pPr>
    </w:p>
    <w:p w14:paraId="3BBEF998" w14:textId="1F054F9A" w:rsidR="00836213" w:rsidRPr="00836213" w:rsidRDefault="00836213" w:rsidP="00827520">
      <w:pPr>
        <w:pStyle w:val="Sansinterligne"/>
        <w:rPr>
          <w:color w:val="0000FF"/>
          <w:lang w:val="fr-FR"/>
        </w:rPr>
      </w:pPr>
      <w:r>
        <w:rPr>
          <w:color w:val="0000FF"/>
          <w:lang w:val="fr-FR"/>
        </w:rPr>
        <w:t>14. Pourquoi est-il important d’étudier la gestion ? (page 32)</w:t>
      </w:r>
    </w:p>
    <w:p w14:paraId="0574124A" w14:textId="4737774E" w:rsidR="00140CDC" w:rsidRPr="00E12B1E" w:rsidRDefault="00F8641F" w:rsidP="00827520">
      <w:pPr>
        <w:pStyle w:val="Sansinterligne"/>
        <w:rPr>
          <w:lang w:val="fr-FR"/>
        </w:rPr>
      </w:pPr>
      <w:r>
        <w:rPr>
          <w:lang w:val="fr-FR"/>
        </w:rPr>
        <w:t>Il est important d’étudier la gestion parce que les entreprises canadiennes doivent faire face à la concurrence internationale (devenir concurrentielle sur les marchés internationaux).  Aussi  parce que la façon dont les organismes modernes sont gérés influe sur chacun de nous (donc améliorer la qualité des biens et des services et la productivité).  Finalement, il faut étudier la gestion parce que du fait qu’un nouveau diplômé d’un établissement d’enseignement  est appelé soit à gérer, soit à être géré (donc de fournir des connaissances de base et des techniques de gestion  aux nouveaux diplômés qui désirent devenir gestionnaire).</w:t>
      </w:r>
    </w:p>
    <w:p w14:paraId="50EE6631" w14:textId="77777777" w:rsidR="00E12B1E" w:rsidRDefault="00E12B1E" w:rsidP="00827520">
      <w:pPr>
        <w:pStyle w:val="Sansinterligne"/>
        <w:rPr>
          <w:lang w:val="fr-FR"/>
        </w:rPr>
      </w:pPr>
    </w:p>
    <w:p w14:paraId="64D34050" w14:textId="77777777" w:rsidR="00E12B1E" w:rsidRDefault="00E12B1E" w:rsidP="00827520">
      <w:pPr>
        <w:pStyle w:val="Sansinterligne"/>
        <w:rPr>
          <w:lang w:val="fr-FR"/>
        </w:rPr>
      </w:pPr>
    </w:p>
    <w:p w14:paraId="17572717" w14:textId="77777777" w:rsidR="00E26E86" w:rsidRDefault="00E26E86" w:rsidP="00E12B1E">
      <w:pPr>
        <w:pStyle w:val="Sansinterligne"/>
        <w:jc w:val="center"/>
        <w:rPr>
          <w:lang w:val="fr-FR"/>
        </w:rPr>
      </w:pPr>
    </w:p>
    <w:p w14:paraId="058351A9" w14:textId="77777777" w:rsidR="00105F24" w:rsidRDefault="00105F24" w:rsidP="00F6703F">
      <w:pPr>
        <w:pStyle w:val="Sansinterligne"/>
        <w:rPr>
          <w:lang w:val="fr-FR"/>
        </w:rPr>
      </w:pPr>
    </w:p>
    <w:p w14:paraId="19E06BA1" w14:textId="77777777" w:rsidR="00F514D1" w:rsidRPr="00F6703F" w:rsidRDefault="00F514D1" w:rsidP="00F6703F">
      <w:pPr>
        <w:pStyle w:val="Sansinterligne"/>
        <w:rPr>
          <w:lang w:val="fr-FR"/>
        </w:rPr>
      </w:pPr>
    </w:p>
    <w:sectPr w:rsidR="00F514D1" w:rsidRPr="00F6703F" w:rsidSect="00DF14D3">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A43895"/>
    <w:multiLevelType w:val="hybridMultilevel"/>
    <w:tmpl w:val="D088731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compat>
    <w:useFELayout/>
    <w:compatSetting w:name="compatibilityMode" w:uri="http://schemas.microsoft.com/office/word" w:val="12"/>
  </w:compat>
  <w:rsids>
    <w:rsidRoot w:val="002A4498"/>
    <w:rsid w:val="000046FD"/>
    <w:rsid w:val="000163FC"/>
    <w:rsid w:val="00105F24"/>
    <w:rsid w:val="00140CDC"/>
    <w:rsid w:val="001A1776"/>
    <w:rsid w:val="00201170"/>
    <w:rsid w:val="002020C4"/>
    <w:rsid w:val="002058B4"/>
    <w:rsid w:val="00211D7E"/>
    <w:rsid w:val="002246DF"/>
    <w:rsid w:val="002A4498"/>
    <w:rsid w:val="002C1CCD"/>
    <w:rsid w:val="003C01B0"/>
    <w:rsid w:val="00423D30"/>
    <w:rsid w:val="004375DD"/>
    <w:rsid w:val="0046640B"/>
    <w:rsid w:val="00476CC1"/>
    <w:rsid w:val="004B5E68"/>
    <w:rsid w:val="004B68C4"/>
    <w:rsid w:val="004C3A11"/>
    <w:rsid w:val="00524878"/>
    <w:rsid w:val="00594A68"/>
    <w:rsid w:val="005B69A4"/>
    <w:rsid w:val="005C7250"/>
    <w:rsid w:val="00607FA2"/>
    <w:rsid w:val="00631340"/>
    <w:rsid w:val="0064771C"/>
    <w:rsid w:val="00661992"/>
    <w:rsid w:val="006D79C7"/>
    <w:rsid w:val="00791B3F"/>
    <w:rsid w:val="00802E2F"/>
    <w:rsid w:val="008151AC"/>
    <w:rsid w:val="00822927"/>
    <w:rsid w:val="00827520"/>
    <w:rsid w:val="00836213"/>
    <w:rsid w:val="0089606D"/>
    <w:rsid w:val="008B08C9"/>
    <w:rsid w:val="008D313F"/>
    <w:rsid w:val="009345A6"/>
    <w:rsid w:val="0097558D"/>
    <w:rsid w:val="009F13AF"/>
    <w:rsid w:val="00A82971"/>
    <w:rsid w:val="00AB0C62"/>
    <w:rsid w:val="00AB4BAF"/>
    <w:rsid w:val="00B31469"/>
    <w:rsid w:val="00B36524"/>
    <w:rsid w:val="00C0417F"/>
    <w:rsid w:val="00C33F58"/>
    <w:rsid w:val="00C42DEA"/>
    <w:rsid w:val="00CD33D9"/>
    <w:rsid w:val="00D66C96"/>
    <w:rsid w:val="00DA1F9B"/>
    <w:rsid w:val="00DB0ED8"/>
    <w:rsid w:val="00DC23C9"/>
    <w:rsid w:val="00DC2689"/>
    <w:rsid w:val="00DE2301"/>
    <w:rsid w:val="00DF14D3"/>
    <w:rsid w:val="00E12B1E"/>
    <w:rsid w:val="00E26E86"/>
    <w:rsid w:val="00E732E7"/>
    <w:rsid w:val="00EA0A3F"/>
    <w:rsid w:val="00EA5C73"/>
    <w:rsid w:val="00EB4658"/>
    <w:rsid w:val="00ED2B95"/>
    <w:rsid w:val="00EE6F5F"/>
    <w:rsid w:val="00F514D1"/>
    <w:rsid w:val="00F527DF"/>
    <w:rsid w:val="00F6703F"/>
    <w:rsid w:val="00F8641F"/>
    <w:rsid w:val="00FC429E"/>
    <w:rsid w:val="00FC6B10"/>
    <w:rsid w:val="00FE39B2"/>
    <w:rsid w:val="00FF01DF"/>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8BAA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1469"/>
    <w:rPr>
      <w:lang w:val="fr-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2A4498"/>
    <w:pPr>
      <w:spacing w:after="0" w:line="240" w:lineRule="auto"/>
    </w:pPr>
    <w:rPr>
      <w:lang w:val="fr-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450692-C607-904E-B9A7-5B3EDA47CF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3</Pages>
  <Words>1590</Words>
  <Characters>8748</Characters>
  <Application>Microsoft Macintosh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asusk50series</dc:creator>
  <cp:lastModifiedBy>Cynthia Tremblay</cp:lastModifiedBy>
  <cp:revision>8</cp:revision>
  <dcterms:created xsi:type="dcterms:W3CDTF">2011-09-27T15:33:00Z</dcterms:created>
  <dcterms:modified xsi:type="dcterms:W3CDTF">2014-03-02T06:44:00Z</dcterms:modified>
</cp:coreProperties>
</file>