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CAE" w:rsidRDefault="008E4BE9" w:rsidP="008E4BE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Lesson 10: Diseases 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Outbreaks are simultaneous, related occurrence of several cases 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Epidemic is an uncontrolled outbreak of communicable (infectious or contagious) disease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Pandemic is an international or wide-travelling simultaneous epidemics of the same condition 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Pathogen is a biological agent that causes disease or illness in the affect people (the host)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Infectious or communicable disease is a disease caused by pathogenic microorganisms, such as bacteria, viruses, parasites or fungi through direct or indirect contact through humans 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Zoonotic disease is an infectious disease found in animals and transmitted from animal to human</w:t>
      </w:r>
    </w:p>
    <w:p w:rsidR="008E4BE9" w:rsidRDefault="008E4BE9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Emerging infectious disease is an infectious disease that is newly appeared or a known disease that has recently rapidly expanded its occurrence or geographic range (e.g., Ebola, HIV/AIDS)</w:t>
      </w:r>
    </w:p>
    <w:p w:rsidR="008E4BE9" w:rsidRDefault="00826EC7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Sharing of medical data, skills and technology between rich and poor nations is “one of the most feasible routes” to health security </w:t>
      </w:r>
    </w:p>
    <w:p w:rsidR="00826EC7" w:rsidRDefault="00826EC7" w:rsidP="008E4B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needs to be open about outbreaks, nearly half of all outbreak alerts come from the media</w:t>
      </w:r>
    </w:p>
    <w:p w:rsidR="00826EC7" w:rsidRDefault="00826EC7" w:rsidP="00826E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 resistance also proses a threat to disease control, blaming misuse of antibiotics and poor medical treatment</w:t>
      </w:r>
    </w:p>
    <w:p w:rsidR="00826EC7" w:rsidRDefault="00826EC7" w:rsidP="001332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Disease diffusion refers to the spread of disease from its source into new areas</w:t>
      </w:r>
    </w:p>
    <w:p w:rsidR="0013321F" w:rsidRDefault="0013321F" w:rsidP="0013321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Expansion diffusion occurs when a disease spreads form one place to another. Disease often intensifies in the originating region, and is likely to weaken in the new areas that it expands to</w:t>
      </w:r>
    </w:p>
    <w:p w:rsidR="0013321F" w:rsidRDefault="008F72DE" w:rsidP="0013321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Recognized in the recent H5</w:t>
      </w:r>
      <w:r w:rsidR="0013321F">
        <w:rPr>
          <w:rFonts w:ascii="Times New Roman" w:hAnsi="Times New Roman" w:cs="Times New Roman"/>
        </w:rPr>
        <w:t>N1 flu virus that had its source in Mexico</w:t>
      </w:r>
    </w:p>
    <w:p w:rsidR="0013321F" w:rsidRDefault="0013321F" w:rsidP="0013321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Relocation diffusion is a spatial spread process, whereby the disease leaves the areas in which it originated as it moves into new areas</w:t>
      </w:r>
    </w:p>
    <w:p w:rsidR="0013321F" w:rsidRDefault="0013321F" w:rsidP="0013321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seen in the migration of disease carriers, whether it be a migrant with HIV or measles </w:t>
      </w:r>
    </w:p>
    <w:p w:rsidR="0013321F" w:rsidRDefault="0013321F" w:rsidP="0013321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Network diffusion occurs when a disease spreads via transportation and social networks </w:t>
      </w:r>
    </w:p>
    <w:p w:rsidR="005B389E" w:rsidRDefault="005B389E" w:rsidP="005B389E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HIV spread among transfer routes and within social </w:t>
      </w:r>
      <w:r w:rsidR="008F72DE">
        <w:rPr>
          <w:rFonts w:ascii="Times New Roman" w:hAnsi="Times New Roman" w:cs="Times New Roman"/>
        </w:rPr>
        <w:t>(sexual) networks, as well as H5</w:t>
      </w:r>
      <w:r>
        <w:rPr>
          <w:rFonts w:ascii="Times New Roman" w:hAnsi="Times New Roman" w:cs="Times New Roman"/>
        </w:rPr>
        <w:t>N1</w:t>
      </w:r>
    </w:p>
    <w:p w:rsidR="0013321F" w:rsidRDefault="0013321F" w:rsidP="0013321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Contagious Diffusion spread depends on direct contact. The process is strongly influenced by distance because nearby individuals have a much higher probability of contact than remote individuals</w:t>
      </w:r>
    </w:p>
    <w:p w:rsidR="005B389E" w:rsidRDefault="005B389E" w:rsidP="005B389E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Cholera outbreak, the contaminated water pump </w:t>
      </w:r>
    </w:p>
    <w:p w:rsidR="0013321F" w:rsidRDefault="0013321F" w:rsidP="0013321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Hierarchical diffusion </w:t>
      </w:r>
      <w:r w:rsidR="005B389E">
        <w:rPr>
          <w:rFonts w:ascii="Times New Roman" w:hAnsi="Times New Roman" w:cs="Times New Roman"/>
        </w:rPr>
        <w:t xml:space="preserve">involves the spread of disease through an ordered sequence of classes or places </w:t>
      </w:r>
    </w:p>
    <w:p w:rsidR="005B389E" w:rsidRDefault="005B389E" w:rsidP="005B389E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Cascade diffusion is a term used to describe a process assumed to be downwards from larger to smaller centers </w:t>
      </w:r>
    </w:p>
    <w:p w:rsidR="005B389E" w:rsidRDefault="005B389E" w:rsidP="005B38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Common-vehicle or source epidemic is a term that </w:t>
      </w:r>
      <w:r w:rsidR="00893E4E">
        <w:rPr>
          <w:rFonts w:ascii="Times New Roman" w:hAnsi="Times New Roman" w:cs="Times New Roman"/>
        </w:rPr>
        <w:t>describes</w:t>
      </w:r>
      <w:r>
        <w:rPr>
          <w:rFonts w:ascii="Times New Roman" w:hAnsi="Times New Roman" w:cs="Times New Roman"/>
        </w:rPr>
        <w:t xml:space="preserve"> the case when the disease is spread to a pathogen from a single or comm</w:t>
      </w:r>
      <w:r w:rsidR="00893E4E">
        <w:rPr>
          <w:rFonts w:ascii="Times New Roman" w:hAnsi="Times New Roman" w:cs="Times New Roman"/>
        </w:rPr>
        <w:t>on source such as contaminated water in the case of cholera or E-coli</w:t>
      </w:r>
    </w:p>
    <w:p w:rsidR="00893E4E" w:rsidRDefault="00893E4E" w:rsidP="005B38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Propagated epidemic is an event in which the disease is transmitted by an infectious agent, from person-to-person or indirect transmission</w:t>
      </w:r>
    </w:p>
    <w:p w:rsidR="00893E4E" w:rsidRDefault="00893E4E" w:rsidP="005B38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Vectors refer to animal agents that transfer the disease from one host to another</w:t>
      </w:r>
    </w:p>
    <w:p w:rsidR="00893E4E" w:rsidRDefault="00893E4E" w:rsidP="00893E4E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Vectors are typically insects or rodents (e.g., mosquitoes transfer West Nile Virus and malaria)</w:t>
      </w:r>
    </w:p>
    <w:p w:rsidR="00893E4E" w:rsidRDefault="00893E4E" w:rsidP="00893E4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spread of disease will occur if the population is not immune and includes carriers and the susceptibility to disease increases through conditions such as malnutrition </w:t>
      </w:r>
    </w:p>
    <w:p w:rsidR="00893E4E" w:rsidRDefault="008A15C9" w:rsidP="00893E4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Bubonic Plague (Black Death) is a disease spread by rodents completing a cycle of bacillus spread from fleas to rats and then to humans </w:t>
      </w:r>
    </w:p>
    <w:p w:rsidR="008A15C9" w:rsidRDefault="008A15C9" w:rsidP="008A15C9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Symptoms included swelling of the lymph nodes, infection, and pneumonia leading to high fever, delirium, vomiting, bleeding, and finally death </w:t>
      </w:r>
    </w:p>
    <w:p w:rsidR="00242928" w:rsidRDefault="00242928" w:rsidP="008A15C9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noticeable groups that had greater vulnerability. Although </w:t>
      </w:r>
      <w:r w:rsidR="008F72DE">
        <w:rPr>
          <w:rFonts w:ascii="Times New Roman" w:hAnsi="Times New Roman" w:cs="Times New Roman"/>
        </w:rPr>
        <w:t xml:space="preserve">there were </w:t>
      </w:r>
      <w:r>
        <w:rPr>
          <w:rFonts w:ascii="Times New Roman" w:hAnsi="Times New Roman" w:cs="Times New Roman"/>
        </w:rPr>
        <w:t>incidences of persecution of groups, such as t</w:t>
      </w:r>
      <w:r w:rsidR="008F72DE">
        <w:rPr>
          <w:rFonts w:ascii="Times New Roman" w:hAnsi="Times New Roman" w:cs="Times New Roman"/>
        </w:rPr>
        <w:t>he Jewish and Gypsy populations, as there were unfounded accusations they were carriers of the disease</w:t>
      </w:r>
    </w:p>
    <w:p w:rsidR="008A15C9" w:rsidRDefault="008A15C9" w:rsidP="008A15C9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Asia, Africa, Europe were the countries affected </w:t>
      </w:r>
    </w:p>
    <w:p w:rsidR="00242928" w:rsidRDefault="00242928" w:rsidP="0024292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AIDS includes the human immunodeficiency virus (HIV) and acquired immunodeficiency syndrome (AIDS)</w:t>
      </w:r>
    </w:p>
    <w:p w:rsidR="00242928" w:rsidRDefault="00242928" w:rsidP="0024292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Symptoms include an assortment of disease manifestations related to the failure of the immune system </w:t>
      </w:r>
    </w:p>
    <w:p w:rsidR="00242928" w:rsidRDefault="00242928" w:rsidP="0024292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Transferred through exchange of infected body fluids including blood and semen </w:t>
      </w:r>
    </w:p>
    <w:p w:rsidR="00242928" w:rsidRDefault="00242928" w:rsidP="0024292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Originally believed vulnerability was limited to homosexual activity, intravenous drug use and hemophiliacs</w:t>
      </w:r>
    </w:p>
    <w:p w:rsidR="00242928" w:rsidRDefault="00242928" w:rsidP="0024292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Today the vulnerability is more linked to poverty – 95% of cases are in poorer </w:t>
      </w:r>
      <w:proofErr w:type="spellStart"/>
      <w:r>
        <w:rPr>
          <w:rFonts w:ascii="Times New Roman" w:hAnsi="Times New Roman" w:cs="Times New Roman"/>
        </w:rPr>
        <w:t>coutnries</w:t>
      </w:r>
      <w:proofErr w:type="spellEnd"/>
      <w:r>
        <w:rPr>
          <w:rFonts w:ascii="Times New Roman" w:hAnsi="Times New Roman" w:cs="Times New Roman"/>
        </w:rPr>
        <w:t xml:space="preserve"> located in East Asia, Eastern Europe, Central Asia and Africa </w:t>
      </w:r>
    </w:p>
    <w:p w:rsidR="00861A65" w:rsidRDefault="00242928" w:rsidP="00861A6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Cholera</w:t>
      </w:r>
      <w:r w:rsidR="00861A65">
        <w:rPr>
          <w:rFonts w:ascii="Times New Roman" w:hAnsi="Times New Roman" w:cs="Times New Roman"/>
        </w:rPr>
        <w:t xml:space="preserve"> was a water-borne disease that comes from sewage and contaminated rivers often within urban and rural water supplies </w:t>
      </w:r>
    </w:p>
    <w:p w:rsidR="00861A65" w:rsidRDefault="00861A65" w:rsidP="00861A65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Transmitted through inhalation of contaminated food or water</w:t>
      </w:r>
    </w:p>
    <w:p w:rsidR="00861A65" w:rsidRDefault="00861A65" w:rsidP="00861A65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Acute, diarrheal illness, often mild symptoms but can be very severe</w:t>
      </w:r>
    </w:p>
    <w:p w:rsidR="00861A65" w:rsidRDefault="00755A7C" w:rsidP="00861A65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Mapping techniques were used to find the source of the disease </w:t>
      </w:r>
    </w:p>
    <w:p w:rsidR="00755A7C" w:rsidRPr="00755A7C" w:rsidRDefault="00755A7C" w:rsidP="00755A7C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GIS controlled the disease by locating the source and tracking the spread of epidemics </w:t>
      </w:r>
    </w:p>
    <w:p w:rsidR="00242928" w:rsidRDefault="00242928" w:rsidP="0024292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Bird Flu </w:t>
      </w:r>
      <w:r w:rsidR="008F72DE">
        <w:rPr>
          <w:rFonts w:ascii="Times New Roman" w:hAnsi="Times New Roman" w:cs="Times New Roman"/>
        </w:rPr>
        <w:t>became evident in 1997 when there was a large death of poultry in Hong Kong with 100% mortality. Most recent outbreak began in 2003</w:t>
      </w:r>
    </w:p>
    <w:p w:rsidR="008F72DE" w:rsidRDefault="008F72DE" w:rsidP="008F72DE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Caused by the infection from avian (bird) influenza (flu) viruses </w:t>
      </w:r>
    </w:p>
    <w:p w:rsidR="008F72DE" w:rsidRDefault="008F72DE" w:rsidP="008F72DE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viruses occur naturally among birds; wild birds carry the viruses in their intestines but usually do not get sick from them</w:t>
      </w:r>
    </w:p>
    <w:p w:rsidR="008F72DE" w:rsidRDefault="008F72DE" w:rsidP="008F72DE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Contagious among birds, but the H5N1 virus does not usually infect humans </w:t>
      </w:r>
    </w:p>
    <w:p w:rsidR="008F72DE" w:rsidRDefault="008F72DE" w:rsidP="008F72DE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than two-thirds of those that become infected die</w:t>
      </w:r>
    </w:p>
    <w:p w:rsidR="008F72DE" w:rsidRDefault="00E22DC9" w:rsidP="008F72D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Spanish Flu in 1918-1919 killed 40 million people (5 times as many as WWI)</w:t>
      </w:r>
      <w:r w:rsidR="00765616">
        <w:rPr>
          <w:rFonts w:ascii="Times New Roman" w:hAnsi="Times New Roman" w:cs="Times New Roman"/>
        </w:rPr>
        <w:t xml:space="preserve"> and was globally spread by soldiers travelling through Europe and North America </w:t>
      </w:r>
    </w:p>
    <w:p w:rsidR="00765616" w:rsidRDefault="00765616" w:rsidP="00765616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Targeted young adults – 99% mortality rate in adults younger than 65</w:t>
      </w:r>
    </w:p>
    <w:p w:rsidR="00765616" w:rsidRDefault="00765616" w:rsidP="00765616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Overall impact was a drop in the global average life expectancy by 10 years </w:t>
      </w:r>
    </w:p>
    <w:p w:rsidR="00861A65" w:rsidRDefault="00765616" w:rsidP="0076561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Asian and Hong Kong Flu were mild viruses</w:t>
      </w:r>
      <w:r w:rsidR="00861A65">
        <w:rPr>
          <w:rFonts w:ascii="Times New Roman" w:hAnsi="Times New Roman" w:cs="Times New Roman"/>
        </w:rPr>
        <w:t xml:space="preserve">. </w:t>
      </w:r>
    </w:p>
    <w:p w:rsidR="00861A65" w:rsidRDefault="00861A65" w:rsidP="00861A6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Better coping mechanisms in place to help educated and communicate as well as provide vaccines</w:t>
      </w:r>
    </w:p>
    <w:p w:rsidR="00861A65" w:rsidRDefault="00861A65" w:rsidP="00861A6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Mortality was lower and in these cases vulnerability was typically greater in the elderly and infants</w:t>
      </w:r>
    </w:p>
    <w:p w:rsidR="00861A65" w:rsidRDefault="00861A65" w:rsidP="00861A6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Both increased immunity in the population</w:t>
      </w:r>
    </w:p>
    <w:p w:rsidR="00861A65" w:rsidRDefault="00755A7C" w:rsidP="00755A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Pandemics occur in waves with increasing severity and different targets</w:t>
      </w:r>
    </w:p>
    <w:p w:rsidR="00755A7C" w:rsidRDefault="00755A7C" w:rsidP="00755A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pandemics originate in Asia with close contact between humans, ducks and pigs</w:t>
      </w:r>
    </w:p>
    <w:p w:rsidR="00755A7C" w:rsidRDefault="00755A7C" w:rsidP="00755A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Virological</w:t>
      </w:r>
      <w:proofErr w:type="spellEnd"/>
      <w:r>
        <w:rPr>
          <w:rFonts w:ascii="Times New Roman" w:hAnsi="Times New Roman" w:cs="Times New Roman"/>
        </w:rPr>
        <w:t xml:space="preserve"> surveillance is critical in reducing the level of impact </w:t>
      </w:r>
    </w:p>
    <w:p w:rsidR="00755A7C" w:rsidRDefault="00755A7C" w:rsidP="00755A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a rapid surge with an exponential increase (within a time period of weeks) that overcomes a population’s capacity to cope </w:t>
      </w:r>
    </w:p>
    <w:p w:rsidR="00755A7C" w:rsidRDefault="00755A7C" w:rsidP="00755A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While restricted travel and quarantine has little effect, reducing crowding and public gatherings may limit the spread</w:t>
      </w:r>
    </w:p>
    <w:p w:rsidR="009F49D7" w:rsidRDefault="009F49D7" w:rsidP="00755A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Hospitals can be designed to provide medical support to victims, while refugee camps encourage the spread of disease </w:t>
      </w:r>
    </w:p>
    <w:p w:rsidR="009F49D7" w:rsidRPr="009F49D7" w:rsidRDefault="009F49D7" w:rsidP="009F49D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F49D7" w:rsidRPr="009F49D7" w:rsidSect="008E4BE9">
      <w:pgSz w:w="12240" w:h="15840"/>
      <w:pgMar w:top="737" w:right="567" w:bottom="73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1540"/>
    <w:multiLevelType w:val="hybridMultilevel"/>
    <w:tmpl w:val="CADAAB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166A60"/>
    <w:multiLevelType w:val="hybridMultilevel"/>
    <w:tmpl w:val="62BADE9C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>
    <w:nsid w:val="18B03AAB"/>
    <w:multiLevelType w:val="hybridMultilevel"/>
    <w:tmpl w:val="11B6E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92936"/>
    <w:multiLevelType w:val="hybridMultilevel"/>
    <w:tmpl w:val="8E6E9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C6A7A"/>
    <w:multiLevelType w:val="hybridMultilevel"/>
    <w:tmpl w:val="17FEB9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E0810DC"/>
    <w:multiLevelType w:val="hybridMultilevel"/>
    <w:tmpl w:val="E8022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D02048"/>
    <w:multiLevelType w:val="hybridMultilevel"/>
    <w:tmpl w:val="39909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15D6A"/>
    <w:multiLevelType w:val="hybridMultilevel"/>
    <w:tmpl w:val="E1840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BE9"/>
    <w:rsid w:val="0013321F"/>
    <w:rsid w:val="00242928"/>
    <w:rsid w:val="005B389E"/>
    <w:rsid w:val="00755A7C"/>
    <w:rsid w:val="00765616"/>
    <w:rsid w:val="00826EC7"/>
    <w:rsid w:val="00861A65"/>
    <w:rsid w:val="00893E4E"/>
    <w:rsid w:val="008A0CAE"/>
    <w:rsid w:val="008A15C9"/>
    <w:rsid w:val="008E4BE9"/>
    <w:rsid w:val="008F72DE"/>
    <w:rsid w:val="009F49D7"/>
    <w:rsid w:val="00E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06947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B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928</Words>
  <Characters>5293</Characters>
  <Application>Microsoft Macintosh Word</Application>
  <DocSecurity>0</DocSecurity>
  <Lines>44</Lines>
  <Paragraphs>12</Paragraphs>
  <ScaleCrop>false</ScaleCrop>
  <Company/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Murza</dc:creator>
  <cp:keywords/>
  <dc:description/>
  <cp:lastModifiedBy>Emily Murza</cp:lastModifiedBy>
  <cp:revision>1</cp:revision>
  <dcterms:created xsi:type="dcterms:W3CDTF">2014-12-15T19:16:00Z</dcterms:created>
  <dcterms:modified xsi:type="dcterms:W3CDTF">2014-12-15T21:27:00Z</dcterms:modified>
</cp:coreProperties>
</file>