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2E32" w:rsidRDefault="00C41945" w:rsidP="00B467D9">
      <w:pPr>
        <w:jc w:val="center"/>
        <w:rPr>
          <w:rFonts w:ascii="Times New Roman" w:hAnsi="Times New Roman" w:cs="Times New Roman"/>
          <w:sz w:val="24"/>
          <w:szCs w:val="24"/>
          <w:u w:val="single"/>
        </w:rPr>
      </w:pPr>
      <w:r>
        <w:rPr>
          <w:rFonts w:ascii="Times New Roman" w:hAnsi="Times New Roman" w:cs="Times New Roman"/>
          <w:sz w:val="24"/>
          <w:szCs w:val="24"/>
          <w:u w:val="single"/>
        </w:rPr>
        <w:t>PSY 1101 Exam Review - Keywords</w:t>
      </w:r>
    </w:p>
    <w:p w:rsidR="00B467D9" w:rsidRDefault="00B467D9" w:rsidP="00B467D9">
      <w:pPr>
        <w:rPr>
          <w:rFonts w:ascii="Times New Roman" w:hAnsi="Times New Roman" w:cs="Times New Roman"/>
          <w:sz w:val="24"/>
          <w:szCs w:val="24"/>
        </w:rPr>
      </w:pPr>
      <w:r>
        <w:rPr>
          <w:rFonts w:ascii="Times New Roman" w:hAnsi="Times New Roman" w:cs="Times New Roman"/>
          <w:b/>
          <w:sz w:val="24"/>
          <w:szCs w:val="24"/>
        </w:rPr>
        <w:t xml:space="preserve">Introduction </w:t>
      </w:r>
    </w:p>
    <w:p w:rsidR="00B467D9" w:rsidRDefault="00B467D9" w:rsidP="00B467D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Structuralism</w:t>
      </w:r>
    </w:p>
    <w:p w:rsidR="00B467D9" w:rsidRPr="00B467D9" w:rsidRDefault="00B467D9" w:rsidP="00B467D9">
      <w:pPr>
        <w:pStyle w:val="ListParagraph"/>
        <w:numPr>
          <w:ilvl w:val="1"/>
          <w:numId w:val="1"/>
        </w:numPr>
        <w:rPr>
          <w:rFonts w:ascii="Times New Roman" w:hAnsi="Times New Roman" w:cs="Times New Roman"/>
          <w:b/>
          <w:sz w:val="24"/>
          <w:szCs w:val="24"/>
        </w:rPr>
      </w:pPr>
      <w:r w:rsidRPr="00B467D9">
        <w:rPr>
          <w:rFonts w:ascii="Times New Roman" w:hAnsi="Times New Roman" w:cs="Times New Roman"/>
          <w:sz w:val="24"/>
          <w:szCs w:val="24"/>
        </w:rPr>
        <w:t xml:space="preserve">An early school of psychology that used introspection to explore the structural elements of the mind (introspection is looking into yourself).  This method was started by </w:t>
      </w:r>
      <w:r w:rsidR="00C637F3">
        <w:rPr>
          <w:rFonts w:ascii="Times New Roman" w:hAnsi="Times New Roman" w:cs="Times New Roman"/>
          <w:sz w:val="24"/>
          <w:szCs w:val="24"/>
        </w:rPr>
        <w:t xml:space="preserve">Edward Tichener </w:t>
      </w:r>
    </w:p>
    <w:p w:rsidR="00B467D9" w:rsidRDefault="00B467D9" w:rsidP="00B467D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Functionalism </w:t>
      </w:r>
    </w:p>
    <w:p w:rsidR="00B467D9" w:rsidRPr="00755D44" w:rsidRDefault="00B467D9" w:rsidP="00B467D9">
      <w:pPr>
        <w:pStyle w:val="ListParagraph"/>
        <w:numPr>
          <w:ilvl w:val="1"/>
          <w:numId w:val="1"/>
        </w:numPr>
        <w:rPr>
          <w:rFonts w:ascii="Times New Roman" w:hAnsi="Times New Roman" w:cs="Times New Roman"/>
          <w:b/>
          <w:sz w:val="24"/>
          <w:szCs w:val="24"/>
        </w:rPr>
      </w:pPr>
      <w:r w:rsidRPr="00755D44">
        <w:rPr>
          <w:rFonts w:ascii="Times New Roman" w:hAnsi="Times New Roman" w:cs="Times New Roman"/>
          <w:sz w:val="24"/>
          <w:szCs w:val="24"/>
        </w:rPr>
        <w:t xml:space="preserve">A school of psychology that focused on how our mental and behavioral processes functioned; how they enable us to adapt, survive and flourish.  William James was a famous psychologist who studied the mind and its functions </w:t>
      </w:r>
    </w:p>
    <w:p w:rsidR="00B467D9" w:rsidRDefault="00B467D9" w:rsidP="00B467D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Behaviorism </w:t>
      </w:r>
    </w:p>
    <w:p w:rsidR="00B467D9" w:rsidRDefault="00B467D9" w:rsidP="00B467D9">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The view that psychology should be an objective science that studies behavior without reference to mental science.  John Watson and B.F. Skinner were both of this opinion; they did not feel that emotions or feelings could be studied </w:t>
      </w:r>
    </w:p>
    <w:p w:rsidR="00B467D9" w:rsidRDefault="00B467D9" w:rsidP="00B467D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Humanistic Psychology </w:t>
      </w:r>
    </w:p>
    <w:p w:rsidR="00B467D9" w:rsidRDefault="00B467D9" w:rsidP="00B467D9">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Emphasized the growth potential of healthy people and the individuals potential for personal growth.  Pioneered by Carl Rogers and Abraham Maslow </w:t>
      </w:r>
    </w:p>
    <w:p w:rsidR="00B467D9" w:rsidRDefault="00B467D9" w:rsidP="00B467D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Cognitive Neuroscience </w:t>
      </w:r>
    </w:p>
    <w:p w:rsidR="00B467D9" w:rsidRDefault="00B467D9" w:rsidP="00B467D9">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Study of brain activity i.e. perception, memory, language, and thinking </w:t>
      </w:r>
    </w:p>
    <w:p w:rsidR="00B467D9" w:rsidRDefault="00B467D9" w:rsidP="00B467D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Psychology </w:t>
      </w:r>
    </w:p>
    <w:p w:rsidR="00B467D9" w:rsidRDefault="00B467D9" w:rsidP="00B467D9">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According to David Myers, it is the study of behavior and mental processes </w:t>
      </w:r>
    </w:p>
    <w:p w:rsidR="00B467D9" w:rsidRDefault="00B467D9" w:rsidP="00B467D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Nature-Nurture Issue</w:t>
      </w:r>
    </w:p>
    <w:p w:rsidR="00B467D9" w:rsidRDefault="00E3521B" w:rsidP="00B467D9">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The longstanding controversy over the relative contributions that genes and experience make to the development of psychological traits and behaviors.  Today's science sees traits arising from the interaction of nature and nurture </w:t>
      </w:r>
    </w:p>
    <w:p w:rsidR="00E3521B" w:rsidRDefault="00E3521B" w:rsidP="00E3521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Natural Selection </w:t>
      </w:r>
    </w:p>
    <w:p w:rsidR="00E3521B" w:rsidRDefault="00E3521B" w:rsidP="00E3521B">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The principle that, among the range of inherited trait variations, those contributing to reproduction and survival of an organism will most likely be passed on to succeeding generations </w:t>
      </w:r>
    </w:p>
    <w:p w:rsidR="00E3521B" w:rsidRDefault="00E3521B" w:rsidP="00E3521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Levels of Analysis </w:t>
      </w:r>
    </w:p>
    <w:p w:rsidR="00E3521B" w:rsidRDefault="00E3521B" w:rsidP="00E3521B">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The differing complementary views that are used to understand a problem (disease, poor livelihood, behavior, mental process etc.)</w:t>
      </w:r>
    </w:p>
    <w:p w:rsidR="00E3521B" w:rsidRDefault="00E3521B" w:rsidP="00E3521B">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Three levels are biological, psychological, and social-cultural </w:t>
      </w:r>
    </w:p>
    <w:p w:rsidR="005147B4" w:rsidRDefault="005147B4" w:rsidP="005147B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Biopsychosocial A</w:t>
      </w:r>
      <w:r w:rsidR="00E3521B">
        <w:rPr>
          <w:rFonts w:ascii="Times New Roman" w:hAnsi="Times New Roman" w:cs="Times New Roman"/>
          <w:sz w:val="24"/>
          <w:szCs w:val="24"/>
        </w:rPr>
        <w:t>pproach</w:t>
      </w:r>
    </w:p>
    <w:p w:rsidR="00E3521B" w:rsidRDefault="005147B4" w:rsidP="005147B4">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A</w:t>
      </w:r>
      <w:r w:rsidR="00E3521B">
        <w:rPr>
          <w:rFonts w:ascii="Times New Roman" w:hAnsi="Times New Roman" w:cs="Times New Roman"/>
          <w:sz w:val="24"/>
          <w:szCs w:val="24"/>
        </w:rPr>
        <w:t>tte</w:t>
      </w:r>
      <w:r>
        <w:rPr>
          <w:rFonts w:ascii="Times New Roman" w:hAnsi="Times New Roman" w:cs="Times New Roman"/>
          <w:sz w:val="24"/>
          <w:szCs w:val="24"/>
        </w:rPr>
        <w:t xml:space="preserve">mpts to use all of the levels of analysis </w:t>
      </w:r>
    </w:p>
    <w:p w:rsidR="00E3521B" w:rsidRDefault="00E3521B" w:rsidP="00E3521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Basic Research</w:t>
      </w:r>
    </w:p>
    <w:p w:rsidR="00E3521B" w:rsidRDefault="00E3521B" w:rsidP="00E3521B">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A psychology subfield; pure research that aims to increase the scientific knowledge base</w:t>
      </w:r>
    </w:p>
    <w:p w:rsidR="00E3521B" w:rsidRDefault="00E3521B" w:rsidP="00E3521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Applied Research</w:t>
      </w:r>
    </w:p>
    <w:p w:rsidR="00E3521B" w:rsidRDefault="00E3521B" w:rsidP="00E3521B">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lastRenderedPageBreak/>
        <w:t xml:space="preserve">A psychology subfield; scientific study that aims to solve practical problems </w:t>
      </w:r>
    </w:p>
    <w:p w:rsidR="00E3521B" w:rsidRDefault="00E3521B" w:rsidP="00E3521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Counseling Psychology </w:t>
      </w:r>
    </w:p>
    <w:p w:rsidR="00E3521B" w:rsidRDefault="00E3521B" w:rsidP="00E3521B">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A psychology subfield that assists people with problems in living and in achieving a better well being </w:t>
      </w:r>
    </w:p>
    <w:p w:rsidR="00E3521B" w:rsidRDefault="005147B4" w:rsidP="00E3521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Clinical Psychology </w:t>
      </w:r>
    </w:p>
    <w:p w:rsidR="005147B4" w:rsidRDefault="005147B4" w:rsidP="005147B4">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A psychology subfield that studies/assesses and treats people with psychological disorders </w:t>
      </w:r>
    </w:p>
    <w:p w:rsidR="005147B4" w:rsidRDefault="005147B4" w:rsidP="005147B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Psychiatry </w:t>
      </w:r>
    </w:p>
    <w:p w:rsidR="005147B4" w:rsidRDefault="005147B4" w:rsidP="005147B4">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A psychology subfield and a branch of medicine dealing with psychological disorders; practiced by physicians who may provide drugs </w:t>
      </w:r>
    </w:p>
    <w:p w:rsidR="005147B4" w:rsidRDefault="005147B4" w:rsidP="005147B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SQR3</w:t>
      </w:r>
    </w:p>
    <w:p w:rsidR="005147B4" w:rsidRDefault="005147B4" w:rsidP="005147B4">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A study method incorporating five steps: Survey, Question, Read, Rehearse, Review </w:t>
      </w:r>
    </w:p>
    <w:p w:rsidR="004A3144" w:rsidRPr="00755D44" w:rsidRDefault="004A3144" w:rsidP="004A3144">
      <w:pPr>
        <w:rPr>
          <w:rFonts w:ascii="Times New Roman" w:hAnsi="Times New Roman" w:cs="Times New Roman"/>
          <w:b/>
          <w:sz w:val="24"/>
          <w:szCs w:val="24"/>
        </w:rPr>
      </w:pPr>
      <w:r>
        <w:rPr>
          <w:rFonts w:ascii="Times New Roman" w:hAnsi="Times New Roman" w:cs="Times New Roman"/>
          <w:b/>
          <w:sz w:val="24"/>
          <w:szCs w:val="24"/>
        </w:rPr>
        <w:t xml:space="preserve">Chapter 1 - </w:t>
      </w:r>
      <w:r w:rsidRPr="00755D44">
        <w:rPr>
          <w:rFonts w:ascii="Times New Roman" w:hAnsi="Times New Roman" w:cs="Times New Roman"/>
          <w:b/>
          <w:sz w:val="24"/>
          <w:szCs w:val="24"/>
        </w:rPr>
        <w:t xml:space="preserve">Thinking Critically With Psychological Science </w:t>
      </w:r>
    </w:p>
    <w:p w:rsidR="00B467D9" w:rsidRDefault="004A3144" w:rsidP="004A3144">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Hindsight Bias </w:t>
      </w:r>
    </w:p>
    <w:p w:rsidR="004A3144" w:rsidRDefault="004A3144" w:rsidP="004A3144">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The tendency to believe, after learning an outcome, that one would have foreseen this outcome despite no one actually foreseeing it. Also referred to as the </w:t>
      </w:r>
      <w:r w:rsidRPr="00755D44">
        <w:rPr>
          <w:rFonts w:ascii="Times New Roman" w:hAnsi="Times New Roman" w:cs="Times New Roman"/>
          <w:i/>
          <w:sz w:val="24"/>
          <w:szCs w:val="24"/>
        </w:rPr>
        <w:t>I-knew-it-all-along-phenomenon</w:t>
      </w:r>
      <w:r w:rsidRPr="00755D44">
        <w:rPr>
          <w:rFonts w:ascii="Times New Roman" w:hAnsi="Times New Roman" w:cs="Times New Roman"/>
          <w:sz w:val="24"/>
          <w:szCs w:val="24"/>
        </w:rPr>
        <w:t>.</w:t>
      </w:r>
      <w:r>
        <w:rPr>
          <w:rFonts w:ascii="Times New Roman" w:hAnsi="Times New Roman" w:cs="Times New Roman"/>
          <w:sz w:val="24"/>
          <w:szCs w:val="24"/>
        </w:rPr>
        <w:t xml:space="preserve">  This, coupled with overconfidence, leads us to overestimate our intuition </w:t>
      </w:r>
    </w:p>
    <w:p w:rsidR="004A3144" w:rsidRDefault="004A3144" w:rsidP="004A3144">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Critical Thinking</w:t>
      </w:r>
    </w:p>
    <w:p w:rsidR="004A3144" w:rsidRDefault="004A3144" w:rsidP="004A3144">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The scientific attitude of being skeptic and showing humility prepares us to think smarter.  Thinking that does not blindly accept arguments and conclusions, examines assumptions, discerns hidden values, evaluates evidence and assesses conclusions is critical thinking </w:t>
      </w:r>
    </w:p>
    <w:p w:rsidR="004A3144" w:rsidRDefault="004A3144" w:rsidP="004A3144">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Theory </w:t>
      </w:r>
    </w:p>
    <w:p w:rsidR="004A3144" w:rsidRDefault="004A3144" w:rsidP="004A3144">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A scientific theory explains through an integrated set of principles that organizes observations </w:t>
      </w:r>
      <w:r w:rsidR="00272CEA">
        <w:rPr>
          <w:rFonts w:ascii="Times New Roman" w:hAnsi="Times New Roman" w:cs="Times New Roman"/>
          <w:sz w:val="24"/>
          <w:szCs w:val="24"/>
        </w:rPr>
        <w:t xml:space="preserve">and predicts behavior or events.  A good theory produces testable predictions </w:t>
      </w:r>
    </w:p>
    <w:p w:rsidR="00486DA6" w:rsidRDefault="00486DA6" w:rsidP="004A3144">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Will be useful if it effectively organizes a range of self reports and observations, and implies clear predictions that anyone can use to check the theory or to derive practical applications </w:t>
      </w:r>
    </w:p>
    <w:p w:rsidR="00272CEA" w:rsidRDefault="00272CEA" w:rsidP="00272CE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Hypothesis </w:t>
      </w:r>
    </w:p>
    <w:p w:rsidR="0048263C" w:rsidRDefault="00272CEA" w:rsidP="00272CEA">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The testable predictions that are often implied by a theory</w:t>
      </w:r>
    </w:p>
    <w:p w:rsidR="0048263C" w:rsidRDefault="0048263C" w:rsidP="0048263C">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Operational Definitions </w:t>
      </w:r>
    </w:p>
    <w:p w:rsidR="0048263C" w:rsidRDefault="0048263C" w:rsidP="0048263C">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An order to accurately test hypotheses, we must set operational definitions in place of procedures and concepts so that other scientists may test a given hypothesis and obtain the same result.  </w:t>
      </w:r>
    </w:p>
    <w:p w:rsidR="00C41945" w:rsidRDefault="00272CEA" w:rsidP="00C41945">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 </w:t>
      </w:r>
      <w:r w:rsidR="0048263C">
        <w:rPr>
          <w:rFonts w:ascii="Times New Roman" w:hAnsi="Times New Roman" w:cs="Times New Roman"/>
          <w:sz w:val="24"/>
          <w:szCs w:val="24"/>
        </w:rPr>
        <w:t xml:space="preserve">Are therefore statements of the procedures used to define research variables </w:t>
      </w:r>
    </w:p>
    <w:p w:rsidR="00C41945" w:rsidRPr="00C41945" w:rsidRDefault="00C41945" w:rsidP="00C41945">
      <w:pPr>
        <w:pStyle w:val="ListParagraph"/>
        <w:ind w:left="1440"/>
        <w:rPr>
          <w:rFonts w:ascii="Times New Roman" w:hAnsi="Times New Roman" w:cs="Times New Roman"/>
          <w:sz w:val="24"/>
          <w:szCs w:val="24"/>
        </w:rPr>
      </w:pPr>
    </w:p>
    <w:p w:rsidR="0048263C" w:rsidRDefault="0048263C" w:rsidP="0048263C">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lastRenderedPageBreak/>
        <w:t>Replication</w:t>
      </w:r>
    </w:p>
    <w:p w:rsidR="0048263C" w:rsidRDefault="0048263C" w:rsidP="0048263C">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Repeating the essence of a research study, usually with different participants in different situations, to see whether the basic finding extends to other</w:t>
      </w:r>
      <w:r w:rsidR="00486DA6">
        <w:rPr>
          <w:rFonts w:ascii="Times New Roman" w:hAnsi="Times New Roman" w:cs="Times New Roman"/>
          <w:sz w:val="24"/>
          <w:szCs w:val="24"/>
        </w:rPr>
        <w:t xml:space="preserve"> participants and circumstances.  Replicated hypotheses become stronger </w:t>
      </w:r>
    </w:p>
    <w:p w:rsidR="00486DA6" w:rsidRDefault="00486DA6" w:rsidP="00486DA6">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Case Study</w:t>
      </w:r>
    </w:p>
    <w:p w:rsidR="00486DA6" w:rsidRDefault="00486DA6" w:rsidP="00486DA6">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Among the oldest of research methods; examines one individual in depth in hopes of revealing things true of us all.  These studies show what </w:t>
      </w:r>
      <w:r>
        <w:rPr>
          <w:rFonts w:ascii="Times New Roman" w:hAnsi="Times New Roman" w:cs="Times New Roman"/>
          <w:i/>
          <w:sz w:val="24"/>
          <w:szCs w:val="24"/>
        </w:rPr>
        <w:t>can</w:t>
      </w:r>
      <w:r>
        <w:rPr>
          <w:rFonts w:ascii="Times New Roman" w:hAnsi="Times New Roman" w:cs="Times New Roman"/>
          <w:sz w:val="24"/>
          <w:szCs w:val="24"/>
        </w:rPr>
        <w:t xml:space="preserve"> happen, but may be misleading if the individual is atypical </w:t>
      </w:r>
    </w:p>
    <w:p w:rsidR="00486DA6" w:rsidRDefault="00486DA6" w:rsidP="00486DA6">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Survey </w:t>
      </w:r>
    </w:p>
    <w:p w:rsidR="00486DA6" w:rsidRDefault="00486DA6" w:rsidP="00486DA6">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This method looks at several cases in less depth.  A survey will ask people to report their behavior or opinions on subjects ranging from sexual practices to political stances </w:t>
      </w:r>
    </w:p>
    <w:p w:rsidR="006A5D3F" w:rsidRDefault="006A5D3F" w:rsidP="00486DA6">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It is a technique for ascertaining the self reported attributes or behaviors of a particular group, usually by questioning a representative, random sample of the group</w:t>
      </w:r>
    </w:p>
    <w:p w:rsidR="006A5D3F" w:rsidRDefault="006A5D3F" w:rsidP="006A5D3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Population </w:t>
      </w:r>
    </w:p>
    <w:p w:rsidR="006A5D3F" w:rsidRDefault="006A5D3F" w:rsidP="006A5D3F">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All the cases in a group being studied, from which samples may be drawn</w:t>
      </w:r>
    </w:p>
    <w:p w:rsidR="006A5D3F" w:rsidRDefault="006A5D3F" w:rsidP="006A5D3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Random Sample </w:t>
      </w:r>
    </w:p>
    <w:p w:rsidR="006A5D3F" w:rsidRDefault="006A5D3F" w:rsidP="006A5D3F">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A sample that fairly represents a population because each member has an equal chance of inclusion.  Sending everyone a questionnaire will not achieve a random sample</w:t>
      </w:r>
    </w:p>
    <w:p w:rsidR="006A5D3F" w:rsidRDefault="006A5D3F" w:rsidP="006A5D3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Naturalistic Observation</w:t>
      </w:r>
    </w:p>
    <w:p w:rsidR="006A5D3F" w:rsidRDefault="006A5D3F" w:rsidP="006A5D3F">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Observing a recording behavior in naturally occurring situations without trying to manipulate and control the situation .  Doesn't explain behavior, just describes it</w:t>
      </w:r>
    </w:p>
    <w:p w:rsidR="006A5D3F" w:rsidRDefault="0020767F" w:rsidP="0020767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Correlation</w:t>
      </w:r>
    </w:p>
    <w:p w:rsidR="0020767F" w:rsidRDefault="0020767F" w:rsidP="0020767F">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A measure of the extent to which two factors vary together, and therefore of how well either factor predicts the other</w:t>
      </w:r>
    </w:p>
    <w:p w:rsidR="0020767F" w:rsidRDefault="0020767F" w:rsidP="0020767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Correlation Coefficient </w:t>
      </w:r>
    </w:p>
    <w:p w:rsidR="0020767F" w:rsidRDefault="0020767F" w:rsidP="0020767F">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A statistical index of the relationship between two things (from -1 to +1)</w:t>
      </w:r>
    </w:p>
    <w:p w:rsidR="0020767F" w:rsidRDefault="0020767F" w:rsidP="0020767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Scatterplots </w:t>
      </w:r>
    </w:p>
    <w:p w:rsidR="0020767F" w:rsidRDefault="0020767F" w:rsidP="0020767F">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A graphed cluster of dots, each of which represents the values of two variables.  The slope of the points suggests the direction of the relationship between the two variables.  The amount of scatter suggests the strength of the correlation</w:t>
      </w:r>
    </w:p>
    <w:p w:rsidR="0020767F" w:rsidRDefault="0020767F" w:rsidP="0020767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Illusionary Correlations </w:t>
      </w:r>
    </w:p>
    <w:p w:rsidR="0020767F" w:rsidRDefault="0020767F" w:rsidP="0020767F">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The perception of a relationship where none exists </w:t>
      </w:r>
    </w:p>
    <w:p w:rsidR="0020767F" w:rsidRDefault="004F07E3" w:rsidP="0020767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Experiment </w:t>
      </w:r>
    </w:p>
    <w:p w:rsidR="004F07E3" w:rsidRDefault="004F07E3" w:rsidP="004F07E3">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A research method in which an investigator manipulates one or more factors (independent variables) to observe the effect on some behavior or mental process (dependant variable).  By random assignment of participants, the experimenter aims to control other relevant factors </w:t>
      </w:r>
    </w:p>
    <w:p w:rsidR="004F07E3" w:rsidRDefault="004F07E3" w:rsidP="004F07E3">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lastRenderedPageBreak/>
        <w:t xml:space="preserve">Random Assignment </w:t>
      </w:r>
    </w:p>
    <w:p w:rsidR="004F07E3" w:rsidRDefault="004F07E3" w:rsidP="004F07E3">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Assigning participants to experimental and control groups by chance, therefore minimizing pre-existing differences between those assigned to different groups </w:t>
      </w:r>
    </w:p>
    <w:p w:rsidR="004F07E3" w:rsidRDefault="004F07E3" w:rsidP="004F07E3">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Double-Blind Procedure </w:t>
      </w:r>
    </w:p>
    <w:p w:rsidR="004F07E3" w:rsidRDefault="004F07E3" w:rsidP="004F07E3">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An experimental procedure in which both the research participants and the research staff are ignorant (blind) about whether the research participants have received the treatment or the placebo.  Commonly used in drug evaluation studies</w:t>
      </w:r>
    </w:p>
    <w:p w:rsidR="004F07E3" w:rsidRDefault="004F07E3" w:rsidP="004F07E3">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Placebo Effect </w:t>
      </w:r>
    </w:p>
    <w:p w:rsidR="009B1E9F" w:rsidRPr="00C41945" w:rsidRDefault="009B1E9F" w:rsidP="009B1E9F">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Experimental results caused by expectations alone; any effect on behavior caused by the administration of an inert substance or condition, which the recipient assumes is an active agent</w:t>
      </w:r>
    </w:p>
    <w:p w:rsidR="009B1E9F" w:rsidRDefault="009B1E9F" w:rsidP="009B1E9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Experimental Group</w:t>
      </w:r>
    </w:p>
    <w:p w:rsidR="009B1E9F" w:rsidRDefault="009B1E9F" w:rsidP="009B1E9F">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In an experiment, the group that is exposed to the treatment, that is, to one version of the independent variable </w:t>
      </w:r>
    </w:p>
    <w:p w:rsidR="009B1E9F" w:rsidRDefault="009B1E9F" w:rsidP="009B1E9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Control Group</w:t>
      </w:r>
    </w:p>
    <w:p w:rsidR="009B1E9F" w:rsidRDefault="009B1E9F" w:rsidP="009B1E9F">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In an experiment, the group that is not exposed to the treatment; contrasts with the experimental group and serves as a comparison for evaluating the effect of the treatment</w:t>
      </w:r>
    </w:p>
    <w:p w:rsidR="009B1E9F" w:rsidRDefault="009B1E9F" w:rsidP="009B1E9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Independent Variable</w:t>
      </w:r>
    </w:p>
    <w:p w:rsidR="009B1E9F" w:rsidRDefault="009B1E9F" w:rsidP="009B1E9F">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The experimental factor that is manipulated; the variable whose effect is being studied.  It can vary independently of other factors (age, weight, personality) which should have been controlled by random assignment </w:t>
      </w:r>
    </w:p>
    <w:p w:rsidR="00C41945" w:rsidRDefault="00C41945" w:rsidP="00C41945">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Dependent Variable</w:t>
      </w:r>
    </w:p>
    <w:p w:rsidR="00C41945" w:rsidRDefault="00C41945" w:rsidP="00C41945">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The outcome factor; the variable that may change in response to manipulations of the independent variable </w:t>
      </w:r>
    </w:p>
    <w:p w:rsidR="00C41945" w:rsidRDefault="00C41945" w:rsidP="00C41945">
      <w:pPr>
        <w:pStyle w:val="ListParagraph"/>
        <w:numPr>
          <w:ilvl w:val="0"/>
          <w:numId w:val="3"/>
        </w:numPr>
        <w:tabs>
          <w:tab w:val="left" w:pos="810"/>
        </w:tabs>
        <w:rPr>
          <w:rFonts w:ascii="Times New Roman" w:hAnsi="Times New Roman" w:cs="Times New Roman"/>
          <w:sz w:val="24"/>
          <w:szCs w:val="24"/>
        </w:rPr>
      </w:pPr>
      <w:r>
        <w:rPr>
          <w:rFonts w:ascii="Times New Roman" w:hAnsi="Times New Roman" w:cs="Times New Roman"/>
          <w:sz w:val="24"/>
          <w:szCs w:val="24"/>
        </w:rPr>
        <w:t>Mode</w:t>
      </w:r>
    </w:p>
    <w:p w:rsidR="00C41945" w:rsidRDefault="00C41945" w:rsidP="00C41945">
      <w:pPr>
        <w:pStyle w:val="ListParagraph"/>
        <w:numPr>
          <w:ilvl w:val="1"/>
          <w:numId w:val="3"/>
        </w:numPr>
        <w:tabs>
          <w:tab w:val="left" w:pos="810"/>
        </w:tabs>
        <w:rPr>
          <w:rFonts w:ascii="Times New Roman" w:hAnsi="Times New Roman" w:cs="Times New Roman"/>
          <w:sz w:val="24"/>
          <w:szCs w:val="24"/>
        </w:rPr>
      </w:pPr>
      <w:r>
        <w:rPr>
          <w:rFonts w:ascii="Times New Roman" w:hAnsi="Times New Roman" w:cs="Times New Roman"/>
          <w:sz w:val="24"/>
          <w:szCs w:val="24"/>
        </w:rPr>
        <w:t>The most frequently occurring score(s) in a distribution</w:t>
      </w:r>
    </w:p>
    <w:p w:rsidR="00C41945" w:rsidRDefault="00C41945" w:rsidP="00C41945">
      <w:pPr>
        <w:pStyle w:val="ListParagraph"/>
        <w:numPr>
          <w:ilvl w:val="0"/>
          <w:numId w:val="3"/>
        </w:numPr>
        <w:tabs>
          <w:tab w:val="left" w:pos="810"/>
        </w:tabs>
        <w:rPr>
          <w:rFonts w:ascii="Times New Roman" w:hAnsi="Times New Roman" w:cs="Times New Roman"/>
          <w:sz w:val="24"/>
          <w:szCs w:val="24"/>
        </w:rPr>
      </w:pPr>
      <w:r>
        <w:rPr>
          <w:rFonts w:ascii="Times New Roman" w:hAnsi="Times New Roman" w:cs="Times New Roman"/>
          <w:sz w:val="24"/>
          <w:szCs w:val="24"/>
        </w:rPr>
        <w:t>Mean</w:t>
      </w:r>
    </w:p>
    <w:p w:rsidR="00C41945" w:rsidRDefault="00C41945" w:rsidP="00C41945">
      <w:pPr>
        <w:pStyle w:val="ListParagraph"/>
        <w:numPr>
          <w:ilvl w:val="1"/>
          <w:numId w:val="3"/>
        </w:numPr>
        <w:tabs>
          <w:tab w:val="left" w:pos="810"/>
        </w:tabs>
        <w:rPr>
          <w:rFonts w:ascii="Times New Roman" w:hAnsi="Times New Roman" w:cs="Times New Roman"/>
          <w:sz w:val="24"/>
          <w:szCs w:val="24"/>
        </w:rPr>
      </w:pPr>
      <w:r>
        <w:rPr>
          <w:rFonts w:ascii="Times New Roman" w:hAnsi="Times New Roman" w:cs="Times New Roman"/>
          <w:sz w:val="24"/>
          <w:szCs w:val="24"/>
        </w:rPr>
        <w:t xml:space="preserve">The arithmetic average of a distribution, obtained by adding the scores and then dividing by the number of scored </w:t>
      </w:r>
    </w:p>
    <w:p w:rsidR="00C41945" w:rsidRDefault="00C41945" w:rsidP="00C41945">
      <w:pPr>
        <w:pStyle w:val="ListParagraph"/>
        <w:tabs>
          <w:tab w:val="left" w:pos="810"/>
        </w:tabs>
        <w:ind w:left="1440"/>
        <w:rPr>
          <w:rFonts w:ascii="Times New Roman" w:hAnsi="Times New Roman" w:cs="Times New Roman"/>
          <w:sz w:val="24"/>
          <w:szCs w:val="24"/>
        </w:rPr>
      </w:pPr>
    </w:p>
    <w:p w:rsidR="00C41945" w:rsidRDefault="00C41945" w:rsidP="00C41945">
      <w:pPr>
        <w:pStyle w:val="ListParagraph"/>
        <w:numPr>
          <w:ilvl w:val="0"/>
          <w:numId w:val="3"/>
        </w:numPr>
        <w:tabs>
          <w:tab w:val="left" w:pos="810"/>
        </w:tabs>
        <w:rPr>
          <w:rFonts w:ascii="Times New Roman" w:hAnsi="Times New Roman" w:cs="Times New Roman"/>
          <w:sz w:val="24"/>
          <w:szCs w:val="24"/>
        </w:rPr>
      </w:pPr>
      <w:r>
        <w:rPr>
          <w:rFonts w:ascii="Times New Roman" w:hAnsi="Times New Roman" w:cs="Times New Roman"/>
          <w:sz w:val="24"/>
          <w:szCs w:val="24"/>
        </w:rPr>
        <w:t>Median</w:t>
      </w:r>
    </w:p>
    <w:p w:rsidR="00C41945" w:rsidRDefault="00C41945" w:rsidP="00C41945">
      <w:pPr>
        <w:pStyle w:val="ListParagraph"/>
        <w:numPr>
          <w:ilvl w:val="1"/>
          <w:numId w:val="3"/>
        </w:numPr>
        <w:tabs>
          <w:tab w:val="left" w:pos="810"/>
        </w:tabs>
        <w:rPr>
          <w:rFonts w:ascii="Times New Roman" w:hAnsi="Times New Roman" w:cs="Times New Roman"/>
          <w:sz w:val="24"/>
          <w:szCs w:val="24"/>
        </w:rPr>
      </w:pPr>
      <w:r>
        <w:rPr>
          <w:rFonts w:ascii="Times New Roman" w:hAnsi="Times New Roman" w:cs="Times New Roman"/>
          <w:sz w:val="24"/>
          <w:szCs w:val="24"/>
        </w:rPr>
        <w:t xml:space="preserve">The middle score in a distribution; half the scores are below it and half are above it.  </w:t>
      </w:r>
    </w:p>
    <w:p w:rsidR="00C41945" w:rsidRDefault="00C41945" w:rsidP="00C41945">
      <w:pPr>
        <w:pStyle w:val="ListParagraph"/>
        <w:numPr>
          <w:ilvl w:val="0"/>
          <w:numId w:val="3"/>
        </w:numPr>
        <w:tabs>
          <w:tab w:val="left" w:pos="810"/>
        </w:tabs>
        <w:rPr>
          <w:rFonts w:ascii="Times New Roman" w:hAnsi="Times New Roman" w:cs="Times New Roman"/>
          <w:sz w:val="24"/>
          <w:szCs w:val="24"/>
        </w:rPr>
      </w:pPr>
      <w:r>
        <w:rPr>
          <w:rFonts w:ascii="Times New Roman" w:hAnsi="Times New Roman" w:cs="Times New Roman"/>
          <w:sz w:val="24"/>
          <w:szCs w:val="24"/>
        </w:rPr>
        <w:t>Range</w:t>
      </w:r>
    </w:p>
    <w:p w:rsidR="00C41945" w:rsidRDefault="00C41945" w:rsidP="00C41945">
      <w:pPr>
        <w:pStyle w:val="ListParagraph"/>
        <w:numPr>
          <w:ilvl w:val="1"/>
          <w:numId w:val="3"/>
        </w:numPr>
        <w:tabs>
          <w:tab w:val="left" w:pos="810"/>
        </w:tabs>
        <w:rPr>
          <w:rFonts w:ascii="Times New Roman" w:hAnsi="Times New Roman" w:cs="Times New Roman"/>
          <w:sz w:val="24"/>
          <w:szCs w:val="24"/>
        </w:rPr>
      </w:pPr>
      <w:r>
        <w:rPr>
          <w:rFonts w:ascii="Times New Roman" w:hAnsi="Times New Roman" w:cs="Times New Roman"/>
          <w:sz w:val="24"/>
          <w:szCs w:val="24"/>
        </w:rPr>
        <w:t xml:space="preserve">The difference between the highest and lowest scores in a distribution; provides a crude estimate of variation as extreme scores can create a large range </w:t>
      </w:r>
    </w:p>
    <w:p w:rsidR="00C41945" w:rsidRDefault="00C41945" w:rsidP="00C41945">
      <w:pPr>
        <w:tabs>
          <w:tab w:val="left" w:pos="810"/>
        </w:tabs>
        <w:rPr>
          <w:rFonts w:ascii="Times New Roman" w:hAnsi="Times New Roman" w:cs="Times New Roman"/>
          <w:sz w:val="24"/>
          <w:szCs w:val="24"/>
        </w:rPr>
      </w:pPr>
    </w:p>
    <w:p w:rsidR="00C41945" w:rsidRPr="00C41945" w:rsidRDefault="00C41945" w:rsidP="00C41945">
      <w:pPr>
        <w:tabs>
          <w:tab w:val="left" w:pos="810"/>
        </w:tabs>
        <w:rPr>
          <w:rFonts w:ascii="Times New Roman" w:hAnsi="Times New Roman" w:cs="Times New Roman"/>
          <w:sz w:val="24"/>
          <w:szCs w:val="24"/>
        </w:rPr>
      </w:pPr>
    </w:p>
    <w:p w:rsidR="00C41945" w:rsidRDefault="00C41945" w:rsidP="00C41945">
      <w:pPr>
        <w:pStyle w:val="ListParagraph"/>
        <w:numPr>
          <w:ilvl w:val="0"/>
          <w:numId w:val="3"/>
        </w:numPr>
        <w:tabs>
          <w:tab w:val="left" w:pos="810"/>
        </w:tabs>
        <w:rPr>
          <w:rFonts w:ascii="Times New Roman" w:hAnsi="Times New Roman" w:cs="Times New Roman"/>
          <w:sz w:val="24"/>
          <w:szCs w:val="24"/>
        </w:rPr>
      </w:pPr>
      <w:r>
        <w:rPr>
          <w:rFonts w:ascii="Times New Roman" w:hAnsi="Times New Roman" w:cs="Times New Roman"/>
          <w:sz w:val="24"/>
          <w:szCs w:val="24"/>
        </w:rPr>
        <w:lastRenderedPageBreak/>
        <w:t xml:space="preserve">Standard Deviation </w:t>
      </w:r>
    </w:p>
    <w:p w:rsidR="00C41945" w:rsidRDefault="00C41945" w:rsidP="00C41945">
      <w:pPr>
        <w:pStyle w:val="ListParagraph"/>
        <w:numPr>
          <w:ilvl w:val="1"/>
          <w:numId w:val="3"/>
        </w:numPr>
        <w:tabs>
          <w:tab w:val="left" w:pos="810"/>
        </w:tabs>
        <w:rPr>
          <w:rFonts w:ascii="Times New Roman" w:hAnsi="Times New Roman" w:cs="Times New Roman"/>
          <w:sz w:val="24"/>
          <w:szCs w:val="24"/>
        </w:rPr>
      </w:pPr>
      <w:r>
        <w:rPr>
          <w:rFonts w:ascii="Times New Roman" w:hAnsi="Times New Roman" w:cs="Times New Roman"/>
          <w:sz w:val="24"/>
          <w:szCs w:val="24"/>
        </w:rPr>
        <w:t xml:space="preserve">A computed measure of how much scores vary around the mean score </w:t>
      </w:r>
    </w:p>
    <w:p w:rsidR="00C41945" w:rsidRPr="00755D44" w:rsidRDefault="00C41945" w:rsidP="00C41945">
      <w:pPr>
        <w:pStyle w:val="ListParagraph"/>
        <w:numPr>
          <w:ilvl w:val="1"/>
          <w:numId w:val="3"/>
        </w:numPr>
        <w:rPr>
          <w:rFonts w:ascii="Times New Roman" w:hAnsi="Times New Roman" w:cs="Times New Roman"/>
          <w:sz w:val="24"/>
          <w:szCs w:val="24"/>
        </w:rPr>
      </w:pPr>
      <w:r w:rsidRPr="00755D44">
        <w:rPr>
          <w:rFonts w:ascii="Times New Roman" w:hAnsi="Times New Roman" w:cs="Times New Roman"/>
          <w:sz w:val="24"/>
          <w:szCs w:val="24"/>
        </w:rPr>
        <w:t xml:space="preserve">This is found by calculating each sores deviation from the mean and squaring it, then adding all deviations together and dividing the new number by the number of scores and taking the square root of this number.  </w:t>
      </w:r>
    </w:p>
    <w:p w:rsidR="00C41945" w:rsidRPr="00755D44" w:rsidRDefault="00C41945" w:rsidP="00C41945">
      <w:pPr>
        <w:pStyle w:val="ListParagraph"/>
        <w:numPr>
          <w:ilvl w:val="1"/>
          <w:numId w:val="3"/>
        </w:numPr>
        <w:rPr>
          <w:rFonts w:ascii="Times New Roman" w:hAnsi="Times New Roman" w:cs="Times New Roman"/>
          <w:sz w:val="24"/>
          <w:szCs w:val="24"/>
        </w:rPr>
      </w:pPr>
      <m:oMath>
        <m:r>
          <w:rPr>
            <w:rFonts w:ascii="Cambria Math" w:hAnsi="Cambria Math" w:cs="Times New Roman"/>
            <w:sz w:val="24"/>
            <w:szCs w:val="24"/>
          </w:rPr>
          <m:t xml:space="preserve">Standard deviation= </m:t>
        </m:r>
        <m:rad>
          <m:radPr>
            <m:degHide m:val="on"/>
            <m:ctrlPr>
              <w:rPr>
                <w:rFonts w:ascii="Cambria Math" w:hAnsi="Cambria Math" w:cs="Times New Roman"/>
                <w:i/>
                <w:sz w:val="24"/>
                <w:szCs w:val="24"/>
              </w:rPr>
            </m:ctrlPr>
          </m:radPr>
          <m:deg/>
          <m:e>
            <m:f>
              <m:fPr>
                <m:ctrlPr>
                  <w:rPr>
                    <w:rFonts w:ascii="Cambria Math" w:hAnsi="Cambria Math" w:cs="Times New Roman"/>
                    <w:i/>
                    <w:sz w:val="24"/>
                    <w:szCs w:val="24"/>
                  </w:rPr>
                </m:ctrlPr>
              </m:fPr>
              <m:num>
                <m:r>
                  <w:rPr>
                    <w:rFonts w:ascii="Cambria Math" w:hAnsi="Cambria Math" w:cs="Times New Roman"/>
                    <w:sz w:val="24"/>
                    <w:szCs w:val="24"/>
                  </w:rPr>
                  <m:t xml:space="preserve">Sum of </m:t>
                </m:r>
                <m:sSup>
                  <m:sSupPr>
                    <m:ctrlPr>
                      <w:rPr>
                        <w:rFonts w:ascii="Cambria Math" w:hAnsi="Cambria Math" w:cs="Times New Roman"/>
                        <w:i/>
                        <w:sz w:val="24"/>
                        <w:szCs w:val="24"/>
                      </w:rPr>
                    </m:ctrlPr>
                  </m:sSupPr>
                  <m:e>
                    <m:r>
                      <w:rPr>
                        <w:rFonts w:ascii="Cambria Math" w:hAnsi="Cambria Math" w:cs="Times New Roman"/>
                        <w:sz w:val="24"/>
                        <w:szCs w:val="24"/>
                      </w:rPr>
                      <m:t>(deviations)</m:t>
                    </m:r>
                  </m:e>
                  <m:sup>
                    <m:r>
                      <w:rPr>
                        <w:rFonts w:ascii="Cambria Math" w:hAnsi="Cambria Math" w:cs="Times New Roman"/>
                        <w:sz w:val="24"/>
                        <w:szCs w:val="24"/>
                      </w:rPr>
                      <m:t>2</m:t>
                    </m:r>
                  </m:sup>
                </m:sSup>
              </m:num>
              <m:den>
                <m:r>
                  <w:rPr>
                    <w:rFonts w:ascii="Cambria Math" w:hAnsi="Cambria Math" w:cs="Times New Roman"/>
                    <w:sz w:val="24"/>
                    <w:szCs w:val="24"/>
                  </w:rPr>
                  <m:t>number of scores</m:t>
                </m:r>
              </m:den>
            </m:f>
          </m:e>
        </m:rad>
      </m:oMath>
    </w:p>
    <w:p w:rsidR="00C41945" w:rsidRDefault="00C41945" w:rsidP="00C41945">
      <w:pPr>
        <w:pStyle w:val="ListParagraph"/>
        <w:numPr>
          <w:ilvl w:val="0"/>
          <w:numId w:val="3"/>
        </w:numPr>
        <w:tabs>
          <w:tab w:val="left" w:pos="810"/>
        </w:tabs>
        <w:rPr>
          <w:rFonts w:ascii="Times New Roman" w:hAnsi="Times New Roman" w:cs="Times New Roman"/>
          <w:sz w:val="24"/>
          <w:szCs w:val="24"/>
        </w:rPr>
      </w:pPr>
      <w:r>
        <w:rPr>
          <w:rFonts w:ascii="Times New Roman" w:hAnsi="Times New Roman" w:cs="Times New Roman"/>
          <w:sz w:val="24"/>
          <w:szCs w:val="24"/>
        </w:rPr>
        <w:t>Normal Curve</w:t>
      </w:r>
    </w:p>
    <w:p w:rsidR="00C41945" w:rsidRPr="00DD573E" w:rsidRDefault="00C41945" w:rsidP="00C41945">
      <w:pPr>
        <w:pStyle w:val="ListParagraph"/>
        <w:numPr>
          <w:ilvl w:val="1"/>
          <w:numId w:val="3"/>
        </w:numPr>
        <w:tabs>
          <w:tab w:val="left" w:pos="810"/>
        </w:tabs>
        <w:rPr>
          <w:rFonts w:ascii="Times New Roman" w:hAnsi="Times New Roman" w:cs="Times New Roman"/>
          <w:sz w:val="24"/>
          <w:szCs w:val="24"/>
        </w:rPr>
      </w:pPr>
      <w:r>
        <w:rPr>
          <w:rFonts w:ascii="Times New Roman" w:hAnsi="Times New Roman" w:cs="Times New Roman"/>
          <w:sz w:val="24"/>
          <w:szCs w:val="24"/>
        </w:rPr>
        <w:t>Also referred to as the normal distribution; a symmetrical, bell shaped curve that describes the distribution of many types of data.  Most scores fall near the mean (68% fall within 1 standard deviation of it) and fewer and fewer near the extremes</w:t>
      </w:r>
    </w:p>
    <w:tbl>
      <w:tblPr>
        <w:tblStyle w:val="TableGrid"/>
        <w:tblW w:w="0" w:type="auto"/>
        <w:tblLayout w:type="fixed"/>
        <w:tblLook w:val="04A0"/>
      </w:tblPr>
      <w:tblGrid>
        <w:gridCol w:w="1915"/>
        <w:gridCol w:w="1915"/>
        <w:gridCol w:w="2293"/>
        <w:gridCol w:w="1545"/>
        <w:gridCol w:w="1908"/>
      </w:tblGrid>
      <w:tr w:rsidR="00A724EA" w:rsidRPr="00755D44" w:rsidTr="00845398">
        <w:tc>
          <w:tcPr>
            <w:tcW w:w="9576" w:type="dxa"/>
            <w:gridSpan w:val="5"/>
          </w:tcPr>
          <w:p w:rsidR="00A724EA" w:rsidRPr="00755D44" w:rsidRDefault="00A724EA" w:rsidP="00845398">
            <w:pPr>
              <w:jc w:val="center"/>
              <w:rPr>
                <w:rFonts w:ascii="Times New Roman" w:hAnsi="Times New Roman" w:cs="Times New Roman"/>
                <w:sz w:val="24"/>
                <w:szCs w:val="24"/>
              </w:rPr>
            </w:pPr>
            <w:r w:rsidRPr="00755D44">
              <w:rPr>
                <w:rFonts w:ascii="Times New Roman" w:hAnsi="Times New Roman" w:cs="Times New Roman"/>
                <w:sz w:val="24"/>
                <w:szCs w:val="24"/>
              </w:rPr>
              <w:t>Comparing Research Methods</w:t>
            </w:r>
          </w:p>
        </w:tc>
      </w:tr>
      <w:tr w:rsidR="00A724EA" w:rsidRPr="00755D44" w:rsidTr="00845398">
        <w:tc>
          <w:tcPr>
            <w:tcW w:w="1915" w:type="dxa"/>
          </w:tcPr>
          <w:p w:rsidR="00A724EA" w:rsidRPr="00755D44" w:rsidRDefault="00A724EA" w:rsidP="00845398">
            <w:pPr>
              <w:rPr>
                <w:rFonts w:ascii="Times New Roman" w:hAnsi="Times New Roman" w:cs="Times New Roman"/>
                <w:b/>
                <w:sz w:val="24"/>
                <w:szCs w:val="24"/>
              </w:rPr>
            </w:pPr>
            <w:r w:rsidRPr="00755D44">
              <w:rPr>
                <w:rFonts w:ascii="Times New Roman" w:hAnsi="Times New Roman" w:cs="Times New Roman"/>
                <w:b/>
                <w:sz w:val="24"/>
                <w:szCs w:val="24"/>
              </w:rPr>
              <w:t xml:space="preserve">Research Method </w:t>
            </w:r>
          </w:p>
        </w:tc>
        <w:tc>
          <w:tcPr>
            <w:tcW w:w="1915" w:type="dxa"/>
          </w:tcPr>
          <w:p w:rsidR="00A724EA" w:rsidRPr="00755D44" w:rsidRDefault="00A724EA" w:rsidP="00845398">
            <w:pPr>
              <w:rPr>
                <w:rFonts w:ascii="Times New Roman" w:hAnsi="Times New Roman" w:cs="Times New Roman"/>
                <w:b/>
                <w:sz w:val="24"/>
                <w:szCs w:val="24"/>
              </w:rPr>
            </w:pPr>
            <w:r w:rsidRPr="00755D44">
              <w:rPr>
                <w:rFonts w:ascii="Times New Roman" w:hAnsi="Times New Roman" w:cs="Times New Roman"/>
                <w:b/>
                <w:sz w:val="24"/>
                <w:szCs w:val="24"/>
              </w:rPr>
              <w:t xml:space="preserve">Basic Purpose </w:t>
            </w:r>
          </w:p>
        </w:tc>
        <w:tc>
          <w:tcPr>
            <w:tcW w:w="2293" w:type="dxa"/>
          </w:tcPr>
          <w:p w:rsidR="00A724EA" w:rsidRPr="00755D44" w:rsidRDefault="00A724EA" w:rsidP="00845398">
            <w:pPr>
              <w:rPr>
                <w:rFonts w:ascii="Times New Roman" w:hAnsi="Times New Roman" w:cs="Times New Roman"/>
                <w:b/>
                <w:sz w:val="24"/>
                <w:szCs w:val="24"/>
              </w:rPr>
            </w:pPr>
            <w:r w:rsidRPr="00755D44">
              <w:rPr>
                <w:rFonts w:ascii="Times New Roman" w:hAnsi="Times New Roman" w:cs="Times New Roman"/>
                <w:b/>
                <w:sz w:val="24"/>
                <w:szCs w:val="24"/>
              </w:rPr>
              <w:t xml:space="preserve">How Conducted </w:t>
            </w:r>
          </w:p>
        </w:tc>
        <w:tc>
          <w:tcPr>
            <w:tcW w:w="1545" w:type="dxa"/>
          </w:tcPr>
          <w:p w:rsidR="00A724EA" w:rsidRPr="00755D44" w:rsidRDefault="00A724EA" w:rsidP="00845398">
            <w:pPr>
              <w:rPr>
                <w:rFonts w:ascii="Times New Roman" w:hAnsi="Times New Roman" w:cs="Times New Roman"/>
                <w:b/>
                <w:sz w:val="24"/>
                <w:szCs w:val="24"/>
              </w:rPr>
            </w:pPr>
            <w:r w:rsidRPr="00755D44">
              <w:rPr>
                <w:rFonts w:ascii="Times New Roman" w:hAnsi="Times New Roman" w:cs="Times New Roman"/>
                <w:b/>
                <w:sz w:val="24"/>
                <w:szCs w:val="24"/>
              </w:rPr>
              <w:t xml:space="preserve">What is Manipulated </w:t>
            </w:r>
          </w:p>
        </w:tc>
        <w:tc>
          <w:tcPr>
            <w:tcW w:w="1908" w:type="dxa"/>
          </w:tcPr>
          <w:p w:rsidR="00A724EA" w:rsidRPr="00755D44" w:rsidRDefault="00A724EA" w:rsidP="00845398">
            <w:pPr>
              <w:rPr>
                <w:rFonts w:ascii="Times New Roman" w:hAnsi="Times New Roman" w:cs="Times New Roman"/>
                <w:b/>
                <w:sz w:val="24"/>
                <w:szCs w:val="24"/>
              </w:rPr>
            </w:pPr>
            <w:r w:rsidRPr="00755D44">
              <w:rPr>
                <w:rFonts w:ascii="Times New Roman" w:hAnsi="Times New Roman" w:cs="Times New Roman"/>
                <w:b/>
                <w:sz w:val="24"/>
                <w:szCs w:val="24"/>
              </w:rPr>
              <w:t xml:space="preserve">Weaknesses </w:t>
            </w:r>
          </w:p>
        </w:tc>
      </w:tr>
      <w:tr w:rsidR="00A724EA" w:rsidRPr="00755D44" w:rsidTr="00845398">
        <w:tc>
          <w:tcPr>
            <w:tcW w:w="1915" w:type="dxa"/>
          </w:tcPr>
          <w:p w:rsidR="00A724EA" w:rsidRPr="00755D44" w:rsidRDefault="00A724EA" w:rsidP="00845398">
            <w:pPr>
              <w:rPr>
                <w:rFonts w:ascii="Times New Roman" w:hAnsi="Times New Roman" w:cs="Times New Roman"/>
                <w:b/>
                <w:sz w:val="24"/>
                <w:szCs w:val="24"/>
              </w:rPr>
            </w:pPr>
            <w:r w:rsidRPr="00755D44">
              <w:rPr>
                <w:rFonts w:ascii="Times New Roman" w:hAnsi="Times New Roman" w:cs="Times New Roman"/>
                <w:b/>
                <w:sz w:val="24"/>
                <w:szCs w:val="24"/>
              </w:rPr>
              <w:t xml:space="preserve">Descriptive </w:t>
            </w:r>
          </w:p>
        </w:tc>
        <w:tc>
          <w:tcPr>
            <w:tcW w:w="1915" w:type="dxa"/>
          </w:tcPr>
          <w:p w:rsidR="00A724EA" w:rsidRPr="00755D44" w:rsidRDefault="00A724EA" w:rsidP="00845398">
            <w:pPr>
              <w:rPr>
                <w:rFonts w:ascii="Times New Roman" w:hAnsi="Times New Roman" w:cs="Times New Roman"/>
                <w:sz w:val="24"/>
                <w:szCs w:val="24"/>
              </w:rPr>
            </w:pPr>
            <w:r w:rsidRPr="00755D44">
              <w:rPr>
                <w:rFonts w:ascii="Times New Roman" w:hAnsi="Times New Roman" w:cs="Times New Roman"/>
                <w:sz w:val="24"/>
                <w:szCs w:val="24"/>
              </w:rPr>
              <w:t>To observe and record behavior</w:t>
            </w:r>
          </w:p>
        </w:tc>
        <w:tc>
          <w:tcPr>
            <w:tcW w:w="2293" w:type="dxa"/>
          </w:tcPr>
          <w:p w:rsidR="00A724EA" w:rsidRPr="00755D44" w:rsidRDefault="00A724EA" w:rsidP="00845398">
            <w:pPr>
              <w:rPr>
                <w:rFonts w:ascii="Times New Roman" w:hAnsi="Times New Roman" w:cs="Times New Roman"/>
                <w:sz w:val="24"/>
                <w:szCs w:val="24"/>
              </w:rPr>
            </w:pPr>
            <w:r w:rsidRPr="00755D44">
              <w:rPr>
                <w:rFonts w:ascii="Times New Roman" w:hAnsi="Times New Roman" w:cs="Times New Roman"/>
                <w:sz w:val="24"/>
                <w:szCs w:val="24"/>
              </w:rPr>
              <w:t xml:space="preserve">Case studies, surveys or natural observations </w:t>
            </w:r>
          </w:p>
        </w:tc>
        <w:tc>
          <w:tcPr>
            <w:tcW w:w="1545" w:type="dxa"/>
          </w:tcPr>
          <w:p w:rsidR="00A724EA" w:rsidRPr="00755D44" w:rsidRDefault="00A724EA" w:rsidP="00845398">
            <w:pPr>
              <w:rPr>
                <w:rFonts w:ascii="Times New Roman" w:hAnsi="Times New Roman" w:cs="Times New Roman"/>
                <w:sz w:val="24"/>
                <w:szCs w:val="24"/>
              </w:rPr>
            </w:pPr>
            <w:r w:rsidRPr="00755D44">
              <w:rPr>
                <w:rFonts w:ascii="Times New Roman" w:hAnsi="Times New Roman" w:cs="Times New Roman"/>
                <w:sz w:val="24"/>
                <w:szCs w:val="24"/>
              </w:rPr>
              <w:t>Nothing</w:t>
            </w:r>
          </w:p>
        </w:tc>
        <w:tc>
          <w:tcPr>
            <w:tcW w:w="1908" w:type="dxa"/>
          </w:tcPr>
          <w:p w:rsidR="00A724EA" w:rsidRPr="00755D44" w:rsidRDefault="00A724EA" w:rsidP="00845398">
            <w:pPr>
              <w:rPr>
                <w:rFonts w:ascii="Times New Roman" w:hAnsi="Times New Roman" w:cs="Times New Roman"/>
                <w:sz w:val="24"/>
                <w:szCs w:val="24"/>
              </w:rPr>
            </w:pPr>
            <w:r w:rsidRPr="00755D44">
              <w:rPr>
                <w:rFonts w:ascii="Times New Roman" w:hAnsi="Times New Roman" w:cs="Times New Roman"/>
                <w:sz w:val="24"/>
                <w:szCs w:val="24"/>
              </w:rPr>
              <w:t>No control of variables; single cases may be misleading</w:t>
            </w:r>
          </w:p>
        </w:tc>
      </w:tr>
      <w:tr w:rsidR="00A724EA" w:rsidRPr="00755D44" w:rsidTr="00845398">
        <w:tc>
          <w:tcPr>
            <w:tcW w:w="1915" w:type="dxa"/>
          </w:tcPr>
          <w:p w:rsidR="00A724EA" w:rsidRPr="00755D44" w:rsidRDefault="00A724EA" w:rsidP="00845398">
            <w:pPr>
              <w:rPr>
                <w:rFonts w:ascii="Times New Roman" w:hAnsi="Times New Roman" w:cs="Times New Roman"/>
                <w:b/>
                <w:sz w:val="24"/>
                <w:szCs w:val="24"/>
              </w:rPr>
            </w:pPr>
            <w:r w:rsidRPr="00755D44">
              <w:rPr>
                <w:rFonts w:ascii="Times New Roman" w:hAnsi="Times New Roman" w:cs="Times New Roman"/>
                <w:b/>
                <w:sz w:val="24"/>
                <w:szCs w:val="24"/>
              </w:rPr>
              <w:t xml:space="preserve">Correlation </w:t>
            </w:r>
          </w:p>
        </w:tc>
        <w:tc>
          <w:tcPr>
            <w:tcW w:w="1915" w:type="dxa"/>
          </w:tcPr>
          <w:p w:rsidR="00A724EA" w:rsidRPr="00755D44" w:rsidRDefault="00A724EA" w:rsidP="00845398">
            <w:pPr>
              <w:rPr>
                <w:rFonts w:ascii="Times New Roman" w:hAnsi="Times New Roman" w:cs="Times New Roman"/>
                <w:sz w:val="24"/>
                <w:szCs w:val="24"/>
              </w:rPr>
            </w:pPr>
            <w:r w:rsidRPr="00755D44">
              <w:rPr>
                <w:rFonts w:ascii="Times New Roman" w:hAnsi="Times New Roman" w:cs="Times New Roman"/>
                <w:sz w:val="24"/>
                <w:szCs w:val="24"/>
              </w:rPr>
              <w:t>To detect naturally occurring relationships; to assess how well one variable predicts the other</w:t>
            </w:r>
          </w:p>
        </w:tc>
        <w:tc>
          <w:tcPr>
            <w:tcW w:w="2293" w:type="dxa"/>
          </w:tcPr>
          <w:p w:rsidR="00A724EA" w:rsidRPr="00755D44" w:rsidRDefault="00A724EA" w:rsidP="00845398">
            <w:pPr>
              <w:rPr>
                <w:rFonts w:ascii="Times New Roman" w:hAnsi="Times New Roman" w:cs="Times New Roman"/>
                <w:sz w:val="24"/>
                <w:szCs w:val="24"/>
              </w:rPr>
            </w:pPr>
            <w:r w:rsidRPr="00755D44">
              <w:rPr>
                <w:rFonts w:ascii="Times New Roman" w:hAnsi="Times New Roman" w:cs="Times New Roman"/>
                <w:sz w:val="24"/>
                <w:szCs w:val="24"/>
              </w:rPr>
              <w:t xml:space="preserve">Compute statistical association, sometimes among survey responses </w:t>
            </w:r>
          </w:p>
        </w:tc>
        <w:tc>
          <w:tcPr>
            <w:tcW w:w="1545" w:type="dxa"/>
          </w:tcPr>
          <w:p w:rsidR="00A724EA" w:rsidRPr="00755D44" w:rsidRDefault="00A724EA" w:rsidP="00845398">
            <w:pPr>
              <w:rPr>
                <w:rFonts w:ascii="Times New Roman" w:hAnsi="Times New Roman" w:cs="Times New Roman"/>
                <w:sz w:val="24"/>
                <w:szCs w:val="24"/>
              </w:rPr>
            </w:pPr>
            <w:r w:rsidRPr="00755D44">
              <w:rPr>
                <w:rFonts w:ascii="Times New Roman" w:hAnsi="Times New Roman" w:cs="Times New Roman"/>
                <w:sz w:val="24"/>
                <w:szCs w:val="24"/>
              </w:rPr>
              <w:t>Nothing</w:t>
            </w:r>
          </w:p>
        </w:tc>
        <w:tc>
          <w:tcPr>
            <w:tcW w:w="1908" w:type="dxa"/>
          </w:tcPr>
          <w:p w:rsidR="00A724EA" w:rsidRPr="00755D44" w:rsidRDefault="00A724EA" w:rsidP="00845398">
            <w:pPr>
              <w:rPr>
                <w:rFonts w:ascii="Times New Roman" w:hAnsi="Times New Roman" w:cs="Times New Roman"/>
                <w:sz w:val="24"/>
                <w:szCs w:val="24"/>
              </w:rPr>
            </w:pPr>
            <w:r w:rsidRPr="00755D44">
              <w:rPr>
                <w:rFonts w:ascii="Times New Roman" w:hAnsi="Times New Roman" w:cs="Times New Roman"/>
                <w:sz w:val="24"/>
                <w:szCs w:val="24"/>
              </w:rPr>
              <w:t>Does not specify cause or effect</w:t>
            </w:r>
          </w:p>
        </w:tc>
      </w:tr>
      <w:tr w:rsidR="00A724EA" w:rsidRPr="00755D44" w:rsidTr="00845398">
        <w:tc>
          <w:tcPr>
            <w:tcW w:w="1915" w:type="dxa"/>
          </w:tcPr>
          <w:p w:rsidR="00A724EA" w:rsidRPr="00755D44" w:rsidRDefault="00A724EA" w:rsidP="00845398">
            <w:pPr>
              <w:rPr>
                <w:rFonts w:ascii="Times New Roman" w:hAnsi="Times New Roman" w:cs="Times New Roman"/>
                <w:b/>
                <w:sz w:val="24"/>
                <w:szCs w:val="24"/>
              </w:rPr>
            </w:pPr>
            <w:r w:rsidRPr="00755D44">
              <w:rPr>
                <w:rFonts w:ascii="Times New Roman" w:hAnsi="Times New Roman" w:cs="Times New Roman"/>
                <w:b/>
                <w:sz w:val="24"/>
                <w:szCs w:val="24"/>
              </w:rPr>
              <w:t xml:space="preserve">Experimental </w:t>
            </w:r>
          </w:p>
        </w:tc>
        <w:tc>
          <w:tcPr>
            <w:tcW w:w="1915" w:type="dxa"/>
          </w:tcPr>
          <w:p w:rsidR="00A724EA" w:rsidRPr="00755D44" w:rsidRDefault="00A724EA" w:rsidP="00845398">
            <w:pPr>
              <w:rPr>
                <w:rFonts w:ascii="Times New Roman" w:hAnsi="Times New Roman" w:cs="Times New Roman"/>
                <w:sz w:val="24"/>
                <w:szCs w:val="24"/>
              </w:rPr>
            </w:pPr>
            <w:r w:rsidRPr="00755D44">
              <w:rPr>
                <w:rFonts w:ascii="Times New Roman" w:hAnsi="Times New Roman" w:cs="Times New Roman"/>
                <w:sz w:val="24"/>
                <w:szCs w:val="24"/>
              </w:rPr>
              <w:t>To explore cause and effect</w:t>
            </w:r>
          </w:p>
        </w:tc>
        <w:tc>
          <w:tcPr>
            <w:tcW w:w="2293" w:type="dxa"/>
          </w:tcPr>
          <w:p w:rsidR="00A724EA" w:rsidRPr="00755D44" w:rsidRDefault="00A724EA" w:rsidP="00845398">
            <w:pPr>
              <w:rPr>
                <w:rFonts w:ascii="Times New Roman" w:hAnsi="Times New Roman" w:cs="Times New Roman"/>
                <w:sz w:val="24"/>
                <w:szCs w:val="24"/>
              </w:rPr>
            </w:pPr>
            <w:r w:rsidRPr="00755D44">
              <w:rPr>
                <w:rFonts w:ascii="Times New Roman" w:hAnsi="Times New Roman" w:cs="Times New Roman"/>
                <w:sz w:val="24"/>
                <w:szCs w:val="24"/>
              </w:rPr>
              <w:t>Manipulate one or more factors; use random assignment</w:t>
            </w:r>
          </w:p>
        </w:tc>
        <w:tc>
          <w:tcPr>
            <w:tcW w:w="1545" w:type="dxa"/>
          </w:tcPr>
          <w:p w:rsidR="00A724EA" w:rsidRPr="00755D44" w:rsidRDefault="00A724EA" w:rsidP="00845398">
            <w:pPr>
              <w:rPr>
                <w:rFonts w:ascii="Times New Roman" w:hAnsi="Times New Roman" w:cs="Times New Roman"/>
                <w:sz w:val="24"/>
                <w:szCs w:val="24"/>
              </w:rPr>
            </w:pPr>
            <w:r w:rsidRPr="00755D44">
              <w:rPr>
                <w:rFonts w:ascii="Times New Roman" w:hAnsi="Times New Roman" w:cs="Times New Roman"/>
                <w:sz w:val="24"/>
                <w:szCs w:val="24"/>
              </w:rPr>
              <w:t>The independent variable(s)</w:t>
            </w:r>
          </w:p>
        </w:tc>
        <w:tc>
          <w:tcPr>
            <w:tcW w:w="1908" w:type="dxa"/>
          </w:tcPr>
          <w:p w:rsidR="00A724EA" w:rsidRPr="00755D44" w:rsidRDefault="00A724EA" w:rsidP="00845398">
            <w:pPr>
              <w:rPr>
                <w:rFonts w:ascii="Times New Roman" w:hAnsi="Times New Roman" w:cs="Times New Roman"/>
                <w:sz w:val="24"/>
                <w:szCs w:val="24"/>
              </w:rPr>
            </w:pPr>
            <w:r w:rsidRPr="00755D44">
              <w:rPr>
                <w:rFonts w:ascii="Times New Roman" w:hAnsi="Times New Roman" w:cs="Times New Roman"/>
                <w:sz w:val="24"/>
                <w:szCs w:val="24"/>
              </w:rPr>
              <w:t xml:space="preserve">Sometimes not feasible: results may not generalize other contexts; not ethical to manipulate certain variables </w:t>
            </w:r>
          </w:p>
        </w:tc>
      </w:tr>
    </w:tbl>
    <w:p w:rsidR="009B1E9F" w:rsidRDefault="00DD573E" w:rsidP="00DD573E">
      <w:pPr>
        <w:jc w:val="center"/>
        <w:rPr>
          <w:rFonts w:ascii="Times New Roman" w:hAnsi="Times New Roman" w:cs="Times New Roman"/>
          <w:sz w:val="24"/>
          <w:szCs w:val="24"/>
        </w:rPr>
      </w:pPr>
      <w:r w:rsidRPr="00DD573E">
        <w:rPr>
          <w:rFonts w:ascii="Times New Roman" w:hAnsi="Times New Roman" w:cs="Times New Roman"/>
          <w:noProof/>
          <w:sz w:val="24"/>
          <w:szCs w:val="24"/>
        </w:rPr>
        <w:drawing>
          <wp:inline distT="0" distB="0" distL="0" distR="0">
            <wp:extent cx="3015980" cy="1958293"/>
            <wp:effectExtent l="19050" t="0" r="0" b="0"/>
            <wp:docPr id="5" name="Picture 1" descr="http://socialworktools.files.wordpress.com/2008/08/normal-curve-diagram-from-ib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cialworktools.files.wordpress.com/2008/08/normal-curve-diagram-from-ibm.gif"/>
                    <pic:cNvPicPr>
                      <a:picLocks noChangeAspect="1" noChangeArrowheads="1"/>
                    </pic:cNvPicPr>
                  </pic:nvPicPr>
                  <pic:blipFill>
                    <a:blip r:embed="rId6" cstate="print"/>
                    <a:srcRect/>
                    <a:stretch>
                      <a:fillRect/>
                    </a:stretch>
                  </pic:blipFill>
                  <pic:spPr bwMode="auto">
                    <a:xfrm>
                      <a:off x="0" y="0"/>
                      <a:ext cx="3019162" cy="1960359"/>
                    </a:xfrm>
                    <a:prstGeom prst="rect">
                      <a:avLst/>
                    </a:prstGeom>
                    <a:noFill/>
                    <a:ln w="9525">
                      <a:noFill/>
                      <a:miter lim="800000"/>
                      <a:headEnd/>
                      <a:tailEnd/>
                    </a:ln>
                  </pic:spPr>
                </pic:pic>
              </a:graphicData>
            </a:graphic>
          </wp:inline>
        </w:drawing>
      </w:r>
    </w:p>
    <w:p w:rsidR="00DD573E" w:rsidRDefault="00DD573E" w:rsidP="00DD573E">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lastRenderedPageBreak/>
        <w:t xml:space="preserve">Statistical Significance </w:t>
      </w:r>
    </w:p>
    <w:p w:rsidR="00DD573E" w:rsidRDefault="00DD573E" w:rsidP="00DD573E">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A statistical statement of how likely it is that an obtained result occurred by chance alone</w:t>
      </w:r>
    </w:p>
    <w:p w:rsidR="00DD573E" w:rsidRPr="00755D44" w:rsidRDefault="00DD573E" w:rsidP="00DD573E">
      <w:pPr>
        <w:pStyle w:val="ListParagraph"/>
        <w:numPr>
          <w:ilvl w:val="1"/>
          <w:numId w:val="7"/>
        </w:numPr>
        <w:rPr>
          <w:rFonts w:ascii="Times New Roman" w:hAnsi="Times New Roman" w:cs="Times New Roman"/>
          <w:sz w:val="24"/>
          <w:szCs w:val="24"/>
        </w:rPr>
      </w:pPr>
      <w:r w:rsidRPr="00755D44">
        <w:rPr>
          <w:rFonts w:ascii="Times New Roman" w:hAnsi="Times New Roman" w:cs="Times New Roman"/>
          <w:sz w:val="24"/>
          <w:szCs w:val="24"/>
        </w:rPr>
        <w:t xml:space="preserve">When the sample averages are reliable (low </w:t>
      </w:r>
      <w:r w:rsidRPr="00DD573E">
        <w:rPr>
          <w:rFonts w:ascii="Times New Roman" w:hAnsi="Times New Roman" w:cs="Times New Roman"/>
          <w:sz w:val="24"/>
          <w:szCs w:val="24"/>
        </w:rPr>
        <w:t>variability and many observations) and the difference between them is large, we say the difference has statistical significance</w:t>
      </w:r>
      <w:r w:rsidRPr="00755D44">
        <w:rPr>
          <w:rFonts w:ascii="Times New Roman" w:hAnsi="Times New Roman" w:cs="Times New Roman"/>
          <w:b/>
          <w:sz w:val="24"/>
          <w:szCs w:val="24"/>
        </w:rPr>
        <w:t xml:space="preserve"> </w:t>
      </w:r>
      <w:r w:rsidRPr="00755D44">
        <w:rPr>
          <w:rFonts w:ascii="Times New Roman" w:hAnsi="Times New Roman" w:cs="Times New Roman"/>
          <w:sz w:val="24"/>
          <w:szCs w:val="24"/>
        </w:rPr>
        <w:t xml:space="preserve">and the variation between the samples is not based on chance alone </w:t>
      </w:r>
    </w:p>
    <w:p w:rsidR="00DD573E" w:rsidRPr="00755D44" w:rsidRDefault="00DD573E" w:rsidP="00DD573E">
      <w:pPr>
        <w:pStyle w:val="ListParagraph"/>
        <w:numPr>
          <w:ilvl w:val="1"/>
          <w:numId w:val="7"/>
        </w:numPr>
        <w:rPr>
          <w:rFonts w:ascii="Times New Roman" w:hAnsi="Times New Roman" w:cs="Times New Roman"/>
          <w:sz w:val="24"/>
          <w:szCs w:val="24"/>
        </w:rPr>
      </w:pPr>
      <w:r w:rsidRPr="00755D44">
        <w:rPr>
          <w:rFonts w:ascii="Times New Roman" w:hAnsi="Times New Roman" w:cs="Times New Roman"/>
          <w:sz w:val="24"/>
          <w:szCs w:val="24"/>
        </w:rPr>
        <w:t xml:space="preserve">Statistical significance indicates the likelihood that a result will happen by chance, but this does not say anything about the importance of the result </w:t>
      </w:r>
    </w:p>
    <w:p w:rsidR="00DD573E" w:rsidRDefault="00DD573E" w:rsidP="00DD573E">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Culture </w:t>
      </w:r>
    </w:p>
    <w:p w:rsidR="00DD573E" w:rsidRDefault="00DD573E" w:rsidP="00DD573E">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 xml:space="preserve">The enduring behaviors, ideas, attitudes, and traditions shared by a group of people and transmitted from one generation to the next </w:t>
      </w:r>
    </w:p>
    <w:p w:rsidR="00C41945" w:rsidRDefault="00C41945" w:rsidP="00C41945">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Chapter 2 - The Biology of Mind</w:t>
      </w:r>
    </w:p>
    <w:p w:rsidR="00C41945" w:rsidRPr="00C41945" w:rsidRDefault="00C41945" w:rsidP="00C41945">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Biological Psychology</w:t>
      </w:r>
    </w:p>
    <w:p w:rsidR="00C41945" w:rsidRDefault="00C41945" w:rsidP="00C41945">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A branch of psychology concerned with the links between biology and behavior</w:t>
      </w:r>
      <w:r w:rsidR="001968E0">
        <w:rPr>
          <w:rFonts w:ascii="Times New Roman" w:hAnsi="Times New Roman" w:cs="Times New Roman"/>
          <w:sz w:val="24"/>
          <w:szCs w:val="24"/>
        </w:rPr>
        <w:t xml:space="preserve">.  Some specific examples are </w:t>
      </w:r>
      <w:r w:rsidR="001968E0">
        <w:rPr>
          <w:rFonts w:ascii="Times New Roman" w:hAnsi="Times New Roman" w:cs="Times New Roman"/>
          <w:i/>
          <w:sz w:val="24"/>
          <w:szCs w:val="24"/>
        </w:rPr>
        <w:t>behavioral neuroscientists</w:t>
      </w:r>
      <w:r w:rsidR="001968E0">
        <w:rPr>
          <w:rFonts w:ascii="Times New Roman" w:hAnsi="Times New Roman" w:cs="Times New Roman"/>
          <w:sz w:val="24"/>
          <w:szCs w:val="24"/>
        </w:rPr>
        <w:t xml:space="preserve">, </w:t>
      </w:r>
      <w:r w:rsidR="001968E0">
        <w:rPr>
          <w:rFonts w:ascii="Times New Roman" w:hAnsi="Times New Roman" w:cs="Times New Roman"/>
          <w:i/>
          <w:sz w:val="24"/>
          <w:szCs w:val="24"/>
        </w:rPr>
        <w:t>neuropsychologists</w:t>
      </w:r>
      <w:r w:rsidR="001968E0">
        <w:rPr>
          <w:rFonts w:ascii="Times New Roman" w:hAnsi="Times New Roman" w:cs="Times New Roman"/>
          <w:sz w:val="24"/>
          <w:szCs w:val="24"/>
        </w:rPr>
        <w:t xml:space="preserve">, </w:t>
      </w:r>
      <w:r w:rsidR="001968E0">
        <w:rPr>
          <w:rFonts w:ascii="Times New Roman" w:hAnsi="Times New Roman" w:cs="Times New Roman"/>
          <w:i/>
          <w:sz w:val="24"/>
          <w:szCs w:val="24"/>
        </w:rPr>
        <w:t>behavioral geneticists</w:t>
      </w:r>
      <w:r w:rsidR="001968E0">
        <w:rPr>
          <w:rFonts w:ascii="Times New Roman" w:hAnsi="Times New Roman" w:cs="Times New Roman"/>
          <w:sz w:val="24"/>
          <w:szCs w:val="24"/>
        </w:rPr>
        <w:t xml:space="preserve">, </w:t>
      </w:r>
      <w:r w:rsidR="001968E0">
        <w:rPr>
          <w:rFonts w:ascii="Times New Roman" w:hAnsi="Times New Roman" w:cs="Times New Roman"/>
          <w:i/>
          <w:sz w:val="24"/>
          <w:szCs w:val="24"/>
        </w:rPr>
        <w:t>physiological psychologists</w:t>
      </w:r>
      <w:r w:rsidR="001968E0">
        <w:rPr>
          <w:rFonts w:ascii="Times New Roman" w:hAnsi="Times New Roman" w:cs="Times New Roman"/>
          <w:sz w:val="24"/>
          <w:szCs w:val="24"/>
        </w:rPr>
        <w:t xml:space="preserve">, or </w:t>
      </w:r>
      <w:r w:rsidR="001968E0">
        <w:rPr>
          <w:rFonts w:ascii="Times New Roman" w:hAnsi="Times New Roman" w:cs="Times New Roman"/>
          <w:i/>
          <w:sz w:val="24"/>
          <w:szCs w:val="24"/>
        </w:rPr>
        <w:t>biopsychologists</w:t>
      </w:r>
    </w:p>
    <w:p w:rsidR="001968E0" w:rsidRDefault="001968E0" w:rsidP="001968E0">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Neuron</w:t>
      </w:r>
    </w:p>
    <w:p w:rsidR="001968E0" w:rsidRDefault="001968E0" w:rsidP="001968E0">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A nerve cell; the basic building block of the nervous system</w:t>
      </w:r>
    </w:p>
    <w:p w:rsidR="001968E0" w:rsidRDefault="001968E0" w:rsidP="001968E0">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Sensory Neurons</w:t>
      </w:r>
    </w:p>
    <w:p w:rsidR="001968E0" w:rsidRDefault="001968E0" w:rsidP="001968E0">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Neurons that carry incoming information from the sensory receptors to the brain and spinal cord.  There are millions of sensory neurons</w:t>
      </w:r>
    </w:p>
    <w:p w:rsidR="001968E0" w:rsidRDefault="001968E0" w:rsidP="001968E0">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Motor Neurons</w:t>
      </w:r>
    </w:p>
    <w:p w:rsidR="001968E0" w:rsidRDefault="001968E0" w:rsidP="001968E0">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 xml:space="preserve">Neurons that carry outgoing information from the brain and spinal cord to the muscles and glands.  There are millions of motor neurons </w:t>
      </w:r>
    </w:p>
    <w:p w:rsidR="001968E0" w:rsidRDefault="001968E0" w:rsidP="001968E0">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Interneurons </w:t>
      </w:r>
    </w:p>
    <w:p w:rsidR="001968E0" w:rsidRPr="001968E0" w:rsidRDefault="001968E0" w:rsidP="001968E0">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Neurons within the brain and spinal cord that communicate internally and intervene between the sensory inputs and the motor outputs.  There are billions upon billions of interneurons.  All three types are the same physically</w:t>
      </w:r>
    </w:p>
    <w:p w:rsidR="001968E0" w:rsidRDefault="001968E0" w:rsidP="001968E0">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Dendrite</w:t>
      </w:r>
    </w:p>
    <w:p w:rsidR="001968E0" w:rsidRDefault="001968E0" w:rsidP="001968E0">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The bushy, branching extensions of neuron that receive messages and conduct impulses toward the cell body</w:t>
      </w:r>
      <w:r w:rsidR="00414E70">
        <w:rPr>
          <w:rFonts w:ascii="Times New Roman" w:hAnsi="Times New Roman" w:cs="Times New Roman"/>
          <w:sz w:val="24"/>
          <w:szCs w:val="24"/>
        </w:rPr>
        <w:t xml:space="preserve">.  A dendrite listens, axons speak.  </w:t>
      </w:r>
    </w:p>
    <w:p w:rsidR="001968E0" w:rsidRDefault="001968E0" w:rsidP="001968E0">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Axon</w:t>
      </w:r>
    </w:p>
    <w:p w:rsidR="001968E0" w:rsidRDefault="001968E0" w:rsidP="001968E0">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The</w:t>
      </w:r>
      <w:r w:rsidR="00414E70">
        <w:rPr>
          <w:rFonts w:ascii="Times New Roman" w:hAnsi="Times New Roman" w:cs="Times New Roman"/>
          <w:sz w:val="24"/>
          <w:szCs w:val="24"/>
        </w:rPr>
        <w:t xml:space="preserve"> extension of a neuron, ending in branching terminal fibers, through which messages pass to other neurons or to muscles or glands.  Can be very long</w:t>
      </w:r>
    </w:p>
    <w:p w:rsidR="00414E70" w:rsidRDefault="00414E70" w:rsidP="00414E70">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Myelin Sheath </w:t>
      </w:r>
    </w:p>
    <w:p w:rsidR="00414E70" w:rsidRDefault="00414E70" w:rsidP="00414E70">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A layer of fatty tissue segmentally encasing the fibers of many neurons; enables vastly greater transmission speed of neural impulses as the impulse hops from node to node.  Even with this layer, the brain is three million times slower than wire</w:t>
      </w:r>
    </w:p>
    <w:p w:rsidR="00414E70" w:rsidRDefault="00414E70" w:rsidP="00414E70">
      <w:pPr>
        <w:jc w:val="center"/>
        <w:rPr>
          <w:rFonts w:ascii="Times New Roman" w:hAnsi="Times New Roman" w:cs="Times New Roman"/>
          <w:sz w:val="24"/>
          <w:szCs w:val="24"/>
        </w:rPr>
      </w:pPr>
      <w:r w:rsidRPr="00414E70">
        <w:rPr>
          <w:rFonts w:ascii="Times New Roman" w:hAnsi="Times New Roman" w:cs="Times New Roman"/>
          <w:noProof/>
          <w:sz w:val="24"/>
          <w:szCs w:val="24"/>
        </w:rPr>
        <w:lastRenderedPageBreak/>
        <w:drawing>
          <wp:inline distT="0" distB="0" distL="0" distR="0">
            <wp:extent cx="4776686" cy="2743902"/>
            <wp:effectExtent l="19050" t="0" r="4864" b="0"/>
            <wp:docPr id="11" name="Picture 1" descr="http://www.millersville.edu/~bduncan/465/anatomy/brain-anatomy/cellular-level/neu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illersville.edu/~bduncan/465/anatomy/brain-anatomy/cellular-level/neuron.gif"/>
                    <pic:cNvPicPr>
                      <a:picLocks noChangeAspect="1" noChangeArrowheads="1"/>
                    </pic:cNvPicPr>
                  </pic:nvPicPr>
                  <pic:blipFill>
                    <a:blip r:embed="rId7" cstate="print"/>
                    <a:srcRect/>
                    <a:stretch>
                      <a:fillRect/>
                    </a:stretch>
                  </pic:blipFill>
                  <pic:spPr bwMode="auto">
                    <a:xfrm>
                      <a:off x="0" y="0"/>
                      <a:ext cx="4776619" cy="2743864"/>
                    </a:xfrm>
                    <a:prstGeom prst="rect">
                      <a:avLst/>
                    </a:prstGeom>
                    <a:noFill/>
                    <a:ln w="9525">
                      <a:noFill/>
                      <a:miter lim="800000"/>
                      <a:headEnd/>
                      <a:tailEnd/>
                    </a:ln>
                  </pic:spPr>
                </pic:pic>
              </a:graphicData>
            </a:graphic>
          </wp:inline>
        </w:drawing>
      </w:r>
    </w:p>
    <w:p w:rsidR="00414E70" w:rsidRDefault="00BE0A31" w:rsidP="00F028E2">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Action Potential </w:t>
      </w:r>
    </w:p>
    <w:p w:rsidR="00BE0A31" w:rsidRDefault="00BE0A31" w:rsidP="00BE0A31">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A neural impulse; a brief electrical charge that travels down the impulse.  Happens when a neuron is stimulated by signals from our senses or by neighboring neurons</w:t>
      </w:r>
    </w:p>
    <w:p w:rsidR="00BE0A31" w:rsidRDefault="00BE0A31" w:rsidP="00BE0A31">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 xml:space="preserve">Involves the exchange of ions across the axons </w:t>
      </w:r>
      <w:r>
        <w:rPr>
          <w:rFonts w:ascii="Times New Roman" w:hAnsi="Times New Roman" w:cs="Times New Roman"/>
          <w:i/>
          <w:sz w:val="24"/>
          <w:szCs w:val="24"/>
        </w:rPr>
        <w:t>selectively permeable membrane</w:t>
      </w:r>
      <w:r>
        <w:rPr>
          <w:rFonts w:ascii="Times New Roman" w:hAnsi="Times New Roman" w:cs="Times New Roman"/>
          <w:sz w:val="24"/>
          <w:szCs w:val="24"/>
        </w:rPr>
        <w:t xml:space="preserve">, which only allows fluid in when the gates are open.  The fluid inside a resting  axon contains negative ions, the exterior fluid contains positive ions; this state is called the </w:t>
      </w:r>
      <w:r>
        <w:rPr>
          <w:rFonts w:ascii="Times New Roman" w:hAnsi="Times New Roman" w:cs="Times New Roman"/>
          <w:i/>
          <w:sz w:val="24"/>
          <w:szCs w:val="24"/>
        </w:rPr>
        <w:t>resting potential</w:t>
      </w:r>
      <w:r>
        <w:rPr>
          <w:rFonts w:ascii="Times New Roman" w:hAnsi="Times New Roman" w:cs="Times New Roman"/>
          <w:sz w:val="24"/>
          <w:szCs w:val="24"/>
        </w:rPr>
        <w:t xml:space="preserve">.  </w:t>
      </w:r>
    </w:p>
    <w:p w:rsidR="00BE0A31" w:rsidRDefault="00BE0A31" w:rsidP="00BE0A31">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When a neuron fires, the axon opens its gates and the positive ions flood through the membrane.  This depolarizes the axon, which causes the next axon to open its gates, and so on</w:t>
      </w:r>
      <w:r w:rsidR="005C2AC2">
        <w:rPr>
          <w:rFonts w:ascii="Times New Roman" w:hAnsi="Times New Roman" w:cs="Times New Roman"/>
          <w:sz w:val="24"/>
          <w:szCs w:val="24"/>
        </w:rPr>
        <w:t>.</w:t>
      </w:r>
    </w:p>
    <w:p w:rsidR="005C2AC2" w:rsidRDefault="005C2AC2" w:rsidP="00BE0A31">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 xml:space="preserve">The positive ions are pumped out during the </w:t>
      </w:r>
      <w:r>
        <w:rPr>
          <w:rFonts w:ascii="Times New Roman" w:hAnsi="Times New Roman" w:cs="Times New Roman"/>
          <w:i/>
          <w:sz w:val="24"/>
          <w:szCs w:val="24"/>
        </w:rPr>
        <w:t xml:space="preserve">refractory period </w:t>
      </w:r>
    </w:p>
    <w:p w:rsidR="005C2AC2" w:rsidRDefault="005C2AC2" w:rsidP="005C2AC2">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Threshold </w:t>
      </w:r>
    </w:p>
    <w:p w:rsidR="005C2AC2" w:rsidRDefault="005C2AC2" w:rsidP="005C2AC2">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 xml:space="preserve"> A neuron will encounter either </w:t>
      </w:r>
      <w:r>
        <w:rPr>
          <w:rFonts w:ascii="Times New Roman" w:hAnsi="Times New Roman" w:cs="Times New Roman"/>
          <w:i/>
          <w:sz w:val="24"/>
          <w:szCs w:val="24"/>
        </w:rPr>
        <w:t xml:space="preserve">excitatory </w:t>
      </w:r>
      <w:r>
        <w:rPr>
          <w:rFonts w:ascii="Times New Roman" w:hAnsi="Times New Roman" w:cs="Times New Roman"/>
          <w:sz w:val="24"/>
          <w:szCs w:val="24"/>
        </w:rPr>
        <w:t xml:space="preserve">or </w:t>
      </w:r>
      <w:r>
        <w:rPr>
          <w:rFonts w:ascii="Times New Roman" w:hAnsi="Times New Roman" w:cs="Times New Roman"/>
          <w:i/>
          <w:sz w:val="24"/>
          <w:szCs w:val="24"/>
        </w:rPr>
        <w:t xml:space="preserve">inhibitory </w:t>
      </w:r>
      <w:r>
        <w:rPr>
          <w:rFonts w:ascii="Times New Roman" w:hAnsi="Times New Roman" w:cs="Times New Roman"/>
          <w:sz w:val="24"/>
          <w:szCs w:val="24"/>
        </w:rPr>
        <w:t xml:space="preserve">signals.  If the excitatory minus the inhibitory signals exceeds a minimum intensity, an action potential is triggered.  Threshold referrers to the level of stimulation required to trigger the nerve impulse as described above.  </w:t>
      </w:r>
    </w:p>
    <w:p w:rsidR="005C2AC2" w:rsidRDefault="005C2AC2" w:rsidP="005C2AC2">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 xml:space="preserve">Increasing the level of stimulation beyond the threshold will not increase the neural impulses intensity; the neurons reaction is </w:t>
      </w:r>
      <w:r>
        <w:rPr>
          <w:rFonts w:ascii="Times New Roman" w:hAnsi="Times New Roman" w:cs="Times New Roman"/>
          <w:i/>
          <w:sz w:val="24"/>
          <w:szCs w:val="24"/>
        </w:rPr>
        <w:t>all or none</w:t>
      </w:r>
      <w:r>
        <w:rPr>
          <w:rFonts w:ascii="Times New Roman" w:hAnsi="Times New Roman" w:cs="Times New Roman"/>
          <w:sz w:val="24"/>
          <w:szCs w:val="24"/>
        </w:rPr>
        <w:t xml:space="preserve">, and we cannot distinguish intensity from a single neuron </w:t>
      </w:r>
    </w:p>
    <w:p w:rsidR="005C2AC2" w:rsidRDefault="005C2AC2" w:rsidP="005C2AC2">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Synapse </w:t>
      </w:r>
    </w:p>
    <w:p w:rsidR="005C2AC2" w:rsidRDefault="005C2AC2" w:rsidP="005C2AC2">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The junction between the axon</w:t>
      </w:r>
      <w:r w:rsidR="003059EF">
        <w:rPr>
          <w:rFonts w:ascii="Times New Roman" w:hAnsi="Times New Roman" w:cs="Times New Roman"/>
          <w:sz w:val="24"/>
          <w:szCs w:val="24"/>
        </w:rPr>
        <w:t xml:space="preserve"> tip of the sending neuron and the dendrite or cell body of the receiving neuron.  The tiny gap at this junction is called the </w:t>
      </w:r>
      <w:r w:rsidR="003059EF" w:rsidRPr="003059EF">
        <w:rPr>
          <w:rFonts w:ascii="Times New Roman" w:hAnsi="Times New Roman" w:cs="Times New Roman"/>
          <w:i/>
          <w:sz w:val="24"/>
          <w:szCs w:val="24"/>
        </w:rPr>
        <w:t>synaptic cleft/gap</w:t>
      </w:r>
      <w:r w:rsidR="003059EF">
        <w:rPr>
          <w:rFonts w:ascii="Times New Roman" w:hAnsi="Times New Roman" w:cs="Times New Roman"/>
          <w:sz w:val="24"/>
          <w:szCs w:val="24"/>
        </w:rPr>
        <w:t xml:space="preserve"> (less than a millionth of an inch)</w:t>
      </w:r>
    </w:p>
    <w:p w:rsidR="003059EF" w:rsidRPr="003059EF" w:rsidRDefault="003059EF" w:rsidP="003059EF">
      <w:pPr>
        <w:rPr>
          <w:rFonts w:ascii="Times New Roman" w:hAnsi="Times New Roman" w:cs="Times New Roman"/>
          <w:sz w:val="24"/>
          <w:szCs w:val="24"/>
        </w:rPr>
      </w:pPr>
    </w:p>
    <w:p w:rsidR="003059EF" w:rsidRDefault="003059EF" w:rsidP="003059EF">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lastRenderedPageBreak/>
        <w:t xml:space="preserve">Neurotransmitters </w:t>
      </w:r>
    </w:p>
    <w:p w:rsidR="003059EF" w:rsidRDefault="003059EF" w:rsidP="003059EF">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Chemical messengers that cross the synaptic gaps between neurons.  When released by the sending neuron, neurotransmitters travel across the synapse and bind to the receptor sites on the receiving neuron, thereby influencing whether that neuron will generate a neural impulse</w:t>
      </w:r>
    </w:p>
    <w:p w:rsidR="003059EF" w:rsidRDefault="003059EF" w:rsidP="003059EF">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Reuptake</w:t>
      </w:r>
    </w:p>
    <w:p w:rsidR="003059EF" w:rsidRDefault="003059EF" w:rsidP="003059EF">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 xml:space="preserve">A neurotransmitters reabsorption by the sending neuron </w:t>
      </w:r>
    </w:p>
    <w:tbl>
      <w:tblPr>
        <w:tblStyle w:val="TableGrid"/>
        <w:tblW w:w="0" w:type="auto"/>
        <w:tblLook w:val="04A0"/>
      </w:tblPr>
      <w:tblGrid>
        <w:gridCol w:w="3192"/>
        <w:gridCol w:w="3192"/>
        <w:gridCol w:w="3192"/>
      </w:tblGrid>
      <w:tr w:rsidR="003059EF" w:rsidRPr="00755D44" w:rsidTr="00845398">
        <w:tc>
          <w:tcPr>
            <w:tcW w:w="3192" w:type="dxa"/>
          </w:tcPr>
          <w:p w:rsidR="003059EF" w:rsidRPr="00755D44" w:rsidRDefault="003059EF" w:rsidP="00845398">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Neurotransmitter </w:t>
            </w:r>
          </w:p>
        </w:tc>
        <w:tc>
          <w:tcPr>
            <w:tcW w:w="3192" w:type="dxa"/>
          </w:tcPr>
          <w:p w:rsidR="003059EF" w:rsidRPr="00755D44" w:rsidRDefault="003059EF" w:rsidP="00845398">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Function</w:t>
            </w:r>
          </w:p>
        </w:tc>
        <w:tc>
          <w:tcPr>
            <w:tcW w:w="3192" w:type="dxa"/>
          </w:tcPr>
          <w:p w:rsidR="003059EF" w:rsidRPr="00755D44" w:rsidRDefault="003059EF" w:rsidP="00845398">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Examples of Malfunctions </w:t>
            </w:r>
          </w:p>
        </w:tc>
      </w:tr>
      <w:tr w:rsidR="003059EF" w:rsidRPr="00755D44" w:rsidTr="00845398">
        <w:tc>
          <w:tcPr>
            <w:tcW w:w="3192" w:type="dxa"/>
          </w:tcPr>
          <w:p w:rsidR="003059EF" w:rsidRPr="00755D44" w:rsidRDefault="003059EF" w:rsidP="00845398">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Acetylcholine (ACh) </w:t>
            </w:r>
          </w:p>
        </w:tc>
        <w:tc>
          <w:tcPr>
            <w:tcW w:w="3192" w:type="dxa"/>
          </w:tcPr>
          <w:p w:rsidR="003059EF" w:rsidRPr="00755D44" w:rsidRDefault="003059EF" w:rsidP="00845398">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Enables muscles action, leaning, and memory </w:t>
            </w:r>
          </w:p>
        </w:tc>
        <w:tc>
          <w:tcPr>
            <w:tcW w:w="3192" w:type="dxa"/>
          </w:tcPr>
          <w:p w:rsidR="003059EF" w:rsidRPr="00755D44" w:rsidRDefault="003059EF" w:rsidP="00845398">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With Alzheimer's disease, ACh-producing neurons deteriorate </w:t>
            </w:r>
          </w:p>
        </w:tc>
      </w:tr>
      <w:tr w:rsidR="003059EF" w:rsidRPr="00755D44" w:rsidTr="00845398">
        <w:tc>
          <w:tcPr>
            <w:tcW w:w="3192" w:type="dxa"/>
          </w:tcPr>
          <w:p w:rsidR="003059EF" w:rsidRPr="00755D44" w:rsidRDefault="003059EF" w:rsidP="00845398">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Dopamine </w:t>
            </w:r>
          </w:p>
        </w:tc>
        <w:tc>
          <w:tcPr>
            <w:tcW w:w="3192" w:type="dxa"/>
          </w:tcPr>
          <w:p w:rsidR="003059EF" w:rsidRPr="00755D44" w:rsidRDefault="003059EF" w:rsidP="00845398">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Influences movement, learning, attention, and emotion </w:t>
            </w:r>
          </w:p>
        </w:tc>
        <w:tc>
          <w:tcPr>
            <w:tcW w:w="3192" w:type="dxa"/>
          </w:tcPr>
          <w:p w:rsidR="003059EF" w:rsidRPr="00755D44" w:rsidRDefault="003059EF" w:rsidP="00845398">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Excess dopamine receptor activity is linked to schizophrenia.  Starved of dopamine, the brain produces the tremors and decreased mobility of Parkinson's disease </w:t>
            </w:r>
          </w:p>
        </w:tc>
      </w:tr>
      <w:tr w:rsidR="003059EF" w:rsidRPr="00755D44" w:rsidTr="00845398">
        <w:tc>
          <w:tcPr>
            <w:tcW w:w="3192" w:type="dxa"/>
          </w:tcPr>
          <w:p w:rsidR="003059EF" w:rsidRPr="00755D44" w:rsidRDefault="003059EF" w:rsidP="00845398">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Serotonin</w:t>
            </w:r>
          </w:p>
        </w:tc>
        <w:tc>
          <w:tcPr>
            <w:tcW w:w="3192" w:type="dxa"/>
          </w:tcPr>
          <w:p w:rsidR="003059EF" w:rsidRPr="00755D44" w:rsidRDefault="003059EF" w:rsidP="00845398">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Affects mood, hunger, sleep, and arousal </w:t>
            </w:r>
          </w:p>
        </w:tc>
        <w:tc>
          <w:tcPr>
            <w:tcW w:w="3192" w:type="dxa"/>
          </w:tcPr>
          <w:p w:rsidR="003059EF" w:rsidRPr="00755D44" w:rsidRDefault="003059EF" w:rsidP="00845398">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Undersupply linked to depression.  Prozac and some other antidepressant drugs release serotonin levels </w:t>
            </w:r>
          </w:p>
        </w:tc>
      </w:tr>
      <w:tr w:rsidR="003059EF" w:rsidRPr="00755D44" w:rsidTr="00845398">
        <w:tc>
          <w:tcPr>
            <w:tcW w:w="3192" w:type="dxa"/>
          </w:tcPr>
          <w:p w:rsidR="003059EF" w:rsidRPr="00755D44" w:rsidRDefault="003059EF" w:rsidP="00845398">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Norepinephrine</w:t>
            </w:r>
          </w:p>
        </w:tc>
        <w:tc>
          <w:tcPr>
            <w:tcW w:w="3192" w:type="dxa"/>
          </w:tcPr>
          <w:p w:rsidR="003059EF" w:rsidRPr="00755D44" w:rsidRDefault="003059EF" w:rsidP="00845398">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Helps control alertness and arousal </w:t>
            </w:r>
          </w:p>
        </w:tc>
        <w:tc>
          <w:tcPr>
            <w:tcW w:w="3192" w:type="dxa"/>
          </w:tcPr>
          <w:p w:rsidR="003059EF" w:rsidRPr="00755D44" w:rsidRDefault="003059EF" w:rsidP="00845398">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Undersupply can depress mood</w:t>
            </w:r>
          </w:p>
        </w:tc>
      </w:tr>
      <w:tr w:rsidR="003059EF" w:rsidRPr="00755D44" w:rsidTr="00845398">
        <w:tc>
          <w:tcPr>
            <w:tcW w:w="3192" w:type="dxa"/>
          </w:tcPr>
          <w:p w:rsidR="003059EF" w:rsidRPr="00755D44" w:rsidRDefault="003059EF" w:rsidP="00845398">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GABA (gamma-aminobutyric acid)</w:t>
            </w:r>
          </w:p>
        </w:tc>
        <w:tc>
          <w:tcPr>
            <w:tcW w:w="3192" w:type="dxa"/>
          </w:tcPr>
          <w:p w:rsidR="003059EF" w:rsidRPr="00755D44" w:rsidRDefault="003059EF" w:rsidP="00845398">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A major inhibitory neurotransmitter </w:t>
            </w:r>
          </w:p>
        </w:tc>
        <w:tc>
          <w:tcPr>
            <w:tcW w:w="3192" w:type="dxa"/>
          </w:tcPr>
          <w:p w:rsidR="003059EF" w:rsidRPr="00755D44" w:rsidRDefault="003059EF" w:rsidP="00845398">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Undersupply linked to seizures, tremors and insomnia </w:t>
            </w:r>
          </w:p>
        </w:tc>
      </w:tr>
      <w:tr w:rsidR="003059EF" w:rsidRPr="00755D44" w:rsidTr="00845398">
        <w:tc>
          <w:tcPr>
            <w:tcW w:w="3192" w:type="dxa"/>
          </w:tcPr>
          <w:p w:rsidR="003059EF" w:rsidRPr="00755D44" w:rsidRDefault="003059EF" w:rsidP="00845398">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Glutamate</w:t>
            </w:r>
          </w:p>
        </w:tc>
        <w:tc>
          <w:tcPr>
            <w:tcW w:w="3192" w:type="dxa"/>
          </w:tcPr>
          <w:p w:rsidR="003059EF" w:rsidRPr="00755D44" w:rsidRDefault="003059EF" w:rsidP="00845398">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A major excitatory neurotransmitter; involved in memory </w:t>
            </w:r>
          </w:p>
        </w:tc>
        <w:tc>
          <w:tcPr>
            <w:tcW w:w="3192" w:type="dxa"/>
          </w:tcPr>
          <w:p w:rsidR="003059EF" w:rsidRPr="00755D44" w:rsidRDefault="003059EF" w:rsidP="00845398">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Over supply can over stimulate brain, producing migraines or seizures (which is why some people avoid MSG, monosodium glutamate)</w:t>
            </w:r>
          </w:p>
        </w:tc>
      </w:tr>
    </w:tbl>
    <w:p w:rsidR="003059EF" w:rsidRDefault="003059EF" w:rsidP="003059EF">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Endorphins </w:t>
      </w:r>
    </w:p>
    <w:p w:rsidR="003059EF" w:rsidRDefault="003059EF" w:rsidP="003059EF">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 xml:space="preserve">"morphine within" - natural, opiate like neurotransmitters linked to pain control and pleasure </w:t>
      </w:r>
    </w:p>
    <w:p w:rsidR="00D8372F" w:rsidRDefault="00D8372F" w:rsidP="00D8372F">
      <w:pPr>
        <w:pStyle w:val="ListParagraph"/>
        <w:numPr>
          <w:ilvl w:val="0"/>
          <w:numId w:val="12"/>
        </w:numPr>
        <w:rPr>
          <w:rFonts w:ascii="Times New Roman" w:hAnsi="Times New Roman" w:cs="Times New Roman"/>
          <w:sz w:val="24"/>
          <w:szCs w:val="24"/>
        </w:rPr>
      </w:pPr>
      <w:r>
        <w:rPr>
          <w:rFonts w:ascii="Times New Roman" w:hAnsi="Times New Roman" w:cs="Times New Roman"/>
          <w:i/>
          <w:sz w:val="24"/>
          <w:szCs w:val="24"/>
        </w:rPr>
        <w:t xml:space="preserve">Agonist </w:t>
      </w:r>
    </w:p>
    <w:p w:rsidR="00D8372F" w:rsidRPr="00D8372F" w:rsidRDefault="00D8372F" w:rsidP="00D8372F">
      <w:pPr>
        <w:pStyle w:val="ListParagraph"/>
        <w:numPr>
          <w:ilvl w:val="1"/>
          <w:numId w:val="12"/>
        </w:numPr>
        <w:rPr>
          <w:rFonts w:ascii="Times New Roman" w:hAnsi="Times New Roman" w:cs="Times New Roman"/>
          <w:sz w:val="24"/>
          <w:szCs w:val="24"/>
        </w:rPr>
      </w:pPr>
      <w:r w:rsidRPr="00D8372F">
        <w:rPr>
          <w:rFonts w:ascii="Times New Roman" w:eastAsia="Calibri" w:hAnsi="Times New Roman" w:cs="Times New Roman"/>
          <w:color w:val="000000"/>
          <w:sz w:val="24"/>
          <w:szCs w:val="24"/>
        </w:rPr>
        <w:t xml:space="preserve">An </w:t>
      </w:r>
      <w:r w:rsidRPr="00D8372F">
        <w:rPr>
          <w:rFonts w:ascii="Times New Roman" w:eastAsia="Calibri" w:hAnsi="Times New Roman" w:cs="Times New Roman"/>
          <w:i/>
          <w:color w:val="000000"/>
          <w:sz w:val="24"/>
          <w:szCs w:val="24"/>
        </w:rPr>
        <w:t>agonist</w:t>
      </w:r>
      <w:r w:rsidRPr="00D8372F">
        <w:rPr>
          <w:rFonts w:ascii="Times New Roman" w:eastAsia="Calibri" w:hAnsi="Times New Roman" w:cs="Times New Roman"/>
          <w:color w:val="000000"/>
          <w:sz w:val="24"/>
          <w:szCs w:val="24"/>
        </w:rPr>
        <w:t xml:space="preserve"> drug may be similar enough to a neurotransmitter to mimic its effects or it may block the neurotransmitters reuptake </w:t>
      </w:r>
    </w:p>
    <w:p w:rsidR="00D8372F" w:rsidRPr="00D8372F" w:rsidRDefault="00D8372F" w:rsidP="00D8372F">
      <w:pPr>
        <w:pStyle w:val="ListParagraph"/>
        <w:numPr>
          <w:ilvl w:val="0"/>
          <w:numId w:val="12"/>
        </w:numPr>
        <w:rPr>
          <w:rFonts w:ascii="Times New Roman" w:hAnsi="Times New Roman" w:cs="Times New Roman"/>
          <w:sz w:val="24"/>
          <w:szCs w:val="24"/>
        </w:rPr>
      </w:pPr>
      <w:r>
        <w:rPr>
          <w:rFonts w:ascii="Times New Roman" w:hAnsi="Times New Roman" w:cs="Times New Roman"/>
          <w:i/>
          <w:sz w:val="24"/>
          <w:szCs w:val="24"/>
        </w:rPr>
        <w:t xml:space="preserve">Antagonist </w:t>
      </w:r>
    </w:p>
    <w:p w:rsidR="00D8372F" w:rsidRPr="00D8372F" w:rsidRDefault="00D8372F" w:rsidP="00D8372F">
      <w:pPr>
        <w:pStyle w:val="ListParagraph"/>
        <w:numPr>
          <w:ilvl w:val="1"/>
          <w:numId w:val="12"/>
        </w:numPr>
        <w:rPr>
          <w:rFonts w:ascii="Times New Roman" w:hAnsi="Times New Roman" w:cs="Times New Roman"/>
          <w:sz w:val="24"/>
          <w:szCs w:val="24"/>
        </w:rPr>
      </w:pPr>
      <w:r>
        <w:rPr>
          <w:rFonts w:ascii="Times New Roman" w:eastAsia="Calibri" w:hAnsi="Times New Roman" w:cs="Times New Roman"/>
          <w:color w:val="000000"/>
          <w:sz w:val="24"/>
          <w:szCs w:val="24"/>
        </w:rPr>
        <w:t>B</w:t>
      </w:r>
      <w:r w:rsidRPr="00755D44">
        <w:rPr>
          <w:rFonts w:ascii="Times New Roman" w:eastAsia="Calibri" w:hAnsi="Times New Roman" w:cs="Times New Roman"/>
          <w:color w:val="000000"/>
          <w:sz w:val="24"/>
          <w:szCs w:val="24"/>
        </w:rPr>
        <w:t>lock a neurotransmitters function</w:t>
      </w:r>
    </w:p>
    <w:p w:rsidR="00D8372F" w:rsidRPr="00D8372F" w:rsidRDefault="00D8372F" w:rsidP="00D8372F">
      <w:pPr>
        <w:pStyle w:val="ListParagraph"/>
        <w:numPr>
          <w:ilvl w:val="0"/>
          <w:numId w:val="12"/>
        </w:numPr>
        <w:rPr>
          <w:rFonts w:ascii="Times New Roman" w:hAnsi="Times New Roman" w:cs="Times New Roman"/>
          <w:sz w:val="24"/>
          <w:szCs w:val="24"/>
        </w:rPr>
      </w:pPr>
      <w:r>
        <w:rPr>
          <w:rFonts w:ascii="Times New Roman" w:eastAsia="Calibri" w:hAnsi="Times New Roman" w:cs="Times New Roman"/>
          <w:color w:val="000000"/>
          <w:sz w:val="24"/>
          <w:szCs w:val="24"/>
        </w:rPr>
        <w:t xml:space="preserve">Nervous system </w:t>
      </w:r>
    </w:p>
    <w:p w:rsidR="00D8372F" w:rsidRPr="00D8372F" w:rsidRDefault="00D8372F" w:rsidP="00D8372F">
      <w:pPr>
        <w:pStyle w:val="ListParagraph"/>
        <w:numPr>
          <w:ilvl w:val="1"/>
          <w:numId w:val="12"/>
        </w:numPr>
        <w:rPr>
          <w:rFonts w:ascii="Times New Roman" w:hAnsi="Times New Roman" w:cs="Times New Roman"/>
          <w:sz w:val="24"/>
          <w:szCs w:val="24"/>
        </w:rPr>
      </w:pPr>
      <w:r>
        <w:rPr>
          <w:rFonts w:ascii="Times New Roman" w:eastAsia="Calibri" w:hAnsi="Times New Roman" w:cs="Times New Roman"/>
          <w:color w:val="000000"/>
          <w:sz w:val="24"/>
          <w:szCs w:val="24"/>
        </w:rPr>
        <w:t xml:space="preserve">The body's speedy, electrochemical communication network, consisting of all the nerve cells of the peripheral and central nervous systems </w:t>
      </w:r>
    </w:p>
    <w:p w:rsidR="00D8372F" w:rsidRPr="00D8372F" w:rsidRDefault="00D8372F" w:rsidP="00D8372F">
      <w:pPr>
        <w:pStyle w:val="ListParagraph"/>
        <w:numPr>
          <w:ilvl w:val="0"/>
          <w:numId w:val="12"/>
        </w:numPr>
        <w:rPr>
          <w:rFonts w:ascii="Times New Roman" w:hAnsi="Times New Roman" w:cs="Times New Roman"/>
          <w:sz w:val="24"/>
          <w:szCs w:val="24"/>
        </w:rPr>
      </w:pPr>
      <w:r>
        <w:rPr>
          <w:rFonts w:ascii="Times New Roman" w:eastAsia="Calibri" w:hAnsi="Times New Roman" w:cs="Times New Roman"/>
          <w:color w:val="000000"/>
          <w:sz w:val="24"/>
          <w:szCs w:val="24"/>
        </w:rPr>
        <w:lastRenderedPageBreak/>
        <w:t>Central Nervous System (CNS)</w:t>
      </w:r>
    </w:p>
    <w:p w:rsidR="00C20EB9" w:rsidRPr="00C20EB9" w:rsidRDefault="00D8372F" w:rsidP="00C20EB9">
      <w:pPr>
        <w:pStyle w:val="ListParagraph"/>
        <w:numPr>
          <w:ilvl w:val="1"/>
          <w:numId w:val="13"/>
        </w:numPr>
        <w:rPr>
          <w:rFonts w:ascii="Times New Roman" w:eastAsia="Calibri" w:hAnsi="Times New Roman" w:cs="Times New Roman"/>
          <w:color w:val="000000"/>
          <w:sz w:val="24"/>
          <w:szCs w:val="24"/>
        </w:rPr>
      </w:pPr>
      <w:r>
        <w:rPr>
          <w:rFonts w:ascii="Times New Roman" w:hAnsi="Times New Roman" w:cs="Times New Roman"/>
          <w:sz w:val="24"/>
          <w:szCs w:val="24"/>
        </w:rPr>
        <w:t>The brain and spinal cord</w:t>
      </w:r>
      <w:r w:rsidR="00C20EB9">
        <w:rPr>
          <w:rFonts w:ascii="Times New Roman" w:hAnsi="Times New Roman" w:cs="Times New Roman"/>
          <w:sz w:val="24"/>
          <w:szCs w:val="24"/>
        </w:rPr>
        <w:t xml:space="preserve"> (connects brain to peripheral nervous system).  Enables our thinking, feeling , and acting.  There are some 40 billion neurons in the brain, which cluster into work groups called </w:t>
      </w:r>
      <w:r w:rsidR="00C20EB9">
        <w:rPr>
          <w:rFonts w:ascii="Times New Roman" w:hAnsi="Times New Roman" w:cs="Times New Roman"/>
          <w:i/>
          <w:sz w:val="24"/>
          <w:szCs w:val="24"/>
        </w:rPr>
        <w:t>neural networks</w:t>
      </w:r>
      <w:r w:rsidR="00C20EB9">
        <w:rPr>
          <w:rFonts w:ascii="Times New Roman" w:hAnsi="Times New Roman" w:cs="Times New Roman"/>
          <w:sz w:val="24"/>
          <w:szCs w:val="24"/>
        </w:rPr>
        <w:t xml:space="preserve">; these have short fast connections.  </w:t>
      </w:r>
    </w:p>
    <w:p w:rsidR="00D8372F" w:rsidRPr="00C20EB9" w:rsidRDefault="00C20EB9" w:rsidP="00C20EB9">
      <w:pPr>
        <w:pStyle w:val="ListParagraph"/>
        <w:numPr>
          <w:ilvl w:val="1"/>
          <w:numId w:val="13"/>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w:t>
      </w:r>
      <w:r w:rsidRPr="00755D44">
        <w:rPr>
          <w:rFonts w:ascii="Times New Roman" w:eastAsia="Calibri" w:hAnsi="Times New Roman" w:cs="Times New Roman"/>
          <w:i/>
          <w:color w:val="000000"/>
          <w:sz w:val="24"/>
          <w:szCs w:val="24"/>
        </w:rPr>
        <w:t>spinal cord</w:t>
      </w:r>
      <w:r w:rsidRPr="00755D44">
        <w:rPr>
          <w:rFonts w:ascii="Times New Roman" w:eastAsia="Calibri" w:hAnsi="Times New Roman" w:cs="Times New Roman"/>
          <w:color w:val="000000"/>
          <w:sz w:val="24"/>
          <w:szCs w:val="24"/>
        </w:rPr>
        <w:t xml:space="preserve"> is an information highway connecting the peripheral nervous system to the brain.  Ascending neural fibers send up sensory information and descending fibers send back motor control information </w:t>
      </w:r>
    </w:p>
    <w:p w:rsidR="00D8372F" w:rsidRDefault="00D8372F" w:rsidP="00D8372F">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Peripheral Nervous System (PNS)</w:t>
      </w:r>
    </w:p>
    <w:p w:rsidR="00D8372F" w:rsidRDefault="00D8372F" w:rsidP="00D8372F">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 xml:space="preserve">The sensory and motor neurons that connect the central nervous system (CNS) to the rest of the body </w:t>
      </w:r>
    </w:p>
    <w:p w:rsidR="00D8372F" w:rsidRDefault="00D8372F" w:rsidP="00D8372F">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Nerves </w:t>
      </w:r>
    </w:p>
    <w:p w:rsidR="00D8372F" w:rsidRDefault="00D8372F" w:rsidP="00D8372F">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 xml:space="preserve">Bundled axons that form neural cables connecting the central nervous system with muscles, glands, and sense organs </w:t>
      </w:r>
    </w:p>
    <w:p w:rsidR="00D8372F" w:rsidRDefault="00D8372F" w:rsidP="00D8372F">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Somatic Nervous System </w:t>
      </w:r>
    </w:p>
    <w:p w:rsidR="00D8372F" w:rsidRDefault="00D8372F" w:rsidP="00D8372F">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 xml:space="preserve">The division of the peripheral nervous system </w:t>
      </w:r>
      <w:r w:rsidR="00C20EB9">
        <w:rPr>
          <w:rFonts w:ascii="Times New Roman" w:hAnsi="Times New Roman" w:cs="Times New Roman"/>
          <w:sz w:val="24"/>
          <w:szCs w:val="24"/>
        </w:rPr>
        <w:t>that controls the bodies voluntary  skeletal muscles; also called the skeletal nervous system</w:t>
      </w:r>
    </w:p>
    <w:p w:rsidR="00C20EB9" w:rsidRDefault="00C20EB9" w:rsidP="00C20EB9">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Autonomic Nervous System </w:t>
      </w:r>
    </w:p>
    <w:p w:rsidR="00C20EB9" w:rsidRDefault="00C20EB9" w:rsidP="00C20EB9">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 xml:space="preserve">The part of the peripheral nervous system that controls the glands and the muscles of the internal organs.  Its sympathetic division arouses; its parasympathetic division calms </w:t>
      </w:r>
    </w:p>
    <w:p w:rsidR="00C20EB9" w:rsidRDefault="00C20EB9" w:rsidP="00C20EB9">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Sympathetic Nervous System</w:t>
      </w:r>
    </w:p>
    <w:p w:rsidR="00C20EB9" w:rsidRPr="00C20EB9" w:rsidRDefault="00C20EB9" w:rsidP="00C20EB9">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The division of the autonomic nervous system that arouses the body, mobilizing its energy in stressful situations</w:t>
      </w:r>
      <w:r>
        <w:rPr>
          <w:rFonts w:ascii="Times New Roman" w:eastAsia="Calibri" w:hAnsi="Times New Roman" w:cs="Times New Roman"/>
          <w:color w:val="000000"/>
          <w:sz w:val="24"/>
          <w:szCs w:val="24"/>
        </w:rPr>
        <w:t xml:space="preserve">.  </w:t>
      </w:r>
      <w:r w:rsidRPr="00755D44">
        <w:rPr>
          <w:rFonts w:ascii="Times New Roman" w:eastAsia="Calibri" w:hAnsi="Times New Roman" w:cs="Times New Roman"/>
          <w:color w:val="000000"/>
          <w:sz w:val="24"/>
          <w:szCs w:val="24"/>
        </w:rPr>
        <w:t>It accelerates heartbeat, raises blood pressure, slows digestion, raise</w:t>
      </w:r>
      <w:r>
        <w:rPr>
          <w:rFonts w:ascii="Times New Roman" w:eastAsia="Calibri" w:hAnsi="Times New Roman" w:cs="Times New Roman"/>
          <w:color w:val="000000"/>
          <w:sz w:val="24"/>
          <w:szCs w:val="24"/>
        </w:rPr>
        <w:t>s</w:t>
      </w:r>
      <w:r w:rsidRPr="00755D44">
        <w:rPr>
          <w:rFonts w:ascii="Times New Roman" w:eastAsia="Calibri" w:hAnsi="Times New Roman" w:cs="Times New Roman"/>
          <w:color w:val="000000"/>
          <w:sz w:val="24"/>
          <w:szCs w:val="24"/>
        </w:rPr>
        <w:t xml:space="preserve"> blood sugar, and trigger</w:t>
      </w:r>
      <w:r>
        <w:rPr>
          <w:rFonts w:ascii="Times New Roman" w:eastAsia="Calibri" w:hAnsi="Times New Roman" w:cs="Times New Roman"/>
          <w:color w:val="000000"/>
          <w:sz w:val="24"/>
          <w:szCs w:val="24"/>
        </w:rPr>
        <w:t>s</w:t>
      </w:r>
      <w:r w:rsidRPr="00755D44">
        <w:rPr>
          <w:rFonts w:ascii="Times New Roman" w:eastAsia="Calibri" w:hAnsi="Times New Roman" w:cs="Times New Roman"/>
          <w:color w:val="000000"/>
          <w:sz w:val="24"/>
          <w:szCs w:val="24"/>
        </w:rPr>
        <w:t xml:space="preserve"> perspiration</w:t>
      </w:r>
    </w:p>
    <w:p w:rsidR="00C20EB9" w:rsidRPr="00C20EB9" w:rsidRDefault="00C20EB9" w:rsidP="00C20EB9">
      <w:pPr>
        <w:pStyle w:val="ListParagraph"/>
        <w:numPr>
          <w:ilvl w:val="0"/>
          <w:numId w:val="12"/>
        </w:numPr>
        <w:rPr>
          <w:rFonts w:ascii="Times New Roman" w:hAnsi="Times New Roman" w:cs="Times New Roman"/>
          <w:sz w:val="24"/>
          <w:szCs w:val="24"/>
        </w:rPr>
      </w:pPr>
      <w:r>
        <w:rPr>
          <w:rFonts w:ascii="Times New Roman" w:eastAsia="Calibri" w:hAnsi="Times New Roman" w:cs="Times New Roman"/>
          <w:color w:val="000000"/>
          <w:sz w:val="24"/>
          <w:szCs w:val="24"/>
        </w:rPr>
        <w:t>Parasympathetic Nervous System</w:t>
      </w:r>
    </w:p>
    <w:p w:rsidR="00C20EB9" w:rsidRDefault="00C20EB9" w:rsidP="00C20EB9">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 xml:space="preserve">The division of the autonomic nervous system that calms the body, conserving its energy.  Produces the opposite effects as the sympathetic nervous system </w:t>
      </w:r>
    </w:p>
    <w:p w:rsidR="00C20EB9" w:rsidRDefault="00C20EB9" w:rsidP="00C20EB9">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Reflex</w:t>
      </w:r>
    </w:p>
    <w:p w:rsidR="00C20EB9" w:rsidRDefault="00C20EB9" w:rsidP="00C20EB9">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A simple, automatic response to a sensory stimulus</w:t>
      </w:r>
      <w:r w:rsidR="002626A9">
        <w:rPr>
          <w:rFonts w:ascii="Times New Roman" w:hAnsi="Times New Roman" w:cs="Times New Roman"/>
          <w:sz w:val="24"/>
          <w:szCs w:val="24"/>
        </w:rPr>
        <w:t xml:space="preserve">.  Controlled by a simple spinal cord reflex pathway, consisting of a single sensory neuron and a single motor neuron.  The spinal cord reacts before your brain can think.  </w:t>
      </w:r>
    </w:p>
    <w:p w:rsidR="002626A9" w:rsidRDefault="002626A9" w:rsidP="002626A9">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Endocrine System </w:t>
      </w:r>
    </w:p>
    <w:p w:rsidR="002626A9" w:rsidRDefault="002626A9" w:rsidP="002626A9">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 xml:space="preserve">The body's slow chemical communication system; a set of glands that secrete hormones into the blood stream.  </w:t>
      </w:r>
    </w:p>
    <w:p w:rsidR="002626A9" w:rsidRDefault="002626A9" w:rsidP="002626A9">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Hormones </w:t>
      </w:r>
    </w:p>
    <w:p w:rsidR="002626A9" w:rsidRDefault="002626A9" w:rsidP="002626A9">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Chemical messengers that are manufactured by the endocrine glands, travel trough the blood stream and affect other tissues.  These may take longer to come into effect, but their results last longer than nervous system</w:t>
      </w:r>
    </w:p>
    <w:p w:rsidR="002626A9" w:rsidRDefault="002626A9" w:rsidP="002626A9">
      <w:pPr>
        <w:pStyle w:val="ListParagraph"/>
        <w:ind w:left="1440"/>
        <w:rPr>
          <w:rFonts w:ascii="Times New Roman" w:hAnsi="Times New Roman" w:cs="Times New Roman"/>
          <w:sz w:val="24"/>
          <w:szCs w:val="24"/>
        </w:rPr>
      </w:pPr>
    </w:p>
    <w:p w:rsidR="002626A9" w:rsidRDefault="002626A9" w:rsidP="002626A9">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lastRenderedPageBreak/>
        <w:t>Adrenal Glands</w:t>
      </w:r>
    </w:p>
    <w:p w:rsidR="002626A9" w:rsidRPr="00755D44" w:rsidRDefault="002626A9" w:rsidP="002626A9">
      <w:pPr>
        <w:pStyle w:val="ListParagraph"/>
        <w:numPr>
          <w:ilvl w:val="1"/>
          <w:numId w:val="13"/>
        </w:numPr>
        <w:spacing w:before="240"/>
        <w:rPr>
          <w:rFonts w:ascii="Times New Roman" w:eastAsia="Calibri" w:hAnsi="Times New Roman" w:cs="Times New Roman"/>
          <w:color w:val="000000"/>
          <w:sz w:val="24"/>
          <w:szCs w:val="24"/>
        </w:rPr>
      </w:pPr>
      <w:r>
        <w:rPr>
          <w:rFonts w:ascii="Times New Roman" w:hAnsi="Times New Roman" w:cs="Times New Roman"/>
          <w:sz w:val="24"/>
          <w:szCs w:val="24"/>
        </w:rPr>
        <w:t xml:space="preserve">A pair of endocrine glands that sit just above the kidneys and secrete the hormones </w:t>
      </w:r>
      <w:r>
        <w:rPr>
          <w:rFonts w:ascii="Times New Roman" w:hAnsi="Times New Roman" w:cs="Times New Roman"/>
          <w:i/>
          <w:sz w:val="24"/>
          <w:szCs w:val="24"/>
        </w:rPr>
        <w:t xml:space="preserve">epinephrine </w:t>
      </w:r>
      <w:r>
        <w:rPr>
          <w:rFonts w:ascii="Times New Roman" w:hAnsi="Times New Roman" w:cs="Times New Roman"/>
          <w:sz w:val="24"/>
          <w:szCs w:val="24"/>
        </w:rPr>
        <w:t xml:space="preserve">and </w:t>
      </w:r>
      <w:r>
        <w:rPr>
          <w:rFonts w:ascii="Times New Roman" w:hAnsi="Times New Roman" w:cs="Times New Roman"/>
          <w:i/>
          <w:sz w:val="24"/>
          <w:szCs w:val="24"/>
        </w:rPr>
        <w:t xml:space="preserve">norepinephrine </w:t>
      </w:r>
      <w:r>
        <w:rPr>
          <w:rFonts w:ascii="Times New Roman" w:hAnsi="Times New Roman" w:cs="Times New Roman"/>
          <w:sz w:val="24"/>
          <w:szCs w:val="24"/>
        </w:rPr>
        <w:t>that help arouse the body in times of stress;</w:t>
      </w:r>
      <w:r w:rsidRPr="00755D44">
        <w:rPr>
          <w:rFonts w:ascii="Times New Roman" w:eastAsia="Calibri" w:hAnsi="Times New Roman" w:cs="Times New Roman"/>
          <w:color w:val="000000"/>
          <w:sz w:val="24"/>
          <w:szCs w:val="24"/>
        </w:rPr>
        <w:t xml:space="preserve"> increase heard rate, blood pressure and blood sugar, providing us with an energy surge</w:t>
      </w:r>
      <w:r>
        <w:rPr>
          <w:rFonts w:ascii="Times New Roman" w:eastAsia="Calibri" w:hAnsi="Times New Roman" w:cs="Times New Roman"/>
          <w:color w:val="000000"/>
          <w:sz w:val="24"/>
          <w:szCs w:val="24"/>
        </w:rPr>
        <w:t>.  T</w:t>
      </w:r>
      <w:r w:rsidRPr="00755D44">
        <w:rPr>
          <w:rFonts w:ascii="Times New Roman" w:eastAsia="Calibri" w:hAnsi="Times New Roman" w:cs="Times New Roman"/>
          <w:color w:val="000000"/>
          <w:sz w:val="24"/>
          <w:szCs w:val="24"/>
        </w:rPr>
        <w:t>he energy lingers even after the danger has past</w:t>
      </w:r>
    </w:p>
    <w:p w:rsidR="002626A9" w:rsidRDefault="002626A9" w:rsidP="002626A9">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The Pituitary Gland </w:t>
      </w:r>
    </w:p>
    <w:p w:rsidR="00550C92" w:rsidRDefault="00550C92" w:rsidP="00550C92">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 xml:space="preserve">The endocrine systems most influential gland (master gland).  Under the influence of the hypothalamus, the pituitary regulates growth and controls other endocrine glands </w:t>
      </w:r>
    </w:p>
    <w:p w:rsidR="00550C92" w:rsidRPr="00755D44" w:rsidRDefault="00550C92" w:rsidP="00550C92">
      <w:pPr>
        <w:pStyle w:val="ListParagraph"/>
        <w:numPr>
          <w:ilvl w:val="1"/>
          <w:numId w:val="12"/>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feedback system (brain → pituitary → other glands → hormones → brain).  The nervous system directs the endocrine secretions, which then affect the nervous system </w:t>
      </w:r>
    </w:p>
    <w:p w:rsidR="00550C92" w:rsidRDefault="00550C92" w:rsidP="00550C92">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Lesion</w:t>
      </w:r>
    </w:p>
    <w:p w:rsidR="00550C92" w:rsidRDefault="00550C92" w:rsidP="00550C92">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Tissue destruction.  A brain lesion is a naturally or experimentally caused destruction of brain tissue</w:t>
      </w:r>
    </w:p>
    <w:p w:rsidR="00550C92" w:rsidRDefault="00550C92" w:rsidP="00550C92">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Electroencephalogram (EEG)</w:t>
      </w:r>
    </w:p>
    <w:p w:rsidR="00550C92" w:rsidRDefault="00550C92" w:rsidP="00550C92">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 xml:space="preserve">An amplified recording of the waves of electrical activity that sweep across the brain's surface.  These waves are measured by electrodes placed on the scalp </w:t>
      </w:r>
    </w:p>
    <w:p w:rsidR="00550C92" w:rsidRDefault="00550C92" w:rsidP="00550C92">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PET (Positron Emission Tomography)</w:t>
      </w:r>
    </w:p>
    <w:p w:rsidR="00550C92" w:rsidRDefault="00550C92" w:rsidP="00550C92">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A visual display of brain activity that detects where a radioactive from of glucose goes while the brain performs a given task</w:t>
      </w:r>
    </w:p>
    <w:p w:rsidR="00550C92" w:rsidRDefault="00550C92" w:rsidP="00550C92">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MRI (Magnetic Resonance Imaging)</w:t>
      </w:r>
    </w:p>
    <w:p w:rsidR="00550C92" w:rsidRDefault="00550C92" w:rsidP="00550C92">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 xml:space="preserve">A technique that uses magnetic fields and radio waves to produce computer generated images of soft tissue.  MRI scans show brain anatomy </w:t>
      </w:r>
    </w:p>
    <w:p w:rsidR="00550C92" w:rsidRPr="00992431" w:rsidRDefault="00992431" w:rsidP="00992431">
      <w:pPr>
        <w:pStyle w:val="ListParagraph"/>
        <w:numPr>
          <w:ilvl w:val="1"/>
          <w:numId w:val="12"/>
        </w:numPr>
        <w:rPr>
          <w:rFonts w:ascii="Times New Roman" w:hAnsi="Times New Roman" w:cs="Times New Roman"/>
          <w:sz w:val="24"/>
          <w:szCs w:val="24"/>
        </w:rPr>
      </w:pPr>
      <w:r>
        <w:rPr>
          <w:rFonts w:ascii="Times New Roman" w:eastAsia="Calibri" w:hAnsi="Times New Roman" w:cs="Times New Roman"/>
          <w:color w:val="000000"/>
          <w:sz w:val="24"/>
          <w:szCs w:val="24"/>
        </w:rPr>
        <w:t>T</w:t>
      </w:r>
      <w:r w:rsidRPr="00755D44">
        <w:rPr>
          <w:rFonts w:ascii="Times New Roman" w:eastAsia="Calibri" w:hAnsi="Times New Roman" w:cs="Times New Roman"/>
          <w:color w:val="000000"/>
          <w:sz w:val="24"/>
          <w:szCs w:val="24"/>
        </w:rPr>
        <w:t>he head is put into a strong magnetic field, which aligns the spinning atoms of brain molecules.  Then a radio wave pulse momentarily disorients the atoms.  When atoms return to their normal spin, they releases a detailed picture of the brains soft tissues</w:t>
      </w:r>
    </w:p>
    <w:p w:rsidR="00992431" w:rsidRPr="00992431" w:rsidRDefault="00992431" w:rsidP="00992431">
      <w:pPr>
        <w:pStyle w:val="ListParagraph"/>
        <w:numPr>
          <w:ilvl w:val="0"/>
          <w:numId w:val="12"/>
        </w:numPr>
        <w:rPr>
          <w:rFonts w:ascii="Times New Roman" w:hAnsi="Times New Roman" w:cs="Times New Roman"/>
          <w:sz w:val="24"/>
          <w:szCs w:val="24"/>
        </w:rPr>
      </w:pPr>
      <w:r>
        <w:rPr>
          <w:rFonts w:ascii="Times New Roman" w:eastAsia="Calibri" w:hAnsi="Times New Roman" w:cs="Times New Roman"/>
          <w:color w:val="000000"/>
          <w:sz w:val="24"/>
          <w:szCs w:val="24"/>
        </w:rPr>
        <w:t>fMRI (Functional MRI)</w:t>
      </w:r>
    </w:p>
    <w:p w:rsidR="00992431" w:rsidRDefault="00992431" w:rsidP="00992431">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A technique for revealing blood flow and, therefore, brain activity by comparing successive MRI scan.  fMRI scans show brain function\</w:t>
      </w:r>
    </w:p>
    <w:p w:rsidR="00992431" w:rsidRDefault="00992431" w:rsidP="00992431">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Brainstem</w:t>
      </w:r>
    </w:p>
    <w:p w:rsidR="00992431" w:rsidRDefault="00992431" w:rsidP="00992431">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The oldest part and central core of the brain</w:t>
      </w:r>
      <w:r w:rsidR="00CC60DF">
        <w:rPr>
          <w:rFonts w:ascii="Times New Roman" w:hAnsi="Times New Roman" w:cs="Times New Roman"/>
          <w:sz w:val="24"/>
          <w:szCs w:val="24"/>
        </w:rPr>
        <w:t xml:space="preserve">, beginning where the spinal cord swells as it enters the skull; the spinal cord is responsible for automatic survival functions </w:t>
      </w:r>
    </w:p>
    <w:p w:rsidR="00CC60DF" w:rsidRDefault="00CC60DF" w:rsidP="00CC60DF">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Medulla </w:t>
      </w:r>
    </w:p>
    <w:p w:rsidR="00CC60DF" w:rsidRDefault="00CC60DF" w:rsidP="00CC60DF">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The base of the brainstem; controls heartbeat and breathing</w:t>
      </w:r>
    </w:p>
    <w:p w:rsidR="00CC60DF" w:rsidRDefault="00CC60DF" w:rsidP="00CC60DF">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 xml:space="preserve">Above the medulla lies the </w:t>
      </w:r>
      <w:r>
        <w:rPr>
          <w:rFonts w:ascii="Times New Roman" w:hAnsi="Times New Roman" w:cs="Times New Roman"/>
          <w:i/>
          <w:sz w:val="24"/>
          <w:szCs w:val="24"/>
        </w:rPr>
        <w:t>pons</w:t>
      </w:r>
      <w:r>
        <w:rPr>
          <w:rFonts w:ascii="Times New Roman" w:hAnsi="Times New Roman" w:cs="Times New Roman"/>
          <w:sz w:val="24"/>
          <w:szCs w:val="24"/>
        </w:rPr>
        <w:t xml:space="preserve">, which helps coordinate movement </w:t>
      </w:r>
    </w:p>
    <w:p w:rsidR="00CC60DF" w:rsidRPr="00CC60DF" w:rsidRDefault="00CC60DF" w:rsidP="00CC60DF">
      <w:pPr>
        <w:rPr>
          <w:rFonts w:ascii="Times New Roman" w:hAnsi="Times New Roman" w:cs="Times New Roman"/>
          <w:sz w:val="24"/>
          <w:szCs w:val="24"/>
        </w:rPr>
      </w:pPr>
    </w:p>
    <w:p w:rsidR="00CC60DF" w:rsidRDefault="00CC60DF" w:rsidP="00CC60DF">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lastRenderedPageBreak/>
        <w:t>Reticular Formation</w:t>
      </w:r>
    </w:p>
    <w:p w:rsidR="00CC60DF" w:rsidRDefault="00CC60DF" w:rsidP="00CC60DF">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 xml:space="preserve">A nerve network between your in the brain stem that plays an important role in controlling arousal </w:t>
      </w:r>
    </w:p>
    <w:p w:rsidR="00CC60DF" w:rsidRDefault="006A35CD" w:rsidP="00CC60DF">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Thalamus </w:t>
      </w:r>
    </w:p>
    <w:p w:rsidR="006A35CD" w:rsidRDefault="006A35CD" w:rsidP="006A35CD">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 xml:space="preserve">The brain's sensory switchboard, located on top of the brainstem; it directs messages to the sensory receiving areas in the cortex and transmits replies to the cerebellum and medulla </w:t>
      </w:r>
    </w:p>
    <w:p w:rsidR="006A35CD" w:rsidRDefault="006A35CD" w:rsidP="006A35CD">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Cerebellum </w:t>
      </w:r>
    </w:p>
    <w:p w:rsidR="006A35CD" w:rsidRDefault="006A35CD" w:rsidP="006A35CD">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The "little brain" at the rear of the brainstem; functions include processing sensory input and coordinating movement output and balance</w:t>
      </w:r>
    </w:p>
    <w:p w:rsidR="006A35CD" w:rsidRPr="00755D44" w:rsidRDefault="006A35CD" w:rsidP="006A35CD">
      <w:pPr>
        <w:pStyle w:val="ListParagraph"/>
        <w:numPr>
          <w:ilvl w:val="1"/>
          <w:numId w:val="12"/>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Enables one type of non-verbal learning and memory helps us judge time, modulate our emotions, and discriminate sounds and textures.  Also controls voluntary movement</w:t>
      </w:r>
    </w:p>
    <w:p w:rsidR="006A35CD" w:rsidRDefault="006A35CD" w:rsidP="006A35CD">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Limbic System </w:t>
      </w:r>
    </w:p>
    <w:p w:rsidR="006A35CD" w:rsidRDefault="006A35CD" w:rsidP="006A35CD">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 xml:space="preserve">Neural system (including the hippocampus, amygdala, and hypothalamus) located below the cerebral hemispheres; associated with emotions and drives </w:t>
      </w:r>
    </w:p>
    <w:p w:rsidR="006A35CD" w:rsidRPr="006A35CD" w:rsidRDefault="006A35CD" w:rsidP="006A35CD">
      <w:pPr>
        <w:pStyle w:val="ListParagraph"/>
        <w:numPr>
          <w:ilvl w:val="1"/>
          <w:numId w:val="12"/>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At the border (limbus) between the brain's older parts and the cerebral hemispheres is the </w:t>
      </w:r>
      <w:r w:rsidRPr="006A35CD">
        <w:rPr>
          <w:rFonts w:ascii="Times New Roman" w:eastAsia="Calibri" w:hAnsi="Times New Roman" w:cs="Times New Roman"/>
          <w:color w:val="000000"/>
          <w:sz w:val="24"/>
          <w:szCs w:val="24"/>
        </w:rPr>
        <w:t>limbic system</w:t>
      </w:r>
      <w:r w:rsidRPr="00755D44">
        <w:rPr>
          <w:rFonts w:ascii="Times New Roman" w:eastAsia="Calibri" w:hAnsi="Times New Roman" w:cs="Times New Roman"/>
          <w:b/>
          <w:color w:val="000000"/>
          <w:sz w:val="24"/>
          <w:szCs w:val="24"/>
        </w:rPr>
        <w:t xml:space="preserve"> </w:t>
      </w:r>
    </w:p>
    <w:p w:rsidR="006A35CD" w:rsidRPr="006A35CD" w:rsidRDefault="006A35CD" w:rsidP="006A35CD">
      <w:pPr>
        <w:pStyle w:val="ListParagraph"/>
        <w:numPr>
          <w:ilvl w:val="1"/>
          <w:numId w:val="12"/>
        </w:numPr>
        <w:spacing w:before="240"/>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The hippocampus processes memory</w:t>
      </w:r>
      <w:r w:rsidRPr="006A35CD">
        <w:rPr>
          <w:rFonts w:ascii="Times New Roman" w:eastAsia="Calibri" w:hAnsi="Times New Roman" w:cs="Times New Roman"/>
          <w:color w:val="000000"/>
          <w:sz w:val="24"/>
          <w:szCs w:val="24"/>
        </w:rPr>
        <w:t xml:space="preserve"> </w:t>
      </w:r>
    </w:p>
    <w:p w:rsidR="006A35CD" w:rsidRDefault="006A35CD" w:rsidP="006A35CD">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Amygdala </w:t>
      </w:r>
    </w:p>
    <w:p w:rsidR="006A35CD" w:rsidRDefault="006A35CD" w:rsidP="006A35CD">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Two lima bean sized neural clusters in the limbic system; linked to emotion</w:t>
      </w:r>
    </w:p>
    <w:p w:rsidR="006A35CD" w:rsidRDefault="006A35CD" w:rsidP="006A35CD">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Hypothalamus </w:t>
      </w:r>
    </w:p>
    <w:p w:rsidR="006A35CD" w:rsidRDefault="006A35CD" w:rsidP="006A35CD">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A neural structure lying below (hypo) the thalamus; it direct</w:t>
      </w:r>
      <w:r w:rsidR="008E381C">
        <w:rPr>
          <w:rFonts w:ascii="Times New Roman" w:hAnsi="Times New Roman" w:cs="Times New Roman"/>
          <w:sz w:val="24"/>
          <w:szCs w:val="24"/>
        </w:rPr>
        <w:t>s</w:t>
      </w:r>
      <w:r>
        <w:rPr>
          <w:rFonts w:ascii="Times New Roman" w:hAnsi="Times New Roman" w:cs="Times New Roman"/>
          <w:sz w:val="24"/>
          <w:szCs w:val="24"/>
        </w:rPr>
        <w:t xml:space="preserve"> several maintenance activities (eating, drinking, body temperature)</w:t>
      </w:r>
      <w:r w:rsidR="008E381C">
        <w:rPr>
          <w:rFonts w:ascii="Times New Roman" w:hAnsi="Times New Roman" w:cs="Times New Roman"/>
          <w:sz w:val="24"/>
          <w:szCs w:val="24"/>
        </w:rPr>
        <w:t xml:space="preserve">, helps govern the endocrine system via the pituitary gland, and is linked to emotion and reward </w:t>
      </w:r>
    </w:p>
    <w:p w:rsidR="008E381C" w:rsidRDefault="008E381C" w:rsidP="008E381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Cerebral Cortex</w:t>
      </w:r>
    </w:p>
    <w:p w:rsidR="008E381C" w:rsidRDefault="008E381C" w:rsidP="008E381C">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The intricate fabric of interconnected neural cells covering the cerebral hemispheres; the bodies ultimate control and information processing center</w:t>
      </w:r>
    </w:p>
    <w:p w:rsidR="008E381C" w:rsidRDefault="008E381C" w:rsidP="008E381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Glial Cells </w:t>
      </w:r>
    </w:p>
    <w:p w:rsidR="008E381C" w:rsidRDefault="008E381C" w:rsidP="008E381C">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Cells in the nervous system that support, nourish, and protect neurons (some 20-23 billion of them).  The proportion between glial cells and nerve cells increases as you move up the animal kingdom.</w:t>
      </w:r>
    </w:p>
    <w:p w:rsidR="008E381C" w:rsidRDefault="008E381C" w:rsidP="008E381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Frontal Lobes</w:t>
      </w:r>
    </w:p>
    <w:p w:rsidR="008E381C" w:rsidRPr="00755D44" w:rsidRDefault="008E381C" w:rsidP="008E381C">
      <w:pPr>
        <w:pStyle w:val="ListParagraph"/>
        <w:numPr>
          <w:ilvl w:val="1"/>
          <w:numId w:val="12"/>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Each hemisphere is divided into four </w:t>
      </w:r>
      <w:r w:rsidRPr="00755D44">
        <w:rPr>
          <w:rFonts w:ascii="Times New Roman" w:eastAsia="Calibri" w:hAnsi="Times New Roman" w:cs="Times New Roman"/>
          <w:i/>
          <w:color w:val="000000"/>
          <w:sz w:val="24"/>
          <w:szCs w:val="24"/>
        </w:rPr>
        <w:t>lobes</w:t>
      </w:r>
      <w:r w:rsidRPr="00755D44">
        <w:rPr>
          <w:rFonts w:ascii="Times New Roman" w:eastAsia="Calibri" w:hAnsi="Times New Roman" w:cs="Times New Roman"/>
          <w:color w:val="000000"/>
          <w:sz w:val="24"/>
          <w:szCs w:val="24"/>
        </w:rPr>
        <w:t xml:space="preserve">, which are geographic subdivisions spirited by </w:t>
      </w:r>
      <w:r w:rsidRPr="00755D44">
        <w:rPr>
          <w:rFonts w:ascii="Times New Roman" w:eastAsia="Calibri" w:hAnsi="Times New Roman" w:cs="Times New Roman"/>
          <w:i/>
          <w:color w:val="000000"/>
          <w:sz w:val="24"/>
          <w:szCs w:val="24"/>
        </w:rPr>
        <w:t>fissures</w:t>
      </w:r>
      <w:r w:rsidRPr="00755D44">
        <w:rPr>
          <w:rFonts w:ascii="Times New Roman" w:eastAsia="Calibri" w:hAnsi="Times New Roman" w:cs="Times New Roman"/>
          <w:color w:val="000000"/>
          <w:sz w:val="24"/>
          <w:szCs w:val="24"/>
        </w:rPr>
        <w:t xml:space="preserve"> or folds.  </w:t>
      </w:r>
    </w:p>
    <w:p w:rsidR="008E381C" w:rsidRDefault="008E381C" w:rsidP="008E381C">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Portion of the cerebral cortex lying just behind the forehead; involved in speaking and muscle movements and in making plans and judgments</w:t>
      </w:r>
    </w:p>
    <w:p w:rsidR="008E381C" w:rsidRDefault="008E381C" w:rsidP="008E381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Parietal Lobes</w:t>
      </w:r>
    </w:p>
    <w:p w:rsidR="008E381C" w:rsidRDefault="008E381C" w:rsidP="008E381C">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 xml:space="preserve"> Portion of the cerebral cortex lying at the top of the head and toward the rear; receives sensory input for touch and body position</w:t>
      </w:r>
    </w:p>
    <w:p w:rsidR="008E381C" w:rsidRDefault="008E381C" w:rsidP="008E381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lastRenderedPageBreak/>
        <w:t xml:space="preserve">Occipital Lobes </w:t>
      </w:r>
    </w:p>
    <w:p w:rsidR="008E381C" w:rsidRDefault="008E381C" w:rsidP="008E381C">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 xml:space="preserve">Portion of the cerebral cortex lying at the back of the head; includes areas that receive information from the visual fields </w:t>
      </w:r>
    </w:p>
    <w:p w:rsidR="008E381C" w:rsidRDefault="00EA4CBF" w:rsidP="008E381C">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Temporal Lobes </w:t>
      </w:r>
    </w:p>
    <w:p w:rsidR="00EA4CBF" w:rsidRDefault="00EA4CBF" w:rsidP="00EA4CBF">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Portion of the cerebral cortex lying roughly above the ears; includes the auditory areas, each receiving information primarily from the opposite field</w:t>
      </w:r>
    </w:p>
    <w:p w:rsidR="00EA4CBF" w:rsidRDefault="00EA4CBF" w:rsidP="00EA4CBF">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Motor Cortex </w:t>
      </w:r>
    </w:p>
    <w:p w:rsidR="00EA4CBF" w:rsidRDefault="00EA4CBF" w:rsidP="00EA4CBF">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 xml:space="preserve"> An area at the rear of the frontal lobes that controls voluntary movements.  If a stimulus is applied to this arch shaped region, the body parts on the opposite side of the stimulus tend to move.  </w:t>
      </w:r>
    </w:p>
    <w:p w:rsidR="00EA4CBF" w:rsidRDefault="00EA4CBF" w:rsidP="00EA4CBF">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Sensory Cortex </w:t>
      </w:r>
    </w:p>
    <w:p w:rsidR="00EA4CBF" w:rsidRDefault="00EA4CBF" w:rsidP="00EA4CBF">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Area at the front of the parietal lobes that registers and processes body touch and movement sensations.  Not all sensory impulses are located here (sight, hearing)</w:t>
      </w:r>
    </w:p>
    <w:p w:rsidR="00EA4CBF" w:rsidRDefault="00EA4CBF" w:rsidP="00EA4CBF">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Association Areas</w:t>
      </w:r>
    </w:p>
    <w:p w:rsidR="00EA4CBF" w:rsidRDefault="00EA4CBF" w:rsidP="00EA4CBF">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Areas of the cerebral cortex that are not involved in primary motor or sensory functions; rather they are involved in higher mental functions such as learning, remembering, thinking, and speaking (most of these require activity from several areas, not just one specific location)</w:t>
      </w:r>
    </w:p>
    <w:p w:rsidR="00EA4CBF" w:rsidRDefault="00EA4CBF" w:rsidP="00EA4CBF">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Plasticity </w:t>
      </w:r>
    </w:p>
    <w:p w:rsidR="00EA4CBF" w:rsidRPr="00D57F1E" w:rsidRDefault="00EA4CBF" w:rsidP="00EA4CBF">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The brain's ability to change, especially during childhood, by reorganizing after damage or by building new pathways</w:t>
      </w:r>
      <w:r w:rsidR="00D57F1E">
        <w:rPr>
          <w:rFonts w:ascii="Times New Roman" w:hAnsi="Times New Roman" w:cs="Times New Roman"/>
          <w:sz w:val="24"/>
          <w:szCs w:val="24"/>
        </w:rPr>
        <w:t xml:space="preserve"> based on experience.  If a part of the body is amputated,</w:t>
      </w:r>
      <w:r w:rsidR="00D57F1E" w:rsidRPr="00755D44">
        <w:rPr>
          <w:rFonts w:ascii="Times New Roman" w:eastAsia="Calibri" w:hAnsi="Times New Roman" w:cs="Times New Roman"/>
          <w:color w:val="000000"/>
          <w:sz w:val="24"/>
          <w:szCs w:val="24"/>
        </w:rPr>
        <w:t xml:space="preserve"> the areas in the brain that used to receive information from that limb will slowly perform new tasks</w:t>
      </w:r>
    </w:p>
    <w:p w:rsidR="00D57F1E" w:rsidRDefault="00D57F1E" w:rsidP="00D57F1E">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Neurogenesis </w:t>
      </w:r>
    </w:p>
    <w:p w:rsidR="00D57F1E" w:rsidRDefault="00D57F1E" w:rsidP="00D57F1E">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 xml:space="preserve">The formation of new neurons.  This is in spite of the long held belief that neurons do not regenerate.  Occurs deep within the brain with stem cells </w:t>
      </w:r>
    </w:p>
    <w:p w:rsidR="00D57F1E" w:rsidRDefault="00D57F1E" w:rsidP="00D57F1E">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Corpus Callosum </w:t>
      </w:r>
    </w:p>
    <w:p w:rsidR="00D57F1E" w:rsidRDefault="00D57F1E" w:rsidP="00D57F1E">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The large band of neural fibers connecting the two brain hemispheres and carrying messages between them</w:t>
      </w:r>
    </w:p>
    <w:p w:rsidR="00D57F1E" w:rsidRDefault="00D57F1E" w:rsidP="00D57F1E">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Split Brain</w:t>
      </w:r>
    </w:p>
    <w:p w:rsidR="00D57F1E" w:rsidRDefault="00D57F1E" w:rsidP="00D57F1E">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A condition resulting from surgery that isolates the two brain hemispheres by cutting the fibers(mainly those of the corpus callosum) connecting them</w:t>
      </w:r>
    </w:p>
    <w:p w:rsidR="00D57F1E" w:rsidRDefault="00D57F1E" w:rsidP="00C40EF5">
      <w:pPr>
        <w:jc w:val="center"/>
        <w:rPr>
          <w:rFonts w:ascii="Times New Roman" w:hAnsi="Times New Roman" w:cs="Times New Roman"/>
          <w:sz w:val="24"/>
          <w:szCs w:val="24"/>
        </w:rPr>
      </w:pPr>
      <w:r>
        <w:rPr>
          <w:noProof/>
        </w:rPr>
        <w:lastRenderedPageBreak/>
        <w:drawing>
          <wp:inline distT="0" distB="0" distL="0" distR="0">
            <wp:extent cx="4591455" cy="3122579"/>
            <wp:effectExtent l="19050" t="0" r="0" b="0"/>
            <wp:docPr id="10" name="Picture 10" descr="http://www.ahaf.org/assets/images/anatomy_of_brain_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ahaf.org/assets/images/anatomy_of_brain_border.jpg"/>
                    <pic:cNvPicPr>
                      <a:picLocks noChangeAspect="1" noChangeArrowheads="1"/>
                    </pic:cNvPicPr>
                  </pic:nvPicPr>
                  <pic:blipFill>
                    <a:blip r:embed="rId8" cstate="print"/>
                    <a:srcRect l="5789" t="5056" r="3265" b="4775"/>
                    <a:stretch>
                      <a:fillRect/>
                    </a:stretch>
                  </pic:blipFill>
                  <pic:spPr bwMode="auto">
                    <a:xfrm>
                      <a:off x="0" y="0"/>
                      <a:ext cx="4591455" cy="3122579"/>
                    </a:xfrm>
                    <a:prstGeom prst="rect">
                      <a:avLst/>
                    </a:prstGeom>
                    <a:noFill/>
                    <a:ln w="9525">
                      <a:noFill/>
                      <a:miter lim="800000"/>
                      <a:headEnd/>
                      <a:tailEnd/>
                    </a:ln>
                  </pic:spPr>
                </pic:pic>
              </a:graphicData>
            </a:graphic>
          </wp:inline>
        </w:drawing>
      </w:r>
    </w:p>
    <w:p w:rsidR="00C40EF5" w:rsidRDefault="00C40EF5" w:rsidP="00C40EF5">
      <w:pPr>
        <w:rPr>
          <w:rFonts w:ascii="Times New Roman" w:hAnsi="Times New Roman" w:cs="Times New Roman"/>
          <w:sz w:val="24"/>
          <w:szCs w:val="24"/>
        </w:rPr>
      </w:pPr>
      <w:r>
        <w:rPr>
          <w:rFonts w:ascii="Times New Roman" w:hAnsi="Times New Roman" w:cs="Times New Roman"/>
          <w:b/>
          <w:sz w:val="24"/>
          <w:szCs w:val="24"/>
        </w:rPr>
        <w:t xml:space="preserve">Chapter 6 - Sensation and Perception </w:t>
      </w:r>
    </w:p>
    <w:p w:rsidR="00C40EF5" w:rsidRDefault="00C40EF5" w:rsidP="00C40EF5">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Sensation </w:t>
      </w:r>
    </w:p>
    <w:p w:rsidR="00C40EF5" w:rsidRDefault="007110F3" w:rsidP="00C40EF5">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The process by which our sensory receptors and nervous system receive and represent stimulus energies </w:t>
      </w:r>
      <w:r w:rsidR="006C0253">
        <w:rPr>
          <w:rFonts w:ascii="Times New Roman" w:hAnsi="Times New Roman" w:cs="Times New Roman"/>
          <w:sz w:val="24"/>
          <w:szCs w:val="24"/>
        </w:rPr>
        <w:t xml:space="preserve">from our environment </w:t>
      </w:r>
    </w:p>
    <w:p w:rsidR="006C0253" w:rsidRDefault="006C0253" w:rsidP="006C0253">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Perception</w:t>
      </w:r>
    </w:p>
    <w:p w:rsidR="006C0253" w:rsidRDefault="006C0253" w:rsidP="006C0253">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perception is the process of organizing and interpreting sensory information, enabling us to recognize meaningful objects and events </w:t>
      </w:r>
    </w:p>
    <w:p w:rsidR="006C0253" w:rsidRDefault="006C0253" w:rsidP="006C0253">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Bottom-Up Processing</w:t>
      </w:r>
    </w:p>
    <w:p w:rsidR="006C0253" w:rsidRDefault="0048162D" w:rsidP="006C0253">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Analysis that begins with the sensory receptors and works up to the brain's integration of sensory information </w:t>
      </w:r>
    </w:p>
    <w:p w:rsidR="0048162D" w:rsidRDefault="0048162D" w:rsidP="0048162D">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Top-Down Processing </w:t>
      </w:r>
    </w:p>
    <w:p w:rsidR="0048162D" w:rsidRDefault="0048162D" w:rsidP="0048162D">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Information processing guided by a</w:t>
      </w:r>
      <w:r w:rsidR="008D3090">
        <w:rPr>
          <w:rFonts w:ascii="Times New Roman" w:hAnsi="Times New Roman" w:cs="Times New Roman"/>
          <w:sz w:val="24"/>
          <w:szCs w:val="24"/>
        </w:rPr>
        <w:t xml:space="preserve"> higher level mental processing, as when we construct perceptions drawing on our experience and expectations </w:t>
      </w:r>
    </w:p>
    <w:p w:rsidR="008D3090" w:rsidRDefault="008D3090" w:rsidP="008D3090">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Psychophysics </w:t>
      </w:r>
    </w:p>
    <w:p w:rsidR="008D3090" w:rsidRDefault="008D3090" w:rsidP="008D3090">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The study of relationships between the physical characteristics of stimuli, such as their intensity, and our psychological experience of them</w:t>
      </w:r>
    </w:p>
    <w:p w:rsidR="008D3090" w:rsidRDefault="008D3090" w:rsidP="008D3090">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Signal Detection Theory </w:t>
      </w:r>
    </w:p>
    <w:p w:rsidR="008D3090" w:rsidRDefault="008D3090" w:rsidP="008D3090">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A theory predicting how and when we detect the presence of a faint stimulus (signal) amid background stimulation.  Assumes there is no single absolute threshold and that detection depends partly on a person's </w:t>
      </w:r>
      <w:r w:rsidR="009B3C62">
        <w:rPr>
          <w:rFonts w:ascii="Times New Roman" w:hAnsi="Times New Roman" w:cs="Times New Roman"/>
          <w:sz w:val="24"/>
          <w:szCs w:val="24"/>
        </w:rPr>
        <w:t>experience</w:t>
      </w:r>
      <w:r>
        <w:rPr>
          <w:rFonts w:ascii="Times New Roman" w:hAnsi="Times New Roman" w:cs="Times New Roman"/>
          <w:sz w:val="24"/>
          <w:szCs w:val="24"/>
        </w:rPr>
        <w:t xml:space="preserve">, expectations, motivation, and level of fatigue </w:t>
      </w:r>
    </w:p>
    <w:p w:rsidR="008D3090" w:rsidRPr="008D3090" w:rsidRDefault="008D3090" w:rsidP="008D3090">
      <w:pPr>
        <w:rPr>
          <w:rFonts w:ascii="Times New Roman" w:hAnsi="Times New Roman" w:cs="Times New Roman"/>
          <w:sz w:val="24"/>
          <w:szCs w:val="24"/>
        </w:rPr>
      </w:pPr>
    </w:p>
    <w:p w:rsidR="008D3090" w:rsidRDefault="008D3090" w:rsidP="008D3090">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lastRenderedPageBreak/>
        <w:t xml:space="preserve">Absolute Threshold </w:t>
      </w:r>
    </w:p>
    <w:p w:rsidR="008D3090" w:rsidRPr="008D3090" w:rsidRDefault="008D3090" w:rsidP="008D3090">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The minimum stimulation needed to detect a particular stimulus 50% of the time.  These vary with age</w:t>
      </w:r>
    </w:p>
    <w:p w:rsidR="008D3090" w:rsidRDefault="007C4648" w:rsidP="008D3090">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Subliminal </w:t>
      </w:r>
    </w:p>
    <w:p w:rsidR="007C4648" w:rsidRDefault="007C4648" w:rsidP="007C4648">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Below one's absolute threshold for conscious awareness.  These messages may be detected some of the time, and we may be affected by them in certain conditions </w:t>
      </w:r>
    </w:p>
    <w:p w:rsidR="007C4648" w:rsidRDefault="007C4648" w:rsidP="007C4648">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Priming </w:t>
      </w:r>
    </w:p>
    <w:p w:rsidR="007C4648" w:rsidRDefault="007C4648" w:rsidP="007C4648">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The activation, often unconsciously, of certain associations, this predisposing one's perception, memory, or response </w:t>
      </w:r>
    </w:p>
    <w:p w:rsidR="007C4648" w:rsidRDefault="007C4648" w:rsidP="007C4648">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Difference Threshold </w:t>
      </w:r>
    </w:p>
    <w:p w:rsidR="007C4648" w:rsidRDefault="007C4648" w:rsidP="007C4648">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The minimum difference between two stimuli required for detection 50% of the time.  We experience the difference threshold as a just noticeable difference (jnd)</w:t>
      </w:r>
    </w:p>
    <w:p w:rsidR="007C4648" w:rsidRDefault="007C4648" w:rsidP="007C4648">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Webber's Law</w:t>
      </w:r>
    </w:p>
    <w:p w:rsidR="007C4648" w:rsidRDefault="007C4648" w:rsidP="007C4648">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The principle that to be perceived as different , two stimuli must differ by a constant minimum percentage (rather than a constant amount)</w:t>
      </w:r>
    </w:p>
    <w:p w:rsidR="007C4648" w:rsidRDefault="007C4648" w:rsidP="007C4648">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Sensory Adaptation </w:t>
      </w:r>
    </w:p>
    <w:p w:rsidR="007C4648" w:rsidRDefault="007C4648" w:rsidP="007C4648">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Diminished sensitivity as a consequence of constant stimulation.  This allows us to notice small changes in a given setting</w:t>
      </w:r>
    </w:p>
    <w:p w:rsidR="007C4648" w:rsidRDefault="00EA24A4" w:rsidP="007C4648">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Transduction</w:t>
      </w:r>
    </w:p>
    <w:p w:rsidR="00EA24A4" w:rsidRDefault="00EA24A4" w:rsidP="00EA24A4">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Conversion of one form of energy to another.  In sensation, the transforming of stimulus energies, such as sights, sounds, and smell, into neural impulses our brain can interpret</w:t>
      </w:r>
    </w:p>
    <w:p w:rsidR="00EA24A4" w:rsidRDefault="00EA24A4" w:rsidP="00EA24A4">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Wavelength </w:t>
      </w:r>
    </w:p>
    <w:p w:rsidR="00EA24A4" w:rsidRDefault="00EA24A4" w:rsidP="00EA24A4">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The distance from the peak of one light or sound wave to peak of the next.  Electromagnetic wavelengths vary from the short blips of cosmic rays to the long pulses of radio transmission.  Humans can see the visible light (400-700 nm wavelength) portion of the electromagnetic spectrum (violet to red)</w:t>
      </w:r>
    </w:p>
    <w:p w:rsidR="00EA24A4" w:rsidRDefault="00EA24A4" w:rsidP="00EA24A4">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Hue</w:t>
      </w:r>
    </w:p>
    <w:p w:rsidR="00EA24A4" w:rsidRDefault="00EA24A4" w:rsidP="00EA24A4">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The dimension of color that is determined by the wavelength of light. ; what we know as the color names blue, green and so forth (each color has its own wavelength)</w:t>
      </w:r>
    </w:p>
    <w:p w:rsidR="00EA24A4" w:rsidRDefault="00EA24A4" w:rsidP="00EA24A4">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Intensity </w:t>
      </w:r>
    </w:p>
    <w:p w:rsidR="00EA24A4" w:rsidRDefault="00EA24A4" w:rsidP="00EA24A4">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The amount of energy in a light or sound wave, which we perceive as brightness or loudness, as determined by the wave's amplitude </w:t>
      </w:r>
    </w:p>
    <w:p w:rsidR="00EA24A4" w:rsidRDefault="00EA24A4" w:rsidP="00EA24A4">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Pupil</w:t>
      </w:r>
    </w:p>
    <w:p w:rsidR="00EA24A4" w:rsidRDefault="00EA24A4" w:rsidP="00EA24A4">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The adjustable opening in the </w:t>
      </w:r>
      <w:r w:rsidR="00A63C11">
        <w:rPr>
          <w:rFonts w:ascii="Times New Roman" w:hAnsi="Times New Roman" w:cs="Times New Roman"/>
          <w:sz w:val="24"/>
          <w:szCs w:val="24"/>
        </w:rPr>
        <w:t>center</w:t>
      </w:r>
      <w:r>
        <w:rPr>
          <w:rFonts w:ascii="Times New Roman" w:hAnsi="Times New Roman" w:cs="Times New Roman"/>
          <w:sz w:val="24"/>
          <w:szCs w:val="24"/>
        </w:rPr>
        <w:t xml:space="preserve"> of the eye through which light en</w:t>
      </w:r>
      <w:r w:rsidR="00A63C11">
        <w:rPr>
          <w:rFonts w:ascii="Times New Roman" w:hAnsi="Times New Roman" w:cs="Times New Roman"/>
          <w:sz w:val="24"/>
          <w:szCs w:val="24"/>
        </w:rPr>
        <w:t>ters after passing through the cornea (protective layer that bends to provide focus)</w:t>
      </w:r>
    </w:p>
    <w:p w:rsidR="00A63C11" w:rsidRDefault="00A63C11" w:rsidP="00A63C11">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Iris </w:t>
      </w:r>
    </w:p>
    <w:p w:rsidR="00A63C11" w:rsidRDefault="00A63C11" w:rsidP="00A63C11">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A ring of muscle tissue that forms the colored portion of the eye around the pupil and controls the size of the pupil opening </w:t>
      </w:r>
    </w:p>
    <w:p w:rsidR="00A63C11" w:rsidRDefault="00A63C11" w:rsidP="00A63C11">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lastRenderedPageBreak/>
        <w:t>Lens</w:t>
      </w:r>
    </w:p>
    <w:p w:rsidR="00A63C11" w:rsidRDefault="00A63C11" w:rsidP="00A63C11">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The transparent structure behind the pupil that changes shape to help focus images on the retina </w:t>
      </w:r>
    </w:p>
    <w:p w:rsidR="00A63C11" w:rsidRDefault="00A63C11" w:rsidP="00A63C11">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Retina</w:t>
      </w:r>
    </w:p>
    <w:p w:rsidR="00A63C11" w:rsidRDefault="00A63C11" w:rsidP="00A63C11">
      <w:pPr>
        <w:pStyle w:val="ListParagraph"/>
        <w:numPr>
          <w:ilvl w:val="1"/>
          <w:numId w:val="11"/>
        </w:num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The light sensitive inner surface of the eye, containing the receptor rods and cones plus layers of neurons that begin the processing of visual</w:t>
      </w:r>
      <w:r w:rsidRPr="00A63C11">
        <w:rPr>
          <w:rFonts w:ascii="Times New Roman" w:hAnsi="Times New Roman" w:cs="Times New Roman"/>
          <w:sz w:val="24"/>
          <w:szCs w:val="24"/>
        </w:rPr>
        <w:t xml:space="preserve"> information</w:t>
      </w:r>
      <w:r>
        <w:rPr>
          <w:rFonts w:ascii="Times New Roman" w:hAnsi="Times New Roman" w:cs="Times New Roman"/>
          <w:sz w:val="24"/>
          <w:szCs w:val="24"/>
        </w:rPr>
        <w:t xml:space="preserve">.  </w:t>
      </w:r>
    </w:p>
    <w:p w:rsidR="00A63C11" w:rsidRPr="00A63C11" w:rsidRDefault="00A63C11" w:rsidP="00A63C11">
      <w:pPr>
        <w:pStyle w:val="ListParagraph"/>
        <w:numPr>
          <w:ilvl w:val="1"/>
          <w:numId w:val="11"/>
        </w:num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The retina sees objects as upside down, however, the retina's receptor sites </w:t>
      </w:r>
      <w:r w:rsidRPr="00755D44">
        <w:rPr>
          <w:rFonts w:ascii="Times New Roman" w:hAnsi="Times New Roman" w:cs="Times New Roman"/>
          <w:sz w:val="24"/>
          <w:szCs w:val="24"/>
        </w:rPr>
        <w:t>convert particles of light energy onto neural impulses and forward those to the brain, where they are reassembled into a perceived right-side-up image</w:t>
      </w:r>
    </w:p>
    <w:p w:rsidR="00A63C11" w:rsidRDefault="00A63C11" w:rsidP="00A63C11">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Accommodation </w:t>
      </w:r>
    </w:p>
    <w:p w:rsidR="00A63C11" w:rsidRDefault="00A63C11" w:rsidP="00A63C11">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The process by which eye's lens changes shape to focus near or far objects on the retina </w:t>
      </w:r>
    </w:p>
    <w:p w:rsidR="00A63C11" w:rsidRDefault="00995308" w:rsidP="00A63C11">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Rods </w:t>
      </w:r>
    </w:p>
    <w:p w:rsidR="00995308" w:rsidRDefault="00995308" w:rsidP="00995308">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Retinal receptors that detect black, white, and gray; necessary for peripheral and twilight vision, when the cones don't respond.  Remain sensitive in dim conditions.  Many rods connect to a single bipolar cell; around 120 million located peripheral to the retina </w:t>
      </w:r>
    </w:p>
    <w:p w:rsidR="00995308" w:rsidRDefault="00995308" w:rsidP="00995308">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Cones</w:t>
      </w:r>
    </w:p>
    <w:p w:rsidR="00995308" w:rsidRDefault="00995308" w:rsidP="00995308">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Retinal receptor cells (around 6 million) that are concentrated near and in the center of the retina (the fovea) and that function in daylight/well-lit conditions.  They detect fine detail (many have direct pathway to brain as they have their own bipolar cell) and give rise to color sensations.  </w:t>
      </w:r>
    </w:p>
    <w:p w:rsidR="00995308" w:rsidRDefault="00995308" w:rsidP="00995308">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Optic Nerve</w:t>
      </w:r>
    </w:p>
    <w:p w:rsidR="00995308" w:rsidRDefault="00995308" w:rsidP="00995308">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The nerve that carries neural impulses from the eye to the brain.  Made up of the axons of the ganglion cells which are activated by bipolar cells after light reaches the retina.  The optic nerve has 1 million ganglion fibers </w:t>
      </w:r>
    </w:p>
    <w:p w:rsidR="00995308" w:rsidRDefault="00995308" w:rsidP="00995308">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Blind Spot </w:t>
      </w:r>
    </w:p>
    <w:p w:rsidR="00995308" w:rsidRDefault="00995308" w:rsidP="00995308">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The point at which the optic nerve leaves the eye, creating a blind spot because no receptor cells are located there.  The brain fill in the missing images </w:t>
      </w:r>
    </w:p>
    <w:p w:rsidR="00995308" w:rsidRDefault="00995308" w:rsidP="00995308">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Fovea </w:t>
      </w:r>
    </w:p>
    <w:p w:rsidR="00995308" w:rsidRDefault="000B404E" w:rsidP="00995308">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The central focal point in the retina, around which the eyes cones cluster</w:t>
      </w:r>
    </w:p>
    <w:p w:rsidR="000B404E" w:rsidRDefault="004F46C8" w:rsidP="004F46C8">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Feature Detectors </w:t>
      </w:r>
    </w:p>
    <w:p w:rsidR="004F46C8" w:rsidRDefault="004F46C8" w:rsidP="004F46C8">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Nerve cells in the brain that respond to specific features of the stimulus, such as shape, angle, or mo</w:t>
      </w:r>
      <w:r w:rsidR="00012EAC">
        <w:rPr>
          <w:rFonts w:ascii="Times New Roman" w:hAnsi="Times New Roman" w:cs="Times New Roman"/>
          <w:sz w:val="24"/>
          <w:szCs w:val="24"/>
        </w:rPr>
        <w:t xml:space="preserve">vement.  </w:t>
      </w:r>
    </w:p>
    <w:p w:rsidR="00012EAC" w:rsidRDefault="00012EAC" w:rsidP="004F46C8">
      <w:pPr>
        <w:pStyle w:val="ListParagraph"/>
        <w:numPr>
          <w:ilvl w:val="1"/>
          <w:numId w:val="14"/>
        </w:numPr>
        <w:rPr>
          <w:rFonts w:ascii="Times New Roman" w:hAnsi="Times New Roman" w:cs="Times New Roman"/>
          <w:sz w:val="24"/>
          <w:szCs w:val="24"/>
        </w:rPr>
      </w:pPr>
      <w:r w:rsidRPr="00755D44">
        <w:rPr>
          <w:rFonts w:ascii="Times New Roman" w:hAnsi="Times New Roman" w:cs="Times New Roman"/>
          <w:sz w:val="24"/>
          <w:szCs w:val="24"/>
        </w:rPr>
        <w:t xml:space="preserve">These cells pass information to </w:t>
      </w:r>
      <w:r w:rsidRPr="00755D44">
        <w:rPr>
          <w:rFonts w:ascii="Times New Roman" w:hAnsi="Times New Roman" w:cs="Times New Roman"/>
          <w:i/>
          <w:sz w:val="24"/>
          <w:szCs w:val="24"/>
        </w:rPr>
        <w:t>supercell clusters</w:t>
      </w:r>
      <w:r w:rsidRPr="00755D44">
        <w:rPr>
          <w:rFonts w:ascii="Times New Roman" w:hAnsi="Times New Roman" w:cs="Times New Roman"/>
          <w:sz w:val="24"/>
          <w:szCs w:val="24"/>
        </w:rPr>
        <w:t xml:space="preserve"> that respond to even more complex patterns.  (One team of cells located behind your right ear enables us to perceive faces</w:t>
      </w:r>
    </w:p>
    <w:p w:rsidR="00012EAC" w:rsidRDefault="00012EAC" w:rsidP="00012EAC">
      <w:pPr>
        <w:rPr>
          <w:rFonts w:ascii="Times New Roman" w:hAnsi="Times New Roman" w:cs="Times New Roman"/>
          <w:sz w:val="24"/>
          <w:szCs w:val="24"/>
        </w:rPr>
      </w:pPr>
    </w:p>
    <w:p w:rsidR="00012EAC" w:rsidRPr="00012EAC" w:rsidRDefault="00012EAC" w:rsidP="00012EAC">
      <w:pPr>
        <w:rPr>
          <w:rFonts w:ascii="Times New Roman" w:hAnsi="Times New Roman" w:cs="Times New Roman"/>
          <w:sz w:val="24"/>
          <w:szCs w:val="24"/>
        </w:rPr>
      </w:pPr>
    </w:p>
    <w:p w:rsidR="00012EAC" w:rsidRDefault="00012EAC" w:rsidP="00012EAC">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lastRenderedPageBreak/>
        <w:t xml:space="preserve">Parallel Processing </w:t>
      </w:r>
    </w:p>
    <w:p w:rsidR="00012EAC" w:rsidRDefault="00012EAC" w:rsidP="00012EAC">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The processing of many aspects of a problem simultaneously; the brain's natural mode of processing for many functions, including vision.  Contrasts with the step-by-step (serial) of most computers and of conscious problem solving </w:t>
      </w:r>
    </w:p>
    <w:p w:rsidR="00012EAC" w:rsidRDefault="00012EAC" w:rsidP="00012EAC">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The Young-Helmholtz Trichromatic Theory </w:t>
      </w:r>
    </w:p>
    <w:p w:rsidR="00012EAC" w:rsidRDefault="00012EAC" w:rsidP="00012EAC">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The theory that the retina contains three different color receptors; one most sensitive to red, one to green, and one to blue - which, when stimulated in combination, can produce the perception of any color.  Colorblind individuals lack red/green receptors, but how do green colorblind people see yellow?</w:t>
      </w:r>
    </w:p>
    <w:p w:rsidR="00012EAC" w:rsidRDefault="00012EAC" w:rsidP="00012EAC">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Opponent-Process Theory </w:t>
      </w:r>
    </w:p>
    <w:p w:rsidR="00012EAC" w:rsidRDefault="00012EAC" w:rsidP="00012EAC">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The theory that opposing retinal processes (red-green, yellow-blue, white-black) enable color vision.  For example, some cells are stimulated by green and inhibited by red; others are stimulated by red and inhibited by green.  This explains after images and the process occurs in the thalamus </w:t>
      </w:r>
    </w:p>
    <w:p w:rsidR="00012EAC" w:rsidRDefault="00012EAC" w:rsidP="00012EAC">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Audition </w:t>
      </w:r>
    </w:p>
    <w:p w:rsidR="00496E81" w:rsidRDefault="00496E81" w:rsidP="00496E81">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The sense or act of hearing.  We can hear many sounds, but we best hear frequencies that corresponds to the human voice (adaptive)</w:t>
      </w:r>
    </w:p>
    <w:p w:rsidR="00496E81" w:rsidRPr="00496E81" w:rsidRDefault="00496E81" w:rsidP="00496E81">
      <w:pPr>
        <w:pStyle w:val="ListParagraph"/>
        <w:numPr>
          <w:ilvl w:val="1"/>
          <w:numId w:val="14"/>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Sound is measured in decibels.  The absolute threshold for human hearing is defined as zero decibels.  Every 10 decides corresponds to a tenfold increases in sound intensity. </w:t>
      </w:r>
    </w:p>
    <w:p w:rsidR="00496E81" w:rsidRDefault="00496E81" w:rsidP="00496E81">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Frequency </w:t>
      </w:r>
    </w:p>
    <w:p w:rsidR="00496E81" w:rsidRDefault="00496E81" w:rsidP="00496E81">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The number of complete wavelengths that pass a point in a given time.  </w:t>
      </w:r>
    </w:p>
    <w:p w:rsidR="00496E81" w:rsidRDefault="00496E81" w:rsidP="00496E81">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Pitch</w:t>
      </w:r>
    </w:p>
    <w:p w:rsidR="00496E81" w:rsidRDefault="00496E81" w:rsidP="00496E81">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A tones experienced highness or lowness; depends on frequency </w:t>
      </w:r>
    </w:p>
    <w:p w:rsidR="00496E81" w:rsidRDefault="00496E81" w:rsidP="00496E81">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Middle Ear</w:t>
      </w:r>
    </w:p>
    <w:p w:rsidR="00496E81" w:rsidRPr="00755D44" w:rsidRDefault="00496E81" w:rsidP="00496E81">
      <w:pPr>
        <w:pStyle w:val="ListParagraph"/>
        <w:numPr>
          <w:ilvl w:val="1"/>
          <w:numId w:val="14"/>
        </w:num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FIRST: </w:t>
      </w:r>
      <w:r w:rsidRPr="00755D44">
        <w:rPr>
          <w:rFonts w:ascii="Times New Roman" w:hAnsi="Times New Roman" w:cs="Times New Roman"/>
          <w:sz w:val="24"/>
          <w:szCs w:val="24"/>
        </w:rPr>
        <w:t xml:space="preserve">The visible </w:t>
      </w:r>
      <w:r w:rsidRPr="00755D44">
        <w:rPr>
          <w:rFonts w:ascii="Times New Roman" w:hAnsi="Times New Roman" w:cs="Times New Roman"/>
          <w:i/>
          <w:sz w:val="24"/>
          <w:szCs w:val="24"/>
        </w:rPr>
        <w:t>outer ear</w:t>
      </w:r>
      <w:r w:rsidRPr="00755D44">
        <w:rPr>
          <w:rFonts w:ascii="Times New Roman" w:hAnsi="Times New Roman" w:cs="Times New Roman"/>
          <w:sz w:val="24"/>
          <w:szCs w:val="24"/>
        </w:rPr>
        <w:t xml:space="preserve"> channels the sound waves through the auditory canal to the </w:t>
      </w:r>
      <w:r w:rsidRPr="00755D44">
        <w:rPr>
          <w:rFonts w:ascii="Times New Roman" w:hAnsi="Times New Roman" w:cs="Times New Roman"/>
          <w:i/>
          <w:sz w:val="24"/>
          <w:szCs w:val="24"/>
        </w:rPr>
        <w:t>eardrum</w:t>
      </w:r>
      <w:r w:rsidRPr="00755D44">
        <w:rPr>
          <w:rFonts w:ascii="Times New Roman" w:hAnsi="Times New Roman" w:cs="Times New Roman"/>
          <w:sz w:val="24"/>
          <w:szCs w:val="24"/>
        </w:rPr>
        <w:t xml:space="preserve">, a tight membrane that vibrates with the waves </w:t>
      </w:r>
    </w:p>
    <w:p w:rsidR="00496E81" w:rsidRDefault="00496E81" w:rsidP="00496E81">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The chamber between the eardrum and cochlea containing three tiny bones (hammer, anvil, and stirrup) that concentrate the vibrations of the eardrum on the cochlea's oval window</w:t>
      </w:r>
    </w:p>
    <w:p w:rsidR="00496E81" w:rsidRDefault="00496E81" w:rsidP="00496E81">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Cochlea </w:t>
      </w:r>
    </w:p>
    <w:p w:rsidR="00A20E3D" w:rsidRPr="00755D44" w:rsidRDefault="00496E81" w:rsidP="00A20E3D">
      <w:pPr>
        <w:pStyle w:val="ListParagraph"/>
        <w:numPr>
          <w:ilvl w:val="1"/>
          <w:numId w:val="11"/>
        </w:num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A coiled, bony, fluid-filled tube in the inner ear through which sound waves trigger nerve impulses</w:t>
      </w:r>
      <w:r w:rsidR="00A20E3D">
        <w:rPr>
          <w:rFonts w:ascii="Times New Roman" w:hAnsi="Times New Roman" w:cs="Times New Roman"/>
          <w:sz w:val="24"/>
          <w:szCs w:val="24"/>
        </w:rPr>
        <w:t xml:space="preserve">.  Incoming </w:t>
      </w:r>
      <w:r w:rsidR="00A20E3D" w:rsidRPr="00755D44">
        <w:rPr>
          <w:rFonts w:ascii="Times New Roman" w:hAnsi="Times New Roman" w:cs="Times New Roman"/>
          <w:sz w:val="24"/>
          <w:szCs w:val="24"/>
        </w:rPr>
        <w:t xml:space="preserve">vibrations cause the cochlea's membrane (the </w:t>
      </w:r>
      <w:r w:rsidR="00A20E3D" w:rsidRPr="00755D44">
        <w:rPr>
          <w:rFonts w:ascii="Times New Roman" w:hAnsi="Times New Roman" w:cs="Times New Roman"/>
          <w:i/>
          <w:sz w:val="24"/>
          <w:szCs w:val="24"/>
        </w:rPr>
        <w:t>oval window</w:t>
      </w:r>
      <w:r w:rsidR="00A20E3D" w:rsidRPr="00755D44">
        <w:rPr>
          <w:rFonts w:ascii="Times New Roman" w:hAnsi="Times New Roman" w:cs="Times New Roman"/>
          <w:sz w:val="24"/>
          <w:szCs w:val="24"/>
        </w:rPr>
        <w:t xml:space="preserve">) to vibrate, jolting the fluid that fills the tube.  This motion causes ripples in the </w:t>
      </w:r>
      <w:r w:rsidR="00A20E3D" w:rsidRPr="00755D44">
        <w:rPr>
          <w:rFonts w:ascii="Times New Roman" w:hAnsi="Times New Roman" w:cs="Times New Roman"/>
          <w:i/>
          <w:sz w:val="24"/>
          <w:szCs w:val="24"/>
        </w:rPr>
        <w:t>basilar membrane</w:t>
      </w:r>
      <w:r w:rsidR="00A20E3D" w:rsidRPr="00755D44">
        <w:rPr>
          <w:rFonts w:ascii="Times New Roman" w:hAnsi="Times New Roman" w:cs="Times New Roman"/>
          <w:sz w:val="24"/>
          <w:szCs w:val="24"/>
        </w:rPr>
        <w:t xml:space="preserve">, bending the </w:t>
      </w:r>
      <w:r w:rsidR="00A20E3D" w:rsidRPr="00755D44">
        <w:rPr>
          <w:rFonts w:ascii="Times New Roman" w:hAnsi="Times New Roman" w:cs="Times New Roman"/>
          <w:i/>
          <w:sz w:val="24"/>
          <w:szCs w:val="24"/>
        </w:rPr>
        <w:t>hair cells</w:t>
      </w:r>
      <w:r w:rsidR="00A20E3D" w:rsidRPr="00755D44">
        <w:rPr>
          <w:rFonts w:ascii="Times New Roman" w:hAnsi="Times New Roman" w:cs="Times New Roman"/>
          <w:sz w:val="24"/>
          <w:szCs w:val="24"/>
        </w:rPr>
        <w:t xml:space="preserve"> lining its surface </w:t>
      </w:r>
    </w:p>
    <w:p w:rsidR="00496E81" w:rsidRDefault="00A20E3D" w:rsidP="00A20E3D">
      <w:pPr>
        <w:pStyle w:val="ListParagraph"/>
        <w:numPr>
          <w:ilvl w:val="1"/>
          <w:numId w:val="11"/>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Hair cell movement triggers impulses in the adjacent nerve cells, whose axons converge to form the </w:t>
      </w:r>
      <w:r w:rsidRPr="00755D44">
        <w:rPr>
          <w:rFonts w:ascii="Times New Roman" w:hAnsi="Times New Roman" w:cs="Times New Roman"/>
          <w:i/>
          <w:sz w:val="24"/>
          <w:szCs w:val="24"/>
        </w:rPr>
        <w:t>auditory nerve</w:t>
      </w:r>
      <w:r w:rsidRPr="00755D44">
        <w:rPr>
          <w:rFonts w:ascii="Times New Roman" w:hAnsi="Times New Roman" w:cs="Times New Roman"/>
          <w:sz w:val="24"/>
          <w:szCs w:val="24"/>
        </w:rPr>
        <w:t xml:space="preserve">, which sends neural messages (via the thalamus) to the temporal lobes </w:t>
      </w:r>
      <w:r w:rsidRPr="00755D44">
        <w:rPr>
          <w:rFonts w:ascii="Times New Roman" w:hAnsi="Times New Roman" w:cs="Times New Roman"/>
          <w:i/>
          <w:sz w:val="24"/>
          <w:szCs w:val="24"/>
        </w:rPr>
        <w:t>auditory cortex</w:t>
      </w:r>
      <w:r w:rsidRPr="00755D44">
        <w:rPr>
          <w:rFonts w:ascii="Times New Roman" w:hAnsi="Times New Roman" w:cs="Times New Roman"/>
          <w:sz w:val="24"/>
          <w:szCs w:val="24"/>
        </w:rPr>
        <w:t>.</w:t>
      </w:r>
    </w:p>
    <w:p w:rsidR="00A20E3D" w:rsidRPr="00A20E3D" w:rsidRDefault="00A20E3D" w:rsidP="00A20E3D">
      <w:pPr>
        <w:spacing w:before="100" w:beforeAutospacing="1" w:after="100" w:afterAutospacing="1"/>
        <w:rPr>
          <w:rFonts w:ascii="Times New Roman" w:hAnsi="Times New Roman" w:cs="Times New Roman"/>
          <w:sz w:val="24"/>
          <w:szCs w:val="24"/>
        </w:rPr>
      </w:pPr>
    </w:p>
    <w:p w:rsidR="00496E81" w:rsidRDefault="00496E81" w:rsidP="00496E81">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lastRenderedPageBreak/>
        <w:t>Inner Ear</w:t>
      </w:r>
    </w:p>
    <w:p w:rsidR="00496E81" w:rsidRDefault="00496E81" w:rsidP="00496E81">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The inner most part of the ear, containing the cochlea, semicircular canals, and vestibular sacs </w:t>
      </w:r>
    </w:p>
    <w:p w:rsidR="00A20E3D" w:rsidRDefault="00A20E3D" w:rsidP="00A20E3D">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Place Theory</w:t>
      </w:r>
    </w:p>
    <w:p w:rsidR="00A20E3D" w:rsidRDefault="00A20E3D" w:rsidP="00A20E3D">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In hearing, the theory that links the pitch we hear with the place where the cochlea's membrane is stimulates.  Works for high frequencies, however the basilar membrane fails to localize vibrations at low frequencies </w:t>
      </w:r>
    </w:p>
    <w:p w:rsidR="00A20E3D" w:rsidRDefault="00A20E3D" w:rsidP="00A20E3D">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Frequency Theory </w:t>
      </w:r>
    </w:p>
    <w:p w:rsidR="00A20E3D" w:rsidRDefault="00A20E3D" w:rsidP="00A20E3D">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In hearing, the theory that the rate of nerve impulses traveling up the auditory nerve matches the frequency of a tone, thus enabling us to sense its pitch.  Problem is that individual neurons cannot fire more than 1000 times per second.  </w:t>
      </w:r>
    </w:p>
    <w:p w:rsidR="00A20E3D" w:rsidRDefault="00A20E3D" w:rsidP="00A20E3D">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i/>
          <w:sz w:val="24"/>
          <w:szCs w:val="24"/>
        </w:rPr>
        <w:t>volley principle</w:t>
      </w:r>
      <w:r>
        <w:rPr>
          <w:rFonts w:ascii="Times New Roman" w:hAnsi="Times New Roman" w:cs="Times New Roman"/>
          <w:sz w:val="24"/>
          <w:szCs w:val="24"/>
        </w:rPr>
        <w:t xml:space="preserve"> attempts to rectify this by saying that neural sound waves can alternate firing, and by rapid succession, they can achieve a combined frequency of above 1000 waves per second </w:t>
      </w:r>
    </w:p>
    <w:p w:rsidR="00A20E3D" w:rsidRDefault="00A20E3D" w:rsidP="00A20E3D">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Conduction Hearing Loss</w:t>
      </w:r>
    </w:p>
    <w:p w:rsidR="00A20E3D" w:rsidRDefault="00A20E3D" w:rsidP="00A20E3D">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Hearing loss caused by damage to the mechanical system that conducts sound waves to the cochlea </w:t>
      </w:r>
      <w:r w:rsidR="000D1637">
        <w:rPr>
          <w:rFonts w:ascii="Times New Roman" w:hAnsi="Times New Roman" w:cs="Times New Roman"/>
          <w:sz w:val="24"/>
          <w:szCs w:val="24"/>
        </w:rPr>
        <w:t>(punctured ear drum, middle ear bones stop vibrating)</w:t>
      </w:r>
    </w:p>
    <w:p w:rsidR="000D1637" w:rsidRDefault="000D1637" w:rsidP="000D1637">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Sensorineural Hearing Loss</w:t>
      </w:r>
    </w:p>
    <w:p w:rsidR="000D1637" w:rsidRDefault="000D1637" w:rsidP="000D1637">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Hearing loss caused by damage to the cochlea's receptor cells or to the auditory nerves; AKA nerve deafness (linked to age, heredity, prolonged exposure to loud stimulus).  May be cured by cochlear implant</w:t>
      </w:r>
    </w:p>
    <w:p w:rsidR="000D1637" w:rsidRDefault="000D1637" w:rsidP="000D1637">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Cochlear Implant</w:t>
      </w:r>
    </w:p>
    <w:p w:rsidR="000D1637" w:rsidRDefault="000D1637" w:rsidP="000D1637">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A device for converting sounds into electrical signals and stimulating the auditory nerve through electrodes threaded into the cochlea </w:t>
      </w:r>
    </w:p>
    <w:p w:rsidR="000D1637" w:rsidRDefault="000D1637" w:rsidP="000D1637">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Kinesthesis </w:t>
      </w:r>
    </w:p>
    <w:p w:rsidR="000D1637" w:rsidRDefault="000D1637" w:rsidP="000D1637">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The system for sensing the position and movement of individual body parts.  Important sensors in joints, bones, and ears/skin enables this.  Highly impacted by vision (need of a reference)</w:t>
      </w:r>
    </w:p>
    <w:p w:rsidR="000D1637" w:rsidRDefault="000D1637" w:rsidP="000D1637">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Vestibular Sense</w:t>
      </w:r>
    </w:p>
    <w:p w:rsidR="000D1637" w:rsidRDefault="000D1637" w:rsidP="000D1637">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The sense of body movement and position, including that sense of balance.  </w:t>
      </w:r>
    </w:p>
    <w:p w:rsidR="000D1637" w:rsidRPr="000D1637" w:rsidRDefault="000D1637" w:rsidP="000D1637">
      <w:pPr>
        <w:pStyle w:val="ListParagraph"/>
        <w:numPr>
          <w:ilvl w:val="1"/>
          <w:numId w:val="14"/>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The biological gyroscopes for this sense of equilibrium are located in the inner ear; the semicircular canals</w:t>
      </w:r>
      <w:r>
        <w:rPr>
          <w:rFonts w:ascii="Times New Roman" w:hAnsi="Times New Roman" w:cs="Times New Roman"/>
          <w:sz w:val="24"/>
          <w:szCs w:val="24"/>
        </w:rPr>
        <w:t xml:space="preserve"> </w:t>
      </w:r>
      <w:r w:rsidRPr="00755D44">
        <w:rPr>
          <w:rFonts w:ascii="Times New Roman" w:hAnsi="Times New Roman" w:cs="Times New Roman"/>
          <w:sz w:val="24"/>
          <w:szCs w:val="24"/>
        </w:rPr>
        <w:t>and the vestibular sacs</w:t>
      </w:r>
      <w:r>
        <w:rPr>
          <w:rFonts w:ascii="Times New Roman" w:hAnsi="Times New Roman" w:cs="Times New Roman"/>
          <w:sz w:val="24"/>
          <w:szCs w:val="24"/>
        </w:rPr>
        <w:t xml:space="preserve"> </w:t>
      </w:r>
      <w:r w:rsidRPr="00755D44">
        <w:rPr>
          <w:rFonts w:ascii="Times New Roman" w:hAnsi="Times New Roman" w:cs="Times New Roman"/>
          <w:sz w:val="24"/>
          <w:szCs w:val="24"/>
        </w:rPr>
        <w:t>contain fluid that moves with your head</w:t>
      </w:r>
      <w:r>
        <w:rPr>
          <w:rFonts w:ascii="Times New Roman" w:hAnsi="Times New Roman" w:cs="Times New Roman"/>
          <w:sz w:val="24"/>
          <w:szCs w:val="24"/>
        </w:rPr>
        <w:t>; the cerebellum t</w:t>
      </w:r>
      <w:r w:rsidRPr="00755D44">
        <w:rPr>
          <w:rFonts w:ascii="Times New Roman" w:hAnsi="Times New Roman" w:cs="Times New Roman"/>
          <w:sz w:val="24"/>
          <w:szCs w:val="24"/>
        </w:rPr>
        <w:t>racks your body position and allows you to maintain balance</w:t>
      </w:r>
      <w:r>
        <w:rPr>
          <w:rFonts w:ascii="Times New Roman" w:hAnsi="Times New Roman" w:cs="Times New Roman"/>
          <w:sz w:val="24"/>
          <w:szCs w:val="24"/>
        </w:rPr>
        <w:t xml:space="preserve">.  </w:t>
      </w:r>
      <w:r w:rsidRPr="000D1637">
        <w:rPr>
          <w:rFonts w:ascii="Times New Roman" w:hAnsi="Times New Roman" w:cs="Times New Roman"/>
          <w:sz w:val="24"/>
          <w:szCs w:val="24"/>
        </w:rPr>
        <w:t xml:space="preserve">Dizziness is caused by the fluids movement after your body stops moving, causing several miss fires </w:t>
      </w:r>
    </w:p>
    <w:p w:rsidR="000D1637" w:rsidRDefault="00455445" w:rsidP="00455445">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Gate Control Theory </w:t>
      </w:r>
    </w:p>
    <w:p w:rsidR="00455445" w:rsidRDefault="00455445" w:rsidP="00455445">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The theory that the spinal cord contains a neurological "gate" that blocks pain signals or allows them to pass onto the brain.  The "gate" is opened by the activity of pain signals travelling up small nerve fibers and is closed by activity in larger fibers or by information coming from the brain.</w:t>
      </w:r>
    </w:p>
    <w:p w:rsidR="00455445" w:rsidRDefault="00455445" w:rsidP="00455445">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lastRenderedPageBreak/>
        <w:t>Pain</w:t>
      </w:r>
    </w:p>
    <w:p w:rsidR="00455445" w:rsidRPr="00755D44" w:rsidRDefault="00455445" w:rsidP="00455445">
      <w:pPr>
        <w:pStyle w:val="ListParagraph"/>
        <w:numPr>
          <w:ilvl w:val="1"/>
          <w:numId w:val="14"/>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Biological Influences -- activity in the spinal cords large and small fibers, genetic differences in endorphin production, and the brain's interpretation of spinal cord activity </w:t>
      </w:r>
    </w:p>
    <w:p w:rsidR="00455445" w:rsidRPr="00755D44" w:rsidRDefault="00455445" w:rsidP="00455445">
      <w:pPr>
        <w:pStyle w:val="ListParagraph"/>
        <w:numPr>
          <w:ilvl w:val="1"/>
          <w:numId w:val="14"/>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Psychological Influences -- attention to pain, learning based on experience, and expectations</w:t>
      </w:r>
    </w:p>
    <w:p w:rsidR="00455445" w:rsidRPr="00755D44" w:rsidRDefault="00455445" w:rsidP="00455445">
      <w:pPr>
        <w:pStyle w:val="ListParagraph"/>
        <w:numPr>
          <w:ilvl w:val="1"/>
          <w:numId w:val="14"/>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Social-Cultural Influences -- presence of others, empathy for others pain, cultural expectations </w:t>
      </w:r>
    </w:p>
    <w:p w:rsidR="00455445" w:rsidRDefault="00455445" w:rsidP="00455445">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Sensory Interaction</w:t>
      </w:r>
    </w:p>
    <w:p w:rsidR="00455445" w:rsidRDefault="00455445" w:rsidP="00455445">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The principle that one sense may influence another, as when the smell of food influences its taste</w:t>
      </w:r>
    </w:p>
    <w:p w:rsidR="00455445" w:rsidRPr="00755D44" w:rsidRDefault="00455445" w:rsidP="00455445">
      <w:pPr>
        <w:pStyle w:val="ListParagraph"/>
        <w:numPr>
          <w:ilvl w:val="1"/>
          <w:numId w:val="14"/>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If we see a speaker saying one syllable and hear another, we perceive a third syllable that blends both inputs.  This is known as the McGurk Effect </w:t>
      </w:r>
    </w:p>
    <w:p w:rsidR="00455445" w:rsidRDefault="00455445" w:rsidP="00455445">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Gestalt </w:t>
      </w:r>
    </w:p>
    <w:p w:rsidR="00455445" w:rsidRDefault="00455445" w:rsidP="00455445">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An organized whole.  Gestalt psychologists emphasized our tendency to integrate</w:t>
      </w:r>
      <w:r w:rsidR="006D53B5">
        <w:rPr>
          <w:rFonts w:ascii="Times New Roman" w:hAnsi="Times New Roman" w:cs="Times New Roman"/>
          <w:sz w:val="24"/>
          <w:szCs w:val="24"/>
        </w:rPr>
        <w:t xml:space="preserve"> pieces of information into meaningful wholes </w:t>
      </w:r>
    </w:p>
    <w:p w:rsidR="006D53B5" w:rsidRDefault="006D53B5" w:rsidP="006D53B5">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Figure Ground</w:t>
      </w:r>
    </w:p>
    <w:p w:rsidR="006D53B5" w:rsidRDefault="006D53B5" w:rsidP="006D53B5">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The organization of the visual field into objects (the figures) that stand out from their surroundings (the ground)</w:t>
      </w:r>
    </w:p>
    <w:p w:rsidR="006D53B5" w:rsidRDefault="006D53B5" w:rsidP="006D53B5">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Grouping </w:t>
      </w:r>
    </w:p>
    <w:p w:rsidR="006D53B5" w:rsidRDefault="006D53B5" w:rsidP="006D53B5">
      <w:pPr>
        <w:pStyle w:val="ListParagraph"/>
        <w:numPr>
          <w:ilvl w:val="1"/>
          <w:numId w:val="11"/>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The perceptual tendency to organize stimuli into coherent groups, such as proximity, similarity, continuity, connectedness, and closure</w:t>
      </w:r>
    </w:p>
    <w:p w:rsidR="006D53B5" w:rsidRDefault="006D53B5" w:rsidP="006D53B5">
      <w:pPr>
        <w:pStyle w:val="ListParagraph"/>
        <w:numPr>
          <w:ilvl w:val="0"/>
          <w:numId w:val="11"/>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Depth Perception </w:t>
      </w:r>
    </w:p>
    <w:p w:rsidR="006D53B5" w:rsidRDefault="006D53B5" w:rsidP="006D53B5">
      <w:pPr>
        <w:pStyle w:val="ListParagraph"/>
        <w:numPr>
          <w:ilvl w:val="1"/>
          <w:numId w:val="11"/>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The ability to see objects in three dimensions although the images that strike the retina are two dimensional.  This allows us to estimate distance and is innate</w:t>
      </w:r>
    </w:p>
    <w:p w:rsidR="006D53B5" w:rsidRDefault="006D53B5" w:rsidP="006D53B5">
      <w:pPr>
        <w:pStyle w:val="ListParagraph"/>
        <w:numPr>
          <w:ilvl w:val="0"/>
          <w:numId w:val="11"/>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Visual Cliff</w:t>
      </w:r>
    </w:p>
    <w:p w:rsidR="006D53B5" w:rsidRDefault="00ED06F8" w:rsidP="006D53B5">
      <w:pPr>
        <w:pStyle w:val="ListParagraph"/>
        <w:numPr>
          <w:ilvl w:val="1"/>
          <w:numId w:val="11"/>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A laboratory device for testing depth perception in infants and young animals </w:t>
      </w:r>
    </w:p>
    <w:p w:rsidR="00ED06F8" w:rsidRDefault="00ED06F8" w:rsidP="00ED06F8">
      <w:pPr>
        <w:pStyle w:val="ListParagraph"/>
        <w:numPr>
          <w:ilvl w:val="0"/>
          <w:numId w:val="11"/>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Binocular Cues</w:t>
      </w:r>
    </w:p>
    <w:p w:rsidR="00ED06F8" w:rsidRDefault="00ED06F8" w:rsidP="00ED06F8">
      <w:pPr>
        <w:pStyle w:val="ListParagraph"/>
        <w:numPr>
          <w:ilvl w:val="1"/>
          <w:numId w:val="11"/>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Depth cues, such as retinal disparity, that depend on the use of two eyes</w:t>
      </w:r>
    </w:p>
    <w:p w:rsidR="00ED06F8" w:rsidRDefault="00ED06F8" w:rsidP="00ED06F8">
      <w:pPr>
        <w:pStyle w:val="ListParagraph"/>
        <w:numPr>
          <w:ilvl w:val="0"/>
          <w:numId w:val="11"/>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Retinal Disparity </w:t>
      </w:r>
    </w:p>
    <w:p w:rsidR="00ED06F8" w:rsidRDefault="00ED06F8" w:rsidP="00ED06F8">
      <w:pPr>
        <w:pStyle w:val="ListParagraph"/>
        <w:numPr>
          <w:ilvl w:val="1"/>
          <w:numId w:val="11"/>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A binocular cue for perceiving depth.  By comparing images from the retinas in the two eye brain computes distance - the greater the disparity (difference) between the images, the closer the object</w:t>
      </w:r>
    </w:p>
    <w:p w:rsidR="00ED06F8" w:rsidRDefault="00ED06F8" w:rsidP="00ED06F8">
      <w:pPr>
        <w:pStyle w:val="ListParagraph"/>
        <w:numPr>
          <w:ilvl w:val="0"/>
          <w:numId w:val="11"/>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Monocular Cues</w:t>
      </w:r>
    </w:p>
    <w:p w:rsidR="00ED06F8" w:rsidRDefault="00ED06F8" w:rsidP="00ED06F8">
      <w:pPr>
        <w:pStyle w:val="ListParagraph"/>
        <w:numPr>
          <w:ilvl w:val="1"/>
          <w:numId w:val="11"/>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Depth cues available to either eye alone.  Examples include relative height (objects higher in the visual field appear farther away), Relative size (objects that are similar in size will cast smaller images if they are farther away), interposition (If one object blocks another, we assume it is closer), linear perspective (parallel seem to converge with distance), light and shadow (light comes from above, which produces a sense of depth)</w:t>
      </w:r>
      <w:r w:rsidR="002D0FEA">
        <w:rPr>
          <w:rFonts w:ascii="Times New Roman" w:hAnsi="Times New Roman" w:cs="Times New Roman"/>
          <w:sz w:val="24"/>
          <w:szCs w:val="24"/>
        </w:rPr>
        <w:t xml:space="preserve">, and relative motion </w:t>
      </w:r>
    </w:p>
    <w:p w:rsidR="002D0FEA" w:rsidRDefault="002D0FEA" w:rsidP="002D0FEA">
      <w:pPr>
        <w:pStyle w:val="ListParagraph"/>
        <w:numPr>
          <w:ilvl w:val="0"/>
          <w:numId w:val="11"/>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lastRenderedPageBreak/>
        <w:t xml:space="preserve">Phi Phenomenon </w:t>
      </w:r>
    </w:p>
    <w:p w:rsidR="002D0FEA" w:rsidRDefault="002D0FEA" w:rsidP="002D0FEA">
      <w:pPr>
        <w:pStyle w:val="ListParagraph"/>
        <w:numPr>
          <w:ilvl w:val="1"/>
          <w:numId w:val="11"/>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An illusion of movement created when two or more adjacent lights blink on and off in quick succession</w:t>
      </w:r>
    </w:p>
    <w:p w:rsidR="002D0FEA" w:rsidRDefault="002D0FEA" w:rsidP="002D0FEA">
      <w:pPr>
        <w:pStyle w:val="ListParagraph"/>
        <w:numPr>
          <w:ilvl w:val="0"/>
          <w:numId w:val="11"/>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Perceptual Constancy </w:t>
      </w:r>
    </w:p>
    <w:p w:rsidR="002D0FEA" w:rsidRDefault="002D0FEA" w:rsidP="002D0FEA">
      <w:pPr>
        <w:pStyle w:val="ListParagraph"/>
        <w:numPr>
          <w:ilvl w:val="1"/>
          <w:numId w:val="11"/>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Perceiving objects as unchanging (having consistent size, shape, lightness, and color) even as illumination and retinal images change </w:t>
      </w:r>
    </w:p>
    <w:p w:rsidR="002D0FEA" w:rsidRDefault="002D0FEA" w:rsidP="002D0FEA">
      <w:pPr>
        <w:pStyle w:val="ListParagraph"/>
        <w:numPr>
          <w:ilvl w:val="0"/>
          <w:numId w:val="11"/>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Color Constancy </w:t>
      </w:r>
    </w:p>
    <w:p w:rsidR="002D0FEA" w:rsidRDefault="002D0FEA" w:rsidP="002D0FEA">
      <w:pPr>
        <w:pStyle w:val="ListParagraph"/>
        <w:numPr>
          <w:ilvl w:val="1"/>
          <w:numId w:val="11"/>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Perceiving familiar objects as having consistent color, even if changing illumination alters the wavelengths reflected by the object.  Our experience of color must come from the object and its surroundings </w:t>
      </w:r>
    </w:p>
    <w:p w:rsidR="002D0FEA" w:rsidRDefault="00DD0D00" w:rsidP="002D0FEA">
      <w:pPr>
        <w:pStyle w:val="ListParagraph"/>
        <w:numPr>
          <w:ilvl w:val="0"/>
          <w:numId w:val="11"/>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Perceptual Adaptation </w:t>
      </w:r>
    </w:p>
    <w:p w:rsidR="00DD0D00" w:rsidRDefault="00DD0D00" w:rsidP="00DD0D00">
      <w:pPr>
        <w:pStyle w:val="ListParagraph"/>
        <w:numPr>
          <w:ilvl w:val="1"/>
          <w:numId w:val="11"/>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In vision, the ability to adjust to an artificially displaced or even inverted visual field</w:t>
      </w:r>
    </w:p>
    <w:p w:rsidR="00DD0D00" w:rsidRDefault="00DD0D00" w:rsidP="00DD0D00">
      <w:pPr>
        <w:pStyle w:val="ListParagraph"/>
        <w:numPr>
          <w:ilvl w:val="0"/>
          <w:numId w:val="11"/>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Perceptual Set</w:t>
      </w:r>
    </w:p>
    <w:p w:rsidR="00DD0D00" w:rsidRDefault="00DD0D00" w:rsidP="00DD0D00">
      <w:pPr>
        <w:pStyle w:val="ListParagraph"/>
        <w:numPr>
          <w:ilvl w:val="1"/>
          <w:numId w:val="11"/>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A mental predisposition to perceive one thing and not another </w:t>
      </w:r>
    </w:p>
    <w:p w:rsidR="00704A24" w:rsidRDefault="00704A24" w:rsidP="00704A24">
      <w:pPr>
        <w:pStyle w:val="ListParagraph"/>
        <w:numPr>
          <w:ilvl w:val="0"/>
          <w:numId w:val="11"/>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Human Factor Psychologists </w:t>
      </w:r>
    </w:p>
    <w:p w:rsidR="00704A24" w:rsidRDefault="00704A24" w:rsidP="00704A24">
      <w:pPr>
        <w:pStyle w:val="ListParagraph"/>
        <w:numPr>
          <w:ilvl w:val="1"/>
          <w:numId w:val="11"/>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A branch of psychology that explores how people and machines interact and how machines and physical environments can be made safe and easy to use </w:t>
      </w:r>
    </w:p>
    <w:p w:rsidR="00704A24" w:rsidRDefault="00704A24" w:rsidP="00704A24">
      <w:pPr>
        <w:pStyle w:val="ListParagraph"/>
        <w:numPr>
          <w:ilvl w:val="0"/>
          <w:numId w:val="11"/>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Extrasensory Perception</w:t>
      </w:r>
    </w:p>
    <w:p w:rsidR="00704A24" w:rsidRDefault="00704A24" w:rsidP="00704A24">
      <w:pPr>
        <w:pStyle w:val="ListParagraph"/>
        <w:numPr>
          <w:ilvl w:val="1"/>
          <w:numId w:val="11"/>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The controversial claim that perception can occur apart from sensory input; includes telepathy (mind to mind communication), clairvoyance (perceiving remote events), and precognition (perceiving future events)</w:t>
      </w:r>
    </w:p>
    <w:p w:rsidR="00704A24" w:rsidRDefault="00704A24" w:rsidP="00704A24">
      <w:pPr>
        <w:pStyle w:val="ListParagraph"/>
        <w:numPr>
          <w:ilvl w:val="0"/>
          <w:numId w:val="11"/>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Parapsychology </w:t>
      </w:r>
    </w:p>
    <w:p w:rsidR="00704A24" w:rsidRDefault="00704A24" w:rsidP="00704A24">
      <w:pPr>
        <w:pStyle w:val="ListParagraph"/>
        <w:numPr>
          <w:ilvl w:val="1"/>
          <w:numId w:val="11"/>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The study of paranormal phenomenon, such as ESP and psychokinesis </w:t>
      </w:r>
    </w:p>
    <w:p w:rsidR="00C67EDD" w:rsidRDefault="00C67EDD" w:rsidP="00C67EDD">
      <w:pPr>
        <w:tabs>
          <w:tab w:val="left" w:pos="3690"/>
        </w:tabs>
        <w:spacing w:before="100" w:beforeAutospacing="1" w:after="100" w:afterAutospacing="1"/>
        <w:rPr>
          <w:rFonts w:ascii="Times New Roman" w:hAnsi="Times New Roman" w:cs="Times New Roman"/>
          <w:b/>
          <w:sz w:val="24"/>
          <w:szCs w:val="24"/>
        </w:rPr>
      </w:pPr>
      <w:r>
        <w:rPr>
          <w:rFonts w:ascii="Times New Roman" w:hAnsi="Times New Roman" w:cs="Times New Roman"/>
          <w:b/>
          <w:sz w:val="24"/>
          <w:szCs w:val="24"/>
        </w:rPr>
        <w:t>Chapter 3 - Consciousness and the Two Track Mind</w:t>
      </w:r>
    </w:p>
    <w:p w:rsidR="00C67EDD" w:rsidRDefault="00C67EDD" w:rsidP="00C67EDD">
      <w:pPr>
        <w:pStyle w:val="ListParagraph"/>
        <w:numPr>
          <w:ilvl w:val="0"/>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Consciousness </w:t>
      </w:r>
    </w:p>
    <w:p w:rsidR="00C67EDD" w:rsidRDefault="00C67EDD" w:rsidP="00C67EDD">
      <w:pPr>
        <w:pStyle w:val="ListParagraph"/>
        <w:numPr>
          <w:ilvl w:val="1"/>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Our awareness of ourselves and our environment </w:t>
      </w:r>
    </w:p>
    <w:p w:rsidR="00C67EDD" w:rsidRDefault="00C67EDD" w:rsidP="00C67EDD">
      <w:pPr>
        <w:pStyle w:val="ListParagraph"/>
        <w:numPr>
          <w:ilvl w:val="0"/>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Cognitive Neuroscience </w:t>
      </w:r>
    </w:p>
    <w:p w:rsidR="00C67EDD" w:rsidRDefault="00C67EDD" w:rsidP="00C67EDD">
      <w:pPr>
        <w:pStyle w:val="ListParagraph"/>
        <w:numPr>
          <w:ilvl w:val="1"/>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The interdisciplinary study of the brain activity linked with cognition (including perception, thinking, memory, and language).  Can relate specific brain states to conscious experiences </w:t>
      </w:r>
    </w:p>
    <w:p w:rsidR="00C67EDD" w:rsidRDefault="00C67EDD" w:rsidP="00C67EDD">
      <w:pPr>
        <w:pStyle w:val="ListParagraph"/>
        <w:numPr>
          <w:ilvl w:val="0"/>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Dual Processing </w:t>
      </w:r>
    </w:p>
    <w:p w:rsidR="00C67EDD" w:rsidRDefault="00C67EDD" w:rsidP="00C67EDD">
      <w:pPr>
        <w:pStyle w:val="ListParagraph"/>
        <w:numPr>
          <w:ilvl w:val="1"/>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The principle that information is often simultaneously processed on </w:t>
      </w:r>
      <w:r w:rsidR="00B92CEB">
        <w:rPr>
          <w:rFonts w:ascii="Times New Roman" w:hAnsi="Times New Roman" w:cs="Times New Roman"/>
          <w:sz w:val="24"/>
          <w:szCs w:val="24"/>
        </w:rPr>
        <w:t>separate</w:t>
      </w:r>
      <w:r>
        <w:rPr>
          <w:rFonts w:ascii="Times New Roman" w:hAnsi="Times New Roman" w:cs="Times New Roman"/>
          <w:sz w:val="24"/>
          <w:szCs w:val="24"/>
        </w:rPr>
        <w:t xml:space="preserve"> conscious and unconscious tracks.  </w:t>
      </w:r>
    </w:p>
    <w:p w:rsidR="00C67EDD" w:rsidRDefault="00C67EDD" w:rsidP="00C67EDD">
      <w:pPr>
        <w:pStyle w:val="ListParagraph"/>
        <w:numPr>
          <w:ilvl w:val="0"/>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Selective Attention </w:t>
      </w:r>
    </w:p>
    <w:p w:rsidR="00C67EDD" w:rsidRDefault="00C67EDD" w:rsidP="00C67EDD">
      <w:pPr>
        <w:pStyle w:val="ListParagraph"/>
        <w:numPr>
          <w:ilvl w:val="1"/>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The focusing of conscious awareness on  a particular stimulus.  Demonstrated by the cocktail party effect; you are able to focus on one voice among many</w:t>
      </w:r>
    </w:p>
    <w:p w:rsidR="00C67EDD" w:rsidRPr="00C67EDD" w:rsidRDefault="00C67EDD" w:rsidP="00C67EDD">
      <w:pPr>
        <w:pStyle w:val="ListParagraph"/>
        <w:tabs>
          <w:tab w:val="left" w:pos="3690"/>
        </w:tabs>
        <w:spacing w:before="100" w:beforeAutospacing="1" w:after="100" w:afterAutospacing="1"/>
        <w:ind w:left="1440"/>
        <w:rPr>
          <w:rFonts w:ascii="Times New Roman" w:hAnsi="Times New Roman" w:cs="Times New Roman"/>
          <w:sz w:val="24"/>
          <w:szCs w:val="24"/>
        </w:rPr>
      </w:pPr>
    </w:p>
    <w:p w:rsidR="00C67EDD" w:rsidRDefault="00C67EDD" w:rsidP="00C67EDD">
      <w:pPr>
        <w:pStyle w:val="ListParagraph"/>
        <w:numPr>
          <w:ilvl w:val="0"/>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lastRenderedPageBreak/>
        <w:t xml:space="preserve">Inattentional Blindness </w:t>
      </w:r>
    </w:p>
    <w:p w:rsidR="00C67EDD" w:rsidRDefault="00C67EDD" w:rsidP="00C67EDD">
      <w:pPr>
        <w:pStyle w:val="ListParagraph"/>
        <w:numPr>
          <w:ilvl w:val="1"/>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Failing to see visible objects when our attention is directed elsewhere; a result of selective attention</w:t>
      </w:r>
    </w:p>
    <w:p w:rsidR="00C67EDD" w:rsidRDefault="00C67EDD" w:rsidP="00C67EDD">
      <w:pPr>
        <w:pStyle w:val="ListParagraph"/>
        <w:numPr>
          <w:ilvl w:val="0"/>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Change Blindness </w:t>
      </w:r>
    </w:p>
    <w:p w:rsidR="00C67EDD" w:rsidRDefault="00C67EDD" w:rsidP="00C67EDD">
      <w:pPr>
        <w:pStyle w:val="ListParagraph"/>
        <w:numPr>
          <w:ilvl w:val="1"/>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Failing to notices changes in the environment.  May also be </w:t>
      </w:r>
      <w:r>
        <w:rPr>
          <w:rFonts w:ascii="Times New Roman" w:hAnsi="Times New Roman" w:cs="Times New Roman"/>
          <w:i/>
          <w:sz w:val="24"/>
          <w:szCs w:val="24"/>
        </w:rPr>
        <w:t>change deafness</w:t>
      </w:r>
      <w:r w:rsidR="00404C4E">
        <w:rPr>
          <w:rFonts w:ascii="Times New Roman" w:hAnsi="Times New Roman" w:cs="Times New Roman"/>
          <w:sz w:val="24"/>
          <w:szCs w:val="24"/>
        </w:rPr>
        <w:t xml:space="preserve"> or </w:t>
      </w:r>
      <w:r w:rsidR="00404C4E">
        <w:rPr>
          <w:rFonts w:ascii="Times New Roman" w:hAnsi="Times New Roman" w:cs="Times New Roman"/>
          <w:i/>
          <w:sz w:val="24"/>
          <w:szCs w:val="24"/>
        </w:rPr>
        <w:t>choice blindness</w:t>
      </w:r>
      <w:r w:rsidR="00404C4E">
        <w:rPr>
          <w:rFonts w:ascii="Times New Roman" w:hAnsi="Times New Roman" w:cs="Times New Roman"/>
          <w:sz w:val="24"/>
          <w:szCs w:val="24"/>
        </w:rPr>
        <w:t xml:space="preserve"> (failing to notice when you are given the opposite of what was chosen).  Generally, a </w:t>
      </w:r>
      <w:r w:rsidR="00404C4E">
        <w:rPr>
          <w:rFonts w:ascii="Times New Roman" w:hAnsi="Times New Roman" w:cs="Times New Roman"/>
          <w:i/>
          <w:sz w:val="24"/>
          <w:szCs w:val="24"/>
        </w:rPr>
        <w:t>pop-out</w:t>
      </w:r>
      <w:r w:rsidR="00404C4E">
        <w:rPr>
          <w:rFonts w:ascii="Times New Roman" w:hAnsi="Times New Roman" w:cs="Times New Roman"/>
          <w:sz w:val="24"/>
          <w:szCs w:val="24"/>
        </w:rPr>
        <w:t xml:space="preserve"> may be experienced if a stimulus stands out</w:t>
      </w:r>
    </w:p>
    <w:p w:rsidR="00404C4E" w:rsidRDefault="00404C4E" w:rsidP="00404C4E">
      <w:pPr>
        <w:pStyle w:val="ListParagraph"/>
        <w:numPr>
          <w:ilvl w:val="0"/>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Circadian Rhythm </w:t>
      </w:r>
    </w:p>
    <w:p w:rsidR="00404C4E" w:rsidRDefault="00404C4E" w:rsidP="00404C4E">
      <w:pPr>
        <w:pStyle w:val="ListParagraph"/>
        <w:numPr>
          <w:ilvl w:val="1"/>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The biological clock; regular bodily rhythms that occur on a 24 hour cycle (body temperature, wakefulness).  Thinking/memory sharpest at circadian peak</w:t>
      </w:r>
    </w:p>
    <w:p w:rsidR="00404C4E" w:rsidRDefault="00404C4E" w:rsidP="00404C4E">
      <w:pPr>
        <w:pStyle w:val="ListParagraph"/>
        <w:numPr>
          <w:ilvl w:val="1"/>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Suprachaismatic nucleus (SPN) activated by bright lights in morning; sends signals to pineal gland to decrease production of melatonin (sleep protein)</w:t>
      </w:r>
    </w:p>
    <w:p w:rsidR="00404C4E" w:rsidRDefault="00B92CEB" w:rsidP="00404C4E">
      <w:pPr>
        <w:pStyle w:val="ListParagraph"/>
        <w:numPr>
          <w:ilvl w:val="0"/>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Alpha W</w:t>
      </w:r>
      <w:r w:rsidR="00404C4E">
        <w:rPr>
          <w:rFonts w:ascii="Times New Roman" w:hAnsi="Times New Roman" w:cs="Times New Roman"/>
          <w:sz w:val="24"/>
          <w:szCs w:val="24"/>
        </w:rPr>
        <w:t xml:space="preserve">aves </w:t>
      </w:r>
    </w:p>
    <w:p w:rsidR="00B92CEB" w:rsidRDefault="00404C4E" w:rsidP="00404C4E">
      <w:pPr>
        <w:pStyle w:val="ListParagraph"/>
        <w:numPr>
          <w:ilvl w:val="1"/>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Relatively slow brain waves of a relaxed, awake state</w:t>
      </w:r>
      <w:r w:rsidR="00B92CEB">
        <w:rPr>
          <w:rFonts w:ascii="Times New Roman" w:hAnsi="Times New Roman" w:cs="Times New Roman"/>
          <w:sz w:val="24"/>
          <w:szCs w:val="24"/>
        </w:rPr>
        <w:t xml:space="preserve"> (EEG)</w:t>
      </w:r>
    </w:p>
    <w:p w:rsidR="00B92CEB" w:rsidRDefault="00B92CEB" w:rsidP="00B92CEB">
      <w:pPr>
        <w:pStyle w:val="ListParagraph"/>
        <w:numPr>
          <w:ilvl w:val="0"/>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Sleep</w:t>
      </w:r>
    </w:p>
    <w:p w:rsidR="00404C4E" w:rsidRDefault="00B92CEB" w:rsidP="00B92CEB">
      <w:pPr>
        <w:pStyle w:val="ListParagraph"/>
        <w:numPr>
          <w:ilvl w:val="1"/>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Periodic, natural, reversible loss of consciousness - as distinct from unconsciousness resulting from a coma, general anesthesia, or hibernation </w:t>
      </w:r>
      <w:r w:rsidR="00404C4E" w:rsidRPr="00404C4E">
        <w:rPr>
          <w:rFonts w:ascii="Times New Roman" w:hAnsi="Times New Roman" w:cs="Times New Roman"/>
          <w:sz w:val="24"/>
          <w:szCs w:val="24"/>
        </w:rPr>
        <w:t xml:space="preserve"> </w:t>
      </w:r>
    </w:p>
    <w:p w:rsidR="00B92CEB" w:rsidRDefault="00B92CEB" w:rsidP="00B92CEB">
      <w:pPr>
        <w:pStyle w:val="ListParagraph"/>
        <w:numPr>
          <w:ilvl w:val="1"/>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Every 90 minutes, we pass through the stages of sleep</w:t>
      </w:r>
    </w:p>
    <w:p w:rsidR="00804023" w:rsidRDefault="00804023" w:rsidP="00B92CEB">
      <w:pPr>
        <w:pStyle w:val="ListParagraph"/>
        <w:numPr>
          <w:ilvl w:val="1"/>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Sleep protects, helps us recuperate, makes memories, feeds creative thinking, and may play a role in growth</w:t>
      </w:r>
    </w:p>
    <w:p w:rsidR="00B92CEB" w:rsidRDefault="00B92CEB" w:rsidP="00B92CEB">
      <w:pPr>
        <w:pStyle w:val="ListParagraph"/>
        <w:numPr>
          <w:ilvl w:val="0"/>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Hallucinations </w:t>
      </w:r>
    </w:p>
    <w:p w:rsidR="00B92CEB" w:rsidRDefault="00B92CEB" w:rsidP="00B92CEB">
      <w:pPr>
        <w:pStyle w:val="ListParagraph"/>
        <w:numPr>
          <w:ilvl w:val="1"/>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False sensory experiences, such as seeing something the in absence of external stimulus.  These occur in stage 1 sleep (feel like falling or floating).  In stage 2 you will not have hallucinations, but your brain does show </w:t>
      </w:r>
      <w:r>
        <w:rPr>
          <w:rFonts w:ascii="Times New Roman" w:hAnsi="Times New Roman" w:cs="Times New Roman"/>
          <w:i/>
          <w:sz w:val="24"/>
          <w:szCs w:val="24"/>
        </w:rPr>
        <w:t>sleep spindles</w:t>
      </w:r>
      <w:r>
        <w:rPr>
          <w:rFonts w:ascii="Times New Roman" w:hAnsi="Times New Roman" w:cs="Times New Roman"/>
          <w:sz w:val="24"/>
          <w:szCs w:val="24"/>
        </w:rPr>
        <w:t xml:space="preserve"> (bursts of rapid rhythmic brain wave activity)</w:t>
      </w:r>
    </w:p>
    <w:p w:rsidR="00B92CEB" w:rsidRDefault="00B92CEB" w:rsidP="00B92CEB">
      <w:pPr>
        <w:pStyle w:val="ListParagraph"/>
        <w:numPr>
          <w:ilvl w:val="0"/>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Delta Waves </w:t>
      </w:r>
    </w:p>
    <w:p w:rsidR="00B92CEB" w:rsidRDefault="00B92CEB" w:rsidP="00B92CEB">
      <w:pPr>
        <w:pStyle w:val="ListParagraph"/>
        <w:numPr>
          <w:ilvl w:val="1"/>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Large slow brain waves (EEG) associated with stage 3 and more so stage 4 sleep.  This is deep, which occurs more in the first few hours of sleep than in last few hours; perhaps it is biologically more important</w:t>
      </w:r>
      <w:r w:rsidR="00804023">
        <w:rPr>
          <w:rFonts w:ascii="Times New Roman" w:hAnsi="Times New Roman" w:cs="Times New Roman"/>
          <w:sz w:val="24"/>
          <w:szCs w:val="24"/>
        </w:rPr>
        <w:t xml:space="preserve">.  Stage 3 and 4 last 30 minutes </w:t>
      </w:r>
    </w:p>
    <w:p w:rsidR="00B92CEB" w:rsidRDefault="00804023" w:rsidP="00B92CEB">
      <w:pPr>
        <w:pStyle w:val="ListParagraph"/>
        <w:numPr>
          <w:ilvl w:val="0"/>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REM Sleep</w:t>
      </w:r>
    </w:p>
    <w:p w:rsidR="00804023" w:rsidRDefault="00804023" w:rsidP="00804023">
      <w:pPr>
        <w:pStyle w:val="ListParagraph"/>
        <w:numPr>
          <w:ilvl w:val="1"/>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Rapid eye movement sleep, a recurring sleep stage during which vivid dreams commonly occur.  Called paradoxical sleep as the muscles are relaxed but other body systems appear to be fully active; EEG scan would be similar to an awake individual.  The rapid eye movements announce the start of a dream.  REM dreams are story like and emotional.  REM sleep periods increase throughout the night and account for 25% of sleep</w:t>
      </w:r>
    </w:p>
    <w:p w:rsidR="009E0028" w:rsidRDefault="009E0028" w:rsidP="009E0028">
      <w:pPr>
        <w:tabs>
          <w:tab w:val="left" w:pos="3690"/>
        </w:tabs>
        <w:spacing w:before="100" w:beforeAutospacing="1" w:after="100" w:afterAutospacing="1"/>
        <w:rPr>
          <w:rFonts w:ascii="Times New Roman" w:hAnsi="Times New Roman" w:cs="Times New Roman"/>
          <w:sz w:val="24"/>
          <w:szCs w:val="24"/>
        </w:rPr>
      </w:pPr>
    </w:p>
    <w:p w:rsidR="009E0028" w:rsidRPr="009E0028" w:rsidRDefault="009E0028" w:rsidP="009E0028">
      <w:pPr>
        <w:tabs>
          <w:tab w:val="left" w:pos="3690"/>
        </w:tabs>
        <w:spacing w:before="100" w:beforeAutospacing="1" w:after="100" w:afterAutospacing="1"/>
        <w:rPr>
          <w:rFonts w:ascii="Times New Roman" w:hAnsi="Times New Roman" w:cs="Times New Roman"/>
          <w:sz w:val="24"/>
          <w:szCs w:val="24"/>
        </w:rPr>
      </w:pPr>
    </w:p>
    <w:p w:rsidR="00804023" w:rsidRDefault="00804023" w:rsidP="00804023">
      <w:pPr>
        <w:pStyle w:val="ListParagraph"/>
        <w:numPr>
          <w:ilvl w:val="0"/>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lastRenderedPageBreak/>
        <w:t xml:space="preserve">Insomnia </w:t>
      </w:r>
    </w:p>
    <w:p w:rsidR="00804023" w:rsidRDefault="00804023" w:rsidP="00804023">
      <w:pPr>
        <w:pStyle w:val="ListParagraph"/>
        <w:numPr>
          <w:ilvl w:val="1"/>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Recurring problems in falling or staying asleep.  Affects 1/10 adults, 1/4 elderly.  Often people who complain of insomnia exaggerate its effects on them or do not even have the full disease.  </w:t>
      </w:r>
      <w:r w:rsidR="009E0028">
        <w:rPr>
          <w:rFonts w:ascii="Times New Roman" w:hAnsi="Times New Roman" w:cs="Times New Roman"/>
          <w:sz w:val="24"/>
          <w:szCs w:val="24"/>
        </w:rPr>
        <w:t>Sleeping pills worsen the problem by reducing REM sleep</w:t>
      </w:r>
    </w:p>
    <w:p w:rsidR="009E0028" w:rsidRDefault="009E0028" w:rsidP="009E0028">
      <w:pPr>
        <w:pStyle w:val="ListParagraph"/>
        <w:numPr>
          <w:ilvl w:val="0"/>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Narcolepsy </w:t>
      </w:r>
    </w:p>
    <w:p w:rsidR="009E0028" w:rsidRDefault="009E0028" w:rsidP="009E0028">
      <w:pPr>
        <w:pStyle w:val="ListParagraph"/>
        <w:numPr>
          <w:ilvl w:val="1"/>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Sleep disorder characterized by uncontrollable sleep attacks.  The sufferer may lapse directly into REM sleep, often at inappropriate times.  Last less than 5 minutes; loss of muscular tension; linked to brain building gene</w:t>
      </w:r>
    </w:p>
    <w:p w:rsidR="009E0028" w:rsidRDefault="009E0028" w:rsidP="009E0028">
      <w:pPr>
        <w:pStyle w:val="ListParagraph"/>
        <w:numPr>
          <w:ilvl w:val="0"/>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Sleep Apnea </w:t>
      </w:r>
    </w:p>
    <w:p w:rsidR="009E0028" w:rsidRDefault="00CF3EBC" w:rsidP="009E0028">
      <w:pPr>
        <w:pStyle w:val="ListParagraph"/>
        <w:numPr>
          <w:ilvl w:val="1"/>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A sleep disorder characterized by temporary cessations of breathing during sleep and repeated momentary awakenings.  Sufferers will be tired next day, snore loudly, and are often obese with high blood pressure </w:t>
      </w:r>
    </w:p>
    <w:p w:rsidR="00CF3EBC" w:rsidRDefault="00CF3EBC" w:rsidP="00CF3EBC">
      <w:pPr>
        <w:pStyle w:val="ListParagraph"/>
        <w:numPr>
          <w:ilvl w:val="0"/>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Night Terrors </w:t>
      </w:r>
    </w:p>
    <w:p w:rsidR="00CF3EBC" w:rsidRDefault="00CF3EBC" w:rsidP="00CF3EBC">
      <w:pPr>
        <w:pStyle w:val="ListParagraph"/>
        <w:numPr>
          <w:ilvl w:val="1"/>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A sleep disorder characterized by high arousal and appearance of being terrified.  Unlike nightmares, night terrors occur during stage 4 sleep, within two or three hours of falling asleep, and are seldom remembered .  Target children, same as sleep talking and sleep walking</w:t>
      </w:r>
    </w:p>
    <w:p w:rsidR="00CF3EBC" w:rsidRDefault="00CF3EBC" w:rsidP="00CF3EBC">
      <w:pPr>
        <w:pStyle w:val="ListParagraph"/>
        <w:numPr>
          <w:ilvl w:val="0"/>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Dream</w:t>
      </w:r>
    </w:p>
    <w:p w:rsidR="00CF3EBC" w:rsidRDefault="003963CA" w:rsidP="00CF3EBC">
      <w:pPr>
        <w:pStyle w:val="ListParagraph"/>
        <w:numPr>
          <w:ilvl w:val="1"/>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A sequence of images, emotions, and thoughts passing through a sleeping person's mind.  Dreams are notable for their hallucinatory imagery, discontinuities, and incongruities, and for the dreamers delusional acceptance of the content and later difficulties remembering it</w:t>
      </w:r>
    </w:p>
    <w:p w:rsidR="003963CA" w:rsidRDefault="003963CA" w:rsidP="00CF3EBC">
      <w:pPr>
        <w:pStyle w:val="ListParagraph"/>
        <w:numPr>
          <w:ilvl w:val="1"/>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Why do we dream?</w:t>
      </w:r>
    </w:p>
    <w:p w:rsidR="00845398" w:rsidRPr="00755D44" w:rsidRDefault="00845398" w:rsidP="00845398">
      <w:pPr>
        <w:pStyle w:val="ListParagraph"/>
        <w:numPr>
          <w:ilvl w:val="2"/>
          <w:numId w:val="15"/>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i/>
          <w:sz w:val="24"/>
          <w:szCs w:val="24"/>
        </w:rPr>
        <w:t xml:space="preserve">To satisfy our own wishes </w:t>
      </w:r>
    </w:p>
    <w:p w:rsidR="00845398" w:rsidRPr="00755D44" w:rsidRDefault="00845398" w:rsidP="00845398">
      <w:pPr>
        <w:pStyle w:val="ListParagraph"/>
        <w:numPr>
          <w:ilvl w:val="3"/>
          <w:numId w:val="15"/>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Freud believed that dreams provide a psychic safety valve that discharges otherwise unacceptable feelings</w:t>
      </w:r>
    </w:p>
    <w:p w:rsidR="00845398" w:rsidRPr="00845398" w:rsidRDefault="00845398" w:rsidP="00845398">
      <w:pPr>
        <w:pStyle w:val="ListParagraph"/>
        <w:numPr>
          <w:ilvl w:val="3"/>
          <w:numId w:val="15"/>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No scientific evidence supports the claims made by Freud and lack any scientific explanation </w:t>
      </w:r>
    </w:p>
    <w:p w:rsidR="00845398" w:rsidRPr="00755D44" w:rsidRDefault="00845398" w:rsidP="00845398">
      <w:pPr>
        <w:pStyle w:val="ListParagraph"/>
        <w:numPr>
          <w:ilvl w:val="2"/>
          <w:numId w:val="15"/>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i/>
          <w:sz w:val="24"/>
          <w:szCs w:val="24"/>
        </w:rPr>
        <w:t xml:space="preserve">To file away memories </w:t>
      </w:r>
    </w:p>
    <w:p w:rsidR="00845398" w:rsidRPr="00755D44" w:rsidRDefault="00845398" w:rsidP="00845398">
      <w:pPr>
        <w:pStyle w:val="ListParagraph"/>
        <w:numPr>
          <w:ilvl w:val="3"/>
          <w:numId w:val="15"/>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Some researchers believe dreams may help sort the days experiences as memories </w:t>
      </w:r>
    </w:p>
    <w:p w:rsidR="00845398" w:rsidRPr="00755D44" w:rsidRDefault="00845398" w:rsidP="00845398">
      <w:pPr>
        <w:pStyle w:val="ListParagraph"/>
        <w:numPr>
          <w:ilvl w:val="3"/>
          <w:numId w:val="15"/>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Brain scans confirm the link between REM sleep and memory; the same regions that are active during learn</w:t>
      </w:r>
      <w:r>
        <w:rPr>
          <w:rFonts w:ascii="Times New Roman" w:hAnsi="Times New Roman" w:cs="Times New Roman"/>
          <w:sz w:val="24"/>
          <w:szCs w:val="24"/>
        </w:rPr>
        <w:t>ing are active during REM sleep, however this is true for NREM sleep as well</w:t>
      </w:r>
    </w:p>
    <w:p w:rsidR="00845398" w:rsidRPr="00755D44" w:rsidRDefault="00845398" w:rsidP="00845398">
      <w:pPr>
        <w:pStyle w:val="ListParagraph"/>
        <w:numPr>
          <w:ilvl w:val="2"/>
          <w:numId w:val="15"/>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i/>
          <w:sz w:val="24"/>
          <w:szCs w:val="24"/>
        </w:rPr>
        <w:t xml:space="preserve">To develop and preserve neural pathways </w:t>
      </w:r>
    </w:p>
    <w:p w:rsidR="00845398" w:rsidRDefault="00845398" w:rsidP="00845398">
      <w:pPr>
        <w:pStyle w:val="ListParagraph"/>
        <w:numPr>
          <w:ilvl w:val="3"/>
          <w:numId w:val="15"/>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Perhaps the brain activity associated with REM sleep provides that sleeping brain with developmental stimulation</w:t>
      </w:r>
    </w:p>
    <w:p w:rsidR="00845398" w:rsidRPr="00845398" w:rsidRDefault="00845398" w:rsidP="00845398">
      <w:pPr>
        <w:tabs>
          <w:tab w:val="left" w:pos="3690"/>
        </w:tabs>
        <w:spacing w:before="100" w:beforeAutospacing="1" w:after="100" w:afterAutospacing="1"/>
        <w:rPr>
          <w:rFonts w:ascii="Times New Roman" w:hAnsi="Times New Roman" w:cs="Times New Roman"/>
          <w:sz w:val="24"/>
          <w:szCs w:val="24"/>
        </w:rPr>
      </w:pPr>
    </w:p>
    <w:p w:rsidR="00845398" w:rsidRPr="00755D44" w:rsidRDefault="00845398" w:rsidP="00845398">
      <w:pPr>
        <w:pStyle w:val="ListParagraph"/>
        <w:numPr>
          <w:ilvl w:val="2"/>
          <w:numId w:val="15"/>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i/>
          <w:sz w:val="24"/>
          <w:szCs w:val="24"/>
        </w:rPr>
        <w:lastRenderedPageBreak/>
        <w:t xml:space="preserve">To make sense of neural static </w:t>
      </w:r>
    </w:p>
    <w:p w:rsidR="00845398" w:rsidRPr="00755D44" w:rsidRDefault="00845398" w:rsidP="00845398">
      <w:pPr>
        <w:pStyle w:val="ListParagraph"/>
        <w:numPr>
          <w:ilvl w:val="3"/>
          <w:numId w:val="15"/>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Other theories propose that dreams erupt from neural activity spreading upward from the brainstem </w:t>
      </w:r>
    </w:p>
    <w:p w:rsidR="00845398" w:rsidRPr="003963CA" w:rsidRDefault="00845398" w:rsidP="00845398">
      <w:pPr>
        <w:pStyle w:val="ListParagraph"/>
        <w:numPr>
          <w:ilvl w:val="3"/>
          <w:numId w:val="15"/>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w:t>
      </w:r>
      <w:r w:rsidRPr="00755D44">
        <w:rPr>
          <w:rFonts w:ascii="Times New Roman" w:hAnsi="Times New Roman" w:cs="Times New Roman"/>
          <w:i/>
          <w:sz w:val="24"/>
          <w:szCs w:val="24"/>
        </w:rPr>
        <w:t xml:space="preserve">activation-synthesis theory </w:t>
      </w:r>
      <w:r w:rsidRPr="00755D44">
        <w:rPr>
          <w:rFonts w:ascii="Times New Roman" w:hAnsi="Times New Roman" w:cs="Times New Roman"/>
          <w:sz w:val="24"/>
          <w:szCs w:val="24"/>
        </w:rPr>
        <w:t>states that the activity is random, and dreams are the brain’s attempt to make sense of it</w:t>
      </w:r>
      <w:r>
        <w:rPr>
          <w:rFonts w:ascii="Times New Roman" w:hAnsi="Times New Roman" w:cs="Times New Roman"/>
          <w:sz w:val="24"/>
          <w:szCs w:val="24"/>
        </w:rPr>
        <w:t xml:space="preserve">.  </w:t>
      </w:r>
      <w:r w:rsidRPr="003963CA">
        <w:rPr>
          <w:rFonts w:ascii="Times New Roman" w:hAnsi="Times New Roman" w:cs="Times New Roman"/>
          <w:sz w:val="24"/>
          <w:szCs w:val="24"/>
        </w:rPr>
        <w:t>The regions of emotion in the limbic system are active during REM sleep, whereas the frontal lobe (responsible for logic/reason) appear idle</w:t>
      </w:r>
    </w:p>
    <w:p w:rsidR="00845398" w:rsidRPr="00755D44" w:rsidRDefault="00845398" w:rsidP="00845398">
      <w:pPr>
        <w:pStyle w:val="ListParagraph"/>
        <w:numPr>
          <w:ilvl w:val="2"/>
          <w:numId w:val="15"/>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i/>
          <w:sz w:val="24"/>
          <w:szCs w:val="24"/>
        </w:rPr>
        <w:t xml:space="preserve">To reflect cognitive development </w:t>
      </w:r>
    </w:p>
    <w:p w:rsidR="003963CA" w:rsidRPr="00845398" w:rsidRDefault="00845398" w:rsidP="00845398">
      <w:pPr>
        <w:pStyle w:val="ListParagraph"/>
        <w:numPr>
          <w:ilvl w:val="3"/>
          <w:numId w:val="15"/>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Some researchers feel dreaming is the side effect of brain maturation and cognitive development; younger people have less complex dreams as mature individuals </w:t>
      </w:r>
    </w:p>
    <w:p w:rsidR="003963CA" w:rsidRDefault="003963CA" w:rsidP="003963CA">
      <w:pPr>
        <w:pStyle w:val="ListParagraph"/>
        <w:numPr>
          <w:ilvl w:val="0"/>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Manifest Content </w:t>
      </w:r>
    </w:p>
    <w:p w:rsidR="003963CA" w:rsidRDefault="003963CA" w:rsidP="003963CA">
      <w:pPr>
        <w:pStyle w:val="ListParagraph"/>
        <w:numPr>
          <w:ilvl w:val="1"/>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According to Freud, the remembered storyline of a dream (as distinct from its latent, or hidden content).  Incorporates traces of the previous days nonsexual experiences, as well as external stimulus during the dream </w:t>
      </w:r>
    </w:p>
    <w:p w:rsidR="003963CA" w:rsidRDefault="003963CA" w:rsidP="003963CA">
      <w:pPr>
        <w:pStyle w:val="ListParagraph"/>
        <w:numPr>
          <w:ilvl w:val="0"/>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Latent Content </w:t>
      </w:r>
    </w:p>
    <w:p w:rsidR="003963CA" w:rsidRDefault="003963CA" w:rsidP="003963CA">
      <w:pPr>
        <w:pStyle w:val="ListParagraph"/>
        <w:numPr>
          <w:ilvl w:val="1"/>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According to Freud, the underlying meaning of a dream</w:t>
      </w:r>
    </w:p>
    <w:p w:rsidR="00845398" w:rsidRDefault="00845398" w:rsidP="00845398">
      <w:pPr>
        <w:pStyle w:val="ListParagraph"/>
        <w:numPr>
          <w:ilvl w:val="0"/>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REM Rebound</w:t>
      </w:r>
    </w:p>
    <w:p w:rsidR="00845398" w:rsidRDefault="00845398" w:rsidP="00845398">
      <w:pPr>
        <w:pStyle w:val="ListParagraph"/>
        <w:numPr>
          <w:ilvl w:val="1"/>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The tendency for REM sleep to increase following REM sleep deprivation </w:t>
      </w:r>
    </w:p>
    <w:p w:rsidR="00845398" w:rsidRDefault="00845398" w:rsidP="00845398">
      <w:pPr>
        <w:pStyle w:val="ListParagraph"/>
        <w:numPr>
          <w:ilvl w:val="0"/>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Hypnosis </w:t>
      </w:r>
    </w:p>
    <w:p w:rsidR="002C47EB" w:rsidRDefault="00845398" w:rsidP="00845398">
      <w:pPr>
        <w:pStyle w:val="ListParagraph"/>
        <w:numPr>
          <w:ilvl w:val="1"/>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A social interaction in which one person (the hypnotist) suggests to another (the subject) that certain perceptions, feeling, thoughts, or behaviors</w:t>
      </w:r>
      <w:r w:rsidR="002C47EB">
        <w:rPr>
          <w:rFonts w:ascii="Times New Roman" w:hAnsi="Times New Roman" w:cs="Times New Roman"/>
          <w:sz w:val="24"/>
          <w:szCs w:val="24"/>
        </w:rPr>
        <w:t xml:space="preserve"> will spontaneously occur.  Starts after a period of hypnotic induction (being told how you are feeling).  </w:t>
      </w:r>
    </w:p>
    <w:p w:rsidR="00845398" w:rsidRDefault="002C47EB" w:rsidP="00845398">
      <w:pPr>
        <w:pStyle w:val="ListParagraph"/>
        <w:numPr>
          <w:ilvl w:val="1"/>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Anyone may be hypnotized, however the degree depends on a person's imagination.  Hypnosis will not enable you to recall memories long forgotten.  Hypnosis may be able to force someone to act against their will, and it can be therapeutic, and may alleviate pain</w:t>
      </w:r>
    </w:p>
    <w:p w:rsidR="002C47EB" w:rsidRDefault="002C47EB" w:rsidP="00845398">
      <w:pPr>
        <w:pStyle w:val="ListParagraph"/>
        <w:numPr>
          <w:ilvl w:val="1"/>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According to the social influence theory, hy</w:t>
      </w:r>
      <w:r w:rsidR="00B64A74">
        <w:rPr>
          <w:rFonts w:ascii="Times New Roman" w:hAnsi="Times New Roman" w:cs="Times New Roman"/>
          <w:sz w:val="24"/>
          <w:szCs w:val="24"/>
        </w:rPr>
        <w:t>pnosis is effective because of the social setting we are placed in (we want to go along with it)</w:t>
      </w:r>
    </w:p>
    <w:p w:rsidR="002C47EB" w:rsidRDefault="002C47EB" w:rsidP="002C47EB">
      <w:pPr>
        <w:pStyle w:val="ListParagraph"/>
        <w:numPr>
          <w:ilvl w:val="0"/>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Posthypnotic Suggestion</w:t>
      </w:r>
    </w:p>
    <w:p w:rsidR="002C47EB" w:rsidRDefault="002C47EB" w:rsidP="002C47EB">
      <w:pPr>
        <w:pStyle w:val="ListParagraph"/>
        <w:numPr>
          <w:ilvl w:val="1"/>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A suggestion, made during a hypnosis session, to be carried out after the subject is no longer hypnotized.  Used by some clinicians to help control undesired symptoms and behaviors</w:t>
      </w:r>
    </w:p>
    <w:p w:rsidR="002C47EB" w:rsidRDefault="002C47EB" w:rsidP="002C47EB">
      <w:pPr>
        <w:pStyle w:val="ListParagraph"/>
        <w:numPr>
          <w:ilvl w:val="0"/>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 </w:t>
      </w:r>
      <w:r w:rsidR="00B64A74">
        <w:rPr>
          <w:rFonts w:ascii="Times New Roman" w:hAnsi="Times New Roman" w:cs="Times New Roman"/>
          <w:sz w:val="24"/>
          <w:szCs w:val="24"/>
        </w:rPr>
        <w:t xml:space="preserve">Dissociation </w:t>
      </w:r>
    </w:p>
    <w:p w:rsidR="00B64A74" w:rsidRDefault="00B64A74" w:rsidP="00B64A74">
      <w:pPr>
        <w:pStyle w:val="ListParagraph"/>
        <w:numPr>
          <w:ilvl w:val="1"/>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A split in consciousness, which allows some thoughts and behaviors to occur simultaneously with others.  Some believe this is the hypnotic state</w:t>
      </w:r>
    </w:p>
    <w:p w:rsidR="00B64A74" w:rsidRPr="00B64A74" w:rsidRDefault="00B64A74" w:rsidP="00B64A74">
      <w:pPr>
        <w:tabs>
          <w:tab w:val="left" w:pos="3690"/>
        </w:tabs>
        <w:spacing w:before="100" w:beforeAutospacing="1" w:after="100" w:afterAutospacing="1"/>
        <w:rPr>
          <w:rFonts w:ascii="Times New Roman" w:hAnsi="Times New Roman" w:cs="Times New Roman"/>
          <w:sz w:val="24"/>
          <w:szCs w:val="24"/>
        </w:rPr>
      </w:pPr>
    </w:p>
    <w:p w:rsidR="00B64A74" w:rsidRDefault="00B64A74" w:rsidP="00B64A74">
      <w:pPr>
        <w:pStyle w:val="ListParagraph"/>
        <w:numPr>
          <w:ilvl w:val="0"/>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lastRenderedPageBreak/>
        <w:t>Psychoactive Drugs</w:t>
      </w:r>
    </w:p>
    <w:p w:rsidR="00B64A74" w:rsidRDefault="00B64A74" w:rsidP="00B64A74">
      <w:pPr>
        <w:pStyle w:val="ListParagraph"/>
        <w:numPr>
          <w:ilvl w:val="1"/>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A chemical substance that alters perceptions and moods through their actions at the neural synapses</w:t>
      </w:r>
    </w:p>
    <w:p w:rsidR="00B64A74" w:rsidRDefault="00B64A74" w:rsidP="00B64A74">
      <w:pPr>
        <w:pStyle w:val="ListParagraph"/>
        <w:numPr>
          <w:ilvl w:val="0"/>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Tolerance </w:t>
      </w:r>
    </w:p>
    <w:p w:rsidR="00B64A74" w:rsidRDefault="00B64A74" w:rsidP="00B64A74">
      <w:pPr>
        <w:pStyle w:val="ListParagraph"/>
        <w:numPr>
          <w:ilvl w:val="1"/>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The diminishing effect with regular use of the same dose of a drug, requiring the user to take larger and larger doses before experiencing the drugs effect.  Does not limit the damage to body organs; only effects neurotransmitters</w:t>
      </w:r>
    </w:p>
    <w:p w:rsidR="00B64A74" w:rsidRDefault="00B64A74" w:rsidP="00B64A74">
      <w:pPr>
        <w:pStyle w:val="ListParagraph"/>
        <w:numPr>
          <w:ilvl w:val="0"/>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Withdrawal </w:t>
      </w:r>
    </w:p>
    <w:p w:rsidR="00B64A74" w:rsidRDefault="00B64A74" w:rsidP="00B64A74">
      <w:pPr>
        <w:pStyle w:val="ListParagraph"/>
        <w:numPr>
          <w:ilvl w:val="1"/>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The discomfort and distress that follow discontinuing the use of an addictive drug</w:t>
      </w:r>
    </w:p>
    <w:p w:rsidR="00B64A74" w:rsidRDefault="00B64A74" w:rsidP="00B64A74">
      <w:pPr>
        <w:pStyle w:val="ListParagraph"/>
        <w:numPr>
          <w:ilvl w:val="0"/>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Physical Dependence </w:t>
      </w:r>
    </w:p>
    <w:p w:rsidR="00B64A74" w:rsidRDefault="00B64A74" w:rsidP="00B64A74">
      <w:pPr>
        <w:pStyle w:val="ListParagraph"/>
        <w:numPr>
          <w:ilvl w:val="1"/>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A physiological need for a drug, marked by unpleasant withdrawal symptoms when the drug is discontinued (physical pain)</w:t>
      </w:r>
    </w:p>
    <w:p w:rsidR="00B64A74" w:rsidRDefault="00B64A74" w:rsidP="00B64A74">
      <w:pPr>
        <w:pStyle w:val="ListParagraph"/>
        <w:numPr>
          <w:ilvl w:val="0"/>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Psychological Dependence </w:t>
      </w:r>
    </w:p>
    <w:p w:rsidR="00B64A74" w:rsidRDefault="00B64A74" w:rsidP="00B64A74">
      <w:pPr>
        <w:pStyle w:val="ListParagraph"/>
        <w:numPr>
          <w:ilvl w:val="1"/>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A psychological need to use a drug, such as to relieve negative emotions </w:t>
      </w:r>
    </w:p>
    <w:p w:rsidR="00B64A74" w:rsidRDefault="00B64A74" w:rsidP="00B64A74">
      <w:pPr>
        <w:pStyle w:val="ListParagraph"/>
        <w:numPr>
          <w:ilvl w:val="0"/>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Addiction </w:t>
      </w:r>
    </w:p>
    <w:p w:rsidR="00B64A74" w:rsidRDefault="00B64A74" w:rsidP="00B64A74">
      <w:pPr>
        <w:pStyle w:val="ListParagraph"/>
        <w:numPr>
          <w:ilvl w:val="1"/>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Compulsive drug craving and use, despite adverse consequences </w:t>
      </w:r>
    </w:p>
    <w:p w:rsidR="00B64A74" w:rsidRDefault="00B64A74" w:rsidP="00B64A74">
      <w:pPr>
        <w:pStyle w:val="ListParagraph"/>
        <w:numPr>
          <w:ilvl w:val="1"/>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Myths </w:t>
      </w:r>
    </w:p>
    <w:p w:rsidR="00B64A74" w:rsidRPr="00755D44" w:rsidRDefault="00B64A74" w:rsidP="00B64A74">
      <w:pPr>
        <w:pStyle w:val="ListParagraph"/>
        <w:numPr>
          <w:ilvl w:val="2"/>
          <w:numId w:val="15"/>
        </w:numPr>
        <w:spacing w:before="240"/>
        <w:rPr>
          <w:rFonts w:ascii="Times New Roman" w:hAnsi="Times New Roman" w:cs="Times New Roman"/>
          <w:sz w:val="24"/>
          <w:szCs w:val="24"/>
        </w:rPr>
      </w:pPr>
      <w:r w:rsidRPr="00755D44">
        <w:rPr>
          <w:rFonts w:ascii="Times New Roman" w:hAnsi="Times New Roman" w:cs="Times New Roman"/>
          <w:i/>
          <w:sz w:val="24"/>
          <w:szCs w:val="24"/>
        </w:rPr>
        <w:t>Addictive drugs quickly corrupt; for example, morphine taken to control pain is powerfully addictive and often leads to heroin abuse</w:t>
      </w:r>
    </w:p>
    <w:p w:rsidR="00B64A74" w:rsidRPr="003A74D6" w:rsidRDefault="00B64A74" w:rsidP="003A74D6">
      <w:pPr>
        <w:pStyle w:val="ListParagraph"/>
        <w:numPr>
          <w:ilvl w:val="3"/>
          <w:numId w:val="15"/>
        </w:numPr>
        <w:spacing w:before="240"/>
        <w:rPr>
          <w:rFonts w:ascii="Times New Roman" w:hAnsi="Times New Roman" w:cs="Times New Roman"/>
          <w:sz w:val="24"/>
          <w:szCs w:val="24"/>
        </w:rPr>
      </w:pPr>
      <w:r w:rsidRPr="00755D44">
        <w:rPr>
          <w:rFonts w:ascii="Times New Roman" w:hAnsi="Times New Roman" w:cs="Times New Roman"/>
          <w:sz w:val="24"/>
          <w:szCs w:val="24"/>
        </w:rPr>
        <w:t>Only some 10 percent would have trouble using a psychoactive drug in moderation or stopping altogether</w:t>
      </w:r>
      <w:r w:rsidR="003A74D6">
        <w:rPr>
          <w:rFonts w:ascii="Times New Roman" w:hAnsi="Times New Roman" w:cs="Times New Roman"/>
          <w:sz w:val="24"/>
          <w:szCs w:val="24"/>
        </w:rPr>
        <w:t xml:space="preserve">.  </w:t>
      </w:r>
      <w:r w:rsidRPr="003A74D6">
        <w:rPr>
          <w:rFonts w:ascii="Times New Roman" w:hAnsi="Times New Roman" w:cs="Times New Roman"/>
          <w:sz w:val="24"/>
          <w:szCs w:val="24"/>
        </w:rPr>
        <w:t xml:space="preserve">First usage rarely will lead to addiction </w:t>
      </w:r>
    </w:p>
    <w:p w:rsidR="00B64A74" w:rsidRPr="00755D44" w:rsidRDefault="00B64A74" w:rsidP="00B64A74">
      <w:pPr>
        <w:pStyle w:val="ListParagraph"/>
        <w:numPr>
          <w:ilvl w:val="2"/>
          <w:numId w:val="15"/>
        </w:numPr>
        <w:spacing w:before="240"/>
        <w:rPr>
          <w:rFonts w:ascii="Times New Roman" w:hAnsi="Times New Roman" w:cs="Times New Roman"/>
          <w:sz w:val="24"/>
          <w:szCs w:val="24"/>
        </w:rPr>
      </w:pPr>
      <w:r w:rsidRPr="00755D44">
        <w:rPr>
          <w:rFonts w:ascii="Times New Roman" w:hAnsi="Times New Roman" w:cs="Times New Roman"/>
          <w:i/>
          <w:sz w:val="24"/>
          <w:szCs w:val="24"/>
        </w:rPr>
        <w:t xml:space="preserve">Addiction cannot be overcome voluntarily; therapy is required </w:t>
      </w:r>
    </w:p>
    <w:p w:rsidR="00B64A74" w:rsidRPr="00755D44" w:rsidRDefault="00B64A74" w:rsidP="003A74D6">
      <w:pPr>
        <w:pStyle w:val="ListParagraph"/>
        <w:numPr>
          <w:ilvl w:val="3"/>
          <w:numId w:val="15"/>
        </w:numPr>
        <w:spacing w:before="240"/>
        <w:rPr>
          <w:rFonts w:ascii="Times New Roman" w:hAnsi="Times New Roman" w:cs="Times New Roman"/>
          <w:sz w:val="24"/>
          <w:szCs w:val="24"/>
        </w:rPr>
      </w:pPr>
      <w:r w:rsidRPr="00755D44">
        <w:rPr>
          <w:rFonts w:ascii="Times New Roman" w:hAnsi="Times New Roman" w:cs="Times New Roman"/>
          <w:sz w:val="24"/>
          <w:szCs w:val="24"/>
        </w:rPr>
        <w:t>Recovery rates for treated and untreated people overcoming an addiction vary only slightly if at all</w:t>
      </w:r>
    </w:p>
    <w:p w:rsidR="00B64A74" w:rsidRPr="00755D44" w:rsidRDefault="00B64A74" w:rsidP="00B64A74">
      <w:pPr>
        <w:pStyle w:val="ListParagraph"/>
        <w:numPr>
          <w:ilvl w:val="2"/>
          <w:numId w:val="15"/>
        </w:numPr>
        <w:spacing w:before="240"/>
        <w:rPr>
          <w:rFonts w:ascii="Times New Roman" w:hAnsi="Times New Roman" w:cs="Times New Roman"/>
          <w:sz w:val="24"/>
          <w:szCs w:val="24"/>
        </w:rPr>
      </w:pPr>
      <w:r w:rsidRPr="00755D44">
        <w:rPr>
          <w:rFonts w:ascii="Times New Roman" w:hAnsi="Times New Roman" w:cs="Times New Roman"/>
          <w:i/>
          <w:sz w:val="24"/>
          <w:szCs w:val="24"/>
        </w:rPr>
        <w:t xml:space="preserve">We can extend the concept of addiction to cover not just drug dependence, but a whole spectrum of repetitive, pleasure seeking behaviors </w:t>
      </w:r>
    </w:p>
    <w:p w:rsidR="00B64A74" w:rsidRPr="00755D44" w:rsidRDefault="00B64A74" w:rsidP="003A74D6">
      <w:pPr>
        <w:pStyle w:val="ListParagraph"/>
        <w:numPr>
          <w:ilvl w:val="3"/>
          <w:numId w:val="15"/>
        </w:numPr>
        <w:spacing w:before="240"/>
        <w:rPr>
          <w:rFonts w:ascii="Times New Roman" w:hAnsi="Times New Roman" w:cs="Times New Roman"/>
          <w:sz w:val="24"/>
          <w:szCs w:val="24"/>
        </w:rPr>
      </w:pPr>
      <w:r w:rsidRPr="00755D44">
        <w:rPr>
          <w:rFonts w:ascii="Times New Roman" w:hAnsi="Times New Roman" w:cs="Times New Roman"/>
          <w:sz w:val="24"/>
          <w:szCs w:val="24"/>
        </w:rPr>
        <w:t>If we allow this, than people who are “addicted” to petty obscure things, like sex or video games, will be able to use addiction as an excuse</w:t>
      </w:r>
    </w:p>
    <w:p w:rsidR="00B64A74" w:rsidRDefault="003A74D6" w:rsidP="003A74D6">
      <w:pPr>
        <w:pStyle w:val="ListParagraph"/>
        <w:numPr>
          <w:ilvl w:val="0"/>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Depressants </w:t>
      </w:r>
    </w:p>
    <w:p w:rsidR="003A74D6" w:rsidRDefault="003A74D6" w:rsidP="003A74D6">
      <w:pPr>
        <w:pStyle w:val="ListParagraph"/>
        <w:numPr>
          <w:ilvl w:val="1"/>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Drugs (such as alcohol, barbiturates, and opiates) that reduce neural activity and slow body functions</w:t>
      </w:r>
    </w:p>
    <w:p w:rsidR="003A74D6" w:rsidRDefault="003A74D6" w:rsidP="003A74D6">
      <w:pPr>
        <w:pStyle w:val="ListParagraph"/>
        <w:numPr>
          <w:ilvl w:val="0"/>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Barbiturates</w:t>
      </w:r>
    </w:p>
    <w:p w:rsidR="003A74D6" w:rsidRDefault="00525583" w:rsidP="003A74D6">
      <w:pPr>
        <w:pStyle w:val="ListParagraph"/>
        <w:numPr>
          <w:ilvl w:val="1"/>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Drugs that depress the activity of the central nervous system, reducing anxiety but impairing memory and judgment.  Also called tranquilizers and they overall mimic alcohols effects </w:t>
      </w:r>
    </w:p>
    <w:p w:rsidR="00525583" w:rsidRDefault="00525583" w:rsidP="00525583">
      <w:pPr>
        <w:pStyle w:val="ListParagraph"/>
        <w:numPr>
          <w:ilvl w:val="0"/>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Opiates </w:t>
      </w:r>
    </w:p>
    <w:p w:rsidR="00525583" w:rsidRDefault="00525583" w:rsidP="00525583">
      <w:pPr>
        <w:pStyle w:val="ListParagraph"/>
        <w:numPr>
          <w:ilvl w:val="1"/>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Opium and its derivatives, such as morphine and heroin; they depress neural activity, temporarily lessening pain and anxiety </w:t>
      </w:r>
    </w:p>
    <w:p w:rsidR="003A74D6" w:rsidRPr="00525583" w:rsidRDefault="00525583" w:rsidP="00525583">
      <w:pPr>
        <w:pStyle w:val="ListParagraph"/>
        <w:numPr>
          <w:ilvl w:val="1"/>
          <w:numId w:val="15"/>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When flooded with some opiate, the brain ceases to produce its own opiates, the </w:t>
      </w:r>
      <w:r>
        <w:rPr>
          <w:rFonts w:ascii="Times New Roman" w:hAnsi="Times New Roman" w:cs="Times New Roman"/>
          <w:i/>
          <w:sz w:val="24"/>
          <w:szCs w:val="24"/>
        </w:rPr>
        <w:t>endorphins</w:t>
      </w:r>
      <w:r>
        <w:rPr>
          <w:rFonts w:ascii="Times New Roman" w:hAnsi="Times New Roman" w:cs="Times New Roman"/>
          <w:sz w:val="24"/>
          <w:szCs w:val="24"/>
        </w:rPr>
        <w:t xml:space="preserve">.  </w:t>
      </w:r>
      <w:r w:rsidRPr="00525583">
        <w:rPr>
          <w:rFonts w:ascii="Times New Roman" w:hAnsi="Times New Roman" w:cs="Times New Roman"/>
          <w:sz w:val="24"/>
          <w:szCs w:val="24"/>
        </w:rPr>
        <w:t>If the artificial opiate is gone, the painkilling neurotransmitters are lacking and strong pain is the outcome.  Most overdose trying to combat the pain</w:t>
      </w:r>
    </w:p>
    <w:p w:rsidR="003A74D6" w:rsidRDefault="003A74D6" w:rsidP="003A74D6">
      <w:pPr>
        <w:pStyle w:val="ListParagraph"/>
        <w:numPr>
          <w:ilvl w:val="0"/>
          <w:numId w:val="15"/>
        </w:numPr>
        <w:tabs>
          <w:tab w:val="left" w:pos="369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Alcohol </w:t>
      </w:r>
    </w:p>
    <w:p w:rsidR="003A74D6" w:rsidRDefault="003A74D6" w:rsidP="003A74D6">
      <w:pPr>
        <w:pStyle w:val="ListParagraph"/>
        <w:numPr>
          <w:ilvl w:val="1"/>
          <w:numId w:val="15"/>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Lowers our inhibitions (frontal lobe depressant), slows neural processing, disrupts memory formation, and reduces self awareness </w:t>
      </w:r>
    </w:p>
    <w:p w:rsidR="003A74D6" w:rsidRDefault="003A74D6" w:rsidP="003A74D6">
      <w:pPr>
        <w:pStyle w:val="ListParagraph"/>
        <w:numPr>
          <w:ilvl w:val="1"/>
          <w:numId w:val="15"/>
        </w:numPr>
        <w:spacing w:before="240"/>
        <w:rPr>
          <w:rFonts w:ascii="Times New Roman" w:hAnsi="Times New Roman" w:cs="Times New Roman"/>
          <w:sz w:val="24"/>
          <w:szCs w:val="24"/>
        </w:rPr>
      </w:pPr>
      <w:r w:rsidRPr="003A74D6">
        <w:rPr>
          <w:rFonts w:ascii="Times New Roman" w:hAnsi="Times New Roman" w:cs="Times New Roman"/>
          <w:sz w:val="24"/>
          <w:szCs w:val="24"/>
        </w:rPr>
        <w:t xml:space="preserve">Disinhibition </w:t>
      </w:r>
      <w:r>
        <w:rPr>
          <w:rFonts w:ascii="Times New Roman" w:hAnsi="Times New Roman" w:cs="Times New Roman"/>
          <w:sz w:val="24"/>
          <w:szCs w:val="24"/>
        </w:rPr>
        <w:t>(u</w:t>
      </w:r>
      <w:r w:rsidRPr="003A74D6">
        <w:rPr>
          <w:rFonts w:ascii="Times New Roman" w:hAnsi="Times New Roman" w:cs="Times New Roman"/>
          <w:sz w:val="24"/>
          <w:szCs w:val="24"/>
        </w:rPr>
        <w:t>rges you may feel if sober are the ones you will more likely act on if intoxicated</w:t>
      </w:r>
      <w:r>
        <w:rPr>
          <w:rFonts w:ascii="Times New Roman" w:hAnsi="Times New Roman" w:cs="Times New Roman"/>
          <w:sz w:val="24"/>
          <w:szCs w:val="24"/>
        </w:rPr>
        <w:t>), slowed neural processing, memory d</w:t>
      </w:r>
      <w:r w:rsidRPr="003A74D6">
        <w:rPr>
          <w:rFonts w:ascii="Times New Roman" w:hAnsi="Times New Roman" w:cs="Times New Roman"/>
          <w:sz w:val="24"/>
          <w:szCs w:val="24"/>
        </w:rPr>
        <w:t xml:space="preserve">isruption </w:t>
      </w:r>
      <w:r>
        <w:rPr>
          <w:rFonts w:ascii="Times New Roman" w:hAnsi="Times New Roman" w:cs="Times New Roman"/>
          <w:sz w:val="24"/>
          <w:szCs w:val="24"/>
        </w:rPr>
        <w:t>(</w:t>
      </w:r>
      <w:r w:rsidRPr="003A74D6">
        <w:rPr>
          <w:rFonts w:ascii="Times New Roman" w:hAnsi="Times New Roman" w:cs="Times New Roman"/>
          <w:sz w:val="24"/>
          <w:szCs w:val="24"/>
        </w:rPr>
        <w:t>results partly from the REM sleep deprivation experienced by alcoholics</w:t>
      </w:r>
      <w:r>
        <w:rPr>
          <w:rFonts w:ascii="Times New Roman" w:hAnsi="Times New Roman" w:cs="Times New Roman"/>
          <w:sz w:val="24"/>
          <w:szCs w:val="24"/>
        </w:rPr>
        <w:t>), reduced s</w:t>
      </w:r>
      <w:r w:rsidRPr="003A74D6">
        <w:rPr>
          <w:rFonts w:ascii="Times New Roman" w:hAnsi="Times New Roman" w:cs="Times New Roman"/>
          <w:sz w:val="24"/>
          <w:szCs w:val="24"/>
        </w:rPr>
        <w:t>elf-</w:t>
      </w:r>
      <w:r>
        <w:rPr>
          <w:rFonts w:ascii="Times New Roman" w:hAnsi="Times New Roman" w:cs="Times New Roman"/>
          <w:sz w:val="24"/>
          <w:szCs w:val="24"/>
        </w:rPr>
        <w:t>a</w:t>
      </w:r>
      <w:r w:rsidRPr="003A74D6">
        <w:rPr>
          <w:rFonts w:ascii="Times New Roman" w:hAnsi="Times New Roman" w:cs="Times New Roman"/>
          <w:sz w:val="24"/>
          <w:szCs w:val="24"/>
        </w:rPr>
        <w:t xml:space="preserve">wareness and </w:t>
      </w:r>
      <w:r>
        <w:rPr>
          <w:rFonts w:ascii="Times New Roman" w:hAnsi="Times New Roman" w:cs="Times New Roman"/>
          <w:sz w:val="24"/>
          <w:szCs w:val="24"/>
        </w:rPr>
        <w:t>self-c</w:t>
      </w:r>
      <w:r w:rsidRPr="003A74D6">
        <w:rPr>
          <w:rFonts w:ascii="Times New Roman" w:hAnsi="Times New Roman" w:cs="Times New Roman"/>
          <w:sz w:val="24"/>
          <w:szCs w:val="24"/>
        </w:rPr>
        <w:t>ontrol</w:t>
      </w:r>
      <w:r>
        <w:rPr>
          <w:rFonts w:ascii="Times New Roman" w:hAnsi="Times New Roman" w:cs="Times New Roman"/>
          <w:sz w:val="24"/>
          <w:szCs w:val="24"/>
        </w:rPr>
        <w:t>, expectancy e</w:t>
      </w:r>
      <w:r w:rsidRPr="003A74D6">
        <w:rPr>
          <w:rFonts w:ascii="Times New Roman" w:hAnsi="Times New Roman" w:cs="Times New Roman"/>
          <w:sz w:val="24"/>
          <w:szCs w:val="24"/>
        </w:rPr>
        <w:t xml:space="preserve">ffects </w:t>
      </w:r>
      <w:r>
        <w:rPr>
          <w:rFonts w:ascii="Times New Roman" w:hAnsi="Times New Roman" w:cs="Times New Roman"/>
          <w:sz w:val="24"/>
          <w:szCs w:val="24"/>
        </w:rPr>
        <w:t>(i</w:t>
      </w:r>
      <w:r w:rsidRPr="003A74D6">
        <w:rPr>
          <w:rFonts w:ascii="Times New Roman" w:hAnsi="Times New Roman" w:cs="Times New Roman"/>
          <w:sz w:val="24"/>
          <w:szCs w:val="24"/>
        </w:rPr>
        <w:t xml:space="preserve">f people think they have been drinking, they will attribute any behavior to the depressant </w:t>
      </w:r>
      <w:r>
        <w:rPr>
          <w:rFonts w:ascii="Times New Roman" w:hAnsi="Times New Roman" w:cs="Times New Roman"/>
          <w:sz w:val="24"/>
          <w:szCs w:val="24"/>
        </w:rPr>
        <w:t>), a</w:t>
      </w:r>
      <w:r w:rsidRPr="003A74D6">
        <w:rPr>
          <w:rFonts w:ascii="Times New Roman" w:hAnsi="Times New Roman" w:cs="Times New Roman"/>
          <w:sz w:val="24"/>
          <w:szCs w:val="24"/>
        </w:rPr>
        <w:t xml:space="preserve">lcohol and </w:t>
      </w:r>
      <w:r>
        <w:rPr>
          <w:rFonts w:ascii="Times New Roman" w:hAnsi="Times New Roman" w:cs="Times New Roman"/>
          <w:sz w:val="24"/>
          <w:szCs w:val="24"/>
        </w:rPr>
        <w:t>s</w:t>
      </w:r>
      <w:r w:rsidRPr="003A74D6">
        <w:rPr>
          <w:rFonts w:ascii="Times New Roman" w:hAnsi="Times New Roman" w:cs="Times New Roman"/>
          <w:sz w:val="24"/>
          <w:szCs w:val="24"/>
        </w:rPr>
        <w:t>ex</w:t>
      </w:r>
      <w:r>
        <w:rPr>
          <w:rFonts w:ascii="Times New Roman" w:hAnsi="Times New Roman" w:cs="Times New Roman"/>
          <w:sz w:val="24"/>
          <w:szCs w:val="24"/>
        </w:rPr>
        <w:t xml:space="preserve"> (s</w:t>
      </w:r>
      <w:r w:rsidRPr="003A74D6">
        <w:rPr>
          <w:rFonts w:ascii="Times New Roman" w:hAnsi="Times New Roman" w:cs="Times New Roman"/>
          <w:sz w:val="24"/>
          <w:szCs w:val="24"/>
        </w:rPr>
        <w:t>everal studies prove that the two are correlated, however other factors influence the correlation</w:t>
      </w:r>
      <w:r>
        <w:rPr>
          <w:rFonts w:ascii="Times New Roman" w:hAnsi="Times New Roman" w:cs="Times New Roman"/>
          <w:sz w:val="24"/>
          <w:szCs w:val="24"/>
        </w:rPr>
        <w:t>)</w:t>
      </w:r>
      <w:r w:rsidRPr="003A74D6">
        <w:rPr>
          <w:rFonts w:ascii="Times New Roman" w:hAnsi="Times New Roman" w:cs="Times New Roman"/>
          <w:sz w:val="24"/>
          <w:szCs w:val="24"/>
        </w:rPr>
        <w:t xml:space="preserve"> </w:t>
      </w:r>
    </w:p>
    <w:p w:rsidR="00525583" w:rsidRDefault="00525583" w:rsidP="00525583">
      <w:pPr>
        <w:pStyle w:val="ListParagraph"/>
        <w:numPr>
          <w:ilvl w:val="0"/>
          <w:numId w:val="15"/>
        </w:numPr>
        <w:spacing w:before="240"/>
        <w:rPr>
          <w:rFonts w:ascii="Times New Roman" w:hAnsi="Times New Roman" w:cs="Times New Roman"/>
          <w:sz w:val="24"/>
          <w:szCs w:val="24"/>
        </w:rPr>
      </w:pPr>
      <w:r>
        <w:rPr>
          <w:rFonts w:ascii="Times New Roman" w:hAnsi="Times New Roman" w:cs="Times New Roman"/>
          <w:sz w:val="24"/>
          <w:szCs w:val="24"/>
        </w:rPr>
        <w:t xml:space="preserve">Stimulants </w:t>
      </w:r>
    </w:p>
    <w:p w:rsidR="00525583" w:rsidRDefault="00525583" w:rsidP="00525583">
      <w:pPr>
        <w:pStyle w:val="ListParagraph"/>
        <w:numPr>
          <w:ilvl w:val="1"/>
          <w:numId w:val="17"/>
        </w:numPr>
        <w:spacing w:before="240"/>
        <w:rPr>
          <w:rFonts w:ascii="Times New Roman" w:hAnsi="Times New Roman" w:cs="Times New Roman"/>
          <w:sz w:val="24"/>
          <w:szCs w:val="24"/>
        </w:rPr>
      </w:pPr>
      <w:r>
        <w:rPr>
          <w:rFonts w:ascii="Times New Roman" w:hAnsi="Times New Roman" w:cs="Times New Roman"/>
          <w:sz w:val="24"/>
          <w:szCs w:val="24"/>
        </w:rPr>
        <w:t xml:space="preserve">Drugs (such as caffeine, nicotine, and the more powerful amphetamines, cocaine, and Ecstasy) that excite neural activity and speed up bodily functions (heart and breathing rates, pupil dilation, appetite depression </w:t>
      </w:r>
    </w:p>
    <w:p w:rsidR="00525583" w:rsidRPr="00525583" w:rsidRDefault="00525583" w:rsidP="00525583">
      <w:pPr>
        <w:pStyle w:val="ListParagraph"/>
        <w:numPr>
          <w:ilvl w:val="1"/>
          <w:numId w:val="17"/>
        </w:numPr>
        <w:spacing w:before="240"/>
        <w:rPr>
          <w:rFonts w:ascii="Times New Roman" w:hAnsi="Times New Roman" w:cs="Times New Roman"/>
          <w:sz w:val="24"/>
          <w:szCs w:val="24"/>
        </w:rPr>
      </w:pPr>
      <w:r>
        <w:rPr>
          <w:rFonts w:ascii="Times New Roman" w:hAnsi="Times New Roman" w:cs="Times New Roman"/>
          <w:sz w:val="24"/>
          <w:szCs w:val="24"/>
        </w:rPr>
        <w:t>Substances can be addictive and lead to “crash” into fatigue, headaches, irritability and depression</w:t>
      </w:r>
    </w:p>
    <w:p w:rsidR="00525583" w:rsidRDefault="00525583" w:rsidP="00525583">
      <w:pPr>
        <w:pStyle w:val="ListParagraph"/>
        <w:numPr>
          <w:ilvl w:val="0"/>
          <w:numId w:val="15"/>
        </w:numPr>
        <w:spacing w:before="240"/>
        <w:rPr>
          <w:rFonts w:ascii="Times New Roman" w:hAnsi="Times New Roman" w:cs="Times New Roman"/>
          <w:sz w:val="24"/>
          <w:szCs w:val="24"/>
        </w:rPr>
      </w:pPr>
      <w:r>
        <w:rPr>
          <w:rFonts w:ascii="Times New Roman" w:hAnsi="Times New Roman" w:cs="Times New Roman"/>
          <w:sz w:val="24"/>
          <w:szCs w:val="24"/>
        </w:rPr>
        <w:t xml:space="preserve">Amphetamines </w:t>
      </w:r>
    </w:p>
    <w:p w:rsidR="00525583" w:rsidRDefault="00525583" w:rsidP="00525583">
      <w:pPr>
        <w:pStyle w:val="ListParagraph"/>
        <w:numPr>
          <w:ilvl w:val="1"/>
          <w:numId w:val="15"/>
        </w:numPr>
        <w:spacing w:before="240"/>
        <w:rPr>
          <w:rFonts w:ascii="Times New Roman" w:hAnsi="Times New Roman" w:cs="Times New Roman"/>
          <w:sz w:val="24"/>
          <w:szCs w:val="24"/>
        </w:rPr>
      </w:pPr>
      <w:r>
        <w:rPr>
          <w:rFonts w:ascii="Times New Roman" w:hAnsi="Times New Roman" w:cs="Times New Roman"/>
          <w:sz w:val="24"/>
          <w:szCs w:val="24"/>
        </w:rPr>
        <w:t>Drugs that stimulate neural activity causing sped up body functions and associated energy and mood changes</w:t>
      </w:r>
    </w:p>
    <w:p w:rsidR="00525583" w:rsidRDefault="00525583" w:rsidP="00525583">
      <w:pPr>
        <w:pStyle w:val="ListParagraph"/>
        <w:numPr>
          <w:ilvl w:val="0"/>
          <w:numId w:val="15"/>
        </w:numPr>
        <w:spacing w:before="240"/>
        <w:rPr>
          <w:rFonts w:ascii="Times New Roman" w:hAnsi="Times New Roman" w:cs="Times New Roman"/>
          <w:sz w:val="24"/>
          <w:szCs w:val="24"/>
        </w:rPr>
      </w:pPr>
      <w:r>
        <w:rPr>
          <w:rFonts w:ascii="Times New Roman" w:hAnsi="Times New Roman" w:cs="Times New Roman"/>
          <w:sz w:val="24"/>
          <w:szCs w:val="24"/>
        </w:rPr>
        <w:t xml:space="preserve">Methamphetamine </w:t>
      </w:r>
    </w:p>
    <w:p w:rsidR="00525583" w:rsidRDefault="00525583" w:rsidP="00525583">
      <w:pPr>
        <w:pStyle w:val="ListParagraph"/>
        <w:numPr>
          <w:ilvl w:val="1"/>
          <w:numId w:val="15"/>
        </w:numPr>
        <w:spacing w:before="240"/>
        <w:rPr>
          <w:rFonts w:ascii="Times New Roman" w:hAnsi="Times New Roman" w:cs="Times New Roman"/>
          <w:sz w:val="24"/>
          <w:szCs w:val="24"/>
        </w:rPr>
      </w:pPr>
      <w:r>
        <w:rPr>
          <w:rFonts w:ascii="Times New Roman" w:hAnsi="Times New Roman" w:cs="Times New Roman"/>
          <w:sz w:val="24"/>
          <w:szCs w:val="24"/>
        </w:rPr>
        <w:t xml:space="preserve">A powerfully addictive drug that stimulates the central nervous system, with sped up body functions and associated energy and mood changes </w:t>
      </w:r>
    </w:p>
    <w:p w:rsidR="00525583" w:rsidRDefault="00525583" w:rsidP="00525583">
      <w:pPr>
        <w:pStyle w:val="ListParagraph"/>
        <w:numPr>
          <w:ilvl w:val="1"/>
          <w:numId w:val="15"/>
        </w:numPr>
        <w:spacing w:before="240"/>
        <w:rPr>
          <w:rFonts w:ascii="Times New Roman" w:hAnsi="Times New Roman" w:cs="Times New Roman"/>
          <w:sz w:val="24"/>
          <w:szCs w:val="24"/>
        </w:rPr>
      </w:pPr>
      <w:r w:rsidRPr="00525583">
        <w:rPr>
          <w:rFonts w:ascii="Times New Roman" w:hAnsi="Times New Roman" w:cs="Times New Roman"/>
          <w:sz w:val="24"/>
          <w:szCs w:val="24"/>
        </w:rPr>
        <w:t>Can give eight hours of heightened energy and euphoria</w:t>
      </w:r>
      <w:r>
        <w:rPr>
          <w:rFonts w:ascii="Times New Roman" w:hAnsi="Times New Roman" w:cs="Times New Roman"/>
          <w:sz w:val="24"/>
          <w:szCs w:val="24"/>
        </w:rPr>
        <w:t xml:space="preserve">.  </w:t>
      </w:r>
      <w:r w:rsidRPr="00525583">
        <w:rPr>
          <w:rFonts w:ascii="Times New Roman" w:hAnsi="Times New Roman" w:cs="Times New Roman"/>
          <w:sz w:val="24"/>
          <w:szCs w:val="24"/>
        </w:rPr>
        <w:t>Stimulates release of dopamine, the neurotransmitter that stimulates brain cells that enhance energy and mood</w:t>
      </w:r>
      <w:r>
        <w:rPr>
          <w:rFonts w:ascii="Times New Roman" w:hAnsi="Times New Roman" w:cs="Times New Roman"/>
          <w:sz w:val="24"/>
          <w:szCs w:val="24"/>
        </w:rPr>
        <w:t xml:space="preserve">.  </w:t>
      </w:r>
      <w:r w:rsidRPr="00525583">
        <w:rPr>
          <w:rFonts w:ascii="Times New Roman" w:hAnsi="Times New Roman" w:cs="Times New Roman"/>
          <w:sz w:val="24"/>
          <w:szCs w:val="24"/>
        </w:rPr>
        <w:t>Over time, dopamine levels are decreased and the user will be depressed</w:t>
      </w:r>
    </w:p>
    <w:p w:rsidR="00525583" w:rsidRDefault="00525583" w:rsidP="00525583">
      <w:pPr>
        <w:pStyle w:val="ListParagraph"/>
        <w:numPr>
          <w:ilvl w:val="0"/>
          <w:numId w:val="15"/>
        </w:numPr>
        <w:spacing w:before="240"/>
        <w:rPr>
          <w:rFonts w:ascii="Times New Roman" w:hAnsi="Times New Roman" w:cs="Times New Roman"/>
          <w:sz w:val="24"/>
          <w:szCs w:val="24"/>
        </w:rPr>
      </w:pPr>
      <w:r>
        <w:rPr>
          <w:rFonts w:ascii="Times New Roman" w:hAnsi="Times New Roman" w:cs="Times New Roman"/>
          <w:sz w:val="24"/>
          <w:szCs w:val="24"/>
        </w:rPr>
        <w:t xml:space="preserve">Caffeine </w:t>
      </w:r>
    </w:p>
    <w:p w:rsidR="00567EF8" w:rsidRPr="00567EF8" w:rsidRDefault="00567EF8" w:rsidP="00567EF8">
      <w:pPr>
        <w:pStyle w:val="ListParagraph"/>
        <w:numPr>
          <w:ilvl w:val="1"/>
          <w:numId w:val="15"/>
        </w:numPr>
        <w:spacing w:before="240"/>
        <w:rPr>
          <w:rFonts w:ascii="Times New Roman" w:hAnsi="Times New Roman" w:cs="Times New Roman"/>
          <w:sz w:val="24"/>
          <w:szCs w:val="24"/>
        </w:rPr>
      </w:pPr>
      <w:r>
        <w:rPr>
          <w:rFonts w:ascii="Times New Roman" w:hAnsi="Times New Roman" w:cs="Times New Roman"/>
          <w:sz w:val="24"/>
          <w:szCs w:val="24"/>
        </w:rPr>
        <w:t xml:space="preserve">The world's most widely used psychoactive drug.  </w:t>
      </w:r>
      <w:r w:rsidRPr="00567EF8">
        <w:rPr>
          <w:rFonts w:ascii="Times New Roman" w:hAnsi="Times New Roman" w:cs="Times New Roman"/>
          <w:sz w:val="24"/>
          <w:szCs w:val="24"/>
        </w:rPr>
        <w:t>Usually will last around 3-4 hours and may impair sleep</w:t>
      </w:r>
      <w:r>
        <w:rPr>
          <w:rFonts w:ascii="Times New Roman" w:hAnsi="Times New Roman" w:cs="Times New Roman"/>
          <w:sz w:val="24"/>
          <w:szCs w:val="24"/>
        </w:rPr>
        <w:t xml:space="preserve">.  </w:t>
      </w:r>
      <w:r w:rsidRPr="00567EF8">
        <w:rPr>
          <w:rFonts w:ascii="Times New Roman" w:hAnsi="Times New Roman" w:cs="Times New Roman"/>
          <w:sz w:val="24"/>
          <w:szCs w:val="24"/>
        </w:rPr>
        <w:t>Users will develop a tolerance if taken in large doses and withdrawal of headaches and fatigue is common</w:t>
      </w:r>
    </w:p>
    <w:p w:rsidR="00525583" w:rsidRDefault="00567EF8" w:rsidP="00567EF8">
      <w:pPr>
        <w:pStyle w:val="ListParagraph"/>
        <w:numPr>
          <w:ilvl w:val="0"/>
          <w:numId w:val="15"/>
        </w:numPr>
        <w:spacing w:before="240"/>
        <w:rPr>
          <w:rFonts w:ascii="Times New Roman" w:hAnsi="Times New Roman" w:cs="Times New Roman"/>
          <w:sz w:val="24"/>
          <w:szCs w:val="24"/>
        </w:rPr>
      </w:pPr>
      <w:r>
        <w:rPr>
          <w:rFonts w:ascii="Times New Roman" w:hAnsi="Times New Roman" w:cs="Times New Roman"/>
          <w:sz w:val="24"/>
          <w:szCs w:val="24"/>
        </w:rPr>
        <w:t xml:space="preserve">Nicotine </w:t>
      </w:r>
    </w:p>
    <w:p w:rsidR="00567EF8" w:rsidRDefault="00567EF8" w:rsidP="00567EF8">
      <w:pPr>
        <w:pStyle w:val="ListParagraph"/>
        <w:numPr>
          <w:ilvl w:val="1"/>
          <w:numId w:val="15"/>
        </w:numPr>
        <w:spacing w:before="240"/>
        <w:rPr>
          <w:rFonts w:ascii="Times New Roman" w:hAnsi="Times New Roman" w:cs="Times New Roman"/>
          <w:sz w:val="24"/>
          <w:szCs w:val="24"/>
        </w:rPr>
      </w:pPr>
      <w:r>
        <w:rPr>
          <w:rFonts w:ascii="Times New Roman" w:hAnsi="Times New Roman" w:cs="Times New Roman"/>
          <w:sz w:val="24"/>
          <w:szCs w:val="24"/>
        </w:rPr>
        <w:t>Tobacco; h</w:t>
      </w:r>
      <w:r w:rsidRPr="00567EF8">
        <w:rPr>
          <w:rFonts w:ascii="Times New Roman" w:hAnsi="Times New Roman" w:cs="Times New Roman"/>
          <w:sz w:val="24"/>
          <w:szCs w:val="24"/>
        </w:rPr>
        <w:t>ard to quit as tobacco products are as powerfully and quickly addictive as heroin and cocaine</w:t>
      </w:r>
      <w:r>
        <w:rPr>
          <w:rFonts w:ascii="Times New Roman" w:hAnsi="Times New Roman" w:cs="Times New Roman"/>
          <w:sz w:val="24"/>
          <w:szCs w:val="24"/>
        </w:rPr>
        <w:t xml:space="preserve">.  </w:t>
      </w:r>
      <w:r w:rsidRPr="00567EF8">
        <w:rPr>
          <w:rFonts w:ascii="Times New Roman" w:hAnsi="Times New Roman" w:cs="Times New Roman"/>
          <w:sz w:val="24"/>
          <w:szCs w:val="24"/>
        </w:rPr>
        <w:t>Smokers develop a tolerance and will eventually require larger doses to achieve satisfaction</w:t>
      </w:r>
      <w:r>
        <w:rPr>
          <w:rFonts w:ascii="Times New Roman" w:hAnsi="Times New Roman" w:cs="Times New Roman"/>
          <w:sz w:val="24"/>
          <w:szCs w:val="24"/>
        </w:rPr>
        <w:t xml:space="preserve">.  </w:t>
      </w:r>
      <w:r w:rsidRPr="00567EF8">
        <w:rPr>
          <w:rFonts w:ascii="Times New Roman" w:hAnsi="Times New Roman" w:cs="Times New Roman"/>
          <w:sz w:val="24"/>
          <w:szCs w:val="24"/>
        </w:rPr>
        <w:t xml:space="preserve">Quitting leads to withdrawal symptoms </w:t>
      </w:r>
    </w:p>
    <w:p w:rsidR="00567EF8" w:rsidRDefault="00567EF8" w:rsidP="00567EF8">
      <w:pPr>
        <w:pStyle w:val="ListParagraph"/>
        <w:numPr>
          <w:ilvl w:val="1"/>
          <w:numId w:val="15"/>
        </w:numPr>
        <w:spacing w:before="240"/>
        <w:rPr>
          <w:rFonts w:ascii="Times New Roman" w:hAnsi="Times New Roman" w:cs="Times New Roman"/>
          <w:sz w:val="24"/>
          <w:szCs w:val="24"/>
        </w:rPr>
      </w:pPr>
      <w:r w:rsidRPr="00567EF8">
        <w:rPr>
          <w:rFonts w:ascii="Times New Roman" w:hAnsi="Times New Roman" w:cs="Times New Roman"/>
          <w:sz w:val="24"/>
          <w:szCs w:val="24"/>
        </w:rPr>
        <w:t>CNS is stimulated to release neurotransmitters that calm anxiety and decrease sensitivity to pain (dopamine and opioids)</w:t>
      </w:r>
      <w:r>
        <w:rPr>
          <w:rFonts w:ascii="Times New Roman" w:hAnsi="Times New Roman" w:cs="Times New Roman"/>
          <w:sz w:val="24"/>
          <w:szCs w:val="24"/>
        </w:rPr>
        <w:t xml:space="preserve">.  </w:t>
      </w:r>
      <w:r w:rsidRPr="00567EF8">
        <w:rPr>
          <w:rFonts w:ascii="Times New Roman" w:hAnsi="Times New Roman" w:cs="Times New Roman"/>
          <w:sz w:val="24"/>
          <w:szCs w:val="24"/>
        </w:rPr>
        <w:t>If you endure the withdrawal after 6 months the symptoms are essentially gone</w:t>
      </w:r>
    </w:p>
    <w:p w:rsidR="00567EF8" w:rsidRPr="00567EF8" w:rsidRDefault="00567EF8" w:rsidP="00567EF8">
      <w:pPr>
        <w:spacing w:before="240"/>
        <w:rPr>
          <w:rFonts w:ascii="Times New Roman" w:hAnsi="Times New Roman" w:cs="Times New Roman"/>
          <w:sz w:val="24"/>
          <w:szCs w:val="24"/>
        </w:rPr>
      </w:pPr>
    </w:p>
    <w:p w:rsidR="00567EF8" w:rsidRDefault="00567EF8" w:rsidP="00567EF8">
      <w:pPr>
        <w:pStyle w:val="ListParagraph"/>
        <w:numPr>
          <w:ilvl w:val="0"/>
          <w:numId w:val="15"/>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Cocaine </w:t>
      </w:r>
    </w:p>
    <w:p w:rsidR="00567EF8" w:rsidRDefault="00567EF8" w:rsidP="00567EF8">
      <w:pPr>
        <w:pStyle w:val="ListParagraph"/>
        <w:numPr>
          <w:ilvl w:val="1"/>
          <w:numId w:val="15"/>
        </w:numPr>
        <w:spacing w:before="240"/>
        <w:rPr>
          <w:rFonts w:ascii="Times New Roman" w:hAnsi="Times New Roman" w:cs="Times New Roman"/>
          <w:sz w:val="24"/>
          <w:szCs w:val="24"/>
        </w:rPr>
      </w:pPr>
      <w:r w:rsidRPr="00567EF8">
        <w:rPr>
          <w:rFonts w:ascii="Times New Roman" w:hAnsi="Times New Roman" w:cs="Times New Roman"/>
          <w:sz w:val="24"/>
          <w:szCs w:val="24"/>
        </w:rPr>
        <w:t>Use offers users a f</w:t>
      </w:r>
      <w:r>
        <w:rPr>
          <w:rFonts w:ascii="Times New Roman" w:hAnsi="Times New Roman" w:cs="Times New Roman"/>
          <w:sz w:val="24"/>
          <w:szCs w:val="24"/>
        </w:rPr>
        <w:t xml:space="preserve">ast track from euphoria to crash.  </w:t>
      </w:r>
      <w:r w:rsidRPr="00567EF8">
        <w:rPr>
          <w:rFonts w:ascii="Times New Roman" w:hAnsi="Times New Roman" w:cs="Times New Roman"/>
          <w:sz w:val="24"/>
          <w:szCs w:val="24"/>
        </w:rPr>
        <w:t xml:space="preserve">When sniffed or especially when injected or smoked, cocaine </w:t>
      </w:r>
      <w:r>
        <w:rPr>
          <w:rFonts w:ascii="Times New Roman" w:hAnsi="Times New Roman" w:cs="Times New Roman"/>
          <w:sz w:val="24"/>
          <w:szCs w:val="24"/>
        </w:rPr>
        <w:t xml:space="preserve">enters the blood stream quickly.  </w:t>
      </w:r>
      <w:r w:rsidRPr="00567EF8">
        <w:rPr>
          <w:rFonts w:ascii="Times New Roman" w:hAnsi="Times New Roman" w:cs="Times New Roman"/>
          <w:sz w:val="24"/>
          <w:szCs w:val="24"/>
        </w:rPr>
        <w:t>The rush depletes the neurotransmitters dopamine, serotonin, and norepinephrine.  The crash comes a mere 15-30 minutes later and it brings agitated depression</w:t>
      </w:r>
    </w:p>
    <w:p w:rsidR="00567EF8" w:rsidRDefault="00567EF8" w:rsidP="00567EF8">
      <w:pPr>
        <w:pStyle w:val="ListParagraph"/>
        <w:numPr>
          <w:ilvl w:val="0"/>
          <w:numId w:val="15"/>
        </w:numPr>
        <w:spacing w:before="240"/>
        <w:rPr>
          <w:rFonts w:ascii="Times New Roman" w:hAnsi="Times New Roman" w:cs="Times New Roman"/>
          <w:sz w:val="24"/>
          <w:szCs w:val="24"/>
        </w:rPr>
      </w:pPr>
      <w:r>
        <w:rPr>
          <w:rFonts w:ascii="Times New Roman" w:hAnsi="Times New Roman" w:cs="Times New Roman"/>
          <w:sz w:val="24"/>
          <w:szCs w:val="24"/>
        </w:rPr>
        <w:t xml:space="preserve">Ecstasy </w:t>
      </w:r>
    </w:p>
    <w:p w:rsidR="00567EF8" w:rsidRDefault="00567EF8" w:rsidP="00567EF8">
      <w:pPr>
        <w:pStyle w:val="ListParagraph"/>
        <w:numPr>
          <w:ilvl w:val="1"/>
          <w:numId w:val="15"/>
        </w:numPr>
        <w:spacing w:before="240"/>
        <w:rPr>
          <w:rFonts w:ascii="Times New Roman" w:hAnsi="Times New Roman" w:cs="Times New Roman"/>
          <w:sz w:val="24"/>
          <w:szCs w:val="24"/>
        </w:rPr>
      </w:pPr>
      <w:r>
        <w:rPr>
          <w:rFonts w:ascii="Times New Roman" w:hAnsi="Times New Roman" w:cs="Times New Roman"/>
          <w:sz w:val="24"/>
          <w:szCs w:val="24"/>
        </w:rPr>
        <w:t xml:space="preserve">Also referred to as MDMA.  A synthetic stimulant and mild hallucinogen.  Produces euphoria and social intimacy, but with short-term health risks and longer-term harm to serotonin-producing neurons and to mood and cognition </w:t>
      </w:r>
    </w:p>
    <w:p w:rsidR="00567EF8" w:rsidRDefault="00567EF8" w:rsidP="00567EF8">
      <w:pPr>
        <w:pStyle w:val="ListParagraph"/>
        <w:numPr>
          <w:ilvl w:val="1"/>
          <w:numId w:val="15"/>
        </w:numPr>
        <w:spacing w:before="240"/>
        <w:rPr>
          <w:rFonts w:ascii="Times New Roman" w:hAnsi="Times New Roman" w:cs="Times New Roman"/>
          <w:sz w:val="24"/>
          <w:szCs w:val="24"/>
        </w:rPr>
      </w:pPr>
      <w:r>
        <w:rPr>
          <w:rFonts w:ascii="Times New Roman" w:hAnsi="Times New Roman" w:cs="Times New Roman"/>
          <w:sz w:val="24"/>
          <w:szCs w:val="24"/>
        </w:rPr>
        <w:t xml:space="preserve">Triggers dopamine release, major effect is releasing stored serotonin and blocking its reuptake, prolonging its effect  </w:t>
      </w:r>
    </w:p>
    <w:p w:rsidR="00567EF8" w:rsidRDefault="00CD6D49" w:rsidP="00567EF8">
      <w:pPr>
        <w:pStyle w:val="ListParagraph"/>
        <w:numPr>
          <w:ilvl w:val="0"/>
          <w:numId w:val="15"/>
        </w:numPr>
        <w:spacing w:before="240"/>
        <w:rPr>
          <w:rFonts w:ascii="Times New Roman" w:hAnsi="Times New Roman" w:cs="Times New Roman"/>
          <w:sz w:val="24"/>
          <w:szCs w:val="24"/>
        </w:rPr>
      </w:pPr>
      <w:r>
        <w:rPr>
          <w:rFonts w:ascii="Times New Roman" w:hAnsi="Times New Roman" w:cs="Times New Roman"/>
          <w:sz w:val="24"/>
          <w:szCs w:val="24"/>
        </w:rPr>
        <w:t xml:space="preserve">Hallucinogens </w:t>
      </w:r>
    </w:p>
    <w:p w:rsidR="00CD6D49" w:rsidRDefault="00CD6D49" w:rsidP="00CD6D49">
      <w:pPr>
        <w:pStyle w:val="ListParagraph"/>
        <w:numPr>
          <w:ilvl w:val="1"/>
          <w:numId w:val="15"/>
        </w:numPr>
        <w:spacing w:before="240"/>
        <w:rPr>
          <w:rFonts w:ascii="Times New Roman" w:hAnsi="Times New Roman" w:cs="Times New Roman"/>
          <w:sz w:val="24"/>
          <w:szCs w:val="24"/>
        </w:rPr>
      </w:pPr>
      <w:r>
        <w:rPr>
          <w:rFonts w:ascii="Times New Roman" w:hAnsi="Times New Roman" w:cs="Times New Roman"/>
          <w:sz w:val="24"/>
          <w:szCs w:val="24"/>
        </w:rPr>
        <w:t xml:space="preserve">Psychedelic (mind manifesting) drugs, such as LSD, that distort perceptions and evoke sensory images in the absence of sensory stimulus </w:t>
      </w:r>
    </w:p>
    <w:p w:rsidR="00CD6D49" w:rsidRDefault="00CD6D49" w:rsidP="00CD6D49">
      <w:pPr>
        <w:pStyle w:val="ListParagraph"/>
        <w:numPr>
          <w:ilvl w:val="0"/>
          <w:numId w:val="15"/>
        </w:numPr>
        <w:spacing w:before="240"/>
        <w:rPr>
          <w:rFonts w:ascii="Times New Roman" w:hAnsi="Times New Roman" w:cs="Times New Roman"/>
          <w:sz w:val="24"/>
          <w:szCs w:val="24"/>
        </w:rPr>
      </w:pPr>
      <w:r>
        <w:rPr>
          <w:rFonts w:ascii="Times New Roman" w:hAnsi="Times New Roman" w:cs="Times New Roman"/>
          <w:sz w:val="24"/>
          <w:szCs w:val="24"/>
        </w:rPr>
        <w:t>LSD</w:t>
      </w:r>
    </w:p>
    <w:p w:rsidR="00CD6D49" w:rsidRPr="00CD6D49" w:rsidRDefault="00CD6D49" w:rsidP="00CD6D49">
      <w:pPr>
        <w:pStyle w:val="ListParagraph"/>
        <w:numPr>
          <w:ilvl w:val="1"/>
          <w:numId w:val="15"/>
        </w:numPr>
        <w:spacing w:before="240"/>
        <w:rPr>
          <w:rFonts w:ascii="Times New Roman" w:hAnsi="Times New Roman" w:cs="Times New Roman"/>
          <w:sz w:val="24"/>
          <w:szCs w:val="24"/>
        </w:rPr>
      </w:pPr>
      <w:r>
        <w:rPr>
          <w:rFonts w:ascii="Times New Roman" w:hAnsi="Times New Roman" w:cs="Times New Roman"/>
          <w:sz w:val="24"/>
          <w:szCs w:val="24"/>
        </w:rPr>
        <w:t xml:space="preserve">A powerful hallucinogenic drug; also know as acid (lysergic acid diethylamide); </w:t>
      </w:r>
      <w:r w:rsidRPr="00CD6D49">
        <w:rPr>
          <w:rFonts w:ascii="Times New Roman" w:hAnsi="Times New Roman" w:cs="Times New Roman"/>
          <w:sz w:val="24"/>
          <w:szCs w:val="24"/>
        </w:rPr>
        <w:t xml:space="preserve">chemically similar to a subtype of serotonin </w:t>
      </w:r>
      <w:r>
        <w:rPr>
          <w:rFonts w:ascii="Times New Roman" w:hAnsi="Times New Roman" w:cs="Times New Roman"/>
          <w:sz w:val="24"/>
          <w:szCs w:val="24"/>
        </w:rPr>
        <w:t xml:space="preserve">.  </w:t>
      </w:r>
      <w:r w:rsidRPr="00CD6D49">
        <w:rPr>
          <w:rFonts w:ascii="Times New Roman" w:hAnsi="Times New Roman" w:cs="Times New Roman"/>
          <w:sz w:val="24"/>
          <w:szCs w:val="24"/>
        </w:rPr>
        <w:t xml:space="preserve">An LSD trip may lead to euphoria, detachment or even panic; mood and expectations color the emotional response </w:t>
      </w:r>
    </w:p>
    <w:p w:rsidR="00CD6D49" w:rsidRDefault="00CD6D49" w:rsidP="00CD6D49">
      <w:pPr>
        <w:pStyle w:val="ListParagraph"/>
        <w:numPr>
          <w:ilvl w:val="0"/>
          <w:numId w:val="15"/>
        </w:numPr>
        <w:spacing w:before="240"/>
        <w:rPr>
          <w:rFonts w:ascii="Times New Roman" w:hAnsi="Times New Roman" w:cs="Times New Roman"/>
          <w:sz w:val="24"/>
          <w:szCs w:val="24"/>
        </w:rPr>
      </w:pPr>
      <w:r>
        <w:rPr>
          <w:rFonts w:ascii="Times New Roman" w:hAnsi="Times New Roman" w:cs="Times New Roman"/>
          <w:sz w:val="24"/>
          <w:szCs w:val="24"/>
        </w:rPr>
        <w:t>THC</w:t>
      </w:r>
    </w:p>
    <w:p w:rsidR="00CD6D49" w:rsidRDefault="00CD6D49" w:rsidP="00CD6D49">
      <w:pPr>
        <w:pStyle w:val="ListParagraph"/>
        <w:numPr>
          <w:ilvl w:val="1"/>
          <w:numId w:val="17"/>
        </w:numPr>
        <w:spacing w:before="240"/>
        <w:rPr>
          <w:rFonts w:ascii="Times New Roman" w:hAnsi="Times New Roman" w:cs="Times New Roman"/>
          <w:sz w:val="24"/>
          <w:szCs w:val="24"/>
        </w:rPr>
      </w:pPr>
      <w:r>
        <w:rPr>
          <w:rFonts w:ascii="Times New Roman" w:hAnsi="Times New Roman" w:cs="Times New Roman"/>
          <w:sz w:val="24"/>
          <w:szCs w:val="24"/>
        </w:rPr>
        <w:t>The major active ingredient in marijuana; triggers a variety of effects, including mild hallucinations.  Marijuana also consists of hemp.  Byproducts remain in the body for a month; leads to the opposite of tolerance.  Brain has receptors for TCH, may explain pain killing effects</w:t>
      </w:r>
    </w:p>
    <w:tbl>
      <w:tblPr>
        <w:tblStyle w:val="TableGrid"/>
        <w:tblW w:w="0" w:type="auto"/>
        <w:tblLayout w:type="fixed"/>
        <w:tblLook w:val="04A0"/>
      </w:tblPr>
      <w:tblGrid>
        <w:gridCol w:w="1728"/>
        <w:gridCol w:w="1170"/>
        <w:gridCol w:w="2880"/>
        <w:gridCol w:w="3600"/>
      </w:tblGrid>
      <w:tr w:rsidR="00CD6D49" w:rsidRPr="00CD6D49" w:rsidTr="00CD6D49">
        <w:tc>
          <w:tcPr>
            <w:tcW w:w="1728" w:type="dxa"/>
          </w:tcPr>
          <w:p w:rsidR="00CD6D49" w:rsidRPr="00CD6D49" w:rsidRDefault="00CD6D49" w:rsidP="00F63167">
            <w:pPr>
              <w:spacing w:before="240"/>
              <w:rPr>
                <w:rFonts w:ascii="Times New Roman" w:hAnsi="Times New Roman" w:cs="Times New Roman"/>
                <w:b/>
                <w:sz w:val="16"/>
                <w:szCs w:val="16"/>
              </w:rPr>
            </w:pPr>
            <w:r w:rsidRPr="00CD6D49">
              <w:rPr>
                <w:rFonts w:ascii="Times New Roman" w:hAnsi="Times New Roman" w:cs="Times New Roman"/>
                <w:b/>
                <w:sz w:val="16"/>
                <w:szCs w:val="16"/>
              </w:rPr>
              <w:t>Drug</w:t>
            </w:r>
          </w:p>
        </w:tc>
        <w:tc>
          <w:tcPr>
            <w:tcW w:w="1170" w:type="dxa"/>
          </w:tcPr>
          <w:p w:rsidR="00CD6D49" w:rsidRPr="00CD6D49" w:rsidRDefault="00CD6D49" w:rsidP="00F63167">
            <w:pPr>
              <w:spacing w:before="240"/>
              <w:rPr>
                <w:rFonts w:ascii="Times New Roman" w:hAnsi="Times New Roman" w:cs="Times New Roman"/>
                <w:b/>
                <w:sz w:val="16"/>
                <w:szCs w:val="16"/>
              </w:rPr>
            </w:pPr>
            <w:r w:rsidRPr="00CD6D49">
              <w:rPr>
                <w:rFonts w:ascii="Times New Roman" w:hAnsi="Times New Roman" w:cs="Times New Roman"/>
                <w:b/>
                <w:sz w:val="16"/>
                <w:szCs w:val="16"/>
              </w:rPr>
              <w:t>Type</w:t>
            </w:r>
          </w:p>
        </w:tc>
        <w:tc>
          <w:tcPr>
            <w:tcW w:w="2880" w:type="dxa"/>
          </w:tcPr>
          <w:p w:rsidR="00CD6D49" w:rsidRPr="00CD6D49" w:rsidRDefault="00CD6D49" w:rsidP="00F63167">
            <w:pPr>
              <w:spacing w:before="240"/>
              <w:rPr>
                <w:rFonts w:ascii="Times New Roman" w:hAnsi="Times New Roman" w:cs="Times New Roman"/>
                <w:b/>
                <w:sz w:val="16"/>
                <w:szCs w:val="16"/>
              </w:rPr>
            </w:pPr>
            <w:r w:rsidRPr="00CD6D49">
              <w:rPr>
                <w:rFonts w:ascii="Times New Roman" w:hAnsi="Times New Roman" w:cs="Times New Roman"/>
                <w:b/>
                <w:sz w:val="16"/>
                <w:szCs w:val="16"/>
              </w:rPr>
              <w:t xml:space="preserve">Pleasurable Effects </w:t>
            </w:r>
          </w:p>
        </w:tc>
        <w:tc>
          <w:tcPr>
            <w:tcW w:w="3600" w:type="dxa"/>
          </w:tcPr>
          <w:p w:rsidR="00CD6D49" w:rsidRPr="00CD6D49" w:rsidRDefault="00CD6D49" w:rsidP="00F63167">
            <w:pPr>
              <w:spacing w:before="240"/>
              <w:rPr>
                <w:rFonts w:ascii="Times New Roman" w:hAnsi="Times New Roman" w:cs="Times New Roman"/>
                <w:b/>
                <w:sz w:val="16"/>
                <w:szCs w:val="16"/>
              </w:rPr>
            </w:pPr>
            <w:r w:rsidRPr="00CD6D49">
              <w:rPr>
                <w:rFonts w:ascii="Times New Roman" w:hAnsi="Times New Roman" w:cs="Times New Roman"/>
                <w:b/>
                <w:sz w:val="16"/>
                <w:szCs w:val="16"/>
              </w:rPr>
              <w:t xml:space="preserve">Adverse Effects </w:t>
            </w:r>
          </w:p>
        </w:tc>
      </w:tr>
      <w:tr w:rsidR="00CD6D49" w:rsidRPr="00CD6D49" w:rsidTr="00CD6D49">
        <w:tc>
          <w:tcPr>
            <w:tcW w:w="1728" w:type="dxa"/>
          </w:tcPr>
          <w:p w:rsidR="00CD6D49" w:rsidRPr="00CD6D49" w:rsidRDefault="00CD6D49" w:rsidP="00F63167">
            <w:pPr>
              <w:spacing w:before="240"/>
              <w:rPr>
                <w:rFonts w:ascii="Times New Roman" w:hAnsi="Times New Roman" w:cs="Times New Roman"/>
                <w:b/>
                <w:sz w:val="16"/>
                <w:szCs w:val="16"/>
              </w:rPr>
            </w:pPr>
            <w:r w:rsidRPr="00CD6D49">
              <w:rPr>
                <w:rFonts w:ascii="Times New Roman" w:hAnsi="Times New Roman" w:cs="Times New Roman"/>
                <w:b/>
                <w:sz w:val="16"/>
                <w:szCs w:val="16"/>
              </w:rPr>
              <w:t>Alcohol</w:t>
            </w:r>
          </w:p>
        </w:tc>
        <w:tc>
          <w:tcPr>
            <w:tcW w:w="1170" w:type="dxa"/>
          </w:tcPr>
          <w:p w:rsidR="00CD6D49" w:rsidRPr="00CD6D49" w:rsidRDefault="00CD6D49" w:rsidP="00F63167">
            <w:pPr>
              <w:spacing w:before="240"/>
              <w:rPr>
                <w:rFonts w:ascii="Times New Roman" w:hAnsi="Times New Roman" w:cs="Times New Roman"/>
                <w:sz w:val="16"/>
                <w:szCs w:val="16"/>
              </w:rPr>
            </w:pPr>
            <w:r w:rsidRPr="00CD6D49">
              <w:rPr>
                <w:rFonts w:ascii="Times New Roman" w:hAnsi="Times New Roman" w:cs="Times New Roman"/>
                <w:sz w:val="16"/>
                <w:szCs w:val="16"/>
              </w:rPr>
              <w:t xml:space="preserve">Depressant </w:t>
            </w:r>
          </w:p>
        </w:tc>
        <w:tc>
          <w:tcPr>
            <w:tcW w:w="2880" w:type="dxa"/>
          </w:tcPr>
          <w:p w:rsidR="00CD6D49" w:rsidRPr="00CD6D49" w:rsidRDefault="00CD6D49" w:rsidP="00F63167">
            <w:pPr>
              <w:spacing w:before="240"/>
              <w:rPr>
                <w:rFonts w:ascii="Times New Roman" w:hAnsi="Times New Roman" w:cs="Times New Roman"/>
                <w:sz w:val="16"/>
                <w:szCs w:val="16"/>
              </w:rPr>
            </w:pPr>
            <w:r w:rsidRPr="00CD6D49">
              <w:rPr>
                <w:rFonts w:ascii="Times New Roman" w:hAnsi="Times New Roman" w:cs="Times New Roman"/>
                <w:sz w:val="16"/>
                <w:szCs w:val="16"/>
              </w:rPr>
              <w:t xml:space="preserve">Initial high followed by relaxation and disinhibition </w:t>
            </w:r>
          </w:p>
        </w:tc>
        <w:tc>
          <w:tcPr>
            <w:tcW w:w="3600" w:type="dxa"/>
          </w:tcPr>
          <w:p w:rsidR="00CD6D49" w:rsidRPr="00CD6D49" w:rsidRDefault="00CD6D49" w:rsidP="00F63167">
            <w:pPr>
              <w:spacing w:before="240"/>
              <w:rPr>
                <w:rFonts w:ascii="Times New Roman" w:hAnsi="Times New Roman" w:cs="Times New Roman"/>
                <w:sz w:val="16"/>
                <w:szCs w:val="16"/>
              </w:rPr>
            </w:pPr>
            <w:r w:rsidRPr="00CD6D49">
              <w:rPr>
                <w:rFonts w:ascii="Times New Roman" w:hAnsi="Times New Roman" w:cs="Times New Roman"/>
                <w:sz w:val="16"/>
                <w:szCs w:val="16"/>
              </w:rPr>
              <w:t xml:space="preserve">Depression, memory loss, organ damage, impaired reactions </w:t>
            </w:r>
          </w:p>
        </w:tc>
      </w:tr>
      <w:tr w:rsidR="00CD6D49" w:rsidRPr="00CD6D49" w:rsidTr="00CD6D49">
        <w:tc>
          <w:tcPr>
            <w:tcW w:w="1728" w:type="dxa"/>
          </w:tcPr>
          <w:p w:rsidR="00CD6D49" w:rsidRPr="00CD6D49" w:rsidRDefault="00CD6D49" w:rsidP="00F63167">
            <w:pPr>
              <w:spacing w:before="240"/>
              <w:rPr>
                <w:rFonts w:ascii="Times New Roman" w:hAnsi="Times New Roman" w:cs="Times New Roman"/>
                <w:b/>
                <w:sz w:val="16"/>
                <w:szCs w:val="16"/>
              </w:rPr>
            </w:pPr>
            <w:r w:rsidRPr="00CD6D49">
              <w:rPr>
                <w:rFonts w:ascii="Times New Roman" w:hAnsi="Times New Roman" w:cs="Times New Roman"/>
                <w:b/>
                <w:sz w:val="16"/>
                <w:szCs w:val="16"/>
              </w:rPr>
              <w:t>Heroin</w:t>
            </w:r>
          </w:p>
        </w:tc>
        <w:tc>
          <w:tcPr>
            <w:tcW w:w="1170" w:type="dxa"/>
          </w:tcPr>
          <w:p w:rsidR="00CD6D49" w:rsidRPr="00CD6D49" w:rsidRDefault="00CD6D49" w:rsidP="00F63167">
            <w:pPr>
              <w:spacing w:before="240"/>
              <w:rPr>
                <w:rFonts w:ascii="Times New Roman" w:hAnsi="Times New Roman" w:cs="Times New Roman"/>
                <w:sz w:val="16"/>
                <w:szCs w:val="16"/>
              </w:rPr>
            </w:pPr>
            <w:r w:rsidRPr="00CD6D49">
              <w:rPr>
                <w:rFonts w:ascii="Times New Roman" w:hAnsi="Times New Roman" w:cs="Times New Roman"/>
                <w:sz w:val="16"/>
                <w:szCs w:val="16"/>
              </w:rPr>
              <w:t>Depressant</w:t>
            </w:r>
          </w:p>
        </w:tc>
        <w:tc>
          <w:tcPr>
            <w:tcW w:w="2880" w:type="dxa"/>
          </w:tcPr>
          <w:p w:rsidR="00CD6D49" w:rsidRPr="00CD6D49" w:rsidRDefault="00CD6D49" w:rsidP="00F63167">
            <w:pPr>
              <w:spacing w:before="240"/>
              <w:rPr>
                <w:rFonts w:ascii="Times New Roman" w:hAnsi="Times New Roman" w:cs="Times New Roman"/>
                <w:sz w:val="16"/>
                <w:szCs w:val="16"/>
              </w:rPr>
            </w:pPr>
            <w:r w:rsidRPr="00CD6D49">
              <w:rPr>
                <w:rFonts w:ascii="Times New Roman" w:hAnsi="Times New Roman" w:cs="Times New Roman"/>
                <w:sz w:val="16"/>
                <w:szCs w:val="16"/>
              </w:rPr>
              <w:t>Rush of euphoria, relief from pain</w:t>
            </w:r>
          </w:p>
        </w:tc>
        <w:tc>
          <w:tcPr>
            <w:tcW w:w="3600" w:type="dxa"/>
          </w:tcPr>
          <w:p w:rsidR="00CD6D49" w:rsidRPr="00CD6D49" w:rsidRDefault="00CD6D49" w:rsidP="00F63167">
            <w:pPr>
              <w:spacing w:before="240"/>
              <w:rPr>
                <w:rFonts w:ascii="Times New Roman" w:hAnsi="Times New Roman" w:cs="Times New Roman"/>
                <w:sz w:val="16"/>
                <w:szCs w:val="16"/>
              </w:rPr>
            </w:pPr>
            <w:r w:rsidRPr="00CD6D49">
              <w:rPr>
                <w:rFonts w:ascii="Times New Roman" w:hAnsi="Times New Roman" w:cs="Times New Roman"/>
                <w:sz w:val="16"/>
                <w:szCs w:val="16"/>
              </w:rPr>
              <w:t xml:space="preserve">Depressed physiology, agonizing withdrawal </w:t>
            </w:r>
          </w:p>
        </w:tc>
      </w:tr>
      <w:tr w:rsidR="00CD6D49" w:rsidRPr="00CD6D49" w:rsidTr="00CD6D49">
        <w:tc>
          <w:tcPr>
            <w:tcW w:w="1728" w:type="dxa"/>
          </w:tcPr>
          <w:p w:rsidR="00CD6D49" w:rsidRPr="00CD6D49" w:rsidRDefault="00CD6D49" w:rsidP="00F63167">
            <w:pPr>
              <w:spacing w:before="240"/>
              <w:rPr>
                <w:rFonts w:ascii="Times New Roman" w:hAnsi="Times New Roman" w:cs="Times New Roman"/>
                <w:b/>
                <w:sz w:val="16"/>
                <w:szCs w:val="16"/>
              </w:rPr>
            </w:pPr>
            <w:r w:rsidRPr="00CD6D49">
              <w:rPr>
                <w:rFonts w:ascii="Times New Roman" w:hAnsi="Times New Roman" w:cs="Times New Roman"/>
                <w:b/>
                <w:sz w:val="16"/>
                <w:szCs w:val="16"/>
              </w:rPr>
              <w:t xml:space="preserve">Caffeine </w:t>
            </w:r>
          </w:p>
        </w:tc>
        <w:tc>
          <w:tcPr>
            <w:tcW w:w="1170" w:type="dxa"/>
          </w:tcPr>
          <w:p w:rsidR="00CD6D49" w:rsidRPr="00CD6D49" w:rsidRDefault="00CD6D49" w:rsidP="00F63167">
            <w:pPr>
              <w:spacing w:before="240"/>
              <w:rPr>
                <w:rFonts w:ascii="Times New Roman" w:hAnsi="Times New Roman" w:cs="Times New Roman"/>
                <w:sz w:val="16"/>
                <w:szCs w:val="16"/>
              </w:rPr>
            </w:pPr>
            <w:r w:rsidRPr="00CD6D49">
              <w:rPr>
                <w:rFonts w:ascii="Times New Roman" w:hAnsi="Times New Roman" w:cs="Times New Roman"/>
                <w:sz w:val="16"/>
                <w:szCs w:val="16"/>
              </w:rPr>
              <w:t xml:space="preserve">Stimulant </w:t>
            </w:r>
          </w:p>
        </w:tc>
        <w:tc>
          <w:tcPr>
            <w:tcW w:w="2880" w:type="dxa"/>
          </w:tcPr>
          <w:p w:rsidR="00CD6D49" w:rsidRPr="00CD6D49" w:rsidRDefault="00CD6D49" w:rsidP="00F63167">
            <w:pPr>
              <w:spacing w:before="240"/>
              <w:rPr>
                <w:rFonts w:ascii="Times New Roman" w:hAnsi="Times New Roman" w:cs="Times New Roman"/>
                <w:sz w:val="16"/>
                <w:szCs w:val="16"/>
              </w:rPr>
            </w:pPr>
            <w:r w:rsidRPr="00CD6D49">
              <w:rPr>
                <w:rFonts w:ascii="Times New Roman" w:hAnsi="Times New Roman" w:cs="Times New Roman"/>
                <w:sz w:val="16"/>
                <w:szCs w:val="16"/>
              </w:rPr>
              <w:t xml:space="preserve">Increased alertness and wakefulness </w:t>
            </w:r>
          </w:p>
        </w:tc>
        <w:tc>
          <w:tcPr>
            <w:tcW w:w="3600" w:type="dxa"/>
          </w:tcPr>
          <w:p w:rsidR="00CD6D49" w:rsidRPr="00CD6D49" w:rsidRDefault="00CD6D49" w:rsidP="00F63167">
            <w:pPr>
              <w:spacing w:before="240"/>
              <w:rPr>
                <w:rFonts w:ascii="Times New Roman" w:hAnsi="Times New Roman" w:cs="Times New Roman"/>
                <w:sz w:val="16"/>
                <w:szCs w:val="16"/>
              </w:rPr>
            </w:pPr>
            <w:r w:rsidRPr="00CD6D49">
              <w:rPr>
                <w:rFonts w:ascii="Times New Roman" w:hAnsi="Times New Roman" w:cs="Times New Roman"/>
                <w:sz w:val="16"/>
                <w:szCs w:val="16"/>
              </w:rPr>
              <w:t xml:space="preserve">Anxiety, restlessness, and insomnia in high doses; uncomfortable withdrawal </w:t>
            </w:r>
          </w:p>
        </w:tc>
      </w:tr>
      <w:tr w:rsidR="00CD6D49" w:rsidRPr="00CD6D49" w:rsidTr="00CD6D49">
        <w:tc>
          <w:tcPr>
            <w:tcW w:w="1728" w:type="dxa"/>
          </w:tcPr>
          <w:p w:rsidR="00CD6D49" w:rsidRPr="00CD6D49" w:rsidRDefault="00CD6D49" w:rsidP="00F63167">
            <w:pPr>
              <w:spacing w:before="240"/>
              <w:rPr>
                <w:rFonts w:ascii="Times New Roman" w:hAnsi="Times New Roman" w:cs="Times New Roman"/>
                <w:b/>
                <w:sz w:val="16"/>
                <w:szCs w:val="16"/>
              </w:rPr>
            </w:pPr>
            <w:r w:rsidRPr="00CD6D49">
              <w:rPr>
                <w:rFonts w:ascii="Times New Roman" w:hAnsi="Times New Roman" w:cs="Times New Roman"/>
                <w:b/>
                <w:sz w:val="16"/>
                <w:szCs w:val="16"/>
              </w:rPr>
              <w:t>Methamphetamine</w:t>
            </w:r>
          </w:p>
        </w:tc>
        <w:tc>
          <w:tcPr>
            <w:tcW w:w="1170" w:type="dxa"/>
          </w:tcPr>
          <w:p w:rsidR="00CD6D49" w:rsidRPr="00CD6D49" w:rsidRDefault="00CD6D49" w:rsidP="00F63167">
            <w:pPr>
              <w:spacing w:before="240"/>
              <w:rPr>
                <w:rFonts w:ascii="Times New Roman" w:hAnsi="Times New Roman" w:cs="Times New Roman"/>
                <w:sz w:val="16"/>
                <w:szCs w:val="16"/>
              </w:rPr>
            </w:pPr>
            <w:r w:rsidRPr="00CD6D49">
              <w:rPr>
                <w:rFonts w:ascii="Times New Roman" w:hAnsi="Times New Roman" w:cs="Times New Roman"/>
                <w:sz w:val="16"/>
                <w:szCs w:val="16"/>
              </w:rPr>
              <w:t>Stimulant</w:t>
            </w:r>
          </w:p>
        </w:tc>
        <w:tc>
          <w:tcPr>
            <w:tcW w:w="2880" w:type="dxa"/>
          </w:tcPr>
          <w:p w:rsidR="00CD6D49" w:rsidRPr="00CD6D49" w:rsidRDefault="00CD6D49" w:rsidP="00F63167">
            <w:pPr>
              <w:spacing w:before="240"/>
              <w:rPr>
                <w:rFonts w:ascii="Times New Roman" w:hAnsi="Times New Roman" w:cs="Times New Roman"/>
                <w:sz w:val="16"/>
                <w:szCs w:val="16"/>
              </w:rPr>
            </w:pPr>
            <w:r w:rsidRPr="00CD6D49">
              <w:rPr>
                <w:rFonts w:ascii="Times New Roman" w:hAnsi="Times New Roman" w:cs="Times New Roman"/>
                <w:sz w:val="16"/>
                <w:szCs w:val="16"/>
              </w:rPr>
              <w:t>Euphoria, alertness, energy</w:t>
            </w:r>
          </w:p>
        </w:tc>
        <w:tc>
          <w:tcPr>
            <w:tcW w:w="3600" w:type="dxa"/>
          </w:tcPr>
          <w:p w:rsidR="00CD6D49" w:rsidRPr="00CD6D49" w:rsidRDefault="00CD6D49" w:rsidP="00F63167">
            <w:pPr>
              <w:spacing w:before="240"/>
              <w:rPr>
                <w:rFonts w:ascii="Times New Roman" w:hAnsi="Times New Roman" w:cs="Times New Roman"/>
                <w:sz w:val="16"/>
                <w:szCs w:val="16"/>
              </w:rPr>
            </w:pPr>
            <w:r w:rsidRPr="00CD6D49">
              <w:rPr>
                <w:rFonts w:ascii="Times New Roman" w:hAnsi="Times New Roman" w:cs="Times New Roman"/>
                <w:sz w:val="16"/>
                <w:szCs w:val="16"/>
              </w:rPr>
              <w:t xml:space="preserve">Irritability, insomnia, hypertension, seizures </w:t>
            </w:r>
          </w:p>
        </w:tc>
      </w:tr>
      <w:tr w:rsidR="00CD6D49" w:rsidRPr="00CD6D49" w:rsidTr="00CD6D49">
        <w:tc>
          <w:tcPr>
            <w:tcW w:w="1728" w:type="dxa"/>
          </w:tcPr>
          <w:p w:rsidR="00CD6D49" w:rsidRPr="00CD6D49" w:rsidRDefault="00CD6D49" w:rsidP="00F63167">
            <w:pPr>
              <w:spacing w:before="240"/>
              <w:rPr>
                <w:rFonts w:ascii="Times New Roman" w:hAnsi="Times New Roman" w:cs="Times New Roman"/>
                <w:b/>
                <w:sz w:val="16"/>
                <w:szCs w:val="16"/>
              </w:rPr>
            </w:pPr>
            <w:r w:rsidRPr="00CD6D49">
              <w:rPr>
                <w:rFonts w:ascii="Times New Roman" w:hAnsi="Times New Roman" w:cs="Times New Roman"/>
                <w:b/>
                <w:sz w:val="16"/>
                <w:szCs w:val="16"/>
              </w:rPr>
              <w:t xml:space="preserve">Cocaine </w:t>
            </w:r>
          </w:p>
        </w:tc>
        <w:tc>
          <w:tcPr>
            <w:tcW w:w="1170" w:type="dxa"/>
          </w:tcPr>
          <w:p w:rsidR="00CD6D49" w:rsidRPr="00CD6D49" w:rsidRDefault="00CD6D49" w:rsidP="00F63167">
            <w:pPr>
              <w:spacing w:before="240"/>
              <w:rPr>
                <w:rFonts w:ascii="Times New Roman" w:hAnsi="Times New Roman" w:cs="Times New Roman"/>
                <w:sz w:val="16"/>
                <w:szCs w:val="16"/>
              </w:rPr>
            </w:pPr>
            <w:r w:rsidRPr="00CD6D49">
              <w:rPr>
                <w:rFonts w:ascii="Times New Roman" w:hAnsi="Times New Roman" w:cs="Times New Roman"/>
                <w:sz w:val="16"/>
                <w:szCs w:val="16"/>
              </w:rPr>
              <w:t>Stimulant</w:t>
            </w:r>
          </w:p>
        </w:tc>
        <w:tc>
          <w:tcPr>
            <w:tcW w:w="2880" w:type="dxa"/>
          </w:tcPr>
          <w:p w:rsidR="00CD6D49" w:rsidRPr="00CD6D49" w:rsidRDefault="00CD6D49" w:rsidP="00F63167">
            <w:pPr>
              <w:spacing w:before="240"/>
              <w:rPr>
                <w:rFonts w:ascii="Times New Roman" w:hAnsi="Times New Roman" w:cs="Times New Roman"/>
                <w:sz w:val="16"/>
                <w:szCs w:val="16"/>
              </w:rPr>
            </w:pPr>
            <w:r w:rsidRPr="00CD6D49">
              <w:rPr>
                <w:rFonts w:ascii="Times New Roman" w:hAnsi="Times New Roman" w:cs="Times New Roman"/>
                <w:sz w:val="16"/>
                <w:szCs w:val="16"/>
              </w:rPr>
              <w:t xml:space="preserve">Rush of euphoria, confidence, energy </w:t>
            </w:r>
          </w:p>
        </w:tc>
        <w:tc>
          <w:tcPr>
            <w:tcW w:w="3600" w:type="dxa"/>
          </w:tcPr>
          <w:p w:rsidR="00CD6D49" w:rsidRPr="00CD6D49" w:rsidRDefault="00CD6D49" w:rsidP="00F63167">
            <w:pPr>
              <w:spacing w:before="240"/>
              <w:rPr>
                <w:rFonts w:ascii="Times New Roman" w:hAnsi="Times New Roman" w:cs="Times New Roman"/>
                <w:sz w:val="16"/>
                <w:szCs w:val="16"/>
              </w:rPr>
            </w:pPr>
            <w:r w:rsidRPr="00CD6D49">
              <w:rPr>
                <w:rFonts w:ascii="Times New Roman" w:hAnsi="Times New Roman" w:cs="Times New Roman"/>
                <w:sz w:val="16"/>
                <w:szCs w:val="16"/>
              </w:rPr>
              <w:t xml:space="preserve">Cardiovascular stress, suspiciousness, depressive crash </w:t>
            </w:r>
          </w:p>
        </w:tc>
      </w:tr>
      <w:tr w:rsidR="00CD6D49" w:rsidRPr="00CD6D49" w:rsidTr="00CD6D49">
        <w:tc>
          <w:tcPr>
            <w:tcW w:w="1728" w:type="dxa"/>
          </w:tcPr>
          <w:p w:rsidR="00CD6D49" w:rsidRPr="00CD6D49" w:rsidRDefault="00CD6D49" w:rsidP="00F63167">
            <w:pPr>
              <w:spacing w:before="240"/>
              <w:rPr>
                <w:rFonts w:ascii="Times New Roman" w:hAnsi="Times New Roman" w:cs="Times New Roman"/>
                <w:b/>
                <w:sz w:val="16"/>
                <w:szCs w:val="16"/>
              </w:rPr>
            </w:pPr>
            <w:r w:rsidRPr="00CD6D49">
              <w:rPr>
                <w:rFonts w:ascii="Times New Roman" w:hAnsi="Times New Roman" w:cs="Times New Roman"/>
                <w:b/>
                <w:sz w:val="16"/>
                <w:szCs w:val="16"/>
              </w:rPr>
              <w:t xml:space="preserve">Nicotine </w:t>
            </w:r>
          </w:p>
        </w:tc>
        <w:tc>
          <w:tcPr>
            <w:tcW w:w="1170" w:type="dxa"/>
          </w:tcPr>
          <w:p w:rsidR="00CD6D49" w:rsidRPr="00CD6D49" w:rsidRDefault="00CD6D49" w:rsidP="00F63167">
            <w:pPr>
              <w:spacing w:before="240"/>
              <w:rPr>
                <w:rFonts w:ascii="Times New Roman" w:hAnsi="Times New Roman" w:cs="Times New Roman"/>
                <w:sz w:val="16"/>
                <w:szCs w:val="16"/>
              </w:rPr>
            </w:pPr>
            <w:r w:rsidRPr="00CD6D49">
              <w:rPr>
                <w:rFonts w:ascii="Times New Roman" w:hAnsi="Times New Roman" w:cs="Times New Roman"/>
                <w:sz w:val="16"/>
                <w:szCs w:val="16"/>
              </w:rPr>
              <w:t>Stimulant</w:t>
            </w:r>
          </w:p>
        </w:tc>
        <w:tc>
          <w:tcPr>
            <w:tcW w:w="2880" w:type="dxa"/>
          </w:tcPr>
          <w:p w:rsidR="00CD6D49" w:rsidRPr="00CD6D49" w:rsidRDefault="00CD6D49" w:rsidP="00F63167">
            <w:pPr>
              <w:spacing w:before="240"/>
              <w:rPr>
                <w:rFonts w:ascii="Times New Roman" w:hAnsi="Times New Roman" w:cs="Times New Roman"/>
                <w:sz w:val="16"/>
                <w:szCs w:val="16"/>
              </w:rPr>
            </w:pPr>
            <w:r w:rsidRPr="00CD6D49">
              <w:rPr>
                <w:rFonts w:ascii="Times New Roman" w:hAnsi="Times New Roman" w:cs="Times New Roman"/>
                <w:sz w:val="16"/>
                <w:szCs w:val="16"/>
              </w:rPr>
              <w:t>Arousal and relaxation, sense of well-being</w:t>
            </w:r>
          </w:p>
        </w:tc>
        <w:tc>
          <w:tcPr>
            <w:tcW w:w="3600" w:type="dxa"/>
          </w:tcPr>
          <w:p w:rsidR="00CD6D49" w:rsidRPr="00CD6D49" w:rsidRDefault="00CD6D49" w:rsidP="00F63167">
            <w:pPr>
              <w:spacing w:before="240"/>
              <w:rPr>
                <w:rFonts w:ascii="Times New Roman" w:hAnsi="Times New Roman" w:cs="Times New Roman"/>
                <w:sz w:val="16"/>
                <w:szCs w:val="16"/>
              </w:rPr>
            </w:pPr>
            <w:r w:rsidRPr="00CD6D49">
              <w:rPr>
                <w:rFonts w:ascii="Times New Roman" w:hAnsi="Times New Roman" w:cs="Times New Roman"/>
                <w:sz w:val="16"/>
                <w:szCs w:val="16"/>
              </w:rPr>
              <w:t>Heart disease, cancer</w:t>
            </w:r>
          </w:p>
        </w:tc>
      </w:tr>
      <w:tr w:rsidR="00CD6D49" w:rsidRPr="00CD6D49" w:rsidTr="00CD6D49">
        <w:tc>
          <w:tcPr>
            <w:tcW w:w="1728" w:type="dxa"/>
          </w:tcPr>
          <w:p w:rsidR="00CD6D49" w:rsidRPr="00CD6D49" w:rsidRDefault="00CD6D49" w:rsidP="00F63167">
            <w:pPr>
              <w:spacing w:before="240"/>
              <w:rPr>
                <w:rFonts w:ascii="Times New Roman" w:hAnsi="Times New Roman" w:cs="Times New Roman"/>
                <w:b/>
                <w:sz w:val="16"/>
                <w:szCs w:val="16"/>
              </w:rPr>
            </w:pPr>
            <w:r w:rsidRPr="00CD6D49">
              <w:rPr>
                <w:rFonts w:ascii="Times New Roman" w:hAnsi="Times New Roman" w:cs="Times New Roman"/>
                <w:b/>
                <w:sz w:val="16"/>
                <w:szCs w:val="16"/>
              </w:rPr>
              <w:t>Ecstasy (MDMA)</w:t>
            </w:r>
          </w:p>
        </w:tc>
        <w:tc>
          <w:tcPr>
            <w:tcW w:w="1170" w:type="dxa"/>
          </w:tcPr>
          <w:p w:rsidR="00CD6D49" w:rsidRPr="00CD6D49" w:rsidRDefault="00CD6D49" w:rsidP="00F63167">
            <w:pPr>
              <w:spacing w:before="240"/>
              <w:rPr>
                <w:rFonts w:ascii="Times New Roman" w:hAnsi="Times New Roman" w:cs="Times New Roman"/>
                <w:sz w:val="16"/>
                <w:szCs w:val="16"/>
              </w:rPr>
            </w:pPr>
            <w:r w:rsidRPr="00CD6D49">
              <w:rPr>
                <w:rFonts w:ascii="Times New Roman" w:hAnsi="Times New Roman" w:cs="Times New Roman"/>
                <w:sz w:val="16"/>
                <w:szCs w:val="16"/>
              </w:rPr>
              <w:t>Stimulant; mild hallucinogen</w:t>
            </w:r>
          </w:p>
        </w:tc>
        <w:tc>
          <w:tcPr>
            <w:tcW w:w="2880" w:type="dxa"/>
          </w:tcPr>
          <w:p w:rsidR="00CD6D49" w:rsidRPr="00CD6D49" w:rsidRDefault="00CD6D49" w:rsidP="00F63167">
            <w:pPr>
              <w:spacing w:before="240"/>
              <w:rPr>
                <w:rFonts w:ascii="Times New Roman" w:hAnsi="Times New Roman" w:cs="Times New Roman"/>
                <w:sz w:val="16"/>
                <w:szCs w:val="16"/>
              </w:rPr>
            </w:pPr>
            <w:r w:rsidRPr="00CD6D49">
              <w:rPr>
                <w:rFonts w:ascii="Times New Roman" w:hAnsi="Times New Roman" w:cs="Times New Roman"/>
                <w:sz w:val="16"/>
                <w:szCs w:val="16"/>
              </w:rPr>
              <w:t xml:space="preserve">Emotional elevation, disinhibition </w:t>
            </w:r>
          </w:p>
        </w:tc>
        <w:tc>
          <w:tcPr>
            <w:tcW w:w="3600" w:type="dxa"/>
          </w:tcPr>
          <w:p w:rsidR="00CD6D49" w:rsidRPr="00CD6D49" w:rsidRDefault="00CD6D49" w:rsidP="00F63167">
            <w:pPr>
              <w:spacing w:before="240"/>
              <w:rPr>
                <w:rFonts w:ascii="Times New Roman" w:hAnsi="Times New Roman" w:cs="Times New Roman"/>
                <w:sz w:val="16"/>
                <w:szCs w:val="16"/>
              </w:rPr>
            </w:pPr>
            <w:r w:rsidRPr="00CD6D49">
              <w:rPr>
                <w:rFonts w:ascii="Times New Roman" w:hAnsi="Times New Roman" w:cs="Times New Roman"/>
                <w:sz w:val="16"/>
                <w:szCs w:val="16"/>
              </w:rPr>
              <w:t>Dehydration, overheating, depressed mood, impaired cognitive and immune functioning</w:t>
            </w:r>
          </w:p>
        </w:tc>
      </w:tr>
      <w:tr w:rsidR="00CD6D49" w:rsidRPr="00CD6D49" w:rsidTr="00CD6D49">
        <w:tc>
          <w:tcPr>
            <w:tcW w:w="1728" w:type="dxa"/>
          </w:tcPr>
          <w:p w:rsidR="00CD6D49" w:rsidRPr="00CD6D49" w:rsidRDefault="00CD6D49" w:rsidP="00F63167">
            <w:pPr>
              <w:spacing w:before="240"/>
              <w:rPr>
                <w:rFonts w:ascii="Times New Roman" w:hAnsi="Times New Roman" w:cs="Times New Roman"/>
                <w:b/>
                <w:sz w:val="16"/>
                <w:szCs w:val="16"/>
              </w:rPr>
            </w:pPr>
            <w:r w:rsidRPr="00CD6D49">
              <w:rPr>
                <w:rFonts w:ascii="Times New Roman" w:hAnsi="Times New Roman" w:cs="Times New Roman"/>
                <w:b/>
                <w:sz w:val="16"/>
                <w:szCs w:val="16"/>
              </w:rPr>
              <w:t xml:space="preserve">Marijuana </w:t>
            </w:r>
          </w:p>
        </w:tc>
        <w:tc>
          <w:tcPr>
            <w:tcW w:w="1170" w:type="dxa"/>
          </w:tcPr>
          <w:p w:rsidR="00CD6D49" w:rsidRPr="00CD6D49" w:rsidRDefault="00CD6D49" w:rsidP="00F63167">
            <w:pPr>
              <w:spacing w:before="240"/>
              <w:rPr>
                <w:rFonts w:ascii="Times New Roman" w:hAnsi="Times New Roman" w:cs="Times New Roman"/>
                <w:sz w:val="16"/>
                <w:szCs w:val="16"/>
              </w:rPr>
            </w:pPr>
            <w:r w:rsidRPr="00CD6D49">
              <w:rPr>
                <w:rFonts w:ascii="Times New Roman" w:hAnsi="Times New Roman" w:cs="Times New Roman"/>
                <w:sz w:val="16"/>
                <w:szCs w:val="16"/>
              </w:rPr>
              <w:t>Mild hallucinogen</w:t>
            </w:r>
          </w:p>
        </w:tc>
        <w:tc>
          <w:tcPr>
            <w:tcW w:w="2880" w:type="dxa"/>
          </w:tcPr>
          <w:p w:rsidR="00CD6D49" w:rsidRPr="00CD6D49" w:rsidRDefault="00CD6D49" w:rsidP="00F63167">
            <w:pPr>
              <w:spacing w:before="240"/>
              <w:rPr>
                <w:rFonts w:ascii="Times New Roman" w:hAnsi="Times New Roman" w:cs="Times New Roman"/>
                <w:sz w:val="16"/>
                <w:szCs w:val="16"/>
              </w:rPr>
            </w:pPr>
            <w:r w:rsidRPr="00CD6D49">
              <w:rPr>
                <w:rFonts w:ascii="Times New Roman" w:hAnsi="Times New Roman" w:cs="Times New Roman"/>
                <w:sz w:val="16"/>
                <w:szCs w:val="16"/>
              </w:rPr>
              <w:t xml:space="preserve">Enhanced sensation, relief of pain, distortion of time, relaxation </w:t>
            </w:r>
          </w:p>
        </w:tc>
        <w:tc>
          <w:tcPr>
            <w:tcW w:w="3600" w:type="dxa"/>
          </w:tcPr>
          <w:p w:rsidR="00CD6D49" w:rsidRPr="00CD6D49" w:rsidRDefault="00CD6D49" w:rsidP="00F63167">
            <w:pPr>
              <w:spacing w:before="240"/>
              <w:rPr>
                <w:rFonts w:ascii="Times New Roman" w:hAnsi="Times New Roman" w:cs="Times New Roman"/>
                <w:sz w:val="16"/>
                <w:szCs w:val="16"/>
              </w:rPr>
            </w:pPr>
            <w:r w:rsidRPr="00CD6D49">
              <w:rPr>
                <w:rFonts w:ascii="Times New Roman" w:hAnsi="Times New Roman" w:cs="Times New Roman"/>
                <w:sz w:val="16"/>
                <w:szCs w:val="16"/>
              </w:rPr>
              <w:t xml:space="preserve">Impaired learning and memory, increased risk of psychological disorders, lung damage from smoke </w:t>
            </w:r>
          </w:p>
        </w:tc>
      </w:tr>
    </w:tbl>
    <w:p w:rsidR="00CD6D49" w:rsidRDefault="008556B3" w:rsidP="00CD6D49">
      <w:pPr>
        <w:pStyle w:val="ListParagraph"/>
        <w:numPr>
          <w:ilvl w:val="0"/>
          <w:numId w:val="19"/>
        </w:numPr>
        <w:spacing w:before="240"/>
        <w:rPr>
          <w:rFonts w:ascii="Times New Roman" w:hAnsi="Times New Roman" w:cs="Times New Roman"/>
          <w:sz w:val="24"/>
          <w:szCs w:val="24"/>
        </w:rPr>
      </w:pPr>
      <w:r>
        <w:rPr>
          <w:rFonts w:ascii="Times New Roman" w:hAnsi="Times New Roman" w:cs="Times New Roman"/>
          <w:sz w:val="24"/>
          <w:szCs w:val="24"/>
        </w:rPr>
        <w:lastRenderedPageBreak/>
        <w:t>Drug Use</w:t>
      </w:r>
    </w:p>
    <w:p w:rsidR="008556B3" w:rsidRDefault="008556B3" w:rsidP="008556B3">
      <w:pPr>
        <w:pStyle w:val="ListParagraph"/>
        <w:numPr>
          <w:ilvl w:val="1"/>
          <w:numId w:val="19"/>
        </w:numPr>
        <w:spacing w:before="240"/>
        <w:rPr>
          <w:rFonts w:ascii="Times New Roman" w:hAnsi="Times New Roman" w:cs="Times New Roman"/>
          <w:sz w:val="24"/>
          <w:szCs w:val="24"/>
        </w:rPr>
      </w:pPr>
      <w:r>
        <w:rPr>
          <w:rFonts w:ascii="Times New Roman" w:hAnsi="Times New Roman" w:cs="Times New Roman"/>
          <w:sz w:val="24"/>
          <w:szCs w:val="24"/>
        </w:rPr>
        <w:t xml:space="preserve">Biological influences include genetic predispositions and variations in neurotransmitter systems.  Psychological influences include lacking sense of purpose, significant stress, psychological disorders, such as depression.  Social-cultural influences include urban environment, cultural attitude toward drug use, and peer influences </w:t>
      </w:r>
    </w:p>
    <w:p w:rsidR="008556B3" w:rsidRDefault="008556B3" w:rsidP="008556B3">
      <w:pPr>
        <w:pStyle w:val="ListParagraph"/>
        <w:numPr>
          <w:ilvl w:val="0"/>
          <w:numId w:val="19"/>
        </w:numPr>
        <w:spacing w:before="240"/>
        <w:rPr>
          <w:rFonts w:ascii="Times New Roman" w:hAnsi="Times New Roman" w:cs="Times New Roman"/>
          <w:sz w:val="24"/>
          <w:szCs w:val="24"/>
        </w:rPr>
      </w:pPr>
      <w:r>
        <w:rPr>
          <w:rFonts w:ascii="Times New Roman" w:hAnsi="Times New Roman" w:cs="Times New Roman"/>
          <w:sz w:val="24"/>
          <w:szCs w:val="24"/>
        </w:rPr>
        <w:t xml:space="preserve">Near-Death Experience </w:t>
      </w:r>
    </w:p>
    <w:p w:rsidR="008556B3" w:rsidRDefault="008556B3" w:rsidP="008556B3">
      <w:pPr>
        <w:pStyle w:val="ListParagraph"/>
        <w:numPr>
          <w:ilvl w:val="1"/>
          <w:numId w:val="19"/>
        </w:numPr>
        <w:spacing w:before="240"/>
        <w:rPr>
          <w:rFonts w:ascii="Times New Roman" w:hAnsi="Times New Roman" w:cs="Times New Roman"/>
          <w:sz w:val="24"/>
          <w:szCs w:val="24"/>
        </w:rPr>
      </w:pPr>
      <w:r>
        <w:rPr>
          <w:rFonts w:ascii="Times New Roman" w:hAnsi="Times New Roman" w:cs="Times New Roman"/>
          <w:sz w:val="24"/>
          <w:szCs w:val="24"/>
        </w:rPr>
        <w:t xml:space="preserve">An altered state of consciousness reported after a close brush with death (such as through cardiac arrest); often similar to drug induced hallucinations </w:t>
      </w:r>
    </w:p>
    <w:p w:rsidR="00286542" w:rsidRPr="00286542" w:rsidRDefault="00286542" w:rsidP="00286542">
      <w:pPr>
        <w:pStyle w:val="ListParagraph"/>
        <w:numPr>
          <w:ilvl w:val="1"/>
          <w:numId w:val="19"/>
        </w:numPr>
        <w:spacing w:before="240"/>
        <w:rPr>
          <w:rFonts w:ascii="Times New Roman" w:hAnsi="Times New Roman" w:cs="Times New Roman"/>
          <w:sz w:val="24"/>
          <w:szCs w:val="24"/>
        </w:rPr>
      </w:pPr>
      <w:r>
        <w:rPr>
          <w:rFonts w:ascii="Times New Roman" w:hAnsi="Times New Roman" w:cs="Times New Roman"/>
          <w:sz w:val="24"/>
          <w:szCs w:val="24"/>
        </w:rPr>
        <w:t>Others object to this similarity, saying that the two experiences are very different.  Third party groups notice that people who have near-death experiences are often profoundly changed by the experience and become kinder, perhaps more spiritual</w:t>
      </w:r>
    </w:p>
    <w:p w:rsidR="008556B3" w:rsidRDefault="008556B3" w:rsidP="008556B3">
      <w:pPr>
        <w:spacing w:before="240"/>
        <w:rPr>
          <w:rFonts w:ascii="Times New Roman" w:hAnsi="Times New Roman" w:cs="Times New Roman"/>
          <w:b/>
          <w:sz w:val="24"/>
          <w:szCs w:val="24"/>
        </w:rPr>
      </w:pPr>
      <w:r>
        <w:rPr>
          <w:rFonts w:ascii="Times New Roman" w:hAnsi="Times New Roman" w:cs="Times New Roman"/>
          <w:b/>
          <w:sz w:val="24"/>
          <w:szCs w:val="24"/>
        </w:rPr>
        <w:t>Chapter 7 - Learning</w:t>
      </w:r>
    </w:p>
    <w:p w:rsidR="00286542" w:rsidRDefault="00286542" w:rsidP="00286542">
      <w:pPr>
        <w:pStyle w:val="ListParagraph"/>
        <w:numPr>
          <w:ilvl w:val="0"/>
          <w:numId w:val="21"/>
        </w:numPr>
        <w:spacing w:before="240"/>
        <w:rPr>
          <w:rFonts w:ascii="Times New Roman" w:hAnsi="Times New Roman" w:cs="Times New Roman"/>
          <w:sz w:val="24"/>
          <w:szCs w:val="24"/>
        </w:rPr>
      </w:pPr>
      <w:r>
        <w:rPr>
          <w:rFonts w:ascii="Times New Roman" w:hAnsi="Times New Roman" w:cs="Times New Roman"/>
          <w:sz w:val="24"/>
          <w:szCs w:val="24"/>
        </w:rPr>
        <w:t>Learning</w:t>
      </w:r>
    </w:p>
    <w:p w:rsidR="00286542" w:rsidRDefault="00286542" w:rsidP="00286542">
      <w:pPr>
        <w:pStyle w:val="ListParagraph"/>
        <w:numPr>
          <w:ilvl w:val="1"/>
          <w:numId w:val="21"/>
        </w:numPr>
        <w:spacing w:before="240"/>
        <w:rPr>
          <w:rFonts w:ascii="Times New Roman" w:hAnsi="Times New Roman" w:cs="Times New Roman"/>
          <w:sz w:val="24"/>
          <w:szCs w:val="24"/>
        </w:rPr>
      </w:pPr>
      <w:r>
        <w:rPr>
          <w:rFonts w:ascii="Times New Roman" w:hAnsi="Times New Roman" w:cs="Times New Roman"/>
          <w:sz w:val="24"/>
          <w:szCs w:val="24"/>
        </w:rPr>
        <w:t xml:space="preserve">A relatively permanent change in an organism's behavior due to experience </w:t>
      </w:r>
    </w:p>
    <w:p w:rsidR="00286542" w:rsidRDefault="00286542" w:rsidP="00286542">
      <w:pPr>
        <w:pStyle w:val="ListParagraph"/>
        <w:numPr>
          <w:ilvl w:val="0"/>
          <w:numId w:val="21"/>
        </w:numPr>
        <w:spacing w:before="240"/>
        <w:rPr>
          <w:rFonts w:ascii="Times New Roman" w:hAnsi="Times New Roman" w:cs="Times New Roman"/>
          <w:sz w:val="24"/>
          <w:szCs w:val="24"/>
        </w:rPr>
      </w:pPr>
      <w:r>
        <w:rPr>
          <w:rFonts w:ascii="Times New Roman" w:hAnsi="Times New Roman" w:cs="Times New Roman"/>
          <w:sz w:val="24"/>
          <w:szCs w:val="24"/>
        </w:rPr>
        <w:t>Associative Learning</w:t>
      </w:r>
    </w:p>
    <w:p w:rsidR="00286542" w:rsidRDefault="00286542" w:rsidP="00286542">
      <w:pPr>
        <w:pStyle w:val="ListParagraph"/>
        <w:numPr>
          <w:ilvl w:val="1"/>
          <w:numId w:val="21"/>
        </w:numPr>
        <w:spacing w:before="240"/>
        <w:rPr>
          <w:rFonts w:ascii="Times New Roman" w:hAnsi="Times New Roman" w:cs="Times New Roman"/>
          <w:sz w:val="24"/>
          <w:szCs w:val="24"/>
        </w:rPr>
      </w:pPr>
      <w:r>
        <w:rPr>
          <w:rFonts w:ascii="Times New Roman" w:hAnsi="Times New Roman" w:cs="Times New Roman"/>
          <w:sz w:val="24"/>
          <w:szCs w:val="24"/>
        </w:rPr>
        <w:t>Learning that certain occur together.  The events may be two stimuli (as in classical conditioning) or a response and its consequences (as in operant conditioning).  We learn associations through conditioning or by observation</w:t>
      </w:r>
    </w:p>
    <w:p w:rsidR="00286542" w:rsidRDefault="00286542" w:rsidP="00286542">
      <w:pPr>
        <w:pStyle w:val="ListParagraph"/>
        <w:numPr>
          <w:ilvl w:val="1"/>
          <w:numId w:val="21"/>
        </w:numPr>
        <w:spacing w:before="240"/>
        <w:rPr>
          <w:rFonts w:ascii="Times New Roman" w:hAnsi="Times New Roman" w:cs="Times New Roman"/>
          <w:sz w:val="24"/>
          <w:szCs w:val="24"/>
        </w:rPr>
      </w:pPr>
      <w:r>
        <w:rPr>
          <w:rFonts w:ascii="Times New Roman" w:hAnsi="Times New Roman" w:cs="Times New Roman"/>
          <w:sz w:val="24"/>
          <w:szCs w:val="24"/>
        </w:rPr>
        <w:t xml:space="preserve">Idea proposed by Aristotle </w:t>
      </w:r>
    </w:p>
    <w:p w:rsidR="00286542" w:rsidRDefault="00286542" w:rsidP="00286542">
      <w:pPr>
        <w:pStyle w:val="ListParagraph"/>
        <w:numPr>
          <w:ilvl w:val="0"/>
          <w:numId w:val="21"/>
        </w:numPr>
        <w:spacing w:before="240"/>
        <w:rPr>
          <w:rFonts w:ascii="Times New Roman" w:hAnsi="Times New Roman" w:cs="Times New Roman"/>
          <w:sz w:val="24"/>
          <w:szCs w:val="24"/>
        </w:rPr>
      </w:pPr>
      <w:r>
        <w:rPr>
          <w:rFonts w:ascii="Times New Roman" w:hAnsi="Times New Roman" w:cs="Times New Roman"/>
          <w:sz w:val="24"/>
          <w:szCs w:val="24"/>
        </w:rPr>
        <w:t xml:space="preserve">Classical Conditioning </w:t>
      </w:r>
    </w:p>
    <w:p w:rsidR="00286542" w:rsidRDefault="00286542" w:rsidP="00286542">
      <w:pPr>
        <w:pStyle w:val="ListParagraph"/>
        <w:numPr>
          <w:ilvl w:val="1"/>
          <w:numId w:val="21"/>
        </w:numPr>
        <w:spacing w:before="240"/>
        <w:rPr>
          <w:rFonts w:ascii="Times New Roman" w:hAnsi="Times New Roman" w:cs="Times New Roman"/>
          <w:sz w:val="24"/>
          <w:szCs w:val="24"/>
        </w:rPr>
      </w:pPr>
      <w:r>
        <w:rPr>
          <w:rFonts w:ascii="Times New Roman" w:hAnsi="Times New Roman" w:cs="Times New Roman"/>
          <w:sz w:val="24"/>
          <w:szCs w:val="24"/>
        </w:rPr>
        <w:t xml:space="preserve">A type of learning in which one learns to link two or more stimuli and anticipate events.  Discovered by Ivan Pavlov, and expanded on by Watson into behaviorism </w:t>
      </w:r>
    </w:p>
    <w:p w:rsidR="00286542" w:rsidRDefault="00286542" w:rsidP="00286542">
      <w:pPr>
        <w:pStyle w:val="ListParagraph"/>
        <w:numPr>
          <w:ilvl w:val="0"/>
          <w:numId w:val="21"/>
        </w:numPr>
        <w:spacing w:before="240"/>
        <w:rPr>
          <w:rFonts w:ascii="Times New Roman" w:hAnsi="Times New Roman" w:cs="Times New Roman"/>
          <w:sz w:val="24"/>
          <w:szCs w:val="24"/>
        </w:rPr>
      </w:pPr>
      <w:r>
        <w:rPr>
          <w:rFonts w:ascii="Times New Roman" w:hAnsi="Times New Roman" w:cs="Times New Roman"/>
          <w:sz w:val="24"/>
          <w:szCs w:val="24"/>
        </w:rPr>
        <w:t xml:space="preserve">Behaviorism </w:t>
      </w:r>
    </w:p>
    <w:p w:rsidR="00286542" w:rsidRDefault="00286542" w:rsidP="00286542">
      <w:pPr>
        <w:pStyle w:val="ListParagraph"/>
        <w:numPr>
          <w:ilvl w:val="1"/>
          <w:numId w:val="21"/>
        </w:numPr>
        <w:spacing w:before="240"/>
        <w:rPr>
          <w:rFonts w:ascii="Times New Roman" w:hAnsi="Times New Roman" w:cs="Times New Roman"/>
          <w:sz w:val="24"/>
          <w:szCs w:val="24"/>
        </w:rPr>
      </w:pPr>
      <w:r>
        <w:rPr>
          <w:rFonts w:ascii="Times New Roman" w:hAnsi="Times New Roman" w:cs="Times New Roman"/>
          <w:sz w:val="24"/>
          <w:szCs w:val="24"/>
        </w:rPr>
        <w:t>The view that psychology (1) should be an objective science that (2) studies behavior without reference to mental processes.  Most research psychologists today agree with (1) but not with (2)</w:t>
      </w:r>
    </w:p>
    <w:p w:rsidR="00286542" w:rsidRDefault="00286542" w:rsidP="00286542">
      <w:pPr>
        <w:pStyle w:val="ListParagraph"/>
        <w:numPr>
          <w:ilvl w:val="0"/>
          <w:numId w:val="21"/>
        </w:numPr>
        <w:spacing w:before="240"/>
        <w:rPr>
          <w:rFonts w:ascii="Times New Roman" w:hAnsi="Times New Roman" w:cs="Times New Roman"/>
          <w:sz w:val="24"/>
          <w:szCs w:val="24"/>
        </w:rPr>
      </w:pPr>
      <w:r>
        <w:rPr>
          <w:rFonts w:ascii="Times New Roman" w:hAnsi="Times New Roman" w:cs="Times New Roman"/>
          <w:sz w:val="24"/>
          <w:szCs w:val="24"/>
        </w:rPr>
        <w:t>Unconditioned Response (UR)</w:t>
      </w:r>
    </w:p>
    <w:p w:rsidR="00286542" w:rsidRDefault="00286542" w:rsidP="00286542">
      <w:pPr>
        <w:pStyle w:val="ListParagraph"/>
        <w:numPr>
          <w:ilvl w:val="1"/>
          <w:numId w:val="21"/>
        </w:numPr>
        <w:spacing w:before="240"/>
        <w:rPr>
          <w:rFonts w:ascii="Times New Roman" w:hAnsi="Times New Roman" w:cs="Times New Roman"/>
          <w:sz w:val="24"/>
          <w:szCs w:val="24"/>
        </w:rPr>
      </w:pPr>
      <w:r>
        <w:rPr>
          <w:rFonts w:ascii="Times New Roman" w:hAnsi="Times New Roman" w:cs="Times New Roman"/>
          <w:sz w:val="24"/>
          <w:szCs w:val="24"/>
        </w:rPr>
        <w:t>In classical conditioning, the unlearned, naturally occurring response to the unconditioned stimulus (US), such as salivation when food is in the mouth</w:t>
      </w:r>
    </w:p>
    <w:p w:rsidR="00286542" w:rsidRDefault="00286542" w:rsidP="00286542">
      <w:pPr>
        <w:pStyle w:val="ListParagraph"/>
        <w:numPr>
          <w:ilvl w:val="0"/>
          <w:numId w:val="21"/>
        </w:numPr>
        <w:spacing w:before="240"/>
        <w:rPr>
          <w:rFonts w:ascii="Times New Roman" w:hAnsi="Times New Roman" w:cs="Times New Roman"/>
          <w:sz w:val="24"/>
          <w:szCs w:val="24"/>
        </w:rPr>
      </w:pPr>
      <w:r>
        <w:rPr>
          <w:rFonts w:ascii="Times New Roman" w:hAnsi="Times New Roman" w:cs="Times New Roman"/>
          <w:sz w:val="24"/>
          <w:szCs w:val="24"/>
        </w:rPr>
        <w:t>Unconditioned Stimulus (US)</w:t>
      </w:r>
    </w:p>
    <w:p w:rsidR="00286542" w:rsidRDefault="00135A4E" w:rsidP="00135A4E">
      <w:pPr>
        <w:pStyle w:val="ListParagraph"/>
        <w:numPr>
          <w:ilvl w:val="1"/>
          <w:numId w:val="21"/>
        </w:numPr>
        <w:spacing w:before="240"/>
        <w:rPr>
          <w:rFonts w:ascii="Times New Roman" w:hAnsi="Times New Roman" w:cs="Times New Roman"/>
          <w:sz w:val="24"/>
          <w:szCs w:val="24"/>
        </w:rPr>
      </w:pPr>
      <w:r>
        <w:rPr>
          <w:rFonts w:ascii="Times New Roman" w:hAnsi="Times New Roman" w:cs="Times New Roman"/>
          <w:sz w:val="24"/>
          <w:szCs w:val="24"/>
        </w:rPr>
        <w:t xml:space="preserve">In classical conditioning, a stimulus that unconditionally - naturally and automatically - triggers a response </w:t>
      </w:r>
    </w:p>
    <w:p w:rsidR="00135A4E" w:rsidRDefault="00135A4E" w:rsidP="00135A4E">
      <w:pPr>
        <w:pStyle w:val="ListParagraph"/>
        <w:numPr>
          <w:ilvl w:val="0"/>
          <w:numId w:val="21"/>
        </w:numPr>
        <w:spacing w:before="240"/>
        <w:rPr>
          <w:rFonts w:ascii="Times New Roman" w:hAnsi="Times New Roman" w:cs="Times New Roman"/>
          <w:sz w:val="24"/>
          <w:szCs w:val="24"/>
        </w:rPr>
      </w:pPr>
      <w:r>
        <w:rPr>
          <w:rFonts w:ascii="Times New Roman" w:hAnsi="Times New Roman" w:cs="Times New Roman"/>
          <w:sz w:val="24"/>
          <w:szCs w:val="24"/>
        </w:rPr>
        <w:t>Conditioned Response (CR)</w:t>
      </w:r>
    </w:p>
    <w:p w:rsidR="00135A4E" w:rsidRDefault="00135A4E" w:rsidP="00135A4E">
      <w:pPr>
        <w:pStyle w:val="ListParagraph"/>
        <w:numPr>
          <w:ilvl w:val="1"/>
          <w:numId w:val="21"/>
        </w:numPr>
        <w:spacing w:before="240"/>
        <w:rPr>
          <w:rFonts w:ascii="Times New Roman" w:hAnsi="Times New Roman" w:cs="Times New Roman"/>
          <w:sz w:val="24"/>
          <w:szCs w:val="24"/>
        </w:rPr>
      </w:pPr>
      <w:r>
        <w:rPr>
          <w:rFonts w:ascii="Times New Roman" w:hAnsi="Times New Roman" w:cs="Times New Roman"/>
          <w:sz w:val="24"/>
          <w:szCs w:val="24"/>
        </w:rPr>
        <w:t>In classical conditioning, the learned response to a previously neutral (but now conditioned) stimulus (CS)</w:t>
      </w:r>
    </w:p>
    <w:p w:rsidR="00135A4E" w:rsidRDefault="00135A4E" w:rsidP="00135A4E">
      <w:pPr>
        <w:pStyle w:val="ListParagraph"/>
        <w:spacing w:before="240"/>
        <w:ind w:left="1440"/>
        <w:rPr>
          <w:rFonts w:ascii="Times New Roman" w:hAnsi="Times New Roman" w:cs="Times New Roman"/>
          <w:sz w:val="24"/>
          <w:szCs w:val="24"/>
        </w:rPr>
      </w:pPr>
    </w:p>
    <w:p w:rsidR="00135A4E" w:rsidRPr="00286542" w:rsidRDefault="00135A4E" w:rsidP="00135A4E">
      <w:pPr>
        <w:pStyle w:val="ListParagraph"/>
        <w:spacing w:before="240"/>
        <w:ind w:left="1440"/>
        <w:rPr>
          <w:rFonts w:ascii="Times New Roman" w:hAnsi="Times New Roman" w:cs="Times New Roman"/>
          <w:sz w:val="24"/>
          <w:szCs w:val="24"/>
        </w:rPr>
      </w:pPr>
    </w:p>
    <w:p w:rsidR="00135A4E" w:rsidRPr="00135A4E" w:rsidRDefault="00135A4E" w:rsidP="00135A4E">
      <w:pPr>
        <w:pStyle w:val="ListParagraph"/>
        <w:numPr>
          <w:ilvl w:val="0"/>
          <w:numId w:val="21"/>
        </w:numPr>
        <w:spacing w:before="240"/>
        <w:rPr>
          <w:rFonts w:ascii="Times New Roman" w:hAnsi="Times New Roman" w:cs="Times New Roman"/>
          <w:sz w:val="24"/>
          <w:szCs w:val="24"/>
        </w:rPr>
      </w:pPr>
      <w:r>
        <w:rPr>
          <w:rFonts w:ascii="Times New Roman" w:hAnsi="Times New Roman" w:cs="Times New Roman"/>
          <w:sz w:val="24"/>
          <w:szCs w:val="24"/>
        </w:rPr>
        <w:lastRenderedPageBreak/>
        <w:t>Conditioned Stimulus (CS)</w:t>
      </w:r>
    </w:p>
    <w:p w:rsidR="00135A4E" w:rsidRDefault="00135A4E" w:rsidP="00135A4E">
      <w:pPr>
        <w:pStyle w:val="ListParagraph"/>
        <w:numPr>
          <w:ilvl w:val="1"/>
          <w:numId w:val="21"/>
        </w:numPr>
        <w:spacing w:before="240"/>
        <w:rPr>
          <w:rFonts w:ascii="Times New Roman" w:hAnsi="Times New Roman" w:cs="Times New Roman"/>
          <w:sz w:val="24"/>
          <w:szCs w:val="24"/>
        </w:rPr>
      </w:pPr>
      <w:r>
        <w:rPr>
          <w:rFonts w:ascii="Times New Roman" w:hAnsi="Times New Roman" w:cs="Times New Roman"/>
          <w:sz w:val="24"/>
          <w:szCs w:val="24"/>
        </w:rPr>
        <w:t>In classical conditioning, an originally irrelevant stimulus that, after association with an unconditioned stimulus (US), comes to trigger a conditioned response</w:t>
      </w:r>
    </w:p>
    <w:p w:rsidR="00135A4E" w:rsidRDefault="00135A4E" w:rsidP="00135A4E">
      <w:pPr>
        <w:pStyle w:val="ListParagraph"/>
        <w:numPr>
          <w:ilvl w:val="0"/>
          <w:numId w:val="21"/>
        </w:numPr>
        <w:spacing w:before="240"/>
        <w:rPr>
          <w:rFonts w:ascii="Times New Roman" w:hAnsi="Times New Roman" w:cs="Times New Roman"/>
          <w:sz w:val="24"/>
          <w:szCs w:val="24"/>
        </w:rPr>
      </w:pPr>
      <w:r>
        <w:rPr>
          <w:rFonts w:ascii="Times New Roman" w:hAnsi="Times New Roman" w:cs="Times New Roman"/>
          <w:sz w:val="24"/>
          <w:szCs w:val="24"/>
        </w:rPr>
        <w:t xml:space="preserve">Acquisition </w:t>
      </w:r>
    </w:p>
    <w:p w:rsidR="00135A4E" w:rsidRDefault="00135A4E" w:rsidP="00135A4E">
      <w:pPr>
        <w:pStyle w:val="ListParagraph"/>
        <w:numPr>
          <w:ilvl w:val="1"/>
          <w:numId w:val="21"/>
        </w:numPr>
        <w:spacing w:before="240"/>
        <w:rPr>
          <w:rFonts w:ascii="Times New Roman" w:hAnsi="Times New Roman" w:cs="Times New Roman"/>
          <w:sz w:val="24"/>
          <w:szCs w:val="24"/>
        </w:rPr>
      </w:pPr>
      <w:r>
        <w:rPr>
          <w:rFonts w:ascii="Times New Roman" w:hAnsi="Times New Roman" w:cs="Times New Roman"/>
          <w:sz w:val="24"/>
          <w:szCs w:val="24"/>
        </w:rPr>
        <w:t>In classical conditioning, the initial stage when one links a neutral stimulus and an unconditioned stimulus so that the neutral stimulus begins triggering the conditioned response.  Timing is important (CS must appear before US)</w:t>
      </w:r>
    </w:p>
    <w:p w:rsidR="00135A4E" w:rsidRPr="00286542" w:rsidRDefault="00135A4E" w:rsidP="00135A4E">
      <w:pPr>
        <w:pStyle w:val="ListParagraph"/>
        <w:numPr>
          <w:ilvl w:val="1"/>
          <w:numId w:val="21"/>
        </w:numPr>
        <w:spacing w:before="240"/>
        <w:rPr>
          <w:rFonts w:ascii="Times New Roman" w:hAnsi="Times New Roman" w:cs="Times New Roman"/>
          <w:sz w:val="24"/>
          <w:szCs w:val="24"/>
        </w:rPr>
      </w:pPr>
      <w:r>
        <w:rPr>
          <w:rFonts w:ascii="Times New Roman" w:hAnsi="Times New Roman" w:cs="Times New Roman"/>
          <w:sz w:val="24"/>
          <w:szCs w:val="24"/>
        </w:rPr>
        <w:t xml:space="preserve">In operant conditioning, the strengthening of a reinforced response </w:t>
      </w:r>
    </w:p>
    <w:p w:rsidR="00135A4E" w:rsidRDefault="00135A4E" w:rsidP="00135A4E">
      <w:pPr>
        <w:pStyle w:val="ListParagraph"/>
        <w:numPr>
          <w:ilvl w:val="0"/>
          <w:numId w:val="21"/>
        </w:numPr>
        <w:spacing w:before="240"/>
        <w:rPr>
          <w:rFonts w:ascii="Times New Roman" w:hAnsi="Times New Roman" w:cs="Times New Roman"/>
          <w:sz w:val="24"/>
          <w:szCs w:val="24"/>
        </w:rPr>
      </w:pPr>
      <w:r>
        <w:rPr>
          <w:rFonts w:ascii="Times New Roman" w:hAnsi="Times New Roman" w:cs="Times New Roman"/>
          <w:sz w:val="24"/>
          <w:szCs w:val="24"/>
        </w:rPr>
        <w:t xml:space="preserve">Higher-Order Conditioning </w:t>
      </w:r>
    </w:p>
    <w:p w:rsidR="00135A4E" w:rsidRDefault="00135A4E" w:rsidP="00135A4E">
      <w:pPr>
        <w:pStyle w:val="ListParagraph"/>
        <w:numPr>
          <w:ilvl w:val="1"/>
          <w:numId w:val="21"/>
        </w:numPr>
        <w:spacing w:before="240"/>
        <w:rPr>
          <w:rFonts w:ascii="Times New Roman" w:hAnsi="Times New Roman" w:cs="Times New Roman"/>
          <w:sz w:val="24"/>
          <w:szCs w:val="24"/>
        </w:rPr>
      </w:pPr>
      <w:r>
        <w:rPr>
          <w:rFonts w:ascii="Times New Roman" w:hAnsi="Times New Roman" w:cs="Times New Roman"/>
          <w:sz w:val="24"/>
          <w:szCs w:val="24"/>
        </w:rPr>
        <w:t xml:space="preserve">A procedure in which the conditioned stimulus in one conditioning experience is paired with a new neutral stimulus, creating a second (often weaker) conditioned stimulus.  An animal that has learned that a tone predicts food might then learn that a light predicts tone and begin responding to the light alone.  Also called second order conditioning </w:t>
      </w:r>
    </w:p>
    <w:p w:rsidR="00135A4E" w:rsidRDefault="004B6EAD" w:rsidP="00135A4E">
      <w:pPr>
        <w:pStyle w:val="ListParagraph"/>
        <w:numPr>
          <w:ilvl w:val="0"/>
          <w:numId w:val="21"/>
        </w:numPr>
        <w:spacing w:before="240"/>
        <w:rPr>
          <w:rFonts w:ascii="Times New Roman" w:hAnsi="Times New Roman" w:cs="Times New Roman"/>
          <w:sz w:val="24"/>
          <w:szCs w:val="24"/>
        </w:rPr>
      </w:pPr>
      <w:r>
        <w:rPr>
          <w:rFonts w:ascii="Times New Roman" w:hAnsi="Times New Roman" w:cs="Times New Roman"/>
          <w:sz w:val="24"/>
          <w:szCs w:val="24"/>
        </w:rPr>
        <w:t xml:space="preserve">Extinction </w:t>
      </w:r>
    </w:p>
    <w:p w:rsidR="004B6EAD" w:rsidRDefault="004B6EAD" w:rsidP="004B6EAD">
      <w:pPr>
        <w:pStyle w:val="ListParagraph"/>
        <w:numPr>
          <w:ilvl w:val="1"/>
          <w:numId w:val="21"/>
        </w:numPr>
        <w:spacing w:before="240"/>
        <w:rPr>
          <w:rFonts w:ascii="Times New Roman" w:hAnsi="Times New Roman" w:cs="Times New Roman"/>
          <w:sz w:val="24"/>
          <w:szCs w:val="24"/>
        </w:rPr>
      </w:pPr>
      <w:r>
        <w:rPr>
          <w:rFonts w:ascii="Times New Roman" w:hAnsi="Times New Roman" w:cs="Times New Roman"/>
          <w:sz w:val="24"/>
          <w:szCs w:val="24"/>
        </w:rPr>
        <w:t xml:space="preserve">The diminishing of a conditioned response ; occurs in classical conditioning when an unconditioned stimulus does not follow a conditioned stimulus; occurs in operant conditioning when a response is no longer reinforced </w:t>
      </w:r>
    </w:p>
    <w:p w:rsidR="004B6EAD" w:rsidRDefault="004B6EAD" w:rsidP="004B6EAD">
      <w:pPr>
        <w:pStyle w:val="ListParagraph"/>
        <w:numPr>
          <w:ilvl w:val="0"/>
          <w:numId w:val="21"/>
        </w:numPr>
        <w:spacing w:before="240"/>
        <w:rPr>
          <w:rFonts w:ascii="Times New Roman" w:hAnsi="Times New Roman" w:cs="Times New Roman"/>
          <w:sz w:val="24"/>
          <w:szCs w:val="24"/>
        </w:rPr>
      </w:pPr>
      <w:r>
        <w:rPr>
          <w:rFonts w:ascii="Times New Roman" w:hAnsi="Times New Roman" w:cs="Times New Roman"/>
          <w:sz w:val="24"/>
          <w:szCs w:val="24"/>
        </w:rPr>
        <w:t xml:space="preserve">Spontaneous Recovery </w:t>
      </w:r>
    </w:p>
    <w:p w:rsidR="004B6EAD" w:rsidRDefault="004B6EAD" w:rsidP="004B6EAD">
      <w:pPr>
        <w:pStyle w:val="ListParagraph"/>
        <w:numPr>
          <w:ilvl w:val="1"/>
          <w:numId w:val="21"/>
        </w:numPr>
        <w:spacing w:before="240"/>
        <w:rPr>
          <w:rFonts w:ascii="Times New Roman" w:hAnsi="Times New Roman" w:cs="Times New Roman"/>
          <w:sz w:val="24"/>
          <w:szCs w:val="24"/>
        </w:rPr>
      </w:pPr>
      <w:r>
        <w:rPr>
          <w:rFonts w:ascii="Times New Roman" w:hAnsi="Times New Roman" w:cs="Times New Roman"/>
          <w:sz w:val="24"/>
          <w:szCs w:val="24"/>
        </w:rPr>
        <w:t xml:space="preserve">The reappearance, after a pause, of an extinguished conditioned response.  The response is weakened </w:t>
      </w:r>
    </w:p>
    <w:p w:rsidR="004B6EAD" w:rsidRDefault="004B6EAD" w:rsidP="004B6EAD">
      <w:pPr>
        <w:pStyle w:val="ListParagraph"/>
        <w:numPr>
          <w:ilvl w:val="0"/>
          <w:numId w:val="21"/>
        </w:numPr>
        <w:spacing w:before="240"/>
        <w:rPr>
          <w:rFonts w:ascii="Times New Roman" w:hAnsi="Times New Roman" w:cs="Times New Roman"/>
          <w:sz w:val="24"/>
          <w:szCs w:val="24"/>
        </w:rPr>
      </w:pPr>
      <w:r>
        <w:rPr>
          <w:rFonts w:ascii="Times New Roman" w:hAnsi="Times New Roman" w:cs="Times New Roman"/>
          <w:sz w:val="24"/>
          <w:szCs w:val="24"/>
        </w:rPr>
        <w:t xml:space="preserve">Generalization </w:t>
      </w:r>
    </w:p>
    <w:p w:rsidR="004B6EAD" w:rsidRDefault="004B6EAD" w:rsidP="004B6EAD">
      <w:pPr>
        <w:pStyle w:val="ListParagraph"/>
        <w:numPr>
          <w:ilvl w:val="1"/>
          <w:numId w:val="21"/>
        </w:numPr>
        <w:spacing w:before="240"/>
        <w:rPr>
          <w:rFonts w:ascii="Times New Roman" w:hAnsi="Times New Roman" w:cs="Times New Roman"/>
          <w:sz w:val="24"/>
          <w:szCs w:val="24"/>
        </w:rPr>
      </w:pPr>
      <w:r>
        <w:rPr>
          <w:rFonts w:ascii="Times New Roman" w:hAnsi="Times New Roman" w:cs="Times New Roman"/>
          <w:sz w:val="24"/>
          <w:szCs w:val="24"/>
        </w:rPr>
        <w:t>The tendency, once a response has been conditioned, for stimuli similar to the conditioned stimulus to elicit similar response.  Response is weaker compared to original stimulus</w:t>
      </w:r>
    </w:p>
    <w:p w:rsidR="004B6EAD" w:rsidRDefault="004B6EAD" w:rsidP="004B6EAD">
      <w:pPr>
        <w:pStyle w:val="ListParagraph"/>
        <w:numPr>
          <w:ilvl w:val="0"/>
          <w:numId w:val="21"/>
        </w:numPr>
        <w:spacing w:before="240"/>
        <w:rPr>
          <w:rFonts w:ascii="Times New Roman" w:hAnsi="Times New Roman" w:cs="Times New Roman"/>
          <w:sz w:val="24"/>
          <w:szCs w:val="24"/>
        </w:rPr>
      </w:pPr>
      <w:r>
        <w:rPr>
          <w:rFonts w:ascii="Times New Roman" w:hAnsi="Times New Roman" w:cs="Times New Roman"/>
          <w:sz w:val="24"/>
          <w:szCs w:val="24"/>
        </w:rPr>
        <w:t xml:space="preserve">Discrimination </w:t>
      </w:r>
    </w:p>
    <w:p w:rsidR="004B6EAD" w:rsidRDefault="004B6EAD" w:rsidP="004B6EAD">
      <w:pPr>
        <w:pStyle w:val="ListParagraph"/>
        <w:numPr>
          <w:ilvl w:val="1"/>
          <w:numId w:val="21"/>
        </w:numPr>
        <w:spacing w:before="240"/>
        <w:rPr>
          <w:rFonts w:ascii="Times New Roman" w:hAnsi="Times New Roman" w:cs="Times New Roman"/>
          <w:sz w:val="24"/>
          <w:szCs w:val="24"/>
        </w:rPr>
      </w:pPr>
      <w:r>
        <w:rPr>
          <w:rFonts w:ascii="Times New Roman" w:hAnsi="Times New Roman" w:cs="Times New Roman"/>
          <w:sz w:val="24"/>
          <w:szCs w:val="24"/>
        </w:rPr>
        <w:t>In classical conditioning, the learned ability to distinguish between a conditioned stimulus and stimuli that do not signal an unconditioned stimulus (adaptive)</w:t>
      </w:r>
    </w:p>
    <w:p w:rsidR="004B6EAD" w:rsidRDefault="00D215DB" w:rsidP="004B6EAD">
      <w:pPr>
        <w:pStyle w:val="ListParagraph"/>
        <w:numPr>
          <w:ilvl w:val="0"/>
          <w:numId w:val="21"/>
        </w:numPr>
        <w:spacing w:before="240"/>
        <w:rPr>
          <w:rFonts w:ascii="Times New Roman" w:hAnsi="Times New Roman" w:cs="Times New Roman"/>
          <w:sz w:val="24"/>
          <w:szCs w:val="24"/>
        </w:rPr>
      </w:pPr>
      <w:r>
        <w:rPr>
          <w:rFonts w:ascii="Times New Roman" w:hAnsi="Times New Roman" w:cs="Times New Roman"/>
          <w:sz w:val="24"/>
          <w:szCs w:val="24"/>
        </w:rPr>
        <w:t xml:space="preserve">Respondent Behavior </w:t>
      </w:r>
    </w:p>
    <w:p w:rsidR="00D215DB" w:rsidRDefault="00D215DB" w:rsidP="00D215DB">
      <w:pPr>
        <w:pStyle w:val="ListParagraph"/>
        <w:numPr>
          <w:ilvl w:val="1"/>
          <w:numId w:val="21"/>
        </w:numPr>
        <w:spacing w:before="240"/>
        <w:rPr>
          <w:rFonts w:ascii="Times New Roman" w:hAnsi="Times New Roman" w:cs="Times New Roman"/>
          <w:sz w:val="24"/>
          <w:szCs w:val="24"/>
        </w:rPr>
      </w:pPr>
      <w:r>
        <w:rPr>
          <w:rFonts w:ascii="Times New Roman" w:hAnsi="Times New Roman" w:cs="Times New Roman"/>
          <w:sz w:val="24"/>
          <w:szCs w:val="24"/>
        </w:rPr>
        <w:t xml:space="preserve">Behavior that occurs as an automatic response to some stimulus </w:t>
      </w:r>
    </w:p>
    <w:p w:rsidR="00D215DB" w:rsidRDefault="00D215DB" w:rsidP="00D215DB">
      <w:pPr>
        <w:pStyle w:val="ListParagraph"/>
        <w:numPr>
          <w:ilvl w:val="0"/>
          <w:numId w:val="21"/>
        </w:numPr>
        <w:spacing w:before="240"/>
        <w:rPr>
          <w:rFonts w:ascii="Times New Roman" w:hAnsi="Times New Roman" w:cs="Times New Roman"/>
          <w:sz w:val="24"/>
          <w:szCs w:val="24"/>
        </w:rPr>
      </w:pPr>
      <w:r>
        <w:rPr>
          <w:rFonts w:ascii="Times New Roman" w:hAnsi="Times New Roman" w:cs="Times New Roman"/>
          <w:sz w:val="24"/>
          <w:szCs w:val="24"/>
        </w:rPr>
        <w:t xml:space="preserve">Operant Conditioning </w:t>
      </w:r>
    </w:p>
    <w:p w:rsidR="00D215DB" w:rsidRDefault="00D215DB" w:rsidP="00D215DB">
      <w:pPr>
        <w:pStyle w:val="ListParagraph"/>
        <w:numPr>
          <w:ilvl w:val="1"/>
          <w:numId w:val="21"/>
        </w:numPr>
        <w:spacing w:before="240"/>
        <w:rPr>
          <w:rFonts w:ascii="Times New Roman" w:hAnsi="Times New Roman" w:cs="Times New Roman"/>
          <w:sz w:val="24"/>
          <w:szCs w:val="24"/>
        </w:rPr>
      </w:pPr>
      <w:r>
        <w:rPr>
          <w:rFonts w:ascii="Times New Roman" w:hAnsi="Times New Roman" w:cs="Times New Roman"/>
          <w:sz w:val="24"/>
          <w:szCs w:val="24"/>
        </w:rPr>
        <w:t xml:space="preserve">A type of learning in which behavior is strengthened if followed by a reinforcer or diminished if followed by a punisher </w:t>
      </w:r>
    </w:p>
    <w:p w:rsidR="00D215DB" w:rsidRDefault="00D215DB" w:rsidP="00D215DB">
      <w:pPr>
        <w:pStyle w:val="ListParagraph"/>
        <w:numPr>
          <w:ilvl w:val="0"/>
          <w:numId w:val="21"/>
        </w:numPr>
        <w:spacing w:before="240"/>
        <w:rPr>
          <w:rFonts w:ascii="Times New Roman" w:hAnsi="Times New Roman" w:cs="Times New Roman"/>
          <w:sz w:val="24"/>
          <w:szCs w:val="24"/>
        </w:rPr>
      </w:pPr>
      <w:r>
        <w:rPr>
          <w:rFonts w:ascii="Times New Roman" w:hAnsi="Times New Roman" w:cs="Times New Roman"/>
          <w:sz w:val="24"/>
          <w:szCs w:val="24"/>
        </w:rPr>
        <w:t xml:space="preserve">Operant Behavior </w:t>
      </w:r>
    </w:p>
    <w:p w:rsidR="00D215DB" w:rsidRDefault="00D215DB" w:rsidP="00D215DB">
      <w:pPr>
        <w:pStyle w:val="ListParagraph"/>
        <w:numPr>
          <w:ilvl w:val="1"/>
          <w:numId w:val="21"/>
        </w:numPr>
        <w:spacing w:before="240"/>
        <w:rPr>
          <w:rFonts w:ascii="Times New Roman" w:hAnsi="Times New Roman" w:cs="Times New Roman"/>
          <w:sz w:val="24"/>
          <w:szCs w:val="24"/>
        </w:rPr>
      </w:pPr>
      <w:r>
        <w:rPr>
          <w:rFonts w:ascii="Times New Roman" w:hAnsi="Times New Roman" w:cs="Times New Roman"/>
          <w:sz w:val="24"/>
          <w:szCs w:val="24"/>
        </w:rPr>
        <w:t xml:space="preserve">Behavior that operates on the environment, producing consequences </w:t>
      </w:r>
    </w:p>
    <w:p w:rsidR="00D215DB" w:rsidRDefault="00D215DB" w:rsidP="00D215DB">
      <w:pPr>
        <w:pStyle w:val="ListParagraph"/>
        <w:numPr>
          <w:ilvl w:val="0"/>
          <w:numId w:val="21"/>
        </w:numPr>
        <w:spacing w:before="240"/>
        <w:rPr>
          <w:rFonts w:ascii="Times New Roman" w:hAnsi="Times New Roman" w:cs="Times New Roman"/>
          <w:sz w:val="24"/>
          <w:szCs w:val="24"/>
        </w:rPr>
      </w:pPr>
      <w:r>
        <w:rPr>
          <w:rFonts w:ascii="Times New Roman" w:hAnsi="Times New Roman" w:cs="Times New Roman"/>
          <w:sz w:val="24"/>
          <w:szCs w:val="24"/>
        </w:rPr>
        <w:t>Law of Effect</w:t>
      </w:r>
    </w:p>
    <w:p w:rsidR="00D215DB" w:rsidRDefault="00D215DB" w:rsidP="00D215DB">
      <w:pPr>
        <w:pStyle w:val="ListParagraph"/>
        <w:numPr>
          <w:ilvl w:val="1"/>
          <w:numId w:val="21"/>
        </w:numPr>
        <w:spacing w:before="240"/>
        <w:rPr>
          <w:rFonts w:ascii="Times New Roman" w:hAnsi="Times New Roman" w:cs="Times New Roman"/>
          <w:sz w:val="24"/>
          <w:szCs w:val="24"/>
        </w:rPr>
      </w:pPr>
      <w:r>
        <w:rPr>
          <w:rFonts w:ascii="Times New Roman" w:hAnsi="Times New Roman" w:cs="Times New Roman"/>
          <w:sz w:val="24"/>
          <w:szCs w:val="24"/>
        </w:rPr>
        <w:t xml:space="preserve">Thorndike's principle that behaviors followed by favorable consequences become more likely, and that behaviors followed by unfavorable consequences become less likely.  B.F. Skinner's work elaborated on this extensively </w:t>
      </w:r>
    </w:p>
    <w:p w:rsidR="00D215DB" w:rsidRDefault="00D215DB" w:rsidP="00D215DB">
      <w:pPr>
        <w:pStyle w:val="ListParagraph"/>
        <w:spacing w:before="240"/>
        <w:rPr>
          <w:rFonts w:ascii="Times New Roman" w:hAnsi="Times New Roman" w:cs="Times New Roman"/>
          <w:sz w:val="24"/>
          <w:szCs w:val="24"/>
        </w:rPr>
      </w:pPr>
    </w:p>
    <w:p w:rsidR="00D215DB" w:rsidRDefault="00D215DB" w:rsidP="00D215DB">
      <w:pPr>
        <w:pStyle w:val="ListParagraph"/>
        <w:numPr>
          <w:ilvl w:val="0"/>
          <w:numId w:val="21"/>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Operant Chamber </w:t>
      </w:r>
    </w:p>
    <w:p w:rsidR="00D215DB" w:rsidRDefault="00D215DB" w:rsidP="00D215DB">
      <w:pPr>
        <w:pStyle w:val="ListParagraph"/>
        <w:numPr>
          <w:ilvl w:val="1"/>
          <w:numId w:val="21"/>
        </w:numPr>
        <w:spacing w:before="240"/>
        <w:rPr>
          <w:rFonts w:ascii="Times New Roman" w:hAnsi="Times New Roman" w:cs="Times New Roman"/>
          <w:sz w:val="24"/>
          <w:szCs w:val="24"/>
        </w:rPr>
      </w:pPr>
      <w:r>
        <w:rPr>
          <w:rFonts w:ascii="Times New Roman" w:hAnsi="Times New Roman" w:cs="Times New Roman"/>
          <w:sz w:val="24"/>
          <w:szCs w:val="24"/>
        </w:rPr>
        <w:t xml:space="preserve">In operant conditioning, a chamber (also known as a </w:t>
      </w:r>
      <w:r>
        <w:rPr>
          <w:rFonts w:ascii="Times New Roman" w:hAnsi="Times New Roman" w:cs="Times New Roman"/>
          <w:i/>
          <w:sz w:val="24"/>
          <w:szCs w:val="24"/>
        </w:rPr>
        <w:t>Skinner Box</w:t>
      </w:r>
      <w:r>
        <w:rPr>
          <w:rFonts w:ascii="Times New Roman" w:hAnsi="Times New Roman" w:cs="Times New Roman"/>
          <w:sz w:val="24"/>
          <w:szCs w:val="24"/>
        </w:rPr>
        <w:t>) containing a bar or key that an animal can manipulate to obtain a food or water reinforcer; attached devices record the animals rate of bar pressing or key pecking</w:t>
      </w:r>
    </w:p>
    <w:p w:rsidR="00D215DB" w:rsidRDefault="00D215DB" w:rsidP="00D215DB">
      <w:pPr>
        <w:pStyle w:val="ListParagraph"/>
        <w:numPr>
          <w:ilvl w:val="0"/>
          <w:numId w:val="21"/>
        </w:numPr>
        <w:spacing w:before="240"/>
        <w:rPr>
          <w:rFonts w:ascii="Times New Roman" w:hAnsi="Times New Roman" w:cs="Times New Roman"/>
          <w:sz w:val="24"/>
          <w:szCs w:val="24"/>
        </w:rPr>
      </w:pPr>
      <w:r>
        <w:rPr>
          <w:rFonts w:ascii="Times New Roman" w:hAnsi="Times New Roman" w:cs="Times New Roman"/>
          <w:sz w:val="24"/>
          <w:szCs w:val="24"/>
        </w:rPr>
        <w:t>Shaping</w:t>
      </w:r>
    </w:p>
    <w:p w:rsidR="00D215DB" w:rsidRDefault="00D215DB" w:rsidP="00D215DB">
      <w:pPr>
        <w:pStyle w:val="ListParagraph"/>
        <w:numPr>
          <w:ilvl w:val="1"/>
          <w:numId w:val="21"/>
        </w:numPr>
        <w:spacing w:before="240"/>
        <w:rPr>
          <w:rFonts w:ascii="Times New Roman" w:hAnsi="Times New Roman" w:cs="Times New Roman"/>
          <w:sz w:val="24"/>
          <w:szCs w:val="24"/>
        </w:rPr>
      </w:pPr>
      <w:r>
        <w:rPr>
          <w:rFonts w:ascii="Times New Roman" w:hAnsi="Times New Roman" w:cs="Times New Roman"/>
          <w:sz w:val="24"/>
          <w:szCs w:val="24"/>
        </w:rPr>
        <w:t xml:space="preserve">An operant </w:t>
      </w:r>
      <w:r w:rsidR="005E2E15">
        <w:rPr>
          <w:rFonts w:ascii="Times New Roman" w:hAnsi="Times New Roman" w:cs="Times New Roman"/>
          <w:sz w:val="24"/>
          <w:szCs w:val="24"/>
        </w:rPr>
        <w:t>condition</w:t>
      </w:r>
      <w:r>
        <w:rPr>
          <w:rFonts w:ascii="Times New Roman" w:hAnsi="Times New Roman" w:cs="Times New Roman"/>
          <w:sz w:val="24"/>
          <w:szCs w:val="24"/>
        </w:rPr>
        <w:t xml:space="preserve"> procedure in which reinforcers guide </w:t>
      </w:r>
      <w:r w:rsidR="005E2E15">
        <w:rPr>
          <w:rFonts w:ascii="Times New Roman" w:hAnsi="Times New Roman" w:cs="Times New Roman"/>
          <w:sz w:val="24"/>
          <w:szCs w:val="24"/>
        </w:rPr>
        <w:t>behavior</w:t>
      </w:r>
      <w:r>
        <w:rPr>
          <w:rFonts w:ascii="Times New Roman" w:hAnsi="Times New Roman" w:cs="Times New Roman"/>
          <w:sz w:val="24"/>
          <w:szCs w:val="24"/>
        </w:rPr>
        <w:t xml:space="preserve"> toward close and closer </w:t>
      </w:r>
      <w:r w:rsidR="005E2E15">
        <w:rPr>
          <w:rFonts w:ascii="Times New Roman" w:hAnsi="Times New Roman" w:cs="Times New Roman"/>
          <w:sz w:val="24"/>
          <w:szCs w:val="24"/>
        </w:rPr>
        <w:t xml:space="preserve">approximations of the desired behavior </w:t>
      </w:r>
    </w:p>
    <w:p w:rsidR="005E2E15" w:rsidRDefault="005E2E15" w:rsidP="005E2E15">
      <w:pPr>
        <w:pStyle w:val="ListParagraph"/>
        <w:numPr>
          <w:ilvl w:val="0"/>
          <w:numId w:val="21"/>
        </w:numPr>
        <w:spacing w:before="240"/>
        <w:rPr>
          <w:rFonts w:ascii="Times New Roman" w:hAnsi="Times New Roman" w:cs="Times New Roman"/>
          <w:sz w:val="24"/>
          <w:szCs w:val="24"/>
        </w:rPr>
      </w:pPr>
      <w:r>
        <w:rPr>
          <w:rFonts w:ascii="Times New Roman" w:hAnsi="Times New Roman" w:cs="Times New Roman"/>
          <w:sz w:val="24"/>
          <w:szCs w:val="24"/>
        </w:rPr>
        <w:t>Reinforcer</w:t>
      </w:r>
    </w:p>
    <w:p w:rsidR="005E2E15" w:rsidRDefault="005E2E15" w:rsidP="005E2E15">
      <w:pPr>
        <w:pStyle w:val="ListParagraph"/>
        <w:numPr>
          <w:ilvl w:val="1"/>
          <w:numId w:val="21"/>
        </w:numPr>
        <w:spacing w:before="240"/>
        <w:rPr>
          <w:rFonts w:ascii="Times New Roman" w:hAnsi="Times New Roman" w:cs="Times New Roman"/>
          <w:sz w:val="24"/>
          <w:szCs w:val="24"/>
        </w:rPr>
      </w:pPr>
      <w:r>
        <w:rPr>
          <w:rFonts w:ascii="Times New Roman" w:hAnsi="Times New Roman" w:cs="Times New Roman"/>
          <w:sz w:val="24"/>
          <w:szCs w:val="24"/>
        </w:rPr>
        <w:t xml:space="preserve">In operant conditioning, any event that strengthens the behavior it follows </w:t>
      </w:r>
    </w:p>
    <w:p w:rsidR="00813DC6" w:rsidRDefault="00813DC6" w:rsidP="005E2E15">
      <w:pPr>
        <w:pStyle w:val="ListParagraph"/>
        <w:numPr>
          <w:ilvl w:val="1"/>
          <w:numId w:val="21"/>
        </w:numPr>
        <w:spacing w:before="240"/>
        <w:rPr>
          <w:rFonts w:ascii="Times New Roman" w:hAnsi="Times New Roman" w:cs="Times New Roman"/>
          <w:sz w:val="24"/>
          <w:szCs w:val="24"/>
        </w:rPr>
      </w:pPr>
      <w:r>
        <w:rPr>
          <w:rFonts w:ascii="Times New Roman" w:hAnsi="Times New Roman" w:cs="Times New Roman"/>
          <w:sz w:val="24"/>
          <w:szCs w:val="24"/>
        </w:rPr>
        <w:t>If a reinforcer is not immediate, the behavior fails to be learned (minus humans)</w:t>
      </w:r>
    </w:p>
    <w:p w:rsidR="005E2E15" w:rsidRDefault="005E2E15" w:rsidP="005E2E15">
      <w:pPr>
        <w:pStyle w:val="ListParagraph"/>
        <w:numPr>
          <w:ilvl w:val="0"/>
          <w:numId w:val="21"/>
        </w:numPr>
        <w:spacing w:before="240"/>
        <w:rPr>
          <w:rFonts w:ascii="Times New Roman" w:hAnsi="Times New Roman" w:cs="Times New Roman"/>
          <w:sz w:val="24"/>
          <w:szCs w:val="24"/>
        </w:rPr>
      </w:pPr>
      <w:r>
        <w:rPr>
          <w:rFonts w:ascii="Times New Roman" w:hAnsi="Times New Roman" w:cs="Times New Roman"/>
          <w:sz w:val="24"/>
          <w:szCs w:val="24"/>
        </w:rPr>
        <w:t xml:space="preserve">Positive Reinforcement </w:t>
      </w:r>
    </w:p>
    <w:p w:rsidR="005E2E15" w:rsidRDefault="005E2E15" w:rsidP="005E2E15">
      <w:pPr>
        <w:pStyle w:val="ListParagraph"/>
        <w:numPr>
          <w:ilvl w:val="1"/>
          <w:numId w:val="21"/>
        </w:numPr>
        <w:spacing w:before="240"/>
        <w:rPr>
          <w:rFonts w:ascii="Times New Roman" w:hAnsi="Times New Roman" w:cs="Times New Roman"/>
          <w:sz w:val="24"/>
          <w:szCs w:val="24"/>
        </w:rPr>
      </w:pPr>
      <w:r>
        <w:rPr>
          <w:rFonts w:ascii="Times New Roman" w:hAnsi="Times New Roman" w:cs="Times New Roman"/>
          <w:sz w:val="24"/>
          <w:szCs w:val="24"/>
        </w:rPr>
        <w:t>Increasing behaviors by presenting positive stimuli, such as food.  A positive reinforcer is any stimulus that, when removed after a response, strengthens the response</w:t>
      </w:r>
    </w:p>
    <w:p w:rsidR="005E2E15" w:rsidRDefault="005E2E15" w:rsidP="005E2E15">
      <w:pPr>
        <w:pStyle w:val="ListParagraph"/>
        <w:numPr>
          <w:ilvl w:val="0"/>
          <w:numId w:val="21"/>
        </w:numPr>
        <w:spacing w:before="240"/>
        <w:rPr>
          <w:rFonts w:ascii="Times New Roman" w:hAnsi="Times New Roman" w:cs="Times New Roman"/>
          <w:sz w:val="24"/>
          <w:szCs w:val="24"/>
        </w:rPr>
      </w:pPr>
      <w:r>
        <w:rPr>
          <w:rFonts w:ascii="Times New Roman" w:hAnsi="Times New Roman" w:cs="Times New Roman"/>
          <w:sz w:val="24"/>
          <w:szCs w:val="24"/>
        </w:rPr>
        <w:t xml:space="preserve">Negative Reinforcement  </w:t>
      </w:r>
    </w:p>
    <w:p w:rsidR="005E2E15" w:rsidRDefault="005E2E15" w:rsidP="005E2E15">
      <w:pPr>
        <w:pStyle w:val="ListParagraph"/>
        <w:numPr>
          <w:ilvl w:val="1"/>
          <w:numId w:val="21"/>
        </w:numPr>
        <w:spacing w:before="240"/>
        <w:rPr>
          <w:rFonts w:ascii="Times New Roman" w:hAnsi="Times New Roman" w:cs="Times New Roman"/>
          <w:sz w:val="24"/>
          <w:szCs w:val="24"/>
        </w:rPr>
      </w:pPr>
      <w:r>
        <w:rPr>
          <w:rFonts w:ascii="Times New Roman" w:hAnsi="Times New Roman" w:cs="Times New Roman"/>
          <w:sz w:val="24"/>
          <w:szCs w:val="24"/>
        </w:rPr>
        <w:t>Increasing behaviors by stopping or reducing negative stimuli, such as shock.  A negative reinforcer is any stimulus that, when removed after a response, strengthens the response (not punishment)</w:t>
      </w:r>
    </w:p>
    <w:p w:rsidR="005E2E15" w:rsidRDefault="005E2E15" w:rsidP="005E2E15">
      <w:pPr>
        <w:pStyle w:val="ListParagraph"/>
        <w:numPr>
          <w:ilvl w:val="0"/>
          <w:numId w:val="21"/>
        </w:numPr>
        <w:spacing w:before="240"/>
        <w:rPr>
          <w:rFonts w:ascii="Times New Roman" w:hAnsi="Times New Roman" w:cs="Times New Roman"/>
          <w:sz w:val="24"/>
          <w:szCs w:val="24"/>
        </w:rPr>
      </w:pPr>
      <w:r>
        <w:rPr>
          <w:rFonts w:ascii="Times New Roman" w:hAnsi="Times New Roman" w:cs="Times New Roman"/>
          <w:sz w:val="24"/>
          <w:szCs w:val="24"/>
        </w:rPr>
        <w:t xml:space="preserve">Primary Reinforcer </w:t>
      </w:r>
    </w:p>
    <w:p w:rsidR="005E2E15" w:rsidRDefault="005E2E15" w:rsidP="005E2E15">
      <w:pPr>
        <w:pStyle w:val="ListParagraph"/>
        <w:numPr>
          <w:ilvl w:val="1"/>
          <w:numId w:val="21"/>
        </w:numPr>
        <w:spacing w:before="240"/>
        <w:rPr>
          <w:rFonts w:ascii="Times New Roman" w:hAnsi="Times New Roman" w:cs="Times New Roman"/>
          <w:sz w:val="24"/>
          <w:szCs w:val="24"/>
        </w:rPr>
      </w:pPr>
      <w:r>
        <w:rPr>
          <w:rFonts w:ascii="Times New Roman" w:hAnsi="Times New Roman" w:cs="Times New Roman"/>
          <w:sz w:val="24"/>
          <w:szCs w:val="24"/>
        </w:rPr>
        <w:t>An innately reinforcing stimulus, such as one that satisfies a biological need.  These are unlearned</w:t>
      </w:r>
    </w:p>
    <w:p w:rsidR="005E2E15" w:rsidRDefault="005E2E15" w:rsidP="005E2E15">
      <w:pPr>
        <w:pStyle w:val="ListParagraph"/>
        <w:numPr>
          <w:ilvl w:val="0"/>
          <w:numId w:val="21"/>
        </w:numPr>
        <w:spacing w:before="240"/>
        <w:rPr>
          <w:rFonts w:ascii="Times New Roman" w:hAnsi="Times New Roman" w:cs="Times New Roman"/>
          <w:sz w:val="24"/>
          <w:szCs w:val="24"/>
        </w:rPr>
      </w:pPr>
      <w:r>
        <w:rPr>
          <w:rFonts w:ascii="Times New Roman" w:hAnsi="Times New Roman" w:cs="Times New Roman"/>
          <w:sz w:val="24"/>
          <w:szCs w:val="24"/>
        </w:rPr>
        <w:t xml:space="preserve">Conditioned Reinforcer </w:t>
      </w:r>
    </w:p>
    <w:p w:rsidR="005E2E15" w:rsidRDefault="005E2E15" w:rsidP="005E2E15">
      <w:pPr>
        <w:pStyle w:val="ListParagraph"/>
        <w:numPr>
          <w:ilvl w:val="1"/>
          <w:numId w:val="21"/>
        </w:numPr>
        <w:spacing w:before="240"/>
        <w:rPr>
          <w:rFonts w:ascii="Times New Roman" w:hAnsi="Times New Roman" w:cs="Times New Roman"/>
          <w:sz w:val="24"/>
          <w:szCs w:val="24"/>
        </w:rPr>
      </w:pPr>
      <w:r>
        <w:rPr>
          <w:rFonts w:ascii="Times New Roman" w:hAnsi="Times New Roman" w:cs="Times New Roman"/>
          <w:sz w:val="24"/>
          <w:szCs w:val="24"/>
        </w:rPr>
        <w:t xml:space="preserve">A stimulus that gains its reinforcing power through its association with a primary reinforcer; also known as a secondary reinforcer </w:t>
      </w:r>
    </w:p>
    <w:p w:rsidR="006F1437" w:rsidRDefault="00813DC6" w:rsidP="00813DC6">
      <w:pPr>
        <w:pStyle w:val="ListParagraph"/>
        <w:numPr>
          <w:ilvl w:val="0"/>
          <w:numId w:val="21"/>
        </w:numPr>
        <w:spacing w:before="240"/>
        <w:rPr>
          <w:rFonts w:ascii="Times New Roman" w:hAnsi="Times New Roman" w:cs="Times New Roman"/>
          <w:sz w:val="24"/>
          <w:szCs w:val="24"/>
        </w:rPr>
      </w:pPr>
      <w:r>
        <w:rPr>
          <w:rFonts w:ascii="Times New Roman" w:hAnsi="Times New Roman" w:cs="Times New Roman"/>
          <w:sz w:val="24"/>
          <w:szCs w:val="24"/>
        </w:rPr>
        <w:t>Continuous Reinforcement</w:t>
      </w:r>
    </w:p>
    <w:p w:rsidR="006F1437" w:rsidRDefault="006F1437" w:rsidP="006F1437">
      <w:pPr>
        <w:pStyle w:val="ListParagraph"/>
        <w:numPr>
          <w:ilvl w:val="1"/>
          <w:numId w:val="21"/>
        </w:numPr>
        <w:spacing w:before="240"/>
        <w:rPr>
          <w:rFonts w:ascii="Times New Roman" w:hAnsi="Times New Roman" w:cs="Times New Roman"/>
          <w:sz w:val="24"/>
          <w:szCs w:val="24"/>
        </w:rPr>
      </w:pPr>
      <w:r>
        <w:rPr>
          <w:rFonts w:ascii="Times New Roman" w:hAnsi="Times New Roman" w:cs="Times New Roman"/>
          <w:sz w:val="24"/>
          <w:szCs w:val="24"/>
        </w:rPr>
        <w:t xml:space="preserve">Reinforcing the desired response every time it occurs.  Learning occurs rapidly, however extinction occurs just as rapidly </w:t>
      </w:r>
    </w:p>
    <w:p w:rsidR="006F1437" w:rsidRDefault="006F1437" w:rsidP="006F1437">
      <w:pPr>
        <w:pStyle w:val="ListParagraph"/>
        <w:numPr>
          <w:ilvl w:val="0"/>
          <w:numId w:val="21"/>
        </w:numPr>
        <w:spacing w:before="240"/>
        <w:rPr>
          <w:rFonts w:ascii="Times New Roman" w:hAnsi="Times New Roman" w:cs="Times New Roman"/>
          <w:sz w:val="24"/>
          <w:szCs w:val="24"/>
        </w:rPr>
      </w:pPr>
      <w:r>
        <w:rPr>
          <w:rFonts w:ascii="Times New Roman" w:hAnsi="Times New Roman" w:cs="Times New Roman"/>
          <w:sz w:val="24"/>
          <w:szCs w:val="24"/>
        </w:rPr>
        <w:t xml:space="preserve">Partial (Intermittent) Reinforcement </w:t>
      </w:r>
    </w:p>
    <w:p w:rsidR="006F1437" w:rsidRDefault="006F1437" w:rsidP="006F1437">
      <w:pPr>
        <w:pStyle w:val="ListParagraph"/>
        <w:numPr>
          <w:ilvl w:val="1"/>
          <w:numId w:val="21"/>
        </w:numPr>
        <w:spacing w:before="240"/>
        <w:rPr>
          <w:rFonts w:ascii="Times New Roman" w:hAnsi="Times New Roman" w:cs="Times New Roman"/>
          <w:sz w:val="24"/>
          <w:szCs w:val="24"/>
        </w:rPr>
      </w:pPr>
      <w:r>
        <w:rPr>
          <w:rFonts w:ascii="Times New Roman" w:hAnsi="Times New Roman" w:cs="Times New Roman"/>
          <w:sz w:val="24"/>
          <w:szCs w:val="24"/>
        </w:rPr>
        <w:t xml:space="preserve">Reinforcing a response only some of the time; results in slower acquisition of response but much greater resistance to extinction than does continuous reinforcement; the very best procedure for making behavior persist </w:t>
      </w:r>
    </w:p>
    <w:p w:rsidR="006F1437" w:rsidRDefault="006F1437" w:rsidP="006F1437">
      <w:pPr>
        <w:pStyle w:val="ListParagraph"/>
        <w:numPr>
          <w:ilvl w:val="0"/>
          <w:numId w:val="21"/>
        </w:numPr>
        <w:spacing w:before="240"/>
        <w:rPr>
          <w:rFonts w:ascii="Times New Roman" w:hAnsi="Times New Roman" w:cs="Times New Roman"/>
          <w:sz w:val="24"/>
          <w:szCs w:val="24"/>
        </w:rPr>
      </w:pPr>
      <w:r>
        <w:rPr>
          <w:rFonts w:ascii="Times New Roman" w:hAnsi="Times New Roman" w:cs="Times New Roman"/>
          <w:sz w:val="24"/>
          <w:szCs w:val="24"/>
        </w:rPr>
        <w:t xml:space="preserve">Fixed-Ratio Schedule </w:t>
      </w:r>
    </w:p>
    <w:p w:rsidR="006F1437" w:rsidRDefault="006F1437" w:rsidP="006F1437">
      <w:pPr>
        <w:pStyle w:val="ListParagraph"/>
        <w:numPr>
          <w:ilvl w:val="1"/>
          <w:numId w:val="21"/>
        </w:numPr>
        <w:spacing w:before="240"/>
        <w:rPr>
          <w:rFonts w:ascii="Times New Roman" w:hAnsi="Times New Roman" w:cs="Times New Roman"/>
          <w:sz w:val="24"/>
          <w:szCs w:val="24"/>
        </w:rPr>
      </w:pPr>
      <w:r>
        <w:rPr>
          <w:rFonts w:ascii="Times New Roman" w:hAnsi="Times New Roman" w:cs="Times New Roman"/>
          <w:sz w:val="24"/>
          <w:szCs w:val="24"/>
        </w:rPr>
        <w:t>In operant conditioning, a reinforcement schedule that reinforces a response only after a specific number of responses</w:t>
      </w:r>
    </w:p>
    <w:p w:rsidR="006F1437" w:rsidRDefault="006F1437" w:rsidP="006F1437">
      <w:pPr>
        <w:pStyle w:val="ListParagraph"/>
        <w:numPr>
          <w:ilvl w:val="0"/>
          <w:numId w:val="21"/>
        </w:numPr>
        <w:spacing w:before="240"/>
        <w:rPr>
          <w:rFonts w:ascii="Times New Roman" w:hAnsi="Times New Roman" w:cs="Times New Roman"/>
          <w:sz w:val="24"/>
          <w:szCs w:val="24"/>
        </w:rPr>
      </w:pPr>
      <w:r>
        <w:rPr>
          <w:rFonts w:ascii="Times New Roman" w:hAnsi="Times New Roman" w:cs="Times New Roman"/>
          <w:sz w:val="24"/>
          <w:szCs w:val="24"/>
        </w:rPr>
        <w:t xml:space="preserve">Variable-Ratio Schedule </w:t>
      </w:r>
    </w:p>
    <w:p w:rsidR="006F1437" w:rsidRPr="006F1437" w:rsidRDefault="006F1437" w:rsidP="006F1437">
      <w:pPr>
        <w:pStyle w:val="ListParagraph"/>
        <w:numPr>
          <w:ilvl w:val="1"/>
          <w:numId w:val="21"/>
        </w:numPr>
        <w:spacing w:before="240"/>
        <w:rPr>
          <w:rFonts w:ascii="Times New Roman" w:hAnsi="Times New Roman" w:cs="Times New Roman"/>
          <w:sz w:val="24"/>
          <w:szCs w:val="24"/>
        </w:rPr>
      </w:pPr>
      <w:r>
        <w:rPr>
          <w:rFonts w:ascii="Times New Roman" w:hAnsi="Times New Roman" w:cs="Times New Roman"/>
          <w:sz w:val="24"/>
          <w:szCs w:val="24"/>
        </w:rPr>
        <w:t xml:space="preserve">In operant conditioning, a reinforcement schedule that reinforces a response after an unpredictable number of responses </w:t>
      </w:r>
    </w:p>
    <w:p w:rsidR="006F1437" w:rsidRDefault="006F1437" w:rsidP="006F1437">
      <w:pPr>
        <w:pStyle w:val="ListParagraph"/>
        <w:numPr>
          <w:ilvl w:val="0"/>
          <w:numId w:val="21"/>
        </w:numPr>
        <w:spacing w:before="240"/>
        <w:rPr>
          <w:rFonts w:ascii="Times New Roman" w:hAnsi="Times New Roman" w:cs="Times New Roman"/>
          <w:sz w:val="24"/>
          <w:szCs w:val="24"/>
        </w:rPr>
      </w:pPr>
      <w:r>
        <w:rPr>
          <w:rFonts w:ascii="Times New Roman" w:hAnsi="Times New Roman" w:cs="Times New Roman"/>
          <w:sz w:val="24"/>
          <w:szCs w:val="24"/>
        </w:rPr>
        <w:t xml:space="preserve">Fixed-Interval Schedule </w:t>
      </w:r>
    </w:p>
    <w:p w:rsidR="006F1437" w:rsidRPr="006F1437" w:rsidRDefault="006F1437" w:rsidP="006F1437">
      <w:pPr>
        <w:pStyle w:val="ListParagraph"/>
        <w:numPr>
          <w:ilvl w:val="1"/>
          <w:numId w:val="21"/>
        </w:numPr>
        <w:spacing w:before="240"/>
        <w:rPr>
          <w:rFonts w:ascii="Times New Roman" w:hAnsi="Times New Roman" w:cs="Times New Roman"/>
          <w:sz w:val="24"/>
          <w:szCs w:val="24"/>
        </w:rPr>
      </w:pPr>
      <w:r>
        <w:rPr>
          <w:rFonts w:ascii="Times New Roman" w:hAnsi="Times New Roman" w:cs="Times New Roman"/>
          <w:sz w:val="24"/>
          <w:szCs w:val="24"/>
        </w:rPr>
        <w:t>In operant conditioning, a reinforcement schedule that reinforces a response only after a specific time has elapsed</w:t>
      </w:r>
    </w:p>
    <w:p w:rsidR="006F1437" w:rsidRDefault="006F1437" w:rsidP="006F1437">
      <w:pPr>
        <w:pStyle w:val="ListParagraph"/>
        <w:numPr>
          <w:ilvl w:val="0"/>
          <w:numId w:val="21"/>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Variable-Interval Schedule </w:t>
      </w:r>
    </w:p>
    <w:p w:rsidR="006F1437" w:rsidRPr="006F1437" w:rsidRDefault="006F1437" w:rsidP="006F1437">
      <w:pPr>
        <w:pStyle w:val="ListParagraph"/>
        <w:numPr>
          <w:ilvl w:val="1"/>
          <w:numId w:val="21"/>
        </w:numPr>
        <w:spacing w:before="240"/>
        <w:rPr>
          <w:rFonts w:ascii="Times New Roman" w:hAnsi="Times New Roman" w:cs="Times New Roman"/>
          <w:sz w:val="24"/>
          <w:szCs w:val="24"/>
        </w:rPr>
      </w:pPr>
      <w:r>
        <w:rPr>
          <w:rFonts w:ascii="Times New Roman" w:hAnsi="Times New Roman" w:cs="Times New Roman"/>
          <w:sz w:val="24"/>
          <w:szCs w:val="24"/>
        </w:rPr>
        <w:t xml:space="preserve">In operant conditioning, a reinforcement schedule that reinforces a response at unpredictable time interval </w:t>
      </w:r>
    </w:p>
    <w:p w:rsidR="006F1437" w:rsidRDefault="006F1437" w:rsidP="006F1437">
      <w:pPr>
        <w:spacing w:before="240"/>
        <w:rPr>
          <w:rFonts w:ascii="Times New Roman" w:hAnsi="Times New Roman" w:cs="Times New Roman"/>
          <w:sz w:val="24"/>
          <w:szCs w:val="24"/>
        </w:rPr>
      </w:pPr>
      <w:r w:rsidRPr="006F1437">
        <w:rPr>
          <w:rFonts w:ascii="Times New Roman" w:hAnsi="Times New Roman" w:cs="Times New Roman"/>
          <w:noProof/>
          <w:sz w:val="24"/>
          <w:szCs w:val="24"/>
        </w:rPr>
        <w:drawing>
          <wp:inline distT="0" distB="0" distL="0" distR="0">
            <wp:extent cx="5518150" cy="3085996"/>
            <wp:effectExtent l="0" t="0" r="0" b="0"/>
            <wp:docPr id="4" name="Picture 1" descr="http://wps.prenhall.com/wps/media/objects/983/1006798/F05.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ps.prenhall.com/wps/media/objects/983/1006798/F05.13.gif"/>
                    <pic:cNvPicPr>
                      <a:picLocks noChangeAspect="1" noChangeArrowheads="1"/>
                    </pic:cNvPicPr>
                  </pic:nvPicPr>
                  <pic:blipFill>
                    <a:blip r:embed="rId9"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518406" cy="3086139"/>
                    </a:xfrm>
                    <a:prstGeom prst="rect">
                      <a:avLst/>
                    </a:prstGeom>
                    <a:noFill/>
                    <a:ln>
                      <a:noFill/>
                    </a:ln>
                  </pic:spPr>
                </pic:pic>
              </a:graphicData>
            </a:graphic>
          </wp:inline>
        </w:drawing>
      </w:r>
    </w:p>
    <w:p w:rsidR="006F1437" w:rsidRDefault="006F1437" w:rsidP="006F1437">
      <w:pPr>
        <w:pStyle w:val="ListParagraph"/>
        <w:numPr>
          <w:ilvl w:val="0"/>
          <w:numId w:val="22"/>
        </w:numPr>
        <w:spacing w:before="240"/>
        <w:rPr>
          <w:rFonts w:ascii="Times New Roman" w:hAnsi="Times New Roman" w:cs="Times New Roman"/>
          <w:sz w:val="24"/>
          <w:szCs w:val="24"/>
        </w:rPr>
      </w:pPr>
      <w:r>
        <w:rPr>
          <w:rFonts w:ascii="Times New Roman" w:hAnsi="Times New Roman" w:cs="Times New Roman"/>
          <w:sz w:val="24"/>
          <w:szCs w:val="24"/>
        </w:rPr>
        <w:t xml:space="preserve">Punishment </w:t>
      </w:r>
    </w:p>
    <w:p w:rsidR="006F1437" w:rsidRDefault="006F1437" w:rsidP="006F1437">
      <w:pPr>
        <w:pStyle w:val="ListParagraph"/>
        <w:numPr>
          <w:ilvl w:val="1"/>
          <w:numId w:val="22"/>
        </w:numPr>
        <w:spacing w:before="240"/>
        <w:rPr>
          <w:rFonts w:ascii="Times New Roman" w:hAnsi="Times New Roman" w:cs="Times New Roman"/>
          <w:sz w:val="24"/>
          <w:szCs w:val="24"/>
        </w:rPr>
      </w:pPr>
      <w:r>
        <w:rPr>
          <w:rFonts w:ascii="Times New Roman" w:hAnsi="Times New Roman" w:cs="Times New Roman"/>
          <w:sz w:val="24"/>
          <w:szCs w:val="24"/>
        </w:rPr>
        <w:t xml:space="preserve">An event that decreases the behavior that it follows.  Often works the first time, however not in criminals.  Punished behavior is suppressed, not forgotten.  Punishment teaches discrimination, may teach fear, and may increase aggressiveness in the subject </w:t>
      </w:r>
    </w:p>
    <w:p w:rsidR="008A7328" w:rsidRDefault="008A7328" w:rsidP="008A7328">
      <w:pPr>
        <w:pStyle w:val="ListParagraph"/>
        <w:numPr>
          <w:ilvl w:val="0"/>
          <w:numId w:val="22"/>
        </w:numPr>
        <w:spacing w:before="240"/>
        <w:rPr>
          <w:rFonts w:ascii="Times New Roman" w:hAnsi="Times New Roman" w:cs="Times New Roman"/>
          <w:sz w:val="24"/>
          <w:szCs w:val="24"/>
        </w:rPr>
      </w:pPr>
      <w:r>
        <w:rPr>
          <w:rFonts w:ascii="Times New Roman" w:hAnsi="Times New Roman" w:cs="Times New Roman"/>
          <w:sz w:val="24"/>
          <w:szCs w:val="24"/>
        </w:rPr>
        <w:t>Cognitive Map</w:t>
      </w:r>
    </w:p>
    <w:p w:rsidR="008A7328" w:rsidRDefault="008A7328" w:rsidP="008A7328">
      <w:pPr>
        <w:pStyle w:val="ListParagraph"/>
        <w:numPr>
          <w:ilvl w:val="1"/>
          <w:numId w:val="22"/>
        </w:numPr>
        <w:spacing w:before="240"/>
        <w:rPr>
          <w:rFonts w:ascii="Times New Roman" w:hAnsi="Times New Roman" w:cs="Times New Roman"/>
          <w:sz w:val="24"/>
          <w:szCs w:val="24"/>
        </w:rPr>
      </w:pPr>
      <w:r>
        <w:rPr>
          <w:rFonts w:ascii="Times New Roman" w:hAnsi="Times New Roman" w:cs="Times New Roman"/>
          <w:sz w:val="24"/>
          <w:szCs w:val="24"/>
        </w:rPr>
        <w:t>A mental representation of the layout of one's environment.  Mice act as if they have learned a cognitive map of the maze they are in</w:t>
      </w:r>
    </w:p>
    <w:p w:rsidR="008A7328" w:rsidRDefault="008A7328" w:rsidP="008A7328">
      <w:pPr>
        <w:pStyle w:val="ListParagraph"/>
        <w:numPr>
          <w:ilvl w:val="0"/>
          <w:numId w:val="22"/>
        </w:numPr>
        <w:spacing w:before="240"/>
        <w:rPr>
          <w:rFonts w:ascii="Times New Roman" w:hAnsi="Times New Roman" w:cs="Times New Roman"/>
          <w:sz w:val="24"/>
          <w:szCs w:val="24"/>
        </w:rPr>
      </w:pPr>
      <w:r>
        <w:rPr>
          <w:rFonts w:ascii="Times New Roman" w:hAnsi="Times New Roman" w:cs="Times New Roman"/>
          <w:sz w:val="24"/>
          <w:szCs w:val="24"/>
        </w:rPr>
        <w:t>Latent Learning</w:t>
      </w:r>
    </w:p>
    <w:p w:rsidR="008A7328" w:rsidRDefault="008A7328" w:rsidP="008A7328">
      <w:pPr>
        <w:pStyle w:val="ListParagraph"/>
        <w:numPr>
          <w:ilvl w:val="1"/>
          <w:numId w:val="22"/>
        </w:numPr>
        <w:spacing w:before="240"/>
        <w:rPr>
          <w:rFonts w:ascii="Times New Roman" w:hAnsi="Times New Roman" w:cs="Times New Roman"/>
          <w:sz w:val="24"/>
          <w:szCs w:val="24"/>
        </w:rPr>
      </w:pPr>
      <w:r>
        <w:rPr>
          <w:rFonts w:ascii="Times New Roman" w:hAnsi="Times New Roman" w:cs="Times New Roman"/>
          <w:sz w:val="24"/>
          <w:szCs w:val="24"/>
        </w:rPr>
        <w:t xml:space="preserve">Learning that occurs but is not apparent until there is an incentive to demonstrate it.  The mice navigating the maze is an example </w:t>
      </w:r>
    </w:p>
    <w:p w:rsidR="008A7328" w:rsidRDefault="008A7328" w:rsidP="008A7328">
      <w:pPr>
        <w:pStyle w:val="ListParagraph"/>
        <w:numPr>
          <w:ilvl w:val="0"/>
          <w:numId w:val="22"/>
        </w:numPr>
        <w:spacing w:before="240"/>
        <w:rPr>
          <w:rFonts w:ascii="Times New Roman" w:hAnsi="Times New Roman" w:cs="Times New Roman"/>
          <w:sz w:val="24"/>
          <w:szCs w:val="24"/>
        </w:rPr>
      </w:pPr>
      <w:r>
        <w:rPr>
          <w:rFonts w:ascii="Times New Roman" w:hAnsi="Times New Roman" w:cs="Times New Roman"/>
          <w:sz w:val="24"/>
          <w:szCs w:val="24"/>
        </w:rPr>
        <w:t xml:space="preserve">Intrinsic Motivation </w:t>
      </w:r>
    </w:p>
    <w:p w:rsidR="008A7328" w:rsidRDefault="008A7328" w:rsidP="008A7328">
      <w:pPr>
        <w:pStyle w:val="ListParagraph"/>
        <w:numPr>
          <w:ilvl w:val="1"/>
          <w:numId w:val="22"/>
        </w:numPr>
        <w:spacing w:before="240"/>
        <w:rPr>
          <w:rFonts w:ascii="Times New Roman" w:hAnsi="Times New Roman" w:cs="Times New Roman"/>
          <w:sz w:val="24"/>
          <w:szCs w:val="24"/>
        </w:rPr>
      </w:pPr>
      <w:r>
        <w:rPr>
          <w:rFonts w:ascii="Times New Roman" w:hAnsi="Times New Roman" w:cs="Times New Roman"/>
          <w:sz w:val="24"/>
          <w:szCs w:val="24"/>
        </w:rPr>
        <w:t>A desire to perform a behavior effectively for its own sake</w:t>
      </w:r>
    </w:p>
    <w:p w:rsidR="008A7328" w:rsidRDefault="008A7328" w:rsidP="008A7328">
      <w:pPr>
        <w:pStyle w:val="ListParagraph"/>
        <w:numPr>
          <w:ilvl w:val="0"/>
          <w:numId w:val="22"/>
        </w:numPr>
        <w:spacing w:before="240"/>
        <w:rPr>
          <w:rFonts w:ascii="Times New Roman" w:hAnsi="Times New Roman" w:cs="Times New Roman"/>
          <w:sz w:val="24"/>
          <w:szCs w:val="24"/>
        </w:rPr>
      </w:pPr>
      <w:r>
        <w:rPr>
          <w:rFonts w:ascii="Times New Roman" w:hAnsi="Times New Roman" w:cs="Times New Roman"/>
          <w:sz w:val="24"/>
          <w:szCs w:val="24"/>
        </w:rPr>
        <w:t xml:space="preserve">Extrinsic Motivation </w:t>
      </w:r>
    </w:p>
    <w:p w:rsidR="008A7328" w:rsidRDefault="008A7328" w:rsidP="008A7328">
      <w:pPr>
        <w:pStyle w:val="ListParagraph"/>
        <w:numPr>
          <w:ilvl w:val="1"/>
          <w:numId w:val="22"/>
        </w:numPr>
        <w:spacing w:before="240"/>
        <w:rPr>
          <w:rFonts w:ascii="Times New Roman" w:hAnsi="Times New Roman" w:cs="Times New Roman"/>
          <w:sz w:val="24"/>
          <w:szCs w:val="24"/>
        </w:rPr>
      </w:pPr>
      <w:r>
        <w:rPr>
          <w:rFonts w:ascii="Times New Roman" w:hAnsi="Times New Roman" w:cs="Times New Roman"/>
          <w:sz w:val="24"/>
          <w:szCs w:val="24"/>
        </w:rPr>
        <w:t xml:space="preserve">A desire to perform a behavior to receive promised rewards or to avoid threatened punishment </w:t>
      </w:r>
    </w:p>
    <w:p w:rsidR="008A7328" w:rsidRDefault="008A7328" w:rsidP="008A7328">
      <w:pPr>
        <w:pStyle w:val="ListParagraph"/>
        <w:numPr>
          <w:ilvl w:val="0"/>
          <w:numId w:val="22"/>
        </w:numPr>
        <w:spacing w:before="240"/>
        <w:rPr>
          <w:rFonts w:ascii="Times New Roman" w:hAnsi="Times New Roman" w:cs="Times New Roman"/>
          <w:sz w:val="24"/>
          <w:szCs w:val="24"/>
        </w:rPr>
      </w:pPr>
      <w:r>
        <w:rPr>
          <w:rFonts w:ascii="Times New Roman" w:hAnsi="Times New Roman" w:cs="Times New Roman"/>
          <w:sz w:val="24"/>
          <w:szCs w:val="24"/>
        </w:rPr>
        <w:t xml:space="preserve">Observational Learning </w:t>
      </w:r>
    </w:p>
    <w:p w:rsidR="008A7328" w:rsidRDefault="008A7328" w:rsidP="008A7328">
      <w:pPr>
        <w:pStyle w:val="ListParagraph"/>
        <w:numPr>
          <w:ilvl w:val="1"/>
          <w:numId w:val="22"/>
        </w:numPr>
        <w:spacing w:before="240"/>
        <w:rPr>
          <w:rFonts w:ascii="Times New Roman" w:hAnsi="Times New Roman" w:cs="Times New Roman"/>
          <w:sz w:val="24"/>
          <w:szCs w:val="24"/>
        </w:rPr>
      </w:pPr>
      <w:r>
        <w:rPr>
          <w:rFonts w:ascii="Times New Roman" w:hAnsi="Times New Roman" w:cs="Times New Roman"/>
          <w:sz w:val="24"/>
          <w:szCs w:val="24"/>
        </w:rPr>
        <w:t>Learning by observing (and imitating) others</w:t>
      </w:r>
    </w:p>
    <w:p w:rsidR="008A7328" w:rsidRDefault="008A7328" w:rsidP="008A7328">
      <w:pPr>
        <w:pStyle w:val="ListParagraph"/>
        <w:numPr>
          <w:ilvl w:val="0"/>
          <w:numId w:val="22"/>
        </w:numPr>
        <w:spacing w:before="240"/>
        <w:rPr>
          <w:rFonts w:ascii="Times New Roman" w:hAnsi="Times New Roman" w:cs="Times New Roman"/>
          <w:sz w:val="24"/>
          <w:szCs w:val="24"/>
        </w:rPr>
      </w:pPr>
      <w:r>
        <w:rPr>
          <w:rFonts w:ascii="Times New Roman" w:hAnsi="Times New Roman" w:cs="Times New Roman"/>
          <w:sz w:val="24"/>
          <w:szCs w:val="24"/>
        </w:rPr>
        <w:t xml:space="preserve">Modeling </w:t>
      </w:r>
    </w:p>
    <w:p w:rsidR="008A7328" w:rsidRDefault="008A7328" w:rsidP="008A7328">
      <w:pPr>
        <w:pStyle w:val="ListParagraph"/>
        <w:numPr>
          <w:ilvl w:val="1"/>
          <w:numId w:val="22"/>
        </w:numPr>
        <w:spacing w:before="240"/>
        <w:rPr>
          <w:rFonts w:ascii="Times New Roman" w:hAnsi="Times New Roman" w:cs="Times New Roman"/>
          <w:sz w:val="24"/>
          <w:szCs w:val="24"/>
        </w:rPr>
      </w:pPr>
      <w:r>
        <w:rPr>
          <w:rFonts w:ascii="Times New Roman" w:hAnsi="Times New Roman" w:cs="Times New Roman"/>
          <w:sz w:val="24"/>
          <w:szCs w:val="24"/>
        </w:rPr>
        <w:t xml:space="preserve">The process of observing and imitating a specific behavior </w:t>
      </w:r>
    </w:p>
    <w:tbl>
      <w:tblPr>
        <w:tblStyle w:val="TableGrid"/>
        <w:tblW w:w="0" w:type="auto"/>
        <w:tblLook w:val="04A0"/>
      </w:tblPr>
      <w:tblGrid>
        <w:gridCol w:w="1809"/>
        <w:gridCol w:w="3402"/>
        <w:gridCol w:w="4365"/>
      </w:tblGrid>
      <w:tr w:rsidR="008A7328" w:rsidTr="00F63167">
        <w:tc>
          <w:tcPr>
            <w:tcW w:w="1809" w:type="dxa"/>
          </w:tcPr>
          <w:p w:rsidR="008A7328" w:rsidRDefault="008A7328" w:rsidP="00F63167">
            <w:pPr>
              <w:rPr>
                <w:rFonts w:ascii="Times New Roman" w:hAnsi="Times New Roman" w:cs="Times New Roman"/>
                <w:b/>
                <w:sz w:val="24"/>
                <w:szCs w:val="24"/>
              </w:rPr>
            </w:pPr>
          </w:p>
        </w:tc>
        <w:tc>
          <w:tcPr>
            <w:tcW w:w="3402" w:type="dxa"/>
          </w:tcPr>
          <w:p w:rsidR="008A7328" w:rsidRDefault="008A7328" w:rsidP="00F63167">
            <w:pPr>
              <w:rPr>
                <w:rFonts w:ascii="Times New Roman" w:hAnsi="Times New Roman" w:cs="Times New Roman"/>
                <w:b/>
                <w:sz w:val="24"/>
                <w:szCs w:val="24"/>
              </w:rPr>
            </w:pPr>
            <w:r>
              <w:rPr>
                <w:rFonts w:ascii="Times New Roman" w:hAnsi="Times New Roman" w:cs="Times New Roman"/>
                <w:b/>
                <w:sz w:val="24"/>
                <w:szCs w:val="24"/>
              </w:rPr>
              <w:t xml:space="preserve">Classical Conditioning </w:t>
            </w:r>
          </w:p>
        </w:tc>
        <w:tc>
          <w:tcPr>
            <w:tcW w:w="4365" w:type="dxa"/>
          </w:tcPr>
          <w:p w:rsidR="008A7328" w:rsidRDefault="008A7328" w:rsidP="00F63167">
            <w:pPr>
              <w:rPr>
                <w:rFonts w:ascii="Times New Roman" w:hAnsi="Times New Roman" w:cs="Times New Roman"/>
                <w:b/>
                <w:sz w:val="24"/>
                <w:szCs w:val="24"/>
              </w:rPr>
            </w:pPr>
            <w:r>
              <w:rPr>
                <w:rFonts w:ascii="Times New Roman" w:hAnsi="Times New Roman" w:cs="Times New Roman"/>
                <w:b/>
                <w:sz w:val="24"/>
                <w:szCs w:val="24"/>
              </w:rPr>
              <w:t xml:space="preserve">Operant Conditioning </w:t>
            </w:r>
          </w:p>
        </w:tc>
      </w:tr>
      <w:tr w:rsidR="008A7328" w:rsidRPr="000B47D3" w:rsidTr="00F63167">
        <w:tc>
          <w:tcPr>
            <w:tcW w:w="1809" w:type="dxa"/>
          </w:tcPr>
          <w:p w:rsidR="008A7328" w:rsidRDefault="008A7328" w:rsidP="00F63167">
            <w:pPr>
              <w:rPr>
                <w:rFonts w:ascii="Times New Roman" w:hAnsi="Times New Roman" w:cs="Times New Roman"/>
                <w:b/>
                <w:sz w:val="24"/>
                <w:szCs w:val="24"/>
              </w:rPr>
            </w:pPr>
            <w:r>
              <w:rPr>
                <w:rFonts w:ascii="Times New Roman" w:hAnsi="Times New Roman" w:cs="Times New Roman"/>
                <w:b/>
                <w:sz w:val="24"/>
                <w:szCs w:val="24"/>
              </w:rPr>
              <w:t>Basic Idea</w:t>
            </w:r>
          </w:p>
        </w:tc>
        <w:tc>
          <w:tcPr>
            <w:tcW w:w="3402" w:type="dxa"/>
          </w:tcPr>
          <w:p w:rsidR="008A7328" w:rsidRPr="000B47D3" w:rsidRDefault="008A7328" w:rsidP="00F63167">
            <w:pPr>
              <w:rPr>
                <w:rFonts w:ascii="Times New Roman" w:hAnsi="Times New Roman" w:cs="Times New Roman"/>
                <w:sz w:val="24"/>
                <w:szCs w:val="24"/>
              </w:rPr>
            </w:pPr>
            <w:r>
              <w:rPr>
                <w:rFonts w:ascii="Times New Roman" w:hAnsi="Times New Roman" w:cs="Times New Roman"/>
                <w:sz w:val="24"/>
                <w:szCs w:val="24"/>
              </w:rPr>
              <w:t>Organism learns associations between events it doesn’t control</w:t>
            </w:r>
          </w:p>
        </w:tc>
        <w:tc>
          <w:tcPr>
            <w:tcW w:w="4365" w:type="dxa"/>
          </w:tcPr>
          <w:p w:rsidR="008A7328" w:rsidRPr="000B47D3" w:rsidRDefault="008A7328" w:rsidP="00F63167">
            <w:pPr>
              <w:rPr>
                <w:rFonts w:ascii="Times New Roman" w:hAnsi="Times New Roman" w:cs="Times New Roman"/>
                <w:sz w:val="24"/>
                <w:szCs w:val="24"/>
              </w:rPr>
            </w:pPr>
            <w:r>
              <w:rPr>
                <w:rFonts w:ascii="Times New Roman" w:hAnsi="Times New Roman" w:cs="Times New Roman"/>
                <w:sz w:val="24"/>
                <w:szCs w:val="24"/>
              </w:rPr>
              <w:t xml:space="preserve">Organism learns associations between its behavior and resulting events </w:t>
            </w:r>
          </w:p>
        </w:tc>
      </w:tr>
      <w:tr w:rsidR="008A7328" w:rsidRPr="000B47D3" w:rsidTr="00F63167">
        <w:tc>
          <w:tcPr>
            <w:tcW w:w="1809" w:type="dxa"/>
          </w:tcPr>
          <w:p w:rsidR="008A7328" w:rsidRDefault="008A7328" w:rsidP="00F63167">
            <w:pPr>
              <w:rPr>
                <w:rFonts w:ascii="Times New Roman" w:hAnsi="Times New Roman" w:cs="Times New Roman"/>
                <w:b/>
                <w:sz w:val="24"/>
                <w:szCs w:val="24"/>
              </w:rPr>
            </w:pPr>
            <w:r>
              <w:rPr>
                <w:rFonts w:ascii="Times New Roman" w:hAnsi="Times New Roman" w:cs="Times New Roman"/>
                <w:b/>
                <w:sz w:val="24"/>
                <w:szCs w:val="24"/>
              </w:rPr>
              <w:t xml:space="preserve">Response </w:t>
            </w:r>
          </w:p>
        </w:tc>
        <w:tc>
          <w:tcPr>
            <w:tcW w:w="3402" w:type="dxa"/>
          </w:tcPr>
          <w:p w:rsidR="008A7328" w:rsidRPr="000B47D3" w:rsidRDefault="008A7328" w:rsidP="00F63167">
            <w:pPr>
              <w:rPr>
                <w:rFonts w:ascii="Times New Roman" w:hAnsi="Times New Roman" w:cs="Times New Roman"/>
                <w:sz w:val="24"/>
                <w:szCs w:val="24"/>
              </w:rPr>
            </w:pPr>
            <w:r>
              <w:rPr>
                <w:rFonts w:ascii="Times New Roman" w:hAnsi="Times New Roman" w:cs="Times New Roman"/>
                <w:sz w:val="24"/>
                <w:szCs w:val="24"/>
              </w:rPr>
              <w:t xml:space="preserve">Involuntary, automatic </w:t>
            </w:r>
          </w:p>
        </w:tc>
        <w:tc>
          <w:tcPr>
            <w:tcW w:w="4365" w:type="dxa"/>
          </w:tcPr>
          <w:p w:rsidR="008A7328" w:rsidRPr="000B47D3" w:rsidRDefault="008A7328" w:rsidP="00F63167">
            <w:pPr>
              <w:rPr>
                <w:rFonts w:ascii="Times New Roman" w:hAnsi="Times New Roman" w:cs="Times New Roman"/>
                <w:sz w:val="24"/>
                <w:szCs w:val="24"/>
              </w:rPr>
            </w:pPr>
            <w:r>
              <w:rPr>
                <w:rFonts w:ascii="Times New Roman" w:hAnsi="Times New Roman" w:cs="Times New Roman"/>
                <w:sz w:val="24"/>
                <w:szCs w:val="24"/>
              </w:rPr>
              <w:t>Voluntary, operates on environment</w:t>
            </w:r>
          </w:p>
        </w:tc>
      </w:tr>
      <w:tr w:rsidR="008A7328" w:rsidRPr="000B47D3" w:rsidTr="00F63167">
        <w:tc>
          <w:tcPr>
            <w:tcW w:w="1809" w:type="dxa"/>
          </w:tcPr>
          <w:p w:rsidR="008A7328" w:rsidRDefault="008A7328" w:rsidP="00F63167">
            <w:pPr>
              <w:rPr>
                <w:rFonts w:ascii="Times New Roman" w:hAnsi="Times New Roman" w:cs="Times New Roman"/>
                <w:b/>
                <w:sz w:val="24"/>
                <w:szCs w:val="24"/>
              </w:rPr>
            </w:pPr>
            <w:r>
              <w:rPr>
                <w:rFonts w:ascii="Times New Roman" w:hAnsi="Times New Roman" w:cs="Times New Roman"/>
                <w:b/>
                <w:sz w:val="24"/>
                <w:szCs w:val="24"/>
              </w:rPr>
              <w:t>Acquisition</w:t>
            </w:r>
          </w:p>
        </w:tc>
        <w:tc>
          <w:tcPr>
            <w:tcW w:w="3402" w:type="dxa"/>
          </w:tcPr>
          <w:p w:rsidR="008A7328" w:rsidRPr="000B47D3" w:rsidRDefault="008A7328" w:rsidP="00F63167">
            <w:pPr>
              <w:rPr>
                <w:rFonts w:ascii="Times New Roman" w:hAnsi="Times New Roman" w:cs="Times New Roman"/>
                <w:sz w:val="24"/>
                <w:szCs w:val="24"/>
              </w:rPr>
            </w:pPr>
            <w:r>
              <w:rPr>
                <w:rFonts w:ascii="Times New Roman" w:hAnsi="Times New Roman" w:cs="Times New Roman"/>
                <w:sz w:val="24"/>
                <w:szCs w:val="24"/>
              </w:rPr>
              <w:t>Associating events; CS announces US</w:t>
            </w:r>
          </w:p>
        </w:tc>
        <w:tc>
          <w:tcPr>
            <w:tcW w:w="4365" w:type="dxa"/>
          </w:tcPr>
          <w:p w:rsidR="008A7328" w:rsidRPr="000B47D3" w:rsidRDefault="008A7328" w:rsidP="00F63167">
            <w:pPr>
              <w:rPr>
                <w:rFonts w:ascii="Times New Roman" w:hAnsi="Times New Roman" w:cs="Times New Roman"/>
                <w:sz w:val="24"/>
                <w:szCs w:val="24"/>
              </w:rPr>
            </w:pPr>
            <w:r>
              <w:rPr>
                <w:rFonts w:ascii="Times New Roman" w:hAnsi="Times New Roman" w:cs="Times New Roman"/>
                <w:sz w:val="24"/>
                <w:szCs w:val="24"/>
              </w:rPr>
              <w:t>Associating response with a consequence (reinforcer or punisher)</w:t>
            </w:r>
          </w:p>
        </w:tc>
      </w:tr>
      <w:tr w:rsidR="008A7328" w:rsidRPr="000B47D3" w:rsidTr="00F63167">
        <w:tc>
          <w:tcPr>
            <w:tcW w:w="1809" w:type="dxa"/>
          </w:tcPr>
          <w:p w:rsidR="008A7328" w:rsidRDefault="008A7328" w:rsidP="00F63167">
            <w:pPr>
              <w:rPr>
                <w:rFonts w:ascii="Times New Roman" w:hAnsi="Times New Roman" w:cs="Times New Roman"/>
                <w:b/>
                <w:sz w:val="24"/>
                <w:szCs w:val="24"/>
              </w:rPr>
            </w:pPr>
            <w:r>
              <w:rPr>
                <w:rFonts w:ascii="Times New Roman" w:hAnsi="Times New Roman" w:cs="Times New Roman"/>
                <w:b/>
                <w:sz w:val="24"/>
                <w:szCs w:val="24"/>
              </w:rPr>
              <w:t xml:space="preserve">Extinction </w:t>
            </w:r>
          </w:p>
        </w:tc>
        <w:tc>
          <w:tcPr>
            <w:tcW w:w="3402" w:type="dxa"/>
          </w:tcPr>
          <w:p w:rsidR="008A7328" w:rsidRPr="000B47D3" w:rsidRDefault="008A7328" w:rsidP="00F63167">
            <w:pPr>
              <w:rPr>
                <w:rFonts w:ascii="Times New Roman" w:hAnsi="Times New Roman" w:cs="Times New Roman"/>
                <w:sz w:val="24"/>
                <w:szCs w:val="24"/>
              </w:rPr>
            </w:pPr>
            <w:r>
              <w:rPr>
                <w:rFonts w:ascii="Times New Roman" w:hAnsi="Times New Roman" w:cs="Times New Roman"/>
                <w:sz w:val="24"/>
                <w:szCs w:val="24"/>
              </w:rPr>
              <w:t>CR decreases when CS is repeatedly presented alone</w:t>
            </w:r>
          </w:p>
        </w:tc>
        <w:tc>
          <w:tcPr>
            <w:tcW w:w="4365" w:type="dxa"/>
          </w:tcPr>
          <w:p w:rsidR="008A7328" w:rsidRPr="000B47D3" w:rsidRDefault="008A7328" w:rsidP="00F63167">
            <w:pPr>
              <w:rPr>
                <w:rFonts w:ascii="Times New Roman" w:hAnsi="Times New Roman" w:cs="Times New Roman"/>
                <w:sz w:val="24"/>
                <w:szCs w:val="24"/>
              </w:rPr>
            </w:pPr>
            <w:r>
              <w:rPr>
                <w:rFonts w:ascii="Times New Roman" w:hAnsi="Times New Roman" w:cs="Times New Roman"/>
                <w:sz w:val="24"/>
                <w:szCs w:val="24"/>
              </w:rPr>
              <w:t xml:space="preserve">Responding decreases when reinforcement stops </w:t>
            </w:r>
          </w:p>
        </w:tc>
      </w:tr>
      <w:tr w:rsidR="008A7328" w:rsidRPr="000B47D3" w:rsidTr="00F63167">
        <w:tc>
          <w:tcPr>
            <w:tcW w:w="1809" w:type="dxa"/>
          </w:tcPr>
          <w:p w:rsidR="008A7328" w:rsidRDefault="008A7328" w:rsidP="00F63167">
            <w:pPr>
              <w:rPr>
                <w:rFonts w:ascii="Times New Roman" w:hAnsi="Times New Roman" w:cs="Times New Roman"/>
                <w:b/>
                <w:sz w:val="24"/>
                <w:szCs w:val="24"/>
              </w:rPr>
            </w:pPr>
            <w:r>
              <w:rPr>
                <w:rFonts w:ascii="Times New Roman" w:hAnsi="Times New Roman" w:cs="Times New Roman"/>
                <w:b/>
                <w:sz w:val="24"/>
                <w:szCs w:val="24"/>
              </w:rPr>
              <w:t xml:space="preserve">Spontaneous Recovery </w:t>
            </w:r>
          </w:p>
        </w:tc>
        <w:tc>
          <w:tcPr>
            <w:tcW w:w="3402" w:type="dxa"/>
          </w:tcPr>
          <w:p w:rsidR="008A7328" w:rsidRPr="000B47D3" w:rsidRDefault="008A7328" w:rsidP="00F63167">
            <w:pPr>
              <w:rPr>
                <w:rFonts w:ascii="Times New Roman" w:hAnsi="Times New Roman" w:cs="Times New Roman"/>
                <w:sz w:val="24"/>
                <w:szCs w:val="24"/>
              </w:rPr>
            </w:pPr>
            <w:r>
              <w:rPr>
                <w:rFonts w:ascii="Times New Roman" w:hAnsi="Times New Roman" w:cs="Times New Roman"/>
                <w:sz w:val="24"/>
                <w:szCs w:val="24"/>
              </w:rPr>
              <w:t>The reappearance, after a rest period, of an extinguished CR</w:t>
            </w:r>
          </w:p>
        </w:tc>
        <w:tc>
          <w:tcPr>
            <w:tcW w:w="4365" w:type="dxa"/>
          </w:tcPr>
          <w:p w:rsidR="008A7328" w:rsidRPr="000B47D3" w:rsidRDefault="008A7328" w:rsidP="00F63167">
            <w:pPr>
              <w:rPr>
                <w:rFonts w:ascii="Times New Roman" w:hAnsi="Times New Roman" w:cs="Times New Roman"/>
                <w:sz w:val="24"/>
                <w:szCs w:val="24"/>
              </w:rPr>
            </w:pPr>
            <w:r>
              <w:rPr>
                <w:rFonts w:ascii="Times New Roman" w:hAnsi="Times New Roman" w:cs="Times New Roman"/>
                <w:sz w:val="24"/>
                <w:szCs w:val="24"/>
              </w:rPr>
              <w:t>The reappearance, after a rest period, of an extinguished response</w:t>
            </w:r>
          </w:p>
        </w:tc>
      </w:tr>
      <w:tr w:rsidR="008A7328" w:rsidRPr="000B47D3" w:rsidTr="00F63167">
        <w:tc>
          <w:tcPr>
            <w:tcW w:w="1809" w:type="dxa"/>
          </w:tcPr>
          <w:p w:rsidR="008A7328" w:rsidRDefault="008A7328" w:rsidP="00F63167">
            <w:pPr>
              <w:rPr>
                <w:rFonts w:ascii="Times New Roman" w:hAnsi="Times New Roman" w:cs="Times New Roman"/>
                <w:b/>
                <w:sz w:val="24"/>
                <w:szCs w:val="24"/>
              </w:rPr>
            </w:pPr>
            <w:r>
              <w:rPr>
                <w:rFonts w:ascii="Times New Roman" w:hAnsi="Times New Roman" w:cs="Times New Roman"/>
                <w:b/>
                <w:sz w:val="24"/>
                <w:szCs w:val="24"/>
              </w:rPr>
              <w:t xml:space="preserve">Generalization </w:t>
            </w:r>
          </w:p>
        </w:tc>
        <w:tc>
          <w:tcPr>
            <w:tcW w:w="3402" w:type="dxa"/>
          </w:tcPr>
          <w:p w:rsidR="008A7328" w:rsidRPr="000B47D3" w:rsidRDefault="008A7328" w:rsidP="00F63167">
            <w:pPr>
              <w:rPr>
                <w:rFonts w:ascii="Times New Roman" w:hAnsi="Times New Roman" w:cs="Times New Roman"/>
                <w:sz w:val="24"/>
                <w:szCs w:val="24"/>
              </w:rPr>
            </w:pPr>
            <w:r>
              <w:rPr>
                <w:rFonts w:ascii="Times New Roman" w:hAnsi="Times New Roman" w:cs="Times New Roman"/>
                <w:sz w:val="24"/>
                <w:szCs w:val="24"/>
              </w:rPr>
              <w:t>The tendency to respond to stimuli similar to the CS</w:t>
            </w:r>
          </w:p>
        </w:tc>
        <w:tc>
          <w:tcPr>
            <w:tcW w:w="4365" w:type="dxa"/>
          </w:tcPr>
          <w:p w:rsidR="008A7328" w:rsidRPr="000B47D3" w:rsidRDefault="008A7328" w:rsidP="00F63167">
            <w:pPr>
              <w:rPr>
                <w:rFonts w:ascii="Times New Roman" w:hAnsi="Times New Roman" w:cs="Times New Roman"/>
                <w:sz w:val="24"/>
                <w:szCs w:val="24"/>
              </w:rPr>
            </w:pPr>
            <w:r>
              <w:rPr>
                <w:rFonts w:ascii="Times New Roman" w:hAnsi="Times New Roman" w:cs="Times New Roman"/>
                <w:sz w:val="24"/>
                <w:szCs w:val="24"/>
              </w:rPr>
              <w:t xml:space="preserve">Organisms response to similar stimuli is also reinforced </w:t>
            </w:r>
          </w:p>
        </w:tc>
      </w:tr>
      <w:tr w:rsidR="008A7328" w:rsidRPr="000B47D3" w:rsidTr="00F63167">
        <w:tc>
          <w:tcPr>
            <w:tcW w:w="1809" w:type="dxa"/>
          </w:tcPr>
          <w:p w:rsidR="008A7328" w:rsidRDefault="008A7328" w:rsidP="00F63167">
            <w:pPr>
              <w:rPr>
                <w:rFonts w:ascii="Times New Roman" w:hAnsi="Times New Roman" w:cs="Times New Roman"/>
                <w:b/>
                <w:sz w:val="24"/>
                <w:szCs w:val="24"/>
              </w:rPr>
            </w:pPr>
            <w:r>
              <w:rPr>
                <w:rFonts w:ascii="Times New Roman" w:hAnsi="Times New Roman" w:cs="Times New Roman"/>
                <w:b/>
                <w:sz w:val="24"/>
                <w:szCs w:val="24"/>
              </w:rPr>
              <w:t xml:space="preserve">Discrimination </w:t>
            </w:r>
          </w:p>
        </w:tc>
        <w:tc>
          <w:tcPr>
            <w:tcW w:w="3402" w:type="dxa"/>
          </w:tcPr>
          <w:p w:rsidR="008A7328" w:rsidRPr="000B47D3" w:rsidRDefault="008A7328" w:rsidP="00F63167">
            <w:pPr>
              <w:rPr>
                <w:rFonts w:ascii="Times New Roman" w:hAnsi="Times New Roman" w:cs="Times New Roman"/>
                <w:sz w:val="24"/>
                <w:szCs w:val="24"/>
              </w:rPr>
            </w:pPr>
            <w:r>
              <w:rPr>
                <w:rFonts w:ascii="Times New Roman" w:hAnsi="Times New Roman" w:cs="Times New Roman"/>
                <w:sz w:val="24"/>
                <w:szCs w:val="24"/>
              </w:rPr>
              <w:t>The learned ability to distinguish between a CS and other stimuli that do not signal a US</w:t>
            </w:r>
          </w:p>
        </w:tc>
        <w:tc>
          <w:tcPr>
            <w:tcW w:w="4365" w:type="dxa"/>
          </w:tcPr>
          <w:p w:rsidR="008A7328" w:rsidRPr="000B47D3" w:rsidRDefault="008A7328" w:rsidP="00F63167">
            <w:pPr>
              <w:rPr>
                <w:rFonts w:ascii="Times New Roman" w:hAnsi="Times New Roman" w:cs="Times New Roman"/>
                <w:sz w:val="24"/>
                <w:szCs w:val="24"/>
              </w:rPr>
            </w:pPr>
            <w:r>
              <w:rPr>
                <w:rFonts w:ascii="Times New Roman" w:hAnsi="Times New Roman" w:cs="Times New Roman"/>
                <w:sz w:val="24"/>
                <w:szCs w:val="24"/>
              </w:rPr>
              <w:t xml:space="preserve">Organism learns that some responses, but not others, will be reinforced </w:t>
            </w:r>
          </w:p>
        </w:tc>
      </w:tr>
      <w:tr w:rsidR="008A7328" w:rsidRPr="000B47D3" w:rsidTr="00F63167">
        <w:tc>
          <w:tcPr>
            <w:tcW w:w="1809" w:type="dxa"/>
          </w:tcPr>
          <w:p w:rsidR="008A7328" w:rsidRDefault="008A7328" w:rsidP="00F63167">
            <w:pPr>
              <w:rPr>
                <w:rFonts w:ascii="Times New Roman" w:hAnsi="Times New Roman" w:cs="Times New Roman"/>
                <w:b/>
                <w:sz w:val="24"/>
                <w:szCs w:val="24"/>
              </w:rPr>
            </w:pPr>
            <w:r>
              <w:rPr>
                <w:rFonts w:ascii="Times New Roman" w:hAnsi="Times New Roman" w:cs="Times New Roman"/>
                <w:b/>
                <w:sz w:val="24"/>
                <w:szCs w:val="24"/>
              </w:rPr>
              <w:t xml:space="preserve">Cognitive Processes </w:t>
            </w:r>
          </w:p>
        </w:tc>
        <w:tc>
          <w:tcPr>
            <w:tcW w:w="3402" w:type="dxa"/>
          </w:tcPr>
          <w:p w:rsidR="008A7328" w:rsidRPr="000B47D3" w:rsidRDefault="008A7328" w:rsidP="00F63167">
            <w:pPr>
              <w:rPr>
                <w:rFonts w:ascii="Times New Roman" w:hAnsi="Times New Roman" w:cs="Times New Roman"/>
                <w:sz w:val="24"/>
                <w:szCs w:val="24"/>
              </w:rPr>
            </w:pPr>
            <w:r>
              <w:rPr>
                <w:rFonts w:ascii="Times New Roman" w:hAnsi="Times New Roman" w:cs="Times New Roman"/>
                <w:sz w:val="24"/>
                <w:szCs w:val="24"/>
              </w:rPr>
              <w:t>Organisms develop expectation that CS signals the arrival of US</w:t>
            </w:r>
          </w:p>
        </w:tc>
        <w:tc>
          <w:tcPr>
            <w:tcW w:w="4365" w:type="dxa"/>
          </w:tcPr>
          <w:p w:rsidR="008A7328" w:rsidRPr="000B47D3" w:rsidRDefault="008A7328" w:rsidP="00F63167">
            <w:pPr>
              <w:rPr>
                <w:rFonts w:ascii="Times New Roman" w:hAnsi="Times New Roman" w:cs="Times New Roman"/>
                <w:sz w:val="24"/>
                <w:szCs w:val="24"/>
              </w:rPr>
            </w:pPr>
            <w:r>
              <w:rPr>
                <w:rFonts w:ascii="Times New Roman" w:hAnsi="Times New Roman" w:cs="Times New Roman"/>
                <w:sz w:val="24"/>
                <w:szCs w:val="24"/>
              </w:rPr>
              <w:t xml:space="preserve">Organisms develop expectation that a response will be reinforced or punished; they also exhibit latent learning, without reinforcement </w:t>
            </w:r>
          </w:p>
        </w:tc>
      </w:tr>
      <w:tr w:rsidR="008A7328" w:rsidRPr="000B47D3" w:rsidTr="00F63167">
        <w:tc>
          <w:tcPr>
            <w:tcW w:w="1809" w:type="dxa"/>
          </w:tcPr>
          <w:p w:rsidR="008A7328" w:rsidRDefault="008A7328" w:rsidP="00F63167">
            <w:pPr>
              <w:rPr>
                <w:rFonts w:ascii="Times New Roman" w:hAnsi="Times New Roman" w:cs="Times New Roman"/>
                <w:b/>
                <w:sz w:val="24"/>
                <w:szCs w:val="24"/>
              </w:rPr>
            </w:pPr>
            <w:r>
              <w:rPr>
                <w:rFonts w:ascii="Times New Roman" w:hAnsi="Times New Roman" w:cs="Times New Roman"/>
                <w:b/>
                <w:sz w:val="24"/>
                <w:szCs w:val="24"/>
              </w:rPr>
              <w:t>Biological Predispositions</w:t>
            </w:r>
          </w:p>
        </w:tc>
        <w:tc>
          <w:tcPr>
            <w:tcW w:w="3402" w:type="dxa"/>
          </w:tcPr>
          <w:p w:rsidR="008A7328" w:rsidRPr="000B47D3" w:rsidRDefault="008A7328" w:rsidP="00F63167">
            <w:pPr>
              <w:rPr>
                <w:rFonts w:ascii="Times New Roman" w:hAnsi="Times New Roman" w:cs="Times New Roman"/>
                <w:sz w:val="24"/>
                <w:szCs w:val="24"/>
              </w:rPr>
            </w:pPr>
            <w:r>
              <w:rPr>
                <w:rFonts w:ascii="Times New Roman" w:hAnsi="Times New Roman" w:cs="Times New Roman"/>
                <w:sz w:val="24"/>
                <w:szCs w:val="24"/>
              </w:rPr>
              <w:t xml:space="preserve">Natural predispositions constrain what stimuli and responses can easily be associated </w:t>
            </w:r>
          </w:p>
        </w:tc>
        <w:tc>
          <w:tcPr>
            <w:tcW w:w="4365" w:type="dxa"/>
          </w:tcPr>
          <w:p w:rsidR="008A7328" w:rsidRPr="000B47D3" w:rsidRDefault="008A7328" w:rsidP="00F63167">
            <w:pPr>
              <w:rPr>
                <w:rFonts w:ascii="Times New Roman" w:hAnsi="Times New Roman" w:cs="Times New Roman"/>
                <w:sz w:val="24"/>
                <w:szCs w:val="24"/>
              </w:rPr>
            </w:pPr>
            <w:r>
              <w:rPr>
                <w:rFonts w:ascii="Times New Roman" w:hAnsi="Times New Roman" w:cs="Times New Roman"/>
                <w:sz w:val="24"/>
                <w:szCs w:val="24"/>
              </w:rPr>
              <w:t xml:space="preserve">Organisms best learn behaviors similar to their natural behaviors; unnatural </w:t>
            </w:r>
          </w:p>
        </w:tc>
      </w:tr>
    </w:tbl>
    <w:p w:rsidR="008A7328" w:rsidRDefault="008A7328" w:rsidP="008A7328">
      <w:pPr>
        <w:pStyle w:val="ListParagraph"/>
        <w:numPr>
          <w:ilvl w:val="0"/>
          <w:numId w:val="24"/>
        </w:numPr>
        <w:spacing w:before="240"/>
        <w:rPr>
          <w:rFonts w:ascii="Times New Roman" w:hAnsi="Times New Roman" w:cs="Times New Roman"/>
          <w:sz w:val="24"/>
          <w:szCs w:val="24"/>
        </w:rPr>
      </w:pPr>
      <w:r>
        <w:rPr>
          <w:rFonts w:ascii="Times New Roman" w:hAnsi="Times New Roman" w:cs="Times New Roman"/>
          <w:sz w:val="24"/>
          <w:szCs w:val="24"/>
        </w:rPr>
        <w:t xml:space="preserve">Mirror Neurons </w:t>
      </w:r>
    </w:p>
    <w:p w:rsidR="00247614" w:rsidRDefault="008A7328" w:rsidP="00247614">
      <w:pPr>
        <w:pStyle w:val="ListParagraph"/>
        <w:numPr>
          <w:ilvl w:val="1"/>
          <w:numId w:val="24"/>
        </w:numPr>
        <w:spacing w:before="240"/>
        <w:rPr>
          <w:rFonts w:ascii="Times New Roman" w:hAnsi="Times New Roman" w:cs="Times New Roman"/>
          <w:sz w:val="24"/>
          <w:szCs w:val="24"/>
        </w:rPr>
      </w:pPr>
      <w:r>
        <w:rPr>
          <w:rFonts w:ascii="Times New Roman" w:hAnsi="Times New Roman" w:cs="Times New Roman"/>
          <w:sz w:val="24"/>
          <w:szCs w:val="24"/>
        </w:rPr>
        <w:t>Frontal lobe neurons that fire when performing certain actions or when observing another doing s</w:t>
      </w:r>
      <w:r w:rsidR="00247614">
        <w:rPr>
          <w:rFonts w:ascii="Times New Roman" w:hAnsi="Times New Roman" w:cs="Times New Roman"/>
          <w:sz w:val="24"/>
          <w:szCs w:val="24"/>
        </w:rPr>
        <w:t>o.  T</w:t>
      </w:r>
      <w:r>
        <w:rPr>
          <w:rFonts w:ascii="Times New Roman" w:hAnsi="Times New Roman" w:cs="Times New Roman"/>
          <w:sz w:val="24"/>
          <w:szCs w:val="24"/>
        </w:rPr>
        <w:t>he brain's mirroring of another's action</w:t>
      </w:r>
      <w:r w:rsidR="00247614">
        <w:rPr>
          <w:rFonts w:ascii="Times New Roman" w:hAnsi="Times New Roman" w:cs="Times New Roman"/>
          <w:sz w:val="24"/>
          <w:szCs w:val="24"/>
        </w:rPr>
        <w:t xml:space="preserve"> may enable imitation and memory.  Make emotions contagious.  Albert Bandura - Bobo Doll </w:t>
      </w:r>
    </w:p>
    <w:p w:rsidR="00247614" w:rsidRDefault="00247614" w:rsidP="00247614">
      <w:pPr>
        <w:pStyle w:val="ListParagraph"/>
        <w:numPr>
          <w:ilvl w:val="0"/>
          <w:numId w:val="24"/>
        </w:numPr>
        <w:spacing w:before="240"/>
        <w:rPr>
          <w:rFonts w:ascii="Times New Roman" w:hAnsi="Times New Roman" w:cs="Times New Roman"/>
          <w:sz w:val="24"/>
          <w:szCs w:val="24"/>
        </w:rPr>
      </w:pPr>
      <w:r>
        <w:rPr>
          <w:rFonts w:ascii="Times New Roman" w:hAnsi="Times New Roman" w:cs="Times New Roman"/>
          <w:sz w:val="24"/>
          <w:szCs w:val="24"/>
        </w:rPr>
        <w:t>Prosocial Behavior</w:t>
      </w:r>
    </w:p>
    <w:p w:rsidR="00247614" w:rsidRDefault="00247614" w:rsidP="00247614">
      <w:pPr>
        <w:pStyle w:val="ListParagraph"/>
        <w:numPr>
          <w:ilvl w:val="1"/>
          <w:numId w:val="24"/>
        </w:numPr>
        <w:spacing w:before="240"/>
        <w:rPr>
          <w:rFonts w:ascii="Times New Roman" w:hAnsi="Times New Roman" w:cs="Times New Roman"/>
          <w:sz w:val="24"/>
          <w:szCs w:val="24"/>
        </w:rPr>
      </w:pPr>
      <w:r>
        <w:rPr>
          <w:rFonts w:ascii="Times New Roman" w:hAnsi="Times New Roman" w:cs="Times New Roman"/>
          <w:sz w:val="24"/>
          <w:szCs w:val="24"/>
        </w:rPr>
        <w:t xml:space="preserve">Positive, constructive, helpful behavior.  The opposite of antisocial behavior </w:t>
      </w:r>
    </w:p>
    <w:p w:rsidR="00247614" w:rsidRDefault="00247614" w:rsidP="00247614">
      <w:pPr>
        <w:pStyle w:val="ListParagraph"/>
        <w:numPr>
          <w:ilvl w:val="1"/>
          <w:numId w:val="24"/>
        </w:numPr>
        <w:spacing w:before="240"/>
        <w:rPr>
          <w:rFonts w:ascii="Times New Roman" w:hAnsi="Times New Roman" w:cs="Times New Roman"/>
          <w:sz w:val="24"/>
          <w:szCs w:val="24"/>
        </w:rPr>
      </w:pPr>
      <w:r>
        <w:rPr>
          <w:rFonts w:ascii="Times New Roman" w:hAnsi="Times New Roman" w:cs="Times New Roman"/>
          <w:sz w:val="24"/>
          <w:szCs w:val="24"/>
        </w:rPr>
        <w:t>People learn faster when watching experts (or people acting as experts)</w:t>
      </w:r>
    </w:p>
    <w:p w:rsidR="00247614" w:rsidRDefault="00247614" w:rsidP="00247614">
      <w:pPr>
        <w:pStyle w:val="ListParagraph"/>
        <w:numPr>
          <w:ilvl w:val="1"/>
          <w:numId w:val="24"/>
        </w:numPr>
        <w:spacing w:before="240"/>
        <w:rPr>
          <w:rFonts w:ascii="Times New Roman" w:hAnsi="Times New Roman" w:cs="Times New Roman"/>
          <w:sz w:val="24"/>
          <w:szCs w:val="24"/>
        </w:rPr>
      </w:pPr>
      <w:r>
        <w:rPr>
          <w:rFonts w:ascii="Times New Roman" w:hAnsi="Times New Roman" w:cs="Times New Roman"/>
          <w:sz w:val="24"/>
          <w:szCs w:val="24"/>
        </w:rPr>
        <w:t>People that are surrounded by happy, moral people will imitate them</w:t>
      </w:r>
    </w:p>
    <w:p w:rsidR="00247614" w:rsidRDefault="00247614" w:rsidP="00247614">
      <w:pPr>
        <w:spacing w:before="240"/>
        <w:rPr>
          <w:rFonts w:ascii="Times New Roman" w:hAnsi="Times New Roman" w:cs="Times New Roman"/>
          <w:b/>
          <w:sz w:val="24"/>
          <w:szCs w:val="24"/>
        </w:rPr>
      </w:pPr>
      <w:r>
        <w:rPr>
          <w:rFonts w:ascii="Times New Roman" w:hAnsi="Times New Roman" w:cs="Times New Roman"/>
          <w:b/>
          <w:sz w:val="24"/>
          <w:szCs w:val="24"/>
        </w:rPr>
        <w:t xml:space="preserve">Chapter 8 - Memory </w:t>
      </w:r>
    </w:p>
    <w:p w:rsidR="00247614" w:rsidRDefault="00247614" w:rsidP="00247614">
      <w:pPr>
        <w:pStyle w:val="ListParagraph"/>
        <w:numPr>
          <w:ilvl w:val="0"/>
          <w:numId w:val="25"/>
        </w:numPr>
        <w:spacing w:before="240"/>
        <w:rPr>
          <w:rFonts w:ascii="Times New Roman" w:hAnsi="Times New Roman" w:cs="Times New Roman"/>
          <w:sz w:val="24"/>
          <w:szCs w:val="24"/>
        </w:rPr>
      </w:pPr>
      <w:r>
        <w:rPr>
          <w:rFonts w:ascii="Times New Roman" w:hAnsi="Times New Roman" w:cs="Times New Roman"/>
          <w:sz w:val="24"/>
          <w:szCs w:val="24"/>
        </w:rPr>
        <w:t xml:space="preserve">Memory </w:t>
      </w:r>
    </w:p>
    <w:p w:rsidR="00247614" w:rsidRDefault="00247614" w:rsidP="00247614">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The persistence of learning over time through the storage and retrieval</w:t>
      </w:r>
      <w:r w:rsidR="00BD5A12">
        <w:rPr>
          <w:rFonts w:ascii="Times New Roman" w:hAnsi="Times New Roman" w:cs="Times New Roman"/>
          <w:sz w:val="24"/>
          <w:szCs w:val="24"/>
        </w:rPr>
        <w:t xml:space="preserve"> of information.  the </w:t>
      </w:r>
      <w:r w:rsidR="00BD5A12">
        <w:rPr>
          <w:rFonts w:ascii="Times New Roman" w:hAnsi="Times New Roman" w:cs="Times New Roman"/>
          <w:i/>
          <w:sz w:val="24"/>
          <w:szCs w:val="24"/>
        </w:rPr>
        <w:t xml:space="preserve">connectionism </w:t>
      </w:r>
      <w:r w:rsidR="00BD5A12">
        <w:rPr>
          <w:rFonts w:ascii="Times New Roman" w:hAnsi="Times New Roman" w:cs="Times New Roman"/>
          <w:sz w:val="24"/>
          <w:szCs w:val="24"/>
        </w:rPr>
        <w:t>model view memories as emerging from interconnected neural networks.</w:t>
      </w:r>
    </w:p>
    <w:p w:rsidR="00247614" w:rsidRDefault="00247614" w:rsidP="00247614">
      <w:pPr>
        <w:pStyle w:val="ListParagraph"/>
        <w:numPr>
          <w:ilvl w:val="0"/>
          <w:numId w:val="25"/>
        </w:numPr>
        <w:spacing w:before="240"/>
        <w:rPr>
          <w:rFonts w:ascii="Times New Roman" w:hAnsi="Times New Roman" w:cs="Times New Roman"/>
          <w:sz w:val="24"/>
          <w:szCs w:val="24"/>
        </w:rPr>
      </w:pPr>
      <w:r>
        <w:rPr>
          <w:rFonts w:ascii="Times New Roman" w:hAnsi="Times New Roman" w:cs="Times New Roman"/>
          <w:sz w:val="24"/>
          <w:szCs w:val="24"/>
        </w:rPr>
        <w:t xml:space="preserve">Encoding </w:t>
      </w:r>
    </w:p>
    <w:p w:rsidR="00247614" w:rsidRDefault="00247614" w:rsidP="00247614">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The processing of information into the memory system - for example, by extracting meaning </w:t>
      </w:r>
    </w:p>
    <w:p w:rsidR="00BD5A12" w:rsidRDefault="00BD5A12" w:rsidP="00BD5A12">
      <w:pPr>
        <w:pStyle w:val="ListParagraph"/>
        <w:numPr>
          <w:ilvl w:val="0"/>
          <w:numId w:val="25"/>
        </w:numPr>
        <w:spacing w:before="240"/>
        <w:rPr>
          <w:rFonts w:ascii="Times New Roman" w:hAnsi="Times New Roman" w:cs="Times New Roman"/>
          <w:sz w:val="24"/>
          <w:szCs w:val="24"/>
        </w:rPr>
      </w:pPr>
      <w:r>
        <w:rPr>
          <w:rFonts w:ascii="Times New Roman" w:hAnsi="Times New Roman" w:cs="Times New Roman"/>
          <w:sz w:val="24"/>
          <w:szCs w:val="24"/>
        </w:rPr>
        <w:t>Storage</w:t>
      </w:r>
    </w:p>
    <w:p w:rsidR="00BD5A12" w:rsidRDefault="00BD5A12" w:rsidP="00BD5A12">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The retention of encoded information over time</w:t>
      </w:r>
    </w:p>
    <w:p w:rsidR="00BD5A12" w:rsidRDefault="00BD5A12" w:rsidP="00BD5A12">
      <w:pPr>
        <w:pStyle w:val="ListParagraph"/>
        <w:spacing w:before="240"/>
        <w:rPr>
          <w:rFonts w:ascii="Times New Roman" w:hAnsi="Times New Roman" w:cs="Times New Roman"/>
          <w:sz w:val="24"/>
          <w:szCs w:val="24"/>
        </w:rPr>
      </w:pPr>
    </w:p>
    <w:p w:rsidR="00BD5A12" w:rsidRDefault="00BD5A12" w:rsidP="00BD5A12">
      <w:pPr>
        <w:pStyle w:val="ListParagraph"/>
        <w:numPr>
          <w:ilvl w:val="0"/>
          <w:numId w:val="25"/>
        </w:numPr>
        <w:spacing w:before="240"/>
        <w:rPr>
          <w:rFonts w:ascii="Times New Roman" w:hAnsi="Times New Roman" w:cs="Times New Roman"/>
          <w:sz w:val="24"/>
          <w:szCs w:val="24"/>
        </w:rPr>
      </w:pPr>
      <w:r>
        <w:rPr>
          <w:rFonts w:ascii="Times New Roman" w:hAnsi="Times New Roman" w:cs="Times New Roman"/>
          <w:sz w:val="24"/>
          <w:szCs w:val="24"/>
        </w:rPr>
        <w:t>Retrieval</w:t>
      </w:r>
    </w:p>
    <w:p w:rsidR="00BD5A12" w:rsidRDefault="00BD5A12" w:rsidP="00BD5A12">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The process of getting information out of memory storage</w:t>
      </w:r>
    </w:p>
    <w:p w:rsidR="00BD5A12" w:rsidRDefault="00BD5A12" w:rsidP="00BD5A12">
      <w:pPr>
        <w:pStyle w:val="ListParagraph"/>
        <w:numPr>
          <w:ilvl w:val="0"/>
          <w:numId w:val="25"/>
        </w:numPr>
        <w:spacing w:before="240"/>
        <w:rPr>
          <w:rFonts w:ascii="Times New Roman" w:hAnsi="Times New Roman" w:cs="Times New Roman"/>
          <w:sz w:val="24"/>
          <w:szCs w:val="24"/>
        </w:rPr>
      </w:pPr>
      <w:r>
        <w:rPr>
          <w:rFonts w:ascii="Times New Roman" w:hAnsi="Times New Roman" w:cs="Times New Roman"/>
          <w:sz w:val="24"/>
          <w:szCs w:val="24"/>
        </w:rPr>
        <w:t xml:space="preserve">Sensory Memory </w:t>
      </w:r>
    </w:p>
    <w:p w:rsidR="00BD5A12" w:rsidRDefault="00BD5A12" w:rsidP="00BD5A12">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The immediate, very brief recording of sensory information in the memory system.  First step in the </w:t>
      </w:r>
      <w:r>
        <w:rPr>
          <w:rFonts w:ascii="Times New Roman" w:hAnsi="Times New Roman" w:cs="Times New Roman"/>
          <w:i/>
          <w:sz w:val="24"/>
          <w:szCs w:val="24"/>
        </w:rPr>
        <w:t>three stage processing model of memory</w:t>
      </w:r>
    </w:p>
    <w:p w:rsidR="00BD5A12" w:rsidRDefault="00BD5A12" w:rsidP="00BD5A12">
      <w:pPr>
        <w:pStyle w:val="ListParagraph"/>
        <w:numPr>
          <w:ilvl w:val="0"/>
          <w:numId w:val="25"/>
        </w:numPr>
        <w:spacing w:before="240"/>
        <w:rPr>
          <w:rFonts w:ascii="Times New Roman" w:hAnsi="Times New Roman" w:cs="Times New Roman"/>
          <w:sz w:val="24"/>
          <w:szCs w:val="24"/>
        </w:rPr>
      </w:pPr>
      <w:r>
        <w:rPr>
          <w:rFonts w:ascii="Times New Roman" w:hAnsi="Times New Roman" w:cs="Times New Roman"/>
          <w:sz w:val="24"/>
          <w:szCs w:val="24"/>
        </w:rPr>
        <w:t xml:space="preserve">Short Term Memory </w:t>
      </w:r>
    </w:p>
    <w:p w:rsidR="00BD5A12" w:rsidRDefault="00BD5A12" w:rsidP="00BD5A12">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Activated memory that holds a few items briefly, such as the seven digits of a phone number while dialing, before the information is stored or forgotten.  Sensory memories become short term memories by rehearsal encoding </w:t>
      </w:r>
    </w:p>
    <w:p w:rsidR="005102E9" w:rsidRDefault="005102E9" w:rsidP="00BD5A12">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Unless working memory meaningfully encodes/rehearses information, it quickly disappears from the short term area</w:t>
      </w:r>
    </w:p>
    <w:p w:rsidR="00BD5A12" w:rsidRDefault="00BD5A12" w:rsidP="00BD5A12">
      <w:pPr>
        <w:pStyle w:val="ListParagraph"/>
        <w:numPr>
          <w:ilvl w:val="0"/>
          <w:numId w:val="25"/>
        </w:numPr>
        <w:spacing w:before="240"/>
        <w:rPr>
          <w:rFonts w:ascii="Times New Roman" w:hAnsi="Times New Roman" w:cs="Times New Roman"/>
          <w:sz w:val="24"/>
          <w:szCs w:val="24"/>
        </w:rPr>
      </w:pPr>
      <w:r>
        <w:rPr>
          <w:rFonts w:ascii="Times New Roman" w:hAnsi="Times New Roman" w:cs="Times New Roman"/>
          <w:sz w:val="24"/>
          <w:szCs w:val="24"/>
        </w:rPr>
        <w:t xml:space="preserve">Long Term Memory </w:t>
      </w:r>
    </w:p>
    <w:p w:rsidR="00BD5A12" w:rsidRDefault="00BD5A12" w:rsidP="00BD5A12">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The relatively permanent and limitless storehouse of the memory system.  Includes knowledge, skills, and experiences.  The final step of the three stage processing model of memory</w:t>
      </w:r>
    </w:p>
    <w:p w:rsidR="00BD5A12" w:rsidRDefault="00BD5A12" w:rsidP="00BD5A12">
      <w:pPr>
        <w:pStyle w:val="ListParagraph"/>
        <w:numPr>
          <w:ilvl w:val="0"/>
          <w:numId w:val="25"/>
        </w:numPr>
        <w:spacing w:before="240"/>
        <w:rPr>
          <w:rFonts w:ascii="Times New Roman" w:hAnsi="Times New Roman" w:cs="Times New Roman"/>
          <w:sz w:val="24"/>
          <w:szCs w:val="24"/>
        </w:rPr>
      </w:pPr>
      <w:r>
        <w:rPr>
          <w:rFonts w:ascii="Times New Roman" w:hAnsi="Times New Roman" w:cs="Times New Roman"/>
          <w:sz w:val="24"/>
          <w:szCs w:val="24"/>
        </w:rPr>
        <w:t xml:space="preserve">Working Memory </w:t>
      </w:r>
    </w:p>
    <w:p w:rsidR="00551D85" w:rsidRDefault="00BD5A12" w:rsidP="00BD5A12">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A newer understanding of short term memory that focuses on consciousness, active processing of incoming auditory and visual-spatial information</w:t>
      </w:r>
      <w:r w:rsidR="00551D85">
        <w:rPr>
          <w:rFonts w:ascii="Times New Roman" w:hAnsi="Times New Roman" w:cs="Times New Roman"/>
          <w:sz w:val="24"/>
          <w:szCs w:val="24"/>
        </w:rPr>
        <w:t xml:space="preserve">, and of information retrieved from long-term memory.  </w:t>
      </w:r>
    </w:p>
    <w:p w:rsidR="00BD5A12" w:rsidRDefault="00551D85" w:rsidP="00BD5A12">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This, and the fact that some memories skip the first two stages, were not a part of the original three stage processing model of memory </w:t>
      </w:r>
    </w:p>
    <w:p w:rsidR="00551D85" w:rsidRDefault="00551D85" w:rsidP="00551D85">
      <w:pPr>
        <w:pStyle w:val="ListParagraph"/>
        <w:numPr>
          <w:ilvl w:val="0"/>
          <w:numId w:val="25"/>
        </w:numPr>
        <w:spacing w:before="240"/>
        <w:rPr>
          <w:rFonts w:ascii="Times New Roman" w:hAnsi="Times New Roman" w:cs="Times New Roman"/>
          <w:sz w:val="24"/>
          <w:szCs w:val="24"/>
        </w:rPr>
      </w:pPr>
      <w:r>
        <w:rPr>
          <w:rFonts w:ascii="Times New Roman" w:hAnsi="Times New Roman" w:cs="Times New Roman"/>
          <w:sz w:val="24"/>
          <w:szCs w:val="24"/>
        </w:rPr>
        <w:t>Automatic Processing</w:t>
      </w:r>
    </w:p>
    <w:p w:rsidR="00551D85" w:rsidRDefault="00551D85" w:rsidP="00551D85">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Unconscious encoding of incidental information, such as space, time, and frequency, and of well-learned information, such as word meanings</w:t>
      </w:r>
    </w:p>
    <w:p w:rsidR="00551D85" w:rsidRDefault="00551D85" w:rsidP="00551D85">
      <w:pPr>
        <w:pStyle w:val="ListParagraph"/>
        <w:numPr>
          <w:ilvl w:val="0"/>
          <w:numId w:val="25"/>
        </w:numPr>
        <w:spacing w:before="240"/>
        <w:rPr>
          <w:rFonts w:ascii="Times New Roman" w:hAnsi="Times New Roman" w:cs="Times New Roman"/>
          <w:sz w:val="24"/>
          <w:szCs w:val="24"/>
        </w:rPr>
      </w:pPr>
      <w:r>
        <w:rPr>
          <w:rFonts w:ascii="Times New Roman" w:hAnsi="Times New Roman" w:cs="Times New Roman"/>
          <w:sz w:val="24"/>
          <w:szCs w:val="24"/>
        </w:rPr>
        <w:t xml:space="preserve">Effortful Processing </w:t>
      </w:r>
    </w:p>
    <w:p w:rsidR="00551D85" w:rsidRDefault="00551D85" w:rsidP="00551D85">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Encoding that requires attention and conscious effort.  Memories are durable.</w:t>
      </w:r>
    </w:p>
    <w:p w:rsidR="00551D85" w:rsidRDefault="00551D85" w:rsidP="00551D85">
      <w:pPr>
        <w:pStyle w:val="ListParagraph"/>
        <w:numPr>
          <w:ilvl w:val="0"/>
          <w:numId w:val="25"/>
        </w:numPr>
        <w:spacing w:before="240"/>
        <w:rPr>
          <w:rFonts w:ascii="Times New Roman" w:hAnsi="Times New Roman" w:cs="Times New Roman"/>
          <w:sz w:val="24"/>
          <w:szCs w:val="24"/>
        </w:rPr>
      </w:pPr>
      <w:r>
        <w:rPr>
          <w:rFonts w:ascii="Times New Roman" w:hAnsi="Times New Roman" w:cs="Times New Roman"/>
          <w:sz w:val="24"/>
          <w:szCs w:val="24"/>
        </w:rPr>
        <w:t xml:space="preserve">Rehearsal </w:t>
      </w:r>
    </w:p>
    <w:p w:rsidR="0082686A" w:rsidRDefault="00551D85" w:rsidP="00551D85">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The conscious </w:t>
      </w:r>
      <w:r w:rsidR="0082686A">
        <w:rPr>
          <w:rFonts w:ascii="Times New Roman" w:hAnsi="Times New Roman" w:cs="Times New Roman"/>
          <w:sz w:val="24"/>
          <w:szCs w:val="24"/>
        </w:rPr>
        <w:t xml:space="preserve">repetition of information, either to maintain it in consciousness, or to encode it for storage </w:t>
      </w:r>
    </w:p>
    <w:p w:rsidR="0082686A" w:rsidRDefault="0082686A" w:rsidP="0082686A">
      <w:pPr>
        <w:pStyle w:val="ListParagraph"/>
        <w:numPr>
          <w:ilvl w:val="0"/>
          <w:numId w:val="25"/>
        </w:numPr>
        <w:spacing w:before="240"/>
        <w:rPr>
          <w:rFonts w:ascii="Times New Roman" w:hAnsi="Times New Roman" w:cs="Times New Roman"/>
          <w:sz w:val="24"/>
          <w:szCs w:val="24"/>
        </w:rPr>
      </w:pPr>
      <w:r>
        <w:rPr>
          <w:rFonts w:ascii="Times New Roman" w:hAnsi="Times New Roman" w:cs="Times New Roman"/>
          <w:sz w:val="24"/>
          <w:szCs w:val="24"/>
        </w:rPr>
        <w:t>Spacing Effect</w:t>
      </w:r>
    </w:p>
    <w:p w:rsidR="00551D85" w:rsidRDefault="0082686A" w:rsidP="0082686A">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The tendency for distributed study or practice to yield better long-term retention than is achieved through massed study or practice</w:t>
      </w:r>
      <w:r w:rsidR="00551D85">
        <w:rPr>
          <w:rFonts w:ascii="Times New Roman" w:hAnsi="Times New Roman" w:cs="Times New Roman"/>
          <w:sz w:val="24"/>
          <w:szCs w:val="24"/>
        </w:rPr>
        <w:t xml:space="preserve">  </w:t>
      </w:r>
    </w:p>
    <w:p w:rsidR="0082686A" w:rsidRDefault="0082686A" w:rsidP="0082686A">
      <w:pPr>
        <w:pStyle w:val="ListParagraph"/>
        <w:numPr>
          <w:ilvl w:val="0"/>
          <w:numId w:val="25"/>
        </w:numPr>
        <w:spacing w:before="240"/>
        <w:rPr>
          <w:rFonts w:ascii="Times New Roman" w:hAnsi="Times New Roman" w:cs="Times New Roman"/>
          <w:sz w:val="24"/>
          <w:szCs w:val="24"/>
        </w:rPr>
      </w:pPr>
      <w:r>
        <w:rPr>
          <w:rFonts w:ascii="Times New Roman" w:hAnsi="Times New Roman" w:cs="Times New Roman"/>
          <w:sz w:val="24"/>
          <w:szCs w:val="24"/>
        </w:rPr>
        <w:t xml:space="preserve">Serial Position Effect </w:t>
      </w:r>
    </w:p>
    <w:p w:rsidR="0082686A" w:rsidRDefault="0082686A" w:rsidP="0082686A">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Our tendency to recall best the last and fist items on a list.  Illustrates </w:t>
      </w:r>
      <w:r w:rsidR="008C187B">
        <w:rPr>
          <w:rFonts w:ascii="Times New Roman" w:hAnsi="Times New Roman" w:cs="Times New Roman"/>
          <w:sz w:val="24"/>
          <w:szCs w:val="24"/>
        </w:rPr>
        <w:t>rehearsal</w:t>
      </w:r>
    </w:p>
    <w:p w:rsidR="0082686A" w:rsidRDefault="0082686A" w:rsidP="0082686A">
      <w:pPr>
        <w:pStyle w:val="ListParagraph"/>
        <w:numPr>
          <w:ilvl w:val="0"/>
          <w:numId w:val="25"/>
        </w:numPr>
        <w:spacing w:before="240"/>
        <w:rPr>
          <w:rFonts w:ascii="Times New Roman" w:hAnsi="Times New Roman" w:cs="Times New Roman"/>
          <w:sz w:val="24"/>
          <w:szCs w:val="24"/>
        </w:rPr>
      </w:pPr>
      <w:r>
        <w:rPr>
          <w:rFonts w:ascii="Times New Roman" w:hAnsi="Times New Roman" w:cs="Times New Roman"/>
          <w:sz w:val="24"/>
          <w:szCs w:val="24"/>
        </w:rPr>
        <w:t xml:space="preserve">Visual Encoding </w:t>
      </w:r>
    </w:p>
    <w:p w:rsidR="0082686A" w:rsidRDefault="0082686A" w:rsidP="0082686A">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The encoding of picture images </w:t>
      </w:r>
    </w:p>
    <w:p w:rsidR="0082686A" w:rsidRDefault="0082686A" w:rsidP="0082686A">
      <w:pPr>
        <w:pStyle w:val="ListParagraph"/>
        <w:numPr>
          <w:ilvl w:val="0"/>
          <w:numId w:val="25"/>
        </w:numPr>
        <w:spacing w:before="240"/>
        <w:rPr>
          <w:rFonts w:ascii="Times New Roman" w:hAnsi="Times New Roman" w:cs="Times New Roman"/>
          <w:sz w:val="24"/>
          <w:szCs w:val="24"/>
        </w:rPr>
      </w:pPr>
      <w:r>
        <w:rPr>
          <w:rFonts w:ascii="Times New Roman" w:hAnsi="Times New Roman" w:cs="Times New Roman"/>
          <w:sz w:val="24"/>
          <w:szCs w:val="24"/>
        </w:rPr>
        <w:t xml:space="preserve">Acoustic Encoding </w:t>
      </w:r>
    </w:p>
    <w:p w:rsidR="0082686A" w:rsidRDefault="0082686A" w:rsidP="0082686A">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The encoding of sound, especially the sound of words </w:t>
      </w:r>
    </w:p>
    <w:p w:rsidR="005102E9" w:rsidRDefault="005102E9" w:rsidP="005102E9">
      <w:pPr>
        <w:pStyle w:val="ListParagraph"/>
        <w:spacing w:before="240"/>
        <w:rPr>
          <w:rFonts w:ascii="Times New Roman" w:hAnsi="Times New Roman" w:cs="Times New Roman"/>
          <w:sz w:val="24"/>
          <w:szCs w:val="24"/>
        </w:rPr>
      </w:pPr>
    </w:p>
    <w:p w:rsidR="0082686A" w:rsidRDefault="0082686A" w:rsidP="0082686A">
      <w:pPr>
        <w:pStyle w:val="ListParagraph"/>
        <w:numPr>
          <w:ilvl w:val="0"/>
          <w:numId w:val="25"/>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Semantic Encoding </w:t>
      </w:r>
    </w:p>
    <w:p w:rsidR="0082686A" w:rsidRDefault="0082686A" w:rsidP="0082686A">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The encoding of meaning, including the meaning of words </w:t>
      </w:r>
    </w:p>
    <w:p w:rsidR="0082686A" w:rsidRDefault="0082686A" w:rsidP="0082686A">
      <w:pPr>
        <w:pStyle w:val="ListParagraph"/>
        <w:spacing w:before="240"/>
        <w:ind w:left="1440"/>
        <w:rPr>
          <w:rFonts w:ascii="Times New Roman" w:hAnsi="Times New Roman" w:cs="Times New Roman"/>
          <w:sz w:val="24"/>
          <w:szCs w:val="24"/>
        </w:rPr>
      </w:pPr>
    </w:p>
    <w:p w:rsidR="0082686A" w:rsidRDefault="0082686A" w:rsidP="0082686A">
      <w:pPr>
        <w:pStyle w:val="ListParagraph"/>
        <w:numPr>
          <w:ilvl w:val="0"/>
          <w:numId w:val="25"/>
        </w:numPr>
        <w:spacing w:before="240"/>
        <w:rPr>
          <w:rFonts w:ascii="Times New Roman" w:hAnsi="Times New Roman" w:cs="Times New Roman"/>
          <w:sz w:val="24"/>
          <w:szCs w:val="24"/>
        </w:rPr>
      </w:pPr>
      <w:r>
        <w:rPr>
          <w:rFonts w:ascii="Times New Roman" w:hAnsi="Times New Roman" w:cs="Times New Roman"/>
          <w:sz w:val="24"/>
          <w:szCs w:val="24"/>
        </w:rPr>
        <w:t xml:space="preserve">Imagery </w:t>
      </w:r>
    </w:p>
    <w:p w:rsidR="0082686A" w:rsidRDefault="0082686A" w:rsidP="0082686A">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Mental pictures; a powerful aid to effortful processing, especially when combined with semantic encoding </w:t>
      </w:r>
    </w:p>
    <w:p w:rsidR="0082686A" w:rsidRDefault="0082686A" w:rsidP="0082686A">
      <w:pPr>
        <w:pStyle w:val="ListParagraph"/>
        <w:numPr>
          <w:ilvl w:val="0"/>
          <w:numId w:val="25"/>
        </w:numPr>
        <w:spacing w:before="240"/>
        <w:rPr>
          <w:rFonts w:ascii="Times New Roman" w:hAnsi="Times New Roman" w:cs="Times New Roman"/>
          <w:sz w:val="24"/>
          <w:szCs w:val="24"/>
        </w:rPr>
      </w:pPr>
      <w:r>
        <w:rPr>
          <w:rFonts w:ascii="Times New Roman" w:hAnsi="Times New Roman" w:cs="Times New Roman"/>
          <w:sz w:val="24"/>
          <w:szCs w:val="24"/>
        </w:rPr>
        <w:t xml:space="preserve">Mnemonics </w:t>
      </w:r>
    </w:p>
    <w:p w:rsidR="0082686A" w:rsidRDefault="0082686A" w:rsidP="0082686A">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Memory aids, especially those techniques that use vivid imagery and organizational devices </w:t>
      </w:r>
    </w:p>
    <w:p w:rsidR="0082686A" w:rsidRDefault="0082686A" w:rsidP="0082686A">
      <w:pPr>
        <w:pStyle w:val="ListParagraph"/>
        <w:numPr>
          <w:ilvl w:val="0"/>
          <w:numId w:val="25"/>
        </w:numPr>
        <w:spacing w:before="240"/>
        <w:rPr>
          <w:rFonts w:ascii="Times New Roman" w:hAnsi="Times New Roman" w:cs="Times New Roman"/>
          <w:sz w:val="24"/>
          <w:szCs w:val="24"/>
        </w:rPr>
      </w:pPr>
      <w:r>
        <w:rPr>
          <w:rFonts w:ascii="Times New Roman" w:hAnsi="Times New Roman" w:cs="Times New Roman"/>
          <w:sz w:val="24"/>
          <w:szCs w:val="24"/>
        </w:rPr>
        <w:t xml:space="preserve">Chucking </w:t>
      </w:r>
    </w:p>
    <w:p w:rsidR="0082686A" w:rsidRDefault="0082686A" w:rsidP="0082686A">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Organizing items into familiar, manageable units; often occurs automatically; works best when the units are personally meaningful </w:t>
      </w:r>
    </w:p>
    <w:p w:rsidR="0082686A" w:rsidRDefault="0082686A" w:rsidP="0082686A">
      <w:pPr>
        <w:pStyle w:val="ListParagraph"/>
        <w:numPr>
          <w:ilvl w:val="0"/>
          <w:numId w:val="25"/>
        </w:numPr>
        <w:spacing w:before="240"/>
        <w:rPr>
          <w:rFonts w:ascii="Times New Roman" w:hAnsi="Times New Roman" w:cs="Times New Roman"/>
          <w:sz w:val="24"/>
          <w:szCs w:val="24"/>
        </w:rPr>
      </w:pPr>
      <w:r>
        <w:rPr>
          <w:rFonts w:ascii="Times New Roman" w:hAnsi="Times New Roman" w:cs="Times New Roman"/>
          <w:sz w:val="24"/>
          <w:szCs w:val="24"/>
        </w:rPr>
        <w:t xml:space="preserve">Iconic Memory </w:t>
      </w:r>
    </w:p>
    <w:p w:rsidR="0082686A" w:rsidRDefault="0082686A" w:rsidP="0082686A">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A momentary sensory memory of visual stimuli; photographic or picture-image memory lasting no longer than a few tenths of a second </w:t>
      </w:r>
    </w:p>
    <w:p w:rsidR="005102E9" w:rsidRDefault="005102E9" w:rsidP="005102E9">
      <w:pPr>
        <w:pStyle w:val="ListParagraph"/>
        <w:numPr>
          <w:ilvl w:val="0"/>
          <w:numId w:val="25"/>
        </w:numPr>
        <w:spacing w:before="240"/>
        <w:rPr>
          <w:rFonts w:ascii="Times New Roman" w:hAnsi="Times New Roman" w:cs="Times New Roman"/>
          <w:sz w:val="24"/>
          <w:szCs w:val="24"/>
        </w:rPr>
      </w:pPr>
      <w:r>
        <w:rPr>
          <w:rFonts w:ascii="Times New Roman" w:hAnsi="Times New Roman" w:cs="Times New Roman"/>
          <w:sz w:val="24"/>
          <w:szCs w:val="24"/>
        </w:rPr>
        <w:t xml:space="preserve">Echoic Memory </w:t>
      </w:r>
    </w:p>
    <w:p w:rsidR="005102E9" w:rsidRDefault="005102E9" w:rsidP="005102E9">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A momentary sensory memory of auditory stimuli; if attention is elsewhere, sounds and words can still be recalled within three or four seconds </w:t>
      </w:r>
    </w:p>
    <w:p w:rsidR="005102E9" w:rsidRDefault="005102E9" w:rsidP="005102E9">
      <w:pPr>
        <w:pStyle w:val="ListParagraph"/>
        <w:numPr>
          <w:ilvl w:val="0"/>
          <w:numId w:val="25"/>
        </w:numPr>
        <w:spacing w:before="240"/>
        <w:rPr>
          <w:rFonts w:ascii="Times New Roman" w:hAnsi="Times New Roman" w:cs="Times New Roman"/>
          <w:sz w:val="24"/>
          <w:szCs w:val="24"/>
        </w:rPr>
      </w:pPr>
      <w:r>
        <w:rPr>
          <w:rFonts w:ascii="Times New Roman" w:hAnsi="Times New Roman" w:cs="Times New Roman"/>
          <w:sz w:val="24"/>
          <w:szCs w:val="24"/>
        </w:rPr>
        <w:t>Long Term Potentiation (LTP)</w:t>
      </w:r>
    </w:p>
    <w:p w:rsidR="005102E9" w:rsidRDefault="005102E9" w:rsidP="005102E9">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An increase in a synapse's firing potential after brief, rapid stimulation.  Believed to be a neural basis for learning and memory </w:t>
      </w:r>
    </w:p>
    <w:p w:rsidR="005102E9" w:rsidRDefault="005102E9" w:rsidP="005102E9">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The brain does not store everything ever experienced, and memories are not stored in specific locals.  Memory is distributed in groups of neurons, wh</w:t>
      </w:r>
      <w:r w:rsidR="00290F3D">
        <w:rPr>
          <w:rFonts w:ascii="Times New Roman" w:hAnsi="Times New Roman" w:cs="Times New Roman"/>
          <w:sz w:val="24"/>
          <w:szCs w:val="24"/>
        </w:rPr>
        <w:t xml:space="preserve">ich are modified via experience.  Serotonin is released when learning occurs.  </w:t>
      </w:r>
    </w:p>
    <w:p w:rsidR="00290F3D" w:rsidRDefault="00290F3D" w:rsidP="005102E9">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This prevents disruption of old memories </w:t>
      </w:r>
    </w:p>
    <w:p w:rsidR="00290F3D" w:rsidRDefault="00290F3D" w:rsidP="00290F3D">
      <w:pPr>
        <w:pStyle w:val="ListParagraph"/>
        <w:numPr>
          <w:ilvl w:val="0"/>
          <w:numId w:val="25"/>
        </w:numPr>
        <w:spacing w:before="240"/>
        <w:rPr>
          <w:rFonts w:ascii="Times New Roman" w:hAnsi="Times New Roman" w:cs="Times New Roman"/>
          <w:sz w:val="24"/>
          <w:szCs w:val="24"/>
        </w:rPr>
      </w:pPr>
      <w:r>
        <w:rPr>
          <w:rFonts w:ascii="Times New Roman" w:hAnsi="Times New Roman" w:cs="Times New Roman"/>
          <w:sz w:val="24"/>
          <w:szCs w:val="24"/>
        </w:rPr>
        <w:t xml:space="preserve">Flashbulb Memory </w:t>
      </w:r>
    </w:p>
    <w:p w:rsidR="00290F3D" w:rsidRDefault="00290F3D" w:rsidP="00290F3D">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A clear memory of an emotionally significant moment or event.  They last so long and are so vivid that they become easy to alter in the mind.  </w:t>
      </w:r>
    </w:p>
    <w:p w:rsidR="00290F3D" w:rsidRDefault="00290F3D" w:rsidP="00290F3D">
      <w:pPr>
        <w:pStyle w:val="ListParagraph"/>
        <w:numPr>
          <w:ilvl w:val="0"/>
          <w:numId w:val="25"/>
        </w:numPr>
        <w:spacing w:before="240"/>
        <w:rPr>
          <w:rFonts w:ascii="Times New Roman" w:hAnsi="Times New Roman" w:cs="Times New Roman"/>
          <w:sz w:val="24"/>
          <w:szCs w:val="24"/>
        </w:rPr>
      </w:pPr>
      <w:r>
        <w:rPr>
          <w:rFonts w:ascii="Times New Roman" w:hAnsi="Times New Roman" w:cs="Times New Roman"/>
          <w:sz w:val="24"/>
          <w:szCs w:val="24"/>
        </w:rPr>
        <w:t xml:space="preserve">Amnesia </w:t>
      </w:r>
    </w:p>
    <w:p w:rsidR="00290F3D" w:rsidRDefault="00290F3D" w:rsidP="00290F3D">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The loss of memory.  Sufferers may be unable to recognize faces they see every day, but can still use the bathroom/find where Waldo is.  This challenges the idea that memory is a unified system; whatever has destroyed conscious recall has not destroyed the unconscious capacity for learning </w:t>
      </w:r>
    </w:p>
    <w:p w:rsidR="00290F3D" w:rsidRDefault="00290F3D" w:rsidP="00290F3D">
      <w:pPr>
        <w:pStyle w:val="ListParagraph"/>
        <w:numPr>
          <w:ilvl w:val="0"/>
          <w:numId w:val="25"/>
        </w:numPr>
        <w:spacing w:before="240"/>
        <w:rPr>
          <w:rFonts w:ascii="Times New Roman" w:hAnsi="Times New Roman" w:cs="Times New Roman"/>
          <w:sz w:val="24"/>
          <w:szCs w:val="24"/>
        </w:rPr>
      </w:pPr>
      <w:r>
        <w:rPr>
          <w:rFonts w:ascii="Times New Roman" w:hAnsi="Times New Roman" w:cs="Times New Roman"/>
          <w:sz w:val="24"/>
          <w:szCs w:val="24"/>
        </w:rPr>
        <w:t xml:space="preserve">Implicit Memory </w:t>
      </w:r>
    </w:p>
    <w:p w:rsidR="00290F3D" w:rsidRDefault="00290F3D" w:rsidP="00290F3D">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Retention in independent of conscious recollection (aka nondeclarative memory).  </w:t>
      </w:r>
      <w:r w:rsidR="00EF56AF">
        <w:rPr>
          <w:rFonts w:ascii="Times New Roman" w:hAnsi="Times New Roman" w:cs="Times New Roman"/>
          <w:sz w:val="24"/>
          <w:szCs w:val="24"/>
        </w:rPr>
        <w:t>Processed in several areas including cerebellum, includes skills, and classical conditioning</w:t>
      </w:r>
    </w:p>
    <w:p w:rsidR="00290F3D" w:rsidRPr="00290F3D" w:rsidRDefault="00290F3D" w:rsidP="00290F3D">
      <w:pPr>
        <w:spacing w:before="240"/>
        <w:rPr>
          <w:rFonts w:ascii="Times New Roman" w:hAnsi="Times New Roman" w:cs="Times New Roman"/>
          <w:sz w:val="24"/>
          <w:szCs w:val="24"/>
        </w:rPr>
      </w:pPr>
    </w:p>
    <w:p w:rsidR="00290F3D" w:rsidRDefault="00290F3D" w:rsidP="00290F3D">
      <w:pPr>
        <w:pStyle w:val="ListParagraph"/>
        <w:numPr>
          <w:ilvl w:val="0"/>
          <w:numId w:val="25"/>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Explicit Memory </w:t>
      </w:r>
    </w:p>
    <w:p w:rsidR="00290F3D" w:rsidRDefault="00290F3D" w:rsidP="00290F3D">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Memory of facts and experiences that one can consciously know and "declare" (aka declarative memory).  </w:t>
      </w:r>
      <w:r w:rsidR="00EF56AF">
        <w:rPr>
          <w:rFonts w:ascii="Times New Roman" w:hAnsi="Times New Roman" w:cs="Times New Roman"/>
          <w:sz w:val="24"/>
          <w:szCs w:val="24"/>
        </w:rPr>
        <w:t>Processed in the hippocampus, includes facts/general knowledge, and personally experienced events</w:t>
      </w:r>
    </w:p>
    <w:p w:rsidR="00EF56AF" w:rsidRDefault="00EF56AF" w:rsidP="00EF56AF">
      <w:pPr>
        <w:pStyle w:val="ListParagraph"/>
        <w:numPr>
          <w:ilvl w:val="0"/>
          <w:numId w:val="25"/>
        </w:numPr>
        <w:spacing w:before="240"/>
        <w:rPr>
          <w:rFonts w:ascii="Times New Roman" w:hAnsi="Times New Roman" w:cs="Times New Roman"/>
          <w:sz w:val="24"/>
          <w:szCs w:val="24"/>
        </w:rPr>
      </w:pPr>
      <w:r>
        <w:rPr>
          <w:rFonts w:ascii="Times New Roman" w:hAnsi="Times New Roman" w:cs="Times New Roman"/>
          <w:sz w:val="24"/>
          <w:szCs w:val="24"/>
        </w:rPr>
        <w:t xml:space="preserve">Hippocampus </w:t>
      </w:r>
    </w:p>
    <w:p w:rsidR="00EF56AF" w:rsidRDefault="00EF56AF" w:rsidP="00EF56AF">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A neural center that is located in the limbic system; helps process explicit memories for storage.  Damage disrupts explicit memory.  You have two of them; one on each side of the brain.  The left one is damaged, you will have trouble with verbal information memory, but not with visual information; vice versa for right</w:t>
      </w:r>
    </w:p>
    <w:p w:rsidR="00EF56AF" w:rsidRDefault="00EF56AF" w:rsidP="00EF56AF">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Active during stage 3 and 4 sleep as memories are processed (not permanently stored in hippocampus), then moved elsewhere for storage (3 hours)</w:t>
      </w:r>
    </w:p>
    <w:p w:rsidR="00EF56AF" w:rsidRDefault="00EF56AF" w:rsidP="00EF56AF">
      <w:pPr>
        <w:pStyle w:val="ListParagraph"/>
        <w:numPr>
          <w:ilvl w:val="0"/>
          <w:numId w:val="25"/>
        </w:numPr>
        <w:spacing w:before="240"/>
        <w:rPr>
          <w:rFonts w:ascii="Times New Roman" w:hAnsi="Times New Roman" w:cs="Times New Roman"/>
          <w:sz w:val="24"/>
          <w:szCs w:val="24"/>
        </w:rPr>
      </w:pPr>
      <w:r>
        <w:rPr>
          <w:rFonts w:ascii="Times New Roman" w:hAnsi="Times New Roman" w:cs="Times New Roman"/>
          <w:sz w:val="24"/>
          <w:szCs w:val="24"/>
        </w:rPr>
        <w:t xml:space="preserve">Cerebellum </w:t>
      </w:r>
    </w:p>
    <w:p w:rsidR="00EF56AF" w:rsidRDefault="00EF56AF" w:rsidP="00EF56AF">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The brain region extending out from the rear of the brainstem; plays a key role in forming strong implicit memories.  Required for acquisition of CR</w:t>
      </w:r>
    </w:p>
    <w:p w:rsidR="00EF56AF" w:rsidRDefault="00EF56AF" w:rsidP="00EF56AF">
      <w:pPr>
        <w:pStyle w:val="ListParagraph"/>
        <w:numPr>
          <w:ilvl w:val="0"/>
          <w:numId w:val="25"/>
        </w:numPr>
        <w:spacing w:before="240"/>
        <w:rPr>
          <w:rFonts w:ascii="Times New Roman" w:hAnsi="Times New Roman" w:cs="Times New Roman"/>
          <w:sz w:val="24"/>
          <w:szCs w:val="24"/>
        </w:rPr>
      </w:pPr>
      <w:r>
        <w:rPr>
          <w:rFonts w:ascii="Times New Roman" w:hAnsi="Times New Roman" w:cs="Times New Roman"/>
          <w:sz w:val="24"/>
          <w:szCs w:val="24"/>
        </w:rPr>
        <w:t xml:space="preserve">Recall </w:t>
      </w:r>
    </w:p>
    <w:p w:rsidR="00EF56AF" w:rsidRDefault="00EF56AF" w:rsidP="00EF56AF">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A measure of memory in which the person must retrieve </w:t>
      </w:r>
      <w:r w:rsidR="00F739F5">
        <w:rPr>
          <w:rFonts w:ascii="Times New Roman" w:hAnsi="Times New Roman" w:cs="Times New Roman"/>
          <w:sz w:val="24"/>
          <w:szCs w:val="24"/>
        </w:rPr>
        <w:t>information learned earlier, as on a fill-in-the blank test</w:t>
      </w:r>
    </w:p>
    <w:p w:rsidR="00F739F5" w:rsidRDefault="00F739F5" w:rsidP="00F739F5">
      <w:pPr>
        <w:pStyle w:val="ListParagraph"/>
        <w:numPr>
          <w:ilvl w:val="0"/>
          <w:numId w:val="25"/>
        </w:numPr>
        <w:spacing w:before="240"/>
        <w:rPr>
          <w:rFonts w:ascii="Times New Roman" w:hAnsi="Times New Roman" w:cs="Times New Roman"/>
          <w:sz w:val="24"/>
          <w:szCs w:val="24"/>
        </w:rPr>
      </w:pPr>
      <w:r>
        <w:rPr>
          <w:rFonts w:ascii="Times New Roman" w:hAnsi="Times New Roman" w:cs="Times New Roman"/>
          <w:sz w:val="24"/>
          <w:szCs w:val="24"/>
        </w:rPr>
        <w:t xml:space="preserve">Recognition </w:t>
      </w:r>
    </w:p>
    <w:p w:rsidR="00F739F5" w:rsidRDefault="00F739F5" w:rsidP="00F739F5">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A measure of memory in which the person need only identify items previously learned, as on a multiple choice test </w:t>
      </w:r>
    </w:p>
    <w:p w:rsidR="00F739F5" w:rsidRDefault="00F739F5" w:rsidP="00F739F5">
      <w:pPr>
        <w:pStyle w:val="ListParagraph"/>
        <w:numPr>
          <w:ilvl w:val="0"/>
          <w:numId w:val="25"/>
        </w:numPr>
        <w:spacing w:before="240"/>
        <w:rPr>
          <w:rFonts w:ascii="Times New Roman" w:hAnsi="Times New Roman" w:cs="Times New Roman"/>
          <w:sz w:val="24"/>
          <w:szCs w:val="24"/>
        </w:rPr>
      </w:pPr>
      <w:r>
        <w:rPr>
          <w:rFonts w:ascii="Times New Roman" w:hAnsi="Times New Roman" w:cs="Times New Roman"/>
          <w:sz w:val="24"/>
          <w:szCs w:val="24"/>
        </w:rPr>
        <w:t xml:space="preserve">Relearning </w:t>
      </w:r>
    </w:p>
    <w:p w:rsidR="00F739F5" w:rsidRDefault="00F739F5" w:rsidP="00F739F5">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A measure of memory that assesses the amount of time saved when learning material for a second time </w:t>
      </w:r>
    </w:p>
    <w:p w:rsidR="00F739F5" w:rsidRDefault="00F739F5" w:rsidP="00F739F5">
      <w:pPr>
        <w:pStyle w:val="ListParagraph"/>
        <w:numPr>
          <w:ilvl w:val="0"/>
          <w:numId w:val="25"/>
        </w:numPr>
        <w:spacing w:before="240"/>
        <w:rPr>
          <w:rFonts w:ascii="Times New Roman" w:hAnsi="Times New Roman" w:cs="Times New Roman"/>
          <w:sz w:val="24"/>
          <w:szCs w:val="24"/>
        </w:rPr>
      </w:pPr>
      <w:r>
        <w:rPr>
          <w:rFonts w:ascii="Times New Roman" w:hAnsi="Times New Roman" w:cs="Times New Roman"/>
          <w:sz w:val="24"/>
          <w:szCs w:val="24"/>
        </w:rPr>
        <w:t xml:space="preserve">Priming </w:t>
      </w:r>
    </w:p>
    <w:p w:rsidR="00F739F5" w:rsidRDefault="00F739F5" w:rsidP="00F739F5">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The activation, often unconsciously, of particular associations in memory.  </w:t>
      </w:r>
    </w:p>
    <w:p w:rsidR="00382445" w:rsidRDefault="0001447C" w:rsidP="00F739F5">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Similar to </w:t>
      </w:r>
      <w:r w:rsidR="00382445">
        <w:rPr>
          <w:rFonts w:ascii="Times New Roman" w:hAnsi="Times New Roman" w:cs="Times New Roman"/>
          <w:sz w:val="24"/>
          <w:szCs w:val="24"/>
        </w:rPr>
        <w:t>retrieval</w:t>
      </w:r>
      <w:r>
        <w:rPr>
          <w:rFonts w:ascii="Times New Roman" w:hAnsi="Times New Roman" w:cs="Times New Roman"/>
          <w:sz w:val="24"/>
          <w:szCs w:val="24"/>
        </w:rPr>
        <w:t xml:space="preserve"> cues or the bits of information that relate to the </w:t>
      </w:r>
      <w:r w:rsidR="00382445">
        <w:rPr>
          <w:rFonts w:ascii="Times New Roman" w:hAnsi="Times New Roman" w:cs="Times New Roman"/>
          <w:sz w:val="24"/>
          <w:szCs w:val="24"/>
        </w:rPr>
        <w:t>main memory</w:t>
      </w:r>
    </w:p>
    <w:p w:rsidR="0001447C" w:rsidRDefault="00382445" w:rsidP="00382445">
      <w:pPr>
        <w:pStyle w:val="ListParagraph"/>
        <w:numPr>
          <w:ilvl w:val="0"/>
          <w:numId w:val="25"/>
        </w:numPr>
        <w:spacing w:before="240"/>
        <w:rPr>
          <w:rFonts w:ascii="Times New Roman" w:hAnsi="Times New Roman" w:cs="Times New Roman"/>
          <w:sz w:val="24"/>
          <w:szCs w:val="24"/>
        </w:rPr>
      </w:pPr>
      <w:r>
        <w:rPr>
          <w:rFonts w:ascii="Times New Roman" w:hAnsi="Times New Roman" w:cs="Times New Roman"/>
          <w:sz w:val="24"/>
          <w:szCs w:val="24"/>
        </w:rPr>
        <w:t xml:space="preserve">Déjà Vu </w:t>
      </w:r>
      <w:r w:rsidR="0001447C">
        <w:rPr>
          <w:rFonts w:ascii="Times New Roman" w:hAnsi="Times New Roman" w:cs="Times New Roman"/>
          <w:sz w:val="24"/>
          <w:szCs w:val="24"/>
        </w:rPr>
        <w:t xml:space="preserve"> </w:t>
      </w:r>
    </w:p>
    <w:p w:rsidR="00382445" w:rsidRDefault="00382445" w:rsidP="00382445">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The eerie sense that "I've experienced this before."  Cues from the current situation (context effects) may subconsciously trigger retrieval of an earlier experience </w:t>
      </w:r>
    </w:p>
    <w:p w:rsidR="00382445" w:rsidRDefault="00382445" w:rsidP="00382445">
      <w:pPr>
        <w:pStyle w:val="ListParagraph"/>
        <w:numPr>
          <w:ilvl w:val="0"/>
          <w:numId w:val="25"/>
        </w:numPr>
        <w:spacing w:before="240"/>
        <w:rPr>
          <w:rFonts w:ascii="Times New Roman" w:hAnsi="Times New Roman" w:cs="Times New Roman"/>
          <w:sz w:val="24"/>
          <w:szCs w:val="24"/>
        </w:rPr>
      </w:pPr>
      <w:r>
        <w:rPr>
          <w:rFonts w:ascii="Times New Roman" w:hAnsi="Times New Roman" w:cs="Times New Roman"/>
          <w:sz w:val="24"/>
          <w:szCs w:val="24"/>
        </w:rPr>
        <w:t xml:space="preserve">Mood-Congruent Memory </w:t>
      </w:r>
    </w:p>
    <w:p w:rsidR="00382445" w:rsidRDefault="00382445" w:rsidP="00382445">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The tendency to recall experiences that are consistent with one's current good or bad mood (state-dependent memory).  Explains why moods persist </w:t>
      </w:r>
    </w:p>
    <w:p w:rsidR="00F63167" w:rsidRDefault="00F63167" w:rsidP="00F63167">
      <w:pPr>
        <w:pStyle w:val="ListParagraph"/>
        <w:numPr>
          <w:ilvl w:val="0"/>
          <w:numId w:val="25"/>
        </w:numPr>
        <w:spacing w:before="240"/>
        <w:rPr>
          <w:rFonts w:ascii="Times New Roman" w:hAnsi="Times New Roman" w:cs="Times New Roman"/>
          <w:sz w:val="24"/>
          <w:szCs w:val="24"/>
        </w:rPr>
      </w:pPr>
      <w:r>
        <w:rPr>
          <w:rFonts w:ascii="Times New Roman" w:hAnsi="Times New Roman" w:cs="Times New Roman"/>
          <w:sz w:val="24"/>
          <w:szCs w:val="24"/>
        </w:rPr>
        <w:t>Three Sins of Forgetting</w:t>
      </w:r>
    </w:p>
    <w:p w:rsidR="00F63167" w:rsidRDefault="00F63167" w:rsidP="00F63167">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i/>
          <w:sz w:val="24"/>
          <w:szCs w:val="24"/>
        </w:rPr>
        <w:t xml:space="preserve">Absent-mindedness </w:t>
      </w:r>
      <w:r>
        <w:rPr>
          <w:rFonts w:ascii="Times New Roman" w:hAnsi="Times New Roman" w:cs="Times New Roman"/>
          <w:sz w:val="24"/>
          <w:szCs w:val="24"/>
        </w:rPr>
        <w:t xml:space="preserve">(inattention to details leads to encoding failure), </w:t>
      </w:r>
      <w:r>
        <w:rPr>
          <w:rFonts w:ascii="Times New Roman" w:hAnsi="Times New Roman" w:cs="Times New Roman"/>
          <w:i/>
          <w:sz w:val="24"/>
          <w:szCs w:val="24"/>
        </w:rPr>
        <w:t xml:space="preserve">transience </w:t>
      </w:r>
      <w:r>
        <w:rPr>
          <w:rFonts w:ascii="Times New Roman" w:hAnsi="Times New Roman" w:cs="Times New Roman"/>
          <w:sz w:val="24"/>
          <w:szCs w:val="24"/>
        </w:rPr>
        <w:t xml:space="preserve">(storage decay over time), </w:t>
      </w:r>
      <w:r>
        <w:rPr>
          <w:rFonts w:ascii="Times New Roman" w:hAnsi="Times New Roman" w:cs="Times New Roman"/>
          <w:i/>
          <w:sz w:val="24"/>
          <w:szCs w:val="24"/>
        </w:rPr>
        <w:t xml:space="preserve">blocking </w:t>
      </w:r>
      <w:r>
        <w:rPr>
          <w:rFonts w:ascii="Times New Roman" w:hAnsi="Times New Roman" w:cs="Times New Roman"/>
          <w:sz w:val="24"/>
          <w:szCs w:val="24"/>
        </w:rPr>
        <w:t>(Inaccessibility of stored information)</w:t>
      </w:r>
    </w:p>
    <w:p w:rsidR="00F63167" w:rsidRDefault="00F63167" w:rsidP="00F63167">
      <w:pPr>
        <w:pStyle w:val="ListParagraph"/>
        <w:numPr>
          <w:ilvl w:val="0"/>
          <w:numId w:val="25"/>
        </w:numPr>
        <w:spacing w:before="240"/>
        <w:rPr>
          <w:rFonts w:ascii="Times New Roman" w:hAnsi="Times New Roman" w:cs="Times New Roman"/>
          <w:sz w:val="24"/>
          <w:szCs w:val="24"/>
        </w:rPr>
      </w:pPr>
      <w:r>
        <w:rPr>
          <w:rFonts w:ascii="Times New Roman" w:hAnsi="Times New Roman" w:cs="Times New Roman"/>
          <w:sz w:val="24"/>
          <w:szCs w:val="24"/>
        </w:rPr>
        <w:t>Three Sins of Distortion</w:t>
      </w:r>
    </w:p>
    <w:p w:rsidR="00065704" w:rsidRDefault="00F63167" w:rsidP="00065704">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i/>
          <w:sz w:val="24"/>
          <w:szCs w:val="24"/>
        </w:rPr>
        <w:t>Misattribution</w:t>
      </w:r>
      <w:r>
        <w:rPr>
          <w:rFonts w:ascii="Times New Roman" w:hAnsi="Times New Roman" w:cs="Times New Roman"/>
          <w:sz w:val="24"/>
          <w:szCs w:val="24"/>
        </w:rPr>
        <w:t xml:space="preserve"> (confusing the source of information), </w:t>
      </w:r>
      <w:r>
        <w:rPr>
          <w:rFonts w:ascii="Times New Roman" w:hAnsi="Times New Roman" w:cs="Times New Roman"/>
          <w:i/>
          <w:sz w:val="24"/>
          <w:szCs w:val="24"/>
        </w:rPr>
        <w:t>suggestibility</w:t>
      </w:r>
      <w:r>
        <w:rPr>
          <w:rFonts w:ascii="Times New Roman" w:hAnsi="Times New Roman" w:cs="Times New Roman"/>
          <w:sz w:val="24"/>
          <w:szCs w:val="24"/>
        </w:rPr>
        <w:t xml:space="preserve"> (</w:t>
      </w:r>
      <w:r w:rsidR="00065704">
        <w:rPr>
          <w:rFonts w:ascii="Times New Roman" w:hAnsi="Times New Roman" w:cs="Times New Roman"/>
          <w:sz w:val="24"/>
          <w:szCs w:val="24"/>
        </w:rPr>
        <w:t xml:space="preserve">the lingering effects of misinformation), </w:t>
      </w:r>
      <w:r w:rsidR="00065704">
        <w:rPr>
          <w:rFonts w:ascii="Times New Roman" w:hAnsi="Times New Roman" w:cs="Times New Roman"/>
          <w:i/>
          <w:sz w:val="24"/>
          <w:szCs w:val="24"/>
        </w:rPr>
        <w:t>bias</w:t>
      </w:r>
      <w:r w:rsidR="00065704">
        <w:rPr>
          <w:rFonts w:ascii="Times New Roman" w:hAnsi="Times New Roman" w:cs="Times New Roman"/>
          <w:sz w:val="24"/>
          <w:szCs w:val="24"/>
        </w:rPr>
        <w:t xml:space="preserve"> (belief colored recollections)</w:t>
      </w:r>
    </w:p>
    <w:p w:rsidR="00065704" w:rsidRDefault="00065704" w:rsidP="00065704">
      <w:pPr>
        <w:pStyle w:val="ListParagraph"/>
        <w:spacing w:before="240"/>
        <w:ind w:left="1440"/>
        <w:rPr>
          <w:rFonts w:ascii="Times New Roman" w:hAnsi="Times New Roman" w:cs="Times New Roman"/>
          <w:sz w:val="24"/>
          <w:szCs w:val="24"/>
        </w:rPr>
      </w:pPr>
    </w:p>
    <w:p w:rsidR="00065704" w:rsidRDefault="00065704" w:rsidP="00065704">
      <w:pPr>
        <w:pStyle w:val="ListParagraph"/>
        <w:numPr>
          <w:ilvl w:val="0"/>
          <w:numId w:val="25"/>
        </w:numPr>
        <w:spacing w:before="240"/>
        <w:rPr>
          <w:rFonts w:ascii="Times New Roman" w:hAnsi="Times New Roman" w:cs="Times New Roman"/>
          <w:sz w:val="24"/>
          <w:szCs w:val="24"/>
        </w:rPr>
      </w:pPr>
      <w:r>
        <w:rPr>
          <w:rFonts w:ascii="Times New Roman" w:hAnsi="Times New Roman" w:cs="Times New Roman"/>
          <w:sz w:val="24"/>
          <w:szCs w:val="24"/>
        </w:rPr>
        <w:lastRenderedPageBreak/>
        <w:t>One Sin of Intrusion</w:t>
      </w:r>
    </w:p>
    <w:p w:rsidR="00065704" w:rsidRDefault="00065704" w:rsidP="00065704">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i/>
          <w:sz w:val="24"/>
          <w:szCs w:val="24"/>
        </w:rPr>
        <w:t xml:space="preserve">Persistence </w:t>
      </w:r>
      <w:r>
        <w:rPr>
          <w:rFonts w:ascii="Times New Roman" w:hAnsi="Times New Roman" w:cs="Times New Roman"/>
          <w:sz w:val="24"/>
          <w:szCs w:val="24"/>
        </w:rPr>
        <w:t>(unwanted memories, traumatizing experience)</w:t>
      </w:r>
    </w:p>
    <w:p w:rsidR="00065704" w:rsidRDefault="00065704" w:rsidP="00065704">
      <w:pPr>
        <w:pStyle w:val="ListParagraph"/>
        <w:numPr>
          <w:ilvl w:val="0"/>
          <w:numId w:val="25"/>
        </w:numPr>
        <w:spacing w:before="240"/>
        <w:rPr>
          <w:rFonts w:ascii="Times New Roman" w:hAnsi="Times New Roman" w:cs="Times New Roman"/>
          <w:sz w:val="24"/>
          <w:szCs w:val="24"/>
        </w:rPr>
      </w:pPr>
      <w:r>
        <w:rPr>
          <w:rFonts w:ascii="Times New Roman" w:hAnsi="Times New Roman" w:cs="Times New Roman"/>
          <w:sz w:val="24"/>
          <w:szCs w:val="24"/>
        </w:rPr>
        <w:t>Proactive Interference</w:t>
      </w:r>
    </w:p>
    <w:p w:rsidR="00065704" w:rsidRDefault="00065704" w:rsidP="00065704">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The disruptive effect of prior learning on the recall of new information </w:t>
      </w:r>
    </w:p>
    <w:p w:rsidR="00065704" w:rsidRDefault="00065704" w:rsidP="00065704">
      <w:pPr>
        <w:pStyle w:val="ListParagraph"/>
        <w:numPr>
          <w:ilvl w:val="0"/>
          <w:numId w:val="25"/>
        </w:numPr>
        <w:spacing w:before="240"/>
        <w:rPr>
          <w:rFonts w:ascii="Times New Roman" w:hAnsi="Times New Roman" w:cs="Times New Roman"/>
          <w:sz w:val="24"/>
          <w:szCs w:val="24"/>
        </w:rPr>
      </w:pPr>
      <w:r>
        <w:rPr>
          <w:rFonts w:ascii="Times New Roman" w:hAnsi="Times New Roman" w:cs="Times New Roman"/>
          <w:sz w:val="24"/>
          <w:szCs w:val="24"/>
        </w:rPr>
        <w:t xml:space="preserve">Retroactive Interference </w:t>
      </w:r>
    </w:p>
    <w:p w:rsidR="00065704" w:rsidRDefault="00065704" w:rsidP="00065704">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The disruptive effect of new learning on the recall of old information (sleep eliminates this).  Some old memories can help make new ones, as seen in positive transfer; only when old and new information compete is interference seen</w:t>
      </w:r>
    </w:p>
    <w:p w:rsidR="00065704" w:rsidRDefault="00065704" w:rsidP="00065704">
      <w:pPr>
        <w:pStyle w:val="ListParagraph"/>
        <w:numPr>
          <w:ilvl w:val="0"/>
          <w:numId w:val="25"/>
        </w:numPr>
        <w:spacing w:before="240"/>
        <w:rPr>
          <w:rFonts w:ascii="Times New Roman" w:hAnsi="Times New Roman" w:cs="Times New Roman"/>
          <w:sz w:val="24"/>
          <w:szCs w:val="24"/>
        </w:rPr>
      </w:pPr>
      <w:r>
        <w:rPr>
          <w:rFonts w:ascii="Times New Roman" w:hAnsi="Times New Roman" w:cs="Times New Roman"/>
          <w:sz w:val="24"/>
          <w:szCs w:val="24"/>
        </w:rPr>
        <w:t xml:space="preserve">Repression </w:t>
      </w:r>
    </w:p>
    <w:p w:rsidR="00065704" w:rsidRDefault="00065704" w:rsidP="00065704">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In psychoanalytic theory, the basic defense mechanism that banishes from consciousness anxiety-arousing thoughts, feelings, and memories.  Proposed by Freud as he believed our memory systems are self-centered, and repression protected emotions.  In reality, it rarely, if ever, occurs.</w:t>
      </w:r>
    </w:p>
    <w:p w:rsidR="00065704" w:rsidRDefault="00065704" w:rsidP="00065704">
      <w:pPr>
        <w:pStyle w:val="ListParagraph"/>
        <w:numPr>
          <w:ilvl w:val="0"/>
          <w:numId w:val="25"/>
        </w:numPr>
        <w:spacing w:before="240"/>
        <w:rPr>
          <w:rFonts w:ascii="Times New Roman" w:hAnsi="Times New Roman" w:cs="Times New Roman"/>
          <w:sz w:val="24"/>
          <w:szCs w:val="24"/>
        </w:rPr>
      </w:pPr>
      <w:r>
        <w:rPr>
          <w:rFonts w:ascii="Times New Roman" w:hAnsi="Times New Roman" w:cs="Times New Roman"/>
          <w:sz w:val="24"/>
          <w:szCs w:val="24"/>
        </w:rPr>
        <w:t>Misinformation Effect</w:t>
      </w:r>
    </w:p>
    <w:p w:rsidR="00065704" w:rsidRDefault="00065704" w:rsidP="00065704">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Incorporating misleading informatio</w:t>
      </w:r>
      <w:r w:rsidR="007F6FA3">
        <w:rPr>
          <w:rFonts w:ascii="Times New Roman" w:hAnsi="Times New Roman" w:cs="Times New Roman"/>
          <w:sz w:val="24"/>
          <w:szCs w:val="24"/>
        </w:rPr>
        <w:t>n into one's memory of an event.  Priming words may influence memories (smashed vs. hit).  People recalling events main ideas, but forget what happened in between them will create/guess these occurrences and later recall them as fact.  Can create false memories if repeated</w:t>
      </w:r>
    </w:p>
    <w:p w:rsidR="007F6FA3" w:rsidRDefault="007F6FA3" w:rsidP="00065704">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Those imagining events experience </w:t>
      </w:r>
      <w:r>
        <w:rPr>
          <w:rFonts w:ascii="Times New Roman" w:hAnsi="Times New Roman" w:cs="Times New Roman"/>
          <w:i/>
          <w:sz w:val="24"/>
          <w:szCs w:val="24"/>
        </w:rPr>
        <w:t>imagination inflation</w:t>
      </w:r>
      <w:r>
        <w:rPr>
          <w:rFonts w:ascii="Times New Roman" w:hAnsi="Times New Roman" w:cs="Times New Roman"/>
          <w:sz w:val="24"/>
          <w:szCs w:val="24"/>
        </w:rPr>
        <w:t xml:space="preserve"> and create a memory unconsciously; occurs because imagination and perception activate same things</w:t>
      </w:r>
    </w:p>
    <w:p w:rsidR="007F6FA3" w:rsidRDefault="007F6FA3" w:rsidP="007F6FA3">
      <w:pPr>
        <w:pStyle w:val="ListParagraph"/>
        <w:numPr>
          <w:ilvl w:val="0"/>
          <w:numId w:val="25"/>
        </w:numPr>
        <w:spacing w:before="240"/>
        <w:rPr>
          <w:rFonts w:ascii="Times New Roman" w:hAnsi="Times New Roman" w:cs="Times New Roman"/>
          <w:sz w:val="24"/>
          <w:szCs w:val="24"/>
        </w:rPr>
      </w:pPr>
      <w:r>
        <w:rPr>
          <w:rFonts w:ascii="Times New Roman" w:hAnsi="Times New Roman" w:cs="Times New Roman"/>
          <w:sz w:val="24"/>
          <w:szCs w:val="24"/>
        </w:rPr>
        <w:t xml:space="preserve">Source Amnesia </w:t>
      </w:r>
    </w:p>
    <w:p w:rsidR="007F6FA3" w:rsidRDefault="007F6FA3" w:rsidP="007F6FA3">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Attributing to the wrong source an event we have experienced, read about, heard about, or imagined (also called misattribution).  Source amnesia and the misinformation effect lie at the heart of many false memories.  Imagination leads to memories that are restricted to the gist of the created event (emotions)</w:t>
      </w:r>
    </w:p>
    <w:p w:rsidR="007F6FA3" w:rsidRDefault="007F6FA3" w:rsidP="007F6FA3">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Source amnesia and the misinformation effect can lead to non-abused adults forming memories of sexual abuse.  We must remember the following: </w:t>
      </w:r>
      <w:r>
        <w:rPr>
          <w:rFonts w:ascii="Times New Roman" w:hAnsi="Times New Roman" w:cs="Times New Roman"/>
          <w:i/>
          <w:sz w:val="24"/>
          <w:szCs w:val="24"/>
        </w:rPr>
        <w:t xml:space="preserve">Sexual abuse and injustice happen, </w:t>
      </w:r>
      <w:r>
        <w:rPr>
          <w:rFonts w:ascii="Times New Roman" w:hAnsi="Times New Roman" w:cs="Times New Roman"/>
          <w:sz w:val="24"/>
          <w:szCs w:val="24"/>
        </w:rPr>
        <w:t xml:space="preserve">however, </w:t>
      </w:r>
      <w:r>
        <w:rPr>
          <w:rFonts w:ascii="Times New Roman" w:hAnsi="Times New Roman" w:cs="Times New Roman"/>
          <w:i/>
          <w:sz w:val="24"/>
          <w:szCs w:val="24"/>
        </w:rPr>
        <w:t xml:space="preserve">forgetting also happens, recovering memories are commonplace, memories of things happening before the age of three or memories recovered by hypnosis or drugs are unreliable </w:t>
      </w:r>
      <w:r w:rsidR="00CE1942">
        <w:rPr>
          <w:rFonts w:ascii="Times New Roman" w:hAnsi="Times New Roman" w:cs="Times New Roman"/>
          <w:sz w:val="24"/>
          <w:szCs w:val="24"/>
        </w:rPr>
        <w:br/>
      </w:r>
    </w:p>
    <w:p w:rsidR="00CE1942" w:rsidRDefault="00CE1942" w:rsidP="00CE1942">
      <w:pPr>
        <w:spacing w:before="240"/>
        <w:rPr>
          <w:rFonts w:ascii="Times New Roman" w:hAnsi="Times New Roman" w:cs="Times New Roman"/>
          <w:b/>
          <w:sz w:val="24"/>
          <w:szCs w:val="24"/>
        </w:rPr>
      </w:pPr>
      <w:r>
        <w:rPr>
          <w:rFonts w:ascii="Times New Roman" w:hAnsi="Times New Roman" w:cs="Times New Roman"/>
          <w:b/>
          <w:sz w:val="24"/>
          <w:szCs w:val="24"/>
        </w:rPr>
        <w:t>Chapter 11 - Motivation and Work</w:t>
      </w:r>
    </w:p>
    <w:p w:rsidR="00CE1942" w:rsidRPr="00CE1942" w:rsidRDefault="00CE1942" w:rsidP="00CE1942">
      <w:pPr>
        <w:pStyle w:val="ListParagraph"/>
        <w:numPr>
          <w:ilvl w:val="0"/>
          <w:numId w:val="26"/>
        </w:numPr>
        <w:spacing w:before="240"/>
        <w:rPr>
          <w:rFonts w:ascii="Times New Roman" w:hAnsi="Times New Roman" w:cs="Times New Roman"/>
          <w:b/>
          <w:sz w:val="24"/>
          <w:szCs w:val="24"/>
        </w:rPr>
      </w:pPr>
      <w:r>
        <w:rPr>
          <w:rFonts w:ascii="Times New Roman" w:hAnsi="Times New Roman" w:cs="Times New Roman"/>
          <w:sz w:val="24"/>
          <w:szCs w:val="24"/>
        </w:rPr>
        <w:t xml:space="preserve">Motivation </w:t>
      </w:r>
    </w:p>
    <w:p w:rsidR="00CE1942" w:rsidRPr="00DB2A0A" w:rsidRDefault="00CE1942" w:rsidP="00CE1942">
      <w:pPr>
        <w:pStyle w:val="ListParagraph"/>
        <w:numPr>
          <w:ilvl w:val="1"/>
          <w:numId w:val="26"/>
        </w:numPr>
        <w:spacing w:before="240"/>
        <w:rPr>
          <w:rFonts w:ascii="Times New Roman" w:hAnsi="Times New Roman" w:cs="Times New Roman"/>
          <w:b/>
          <w:sz w:val="24"/>
          <w:szCs w:val="24"/>
        </w:rPr>
      </w:pPr>
      <w:r>
        <w:rPr>
          <w:rFonts w:ascii="Times New Roman" w:hAnsi="Times New Roman" w:cs="Times New Roman"/>
          <w:sz w:val="24"/>
          <w:szCs w:val="24"/>
        </w:rPr>
        <w:t xml:space="preserve">A need or desire that energizes and directs behavior </w:t>
      </w:r>
    </w:p>
    <w:p w:rsidR="00DB2A0A" w:rsidRPr="00DB2A0A" w:rsidRDefault="00DB2A0A" w:rsidP="00DB2A0A">
      <w:pPr>
        <w:pStyle w:val="ListParagraph"/>
        <w:numPr>
          <w:ilvl w:val="0"/>
          <w:numId w:val="26"/>
        </w:numPr>
        <w:spacing w:before="240"/>
        <w:rPr>
          <w:rFonts w:ascii="Times New Roman" w:hAnsi="Times New Roman" w:cs="Times New Roman"/>
          <w:b/>
          <w:sz w:val="24"/>
          <w:szCs w:val="24"/>
        </w:rPr>
      </w:pPr>
      <w:r>
        <w:rPr>
          <w:rFonts w:ascii="Times New Roman" w:hAnsi="Times New Roman" w:cs="Times New Roman"/>
          <w:sz w:val="24"/>
          <w:szCs w:val="24"/>
        </w:rPr>
        <w:t>Instinct</w:t>
      </w:r>
    </w:p>
    <w:p w:rsidR="00DB2A0A" w:rsidRPr="00DB2A0A" w:rsidRDefault="00DB2A0A" w:rsidP="00DB2A0A">
      <w:pPr>
        <w:pStyle w:val="ListParagraph"/>
        <w:numPr>
          <w:ilvl w:val="1"/>
          <w:numId w:val="26"/>
        </w:numPr>
        <w:spacing w:before="240"/>
        <w:rPr>
          <w:rFonts w:ascii="Times New Roman" w:hAnsi="Times New Roman" w:cs="Times New Roman"/>
          <w:b/>
          <w:sz w:val="24"/>
          <w:szCs w:val="24"/>
        </w:rPr>
      </w:pPr>
      <w:r>
        <w:rPr>
          <w:rFonts w:ascii="Times New Roman" w:hAnsi="Times New Roman" w:cs="Times New Roman"/>
          <w:sz w:val="24"/>
          <w:szCs w:val="24"/>
        </w:rPr>
        <w:t xml:space="preserve">A complex behavior that is rigidly patterned throughout a species and is unlearned </w:t>
      </w:r>
    </w:p>
    <w:p w:rsidR="00DB2A0A" w:rsidRPr="00DB2A0A" w:rsidRDefault="00DB2A0A" w:rsidP="00DB2A0A">
      <w:pPr>
        <w:spacing w:before="240"/>
        <w:rPr>
          <w:rFonts w:ascii="Times New Roman" w:hAnsi="Times New Roman" w:cs="Times New Roman"/>
          <w:b/>
          <w:sz w:val="24"/>
          <w:szCs w:val="24"/>
        </w:rPr>
      </w:pPr>
    </w:p>
    <w:p w:rsidR="00DB2A0A" w:rsidRPr="00DB2A0A" w:rsidRDefault="00DB2A0A" w:rsidP="00DB2A0A">
      <w:pPr>
        <w:pStyle w:val="ListParagraph"/>
        <w:numPr>
          <w:ilvl w:val="0"/>
          <w:numId w:val="26"/>
        </w:numPr>
        <w:spacing w:before="240"/>
        <w:rPr>
          <w:rFonts w:ascii="Times New Roman" w:hAnsi="Times New Roman" w:cs="Times New Roman"/>
          <w:b/>
          <w:sz w:val="24"/>
          <w:szCs w:val="24"/>
        </w:rPr>
      </w:pPr>
      <w:r>
        <w:rPr>
          <w:rFonts w:ascii="Times New Roman" w:hAnsi="Times New Roman" w:cs="Times New Roman"/>
          <w:sz w:val="24"/>
          <w:szCs w:val="24"/>
        </w:rPr>
        <w:lastRenderedPageBreak/>
        <w:t xml:space="preserve">Drive-Reduction Theory </w:t>
      </w:r>
    </w:p>
    <w:p w:rsidR="00DB2A0A" w:rsidRPr="00DB2A0A" w:rsidRDefault="00DB2A0A" w:rsidP="00DB2A0A">
      <w:pPr>
        <w:pStyle w:val="ListParagraph"/>
        <w:numPr>
          <w:ilvl w:val="1"/>
          <w:numId w:val="26"/>
        </w:numPr>
        <w:spacing w:before="240"/>
        <w:rPr>
          <w:rFonts w:ascii="Times New Roman" w:hAnsi="Times New Roman" w:cs="Times New Roman"/>
          <w:b/>
          <w:sz w:val="24"/>
          <w:szCs w:val="24"/>
        </w:rPr>
      </w:pPr>
      <w:r>
        <w:rPr>
          <w:rFonts w:ascii="Times New Roman" w:hAnsi="Times New Roman" w:cs="Times New Roman"/>
          <w:sz w:val="24"/>
          <w:szCs w:val="24"/>
        </w:rPr>
        <w:t xml:space="preserve">The idea that a physiological need creates an aroused tension state (a drive) that motivates an organism to satisfy the need </w:t>
      </w:r>
    </w:p>
    <w:p w:rsidR="00DB2A0A" w:rsidRPr="00DB2A0A" w:rsidRDefault="00DB2A0A" w:rsidP="00DB2A0A">
      <w:pPr>
        <w:pStyle w:val="ListParagraph"/>
        <w:numPr>
          <w:ilvl w:val="0"/>
          <w:numId w:val="26"/>
        </w:numPr>
        <w:spacing w:before="240"/>
        <w:rPr>
          <w:rFonts w:ascii="Times New Roman" w:hAnsi="Times New Roman" w:cs="Times New Roman"/>
          <w:b/>
          <w:sz w:val="24"/>
          <w:szCs w:val="24"/>
        </w:rPr>
      </w:pPr>
      <w:r>
        <w:rPr>
          <w:rFonts w:ascii="Times New Roman" w:hAnsi="Times New Roman" w:cs="Times New Roman"/>
          <w:sz w:val="24"/>
          <w:szCs w:val="24"/>
        </w:rPr>
        <w:t xml:space="preserve">Homeostasis </w:t>
      </w:r>
    </w:p>
    <w:p w:rsidR="00DB2A0A" w:rsidRPr="00DB2A0A" w:rsidRDefault="00DB2A0A" w:rsidP="00DB2A0A">
      <w:pPr>
        <w:pStyle w:val="ListParagraph"/>
        <w:numPr>
          <w:ilvl w:val="1"/>
          <w:numId w:val="26"/>
        </w:numPr>
        <w:spacing w:before="240"/>
        <w:rPr>
          <w:rFonts w:ascii="Times New Roman" w:hAnsi="Times New Roman" w:cs="Times New Roman"/>
          <w:b/>
          <w:sz w:val="24"/>
          <w:szCs w:val="24"/>
        </w:rPr>
      </w:pPr>
      <w:r>
        <w:rPr>
          <w:rFonts w:ascii="Times New Roman" w:hAnsi="Times New Roman" w:cs="Times New Roman"/>
          <w:sz w:val="24"/>
          <w:szCs w:val="24"/>
        </w:rPr>
        <w:t>A tendency to maintain a balanced or constant internal state; the regulation of any aspect of body chemistry, such as blood glucose, around a particular level.  The physiological aim of drive reduction</w:t>
      </w:r>
    </w:p>
    <w:p w:rsidR="00DB2A0A" w:rsidRPr="00DB2A0A" w:rsidRDefault="00DB2A0A" w:rsidP="00DB2A0A">
      <w:pPr>
        <w:pStyle w:val="ListParagraph"/>
        <w:numPr>
          <w:ilvl w:val="0"/>
          <w:numId w:val="26"/>
        </w:numPr>
        <w:spacing w:before="240"/>
        <w:rPr>
          <w:rFonts w:ascii="Times New Roman" w:hAnsi="Times New Roman" w:cs="Times New Roman"/>
          <w:b/>
          <w:sz w:val="24"/>
          <w:szCs w:val="24"/>
        </w:rPr>
      </w:pPr>
      <w:r>
        <w:rPr>
          <w:rFonts w:ascii="Times New Roman" w:hAnsi="Times New Roman" w:cs="Times New Roman"/>
          <w:sz w:val="24"/>
          <w:szCs w:val="24"/>
        </w:rPr>
        <w:t>Incentive</w:t>
      </w:r>
    </w:p>
    <w:p w:rsidR="00DB2A0A" w:rsidRPr="00DB2A0A" w:rsidRDefault="00DB2A0A" w:rsidP="00DB2A0A">
      <w:pPr>
        <w:pStyle w:val="ListParagraph"/>
        <w:numPr>
          <w:ilvl w:val="1"/>
          <w:numId w:val="26"/>
        </w:numPr>
        <w:spacing w:before="240"/>
        <w:rPr>
          <w:rFonts w:ascii="Times New Roman" w:hAnsi="Times New Roman" w:cs="Times New Roman"/>
          <w:b/>
          <w:sz w:val="24"/>
          <w:szCs w:val="24"/>
        </w:rPr>
      </w:pPr>
      <w:r>
        <w:rPr>
          <w:rFonts w:ascii="Times New Roman" w:hAnsi="Times New Roman" w:cs="Times New Roman"/>
          <w:sz w:val="24"/>
          <w:szCs w:val="24"/>
        </w:rPr>
        <w:t xml:space="preserve">A positive or negative environmental stimulus that motivates behavior.  We may be pushed by a need for food but we are pulled by incentives not to eat if the food is one we find undesirable </w:t>
      </w:r>
    </w:p>
    <w:p w:rsidR="00DB2A0A" w:rsidRPr="00DB2A0A" w:rsidRDefault="00DB2A0A" w:rsidP="00DB2A0A">
      <w:pPr>
        <w:pStyle w:val="ListParagraph"/>
        <w:numPr>
          <w:ilvl w:val="0"/>
          <w:numId w:val="26"/>
        </w:numPr>
        <w:spacing w:before="240"/>
        <w:rPr>
          <w:rFonts w:ascii="Times New Roman" w:hAnsi="Times New Roman" w:cs="Times New Roman"/>
          <w:b/>
          <w:sz w:val="24"/>
          <w:szCs w:val="24"/>
        </w:rPr>
      </w:pPr>
      <w:r>
        <w:rPr>
          <w:rFonts w:ascii="Times New Roman" w:hAnsi="Times New Roman" w:cs="Times New Roman"/>
          <w:sz w:val="24"/>
          <w:szCs w:val="24"/>
        </w:rPr>
        <w:t xml:space="preserve">Hierarchy of Needs </w:t>
      </w:r>
    </w:p>
    <w:p w:rsidR="00DB2A0A" w:rsidRDefault="00DB2A0A" w:rsidP="007B6D12">
      <w:pPr>
        <w:pStyle w:val="ListParagraph"/>
        <w:numPr>
          <w:ilvl w:val="1"/>
          <w:numId w:val="26"/>
        </w:numPr>
        <w:rPr>
          <w:rFonts w:ascii="Times New Roman" w:hAnsi="Times New Roman" w:cs="Times New Roman"/>
          <w:b/>
          <w:sz w:val="24"/>
          <w:szCs w:val="24"/>
        </w:rPr>
      </w:pPr>
      <w:r>
        <w:rPr>
          <w:rFonts w:ascii="Times New Roman" w:hAnsi="Times New Roman" w:cs="Times New Roman"/>
          <w:sz w:val="24"/>
          <w:szCs w:val="24"/>
        </w:rPr>
        <w:t xml:space="preserve">Abraham Maslow's pyramid of human needs, beginning at the base with </w:t>
      </w:r>
      <w:r>
        <w:rPr>
          <w:rFonts w:ascii="Times New Roman" w:hAnsi="Times New Roman" w:cs="Times New Roman"/>
          <w:i/>
          <w:sz w:val="24"/>
          <w:szCs w:val="24"/>
        </w:rPr>
        <w:t>physiological needs</w:t>
      </w:r>
      <w:r>
        <w:rPr>
          <w:rFonts w:ascii="Times New Roman" w:hAnsi="Times New Roman" w:cs="Times New Roman"/>
          <w:sz w:val="24"/>
          <w:szCs w:val="24"/>
        </w:rPr>
        <w:t xml:space="preserve"> that must first be satisfied before higher level </w:t>
      </w:r>
      <w:r>
        <w:rPr>
          <w:rFonts w:ascii="Times New Roman" w:hAnsi="Times New Roman" w:cs="Times New Roman"/>
          <w:i/>
          <w:sz w:val="24"/>
          <w:szCs w:val="24"/>
        </w:rPr>
        <w:t>safety needs</w:t>
      </w:r>
      <w:r>
        <w:rPr>
          <w:rFonts w:ascii="Times New Roman" w:hAnsi="Times New Roman" w:cs="Times New Roman"/>
          <w:sz w:val="24"/>
          <w:szCs w:val="24"/>
        </w:rPr>
        <w:t xml:space="preserve"> and then </w:t>
      </w:r>
      <w:r>
        <w:rPr>
          <w:rFonts w:ascii="Times New Roman" w:hAnsi="Times New Roman" w:cs="Times New Roman"/>
          <w:i/>
          <w:sz w:val="24"/>
          <w:szCs w:val="24"/>
        </w:rPr>
        <w:t>belongingness and love needs</w:t>
      </w:r>
      <w:r>
        <w:rPr>
          <w:rFonts w:ascii="Times New Roman" w:hAnsi="Times New Roman" w:cs="Times New Roman"/>
          <w:sz w:val="24"/>
          <w:szCs w:val="24"/>
        </w:rPr>
        <w:t xml:space="preserve">, then </w:t>
      </w:r>
      <w:r>
        <w:rPr>
          <w:rFonts w:ascii="Times New Roman" w:hAnsi="Times New Roman" w:cs="Times New Roman"/>
          <w:i/>
          <w:sz w:val="24"/>
          <w:szCs w:val="24"/>
        </w:rPr>
        <w:t>esteem needs</w:t>
      </w:r>
      <w:r>
        <w:rPr>
          <w:rFonts w:ascii="Times New Roman" w:hAnsi="Times New Roman" w:cs="Times New Roman"/>
          <w:sz w:val="24"/>
          <w:szCs w:val="24"/>
        </w:rPr>
        <w:t xml:space="preserve">, then </w:t>
      </w:r>
      <w:r>
        <w:rPr>
          <w:rFonts w:ascii="Times New Roman" w:hAnsi="Times New Roman" w:cs="Times New Roman"/>
          <w:i/>
          <w:sz w:val="24"/>
          <w:szCs w:val="24"/>
        </w:rPr>
        <w:t>self actualization needs</w:t>
      </w:r>
      <w:r>
        <w:rPr>
          <w:rFonts w:ascii="Times New Roman" w:hAnsi="Times New Roman" w:cs="Times New Roman"/>
          <w:sz w:val="24"/>
          <w:szCs w:val="24"/>
        </w:rPr>
        <w:t xml:space="preserve">, and finally </w:t>
      </w:r>
      <w:r>
        <w:rPr>
          <w:rFonts w:ascii="Times New Roman" w:hAnsi="Times New Roman" w:cs="Times New Roman"/>
          <w:i/>
          <w:sz w:val="24"/>
          <w:szCs w:val="24"/>
        </w:rPr>
        <w:t>self-transcendence needs</w:t>
      </w:r>
    </w:p>
    <w:p w:rsidR="007B6D12" w:rsidRPr="007B6D12" w:rsidRDefault="007B6D12" w:rsidP="007B6D12">
      <w:pPr>
        <w:pStyle w:val="ListParagraph"/>
        <w:numPr>
          <w:ilvl w:val="0"/>
          <w:numId w:val="26"/>
        </w:numPr>
        <w:rPr>
          <w:rFonts w:ascii="Times New Roman" w:hAnsi="Times New Roman" w:cs="Times New Roman"/>
          <w:b/>
          <w:sz w:val="24"/>
          <w:szCs w:val="24"/>
        </w:rPr>
      </w:pPr>
      <w:r>
        <w:rPr>
          <w:rFonts w:ascii="Times New Roman" w:hAnsi="Times New Roman" w:cs="Times New Roman"/>
          <w:sz w:val="24"/>
          <w:szCs w:val="24"/>
        </w:rPr>
        <w:t>What physiological factors produce hunger?</w:t>
      </w:r>
    </w:p>
    <w:p w:rsidR="007B6D12" w:rsidRPr="007B6D12" w:rsidRDefault="007B6D12" w:rsidP="007B6D12">
      <w:pPr>
        <w:pStyle w:val="ListParagraph"/>
        <w:numPr>
          <w:ilvl w:val="1"/>
          <w:numId w:val="26"/>
        </w:numPr>
        <w:rPr>
          <w:rFonts w:ascii="Times New Roman" w:hAnsi="Times New Roman" w:cs="Times New Roman"/>
          <w:b/>
          <w:sz w:val="24"/>
          <w:szCs w:val="24"/>
        </w:rPr>
      </w:pPr>
      <w:r>
        <w:rPr>
          <w:rFonts w:ascii="Times New Roman" w:hAnsi="Times New Roman" w:cs="Times New Roman"/>
          <w:sz w:val="24"/>
          <w:szCs w:val="24"/>
        </w:rPr>
        <w:t>Hunger's pangs correspond to the stomachs contractions, but hunger also has other causes.  Appetite hormones include insulin (controls blood glucose), leptin (secreted by fat cells), orexin (secreted by hypothalamus), ghrelin (secreted by empty stomach), obestatin (secreted by full stomach), and PYY (secreted by digestive tract; says not hungry)</w:t>
      </w:r>
    </w:p>
    <w:p w:rsidR="007B6D12" w:rsidRPr="007B6D12" w:rsidRDefault="007B6D12" w:rsidP="007B6D12">
      <w:pPr>
        <w:pStyle w:val="ListParagraph"/>
        <w:numPr>
          <w:ilvl w:val="1"/>
          <w:numId w:val="26"/>
        </w:numPr>
        <w:rPr>
          <w:rFonts w:ascii="Times New Roman" w:hAnsi="Times New Roman" w:cs="Times New Roman"/>
          <w:b/>
          <w:sz w:val="24"/>
          <w:szCs w:val="24"/>
        </w:rPr>
      </w:pPr>
      <w:r>
        <w:rPr>
          <w:rFonts w:ascii="Times New Roman" w:hAnsi="Times New Roman" w:cs="Times New Roman"/>
          <w:sz w:val="24"/>
          <w:szCs w:val="24"/>
        </w:rPr>
        <w:t xml:space="preserve">Two areas of the hypothalamus regulate the body's weight by affecting feelings of hunger.  The </w:t>
      </w:r>
      <w:r>
        <w:rPr>
          <w:rFonts w:ascii="Times New Roman" w:hAnsi="Times New Roman" w:cs="Times New Roman"/>
          <w:i/>
          <w:sz w:val="24"/>
          <w:szCs w:val="24"/>
        </w:rPr>
        <w:t xml:space="preserve">lateral hypothalamus </w:t>
      </w:r>
      <w:r>
        <w:rPr>
          <w:rFonts w:ascii="Times New Roman" w:hAnsi="Times New Roman" w:cs="Times New Roman"/>
          <w:sz w:val="24"/>
          <w:szCs w:val="24"/>
        </w:rPr>
        <w:t xml:space="preserve">brings on hunger, and the </w:t>
      </w:r>
      <w:r>
        <w:rPr>
          <w:rFonts w:ascii="Times New Roman" w:hAnsi="Times New Roman" w:cs="Times New Roman"/>
          <w:i/>
          <w:sz w:val="24"/>
          <w:szCs w:val="24"/>
        </w:rPr>
        <w:t>ventromedial hypothalamus</w:t>
      </w:r>
      <w:r>
        <w:rPr>
          <w:rFonts w:ascii="Times New Roman" w:hAnsi="Times New Roman" w:cs="Times New Roman"/>
          <w:sz w:val="24"/>
          <w:szCs w:val="24"/>
        </w:rPr>
        <w:t xml:space="preserve"> depresses hunger.  The body may have a set point (a biologically fixed tendency to maintain an optimum weight) or a looser settling point (influenced by environment)</w:t>
      </w:r>
    </w:p>
    <w:p w:rsidR="007B6D12" w:rsidRPr="007B6D12" w:rsidRDefault="007B6D12" w:rsidP="007B6D12">
      <w:pPr>
        <w:pStyle w:val="ListParagraph"/>
        <w:numPr>
          <w:ilvl w:val="0"/>
          <w:numId w:val="26"/>
        </w:numPr>
        <w:rPr>
          <w:rFonts w:ascii="Times New Roman" w:hAnsi="Times New Roman" w:cs="Times New Roman"/>
          <w:b/>
          <w:sz w:val="24"/>
          <w:szCs w:val="24"/>
        </w:rPr>
      </w:pPr>
      <w:r>
        <w:rPr>
          <w:rFonts w:ascii="Times New Roman" w:hAnsi="Times New Roman" w:cs="Times New Roman"/>
          <w:sz w:val="24"/>
          <w:szCs w:val="24"/>
        </w:rPr>
        <w:t xml:space="preserve">Glucose </w:t>
      </w:r>
    </w:p>
    <w:p w:rsidR="007B6D12" w:rsidRPr="007B6D12" w:rsidRDefault="007B6D12" w:rsidP="007B6D12">
      <w:pPr>
        <w:pStyle w:val="ListParagraph"/>
        <w:numPr>
          <w:ilvl w:val="1"/>
          <w:numId w:val="26"/>
        </w:numPr>
        <w:rPr>
          <w:rFonts w:ascii="Times New Roman" w:hAnsi="Times New Roman" w:cs="Times New Roman"/>
          <w:b/>
          <w:sz w:val="24"/>
          <w:szCs w:val="24"/>
        </w:rPr>
      </w:pPr>
      <w:r>
        <w:rPr>
          <w:rFonts w:ascii="Times New Roman" w:hAnsi="Times New Roman" w:cs="Times New Roman"/>
          <w:sz w:val="24"/>
          <w:szCs w:val="24"/>
        </w:rPr>
        <w:t xml:space="preserve">The form of sugar that circulates in the blood and provides the major source of energy for body tissues.  When its level is low, we feel hunger </w:t>
      </w:r>
    </w:p>
    <w:p w:rsidR="007B6D12" w:rsidRPr="007B6D12" w:rsidRDefault="007B6D12" w:rsidP="007B6D12">
      <w:pPr>
        <w:pStyle w:val="ListParagraph"/>
        <w:numPr>
          <w:ilvl w:val="0"/>
          <w:numId w:val="26"/>
        </w:numPr>
        <w:rPr>
          <w:rFonts w:ascii="Times New Roman" w:hAnsi="Times New Roman" w:cs="Times New Roman"/>
          <w:b/>
          <w:sz w:val="24"/>
          <w:szCs w:val="24"/>
        </w:rPr>
      </w:pPr>
      <w:r>
        <w:rPr>
          <w:rFonts w:ascii="Times New Roman" w:hAnsi="Times New Roman" w:cs="Times New Roman"/>
          <w:sz w:val="24"/>
          <w:szCs w:val="24"/>
        </w:rPr>
        <w:t>Set Point</w:t>
      </w:r>
    </w:p>
    <w:p w:rsidR="007B6D12" w:rsidRPr="007B6D12" w:rsidRDefault="007B6D12" w:rsidP="007B6D12">
      <w:pPr>
        <w:pStyle w:val="ListParagraph"/>
        <w:numPr>
          <w:ilvl w:val="1"/>
          <w:numId w:val="26"/>
        </w:numPr>
        <w:rPr>
          <w:rFonts w:ascii="Times New Roman" w:hAnsi="Times New Roman" w:cs="Times New Roman"/>
          <w:b/>
          <w:sz w:val="24"/>
          <w:szCs w:val="24"/>
        </w:rPr>
      </w:pPr>
      <w:r>
        <w:rPr>
          <w:rFonts w:ascii="Times New Roman" w:hAnsi="Times New Roman" w:cs="Times New Roman"/>
          <w:sz w:val="24"/>
          <w:szCs w:val="24"/>
        </w:rPr>
        <w:t xml:space="preserve">The point at which an individual's "weight thermostat" is supposedly set.  When the body falls below this weight, an increase in hunger and a lowered metabolic rate may act to restore the lost weight </w:t>
      </w:r>
    </w:p>
    <w:p w:rsidR="007B6D12" w:rsidRPr="008C187B" w:rsidRDefault="008C187B" w:rsidP="008C187B">
      <w:pPr>
        <w:pStyle w:val="ListParagraph"/>
        <w:numPr>
          <w:ilvl w:val="0"/>
          <w:numId w:val="26"/>
        </w:numPr>
        <w:rPr>
          <w:rFonts w:ascii="Times New Roman" w:hAnsi="Times New Roman" w:cs="Times New Roman"/>
          <w:b/>
          <w:sz w:val="24"/>
          <w:szCs w:val="24"/>
        </w:rPr>
      </w:pPr>
      <w:r>
        <w:rPr>
          <w:rFonts w:ascii="Times New Roman" w:hAnsi="Times New Roman" w:cs="Times New Roman"/>
          <w:sz w:val="24"/>
          <w:szCs w:val="24"/>
        </w:rPr>
        <w:t xml:space="preserve">Basal Metabolic Rate </w:t>
      </w:r>
    </w:p>
    <w:p w:rsidR="008C187B" w:rsidRPr="008C187B" w:rsidRDefault="008C187B" w:rsidP="008C187B">
      <w:pPr>
        <w:pStyle w:val="ListParagraph"/>
        <w:numPr>
          <w:ilvl w:val="1"/>
          <w:numId w:val="26"/>
        </w:numPr>
        <w:rPr>
          <w:rFonts w:ascii="Times New Roman" w:hAnsi="Times New Roman" w:cs="Times New Roman"/>
          <w:b/>
          <w:sz w:val="24"/>
          <w:szCs w:val="24"/>
        </w:rPr>
      </w:pPr>
      <w:r>
        <w:rPr>
          <w:rFonts w:ascii="Times New Roman" w:hAnsi="Times New Roman" w:cs="Times New Roman"/>
          <w:sz w:val="24"/>
          <w:szCs w:val="24"/>
        </w:rPr>
        <w:t xml:space="preserve">The body's resting rate of energy expenditure </w:t>
      </w:r>
    </w:p>
    <w:p w:rsidR="008C187B" w:rsidRPr="008C187B" w:rsidRDefault="008C187B" w:rsidP="008C187B">
      <w:pPr>
        <w:pStyle w:val="ListParagraph"/>
        <w:numPr>
          <w:ilvl w:val="0"/>
          <w:numId w:val="26"/>
        </w:numPr>
        <w:rPr>
          <w:rFonts w:ascii="Times New Roman" w:hAnsi="Times New Roman" w:cs="Times New Roman"/>
          <w:b/>
          <w:sz w:val="24"/>
          <w:szCs w:val="24"/>
        </w:rPr>
      </w:pPr>
      <w:r>
        <w:rPr>
          <w:rFonts w:ascii="Times New Roman" w:hAnsi="Times New Roman" w:cs="Times New Roman"/>
          <w:sz w:val="24"/>
          <w:szCs w:val="24"/>
        </w:rPr>
        <w:t xml:space="preserve">Anorexia Nervosa </w:t>
      </w:r>
    </w:p>
    <w:p w:rsidR="008C187B" w:rsidRPr="008C187B" w:rsidRDefault="008C187B" w:rsidP="008C187B">
      <w:pPr>
        <w:pStyle w:val="ListParagraph"/>
        <w:numPr>
          <w:ilvl w:val="1"/>
          <w:numId w:val="26"/>
        </w:numPr>
        <w:rPr>
          <w:rFonts w:ascii="Times New Roman" w:hAnsi="Times New Roman" w:cs="Times New Roman"/>
          <w:b/>
          <w:sz w:val="24"/>
          <w:szCs w:val="24"/>
        </w:rPr>
      </w:pPr>
      <w:r>
        <w:rPr>
          <w:rFonts w:ascii="Times New Roman" w:hAnsi="Times New Roman" w:cs="Times New Roman"/>
          <w:sz w:val="24"/>
          <w:szCs w:val="24"/>
        </w:rPr>
        <w:t>An eating disorder in which a person (usually an adolescent female) diets and becomes significantly (15% or more) underweight, yet, still feeling fat, continues to starve.  Sufferers have low self evaluations</w:t>
      </w:r>
    </w:p>
    <w:p w:rsidR="008C187B" w:rsidRPr="008C187B" w:rsidRDefault="008C187B" w:rsidP="008C187B">
      <w:pPr>
        <w:pStyle w:val="ListParagraph"/>
        <w:numPr>
          <w:ilvl w:val="0"/>
          <w:numId w:val="26"/>
        </w:numPr>
        <w:rPr>
          <w:rFonts w:ascii="Times New Roman" w:hAnsi="Times New Roman" w:cs="Times New Roman"/>
          <w:b/>
          <w:sz w:val="24"/>
          <w:szCs w:val="24"/>
        </w:rPr>
      </w:pPr>
      <w:r>
        <w:rPr>
          <w:rFonts w:ascii="Times New Roman" w:hAnsi="Times New Roman" w:cs="Times New Roman"/>
          <w:sz w:val="24"/>
          <w:szCs w:val="24"/>
        </w:rPr>
        <w:lastRenderedPageBreak/>
        <w:t xml:space="preserve">Bulimia Nervosa </w:t>
      </w:r>
    </w:p>
    <w:p w:rsidR="008C187B" w:rsidRPr="008C187B" w:rsidRDefault="008C187B" w:rsidP="008C187B">
      <w:pPr>
        <w:pStyle w:val="ListParagraph"/>
        <w:numPr>
          <w:ilvl w:val="1"/>
          <w:numId w:val="26"/>
        </w:numPr>
        <w:rPr>
          <w:rFonts w:ascii="Times New Roman" w:hAnsi="Times New Roman" w:cs="Times New Roman"/>
          <w:b/>
          <w:sz w:val="24"/>
          <w:szCs w:val="24"/>
        </w:rPr>
      </w:pPr>
      <w:r>
        <w:rPr>
          <w:rFonts w:ascii="Times New Roman" w:hAnsi="Times New Roman" w:cs="Times New Roman"/>
          <w:sz w:val="24"/>
          <w:szCs w:val="24"/>
        </w:rPr>
        <w:t>An eating disorder characterized by episodes of overeating, usually of high calorie foods, followed by vomiting, laxative use, fasting, or excessive exercise.  Suffer depression and anxiety following episodes; hard to notice in physical appearance</w:t>
      </w:r>
    </w:p>
    <w:p w:rsidR="008C187B" w:rsidRDefault="008C187B" w:rsidP="008C187B">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 xml:space="preserve">Binge Eating disorder </w:t>
      </w:r>
    </w:p>
    <w:p w:rsidR="008C187B" w:rsidRDefault="008C187B" w:rsidP="008C187B">
      <w:pPr>
        <w:pStyle w:val="ListParagraph"/>
        <w:numPr>
          <w:ilvl w:val="1"/>
          <w:numId w:val="26"/>
        </w:numPr>
        <w:rPr>
          <w:rFonts w:ascii="Times New Roman" w:hAnsi="Times New Roman" w:cs="Times New Roman"/>
          <w:sz w:val="24"/>
          <w:szCs w:val="24"/>
        </w:rPr>
      </w:pPr>
      <w:r>
        <w:rPr>
          <w:rFonts w:ascii="Times New Roman" w:hAnsi="Times New Roman" w:cs="Times New Roman"/>
          <w:sz w:val="24"/>
          <w:szCs w:val="24"/>
        </w:rPr>
        <w:t xml:space="preserve">Significant binge eating episodes, followed by distress, disgust, or guilt, but without the compensatory purging, fasting, or excessive exercise that marks bulimia nervosa </w:t>
      </w:r>
    </w:p>
    <w:p w:rsidR="00233A59" w:rsidRDefault="00233A59" w:rsidP="00233A59">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What factors predispose some people to become and remain obese?</w:t>
      </w:r>
    </w:p>
    <w:p w:rsidR="00233A59" w:rsidRDefault="00233A59" w:rsidP="00233A59">
      <w:pPr>
        <w:pStyle w:val="ListParagraph"/>
        <w:numPr>
          <w:ilvl w:val="1"/>
          <w:numId w:val="26"/>
        </w:numPr>
        <w:rPr>
          <w:rFonts w:ascii="Times New Roman" w:hAnsi="Times New Roman" w:cs="Times New Roman"/>
          <w:sz w:val="24"/>
          <w:szCs w:val="24"/>
        </w:rPr>
      </w:pPr>
      <w:r>
        <w:rPr>
          <w:rFonts w:ascii="Times New Roman" w:hAnsi="Times New Roman" w:cs="Times New Roman"/>
          <w:sz w:val="24"/>
          <w:szCs w:val="24"/>
        </w:rPr>
        <w:t xml:space="preserve">The lack of exercise combined with the abundance of high calorie food has lead to increased rates of obesity, showing the influence of environment.  Twin and adoption studies indicate that body weight is also genetically influenced (number of fat cells, basal metabolic rate).  Thus, genes and environment interact to produce obesity.  </w:t>
      </w:r>
      <w:r w:rsidRPr="00233A59">
        <w:rPr>
          <w:rFonts w:ascii="Times New Roman" w:hAnsi="Times New Roman" w:cs="Times New Roman"/>
          <w:sz w:val="24"/>
          <w:szCs w:val="24"/>
        </w:rPr>
        <w:t xml:space="preserve">Those wishing to lose weight are advised to make a lifelong change in habits, minimize exposure to tempting food cues, boost energy expenditure through exercise, eat healthy foods, space meals throughout the day, beware of the binge, and forgive the occasional lapse </w:t>
      </w:r>
    </w:p>
    <w:p w:rsidR="00233A59" w:rsidRDefault="00233A59" w:rsidP="00233A59">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Sexual Response Cycle</w:t>
      </w:r>
    </w:p>
    <w:p w:rsidR="00233A59" w:rsidRDefault="00233A59" w:rsidP="00233A59">
      <w:pPr>
        <w:pStyle w:val="ListParagraph"/>
        <w:numPr>
          <w:ilvl w:val="1"/>
          <w:numId w:val="26"/>
        </w:numPr>
        <w:rPr>
          <w:rFonts w:ascii="Times New Roman" w:hAnsi="Times New Roman" w:cs="Times New Roman"/>
          <w:sz w:val="24"/>
          <w:szCs w:val="24"/>
        </w:rPr>
      </w:pPr>
      <w:r>
        <w:rPr>
          <w:rFonts w:ascii="Times New Roman" w:hAnsi="Times New Roman" w:cs="Times New Roman"/>
          <w:sz w:val="24"/>
          <w:szCs w:val="24"/>
        </w:rPr>
        <w:t>The four stages of sexual responding described by Masters and Johnson - excitement, plateau, orgasm, and resolution</w:t>
      </w:r>
    </w:p>
    <w:p w:rsidR="00233A59" w:rsidRDefault="00233A59" w:rsidP="00233A59">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 xml:space="preserve">Refractory Period </w:t>
      </w:r>
    </w:p>
    <w:p w:rsidR="00233A59" w:rsidRDefault="00233A59" w:rsidP="00233A59">
      <w:pPr>
        <w:pStyle w:val="ListParagraph"/>
        <w:numPr>
          <w:ilvl w:val="1"/>
          <w:numId w:val="26"/>
        </w:numPr>
        <w:rPr>
          <w:rFonts w:ascii="Times New Roman" w:hAnsi="Times New Roman" w:cs="Times New Roman"/>
          <w:sz w:val="24"/>
          <w:szCs w:val="24"/>
        </w:rPr>
      </w:pPr>
      <w:r>
        <w:rPr>
          <w:rFonts w:ascii="Times New Roman" w:hAnsi="Times New Roman" w:cs="Times New Roman"/>
          <w:sz w:val="24"/>
          <w:szCs w:val="24"/>
        </w:rPr>
        <w:t>A resting period after orgasm, during which a man cannot achieve another orgasm.  This occurs during the resolution stage and may last a few minutes/a day</w:t>
      </w:r>
    </w:p>
    <w:p w:rsidR="00233A59" w:rsidRDefault="0010655B" w:rsidP="00233A59">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 xml:space="preserve">Sexual Disorder </w:t>
      </w:r>
    </w:p>
    <w:p w:rsidR="0010655B" w:rsidRDefault="0010655B" w:rsidP="0010655B">
      <w:pPr>
        <w:pStyle w:val="ListParagraph"/>
        <w:numPr>
          <w:ilvl w:val="1"/>
          <w:numId w:val="26"/>
        </w:numPr>
        <w:rPr>
          <w:rFonts w:ascii="Times New Roman" w:hAnsi="Times New Roman" w:cs="Times New Roman"/>
          <w:sz w:val="24"/>
          <w:szCs w:val="24"/>
        </w:rPr>
      </w:pPr>
      <w:r>
        <w:rPr>
          <w:rFonts w:ascii="Times New Roman" w:hAnsi="Times New Roman" w:cs="Times New Roman"/>
          <w:sz w:val="24"/>
          <w:szCs w:val="24"/>
        </w:rPr>
        <w:t xml:space="preserve">A problem that consistently impairs </w:t>
      </w:r>
      <w:r w:rsidR="003C18EE">
        <w:rPr>
          <w:rFonts w:ascii="Times New Roman" w:hAnsi="Times New Roman" w:cs="Times New Roman"/>
          <w:sz w:val="24"/>
          <w:szCs w:val="24"/>
        </w:rPr>
        <w:t>sexual arousal or functioning.  May be treated with behavioral oriented therapy or drug intake</w:t>
      </w:r>
    </w:p>
    <w:p w:rsidR="003C18EE" w:rsidRDefault="003C18EE" w:rsidP="003C18EE">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 xml:space="preserve">Estrogens </w:t>
      </w:r>
    </w:p>
    <w:p w:rsidR="003C18EE" w:rsidRDefault="003C18EE" w:rsidP="003C18EE">
      <w:pPr>
        <w:pStyle w:val="ListParagraph"/>
        <w:numPr>
          <w:ilvl w:val="1"/>
          <w:numId w:val="26"/>
        </w:numPr>
        <w:rPr>
          <w:rFonts w:ascii="Times New Roman" w:hAnsi="Times New Roman" w:cs="Times New Roman"/>
          <w:sz w:val="24"/>
          <w:szCs w:val="24"/>
        </w:rPr>
      </w:pPr>
      <w:r>
        <w:rPr>
          <w:rFonts w:ascii="Times New Roman" w:hAnsi="Times New Roman" w:cs="Times New Roman"/>
          <w:sz w:val="24"/>
          <w:szCs w:val="24"/>
        </w:rPr>
        <w:t xml:space="preserve">Sex hormones, such as estradiol, secreted in greater amounts by females than by males and contributing to female sex characteristics.  In non-human female mammals, estrogen levels peak during ovulation, promoting sexual receptivity </w:t>
      </w:r>
      <w:r w:rsidR="00B555E6">
        <w:rPr>
          <w:rFonts w:ascii="Times New Roman" w:hAnsi="Times New Roman" w:cs="Times New Roman"/>
          <w:sz w:val="24"/>
          <w:szCs w:val="24"/>
        </w:rPr>
        <w:t>Estrogen and testosterone influence sexual behavior less directly in humans than in non-human animals.  Unlike other mammalian females, a woman's sexuality is more responsive to testosterone level (vs. estrogen)</w:t>
      </w:r>
    </w:p>
    <w:p w:rsidR="00B555E6" w:rsidRDefault="00B555E6" w:rsidP="00B555E6">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 xml:space="preserve">Testosterone </w:t>
      </w:r>
    </w:p>
    <w:p w:rsidR="00B555E6" w:rsidRDefault="00B555E6" w:rsidP="00B555E6">
      <w:pPr>
        <w:pStyle w:val="ListParagraph"/>
        <w:numPr>
          <w:ilvl w:val="1"/>
          <w:numId w:val="26"/>
        </w:numPr>
        <w:rPr>
          <w:rFonts w:ascii="Times New Roman" w:hAnsi="Times New Roman" w:cs="Times New Roman"/>
          <w:sz w:val="24"/>
          <w:szCs w:val="24"/>
        </w:rPr>
      </w:pPr>
      <w:r>
        <w:rPr>
          <w:rFonts w:ascii="Times New Roman" w:hAnsi="Times New Roman" w:cs="Times New Roman"/>
          <w:sz w:val="24"/>
          <w:szCs w:val="24"/>
        </w:rPr>
        <w:t>The most important of the male sex hormones.  Both males and females have it, but the additional testosterone in males stimulates the growth of the male sex organs in the fetus and the development of the male sex characteristics during puberty.  Short term shifts in testosterone level are normal in men</w:t>
      </w:r>
    </w:p>
    <w:p w:rsidR="009313EB" w:rsidRPr="009313EB" w:rsidRDefault="009313EB" w:rsidP="009313EB">
      <w:pPr>
        <w:rPr>
          <w:rFonts w:ascii="Times New Roman" w:hAnsi="Times New Roman" w:cs="Times New Roman"/>
          <w:sz w:val="24"/>
          <w:szCs w:val="24"/>
        </w:rPr>
      </w:pPr>
    </w:p>
    <w:p w:rsidR="00B555E6" w:rsidRDefault="00B555E6" w:rsidP="00B555E6">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lastRenderedPageBreak/>
        <w:t>How do internal and external stimuli influence sexual motivation?</w:t>
      </w:r>
    </w:p>
    <w:p w:rsidR="00B555E6" w:rsidRDefault="00B555E6" w:rsidP="00B555E6">
      <w:pPr>
        <w:pStyle w:val="ListParagraph"/>
        <w:numPr>
          <w:ilvl w:val="1"/>
          <w:numId w:val="26"/>
        </w:numPr>
        <w:rPr>
          <w:rFonts w:ascii="Times New Roman" w:hAnsi="Times New Roman" w:cs="Times New Roman"/>
          <w:sz w:val="24"/>
          <w:szCs w:val="24"/>
        </w:rPr>
      </w:pPr>
      <w:r>
        <w:rPr>
          <w:rFonts w:ascii="Times New Roman" w:hAnsi="Times New Roman" w:cs="Times New Roman"/>
          <w:sz w:val="24"/>
          <w:szCs w:val="24"/>
        </w:rPr>
        <w:t xml:space="preserve">Erotic material and other external stimuli can trigger sexual arousal in both men and women, although the activated brain areas differ.  </w:t>
      </w:r>
      <w:r w:rsidR="009313EB">
        <w:rPr>
          <w:rFonts w:ascii="Times New Roman" w:hAnsi="Times New Roman" w:cs="Times New Roman"/>
          <w:sz w:val="24"/>
          <w:szCs w:val="24"/>
        </w:rPr>
        <w:t xml:space="preserve">Men respond more specifically to scenes involving their preferred sex.  Explicit material may lead to partners viewing each other as less appealing, devaluing the relationship.  This material also increases viewers acceptance of rape.  </w:t>
      </w:r>
    </w:p>
    <w:p w:rsidR="009313EB" w:rsidRDefault="009313EB" w:rsidP="009313EB">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What factors influence teen pregnancy and risk of STI's?</w:t>
      </w:r>
    </w:p>
    <w:p w:rsidR="009313EB" w:rsidRDefault="009313EB" w:rsidP="009313EB">
      <w:pPr>
        <w:pStyle w:val="ListParagraph"/>
        <w:numPr>
          <w:ilvl w:val="1"/>
          <w:numId w:val="26"/>
        </w:numPr>
        <w:rPr>
          <w:rFonts w:ascii="Times New Roman" w:hAnsi="Times New Roman" w:cs="Times New Roman"/>
          <w:sz w:val="24"/>
          <w:szCs w:val="24"/>
        </w:rPr>
      </w:pPr>
      <w:r>
        <w:rPr>
          <w:rFonts w:ascii="Times New Roman" w:hAnsi="Times New Roman" w:cs="Times New Roman"/>
          <w:sz w:val="24"/>
          <w:szCs w:val="24"/>
        </w:rPr>
        <w:t>Rates of teen intercourse vary throughout time and across cultures.  Factors contributing to teen pregnancy include ignorance, minimal communication about birth control, guilt related sexual activity, alcohol use, and mass media norms of unprotected sex.  STIs (sexually transmitted infections) have spread rapidly</w:t>
      </w:r>
      <w:r w:rsidR="00C814A7">
        <w:rPr>
          <w:rFonts w:ascii="Times New Roman" w:hAnsi="Times New Roman" w:cs="Times New Roman"/>
          <w:sz w:val="24"/>
          <w:szCs w:val="24"/>
        </w:rPr>
        <w:t xml:space="preserve">.  Abstinence and contraceptive education aims to protect teens.  High intelligence, religious engagement, father presence, and participation in volunteer programs predict teen sexual restraint </w:t>
      </w:r>
    </w:p>
    <w:p w:rsidR="00C814A7" w:rsidRDefault="00C814A7" w:rsidP="00C814A7">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 xml:space="preserve">Sexual Orientation </w:t>
      </w:r>
    </w:p>
    <w:p w:rsidR="00C814A7" w:rsidRDefault="00C814A7" w:rsidP="00C814A7">
      <w:pPr>
        <w:pStyle w:val="ListParagraph"/>
        <w:numPr>
          <w:ilvl w:val="1"/>
          <w:numId w:val="26"/>
        </w:numPr>
        <w:rPr>
          <w:rFonts w:ascii="Times New Roman" w:hAnsi="Times New Roman" w:cs="Times New Roman"/>
          <w:sz w:val="24"/>
          <w:szCs w:val="24"/>
        </w:rPr>
      </w:pPr>
      <w:r>
        <w:rPr>
          <w:rFonts w:ascii="Times New Roman" w:hAnsi="Times New Roman" w:cs="Times New Roman"/>
          <w:sz w:val="24"/>
          <w:szCs w:val="24"/>
        </w:rPr>
        <w:t>An enduring sexual attraction toward members of either one's own sex (homosexual orientation) or the other sex (heterosexual orientation)</w:t>
      </w:r>
    </w:p>
    <w:p w:rsidR="00C814A7" w:rsidRDefault="00C814A7" w:rsidP="00C814A7">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 xml:space="preserve">What has research taught us about sexual orientation </w:t>
      </w:r>
    </w:p>
    <w:p w:rsidR="00C814A7" w:rsidRDefault="00C814A7" w:rsidP="00C814A7">
      <w:pPr>
        <w:pStyle w:val="ListParagraph"/>
        <w:numPr>
          <w:ilvl w:val="1"/>
          <w:numId w:val="26"/>
        </w:numPr>
        <w:rPr>
          <w:rFonts w:ascii="Times New Roman" w:hAnsi="Times New Roman" w:cs="Times New Roman"/>
          <w:sz w:val="24"/>
          <w:szCs w:val="24"/>
        </w:rPr>
      </w:pPr>
      <w:r>
        <w:rPr>
          <w:rFonts w:ascii="Times New Roman" w:hAnsi="Times New Roman" w:cs="Times New Roman"/>
          <w:sz w:val="24"/>
          <w:szCs w:val="24"/>
        </w:rPr>
        <w:t>Surveys can tell us how many people (about 3 percent) are attracted to their own sex, but statistics cannot decide issues of human rights.  There is no evidence that environmental influences determine sexual orientation.  Biological influences may include the presence of same-sex behaviors in many animal species, straight-gay differences in body and brain characteristics, higher rates in certain families and in identical twins, and exposure to certain hormones during critical periods of prenatal development</w:t>
      </w:r>
      <w:r w:rsidR="00BF10CF">
        <w:rPr>
          <w:rFonts w:ascii="Times New Roman" w:hAnsi="Times New Roman" w:cs="Times New Roman"/>
          <w:sz w:val="24"/>
          <w:szCs w:val="24"/>
        </w:rPr>
        <w:t xml:space="preserve"> (fraternal birth effect)</w:t>
      </w:r>
    </w:p>
    <w:p w:rsidR="00C814A7" w:rsidRDefault="00C814A7" w:rsidP="00C814A7">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Is scientific research on sexual motivation value free?</w:t>
      </w:r>
    </w:p>
    <w:p w:rsidR="00C814A7" w:rsidRDefault="00C814A7" w:rsidP="00C814A7">
      <w:pPr>
        <w:pStyle w:val="ListParagraph"/>
        <w:numPr>
          <w:ilvl w:val="1"/>
          <w:numId w:val="26"/>
        </w:numPr>
        <w:rPr>
          <w:rFonts w:ascii="Times New Roman" w:hAnsi="Times New Roman" w:cs="Times New Roman"/>
          <w:sz w:val="24"/>
          <w:szCs w:val="24"/>
        </w:rPr>
      </w:pPr>
      <w:r>
        <w:rPr>
          <w:rFonts w:ascii="Times New Roman" w:hAnsi="Times New Roman" w:cs="Times New Roman"/>
          <w:sz w:val="24"/>
          <w:szCs w:val="24"/>
        </w:rPr>
        <w:t>Scientific research on sexual motivation does not attempt to define the personal meaning of sex in our lives, but sex research and education are not value-free</w:t>
      </w:r>
    </w:p>
    <w:p w:rsidR="00BF10CF" w:rsidRDefault="00BF10CF" w:rsidP="00BF10CF">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What evidence points to our human need to belong?</w:t>
      </w:r>
    </w:p>
    <w:p w:rsidR="00BF10CF" w:rsidRDefault="00BF10CF" w:rsidP="00BF10CF">
      <w:pPr>
        <w:pStyle w:val="ListParagraph"/>
        <w:numPr>
          <w:ilvl w:val="1"/>
          <w:numId w:val="26"/>
        </w:numPr>
        <w:rPr>
          <w:rFonts w:ascii="Times New Roman" w:hAnsi="Times New Roman" w:cs="Times New Roman"/>
          <w:sz w:val="24"/>
          <w:szCs w:val="24"/>
        </w:rPr>
      </w:pPr>
      <w:r>
        <w:rPr>
          <w:rFonts w:ascii="Times New Roman" w:hAnsi="Times New Roman" w:cs="Times New Roman"/>
          <w:sz w:val="24"/>
          <w:szCs w:val="24"/>
        </w:rPr>
        <w:t xml:space="preserve">Our need to affiliate or belong had survival value for our ancestors' chances, which may explain why humans in every society live in groups.  Societies everywhere control behavior with the threat of ostracism.  When totally excluded, people may engaged in self-defeating behaviors or in antisocial behaviors </w:t>
      </w:r>
    </w:p>
    <w:p w:rsidR="00BF10CF" w:rsidRDefault="00BF10CF" w:rsidP="00BF10CF">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Flow</w:t>
      </w:r>
    </w:p>
    <w:p w:rsidR="00BF10CF" w:rsidRDefault="00BF10CF" w:rsidP="00BF10CF">
      <w:pPr>
        <w:pStyle w:val="ListParagraph"/>
        <w:numPr>
          <w:ilvl w:val="1"/>
          <w:numId w:val="26"/>
        </w:numPr>
        <w:rPr>
          <w:rFonts w:ascii="Times New Roman" w:hAnsi="Times New Roman" w:cs="Times New Roman"/>
          <w:sz w:val="24"/>
          <w:szCs w:val="24"/>
        </w:rPr>
      </w:pPr>
      <w:r>
        <w:rPr>
          <w:rFonts w:ascii="Times New Roman" w:hAnsi="Times New Roman" w:cs="Times New Roman"/>
          <w:sz w:val="24"/>
          <w:szCs w:val="24"/>
        </w:rPr>
        <w:t>Completely involved, focused state of consciousness, with diminished awareness of self and time, resulting from optimal engagement of one's skills</w:t>
      </w:r>
    </w:p>
    <w:p w:rsidR="00BF10CF" w:rsidRDefault="00BF10CF" w:rsidP="00BF10CF">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 xml:space="preserve">Industrial-Organizational (I/O) Psychology </w:t>
      </w:r>
    </w:p>
    <w:p w:rsidR="007F6FFA" w:rsidRDefault="00BF10CF" w:rsidP="007F6FFA">
      <w:pPr>
        <w:pStyle w:val="ListParagraph"/>
        <w:numPr>
          <w:ilvl w:val="1"/>
          <w:numId w:val="26"/>
        </w:numPr>
        <w:rPr>
          <w:rFonts w:ascii="Times New Roman" w:hAnsi="Times New Roman" w:cs="Times New Roman"/>
          <w:sz w:val="24"/>
          <w:szCs w:val="24"/>
        </w:rPr>
      </w:pPr>
      <w:r>
        <w:rPr>
          <w:rFonts w:ascii="Times New Roman" w:hAnsi="Times New Roman" w:cs="Times New Roman"/>
          <w:sz w:val="24"/>
          <w:szCs w:val="24"/>
        </w:rPr>
        <w:t>The application of psychological con</w:t>
      </w:r>
      <w:r w:rsidR="007F6FFA">
        <w:rPr>
          <w:rFonts w:ascii="Times New Roman" w:hAnsi="Times New Roman" w:cs="Times New Roman"/>
          <w:sz w:val="24"/>
          <w:szCs w:val="24"/>
        </w:rPr>
        <w:t xml:space="preserve">cepts and methods to optimize </w:t>
      </w:r>
      <w:r>
        <w:rPr>
          <w:rFonts w:ascii="Times New Roman" w:hAnsi="Times New Roman" w:cs="Times New Roman"/>
          <w:sz w:val="24"/>
          <w:szCs w:val="24"/>
        </w:rPr>
        <w:t>human behavior in workplaces</w:t>
      </w:r>
    </w:p>
    <w:p w:rsidR="007F6FFA" w:rsidRDefault="007F6FFA" w:rsidP="007F6FFA">
      <w:pPr>
        <w:pStyle w:val="ListParagraph"/>
        <w:ind w:left="1440"/>
        <w:rPr>
          <w:rFonts w:ascii="Times New Roman" w:hAnsi="Times New Roman" w:cs="Times New Roman"/>
          <w:sz w:val="24"/>
          <w:szCs w:val="24"/>
        </w:rPr>
      </w:pPr>
    </w:p>
    <w:p w:rsidR="007F6FFA" w:rsidRDefault="007F6FFA" w:rsidP="007F6FFA">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lastRenderedPageBreak/>
        <w:t xml:space="preserve">Personal Psychology </w:t>
      </w:r>
    </w:p>
    <w:p w:rsidR="007F6FFA" w:rsidRDefault="007F6FFA" w:rsidP="007F6FFA">
      <w:pPr>
        <w:pStyle w:val="ListParagraph"/>
        <w:numPr>
          <w:ilvl w:val="1"/>
          <w:numId w:val="26"/>
        </w:numPr>
        <w:rPr>
          <w:rFonts w:ascii="Times New Roman" w:hAnsi="Times New Roman" w:cs="Times New Roman"/>
          <w:sz w:val="24"/>
          <w:szCs w:val="24"/>
        </w:rPr>
      </w:pPr>
      <w:r>
        <w:rPr>
          <w:rFonts w:ascii="Times New Roman" w:hAnsi="Times New Roman" w:cs="Times New Roman"/>
          <w:sz w:val="24"/>
          <w:szCs w:val="24"/>
        </w:rPr>
        <w:t xml:space="preserve">A subfield of I/O psychology that focuses on employee recruitment, selection, placement, training, appraisal, and development </w:t>
      </w:r>
    </w:p>
    <w:p w:rsidR="007F6FFA" w:rsidRDefault="007F6FFA" w:rsidP="007F6FFA">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 xml:space="preserve">Organizational Psychology </w:t>
      </w:r>
    </w:p>
    <w:p w:rsidR="007F6FFA" w:rsidRDefault="007F6FFA" w:rsidP="007F6FFA">
      <w:pPr>
        <w:pStyle w:val="ListParagraph"/>
        <w:numPr>
          <w:ilvl w:val="1"/>
          <w:numId w:val="26"/>
        </w:numPr>
        <w:rPr>
          <w:rFonts w:ascii="Times New Roman" w:hAnsi="Times New Roman" w:cs="Times New Roman"/>
          <w:sz w:val="24"/>
          <w:szCs w:val="24"/>
        </w:rPr>
      </w:pPr>
      <w:r>
        <w:rPr>
          <w:rFonts w:ascii="Times New Roman" w:hAnsi="Times New Roman" w:cs="Times New Roman"/>
          <w:sz w:val="24"/>
          <w:szCs w:val="24"/>
        </w:rPr>
        <w:t>A subfield of I/O psychology that examines organizational influences on worker satisfaction and productivity and facilitates organizational change</w:t>
      </w:r>
    </w:p>
    <w:p w:rsidR="007F6FFA" w:rsidRDefault="007F6FFA" w:rsidP="007F6FFA">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Structured Interviews</w:t>
      </w:r>
    </w:p>
    <w:p w:rsidR="007F6FFA" w:rsidRDefault="007F6FFA" w:rsidP="007F6FFA">
      <w:pPr>
        <w:pStyle w:val="ListParagraph"/>
        <w:numPr>
          <w:ilvl w:val="1"/>
          <w:numId w:val="26"/>
        </w:numPr>
        <w:rPr>
          <w:rFonts w:ascii="Times New Roman" w:hAnsi="Times New Roman" w:cs="Times New Roman"/>
          <w:sz w:val="24"/>
          <w:szCs w:val="24"/>
        </w:rPr>
      </w:pPr>
      <w:r>
        <w:rPr>
          <w:rFonts w:ascii="Times New Roman" w:hAnsi="Times New Roman" w:cs="Times New Roman"/>
          <w:sz w:val="24"/>
          <w:szCs w:val="24"/>
        </w:rPr>
        <w:t>Interview process that asks the same job-relevant questions of all applicants, each of whom is rated on established scales.  Pinpoint strengths by outlining job specific situations and asking candidates how they would handle them.  Interviewer uses notes and ratings to reduce memory distractions, reduces bias</w:t>
      </w:r>
    </w:p>
    <w:p w:rsidR="007F6FFA" w:rsidRDefault="007F6FFA" w:rsidP="007F6FFA">
      <w:pPr>
        <w:pStyle w:val="ListParagraph"/>
        <w:numPr>
          <w:ilvl w:val="1"/>
          <w:numId w:val="26"/>
        </w:numPr>
        <w:rPr>
          <w:rFonts w:ascii="Times New Roman" w:hAnsi="Times New Roman" w:cs="Times New Roman"/>
          <w:sz w:val="24"/>
          <w:szCs w:val="24"/>
        </w:rPr>
      </w:pPr>
      <w:r>
        <w:rPr>
          <w:rFonts w:ascii="Times New Roman" w:hAnsi="Times New Roman" w:cs="Times New Roman"/>
          <w:sz w:val="24"/>
          <w:szCs w:val="24"/>
        </w:rPr>
        <w:t xml:space="preserve">Checklists, graphic rating scales, behavior rating scales, and 360 degree feedback are useful performance appraisal methods </w:t>
      </w:r>
    </w:p>
    <w:p w:rsidR="007F6FFA" w:rsidRDefault="007F6FFA" w:rsidP="007F6FFA">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 xml:space="preserve">Achievement Motivation </w:t>
      </w:r>
    </w:p>
    <w:p w:rsidR="007F6FFA" w:rsidRDefault="007F6FFA" w:rsidP="007F6FFA">
      <w:pPr>
        <w:pStyle w:val="ListParagraph"/>
        <w:numPr>
          <w:ilvl w:val="1"/>
          <w:numId w:val="26"/>
        </w:numPr>
        <w:rPr>
          <w:rFonts w:ascii="Times New Roman" w:hAnsi="Times New Roman" w:cs="Times New Roman"/>
          <w:sz w:val="24"/>
          <w:szCs w:val="24"/>
        </w:rPr>
      </w:pPr>
      <w:r>
        <w:rPr>
          <w:rFonts w:ascii="Times New Roman" w:hAnsi="Times New Roman" w:cs="Times New Roman"/>
          <w:sz w:val="24"/>
          <w:szCs w:val="24"/>
        </w:rPr>
        <w:t xml:space="preserve"> A desire for significant accomplishment; for mastery of things, people, or ideas; for rapidly attaining a high standard </w:t>
      </w:r>
    </w:p>
    <w:p w:rsidR="00F121FE" w:rsidRDefault="00F121FE" w:rsidP="00F121FE">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Task Leadership</w:t>
      </w:r>
    </w:p>
    <w:p w:rsidR="00F121FE" w:rsidRDefault="00F121FE" w:rsidP="00F121FE">
      <w:pPr>
        <w:pStyle w:val="ListParagraph"/>
        <w:numPr>
          <w:ilvl w:val="1"/>
          <w:numId w:val="26"/>
        </w:numPr>
        <w:rPr>
          <w:rFonts w:ascii="Times New Roman" w:hAnsi="Times New Roman" w:cs="Times New Roman"/>
          <w:sz w:val="24"/>
          <w:szCs w:val="24"/>
        </w:rPr>
      </w:pPr>
      <w:r>
        <w:rPr>
          <w:rFonts w:ascii="Times New Roman" w:hAnsi="Times New Roman" w:cs="Times New Roman"/>
          <w:sz w:val="24"/>
          <w:szCs w:val="24"/>
        </w:rPr>
        <w:t xml:space="preserve">Goal-oriented leadership that sets standards, organizes work, and focuses attention on goals.  Keeps a group focused on mission, requires directive style </w:t>
      </w:r>
    </w:p>
    <w:p w:rsidR="00F121FE" w:rsidRDefault="00F121FE" w:rsidP="00F121FE">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Social Leadership</w:t>
      </w:r>
    </w:p>
    <w:p w:rsidR="00F121FE" w:rsidRDefault="00F121FE" w:rsidP="00F121FE">
      <w:pPr>
        <w:pStyle w:val="ListParagraph"/>
        <w:numPr>
          <w:ilvl w:val="1"/>
          <w:numId w:val="26"/>
        </w:numPr>
        <w:rPr>
          <w:rFonts w:ascii="Times New Roman" w:hAnsi="Times New Roman" w:cs="Times New Roman"/>
          <w:sz w:val="24"/>
          <w:szCs w:val="24"/>
        </w:rPr>
      </w:pPr>
      <w:r>
        <w:rPr>
          <w:rFonts w:ascii="Times New Roman" w:hAnsi="Times New Roman" w:cs="Times New Roman"/>
          <w:sz w:val="24"/>
          <w:szCs w:val="24"/>
        </w:rPr>
        <w:t xml:space="preserve">Group oriented leadership that builds teamwork, mediates conflict, and offers support.  Have a democratic style and are good for moral </w:t>
      </w:r>
    </w:p>
    <w:p w:rsidR="00F121FE" w:rsidRDefault="00F121FE" w:rsidP="00F121FE">
      <w:pPr>
        <w:rPr>
          <w:rFonts w:ascii="Times New Roman" w:hAnsi="Times New Roman" w:cs="Times New Roman"/>
          <w:b/>
          <w:sz w:val="24"/>
          <w:szCs w:val="24"/>
        </w:rPr>
      </w:pPr>
      <w:r w:rsidRPr="00F121FE">
        <w:rPr>
          <w:rFonts w:ascii="Times New Roman" w:hAnsi="Times New Roman" w:cs="Times New Roman"/>
          <w:b/>
          <w:sz w:val="24"/>
          <w:szCs w:val="24"/>
        </w:rPr>
        <w:t xml:space="preserve">Chapter 12 - Emotions </w:t>
      </w:r>
    </w:p>
    <w:p w:rsidR="00F121FE" w:rsidRDefault="00F121FE" w:rsidP="00F121FE">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Emotion</w:t>
      </w:r>
    </w:p>
    <w:p w:rsidR="00F121FE" w:rsidRDefault="00F121FE" w:rsidP="00F121FE">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 xml:space="preserve">A response of the whole organism, involving (1) physiological arousal, (2) expressive behaviors, and (3) conscious experience. </w:t>
      </w:r>
    </w:p>
    <w:p w:rsidR="00F121FE" w:rsidRDefault="00F121FE" w:rsidP="00F121FE">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 xml:space="preserve">James-Lange Theory </w:t>
      </w:r>
    </w:p>
    <w:p w:rsidR="00F121FE" w:rsidRDefault="00F121FE" w:rsidP="00F121FE">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The theory that our experience of emotion is our awareness of our physiological responses to emotion-arousing stimuli.  First comes a distinct physiological response, then comes our experienced emotion</w:t>
      </w:r>
    </w:p>
    <w:p w:rsidR="00F121FE" w:rsidRDefault="00F121FE" w:rsidP="00F121FE">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Cannon-Bard Theory</w:t>
      </w:r>
    </w:p>
    <w:p w:rsidR="00F121FE" w:rsidRDefault="00F121FE" w:rsidP="00F121FE">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The theory that an emotion arousing stimulus simultaneously triggers (1) physiological arousal and (2) the subjective experience of emotion</w:t>
      </w:r>
    </w:p>
    <w:p w:rsidR="00F121FE" w:rsidRDefault="00F121FE" w:rsidP="00F121FE">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 xml:space="preserve">Two-Factor Theory </w:t>
      </w:r>
    </w:p>
    <w:p w:rsidR="00F121FE" w:rsidRDefault="00F121FE" w:rsidP="00F121FE">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 xml:space="preserve">The Schachter-Singer theory that to experience emotion one must (1) be physically aroused and (2) cognitively </w:t>
      </w:r>
      <w:r w:rsidR="00072828">
        <w:rPr>
          <w:rFonts w:ascii="Times New Roman" w:hAnsi="Times New Roman" w:cs="Times New Roman"/>
          <w:sz w:val="24"/>
          <w:szCs w:val="24"/>
        </w:rPr>
        <w:t xml:space="preserve">label the arousal </w:t>
      </w:r>
    </w:p>
    <w:p w:rsidR="00072828" w:rsidRDefault="00072828" w:rsidP="00072828">
      <w:pPr>
        <w:rPr>
          <w:rFonts w:ascii="Times New Roman" w:hAnsi="Times New Roman" w:cs="Times New Roman"/>
          <w:sz w:val="24"/>
          <w:szCs w:val="24"/>
        </w:rPr>
      </w:pPr>
    </w:p>
    <w:tbl>
      <w:tblPr>
        <w:tblStyle w:val="TableGrid"/>
        <w:tblW w:w="0" w:type="auto"/>
        <w:tblLook w:val="04A0"/>
      </w:tblPr>
      <w:tblGrid>
        <w:gridCol w:w="3652"/>
        <w:gridCol w:w="1985"/>
        <w:gridCol w:w="3939"/>
      </w:tblGrid>
      <w:tr w:rsidR="00072828" w:rsidRPr="00A60D96" w:rsidTr="005B2B02">
        <w:tc>
          <w:tcPr>
            <w:tcW w:w="3652" w:type="dxa"/>
          </w:tcPr>
          <w:p w:rsidR="00072828" w:rsidRPr="00A60D96" w:rsidRDefault="00072828" w:rsidP="005B2B02">
            <w:pPr>
              <w:jc w:val="center"/>
              <w:rPr>
                <w:rFonts w:ascii="Times New Roman" w:hAnsi="Times New Roman" w:cs="Times New Roman"/>
                <w:b/>
                <w:sz w:val="24"/>
                <w:szCs w:val="24"/>
              </w:rPr>
            </w:pPr>
            <w:r w:rsidRPr="00A60D96">
              <w:rPr>
                <w:rFonts w:ascii="Times New Roman" w:hAnsi="Times New Roman" w:cs="Times New Roman"/>
                <w:b/>
                <w:sz w:val="24"/>
                <w:szCs w:val="24"/>
              </w:rPr>
              <w:lastRenderedPageBreak/>
              <w:t>Sympathetic Division (Arousing)</w:t>
            </w:r>
          </w:p>
        </w:tc>
        <w:tc>
          <w:tcPr>
            <w:tcW w:w="1985" w:type="dxa"/>
          </w:tcPr>
          <w:p w:rsidR="00072828" w:rsidRPr="00A60D96" w:rsidRDefault="00072828" w:rsidP="005B2B02">
            <w:pPr>
              <w:jc w:val="center"/>
              <w:rPr>
                <w:rFonts w:ascii="Times New Roman" w:hAnsi="Times New Roman" w:cs="Times New Roman"/>
                <w:b/>
                <w:sz w:val="24"/>
                <w:szCs w:val="24"/>
              </w:rPr>
            </w:pPr>
            <w:r w:rsidRPr="00A60D96">
              <w:rPr>
                <w:rFonts w:ascii="Times New Roman" w:hAnsi="Times New Roman" w:cs="Times New Roman"/>
                <w:b/>
                <w:sz w:val="24"/>
                <w:szCs w:val="24"/>
              </w:rPr>
              <w:t>Organ/function</w:t>
            </w:r>
          </w:p>
        </w:tc>
        <w:tc>
          <w:tcPr>
            <w:tcW w:w="3939" w:type="dxa"/>
          </w:tcPr>
          <w:p w:rsidR="00072828" w:rsidRPr="00A60D96" w:rsidRDefault="00072828" w:rsidP="005B2B02">
            <w:pPr>
              <w:jc w:val="center"/>
              <w:rPr>
                <w:rFonts w:ascii="Times New Roman" w:hAnsi="Times New Roman" w:cs="Times New Roman"/>
                <w:b/>
                <w:sz w:val="24"/>
                <w:szCs w:val="24"/>
              </w:rPr>
            </w:pPr>
            <w:r w:rsidRPr="00A60D96">
              <w:rPr>
                <w:rFonts w:ascii="Times New Roman" w:hAnsi="Times New Roman" w:cs="Times New Roman"/>
                <w:b/>
                <w:sz w:val="24"/>
                <w:szCs w:val="24"/>
              </w:rPr>
              <w:t>Parasympathetic Division (calming)</w:t>
            </w:r>
          </w:p>
        </w:tc>
      </w:tr>
      <w:tr w:rsidR="00072828" w:rsidTr="005B2B02">
        <w:tc>
          <w:tcPr>
            <w:tcW w:w="3652" w:type="dxa"/>
          </w:tcPr>
          <w:p w:rsidR="00072828" w:rsidRDefault="00072828" w:rsidP="005B2B02">
            <w:pPr>
              <w:jc w:val="right"/>
              <w:rPr>
                <w:rFonts w:ascii="Times New Roman" w:hAnsi="Times New Roman" w:cs="Times New Roman"/>
                <w:sz w:val="24"/>
                <w:szCs w:val="24"/>
              </w:rPr>
            </w:pPr>
            <w:r>
              <w:rPr>
                <w:rFonts w:ascii="Times New Roman" w:hAnsi="Times New Roman" w:cs="Times New Roman"/>
                <w:sz w:val="24"/>
                <w:szCs w:val="24"/>
              </w:rPr>
              <w:t>Pupils dilate</w:t>
            </w:r>
          </w:p>
        </w:tc>
        <w:tc>
          <w:tcPr>
            <w:tcW w:w="1985" w:type="dxa"/>
          </w:tcPr>
          <w:p w:rsidR="00072828" w:rsidRPr="00A60D96" w:rsidRDefault="00072828" w:rsidP="005B2B02">
            <w:pPr>
              <w:jc w:val="center"/>
              <w:rPr>
                <w:rFonts w:ascii="Times New Roman" w:hAnsi="Times New Roman" w:cs="Times New Roman"/>
                <w:b/>
                <w:sz w:val="24"/>
                <w:szCs w:val="24"/>
              </w:rPr>
            </w:pPr>
            <w:r w:rsidRPr="00A60D96">
              <w:rPr>
                <w:rFonts w:ascii="Times New Roman" w:hAnsi="Times New Roman" w:cs="Times New Roman"/>
                <w:b/>
                <w:sz w:val="24"/>
                <w:szCs w:val="24"/>
              </w:rPr>
              <w:t>Eyes</w:t>
            </w:r>
          </w:p>
        </w:tc>
        <w:tc>
          <w:tcPr>
            <w:tcW w:w="3939" w:type="dxa"/>
          </w:tcPr>
          <w:p w:rsidR="00072828" w:rsidRDefault="00072828" w:rsidP="005B2B02">
            <w:pPr>
              <w:rPr>
                <w:rFonts w:ascii="Times New Roman" w:hAnsi="Times New Roman" w:cs="Times New Roman"/>
                <w:sz w:val="24"/>
                <w:szCs w:val="24"/>
              </w:rPr>
            </w:pPr>
            <w:r>
              <w:rPr>
                <w:rFonts w:ascii="Times New Roman" w:hAnsi="Times New Roman" w:cs="Times New Roman"/>
                <w:sz w:val="24"/>
                <w:szCs w:val="24"/>
              </w:rPr>
              <w:t xml:space="preserve">Pupils contract </w:t>
            </w:r>
          </w:p>
        </w:tc>
      </w:tr>
      <w:tr w:rsidR="00072828" w:rsidTr="005B2B02">
        <w:tc>
          <w:tcPr>
            <w:tcW w:w="3652" w:type="dxa"/>
          </w:tcPr>
          <w:p w:rsidR="00072828" w:rsidRDefault="00072828" w:rsidP="005B2B02">
            <w:pPr>
              <w:jc w:val="right"/>
              <w:rPr>
                <w:rFonts w:ascii="Times New Roman" w:hAnsi="Times New Roman" w:cs="Times New Roman"/>
                <w:sz w:val="24"/>
                <w:szCs w:val="24"/>
              </w:rPr>
            </w:pPr>
            <w:r>
              <w:rPr>
                <w:rFonts w:ascii="Times New Roman" w:hAnsi="Times New Roman" w:cs="Times New Roman"/>
                <w:sz w:val="24"/>
                <w:szCs w:val="24"/>
              </w:rPr>
              <w:t>Decreases</w:t>
            </w:r>
          </w:p>
        </w:tc>
        <w:tc>
          <w:tcPr>
            <w:tcW w:w="1985" w:type="dxa"/>
          </w:tcPr>
          <w:p w:rsidR="00072828" w:rsidRPr="00A60D96" w:rsidRDefault="00072828" w:rsidP="005B2B02">
            <w:pPr>
              <w:jc w:val="center"/>
              <w:rPr>
                <w:rFonts w:ascii="Times New Roman" w:hAnsi="Times New Roman" w:cs="Times New Roman"/>
                <w:b/>
                <w:sz w:val="24"/>
                <w:szCs w:val="24"/>
              </w:rPr>
            </w:pPr>
            <w:r w:rsidRPr="00A60D96">
              <w:rPr>
                <w:rFonts w:ascii="Times New Roman" w:hAnsi="Times New Roman" w:cs="Times New Roman"/>
                <w:b/>
                <w:sz w:val="24"/>
                <w:szCs w:val="24"/>
              </w:rPr>
              <w:t>Salivation</w:t>
            </w:r>
          </w:p>
        </w:tc>
        <w:tc>
          <w:tcPr>
            <w:tcW w:w="3939" w:type="dxa"/>
          </w:tcPr>
          <w:p w:rsidR="00072828" w:rsidRDefault="00072828" w:rsidP="005B2B02">
            <w:pPr>
              <w:rPr>
                <w:rFonts w:ascii="Times New Roman" w:hAnsi="Times New Roman" w:cs="Times New Roman"/>
                <w:sz w:val="24"/>
                <w:szCs w:val="24"/>
              </w:rPr>
            </w:pPr>
            <w:r>
              <w:rPr>
                <w:rFonts w:ascii="Times New Roman" w:hAnsi="Times New Roman" w:cs="Times New Roman"/>
                <w:sz w:val="24"/>
                <w:szCs w:val="24"/>
              </w:rPr>
              <w:t>Increases</w:t>
            </w:r>
          </w:p>
        </w:tc>
      </w:tr>
      <w:tr w:rsidR="00072828" w:rsidTr="005B2B02">
        <w:tc>
          <w:tcPr>
            <w:tcW w:w="3652" w:type="dxa"/>
          </w:tcPr>
          <w:p w:rsidR="00072828" w:rsidRDefault="00072828" w:rsidP="005B2B02">
            <w:pPr>
              <w:jc w:val="right"/>
              <w:rPr>
                <w:rFonts w:ascii="Times New Roman" w:hAnsi="Times New Roman" w:cs="Times New Roman"/>
                <w:sz w:val="24"/>
                <w:szCs w:val="24"/>
              </w:rPr>
            </w:pPr>
            <w:r>
              <w:rPr>
                <w:rFonts w:ascii="Times New Roman" w:hAnsi="Times New Roman" w:cs="Times New Roman"/>
                <w:sz w:val="24"/>
                <w:szCs w:val="24"/>
              </w:rPr>
              <w:t>Perspires</w:t>
            </w:r>
          </w:p>
        </w:tc>
        <w:tc>
          <w:tcPr>
            <w:tcW w:w="1985" w:type="dxa"/>
          </w:tcPr>
          <w:p w:rsidR="00072828" w:rsidRPr="00A60D96" w:rsidRDefault="00072828" w:rsidP="005B2B02">
            <w:pPr>
              <w:jc w:val="center"/>
              <w:rPr>
                <w:rFonts w:ascii="Times New Roman" w:hAnsi="Times New Roman" w:cs="Times New Roman"/>
                <w:b/>
                <w:sz w:val="24"/>
                <w:szCs w:val="24"/>
              </w:rPr>
            </w:pPr>
            <w:r w:rsidRPr="00A60D96">
              <w:rPr>
                <w:rFonts w:ascii="Times New Roman" w:hAnsi="Times New Roman" w:cs="Times New Roman"/>
                <w:b/>
                <w:sz w:val="24"/>
                <w:szCs w:val="24"/>
              </w:rPr>
              <w:t>Skin</w:t>
            </w:r>
          </w:p>
        </w:tc>
        <w:tc>
          <w:tcPr>
            <w:tcW w:w="3939" w:type="dxa"/>
          </w:tcPr>
          <w:p w:rsidR="00072828" w:rsidRDefault="00072828" w:rsidP="005B2B02">
            <w:pPr>
              <w:rPr>
                <w:rFonts w:ascii="Times New Roman" w:hAnsi="Times New Roman" w:cs="Times New Roman"/>
                <w:sz w:val="24"/>
                <w:szCs w:val="24"/>
              </w:rPr>
            </w:pPr>
            <w:r>
              <w:rPr>
                <w:rFonts w:ascii="Times New Roman" w:hAnsi="Times New Roman" w:cs="Times New Roman"/>
                <w:sz w:val="24"/>
                <w:szCs w:val="24"/>
              </w:rPr>
              <w:t>Dries</w:t>
            </w:r>
          </w:p>
        </w:tc>
      </w:tr>
      <w:tr w:rsidR="00072828" w:rsidTr="005B2B02">
        <w:tc>
          <w:tcPr>
            <w:tcW w:w="3652" w:type="dxa"/>
          </w:tcPr>
          <w:p w:rsidR="00072828" w:rsidRDefault="00072828" w:rsidP="005B2B02">
            <w:pPr>
              <w:jc w:val="right"/>
              <w:rPr>
                <w:rFonts w:ascii="Times New Roman" w:hAnsi="Times New Roman" w:cs="Times New Roman"/>
                <w:sz w:val="24"/>
                <w:szCs w:val="24"/>
              </w:rPr>
            </w:pPr>
            <w:r>
              <w:rPr>
                <w:rFonts w:ascii="Times New Roman" w:hAnsi="Times New Roman" w:cs="Times New Roman"/>
                <w:sz w:val="24"/>
                <w:szCs w:val="24"/>
              </w:rPr>
              <w:t>Increases</w:t>
            </w:r>
          </w:p>
        </w:tc>
        <w:tc>
          <w:tcPr>
            <w:tcW w:w="1985" w:type="dxa"/>
          </w:tcPr>
          <w:p w:rsidR="00072828" w:rsidRPr="00A60D96" w:rsidRDefault="00072828" w:rsidP="005B2B02">
            <w:pPr>
              <w:jc w:val="center"/>
              <w:rPr>
                <w:rFonts w:ascii="Times New Roman" w:hAnsi="Times New Roman" w:cs="Times New Roman"/>
                <w:b/>
                <w:sz w:val="24"/>
                <w:szCs w:val="24"/>
              </w:rPr>
            </w:pPr>
            <w:r w:rsidRPr="00A60D96">
              <w:rPr>
                <w:rFonts w:ascii="Times New Roman" w:hAnsi="Times New Roman" w:cs="Times New Roman"/>
                <w:b/>
                <w:sz w:val="24"/>
                <w:szCs w:val="24"/>
              </w:rPr>
              <w:t>Respiration</w:t>
            </w:r>
          </w:p>
        </w:tc>
        <w:tc>
          <w:tcPr>
            <w:tcW w:w="3939" w:type="dxa"/>
          </w:tcPr>
          <w:p w:rsidR="00072828" w:rsidRDefault="00072828" w:rsidP="005B2B02">
            <w:pPr>
              <w:rPr>
                <w:rFonts w:ascii="Times New Roman" w:hAnsi="Times New Roman" w:cs="Times New Roman"/>
                <w:sz w:val="24"/>
                <w:szCs w:val="24"/>
              </w:rPr>
            </w:pPr>
            <w:r>
              <w:rPr>
                <w:rFonts w:ascii="Times New Roman" w:hAnsi="Times New Roman" w:cs="Times New Roman"/>
                <w:sz w:val="24"/>
                <w:szCs w:val="24"/>
              </w:rPr>
              <w:t>Decreases</w:t>
            </w:r>
          </w:p>
        </w:tc>
      </w:tr>
      <w:tr w:rsidR="00072828" w:rsidTr="005B2B02">
        <w:tc>
          <w:tcPr>
            <w:tcW w:w="3652" w:type="dxa"/>
          </w:tcPr>
          <w:p w:rsidR="00072828" w:rsidRDefault="00072828" w:rsidP="005B2B02">
            <w:pPr>
              <w:jc w:val="right"/>
              <w:rPr>
                <w:rFonts w:ascii="Times New Roman" w:hAnsi="Times New Roman" w:cs="Times New Roman"/>
                <w:sz w:val="24"/>
                <w:szCs w:val="24"/>
              </w:rPr>
            </w:pPr>
            <w:r>
              <w:rPr>
                <w:rFonts w:ascii="Times New Roman" w:hAnsi="Times New Roman" w:cs="Times New Roman"/>
                <w:sz w:val="24"/>
                <w:szCs w:val="24"/>
              </w:rPr>
              <w:t>Accelerates</w:t>
            </w:r>
          </w:p>
        </w:tc>
        <w:tc>
          <w:tcPr>
            <w:tcW w:w="1985" w:type="dxa"/>
          </w:tcPr>
          <w:p w:rsidR="00072828" w:rsidRPr="00A60D96" w:rsidRDefault="00072828" w:rsidP="005B2B02">
            <w:pPr>
              <w:jc w:val="center"/>
              <w:rPr>
                <w:rFonts w:ascii="Times New Roman" w:hAnsi="Times New Roman" w:cs="Times New Roman"/>
                <w:b/>
                <w:sz w:val="24"/>
                <w:szCs w:val="24"/>
              </w:rPr>
            </w:pPr>
            <w:r w:rsidRPr="00A60D96">
              <w:rPr>
                <w:rFonts w:ascii="Times New Roman" w:hAnsi="Times New Roman" w:cs="Times New Roman"/>
                <w:b/>
                <w:sz w:val="24"/>
                <w:szCs w:val="24"/>
              </w:rPr>
              <w:t>Heart</w:t>
            </w:r>
          </w:p>
        </w:tc>
        <w:tc>
          <w:tcPr>
            <w:tcW w:w="3939" w:type="dxa"/>
          </w:tcPr>
          <w:p w:rsidR="00072828" w:rsidRDefault="00072828" w:rsidP="005B2B02">
            <w:pPr>
              <w:rPr>
                <w:rFonts w:ascii="Times New Roman" w:hAnsi="Times New Roman" w:cs="Times New Roman"/>
                <w:sz w:val="24"/>
                <w:szCs w:val="24"/>
              </w:rPr>
            </w:pPr>
            <w:r>
              <w:rPr>
                <w:rFonts w:ascii="Times New Roman" w:hAnsi="Times New Roman" w:cs="Times New Roman"/>
                <w:sz w:val="24"/>
                <w:szCs w:val="24"/>
              </w:rPr>
              <w:t>Slows</w:t>
            </w:r>
          </w:p>
        </w:tc>
      </w:tr>
      <w:tr w:rsidR="00072828" w:rsidTr="005B2B02">
        <w:tc>
          <w:tcPr>
            <w:tcW w:w="3652" w:type="dxa"/>
          </w:tcPr>
          <w:p w:rsidR="00072828" w:rsidRDefault="00072828" w:rsidP="005B2B02">
            <w:pPr>
              <w:jc w:val="right"/>
              <w:rPr>
                <w:rFonts w:ascii="Times New Roman" w:hAnsi="Times New Roman" w:cs="Times New Roman"/>
                <w:sz w:val="24"/>
                <w:szCs w:val="24"/>
              </w:rPr>
            </w:pPr>
            <w:r>
              <w:rPr>
                <w:rFonts w:ascii="Times New Roman" w:hAnsi="Times New Roman" w:cs="Times New Roman"/>
                <w:sz w:val="24"/>
                <w:szCs w:val="24"/>
              </w:rPr>
              <w:t>Inhibits</w:t>
            </w:r>
          </w:p>
        </w:tc>
        <w:tc>
          <w:tcPr>
            <w:tcW w:w="1985" w:type="dxa"/>
          </w:tcPr>
          <w:p w:rsidR="00072828" w:rsidRPr="00A60D96" w:rsidRDefault="00072828" w:rsidP="005B2B02">
            <w:pPr>
              <w:jc w:val="center"/>
              <w:rPr>
                <w:rFonts w:ascii="Times New Roman" w:hAnsi="Times New Roman" w:cs="Times New Roman"/>
                <w:b/>
                <w:sz w:val="24"/>
                <w:szCs w:val="24"/>
              </w:rPr>
            </w:pPr>
            <w:r w:rsidRPr="00A60D96">
              <w:rPr>
                <w:rFonts w:ascii="Times New Roman" w:hAnsi="Times New Roman" w:cs="Times New Roman"/>
                <w:b/>
                <w:sz w:val="24"/>
                <w:szCs w:val="24"/>
              </w:rPr>
              <w:t>Digestion</w:t>
            </w:r>
          </w:p>
        </w:tc>
        <w:tc>
          <w:tcPr>
            <w:tcW w:w="3939" w:type="dxa"/>
          </w:tcPr>
          <w:p w:rsidR="00072828" w:rsidRDefault="00072828" w:rsidP="005B2B02">
            <w:pPr>
              <w:rPr>
                <w:rFonts w:ascii="Times New Roman" w:hAnsi="Times New Roman" w:cs="Times New Roman"/>
                <w:sz w:val="24"/>
                <w:szCs w:val="24"/>
              </w:rPr>
            </w:pPr>
            <w:r>
              <w:rPr>
                <w:rFonts w:ascii="Times New Roman" w:hAnsi="Times New Roman" w:cs="Times New Roman"/>
                <w:sz w:val="24"/>
                <w:szCs w:val="24"/>
              </w:rPr>
              <w:t xml:space="preserve">Activates </w:t>
            </w:r>
          </w:p>
        </w:tc>
      </w:tr>
      <w:tr w:rsidR="00072828" w:rsidTr="005B2B02">
        <w:tc>
          <w:tcPr>
            <w:tcW w:w="3652" w:type="dxa"/>
          </w:tcPr>
          <w:p w:rsidR="00072828" w:rsidRDefault="00072828" w:rsidP="005B2B02">
            <w:pPr>
              <w:jc w:val="right"/>
              <w:rPr>
                <w:rFonts w:ascii="Times New Roman" w:hAnsi="Times New Roman" w:cs="Times New Roman"/>
                <w:sz w:val="24"/>
                <w:szCs w:val="24"/>
              </w:rPr>
            </w:pPr>
            <w:r>
              <w:rPr>
                <w:rFonts w:ascii="Times New Roman" w:hAnsi="Times New Roman" w:cs="Times New Roman"/>
                <w:sz w:val="24"/>
                <w:szCs w:val="24"/>
              </w:rPr>
              <w:t>Secrete stress hormones</w:t>
            </w:r>
          </w:p>
        </w:tc>
        <w:tc>
          <w:tcPr>
            <w:tcW w:w="1985" w:type="dxa"/>
          </w:tcPr>
          <w:p w:rsidR="00072828" w:rsidRPr="00A60D96" w:rsidRDefault="00072828" w:rsidP="005B2B02">
            <w:pPr>
              <w:jc w:val="center"/>
              <w:rPr>
                <w:rFonts w:ascii="Times New Roman" w:hAnsi="Times New Roman" w:cs="Times New Roman"/>
                <w:b/>
                <w:sz w:val="24"/>
                <w:szCs w:val="24"/>
              </w:rPr>
            </w:pPr>
            <w:r w:rsidRPr="00A60D96">
              <w:rPr>
                <w:rFonts w:ascii="Times New Roman" w:hAnsi="Times New Roman" w:cs="Times New Roman"/>
                <w:b/>
                <w:sz w:val="24"/>
                <w:szCs w:val="24"/>
              </w:rPr>
              <w:t>Adrenal Glands</w:t>
            </w:r>
          </w:p>
        </w:tc>
        <w:tc>
          <w:tcPr>
            <w:tcW w:w="3939" w:type="dxa"/>
          </w:tcPr>
          <w:p w:rsidR="00072828" w:rsidRDefault="00072828" w:rsidP="005B2B02">
            <w:pPr>
              <w:rPr>
                <w:rFonts w:ascii="Times New Roman" w:hAnsi="Times New Roman" w:cs="Times New Roman"/>
                <w:sz w:val="24"/>
                <w:szCs w:val="24"/>
              </w:rPr>
            </w:pPr>
            <w:r>
              <w:rPr>
                <w:rFonts w:ascii="Times New Roman" w:hAnsi="Times New Roman" w:cs="Times New Roman"/>
                <w:sz w:val="24"/>
                <w:szCs w:val="24"/>
              </w:rPr>
              <w:t>Decrease secretion of stress hormones</w:t>
            </w:r>
          </w:p>
        </w:tc>
      </w:tr>
    </w:tbl>
    <w:p w:rsidR="00072828" w:rsidRPr="00072828" w:rsidRDefault="00072828" w:rsidP="00072828">
      <w:pPr>
        <w:rPr>
          <w:rFonts w:ascii="Times New Roman" w:hAnsi="Times New Roman" w:cs="Times New Roman"/>
          <w:sz w:val="24"/>
          <w:szCs w:val="24"/>
        </w:rPr>
      </w:pPr>
    </w:p>
    <w:p w:rsidR="00072828" w:rsidRDefault="00072828" w:rsidP="00072828">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Do different emotions activate different physiological and brain-pattern responses?</w:t>
      </w:r>
    </w:p>
    <w:p w:rsidR="00072828" w:rsidRDefault="00072828" w:rsidP="00072828">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Emotions may be similarly arousing, but there are some subtly physiological responses that distinguish them.  More meaningful differences have been found in activity in the brain's cortical areas, in use of brain pathways, and secretion of hormones associated with different emotions</w:t>
      </w:r>
    </w:p>
    <w:p w:rsidR="00072828" w:rsidRDefault="00072828" w:rsidP="00072828">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 xml:space="preserve">Polygraph </w:t>
      </w:r>
    </w:p>
    <w:p w:rsidR="00072828" w:rsidRDefault="00072828" w:rsidP="00072828">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A machine, commonly used in attempts to detect lies, that measures several of the physiological responses accompanying emotion</w:t>
      </w:r>
      <w:r w:rsidR="000D463B">
        <w:rPr>
          <w:rFonts w:ascii="Times New Roman" w:hAnsi="Times New Roman" w:cs="Times New Roman"/>
          <w:sz w:val="24"/>
          <w:szCs w:val="24"/>
        </w:rPr>
        <w:t xml:space="preserve"> (such as perspiration and cardiovascular and breathing changes).  The use of guilty knowledge questions and new forms of technology may produce better indications of lying </w:t>
      </w:r>
    </w:p>
    <w:p w:rsidR="000D463B" w:rsidRDefault="000D463B" w:rsidP="000D463B">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To experience emotions, must we consciously interpret and label them</w:t>
      </w:r>
      <w:r w:rsidR="007074B9">
        <w:rPr>
          <w:rFonts w:ascii="Times New Roman" w:hAnsi="Times New Roman" w:cs="Times New Roman"/>
          <w:sz w:val="24"/>
          <w:szCs w:val="24"/>
        </w:rPr>
        <w:t>?</w:t>
      </w:r>
    </w:p>
    <w:p w:rsidR="000D463B" w:rsidRDefault="000D463B" w:rsidP="000D463B">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 xml:space="preserve">Schachter and Singer's two factor theory of emotion contends that the cognitive labels we put on our states of arousal are an essential ingredient in emotion.  Many important emotions arise from our interpretations or inferences.  Some simple emotional responses however, occur instantly, not only outside our conscious awareness but before any cognitive processing occurs.  The interplay between emotion and cognition illustrates our two-track mind </w:t>
      </w:r>
    </w:p>
    <w:p w:rsidR="007074B9" w:rsidRDefault="007074B9" w:rsidP="007074B9">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How do we communicate nonverbally?</w:t>
      </w:r>
    </w:p>
    <w:p w:rsidR="007074B9" w:rsidRDefault="007074B9" w:rsidP="007074B9">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Much of our communication is through the silent language of the body.  Even very thin (seconds-long) filmed slices of behavior can reveal feelings.  Women tend to be better at reading people's emotional cues</w:t>
      </w:r>
    </w:p>
    <w:p w:rsidR="007074B9" w:rsidRDefault="007074B9" w:rsidP="007074B9">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Are non-verbal expressions of emotion universally understood?</w:t>
      </w:r>
    </w:p>
    <w:p w:rsidR="007074B9" w:rsidRDefault="007074B9" w:rsidP="007074B9">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 xml:space="preserve">Some gestures are culturally determined.  Facial expressions, such as those of happiness or fear, are common the world over.  Cultures differ in the amount of emotion they express </w:t>
      </w:r>
    </w:p>
    <w:p w:rsidR="007074B9" w:rsidRDefault="007074B9" w:rsidP="007074B9">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Do our facial expressions influence our feelings?</w:t>
      </w:r>
    </w:p>
    <w:p w:rsidR="007074B9" w:rsidRDefault="007074B9" w:rsidP="007074B9">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 xml:space="preserve">Expressions do more than communicate emotion to others.  They also amplify the felt emotion and signal the body to respond accordingly </w:t>
      </w:r>
    </w:p>
    <w:p w:rsidR="007074B9" w:rsidRDefault="007074B9" w:rsidP="007074B9">
      <w:pPr>
        <w:rPr>
          <w:rFonts w:ascii="Times New Roman" w:hAnsi="Times New Roman" w:cs="Times New Roman"/>
          <w:sz w:val="24"/>
          <w:szCs w:val="24"/>
        </w:rPr>
      </w:pPr>
    </w:p>
    <w:p w:rsidR="007074B9" w:rsidRPr="007074B9" w:rsidRDefault="007074B9" w:rsidP="007074B9">
      <w:pPr>
        <w:rPr>
          <w:rFonts w:ascii="Times New Roman" w:hAnsi="Times New Roman" w:cs="Times New Roman"/>
          <w:sz w:val="24"/>
          <w:szCs w:val="24"/>
        </w:rPr>
      </w:pPr>
    </w:p>
    <w:p w:rsidR="007074B9" w:rsidRDefault="007074B9" w:rsidP="007074B9">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lastRenderedPageBreak/>
        <w:t>What is the function of fear, and how do we learn fears?</w:t>
      </w:r>
    </w:p>
    <w:p w:rsidR="007074B9" w:rsidRDefault="007074B9" w:rsidP="007074B9">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 xml:space="preserve">Fear has adaptive value because it helps us avoid threats and, when necessary, cope with them.  We are predisposed to some fears, and we learn others through conditioning and observation  </w:t>
      </w:r>
    </w:p>
    <w:p w:rsidR="007074B9" w:rsidRDefault="007074B9" w:rsidP="007074B9">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 xml:space="preserve">Catharsis </w:t>
      </w:r>
    </w:p>
    <w:p w:rsidR="007074B9" w:rsidRDefault="007074B9" w:rsidP="007074B9">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 xml:space="preserve">Emotional Release.  In psychology, the catharsis hypothesis maintains that "releasing" </w:t>
      </w:r>
      <w:r w:rsidR="00804AAF">
        <w:rPr>
          <w:rFonts w:ascii="Times New Roman" w:hAnsi="Times New Roman" w:cs="Times New Roman"/>
          <w:sz w:val="24"/>
          <w:szCs w:val="24"/>
        </w:rPr>
        <w:t>aggressive</w:t>
      </w:r>
      <w:r>
        <w:rPr>
          <w:rFonts w:ascii="Times New Roman" w:hAnsi="Times New Roman" w:cs="Times New Roman"/>
          <w:sz w:val="24"/>
          <w:szCs w:val="24"/>
        </w:rPr>
        <w:t xml:space="preserve"> energy (through action or fan</w:t>
      </w:r>
      <w:r w:rsidR="00804AAF">
        <w:rPr>
          <w:rFonts w:ascii="Times New Roman" w:hAnsi="Times New Roman" w:cs="Times New Roman"/>
          <w:sz w:val="24"/>
          <w:szCs w:val="24"/>
        </w:rPr>
        <w:t xml:space="preserve">tasy) relieves aggressive urges </w:t>
      </w:r>
    </w:p>
    <w:p w:rsidR="00804AAF" w:rsidRDefault="00804AAF" w:rsidP="00804AAF">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What are the causes and consequences of anger?</w:t>
      </w:r>
    </w:p>
    <w:p w:rsidR="00804AAF" w:rsidRDefault="00804AAF" w:rsidP="00804AAF">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 xml:space="preserve">Anger is most often evoked by events that are not only frustrating or insulting but also are interpreted as willful, unjustified, and avoidable.  Blowing off steam (catharsis) may be temporarily calming, but in the long run it does not reduce anger.  Expressing anger can actually make us angrier </w:t>
      </w:r>
    </w:p>
    <w:p w:rsidR="00804AAF" w:rsidRDefault="00804AAF" w:rsidP="00804AAF">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 xml:space="preserve">Feel-Good, Do-Good Phenomenon </w:t>
      </w:r>
    </w:p>
    <w:p w:rsidR="00804AAF" w:rsidRDefault="00804AAF" w:rsidP="00804AAF">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People's tendency to be helpful when already in a good mood.  The moods triggered by the day's good or bad events seldom last beyond that day</w:t>
      </w:r>
    </w:p>
    <w:p w:rsidR="00804AAF" w:rsidRDefault="00804AAF" w:rsidP="00804AAF">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Subjective Well-Being</w:t>
      </w:r>
    </w:p>
    <w:p w:rsidR="00804AAF" w:rsidRDefault="00804AAF" w:rsidP="00804AAF">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 xml:space="preserve">Self perceived happiness or satisfaction with life.  used along with measures of objective well being (for example, physical and economic indicators) to evaluate people's quality of life </w:t>
      </w:r>
    </w:p>
    <w:p w:rsidR="00804AAF" w:rsidRDefault="00804AAF" w:rsidP="00804AAF">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 xml:space="preserve">Adaptation Level Phenomenon </w:t>
      </w:r>
    </w:p>
    <w:p w:rsidR="00804AAF" w:rsidRDefault="00804AAF" w:rsidP="00804AAF">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 xml:space="preserve">Our tendency to form judgments (of sounds, of lights, of income) relative to a neutral level defined by our prior experience </w:t>
      </w:r>
    </w:p>
    <w:p w:rsidR="00804AAF" w:rsidRDefault="00804AAF" w:rsidP="00804AAF">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 xml:space="preserve">Relative Deprivation </w:t>
      </w:r>
    </w:p>
    <w:p w:rsidR="00804AAF" w:rsidRDefault="00804AAF" w:rsidP="00804AAF">
      <w:pPr>
        <w:pStyle w:val="ListParagraph"/>
        <w:numPr>
          <w:ilvl w:val="1"/>
          <w:numId w:val="28"/>
        </w:numPr>
        <w:rPr>
          <w:rFonts w:ascii="Times New Roman" w:hAnsi="Times New Roman" w:cs="Times New Roman"/>
          <w:sz w:val="24"/>
          <w:szCs w:val="24"/>
        </w:rPr>
      </w:pPr>
      <w:r>
        <w:rPr>
          <w:rFonts w:ascii="Times New Roman" w:hAnsi="Times New Roman" w:cs="Times New Roman"/>
          <w:sz w:val="24"/>
          <w:szCs w:val="24"/>
        </w:rPr>
        <w:t xml:space="preserve">The perception that one is worse off relative to those with whom one compares oneself. </w:t>
      </w:r>
    </w:p>
    <w:p w:rsidR="00072828" w:rsidRDefault="00072828" w:rsidP="00072828">
      <w:pPr>
        <w:rPr>
          <w:rFonts w:ascii="Times New Roman" w:hAnsi="Times New Roman" w:cs="Times New Roman"/>
          <w:sz w:val="24"/>
          <w:szCs w:val="24"/>
        </w:rPr>
      </w:pPr>
    </w:p>
    <w:p w:rsidR="00072828" w:rsidRDefault="00072828" w:rsidP="00072828">
      <w:pPr>
        <w:rPr>
          <w:rFonts w:ascii="Times New Roman" w:hAnsi="Times New Roman" w:cs="Times New Roman"/>
          <w:sz w:val="24"/>
          <w:szCs w:val="24"/>
        </w:rPr>
      </w:pPr>
    </w:p>
    <w:p w:rsidR="00072828" w:rsidRPr="00072828" w:rsidRDefault="00072828" w:rsidP="00072828">
      <w:pPr>
        <w:rPr>
          <w:rFonts w:ascii="Times New Roman" w:hAnsi="Times New Roman" w:cs="Times New Roman"/>
          <w:sz w:val="24"/>
          <w:szCs w:val="24"/>
        </w:rPr>
      </w:pPr>
    </w:p>
    <w:p w:rsidR="00F121FE" w:rsidRPr="00F121FE" w:rsidRDefault="00F121FE" w:rsidP="00F121FE">
      <w:pPr>
        <w:rPr>
          <w:rFonts w:ascii="Times New Roman" w:hAnsi="Times New Roman" w:cs="Times New Roman"/>
          <w:sz w:val="24"/>
          <w:szCs w:val="24"/>
        </w:rPr>
      </w:pPr>
    </w:p>
    <w:p w:rsidR="00567EF8" w:rsidRPr="00567EF8" w:rsidRDefault="00567EF8" w:rsidP="00567EF8">
      <w:pPr>
        <w:pStyle w:val="ListParagraph"/>
        <w:spacing w:before="240"/>
        <w:ind w:left="1440"/>
        <w:rPr>
          <w:rFonts w:ascii="Times New Roman" w:hAnsi="Times New Roman" w:cs="Times New Roman"/>
          <w:sz w:val="24"/>
          <w:szCs w:val="24"/>
        </w:rPr>
      </w:pPr>
    </w:p>
    <w:p w:rsidR="005C2AC2" w:rsidRPr="00BE0A31" w:rsidRDefault="005C2AC2" w:rsidP="005C2AC2">
      <w:pPr>
        <w:pStyle w:val="ListParagraph"/>
        <w:rPr>
          <w:rFonts w:ascii="Times New Roman" w:hAnsi="Times New Roman" w:cs="Times New Roman"/>
          <w:sz w:val="24"/>
          <w:szCs w:val="24"/>
        </w:rPr>
      </w:pPr>
    </w:p>
    <w:sectPr w:rsidR="005C2AC2" w:rsidRPr="00BE0A31" w:rsidSect="005B043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A00002EF" w:usb1="420020EB" w:usb2="00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C278AF"/>
    <w:multiLevelType w:val="hybridMultilevel"/>
    <w:tmpl w:val="27960F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6E5BC2"/>
    <w:multiLevelType w:val="hybridMultilevel"/>
    <w:tmpl w:val="B178C3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F25876"/>
    <w:multiLevelType w:val="hybridMultilevel"/>
    <w:tmpl w:val="7F1CD8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2B0142"/>
    <w:multiLevelType w:val="hybridMultilevel"/>
    <w:tmpl w:val="DD2C94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8C5546"/>
    <w:multiLevelType w:val="hybridMultilevel"/>
    <w:tmpl w:val="63CC2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BE5808"/>
    <w:multiLevelType w:val="hybridMultilevel"/>
    <w:tmpl w:val="F202E2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385538D"/>
    <w:multiLevelType w:val="hybridMultilevel"/>
    <w:tmpl w:val="1CA680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7CC7E1E"/>
    <w:multiLevelType w:val="hybridMultilevel"/>
    <w:tmpl w:val="3530E0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9EB5955"/>
    <w:multiLevelType w:val="hybridMultilevel"/>
    <w:tmpl w:val="97F2A9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A8C7F1E"/>
    <w:multiLevelType w:val="hybridMultilevel"/>
    <w:tmpl w:val="01B03F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FAB7EF1"/>
    <w:multiLevelType w:val="hybridMultilevel"/>
    <w:tmpl w:val="E61A34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FE77B28"/>
    <w:multiLevelType w:val="hybridMultilevel"/>
    <w:tmpl w:val="03960B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0364ED5"/>
    <w:multiLevelType w:val="hybridMultilevel"/>
    <w:tmpl w:val="20001E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4F315CB"/>
    <w:multiLevelType w:val="hybridMultilevel"/>
    <w:tmpl w:val="96E2F2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79643B7"/>
    <w:multiLevelType w:val="hybridMultilevel"/>
    <w:tmpl w:val="E91EAD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8B358F1"/>
    <w:multiLevelType w:val="hybridMultilevel"/>
    <w:tmpl w:val="5854E2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C3339FC"/>
    <w:multiLevelType w:val="hybridMultilevel"/>
    <w:tmpl w:val="4C1EADA8"/>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D7037B4"/>
    <w:multiLevelType w:val="hybridMultilevel"/>
    <w:tmpl w:val="8424F7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B1D5D55"/>
    <w:multiLevelType w:val="hybridMultilevel"/>
    <w:tmpl w:val="8C122E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58D488C"/>
    <w:multiLevelType w:val="hybridMultilevel"/>
    <w:tmpl w:val="DE4E04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D721960"/>
    <w:multiLevelType w:val="hybridMultilevel"/>
    <w:tmpl w:val="76D65D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ED73440"/>
    <w:multiLevelType w:val="hybridMultilevel"/>
    <w:tmpl w:val="777065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FE51065"/>
    <w:multiLevelType w:val="hybridMultilevel"/>
    <w:tmpl w:val="595C8A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74C2330"/>
    <w:multiLevelType w:val="hybridMultilevel"/>
    <w:tmpl w:val="61D6E8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A5D2FC9"/>
    <w:multiLevelType w:val="hybridMultilevel"/>
    <w:tmpl w:val="E6782C4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C264A77"/>
    <w:multiLevelType w:val="hybridMultilevel"/>
    <w:tmpl w:val="D652B4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5D65CF9"/>
    <w:multiLevelType w:val="hybridMultilevel"/>
    <w:tmpl w:val="F7204F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5E22A71"/>
    <w:multiLevelType w:val="hybridMultilevel"/>
    <w:tmpl w:val="E71CC3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2"/>
  </w:num>
  <w:num w:numId="3">
    <w:abstractNumId w:val="11"/>
  </w:num>
  <w:num w:numId="4">
    <w:abstractNumId w:val="14"/>
  </w:num>
  <w:num w:numId="5">
    <w:abstractNumId w:val="8"/>
  </w:num>
  <w:num w:numId="6">
    <w:abstractNumId w:val="3"/>
  </w:num>
  <w:num w:numId="7">
    <w:abstractNumId w:val="18"/>
  </w:num>
  <w:num w:numId="8">
    <w:abstractNumId w:val="10"/>
  </w:num>
  <w:num w:numId="9">
    <w:abstractNumId w:val="26"/>
  </w:num>
  <w:num w:numId="10">
    <w:abstractNumId w:val="1"/>
  </w:num>
  <w:num w:numId="11">
    <w:abstractNumId w:val="16"/>
  </w:num>
  <w:num w:numId="12">
    <w:abstractNumId w:val="13"/>
  </w:num>
  <w:num w:numId="13">
    <w:abstractNumId w:val="19"/>
  </w:num>
  <w:num w:numId="14">
    <w:abstractNumId w:val="25"/>
  </w:num>
  <w:num w:numId="15">
    <w:abstractNumId w:val="20"/>
  </w:num>
  <w:num w:numId="16">
    <w:abstractNumId w:val="9"/>
  </w:num>
  <w:num w:numId="17">
    <w:abstractNumId w:val="5"/>
  </w:num>
  <w:num w:numId="18">
    <w:abstractNumId w:val="27"/>
  </w:num>
  <w:num w:numId="19">
    <w:abstractNumId w:val="0"/>
  </w:num>
  <w:num w:numId="20">
    <w:abstractNumId w:val="21"/>
  </w:num>
  <w:num w:numId="21">
    <w:abstractNumId w:val="23"/>
  </w:num>
  <w:num w:numId="22">
    <w:abstractNumId w:val="17"/>
  </w:num>
  <w:num w:numId="23">
    <w:abstractNumId w:val="4"/>
  </w:num>
  <w:num w:numId="24">
    <w:abstractNumId w:val="7"/>
  </w:num>
  <w:num w:numId="25">
    <w:abstractNumId w:val="12"/>
  </w:num>
  <w:num w:numId="26">
    <w:abstractNumId w:val="15"/>
  </w:num>
  <w:num w:numId="27">
    <w:abstractNumId w:val="24"/>
  </w:num>
  <w:num w:numId="2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defaultTabStop w:val="720"/>
  <w:drawingGridHorizontalSpacing w:val="110"/>
  <w:displayHorizontalDrawingGridEvery w:val="2"/>
  <w:displayVerticalDrawingGridEvery w:val="2"/>
  <w:characterSpacingControl w:val="doNotCompress"/>
  <w:compat/>
  <w:rsids>
    <w:rsidRoot w:val="00B467D9"/>
    <w:rsid w:val="00012EAC"/>
    <w:rsid w:val="0001447C"/>
    <w:rsid w:val="00020D67"/>
    <w:rsid w:val="00065704"/>
    <w:rsid w:val="00072828"/>
    <w:rsid w:val="000B404E"/>
    <w:rsid w:val="000C6832"/>
    <w:rsid w:val="000D1637"/>
    <w:rsid w:val="000D463B"/>
    <w:rsid w:val="0010655B"/>
    <w:rsid w:val="00135A4E"/>
    <w:rsid w:val="00151A7C"/>
    <w:rsid w:val="001968E0"/>
    <w:rsid w:val="001B3600"/>
    <w:rsid w:val="00200F30"/>
    <w:rsid w:val="0020767F"/>
    <w:rsid w:val="00233A59"/>
    <w:rsid w:val="00247614"/>
    <w:rsid w:val="0025638A"/>
    <w:rsid w:val="002626A9"/>
    <w:rsid w:val="00272CEA"/>
    <w:rsid w:val="00280C71"/>
    <w:rsid w:val="00286542"/>
    <w:rsid w:val="00290F3D"/>
    <w:rsid w:val="002C47EB"/>
    <w:rsid w:val="002D0FEA"/>
    <w:rsid w:val="002D23CD"/>
    <w:rsid w:val="003059EF"/>
    <w:rsid w:val="00352E32"/>
    <w:rsid w:val="0037614B"/>
    <w:rsid w:val="00382445"/>
    <w:rsid w:val="003963CA"/>
    <w:rsid w:val="003A74D6"/>
    <w:rsid w:val="003C18EE"/>
    <w:rsid w:val="00404C4E"/>
    <w:rsid w:val="00414E70"/>
    <w:rsid w:val="00455445"/>
    <w:rsid w:val="0048162D"/>
    <w:rsid w:val="0048263C"/>
    <w:rsid w:val="00486DA6"/>
    <w:rsid w:val="00496E81"/>
    <w:rsid w:val="004A286F"/>
    <w:rsid w:val="004A3144"/>
    <w:rsid w:val="004B6EAD"/>
    <w:rsid w:val="004D7E4F"/>
    <w:rsid w:val="004F07E3"/>
    <w:rsid w:val="004F46C8"/>
    <w:rsid w:val="005102E9"/>
    <w:rsid w:val="005147B4"/>
    <w:rsid w:val="00525583"/>
    <w:rsid w:val="00550C92"/>
    <w:rsid w:val="00551D85"/>
    <w:rsid w:val="00567EF8"/>
    <w:rsid w:val="005B043C"/>
    <w:rsid w:val="005C2AC2"/>
    <w:rsid w:val="005E2E15"/>
    <w:rsid w:val="006A35CD"/>
    <w:rsid w:val="006A5D3F"/>
    <w:rsid w:val="006C0253"/>
    <w:rsid w:val="006D53B5"/>
    <w:rsid w:val="006F1437"/>
    <w:rsid w:val="00704A24"/>
    <w:rsid w:val="007074B9"/>
    <w:rsid w:val="007110F3"/>
    <w:rsid w:val="00761A24"/>
    <w:rsid w:val="007B6D12"/>
    <w:rsid w:val="007C4648"/>
    <w:rsid w:val="007F6FA3"/>
    <w:rsid w:val="007F6FFA"/>
    <w:rsid w:val="00804023"/>
    <w:rsid w:val="00804AAF"/>
    <w:rsid w:val="00813DC6"/>
    <w:rsid w:val="0082686A"/>
    <w:rsid w:val="00845398"/>
    <w:rsid w:val="008556B3"/>
    <w:rsid w:val="00877458"/>
    <w:rsid w:val="008A7328"/>
    <w:rsid w:val="008C187B"/>
    <w:rsid w:val="008D3090"/>
    <w:rsid w:val="008E381C"/>
    <w:rsid w:val="009313EB"/>
    <w:rsid w:val="00945335"/>
    <w:rsid w:val="00992431"/>
    <w:rsid w:val="00995308"/>
    <w:rsid w:val="009B1E15"/>
    <w:rsid w:val="009B1E9F"/>
    <w:rsid w:val="009B3C62"/>
    <w:rsid w:val="009E0028"/>
    <w:rsid w:val="00A20E3D"/>
    <w:rsid w:val="00A4749E"/>
    <w:rsid w:val="00A63C11"/>
    <w:rsid w:val="00A724EA"/>
    <w:rsid w:val="00B467D9"/>
    <w:rsid w:val="00B555E6"/>
    <w:rsid w:val="00B64A74"/>
    <w:rsid w:val="00B92CEB"/>
    <w:rsid w:val="00BD5A12"/>
    <w:rsid w:val="00BE0A31"/>
    <w:rsid w:val="00BF10CF"/>
    <w:rsid w:val="00C20EB9"/>
    <w:rsid w:val="00C40EF5"/>
    <w:rsid w:val="00C41945"/>
    <w:rsid w:val="00C637F3"/>
    <w:rsid w:val="00C67EDD"/>
    <w:rsid w:val="00C814A7"/>
    <w:rsid w:val="00CA7508"/>
    <w:rsid w:val="00CB1A7B"/>
    <w:rsid w:val="00CC60DF"/>
    <w:rsid w:val="00CD6B49"/>
    <w:rsid w:val="00CD6D49"/>
    <w:rsid w:val="00CE1942"/>
    <w:rsid w:val="00CF3EBC"/>
    <w:rsid w:val="00D215DB"/>
    <w:rsid w:val="00D57F1E"/>
    <w:rsid w:val="00D8372F"/>
    <w:rsid w:val="00DB2A0A"/>
    <w:rsid w:val="00DD0D00"/>
    <w:rsid w:val="00DD573E"/>
    <w:rsid w:val="00E027E5"/>
    <w:rsid w:val="00E3521B"/>
    <w:rsid w:val="00EA24A4"/>
    <w:rsid w:val="00EA4CBF"/>
    <w:rsid w:val="00ED06F8"/>
    <w:rsid w:val="00EF56AF"/>
    <w:rsid w:val="00F028E2"/>
    <w:rsid w:val="00F121FE"/>
    <w:rsid w:val="00F420CB"/>
    <w:rsid w:val="00F63167"/>
    <w:rsid w:val="00F739F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2E3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67D9"/>
    <w:pPr>
      <w:ind w:left="720"/>
      <w:contextualSpacing/>
    </w:pPr>
  </w:style>
  <w:style w:type="table" w:styleId="TableGrid">
    <w:name w:val="Table Grid"/>
    <w:basedOn w:val="TableNormal"/>
    <w:uiPriority w:val="59"/>
    <w:rsid w:val="00A724E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D57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573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gi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F6D8FD-637D-41F0-BB24-350B94BB0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2800</TotalTime>
  <Pages>40</Pages>
  <Words>11798</Words>
  <Characters>67250</Characters>
  <Application>Microsoft Office Word</Application>
  <DocSecurity>0</DocSecurity>
  <Lines>560</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Jeff</dc:creator>
  <cp:lastModifiedBy>Jeff</cp:lastModifiedBy>
  <cp:revision>10</cp:revision>
  <cp:lastPrinted>2011-01-16T21:28:00Z</cp:lastPrinted>
  <dcterms:created xsi:type="dcterms:W3CDTF">2011-01-11T02:02:00Z</dcterms:created>
  <dcterms:modified xsi:type="dcterms:W3CDTF">2011-01-17T05:51:00Z</dcterms:modified>
</cp:coreProperties>
</file>