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A0FB7" w14:textId="77777777" w:rsidR="00D6579C" w:rsidRPr="001E14C5" w:rsidRDefault="00D6579C" w:rsidP="00D6579C">
      <w:pPr>
        <w:pStyle w:val="Header"/>
        <w:tabs>
          <w:tab w:val="clear" w:pos="4320"/>
          <w:tab w:val="clear" w:pos="8640"/>
        </w:tabs>
        <w:rPr>
          <w:rFonts w:ascii="Arial" w:hAnsi="Arial"/>
          <w:sz w:val="16"/>
          <w:szCs w:val="16"/>
        </w:rPr>
      </w:pPr>
      <w:bookmarkStart w:id="0" w:name="_GoBack"/>
      <w:bookmarkEnd w:id="0"/>
    </w:p>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14:paraId="2FEEF7CC" w14:textId="77777777">
        <w:tc>
          <w:tcPr>
            <w:tcW w:w="9720" w:type="dxa"/>
          </w:tcPr>
          <w:p w14:paraId="7479C65B" w14:textId="77777777" w:rsidR="00D6579C" w:rsidRDefault="00D6579C" w:rsidP="00D6579C">
            <w:pPr>
              <w:ind w:right="540"/>
              <w:jc w:val="both"/>
              <w:rPr>
                <w:b/>
              </w:rPr>
            </w:pPr>
            <w:r>
              <w:rPr>
                <w:b/>
              </w:rPr>
              <w:t>Statement of Academic Integrity</w:t>
            </w:r>
          </w:p>
          <w:p w14:paraId="7EBB79F4" w14:textId="77777777" w:rsidR="00D6579C" w:rsidRDefault="00D6579C" w:rsidP="00D6579C">
            <w:pPr>
              <w:ind w:right="540"/>
              <w:jc w:val="both"/>
            </w:pPr>
            <w:r>
              <w:t xml:space="preserve">The </w:t>
            </w:r>
            <w:proofErr w:type="spellStart"/>
            <w:r>
              <w:t>Telfer</w:t>
            </w:r>
            <w:proofErr w:type="spellEnd"/>
            <w:r>
              <w:t xml:space="preserv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14:paraId="7942913B" w14:textId="77777777" w:rsidR="00D6579C" w:rsidRDefault="00D6579C" w:rsidP="00D6579C">
            <w:pPr>
              <w:ind w:right="540"/>
              <w:jc w:val="both"/>
            </w:pPr>
          </w:p>
          <w:p w14:paraId="09CA6D90" w14:textId="77777777" w:rsidR="00D6579C" w:rsidRDefault="00D6579C" w:rsidP="00D6579C">
            <w:pPr>
              <w:ind w:right="540"/>
              <w:jc w:val="both"/>
              <w:rPr>
                <w:b/>
              </w:rPr>
            </w:pPr>
            <w:r>
              <w:rPr>
                <w:b/>
              </w:rPr>
              <w:t>Statement to be signed by the student:</w:t>
            </w:r>
          </w:p>
          <w:p w14:paraId="35D9DACC" w14:textId="77777777" w:rsidR="00D6579C" w:rsidRDefault="00D6579C" w:rsidP="00D6579C">
            <w:pPr>
              <w:ind w:right="540"/>
              <w:jc w:val="both"/>
            </w:pPr>
            <w:r>
              <w:t>I have read the text on academic integrity and I pledge not to have committed or attempted to commit academic fraud in this examination.</w:t>
            </w:r>
          </w:p>
          <w:p w14:paraId="01AB8168" w14:textId="77777777" w:rsidR="00D6579C" w:rsidRDefault="00D6579C" w:rsidP="00D6579C">
            <w:pPr>
              <w:ind w:right="540"/>
              <w:jc w:val="both"/>
            </w:pPr>
          </w:p>
          <w:p w14:paraId="2B901639" w14:textId="77777777" w:rsidR="00D6579C" w:rsidRDefault="00D6579C" w:rsidP="00D6579C">
            <w:pPr>
              <w:ind w:right="540"/>
              <w:jc w:val="both"/>
            </w:pPr>
            <w:r>
              <w:t xml:space="preserve">Signed:______________________________________  </w:t>
            </w:r>
          </w:p>
          <w:p w14:paraId="51B15F53" w14:textId="77777777" w:rsidR="00D6579C" w:rsidRDefault="00D6579C" w:rsidP="00D6579C">
            <w:pPr>
              <w:ind w:right="540"/>
              <w:jc w:val="both"/>
            </w:pPr>
          </w:p>
          <w:p w14:paraId="1CA2E319" w14:textId="77777777" w:rsidR="00D6579C" w:rsidRDefault="00D6579C" w:rsidP="00D6579C">
            <w:pPr>
              <w:ind w:right="540"/>
              <w:jc w:val="both"/>
            </w:pPr>
            <w:r>
              <w:t>Note: an examination copy or booklet without that signed statement will not be</w:t>
            </w:r>
            <w:r w:rsidR="00935E99">
              <w:t xml:space="preserve"> graded and will receive a quiz</w:t>
            </w:r>
            <w:r>
              <w:t xml:space="preserve"> exam grade of zero. </w:t>
            </w:r>
          </w:p>
        </w:tc>
      </w:tr>
    </w:tbl>
    <w:p w14:paraId="7DA50C0C" w14:textId="77777777" w:rsidR="00D6579C" w:rsidRDefault="00D6579C" w:rsidP="00D6579C">
      <w:pPr>
        <w:ind w:right="540"/>
        <w:jc w:val="both"/>
        <w:rPr>
          <w:sz w:val="22"/>
        </w:rPr>
      </w:pPr>
      <w:r>
        <w:rPr>
          <w:sz w:val="22"/>
        </w:rPr>
        <w:t xml:space="preserve">   </w:t>
      </w:r>
    </w:p>
    <w:p w14:paraId="3FCC1861" w14:textId="77777777" w:rsidR="00D6579C" w:rsidRDefault="00D6579C" w:rsidP="00D6579C">
      <w:pPr>
        <w:pStyle w:val="Header"/>
        <w:tabs>
          <w:tab w:val="clear" w:pos="4320"/>
          <w:tab w:val="clear" w:pos="8640"/>
        </w:tabs>
        <w:jc w:val="both"/>
        <w:rPr>
          <w:rFonts w:ascii="Arial" w:hAnsi="Arial"/>
        </w:rPr>
      </w:pPr>
    </w:p>
    <w:p w14:paraId="13D009FF" w14:textId="77777777" w:rsidR="00D6579C" w:rsidRDefault="00D6579C" w:rsidP="00D6579C">
      <w:pPr>
        <w:pStyle w:val="Header"/>
        <w:tabs>
          <w:tab w:val="clear" w:pos="4320"/>
          <w:tab w:val="clear" w:pos="8640"/>
        </w:tabs>
        <w:jc w:val="both"/>
        <w:rPr>
          <w:rFonts w:ascii="Arial" w:hAnsi="Arial"/>
          <w:b/>
        </w:rPr>
      </w:pPr>
    </w:p>
    <w:p w14:paraId="2F1C3D6D" w14:textId="77777777" w:rsidR="00D6579C" w:rsidRDefault="00D6579C" w:rsidP="00D6579C">
      <w:pPr>
        <w:pStyle w:val="Header"/>
        <w:tabs>
          <w:tab w:val="clear" w:pos="4320"/>
          <w:tab w:val="clear" w:pos="8640"/>
        </w:tabs>
        <w:jc w:val="both"/>
        <w:rPr>
          <w:rFonts w:ascii="Arial" w:hAnsi="Arial"/>
          <w:b/>
        </w:rPr>
      </w:pPr>
    </w:p>
    <w:p w14:paraId="696D4481" w14:textId="77777777" w:rsidR="00D6579C" w:rsidRDefault="00D6579C" w:rsidP="00D6579C">
      <w:pPr>
        <w:pStyle w:val="Header"/>
        <w:tabs>
          <w:tab w:val="clear" w:pos="4320"/>
          <w:tab w:val="clear" w:pos="8640"/>
        </w:tabs>
        <w:jc w:val="both"/>
        <w:rPr>
          <w:rFonts w:ascii="Arial" w:hAnsi="Arial"/>
          <w:b/>
        </w:rPr>
      </w:pPr>
    </w:p>
    <w:p w14:paraId="1FE9F4C3" w14:textId="77777777" w:rsidR="00D6579C" w:rsidRDefault="00D6579C" w:rsidP="00D6579C">
      <w:pPr>
        <w:pStyle w:val="Header"/>
        <w:tabs>
          <w:tab w:val="clear" w:pos="4320"/>
          <w:tab w:val="clear" w:pos="8640"/>
        </w:tabs>
        <w:jc w:val="both"/>
        <w:rPr>
          <w:rFonts w:ascii="Arial" w:hAnsi="Arial"/>
          <w:b/>
        </w:rPr>
      </w:pPr>
    </w:p>
    <w:p w14:paraId="6D5FA5E4" w14:textId="77777777" w:rsidR="00D6579C" w:rsidRDefault="00D6579C" w:rsidP="00D6579C">
      <w:pPr>
        <w:pStyle w:val="Header"/>
        <w:tabs>
          <w:tab w:val="clear" w:pos="4320"/>
          <w:tab w:val="clear" w:pos="8640"/>
        </w:tabs>
        <w:jc w:val="both"/>
        <w:rPr>
          <w:rFonts w:ascii="Arial" w:hAnsi="Arial"/>
          <w:b/>
        </w:rPr>
      </w:pPr>
    </w:p>
    <w:p w14:paraId="096C1FDB" w14:textId="77777777" w:rsidR="00D6579C" w:rsidRDefault="00D6579C" w:rsidP="00D6579C">
      <w:pPr>
        <w:pStyle w:val="Header"/>
        <w:tabs>
          <w:tab w:val="clear" w:pos="4320"/>
          <w:tab w:val="clear" w:pos="8640"/>
        </w:tabs>
        <w:jc w:val="both"/>
        <w:rPr>
          <w:rFonts w:ascii="Arial" w:hAnsi="Arial"/>
          <w:b/>
        </w:rPr>
      </w:pPr>
    </w:p>
    <w:p w14:paraId="140ECA23" w14:textId="77777777" w:rsidR="00D6579C" w:rsidRDefault="00D6579C" w:rsidP="00D6579C">
      <w:pPr>
        <w:pStyle w:val="Header"/>
        <w:tabs>
          <w:tab w:val="clear" w:pos="4320"/>
          <w:tab w:val="clear" w:pos="8640"/>
        </w:tabs>
        <w:jc w:val="both"/>
        <w:rPr>
          <w:rFonts w:ascii="Arial" w:hAnsi="Arial"/>
          <w:b/>
        </w:rPr>
      </w:pPr>
    </w:p>
    <w:p w14:paraId="166D4F53" w14:textId="77777777" w:rsidR="00D6579C" w:rsidRDefault="00D6579C" w:rsidP="00D6579C">
      <w:pPr>
        <w:pStyle w:val="Header"/>
        <w:tabs>
          <w:tab w:val="clear" w:pos="4320"/>
          <w:tab w:val="clear" w:pos="8640"/>
        </w:tabs>
        <w:jc w:val="both"/>
        <w:rPr>
          <w:rFonts w:ascii="Arial" w:hAnsi="Arial"/>
          <w:b/>
        </w:rPr>
      </w:pPr>
    </w:p>
    <w:p w14:paraId="7A88D5E0" w14:textId="77777777" w:rsidR="00D6579C" w:rsidRDefault="00D6579C" w:rsidP="00D6579C">
      <w:pPr>
        <w:pStyle w:val="Header"/>
        <w:tabs>
          <w:tab w:val="clear" w:pos="4320"/>
          <w:tab w:val="clear" w:pos="8640"/>
        </w:tabs>
        <w:jc w:val="both"/>
        <w:rPr>
          <w:rFonts w:ascii="Arial" w:hAnsi="Arial"/>
          <w:b/>
        </w:rPr>
      </w:pPr>
    </w:p>
    <w:p w14:paraId="6E81F173" w14:textId="77777777" w:rsidR="00D6579C" w:rsidRDefault="00D6579C" w:rsidP="00D6579C">
      <w:pPr>
        <w:pStyle w:val="Header"/>
        <w:tabs>
          <w:tab w:val="clear" w:pos="4320"/>
          <w:tab w:val="clear" w:pos="8640"/>
        </w:tabs>
        <w:jc w:val="both"/>
        <w:rPr>
          <w:rFonts w:ascii="Arial" w:hAnsi="Arial"/>
          <w:b/>
        </w:rPr>
      </w:pPr>
    </w:p>
    <w:p w14:paraId="0A18CB62" w14:textId="77777777" w:rsidR="00D6579C" w:rsidRDefault="00D6579C" w:rsidP="00D6579C">
      <w:pPr>
        <w:pStyle w:val="Header"/>
        <w:tabs>
          <w:tab w:val="clear" w:pos="4320"/>
          <w:tab w:val="clear" w:pos="8640"/>
        </w:tabs>
        <w:jc w:val="both"/>
        <w:rPr>
          <w:rFonts w:ascii="Arial" w:hAnsi="Arial"/>
          <w:b/>
        </w:rPr>
      </w:pPr>
    </w:p>
    <w:p w14:paraId="743F12CA" w14:textId="77777777" w:rsidR="00D6579C" w:rsidRDefault="00D6579C" w:rsidP="00D6579C">
      <w:pPr>
        <w:pStyle w:val="Header"/>
        <w:tabs>
          <w:tab w:val="clear" w:pos="4320"/>
          <w:tab w:val="clear" w:pos="8640"/>
        </w:tabs>
        <w:jc w:val="both"/>
        <w:rPr>
          <w:rFonts w:ascii="Arial" w:hAnsi="Arial"/>
          <w:b/>
        </w:rPr>
      </w:pPr>
    </w:p>
    <w:p w14:paraId="32C0C552" w14:textId="77777777" w:rsidR="00D6579C" w:rsidRDefault="00D6579C" w:rsidP="00D6579C">
      <w:pPr>
        <w:pStyle w:val="Header"/>
        <w:tabs>
          <w:tab w:val="clear" w:pos="4320"/>
          <w:tab w:val="clear" w:pos="8640"/>
        </w:tabs>
        <w:jc w:val="both"/>
        <w:rPr>
          <w:rFonts w:ascii="Arial" w:hAnsi="Arial"/>
          <w:b/>
        </w:rPr>
      </w:pPr>
    </w:p>
    <w:p w14:paraId="285EB109" w14:textId="77777777" w:rsidR="00D6579C" w:rsidRDefault="00D6579C" w:rsidP="00D6579C">
      <w:pPr>
        <w:pStyle w:val="Header"/>
        <w:tabs>
          <w:tab w:val="clear" w:pos="4320"/>
          <w:tab w:val="clear" w:pos="8640"/>
        </w:tabs>
        <w:jc w:val="both"/>
        <w:rPr>
          <w:rFonts w:ascii="Arial" w:hAnsi="Arial"/>
          <w:b/>
        </w:rPr>
      </w:pPr>
    </w:p>
    <w:p w14:paraId="53BA5C5E" w14:textId="77777777" w:rsidR="00D6579C" w:rsidRDefault="00D6579C" w:rsidP="00D6579C">
      <w:pPr>
        <w:pStyle w:val="Header"/>
        <w:tabs>
          <w:tab w:val="clear" w:pos="4320"/>
          <w:tab w:val="clear" w:pos="8640"/>
        </w:tabs>
        <w:jc w:val="both"/>
        <w:rPr>
          <w:rFonts w:ascii="Arial" w:hAnsi="Arial"/>
          <w:b/>
        </w:rPr>
      </w:pPr>
    </w:p>
    <w:p w14:paraId="2F766189" w14:textId="77777777" w:rsidR="00D6579C" w:rsidRPr="002F1A75" w:rsidRDefault="00D6579C" w:rsidP="00D6579C">
      <w:pPr>
        <w:pStyle w:val="Header"/>
        <w:tabs>
          <w:tab w:val="clear" w:pos="4320"/>
          <w:tab w:val="clear" w:pos="8640"/>
        </w:tabs>
        <w:ind w:left="360"/>
        <w:jc w:val="both"/>
        <w:rPr>
          <w:rFonts w:ascii="Arial" w:hAnsi="Arial"/>
          <w:b/>
          <w:sz w:val="16"/>
          <w:szCs w:val="16"/>
        </w:rPr>
      </w:pPr>
    </w:p>
    <w:p w14:paraId="519CAF69" w14:textId="77777777" w:rsidR="001E14C5" w:rsidRDefault="001E14C5" w:rsidP="00D6579C">
      <w:pPr>
        <w:pStyle w:val="Header"/>
        <w:tabs>
          <w:tab w:val="clear" w:pos="4320"/>
          <w:tab w:val="clear" w:pos="8640"/>
        </w:tabs>
        <w:ind w:left="360"/>
        <w:jc w:val="both"/>
        <w:rPr>
          <w:rFonts w:ascii="Arial" w:hAnsi="Arial"/>
          <w:b/>
        </w:rPr>
      </w:pPr>
    </w:p>
    <w:p w14:paraId="03024277" w14:textId="77777777" w:rsidR="001E14C5" w:rsidRPr="001E14C5" w:rsidRDefault="001E14C5" w:rsidP="00027494">
      <w:pPr>
        <w:pStyle w:val="Header"/>
        <w:tabs>
          <w:tab w:val="clear" w:pos="4320"/>
          <w:tab w:val="clear" w:pos="8640"/>
        </w:tabs>
        <w:jc w:val="both"/>
        <w:rPr>
          <w:rFonts w:ascii="Arial" w:hAnsi="Arial"/>
          <w:b/>
          <w:sz w:val="16"/>
          <w:szCs w:val="16"/>
        </w:rPr>
      </w:pPr>
    </w:p>
    <w:p w14:paraId="0413050D" w14:textId="461ADB10" w:rsidR="006D2632" w:rsidRDefault="00D24657" w:rsidP="00D6579C">
      <w:pPr>
        <w:pStyle w:val="Header"/>
        <w:tabs>
          <w:tab w:val="clear" w:pos="4320"/>
          <w:tab w:val="clear" w:pos="8640"/>
        </w:tabs>
        <w:ind w:left="360"/>
        <w:jc w:val="both"/>
        <w:rPr>
          <w:rFonts w:ascii="Arial" w:hAnsi="Arial"/>
        </w:rPr>
      </w:pPr>
      <w:r w:rsidRPr="00D24657">
        <w:rPr>
          <w:noProof/>
          <w:lang w:val="en-CA" w:eastAsia="en-CA"/>
        </w:rPr>
        <w:pict w14:anchorId="5B1816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9" type="#_x0000_t75" style="width:468pt;height:214.5pt;visibility:visible;mso-wrap-style:square">
            <v:imagedata r:id="rId8" o:title=""/>
          </v:shape>
        </w:pict>
      </w:r>
    </w:p>
    <w:p w14:paraId="5B9008C4" w14:textId="77777777" w:rsidR="00027494" w:rsidRDefault="00027494" w:rsidP="00D6579C">
      <w:pPr>
        <w:pStyle w:val="Header"/>
        <w:tabs>
          <w:tab w:val="clear" w:pos="4320"/>
          <w:tab w:val="clear" w:pos="8640"/>
        </w:tabs>
        <w:ind w:left="360"/>
        <w:jc w:val="both"/>
        <w:rPr>
          <w:rFonts w:ascii="Arial" w:hAnsi="Arial"/>
        </w:rPr>
      </w:pPr>
    </w:p>
    <w:p w14:paraId="3FAD38A5" w14:textId="754D2044" w:rsidR="00027494" w:rsidRDefault="00D24657" w:rsidP="00D6579C">
      <w:pPr>
        <w:pStyle w:val="Header"/>
        <w:tabs>
          <w:tab w:val="clear" w:pos="4320"/>
          <w:tab w:val="clear" w:pos="8640"/>
        </w:tabs>
        <w:ind w:left="360"/>
        <w:jc w:val="both"/>
        <w:rPr>
          <w:rFonts w:ascii="Arial" w:hAnsi="Arial"/>
        </w:rPr>
      </w:pPr>
      <w:r w:rsidRPr="00D24657">
        <w:rPr>
          <w:noProof/>
          <w:lang w:val="en-CA" w:eastAsia="en-CA"/>
        </w:rPr>
        <w:pict w14:anchorId="677B03C9">
          <v:shape id="Picture 4" o:spid="_x0000_i1031" type="#_x0000_t75" style="width:467.7pt;height:78.85pt;visibility:visible;mso-wrap-style:square">
            <v:imagedata r:id="rId9" o:title=""/>
          </v:shape>
        </w:pict>
      </w:r>
    </w:p>
    <w:p w14:paraId="7024F53F" w14:textId="77777777" w:rsidR="001E14C5" w:rsidRPr="00284846" w:rsidRDefault="001E14C5" w:rsidP="00D6579C">
      <w:pPr>
        <w:pStyle w:val="Header"/>
        <w:tabs>
          <w:tab w:val="clear" w:pos="4320"/>
          <w:tab w:val="clear" w:pos="8640"/>
        </w:tabs>
        <w:ind w:left="360"/>
        <w:jc w:val="both"/>
        <w:rPr>
          <w:rFonts w:ascii="Arial" w:hAnsi="Arial"/>
          <w:sz w:val="16"/>
          <w:szCs w:val="16"/>
        </w:rPr>
      </w:pPr>
    </w:p>
    <w:p w14:paraId="1BE98DED" w14:textId="77777777" w:rsidR="00D24657" w:rsidRDefault="00D24657" w:rsidP="00D6579C">
      <w:pPr>
        <w:pStyle w:val="Header"/>
        <w:tabs>
          <w:tab w:val="clear" w:pos="4320"/>
          <w:tab w:val="clear" w:pos="8640"/>
        </w:tabs>
        <w:ind w:left="360"/>
        <w:jc w:val="both"/>
        <w:rPr>
          <w:rFonts w:ascii="Arial" w:hAnsi="Arial"/>
          <w:b/>
        </w:rPr>
      </w:pPr>
    </w:p>
    <w:p w14:paraId="46548D96" w14:textId="77777777" w:rsidR="002928CD" w:rsidRDefault="00D24657" w:rsidP="002928CD">
      <w:pPr>
        <w:pStyle w:val="Header"/>
        <w:tabs>
          <w:tab w:val="clear" w:pos="4320"/>
          <w:tab w:val="clear" w:pos="8640"/>
        </w:tabs>
        <w:ind w:left="360"/>
        <w:jc w:val="center"/>
        <w:rPr>
          <w:rFonts w:ascii="Arial" w:hAnsi="Arial"/>
          <w:b/>
        </w:rPr>
      </w:pPr>
      <w:r>
        <w:rPr>
          <w:rFonts w:ascii="Arial" w:hAnsi="Arial"/>
          <w:b/>
        </w:rPr>
        <w:t>Please turn over the page and work all three problems.</w:t>
      </w:r>
    </w:p>
    <w:p w14:paraId="36A33FC7" w14:textId="0D3343EF" w:rsidR="00591B62" w:rsidRDefault="002928CD" w:rsidP="00D6579C">
      <w:pPr>
        <w:pStyle w:val="Header"/>
        <w:tabs>
          <w:tab w:val="clear" w:pos="4320"/>
          <w:tab w:val="clear" w:pos="8640"/>
        </w:tabs>
        <w:ind w:left="360"/>
        <w:jc w:val="both"/>
        <w:rPr>
          <w:rFonts w:ascii="Arial" w:hAnsi="Arial"/>
          <w:b/>
        </w:rPr>
      </w:pPr>
      <w:r>
        <w:rPr>
          <w:rFonts w:ascii="Arial" w:hAnsi="Arial"/>
          <w:b/>
        </w:rPr>
        <w:br w:type="page"/>
      </w:r>
      <w:r w:rsidR="00D24657">
        <w:rPr>
          <w:rFonts w:ascii="Arial" w:hAnsi="Arial"/>
          <w:b/>
        </w:rPr>
        <w:lastRenderedPageBreak/>
        <w:t xml:space="preserve">Problem 1 counts 1 mark and Problems 2 and 3 EACH count </w:t>
      </w:r>
      <w:r w:rsidR="00995F82">
        <w:rPr>
          <w:rFonts w:ascii="Arial" w:hAnsi="Arial"/>
          <w:b/>
        </w:rPr>
        <w:t>2 marks.</w:t>
      </w:r>
      <w:r w:rsidR="001E14C5">
        <w:rPr>
          <w:rFonts w:ascii="Arial" w:hAnsi="Arial"/>
          <w:b/>
        </w:rPr>
        <w:t xml:space="preserve"> </w:t>
      </w:r>
    </w:p>
    <w:p w14:paraId="37ED0983" w14:textId="77777777" w:rsidR="00591B62" w:rsidRDefault="00591B62" w:rsidP="00D6579C">
      <w:pPr>
        <w:pStyle w:val="Header"/>
        <w:tabs>
          <w:tab w:val="clear" w:pos="4320"/>
          <w:tab w:val="clear" w:pos="8640"/>
        </w:tabs>
        <w:ind w:left="360"/>
        <w:jc w:val="both"/>
        <w:rPr>
          <w:rFonts w:ascii="Arial" w:hAnsi="Arial"/>
          <w:b/>
        </w:rPr>
      </w:pPr>
    </w:p>
    <w:p w14:paraId="45495C68" w14:textId="502D3EBC" w:rsidR="008B6973" w:rsidRPr="009A28B3" w:rsidRDefault="00D24657" w:rsidP="008B6973">
      <w:pPr>
        <w:pStyle w:val="Header"/>
        <w:numPr>
          <w:ilvl w:val="0"/>
          <w:numId w:val="12"/>
        </w:numPr>
        <w:tabs>
          <w:tab w:val="clear" w:pos="4320"/>
          <w:tab w:val="clear" w:pos="8640"/>
        </w:tabs>
        <w:jc w:val="both"/>
        <w:rPr>
          <w:rFonts w:ascii="Arial" w:hAnsi="Arial"/>
          <w:szCs w:val="24"/>
        </w:rPr>
      </w:pPr>
      <w:r>
        <w:rPr>
          <w:rFonts w:ascii="Arial" w:hAnsi="Arial"/>
          <w:szCs w:val="24"/>
        </w:rPr>
        <w:t xml:space="preserve"> </w:t>
      </w:r>
      <w:r w:rsidR="00591B62">
        <w:rPr>
          <w:rFonts w:ascii="Arial" w:hAnsi="Arial"/>
          <w:szCs w:val="24"/>
        </w:rPr>
        <w:t xml:space="preserve">(1 mark) </w:t>
      </w:r>
      <w:r w:rsidR="00064809">
        <w:rPr>
          <w:rFonts w:ascii="Arial" w:hAnsi="Arial"/>
          <w:szCs w:val="24"/>
        </w:rPr>
        <w:t>Suppose that t</w:t>
      </w:r>
      <w:r>
        <w:rPr>
          <w:rFonts w:ascii="Arial" w:hAnsi="Arial"/>
          <w:szCs w:val="24"/>
        </w:rPr>
        <w:t xml:space="preserve">he </w:t>
      </w:r>
      <w:r w:rsidR="00064809">
        <w:rPr>
          <w:rFonts w:ascii="Arial" w:hAnsi="Arial"/>
          <w:szCs w:val="24"/>
        </w:rPr>
        <w:t xml:space="preserve">yield to maturity or </w:t>
      </w:r>
      <w:r w:rsidRPr="00724FBE">
        <w:rPr>
          <w:rFonts w:ascii="Arial" w:hAnsi="Arial"/>
          <w:b/>
          <w:szCs w:val="24"/>
        </w:rPr>
        <w:t xml:space="preserve">nominal interest rate </w:t>
      </w:r>
      <w:r w:rsidR="00724FBE" w:rsidRPr="00724FBE">
        <w:rPr>
          <w:rFonts w:ascii="Arial" w:hAnsi="Arial"/>
          <w:b/>
          <w:szCs w:val="24"/>
        </w:rPr>
        <w:t>is 20%</w:t>
      </w:r>
      <w:r w:rsidR="00724FBE">
        <w:rPr>
          <w:rFonts w:ascii="Arial" w:hAnsi="Arial"/>
          <w:szCs w:val="24"/>
        </w:rPr>
        <w:t xml:space="preserve"> </w:t>
      </w:r>
      <w:r>
        <w:rPr>
          <w:rFonts w:ascii="Arial" w:hAnsi="Arial"/>
          <w:szCs w:val="24"/>
        </w:rPr>
        <w:t>on a govern</w:t>
      </w:r>
      <w:r w:rsidR="00064809">
        <w:rPr>
          <w:rFonts w:ascii="Arial" w:hAnsi="Arial"/>
          <w:szCs w:val="24"/>
        </w:rPr>
        <w:t>ment bond tha</w:t>
      </w:r>
      <w:r w:rsidR="00724FBE">
        <w:rPr>
          <w:rFonts w:ascii="Arial" w:hAnsi="Arial"/>
          <w:szCs w:val="24"/>
        </w:rPr>
        <w:t xml:space="preserve">t </w:t>
      </w:r>
      <w:r w:rsidR="00724FBE" w:rsidRPr="00724FBE">
        <w:rPr>
          <w:rFonts w:ascii="Arial" w:hAnsi="Arial"/>
          <w:b/>
          <w:szCs w:val="24"/>
        </w:rPr>
        <w:t>matures in 1</w:t>
      </w:r>
      <w:r w:rsidR="00064809" w:rsidRPr="00724FBE">
        <w:rPr>
          <w:rFonts w:ascii="Arial" w:hAnsi="Arial"/>
          <w:b/>
          <w:szCs w:val="24"/>
        </w:rPr>
        <w:t xml:space="preserve"> year</w:t>
      </w:r>
      <w:r w:rsidR="00064809">
        <w:rPr>
          <w:rFonts w:ascii="Arial" w:hAnsi="Arial"/>
          <w:szCs w:val="24"/>
        </w:rPr>
        <w:t xml:space="preserve">. Assume that you </w:t>
      </w:r>
      <w:r w:rsidR="00064809" w:rsidRPr="00724FBE">
        <w:rPr>
          <w:rFonts w:ascii="Arial" w:hAnsi="Arial"/>
          <w:b/>
          <w:szCs w:val="24"/>
        </w:rPr>
        <w:t xml:space="preserve">expect inflation to </w:t>
      </w:r>
      <w:r w:rsidR="00724FBE" w:rsidRPr="00724FBE">
        <w:rPr>
          <w:rFonts w:ascii="Arial" w:hAnsi="Arial"/>
          <w:b/>
          <w:szCs w:val="24"/>
        </w:rPr>
        <w:t xml:space="preserve">be </w:t>
      </w:r>
      <w:r w:rsidR="00064809" w:rsidRPr="00724FBE">
        <w:rPr>
          <w:rFonts w:ascii="Arial" w:hAnsi="Arial"/>
          <w:b/>
          <w:szCs w:val="24"/>
        </w:rPr>
        <w:t>15%</w:t>
      </w:r>
      <w:r w:rsidR="00064809">
        <w:rPr>
          <w:rFonts w:ascii="Arial" w:hAnsi="Arial"/>
          <w:szCs w:val="24"/>
        </w:rPr>
        <w:t xml:space="preserve"> over the next year. Using the exact relationship, </w:t>
      </w:r>
      <w:r w:rsidR="00064809" w:rsidRPr="00724FBE">
        <w:rPr>
          <w:rFonts w:ascii="Arial" w:hAnsi="Arial"/>
          <w:b/>
          <w:szCs w:val="24"/>
        </w:rPr>
        <w:t>NOT</w:t>
      </w:r>
      <w:r w:rsidR="00064809">
        <w:rPr>
          <w:rFonts w:ascii="Arial" w:hAnsi="Arial"/>
          <w:szCs w:val="24"/>
        </w:rPr>
        <w:t xml:space="preserve"> the approximation, </w:t>
      </w:r>
      <w:r w:rsidR="00064809" w:rsidRPr="00724FBE">
        <w:rPr>
          <w:rFonts w:ascii="Arial" w:hAnsi="Arial"/>
          <w:b/>
          <w:szCs w:val="24"/>
        </w:rPr>
        <w:t>what real rate of return do you expect to earn over the next year?</w:t>
      </w:r>
    </w:p>
    <w:p w14:paraId="093B931A" w14:textId="77777777" w:rsidR="009A28B3" w:rsidRDefault="009A28B3" w:rsidP="009A28B3">
      <w:pPr>
        <w:pStyle w:val="Header"/>
        <w:tabs>
          <w:tab w:val="clear" w:pos="4320"/>
          <w:tab w:val="clear" w:pos="8640"/>
        </w:tabs>
        <w:ind w:left="720"/>
        <w:jc w:val="both"/>
        <w:rPr>
          <w:rFonts w:ascii="Arial" w:hAnsi="Arial"/>
          <w:b/>
          <w:szCs w:val="24"/>
        </w:rPr>
      </w:pPr>
    </w:p>
    <w:p w14:paraId="4D8710EE" w14:textId="7F32F2D8" w:rsidR="009A28B3" w:rsidRDefault="00F01117" w:rsidP="009A28B3">
      <w:pPr>
        <w:pStyle w:val="Header"/>
        <w:tabs>
          <w:tab w:val="clear" w:pos="4320"/>
          <w:tab w:val="clear" w:pos="8640"/>
        </w:tabs>
        <w:ind w:left="720"/>
        <w:jc w:val="both"/>
        <w:rPr>
          <w:rFonts w:ascii="Arial" w:hAnsi="Arial"/>
          <w:b/>
          <w:szCs w:val="24"/>
        </w:rPr>
      </w:pPr>
      <w:r w:rsidRPr="00F01117">
        <w:rPr>
          <w:rFonts w:ascii="Arial" w:hAnsi="Arial"/>
          <w:b/>
          <w:position w:val="-24"/>
          <w:szCs w:val="24"/>
        </w:rPr>
        <w:object w:dxaOrig="3840" w:dyaOrig="620" w14:anchorId="60F764D4">
          <v:shape id="_x0000_i1037" type="#_x0000_t75" style="width:191.9pt;height:30.95pt" o:ole="">
            <v:imagedata r:id="rId10" o:title=""/>
          </v:shape>
          <o:OLEObject Type="Embed" ProgID="Equation.DSMT4" ShapeID="_x0000_i1037" DrawAspect="Content" ObjectID="_1472994816" r:id="rId11"/>
        </w:object>
      </w:r>
      <w:r>
        <w:rPr>
          <w:rFonts w:ascii="Arial" w:hAnsi="Arial"/>
          <w:b/>
          <w:szCs w:val="24"/>
        </w:rPr>
        <w:t xml:space="preserve"> </w:t>
      </w:r>
    </w:p>
    <w:p w14:paraId="51A1550C" w14:textId="77777777" w:rsidR="009A28B3" w:rsidRDefault="009A28B3" w:rsidP="009A28B3">
      <w:pPr>
        <w:pStyle w:val="Header"/>
        <w:tabs>
          <w:tab w:val="clear" w:pos="4320"/>
          <w:tab w:val="clear" w:pos="8640"/>
        </w:tabs>
        <w:ind w:left="720"/>
        <w:jc w:val="both"/>
        <w:rPr>
          <w:rFonts w:ascii="Arial" w:hAnsi="Arial"/>
          <w:b/>
          <w:szCs w:val="24"/>
        </w:rPr>
      </w:pPr>
    </w:p>
    <w:p w14:paraId="35489E5A" w14:textId="2D335234" w:rsidR="009A28B3" w:rsidRPr="00297A4A" w:rsidRDefault="00F01117" w:rsidP="009A28B3">
      <w:pPr>
        <w:pStyle w:val="Header"/>
        <w:tabs>
          <w:tab w:val="clear" w:pos="4320"/>
          <w:tab w:val="clear" w:pos="8640"/>
        </w:tabs>
        <w:ind w:left="720"/>
        <w:jc w:val="both"/>
        <w:rPr>
          <w:rFonts w:ascii="Arial" w:hAnsi="Arial"/>
          <w:sz w:val="20"/>
        </w:rPr>
      </w:pPr>
      <w:r w:rsidRPr="00297A4A">
        <w:rPr>
          <w:rFonts w:ascii="Arial" w:hAnsi="Arial"/>
          <w:sz w:val="20"/>
        </w:rPr>
        <w:t>½ mark for correctly substituting into the formula</w:t>
      </w:r>
    </w:p>
    <w:p w14:paraId="3DEFB93D" w14:textId="71B9DF42" w:rsidR="009A28B3" w:rsidRPr="00297A4A" w:rsidRDefault="00F01117" w:rsidP="009A28B3">
      <w:pPr>
        <w:pStyle w:val="Header"/>
        <w:tabs>
          <w:tab w:val="clear" w:pos="4320"/>
          <w:tab w:val="clear" w:pos="8640"/>
        </w:tabs>
        <w:ind w:left="720"/>
        <w:jc w:val="both"/>
        <w:rPr>
          <w:rFonts w:ascii="Arial" w:hAnsi="Arial"/>
          <w:sz w:val="20"/>
        </w:rPr>
      </w:pPr>
      <w:r w:rsidRPr="00297A4A">
        <w:rPr>
          <w:rFonts w:ascii="Arial" w:hAnsi="Arial"/>
          <w:sz w:val="20"/>
        </w:rPr>
        <w:t>½ mark for correctly calculating the inflation rate</w:t>
      </w:r>
    </w:p>
    <w:p w14:paraId="2FE35550" w14:textId="77777777" w:rsidR="009A28B3" w:rsidRDefault="009A28B3" w:rsidP="00504933">
      <w:pPr>
        <w:pStyle w:val="Header"/>
        <w:tabs>
          <w:tab w:val="clear" w:pos="4320"/>
          <w:tab w:val="clear" w:pos="8640"/>
        </w:tabs>
        <w:jc w:val="both"/>
        <w:rPr>
          <w:rFonts w:ascii="Arial" w:hAnsi="Arial"/>
          <w:szCs w:val="24"/>
        </w:rPr>
      </w:pPr>
    </w:p>
    <w:p w14:paraId="4A826EAF" w14:textId="35B03E09" w:rsidR="00FC1867" w:rsidRDefault="00724FBE" w:rsidP="008B6973">
      <w:pPr>
        <w:pStyle w:val="Header"/>
        <w:numPr>
          <w:ilvl w:val="0"/>
          <w:numId w:val="12"/>
        </w:numPr>
        <w:tabs>
          <w:tab w:val="clear" w:pos="4320"/>
          <w:tab w:val="clear" w:pos="8640"/>
        </w:tabs>
        <w:jc w:val="both"/>
        <w:rPr>
          <w:rFonts w:ascii="Arial" w:hAnsi="Arial"/>
          <w:szCs w:val="24"/>
        </w:rPr>
      </w:pPr>
      <w:r>
        <w:rPr>
          <w:rFonts w:ascii="Arial" w:hAnsi="Arial"/>
          <w:szCs w:val="24"/>
        </w:rPr>
        <w:t xml:space="preserve">(2 marks) A </w:t>
      </w:r>
      <w:r w:rsidRPr="00724FBE">
        <w:rPr>
          <w:rFonts w:ascii="Arial" w:hAnsi="Arial"/>
          <w:b/>
          <w:szCs w:val="24"/>
        </w:rPr>
        <w:t>zero coupon bond</w:t>
      </w:r>
      <w:r>
        <w:rPr>
          <w:rFonts w:ascii="Arial" w:hAnsi="Arial"/>
          <w:szCs w:val="24"/>
        </w:rPr>
        <w:t xml:space="preserve"> is</w:t>
      </w:r>
      <w:r w:rsidR="002928CD">
        <w:rPr>
          <w:rFonts w:ascii="Arial" w:hAnsi="Arial"/>
          <w:szCs w:val="24"/>
        </w:rPr>
        <w:t xml:space="preserve"> </w:t>
      </w:r>
      <w:r w:rsidR="00504933">
        <w:rPr>
          <w:rFonts w:ascii="Arial" w:hAnsi="Arial"/>
          <w:b/>
          <w:szCs w:val="24"/>
        </w:rPr>
        <w:t>selling for $4</w:t>
      </w:r>
      <w:r w:rsidR="002928CD" w:rsidRPr="00724FBE">
        <w:rPr>
          <w:rFonts w:ascii="Arial" w:hAnsi="Arial"/>
          <w:b/>
          <w:szCs w:val="24"/>
        </w:rPr>
        <w:t>0 per $100 of face value</w:t>
      </w:r>
      <w:r>
        <w:rPr>
          <w:rFonts w:ascii="Arial" w:hAnsi="Arial"/>
          <w:szCs w:val="24"/>
        </w:rPr>
        <w:t xml:space="preserve"> and </w:t>
      </w:r>
      <w:r w:rsidRPr="00724FBE">
        <w:rPr>
          <w:rFonts w:ascii="Arial" w:hAnsi="Arial"/>
          <w:b/>
          <w:szCs w:val="24"/>
        </w:rPr>
        <w:t>matures in 20 years</w:t>
      </w:r>
      <w:r w:rsidR="002928CD" w:rsidRPr="00724FBE">
        <w:rPr>
          <w:rFonts w:ascii="Arial" w:hAnsi="Arial"/>
          <w:b/>
          <w:szCs w:val="24"/>
        </w:rPr>
        <w:t>.</w:t>
      </w:r>
      <w:r w:rsidR="002928CD">
        <w:rPr>
          <w:rFonts w:ascii="Arial" w:hAnsi="Arial"/>
          <w:szCs w:val="24"/>
        </w:rPr>
        <w:t xml:space="preserve"> What is the </w:t>
      </w:r>
      <w:r w:rsidR="002928CD" w:rsidRPr="00724FBE">
        <w:rPr>
          <w:rFonts w:ascii="Arial" w:hAnsi="Arial"/>
          <w:b/>
          <w:szCs w:val="24"/>
        </w:rPr>
        <w:t>effective annual interest rate</w:t>
      </w:r>
      <w:r w:rsidR="002928CD">
        <w:rPr>
          <w:rFonts w:ascii="Arial" w:hAnsi="Arial"/>
          <w:szCs w:val="24"/>
        </w:rPr>
        <w:t xml:space="preserve"> that you would earn if you bought the bond?</w:t>
      </w:r>
    </w:p>
    <w:p w14:paraId="38973307" w14:textId="77777777" w:rsidR="009A28B3" w:rsidRDefault="009A28B3" w:rsidP="009A28B3">
      <w:pPr>
        <w:pStyle w:val="Header"/>
        <w:tabs>
          <w:tab w:val="clear" w:pos="4320"/>
          <w:tab w:val="clear" w:pos="8640"/>
        </w:tabs>
        <w:jc w:val="both"/>
        <w:rPr>
          <w:rFonts w:ascii="Arial" w:hAnsi="Arial"/>
          <w:szCs w:val="24"/>
        </w:rPr>
      </w:pPr>
    </w:p>
    <w:p w14:paraId="1B8D6F7C" w14:textId="3CB94DDC" w:rsidR="009A28B3" w:rsidRDefault="00504933" w:rsidP="00504933">
      <w:pPr>
        <w:pStyle w:val="Header"/>
        <w:tabs>
          <w:tab w:val="clear" w:pos="4320"/>
          <w:tab w:val="clear" w:pos="8640"/>
        </w:tabs>
        <w:ind w:left="720"/>
        <w:jc w:val="both"/>
        <w:rPr>
          <w:rFonts w:ascii="Arial" w:hAnsi="Arial"/>
          <w:szCs w:val="24"/>
        </w:rPr>
      </w:pPr>
      <w:r w:rsidRPr="00504933">
        <w:rPr>
          <w:rFonts w:ascii="Arial" w:hAnsi="Arial"/>
          <w:position w:val="-32"/>
          <w:szCs w:val="24"/>
        </w:rPr>
        <w:object w:dxaOrig="3980" w:dyaOrig="700" w14:anchorId="69669458">
          <v:shape id="_x0000_i1042" type="#_x0000_t75" style="width:199.05pt;height:35.1pt" o:ole="">
            <v:imagedata r:id="rId12" o:title=""/>
          </v:shape>
          <o:OLEObject Type="Embed" ProgID="Equation.DSMT4" ShapeID="_x0000_i1042" DrawAspect="Content" ObjectID="_1472994817" r:id="rId13"/>
        </w:object>
      </w:r>
      <w:r>
        <w:rPr>
          <w:rFonts w:ascii="Arial" w:hAnsi="Arial"/>
          <w:szCs w:val="24"/>
        </w:rPr>
        <w:t xml:space="preserve"> </w:t>
      </w:r>
    </w:p>
    <w:p w14:paraId="1BFA96A8" w14:textId="77777777" w:rsidR="009A28B3" w:rsidRDefault="009A28B3" w:rsidP="009A28B3">
      <w:pPr>
        <w:pStyle w:val="Header"/>
        <w:tabs>
          <w:tab w:val="clear" w:pos="4320"/>
          <w:tab w:val="clear" w:pos="8640"/>
        </w:tabs>
        <w:jc w:val="both"/>
        <w:rPr>
          <w:rFonts w:ascii="Arial" w:hAnsi="Arial"/>
          <w:szCs w:val="24"/>
        </w:rPr>
      </w:pPr>
    </w:p>
    <w:p w14:paraId="53D2C8B4" w14:textId="0B247EA9" w:rsidR="00504933" w:rsidRPr="00297A4A" w:rsidRDefault="00504933" w:rsidP="009A28B3">
      <w:pPr>
        <w:pStyle w:val="Header"/>
        <w:tabs>
          <w:tab w:val="clear" w:pos="4320"/>
          <w:tab w:val="clear" w:pos="8640"/>
        </w:tabs>
        <w:jc w:val="both"/>
        <w:rPr>
          <w:rFonts w:ascii="Arial" w:hAnsi="Arial"/>
          <w:sz w:val="20"/>
        </w:rPr>
      </w:pPr>
      <w:r>
        <w:rPr>
          <w:rFonts w:ascii="Arial" w:hAnsi="Arial"/>
          <w:szCs w:val="24"/>
        </w:rPr>
        <w:tab/>
      </w:r>
      <w:r w:rsidRPr="00297A4A">
        <w:rPr>
          <w:rFonts w:ascii="Arial" w:hAnsi="Arial"/>
          <w:sz w:val="20"/>
        </w:rPr>
        <w:t>½ mark for correctly substituting in to the formula</w:t>
      </w:r>
    </w:p>
    <w:p w14:paraId="6ACE65CE" w14:textId="5099D351" w:rsidR="00504933" w:rsidRPr="00297A4A" w:rsidRDefault="00504933" w:rsidP="009A28B3">
      <w:pPr>
        <w:pStyle w:val="Header"/>
        <w:tabs>
          <w:tab w:val="clear" w:pos="4320"/>
          <w:tab w:val="clear" w:pos="8640"/>
        </w:tabs>
        <w:jc w:val="both"/>
        <w:rPr>
          <w:rFonts w:ascii="Arial" w:hAnsi="Arial"/>
          <w:sz w:val="20"/>
        </w:rPr>
      </w:pPr>
      <w:r w:rsidRPr="00297A4A">
        <w:rPr>
          <w:rFonts w:ascii="Arial" w:hAnsi="Arial"/>
          <w:sz w:val="20"/>
        </w:rPr>
        <w:tab/>
        <w:t>½ mark for cor</w:t>
      </w:r>
      <w:r w:rsidR="00297A4A" w:rsidRPr="00297A4A">
        <w:rPr>
          <w:rFonts w:ascii="Arial" w:hAnsi="Arial"/>
          <w:sz w:val="20"/>
        </w:rPr>
        <w:t>rect effective 20-year rate</w:t>
      </w:r>
    </w:p>
    <w:p w14:paraId="77725DC1" w14:textId="0E2ACBC9" w:rsidR="009A28B3" w:rsidRDefault="00504933" w:rsidP="009A28B3">
      <w:pPr>
        <w:pStyle w:val="Header"/>
        <w:tabs>
          <w:tab w:val="clear" w:pos="4320"/>
          <w:tab w:val="clear" w:pos="8640"/>
        </w:tabs>
        <w:jc w:val="both"/>
        <w:rPr>
          <w:rFonts w:ascii="Arial" w:hAnsi="Arial"/>
          <w:szCs w:val="24"/>
        </w:rPr>
      </w:pPr>
      <w:r>
        <w:rPr>
          <w:rFonts w:ascii="Arial" w:hAnsi="Arial"/>
          <w:szCs w:val="24"/>
        </w:rPr>
        <w:tab/>
      </w:r>
      <w:r w:rsidRPr="00504933">
        <w:rPr>
          <w:rFonts w:ascii="Arial" w:hAnsi="Arial"/>
          <w:position w:val="-16"/>
          <w:szCs w:val="24"/>
        </w:rPr>
        <w:object w:dxaOrig="6200" w:dyaOrig="520" w14:anchorId="1217972A">
          <v:shape id="_x0000_i1049" type="#_x0000_t75" style="width:310pt;height:25.9pt" o:ole="">
            <v:imagedata r:id="rId14" o:title=""/>
          </v:shape>
          <o:OLEObject Type="Embed" ProgID="Equation.DSMT4" ShapeID="_x0000_i1049" DrawAspect="Content" ObjectID="_1472994818" r:id="rId15"/>
        </w:object>
      </w:r>
      <w:r>
        <w:rPr>
          <w:rFonts w:ascii="Arial" w:hAnsi="Arial"/>
          <w:szCs w:val="24"/>
        </w:rPr>
        <w:t xml:space="preserve"> </w:t>
      </w:r>
    </w:p>
    <w:p w14:paraId="3EB51413" w14:textId="77777777" w:rsidR="00297A4A" w:rsidRPr="00297A4A" w:rsidRDefault="00297A4A" w:rsidP="00297A4A">
      <w:pPr>
        <w:pStyle w:val="Header"/>
        <w:tabs>
          <w:tab w:val="clear" w:pos="4320"/>
          <w:tab w:val="clear" w:pos="8640"/>
        </w:tabs>
        <w:ind w:firstLine="720"/>
        <w:jc w:val="both"/>
        <w:rPr>
          <w:rFonts w:ascii="Arial" w:hAnsi="Arial"/>
          <w:sz w:val="20"/>
        </w:rPr>
      </w:pPr>
      <w:r w:rsidRPr="00297A4A">
        <w:rPr>
          <w:rFonts w:ascii="Arial" w:hAnsi="Arial"/>
          <w:sz w:val="20"/>
        </w:rPr>
        <w:t>½ mark for correctly substituting in to the formula</w:t>
      </w:r>
    </w:p>
    <w:p w14:paraId="43CFE702" w14:textId="6F88B366" w:rsidR="00297A4A" w:rsidRPr="00297A4A" w:rsidRDefault="00297A4A" w:rsidP="00297A4A">
      <w:pPr>
        <w:pStyle w:val="Header"/>
        <w:tabs>
          <w:tab w:val="clear" w:pos="4320"/>
          <w:tab w:val="clear" w:pos="8640"/>
        </w:tabs>
        <w:jc w:val="both"/>
        <w:rPr>
          <w:rFonts w:ascii="Arial" w:hAnsi="Arial"/>
          <w:sz w:val="20"/>
        </w:rPr>
      </w:pPr>
      <w:r w:rsidRPr="00297A4A">
        <w:rPr>
          <w:rFonts w:ascii="Arial" w:hAnsi="Arial"/>
          <w:sz w:val="20"/>
        </w:rPr>
        <w:tab/>
        <w:t>½ mark for cor</w:t>
      </w:r>
      <w:r w:rsidRPr="00297A4A">
        <w:rPr>
          <w:rFonts w:ascii="Arial" w:hAnsi="Arial"/>
          <w:sz w:val="20"/>
        </w:rPr>
        <w:t>rect EAR</w:t>
      </w:r>
    </w:p>
    <w:p w14:paraId="27B43B03" w14:textId="77777777" w:rsidR="009A28B3" w:rsidRDefault="009A28B3" w:rsidP="009A28B3">
      <w:pPr>
        <w:pStyle w:val="Header"/>
        <w:tabs>
          <w:tab w:val="clear" w:pos="4320"/>
          <w:tab w:val="clear" w:pos="8640"/>
        </w:tabs>
        <w:jc w:val="both"/>
        <w:rPr>
          <w:rFonts w:ascii="Arial" w:hAnsi="Arial"/>
          <w:szCs w:val="24"/>
        </w:rPr>
      </w:pPr>
    </w:p>
    <w:p w14:paraId="4DABC687" w14:textId="143A1AA3" w:rsidR="002928CD" w:rsidRDefault="009A28B3" w:rsidP="008B6973">
      <w:pPr>
        <w:pStyle w:val="Header"/>
        <w:numPr>
          <w:ilvl w:val="0"/>
          <w:numId w:val="12"/>
        </w:numPr>
        <w:tabs>
          <w:tab w:val="clear" w:pos="4320"/>
          <w:tab w:val="clear" w:pos="8640"/>
        </w:tabs>
        <w:jc w:val="both"/>
        <w:rPr>
          <w:rFonts w:ascii="Arial" w:hAnsi="Arial"/>
          <w:szCs w:val="24"/>
        </w:rPr>
      </w:pPr>
      <w:r>
        <w:rPr>
          <w:rFonts w:ascii="Arial" w:hAnsi="Arial"/>
          <w:szCs w:val="24"/>
        </w:rPr>
        <w:t>(2 marks) The</w:t>
      </w:r>
      <w:r w:rsidR="002928CD">
        <w:rPr>
          <w:rFonts w:ascii="Arial" w:hAnsi="Arial"/>
          <w:szCs w:val="24"/>
        </w:rPr>
        <w:t xml:space="preserve"> estimated returns and probab</w:t>
      </w:r>
      <w:r>
        <w:rPr>
          <w:rFonts w:ascii="Arial" w:hAnsi="Arial"/>
          <w:szCs w:val="24"/>
        </w:rPr>
        <w:t xml:space="preserve">ilities for the Orange </w:t>
      </w:r>
      <w:r w:rsidR="002928CD">
        <w:rPr>
          <w:rFonts w:ascii="Arial" w:hAnsi="Arial"/>
          <w:szCs w:val="24"/>
        </w:rPr>
        <w:t>Company</w:t>
      </w:r>
      <w:r>
        <w:rPr>
          <w:rFonts w:ascii="Arial" w:hAnsi="Arial"/>
          <w:szCs w:val="24"/>
        </w:rPr>
        <w:t xml:space="preserve"> appear below</w:t>
      </w:r>
      <w:r w:rsidR="002928CD">
        <w:rPr>
          <w:rFonts w:ascii="Arial" w:hAnsi="Arial"/>
          <w:szCs w:val="24"/>
        </w:rPr>
        <w:t>.</w:t>
      </w:r>
    </w:p>
    <w:p w14:paraId="008ECCE1" w14:textId="77777777" w:rsidR="002928CD" w:rsidRPr="002427F9" w:rsidRDefault="002928CD" w:rsidP="002928CD">
      <w:pPr>
        <w:pStyle w:val="Header"/>
        <w:tabs>
          <w:tab w:val="clear" w:pos="4320"/>
          <w:tab w:val="clear" w:pos="8640"/>
        </w:tabs>
        <w:jc w:val="both"/>
        <w:rPr>
          <w:rFonts w:ascii="Arial" w:hAnsi="Arial"/>
          <w:sz w:val="20"/>
        </w:rPr>
      </w:pPr>
    </w:p>
    <w:p w14:paraId="70DB8BA6" w14:textId="526ACA09" w:rsidR="002928CD" w:rsidRDefault="002928CD" w:rsidP="002928CD">
      <w:pPr>
        <w:pStyle w:val="Header"/>
        <w:tabs>
          <w:tab w:val="clear" w:pos="4320"/>
          <w:tab w:val="clear" w:pos="8640"/>
        </w:tabs>
        <w:ind w:left="720"/>
        <w:jc w:val="both"/>
        <w:rPr>
          <w:rFonts w:ascii="Arial" w:hAnsi="Arial"/>
          <w:szCs w:val="24"/>
        </w:rPr>
      </w:pPr>
      <w:r w:rsidRPr="009A28B3">
        <w:rPr>
          <w:rFonts w:ascii="Arial" w:hAnsi="Arial"/>
          <w:b/>
          <w:szCs w:val="24"/>
        </w:rPr>
        <w:t>State of the World</w:t>
      </w:r>
      <w:r>
        <w:rPr>
          <w:rFonts w:ascii="Arial" w:hAnsi="Arial"/>
          <w:szCs w:val="24"/>
        </w:rPr>
        <w:tab/>
      </w:r>
      <w:r>
        <w:rPr>
          <w:rFonts w:ascii="Arial" w:hAnsi="Arial"/>
          <w:szCs w:val="24"/>
        </w:rPr>
        <w:tab/>
      </w:r>
      <w:r w:rsidRPr="009A28B3">
        <w:rPr>
          <w:rFonts w:ascii="Arial" w:hAnsi="Arial"/>
          <w:b/>
          <w:szCs w:val="24"/>
        </w:rPr>
        <w:t>Probability</w:t>
      </w:r>
      <w:r>
        <w:rPr>
          <w:rFonts w:ascii="Arial" w:hAnsi="Arial"/>
          <w:szCs w:val="24"/>
        </w:rPr>
        <w:tab/>
      </w:r>
      <w:r>
        <w:rPr>
          <w:rFonts w:ascii="Arial" w:hAnsi="Arial"/>
          <w:szCs w:val="24"/>
        </w:rPr>
        <w:tab/>
      </w:r>
      <w:r w:rsidRPr="009A28B3">
        <w:rPr>
          <w:rFonts w:ascii="Arial" w:hAnsi="Arial"/>
          <w:b/>
          <w:szCs w:val="24"/>
        </w:rPr>
        <w:t>Rate of Return</w:t>
      </w:r>
    </w:p>
    <w:p w14:paraId="65D58B24" w14:textId="3B2B3677" w:rsidR="002928CD" w:rsidRDefault="002928CD" w:rsidP="002928CD">
      <w:pPr>
        <w:pStyle w:val="Header"/>
        <w:tabs>
          <w:tab w:val="clear" w:pos="4320"/>
          <w:tab w:val="clear" w:pos="8640"/>
        </w:tabs>
        <w:ind w:left="720"/>
        <w:jc w:val="both"/>
        <w:rPr>
          <w:rFonts w:ascii="Arial" w:hAnsi="Arial"/>
          <w:szCs w:val="24"/>
        </w:rPr>
      </w:pPr>
      <w:r>
        <w:rPr>
          <w:rFonts w:ascii="Arial" w:hAnsi="Arial"/>
          <w:szCs w:val="24"/>
        </w:rPr>
        <w:t>Boom</w:t>
      </w:r>
      <w:r>
        <w:rPr>
          <w:rFonts w:ascii="Arial" w:hAnsi="Arial"/>
          <w:szCs w:val="24"/>
        </w:rPr>
        <w:tab/>
      </w:r>
      <w:r>
        <w:rPr>
          <w:rFonts w:ascii="Arial" w:hAnsi="Arial"/>
          <w:szCs w:val="24"/>
        </w:rPr>
        <w:tab/>
      </w:r>
      <w:r>
        <w:rPr>
          <w:rFonts w:ascii="Arial" w:hAnsi="Arial"/>
          <w:szCs w:val="24"/>
        </w:rPr>
        <w:tab/>
      </w:r>
      <w:r>
        <w:rPr>
          <w:rFonts w:ascii="Arial" w:hAnsi="Arial"/>
          <w:szCs w:val="24"/>
        </w:rPr>
        <w:tab/>
        <w:t>0.30</w:t>
      </w:r>
      <w:r>
        <w:rPr>
          <w:rFonts w:ascii="Arial" w:hAnsi="Arial"/>
          <w:szCs w:val="24"/>
        </w:rPr>
        <w:tab/>
      </w:r>
      <w:r>
        <w:rPr>
          <w:rFonts w:ascii="Arial" w:hAnsi="Arial"/>
          <w:szCs w:val="24"/>
        </w:rPr>
        <w:tab/>
      </w:r>
      <w:r>
        <w:rPr>
          <w:rFonts w:ascii="Arial" w:hAnsi="Arial"/>
          <w:szCs w:val="24"/>
        </w:rPr>
        <w:tab/>
      </w:r>
      <w:r w:rsidR="00724FBE">
        <w:rPr>
          <w:rFonts w:ascii="Arial" w:hAnsi="Arial"/>
          <w:szCs w:val="24"/>
        </w:rPr>
        <w:t>+</w:t>
      </w:r>
      <w:r>
        <w:rPr>
          <w:rFonts w:ascii="Arial" w:hAnsi="Arial"/>
          <w:szCs w:val="24"/>
        </w:rPr>
        <w:t>40%</w:t>
      </w:r>
    </w:p>
    <w:p w14:paraId="4C47D60B" w14:textId="3A1518D6" w:rsidR="002928CD" w:rsidRDefault="00724FBE" w:rsidP="002928CD">
      <w:pPr>
        <w:pStyle w:val="Header"/>
        <w:tabs>
          <w:tab w:val="clear" w:pos="4320"/>
          <w:tab w:val="clear" w:pos="8640"/>
        </w:tabs>
        <w:ind w:left="720"/>
        <w:jc w:val="both"/>
        <w:rPr>
          <w:rFonts w:ascii="Arial" w:hAnsi="Arial"/>
          <w:szCs w:val="24"/>
        </w:rPr>
      </w:pPr>
      <w:r>
        <w:rPr>
          <w:rFonts w:ascii="Arial" w:hAnsi="Arial"/>
          <w:szCs w:val="24"/>
        </w:rPr>
        <w:t>Most Likely</w:t>
      </w:r>
      <w:r>
        <w:rPr>
          <w:rFonts w:ascii="Arial" w:hAnsi="Arial"/>
          <w:szCs w:val="24"/>
        </w:rPr>
        <w:tab/>
      </w:r>
      <w:r>
        <w:rPr>
          <w:rFonts w:ascii="Arial" w:hAnsi="Arial"/>
          <w:szCs w:val="24"/>
        </w:rPr>
        <w:tab/>
      </w:r>
      <w:r>
        <w:rPr>
          <w:rFonts w:ascii="Arial" w:hAnsi="Arial"/>
          <w:szCs w:val="24"/>
        </w:rPr>
        <w:tab/>
        <w:t>0.50</w:t>
      </w:r>
      <w:r>
        <w:rPr>
          <w:rFonts w:ascii="Arial" w:hAnsi="Arial"/>
          <w:szCs w:val="24"/>
        </w:rPr>
        <w:tab/>
      </w:r>
      <w:r>
        <w:rPr>
          <w:rFonts w:ascii="Arial" w:hAnsi="Arial"/>
          <w:szCs w:val="24"/>
        </w:rPr>
        <w:tab/>
      </w:r>
      <w:r>
        <w:rPr>
          <w:rFonts w:ascii="Arial" w:hAnsi="Arial"/>
          <w:szCs w:val="24"/>
        </w:rPr>
        <w:tab/>
        <w:t>+10%</w:t>
      </w:r>
    </w:p>
    <w:p w14:paraId="64B60B42" w14:textId="799156DE" w:rsidR="00724FBE" w:rsidRDefault="00724FBE" w:rsidP="002928CD">
      <w:pPr>
        <w:pStyle w:val="Header"/>
        <w:tabs>
          <w:tab w:val="clear" w:pos="4320"/>
          <w:tab w:val="clear" w:pos="8640"/>
        </w:tabs>
        <w:ind w:left="720"/>
        <w:jc w:val="both"/>
        <w:rPr>
          <w:rFonts w:ascii="Arial" w:hAnsi="Arial"/>
          <w:szCs w:val="24"/>
        </w:rPr>
      </w:pPr>
      <w:r>
        <w:rPr>
          <w:rFonts w:ascii="Arial" w:hAnsi="Arial"/>
          <w:szCs w:val="24"/>
        </w:rPr>
        <w:t>Bust</w:t>
      </w:r>
      <w:r>
        <w:rPr>
          <w:rFonts w:ascii="Arial" w:hAnsi="Arial"/>
          <w:szCs w:val="24"/>
        </w:rPr>
        <w:tab/>
      </w:r>
      <w:r>
        <w:rPr>
          <w:rFonts w:ascii="Arial" w:hAnsi="Arial"/>
          <w:szCs w:val="24"/>
        </w:rPr>
        <w:tab/>
      </w:r>
      <w:r>
        <w:rPr>
          <w:rFonts w:ascii="Arial" w:hAnsi="Arial"/>
          <w:szCs w:val="24"/>
        </w:rPr>
        <w:tab/>
      </w:r>
      <w:r>
        <w:rPr>
          <w:rFonts w:ascii="Arial" w:hAnsi="Arial"/>
          <w:szCs w:val="24"/>
        </w:rPr>
        <w:tab/>
        <w:t>0.20</w:t>
      </w:r>
      <w:r>
        <w:rPr>
          <w:rFonts w:ascii="Arial" w:hAnsi="Arial"/>
          <w:szCs w:val="24"/>
        </w:rPr>
        <w:tab/>
      </w:r>
      <w:r>
        <w:rPr>
          <w:rFonts w:ascii="Arial" w:hAnsi="Arial"/>
          <w:szCs w:val="24"/>
        </w:rPr>
        <w:tab/>
      </w:r>
      <w:r>
        <w:rPr>
          <w:rFonts w:ascii="Arial" w:hAnsi="Arial"/>
          <w:szCs w:val="24"/>
        </w:rPr>
        <w:tab/>
        <w:t>- 40%</w:t>
      </w:r>
    </w:p>
    <w:p w14:paraId="03D54282" w14:textId="77777777" w:rsidR="00724FBE" w:rsidRPr="002427F9" w:rsidRDefault="00724FBE" w:rsidP="002928CD">
      <w:pPr>
        <w:pStyle w:val="Header"/>
        <w:tabs>
          <w:tab w:val="clear" w:pos="4320"/>
          <w:tab w:val="clear" w:pos="8640"/>
        </w:tabs>
        <w:ind w:left="720"/>
        <w:jc w:val="both"/>
        <w:rPr>
          <w:rFonts w:ascii="Arial" w:hAnsi="Arial"/>
          <w:sz w:val="20"/>
        </w:rPr>
      </w:pPr>
    </w:p>
    <w:p w14:paraId="360E042B" w14:textId="52C2A95B" w:rsidR="00297A4A" w:rsidRPr="00724FBE" w:rsidRDefault="00724FBE" w:rsidP="00297A4A">
      <w:pPr>
        <w:pStyle w:val="Header"/>
        <w:tabs>
          <w:tab w:val="clear" w:pos="4320"/>
          <w:tab w:val="clear" w:pos="8640"/>
        </w:tabs>
        <w:ind w:left="720"/>
        <w:jc w:val="both"/>
        <w:rPr>
          <w:rFonts w:ascii="Arial" w:hAnsi="Arial"/>
          <w:b/>
          <w:szCs w:val="24"/>
        </w:rPr>
      </w:pPr>
      <w:r w:rsidRPr="00724FBE">
        <w:rPr>
          <w:rFonts w:ascii="Arial" w:hAnsi="Arial"/>
          <w:b/>
          <w:szCs w:val="24"/>
        </w:rPr>
        <w:t xml:space="preserve">What is the expected return and </w:t>
      </w:r>
      <w:r w:rsidR="00297A4A">
        <w:rPr>
          <w:rFonts w:ascii="Arial" w:hAnsi="Arial"/>
          <w:b/>
          <w:szCs w:val="24"/>
        </w:rPr>
        <w:t>the variance</w:t>
      </w:r>
      <w:r w:rsidRPr="00724FBE">
        <w:rPr>
          <w:rFonts w:ascii="Arial" w:hAnsi="Arial"/>
          <w:b/>
          <w:szCs w:val="24"/>
        </w:rPr>
        <w:t xml:space="preserve"> of the return for Orange?</w:t>
      </w:r>
    </w:p>
    <w:p w14:paraId="2F455A2E" w14:textId="77777777" w:rsidR="002928CD" w:rsidRPr="008B6973" w:rsidRDefault="002928CD" w:rsidP="002928CD">
      <w:pPr>
        <w:pStyle w:val="Header"/>
        <w:tabs>
          <w:tab w:val="clear" w:pos="4320"/>
          <w:tab w:val="clear" w:pos="8640"/>
        </w:tabs>
        <w:ind w:left="720"/>
        <w:jc w:val="both"/>
        <w:rPr>
          <w:rFonts w:ascii="Arial" w:hAnsi="Arial"/>
          <w:szCs w:val="24"/>
        </w:rPr>
      </w:pPr>
    </w:p>
    <w:p w14:paraId="31D584DE" w14:textId="2FAB6B7A" w:rsidR="00D6579C" w:rsidRDefault="00297A4A" w:rsidP="009A28B3">
      <w:pPr>
        <w:pStyle w:val="Header"/>
        <w:tabs>
          <w:tab w:val="clear" w:pos="4320"/>
          <w:tab w:val="clear" w:pos="8640"/>
        </w:tabs>
        <w:jc w:val="both"/>
        <w:rPr>
          <w:b/>
        </w:rPr>
      </w:pPr>
      <w:r>
        <w:rPr>
          <w:b/>
        </w:rPr>
        <w:tab/>
      </w:r>
      <w:r w:rsidR="002427F9" w:rsidRPr="00297A4A">
        <w:rPr>
          <w:b/>
          <w:position w:val="-28"/>
        </w:rPr>
        <w:object w:dxaOrig="9180" w:dyaOrig="680" w14:anchorId="4BBE48D0">
          <v:shape id="_x0000_i1067" type="#_x0000_t75" style="width:459.05pt;height:33.9pt" o:ole="">
            <v:imagedata r:id="rId16" o:title=""/>
          </v:shape>
          <o:OLEObject Type="Embed" ProgID="Equation.DSMT4" ShapeID="_x0000_i1067" DrawAspect="Content" ObjectID="_1472994819" r:id="rId17"/>
        </w:object>
      </w:r>
      <w:r>
        <w:rPr>
          <w:b/>
        </w:rPr>
        <w:t xml:space="preserve"> </w:t>
      </w:r>
    </w:p>
    <w:p w14:paraId="7693F4D1" w14:textId="77777777" w:rsidR="00591F72" w:rsidRDefault="00591F72" w:rsidP="009A28B3">
      <w:pPr>
        <w:pStyle w:val="Header"/>
        <w:tabs>
          <w:tab w:val="clear" w:pos="4320"/>
          <w:tab w:val="clear" w:pos="8640"/>
        </w:tabs>
        <w:jc w:val="both"/>
        <w:rPr>
          <w:b/>
        </w:rPr>
      </w:pPr>
    </w:p>
    <w:p w14:paraId="501F77A0" w14:textId="77777777" w:rsidR="00591F72" w:rsidRPr="00297A4A" w:rsidRDefault="00591F72" w:rsidP="00591F72">
      <w:pPr>
        <w:pStyle w:val="Header"/>
        <w:tabs>
          <w:tab w:val="clear" w:pos="4320"/>
          <w:tab w:val="clear" w:pos="8640"/>
        </w:tabs>
        <w:jc w:val="both"/>
        <w:rPr>
          <w:rFonts w:ascii="Arial" w:hAnsi="Arial"/>
          <w:sz w:val="20"/>
        </w:rPr>
      </w:pPr>
      <w:r>
        <w:rPr>
          <w:b/>
        </w:rPr>
        <w:tab/>
      </w:r>
      <w:r w:rsidRPr="00297A4A">
        <w:rPr>
          <w:rFonts w:ascii="Arial" w:hAnsi="Arial"/>
          <w:sz w:val="20"/>
        </w:rPr>
        <w:t>½ mark for correctly substituting in to the formula</w:t>
      </w:r>
    </w:p>
    <w:p w14:paraId="2523DA7B" w14:textId="3AD20B70" w:rsidR="00591F72" w:rsidRDefault="00591F72" w:rsidP="009A28B3">
      <w:pPr>
        <w:pStyle w:val="Header"/>
        <w:tabs>
          <w:tab w:val="clear" w:pos="4320"/>
          <w:tab w:val="clear" w:pos="8640"/>
        </w:tabs>
        <w:jc w:val="both"/>
        <w:rPr>
          <w:rFonts w:ascii="Arial" w:hAnsi="Arial"/>
          <w:szCs w:val="24"/>
        </w:rPr>
      </w:pPr>
      <w:r w:rsidRPr="00297A4A">
        <w:rPr>
          <w:rFonts w:ascii="Arial" w:hAnsi="Arial"/>
          <w:sz w:val="20"/>
        </w:rPr>
        <w:tab/>
        <w:t>½ mark for correct e</w:t>
      </w:r>
      <w:r>
        <w:rPr>
          <w:rFonts w:ascii="Arial" w:hAnsi="Arial"/>
          <w:sz w:val="20"/>
        </w:rPr>
        <w:t>xpected return</w:t>
      </w:r>
    </w:p>
    <w:p w14:paraId="0F121283" w14:textId="77777777" w:rsidR="00591F72" w:rsidRDefault="00591F72" w:rsidP="009A28B3">
      <w:pPr>
        <w:pStyle w:val="Header"/>
        <w:tabs>
          <w:tab w:val="clear" w:pos="4320"/>
          <w:tab w:val="clear" w:pos="8640"/>
        </w:tabs>
        <w:jc w:val="both"/>
        <w:rPr>
          <w:rFonts w:ascii="Arial" w:hAnsi="Arial"/>
          <w:szCs w:val="24"/>
        </w:rPr>
      </w:pPr>
    </w:p>
    <w:p w14:paraId="435CE67C" w14:textId="0FB98C1C" w:rsidR="00591F72" w:rsidRDefault="00591F72" w:rsidP="009A28B3">
      <w:pPr>
        <w:pStyle w:val="Header"/>
        <w:tabs>
          <w:tab w:val="clear" w:pos="4320"/>
          <w:tab w:val="clear" w:pos="8640"/>
        </w:tabs>
        <w:jc w:val="both"/>
        <w:rPr>
          <w:rFonts w:ascii="Arial" w:hAnsi="Arial"/>
          <w:szCs w:val="24"/>
        </w:rPr>
      </w:pPr>
      <w:r>
        <w:rPr>
          <w:rFonts w:ascii="Arial" w:hAnsi="Arial"/>
          <w:szCs w:val="24"/>
        </w:rPr>
        <w:tab/>
      </w:r>
      <w:r w:rsidR="002427F9" w:rsidRPr="002427F9">
        <w:rPr>
          <w:rFonts w:ascii="Arial" w:hAnsi="Arial"/>
          <w:position w:val="-44"/>
          <w:szCs w:val="24"/>
        </w:rPr>
        <w:object w:dxaOrig="9400" w:dyaOrig="999" w14:anchorId="32593166">
          <v:shape id="_x0000_i1069" type="#_x0000_t75" style="width:470.1pt;height:50pt" o:ole="">
            <v:imagedata r:id="rId18" o:title=""/>
          </v:shape>
          <o:OLEObject Type="Embed" ProgID="Equation.DSMT4" ShapeID="_x0000_i1069" DrawAspect="Content" ObjectID="_1472994820" r:id="rId19"/>
        </w:object>
      </w:r>
      <w:r>
        <w:rPr>
          <w:rFonts w:ascii="Arial" w:hAnsi="Arial"/>
          <w:szCs w:val="24"/>
        </w:rPr>
        <w:t xml:space="preserve"> </w:t>
      </w:r>
    </w:p>
    <w:p w14:paraId="7CC51E6F" w14:textId="77777777" w:rsidR="002427F9" w:rsidRDefault="002427F9" w:rsidP="009A28B3">
      <w:pPr>
        <w:pStyle w:val="Header"/>
        <w:tabs>
          <w:tab w:val="clear" w:pos="4320"/>
          <w:tab w:val="clear" w:pos="8640"/>
        </w:tabs>
        <w:jc w:val="both"/>
        <w:rPr>
          <w:rFonts w:ascii="Arial" w:hAnsi="Arial"/>
          <w:szCs w:val="24"/>
        </w:rPr>
      </w:pPr>
    </w:p>
    <w:p w14:paraId="1ABD397B" w14:textId="77777777" w:rsidR="002427F9" w:rsidRPr="00297A4A" w:rsidRDefault="002427F9" w:rsidP="002427F9">
      <w:pPr>
        <w:pStyle w:val="Header"/>
        <w:tabs>
          <w:tab w:val="clear" w:pos="4320"/>
          <w:tab w:val="clear" w:pos="8640"/>
        </w:tabs>
        <w:jc w:val="both"/>
        <w:rPr>
          <w:rFonts w:ascii="Arial" w:hAnsi="Arial"/>
          <w:sz w:val="20"/>
        </w:rPr>
      </w:pPr>
      <w:r>
        <w:rPr>
          <w:rFonts w:ascii="Arial" w:hAnsi="Arial"/>
          <w:szCs w:val="24"/>
        </w:rPr>
        <w:tab/>
      </w:r>
      <w:r w:rsidRPr="00297A4A">
        <w:rPr>
          <w:rFonts w:ascii="Arial" w:hAnsi="Arial"/>
          <w:sz w:val="20"/>
        </w:rPr>
        <w:t>½ mark for correctly substituting in to the formula</w:t>
      </w:r>
    </w:p>
    <w:p w14:paraId="312D7D70" w14:textId="2ECAFC1F" w:rsidR="002427F9" w:rsidRPr="00591F72" w:rsidRDefault="002427F9" w:rsidP="009A28B3">
      <w:pPr>
        <w:pStyle w:val="Header"/>
        <w:tabs>
          <w:tab w:val="clear" w:pos="4320"/>
          <w:tab w:val="clear" w:pos="8640"/>
        </w:tabs>
        <w:jc w:val="both"/>
        <w:rPr>
          <w:rFonts w:ascii="Arial" w:hAnsi="Arial"/>
          <w:szCs w:val="24"/>
        </w:rPr>
      </w:pPr>
      <w:r w:rsidRPr="00297A4A">
        <w:rPr>
          <w:rFonts w:ascii="Arial" w:hAnsi="Arial"/>
          <w:sz w:val="20"/>
        </w:rPr>
        <w:tab/>
        <w:t>½ mark for cor</w:t>
      </w:r>
      <w:r>
        <w:rPr>
          <w:rFonts w:ascii="Arial" w:hAnsi="Arial"/>
          <w:sz w:val="20"/>
        </w:rPr>
        <w:t>rect variance</w:t>
      </w:r>
    </w:p>
    <w:sectPr w:rsidR="002427F9" w:rsidRPr="00591F72" w:rsidSect="00D6579C">
      <w:headerReference w:type="default" r:id="rId20"/>
      <w:pgSz w:w="12240" w:h="15840" w:code="1"/>
      <w:pgMar w:top="1440" w:right="720" w:bottom="1440" w:left="720" w:header="360" w:footer="662"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05D965" w14:textId="77777777" w:rsidR="00F73160" w:rsidRDefault="00F73160">
      <w:r>
        <w:separator/>
      </w:r>
    </w:p>
  </w:endnote>
  <w:endnote w:type="continuationSeparator" w:id="0">
    <w:p w14:paraId="193AF7AD" w14:textId="77777777" w:rsidR="00F73160" w:rsidRDefault="00F73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56FF87" w14:textId="77777777" w:rsidR="00F73160" w:rsidRDefault="00F73160">
      <w:r>
        <w:separator/>
      </w:r>
    </w:p>
  </w:footnote>
  <w:footnote w:type="continuationSeparator" w:id="0">
    <w:p w14:paraId="0284B3AF" w14:textId="77777777" w:rsidR="00F73160" w:rsidRDefault="00F731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08915" w14:textId="3DEF2C44" w:rsidR="001E14C5" w:rsidRPr="00A5431F" w:rsidRDefault="001E14C5" w:rsidP="001E14C5">
    <w:pPr>
      <w:pStyle w:val="Header"/>
      <w:framePr w:wrap="around" w:vAnchor="text" w:hAnchor="margin" w:xAlign="center" w:y="1"/>
      <w:tabs>
        <w:tab w:val="clear" w:pos="4320"/>
        <w:tab w:val="clear" w:pos="8640"/>
      </w:tabs>
      <w:ind w:firstLine="360"/>
      <w:rPr>
        <w:rFonts w:ascii="Times New Roman" w:hAnsi="Times New Roman"/>
      </w:rPr>
    </w:pPr>
    <w:r>
      <w:rPr>
        <w:rFonts w:ascii="Times New Roman" w:hAnsi="Times New Roman"/>
      </w:rPr>
      <w:t>A</w:t>
    </w:r>
    <w:r w:rsidR="00027494">
      <w:rPr>
        <w:rFonts w:ascii="Times New Roman" w:hAnsi="Times New Roman"/>
      </w:rPr>
      <w:t>DM 3352</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sidR="00D24657">
      <w:rPr>
        <w:rFonts w:ascii="Times New Roman" w:hAnsi="Times New Roman"/>
      </w:rPr>
      <w:t>Quiz #2</w:t>
    </w:r>
    <w:r>
      <w:rPr>
        <w:rFonts w:ascii="Times New Roman" w:hAnsi="Times New Roman"/>
      </w:rPr>
      <w:t xml:space="preserve"> Examination</w:t>
    </w:r>
    <w:r>
      <w:rPr>
        <w:rFonts w:ascii="Times New Roman" w:hAnsi="Times New Roman"/>
      </w:rPr>
      <w:tab/>
    </w:r>
    <w:r w:rsidRPr="00A5431F">
      <w:rPr>
        <w:rFonts w:ascii="Times New Roman" w:hAnsi="Times New Roman"/>
      </w:rPr>
      <w:t>Name: ______________________</w:t>
    </w:r>
    <w:r>
      <w:rPr>
        <w:rFonts w:ascii="Times New Roman" w:hAnsi="Times New Roman"/>
      </w:rPr>
      <w:t>____</w:t>
    </w:r>
  </w:p>
  <w:p w14:paraId="398731B0" w14:textId="4081E786" w:rsidR="00F73160" w:rsidRPr="001E14C5" w:rsidRDefault="00D24657"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September 25</w:t>
    </w:r>
    <w:r w:rsidR="001E14C5" w:rsidRPr="00A5431F">
      <w:rPr>
        <w:rFonts w:ascii="Times New Roman" w:hAnsi="Times New Roman"/>
      </w:rPr>
      <w:t>,</w:t>
    </w:r>
    <w:r w:rsidR="001E14C5">
      <w:rPr>
        <w:rFonts w:ascii="Times New Roman" w:hAnsi="Times New Roman"/>
      </w:rPr>
      <w:t xml:space="preserve"> 2014</w:t>
    </w:r>
    <w:r w:rsidR="001E14C5">
      <w:rPr>
        <w:rFonts w:ascii="Times New Roman" w:hAnsi="Times New Roman"/>
      </w:rPr>
      <w:tab/>
    </w:r>
    <w:r w:rsidR="001E14C5">
      <w:rPr>
        <w:rFonts w:ascii="Times New Roman" w:hAnsi="Times New Roman"/>
      </w:rPr>
      <w:tab/>
      <w:t xml:space="preserve">           </w:t>
    </w:r>
    <w:r w:rsidR="001E14C5">
      <w:rPr>
        <w:rFonts w:ascii="Times New Roman" w:hAnsi="Times New Roman"/>
      </w:rPr>
      <w:tab/>
      <w:t>Version #1</w:t>
    </w:r>
    <w:r w:rsidR="001E14C5">
      <w:rPr>
        <w:rFonts w:ascii="Times New Roman" w:hAnsi="Times New Roman"/>
      </w:rPr>
      <w:tab/>
    </w:r>
    <w:r w:rsidR="001E14C5">
      <w:rPr>
        <w:rFonts w:ascii="Times New Roman" w:hAnsi="Times New Roman"/>
      </w:rPr>
      <w:tab/>
    </w:r>
    <w:r w:rsidR="001E14C5" w:rsidRPr="00A5431F">
      <w:rPr>
        <w:rFonts w:ascii="Times New Roman" w:hAnsi="Times New Roman"/>
      </w:rPr>
      <w:t>Student ID #: ______</w:t>
    </w:r>
    <w:r w:rsidR="001E14C5">
      <w:rPr>
        <w:rFonts w:ascii="Times New Roman" w:hAnsi="Times New Roman"/>
      </w:rPr>
      <w:t>_______________</w:t>
    </w:r>
    <w:r w:rsidR="001E14C5" w:rsidRPr="00A5431F">
      <w:rPr>
        <w:rFonts w:ascii="Times New Roman" w:hAnsi="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C5200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0">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70CF75BD"/>
    <w:multiLevelType w:val="hybridMultilevel"/>
    <w:tmpl w:val="BAFA7BE8"/>
    <w:lvl w:ilvl="0" w:tplc="19842D98">
      <w:start w:val="1"/>
      <w:numFmt w:val="decimal"/>
      <w:lvlText w:val="%1."/>
      <w:lvlJc w:val="left"/>
      <w:pPr>
        <w:ind w:left="720" w:hanging="360"/>
      </w:pPr>
      <w:rPr>
        <w:rFonts w:ascii="Arial" w:eastAsia="SimSun" w:hAnsi="Arial"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10"/>
  </w:num>
  <w:num w:numId="3">
    <w:abstractNumId w:val="6"/>
  </w:num>
  <w:num w:numId="4">
    <w:abstractNumId w:val="3"/>
  </w:num>
  <w:num w:numId="5">
    <w:abstractNumId w:val="4"/>
  </w:num>
  <w:num w:numId="6">
    <w:abstractNumId w:val="9"/>
  </w:num>
  <w:num w:numId="7">
    <w:abstractNumId w:val="7"/>
  </w:num>
  <w:num w:numId="8">
    <w:abstractNumId w:val="5"/>
  </w:num>
  <w:num w:numId="9">
    <w:abstractNumId w:val="8"/>
  </w:num>
  <w:num w:numId="10">
    <w:abstractNumId w:val="2"/>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hdrShapeDefaults>
    <o:shapedefaults v:ext="edit" spidmax="8193"/>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373"/>
    <w:rsid w:val="00027494"/>
    <w:rsid w:val="00064809"/>
    <w:rsid w:val="00135CED"/>
    <w:rsid w:val="001629F0"/>
    <w:rsid w:val="001757DE"/>
    <w:rsid w:val="00186F16"/>
    <w:rsid w:val="00194D99"/>
    <w:rsid w:val="001B25BA"/>
    <w:rsid w:val="001E14C5"/>
    <w:rsid w:val="002127B0"/>
    <w:rsid w:val="00226B9A"/>
    <w:rsid w:val="002427F9"/>
    <w:rsid w:val="00250908"/>
    <w:rsid w:val="00284846"/>
    <w:rsid w:val="002928CD"/>
    <w:rsid w:val="00297A4A"/>
    <w:rsid w:val="002A61B6"/>
    <w:rsid w:val="002F1A75"/>
    <w:rsid w:val="003A0479"/>
    <w:rsid w:val="003E6BB8"/>
    <w:rsid w:val="003F342E"/>
    <w:rsid w:val="004125FC"/>
    <w:rsid w:val="00455962"/>
    <w:rsid w:val="004667CC"/>
    <w:rsid w:val="00495F9C"/>
    <w:rsid w:val="004E0EB3"/>
    <w:rsid w:val="00504933"/>
    <w:rsid w:val="00506E64"/>
    <w:rsid w:val="00520C85"/>
    <w:rsid w:val="005227EE"/>
    <w:rsid w:val="00534B6D"/>
    <w:rsid w:val="00535F75"/>
    <w:rsid w:val="0055054C"/>
    <w:rsid w:val="00565BBF"/>
    <w:rsid w:val="00591B62"/>
    <w:rsid w:val="00591F72"/>
    <w:rsid w:val="005D13FD"/>
    <w:rsid w:val="00604837"/>
    <w:rsid w:val="00693445"/>
    <w:rsid w:val="006B658D"/>
    <w:rsid w:val="006D2632"/>
    <w:rsid w:val="006D7264"/>
    <w:rsid w:val="006E420C"/>
    <w:rsid w:val="007111A3"/>
    <w:rsid w:val="00724FBE"/>
    <w:rsid w:val="00760371"/>
    <w:rsid w:val="0078249A"/>
    <w:rsid w:val="00862DE9"/>
    <w:rsid w:val="008A501A"/>
    <w:rsid w:val="008B259E"/>
    <w:rsid w:val="008B52E6"/>
    <w:rsid w:val="008B6973"/>
    <w:rsid w:val="008E3243"/>
    <w:rsid w:val="008E34DF"/>
    <w:rsid w:val="008F601F"/>
    <w:rsid w:val="0091124E"/>
    <w:rsid w:val="00935E99"/>
    <w:rsid w:val="00987373"/>
    <w:rsid w:val="00995F82"/>
    <w:rsid w:val="009A28B3"/>
    <w:rsid w:val="009B7B67"/>
    <w:rsid w:val="009F6393"/>
    <w:rsid w:val="00A076BD"/>
    <w:rsid w:val="00A36489"/>
    <w:rsid w:val="00A41880"/>
    <w:rsid w:val="00AF036F"/>
    <w:rsid w:val="00B073D8"/>
    <w:rsid w:val="00B5283D"/>
    <w:rsid w:val="00B52CEA"/>
    <w:rsid w:val="00C2241A"/>
    <w:rsid w:val="00C90FAD"/>
    <w:rsid w:val="00CE3490"/>
    <w:rsid w:val="00D122B2"/>
    <w:rsid w:val="00D16123"/>
    <w:rsid w:val="00D24657"/>
    <w:rsid w:val="00D36C3E"/>
    <w:rsid w:val="00D6579C"/>
    <w:rsid w:val="00D86A01"/>
    <w:rsid w:val="00D87898"/>
    <w:rsid w:val="00DB50E4"/>
    <w:rsid w:val="00E169DF"/>
    <w:rsid w:val="00E72963"/>
    <w:rsid w:val="00EF0EC1"/>
    <w:rsid w:val="00F01117"/>
    <w:rsid w:val="00F37C05"/>
    <w:rsid w:val="00F73160"/>
    <w:rsid w:val="00FB5701"/>
    <w:rsid w:val="00FC07F6"/>
    <w:rsid w:val="00FC1867"/>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E6C5109"/>
  <w15:docId w15:val="{076C9204-3BA0-4363-95F6-CB1F279E2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image" Target="media/image7.w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image" Target="media/image3.wmf"/><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C588A-A219-4424-BE9E-40E6F2D28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385</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Quiz #1 Version #1</vt:lpstr>
    </vt:vector>
  </TitlesOfParts>
  <Manager/>
  <Company>Dr. William F. Rentz &amp; Associates</Company>
  <LinksUpToDate>false</LinksUpToDate>
  <CharactersWithSpaces>2581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keywords/>
  <dc:description/>
  <cp:lastModifiedBy>William Rentz</cp:lastModifiedBy>
  <cp:revision>3</cp:revision>
  <cp:lastPrinted>2012-09-15T17:53:00Z</cp:lastPrinted>
  <dcterms:created xsi:type="dcterms:W3CDTF">2014-09-23T20:18:00Z</dcterms:created>
  <dcterms:modified xsi:type="dcterms:W3CDTF">2014-09-23T21:27:00Z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