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2D8E1C" w14:textId="77777777" w:rsidR="00A647ED" w:rsidRPr="00297CC1" w:rsidRDefault="000127BB" w:rsidP="00297CC1">
      <w:pPr>
        <w:pStyle w:val="Title"/>
        <w:rPr>
          <w:rFonts w:ascii="Cambria" w:hAnsi="Cambria"/>
        </w:rPr>
      </w:pPr>
      <w:r w:rsidRPr="00297CC1">
        <w:rPr>
          <w:rFonts w:ascii="Cambria" w:hAnsi="Cambria"/>
        </w:rPr>
        <w:t xml:space="preserve">POL1102 </w:t>
      </w:r>
    </w:p>
    <w:p w14:paraId="37D1A58B" w14:textId="7F22464F" w:rsidR="000127BB" w:rsidRPr="00297CC1" w:rsidRDefault="000127BB" w:rsidP="00297CC1">
      <w:pPr>
        <w:pStyle w:val="Title"/>
        <w:rPr>
          <w:rFonts w:ascii="Cambria" w:hAnsi="Cambria"/>
        </w:rPr>
      </w:pPr>
      <w:r w:rsidRPr="00297CC1">
        <w:rPr>
          <w:rFonts w:ascii="Cambria" w:hAnsi="Cambria"/>
        </w:rPr>
        <w:t>May 15</w:t>
      </w:r>
      <w:r w:rsidRPr="00297CC1">
        <w:rPr>
          <w:rFonts w:ascii="Cambria" w:hAnsi="Cambria"/>
          <w:vertAlign w:val="superscript"/>
        </w:rPr>
        <w:t>th</w:t>
      </w:r>
      <w:r w:rsidRPr="00297CC1">
        <w:rPr>
          <w:rFonts w:ascii="Cambria" w:hAnsi="Cambria"/>
        </w:rPr>
        <w:t xml:space="preserve"> – Human Rights and Humanitarian Interventio</w:t>
      </w:r>
      <w:r w:rsidR="00297CC1">
        <w:rPr>
          <w:rFonts w:ascii="Cambria" w:hAnsi="Cambria"/>
        </w:rPr>
        <w:t>n</w:t>
      </w:r>
    </w:p>
    <w:p w14:paraId="00C8A0EA" w14:textId="77777777" w:rsidR="000127BB" w:rsidRDefault="000127BB">
      <w:r>
        <w:t>-Since the end of the cold war humanitarian intervention has been in the news</w:t>
      </w:r>
    </w:p>
    <w:p w14:paraId="2BD1D533" w14:textId="77777777" w:rsidR="000127BB" w:rsidRDefault="000127BB">
      <w:r>
        <w:t xml:space="preserve">-Especially prominent now since the Arab spring </w:t>
      </w:r>
    </w:p>
    <w:p w14:paraId="2BECD51B" w14:textId="77777777" w:rsidR="000127BB" w:rsidRDefault="000127BB"/>
    <w:p w14:paraId="37B8280A" w14:textId="77777777" w:rsidR="00B50BA1" w:rsidRPr="00996950" w:rsidRDefault="00B50BA1">
      <w:pPr>
        <w:rPr>
          <w:b/>
          <w:u w:val="single"/>
        </w:rPr>
      </w:pPr>
      <w:r w:rsidRPr="00996950">
        <w:rPr>
          <w:b/>
          <w:u w:val="single"/>
        </w:rPr>
        <w:t>International Human Rights</w:t>
      </w:r>
    </w:p>
    <w:p w14:paraId="2EE4E4CF" w14:textId="77777777" w:rsidR="00B50BA1" w:rsidRDefault="00B50BA1"/>
    <w:p w14:paraId="1E2A9AD7" w14:textId="77777777" w:rsidR="00B50BA1" w:rsidRPr="00B50BA1" w:rsidRDefault="00B50BA1">
      <w:pPr>
        <w:rPr>
          <w:b/>
          <w:i/>
        </w:rPr>
      </w:pPr>
      <w:r w:rsidRPr="00B50BA1">
        <w:rPr>
          <w:b/>
          <w:i/>
        </w:rPr>
        <w:t>The What and Why Of Human Rights</w:t>
      </w:r>
    </w:p>
    <w:p w14:paraId="6382E213" w14:textId="77777777" w:rsidR="00B50BA1" w:rsidRDefault="00B50BA1">
      <w:r>
        <w:t>-A person’s state still offers them human rights</w:t>
      </w:r>
    </w:p>
    <w:p w14:paraId="2F27E70B" w14:textId="77777777" w:rsidR="00B50BA1" w:rsidRDefault="00B50BA1">
      <w:r>
        <w:t>-In 20</w:t>
      </w:r>
      <w:r w:rsidRPr="00B50BA1">
        <w:rPr>
          <w:vertAlign w:val="superscript"/>
        </w:rPr>
        <w:t>th</w:t>
      </w:r>
      <w:r>
        <w:t xml:space="preserve"> century it became necessary to create human rights</w:t>
      </w:r>
    </w:p>
    <w:p w14:paraId="28D7594E" w14:textId="77777777" w:rsidR="00B50BA1" w:rsidRDefault="00B50BA1">
      <w:r>
        <w:t>-What are International Human Rights?</w:t>
      </w:r>
    </w:p>
    <w:p w14:paraId="6889C3AD" w14:textId="77777777" w:rsidR="00B50BA1" w:rsidRDefault="00B50BA1">
      <w:r>
        <w:tab/>
        <w:t>&gt;Rights owed to all humans</w:t>
      </w:r>
    </w:p>
    <w:p w14:paraId="0824A27C" w14:textId="77777777" w:rsidR="00B50BA1" w:rsidRDefault="00B50BA1">
      <w:r>
        <w:tab/>
        <w:t>&gt;Basic Guarantees (by their own government)</w:t>
      </w:r>
    </w:p>
    <w:p w14:paraId="007A3256" w14:textId="77777777" w:rsidR="00B50BA1" w:rsidRDefault="00B50BA1">
      <w:r>
        <w:tab/>
        <w:t xml:space="preserve">&gt;Supposedly uncontroversial </w:t>
      </w:r>
    </w:p>
    <w:p w14:paraId="6AE9C510" w14:textId="77777777" w:rsidR="00B50BA1" w:rsidRDefault="00B50BA1">
      <w:r>
        <w:tab/>
        <w:t>&gt;People in democratic countries typically enjoy human rights more</w:t>
      </w:r>
    </w:p>
    <w:p w14:paraId="2539DD05" w14:textId="77777777" w:rsidR="00B50BA1" w:rsidRDefault="00B50BA1">
      <w:r>
        <w:t>-Why International Human Rights</w:t>
      </w:r>
    </w:p>
    <w:p w14:paraId="37E0BE8A" w14:textId="77777777" w:rsidR="00B50BA1" w:rsidRDefault="00B50BA1">
      <w:r>
        <w:t>-Realization in middle of 20</w:t>
      </w:r>
      <w:r w:rsidRPr="00B50BA1">
        <w:rPr>
          <w:vertAlign w:val="superscript"/>
        </w:rPr>
        <w:t>th</w:t>
      </w:r>
      <w:r>
        <w:t xml:space="preserve"> century that governments could not be solely responsible for human rights (catalyst was the Holocaust)</w:t>
      </w:r>
    </w:p>
    <w:p w14:paraId="43FA970A" w14:textId="77777777" w:rsidR="00B50BA1" w:rsidRDefault="00B50BA1">
      <w:r>
        <w:tab/>
        <w:t>&gt;Origins of “rights” – oldest right is helping shipwrecked crew</w:t>
      </w:r>
    </w:p>
    <w:p w14:paraId="7F812B7A" w14:textId="77777777" w:rsidR="00B50BA1" w:rsidRDefault="00B50BA1">
      <w:r>
        <w:tab/>
        <w:t>&gt;A defining event</w:t>
      </w:r>
    </w:p>
    <w:p w14:paraId="196DE727" w14:textId="77777777" w:rsidR="00B50BA1" w:rsidRDefault="00B50BA1">
      <w:r>
        <w:tab/>
        <w:t>&gt;The unreliability of states</w:t>
      </w:r>
    </w:p>
    <w:p w14:paraId="28497226" w14:textId="77777777" w:rsidR="00B50BA1" w:rsidRDefault="00B50BA1"/>
    <w:p w14:paraId="24ACF160" w14:textId="77777777" w:rsidR="00B50BA1" w:rsidRDefault="00B50BA1">
      <w:pPr>
        <w:rPr>
          <w:b/>
          <w:i/>
        </w:rPr>
      </w:pPr>
      <w:r w:rsidRPr="00B50BA1">
        <w:rPr>
          <w:b/>
          <w:i/>
        </w:rPr>
        <w:t xml:space="preserve">Universal Declaration of Human Rights - 1948 </w:t>
      </w:r>
    </w:p>
    <w:p w14:paraId="19B4B3FD" w14:textId="77777777" w:rsidR="00B50BA1" w:rsidRDefault="00B50BA1">
      <w:r>
        <w:t>-UDHR is symbolizes the desires of states in UN (and others) to promote human rights both domestically and in foreign policies (not a legal document however)</w:t>
      </w:r>
    </w:p>
    <w:p w14:paraId="4469A8A8" w14:textId="77777777" w:rsidR="00996950" w:rsidRDefault="00996950">
      <w:r>
        <w:t xml:space="preserve">-A statement of principles that nations agree to uphold and abide by </w:t>
      </w:r>
    </w:p>
    <w:p w14:paraId="24781444" w14:textId="77777777" w:rsidR="00B50BA1" w:rsidRDefault="00B50BA1">
      <w:r>
        <w:t>-</w:t>
      </w:r>
      <w:r w:rsidR="00996950">
        <w:t xml:space="preserve">Based on two famous documents </w:t>
      </w:r>
    </w:p>
    <w:p w14:paraId="2DAE4960" w14:textId="77777777" w:rsidR="00996950" w:rsidRDefault="00996950">
      <w:r>
        <w:tab/>
        <w:t>&gt;French declaration of the rights of man and the citizen (1789, 1793)</w:t>
      </w:r>
    </w:p>
    <w:p w14:paraId="1241A518" w14:textId="77777777" w:rsidR="00996950" w:rsidRDefault="00996950">
      <w:r>
        <w:tab/>
        <w:t>&gt;US bill of rights (1791)</w:t>
      </w:r>
    </w:p>
    <w:p w14:paraId="7B674C8D" w14:textId="77777777" w:rsidR="00996950" w:rsidRDefault="00996950"/>
    <w:p w14:paraId="44F0BE53" w14:textId="77777777" w:rsidR="00996950" w:rsidRDefault="00996950">
      <w:pPr>
        <w:rPr>
          <w:b/>
          <w:i/>
        </w:rPr>
      </w:pPr>
      <w:r w:rsidRPr="00996950">
        <w:rPr>
          <w:b/>
          <w:i/>
        </w:rPr>
        <w:t>Two International Treaties Based on the UDHR</w:t>
      </w:r>
    </w:p>
    <w:p w14:paraId="62C24ECA" w14:textId="77777777" w:rsidR="00996950" w:rsidRPr="005A03B4" w:rsidRDefault="00996950">
      <w:pPr>
        <w:rPr>
          <w:i/>
        </w:rPr>
      </w:pPr>
      <w:r w:rsidRPr="005A03B4">
        <w:rPr>
          <w:i/>
        </w:rPr>
        <w:t>International Covenant on Civil and Political Rights</w:t>
      </w:r>
    </w:p>
    <w:p w14:paraId="53559703" w14:textId="77777777" w:rsidR="00996950" w:rsidRPr="00996950" w:rsidRDefault="00996950" w:rsidP="00996950">
      <w:pPr>
        <w:ind w:left="720"/>
        <w:rPr>
          <w:rFonts w:ascii="Cambria" w:hAnsi="Cambria"/>
        </w:rPr>
      </w:pPr>
      <w:r w:rsidRPr="00996950">
        <w:rPr>
          <w:rFonts w:ascii="Cambria" w:hAnsi="Cambria"/>
        </w:rPr>
        <w:t>-Signed in 1966</w:t>
      </w:r>
    </w:p>
    <w:p w14:paraId="158F430E" w14:textId="77777777" w:rsidR="00996950" w:rsidRPr="00996950" w:rsidRDefault="00996950" w:rsidP="00996950">
      <w:pPr>
        <w:ind w:left="720"/>
        <w:rPr>
          <w:rFonts w:ascii="Cambria" w:hAnsi="Cambria"/>
          <w:lang w:val="en-US"/>
        </w:rPr>
      </w:pPr>
      <w:r>
        <w:rPr>
          <w:rFonts w:ascii="Cambria" w:hAnsi="Cambria"/>
        </w:rPr>
        <w:t>-</w:t>
      </w:r>
      <w:r w:rsidRPr="00996950">
        <w:rPr>
          <w:rFonts w:ascii="Cambria" w:hAnsi="Cambria"/>
        </w:rPr>
        <w:t>Promoted by democratic &amp; capitalist states</w:t>
      </w:r>
    </w:p>
    <w:p w14:paraId="340C3851" w14:textId="77777777" w:rsidR="00996950" w:rsidRPr="00996950" w:rsidRDefault="00996950" w:rsidP="00996950">
      <w:pPr>
        <w:ind w:left="720"/>
        <w:rPr>
          <w:rFonts w:ascii="Cambria" w:hAnsi="Cambria"/>
          <w:lang w:val="en-US"/>
        </w:rPr>
      </w:pPr>
      <w:r>
        <w:rPr>
          <w:rFonts w:ascii="Cambria" w:hAnsi="Cambria"/>
        </w:rPr>
        <w:t>-</w:t>
      </w:r>
      <w:r w:rsidRPr="00996950">
        <w:rPr>
          <w:rFonts w:ascii="Cambria" w:hAnsi="Cambria"/>
        </w:rPr>
        <w:t>Main goal: restrain government powers</w:t>
      </w:r>
    </w:p>
    <w:p w14:paraId="53D95929" w14:textId="77777777" w:rsidR="00996950" w:rsidRDefault="00996950" w:rsidP="00996950">
      <w:pPr>
        <w:ind w:left="720"/>
        <w:rPr>
          <w:rFonts w:ascii="Cambria" w:hAnsi="Cambria"/>
        </w:rPr>
      </w:pPr>
      <w:r>
        <w:rPr>
          <w:rFonts w:ascii="Cambria" w:hAnsi="Cambria"/>
        </w:rPr>
        <w:t>-</w:t>
      </w:r>
      <w:r w:rsidRPr="00996950">
        <w:rPr>
          <w:rFonts w:ascii="Cambria" w:hAnsi="Cambria"/>
        </w:rPr>
        <w:t xml:space="preserve">Emphasizes </w:t>
      </w:r>
      <w:r w:rsidRPr="00996950">
        <w:rPr>
          <w:rFonts w:ascii="Cambria" w:hAnsi="Cambria"/>
          <w:b/>
          <w:bCs/>
        </w:rPr>
        <w:t>individual</w:t>
      </w:r>
      <w:r w:rsidRPr="00996950">
        <w:rPr>
          <w:rFonts w:ascii="Cambria" w:hAnsi="Cambria"/>
        </w:rPr>
        <w:t xml:space="preserve"> rights</w:t>
      </w:r>
    </w:p>
    <w:p w14:paraId="543E5CA6" w14:textId="77777777" w:rsidR="00996950" w:rsidRDefault="00996950" w:rsidP="00996950">
      <w:pPr>
        <w:ind w:left="720"/>
        <w:rPr>
          <w:rFonts w:ascii="Cambria" w:hAnsi="Cambria"/>
        </w:rPr>
      </w:pPr>
      <w:r>
        <w:rPr>
          <w:rFonts w:ascii="Cambria" w:hAnsi="Cambria"/>
        </w:rPr>
        <w:t xml:space="preserve">-Derived from political philosophy (liberal political philosophers restrain power of government) </w:t>
      </w:r>
    </w:p>
    <w:p w14:paraId="77753593" w14:textId="77777777" w:rsidR="00996950" w:rsidRDefault="00996950" w:rsidP="00996950">
      <w:pPr>
        <w:ind w:left="720"/>
        <w:rPr>
          <w:rFonts w:ascii="Cambria" w:hAnsi="Cambria"/>
        </w:rPr>
      </w:pPr>
      <w:r>
        <w:rPr>
          <w:rFonts w:ascii="Cambria" w:hAnsi="Cambria"/>
        </w:rPr>
        <w:t>-Emphasis on civil and political rights for individual’s rights (get state out of peoples affair – i.e. government cant raise tax without consent by the people)</w:t>
      </w:r>
    </w:p>
    <w:p w14:paraId="66955078" w14:textId="77777777" w:rsidR="005A03B4" w:rsidRDefault="005A03B4" w:rsidP="00996950">
      <w:pPr>
        <w:ind w:left="720"/>
        <w:rPr>
          <w:rFonts w:ascii="Cambria" w:hAnsi="Cambria"/>
        </w:rPr>
      </w:pPr>
      <w:r>
        <w:rPr>
          <w:rFonts w:ascii="Cambria" w:hAnsi="Cambria"/>
        </w:rPr>
        <w:lastRenderedPageBreak/>
        <w:t xml:space="preserve">-Charter of Rights and Freedoms focus on civil and political rights however they do focus on economic rights – healthcare, EI, social assistance </w:t>
      </w:r>
    </w:p>
    <w:p w14:paraId="093D0668" w14:textId="77777777" w:rsidR="00996950" w:rsidRPr="005A03B4" w:rsidRDefault="00996950" w:rsidP="00996950">
      <w:pPr>
        <w:rPr>
          <w:rFonts w:ascii="Cambria" w:hAnsi="Cambria"/>
          <w:i/>
        </w:rPr>
      </w:pPr>
      <w:r w:rsidRPr="005A03B4">
        <w:rPr>
          <w:rFonts w:ascii="Cambria" w:hAnsi="Cambria"/>
          <w:i/>
        </w:rPr>
        <w:t>International Covenant on Economic, Social and Cultural Rights</w:t>
      </w:r>
    </w:p>
    <w:p w14:paraId="052B6C19" w14:textId="77777777" w:rsidR="00996950" w:rsidRPr="00996950" w:rsidRDefault="00996950" w:rsidP="00996950">
      <w:pPr>
        <w:ind w:left="720"/>
        <w:rPr>
          <w:rFonts w:ascii="Cambria" w:hAnsi="Cambria"/>
          <w:lang w:val="en-US"/>
        </w:rPr>
      </w:pPr>
      <w:r>
        <w:rPr>
          <w:rFonts w:ascii="Cambria" w:hAnsi="Cambria"/>
        </w:rPr>
        <w:t>-</w:t>
      </w:r>
      <w:r w:rsidRPr="00996950">
        <w:rPr>
          <w:rFonts w:ascii="Cambria" w:hAnsi="Cambria"/>
        </w:rPr>
        <w:t>Signed in 1966</w:t>
      </w:r>
    </w:p>
    <w:p w14:paraId="6DDEA3EA" w14:textId="77777777" w:rsidR="00996950" w:rsidRPr="00996950" w:rsidRDefault="00996950" w:rsidP="00996950">
      <w:pPr>
        <w:ind w:left="720"/>
        <w:rPr>
          <w:rFonts w:ascii="Cambria" w:hAnsi="Cambria"/>
          <w:lang w:val="en-US"/>
        </w:rPr>
      </w:pPr>
      <w:r>
        <w:rPr>
          <w:rFonts w:ascii="Cambria" w:hAnsi="Cambria"/>
        </w:rPr>
        <w:t>-</w:t>
      </w:r>
      <w:r w:rsidRPr="00996950">
        <w:rPr>
          <w:rFonts w:ascii="Cambria" w:hAnsi="Cambria"/>
        </w:rPr>
        <w:t>Promoted by communist &amp; developing states</w:t>
      </w:r>
    </w:p>
    <w:p w14:paraId="114347FD" w14:textId="77777777" w:rsidR="00996950" w:rsidRPr="00996950" w:rsidRDefault="00996950" w:rsidP="00996950">
      <w:pPr>
        <w:ind w:left="720"/>
        <w:rPr>
          <w:rFonts w:ascii="Cambria" w:hAnsi="Cambria"/>
          <w:lang w:val="en-US"/>
        </w:rPr>
      </w:pPr>
      <w:r>
        <w:rPr>
          <w:rFonts w:ascii="Cambria" w:hAnsi="Cambria"/>
        </w:rPr>
        <w:t>-</w:t>
      </w:r>
      <w:r w:rsidRPr="00996950">
        <w:rPr>
          <w:rFonts w:ascii="Cambria" w:hAnsi="Cambria"/>
        </w:rPr>
        <w:t>Main goal: promote economic equality &amp; social cohesion</w:t>
      </w:r>
    </w:p>
    <w:p w14:paraId="5D2D71AD" w14:textId="77777777" w:rsidR="00996950" w:rsidRDefault="00996950" w:rsidP="00996950">
      <w:pPr>
        <w:ind w:left="720"/>
        <w:rPr>
          <w:rFonts w:ascii="Cambria" w:hAnsi="Cambria"/>
        </w:rPr>
      </w:pPr>
      <w:r>
        <w:rPr>
          <w:rFonts w:ascii="Cambria" w:hAnsi="Cambria"/>
        </w:rPr>
        <w:t>-</w:t>
      </w:r>
      <w:r w:rsidRPr="00996950">
        <w:rPr>
          <w:rFonts w:ascii="Cambria" w:hAnsi="Cambria"/>
        </w:rPr>
        <w:t xml:space="preserve">Emphasizes </w:t>
      </w:r>
      <w:r w:rsidRPr="00996950">
        <w:rPr>
          <w:rFonts w:ascii="Cambria" w:hAnsi="Cambria"/>
          <w:b/>
          <w:bCs/>
        </w:rPr>
        <w:t>collective</w:t>
      </w:r>
      <w:r w:rsidRPr="00996950">
        <w:rPr>
          <w:rFonts w:ascii="Cambria" w:hAnsi="Cambria"/>
        </w:rPr>
        <w:t xml:space="preserve"> rights</w:t>
      </w:r>
    </w:p>
    <w:p w14:paraId="336EDF9A" w14:textId="77777777" w:rsidR="00996950" w:rsidRDefault="00996950" w:rsidP="00996950">
      <w:pPr>
        <w:ind w:left="720"/>
        <w:rPr>
          <w:rFonts w:ascii="Cambria" w:hAnsi="Cambria"/>
        </w:rPr>
      </w:pPr>
      <w:r>
        <w:rPr>
          <w:rFonts w:ascii="Cambria" w:hAnsi="Cambria"/>
        </w:rPr>
        <w:t>-Developing countries were really concerned about cultural rights (Europeans were ethnocentric) developing countries wanted guarantee that they could exist with their various cultures and not faced similar situations as the colonialism</w:t>
      </w:r>
    </w:p>
    <w:p w14:paraId="3F84E40C" w14:textId="77777777" w:rsidR="005A03B4" w:rsidRDefault="005A03B4" w:rsidP="00996950">
      <w:pPr>
        <w:ind w:left="720"/>
        <w:rPr>
          <w:rFonts w:ascii="Cambria" w:hAnsi="Cambria"/>
        </w:rPr>
      </w:pPr>
      <w:r w:rsidRPr="005A03B4">
        <w:rPr>
          <w:rFonts w:ascii="Cambria" w:hAnsi="Cambria"/>
          <w:b/>
        </w:rPr>
        <w:t>NOTE:</w:t>
      </w:r>
      <w:r>
        <w:rPr>
          <w:rFonts w:ascii="Cambria" w:hAnsi="Cambria"/>
        </w:rPr>
        <w:t xml:space="preserve"> Depending on your country there is a focus on one or the other i.e. the US focuses on civil and political rights </w:t>
      </w:r>
    </w:p>
    <w:p w14:paraId="682D76AD" w14:textId="77777777" w:rsidR="005A03B4" w:rsidRDefault="005A03B4" w:rsidP="005A03B4">
      <w:pPr>
        <w:rPr>
          <w:rFonts w:ascii="Cambria" w:hAnsi="Cambria"/>
          <w:lang w:val="en-US"/>
        </w:rPr>
      </w:pPr>
    </w:p>
    <w:p w14:paraId="332EAE47" w14:textId="77777777" w:rsidR="005A03B4" w:rsidRPr="005A03B4" w:rsidRDefault="005A03B4" w:rsidP="005A03B4">
      <w:pPr>
        <w:rPr>
          <w:rFonts w:ascii="Cambria" w:hAnsi="Cambria"/>
          <w:b/>
          <w:i/>
          <w:lang w:val="en-US"/>
        </w:rPr>
      </w:pPr>
      <w:r w:rsidRPr="005A03B4">
        <w:rPr>
          <w:rFonts w:ascii="Cambria" w:hAnsi="Cambria"/>
          <w:b/>
          <w:i/>
          <w:lang w:val="en-US"/>
        </w:rPr>
        <w:t xml:space="preserve">The Need to Be Precise: More Human Rights Treaties </w:t>
      </w:r>
    </w:p>
    <w:p w14:paraId="20E0B50F" w14:textId="77777777" w:rsidR="005A03B4" w:rsidRDefault="005A03B4" w:rsidP="005A03B4">
      <w:pPr>
        <w:rPr>
          <w:rFonts w:ascii="Cambria" w:hAnsi="Cambria"/>
          <w:lang w:val="en-US"/>
        </w:rPr>
      </w:pPr>
      <w:r>
        <w:rPr>
          <w:rFonts w:ascii="Cambria" w:hAnsi="Cambria"/>
          <w:lang w:val="en-US"/>
        </w:rPr>
        <w:t>-Two treaties are basic human right texts however everyone interprets this differently so states elaborate on how they apply to different groups of people</w:t>
      </w:r>
    </w:p>
    <w:p w14:paraId="678EBD10" w14:textId="77777777" w:rsidR="005A03B4" w:rsidRDefault="005A03B4" w:rsidP="005A03B4">
      <w:pPr>
        <w:rPr>
          <w:rFonts w:ascii="Cambria" w:hAnsi="Cambria"/>
          <w:lang w:val="en-US"/>
        </w:rPr>
      </w:pPr>
      <w:r>
        <w:rPr>
          <w:rFonts w:ascii="Cambria" w:hAnsi="Cambria"/>
          <w:lang w:val="en-US"/>
        </w:rPr>
        <w:t>-Examples of other treaties include: CEDAW, UN convention against torture, Convention on the Prevention and Punishment of the crime of Genocide, Slavery Convention, etc.</w:t>
      </w:r>
    </w:p>
    <w:p w14:paraId="69F80CFD" w14:textId="77777777" w:rsidR="005A03B4" w:rsidRDefault="005A03B4" w:rsidP="005A03B4">
      <w:pPr>
        <w:rPr>
          <w:rFonts w:ascii="Cambria" w:hAnsi="Cambria"/>
          <w:lang w:val="en-US"/>
        </w:rPr>
      </w:pPr>
      <w:r>
        <w:rPr>
          <w:rFonts w:ascii="Cambria" w:hAnsi="Cambria"/>
          <w:lang w:val="en-US"/>
        </w:rPr>
        <w:t>-</w:t>
      </w:r>
      <w:r w:rsidR="00D618C8">
        <w:rPr>
          <w:rFonts w:ascii="Cambria" w:hAnsi="Cambria"/>
          <w:lang w:val="en-US"/>
        </w:rPr>
        <w:t xml:space="preserve">The problem of coherence between these texts because in principle there all at the same level (rights of children, women, slaves) not more important than others while the texts show incoherency </w:t>
      </w:r>
    </w:p>
    <w:p w14:paraId="6C17419D" w14:textId="77777777" w:rsidR="00D618C8" w:rsidRDefault="00D618C8" w:rsidP="005A03B4">
      <w:pPr>
        <w:rPr>
          <w:rFonts w:ascii="Cambria" w:hAnsi="Cambria"/>
          <w:lang w:val="en-US"/>
        </w:rPr>
      </w:pPr>
    </w:p>
    <w:p w14:paraId="533D1FF7" w14:textId="77777777" w:rsidR="00D618C8" w:rsidRPr="00D618C8" w:rsidRDefault="00D618C8" w:rsidP="005A03B4">
      <w:pPr>
        <w:rPr>
          <w:rFonts w:ascii="Cambria" w:hAnsi="Cambria"/>
          <w:b/>
          <w:i/>
          <w:lang w:val="en-US"/>
        </w:rPr>
      </w:pPr>
      <w:r w:rsidRPr="00D618C8">
        <w:rPr>
          <w:rFonts w:ascii="Cambria" w:hAnsi="Cambria"/>
          <w:b/>
          <w:i/>
          <w:lang w:val="en-US"/>
        </w:rPr>
        <w:t xml:space="preserve">A Contentious Debate: Universalism versus Relativism </w:t>
      </w:r>
    </w:p>
    <w:p w14:paraId="6B00315A" w14:textId="77777777" w:rsidR="00996950" w:rsidRDefault="00D618C8" w:rsidP="00996950">
      <w:pPr>
        <w:rPr>
          <w:rFonts w:ascii="Cambria" w:hAnsi="Cambria"/>
          <w:lang w:val="en-US"/>
        </w:rPr>
      </w:pPr>
      <w:r>
        <w:rPr>
          <w:rFonts w:ascii="Cambria" w:hAnsi="Cambria"/>
          <w:lang w:val="en-US"/>
        </w:rPr>
        <w:t xml:space="preserve">-UDHR and treaties show that rights are universal to everyone </w:t>
      </w:r>
    </w:p>
    <w:p w14:paraId="017235BF" w14:textId="77777777" w:rsidR="00D618C8" w:rsidRDefault="00D618C8" w:rsidP="00D618C8">
      <w:pPr>
        <w:ind w:left="720"/>
        <w:rPr>
          <w:rFonts w:ascii="Cambria" w:hAnsi="Cambria"/>
          <w:lang w:val="en-US"/>
        </w:rPr>
      </w:pPr>
      <w:r>
        <w:rPr>
          <w:rFonts w:ascii="Cambria" w:hAnsi="Cambria"/>
          <w:lang w:val="en-US"/>
        </w:rPr>
        <w:t xml:space="preserve">&gt;However if you look clearly you can see that it is a product of Western or European culture and it cannot be universal </w:t>
      </w:r>
    </w:p>
    <w:p w14:paraId="1584912B" w14:textId="77777777" w:rsidR="00D618C8" w:rsidRDefault="00D618C8" w:rsidP="00D618C8">
      <w:pPr>
        <w:ind w:left="720"/>
        <w:rPr>
          <w:rFonts w:ascii="Cambria" w:hAnsi="Cambria"/>
          <w:lang w:val="en-US"/>
        </w:rPr>
      </w:pPr>
      <w:r>
        <w:rPr>
          <w:rFonts w:ascii="Cambria" w:hAnsi="Cambria"/>
          <w:lang w:val="en-US"/>
        </w:rPr>
        <w:t xml:space="preserve">&gt;As it is being promoted, it is being projected as a Western culture </w:t>
      </w:r>
    </w:p>
    <w:p w14:paraId="19C1DB9E" w14:textId="77777777" w:rsidR="00D618C8" w:rsidRDefault="00D618C8" w:rsidP="00D618C8">
      <w:pPr>
        <w:ind w:left="720"/>
        <w:rPr>
          <w:rFonts w:ascii="Cambria" w:hAnsi="Cambria"/>
          <w:lang w:val="en-US"/>
        </w:rPr>
      </w:pPr>
      <w:r>
        <w:rPr>
          <w:rFonts w:ascii="Cambria" w:hAnsi="Cambria"/>
          <w:lang w:val="en-US"/>
        </w:rPr>
        <w:t xml:space="preserve">&gt;In a world of diverse cultures and experiences those rights that western societies take for granted are not taken the same way everywhere </w:t>
      </w:r>
    </w:p>
    <w:p w14:paraId="3D12F5D5" w14:textId="77777777" w:rsidR="00D618C8" w:rsidRDefault="00D618C8" w:rsidP="00D618C8">
      <w:pPr>
        <w:rPr>
          <w:rFonts w:ascii="Cambria" w:hAnsi="Cambria"/>
          <w:lang w:val="en-US"/>
        </w:rPr>
      </w:pPr>
      <w:r>
        <w:rPr>
          <w:rFonts w:ascii="Cambria" w:hAnsi="Cambria"/>
          <w:lang w:val="en-US"/>
        </w:rPr>
        <w:t xml:space="preserve">-Cause of Disagreements </w:t>
      </w:r>
    </w:p>
    <w:p w14:paraId="1B6DBBC5" w14:textId="77777777" w:rsidR="00D618C8" w:rsidRDefault="00D618C8" w:rsidP="00D618C8">
      <w:pPr>
        <w:rPr>
          <w:rFonts w:ascii="Cambria" w:hAnsi="Cambria"/>
          <w:lang w:val="en-US"/>
        </w:rPr>
      </w:pPr>
      <w:r>
        <w:rPr>
          <w:rFonts w:ascii="Cambria" w:hAnsi="Cambria"/>
          <w:lang w:val="en-US"/>
        </w:rPr>
        <w:tab/>
        <w:t>&gt;There can be a genuine philosophical disagreement</w:t>
      </w:r>
    </w:p>
    <w:p w14:paraId="5BC92605" w14:textId="77777777" w:rsidR="00D618C8" w:rsidRDefault="00D618C8" w:rsidP="00D618C8">
      <w:pPr>
        <w:rPr>
          <w:rFonts w:ascii="Cambria" w:hAnsi="Cambria"/>
          <w:lang w:val="en-US"/>
        </w:rPr>
      </w:pPr>
      <w:r>
        <w:rPr>
          <w:rFonts w:ascii="Cambria" w:hAnsi="Cambria"/>
          <w:lang w:val="en-US"/>
        </w:rPr>
        <w:tab/>
        <w:t xml:space="preserve">&gt;Political necessity </w:t>
      </w:r>
    </w:p>
    <w:p w14:paraId="4EC46329" w14:textId="77777777" w:rsidR="00D618C8" w:rsidRDefault="00D618C8" w:rsidP="00D618C8">
      <w:pPr>
        <w:rPr>
          <w:rFonts w:ascii="Cambria" w:hAnsi="Cambria"/>
          <w:lang w:val="en-US"/>
        </w:rPr>
      </w:pPr>
      <w:r>
        <w:rPr>
          <w:rFonts w:ascii="Cambria" w:hAnsi="Cambria"/>
          <w:lang w:val="en-US"/>
        </w:rPr>
        <w:tab/>
        <w:t xml:space="preserve">&gt;Pretext for power </w:t>
      </w:r>
    </w:p>
    <w:p w14:paraId="5F1CF176" w14:textId="77777777" w:rsidR="00665367" w:rsidRDefault="00665367" w:rsidP="00D618C8">
      <w:pPr>
        <w:rPr>
          <w:rFonts w:ascii="Cambria" w:hAnsi="Cambria"/>
          <w:lang w:val="en-US"/>
        </w:rPr>
      </w:pPr>
      <w:r>
        <w:rPr>
          <w:rFonts w:ascii="Cambria" w:hAnsi="Cambria"/>
          <w:lang w:val="en-US"/>
        </w:rPr>
        <w:t xml:space="preserve">-There is the argument over whether the culture of different societies should be taken into consideration when human rights an </w:t>
      </w:r>
    </w:p>
    <w:p w14:paraId="74682656" w14:textId="77777777" w:rsidR="007D3058" w:rsidRDefault="007D3058" w:rsidP="00D618C8">
      <w:pPr>
        <w:rPr>
          <w:rFonts w:ascii="Cambria" w:hAnsi="Cambria"/>
          <w:lang w:val="en-US"/>
        </w:rPr>
      </w:pPr>
    </w:p>
    <w:p w14:paraId="5A93B5B7" w14:textId="77777777" w:rsidR="007D3058" w:rsidRDefault="007D3058" w:rsidP="00D618C8">
      <w:pPr>
        <w:rPr>
          <w:rFonts w:ascii="Cambria" w:hAnsi="Cambria"/>
          <w:b/>
          <w:i/>
          <w:lang w:val="en-US"/>
        </w:rPr>
      </w:pPr>
      <w:r w:rsidRPr="007D3058">
        <w:rPr>
          <w:rFonts w:ascii="Cambria" w:hAnsi="Cambria"/>
          <w:b/>
          <w:i/>
          <w:lang w:val="en-US"/>
        </w:rPr>
        <w:t xml:space="preserve">“Human Security” A 1990s Innovation </w:t>
      </w:r>
    </w:p>
    <w:p w14:paraId="6FAF0CB6" w14:textId="77777777" w:rsidR="007D3058" w:rsidRDefault="007D3058" w:rsidP="00D618C8">
      <w:pPr>
        <w:rPr>
          <w:rFonts w:ascii="Cambria" w:hAnsi="Cambria"/>
          <w:lang w:val="en-US"/>
        </w:rPr>
      </w:pPr>
      <w:r>
        <w:rPr>
          <w:rFonts w:ascii="Cambria" w:hAnsi="Cambria"/>
          <w:lang w:val="en-US"/>
        </w:rPr>
        <w:t>-Human security refers to the security of the person, freedom from fear, and freedom from want</w:t>
      </w:r>
      <w:r w:rsidR="007A2377">
        <w:rPr>
          <w:rFonts w:ascii="Cambria" w:hAnsi="Cambria"/>
          <w:lang w:val="en-US"/>
        </w:rPr>
        <w:t xml:space="preserve"> (not having to stress about mainlining basic needs or wants)</w:t>
      </w:r>
    </w:p>
    <w:p w14:paraId="29879D27" w14:textId="77777777" w:rsidR="007D3058" w:rsidRDefault="007D3058" w:rsidP="00D618C8">
      <w:pPr>
        <w:rPr>
          <w:rFonts w:ascii="Cambria" w:hAnsi="Cambria"/>
          <w:lang w:val="en-US"/>
        </w:rPr>
      </w:pPr>
      <w:r>
        <w:rPr>
          <w:rFonts w:ascii="Cambria" w:hAnsi="Cambria"/>
          <w:lang w:val="en-US"/>
        </w:rPr>
        <w:t>-</w:t>
      </w:r>
      <w:r w:rsidR="007A2377">
        <w:rPr>
          <w:rFonts w:ascii="Cambria" w:hAnsi="Cambria"/>
          <w:lang w:val="en-US"/>
        </w:rPr>
        <w:t>Achieved from government intervention that help people acquire and education, employment or policies to minimize threats which is known as human development</w:t>
      </w:r>
    </w:p>
    <w:p w14:paraId="52A49E89" w14:textId="77777777" w:rsidR="007A2377" w:rsidRDefault="007A2377" w:rsidP="00D618C8">
      <w:pPr>
        <w:rPr>
          <w:rFonts w:ascii="Cambria" w:hAnsi="Cambria"/>
          <w:lang w:val="en-US"/>
        </w:rPr>
      </w:pPr>
      <w:r>
        <w:rPr>
          <w:rFonts w:ascii="Cambria" w:hAnsi="Cambria"/>
          <w:lang w:val="en-US"/>
        </w:rPr>
        <w:t xml:space="preserve">-The human security network nations met to </w:t>
      </w:r>
    </w:p>
    <w:p w14:paraId="1062BE8C" w14:textId="77777777" w:rsidR="007A2377" w:rsidRDefault="007A2377" w:rsidP="00D618C8">
      <w:pPr>
        <w:rPr>
          <w:rFonts w:ascii="Cambria" w:hAnsi="Cambria"/>
          <w:lang w:val="en-US"/>
        </w:rPr>
      </w:pPr>
      <w:r>
        <w:rPr>
          <w:rFonts w:ascii="Cambria" w:hAnsi="Cambria"/>
          <w:lang w:val="en-US"/>
        </w:rPr>
        <w:t>-Main way to intervene in international organizations was bolstering international organizations</w:t>
      </w:r>
    </w:p>
    <w:p w14:paraId="7ADD6596" w14:textId="77777777" w:rsidR="007A2377" w:rsidRPr="007A2377" w:rsidRDefault="007A2377" w:rsidP="00D618C8">
      <w:pPr>
        <w:rPr>
          <w:rFonts w:ascii="Cambria" w:hAnsi="Cambria"/>
          <w:b/>
          <w:u w:val="single"/>
          <w:lang w:val="en-US"/>
        </w:rPr>
      </w:pPr>
      <w:r w:rsidRPr="007A2377">
        <w:rPr>
          <w:rFonts w:ascii="Cambria" w:hAnsi="Cambria"/>
          <w:b/>
          <w:u w:val="single"/>
          <w:lang w:val="en-US"/>
        </w:rPr>
        <w:lastRenderedPageBreak/>
        <w:t>The Enforcement of International Human Rights</w:t>
      </w:r>
    </w:p>
    <w:p w14:paraId="1A8F191D" w14:textId="77777777" w:rsidR="00996950" w:rsidRDefault="00996950"/>
    <w:p w14:paraId="7EC33D7B" w14:textId="77777777" w:rsidR="007A2377" w:rsidRPr="007A2377" w:rsidRDefault="007A2377">
      <w:pPr>
        <w:rPr>
          <w:b/>
          <w:i/>
        </w:rPr>
      </w:pPr>
      <w:r w:rsidRPr="007A2377">
        <w:rPr>
          <w:b/>
          <w:i/>
        </w:rPr>
        <w:t>Raising The Issue: The Importance of Human Rights NGOs</w:t>
      </w:r>
    </w:p>
    <w:p w14:paraId="231A909F" w14:textId="77777777" w:rsidR="009501E4" w:rsidRDefault="009501E4">
      <w:r>
        <w:t xml:space="preserve">-NGOS are the most vocal proponents of human rights (Governments do it in indirect ways) </w:t>
      </w:r>
    </w:p>
    <w:p w14:paraId="4D2ADDD5" w14:textId="77777777" w:rsidR="009501E4" w:rsidRDefault="009501E4">
      <w:r>
        <w:t xml:space="preserve">-High profile NGOs are influential: Anti-Slavery Society (1823, 1839), Anti-Slavery International (today), Red Cross pushed for first Geneva convention, Amnesty International and Human Rights Watch </w:t>
      </w:r>
    </w:p>
    <w:p w14:paraId="008D0575" w14:textId="77777777" w:rsidR="009501E4" w:rsidRDefault="009501E4"/>
    <w:p w14:paraId="3D16FB26" w14:textId="77777777" w:rsidR="009501E4" w:rsidRDefault="009501E4">
      <w:pPr>
        <w:rPr>
          <w:b/>
          <w:i/>
        </w:rPr>
      </w:pPr>
      <w:r w:rsidRPr="009501E4">
        <w:rPr>
          <w:b/>
          <w:i/>
        </w:rPr>
        <w:t xml:space="preserve">The UN Human Rights Council </w:t>
      </w:r>
    </w:p>
    <w:p w14:paraId="35ADA9A3" w14:textId="77777777" w:rsidR="009501E4" w:rsidRDefault="009501E4">
      <w:r>
        <w:t>-There are 47 members elected by the General Assembly of the UN</w:t>
      </w:r>
    </w:p>
    <w:p w14:paraId="6251A66F" w14:textId="77777777" w:rsidR="009501E4" w:rsidRDefault="009501E4">
      <w:r>
        <w:t>-Appointed to Human Rights council to regionally represent rights</w:t>
      </w:r>
    </w:p>
    <w:p w14:paraId="716AD074" w14:textId="77777777" w:rsidR="009501E4" w:rsidRDefault="009501E4">
      <w:r>
        <w:t>-Universal Periodic Review (each member of UN has to present review to UN about how they promote and are fixing human rights in their countries)</w:t>
      </w:r>
    </w:p>
    <w:p w14:paraId="29CBF411" w14:textId="77777777" w:rsidR="00783BD8" w:rsidRDefault="00783BD8">
      <w:r>
        <w:t xml:space="preserve">-This uses a peer pressure mechanism to examine and fix other nations human rights issues </w:t>
      </w:r>
    </w:p>
    <w:p w14:paraId="105F08D2" w14:textId="77777777" w:rsidR="009501E4" w:rsidRDefault="009501E4"/>
    <w:p w14:paraId="28E20F32" w14:textId="77777777" w:rsidR="009501E4" w:rsidRPr="009501E4" w:rsidRDefault="009501E4">
      <w:pPr>
        <w:rPr>
          <w:b/>
          <w:i/>
        </w:rPr>
      </w:pPr>
      <w:r w:rsidRPr="009501E4">
        <w:rPr>
          <w:b/>
          <w:i/>
        </w:rPr>
        <w:t>Office of the High Commissioner for Human Rights</w:t>
      </w:r>
    </w:p>
    <w:p w14:paraId="036DBFC5" w14:textId="77777777" w:rsidR="009501E4" w:rsidRDefault="009501E4">
      <w:r>
        <w:t xml:space="preserve">-Provides </w:t>
      </w:r>
      <w:r w:rsidR="00783BD8">
        <w:t>administrative support</w:t>
      </w:r>
      <w:r>
        <w:t xml:space="preserve"> to the council </w:t>
      </w:r>
    </w:p>
    <w:p w14:paraId="24628A70" w14:textId="77777777" w:rsidR="009501E4" w:rsidRDefault="009501E4">
      <w:r>
        <w:t>-She overseas research on key human rights issues, possibilities to promote those human rights</w:t>
      </w:r>
      <w:r w:rsidR="00783BD8">
        <w:t xml:space="preserve">, </w:t>
      </w:r>
    </w:p>
    <w:p w14:paraId="7365A20F" w14:textId="77777777" w:rsidR="009501E4" w:rsidRDefault="009501E4">
      <w:r>
        <w:t>-</w:t>
      </w:r>
      <w:r w:rsidR="00783BD8">
        <w:t xml:space="preserve">Helps countries improve their human rights – Capacity Building (training) </w:t>
      </w:r>
    </w:p>
    <w:p w14:paraId="1D06FC35" w14:textId="77777777" w:rsidR="00783BD8" w:rsidRDefault="00783BD8">
      <w:r>
        <w:t>-Also overseas complaints made by people who want to raise the human rights issues in their societies from here the commissioner can lack a special procedure or investigation on issue</w:t>
      </w:r>
    </w:p>
    <w:p w14:paraId="30064051" w14:textId="77777777" w:rsidR="00783BD8" w:rsidRDefault="00783BD8"/>
    <w:p w14:paraId="7ADE2CB4" w14:textId="77777777" w:rsidR="00783BD8" w:rsidRPr="00783BD8" w:rsidRDefault="00783BD8">
      <w:pPr>
        <w:rPr>
          <w:b/>
          <w:i/>
        </w:rPr>
      </w:pPr>
      <w:r w:rsidRPr="00783BD8">
        <w:rPr>
          <w:b/>
          <w:i/>
        </w:rPr>
        <w:t>What States (can) Do: From Engagement to Isolation and Sanctions</w:t>
      </w:r>
    </w:p>
    <w:p w14:paraId="3865E7F5" w14:textId="77777777" w:rsidR="00783BD8" w:rsidRDefault="00783BD8">
      <w:r>
        <w:t xml:space="preserve">-First step to promoting international human rights is to use diplomatic relations with constructive engagements – promoting human rights without offending other government </w:t>
      </w:r>
    </w:p>
    <w:p w14:paraId="38807181" w14:textId="77777777" w:rsidR="00783BD8" w:rsidRDefault="00783BD8">
      <w:r>
        <w:t>-If this step doesn’t work there is the possibility of putting more pressure on foreign government through:</w:t>
      </w:r>
    </w:p>
    <w:p w14:paraId="328F30FD" w14:textId="77777777" w:rsidR="00783BD8" w:rsidRDefault="00783BD8">
      <w:r>
        <w:tab/>
        <w:t>&gt;Cancellation of foreign aid</w:t>
      </w:r>
    </w:p>
    <w:p w14:paraId="3A572C8F" w14:textId="77777777" w:rsidR="00783BD8" w:rsidRDefault="00783BD8">
      <w:r>
        <w:tab/>
        <w:t>&gt;Arms embargo</w:t>
      </w:r>
    </w:p>
    <w:p w14:paraId="3D552AD6" w14:textId="77777777" w:rsidR="00783BD8" w:rsidRDefault="00783BD8">
      <w:r>
        <w:tab/>
        <w:t>&gt;Trade Embargo</w:t>
      </w:r>
      <w:bookmarkStart w:id="0" w:name="_GoBack"/>
      <w:bookmarkEnd w:id="0"/>
    </w:p>
    <w:p w14:paraId="07593920" w14:textId="77777777" w:rsidR="00783BD8" w:rsidRDefault="00783BD8">
      <w:r>
        <w:tab/>
        <w:t xml:space="preserve">&gt;Rupture of diplomatic ties </w:t>
      </w:r>
    </w:p>
    <w:p w14:paraId="04F12AE3" w14:textId="77777777" w:rsidR="00783BD8" w:rsidRDefault="00783BD8" w:rsidP="00783BD8">
      <w:pPr>
        <w:ind w:left="720"/>
      </w:pPr>
      <w:r w:rsidRPr="00297CC1">
        <w:rPr>
          <w:b/>
          <w:u w:val="single"/>
        </w:rPr>
        <w:t>NOTE:</w:t>
      </w:r>
      <w:r>
        <w:t xml:space="preserve"> Arms &amp; Trade embargoes only work if ALL or most nations cease trade, if one nation</w:t>
      </w:r>
      <w:r w:rsidR="007262C9">
        <w:t>’</w:t>
      </w:r>
      <w:r>
        <w:t>s abides by the embargo while others don’t than nation with human rights violations will go to other nations</w:t>
      </w:r>
    </w:p>
    <w:p w14:paraId="33070B06" w14:textId="77777777" w:rsidR="007262C9" w:rsidRDefault="007262C9" w:rsidP="007262C9"/>
    <w:p w14:paraId="303EC6BD" w14:textId="77777777" w:rsidR="007262C9" w:rsidRDefault="007262C9" w:rsidP="007262C9">
      <w:pPr>
        <w:rPr>
          <w:b/>
          <w:i/>
        </w:rPr>
      </w:pPr>
      <w:r w:rsidRPr="007262C9">
        <w:rPr>
          <w:b/>
          <w:i/>
        </w:rPr>
        <w:t xml:space="preserve">Suspension and Expulsion </w:t>
      </w:r>
    </w:p>
    <w:p w14:paraId="735B072A" w14:textId="77777777" w:rsidR="007262C9" w:rsidRDefault="007262C9" w:rsidP="007262C9">
      <w:r>
        <w:t xml:space="preserve">-States can be suspended or expelled from international organizations </w:t>
      </w:r>
    </w:p>
    <w:p w14:paraId="062ED38B" w14:textId="77777777" w:rsidR="007262C9" w:rsidRDefault="007262C9" w:rsidP="007262C9">
      <w:r>
        <w:tab/>
        <w:t xml:space="preserve">&gt;South Africa not allowed </w:t>
      </w:r>
      <w:proofErr w:type="gramStart"/>
      <w:r>
        <w:t>to participate</w:t>
      </w:r>
      <w:proofErr w:type="gramEnd"/>
      <w:r>
        <w:t xml:space="preserve"> in UN during Apartheid (1974)</w:t>
      </w:r>
    </w:p>
    <w:p w14:paraId="4D762395" w14:textId="77777777" w:rsidR="007262C9" w:rsidRDefault="007262C9" w:rsidP="007262C9">
      <w:r>
        <w:tab/>
        <w:t xml:space="preserve">&gt;Nigeria, the execution of Ken </w:t>
      </w:r>
      <w:proofErr w:type="spellStart"/>
      <w:r>
        <w:t>Saro-Wiwa</w:t>
      </w:r>
      <w:proofErr w:type="spellEnd"/>
      <w:r>
        <w:t xml:space="preserve"> and the British Commonwealth</w:t>
      </w:r>
    </w:p>
    <w:p w14:paraId="483FEBC9" w14:textId="77777777" w:rsidR="007262C9" w:rsidRDefault="007262C9" w:rsidP="007262C9">
      <w:r>
        <w:tab/>
        <w:t xml:space="preserve">&gt;Zimbabwe &amp; the </w:t>
      </w:r>
      <w:proofErr w:type="gramStart"/>
      <w:r>
        <w:t>British commonwealth</w:t>
      </w:r>
      <w:proofErr w:type="gramEnd"/>
      <w:r>
        <w:t xml:space="preserve"> (2002)</w:t>
      </w:r>
    </w:p>
    <w:p w14:paraId="7AD57794" w14:textId="77777777" w:rsidR="00297CC1" w:rsidRDefault="007262C9" w:rsidP="007262C9">
      <w:r>
        <w:tab/>
        <w:t>&gt;Libya and Syria suspended from Arab league</w:t>
      </w:r>
    </w:p>
    <w:p w14:paraId="6168F5C0" w14:textId="6A595DF4" w:rsidR="007262C9" w:rsidRPr="00297CC1" w:rsidRDefault="007262C9" w:rsidP="007262C9">
      <w:r w:rsidRPr="007262C9">
        <w:rPr>
          <w:b/>
          <w:u w:val="single"/>
        </w:rPr>
        <w:lastRenderedPageBreak/>
        <w:t xml:space="preserve">Humanitarian Intervention </w:t>
      </w:r>
    </w:p>
    <w:p w14:paraId="12A8BF9D" w14:textId="77777777" w:rsidR="007262C9" w:rsidRDefault="007262C9" w:rsidP="007262C9"/>
    <w:p w14:paraId="6ECB9CFC" w14:textId="77777777" w:rsidR="007262C9" w:rsidRPr="007262C9" w:rsidRDefault="007262C9" w:rsidP="007262C9">
      <w:pPr>
        <w:rPr>
          <w:b/>
          <w:i/>
        </w:rPr>
      </w:pPr>
      <w:r w:rsidRPr="007262C9">
        <w:rPr>
          <w:b/>
          <w:i/>
        </w:rPr>
        <w:t>2 Types of Interventions</w:t>
      </w:r>
    </w:p>
    <w:p w14:paraId="14525D2C" w14:textId="77777777" w:rsidR="007262C9" w:rsidRDefault="007262C9" w:rsidP="007262C9">
      <w:r>
        <w:t>Humanitarian Assistance</w:t>
      </w:r>
    </w:p>
    <w:p w14:paraId="36CD0A92" w14:textId="77777777" w:rsidR="007262C9" w:rsidRPr="007262C9" w:rsidRDefault="007262C9" w:rsidP="007262C9">
      <w:pPr>
        <w:ind w:left="720"/>
      </w:pPr>
      <w:r>
        <w:rPr>
          <w:lang w:val="en-US"/>
        </w:rPr>
        <w:t>-</w:t>
      </w:r>
      <w:r w:rsidRPr="007262C9">
        <w:rPr>
          <w:lang w:val="en-US"/>
        </w:rPr>
        <w:t>Non-military*</w:t>
      </w:r>
    </w:p>
    <w:p w14:paraId="731B559B" w14:textId="77777777" w:rsidR="007262C9" w:rsidRDefault="007262C9" w:rsidP="007262C9">
      <w:pPr>
        <w:ind w:left="720"/>
        <w:rPr>
          <w:lang w:val="en-US"/>
        </w:rPr>
      </w:pPr>
      <w:r>
        <w:t>-</w:t>
      </w:r>
      <w:r w:rsidRPr="007262C9">
        <w:t>Emergency assistance</w:t>
      </w:r>
    </w:p>
    <w:p w14:paraId="7AB021F4" w14:textId="77777777" w:rsidR="007262C9" w:rsidRPr="007262C9" w:rsidRDefault="007262C9" w:rsidP="007262C9">
      <w:pPr>
        <w:ind w:left="720"/>
        <w:rPr>
          <w:lang w:val="en-US"/>
        </w:rPr>
      </w:pPr>
      <w:r>
        <w:t>-</w:t>
      </w:r>
      <w:r w:rsidRPr="007262C9">
        <w:t>Less controversial</w:t>
      </w:r>
    </w:p>
    <w:p w14:paraId="52137737" w14:textId="77777777" w:rsidR="007262C9" w:rsidRDefault="007262C9" w:rsidP="007262C9">
      <w:pPr>
        <w:ind w:left="720"/>
      </w:pPr>
      <w:r>
        <w:t>-</w:t>
      </w:r>
      <w:r w:rsidRPr="007262C9">
        <w:t>Often in cases of natural disasters</w:t>
      </w:r>
    </w:p>
    <w:p w14:paraId="4FD15045" w14:textId="77777777" w:rsidR="007262C9" w:rsidRDefault="007262C9" w:rsidP="007262C9">
      <w:r>
        <w:t>Humanitarian Military Intervention</w:t>
      </w:r>
    </w:p>
    <w:p w14:paraId="2C01585C" w14:textId="77777777" w:rsidR="007262C9" w:rsidRPr="007262C9" w:rsidRDefault="007262C9" w:rsidP="007262C9">
      <w:pPr>
        <w:ind w:left="720"/>
        <w:rPr>
          <w:lang w:val="en-US"/>
        </w:rPr>
      </w:pPr>
      <w:r>
        <w:t>-</w:t>
      </w:r>
      <w:r w:rsidRPr="007262C9">
        <w:t>Use of force</w:t>
      </w:r>
    </w:p>
    <w:p w14:paraId="4AA78D79" w14:textId="77777777" w:rsidR="007262C9" w:rsidRPr="007262C9" w:rsidRDefault="007262C9" w:rsidP="007262C9">
      <w:pPr>
        <w:ind w:left="720"/>
        <w:rPr>
          <w:lang w:val="en-US"/>
        </w:rPr>
      </w:pPr>
      <w:r>
        <w:t>-</w:t>
      </w:r>
      <w:r w:rsidRPr="007262C9">
        <w:t xml:space="preserve">UN Security Council </w:t>
      </w:r>
      <w:r>
        <w:rPr>
          <w:lang w:val="en-US"/>
        </w:rPr>
        <w:t>approval</w:t>
      </w:r>
      <w:r w:rsidRPr="007262C9">
        <w:t xml:space="preserve"> necessary</w:t>
      </w:r>
    </w:p>
    <w:p w14:paraId="18EB42CF" w14:textId="77777777" w:rsidR="007262C9" w:rsidRDefault="007262C9" w:rsidP="007262C9">
      <w:pPr>
        <w:ind w:left="720"/>
      </w:pPr>
      <w:r>
        <w:t xml:space="preserve">-Some unilateral </w:t>
      </w:r>
      <w:r w:rsidRPr="007262C9">
        <w:t>interventions, too</w:t>
      </w:r>
    </w:p>
    <w:p w14:paraId="146ECF9A" w14:textId="77777777" w:rsidR="007262C9" w:rsidRDefault="007262C9" w:rsidP="007262C9">
      <w:pPr>
        <w:ind w:left="720"/>
      </w:pPr>
      <w:r>
        <w:t xml:space="preserve">-Is there a legal justification when going through </w:t>
      </w:r>
      <w:proofErr w:type="gramStart"/>
      <w:r>
        <w:t>approval</w:t>
      </w:r>
      <w:proofErr w:type="gramEnd"/>
      <w:r>
        <w:t xml:space="preserve"> </w:t>
      </w:r>
    </w:p>
    <w:p w14:paraId="7A1EF699" w14:textId="77777777" w:rsidR="007262C9" w:rsidRDefault="007262C9" w:rsidP="007262C9"/>
    <w:p w14:paraId="10E73981" w14:textId="77777777" w:rsidR="007262C9" w:rsidRDefault="007262C9" w:rsidP="007262C9">
      <w:pPr>
        <w:rPr>
          <w:b/>
          <w:i/>
        </w:rPr>
      </w:pPr>
      <w:r w:rsidRPr="007262C9">
        <w:rPr>
          <w:b/>
          <w:i/>
        </w:rPr>
        <w:t>Humanitarian Military Intervention for Crimes Against Humanity &amp; Genocide</w:t>
      </w:r>
    </w:p>
    <w:p w14:paraId="1195CF53" w14:textId="77777777" w:rsidR="007262C9" w:rsidRDefault="007262C9" w:rsidP="007262C9">
      <w:r>
        <w:t>-Most popular term used by media to justify actions is “Gross violations of human rights” how many must die before action is taken, what is a gross event?</w:t>
      </w:r>
    </w:p>
    <w:p w14:paraId="3B3F653D" w14:textId="77777777" w:rsidR="007262C9" w:rsidRDefault="007262C9" w:rsidP="007262C9">
      <w:r>
        <w:t xml:space="preserve">-Negotiating the label: a political act </w:t>
      </w:r>
    </w:p>
    <w:p w14:paraId="0A1BB6F2" w14:textId="77777777" w:rsidR="007262C9" w:rsidRDefault="007262C9" w:rsidP="007262C9">
      <w:r>
        <w:t>-Examples that need intervention:</w:t>
      </w:r>
    </w:p>
    <w:p w14:paraId="644616F6" w14:textId="77777777" w:rsidR="007262C9" w:rsidRDefault="007262C9" w:rsidP="007262C9">
      <w:r>
        <w:tab/>
        <w:t>&gt;Sudan/Darfur, 2003</w:t>
      </w:r>
    </w:p>
    <w:p w14:paraId="6FEBCC48" w14:textId="77777777" w:rsidR="007262C9" w:rsidRDefault="007262C9" w:rsidP="007262C9">
      <w:r>
        <w:tab/>
        <w:t>&gt;Rwanda, 1994</w:t>
      </w:r>
    </w:p>
    <w:p w14:paraId="4408DC18" w14:textId="77777777" w:rsidR="007262C9" w:rsidRDefault="007262C9" w:rsidP="007262C9">
      <w:pPr>
        <w:ind w:left="720"/>
      </w:pPr>
      <w:r>
        <w:t>&gt;Wars in the Balkans (Slovenia, Croatia, Bosnia, Herzegovina, 1991/95; Kosovo 1999)</w:t>
      </w:r>
    </w:p>
    <w:p w14:paraId="22F05AF7" w14:textId="77777777" w:rsidR="007262C9" w:rsidRDefault="007262C9" w:rsidP="007262C9">
      <w:pPr>
        <w:ind w:left="720"/>
      </w:pPr>
      <w:r>
        <w:t>&gt;Democratic republic of Congo, 1990s</w:t>
      </w:r>
    </w:p>
    <w:p w14:paraId="79DE6BD3" w14:textId="77777777" w:rsidR="007262C9" w:rsidRDefault="007262C9" w:rsidP="007262C9">
      <w:pPr>
        <w:ind w:left="720"/>
      </w:pPr>
      <w:r>
        <w:t xml:space="preserve">&gt;Libya, 2011 </w:t>
      </w:r>
    </w:p>
    <w:p w14:paraId="64DB8366" w14:textId="77777777" w:rsidR="007262C9" w:rsidRDefault="007262C9" w:rsidP="007262C9"/>
    <w:p w14:paraId="544CC2BC" w14:textId="77777777" w:rsidR="007262C9" w:rsidRPr="00FD40DE" w:rsidRDefault="007262C9" w:rsidP="007262C9">
      <w:pPr>
        <w:rPr>
          <w:b/>
          <w:i/>
        </w:rPr>
      </w:pPr>
      <w:r w:rsidRPr="00FD40DE">
        <w:rPr>
          <w:b/>
          <w:i/>
        </w:rPr>
        <w:t>The Responsibility to Protect (R2P)</w:t>
      </w:r>
    </w:p>
    <w:p w14:paraId="1FD7889B" w14:textId="77777777" w:rsidR="007262C9" w:rsidRDefault="00FD40DE" w:rsidP="007262C9">
      <w:r>
        <w:t>-</w:t>
      </w:r>
      <w:r w:rsidR="007262C9">
        <w:t xml:space="preserve">Norm is widely shared by people and it imposes some kind of a moral obligation however is not supported by the law </w:t>
      </w:r>
    </w:p>
    <w:p w14:paraId="2AA061C6" w14:textId="77777777" w:rsidR="00FD40DE" w:rsidRDefault="00FD40DE" w:rsidP="007262C9">
      <w:r>
        <w:t>-The responsibility to protect is an emerging norm</w:t>
      </w:r>
    </w:p>
    <w:p w14:paraId="65D3BCFF" w14:textId="77777777" w:rsidR="00FD40DE" w:rsidRDefault="00FD40DE" w:rsidP="007262C9">
      <w:r>
        <w:t xml:space="preserve">-From a legal point of view it is not settled because it is up to UN Security Council to authorize actions and the UN Security Council countries are not always willing to put human rights as main priority </w:t>
      </w:r>
    </w:p>
    <w:p w14:paraId="07067B33" w14:textId="77777777" w:rsidR="00FD40DE" w:rsidRDefault="00FD40DE" w:rsidP="007262C9"/>
    <w:p w14:paraId="1EB110F9" w14:textId="77777777" w:rsidR="00FD40DE" w:rsidRDefault="00FD40DE" w:rsidP="007262C9">
      <w:pPr>
        <w:rPr>
          <w:b/>
          <w:i/>
        </w:rPr>
      </w:pPr>
      <w:r w:rsidRPr="00FD40DE">
        <w:rPr>
          <w:b/>
          <w:i/>
        </w:rPr>
        <w:t>Not a Straight Forward Matter</w:t>
      </w:r>
    </w:p>
    <w:p w14:paraId="09E4D1D7" w14:textId="77777777" w:rsidR="00FD40DE" w:rsidRDefault="00FD40DE" w:rsidP="007262C9">
      <w:r>
        <w:t xml:space="preserve">-Nothing is very straightforward </w:t>
      </w:r>
    </w:p>
    <w:p w14:paraId="2A52CD1E" w14:textId="77777777" w:rsidR="00FD40DE" w:rsidRDefault="00FD40DE" w:rsidP="007262C9">
      <w:r>
        <w:t>-Wishful thinking versus Complex Reality</w:t>
      </w:r>
    </w:p>
    <w:p w14:paraId="4593D196" w14:textId="77777777" w:rsidR="00FD40DE" w:rsidRDefault="00FD40DE" w:rsidP="007262C9">
      <w:r>
        <w:t>-Necessary sacrifices</w:t>
      </w:r>
    </w:p>
    <w:p w14:paraId="52DC5197" w14:textId="77777777" w:rsidR="00FD40DE" w:rsidRDefault="00FD40DE" w:rsidP="007262C9">
      <w:r>
        <w:t xml:space="preserve">-There are unpredictable outcomes during interventions </w:t>
      </w:r>
    </w:p>
    <w:p w14:paraId="6932EF7C" w14:textId="77777777" w:rsidR="00FD40DE" w:rsidRDefault="00FD40DE" w:rsidP="007262C9">
      <w:r>
        <w:t xml:space="preserve">-The “mission creep” problem when a government thinks its intervening with a specific forces but then after it wins against government it realizes it has to remain in country to maintain stability </w:t>
      </w:r>
    </w:p>
    <w:p w14:paraId="621A5BE2" w14:textId="77777777" w:rsidR="00FD40DE" w:rsidRPr="00FD40DE" w:rsidRDefault="00FD40DE" w:rsidP="00FD40DE">
      <w:pPr>
        <w:rPr>
          <w:i/>
          <w:lang w:val="en-US"/>
        </w:rPr>
      </w:pPr>
      <w:r w:rsidRPr="00FD40DE">
        <w:rPr>
          <w:bCs/>
          <w:i/>
        </w:rPr>
        <w:t>Government</w:t>
      </w:r>
    </w:p>
    <w:p w14:paraId="2843E643" w14:textId="77777777" w:rsidR="00FD40DE" w:rsidRPr="00FD40DE" w:rsidRDefault="00FD40DE" w:rsidP="00FD40DE">
      <w:pPr>
        <w:ind w:left="360"/>
        <w:rPr>
          <w:lang w:val="en-US"/>
        </w:rPr>
      </w:pPr>
      <w:r>
        <w:t>&gt;</w:t>
      </w:r>
      <w:r w:rsidRPr="00FD40DE">
        <w:t>National interest</w:t>
      </w:r>
    </w:p>
    <w:p w14:paraId="4FE5672A" w14:textId="77777777" w:rsidR="00FD40DE" w:rsidRPr="00FD40DE" w:rsidRDefault="00FD40DE" w:rsidP="00FD40DE">
      <w:pPr>
        <w:ind w:left="360"/>
        <w:rPr>
          <w:lang w:val="en-US"/>
        </w:rPr>
      </w:pPr>
      <w:r>
        <w:t>&gt;</w:t>
      </w:r>
      <w:r w:rsidRPr="00FD40DE">
        <w:t>Political costs &amp; benefits</w:t>
      </w:r>
    </w:p>
    <w:p w14:paraId="2EB39365" w14:textId="77777777" w:rsidR="00FD40DE" w:rsidRPr="00FD40DE" w:rsidRDefault="00FD40DE" w:rsidP="00FD40DE">
      <w:pPr>
        <w:ind w:left="360"/>
        <w:rPr>
          <w:lang w:val="en-US"/>
        </w:rPr>
      </w:pPr>
      <w:r>
        <w:t>&gt;</w:t>
      </w:r>
      <w:r w:rsidRPr="00FD40DE">
        <w:t>Money &amp; troops</w:t>
      </w:r>
    </w:p>
    <w:p w14:paraId="3A2A5B10" w14:textId="77777777" w:rsidR="00FD40DE" w:rsidRDefault="00FD40DE" w:rsidP="00FD40DE">
      <w:pPr>
        <w:ind w:left="360"/>
      </w:pPr>
      <w:r>
        <w:lastRenderedPageBreak/>
        <w:t>&gt;</w:t>
      </w:r>
      <w:proofErr w:type="gramStart"/>
      <w:r w:rsidRPr="00FD40DE">
        <w:t>will</w:t>
      </w:r>
      <w:proofErr w:type="gramEnd"/>
      <w:r w:rsidRPr="00FD40DE">
        <w:t xml:space="preserve"> the people go along? How long?</w:t>
      </w:r>
    </w:p>
    <w:p w14:paraId="05F458B2" w14:textId="77777777" w:rsidR="00FD40DE" w:rsidRPr="00FD40DE" w:rsidRDefault="00FD40DE" w:rsidP="00FD40DE">
      <w:pPr>
        <w:rPr>
          <w:i/>
          <w:lang w:val="en-US"/>
        </w:rPr>
      </w:pPr>
      <w:r w:rsidRPr="00FD40DE">
        <w:rPr>
          <w:bCs/>
          <w:i/>
        </w:rPr>
        <w:t>Population</w:t>
      </w:r>
    </w:p>
    <w:p w14:paraId="09FB5D04" w14:textId="77777777" w:rsidR="00FD40DE" w:rsidRPr="00FD40DE" w:rsidRDefault="00FD40DE" w:rsidP="00FD40DE">
      <w:pPr>
        <w:ind w:left="360"/>
        <w:rPr>
          <w:lang w:val="en-US"/>
        </w:rPr>
      </w:pPr>
      <w:r>
        <w:t>&gt;</w:t>
      </w:r>
      <w:proofErr w:type="gramStart"/>
      <w:r w:rsidRPr="00FD40DE">
        <w:t>lack</w:t>
      </w:r>
      <w:proofErr w:type="gramEnd"/>
      <w:r w:rsidRPr="00FD40DE">
        <w:t xml:space="preserve"> of attention</w:t>
      </w:r>
    </w:p>
    <w:p w14:paraId="0B2C0659" w14:textId="77777777" w:rsidR="00FD40DE" w:rsidRPr="00FD40DE" w:rsidRDefault="00FD40DE" w:rsidP="00FD40DE">
      <w:pPr>
        <w:ind w:left="360"/>
        <w:rPr>
          <w:lang w:val="en-US"/>
        </w:rPr>
      </w:pPr>
      <w:r>
        <w:t>&gt;</w:t>
      </w:r>
      <w:proofErr w:type="gramStart"/>
      <w:r w:rsidRPr="00FD40DE">
        <w:t>initial</w:t>
      </w:r>
      <w:proofErr w:type="gramEnd"/>
      <w:r w:rsidRPr="00FD40DE">
        <w:t xml:space="preserve"> support</w:t>
      </w:r>
    </w:p>
    <w:p w14:paraId="32FC3809" w14:textId="77777777" w:rsidR="00FD40DE" w:rsidRPr="00FD40DE" w:rsidRDefault="00FD40DE" w:rsidP="00FD40DE">
      <w:pPr>
        <w:ind w:left="360"/>
        <w:rPr>
          <w:lang w:val="en-US"/>
        </w:rPr>
      </w:pPr>
      <w:r>
        <w:t>&gt;</w:t>
      </w:r>
      <w:proofErr w:type="gramStart"/>
      <w:r w:rsidRPr="00FD40DE">
        <w:t>long</w:t>
      </w:r>
      <w:proofErr w:type="gramEnd"/>
      <w:r w:rsidRPr="00FD40DE">
        <w:t>-term support</w:t>
      </w:r>
    </w:p>
    <w:p w14:paraId="10FE717C" w14:textId="77777777" w:rsidR="00FD40DE" w:rsidRDefault="00FD40DE" w:rsidP="00FD40DE">
      <w:pPr>
        <w:ind w:left="360"/>
      </w:pPr>
      <w:r>
        <w:t>&gt;</w:t>
      </w:r>
      <w:proofErr w:type="gramStart"/>
      <w:r w:rsidRPr="00FD40DE">
        <w:t>compassion</w:t>
      </w:r>
      <w:proofErr w:type="gramEnd"/>
      <w:r w:rsidRPr="00FD40DE">
        <w:t xml:space="preserve"> fatigue (maybe)</w:t>
      </w:r>
    </w:p>
    <w:p w14:paraId="0C546F14" w14:textId="77777777" w:rsidR="00FD40DE" w:rsidRDefault="00FD40DE" w:rsidP="00FD40DE"/>
    <w:p w14:paraId="1E35FB41" w14:textId="77777777" w:rsidR="00FD40DE" w:rsidRPr="00297CC1" w:rsidRDefault="00FD40DE" w:rsidP="00FD40DE">
      <w:pPr>
        <w:rPr>
          <w:b/>
          <w:i/>
        </w:rPr>
      </w:pPr>
      <w:r w:rsidRPr="00297CC1">
        <w:rPr>
          <w:b/>
          <w:i/>
        </w:rPr>
        <w:t>Conclusion</w:t>
      </w:r>
    </w:p>
    <w:p w14:paraId="17F4ADCE" w14:textId="77777777" w:rsidR="00FD40DE" w:rsidRDefault="00FD40DE" w:rsidP="00FD40DE">
      <w:pPr>
        <w:rPr>
          <w:lang w:val="en-US"/>
        </w:rPr>
      </w:pPr>
      <w:r>
        <w:rPr>
          <w:lang w:val="en-US"/>
        </w:rPr>
        <w:t>-Principle of Sovereignty is constantly used to justify lack of action and cover human rights violations</w:t>
      </w:r>
    </w:p>
    <w:p w14:paraId="20BC6C5D" w14:textId="77777777" w:rsidR="00FD40DE" w:rsidRDefault="00FD40DE" w:rsidP="00FD40DE">
      <w:pPr>
        <w:rPr>
          <w:lang w:val="en-US"/>
        </w:rPr>
      </w:pPr>
      <w:r>
        <w:rPr>
          <w:lang w:val="en-US"/>
        </w:rPr>
        <w:t xml:space="preserve">-Human rights is progressing slowly </w:t>
      </w:r>
    </w:p>
    <w:p w14:paraId="7795EBEC" w14:textId="77777777" w:rsidR="00FD40DE" w:rsidRPr="00FD40DE" w:rsidRDefault="00FD40DE" w:rsidP="00FD40DE">
      <w:pPr>
        <w:rPr>
          <w:lang w:val="en-US"/>
        </w:rPr>
      </w:pPr>
    </w:p>
    <w:p w14:paraId="4D88A928" w14:textId="77777777" w:rsidR="00FD40DE" w:rsidRDefault="00FD40DE" w:rsidP="007262C9"/>
    <w:p w14:paraId="0ECE3714" w14:textId="77777777" w:rsidR="00FD40DE" w:rsidRPr="00FD40DE" w:rsidRDefault="00FD40DE" w:rsidP="007262C9">
      <w:pPr>
        <w:rPr>
          <w:lang w:val="en-US"/>
        </w:rPr>
      </w:pPr>
      <w:r>
        <w:t xml:space="preserve">  </w:t>
      </w:r>
    </w:p>
    <w:p w14:paraId="1823C20D" w14:textId="77777777" w:rsidR="007262C9" w:rsidRPr="007262C9" w:rsidRDefault="007262C9" w:rsidP="007262C9">
      <w:pPr>
        <w:rPr>
          <w:lang w:val="en-US"/>
        </w:rPr>
      </w:pPr>
    </w:p>
    <w:p w14:paraId="2ED820A6" w14:textId="77777777" w:rsidR="00783BD8" w:rsidRDefault="00783BD8" w:rsidP="00783BD8"/>
    <w:p w14:paraId="3469556D" w14:textId="77777777" w:rsidR="00783BD8" w:rsidRDefault="00783BD8"/>
    <w:p w14:paraId="47FEF743" w14:textId="77777777" w:rsidR="00783BD8" w:rsidRPr="009501E4" w:rsidRDefault="00783BD8"/>
    <w:sectPr w:rsidR="00783BD8" w:rsidRPr="009501E4"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4D"/>
    <w:family w:val="roman"/>
    <w:notTrueType/>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B669A"/>
    <w:multiLevelType w:val="hybridMultilevel"/>
    <w:tmpl w:val="DBC256E6"/>
    <w:lvl w:ilvl="0" w:tplc="435CB418">
      <w:start w:val="1"/>
      <w:numFmt w:val="bullet"/>
      <w:lvlText w:val="◦"/>
      <w:lvlJc w:val="left"/>
      <w:pPr>
        <w:tabs>
          <w:tab w:val="num" w:pos="720"/>
        </w:tabs>
        <w:ind w:left="720" w:hanging="360"/>
      </w:pPr>
      <w:rPr>
        <w:rFonts w:ascii="Verdana" w:hAnsi="Verdana" w:hint="default"/>
      </w:rPr>
    </w:lvl>
    <w:lvl w:ilvl="1" w:tplc="A4B2E47A">
      <w:start w:val="1"/>
      <w:numFmt w:val="bullet"/>
      <w:lvlText w:val="◦"/>
      <w:lvlJc w:val="left"/>
      <w:pPr>
        <w:tabs>
          <w:tab w:val="num" w:pos="1440"/>
        </w:tabs>
        <w:ind w:left="1440" w:hanging="360"/>
      </w:pPr>
      <w:rPr>
        <w:rFonts w:ascii="Verdana" w:hAnsi="Verdana" w:hint="default"/>
      </w:rPr>
    </w:lvl>
    <w:lvl w:ilvl="2" w:tplc="DB82C6B6" w:tentative="1">
      <w:start w:val="1"/>
      <w:numFmt w:val="bullet"/>
      <w:lvlText w:val="◦"/>
      <w:lvlJc w:val="left"/>
      <w:pPr>
        <w:tabs>
          <w:tab w:val="num" w:pos="2160"/>
        </w:tabs>
        <w:ind w:left="2160" w:hanging="360"/>
      </w:pPr>
      <w:rPr>
        <w:rFonts w:ascii="Verdana" w:hAnsi="Verdana" w:hint="default"/>
      </w:rPr>
    </w:lvl>
    <w:lvl w:ilvl="3" w:tplc="BACA56C2" w:tentative="1">
      <w:start w:val="1"/>
      <w:numFmt w:val="bullet"/>
      <w:lvlText w:val="◦"/>
      <w:lvlJc w:val="left"/>
      <w:pPr>
        <w:tabs>
          <w:tab w:val="num" w:pos="2880"/>
        </w:tabs>
        <w:ind w:left="2880" w:hanging="360"/>
      </w:pPr>
      <w:rPr>
        <w:rFonts w:ascii="Verdana" w:hAnsi="Verdana" w:hint="default"/>
      </w:rPr>
    </w:lvl>
    <w:lvl w:ilvl="4" w:tplc="E85E01CC" w:tentative="1">
      <w:start w:val="1"/>
      <w:numFmt w:val="bullet"/>
      <w:lvlText w:val="◦"/>
      <w:lvlJc w:val="left"/>
      <w:pPr>
        <w:tabs>
          <w:tab w:val="num" w:pos="3600"/>
        </w:tabs>
        <w:ind w:left="3600" w:hanging="360"/>
      </w:pPr>
      <w:rPr>
        <w:rFonts w:ascii="Verdana" w:hAnsi="Verdana" w:hint="default"/>
      </w:rPr>
    </w:lvl>
    <w:lvl w:ilvl="5" w:tplc="2E0CD5D2" w:tentative="1">
      <w:start w:val="1"/>
      <w:numFmt w:val="bullet"/>
      <w:lvlText w:val="◦"/>
      <w:lvlJc w:val="left"/>
      <w:pPr>
        <w:tabs>
          <w:tab w:val="num" w:pos="4320"/>
        </w:tabs>
        <w:ind w:left="4320" w:hanging="360"/>
      </w:pPr>
      <w:rPr>
        <w:rFonts w:ascii="Verdana" w:hAnsi="Verdana" w:hint="default"/>
      </w:rPr>
    </w:lvl>
    <w:lvl w:ilvl="6" w:tplc="50BA4DC2" w:tentative="1">
      <w:start w:val="1"/>
      <w:numFmt w:val="bullet"/>
      <w:lvlText w:val="◦"/>
      <w:lvlJc w:val="left"/>
      <w:pPr>
        <w:tabs>
          <w:tab w:val="num" w:pos="5040"/>
        </w:tabs>
        <w:ind w:left="5040" w:hanging="360"/>
      </w:pPr>
      <w:rPr>
        <w:rFonts w:ascii="Verdana" w:hAnsi="Verdana" w:hint="default"/>
      </w:rPr>
    </w:lvl>
    <w:lvl w:ilvl="7" w:tplc="A3660908" w:tentative="1">
      <w:start w:val="1"/>
      <w:numFmt w:val="bullet"/>
      <w:lvlText w:val="◦"/>
      <w:lvlJc w:val="left"/>
      <w:pPr>
        <w:tabs>
          <w:tab w:val="num" w:pos="5760"/>
        </w:tabs>
        <w:ind w:left="5760" w:hanging="360"/>
      </w:pPr>
      <w:rPr>
        <w:rFonts w:ascii="Verdana" w:hAnsi="Verdana" w:hint="default"/>
      </w:rPr>
    </w:lvl>
    <w:lvl w:ilvl="8" w:tplc="F5D206C6" w:tentative="1">
      <w:start w:val="1"/>
      <w:numFmt w:val="bullet"/>
      <w:lvlText w:val="◦"/>
      <w:lvlJc w:val="left"/>
      <w:pPr>
        <w:tabs>
          <w:tab w:val="num" w:pos="6480"/>
        </w:tabs>
        <w:ind w:left="6480" w:hanging="360"/>
      </w:pPr>
      <w:rPr>
        <w:rFonts w:ascii="Verdana" w:hAnsi="Verdana" w:hint="default"/>
      </w:rPr>
    </w:lvl>
  </w:abstractNum>
  <w:abstractNum w:abstractNumId="1">
    <w:nsid w:val="2A536B0F"/>
    <w:multiLevelType w:val="hybridMultilevel"/>
    <w:tmpl w:val="F0767F16"/>
    <w:lvl w:ilvl="0" w:tplc="EF48597E">
      <w:start w:val="1"/>
      <w:numFmt w:val="bullet"/>
      <w:lvlText w:val=""/>
      <w:lvlJc w:val="left"/>
      <w:pPr>
        <w:tabs>
          <w:tab w:val="num" w:pos="720"/>
        </w:tabs>
        <w:ind w:left="720" w:hanging="360"/>
      </w:pPr>
      <w:rPr>
        <w:rFonts w:ascii="Wingdings 2" w:hAnsi="Wingdings 2" w:hint="default"/>
      </w:rPr>
    </w:lvl>
    <w:lvl w:ilvl="1" w:tplc="BCC8BEFA" w:tentative="1">
      <w:start w:val="1"/>
      <w:numFmt w:val="bullet"/>
      <w:lvlText w:val=""/>
      <w:lvlJc w:val="left"/>
      <w:pPr>
        <w:tabs>
          <w:tab w:val="num" w:pos="1440"/>
        </w:tabs>
        <w:ind w:left="1440" w:hanging="360"/>
      </w:pPr>
      <w:rPr>
        <w:rFonts w:ascii="Wingdings 2" w:hAnsi="Wingdings 2" w:hint="default"/>
      </w:rPr>
    </w:lvl>
    <w:lvl w:ilvl="2" w:tplc="2D84AA96" w:tentative="1">
      <w:start w:val="1"/>
      <w:numFmt w:val="bullet"/>
      <w:lvlText w:val=""/>
      <w:lvlJc w:val="left"/>
      <w:pPr>
        <w:tabs>
          <w:tab w:val="num" w:pos="2160"/>
        </w:tabs>
        <w:ind w:left="2160" w:hanging="360"/>
      </w:pPr>
      <w:rPr>
        <w:rFonts w:ascii="Wingdings 2" w:hAnsi="Wingdings 2" w:hint="default"/>
      </w:rPr>
    </w:lvl>
    <w:lvl w:ilvl="3" w:tplc="CBFAE95C" w:tentative="1">
      <w:start w:val="1"/>
      <w:numFmt w:val="bullet"/>
      <w:lvlText w:val=""/>
      <w:lvlJc w:val="left"/>
      <w:pPr>
        <w:tabs>
          <w:tab w:val="num" w:pos="2880"/>
        </w:tabs>
        <w:ind w:left="2880" w:hanging="360"/>
      </w:pPr>
      <w:rPr>
        <w:rFonts w:ascii="Wingdings 2" w:hAnsi="Wingdings 2" w:hint="default"/>
      </w:rPr>
    </w:lvl>
    <w:lvl w:ilvl="4" w:tplc="FEF0C972" w:tentative="1">
      <w:start w:val="1"/>
      <w:numFmt w:val="bullet"/>
      <w:lvlText w:val=""/>
      <w:lvlJc w:val="left"/>
      <w:pPr>
        <w:tabs>
          <w:tab w:val="num" w:pos="3600"/>
        </w:tabs>
        <w:ind w:left="3600" w:hanging="360"/>
      </w:pPr>
      <w:rPr>
        <w:rFonts w:ascii="Wingdings 2" w:hAnsi="Wingdings 2" w:hint="default"/>
      </w:rPr>
    </w:lvl>
    <w:lvl w:ilvl="5" w:tplc="9BC8E8AA" w:tentative="1">
      <w:start w:val="1"/>
      <w:numFmt w:val="bullet"/>
      <w:lvlText w:val=""/>
      <w:lvlJc w:val="left"/>
      <w:pPr>
        <w:tabs>
          <w:tab w:val="num" w:pos="4320"/>
        </w:tabs>
        <w:ind w:left="4320" w:hanging="360"/>
      </w:pPr>
      <w:rPr>
        <w:rFonts w:ascii="Wingdings 2" w:hAnsi="Wingdings 2" w:hint="default"/>
      </w:rPr>
    </w:lvl>
    <w:lvl w:ilvl="6" w:tplc="5560BC46" w:tentative="1">
      <w:start w:val="1"/>
      <w:numFmt w:val="bullet"/>
      <w:lvlText w:val=""/>
      <w:lvlJc w:val="left"/>
      <w:pPr>
        <w:tabs>
          <w:tab w:val="num" w:pos="5040"/>
        </w:tabs>
        <w:ind w:left="5040" w:hanging="360"/>
      </w:pPr>
      <w:rPr>
        <w:rFonts w:ascii="Wingdings 2" w:hAnsi="Wingdings 2" w:hint="default"/>
      </w:rPr>
    </w:lvl>
    <w:lvl w:ilvl="7" w:tplc="49023ABE" w:tentative="1">
      <w:start w:val="1"/>
      <w:numFmt w:val="bullet"/>
      <w:lvlText w:val=""/>
      <w:lvlJc w:val="left"/>
      <w:pPr>
        <w:tabs>
          <w:tab w:val="num" w:pos="5760"/>
        </w:tabs>
        <w:ind w:left="5760" w:hanging="360"/>
      </w:pPr>
      <w:rPr>
        <w:rFonts w:ascii="Wingdings 2" w:hAnsi="Wingdings 2" w:hint="default"/>
      </w:rPr>
    </w:lvl>
    <w:lvl w:ilvl="8" w:tplc="EFA65CD8" w:tentative="1">
      <w:start w:val="1"/>
      <w:numFmt w:val="bullet"/>
      <w:lvlText w:val=""/>
      <w:lvlJc w:val="left"/>
      <w:pPr>
        <w:tabs>
          <w:tab w:val="num" w:pos="6480"/>
        </w:tabs>
        <w:ind w:left="6480" w:hanging="360"/>
      </w:pPr>
      <w:rPr>
        <w:rFonts w:ascii="Wingdings 2" w:hAnsi="Wingdings 2" w:hint="default"/>
      </w:rPr>
    </w:lvl>
  </w:abstractNum>
  <w:abstractNum w:abstractNumId="2">
    <w:nsid w:val="3CFC616E"/>
    <w:multiLevelType w:val="hybridMultilevel"/>
    <w:tmpl w:val="ECA8772C"/>
    <w:lvl w:ilvl="0" w:tplc="43A8EE44">
      <w:start w:val="1"/>
      <w:numFmt w:val="bullet"/>
      <w:lvlText w:val=""/>
      <w:lvlJc w:val="left"/>
      <w:pPr>
        <w:tabs>
          <w:tab w:val="num" w:pos="720"/>
        </w:tabs>
        <w:ind w:left="720" w:hanging="360"/>
      </w:pPr>
      <w:rPr>
        <w:rFonts w:ascii="Wingdings" w:hAnsi="Wingdings" w:hint="default"/>
      </w:rPr>
    </w:lvl>
    <w:lvl w:ilvl="1" w:tplc="3544026A" w:tentative="1">
      <w:start w:val="1"/>
      <w:numFmt w:val="bullet"/>
      <w:lvlText w:val=""/>
      <w:lvlJc w:val="left"/>
      <w:pPr>
        <w:tabs>
          <w:tab w:val="num" w:pos="1440"/>
        </w:tabs>
        <w:ind w:left="1440" w:hanging="360"/>
      </w:pPr>
      <w:rPr>
        <w:rFonts w:ascii="Wingdings" w:hAnsi="Wingdings" w:hint="default"/>
      </w:rPr>
    </w:lvl>
    <w:lvl w:ilvl="2" w:tplc="EFBEFDEA" w:tentative="1">
      <w:start w:val="1"/>
      <w:numFmt w:val="bullet"/>
      <w:lvlText w:val=""/>
      <w:lvlJc w:val="left"/>
      <w:pPr>
        <w:tabs>
          <w:tab w:val="num" w:pos="2160"/>
        </w:tabs>
        <w:ind w:left="2160" w:hanging="360"/>
      </w:pPr>
      <w:rPr>
        <w:rFonts w:ascii="Wingdings" w:hAnsi="Wingdings" w:hint="default"/>
      </w:rPr>
    </w:lvl>
    <w:lvl w:ilvl="3" w:tplc="C6F8B732" w:tentative="1">
      <w:start w:val="1"/>
      <w:numFmt w:val="bullet"/>
      <w:lvlText w:val=""/>
      <w:lvlJc w:val="left"/>
      <w:pPr>
        <w:tabs>
          <w:tab w:val="num" w:pos="2880"/>
        </w:tabs>
        <w:ind w:left="2880" w:hanging="360"/>
      </w:pPr>
      <w:rPr>
        <w:rFonts w:ascii="Wingdings" w:hAnsi="Wingdings" w:hint="default"/>
      </w:rPr>
    </w:lvl>
    <w:lvl w:ilvl="4" w:tplc="7E667B4A" w:tentative="1">
      <w:start w:val="1"/>
      <w:numFmt w:val="bullet"/>
      <w:lvlText w:val=""/>
      <w:lvlJc w:val="left"/>
      <w:pPr>
        <w:tabs>
          <w:tab w:val="num" w:pos="3600"/>
        </w:tabs>
        <w:ind w:left="3600" w:hanging="360"/>
      </w:pPr>
      <w:rPr>
        <w:rFonts w:ascii="Wingdings" w:hAnsi="Wingdings" w:hint="default"/>
      </w:rPr>
    </w:lvl>
    <w:lvl w:ilvl="5" w:tplc="2EE21A78" w:tentative="1">
      <w:start w:val="1"/>
      <w:numFmt w:val="bullet"/>
      <w:lvlText w:val=""/>
      <w:lvlJc w:val="left"/>
      <w:pPr>
        <w:tabs>
          <w:tab w:val="num" w:pos="4320"/>
        </w:tabs>
        <w:ind w:left="4320" w:hanging="360"/>
      </w:pPr>
      <w:rPr>
        <w:rFonts w:ascii="Wingdings" w:hAnsi="Wingdings" w:hint="default"/>
      </w:rPr>
    </w:lvl>
    <w:lvl w:ilvl="6" w:tplc="CFA0D632" w:tentative="1">
      <w:start w:val="1"/>
      <w:numFmt w:val="bullet"/>
      <w:lvlText w:val=""/>
      <w:lvlJc w:val="left"/>
      <w:pPr>
        <w:tabs>
          <w:tab w:val="num" w:pos="5040"/>
        </w:tabs>
        <w:ind w:left="5040" w:hanging="360"/>
      </w:pPr>
      <w:rPr>
        <w:rFonts w:ascii="Wingdings" w:hAnsi="Wingdings" w:hint="default"/>
      </w:rPr>
    </w:lvl>
    <w:lvl w:ilvl="7" w:tplc="C8F041EA" w:tentative="1">
      <w:start w:val="1"/>
      <w:numFmt w:val="bullet"/>
      <w:lvlText w:val=""/>
      <w:lvlJc w:val="left"/>
      <w:pPr>
        <w:tabs>
          <w:tab w:val="num" w:pos="5760"/>
        </w:tabs>
        <w:ind w:left="5760" w:hanging="360"/>
      </w:pPr>
      <w:rPr>
        <w:rFonts w:ascii="Wingdings" w:hAnsi="Wingdings" w:hint="default"/>
      </w:rPr>
    </w:lvl>
    <w:lvl w:ilvl="8" w:tplc="38B6F854" w:tentative="1">
      <w:start w:val="1"/>
      <w:numFmt w:val="bullet"/>
      <w:lvlText w:val=""/>
      <w:lvlJc w:val="left"/>
      <w:pPr>
        <w:tabs>
          <w:tab w:val="num" w:pos="6480"/>
        </w:tabs>
        <w:ind w:left="6480" w:hanging="360"/>
      </w:pPr>
      <w:rPr>
        <w:rFonts w:ascii="Wingdings" w:hAnsi="Wingdings" w:hint="default"/>
      </w:rPr>
    </w:lvl>
  </w:abstractNum>
  <w:abstractNum w:abstractNumId="3">
    <w:nsid w:val="40B647D6"/>
    <w:multiLevelType w:val="hybridMultilevel"/>
    <w:tmpl w:val="36CA407E"/>
    <w:lvl w:ilvl="0" w:tplc="6C209500">
      <w:start w:val="1"/>
      <w:numFmt w:val="bullet"/>
      <w:lvlText w:val=""/>
      <w:lvlJc w:val="left"/>
      <w:pPr>
        <w:tabs>
          <w:tab w:val="num" w:pos="720"/>
        </w:tabs>
        <w:ind w:left="720" w:hanging="360"/>
      </w:pPr>
      <w:rPr>
        <w:rFonts w:ascii="Wingdings" w:hAnsi="Wingdings" w:hint="default"/>
      </w:rPr>
    </w:lvl>
    <w:lvl w:ilvl="1" w:tplc="99D274BC" w:tentative="1">
      <w:start w:val="1"/>
      <w:numFmt w:val="bullet"/>
      <w:lvlText w:val=""/>
      <w:lvlJc w:val="left"/>
      <w:pPr>
        <w:tabs>
          <w:tab w:val="num" w:pos="1440"/>
        </w:tabs>
        <w:ind w:left="1440" w:hanging="360"/>
      </w:pPr>
      <w:rPr>
        <w:rFonts w:ascii="Wingdings" w:hAnsi="Wingdings" w:hint="default"/>
      </w:rPr>
    </w:lvl>
    <w:lvl w:ilvl="2" w:tplc="E6806108" w:tentative="1">
      <w:start w:val="1"/>
      <w:numFmt w:val="bullet"/>
      <w:lvlText w:val=""/>
      <w:lvlJc w:val="left"/>
      <w:pPr>
        <w:tabs>
          <w:tab w:val="num" w:pos="2160"/>
        </w:tabs>
        <w:ind w:left="2160" w:hanging="360"/>
      </w:pPr>
      <w:rPr>
        <w:rFonts w:ascii="Wingdings" w:hAnsi="Wingdings" w:hint="default"/>
      </w:rPr>
    </w:lvl>
    <w:lvl w:ilvl="3" w:tplc="FF02AF56" w:tentative="1">
      <w:start w:val="1"/>
      <w:numFmt w:val="bullet"/>
      <w:lvlText w:val=""/>
      <w:lvlJc w:val="left"/>
      <w:pPr>
        <w:tabs>
          <w:tab w:val="num" w:pos="2880"/>
        </w:tabs>
        <w:ind w:left="2880" w:hanging="360"/>
      </w:pPr>
      <w:rPr>
        <w:rFonts w:ascii="Wingdings" w:hAnsi="Wingdings" w:hint="default"/>
      </w:rPr>
    </w:lvl>
    <w:lvl w:ilvl="4" w:tplc="F796CF7C" w:tentative="1">
      <w:start w:val="1"/>
      <w:numFmt w:val="bullet"/>
      <w:lvlText w:val=""/>
      <w:lvlJc w:val="left"/>
      <w:pPr>
        <w:tabs>
          <w:tab w:val="num" w:pos="3600"/>
        </w:tabs>
        <w:ind w:left="3600" w:hanging="360"/>
      </w:pPr>
      <w:rPr>
        <w:rFonts w:ascii="Wingdings" w:hAnsi="Wingdings" w:hint="default"/>
      </w:rPr>
    </w:lvl>
    <w:lvl w:ilvl="5" w:tplc="889A026C" w:tentative="1">
      <w:start w:val="1"/>
      <w:numFmt w:val="bullet"/>
      <w:lvlText w:val=""/>
      <w:lvlJc w:val="left"/>
      <w:pPr>
        <w:tabs>
          <w:tab w:val="num" w:pos="4320"/>
        </w:tabs>
        <w:ind w:left="4320" w:hanging="360"/>
      </w:pPr>
      <w:rPr>
        <w:rFonts w:ascii="Wingdings" w:hAnsi="Wingdings" w:hint="default"/>
      </w:rPr>
    </w:lvl>
    <w:lvl w:ilvl="6" w:tplc="563E087E" w:tentative="1">
      <w:start w:val="1"/>
      <w:numFmt w:val="bullet"/>
      <w:lvlText w:val=""/>
      <w:lvlJc w:val="left"/>
      <w:pPr>
        <w:tabs>
          <w:tab w:val="num" w:pos="5040"/>
        </w:tabs>
        <w:ind w:left="5040" w:hanging="360"/>
      </w:pPr>
      <w:rPr>
        <w:rFonts w:ascii="Wingdings" w:hAnsi="Wingdings" w:hint="default"/>
      </w:rPr>
    </w:lvl>
    <w:lvl w:ilvl="7" w:tplc="1F06AF8C" w:tentative="1">
      <w:start w:val="1"/>
      <w:numFmt w:val="bullet"/>
      <w:lvlText w:val=""/>
      <w:lvlJc w:val="left"/>
      <w:pPr>
        <w:tabs>
          <w:tab w:val="num" w:pos="5760"/>
        </w:tabs>
        <w:ind w:left="5760" w:hanging="360"/>
      </w:pPr>
      <w:rPr>
        <w:rFonts w:ascii="Wingdings" w:hAnsi="Wingdings" w:hint="default"/>
      </w:rPr>
    </w:lvl>
    <w:lvl w:ilvl="8" w:tplc="1688E75A" w:tentative="1">
      <w:start w:val="1"/>
      <w:numFmt w:val="bullet"/>
      <w:lvlText w:val=""/>
      <w:lvlJc w:val="left"/>
      <w:pPr>
        <w:tabs>
          <w:tab w:val="num" w:pos="6480"/>
        </w:tabs>
        <w:ind w:left="6480" w:hanging="360"/>
      </w:pPr>
      <w:rPr>
        <w:rFonts w:ascii="Wingdings" w:hAnsi="Wingdings" w:hint="default"/>
      </w:rPr>
    </w:lvl>
  </w:abstractNum>
  <w:abstractNum w:abstractNumId="4">
    <w:nsid w:val="40D85F0B"/>
    <w:multiLevelType w:val="hybridMultilevel"/>
    <w:tmpl w:val="E34C7C1E"/>
    <w:lvl w:ilvl="0" w:tplc="24E8520C">
      <w:start w:val="1"/>
      <w:numFmt w:val="bullet"/>
      <w:lvlText w:val=""/>
      <w:lvlJc w:val="left"/>
      <w:pPr>
        <w:tabs>
          <w:tab w:val="num" w:pos="720"/>
        </w:tabs>
        <w:ind w:left="720" w:hanging="360"/>
      </w:pPr>
      <w:rPr>
        <w:rFonts w:ascii="Wingdings 2" w:hAnsi="Wingdings 2" w:hint="default"/>
      </w:rPr>
    </w:lvl>
    <w:lvl w:ilvl="1" w:tplc="1DFA60C6" w:tentative="1">
      <w:start w:val="1"/>
      <w:numFmt w:val="bullet"/>
      <w:lvlText w:val=""/>
      <w:lvlJc w:val="left"/>
      <w:pPr>
        <w:tabs>
          <w:tab w:val="num" w:pos="1440"/>
        </w:tabs>
        <w:ind w:left="1440" w:hanging="360"/>
      </w:pPr>
      <w:rPr>
        <w:rFonts w:ascii="Wingdings 2" w:hAnsi="Wingdings 2" w:hint="default"/>
      </w:rPr>
    </w:lvl>
    <w:lvl w:ilvl="2" w:tplc="2AA6829A" w:tentative="1">
      <w:start w:val="1"/>
      <w:numFmt w:val="bullet"/>
      <w:lvlText w:val=""/>
      <w:lvlJc w:val="left"/>
      <w:pPr>
        <w:tabs>
          <w:tab w:val="num" w:pos="2160"/>
        </w:tabs>
        <w:ind w:left="2160" w:hanging="360"/>
      </w:pPr>
      <w:rPr>
        <w:rFonts w:ascii="Wingdings 2" w:hAnsi="Wingdings 2" w:hint="default"/>
      </w:rPr>
    </w:lvl>
    <w:lvl w:ilvl="3" w:tplc="EC669E16" w:tentative="1">
      <w:start w:val="1"/>
      <w:numFmt w:val="bullet"/>
      <w:lvlText w:val=""/>
      <w:lvlJc w:val="left"/>
      <w:pPr>
        <w:tabs>
          <w:tab w:val="num" w:pos="2880"/>
        </w:tabs>
        <w:ind w:left="2880" w:hanging="360"/>
      </w:pPr>
      <w:rPr>
        <w:rFonts w:ascii="Wingdings 2" w:hAnsi="Wingdings 2" w:hint="default"/>
      </w:rPr>
    </w:lvl>
    <w:lvl w:ilvl="4" w:tplc="5C8A7D78" w:tentative="1">
      <w:start w:val="1"/>
      <w:numFmt w:val="bullet"/>
      <w:lvlText w:val=""/>
      <w:lvlJc w:val="left"/>
      <w:pPr>
        <w:tabs>
          <w:tab w:val="num" w:pos="3600"/>
        </w:tabs>
        <w:ind w:left="3600" w:hanging="360"/>
      </w:pPr>
      <w:rPr>
        <w:rFonts w:ascii="Wingdings 2" w:hAnsi="Wingdings 2" w:hint="default"/>
      </w:rPr>
    </w:lvl>
    <w:lvl w:ilvl="5" w:tplc="CB6807DC" w:tentative="1">
      <w:start w:val="1"/>
      <w:numFmt w:val="bullet"/>
      <w:lvlText w:val=""/>
      <w:lvlJc w:val="left"/>
      <w:pPr>
        <w:tabs>
          <w:tab w:val="num" w:pos="4320"/>
        </w:tabs>
        <w:ind w:left="4320" w:hanging="360"/>
      </w:pPr>
      <w:rPr>
        <w:rFonts w:ascii="Wingdings 2" w:hAnsi="Wingdings 2" w:hint="default"/>
      </w:rPr>
    </w:lvl>
    <w:lvl w:ilvl="6" w:tplc="037C0D8C" w:tentative="1">
      <w:start w:val="1"/>
      <w:numFmt w:val="bullet"/>
      <w:lvlText w:val=""/>
      <w:lvlJc w:val="left"/>
      <w:pPr>
        <w:tabs>
          <w:tab w:val="num" w:pos="5040"/>
        </w:tabs>
        <w:ind w:left="5040" w:hanging="360"/>
      </w:pPr>
      <w:rPr>
        <w:rFonts w:ascii="Wingdings 2" w:hAnsi="Wingdings 2" w:hint="default"/>
      </w:rPr>
    </w:lvl>
    <w:lvl w:ilvl="7" w:tplc="1DC204E0" w:tentative="1">
      <w:start w:val="1"/>
      <w:numFmt w:val="bullet"/>
      <w:lvlText w:val=""/>
      <w:lvlJc w:val="left"/>
      <w:pPr>
        <w:tabs>
          <w:tab w:val="num" w:pos="5760"/>
        </w:tabs>
        <w:ind w:left="5760" w:hanging="360"/>
      </w:pPr>
      <w:rPr>
        <w:rFonts w:ascii="Wingdings 2" w:hAnsi="Wingdings 2" w:hint="default"/>
      </w:rPr>
    </w:lvl>
    <w:lvl w:ilvl="8" w:tplc="5DFAC9B4" w:tentative="1">
      <w:start w:val="1"/>
      <w:numFmt w:val="bullet"/>
      <w:lvlText w:val=""/>
      <w:lvlJc w:val="left"/>
      <w:pPr>
        <w:tabs>
          <w:tab w:val="num" w:pos="6480"/>
        </w:tabs>
        <w:ind w:left="6480" w:hanging="360"/>
      </w:pPr>
      <w:rPr>
        <w:rFonts w:ascii="Wingdings 2" w:hAnsi="Wingdings 2" w:hint="default"/>
      </w:rPr>
    </w:lvl>
  </w:abstractNum>
  <w:abstractNum w:abstractNumId="5">
    <w:nsid w:val="68085511"/>
    <w:multiLevelType w:val="hybridMultilevel"/>
    <w:tmpl w:val="4E98A2B0"/>
    <w:lvl w:ilvl="0" w:tplc="B3FA2304">
      <w:start w:val="1"/>
      <w:numFmt w:val="bullet"/>
      <w:lvlText w:val=""/>
      <w:lvlJc w:val="left"/>
      <w:pPr>
        <w:tabs>
          <w:tab w:val="num" w:pos="720"/>
        </w:tabs>
        <w:ind w:left="720" w:hanging="360"/>
      </w:pPr>
      <w:rPr>
        <w:rFonts w:ascii="Wingdings 2" w:hAnsi="Wingdings 2" w:hint="default"/>
      </w:rPr>
    </w:lvl>
    <w:lvl w:ilvl="1" w:tplc="98766E06" w:tentative="1">
      <w:start w:val="1"/>
      <w:numFmt w:val="bullet"/>
      <w:lvlText w:val=""/>
      <w:lvlJc w:val="left"/>
      <w:pPr>
        <w:tabs>
          <w:tab w:val="num" w:pos="1440"/>
        </w:tabs>
        <w:ind w:left="1440" w:hanging="360"/>
      </w:pPr>
      <w:rPr>
        <w:rFonts w:ascii="Wingdings 2" w:hAnsi="Wingdings 2" w:hint="default"/>
      </w:rPr>
    </w:lvl>
    <w:lvl w:ilvl="2" w:tplc="59DE2062" w:tentative="1">
      <w:start w:val="1"/>
      <w:numFmt w:val="bullet"/>
      <w:lvlText w:val=""/>
      <w:lvlJc w:val="left"/>
      <w:pPr>
        <w:tabs>
          <w:tab w:val="num" w:pos="2160"/>
        </w:tabs>
        <w:ind w:left="2160" w:hanging="360"/>
      </w:pPr>
      <w:rPr>
        <w:rFonts w:ascii="Wingdings 2" w:hAnsi="Wingdings 2" w:hint="default"/>
      </w:rPr>
    </w:lvl>
    <w:lvl w:ilvl="3" w:tplc="A2C4B90E" w:tentative="1">
      <w:start w:val="1"/>
      <w:numFmt w:val="bullet"/>
      <w:lvlText w:val=""/>
      <w:lvlJc w:val="left"/>
      <w:pPr>
        <w:tabs>
          <w:tab w:val="num" w:pos="2880"/>
        </w:tabs>
        <w:ind w:left="2880" w:hanging="360"/>
      </w:pPr>
      <w:rPr>
        <w:rFonts w:ascii="Wingdings 2" w:hAnsi="Wingdings 2" w:hint="default"/>
      </w:rPr>
    </w:lvl>
    <w:lvl w:ilvl="4" w:tplc="C76639C8" w:tentative="1">
      <w:start w:val="1"/>
      <w:numFmt w:val="bullet"/>
      <w:lvlText w:val=""/>
      <w:lvlJc w:val="left"/>
      <w:pPr>
        <w:tabs>
          <w:tab w:val="num" w:pos="3600"/>
        </w:tabs>
        <w:ind w:left="3600" w:hanging="360"/>
      </w:pPr>
      <w:rPr>
        <w:rFonts w:ascii="Wingdings 2" w:hAnsi="Wingdings 2" w:hint="default"/>
      </w:rPr>
    </w:lvl>
    <w:lvl w:ilvl="5" w:tplc="1C7402DE" w:tentative="1">
      <w:start w:val="1"/>
      <w:numFmt w:val="bullet"/>
      <w:lvlText w:val=""/>
      <w:lvlJc w:val="left"/>
      <w:pPr>
        <w:tabs>
          <w:tab w:val="num" w:pos="4320"/>
        </w:tabs>
        <w:ind w:left="4320" w:hanging="360"/>
      </w:pPr>
      <w:rPr>
        <w:rFonts w:ascii="Wingdings 2" w:hAnsi="Wingdings 2" w:hint="default"/>
      </w:rPr>
    </w:lvl>
    <w:lvl w:ilvl="6" w:tplc="70AAA7B4" w:tentative="1">
      <w:start w:val="1"/>
      <w:numFmt w:val="bullet"/>
      <w:lvlText w:val=""/>
      <w:lvlJc w:val="left"/>
      <w:pPr>
        <w:tabs>
          <w:tab w:val="num" w:pos="5040"/>
        </w:tabs>
        <w:ind w:left="5040" w:hanging="360"/>
      </w:pPr>
      <w:rPr>
        <w:rFonts w:ascii="Wingdings 2" w:hAnsi="Wingdings 2" w:hint="default"/>
      </w:rPr>
    </w:lvl>
    <w:lvl w:ilvl="7" w:tplc="37981020" w:tentative="1">
      <w:start w:val="1"/>
      <w:numFmt w:val="bullet"/>
      <w:lvlText w:val=""/>
      <w:lvlJc w:val="left"/>
      <w:pPr>
        <w:tabs>
          <w:tab w:val="num" w:pos="5760"/>
        </w:tabs>
        <w:ind w:left="5760" w:hanging="360"/>
      </w:pPr>
      <w:rPr>
        <w:rFonts w:ascii="Wingdings 2" w:hAnsi="Wingdings 2" w:hint="default"/>
      </w:rPr>
    </w:lvl>
    <w:lvl w:ilvl="8" w:tplc="1618D3E2" w:tentative="1">
      <w:start w:val="1"/>
      <w:numFmt w:val="bullet"/>
      <w:lvlText w:val=""/>
      <w:lvlJc w:val="left"/>
      <w:pPr>
        <w:tabs>
          <w:tab w:val="num" w:pos="6480"/>
        </w:tabs>
        <w:ind w:left="6480" w:hanging="360"/>
      </w:pPr>
      <w:rPr>
        <w:rFonts w:ascii="Wingdings 2" w:hAnsi="Wingdings 2" w:hint="default"/>
      </w:rPr>
    </w:lvl>
  </w:abstractNum>
  <w:abstractNum w:abstractNumId="6">
    <w:nsid w:val="7787529A"/>
    <w:multiLevelType w:val="hybridMultilevel"/>
    <w:tmpl w:val="44280170"/>
    <w:lvl w:ilvl="0" w:tplc="96408F70">
      <w:start w:val="1"/>
      <w:numFmt w:val="bullet"/>
      <w:lvlText w:val="◦"/>
      <w:lvlJc w:val="left"/>
      <w:pPr>
        <w:tabs>
          <w:tab w:val="num" w:pos="720"/>
        </w:tabs>
        <w:ind w:left="720" w:hanging="360"/>
      </w:pPr>
      <w:rPr>
        <w:rFonts w:ascii="Verdana" w:hAnsi="Verdana" w:hint="default"/>
      </w:rPr>
    </w:lvl>
    <w:lvl w:ilvl="1" w:tplc="4E7A1958">
      <w:start w:val="1"/>
      <w:numFmt w:val="bullet"/>
      <w:lvlText w:val="◦"/>
      <w:lvlJc w:val="left"/>
      <w:pPr>
        <w:tabs>
          <w:tab w:val="num" w:pos="1440"/>
        </w:tabs>
        <w:ind w:left="1440" w:hanging="360"/>
      </w:pPr>
      <w:rPr>
        <w:rFonts w:ascii="Verdana" w:hAnsi="Verdana" w:hint="default"/>
      </w:rPr>
    </w:lvl>
    <w:lvl w:ilvl="2" w:tplc="8CA2A4AC" w:tentative="1">
      <w:start w:val="1"/>
      <w:numFmt w:val="bullet"/>
      <w:lvlText w:val="◦"/>
      <w:lvlJc w:val="left"/>
      <w:pPr>
        <w:tabs>
          <w:tab w:val="num" w:pos="2160"/>
        </w:tabs>
        <w:ind w:left="2160" w:hanging="360"/>
      </w:pPr>
      <w:rPr>
        <w:rFonts w:ascii="Verdana" w:hAnsi="Verdana" w:hint="default"/>
      </w:rPr>
    </w:lvl>
    <w:lvl w:ilvl="3" w:tplc="DD106EAE" w:tentative="1">
      <w:start w:val="1"/>
      <w:numFmt w:val="bullet"/>
      <w:lvlText w:val="◦"/>
      <w:lvlJc w:val="left"/>
      <w:pPr>
        <w:tabs>
          <w:tab w:val="num" w:pos="2880"/>
        </w:tabs>
        <w:ind w:left="2880" w:hanging="360"/>
      </w:pPr>
      <w:rPr>
        <w:rFonts w:ascii="Verdana" w:hAnsi="Verdana" w:hint="default"/>
      </w:rPr>
    </w:lvl>
    <w:lvl w:ilvl="4" w:tplc="6EEAA3F8" w:tentative="1">
      <w:start w:val="1"/>
      <w:numFmt w:val="bullet"/>
      <w:lvlText w:val="◦"/>
      <w:lvlJc w:val="left"/>
      <w:pPr>
        <w:tabs>
          <w:tab w:val="num" w:pos="3600"/>
        </w:tabs>
        <w:ind w:left="3600" w:hanging="360"/>
      </w:pPr>
      <w:rPr>
        <w:rFonts w:ascii="Verdana" w:hAnsi="Verdana" w:hint="default"/>
      </w:rPr>
    </w:lvl>
    <w:lvl w:ilvl="5" w:tplc="FBA693F0" w:tentative="1">
      <w:start w:val="1"/>
      <w:numFmt w:val="bullet"/>
      <w:lvlText w:val="◦"/>
      <w:lvlJc w:val="left"/>
      <w:pPr>
        <w:tabs>
          <w:tab w:val="num" w:pos="4320"/>
        </w:tabs>
        <w:ind w:left="4320" w:hanging="360"/>
      </w:pPr>
      <w:rPr>
        <w:rFonts w:ascii="Verdana" w:hAnsi="Verdana" w:hint="default"/>
      </w:rPr>
    </w:lvl>
    <w:lvl w:ilvl="6" w:tplc="F40E7020" w:tentative="1">
      <w:start w:val="1"/>
      <w:numFmt w:val="bullet"/>
      <w:lvlText w:val="◦"/>
      <w:lvlJc w:val="left"/>
      <w:pPr>
        <w:tabs>
          <w:tab w:val="num" w:pos="5040"/>
        </w:tabs>
        <w:ind w:left="5040" w:hanging="360"/>
      </w:pPr>
      <w:rPr>
        <w:rFonts w:ascii="Verdana" w:hAnsi="Verdana" w:hint="default"/>
      </w:rPr>
    </w:lvl>
    <w:lvl w:ilvl="7" w:tplc="DC0C482A" w:tentative="1">
      <w:start w:val="1"/>
      <w:numFmt w:val="bullet"/>
      <w:lvlText w:val="◦"/>
      <w:lvlJc w:val="left"/>
      <w:pPr>
        <w:tabs>
          <w:tab w:val="num" w:pos="5760"/>
        </w:tabs>
        <w:ind w:left="5760" w:hanging="360"/>
      </w:pPr>
      <w:rPr>
        <w:rFonts w:ascii="Verdana" w:hAnsi="Verdana" w:hint="default"/>
      </w:rPr>
    </w:lvl>
    <w:lvl w:ilvl="8" w:tplc="C660E39A" w:tentative="1">
      <w:start w:val="1"/>
      <w:numFmt w:val="bullet"/>
      <w:lvlText w:val="◦"/>
      <w:lvlJc w:val="left"/>
      <w:pPr>
        <w:tabs>
          <w:tab w:val="num" w:pos="6480"/>
        </w:tabs>
        <w:ind w:left="6480" w:hanging="360"/>
      </w:pPr>
      <w:rPr>
        <w:rFonts w:ascii="Verdana" w:hAnsi="Verdana" w:hint="default"/>
      </w:rPr>
    </w:lvl>
  </w:abstractNum>
  <w:num w:numId="1">
    <w:abstractNumId w:val="6"/>
  </w:num>
  <w:num w:numId="2">
    <w:abstractNumId w:val="0"/>
  </w:num>
  <w:num w:numId="3">
    <w:abstractNumId w:val="5"/>
  </w:num>
  <w:num w:numId="4">
    <w:abstractNumId w:val="1"/>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7BB"/>
    <w:rsid w:val="000127BB"/>
    <w:rsid w:val="00297CC1"/>
    <w:rsid w:val="002D16BC"/>
    <w:rsid w:val="005A03B4"/>
    <w:rsid w:val="00665367"/>
    <w:rsid w:val="007262C9"/>
    <w:rsid w:val="00783BD8"/>
    <w:rsid w:val="007A2377"/>
    <w:rsid w:val="007D3058"/>
    <w:rsid w:val="009501E4"/>
    <w:rsid w:val="00996950"/>
    <w:rsid w:val="00A647ED"/>
    <w:rsid w:val="00B50BA1"/>
    <w:rsid w:val="00C9747C"/>
    <w:rsid w:val="00D618C8"/>
    <w:rsid w:val="00FD40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6029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2C9"/>
    <w:pPr>
      <w:ind w:left="720"/>
      <w:contextualSpacing/>
    </w:pPr>
    <w:rPr>
      <w:rFonts w:ascii="Times" w:hAnsi="Times"/>
      <w:sz w:val="20"/>
      <w:szCs w:val="20"/>
      <w:lang w:val="en-US"/>
    </w:rPr>
  </w:style>
  <w:style w:type="paragraph" w:styleId="Title">
    <w:name w:val="Title"/>
    <w:basedOn w:val="Normal"/>
    <w:next w:val="Normal"/>
    <w:link w:val="TitleChar"/>
    <w:uiPriority w:val="10"/>
    <w:qFormat/>
    <w:rsid w:val="00297CC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97CC1"/>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2C9"/>
    <w:pPr>
      <w:ind w:left="720"/>
      <w:contextualSpacing/>
    </w:pPr>
    <w:rPr>
      <w:rFonts w:ascii="Times" w:hAnsi="Times"/>
      <w:sz w:val="20"/>
      <w:szCs w:val="20"/>
      <w:lang w:val="en-US"/>
    </w:rPr>
  </w:style>
  <w:style w:type="paragraph" w:styleId="Title">
    <w:name w:val="Title"/>
    <w:basedOn w:val="Normal"/>
    <w:next w:val="Normal"/>
    <w:link w:val="TitleChar"/>
    <w:uiPriority w:val="10"/>
    <w:qFormat/>
    <w:rsid w:val="00297CC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97CC1"/>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971736">
      <w:bodyDiv w:val="1"/>
      <w:marLeft w:val="0"/>
      <w:marRight w:val="0"/>
      <w:marTop w:val="0"/>
      <w:marBottom w:val="0"/>
      <w:divBdr>
        <w:top w:val="none" w:sz="0" w:space="0" w:color="auto"/>
        <w:left w:val="none" w:sz="0" w:space="0" w:color="auto"/>
        <w:bottom w:val="none" w:sz="0" w:space="0" w:color="auto"/>
        <w:right w:val="none" w:sz="0" w:space="0" w:color="auto"/>
      </w:divBdr>
      <w:divsChild>
        <w:div w:id="1543861974">
          <w:marLeft w:val="734"/>
          <w:marRight w:val="0"/>
          <w:marTop w:val="110"/>
          <w:marBottom w:val="0"/>
          <w:divBdr>
            <w:top w:val="none" w:sz="0" w:space="0" w:color="auto"/>
            <w:left w:val="none" w:sz="0" w:space="0" w:color="auto"/>
            <w:bottom w:val="none" w:sz="0" w:space="0" w:color="auto"/>
            <w:right w:val="none" w:sz="0" w:space="0" w:color="auto"/>
          </w:divBdr>
        </w:div>
        <w:div w:id="337392078">
          <w:marLeft w:val="734"/>
          <w:marRight w:val="0"/>
          <w:marTop w:val="110"/>
          <w:marBottom w:val="0"/>
          <w:divBdr>
            <w:top w:val="none" w:sz="0" w:space="0" w:color="auto"/>
            <w:left w:val="none" w:sz="0" w:space="0" w:color="auto"/>
            <w:bottom w:val="none" w:sz="0" w:space="0" w:color="auto"/>
            <w:right w:val="none" w:sz="0" w:space="0" w:color="auto"/>
          </w:divBdr>
        </w:div>
        <w:div w:id="1725107282">
          <w:marLeft w:val="734"/>
          <w:marRight w:val="0"/>
          <w:marTop w:val="110"/>
          <w:marBottom w:val="0"/>
          <w:divBdr>
            <w:top w:val="none" w:sz="0" w:space="0" w:color="auto"/>
            <w:left w:val="none" w:sz="0" w:space="0" w:color="auto"/>
            <w:bottom w:val="none" w:sz="0" w:space="0" w:color="auto"/>
            <w:right w:val="none" w:sz="0" w:space="0" w:color="auto"/>
          </w:divBdr>
        </w:div>
      </w:divsChild>
    </w:div>
    <w:div w:id="1046220088">
      <w:bodyDiv w:val="1"/>
      <w:marLeft w:val="0"/>
      <w:marRight w:val="0"/>
      <w:marTop w:val="0"/>
      <w:marBottom w:val="0"/>
      <w:divBdr>
        <w:top w:val="none" w:sz="0" w:space="0" w:color="auto"/>
        <w:left w:val="none" w:sz="0" w:space="0" w:color="auto"/>
        <w:bottom w:val="none" w:sz="0" w:space="0" w:color="auto"/>
        <w:right w:val="none" w:sz="0" w:space="0" w:color="auto"/>
      </w:divBdr>
      <w:divsChild>
        <w:div w:id="698629020">
          <w:marLeft w:val="0"/>
          <w:marRight w:val="0"/>
          <w:marTop w:val="115"/>
          <w:marBottom w:val="0"/>
          <w:divBdr>
            <w:top w:val="none" w:sz="0" w:space="0" w:color="auto"/>
            <w:left w:val="none" w:sz="0" w:space="0" w:color="auto"/>
            <w:bottom w:val="none" w:sz="0" w:space="0" w:color="auto"/>
            <w:right w:val="none" w:sz="0" w:space="0" w:color="auto"/>
          </w:divBdr>
        </w:div>
        <w:div w:id="428892640">
          <w:marLeft w:val="0"/>
          <w:marRight w:val="0"/>
          <w:marTop w:val="115"/>
          <w:marBottom w:val="0"/>
          <w:divBdr>
            <w:top w:val="none" w:sz="0" w:space="0" w:color="auto"/>
            <w:left w:val="none" w:sz="0" w:space="0" w:color="auto"/>
            <w:bottom w:val="none" w:sz="0" w:space="0" w:color="auto"/>
            <w:right w:val="none" w:sz="0" w:space="0" w:color="auto"/>
          </w:divBdr>
        </w:div>
        <w:div w:id="1854295517">
          <w:marLeft w:val="0"/>
          <w:marRight w:val="0"/>
          <w:marTop w:val="115"/>
          <w:marBottom w:val="0"/>
          <w:divBdr>
            <w:top w:val="none" w:sz="0" w:space="0" w:color="auto"/>
            <w:left w:val="none" w:sz="0" w:space="0" w:color="auto"/>
            <w:bottom w:val="none" w:sz="0" w:space="0" w:color="auto"/>
            <w:right w:val="none" w:sz="0" w:space="0" w:color="auto"/>
          </w:divBdr>
        </w:div>
        <w:div w:id="1164399974">
          <w:marLeft w:val="0"/>
          <w:marRight w:val="0"/>
          <w:marTop w:val="115"/>
          <w:marBottom w:val="0"/>
          <w:divBdr>
            <w:top w:val="none" w:sz="0" w:space="0" w:color="auto"/>
            <w:left w:val="none" w:sz="0" w:space="0" w:color="auto"/>
            <w:bottom w:val="none" w:sz="0" w:space="0" w:color="auto"/>
            <w:right w:val="none" w:sz="0" w:space="0" w:color="auto"/>
          </w:divBdr>
        </w:div>
      </w:divsChild>
    </w:div>
    <w:div w:id="1297494949">
      <w:bodyDiv w:val="1"/>
      <w:marLeft w:val="0"/>
      <w:marRight w:val="0"/>
      <w:marTop w:val="0"/>
      <w:marBottom w:val="0"/>
      <w:divBdr>
        <w:top w:val="none" w:sz="0" w:space="0" w:color="auto"/>
        <w:left w:val="none" w:sz="0" w:space="0" w:color="auto"/>
        <w:bottom w:val="none" w:sz="0" w:space="0" w:color="auto"/>
        <w:right w:val="none" w:sz="0" w:space="0" w:color="auto"/>
      </w:divBdr>
      <w:divsChild>
        <w:div w:id="80416266">
          <w:marLeft w:val="0"/>
          <w:marRight w:val="0"/>
          <w:marTop w:val="120"/>
          <w:marBottom w:val="0"/>
          <w:divBdr>
            <w:top w:val="none" w:sz="0" w:space="0" w:color="auto"/>
            <w:left w:val="none" w:sz="0" w:space="0" w:color="auto"/>
            <w:bottom w:val="none" w:sz="0" w:space="0" w:color="auto"/>
            <w:right w:val="none" w:sz="0" w:space="0" w:color="auto"/>
          </w:divBdr>
        </w:div>
        <w:div w:id="884636819">
          <w:marLeft w:val="0"/>
          <w:marRight w:val="0"/>
          <w:marTop w:val="120"/>
          <w:marBottom w:val="0"/>
          <w:divBdr>
            <w:top w:val="none" w:sz="0" w:space="0" w:color="auto"/>
            <w:left w:val="none" w:sz="0" w:space="0" w:color="auto"/>
            <w:bottom w:val="none" w:sz="0" w:space="0" w:color="auto"/>
            <w:right w:val="none" w:sz="0" w:space="0" w:color="auto"/>
          </w:divBdr>
        </w:div>
        <w:div w:id="1930193242">
          <w:marLeft w:val="0"/>
          <w:marRight w:val="0"/>
          <w:marTop w:val="120"/>
          <w:marBottom w:val="0"/>
          <w:divBdr>
            <w:top w:val="none" w:sz="0" w:space="0" w:color="auto"/>
            <w:left w:val="none" w:sz="0" w:space="0" w:color="auto"/>
            <w:bottom w:val="none" w:sz="0" w:space="0" w:color="auto"/>
            <w:right w:val="none" w:sz="0" w:space="0" w:color="auto"/>
          </w:divBdr>
        </w:div>
      </w:divsChild>
    </w:div>
    <w:div w:id="1432311770">
      <w:bodyDiv w:val="1"/>
      <w:marLeft w:val="0"/>
      <w:marRight w:val="0"/>
      <w:marTop w:val="0"/>
      <w:marBottom w:val="0"/>
      <w:divBdr>
        <w:top w:val="none" w:sz="0" w:space="0" w:color="auto"/>
        <w:left w:val="none" w:sz="0" w:space="0" w:color="auto"/>
        <w:bottom w:val="none" w:sz="0" w:space="0" w:color="auto"/>
        <w:right w:val="none" w:sz="0" w:space="0" w:color="auto"/>
      </w:divBdr>
      <w:divsChild>
        <w:div w:id="1153640717">
          <w:marLeft w:val="734"/>
          <w:marRight w:val="0"/>
          <w:marTop w:val="110"/>
          <w:marBottom w:val="0"/>
          <w:divBdr>
            <w:top w:val="none" w:sz="0" w:space="0" w:color="auto"/>
            <w:left w:val="none" w:sz="0" w:space="0" w:color="auto"/>
            <w:bottom w:val="none" w:sz="0" w:space="0" w:color="auto"/>
            <w:right w:val="none" w:sz="0" w:space="0" w:color="auto"/>
          </w:divBdr>
        </w:div>
        <w:div w:id="265119799">
          <w:marLeft w:val="734"/>
          <w:marRight w:val="0"/>
          <w:marTop w:val="110"/>
          <w:marBottom w:val="0"/>
          <w:divBdr>
            <w:top w:val="none" w:sz="0" w:space="0" w:color="auto"/>
            <w:left w:val="none" w:sz="0" w:space="0" w:color="auto"/>
            <w:bottom w:val="none" w:sz="0" w:space="0" w:color="auto"/>
            <w:right w:val="none" w:sz="0" w:space="0" w:color="auto"/>
          </w:divBdr>
        </w:div>
        <w:div w:id="1626303393">
          <w:marLeft w:val="734"/>
          <w:marRight w:val="0"/>
          <w:marTop w:val="110"/>
          <w:marBottom w:val="0"/>
          <w:divBdr>
            <w:top w:val="none" w:sz="0" w:space="0" w:color="auto"/>
            <w:left w:val="none" w:sz="0" w:space="0" w:color="auto"/>
            <w:bottom w:val="none" w:sz="0" w:space="0" w:color="auto"/>
            <w:right w:val="none" w:sz="0" w:space="0" w:color="auto"/>
          </w:divBdr>
        </w:div>
        <w:div w:id="1158615871">
          <w:marLeft w:val="734"/>
          <w:marRight w:val="0"/>
          <w:marTop w:val="110"/>
          <w:marBottom w:val="0"/>
          <w:divBdr>
            <w:top w:val="none" w:sz="0" w:space="0" w:color="auto"/>
            <w:left w:val="none" w:sz="0" w:space="0" w:color="auto"/>
            <w:bottom w:val="none" w:sz="0" w:space="0" w:color="auto"/>
            <w:right w:val="none" w:sz="0" w:space="0" w:color="auto"/>
          </w:divBdr>
        </w:div>
      </w:divsChild>
    </w:div>
    <w:div w:id="1614093201">
      <w:bodyDiv w:val="1"/>
      <w:marLeft w:val="0"/>
      <w:marRight w:val="0"/>
      <w:marTop w:val="0"/>
      <w:marBottom w:val="0"/>
      <w:divBdr>
        <w:top w:val="none" w:sz="0" w:space="0" w:color="auto"/>
        <w:left w:val="none" w:sz="0" w:space="0" w:color="auto"/>
        <w:bottom w:val="none" w:sz="0" w:space="0" w:color="auto"/>
        <w:right w:val="none" w:sz="0" w:space="0" w:color="auto"/>
      </w:divBdr>
      <w:divsChild>
        <w:div w:id="759982514">
          <w:marLeft w:val="0"/>
          <w:marRight w:val="0"/>
          <w:marTop w:val="120"/>
          <w:marBottom w:val="0"/>
          <w:divBdr>
            <w:top w:val="none" w:sz="0" w:space="0" w:color="auto"/>
            <w:left w:val="none" w:sz="0" w:space="0" w:color="auto"/>
            <w:bottom w:val="none" w:sz="0" w:space="0" w:color="auto"/>
            <w:right w:val="none" w:sz="0" w:space="0" w:color="auto"/>
          </w:divBdr>
        </w:div>
        <w:div w:id="1875003490">
          <w:marLeft w:val="0"/>
          <w:marRight w:val="0"/>
          <w:marTop w:val="120"/>
          <w:marBottom w:val="0"/>
          <w:divBdr>
            <w:top w:val="none" w:sz="0" w:space="0" w:color="auto"/>
            <w:left w:val="none" w:sz="0" w:space="0" w:color="auto"/>
            <w:bottom w:val="none" w:sz="0" w:space="0" w:color="auto"/>
            <w:right w:val="none" w:sz="0" w:space="0" w:color="auto"/>
          </w:divBdr>
        </w:div>
        <w:div w:id="920723082">
          <w:marLeft w:val="0"/>
          <w:marRight w:val="0"/>
          <w:marTop w:val="120"/>
          <w:marBottom w:val="0"/>
          <w:divBdr>
            <w:top w:val="none" w:sz="0" w:space="0" w:color="auto"/>
            <w:left w:val="none" w:sz="0" w:space="0" w:color="auto"/>
            <w:bottom w:val="none" w:sz="0" w:space="0" w:color="auto"/>
            <w:right w:val="none" w:sz="0" w:space="0" w:color="auto"/>
          </w:divBdr>
        </w:div>
        <w:div w:id="1492453135">
          <w:marLeft w:val="0"/>
          <w:marRight w:val="0"/>
          <w:marTop w:val="120"/>
          <w:marBottom w:val="0"/>
          <w:divBdr>
            <w:top w:val="none" w:sz="0" w:space="0" w:color="auto"/>
            <w:left w:val="none" w:sz="0" w:space="0" w:color="auto"/>
            <w:bottom w:val="none" w:sz="0" w:space="0" w:color="auto"/>
            <w:right w:val="none" w:sz="0" w:space="0" w:color="auto"/>
          </w:divBdr>
        </w:div>
      </w:divsChild>
    </w:div>
    <w:div w:id="1806504744">
      <w:bodyDiv w:val="1"/>
      <w:marLeft w:val="0"/>
      <w:marRight w:val="0"/>
      <w:marTop w:val="0"/>
      <w:marBottom w:val="0"/>
      <w:divBdr>
        <w:top w:val="none" w:sz="0" w:space="0" w:color="auto"/>
        <w:left w:val="none" w:sz="0" w:space="0" w:color="auto"/>
        <w:bottom w:val="none" w:sz="0" w:space="0" w:color="auto"/>
        <w:right w:val="none" w:sz="0" w:space="0" w:color="auto"/>
      </w:divBdr>
      <w:divsChild>
        <w:div w:id="426921897">
          <w:marLeft w:val="0"/>
          <w:marRight w:val="0"/>
          <w:marTop w:val="115"/>
          <w:marBottom w:val="0"/>
          <w:divBdr>
            <w:top w:val="none" w:sz="0" w:space="0" w:color="auto"/>
            <w:left w:val="none" w:sz="0" w:space="0" w:color="auto"/>
            <w:bottom w:val="none" w:sz="0" w:space="0" w:color="auto"/>
            <w:right w:val="none" w:sz="0" w:space="0" w:color="auto"/>
          </w:divBdr>
        </w:div>
        <w:div w:id="688526679">
          <w:marLeft w:val="0"/>
          <w:marRight w:val="0"/>
          <w:marTop w:val="115"/>
          <w:marBottom w:val="0"/>
          <w:divBdr>
            <w:top w:val="none" w:sz="0" w:space="0" w:color="auto"/>
            <w:left w:val="none" w:sz="0" w:space="0" w:color="auto"/>
            <w:bottom w:val="none" w:sz="0" w:space="0" w:color="auto"/>
            <w:right w:val="none" w:sz="0" w:space="0" w:color="auto"/>
          </w:divBdr>
        </w:div>
        <w:div w:id="711005265">
          <w:marLeft w:val="0"/>
          <w:marRight w:val="0"/>
          <w:marTop w:val="115"/>
          <w:marBottom w:val="0"/>
          <w:divBdr>
            <w:top w:val="none" w:sz="0" w:space="0" w:color="auto"/>
            <w:left w:val="none" w:sz="0" w:space="0" w:color="auto"/>
            <w:bottom w:val="none" w:sz="0" w:space="0" w:color="auto"/>
            <w:right w:val="none" w:sz="0" w:space="0" w:color="auto"/>
          </w:divBdr>
        </w:div>
        <w:div w:id="142737758">
          <w:marLeft w:val="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5</Pages>
  <Words>1256</Words>
  <Characters>7165</Characters>
  <Application>Microsoft Macintosh Word</Application>
  <DocSecurity>0</DocSecurity>
  <Lines>59</Lines>
  <Paragraphs>16</Paragraphs>
  <ScaleCrop>false</ScaleCrop>
  <Company>University of Ottawa</Company>
  <LinksUpToDate>false</LinksUpToDate>
  <CharactersWithSpaces>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3</cp:revision>
  <cp:lastPrinted>2012-05-20T21:30:00Z</cp:lastPrinted>
  <dcterms:created xsi:type="dcterms:W3CDTF">2012-05-15T12:52:00Z</dcterms:created>
  <dcterms:modified xsi:type="dcterms:W3CDTF">2012-05-20T21:30:00Z</dcterms:modified>
</cp:coreProperties>
</file>