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F7A25" w:rsidRPr="000F7A25" w:rsidRDefault="000F7A25" w:rsidP="000F7A25">
      <w:pPr>
        <w:pStyle w:val="IntenseQuote"/>
        <w:rPr>
          <w:b/>
          <w:i w:val="0"/>
          <w:color w:val="1F4E79" w:themeColor="accent1" w:themeShade="80"/>
          <w:sz w:val="24"/>
        </w:rPr>
      </w:pPr>
      <w:r w:rsidRPr="000F7A25">
        <w:rPr>
          <w:b/>
          <w:i w:val="0"/>
          <w:color w:val="1F4E79" w:themeColor="accent1" w:themeShade="80"/>
          <w:sz w:val="24"/>
        </w:rPr>
        <w:t>Role Play Questions</w:t>
      </w:r>
    </w:p>
    <w:p w:rsidR="004A4E74" w:rsidRDefault="000F7A25">
      <w:pPr>
        <w:jc w:val="both"/>
      </w:pPr>
      <w:r>
        <w:rPr>
          <w:b/>
          <w:color w:val="2A2F3C"/>
        </w:rPr>
        <w:t>Group 1</w:t>
      </w:r>
    </w:p>
    <w:p w:rsidR="004A4E74" w:rsidRDefault="000F7A25">
      <w:pPr>
        <w:jc w:val="both"/>
      </w:pPr>
      <w:r>
        <w:rPr>
          <w:color w:val="2A2F3C"/>
        </w:rPr>
        <w:t>Mrs. B is a senior citizen with short-term memory loss and reduced mobility. As a nursing student, what should you incorporate in your weekly visits to develop a good therapeutic relationship with Mrs. B?</w:t>
      </w:r>
    </w:p>
    <w:p w:rsidR="004A4E74" w:rsidRDefault="000F7A25">
      <w:pPr>
        <w:jc w:val="both"/>
      </w:pPr>
      <w:r>
        <w:rPr>
          <w:color w:val="2A2F3C"/>
        </w:rPr>
        <w:t xml:space="preserve">a) Introduce yourself and your role each visit, as Mrs. B may not remember you or the reason </w:t>
      </w:r>
      <w:proofErr w:type="gramStart"/>
      <w:r>
        <w:rPr>
          <w:color w:val="2A2F3C"/>
        </w:rPr>
        <w:t>your are</w:t>
      </w:r>
      <w:proofErr w:type="gramEnd"/>
      <w:r>
        <w:rPr>
          <w:color w:val="2A2F3C"/>
        </w:rPr>
        <w:t xml:space="preserve"> there.</w:t>
      </w:r>
    </w:p>
    <w:p w:rsidR="004A4E74" w:rsidRDefault="000F7A25">
      <w:pPr>
        <w:jc w:val="both"/>
      </w:pPr>
      <w:r>
        <w:rPr>
          <w:color w:val="2A2F3C"/>
        </w:rPr>
        <w:t>b) Give Mrs. B a sense of control by letting her set the pace and choose the activities you do during your visit.</w:t>
      </w:r>
    </w:p>
    <w:p w:rsidR="004A4E74" w:rsidRDefault="000F7A25">
      <w:pPr>
        <w:jc w:val="both"/>
      </w:pPr>
      <w:r>
        <w:rPr>
          <w:color w:val="2A2F3C"/>
        </w:rPr>
        <w:t>c) Engage in conversation with lo</w:t>
      </w:r>
      <w:r>
        <w:rPr>
          <w:color w:val="2A2F3C"/>
        </w:rPr>
        <w:t>w risk topics and actively listen to Mrs. B while she is speaking.</w:t>
      </w:r>
    </w:p>
    <w:p w:rsidR="004A4E74" w:rsidRDefault="000F7A25">
      <w:pPr>
        <w:jc w:val="both"/>
      </w:pPr>
      <w:r>
        <w:rPr>
          <w:color w:val="2A2F3C"/>
          <w:highlight w:val="yellow"/>
        </w:rPr>
        <w:t>d) All of the above.</w:t>
      </w:r>
    </w:p>
    <w:p w:rsidR="004A4E74" w:rsidRDefault="000F7A25">
      <w:pPr>
        <w:jc w:val="both"/>
      </w:pPr>
      <w:r>
        <w:rPr>
          <w:color w:val="2A2F3C"/>
        </w:rPr>
        <w:t xml:space="preserve"> </w:t>
      </w:r>
    </w:p>
    <w:p w:rsidR="004A4E74" w:rsidRDefault="000F7A25">
      <w:pPr>
        <w:jc w:val="both"/>
      </w:pPr>
      <w:r>
        <w:rPr>
          <w:color w:val="2A2F3C"/>
        </w:rPr>
        <w:t>During your visit with Mrs. B, a senior citizen with short-term memory loss, she makes an offensive comment about your ethnicity. When this happens you should:</w:t>
      </w:r>
    </w:p>
    <w:p w:rsidR="004A4E74" w:rsidRDefault="000F7A25">
      <w:pPr>
        <w:jc w:val="both"/>
      </w:pPr>
      <w:r>
        <w:rPr>
          <w:color w:val="2A2F3C"/>
        </w:rPr>
        <w:t>a) Tak</w:t>
      </w:r>
      <w:r>
        <w:rPr>
          <w:color w:val="2A2F3C"/>
        </w:rPr>
        <w:t>e offence and express to her that you are angry about what she said</w:t>
      </w:r>
    </w:p>
    <w:p w:rsidR="004A4E74" w:rsidRDefault="000F7A25">
      <w:pPr>
        <w:jc w:val="both"/>
      </w:pPr>
      <w:r>
        <w:rPr>
          <w:color w:val="2A2F3C"/>
        </w:rPr>
        <w:t>b) Tell her she is wrong and find a good argument that proves it to keep the conversation going</w:t>
      </w:r>
    </w:p>
    <w:p w:rsidR="004A4E74" w:rsidRDefault="000F7A25">
      <w:pPr>
        <w:jc w:val="both"/>
      </w:pPr>
      <w:r>
        <w:rPr>
          <w:color w:val="2A2F3C"/>
        </w:rPr>
        <w:t>c) Tell your coordinator that you are going to stop visiting Mrs. B. altogether</w:t>
      </w:r>
    </w:p>
    <w:p w:rsidR="004A4E74" w:rsidRDefault="000F7A25">
      <w:pPr>
        <w:jc w:val="both"/>
      </w:pPr>
      <w:r>
        <w:rPr>
          <w:color w:val="2A2F3C"/>
          <w:highlight w:val="yellow"/>
        </w:rPr>
        <w:t>d) Respect M</w:t>
      </w:r>
      <w:r>
        <w:rPr>
          <w:color w:val="2A2F3C"/>
          <w:highlight w:val="yellow"/>
        </w:rPr>
        <w:t>rs. B's opinion, as she is entitled to it, and work around the topic if it is making you uncomfortable</w:t>
      </w:r>
    </w:p>
    <w:p w:rsidR="004A4E74" w:rsidRDefault="000F7A25">
      <w:pPr>
        <w:jc w:val="both"/>
      </w:pPr>
      <w:r>
        <w:rPr>
          <w:color w:val="2A2F3C"/>
        </w:rPr>
        <w:t xml:space="preserve"> </w:t>
      </w:r>
    </w:p>
    <w:p w:rsidR="004A4E74" w:rsidRDefault="000F7A25">
      <w:pPr>
        <w:jc w:val="both"/>
      </w:pPr>
      <w:r>
        <w:rPr>
          <w:b/>
          <w:color w:val="2A2F3C"/>
        </w:rPr>
        <w:t>Group 4</w:t>
      </w:r>
    </w:p>
    <w:p w:rsidR="004A4E74" w:rsidRDefault="000F7A25">
      <w:pPr>
        <w:jc w:val="both"/>
      </w:pPr>
      <w:r>
        <w:rPr>
          <w:color w:val="2A2F3C"/>
        </w:rPr>
        <w:t>During the Role Play focused on school-aged children. What techniques did the McGill Model Nurse (MMN nurse) use to complete a successful termi</w:t>
      </w:r>
      <w:r>
        <w:rPr>
          <w:color w:val="2A2F3C"/>
        </w:rPr>
        <w:t>nation phase?</w:t>
      </w:r>
    </w:p>
    <w:p w:rsidR="004A4E74" w:rsidRDefault="000F7A25">
      <w:pPr>
        <w:jc w:val="both"/>
      </w:pPr>
      <w:r>
        <w:rPr>
          <w:color w:val="2A2F3C"/>
        </w:rPr>
        <w:t>a) Remind child at the beginning of session that it is your last day</w:t>
      </w:r>
    </w:p>
    <w:p w:rsidR="004A4E74" w:rsidRDefault="000F7A25">
      <w:pPr>
        <w:jc w:val="both"/>
      </w:pPr>
      <w:r>
        <w:rPr>
          <w:color w:val="2A2F3C"/>
        </w:rPr>
        <w:t>b) Inquire about feelings the child may be having regarding the termination</w:t>
      </w:r>
    </w:p>
    <w:p w:rsidR="004A4E74" w:rsidRDefault="000F7A25">
      <w:pPr>
        <w:jc w:val="both"/>
      </w:pPr>
      <w:r>
        <w:rPr>
          <w:color w:val="2A2F3C"/>
        </w:rPr>
        <w:t>c) Make sure there is someone at the child’s disposition that will be able to help with their hom</w:t>
      </w:r>
      <w:r>
        <w:rPr>
          <w:color w:val="2A2F3C"/>
        </w:rPr>
        <w:t>ework once you are gone.</w:t>
      </w:r>
    </w:p>
    <w:p w:rsidR="004A4E74" w:rsidRDefault="000F7A25">
      <w:pPr>
        <w:jc w:val="both"/>
      </w:pPr>
      <w:r>
        <w:rPr>
          <w:color w:val="2A2F3C"/>
          <w:highlight w:val="yellow"/>
        </w:rPr>
        <w:t>d) All of the above</w:t>
      </w:r>
    </w:p>
    <w:p w:rsidR="004A4E74" w:rsidRDefault="000F7A25">
      <w:pPr>
        <w:jc w:val="both"/>
      </w:pPr>
      <w:r>
        <w:rPr>
          <w:color w:val="2A2F3C"/>
        </w:rPr>
        <w:t xml:space="preserve"> </w:t>
      </w:r>
    </w:p>
    <w:p w:rsidR="004A4E74" w:rsidRDefault="000F7A25">
      <w:pPr>
        <w:jc w:val="both"/>
      </w:pPr>
      <w:r>
        <w:rPr>
          <w:color w:val="2A2F3C"/>
        </w:rPr>
        <w:t xml:space="preserve">A grade-schooler 8 years of age is in a classroom for homework-aid, when the nursing student-volunteer arrives in the classroom for the first time, the child is not behaving, screaming and does not want to do </w:t>
      </w:r>
      <w:r>
        <w:rPr>
          <w:color w:val="2A2F3C"/>
        </w:rPr>
        <w:t>their homework. Which of the following Nursing responses is NOT consistent with initiating a therapeutic relationship with the child?</w:t>
      </w:r>
    </w:p>
    <w:p w:rsidR="004A4E74" w:rsidRDefault="000F7A25">
      <w:pPr>
        <w:jc w:val="both"/>
      </w:pPr>
      <w:r>
        <w:rPr>
          <w:color w:val="2A2F3C"/>
        </w:rPr>
        <w:t>a) Introducing themselves to the child</w:t>
      </w:r>
    </w:p>
    <w:p w:rsidR="004A4E74" w:rsidRDefault="000F7A25">
      <w:pPr>
        <w:jc w:val="both"/>
      </w:pPr>
      <w:r>
        <w:rPr>
          <w:color w:val="2A2F3C"/>
        </w:rPr>
        <w:t>b) Asking a teacher or supervisor to help calm the child</w:t>
      </w:r>
    </w:p>
    <w:p w:rsidR="004A4E74" w:rsidRDefault="000F7A25">
      <w:pPr>
        <w:jc w:val="both"/>
      </w:pPr>
      <w:r>
        <w:rPr>
          <w:color w:val="2A2F3C"/>
          <w:highlight w:val="yellow"/>
        </w:rPr>
        <w:t>c) Shouting to the child t</w:t>
      </w:r>
      <w:r>
        <w:rPr>
          <w:color w:val="2A2F3C"/>
          <w:highlight w:val="yellow"/>
        </w:rPr>
        <w:t>o sit down and do their homework</w:t>
      </w:r>
    </w:p>
    <w:p w:rsidR="004A4E74" w:rsidRDefault="000F7A25">
      <w:pPr>
        <w:jc w:val="both"/>
      </w:pPr>
      <w:r>
        <w:rPr>
          <w:color w:val="2A2F3C"/>
        </w:rPr>
        <w:t>d) Giving the child a choice between doing homework or any other available activity</w:t>
      </w:r>
    </w:p>
    <w:p w:rsidR="004A4E74" w:rsidRDefault="004A4E74">
      <w:pPr>
        <w:jc w:val="both"/>
      </w:pPr>
    </w:p>
    <w:p w:rsidR="000F7A25" w:rsidRDefault="000F7A25">
      <w:pPr>
        <w:jc w:val="both"/>
      </w:pPr>
    </w:p>
    <w:p w:rsidR="000F7A25" w:rsidRDefault="000F7A25">
      <w:pPr>
        <w:jc w:val="both"/>
      </w:pPr>
    </w:p>
    <w:p w:rsidR="004A4E74" w:rsidRDefault="000F7A25">
      <w:pPr>
        <w:jc w:val="both"/>
      </w:pPr>
      <w:r>
        <w:rPr>
          <w:b/>
          <w:color w:val="2A2F3C"/>
        </w:rPr>
        <w:lastRenderedPageBreak/>
        <w:t>Group 5</w:t>
      </w:r>
    </w:p>
    <w:p w:rsidR="004A4E74" w:rsidRDefault="000F7A25">
      <w:pPr>
        <w:jc w:val="both"/>
      </w:pPr>
      <w:r>
        <w:rPr>
          <w:color w:val="373E4D"/>
          <w:shd w:val="clear" w:color="auto" w:fill="F6F7F8"/>
        </w:rPr>
        <w:t>Considering the following interventions, what is the best way for a nurse to react to a toddler who refuses to be assessed?</w:t>
      </w:r>
    </w:p>
    <w:p w:rsidR="004A4E74" w:rsidRDefault="000F7A25">
      <w:pPr>
        <w:jc w:val="both"/>
      </w:pPr>
      <w:r>
        <w:rPr>
          <w:color w:val="373E4D"/>
          <w:shd w:val="clear" w:color="auto" w:fill="F6F7F8"/>
        </w:rPr>
        <w:t>a) Explain the procedure in simple words but in depth to the toddler before and during the procedure</w:t>
      </w:r>
    </w:p>
    <w:p w:rsidR="004A4E74" w:rsidRDefault="000F7A25">
      <w:pPr>
        <w:jc w:val="both"/>
      </w:pPr>
      <w:r>
        <w:rPr>
          <w:color w:val="373E4D"/>
          <w:shd w:val="clear" w:color="auto" w:fill="F6F7F8"/>
        </w:rPr>
        <w:t>b) Making the procedure seem like a game</w:t>
      </w:r>
    </w:p>
    <w:p w:rsidR="004A4E74" w:rsidRDefault="000F7A25">
      <w:pPr>
        <w:jc w:val="both"/>
      </w:pPr>
      <w:r>
        <w:rPr>
          <w:color w:val="373E4D"/>
          <w:shd w:val="clear" w:color="auto" w:fill="F6F7F8"/>
        </w:rPr>
        <w:t>c) Have parents be present and near the toddler during the procedure</w:t>
      </w:r>
    </w:p>
    <w:p w:rsidR="004A4E74" w:rsidRDefault="000F7A25">
      <w:pPr>
        <w:jc w:val="both"/>
      </w:pPr>
      <w:r>
        <w:rPr>
          <w:color w:val="373E4D"/>
          <w:highlight w:val="yellow"/>
        </w:rPr>
        <w:t>d) All of the above</w:t>
      </w:r>
    </w:p>
    <w:p w:rsidR="004A4E74" w:rsidRDefault="004A4E74">
      <w:pPr>
        <w:jc w:val="both"/>
      </w:pPr>
    </w:p>
    <w:p w:rsidR="004A4E74" w:rsidRDefault="000F7A25">
      <w:pPr>
        <w:jc w:val="both"/>
      </w:pPr>
      <w:r>
        <w:rPr>
          <w:color w:val="373E4D"/>
          <w:shd w:val="clear" w:color="auto" w:fill="F6F7F8"/>
        </w:rPr>
        <w:t>Considering the followin</w:t>
      </w:r>
      <w:r>
        <w:rPr>
          <w:color w:val="373E4D"/>
          <w:shd w:val="clear" w:color="auto" w:fill="F6F7F8"/>
        </w:rPr>
        <w:t>g options and taking into consideration the McGill Model of Nursing, which intervention is BEST when attempting to encourage a toddler to eat a sandwich?</w:t>
      </w:r>
    </w:p>
    <w:p w:rsidR="004A4E74" w:rsidRDefault="000F7A25">
      <w:pPr>
        <w:jc w:val="both"/>
      </w:pPr>
      <w:r>
        <w:rPr>
          <w:color w:val="373E4D"/>
          <w:shd w:val="clear" w:color="auto" w:fill="F6F7F8"/>
        </w:rPr>
        <w:t>a) "Be a good girl and eat your sandwich or else you will get sick"</w:t>
      </w:r>
    </w:p>
    <w:p w:rsidR="004A4E74" w:rsidRDefault="000F7A25">
      <w:pPr>
        <w:jc w:val="both"/>
      </w:pPr>
      <w:r>
        <w:rPr>
          <w:color w:val="373E4D"/>
          <w:shd w:val="clear" w:color="auto" w:fill="F6F7F8"/>
        </w:rPr>
        <w:t>b) "Would you like to eat this san</w:t>
      </w:r>
      <w:r>
        <w:rPr>
          <w:color w:val="373E4D"/>
          <w:shd w:val="clear" w:color="auto" w:fill="F6F7F8"/>
        </w:rPr>
        <w:t>dwich or should I make you another one?"</w:t>
      </w:r>
    </w:p>
    <w:p w:rsidR="004A4E74" w:rsidRDefault="000F7A25">
      <w:pPr>
        <w:jc w:val="both"/>
      </w:pPr>
      <w:r>
        <w:rPr>
          <w:color w:val="373E4D"/>
          <w:shd w:val="clear" w:color="auto" w:fill="F6F7F8"/>
        </w:rPr>
        <w:t xml:space="preserve">c) "Can you do </w:t>
      </w:r>
      <w:proofErr w:type="gramStart"/>
      <w:r>
        <w:rPr>
          <w:color w:val="373E4D"/>
          <w:shd w:val="clear" w:color="auto" w:fill="F6F7F8"/>
        </w:rPr>
        <w:t>me</w:t>
      </w:r>
      <w:proofErr w:type="gramEnd"/>
      <w:r>
        <w:rPr>
          <w:color w:val="373E4D"/>
          <w:shd w:val="clear" w:color="auto" w:fill="F6F7F8"/>
        </w:rPr>
        <w:t xml:space="preserve"> a favor and eat this sandwich?"</w:t>
      </w:r>
    </w:p>
    <w:p w:rsidR="004A4E74" w:rsidRDefault="000F7A25">
      <w:pPr>
        <w:jc w:val="both"/>
      </w:pPr>
      <w:r>
        <w:rPr>
          <w:color w:val="373E4D"/>
          <w:highlight w:val="yellow"/>
        </w:rPr>
        <w:t>d) Make 2 sandwiches, eat one in front of the toddler and put the other near her/him.</w:t>
      </w:r>
    </w:p>
    <w:p w:rsidR="004A4E74" w:rsidRDefault="004A4E74">
      <w:pPr>
        <w:jc w:val="both"/>
      </w:pPr>
    </w:p>
    <w:p w:rsidR="004A4E74" w:rsidRDefault="004A4E74">
      <w:pPr>
        <w:jc w:val="both"/>
      </w:pPr>
    </w:p>
    <w:p w:rsidR="004A4E74" w:rsidRDefault="000F7A25">
      <w:pPr>
        <w:jc w:val="both"/>
      </w:pPr>
      <w:r>
        <w:rPr>
          <w:b/>
          <w:color w:val="2A2F3C"/>
        </w:rPr>
        <w:t>Group 6</w:t>
      </w:r>
    </w:p>
    <w:p w:rsidR="004A4E74" w:rsidRDefault="000F7A25">
      <w:pPr>
        <w:jc w:val="both"/>
      </w:pPr>
      <w:r>
        <w:rPr>
          <w:color w:val="2A2F3C"/>
        </w:rPr>
        <w:t xml:space="preserve">During her first volunteer session at the Douglas hospital, </w:t>
      </w:r>
      <w:proofErr w:type="spellStart"/>
      <w:r>
        <w:rPr>
          <w:color w:val="2A2F3C"/>
        </w:rPr>
        <w:t>Mili</w:t>
      </w:r>
      <w:proofErr w:type="spellEnd"/>
      <w:r>
        <w:rPr>
          <w:color w:val="2A2F3C"/>
        </w:rPr>
        <w:t>, the</w:t>
      </w:r>
      <w:r>
        <w:rPr>
          <w:color w:val="2A2F3C"/>
        </w:rPr>
        <w:t xml:space="preserve"> nursing student has assigned by the staff nurse Mrs. Tremblay. Mrs. Tremblay has Alzheimer and is very concerned that her husband not showing up to pick her up. How did </w:t>
      </w:r>
      <w:proofErr w:type="spellStart"/>
      <w:r>
        <w:rPr>
          <w:color w:val="2A2F3C"/>
        </w:rPr>
        <w:t>Mili</w:t>
      </w:r>
      <w:proofErr w:type="spellEnd"/>
      <w:r>
        <w:rPr>
          <w:color w:val="2A2F3C"/>
        </w:rPr>
        <w:t xml:space="preserve"> respond?</w:t>
      </w:r>
    </w:p>
    <w:p w:rsidR="004A4E74" w:rsidRDefault="000F7A25">
      <w:pPr>
        <w:jc w:val="both"/>
      </w:pPr>
      <w:r>
        <w:rPr>
          <w:color w:val="2A2F3C"/>
        </w:rPr>
        <w:t xml:space="preserve">a) </w:t>
      </w:r>
      <w:proofErr w:type="spellStart"/>
      <w:r>
        <w:rPr>
          <w:color w:val="2A2F3C"/>
        </w:rPr>
        <w:t>Mili</w:t>
      </w:r>
      <w:proofErr w:type="spellEnd"/>
      <w:r>
        <w:rPr>
          <w:color w:val="2A2F3C"/>
        </w:rPr>
        <w:t xml:space="preserve"> went on and explored Mrs. Tremblay's worries.</w:t>
      </w:r>
    </w:p>
    <w:p w:rsidR="004A4E74" w:rsidRDefault="000F7A25">
      <w:pPr>
        <w:jc w:val="both"/>
      </w:pPr>
      <w:r>
        <w:rPr>
          <w:color w:val="2A2F3C"/>
        </w:rPr>
        <w:t xml:space="preserve">b) </w:t>
      </w:r>
      <w:proofErr w:type="spellStart"/>
      <w:r>
        <w:rPr>
          <w:color w:val="2A2F3C"/>
        </w:rPr>
        <w:t>Mili</w:t>
      </w:r>
      <w:proofErr w:type="spellEnd"/>
      <w:r>
        <w:rPr>
          <w:color w:val="2A2F3C"/>
        </w:rPr>
        <w:t xml:space="preserve"> initiated </w:t>
      </w:r>
      <w:r>
        <w:rPr>
          <w:color w:val="2A2F3C"/>
        </w:rPr>
        <w:t>a conversation with Mrs. Tremblay to talk more about her husband.</w:t>
      </w:r>
    </w:p>
    <w:p w:rsidR="004A4E74" w:rsidRDefault="000F7A25">
      <w:pPr>
        <w:jc w:val="both"/>
      </w:pPr>
      <w:r>
        <w:rPr>
          <w:color w:val="2A2F3C"/>
        </w:rPr>
        <w:t xml:space="preserve">c) </w:t>
      </w:r>
      <w:proofErr w:type="spellStart"/>
      <w:r>
        <w:rPr>
          <w:color w:val="2A2F3C"/>
        </w:rPr>
        <w:t>Mili</w:t>
      </w:r>
      <w:proofErr w:type="spellEnd"/>
      <w:r>
        <w:rPr>
          <w:color w:val="2A2F3C"/>
        </w:rPr>
        <w:t xml:space="preserve"> comforted Mrs. Tremblay by teaching her how to breathe when she started panicking.</w:t>
      </w:r>
    </w:p>
    <w:p w:rsidR="004A4E74" w:rsidRDefault="000F7A25">
      <w:pPr>
        <w:jc w:val="both"/>
      </w:pPr>
      <w:r>
        <w:rPr>
          <w:color w:val="2A2F3C"/>
          <w:highlight w:val="yellow"/>
        </w:rPr>
        <w:t>d) All of the above.</w:t>
      </w:r>
    </w:p>
    <w:p w:rsidR="004A4E74" w:rsidRDefault="000F7A25">
      <w:pPr>
        <w:jc w:val="both"/>
      </w:pPr>
      <w:r>
        <w:rPr>
          <w:color w:val="2A2F3C"/>
        </w:rPr>
        <w:t xml:space="preserve"> </w:t>
      </w:r>
    </w:p>
    <w:p w:rsidR="004A4E74" w:rsidRDefault="000F7A25">
      <w:pPr>
        <w:jc w:val="both"/>
      </w:pPr>
      <w:r>
        <w:rPr>
          <w:color w:val="2A2F3C"/>
        </w:rPr>
        <w:t xml:space="preserve">Mrs. Tremblay was really concerned about her husband and asked </w:t>
      </w:r>
      <w:proofErr w:type="spellStart"/>
      <w:r>
        <w:rPr>
          <w:color w:val="2A2F3C"/>
        </w:rPr>
        <w:t>Mili</w:t>
      </w:r>
      <w:proofErr w:type="spellEnd"/>
      <w:r>
        <w:rPr>
          <w:color w:val="2A2F3C"/>
        </w:rPr>
        <w:t xml:space="preserve"> if she can help to call him. Although not shown in the video, what would be the best action to take following the client's concern?</w:t>
      </w:r>
    </w:p>
    <w:p w:rsidR="004A4E74" w:rsidRDefault="000F7A25">
      <w:pPr>
        <w:jc w:val="both"/>
      </w:pPr>
      <w:r>
        <w:rPr>
          <w:color w:val="2A2F3C"/>
        </w:rPr>
        <w:t>a) Ignore the client's request and tell her you do not h</w:t>
      </w:r>
      <w:r>
        <w:rPr>
          <w:color w:val="2A2F3C"/>
        </w:rPr>
        <w:t>ave the husband's phone number.</w:t>
      </w:r>
    </w:p>
    <w:p w:rsidR="004A4E74" w:rsidRDefault="000F7A25">
      <w:pPr>
        <w:jc w:val="both"/>
      </w:pPr>
      <w:r>
        <w:rPr>
          <w:color w:val="2A2F3C"/>
        </w:rPr>
        <w:t>b) Lie to the client and tell her that you will call when you have time.</w:t>
      </w:r>
    </w:p>
    <w:p w:rsidR="004A4E74" w:rsidRDefault="000F7A25">
      <w:pPr>
        <w:jc w:val="both"/>
      </w:pPr>
      <w:r>
        <w:rPr>
          <w:color w:val="2A2F3C"/>
          <w:highlight w:val="yellow"/>
        </w:rPr>
        <w:t>c) Call the client's husband. Talk to him first and explore more on the situation; nursing the client's family is also very important in this case.</w:t>
      </w:r>
    </w:p>
    <w:p w:rsidR="004A4E74" w:rsidRDefault="000F7A25">
      <w:pPr>
        <w:jc w:val="both"/>
      </w:pPr>
      <w:r>
        <w:rPr>
          <w:color w:val="2A2F3C"/>
        </w:rPr>
        <w:t xml:space="preserve">d) </w:t>
      </w:r>
      <w:r>
        <w:rPr>
          <w:color w:val="2A2F3C"/>
        </w:rPr>
        <w:t>None of the above.</w:t>
      </w:r>
    </w:p>
    <w:p w:rsidR="004A4E74" w:rsidRDefault="000F7A25">
      <w:pPr>
        <w:jc w:val="both"/>
      </w:pPr>
      <w:r>
        <w:rPr>
          <w:color w:val="2A2F3C"/>
        </w:rPr>
        <w:t xml:space="preserve"> </w:t>
      </w:r>
    </w:p>
    <w:p w:rsidR="004A4E74" w:rsidRDefault="000F7A25">
      <w:pPr>
        <w:jc w:val="both"/>
      </w:pPr>
      <w:r>
        <w:rPr>
          <w:b/>
          <w:color w:val="2A2F3C"/>
        </w:rPr>
        <w:t>Group 7</w:t>
      </w:r>
    </w:p>
    <w:p w:rsidR="004A4E74" w:rsidRDefault="000F7A25">
      <w:pPr>
        <w:jc w:val="both"/>
      </w:pPr>
      <w:r>
        <w:rPr>
          <w:color w:val="2A2F3C"/>
        </w:rPr>
        <w:t>Which of the following were some of the biophysical interventions done in the role-play about nursing the infant?</w:t>
      </w:r>
    </w:p>
    <w:p w:rsidR="004A4E74" w:rsidRDefault="000F7A25">
      <w:pPr>
        <w:jc w:val="both"/>
      </w:pPr>
      <w:r>
        <w:rPr>
          <w:color w:val="2A2F3C"/>
          <w:highlight w:val="yellow"/>
        </w:rPr>
        <w:t>a) Control the pain by massaging and coaching the breathing</w:t>
      </w:r>
    </w:p>
    <w:p w:rsidR="004A4E74" w:rsidRDefault="000F7A25">
      <w:pPr>
        <w:jc w:val="both"/>
      </w:pPr>
      <w:r>
        <w:rPr>
          <w:color w:val="2A2F3C"/>
        </w:rPr>
        <w:t>b) Ensuring the patient's comfort and turning on the music when asked to do so</w:t>
      </w:r>
    </w:p>
    <w:p w:rsidR="004A4E74" w:rsidRDefault="000F7A25">
      <w:pPr>
        <w:jc w:val="both"/>
      </w:pPr>
      <w:r>
        <w:rPr>
          <w:color w:val="2A2F3C"/>
        </w:rPr>
        <w:t>c) Monitoring both the mother's and the fetus' heart rate</w:t>
      </w:r>
    </w:p>
    <w:p w:rsidR="004A4E74" w:rsidRDefault="000F7A25">
      <w:pPr>
        <w:jc w:val="both"/>
      </w:pPr>
      <w:r>
        <w:rPr>
          <w:color w:val="2A2F3C"/>
        </w:rPr>
        <w:t>d) All of the above</w:t>
      </w:r>
    </w:p>
    <w:p w:rsidR="004A4E74" w:rsidRDefault="000F7A25">
      <w:pPr>
        <w:jc w:val="both"/>
      </w:pPr>
      <w:r>
        <w:rPr>
          <w:color w:val="2D4486"/>
        </w:rPr>
        <w:t xml:space="preserve"> </w:t>
      </w:r>
    </w:p>
    <w:p w:rsidR="004A4E74" w:rsidRDefault="000F7A25">
      <w:pPr>
        <w:jc w:val="both"/>
      </w:pPr>
      <w:r>
        <w:rPr>
          <w:color w:val="2A2F3C"/>
        </w:rPr>
        <w:t>In the role-play "Nursing an Infant", what intervention(s) consistent with MMN a nurse can practi</w:t>
      </w:r>
      <w:r>
        <w:rPr>
          <w:color w:val="2A2F3C"/>
        </w:rPr>
        <w:t>ce that show collaborative partnership?</w:t>
      </w:r>
    </w:p>
    <w:p w:rsidR="004A4E74" w:rsidRDefault="000F7A25">
      <w:pPr>
        <w:jc w:val="both"/>
      </w:pPr>
      <w:r>
        <w:rPr>
          <w:color w:val="2A2F3C"/>
        </w:rPr>
        <w:lastRenderedPageBreak/>
        <w:t>a) Ask the parents if there is anything you could do for them.</w:t>
      </w:r>
    </w:p>
    <w:p w:rsidR="004A4E74" w:rsidRDefault="000F7A25">
      <w:pPr>
        <w:jc w:val="both"/>
      </w:pPr>
      <w:r>
        <w:rPr>
          <w:color w:val="2A2F3C"/>
        </w:rPr>
        <w:t>b) Teach the parents breathing techniques.</w:t>
      </w:r>
    </w:p>
    <w:p w:rsidR="004A4E74" w:rsidRDefault="000F7A25">
      <w:pPr>
        <w:jc w:val="both"/>
      </w:pPr>
      <w:r>
        <w:rPr>
          <w:color w:val="2A2F3C"/>
          <w:highlight w:val="yellow"/>
        </w:rPr>
        <w:t>c) Let the father cut the umbilical cord.</w:t>
      </w:r>
    </w:p>
    <w:p w:rsidR="004A4E74" w:rsidRDefault="000F7A25">
      <w:pPr>
        <w:jc w:val="both"/>
      </w:pPr>
      <w:r>
        <w:rPr>
          <w:color w:val="2A2F3C"/>
        </w:rPr>
        <w:t>d) All of the above</w:t>
      </w:r>
    </w:p>
    <w:p w:rsidR="004A4E74" w:rsidRDefault="004A4E74">
      <w:pPr>
        <w:jc w:val="both"/>
      </w:pPr>
    </w:p>
    <w:p w:rsidR="004A4E74" w:rsidRDefault="000F7A25">
      <w:pPr>
        <w:jc w:val="both"/>
      </w:pPr>
      <w:r>
        <w:rPr>
          <w:b/>
          <w:color w:val="373E4D"/>
          <w:shd w:val="clear" w:color="auto" w:fill="F6F7F8"/>
        </w:rPr>
        <w:t>Group 8:</w:t>
      </w:r>
    </w:p>
    <w:p w:rsidR="004A4E74" w:rsidRDefault="000F7A25" w:rsidP="000F7A25">
      <w:pPr>
        <w:shd w:val="clear" w:color="auto" w:fill="FFFFFF" w:themeFill="background1"/>
        <w:spacing w:line="257" w:lineRule="auto"/>
      </w:pPr>
      <w:r>
        <w:rPr>
          <w:color w:val="373E4D"/>
          <w:shd w:val="clear" w:color="auto" w:fill="F6F7F8"/>
        </w:rPr>
        <w:t>In one of the Montreal General Hospita</w:t>
      </w:r>
      <w:r>
        <w:rPr>
          <w:color w:val="373E4D"/>
          <w:shd w:val="clear" w:color="auto" w:fill="F6F7F8"/>
        </w:rPr>
        <w:t xml:space="preserve">l scenes Nurse Britta and her client, Kendra, were having a one-to-one conversation. When the client asked for the nurse’s personal means of communication (i.e. </w:t>
      </w:r>
      <w:proofErr w:type="gramStart"/>
      <w:r>
        <w:rPr>
          <w:color w:val="373E4D"/>
          <w:shd w:val="clear" w:color="auto" w:fill="F6F7F8"/>
        </w:rPr>
        <w:t>To</w:t>
      </w:r>
      <w:proofErr w:type="gramEnd"/>
      <w:r>
        <w:rPr>
          <w:color w:val="373E4D"/>
          <w:shd w:val="clear" w:color="auto" w:fill="F6F7F8"/>
        </w:rPr>
        <w:t xml:space="preserve"> add Britta on Facebook or be provided with her phone number), how did the nurse initially re</w:t>
      </w:r>
      <w:r>
        <w:rPr>
          <w:color w:val="373E4D"/>
          <w:shd w:val="clear" w:color="auto" w:fill="F6F7F8"/>
        </w:rPr>
        <w:t>spond to the client’s request?</w:t>
      </w:r>
    </w:p>
    <w:p w:rsidR="004A4E74" w:rsidRDefault="000F7A25" w:rsidP="000F7A25">
      <w:pPr>
        <w:shd w:val="clear" w:color="auto" w:fill="FFFFFF" w:themeFill="background1"/>
        <w:spacing w:line="257" w:lineRule="auto"/>
      </w:pPr>
      <w:r>
        <w:rPr>
          <w:color w:val="373E4D"/>
          <w:shd w:val="clear" w:color="auto" w:fill="F6F7F8"/>
        </w:rPr>
        <w:t>a) Britta tried to escape the client’s request by bringing up another subject</w:t>
      </w:r>
    </w:p>
    <w:p w:rsidR="004A4E74" w:rsidRDefault="000F7A25" w:rsidP="000F7A25">
      <w:pPr>
        <w:shd w:val="clear" w:color="auto" w:fill="FFFFFF" w:themeFill="background1"/>
        <w:spacing w:line="257" w:lineRule="auto"/>
      </w:pPr>
      <w:r>
        <w:rPr>
          <w:color w:val="373E4D"/>
          <w:highlight w:val="yellow"/>
        </w:rPr>
        <w:t>b) Britta told the client that, unfortunately, it would be unprofessional to provide her client with such information at the moment.</w:t>
      </w:r>
    </w:p>
    <w:p w:rsidR="004A4E74" w:rsidRDefault="000F7A25" w:rsidP="000F7A25">
      <w:pPr>
        <w:shd w:val="clear" w:color="auto" w:fill="FFFFFF" w:themeFill="background1"/>
        <w:spacing w:line="257" w:lineRule="auto"/>
      </w:pPr>
      <w:r>
        <w:rPr>
          <w:color w:val="373E4D"/>
          <w:shd w:val="clear" w:color="auto" w:fill="F6F7F8"/>
        </w:rPr>
        <w:t>c) The nurse w</w:t>
      </w:r>
      <w:r>
        <w:rPr>
          <w:color w:val="373E4D"/>
          <w:shd w:val="clear" w:color="auto" w:fill="F6F7F8"/>
        </w:rPr>
        <w:t>illingly pulled out her phone to take down the client’s information.</w:t>
      </w:r>
    </w:p>
    <w:p w:rsidR="000F7A25" w:rsidRPr="000F7A25" w:rsidRDefault="000F7A25" w:rsidP="000F7A25">
      <w:pPr>
        <w:shd w:val="clear" w:color="auto" w:fill="FFFFFF" w:themeFill="background1"/>
        <w:spacing w:line="257" w:lineRule="auto"/>
        <w:rPr>
          <w:color w:val="373E4D"/>
        </w:rPr>
      </w:pPr>
      <w:r>
        <w:rPr>
          <w:color w:val="373E4D"/>
          <w:shd w:val="clear" w:color="auto" w:fill="F6F7F8"/>
        </w:rPr>
        <w:t>d) Britta lied and said that she had no Facebook account and no cellphone</w:t>
      </w:r>
      <w:r>
        <w:rPr>
          <w:color w:val="373E4D"/>
          <w:shd w:val="clear" w:color="auto" w:fill="F6F7F8"/>
        </w:rPr>
        <w:br/>
      </w:r>
      <w:r>
        <w:rPr>
          <w:color w:val="373E4D"/>
        </w:rPr>
        <w:br/>
      </w:r>
      <w:r>
        <w:rPr>
          <w:color w:val="373E4D"/>
          <w:shd w:val="clear" w:color="auto" w:fill="F6F7F8"/>
        </w:rPr>
        <w:t>Nurse Britta witnesses an unhealthy alter</w:t>
      </w:r>
      <w:bookmarkStart w:id="0" w:name="_GoBack"/>
      <w:bookmarkEnd w:id="0"/>
      <w:r>
        <w:rPr>
          <w:color w:val="373E4D"/>
          <w:shd w:val="clear" w:color="auto" w:fill="F6F7F8"/>
        </w:rPr>
        <w:t>cation between her patient, Kendra, and her ex-boyfriend, Max, as he is</w:t>
      </w:r>
      <w:r>
        <w:rPr>
          <w:color w:val="373E4D"/>
          <w:shd w:val="clear" w:color="auto" w:fill="F6F7F8"/>
        </w:rPr>
        <w:t xml:space="preserve"> dropping off their weeping baby at the Montreal General Hospital. What are some techniques Nurse Britta uses, to handle the situation?</w:t>
      </w:r>
      <w:r>
        <w:rPr>
          <w:color w:val="373E4D"/>
        </w:rPr>
        <w:br/>
      </w:r>
      <w:r>
        <w:rPr>
          <w:color w:val="373E4D"/>
          <w:shd w:val="clear" w:color="auto" w:fill="F6F7F8"/>
        </w:rPr>
        <w:t>a) Nurse Britta waits until Max has left the room and approaches Kendra using therapeutic touch.</w:t>
      </w:r>
      <w:r>
        <w:rPr>
          <w:color w:val="373E4D"/>
        </w:rPr>
        <w:br/>
      </w:r>
      <w:r>
        <w:rPr>
          <w:color w:val="373E4D"/>
          <w:shd w:val="clear" w:color="auto" w:fill="F6F7F8"/>
        </w:rPr>
        <w:t>b) Nurse Britta is conc</w:t>
      </w:r>
      <w:r>
        <w:rPr>
          <w:color w:val="373E4D"/>
          <w:shd w:val="clear" w:color="auto" w:fill="F6F7F8"/>
        </w:rPr>
        <w:t>erned for the baby’s environment and informs Kendra that the hospital offers a daycare system if ever she chooses to use it.</w:t>
      </w:r>
      <w:r>
        <w:rPr>
          <w:color w:val="373E4D"/>
        </w:rPr>
        <w:br/>
      </w:r>
      <w:r>
        <w:rPr>
          <w:color w:val="373E4D"/>
          <w:shd w:val="clear" w:color="auto" w:fill="F6F7F8"/>
        </w:rPr>
        <w:t>c) The nurse attempts to comfort Kendra by assuring her that she is also experiencing a rough time with her own boyfriend; Kendra s</w:t>
      </w:r>
      <w:r>
        <w:rPr>
          <w:color w:val="373E4D"/>
          <w:shd w:val="clear" w:color="auto" w:fill="F6F7F8"/>
        </w:rPr>
        <w:t>hould feel free to share any issues she might be having with her ex-boyfriend.</w:t>
      </w:r>
      <w:r>
        <w:rPr>
          <w:color w:val="373E4D"/>
        </w:rPr>
        <w:br/>
      </w:r>
      <w:r>
        <w:rPr>
          <w:color w:val="373E4D"/>
          <w:highlight w:val="yellow"/>
        </w:rPr>
        <w:t>d) Nurse Britta used all these techniques</w:t>
      </w:r>
    </w:p>
    <w:p w:rsidR="004A4E74" w:rsidRDefault="000F7A25">
      <w:pPr>
        <w:spacing w:line="257" w:lineRule="auto"/>
        <w:jc w:val="both"/>
      </w:pPr>
      <w:r>
        <w:rPr>
          <w:color w:val="373E4D"/>
        </w:rPr>
        <w:br/>
      </w:r>
    </w:p>
    <w:p w:rsidR="004A4E74" w:rsidRDefault="000F7A25">
      <w:pPr>
        <w:jc w:val="both"/>
      </w:pPr>
      <w:r>
        <w:rPr>
          <w:b/>
          <w:color w:val="2A2F3C"/>
        </w:rPr>
        <w:t>Group 9</w:t>
      </w:r>
    </w:p>
    <w:p w:rsidR="004A4E74" w:rsidRDefault="000F7A25">
      <w:pPr>
        <w:jc w:val="both"/>
      </w:pPr>
      <w:r>
        <w:rPr>
          <w:color w:val="2A2F3C"/>
        </w:rPr>
        <w:t>Wilbur, a patient at the Douglas Institute with a psychiatric condition and an intellectual disability, starts getting aggres</w:t>
      </w:r>
      <w:r>
        <w:rPr>
          <w:color w:val="2A2F3C"/>
        </w:rPr>
        <w:t>sive during a visit with a nursing student. He starts throwing things and pacing impatiently. What would be the best intervention in this situation?</w:t>
      </w:r>
    </w:p>
    <w:p w:rsidR="004A4E74" w:rsidRDefault="000F7A25">
      <w:pPr>
        <w:jc w:val="both"/>
      </w:pPr>
      <w:r>
        <w:rPr>
          <w:color w:val="2A2F3C"/>
          <w:sz w:val="24"/>
        </w:rPr>
        <w:t xml:space="preserve">a) </w:t>
      </w:r>
      <w:proofErr w:type="gramStart"/>
      <w:r>
        <w:rPr>
          <w:color w:val="2A2F3C"/>
          <w:sz w:val="24"/>
        </w:rPr>
        <w:t>therapeutic</w:t>
      </w:r>
      <w:proofErr w:type="gramEnd"/>
      <w:r>
        <w:rPr>
          <w:color w:val="2A2F3C"/>
          <w:sz w:val="24"/>
        </w:rPr>
        <w:t xml:space="preserve"> touch, such as placing your hand on his shoulder</w:t>
      </w:r>
    </w:p>
    <w:p w:rsidR="004A4E74" w:rsidRDefault="000F7A25">
      <w:pPr>
        <w:jc w:val="both"/>
      </w:pPr>
      <w:r>
        <w:rPr>
          <w:color w:val="2A2F3C"/>
          <w:sz w:val="24"/>
        </w:rPr>
        <w:t xml:space="preserve">b) </w:t>
      </w:r>
      <w:proofErr w:type="gramStart"/>
      <w:r>
        <w:rPr>
          <w:color w:val="2A2F3C"/>
          <w:sz w:val="24"/>
        </w:rPr>
        <w:t>assuring</w:t>
      </w:r>
      <w:proofErr w:type="gramEnd"/>
      <w:r>
        <w:rPr>
          <w:color w:val="2A2F3C"/>
          <w:sz w:val="24"/>
        </w:rPr>
        <w:t xml:space="preserve"> him that "everything will be ok</w:t>
      </w:r>
      <w:r>
        <w:rPr>
          <w:color w:val="2A2F3C"/>
          <w:sz w:val="24"/>
        </w:rPr>
        <w:t>"</w:t>
      </w:r>
    </w:p>
    <w:p w:rsidR="004A4E74" w:rsidRDefault="000F7A25">
      <w:pPr>
        <w:jc w:val="both"/>
      </w:pPr>
      <w:r>
        <w:rPr>
          <w:color w:val="2A2F3C"/>
          <w:sz w:val="24"/>
          <w:highlight w:val="yellow"/>
        </w:rPr>
        <w:t xml:space="preserve">c) </w:t>
      </w:r>
      <w:proofErr w:type="gramStart"/>
      <w:r>
        <w:rPr>
          <w:color w:val="2A2F3C"/>
          <w:sz w:val="24"/>
          <w:highlight w:val="yellow"/>
        </w:rPr>
        <w:t>giving</w:t>
      </w:r>
      <w:proofErr w:type="gramEnd"/>
      <w:r>
        <w:rPr>
          <w:color w:val="2A2F3C"/>
          <w:sz w:val="24"/>
          <w:highlight w:val="yellow"/>
        </w:rPr>
        <w:t xml:space="preserve"> him space without trying to stop him or follow him around</w:t>
      </w:r>
    </w:p>
    <w:p w:rsidR="004A4E74" w:rsidRDefault="000F7A25">
      <w:pPr>
        <w:spacing w:after="160"/>
        <w:jc w:val="both"/>
      </w:pPr>
      <w:proofErr w:type="gramStart"/>
      <w:r>
        <w:rPr>
          <w:color w:val="2A2F3C"/>
          <w:sz w:val="24"/>
        </w:rPr>
        <w:t>d</w:t>
      </w:r>
      <w:proofErr w:type="gramEnd"/>
      <w:r>
        <w:rPr>
          <w:color w:val="2A2F3C"/>
          <w:sz w:val="24"/>
        </w:rPr>
        <w:t>) all of the above</w:t>
      </w:r>
    </w:p>
    <w:p w:rsidR="004A4E74" w:rsidRDefault="000F7A25">
      <w:pPr>
        <w:jc w:val="both"/>
      </w:pPr>
      <w:r>
        <w:rPr>
          <w:color w:val="2A2F3C"/>
        </w:rPr>
        <w:t>Alissa, a psychiatric patient, asks, you, a student nurse to go outside of a locked psychiatric unit at the Douglas Institute. The head nurse on the unit just told yo</w:t>
      </w:r>
      <w:r>
        <w:rPr>
          <w:color w:val="2A2F3C"/>
        </w:rPr>
        <w:t>u that she cannot leave the unit at this time. What is the best way for you to respond?</w:t>
      </w:r>
    </w:p>
    <w:p w:rsidR="004A4E74" w:rsidRDefault="000F7A25">
      <w:pPr>
        <w:jc w:val="both"/>
      </w:pPr>
      <w:r>
        <w:rPr>
          <w:color w:val="2A2F3C"/>
        </w:rPr>
        <w:t xml:space="preserve">a) </w:t>
      </w:r>
      <w:proofErr w:type="gramStart"/>
      <w:r>
        <w:rPr>
          <w:color w:val="2A2F3C"/>
        </w:rPr>
        <w:t>telling</w:t>
      </w:r>
      <w:proofErr w:type="gramEnd"/>
      <w:r>
        <w:rPr>
          <w:color w:val="2A2F3C"/>
        </w:rPr>
        <w:t xml:space="preserve"> Alissa that she cannot leave because the nurse said so</w:t>
      </w:r>
    </w:p>
    <w:p w:rsidR="004A4E74" w:rsidRDefault="000F7A25">
      <w:pPr>
        <w:jc w:val="both"/>
      </w:pPr>
      <w:r>
        <w:rPr>
          <w:color w:val="2A2F3C"/>
        </w:rPr>
        <w:t xml:space="preserve">b) </w:t>
      </w:r>
      <w:proofErr w:type="gramStart"/>
      <w:r>
        <w:rPr>
          <w:color w:val="2A2F3C"/>
        </w:rPr>
        <w:t>telling</w:t>
      </w:r>
      <w:proofErr w:type="gramEnd"/>
      <w:r>
        <w:rPr>
          <w:color w:val="2A2F3C"/>
        </w:rPr>
        <w:t xml:space="preserve"> Alissa that you are sorry, but she cannot leave and you know how difficult it must be for her not to be able to do what she wants to do</w:t>
      </w:r>
    </w:p>
    <w:p w:rsidR="004A4E74" w:rsidRDefault="000F7A25">
      <w:pPr>
        <w:jc w:val="both"/>
      </w:pPr>
      <w:r>
        <w:rPr>
          <w:color w:val="2A2F3C"/>
        </w:rPr>
        <w:t xml:space="preserve">c) </w:t>
      </w:r>
      <w:proofErr w:type="gramStart"/>
      <w:r>
        <w:rPr>
          <w:color w:val="2A2F3C"/>
        </w:rPr>
        <w:t>telling</w:t>
      </w:r>
      <w:proofErr w:type="gramEnd"/>
      <w:r>
        <w:rPr>
          <w:color w:val="2A2F3C"/>
        </w:rPr>
        <w:t xml:space="preserve"> Alissa that she cannot leave and ask her how that makes her feel</w:t>
      </w:r>
    </w:p>
    <w:p w:rsidR="004A4E74" w:rsidRDefault="000F7A25">
      <w:pPr>
        <w:jc w:val="both"/>
      </w:pPr>
      <w:r>
        <w:rPr>
          <w:color w:val="2A2F3C"/>
          <w:highlight w:val="yellow"/>
        </w:rPr>
        <w:t xml:space="preserve">d) </w:t>
      </w:r>
      <w:proofErr w:type="gramStart"/>
      <w:r>
        <w:rPr>
          <w:color w:val="2A2F3C"/>
          <w:highlight w:val="yellow"/>
        </w:rPr>
        <w:t>both</w:t>
      </w:r>
      <w:proofErr w:type="gramEnd"/>
      <w:r>
        <w:rPr>
          <w:color w:val="2A2F3C"/>
          <w:highlight w:val="yellow"/>
        </w:rPr>
        <w:t xml:space="preserve"> b) and c)</w:t>
      </w:r>
    </w:p>
    <w:p w:rsidR="004A4E74" w:rsidRDefault="004A4E74"/>
    <w:sectPr w:rsidR="004A4E74" w:rsidSect="000F7A25">
      <w:pgSz w:w="12240" w:h="15840"/>
      <w:pgMar w:top="1440" w:right="1440" w:bottom="117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4A4E74"/>
    <w:rsid w:val="000F7A25"/>
    <w:rsid w:val="004A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BDFA15-3D6C-4803-9E69-C395E7C6D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"/>
    <w:next w:val="Normal"/>
    <w:pPr>
      <w:spacing w:before="200"/>
      <w:contextualSpacing/>
      <w:outlineLvl w:val="1"/>
    </w:pPr>
    <w:rPr>
      <w:rFonts w:ascii="Trebuchet MS" w:eastAsia="Trebuchet MS" w:hAnsi="Trebuchet MS" w:cs="Trebuchet MS"/>
      <w:sz w:val="26"/>
    </w:rPr>
  </w:style>
  <w:style w:type="paragraph" w:styleId="Heading3">
    <w:name w:val="heading 3"/>
    <w:basedOn w:val="Normal"/>
    <w:next w:val="Normal"/>
    <w:pPr>
      <w:spacing w:before="160"/>
      <w:contextualSpacing/>
      <w:outlineLvl w:val="2"/>
    </w:pPr>
    <w:rPr>
      <w:rFonts w:ascii="Trebuchet MS" w:eastAsia="Trebuchet MS" w:hAnsi="Trebuchet MS" w:cs="Trebuchet MS"/>
      <w:color w:val="666666"/>
      <w:sz w:val="24"/>
    </w:rPr>
  </w:style>
  <w:style w:type="paragraph" w:styleId="Heading4">
    <w:name w:val="heading 4"/>
    <w:basedOn w:val="Normal"/>
    <w:next w:val="Normal"/>
    <w:pPr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"/>
    <w:next w:val="Normal"/>
    <w:pPr>
      <w:spacing w:after="200"/>
      <w:contextualSpacing/>
    </w:pPr>
    <w:rPr>
      <w:rFonts w:ascii="Trebuchet MS" w:eastAsia="Trebuchet MS" w:hAnsi="Trebuchet MS" w:cs="Trebuchet MS"/>
      <w:sz w:val="2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7A25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7A25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1067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Roleplay Questions.docx</vt:lpstr>
    </vt:vector>
  </TitlesOfParts>
  <Company/>
  <LinksUpToDate>false</LinksUpToDate>
  <CharactersWithSpaces>7138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Roleplay Questions.docx</dc:title>
  <cp:lastModifiedBy>PikaVivi</cp:lastModifiedBy>
  <cp:revision>2</cp:revision>
  <dcterms:created xsi:type="dcterms:W3CDTF">2014-12-08T03:08:00Z</dcterms:created>
  <dcterms:modified xsi:type="dcterms:W3CDTF">2014-12-08T03:10:00Z</dcterms:modified>
</cp:coreProperties>
</file>