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sz w:val="22"/>
          <w:szCs w:val="22"/>
        </w:rPr>
      </w:pPr>
      <w:r>
        <w:rPr>
          <w:sz w:val="24"/>
          <w:szCs w:val="24"/>
          <w:rtl w:val="0"/>
          <w:lang w:val="en-US"/>
        </w:rPr>
        <w:t>Communication</w:t>
      </w:r>
    </w:p>
    <w:p>
      <w:pPr>
        <w:pStyle w:val="Body"/>
        <w:jc w:val="left"/>
        <w:rPr>
          <w:sz w:val="22"/>
          <w:szCs w:val="22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single"/>
          <w:rtl w:val="0"/>
          <w:lang w:val="en-US"/>
        </w:rPr>
        <w:t>Decision</w:t>
      </w:r>
      <w:r>
        <w:rPr>
          <w:sz w:val="22"/>
          <w:szCs w:val="22"/>
          <w:u w:val="none"/>
          <w:rtl w:val="0"/>
          <w:lang w:val="en-US"/>
        </w:rPr>
        <w:t xml:space="preserve"> to send message about something -&gt; </w:t>
      </w:r>
      <w:r>
        <w:rPr>
          <w:sz w:val="22"/>
          <w:szCs w:val="22"/>
          <w:u w:val="single"/>
          <w:rtl w:val="0"/>
          <w:lang w:val="en-US"/>
        </w:rPr>
        <w:t>Encoding</w:t>
      </w:r>
      <w:r>
        <w:rPr>
          <w:sz w:val="22"/>
          <w:szCs w:val="22"/>
          <w:u w:val="none"/>
          <w:rtl w:val="0"/>
          <w:lang w:val="en-US"/>
        </w:rPr>
        <w:t xml:space="preserve"> of the message by the sender -&gt; </w:t>
      </w:r>
      <w:r>
        <w:rPr>
          <w:sz w:val="22"/>
          <w:szCs w:val="22"/>
          <w:u w:val="single"/>
          <w:rtl w:val="0"/>
          <w:lang w:val="en-US"/>
        </w:rPr>
        <w:t>Channel</w:t>
      </w:r>
      <w:r>
        <w:rPr>
          <w:sz w:val="22"/>
          <w:szCs w:val="22"/>
          <w:u w:val="none"/>
          <w:rtl w:val="0"/>
          <w:lang w:val="en-US"/>
        </w:rPr>
        <w:t xml:space="preserve"> through which the message is </w:t>
      </w:r>
      <w:r>
        <w:rPr>
          <w:sz w:val="22"/>
          <w:szCs w:val="22"/>
          <w:u w:val="single"/>
          <w:rtl w:val="0"/>
          <w:lang w:val="en-US"/>
        </w:rPr>
        <w:t>transmitted</w:t>
      </w:r>
      <w:r>
        <w:rPr>
          <w:sz w:val="22"/>
          <w:szCs w:val="22"/>
          <w:u w:val="none"/>
          <w:rtl w:val="0"/>
          <w:lang w:val="en-US"/>
        </w:rPr>
        <w:t xml:space="preserve"> to the receiver -&gt; </w:t>
      </w:r>
      <w:r>
        <w:rPr>
          <w:sz w:val="22"/>
          <w:szCs w:val="22"/>
          <w:u w:val="single"/>
          <w:rtl w:val="0"/>
          <w:lang w:val="en-US"/>
        </w:rPr>
        <w:t>Decoding</w:t>
      </w:r>
      <w:r>
        <w:rPr>
          <w:sz w:val="22"/>
          <w:szCs w:val="22"/>
          <w:u w:val="none"/>
          <w:rtl w:val="0"/>
          <w:lang w:val="en-US"/>
        </w:rPr>
        <w:t xml:space="preserve"> of the message by the receiver -&gt; Internal </w:t>
      </w:r>
      <w:r>
        <w:rPr>
          <w:sz w:val="22"/>
          <w:szCs w:val="22"/>
          <w:u w:val="single"/>
          <w:rtl w:val="0"/>
          <w:lang w:val="en-US"/>
        </w:rPr>
        <w:t>response</w:t>
      </w:r>
      <w:r>
        <w:rPr>
          <w:sz w:val="22"/>
          <w:szCs w:val="22"/>
          <w:u w:val="none"/>
          <w:rtl w:val="0"/>
          <w:lang w:val="en-US"/>
        </w:rPr>
        <w:t xml:space="preserve"> by the receiver to the message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>Purpose of communication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numPr>
          <w:ilvl w:val="0"/>
          <w:numId w:val="2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Persuade</w:t>
      </w:r>
    </w:p>
    <w:p>
      <w:pPr>
        <w:pStyle w:val="Body"/>
        <w:numPr>
          <w:ilvl w:val="0"/>
          <w:numId w:val="3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Evaluate</w:t>
      </w:r>
    </w:p>
    <w:p>
      <w:pPr>
        <w:pStyle w:val="Body"/>
        <w:numPr>
          <w:ilvl w:val="0"/>
          <w:numId w:val="4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Inform/Instruct</w:t>
      </w:r>
    </w:p>
    <w:p>
      <w:pPr>
        <w:pStyle w:val="Body"/>
        <w:numPr>
          <w:ilvl w:val="0"/>
          <w:numId w:val="5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Motivate/Psych up or Calm down</w:t>
      </w:r>
    </w:p>
    <w:p>
      <w:pPr>
        <w:pStyle w:val="Body"/>
        <w:numPr>
          <w:ilvl w:val="0"/>
          <w:numId w:val="6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Problem Solve/Deal with Conflict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>Types of Communication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single"/>
          <w:rtl w:val="0"/>
          <w:lang w:val="en-US"/>
        </w:rPr>
        <w:t>INTERPERSONAL:</w:t>
      </w:r>
      <w:r>
        <w:rPr>
          <w:sz w:val="22"/>
          <w:szCs w:val="22"/>
          <w:u w:val="none"/>
          <w:rtl w:val="0"/>
          <w:lang w:val="en-US"/>
        </w:rPr>
        <w:t xml:space="preserve"> Occurs between two or more people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single"/>
          <w:rtl w:val="0"/>
          <w:lang w:val="en-US"/>
        </w:rPr>
        <w:t>INTRAPERSONAL:</w:t>
      </w:r>
      <w:r>
        <w:rPr>
          <w:rFonts w:hAnsi="Helvetica" w:hint="default"/>
          <w:sz w:val="22"/>
          <w:szCs w:val="22"/>
          <w:u w:val="none"/>
          <w:rtl w:val="0"/>
          <w:lang w:val="en-US"/>
        </w:rPr>
        <w:t xml:space="preserve"> “</w:t>
      </w:r>
      <w:r>
        <w:rPr>
          <w:sz w:val="22"/>
          <w:szCs w:val="22"/>
          <w:u w:val="none"/>
          <w:rtl w:val="0"/>
          <w:lang w:val="en-US"/>
        </w:rPr>
        <w:t>self-talk</w:t>
      </w:r>
      <w:r>
        <w:rPr>
          <w:rFonts w:hAnsi="Helvetica" w:hint="default"/>
          <w:sz w:val="22"/>
          <w:szCs w:val="22"/>
          <w:u w:val="none"/>
          <w:rtl w:val="0"/>
          <w:lang w:val="en-US"/>
        </w:rPr>
        <w:t>”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single"/>
          <w:rtl w:val="0"/>
          <w:lang w:val="en-US"/>
        </w:rPr>
        <w:t xml:space="preserve">NON-VERBAL: </w:t>
      </w:r>
      <w:r>
        <w:rPr>
          <w:sz w:val="22"/>
          <w:szCs w:val="22"/>
          <w:u w:val="none"/>
          <w:rtl w:val="0"/>
          <w:lang w:val="en-US"/>
        </w:rPr>
        <w:t xml:space="preserve">Important part of inter-personal communication and comprises 50% of all communication 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>Interpersonal *Missed slide or two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 xml:space="preserve">Guidelines for sending effective messages 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Be direct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Own your message (I, my)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Be complete and specific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Avoid double messages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State your feelings clearly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Separate fact from opinion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Focus on one thing at a time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Deliver messages immediately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No hidden agendas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Be supportive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Be consistent with non-verbal messages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Reinforce using repetition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Tailor message to the experience of the receiver </w:t>
      </w:r>
    </w:p>
    <w:p>
      <w:pPr>
        <w:pStyle w:val="Body"/>
        <w:numPr>
          <w:ilvl w:val="0"/>
          <w:numId w:val="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Was your message accurately interpreted? Look for feedback</w:t>
      </w:r>
      <w:r>
        <w:rPr>
          <w:rFonts w:hAnsi="Helvetica" w:hint="default"/>
          <w:sz w:val="22"/>
          <w:szCs w:val="22"/>
          <w:u w:val="none"/>
          <w:rtl w:val="0"/>
          <w:lang w:val="en-US"/>
        </w:rPr>
        <w:t>…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>Non- Verbal Communication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numPr>
          <w:ilvl w:val="0"/>
          <w:numId w:val="9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50-70% of all communication</w:t>
      </w:r>
    </w:p>
    <w:p>
      <w:pPr>
        <w:pStyle w:val="Body"/>
        <w:numPr>
          <w:ilvl w:val="0"/>
          <w:numId w:val="10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Tends to believe more than verbal</w:t>
      </w:r>
    </w:p>
    <w:p>
      <w:pPr>
        <w:pStyle w:val="Body"/>
        <w:numPr>
          <w:ilvl w:val="0"/>
          <w:numId w:val="11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Physical appearance- first impression </w:t>
      </w:r>
    </w:p>
    <w:p>
      <w:pPr>
        <w:pStyle w:val="Body"/>
        <w:numPr>
          <w:ilvl w:val="0"/>
          <w:numId w:val="12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rFonts w:hAnsi="Helvetica" w:hint="default"/>
          <w:sz w:val="22"/>
          <w:szCs w:val="22"/>
          <w:u w:val="none"/>
          <w:rtl w:val="0"/>
          <w:lang w:val="en-US"/>
        </w:rPr>
        <w:t>“</w:t>
      </w:r>
      <w:r>
        <w:rPr>
          <w:sz w:val="22"/>
          <w:szCs w:val="22"/>
          <w:u w:val="none"/>
          <w:rtl w:val="0"/>
          <w:lang w:val="en-US"/>
        </w:rPr>
        <w:t>body language</w:t>
      </w:r>
      <w:r>
        <w:rPr>
          <w:rFonts w:hAnsi="Helvetica" w:hint="default"/>
          <w:sz w:val="22"/>
          <w:szCs w:val="22"/>
          <w:u w:val="none"/>
          <w:rtl w:val="0"/>
          <w:lang w:val="en-US"/>
        </w:rPr>
        <w:t xml:space="preserve">” </w:t>
      </w:r>
      <w:r>
        <w:rPr>
          <w:sz w:val="22"/>
          <w:szCs w:val="22"/>
          <w:u w:val="none"/>
          <w:rtl w:val="0"/>
          <w:lang w:val="en-US"/>
        </w:rPr>
        <w:t xml:space="preserve">- posture, gestures, body position </w:t>
      </w:r>
    </w:p>
    <w:p>
      <w:pPr>
        <w:pStyle w:val="Body"/>
        <w:numPr>
          <w:ilvl w:val="0"/>
          <w:numId w:val="13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Touching (various forms)</w:t>
      </w:r>
    </w:p>
    <w:p>
      <w:pPr>
        <w:pStyle w:val="Body"/>
        <w:numPr>
          <w:ilvl w:val="0"/>
          <w:numId w:val="14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Facial Expressions</w:t>
      </w:r>
    </w:p>
    <w:p>
      <w:pPr>
        <w:pStyle w:val="Body"/>
        <w:numPr>
          <w:ilvl w:val="0"/>
          <w:numId w:val="15"/>
        </w:numPr>
        <w:tabs>
          <w:tab w:val="num" w:pos="196"/>
          <w:tab w:val="clear" w:pos="180"/>
        </w:tabs>
        <w:ind w:left="196" w:hanging="196"/>
        <w:jc w:val="left"/>
        <w:rPr>
          <w:position w:val="-2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Voice characteristics (pitch, tempo, volume, rhythm, and articulation 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  <w:rtl w:val="0"/>
          <w:lang w:val="en-US"/>
        </w:rPr>
        <w:t>Receiving Messages</w:t>
      </w:r>
    </w:p>
    <w:p>
      <w:pPr>
        <w:pStyle w:val="Body"/>
        <w:jc w:val="left"/>
        <w:rPr>
          <w:sz w:val="22"/>
          <w:szCs w:val="22"/>
          <w:u w:val="none"/>
        </w:rPr>
      </w:pPr>
    </w:p>
    <w:p>
      <w:pPr>
        <w:pStyle w:val="Body"/>
        <w:numPr>
          <w:ilvl w:val="0"/>
          <w:numId w:val="18"/>
        </w:numPr>
        <w:tabs>
          <w:tab w:val="num" w:pos="393"/>
          <w:tab w:val="clear" w:pos="360"/>
        </w:tabs>
        <w:ind w:left="393" w:hanging="393"/>
        <w:jc w:val="left"/>
        <w:rPr>
          <w:position w:val="0"/>
          <w:sz w:val="24"/>
          <w:szCs w:val="24"/>
          <w:u w:val="single"/>
        </w:rPr>
      </w:pPr>
      <w:r>
        <w:rPr>
          <w:sz w:val="22"/>
          <w:szCs w:val="22"/>
          <w:u w:val="none"/>
          <w:rtl w:val="0"/>
          <w:lang w:val="en-US"/>
        </w:rPr>
        <w:t>Active listening</w:t>
      </w:r>
    </w:p>
    <w:p>
      <w:pPr>
        <w:pStyle w:val="Body"/>
        <w:numPr>
          <w:ilvl w:val="0"/>
          <w:numId w:val="20"/>
        </w:numPr>
        <w:tabs>
          <w:tab w:val="num" w:pos="262"/>
          <w:tab w:val="clear" w:pos="240"/>
        </w:tabs>
        <w:ind w:left="262" w:hanging="262"/>
        <w:jc w:val="left"/>
        <w:rPr>
          <w:position w:val="4"/>
          <w:sz w:val="29"/>
          <w:szCs w:val="29"/>
          <w:u w:val="single"/>
        </w:rPr>
      </w:pPr>
      <w:r>
        <w:rPr>
          <w:sz w:val="22"/>
          <w:szCs w:val="22"/>
          <w:u w:val="none"/>
          <w:rtl w:val="0"/>
          <w:lang w:val="en-US"/>
        </w:rPr>
        <w:t xml:space="preserve">A process focusing on </w:t>
      </w:r>
      <w:r>
        <w:rPr>
          <w:sz w:val="22"/>
          <w:szCs w:val="22"/>
          <w:u w:val="single"/>
          <w:rtl w:val="0"/>
          <w:lang w:val="en-US"/>
        </w:rPr>
        <w:t>content, intent and feelings</w:t>
      </w:r>
    </w:p>
    <w:p>
      <w:pPr>
        <w:pStyle w:val="Body"/>
        <w:numPr>
          <w:ilvl w:val="0"/>
          <w:numId w:val="21"/>
        </w:numPr>
        <w:tabs>
          <w:tab w:val="num" w:pos="262"/>
          <w:tab w:val="clear" w:pos="240"/>
        </w:tabs>
        <w:ind w:left="262" w:hanging="262"/>
        <w:jc w:val="left"/>
        <w:rPr>
          <w:position w:val="4"/>
          <w:sz w:val="29"/>
          <w:szCs w:val="29"/>
          <w:u w:val="single"/>
        </w:rPr>
      </w:pPr>
      <w:r>
        <w:rPr>
          <w:sz w:val="22"/>
          <w:szCs w:val="22"/>
          <w:u w:val="none"/>
          <w:rtl w:val="0"/>
          <w:lang w:val="en-US"/>
        </w:rPr>
        <w:t>Attend to ideas</w:t>
      </w:r>
    </w:p>
    <w:p>
      <w:pPr>
        <w:pStyle w:val="Body"/>
        <w:numPr>
          <w:ilvl w:val="0"/>
          <w:numId w:val="22"/>
        </w:numPr>
        <w:tabs>
          <w:tab w:val="num" w:pos="262"/>
          <w:tab w:val="clear" w:pos="240"/>
        </w:tabs>
        <w:ind w:left="262" w:hanging="262"/>
        <w:jc w:val="left"/>
        <w:rPr>
          <w:position w:val="4"/>
          <w:sz w:val="29"/>
          <w:szCs w:val="29"/>
          <w:u w:val="single"/>
        </w:rPr>
      </w:pPr>
      <w:r>
        <w:rPr>
          <w:sz w:val="22"/>
          <w:szCs w:val="22"/>
          <w:u w:val="none"/>
          <w:rtl w:val="0"/>
          <w:lang w:val="en-US"/>
        </w:rPr>
        <w:t>Acknowledge comment</w:t>
      </w:r>
    </w:p>
    <w:p>
      <w:pPr>
        <w:pStyle w:val="Body"/>
        <w:numPr>
          <w:ilvl w:val="0"/>
          <w:numId w:val="23"/>
        </w:numPr>
        <w:tabs>
          <w:tab w:val="num" w:pos="262"/>
          <w:tab w:val="clear" w:pos="240"/>
        </w:tabs>
        <w:ind w:left="262" w:hanging="262"/>
        <w:jc w:val="left"/>
        <w:rPr>
          <w:position w:val="4"/>
          <w:sz w:val="29"/>
          <w:szCs w:val="29"/>
          <w:u w:val="single"/>
        </w:rPr>
      </w:pPr>
      <w:r>
        <w:rPr>
          <w:sz w:val="22"/>
          <w:szCs w:val="22"/>
          <w:u w:val="none"/>
          <w:rtl w:val="0"/>
          <w:lang w:val="en-US"/>
        </w:rPr>
        <w:t>Give responding feedback</w:t>
      </w:r>
    </w:p>
    <w:p>
      <w:pPr>
        <w:pStyle w:val="Body"/>
        <w:numPr>
          <w:ilvl w:val="0"/>
          <w:numId w:val="24"/>
        </w:numPr>
        <w:tabs>
          <w:tab w:val="num" w:pos="262"/>
          <w:tab w:val="clear" w:pos="240"/>
        </w:tabs>
        <w:ind w:left="262" w:hanging="262"/>
        <w:jc w:val="left"/>
        <w:rPr>
          <w:position w:val="4"/>
          <w:sz w:val="29"/>
          <w:szCs w:val="29"/>
          <w:u w:val="single"/>
        </w:rPr>
      </w:pPr>
      <w:r>
        <w:rPr>
          <w:sz w:val="22"/>
          <w:szCs w:val="22"/>
          <w:u w:val="none"/>
          <w:rtl w:val="0"/>
          <w:lang w:val="en-US"/>
        </w:rPr>
        <w:t>Non-Verbal (head no, eye contact, etc.)</w:t>
      </w:r>
    </w:p>
    <w:p>
      <w:pPr>
        <w:pStyle w:val="Body"/>
        <w:numPr>
          <w:ilvl w:val="0"/>
          <w:numId w:val="25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1"/>
          <w:bCs w:val="1"/>
          <w:sz w:val="22"/>
          <w:szCs w:val="22"/>
          <w:u w:val="none"/>
          <w:rtl w:val="0"/>
          <w:lang w:val="en-US"/>
        </w:rPr>
        <w:t>Paraphrasing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Examples of Paraphrasing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numPr>
          <w:ilvl w:val="0"/>
          <w:numId w:val="26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What I hear you saying is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…</w:t>
      </w:r>
    </w:p>
    <w:p>
      <w:pPr>
        <w:pStyle w:val="Body"/>
        <w:numPr>
          <w:ilvl w:val="0"/>
          <w:numId w:val="27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Let me see if I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ve go this right. You said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…</w:t>
      </w:r>
    </w:p>
    <w:p>
      <w:pPr>
        <w:pStyle w:val="Body"/>
        <w:numPr>
          <w:ilvl w:val="0"/>
          <w:numId w:val="28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What you are telling me is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…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.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—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&gt; Important that listen and not just hear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—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&gt; Plan or prepare o listen and attend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b) Supportive listening behaviour</w:t>
      </w:r>
    </w:p>
    <w:p>
      <w:pPr>
        <w:pStyle w:val="Body"/>
        <w:numPr>
          <w:ilvl w:val="0"/>
          <w:numId w:val="29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Supportive 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“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with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 xml:space="preserve">” 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the sender: value the message</w:t>
      </w:r>
    </w:p>
    <w:p>
      <w:pPr>
        <w:pStyle w:val="Body"/>
        <w:numPr>
          <w:ilvl w:val="0"/>
          <w:numId w:val="30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Attending (nod, direct eye contact)</w:t>
      </w:r>
    </w:p>
    <w:p>
      <w:pPr>
        <w:pStyle w:val="Body"/>
        <w:numPr>
          <w:ilvl w:val="0"/>
          <w:numId w:val="31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Confirming: understand the message, 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don</w:t>
      </w:r>
      <w:r>
        <w:rPr>
          <w:rFonts w:hAnsi="Helvetica" w:hint="default"/>
          <w:b w:val="0"/>
          <w:bCs w:val="0"/>
          <w:sz w:val="22"/>
          <w:szCs w:val="22"/>
          <w:u w:val="singl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t interrupt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—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&gt; Can be Non-verbal</w:t>
      </w:r>
    </w:p>
    <w:p>
      <w:pPr>
        <w:pStyle w:val="Body"/>
        <w:numPr>
          <w:ilvl w:val="0"/>
          <w:numId w:val="32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Stand close and face the sender</w:t>
      </w:r>
    </w:p>
    <w:p>
      <w:pPr>
        <w:pStyle w:val="Body"/>
        <w:numPr>
          <w:ilvl w:val="0"/>
          <w:numId w:val="33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Direct eye contact</w:t>
      </w:r>
    </w:p>
    <w:p>
      <w:pPr>
        <w:pStyle w:val="Body"/>
        <w:numPr>
          <w:ilvl w:val="0"/>
          <w:numId w:val="34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Facial gestures</w:t>
      </w:r>
    </w:p>
    <w:p>
      <w:pPr>
        <w:pStyle w:val="Body"/>
        <w:numPr>
          <w:ilvl w:val="0"/>
          <w:numId w:val="35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Open posture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—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&gt; Can be Verbal</w:t>
      </w:r>
    </w:p>
    <w:p>
      <w:pPr>
        <w:pStyle w:val="Body"/>
        <w:numPr>
          <w:ilvl w:val="0"/>
          <w:numId w:val="36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Actively communicate understanding and acknowledgment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c) Aware Listening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numPr>
          <w:ilvl w:val="0"/>
          <w:numId w:val="37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Be flexible to listening according to the situation (use different strategies) </w:t>
      </w:r>
    </w:p>
    <w:p>
      <w:pPr>
        <w:pStyle w:val="Body"/>
        <w:numPr>
          <w:ilvl w:val="0"/>
          <w:numId w:val="38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Be alert for 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barriers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 (i.e., noise) or 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breakdowns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 (i.e., misinterpretations)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When could breakdowns occur?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a) In the sender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s message </w:t>
      </w:r>
    </w:p>
    <w:p>
      <w:pPr>
        <w:pStyle w:val="Body"/>
        <w:numPr>
          <w:ilvl w:val="0"/>
          <w:numId w:val="39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Ambiguous</w:t>
      </w:r>
    </w:p>
    <w:p>
      <w:pPr>
        <w:pStyle w:val="Body"/>
        <w:numPr>
          <w:ilvl w:val="0"/>
          <w:numId w:val="40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Inconsistent</w:t>
      </w:r>
    </w:p>
    <w:p>
      <w:pPr>
        <w:pStyle w:val="Body"/>
        <w:numPr>
          <w:ilvl w:val="0"/>
          <w:numId w:val="41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Verbal/non verbal communication conflict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b) In the receiver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s message</w:t>
      </w:r>
    </w:p>
    <w:p>
      <w:pPr>
        <w:pStyle w:val="Body"/>
        <w:numPr>
          <w:ilvl w:val="0"/>
          <w:numId w:val="42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Misinterpret the intent</w:t>
      </w:r>
    </w:p>
    <w:p>
      <w:pPr>
        <w:pStyle w:val="Body"/>
        <w:numPr>
          <w:ilvl w:val="0"/>
          <w:numId w:val="43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Not attending/distracted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Special Communication Situations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1. Confrontation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Face to face discussion between two people in conflict</w:t>
      </w:r>
    </w:p>
    <w:p>
      <w:pPr>
        <w:pStyle w:val="Body"/>
        <w:numPr>
          <w:ilvl w:val="0"/>
          <w:numId w:val="44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When used properly it can clear the air</w:t>
      </w:r>
    </w:p>
    <w:p>
      <w:pPr>
        <w:pStyle w:val="Body"/>
        <w:numPr>
          <w:ilvl w:val="0"/>
          <w:numId w:val="45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Examine the problem or behaviour and its consequences, rather than dictate specific solutions </w:t>
      </w:r>
    </w:p>
    <w:p>
      <w:pPr>
        <w:pStyle w:val="Body"/>
        <w:numPr>
          <w:ilvl w:val="0"/>
          <w:numId w:val="46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If used- 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don</w:t>
      </w:r>
      <w:r>
        <w:rPr>
          <w:rFonts w:hAnsi="Helvetica" w:hint="default"/>
          <w:b w:val="0"/>
          <w:bCs w:val="0"/>
          <w:sz w:val="22"/>
          <w:szCs w:val="22"/>
          <w:u w:val="singl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t use when angry</w:t>
      </w:r>
    </w:p>
    <w:p>
      <w:pPr>
        <w:pStyle w:val="Body"/>
        <w:numPr>
          <w:ilvl w:val="0"/>
          <w:numId w:val="47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Provide specific information or instruction</w:t>
      </w:r>
    </w:p>
    <w:p>
      <w:pPr>
        <w:pStyle w:val="Body"/>
        <w:numPr>
          <w:ilvl w:val="0"/>
          <w:numId w:val="48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Don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t attack character or personality </w:t>
      </w:r>
    </w:p>
    <w:p>
      <w:pPr>
        <w:pStyle w:val="Body"/>
        <w:numPr>
          <w:ilvl w:val="0"/>
          <w:numId w:val="49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Identify exact feelings</w:t>
      </w:r>
    </w:p>
    <w:p>
      <w:pPr>
        <w:pStyle w:val="Body"/>
        <w:numPr>
          <w:ilvl w:val="0"/>
          <w:numId w:val="50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Think about consequences</w:t>
      </w:r>
    </w:p>
    <w:p>
      <w:pPr>
        <w:pStyle w:val="Body"/>
        <w:numPr>
          <w:ilvl w:val="0"/>
          <w:numId w:val="51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Empathize- put yourself in the other place</w:t>
      </w:r>
    </w:p>
    <w:p>
      <w:pPr>
        <w:pStyle w:val="Body"/>
        <w:numPr>
          <w:ilvl w:val="0"/>
          <w:numId w:val="52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Understand- clarify facts, ask direct questions, don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’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t grudge</w:t>
      </w:r>
    </w:p>
    <w:p>
      <w:pPr>
        <w:pStyle w:val="Body"/>
        <w:numPr>
          <w:ilvl w:val="0"/>
          <w:numId w:val="53"/>
        </w:numPr>
        <w:tabs>
          <w:tab w:val="num" w:pos="196"/>
          <w:tab w:val="clear" w:pos="180"/>
        </w:tabs>
        <w:ind w:left="196" w:hanging="196"/>
        <w:jc w:val="left"/>
        <w:rPr>
          <w:b w:val="1"/>
          <w:bCs w:val="1"/>
          <w:position w:val="-2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Be tentative- proceed gradually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2. Criticism 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numPr>
          <w:ilvl w:val="0"/>
          <w:numId w:val="54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Use the 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“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>Sandwich Approach</w:t>
      </w:r>
      <w:r>
        <w:rPr>
          <w:rFonts w:hAnsi="Helvetica" w:hint="default"/>
          <w:b w:val="0"/>
          <w:bCs w:val="0"/>
          <w:sz w:val="22"/>
          <w:szCs w:val="22"/>
          <w:u w:val="none"/>
          <w:rtl w:val="0"/>
          <w:lang w:val="en-US"/>
        </w:rPr>
        <w:t>”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numPr>
          <w:ilvl w:val="0"/>
          <w:numId w:val="55"/>
        </w:numPr>
        <w:tabs>
          <w:tab w:val="num" w:pos="393"/>
          <w:tab w:val="clear" w:pos="360"/>
        </w:tabs>
        <w:ind w:left="393" w:hanging="393"/>
        <w:jc w:val="left"/>
        <w:rPr>
          <w:b w:val="1"/>
          <w:bCs w:val="1"/>
          <w:position w:val="0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 positive statement</w:t>
      </w:r>
    </w:p>
    <w:p>
      <w:pPr>
        <w:pStyle w:val="Body"/>
        <w:numPr>
          <w:ilvl w:val="0"/>
          <w:numId w:val="55"/>
        </w:numPr>
        <w:tabs>
          <w:tab w:val="num" w:pos="393"/>
          <w:tab w:val="clear" w:pos="360"/>
        </w:tabs>
        <w:ind w:left="393" w:hanging="393"/>
        <w:jc w:val="left"/>
        <w:rPr>
          <w:b w:val="1"/>
          <w:bCs w:val="1"/>
          <w:position w:val="0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Constructive, future-oriented feedback and/or instruction</w:t>
      </w:r>
    </w:p>
    <w:p>
      <w:pPr>
        <w:pStyle w:val="Body"/>
        <w:numPr>
          <w:ilvl w:val="0"/>
          <w:numId w:val="55"/>
        </w:numPr>
        <w:tabs>
          <w:tab w:val="num" w:pos="393"/>
          <w:tab w:val="clear" w:pos="360"/>
        </w:tabs>
        <w:ind w:left="393" w:hanging="393"/>
        <w:jc w:val="left"/>
        <w:rPr>
          <w:b w:val="1"/>
          <w:bCs w:val="1"/>
          <w:position w:val="0"/>
          <w:sz w:val="24"/>
          <w:szCs w:val="24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A compliments - especially on effort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  <w:r>
        <w:rPr>
          <w:b w:val="0"/>
          <w:bCs w:val="0"/>
          <w:sz w:val="22"/>
          <w:szCs w:val="22"/>
          <w:u w:val="single"/>
          <w:rtl w:val="0"/>
          <w:lang w:val="en-US"/>
        </w:rPr>
        <w:t>Summary: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numPr>
          <w:ilvl w:val="0"/>
          <w:numId w:val="56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Communication is a process</w:t>
      </w:r>
    </w:p>
    <w:p>
      <w:pPr>
        <w:pStyle w:val="Body"/>
        <w:numPr>
          <w:ilvl w:val="0"/>
          <w:numId w:val="57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Be effective in sending </w:t>
      </w:r>
      <w:r>
        <w:rPr>
          <w:b w:val="0"/>
          <w:bCs w:val="0"/>
          <w:sz w:val="22"/>
          <w:szCs w:val="22"/>
          <w:u w:val="single"/>
          <w:rtl w:val="0"/>
          <w:lang w:val="en-US"/>
        </w:rPr>
        <w:t>AND</w:t>
      </w:r>
      <w:r>
        <w:rPr>
          <w:b w:val="0"/>
          <w:bCs w:val="0"/>
          <w:sz w:val="22"/>
          <w:szCs w:val="22"/>
          <w:u w:val="none"/>
          <w:rtl w:val="0"/>
          <w:lang w:val="en-US"/>
        </w:rPr>
        <w:t xml:space="preserve"> receiving messages</w:t>
      </w:r>
    </w:p>
    <w:p>
      <w:pPr>
        <w:pStyle w:val="Body"/>
        <w:numPr>
          <w:ilvl w:val="0"/>
          <w:numId w:val="58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Identify breakdowns in communication</w:t>
      </w:r>
    </w:p>
    <w:p>
      <w:pPr>
        <w:pStyle w:val="Body"/>
        <w:numPr>
          <w:ilvl w:val="0"/>
          <w:numId w:val="59"/>
        </w:numPr>
        <w:tabs>
          <w:tab w:val="num" w:pos="262"/>
          <w:tab w:val="clear" w:pos="240"/>
        </w:tabs>
        <w:ind w:left="262" w:hanging="262"/>
        <w:jc w:val="left"/>
        <w:rPr>
          <w:b w:val="1"/>
          <w:bCs w:val="1"/>
          <w:position w:val="4"/>
          <w:sz w:val="29"/>
          <w:szCs w:val="29"/>
          <w:u w:val="single"/>
        </w:rPr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Communication can be used for confrontation and criticism</w:t>
      </w:r>
    </w:p>
    <w:p>
      <w:pPr>
        <w:pStyle w:val="Body"/>
        <w:jc w:val="left"/>
        <w:rPr>
          <w:b w:val="0"/>
          <w:bCs w:val="0"/>
          <w:sz w:val="22"/>
          <w:szCs w:val="22"/>
          <w:u w:val="none"/>
        </w:rPr>
      </w:pPr>
    </w:p>
    <w:p>
      <w:pPr>
        <w:pStyle w:val="Body"/>
        <w:jc w:val="left"/>
      </w:pPr>
      <w:r>
        <w:rPr>
          <w:b w:val="0"/>
          <w:bCs w:val="0"/>
          <w:sz w:val="22"/>
          <w:szCs w:val="22"/>
          <w:u w:val="none"/>
          <w:rtl w:val="0"/>
          <w:lang w:val="en-US"/>
        </w:rPr>
        <w:t>Wan to be clear in what you are sending and what you are receiving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2"/>
        <w:szCs w:val="22"/>
        <w:u w:val="no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2"/>
        <w:szCs w:val="22"/>
        <w:u w:val="non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  <w:u w:val="no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  <w:u w:val="no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  <w:u w:val="no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  <w:u w:val="no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  <w:u w:val="no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  <w:u w:val="no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  <w:u w:val="no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  <w:u w:val="none"/>
      </w:rPr>
    </w:lvl>
  </w:abstractNum>
  <w:abstractNum w:abstractNumId="7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4"/>
        <w:szCs w:val="24"/>
        <w:u w:val="singl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  <w:u w:val="no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  <w:u w:val="no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  <w:u w:val="no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  <w:u w:val="no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  <w:u w:val="no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  <w:u w:val="no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  <w:u w:val="no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  <w:u w:val="none"/>
      </w:rPr>
    </w:lvl>
  </w:abstractNum>
  <w:abstractNum w:abstractNumId="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15">
    <w:multiLevelType w:val="multilevel"/>
    <w:lvl w:ilvl="0">
      <w:start w:val="1"/>
      <w:numFmt w:val="lowerLetter"/>
      <w:suff w:val="tab"/>
      <w:lvlText w:val="%1)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2"/>
        <w:szCs w:val="22"/>
        <w:u w:val="none"/>
      </w:rPr>
    </w:lvl>
    <w:lvl w:ilvl="1">
      <w:start w:val="1"/>
      <w:numFmt w:val="lowerLetter"/>
      <w:suff w:val="tab"/>
      <w:lvlText w:val="%2)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  <w:u w:val="none"/>
      </w:rPr>
    </w:lvl>
    <w:lvl w:ilvl="2">
      <w:start w:val="1"/>
      <w:numFmt w:val="lowerLetter"/>
      <w:suff w:val="tab"/>
      <w:lvlText w:val="%3)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  <w:u w:val="none"/>
      </w:rPr>
    </w:lvl>
    <w:lvl w:ilvl="3">
      <w:start w:val="1"/>
      <w:numFmt w:val="lowerLetter"/>
      <w:suff w:val="tab"/>
      <w:lvlText w:val="%4)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  <w:u w:val="none"/>
      </w:rPr>
    </w:lvl>
    <w:lvl w:ilvl="4">
      <w:start w:val="1"/>
      <w:numFmt w:val="lowerLetter"/>
      <w:suff w:val="tab"/>
      <w:lvlText w:val="%5)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  <w:u w:val="none"/>
      </w:rPr>
    </w:lvl>
    <w:lvl w:ilvl="5">
      <w:start w:val="1"/>
      <w:numFmt w:val="lowerLetter"/>
      <w:suff w:val="tab"/>
      <w:lvlText w:val="%6)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  <w:u w:val="none"/>
      </w:rPr>
    </w:lvl>
    <w:lvl w:ilvl="6">
      <w:start w:val="1"/>
      <w:numFmt w:val="lowerLetter"/>
      <w:suff w:val="tab"/>
      <w:lvlText w:val="%7)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  <w:u w:val="none"/>
      </w:rPr>
    </w:lvl>
    <w:lvl w:ilvl="7">
      <w:start w:val="1"/>
      <w:numFmt w:val="lowerLetter"/>
      <w:suff w:val="tab"/>
      <w:lvlText w:val="%8)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  <w:u w:val="none"/>
      </w:rPr>
    </w:lvl>
    <w:lvl w:ilvl="8">
      <w:start w:val="1"/>
      <w:numFmt w:val="lowerLetter"/>
      <w:suff w:val="tab"/>
      <w:lvlText w:val="%9)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  <w:u w:val="none"/>
      </w:rPr>
    </w:lvl>
  </w:abstractNum>
  <w:abstractNum w:abstractNumId="16">
    <w:multiLevelType w:val="multilevel"/>
    <w:lvl w:ilvl="0">
      <w:start w:val="1"/>
      <w:numFmt w:val="upperLetter"/>
      <w:suff w:val="tab"/>
      <w:lvlText w:val="%1."/>
      <w:lvlJc w:val="left"/>
      <w:pPr/>
      <w:rPr>
        <w:position w:val="0"/>
      </w:rPr>
    </w:lvl>
    <w:lvl w:ilvl="1">
      <w:start w:val="1"/>
      <w:numFmt w:val="upperLetter"/>
      <w:suff w:val="tab"/>
      <w:lvlText w:val="%2."/>
      <w:lvlJc w:val="left"/>
      <w:pPr/>
      <w:rPr>
        <w:position w:val="0"/>
      </w:rPr>
    </w:lvl>
    <w:lvl w:ilvl="2">
      <w:start w:val="1"/>
      <w:numFmt w:val="upperLetter"/>
      <w:suff w:val="tab"/>
      <w:lvlText w:val="%3."/>
      <w:lvlJc w:val="left"/>
      <w:pPr/>
      <w:rPr>
        <w:position w:val="0"/>
      </w:rPr>
    </w:lvl>
    <w:lvl w:ilvl="3">
      <w:start w:val="1"/>
      <w:numFmt w:val="upperLetter"/>
      <w:suff w:val="tab"/>
      <w:lvlText w:val="%4."/>
      <w:lvlJc w:val="left"/>
      <w:pPr/>
      <w:rPr>
        <w:position w:val="0"/>
      </w:rPr>
    </w:lvl>
    <w:lvl w:ilvl="4">
      <w:start w:val="1"/>
      <w:numFmt w:val="upperLetter"/>
      <w:suff w:val="tab"/>
      <w:lvlText w:val="%5."/>
      <w:lvlJc w:val="left"/>
      <w:pPr/>
      <w:rPr>
        <w:position w:val="0"/>
      </w:rPr>
    </w:lvl>
    <w:lvl w:ilvl="5">
      <w:start w:val="1"/>
      <w:numFmt w:val="upperLetter"/>
      <w:suff w:val="tab"/>
      <w:lvlText w:val="%6."/>
      <w:lvlJc w:val="left"/>
      <w:pPr/>
      <w:rPr>
        <w:position w:val="0"/>
      </w:rPr>
    </w:lvl>
    <w:lvl w:ilvl="6">
      <w:start w:val="1"/>
      <w:numFmt w:val="upperLetter"/>
      <w:suff w:val="tab"/>
      <w:lvlText w:val="%7."/>
      <w:lvlJc w:val="left"/>
      <w:pPr/>
      <w:rPr>
        <w:position w:val="0"/>
      </w:rPr>
    </w:lvl>
    <w:lvl w:ilvl="7">
      <w:start w:val="1"/>
      <w:numFmt w:val="upperLetter"/>
      <w:suff w:val="tab"/>
      <w:lvlText w:val="%8."/>
      <w:lvlJc w:val="left"/>
      <w:pPr/>
      <w:rPr>
        <w:position w:val="0"/>
      </w:rPr>
    </w:lvl>
    <w:lvl w:ilvl="8">
      <w:start w:val="1"/>
      <w:numFmt w:val="upperLetter"/>
      <w:suff w:val="tab"/>
      <w:lvlText w:val="%9."/>
      <w:lvlJc w:val="left"/>
      <w:pPr/>
      <w:rPr>
        <w:position w:val="0"/>
      </w:rPr>
    </w:lvl>
  </w:abstractNum>
  <w:abstractNum w:abstractNumId="17">
    <w:multiLevelType w:val="multilevel"/>
    <w:styleLink w:val="List 0"/>
    <w:lvl w:ilvl="0">
      <w:start w:val="1"/>
      <w:numFmt w:val="lowerLetter"/>
      <w:suff w:val="tab"/>
      <w:lvlText w:val="%1)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4"/>
        <w:szCs w:val="24"/>
        <w:u w:val="single"/>
      </w:rPr>
    </w:lvl>
    <w:lvl w:ilvl="1">
      <w:start w:val="1"/>
      <w:numFmt w:val="lowerLetter"/>
      <w:suff w:val="tab"/>
      <w:lvlText w:val="%2)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  <w:u w:val="none"/>
      </w:rPr>
    </w:lvl>
    <w:lvl w:ilvl="2">
      <w:start w:val="1"/>
      <w:numFmt w:val="lowerLetter"/>
      <w:suff w:val="tab"/>
      <w:lvlText w:val="%3)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  <w:u w:val="none"/>
      </w:rPr>
    </w:lvl>
    <w:lvl w:ilvl="3">
      <w:start w:val="1"/>
      <w:numFmt w:val="lowerLetter"/>
      <w:suff w:val="tab"/>
      <w:lvlText w:val="%4)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  <w:u w:val="none"/>
      </w:rPr>
    </w:lvl>
    <w:lvl w:ilvl="4">
      <w:start w:val="1"/>
      <w:numFmt w:val="lowerLetter"/>
      <w:suff w:val="tab"/>
      <w:lvlText w:val="%5)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  <w:u w:val="none"/>
      </w:rPr>
    </w:lvl>
    <w:lvl w:ilvl="5">
      <w:start w:val="1"/>
      <w:numFmt w:val="lowerLetter"/>
      <w:suff w:val="tab"/>
      <w:lvlText w:val="%6)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  <w:u w:val="none"/>
      </w:rPr>
    </w:lvl>
    <w:lvl w:ilvl="6">
      <w:start w:val="1"/>
      <w:numFmt w:val="lowerLetter"/>
      <w:suff w:val="tab"/>
      <w:lvlText w:val="%7)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  <w:u w:val="none"/>
      </w:rPr>
    </w:lvl>
    <w:lvl w:ilvl="7">
      <w:start w:val="1"/>
      <w:numFmt w:val="lowerLetter"/>
      <w:suff w:val="tab"/>
      <w:lvlText w:val="%8)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  <w:u w:val="none"/>
      </w:rPr>
    </w:lvl>
    <w:lvl w:ilvl="8">
      <w:start w:val="1"/>
      <w:numFmt w:val="lowerLetter"/>
      <w:suff w:val="tab"/>
      <w:lvlText w:val="%9)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  <w:u w:val="none"/>
      </w:rPr>
    </w:lvl>
  </w:abstractNum>
  <w:abstractNum w:abstractNumId="18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6"/>
        <w:szCs w:val="26"/>
        <w:u w:val="no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2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2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3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4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4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4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43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4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5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6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7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8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49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50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51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52">
    <w:multiLevelType w:val="multilevel"/>
    <w:styleLink w:val="Bullet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position w:val="-2"/>
        <w:sz w:val="24"/>
        <w:szCs w:val="2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position w:val="-2"/>
        <w:sz w:val="22"/>
        <w:szCs w:val="22"/>
        <w:u w:val="no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position w:val="-2"/>
        <w:sz w:val="22"/>
        <w:szCs w:val="22"/>
        <w:u w:val="no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position w:val="-2"/>
        <w:sz w:val="22"/>
        <w:szCs w:val="22"/>
        <w:u w:val="no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position w:val="-2"/>
        <w:sz w:val="22"/>
        <w:szCs w:val="22"/>
        <w:u w:val="no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position w:val="-2"/>
        <w:sz w:val="22"/>
        <w:szCs w:val="22"/>
        <w:u w:val="no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position w:val="-2"/>
        <w:sz w:val="22"/>
        <w:szCs w:val="22"/>
        <w:u w:val="no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position w:val="-2"/>
        <w:sz w:val="22"/>
        <w:szCs w:val="22"/>
        <w:u w:val="no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position w:val="-2"/>
        <w:sz w:val="22"/>
        <w:szCs w:val="22"/>
        <w:u w:val="none"/>
      </w:rPr>
    </w:lvl>
  </w:abstractNum>
  <w:abstractNum w:abstractNumId="5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54">
    <w:multiLevelType w:val="multilevel"/>
    <w:styleLink w:val="Numbered"/>
    <w:lvl w:ilvl="0">
      <w:start w:val="1"/>
      <w:numFmt w:val="decimal"/>
      <w:suff w:val="tab"/>
      <w:lvlText w:val="%1."/>
      <w:lvlJc w:val="left"/>
      <w:pPr>
        <w:tabs>
          <w:tab w:val="num" w:pos="360"/>
          <w:tab w:val="clear" w:pos="0"/>
        </w:tabs>
        <w:ind w:left="360" w:hanging="360"/>
      </w:pPr>
      <w:rPr>
        <w:position w:val="0"/>
        <w:sz w:val="24"/>
        <w:szCs w:val="24"/>
        <w:u w:val="single"/>
      </w:rPr>
    </w:lvl>
    <w:lvl w:ilvl="1">
      <w:start w:val="1"/>
      <w:numFmt w:val="decimal"/>
      <w:suff w:val="tab"/>
      <w:lvlText w:val="%2."/>
      <w:lvlJc w:val="left"/>
      <w:pPr>
        <w:tabs>
          <w:tab w:val="num" w:pos="720"/>
          <w:tab w:val="clear" w:pos="0"/>
        </w:tabs>
        <w:ind w:left="720" w:hanging="360"/>
      </w:pPr>
      <w:rPr>
        <w:position w:val="0"/>
        <w:sz w:val="22"/>
        <w:szCs w:val="22"/>
        <w:u w:val="none"/>
      </w:rPr>
    </w:lvl>
    <w:lvl w:ilvl="2">
      <w:start w:val="1"/>
      <w:numFmt w:val="decimal"/>
      <w:suff w:val="tab"/>
      <w:lvlText w:val="%3."/>
      <w:lvlJc w:val="left"/>
      <w:pPr>
        <w:tabs>
          <w:tab w:val="num" w:pos="1080"/>
          <w:tab w:val="clear" w:pos="0"/>
        </w:tabs>
        <w:ind w:left="1080" w:hanging="360"/>
      </w:pPr>
      <w:rPr>
        <w:position w:val="0"/>
        <w:sz w:val="22"/>
        <w:szCs w:val="22"/>
        <w:u w:val="none"/>
      </w:rPr>
    </w:lvl>
    <w:lvl w:ilvl="3">
      <w:start w:val="1"/>
      <w:numFmt w:val="decimal"/>
      <w:suff w:val="tab"/>
      <w:lvlText w:val="%4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2"/>
        <w:szCs w:val="22"/>
        <w:u w:val="none"/>
      </w:rPr>
    </w:lvl>
    <w:lvl w:ilvl="4">
      <w:start w:val="1"/>
      <w:numFmt w:val="decimal"/>
      <w:suff w:val="tab"/>
      <w:lvlText w:val="%5."/>
      <w:lvlJc w:val="left"/>
      <w:pPr>
        <w:tabs>
          <w:tab w:val="num" w:pos="1800"/>
          <w:tab w:val="clear" w:pos="0"/>
        </w:tabs>
        <w:ind w:left="1800" w:hanging="360"/>
      </w:pPr>
      <w:rPr>
        <w:position w:val="0"/>
        <w:sz w:val="22"/>
        <w:szCs w:val="22"/>
        <w:u w:val="none"/>
      </w:rPr>
    </w:lvl>
    <w:lvl w:ilvl="5">
      <w:start w:val="1"/>
      <w:numFmt w:val="decimal"/>
      <w:suff w:val="tab"/>
      <w:lvlText w:val="%6."/>
      <w:lvlJc w:val="left"/>
      <w:pPr>
        <w:tabs>
          <w:tab w:val="num" w:pos="2160"/>
          <w:tab w:val="clear" w:pos="0"/>
        </w:tabs>
        <w:ind w:left="2160" w:hanging="360"/>
      </w:pPr>
      <w:rPr>
        <w:position w:val="0"/>
        <w:sz w:val="22"/>
        <w:szCs w:val="22"/>
        <w:u w:val="none"/>
      </w:rPr>
    </w:lvl>
    <w:lvl w:ilvl="6">
      <w:start w:val="1"/>
      <w:numFmt w:val="decimal"/>
      <w:suff w:val="tab"/>
      <w:lvlText w:val="%7."/>
      <w:lvlJc w:val="left"/>
      <w:pPr>
        <w:tabs>
          <w:tab w:val="num" w:pos="2520"/>
          <w:tab w:val="clear" w:pos="0"/>
        </w:tabs>
        <w:ind w:left="2520" w:hanging="360"/>
      </w:pPr>
      <w:rPr>
        <w:position w:val="0"/>
        <w:sz w:val="22"/>
        <w:szCs w:val="22"/>
        <w:u w:val="none"/>
      </w:rPr>
    </w:lvl>
    <w:lvl w:ilvl="7">
      <w:start w:val="1"/>
      <w:numFmt w:val="decimal"/>
      <w:suff w:val="tab"/>
      <w:lvlText w:val="%8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2"/>
        <w:szCs w:val="22"/>
        <w:u w:val="none"/>
      </w:rPr>
    </w:lvl>
    <w:lvl w:ilvl="8">
      <w:start w:val="1"/>
      <w:numFmt w:val="decimal"/>
      <w:suff w:val="tab"/>
      <w:lvlText w:val="%9."/>
      <w:lvlJc w:val="left"/>
      <w:pPr>
        <w:tabs>
          <w:tab w:val="num" w:pos="3240"/>
          <w:tab w:val="clear" w:pos="0"/>
        </w:tabs>
        <w:ind w:left="3240" w:hanging="360"/>
      </w:pPr>
      <w:rPr>
        <w:position w:val="0"/>
        <w:sz w:val="22"/>
        <w:szCs w:val="22"/>
        <w:u w:val="none"/>
      </w:rPr>
    </w:lvl>
  </w:abstractNum>
  <w:abstractNum w:abstractNumId="5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5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5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abstractNum w:abstractNumId="5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position w:val="4"/>
        <w:sz w:val="26"/>
        <w:szCs w:val="26"/>
        <w:u w:val="no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6"/>
        <w:szCs w:val="26"/>
        <w:u w:val="no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position w:val="4"/>
        <w:sz w:val="26"/>
        <w:szCs w:val="26"/>
        <w:u w:val="no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6"/>
        <w:szCs w:val="26"/>
        <w:u w:val="no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position w:val="4"/>
        <w:sz w:val="26"/>
        <w:szCs w:val="26"/>
        <w:u w:val="no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6"/>
        <w:szCs w:val="26"/>
        <w:u w:val="no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position w:val="4"/>
        <w:sz w:val="26"/>
        <w:szCs w:val="26"/>
        <w:u w:val="no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">
    <w:name w:val="Bullet"/>
    <w:next w:val="Bullet"/>
    <w:pPr>
      <w:numPr>
        <w:numId w:val="1"/>
      </w:numPr>
    </w:pPr>
  </w:style>
  <w:style w:type="numbering" w:styleId="Numbered">
    <w:name w:val="Numbered"/>
    <w:next w:val="Numbered"/>
    <w:pPr>
      <w:numPr>
        <w:numId w:val="7"/>
      </w:numPr>
    </w:pPr>
  </w:style>
  <w:style w:type="numbering" w:styleId="List 0">
    <w:name w:val="List 0"/>
    <w:basedOn w:val="Lettered"/>
    <w:next w:val="List 0"/>
    <w:pPr>
      <w:numPr>
        <w:numId w:val="16"/>
      </w:numPr>
    </w:pPr>
  </w:style>
  <w:style w:type="numbering" w:styleId="Lettered">
    <w:name w:val="Lettered"/>
    <w:next w:val="Lettered"/>
    <w:pPr>
      <w:numPr>
        <w:numId w:val="17"/>
      </w:numPr>
    </w:pPr>
  </w:style>
  <w:style w:type="numbering" w:styleId="Dash">
    <w:name w:val="Dash"/>
    <w:next w:val="Dash"/>
    <w:pPr>
      <w:numPr>
        <w:numId w:val="19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