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6CA2" w:rsidRPr="005D636C" w:rsidRDefault="00FC6CA2" w:rsidP="00FC6CA2">
      <w:pPr>
        <w:rPr>
          <w:rFonts w:asciiTheme="majorHAnsi" w:hAnsiTheme="majorHAnsi"/>
          <w:sz w:val="32"/>
          <w:szCs w:val="32"/>
        </w:rPr>
      </w:pPr>
    </w:p>
    <w:p w:rsidR="00FC6CA2" w:rsidRPr="005D636C" w:rsidRDefault="00FC6CA2" w:rsidP="00FC6CA2">
      <w:pPr>
        <w:jc w:val="center"/>
        <w:rPr>
          <w:rFonts w:asciiTheme="majorHAnsi" w:hAnsiTheme="majorHAnsi"/>
          <w:sz w:val="32"/>
          <w:szCs w:val="32"/>
        </w:rPr>
      </w:pPr>
      <w:r w:rsidRPr="005D636C">
        <w:rPr>
          <w:rFonts w:asciiTheme="majorHAnsi" w:hAnsiTheme="majorHAnsi"/>
          <w:sz w:val="32"/>
          <w:szCs w:val="32"/>
        </w:rPr>
        <w:t>University of British Columbia</w:t>
      </w:r>
    </w:p>
    <w:p w:rsidR="00FC6CA2" w:rsidRDefault="00FC6CA2" w:rsidP="00FC6CA2">
      <w:pPr>
        <w:jc w:val="center"/>
        <w:rPr>
          <w:rFonts w:asciiTheme="majorHAnsi" w:hAnsiTheme="majorHAnsi"/>
          <w:sz w:val="32"/>
          <w:szCs w:val="32"/>
        </w:rPr>
      </w:pPr>
      <w:r w:rsidRPr="005D636C">
        <w:rPr>
          <w:rFonts w:asciiTheme="majorHAnsi" w:hAnsiTheme="majorHAnsi"/>
          <w:sz w:val="32"/>
          <w:szCs w:val="32"/>
        </w:rPr>
        <w:t>Materials engineering</w:t>
      </w:r>
    </w:p>
    <w:p w:rsidR="00FC6CA2" w:rsidRDefault="00FC6CA2" w:rsidP="00FC6CA2">
      <w:pPr>
        <w:rPr>
          <w:rFonts w:asciiTheme="majorHAnsi" w:hAnsiTheme="majorHAnsi"/>
          <w:sz w:val="32"/>
          <w:szCs w:val="32"/>
        </w:rPr>
      </w:pPr>
    </w:p>
    <w:p w:rsidR="00FC6CA2" w:rsidRPr="005D636C" w:rsidRDefault="00FC6CA2" w:rsidP="00FC6CA2">
      <w:pPr>
        <w:rPr>
          <w:rFonts w:asciiTheme="majorHAnsi" w:hAnsiTheme="majorHAnsi"/>
          <w:sz w:val="32"/>
          <w:szCs w:val="32"/>
        </w:rPr>
      </w:pPr>
    </w:p>
    <w:p w:rsidR="00FC6CA2" w:rsidRPr="005D636C" w:rsidRDefault="00FC6CA2" w:rsidP="00FC6CA2">
      <w:pPr>
        <w:jc w:val="center"/>
        <w:rPr>
          <w:rFonts w:asciiTheme="majorHAnsi" w:hAnsiTheme="majorHAnsi"/>
          <w:sz w:val="32"/>
          <w:szCs w:val="32"/>
        </w:rPr>
      </w:pPr>
      <w:r>
        <w:rPr>
          <w:rFonts w:asciiTheme="majorHAnsi" w:hAnsiTheme="majorHAnsi"/>
          <w:sz w:val="32"/>
          <w:szCs w:val="32"/>
        </w:rPr>
        <w:t>MTRL 442</w:t>
      </w:r>
    </w:p>
    <w:p w:rsidR="00FC6CA2" w:rsidRDefault="00FC6CA2" w:rsidP="00FC6CA2">
      <w:pPr>
        <w:jc w:val="center"/>
        <w:rPr>
          <w:rFonts w:asciiTheme="majorHAnsi" w:hAnsiTheme="majorHAnsi"/>
          <w:sz w:val="32"/>
          <w:szCs w:val="32"/>
        </w:rPr>
      </w:pPr>
      <w:r>
        <w:rPr>
          <w:rFonts w:asciiTheme="majorHAnsi" w:hAnsiTheme="majorHAnsi"/>
          <w:sz w:val="32"/>
          <w:szCs w:val="32"/>
        </w:rPr>
        <w:t xml:space="preserve">Coating and Surface Modification  </w:t>
      </w:r>
    </w:p>
    <w:p w:rsidR="00FC6CA2" w:rsidRDefault="00FC6CA2" w:rsidP="00FC6CA2">
      <w:pPr>
        <w:jc w:val="center"/>
        <w:rPr>
          <w:rFonts w:asciiTheme="majorHAnsi" w:hAnsiTheme="majorHAnsi"/>
          <w:sz w:val="32"/>
          <w:szCs w:val="32"/>
        </w:rPr>
      </w:pPr>
    </w:p>
    <w:p w:rsidR="00FC6CA2" w:rsidRDefault="00FC6CA2" w:rsidP="00FC6CA2">
      <w:pPr>
        <w:jc w:val="center"/>
        <w:rPr>
          <w:rFonts w:asciiTheme="majorHAnsi" w:hAnsiTheme="majorHAnsi"/>
          <w:sz w:val="32"/>
          <w:szCs w:val="32"/>
        </w:rPr>
      </w:pPr>
    </w:p>
    <w:p w:rsidR="00FC6CA2" w:rsidRPr="005D636C" w:rsidRDefault="00FC6CA2" w:rsidP="00FC6CA2">
      <w:pPr>
        <w:jc w:val="center"/>
        <w:rPr>
          <w:rFonts w:asciiTheme="majorHAnsi" w:hAnsiTheme="majorHAnsi"/>
          <w:sz w:val="32"/>
          <w:szCs w:val="32"/>
        </w:rPr>
      </w:pPr>
      <w:r>
        <w:rPr>
          <w:rFonts w:asciiTheme="majorHAnsi" w:hAnsiTheme="majorHAnsi"/>
          <w:sz w:val="32"/>
          <w:szCs w:val="32"/>
        </w:rPr>
        <w:t xml:space="preserve">Guided Design 2 Report  </w:t>
      </w:r>
    </w:p>
    <w:p w:rsidR="00FC6CA2" w:rsidRDefault="00FC6CA2" w:rsidP="00FC6CA2">
      <w:pPr>
        <w:rPr>
          <w:rFonts w:asciiTheme="majorHAnsi" w:hAnsiTheme="majorHAnsi"/>
          <w:sz w:val="32"/>
          <w:szCs w:val="32"/>
        </w:rPr>
      </w:pPr>
    </w:p>
    <w:p w:rsidR="00FC6CA2" w:rsidRDefault="00FC6CA2" w:rsidP="00FC6CA2">
      <w:pPr>
        <w:rPr>
          <w:rFonts w:asciiTheme="majorHAnsi" w:hAnsiTheme="majorHAnsi"/>
          <w:sz w:val="32"/>
          <w:szCs w:val="32"/>
        </w:rPr>
      </w:pPr>
    </w:p>
    <w:p w:rsidR="00FC6CA2" w:rsidRDefault="00FC6CA2" w:rsidP="00FC6CA2">
      <w:pPr>
        <w:rPr>
          <w:rFonts w:asciiTheme="majorHAnsi" w:hAnsiTheme="majorHAnsi"/>
          <w:sz w:val="32"/>
          <w:szCs w:val="32"/>
        </w:rPr>
      </w:pPr>
    </w:p>
    <w:p w:rsidR="00FC6CA2" w:rsidRDefault="00FC6CA2" w:rsidP="00FC6CA2">
      <w:pPr>
        <w:rPr>
          <w:rFonts w:asciiTheme="majorHAnsi" w:hAnsiTheme="majorHAnsi"/>
          <w:sz w:val="32"/>
          <w:szCs w:val="32"/>
        </w:rPr>
      </w:pPr>
    </w:p>
    <w:p w:rsidR="00FC6CA2" w:rsidRDefault="00FC6CA2" w:rsidP="00FC6CA2">
      <w:pPr>
        <w:rPr>
          <w:rFonts w:asciiTheme="majorHAnsi" w:hAnsiTheme="majorHAnsi"/>
          <w:sz w:val="32"/>
          <w:szCs w:val="32"/>
        </w:rPr>
      </w:pPr>
      <w:r>
        <w:rPr>
          <w:rFonts w:asciiTheme="majorHAnsi" w:hAnsiTheme="majorHAnsi"/>
          <w:sz w:val="32"/>
          <w:szCs w:val="32"/>
        </w:rPr>
        <w:t>Team #4</w:t>
      </w:r>
    </w:p>
    <w:p w:rsidR="00FC6CA2" w:rsidRDefault="00FC6CA2" w:rsidP="00FC6CA2">
      <w:pPr>
        <w:rPr>
          <w:rFonts w:asciiTheme="majorHAnsi" w:hAnsiTheme="majorHAnsi"/>
          <w:sz w:val="32"/>
          <w:szCs w:val="32"/>
        </w:rPr>
      </w:pPr>
    </w:p>
    <w:p w:rsidR="00FC6CA2" w:rsidRPr="00B34015" w:rsidRDefault="00FC6CA2" w:rsidP="00FC6CA2">
      <w:pPr>
        <w:pStyle w:val="NoSpacing"/>
        <w:rPr>
          <w:sz w:val="24"/>
          <w:szCs w:val="24"/>
        </w:rPr>
      </w:pPr>
      <w:r w:rsidRPr="00B34015">
        <w:rPr>
          <w:sz w:val="24"/>
          <w:szCs w:val="24"/>
        </w:rPr>
        <w:t>Joseph Gao</w:t>
      </w:r>
      <w:r w:rsidRPr="00B34015">
        <w:rPr>
          <w:sz w:val="24"/>
          <w:szCs w:val="24"/>
        </w:rPr>
        <w:tab/>
      </w:r>
      <w:r w:rsidRPr="00B34015">
        <w:rPr>
          <w:sz w:val="24"/>
          <w:szCs w:val="24"/>
        </w:rPr>
        <w:tab/>
      </w:r>
      <w:r>
        <w:rPr>
          <w:sz w:val="24"/>
          <w:szCs w:val="24"/>
        </w:rPr>
        <w:tab/>
      </w:r>
      <w:r>
        <w:rPr>
          <w:sz w:val="24"/>
          <w:szCs w:val="24"/>
        </w:rPr>
        <w:tab/>
      </w:r>
      <w:r w:rsidRPr="00B34015">
        <w:rPr>
          <w:sz w:val="24"/>
          <w:szCs w:val="24"/>
        </w:rPr>
        <w:t>246230</w:t>
      </w:r>
      <w:r>
        <w:rPr>
          <w:rFonts w:hint="eastAsia"/>
          <w:sz w:val="24"/>
          <w:szCs w:val="24"/>
          <w:lang w:eastAsia="zh-CN"/>
        </w:rPr>
        <w:t>9</w:t>
      </w:r>
      <w:r w:rsidRPr="00B34015">
        <w:rPr>
          <w:sz w:val="24"/>
          <w:szCs w:val="24"/>
        </w:rPr>
        <w:t>2</w:t>
      </w:r>
    </w:p>
    <w:p w:rsidR="00FC6CA2" w:rsidRPr="00B34015" w:rsidRDefault="00FC6CA2" w:rsidP="00FC6CA2">
      <w:pPr>
        <w:pStyle w:val="NoSpacing"/>
        <w:rPr>
          <w:sz w:val="24"/>
          <w:szCs w:val="24"/>
        </w:rPr>
      </w:pPr>
      <w:r w:rsidRPr="00B34015">
        <w:rPr>
          <w:sz w:val="24"/>
          <w:szCs w:val="24"/>
        </w:rPr>
        <w:t>Junfan Li</w:t>
      </w:r>
      <w:r w:rsidRPr="00B34015">
        <w:rPr>
          <w:sz w:val="24"/>
          <w:szCs w:val="24"/>
        </w:rPr>
        <w:tab/>
      </w:r>
      <w:r w:rsidRPr="00B34015">
        <w:rPr>
          <w:sz w:val="24"/>
          <w:szCs w:val="24"/>
        </w:rPr>
        <w:tab/>
      </w:r>
      <w:r>
        <w:rPr>
          <w:sz w:val="24"/>
          <w:szCs w:val="24"/>
        </w:rPr>
        <w:tab/>
      </w:r>
      <w:r>
        <w:rPr>
          <w:sz w:val="24"/>
          <w:szCs w:val="24"/>
        </w:rPr>
        <w:tab/>
      </w:r>
      <w:r w:rsidRPr="00B34015">
        <w:rPr>
          <w:sz w:val="24"/>
          <w:szCs w:val="24"/>
          <w:shd w:val="clear" w:color="auto" w:fill="F6F7F8"/>
        </w:rPr>
        <w:t>17821125</w:t>
      </w:r>
    </w:p>
    <w:p w:rsidR="00FC6CA2" w:rsidRPr="00B34015" w:rsidRDefault="00FC6CA2" w:rsidP="00FC6CA2">
      <w:pPr>
        <w:pStyle w:val="NoSpacing"/>
        <w:rPr>
          <w:sz w:val="24"/>
          <w:szCs w:val="24"/>
        </w:rPr>
      </w:pPr>
      <w:r w:rsidRPr="00B34015">
        <w:rPr>
          <w:sz w:val="24"/>
          <w:szCs w:val="24"/>
        </w:rPr>
        <w:t xml:space="preserve">Jiacheng Qin   </w:t>
      </w:r>
      <w:r>
        <w:rPr>
          <w:sz w:val="24"/>
          <w:szCs w:val="24"/>
        </w:rPr>
        <w:tab/>
      </w:r>
      <w:r>
        <w:rPr>
          <w:sz w:val="24"/>
          <w:szCs w:val="24"/>
        </w:rPr>
        <w:tab/>
      </w:r>
      <w:r>
        <w:rPr>
          <w:sz w:val="24"/>
          <w:szCs w:val="24"/>
        </w:rPr>
        <w:tab/>
      </w:r>
      <w:r w:rsidRPr="00B34015">
        <w:rPr>
          <w:sz w:val="24"/>
          <w:szCs w:val="24"/>
        </w:rPr>
        <w:t>27226109</w:t>
      </w:r>
    </w:p>
    <w:p w:rsidR="00FC6CA2" w:rsidRPr="00B34015" w:rsidRDefault="00FC6CA2" w:rsidP="00FC6CA2">
      <w:pPr>
        <w:pStyle w:val="NoSpacing"/>
        <w:rPr>
          <w:sz w:val="24"/>
          <w:szCs w:val="24"/>
        </w:rPr>
      </w:pPr>
      <w:r w:rsidRPr="00B34015">
        <w:rPr>
          <w:sz w:val="24"/>
          <w:szCs w:val="24"/>
        </w:rPr>
        <w:t>Sifan Wu</w:t>
      </w:r>
      <w:r w:rsidRPr="00B34015">
        <w:rPr>
          <w:sz w:val="24"/>
          <w:szCs w:val="24"/>
        </w:rPr>
        <w:tab/>
      </w:r>
      <w:r w:rsidRPr="00B34015">
        <w:rPr>
          <w:sz w:val="24"/>
          <w:szCs w:val="24"/>
        </w:rPr>
        <w:tab/>
      </w:r>
      <w:r>
        <w:rPr>
          <w:sz w:val="24"/>
          <w:szCs w:val="24"/>
        </w:rPr>
        <w:tab/>
      </w:r>
      <w:r>
        <w:rPr>
          <w:sz w:val="24"/>
          <w:szCs w:val="24"/>
        </w:rPr>
        <w:tab/>
      </w:r>
      <w:r w:rsidRPr="00B34015">
        <w:rPr>
          <w:sz w:val="24"/>
          <w:szCs w:val="24"/>
        </w:rPr>
        <w:t>34467100</w:t>
      </w:r>
    </w:p>
    <w:p w:rsidR="00FC6CA2" w:rsidRPr="00633BF7" w:rsidRDefault="00FC6CA2" w:rsidP="00FC6CA2">
      <w:pPr>
        <w:jc w:val="center"/>
        <w:rPr>
          <w:rFonts w:asciiTheme="majorHAnsi" w:hAnsiTheme="majorHAnsi"/>
          <w:sz w:val="32"/>
          <w:szCs w:val="32"/>
        </w:rPr>
      </w:pPr>
    </w:p>
    <w:p w:rsidR="00FC6CA2" w:rsidRDefault="00FC6CA2" w:rsidP="00FC6CA2"/>
    <w:p w:rsidR="00FC6CA2" w:rsidRDefault="00FC6CA2" w:rsidP="00FC6CA2"/>
    <w:p w:rsidR="00FC6CA2" w:rsidRDefault="00FC6CA2" w:rsidP="00FC6CA2"/>
    <w:p w:rsidR="00FC6CA2" w:rsidRDefault="00FC6CA2" w:rsidP="00FC6CA2"/>
    <w:p w:rsidR="00FC6CA2" w:rsidRDefault="00FC6CA2" w:rsidP="00FC6CA2"/>
    <w:p w:rsidR="00FC6CA2" w:rsidRDefault="00FC6CA2" w:rsidP="00FC6CA2">
      <w:r>
        <w:t xml:space="preserve">Due date: Nov 5, 2014 </w:t>
      </w:r>
    </w:p>
    <w:p w:rsidR="00BE1E20" w:rsidRPr="00BE1E20" w:rsidRDefault="00BE1E20" w:rsidP="00BE1E20">
      <w:pPr>
        <w:autoSpaceDE w:val="0"/>
        <w:autoSpaceDN w:val="0"/>
        <w:adjustRightInd w:val="0"/>
        <w:jc w:val="left"/>
        <w:rPr>
          <w:rFonts w:cs="Arial"/>
          <w:b/>
          <w:color w:val="000000"/>
          <w:kern w:val="0"/>
          <w:sz w:val="20"/>
          <w:szCs w:val="20"/>
        </w:rPr>
      </w:pPr>
      <w:r w:rsidRPr="00BE1E20">
        <w:rPr>
          <w:rFonts w:cs="Arial"/>
          <w:b/>
          <w:color w:val="000000"/>
          <w:kern w:val="0"/>
          <w:sz w:val="20"/>
          <w:szCs w:val="20"/>
        </w:rPr>
        <w:lastRenderedPageBreak/>
        <w:t xml:space="preserve">Wear resistant, </w:t>
      </w:r>
      <w:r w:rsidRPr="00BE1E20">
        <w:rPr>
          <w:rFonts w:cs="Arial"/>
          <w:b/>
          <w:bCs/>
          <w:color w:val="0000FF"/>
          <w:kern w:val="0"/>
          <w:sz w:val="20"/>
          <w:szCs w:val="20"/>
        </w:rPr>
        <w:t>14.0</w:t>
      </w:r>
      <w:r w:rsidRPr="00BE1E20">
        <w:rPr>
          <w:rFonts w:eastAsia="SymbolMT" w:cs="SymbolMT"/>
          <w:b/>
          <w:color w:val="0000FF"/>
          <w:kern w:val="0"/>
          <w:sz w:val="20"/>
          <w:szCs w:val="20"/>
        </w:rPr>
        <w:t>±</w:t>
      </w:r>
      <w:r w:rsidRPr="00BE1E20">
        <w:rPr>
          <w:rFonts w:cs="Arial"/>
          <w:b/>
          <w:bCs/>
          <w:color w:val="0000FF"/>
          <w:kern w:val="0"/>
          <w:sz w:val="20"/>
          <w:szCs w:val="20"/>
        </w:rPr>
        <w:t xml:space="preserve">2 </w:t>
      </w:r>
      <w:r w:rsidRPr="00BE1E20">
        <w:rPr>
          <w:rFonts w:eastAsia="SymbolMT" w:cs="SymbolMT"/>
          <w:b/>
          <w:color w:val="0000FF"/>
          <w:kern w:val="0"/>
          <w:sz w:val="20"/>
          <w:szCs w:val="20"/>
        </w:rPr>
        <w:t>μ</w:t>
      </w:r>
      <w:r w:rsidRPr="00BE1E20">
        <w:rPr>
          <w:rFonts w:cs="Arial"/>
          <w:b/>
          <w:bCs/>
          <w:color w:val="0000FF"/>
          <w:kern w:val="0"/>
          <w:sz w:val="20"/>
          <w:szCs w:val="20"/>
        </w:rPr>
        <w:t xml:space="preserve">m </w:t>
      </w:r>
      <w:r w:rsidRPr="00BE1E20">
        <w:rPr>
          <w:rFonts w:cs="Arial"/>
          <w:b/>
          <w:color w:val="000000"/>
          <w:kern w:val="0"/>
          <w:sz w:val="20"/>
          <w:szCs w:val="20"/>
        </w:rPr>
        <w:t xml:space="preserve">thick silica coatings on 8-mm thick nickel alloy substrates are being developed by companies A and B. You have been hired to quickly assess/compare the overall quality of the coatings produced by A and B using Vickers (diamond pyramid) indentation of the coatings. Low indentation loads (up to ~1N) are applied to avoid the effects of the substrate on the results, as described in the attached fragments of </w:t>
      </w:r>
      <w:r w:rsidRPr="00BE1E20">
        <w:rPr>
          <w:rFonts w:cs="Arial"/>
          <w:b/>
          <w:bCs/>
          <w:color w:val="0000FF"/>
          <w:kern w:val="0"/>
          <w:sz w:val="20"/>
          <w:szCs w:val="20"/>
        </w:rPr>
        <w:t xml:space="preserve">Paper 1 </w:t>
      </w:r>
      <w:r w:rsidRPr="00BE1E20">
        <w:rPr>
          <w:rFonts w:cs="Arial"/>
          <w:b/>
          <w:color w:val="000000"/>
          <w:kern w:val="0"/>
          <w:sz w:val="20"/>
          <w:szCs w:val="20"/>
        </w:rPr>
        <w:t xml:space="preserve">by </w:t>
      </w:r>
      <w:r w:rsidRPr="00BE1E20">
        <w:rPr>
          <w:rFonts w:cs="Arial"/>
          <w:b/>
          <w:i/>
          <w:iCs/>
          <w:color w:val="000000"/>
          <w:kern w:val="0"/>
          <w:sz w:val="20"/>
          <w:szCs w:val="20"/>
        </w:rPr>
        <w:t>Malzenber et al</w:t>
      </w:r>
      <w:r w:rsidRPr="00BE1E20">
        <w:rPr>
          <w:rFonts w:cs="Arial"/>
          <w:b/>
          <w:color w:val="000000"/>
          <w:kern w:val="0"/>
          <w:sz w:val="20"/>
          <w:szCs w:val="20"/>
        </w:rPr>
        <w:t xml:space="preserve">., and in </w:t>
      </w:r>
      <w:r w:rsidRPr="00BE1E20">
        <w:rPr>
          <w:rFonts w:cs="Arial"/>
          <w:b/>
          <w:bCs/>
          <w:color w:val="0000FF"/>
          <w:kern w:val="0"/>
          <w:sz w:val="20"/>
          <w:szCs w:val="20"/>
        </w:rPr>
        <w:t xml:space="preserve">Paper 2 </w:t>
      </w:r>
      <w:r w:rsidRPr="00BE1E20">
        <w:rPr>
          <w:rFonts w:cs="Arial"/>
          <w:b/>
          <w:color w:val="000000"/>
          <w:kern w:val="0"/>
          <w:sz w:val="20"/>
          <w:szCs w:val="20"/>
        </w:rPr>
        <w:t xml:space="preserve">by </w:t>
      </w:r>
      <w:r w:rsidRPr="00BE1E20">
        <w:rPr>
          <w:rFonts w:cs="Arial"/>
          <w:b/>
          <w:i/>
          <w:iCs/>
          <w:color w:val="000000"/>
          <w:kern w:val="0"/>
          <w:sz w:val="20"/>
          <w:szCs w:val="20"/>
        </w:rPr>
        <w:t>Teixeira</w:t>
      </w:r>
      <w:r w:rsidRPr="00BE1E20">
        <w:rPr>
          <w:rFonts w:cs="Arial"/>
          <w:b/>
          <w:color w:val="000000"/>
          <w:kern w:val="0"/>
          <w:sz w:val="20"/>
          <w:szCs w:val="20"/>
        </w:rPr>
        <w:t xml:space="preserve">. As time is of essence, you have performed only </w:t>
      </w:r>
      <w:r w:rsidRPr="00BE1E20">
        <w:rPr>
          <w:rFonts w:cs="Arial"/>
          <w:b/>
          <w:bCs/>
          <w:color w:val="0000FF"/>
          <w:kern w:val="0"/>
          <w:sz w:val="20"/>
          <w:szCs w:val="20"/>
        </w:rPr>
        <w:t xml:space="preserve">5 </w:t>
      </w:r>
      <w:r w:rsidRPr="00BE1E20">
        <w:rPr>
          <w:rFonts w:cs="Arial"/>
          <w:b/>
          <w:color w:val="000000"/>
          <w:kern w:val="0"/>
          <w:sz w:val="20"/>
          <w:szCs w:val="20"/>
        </w:rPr>
        <w:t xml:space="preserve">indentation experiments on each sample of the coatings A and B, resulting in the load-displacement graphs similar to </w:t>
      </w:r>
      <w:r w:rsidRPr="00BE1E20">
        <w:rPr>
          <w:rFonts w:cs="Arial"/>
          <w:b/>
          <w:color w:val="0000FF"/>
          <w:kern w:val="0"/>
          <w:sz w:val="20"/>
          <w:szCs w:val="20"/>
        </w:rPr>
        <w:t>Fig. 2 in Paper 1</w:t>
      </w:r>
      <w:r w:rsidRPr="00BE1E20">
        <w:rPr>
          <w:rFonts w:cs="Arial"/>
          <w:b/>
          <w:color w:val="000000"/>
          <w:kern w:val="0"/>
          <w:sz w:val="20"/>
          <w:szCs w:val="20"/>
        </w:rPr>
        <w:t>.</w:t>
      </w:r>
    </w:p>
    <w:p w:rsidR="00BE1E20" w:rsidRPr="00BE1E20" w:rsidRDefault="00BE1E20" w:rsidP="00BE1E20">
      <w:pPr>
        <w:autoSpaceDE w:val="0"/>
        <w:autoSpaceDN w:val="0"/>
        <w:adjustRightInd w:val="0"/>
        <w:jc w:val="left"/>
        <w:rPr>
          <w:rFonts w:cs="Arial"/>
          <w:b/>
          <w:color w:val="000000"/>
          <w:kern w:val="0"/>
          <w:sz w:val="20"/>
          <w:szCs w:val="20"/>
        </w:rPr>
      </w:pPr>
    </w:p>
    <w:p w:rsidR="00BE1E20" w:rsidRPr="00BE1E20" w:rsidRDefault="00BE1E20" w:rsidP="00BE1E20">
      <w:pPr>
        <w:autoSpaceDE w:val="0"/>
        <w:autoSpaceDN w:val="0"/>
        <w:adjustRightInd w:val="0"/>
        <w:jc w:val="left"/>
        <w:rPr>
          <w:rFonts w:cs="Arial"/>
          <w:b/>
          <w:color w:val="000000"/>
          <w:kern w:val="0"/>
          <w:sz w:val="20"/>
          <w:szCs w:val="20"/>
        </w:rPr>
      </w:pPr>
      <w:r w:rsidRPr="002F6F53">
        <w:rPr>
          <w:rFonts w:asciiTheme="majorHAnsi" w:hAnsiTheme="majorHAnsi" w:cs="Arial"/>
          <w:bCs/>
          <w:color w:val="0000FF"/>
          <w:kern w:val="0"/>
          <w:sz w:val="24"/>
          <w:szCs w:val="24"/>
          <w:u w:val="single"/>
        </w:rPr>
        <w:t>For loads below ~0.05N</w:t>
      </w:r>
      <w:r w:rsidRPr="00BE1E20">
        <w:rPr>
          <w:rFonts w:cs="Arial"/>
          <w:b/>
          <w:color w:val="000000"/>
          <w:kern w:val="0"/>
          <w:sz w:val="20"/>
          <w:szCs w:val="20"/>
        </w:rPr>
        <w:t xml:space="preserve">, the indenter penetrates less than about 10% of the coating thickness, and there are no cracks at indentation corners, as in Fig. 1 in Paper 1. These load-displacement graphs (i.e. Fig. 2) can therefore be used for determination of the elastic modulus </w:t>
      </w:r>
      <w:r w:rsidRPr="00BE1E20">
        <w:rPr>
          <w:rFonts w:cs="Arial"/>
          <w:b/>
          <w:bCs/>
          <w:i/>
          <w:iCs/>
          <w:color w:val="0000FF"/>
          <w:kern w:val="0"/>
          <w:sz w:val="20"/>
          <w:szCs w:val="20"/>
        </w:rPr>
        <w:t xml:space="preserve">E </w:t>
      </w:r>
      <w:r w:rsidRPr="00BE1E20">
        <w:rPr>
          <w:rFonts w:cs="Arial"/>
          <w:b/>
          <w:color w:val="000000"/>
          <w:kern w:val="0"/>
          <w:sz w:val="20"/>
          <w:szCs w:val="20"/>
        </w:rPr>
        <w:t xml:space="preserve">[GPa] and hardness </w:t>
      </w:r>
      <w:r w:rsidRPr="00BE1E20">
        <w:rPr>
          <w:rFonts w:cs="Arial"/>
          <w:b/>
          <w:bCs/>
          <w:i/>
          <w:iCs/>
          <w:color w:val="0000FF"/>
          <w:kern w:val="0"/>
          <w:sz w:val="20"/>
          <w:szCs w:val="20"/>
        </w:rPr>
        <w:t>H</w:t>
      </w:r>
      <w:r w:rsidRPr="00BE1E20">
        <w:rPr>
          <w:rFonts w:cs="Arial"/>
          <w:b/>
          <w:color w:val="000000"/>
          <w:kern w:val="0"/>
          <w:sz w:val="20"/>
          <w:szCs w:val="20"/>
        </w:rPr>
        <w:t xml:space="preserve"> [GPa] of the coatings (refer to Chapters 2.2.2, 2.2.3 in Paper </w:t>
      </w:r>
      <w:r w:rsidRPr="00BE1E20">
        <w:rPr>
          <w:rFonts w:cs="Arial"/>
          <w:b/>
          <w:bCs/>
          <w:color w:val="000000"/>
          <w:kern w:val="0"/>
          <w:sz w:val="20"/>
          <w:szCs w:val="20"/>
        </w:rPr>
        <w:t xml:space="preserve">1 </w:t>
      </w:r>
      <w:r w:rsidRPr="00BE1E20">
        <w:rPr>
          <w:rFonts w:cs="Arial"/>
          <w:b/>
          <w:color w:val="000000"/>
          <w:kern w:val="0"/>
          <w:sz w:val="20"/>
          <w:szCs w:val="20"/>
        </w:rPr>
        <w:t>for details).</w:t>
      </w:r>
    </w:p>
    <w:p w:rsidR="00BE1E20" w:rsidRPr="00BE1E20" w:rsidRDefault="00BE1E20" w:rsidP="00BE1E20">
      <w:pPr>
        <w:autoSpaceDE w:val="0"/>
        <w:autoSpaceDN w:val="0"/>
        <w:adjustRightInd w:val="0"/>
        <w:jc w:val="left"/>
        <w:rPr>
          <w:rFonts w:cs="Arial"/>
          <w:b/>
          <w:color w:val="000000"/>
          <w:kern w:val="0"/>
          <w:sz w:val="20"/>
          <w:szCs w:val="20"/>
        </w:rPr>
      </w:pPr>
      <w:r w:rsidRPr="002F6F53">
        <w:rPr>
          <w:rFonts w:asciiTheme="majorHAnsi" w:hAnsiTheme="majorHAnsi" w:cs="Arial"/>
          <w:bCs/>
          <w:color w:val="0000FF"/>
          <w:kern w:val="0"/>
          <w:sz w:val="24"/>
          <w:szCs w:val="24"/>
          <w:u w:val="single"/>
        </w:rPr>
        <w:t xml:space="preserve">For loads above 0.1 N </w:t>
      </w:r>
      <w:r w:rsidRPr="00BE1E20">
        <w:rPr>
          <w:rFonts w:cs="Arial"/>
          <w:b/>
          <w:color w:val="000000"/>
          <w:kern w:val="0"/>
          <w:sz w:val="20"/>
          <w:szCs w:val="20"/>
        </w:rPr>
        <w:t xml:space="preserve">however the coating </w:t>
      </w:r>
      <w:r w:rsidRPr="00BE1E20">
        <w:rPr>
          <w:rFonts w:cs="Arial"/>
          <w:b/>
          <w:bCs/>
          <w:color w:val="FF0000"/>
          <w:kern w:val="0"/>
          <w:sz w:val="20"/>
          <w:szCs w:val="20"/>
        </w:rPr>
        <w:t>fractures</w:t>
      </w:r>
      <w:r w:rsidRPr="00BE1E20">
        <w:rPr>
          <w:rFonts w:cs="Arial"/>
          <w:b/>
          <w:color w:val="000000"/>
          <w:kern w:val="0"/>
          <w:sz w:val="20"/>
          <w:szCs w:val="20"/>
        </w:rPr>
        <w:t xml:space="preserve">, and the cracks of length </w:t>
      </w:r>
      <w:r w:rsidRPr="00BE1E20">
        <w:rPr>
          <w:rFonts w:cs="Arial"/>
          <w:b/>
          <w:bCs/>
          <w:i/>
          <w:iCs/>
          <w:color w:val="0000FF"/>
          <w:kern w:val="0"/>
          <w:sz w:val="20"/>
          <w:szCs w:val="20"/>
        </w:rPr>
        <w:t xml:space="preserve">c </w:t>
      </w:r>
      <w:r w:rsidRPr="00BE1E20">
        <w:rPr>
          <w:rFonts w:cs="Arial"/>
          <w:b/>
          <w:color w:val="000000"/>
          <w:kern w:val="0"/>
          <w:sz w:val="20"/>
          <w:szCs w:val="20"/>
        </w:rPr>
        <w:t xml:space="preserve">emanating from the corners of the indentation (see Fig. 3,5,6 in Paper 1) can be used for the evaluation of the fracture toughness </w:t>
      </w:r>
      <w:r w:rsidRPr="00BE1E20">
        <w:rPr>
          <w:rFonts w:cs="Arial"/>
          <w:b/>
          <w:bCs/>
          <w:i/>
          <w:iCs/>
          <w:color w:val="0000FF"/>
          <w:kern w:val="0"/>
          <w:sz w:val="20"/>
          <w:szCs w:val="20"/>
        </w:rPr>
        <w:t xml:space="preserve">KIC </w:t>
      </w:r>
      <w:r w:rsidRPr="00BE1E20">
        <w:rPr>
          <w:rFonts w:cs="Arial"/>
          <w:b/>
          <w:color w:val="000000"/>
          <w:kern w:val="0"/>
          <w:sz w:val="20"/>
          <w:szCs w:val="20"/>
        </w:rPr>
        <w:t>[MPa</w:t>
      </w:r>
      <w:r w:rsidRPr="00BE1E20">
        <w:rPr>
          <w:rFonts w:eastAsia="SymbolMT" w:cs="SymbolMT"/>
          <w:b/>
          <w:color w:val="000000"/>
          <w:kern w:val="0"/>
          <w:sz w:val="20"/>
          <w:szCs w:val="20"/>
        </w:rPr>
        <w:t>√</w:t>
      </w:r>
      <w:r w:rsidRPr="00BE1E20">
        <w:rPr>
          <w:rFonts w:cs="Arial"/>
          <w:b/>
          <w:color w:val="000000"/>
          <w:kern w:val="0"/>
          <w:sz w:val="20"/>
          <w:szCs w:val="20"/>
        </w:rPr>
        <w:t xml:space="preserve">m], fracture energy </w:t>
      </w:r>
      <w:r w:rsidRPr="00BE1E20">
        <w:rPr>
          <w:rFonts w:eastAsia="SymbolMT" w:cs="SymbolMT"/>
          <w:b/>
          <w:color w:val="0000FF"/>
          <w:kern w:val="0"/>
          <w:sz w:val="20"/>
          <w:szCs w:val="20"/>
        </w:rPr>
        <w:t xml:space="preserve">Γ </w:t>
      </w:r>
      <w:r w:rsidRPr="00BE1E20">
        <w:rPr>
          <w:rFonts w:cs="Arial"/>
          <w:b/>
          <w:color w:val="000000"/>
          <w:kern w:val="0"/>
          <w:sz w:val="20"/>
          <w:szCs w:val="20"/>
        </w:rPr>
        <w:t xml:space="preserve">[J/m2] , and the residual stress </w:t>
      </w:r>
      <w:r w:rsidRPr="00BE1E20">
        <w:rPr>
          <w:rFonts w:eastAsia="SymbolMT" w:cs="SymbolMT"/>
          <w:b/>
          <w:color w:val="0000FF"/>
          <w:kern w:val="0"/>
          <w:sz w:val="20"/>
          <w:szCs w:val="20"/>
        </w:rPr>
        <w:t>σ</w:t>
      </w:r>
      <w:r w:rsidRPr="00BE1E20">
        <w:rPr>
          <w:rFonts w:cs="Arial"/>
          <w:b/>
          <w:bCs/>
          <w:color w:val="0000FF"/>
          <w:kern w:val="0"/>
          <w:sz w:val="20"/>
          <w:szCs w:val="20"/>
        </w:rPr>
        <w:t xml:space="preserve">r </w:t>
      </w:r>
      <w:r w:rsidRPr="00BE1E20">
        <w:rPr>
          <w:rFonts w:cs="Arial"/>
          <w:b/>
          <w:color w:val="000000"/>
          <w:kern w:val="0"/>
          <w:sz w:val="20"/>
          <w:szCs w:val="20"/>
        </w:rPr>
        <w:t>[MPa] for the coatings (refer to Chapter 2.2.4 in Paper 1). The parameters measured from the indentation experiments are as follows (refer to Paper 1, Fig. 1,2,3 for the meanings of these symbols):</w:t>
      </w:r>
    </w:p>
    <w:p w:rsidR="00BE1E20" w:rsidRPr="002F6F53" w:rsidRDefault="00BE1E20" w:rsidP="00BE1E20">
      <w:pPr>
        <w:autoSpaceDE w:val="0"/>
        <w:autoSpaceDN w:val="0"/>
        <w:adjustRightInd w:val="0"/>
        <w:jc w:val="left"/>
        <w:rPr>
          <w:rFonts w:asciiTheme="majorHAnsi" w:hAnsiTheme="majorHAnsi" w:cs="Arial"/>
          <w:bCs/>
          <w:color w:val="0000FF"/>
          <w:kern w:val="0"/>
          <w:sz w:val="24"/>
          <w:szCs w:val="24"/>
        </w:rPr>
      </w:pPr>
      <w:r w:rsidRPr="002F6F53">
        <w:rPr>
          <w:rFonts w:asciiTheme="majorHAnsi" w:hAnsiTheme="majorHAnsi" w:cs="Arial"/>
          <w:bCs/>
          <w:color w:val="0000FF"/>
          <w:kern w:val="0"/>
          <w:sz w:val="24"/>
          <w:szCs w:val="24"/>
        </w:rPr>
        <w:t>Sample A:</w:t>
      </w:r>
    </w:p>
    <w:p w:rsidR="00BE1E20" w:rsidRDefault="00BE1E20" w:rsidP="00BE1E20">
      <w:pPr>
        <w:autoSpaceDE w:val="0"/>
        <w:autoSpaceDN w:val="0"/>
        <w:adjustRightInd w:val="0"/>
        <w:jc w:val="left"/>
        <w:rPr>
          <w:rFonts w:ascii="Arial" w:hAnsi="Arial" w:cs="Arial"/>
          <w:b/>
          <w:bCs/>
          <w:color w:val="0000FF"/>
          <w:kern w:val="0"/>
          <w:sz w:val="22"/>
        </w:rPr>
      </w:pPr>
      <w:r>
        <w:rPr>
          <w:noProof/>
          <w:lang w:val="en-CA"/>
        </w:rPr>
        <w:drawing>
          <wp:inline distT="0" distB="0" distL="0" distR="0" wp14:anchorId="37CDA479" wp14:editId="672B9903">
            <wp:extent cx="5274310" cy="605657"/>
            <wp:effectExtent l="0" t="0" r="2540" b="4445"/>
            <wp:docPr id="1" name="图片 1" descr="C:\Users\Alan\AppData\Local\Temp\mx31B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an\AppData\Local\Temp\mx31BD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605657"/>
                    </a:xfrm>
                    <a:prstGeom prst="rect">
                      <a:avLst/>
                    </a:prstGeom>
                    <a:noFill/>
                    <a:ln>
                      <a:noFill/>
                    </a:ln>
                  </pic:spPr>
                </pic:pic>
              </a:graphicData>
            </a:graphic>
          </wp:inline>
        </w:drawing>
      </w:r>
    </w:p>
    <w:p w:rsidR="00BE1E20" w:rsidRPr="002F6F53" w:rsidRDefault="00BE1E20" w:rsidP="00BE1E20">
      <w:pPr>
        <w:autoSpaceDE w:val="0"/>
        <w:autoSpaceDN w:val="0"/>
        <w:adjustRightInd w:val="0"/>
        <w:jc w:val="left"/>
        <w:rPr>
          <w:rFonts w:asciiTheme="majorHAnsi" w:hAnsiTheme="majorHAnsi" w:cs="Arial"/>
          <w:bCs/>
          <w:color w:val="FF0000"/>
          <w:kern w:val="0"/>
          <w:sz w:val="24"/>
          <w:szCs w:val="24"/>
        </w:rPr>
      </w:pPr>
      <w:r w:rsidRPr="002F6F53">
        <w:rPr>
          <w:rFonts w:asciiTheme="majorHAnsi" w:hAnsiTheme="majorHAnsi" w:cs="Arial"/>
          <w:bCs/>
          <w:color w:val="FF0000"/>
          <w:kern w:val="0"/>
          <w:sz w:val="24"/>
          <w:szCs w:val="24"/>
        </w:rPr>
        <w:t>Sample B:</w:t>
      </w:r>
    </w:p>
    <w:p w:rsidR="00BE1E20" w:rsidRDefault="00BE1E20" w:rsidP="00BE1E20">
      <w:pPr>
        <w:autoSpaceDE w:val="0"/>
        <w:autoSpaceDN w:val="0"/>
        <w:adjustRightInd w:val="0"/>
        <w:jc w:val="left"/>
        <w:rPr>
          <w:rFonts w:ascii="Arial" w:hAnsi="Arial" w:cs="Arial"/>
          <w:b/>
          <w:bCs/>
          <w:color w:val="FF0000"/>
          <w:kern w:val="0"/>
          <w:sz w:val="22"/>
        </w:rPr>
      </w:pPr>
      <w:r>
        <w:rPr>
          <w:noProof/>
          <w:lang w:val="en-CA"/>
        </w:rPr>
        <w:drawing>
          <wp:inline distT="0" distB="0" distL="0" distR="0">
            <wp:extent cx="5274310" cy="614558"/>
            <wp:effectExtent l="0" t="0" r="2540" b="0"/>
            <wp:docPr id="2" name="图片 2" descr="C:\Users\Alan\AppData\Local\Temp\mx366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an\AppData\Local\Temp\mx3666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614558"/>
                    </a:xfrm>
                    <a:prstGeom prst="rect">
                      <a:avLst/>
                    </a:prstGeom>
                    <a:noFill/>
                    <a:ln>
                      <a:noFill/>
                    </a:ln>
                  </pic:spPr>
                </pic:pic>
              </a:graphicData>
            </a:graphic>
          </wp:inline>
        </w:drawing>
      </w:r>
    </w:p>
    <w:p w:rsidR="00BE1E20" w:rsidRPr="002F6F53" w:rsidRDefault="00BE1E20" w:rsidP="00BE1E20">
      <w:pPr>
        <w:autoSpaceDE w:val="0"/>
        <w:autoSpaceDN w:val="0"/>
        <w:adjustRightInd w:val="0"/>
        <w:jc w:val="left"/>
        <w:rPr>
          <w:rFonts w:cs="Arial"/>
          <w:b/>
          <w:color w:val="000000"/>
          <w:kern w:val="0"/>
          <w:sz w:val="20"/>
          <w:szCs w:val="20"/>
        </w:rPr>
      </w:pPr>
      <w:r w:rsidRPr="002F6F53">
        <w:rPr>
          <w:rFonts w:asciiTheme="majorHAnsi" w:hAnsiTheme="majorHAnsi" w:cs="Arial"/>
          <w:b/>
          <w:bCs/>
          <w:color w:val="FF0000"/>
          <w:kern w:val="0"/>
          <w:sz w:val="24"/>
          <w:szCs w:val="24"/>
        </w:rPr>
        <w:t>The Assumptions</w:t>
      </w:r>
      <w:r w:rsidRPr="002F6F53">
        <w:rPr>
          <w:rFonts w:asciiTheme="majorHAnsi" w:hAnsiTheme="majorHAnsi" w:cs="Arial"/>
          <w:color w:val="000000"/>
          <w:kern w:val="0"/>
          <w:sz w:val="24"/>
          <w:szCs w:val="24"/>
        </w:rPr>
        <w:t>:</w:t>
      </w:r>
      <w:r>
        <w:rPr>
          <w:rFonts w:ascii="Arial" w:hAnsi="Arial" w:cs="Arial"/>
          <w:color w:val="000000"/>
          <w:kern w:val="0"/>
          <w:sz w:val="22"/>
        </w:rPr>
        <w:t xml:space="preserve"> </w:t>
      </w:r>
      <w:r w:rsidRPr="002F6F53">
        <w:rPr>
          <w:rFonts w:cs="Arial"/>
          <w:b/>
          <w:color w:val="000000"/>
          <w:kern w:val="0"/>
          <w:sz w:val="20"/>
          <w:szCs w:val="20"/>
        </w:rPr>
        <w:t xml:space="preserve">the correction factor </w:t>
      </w:r>
      <w:r w:rsidRPr="002F6F53">
        <w:rPr>
          <w:rFonts w:eastAsia="SymbolMT" w:cs="SymbolMT"/>
          <w:b/>
          <w:color w:val="0000FF"/>
          <w:kern w:val="0"/>
          <w:sz w:val="20"/>
          <w:szCs w:val="20"/>
        </w:rPr>
        <w:t>ε</w:t>
      </w:r>
      <w:r w:rsidRPr="002F6F53">
        <w:rPr>
          <w:rFonts w:cs="Arial"/>
          <w:b/>
          <w:bCs/>
          <w:color w:val="0000FF"/>
          <w:kern w:val="0"/>
          <w:sz w:val="20"/>
          <w:szCs w:val="20"/>
        </w:rPr>
        <w:t>=0.75</w:t>
      </w:r>
      <w:r w:rsidRPr="002F6F53">
        <w:rPr>
          <w:rFonts w:cs="Arial"/>
          <w:b/>
          <w:color w:val="000000"/>
          <w:kern w:val="0"/>
          <w:sz w:val="20"/>
          <w:szCs w:val="20"/>
        </w:rPr>
        <w:t xml:space="preserve">, the Poisson Ratio of the coating, substrate and indent: </w:t>
      </w:r>
      <w:r w:rsidRPr="002F6F53">
        <w:rPr>
          <w:rFonts w:eastAsia="SymbolMT" w:cs="SymbolMT"/>
          <w:b/>
          <w:color w:val="0000FF"/>
          <w:kern w:val="0"/>
          <w:sz w:val="20"/>
          <w:szCs w:val="20"/>
        </w:rPr>
        <w:t>ν</w:t>
      </w:r>
      <w:r w:rsidRPr="002F6F53">
        <w:rPr>
          <w:rFonts w:cs="Arial"/>
          <w:b/>
          <w:bCs/>
          <w:color w:val="0000FF"/>
          <w:kern w:val="0"/>
          <w:sz w:val="20"/>
          <w:szCs w:val="20"/>
        </w:rPr>
        <w:t xml:space="preserve">c = </w:t>
      </w:r>
      <w:r w:rsidRPr="002F6F53">
        <w:rPr>
          <w:rFonts w:eastAsia="SymbolMT" w:cs="SymbolMT"/>
          <w:b/>
          <w:color w:val="0000FF"/>
          <w:kern w:val="0"/>
          <w:sz w:val="20"/>
          <w:szCs w:val="20"/>
        </w:rPr>
        <w:t>ν</w:t>
      </w:r>
      <w:r w:rsidRPr="002F6F53">
        <w:rPr>
          <w:rFonts w:cs="Arial"/>
          <w:b/>
          <w:bCs/>
          <w:color w:val="0000FF"/>
          <w:kern w:val="0"/>
          <w:sz w:val="20"/>
          <w:szCs w:val="20"/>
        </w:rPr>
        <w:t xml:space="preserve">s = </w:t>
      </w:r>
      <w:r w:rsidRPr="002F6F53">
        <w:rPr>
          <w:rFonts w:eastAsia="SymbolMT" w:cs="SymbolMT"/>
          <w:b/>
          <w:color w:val="0000FF"/>
          <w:kern w:val="0"/>
          <w:sz w:val="20"/>
          <w:szCs w:val="20"/>
        </w:rPr>
        <w:t>ν</w:t>
      </w:r>
      <w:r w:rsidRPr="002F6F53">
        <w:rPr>
          <w:rFonts w:cs="Arial"/>
          <w:b/>
          <w:bCs/>
          <w:color w:val="0000FF"/>
          <w:kern w:val="0"/>
          <w:sz w:val="20"/>
          <w:szCs w:val="20"/>
        </w:rPr>
        <w:t>i =0.22</w:t>
      </w:r>
      <w:r w:rsidRPr="002F6F53">
        <w:rPr>
          <w:rFonts w:cs="Arial"/>
          <w:b/>
          <w:color w:val="000000"/>
          <w:kern w:val="0"/>
          <w:sz w:val="20"/>
          <w:szCs w:val="20"/>
        </w:rPr>
        <w:t xml:space="preserve">, the Elastic Modulus: Ni-alloy: </w:t>
      </w:r>
      <w:r w:rsidRPr="002F6F53">
        <w:rPr>
          <w:rFonts w:cs="Arial"/>
          <w:b/>
          <w:bCs/>
          <w:i/>
          <w:iCs/>
          <w:color w:val="0000FF"/>
          <w:kern w:val="0"/>
          <w:sz w:val="20"/>
          <w:szCs w:val="20"/>
        </w:rPr>
        <w:t>E</w:t>
      </w:r>
      <w:r w:rsidRPr="002F6F53">
        <w:rPr>
          <w:rFonts w:cs="Arial"/>
          <w:b/>
          <w:bCs/>
          <w:i/>
          <w:iCs/>
          <w:color w:val="0000FF"/>
          <w:kern w:val="0"/>
          <w:sz w:val="20"/>
          <w:szCs w:val="20"/>
          <w:vertAlign w:val="subscript"/>
        </w:rPr>
        <w:t>s</w:t>
      </w:r>
      <w:r w:rsidRPr="002F6F53">
        <w:rPr>
          <w:rFonts w:cs="Arial"/>
          <w:b/>
          <w:bCs/>
          <w:color w:val="0000FF"/>
          <w:kern w:val="0"/>
          <w:sz w:val="20"/>
          <w:szCs w:val="20"/>
        </w:rPr>
        <w:t>= 220GPa</w:t>
      </w:r>
      <w:r w:rsidRPr="002F6F53">
        <w:rPr>
          <w:rFonts w:cs="Arial"/>
          <w:b/>
          <w:color w:val="000000"/>
          <w:kern w:val="0"/>
          <w:sz w:val="20"/>
          <w:szCs w:val="20"/>
        </w:rPr>
        <w:t xml:space="preserve">, diamond indent: </w:t>
      </w:r>
      <w:r w:rsidRPr="002F6F53">
        <w:rPr>
          <w:rFonts w:cs="Arial"/>
          <w:b/>
          <w:bCs/>
          <w:i/>
          <w:iCs/>
          <w:color w:val="0000FF"/>
          <w:kern w:val="0"/>
          <w:sz w:val="20"/>
          <w:szCs w:val="20"/>
        </w:rPr>
        <w:t>E</w:t>
      </w:r>
      <w:r w:rsidRPr="002F6F53">
        <w:rPr>
          <w:rFonts w:cs="Arial"/>
          <w:b/>
          <w:bCs/>
          <w:i/>
          <w:iCs/>
          <w:color w:val="0000FF"/>
          <w:kern w:val="0"/>
          <w:sz w:val="20"/>
          <w:szCs w:val="20"/>
          <w:vertAlign w:val="subscript"/>
        </w:rPr>
        <w:t>i</w:t>
      </w:r>
      <w:r w:rsidRPr="002F6F53">
        <w:rPr>
          <w:rFonts w:cs="Arial"/>
          <w:b/>
          <w:bCs/>
          <w:i/>
          <w:iCs/>
          <w:color w:val="0000FF"/>
          <w:kern w:val="0"/>
          <w:sz w:val="20"/>
          <w:szCs w:val="20"/>
        </w:rPr>
        <w:t xml:space="preserve"> </w:t>
      </w:r>
      <w:r w:rsidRPr="002F6F53">
        <w:rPr>
          <w:rFonts w:cs="Arial"/>
          <w:b/>
          <w:bCs/>
          <w:color w:val="0000FF"/>
          <w:kern w:val="0"/>
          <w:sz w:val="20"/>
          <w:szCs w:val="20"/>
        </w:rPr>
        <w:t>= 980GPa</w:t>
      </w:r>
      <w:r w:rsidRPr="002F6F53">
        <w:rPr>
          <w:rFonts w:cs="Arial"/>
          <w:b/>
          <w:color w:val="000000"/>
          <w:kern w:val="0"/>
          <w:sz w:val="20"/>
          <w:szCs w:val="20"/>
        </w:rPr>
        <w:t xml:space="preserve">; crack length equals crack depth: </w:t>
      </w:r>
      <w:r w:rsidRPr="002F6F53">
        <w:rPr>
          <w:rFonts w:cs="Arial"/>
          <w:b/>
          <w:bCs/>
          <w:i/>
          <w:iCs/>
          <w:color w:val="0000FF"/>
          <w:kern w:val="0"/>
          <w:sz w:val="20"/>
          <w:szCs w:val="20"/>
        </w:rPr>
        <w:t xml:space="preserve">c=d </w:t>
      </w:r>
      <w:r w:rsidRPr="002F6F53">
        <w:rPr>
          <w:rFonts w:cs="Arial"/>
          <w:b/>
          <w:color w:val="000000"/>
          <w:kern w:val="0"/>
          <w:sz w:val="20"/>
          <w:szCs w:val="20"/>
        </w:rPr>
        <w:t xml:space="preserve">; coefficients of thermal expansion CTE: silica coating </w:t>
      </w:r>
      <w:r w:rsidRPr="002F6F53">
        <w:rPr>
          <w:rFonts w:eastAsia="SymbolMT" w:cs="SymbolMT"/>
          <w:b/>
          <w:color w:val="0000FF"/>
          <w:kern w:val="0"/>
          <w:sz w:val="20"/>
          <w:szCs w:val="20"/>
        </w:rPr>
        <w:t>α</w:t>
      </w:r>
      <w:r w:rsidRPr="002F6F53">
        <w:rPr>
          <w:rFonts w:cs="Arial"/>
          <w:b/>
          <w:bCs/>
          <w:color w:val="0000FF"/>
          <w:kern w:val="0"/>
          <w:sz w:val="20"/>
          <w:szCs w:val="20"/>
        </w:rPr>
        <w:t>c =</w:t>
      </w:r>
      <w:r w:rsidRPr="002F6F53">
        <w:rPr>
          <w:rFonts w:cs="Arial"/>
          <w:b/>
          <w:color w:val="000000"/>
          <w:kern w:val="0"/>
          <w:sz w:val="20"/>
          <w:szCs w:val="20"/>
        </w:rPr>
        <w:t xml:space="preserve"> </w:t>
      </w:r>
      <w:r w:rsidRPr="002F6F53">
        <w:rPr>
          <w:rFonts w:cs="Arial"/>
          <w:b/>
          <w:bCs/>
          <w:color w:val="0000FF"/>
          <w:kern w:val="0"/>
          <w:sz w:val="20"/>
          <w:szCs w:val="20"/>
        </w:rPr>
        <w:t>2ppm/K</w:t>
      </w:r>
      <w:r w:rsidRPr="002F6F53">
        <w:rPr>
          <w:rFonts w:cs="Arial"/>
          <w:b/>
          <w:color w:val="000000"/>
          <w:kern w:val="0"/>
          <w:sz w:val="20"/>
          <w:szCs w:val="20"/>
        </w:rPr>
        <w:t xml:space="preserve">; Ni-alloy: </w:t>
      </w:r>
      <w:r w:rsidRPr="002F6F53">
        <w:rPr>
          <w:rFonts w:eastAsia="SymbolMT" w:cs="SymbolMT"/>
          <w:b/>
          <w:color w:val="0000FF"/>
          <w:kern w:val="0"/>
          <w:sz w:val="20"/>
          <w:szCs w:val="20"/>
        </w:rPr>
        <w:t>α</w:t>
      </w:r>
      <w:r w:rsidRPr="002F6F53">
        <w:rPr>
          <w:rFonts w:cs="Arial"/>
          <w:b/>
          <w:bCs/>
          <w:color w:val="0000FF"/>
          <w:kern w:val="0"/>
          <w:sz w:val="20"/>
          <w:szCs w:val="20"/>
        </w:rPr>
        <w:t>s = 12ppm/K</w:t>
      </w:r>
      <w:r w:rsidRPr="002F6F53">
        <w:rPr>
          <w:rFonts w:cs="Arial"/>
          <w:b/>
          <w:color w:val="000000"/>
          <w:kern w:val="0"/>
          <w:sz w:val="20"/>
          <w:szCs w:val="20"/>
        </w:rPr>
        <w:t xml:space="preserve">; </w:t>
      </w:r>
      <w:r w:rsidRPr="002F6F53">
        <w:rPr>
          <w:rFonts w:cs="Arial"/>
          <w:b/>
          <w:color w:val="0000FF"/>
          <w:kern w:val="0"/>
          <w:sz w:val="20"/>
          <w:szCs w:val="20"/>
        </w:rPr>
        <w:t>The only source of residual stress is CTE mismatch</w:t>
      </w:r>
      <w:r w:rsidRPr="002F6F53">
        <w:rPr>
          <w:rFonts w:cs="Arial"/>
          <w:b/>
          <w:color w:val="000000"/>
          <w:kern w:val="0"/>
          <w:sz w:val="20"/>
          <w:szCs w:val="20"/>
        </w:rPr>
        <w:t>. (</w:t>
      </w:r>
      <w:r w:rsidR="002F6F53" w:rsidRPr="002F6F53">
        <w:rPr>
          <w:rFonts w:cs="Arial"/>
          <w:b/>
          <w:color w:val="000000"/>
          <w:kern w:val="0"/>
          <w:sz w:val="20"/>
          <w:szCs w:val="20"/>
        </w:rPr>
        <w:t>Other reasonable</w:t>
      </w:r>
      <w:r w:rsidRPr="002F6F53">
        <w:rPr>
          <w:rFonts w:cs="Arial"/>
          <w:b/>
          <w:color w:val="000000"/>
          <w:kern w:val="0"/>
          <w:sz w:val="20"/>
          <w:szCs w:val="20"/>
        </w:rPr>
        <w:t xml:space="preserve"> assumptions can be made if needed – </w:t>
      </w:r>
      <w:r w:rsidRPr="002F6F53">
        <w:rPr>
          <w:rFonts w:cs="Arial"/>
          <w:b/>
          <w:bCs/>
          <w:color w:val="0000FF"/>
          <w:kern w:val="0"/>
          <w:sz w:val="20"/>
          <w:szCs w:val="20"/>
        </w:rPr>
        <w:t>please state clearly and justify</w:t>
      </w:r>
      <w:r w:rsidRPr="002F6F53">
        <w:rPr>
          <w:rFonts w:cs="Arial"/>
          <w:b/>
          <w:color w:val="000000"/>
          <w:kern w:val="0"/>
          <w:sz w:val="20"/>
          <w:szCs w:val="20"/>
        </w:rPr>
        <w:t>).</w:t>
      </w:r>
    </w:p>
    <w:p w:rsidR="002F6F53" w:rsidRDefault="002F6F53" w:rsidP="00BE1E20">
      <w:pPr>
        <w:autoSpaceDE w:val="0"/>
        <w:autoSpaceDN w:val="0"/>
        <w:adjustRightInd w:val="0"/>
        <w:jc w:val="left"/>
        <w:rPr>
          <w:rFonts w:ascii="Arial" w:hAnsi="Arial" w:cs="Arial"/>
          <w:color w:val="000000"/>
          <w:kern w:val="0"/>
          <w:sz w:val="22"/>
        </w:rPr>
      </w:pPr>
    </w:p>
    <w:p w:rsidR="00423BE2" w:rsidRPr="00423BE2" w:rsidRDefault="00423BE2" w:rsidP="00423BE2">
      <w:pPr>
        <w:pStyle w:val="ListParagraph"/>
        <w:numPr>
          <w:ilvl w:val="0"/>
          <w:numId w:val="1"/>
        </w:numPr>
        <w:autoSpaceDE w:val="0"/>
        <w:autoSpaceDN w:val="0"/>
        <w:adjustRightInd w:val="0"/>
        <w:ind w:firstLineChars="0"/>
        <w:jc w:val="left"/>
        <w:rPr>
          <w:rFonts w:cs="Arial"/>
          <w:b/>
          <w:bCs/>
          <w:color w:val="0000FF"/>
          <w:kern w:val="0"/>
          <w:sz w:val="22"/>
        </w:rPr>
      </w:pPr>
      <w:r w:rsidRPr="00423BE2">
        <w:rPr>
          <w:rFonts w:cs="Arial"/>
          <w:b/>
          <w:color w:val="000000"/>
          <w:kern w:val="0"/>
          <w:sz w:val="22"/>
        </w:rPr>
        <w:t xml:space="preserve">stiffness </w:t>
      </w:r>
      <w:r w:rsidRPr="00423BE2">
        <w:rPr>
          <w:rFonts w:cs="Arial"/>
          <w:b/>
          <w:bCs/>
          <w:i/>
          <w:iCs/>
          <w:color w:val="0000FF"/>
          <w:kern w:val="0"/>
          <w:sz w:val="22"/>
        </w:rPr>
        <w:t xml:space="preserve">E </w:t>
      </w:r>
      <w:r w:rsidRPr="00423BE2">
        <w:rPr>
          <w:rFonts w:cs="Arial"/>
          <w:b/>
          <w:bCs/>
          <w:color w:val="0000FF"/>
          <w:kern w:val="0"/>
          <w:sz w:val="22"/>
        </w:rPr>
        <w:t xml:space="preserve">[GPa] </w:t>
      </w:r>
      <w:r w:rsidRPr="00423BE2">
        <w:rPr>
          <w:rFonts w:cs="Arial"/>
          <w:b/>
          <w:color w:val="000000"/>
          <w:kern w:val="0"/>
          <w:sz w:val="22"/>
        </w:rPr>
        <w:t xml:space="preserve">and hardness </w:t>
      </w:r>
      <w:r w:rsidRPr="00423BE2">
        <w:rPr>
          <w:rFonts w:cs="Arial"/>
          <w:b/>
          <w:bCs/>
          <w:i/>
          <w:iCs/>
          <w:color w:val="0000FF"/>
          <w:kern w:val="0"/>
          <w:sz w:val="22"/>
        </w:rPr>
        <w:t xml:space="preserve">H </w:t>
      </w:r>
      <w:r w:rsidRPr="00423BE2">
        <w:rPr>
          <w:rFonts w:cs="Arial"/>
          <w:b/>
          <w:bCs/>
          <w:color w:val="0000FF"/>
          <w:kern w:val="0"/>
          <w:sz w:val="22"/>
        </w:rPr>
        <w:t>[GPa]</w:t>
      </w:r>
    </w:p>
    <w:p w:rsidR="00423BE2" w:rsidRDefault="00423BE2" w:rsidP="00423BE2">
      <w:pPr>
        <w:autoSpaceDE w:val="0"/>
        <w:autoSpaceDN w:val="0"/>
        <w:adjustRightInd w:val="0"/>
        <w:jc w:val="left"/>
        <w:rPr>
          <w:rFonts w:cs="Arial"/>
          <w:b/>
          <w:color w:val="000000"/>
          <w:kern w:val="0"/>
          <w:sz w:val="22"/>
        </w:rPr>
      </w:pPr>
    </w:p>
    <w:p w:rsidR="00423BE2" w:rsidRPr="00423BE2" w:rsidRDefault="00423BE2" w:rsidP="00423BE2">
      <w:pPr>
        <w:ind w:firstLine="420"/>
        <w:rPr>
          <w:rFonts w:ascii="Times New Roman" w:hAnsi="Times New Roman" w:cs="Times New Roman"/>
          <w:sz w:val="24"/>
          <w:szCs w:val="24"/>
        </w:rPr>
      </w:pPr>
      <w:r w:rsidRPr="00423BE2">
        <w:rPr>
          <w:rFonts w:ascii="Times New Roman" w:hAnsi="Times New Roman" w:cs="Times New Roman"/>
          <w:sz w:val="24"/>
          <w:szCs w:val="24"/>
        </w:rPr>
        <w:t>The approach to calculate the stiffness and hardness of both coatings A and B can be found in the attached papers with GD2, each of them can be found by a specific formula:</w:t>
      </w:r>
    </w:p>
    <w:p w:rsidR="00423BE2" w:rsidRPr="00423BE2" w:rsidRDefault="00423BE2" w:rsidP="00423BE2">
      <w:pPr>
        <w:rPr>
          <w:rFonts w:ascii="Times New Roman" w:hAnsi="Times New Roman" w:cs="Times New Roman"/>
          <w:iCs/>
          <w:sz w:val="24"/>
          <w:szCs w:val="24"/>
        </w:rPr>
      </w:pPr>
      <m:oMathPara>
        <m:oMath>
          <m:r>
            <m:rPr>
              <m:sty m:val="p"/>
            </m:rPr>
            <w:rPr>
              <w:rFonts w:ascii="Cambria Math" w:hAnsi="Cambria Math" w:cs="Times New Roman"/>
              <w:sz w:val="24"/>
              <w:szCs w:val="24"/>
            </w:rPr>
            <m:t>Stiffness:E=</m:t>
          </m:r>
          <m:f>
            <m:fPr>
              <m:ctrlPr>
                <w:rPr>
                  <w:rFonts w:ascii="Cambria Math" w:hAnsi="Cambria Math" w:cs="Times New Roman"/>
                  <w:iCs/>
                  <w:sz w:val="24"/>
                  <w:szCs w:val="24"/>
                </w:rPr>
              </m:ctrlPr>
            </m:fPr>
            <m:num>
              <m:r>
                <m:rPr>
                  <m:sty m:val="p"/>
                </m:rPr>
                <w:rPr>
                  <w:rFonts w:ascii="Cambria Math" w:hAnsi="Cambria Math" w:cs="Times New Roman"/>
                  <w:sz w:val="24"/>
                  <w:szCs w:val="24"/>
                </w:rPr>
                <m:t>1-</m:t>
              </m:r>
              <m:sSup>
                <m:sSupPr>
                  <m:ctrlPr>
                    <w:rPr>
                      <w:rFonts w:ascii="Cambria Math" w:hAnsi="Cambria Math" w:cs="Times New Roman"/>
                      <w:iCs/>
                      <w:sz w:val="24"/>
                      <w:szCs w:val="24"/>
                    </w:rPr>
                  </m:ctrlPr>
                </m:sSupPr>
                <m:e>
                  <m:r>
                    <m:rPr>
                      <m:sty m:val="p"/>
                    </m:rPr>
                    <w:rPr>
                      <w:rFonts w:ascii="Cambria Math" w:hAnsi="Cambria Math" w:cs="Times New Roman"/>
                      <w:sz w:val="24"/>
                      <w:szCs w:val="24"/>
                    </w:rPr>
                    <m:t>v</m:t>
                  </m:r>
                </m:e>
                <m:sup>
                  <m:r>
                    <m:rPr>
                      <m:sty m:val="p"/>
                    </m:rPr>
                    <w:rPr>
                      <w:rFonts w:ascii="Cambria Math" w:hAnsi="Cambria Math" w:cs="Times New Roman"/>
                      <w:sz w:val="24"/>
                      <w:szCs w:val="24"/>
                    </w:rPr>
                    <m:t>2</m:t>
                  </m:r>
                </m:sup>
              </m:sSup>
            </m:num>
            <m:den>
              <m:d>
                <m:dPr>
                  <m:ctrlPr>
                    <w:rPr>
                      <w:rFonts w:ascii="Cambria Math" w:hAnsi="Cambria Math" w:cs="Times New Roman"/>
                      <w:iCs/>
                      <w:sz w:val="24"/>
                      <w:szCs w:val="24"/>
                    </w:rPr>
                  </m:ctrlPr>
                </m:dPr>
                <m:e>
                  <m:f>
                    <m:fPr>
                      <m:ctrlPr>
                        <w:rPr>
                          <w:rFonts w:ascii="Cambria Math" w:hAnsi="Cambria Math" w:cs="Times New Roman"/>
                          <w:iCs/>
                          <w:sz w:val="24"/>
                          <w:szCs w:val="24"/>
                        </w:rPr>
                      </m:ctrlPr>
                    </m:fPr>
                    <m:num>
                      <m:r>
                        <m:rPr>
                          <m:sty m:val="p"/>
                        </m:rPr>
                        <w:rPr>
                          <w:rFonts w:ascii="Cambria Math" w:hAnsi="Cambria Math" w:cs="Times New Roman"/>
                          <w:sz w:val="24"/>
                          <w:szCs w:val="24"/>
                        </w:rPr>
                        <m:t>1</m:t>
                      </m:r>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E</m:t>
                          </m:r>
                        </m:e>
                        <m:sub>
                          <m:r>
                            <m:rPr>
                              <m:sty m:val="p"/>
                            </m:rPr>
                            <w:rPr>
                              <w:rFonts w:ascii="Cambria Math" w:hAnsi="Cambria Math" w:cs="Times New Roman"/>
                              <w:sz w:val="24"/>
                              <w:szCs w:val="24"/>
                            </w:rPr>
                            <m:t>r</m:t>
                          </m:r>
                        </m:sub>
                      </m:sSub>
                    </m:den>
                  </m:f>
                  <m:r>
                    <m:rPr>
                      <m:sty m:val="p"/>
                    </m:rPr>
                    <w:rPr>
                      <w:rFonts w:ascii="Cambria Math" w:hAnsi="Cambria Math" w:cs="Times New Roman"/>
                      <w:sz w:val="24"/>
                      <w:szCs w:val="24"/>
                    </w:rPr>
                    <m:t>-</m:t>
                  </m:r>
                  <m:f>
                    <m:fPr>
                      <m:ctrlPr>
                        <w:rPr>
                          <w:rFonts w:ascii="Cambria Math" w:hAnsi="Cambria Math" w:cs="Times New Roman"/>
                          <w:iCs/>
                          <w:sz w:val="24"/>
                          <w:szCs w:val="24"/>
                        </w:rPr>
                      </m:ctrlPr>
                    </m:fPr>
                    <m:num>
                      <m:r>
                        <m:rPr>
                          <m:sty m:val="p"/>
                        </m:rPr>
                        <w:rPr>
                          <w:rFonts w:ascii="Cambria Math" w:hAnsi="Cambria Math" w:cs="Times New Roman"/>
                          <w:sz w:val="24"/>
                          <w:szCs w:val="24"/>
                        </w:rPr>
                        <m:t>1-</m:t>
                      </m:r>
                      <m:sSubSup>
                        <m:sSubSupPr>
                          <m:ctrlPr>
                            <w:rPr>
                              <w:rFonts w:ascii="Cambria Math" w:hAnsi="Cambria Math" w:cs="Times New Roman"/>
                              <w:iCs/>
                              <w:sz w:val="24"/>
                              <w:szCs w:val="24"/>
                            </w:rPr>
                          </m:ctrlPr>
                        </m:sSubSupPr>
                        <m:e>
                          <m:r>
                            <m:rPr>
                              <m:sty m:val="p"/>
                            </m:rPr>
                            <w:rPr>
                              <w:rFonts w:ascii="Cambria Math" w:hAnsi="Cambria Math" w:cs="Times New Roman"/>
                              <w:sz w:val="24"/>
                              <w:szCs w:val="24"/>
                            </w:rPr>
                            <m:t>v</m:t>
                          </m:r>
                        </m:e>
                        <m:sub>
                          <m:r>
                            <m:rPr>
                              <m:sty m:val="p"/>
                            </m:rPr>
                            <w:rPr>
                              <w:rFonts w:ascii="Cambria Math" w:hAnsi="Cambria Math" w:cs="Times New Roman"/>
                              <w:sz w:val="24"/>
                              <w:szCs w:val="24"/>
                            </w:rPr>
                            <m:t>i</m:t>
                          </m:r>
                        </m:sub>
                        <m:sup>
                          <m:r>
                            <m:rPr>
                              <m:sty m:val="p"/>
                            </m:rPr>
                            <w:rPr>
                              <w:rFonts w:ascii="Cambria Math" w:hAnsi="Cambria Math" w:cs="Times New Roman"/>
                              <w:sz w:val="24"/>
                              <w:szCs w:val="24"/>
                            </w:rPr>
                            <m:t>2</m:t>
                          </m:r>
                        </m:sup>
                      </m:sSubSup>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E</m:t>
                          </m:r>
                        </m:e>
                        <m:sub>
                          <m:r>
                            <m:rPr>
                              <m:sty m:val="p"/>
                            </m:rPr>
                            <w:rPr>
                              <w:rFonts w:ascii="Cambria Math" w:hAnsi="Cambria Math" w:cs="Times New Roman"/>
                              <w:sz w:val="24"/>
                              <w:szCs w:val="24"/>
                            </w:rPr>
                            <m:t>i</m:t>
                          </m:r>
                        </m:sub>
                      </m:sSub>
                    </m:den>
                  </m:f>
                </m:e>
              </m:d>
            </m:den>
          </m:f>
        </m:oMath>
      </m:oMathPara>
    </w:p>
    <w:p w:rsidR="00423BE2" w:rsidRPr="00423BE2" w:rsidRDefault="00423BE2" w:rsidP="00423BE2">
      <w:pPr>
        <w:rPr>
          <w:rFonts w:ascii="Times New Roman" w:hAnsi="Times New Roman" w:cs="Times New Roman"/>
          <w:iCs/>
          <w:sz w:val="24"/>
          <w:szCs w:val="24"/>
        </w:rPr>
      </w:pPr>
      <m:oMathPara>
        <m:oMath>
          <m:r>
            <m:rPr>
              <m:sty m:val="p"/>
            </m:rPr>
            <w:rPr>
              <w:rFonts w:ascii="Cambria Math" w:hAnsi="Cambria Math" w:cs="Times New Roman"/>
              <w:sz w:val="24"/>
              <w:szCs w:val="24"/>
            </w:rPr>
            <m:t>Hardness: H=</m:t>
          </m:r>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max</m:t>
                  </m:r>
                </m:sub>
              </m:sSub>
            </m:num>
            <m:den>
              <m:r>
                <m:rPr>
                  <m:sty m:val="p"/>
                </m:rPr>
                <w:rPr>
                  <w:rFonts w:ascii="Cambria Math" w:hAnsi="Cambria Math" w:cs="Times New Roman"/>
                  <w:sz w:val="24"/>
                  <w:szCs w:val="24"/>
                </w:rPr>
                <m:t>A</m:t>
              </m:r>
            </m:den>
          </m:f>
        </m:oMath>
      </m:oMathPara>
    </w:p>
    <w:p w:rsidR="00423BE2" w:rsidRPr="00423BE2" w:rsidRDefault="00423BE2" w:rsidP="00423BE2">
      <w:pPr>
        <w:rPr>
          <w:rFonts w:ascii="Times New Roman" w:hAnsi="Times New Roman" w:cs="Times New Roman"/>
          <w:iCs/>
          <w:sz w:val="24"/>
          <w:szCs w:val="24"/>
        </w:rPr>
      </w:pPr>
      <w:r w:rsidRPr="00423BE2">
        <w:rPr>
          <w:rFonts w:ascii="Times New Roman" w:hAnsi="Times New Roman" w:cs="Times New Roman"/>
          <w:iCs/>
          <w:sz w:val="24"/>
          <w:szCs w:val="24"/>
        </w:rPr>
        <w:t xml:space="preserve">For E, every parameter is known except Er and contact area (A), which is the reduced </w:t>
      </w:r>
      <w:r w:rsidRPr="00423BE2">
        <w:rPr>
          <w:rFonts w:ascii="Times New Roman" w:hAnsi="Times New Roman" w:cs="Times New Roman"/>
          <w:iCs/>
          <w:sz w:val="24"/>
          <w:szCs w:val="24"/>
        </w:rPr>
        <w:lastRenderedPageBreak/>
        <w:t>elastic modulus. By applying the following formula Er can be calculated:</w:t>
      </w:r>
    </w:p>
    <w:p w:rsidR="00423BE2" w:rsidRPr="00423BE2" w:rsidRDefault="00423BE2" w:rsidP="00423BE2">
      <w:pPr>
        <w:rPr>
          <w:rFonts w:ascii="Times New Roman" w:hAnsi="Times New Roman" w:cs="Times New Roman"/>
          <w:iCs/>
          <w:sz w:val="24"/>
          <w:szCs w:val="24"/>
        </w:rPr>
      </w:pPr>
      <m:oMathPara>
        <m:oMathParaPr>
          <m:jc m:val="centerGroup"/>
        </m:oMathParaPr>
        <m:oMath>
          <m:r>
            <m:rPr>
              <m:sty m:val="p"/>
            </m:rPr>
            <w:rPr>
              <w:rFonts w:ascii="Cambria Math" w:hAnsi="Cambria Math" w:cs="Times New Roman"/>
              <w:sz w:val="24"/>
              <w:szCs w:val="24"/>
            </w:rPr>
            <m:t xml:space="preserve">Reduced elastic modulus: </m:t>
          </m:r>
          <m:sSub>
            <m:sSubPr>
              <m:ctrlPr>
                <w:rPr>
                  <w:rFonts w:ascii="Cambria Math" w:hAnsi="Cambria Math" w:cs="Times New Roman"/>
                  <w:i/>
                  <w:iCs/>
                  <w:sz w:val="24"/>
                  <w:szCs w:val="24"/>
                </w:rPr>
              </m:ctrlPr>
            </m:sSubPr>
            <m:e>
              <m:r>
                <w:rPr>
                  <w:rFonts w:ascii="Cambria Math" w:hAnsi="Cambria Math" w:cs="Times New Roman"/>
                  <w:sz w:val="24"/>
                  <w:szCs w:val="24"/>
                </w:rPr>
                <m:t>E</m:t>
              </m:r>
            </m:e>
            <m:sub>
              <m:r>
                <w:rPr>
                  <w:rFonts w:ascii="Cambria Math" w:hAnsi="Cambria Math" w:cs="Times New Roman"/>
                  <w:sz w:val="24"/>
                  <w:szCs w:val="24"/>
                </w:rPr>
                <m:t>r</m:t>
              </m:r>
            </m:sub>
          </m:sSub>
          <m:r>
            <w:rPr>
              <w:rFonts w:ascii="Cambria Math" w:hAnsi="Cambria Math" w:cs="Times New Roman"/>
              <w:sz w:val="24"/>
              <w:szCs w:val="24"/>
            </w:rPr>
            <m:t>=</m:t>
          </m:r>
          <m:f>
            <m:fPr>
              <m:ctrlPr>
                <w:rPr>
                  <w:rFonts w:ascii="Cambria Math" w:hAnsi="Cambria Math" w:cs="Times New Roman"/>
                  <w:i/>
                  <w:iCs/>
                  <w:sz w:val="24"/>
                  <w:szCs w:val="24"/>
                </w:rPr>
              </m:ctrlPr>
            </m:fPr>
            <m:num>
              <m:rad>
                <m:radPr>
                  <m:degHide m:val="1"/>
                  <m:ctrlPr>
                    <w:rPr>
                      <w:rFonts w:ascii="Cambria Math" w:hAnsi="Cambria Math" w:cs="Times New Roman"/>
                      <w:i/>
                      <w:iCs/>
                      <w:sz w:val="24"/>
                      <w:szCs w:val="24"/>
                    </w:rPr>
                  </m:ctrlPr>
                </m:radPr>
                <m:deg/>
                <m:e>
                  <m:r>
                    <w:rPr>
                      <w:rFonts w:ascii="Cambria Math" w:hAnsi="Cambria Math" w:cs="Times New Roman"/>
                      <w:sz w:val="24"/>
                      <w:szCs w:val="24"/>
                    </w:rPr>
                    <m:t>π</m:t>
                  </m:r>
                </m:e>
              </m:rad>
            </m:num>
            <m:den>
              <m:r>
                <w:rPr>
                  <w:rFonts w:ascii="Cambria Math" w:hAnsi="Cambria Math" w:cs="Times New Roman"/>
                  <w:sz w:val="24"/>
                  <w:szCs w:val="24"/>
                </w:rPr>
                <m:t>2</m:t>
              </m:r>
            </m:den>
          </m:f>
          <m:f>
            <m:fPr>
              <m:ctrlPr>
                <w:rPr>
                  <w:rFonts w:ascii="Cambria Math" w:hAnsi="Cambria Math" w:cs="Times New Roman"/>
                  <w:i/>
                  <w:iCs/>
                  <w:sz w:val="24"/>
                  <w:szCs w:val="24"/>
                </w:rPr>
              </m:ctrlPr>
            </m:fPr>
            <m:num>
              <m:sSub>
                <m:sSubPr>
                  <m:ctrlPr>
                    <w:rPr>
                      <w:rFonts w:ascii="Cambria Math" w:hAnsi="Cambria Math" w:cs="Times New Roman"/>
                      <w:i/>
                      <w:iCs/>
                      <w:sz w:val="24"/>
                      <w:szCs w:val="24"/>
                    </w:rPr>
                  </m:ctrlPr>
                </m:sSubPr>
                <m:e>
                  <m:r>
                    <w:rPr>
                      <w:rFonts w:ascii="Cambria Math" w:hAnsi="Cambria Math" w:cs="Times New Roman"/>
                      <w:sz w:val="24"/>
                      <w:szCs w:val="24"/>
                    </w:rPr>
                    <m:t>S</m:t>
                  </m:r>
                </m:e>
                <m:sub>
                  <m:r>
                    <w:rPr>
                      <w:rFonts w:ascii="Cambria Math" w:hAnsi="Cambria Math" w:cs="Times New Roman"/>
                      <w:sz w:val="24"/>
                      <w:szCs w:val="24"/>
                    </w:rPr>
                    <m:t>max</m:t>
                  </m:r>
                </m:sub>
              </m:sSub>
            </m:num>
            <m:den>
              <m:rad>
                <m:radPr>
                  <m:degHide m:val="1"/>
                  <m:ctrlPr>
                    <w:rPr>
                      <w:rFonts w:ascii="Cambria Math" w:hAnsi="Cambria Math" w:cs="Times New Roman"/>
                      <w:i/>
                      <w:iCs/>
                      <w:sz w:val="24"/>
                      <w:szCs w:val="24"/>
                    </w:rPr>
                  </m:ctrlPr>
                </m:radPr>
                <m:deg/>
                <m:e>
                  <m:r>
                    <w:rPr>
                      <w:rFonts w:ascii="Cambria Math" w:hAnsi="Cambria Math" w:cs="Times New Roman"/>
                      <w:sz w:val="24"/>
                      <w:szCs w:val="24"/>
                    </w:rPr>
                    <m:t>A</m:t>
                  </m:r>
                </m:e>
              </m:rad>
            </m:den>
          </m:f>
        </m:oMath>
      </m:oMathPara>
    </w:p>
    <w:p w:rsidR="00423BE2" w:rsidRPr="00423BE2" w:rsidRDefault="00423BE2" w:rsidP="00423BE2">
      <w:pPr>
        <w:rPr>
          <w:rFonts w:ascii="Times New Roman" w:hAnsi="Times New Roman" w:cs="Times New Roman"/>
          <w:sz w:val="24"/>
          <w:szCs w:val="24"/>
        </w:rPr>
      </w:pPr>
      <w:r w:rsidRPr="00423BE2">
        <w:rPr>
          <w:rFonts w:ascii="Times New Roman" w:hAnsi="Times New Roman" w:cs="Times New Roman"/>
          <w:sz w:val="24"/>
          <w:szCs w:val="24"/>
        </w:rPr>
        <w:t>Since Smax is already given in the above tables, A is the one which we need to find out now. Three parameters and one correction factor are required to calculate A: Hmax, Pmax and Smax</w:t>
      </w:r>
    </w:p>
    <w:p w:rsidR="00423BE2" w:rsidRPr="00423BE2" w:rsidRDefault="005A097C" w:rsidP="00423BE2">
      <w:pPr>
        <w:rPr>
          <w:rFonts w:ascii="Times New Roman" w:hAnsi="Times New Roman" w:cs="Times New Roman"/>
          <w:iCs/>
          <w:sz w:val="24"/>
          <w:szCs w:val="24"/>
        </w:rPr>
      </w:pPr>
      <m:oMathPara>
        <m:oMathParaPr>
          <m:jc m:val="centerGroup"/>
        </m:oMathParaPr>
        <m:oMath>
          <m:sSub>
            <m:sSubPr>
              <m:ctrlPr>
                <w:rPr>
                  <w:rFonts w:ascii="Cambria Math" w:hAnsi="Cambria Math" w:cs="Times New Roman"/>
                  <w:i/>
                  <w:iCs/>
                  <w:sz w:val="24"/>
                  <w:szCs w:val="24"/>
                </w:rPr>
              </m:ctrlPr>
            </m:sSubPr>
            <m:e>
              <m:r>
                <w:rPr>
                  <w:rFonts w:ascii="Cambria Math" w:hAnsi="Cambria Math" w:cs="Times New Roman"/>
                  <w:sz w:val="24"/>
                  <w:szCs w:val="24"/>
                </w:rPr>
                <m:t>h</m:t>
              </m:r>
            </m:e>
            <m:sub>
              <m:r>
                <w:rPr>
                  <w:rFonts w:ascii="Cambria Math" w:hAnsi="Cambria Math" w:cs="Times New Roman"/>
                  <w:sz w:val="24"/>
                  <w:szCs w:val="24"/>
                </w:rPr>
                <m:t>c</m:t>
              </m:r>
            </m:sub>
          </m:sSub>
          <m:r>
            <w:rPr>
              <w:rFonts w:ascii="Cambria Math" w:hAnsi="Cambria Math" w:cs="Times New Roman"/>
              <w:sz w:val="24"/>
              <w:szCs w:val="24"/>
            </w:rPr>
            <m:t>=</m:t>
          </m:r>
          <m:sSub>
            <m:sSubPr>
              <m:ctrlPr>
                <w:rPr>
                  <w:rFonts w:ascii="Cambria Math" w:hAnsi="Cambria Math" w:cs="Times New Roman"/>
                  <w:i/>
                  <w:iCs/>
                  <w:sz w:val="24"/>
                  <w:szCs w:val="24"/>
                </w:rPr>
              </m:ctrlPr>
            </m:sSubPr>
            <m:e>
              <m:r>
                <w:rPr>
                  <w:rFonts w:ascii="Cambria Math" w:hAnsi="Cambria Math" w:cs="Times New Roman"/>
                  <w:sz w:val="24"/>
                  <w:szCs w:val="24"/>
                </w:rPr>
                <m:t>h</m:t>
              </m:r>
            </m:e>
            <m:sub>
              <m:r>
                <w:rPr>
                  <w:rFonts w:ascii="Cambria Math" w:hAnsi="Cambria Math" w:cs="Times New Roman"/>
                  <w:sz w:val="24"/>
                  <w:szCs w:val="24"/>
                </w:rPr>
                <m:t>max</m:t>
              </m:r>
            </m:sub>
          </m:sSub>
          <m:r>
            <w:rPr>
              <w:rFonts w:ascii="Cambria Math" w:hAnsi="Cambria Math" w:cs="Times New Roman"/>
              <w:sz w:val="24"/>
              <w:szCs w:val="24"/>
            </w:rPr>
            <m:t>-ε</m:t>
          </m:r>
          <m:f>
            <m:fPr>
              <m:ctrlPr>
                <w:rPr>
                  <w:rFonts w:ascii="Cambria Math" w:hAnsi="Cambria Math" w:cs="Times New Roman"/>
                  <w:i/>
                  <w:iCs/>
                  <w:sz w:val="24"/>
                  <w:szCs w:val="24"/>
                </w:rPr>
              </m:ctrlPr>
            </m:fPr>
            <m:num>
              <m:sSub>
                <m:sSubPr>
                  <m:ctrlPr>
                    <w:rPr>
                      <w:rFonts w:ascii="Cambria Math" w:hAnsi="Cambria Math" w:cs="Times New Roman"/>
                      <w:i/>
                      <w:iCs/>
                      <w:sz w:val="24"/>
                      <w:szCs w:val="24"/>
                    </w:rPr>
                  </m:ctrlPr>
                </m:sSubPr>
                <m:e>
                  <m:r>
                    <w:rPr>
                      <w:rFonts w:ascii="Cambria Math" w:hAnsi="Cambria Math" w:cs="Times New Roman"/>
                      <w:sz w:val="24"/>
                      <w:szCs w:val="24"/>
                    </w:rPr>
                    <m:t>P</m:t>
                  </m:r>
                </m:e>
                <m:sub>
                  <m:r>
                    <w:rPr>
                      <w:rFonts w:ascii="Cambria Math" w:hAnsi="Cambria Math" w:cs="Times New Roman"/>
                      <w:sz w:val="24"/>
                      <w:szCs w:val="24"/>
                    </w:rPr>
                    <m:t>max</m:t>
                  </m:r>
                </m:sub>
              </m:sSub>
            </m:num>
            <m:den>
              <m:sSub>
                <m:sSubPr>
                  <m:ctrlPr>
                    <w:rPr>
                      <w:rFonts w:ascii="Cambria Math" w:hAnsi="Cambria Math" w:cs="Times New Roman"/>
                      <w:i/>
                      <w:iCs/>
                      <w:sz w:val="24"/>
                      <w:szCs w:val="24"/>
                    </w:rPr>
                  </m:ctrlPr>
                </m:sSubPr>
                <m:e>
                  <m:r>
                    <w:rPr>
                      <w:rFonts w:ascii="Cambria Math" w:hAnsi="Cambria Math" w:cs="Times New Roman"/>
                      <w:sz w:val="24"/>
                      <w:szCs w:val="24"/>
                    </w:rPr>
                    <m:t>S</m:t>
                  </m:r>
                </m:e>
                <m:sub>
                  <m:r>
                    <w:rPr>
                      <w:rFonts w:ascii="Cambria Math" w:hAnsi="Cambria Math" w:cs="Times New Roman"/>
                      <w:sz w:val="24"/>
                      <w:szCs w:val="24"/>
                    </w:rPr>
                    <m:t>max</m:t>
                  </m:r>
                </m:sub>
              </m:sSub>
            </m:den>
          </m:f>
        </m:oMath>
      </m:oMathPara>
    </w:p>
    <w:p w:rsidR="00423BE2" w:rsidRPr="00423BE2" w:rsidRDefault="00423BE2" w:rsidP="00423BE2">
      <w:pPr>
        <w:rPr>
          <w:rFonts w:ascii="Times New Roman" w:hAnsi="Times New Roman" w:cs="Times New Roman"/>
          <w:iCs/>
          <w:sz w:val="24"/>
          <w:szCs w:val="24"/>
        </w:rPr>
      </w:pPr>
      <w:r w:rsidRPr="00423BE2">
        <w:rPr>
          <w:rFonts w:ascii="Times New Roman" w:hAnsi="Times New Roman" w:cs="Times New Roman"/>
          <w:sz w:val="24"/>
          <w:szCs w:val="24"/>
        </w:rPr>
        <w:t>As soon as we get the contact depth value (</w:t>
      </w:r>
      <m:oMath>
        <m:sSub>
          <m:sSubPr>
            <m:ctrlPr>
              <w:rPr>
                <w:rFonts w:ascii="Cambria Math" w:hAnsi="Cambria Math" w:cs="Times New Roman"/>
                <w:i/>
                <w:iCs/>
                <w:sz w:val="24"/>
                <w:szCs w:val="24"/>
              </w:rPr>
            </m:ctrlPr>
          </m:sSubPr>
          <m:e>
            <m:r>
              <w:rPr>
                <w:rFonts w:ascii="Cambria Math" w:hAnsi="Cambria Math" w:cs="Times New Roman"/>
                <w:sz w:val="24"/>
                <w:szCs w:val="24"/>
              </w:rPr>
              <m:t>h</m:t>
            </m:r>
          </m:e>
          <m:sub>
            <m:r>
              <w:rPr>
                <w:rFonts w:ascii="Cambria Math" w:hAnsi="Cambria Math" w:cs="Times New Roman"/>
                <w:sz w:val="24"/>
                <w:szCs w:val="24"/>
              </w:rPr>
              <m:t>c</m:t>
            </m:r>
          </m:sub>
        </m:sSub>
      </m:oMath>
      <w:r w:rsidRPr="00423BE2">
        <w:rPr>
          <w:rFonts w:ascii="Times New Roman" w:hAnsi="Times New Roman" w:cs="Times New Roman"/>
          <w:iCs/>
          <w:sz w:val="24"/>
          <w:szCs w:val="24"/>
        </w:rPr>
        <w:t>), the following formula is used to figure out contact area (A):</w:t>
      </w:r>
    </w:p>
    <w:p w:rsidR="00423BE2" w:rsidRPr="00423BE2" w:rsidRDefault="00423BE2" w:rsidP="00423BE2">
      <w:pPr>
        <w:rPr>
          <w:rFonts w:ascii="Times New Roman" w:hAnsi="Times New Roman" w:cs="Times New Roman"/>
          <w:sz w:val="24"/>
          <w:szCs w:val="24"/>
        </w:rPr>
      </w:pPr>
      <m:oMathPara>
        <m:oMath>
          <m:r>
            <w:rPr>
              <w:rFonts w:ascii="Cambria Math" w:hAnsi="Cambria Math" w:cs="Times New Roman"/>
              <w:sz w:val="24"/>
              <w:szCs w:val="24"/>
              <w:lang w:val="en-CA"/>
            </w:rPr>
            <m:t>A=A</m:t>
          </m:r>
          <m:d>
            <m:dPr>
              <m:ctrlPr>
                <w:rPr>
                  <w:rFonts w:ascii="Cambria Math" w:hAnsi="Cambria Math" w:cs="Times New Roman"/>
                  <w:i/>
                  <w:sz w:val="24"/>
                  <w:szCs w:val="24"/>
                  <w:lang w:val="en-CA"/>
                </w:rPr>
              </m:ctrlPr>
            </m:dPr>
            <m:e>
              <m:sSub>
                <m:sSubPr>
                  <m:ctrlPr>
                    <w:rPr>
                      <w:rFonts w:ascii="Cambria Math" w:hAnsi="Cambria Math" w:cs="Times New Roman"/>
                      <w:i/>
                      <w:sz w:val="24"/>
                      <w:szCs w:val="24"/>
                      <w:lang w:val="en-CA"/>
                    </w:rPr>
                  </m:ctrlPr>
                </m:sSubPr>
                <m:e>
                  <m:r>
                    <w:rPr>
                      <w:rFonts w:ascii="Cambria Math" w:hAnsi="Cambria Math" w:cs="Times New Roman"/>
                      <w:sz w:val="24"/>
                      <w:szCs w:val="24"/>
                      <w:lang w:val="en-CA"/>
                    </w:rPr>
                    <m:t>h</m:t>
                  </m:r>
                </m:e>
                <m:sub>
                  <m:r>
                    <w:rPr>
                      <w:rFonts w:ascii="Cambria Math" w:hAnsi="Cambria Math" w:cs="Times New Roman"/>
                      <w:sz w:val="24"/>
                      <w:szCs w:val="24"/>
                      <w:lang w:val="en-CA"/>
                    </w:rPr>
                    <m:t>c</m:t>
                  </m:r>
                </m:sub>
              </m:sSub>
            </m:e>
          </m:d>
          <m:r>
            <w:rPr>
              <w:rFonts w:ascii="Cambria Math" w:hAnsi="Cambria Math" w:cs="Times New Roman"/>
              <w:sz w:val="24"/>
              <w:szCs w:val="24"/>
              <w:lang w:val="en-CA"/>
            </w:rPr>
            <m:t xml:space="preserve">=24.5 </m:t>
          </m:r>
          <m:sSubSup>
            <m:sSubSupPr>
              <m:ctrlPr>
                <w:rPr>
                  <w:rFonts w:ascii="Cambria Math" w:hAnsi="Cambria Math" w:cs="Times New Roman"/>
                  <w:i/>
                  <w:sz w:val="24"/>
                  <w:szCs w:val="24"/>
                  <w:lang w:val="en-CA"/>
                </w:rPr>
              </m:ctrlPr>
            </m:sSubSupPr>
            <m:e>
              <m:r>
                <w:rPr>
                  <w:rFonts w:ascii="Cambria Math" w:hAnsi="Cambria Math" w:cs="Times New Roman"/>
                  <w:sz w:val="24"/>
                  <w:szCs w:val="24"/>
                  <w:lang w:val="en-CA"/>
                </w:rPr>
                <m:t>h</m:t>
              </m:r>
            </m:e>
            <m:sub>
              <m:r>
                <w:rPr>
                  <w:rFonts w:ascii="Cambria Math" w:hAnsi="Cambria Math" w:cs="Times New Roman"/>
                  <w:sz w:val="24"/>
                  <w:szCs w:val="24"/>
                  <w:lang w:val="en-CA"/>
                </w:rPr>
                <m:t>C</m:t>
              </m:r>
            </m:sub>
            <m:sup>
              <m:r>
                <w:rPr>
                  <w:rFonts w:ascii="Cambria Math" w:hAnsi="Cambria Math" w:cs="Times New Roman"/>
                  <w:sz w:val="24"/>
                  <w:szCs w:val="24"/>
                  <w:lang w:val="en-CA"/>
                </w:rPr>
                <m:t>2</m:t>
              </m:r>
            </m:sup>
          </m:sSubSup>
        </m:oMath>
      </m:oMathPara>
    </w:p>
    <w:p w:rsidR="00423BE2" w:rsidRPr="00423BE2" w:rsidRDefault="00423BE2" w:rsidP="00423BE2">
      <w:pPr>
        <w:rPr>
          <w:rFonts w:ascii="Times New Roman" w:hAnsi="Times New Roman" w:cs="Times New Roman"/>
          <w:sz w:val="24"/>
          <w:szCs w:val="24"/>
        </w:rPr>
      </w:pPr>
    </w:p>
    <w:p w:rsidR="00423BE2" w:rsidRPr="00423BE2" w:rsidRDefault="00423BE2" w:rsidP="00423BE2">
      <w:pPr>
        <w:rPr>
          <w:rFonts w:ascii="Times New Roman" w:hAnsi="Times New Roman" w:cs="Times New Roman"/>
          <w:sz w:val="24"/>
          <w:szCs w:val="24"/>
        </w:rPr>
      </w:pPr>
      <w:r w:rsidRPr="00423BE2">
        <w:rPr>
          <w:rFonts w:ascii="Times New Roman" w:hAnsi="Times New Roman" w:cs="Times New Roman"/>
          <w:sz w:val="24"/>
          <w:szCs w:val="24"/>
        </w:rPr>
        <w:t>In terms of the hardness (H), the maximum load (Pmax) is a known parameter and the contact area (A) can also be calculated from above steps.</w:t>
      </w:r>
    </w:p>
    <w:p w:rsidR="00423BE2" w:rsidRPr="00423BE2" w:rsidRDefault="00423BE2" w:rsidP="00423BE2">
      <w:pPr>
        <w:rPr>
          <w:rFonts w:ascii="Times New Roman" w:hAnsi="Times New Roman" w:cs="Times New Roman"/>
          <w:sz w:val="24"/>
          <w:szCs w:val="24"/>
        </w:rPr>
      </w:pPr>
    </w:p>
    <w:p w:rsidR="00423BE2" w:rsidRDefault="00423BE2" w:rsidP="00423BE2">
      <w:pPr>
        <w:rPr>
          <w:rFonts w:ascii="Times New Roman" w:hAnsi="Times New Roman" w:cs="Times New Roman"/>
          <w:sz w:val="24"/>
          <w:szCs w:val="24"/>
        </w:rPr>
      </w:pPr>
      <w:r w:rsidRPr="00423BE2">
        <w:rPr>
          <w:rFonts w:ascii="Times New Roman" w:hAnsi="Times New Roman" w:cs="Times New Roman"/>
          <w:sz w:val="24"/>
          <w:szCs w:val="24"/>
        </w:rPr>
        <w:t>The calculation results are being summarized into the below table:</w:t>
      </w:r>
    </w:p>
    <w:p w:rsidR="00423BE2" w:rsidRPr="00423BE2" w:rsidRDefault="00423BE2" w:rsidP="00423BE2">
      <w:pPr>
        <w:rPr>
          <w:rFonts w:ascii="Times New Roman" w:hAnsi="Times New Roman" w:cs="Times New Roman"/>
          <w:sz w:val="24"/>
          <w:szCs w:val="24"/>
        </w:rPr>
      </w:pPr>
    </w:p>
    <w:p w:rsidR="00423BE2" w:rsidRPr="00423BE2" w:rsidRDefault="00423BE2" w:rsidP="00423BE2">
      <w:pPr>
        <w:pStyle w:val="NoSpacing"/>
        <w:rPr>
          <w:rFonts w:ascii="Times New Roman" w:hAnsi="Times New Roman" w:cs="Times New Roman"/>
          <w:i/>
        </w:rPr>
      </w:pPr>
      <w:r w:rsidRPr="00423BE2">
        <w:rPr>
          <w:rFonts w:ascii="Times New Roman" w:hAnsi="Times New Roman" w:cs="Times New Roman"/>
          <w:i/>
        </w:rPr>
        <w:t xml:space="preserve">Table </w:t>
      </w:r>
      <w:r w:rsidRPr="00423BE2">
        <w:rPr>
          <w:rFonts w:ascii="Times New Roman" w:hAnsi="Times New Roman" w:cs="Times New Roman"/>
          <w:i/>
        </w:rPr>
        <w:fldChar w:fldCharType="begin"/>
      </w:r>
      <w:r w:rsidRPr="00423BE2">
        <w:rPr>
          <w:rFonts w:ascii="Times New Roman" w:hAnsi="Times New Roman" w:cs="Times New Roman"/>
          <w:i/>
        </w:rPr>
        <w:instrText xml:space="preserve"> SEQ Table \* ARABIC </w:instrText>
      </w:r>
      <w:r w:rsidRPr="00423BE2">
        <w:rPr>
          <w:rFonts w:ascii="Times New Roman" w:hAnsi="Times New Roman" w:cs="Times New Roman"/>
          <w:i/>
        </w:rPr>
        <w:fldChar w:fldCharType="separate"/>
      </w:r>
      <w:r w:rsidR="0017661E">
        <w:rPr>
          <w:rFonts w:ascii="Times New Roman" w:hAnsi="Times New Roman" w:cs="Times New Roman"/>
          <w:i/>
          <w:noProof/>
        </w:rPr>
        <w:t>1</w:t>
      </w:r>
      <w:r w:rsidRPr="00423BE2">
        <w:rPr>
          <w:rFonts w:ascii="Times New Roman" w:hAnsi="Times New Roman" w:cs="Times New Roman"/>
          <w:i/>
        </w:rPr>
        <w:fldChar w:fldCharType="end"/>
      </w:r>
      <w:r w:rsidRPr="00423BE2">
        <w:rPr>
          <w:rFonts w:ascii="Times New Roman" w:hAnsi="Times New Roman" w:cs="Times New Roman"/>
          <w:i/>
        </w:rPr>
        <w:t xml:space="preserve"> Result Summary</w:t>
      </w:r>
    </w:p>
    <w:tbl>
      <w:tblPr>
        <w:tblStyle w:val="TableGrid"/>
        <w:tblW w:w="0" w:type="auto"/>
        <w:tblLook w:val="04A0" w:firstRow="1" w:lastRow="0" w:firstColumn="1" w:lastColumn="0" w:noHBand="0" w:noVBand="1"/>
      </w:tblPr>
      <w:tblGrid>
        <w:gridCol w:w="2765"/>
        <w:gridCol w:w="2765"/>
        <w:gridCol w:w="2766"/>
      </w:tblGrid>
      <w:tr w:rsidR="00423BE2" w:rsidTr="007D5161">
        <w:tc>
          <w:tcPr>
            <w:tcW w:w="2765" w:type="dxa"/>
          </w:tcPr>
          <w:p w:rsidR="00423BE2" w:rsidRDefault="00423BE2" w:rsidP="007D5161"/>
        </w:tc>
        <w:tc>
          <w:tcPr>
            <w:tcW w:w="2765" w:type="dxa"/>
          </w:tcPr>
          <w:p w:rsidR="00423BE2" w:rsidRPr="00423BE2" w:rsidRDefault="00423BE2" w:rsidP="007D5161">
            <w:pPr>
              <w:rPr>
                <w:b/>
                <w:sz w:val="22"/>
              </w:rPr>
            </w:pPr>
            <w:r w:rsidRPr="00423BE2">
              <w:rPr>
                <w:b/>
                <w:sz w:val="22"/>
              </w:rPr>
              <w:t>Sample A</w:t>
            </w:r>
          </w:p>
        </w:tc>
        <w:tc>
          <w:tcPr>
            <w:tcW w:w="2766" w:type="dxa"/>
          </w:tcPr>
          <w:p w:rsidR="00423BE2" w:rsidRPr="00423BE2" w:rsidRDefault="00423BE2" w:rsidP="007D5161">
            <w:pPr>
              <w:rPr>
                <w:b/>
                <w:sz w:val="22"/>
              </w:rPr>
            </w:pPr>
            <w:r w:rsidRPr="00423BE2">
              <w:rPr>
                <w:b/>
                <w:sz w:val="22"/>
              </w:rPr>
              <w:t>Sample B</w:t>
            </w:r>
          </w:p>
        </w:tc>
      </w:tr>
      <w:tr w:rsidR="00423BE2" w:rsidTr="007D5161">
        <w:tc>
          <w:tcPr>
            <w:tcW w:w="2765" w:type="dxa"/>
          </w:tcPr>
          <w:p w:rsidR="00423BE2" w:rsidRPr="00451AE3" w:rsidRDefault="005A097C" w:rsidP="007D5161">
            <w:pPr>
              <w:jc w:val="center"/>
              <w:rPr>
                <w:b/>
                <w:sz w:val="22"/>
              </w:rPr>
            </w:pPr>
            <m:oMath>
              <m:sSub>
                <m:sSubPr>
                  <m:ctrlPr>
                    <w:rPr>
                      <w:rFonts w:ascii="Cambria Math" w:hAnsi="Cambria Math"/>
                      <w:b/>
                      <w:sz w:val="22"/>
                      <w:lang w:val="en-CA"/>
                    </w:rPr>
                  </m:ctrlPr>
                </m:sSubPr>
                <m:e>
                  <m:r>
                    <m:rPr>
                      <m:sty m:val="b"/>
                    </m:rPr>
                    <w:rPr>
                      <w:rFonts w:ascii="Cambria Math" w:hAnsi="Cambria Math"/>
                      <w:sz w:val="22"/>
                      <w:lang w:val="en-CA"/>
                    </w:rPr>
                    <m:t>h</m:t>
                  </m:r>
                </m:e>
                <m:sub>
                  <m:r>
                    <m:rPr>
                      <m:sty m:val="b"/>
                    </m:rPr>
                    <w:rPr>
                      <w:rFonts w:ascii="Cambria Math" w:hAnsi="Cambria Math"/>
                      <w:sz w:val="22"/>
                      <w:lang w:val="en-CA"/>
                    </w:rPr>
                    <m:t>c</m:t>
                  </m:r>
                </m:sub>
              </m:sSub>
            </m:oMath>
            <w:r w:rsidR="00423BE2" w:rsidRPr="00451AE3">
              <w:rPr>
                <w:b/>
                <w:sz w:val="22"/>
                <w:lang w:val="en-CA"/>
              </w:rPr>
              <w:t xml:space="preserve"> (m)</w:t>
            </w:r>
          </w:p>
        </w:tc>
        <w:tc>
          <w:tcPr>
            <w:tcW w:w="2765" w:type="dxa"/>
          </w:tcPr>
          <w:p w:rsidR="00423BE2" w:rsidRPr="00423BE2" w:rsidRDefault="00423BE2" w:rsidP="007D5161">
            <w:pPr>
              <w:jc w:val="center"/>
              <w:rPr>
                <w:rFonts w:ascii="Times New Roman" w:hAnsi="Times New Roman" w:cs="Times New Roman"/>
                <w:sz w:val="24"/>
                <w:szCs w:val="24"/>
              </w:rPr>
            </w:pPr>
            <w:r w:rsidRPr="00423BE2">
              <w:rPr>
                <w:rFonts w:ascii="Times New Roman" w:hAnsi="Times New Roman" w:cs="Times New Roman"/>
                <w:sz w:val="24"/>
                <w:szCs w:val="24"/>
              </w:rPr>
              <w:t>1.152981E-06</w:t>
            </w:r>
          </w:p>
        </w:tc>
        <w:tc>
          <w:tcPr>
            <w:tcW w:w="2766" w:type="dxa"/>
          </w:tcPr>
          <w:p w:rsidR="00423BE2" w:rsidRPr="00423BE2" w:rsidRDefault="00423BE2" w:rsidP="007D5161">
            <w:pPr>
              <w:jc w:val="center"/>
              <w:rPr>
                <w:rFonts w:ascii="Times New Roman" w:hAnsi="Times New Roman" w:cs="Times New Roman"/>
                <w:sz w:val="24"/>
                <w:szCs w:val="24"/>
              </w:rPr>
            </w:pPr>
            <w:r w:rsidRPr="00423BE2">
              <w:rPr>
                <w:rFonts w:ascii="Times New Roman" w:hAnsi="Times New Roman" w:cs="Times New Roman"/>
                <w:sz w:val="24"/>
                <w:szCs w:val="24"/>
              </w:rPr>
              <w:t>9.920661E-07</w:t>
            </w:r>
          </w:p>
        </w:tc>
      </w:tr>
      <w:tr w:rsidR="00423BE2" w:rsidTr="007D5161">
        <w:tc>
          <w:tcPr>
            <w:tcW w:w="2765" w:type="dxa"/>
          </w:tcPr>
          <w:p w:rsidR="00423BE2" w:rsidRPr="00451AE3" w:rsidRDefault="00451AE3" w:rsidP="00167259">
            <w:pPr>
              <w:jc w:val="center"/>
              <w:rPr>
                <w:b/>
                <w:sz w:val="22"/>
              </w:rPr>
            </w:pPr>
            <m:oMath>
              <m:r>
                <m:rPr>
                  <m:sty m:val="b"/>
                </m:rPr>
                <w:rPr>
                  <w:rFonts w:ascii="Cambria Math" w:hAnsi="Cambria Math"/>
                  <w:sz w:val="22"/>
                  <w:lang w:val="en-CA"/>
                </w:rPr>
                <m:t>A</m:t>
              </m:r>
            </m:oMath>
            <w:r w:rsidR="00423BE2" w:rsidRPr="00451AE3">
              <w:rPr>
                <w:b/>
                <w:sz w:val="22"/>
                <w:lang w:val="en-CA"/>
              </w:rPr>
              <w:t xml:space="preserve">  (m</w:t>
            </w:r>
            <w:r w:rsidR="00167259" w:rsidRPr="00451AE3">
              <w:rPr>
                <w:b/>
                <w:sz w:val="22"/>
                <w:vertAlign w:val="superscript"/>
                <w:lang w:val="en-CA"/>
              </w:rPr>
              <w:t>2</w:t>
            </w:r>
            <w:r w:rsidR="00423BE2" w:rsidRPr="00451AE3">
              <w:rPr>
                <w:b/>
                <w:sz w:val="22"/>
                <w:lang w:val="en-CA"/>
              </w:rPr>
              <w:t>)</w:t>
            </w:r>
          </w:p>
        </w:tc>
        <w:tc>
          <w:tcPr>
            <w:tcW w:w="2765" w:type="dxa"/>
          </w:tcPr>
          <w:p w:rsidR="00423BE2" w:rsidRPr="00423BE2" w:rsidRDefault="00423BE2" w:rsidP="007D5161">
            <w:pPr>
              <w:jc w:val="center"/>
              <w:rPr>
                <w:rFonts w:ascii="Times New Roman" w:hAnsi="Times New Roman" w:cs="Times New Roman"/>
                <w:sz w:val="24"/>
                <w:szCs w:val="24"/>
              </w:rPr>
            </w:pPr>
            <w:r w:rsidRPr="00423BE2">
              <w:rPr>
                <w:rFonts w:ascii="Times New Roman" w:hAnsi="Times New Roman" w:cs="Times New Roman"/>
                <w:sz w:val="24"/>
                <w:szCs w:val="24"/>
              </w:rPr>
              <w:t>3.370919E-11</w:t>
            </w:r>
          </w:p>
        </w:tc>
        <w:tc>
          <w:tcPr>
            <w:tcW w:w="2766" w:type="dxa"/>
          </w:tcPr>
          <w:p w:rsidR="00423BE2" w:rsidRPr="00423BE2" w:rsidRDefault="00423BE2" w:rsidP="007D5161">
            <w:pPr>
              <w:jc w:val="center"/>
              <w:rPr>
                <w:rFonts w:ascii="Times New Roman" w:hAnsi="Times New Roman" w:cs="Times New Roman"/>
                <w:sz w:val="24"/>
                <w:szCs w:val="24"/>
              </w:rPr>
            </w:pPr>
            <w:r w:rsidRPr="00423BE2">
              <w:rPr>
                <w:rFonts w:ascii="Times New Roman" w:hAnsi="Times New Roman" w:cs="Times New Roman"/>
                <w:sz w:val="24"/>
                <w:szCs w:val="24"/>
              </w:rPr>
              <w:t>2.411278E-11</w:t>
            </w:r>
          </w:p>
        </w:tc>
      </w:tr>
      <w:tr w:rsidR="00423BE2" w:rsidTr="007D5161">
        <w:tc>
          <w:tcPr>
            <w:tcW w:w="2765" w:type="dxa"/>
          </w:tcPr>
          <w:p w:rsidR="00423BE2" w:rsidRPr="00451AE3" w:rsidRDefault="005A097C" w:rsidP="007D5161">
            <w:pPr>
              <w:jc w:val="center"/>
              <w:rPr>
                <w:b/>
                <w:sz w:val="22"/>
              </w:rPr>
            </w:pPr>
            <m:oMath>
              <m:sSub>
                <m:sSubPr>
                  <m:ctrlPr>
                    <w:rPr>
                      <w:rFonts w:ascii="Cambria Math" w:hAnsi="Cambria Math"/>
                      <w:b/>
                      <w:iCs/>
                      <w:sz w:val="22"/>
                    </w:rPr>
                  </m:ctrlPr>
                </m:sSubPr>
                <m:e>
                  <m:r>
                    <m:rPr>
                      <m:sty m:val="b"/>
                    </m:rPr>
                    <w:rPr>
                      <w:rFonts w:ascii="Cambria Math" w:hAnsi="Cambria Math"/>
                      <w:sz w:val="22"/>
                    </w:rPr>
                    <m:t>E</m:t>
                  </m:r>
                </m:e>
                <m:sub>
                  <m:r>
                    <m:rPr>
                      <m:sty m:val="b"/>
                    </m:rPr>
                    <w:rPr>
                      <w:rFonts w:ascii="Cambria Math" w:hAnsi="Cambria Math"/>
                      <w:sz w:val="22"/>
                    </w:rPr>
                    <m:t>r</m:t>
                  </m:r>
                </m:sub>
              </m:sSub>
            </m:oMath>
            <w:r w:rsidR="00423BE2" w:rsidRPr="00451AE3">
              <w:rPr>
                <w:b/>
                <w:iCs/>
                <w:sz w:val="22"/>
              </w:rPr>
              <w:t xml:space="preserve"> (</w:t>
            </w:r>
            <w:r w:rsidR="00451AE3">
              <w:rPr>
                <w:b/>
                <w:iCs/>
                <w:sz w:val="22"/>
              </w:rPr>
              <w:t>GP</w:t>
            </w:r>
            <w:r w:rsidR="00423BE2" w:rsidRPr="00451AE3">
              <w:rPr>
                <w:b/>
                <w:iCs/>
                <w:sz w:val="22"/>
              </w:rPr>
              <w:t>a)</w:t>
            </w:r>
          </w:p>
        </w:tc>
        <w:tc>
          <w:tcPr>
            <w:tcW w:w="2765" w:type="dxa"/>
          </w:tcPr>
          <w:p w:rsidR="00423BE2" w:rsidRPr="00423BE2" w:rsidRDefault="00423BE2" w:rsidP="007D5161">
            <w:pPr>
              <w:jc w:val="center"/>
              <w:rPr>
                <w:rFonts w:ascii="Times New Roman" w:hAnsi="Times New Roman" w:cs="Times New Roman"/>
                <w:sz w:val="24"/>
                <w:szCs w:val="24"/>
              </w:rPr>
            </w:pPr>
            <w:r w:rsidRPr="00423BE2">
              <w:rPr>
                <w:rFonts w:ascii="Times New Roman" w:hAnsi="Times New Roman" w:cs="Times New Roman"/>
                <w:sz w:val="24"/>
                <w:szCs w:val="24"/>
              </w:rPr>
              <w:t>2.457518E+01</w:t>
            </w:r>
          </w:p>
        </w:tc>
        <w:tc>
          <w:tcPr>
            <w:tcW w:w="2766" w:type="dxa"/>
          </w:tcPr>
          <w:p w:rsidR="00423BE2" w:rsidRPr="00423BE2" w:rsidRDefault="00423BE2" w:rsidP="007D5161">
            <w:pPr>
              <w:jc w:val="center"/>
              <w:rPr>
                <w:rFonts w:ascii="Times New Roman" w:hAnsi="Times New Roman" w:cs="Times New Roman"/>
                <w:sz w:val="24"/>
                <w:szCs w:val="24"/>
              </w:rPr>
            </w:pPr>
            <w:r w:rsidRPr="00423BE2">
              <w:rPr>
                <w:rFonts w:ascii="Times New Roman" w:hAnsi="Times New Roman" w:cs="Times New Roman"/>
                <w:sz w:val="24"/>
                <w:szCs w:val="24"/>
              </w:rPr>
              <w:t>2.183769E+01</w:t>
            </w:r>
          </w:p>
        </w:tc>
      </w:tr>
      <w:tr w:rsidR="00423BE2" w:rsidTr="007D5161">
        <w:tc>
          <w:tcPr>
            <w:tcW w:w="2765" w:type="dxa"/>
          </w:tcPr>
          <w:p w:rsidR="00423BE2" w:rsidRPr="00451AE3" w:rsidRDefault="00423BE2" w:rsidP="007D5161">
            <w:pPr>
              <w:jc w:val="center"/>
              <w:rPr>
                <w:b/>
                <w:sz w:val="22"/>
              </w:rPr>
            </w:pPr>
            <w:r w:rsidRPr="00451AE3">
              <w:rPr>
                <w:b/>
                <w:sz w:val="22"/>
              </w:rPr>
              <w:t>Stiffness (E)</w:t>
            </w:r>
            <w:r w:rsidR="00451AE3">
              <w:rPr>
                <w:b/>
                <w:sz w:val="22"/>
              </w:rPr>
              <w:t xml:space="preserve"> (GP</w:t>
            </w:r>
            <w:r w:rsidRPr="00451AE3">
              <w:rPr>
                <w:b/>
                <w:sz w:val="22"/>
              </w:rPr>
              <w:t>a)</w:t>
            </w:r>
          </w:p>
        </w:tc>
        <w:tc>
          <w:tcPr>
            <w:tcW w:w="2765" w:type="dxa"/>
          </w:tcPr>
          <w:p w:rsidR="00423BE2" w:rsidRPr="00446F6D" w:rsidRDefault="00423BE2" w:rsidP="007D5161">
            <w:pPr>
              <w:jc w:val="center"/>
              <w:rPr>
                <w:rFonts w:ascii="Times New Roman" w:hAnsi="Times New Roman" w:cs="Times New Roman"/>
                <w:color w:val="FF0000"/>
                <w:sz w:val="24"/>
                <w:szCs w:val="24"/>
                <w:highlight w:val="yellow"/>
              </w:rPr>
            </w:pPr>
            <w:r w:rsidRPr="00446F6D">
              <w:rPr>
                <w:rFonts w:ascii="Times New Roman" w:hAnsi="Times New Roman" w:cs="Times New Roman"/>
                <w:color w:val="FF0000"/>
                <w:sz w:val="24"/>
                <w:szCs w:val="24"/>
                <w:highlight w:val="yellow"/>
              </w:rPr>
              <w:t>23.96</w:t>
            </w:r>
          </w:p>
        </w:tc>
        <w:tc>
          <w:tcPr>
            <w:tcW w:w="2766" w:type="dxa"/>
          </w:tcPr>
          <w:p w:rsidR="00423BE2" w:rsidRPr="00446F6D" w:rsidRDefault="00423BE2" w:rsidP="007D5161">
            <w:pPr>
              <w:jc w:val="center"/>
              <w:rPr>
                <w:rFonts w:ascii="Times New Roman" w:hAnsi="Times New Roman" w:cs="Times New Roman"/>
                <w:color w:val="FF0000"/>
                <w:sz w:val="24"/>
                <w:szCs w:val="24"/>
                <w:highlight w:val="yellow"/>
              </w:rPr>
            </w:pPr>
            <w:r w:rsidRPr="00446F6D">
              <w:rPr>
                <w:rFonts w:ascii="Times New Roman" w:hAnsi="Times New Roman" w:cs="Times New Roman"/>
                <w:color w:val="FF0000"/>
                <w:sz w:val="24"/>
                <w:szCs w:val="24"/>
                <w:highlight w:val="yellow"/>
              </w:rPr>
              <w:t>21.23</w:t>
            </w:r>
          </w:p>
        </w:tc>
      </w:tr>
      <w:tr w:rsidR="00423BE2" w:rsidTr="007D5161">
        <w:tc>
          <w:tcPr>
            <w:tcW w:w="2765" w:type="dxa"/>
          </w:tcPr>
          <w:p w:rsidR="00423BE2" w:rsidRPr="00451AE3" w:rsidRDefault="00423BE2" w:rsidP="00451AE3">
            <w:pPr>
              <w:jc w:val="center"/>
              <w:rPr>
                <w:b/>
                <w:sz w:val="22"/>
              </w:rPr>
            </w:pPr>
            <w:r w:rsidRPr="00451AE3">
              <w:rPr>
                <w:b/>
                <w:sz w:val="22"/>
              </w:rPr>
              <w:t>Hardness (H) (G</w:t>
            </w:r>
            <w:r w:rsidR="00451AE3">
              <w:rPr>
                <w:b/>
                <w:sz w:val="22"/>
              </w:rPr>
              <w:t>P</w:t>
            </w:r>
            <w:r w:rsidRPr="00451AE3">
              <w:rPr>
                <w:b/>
                <w:sz w:val="22"/>
              </w:rPr>
              <w:t>a)</w:t>
            </w:r>
          </w:p>
        </w:tc>
        <w:tc>
          <w:tcPr>
            <w:tcW w:w="2765" w:type="dxa"/>
          </w:tcPr>
          <w:p w:rsidR="00423BE2" w:rsidRPr="00446F6D" w:rsidRDefault="00423BE2" w:rsidP="007D5161">
            <w:pPr>
              <w:jc w:val="center"/>
              <w:rPr>
                <w:rFonts w:ascii="Times New Roman" w:hAnsi="Times New Roman" w:cs="Times New Roman"/>
                <w:color w:val="FF0000"/>
                <w:sz w:val="24"/>
                <w:szCs w:val="24"/>
                <w:highlight w:val="yellow"/>
              </w:rPr>
            </w:pPr>
            <w:r w:rsidRPr="00446F6D">
              <w:rPr>
                <w:rFonts w:ascii="Times New Roman" w:hAnsi="Times New Roman" w:cs="Times New Roman"/>
                <w:color w:val="FF0000"/>
                <w:sz w:val="24"/>
                <w:szCs w:val="24"/>
                <w:highlight w:val="yellow"/>
              </w:rPr>
              <w:t>1.13</w:t>
            </w:r>
          </w:p>
        </w:tc>
        <w:tc>
          <w:tcPr>
            <w:tcW w:w="2766" w:type="dxa"/>
          </w:tcPr>
          <w:p w:rsidR="00423BE2" w:rsidRPr="00446F6D" w:rsidRDefault="00423BE2" w:rsidP="00423BE2">
            <w:pPr>
              <w:tabs>
                <w:tab w:val="left" w:pos="1025"/>
                <w:tab w:val="center" w:pos="1275"/>
              </w:tabs>
              <w:jc w:val="left"/>
              <w:rPr>
                <w:rFonts w:ascii="Times New Roman" w:hAnsi="Times New Roman" w:cs="Times New Roman"/>
                <w:color w:val="FF0000"/>
                <w:sz w:val="24"/>
                <w:szCs w:val="24"/>
                <w:highlight w:val="yellow"/>
              </w:rPr>
            </w:pPr>
            <w:r w:rsidRPr="00446F6D">
              <w:rPr>
                <w:rFonts w:ascii="Times New Roman" w:hAnsi="Times New Roman" w:cs="Times New Roman"/>
                <w:color w:val="FF0000"/>
                <w:sz w:val="24"/>
                <w:szCs w:val="24"/>
              </w:rPr>
              <w:tab/>
            </w:r>
            <w:r w:rsidRPr="00446F6D">
              <w:rPr>
                <w:rFonts w:ascii="Times New Roman" w:hAnsi="Times New Roman" w:cs="Times New Roman"/>
                <w:color w:val="FF0000"/>
                <w:sz w:val="24"/>
                <w:szCs w:val="24"/>
                <w:highlight w:val="yellow"/>
              </w:rPr>
              <w:tab/>
              <w:t>1.66</w:t>
            </w:r>
          </w:p>
        </w:tc>
      </w:tr>
    </w:tbl>
    <w:p w:rsidR="00423BE2" w:rsidRDefault="00423BE2" w:rsidP="00423BE2">
      <w:pPr>
        <w:jc w:val="center"/>
        <w:rPr>
          <w:b/>
        </w:rPr>
      </w:pPr>
    </w:p>
    <w:p w:rsidR="00423BE2" w:rsidRPr="000C403D" w:rsidRDefault="00423BE2" w:rsidP="00423BE2">
      <w:pPr>
        <w:jc w:val="center"/>
        <w:rPr>
          <w:b/>
        </w:rPr>
      </w:pPr>
    </w:p>
    <w:p w:rsidR="00423BE2" w:rsidRDefault="00423BE2" w:rsidP="00423BE2">
      <w:pPr>
        <w:rPr>
          <w:rFonts w:ascii="Times New Roman" w:hAnsi="Times New Roman" w:cs="Times New Roman"/>
          <w:b/>
          <w:sz w:val="24"/>
          <w:szCs w:val="24"/>
        </w:rPr>
      </w:pPr>
      <w:r w:rsidRPr="00423BE2">
        <w:rPr>
          <w:rFonts w:ascii="Times New Roman" w:hAnsi="Times New Roman" w:cs="Times New Roman"/>
          <w:b/>
          <w:sz w:val="24"/>
          <w:szCs w:val="24"/>
        </w:rPr>
        <w:t>Sample calculation for Sample A:</w:t>
      </w:r>
    </w:p>
    <w:p w:rsidR="00423BE2" w:rsidRPr="00423BE2" w:rsidRDefault="00423BE2" w:rsidP="00423BE2">
      <w:pPr>
        <w:rPr>
          <w:rFonts w:ascii="Times New Roman" w:hAnsi="Times New Roman" w:cs="Times New Roman"/>
          <w:b/>
          <w:sz w:val="24"/>
          <w:szCs w:val="24"/>
        </w:rPr>
      </w:pPr>
    </w:p>
    <w:p w:rsidR="00423BE2" w:rsidRPr="00423BE2" w:rsidRDefault="005A097C" w:rsidP="00423BE2">
      <w:pPr>
        <w:rPr>
          <w:rFonts w:ascii="Times New Roman" w:hAnsi="Times New Roman" w:cs="Times New Roman"/>
          <w:iCs/>
          <w:sz w:val="24"/>
          <w:szCs w:val="24"/>
        </w:rPr>
      </w:pPr>
      <m:oMathPara>
        <m:oMathParaPr>
          <m:jc m:val="centerGroup"/>
        </m:oMathParaPr>
        <m:oMath>
          <m:sSub>
            <m:sSubPr>
              <m:ctrlPr>
                <w:rPr>
                  <w:rFonts w:ascii="Cambria Math" w:hAnsi="Cambria Math" w:cs="Times New Roman"/>
                  <w:i/>
                  <w:iCs/>
                  <w:sz w:val="24"/>
                  <w:szCs w:val="24"/>
                </w:rPr>
              </m:ctrlPr>
            </m:sSubPr>
            <m:e>
              <m:r>
                <w:rPr>
                  <w:rFonts w:ascii="Cambria Math" w:hAnsi="Cambria Math" w:cs="Times New Roman"/>
                  <w:sz w:val="24"/>
                  <w:szCs w:val="24"/>
                </w:rPr>
                <m:t>h</m:t>
              </m:r>
            </m:e>
            <m:sub>
              <m:r>
                <w:rPr>
                  <w:rFonts w:ascii="Cambria Math" w:hAnsi="Cambria Math" w:cs="Times New Roman"/>
                  <w:sz w:val="24"/>
                  <w:szCs w:val="24"/>
                </w:rPr>
                <m:t>c</m:t>
              </m:r>
            </m:sub>
          </m:sSub>
          <m:r>
            <w:rPr>
              <w:rFonts w:ascii="Cambria Math" w:hAnsi="Cambria Math" w:cs="Times New Roman"/>
              <w:sz w:val="24"/>
              <w:szCs w:val="24"/>
            </w:rPr>
            <m:t>=</m:t>
          </m:r>
          <m:sSub>
            <m:sSubPr>
              <m:ctrlPr>
                <w:rPr>
                  <w:rFonts w:ascii="Cambria Math" w:hAnsi="Cambria Math" w:cs="Times New Roman"/>
                  <w:i/>
                  <w:iCs/>
                  <w:sz w:val="24"/>
                  <w:szCs w:val="24"/>
                </w:rPr>
              </m:ctrlPr>
            </m:sSubPr>
            <m:e>
              <m:r>
                <w:rPr>
                  <w:rFonts w:ascii="Cambria Math" w:hAnsi="Cambria Math" w:cs="Times New Roman"/>
                  <w:sz w:val="24"/>
                  <w:szCs w:val="24"/>
                </w:rPr>
                <m:t>h</m:t>
              </m:r>
            </m:e>
            <m:sub>
              <m:r>
                <w:rPr>
                  <w:rFonts w:ascii="Cambria Math" w:hAnsi="Cambria Math" w:cs="Times New Roman"/>
                  <w:sz w:val="24"/>
                  <w:szCs w:val="24"/>
                </w:rPr>
                <m:t>max</m:t>
              </m:r>
            </m:sub>
          </m:sSub>
          <m:r>
            <w:rPr>
              <w:rFonts w:ascii="Cambria Math" w:hAnsi="Cambria Math" w:cs="Times New Roman"/>
              <w:sz w:val="24"/>
              <w:szCs w:val="24"/>
            </w:rPr>
            <m:t>-ε</m:t>
          </m:r>
          <m:f>
            <m:fPr>
              <m:ctrlPr>
                <w:rPr>
                  <w:rFonts w:ascii="Cambria Math" w:hAnsi="Cambria Math" w:cs="Times New Roman"/>
                  <w:i/>
                  <w:iCs/>
                  <w:sz w:val="24"/>
                  <w:szCs w:val="24"/>
                </w:rPr>
              </m:ctrlPr>
            </m:fPr>
            <m:num>
              <m:sSub>
                <m:sSubPr>
                  <m:ctrlPr>
                    <w:rPr>
                      <w:rFonts w:ascii="Cambria Math" w:hAnsi="Cambria Math" w:cs="Times New Roman"/>
                      <w:i/>
                      <w:iCs/>
                      <w:sz w:val="24"/>
                      <w:szCs w:val="24"/>
                    </w:rPr>
                  </m:ctrlPr>
                </m:sSubPr>
                <m:e>
                  <m:r>
                    <w:rPr>
                      <w:rFonts w:ascii="Cambria Math" w:hAnsi="Cambria Math" w:cs="Times New Roman"/>
                      <w:sz w:val="24"/>
                      <w:szCs w:val="24"/>
                    </w:rPr>
                    <m:t>P</m:t>
                  </m:r>
                </m:e>
                <m:sub>
                  <m:r>
                    <w:rPr>
                      <w:rFonts w:ascii="Cambria Math" w:hAnsi="Cambria Math" w:cs="Times New Roman"/>
                      <w:sz w:val="24"/>
                      <w:szCs w:val="24"/>
                    </w:rPr>
                    <m:t>max</m:t>
                  </m:r>
                </m:sub>
              </m:sSub>
            </m:num>
            <m:den>
              <m:sSub>
                <m:sSubPr>
                  <m:ctrlPr>
                    <w:rPr>
                      <w:rFonts w:ascii="Cambria Math" w:hAnsi="Cambria Math" w:cs="Times New Roman"/>
                      <w:i/>
                      <w:iCs/>
                      <w:sz w:val="24"/>
                      <w:szCs w:val="24"/>
                    </w:rPr>
                  </m:ctrlPr>
                </m:sSubPr>
                <m:e>
                  <m:r>
                    <w:rPr>
                      <w:rFonts w:ascii="Cambria Math" w:hAnsi="Cambria Math" w:cs="Times New Roman"/>
                      <w:sz w:val="24"/>
                      <w:szCs w:val="24"/>
                    </w:rPr>
                    <m:t>S</m:t>
                  </m:r>
                </m:e>
                <m:sub>
                  <m:r>
                    <w:rPr>
                      <w:rFonts w:ascii="Cambria Math" w:hAnsi="Cambria Math" w:cs="Times New Roman"/>
                      <w:sz w:val="24"/>
                      <w:szCs w:val="24"/>
                    </w:rPr>
                    <m:t>max</m:t>
                  </m:r>
                </m:sub>
              </m:sSub>
            </m:den>
          </m:f>
        </m:oMath>
      </m:oMathPara>
    </w:p>
    <w:p w:rsidR="00423BE2" w:rsidRDefault="005A097C" w:rsidP="00423BE2">
      <w:pPr>
        <w:rPr>
          <w:rFonts w:ascii="Times New Roman" w:hAnsi="Times New Roman" w:cs="Times New Roman"/>
          <w:sz w:val="24"/>
          <w:szCs w:val="24"/>
        </w:rPr>
      </w:pPr>
      <m:oMath>
        <m:sSub>
          <m:sSubPr>
            <m:ctrlPr>
              <w:rPr>
                <w:rFonts w:ascii="Cambria Math" w:hAnsi="Cambria Math" w:cs="Times New Roman"/>
                <w:i/>
                <w:iCs/>
                <w:sz w:val="24"/>
                <w:szCs w:val="24"/>
              </w:rPr>
            </m:ctrlPr>
          </m:sSubPr>
          <m:e>
            <m:r>
              <w:rPr>
                <w:rFonts w:ascii="Cambria Math" w:hAnsi="Cambria Math" w:cs="Times New Roman"/>
                <w:sz w:val="24"/>
                <w:szCs w:val="24"/>
              </w:rPr>
              <m:t>h</m:t>
            </m:r>
          </m:e>
          <m:sub>
            <m:r>
              <w:rPr>
                <w:rFonts w:ascii="Cambria Math" w:hAnsi="Cambria Math" w:cs="Times New Roman"/>
                <w:sz w:val="24"/>
                <w:szCs w:val="24"/>
              </w:rPr>
              <m:t>c</m:t>
            </m:r>
          </m:sub>
        </m:sSub>
      </m:oMath>
      <w:r w:rsidR="00423BE2" w:rsidRPr="00423BE2">
        <w:rPr>
          <w:rFonts w:ascii="Times New Roman" w:hAnsi="Times New Roman" w:cs="Times New Roman"/>
          <w:sz w:val="24"/>
          <w:szCs w:val="24"/>
        </w:rPr>
        <w:t>=0.00000135-0.75x (0.038/(161000))=1.172981E-6 m</w:t>
      </w:r>
    </w:p>
    <w:p w:rsidR="00423BE2" w:rsidRPr="00423BE2" w:rsidRDefault="00423BE2" w:rsidP="00423BE2">
      <w:pPr>
        <w:rPr>
          <w:rFonts w:ascii="Times New Roman" w:hAnsi="Times New Roman" w:cs="Times New Roman"/>
          <w:sz w:val="24"/>
          <w:szCs w:val="24"/>
        </w:rPr>
      </w:pPr>
    </w:p>
    <w:p w:rsidR="00423BE2" w:rsidRDefault="00423BE2" w:rsidP="00423BE2">
      <w:pPr>
        <w:rPr>
          <w:rFonts w:ascii="Times New Roman" w:hAnsi="Times New Roman" w:cs="Times New Roman"/>
          <w:sz w:val="24"/>
          <w:szCs w:val="24"/>
        </w:rPr>
      </w:pPr>
      <m:oMath>
        <m:r>
          <w:rPr>
            <w:rFonts w:ascii="Cambria Math" w:hAnsi="Cambria Math" w:cs="Times New Roman"/>
            <w:sz w:val="24"/>
            <w:szCs w:val="24"/>
            <w:lang w:val="en-CA"/>
          </w:rPr>
          <m:t>A</m:t>
        </m:r>
      </m:oMath>
      <w:r w:rsidRPr="00423BE2">
        <w:rPr>
          <w:rFonts w:ascii="Times New Roman" w:hAnsi="Times New Roman" w:cs="Times New Roman"/>
          <w:sz w:val="24"/>
          <w:szCs w:val="24"/>
        </w:rPr>
        <w:t xml:space="preserve"> =</w:t>
      </w:r>
      <m:oMath>
        <m:r>
          <w:rPr>
            <w:rFonts w:ascii="Cambria Math" w:hAnsi="Cambria Math" w:cs="Times New Roman"/>
            <w:sz w:val="24"/>
            <w:szCs w:val="24"/>
            <w:lang w:val="en-CA"/>
          </w:rPr>
          <m:t xml:space="preserve">24.5 </m:t>
        </m:r>
        <m:sSubSup>
          <m:sSubSupPr>
            <m:ctrlPr>
              <w:rPr>
                <w:rFonts w:ascii="Cambria Math" w:hAnsi="Cambria Math" w:cs="Times New Roman"/>
                <w:i/>
                <w:sz w:val="24"/>
                <w:szCs w:val="24"/>
                <w:lang w:val="en-CA"/>
              </w:rPr>
            </m:ctrlPr>
          </m:sSubSupPr>
          <m:e>
            <m:r>
              <w:rPr>
                <w:rFonts w:ascii="Cambria Math" w:hAnsi="Cambria Math" w:cs="Times New Roman"/>
                <w:sz w:val="24"/>
                <w:szCs w:val="24"/>
                <w:lang w:val="en-CA"/>
              </w:rPr>
              <m:t>h</m:t>
            </m:r>
          </m:e>
          <m:sub>
            <m:r>
              <w:rPr>
                <w:rFonts w:ascii="Cambria Math" w:hAnsi="Cambria Math" w:cs="Times New Roman"/>
                <w:sz w:val="24"/>
                <w:szCs w:val="24"/>
                <w:lang w:val="en-CA"/>
              </w:rPr>
              <m:t>C</m:t>
            </m:r>
          </m:sub>
          <m:sup>
            <m:r>
              <w:rPr>
                <w:rFonts w:ascii="Cambria Math" w:hAnsi="Cambria Math" w:cs="Times New Roman"/>
                <w:sz w:val="24"/>
                <w:szCs w:val="24"/>
                <w:lang w:val="en-CA"/>
              </w:rPr>
              <m:t>2</m:t>
            </m:r>
          </m:sup>
        </m:sSubSup>
      </m:oMath>
      <w:r w:rsidRPr="00423BE2">
        <w:rPr>
          <w:rFonts w:ascii="Times New Roman" w:hAnsi="Times New Roman" w:cs="Times New Roman"/>
          <w:sz w:val="24"/>
          <w:szCs w:val="24"/>
          <w:lang w:val="en-CA"/>
        </w:rPr>
        <w:t>=</w:t>
      </w:r>
      <w:r w:rsidRPr="00423BE2">
        <w:rPr>
          <w:rFonts w:ascii="Times New Roman" w:hAnsi="Times New Roman" w:cs="Times New Roman"/>
          <w:sz w:val="24"/>
          <w:szCs w:val="24"/>
        </w:rPr>
        <w:t>3.370919E-11 m2</w:t>
      </w:r>
    </w:p>
    <w:p w:rsidR="00423BE2" w:rsidRPr="00423BE2" w:rsidRDefault="00423BE2" w:rsidP="00423BE2">
      <w:pPr>
        <w:rPr>
          <w:rFonts w:ascii="Times New Roman" w:hAnsi="Times New Roman" w:cs="Times New Roman"/>
          <w:sz w:val="24"/>
          <w:szCs w:val="24"/>
        </w:rPr>
      </w:pPr>
    </w:p>
    <w:p w:rsidR="00423BE2" w:rsidRPr="00423BE2" w:rsidRDefault="005A097C" w:rsidP="00423BE2">
      <w:pPr>
        <w:rPr>
          <w:rFonts w:ascii="Times New Roman" w:hAnsi="Times New Roman" w:cs="Times New Roman"/>
          <w:iCs/>
          <w:sz w:val="24"/>
          <w:szCs w:val="24"/>
        </w:rPr>
      </w:pPr>
      <m:oMath>
        <m:sSub>
          <m:sSubPr>
            <m:ctrlPr>
              <w:rPr>
                <w:rFonts w:ascii="Cambria Math" w:hAnsi="Cambria Math" w:cs="Times New Roman"/>
                <w:i/>
                <w:iCs/>
                <w:sz w:val="24"/>
                <w:szCs w:val="24"/>
              </w:rPr>
            </m:ctrlPr>
          </m:sSubPr>
          <m:e>
            <m:r>
              <w:rPr>
                <w:rFonts w:ascii="Cambria Math" w:hAnsi="Cambria Math" w:cs="Times New Roman"/>
                <w:sz w:val="24"/>
                <w:szCs w:val="24"/>
              </w:rPr>
              <m:t>E</m:t>
            </m:r>
          </m:e>
          <m:sub>
            <m:r>
              <w:rPr>
                <w:rFonts w:ascii="Cambria Math" w:hAnsi="Cambria Math" w:cs="Times New Roman"/>
                <w:sz w:val="24"/>
                <w:szCs w:val="24"/>
              </w:rPr>
              <m:t>r</m:t>
            </m:r>
          </m:sub>
        </m:sSub>
        <m:r>
          <w:rPr>
            <w:rFonts w:ascii="Cambria Math" w:hAnsi="Cambria Math" w:cs="Times New Roman"/>
            <w:sz w:val="24"/>
            <w:szCs w:val="24"/>
          </w:rPr>
          <m:t>=</m:t>
        </m:r>
        <m:f>
          <m:fPr>
            <m:ctrlPr>
              <w:rPr>
                <w:rFonts w:ascii="Cambria Math" w:hAnsi="Cambria Math" w:cs="Times New Roman"/>
                <w:i/>
                <w:iCs/>
                <w:sz w:val="24"/>
                <w:szCs w:val="24"/>
              </w:rPr>
            </m:ctrlPr>
          </m:fPr>
          <m:num>
            <m:rad>
              <m:radPr>
                <m:degHide m:val="1"/>
                <m:ctrlPr>
                  <w:rPr>
                    <w:rFonts w:ascii="Cambria Math" w:hAnsi="Cambria Math" w:cs="Times New Roman"/>
                    <w:i/>
                    <w:iCs/>
                    <w:sz w:val="24"/>
                    <w:szCs w:val="24"/>
                  </w:rPr>
                </m:ctrlPr>
              </m:radPr>
              <m:deg/>
              <m:e>
                <m:r>
                  <w:rPr>
                    <w:rFonts w:ascii="Cambria Math" w:hAnsi="Cambria Math" w:cs="Times New Roman"/>
                    <w:sz w:val="24"/>
                    <w:szCs w:val="24"/>
                  </w:rPr>
                  <m:t>π</m:t>
                </m:r>
              </m:e>
            </m:rad>
          </m:num>
          <m:den>
            <m:r>
              <w:rPr>
                <w:rFonts w:ascii="Cambria Math" w:hAnsi="Cambria Math" w:cs="Times New Roman"/>
                <w:sz w:val="24"/>
                <w:szCs w:val="24"/>
              </w:rPr>
              <m:t>2</m:t>
            </m:r>
          </m:den>
        </m:f>
        <m:f>
          <m:fPr>
            <m:ctrlPr>
              <w:rPr>
                <w:rFonts w:ascii="Cambria Math" w:hAnsi="Cambria Math" w:cs="Times New Roman"/>
                <w:i/>
                <w:iCs/>
                <w:sz w:val="24"/>
                <w:szCs w:val="24"/>
              </w:rPr>
            </m:ctrlPr>
          </m:fPr>
          <m:num>
            <m:sSub>
              <m:sSubPr>
                <m:ctrlPr>
                  <w:rPr>
                    <w:rFonts w:ascii="Cambria Math" w:hAnsi="Cambria Math" w:cs="Times New Roman"/>
                    <w:i/>
                    <w:iCs/>
                    <w:sz w:val="24"/>
                    <w:szCs w:val="24"/>
                  </w:rPr>
                </m:ctrlPr>
              </m:sSubPr>
              <m:e>
                <m:r>
                  <w:rPr>
                    <w:rFonts w:ascii="Cambria Math" w:hAnsi="Cambria Math" w:cs="Times New Roman"/>
                    <w:sz w:val="24"/>
                    <w:szCs w:val="24"/>
                  </w:rPr>
                  <m:t>S</m:t>
                </m:r>
              </m:e>
              <m:sub>
                <m:r>
                  <w:rPr>
                    <w:rFonts w:ascii="Cambria Math" w:hAnsi="Cambria Math" w:cs="Times New Roman"/>
                    <w:sz w:val="24"/>
                    <w:szCs w:val="24"/>
                  </w:rPr>
                  <m:t>max</m:t>
                </m:r>
              </m:sub>
            </m:sSub>
          </m:num>
          <m:den>
            <m:rad>
              <m:radPr>
                <m:degHide m:val="1"/>
                <m:ctrlPr>
                  <w:rPr>
                    <w:rFonts w:ascii="Cambria Math" w:hAnsi="Cambria Math" w:cs="Times New Roman"/>
                    <w:i/>
                    <w:iCs/>
                    <w:sz w:val="24"/>
                    <w:szCs w:val="24"/>
                  </w:rPr>
                </m:ctrlPr>
              </m:radPr>
              <m:deg/>
              <m:e>
                <m:r>
                  <w:rPr>
                    <w:rFonts w:ascii="Cambria Math" w:hAnsi="Cambria Math" w:cs="Times New Roman"/>
                    <w:sz w:val="24"/>
                    <w:szCs w:val="24"/>
                  </w:rPr>
                  <m:t>A</m:t>
                </m:r>
              </m:e>
            </m:rad>
          </m:den>
        </m:f>
      </m:oMath>
      <w:r w:rsidR="00423BE2" w:rsidRPr="00423BE2">
        <w:rPr>
          <w:rFonts w:ascii="Times New Roman" w:hAnsi="Times New Roman" w:cs="Times New Roman"/>
          <w:iCs/>
          <w:sz w:val="24"/>
          <w:szCs w:val="24"/>
        </w:rPr>
        <w:t xml:space="preserve"> =</w:t>
      </w:r>
      <m:oMath>
        <m:rad>
          <m:radPr>
            <m:degHide m:val="1"/>
            <m:ctrlPr>
              <w:rPr>
                <w:rFonts w:ascii="Cambria Math" w:hAnsi="Cambria Math" w:cs="Times New Roman"/>
                <w:i/>
                <w:iCs/>
                <w:sz w:val="24"/>
                <w:szCs w:val="24"/>
              </w:rPr>
            </m:ctrlPr>
          </m:radPr>
          <m:deg/>
          <m:e>
            <m:r>
              <w:rPr>
                <w:rFonts w:ascii="Cambria Math" w:hAnsi="Cambria Math" w:cs="Times New Roman"/>
                <w:sz w:val="24"/>
                <w:szCs w:val="24"/>
              </w:rPr>
              <m:t>π</m:t>
            </m:r>
          </m:e>
        </m:rad>
        <m:r>
          <m:rPr>
            <m:sty m:val="p"/>
          </m:rPr>
          <w:rPr>
            <w:rFonts w:ascii="Cambria Math" w:hAnsi="Cambria Math" w:cs="Times New Roman"/>
            <w:sz w:val="24"/>
            <w:szCs w:val="24"/>
          </w:rPr>
          <m:t>÷</m:t>
        </m:r>
      </m:oMath>
      <w:r w:rsidR="00423BE2" w:rsidRPr="00423BE2">
        <w:rPr>
          <w:rFonts w:ascii="Times New Roman" w:hAnsi="Times New Roman" w:cs="Times New Roman"/>
          <w:iCs/>
          <w:sz w:val="24"/>
          <w:szCs w:val="24"/>
        </w:rPr>
        <w:t>2</w:t>
      </w:r>
      <m:oMath>
        <m:r>
          <m:rPr>
            <m:sty m:val="p"/>
          </m:rPr>
          <w:rPr>
            <w:rFonts w:ascii="Cambria Math" w:hAnsi="Cambria Math" w:cs="Times New Roman"/>
            <w:sz w:val="24"/>
            <w:szCs w:val="24"/>
          </w:rPr>
          <m:t>×</m:t>
        </m:r>
      </m:oMath>
      <w:r w:rsidR="00423BE2" w:rsidRPr="00423BE2">
        <w:rPr>
          <w:rFonts w:ascii="Times New Roman" w:hAnsi="Times New Roman" w:cs="Times New Roman"/>
          <w:iCs/>
          <w:sz w:val="24"/>
          <w:szCs w:val="24"/>
        </w:rPr>
        <w:t>1.61E+05</w:t>
      </w:r>
      <m:oMath>
        <m:r>
          <m:rPr>
            <m:sty m:val="p"/>
          </m:rPr>
          <w:rPr>
            <w:rFonts w:ascii="Cambria Math" w:hAnsi="Cambria Math" w:cs="Times New Roman"/>
            <w:sz w:val="24"/>
            <w:szCs w:val="24"/>
          </w:rPr>
          <m:t>÷</m:t>
        </m:r>
        <m:rad>
          <m:radPr>
            <m:degHide m:val="1"/>
            <m:ctrlPr>
              <w:rPr>
                <w:rFonts w:ascii="Cambria Math" w:hAnsi="Cambria Math" w:cs="Times New Roman"/>
                <w:i/>
                <w:iCs/>
                <w:sz w:val="24"/>
                <w:szCs w:val="24"/>
              </w:rPr>
            </m:ctrlPr>
          </m:radPr>
          <m:deg/>
          <m:e>
            <m:r>
              <w:rPr>
                <w:rFonts w:ascii="Cambria Math" w:hAnsi="Cambria Math" w:cs="Times New Roman"/>
                <w:sz w:val="24"/>
                <w:szCs w:val="24"/>
              </w:rPr>
              <m:t>3.370919E</m:t>
            </m:r>
          </m:e>
        </m:rad>
        <m:r>
          <w:rPr>
            <w:rFonts w:ascii="Cambria Math" w:hAnsi="Cambria Math" w:cs="Times New Roman"/>
            <w:sz w:val="24"/>
            <w:szCs w:val="24"/>
          </w:rPr>
          <m:t>-11</m:t>
        </m:r>
      </m:oMath>
      <w:r w:rsidR="00423BE2" w:rsidRPr="00423BE2">
        <w:rPr>
          <w:rFonts w:ascii="Times New Roman" w:hAnsi="Times New Roman" w:cs="Times New Roman"/>
          <w:iCs/>
          <w:sz w:val="24"/>
          <w:szCs w:val="24"/>
        </w:rPr>
        <w:t>= 2.457518E10 Pa</w:t>
      </w:r>
    </w:p>
    <w:p w:rsidR="00423BE2" w:rsidRPr="00423BE2" w:rsidRDefault="00423BE2" w:rsidP="00423BE2">
      <w:pPr>
        <w:rPr>
          <w:rFonts w:ascii="Times New Roman" w:hAnsi="Times New Roman" w:cs="Times New Roman"/>
          <w:sz w:val="24"/>
          <w:szCs w:val="24"/>
        </w:rPr>
      </w:pPr>
      <m:oMath>
        <m:r>
          <m:rPr>
            <m:sty m:val="p"/>
          </m:rPr>
          <w:rPr>
            <w:rFonts w:ascii="Cambria Math" w:hAnsi="Cambria Math" w:cs="Times New Roman"/>
            <w:sz w:val="24"/>
            <w:szCs w:val="24"/>
          </w:rPr>
          <m:t>E=</m:t>
        </m:r>
        <m:f>
          <m:fPr>
            <m:ctrlPr>
              <w:rPr>
                <w:rFonts w:ascii="Cambria Math" w:hAnsi="Cambria Math" w:cs="Times New Roman"/>
                <w:iCs/>
                <w:sz w:val="24"/>
                <w:szCs w:val="24"/>
              </w:rPr>
            </m:ctrlPr>
          </m:fPr>
          <m:num>
            <m:r>
              <m:rPr>
                <m:sty m:val="p"/>
              </m:rPr>
              <w:rPr>
                <w:rFonts w:ascii="Cambria Math" w:hAnsi="Cambria Math" w:cs="Times New Roman"/>
                <w:sz w:val="24"/>
                <w:szCs w:val="24"/>
              </w:rPr>
              <m:t>1-</m:t>
            </m:r>
            <m:sSup>
              <m:sSupPr>
                <m:ctrlPr>
                  <w:rPr>
                    <w:rFonts w:ascii="Cambria Math" w:hAnsi="Cambria Math" w:cs="Times New Roman"/>
                    <w:iCs/>
                    <w:sz w:val="24"/>
                    <w:szCs w:val="24"/>
                  </w:rPr>
                </m:ctrlPr>
              </m:sSupPr>
              <m:e>
                <m:r>
                  <m:rPr>
                    <m:sty m:val="p"/>
                  </m:rPr>
                  <w:rPr>
                    <w:rFonts w:ascii="Cambria Math" w:hAnsi="Cambria Math" w:cs="Times New Roman"/>
                    <w:sz w:val="24"/>
                    <w:szCs w:val="24"/>
                  </w:rPr>
                  <m:t>v</m:t>
                </m:r>
              </m:e>
              <m:sup>
                <m:r>
                  <m:rPr>
                    <m:sty m:val="p"/>
                  </m:rPr>
                  <w:rPr>
                    <w:rFonts w:ascii="Cambria Math" w:hAnsi="Cambria Math" w:cs="Times New Roman"/>
                    <w:sz w:val="24"/>
                    <w:szCs w:val="24"/>
                  </w:rPr>
                  <m:t>2</m:t>
                </m:r>
              </m:sup>
            </m:sSup>
          </m:num>
          <m:den>
            <m:d>
              <m:dPr>
                <m:ctrlPr>
                  <w:rPr>
                    <w:rFonts w:ascii="Cambria Math" w:hAnsi="Cambria Math" w:cs="Times New Roman"/>
                    <w:iCs/>
                    <w:sz w:val="24"/>
                    <w:szCs w:val="24"/>
                  </w:rPr>
                </m:ctrlPr>
              </m:dPr>
              <m:e>
                <m:f>
                  <m:fPr>
                    <m:ctrlPr>
                      <w:rPr>
                        <w:rFonts w:ascii="Cambria Math" w:hAnsi="Cambria Math" w:cs="Times New Roman"/>
                        <w:iCs/>
                        <w:sz w:val="24"/>
                        <w:szCs w:val="24"/>
                      </w:rPr>
                    </m:ctrlPr>
                  </m:fPr>
                  <m:num>
                    <m:r>
                      <m:rPr>
                        <m:sty m:val="p"/>
                      </m:rPr>
                      <w:rPr>
                        <w:rFonts w:ascii="Cambria Math" w:hAnsi="Cambria Math" w:cs="Times New Roman"/>
                        <w:sz w:val="24"/>
                        <w:szCs w:val="24"/>
                      </w:rPr>
                      <m:t>1</m:t>
                    </m:r>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E</m:t>
                        </m:r>
                      </m:e>
                      <m:sub>
                        <m:r>
                          <m:rPr>
                            <m:sty m:val="p"/>
                          </m:rPr>
                          <w:rPr>
                            <w:rFonts w:ascii="Cambria Math" w:hAnsi="Cambria Math" w:cs="Times New Roman"/>
                            <w:sz w:val="24"/>
                            <w:szCs w:val="24"/>
                          </w:rPr>
                          <m:t>r</m:t>
                        </m:r>
                      </m:sub>
                    </m:sSub>
                  </m:den>
                </m:f>
                <m:r>
                  <m:rPr>
                    <m:sty m:val="p"/>
                  </m:rPr>
                  <w:rPr>
                    <w:rFonts w:ascii="Cambria Math" w:hAnsi="Cambria Math" w:cs="Times New Roman"/>
                    <w:sz w:val="24"/>
                    <w:szCs w:val="24"/>
                  </w:rPr>
                  <m:t>-</m:t>
                </m:r>
                <m:f>
                  <m:fPr>
                    <m:ctrlPr>
                      <w:rPr>
                        <w:rFonts w:ascii="Cambria Math" w:hAnsi="Cambria Math" w:cs="Times New Roman"/>
                        <w:iCs/>
                        <w:sz w:val="24"/>
                        <w:szCs w:val="24"/>
                      </w:rPr>
                    </m:ctrlPr>
                  </m:fPr>
                  <m:num>
                    <m:r>
                      <m:rPr>
                        <m:sty m:val="p"/>
                      </m:rPr>
                      <w:rPr>
                        <w:rFonts w:ascii="Cambria Math" w:hAnsi="Cambria Math" w:cs="Times New Roman"/>
                        <w:sz w:val="24"/>
                        <w:szCs w:val="24"/>
                      </w:rPr>
                      <m:t>1-</m:t>
                    </m:r>
                    <m:sSubSup>
                      <m:sSubSupPr>
                        <m:ctrlPr>
                          <w:rPr>
                            <w:rFonts w:ascii="Cambria Math" w:hAnsi="Cambria Math" w:cs="Times New Roman"/>
                            <w:iCs/>
                            <w:sz w:val="24"/>
                            <w:szCs w:val="24"/>
                          </w:rPr>
                        </m:ctrlPr>
                      </m:sSubSupPr>
                      <m:e>
                        <m:r>
                          <m:rPr>
                            <m:sty m:val="p"/>
                          </m:rPr>
                          <w:rPr>
                            <w:rFonts w:ascii="Cambria Math" w:hAnsi="Cambria Math" w:cs="Times New Roman"/>
                            <w:sz w:val="24"/>
                            <w:szCs w:val="24"/>
                          </w:rPr>
                          <m:t>v</m:t>
                        </m:r>
                      </m:e>
                      <m:sub>
                        <m:r>
                          <m:rPr>
                            <m:sty m:val="p"/>
                          </m:rPr>
                          <w:rPr>
                            <w:rFonts w:ascii="Cambria Math" w:hAnsi="Cambria Math" w:cs="Times New Roman"/>
                            <w:sz w:val="24"/>
                            <w:szCs w:val="24"/>
                          </w:rPr>
                          <m:t>i</m:t>
                        </m:r>
                      </m:sub>
                      <m:sup>
                        <m:r>
                          <m:rPr>
                            <m:sty m:val="p"/>
                          </m:rPr>
                          <w:rPr>
                            <w:rFonts w:ascii="Cambria Math" w:hAnsi="Cambria Math" w:cs="Times New Roman"/>
                            <w:sz w:val="24"/>
                            <w:szCs w:val="24"/>
                          </w:rPr>
                          <m:t>2</m:t>
                        </m:r>
                      </m:sup>
                    </m:sSubSup>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E</m:t>
                        </m:r>
                      </m:e>
                      <m:sub>
                        <m:r>
                          <m:rPr>
                            <m:sty m:val="p"/>
                          </m:rPr>
                          <w:rPr>
                            <w:rFonts w:ascii="Cambria Math" w:hAnsi="Cambria Math" w:cs="Times New Roman"/>
                            <w:sz w:val="24"/>
                            <w:szCs w:val="24"/>
                          </w:rPr>
                          <m:t>i</m:t>
                        </m:r>
                      </m:sub>
                    </m:sSub>
                  </m:den>
                </m:f>
              </m:e>
            </m:d>
          </m:den>
        </m:f>
      </m:oMath>
      <w:r w:rsidRPr="00423BE2">
        <w:rPr>
          <w:rFonts w:ascii="Times New Roman" w:hAnsi="Times New Roman" w:cs="Times New Roman"/>
          <w:iCs/>
          <w:sz w:val="24"/>
          <w:szCs w:val="24"/>
        </w:rPr>
        <w:t xml:space="preserve"> = (1-0.22</w:t>
      </w:r>
      <w:r w:rsidRPr="00423BE2">
        <w:rPr>
          <w:rFonts w:ascii="Times New Roman" w:hAnsi="Times New Roman" w:cs="Times New Roman"/>
          <w:iCs/>
          <w:sz w:val="24"/>
          <w:szCs w:val="24"/>
          <w:vertAlign w:val="superscript"/>
        </w:rPr>
        <w:t xml:space="preserve">2 </w:t>
      </w:r>
      <w:r w:rsidRPr="00423BE2">
        <w:rPr>
          <w:rFonts w:ascii="Times New Roman" w:hAnsi="Times New Roman" w:cs="Times New Roman"/>
          <w:sz w:val="24"/>
          <w:szCs w:val="24"/>
        </w:rPr>
        <w:t>)</w:t>
      </w:r>
      <m:oMath>
        <m:r>
          <m:rPr>
            <m:sty m:val="p"/>
          </m:rPr>
          <w:rPr>
            <w:rFonts w:ascii="Cambria Math" w:hAnsi="Cambria Math" w:cs="Times New Roman"/>
            <w:sz w:val="24"/>
            <w:szCs w:val="24"/>
          </w:rPr>
          <m:t xml:space="preserve"> ÷(</m:t>
        </m:r>
      </m:oMath>
      <w:r w:rsidRPr="00423BE2">
        <w:rPr>
          <w:rFonts w:ascii="Times New Roman" w:hAnsi="Times New Roman" w:cs="Times New Roman"/>
          <w:iCs/>
          <w:sz w:val="24"/>
          <w:szCs w:val="24"/>
        </w:rPr>
        <w:t>(1/2.457518E10)-((1- 0.22</w:t>
      </w:r>
      <w:r w:rsidRPr="00423BE2">
        <w:rPr>
          <w:rFonts w:ascii="Times New Roman" w:hAnsi="Times New Roman" w:cs="Times New Roman"/>
          <w:iCs/>
          <w:sz w:val="24"/>
          <w:szCs w:val="24"/>
          <w:vertAlign w:val="superscript"/>
        </w:rPr>
        <w:t>2</w:t>
      </w:r>
      <w:r w:rsidRPr="00423BE2">
        <w:rPr>
          <w:rFonts w:ascii="Times New Roman" w:hAnsi="Times New Roman" w:cs="Times New Roman"/>
          <w:sz w:val="24"/>
          <w:szCs w:val="24"/>
        </w:rPr>
        <w:t>)/(9.8E+11))=23.96 Gpa</w:t>
      </w:r>
    </w:p>
    <w:p w:rsidR="00423BE2" w:rsidRDefault="00423BE2" w:rsidP="00423BE2">
      <w:pPr>
        <w:rPr>
          <w:rFonts w:ascii="Times New Roman" w:hAnsi="Times New Roman" w:cs="Times New Roman"/>
          <w:iCs/>
          <w:sz w:val="24"/>
          <w:szCs w:val="24"/>
        </w:rPr>
      </w:pPr>
      <m:oMath>
        <m:r>
          <m:rPr>
            <m:sty m:val="p"/>
          </m:rPr>
          <w:rPr>
            <w:rFonts w:ascii="Cambria Math" w:hAnsi="Cambria Math" w:cs="Times New Roman"/>
            <w:sz w:val="24"/>
            <w:szCs w:val="24"/>
          </w:rPr>
          <m:t>H=</m:t>
        </m:r>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max</m:t>
                </m:r>
              </m:sub>
            </m:sSub>
          </m:num>
          <m:den>
            <m:r>
              <m:rPr>
                <m:sty m:val="p"/>
              </m:rPr>
              <w:rPr>
                <w:rFonts w:ascii="Cambria Math" w:hAnsi="Cambria Math" w:cs="Times New Roman"/>
                <w:sz w:val="24"/>
                <w:szCs w:val="24"/>
              </w:rPr>
              <m:t>A</m:t>
            </m:r>
          </m:den>
        </m:f>
      </m:oMath>
      <w:r w:rsidRPr="00423BE2">
        <w:rPr>
          <w:rFonts w:ascii="Times New Roman" w:hAnsi="Times New Roman" w:cs="Times New Roman"/>
          <w:iCs/>
          <w:sz w:val="24"/>
          <w:szCs w:val="24"/>
        </w:rPr>
        <w:t xml:space="preserve"> = 0.038/</w:t>
      </w:r>
      <w:r>
        <w:rPr>
          <w:rFonts w:ascii="Times New Roman" w:hAnsi="Times New Roman" w:cs="Times New Roman" w:hint="eastAsia"/>
          <w:iCs/>
          <w:sz w:val="24"/>
          <w:szCs w:val="24"/>
        </w:rPr>
        <w:t xml:space="preserve"> </w:t>
      </w:r>
      <w:r w:rsidRPr="00423BE2">
        <w:rPr>
          <w:rFonts w:ascii="Times New Roman" w:hAnsi="Times New Roman" w:cs="Times New Roman"/>
          <w:iCs/>
          <w:sz w:val="24"/>
          <w:szCs w:val="24"/>
        </w:rPr>
        <w:t>(3.370919E-11)</w:t>
      </w:r>
      <w:r w:rsidR="002C40E1">
        <w:rPr>
          <w:rFonts w:ascii="Times New Roman" w:hAnsi="Times New Roman" w:cs="Times New Roman"/>
          <w:iCs/>
          <w:sz w:val="24"/>
          <w:szCs w:val="24"/>
        </w:rPr>
        <w:t xml:space="preserve"> </w:t>
      </w:r>
      <w:r w:rsidRPr="00423BE2">
        <w:rPr>
          <w:rFonts w:ascii="Times New Roman" w:hAnsi="Times New Roman" w:cs="Times New Roman"/>
          <w:iCs/>
          <w:sz w:val="24"/>
          <w:szCs w:val="24"/>
        </w:rPr>
        <w:t>=1127289027 Pa</w:t>
      </w:r>
    </w:p>
    <w:p w:rsidR="00527E0A" w:rsidRDefault="00527E0A" w:rsidP="00423BE2">
      <w:pPr>
        <w:rPr>
          <w:rFonts w:ascii="Times New Roman" w:hAnsi="Times New Roman" w:cs="Times New Roman"/>
          <w:sz w:val="24"/>
          <w:szCs w:val="24"/>
        </w:rPr>
      </w:pPr>
    </w:p>
    <w:p w:rsidR="00527E0A" w:rsidRDefault="00527E0A">
      <w:pPr>
        <w:widowControl/>
        <w:jc w:val="left"/>
        <w:rPr>
          <w:rFonts w:ascii="Times New Roman" w:hAnsi="Times New Roman" w:cs="Times New Roman"/>
          <w:sz w:val="24"/>
          <w:szCs w:val="24"/>
        </w:rPr>
      </w:pPr>
      <w:r>
        <w:rPr>
          <w:rFonts w:ascii="Times New Roman" w:hAnsi="Times New Roman" w:cs="Times New Roman"/>
          <w:sz w:val="24"/>
          <w:szCs w:val="24"/>
        </w:rPr>
        <w:br w:type="page"/>
      </w:r>
    </w:p>
    <w:p w:rsidR="00527E0A" w:rsidRDefault="00527E0A" w:rsidP="00423BE2">
      <w:pPr>
        <w:rPr>
          <w:rFonts w:ascii="Times New Roman" w:hAnsi="Times New Roman" w:cs="Times New Roman"/>
          <w:sz w:val="24"/>
          <w:szCs w:val="24"/>
        </w:rPr>
      </w:pPr>
      <w:r>
        <w:rPr>
          <w:rFonts w:ascii="Times New Roman" w:hAnsi="Times New Roman" w:cs="Times New Roman"/>
          <w:sz w:val="24"/>
          <w:szCs w:val="24"/>
        </w:rPr>
        <w:lastRenderedPageBreak/>
        <w:t>iii)</w:t>
      </w:r>
    </w:p>
    <w:p w:rsidR="00527E0A" w:rsidRPr="00527E0A" w:rsidRDefault="00527E0A" w:rsidP="00527E0A">
      <w:pPr>
        <w:rPr>
          <w:rFonts w:ascii="Times New Roman" w:hAnsi="Times New Roman" w:cs="Times New Roman"/>
          <w:sz w:val="24"/>
          <w:szCs w:val="24"/>
          <w:lang w:val="en-CA"/>
        </w:rPr>
      </w:pPr>
      <w:r w:rsidRPr="00527E0A">
        <w:rPr>
          <w:rFonts w:ascii="Times New Roman" w:hAnsi="Times New Roman" w:cs="Times New Roman"/>
          <w:sz w:val="24"/>
          <w:szCs w:val="24"/>
          <w:lang w:val="en-CA"/>
        </w:rPr>
        <w:t xml:space="preserve">the expected coating processing temperature </w:t>
      </w:r>
      <w:r w:rsidRPr="00527E0A">
        <w:rPr>
          <w:rFonts w:ascii="Times New Roman" w:hAnsi="Times New Roman" w:cs="Times New Roman"/>
          <w:b/>
          <w:bCs/>
          <w:i/>
          <w:iCs/>
          <w:sz w:val="24"/>
          <w:szCs w:val="24"/>
          <w:lang w:val="en-CA"/>
        </w:rPr>
        <w:t xml:space="preserve">Tp </w:t>
      </w:r>
      <w:r w:rsidRPr="00527E0A">
        <w:rPr>
          <w:rFonts w:ascii="Times New Roman" w:hAnsi="Times New Roman" w:cs="Times New Roman"/>
          <w:sz w:val="24"/>
          <w:szCs w:val="24"/>
          <w:lang w:val="en-CA"/>
        </w:rPr>
        <w:t>, estimated from the calculated in (i) level of the</w:t>
      </w:r>
      <w:r>
        <w:rPr>
          <w:rFonts w:ascii="Times New Roman" w:hAnsi="Times New Roman" w:cs="Times New Roman"/>
          <w:sz w:val="24"/>
          <w:szCs w:val="24"/>
          <w:lang w:val="en-CA"/>
        </w:rPr>
        <w:t xml:space="preserve"> </w:t>
      </w:r>
      <w:r w:rsidRPr="00527E0A">
        <w:rPr>
          <w:rFonts w:ascii="Times New Roman" w:hAnsi="Times New Roman" w:cs="Times New Roman"/>
          <w:sz w:val="24"/>
          <w:szCs w:val="24"/>
          <w:lang w:val="en-CA"/>
        </w:rPr>
        <w:t xml:space="preserve">residual compressive stress </w:t>
      </w:r>
      <w:r w:rsidRPr="00527E0A">
        <w:rPr>
          <w:rFonts w:ascii="Times New Roman" w:hAnsi="Times New Roman" w:cs="Times New Roman" w:hint="eastAsia"/>
          <w:sz w:val="24"/>
          <w:szCs w:val="24"/>
          <w:lang w:val="en-CA"/>
        </w:rPr>
        <w:t>σ</w:t>
      </w:r>
      <w:r w:rsidRPr="00527E0A">
        <w:rPr>
          <w:rFonts w:ascii="Times New Roman" w:hAnsi="Times New Roman" w:cs="Times New Roman"/>
          <w:b/>
          <w:bCs/>
          <w:sz w:val="24"/>
          <w:szCs w:val="24"/>
          <w:lang w:val="en-CA"/>
        </w:rPr>
        <w:t xml:space="preserve">r [MPa] </w:t>
      </w:r>
      <w:r w:rsidRPr="00527E0A">
        <w:rPr>
          <w:rFonts w:ascii="Times New Roman" w:hAnsi="Times New Roman" w:cs="Times New Roman"/>
          <w:sz w:val="24"/>
          <w:szCs w:val="24"/>
          <w:lang w:val="en-CA"/>
        </w:rPr>
        <w:t>(refer to eq. 5 in Pap. 2)</w:t>
      </w:r>
    </w:p>
    <w:p w:rsidR="00527E0A" w:rsidRDefault="00527E0A">
      <w:pPr>
        <w:widowControl/>
        <w:jc w:val="left"/>
        <w:rPr>
          <w:rFonts w:ascii="Times New Roman" w:hAnsi="Times New Roman" w:cs="Times New Roman"/>
          <w:sz w:val="24"/>
          <w:szCs w:val="24"/>
        </w:rPr>
      </w:pPr>
    </w:p>
    <w:p w:rsidR="00527E0A" w:rsidRPr="00423BE2" w:rsidRDefault="00527E0A" w:rsidP="00423BE2">
      <w:pPr>
        <w:rPr>
          <w:rFonts w:ascii="Times New Roman" w:hAnsi="Times New Roman" w:cs="Times New Roman"/>
          <w:sz w:val="24"/>
          <w:szCs w:val="24"/>
        </w:rPr>
      </w:pPr>
      <w:r>
        <w:rPr>
          <w:rFonts w:ascii="Times New Roman" w:hAnsi="Times New Roman" w:cs="Times New Roman"/>
          <w:sz w:val="24"/>
          <w:szCs w:val="24"/>
        </w:rPr>
        <w:t>First, we have to find the relationship between the residual compressive stress(from i) and the coating processing temperature Tp by using the following equation</w:t>
      </w:r>
    </w:p>
    <w:p w:rsidR="00423BE2" w:rsidRDefault="00527E0A" w:rsidP="00527E0A">
      <w:pPr>
        <w:autoSpaceDE w:val="0"/>
        <w:autoSpaceDN w:val="0"/>
        <w:adjustRightInd w:val="0"/>
        <w:ind w:left="420"/>
        <w:jc w:val="center"/>
        <w:rPr>
          <w:rFonts w:cs="Arial"/>
          <w:b/>
          <w:color w:val="000000"/>
          <w:kern w:val="0"/>
          <w:sz w:val="22"/>
        </w:rPr>
      </w:pPr>
      <w:r>
        <w:rPr>
          <w:noProof/>
          <w:lang w:val="en-CA"/>
        </w:rPr>
        <w:drawing>
          <wp:inline distT="0" distB="0" distL="0" distR="0" wp14:anchorId="62A0D973" wp14:editId="31445E57">
            <wp:extent cx="3975652" cy="812658"/>
            <wp:effectExtent l="0" t="0" r="635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32088" cy="824194"/>
                    </a:xfrm>
                    <a:prstGeom prst="rect">
                      <a:avLst/>
                    </a:prstGeom>
                  </pic:spPr>
                </pic:pic>
              </a:graphicData>
            </a:graphic>
          </wp:inline>
        </w:drawing>
      </w:r>
    </w:p>
    <w:p w:rsidR="00A1628E" w:rsidRDefault="00A1628E" w:rsidP="00A1628E">
      <w:pPr>
        <w:autoSpaceDE w:val="0"/>
        <w:autoSpaceDN w:val="0"/>
        <w:adjustRightInd w:val="0"/>
        <w:jc w:val="left"/>
        <w:rPr>
          <w:rFonts w:cs="Arial"/>
          <w:color w:val="000000"/>
          <w:kern w:val="0"/>
          <w:sz w:val="22"/>
        </w:rPr>
      </w:pPr>
      <w:r>
        <w:rPr>
          <w:rFonts w:cs="Arial"/>
          <w:color w:val="000000"/>
          <w:kern w:val="0"/>
          <w:sz w:val="22"/>
        </w:rPr>
        <w:t>Rearranging the above equation, we obtain</w:t>
      </w:r>
    </w:p>
    <w:p w:rsidR="00A1628E" w:rsidRDefault="00A1628E" w:rsidP="00A1628E">
      <w:pPr>
        <w:autoSpaceDE w:val="0"/>
        <w:autoSpaceDN w:val="0"/>
        <w:adjustRightInd w:val="0"/>
        <w:jc w:val="left"/>
        <w:rPr>
          <w:rFonts w:cs="Arial"/>
          <w:color w:val="000000"/>
          <w:kern w:val="0"/>
          <w:sz w:val="22"/>
        </w:rPr>
      </w:pPr>
    </w:p>
    <w:p w:rsidR="00A1628E" w:rsidRPr="002D5BC9" w:rsidRDefault="00A1628E" w:rsidP="00A1628E">
      <w:pPr>
        <w:autoSpaceDE w:val="0"/>
        <w:autoSpaceDN w:val="0"/>
        <w:adjustRightInd w:val="0"/>
        <w:jc w:val="left"/>
        <w:rPr>
          <w:rFonts w:cs="Arial"/>
          <w:color w:val="000000"/>
          <w:kern w:val="0"/>
          <w:sz w:val="22"/>
        </w:rPr>
      </w:pPr>
      <m:oMathPara>
        <m:oMath>
          <m:r>
            <w:rPr>
              <w:rFonts w:ascii="Cambria Math" w:hAnsi="Cambria Math" w:cs="Arial"/>
              <w:color w:val="000000"/>
              <w:kern w:val="0"/>
              <w:sz w:val="22"/>
            </w:rPr>
            <m:t xml:space="preserve">∆T= </m:t>
          </m:r>
          <m:f>
            <m:fPr>
              <m:ctrlPr>
                <w:rPr>
                  <w:rFonts w:ascii="Cambria Math" w:hAnsi="Cambria Math" w:cs="Arial"/>
                  <w:i/>
                  <w:color w:val="000000"/>
                  <w:kern w:val="0"/>
                  <w:sz w:val="22"/>
                </w:rPr>
              </m:ctrlPr>
            </m:fPr>
            <m:num>
              <m:sSubSup>
                <m:sSubSupPr>
                  <m:ctrlPr>
                    <w:rPr>
                      <w:rFonts w:ascii="Cambria Math" w:hAnsi="Cambria Math" w:cs="Arial"/>
                      <w:i/>
                      <w:color w:val="000000"/>
                      <w:kern w:val="0"/>
                      <w:sz w:val="22"/>
                    </w:rPr>
                  </m:ctrlPr>
                </m:sSubSupPr>
                <m:e>
                  <m:r>
                    <w:rPr>
                      <w:rFonts w:ascii="Cambria Math" w:hAnsi="Cambria Math" w:cs="Arial"/>
                      <w:color w:val="000000"/>
                      <w:kern w:val="0"/>
                      <w:sz w:val="22"/>
                    </w:rPr>
                    <m:t>σ</m:t>
                  </m:r>
                </m:e>
                <m:sub>
                  <m:r>
                    <w:rPr>
                      <w:rFonts w:ascii="Cambria Math" w:hAnsi="Cambria Math" w:cs="Arial"/>
                      <w:color w:val="000000"/>
                      <w:kern w:val="0"/>
                      <w:sz w:val="22"/>
                    </w:rPr>
                    <m:t>C</m:t>
                  </m:r>
                </m:sub>
                <m:sup>
                  <m:r>
                    <w:rPr>
                      <w:rFonts w:ascii="Cambria Math" w:hAnsi="Cambria Math" w:cs="Arial"/>
                      <w:color w:val="000000"/>
                      <w:kern w:val="0"/>
                      <w:sz w:val="22"/>
                    </w:rPr>
                    <m:t>T</m:t>
                  </m:r>
                </m:sup>
              </m:sSubSup>
              <m:r>
                <w:rPr>
                  <w:rFonts w:ascii="Cambria Math" w:hAnsi="Cambria Math" w:cs="Arial"/>
                  <w:color w:val="000000"/>
                  <w:kern w:val="0"/>
                  <w:sz w:val="22"/>
                </w:rPr>
                <m:t>(1-</m:t>
              </m:r>
              <m:sSub>
                <m:sSubPr>
                  <m:ctrlPr>
                    <w:rPr>
                      <w:rFonts w:ascii="Cambria Math" w:hAnsi="Cambria Math" w:cs="Arial"/>
                      <w:i/>
                      <w:color w:val="000000"/>
                      <w:kern w:val="0"/>
                      <w:sz w:val="22"/>
                    </w:rPr>
                  </m:ctrlPr>
                </m:sSubPr>
                <m:e>
                  <m:r>
                    <w:rPr>
                      <w:rFonts w:ascii="Cambria Math" w:hAnsi="Cambria Math" w:cs="Arial"/>
                      <w:color w:val="000000"/>
                      <w:kern w:val="0"/>
                      <w:sz w:val="22"/>
                    </w:rPr>
                    <m:t>v</m:t>
                  </m:r>
                </m:e>
                <m:sub>
                  <m:r>
                    <w:rPr>
                      <w:rFonts w:ascii="Cambria Math" w:hAnsi="Cambria Math" w:cs="Arial"/>
                      <w:color w:val="000000"/>
                      <w:kern w:val="0"/>
                      <w:sz w:val="22"/>
                    </w:rPr>
                    <m:t>c</m:t>
                  </m:r>
                </m:sub>
              </m:sSub>
              <m:r>
                <w:rPr>
                  <w:rFonts w:ascii="Cambria Math" w:hAnsi="Cambria Math" w:cs="Arial"/>
                  <w:color w:val="000000"/>
                  <w:kern w:val="0"/>
                  <w:sz w:val="22"/>
                </w:rPr>
                <m:t>)</m:t>
              </m:r>
            </m:num>
            <m:den>
              <m:sSub>
                <m:sSubPr>
                  <m:ctrlPr>
                    <w:rPr>
                      <w:rFonts w:ascii="Cambria Math" w:hAnsi="Cambria Math" w:cs="Arial"/>
                      <w:i/>
                      <w:color w:val="000000"/>
                      <w:kern w:val="0"/>
                      <w:sz w:val="22"/>
                    </w:rPr>
                  </m:ctrlPr>
                </m:sSubPr>
                <m:e>
                  <m:r>
                    <w:rPr>
                      <w:rFonts w:ascii="Cambria Math" w:hAnsi="Cambria Math" w:cs="Arial"/>
                      <w:color w:val="000000"/>
                      <w:kern w:val="0"/>
                      <w:sz w:val="22"/>
                    </w:rPr>
                    <m:t>E</m:t>
                  </m:r>
                </m:e>
                <m:sub>
                  <m:r>
                    <w:rPr>
                      <w:rFonts w:ascii="Cambria Math" w:hAnsi="Cambria Math" w:cs="Arial"/>
                      <w:color w:val="000000"/>
                      <w:kern w:val="0"/>
                      <w:sz w:val="22"/>
                    </w:rPr>
                    <m:t>C</m:t>
                  </m:r>
                </m:sub>
              </m:sSub>
              <m:r>
                <w:rPr>
                  <w:rFonts w:ascii="Cambria Math" w:hAnsi="Cambria Math" w:cs="Arial"/>
                  <w:color w:val="000000"/>
                  <w:kern w:val="0"/>
                  <w:sz w:val="22"/>
                </w:rPr>
                <m:t>(</m:t>
              </m:r>
              <m:sSub>
                <m:sSubPr>
                  <m:ctrlPr>
                    <w:rPr>
                      <w:rFonts w:ascii="Cambria Math" w:hAnsi="Cambria Math" w:cs="Arial"/>
                      <w:i/>
                      <w:color w:val="000000"/>
                      <w:kern w:val="0"/>
                      <w:sz w:val="22"/>
                    </w:rPr>
                  </m:ctrlPr>
                </m:sSubPr>
                <m:e>
                  <m:r>
                    <w:rPr>
                      <w:rFonts w:ascii="Cambria Math" w:hAnsi="Cambria Math" w:cs="Arial"/>
                      <w:color w:val="000000"/>
                      <w:kern w:val="0"/>
                      <w:sz w:val="22"/>
                    </w:rPr>
                    <m:t>α</m:t>
                  </m:r>
                </m:e>
                <m:sub>
                  <m:r>
                    <w:rPr>
                      <w:rFonts w:ascii="Cambria Math" w:hAnsi="Cambria Math" w:cs="Arial"/>
                      <w:color w:val="000000"/>
                      <w:kern w:val="0"/>
                      <w:sz w:val="22"/>
                    </w:rPr>
                    <m:t>s</m:t>
                  </m:r>
                </m:sub>
              </m:sSub>
              <m:r>
                <w:rPr>
                  <w:rFonts w:ascii="Cambria Math" w:hAnsi="Cambria Math" w:cs="Arial"/>
                  <w:color w:val="000000"/>
                  <w:kern w:val="0"/>
                  <w:sz w:val="22"/>
                </w:rPr>
                <m:t>-</m:t>
              </m:r>
              <m:sSub>
                <m:sSubPr>
                  <m:ctrlPr>
                    <w:rPr>
                      <w:rFonts w:ascii="Cambria Math" w:hAnsi="Cambria Math" w:cs="Arial"/>
                      <w:i/>
                      <w:color w:val="000000"/>
                      <w:kern w:val="0"/>
                      <w:sz w:val="22"/>
                    </w:rPr>
                  </m:ctrlPr>
                </m:sSubPr>
                <m:e>
                  <m:r>
                    <w:rPr>
                      <w:rFonts w:ascii="Cambria Math" w:hAnsi="Cambria Math" w:cs="Arial"/>
                      <w:color w:val="000000"/>
                      <w:kern w:val="0"/>
                      <w:sz w:val="22"/>
                    </w:rPr>
                    <m:t>α</m:t>
                  </m:r>
                </m:e>
                <m:sub>
                  <m:r>
                    <w:rPr>
                      <w:rFonts w:ascii="Cambria Math" w:hAnsi="Cambria Math" w:cs="Arial"/>
                      <w:color w:val="000000"/>
                      <w:kern w:val="0"/>
                      <w:sz w:val="22"/>
                    </w:rPr>
                    <m:t>C</m:t>
                  </m:r>
                </m:sub>
              </m:sSub>
              <m:r>
                <w:rPr>
                  <w:rFonts w:ascii="Cambria Math" w:hAnsi="Cambria Math" w:cs="Arial"/>
                  <w:color w:val="000000"/>
                  <w:kern w:val="0"/>
                  <w:sz w:val="22"/>
                </w:rPr>
                <m:t>)</m:t>
              </m:r>
            </m:den>
          </m:f>
        </m:oMath>
      </m:oMathPara>
    </w:p>
    <w:p w:rsidR="002D5BC9" w:rsidRPr="00A1628E" w:rsidRDefault="002D5BC9" w:rsidP="00A1628E">
      <w:pPr>
        <w:autoSpaceDE w:val="0"/>
        <w:autoSpaceDN w:val="0"/>
        <w:adjustRightInd w:val="0"/>
        <w:jc w:val="left"/>
        <w:rPr>
          <w:rFonts w:cs="Arial"/>
          <w:color w:val="000000"/>
          <w:kern w:val="0"/>
          <w:sz w:val="22"/>
        </w:rPr>
      </w:pPr>
      <w:bookmarkStart w:id="0" w:name="_GoBack"/>
      <w:bookmarkEnd w:id="0"/>
    </w:p>
    <w:p w:rsidR="00527E0A" w:rsidRDefault="00527E0A" w:rsidP="00423BE2">
      <w:pPr>
        <w:autoSpaceDE w:val="0"/>
        <w:autoSpaceDN w:val="0"/>
        <w:adjustRightInd w:val="0"/>
        <w:ind w:left="420"/>
        <w:jc w:val="left"/>
        <w:rPr>
          <w:rFonts w:cs="Arial"/>
          <w:b/>
          <w:color w:val="000000"/>
          <w:kern w:val="0"/>
          <w:sz w:val="22"/>
        </w:rPr>
      </w:pPr>
    </w:p>
    <w:p w:rsidR="00527E0A" w:rsidRDefault="00A015D0" w:rsidP="004C41C6">
      <w:pPr>
        <w:autoSpaceDE w:val="0"/>
        <w:autoSpaceDN w:val="0"/>
        <w:adjustRightInd w:val="0"/>
        <w:jc w:val="center"/>
        <w:rPr>
          <w:rFonts w:cs="Arial"/>
          <w:color w:val="000000"/>
          <w:kern w:val="0"/>
          <w:sz w:val="22"/>
        </w:rPr>
      </w:pPr>
      <w:r w:rsidRPr="00A015D0">
        <w:drawing>
          <wp:inline distT="0" distB="0" distL="0" distR="0">
            <wp:extent cx="2242185" cy="1534795"/>
            <wp:effectExtent l="0" t="0" r="571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2185" cy="1534795"/>
                    </a:xfrm>
                    <a:prstGeom prst="rect">
                      <a:avLst/>
                    </a:prstGeom>
                    <a:noFill/>
                    <a:ln>
                      <a:noFill/>
                    </a:ln>
                  </pic:spPr>
                </pic:pic>
              </a:graphicData>
            </a:graphic>
          </wp:inline>
        </w:drawing>
      </w:r>
    </w:p>
    <w:p w:rsidR="004C41C6" w:rsidRDefault="00882A93" w:rsidP="004C41C6">
      <w:pPr>
        <w:autoSpaceDE w:val="0"/>
        <w:autoSpaceDN w:val="0"/>
        <w:adjustRightInd w:val="0"/>
        <w:jc w:val="center"/>
        <w:rPr>
          <w:rFonts w:cs="Arial"/>
          <w:color w:val="000000"/>
          <w:kern w:val="0"/>
          <w:sz w:val="22"/>
        </w:rPr>
      </w:pPr>
      <w:r>
        <w:rPr>
          <w:rFonts w:cs="Arial"/>
          <w:color w:val="000000"/>
          <w:kern w:val="0"/>
          <w:sz w:val="22"/>
        </w:rPr>
        <w:t>Table 2.Processing temperature for two samples</w:t>
      </w:r>
    </w:p>
    <w:p w:rsidR="00882A93" w:rsidRPr="008634BF" w:rsidRDefault="00882A93" w:rsidP="00882A93">
      <w:pPr>
        <w:autoSpaceDE w:val="0"/>
        <w:autoSpaceDN w:val="0"/>
        <w:adjustRightInd w:val="0"/>
        <w:jc w:val="left"/>
        <w:rPr>
          <w:rFonts w:cs="Arial" w:hint="eastAsia"/>
          <w:color w:val="000000"/>
          <w:kern w:val="0"/>
          <w:sz w:val="22"/>
        </w:rPr>
      </w:pPr>
      <w:r>
        <w:rPr>
          <w:rFonts w:cs="Arial"/>
          <w:color w:val="000000"/>
          <w:kern w:val="0"/>
          <w:sz w:val="22"/>
        </w:rPr>
        <w:t>At room temperature 25</w:t>
      </w:r>
      <w:r>
        <w:rPr>
          <w:rFonts w:cs="Arial" w:hint="eastAsia"/>
          <w:color w:val="000000"/>
          <w:kern w:val="0"/>
          <w:sz w:val="22"/>
        </w:rPr>
        <w:t>°</w:t>
      </w:r>
      <w:r>
        <w:rPr>
          <w:rFonts w:cs="Arial"/>
          <w:color w:val="000000"/>
          <w:kern w:val="0"/>
          <w:sz w:val="22"/>
        </w:rPr>
        <w:t xml:space="preserve">C, the expected coating processing temperature Tp, is </w:t>
      </w:r>
      <w:r w:rsidR="00A015D0">
        <w:rPr>
          <w:rFonts w:cs="Arial"/>
          <w:color w:val="000000"/>
          <w:kern w:val="0"/>
          <w:sz w:val="22"/>
        </w:rPr>
        <w:t xml:space="preserve">360.49K and 307.85K for sample A and B respectively. </w:t>
      </w:r>
    </w:p>
    <w:p w:rsidR="00527E0A" w:rsidRDefault="00527E0A" w:rsidP="00423BE2">
      <w:pPr>
        <w:autoSpaceDE w:val="0"/>
        <w:autoSpaceDN w:val="0"/>
        <w:adjustRightInd w:val="0"/>
        <w:ind w:left="420"/>
        <w:jc w:val="left"/>
        <w:rPr>
          <w:rFonts w:cs="Arial"/>
          <w:b/>
          <w:color w:val="000000"/>
          <w:kern w:val="0"/>
          <w:sz w:val="22"/>
        </w:rPr>
      </w:pPr>
    </w:p>
    <w:p w:rsidR="00527E0A" w:rsidRDefault="00527E0A" w:rsidP="00423BE2">
      <w:pPr>
        <w:autoSpaceDE w:val="0"/>
        <w:autoSpaceDN w:val="0"/>
        <w:adjustRightInd w:val="0"/>
        <w:ind w:left="420"/>
        <w:jc w:val="left"/>
        <w:rPr>
          <w:rFonts w:cs="Arial"/>
          <w:b/>
          <w:color w:val="000000"/>
          <w:kern w:val="0"/>
          <w:sz w:val="22"/>
        </w:rPr>
      </w:pPr>
    </w:p>
    <w:p w:rsidR="00527E0A" w:rsidRDefault="00527E0A" w:rsidP="00423BE2">
      <w:pPr>
        <w:autoSpaceDE w:val="0"/>
        <w:autoSpaceDN w:val="0"/>
        <w:adjustRightInd w:val="0"/>
        <w:ind w:left="420"/>
        <w:jc w:val="left"/>
        <w:rPr>
          <w:rFonts w:cs="Arial"/>
          <w:b/>
          <w:color w:val="000000"/>
          <w:kern w:val="0"/>
          <w:sz w:val="22"/>
        </w:rPr>
      </w:pPr>
    </w:p>
    <w:p w:rsidR="00527E0A" w:rsidRDefault="00527E0A" w:rsidP="00423BE2">
      <w:pPr>
        <w:autoSpaceDE w:val="0"/>
        <w:autoSpaceDN w:val="0"/>
        <w:adjustRightInd w:val="0"/>
        <w:ind w:left="420"/>
        <w:jc w:val="left"/>
        <w:rPr>
          <w:rFonts w:cs="Arial"/>
          <w:b/>
          <w:color w:val="000000"/>
          <w:kern w:val="0"/>
          <w:sz w:val="22"/>
        </w:rPr>
      </w:pPr>
    </w:p>
    <w:p w:rsidR="00527E0A" w:rsidRDefault="00527E0A" w:rsidP="00423BE2">
      <w:pPr>
        <w:autoSpaceDE w:val="0"/>
        <w:autoSpaceDN w:val="0"/>
        <w:adjustRightInd w:val="0"/>
        <w:ind w:left="420"/>
        <w:jc w:val="left"/>
        <w:rPr>
          <w:rFonts w:cs="Arial"/>
          <w:b/>
          <w:color w:val="000000"/>
          <w:kern w:val="0"/>
          <w:sz w:val="22"/>
        </w:rPr>
      </w:pPr>
    </w:p>
    <w:p w:rsidR="00527E0A" w:rsidRDefault="00527E0A" w:rsidP="00423BE2">
      <w:pPr>
        <w:autoSpaceDE w:val="0"/>
        <w:autoSpaceDN w:val="0"/>
        <w:adjustRightInd w:val="0"/>
        <w:ind w:left="420"/>
        <w:jc w:val="left"/>
        <w:rPr>
          <w:rFonts w:cs="Arial"/>
          <w:b/>
          <w:color w:val="000000"/>
          <w:kern w:val="0"/>
          <w:sz w:val="22"/>
        </w:rPr>
      </w:pPr>
    </w:p>
    <w:p w:rsidR="00527E0A" w:rsidRDefault="00527E0A" w:rsidP="00423BE2">
      <w:pPr>
        <w:autoSpaceDE w:val="0"/>
        <w:autoSpaceDN w:val="0"/>
        <w:adjustRightInd w:val="0"/>
        <w:ind w:left="420"/>
        <w:jc w:val="left"/>
        <w:rPr>
          <w:rFonts w:cs="Arial"/>
          <w:b/>
          <w:color w:val="000000"/>
          <w:kern w:val="0"/>
          <w:sz w:val="22"/>
        </w:rPr>
      </w:pPr>
    </w:p>
    <w:p w:rsidR="00527E0A" w:rsidRDefault="00527E0A" w:rsidP="00423BE2">
      <w:pPr>
        <w:autoSpaceDE w:val="0"/>
        <w:autoSpaceDN w:val="0"/>
        <w:adjustRightInd w:val="0"/>
        <w:ind w:left="420"/>
        <w:jc w:val="left"/>
        <w:rPr>
          <w:rFonts w:cs="Arial"/>
          <w:b/>
          <w:color w:val="000000"/>
          <w:kern w:val="0"/>
          <w:sz w:val="22"/>
        </w:rPr>
      </w:pPr>
    </w:p>
    <w:p w:rsidR="00527E0A" w:rsidRDefault="00527E0A" w:rsidP="00423BE2">
      <w:pPr>
        <w:autoSpaceDE w:val="0"/>
        <w:autoSpaceDN w:val="0"/>
        <w:adjustRightInd w:val="0"/>
        <w:ind w:left="420"/>
        <w:jc w:val="left"/>
        <w:rPr>
          <w:rFonts w:cs="Arial"/>
          <w:b/>
          <w:color w:val="000000"/>
          <w:kern w:val="0"/>
          <w:sz w:val="22"/>
        </w:rPr>
      </w:pPr>
    </w:p>
    <w:p w:rsidR="00527E0A" w:rsidRDefault="00527E0A" w:rsidP="00423BE2">
      <w:pPr>
        <w:autoSpaceDE w:val="0"/>
        <w:autoSpaceDN w:val="0"/>
        <w:adjustRightInd w:val="0"/>
        <w:ind w:left="420"/>
        <w:jc w:val="left"/>
        <w:rPr>
          <w:rFonts w:cs="Arial"/>
          <w:b/>
          <w:color w:val="000000"/>
          <w:kern w:val="0"/>
          <w:sz w:val="22"/>
        </w:rPr>
      </w:pPr>
    </w:p>
    <w:p w:rsidR="00527E0A" w:rsidRDefault="00527E0A" w:rsidP="00423BE2">
      <w:pPr>
        <w:autoSpaceDE w:val="0"/>
        <w:autoSpaceDN w:val="0"/>
        <w:adjustRightInd w:val="0"/>
        <w:ind w:left="420"/>
        <w:jc w:val="left"/>
        <w:rPr>
          <w:rFonts w:cs="Arial"/>
          <w:b/>
          <w:color w:val="000000"/>
          <w:kern w:val="0"/>
          <w:sz w:val="22"/>
        </w:rPr>
      </w:pPr>
    </w:p>
    <w:p w:rsidR="00527E0A" w:rsidRDefault="00527E0A" w:rsidP="00423BE2">
      <w:pPr>
        <w:autoSpaceDE w:val="0"/>
        <w:autoSpaceDN w:val="0"/>
        <w:adjustRightInd w:val="0"/>
        <w:ind w:left="420"/>
        <w:jc w:val="left"/>
        <w:rPr>
          <w:rFonts w:cs="Arial"/>
          <w:b/>
          <w:color w:val="000000"/>
          <w:kern w:val="0"/>
          <w:sz w:val="22"/>
        </w:rPr>
      </w:pPr>
    </w:p>
    <w:p w:rsidR="00527E0A" w:rsidRDefault="00527E0A" w:rsidP="00423BE2">
      <w:pPr>
        <w:autoSpaceDE w:val="0"/>
        <w:autoSpaceDN w:val="0"/>
        <w:adjustRightInd w:val="0"/>
        <w:ind w:left="420"/>
        <w:jc w:val="left"/>
        <w:rPr>
          <w:rFonts w:cs="Arial"/>
          <w:b/>
          <w:color w:val="000000"/>
          <w:kern w:val="0"/>
          <w:sz w:val="22"/>
        </w:rPr>
      </w:pPr>
    </w:p>
    <w:p w:rsidR="00527E0A" w:rsidRPr="00423BE2" w:rsidRDefault="00527E0A" w:rsidP="00423BE2">
      <w:pPr>
        <w:autoSpaceDE w:val="0"/>
        <w:autoSpaceDN w:val="0"/>
        <w:adjustRightInd w:val="0"/>
        <w:ind w:left="420"/>
        <w:jc w:val="left"/>
        <w:rPr>
          <w:rFonts w:cs="Arial"/>
          <w:b/>
          <w:color w:val="000000"/>
          <w:kern w:val="0"/>
          <w:sz w:val="22"/>
        </w:rPr>
      </w:pPr>
    </w:p>
    <w:p w:rsidR="00BE4596" w:rsidRDefault="00BE4596" w:rsidP="002F6F53">
      <w:pPr>
        <w:autoSpaceDE w:val="0"/>
        <w:autoSpaceDN w:val="0"/>
        <w:adjustRightInd w:val="0"/>
        <w:jc w:val="left"/>
        <w:rPr>
          <w:rFonts w:asciiTheme="majorHAnsi" w:hAnsiTheme="majorHAnsi" w:cs="Arial"/>
          <w:bCs/>
          <w:color w:val="0000FF"/>
          <w:kern w:val="0"/>
          <w:sz w:val="24"/>
          <w:szCs w:val="24"/>
        </w:rPr>
      </w:pPr>
    </w:p>
    <w:p w:rsidR="00BE4596" w:rsidRDefault="00BE4596" w:rsidP="002F6F53">
      <w:pPr>
        <w:autoSpaceDE w:val="0"/>
        <w:autoSpaceDN w:val="0"/>
        <w:adjustRightInd w:val="0"/>
        <w:jc w:val="left"/>
        <w:rPr>
          <w:rFonts w:asciiTheme="majorHAnsi" w:hAnsiTheme="majorHAnsi" w:cs="Arial"/>
          <w:bCs/>
          <w:color w:val="0000FF"/>
          <w:kern w:val="0"/>
          <w:sz w:val="24"/>
          <w:szCs w:val="24"/>
        </w:rPr>
      </w:pPr>
    </w:p>
    <w:p w:rsidR="00BE4596" w:rsidRDefault="00BE4596" w:rsidP="002F6F53">
      <w:pPr>
        <w:autoSpaceDE w:val="0"/>
        <w:autoSpaceDN w:val="0"/>
        <w:adjustRightInd w:val="0"/>
        <w:jc w:val="left"/>
        <w:rPr>
          <w:rFonts w:asciiTheme="majorHAnsi" w:hAnsiTheme="majorHAnsi" w:cs="Arial"/>
          <w:bCs/>
          <w:color w:val="0000FF"/>
          <w:kern w:val="0"/>
          <w:sz w:val="24"/>
          <w:szCs w:val="24"/>
        </w:rPr>
      </w:pPr>
    </w:p>
    <w:p w:rsidR="002F6F53" w:rsidRDefault="002F6F53" w:rsidP="002F6F53">
      <w:pPr>
        <w:autoSpaceDE w:val="0"/>
        <w:autoSpaceDN w:val="0"/>
        <w:adjustRightInd w:val="0"/>
        <w:jc w:val="left"/>
        <w:rPr>
          <w:rFonts w:cs="Arial"/>
          <w:b/>
          <w:color w:val="000000"/>
          <w:kern w:val="0"/>
          <w:sz w:val="20"/>
          <w:szCs w:val="20"/>
        </w:rPr>
      </w:pPr>
      <w:r>
        <w:rPr>
          <w:rFonts w:asciiTheme="majorHAnsi" w:hAnsiTheme="majorHAnsi" w:cs="Arial"/>
          <w:bCs/>
          <w:color w:val="0000FF"/>
          <w:kern w:val="0"/>
          <w:sz w:val="24"/>
          <w:szCs w:val="24"/>
        </w:rPr>
        <w:t>(iv</w:t>
      </w:r>
      <w:r>
        <w:rPr>
          <w:rFonts w:asciiTheme="majorHAnsi" w:hAnsiTheme="majorHAnsi" w:cs="Arial" w:hint="eastAsia"/>
          <w:bCs/>
          <w:color w:val="0000FF"/>
          <w:kern w:val="0"/>
          <w:sz w:val="24"/>
          <w:szCs w:val="24"/>
        </w:rPr>
        <w:t>)</w:t>
      </w:r>
      <w:r w:rsidR="00167259">
        <w:rPr>
          <w:rFonts w:ascii="Arial" w:hAnsi="Arial" w:cs="Arial"/>
          <w:b/>
          <w:bCs/>
          <w:color w:val="0000FF"/>
          <w:kern w:val="0"/>
          <w:sz w:val="22"/>
        </w:rPr>
        <w:t xml:space="preserve"> </w:t>
      </w:r>
      <w:r w:rsidRPr="002F6F53">
        <w:rPr>
          <w:rFonts w:cs="Arial"/>
          <w:b/>
          <w:color w:val="000000"/>
          <w:kern w:val="0"/>
          <w:sz w:val="20"/>
          <w:szCs w:val="20"/>
        </w:rPr>
        <w:t xml:space="preserve">The interfacial flaw size </w:t>
      </w:r>
      <w:r w:rsidRPr="002F6F53">
        <w:rPr>
          <w:rFonts w:cs="Arial"/>
          <w:b/>
          <w:bCs/>
          <w:i/>
          <w:iCs/>
          <w:color w:val="0000FF"/>
          <w:kern w:val="0"/>
          <w:sz w:val="20"/>
          <w:szCs w:val="20"/>
        </w:rPr>
        <w:t>c</w:t>
      </w:r>
      <w:r w:rsidRPr="002F6F53">
        <w:rPr>
          <w:rFonts w:cs="Arial"/>
          <w:b/>
          <w:bCs/>
          <w:i/>
          <w:iCs/>
          <w:color w:val="0000FF"/>
          <w:kern w:val="0"/>
          <w:sz w:val="20"/>
          <w:szCs w:val="20"/>
          <w:vertAlign w:val="subscript"/>
        </w:rPr>
        <w:t>B</w:t>
      </w:r>
      <w:r w:rsidRPr="002F6F53">
        <w:rPr>
          <w:rFonts w:cs="Arial"/>
          <w:b/>
          <w:bCs/>
          <w:i/>
          <w:iCs/>
          <w:color w:val="0000FF"/>
          <w:kern w:val="0"/>
          <w:sz w:val="20"/>
          <w:szCs w:val="20"/>
        </w:rPr>
        <w:t xml:space="preserve"> </w:t>
      </w:r>
      <w:r w:rsidRPr="002F6F53">
        <w:rPr>
          <w:rFonts w:cs="Arial"/>
          <w:b/>
          <w:bCs/>
          <w:color w:val="0000FF"/>
          <w:kern w:val="0"/>
          <w:sz w:val="20"/>
          <w:szCs w:val="20"/>
        </w:rPr>
        <w:t xml:space="preserve">[mm] </w:t>
      </w:r>
      <w:r w:rsidRPr="002F6F53">
        <w:rPr>
          <w:rFonts w:cs="Arial"/>
          <w:b/>
          <w:color w:val="000000"/>
          <w:kern w:val="0"/>
          <w:sz w:val="20"/>
          <w:szCs w:val="20"/>
        </w:rPr>
        <w:t xml:space="preserve">at which the coatings will buckle (eq. 9, Pap2), and the interfacial flaw size </w:t>
      </w:r>
      <w:bookmarkStart w:id="1" w:name="OLE_LINK1"/>
      <w:bookmarkStart w:id="2" w:name="OLE_LINK2"/>
      <w:r w:rsidRPr="002F6F53">
        <w:rPr>
          <w:rFonts w:cs="Arial"/>
          <w:b/>
          <w:bCs/>
          <w:i/>
          <w:iCs/>
          <w:color w:val="0000FF"/>
          <w:kern w:val="0"/>
          <w:sz w:val="20"/>
          <w:szCs w:val="20"/>
        </w:rPr>
        <w:t>c</w:t>
      </w:r>
      <w:r w:rsidRPr="002F6F53">
        <w:rPr>
          <w:rFonts w:cs="Arial"/>
          <w:b/>
          <w:bCs/>
          <w:i/>
          <w:iCs/>
          <w:color w:val="0000FF"/>
          <w:kern w:val="0"/>
          <w:sz w:val="20"/>
          <w:szCs w:val="20"/>
          <w:vertAlign w:val="subscript"/>
        </w:rPr>
        <w:t>S</w:t>
      </w:r>
      <w:bookmarkEnd w:id="1"/>
      <w:bookmarkEnd w:id="2"/>
      <w:r w:rsidRPr="002F6F53">
        <w:rPr>
          <w:rFonts w:cs="Arial"/>
          <w:b/>
          <w:bCs/>
          <w:i/>
          <w:iCs/>
          <w:color w:val="0000FF"/>
          <w:kern w:val="0"/>
          <w:sz w:val="20"/>
          <w:szCs w:val="20"/>
          <w:vertAlign w:val="subscript"/>
        </w:rPr>
        <w:t xml:space="preserve"> </w:t>
      </w:r>
      <w:r w:rsidRPr="002F6F53">
        <w:rPr>
          <w:rFonts w:cs="Arial"/>
          <w:b/>
          <w:bCs/>
          <w:color w:val="0000FF"/>
          <w:kern w:val="0"/>
          <w:sz w:val="20"/>
          <w:szCs w:val="20"/>
        </w:rPr>
        <w:t xml:space="preserve">[mm] </w:t>
      </w:r>
      <w:r w:rsidRPr="002F6F53">
        <w:rPr>
          <w:rFonts w:cs="Arial"/>
          <w:b/>
          <w:color w:val="000000"/>
          <w:kern w:val="0"/>
          <w:sz w:val="20"/>
          <w:szCs w:val="20"/>
        </w:rPr>
        <w:t>at which the coatings spall (eq.10, Pap2). Would they first spall or buckle?</w:t>
      </w:r>
    </w:p>
    <w:p w:rsidR="00E16FBF" w:rsidRDefault="00E16FBF" w:rsidP="002F6F53">
      <w:pPr>
        <w:autoSpaceDE w:val="0"/>
        <w:autoSpaceDN w:val="0"/>
        <w:adjustRightInd w:val="0"/>
        <w:jc w:val="left"/>
        <w:rPr>
          <w:rFonts w:cs="Arial"/>
          <w:b/>
          <w:color w:val="000000"/>
          <w:kern w:val="0"/>
          <w:sz w:val="20"/>
          <w:szCs w:val="20"/>
        </w:rPr>
      </w:pPr>
    </w:p>
    <w:p w:rsidR="00E100E7" w:rsidRDefault="00E100E7" w:rsidP="002F6F53">
      <w:pPr>
        <w:autoSpaceDE w:val="0"/>
        <w:autoSpaceDN w:val="0"/>
        <w:adjustRightInd w:val="0"/>
        <w:jc w:val="left"/>
        <w:rPr>
          <w:rFonts w:ascii="Times New Roman" w:hAnsi="Times New Roman" w:cs="Times New Roman"/>
          <w:kern w:val="0"/>
          <w:sz w:val="24"/>
          <w:szCs w:val="24"/>
        </w:rPr>
      </w:pPr>
      <w:r>
        <w:rPr>
          <w:rFonts w:cs="Arial" w:hint="eastAsia"/>
          <w:b/>
          <w:color w:val="000000"/>
          <w:kern w:val="0"/>
          <w:sz w:val="20"/>
          <w:szCs w:val="20"/>
        </w:rPr>
        <w:tab/>
      </w:r>
      <w:r w:rsidRPr="00E100E7">
        <w:rPr>
          <w:rFonts w:ascii="Times New Roman" w:hAnsi="Times New Roman" w:cs="Times New Roman"/>
          <w:kern w:val="0"/>
          <w:sz w:val="24"/>
          <w:szCs w:val="24"/>
        </w:rPr>
        <w:t xml:space="preserve">With the given data and the equation below, we can calculate </w:t>
      </w:r>
      <w:bookmarkStart w:id="3" w:name="OLE_LINK3"/>
      <w:bookmarkStart w:id="4" w:name="OLE_LINK4"/>
      <w:r w:rsidRPr="00E100E7">
        <w:rPr>
          <w:rFonts w:ascii="Times New Roman" w:hAnsi="Times New Roman" w:cs="Times New Roman"/>
          <w:kern w:val="0"/>
          <w:sz w:val="24"/>
          <w:szCs w:val="24"/>
        </w:rPr>
        <w:t xml:space="preserve">the interfacial flaw size </w:t>
      </w:r>
      <w:r w:rsidRPr="00E100E7">
        <w:rPr>
          <w:rFonts w:ascii="Times New Roman" w:hAnsi="Times New Roman" w:cs="Times New Roman"/>
          <w:bCs/>
          <w:i/>
          <w:iCs/>
          <w:kern w:val="0"/>
          <w:sz w:val="24"/>
          <w:szCs w:val="24"/>
        </w:rPr>
        <w:t>c</w:t>
      </w:r>
      <w:r w:rsidRPr="00E100E7">
        <w:rPr>
          <w:rFonts w:ascii="Times New Roman" w:hAnsi="Times New Roman" w:cs="Times New Roman"/>
          <w:bCs/>
          <w:i/>
          <w:iCs/>
          <w:kern w:val="0"/>
          <w:sz w:val="24"/>
          <w:szCs w:val="24"/>
          <w:vertAlign w:val="subscript"/>
        </w:rPr>
        <w:t>B</w:t>
      </w:r>
      <w:r w:rsidRPr="00E100E7">
        <w:rPr>
          <w:rFonts w:ascii="Times New Roman" w:hAnsi="Times New Roman" w:cs="Times New Roman"/>
          <w:bCs/>
          <w:kern w:val="0"/>
          <w:sz w:val="24"/>
          <w:szCs w:val="24"/>
        </w:rPr>
        <w:t xml:space="preserve"> </w:t>
      </w:r>
      <w:r w:rsidRPr="00E100E7">
        <w:rPr>
          <w:rFonts w:ascii="Times New Roman" w:hAnsi="Times New Roman" w:cs="Times New Roman"/>
          <w:kern w:val="0"/>
          <w:sz w:val="24"/>
          <w:szCs w:val="24"/>
        </w:rPr>
        <w:t xml:space="preserve">at which the coatings will buckle, and the interfacial flaw size </w:t>
      </w:r>
      <w:r w:rsidRPr="00E100E7">
        <w:rPr>
          <w:rFonts w:ascii="Times New Roman" w:hAnsi="Times New Roman" w:cs="Times New Roman"/>
          <w:bCs/>
          <w:i/>
          <w:iCs/>
          <w:kern w:val="0"/>
          <w:sz w:val="24"/>
          <w:szCs w:val="24"/>
        </w:rPr>
        <w:t>c</w:t>
      </w:r>
      <w:r w:rsidRPr="00E100E7">
        <w:rPr>
          <w:rFonts w:ascii="Times New Roman" w:hAnsi="Times New Roman" w:cs="Times New Roman"/>
          <w:bCs/>
          <w:i/>
          <w:iCs/>
          <w:kern w:val="0"/>
          <w:sz w:val="24"/>
          <w:szCs w:val="24"/>
          <w:vertAlign w:val="subscript"/>
        </w:rPr>
        <w:t>S</w:t>
      </w:r>
      <w:r w:rsidRPr="00E100E7">
        <w:rPr>
          <w:rFonts w:ascii="Times New Roman" w:hAnsi="Times New Roman" w:cs="Times New Roman"/>
          <w:kern w:val="0"/>
          <w:sz w:val="24"/>
          <w:szCs w:val="24"/>
        </w:rPr>
        <w:t xml:space="preserve"> at which the coatings spall</w:t>
      </w:r>
      <w:r>
        <w:rPr>
          <w:rFonts w:ascii="Times New Roman" w:hAnsi="Times New Roman" w:cs="Times New Roman"/>
          <w:kern w:val="0"/>
          <w:sz w:val="24"/>
          <w:szCs w:val="24"/>
        </w:rPr>
        <w:t xml:space="preserve">. </w:t>
      </w:r>
    </w:p>
    <w:bookmarkEnd w:id="3"/>
    <w:bookmarkEnd w:id="4"/>
    <w:p w:rsidR="00E16FBF" w:rsidRDefault="00E16FBF" w:rsidP="002F6F53">
      <w:pPr>
        <w:autoSpaceDE w:val="0"/>
        <w:autoSpaceDN w:val="0"/>
        <w:adjustRightInd w:val="0"/>
        <w:jc w:val="left"/>
        <w:rPr>
          <w:noProof/>
        </w:rPr>
      </w:pPr>
      <w:r>
        <w:rPr>
          <w:rFonts w:ascii="Arial" w:hAnsi="Arial" w:cs="Arial" w:hint="eastAsia"/>
          <w:color w:val="000000"/>
          <w:kern w:val="0"/>
          <w:sz w:val="22"/>
        </w:rPr>
        <w:t xml:space="preserve">  </w:t>
      </w:r>
      <w:r w:rsidR="00E100E7">
        <w:rPr>
          <w:noProof/>
          <w:lang w:val="en-CA"/>
        </w:rPr>
        <w:drawing>
          <wp:inline distT="0" distB="0" distL="0" distR="0" wp14:anchorId="7438EB8F" wp14:editId="46B1D53E">
            <wp:extent cx="2626157" cy="976839"/>
            <wp:effectExtent l="0" t="0" r="3175" b="0"/>
            <wp:docPr id="3" name="图片 3" descr="C:\Users\Alan\AppData\Local\Temp\mx39A7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an\AppData\Local\Temp\mx39A7F.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6109" cy="976821"/>
                    </a:xfrm>
                    <a:prstGeom prst="rect">
                      <a:avLst/>
                    </a:prstGeom>
                    <a:noFill/>
                    <a:ln>
                      <a:noFill/>
                    </a:ln>
                  </pic:spPr>
                </pic:pic>
              </a:graphicData>
            </a:graphic>
          </wp:inline>
        </w:drawing>
      </w:r>
      <w:r w:rsidR="00E100E7">
        <w:rPr>
          <w:noProof/>
        </w:rPr>
        <w:t xml:space="preserve">    </w:t>
      </w:r>
      <w:r>
        <w:rPr>
          <w:noProof/>
          <w:lang w:val="en-CA"/>
        </w:rPr>
        <w:drawing>
          <wp:inline distT="0" distB="0" distL="0" distR="0" wp14:anchorId="00530EA9" wp14:editId="0D66286A">
            <wp:extent cx="1909267" cy="978740"/>
            <wp:effectExtent l="0" t="0" r="0" b="0"/>
            <wp:docPr id="4" name="图片 4" descr="C:\Users\Alan\AppData\Local\Temp\mx3D67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an\AppData\Local\Temp\mx3D67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9267" cy="978740"/>
                    </a:xfrm>
                    <a:prstGeom prst="rect">
                      <a:avLst/>
                    </a:prstGeom>
                    <a:noFill/>
                    <a:ln>
                      <a:noFill/>
                    </a:ln>
                  </pic:spPr>
                </pic:pic>
              </a:graphicData>
            </a:graphic>
          </wp:inline>
        </w:drawing>
      </w:r>
    </w:p>
    <w:p w:rsidR="00E100E7" w:rsidRDefault="00E100E7" w:rsidP="002F6F53">
      <w:pPr>
        <w:autoSpaceDE w:val="0"/>
        <w:autoSpaceDN w:val="0"/>
        <w:adjustRightInd w:val="0"/>
        <w:jc w:val="left"/>
        <w:rPr>
          <w:noProof/>
        </w:rPr>
      </w:pPr>
    </w:p>
    <w:p w:rsidR="00E100E7" w:rsidRDefault="00E100E7" w:rsidP="002F6F53">
      <w:pPr>
        <w:autoSpaceDE w:val="0"/>
        <w:autoSpaceDN w:val="0"/>
        <w:adjustRightInd w:val="0"/>
        <w:jc w:val="left"/>
        <w:rPr>
          <w:rFonts w:ascii="Times New Roman" w:hAnsi="Times New Roman" w:cs="Times New Roman"/>
          <w:noProof/>
          <w:sz w:val="24"/>
          <w:szCs w:val="24"/>
        </w:rPr>
      </w:pPr>
      <w:r>
        <w:rPr>
          <w:noProof/>
        </w:rPr>
        <w:tab/>
      </w:r>
      <w:r>
        <w:rPr>
          <w:rFonts w:ascii="Times New Roman" w:hAnsi="Times New Roman" w:cs="Times New Roman"/>
          <w:noProof/>
          <w:sz w:val="24"/>
          <w:szCs w:val="24"/>
        </w:rPr>
        <w:t xml:space="preserve">We can start by isolated the </w:t>
      </w:r>
      <w:r w:rsidR="00F0239D">
        <w:rPr>
          <w:rFonts w:ascii="Times New Roman" w:hAnsi="Times New Roman" w:cs="Times New Roman" w:hint="eastAsia"/>
          <w:noProof/>
          <w:sz w:val="24"/>
          <w:szCs w:val="24"/>
        </w:rPr>
        <w:t>desired</w:t>
      </w:r>
      <w:r>
        <w:rPr>
          <w:rFonts w:ascii="Times New Roman" w:hAnsi="Times New Roman" w:cs="Times New Roman"/>
          <w:noProof/>
          <w:sz w:val="24"/>
          <w:szCs w:val="24"/>
        </w:rPr>
        <w:t xml:space="preserve"> valuable from the two equations</w:t>
      </w:r>
    </w:p>
    <w:p w:rsidR="00F0239D" w:rsidRDefault="00F0239D" w:rsidP="002F6F53">
      <w:pPr>
        <w:autoSpaceDE w:val="0"/>
        <w:autoSpaceDN w:val="0"/>
        <w:adjustRightInd w:val="0"/>
        <w:jc w:val="left"/>
        <w:rPr>
          <w:rFonts w:ascii="Times New Roman" w:hAnsi="Times New Roman" w:cs="Times New Roman"/>
          <w:noProof/>
          <w:sz w:val="24"/>
          <w:szCs w:val="24"/>
        </w:rPr>
      </w:pPr>
    </w:p>
    <w:p w:rsidR="00167259" w:rsidRDefault="005A097C" w:rsidP="00F0239D">
      <w:pPr>
        <w:autoSpaceDE w:val="0"/>
        <w:autoSpaceDN w:val="0"/>
        <w:adjustRightInd w:val="0"/>
        <w:ind w:firstLineChars="450" w:firstLine="1260"/>
        <w:jc w:val="left"/>
        <w:rPr>
          <w:rFonts w:ascii="Times New Roman" w:hAnsi="Times New Roman" w:cs="Times New Roman"/>
          <w:noProof/>
          <w:color w:val="000000"/>
          <w:kern w:val="0"/>
          <w:sz w:val="28"/>
          <w:szCs w:val="28"/>
        </w:rPr>
      </w:pPr>
      <m:oMath>
        <m:sSub>
          <m:sSubPr>
            <m:ctrlPr>
              <w:rPr>
                <w:rFonts w:ascii="Cambria Math" w:eastAsia="Cambria Math" w:hAnsi="Cambria Math" w:cs="Times New Roman"/>
                <w:color w:val="000000"/>
                <w:kern w:val="0"/>
                <w:sz w:val="28"/>
                <w:szCs w:val="28"/>
              </w:rPr>
            </m:ctrlPr>
          </m:sSubPr>
          <m:e>
            <m:r>
              <m:rPr>
                <m:sty m:val="p"/>
              </m:rPr>
              <w:rPr>
                <w:rFonts w:ascii="Cambria Math" w:eastAsia="Cambria Math" w:hAnsi="Cambria Math" w:cs="Times New Roman"/>
                <w:color w:val="000000"/>
                <w:kern w:val="0"/>
                <w:sz w:val="28"/>
                <w:szCs w:val="28"/>
              </w:rPr>
              <m:t>c</m:t>
            </m:r>
          </m:e>
          <m:sub>
            <m:r>
              <w:rPr>
                <w:rFonts w:ascii="Cambria Math" w:eastAsia="Cambria Math" w:hAnsi="Cambria Math" w:cs="Times New Roman"/>
                <w:color w:val="000000"/>
                <w:kern w:val="0"/>
                <w:sz w:val="28"/>
                <w:szCs w:val="28"/>
              </w:rPr>
              <m:t>B</m:t>
            </m:r>
          </m:sub>
        </m:sSub>
        <m:r>
          <w:rPr>
            <w:rFonts w:ascii="Cambria Math" w:eastAsia="Cambria Math" w:hAnsi="Cambria Math" w:cs="Times New Roman"/>
            <w:color w:val="000000"/>
            <w:kern w:val="0"/>
            <w:sz w:val="28"/>
            <w:szCs w:val="28"/>
          </w:rPr>
          <m:t>=</m:t>
        </m:r>
        <m:f>
          <m:fPr>
            <m:type m:val="skw"/>
            <m:ctrlPr>
              <w:rPr>
                <w:rFonts w:ascii="Cambria Math" w:eastAsia="Cambria Math" w:hAnsi="Cambria Math" w:cs="Times New Roman"/>
                <w:color w:val="000000"/>
                <w:kern w:val="0"/>
                <w:sz w:val="28"/>
                <w:szCs w:val="28"/>
              </w:rPr>
            </m:ctrlPr>
          </m:fPr>
          <m:num>
            <m:r>
              <m:rPr>
                <m:sty m:val="p"/>
              </m:rPr>
              <w:rPr>
                <w:rFonts w:ascii="Cambria Math" w:eastAsia="Cambria Math" w:hAnsi="Cambria Math" w:cs="Times New Roman"/>
                <w:color w:val="000000"/>
                <w:kern w:val="0"/>
                <w:sz w:val="28"/>
                <w:szCs w:val="28"/>
              </w:rPr>
              <m:t>t</m:t>
            </m:r>
          </m:num>
          <m:den>
            <m:rad>
              <m:radPr>
                <m:degHide m:val="1"/>
                <m:ctrlPr>
                  <w:rPr>
                    <w:rFonts w:ascii="Cambria Math" w:eastAsia="Cambria Math" w:hAnsi="Cambria Math" w:cs="Times New Roman"/>
                    <w:i/>
                    <w:color w:val="000000"/>
                    <w:kern w:val="0"/>
                    <w:sz w:val="28"/>
                    <w:szCs w:val="28"/>
                  </w:rPr>
                </m:ctrlPr>
              </m:radPr>
              <m:deg/>
              <m:e>
                <m:d>
                  <m:dPr>
                    <m:begChr m:val="{"/>
                    <m:endChr m:val="}"/>
                    <m:ctrlPr>
                      <w:rPr>
                        <w:rFonts w:ascii="Cambria Math" w:eastAsia="Cambria Math" w:hAnsi="Cambria Math" w:cs="Times New Roman"/>
                        <w:i/>
                        <w:color w:val="000000"/>
                        <w:kern w:val="0"/>
                        <w:sz w:val="28"/>
                        <w:szCs w:val="28"/>
                      </w:rPr>
                    </m:ctrlPr>
                  </m:dPr>
                  <m:e>
                    <m:sSub>
                      <m:sSubPr>
                        <m:ctrlPr>
                          <w:rPr>
                            <w:rFonts w:ascii="Cambria Math" w:eastAsia="Cambria Math" w:hAnsi="Cambria Math" w:cs="Times New Roman"/>
                            <w:color w:val="000000"/>
                            <w:kern w:val="0"/>
                            <w:sz w:val="28"/>
                            <w:szCs w:val="28"/>
                          </w:rPr>
                        </m:ctrlPr>
                      </m:sSubPr>
                      <m:e>
                        <m:r>
                          <w:rPr>
                            <w:rFonts w:ascii="Cambria Math" w:eastAsia="Cambria Math" w:hAnsi="Cambria Math" w:cs="Times New Roman"/>
                            <w:color w:val="000000"/>
                            <w:kern w:val="0"/>
                            <w:sz w:val="28"/>
                            <w:szCs w:val="28"/>
                          </w:rPr>
                          <m:t>σ</m:t>
                        </m:r>
                      </m:e>
                      <m:sub>
                        <m:r>
                          <w:rPr>
                            <w:rFonts w:ascii="Cambria Math" w:eastAsia="Cambria Math" w:hAnsi="Cambria Math" w:cs="Times New Roman"/>
                            <w:color w:val="000000"/>
                            <w:kern w:val="0"/>
                            <w:sz w:val="28"/>
                            <w:szCs w:val="28"/>
                          </w:rPr>
                          <m:t>b</m:t>
                        </m:r>
                      </m:sub>
                    </m:sSub>
                    <m:d>
                      <m:dPr>
                        <m:begChr m:val="["/>
                        <m:endChr m:val="]"/>
                        <m:ctrlPr>
                          <w:rPr>
                            <w:rFonts w:ascii="Cambria Math" w:eastAsia="Cambria Math" w:hAnsi="Cambria Math" w:cs="Times New Roman"/>
                            <w:i/>
                            <w:color w:val="000000"/>
                            <w:kern w:val="0"/>
                            <w:sz w:val="28"/>
                            <w:szCs w:val="28"/>
                          </w:rPr>
                        </m:ctrlPr>
                      </m:dPr>
                      <m:e>
                        <m:f>
                          <m:fPr>
                            <m:ctrlPr>
                              <w:rPr>
                                <w:rFonts w:ascii="Cambria Math" w:eastAsia="Cambria Math" w:hAnsi="Cambria Math" w:cs="Times New Roman"/>
                                <w:i/>
                                <w:color w:val="000000"/>
                                <w:kern w:val="0"/>
                                <w:sz w:val="28"/>
                                <w:szCs w:val="28"/>
                              </w:rPr>
                            </m:ctrlPr>
                          </m:fPr>
                          <m:num>
                            <m:r>
                              <w:rPr>
                                <w:rFonts w:ascii="Cambria Math" w:eastAsia="Cambria Math" w:hAnsi="Cambria Math" w:cs="Times New Roman"/>
                                <w:color w:val="000000"/>
                                <w:kern w:val="0"/>
                                <w:sz w:val="28"/>
                                <w:szCs w:val="28"/>
                              </w:rPr>
                              <m:t>12(1-</m:t>
                            </m:r>
                            <m:sSubSup>
                              <m:sSubSupPr>
                                <m:ctrlPr>
                                  <w:rPr>
                                    <w:rFonts w:ascii="Cambria Math" w:eastAsia="Cambria Math" w:hAnsi="Cambria Math" w:cs="Times New Roman"/>
                                    <w:i/>
                                    <w:color w:val="000000"/>
                                    <w:kern w:val="0"/>
                                    <w:sz w:val="28"/>
                                    <w:szCs w:val="28"/>
                                  </w:rPr>
                                </m:ctrlPr>
                              </m:sSubSupPr>
                              <m:e>
                                <m:r>
                                  <w:rPr>
                                    <w:rFonts w:ascii="Cambria Math" w:eastAsia="Cambria Math" w:hAnsi="Cambria Math" w:cs="Times New Roman"/>
                                    <w:color w:val="000000"/>
                                    <w:kern w:val="0"/>
                                    <w:sz w:val="28"/>
                                    <w:szCs w:val="28"/>
                                  </w:rPr>
                                  <m:t>v</m:t>
                                </m:r>
                              </m:e>
                              <m:sub>
                                <m:r>
                                  <w:rPr>
                                    <w:rFonts w:ascii="Cambria Math" w:eastAsia="Cambria Math" w:hAnsi="Cambria Math" w:cs="Times New Roman"/>
                                    <w:color w:val="000000"/>
                                    <w:kern w:val="0"/>
                                    <w:sz w:val="28"/>
                                    <w:szCs w:val="28"/>
                                  </w:rPr>
                                  <m:t>c</m:t>
                                </m:r>
                              </m:sub>
                              <m:sup>
                                <m:r>
                                  <w:rPr>
                                    <w:rFonts w:ascii="Cambria Math" w:eastAsia="Cambria Math" w:hAnsi="Cambria Math" w:cs="Times New Roman"/>
                                    <w:color w:val="000000"/>
                                    <w:kern w:val="0"/>
                                    <w:sz w:val="28"/>
                                    <w:szCs w:val="28"/>
                                  </w:rPr>
                                  <m:t>2</m:t>
                                </m:r>
                              </m:sup>
                            </m:sSubSup>
                            <m:r>
                              <w:rPr>
                                <w:rFonts w:ascii="Cambria Math" w:eastAsia="Cambria Math" w:hAnsi="Cambria Math" w:cs="Times New Roman"/>
                                <w:color w:val="000000"/>
                                <w:kern w:val="0"/>
                                <w:sz w:val="28"/>
                                <w:szCs w:val="28"/>
                              </w:rPr>
                              <m:t>)</m:t>
                            </m:r>
                          </m:num>
                          <m:den>
                            <m:r>
                              <w:rPr>
                                <w:rFonts w:ascii="Cambria Math" w:eastAsia="Cambria Math" w:hAnsi="Cambria Math" w:cs="Times New Roman"/>
                                <w:color w:val="000000"/>
                                <w:kern w:val="0"/>
                                <w:sz w:val="28"/>
                                <w:szCs w:val="28"/>
                              </w:rPr>
                              <m:t>k</m:t>
                            </m:r>
                            <m:sSub>
                              <m:sSubPr>
                                <m:ctrlPr>
                                  <w:rPr>
                                    <w:rFonts w:ascii="Cambria Math" w:eastAsia="Cambria Math" w:hAnsi="Cambria Math" w:cs="Times New Roman"/>
                                    <w:i/>
                                    <w:color w:val="000000"/>
                                    <w:kern w:val="0"/>
                                    <w:sz w:val="28"/>
                                    <w:szCs w:val="28"/>
                                  </w:rPr>
                                </m:ctrlPr>
                              </m:sSubPr>
                              <m:e>
                                <m:r>
                                  <w:rPr>
                                    <w:rFonts w:ascii="Cambria Math" w:eastAsia="Cambria Math" w:hAnsi="Cambria Math" w:cs="Times New Roman"/>
                                    <w:color w:val="000000"/>
                                    <w:kern w:val="0"/>
                                    <w:sz w:val="28"/>
                                    <w:szCs w:val="28"/>
                                  </w:rPr>
                                  <m:t>E</m:t>
                                </m:r>
                              </m:e>
                              <m:sub>
                                <m:r>
                                  <w:rPr>
                                    <w:rFonts w:ascii="Cambria Math" w:eastAsia="Cambria Math" w:hAnsi="Cambria Math" w:cs="Times New Roman"/>
                                    <w:color w:val="000000"/>
                                    <w:kern w:val="0"/>
                                    <w:sz w:val="28"/>
                                    <w:szCs w:val="28"/>
                                  </w:rPr>
                                  <m:t>c</m:t>
                                </m:r>
                              </m:sub>
                            </m:sSub>
                          </m:den>
                        </m:f>
                      </m:e>
                    </m:d>
                  </m:e>
                </m:d>
              </m:e>
            </m:rad>
          </m:den>
        </m:f>
      </m:oMath>
      <w:r w:rsidR="00E100E7" w:rsidRPr="00F0239D">
        <w:rPr>
          <w:rFonts w:ascii="Times New Roman" w:hAnsi="Times New Roman" w:cs="Times New Roman"/>
          <w:noProof/>
          <w:color w:val="000000"/>
          <w:kern w:val="0"/>
          <w:sz w:val="28"/>
          <w:szCs w:val="28"/>
        </w:rPr>
        <w:t xml:space="preserve">   </w:t>
      </w:r>
      <w:r w:rsidR="00A21D0D" w:rsidRPr="00F0239D">
        <w:rPr>
          <w:rFonts w:ascii="Times New Roman" w:hAnsi="Times New Roman" w:cs="Times New Roman"/>
          <w:noProof/>
          <w:color w:val="000000"/>
          <w:kern w:val="0"/>
          <w:sz w:val="28"/>
          <w:szCs w:val="28"/>
        </w:rPr>
        <w:t xml:space="preserve">      </w:t>
      </w:r>
      <w:r w:rsidR="00E100E7" w:rsidRPr="00F0239D">
        <w:rPr>
          <w:rFonts w:ascii="Times New Roman" w:hAnsi="Times New Roman" w:cs="Times New Roman"/>
          <w:noProof/>
          <w:color w:val="000000"/>
          <w:kern w:val="0"/>
          <w:sz w:val="28"/>
          <w:szCs w:val="28"/>
        </w:rPr>
        <w:t xml:space="preserve">  </w:t>
      </w:r>
      <m:oMath>
        <m:sSub>
          <m:sSubPr>
            <m:ctrlPr>
              <w:rPr>
                <w:rFonts w:ascii="Cambria Math" w:hAnsi="Cambria Math" w:cs="Times New Roman"/>
                <w:noProof/>
                <w:color w:val="000000"/>
                <w:kern w:val="0"/>
                <w:sz w:val="28"/>
                <w:szCs w:val="28"/>
              </w:rPr>
            </m:ctrlPr>
          </m:sSubPr>
          <m:e>
            <m:r>
              <m:rPr>
                <m:sty m:val="p"/>
              </m:rPr>
              <w:rPr>
                <w:rFonts w:ascii="Cambria Math" w:hAnsi="Cambria Math" w:cs="Times New Roman"/>
                <w:noProof/>
                <w:color w:val="000000"/>
                <w:kern w:val="0"/>
                <w:sz w:val="28"/>
                <w:szCs w:val="28"/>
              </w:rPr>
              <m:t>c</m:t>
            </m:r>
          </m:e>
          <m:sub>
            <m:r>
              <m:rPr>
                <m:sty m:val="p"/>
              </m:rPr>
              <w:rPr>
                <w:rFonts w:ascii="Cambria Math" w:hAnsi="Cambria Math" w:cs="Times New Roman"/>
                <w:noProof/>
                <w:color w:val="000000"/>
                <w:kern w:val="0"/>
                <w:sz w:val="28"/>
                <w:szCs w:val="28"/>
              </w:rPr>
              <m:t>s</m:t>
            </m:r>
          </m:sub>
        </m:sSub>
        <m:r>
          <m:rPr>
            <m:sty m:val="p"/>
          </m:rPr>
          <w:rPr>
            <w:rFonts w:ascii="Cambria Math" w:hAnsi="Cambria Math" w:cs="Times New Roman"/>
            <w:noProof/>
            <w:color w:val="000000"/>
            <w:kern w:val="0"/>
            <w:sz w:val="28"/>
            <w:szCs w:val="28"/>
          </w:rPr>
          <m:t>=t</m:t>
        </m:r>
        <m:rad>
          <m:radPr>
            <m:degHide m:val="1"/>
            <m:ctrlPr>
              <w:rPr>
                <w:rFonts w:ascii="Cambria Math" w:hAnsi="Cambria Math" w:cs="Times New Roman"/>
                <w:noProof/>
                <w:color w:val="000000"/>
                <w:kern w:val="0"/>
                <w:sz w:val="28"/>
                <w:szCs w:val="28"/>
              </w:rPr>
            </m:ctrlPr>
          </m:radPr>
          <m:deg/>
          <m:e>
            <m:r>
              <m:rPr>
                <m:sty m:val="p"/>
              </m:rPr>
              <w:rPr>
                <w:rFonts w:ascii="Cambria Math" w:hAnsi="Cambria Math" w:cs="Times New Roman"/>
                <w:noProof/>
                <w:color w:val="000000"/>
                <w:kern w:val="0"/>
                <w:sz w:val="28"/>
                <w:szCs w:val="28"/>
              </w:rPr>
              <m:t>(</m:t>
            </m:r>
            <m:f>
              <m:fPr>
                <m:ctrlPr>
                  <w:rPr>
                    <w:rFonts w:ascii="Cambria Math" w:hAnsi="Cambria Math" w:cs="Times New Roman"/>
                    <w:noProof/>
                    <w:color w:val="000000"/>
                    <w:kern w:val="0"/>
                    <w:sz w:val="28"/>
                    <w:szCs w:val="28"/>
                  </w:rPr>
                </m:ctrlPr>
              </m:fPr>
              <m:num>
                <m:sSub>
                  <m:sSubPr>
                    <m:ctrlPr>
                      <w:rPr>
                        <w:rFonts w:ascii="Cambria Math" w:hAnsi="Cambria Math" w:cs="Times New Roman"/>
                        <w:noProof/>
                        <w:color w:val="000000"/>
                        <w:kern w:val="0"/>
                        <w:sz w:val="28"/>
                        <w:szCs w:val="28"/>
                      </w:rPr>
                    </m:ctrlPr>
                  </m:sSubPr>
                  <m:e>
                    <m:r>
                      <m:rPr>
                        <m:sty m:val="p"/>
                      </m:rPr>
                      <w:rPr>
                        <w:rFonts w:ascii="Cambria Math" w:hAnsi="Cambria Math" w:cs="Times New Roman"/>
                        <w:noProof/>
                        <w:color w:val="000000"/>
                        <w:kern w:val="0"/>
                        <w:sz w:val="28"/>
                        <w:szCs w:val="28"/>
                      </w:rPr>
                      <m:t>E</m:t>
                    </m:r>
                  </m:e>
                  <m:sub>
                    <m:r>
                      <m:rPr>
                        <m:sty m:val="p"/>
                      </m:rPr>
                      <w:rPr>
                        <w:rFonts w:ascii="Cambria Math" w:hAnsi="Cambria Math" w:cs="Times New Roman"/>
                        <w:noProof/>
                        <w:color w:val="000000"/>
                        <w:kern w:val="0"/>
                        <w:sz w:val="28"/>
                        <w:szCs w:val="28"/>
                      </w:rPr>
                      <m:t>c</m:t>
                    </m:r>
                  </m:sub>
                </m:sSub>
                <m:rad>
                  <m:radPr>
                    <m:degHide m:val="1"/>
                    <m:ctrlPr>
                      <w:rPr>
                        <w:rFonts w:ascii="Cambria Math" w:hAnsi="Cambria Math" w:cs="Times New Roman"/>
                        <w:noProof/>
                        <w:color w:val="000000"/>
                        <w:kern w:val="0"/>
                        <w:sz w:val="28"/>
                        <w:szCs w:val="28"/>
                      </w:rPr>
                    </m:ctrlPr>
                  </m:radPr>
                  <m:deg/>
                  <m:e>
                    <m:r>
                      <m:rPr>
                        <m:sty m:val="p"/>
                      </m:rPr>
                      <w:rPr>
                        <w:rFonts w:ascii="Cambria Math" w:hAnsi="Cambria Math" w:cs="Times New Roman"/>
                        <w:noProof/>
                        <w:color w:val="000000"/>
                        <w:kern w:val="0"/>
                        <w:sz w:val="28"/>
                        <w:szCs w:val="28"/>
                      </w:rPr>
                      <m:t>t</m:t>
                    </m:r>
                  </m:e>
                </m:rad>
              </m:num>
              <m:den>
                <m:sSub>
                  <m:sSubPr>
                    <m:ctrlPr>
                      <w:rPr>
                        <w:rFonts w:ascii="Cambria Math" w:hAnsi="Cambria Math" w:cs="Times New Roman"/>
                        <w:noProof/>
                        <w:color w:val="000000"/>
                        <w:kern w:val="0"/>
                        <w:sz w:val="28"/>
                        <w:szCs w:val="28"/>
                      </w:rPr>
                    </m:ctrlPr>
                  </m:sSubPr>
                  <m:e>
                    <m:r>
                      <m:rPr>
                        <m:sty m:val="p"/>
                      </m:rPr>
                      <w:rPr>
                        <w:rFonts w:ascii="Cambria Math" w:hAnsi="Cambria Math" w:cs="Times New Roman"/>
                        <w:noProof/>
                        <w:color w:val="000000"/>
                        <w:kern w:val="0"/>
                        <w:sz w:val="28"/>
                        <w:szCs w:val="28"/>
                      </w:rPr>
                      <m:t>K</m:t>
                    </m:r>
                  </m:e>
                  <m:sub>
                    <m:r>
                      <m:rPr>
                        <m:sty m:val="p"/>
                      </m:rPr>
                      <w:rPr>
                        <w:rFonts w:ascii="Cambria Math" w:hAnsi="Cambria Math" w:cs="Times New Roman"/>
                        <w:noProof/>
                        <w:color w:val="000000"/>
                        <w:kern w:val="0"/>
                        <w:sz w:val="28"/>
                        <w:szCs w:val="28"/>
                      </w:rPr>
                      <m:t>ic</m:t>
                    </m:r>
                  </m:sub>
                </m:sSub>
              </m:den>
            </m:f>
            <m:r>
              <m:rPr>
                <m:sty m:val="p"/>
              </m:rPr>
              <w:rPr>
                <w:rFonts w:ascii="Cambria Math" w:hAnsi="Cambria Math" w:cs="Times New Roman"/>
                <w:noProof/>
                <w:color w:val="000000"/>
                <w:kern w:val="0"/>
                <w:sz w:val="28"/>
                <w:szCs w:val="28"/>
              </w:rPr>
              <m:t>)</m:t>
            </m:r>
          </m:e>
        </m:rad>
      </m:oMath>
      <w:r w:rsidR="00E100E7" w:rsidRPr="00F0239D">
        <w:rPr>
          <w:rFonts w:ascii="Times New Roman" w:hAnsi="Times New Roman" w:cs="Times New Roman"/>
          <w:noProof/>
          <w:color w:val="000000"/>
          <w:kern w:val="0"/>
          <w:sz w:val="28"/>
          <w:szCs w:val="28"/>
        </w:rPr>
        <w:t xml:space="preserve">      </w:t>
      </w:r>
    </w:p>
    <w:p w:rsidR="00167259" w:rsidRDefault="00167259" w:rsidP="00167259">
      <w:pPr>
        <w:autoSpaceDE w:val="0"/>
        <w:autoSpaceDN w:val="0"/>
        <w:adjustRightInd w:val="0"/>
        <w:jc w:val="left"/>
        <w:rPr>
          <w:rFonts w:ascii="Times New Roman" w:hAnsi="Times New Roman" w:cs="Times New Roman"/>
          <w:noProof/>
          <w:color w:val="000000"/>
          <w:kern w:val="0"/>
          <w:sz w:val="24"/>
          <w:szCs w:val="24"/>
        </w:rPr>
      </w:pPr>
      <w:r w:rsidRPr="00167259">
        <w:rPr>
          <w:rFonts w:ascii="Times New Roman" w:hAnsi="Times New Roman" w:cs="Times New Roman"/>
          <w:noProof/>
          <w:color w:val="000000"/>
          <w:kern w:val="0"/>
          <w:sz w:val="24"/>
          <w:szCs w:val="24"/>
        </w:rPr>
        <w:tab/>
      </w:r>
    </w:p>
    <w:p w:rsidR="002C40E1" w:rsidRDefault="00167259" w:rsidP="00167259">
      <w:pPr>
        <w:autoSpaceDE w:val="0"/>
        <w:autoSpaceDN w:val="0"/>
        <w:adjustRightInd w:val="0"/>
        <w:ind w:firstLine="420"/>
        <w:jc w:val="left"/>
        <w:rPr>
          <w:rFonts w:ascii="Times New Roman" w:hAnsi="Times New Roman" w:cs="Times New Roman"/>
          <w:noProof/>
          <w:color w:val="000000"/>
          <w:kern w:val="0"/>
          <w:sz w:val="24"/>
          <w:szCs w:val="24"/>
        </w:rPr>
      </w:pPr>
      <w:r w:rsidRPr="00167259">
        <w:rPr>
          <w:rFonts w:ascii="Times New Roman" w:hAnsi="Times New Roman" w:cs="Times New Roman"/>
          <w:noProof/>
          <w:color w:val="000000"/>
          <w:kern w:val="0"/>
          <w:sz w:val="24"/>
          <w:szCs w:val="24"/>
        </w:rPr>
        <w:t>All the parameters are either given in the content of the question or are the answer to the privous part</w:t>
      </w:r>
      <w:r w:rsidR="002C40E1">
        <w:rPr>
          <w:rFonts w:ascii="Times New Roman" w:hAnsi="Times New Roman" w:cs="Times New Roman"/>
          <w:noProof/>
          <w:color w:val="000000"/>
          <w:kern w:val="0"/>
          <w:sz w:val="24"/>
          <w:szCs w:val="24"/>
        </w:rPr>
        <w:t xml:space="preserve">s of the reprot. </w:t>
      </w:r>
    </w:p>
    <w:p w:rsidR="00167259" w:rsidRDefault="002C40E1" w:rsidP="002C40E1">
      <w:pPr>
        <w:autoSpaceDE w:val="0"/>
        <w:autoSpaceDN w:val="0"/>
        <w:adjustRightInd w:val="0"/>
        <w:jc w:val="left"/>
        <w:rPr>
          <w:rFonts w:ascii="Times New Roman" w:hAnsi="Times New Roman" w:cs="Times New Roman"/>
          <w:noProof/>
          <w:color w:val="000000"/>
          <w:kern w:val="0"/>
          <w:sz w:val="24"/>
          <w:szCs w:val="24"/>
        </w:rPr>
      </w:pPr>
      <w:r>
        <w:rPr>
          <w:rFonts w:ascii="Times New Roman" w:hAnsi="Times New Roman" w:cs="Times New Roman"/>
          <w:noProof/>
          <w:color w:val="000000"/>
          <w:kern w:val="0"/>
          <w:sz w:val="24"/>
          <w:szCs w:val="24"/>
        </w:rPr>
        <w:tab/>
        <w:t>For the const</w:t>
      </w:r>
      <w:r w:rsidRPr="007F2BA4">
        <w:rPr>
          <w:rFonts w:ascii="Times New Roman" w:hAnsi="Times New Roman" w:cs="Times New Roman"/>
          <w:noProof/>
          <w:color w:val="000000"/>
          <w:kern w:val="0"/>
          <w:sz w:val="24"/>
          <w:szCs w:val="24"/>
        </w:rPr>
        <w:t>ant k, we acaually get 2 different numbers for each sample.</w:t>
      </w:r>
      <w:r w:rsidR="00451AE3">
        <w:rPr>
          <w:rFonts w:ascii="Times New Roman" w:hAnsi="Times New Roman" w:cs="Times New Roman"/>
          <w:noProof/>
          <w:color w:val="000000"/>
          <w:kern w:val="0"/>
          <w:sz w:val="24"/>
          <w:szCs w:val="24"/>
        </w:rPr>
        <w:t xml:space="preserve"> We decided to use both number. </w:t>
      </w:r>
      <w:r w:rsidR="007F2BA4" w:rsidRPr="007F2BA4">
        <w:rPr>
          <w:rFonts w:ascii="Times New Roman" w:hAnsi="Times New Roman" w:cs="Times New Roman"/>
          <w:noProof/>
          <w:color w:val="000000"/>
          <w:kern w:val="0"/>
          <w:sz w:val="24"/>
          <w:szCs w:val="24"/>
        </w:rPr>
        <w:t xml:space="preserve">One is given in the article, which is </w:t>
      </w:r>
      <w:r w:rsidR="007F2BA4">
        <w:rPr>
          <w:rFonts w:ascii="Times New Roman" w:hAnsi="Times New Roman" w:cs="Times New Roman"/>
          <w:noProof/>
          <w:color w:val="000000"/>
          <w:kern w:val="0"/>
          <w:sz w:val="24"/>
          <w:szCs w:val="24"/>
        </w:rPr>
        <w:t>“</w:t>
      </w:r>
      <w:r w:rsidR="007F2BA4" w:rsidRPr="007F2BA4">
        <w:rPr>
          <w:rFonts w:ascii="Times New Roman" w:eastAsia="Dutch801BT-Roman" w:hAnsi="Times New Roman" w:cs="Times New Roman"/>
          <w:kern w:val="0"/>
          <w:sz w:val="24"/>
          <w:szCs w:val="24"/>
        </w:rPr>
        <w:t>approximately equal to 14.7</w:t>
      </w:r>
      <w:r w:rsidR="007F2BA4">
        <w:rPr>
          <w:rFonts w:ascii="Times New Roman" w:hAnsi="Times New Roman" w:cs="Times New Roman"/>
          <w:noProof/>
          <w:color w:val="000000"/>
          <w:kern w:val="0"/>
          <w:sz w:val="24"/>
          <w:szCs w:val="24"/>
        </w:rPr>
        <w:t>”; the other one is calculated using the eqation</w:t>
      </w:r>
    </w:p>
    <w:p w:rsidR="00E100E7" w:rsidRDefault="007F2BA4" w:rsidP="007F2BA4">
      <w:pPr>
        <w:autoSpaceDE w:val="0"/>
        <w:autoSpaceDN w:val="0"/>
        <w:adjustRightInd w:val="0"/>
        <w:jc w:val="center"/>
        <w:rPr>
          <w:rFonts w:ascii="Times New Roman" w:hAnsi="Times New Roman" w:cs="Times New Roman"/>
          <w:noProof/>
          <w:color w:val="000000"/>
          <w:kern w:val="0"/>
          <w:sz w:val="24"/>
          <w:szCs w:val="24"/>
        </w:rPr>
      </w:pPr>
      <w:r>
        <w:rPr>
          <w:noProof/>
          <w:lang w:val="en-CA"/>
        </w:rPr>
        <w:drawing>
          <wp:inline distT="0" distB="0" distL="0" distR="0" wp14:anchorId="217C4EC6" wp14:editId="38E6CBCF">
            <wp:extent cx="1397203" cy="747798"/>
            <wp:effectExtent l="19050" t="19050" r="12700" b="14605"/>
            <wp:docPr id="5" name="图片 4" descr="C:\Users\Alan\AppData\Local\Temp\mx37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C:\Users\Alan\AppData\Local\Temp\mx37A20.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4710" cy="762520"/>
                    </a:xfrm>
                    <a:prstGeom prst="rect">
                      <a:avLst/>
                    </a:prstGeom>
                    <a:noFill/>
                    <a:ln>
                      <a:solidFill>
                        <a:sysClr val="windowText" lastClr="000000"/>
                      </a:solidFill>
                    </a:ln>
                    <a:extLst/>
                  </pic:spPr>
                </pic:pic>
              </a:graphicData>
            </a:graphic>
          </wp:inline>
        </w:drawing>
      </w:r>
    </w:p>
    <w:p w:rsidR="007F2BA4" w:rsidRDefault="007F2BA4" w:rsidP="007F2BA4">
      <w:pPr>
        <w:autoSpaceDE w:val="0"/>
        <w:autoSpaceDN w:val="0"/>
        <w:adjustRightInd w:val="0"/>
        <w:rPr>
          <w:rFonts w:ascii="Times New Roman" w:hAnsi="Times New Roman" w:cs="Times New Roman"/>
          <w:noProof/>
          <w:color w:val="000000"/>
          <w:kern w:val="0"/>
          <w:sz w:val="24"/>
          <w:szCs w:val="24"/>
        </w:rPr>
      </w:pPr>
    </w:p>
    <w:p w:rsidR="00451AE3" w:rsidRPr="00451AE3" w:rsidRDefault="00451AE3" w:rsidP="00451AE3">
      <w:pPr>
        <w:pStyle w:val="NoSpacing"/>
        <w:rPr>
          <w:rFonts w:ascii="Times New Roman" w:hAnsi="Times New Roman" w:cs="Times New Roman"/>
          <w:i/>
        </w:rPr>
      </w:pPr>
      <w:r w:rsidRPr="00451AE3">
        <w:rPr>
          <w:rFonts w:ascii="Times New Roman" w:hAnsi="Times New Roman" w:cs="Times New Roman"/>
          <w:i/>
        </w:rPr>
        <w:t xml:space="preserve">Table </w:t>
      </w:r>
      <w:r w:rsidR="004C41C6">
        <w:rPr>
          <w:rFonts w:ascii="Times New Roman" w:hAnsi="Times New Roman" w:cs="Times New Roman"/>
          <w:i/>
        </w:rPr>
        <w:t>3</w:t>
      </w:r>
      <w:r w:rsidRPr="00451AE3">
        <w:rPr>
          <w:rFonts w:ascii="Times New Roman" w:hAnsi="Times New Roman" w:cs="Times New Roman"/>
          <w:i/>
        </w:rPr>
        <w:t xml:space="preserve"> Parameters and</w:t>
      </w:r>
      <w:r>
        <w:rPr>
          <w:rFonts w:ascii="Times New Roman" w:hAnsi="Times New Roman" w:cs="Times New Roman"/>
          <w:i/>
        </w:rPr>
        <w:t xml:space="preserve"> the</w:t>
      </w:r>
      <w:r w:rsidRPr="00451AE3">
        <w:rPr>
          <w:rFonts w:ascii="Times New Roman" w:hAnsi="Times New Roman" w:cs="Times New Roman"/>
          <w:i/>
        </w:rPr>
        <w:t xml:space="preserve"> resulting constant k</w:t>
      </w:r>
      <w:r>
        <w:rPr>
          <w:rFonts w:ascii="Times New Roman" w:hAnsi="Times New Roman" w:cs="Times New Roman"/>
          <w:i/>
        </w:rPr>
        <w:t xml:space="preserve"> for the two samples using the</w:t>
      </w:r>
      <w:r w:rsidR="00FB682A">
        <w:rPr>
          <w:rFonts w:ascii="Times New Roman" w:hAnsi="Times New Roman" w:cs="Times New Roman"/>
          <w:i/>
        </w:rPr>
        <w:t xml:space="preserve"> above</w:t>
      </w:r>
      <w:r>
        <w:rPr>
          <w:rFonts w:ascii="Times New Roman" w:hAnsi="Times New Roman" w:cs="Times New Roman"/>
          <w:i/>
        </w:rPr>
        <w:t xml:space="preserve"> equation </w:t>
      </w:r>
    </w:p>
    <w:tbl>
      <w:tblPr>
        <w:tblW w:w="4338" w:type="dxa"/>
        <w:jc w:val="center"/>
        <w:tblLook w:val="04A0" w:firstRow="1" w:lastRow="0" w:firstColumn="1" w:lastColumn="0" w:noHBand="0" w:noVBand="1"/>
      </w:tblPr>
      <w:tblGrid>
        <w:gridCol w:w="1620"/>
        <w:gridCol w:w="1440"/>
        <w:gridCol w:w="1278"/>
      </w:tblGrid>
      <w:tr w:rsidR="00451AE3" w:rsidRPr="00451AE3" w:rsidTr="00451AE3">
        <w:trPr>
          <w:trHeight w:val="270"/>
          <w:jc w:val="center"/>
        </w:trPr>
        <w:tc>
          <w:tcPr>
            <w:tcW w:w="1620" w:type="dxa"/>
            <w:tcBorders>
              <w:top w:val="nil"/>
              <w:left w:val="nil"/>
              <w:bottom w:val="nil"/>
              <w:right w:val="nil"/>
            </w:tcBorders>
            <w:shd w:val="clear" w:color="auto" w:fill="auto"/>
            <w:noWrap/>
            <w:vAlign w:val="center"/>
            <w:hideMark/>
          </w:tcPr>
          <w:p w:rsidR="00451AE3" w:rsidRPr="00451AE3" w:rsidRDefault="00451AE3" w:rsidP="00451AE3">
            <w:pPr>
              <w:widowControl/>
              <w:jc w:val="left"/>
              <w:rPr>
                <w:rFonts w:ascii="宋体" w:eastAsia="宋体" w:hAnsi="宋体" w:cs="宋体"/>
                <w:color w:val="000000"/>
                <w:kern w:val="0"/>
                <w:sz w:val="22"/>
              </w:rPr>
            </w:pPr>
          </w:p>
        </w:tc>
        <w:tc>
          <w:tcPr>
            <w:tcW w:w="1440" w:type="dxa"/>
            <w:tcBorders>
              <w:top w:val="single" w:sz="4" w:space="0" w:color="auto"/>
              <w:left w:val="single" w:sz="4" w:space="0" w:color="auto"/>
              <w:bottom w:val="nil"/>
              <w:right w:val="single" w:sz="4" w:space="0" w:color="auto"/>
            </w:tcBorders>
            <w:shd w:val="clear" w:color="auto" w:fill="auto"/>
            <w:noWrap/>
            <w:vAlign w:val="center"/>
            <w:hideMark/>
          </w:tcPr>
          <w:p w:rsidR="00451AE3" w:rsidRPr="00451AE3" w:rsidRDefault="00451AE3" w:rsidP="00451AE3">
            <w:pPr>
              <w:widowControl/>
              <w:jc w:val="center"/>
              <w:rPr>
                <w:rFonts w:eastAsia="宋体" w:cs="宋体"/>
                <w:b/>
                <w:color w:val="000000"/>
                <w:kern w:val="0"/>
                <w:sz w:val="22"/>
              </w:rPr>
            </w:pPr>
            <w:r w:rsidRPr="00451AE3">
              <w:rPr>
                <w:rFonts w:eastAsia="宋体" w:cs="宋体"/>
                <w:b/>
                <w:color w:val="000000"/>
                <w:kern w:val="0"/>
                <w:sz w:val="22"/>
              </w:rPr>
              <w:t>Sample A</w:t>
            </w:r>
          </w:p>
        </w:tc>
        <w:tc>
          <w:tcPr>
            <w:tcW w:w="1278" w:type="dxa"/>
            <w:tcBorders>
              <w:top w:val="single" w:sz="4" w:space="0" w:color="auto"/>
              <w:left w:val="nil"/>
              <w:bottom w:val="nil"/>
              <w:right w:val="single" w:sz="4" w:space="0" w:color="auto"/>
            </w:tcBorders>
            <w:shd w:val="clear" w:color="auto" w:fill="auto"/>
            <w:noWrap/>
            <w:vAlign w:val="center"/>
            <w:hideMark/>
          </w:tcPr>
          <w:p w:rsidR="00451AE3" w:rsidRPr="00451AE3" w:rsidRDefault="00451AE3" w:rsidP="00451AE3">
            <w:pPr>
              <w:widowControl/>
              <w:jc w:val="center"/>
              <w:rPr>
                <w:rFonts w:eastAsia="宋体" w:cs="宋体"/>
                <w:b/>
                <w:color w:val="000000"/>
                <w:kern w:val="0"/>
                <w:sz w:val="22"/>
              </w:rPr>
            </w:pPr>
            <w:r w:rsidRPr="00451AE3">
              <w:rPr>
                <w:rFonts w:eastAsia="宋体" w:cs="宋体"/>
                <w:b/>
                <w:color w:val="000000"/>
                <w:kern w:val="0"/>
                <w:sz w:val="22"/>
              </w:rPr>
              <w:t>Sample B</w:t>
            </w:r>
          </w:p>
        </w:tc>
      </w:tr>
      <w:tr w:rsidR="00451AE3" w:rsidRPr="00451AE3" w:rsidTr="00451AE3">
        <w:trPr>
          <w:trHeight w:val="270"/>
          <w:jc w:val="center"/>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1AE3" w:rsidRPr="00451AE3" w:rsidRDefault="00451AE3" w:rsidP="00451AE3">
            <w:pPr>
              <w:widowControl/>
              <w:jc w:val="center"/>
              <w:rPr>
                <w:rFonts w:eastAsia="宋体" w:cs="宋体"/>
                <w:b/>
                <w:color w:val="000000"/>
                <w:kern w:val="0"/>
                <w:sz w:val="22"/>
              </w:rPr>
            </w:pPr>
            <w:r w:rsidRPr="00451AE3">
              <w:rPr>
                <w:rFonts w:eastAsia="宋体" w:cs="宋体"/>
                <w:b/>
                <w:color w:val="000000"/>
                <w:kern w:val="0"/>
                <w:sz w:val="22"/>
              </w:rPr>
              <w:t>E</w:t>
            </w:r>
            <w:r w:rsidRPr="00451AE3">
              <w:rPr>
                <w:rFonts w:eastAsia="宋体" w:cs="宋体"/>
                <w:b/>
                <w:color w:val="000000"/>
                <w:kern w:val="0"/>
                <w:sz w:val="22"/>
                <w:vertAlign w:val="subscript"/>
              </w:rPr>
              <w:t xml:space="preserve">s </w:t>
            </w:r>
            <w:r w:rsidRPr="00451AE3">
              <w:rPr>
                <w:rFonts w:eastAsia="宋体" w:cs="宋体"/>
                <w:b/>
                <w:color w:val="000000"/>
                <w:kern w:val="0"/>
                <w:sz w:val="22"/>
              </w:rPr>
              <w:t>(Pa)</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451AE3" w:rsidRPr="00451AE3" w:rsidRDefault="00451AE3" w:rsidP="00451AE3">
            <w:pPr>
              <w:widowControl/>
              <w:jc w:val="center"/>
              <w:rPr>
                <w:rFonts w:ascii="Times New Roman" w:eastAsia="宋体" w:hAnsi="Times New Roman" w:cs="Times New Roman"/>
                <w:color w:val="000000"/>
                <w:kern w:val="0"/>
                <w:sz w:val="24"/>
                <w:szCs w:val="24"/>
              </w:rPr>
            </w:pPr>
            <w:r w:rsidRPr="00451AE3">
              <w:rPr>
                <w:rFonts w:ascii="Times New Roman" w:eastAsia="宋体" w:hAnsi="Times New Roman" w:cs="Times New Roman"/>
                <w:color w:val="000000"/>
                <w:kern w:val="0"/>
                <w:sz w:val="24"/>
                <w:szCs w:val="24"/>
              </w:rPr>
              <w:t>2.2</w:t>
            </w:r>
            <w:r>
              <w:rPr>
                <w:rFonts w:ascii="Times New Roman" w:eastAsia="宋体" w:hAnsi="Times New Roman" w:cs="Times New Roman"/>
                <w:color w:val="000000"/>
                <w:kern w:val="0"/>
                <w:sz w:val="24"/>
                <w:szCs w:val="24"/>
              </w:rPr>
              <w:t>0</w:t>
            </w:r>
            <w:r w:rsidRPr="00451AE3">
              <w:rPr>
                <w:rFonts w:ascii="Times New Roman" w:eastAsia="宋体" w:hAnsi="Times New Roman" w:cs="Times New Roman"/>
                <w:color w:val="000000"/>
                <w:kern w:val="0"/>
                <w:sz w:val="24"/>
                <w:szCs w:val="24"/>
              </w:rPr>
              <w:t>E+11</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rsidR="00451AE3" w:rsidRPr="00451AE3" w:rsidRDefault="00451AE3" w:rsidP="00451AE3">
            <w:pPr>
              <w:widowControl/>
              <w:jc w:val="center"/>
              <w:rPr>
                <w:rFonts w:ascii="Times New Roman" w:eastAsia="宋体" w:hAnsi="Times New Roman" w:cs="Times New Roman"/>
                <w:color w:val="000000"/>
                <w:kern w:val="0"/>
                <w:sz w:val="24"/>
                <w:szCs w:val="24"/>
              </w:rPr>
            </w:pPr>
            <w:r w:rsidRPr="00451AE3">
              <w:rPr>
                <w:rFonts w:ascii="Times New Roman" w:eastAsia="宋体" w:hAnsi="Times New Roman" w:cs="Times New Roman"/>
                <w:color w:val="000000"/>
                <w:kern w:val="0"/>
                <w:sz w:val="24"/>
                <w:szCs w:val="24"/>
              </w:rPr>
              <w:t>2.2</w:t>
            </w:r>
            <w:r>
              <w:rPr>
                <w:rFonts w:ascii="Times New Roman" w:eastAsia="宋体" w:hAnsi="Times New Roman" w:cs="Times New Roman"/>
                <w:color w:val="000000"/>
                <w:kern w:val="0"/>
                <w:sz w:val="24"/>
                <w:szCs w:val="24"/>
              </w:rPr>
              <w:t>0</w:t>
            </w:r>
            <w:r w:rsidRPr="00451AE3">
              <w:rPr>
                <w:rFonts w:ascii="Times New Roman" w:eastAsia="宋体" w:hAnsi="Times New Roman" w:cs="Times New Roman"/>
                <w:color w:val="000000"/>
                <w:kern w:val="0"/>
                <w:sz w:val="24"/>
                <w:szCs w:val="24"/>
              </w:rPr>
              <w:t>E+11</w:t>
            </w:r>
          </w:p>
        </w:tc>
      </w:tr>
      <w:tr w:rsidR="00451AE3" w:rsidRPr="00451AE3" w:rsidTr="00451AE3">
        <w:trPr>
          <w:trHeight w:val="27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51AE3" w:rsidRPr="00451AE3" w:rsidRDefault="00451AE3" w:rsidP="00451AE3">
            <w:pPr>
              <w:widowControl/>
              <w:jc w:val="center"/>
              <w:rPr>
                <w:rFonts w:eastAsia="宋体" w:cs="宋体"/>
                <w:b/>
                <w:color w:val="000000"/>
                <w:kern w:val="0"/>
                <w:sz w:val="22"/>
              </w:rPr>
            </w:pPr>
            <w:r w:rsidRPr="00451AE3">
              <w:rPr>
                <w:rFonts w:eastAsia="宋体" w:cs="宋体"/>
                <w:b/>
                <w:color w:val="000000"/>
                <w:kern w:val="0"/>
                <w:sz w:val="22"/>
              </w:rPr>
              <w:t>E</w:t>
            </w:r>
            <w:r w:rsidRPr="00451AE3">
              <w:rPr>
                <w:rFonts w:eastAsia="宋体" w:cs="宋体"/>
                <w:b/>
                <w:color w:val="000000"/>
                <w:kern w:val="0"/>
                <w:sz w:val="22"/>
                <w:vertAlign w:val="subscript"/>
              </w:rPr>
              <w:t xml:space="preserve">c </w:t>
            </w:r>
            <w:r w:rsidRPr="00451AE3">
              <w:rPr>
                <w:rFonts w:eastAsia="宋体" w:cs="宋体"/>
                <w:b/>
                <w:color w:val="000000"/>
                <w:kern w:val="0"/>
                <w:sz w:val="22"/>
              </w:rPr>
              <w:t>(Pa)</w:t>
            </w:r>
          </w:p>
        </w:tc>
        <w:tc>
          <w:tcPr>
            <w:tcW w:w="1440" w:type="dxa"/>
            <w:tcBorders>
              <w:top w:val="nil"/>
              <w:left w:val="nil"/>
              <w:bottom w:val="single" w:sz="4" w:space="0" w:color="auto"/>
              <w:right w:val="single" w:sz="4" w:space="0" w:color="auto"/>
            </w:tcBorders>
            <w:shd w:val="clear" w:color="auto" w:fill="auto"/>
            <w:noWrap/>
            <w:vAlign w:val="center"/>
            <w:hideMark/>
          </w:tcPr>
          <w:p w:rsidR="00451AE3" w:rsidRPr="00451AE3" w:rsidRDefault="00451AE3" w:rsidP="00451AE3">
            <w:pPr>
              <w:widowControl/>
              <w:jc w:val="center"/>
              <w:rPr>
                <w:rFonts w:ascii="Times New Roman" w:eastAsia="宋体" w:hAnsi="Times New Roman" w:cs="Times New Roman"/>
                <w:color w:val="000000"/>
                <w:kern w:val="0"/>
                <w:sz w:val="24"/>
                <w:szCs w:val="24"/>
              </w:rPr>
            </w:pPr>
            <w:r w:rsidRPr="00451AE3">
              <w:rPr>
                <w:rFonts w:ascii="Times New Roman" w:eastAsia="宋体" w:hAnsi="Times New Roman" w:cs="Times New Roman"/>
                <w:color w:val="000000"/>
                <w:kern w:val="0"/>
                <w:sz w:val="24"/>
                <w:szCs w:val="24"/>
              </w:rPr>
              <w:t>2.396E+10</w:t>
            </w:r>
          </w:p>
        </w:tc>
        <w:tc>
          <w:tcPr>
            <w:tcW w:w="1278" w:type="dxa"/>
            <w:tcBorders>
              <w:top w:val="nil"/>
              <w:left w:val="nil"/>
              <w:bottom w:val="single" w:sz="4" w:space="0" w:color="auto"/>
              <w:right w:val="single" w:sz="4" w:space="0" w:color="auto"/>
            </w:tcBorders>
            <w:shd w:val="clear" w:color="auto" w:fill="auto"/>
            <w:noWrap/>
            <w:vAlign w:val="center"/>
            <w:hideMark/>
          </w:tcPr>
          <w:p w:rsidR="00451AE3" w:rsidRPr="00451AE3" w:rsidRDefault="00451AE3" w:rsidP="00451AE3">
            <w:pPr>
              <w:widowControl/>
              <w:jc w:val="center"/>
              <w:rPr>
                <w:rFonts w:ascii="Times New Roman" w:eastAsia="宋体" w:hAnsi="Times New Roman" w:cs="Times New Roman"/>
                <w:color w:val="000000"/>
                <w:kern w:val="0"/>
                <w:sz w:val="24"/>
                <w:szCs w:val="24"/>
              </w:rPr>
            </w:pPr>
            <w:r w:rsidRPr="00451AE3">
              <w:rPr>
                <w:rFonts w:ascii="Times New Roman" w:eastAsia="宋体" w:hAnsi="Times New Roman" w:cs="Times New Roman"/>
                <w:color w:val="000000"/>
                <w:kern w:val="0"/>
                <w:sz w:val="24"/>
                <w:szCs w:val="24"/>
              </w:rPr>
              <w:t>2.123E+10</w:t>
            </w:r>
          </w:p>
        </w:tc>
      </w:tr>
      <w:tr w:rsidR="00451AE3" w:rsidRPr="00451AE3" w:rsidTr="00451AE3">
        <w:trPr>
          <w:trHeight w:val="27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51AE3" w:rsidRPr="00451AE3" w:rsidRDefault="00451AE3" w:rsidP="00451AE3">
            <w:pPr>
              <w:widowControl/>
              <w:jc w:val="center"/>
              <w:rPr>
                <w:rFonts w:eastAsia="宋体" w:cs="宋体"/>
                <w:b/>
                <w:color w:val="000000"/>
                <w:kern w:val="0"/>
                <w:sz w:val="22"/>
              </w:rPr>
            </w:pPr>
            <w:r w:rsidRPr="00451AE3">
              <w:rPr>
                <w:rFonts w:eastAsia="宋体" w:cs="宋体"/>
                <w:b/>
                <w:color w:val="000000"/>
                <w:kern w:val="0"/>
                <w:sz w:val="22"/>
              </w:rPr>
              <w:t>v</w:t>
            </w:r>
            <w:r w:rsidRPr="00451AE3">
              <w:rPr>
                <w:rFonts w:eastAsia="宋体" w:cs="宋体"/>
                <w:b/>
                <w:color w:val="000000"/>
                <w:kern w:val="0"/>
                <w:sz w:val="22"/>
                <w:vertAlign w:val="subscript"/>
              </w:rPr>
              <w:t>s</w:t>
            </w:r>
            <w:r w:rsidRPr="00451AE3">
              <w:rPr>
                <w:rFonts w:eastAsia="宋体" w:cs="宋体"/>
                <w:b/>
                <w:color w:val="000000"/>
                <w:kern w:val="0"/>
                <w:sz w:val="22"/>
                <w:vertAlign w:val="superscript"/>
              </w:rPr>
              <w:t>2</w:t>
            </w:r>
          </w:p>
        </w:tc>
        <w:tc>
          <w:tcPr>
            <w:tcW w:w="2718" w:type="dxa"/>
            <w:gridSpan w:val="2"/>
            <w:tcBorders>
              <w:top w:val="single" w:sz="4" w:space="0" w:color="auto"/>
              <w:left w:val="nil"/>
              <w:bottom w:val="single" w:sz="4" w:space="0" w:color="auto"/>
              <w:right w:val="single" w:sz="4" w:space="0" w:color="000000"/>
            </w:tcBorders>
            <w:shd w:val="clear" w:color="auto" w:fill="auto"/>
            <w:noWrap/>
            <w:vAlign w:val="center"/>
            <w:hideMark/>
          </w:tcPr>
          <w:p w:rsidR="00451AE3" w:rsidRPr="00451AE3" w:rsidRDefault="00451AE3" w:rsidP="00451AE3">
            <w:pPr>
              <w:widowControl/>
              <w:jc w:val="center"/>
              <w:rPr>
                <w:rFonts w:ascii="Times New Roman" w:eastAsia="宋体" w:hAnsi="Times New Roman" w:cs="Times New Roman"/>
                <w:color w:val="000000"/>
                <w:kern w:val="0"/>
                <w:sz w:val="24"/>
                <w:szCs w:val="24"/>
              </w:rPr>
            </w:pPr>
            <w:r w:rsidRPr="00451AE3">
              <w:rPr>
                <w:rFonts w:ascii="Times New Roman" w:eastAsia="宋体" w:hAnsi="Times New Roman" w:cs="Times New Roman"/>
                <w:color w:val="000000"/>
                <w:kern w:val="0"/>
                <w:sz w:val="24"/>
                <w:szCs w:val="24"/>
              </w:rPr>
              <w:t>0.0484</w:t>
            </w:r>
          </w:p>
        </w:tc>
      </w:tr>
      <w:tr w:rsidR="00451AE3" w:rsidRPr="00451AE3" w:rsidTr="00451AE3">
        <w:trPr>
          <w:trHeight w:val="27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51AE3" w:rsidRPr="00451AE3" w:rsidRDefault="00451AE3" w:rsidP="00451AE3">
            <w:pPr>
              <w:widowControl/>
              <w:jc w:val="center"/>
              <w:rPr>
                <w:rFonts w:eastAsia="宋体" w:cs="宋体"/>
                <w:b/>
                <w:color w:val="000000"/>
                <w:kern w:val="0"/>
                <w:sz w:val="22"/>
              </w:rPr>
            </w:pPr>
            <w:r w:rsidRPr="00451AE3">
              <w:rPr>
                <w:rFonts w:eastAsia="宋体" w:cs="宋体"/>
                <w:b/>
                <w:color w:val="000000"/>
                <w:kern w:val="0"/>
                <w:sz w:val="22"/>
              </w:rPr>
              <w:t>v</w:t>
            </w:r>
            <w:r w:rsidRPr="00451AE3">
              <w:rPr>
                <w:rFonts w:eastAsia="宋体" w:cs="宋体"/>
                <w:b/>
                <w:color w:val="000000"/>
                <w:kern w:val="0"/>
                <w:sz w:val="22"/>
                <w:vertAlign w:val="subscript"/>
              </w:rPr>
              <w:t>c</w:t>
            </w:r>
            <w:r w:rsidRPr="00451AE3">
              <w:rPr>
                <w:rFonts w:eastAsia="宋体" w:cs="宋体"/>
                <w:b/>
                <w:color w:val="000000"/>
                <w:kern w:val="0"/>
                <w:sz w:val="22"/>
                <w:vertAlign w:val="superscript"/>
              </w:rPr>
              <w:t>2</w:t>
            </w:r>
          </w:p>
        </w:tc>
        <w:tc>
          <w:tcPr>
            <w:tcW w:w="2718" w:type="dxa"/>
            <w:gridSpan w:val="2"/>
            <w:tcBorders>
              <w:top w:val="single" w:sz="4" w:space="0" w:color="auto"/>
              <w:left w:val="nil"/>
              <w:bottom w:val="single" w:sz="4" w:space="0" w:color="auto"/>
              <w:right w:val="single" w:sz="4" w:space="0" w:color="000000"/>
            </w:tcBorders>
            <w:shd w:val="clear" w:color="auto" w:fill="auto"/>
            <w:noWrap/>
            <w:vAlign w:val="center"/>
            <w:hideMark/>
          </w:tcPr>
          <w:p w:rsidR="00451AE3" w:rsidRPr="00451AE3" w:rsidRDefault="00451AE3" w:rsidP="00451AE3">
            <w:pPr>
              <w:widowControl/>
              <w:jc w:val="center"/>
              <w:rPr>
                <w:rFonts w:ascii="Times New Roman" w:eastAsia="宋体" w:hAnsi="Times New Roman" w:cs="Times New Roman"/>
                <w:color w:val="000000"/>
                <w:kern w:val="0"/>
                <w:sz w:val="24"/>
                <w:szCs w:val="24"/>
              </w:rPr>
            </w:pPr>
            <w:r w:rsidRPr="00451AE3">
              <w:rPr>
                <w:rFonts w:ascii="Times New Roman" w:eastAsia="宋体" w:hAnsi="Times New Roman" w:cs="Times New Roman"/>
                <w:color w:val="000000"/>
                <w:kern w:val="0"/>
                <w:sz w:val="24"/>
                <w:szCs w:val="24"/>
              </w:rPr>
              <w:t>0.0484</w:t>
            </w:r>
          </w:p>
        </w:tc>
      </w:tr>
      <w:tr w:rsidR="00451AE3" w:rsidRPr="00451AE3" w:rsidTr="00451AE3">
        <w:trPr>
          <w:trHeight w:val="27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51AE3" w:rsidRPr="00451AE3" w:rsidRDefault="00451AE3" w:rsidP="00451AE3">
            <w:pPr>
              <w:widowControl/>
              <w:jc w:val="center"/>
              <w:rPr>
                <w:rFonts w:eastAsia="宋体" w:cs="宋体"/>
                <w:b/>
                <w:color w:val="000000"/>
                <w:kern w:val="0"/>
                <w:sz w:val="22"/>
              </w:rPr>
            </w:pPr>
            <w:r w:rsidRPr="00451AE3">
              <w:rPr>
                <w:rFonts w:eastAsia="宋体" w:cs="宋体"/>
                <w:b/>
                <w:color w:val="000000"/>
                <w:kern w:val="0"/>
                <w:sz w:val="22"/>
              </w:rPr>
              <w:t>k</w:t>
            </w:r>
          </w:p>
        </w:tc>
        <w:tc>
          <w:tcPr>
            <w:tcW w:w="1440" w:type="dxa"/>
            <w:tcBorders>
              <w:top w:val="nil"/>
              <w:left w:val="nil"/>
              <w:bottom w:val="single" w:sz="4" w:space="0" w:color="auto"/>
              <w:right w:val="single" w:sz="4" w:space="0" w:color="auto"/>
            </w:tcBorders>
            <w:shd w:val="clear" w:color="auto" w:fill="auto"/>
            <w:noWrap/>
            <w:vAlign w:val="center"/>
            <w:hideMark/>
          </w:tcPr>
          <w:p w:rsidR="00451AE3" w:rsidRPr="00451AE3" w:rsidRDefault="00451AE3" w:rsidP="00451AE3">
            <w:pPr>
              <w:widowControl/>
              <w:jc w:val="center"/>
              <w:rPr>
                <w:rFonts w:ascii="Times New Roman" w:eastAsia="宋体" w:hAnsi="Times New Roman" w:cs="Times New Roman"/>
                <w:color w:val="000000"/>
                <w:kern w:val="0"/>
                <w:sz w:val="24"/>
                <w:szCs w:val="24"/>
              </w:rPr>
            </w:pPr>
            <w:r w:rsidRPr="00451AE3">
              <w:rPr>
                <w:rFonts w:ascii="Times New Roman" w:eastAsia="宋体" w:hAnsi="Times New Roman" w:cs="Times New Roman"/>
                <w:color w:val="000000"/>
                <w:kern w:val="0"/>
                <w:sz w:val="24"/>
                <w:szCs w:val="24"/>
              </w:rPr>
              <w:t>9.18196995</w:t>
            </w:r>
          </w:p>
        </w:tc>
        <w:tc>
          <w:tcPr>
            <w:tcW w:w="1278" w:type="dxa"/>
            <w:tcBorders>
              <w:top w:val="nil"/>
              <w:left w:val="nil"/>
              <w:bottom w:val="single" w:sz="4" w:space="0" w:color="auto"/>
              <w:right w:val="single" w:sz="4" w:space="0" w:color="auto"/>
            </w:tcBorders>
            <w:shd w:val="clear" w:color="auto" w:fill="auto"/>
            <w:noWrap/>
            <w:vAlign w:val="center"/>
            <w:hideMark/>
          </w:tcPr>
          <w:p w:rsidR="00451AE3" w:rsidRPr="00451AE3" w:rsidRDefault="00451AE3" w:rsidP="00451AE3">
            <w:pPr>
              <w:widowControl/>
              <w:jc w:val="center"/>
              <w:rPr>
                <w:rFonts w:ascii="Times New Roman" w:eastAsia="宋体" w:hAnsi="Times New Roman" w:cs="Times New Roman"/>
                <w:color w:val="000000"/>
                <w:kern w:val="0"/>
                <w:sz w:val="24"/>
                <w:szCs w:val="24"/>
              </w:rPr>
            </w:pPr>
            <w:r w:rsidRPr="00451AE3">
              <w:rPr>
                <w:rFonts w:ascii="Times New Roman" w:eastAsia="宋体" w:hAnsi="Times New Roman" w:cs="Times New Roman"/>
                <w:color w:val="000000"/>
                <w:kern w:val="0"/>
                <w:sz w:val="24"/>
                <w:szCs w:val="24"/>
              </w:rPr>
              <w:t>10.362694</w:t>
            </w:r>
          </w:p>
        </w:tc>
      </w:tr>
    </w:tbl>
    <w:p w:rsidR="00FA1851" w:rsidRDefault="00FA1851" w:rsidP="007F2BA4">
      <w:pPr>
        <w:autoSpaceDE w:val="0"/>
        <w:autoSpaceDN w:val="0"/>
        <w:adjustRightInd w:val="0"/>
        <w:rPr>
          <w:rFonts w:ascii="Times New Roman" w:hAnsi="Times New Roman" w:cs="Times New Roman"/>
          <w:noProof/>
          <w:color w:val="000000"/>
          <w:kern w:val="0"/>
          <w:sz w:val="24"/>
          <w:szCs w:val="24"/>
        </w:rPr>
      </w:pPr>
      <w:r>
        <w:rPr>
          <w:rFonts w:ascii="Times New Roman" w:hAnsi="Times New Roman" w:cs="Times New Roman"/>
          <w:noProof/>
          <w:color w:val="000000"/>
          <w:kern w:val="0"/>
          <w:sz w:val="24"/>
          <w:szCs w:val="24"/>
        </w:rPr>
        <w:tab/>
      </w:r>
    </w:p>
    <w:p w:rsidR="00FA1851" w:rsidRDefault="00FA1851" w:rsidP="00FA1851">
      <w:pPr>
        <w:autoSpaceDE w:val="0"/>
        <w:autoSpaceDN w:val="0"/>
        <w:adjustRightInd w:val="0"/>
        <w:ind w:firstLine="420"/>
        <w:jc w:val="left"/>
        <w:rPr>
          <w:rFonts w:ascii="Times New Roman" w:hAnsi="Times New Roman" w:cs="Times New Roman"/>
          <w:kern w:val="0"/>
          <w:sz w:val="24"/>
          <w:szCs w:val="24"/>
        </w:rPr>
      </w:pPr>
      <w:r>
        <w:rPr>
          <w:rFonts w:ascii="Times New Roman" w:hAnsi="Times New Roman" w:cs="Times New Roman"/>
          <w:noProof/>
          <w:color w:val="000000"/>
          <w:kern w:val="0"/>
          <w:sz w:val="24"/>
          <w:szCs w:val="24"/>
        </w:rPr>
        <w:t xml:space="preserve">Now, we have all the variable we need to calculate </w:t>
      </w:r>
      <w:r w:rsidRPr="00E100E7">
        <w:rPr>
          <w:rFonts w:ascii="Times New Roman" w:hAnsi="Times New Roman" w:cs="Times New Roman"/>
          <w:kern w:val="0"/>
          <w:sz w:val="24"/>
          <w:szCs w:val="24"/>
        </w:rPr>
        <w:t xml:space="preserve">the interfacial flaw size </w:t>
      </w:r>
      <w:r w:rsidRPr="00E100E7">
        <w:rPr>
          <w:rFonts w:ascii="Times New Roman" w:hAnsi="Times New Roman" w:cs="Times New Roman"/>
          <w:bCs/>
          <w:i/>
          <w:iCs/>
          <w:kern w:val="0"/>
          <w:sz w:val="24"/>
          <w:szCs w:val="24"/>
        </w:rPr>
        <w:t>c</w:t>
      </w:r>
      <w:r w:rsidRPr="00E100E7">
        <w:rPr>
          <w:rFonts w:ascii="Times New Roman" w:hAnsi="Times New Roman" w:cs="Times New Roman"/>
          <w:bCs/>
          <w:i/>
          <w:iCs/>
          <w:kern w:val="0"/>
          <w:sz w:val="24"/>
          <w:szCs w:val="24"/>
          <w:vertAlign w:val="subscript"/>
        </w:rPr>
        <w:t>B</w:t>
      </w:r>
      <w:r w:rsidRPr="00E100E7">
        <w:rPr>
          <w:rFonts w:ascii="Times New Roman" w:hAnsi="Times New Roman" w:cs="Times New Roman"/>
          <w:bCs/>
          <w:kern w:val="0"/>
          <w:sz w:val="24"/>
          <w:szCs w:val="24"/>
        </w:rPr>
        <w:t xml:space="preserve"> </w:t>
      </w:r>
      <w:r w:rsidRPr="00E100E7">
        <w:rPr>
          <w:rFonts w:ascii="Times New Roman" w:hAnsi="Times New Roman" w:cs="Times New Roman"/>
          <w:kern w:val="0"/>
          <w:sz w:val="24"/>
          <w:szCs w:val="24"/>
        </w:rPr>
        <w:t xml:space="preserve">at which the coatings will buckle, and the interfacial flaw size </w:t>
      </w:r>
      <w:r w:rsidRPr="00E100E7">
        <w:rPr>
          <w:rFonts w:ascii="Times New Roman" w:hAnsi="Times New Roman" w:cs="Times New Roman"/>
          <w:bCs/>
          <w:i/>
          <w:iCs/>
          <w:kern w:val="0"/>
          <w:sz w:val="24"/>
          <w:szCs w:val="24"/>
        </w:rPr>
        <w:t>c</w:t>
      </w:r>
      <w:r w:rsidRPr="00E100E7">
        <w:rPr>
          <w:rFonts w:ascii="Times New Roman" w:hAnsi="Times New Roman" w:cs="Times New Roman"/>
          <w:bCs/>
          <w:i/>
          <w:iCs/>
          <w:kern w:val="0"/>
          <w:sz w:val="24"/>
          <w:szCs w:val="24"/>
          <w:vertAlign w:val="subscript"/>
        </w:rPr>
        <w:t>S</w:t>
      </w:r>
      <w:r w:rsidRPr="00E100E7">
        <w:rPr>
          <w:rFonts w:ascii="Times New Roman" w:hAnsi="Times New Roman" w:cs="Times New Roman"/>
          <w:kern w:val="0"/>
          <w:sz w:val="24"/>
          <w:szCs w:val="24"/>
        </w:rPr>
        <w:t xml:space="preserve"> at which the coatings spall</w:t>
      </w:r>
      <w:r>
        <w:rPr>
          <w:rFonts w:ascii="Times New Roman" w:hAnsi="Times New Roman" w:cs="Times New Roman"/>
          <w:kern w:val="0"/>
          <w:sz w:val="24"/>
          <w:szCs w:val="24"/>
        </w:rPr>
        <w:t xml:space="preserve">. </w:t>
      </w:r>
    </w:p>
    <w:p w:rsidR="00FA1851" w:rsidRPr="00FA1851" w:rsidRDefault="005A097C" w:rsidP="00FA1851">
      <w:pPr>
        <w:autoSpaceDE w:val="0"/>
        <w:autoSpaceDN w:val="0"/>
        <w:adjustRightInd w:val="0"/>
        <w:ind w:firstLine="420"/>
        <w:rPr>
          <w:rFonts w:ascii="Times New Roman" w:hAnsi="Times New Roman" w:cs="Times New Roman"/>
          <w:noProof/>
          <w:color w:val="000000"/>
          <w:kern w:val="0"/>
          <w:sz w:val="28"/>
          <w:szCs w:val="28"/>
        </w:rPr>
      </w:pPr>
      <m:oMathPara>
        <m:oMath>
          <m:sSub>
            <m:sSubPr>
              <m:ctrlPr>
                <w:rPr>
                  <w:rFonts w:ascii="Cambria Math" w:eastAsia="Cambria Math" w:hAnsi="Cambria Math" w:cs="Times New Roman"/>
                  <w:color w:val="000000"/>
                  <w:kern w:val="0"/>
                  <w:sz w:val="28"/>
                  <w:szCs w:val="28"/>
                </w:rPr>
              </m:ctrlPr>
            </m:sSubPr>
            <m:e>
              <m:r>
                <m:rPr>
                  <m:sty m:val="p"/>
                </m:rPr>
                <w:rPr>
                  <w:rFonts w:ascii="Cambria Math" w:eastAsia="Cambria Math" w:hAnsi="Cambria Math" w:cs="Times New Roman"/>
                  <w:color w:val="000000"/>
                  <w:kern w:val="0"/>
                  <w:sz w:val="28"/>
                  <w:szCs w:val="28"/>
                </w:rPr>
                <m:t>c</m:t>
              </m:r>
            </m:e>
            <m:sub>
              <m:r>
                <w:rPr>
                  <w:rFonts w:ascii="Cambria Math" w:eastAsia="Cambria Math" w:hAnsi="Cambria Math" w:cs="Times New Roman"/>
                  <w:color w:val="000000"/>
                  <w:kern w:val="0"/>
                  <w:sz w:val="28"/>
                  <w:szCs w:val="28"/>
                </w:rPr>
                <m:t>B</m:t>
              </m:r>
            </m:sub>
          </m:sSub>
          <m:r>
            <w:rPr>
              <w:rFonts w:ascii="Cambria Math" w:eastAsia="Cambria Math" w:hAnsi="Cambria Math" w:cs="Times New Roman"/>
              <w:color w:val="000000"/>
              <w:kern w:val="0"/>
              <w:sz w:val="28"/>
              <w:szCs w:val="28"/>
            </w:rPr>
            <m:t>=</m:t>
          </m:r>
          <m:f>
            <m:fPr>
              <m:type m:val="skw"/>
              <m:ctrlPr>
                <w:rPr>
                  <w:rFonts w:ascii="Cambria Math" w:eastAsia="Cambria Math" w:hAnsi="Cambria Math" w:cs="Times New Roman"/>
                  <w:color w:val="000000"/>
                  <w:kern w:val="0"/>
                  <w:sz w:val="28"/>
                  <w:szCs w:val="28"/>
                </w:rPr>
              </m:ctrlPr>
            </m:fPr>
            <m:num>
              <m:r>
                <m:rPr>
                  <m:sty m:val="p"/>
                </m:rPr>
                <w:rPr>
                  <w:rFonts w:ascii="Cambria Math" w:eastAsia="Cambria Math" w:hAnsi="Cambria Math" w:cs="Times New Roman"/>
                  <w:color w:val="000000"/>
                  <w:kern w:val="0"/>
                  <w:sz w:val="28"/>
                  <w:szCs w:val="28"/>
                </w:rPr>
                <m:t>t</m:t>
              </m:r>
            </m:num>
            <m:den>
              <m:rad>
                <m:radPr>
                  <m:degHide m:val="1"/>
                  <m:ctrlPr>
                    <w:rPr>
                      <w:rFonts w:ascii="Cambria Math" w:eastAsia="Cambria Math" w:hAnsi="Cambria Math" w:cs="Times New Roman"/>
                      <w:i/>
                      <w:color w:val="000000"/>
                      <w:kern w:val="0"/>
                      <w:sz w:val="28"/>
                      <w:szCs w:val="28"/>
                    </w:rPr>
                  </m:ctrlPr>
                </m:radPr>
                <m:deg/>
                <m:e>
                  <m:d>
                    <m:dPr>
                      <m:begChr m:val="{"/>
                      <m:endChr m:val="}"/>
                      <m:ctrlPr>
                        <w:rPr>
                          <w:rFonts w:ascii="Cambria Math" w:eastAsia="Cambria Math" w:hAnsi="Cambria Math" w:cs="Times New Roman"/>
                          <w:i/>
                          <w:color w:val="000000"/>
                          <w:kern w:val="0"/>
                          <w:sz w:val="28"/>
                          <w:szCs w:val="28"/>
                        </w:rPr>
                      </m:ctrlPr>
                    </m:dPr>
                    <m:e>
                      <m:sSub>
                        <m:sSubPr>
                          <m:ctrlPr>
                            <w:rPr>
                              <w:rFonts w:ascii="Cambria Math" w:eastAsia="Cambria Math" w:hAnsi="Cambria Math" w:cs="Times New Roman"/>
                              <w:color w:val="000000"/>
                              <w:kern w:val="0"/>
                              <w:sz w:val="28"/>
                              <w:szCs w:val="28"/>
                            </w:rPr>
                          </m:ctrlPr>
                        </m:sSubPr>
                        <m:e>
                          <m:r>
                            <w:rPr>
                              <w:rFonts w:ascii="Cambria Math" w:eastAsia="Cambria Math" w:hAnsi="Cambria Math" w:cs="Times New Roman"/>
                              <w:color w:val="000000"/>
                              <w:kern w:val="0"/>
                              <w:sz w:val="28"/>
                              <w:szCs w:val="28"/>
                            </w:rPr>
                            <m:t>σ</m:t>
                          </m:r>
                        </m:e>
                        <m:sub>
                          <m:r>
                            <w:rPr>
                              <w:rFonts w:ascii="Cambria Math" w:eastAsia="Cambria Math" w:hAnsi="Cambria Math" w:cs="Times New Roman"/>
                              <w:color w:val="000000"/>
                              <w:kern w:val="0"/>
                              <w:sz w:val="28"/>
                              <w:szCs w:val="28"/>
                            </w:rPr>
                            <m:t>b</m:t>
                          </m:r>
                        </m:sub>
                      </m:sSub>
                      <m:d>
                        <m:dPr>
                          <m:begChr m:val="["/>
                          <m:endChr m:val="]"/>
                          <m:ctrlPr>
                            <w:rPr>
                              <w:rFonts w:ascii="Cambria Math" w:eastAsia="Cambria Math" w:hAnsi="Cambria Math" w:cs="Times New Roman"/>
                              <w:i/>
                              <w:color w:val="000000"/>
                              <w:kern w:val="0"/>
                              <w:sz w:val="28"/>
                              <w:szCs w:val="28"/>
                            </w:rPr>
                          </m:ctrlPr>
                        </m:dPr>
                        <m:e>
                          <m:f>
                            <m:fPr>
                              <m:ctrlPr>
                                <w:rPr>
                                  <w:rFonts w:ascii="Cambria Math" w:eastAsia="Cambria Math" w:hAnsi="Cambria Math" w:cs="Times New Roman"/>
                                  <w:i/>
                                  <w:color w:val="000000"/>
                                  <w:kern w:val="0"/>
                                  <w:sz w:val="28"/>
                                  <w:szCs w:val="28"/>
                                </w:rPr>
                              </m:ctrlPr>
                            </m:fPr>
                            <m:num>
                              <m:r>
                                <w:rPr>
                                  <w:rFonts w:ascii="Cambria Math" w:eastAsia="Cambria Math" w:hAnsi="Cambria Math" w:cs="Times New Roman"/>
                                  <w:color w:val="000000"/>
                                  <w:kern w:val="0"/>
                                  <w:sz w:val="28"/>
                                  <w:szCs w:val="28"/>
                                </w:rPr>
                                <m:t>12(1-</m:t>
                              </m:r>
                              <m:sSubSup>
                                <m:sSubSupPr>
                                  <m:ctrlPr>
                                    <w:rPr>
                                      <w:rFonts w:ascii="Cambria Math" w:eastAsia="Cambria Math" w:hAnsi="Cambria Math" w:cs="Times New Roman"/>
                                      <w:i/>
                                      <w:color w:val="000000"/>
                                      <w:kern w:val="0"/>
                                      <w:sz w:val="28"/>
                                      <w:szCs w:val="28"/>
                                    </w:rPr>
                                  </m:ctrlPr>
                                </m:sSubSupPr>
                                <m:e>
                                  <m:r>
                                    <w:rPr>
                                      <w:rFonts w:ascii="Cambria Math" w:eastAsia="Cambria Math" w:hAnsi="Cambria Math" w:cs="Times New Roman"/>
                                      <w:color w:val="000000"/>
                                      <w:kern w:val="0"/>
                                      <w:sz w:val="28"/>
                                      <w:szCs w:val="28"/>
                                    </w:rPr>
                                    <m:t>v</m:t>
                                  </m:r>
                                </m:e>
                                <m:sub>
                                  <m:r>
                                    <w:rPr>
                                      <w:rFonts w:ascii="Cambria Math" w:eastAsia="Cambria Math" w:hAnsi="Cambria Math" w:cs="Times New Roman"/>
                                      <w:color w:val="000000"/>
                                      <w:kern w:val="0"/>
                                      <w:sz w:val="28"/>
                                      <w:szCs w:val="28"/>
                                    </w:rPr>
                                    <m:t>c</m:t>
                                  </m:r>
                                </m:sub>
                                <m:sup>
                                  <m:r>
                                    <w:rPr>
                                      <w:rFonts w:ascii="Cambria Math" w:eastAsia="Cambria Math" w:hAnsi="Cambria Math" w:cs="Times New Roman"/>
                                      <w:color w:val="000000"/>
                                      <w:kern w:val="0"/>
                                      <w:sz w:val="28"/>
                                      <w:szCs w:val="28"/>
                                    </w:rPr>
                                    <m:t>2</m:t>
                                  </m:r>
                                </m:sup>
                              </m:sSubSup>
                              <m:r>
                                <w:rPr>
                                  <w:rFonts w:ascii="Cambria Math" w:eastAsia="Cambria Math" w:hAnsi="Cambria Math" w:cs="Times New Roman"/>
                                  <w:color w:val="000000"/>
                                  <w:kern w:val="0"/>
                                  <w:sz w:val="28"/>
                                  <w:szCs w:val="28"/>
                                </w:rPr>
                                <m:t>)</m:t>
                              </m:r>
                            </m:num>
                            <m:den>
                              <m:r>
                                <w:rPr>
                                  <w:rFonts w:ascii="Cambria Math" w:eastAsia="Cambria Math" w:hAnsi="Cambria Math" w:cs="Times New Roman"/>
                                  <w:color w:val="000000"/>
                                  <w:kern w:val="0"/>
                                  <w:sz w:val="28"/>
                                  <w:szCs w:val="28"/>
                                </w:rPr>
                                <m:t>k</m:t>
                              </m:r>
                              <m:sSub>
                                <m:sSubPr>
                                  <m:ctrlPr>
                                    <w:rPr>
                                      <w:rFonts w:ascii="Cambria Math" w:eastAsia="Cambria Math" w:hAnsi="Cambria Math" w:cs="Times New Roman"/>
                                      <w:i/>
                                      <w:color w:val="000000"/>
                                      <w:kern w:val="0"/>
                                      <w:sz w:val="28"/>
                                      <w:szCs w:val="28"/>
                                    </w:rPr>
                                  </m:ctrlPr>
                                </m:sSubPr>
                                <m:e>
                                  <m:r>
                                    <w:rPr>
                                      <w:rFonts w:ascii="Cambria Math" w:eastAsia="Cambria Math" w:hAnsi="Cambria Math" w:cs="Times New Roman"/>
                                      <w:color w:val="000000"/>
                                      <w:kern w:val="0"/>
                                      <w:sz w:val="28"/>
                                      <w:szCs w:val="28"/>
                                    </w:rPr>
                                    <m:t>E</m:t>
                                  </m:r>
                                </m:e>
                                <m:sub>
                                  <m:r>
                                    <w:rPr>
                                      <w:rFonts w:ascii="Cambria Math" w:eastAsia="Cambria Math" w:hAnsi="Cambria Math" w:cs="Times New Roman"/>
                                      <w:color w:val="000000"/>
                                      <w:kern w:val="0"/>
                                      <w:sz w:val="28"/>
                                      <w:szCs w:val="28"/>
                                    </w:rPr>
                                    <m:t>c</m:t>
                                  </m:r>
                                </m:sub>
                              </m:sSub>
                            </m:den>
                          </m:f>
                        </m:e>
                      </m:d>
                    </m:e>
                  </m:d>
                </m:e>
              </m:rad>
            </m:den>
          </m:f>
        </m:oMath>
      </m:oMathPara>
    </w:p>
    <w:p w:rsidR="00FB682A" w:rsidRPr="00FB682A" w:rsidRDefault="00FB682A" w:rsidP="00FB682A">
      <w:pPr>
        <w:pStyle w:val="NoSpacing"/>
        <w:rPr>
          <w:rFonts w:ascii="Times New Roman" w:hAnsi="Times New Roman" w:cs="Times New Roman"/>
          <w:i/>
        </w:rPr>
      </w:pPr>
      <w:r w:rsidRPr="00FB682A">
        <w:rPr>
          <w:rFonts w:ascii="Times New Roman" w:hAnsi="Times New Roman" w:cs="Times New Roman"/>
          <w:i/>
        </w:rPr>
        <w:t xml:space="preserve">Table </w:t>
      </w:r>
      <w:r w:rsidR="004C41C6">
        <w:rPr>
          <w:rFonts w:ascii="Times New Roman" w:hAnsi="Times New Roman" w:cs="Times New Roman"/>
          <w:i/>
        </w:rPr>
        <w:t>4</w:t>
      </w:r>
      <w:r w:rsidRPr="00FB682A">
        <w:rPr>
          <w:rFonts w:ascii="Times New Roman" w:hAnsi="Times New Roman" w:cs="Times New Roman"/>
          <w:i/>
        </w:rPr>
        <w:t xml:space="preserve"> Parameters and the resulting </w:t>
      </w:r>
      <w:r>
        <w:rPr>
          <w:rFonts w:ascii="Times New Roman" w:hAnsi="Times New Roman" w:cs="Times New Roman"/>
          <w:i/>
        </w:rPr>
        <w:t>c</w:t>
      </w:r>
      <w:r w:rsidRPr="00FB682A">
        <w:rPr>
          <w:rFonts w:ascii="Times New Roman" w:hAnsi="Times New Roman" w:cs="Times New Roman"/>
          <w:i/>
          <w:vertAlign w:val="subscript"/>
        </w:rPr>
        <w:t>B</w:t>
      </w:r>
      <w:r w:rsidRPr="00FB682A">
        <w:rPr>
          <w:rFonts w:ascii="Times New Roman" w:hAnsi="Times New Roman" w:cs="Times New Roman"/>
          <w:i/>
        </w:rPr>
        <w:t xml:space="preserve"> for the two samples using the</w:t>
      </w:r>
      <w:r>
        <w:rPr>
          <w:rFonts w:ascii="Times New Roman" w:hAnsi="Times New Roman" w:cs="Times New Roman"/>
          <w:i/>
        </w:rPr>
        <w:t xml:space="preserve"> above</w:t>
      </w:r>
      <w:r w:rsidRPr="00FB682A">
        <w:rPr>
          <w:rFonts w:ascii="Times New Roman" w:hAnsi="Times New Roman" w:cs="Times New Roman"/>
          <w:i/>
        </w:rPr>
        <w:t xml:space="preserve"> equation</w:t>
      </w:r>
    </w:p>
    <w:tbl>
      <w:tblPr>
        <w:tblW w:w="5916" w:type="dxa"/>
        <w:jc w:val="center"/>
        <w:tblLook w:val="04A0" w:firstRow="1" w:lastRow="0" w:firstColumn="1" w:lastColumn="0" w:noHBand="0" w:noVBand="1"/>
      </w:tblPr>
      <w:tblGrid>
        <w:gridCol w:w="2820"/>
        <w:gridCol w:w="1620"/>
        <w:gridCol w:w="1476"/>
      </w:tblGrid>
      <w:tr w:rsidR="00FA1851" w:rsidRPr="00FA1851" w:rsidTr="00FB682A">
        <w:trPr>
          <w:trHeight w:val="300"/>
          <w:jc w:val="center"/>
        </w:trPr>
        <w:tc>
          <w:tcPr>
            <w:tcW w:w="2820" w:type="dxa"/>
            <w:tcBorders>
              <w:top w:val="nil"/>
              <w:left w:val="nil"/>
              <w:bottom w:val="nil"/>
              <w:right w:val="nil"/>
            </w:tcBorders>
            <w:shd w:val="clear" w:color="auto" w:fill="auto"/>
            <w:noWrap/>
            <w:vAlign w:val="center"/>
            <w:hideMark/>
          </w:tcPr>
          <w:p w:rsidR="00FA1851" w:rsidRPr="00FA1851" w:rsidRDefault="00FA1851" w:rsidP="00FA1851">
            <w:pPr>
              <w:widowControl/>
              <w:jc w:val="left"/>
              <w:rPr>
                <w:rFonts w:ascii="Calibri" w:eastAsia="宋体" w:hAnsi="Calibri" w:cs="宋体"/>
                <w:b/>
                <w:bCs/>
                <w:color w:val="000000"/>
                <w:kern w:val="0"/>
                <w:sz w:val="22"/>
              </w:rPr>
            </w:pP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1851" w:rsidRPr="00FA1851" w:rsidRDefault="00FA1851" w:rsidP="00FA1851">
            <w:pPr>
              <w:widowControl/>
              <w:jc w:val="center"/>
              <w:rPr>
                <w:rFonts w:eastAsia="宋体" w:cs="宋体"/>
                <w:b/>
                <w:bCs/>
                <w:color w:val="000000"/>
                <w:kern w:val="0"/>
                <w:sz w:val="22"/>
              </w:rPr>
            </w:pPr>
            <w:r w:rsidRPr="00FA1851">
              <w:rPr>
                <w:rFonts w:eastAsia="宋体" w:cs="宋体"/>
                <w:b/>
                <w:bCs/>
                <w:color w:val="000000"/>
                <w:kern w:val="0"/>
                <w:sz w:val="22"/>
              </w:rPr>
              <w:t>Sample  A</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FA1851" w:rsidRPr="00FA1851" w:rsidRDefault="00FA1851" w:rsidP="00FA1851">
            <w:pPr>
              <w:widowControl/>
              <w:jc w:val="center"/>
              <w:rPr>
                <w:rFonts w:eastAsia="宋体" w:cs="宋体"/>
                <w:b/>
                <w:bCs/>
                <w:color w:val="000000"/>
                <w:kern w:val="0"/>
                <w:sz w:val="22"/>
              </w:rPr>
            </w:pPr>
            <w:r w:rsidRPr="00FA1851">
              <w:rPr>
                <w:rFonts w:eastAsia="宋体" w:cs="宋体"/>
                <w:b/>
                <w:bCs/>
                <w:color w:val="000000"/>
                <w:kern w:val="0"/>
                <w:sz w:val="22"/>
              </w:rPr>
              <w:t>Sample B</w:t>
            </w:r>
          </w:p>
        </w:tc>
      </w:tr>
      <w:tr w:rsidR="00FA1851" w:rsidRPr="00FA1851" w:rsidTr="00FB682A">
        <w:trPr>
          <w:trHeight w:val="270"/>
          <w:jc w:val="center"/>
        </w:trPr>
        <w:tc>
          <w:tcPr>
            <w:tcW w:w="2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1851" w:rsidRPr="00FA1851" w:rsidRDefault="00FA1851" w:rsidP="00FA1851">
            <w:pPr>
              <w:widowControl/>
              <w:jc w:val="center"/>
              <w:rPr>
                <w:rFonts w:eastAsia="宋体" w:cs="宋体"/>
                <w:b/>
                <w:color w:val="000000"/>
                <w:kern w:val="0"/>
                <w:sz w:val="22"/>
              </w:rPr>
            </w:pPr>
            <w:r w:rsidRPr="00FA1851">
              <w:rPr>
                <w:rFonts w:eastAsia="宋体" w:cs="宋体"/>
                <w:b/>
                <w:color w:val="000000"/>
                <w:kern w:val="0"/>
                <w:sz w:val="22"/>
              </w:rPr>
              <w:t>t (m)</w:t>
            </w:r>
          </w:p>
        </w:tc>
        <w:tc>
          <w:tcPr>
            <w:tcW w:w="3096" w:type="dxa"/>
            <w:gridSpan w:val="2"/>
            <w:tcBorders>
              <w:top w:val="single" w:sz="4" w:space="0" w:color="auto"/>
              <w:left w:val="nil"/>
              <w:bottom w:val="single" w:sz="4" w:space="0" w:color="auto"/>
              <w:right w:val="single" w:sz="4" w:space="0" w:color="auto"/>
            </w:tcBorders>
            <w:shd w:val="clear" w:color="auto" w:fill="auto"/>
            <w:noWrap/>
            <w:vAlign w:val="center"/>
            <w:hideMark/>
          </w:tcPr>
          <w:p w:rsidR="00FA1851" w:rsidRPr="00FA1851" w:rsidRDefault="00FA1851" w:rsidP="00FB682A">
            <w:pPr>
              <w:widowControl/>
              <w:jc w:val="center"/>
              <w:rPr>
                <w:rFonts w:ascii="Times New Roman" w:eastAsia="宋体" w:hAnsi="Times New Roman" w:cs="Times New Roman"/>
                <w:color w:val="000000"/>
                <w:kern w:val="0"/>
                <w:sz w:val="24"/>
                <w:szCs w:val="24"/>
              </w:rPr>
            </w:pPr>
            <w:r w:rsidRPr="00FA1851">
              <w:rPr>
                <w:rFonts w:ascii="Times New Roman" w:eastAsia="宋体" w:hAnsi="Times New Roman" w:cs="Times New Roman"/>
                <w:color w:val="000000"/>
                <w:kern w:val="0"/>
                <w:sz w:val="24"/>
                <w:szCs w:val="24"/>
              </w:rPr>
              <w:t>0.000014</w:t>
            </w:r>
          </w:p>
        </w:tc>
      </w:tr>
      <w:tr w:rsidR="00FA1851" w:rsidRPr="00FA1851" w:rsidTr="00FB682A">
        <w:trPr>
          <w:trHeight w:val="270"/>
          <w:jc w:val="center"/>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FA1851" w:rsidRPr="00FA1851" w:rsidRDefault="00FA1851" w:rsidP="00FA1851">
            <w:pPr>
              <w:widowControl/>
              <w:jc w:val="center"/>
              <w:rPr>
                <w:rFonts w:eastAsia="宋体" w:cs="宋体"/>
                <w:b/>
                <w:color w:val="000000"/>
                <w:kern w:val="0"/>
                <w:sz w:val="22"/>
              </w:rPr>
            </w:pPr>
            <w:r w:rsidRPr="00FA1851">
              <w:rPr>
                <w:rFonts w:eastAsia="宋体" w:cs="宋体"/>
                <w:b/>
                <w:color w:val="000000"/>
                <w:kern w:val="0"/>
                <w:sz w:val="22"/>
              </w:rPr>
              <w:t>σ</w:t>
            </w:r>
            <w:r w:rsidRPr="00FA1851">
              <w:rPr>
                <w:rFonts w:eastAsia="宋体" w:cs="宋体"/>
                <w:b/>
                <w:color w:val="000000"/>
                <w:kern w:val="0"/>
                <w:sz w:val="22"/>
                <w:vertAlign w:val="subscript"/>
              </w:rPr>
              <w:t>b</w:t>
            </w:r>
            <w:r w:rsidRPr="00FA1851">
              <w:rPr>
                <w:rFonts w:eastAsia="宋体" w:cs="宋体"/>
                <w:b/>
                <w:color w:val="000000"/>
                <w:kern w:val="0"/>
                <w:sz w:val="22"/>
              </w:rPr>
              <w:t xml:space="preserve"> (Pa)</w:t>
            </w:r>
          </w:p>
        </w:tc>
        <w:tc>
          <w:tcPr>
            <w:tcW w:w="1620" w:type="dxa"/>
            <w:tcBorders>
              <w:top w:val="nil"/>
              <w:left w:val="nil"/>
              <w:bottom w:val="single" w:sz="4" w:space="0" w:color="auto"/>
              <w:right w:val="single" w:sz="4" w:space="0" w:color="auto"/>
            </w:tcBorders>
            <w:shd w:val="clear" w:color="auto" w:fill="auto"/>
            <w:noWrap/>
            <w:vAlign w:val="bottom"/>
            <w:hideMark/>
          </w:tcPr>
          <w:p w:rsidR="00FA1851" w:rsidRPr="00FA1851" w:rsidRDefault="00FA1851" w:rsidP="00FB682A">
            <w:pPr>
              <w:widowControl/>
              <w:jc w:val="center"/>
              <w:rPr>
                <w:rFonts w:ascii="Times New Roman" w:eastAsia="宋体" w:hAnsi="Times New Roman" w:cs="Times New Roman"/>
                <w:color w:val="000000"/>
                <w:kern w:val="0"/>
                <w:sz w:val="24"/>
                <w:szCs w:val="24"/>
              </w:rPr>
            </w:pPr>
            <w:r w:rsidRPr="00FA1851">
              <w:rPr>
                <w:rFonts w:ascii="Times New Roman" w:eastAsia="宋体" w:hAnsi="Times New Roman" w:cs="Times New Roman"/>
                <w:color w:val="000000"/>
                <w:kern w:val="0"/>
                <w:sz w:val="24"/>
                <w:szCs w:val="24"/>
              </w:rPr>
              <w:t>1.915E+07</w:t>
            </w:r>
          </w:p>
        </w:tc>
        <w:tc>
          <w:tcPr>
            <w:tcW w:w="1476" w:type="dxa"/>
            <w:tcBorders>
              <w:top w:val="nil"/>
              <w:left w:val="nil"/>
              <w:bottom w:val="single" w:sz="4" w:space="0" w:color="auto"/>
              <w:right w:val="single" w:sz="4" w:space="0" w:color="auto"/>
            </w:tcBorders>
            <w:shd w:val="clear" w:color="auto" w:fill="auto"/>
            <w:noWrap/>
            <w:vAlign w:val="bottom"/>
            <w:hideMark/>
          </w:tcPr>
          <w:p w:rsidR="00FA1851" w:rsidRPr="00FA1851" w:rsidRDefault="00FA1851" w:rsidP="00FB682A">
            <w:pPr>
              <w:widowControl/>
              <w:jc w:val="center"/>
              <w:rPr>
                <w:rFonts w:ascii="Times New Roman" w:eastAsia="宋体" w:hAnsi="Times New Roman" w:cs="Times New Roman"/>
                <w:color w:val="000000"/>
                <w:kern w:val="0"/>
                <w:sz w:val="24"/>
                <w:szCs w:val="24"/>
              </w:rPr>
            </w:pPr>
            <w:r w:rsidRPr="00FA1851">
              <w:rPr>
                <w:rFonts w:ascii="Times New Roman" w:eastAsia="宋体" w:hAnsi="Times New Roman" w:cs="Times New Roman"/>
                <w:color w:val="000000"/>
                <w:kern w:val="0"/>
                <w:sz w:val="24"/>
                <w:szCs w:val="24"/>
              </w:rPr>
              <w:t>2.640E+06</w:t>
            </w:r>
          </w:p>
        </w:tc>
      </w:tr>
      <w:tr w:rsidR="00FA1851" w:rsidRPr="00FA1851" w:rsidTr="00FB682A">
        <w:trPr>
          <w:trHeight w:val="270"/>
          <w:jc w:val="center"/>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FA1851" w:rsidRPr="00FA1851" w:rsidRDefault="00FA1851" w:rsidP="00FA1851">
            <w:pPr>
              <w:widowControl/>
              <w:jc w:val="center"/>
              <w:rPr>
                <w:rFonts w:eastAsia="宋体" w:cs="宋体"/>
                <w:b/>
                <w:color w:val="000000"/>
                <w:kern w:val="0"/>
                <w:sz w:val="22"/>
              </w:rPr>
            </w:pPr>
            <w:r w:rsidRPr="00FA1851">
              <w:rPr>
                <w:rFonts w:eastAsia="宋体" w:cs="宋体"/>
                <w:b/>
                <w:color w:val="000000"/>
                <w:kern w:val="0"/>
                <w:sz w:val="22"/>
              </w:rPr>
              <w:t>v</w:t>
            </w:r>
            <w:r w:rsidRPr="00FA1851">
              <w:rPr>
                <w:rFonts w:eastAsia="宋体" w:cs="宋体"/>
                <w:b/>
                <w:color w:val="000000"/>
                <w:kern w:val="0"/>
                <w:sz w:val="22"/>
                <w:vertAlign w:val="subscript"/>
              </w:rPr>
              <w:t>c</w:t>
            </w:r>
            <w:r w:rsidRPr="00FA1851">
              <w:rPr>
                <w:rFonts w:eastAsia="宋体" w:cs="宋体"/>
                <w:b/>
                <w:color w:val="000000"/>
                <w:kern w:val="0"/>
                <w:sz w:val="22"/>
                <w:vertAlign w:val="superscript"/>
              </w:rPr>
              <w:t>2</w:t>
            </w:r>
          </w:p>
        </w:tc>
        <w:tc>
          <w:tcPr>
            <w:tcW w:w="3096" w:type="dxa"/>
            <w:gridSpan w:val="2"/>
            <w:tcBorders>
              <w:top w:val="single" w:sz="4" w:space="0" w:color="auto"/>
              <w:left w:val="nil"/>
              <w:bottom w:val="single" w:sz="4" w:space="0" w:color="auto"/>
              <w:right w:val="single" w:sz="4" w:space="0" w:color="auto"/>
            </w:tcBorders>
            <w:shd w:val="clear" w:color="auto" w:fill="auto"/>
            <w:noWrap/>
            <w:vAlign w:val="center"/>
            <w:hideMark/>
          </w:tcPr>
          <w:p w:rsidR="00FA1851" w:rsidRPr="00FA1851" w:rsidRDefault="00FA1851" w:rsidP="00FB682A">
            <w:pPr>
              <w:widowControl/>
              <w:jc w:val="center"/>
              <w:rPr>
                <w:rFonts w:ascii="Times New Roman" w:eastAsia="宋体" w:hAnsi="Times New Roman" w:cs="Times New Roman"/>
                <w:color w:val="000000"/>
                <w:kern w:val="0"/>
                <w:sz w:val="24"/>
                <w:szCs w:val="24"/>
              </w:rPr>
            </w:pPr>
            <w:r w:rsidRPr="00FA1851">
              <w:rPr>
                <w:rFonts w:ascii="Times New Roman" w:eastAsia="宋体" w:hAnsi="Times New Roman" w:cs="Times New Roman"/>
                <w:color w:val="000000"/>
                <w:kern w:val="0"/>
                <w:sz w:val="24"/>
                <w:szCs w:val="24"/>
              </w:rPr>
              <w:t>0.0484</w:t>
            </w:r>
          </w:p>
        </w:tc>
      </w:tr>
      <w:tr w:rsidR="00FA1851" w:rsidRPr="00FA1851" w:rsidTr="00FB682A">
        <w:trPr>
          <w:trHeight w:val="270"/>
          <w:jc w:val="center"/>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FA1851" w:rsidRPr="00FA1851" w:rsidRDefault="00FA1851" w:rsidP="00FA1851">
            <w:pPr>
              <w:widowControl/>
              <w:jc w:val="center"/>
              <w:rPr>
                <w:rFonts w:eastAsia="宋体" w:cs="宋体"/>
                <w:b/>
                <w:color w:val="000000"/>
                <w:kern w:val="0"/>
                <w:sz w:val="22"/>
              </w:rPr>
            </w:pPr>
            <w:r w:rsidRPr="00FA1851">
              <w:rPr>
                <w:rFonts w:eastAsia="宋体" w:cs="宋体"/>
                <w:b/>
                <w:color w:val="000000"/>
                <w:kern w:val="0"/>
                <w:sz w:val="22"/>
              </w:rPr>
              <w:t>k</w:t>
            </w:r>
          </w:p>
        </w:tc>
        <w:tc>
          <w:tcPr>
            <w:tcW w:w="3096" w:type="dxa"/>
            <w:gridSpan w:val="2"/>
            <w:tcBorders>
              <w:top w:val="single" w:sz="4" w:space="0" w:color="auto"/>
              <w:left w:val="nil"/>
              <w:bottom w:val="single" w:sz="4" w:space="0" w:color="auto"/>
              <w:right w:val="single" w:sz="4" w:space="0" w:color="auto"/>
            </w:tcBorders>
            <w:shd w:val="clear" w:color="auto" w:fill="auto"/>
            <w:noWrap/>
            <w:vAlign w:val="center"/>
            <w:hideMark/>
          </w:tcPr>
          <w:p w:rsidR="00FA1851" w:rsidRPr="00FA1851" w:rsidRDefault="00FA1851" w:rsidP="00FB682A">
            <w:pPr>
              <w:widowControl/>
              <w:jc w:val="center"/>
              <w:rPr>
                <w:rFonts w:ascii="Times New Roman" w:eastAsia="宋体" w:hAnsi="Times New Roman" w:cs="Times New Roman"/>
                <w:color w:val="000000"/>
                <w:kern w:val="0"/>
                <w:sz w:val="24"/>
                <w:szCs w:val="24"/>
              </w:rPr>
            </w:pPr>
            <w:r w:rsidRPr="00FA1851">
              <w:rPr>
                <w:rFonts w:ascii="Times New Roman" w:eastAsia="宋体" w:hAnsi="Times New Roman" w:cs="Times New Roman"/>
                <w:color w:val="000000"/>
                <w:kern w:val="0"/>
                <w:sz w:val="24"/>
                <w:szCs w:val="24"/>
              </w:rPr>
              <w:t>14.7</w:t>
            </w:r>
          </w:p>
        </w:tc>
      </w:tr>
      <w:tr w:rsidR="00FA1851" w:rsidRPr="00FA1851" w:rsidTr="00FB682A">
        <w:trPr>
          <w:trHeight w:val="270"/>
          <w:jc w:val="center"/>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FA1851" w:rsidRPr="00FA1851" w:rsidRDefault="00FA1851" w:rsidP="00FA1851">
            <w:pPr>
              <w:widowControl/>
              <w:jc w:val="center"/>
              <w:rPr>
                <w:rFonts w:eastAsia="宋体" w:cs="宋体"/>
                <w:b/>
                <w:color w:val="000000"/>
                <w:kern w:val="0"/>
                <w:sz w:val="22"/>
              </w:rPr>
            </w:pPr>
            <w:r w:rsidRPr="00FA1851">
              <w:rPr>
                <w:rFonts w:eastAsia="宋体" w:cs="宋体"/>
                <w:b/>
                <w:color w:val="000000"/>
                <w:kern w:val="0"/>
                <w:sz w:val="22"/>
              </w:rPr>
              <w:t>k (using the equation)</w:t>
            </w:r>
          </w:p>
        </w:tc>
        <w:tc>
          <w:tcPr>
            <w:tcW w:w="1620" w:type="dxa"/>
            <w:tcBorders>
              <w:top w:val="nil"/>
              <w:left w:val="nil"/>
              <w:bottom w:val="single" w:sz="4" w:space="0" w:color="auto"/>
              <w:right w:val="single" w:sz="4" w:space="0" w:color="auto"/>
            </w:tcBorders>
            <w:shd w:val="clear" w:color="auto" w:fill="auto"/>
            <w:noWrap/>
            <w:vAlign w:val="center"/>
            <w:hideMark/>
          </w:tcPr>
          <w:p w:rsidR="00FA1851" w:rsidRPr="00FA1851" w:rsidRDefault="00FA1851" w:rsidP="00FB682A">
            <w:pPr>
              <w:widowControl/>
              <w:jc w:val="center"/>
              <w:rPr>
                <w:rFonts w:ascii="Times New Roman" w:eastAsia="宋体" w:hAnsi="Times New Roman" w:cs="Times New Roman"/>
                <w:color w:val="000000"/>
                <w:kern w:val="0"/>
                <w:sz w:val="24"/>
                <w:szCs w:val="24"/>
              </w:rPr>
            </w:pPr>
            <w:r w:rsidRPr="00FA1851">
              <w:rPr>
                <w:rFonts w:ascii="Times New Roman" w:eastAsia="宋体" w:hAnsi="Times New Roman" w:cs="Times New Roman"/>
                <w:color w:val="000000"/>
                <w:kern w:val="0"/>
                <w:sz w:val="24"/>
                <w:szCs w:val="24"/>
              </w:rPr>
              <w:t>9.18196995</w:t>
            </w:r>
          </w:p>
        </w:tc>
        <w:tc>
          <w:tcPr>
            <w:tcW w:w="1476" w:type="dxa"/>
            <w:tcBorders>
              <w:top w:val="nil"/>
              <w:left w:val="nil"/>
              <w:bottom w:val="single" w:sz="4" w:space="0" w:color="auto"/>
              <w:right w:val="single" w:sz="4" w:space="0" w:color="auto"/>
            </w:tcBorders>
            <w:shd w:val="clear" w:color="auto" w:fill="auto"/>
            <w:noWrap/>
            <w:vAlign w:val="center"/>
            <w:hideMark/>
          </w:tcPr>
          <w:p w:rsidR="00FA1851" w:rsidRPr="00FA1851" w:rsidRDefault="00FA1851" w:rsidP="00FB682A">
            <w:pPr>
              <w:widowControl/>
              <w:jc w:val="center"/>
              <w:rPr>
                <w:rFonts w:ascii="Times New Roman" w:eastAsia="宋体" w:hAnsi="Times New Roman" w:cs="Times New Roman"/>
                <w:color w:val="000000"/>
                <w:kern w:val="0"/>
                <w:sz w:val="24"/>
                <w:szCs w:val="24"/>
              </w:rPr>
            </w:pPr>
            <w:r w:rsidRPr="00FA1851">
              <w:rPr>
                <w:rFonts w:ascii="Times New Roman" w:eastAsia="宋体" w:hAnsi="Times New Roman" w:cs="Times New Roman"/>
                <w:color w:val="000000"/>
                <w:kern w:val="0"/>
                <w:sz w:val="24"/>
                <w:szCs w:val="24"/>
              </w:rPr>
              <w:t>10.3626943</w:t>
            </w:r>
          </w:p>
        </w:tc>
      </w:tr>
      <w:tr w:rsidR="00FA1851" w:rsidRPr="00FA1851" w:rsidTr="00FB682A">
        <w:trPr>
          <w:trHeight w:val="270"/>
          <w:jc w:val="center"/>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FA1851" w:rsidRPr="00FA1851" w:rsidRDefault="00FA1851" w:rsidP="00FA1851">
            <w:pPr>
              <w:widowControl/>
              <w:jc w:val="center"/>
              <w:rPr>
                <w:rFonts w:eastAsia="宋体" w:cs="宋体"/>
                <w:b/>
                <w:color w:val="000000"/>
                <w:kern w:val="0"/>
                <w:sz w:val="22"/>
              </w:rPr>
            </w:pPr>
            <w:r w:rsidRPr="00FA1851">
              <w:rPr>
                <w:rFonts w:eastAsia="宋体" w:cs="宋体"/>
                <w:b/>
                <w:color w:val="000000"/>
                <w:kern w:val="0"/>
                <w:sz w:val="22"/>
              </w:rPr>
              <w:t>E</w:t>
            </w:r>
            <w:r w:rsidRPr="00FA1851">
              <w:rPr>
                <w:rFonts w:eastAsia="宋体" w:cs="宋体"/>
                <w:b/>
                <w:color w:val="000000"/>
                <w:kern w:val="0"/>
                <w:sz w:val="22"/>
                <w:vertAlign w:val="subscript"/>
              </w:rPr>
              <w:t>c</w:t>
            </w:r>
            <w:r w:rsidRPr="00FA1851">
              <w:rPr>
                <w:rFonts w:eastAsia="宋体" w:cs="宋体"/>
                <w:b/>
                <w:color w:val="000000"/>
                <w:kern w:val="0"/>
                <w:sz w:val="22"/>
              </w:rPr>
              <w:t xml:space="preserve"> (Pa)</w:t>
            </w:r>
          </w:p>
        </w:tc>
        <w:tc>
          <w:tcPr>
            <w:tcW w:w="1620" w:type="dxa"/>
            <w:tcBorders>
              <w:top w:val="nil"/>
              <w:left w:val="nil"/>
              <w:bottom w:val="single" w:sz="4" w:space="0" w:color="auto"/>
              <w:right w:val="single" w:sz="4" w:space="0" w:color="auto"/>
            </w:tcBorders>
            <w:shd w:val="clear" w:color="auto" w:fill="auto"/>
            <w:noWrap/>
            <w:vAlign w:val="center"/>
            <w:hideMark/>
          </w:tcPr>
          <w:p w:rsidR="00FA1851" w:rsidRPr="00FA1851" w:rsidRDefault="00FA1851" w:rsidP="00FB682A">
            <w:pPr>
              <w:widowControl/>
              <w:jc w:val="center"/>
              <w:rPr>
                <w:rFonts w:ascii="Times New Roman" w:eastAsia="宋体" w:hAnsi="Times New Roman" w:cs="Times New Roman"/>
                <w:color w:val="000000"/>
                <w:kern w:val="0"/>
                <w:sz w:val="24"/>
                <w:szCs w:val="24"/>
              </w:rPr>
            </w:pPr>
            <w:r w:rsidRPr="00FA1851">
              <w:rPr>
                <w:rFonts w:ascii="Times New Roman" w:eastAsia="宋体" w:hAnsi="Times New Roman" w:cs="Times New Roman"/>
                <w:color w:val="000000"/>
                <w:kern w:val="0"/>
                <w:sz w:val="24"/>
                <w:szCs w:val="24"/>
              </w:rPr>
              <w:t>2.396E+10</w:t>
            </w:r>
          </w:p>
        </w:tc>
        <w:tc>
          <w:tcPr>
            <w:tcW w:w="1476" w:type="dxa"/>
            <w:tcBorders>
              <w:top w:val="nil"/>
              <w:left w:val="nil"/>
              <w:bottom w:val="single" w:sz="4" w:space="0" w:color="auto"/>
              <w:right w:val="single" w:sz="4" w:space="0" w:color="auto"/>
            </w:tcBorders>
            <w:shd w:val="clear" w:color="auto" w:fill="auto"/>
            <w:noWrap/>
            <w:vAlign w:val="center"/>
            <w:hideMark/>
          </w:tcPr>
          <w:p w:rsidR="00FA1851" w:rsidRPr="00FA1851" w:rsidRDefault="00FA1851" w:rsidP="00FB682A">
            <w:pPr>
              <w:widowControl/>
              <w:jc w:val="center"/>
              <w:rPr>
                <w:rFonts w:ascii="Times New Roman" w:eastAsia="宋体" w:hAnsi="Times New Roman" w:cs="Times New Roman"/>
                <w:color w:val="000000"/>
                <w:kern w:val="0"/>
                <w:sz w:val="24"/>
                <w:szCs w:val="24"/>
              </w:rPr>
            </w:pPr>
            <w:r w:rsidRPr="00FA1851">
              <w:rPr>
                <w:rFonts w:ascii="Times New Roman" w:eastAsia="宋体" w:hAnsi="Times New Roman" w:cs="Times New Roman"/>
                <w:color w:val="000000"/>
                <w:kern w:val="0"/>
                <w:sz w:val="24"/>
                <w:szCs w:val="24"/>
              </w:rPr>
              <w:t>2.123E+10</w:t>
            </w:r>
          </w:p>
        </w:tc>
      </w:tr>
      <w:tr w:rsidR="00350513" w:rsidRPr="00FA1851" w:rsidTr="00FB682A">
        <w:trPr>
          <w:trHeight w:val="270"/>
          <w:jc w:val="center"/>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350513" w:rsidRPr="00FA1851" w:rsidRDefault="00350513" w:rsidP="00FA1851">
            <w:pPr>
              <w:widowControl/>
              <w:jc w:val="center"/>
              <w:rPr>
                <w:rFonts w:eastAsia="宋体" w:cs="宋体"/>
                <w:b/>
                <w:color w:val="000000"/>
                <w:kern w:val="0"/>
                <w:sz w:val="22"/>
              </w:rPr>
            </w:pPr>
            <w:r w:rsidRPr="00FA1851">
              <w:rPr>
                <w:rFonts w:eastAsia="宋体" w:cs="宋体"/>
                <w:b/>
                <w:color w:val="000000"/>
                <w:kern w:val="0"/>
                <w:sz w:val="22"/>
              </w:rPr>
              <w:t>c</w:t>
            </w:r>
            <w:r w:rsidRPr="00FA1851">
              <w:rPr>
                <w:rFonts w:eastAsia="宋体" w:cs="宋体"/>
                <w:b/>
                <w:color w:val="000000"/>
                <w:kern w:val="0"/>
                <w:sz w:val="22"/>
                <w:vertAlign w:val="subscript"/>
              </w:rPr>
              <w:t>B</w:t>
            </w:r>
            <w:r w:rsidRPr="00FA1851">
              <w:rPr>
                <w:rFonts w:eastAsia="宋体" w:cs="宋体"/>
                <w:b/>
                <w:color w:val="000000"/>
                <w:kern w:val="0"/>
                <w:sz w:val="22"/>
              </w:rPr>
              <w:t xml:space="preserve"> (mm)</w:t>
            </w:r>
          </w:p>
        </w:tc>
        <w:tc>
          <w:tcPr>
            <w:tcW w:w="1620" w:type="dxa"/>
            <w:tcBorders>
              <w:top w:val="nil"/>
              <w:left w:val="nil"/>
              <w:bottom w:val="single" w:sz="4" w:space="0" w:color="auto"/>
              <w:right w:val="single" w:sz="4" w:space="0" w:color="auto"/>
            </w:tcBorders>
            <w:shd w:val="clear" w:color="auto" w:fill="auto"/>
            <w:noWrap/>
            <w:vAlign w:val="center"/>
            <w:hideMark/>
          </w:tcPr>
          <w:p w:rsidR="00350513" w:rsidRPr="00350513" w:rsidRDefault="00350513">
            <w:pPr>
              <w:jc w:val="right"/>
              <w:rPr>
                <w:rFonts w:ascii="Times New Roman" w:eastAsia="宋体" w:hAnsi="Times New Roman" w:cs="Times New Roman"/>
                <w:color w:val="000000"/>
                <w:sz w:val="24"/>
                <w:szCs w:val="24"/>
              </w:rPr>
            </w:pPr>
            <w:r w:rsidRPr="00350513">
              <w:rPr>
                <w:rFonts w:ascii="Times New Roman" w:hAnsi="Times New Roman" w:cs="Times New Roman"/>
                <w:color w:val="000000"/>
                <w:sz w:val="24"/>
                <w:szCs w:val="24"/>
              </w:rPr>
              <w:t>0.561843662</w:t>
            </w:r>
          </w:p>
        </w:tc>
        <w:tc>
          <w:tcPr>
            <w:tcW w:w="1476" w:type="dxa"/>
            <w:tcBorders>
              <w:top w:val="nil"/>
              <w:left w:val="nil"/>
              <w:bottom w:val="single" w:sz="4" w:space="0" w:color="auto"/>
              <w:right w:val="single" w:sz="4" w:space="0" w:color="auto"/>
            </w:tcBorders>
            <w:shd w:val="clear" w:color="auto" w:fill="auto"/>
            <w:noWrap/>
            <w:vAlign w:val="center"/>
            <w:hideMark/>
          </w:tcPr>
          <w:p w:rsidR="00350513" w:rsidRPr="00350513" w:rsidRDefault="00350513">
            <w:pPr>
              <w:jc w:val="right"/>
              <w:rPr>
                <w:rFonts w:ascii="Times New Roman" w:eastAsia="宋体" w:hAnsi="Times New Roman" w:cs="Times New Roman"/>
                <w:color w:val="000000"/>
                <w:sz w:val="24"/>
                <w:szCs w:val="24"/>
              </w:rPr>
            </w:pPr>
            <w:r w:rsidRPr="00350513">
              <w:rPr>
                <w:rFonts w:ascii="Times New Roman" w:hAnsi="Times New Roman" w:cs="Times New Roman"/>
                <w:color w:val="000000"/>
                <w:sz w:val="24"/>
                <w:szCs w:val="24"/>
              </w:rPr>
              <w:t>1.424416487</w:t>
            </w:r>
          </w:p>
        </w:tc>
      </w:tr>
      <w:tr w:rsidR="00350513" w:rsidRPr="00FA1851" w:rsidTr="00FB682A">
        <w:trPr>
          <w:trHeight w:val="270"/>
          <w:jc w:val="center"/>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rsidR="00350513" w:rsidRPr="00FA1851" w:rsidRDefault="00350513" w:rsidP="00FA1851">
            <w:pPr>
              <w:widowControl/>
              <w:jc w:val="center"/>
              <w:rPr>
                <w:rFonts w:eastAsia="宋体" w:cs="宋体"/>
                <w:b/>
                <w:color w:val="000000"/>
                <w:kern w:val="0"/>
                <w:sz w:val="22"/>
              </w:rPr>
            </w:pPr>
            <w:r w:rsidRPr="00FA1851">
              <w:rPr>
                <w:rFonts w:eastAsia="宋体" w:cs="宋体"/>
                <w:b/>
                <w:color w:val="000000"/>
                <w:kern w:val="0"/>
                <w:sz w:val="22"/>
              </w:rPr>
              <w:t>c</w:t>
            </w:r>
            <w:r w:rsidRPr="00FA1851">
              <w:rPr>
                <w:rFonts w:eastAsia="宋体" w:cs="宋体"/>
                <w:b/>
                <w:color w:val="000000"/>
                <w:kern w:val="0"/>
                <w:sz w:val="22"/>
                <w:vertAlign w:val="subscript"/>
              </w:rPr>
              <w:t>B</w:t>
            </w:r>
            <w:r>
              <w:rPr>
                <w:rFonts w:eastAsia="宋体" w:cs="宋体"/>
                <w:b/>
                <w:color w:val="000000"/>
                <w:kern w:val="0"/>
                <w:sz w:val="22"/>
              </w:rPr>
              <w:t xml:space="preserve"> (mm)[with calculated k]</w:t>
            </w:r>
          </w:p>
        </w:tc>
        <w:tc>
          <w:tcPr>
            <w:tcW w:w="1620" w:type="dxa"/>
            <w:tcBorders>
              <w:top w:val="nil"/>
              <w:left w:val="nil"/>
              <w:bottom w:val="single" w:sz="4" w:space="0" w:color="auto"/>
              <w:right w:val="single" w:sz="4" w:space="0" w:color="auto"/>
            </w:tcBorders>
            <w:shd w:val="clear" w:color="auto" w:fill="auto"/>
            <w:noWrap/>
            <w:vAlign w:val="center"/>
            <w:hideMark/>
          </w:tcPr>
          <w:p w:rsidR="00350513" w:rsidRPr="00350513" w:rsidRDefault="00350513">
            <w:pPr>
              <w:jc w:val="right"/>
              <w:rPr>
                <w:rFonts w:ascii="Times New Roman" w:eastAsia="宋体" w:hAnsi="Times New Roman" w:cs="Times New Roman"/>
                <w:color w:val="000000"/>
                <w:sz w:val="24"/>
                <w:szCs w:val="24"/>
              </w:rPr>
            </w:pPr>
            <w:r w:rsidRPr="00350513">
              <w:rPr>
                <w:rFonts w:ascii="Times New Roman" w:hAnsi="Times New Roman" w:cs="Times New Roman"/>
                <w:color w:val="000000"/>
                <w:sz w:val="24"/>
                <w:szCs w:val="24"/>
              </w:rPr>
              <w:t>0.444042718</w:t>
            </w:r>
          </w:p>
        </w:tc>
        <w:tc>
          <w:tcPr>
            <w:tcW w:w="1476" w:type="dxa"/>
            <w:tcBorders>
              <w:top w:val="nil"/>
              <w:left w:val="nil"/>
              <w:bottom w:val="single" w:sz="4" w:space="0" w:color="auto"/>
              <w:right w:val="single" w:sz="4" w:space="0" w:color="auto"/>
            </w:tcBorders>
            <w:shd w:val="clear" w:color="auto" w:fill="auto"/>
            <w:noWrap/>
            <w:vAlign w:val="center"/>
            <w:hideMark/>
          </w:tcPr>
          <w:p w:rsidR="00350513" w:rsidRPr="00350513" w:rsidRDefault="00350513">
            <w:pPr>
              <w:jc w:val="right"/>
              <w:rPr>
                <w:rFonts w:ascii="Times New Roman" w:eastAsia="宋体" w:hAnsi="Times New Roman" w:cs="Times New Roman"/>
                <w:color w:val="000000"/>
                <w:sz w:val="24"/>
                <w:szCs w:val="24"/>
              </w:rPr>
            </w:pPr>
            <w:r w:rsidRPr="00350513">
              <w:rPr>
                <w:rFonts w:ascii="Times New Roman" w:hAnsi="Times New Roman" w:cs="Times New Roman"/>
                <w:color w:val="000000"/>
                <w:sz w:val="24"/>
                <w:szCs w:val="24"/>
              </w:rPr>
              <w:t>1.195954529</w:t>
            </w:r>
          </w:p>
        </w:tc>
      </w:tr>
    </w:tbl>
    <w:p w:rsidR="00FA1851" w:rsidRDefault="00FA1851" w:rsidP="00FA1851">
      <w:pPr>
        <w:autoSpaceDE w:val="0"/>
        <w:autoSpaceDN w:val="0"/>
        <w:adjustRightInd w:val="0"/>
        <w:ind w:firstLine="420"/>
        <w:rPr>
          <w:rFonts w:ascii="Times New Roman" w:hAnsi="Times New Roman" w:cs="Times New Roman"/>
          <w:noProof/>
          <w:color w:val="000000"/>
          <w:kern w:val="0"/>
          <w:sz w:val="24"/>
          <w:szCs w:val="24"/>
        </w:rPr>
      </w:pPr>
    </w:p>
    <w:p w:rsidR="00FB682A" w:rsidRPr="00FB682A" w:rsidRDefault="005A097C" w:rsidP="00FA1851">
      <w:pPr>
        <w:autoSpaceDE w:val="0"/>
        <w:autoSpaceDN w:val="0"/>
        <w:adjustRightInd w:val="0"/>
        <w:ind w:firstLine="420"/>
        <w:rPr>
          <w:rFonts w:ascii="Times New Roman" w:hAnsi="Times New Roman" w:cs="Times New Roman"/>
          <w:noProof/>
          <w:color w:val="000000"/>
          <w:kern w:val="0"/>
          <w:sz w:val="28"/>
          <w:szCs w:val="28"/>
        </w:rPr>
      </w:pPr>
      <m:oMathPara>
        <m:oMath>
          <m:sSub>
            <m:sSubPr>
              <m:ctrlPr>
                <w:rPr>
                  <w:rFonts w:ascii="Cambria Math" w:hAnsi="Cambria Math" w:cs="Times New Roman"/>
                  <w:noProof/>
                  <w:color w:val="000000"/>
                  <w:kern w:val="0"/>
                  <w:sz w:val="28"/>
                  <w:szCs w:val="28"/>
                </w:rPr>
              </m:ctrlPr>
            </m:sSubPr>
            <m:e>
              <m:r>
                <m:rPr>
                  <m:sty m:val="p"/>
                </m:rPr>
                <w:rPr>
                  <w:rFonts w:ascii="Cambria Math" w:hAnsi="Cambria Math" w:cs="Times New Roman"/>
                  <w:noProof/>
                  <w:color w:val="000000"/>
                  <w:kern w:val="0"/>
                  <w:sz w:val="28"/>
                  <w:szCs w:val="28"/>
                </w:rPr>
                <m:t>c</m:t>
              </m:r>
            </m:e>
            <m:sub>
              <m:r>
                <m:rPr>
                  <m:sty m:val="p"/>
                </m:rPr>
                <w:rPr>
                  <w:rFonts w:ascii="Cambria Math" w:hAnsi="Cambria Math" w:cs="Times New Roman"/>
                  <w:noProof/>
                  <w:color w:val="000000"/>
                  <w:kern w:val="0"/>
                  <w:sz w:val="28"/>
                  <w:szCs w:val="28"/>
                </w:rPr>
                <m:t>s</m:t>
              </m:r>
            </m:sub>
          </m:sSub>
          <m:r>
            <m:rPr>
              <m:sty m:val="p"/>
            </m:rPr>
            <w:rPr>
              <w:rFonts w:ascii="Cambria Math" w:hAnsi="Cambria Math" w:cs="Times New Roman"/>
              <w:noProof/>
              <w:color w:val="000000"/>
              <w:kern w:val="0"/>
              <w:sz w:val="28"/>
              <w:szCs w:val="28"/>
            </w:rPr>
            <m:t>=t</m:t>
          </m:r>
          <m:rad>
            <m:radPr>
              <m:degHide m:val="1"/>
              <m:ctrlPr>
                <w:rPr>
                  <w:rFonts w:ascii="Cambria Math" w:hAnsi="Cambria Math" w:cs="Times New Roman"/>
                  <w:noProof/>
                  <w:color w:val="000000"/>
                  <w:kern w:val="0"/>
                  <w:sz w:val="28"/>
                  <w:szCs w:val="28"/>
                </w:rPr>
              </m:ctrlPr>
            </m:radPr>
            <m:deg/>
            <m:e>
              <m:r>
                <m:rPr>
                  <m:sty m:val="p"/>
                </m:rPr>
                <w:rPr>
                  <w:rFonts w:ascii="Cambria Math" w:hAnsi="Cambria Math" w:cs="Times New Roman"/>
                  <w:noProof/>
                  <w:color w:val="000000"/>
                  <w:kern w:val="0"/>
                  <w:sz w:val="28"/>
                  <w:szCs w:val="28"/>
                </w:rPr>
                <m:t>(</m:t>
              </m:r>
              <m:f>
                <m:fPr>
                  <m:ctrlPr>
                    <w:rPr>
                      <w:rFonts w:ascii="Cambria Math" w:hAnsi="Cambria Math" w:cs="Times New Roman"/>
                      <w:noProof/>
                      <w:color w:val="000000"/>
                      <w:kern w:val="0"/>
                      <w:sz w:val="28"/>
                      <w:szCs w:val="28"/>
                    </w:rPr>
                  </m:ctrlPr>
                </m:fPr>
                <m:num>
                  <m:sSub>
                    <m:sSubPr>
                      <m:ctrlPr>
                        <w:rPr>
                          <w:rFonts w:ascii="Cambria Math" w:hAnsi="Cambria Math" w:cs="Times New Roman"/>
                          <w:noProof/>
                          <w:color w:val="000000"/>
                          <w:kern w:val="0"/>
                          <w:sz w:val="28"/>
                          <w:szCs w:val="28"/>
                        </w:rPr>
                      </m:ctrlPr>
                    </m:sSubPr>
                    <m:e>
                      <m:r>
                        <m:rPr>
                          <m:sty m:val="p"/>
                        </m:rPr>
                        <w:rPr>
                          <w:rFonts w:ascii="Cambria Math" w:hAnsi="Cambria Math" w:cs="Times New Roman"/>
                          <w:noProof/>
                          <w:color w:val="000000"/>
                          <w:kern w:val="0"/>
                          <w:sz w:val="28"/>
                          <w:szCs w:val="28"/>
                        </w:rPr>
                        <m:t>E</m:t>
                      </m:r>
                    </m:e>
                    <m:sub>
                      <m:r>
                        <m:rPr>
                          <m:sty m:val="p"/>
                        </m:rPr>
                        <w:rPr>
                          <w:rFonts w:ascii="Cambria Math" w:hAnsi="Cambria Math" w:cs="Times New Roman"/>
                          <w:noProof/>
                          <w:color w:val="000000"/>
                          <w:kern w:val="0"/>
                          <w:sz w:val="28"/>
                          <w:szCs w:val="28"/>
                        </w:rPr>
                        <m:t>c</m:t>
                      </m:r>
                    </m:sub>
                  </m:sSub>
                  <m:rad>
                    <m:radPr>
                      <m:degHide m:val="1"/>
                      <m:ctrlPr>
                        <w:rPr>
                          <w:rFonts w:ascii="Cambria Math" w:hAnsi="Cambria Math" w:cs="Times New Roman"/>
                          <w:noProof/>
                          <w:color w:val="000000"/>
                          <w:kern w:val="0"/>
                          <w:sz w:val="28"/>
                          <w:szCs w:val="28"/>
                        </w:rPr>
                      </m:ctrlPr>
                    </m:radPr>
                    <m:deg/>
                    <m:e>
                      <m:r>
                        <m:rPr>
                          <m:sty m:val="p"/>
                        </m:rPr>
                        <w:rPr>
                          <w:rFonts w:ascii="Cambria Math" w:hAnsi="Cambria Math" w:cs="Times New Roman"/>
                          <w:noProof/>
                          <w:color w:val="000000"/>
                          <w:kern w:val="0"/>
                          <w:sz w:val="28"/>
                          <w:szCs w:val="28"/>
                        </w:rPr>
                        <m:t>t</m:t>
                      </m:r>
                    </m:e>
                  </m:rad>
                </m:num>
                <m:den>
                  <m:sSub>
                    <m:sSubPr>
                      <m:ctrlPr>
                        <w:rPr>
                          <w:rFonts w:ascii="Cambria Math" w:hAnsi="Cambria Math" w:cs="Times New Roman"/>
                          <w:noProof/>
                          <w:color w:val="000000"/>
                          <w:kern w:val="0"/>
                          <w:sz w:val="28"/>
                          <w:szCs w:val="28"/>
                        </w:rPr>
                      </m:ctrlPr>
                    </m:sSubPr>
                    <m:e>
                      <m:r>
                        <m:rPr>
                          <m:sty m:val="p"/>
                        </m:rPr>
                        <w:rPr>
                          <w:rFonts w:ascii="Cambria Math" w:hAnsi="Cambria Math" w:cs="Times New Roman"/>
                          <w:noProof/>
                          <w:color w:val="000000"/>
                          <w:kern w:val="0"/>
                          <w:sz w:val="28"/>
                          <w:szCs w:val="28"/>
                        </w:rPr>
                        <m:t>K</m:t>
                      </m:r>
                    </m:e>
                    <m:sub>
                      <m:r>
                        <m:rPr>
                          <m:sty m:val="p"/>
                        </m:rPr>
                        <w:rPr>
                          <w:rFonts w:ascii="Cambria Math" w:hAnsi="Cambria Math" w:cs="Times New Roman"/>
                          <w:noProof/>
                          <w:color w:val="000000"/>
                          <w:kern w:val="0"/>
                          <w:sz w:val="28"/>
                          <w:szCs w:val="28"/>
                        </w:rPr>
                        <m:t>ic</m:t>
                      </m:r>
                    </m:sub>
                  </m:sSub>
                </m:den>
              </m:f>
              <m:r>
                <m:rPr>
                  <m:sty m:val="p"/>
                </m:rPr>
                <w:rPr>
                  <w:rFonts w:ascii="Cambria Math" w:hAnsi="Cambria Math" w:cs="Times New Roman"/>
                  <w:noProof/>
                  <w:color w:val="000000"/>
                  <w:kern w:val="0"/>
                  <w:sz w:val="28"/>
                  <w:szCs w:val="28"/>
                </w:rPr>
                <m:t>)</m:t>
              </m:r>
            </m:e>
          </m:rad>
        </m:oMath>
      </m:oMathPara>
    </w:p>
    <w:p w:rsidR="00FB682A" w:rsidRPr="00FB682A" w:rsidRDefault="00FB682A" w:rsidP="00FB682A">
      <w:pPr>
        <w:pStyle w:val="NoSpacing"/>
        <w:rPr>
          <w:rFonts w:ascii="Times New Roman" w:hAnsi="Times New Roman" w:cs="Times New Roman"/>
          <w:i/>
        </w:rPr>
      </w:pPr>
      <w:r w:rsidRPr="00FB682A">
        <w:rPr>
          <w:rFonts w:ascii="Times New Roman" w:hAnsi="Times New Roman" w:cs="Times New Roman"/>
          <w:i/>
        </w:rPr>
        <w:t xml:space="preserve">Table </w:t>
      </w:r>
      <w:r w:rsidR="004C41C6">
        <w:rPr>
          <w:rFonts w:ascii="Times New Roman" w:hAnsi="Times New Roman" w:cs="Times New Roman"/>
          <w:i/>
        </w:rPr>
        <w:t>5</w:t>
      </w:r>
      <w:r w:rsidRPr="00FB682A">
        <w:rPr>
          <w:rFonts w:ascii="Times New Roman" w:hAnsi="Times New Roman" w:cs="Times New Roman"/>
          <w:i/>
        </w:rPr>
        <w:t xml:space="preserve"> Parameters and the resulting c</w:t>
      </w:r>
      <w:r w:rsidRPr="00FB682A">
        <w:rPr>
          <w:rFonts w:ascii="Times New Roman" w:hAnsi="Times New Roman" w:cs="Times New Roman"/>
          <w:i/>
          <w:vertAlign w:val="subscript"/>
        </w:rPr>
        <w:t>s</w:t>
      </w:r>
      <w:r w:rsidRPr="00FB682A">
        <w:rPr>
          <w:rFonts w:ascii="Times New Roman" w:hAnsi="Times New Roman" w:cs="Times New Roman"/>
          <w:i/>
        </w:rPr>
        <w:t xml:space="preserve"> for the two samples using the above equation</w:t>
      </w:r>
    </w:p>
    <w:tbl>
      <w:tblPr>
        <w:tblW w:w="4420" w:type="dxa"/>
        <w:jc w:val="center"/>
        <w:tblLook w:val="04A0" w:firstRow="1" w:lastRow="0" w:firstColumn="1" w:lastColumn="0" w:noHBand="0" w:noVBand="1"/>
      </w:tblPr>
      <w:tblGrid>
        <w:gridCol w:w="1460"/>
        <w:gridCol w:w="1580"/>
        <w:gridCol w:w="1380"/>
      </w:tblGrid>
      <w:tr w:rsidR="00FB682A" w:rsidRPr="00FB682A" w:rsidTr="00FB682A">
        <w:trPr>
          <w:trHeight w:val="270"/>
          <w:jc w:val="center"/>
        </w:trPr>
        <w:tc>
          <w:tcPr>
            <w:tcW w:w="1460" w:type="dxa"/>
            <w:tcBorders>
              <w:top w:val="nil"/>
              <w:left w:val="nil"/>
              <w:bottom w:val="nil"/>
              <w:right w:val="nil"/>
            </w:tcBorders>
            <w:shd w:val="clear" w:color="auto" w:fill="auto"/>
            <w:noWrap/>
            <w:vAlign w:val="center"/>
            <w:hideMark/>
          </w:tcPr>
          <w:p w:rsidR="00FB682A" w:rsidRPr="00FB682A" w:rsidRDefault="00FB682A" w:rsidP="00FB682A">
            <w:pPr>
              <w:widowControl/>
              <w:jc w:val="left"/>
              <w:rPr>
                <w:rFonts w:ascii="宋体" w:eastAsia="宋体" w:hAnsi="宋体" w:cs="宋体"/>
                <w:color w:val="000000"/>
                <w:kern w:val="0"/>
                <w:sz w:val="22"/>
              </w:rPr>
            </w:pPr>
          </w:p>
        </w:tc>
        <w:tc>
          <w:tcPr>
            <w:tcW w:w="1580" w:type="dxa"/>
            <w:tcBorders>
              <w:top w:val="single" w:sz="4" w:space="0" w:color="auto"/>
              <w:left w:val="single" w:sz="4" w:space="0" w:color="auto"/>
              <w:bottom w:val="single" w:sz="4" w:space="0" w:color="auto"/>
              <w:right w:val="nil"/>
            </w:tcBorders>
            <w:shd w:val="clear" w:color="auto" w:fill="auto"/>
            <w:noWrap/>
            <w:vAlign w:val="center"/>
            <w:hideMark/>
          </w:tcPr>
          <w:p w:rsidR="00FB682A" w:rsidRPr="00FB682A" w:rsidRDefault="00FB682A" w:rsidP="00FB682A">
            <w:pPr>
              <w:widowControl/>
              <w:jc w:val="center"/>
              <w:rPr>
                <w:rFonts w:eastAsia="宋体" w:cs="宋体"/>
                <w:b/>
                <w:color w:val="000000"/>
                <w:kern w:val="0"/>
                <w:sz w:val="22"/>
              </w:rPr>
            </w:pPr>
            <w:r w:rsidRPr="00FB682A">
              <w:rPr>
                <w:rFonts w:eastAsia="宋体" w:cs="宋体"/>
                <w:b/>
                <w:color w:val="000000"/>
                <w:kern w:val="0"/>
                <w:sz w:val="22"/>
              </w:rPr>
              <w:t>Sample A</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682A" w:rsidRPr="00FB682A" w:rsidRDefault="00FB682A" w:rsidP="00FB682A">
            <w:pPr>
              <w:widowControl/>
              <w:jc w:val="center"/>
              <w:rPr>
                <w:rFonts w:eastAsia="宋体" w:cs="宋体"/>
                <w:b/>
                <w:color w:val="000000"/>
                <w:kern w:val="0"/>
                <w:sz w:val="22"/>
              </w:rPr>
            </w:pPr>
            <w:r w:rsidRPr="00FB682A">
              <w:rPr>
                <w:rFonts w:eastAsia="宋体" w:cs="宋体"/>
                <w:b/>
                <w:color w:val="000000"/>
                <w:kern w:val="0"/>
                <w:sz w:val="22"/>
              </w:rPr>
              <w:t>Sample B</w:t>
            </w:r>
          </w:p>
        </w:tc>
      </w:tr>
      <w:tr w:rsidR="00FB682A" w:rsidRPr="00FB682A" w:rsidTr="00FB682A">
        <w:trPr>
          <w:trHeight w:val="270"/>
          <w:jc w:val="center"/>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682A" w:rsidRPr="00FB682A" w:rsidRDefault="00FB682A" w:rsidP="00FB682A">
            <w:pPr>
              <w:widowControl/>
              <w:jc w:val="center"/>
              <w:rPr>
                <w:rFonts w:eastAsia="宋体" w:cs="宋体"/>
                <w:b/>
                <w:color w:val="000000"/>
                <w:kern w:val="0"/>
                <w:sz w:val="22"/>
              </w:rPr>
            </w:pPr>
            <w:r w:rsidRPr="00FB682A">
              <w:rPr>
                <w:rFonts w:eastAsia="宋体" w:cs="宋体"/>
                <w:b/>
                <w:color w:val="000000"/>
                <w:kern w:val="0"/>
                <w:sz w:val="22"/>
              </w:rPr>
              <w:t>t (m)</w:t>
            </w:r>
          </w:p>
        </w:tc>
        <w:tc>
          <w:tcPr>
            <w:tcW w:w="29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682A" w:rsidRPr="00FB682A" w:rsidRDefault="00FB682A" w:rsidP="00FB682A">
            <w:pPr>
              <w:widowControl/>
              <w:jc w:val="center"/>
              <w:rPr>
                <w:rFonts w:ascii="Times New Roman" w:eastAsia="宋体" w:hAnsi="Times New Roman" w:cs="Times New Roman"/>
                <w:color w:val="000000"/>
                <w:kern w:val="0"/>
                <w:sz w:val="24"/>
                <w:szCs w:val="24"/>
              </w:rPr>
            </w:pPr>
            <w:r w:rsidRPr="00FB682A">
              <w:rPr>
                <w:rFonts w:ascii="Times New Roman" w:eastAsia="宋体" w:hAnsi="Times New Roman" w:cs="Times New Roman"/>
                <w:color w:val="000000"/>
                <w:kern w:val="0"/>
                <w:sz w:val="24"/>
                <w:szCs w:val="24"/>
              </w:rPr>
              <w:t>0.000014</w:t>
            </w:r>
          </w:p>
        </w:tc>
      </w:tr>
      <w:tr w:rsidR="00FB682A" w:rsidRPr="00FB682A" w:rsidTr="00FB682A">
        <w:trPr>
          <w:trHeight w:val="270"/>
          <w:jc w:val="center"/>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FB682A" w:rsidRPr="00FB682A" w:rsidRDefault="00FB682A" w:rsidP="00FB682A">
            <w:pPr>
              <w:widowControl/>
              <w:jc w:val="center"/>
              <w:rPr>
                <w:rFonts w:eastAsia="宋体" w:cs="宋体"/>
                <w:b/>
                <w:color w:val="000000"/>
                <w:kern w:val="0"/>
                <w:sz w:val="22"/>
              </w:rPr>
            </w:pPr>
            <w:r w:rsidRPr="00FB682A">
              <w:rPr>
                <w:rFonts w:eastAsia="宋体" w:cs="宋体"/>
                <w:b/>
                <w:color w:val="000000"/>
                <w:kern w:val="0"/>
                <w:sz w:val="22"/>
              </w:rPr>
              <w:t>E</w:t>
            </w:r>
            <w:r w:rsidRPr="00FB682A">
              <w:rPr>
                <w:rFonts w:eastAsia="宋体" w:cs="宋体"/>
                <w:b/>
                <w:color w:val="000000"/>
                <w:kern w:val="0"/>
                <w:sz w:val="22"/>
                <w:vertAlign w:val="subscript"/>
              </w:rPr>
              <w:t>c</w:t>
            </w:r>
            <w:r w:rsidRPr="00FB682A">
              <w:rPr>
                <w:rFonts w:eastAsia="宋体" w:cs="宋体"/>
                <w:b/>
                <w:color w:val="000000"/>
                <w:kern w:val="0"/>
                <w:sz w:val="22"/>
              </w:rPr>
              <w:t xml:space="preserve"> (Pa)</w:t>
            </w:r>
          </w:p>
        </w:tc>
        <w:tc>
          <w:tcPr>
            <w:tcW w:w="1580" w:type="dxa"/>
            <w:tcBorders>
              <w:top w:val="nil"/>
              <w:left w:val="nil"/>
              <w:bottom w:val="single" w:sz="4" w:space="0" w:color="auto"/>
              <w:right w:val="nil"/>
            </w:tcBorders>
            <w:shd w:val="clear" w:color="auto" w:fill="auto"/>
            <w:noWrap/>
            <w:vAlign w:val="center"/>
            <w:hideMark/>
          </w:tcPr>
          <w:p w:rsidR="00FB682A" w:rsidRPr="00FB682A" w:rsidRDefault="00FB682A" w:rsidP="00FB682A">
            <w:pPr>
              <w:widowControl/>
              <w:jc w:val="center"/>
              <w:rPr>
                <w:rFonts w:ascii="Times New Roman" w:eastAsia="宋体" w:hAnsi="Times New Roman" w:cs="Times New Roman"/>
                <w:color w:val="000000"/>
                <w:kern w:val="0"/>
                <w:sz w:val="24"/>
                <w:szCs w:val="24"/>
              </w:rPr>
            </w:pPr>
            <w:r w:rsidRPr="00FB682A">
              <w:rPr>
                <w:rFonts w:ascii="Times New Roman" w:eastAsia="宋体" w:hAnsi="Times New Roman" w:cs="Times New Roman"/>
                <w:color w:val="000000"/>
                <w:kern w:val="0"/>
                <w:sz w:val="24"/>
                <w:szCs w:val="24"/>
              </w:rPr>
              <w:t>2.396E+10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FB682A" w:rsidRPr="00FB682A" w:rsidRDefault="00FB682A" w:rsidP="00FB682A">
            <w:pPr>
              <w:widowControl/>
              <w:jc w:val="center"/>
              <w:rPr>
                <w:rFonts w:ascii="Times New Roman" w:eastAsia="宋体" w:hAnsi="Times New Roman" w:cs="Times New Roman"/>
                <w:color w:val="000000"/>
                <w:kern w:val="0"/>
                <w:sz w:val="24"/>
                <w:szCs w:val="24"/>
              </w:rPr>
            </w:pPr>
            <w:r w:rsidRPr="00FB682A">
              <w:rPr>
                <w:rFonts w:ascii="Times New Roman" w:eastAsia="宋体" w:hAnsi="Times New Roman" w:cs="Times New Roman"/>
                <w:color w:val="000000"/>
                <w:kern w:val="0"/>
                <w:sz w:val="24"/>
                <w:szCs w:val="24"/>
              </w:rPr>
              <w:t>2.123E+10</w:t>
            </w:r>
          </w:p>
        </w:tc>
      </w:tr>
      <w:tr w:rsidR="00FB682A" w:rsidRPr="00FB682A" w:rsidTr="00FB682A">
        <w:trPr>
          <w:trHeight w:val="270"/>
          <w:jc w:val="center"/>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FB682A" w:rsidRPr="00FB682A" w:rsidRDefault="00FB682A" w:rsidP="00813A9C">
            <w:pPr>
              <w:widowControl/>
              <w:jc w:val="center"/>
              <w:rPr>
                <w:rFonts w:eastAsia="宋体" w:cs="宋体"/>
                <w:b/>
                <w:color w:val="000000"/>
                <w:kern w:val="0"/>
                <w:sz w:val="22"/>
              </w:rPr>
            </w:pPr>
            <w:r w:rsidRPr="00FB682A">
              <w:rPr>
                <w:rFonts w:eastAsia="宋体" w:cs="宋体"/>
                <w:b/>
                <w:color w:val="000000"/>
                <w:kern w:val="0"/>
                <w:sz w:val="22"/>
              </w:rPr>
              <w:t>K</w:t>
            </w:r>
            <w:r w:rsidRPr="00FB682A">
              <w:rPr>
                <w:rFonts w:eastAsia="宋体" w:cs="宋体"/>
                <w:b/>
                <w:color w:val="000000"/>
                <w:kern w:val="0"/>
                <w:sz w:val="22"/>
                <w:vertAlign w:val="subscript"/>
              </w:rPr>
              <w:t xml:space="preserve">ic </w:t>
            </w:r>
            <w:r w:rsidRPr="00FB682A">
              <w:rPr>
                <w:rFonts w:eastAsia="宋体" w:cs="宋体"/>
                <w:b/>
                <w:color w:val="000000"/>
                <w:kern w:val="0"/>
                <w:sz w:val="22"/>
              </w:rPr>
              <w:t>(Pa</w:t>
            </w:r>
            <w:r w:rsidR="006037A0">
              <w:rPr>
                <w:rFonts w:eastAsia="宋体" w:cs="宋体"/>
                <w:b/>
                <w:color w:val="000000"/>
                <w:kern w:val="0"/>
                <w:sz w:val="22"/>
              </w:rPr>
              <w:t>*</w:t>
            </w:r>
            <w:r w:rsidRPr="00FB682A">
              <w:rPr>
                <w:rFonts w:eastAsia="宋体" w:cs="宋体"/>
                <w:b/>
                <w:color w:val="000000"/>
                <w:kern w:val="0"/>
                <w:sz w:val="22"/>
              </w:rPr>
              <w:t>m</w:t>
            </w:r>
            <w:r w:rsidRPr="00FB682A">
              <w:rPr>
                <w:rFonts w:eastAsia="宋体" w:cs="宋体"/>
                <w:b/>
                <w:color w:val="000000"/>
                <w:kern w:val="0"/>
                <w:sz w:val="22"/>
                <w:vertAlign w:val="superscript"/>
              </w:rPr>
              <w:t>1/2</w:t>
            </w:r>
            <w:r w:rsidRPr="00FB682A">
              <w:rPr>
                <w:rFonts w:eastAsia="宋体" w:cs="宋体"/>
                <w:b/>
                <w:color w:val="000000"/>
                <w:kern w:val="0"/>
                <w:sz w:val="22"/>
              </w:rPr>
              <w:t>)</w:t>
            </w:r>
          </w:p>
        </w:tc>
        <w:tc>
          <w:tcPr>
            <w:tcW w:w="1580" w:type="dxa"/>
            <w:tcBorders>
              <w:top w:val="nil"/>
              <w:left w:val="nil"/>
              <w:bottom w:val="nil"/>
              <w:right w:val="nil"/>
            </w:tcBorders>
            <w:shd w:val="clear" w:color="auto" w:fill="auto"/>
            <w:noWrap/>
            <w:vAlign w:val="bottom"/>
            <w:hideMark/>
          </w:tcPr>
          <w:p w:rsidR="00FB682A" w:rsidRPr="00FB682A" w:rsidRDefault="00FB682A" w:rsidP="00FB682A">
            <w:pPr>
              <w:widowControl/>
              <w:jc w:val="center"/>
              <w:rPr>
                <w:rFonts w:ascii="Times New Roman" w:eastAsia="宋体" w:hAnsi="Times New Roman" w:cs="Times New Roman"/>
                <w:color w:val="000000"/>
                <w:kern w:val="0"/>
                <w:sz w:val="24"/>
                <w:szCs w:val="24"/>
              </w:rPr>
            </w:pPr>
            <w:r w:rsidRPr="00FB682A">
              <w:rPr>
                <w:rFonts w:ascii="Times New Roman" w:eastAsia="宋体" w:hAnsi="Times New Roman" w:cs="Times New Roman"/>
                <w:color w:val="000000"/>
                <w:kern w:val="0"/>
                <w:sz w:val="24"/>
                <w:szCs w:val="24"/>
              </w:rPr>
              <w:t>350218.1889</w:t>
            </w:r>
          </w:p>
        </w:tc>
        <w:tc>
          <w:tcPr>
            <w:tcW w:w="1380" w:type="dxa"/>
            <w:tcBorders>
              <w:top w:val="nil"/>
              <w:left w:val="single" w:sz="4" w:space="0" w:color="auto"/>
              <w:bottom w:val="single" w:sz="4" w:space="0" w:color="auto"/>
              <w:right w:val="single" w:sz="4" w:space="0" w:color="auto"/>
            </w:tcBorders>
            <w:shd w:val="clear" w:color="auto" w:fill="auto"/>
            <w:noWrap/>
            <w:vAlign w:val="bottom"/>
            <w:hideMark/>
          </w:tcPr>
          <w:p w:rsidR="00FB682A" w:rsidRPr="00FB682A" w:rsidRDefault="00FB682A" w:rsidP="00FB682A">
            <w:pPr>
              <w:widowControl/>
              <w:jc w:val="center"/>
              <w:rPr>
                <w:rFonts w:ascii="Times New Roman" w:eastAsia="宋体" w:hAnsi="Times New Roman" w:cs="Times New Roman"/>
                <w:color w:val="000000"/>
                <w:kern w:val="0"/>
                <w:sz w:val="24"/>
                <w:szCs w:val="24"/>
              </w:rPr>
            </w:pPr>
            <w:r w:rsidRPr="00FB682A">
              <w:rPr>
                <w:rFonts w:ascii="Times New Roman" w:eastAsia="宋体" w:hAnsi="Times New Roman" w:cs="Times New Roman"/>
                <w:color w:val="000000"/>
                <w:kern w:val="0"/>
                <w:sz w:val="24"/>
                <w:szCs w:val="24"/>
              </w:rPr>
              <w:t>112508.306</w:t>
            </w:r>
          </w:p>
        </w:tc>
      </w:tr>
      <w:tr w:rsidR="00FB682A" w:rsidRPr="00FB682A" w:rsidTr="00FB682A">
        <w:trPr>
          <w:trHeight w:val="270"/>
          <w:jc w:val="center"/>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FB682A" w:rsidRPr="00FB682A" w:rsidRDefault="00FB682A" w:rsidP="00FB682A">
            <w:pPr>
              <w:widowControl/>
              <w:jc w:val="center"/>
              <w:rPr>
                <w:rFonts w:eastAsia="宋体" w:cs="宋体"/>
                <w:b/>
                <w:color w:val="000000"/>
                <w:kern w:val="0"/>
                <w:sz w:val="22"/>
              </w:rPr>
            </w:pPr>
            <w:r w:rsidRPr="00FB682A">
              <w:rPr>
                <w:rFonts w:eastAsia="宋体" w:cs="宋体"/>
                <w:b/>
                <w:color w:val="000000"/>
                <w:kern w:val="0"/>
                <w:sz w:val="22"/>
              </w:rPr>
              <w:t>c</w:t>
            </w:r>
            <w:r w:rsidRPr="00FB682A">
              <w:rPr>
                <w:rFonts w:eastAsia="宋体" w:cs="宋体"/>
                <w:b/>
                <w:color w:val="000000"/>
                <w:kern w:val="0"/>
                <w:sz w:val="22"/>
                <w:vertAlign w:val="subscript"/>
              </w:rPr>
              <w:t>s</w:t>
            </w:r>
            <w:r w:rsidRPr="00FB682A">
              <w:rPr>
                <w:rFonts w:eastAsia="宋体" w:cs="宋体"/>
                <w:b/>
                <w:color w:val="000000"/>
                <w:kern w:val="0"/>
                <w:sz w:val="22"/>
              </w:rPr>
              <w:t xml:space="preserve"> (mm)</w:t>
            </w:r>
          </w:p>
        </w:tc>
        <w:tc>
          <w:tcPr>
            <w:tcW w:w="1580" w:type="dxa"/>
            <w:tcBorders>
              <w:top w:val="single" w:sz="4" w:space="0" w:color="auto"/>
              <w:left w:val="nil"/>
              <w:bottom w:val="single" w:sz="4" w:space="0" w:color="auto"/>
              <w:right w:val="nil"/>
            </w:tcBorders>
            <w:shd w:val="clear" w:color="auto" w:fill="auto"/>
            <w:noWrap/>
            <w:vAlign w:val="center"/>
            <w:hideMark/>
          </w:tcPr>
          <w:p w:rsidR="00FB682A" w:rsidRPr="00FB682A" w:rsidRDefault="00FB682A" w:rsidP="00FB682A">
            <w:pPr>
              <w:widowControl/>
              <w:jc w:val="center"/>
              <w:rPr>
                <w:rFonts w:ascii="Times New Roman" w:eastAsia="宋体" w:hAnsi="Times New Roman" w:cs="Times New Roman"/>
                <w:color w:val="000000"/>
                <w:kern w:val="0"/>
                <w:sz w:val="24"/>
                <w:szCs w:val="24"/>
              </w:rPr>
            </w:pPr>
            <w:r w:rsidRPr="00FB682A">
              <w:rPr>
                <w:rFonts w:ascii="Times New Roman" w:eastAsia="宋体" w:hAnsi="Times New Roman" w:cs="Times New Roman"/>
                <w:color w:val="000000"/>
                <w:kern w:val="0"/>
                <w:sz w:val="24"/>
                <w:szCs w:val="24"/>
              </w:rPr>
              <w:t>0.223992823</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FB682A" w:rsidRPr="00FB682A" w:rsidRDefault="00FB682A" w:rsidP="00FB682A">
            <w:pPr>
              <w:widowControl/>
              <w:jc w:val="center"/>
              <w:rPr>
                <w:rFonts w:ascii="Times New Roman" w:eastAsia="宋体" w:hAnsi="Times New Roman" w:cs="Times New Roman"/>
                <w:color w:val="000000"/>
                <w:kern w:val="0"/>
                <w:sz w:val="24"/>
                <w:szCs w:val="24"/>
              </w:rPr>
            </w:pPr>
            <w:r w:rsidRPr="00FB682A">
              <w:rPr>
                <w:rFonts w:ascii="Times New Roman" w:eastAsia="宋体" w:hAnsi="Times New Roman" w:cs="Times New Roman"/>
                <w:color w:val="000000"/>
                <w:kern w:val="0"/>
                <w:sz w:val="24"/>
                <w:szCs w:val="24"/>
              </w:rPr>
              <w:t>0.37199984</w:t>
            </w:r>
          </w:p>
        </w:tc>
      </w:tr>
    </w:tbl>
    <w:p w:rsidR="00FB682A" w:rsidRDefault="00FB682A" w:rsidP="00FA1851">
      <w:pPr>
        <w:autoSpaceDE w:val="0"/>
        <w:autoSpaceDN w:val="0"/>
        <w:adjustRightInd w:val="0"/>
        <w:ind w:firstLine="420"/>
        <w:rPr>
          <w:rFonts w:ascii="Times New Roman" w:hAnsi="Times New Roman" w:cs="Times New Roman"/>
          <w:noProof/>
          <w:color w:val="000000"/>
          <w:kern w:val="0"/>
          <w:sz w:val="24"/>
          <w:szCs w:val="24"/>
        </w:rPr>
      </w:pPr>
    </w:p>
    <w:p w:rsidR="00BA4334" w:rsidRDefault="00BA4334" w:rsidP="00FA1851">
      <w:pPr>
        <w:autoSpaceDE w:val="0"/>
        <w:autoSpaceDN w:val="0"/>
        <w:adjustRightInd w:val="0"/>
        <w:ind w:firstLine="420"/>
        <w:rPr>
          <w:rFonts w:ascii="Times New Roman" w:hAnsi="Times New Roman" w:cs="Times New Roman"/>
          <w:noProof/>
          <w:color w:val="000000"/>
          <w:kern w:val="0"/>
          <w:sz w:val="24"/>
          <w:szCs w:val="24"/>
        </w:rPr>
      </w:pPr>
    </w:p>
    <w:p w:rsidR="00BA4334" w:rsidRPr="00446F6D" w:rsidRDefault="00BA4334" w:rsidP="00446F6D">
      <w:pPr>
        <w:pStyle w:val="NoSpacing"/>
        <w:jc w:val="center"/>
        <w:rPr>
          <w:rFonts w:ascii="Times New Roman" w:hAnsi="Times New Roman" w:cs="Times New Roman"/>
          <w:i/>
        </w:rPr>
      </w:pPr>
      <w:r w:rsidRPr="00446F6D">
        <w:rPr>
          <w:rFonts w:ascii="Times New Roman" w:hAnsi="Times New Roman" w:cs="Times New Roman"/>
          <w:i/>
        </w:rPr>
        <w:t xml:space="preserve">Table </w:t>
      </w:r>
      <w:r w:rsidR="004C41C6">
        <w:rPr>
          <w:rFonts w:ascii="Times New Roman" w:hAnsi="Times New Roman" w:cs="Times New Roman"/>
          <w:i/>
        </w:rPr>
        <w:t>6</w:t>
      </w:r>
      <w:r w:rsidRPr="00446F6D">
        <w:rPr>
          <w:rFonts w:ascii="Times New Roman" w:hAnsi="Times New Roman" w:cs="Times New Roman"/>
          <w:i/>
        </w:rPr>
        <w:t xml:space="preserve"> Result Summary of</w:t>
      </w:r>
      <w:r w:rsidR="00446F6D" w:rsidRPr="00446F6D">
        <w:rPr>
          <w:rFonts w:ascii="Times New Roman" w:hAnsi="Times New Roman" w:cs="Times New Roman"/>
          <w:i/>
        </w:rPr>
        <w:t xml:space="preserve"> the interfacial flaw size </w:t>
      </w:r>
      <w:r w:rsidR="00446F6D" w:rsidRPr="00446F6D">
        <w:rPr>
          <w:rFonts w:ascii="Times New Roman" w:hAnsi="Times New Roman" w:cs="Times New Roman"/>
          <w:bCs/>
          <w:i/>
          <w:iCs/>
        </w:rPr>
        <w:t>c</w:t>
      </w:r>
      <w:r w:rsidR="00446F6D" w:rsidRPr="00446F6D">
        <w:rPr>
          <w:rFonts w:ascii="Times New Roman" w:hAnsi="Times New Roman" w:cs="Times New Roman"/>
          <w:bCs/>
          <w:i/>
          <w:iCs/>
          <w:vertAlign w:val="subscript"/>
        </w:rPr>
        <w:t>B</w:t>
      </w:r>
      <w:r w:rsidR="00446F6D" w:rsidRPr="00446F6D">
        <w:rPr>
          <w:rFonts w:ascii="Times New Roman" w:hAnsi="Times New Roman" w:cs="Times New Roman"/>
          <w:bCs/>
          <w:i/>
        </w:rPr>
        <w:t xml:space="preserve"> </w:t>
      </w:r>
      <w:r w:rsidR="00446F6D" w:rsidRPr="00446F6D">
        <w:rPr>
          <w:rFonts w:ascii="Times New Roman" w:hAnsi="Times New Roman" w:cs="Times New Roman"/>
          <w:i/>
        </w:rPr>
        <w:t xml:space="preserve">at which the coatings will buckle, and the interfacial flaw size </w:t>
      </w:r>
      <w:r w:rsidR="00446F6D" w:rsidRPr="00446F6D">
        <w:rPr>
          <w:rFonts w:ascii="Times New Roman" w:hAnsi="Times New Roman" w:cs="Times New Roman"/>
          <w:bCs/>
          <w:i/>
          <w:iCs/>
        </w:rPr>
        <w:t>c</w:t>
      </w:r>
      <w:r w:rsidR="00446F6D" w:rsidRPr="00446F6D">
        <w:rPr>
          <w:rFonts w:ascii="Times New Roman" w:hAnsi="Times New Roman" w:cs="Times New Roman"/>
          <w:bCs/>
          <w:i/>
          <w:iCs/>
          <w:vertAlign w:val="subscript"/>
        </w:rPr>
        <w:t>S</w:t>
      </w:r>
      <w:r w:rsidR="00446F6D" w:rsidRPr="00446F6D">
        <w:rPr>
          <w:rFonts w:ascii="Times New Roman" w:hAnsi="Times New Roman" w:cs="Times New Roman"/>
          <w:i/>
        </w:rPr>
        <w:t xml:space="preserve"> at which the coatings spall.</w:t>
      </w:r>
    </w:p>
    <w:tbl>
      <w:tblPr>
        <w:tblW w:w="5045" w:type="dxa"/>
        <w:jc w:val="center"/>
        <w:tblLook w:val="04A0" w:firstRow="1" w:lastRow="0" w:firstColumn="1" w:lastColumn="0" w:noHBand="0" w:noVBand="1"/>
      </w:tblPr>
      <w:tblGrid>
        <w:gridCol w:w="2777"/>
        <w:gridCol w:w="1192"/>
        <w:gridCol w:w="1076"/>
      </w:tblGrid>
      <w:tr w:rsidR="00BA4334" w:rsidRPr="00BA4334" w:rsidTr="00BA4334">
        <w:trPr>
          <w:trHeight w:val="270"/>
          <w:jc w:val="center"/>
        </w:trPr>
        <w:tc>
          <w:tcPr>
            <w:tcW w:w="2777" w:type="dxa"/>
            <w:tcBorders>
              <w:top w:val="nil"/>
              <w:left w:val="nil"/>
              <w:bottom w:val="nil"/>
              <w:right w:val="nil"/>
            </w:tcBorders>
            <w:shd w:val="clear" w:color="auto" w:fill="auto"/>
            <w:noWrap/>
            <w:vAlign w:val="center"/>
            <w:hideMark/>
          </w:tcPr>
          <w:p w:rsidR="00BA4334" w:rsidRPr="00BA4334" w:rsidRDefault="00BA4334" w:rsidP="00BA4334">
            <w:pPr>
              <w:widowControl/>
              <w:jc w:val="center"/>
              <w:rPr>
                <w:rFonts w:ascii="宋体" w:eastAsia="宋体" w:hAnsi="宋体" w:cs="宋体"/>
                <w:color w:val="000000"/>
                <w:kern w:val="0"/>
                <w:sz w:val="22"/>
              </w:rPr>
            </w:pP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334" w:rsidRPr="00BA4334" w:rsidRDefault="00BA4334" w:rsidP="00BA4334">
            <w:pPr>
              <w:widowControl/>
              <w:jc w:val="center"/>
              <w:rPr>
                <w:rFonts w:eastAsia="宋体" w:cs="宋体"/>
                <w:b/>
                <w:color w:val="000000"/>
                <w:kern w:val="0"/>
                <w:sz w:val="22"/>
              </w:rPr>
            </w:pPr>
            <w:r w:rsidRPr="00BA4334">
              <w:rPr>
                <w:rFonts w:eastAsia="宋体" w:cs="宋体"/>
                <w:b/>
                <w:color w:val="000000"/>
                <w:kern w:val="0"/>
                <w:sz w:val="22"/>
              </w:rPr>
              <w:t>Sample A</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BA4334" w:rsidRPr="00BA4334" w:rsidRDefault="00BA4334" w:rsidP="00BA4334">
            <w:pPr>
              <w:widowControl/>
              <w:jc w:val="center"/>
              <w:rPr>
                <w:rFonts w:eastAsia="宋体" w:cs="宋体"/>
                <w:b/>
                <w:color w:val="000000"/>
                <w:kern w:val="0"/>
                <w:sz w:val="22"/>
              </w:rPr>
            </w:pPr>
            <w:r w:rsidRPr="00BA4334">
              <w:rPr>
                <w:rFonts w:eastAsia="宋体" w:cs="宋体"/>
                <w:b/>
                <w:color w:val="000000"/>
                <w:kern w:val="0"/>
                <w:sz w:val="22"/>
              </w:rPr>
              <w:t>Sample B</w:t>
            </w:r>
          </w:p>
        </w:tc>
      </w:tr>
      <w:tr w:rsidR="00350513" w:rsidRPr="00BA4334" w:rsidTr="00BA4334">
        <w:trPr>
          <w:trHeight w:val="270"/>
          <w:jc w:val="center"/>
        </w:trPr>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0513" w:rsidRPr="00BA4334" w:rsidRDefault="00350513" w:rsidP="00BA4334">
            <w:pPr>
              <w:widowControl/>
              <w:jc w:val="center"/>
              <w:rPr>
                <w:rFonts w:eastAsia="宋体" w:cs="宋体"/>
                <w:b/>
                <w:color w:val="000000"/>
                <w:kern w:val="0"/>
                <w:sz w:val="22"/>
              </w:rPr>
            </w:pPr>
            <w:r w:rsidRPr="00BA4334">
              <w:rPr>
                <w:rFonts w:eastAsia="宋体" w:cs="宋体"/>
                <w:b/>
                <w:color w:val="000000"/>
                <w:kern w:val="0"/>
                <w:sz w:val="22"/>
              </w:rPr>
              <w:t>c</w:t>
            </w:r>
            <w:r w:rsidRPr="00BA4334">
              <w:rPr>
                <w:rFonts w:eastAsia="宋体" w:cs="宋体"/>
                <w:b/>
                <w:color w:val="000000"/>
                <w:kern w:val="0"/>
                <w:sz w:val="22"/>
                <w:vertAlign w:val="subscript"/>
              </w:rPr>
              <w:t>B</w:t>
            </w:r>
            <w:r w:rsidRPr="00BA4334">
              <w:rPr>
                <w:rFonts w:eastAsia="宋体" w:cs="宋体"/>
                <w:b/>
                <w:color w:val="000000"/>
                <w:kern w:val="0"/>
                <w:sz w:val="22"/>
              </w:rPr>
              <w:t xml:space="preserve"> (mm)</w:t>
            </w:r>
          </w:p>
        </w:tc>
        <w:tc>
          <w:tcPr>
            <w:tcW w:w="1192" w:type="dxa"/>
            <w:tcBorders>
              <w:top w:val="nil"/>
              <w:left w:val="nil"/>
              <w:bottom w:val="single" w:sz="4" w:space="0" w:color="auto"/>
              <w:right w:val="single" w:sz="4" w:space="0" w:color="auto"/>
            </w:tcBorders>
            <w:shd w:val="clear" w:color="auto" w:fill="auto"/>
            <w:noWrap/>
            <w:vAlign w:val="center"/>
            <w:hideMark/>
          </w:tcPr>
          <w:p w:rsidR="00350513" w:rsidRPr="00350513" w:rsidRDefault="00350513" w:rsidP="00350513">
            <w:pPr>
              <w:jc w:val="center"/>
              <w:rPr>
                <w:rFonts w:ascii="Times New Roman" w:eastAsia="宋体" w:hAnsi="Times New Roman" w:cs="Times New Roman"/>
                <w:color w:val="FF0000"/>
                <w:sz w:val="24"/>
                <w:szCs w:val="24"/>
                <w:highlight w:val="yellow"/>
              </w:rPr>
            </w:pPr>
            <w:r w:rsidRPr="00350513">
              <w:rPr>
                <w:rFonts w:ascii="Times New Roman" w:hAnsi="Times New Roman" w:cs="Times New Roman"/>
                <w:color w:val="FF0000"/>
                <w:sz w:val="24"/>
                <w:szCs w:val="24"/>
                <w:highlight w:val="yellow"/>
              </w:rPr>
              <w:t>0.5618</w:t>
            </w:r>
          </w:p>
        </w:tc>
        <w:tc>
          <w:tcPr>
            <w:tcW w:w="1076" w:type="dxa"/>
            <w:tcBorders>
              <w:top w:val="nil"/>
              <w:left w:val="nil"/>
              <w:bottom w:val="single" w:sz="4" w:space="0" w:color="auto"/>
              <w:right w:val="single" w:sz="4" w:space="0" w:color="auto"/>
            </w:tcBorders>
            <w:shd w:val="clear" w:color="auto" w:fill="auto"/>
            <w:noWrap/>
            <w:vAlign w:val="center"/>
            <w:hideMark/>
          </w:tcPr>
          <w:p w:rsidR="00350513" w:rsidRPr="00350513" w:rsidRDefault="00350513" w:rsidP="00350513">
            <w:pPr>
              <w:jc w:val="center"/>
              <w:rPr>
                <w:rFonts w:ascii="Times New Roman" w:eastAsia="宋体" w:hAnsi="Times New Roman" w:cs="Times New Roman"/>
                <w:color w:val="FF0000"/>
                <w:sz w:val="24"/>
                <w:szCs w:val="24"/>
                <w:highlight w:val="yellow"/>
              </w:rPr>
            </w:pPr>
            <w:r w:rsidRPr="00350513">
              <w:rPr>
                <w:rFonts w:ascii="Times New Roman" w:hAnsi="Times New Roman" w:cs="Times New Roman"/>
                <w:color w:val="FF0000"/>
                <w:sz w:val="24"/>
                <w:szCs w:val="24"/>
                <w:highlight w:val="yellow"/>
              </w:rPr>
              <w:t>1.4244</w:t>
            </w:r>
          </w:p>
        </w:tc>
      </w:tr>
      <w:tr w:rsidR="00350513" w:rsidRPr="00BA4334" w:rsidTr="00BA4334">
        <w:trPr>
          <w:trHeight w:val="270"/>
          <w:jc w:val="center"/>
        </w:trPr>
        <w:tc>
          <w:tcPr>
            <w:tcW w:w="2777" w:type="dxa"/>
            <w:tcBorders>
              <w:top w:val="nil"/>
              <w:left w:val="single" w:sz="4" w:space="0" w:color="auto"/>
              <w:bottom w:val="single" w:sz="4" w:space="0" w:color="auto"/>
              <w:right w:val="single" w:sz="4" w:space="0" w:color="auto"/>
            </w:tcBorders>
            <w:shd w:val="clear" w:color="auto" w:fill="auto"/>
            <w:noWrap/>
            <w:vAlign w:val="center"/>
            <w:hideMark/>
          </w:tcPr>
          <w:p w:rsidR="00350513" w:rsidRPr="00BA4334" w:rsidRDefault="00350513" w:rsidP="00BA4334">
            <w:pPr>
              <w:widowControl/>
              <w:jc w:val="center"/>
              <w:rPr>
                <w:rFonts w:eastAsia="宋体" w:cs="宋体"/>
                <w:b/>
                <w:color w:val="000000"/>
                <w:kern w:val="0"/>
                <w:sz w:val="22"/>
              </w:rPr>
            </w:pPr>
            <w:r w:rsidRPr="00BA4334">
              <w:rPr>
                <w:rFonts w:eastAsia="宋体" w:cs="宋体"/>
                <w:b/>
                <w:color w:val="000000"/>
                <w:kern w:val="0"/>
                <w:sz w:val="22"/>
              </w:rPr>
              <w:t>c</w:t>
            </w:r>
            <w:r w:rsidRPr="00BA4334">
              <w:rPr>
                <w:rFonts w:eastAsia="宋体" w:cs="宋体"/>
                <w:b/>
                <w:color w:val="000000"/>
                <w:kern w:val="0"/>
                <w:sz w:val="22"/>
                <w:vertAlign w:val="subscript"/>
              </w:rPr>
              <w:t>B</w:t>
            </w:r>
            <w:r>
              <w:rPr>
                <w:rFonts w:eastAsia="宋体" w:cs="宋体"/>
                <w:b/>
                <w:color w:val="000000"/>
                <w:kern w:val="0"/>
                <w:sz w:val="22"/>
              </w:rPr>
              <w:t xml:space="preserve"> (mm)[with calculated K]</w:t>
            </w:r>
          </w:p>
        </w:tc>
        <w:tc>
          <w:tcPr>
            <w:tcW w:w="1192" w:type="dxa"/>
            <w:tcBorders>
              <w:top w:val="nil"/>
              <w:left w:val="nil"/>
              <w:bottom w:val="single" w:sz="4" w:space="0" w:color="auto"/>
              <w:right w:val="single" w:sz="4" w:space="0" w:color="auto"/>
            </w:tcBorders>
            <w:shd w:val="clear" w:color="auto" w:fill="auto"/>
            <w:noWrap/>
            <w:vAlign w:val="center"/>
            <w:hideMark/>
          </w:tcPr>
          <w:p w:rsidR="00350513" w:rsidRPr="00350513" w:rsidRDefault="00350513" w:rsidP="00350513">
            <w:pPr>
              <w:jc w:val="center"/>
              <w:rPr>
                <w:rFonts w:ascii="Times New Roman" w:eastAsia="宋体" w:hAnsi="Times New Roman" w:cs="Times New Roman"/>
                <w:color w:val="FF0000"/>
                <w:sz w:val="24"/>
                <w:szCs w:val="24"/>
                <w:highlight w:val="yellow"/>
              </w:rPr>
            </w:pPr>
            <w:r w:rsidRPr="00350513">
              <w:rPr>
                <w:rFonts w:ascii="Times New Roman" w:hAnsi="Times New Roman" w:cs="Times New Roman"/>
                <w:color w:val="FF0000"/>
                <w:sz w:val="24"/>
                <w:szCs w:val="24"/>
                <w:highlight w:val="yellow"/>
              </w:rPr>
              <w:t>0.4440</w:t>
            </w:r>
          </w:p>
        </w:tc>
        <w:tc>
          <w:tcPr>
            <w:tcW w:w="1076" w:type="dxa"/>
            <w:tcBorders>
              <w:top w:val="nil"/>
              <w:left w:val="nil"/>
              <w:bottom w:val="single" w:sz="4" w:space="0" w:color="auto"/>
              <w:right w:val="single" w:sz="4" w:space="0" w:color="auto"/>
            </w:tcBorders>
            <w:shd w:val="clear" w:color="auto" w:fill="auto"/>
            <w:noWrap/>
            <w:vAlign w:val="center"/>
            <w:hideMark/>
          </w:tcPr>
          <w:p w:rsidR="00350513" w:rsidRPr="00350513" w:rsidRDefault="00350513" w:rsidP="00350513">
            <w:pPr>
              <w:jc w:val="center"/>
              <w:rPr>
                <w:rFonts w:ascii="Times New Roman" w:eastAsia="宋体" w:hAnsi="Times New Roman" w:cs="Times New Roman"/>
                <w:color w:val="FF0000"/>
                <w:sz w:val="24"/>
                <w:szCs w:val="24"/>
                <w:highlight w:val="yellow"/>
              </w:rPr>
            </w:pPr>
            <w:r w:rsidRPr="00350513">
              <w:rPr>
                <w:rFonts w:ascii="Times New Roman" w:hAnsi="Times New Roman" w:cs="Times New Roman"/>
                <w:color w:val="FF0000"/>
                <w:sz w:val="24"/>
                <w:szCs w:val="24"/>
                <w:highlight w:val="yellow"/>
              </w:rPr>
              <w:t>1.1960</w:t>
            </w:r>
          </w:p>
        </w:tc>
      </w:tr>
      <w:tr w:rsidR="00350513" w:rsidRPr="00BA4334" w:rsidTr="00BA4334">
        <w:trPr>
          <w:trHeight w:val="270"/>
          <w:jc w:val="center"/>
        </w:trPr>
        <w:tc>
          <w:tcPr>
            <w:tcW w:w="2777" w:type="dxa"/>
            <w:tcBorders>
              <w:top w:val="nil"/>
              <w:left w:val="single" w:sz="4" w:space="0" w:color="auto"/>
              <w:bottom w:val="single" w:sz="4" w:space="0" w:color="auto"/>
              <w:right w:val="single" w:sz="4" w:space="0" w:color="auto"/>
            </w:tcBorders>
            <w:shd w:val="clear" w:color="auto" w:fill="auto"/>
            <w:noWrap/>
            <w:vAlign w:val="center"/>
            <w:hideMark/>
          </w:tcPr>
          <w:p w:rsidR="00350513" w:rsidRPr="00BA4334" w:rsidRDefault="00350513" w:rsidP="00BA4334">
            <w:pPr>
              <w:widowControl/>
              <w:jc w:val="center"/>
              <w:rPr>
                <w:rFonts w:eastAsia="宋体" w:cs="宋体"/>
                <w:b/>
                <w:color w:val="000000"/>
                <w:kern w:val="0"/>
                <w:sz w:val="22"/>
              </w:rPr>
            </w:pPr>
            <w:r w:rsidRPr="00BA4334">
              <w:rPr>
                <w:rFonts w:eastAsia="宋体" w:cs="宋体"/>
                <w:b/>
                <w:color w:val="000000"/>
                <w:kern w:val="0"/>
                <w:sz w:val="22"/>
              </w:rPr>
              <w:t>c</w:t>
            </w:r>
            <w:r w:rsidRPr="00BA4334">
              <w:rPr>
                <w:rFonts w:eastAsia="宋体" w:cs="宋体"/>
                <w:b/>
                <w:color w:val="000000"/>
                <w:kern w:val="0"/>
                <w:sz w:val="22"/>
                <w:vertAlign w:val="subscript"/>
              </w:rPr>
              <w:t xml:space="preserve">s </w:t>
            </w:r>
            <w:r w:rsidRPr="00BA4334">
              <w:rPr>
                <w:rFonts w:eastAsia="宋体" w:cs="宋体"/>
                <w:b/>
                <w:color w:val="000000"/>
                <w:kern w:val="0"/>
                <w:sz w:val="22"/>
              </w:rPr>
              <w:t>(mm)</w:t>
            </w:r>
          </w:p>
        </w:tc>
        <w:tc>
          <w:tcPr>
            <w:tcW w:w="1192" w:type="dxa"/>
            <w:tcBorders>
              <w:top w:val="nil"/>
              <w:left w:val="nil"/>
              <w:bottom w:val="single" w:sz="4" w:space="0" w:color="auto"/>
              <w:right w:val="single" w:sz="4" w:space="0" w:color="auto"/>
            </w:tcBorders>
            <w:shd w:val="clear" w:color="auto" w:fill="auto"/>
            <w:noWrap/>
            <w:vAlign w:val="center"/>
            <w:hideMark/>
          </w:tcPr>
          <w:p w:rsidR="00350513" w:rsidRPr="00350513" w:rsidRDefault="00350513" w:rsidP="00350513">
            <w:pPr>
              <w:jc w:val="center"/>
              <w:rPr>
                <w:rFonts w:ascii="Times New Roman" w:eastAsia="宋体" w:hAnsi="Times New Roman" w:cs="Times New Roman"/>
                <w:color w:val="FF0000"/>
                <w:sz w:val="24"/>
                <w:szCs w:val="24"/>
                <w:highlight w:val="yellow"/>
              </w:rPr>
            </w:pPr>
            <w:r w:rsidRPr="00350513">
              <w:rPr>
                <w:rFonts w:ascii="Times New Roman" w:hAnsi="Times New Roman" w:cs="Times New Roman"/>
                <w:color w:val="FF0000"/>
                <w:sz w:val="24"/>
                <w:szCs w:val="24"/>
                <w:highlight w:val="yellow"/>
              </w:rPr>
              <w:t>0.2240</w:t>
            </w:r>
          </w:p>
        </w:tc>
        <w:tc>
          <w:tcPr>
            <w:tcW w:w="1076" w:type="dxa"/>
            <w:tcBorders>
              <w:top w:val="nil"/>
              <w:left w:val="nil"/>
              <w:bottom w:val="single" w:sz="4" w:space="0" w:color="auto"/>
              <w:right w:val="single" w:sz="4" w:space="0" w:color="auto"/>
            </w:tcBorders>
            <w:shd w:val="clear" w:color="auto" w:fill="auto"/>
            <w:noWrap/>
            <w:vAlign w:val="center"/>
            <w:hideMark/>
          </w:tcPr>
          <w:p w:rsidR="00350513" w:rsidRPr="00350513" w:rsidRDefault="00350513" w:rsidP="00350513">
            <w:pPr>
              <w:jc w:val="center"/>
              <w:rPr>
                <w:rFonts w:ascii="Times New Roman" w:eastAsia="宋体" w:hAnsi="Times New Roman" w:cs="Times New Roman"/>
                <w:color w:val="FF0000"/>
                <w:sz w:val="24"/>
                <w:szCs w:val="24"/>
                <w:highlight w:val="yellow"/>
              </w:rPr>
            </w:pPr>
            <w:r w:rsidRPr="00350513">
              <w:rPr>
                <w:rFonts w:ascii="Times New Roman" w:hAnsi="Times New Roman" w:cs="Times New Roman"/>
                <w:color w:val="FF0000"/>
                <w:sz w:val="24"/>
                <w:szCs w:val="24"/>
                <w:highlight w:val="yellow"/>
              </w:rPr>
              <w:t>0.3720</w:t>
            </w:r>
          </w:p>
        </w:tc>
      </w:tr>
    </w:tbl>
    <w:p w:rsidR="00BA4334" w:rsidRDefault="00BA4334" w:rsidP="00446F6D">
      <w:pPr>
        <w:autoSpaceDE w:val="0"/>
        <w:autoSpaceDN w:val="0"/>
        <w:adjustRightInd w:val="0"/>
        <w:rPr>
          <w:rFonts w:ascii="Times New Roman" w:hAnsi="Times New Roman" w:cs="Times New Roman"/>
          <w:noProof/>
          <w:color w:val="000000"/>
          <w:kern w:val="0"/>
          <w:sz w:val="24"/>
          <w:szCs w:val="24"/>
        </w:rPr>
      </w:pPr>
    </w:p>
    <w:p w:rsidR="00446F6D" w:rsidRDefault="00446F6D" w:rsidP="00446F6D">
      <w:pPr>
        <w:autoSpaceDE w:val="0"/>
        <w:autoSpaceDN w:val="0"/>
        <w:adjustRightInd w:val="0"/>
        <w:rPr>
          <w:rFonts w:ascii="Times New Roman" w:hAnsi="Times New Roman" w:cs="Times New Roman"/>
          <w:noProof/>
          <w:color w:val="000000"/>
          <w:kern w:val="0"/>
          <w:sz w:val="24"/>
          <w:szCs w:val="24"/>
        </w:rPr>
      </w:pPr>
      <w:r>
        <w:rPr>
          <w:rFonts w:ascii="Times New Roman" w:hAnsi="Times New Roman" w:cs="Times New Roman"/>
          <w:noProof/>
          <w:color w:val="000000"/>
          <w:kern w:val="0"/>
          <w:sz w:val="24"/>
          <w:szCs w:val="24"/>
        </w:rPr>
        <w:tab/>
        <w:t>From the above table, we can see that no matter which k value do we choose to calcualte the interfacial flaw size c</w:t>
      </w:r>
      <w:r>
        <w:rPr>
          <w:rFonts w:ascii="Times New Roman" w:hAnsi="Times New Roman" w:cs="Times New Roman"/>
          <w:noProof/>
          <w:color w:val="000000"/>
          <w:kern w:val="0"/>
          <w:sz w:val="24"/>
          <w:szCs w:val="24"/>
          <w:vertAlign w:val="subscript"/>
        </w:rPr>
        <w:t>B</w:t>
      </w:r>
      <w:r>
        <w:rPr>
          <w:rFonts w:ascii="Times New Roman" w:hAnsi="Times New Roman" w:cs="Times New Roman"/>
          <w:noProof/>
          <w:color w:val="000000"/>
          <w:kern w:val="0"/>
          <w:sz w:val="24"/>
          <w:szCs w:val="24"/>
        </w:rPr>
        <w:t>, the smallest interfacial flaw size is still caused by spalling. This means that the coating</w:t>
      </w:r>
      <w:r w:rsidR="00350513">
        <w:rPr>
          <w:rFonts w:ascii="Times New Roman" w:hAnsi="Times New Roman" w:cs="Times New Roman"/>
          <w:noProof/>
          <w:color w:val="000000"/>
          <w:kern w:val="0"/>
          <w:sz w:val="24"/>
          <w:szCs w:val="24"/>
        </w:rPr>
        <w:t xml:space="preserve"> for both samples</w:t>
      </w:r>
      <w:r>
        <w:rPr>
          <w:rFonts w:ascii="Times New Roman" w:hAnsi="Times New Roman" w:cs="Times New Roman"/>
          <w:noProof/>
          <w:color w:val="000000"/>
          <w:kern w:val="0"/>
          <w:sz w:val="24"/>
          <w:szCs w:val="24"/>
        </w:rPr>
        <w:t xml:space="preserve"> </w:t>
      </w:r>
      <w:r w:rsidR="00350513">
        <w:rPr>
          <w:rFonts w:ascii="Times New Roman" w:hAnsi="Times New Roman" w:cs="Times New Roman"/>
          <w:noProof/>
          <w:color w:val="000000"/>
          <w:kern w:val="0"/>
          <w:sz w:val="24"/>
          <w:szCs w:val="24"/>
        </w:rPr>
        <w:t>will</w:t>
      </w:r>
      <w:r>
        <w:rPr>
          <w:rFonts w:ascii="Times New Roman" w:hAnsi="Times New Roman" w:cs="Times New Roman"/>
          <w:noProof/>
          <w:color w:val="000000"/>
          <w:kern w:val="0"/>
          <w:sz w:val="24"/>
          <w:szCs w:val="24"/>
        </w:rPr>
        <w:t xml:space="preserve"> first spall. </w:t>
      </w:r>
    </w:p>
    <w:p w:rsidR="00C16F02" w:rsidRDefault="00C16F02" w:rsidP="00446F6D">
      <w:pPr>
        <w:autoSpaceDE w:val="0"/>
        <w:autoSpaceDN w:val="0"/>
        <w:adjustRightInd w:val="0"/>
        <w:rPr>
          <w:rFonts w:ascii="Times New Roman" w:hAnsi="Times New Roman" w:cs="Times New Roman"/>
          <w:noProof/>
          <w:color w:val="000000"/>
          <w:kern w:val="0"/>
          <w:sz w:val="24"/>
          <w:szCs w:val="24"/>
        </w:rPr>
      </w:pPr>
    </w:p>
    <w:p w:rsidR="00C16F02" w:rsidRDefault="00C16F02" w:rsidP="00446F6D">
      <w:pPr>
        <w:autoSpaceDE w:val="0"/>
        <w:autoSpaceDN w:val="0"/>
        <w:adjustRightInd w:val="0"/>
        <w:rPr>
          <w:rFonts w:ascii="Times New Roman" w:hAnsi="Times New Roman" w:cs="Times New Roman"/>
          <w:noProof/>
          <w:color w:val="000000"/>
          <w:kern w:val="0"/>
          <w:sz w:val="24"/>
          <w:szCs w:val="24"/>
        </w:rPr>
      </w:pPr>
    </w:p>
    <w:p w:rsidR="00C16F02" w:rsidRPr="00C16F02" w:rsidRDefault="00C16F02" w:rsidP="00C16F02">
      <w:pPr>
        <w:autoSpaceDE w:val="0"/>
        <w:autoSpaceDN w:val="0"/>
        <w:adjustRightInd w:val="0"/>
        <w:jc w:val="left"/>
        <w:rPr>
          <w:rFonts w:cs="Arial"/>
          <w:b/>
          <w:color w:val="000000"/>
          <w:kern w:val="0"/>
          <w:sz w:val="20"/>
          <w:szCs w:val="20"/>
        </w:rPr>
      </w:pPr>
      <w:r w:rsidRPr="00C16F02">
        <w:rPr>
          <w:rFonts w:asciiTheme="majorHAnsi" w:hAnsiTheme="majorHAnsi" w:cs="Arial"/>
          <w:bCs/>
          <w:color w:val="0000FF"/>
          <w:kern w:val="0"/>
          <w:sz w:val="24"/>
          <w:szCs w:val="24"/>
        </w:rPr>
        <w:t>v)</w:t>
      </w:r>
      <w:r>
        <w:rPr>
          <w:rFonts w:ascii="Arial" w:hAnsi="Arial" w:cs="Arial"/>
          <w:b/>
          <w:bCs/>
          <w:color w:val="0000FF"/>
          <w:kern w:val="0"/>
          <w:sz w:val="22"/>
        </w:rPr>
        <w:t xml:space="preserve"> </w:t>
      </w:r>
      <w:r w:rsidRPr="00C16F02">
        <w:rPr>
          <w:rFonts w:cs="Arial"/>
          <w:b/>
          <w:color w:val="000000"/>
          <w:kern w:val="0"/>
          <w:sz w:val="20"/>
          <w:szCs w:val="20"/>
        </w:rPr>
        <w:t xml:space="preserve">Based on the above results, calculate the figure of merit </w:t>
      </w:r>
      <w:r w:rsidRPr="00C16F02">
        <w:rPr>
          <w:rFonts w:cs="Arial"/>
          <w:b/>
          <w:bCs/>
          <w:i/>
          <w:iCs/>
          <w:color w:val="0000FF"/>
          <w:kern w:val="0"/>
          <w:sz w:val="20"/>
          <w:szCs w:val="20"/>
        </w:rPr>
        <w:t xml:space="preserve">W </w:t>
      </w:r>
      <w:r w:rsidRPr="00C16F02">
        <w:rPr>
          <w:rFonts w:cs="Arial"/>
          <w:b/>
          <w:color w:val="000000"/>
          <w:kern w:val="0"/>
          <w:sz w:val="20"/>
          <w:szCs w:val="20"/>
        </w:rPr>
        <w:t xml:space="preserve">for ranking the wear resistance of the coatings, </w:t>
      </w:r>
      <w:bookmarkStart w:id="5" w:name="OLE_LINK5"/>
      <w:bookmarkStart w:id="6" w:name="OLE_LINK6"/>
      <w:r w:rsidRPr="00C16F02">
        <w:rPr>
          <w:rFonts w:cs="Arial"/>
          <w:b/>
          <w:bCs/>
          <w:i/>
          <w:iCs/>
          <w:color w:val="0000FF"/>
          <w:kern w:val="0"/>
          <w:sz w:val="20"/>
          <w:szCs w:val="20"/>
        </w:rPr>
        <w:t>W</w:t>
      </w:r>
      <w:r w:rsidRPr="00C16F02">
        <w:rPr>
          <w:rFonts w:cs="Arial"/>
          <w:b/>
          <w:bCs/>
          <w:color w:val="0000FF"/>
          <w:kern w:val="0"/>
          <w:sz w:val="20"/>
          <w:szCs w:val="20"/>
        </w:rPr>
        <w:t>=</w:t>
      </w:r>
      <w:r w:rsidRPr="00C16F02">
        <w:rPr>
          <w:rFonts w:cs="Arial"/>
          <w:b/>
          <w:bCs/>
          <w:i/>
          <w:iCs/>
          <w:color w:val="0000FF"/>
          <w:kern w:val="0"/>
          <w:sz w:val="20"/>
          <w:szCs w:val="20"/>
        </w:rPr>
        <w:t>HKIC</w:t>
      </w:r>
      <w:bookmarkEnd w:id="5"/>
      <w:bookmarkEnd w:id="6"/>
      <w:r w:rsidRPr="00C16F02">
        <w:rPr>
          <w:rFonts w:cs="Arial"/>
          <w:b/>
          <w:bCs/>
          <w:i/>
          <w:iCs/>
          <w:color w:val="0000FF"/>
          <w:kern w:val="0"/>
          <w:sz w:val="20"/>
          <w:szCs w:val="20"/>
        </w:rPr>
        <w:t xml:space="preserve"> </w:t>
      </w:r>
      <w:r w:rsidRPr="00C16F02">
        <w:rPr>
          <w:rFonts w:cs="Arial"/>
          <w:b/>
          <w:color w:val="000000"/>
          <w:kern w:val="0"/>
          <w:sz w:val="20"/>
          <w:szCs w:val="20"/>
        </w:rPr>
        <w:t>[GPa x MPa</w:t>
      </w:r>
      <w:r w:rsidRPr="00C16F02">
        <w:rPr>
          <w:rFonts w:eastAsia="SymbolMT" w:cs="SymbolMT"/>
          <w:b/>
          <w:color w:val="000000"/>
          <w:kern w:val="0"/>
          <w:sz w:val="20"/>
          <w:szCs w:val="20"/>
        </w:rPr>
        <w:t>√</w:t>
      </w:r>
      <w:r w:rsidRPr="00C16F02">
        <w:rPr>
          <w:rFonts w:cs="Arial"/>
          <w:b/>
          <w:color w:val="000000"/>
          <w:kern w:val="0"/>
          <w:sz w:val="20"/>
          <w:szCs w:val="20"/>
        </w:rPr>
        <w:t xml:space="preserve">m]; </w:t>
      </w:r>
      <w:r w:rsidRPr="00C16F02">
        <w:rPr>
          <w:rFonts w:cs="Arial"/>
          <w:b/>
          <w:bCs/>
          <w:color w:val="0000FF"/>
          <w:kern w:val="0"/>
          <w:sz w:val="20"/>
          <w:szCs w:val="20"/>
        </w:rPr>
        <w:t xml:space="preserve">compare and thoroughly discuss </w:t>
      </w:r>
      <w:r w:rsidRPr="00C16F02">
        <w:rPr>
          <w:rFonts w:cs="Arial"/>
          <w:b/>
          <w:color w:val="000000"/>
          <w:kern w:val="0"/>
          <w:sz w:val="20"/>
          <w:szCs w:val="20"/>
        </w:rPr>
        <w:t>the overall quality of the coatings A and B, and recommend the preferred supplier for the coatings.</w:t>
      </w:r>
    </w:p>
    <w:p w:rsidR="00C16F02" w:rsidRDefault="00C16F02" w:rsidP="00C16F02">
      <w:pPr>
        <w:autoSpaceDE w:val="0"/>
        <w:autoSpaceDN w:val="0"/>
        <w:adjustRightInd w:val="0"/>
        <w:jc w:val="left"/>
        <w:rPr>
          <w:rFonts w:cs="Arial"/>
          <w:color w:val="000000"/>
          <w:kern w:val="0"/>
          <w:sz w:val="20"/>
          <w:szCs w:val="20"/>
        </w:rPr>
      </w:pPr>
    </w:p>
    <w:p w:rsidR="00C16F02" w:rsidRPr="00C16F02" w:rsidRDefault="00C16F02" w:rsidP="00C16F02">
      <w:pPr>
        <w:autoSpaceDE w:val="0"/>
        <w:autoSpaceDN w:val="0"/>
        <w:adjustRightInd w:val="0"/>
        <w:jc w:val="left"/>
        <w:rPr>
          <w:rFonts w:ascii="Times New Roman" w:hAnsi="Times New Roman" w:cs="Times New Roman"/>
          <w:color w:val="000000"/>
          <w:kern w:val="0"/>
          <w:sz w:val="24"/>
          <w:szCs w:val="24"/>
        </w:rPr>
      </w:pPr>
      <w:r>
        <w:rPr>
          <w:rFonts w:cs="Arial"/>
          <w:color w:val="000000"/>
          <w:kern w:val="0"/>
          <w:sz w:val="20"/>
          <w:szCs w:val="20"/>
        </w:rPr>
        <w:tab/>
      </w:r>
      <w:r w:rsidR="0017661E">
        <w:rPr>
          <w:rFonts w:ascii="Times New Roman" w:hAnsi="Times New Roman" w:cs="Times New Roman"/>
          <w:color w:val="000000"/>
          <w:kern w:val="0"/>
          <w:sz w:val="24"/>
          <w:szCs w:val="24"/>
        </w:rPr>
        <w:t>Using</w:t>
      </w:r>
      <w:r>
        <w:rPr>
          <w:rFonts w:ascii="Times New Roman" w:hAnsi="Times New Roman" w:cs="Times New Roman"/>
          <w:color w:val="000000"/>
          <w:kern w:val="0"/>
          <w:sz w:val="24"/>
          <w:szCs w:val="24"/>
        </w:rPr>
        <w:t xml:space="preserve"> the </w:t>
      </w:r>
      <w:r w:rsidR="00813A9C">
        <w:rPr>
          <w:rFonts w:ascii="Times New Roman" w:hAnsi="Times New Roman" w:cs="Times New Roman"/>
          <w:color w:val="000000"/>
          <w:kern w:val="0"/>
          <w:sz w:val="24"/>
          <w:szCs w:val="24"/>
        </w:rPr>
        <w:t xml:space="preserve">equation below, should be able to tell which company make a better quality coating.  </w:t>
      </w:r>
    </w:p>
    <w:p w:rsidR="00C16F02" w:rsidRPr="00813A9C" w:rsidRDefault="00C16F02" w:rsidP="00C16F02">
      <w:pPr>
        <w:autoSpaceDE w:val="0"/>
        <w:autoSpaceDN w:val="0"/>
        <w:adjustRightInd w:val="0"/>
        <w:jc w:val="left"/>
        <w:rPr>
          <w:rFonts w:cs="Arial"/>
          <w:color w:val="000000"/>
          <w:kern w:val="0"/>
          <w:sz w:val="28"/>
          <w:szCs w:val="28"/>
        </w:rPr>
      </w:pPr>
      <m:oMathPara>
        <m:oMath>
          <m:r>
            <m:rPr>
              <m:sty m:val="p"/>
            </m:rPr>
            <w:rPr>
              <w:rFonts w:ascii="Cambria Math" w:eastAsia="Cambria Math" w:hAnsi="Cambria Math" w:cs="Cambria Math"/>
              <w:color w:val="000000"/>
              <w:kern w:val="0"/>
              <w:sz w:val="28"/>
              <w:szCs w:val="28"/>
            </w:rPr>
            <w:lastRenderedPageBreak/>
            <m:t>W=</m:t>
          </m:r>
          <m:r>
            <w:rPr>
              <w:rFonts w:ascii="Cambria Math" w:hAnsi="Cambria Math" w:cs="Arial"/>
              <w:color w:val="000000"/>
              <w:kern w:val="0"/>
              <w:sz w:val="28"/>
              <w:szCs w:val="28"/>
            </w:rPr>
            <m:t>H*</m:t>
          </m:r>
          <m:sSub>
            <m:sSubPr>
              <m:ctrlPr>
                <w:rPr>
                  <w:rFonts w:ascii="Cambria Math" w:hAnsi="Cambria Math" w:cs="Arial"/>
                  <w:i/>
                  <w:color w:val="000000"/>
                  <w:kern w:val="0"/>
                  <w:sz w:val="28"/>
                  <w:szCs w:val="28"/>
                </w:rPr>
              </m:ctrlPr>
            </m:sSubPr>
            <m:e>
              <m:r>
                <w:rPr>
                  <w:rFonts w:ascii="Cambria Math" w:hAnsi="Cambria Math" w:cs="Arial"/>
                  <w:color w:val="000000"/>
                  <w:kern w:val="0"/>
                  <w:sz w:val="28"/>
                  <w:szCs w:val="28"/>
                </w:rPr>
                <m:t>K</m:t>
              </m:r>
            </m:e>
            <m:sub>
              <m:r>
                <w:rPr>
                  <w:rFonts w:ascii="Cambria Math" w:hAnsi="Cambria Math" w:cs="Arial"/>
                  <w:color w:val="000000"/>
                  <w:kern w:val="0"/>
                  <w:sz w:val="28"/>
                  <w:szCs w:val="28"/>
                </w:rPr>
                <m:t>ic</m:t>
              </m:r>
            </m:sub>
          </m:sSub>
        </m:oMath>
      </m:oMathPara>
    </w:p>
    <w:p w:rsidR="00813A9C" w:rsidRPr="00813A9C" w:rsidRDefault="00813A9C" w:rsidP="00C16F02">
      <w:pPr>
        <w:autoSpaceDE w:val="0"/>
        <w:autoSpaceDN w:val="0"/>
        <w:adjustRightInd w:val="0"/>
        <w:jc w:val="left"/>
        <w:rPr>
          <w:rFonts w:cs="Arial"/>
          <w:color w:val="000000"/>
          <w:kern w:val="0"/>
          <w:sz w:val="28"/>
          <w:szCs w:val="28"/>
        </w:rPr>
      </w:pPr>
    </w:p>
    <w:p w:rsidR="0017661E" w:rsidRPr="0017661E" w:rsidRDefault="0017661E" w:rsidP="0017661E">
      <w:pPr>
        <w:pStyle w:val="NoSpacing"/>
        <w:rPr>
          <w:rFonts w:ascii="Times New Roman" w:hAnsi="Times New Roman" w:cs="Times New Roman"/>
          <w:i/>
        </w:rPr>
      </w:pPr>
      <w:r w:rsidRPr="0017661E">
        <w:rPr>
          <w:rFonts w:ascii="Times New Roman" w:hAnsi="Times New Roman" w:cs="Times New Roman"/>
          <w:i/>
        </w:rPr>
        <w:t xml:space="preserve">Table </w:t>
      </w:r>
      <w:r w:rsidR="004C41C6">
        <w:rPr>
          <w:rFonts w:ascii="Times New Roman" w:hAnsi="Times New Roman" w:cs="Times New Roman"/>
          <w:i/>
        </w:rPr>
        <w:t>7</w:t>
      </w:r>
      <w:r w:rsidRPr="0017661E">
        <w:rPr>
          <w:rFonts w:ascii="Times New Roman" w:hAnsi="Times New Roman" w:cs="Times New Roman"/>
          <w:i/>
        </w:rPr>
        <w:t xml:space="preserve">  The figure of merit W for the two sample</w:t>
      </w:r>
      <w:r>
        <w:rPr>
          <w:rFonts w:ascii="Times New Roman" w:hAnsi="Times New Roman" w:cs="Times New Roman"/>
          <w:i/>
        </w:rPr>
        <w:t>s</w:t>
      </w:r>
    </w:p>
    <w:tbl>
      <w:tblPr>
        <w:tblW w:w="5289" w:type="dxa"/>
        <w:jc w:val="center"/>
        <w:tblLook w:val="04A0" w:firstRow="1" w:lastRow="0" w:firstColumn="1" w:lastColumn="0" w:noHBand="0" w:noVBand="1"/>
      </w:tblPr>
      <w:tblGrid>
        <w:gridCol w:w="2553"/>
        <w:gridCol w:w="1476"/>
        <w:gridCol w:w="1260"/>
      </w:tblGrid>
      <w:tr w:rsidR="00813A9C" w:rsidRPr="00813A9C" w:rsidTr="0017661E">
        <w:trPr>
          <w:trHeight w:val="270"/>
          <w:jc w:val="center"/>
        </w:trPr>
        <w:tc>
          <w:tcPr>
            <w:tcW w:w="2553" w:type="dxa"/>
            <w:tcBorders>
              <w:top w:val="nil"/>
              <w:left w:val="nil"/>
              <w:bottom w:val="nil"/>
              <w:right w:val="nil"/>
            </w:tcBorders>
            <w:shd w:val="clear" w:color="auto" w:fill="auto"/>
            <w:noWrap/>
            <w:vAlign w:val="center"/>
            <w:hideMark/>
          </w:tcPr>
          <w:p w:rsidR="00813A9C" w:rsidRPr="00813A9C" w:rsidRDefault="00813A9C" w:rsidP="00813A9C">
            <w:pPr>
              <w:widowControl/>
              <w:jc w:val="left"/>
              <w:rPr>
                <w:rFonts w:ascii="宋体" w:eastAsia="宋体" w:hAnsi="宋体" w:cs="宋体"/>
                <w:color w:val="000000"/>
                <w:kern w:val="0"/>
                <w:sz w:val="22"/>
              </w:rPr>
            </w:pP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3A9C" w:rsidRPr="00813A9C" w:rsidRDefault="00813A9C" w:rsidP="00813A9C">
            <w:pPr>
              <w:widowControl/>
              <w:jc w:val="center"/>
              <w:rPr>
                <w:rFonts w:eastAsia="宋体" w:cs="宋体"/>
                <w:b/>
                <w:color w:val="000000"/>
                <w:kern w:val="0"/>
                <w:sz w:val="22"/>
              </w:rPr>
            </w:pPr>
            <w:r w:rsidRPr="00813A9C">
              <w:rPr>
                <w:rFonts w:eastAsia="宋体" w:cs="宋体"/>
                <w:b/>
                <w:color w:val="000000"/>
                <w:kern w:val="0"/>
                <w:sz w:val="22"/>
              </w:rPr>
              <w:t>Sample A</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813A9C" w:rsidRPr="00813A9C" w:rsidRDefault="00813A9C" w:rsidP="00813A9C">
            <w:pPr>
              <w:widowControl/>
              <w:jc w:val="center"/>
              <w:rPr>
                <w:rFonts w:eastAsia="宋体" w:cs="宋体"/>
                <w:b/>
                <w:color w:val="000000"/>
                <w:kern w:val="0"/>
                <w:sz w:val="22"/>
              </w:rPr>
            </w:pPr>
            <w:r w:rsidRPr="00813A9C">
              <w:rPr>
                <w:rFonts w:eastAsia="宋体" w:cs="宋体"/>
                <w:b/>
                <w:color w:val="000000"/>
                <w:kern w:val="0"/>
                <w:sz w:val="22"/>
              </w:rPr>
              <w:t>Sample B</w:t>
            </w:r>
          </w:p>
        </w:tc>
      </w:tr>
      <w:tr w:rsidR="00813A9C" w:rsidRPr="00813A9C" w:rsidTr="0017661E">
        <w:trPr>
          <w:trHeight w:val="270"/>
          <w:jc w:val="center"/>
        </w:trPr>
        <w:tc>
          <w:tcPr>
            <w:tcW w:w="2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3A9C" w:rsidRPr="00813A9C" w:rsidRDefault="00813A9C" w:rsidP="00813A9C">
            <w:pPr>
              <w:widowControl/>
              <w:jc w:val="center"/>
              <w:rPr>
                <w:rFonts w:eastAsia="宋体" w:cs="宋体"/>
                <w:b/>
                <w:color w:val="000000"/>
                <w:kern w:val="0"/>
                <w:sz w:val="22"/>
              </w:rPr>
            </w:pPr>
            <w:r w:rsidRPr="00813A9C">
              <w:rPr>
                <w:rFonts w:eastAsia="宋体" w:cs="宋体"/>
                <w:b/>
                <w:color w:val="000000"/>
                <w:kern w:val="0"/>
                <w:sz w:val="22"/>
              </w:rPr>
              <w:t>H (GPa)</w:t>
            </w:r>
          </w:p>
        </w:tc>
        <w:tc>
          <w:tcPr>
            <w:tcW w:w="1476" w:type="dxa"/>
            <w:tcBorders>
              <w:top w:val="nil"/>
              <w:left w:val="nil"/>
              <w:bottom w:val="single" w:sz="4" w:space="0" w:color="auto"/>
              <w:right w:val="single" w:sz="4" w:space="0" w:color="auto"/>
            </w:tcBorders>
            <w:shd w:val="clear" w:color="auto" w:fill="auto"/>
            <w:noWrap/>
            <w:vAlign w:val="center"/>
            <w:hideMark/>
          </w:tcPr>
          <w:p w:rsidR="00813A9C" w:rsidRPr="00813A9C" w:rsidRDefault="00813A9C" w:rsidP="0017661E">
            <w:pPr>
              <w:widowControl/>
              <w:jc w:val="center"/>
              <w:rPr>
                <w:rFonts w:ascii="Times New Roman" w:eastAsia="宋体" w:hAnsi="Times New Roman" w:cs="Times New Roman"/>
                <w:color w:val="000000"/>
                <w:kern w:val="0"/>
                <w:sz w:val="24"/>
                <w:szCs w:val="24"/>
              </w:rPr>
            </w:pPr>
            <w:r w:rsidRPr="00813A9C">
              <w:rPr>
                <w:rFonts w:ascii="Times New Roman" w:eastAsia="宋体" w:hAnsi="Times New Roman" w:cs="Times New Roman"/>
                <w:color w:val="000000"/>
                <w:kern w:val="0"/>
                <w:sz w:val="24"/>
                <w:szCs w:val="24"/>
              </w:rPr>
              <w:t>1.13</w:t>
            </w:r>
          </w:p>
        </w:tc>
        <w:tc>
          <w:tcPr>
            <w:tcW w:w="1260" w:type="dxa"/>
            <w:tcBorders>
              <w:top w:val="nil"/>
              <w:left w:val="nil"/>
              <w:bottom w:val="single" w:sz="4" w:space="0" w:color="auto"/>
              <w:right w:val="single" w:sz="4" w:space="0" w:color="auto"/>
            </w:tcBorders>
            <w:shd w:val="clear" w:color="auto" w:fill="auto"/>
            <w:noWrap/>
            <w:vAlign w:val="center"/>
            <w:hideMark/>
          </w:tcPr>
          <w:p w:rsidR="00813A9C" w:rsidRPr="00813A9C" w:rsidRDefault="00813A9C" w:rsidP="0017661E">
            <w:pPr>
              <w:widowControl/>
              <w:jc w:val="center"/>
              <w:rPr>
                <w:rFonts w:ascii="Times New Roman" w:eastAsia="宋体" w:hAnsi="Times New Roman" w:cs="Times New Roman"/>
                <w:color w:val="000000"/>
                <w:kern w:val="0"/>
                <w:sz w:val="24"/>
                <w:szCs w:val="24"/>
              </w:rPr>
            </w:pPr>
            <w:r w:rsidRPr="00813A9C">
              <w:rPr>
                <w:rFonts w:ascii="Times New Roman" w:eastAsia="宋体" w:hAnsi="Times New Roman" w:cs="Times New Roman"/>
                <w:color w:val="000000"/>
                <w:kern w:val="0"/>
                <w:sz w:val="24"/>
                <w:szCs w:val="24"/>
              </w:rPr>
              <w:t>1.66</w:t>
            </w:r>
          </w:p>
        </w:tc>
      </w:tr>
      <w:tr w:rsidR="00813A9C" w:rsidRPr="00813A9C" w:rsidTr="0017661E">
        <w:trPr>
          <w:trHeight w:val="270"/>
          <w:jc w:val="center"/>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rsidR="00813A9C" w:rsidRPr="00813A9C" w:rsidRDefault="006037A0" w:rsidP="00813A9C">
            <w:pPr>
              <w:widowControl/>
              <w:jc w:val="center"/>
              <w:rPr>
                <w:rFonts w:eastAsia="宋体" w:cs="宋体"/>
                <w:b/>
                <w:color w:val="000000"/>
                <w:kern w:val="0"/>
                <w:sz w:val="22"/>
              </w:rPr>
            </w:pPr>
            <w:r>
              <w:rPr>
                <w:rFonts w:eastAsia="宋体" w:cs="宋体"/>
                <w:b/>
                <w:color w:val="000000"/>
                <w:kern w:val="0"/>
                <w:sz w:val="22"/>
              </w:rPr>
              <w:t>Kic (MPa*</w:t>
            </w:r>
            <w:r w:rsidR="00813A9C" w:rsidRPr="00813A9C">
              <w:rPr>
                <w:rFonts w:eastAsia="宋体" w:cs="宋体"/>
                <w:b/>
                <w:color w:val="000000"/>
                <w:kern w:val="0"/>
                <w:sz w:val="22"/>
              </w:rPr>
              <w:t>m</w:t>
            </w:r>
            <w:r w:rsidR="00813A9C" w:rsidRPr="00813A9C">
              <w:rPr>
                <w:rFonts w:eastAsia="宋体" w:cs="宋体"/>
                <w:b/>
                <w:color w:val="000000"/>
                <w:kern w:val="0"/>
                <w:sz w:val="22"/>
                <w:vertAlign w:val="superscript"/>
              </w:rPr>
              <w:t>1/2</w:t>
            </w:r>
            <w:r w:rsidR="00813A9C" w:rsidRPr="00813A9C">
              <w:rPr>
                <w:rFonts w:eastAsia="宋体" w:cs="宋体"/>
                <w:b/>
                <w:color w:val="000000"/>
                <w:kern w:val="0"/>
                <w:sz w:val="22"/>
              </w:rPr>
              <w:t>)</w:t>
            </w:r>
          </w:p>
        </w:tc>
        <w:tc>
          <w:tcPr>
            <w:tcW w:w="1476" w:type="dxa"/>
            <w:tcBorders>
              <w:top w:val="nil"/>
              <w:left w:val="nil"/>
              <w:bottom w:val="single" w:sz="4" w:space="0" w:color="auto"/>
              <w:right w:val="single" w:sz="4" w:space="0" w:color="auto"/>
            </w:tcBorders>
            <w:shd w:val="clear" w:color="auto" w:fill="auto"/>
            <w:noWrap/>
            <w:vAlign w:val="bottom"/>
            <w:hideMark/>
          </w:tcPr>
          <w:p w:rsidR="00813A9C" w:rsidRPr="00813A9C" w:rsidRDefault="00813A9C" w:rsidP="0017661E">
            <w:pPr>
              <w:widowControl/>
              <w:jc w:val="center"/>
              <w:rPr>
                <w:rFonts w:ascii="Times New Roman" w:eastAsia="宋体" w:hAnsi="Times New Roman" w:cs="Times New Roman"/>
                <w:color w:val="000000"/>
                <w:kern w:val="0"/>
                <w:sz w:val="24"/>
                <w:szCs w:val="24"/>
              </w:rPr>
            </w:pPr>
            <w:r w:rsidRPr="00813A9C">
              <w:rPr>
                <w:rFonts w:ascii="Times New Roman" w:eastAsia="宋体" w:hAnsi="Times New Roman" w:cs="Times New Roman"/>
                <w:color w:val="000000"/>
                <w:kern w:val="0"/>
                <w:sz w:val="24"/>
                <w:szCs w:val="24"/>
              </w:rPr>
              <w:t>0.350218189</w:t>
            </w:r>
          </w:p>
        </w:tc>
        <w:tc>
          <w:tcPr>
            <w:tcW w:w="1260" w:type="dxa"/>
            <w:tcBorders>
              <w:top w:val="nil"/>
              <w:left w:val="nil"/>
              <w:bottom w:val="single" w:sz="4" w:space="0" w:color="auto"/>
              <w:right w:val="single" w:sz="4" w:space="0" w:color="auto"/>
            </w:tcBorders>
            <w:shd w:val="clear" w:color="auto" w:fill="auto"/>
            <w:noWrap/>
            <w:vAlign w:val="bottom"/>
            <w:hideMark/>
          </w:tcPr>
          <w:p w:rsidR="00813A9C" w:rsidRPr="00813A9C" w:rsidRDefault="00813A9C" w:rsidP="0017661E">
            <w:pPr>
              <w:widowControl/>
              <w:jc w:val="center"/>
              <w:rPr>
                <w:rFonts w:ascii="Times New Roman" w:eastAsia="宋体" w:hAnsi="Times New Roman" w:cs="Times New Roman"/>
                <w:color w:val="000000"/>
                <w:kern w:val="0"/>
                <w:sz w:val="24"/>
                <w:szCs w:val="24"/>
              </w:rPr>
            </w:pPr>
            <w:r w:rsidRPr="00813A9C">
              <w:rPr>
                <w:rFonts w:ascii="Times New Roman" w:eastAsia="宋体" w:hAnsi="Times New Roman" w:cs="Times New Roman"/>
                <w:color w:val="000000"/>
                <w:kern w:val="0"/>
                <w:sz w:val="24"/>
                <w:szCs w:val="24"/>
              </w:rPr>
              <w:t>0.1125083</w:t>
            </w:r>
          </w:p>
        </w:tc>
      </w:tr>
      <w:tr w:rsidR="00813A9C" w:rsidRPr="00813A9C" w:rsidTr="0017661E">
        <w:trPr>
          <w:trHeight w:val="270"/>
          <w:jc w:val="center"/>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rsidR="00813A9C" w:rsidRPr="00813A9C" w:rsidRDefault="00813A9C" w:rsidP="00813A9C">
            <w:pPr>
              <w:widowControl/>
              <w:jc w:val="center"/>
              <w:rPr>
                <w:rFonts w:eastAsia="宋体" w:cs="宋体"/>
                <w:b/>
                <w:color w:val="000000"/>
                <w:kern w:val="0"/>
                <w:sz w:val="22"/>
              </w:rPr>
            </w:pPr>
            <w:r w:rsidRPr="00813A9C">
              <w:rPr>
                <w:rFonts w:eastAsia="宋体" w:cs="宋体"/>
                <w:b/>
                <w:color w:val="000000"/>
                <w:kern w:val="0"/>
                <w:sz w:val="22"/>
              </w:rPr>
              <w:t>W (GPa x MPa</w:t>
            </w:r>
            <w:r w:rsidR="006037A0">
              <w:rPr>
                <w:rFonts w:eastAsia="宋体" w:cs="宋体"/>
                <w:b/>
                <w:color w:val="000000"/>
                <w:kern w:val="0"/>
                <w:sz w:val="22"/>
              </w:rPr>
              <w:t xml:space="preserve"> x </w:t>
            </w:r>
            <w:r w:rsidRPr="00813A9C">
              <w:rPr>
                <w:rFonts w:eastAsia="宋体" w:cs="宋体"/>
                <w:b/>
                <w:color w:val="000000"/>
                <w:kern w:val="0"/>
                <w:sz w:val="22"/>
              </w:rPr>
              <w:t>m</w:t>
            </w:r>
            <w:r w:rsidRPr="00813A9C">
              <w:rPr>
                <w:rFonts w:eastAsia="宋体" w:cs="宋体"/>
                <w:b/>
                <w:color w:val="000000"/>
                <w:kern w:val="0"/>
                <w:sz w:val="22"/>
                <w:vertAlign w:val="superscript"/>
              </w:rPr>
              <w:t>1/2</w:t>
            </w:r>
            <w:r w:rsidRPr="00813A9C">
              <w:rPr>
                <w:rFonts w:eastAsia="宋体" w:cs="宋体"/>
                <w:b/>
                <w:color w:val="000000"/>
                <w:kern w:val="0"/>
                <w:sz w:val="22"/>
              </w:rPr>
              <w:t>)</w:t>
            </w:r>
          </w:p>
        </w:tc>
        <w:tc>
          <w:tcPr>
            <w:tcW w:w="1476" w:type="dxa"/>
            <w:tcBorders>
              <w:top w:val="nil"/>
              <w:left w:val="nil"/>
              <w:bottom w:val="single" w:sz="4" w:space="0" w:color="auto"/>
              <w:right w:val="single" w:sz="4" w:space="0" w:color="auto"/>
            </w:tcBorders>
            <w:shd w:val="clear" w:color="auto" w:fill="auto"/>
            <w:noWrap/>
            <w:vAlign w:val="center"/>
            <w:hideMark/>
          </w:tcPr>
          <w:p w:rsidR="00813A9C" w:rsidRPr="00813A9C" w:rsidRDefault="00813A9C" w:rsidP="0017661E">
            <w:pPr>
              <w:widowControl/>
              <w:jc w:val="center"/>
              <w:rPr>
                <w:rFonts w:ascii="Times New Roman" w:eastAsia="宋体" w:hAnsi="Times New Roman" w:cs="Times New Roman"/>
                <w:color w:val="FF0000"/>
                <w:kern w:val="0"/>
                <w:sz w:val="24"/>
                <w:szCs w:val="24"/>
                <w:highlight w:val="yellow"/>
              </w:rPr>
            </w:pPr>
            <w:r w:rsidRPr="00813A9C">
              <w:rPr>
                <w:rFonts w:ascii="Times New Roman" w:eastAsia="宋体" w:hAnsi="Times New Roman" w:cs="Times New Roman"/>
                <w:color w:val="FF0000"/>
                <w:kern w:val="0"/>
                <w:sz w:val="24"/>
                <w:szCs w:val="24"/>
                <w:highlight w:val="yellow"/>
              </w:rPr>
              <w:t>0.3957</w:t>
            </w:r>
          </w:p>
        </w:tc>
        <w:tc>
          <w:tcPr>
            <w:tcW w:w="1260" w:type="dxa"/>
            <w:tcBorders>
              <w:top w:val="nil"/>
              <w:left w:val="nil"/>
              <w:bottom w:val="single" w:sz="4" w:space="0" w:color="auto"/>
              <w:right w:val="single" w:sz="4" w:space="0" w:color="auto"/>
            </w:tcBorders>
            <w:shd w:val="clear" w:color="auto" w:fill="auto"/>
            <w:noWrap/>
            <w:vAlign w:val="center"/>
            <w:hideMark/>
          </w:tcPr>
          <w:p w:rsidR="00813A9C" w:rsidRPr="00813A9C" w:rsidRDefault="00813A9C" w:rsidP="0017661E">
            <w:pPr>
              <w:widowControl/>
              <w:jc w:val="center"/>
              <w:rPr>
                <w:rFonts w:ascii="Times New Roman" w:eastAsia="宋体" w:hAnsi="Times New Roman" w:cs="Times New Roman"/>
                <w:color w:val="FF0000"/>
                <w:kern w:val="0"/>
                <w:sz w:val="24"/>
                <w:szCs w:val="24"/>
                <w:highlight w:val="yellow"/>
              </w:rPr>
            </w:pPr>
            <w:r w:rsidRPr="00813A9C">
              <w:rPr>
                <w:rFonts w:ascii="Times New Roman" w:eastAsia="宋体" w:hAnsi="Times New Roman" w:cs="Times New Roman"/>
                <w:color w:val="FF0000"/>
                <w:kern w:val="0"/>
                <w:sz w:val="24"/>
                <w:szCs w:val="24"/>
                <w:highlight w:val="yellow"/>
              </w:rPr>
              <w:t>0.1868</w:t>
            </w:r>
          </w:p>
        </w:tc>
      </w:tr>
    </w:tbl>
    <w:p w:rsidR="006B38B4" w:rsidRDefault="0017661E" w:rsidP="00C16F02">
      <w:pPr>
        <w:autoSpaceDE w:val="0"/>
        <w:autoSpaceDN w:val="0"/>
        <w:adjustRightInd w:val="0"/>
        <w:jc w:val="left"/>
        <w:rPr>
          <w:rFonts w:cs="Arial"/>
          <w:b/>
          <w:color w:val="000000"/>
          <w:kern w:val="0"/>
          <w:sz w:val="28"/>
          <w:szCs w:val="28"/>
        </w:rPr>
      </w:pPr>
      <w:r>
        <w:rPr>
          <w:rFonts w:cs="Arial"/>
          <w:b/>
          <w:color w:val="000000"/>
          <w:kern w:val="0"/>
          <w:sz w:val="28"/>
          <w:szCs w:val="28"/>
        </w:rPr>
        <w:tab/>
      </w:r>
    </w:p>
    <w:p w:rsidR="00813A9C" w:rsidRPr="006B38B4" w:rsidRDefault="0017661E" w:rsidP="006B38B4">
      <w:pPr>
        <w:autoSpaceDE w:val="0"/>
        <w:autoSpaceDN w:val="0"/>
        <w:adjustRightInd w:val="0"/>
        <w:ind w:firstLine="420"/>
        <w:jc w:val="left"/>
        <w:rPr>
          <w:rFonts w:ascii="Times New Roman" w:hAnsi="Times New Roman" w:cs="Times New Roman"/>
          <w:kern w:val="0"/>
          <w:sz w:val="24"/>
          <w:szCs w:val="24"/>
        </w:rPr>
      </w:pPr>
      <w:r w:rsidRPr="006B38B4">
        <w:rPr>
          <w:rFonts w:ascii="Times New Roman" w:hAnsi="Times New Roman" w:cs="Times New Roman"/>
          <w:kern w:val="0"/>
          <w:sz w:val="24"/>
          <w:szCs w:val="24"/>
        </w:rPr>
        <w:t xml:space="preserve">By studying the chart above, we can see that sample A has a higher the figure of merit </w:t>
      </w:r>
      <w:r w:rsidRPr="006B38B4">
        <w:rPr>
          <w:rFonts w:ascii="Times New Roman" w:hAnsi="Times New Roman" w:cs="Times New Roman"/>
          <w:bCs/>
          <w:iCs/>
          <w:kern w:val="0"/>
          <w:sz w:val="24"/>
          <w:szCs w:val="24"/>
        </w:rPr>
        <w:t>w, which means that it has higher hardness and high</w:t>
      </w:r>
      <w:r w:rsidR="006B38B4">
        <w:rPr>
          <w:rFonts w:ascii="Times New Roman" w:hAnsi="Times New Roman" w:cs="Times New Roman"/>
          <w:bCs/>
          <w:iCs/>
          <w:kern w:val="0"/>
          <w:sz w:val="24"/>
          <w:szCs w:val="24"/>
        </w:rPr>
        <w:t>er</w:t>
      </w:r>
      <w:r w:rsidRPr="006B38B4">
        <w:rPr>
          <w:rFonts w:ascii="Times New Roman" w:hAnsi="Times New Roman" w:cs="Times New Roman"/>
          <w:bCs/>
          <w:iCs/>
          <w:kern w:val="0"/>
          <w:sz w:val="24"/>
          <w:szCs w:val="24"/>
        </w:rPr>
        <w:t xml:space="preserve"> fracture toughness. This kind of coating is more difficult to break and it can prevent cracking of the coating during drying better. Thus, with all that in mind, we recommend Company A to </w:t>
      </w:r>
      <w:r w:rsidR="006B38B4">
        <w:rPr>
          <w:rFonts w:ascii="Times New Roman" w:hAnsi="Times New Roman" w:cs="Times New Roman" w:hint="eastAsia"/>
          <w:bCs/>
          <w:iCs/>
          <w:kern w:val="0"/>
          <w:sz w:val="24"/>
          <w:szCs w:val="24"/>
        </w:rPr>
        <w:t xml:space="preserve">do the </w:t>
      </w:r>
      <w:r w:rsidRPr="006B38B4">
        <w:rPr>
          <w:rFonts w:ascii="Times New Roman" w:hAnsi="Times New Roman" w:cs="Times New Roman"/>
          <w:bCs/>
          <w:iCs/>
          <w:kern w:val="0"/>
          <w:sz w:val="24"/>
          <w:szCs w:val="24"/>
        </w:rPr>
        <w:t>coat</w:t>
      </w:r>
      <w:r w:rsidR="006B38B4">
        <w:rPr>
          <w:rFonts w:ascii="Times New Roman" w:hAnsi="Times New Roman" w:cs="Times New Roman" w:hint="eastAsia"/>
          <w:bCs/>
          <w:iCs/>
          <w:kern w:val="0"/>
          <w:sz w:val="24"/>
          <w:szCs w:val="24"/>
        </w:rPr>
        <w:t>ing</w:t>
      </w:r>
      <w:r w:rsidRPr="006B38B4">
        <w:rPr>
          <w:rFonts w:ascii="Times New Roman" w:hAnsi="Times New Roman" w:cs="Times New Roman"/>
          <w:bCs/>
          <w:iCs/>
          <w:kern w:val="0"/>
          <w:sz w:val="24"/>
          <w:szCs w:val="24"/>
        </w:rPr>
        <w:t xml:space="preserve"> </w:t>
      </w:r>
      <w:r w:rsidR="006B38B4">
        <w:rPr>
          <w:rFonts w:ascii="Times New Roman" w:hAnsi="Times New Roman" w:cs="Times New Roman" w:hint="eastAsia"/>
          <w:bCs/>
          <w:iCs/>
          <w:kern w:val="0"/>
          <w:sz w:val="24"/>
          <w:szCs w:val="24"/>
        </w:rPr>
        <w:t>on</w:t>
      </w:r>
      <w:r w:rsidRPr="006B38B4">
        <w:rPr>
          <w:rFonts w:ascii="Times New Roman" w:hAnsi="Times New Roman" w:cs="Times New Roman"/>
          <w:bCs/>
          <w:iCs/>
          <w:kern w:val="0"/>
          <w:sz w:val="24"/>
          <w:szCs w:val="24"/>
        </w:rPr>
        <w:t xml:space="preserve"> the substrate. </w:t>
      </w:r>
    </w:p>
    <w:sectPr w:rsidR="00813A9C" w:rsidRPr="006B38B4">
      <w:pgSz w:w="11906" w:h="16838"/>
      <w:pgMar w:top="1440" w:right="1800" w:bottom="1440" w:left="1800" w:header="720" w:footer="72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097C" w:rsidRDefault="005A097C" w:rsidP="00FC6CA2">
      <w:r>
        <w:separator/>
      </w:r>
    </w:p>
  </w:endnote>
  <w:endnote w:type="continuationSeparator" w:id="0">
    <w:p w:rsidR="005A097C" w:rsidRDefault="005A097C" w:rsidP="00FC6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SymbolMT">
    <w:altName w:val="方正舒体"/>
    <w:panose1 w:val="00000000000000000000"/>
    <w:charset w:val="86"/>
    <w:family w:val="auto"/>
    <w:notTrueType/>
    <w:pitch w:val="default"/>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Dutch801BT-Roman">
    <w:altName w:val="方正舒体"/>
    <w:panose1 w:val="00000000000000000000"/>
    <w:charset w:val="86"/>
    <w:family w:val="auto"/>
    <w:notTrueType/>
    <w:pitch w:val="default"/>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097C" w:rsidRDefault="005A097C" w:rsidP="00FC6CA2">
      <w:r>
        <w:separator/>
      </w:r>
    </w:p>
  </w:footnote>
  <w:footnote w:type="continuationSeparator" w:id="0">
    <w:p w:rsidR="005A097C" w:rsidRDefault="005A097C" w:rsidP="00FC6C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5E0242"/>
    <w:multiLevelType w:val="hybridMultilevel"/>
    <w:tmpl w:val="381AA6E2"/>
    <w:lvl w:ilvl="0" w:tplc="D99CD56C">
      <w:start w:val="1"/>
      <w:numFmt w:val="lowerRoman"/>
      <w:lvlText w:val="(%1)"/>
      <w:lvlJc w:val="left"/>
      <w:pPr>
        <w:ind w:left="720" w:hanging="720"/>
      </w:pPr>
      <w:rPr>
        <w:rFonts w:asciiTheme="majorHAnsi" w:hAnsiTheme="majorHAnsi" w:hint="default"/>
        <w:b w:val="0"/>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EB9"/>
    <w:rsid w:val="000174DA"/>
    <w:rsid w:val="00096018"/>
    <w:rsid w:val="000B2998"/>
    <w:rsid w:val="00167259"/>
    <w:rsid w:val="0017661E"/>
    <w:rsid w:val="002C40E1"/>
    <w:rsid w:val="002D5BC9"/>
    <w:rsid w:val="002F6F53"/>
    <w:rsid w:val="00331CD0"/>
    <w:rsid w:val="00350513"/>
    <w:rsid w:val="00373A36"/>
    <w:rsid w:val="003B3837"/>
    <w:rsid w:val="00423BE2"/>
    <w:rsid w:val="00446F6D"/>
    <w:rsid w:val="00451AE3"/>
    <w:rsid w:val="004C41C6"/>
    <w:rsid w:val="00527E0A"/>
    <w:rsid w:val="005A097C"/>
    <w:rsid w:val="005C4EB9"/>
    <w:rsid w:val="006037A0"/>
    <w:rsid w:val="006B38B4"/>
    <w:rsid w:val="00757A1D"/>
    <w:rsid w:val="007F2BA4"/>
    <w:rsid w:val="00813A9C"/>
    <w:rsid w:val="008634BF"/>
    <w:rsid w:val="00882A93"/>
    <w:rsid w:val="00A015D0"/>
    <w:rsid w:val="00A1628E"/>
    <w:rsid w:val="00A21D0D"/>
    <w:rsid w:val="00A51918"/>
    <w:rsid w:val="00A97DB4"/>
    <w:rsid w:val="00BA4334"/>
    <w:rsid w:val="00BE1E20"/>
    <w:rsid w:val="00BE4596"/>
    <w:rsid w:val="00C16F02"/>
    <w:rsid w:val="00C65CD2"/>
    <w:rsid w:val="00D05B9D"/>
    <w:rsid w:val="00E100E7"/>
    <w:rsid w:val="00E16FBF"/>
    <w:rsid w:val="00F0239D"/>
    <w:rsid w:val="00FA1851"/>
    <w:rsid w:val="00FB682A"/>
    <w:rsid w:val="00FC6C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75A751-0EDB-4DB9-A29D-83C150313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CA2"/>
    <w:pPr>
      <w:widowControl w:val="0"/>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CA2"/>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FC6CA2"/>
    <w:rPr>
      <w:sz w:val="18"/>
      <w:szCs w:val="18"/>
    </w:rPr>
  </w:style>
  <w:style w:type="paragraph" w:styleId="Footer">
    <w:name w:val="footer"/>
    <w:basedOn w:val="Normal"/>
    <w:link w:val="FooterChar"/>
    <w:uiPriority w:val="99"/>
    <w:unhideWhenUsed/>
    <w:rsid w:val="00FC6CA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FC6CA2"/>
    <w:rPr>
      <w:sz w:val="18"/>
      <w:szCs w:val="18"/>
    </w:rPr>
  </w:style>
  <w:style w:type="paragraph" w:styleId="NoSpacing">
    <w:name w:val="No Spacing"/>
    <w:uiPriority w:val="1"/>
    <w:qFormat/>
    <w:rsid w:val="00FC6CA2"/>
    <w:rPr>
      <w:kern w:val="0"/>
      <w:sz w:val="22"/>
      <w:lang w:eastAsia="en-US"/>
    </w:rPr>
  </w:style>
  <w:style w:type="paragraph" w:styleId="BalloonText">
    <w:name w:val="Balloon Text"/>
    <w:basedOn w:val="Normal"/>
    <w:link w:val="BalloonTextChar"/>
    <w:uiPriority w:val="99"/>
    <w:semiHidden/>
    <w:unhideWhenUsed/>
    <w:rsid w:val="00BE1E20"/>
    <w:rPr>
      <w:sz w:val="18"/>
      <w:szCs w:val="18"/>
    </w:rPr>
  </w:style>
  <w:style w:type="character" w:customStyle="1" w:styleId="BalloonTextChar">
    <w:name w:val="Balloon Text Char"/>
    <w:basedOn w:val="DefaultParagraphFont"/>
    <w:link w:val="BalloonText"/>
    <w:uiPriority w:val="99"/>
    <w:semiHidden/>
    <w:rsid w:val="00BE1E20"/>
    <w:rPr>
      <w:sz w:val="18"/>
      <w:szCs w:val="18"/>
    </w:rPr>
  </w:style>
  <w:style w:type="character" w:styleId="PlaceholderText">
    <w:name w:val="Placeholder Text"/>
    <w:basedOn w:val="DefaultParagraphFont"/>
    <w:uiPriority w:val="99"/>
    <w:semiHidden/>
    <w:rsid w:val="00E100E7"/>
    <w:rPr>
      <w:color w:val="808080"/>
    </w:rPr>
  </w:style>
  <w:style w:type="paragraph" w:styleId="ListParagraph">
    <w:name w:val="List Paragraph"/>
    <w:basedOn w:val="Normal"/>
    <w:uiPriority w:val="34"/>
    <w:qFormat/>
    <w:rsid w:val="00423BE2"/>
    <w:pPr>
      <w:ind w:firstLineChars="200" w:firstLine="420"/>
    </w:pPr>
  </w:style>
  <w:style w:type="table" w:styleId="TableGrid">
    <w:name w:val="Table Grid"/>
    <w:basedOn w:val="TableNormal"/>
    <w:uiPriority w:val="39"/>
    <w:rsid w:val="00423B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23BE2"/>
    <w:rPr>
      <w:rFonts w:asciiTheme="majorHAnsi" w:eastAsia="黑体" w:hAnsiTheme="majorHAnsi" w:cstheme="maj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468864">
      <w:bodyDiv w:val="1"/>
      <w:marLeft w:val="0"/>
      <w:marRight w:val="0"/>
      <w:marTop w:val="0"/>
      <w:marBottom w:val="0"/>
      <w:divBdr>
        <w:top w:val="none" w:sz="0" w:space="0" w:color="auto"/>
        <w:left w:val="none" w:sz="0" w:space="0" w:color="auto"/>
        <w:bottom w:val="none" w:sz="0" w:space="0" w:color="auto"/>
        <w:right w:val="none" w:sz="0" w:space="0" w:color="auto"/>
      </w:divBdr>
    </w:div>
    <w:div w:id="372463174">
      <w:bodyDiv w:val="1"/>
      <w:marLeft w:val="0"/>
      <w:marRight w:val="0"/>
      <w:marTop w:val="0"/>
      <w:marBottom w:val="0"/>
      <w:divBdr>
        <w:top w:val="none" w:sz="0" w:space="0" w:color="auto"/>
        <w:left w:val="none" w:sz="0" w:space="0" w:color="auto"/>
        <w:bottom w:val="none" w:sz="0" w:space="0" w:color="auto"/>
        <w:right w:val="none" w:sz="0" w:space="0" w:color="auto"/>
      </w:divBdr>
    </w:div>
    <w:div w:id="487133084">
      <w:bodyDiv w:val="1"/>
      <w:marLeft w:val="0"/>
      <w:marRight w:val="0"/>
      <w:marTop w:val="0"/>
      <w:marBottom w:val="0"/>
      <w:divBdr>
        <w:top w:val="none" w:sz="0" w:space="0" w:color="auto"/>
        <w:left w:val="none" w:sz="0" w:space="0" w:color="auto"/>
        <w:bottom w:val="none" w:sz="0" w:space="0" w:color="auto"/>
        <w:right w:val="none" w:sz="0" w:space="0" w:color="auto"/>
      </w:divBdr>
    </w:div>
    <w:div w:id="937954511">
      <w:bodyDiv w:val="1"/>
      <w:marLeft w:val="0"/>
      <w:marRight w:val="0"/>
      <w:marTop w:val="0"/>
      <w:marBottom w:val="0"/>
      <w:divBdr>
        <w:top w:val="none" w:sz="0" w:space="0" w:color="auto"/>
        <w:left w:val="none" w:sz="0" w:space="0" w:color="auto"/>
        <w:bottom w:val="none" w:sz="0" w:space="0" w:color="auto"/>
        <w:right w:val="none" w:sz="0" w:space="0" w:color="auto"/>
      </w:divBdr>
    </w:div>
    <w:div w:id="1157066436">
      <w:bodyDiv w:val="1"/>
      <w:marLeft w:val="0"/>
      <w:marRight w:val="0"/>
      <w:marTop w:val="0"/>
      <w:marBottom w:val="0"/>
      <w:divBdr>
        <w:top w:val="none" w:sz="0" w:space="0" w:color="auto"/>
        <w:left w:val="none" w:sz="0" w:space="0" w:color="auto"/>
        <w:bottom w:val="none" w:sz="0" w:space="0" w:color="auto"/>
        <w:right w:val="none" w:sz="0" w:space="0" w:color="auto"/>
      </w:divBdr>
    </w:div>
    <w:div w:id="1538394582">
      <w:bodyDiv w:val="1"/>
      <w:marLeft w:val="0"/>
      <w:marRight w:val="0"/>
      <w:marTop w:val="0"/>
      <w:marBottom w:val="0"/>
      <w:divBdr>
        <w:top w:val="none" w:sz="0" w:space="0" w:color="auto"/>
        <w:left w:val="none" w:sz="0" w:space="0" w:color="auto"/>
        <w:bottom w:val="none" w:sz="0" w:space="0" w:color="auto"/>
        <w:right w:val="none" w:sz="0" w:space="0" w:color="auto"/>
      </w:divBdr>
    </w:div>
    <w:div w:id="185364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928</TotalTime>
  <Pages>7</Pages>
  <Words>1201</Words>
  <Characters>6849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stillfantasy2006@hotmail.com</dc:creator>
  <cp:keywords/>
  <dc:description/>
  <cp:lastModifiedBy>Joseph</cp:lastModifiedBy>
  <cp:revision>29</cp:revision>
  <dcterms:created xsi:type="dcterms:W3CDTF">2014-10-28T16:51:00Z</dcterms:created>
  <dcterms:modified xsi:type="dcterms:W3CDTF">2014-11-06T04:17:00Z</dcterms:modified>
</cp:coreProperties>
</file>