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Double-Entry Accounting</w:t>
      </w:r>
    </w:p>
    <w:p>
      <w:pPr>
        <w:pStyle w:val="ListParagraph"/>
        <w:numPr>
          <w:ilvl w:val="0"/>
          <w:numId w:val="1"/>
        </w:numPr>
      </w:pPr>
      <w:r>
        <w:t>Concept of writing every business transaction in two places. This is why the balance sheet balances</w:t>
      </w:r>
    </w:p>
    <w:p>
      <w:pPr>
        <w:pStyle w:val="ListParagraph"/>
        <w:numPr>
          <w:ilvl w:val="0"/>
          <w:numId w:val="1"/>
        </w:numPr>
      </w:pPr>
      <w:r>
        <w:t>Ex. Borrow money: more cash and more debts</w:t>
      </w:r>
    </w:p>
    <w:p>
      <w:r>
        <w:t>Ratio Analysis</w:t>
      </w:r>
    </w:p>
    <w:p>
      <w:pPr>
        <w:pStyle w:val="ListParagraph"/>
        <w:numPr>
          <w:ilvl w:val="0"/>
          <w:numId w:val="2"/>
        </w:numPr>
      </w:pPr>
      <w:r>
        <w:t>A logical relationship exists between certain pairs of items on financial statements</w:t>
      </w:r>
    </w:p>
    <w:p>
      <w:pPr>
        <w:pStyle w:val="ListParagraph"/>
        <w:numPr>
          <w:ilvl w:val="1"/>
          <w:numId w:val="2"/>
        </w:numPr>
      </w:pPr>
      <w:r>
        <w:t>Can the company pay its bills?</w:t>
      </w:r>
    </w:p>
    <w:p>
      <w:pPr>
        <w:pStyle w:val="ListParagraph"/>
        <w:numPr>
          <w:ilvl w:val="1"/>
          <w:numId w:val="2"/>
        </w:numPr>
      </w:pPr>
      <w:r>
        <w:t>Is too much money tied up in inventory</w:t>
      </w:r>
    </w:p>
    <w:p>
      <w:r>
        <w:t xml:space="preserve">What do we do with </w:t>
      </w:r>
      <w:proofErr w:type="gramStart"/>
      <w:r>
        <w:t>ratios</w:t>
      </w:r>
      <w:proofErr w:type="gramEnd"/>
    </w:p>
    <w:p>
      <w:pPr>
        <w:pStyle w:val="ListParagraph"/>
        <w:numPr>
          <w:ilvl w:val="0"/>
          <w:numId w:val="2"/>
        </w:numPr>
      </w:pPr>
      <w:r>
        <w:t>Commonly used ratios:</w:t>
      </w:r>
    </w:p>
    <w:p>
      <w:pPr>
        <w:pStyle w:val="ListParagraph"/>
        <w:numPr>
          <w:ilvl w:val="0"/>
          <w:numId w:val="3"/>
        </w:numPr>
      </w:pPr>
      <w:r>
        <w:t>Liquidity ratios – ability to pay current debts</w:t>
      </w:r>
    </w:p>
    <w:p>
      <w:pPr>
        <w:pStyle w:val="ListParagraph"/>
        <w:numPr>
          <w:ilvl w:val="0"/>
          <w:numId w:val="3"/>
        </w:numPr>
      </w:pPr>
      <w:r>
        <w:t>Leverage ratios – how much debt is there</w:t>
      </w:r>
    </w:p>
    <w:p>
      <w:pPr>
        <w:pStyle w:val="ListParagraph"/>
        <w:numPr>
          <w:ilvl w:val="0"/>
          <w:numId w:val="3"/>
        </w:numPr>
      </w:pPr>
      <w:r>
        <w:t>Operations ratios – deal with the stability of the firm</w:t>
      </w:r>
    </w:p>
    <w:p>
      <w:pPr>
        <w:pStyle w:val="ListParagraph"/>
        <w:numPr>
          <w:ilvl w:val="0"/>
          <w:numId w:val="3"/>
        </w:numPr>
      </w:pPr>
      <w:r>
        <w:t>Probability ratios – measures the profit level of a business</w:t>
      </w:r>
    </w:p>
    <w:p>
      <w:r>
        <w:t xml:space="preserve">Liquidity </w:t>
      </w:r>
    </w:p>
    <w:p>
      <w:pPr>
        <w:pStyle w:val="ListParagraph"/>
        <w:numPr>
          <w:ilvl w:val="0"/>
          <w:numId w:val="2"/>
        </w:numPr>
      </w:pPr>
      <w:r>
        <w:t>Current ratios – current assets/current liabilities</w:t>
      </w:r>
    </w:p>
    <w:p>
      <w:pPr>
        <w:pStyle w:val="ListParagraph"/>
        <w:numPr>
          <w:ilvl w:val="0"/>
          <w:numId w:val="2"/>
        </w:numPr>
      </w:pPr>
      <w:r>
        <w:t>Quick ratios – (current assets – (inventory + prepaid expenses))/C.L.</w:t>
      </w:r>
      <w:bookmarkStart w:id="0" w:name="_GoBack"/>
      <w:bookmarkEnd w:id="0"/>
    </w:p>
    <w:p>
      <w:r>
        <w:t xml:space="preserve">Leverage </w:t>
      </w:r>
    </w:p>
    <w:p>
      <w:pPr>
        <w:pStyle w:val="ListParagraph"/>
        <w:numPr>
          <w:ilvl w:val="0"/>
          <w:numId w:val="4"/>
        </w:numPr>
      </w:pPr>
      <w:r>
        <w:t>Debt to total assets = total liabilities/total assets</w:t>
      </w:r>
    </w:p>
    <w:p>
      <w:r>
        <w:t>Operating ratios</w:t>
      </w:r>
    </w:p>
    <w:p>
      <w:pPr>
        <w:pStyle w:val="ListParagraph"/>
        <w:numPr>
          <w:ilvl w:val="0"/>
          <w:numId w:val="4"/>
        </w:numPr>
      </w:pPr>
      <w:r>
        <w:t>Average collection period=Accts. Receivable/average daily sales</w:t>
      </w:r>
    </w:p>
    <w:p>
      <w:pPr>
        <w:pStyle w:val="ListParagraph"/>
        <w:numPr>
          <w:ilvl w:val="0"/>
          <w:numId w:val="4"/>
        </w:numPr>
      </w:pPr>
      <w:r>
        <w:t>Inventory turnover=Cost of goods sold/((beginning inventory + ending inventory)/2)</w:t>
      </w:r>
    </w:p>
    <w:p>
      <w:pPr>
        <w:pStyle w:val="ListParagraph"/>
        <w:numPr>
          <w:ilvl w:val="1"/>
          <w:numId w:val="4"/>
        </w:numPr>
      </w:pPr>
      <w:r>
        <w:t>Average number of times inventory is sold and restocked</w:t>
      </w:r>
    </w:p>
    <w:p>
      <w:r>
        <w:t>Profitability</w:t>
      </w:r>
    </w:p>
    <w:p>
      <w:pPr>
        <w:pStyle w:val="ListParagraph"/>
        <w:numPr>
          <w:ilvl w:val="0"/>
          <w:numId w:val="5"/>
        </w:numPr>
      </w:pPr>
      <w:r>
        <w:t>Profit margin=net income/sales</w:t>
      </w:r>
    </w:p>
    <w:p>
      <w:pPr>
        <w:pStyle w:val="ListParagraph"/>
        <w:numPr>
          <w:ilvl w:val="0"/>
          <w:numId w:val="5"/>
        </w:numPr>
      </w:pPr>
      <w:r>
        <w:t>Return on equity=net income/</w:t>
      </w:r>
      <w:proofErr w:type="spellStart"/>
      <w:r>
        <w:t>shareholders</w:t>
      </w:r>
      <w:proofErr w:type="spellEnd"/>
      <w:r>
        <w:t xml:space="preserve"> equity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2535"/>
    <w:multiLevelType w:val="hybridMultilevel"/>
    <w:tmpl w:val="EA8244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862FC"/>
    <w:multiLevelType w:val="hybridMultilevel"/>
    <w:tmpl w:val="FCE689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FC0FA7"/>
    <w:multiLevelType w:val="hybridMultilevel"/>
    <w:tmpl w:val="3F366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C440F"/>
    <w:multiLevelType w:val="hybridMultilevel"/>
    <w:tmpl w:val="610807E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786DCD"/>
    <w:multiLevelType w:val="hybridMultilevel"/>
    <w:tmpl w:val="3140B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1</cp:revision>
  <dcterms:created xsi:type="dcterms:W3CDTF">2013-12-04T01:10:00Z</dcterms:created>
  <dcterms:modified xsi:type="dcterms:W3CDTF">2013-12-05T23:23:00Z</dcterms:modified>
</cp:coreProperties>
</file>