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F8D" w:rsidRDefault="00224F8D"/>
    <w:p w:rsid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MULTIPLE CHOICE.  Choose the one alternative that best completes the statement or answers the question.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0" w:name="_GoBack"/>
      <w:bookmarkEnd w:id="0"/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1) In information-processing, what impact does information have on uncertainty in the mind of the receiver?      1)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It increases uncertainty.      B) It reduces uncertainty.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It conceals uncertainty.      D) It eliminates uncertainty.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2) Which of the following is true, according to research conducted by Hick (1952)?      2)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When two or more signals or messages occur at the same time, they enter the sensory buffer together.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B) Humans are not merely passive receivers and transformers of signal information.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Stimulus information is tightly linked with processing time.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D) In addition to a time limitation, the nervous system exhibits a capacity limitation.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3) What findings were NOT used by Hyman (1953) to demonstrate the relationship between stimulus information and processing time?      3)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Increasing the probability of a specific signal decreased response time.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B) Increasing the number of equally probable response alternatives increased response time.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C) Increasing the interval of time between signals increased response time. 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D) Decreasing the frequency of a signal increased response time.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4) Which of the following best describes Waugh and Norman's concept of primary memory?      4)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Memory system used most often      B) Past memory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Immediate memory      D) Most important memories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5) Unlike introspective methodology, what does experimental methodology involve?      5)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Individual thoughts      B) Statistical analysis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Non-statistical analysis      D) Subjective reports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6) Which of the following is NOT one of the three basic principles that underlie Gall and </w:t>
      </w:r>
      <w:proofErr w:type="spellStart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Spurzheim's</w:t>
      </w:r>
      <w:proofErr w:type="spellEnd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phrenology charts?      6)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Basic character and intellectual traits are innately determined.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B) Differences in the intellectual functioning of individuals suggest individual differences in the development of brain areas.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The brain is composed of at least ten different distinct brain areas.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D) The brain is the sole organ of the mind.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7) Which of the following is most consistent with the law of mass action?      7)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Learning and memory are dependent upon the properties of individual cells.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B) Learning and memory depend on the total mass of brain tissue remaining after brain damage occurs.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Learning and attention depend on the total mass of brain tissue present before brain damage occurs.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D) Learning and attention are dependent upon the properties of individual cells.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8) What is one of the main problems associated with template matching?      8)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It is difficult to specify the way in which a template can match patterns that are similar to it, or what is required for a pattern to be similar enough.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B) There is little evidence that people use prototype representations when categorizing objects in the world.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Template matching involves comparison processes that would take too long to account for the speed that humans can recognize patterns.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D) None of the above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9) Which of the following is true about human and computer pattern recognition?      9)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Machines outperform humans on facial recognition.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B) Humans outperform computers in highly-constrained situations.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Humans outperform machines on real-world tasks.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D) Machines outperform humans on less constrained situations.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10) Why does the </w:t>
      </w:r>
      <w:proofErr w:type="spellStart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Stroop</w:t>
      </w:r>
      <w:proofErr w:type="spellEnd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effect occur?      10)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A) Reading words is an automatic process whereas naming the </w:t>
      </w:r>
      <w:proofErr w:type="spellStart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colours</w:t>
      </w:r>
      <w:proofErr w:type="spellEnd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of words is a controlled process, which causes interference between the two processes.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B) Reading non-words is an automatic process whereas naming the </w:t>
      </w:r>
      <w:proofErr w:type="spellStart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colours</w:t>
      </w:r>
      <w:proofErr w:type="spellEnd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of words is a controlled process, which causes interference between the two processes.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C) Reading words is a controlled process whereas naming the </w:t>
      </w:r>
      <w:proofErr w:type="spellStart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colours</w:t>
      </w:r>
      <w:proofErr w:type="spellEnd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of words is an automatic process, which causes interference between the two processes.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D) It takes longer to perceive </w:t>
      </w:r>
      <w:proofErr w:type="spellStart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colour</w:t>
      </w:r>
      <w:proofErr w:type="spellEnd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in general.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11) Which of the following statements is correct about selective attention?      11)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A) </w:t>
      </w:r>
      <w:proofErr w:type="spellStart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Stroop</w:t>
      </w:r>
      <w:proofErr w:type="spellEnd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tasks provide support for late selection models of attention.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B) Dichotic listening and </w:t>
      </w:r>
      <w:proofErr w:type="spellStart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Stroop</w:t>
      </w:r>
      <w:proofErr w:type="spellEnd"/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tasks provide support for early selection models of attention.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Flanker tasks provide support for attention being a top-down controlled process.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D) Dichotic listening tasks provide support for attention being a bottom-up, automatic process.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12) Which term is used to describe when memory for an earlier event is disrupted by a later event?      12)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Secondary interference      B) Post hoc interference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Proactive interference      D) Retroactive interference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13) Which term refers to the notion that the same memory can disappear and reappear over and over?      13) _____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A) Pure memory hypothesis      B) Disappearance hypothesis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C) Reappearance hypothesis      D) Memory fragment hypothesis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1) B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2) C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3) C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4) C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5) B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6) C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7) B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8) A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9) C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10) A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11) A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12) D</w:t>
      </w: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E85ABA" w:rsidRPr="00E85ABA" w:rsidRDefault="00E85ABA" w:rsidP="00E85A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85ABA">
        <w:rPr>
          <w:rFonts w:ascii="Courier New" w:eastAsia="Times New Roman" w:hAnsi="Courier New" w:cs="Courier New"/>
          <w:color w:val="000000"/>
          <w:sz w:val="20"/>
          <w:szCs w:val="20"/>
        </w:rPr>
        <w:t>13) C</w:t>
      </w:r>
    </w:p>
    <w:p w:rsidR="00E85ABA" w:rsidRDefault="00E85ABA"/>
    <w:sectPr w:rsidR="00E85A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BA"/>
    <w:rsid w:val="00005399"/>
    <w:rsid w:val="000176D3"/>
    <w:rsid w:val="0003077A"/>
    <w:rsid w:val="000A6544"/>
    <w:rsid w:val="000B6A1D"/>
    <w:rsid w:val="000B762C"/>
    <w:rsid w:val="000C5CC6"/>
    <w:rsid w:val="000E6916"/>
    <w:rsid w:val="00131C42"/>
    <w:rsid w:val="0017112D"/>
    <w:rsid w:val="00171508"/>
    <w:rsid w:val="0018426D"/>
    <w:rsid w:val="001A31E1"/>
    <w:rsid w:val="001C2B80"/>
    <w:rsid w:val="001C7959"/>
    <w:rsid w:val="001D24AF"/>
    <w:rsid w:val="001E7C8E"/>
    <w:rsid w:val="001F0284"/>
    <w:rsid w:val="001F29D3"/>
    <w:rsid w:val="00224F8D"/>
    <w:rsid w:val="002263F6"/>
    <w:rsid w:val="002368F0"/>
    <w:rsid w:val="00274AFD"/>
    <w:rsid w:val="00280F7A"/>
    <w:rsid w:val="002A7140"/>
    <w:rsid w:val="002F35E5"/>
    <w:rsid w:val="00316E1E"/>
    <w:rsid w:val="00335DC9"/>
    <w:rsid w:val="00341BC9"/>
    <w:rsid w:val="003769FF"/>
    <w:rsid w:val="00385335"/>
    <w:rsid w:val="00395D98"/>
    <w:rsid w:val="003A193C"/>
    <w:rsid w:val="003A7C19"/>
    <w:rsid w:val="003D6440"/>
    <w:rsid w:val="003F25AE"/>
    <w:rsid w:val="00426D04"/>
    <w:rsid w:val="004302C2"/>
    <w:rsid w:val="00463490"/>
    <w:rsid w:val="0047199B"/>
    <w:rsid w:val="004722C1"/>
    <w:rsid w:val="004B593F"/>
    <w:rsid w:val="004D147E"/>
    <w:rsid w:val="004E0464"/>
    <w:rsid w:val="004E343B"/>
    <w:rsid w:val="005028A8"/>
    <w:rsid w:val="00525FC9"/>
    <w:rsid w:val="00560C30"/>
    <w:rsid w:val="00561355"/>
    <w:rsid w:val="0059727E"/>
    <w:rsid w:val="005C5F16"/>
    <w:rsid w:val="005F0059"/>
    <w:rsid w:val="00634CDB"/>
    <w:rsid w:val="006526C3"/>
    <w:rsid w:val="006873F9"/>
    <w:rsid w:val="00693BF3"/>
    <w:rsid w:val="006A072C"/>
    <w:rsid w:val="006B74F2"/>
    <w:rsid w:val="007029D2"/>
    <w:rsid w:val="0071385F"/>
    <w:rsid w:val="007368F3"/>
    <w:rsid w:val="00782FB7"/>
    <w:rsid w:val="007960DE"/>
    <w:rsid w:val="007D22ED"/>
    <w:rsid w:val="00804136"/>
    <w:rsid w:val="00835993"/>
    <w:rsid w:val="00841DA4"/>
    <w:rsid w:val="00850E0D"/>
    <w:rsid w:val="00860A60"/>
    <w:rsid w:val="0087583B"/>
    <w:rsid w:val="0089575A"/>
    <w:rsid w:val="008A208D"/>
    <w:rsid w:val="008B5155"/>
    <w:rsid w:val="008C505B"/>
    <w:rsid w:val="008C603C"/>
    <w:rsid w:val="009041FF"/>
    <w:rsid w:val="0093205A"/>
    <w:rsid w:val="00933831"/>
    <w:rsid w:val="00935A31"/>
    <w:rsid w:val="00963DB7"/>
    <w:rsid w:val="0096667F"/>
    <w:rsid w:val="009961E8"/>
    <w:rsid w:val="009D40BB"/>
    <w:rsid w:val="009E49F3"/>
    <w:rsid w:val="00A151B4"/>
    <w:rsid w:val="00A34FEE"/>
    <w:rsid w:val="00A805D1"/>
    <w:rsid w:val="00A813C7"/>
    <w:rsid w:val="00A908F6"/>
    <w:rsid w:val="00B56EBB"/>
    <w:rsid w:val="00BE4455"/>
    <w:rsid w:val="00C00483"/>
    <w:rsid w:val="00C761B8"/>
    <w:rsid w:val="00CD61C9"/>
    <w:rsid w:val="00CF4E39"/>
    <w:rsid w:val="00D03CA7"/>
    <w:rsid w:val="00D1092B"/>
    <w:rsid w:val="00D2585D"/>
    <w:rsid w:val="00D87A28"/>
    <w:rsid w:val="00DA6D6C"/>
    <w:rsid w:val="00DB49DF"/>
    <w:rsid w:val="00DE5B5E"/>
    <w:rsid w:val="00E0328B"/>
    <w:rsid w:val="00E10034"/>
    <w:rsid w:val="00E45971"/>
    <w:rsid w:val="00E544D2"/>
    <w:rsid w:val="00E755BE"/>
    <w:rsid w:val="00E85ABA"/>
    <w:rsid w:val="00E9028C"/>
    <w:rsid w:val="00E9624A"/>
    <w:rsid w:val="00ED3294"/>
    <w:rsid w:val="00F0483B"/>
    <w:rsid w:val="00F24169"/>
    <w:rsid w:val="00F25473"/>
    <w:rsid w:val="00F64E6D"/>
    <w:rsid w:val="00F87295"/>
    <w:rsid w:val="00F93B76"/>
    <w:rsid w:val="00FC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C66465-A5E1-4AB5-834B-90546962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85A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85AB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</dc:creator>
  <cp:keywords/>
  <dc:description/>
  <cp:lastModifiedBy>j c</cp:lastModifiedBy>
  <cp:revision>1</cp:revision>
  <dcterms:created xsi:type="dcterms:W3CDTF">2014-10-04T02:23:00Z</dcterms:created>
  <dcterms:modified xsi:type="dcterms:W3CDTF">2014-10-04T02:24:00Z</dcterms:modified>
</cp:coreProperties>
</file>