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5CD335" w14:textId="77777777" w:rsidR="00D05709" w:rsidRPr="00632393" w:rsidRDefault="00660624" w:rsidP="00D05709">
      <w:pPr>
        <w:ind w:left="360" w:hanging="360"/>
        <w:rPr>
          <w:rFonts w:ascii="Arial Rounded MT Bold" w:hAnsi="Arial Rounded MT Bold" w:cs="Arial"/>
          <w:b/>
        </w:rPr>
      </w:pPr>
      <w:r w:rsidRPr="00632393">
        <w:rPr>
          <w:rFonts w:ascii="Arial Rounded MT Bold" w:hAnsi="Arial Rounded MT Bold" w:cs="Arial"/>
          <w:b/>
        </w:rPr>
        <w:t>LAST NAME:</w:t>
      </w:r>
      <w:r w:rsidR="00D05709" w:rsidRPr="00632393">
        <w:rPr>
          <w:rFonts w:ascii="Arial Rounded MT Bold" w:hAnsi="Arial Rounded MT Bold" w:cs="Arial"/>
          <w:b/>
        </w:rPr>
        <w:t xml:space="preserve"> ___________________________________________________</w:t>
      </w:r>
      <w:r w:rsidRPr="00632393">
        <w:rPr>
          <w:rFonts w:ascii="Arial Rounded MT Bold" w:hAnsi="Arial Rounded MT Bold" w:cs="Arial"/>
          <w:b/>
        </w:rPr>
        <w:t>_______</w:t>
      </w:r>
    </w:p>
    <w:p w14:paraId="511F553F" w14:textId="77777777" w:rsidR="00D05709" w:rsidRPr="00632393" w:rsidRDefault="00D05709" w:rsidP="00D05709">
      <w:pPr>
        <w:ind w:left="360" w:hanging="360"/>
        <w:rPr>
          <w:rFonts w:ascii="Arial Rounded MT Bold" w:hAnsi="Arial Rounded MT Bold" w:cs="Arial"/>
          <w:b/>
        </w:rPr>
      </w:pPr>
    </w:p>
    <w:p w14:paraId="3A16262F" w14:textId="77777777" w:rsidR="00D05709" w:rsidRPr="00632393" w:rsidRDefault="00660624" w:rsidP="00D05709">
      <w:pPr>
        <w:rPr>
          <w:rFonts w:ascii="Arial Rounded MT Bold" w:hAnsi="Arial Rounded MT Bold" w:cs="Arial"/>
          <w:b/>
        </w:rPr>
      </w:pPr>
      <w:r w:rsidRPr="00632393">
        <w:rPr>
          <w:rFonts w:ascii="Arial Rounded MT Bold" w:hAnsi="Arial Rounded MT Bold" w:cs="Arial"/>
          <w:b/>
        </w:rPr>
        <w:t>FIRST NAME:</w:t>
      </w:r>
      <w:r w:rsidR="00D05709" w:rsidRPr="00632393">
        <w:rPr>
          <w:rFonts w:ascii="Arial Rounded MT Bold" w:hAnsi="Arial Rounded MT Bold" w:cs="Arial"/>
          <w:b/>
        </w:rPr>
        <w:t xml:space="preserve">  _______________________________________________</w:t>
      </w:r>
      <w:r w:rsidRPr="00632393">
        <w:rPr>
          <w:rFonts w:ascii="Arial Rounded MT Bold" w:hAnsi="Arial Rounded MT Bold" w:cs="Arial"/>
          <w:b/>
        </w:rPr>
        <w:t>__________</w:t>
      </w:r>
    </w:p>
    <w:p w14:paraId="7EC399CF" w14:textId="77777777" w:rsidR="00D05709" w:rsidRPr="00632393" w:rsidRDefault="00D05709" w:rsidP="00D05709">
      <w:pPr>
        <w:rPr>
          <w:rFonts w:ascii="Arial Rounded MT Bold" w:hAnsi="Arial Rounded MT Bold" w:cs="Arial"/>
          <w:b/>
        </w:rPr>
      </w:pPr>
    </w:p>
    <w:p w14:paraId="30F09801" w14:textId="10DE6B4B" w:rsidR="00D05709" w:rsidRPr="00632393" w:rsidRDefault="00D05709" w:rsidP="00D05709">
      <w:pPr>
        <w:rPr>
          <w:rFonts w:ascii="Arial Rounded MT Bold" w:hAnsi="Arial Rounded MT Bold" w:cs="Arial"/>
          <w:b/>
        </w:rPr>
      </w:pPr>
      <w:r w:rsidRPr="00632393">
        <w:rPr>
          <w:rFonts w:ascii="Arial Rounded MT Bold" w:hAnsi="Arial Rounded MT Bold" w:cs="Arial"/>
          <w:b/>
        </w:rPr>
        <w:t xml:space="preserve">Student Number: </w:t>
      </w:r>
      <w:r w:rsidR="00793B05">
        <w:rPr>
          <w:rFonts w:ascii="Arial Rounded MT Bold" w:hAnsi="Arial Rounded MT Bold" w:cs="Arial"/>
          <w:b/>
        </w:rPr>
        <w:t>_______________________________</w:t>
      </w:r>
      <w:r w:rsidRPr="00632393">
        <w:rPr>
          <w:rFonts w:ascii="Arial Rounded MT Bold" w:hAnsi="Arial Rounded MT Bold" w:cs="Arial"/>
          <w:b/>
        </w:rPr>
        <w:t>_______________________</w:t>
      </w:r>
    </w:p>
    <w:p w14:paraId="1904374E" w14:textId="77777777" w:rsidR="00D05709" w:rsidRPr="00632393" w:rsidRDefault="00D05709" w:rsidP="00D05709">
      <w:pPr>
        <w:rPr>
          <w:rFonts w:ascii="Arial Rounded MT Bold" w:hAnsi="Arial Rounded MT Bold" w:cs="Arial"/>
          <w:b/>
        </w:rPr>
      </w:pPr>
    </w:p>
    <w:p w14:paraId="51CA761D" w14:textId="77777777" w:rsidR="00D05709" w:rsidRPr="00632393" w:rsidRDefault="00D05709" w:rsidP="00D05709">
      <w:pPr>
        <w:rPr>
          <w:rFonts w:ascii="Arial Rounded MT Bold" w:hAnsi="Arial Rounded MT Bold" w:cs="Arial"/>
          <w:b/>
        </w:rPr>
      </w:pPr>
    </w:p>
    <w:p w14:paraId="5F221B03" w14:textId="77777777" w:rsidR="00D05709" w:rsidRPr="00632393" w:rsidRDefault="00D05709" w:rsidP="00D05709">
      <w:pPr>
        <w:rPr>
          <w:rFonts w:ascii="Arial Rounded MT Bold" w:hAnsi="Arial Rounded MT Bold" w:cs="Arial"/>
          <w:b/>
        </w:rPr>
      </w:pPr>
    </w:p>
    <w:p w14:paraId="3A73322F" w14:textId="77777777" w:rsidR="00D05709" w:rsidRPr="00632393" w:rsidRDefault="00D05709" w:rsidP="00D05709">
      <w:pPr>
        <w:rPr>
          <w:rFonts w:ascii="Arial Rounded MT Bold" w:hAnsi="Arial Rounded MT Bold" w:cs="Arial"/>
          <w:b/>
        </w:rPr>
      </w:pPr>
    </w:p>
    <w:p w14:paraId="705904B8" w14:textId="77777777" w:rsidR="00D05709" w:rsidRPr="00632393" w:rsidRDefault="00660624" w:rsidP="00D05709">
      <w:pPr>
        <w:pStyle w:val="Heading5"/>
        <w:rPr>
          <w:rFonts w:ascii="Arial Rounded MT Bold" w:hAnsi="Arial Rounded MT Bold"/>
          <w:b/>
        </w:rPr>
      </w:pPr>
      <w:r w:rsidRPr="00632393">
        <w:rPr>
          <w:rFonts w:ascii="Arial Rounded MT Bold" w:hAnsi="Arial Rounded MT Bold"/>
          <w:b/>
        </w:rPr>
        <w:t>CHM 1311 A</w:t>
      </w:r>
    </w:p>
    <w:p w14:paraId="22170A45" w14:textId="77777777" w:rsidR="00D05709" w:rsidRPr="00632393" w:rsidRDefault="00660624" w:rsidP="00D05709">
      <w:pPr>
        <w:jc w:val="center"/>
        <w:rPr>
          <w:rFonts w:ascii="Arial Rounded MT Bold" w:hAnsi="Arial Rounded MT Bold" w:cs="Arial"/>
          <w:b/>
          <w:sz w:val="64"/>
        </w:rPr>
      </w:pPr>
      <w:r w:rsidRPr="00632393">
        <w:rPr>
          <w:rFonts w:ascii="Arial Rounded MT Bold" w:hAnsi="Arial Rounded MT Bold" w:cs="Arial"/>
          <w:b/>
          <w:sz w:val="64"/>
        </w:rPr>
        <w:t>Midterm #2 A</w:t>
      </w:r>
    </w:p>
    <w:p w14:paraId="68F1C39E" w14:textId="20DD2DB0" w:rsidR="00D05709" w:rsidRPr="00632393" w:rsidRDefault="00D05709" w:rsidP="00D05709">
      <w:pPr>
        <w:pStyle w:val="Heading5"/>
        <w:rPr>
          <w:rFonts w:ascii="Arial Rounded MT Bold" w:hAnsi="Arial Rounded MT Bold"/>
          <w:b/>
          <w:sz w:val="80"/>
        </w:rPr>
      </w:pPr>
      <w:r w:rsidRPr="00632393">
        <w:rPr>
          <w:rFonts w:ascii="Arial Rounded MT Bold" w:hAnsi="Arial Rounded MT Bold"/>
          <w:b/>
        </w:rPr>
        <w:t>Fall 20</w:t>
      </w:r>
      <w:r w:rsidR="00660624" w:rsidRPr="00632393">
        <w:rPr>
          <w:rFonts w:ascii="Arial Rounded MT Bold" w:hAnsi="Arial Rounded MT Bold"/>
          <w:b/>
        </w:rPr>
        <w:t>1</w:t>
      </w:r>
      <w:r w:rsidR="00632393">
        <w:rPr>
          <w:rFonts w:ascii="Arial Rounded MT Bold" w:hAnsi="Arial Rounded MT Bold"/>
          <w:b/>
        </w:rPr>
        <w:t>3</w:t>
      </w:r>
    </w:p>
    <w:p w14:paraId="1DEA7A57" w14:textId="77777777" w:rsidR="00D05709" w:rsidRPr="00632393" w:rsidRDefault="00D05709" w:rsidP="00D05709">
      <w:pPr>
        <w:jc w:val="center"/>
        <w:rPr>
          <w:rFonts w:ascii="Arial Rounded MT Bold" w:hAnsi="Arial Rounded MT Bold"/>
          <w:b/>
        </w:rPr>
      </w:pPr>
    </w:p>
    <w:p w14:paraId="47640B56" w14:textId="77777777" w:rsidR="00D05709" w:rsidRPr="00632393" w:rsidRDefault="00D05709" w:rsidP="00D05709">
      <w:pPr>
        <w:jc w:val="center"/>
        <w:rPr>
          <w:rFonts w:ascii="Arial Rounded MT Bold" w:hAnsi="Arial Rounded MT Bold" w:cs="Arial"/>
          <w:b/>
          <w:bCs/>
        </w:rPr>
      </w:pPr>
    </w:p>
    <w:p w14:paraId="6413B0C4" w14:textId="77777777" w:rsidR="00D05709" w:rsidRPr="00632393" w:rsidRDefault="00D05709" w:rsidP="00D05709">
      <w:pPr>
        <w:jc w:val="both"/>
        <w:rPr>
          <w:rFonts w:ascii="Arial Rounded MT Bold" w:hAnsi="Arial Rounded MT Bold" w:cs="Arial"/>
          <w:b/>
          <w:bCs/>
          <w:i/>
          <w:iCs/>
        </w:rPr>
      </w:pPr>
      <w:r w:rsidRPr="00632393">
        <w:rPr>
          <w:rFonts w:ascii="Arial Rounded MT Bold" w:hAnsi="Arial Rounded MT Bold" w:cs="Arial"/>
          <w:b/>
          <w:bCs/>
          <w:i/>
          <w:iCs/>
        </w:rPr>
        <w:t xml:space="preserve">Please keep your work covered at all times and keep your eyes on your own paper!  Cheating or any appearance of cheating will result in an F in the course and possible expulsion from the university.  </w:t>
      </w:r>
    </w:p>
    <w:p w14:paraId="627136D4" w14:textId="77777777" w:rsidR="00D05709" w:rsidRPr="00632393" w:rsidRDefault="00D05709" w:rsidP="00D05709">
      <w:pPr>
        <w:jc w:val="both"/>
        <w:rPr>
          <w:rFonts w:ascii="Arial Rounded MT Bold" w:hAnsi="Arial Rounded MT Bold" w:cs="Arial"/>
          <w:b/>
          <w:bCs/>
          <w:i/>
          <w:iCs/>
        </w:rPr>
      </w:pPr>
    </w:p>
    <w:p w14:paraId="2C5144E0" w14:textId="33A619F4" w:rsidR="00D05709" w:rsidRPr="00632393" w:rsidRDefault="00D05709" w:rsidP="00D05709">
      <w:pPr>
        <w:pStyle w:val="BodyText"/>
        <w:jc w:val="both"/>
        <w:rPr>
          <w:rFonts w:ascii="Arial Rounded MT Bold" w:hAnsi="Arial Rounded MT Bold"/>
          <w:b/>
        </w:rPr>
      </w:pPr>
      <w:r w:rsidRPr="00632393">
        <w:rPr>
          <w:rFonts w:ascii="Arial Rounded MT Bold" w:hAnsi="Arial Rounded MT Bold"/>
          <w:b/>
        </w:rPr>
        <w:t xml:space="preserve">There are </w:t>
      </w:r>
      <w:r w:rsidR="00660624" w:rsidRPr="00632393">
        <w:rPr>
          <w:rFonts w:ascii="Arial Rounded MT Bold" w:hAnsi="Arial Rounded MT Bold"/>
          <w:b/>
        </w:rPr>
        <w:t>10</w:t>
      </w:r>
      <w:r w:rsidRPr="00632393">
        <w:rPr>
          <w:rFonts w:ascii="Arial Rounded MT Bold" w:hAnsi="Arial Rounded MT Bold"/>
          <w:b/>
        </w:rPr>
        <w:t xml:space="preserve"> pages in this test.  A periodic table, data tables, and a formula sheet are provided at the end.  You may</w:t>
      </w:r>
      <w:r w:rsidR="00660624" w:rsidRPr="00632393">
        <w:rPr>
          <w:rFonts w:ascii="Arial Rounded MT Bold" w:hAnsi="Arial Rounded MT Bold"/>
          <w:b/>
        </w:rPr>
        <w:t xml:space="preserve"> </w:t>
      </w:r>
      <w:r w:rsidR="00632393">
        <w:rPr>
          <w:rFonts w:ascii="Arial Rounded MT Bold" w:hAnsi="Arial Rounded MT Bold"/>
          <w:b/>
        </w:rPr>
        <w:t>gently remove</w:t>
      </w:r>
      <w:r w:rsidR="00660624" w:rsidRPr="00632393">
        <w:rPr>
          <w:rFonts w:ascii="Arial Rounded MT Bold" w:hAnsi="Arial Rounded MT Bold"/>
          <w:b/>
        </w:rPr>
        <w:t xml:space="preserve"> these pages off</w:t>
      </w:r>
      <w:r w:rsidRPr="00632393">
        <w:rPr>
          <w:rFonts w:ascii="Arial Rounded MT Bold" w:hAnsi="Arial Rounded MT Bold"/>
          <w:b/>
        </w:rPr>
        <w:t xml:space="preserve"> and use them to cover your work. </w:t>
      </w:r>
      <w:r w:rsidR="0059473A">
        <w:rPr>
          <w:rFonts w:ascii="Arial Rounded MT Bold" w:hAnsi="Arial Rounded MT Bold"/>
          <w:b/>
        </w:rPr>
        <w:t xml:space="preserve"> </w:t>
      </w:r>
      <w:r w:rsidRPr="00632393">
        <w:rPr>
          <w:rFonts w:ascii="Arial Rounded MT Bold" w:hAnsi="Arial Rounded MT Bold"/>
          <w:b/>
        </w:rPr>
        <w:t>Any scratch work should be done on the back of these pages.</w:t>
      </w:r>
    </w:p>
    <w:p w14:paraId="44CC0165" w14:textId="77777777" w:rsidR="00D05709" w:rsidRPr="00632393" w:rsidRDefault="00D05709" w:rsidP="00D05709">
      <w:pPr>
        <w:jc w:val="center"/>
        <w:rPr>
          <w:rFonts w:ascii="Arial Rounded MT Bold" w:hAnsi="Arial Rounded MT Bold" w:cs="Arial"/>
          <w:b/>
        </w:rPr>
      </w:pPr>
    </w:p>
    <w:p w14:paraId="615E461F" w14:textId="77777777" w:rsidR="00D05709" w:rsidRPr="00632393" w:rsidRDefault="00D05709" w:rsidP="00D05709">
      <w:pPr>
        <w:jc w:val="center"/>
        <w:rPr>
          <w:rFonts w:ascii="Arial Rounded MT Bold" w:hAnsi="Arial Rounded MT Bold" w:cs="Arial"/>
          <w:b/>
        </w:rPr>
      </w:pPr>
      <w:r w:rsidRPr="00632393">
        <w:rPr>
          <w:rFonts w:ascii="Arial Rounded MT Bold" w:hAnsi="Arial Rounded MT Bold" w:cs="Arial"/>
          <w:b/>
        </w:rPr>
        <w:t>Please show all work to receive partial credit.</w:t>
      </w:r>
    </w:p>
    <w:p w14:paraId="78B50992" w14:textId="77777777" w:rsidR="00D05709" w:rsidRPr="00632393" w:rsidRDefault="00D05709" w:rsidP="00D05709">
      <w:pPr>
        <w:jc w:val="center"/>
        <w:rPr>
          <w:rFonts w:ascii="Arial Rounded MT Bold" w:hAnsi="Arial Rounded MT Bold" w:cs="Arial"/>
          <w:b/>
        </w:rPr>
      </w:pPr>
    </w:p>
    <w:p w14:paraId="543D1EF9" w14:textId="77777777" w:rsidR="00D05709" w:rsidRPr="00632393" w:rsidRDefault="00D05709" w:rsidP="00D05709">
      <w:pPr>
        <w:jc w:val="center"/>
        <w:rPr>
          <w:rFonts w:ascii="Arial Rounded MT Bold" w:hAnsi="Arial Rounded MT Bold" w:cs="Arial"/>
          <w:b/>
        </w:rPr>
      </w:pPr>
    </w:p>
    <w:p w14:paraId="47DA16E4" w14:textId="16DEBC39" w:rsidR="00D05709" w:rsidRPr="00632393" w:rsidRDefault="00632393" w:rsidP="00D05709">
      <w:pPr>
        <w:jc w:val="center"/>
        <w:rPr>
          <w:rFonts w:ascii="Arial Rounded MT Bold" w:hAnsi="Arial Rounded MT Bold" w:cs="Arial"/>
          <w:b/>
        </w:rPr>
      </w:pPr>
      <w:r>
        <w:rPr>
          <w:rFonts w:ascii="Arial Rounded MT Bold" w:hAnsi="Arial Rounded MT Bold" w:cs="Arial"/>
          <w:b/>
          <w:bCs/>
        </w:rPr>
        <w:t>You have 80</w:t>
      </w:r>
      <w:r w:rsidR="00D05709" w:rsidRPr="00632393">
        <w:rPr>
          <w:rFonts w:ascii="Arial Rounded MT Bold" w:hAnsi="Arial Rounded MT Bold" w:cs="Arial"/>
          <w:b/>
          <w:bCs/>
        </w:rPr>
        <w:t xml:space="preserve"> minutes to complete the </w:t>
      </w:r>
      <w:r w:rsidR="00D26EB8">
        <w:rPr>
          <w:rFonts w:ascii="Arial Rounded MT Bold" w:hAnsi="Arial Rounded MT Bold" w:cs="Arial"/>
          <w:b/>
          <w:bCs/>
        </w:rPr>
        <w:t>test</w:t>
      </w:r>
      <w:r w:rsidR="00D05709" w:rsidRPr="00632393">
        <w:rPr>
          <w:rFonts w:ascii="Arial Rounded MT Bold" w:hAnsi="Arial Rounded MT Bold" w:cs="Arial"/>
          <w:b/>
        </w:rPr>
        <w:t>.</w:t>
      </w:r>
    </w:p>
    <w:p w14:paraId="14ACF9E7" w14:textId="77777777" w:rsidR="00D05709" w:rsidRPr="00632393" w:rsidRDefault="00D05709" w:rsidP="00D05709">
      <w:pPr>
        <w:jc w:val="center"/>
        <w:rPr>
          <w:rFonts w:ascii="Arial Rounded MT Bold" w:hAnsi="Arial Rounded MT Bold" w:cs="Arial"/>
          <w:b/>
        </w:rPr>
      </w:pPr>
    </w:p>
    <w:p w14:paraId="4AFBDAEC" w14:textId="77777777" w:rsidR="00D05709" w:rsidRPr="009008F5" w:rsidRDefault="00D05709" w:rsidP="00D05709">
      <w:pPr>
        <w:rPr>
          <w:b/>
        </w:rPr>
      </w:pPr>
    </w:p>
    <w:p w14:paraId="3B0A7EEE" w14:textId="77777777" w:rsidR="00D05709" w:rsidRPr="009008F5" w:rsidRDefault="00D05709" w:rsidP="00D05709">
      <w:pPr>
        <w:rPr>
          <w:b/>
        </w:rPr>
      </w:pPr>
      <w:r w:rsidRPr="009008F5">
        <w:rPr>
          <w:b/>
        </w:rPr>
        <w:br w:type="page"/>
      </w:r>
    </w:p>
    <w:tbl>
      <w:tblPr>
        <w:tblStyle w:val="TableGrid"/>
        <w:tblW w:w="0" w:type="auto"/>
        <w:jc w:val="center"/>
        <w:tblInd w:w="-1487" w:type="dxa"/>
        <w:tblBorders>
          <w:top w:val="single" w:sz="36" w:space="0" w:color="auto"/>
          <w:left w:val="single" w:sz="36" w:space="0" w:color="auto"/>
          <w:bottom w:val="single" w:sz="36" w:space="0" w:color="auto"/>
          <w:right w:val="single" w:sz="36" w:space="0" w:color="auto"/>
        </w:tblBorders>
        <w:tblLook w:val="00A0" w:firstRow="1" w:lastRow="0" w:firstColumn="1" w:lastColumn="0" w:noHBand="0" w:noVBand="0"/>
      </w:tblPr>
      <w:tblGrid>
        <w:gridCol w:w="1743"/>
        <w:gridCol w:w="1889"/>
        <w:gridCol w:w="1743"/>
        <w:gridCol w:w="1607"/>
      </w:tblGrid>
      <w:tr w:rsidR="00D05709" w:rsidRPr="00954445" w14:paraId="5A4A226E" w14:textId="77777777">
        <w:trPr>
          <w:trHeight w:val="706"/>
          <w:jc w:val="center"/>
        </w:trPr>
        <w:tc>
          <w:tcPr>
            <w:tcW w:w="1743" w:type="dxa"/>
            <w:vAlign w:val="center"/>
          </w:tcPr>
          <w:p w14:paraId="1CB43938" w14:textId="77777777" w:rsidR="00D05709" w:rsidRPr="00954445" w:rsidRDefault="00D05709" w:rsidP="00D05709">
            <w:pPr>
              <w:jc w:val="center"/>
              <w:rPr>
                <w:rFonts w:ascii="Book Antiqua" w:hAnsi="Book Antiqua"/>
                <w:b/>
              </w:rPr>
            </w:pPr>
            <w:r w:rsidRPr="00954445">
              <w:rPr>
                <w:rFonts w:ascii="Book Antiqua" w:hAnsi="Book Antiqua"/>
                <w:b/>
              </w:rPr>
              <w:lastRenderedPageBreak/>
              <w:t>Question</w:t>
            </w:r>
          </w:p>
        </w:tc>
        <w:tc>
          <w:tcPr>
            <w:tcW w:w="0" w:type="auto"/>
            <w:vAlign w:val="center"/>
          </w:tcPr>
          <w:p w14:paraId="4903DB21" w14:textId="77777777" w:rsidR="00D05709" w:rsidRPr="00954445" w:rsidRDefault="00D05709" w:rsidP="00D05709">
            <w:pPr>
              <w:jc w:val="center"/>
              <w:rPr>
                <w:rFonts w:ascii="Book Antiqua" w:hAnsi="Book Antiqua"/>
                <w:b/>
              </w:rPr>
            </w:pPr>
            <w:r w:rsidRPr="00954445">
              <w:rPr>
                <w:rFonts w:ascii="Book Antiqua" w:hAnsi="Book Antiqua"/>
                <w:b/>
              </w:rPr>
              <w:t>Points Possible</w:t>
            </w:r>
          </w:p>
        </w:tc>
        <w:tc>
          <w:tcPr>
            <w:tcW w:w="0" w:type="auto"/>
            <w:vAlign w:val="center"/>
          </w:tcPr>
          <w:p w14:paraId="33FA6D43" w14:textId="77777777" w:rsidR="00D05709" w:rsidRPr="00954445" w:rsidRDefault="00D05709" w:rsidP="00D05709">
            <w:pPr>
              <w:jc w:val="center"/>
              <w:rPr>
                <w:rFonts w:ascii="Book Antiqua" w:hAnsi="Book Antiqua"/>
                <w:b/>
              </w:rPr>
            </w:pPr>
            <w:r w:rsidRPr="00954445">
              <w:rPr>
                <w:rFonts w:ascii="Book Antiqua" w:hAnsi="Book Antiqua"/>
                <w:b/>
              </w:rPr>
              <w:t>Points Earned</w:t>
            </w:r>
          </w:p>
        </w:tc>
        <w:tc>
          <w:tcPr>
            <w:tcW w:w="1607" w:type="dxa"/>
            <w:vAlign w:val="center"/>
          </w:tcPr>
          <w:p w14:paraId="293E68E0" w14:textId="77777777" w:rsidR="00D05709" w:rsidRPr="00954445" w:rsidRDefault="00D05709" w:rsidP="00D05709">
            <w:pPr>
              <w:jc w:val="center"/>
              <w:rPr>
                <w:rFonts w:ascii="Book Antiqua" w:hAnsi="Book Antiqua"/>
                <w:b/>
              </w:rPr>
            </w:pPr>
            <w:r w:rsidRPr="00954445">
              <w:rPr>
                <w:rFonts w:ascii="Book Antiqua" w:hAnsi="Book Antiqua"/>
                <w:b/>
              </w:rPr>
              <w:t>TA Initial</w:t>
            </w:r>
          </w:p>
        </w:tc>
      </w:tr>
      <w:tr w:rsidR="00D05709" w:rsidRPr="00954445" w14:paraId="5E9137F4" w14:textId="77777777">
        <w:trPr>
          <w:trHeight w:val="707"/>
          <w:jc w:val="center"/>
        </w:trPr>
        <w:tc>
          <w:tcPr>
            <w:tcW w:w="1743" w:type="dxa"/>
            <w:vAlign w:val="center"/>
          </w:tcPr>
          <w:p w14:paraId="6917B39E" w14:textId="77777777" w:rsidR="00D05709" w:rsidRPr="00954445" w:rsidRDefault="00D05709" w:rsidP="00D05709">
            <w:pPr>
              <w:jc w:val="center"/>
              <w:rPr>
                <w:rFonts w:ascii="Book Antiqua" w:hAnsi="Book Antiqua"/>
                <w:b/>
              </w:rPr>
            </w:pPr>
            <w:r w:rsidRPr="00954445">
              <w:rPr>
                <w:rFonts w:ascii="Book Antiqua" w:hAnsi="Book Antiqua"/>
                <w:b/>
              </w:rPr>
              <w:t>1</w:t>
            </w:r>
          </w:p>
        </w:tc>
        <w:tc>
          <w:tcPr>
            <w:tcW w:w="0" w:type="auto"/>
            <w:vAlign w:val="center"/>
          </w:tcPr>
          <w:p w14:paraId="4D52B68C" w14:textId="77777777" w:rsidR="00D05709" w:rsidRPr="00954445" w:rsidRDefault="00D05709" w:rsidP="00D05709">
            <w:pPr>
              <w:jc w:val="center"/>
              <w:rPr>
                <w:rFonts w:ascii="Book Antiqua" w:hAnsi="Book Antiqua"/>
                <w:b/>
              </w:rPr>
            </w:pPr>
            <w:r w:rsidRPr="00954445">
              <w:rPr>
                <w:rFonts w:ascii="Book Antiqua" w:hAnsi="Book Antiqua"/>
                <w:b/>
              </w:rPr>
              <w:t>20</w:t>
            </w:r>
          </w:p>
        </w:tc>
        <w:tc>
          <w:tcPr>
            <w:tcW w:w="0" w:type="auto"/>
            <w:vAlign w:val="center"/>
          </w:tcPr>
          <w:p w14:paraId="79320640" w14:textId="77777777" w:rsidR="00D05709" w:rsidRPr="00954445" w:rsidRDefault="00D05709" w:rsidP="00D05709">
            <w:pPr>
              <w:jc w:val="center"/>
              <w:rPr>
                <w:rFonts w:ascii="Book Antiqua" w:hAnsi="Book Antiqua"/>
                <w:b/>
              </w:rPr>
            </w:pPr>
          </w:p>
        </w:tc>
        <w:tc>
          <w:tcPr>
            <w:tcW w:w="1607" w:type="dxa"/>
            <w:vAlign w:val="center"/>
          </w:tcPr>
          <w:p w14:paraId="0F26CCF3" w14:textId="77777777" w:rsidR="00D05709" w:rsidRPr="00954445" w:rsidRDefault="00D05709" w:rsidP="00D05709">
            <w:pPr>
              <w:jc w:val="center"/>
              <w:rPr>
                <w:rFonts w:ascii="Book Antiqua" w:hAnsi="Book Antiqua"/>
                <w:b/>
              </w:rPr>
            </w:pPr>
          </w:p>
        </w:tc>
      </w:tr>
      <w:tr w:rsidR="00D05709" w:rsidRPr="00954445" w14:paraId="08CFE301" w14:textId="77777777">
        <w:trPr>
          <w:trHeight w:val="707"/>
          <w:jc w:val="center"/>
        </w:trPr>
        <w:tc>
          <w:tcPr>
            <w:tcW w:w="1743" w:type="dxa"/>
            <w:vAlign w:val="center"/>
          </w:tcPr>
          <w:p w14:paraId="041C75E5" w14:textId="77777777" w:rsidR="00D05709" w:rsidRPr="00954445" w:rsidRDefault="00D05709" w:rsidP="00D05709">
            <w:pPr>
              <w:jc w:val="center"/>
              <w:rPr>
                <w:rFonts w:ascii="Book Antiqua" w:hAnsi="Book Antiqua"/>
                <w:b/>
              </w:rPr>
            </w:pPr>
            <w:r w:rsidRPr="00954445">
              <w:rPr>
                <w:rFonts w:ascii="Book Antiqua" w:hAnsi="Book Antiqua"/>
                <w:b/>
              </w:rPr>
              <w:t>2</w:t>
            </w:r>
          </w:p>
        </w:tc>
        <w:tc>
          <w:tcPr>
            <w:tcW w:w="0" w:type="auto"/>
            <w:vAlign w:val="center"/>
          </w:tcPr>
          <w:p w14:paraId="52E37508"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7B0D9F80" w14:textId="77777777" w:rsidR="00D05709" w:rsidRPr="00954445" w:rsidRDefault="00D05709" w:rsidP="00D05709">
            <w:pPr>
              <w:jc w:val="center"/>
              <w:rPr>
                <w:rFonts w:ascii="Book Antiqua" w:hAnsi="Book Antiqua"/>
                <w:b/>
              </w:rPr>
            </w:pPr>
          </w:p>
        </w:tc>
        <w:tc>
          <w:tcPr>
            <w:tcW w:w="1607" w:type="dxa"/>
            <w:vAlign w:val="center"/>
          </w:tcPr>
          <w:p w14:paraId="54ACEB68" w14:textId="77777777" w:rsidR="00D05709" w:rsidRPr="00954445" w:rsidRDefault="00D05709" w:rsidP="00D05709">
            <w:pPr>
              <w:jc w:val="center"/>
              <w:rPr>
                <w:rFonts w:ascii="Book Antiqua" w:hAnsi="Book Antiqua"/>
                <w:b/>
              </w:rPr>
            </w:pPr>
          </w:p>
        </w:tc>
      </w:tr>
      <w:tr w:rsidR="00D05709" w:rsidRPr="00954445" w14:paraId="5D3418C1" w14:textId="77777777">
        <w:trPr>
          <w:trHeight w:val="706"/>
          <w:jc w:val="center"/>
        </w:trPr>
        <w:tc>
          <w:tcPr>
            <w:tcW w:w="1743" w:type="dxa"/>
            <w:vAlign w:val="center"/>
          </w:tcPr>
          <w:p w14:paraId="2A445842" w14:textId="77777777" w:rsidR="00D05709" w:rsidRPr="00954445" w:rsidRDefault="00D05709" w:rsidP="00D05709">
            <w:pPr>
              <w:jc w:val="center"/>
              <w:rPr>
                <w:rFonts w:ascii="Book Antiqua" w:hAnsi="Book Antiqua"/>
                <w:b/>
              </w:rPr>
            </w:pPr>
            <w:r w:rsidRPr="00954445">
              <w:rPr>
                <w:rFonts w:ascii="Book Antiqua" w:hAnsi="Book Antiqua"/>
                <w:b/>
              </w:rPr>
              <w:t>3</w:t>
            </w:r>
          </w:p>
        </w:tc>
        <w:tc>
          <w:tcPr>
            <w:tcW w:w="0" w:type="auto"/>
            <w:vAlign w:val="center"/>
          </w:tcPr>
          <w:p w14:paraId="1AFAACFA"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1DCAB3DC" w14:textId="77777777" w:rsidR="00D05709" w:rsidRPr="00954445" w:rsidRDefault="00D05709" w:rsidP="00D05709">
            <w:pPr>
              <w:jc w:val="center"/>
              <w:rPr>
                <w:rFonts w:ascii="Book Antiqua" w:hAnsi="Book Antiqua"/>
                <w:b/>
              </w:rPr>
            </w:pPr>
          </w:p>
        </w:tc>
        <w:tc>
          <w:tcPr>
            <w:tcW w:w="1607" w:type="dxa"/>
            <w:vAlign w:val="center"/>
          </w:tcPr>
          <w:p w14:paraId="0462CBE1" w14:textId="77777777" w:rsidR="00D05709" w:rsidRPr="00954445" w:rsidRDefault="00D05709" w:rsidP="00D05709">
            <w:pPr>
              <w:jc w:val="center"/>
              <w:rPr>
                <w:rFonts w:ascii="Book Antiqua" w:hAnsi="Book Antiqua"/>
                <w:b/>
              </w:rPr>
            </w:pPr>
          </w:p>
        </w:tc>
      </w:tr>
      <w:tr w:rsidR="00D05709" w:rsidRPr="00954445" w14:paraId="38F688B9" w14:textId="77777777">
        <w:trPr>
          <w:trHeight w:val="707"/>
          <w:jc w:val="center"/>
        </w:trPr>
        <w:tc>
          <w:tcPr>
            <w:tcW w:w="1743" w:type="dxa"/>
            <w:vAlign w:val="center"/>
          </w:tcPr>
          <w:p w14:paraId="32A68FC9" w14:textId="77777777" w:rsidR="00D05709" w:rsidRPr="00954445" w:rsidRDefault="00D05709" w:rsidP="00D05709">
            <w:pPr>
              <w:jc w:val="center"/>
              <w:rPr>
                <w:rFonts w:ascii="Book Antiqua" w:hAnsi="Book Antiqua"/>
                <w:b/>
              </w:rPr>
            </w:pPr>
            <w:r w:rsidRPr="00954445">
              <w:rPr>
                <w:rFonts w:ascii="Book Antiqua" w:hAnsi="Book Antiqua"/>
                <w:b/>
              </w:rPr>
              <w:t>4</w:t>
            </w:r>
          </w:p>
        </w:tc>
        <w:tc>
          <w:tcPr>
            <w:tcW w:w="0" w:type="auto"/>
            <w:vAlign w:val="center"/>
          </w:tcPr>
          <w:p w14:paraId="3AE6EC89"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480D076E" w14:textId="77777777" w:rsidR="00D05709" w:rsidRPr="00954445" w:rsidRDefault="00D05709" w:rsidP="00D05709">
            <w:pPr>
              <w:jc w:val="center"/>
              <w:rPr>
                <w:rFonts w:ascii="Book Antiqua" w:hAnsi="Book Antiqua"/>
                <w:b/>
              </w:rPr>
            </w:pPr>
          </w:p>
        </w:tc>
        <w:tc>
          <w:tcPr>
            <w:tcW w:w="1607" w:type="dxa"/>
            <w:vAlign w:val="center"/>
          </w:tcPr>
          <w:p w14:paraId="36E2E1A0" w14:textId="77777777" w:rsidR="00D05709" w:rsidRPr="00954445" w:rsidRDefault="00D05709" w:rsidP="00D05709">
            <w:pPr>
              <w:jc w:val="center"/>
              <w:rPr>
                <w:rFonts w:ascii="Book Antiqua" w:hAnsi="Book Antiqua"/>
                <w:b/>
              </w:rPr>
            </w:pPr>
          </w:p>
        </w:tc>
      </w:tr>
      <w:tr w:rsidR="00D05709" w:rsidRPr="00954445" w14:paraId="4F06CDF7" w14:textId="77777777">
        <w:trPr>
          <w:trHeight w:val="707"/>
          <w:jc w:val="center"/>
        </w:trPr>
        <w:tc>
          <w:tcPr>
            <w:tcW w:w="1743" w:type="dxa"/>
            <w:tcBorders>
              <w:bottom w:val="single" w:sz="4" w:space="0" w:color="auto"/>
            </w:tcBorders>
            <w:vAlign w:val="center"/>
          </w:tcPr>
          <w:p w14:paraId="64E7F3A0" w14:textId="77777777" w:rsidR="00D05709" w:rsidRPr="00954445" w:rsidRDefault="00D05709" w:rsidP="00D05709">
            <w:pPr>
              <w:jc w:val="center"/>
              <w:rPr>
                <w:rFonts w:ascii="Book Antiqua" w:hAnsi="Book Antiqua"/>
                <w:b/>
              </w:rPr>
            </w:pPr>
            <w:r w:rsidRPr="00954445">
              <w:rPr>
                <w:rFonts w:ascii="Book Antiqua" w:hAnsi="Book Antiqua"/>
                <w:b/>
              </w:rPr>
              <w:t>5</w:t>
            </w:r>
          </w:p>
        </w:tc>
        <w:tc>
          <w:tcPr>
            <w:tcW w:w="0" w:type="auto"/>
            <w:tcBorders>
              <w:bottom w:val="single" w:sz="4" w:space="0" w:color="auto"/>
            </w:tcBorders>
            <w:vAlign w:val="center"/>
          </w:tcPr>
          <w:p w14:paraId="317A39D6"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tcBorders>
              <w:bottom w:val="single" w:sz="4" w:space="0" w:color="auto"/>
            </w:tcBorders>
            <w:vAlign w:val="center"/>
          </w:tcPr>
          <w:p w14:paraId="3909921F" w14:textId="77777777" w:rsidR="00D05709" w:rsidRPr="00954445" w:rsidRDefault="00D05709" w:rsidP="00D05709">
            <w:pPr>
              <w:jc w:val="center"/>
              <w:rPr>
                <w:rFonts w:ascii="Book Antiqua" w:hAnsi="Book Antiqua"/>
                <w:b/>
              </w:rPr>
            </w:pPr>
          </w:p>
        </w:tc>
        <w:tc>
          <w:tcPr>
            <w:tcW w:w="1607" w:type="dxa"/>
            <w:tcBorders>
              <w:bottom w:val="single" w:sz="4" w:space="0" w:color="auto"/>
            </w:tcBorders>
            <w:vAlign w:val="center"/>
          </w:tcPr>
          <w:p w14:paraId="3F377EC3" w14:textId="77777777" w:rsidR="00D05709" w:rsidRPr="00954445" w:rsidRDefault="00D05709" w:rsidP="00D05709">
            <w:pPr>
              <w:jc w:val="center"/>
              <w:rPr>
                <w:rFonts w:ascii="Book Antiqua" w:hAnsi="Book Antiqua"/>
                <w:b/>
              </w:rPr>
            </w:pPr>
          </w:p>
        </w:tc>
      </w:tr>
      <w:tr w:rsidR="00D05709" w:rsidRPr="00954445" w14:paraId="10F6F679" w14:textId="77777777">
        <w:trPr>
          <w:trHeight w:val="707"/>
          <w:jc w:val="center"/>
        </w:trPr>
        <w:tc>
          <w:tcPr>
            <w:tcW w:w="1743" w:type="dxa"/>
            <w:tcBorders>
              <w:top w:val="single" w:sz="36" w:space="0" w:color="auto"/>
              <w:bottom w:val="single" w:sz="36" w:space="0" w:color="auto"/>
            </w:tcBorders>
            <w:vAlign w:val="center"/>
          </w:tcPr>
          <w:p w14:paraId="53184F60" w14:textId="77777777" w:rsidR="00D05709" w:rsidRPr="00954445" w:rsidRDefault="00D05709" w:rsidP="00D05709">
            <w:pPr>
              <w:jc w:val="center"/>
              <w:rPr>
                <w:rFonts w:ascii="Book Antiqua" w:hAnsi="Book Antiqua"/>
                <w:b/>
              </w:rPr>
            </w:pPr>
            <w:r w:rsidRPr="00954445">
              <w:rPr>
                <w:rFonts w:ascii="Book Antiqua" w:hAnsi="Book Antiqua"/>
                <w:b/>
              </w:rPr>
              <w:t>TOTAL</w:t>
            </w:r>
          </w:p>
        </w:tc>
        <w:tc>
          <w:tcPr>
            <w:tcW w:w="0" w:type="auto"/>
            <w:tcBorders>
              <w:top w:val="single" w:sz="36" w:space="0" w:color="auto"/>
              <w:bottom w:val="single" w:sz="36" w:space="0" w:color="auto"/>
            </w:tcBorders>
            <w:vAlign w:val="center"/>
          </w:tcPr>
          <w:p w14:paraId="66A9FD20" w14:textId="77777777" w:rsidR="00D05709" w:rsidRPr="00954445" w:rsidRDefault="00660624" w:rsidP="00D05709">
            <w:pPr>
              <w:jc w:val="center"/>
              <w:rPr>
                <w:rFonts w:ascii="Book Antiqua" w:hAnsi="Book Antiqua"/>
                <w:b/>
              </w:rPr>
            </w:pPr>
            <w:r w:rsidRPr="00954445">
              <w:rPr>
                <w:rFonts w:ascii="Book Antiqua" w:hAnsi="Book Antiqua"/>
                <w:b/>
              </w:rPr>
              <w:t>50</w:t>
            </w:r>
          </w:p>
        </w:tc>
        <w:tc>
          <w:tcPr>
            <w:tcW w:w="0" w:type="auto"/>
            <w:tcBorders>
              <w:top w:val="single" w:sz="36" w:space="0" w:color="auto"/>
              <w:bottom w:val="single" w:sz="36" w:space="0" w:color="auto"/>
            </w:tcBorders>
            <w:vAlign w:val="center"/>
          </w:tcPr>
          <w:p w14:paraId="22609A01" w14:textId="77777777" w:rsidR="00D05709" w:rsidRPr="00954445" w:rsidRDefault="00D05709" w:rsidP="00D05709">
            <w:pPr>
              <w:jc w:val="center"/>
              <w:rPr>
                <w:rFonts w:ascii="Book Antiqua" w:hAnsi="Book Antiqua"/>
                <w:b/>
              </w:rPr>
            </w:pPr>
          </w:p>
        </w:tc>
        <w:tc>
          <w:tcPr>
            <w:tcW w:w="1607" w:type="dxa"/>
            <w:tcBorders>
              <w:top w:val="single" w:sz="36" w:space="0" w:color="auto"/>
              <w:bottom w:val="single" w:sz="36" w:space="0" w:color="auto"/>
            </w:tcBorders>
            <w:vAlign w:val="center"/>
          </w:tcPr>
          <w:p w14:paraId="6F00E8FC" w14:textId="77777777" w:rsidR="00D05709" w:rsidRPr="00954445" w:rsidRDefault="00D05709" w:rsidP="00D05709">
            <w:pPr>
              <w:jc w:val="center"/>
              <w:rPr>
                <w:rFonts w:ascii="Book Antiqua" w:hAnsi="Book Antiqua"/>
                <w:b/>
              </w:rPr>
            </w:pPr>
          </w:p>
        </w:tc>
      </w:tr>
    </w:tbl>
    <w:p w14:paraId="6D5A3B39" w14:textId="77777777" w:rsidR="00D05709" w:rsidRPr="009008F5" w:rsidRDefault="00D05709" w:rsidP="00D05709">
      <w:pPr>
        <w:rPr>
          <w:b/>
        </w:rPr>
      </w:pPr>
    </w:p>
    <w:p w14:paraId="399EED8C" w14:textId="77777777" w:rsidR="00D05709" w:rsidRPr="009008F5" w:rsidRDefault="00D05709" w:rsidP="00D05709">
      <w:pPr>
        <w:rPr>
          <w:b/>
        </w:rPr>
      </w:pPr>
    </w:p>
    <w:p w14:paraId="210BE6CF" w14:textId="77777777" w:rsidR="00D05709" w:rsidRPr="009008F5" w:rsidRDefault="00D05709" w:rsidP="00D05709">
      <w:pPr>
        <w:rPr>
          <w:b/>
        </w:rPr>
      </w:pPr>
    </w:p>
    <w:p w14:paraId="4EE6245A" w14:textId="29DBA304" w:rsidR="00BA28AC" w:rsidRPr="00B84147" w:rsidRDefault="00D05709" w:rsidP="00B84147">
      <w:pPr>
        <w:pStyle w:val="ListParagraph"/>
        <w:numPr>
          <w:ilvl w:val="0"/>
          <w:numId w:val="13"/>
        </w:numPr>
        <w:spacing w:line="360" w:lineRule="auto"/>
        <w:rPr>
          <w:rFonts w:ascii="Book Antiqua" w:hAnsi="Book Antiqua"/>
          <w:b/>
        </w:rPr>
      </w:pPr>
      <w:r w:rsidRPr="00365634">
        <w:rPr>
          <w:b/>
        </w:rPr>
        <w:br w:type="page"/>
      </w:r>
      <w:r w:rsidR="00DD6E5D" w:rsidRPr="00954445">
        <w:rPr>
          <w:rFonts w:ascii="Book Antiqua" w:hAnsi="Book Antiqua"/>
          <w:b/>
        </w:rPr>
        <w:lastRenderedPageBreak/>
        <w:t>(1</w:t>
      </w:r>
      <w:r w:rsidRPr="00954445">
        <w:rPr>
          <w:rFonts w:ascii="Book Antiqua" w:hAnsi="Book Antiqua"/>
          <w:b/>
        </w:rPr>
        <w:t>0 p</w:t>
      </w:r>
      <w:r w:rsidR="00365634" w:rsidRPr="00954445">
        <w:rPr>
          <w:rFonts w:ascii="Book Antiqua" w:hAnsi="Book Antiqua"/>
          <w:b/>
        </w:rPr>
        <w:t>oints) Short Answer Questions</w:t>
      </w:r>
    </w:p>
    <w:p w14:paraId="4A620CE8" w14:textId="3DFA4291" w:rsidR="006324CF" w:rsidRDefault="001C5546" w:rsidP="00B84147">
      <w:pPr>
        <w:pStyle w:val="ListParagraph"/>
        <w:numPr>
          <w:ilvl w:val="1"/>
          <w:numId w:val="13"/>
        </w:numPr>
        <w:spacing w:line="360" w:lineRule="auto"/>
        <w:ind w:left="567"/>
        <w:jc w:val="both"/>
        <w:rPr>
          <w:rFonts w:ascii="Book Antiqua" w:hAnsi="Book Antiqua"/>
          <w:b/>
        </w:rPr>
      </w:pPr>
      <w:r>
        <w:rPr>
          <w:rFonts w:ascii="Book Antiqua" w:hAnsi="Book Antiqua"/>
          <w:b/>
          <w:noProof/>
        </w:rPr>
        <mc:AlternateContent>
          <mc:Choice Requires="wps">
            <w:drawing>
              <wp:anchor distT="0" distB="0" distL="114300" distR="114300" simplePos="0" relativeHeight="251659264" behindDoc="0" locked="0" layoutInCell="1" allowOverlap="1" wp14:anchorId="44D89AF4" wp14:editId="3568D933">
                <wp:simplePos x="0" y="0"/>
                <wp:positionH relativeFrom="column">
                  <wp:posOffset>4504871</wp:posOffset>
                </wp:positionH>
                <wp:positionV relativeFrom="paragraph">
                  <wp:posOffset>-381091</wp:posOffset>
                </wp:positionV>
                <wp:extent cx="1338943" cy="914400"/>
                <wp:effectExtent l="50800" t="25400" r="83820" b="101600"/>
                <wp:wrapNone/>
                <wp:docPr id="3" name="Straight Connector 3"/>
                <wp:cNvGraphicFramePr/>
                <a:graphic xmlns:a="http://schemas.openxmlformats.org/drawingml/2006/main">
                  <a:graphicData uri="http://schemas.microsoft.com/office/word/2010/wordprocessingShape">
                    <wps:wsp>
                      <wps:cNvCnPr/>
                      <wps:spPr>
                        <a:xfrm flipV="1">
                          <a:off x="0" y="0"/>
                          <a:ext cx="1338943" cy="9144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54.7pt,-29.95pt" to="460.15pt,4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" strokecolor="#c0504d [3205]" strokeweight="2pt">
                <v:shadow on="t" opacity="24903f" mv:blur="40000f" origin=",.5" offset="0,20000emu"/>
              </v:line>
            </w:pict>
          </mc:Fallback>
        </mc:AlternateContent>
      </w:r>
      <w:r w:rsidR="00B84147" w:rsidRPr="00BA28AC">
        <w:rPr>
          <w:rFonts w:ascii="Book Antiqua" w:hAnsi="Book Antiqua"/>
          <w:b/>
          <w:noProof/>
        </w:rPr>
        <w:drawing>
          <wp:anchor distT="0" distB="0" distL="114300" distR="114300" simplePos="0" relativeHeight="251658240" behindDoc="0" locked="0" layoutInCell="1" allowOverlap="1" wp14:anchorId="14B69326" wp14:editId="63129B52">
            <wp:simplePos x="0" y="0"/>
            <wp:positionH relativeFrom="column">
              <wp:posOffset>4112260</wp:posOffset>
            </wp:positionH>
            <wp:positionV relativeFrom="paragraph">
              <wp:posOffset>-545465</wp:posOffset>
            </wp:positionV>
            <wp:extent cx="2057400" cy="1513205"/>
            <wp:effectExtent l="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1513205"/>
                    </a:xfrm>
                    <a:prstGeom prst="rect">
                      <a:avLst/>
                    </a:prstGeom>
                    <a:noFill/>
                    <a:ln>
                      <a:noFill/>
                    </a:ln>
                  </pic:spPr>
                </pic:pic>
              </a:graphicData>
            </a:graphic>
            <wp14:sizeRelH relativeFrom="page">
              <wp14:pctWidth>0</wp14:pctWidth>
            </wp14:sizeRelH>
            <wp14:sizeRelV relativeFrom="page">
              <wp14:pctHeight>0</wp14:pctHeight>
            </wp14:sizeRelV>
          </wp:anchor>
        </w:drawing>
      </w:r>
      <w:r w:rsidR="00D216D4">
        <w:rPr>
          <w:rFonts w:ascii="Book Antiqua" w:hAnsi="Book Antiqua"/>
          <w:b/>
        </w:rPr>
        <w:t>On the axes provided at right, draw the expected line (or curve) of a van’t Hoff plot for an exothermic reaction.</w:t>
      </w:r>
    </w:p>
    <w:p w14:paraId="51DA1E08" w14:textId="126158FD" w:rsidR="00BA28AC" w:rsidRPr="00EE6CE1" w:rsidRDefault="001C5546" w:rsidP="001C5546">
      <w:pPr>
        <w:spacing w:line="360" w:lineRule="auto"/>
        <w:ind w:left="1440"/>
        <w:rPr>
          <w:rFonts w:ascii="Book Antiqua" w:hAnsi="Book Antiqua"/>
          <w:b/>
          <w:color w:val="C0504D" w:themeColor="accent2"/>
        </w:rPr>
      </w:pPr>
      <w:r w:rsidRPr="00EE6CE1">
        <w:rPr>
          <w:rFonts w:ascii="Book Antiqua" w:hAnsi="Book Antiqua"/>
          <w:b/>
          <w:color w:val="C0504D" w:themeColor="accent2"/>
        </w:rPr>
        <w:t>A straight line with positive slope</w:t>
      </w:r>
    </w:p>
    <w:p w14:paraId="483ECBC2" w14:textId="4ACE1F86" w:rsidR="00D05709" w:rsidRPr="00954445" w:rsidRDefault="00D87515" w:rsidP="00392BBE">
      <w:pPr>
        <w:pStyle w:val="ListParagraph"/>
        <w:numPr>
          <w:ilvl w:val="1"/>
          <w:numId w:val="13"/>
        </w:numPr>
        <w:spacing w:line="360" w:lineRule="auto"/>
        <w:ind w:left="567"/>
        <w:rPr>
          <w:rFonts w:ascii="Book Antiqua" w:hAnsi="Book Antiqua"/>
          <w:b/>
        </w:rPr>
      </w:pPr>
      <w:r w:rsidRPr="00954445">
        <w:rPr>
          <w:rFonts w:ascii="Book Antiqua" w:hAnsi="Book Antiqua"/>
          <w:b/>
        </w:rPr>
        <w:t>Exactly 2.00 mol of A, 2.00 mol of B, and 2.00 mol of C are placed in a sealed 1.00 L flask at 600K.</w:t>
      </w:r>
      <w:r w:rsidRPr="00954445">
        <w:rPr>
          <w:rFonts w:ascii="Book Antiqua" w:hAnsi="Book Antiqua"/>
          <w:b/>
        </w:rPr>
        <w:tab/>
      </w:r>
      <w:r w:rsidRPr="00954445">
        <w:rPr>
          <w:rFonts w:ascii="Book Antiqua" w:hAnsi="Book Antiqua"/>
          <w:b/>
        </w:rPr>
        <w:tab/>
      </w:r>
      <w:r w:rsidRPr="00954445">
        <w:rPr>
          <w:rFonts w:ascii="Book Antiqua" w:hAnsi="Book Antiqua"/>
          <w:b/>
        </w:rPr>
        <w:tab/>
      </w:r>
      <w:r w:rsidRPr="00954445">
        <w:rPr>
          <w:rFonts w:ascii="Book Antiqua" w:hAnsi="Book Antiqua"/>
          <w:b/>
        </w:rPr>
        <w:tab/>
        <w:t xml:space="preserve">2A (g)  +  B(g)   </w:t>
      </w:r>
      <w:r w:rsidRPr="00954445">
        <w:rPr>
          <w:rFonts w:ascii="Book Antiqua" w:hAnsi="Book Antiqua"/>
          <w:b/>
        </w:rPr>
        <w:sym w:font="Wingdings 3" w:char="F044"/>
      </w:r>
      <w:r w:rsidRPr="00954445">
        <w:rPr>
          <w:rFonts w:ascii="Book Antiqua" w:hAnsi="Book Antiqua"/>
          <w:b/>
        </w:rPr>
        <w:t xml:space="preserve">  C(g)          K</w:t>
      </w:r>
      <w:r w:rsidRPr="00954445">
        <w:rPr>
          <w:rFonts w:ascii="Book Antiqua" w:hAnsi="Book Antiqua"/>
          <w:b/>
          <w:vertAlign w:val="subscript"/>
        </w:rPr>
        <w:t>C</w:t>
      </w:r>
      <w:r w:rsidRPr="00954445">
        <w:rPr>
          <w:rFonts w:ascii="Book Antiqua" w:hAnsi="Book Antiqua"/>
          <w:b/>
        </w:rPr>
        <w:t xml:space="preserve"> = </w:t>
      </w:r>
      <w:r w:rsidR="00AC1984">
        <w:rPr>
          <w:rFonts w:ascii="Book Antiqua" w:hAnsi="Book Antiqua"/>
          <w:b/>
        </w:rPr>
        <w:t>645</w:t>
      </w:r>
      <w:r w:rsidRPr="00954445">
        <w:rPr>
          <w:rFonts w:ascii="Book Antiqua" w:hAnsi="Book Antiqua"/>
          <w:b/>
        </w:rPr>
        <w:t xml:space="preserve"> at 600 K</w:t>
      </w:r>
    </w:p>
    <w:p w14:paraId="3EA425E2" w14:textId="07899DFF" w:rsidR="00D87515" w:rsidRPr="00954445" w:rsidRDefault="00D87515" w:rsidP="00D87515">
      <w:pPr>
        <w:spacing w:line="360" w:lineRule="auto"/>
        <w:ind w:left="567"/>
        <w:rPr>
          <w:rFonts w:ascii="Book Antiqua" w:hAnsi="Book Antiqua"/>
          <w:b/>
        </w:rPr>
      </w:pPr>
      <w:r w:rsidRPr="00954445">
        <w:rPr>
          <w:rFonts w:ascii="Book Antiqua" w:hAnsi="Book Antiqua"/>
          <w:b/>
        </w:rPr>
        <w:t xml:space="preserve">The reaction will proceed towards (circle one) </w:t>
      </w:r>
      <w:r w:rsidRPr="00954445">
        <w:rPr>
          <w:rFonts w:ascii="Book Antiqua" w:hAnsi="Book Antiqua"/>
          <w:b/>
        </w:rPr>
        <w:tab/>
        <w:t>REACTANTS</w:t>
      </w:r>
      <w:r w:rsidRPr="00954445">
        <w:rPr>
          <w:rFonts w:ascii="Book Antiqua" w:hAnsi="Book Antiqua"/>
          <w:b/>
        </w:rPr>
        <w:tab/>
      </w:r>
      <w:r w:rsidRPr="00EE6CE1">
        <w:rPr>
          <w:rFonts w:ascii="Book Antiqua" w:hAnsi="Book Antiqua"/>
          <w:b/>
          <w:color w:val="C0504D" w:themeColor="accent2"/>
        </w:rPr>
        <w:t>PRODUCTS</w:t>
      </w:r>
    </w:p>
    <w:p w14:paraId="4915840A" w14:textId="669F3428" w:rsidR="00BA28AC" w:rsidRPr="00954445" w:rsidRDefault="00D87515" w:rsidP="00A568DB">
      <w:pPr>
        <w:spacing w:line="480" w:lineRule="auto"/>
        <w:ind w:left="567"/>
        <w:rPr>
          <w:rFonts w:ascii="Book Antiqua" w:hAnsi="Book Antiqua"/>
          <w:b/>
        </w:rPr>
      </w:pPr>
      <w:r w:rsidRPr="00954445">
        <w:rPr>
          <w:rFonts w:ascii="Book Antiqua" w:hAnsi="Book Antiqua"/>
          <w:b/>
        </w:rPr>
        <w:t>because __</w:t>
      </w:r>
      <w:r w:rsidR="001C5546" w:rsidRPr="00EE6CE1">
        <w:rPr>
          <w:rFonts w:ascii="Book Antiqua" w:hAnsi="Book Antiqua"/>
          <w:b/>
          <w:color w:val="C0504D" w:themeColor="accent2"/>
        </w:rPr>
        <w:t>Q = [C]/[A]</w:t>
      </w:r>
      <w:r w:rsidR="001C5546" w:rsidRPr="00EE6CE1">
        <w:rPr>
          <w:rFonts w:ascii="Book Antiqua" w:hAnsi="Book Antiqua"/>
          <w:b/>
          <w:color w:val="C0504D" w:themeColor="accent2"/>
          <w:vertAlign w:val="superscript"/>
        </w:rPr>
        <w:t>2</w:t>
      </w:r>
      <w:r w:rsidR="001C5546" w:rsidRPr="00EE6CE1">
        <w:rPr>
          <w:rFonts w:ascii="Book Antiqua" w:hAnsi="Book Antiqua"/>
          <w:b/>
          <w:color w:val="C0504D" w:themeColor="accent2"/>
        </w:rPr>
        <w:t>[B] = 2/(2</w:t>
      </w:r>
      <w:r w:rsidR="001C5546" w:rsidRPr="00EE6CE1">
        <w:rPr>
          <w:rFonts w:ascii="Book Antiqua" w:hAnsi="Book Antiqua"/>
          <w:b/>
          <w:color w:val="C0504D" w:themeColor="accent2"/>
          <w:vertAlign w:val="superscript"/>
        </w:rPr>
        <w:t>2</w:t>
      </w:r>
      <w:r w:rsidR="001C5546" w:rsidRPr="00EE6CE1">
        <w:rPr>
          <w:rFonts w:ascii="Book Antiqua" w:hAnsi="Book Antiqua"/>
          <w:b/>
          <w:color w:val="C0504D" w:themeColor="accent2"/>
        </w:rPr>
        <w:t>•2) = 0.25 &lt; K … means there’s too much reactant</w:t>
      </w:r>
      <w:r w:rsidR="001C5546">
        <w:rPr>
          <w:rFonts w:ascii="Book Antiqua" w:hAnsi="Book Antiqua"/>
          <w:b/>
        </w:rPr>
        <w:t>___</w:t>
      </w:r>
      <w:r w:rsidRPr="00954445">
        <w:rPr>
          <w:rFonts w:ascii="Book Antiqua" w:hAnsi="Book Antiqua"/>
          <w:b/>
        </w:rPr>
        <w:t>.</w:t>
      </w:r>
    </w:p>
    <w:p w14:paraId="2E68B6B1" w14:textId="0C6A6A22" w:rsidR="00C60176" w:rsidRDefault="00C60176" w:rsidP="00501337">
      <w:pPr>
        <w:pStyle w:val="ListParagraph"/>
        <w:numPr>
          <w:ilvl w:val="1"/>
          <w:numId w:val="13"/>
        </w:numPr>
        <w:spacing w:line="360" w:lineRule="auto"/>
        <w:ind w:left="567"/>
        <w:rPr>
          <w:rFonts w:ascii="Book Antiqua" w:hAnsi="Book Antiqua"/>
          <w:b/>
        </w:rPr>
      </w:pPr>
      <w:r>
        <w:rPr>
          <w:rFonts w:ascii="Book Antiqua" w:hAnsi="Book Antiqua"/>
          <w:b/>
        </w:rPr>
        <w:t xml:space="preserve">The equivalence point of a titration is the point </w:t>
      </w:r>
      <w:r w:rsidR="009B6291">
        <w:rPr>
          <w:rFonts w:ascii="Book Antiqua" w:hAnsi="Book Antiqua"/>
          <w:b/>
        </w:rPr>
        <w:t>at which</w:t>
      </w:r>
      <w:r>
        <w:rPr>
          <w:rFonts w:ascii="Book Antiqua" w:hAnsi="Book Antiqua"/>
          <w:b/>
        </w:rPr>
        <w:t xml:space="preserve"> the indicator changes colour.</w:t>
      </w:r>
    </w:p>
    <w:p w14:paraId="59776213" w14:textId="183D897B" w:rsidR="00BA28AC" w:rsidRPr="00954445" w:rsidRDefault="00960FE0" w:rsidP="00A568DB">
      <w:pPr>
        <w:spacing w:line="480" w:lineRule="auto"/>
        <w:ind w:left="207"/>
        <w:jc w:val="center"/>
        <w:rPr>
          <w:rFonts w:ascii="Book Antiqua" w:hAnsi="Book Antiqua"/>
          <w:b/>
        </w:rPr>
      </w:pPr>
      <w:r w:rsidRPr="00C60176">
        <w:rPr>
          <w:rFonts w:ascii="Book Antiqua" w:hAnsi="Book Antiqua"/>
          <w:b/>
        </w:rPr>
        <w:t>TRUE</w:t>
      </w:r>
      <w:r w:rsidRPr="00C60176">
        <w:rPr>
          <w:rFonts w:ascii="Book Antiqua" w:hAnsi="Book Antiqua"/>
          <w:b/>
        </w:rPr>
        <w:tab/>
      </w:r>
      <w:r w:rsidRPr="00C60176">
        <w:rPr>
          <w:rFonts w:ascii="Book Antiqua" w:hAnsi="Book Antiqua"/>
          <w:b/>
        </w:rPr>
        <w:tab/>
      </w:r>
      <w:r w:rsidRPr="00EE6CE1">
        <w:rPr>
          <w:rFonts w:ascii="Book Antiqua" w:hAnsi="Book Antiqua"/>
          <w:b/>
          <w:color w:val="C0504D" w:themeColor="accent2"/>
        </w:rPr>
        <w:t>FALSE</w:t>
      </w:r>
    </w:p>
    <w:p w14:paraId="70E4D40F" w14:textId="75708493" w:rsidR="00960FE0" w:rsidRPr="00954445" w:rsidRDefault="00501337" w:rsidP="00501337">
      <w:pPr>
        <w:pStyle w:val="ListParagraph"/>
        <w:numPr>
          <w:ilvl w:val="1"/>
          <w:numId w:val="13"/>
        </w:numPr>
        <w:spacing w:line="360" w:lineRule="auto"/>
        <w:ind w:left="567"/>
        <w:rPr>
          <w:rFonts w:ascii="Book Antiqua" w:hAnsi="Book Antiqua"/>
          <w:b/>
        </w:rPr>
      </w:pPr>
      <w:r w:rsidRPr="00954445">
        <w:rPr>
          <w:rFonts w:ascii="Book Antiqua" w:hAnsi="Book Antiqua"/>
          <w:b/>
        </w:rPr>
        <w:t xml:space="preserve">If the equilibrium constant for the reaction </w:t>
      </w:r>
      <w:r w:rsidR="00EB0415">
        <w:rPr>
          <w:rFonts w:ascii="Book Antiqua" w:hAnsi="Book Antiqua"/>
          <w:b/>
        </w:rPr>
        <w:t xml:space="preserve"> </w:t>
      </w:r>
      <w:r w:rsidRPr="00954445">
        <w:rPr>
          <w:rFonts w:ascii="Book Antiqua" w:hAnsi="Book Antiqua"/>
          <w:b/>
        </w:rPr>
        <w:t xml:space="preserve"> HA  +  </w:t>
      </w:r>
      <w:r w:rsidR="00D05709" w:rsidRPr="00954445">
        <w:rPr>
          <w:rFonts w:ascii="Book Antiqua" w:hAnsi="Book Antiqua"/>
          <w:b/>
        </w:rPr>
        <w:t>H</w:t>
      </w:r>
      <w:r w:rsidR="00D05709" w:rsidRPr="00954445">
        <w:rPr>
          <w:rFonts w:ascii="Book Antiqua" w:hAnsi="Book Antiqua"/>
          <w:b/>
          <w:vertAlign w:val="subscript"/>
        </w:rPr>
        <w:t>2</w:t>
      </w:r>
      <w:r w:rsidRPr="00954445">
        <w:rPr>
          <w:rFonts w:ascii="Book Antiqua" w:hAnsi="Book Antiqua"/>
          <w:b/>
        </w:rPr>
        <w:t xml:space="preserve">O </w:t>
      </w:r>
      <w:r w:rsidR="00D05709" w:rsidRPr="00954445">
        <w:rPr>
          <w:rFonts w:ascii="Book Antiqua" w:hAnsi="Book Antiqua"/>
          <w:b/>
        </w:rPr>
        <w:t xml:space="preserve"> </w:t>
      </w:r>
      <w:r w:rsidRPr="00954445">
        <w:rPr>
          <w:rFonts w:ascii="Book Antiqua" w:hAnsi="Book Antiqua"/>
          <w:b/>
        </w:rPr>
        <w:sym w:font="Wingdings 3" w:char="F044"/>
      </w:r>
      <w:r w:rsidRPr="00954445">
        <w:rPr>
          <w:rFonts w:ascii="Book Antiqua" w:hAnsi="Book Antiqua"/>
          <w:b/>
        </w:rPr>
        <w:t xml:space="preserve"> </w:t>
      </w:r>
      <w:r w:rsidR="00D05709" w:rsidRPr="00954445">
        <w:rPr>
          <w:rFonts w:ascii="Book Antiqua" w:hAnsi="Book Antiqua"/>
          <w:b/>
        </w:rPr>
        <w:t xml:space="preserve"> </w:t>
      </w:r>
      <w:r w:rsidRPr="00954445">
        <w:rPr>
          <w:rFonts w:ascii="Book Antiqua" w:hAnsi="Book Antiqua"/>
          <w:b/>
        </w:rPr>
        <w:t>H</w:t>
      </w:r>
      <w:r w:rsidRPr="00954445">
        <w:rPr>
          <w:rFonts w:ascii="Book Antiqua" w:hAnsi="Book Antiqua"/>
          <w:b/>
          <w:vertAlign w:val="subscript"/>
        </w:rPr>
        <w:t>3</w:t>
      </w:r>
      <w:r w:rsidRPr="00954445">
        <w:rPr>
          <w:rFonts w:ascii="Book Antiqua" w:hAnsi="Book Antiqua"/>
          <w:b/>
        </w:rPr>
        <w:t>O</w:t>
      </w:r>
      <w:r w:rsidRPr="00954445">
        <w:rPr>
          <w:rFonts w:ascii="Book Antiqua" w:hAnsi="Book Antiqua"/>
          <w:b/>
          <w:vertAlign w:val="superscript"/>
        </w:rPr>
        <w:t>+</w:t>
      </w:r>
      <w:r w:rsidRPr="00954445">
        <w:rPr>
          <w:rFonts w:ascii="Book Antiqua" w:hAnsi="Book Antiqua"/>
          <w:b/>
        </w:rPr>
        <w:t xml:space="preserve">  +  A</w:t>
      </w:r>
      <w:r w:rsidR="00D05709" w:rsidRPr="00954445">
        <w:rPr>
          <w:rFonts w:ascii="Book Antiqua" w:hAnsi="Book Antiqua"/>
          <w:b/>
          <w:vertAlign w:val="superscript"/>
        </w:rPr>
        <w:t>-</w:t>
      </w:r>
      <w:r w:rsidR="00EB0415">
        <w:rPr>
          <w:rFonts w:ascii="Book Antiqua" w:hAnsi="Book Antiqua"/>
          <w:b/>
          <w:vertAlign w:val="superscript"/>
        </w:rPr>
        <w:t xml:space="preserve">   </w:t>
      </w:r>
      <w:r w:rsidRPr="00954445">
        <w:rPr>
          <w:rFonts w:ascii="Book Antiqua" w:hAnsi="Book Antiqua"/>
          <w:b/>
        </w:rPr>
        <w:t xml:space="preserve"> </w:t>
      </w:r>
      <w:r w:rsidR="00EB0415">
        <w:rPr>
          <w:rFonts w:ascii="Book Antiqua" w:hAnsi="Book Antiqua"/>
          <w:b/>
        </w:rPr>
        <w:t xml:space="preserve"> </w:t>
      </w:r>
      <w:r w:rsidRPr="00954445">
        <w:rPr>
          <w:rFonts w:ascii="Book Antiqua" w:hAnsi="Book Antiqua"/>
          <w:b/>
        </w:rPr>
        <w:t>is K</w:t>
      </w:r>
      <w:r w:rsidRPr="00954445">
        <w:rPr>
          <w:rFonts w:ascii="Book Antiqua" w:hAnsi="Book Antiqua"/>
          <w:b/>
          <w:vertAlign w:val="subscript"/>
        </w:rPr>
        <w:t>a</w:t>
      </w:r>
      <w:r w:rsidRPr="00954445">
        <w:rPr>
          <w:rFonts w:ascii="Book Antiqua" w:hAnsi="Book Antiqua"/>
          <w:b/>
        </w:rPr>
        <w:t xml:space="preserve">, then the equilibrium constant for the reaction </w:t>
      </w:r>
      <w:r w:rsidR="00960FE0" w:rsidRPr="00954445">
        <w:rPr>
          <w:rFonts w:ascii="Book Antiqua" w:hAnsi="Book Antiqua"/>
          <w:b/>
        </w:rPr>
        <w:t xml:space="preserve"> </w:t>
      </w:r>
      <w:r w:rsidRPr="00954445">
        <w:rPr>
          <w:rFonts w:ascii="Book Antiqua" w:hAnsi="Book Antiqua"/>
          <w:b/>
        </w:rPr>
        <w:t>H</w:t>
      </w:r>
      <w:r w:rsidRPr="00954445">
        <w:rPr>
          <w:rFonts w:ascii="Book Antiqua" w:hAnsi="Book Antiqua"/>
          <w:b/>
          <w:vertAlign w:val="subscript"/>
        </w:rPr>
        <w:t>3</w:t>
      </w:r>
      <w:r w:rsidRPr="00954445">
        <w:rPr>
          <w:rFonts w:ascii="Book Antiqua" w:hAnsi="Book Antiqua"/>
          <w:b/>
        </w:rPr>
        <w:t>O</w:t>
      </w:r>
      <w:r w:rsidRPr="00954445">
        <w:rPr>
          <w:rFonts w:ascii="Book Antiqua" w:hAnsi="Book Antiqua"/>
          <w:b/>
          <w:vertAlign w:val="superscript"/>
        </w:rPr>
        <w:t>+</w:t>
      </w:r>
      <w:r w:rsidRPr="00954445">
        <w:rPr>
          <w:rFonts w:ascii="Book Antiqua" w:hAnsi="Book Antiqua"/>
          <w:b/>
        </w:rPr>
        <w:t xml:space="preserve">  +  A</w:t>
      </w:r>
      <w:r w:rsidRPr="00954445">
        <w:rPr>
          <w:rFonts w:ascii="Book Antiqua" w:hAnsi="Book Antiqua"/>
          <w:b/>
          <w:vertAlign w:val="superscript"/>
        </w:rPr>
        <w:t>-</w:t>
      </w:r>
      <w:r w:rsidRPr="00954445">
        <w:rPr>
          <w:rFonts w:ascii="Book Antiqua" w:hAnsi="Book Antiqua"/>
          <w:b/>
        </w:rPr>
        <w:t xml:space="preserve"> </w:t>
      </w:r>
      <w:r w:rsidR="00960FE0" w:rsidRPr="00954445">
        <w:rPr>
          <w:rFonts w:ascii="Book Antiqua" w:hAnsi="Book Antiqua"/>
          <w:b/>
        </w:rPr>
        <w:t xml:space="preserve"> </w:t>
      </w:r>
      <w:r w:rsidRPr="00954445">
        <w:rPr>
          <w:rFonts w:ascii="Book Antiqua" w:hAnsi="Book Antiqua"/>
          <w:b/>
        </w:rPr>
        <w:sym w:font="Wingdings 3" w:char="F044"/>
      </w:r>
      <w:r w:rsidRPr="00954445">
        <w:rPr>
          <w:rFonts w:ascii="Book Antiqua" w:hAnsi="Book Antiqua"/>
          <w:b/>
        </w:rPr>
        <w:t xml:space="preserve"> HA  +  H</w:t>
      </w:r>
      <w:r w:rsidRPr="00954445">
        <w:rPr>
          <w:rFonts w:ascii="Book Antiqua" w:hAnsi="Book Antiqua"/>
          <w:b/>
          <w:vertAlign w:val="subscript"/>
        </w:rPr>
        <w:t>2</w:t>
      </w:r>
      <w:r w:rsidRPr="00954445">
        <w:rPr>
          <w:rFonts w:ascii="Book Antiqua" w:hAnsi="Book Antiqua"/>
          <w:b/>
        </w:rPr>
        <w:t xml:space="preserve">O </w:t>
      </w:r>
      <w:r w:rsidR="00960FE0" w:rsidRPr="00954445">
        <w:rPr>
          <w:rFonts w:ascii="Book Antiqua" w:hAnsi="Book Antiqua"/>
          <w:b/>
        </w:rPr>
        <w:t xml:space="preserve"> would be</w:t>
      </w:r>
    </w:p>
    <w:p w14:paraId="5BBD6EB9" w14:textId="0BCFE058" w:rsidR="00F9489C" w:rsidRPr="00A568DB" w:rsidRDefault="00960FE0" w:rsidP="00A568DB">
      <w:pPr>
        <w:spacing w:line="480" w:lineRule="auto"/>
        <w:ind w:left="567"/>
        <w:jc w:val="center"/>
        <w:rPr>
          <w:rFonts w:ascii="Book Antiqua" w:hAnsi="Book Antiqua"/>
          <w:b/>
        </w:rPr>
      </w:pPr>
      <w:r w:rsidRPr="00954445">
        <w:rPr>
          <w:rFonts w:ascii="Book Antiqua" w:hAnsi="Book Antiqua"/>
          <w:b/>
        </w:rPr>
        <w:t>K</w:t>
      </w:r>
      <w:r w:rsidRPr="00954445">
        <w:rPr>
          <w:rFonts w:ascii="Book Antiqua" w:hAnsi="Book Antiqua"/>
          <w:b/>
          <w:vertAlign w:val="subscript"/>
        </w:rPr>
        <w:t>a</w:t>
      </w:r>
      <w:r w:rsidRPr="00954445">
        <w:rPr>
          <w:rFonts w:ascii="Book Antiqua" w:hAnsi="Book Antiqua"/>
          <w:b/>
        </w:rPr>
        <w:tab/>
        <w:t>K</w:t>
      </w:r>
      <w:r w:rsidRPr="00954445">
        <w:rPr>
          <w:rFonts w:ascii="Book Antiqua" w:hAnsi="Book Antiqua"/>
          <w:b/>
          <w:vertAlign w:val="subscript"/>
        </w:rPr>
        <w:t>W</w:t>
      </w:r>
      <w:r w:rsidRPr="00954445">
        <w:rPr>
          <w:rFonts w:ascii="Book Antiqua" w:hAnsi="Book Antiqua"/>
          <w:b/>
        </w:rPr>
        <w:t>/K</w:t>
      </w:r>
      <w:r w:rsidRPr="00954445">
        <w:rPr>
          <w:rFonts w:ascii="Book Antiqua" w:hAnsi="Book Antiqua"/>
          <w:b/>
          <w:vertAlign w:val="subscript"/>
        </w:rPr>
        <w:t>a</w:t>
      </w:r>
      <w:r w:rsidRPr="00954445">
        <w:rPr>
          <w:rFonts w:ascii="Book Antiqua" w:hAnsi="Book Antiqua"/>
          <w:b/>
        </w:rPr>
        <w:tab/>
      </w:r>
      <w:r w:rsidRPr="00954445">
        <w:rPr>
          <w:rFonts w:ascii="Book Antiqua" w:hAnsi="Book Antiqua"/>
          <w:b/>
        </w:rPr>
        <w:tab/>
      </w:r>
      <w:r w:rsidRPr="00EE6CE1">
        <w:rPr>
          <w:rFonts w:ascii="Book Antiqua" w:hAnsi="Book Antiqua"/>
          <w:b/>
          <w:color w:val="C0504D" w:themeColor="accent2"/>
        </w:rPr>
        <w:t>1/K</w:t>
      </w:r>
      <w:r w:rsidRPr="00EE6CE1">
        <w:rPr>
          <w:rFonts w:ascii="Book Antiqua" w:hAnsi="Book Antiqua"/>
          <w:b/>
          <w:color w:val="C0504D" w:themeColor="accent2"/>
          <w:vertAlign w:val="subscript"/>
        </w:rPr>
        <w:t>a</w:t>
      </w:r>
      <w:r w:rsidRPr="00954445">
        <w:rPr>
          <w:rFonts w:ascii="Book Antiqua" w:hAnsi="Book Antiqua"/>
          <w:b/>
        </w:rPr>
        <w:tab/>
      </w:r>
      <w:r w:rsidRPr="00954445">
        <w:rPr>
          <w:rFonts w:ascii="Book Antiqua" w:hAnsi="Book Antiqua"/>
          <w:b/>
        </w:rPr>
        <w:tab/>
        <w:t>K</w:t>
      </w:r>
      <w:r w:rsidRPr="00954445">
        <w:rPr>
          <w:rFonts w:ascii="Book Antiqua" w:hAnsi="Book Antiqua"/>
          <w:b/>
          <w:vertAlign w:val="subscript"/>
        </w:rPr>
        <w:t>b</w:t>
      </w:r>
    </w:p>
    <w:p w14:paraId="5126C18F" w14:textId="098EEB32" w:rsidR="00E72988" w:rsidRDefault="003E0076" w:rsidP="003E0076">
      <w:pPr>
        <w:pStyle w:val="ListParagraph"/>
        <w:numPr>
          <w:ilvl w:val="1"/>
          <w:numId w:val="13"/>
        </w:numPr>
        <w:spacing w:line="360" w:lineRule="auto"/>
        <w:ind w:left="567"/>
        <w:rPr>
          <w:rFonts w:ascii="Book Antiqua" w:hAnsi="Book Antiqua"/>
          <w:b/>
          <w:bCs/>
          <w:color w:val="000000"/>
        </w:rPr>
      </w:pPr>
      <w:r>
        <w:rPr>
          <w:rFonts w:ascii="Book Antiqua" w:hAnsi="Book Antiqua"/>
          <w:b/>
          <w:bCs/>
          <w:color w:val="000000"/>
        </w:rPr>
        <w:t>For the majority of reactions, reaction rate is fastest when:</w:t>
      </w:r>
    </w:p>
    <w:p w14:paraId="45B50A4A" w14:textId="40DE4D56" w:rsidR="00501337" w:rsidRPr="00A568DB" w:rsidRDefault="003E0076" w:rsidP="00A568DB">
      <w:pPr>
        <w:spacing w:line="480" w:lineRule="auto"/>
        <w:ind w:left="207"/>
        <w:jc w:val="center"/>
        <w:rPr>
          <w:rFonts w:ascii="Book Antiqua" w:hAnsi="Book Antiqua"/>
          <w:b/>
          <w:bCs/>
          <w:color w:val="000000"/>
        </w:rPr>
      </w:pP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high, T low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high, T </w:t>
      </w:r>
      <w:r>
        <w:rPr>
          <w:rFonts w:ascii="Book Antiqua" w:hAnsi="Book Antiqua"/>
          <w:b/>
          <w:bCs/>
          <w:color w:val="000000"/>
        </w:rPr>
        <w:t xml:space="preserve">high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low, T </w:t>
      </w:r>
      <w:r>
        <w:rPr>
          <w:rFonts w:ascii="Book Antiqua" w:hAnsi="Book Antiqua"/>
          <w:b/>
          <w:bCs/>
          <w:color w:val="000000"/>
        </w:rPr>
        <w:t>low</w:t>
      </w:r>
      <w:r w:rsidR="000A49F7">
        <w:rPr>
          <w:rFonts w:ascii="Book Antiqua" w:hAnsi="Book Antiqua"/>
          <w:b/>
          <w:bCs/>
          <w:color w:val="000000"/>
        </w:rPr>
        <w:t xml:space="preserve">             </w:t>
      </w:r>
      <w:r w:rsidRPr="00EE6CE1">
        <w:rPr>
          <w:rFonts w:ascii="Book Antiqua" w:hAnsi="Book Antiqua"/>
          <w:b/>
          <w:bCs/>
          <w:color w:val="C0504D" w:themeColor="accent2"/>
        </w:rPr>
        <w:t>E</w:t>
      </w:r>
      <w:r w:rsidRPr="00EE6CE1">
        <w:rPr>
          <w:rFonts w:ascii="Book Antiqua" w:hAnsi="Book Antiqua"/>
          <w:b/>
          <w:bCs/>
          <w:color w:val="C0504D" w:themeColor="accent2"/>
          <w:vertAlign w:val="subscript"/>
        </w:rPr>
        <w:t>a</w:t>
      </w:r>
      <w:r w:rsidR="000A49F7" w:rsidRPr="00EE6CE1">
        <w:rPr>
          <w:rFonts w:ascii="Book Antiqua" w:hAnsi="Book Antiqua"/>
          <w:b/>
          <w:bCs/>
          <w:color w:val="C0504D" w:themeColor="accent2"/>
        </w:rPr>
        <w:t xml:space="preserve"> low, T </w:t>
      </w:r>
      <w:r w:rsidRPr="00EE6CE1">
        <w:rPr>
          <w:rFonts w:ascii="Book Antiqua" w:hAnsi="Book Antiqua"/>
          <w:b/>
          <w:bCs/>
          <w:color w:val="C0504D" w:themeColor="accent2"/>
        </w:rPr>
        <w:t>high</w:t>
      </w:r>
    </w:p>
    <w:p w14:paraId="69D7A3CB" w14:textId="7954F61C" w:rsidR="00D05709" w:rsidRPr="00954445" w:rsidRDefault="001226AD" w:rsidP="00E72988">
      <w:pPr>
        <w:pStyle w:val="ListParagraph"/>
        <w:numPr>
          <w:ilvl w:val="1"/>
          <w:numId w:val="13"/>
        </w:numPr>
        <w:spacing w:line="360" w:lineRule="auto"/>
        <w:ind w:left="567"/>
        <w:rPr>
          <w:rFonts w:ascii="Book Antiqua" w:hAnsi="Book Antiqua"/>
          <w:b/>
          <w:u w:val="single"/>
        </w:rPr>
      </w:pPr>
      <w:r>
        <w:rPr>
          <w:rFonts w:ascii="Book Antiqua" w:hAnsi="Book Antiqua"/>
          <w:b/>
        </w:rPr>
        <w:t>From the given mechanism, what is the overall reaction and its expected rate law?</w:t>
      </w:r>
    </w:p>
    <w:p w14:paraId="7F7A0F23" w14:textId="2D6C622C" w:rsidR="00A568DB" w:rsidRPr="00A568DB" w:rsidRDefault="00A568DB" w:rsidP="00A568DB">
      <w:pPr>
        <w:spacing w:line="360" w:lineRule="auto"/>
        <w:ind w:left="567"/>
        <w:rPr>
          <w:rFonts w:ascii="Book Antiqua" w:hAnsi="Book Antiqua"/>
          <w:b/>
          <w:vertAlign w:val="superscript"/>
        </w:rPr>
      </w:pPr>
      <w:r>
        <w:rPr>
          <w:rFonts w:ascii="Book Antiqua" w:hAnsi="Book Antiqua"/>
          <w:b/>
        </w:rPr>
        <w:t>Mechanism Step 1:</w:t>
      </w:r>
      <w:r>
        <w:rPr>
          <w:rFonts w:ascii="Book Antiqua" w:hAnsi="Book Antiqua"/>
          <w:b/>
        </w:rPr>
        <w:tab/>
        <w:t>CH</w:t>
      </w:r>
      <w:r w:rsidRPr="00A568DB">
        <w:rPr>
          <w:rFonts w:ascii="Book Antiqua" w:hAnsi="Book Antiqua"/>
          <w:b/>
          <w:vertAlign w:val="subscript"/>
        </w:rPr>
        <w:t>4</w:t>
      </w:r>
      <w:r>
        <w:rPr>
          <w:rFonts w:ascii="Book Antiqua" w:hAnsi="Book Antiqua"/>
          <w:b/>
        </w:rPr>
        <w:t xml:space="preserve"> +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 + 2H</w:t>
      </w:r>
      <w:r w:rsidRPr="00A568DB">
        <w:rPr>
          <w:rFonts w:ascii="Book Antiqua" w:hAnsi="Book Antiqua"/>
          <w:b/>
          <w:vertAlign w:val="subscript"/>
        </w:rPr>
        <w:t>2</w:t>
      </w:r>
      <w:r>
        <w:rPr>
          <w:rFonts w:ascii="Book Antiqua" w:hAnsi="Book Antiqua"/>
          <w:b/>
        </w:rPr>
        <w:t>O</w:t>
      </w:r>
      <w:r>
        <w:rPr>
          <w:rFonts w:ascii="Book Antiqua" w:hAnsi="Book Antiqua"/>
          <w:b/>
        </w:rPr>
        <w:tab/>
      </w:r>
      <w:r>
        <w:rPr>
          <w:rFonts w:ascii="Book Antiqua" w:hAnsi="Book Antiqua"/>
          <w:b/>
        </w:rPr>
        <w:tab/>
        <w:t>k</w:t>
      </w:r>
      <w:r>
        <w:rPr>
          <w:rFonts w:ascii="Book Antiqua" w:hAnsi="Book Antiqua"/>
          <w:b/>
          <w:vertAlign w:val="subscript"/>
        </w:rPr>
        <w:t>1</w:t>
      </w:r>
      <w:r>
        <w:rPr>
          <w:rFonts w:ascii="Book Antiqua" w:hAnsi="Book Antiqua"/>
          <w:b/>
        </w:rPr>
        <w:t xml:space="preserve"> = 1.1x10</w:t>
      </w:r>
      <w:r>
        <w:rPr>
          <w:rFonts w:ascii="Book Antiqua" w:hAnsi="Book Antiqua"/>
          <w:b/>
          <w:vertAlign w:val="superscript"/>
        </w:rPr>
        <w:t>4</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6BC69CDA" w14:textId="1C2E409A" w:rsidR="00A568DB" w:rsidRDefault="00A568DB" w:rsidP="00A568DB">
      <w:pPr>
        <w:spacing w:line="360" w:lineRule="auto"/>
        <w:ind w:left="567"/>
        <w:rPr>
          <w:rFonts w:ascii="Book Antiqua" w:hAnsi="Book Antiqua"/>
          <w:b/>
          <w:vertAlign w:val="superscript"/>
        </w:rPr>
      </w:pPr>
      <w:r>
        <w:rPr>
          <w:rFonts w:ascii="Book Antiqua" w:hAnsi="Book Antiqua"/>
          <w:b/>
        </w:rPr>
        <w:t>Mechanism Step 2:</w:t>
      </w:r>
      <w:r>
        <w:rPr>
          <w:rFonts w:ascii="Book Antiqua" w:hAnsi="Book Antiqua"/>
          <w:b/>
        </w:rPr>
        <w:tab/>
        <w:t>CO +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w:t>
      </w:r>
      <w:r w:rsidRPr="00A568DB">
        <w:rPr>
          <w:rFonts w:ascii="Book Antiqua" w:hAnsi="Book Antiqua"/>
          <w:b/>
          <w:vertAlign w:val="subscript"/>
        </w:rPr>
        <w:t>2</w:t>
      </w:r>
      <w:r>
        <w:rPr>
          <w:rFonts w:ascii="Book Antiqua" w:hAnsi="Book Antiqua"/>
          <w:b/>
        </w:rPr>
        <w:tab/>
      </w:r>
      <w:r>
        <w:rPr>
          <w:rFonts w:ascii="Book Antiqua" w:hAnsi="Book Antiqua"/>
          <w:b/>
        </w:rPr>
        <w:tab/>
      </w:r>
      <w:r>
        <w:rPr>
          <w:rFonts w:ascii="Book Antiqua" w:hAnsi="Book Antiqua"/>
          <w:b/>
          <w:vertAlign w:val="subscript"/>
        </w:rPr>
        <w:tab/>
      </w:r>
      <w:r>
        <w:rPr>
          <w:rFonts w:ascii="Book Antiqua" w:hAnsi="Book Antiqua"/>
          <w:b/>
        </w:rPr>
        <w:t>k</w:t>
      </w:r>
      <w:r>
        <w:rPr>
          <w:rFonts w:ascii="Book Antiqua" w:hAnsi="Book Antiqua"/>
          <w:b/>
          <w:vertAlign w:val="subscript"/>
        </w:rPr>
        <w:t>2</w:t>
      </w:r>
      <w:r>
        <w:rPr>
          <w:rFonts w:ascii="Book Antiqua" w:hAnsi="Book Antiqua"/>
          <w:b/>
        </w:rPr>
        <w:t xml:space="preserve"> = 6.3x10</w:t>
      </w:r>
      <w:r>
        <w:rPr>
          <w:rFonts w:ascii="Book Antiqua" w:hAnsi="Book Antiqua"/>
          <w:b/>
          <w:vertAlign w:val="superscript"/>
        </w:rPr>
        <w:t>7</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22B0F903" w14:textId="664BF0E3" w:rsidR="00DF54CE" w:rsidRDefault="00DF54CE" w:rsidP="00DF54CE">
      <w:pPr>
        <w:spacing w:line="360" w:lineRule="auto"/>
        <w:ind w:left="567"/>
        <w:rPr>
          <w:rFonts w:ascii="Book Antiqua" w:hAnsi="Book Antiqua"/>
          <w:b/>
        </w:rPr>
      </w:pPr>
      <w:r>
        <w:rPr>
          <w:rFonts w:ascii="Book Antiqua" w:hAnsi="Book Antiqua"/>
          <w:b/>
        </w:rPr>
        <w:t>Overall Reaction:</w:t>
      </w:r>
      <w:r>
        <w:rPr>
          <w:rFonts w:ascii="Book Antiqua" w:hAnsi="Book Antiqua"/>
          <w:b/>
        </w:rPr>
        <w:tab/>
        <w:t>__</w:t>
      </w:r>
      <w:r w:rsidR="001C5546" w:rsidRPr="001C5546">
        <w:rPr>
          <w:rFonts w:ascii="Book Antiqua" w:hAnsi="Book Antiqua"/>
          <w:b/>
        </w:rPr>
        <w:t xml:space="preserve"> </w:t>
      </w:r>
      <w:r w:rsidR="001C5546" w:rsidRPr="00EE6CE1">
        <w:rPr>
          <w:rFonts w:ascii="Book Antiqua" w:hAnsi="Book Antiqua"/>
          <w:b/>
          <w:color w:val="C0504D" w:themeColor="accent2"/>
        </w:rPr>
        <w:t>CH</w:t>
      </w:r>
      <w:r w:rsidR="001C5546" w:rsidRPr="00EE6CE1">
        <w:rPr>
          <w:rFonts w:ascii="Book Antiqua" w:hAnsi="Book Antiqua"/>
          <w:b/>
          <w:color w:val="C0504D" w:themeColor="accent2"/>
          <w:vertAlign w:val="subscript"/>
        </w:rPr>
        <w:t>4</w:t>
      </w:r>
      <w:r w:rsidR="001C5546" w:rsidRPr="00EE6CE1">
        <w:rPr>
          <w:rFonts w:ascii="Book Antiqua" w:hAnsi="Book Antiqua"/>
          <w:b/>
          <w:color w:val="C0504D" w:themeColor="accent2"/>
        </w:rPr>
        <w:t xml:space="preserve"> + 2O</w:t>
      </w:r>
      <w:r w:rsidR="001C5546" w:rsidRPr="00EE6CE1">
        <w:rPr>
          <w:rFonts w:ascii="Book Antiqua" w:hAnsi="Book Antiqua"/>
          <w:b/>
          <w:color w:val="C0504D" w:themeColor="accent2"/>
          <w:vertAlign w:val="subscript"/>
        </w:rPr>
        <w:t>2</w:t>
      </w:r>
      <w:r w:rsidR="001C5546" w:rsidRPr="00EE6CE1">
        <w:rPr>
          <w:rFonts w:ascii="Book Antiqua" w:hAnsi="Book Antiqua"/>
          <w:b/>
          <w:color w:val="C0504D" w:themeColor="accent2"/>
        </w:rPr>
        <w:t xml:space="preserve"> </w:t>
      </w:r>
      <w:r w:rsidR="001C5546" w:rsidRPr="00EE6CE1">
        <w:rPr>
          <w:rFonts w:ascii="Book Antiqua" w:hAnsi="Book Antiqua"/>
          <w:b/>
          <w:color w:val="C0504D" w:themeColor="accent2"/>
        </w:rPr>
        <w:sym w:font="Wingdings 3" w:char="F067"/>
      </w:r>
      <w:r w:rsidR="001C5546" w:rsidRPr="00EE6CE1">
        <w:rPr>
          <w:rFonts w:ascii="Book Antiqua" w:hAnsi="Book Antiqua"/>
          <w:b/>
          <w:color w:val="C0504D" w:themeColor="accent2"/>
        </w:rPr>
        <w:t xml:space="preserve"> CO</w:t>
      </w:r>
      <w:r w:rsidR="001C5546" w:rsidRPr="00EE6CE1">
        <w:rPr>
          <w:rFonts w:ascii="Book Antiqua" w:hAnsi="Book Antiqua"/>
          <w:b/>
          <w:color w:val="C0504D" w:themeColor="accent2"/>
          <w:vertAlign w:val="subscript"/>
        </w:rPr>
        <w:t>2</w:t>
      </w:r>
      <w:r w:rsidR="001C5546" w:rsidRPr="00EE6CE1">
        <w:rPr>
          <w:rFonts w:ascii="Book Antiqua" w:hAnsi="Book Antiqua"/>
          <w:b/>
          <w:color w:val="C0504D" w:themeColor="accent2"/>
        </w:rPr>
        <w:t xml:space="preserve"> + 2H</w:t>
      </w:r>
      <w:r w:rsidR="001C5546" w:rsidRPr="00EE6CE1">
        <w:rPr>
          <w:rFonts w:ascii="Book Antiqua" w:hAnsi="Book Antiqua"/>
          <w:b/>
          <w:color w:val="C0504D" w:themeColor="accent2"/>
          <w:vertAlign w:val="subscript"/>
        </w:rPr>
        <w:t>2</w:t>
      </w:r>
      <w:r w:rsidR="001C5546" w:rsidRPr="00EE6CE1">
        <w:rPr>
          <w:rFonts w:ascii="Book Antiqua" w:hAnsi="Book Antiqua"/>
          <w:b/>
          <w:color w:val="C0504D" w:themeColor="accent2"/>
        </w:rPr>
        <w:t>O</w:t>
      </w:r>
      <w:r w:rsidR="001C5546">
        <w:rPr>
          <w:rFonts w:ascii="Book Antiqua" w:hAnsi="Book Antiqua"/>
          <w:b/>
        </w:rPr>
        <w:t xml:space="preserve"> __</w:t>
      </w:r>
      <w:r>
        <w:rPr>
          <w:rFonts w:ascii="Book Antiqua" w:hAnsi="Book Antiqua"/>
          <w:b/>
        </w:rPr>
        <w:t>_</w:t>
      </w:r>
      <w:r>
        <w:rPr>
          <w:rFonts w:ascii="Book Antiqua" w:hAnsi="Book Antiqua"/>
          <w:b/>
        </w:rPr>
        <w:tab/>
        <w:t>rate = _</w:t>
      </w:r>
      <w:r w:rsidR="001C5546" w:rsidRPr="00EE6CE1">
        <w:rPr>
          <w:rFonts w:ascii="Book Antiqua" w:hAnsi="Book Antiqua"/>
          <w:b/>
          <w:color w:val="C0504D" w:themeColor="accent2"/>
        </w:rPr>
        <w:t>k</w:t>
      </w:r>
      <w:r w:rsidR="001C5546" w:rsidRPr="00EE6CE1">
        <w:rPr>
          <w:rFonts w:ascii="Book Antiqua" w:hAnsi="Book Antiqua"/>
          <w:b/>
          <w:color w:val="C0504D" w:themeColor="accent2"/>
          <w:vertAlign w:val="subscript"/>
        </w:rPr>
        <w:t>1</w:t>
      </w:r>
      <w:r w:rsidR="001C5546" w:rsidRPr="00EE6CE1">
        <w:rPr>
          <w:rFonts w:ascii="Book Antiqua" w:hAnsi="Book Antiqua"/>
          <w:b/>
          <w:color w:val="C0504D" w:themeColor="accent2"/>
        </w:rPr>
        <w:t>[CH</w:t>
      </w:r>
      <w:r w:rsidR="001C5546" w:rsidRPr="00EE6CE1">
        <w:rPr>
          <w:rFonts w:ascii="Book Antiqua" w:hAnsi="Book Antiqua"/>
          <w:b/>
          <w:color w:val="C0504D" w:themeColor="accent2"/>
          <w:vertAlign w:val="subscript"/>
        </w:rPr>
        <w:t>4</w:t>
      </w:r>
      <w:r w:rsidR="001C5546" w:rsidRPr="00EE6CE1">
        <w:rPr>
          <w:rFonts w:ascii="Book Antiqua" w:hAnsi="Book Antiqua"/>
          <w:b/>
          <w:color w:val="C0504D" w:themeColor="accent2"/>
        </w:rPr>
        <w:t>][O</w:t>
      </w:r>
      <w:r w:rsidR="001C5546" w:rsidRPr="00EE6CE1">
        <w:rPr>
          <w:rFonts w:ascii="Book Antiqua" w:hAnsi="Book Antiqua"/>
          <w:b/>
          <w:color w:val="C0504D" w:themeColor="accent2"/>
          <w:vertAlign w:val="subscript"/>
        </w:rPr>
        <w:t>2</w:t>
      </w:r>
      <w:r w:rsidR="001C5546" w:rsidRPr="00EE6CE1">
        <w:rPr>
          <w:rFonts w:ascii="Book Antiqua" w:hAnsi="Book Antiqua"/>
          <w:b/>
          <w:color w:val="C0504D" w:themeColor="accent2"/>
        </w:rPr>
        <w:t>]</w:t>
      </w:r>
      <w:r>
        <w:rPr>
          <w:rFonts w:ascii="Book Antiqua" w:hAnsi="Book Antiqua"/>
          <w:b/>
        </w:rPr>
        <w:t>_______</w:t>
      </w:r>
    </w:p>
    <w:p w14:paraId="098AF285" w14:textId="77777777" w:rsidR="00823F4F" w:rsidRDefault="00823F4F" w:rsidP="00882FF5">
      <w:pPr>
        <w:ind w:left="567"/>
        <w:jc w:val="both"/>
        <w:rPr>
          <w:rFonts w:ascii="Book Antiqua" w:hAnsi="Book Antiqua"/>
          <w:b/>
          <w:color w:val="FF0000"/>
        </w:rPr>
      </w:pPr>
    </w:p>
    <w:p w14:paraId="2304BA59" w14:textId="2B63D823" w:rsidR="00A568DB" w:rsidRPr="00EE6CE1" w:rsidRDefault="00882FF5" w:rsidP="00882FF5">
      <w:pPr>
        <w:ind w:left="567"/>
        <w:jc w:val="both"/>
        <w:rPr>
          <w:rFonts w:ascii="Book Antiqua" w:hAnsi="Book Antiqua"/>
          <w:b/>
          <w:color w:val="C0504D" w:themeColor="accent2"/>
        </w:rPr>
      </w:pPr>
      <w:r w:rsidRPr="00EE6CE1">
        <w:rPr>
          <w:rFonts w:ascii="Book Antiqua" w:hAnsi="Book Antiqua"/>
          <w:b/>
          <w:color w:val="C0504D" w:themeColor="accent2"/>
        </w:rPr>
        <w:t>Notice that, while the overall reaction works, the individual steps aren’t balanced – indicating that there is something wrong with the proposed mechanism. In fact, I actually grabbed this problem from an old exam question where Part (b) of the question was: “ok, it’s wrong…now go fix it so it works”. So, if you went ahead and did this, then you’ll also get the points. Once “fixed”, it looks like this:</w:t>
      </w:r>
    </w:p>
    <w:p w14:paraId="2F3BFCF4" w14:textId="77777777" w:rsidR="00882FF5" w:rsidRDefault="00882FF5" w:rsidP="00A568DB">
      <w:pPr>
        <w:ind w:left="567"/>
        <w:rPr>
          <w:rFonts w:ascii="Book Antiqua" w:hAnsi="Book Antiqua"/>
          <w:b/>
        </w:rPr>
      </w:pPr>
    </w:p>
    <w:p w14:paraId="7AF2CB71" w14:textId="6CFE8FD0" w:rsidR="00882FF5" w:rsidRPr="00A568DB" w:rsidRDefault="00882FF5" w:rsidP="00882FF5">
      <w:pPr>
        <w:spacing w:line="360" w:lineRule="auto"/>
        <w:ind w:left="567"/>
        <w:rPr>
          <w:rFonts w:ascii="Book Antiqua" w:hAnsi="Book Antiqua"/>
          <w:b/>
          <w:vertAlign w:val="superscript"/>
        </w:rPr>
      </w:pPr>
      <w:r>
        <w:rPr>
          <w:rFonts w:ascii="Book Antiqua" w:hAnsi="Book Antiqua"/>
          <w:b/>
        </w:rPr>
        <w:t>Mechanism Step 1:</w:t>
      </w:r>
      <w:r>
        <w:rPr>
          <w:rFonts w:ascii="Book Antiqua" w:hAnsi="Book Antiqua"/>
          <w:b/>
        </w:rPr>
        <w:tab/>
        <w:t>CH</w:t>
      </w:r>
      <w:r w:rsidRPr="00A568DB">
        <w:rPr>
          <w:rFonts w:ascii="Book Antiqua" w:hAnsi="Book Antiqua"/>
          <w:b/>
          <w:vertAlign w:val="subscript"/>
        </w:rPr>
        <w:t>4</w:t>
      </w:r>
      <w:r>
        <w:rPr>
          <w:rFonts w:ascii="Book Antiqua" w:hAnsi="Book Antiqua"/>
          <w:b/>
        </w:rPr>
        <w:t xml:space="preserve"> + </w:t>
      </w:r>
      <w:r w:rsidRPr="00EE6CE1">
        <w:rPr>
          <w:rFonts w:ascii="Book Antiqua" w:hAnsi="Book Antiqua"/>
          <w:b/>
          <w:color w:val="C0504D" w:themeColor="accent2"/>
          <w:vertAlign w:val="superscript"/>
        </w:rPr>
        <w:t>3</w:t>
      </w:r>
      <w:r w:rsidRPr="00EE6CE1">
        <w:rPr>
          <w:rFonts w:ascii="Book Antiqua" w:hAnsi="Book Antiqua"/>
          <w:b/>
          <w:color w:val="C0504D" w:themeColor="accent2"/>
        </w:rPr>
        <w:t>/</w:t>
      </w:r>
      <w:r w:rsidRPr="00EE6CE1">
        <w:rPr>
          <w:rFonts w:ascii="Book Antiqua" w:hAnsi="Book Antiqua"/>
          <w:b/>
          <w:color w:val="C0504D" w:themeColor="accent2"/>
          <w:vertAlign w:val="subscript"/>
        </w:rPr>
        <w:t>2</w:t>
      </w:r>
      <w:r>
        <w:rPr>
          <w:rFonts w:ascii="Book Antiqua" w:hAnsi="Book Antiqua"/>
          <w:b/>
        </w:rPr>
        <w:t xml:space="preserve">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 + 2H</w:t>
      </w:r>
      <w:r w:rsidRPr="00A568DB">
        <w:rPr>
          <w:rFonts w:ascii="Book Antiqua" w:hAnsi="Book Antiqua"/>
          <w:b/>
          <w:vertAlign w:val="subscript"/>
        </w:rPr>
        <w:t>2</w:t>
      </w:r>
      <w:r w:rsidR="00823F4F">
        <w:rPr>
          <w:rFonts w:ascii="Book Antiqua" w:hAnsi="Book Antiqua"/>
          <w:b/>
        </w:rPr>
        <w:t>O</w:t>
      </w:r>
      <w:r w:rsidR="00823F4F">
        <w:rPr>
          <w:rFonts w:ascii="Book Antiqua" w:hAnsi="Book Antiqua"/>
          <w:b/>
        </w:rPr>
        <w:tab/>
      </w:r>
      <w:r>
        <w:rPr>
          <w:rFonts w:ascii="Book Antiqua" w:hAnsi="Book Antiqua"/>
          <w:b/>
        </w:rPr>
        <w:t>k</w:t>
      </w:r>
      <w:r>
        <w:rPr>
          <w:rFonts w:ascii="Book Antiqua" w:hAnsi="Book Antiqua"/>
          <w:b/>
          <w:vertAlign w:val="subscript"/>
        </w:rPr>
        <w:t>1</w:t>
      </w:r>
      <w:r>
        <w:rPr>
          <w:rFonts w:ascii="Book Antiqua" w:hAnsi="Book Antiqua"/>
          <w:b/>
        </w:rPr>
        <w:t xml:space="preserve"> = 1.1x10</w:t>
      </w:r>
      <w:r>
        <w:rPr>
          <w:rFonts w:ascii="Book Antiqua" w:hAnsi="Book Antiqua"/>
          <w:b/>
          <w:vertAlign w:val="superscript"/>
        </w:rPr>
        <w:t>4</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4F739C6B" w14:textId="0828A6D2" w:rsidR="00882FF5" w:rsidRDefault="00882FF5" w:rsidP="00882FF5">
      <w:pPr>
        <w:spacing w:line="360" w:lineRule="auto"/>
        <w:ind w:left="567"/>
        <w:rPr>
          <w:rFonts w:ascii="Book Antiqua" w:hAnsi="Book Antiqua"/>
          <w:b/>
          <w:vertAlign w:val="superscript"/>
        </w:rPr>
      </w:pPr>
      <w:r>
        <w:rPr>
          <w:rFonts w:ascii="Book Antiqua" w:hAnsi="Book Antiqua"/>
          <w:b/>
        </w:rPr>
        <w:t>Mechanism Step 2:</w:t>
      </w:r>
      <w:r>
        <w:rPr>
          <w:rFonts w:ascii="Book Antiqua" w:hAnsi="Book Antiqua"/>
          <w:b/>
        </w:rPr>
        <w:tab/>
        <w:t>CO +</w:t>
      </w:r>
      <w:r w:rsidRPr="00EE6CE1">
        <w:rPr>
          <w:rFonts w:ascii="Book Antiqua" w:hAnsi="Book Antiqua"/>
          <w:b/>
          <w:color w:val="C0504D" w:themeColor="accent2"/>
        </w:rPr>
        <w:t xml:space="preserve"> ½</w:t>
      </w:r>
      <w:r>
        <w:rPr>
          <w:rFonts w:ascii="Book Antiqua" w:hAnsi="Book Antiqua"/>
          <w:b/>
        </w:rPr>
        <w:t xml:space="preserve">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w:t>
      </w:r>
      <w:r w:rsidRPr="00A568DB">
        <w:rPr>
          <w:rFonts w:ascii="Book Antiqua" w:hAnsi="Book Antiqua"/>
          <w:b/>
          <w:vertAlign w:val="subscript"/>
        </w:rPr>
        <w:t>2</w:t>
      </w:r>
      <w:r>
        <w:rPr>
          <w:rFonts w:ascii="Book Antiqua" w:hAnsi="Book Antiqua"/>
          <w:b/>
        </w:rPr>
        <w:tab/>
      </w:r>
      <w:r>
        <w:rPr>
          <w:rFonts w:ascii="Book Antiqua" w:hAnsi="Book Antiqua"/>
          <w:b/>
        </w:rPr>
        <w:tab/>
      </w:r>
      <w:r>
        <w:rPr>
          <w:rFonts w:ascii="Book Antiqua" w:hAnsi="Book Antiqua"/>
          <w:b/>
          <w:vertAlign w:val="subscript"/>
        </w:rPr>
        <w:tab/>
      </w:r>
      <w:r>
        <w:rPr>
          <w:rFonts w:ascii="Book Antiqua" w:hAnsi="Book Antiqua"/>
          <w:b/>
        </w:rPr>
        <w:t>k</w:t>
      </w:r>
      <w:r>
        <w:rPr>
          <w:rFonts w:ascii="Book Antiqua" w:hAnsi="Book Antiqua"/>
          <w:b/>
          <w:vertAlign w:val="subscript"/>
        </w:rPr>
        <w:t>2</w:t>
      </w:r>
      <w:r>
        <w:rPr>
          <w:rFonts w:ascii="Book Antiqua" w:hAnsi="Book Antiqua"/>
          <w:b/>
        </w:rPr>
        <w:t xml:space="preserve"> = 6.3x10</w:t>
      </w:r>
      <w:r>
        <w:rPr>
          <w:rFonts w:ascii="Book Antiqua" w:hAnsi="Book Antiqua"/>
          <w:b/>
          <w:vertAlign w:val="superscript"/>
        </w:rPr>
        <w:t>7</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2144A424" w14:textId="1A947ABE" w:rsidR="00882FF5" w:rsidRDefault="00882FF5" w:rsidP="00882FF5">
      <w:pPr>
        <w:spacing w:line="360" w:lineRule="auto"/>
        <w:ind w:left="567"/>
        <w:rPr>
          <w:rFonts w:ascii="Book Antiqua" w:hAnsi="Book Antiqua"/>
          <w:b/>
        </w:rPr>
      </w:pPr>
      <w:r>
        <w:rPr>
          <w:rFonts w:ascii="Book Antiqua" w:hAnsi="Book Antiqua"/>
          <w:b/>
        </w:rPr>
        <w:t>Overall Reaction:</w:t>
      </w:r>
      <w:r>
        <w:rPr>
          <w:rFonts w:ascii="Book Antiqua" w:hAnsi="Book Antiqua"/>
          <w:b/>
        </w:rPr>
        <w:tab/>
        <w:t>__</w:t>
      </w:r>
      <w:r w:rsidRPr="001C5546">
        <w:rPr>
          <w:rFonts w:ascii="Book Antiqua" w:hAnsi="Book Antiqua"/>
          <w:b/>
        </w:rPr>
        <w:t xml:space="preserve"> </w:t>
      </w:r>
      <w:r w:rsidRPr="00EE6CE1">
        <w:rPr>
          <w:rFonts w:ascii="Book Antiqua" w:hAnsi="Book Antiqua"/>
          <w:b/>
          <w:color w:val="C0504D" w:themeColor="accent2"/>
        </w:rPr>
        <w:t>CH</w:t>
      </w:r>
      <w:r w:rsidRPr="00EE6CE1">
        <w:rPr>
          <w:rFonts w:ascii="Book Antiqua" w:hAnsi="Book Antiqua"/>
          <w:b/>
          <w:color w:val="C0504D" w:themeColor="accent2"/>
          <w:vertAlign w:val="subscript"/>
        </w:rPr>
        <w:t>4</w:t>
      </w:r>
      <w:r w:rsidRPr="00EE6CE1">
        <w:rPr>
          <w:rFonts w:ascii="Book Antiqua" w:hAnsi="Book Antiqua"/>
          <w:b/>
          <w:color w:val="C0504D" w:themeColor="accent2"/>
        </w:rPr>
        <w:t xml:space="preserve"> + 2O</w:t>
      </w:r>
      <w:r w:rsidRPr="00EE6CE1">
        <w:rPr>
          <w:rFonts w:ascii="Book Antiqua" w:hAnsi="Book Antiqua"/>
          <w:b/>
          <w:color w:val="C0504D" w:themeColor="accent2"/>
          <w:vertAlign w:val="subscript"/>
        </w:rPr>
        <w:t>2</w:t>
      </w:r>
      <w:r w:rsidRPr="00EE6CE1">
        <w:rPr>
          <w:rFonts w:ascii="Book Antiqua" w:hAnsi="Book Antiqua"/>
          <w:b/>
          <w:color w:val="C0504D" w:themeColor="accent2"/>
        </w:rPr>
        <w:t xml:space="preserve"> </w:t>
      </w:r>
      <w:r w:rsidRPr="00EE6CE1">
        <w:rPr>
          <w:rFonts w:ascii="Book Antiqua" w:hAnsi="Book Antiqua"/>
          <w:b/>
          <w:color w:val="C0504D" w:themeColor="accent2"/>
        </w:rPr>
        <w:sym w:font="Wingdings 3" w:char="F067"/>
      </w:r>
      <w:r w:rsidRPr="00EE6CE1">
        <w:rPr>
          <w:rFonts w:ascii="Book Antiqua" w:hAnsi="Book Antiqua"/>
          <w:b/>
          <w:color w:val="C0504D" w:themeColor="accent2"/>
        </w:rPr>
        <w:t xml:space="preserve"> CO</w:t>
      </w:r>
      <w:r w:rsidRPr="00EE6CE1">
        <w:rPr>
          <w:rFonts w:ascii="Book Antiqua" w:hAnsi="Book Antiqua"/>
          <w:b/>
          <w:color w:val="C0504D" w:themeColor="accent2"/>
          <w:vertAlign w:val="subscript"/>
        </w:rPr>
        <w:t>2</w:t>
      </w:r>
      <w:r w:rsidRPr="00EE6CE1">
        <w:rPr>
          <w:rFonts w:ascii="Book Antiqua" w:hAnsi="Book Antiqua"/>
          <w:b/>
          <w:color w:val="C0504D" w:themeColor="accent2"/>
        </w:rPr>
        <w:t xml:space="preserve"> + 2H</w:t>
      </w:r>
      <w:r w:rsidRPr="00EE6CE1">
        <w:rPr>
          <w:rFonts w:ascii="Book Antiqua" w:hAnsi="Book Antiqua"/>
          <w:b/>
          <w:color w:val="C0504D" w:themeColor="accent2"/>
          <w:vertAlign w:val="subscript"/>
        </w:rPr>
        <w:t>2</w:t>
      </w:r>
      <w:r w:rsidRPr="00EE6CE1">
        <w:rPr>
          <w:rFonts w:ascii="Book Antiqua" w:hAnsi="Book Antiqua"/>
          <w:b/>
          <w:color w:val="C0504D" w:themeColor="accent2"/>
        </w:rPr>
        <w:t>O</w:t>
      </w:r>
      <w:r>
        <w:rPr>
          <w:rFonts w:ascii="Book Antiqua" w:hAnsi="Book Antiqua"/>
          <w:b/>
        </w:rPr>
        <w:t xml:space="preserve"> ___</w:t>
      </w:r>
      <w:r>
        <w:rPr>
          <w:rFonts w:ascii="Book Antiqua" w:hAnsi="Book Antiqua"/>
          <w:b/>
        </w:rPr>
        <w:tab/>
        <w:t>rate = _</w:t>
      </w:r>
      <w:r w:rsidRPr="00EE6CE1">
        <w:rPr>
          <w:rFonts w:ascii="Book Antiqua" w:hAnsi="Book Antiqua"/>
          <w:b/>
          <w:color w:val="C0504D" w:themeColor="accent2"/>
        </w:rPr>
        <w:t>k</w:t>
      </w:r>
      <w:r w:rsidRPr="00EE6CE1">
        <w:rPr>
          <w:rFonts w:ascii="Book Antiqua" w:hAnsi="Book Antiqua"/>
          <w:b/>
          <w:color w:val="C0504D" w:themeColor="accent2"/>
          <w:vertAlign w:val="subscript"/>
        </w:rPr>
        <w:t>1</w:t>
      </w:r>
      <w:r w:rsidRPr="00EE6CE1">
        <w:rPr>
          <w:rFonts w:ascii="Book Antiqua" w:hAnsi="Book Antiqua"/>
          <w:b/>
          <w:color w:val="C0504D" w:themeColor="accent2"/>
        </w:rPr>
        <w:t>[CH</w:t>
      </w:r>
      <w:r w:rsidRPr="00EE6CE1">
        <w:rPr>
          <w:rFonts w:ascii="Book Antiqua" w:hAnsi="Book Antiqua"/>
          <w:b/>
          <w:color w:val="C0504D" w:themeColor="accent2"/>
          <w:vertAlign w:val="subscript"/>
        </w:rPr>
        <w:t>4</w:t>
      </w:r>
      <w:r w:rsidRPr="00EE6CE1">
        <w:rPr>
          <w:rFonts w:ascii="Book Antiqua" w:hAnsi="Book Antiqua"/>
          <w:b/>
          <w:color w:val="C0504D" w:themeColor="accent2"/>
        </w:rPr>
        <w:t>][O</w:t>
      </w:r>
      <w:r w:rsidRPr="00EE6CE1">
        <w:rPr>
          <w:rFonts w:ascii="Book Antiqua" w:hAnsi="Book Antiqua"/>
          <w:b/>
          <w:color w:val="C0504D" w:themeColor="accent2"/>
          <w:vertAlign w:val="subscript"/>
        </w:rPr>
        <w:t>2</w:t>
      </w:r>
      <w:r w:rsidRPr="00EE6CE1">
        <w:rPr>
          <w:rFonts w:ascii="Book Antiqua" w:hAnsi="Book Antiqua"/>
          <w:b/>
          <w:color w:val="C0504D" w:themeColor="accent2"/>
        </w:rPr>
        <w:t>]</w:t>
      </w:r>
      <w:r w:rsidRPr="00EE6CE1">
        <w:rPr>
          <w:rFonts w:ascii="Book Antiqua" w:hAnsi="Book Antiqua"/>
          <w:b/>
          <w:color w:val="C0504D" w:themeColor="accent2"/>
          <w:vertAlign w:val="superscript"/>
        </w:rPr>
        <w:t>3/2</w:t>
      </w:r>
      <w:r>
        <w:rPr>
          <w:rFonts w:ascii="Book Antiqua" w:hAnsi="Book Antiqua"/>
          <w:b/>
        </w:rPr>
        <w:t>_______</w:t>
      </w:r>
    </w:p>
    <w:p w14:paraId="0BEE00D5" w14:textId="1A314223" w:rsidR="00882FF5" w:rsidRPr="00EE6CE1" w:rsidRDefault="00EE6CE1" w:rsidP="00EE6CE1">
      <w:pPr>
        <w:ind w:left="567"/>
        <w:jc w:val="center"/>
        <w:rPr>
          <w:rFonts w:ascii="Book Antiqua" w:hAnsi="Book Antiqua"/>
          <w:b/>
          <w:color w:val="C0504D" w:themeColor="accent2"/>
        </w:rPr>
      </w:pPr>
      <w:r>
        <w:rPr>
          <w:rFonts w:ascii="Book Antiqua" w:hAnsi="Book Antiqua"/>
          <w:b/>
          <w:bCs/>
          <w:color w:val="C0504D" w:themeColor="accent2"/>
        </w:rPr>
        <w:t>*</w:t>
      </w:r>
      <w:r w:rsidRPr="00EE6CE1">
        <w:rPr>
          <w:rFonts w:ascii="Book Antiqua" w:hAnsi="Book Antiqua"/>
          <w:b/>
          <w:bCs/>
          <w:color w:val="C0504D" w:themeColor="accent2"/>
        </w:rPr>
        <w:t>Both answers will be marked as correct!</w:t>
      </w:r>
      <w:r>
        <w:rPr>
          <w:rFonts w:ascii="Book Antiqua" w:hAnsi="Book Antiqua"/>
          <w:b/>
          <w:color w:val="C0504D" w:themeColor="accent2"/>
        </w:rPr>
        <w:t>*</w:t>
      </w:r>
    </w:p>
    <w:p w14:paraId="1EEDC42A" w14:textId="648EB93A" w:rsidR="00AC1984" w:rsidRPr="00285737" w:rsidRDefault="00AC1984" w:rsidP="00A568DB">
      <w:pPr>
        <w:pStyle w:val="ListParagraph"/>
        <w:numPr>
          <w:ilvl w:val="1"/>
          <w:numId w:val="13"/>
        </w:numPr>
        <w:spacing w:line="360" w:lineRule="auto"/>
        <w:ind w:left="567"/>
        <w:rPr>
          <w:rFonts w:ascii="Book Antiqua" w:hAnsi="Book Antiqua"/>
          <w:b/>
        </w:rPr>
      </w:pPr>
      <w:r w:rsidRPr="00AC1984">
        <w:rPr>
          <w:rFonts w:ascii="Book Antiqua" w:hAnsi="Book Antiqua"/>
          <w:b/>
        </w:rPr>
        <w:lastRenderedPageBreak/>
        <w:t xml:space="preserve">A </w:t>
      </w:r>
      <w:r w:rsidRPr="00285737">
        <w:rPr>
          <w:rFonts w:ascii="Book Antiqua" w:hAnsi="Book Antiqua"/>
          <w:b/>
        </w:rPr>
        <w:t>buffer solution is prepared from 0.450 M HCN and 0.450 M NaCN. The pH of this solution is __</w:t>
      </w:r>
      <w:r w:rsidR="001C5546" w:rsidRPr="003B4F9E">
        <w:rPr>
          <w:rFonts w:ascii="Book Antiqua" w:hAnsi="Book Antiqua"/>
          <w:b/>
          <w:color w:val="C0504D" w:themeColor="accent2"/>
        </w:rPr>
        <w:t>= pKa = 9.21</w:t>
      </w:r>
      <w:r w:rsidRPr="00285737">
        <w:rPr>
          <w:rFonts w:ascii="Book Antiqua" w:hAnsi="Book Antiqua"/>
          <w:b/>
        </w:rPr>
        <w:t>_____________________.</w:t>
      </w:r>
    </w:p>
    <w:p w14:paraId="3474D07F" w14:textId="77777777" w:rsidR="00AC1984" w:rsidRPr="00285737" w:rsidRDefault="00AC1984" w:rsidP="00CF6840">
      <w:pPr>
        <w:spacing w:line="360" w:lineRule="auto"/>
        <w:ind w:left="207"/>
        <w:rPr>
          <w:rFonts w:ascii="Book Antiqua" w:hAnsi="Book Antiqua"/>
          <w:b/>
        </w:rPr>
      </w:pPr>
    </w:p>
    <w:p w14:paraId="70954191" w14:textId="77777777" w:rsidR="00BE79CB" w:rsidRPr="00285737" w:rsidRDefault="00BE79CB" w:rsidP="00E97B44">
      <w:pPr>
        <w:spacing w:line="360" w:lineRule="auto"/>
        <w:ind w:left="207"/>
        <w:rPr>
          <w:rFonts w:ascii="Book Antiqua" w:hAnsi="Book Antiqua"/>
          <w:b/>
        </w:rPr>
      </w:pPr>
      <w:r w:rsidRPr="00285737">
        <w:rPr>
          <w:rFonts w:ascii="Book Antiqua" w:hAnsi="Book Antiqua"/>
          <w:b/>
        </w:rPr>
        <w:t>BONUS:</w:t>
      </w:r>
    </w:p>
    <w:p w14:paraId="369C103B" w14:textId="18545644" w:rsidR="00E97B44" w:rsidRPr="00285737" w:rsidRDefault="00E97B44" w:rsidP="00E97B44">
      <w:pPr>
        <w:spacing w:line="360" w:lineRule="auto"/>
        <w:ind w:left="207"/>
        <w:rPr>
          <w:rFonts w:ascii="Book Antiqua" w:hAnsi="Book Antiqua"/>
          <w:b/>
        </w:rPr>
      </w:pPr>
      <w:r w:rsidRPr="00285737">
        <w:rPr>
          <w:rFonts w:ascii="Book Antiqua" w:hAnsi="Book Antiqua"/>
          <w:b/>
        </w:rPr>
        <w:t>Classify the following as either Brønsted or Arrhenius bases.</w:t>
      </w:r>
    </w:p>
    <w:tbl>
      <w:tblPr>
        <w:tblStyle w:val="TableGrid"/>
        <w:tblW w:w="0" w:type="auto"/>
        <w:jc w:val="center"/>
        <w:tblInd w:w="113" w:type="dxa"/>
        <w:tblLook w:val="04A0" w:firstRow="1" w:lastRow="0" w:firstColumn="1" w:lastColumn="0" w:noHBand="0" w:noVBand="1"/>
      </w:tblPr>
      <w:tblGrid>
        <w:gridCol w:w="1486"/>
        <w:gridCol w:w="2693"/>
        <w:gridCol w:w="2526"/>
      </w:tblGrid>
      <w:tr w:rsidR="00285737" w:rsidRPr="00285737" w14:paraId="45F799DC" w14:textId="77777777" w:rsidTr="00285737">
        <w:trPr>
          <w:jc w:val="center"/>
        </w:trPr>
        <w:tc>
          <w:tcPr>
            <w:tcW w:w="1486" w:type="dxa"/>
            <w:tcBorders>
              <w:top w:val="nil"/>
              <w:left w:val="nil"/>
              <w:bottom w:val="nil"/>
              <w:right w:val="single" w:sz="4" w:space="0" w:color="auto"/>
            </w:tcBorders>
          </w:tcPr>
          <w:p w14:paraId="2C50E8F7" w14:textId="09739052" w:rsidR="00285737" w:rsidRPr="00285737" w:rsidRDefault="00285737" w:rsidP="00E97B44">
            <w:pPr>
              <w:spacing w:line="360" w:lineRule="auto"/>
              <w:jc w:val="center"/>
              <w:rPr>
                <w:rFonts w:ascii="Book Antiqua" w:hAnsi="Book Antiqua"/>
                <w:b/>
              </w:rPr>
            </w:pPr>
            <w:r w:rsidRPr="00285737">
              <w:rPr>
                <w:rFonts w:ascii="Book Antiqua" w:hAnsi="Book Antiqua"/>
                <w:b/>
              </w:rPr>
              <w:t>NH</w:t>
            </w:r>
            <w:r w:rsidRPr="00285737">
              <w:rPr>
                <w:rFonts w:ascii="Book Antiqua" w:hAnsi="Book Antiqua"/>
                <w:b/>
                <w:vertAlign w:val="subscript"/>
              </w:rPr>
              <w:t>3</w:t>
            </w:r>
          </w:p>
          <w:p w14:paraId="7FB15CAB" w14:textId="57C78439" w:rsidR="00285737" w:rsidRPr="00285737" w:rsidRDefault="00285737" w:rsidP="00E97B44">
            <w:pPr>
              <w:spacing w:line="360" w:lineRule="auto"/>
              <w:jc w:val="center"/>
              <w:rPr>
                <w:rFonts w:ascii="Book Antiqua" w:hAnsi="Book Antiqua"/>
                <w:b/>
              </w:rPr>
            </w:pPr>
            <w:r w:rsidRPr="00285737">
              <w:rPr>
                <w:rFonts w:ascii="Book Antiqua" w:hAnsi="Book Antiqua"/>
                <w:b/>
              </w:rPr>
              <w:t>NaOH</w:t>
            </w:r>
          </w:p>
          <w:p w14:paraId="24209C84" w14:textId="4AF96A00" w:rsidR="00285737" w:rsidRPr="00285737" w:rsidRDefault="00285737" w:rsidP="00E97B44">
            <w:pPr>
              <w:spacing w:line="360" w:lineRule="auto"/>
              <w:jc w:val="center"/>
              <w:rPr>
                <w:rFonts w:ascii="Book Antiqua" w:hAnsi="Book Antiqua"/>
                <w:b/>
                <w:vertAlign w:val="superscript"/>
              </w:rPr>
            </w:pPr>
            <w:r w:rsidRPr="00285737">
              <w:rPr>
                <w:rFonts w:ascii="Book Antiqua" w:hAnsi="Book Antiqua"/>
                <w:b/>
              </w:rPr>
              <w:t>PO</w:t>
            </w:r>
            <w:r w:rsidRPr="00285737">
              <w:rPr>
                <w:rFonts w:ascii="Book Antiqua" w:hAnsi="Book Antiqua"/>
                <w:b/>
                <w:vertAlign w:val="subscript"/>
              </w:rPr>
              <w:t>4</w:t>
            </w:r>
            <w:r w:rsidRPr="00285737">
              <w:rPr>
                <w:rFonts w:ascii="Book Antiqua" w:hAnsi="Book Antiqua"/>
                <w:b/>
                <w:vertAlign w:val="superscript"/>
              </w:rPr>
              <w:t>3-</w:t>
            </w:r>
          </w:p>
        </w:tc>
        <w:tc>
          <w:tcPr>
            <w:tcW w:w="2693" w:type="dxa"/>
          </w:tcPr>
          <w:p w14:paraId="6B59398D" w14:textId="77777777" w:rsidR="00285737" w:rsidRDefault="00557F60" w:rsidP="00E97B44">
            <w:pPr>
              <w:spacing w:line="360" w:lineRule="auto"/>
              <w:jc w:val="center"/>
              <w:rPr>
                <w:rFonts w:ascii="Book Antiqua" w:hAnsi="Book Antiqua"/>
                <w:b/>
              </w:rPr>
            </w:pPr>
            <w:r>
              <w:rPr>
                <w:rFonts w:ascii="Book Antiqua" w:hAnsi="Book Antiqua"/>
                <w:b/>
              </w:rPr>
              <w:t>Brønsted</w:t>
            </w:r>
          </w:p>
          <w:p w14:paraId="55AD9F4C" w14:textId="762759BD" w:rsidR="00AE5FFE" w:rsidRPr="003B4F9E" w:rsidRDefault="00AE5FFE" w:rsidP="00AE5FFE">
            <w:pPr>
              <w:spacing w:line="360" w:lineRule="auto"/>
              <w:jc w:val="center"/>
              <w:rPr>
                <w:rFonts w:ascii="Book Antiqua" w:hAnsi="Book Antiqua"/>
                <w:b/>
                <w:color w:val="C0504D" w:themeColor="accent2"/>
              </w:rPr>
            </w:pPr>
            <w:r w:rsidRPr="003B4F9E">
              <w:rPr>
                <w:rFonts w:ascii="Book Antiqua" w:hAnsi="Book Antiqua"/>
                <w:b/>
                <w:color w:val="C0504D" w:themeColor="accent2"/>
              </w:rPr>
              <w:t>NH</w:t>
            </w:r>
            <w:r w:rsidRPr="003B4F9E">
              <w:rPr>
                <w:rFonts w:ascii="Book Antiqua" w:hAnsi="Book Antiqua"/>
                <w:b/>
                <w:color w:val="C0504D" w:themeColor="accent2"/>
                <w:vertAlign w:val="subscript"/>
              </w:rPr>
              <w:t>3</w:t>
            </w:r>
            <w:r w:rsidRPr="003B4F9E">
              <w:rPr>
                <w:rFonts w:ascii="Book Antiqua" w:hAnsi="Book Antiqua"/>
                <w:b/>
                <w:color w:val="C0504D" w:themeColor="accent2"/>
              </w:rPr>
              <w:t xml:space="preserve">     NaOH</w:t>
            </w:r>
          </w:p>
          <w:p w14:paraId="18A15E95" w14:textId="00C513EF" w:rsidR="00AE5FFE" w:rsidRPr="00285737" w:rsidRDefault="00AE5FFE" w:rsidP="00AE5FFE">
            <w:pPr>
              <w:spacing w:line="360" w:lineRule="auto"/>
              <w:jc w:val="center"/>
              <w:rPr>
                <w:rFonts w:ascii="Book Antiqua" w:hAnsi="Book Antiqua"/>
                <w:b/>
              </w:rPr>
            </w:pPr>
            <w:r w:rsidRPr="003B4F9E">
              <w:rPr>
                <w:rFonts w:ascii="Book Antiqua" w:hAnsi="Book Antiqua"/>
                <w:b/>
                <w:color w:val="C0504D" w:themeColor="accent2"/>
              </w:rPr>
              <w:t>PO</w:t>
            </w:r>
            <w:r w:rsidRPr="003B4F9E">
              <w:rPr>
                <w:rFonts w:ascii="Book Antiqua" w:hAnsi="Book Antiqua"/>
                <w:b/>
                <w:color w:val="C0504D" w:themeColor="accent2"/>
                <w:vertAlign w:val="subscript"/>
              </w:rPr>
              <w:t>4</w:t>
            </w:r>
            <w:r w:rsidRPr="003B4F9E">
              <w:rPr>
                <w:rFonts w:ascii="Book Antiqua" w:hAnsi="Book Antiqua"/>
                <w:b/>
                <w:color w:val="C0504D" w:themeColor="accent2"/>
                <w:vertAlign w:val="superscript"/>
              </w:rPr>
              <w:t>3-</w:t>
            </w:r>
          </w:p>
        </w:tc>
        <w:tc>
          <w:tcPr>
            <w:tcW w:w="2526" w:type="dxa"/>
          </w:tcPr>
          <w:p w14:paraId="6851B54B" w14:textId="77777777" w:rsidR="00285737" w:rsidRDefault="00557F60" w:rsidP="00E97B44">
            <w:pPr>
              <w:spacing w:line="360" w:lineRule="auto"/>
              <w:jc w:val="center"/>
              <w:rPr>
                <w:rFonts w:ascii="Book Antiqua" w:hAnsi="Book Antiqua"/>
                <w:b/>
              </w:rPr>
            </w:pPr>
            <w:r>
              <w:rPr>
                <w:rFonts w:ascii="Book Antiqua" w:hAnsi="Book Antiqua"/>
                <w:b/>
              </w:rPr>
              <w:t>Arrhenius</w:t>
            </w:r>
          </w:p>
          <w:p w14:paraId="21A4F7B5" w14:textId="77777777" w:rsidR="00AE5FFE" w:rsidRPr="003B4F9E" w:rsidRDefault="00AE5FFE" w:rsidP="00AE5FFE">
            <w:pPr>
              <w:spacing w:line="360" w:lineRule="auto"/>
              <w:jc w:val="center"/>
              <w:rPr>
                <w:rFonts w:ascii="Book Antiqua" w:hAnsi="Book Antiqua"/>
                <w:b/>
                <w:color w:val="C0504D" w:themeColor="accent2"/>
              </w:rPr>
            </w:pPr>
            <w:r w:rsidRPr="003B4F9E">
              <w:rPr>
                <w:rFonts w:ascii="Book Antiqua" w:hAnsi="Book Antiqua"/>
                <w:b/>
                <w:color w:val="C0504D" w:themeColor="accent2"/>
              </w:rPr>
              <w:t>NaOH</w:t>
            </w:r>
          </w:p>
          <w:p w14:paraId="01B6340D" w14:textId="1C7F2BEF" w:rsidR="00AE5FFE" w:rsidRPr="00285737" w:rsidRDefault="00AE5FFE" w:rsidP="00E97B44">
            <w:pPr>
              <w:spacing w:line="360" w:lineRule="auto"/>
              <w:jc w:val="center"/>
              <w:rPr>
                <w:rFonts w:ascii="Book Antiqua" w:hAnsi="Book Antiqua"/>
                <w:b/>
              </w:rPr>
            </w:pPr>
          </w:p>
        </w:tc>
      </w:tr>
    </w:tbl>
    <w:p w14:paraId="12B0DB1D" w14:textId="77777777" w:rsidR="001E793B" w:rsidRDefault="001E793B" w:rsidP="004A6023">
      <w:pPr>
        <w:ind w:left="207"/>
        <w:rPr>
          <w:rFonts w:ascii="Book Antiqua" w:hAnsi="Book Antiqua"/>
          <w:b/>
          <w:color w:val="FF0000"/>
        </w:rPr>
      </w:pPr>
    </w:p>
    <w:p w14:paraId="60DE8622" w14:textId="52549A50" w:rsidR="004A6023" w:rsidRPr="003B4F9E" w:rsidRDefault="004A6023" w:rsidP="004A6023">
      <w:pPr>
        <w:ind w:left="207"/>
        <w:rPr>
          <w:rFonts w:ascii="Book Antiqua" w:hAnsi="Book Antiqua"/>
          <w:b/>
          <w:color w:val="C0504D" w:themeColor="accent2"/>
        </w:rPr>
      </w:pPr>
      <w:r w:rsidRPr="003B4F9E">
        <w:rPr>
          <w:rFonts w:ascii="Book Antiqua" w:hAnsi="Book Antiqua"/>
          <w:b/>
          <w:color w:val="C0504D" w:themeColor="accent2"/>
        </w:rPr>
        <w:t>Note: All of them are proton donors, so they all count as Brønsted bases.</w:t>
      </w:r>
      <w:r w:rsidR="001E793B" w:rsidRPr="003B4F9E">
        <w:rPr>
          <w:rFonts w:ascii="Book Antiqua" w:hAnsi="Book Antiqua"/>
          <w:b/>
          <w:color w:val="C0504D" w:themeColor="accent2"/>
        </w:rPr>
        <w:t xml:space="preserve"> However, only NaOH actually “contains” OH</w:t>
      </w:r>
      <w:r w:rsidR="001E793B" w:rsidRPr="003B4F9E">
        <w:rPr>
          <w:rFonts w:ascii="Book Antiqua" w:hAnsi="Book Antiqua"/>
          <w:b/>
          <w:color w:val="C0504D" w:themeColor="accent2"/>
          <w:vertAlign w:val="superscript"/>
        </w:rPr>
        <w:t>–</w:t>
      </w:r>
      <w:r w:rsidR="001E793B" w:rsidRPr="003B4F9E">
        <w:rPr>
          <w:rFonts w:ascii="Book Antiqua" w:hAnsi="Book Antiqua"/>
          <w:b/>
          <w:color w:val="C0504D" w:themeColor="accent2"/>
        </w:rPr>
        <w:t>, so it’s the only one that is considered an Arrhenius base.</w:t>
      </w:r>
    </w:p>
    <w:p w14:paraId="6E2432B5" w14:textId="77777777" w:rsidR="004A6023" w:rsidRDefault="004A6023">
      <w:pPr>
        <w:rPr>
          <w:rFonts w:ascii="Book Antiqua" w:hAnsi="Book Antiqua"/>
          <w:b/>
        </w:rPr>
      </w:pPr>
      <w:r>
        <w:rPr>
          <w:rFonts w:ascii="Book Antiqua" w:hAnsi="Book Antiqua"/>
          <w:b/>
        </w:rPr>
        <w:br w:type="page"/>
      </w:r>
    </w:p>
    <w:p w14:paraId="08C61046" w14:textId="53CCAD61" w:rsidR="007D766C" w:rsidRDefault="008A2F2D" w:rsidP="000F085E">
      <w:pPr>
        <w:pStyle w:val="ListParagraph"/>
        <w:numPr>
          <w:ilvl w:val="0"/>
          <w:numId w:val="13"/>
        </w:numPr>
        <w:rPr>
          <w:rFonts w:ascii="Book Antiqua" w:hAnsi="Book Antiqua"/>
          <w:b/>
        </w:rPr>
      </w:pPr>
      <w:r>
        <w:rPr>
          <w:rFonts w:ascii="Book Antiqua" w:hAnsi="Book Antiqua"/>
          <w:b/>
        </w:rPr>
        <w:lastRenderedPageBreak/>
        <w:t>The progress of the reaction b</w:t>
      </w:r>
      <w:r w:rsidR="000F085E">
        <w:rPr>
          <w:rFonts w:ascii="Book Antiqua" w:hAnsi="Book Antiqua"/>
          <w:b/>
        </w:rPr>
        <w:t>elow is followed for 50 seconds at 298 K.</w:t>
      </w:r>
    </w:p>
    <w:p w14:paraId="1A2609DD" w14:textId="70739F58" w:rsidR="008A2F2D" w:rsidRPr="008A2F2D" w:rsidRDefault="008A2F2D" w:rsidP="008A2F2D">
      <w:pPr>
        <w:ind w:left="207"/>
        <w:jc w:val="center"/>
        <w:rPr>
          <w:rFonts w:ascii="Book Antiqua" w:hAnsi="Book Antiqua"/>
          <w:b/>
        </w:rPr>
      </w:pPr>
      <w:r>
        <w:rPr>
          <w:rFonts w:ascii="Book Antiqua" w:hAnsi="Book Antiqua"/>
          <w:b/>
        </w:rPr>
        <w:t xml:space="preserve">A  </w:t>
      </w:r>
      <w:r>
        <w:rPr>
          <w:rFonts w:ascii="Book Antiqua" w:hAnsi="Book Antiqua"/>
          <w:b/>
        </w:rPr>
        <w:sym w:font="Wingdings 3" w:char="F067"/>
      </w:r>
      <w:r>
        <w:rPr>
          <w:rFonts w:ascii="Book Antiqua" w:hAnsi="Book Antiqua"/>
          <w:b/>
        </w:rPr>
        <w:t xml:space="preserve">  B  +  C</w:t>
      </w:r>
    </w:p>
    <w:p w14:paraId="0BA0C210" w14:textId="03DB6494" w:rsidR="001A7857" w:rsidRDefault="00200DB5" w:rsidP="005E206B">
      <w:pPr>
        <w:spacing w:line="360" w:lineRule="auto"/>
        <w:ind w:left="207"/>
        <w:rPr>
          <w:rFonts w:ascii="Book Antiqua" w:hAnsi="Book Antiqua"/>
          <w:b/>
        </w:rPr>
      </w:pPr>
      <w:r>
        <w:rPr>
          <w:b/>
          <w:noProof/>
        </w:rPr>
        <w:drawing>
          <wp:inline distT="0" distB="0" distL="0" distR="0" wp14:anchorId="70596421" wp14:editId="24DA0860">
            <wp:extent cx="1981200" cy="1532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b="2614"/>
                    <a:stretch>
                      <a:fillRect/>
                    </a:stretch>
                  </pic:blipFill>
                  <pic:spPr bwMode="auto">
                    <a:xfrm>
                      <a:off x="0" y="0"/>
                      <a:ext cx="1981200" cy="1532255"/>
                    </a:xfrm>
                    <a:prstGeom prst="rect">
                      <a:avLst/>
                    </a:prstGeom>
                    <a:noFill/>
                    <a:ln>
                      <a:noFill/>
                    </a:ln>
                  </pic:spPr>
                </pic:pic>
              </a:graphicData>
            </a:graphic>
          </wp:inline>
        </w:drawing>
      </w:r>
      <w:r>
        <w:rPr>
          <w:b/>
          <w:noProof/>
        </w:rPr>
        <w:drawing>
          <wp:inline distT="0" distB="0" distL="0" distR="0" wp14:anchorId="5AEE286E" wp14:editId="00AEDFA6">
            <wp:extent cx="1955800" cy="15113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5800" cy="1511300"/>
                    </a:xfrm>
                    <a:prstGeom prst="rect">
                      <a:avLst/>
                    </a:prstGeom>
                    <a:noFill/>
                    <a:ln>
                      <a:noFill/>
                    </a:ln>
                  </pic:spPr>
                </pic:pic>
              </a:graphicData>
            </a:graphic>
          </wp:inline>
        </w:drawing>
      </w:r>
      <w:r>
        <w:rPr>
          <w:b/>
          <w:noProof/>
        </w:rPr>
        <w:drawing>
          <wp:inline distT="0" distB="0" distL="0" distR="0" wp14:anchorId="1D6872C9" wp14:editId="6533F800">
            <wp:extent cx="1854200" cy="147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4200" cy="1473200"/>
                    </a:xfrm>
                    <a:prstGeom prst="rect">
                      <a:avLst/>
                    </a:prstGeom>
                    <a:noFill/>
                    <a:ln>
                      <a:noFill/>
                    </a:ln>
                  </pic:spPr>
                </pic:pic>
              </a:graphicData>
            </a:graphic>
          </wp:inline>
        </w:drawing>
      </w:r>
    </w:p>
    <w:p w14:paraId="01F11492" w14:textId="042B6EDC" w:rsidR="00BD2509" w:rsidRPr="00BD2509" w:rsidRDefault="00BD2509" w:rsidP="00BD2509">
      <w:pPr>
        <w:shd w:val="clear" w:color="auto" w:fill="EAF1DD" w:themeFill="accent3" w:themeFillTint="33"/>
        <w:spacing w:line="360" w:lineRule="auto"/>
        <w:ind w:left="207"/>
        <w:jc w:val="center"/>
        <w:rPr>
          <w:rFonts w:ascii="Book Antiqua" w:hAnsi="Book Antiqua"/>
          <w:b/>
          <w:color w:val="4F6228" w:themeColor="accent3" w:themeShade="80"/>
        </w:rPr>
      </w:pPr>
      <w:r w:rsidRPr="00BD2509">
        <w:rPr>
          <w:rFonts w:ascii="Book Antiqua" w:hAnsi="Book Antiqua"/>
          <w:b/>
          <w:color w:val="4F6228" w:themeColor="accent3" w:themeShade="80"/>
        </w:rPr>
        <w:t>NOTE: THIS QUESTION IS TAKEN FROM THE 2010 FINAL EXAM</w:t>
      </w:r>
    </w:p>
    <w:p w14:paraId="19D15CF1" w14:textId="590DF7FA" w:rsidR="00982FFF" w:rsidRPr="00954445" w:rsidRDefault="00E135D5" w:rsidP="00C808A2">
      <w:pPr>
        <w:tabs>
          <w:tab w:val="right" w:pos="9972"/>
        </w:tabs>
        <w:rPr>
          <w:rFonts w:ascii="Book Antiqua" w:hAnsi="Book Antiqua"/>
          <w:b/>
        </w:rPr>
      </w:pPr>
      <w:r w:rsidRPr="00954445">
        <w:rPr>
          <w:rFonts w:ascii="Book Antiqua" w:hAnsi="Book Antiqua"/>
          <w:b/>
        </w:rPr>
        <w:t xml:space="preserve">a). </w:t>
      </w:r>
      <w:r w:rsidR="000F085E">
        <w:rPr>
          <w:rFonts w:ascii="Book Antiqua" w:hAnsi="Book Antiqua"/>
          <w:b/>
        </w:rPr>
        <w:t>(1 p</w:t>
      </w:r>
      <w:r w:rsidR="00A71D05">
        <w:rPr>
          <w:rFonts w:ascii="Book Antiqua" w:hAnsi="Book Antiqua"/>
          <w:b/>
        </w:rPr>
        <w:t>oin</w:t>
      </w:r>
      <w:r w:rsidR="00200DB5">
        <w:rPr>
          <w:rFonts w:ascii="Book Antiqua" w:hAnsi="Book Antiqua"/>
          <w:b/>
        </w:rPr>
        <w:t>t</w:t>
      </w:r>
      <w:r w:rsidR="00002649" w:rsidRPr="00954445">
        <w:rPr>
          <w:rFonts w:ascii="Book Antiqua" w:hAnsi="Book Antiqua"/>
          <w:b/>
        </w:rPr>
        <w:t xml:space="preserve">) </w:t>
      </w:r>
      <w:r w:rsidR="00200DB5">
        <w:rPr>
          <w:rFonts w:ascii="Book Antiqua" w:hAnsi="Book Antiqua"/>
          <w:b/>
        </w:rPr>
        <w:t>What is the order of the reaction?   ____</w:t>
      </w:r>
      <w:r w:rsidR="00AE5FFE" w:rsidRPr="003B4F9E">
        <w:rPr>
          <w:rFonts w:ascii="Book Antiqua" w:hAnsi="Book Antiqua"/>
          <w:b/>
          <w:color w:val="C0504D" w:themeColor="accent2"/>
        </w:rPr>
        <w:t>second order</w:t>
      </w:r>
      <w:r w:rsidR="00200DB5">
        <w:rPr>
          <w:rFonts w:ascii="Book Antiqua" w:hAnsi="Book Antiqua"/>
          <w:b/>
        </w:rPr>
        <w:t>______________</w:t>
      </w:r>
      <w:r w:rsidR="00C808A2">
        <w:rPr>
          <w:rFonts w:ascii="Book Antiqua" w:hAnsi="Book Antiqua"/>
          <w:b/>
        </w:rPr>
        <w:tab/>
      </w:r>
    </w:p>
    <w:p w14:paraId="2E86C4B5" w14:textId="77777777" w:rsidR="00E135D5" w:rsidRPr="00954445" w:rsidRDefault="00E135D5" w:rsidP="00E135D5">
      <w:pPr>
        <w:rPr>
          <w:rFonts w:ascii="Book Antiqua" w:hAnsi="Book Antiqua"/>
          <w:b/>
        </w:rPr>
      </w:pPr>
    </w:p>
    <w:p w14:paraId="75BF3B32" w14:textId="3714C1D5" w:rsidR="00982FFF" w:rsidRPr="00954445" w:rsidRDefault="00E135D5" w:rsidP="00E135D5">
      <w:pPr>
        <w:rPr>
          <w:rFonts w:ascii="Book Antiqua" w:hAnsi="Book Antiqua"/>
          <w:b/>
        </w:rPr>
      </w:pPr>
      <w:r w:rsidRPr="00954445">
        <w:rPr>
          <w:rFonts w:ascii="Book Antiqua" w:hAnsi="Book Antiqua"/>
          <w:b/>
        </w:rPr>
        <w:t xml:space="preserve">b). </w:t>
      </w:r>
      <w:r w:rsidR="000F085E">
        <w:rPr>
          <w:rFonts w:ascii="Book Antiqua" w:hAnsi="Book Antiqua"/>
          <w:b/>
        </w:rPr>
        <w:t>(3 p</w:t>
      </w:r>
      <w:r w:rsidR="00A71D05">
        <w:rPr>
          <w:rFonts w:ascii="Book Antiqua" w:hAnsi="Book Antiqua"/>
          <w:b/>
        </w:rPr>
        <w:t>oin</w:t>
      </w:r>
      <w:r w:rsidR="00002649" w:rsidRPr="00954445">
        <w:rPr>
          <w:rFonts w:ascii="Book Antiqua" w:hAnsi="Book Antiqua"/>
          <w:b/>
        </w:rPr>
        <w:t xml:space="preserve">ts) </w:t>
      </w:r>
      <w:r w:rsidR="00982FFF" w:rsidRPr="00954445">
        <w:rPr>
          <w:rFonts w:ascii="Book Antiqua" w:hAnsi="Book Antiqua"/>
          <w:b/>
        </w:rPr>
        <w:t>What is the rate constant for this reaction at this temperature?</w:t>
      </w:r>
    </w:p>
    <w:p w14:paraId="76B123EA" w14:textId="77777777" w:rsidR="001A7857" w:rsidRPr="00954445" w:rsidRDefault="001A7857" w:rsidP="00E135D5">
      <w:pPr>
        <w:rPr>
          <w:rFonts w:ascii="Book Antiqua" w:hAnsi="Book Antiqua"/>
          <w:b/>
        </w:rPr>
      </w:pPr>
    </w:p>
    <w:p w14:paraId="493AC293" w14:textId="41F02A9F" w:rsidR="001A7857" w:rsidRPr="003B4F9E" w:rsidRDefault="00AE5FFE" w:rsidP="00BD0AA4">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t xml:space="preserve">        k </w:t>
      </w:r>
      <w:r w:rsidRPr="003B4F9E">
        <w:rPr>
          <w:rFonts w:ascii="Book Antiqua" w:hAnsi="Book Antiqua"/>
          <w:b/>
          <w:color w:val="C0504D" w:themeColor="accent2"/>
        </w:rPr>
        <w:tab/>
        <w:t>= slope of the graph of 1/[A] vs. time</w:t>
      </w:r>
    </w:p>
    <w:p w14:paraId="44839A6B" w14:textId="4076BC9E" w:rsidR="00AE5FFE" w:rsidRPr="003B4F9E" w:rsidRDefault="00066721" w:rsidP="00BD0AA4">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t xml:space="preserve">  </w:t>
      </w:r>
      <w:r w:rsidR="00AE5FFE" w:rsidRPr="003B4F9E">
        <w:rPr>
          <w:rFonts w:ascii="Book Antiqua" w:hAnsi="Book Antiqua"/>
          <w:b/>
          <w:color w:val="C0504D" w:themeColor="accent2"/>
        </w:rPr>
        <w:t xml:space="preserve">  </w:t>
      </w:r>
      <w:r w:rsidRPr="003B4F9E">
        <w:rPr>
          <w:rFonts w:ascii="Book Antiqua" w:hAnsi="Book Antiqua"/>
          <w:b/>
          <w:color w:val="C0504D" w:themeColor="accent2"/>
        </w:rPr>
        <w:sym w:font="Symbol" w:char="F05C"/>
      </w:r>
      <w:r w:rsidR="00AE5FFE" w:rsidRPr="003B4F9E">
        <w:rPr>
          <w:rFonts w:ascii="Book Antiqua" w:hAnsi="Book Antiqua"/>
          <w:b/>
          <w:color w:val="C0504D" w:themeColor="accent2"/>
        </w:rPr>
        <w:t xml:space="preserve">k </w:t>
      </w:r>
      <w:r w:rsidR="00AE5FFE" w:rsidRPr="003B4F9E">
        <w:rPr>
          <w:rFonts w:ascii="Book Antiqua" w:hAnsi="Book Antiqua"/>
          <w:b/>
          <w:color w:val="C0504D" w:themeColor="accent2"/>
        </w:rPr>
        <w:tab/>
        <w:t xml:space="preserve">= ∆y/∆x </w:t>
      </w:r>
    </w:p>
    <w:p w14:paraId="6E476F52" w14:textId="2CB5AEB2" w:rsidR="001A7857" w:rsidRPr="003B4F9E" w:rsidRDefault="00AE5FFE" w:rsidP="00BD0AA4">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tab/>
        <w:t>= (6 M</w:t>
      </w:r>
      <w:r w:rsidRPr="003B4F9E">
        <w:rPr>
          <w:rFonts w:ascii="Book Antiqua" w:hAnsi="Book Antiqua"/>
          <w:b/>
          <w:color w:val="C0504D" w:themeColor="accent2"/>
          <w:vertAlign w:val="superscript"/>
        </w:rPr>
        <w:t>–1</w:t>
      </w:r>
      <w:r w:rsidRPr="003B4F9E">
        <w:rPr>
          <w:rFonts w:ascii="Book Antiqua" w:hAnsi="Book Antiqua"/>
          <w:b/>
          <w:color w:val="C0504D" w:themeColor="accent2"/>
        </w:rPr>
        <w:t xml:space="preserve"> – 1 M</w:t>
      </w:r>
      <w:r w:rsidRPr="003B4F9E">
        <w:rPr>
          <w:rFonts w:ascii="Book Antiqua" w:hAnsi="Book Antiqua"/>
          <w:b/>
          <w:color w:val="C0504D" w:themeColor="accent2"/>
          <w:vertAlign w:val="superscript"/>
        </w:rPr>
        <w:t>–1</w:t>
      </w:r>
      <w:r w:rsidRPr="003B4F9E">
        <w:rPr>
          <w:rFonts w:ascii="Book Antiqua" w:hAnsi="Book Antiqua"/>
          <w:b/>
          <w:color w:val="C0504D" w:themeColor="accent2"/>
        </w:rPr>
        <w:t>)/(50 s – 0 s)</w:t>
      </w:r>
    </w:p>
    <w:p w14:paraId="635FDC6A" w14:textId="50FBAF2A" w:rsidR="00AE5FFE" w:rsidRPr="003B4F9E" w:rsidRDefault="00AE5FFE" w:rsidP="00BD0AA4">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tab/>
        <w:t>= 5 M</w:t>
      </w:r>
      <w:r w:rsidRPr="003B4F9E">
        <w:rPr>
          <w:rFonts w:ascii="Book Antiqua" w:hAnsi="Book Antiqua"/>
          <w:b/>
          <w:color w:val="C0504D" w:themeColor="accent2"/>
          <w:vertAlign w:val="superscript"/>
        </w:rPr>
        <w:t>–1</w:t>
      </w:r>
      <w:r w:rsidRPr="003B4F9E">
        <w:rPr>
          <w:rFonts w:ascii="Book Antiqua" w:hAnsi="Book Antiqua"/>
          <w:b/>
          <w:color w:val="C0504D" w:themeColor="accent2"/>
        </w:rPr>
        <w:t xml:space="preserve"> / 50 s</w:t>
      </w:r>
    </w:p>
    <w:p w14:paraId="45868889" w14:textId="5E11B60B" w:rsidR="001A7857" w:rsidRPr="003B4F9E" w:rsidRDefault="00AE5FFE" w:rsidP="00BD0AA4">
      <w:pPr>
        <w:shd w:val="clear" w:color="auto" w:fill="F2DBDB" w:themeFill="accent2" w:themeFillTint="33"/>
        <w:rPr>
          <w:rFonts w:ascii="Book Antiqua" w:hAnsi="Book Antiqua"/>
          <w:b/>
          <w:color w:val="C0504D" w:themeColor="accent2"/>
          <w:vertAlign w:val="superscript"/>
        </w:rPr>
      </w:pPr>
      <w:r w:rsidRPr="003B4F9E">
        <w:rPr>
          <w:rFonts w:ascii="Book Antiqua" w:hAnsi="Book Antiqua"/>
          <w:b/>
          <w:color w:val="C0504D" w:themeColor="accent2"/>
        </w:rPr>
        <w:tab/>
        <w:t>= 0.10 M</w:t>
      </w:r>
      <w:r w:rsidRPr="003B4F9E">
        <w:rPr>
          <w:rFonts w:ascii="Book Antiqua" w:hAnsi="Book Antiqua"/>
          <w:b/>
          <w:color w:val="C0504D" w:themeColor="accent2"/>
          <w:vertAlign w:val="superscript"/>
        </w:rPr>
        <w:t>–1</w:t>
      </w:r>
      <w:r w:rsidRPr="003B4F9E">
        <w:rPr>
          <w:rFonts w:ascii="Book Antiqua" w:hAnsi="Book Antiqua"/>
          <w:b/>
          <w:color w:val="C0504D" w:themeColor="accent2"/>
        </w:rPr>
        <w:t xml:space="preserve"> s</w:t>
      </w:r>
      <w:r w:rsidRPr="003B4F9E">
        <w:rPr>
          <w:rFonts w:ascii="Book Antiqua" w:hAnsi="Book Antiqua"/>
          <w:b/>
          <w:color w:val="C0504D" w:themeColor="accent2"/>
          <w:vertAlign w:val="superscript"/>
        </w:rPr>
        <w:t>–1</w:t>
      </w:r>
    </w:p>
    <w:p w14:paraId="04BBC238" w14:textId="4B8FB695" w:rsidR="001A7857" w:rsidRPr="00954445" w:rsidRDefault="000F085E" w:rsidP="005E206B">
      <w:pPr>
        <w:spacing w:line="360" w:lineRule="auto"/>
        <w:jc w:val="center"/>
        <w:rPr>
          <w:rFonts w:ascii="Book Antiqua" w:hAnsi="Book Antiqua"/>
          <w:b/>
        </w:rPr>
      </w:pPr>
      <w:r>
        <w:rPr>
          <w:rFonts w:ascii="Book Antiqua" w:hAnsi="Book Antiqua"/>
          <w:b/>
        </w:rPr>
        <w:t>Answer: ___</w:t>
      </w:r>
      <w:r w:rsidR="00066721" w:rsidRPr="003E32FB">
        <w:rPr>
          <w:rFonts w:ascii="Book Antiqua" w:hAnsi="Book Antiqua"/>
          <w:b/>
          <w:color w:val="C0504D" w:themeColor="accent2"/>
        </w:rPr>
        <w:t>0.10 M</w:t>
      </w:r>
      <w:r w:rsidR="00066721" w:rsidRPr="003E32FB">
        <w:rPr>
          <w:rFonts w:ascii="Book Antiqua" w:hAnsi="Book Antiqua"/>
          <w:b/>
          <w:color w:val="C0504D" w:themeColor="accent2"/>
          <w:vertAlign w:val="superscript"/>
        </w:rPr>
        <w:t>–1</w:t>
      </w:r>
      <w:r w:rsidR="00066721" w:rsidRPr="003E32FB">
        <w:rPr>
          <w:rFonts w:ascii="Book Antiqua" w:hAnsi="Book Antiqua"/>
          <w:b/>
          <w:color w:val="C0504D" w:themeColor="accent2"/>
        </w:rPr>
        <w:t xml:space="preserve"> s</w:t>
      </w:r>
      <w:r w:rsidR="00066721" w:rsidRPr="003E32FB">
        <w:rPr>
          <w:rFonts w:ascii="Book Antiqua" w:hAnsi="Book Antiqua"/>
          <w:b/>
          <w:color w:val="C0504D" w:themeColor="accent2"/>
          <w:vertAlign w:val="superscript"/>
        </w:rPr>
        <w:t>–1</w:t>
      </w:r>
      <w:r>
        <w:rPr>
          <w:rFonts w:ascii="Book Antiqua" w:hAnsi="Book Antiqua"/>
          <w:b/>
        </w:rPr>
        <w:t>_________</w:t>
      </w:r>
    </w:p>
    <w:p w14:paraId="286065E4" w14:textId="58BCCD02" w:rsidR="001A7857" w:rsidRPr="00954445" w:rsidRDefault="001A7857" w:rsidP="00E135D5">
      <w:pPr>
        <w:rPr>
          <w:rFonts w:ascii="Book Antiqua" w:hAnsi="Book Antiqua"/>
          <w:b/>
        </w:rPr>
      </w:pPr>
      <w:r w:rsidRPr="00954445">
        <w:rPr>
          <w:rFonts w:ascii="Book Antiqua" w:hAnsi="Book Antiqua"/>
          <w:b/>
        </w:rPr>
        <w:t xml:space="preserve">c). </w:t>
      </w:r>
      <w:r w:rsidR="00A71D05">
        <w:rPr>
          <w:rFonts w:ascii="Book Antiqua" w:hAnsi="Book Antiqua"/>
          <w:b/>
        </w:rPr>
        <w:t>(3 poin</w:t>
      </w:r>
      <w:r w:rsidR="00002649" w:rsidRPr="00954445">
        <w:rPr>
          <w:rFonts w:ascii="Book Antiqua" w:hAnsi="Book Antiqua"/>
          <w:b/>
        </w:rPr>
        <w:t xml:space="preserve">ts) </w:t>
      </w:r>
      <w:r w:rsidR="00E135D5" w:rsidRPr="00954445">
        <w:rPr>
          <w:rFonts w:ascii="Book Antiqua" w:hAnsi="Book Antiqua"/>
          <w:b/>
        </w:rPr>
        <w:t xml:space="preserve">What is the </w:t>
      </w:r>
      <w:r w:rsidR="000F085E">
        <w:rPr>
          <w:rFonts w:ascii="Book Antiqua" w:hAnsi="Book Antiqua"/>
          <w:b/>
        </w:rPr>
        <w:t xml:space="preserve">half-life of </w:t>
      </w:r>
      <w:r w:rsidR="00E135D5" w:rsidRPr="00954445">
        <w:rPr>
          <w:rFonts w:ascii="Book Antiqua" w:hAnsi="Book Antiqua"/>
          <w:b/>
        </w:rPr>
        <w:t>this reaction?</w:t>
      </w:r>
    </w:p>
    <w:p w14:paraId="7ACA1F7E" w14:textId="3FDFBC12" w:rsidR="00066721" w:rsidRPr="00066721" w:rsidRDefault="00F14955" w:rsidP="00C808A2">
      <w:pPr>
        <w:shd w:val="clear" w:color="auto" w:fill="F2DBDB" w:themeFill="accent2" w:themeFillTint="33"/>
        <w:jc w:val="center"/>
        <w:rPr>
          <w:rFonts w:ascii="Book Antiqua" w:hAnsi="Book Antiqua"/>
          <w:b/>
        </w:rPr>
      </w:pPr>
      <w:r>
        <w:rPr>
          <w:rFonts w:ascii="Book Antiqua" w:hAnsi="Book Antiqua"/>
          <w:b/>
          <w:position w:val="-116"/>
        </w:rPr>
        <w:pict w14:anchorId="73C6D5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3pt;height:110pt">
            <v:imagedata r:id="rId13" o:title=""/>
          </v:shape>
        </w:pict>
      </w:r>
    </w:p>
    <w:p w14:paraId="066B7593" w14:textId="461CC4F5" w:rsidR="00C808A2" w:rsidRPr="003E32FB" w:rsidRDefault="00C808A2" w:rsidP="00B9087B">
      <w:pPr>
        <w:shd w:val="clear" w:color="auto" w:fill="F2DBDB" w:themeFill="accent2" w:themeFillTint="33"/>
        <w:jc w:val="center"/>
        <w:rPr>
          <w:rFonts w:ascii="Book Antiqua" w:hAnsi="Book Antiqua"/>
          <w:b/>
          <w:color w:val="C0504D" w:themeColor="accent2"/>
        </w:rPr>
      </w:pPr>
      <w:r w:rsidRPr="003E32FB">
        <w:rPr>
          <w:rFonts w:ascii="Book Antiqua" w:hAnsi="Book Antiqua"/>
          <w:b/>
          <w:color w:val="C0504D" w:themeColor="accent2"/>
        </w:rPr>
        <w:t>***Note: this can also be done graphically, by looking at 50% decay of graph #1***</w:t>
      </w:r>
    </w:p>
    <w:p w14:paraId="5D86BDB8" w14:textId="26618657" w:rsidR="001A7857" w:rsidRPr="00954445" w:rsidRDefault="000F085E" w:rsidP="00B9087B">
      <w:pPr>
        <w:spacing w:before="120" w:after="120" w:line="360" w:lineRule="auto"/>
        <w:jc w:val="center"/>
        <w:rPr>
          <w:rFonts w:ascii="Book Antiqua" w:hAnsi="Book Antiqua"/>
          <w:b/>
        </w:rPr>
      </w:pPr>
      <w:r>
        <w:rPr>
          <w:rFonts w:ascii="Book Antiqua" w:hAnsi="Book Antiqua"/>
          <w:b/>
        </w:rPr>
        <w:t>Answer: _______</w:t>
      </w:r>
      <w:r w:rsidR="00C808A2" w:rsidRPr="003E32FB">
        <w:rPr>
          <w:rFonts w:ascii="Book Antiqua" w:hAnsi="Book Antiqua"/>
          <w:b/>
          <w:color w:val="C0504D" w:themeColor="accent2"/>
        </w:rPr>
        <w:t>9.1 s</w:t>
      </w:r>
      <w:r>
        <w:rPr>
          <w:rFonts w:ascii="Book Antiqua" w:hAnsi="Book Antiqua"/>
          <w:b/>
        </w:rPr>
        <w:t>__________</w:t>
      </w:r>
    </w:p>
    <w:p w14:paraId="1F8467B8" w14:textId="6881A88C" w:rsidR="000F085E" w:rsidRDefault="001A7857">
      <w:pPr>
        <w:rPr>
          <w:rFonts w:ascii="Book Antiqua" w:hAnsi="Book Antiqua"/>
          <w:b/>
        </w:rPr>
      </w:pPr>
      <w:r w:rsidRPr="00954445">
        <w:rPr>
          <w:rFonts w:ascii="Book Antiqua" w:hAnsi="Book Antiqua"/>
          <w:b/>
        </w:rPr>
        <w:t xml:space="preserve">d). </w:t>
      </w:r>
      <w:r w:rsidR="000F085E">
        <w:rPr>
          <w:rFonts w:ascii="Book Antiqua" w:hAnsi="Book Antiqua"/>
          <w:b/>
        </w:rPr>
        <w:t>(3 p</w:t>
      </w:r>
      <w:r w:rsidR="00A71D05">
        <w:rPr>
          <w:rFonts w:ascii="Book Antiqua" w:hAnsi="Book Antiqua"/>
          <w:b/>
        </w:rPr>
        <w:t>oin</w:t>
      </w:r>
      <w:r w:rsidR="00002649" w:rsidRPr="00954445">
        <w:rPr>
          <w:rFonts w:ascii="Book Antiqua" w:hAnsi="Book Antiqua"/>
          <w:b/>
        </w:rPr>
        <w:t xml:space="preserve">ts) </w:t>
      </w:r>
      <w:r w:rsidR="000F085E">
        <w:rPr>
          <w:rFonts w:ascii="Book Antiqua" w:hAnsi="Book Antiqua"/>
          <w:b/>
        </w:rPr>
        <w:t>What will [A] be after 30 seconds if its initial concentration is 0.755 M?</w:t>
      </w:r>
    </w:p>
    <w:p w14:paraId="246B35C2" w14:textId="1B31F581" w:rsidR="005E206B" w:rsidRDefault="00F14955" w:rsidP="00233559">
      <w:pPr>
        <w:shd w:val="clear" w:color="auto" w:fill="F2DBDB" w:themeFill="accent2" w:themeFillTint="33"/>
        <w:jc w:val="center"/>
        <w:rPr>
          <w:rFonts w:ascii="Book Antiqua" w:hAnsi="Book Antiqua"/>
          <w:b/>
        </w:rPr>
      </w:pPr>
      <w:r>
        <w:rPr>
          <w:rFonts w:ascii="Book Antiqua" w:hAnsi="Book Antiqua"/>
          <w:b/>
          <w:position w:val="-84"/>
        </w:rPr>
        <w:pict w14:anchorId="6DF99765">
          <v:shape id="_x0000_i1026" type="#_x0000_t75" style="width:273pt;height:105pt">
            <v:imagedata r:id="rId14" o:title=""/>
          </v:shape>
        </w:pict>
      </w:r>
    </w:p>
    <w:p w14:paraId="52BE2D26" w14:textId="77777777" w:rsidR="005E206B" w:rsidRDefault="005E206B">
      <w:pPr>
        <w:rPr>
          <w:rFonts w:ascii="Book Antiqua" w:hAnsi="Book Antiqua"/>
          <w:b/>
        </w:rPr>
      </w:pPr>
    </w:p>
    <w:p w14:paraId="057916D8" w14:textId="67FDC855" w:rsidR="00E3755E" w:rsidRPr="00954445" w:rsidRDefault="000F085E" w:rsidP="005E206B">
      <w:pPr>
        <w:jc w:val="center"/>
        <w:rPr>
          <w:rFonts w:ascii="Book Antiqua" w:hAnsi="Book Antiqua"/>
          <w:b/>
        </w:rPr>
      </w:pPr>
      <w:r>
        <w:rPr>
          <w:rFonts w:ascii="Book Antiqua" w:hAnsi="Book Antiqua"/>
          <w:b/>
        </w:rPr>
        <w:t>Answer: ______</w:t>
      </w:r>
      <w:r w:rsidR="00B25590" w:rsidRPr="003E32FB">
        <w:rPr>
          <w:rFonts w:ascii="Book Antiqua" w:hAnsi="Book Antiqua"/>
          <w:b/>
          <w:color w:val="C0504D" w:themeColor="accent2"/>
        </w:rPr>
        <w:t>0.23 M</w:t>
      </w:r>
      <w:r>
        <w:rPr>
          <w:rFonts w:ascii="Book Antiqua" w:hAnsi="Book Antiqua"/>
          <w:b/>
        </w:rPr>
        <w:t>__________</w:t>
      </w:r>
      <w:r w:rsidR="00E3755E" w:rsidRPr="00954445">
        <w:rPr>
          <w:rFonts w:ascii="Book Antiqua" w:hAnsi="Book Antiqua"/>
          <w:b/>
        </w:rPr>
        <w:br w:type="page"/>
      </w:r>
    </w:p>
    <w:p w14:paraId="2F2E23C1" w14:textId="0D353A2C" w:rsidR="00C25A08" w:rsidRDefault="00B14989" w:rsidP="00C25A08">
      <w:pPr>
        <w:pStyle w:val="ListParagraph"/>
        <w:numPr>
          <w:ilvl w:val="0"/>
          <w:numId w:val="13"/>
        </w:numPr>
        <w:rPr>
          <w:rFonts w:ascii="Book Antiqua" w:hAnsi="Book Antiqua"/>
          <w:b/>
          <w:color w:val="000000"/>
        </w:rPr>
      </w:pPr>
      <w:r>
        <w:rPr>
          <w:rFonts w:ascii="Book Antiqua" w:hAnsi="Book Antiqua"/>
          <w:b/>
          <w:color w:val="000000"/>
        </w:rPr>
        <w:lastRenderedPageBreak/>
        <w:t>In an analysis of interhalogen reactivity, 0.500 mol of ICl was placed in a 5.00 L</w:t>
      </w:r>
      <w:r w:rsidR="00C25A08">
        <w:rPr>
          <w:rFonts w:ascii="Book Antiqua" w:hAnsi="Book Antiqua"/>
          <w:b/>
          <w:color w:val="000000"/>
        </w:rPr>
        <w:t xml:space="preserve"> flask, where it decomposed at </w:t>
      </w:r>
      <w:r w:rsidR="000B6260">
        <w:rPr>
          <w:rFonts w:ascii="Book Antiqua" w:hAnsi="Book Antiqua"/>
          <w:b/>
          <w:color w:val="000000"/>
        </w:rPr>
        <w:t>800K</w:t>
      </w:r>
      <w:r w:rsidR="00C25A08">
        <w:rPr>
          <w:rFonts w:ascii="Book Antiqua" w:hAnsi="Book Antiqua"/>
          <w:b/>
          <w:color w:val="000000"/>
        </w:rPr>
        <w:t>:</w:t>
      </w:r>
    </w:p>
    <w:p w14:paraId="2336E0D4" w14:textId="3C2116F7" w:rsidR="00C25A08" w:rsidRPr="00C25A08" w:rsidRDefault="00C25A08" w:rsidP="00C25A08">
      <w:pPr>
        <w:ind w:left="207"/>
        <w:jc w:val="center"/>
        <w:rPr>
          <w:rFonts w:ascii="Book Antiqua" w:hAnsi="Book Antiqua"/>
          <w:b/>
          <w:color w:val="000000"/>
        </w:rPr>
      </w:pPr>
      <w:r>
        <w:rPr>
          <w:rFonts w:ascii="Book Antiqua" w:hAnsi="Book Antiqua"/>
          <w:b/>
        </w:rPr>
        <w:t>2 ICl(g)</w:t>
      </w:r>
      <w:r>
        <w:rPr>
          <w:rFonts w:ascii="Book Antiqua" w:hAnsi="Book Antiqua"/>
          <w:b/>
        </w:rPr>
        <w:tab/>
      </w:r>
      <w:r w:rsidRPr="00954445">
        <w:sym w:font="Wingdings 3" w:char="F044"/>
      </w:r>
      <w:r w:rsidRPr="00C25A08">
        <w:rPr>
          <w:rFonts w:ascii="Book Antiqua" w:hAnsi="Book Antiqua"/>
          <w:b/>
        </w:rPr>
        <w:tab/>
      </w:r>
      <w:r>
        <w:rPr>
          <w:rFonts w:ascii="Book Antiqua" w:hAnsi="Book Antiqua"/>
          <w:b/>
        </w:rPr>
        <w:t>I</w:t>
      </w:r>
      <w:r w:rsidRPr="00C25A08">
        <w:rPr>
          <w:rFonts w:ascii="Book Antiqua" w:hAnsi="Book Antiqua"/>
          <w:b/>
          <w:vertAlign w:val="subscript"/>
        </w:rPr>
        <w:t>2</w:t>
      </w:r>
      <w:r>
        <w:rPr>
          <w:rFonts w:ascii="Book Antiqua" w:hAnsi="Book Antiqua"/>
          <w:b/>
        </w:rPr>
        <w:t>(g)</w:t>
      </w:r>
      <w:r>
        <w:rPr>
          <w:rFonts w:ascii="Book Antiqua" w:hAnsi="Book Antiqua"/>
          <w:b/>
        </w:rPr>
        <w:tab/>
        <w:t>+</w:t>
      </w:r>
      <w:r>
        <w:rPr>
          <w:rFonts w:ascii="Book Antiqua" w:hAnsi="Book Antiqua"/>
          <w:b/>
        </w:rPr>
        <w:tab/>
        <w:t>Cl</w:t>
      </w:r>
      <w:r w:rsidRPr="00C25A08">
        <w:rPr>
          <w:rFonts w:ascii="Book Antiqua" w:hAnsi="Book Antiqua"/>
          <w:b/>
          <w:vertAlign w:val="subscript"/>
        </w:rPr>
        <w:t>2</w:t>
      </w:r>
      <w:r>
        <w:rPr>
          <w:rFonts w:ascii="Book Antiqua" w:hAnsi="Book Antiqua"/>
          <w:b/>
        </w:rPr>
        <w:t>(g)</w:t>
      </w:r>
    </w:p>
    <w:p w14:paraId="633FF0B2" w14:textId="09A3DCF0" w:rsidR="00D65C83" w:rsidRPr="00954445" w:rsidRDefault="00CF710B" w:rsidP="00D65C83">
      <w:pPr>
        <w:pStyle w:val="ListParagraph"/>
        <w:numPr>
          <w:ilvl w:val="0"/>
          <w:numId w:val="18"/>
        </w:numPr>
        <w:rPr>
          <w:rFonts w:ascii="Book Antiqua" w:hAnsi="Book Antiqua"/>
          <w:b/>
          <w:color w:val="000000"/>
        </w:rPr>
      </w:pPr>
      <w:r>
        <w:rPr>
          <w:rFonts w:ascii="Book Antiqua" w:hAnsi="Book Antiqua"/>
          <w:b/>
          <w:color w:val="000000"/>
        </w:rPr>
        <w:t>(5</w:t>
      </w:r>
      <w:r w:rsidR="00002649" w:rsidRPr="00954445">
        <w:rPr>
          <w:rFonts w:ascii="Book Antiqua" w:hAnsi="Book Antiqua"/>
          <w:b/>
          <w:color w:val="000000"/>
        </w:rPr>
        <w:t xml:space="preserve"> points) </w:t>
      </w:r>
      <w:r w:rsidR="000B6260">
        <w:rPr>
          <w:rFonts w:ascii="Book Antiqua" w:hAnsi="Book Antiqua"/>
          <w:b/>
          <w:color w:val="000000"/>
        </w:rPr>
        <w:t xml:space="preserve">What are the equilibrium concentrations of each species? </w:t>
      </w:r>
      <w:r w:rsidR="00472B05" w:rsidRPr="00954445">
        <w:rPr>
          <w:rFonts w:ascii="Book Antiqua" w:hAnsi="Book Antiqua"/>
          <w:b/>
          <w:color w:val="000000"/>
        </w:rPr>
        <w:t>K</w:t>
      </w:r>
      <w:r w:rsidR="000B6260">
        <w:rPr>
          <w:rFonts w:ascii="Book Antiqua" w:hAnsi="Book Antiqua"/>
          <w:b/>
          <w:color w:val="000000"/>
          <w:vertAlign w:val="subscript"/>
        </w:rPr>
        <w:t>C</w:t>
      </w:r>
      <w:r w:rsidR="00900BAD" w:rsidRPr="00954445">
        <w:rPr>
          <w:rFonts w:ascii="Book Antiqua" w:hAnsi="Book Antiqua"/>
          <w:b/>
          <w:color w:val="000000"/>
        </w:rPr>
        <w:t xml:space="preserve"> </w:t>
      </w:r>
      <w:r w:rsidR="000B6260">
        <w:rPr>
          <w:rFonts w:ascii="Book Antiqua" w:hAnsi="Book Antiqua"/>
          <w:b/>
          <w:color w:val="000000"/>
        </w:rPr>
        <w:t>= 0.110 at 800K</w:t>
      </w:r>
    </w:p>
    <w:p w14:paraId="36FA8FCB" w14:textId="368D92BD" w:rsidR="005F1A32" w:rsidRPr="00EE6CE1" w:rsidRDefault="00BD2509" w:rsidP="003C518E">
      <w:pPr>
        <w:shd w:val="clear" w:color="auto" w:fill="EAF1DD" w:themeFill="accent3" w:themeFillTint="33"/>
        <w:spacing w:before="120" w:after="120"/>
        <w:jc w:val="center"/>
        <w:rPr>
          <w:rFonts w:ascii="Book Antiqua" w:hAnsi="Book Antiqua"/>
          <w:b/>
          <w:color w:val="4F6228" w:themeColor="accent3" w:themeShade="80"/>
        </w:rPr>
      </w:pPr>
      <w:r w:rsidRPr="00BD2509">
        <w:rPr>
          <w:rFonts w:ascii="Book Antiqua" w:hAnsi="Book Antiqua"/>
          <w:b/>
          <w:color w:val="4F6228" w:themeColor="accent3" w:themeShade="80"/>
        </w:rPr>
        <w:t>NOTE: THIS QUESTION IS SILBERBERG SUGGESTED PROBLEM 15.53</w:t>
      </w:r>
    </w:p>
    <w:p w14:paraId="2CBF8782" w14:textId="7B94916A" w:rsidR="00D65C83" w:rsidRPr="005F1A32" w:rsidRDefault="00BD2509" w:rsidP="008A03C0">
      <w:pPr>
        <w:shd w:val="clear" w:color="auto" w:fill="F2DBDB" w:themeFill="accent2" w:themeFillTint="33"/>
        <w:spacing w:before="120" w:after="120"/>
        <w:rPr>
          <w:rFonts w:ascii="Book Antiqua" w:hAnsi="Book Antiqua"/>
          <w:b/>
          <w:color w:val="C0504D" w:themeColor="accent2"/>
        </w:rPr>
      </w:pPr>
      <w:r w:rsidRPr="005F1A32">
        <w:rPr>
          <w:rFonts w:ascii="Book Antiqua" w:hAnsi="Book Antiqua"/>
          <w:b/>
          <w:color w:val="C0504D" w:themeColor="accent2"/>
        </w:rPr>
        <w:t>[ICl]</w:t>
      </w:r>
      <w:r w:rsidRPr="005F1A32">
        <w:rPr>
          <w:rFonts w:ascii="Book Antiqua" w:hAnsi="Book Antiqua"/>
          <w:b/>
          <w:color w:val="C0504D" w:themeColor="accent2"/>
          <w:vertAlign w:val="subscript"/>
        </w:rPr>
        <w:t>initial</w:t>
      </w:r>
      <w:r w:rsidRPr="005F1A32">
        <w:rPr>
          <w:rFonts w:ascii="Book Antiqua" w:hAnsi="Book Antiqua"/>
          <w:b/>
          <w:color w:val="C0504D" w:themeColor="accent2"/>
        </w:rPr>
        <w:t xml:space="preserve"> = (0.500 mol)/5</w:t>
      </w:r>
      <w:r w:rsidR="00EE6CE1" w:rsidRPr="005F1A32">
        <w:rPr>
          <w:rFonts w:ascii="Book Antiqua" w:hAnsi="Book Antiqua"/>
          <w:b/>
          <w:color w:val="C0504D" w:themeColor="accent2"/>
        </w:rPr>
        <w:t>.00 L = 0.100 M</w:t>
      </w:r>
    </w:p>
    <w:p w14:paraId="7B1AED0D" w14:textId="01A0973F" w:rsidR="00D65C83" w:rsidRPr="005F1A32" w:rsidRDefault="008A03C0" w:rsidP="008A03C0">
      <w:pPr>
        <w:shd w:val="clear" w:color="auto" w:fill="F2DBDB" w:themeFill="accent2" w:themeFillTint="33"/>
        <w:jc w:val="right"/>
        <w:rPr>
          <w:rFonts w:ascii="Book Antiqua" w:hAnsi="Book Antiqua"/>
          <w:b/>
          <w:color w:val="C0504D" w:themeColor="accent2"/>
        </w:rPr>
      </w:pPr>
      <w:r>
        <w:rPr>
          <w:rFonts w:ascii="Book Antiqua" w:hAnsi="Book Antiqua"/>
          <w:b/>
          <w:noProof/>
          <w:color w:val="C0504D" w:themeColor="accent2"/>
          <w:position w:val="-184"/>
        </w:rPr>
        <w:drawing>
          <wp:anchor distT="0" distB="0" distL="114300" distR="114300" simplePos="0" relativeHeight="251660288" behindDoc="0" locked="0" layoutInCell="1" allowOverlap="1" wp14:anchorId="43056A5D" wp14:editId="782CEEA0">
            <wp:simplePos x="0" y="0"/>
            <wp:positionH relativeFrom="column">
              <wp:posOffset>100784</wp:posOffset>
            </wp:positionH>
            <wp:positionV relativeFrom="paragraph">
              <wp:posOffset>44722</wp:posOffset>
            </wp:positionV>
            <wp:extent cx="2473277" cy="81479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3277" cy="814796"/>
                    </a:xfrm>
                    <a:prstGeom prst="rect">
                      <a:avLst/>
                    </a:prstGeom>
                    <a:noFill/>
                    <a:ln>
                      <a:noFill/>
                    </a:ln>
                  </pic:spPr>
                </pic:pic>
              </a:graphicData>
            </a:graphic>
            <wp14:sizeRelH relativeFrom="page">
              <wp14:pctWidth>0</wp14:pctWidth>
            </wp14:sizeRelH>
            <wp14:sizeRelV relativeFrom="page">
              <wp14:pctHeight>0</wp14:pctHeight>
            </wp14:sizeRelV>
          </wp:anchor>
        </w:drawing>
      </w:r>
      <w:r w:rsidR="00D20FCA" w:rsidRPr="005F1A32">
        <w:rPr>
          <w:rFonts w:ascii="Book Antiqua" w:hAnsi="Book Antiqua"/>
          <w:b/>
          <w:color w:val="C0504D" w:themeColor="accent2"/>
          <w:position w:val="-184"/>
        </w:rPr>
        <w:object w:dxaOrig="4760" w:dyaOrig="3780" w14:anchorId="06FD6EAA">
          <v:shape id="_x0000_i1035" type="#_x0000_t75" style="width:238pt;height:189pt" o:ole="">
            <v:imagedata r:id="rId16" o:title=""/>
          </v:shape>
          <o:OLEObject Type="Embed" ProgID="Equation.3" ShapeID="_x0000_i1035" DrawAspect="Content" ObjectID="_1320836815" r:id="rId17"/>
        </w:object>
      </w:r>
    </w:p>
    <w:p w14:paraId="339D48A5" w14:textId="77777777" w:rsidR="00EE6CE1" w:rsidRPr="00954445" w:rsidRDefault="00EE6CE1" w:rsidP="00D65C83">
      <w:pPr>
        <w:rPr>
          <w:rFonts w:ascii="Book Antiqua" w:hAnsi="Book Antiqua"/>
          <w:b/>
          <w:color w:val="000000"/>
        </w:rPr>
      </w:pPr>
    </w:p>
    <w:p w14:paraId="5305119E" w14:textId="5DE519AE" w:rsidR="00D65C83" w:rsidRPr="00954445" w:rsidRDefault="00945F83" w:rsidP="00945F83">
      <w:pPr>
        <w:rPr>
          <w:rFonts w:ascii="Book Antiqua" w:hAnsi="Book Antiqua"/>
          <w:b/>
          <w:color w:val="000000"/>
        </w:rPr>
      </w:pPr>
      <w:r>
        <w:rPr>
          <w:rFonts w:ascii="Book Antiqua" w:hAnsi="Book Antiqua"/>
          <w:b/>
          <w:color w:val="000000"/>
        </w:rPr>
        <w:t>[ICl] = __</w:t>
      </w:r>
      <w:r w:rsidR="005F1A32">
        <w:rPr>
          <w:rFonts w:ascii="Book Antiqua" w:hAnsi="Book Antiqua"/>
          <w:b/>
          <w:color w:val="C0504D" w:themeColor="accent2"/>
        </w:rPr>
        <w:t>0.060 M</w:t>
      </w:r>
      <w:r>
        <w:rPr>
          <w:rFonts w:ascii="Book Antiqua" w:hAnsi="Book Antiqua"/>
          <w:b/>
          <w:color w:val="000000"/>
        </w:rPr>
        <w:t>_______          [I</w:t>
      </w:r>
      <w:r w:rsidRPr="00945F83">
        <w:rPr>
          <w:rFonts w:ascii="Book Antiqua" w:hAnsi="Book Antiqua"/>
          <w:b/>
          <w:color w:val="000000"/>
          <w:vertAlign w:val="subscript"/>
        </w:rPr>
        <w:t>2</w:t>
      </w:r>
      <w:r>
        <w:rPr>
          <w:rFonts w:ascii="Book Antiqua" w:hAnsi="Book Antiqua"/>
          <w:b/>
          <w:color w:val="000000"/>
        </w:rPr>
        <w:t>] = ___</w:t>
      </w:r>
      <w:r w:rsidR="005F1A32">
        <w:rPr>
          <w:rFonts w:ascii="Book Antiqua" w:hAnsi="Book Antiqua"/>
          <w:b/>
          <w:color w:val="C0504D" w:themeColor="accent2"/>
        </w:rPr>
        <w:t>0.020 M</w:t>
      </w:r>
      <w:r w:rsidR="00900BAD" w:rsidRPr="00954445">
        <w:rPr>
          <w:rFonts w:ascii="Book Antiqua" w:hAnsi="Book Antiqua"/>
          <w:b/>
          <w:color w:val="000000"/>
        </w:rPr>
        <w:t>_______</w:t>
      </w:r>
      <w:r>
        <w:rPr>
          <w:rFonts w:ascii="Book Antiqua" w:hAnsi="Book Antiqua"/>
          <w:b/>
          <w:color w:val="000000"/>
        </w:rPr>
        <w:t xml:space="preserve">        [Cl</w:t>
      </w:r>
      <w:r w:rsidRPr="00945F83">
        <w:rPr>
          <w:rFonts w:ascii="Book Antiqua" w:hAnsi="Book Antiqua"/>
          <w:b/>
          <w:color w:val="000000"/>
          <w:vertAlign w:val="subscript"/>
        </w:rPr>
        <w:t>2</w:t>
      </w:r>
      <w:r>
        <w:rPr>
          <w:rFonts w:ascii="Book Antiqua" w:hAnsi="Book Antiqua"/>
          <w:b/>
          <w:color w:val="000000"/>
        </w:rPr>
        <w:t>] = ___</w:t>
      </w:r>
      <w:r w:rsidR="005F1A32">
        <w:rPr>
          <w:rFonts w:ascii="Book Antiqua" w:hAnsi="Book Antiqua"/>
          <w:b/>
          <w:color w:val="C0504D" w:themeColor="accent2"/>
        </w:rPr>
        <w:t>0.020 M</w:t>
      </w:r>
      <w:r w:rsidRPr="00954445">
        <w:rPr>
          <w:rFonts w:ascii="Book Antiqua" w:hAnsi="Book Antiqua"/>
          <w:b/>
          <w:color w:val="000000"/>
        </w:rPr>
        <w:t>_______</w:t>
      </w:r>
    </w:p>
    <w:p w14:paraId="4310BE63" w14:textId="77777777" w:rsidR="00900BAD" w:rsidRPr="00954445" w:rsidRDefault="00900BAD" w:rsidP="00D65C83">
      <w:pPr>
        <w:rPr>
          <w:rFonts w:ascii="Book Antiqua" w:hAnsi="Book Antiqua"/>
          <w:b/>
          <w:color w:val="000000"/>
        </w:rPr>
      </w:pPr>
    </w:p>
    <w:p w14:paraId="173C70B7" w14:textId="473ACC5D" w:rsidR="00D65C83" w:rsidRDefault="00CF710B" w:rsidP="00D65C83">
      <w:pPr>
        <w:pStyle w:val="ListParagraph"/>
        <w:numPr>
          <w:ilvl w:val="0"/>
          <w:numId w:val="18"/>
        </w:numPr>
        <w:rPr>
          <w:rFonts w:ascii="Book Antiqua" w:hAnsi="Book Antiqua"/>
          <w:b/>
          <w:color w:val="000000"/>
        </w:rPr>
      </w:pPr>
      <w:r>
        <w:rPr>
          <w:rFonts w:ascii="Book Antiqua" w:hAnsi="Book Antiqua"/>
          <w:b/>
          <w:color w:val="000000"/>
        </w:rPr>
        <w:t>(5</w:t>
      </w:r>
      <w:r w:rsidR="00002649" w:rsidRPr="00E50BAA">
        <w:rPr>
          <w:rFonts w:ascii="Book Antiqua" w:hAnsi="Book Antiqua"/>
          <w:b/>
          <w:color w:val="000000"/>
        </w:rPr>
        <w:t xml:space="preserve"> points) </w:t>
      </w:r>
      <w:r w:rsidR="00E50BAA">
        <w:rPr>
          <w:rFonts w:ascii="Book Antiqua" w:hAnsi="Book Antiqua"/>
          <w:b/>
          <w:color w:val="000000"/>
        </w:rPr>
        <w:t xml:space="preserve">Using the data </w:t>
      </w:r>
      <w:r w:rsidR="00B35DEE">
        <w:rPr>
          <w:rFonts w:ascii="Book Antiqua" w:hAnsi="Book Antiqua"/>
          <w:b/>
          <w:color w:val="000000"/>
        </w:rPr>
        <w:t xml:space="preserve">above and </w:t>
      </w:r>
      <w:r w:rsidR="00E50BAA">
        <w:rPr>
          <w:rFonts w:ascii="Book Antiqua" w:hAnsi="Book Antiqua"/>
          <w:b/>
          <w:color w:val="000000"/>
        </w:rPr>
        <w:t>below, find the value of K</w:t>
      </w:r>
      <w:r w:rsidR="00E50BAA">
        <w:rPr>
          <w:rFonts w:ascii="Book Antiqua" w:hAnsi="Book Antiqua"/>
          <w:b/>
          <w:color w:val="000000"/>
          <w:vertAlign w:val="subscript"/>
        </w:rPr>
        <w:t>P</w:t>
      </w:r>
      <w:r w:rsidR="00E50BAA">
        <w:rPr>
          <w:rFonts w:ascii="Book Antiqua" w:hAnsi="Book Antiqua"/>
          <w:b/>
          <w:color w:val="000000"/>
        </w:rPr>
        <w:t xml:space="preserve"> for the indicated reaction.</w:t>
      </w:r>
    </w:p>
    <w:p w14:paraId="6E71A116" w14:textId="77777777" w:rsidR="00E50BAA" w:rsidRDefault="00E50BAA" w:rsidP="00E50BAA">
      <w:pPr>
        <w:ind w:left="207"/>
        <w:rPr>
          <w:rFonts w:ascii="Book Antiqua" w:hAnsi="Book Antiqua"/>
          <w:b/>
          <w:color w:val="000000"/>
        </w:rPr>
      </w:pPr>
    </w:p>
    <w:tbl>
      <w:tblPr>
        <w:tblStyle w:val="TableGrid"/>
        <w:tblW w:w="0" w:type="auto"/>
        <w:tblInd w:w="207" w:type="dxa"/>
        <w:tblLook w:val="04A0" w:firstRow="1" w:lastRow="0" w:firstColumn="1" w:lastColumn="0" w:noHBand="0" w:noVBand="1"/>
      </w:tblPr>
      <w:tblGrid>
        <w:gridCol w:w="4435"/>
        <w:gridCol w:w="636"/>
      </w:tblGrid>
      <w:tr w:rsidR="00E50BAA" w14:paraId="3D4EF0C8" w14:textId="77777777" w:rsidTr="00CF710B">
        <w:tc>
          <w:tcPr>
            <w:tcW w:w="0" w:type="auto"/>
            <w:vAlign w:val="center"/>
          </w:tcPr>
          <w:p w14:paraId="6F1F59F9" w14:textId="757B669D" w:rsidR="00E50BAA" w:rsidRDefault="00E50BAA" w:rsidP="00CF710B">
            <w:pPr>
              <w:jc w:val="center"/>
              <w:rPr>
                <w:rFonts w:ascii="Book Antiqua" w:hAnsi="Book Antiqua"/>
                <w:b/>
                <w:color w:val="000000"/>
              </w:rPr>
            </w:pPr>
            <w:r>
              <w:rPr>
                <w:rFonts w:ascii="Book Antiqua" w:hAnsi="Book Antiqua"/>
                <w:b/>
                <w:color w:val="000000"/>
              </w:rPr>
              <w:t>Reaction</w:t>
            </w:r>
          </w:p>
        </w:tc>
        <w:tc>
          <w:tcPr>
            <w:tcW w:w="0" w:type="auto"/>
            <w:vAlign w:val="center"/>
          </w:tcPr>
          <w:p w14:paraId="20CB963A" w14:textId="559EB698" w:rsidR="00E50BAA" w:rsidRPr="00E50BAA" w:rsidRDefault="00E50BAA" w:rsidP="00CF710B">
            <w:pPr>
              <w:jc w:val="center"/>
              <w:rPr>
                <w:rFonts w:ascii="Book Antiqua" w:hAnsi="Book Antiqua"/>
                <w:b/>
                <w:color w:val="000000"/>
                <w:vertAlign w:val="subscript"/>
              </w:rPr>
            </w:pPr>
            <w:r>
              <w:rPr>
                <w:rFonts w:ascii="Book Antiqua" w:hAnsi="Book Antiqua"/>
                <w:b/>
                <w:color w:val="000000"/>
              </w:rPr>
              <w:t>K</w:t>
            </w:r>
            <w:r>
              <w:rPr>
                <w:rFonts w:ascii="Book Antiqua" w:hAnsi="Book Antiqua"/>
                <w:b/>
                <w:color w:val="000000"/>
                <w:vertAlign w:val="subscript"/>
              </w:rPr>
              <w:t>P</w:t>
            </w:r>
          </w:p>
        </w:tc>
      </w:tr>
      <w:tr w:rsidR="00E50BAA" w14:paraId="65BC8EDC" w14:textId="77777777" w:rsidTr="00CF710B">
        <w:tc>
          <w:tcPr>
            <w:tcW w:w="0" w:type="auto"/>
            <w:vAlign w:val="center"/>
          </w:tcPr>
          <w:p w14:paraId="18780DF6" w14:textId="55FCCB01" w:rsidR="00E50BAA" w:rsidRDefault="00CF710B" w:rsidP="00CF710B">
            <w:pPr>
              <w:ind w:left="207"/>
              <w:jc w:val="center"/>
              <w:rPr>
                <w:rFonts w:ascii="Book Antiqua" w:hAnsi="Book Antiqua"/>
                <w:b/>
                <w:color w:val="000000"/>
              </w:rPr>
            </w:pPr>
            <w:r>
              <w:rPr>
                <w:rFonts w:ascii="Book Antiqua" w:hAnsi="Book Antiqua"/>
                <w:b/>
              </w:rPr>
              <w:t>H</w:t>
            </w:r>
            <w:r w:rsidR="00E50BAA">
              <w:rPr>
                <w:rFonts w:ascii="Book Antiqua" w:hAnsi="Book Antiqua"/>
                <w:b/>
              </w:rPr>
              <w:t>Cl(g)</w:t>
            </w:r>
            <w:r>
              <w:rPr>
                <w:rFonts w:ascii="Book Antiqua" w:hAnsi="Book Antiqua"/>
                <w:b/>
              </w:rPr>
              <w:t xml:space="preserve">   </w:t>
            </w:r>
            <w:r w:rsidR="00E50BAA" w:rsidRPr="00954445">
              <w:sym w:font="Wingdings 3" w:char="F044"/>
            </w:r>
            <w:r>
              <w:t xml:space="preserve">   </w:t>
            </w:r>
            <w:r>
              <w:rPr>
                <w:rFonts w:ascii="Book Antiqua" w:hAnsi="Book Antiqua"/>
                <w:b/>
              </w:rPr>
              <w:t xml:space="preserve">½ </w:t>
            </w:r>
            <w:r w:rsidR="00352A5D">
              <w:rPr>
                <w:rFonts w:ascii="Book Antiqua" w:hAnsi="Book Antiqua"/>
                <w:b/>
              </w:rPr>
              <w:t>H</w:t>
            </w:r>
            <w:r w:rsidR="00E50BAA" w:rsidRPr="00C25A08">
              <w:rPr>
                <w:rFonts w:ascii="Book Antiqua" w:hAnsi="Book Antiqua"/>
                <w:b/>
                <w:vertAlign w:val="subscript"/>
              </w:rPr>
              <w:t>2</w:t>
            </w:r>
            <w:r>
              <w:rPr>
                <w:rFonts w:ascii="Book Antiqua" w:hAnsi="Book Antiqua"/>
                <w:b/>
              </w:rPr>
              <w:t xml:space="preserve">(g)   </w:t>
            </w:r>
            <w:r w:rsidR="00E50BAA">
              <w:rPr>
                <w:rFonts w:ascii="Book Antiqua" w:hAnsi="Book Antiqua"/>
                <w:b/>
              </w:rPr>
              <w:t>+</w:t>
            </w:r>
            <w:r>
              <w:rPr>
                <w:rFonts w:ascii="Book Antiqua" w:hAnsi="Book Antiqua"/>
                <w:b/>
              </w:rPr>
              <w:t xml:space="preserve">   ½ </w:t>
            </w:r>
            <w:r w:rsidR="00E50BAA">
              <w:rPr>
                <w:rFonts w:ascii="Book Antiqua" w:hAnsi="Book Antiqua"/>
                <w:b/>
              </w:rPr>
              <w:t>Cl</w:t>
            </w:r>
            <w:r w:rsidR="00E50BAA" w:rsidRPr="00C25A08">
              <w:rPr>
                <w:rFonts w:ascii="Book Antiqua" w:hAnsi="Book Antiqua"/>
                <w:b/>
                <w:vertAlign w:val="subscript"/>
              </w:rPr>
              <w:t>2</w:t>
            </w:r>
            <w:r w:rsidR="00E50BAA">
              <w:rPr>
                <w:rFonts w:ascii="Book Antiqua" w:hAnsi="Book Antiqua"/>
                <w:b/>
              </w:rPr>
              <w:t>(g)</w:t>
            </w:r>
          </w:p>
        </w:tc>
        <w:tc>
          <w:tcPr>
            <w:tcW w:w="0" w:type="auto"/>
            <w:vAlign w:val="center"/>
          </w:tcPr>
          <w:p w14:paraId="50BC6005" w14:textId="50F61763" w:rsidR="00E50BAA" w:rsidRDefault="00CF710B" w:rsidP="00CF710B">
            <w:pPr>
              <w:jc w:val="center"/>
              <w:rPr>
                <w:rFonts w:ascii="Book Antiqua" w:hAnsi="Book Antiqua"/>
                <w:b/>
                <w:color w:val="000000"/>
              </w:rPr>
            </w:pPr>
            <w:r>
              <w:rPr>
                <w:rFonts w:ascii="Book Antiqua" w:hAnsi="Book Antiqua"/>
                <w:b/>
                <w:color w:val="000000"/>
              </w:rPr>
              <w:t>2.54</w:t>
            </w:r>
          </w:p>
        </w:tc>
      </w:tr>
      <w:tr w:rsidR="00E50BAA" w14:paraId="5CBB8543" w14:textId="77777777" w:rsidTr="00CF710B">
        <w:tc>
          <w:tcPr>
            <w:tcW w:w="0" w:type="auto"/>
            <w:vAlign w:val="center"/>
          </w:tcPr>
          <w:p w14:paraId="0DC16F1B" w14:textId="12D12DBF" w:rsidR="00E50BAA" w:rsidRDefault="00E50BAA" w:rsidP="00CF710B">
            <w:pPr>
              <w:ind w:left="207"/>
              <w:jc w:val="center"/>
              <w:rPr>
                <w:rFonts w:ascii="Book Antiqua" w:hAnsi="Book Antiqua"/>
                <w:b/>
                <w:color w:val="000000"/>
              </w:rPr>
            </w:pPr>
            <w:r>
              <w:rPr>
                <w:rFonts w:ascii="Book Antiqua" w:hAnsi="Book Antiqua"/>
                <w:b/>
              </w:rPr>
              <w:t>2 ICl(g)</w:t>
            </w:r>
            <w:r w:rsidR="00CF710B">
              <w:rPr>
                <w:rFonts w:ascii="Book Antiqua" w:hAnsi="Book Antiqua"/>
                <w:b/>
              </w:rPr>
              <w:t xml:space="preserve"> +   H</w:t>
            </w:r>
            <w:r w:rsidR="00CF710B" w:rsidRPr="00C25A08">
              <w:rPr>
                <w:rFonts w:ascii="Book Antiqua" w:hAnsi="Book Antiqua"/>
                <w:b/>
                <w:vertAlign w:val="subscript"/>
              </w:rPr>
              <w:t>2</w:t>
            </w:r>
            <w:r w:rsidR="00CF710B">
              <w:rPr>
                <w:rFonts w:ascii="Book Antiqua" w:hAnsi="Book Antiqua"/>
                <w:b/>
              </w:rPr>
              <w:t>(g)</w:t>
            </w:r>
            <w:r w:rsidR="006152EF">
              <w:rPr>
                <w:rFonts w:ascii="Book Antiqua" w:hAnsi="Book Antiqua"/>
                <w:b/>
              </w:rPr>
              <w:t xml:space="preserve"> </w:t>
            </w:r>
            <w:r w:rsidRPr="00954445">
              <w:sym w:font="Wingdings 3" w:char="F044"/>
            </w:r>
            <w:r w:rsidR="00CF710B">
              <w:rPr>
                <w:rFonts w:ascii="Book Antiqua" w:hAnsi="Book Antiqua"/>
                <w:b/>
              </w:rPr>
              <w:t xml:space="preserve">   </w:t>
            </w:r>
            <w:r>
              <w:rPr>
                <w:rFonts w:ascii="Book Antiqua" w:hAnsi="Book Antiqua"/>
                <w:b/>
              </w:rPr>
              <w:t>I</w:t>
            </w:r>
            <w:r w:rsidRPr="00C25A08">
              <w:rPr>
                <w:rFonts w:ascii="Book Antiqua" w:hAnsi="Book Antiqua"/>
                <w:b/>
                <w:vertAlign w:val="subscript"/>
              </w:rPr>
              <w:t>2</w:t>
            </w:r>
            <w:r w:rsidR="006152EF">
              <w:rPr>
                <w:rFonts w:ascii="Book Antiqua" w:hAnsi="Book Antiqua"/>
                <w:b/>
              </w:rPr>
              <w:t xml:space="preserve">(g)  </w:t>
            </w:r>
            <w:r w:rsidR="00CF710B">
              <w:rPr>
                <w:rFonts w:ascii="Book Antiqua" w:hAnsi="Book Antiqua"/>
                <w:b/>
              </w:rPr>
              <w:t>+   2H</w:t>
            </w:r>
            <w:r>
              <w:rPr>
                <w:rFonts w:ascii="Book Antiqua" w:hAnsi="Book Antiqua"/>
                <w:b/>
              </w:rPr>
              <w:t>Cl(g)</w:t>
            </w:r>
          </w:p>
        </w:tc>
        <w:tc>
          <w:tcPr>
            <w:tcW w:w="0" w:type="auto"/>
            <w:vAlign w:val="center"/>
          </w:tcPr>
          <w:p w14:paraId="50D028D6" w14:textId="13FFA1FD" w:rsidR="00E50BAA" w:rsidRDefault="00CF710B" w:rsidP="00CF710B">
            <w:pPr>
              <w:jc w:val="center"/>
              <w:rPr>
                <w:rFonts w:ascii="Book Antiqua" w:hAnsi="Book Antiqua"/>
                <w:b/>
                <w:color w:val="000000"/>
              </w:rPr>
            </w:pPr>
            <w:r>
              <w:rPr>
                <w:rFonts w:ascii="Book Antiqua" w:hAnsi="Book Antiqua"/>
                <w:b/>
                <w:color w:val="000000"/>
              </w:rPr>
              <w:t>?</w:t>
            </w:r>
          </w:p>
        </w:tc>
      </w:tr>
    </w:tbl>
    <w:p w14:paraId="20B04272" w14:textId="24F1E1D6" w:rsidR="00E50BAA" w:rsidRDefault="00E50BAA" w:rsidP="00E50BAA">
      <w:pPr>
        <w:ind w:left="207"/>
        <w:rPr>
          <w:rFonts w:ascii="Book Antiqua" w:hAnsi="Book Antiqua"/>
          <w:b/>
          <w:color w:val="000000"/>
        </w:rPr>
      </w:pPr>
    </w:p>
    <w:p w14:paraId="62EAE568" w14:textId="080B1D87" w:rsidR="004347CA"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t>Convert K</w:t>
      </w:r>
      <w:r w:rsidRPr="0065634A">
        <w:rPr>
          <w:rFonts w:ascii="Book Antiqua" w:hAnsi="Book Antiqua"/>
          <w:b/>
          <w:color w:val="C0504D" w:themeColor="accent2"/>
          <w:vertAlign w:val="subscript"/>
        </w:rPr>
        <w:t>C</w:t>
      </w:r>
      <w:r w:rsidRPr="0065634A">
        <w:rPr>
          <w:rFonts w:ascii="Book Antiqua" w:hAnsi="Book Antiqua"/>
          <w:b/>
          <w:color w:val="C0504D" w:themeColor="accent2"/>
        </w:rPr>
        <w:t xml:space="preserve"> to K</w:t>
      </w:r>
      <w:r w:rsidRPr="0065634A">
        <w:rPr>
          <w:rFonts w:ascii="Book Antiqua" w:hAnsi="Book Antiqua"/>
          <w:b/>
          <w:color w:val="C0504D" w:themeColor="accent2"/>
          <w:vertAlign w:val="subscript"/>
        </w:rPr>
        <w:t>P</w:t>
      </w:r>
      <w:r w:rsidRPr="0065634A">
        <w:rPr>
          <w:rFonts w:ascii="Book Antiqua" w:hAnsi="Book Antiqua"/>
          <w:b/>
          <w:color w:val="C0504D" w:themeColor="accent2"/>
        </w:rPr>
        <w:t xml:space="preserve"> for the equilibrium from part (a):</w:t>
      </w:r>
    </w:p>
    <w:p w14:paraId="5980ECDB" w14:textId="2F0752F8" w:rsidR="005E22D8"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sym w:font="Wingdings 2" w:char="F06A"/>
      </w:r>
      <w:r w:rsidRPr="0065634A">
        <w:rPr>
          <w:rFonts w:ascii="Book Antiqua" w:hAnsi="Book Antiqua"/>
          <w:b/>
          <w:color w:val="C0504D" w:themeColor="accent2"/>
        </w:rPr>
        <w:t xml:space="preserve">   </w:t>
      </w:r>
      <w:r w:rsidR="005E22D8" w:rsidRPr="0065634A">
        <w:rPr>
          <w:rFonts w:ascii="Book Antiqua" w:hAnsi="Book Antiqua"/>
          <w:b/>
          <w:color w:val="C0504D" w:themeColor="accent2"/>
        </w:rPr>
        <w:t xml:space="preserve">2 ICl(g)  </w:t>
      </w:r>
      <w:r w:rsidR="005E22D8" w:rsidRPr="0065634A">
        <w:rPr>
          <w:color w:val="C0504D" w:themeColor="accent2"/>
        </w:rPr>
        <w:sym w:font="Wingdings 3" w:char="F044"/>
      </w:r>
      <w:r w:rsidR="005E22D8" w:rsidRPr="0065634A">
        <w:rPr>
          <w:rFonts w:ascii="Book Antiqua" w:hAnsi="Book Antiqua"/>
          <w:b/>
          <w:color w:val="C0504D" w:themeColor="accent2"/>
        </w:rPr>
        <w:t xml:space="preserve">  I</w:t>
      </w:r>
      <w:r w:rsidR="005E22D8" w:rsidRPr="0065634A">
        <w:rPr>
          <w:rFonts w:ascii="Book Antiqua" w:hAnsi="Book Antiqua"/>
          <w:b/>
          <w:color w:val="C0504D" w:themeColor="accent2"/>
          <w:vertAlign w:val="subscript"/>
        </w:rPr>
        <w:t>2</w:t>
      </w:r>
      <w:r w:rsidR="005E22D8" w:rsidRPr="0065634A">
        <w:rPr>
          <w:rFonts w:ascii="Book Antiqua" w:hAnsi="Book Antiqua"/>
          <w:b/>
          <w:color w:val="C0504D" w:themeColor="accent2"/>
        </w:rPr>
        <w:t>(g)  +  Cl</w:t>
      </w:r>
      <w:r w:rsidR="005E22D8" w:rsidRPr="0065634A">
        <w:rPr>
          <w:rFonts w:ascii="Book Antiqua" w:hAnsi="Book Antiqua"/>
          <w:b/>
          <w:color w:val="C0504D" w:themeColor="accent2"/>
          <w:vertAlign w:val="subscript"/>
        </w:rPr>
        <w:t>2</w:t>
      </w:r>
      <w:r w:rsidR="005E22D8" w:rsidRPr="0065634A">
        <w:rPr>
          <w:rFonts w:ascii="Book Antiqua" w:hAnsi="Book Antiqua"/>
          <w:b/>
          <w:color w:val="C0504D" w:themeColor="accent2"/>
        </w:rPr>
        <w:t>(g)</w:t>
      </w:r>
      <w:r w:rsidRPr="0065634A">
        <w:rPr>
          <w:rFonts w:ascii="Book Antiqua" w:hAnsi="Book Antiqua"/>
          <w:b/>
          <w:color w:val="C0504D" w:themeColor="accent2"/>
        </w:rPr>
        <w:tab/>
      </w:r>
      <w:r w:rsidRPr="0065634A">
        <w:rPr>
          <w:rFonts w:ascii="Book Antiqua" w:hAnsi="Book Antiqua"/>
          <w:b/>
          <w:color w:val="C0504D" w:themeColor="accent2"/>
        </w:rPr>
        <w:tab/>
      </w:r>
      <w:r w:rsidR="005E22D8" w:rsidRPr="0065634A">
        <w:rPr>
          <w:rFonts w:ascii="Book Antiqua" w:hAnsi="Book Antiqua"/>
          <w:b/>
          <w:color w:val="C0504D" w:themeColor="accent2"/>
        </w:rPr>
        <w:t>K</w:t>
      </w:r>
      <w:r w:rsidR="005E22D8" w:rsidRPr="0065634A">
        <w:rPr>
          <w:rFonts w:ascii="Book Antiqua" w:hAnsi="Book Antiqua"/>
          <w:b/>
          <w:color w:val="C0504D" w:themeColor="accent2"/>
          <w:vertAlign w:val="subscript"/>
        </w:rPr>
        <w:t>P1</w:t>
      </w:r>
      <w:r w:rsidR="005E22D8" w:rsidRPr="0065634A">
        <w:rPr>
          <w:rFonts w:ascii="Book Antiqua" w:hAnsi="Book Antiqua"/>
          <w:b/>
          <w:color w:val="C0504D" w:themeColor="accent2"/>
        </w:rPr>
        <w:t xml:space="preserve"> = K</w:t>
      </w:r>
      <w:r w:rsidR="005E22D8" w:rsidRPr="0065634A">
        <w:rPr>
          <w:rFonts w:ascii="Book Antiqua" w:hAnsi="Book Antiqua"/>
          <w:b/>
          <w:color w:val="C0504D" w:themeColor="accent2"/>
          <w:vertAlign w:val="subscript"/>
        </w:rPr>
        <w:t>c</w:t>
      </w:r>
      <w:r w:rsidR="005E22D8" w:rsidRPr="0065634A">
        <w:rPr>
          <w:rFonts w:ascii="Book Antiqua" w:hAnsi="Book Antiqua"/>
          <w:b/>
          <w:color w:val="C0504D" w:themeColor="accent2"/>
        </w:rPr>
        <w:t>(RT)</w:t>
      </w:r>
      <w:r w:rsidR="005E22D8" w:rsidRPr="0065634A">
        <w:rPr>
          <w:rFonts w:ascii="Book Antiqua" w:hAnsi="Book Antiqua"/>
          <w:b/>
          <w:color w:val="C0504D" w:themeColor="accent2"/>
          <w:vertAlign w:val="superscript"/>
        </w:rPr>
        <w:t>∆n</w:t>
      </w:r>
      <w:r w:rsidR="005E22D8" w:rsidRPr="0065634A">
        <w:rPr>
          <w:rFonts w:ascii="Book Antiqua" w:hAnsi="Book Antiqua"/>
          <w:b/>
          <w:color w:val="C0504D" w:themeColor="accent2"/>
        </w:rPr>
        <w:t xml:space="preserve"> = 0.110(0.083145•800)</w:t>
      </w:r>
      <w:r w:rsidR="005E22D8" w:rsidRPr="0065634A">
        <w:rPr>
          <w:rFonts w:ascii="Book Antiqua" w:hAnsi="Book Antiqua"/>
          <w:b/>
          <w:color w:val="C0504D" w:themeColor="accent2"/>
          <w:vertAlign w:val="superscript"/>
        </w:rPr>
        <w:t>2-2</w:t>
      </w:r>
      <w:r w:rsidR="005E22D8" w:rsidRPr="0065634A">
        <w:rPr>
          <w:rFonts w:ascii="Book Antiqua" w:hAnsi="Book Antiqua"/>
          <w:b/>
          <w:color w:val="C0504D" w:themeColor="accent2"/>
        </w:rPr>
        <w:t xml:space="preserve"> = 0.110</w:t>
      </w:r>
    </w:p>
    <w:p w14:paraId="6995ECD3" w14:textId="37AB432E" w:rsidR="004347CA"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t>Take the equilibrium above, reverse it and double it:</w:t>
      </w:r>
    </w:p>
    <w:p w14:paraId="6AA5ECB2" w14:textId="4706C3E4" w:rsidR="00E50BAA"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sym w:font="Wingdings 2" w:char="F06B"/>
      </w:r>
      <w:r w:rsidRPr="0065634A">
        <w:rPr>
          <w:rFonts w:ascii="Book Antiqua" w:hAnsi="Book Antiqua"/>
          <w:b/>
          <w:color w:val="C0504D" w:themeColor="accent2"/>
        </w:rPr>
        <w:t xml:space="preserve">   </w:t>
      </w:r>
      <w:r w:rsidR="005E22D8" w:rsidRPr="0065634A">
        <w:rPr>
          <w:rFonts w:ascii="Book Antiqua" w:hAnsi="Book Antiqua"/>
          <w:b/>
          <w:color w:val="C0504D" w:themeColor="accent2"/>
        </w:rPr>
        <w:t>H</w:t>
      </w:r>
      <w:r w:rsidR="005E22D8" w:rsidRPr="0065634A">
        <w:rPr>
          <w:rFonts w:ascii="Book Antiqua" w:hAnsi="Book Antiqua"/>
          <w:b/>
          <w:color w:val="C0504D" w:themeColor="accent2"/>
          <w:vertAlign w:val="subscript"/>
        </w:rPr>
        <w:t>2</w:t>
      </w:r>
      <w:r w:rsidRPr="0065634A">
        <w:rPr>
          <w:rFonts w:ascii="Book Antiqua" w:hAnsi="Book Antiqua"/>
          <w:b/>
          <w:color w:val="C0504D" w:themeColor="accent2"/>
        </w:rPr>
        <w:t xml:space="preserve">(g)  </w:t>
      </w:r>
      <w:r w:rsidR="005E22D8" w:rsidRPr="0065634A">
        <w:rPr>
          <w:rFonts w:ascii="Book Antiqua" w:hAnsi="Book Antiqua"/>
          <w:b/>
          <w:color w:val="C0504D" w:themeColor="accent2"/>
        </w:rPr>
        <w:t>+  Cl</w:t>
      </w:r>
      <w:r w:rsidR="005E22D8" w:rsidRPr="0065634A">
        <w:rPr>
          <w:rFonts w:ascii="Book Antiqua" w:hAnsi="Book Antiqua"/>
          <w:b/>
          <w:color w:val="C0504D" w:themeColor="accent2"/>
          <w:vertAlign w:val="subscript"/>
        </w:rPr>
        <w:t>2</w:t>
      </w:r>
      <w:r w:rsidR="005E22D8" w:rsidRPr="0065634A">
        <w:rPr>
          <w:rFonts w:ascii="Book Antiqua" w:hAnsi="Book Antiqua"/>
          <w:b/>
          <w:color w:val="C0504D" w:themeColor="accent2"/>
        </w:rPr>
        <w:t xml:space="preserve">(g)  </w:t>
      </w:r>
      <w:r w:rsidR="005E22D8" w:rsidRPr="0065634A">
        <w:rPr>
          <w:color w:val="C0504D" w:themeColor="accent2"/>
        </w:rPr>
        <w:sym w:font="Wingdings 3" w:char="F044"/>
      </w:r>
      <w:r w:rsidR="005E22D8" w:rsidRPr="0065634A">
        <w:rPr>
          <w:color w:val="C0504D" w:themeColor="accent2"/>
        </w:rPr>
        <w:t xml:space="preserve"> </w:t>
      </w:r>
      <w:r w:rsidR="005E22D8" w:rsidRPr="0065634A">
        <w:rPr>
          <w:rFonts w:ascii="Book Antiqua" w:hAnsi="Book Antiqua"/>
          <w:color w:val="C0504D" w:themeColor="accent2"/>
        </w:rPr>
        <w:t xml:space="preserve"> </w:t>
      </w:r>
      <w:r w:rsidR="005E22D8" w:rsidRPr="0065634A">
        <w:rPr>
          <w:rFonts w:ascii="Book Antiqua" w:hAnsi="Book Antiqua"/>
          <w:b/>
          <w:color w:val="C0504D" w:themeColor="accent2"/>
        </w:rPr>
        <w:t>2</w:t>
      </w:r>
      <w:r w:rsidR="005E22D8" w:rsidRPr="0065634A">
        <w:rPr>
          <w:rFonts w:ascii="Book Antiqua" w:hAnsi="Book Antiqua"/>
          <w:color w:val="C0504D" w:themeColor="accent2"/>
        </w:rPr>
        <w:t xml:space="preserve"> </w:t>
      </w:r>
      <w:r w:rsidR="005E22D8" w:rsidRPr="0065634A">
        <w:rPr>
          <w:rFonts w:ascii="Book Antiqua" w:hAnsi="Book Antiqua"/>
          <w:b/>
          <w:color w:val="C0504D" w:themeColor="accent2"/>
        </w:rPr>
        <w:t>HCl(g</w:t>
      </w:r>
      <w:r w:rsidR="005E22D8" w:rsidRPr="0065634A">
        <w:rPr>
          <w:rFonts w:ascii="Book Antiqua" w:hAnsi="Book Antiqua"/>
          <w:color w:val="C0504D" w:themeColor="accent2"/>
        </w:rPr>
        <w:t>)</w:t>
      </w:r>
      <w:r w:rsidRPr="0065634A">
        <w:rPr>
          <w:rFonts w:ascii="Book Antiqua" w:hAnsi="Book Antiqua"/>
          <w:color w:val="C0504D" w:themeColor="accent2"/>
        </w:rPr>
        <w:tab/>
      </w:r>
      <w:r w:rsidRPr="0065634A">
        <w:rPr>
          <w:rFonts w:ascii="Book Antiqua" w:hAnsi="Book Antiqua"/>
          <w:color w:val="C0504D" w:themeColor="accent2"/>
        </w:rPr>
        <w:tab/>
      </w:r>
      <w:r w:rsidRPr="0065634A">
        <w:rPr>
          <w:rFonts w:ascii="Book Antiqua" w:hAnsi="Book Antiqua"/>
          <w:b/>
          <w:color w:val="C0504D" w:themeColor="accent2"/>
        </w:rPr>
        <w:t>K</w:t>
      </w:r>
      <w:r w:rsidRPr="0065634A">
        <w:rPr>
          <w:rFonts w:ascii="Book Antiqua" w:hAnsi="Book Antiqua"/>
          <w:b/>
          <w:color w:val="C0504D" w:themeColor="accent2"/>
          <w:vertAlign w:val="subscript"/>
        </w:rPr>
        <w:t>P2</w:t>
      </w:r>
      <w:r w:rsidRPr="0065634A">
        <w:rPr>
          <w:rFonts w:ascii="Book Antiqua" w:hAnsi="Book Antiqua"/>
          <w:b/>
          <w:color w:val="C0504D" w:themeColor="accent2"/>
        </w:rPr>
        <w:t xml:space="preserve"> = (1/2.54)</w:t>
      </w:r>
      <w:r w:rsidRPr="0065634A">
        <w:rPr>
          <w:rFonts w:ascii="Book Antiqua" w:hAnsi="Book Antiqua"/>
          <w:b/>
          <w:color w:val="C0504D" w:themeColor="accent2"/>
          <w:vertAlign w:val="superscript"/>
        </w:rPr>
        <w:t>2</w:t>
      </w:r>
      <w:r w:rsidRPr="0065634A">
        <w:rPr>
          <w:rFonts w:ascii="Book Antiqua" w:hAnsi="Book Antiqua"/>
          <w:b/>
          <w:color w:val="C0504D" w:themeColor="accent2"/>
        </w:rPr>
        <w:t xml:space="preserve"> = 0.155</w:t>
      </w:r>
    </w:p>
    <w:p w14:paraId="7A764F80" w14:textId="74CF91B8" w:rsidR="00E50BAA"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t xml:space="preserve">Now add equations </w:t>
      </w:r>
      <w:r w:rsidRPr="0065634A">
        <w:rPr>
          <w:rFonts w:ascii="Book Antiqua" w:hAnsi="Book Antiqua"/>
          <w:b/>
          <w:color w:val="C0504D" w:themeColor="accent2"/>
        </w:rPr>
        <w:sym w:font="Wingdings 2" w:char="F06A"/>
      </w:r>
      <w:r w:rsidRPr="0065634A">
        <w:rPr>
          <w:rFonts w:ascii="Book Antiqua" w:hAnsi="Book Antiqua"/>
          <w:b/>
          <w:color w:val="C0504D" w:themeColor="accent2"/>
        </w:rPr>
        <w:t xml:space="preserve"> and </w:t>
      </w:r>
      <w:r w:rsidRPr="0065634A">
        <w:rPr>
          <w:rFonts w:ascii="Book Antiqua" w:hAnsi="Book Antiqua"/>
          <w:b/>
          <w:color w:val="C0504D" w:themeColor="accent2"/>
        </w:rPr>
        <w:sym w:font="Wingdings 2" w:char="F06B"/>
      </w:r>
      <w:r w:rsidRPr="0065634A">
        <w:rPr>
          <w:rFonts w:ascii="Book Antiqua" w:hAnsi="Book Antiqua"/>
          <w:b/>
          <w:color w:val="C0504D" w:themeColor="accent2"/>
        </w:rPr>
        <w:t xml:space="preserve"> together:</w:t>
      </w:r>
    </w:p>
    <w:p w14:paraId="6B3C612A" w14:textId="41B1ABFD" w:rsidR="00900BAD"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sym w:font="Wingdings 2" w:char="F06C"/>
      </w:r>
      <w:r w:rsidR="0065634A" w:rsidRPr="0065634A">
        <w:rPr>
          <w:rFonts w:ascii="Book Antiqua" w:hAnsi="Book Antiqua"/>
          <w:b/>
          <w:color w:val="C0504D" w:themeColor="accent2"/>
        </w:rPr>
        <w:t xml:space="preserve">   2 ICl(g) +   H</w:t>
      </w:r>
      <w:r w:rsidR="0065634A" w:rsidRPr="0065634A">
        <w:rPr>
          <w:rFonts w:ascii="Book Antiqua" w:hAnsi="Book Antiqua"/>
          <w:b/>
          <w:color w:val="C0504D" w:themeColor="accent2"/>
          <w:vertAlign w:val="subscript"/>
        </w:rPr>
        <w:t>2</w:t>
      </w:r>
      <w:r w:rsidR="0065634A" w:rsidRPr="0065634A">
        <w:rPr>
          <w:rFonts w:ascii="Book Antiqua" w:hAnsi="Book Antiqua"/>
          <w:b/>
          <w:color w:val="C0504D" w:themeColor="accent2"/>
        </w:rPr>
        <w:t>(g)</w:t>
      </w:r>
      <w:r w:rsidR="0065634A" w:rsidRPr="0065634A">
        <w:rPr>
          <w:color w:val="C0504D" w:themeColor="accent2"/>
        </w:rPr>
        <w:sym w:font="Wingdings 3" w:char="F044"/>
      </w:r>
      <w:r w:rsidR="0065634A" w:rsidRPr="0065634A">
        <w:rPr>
          <w:rFonts w:ascii="Book Antiqua" w:hAnsi="Book Antiqua"/>
          <w:b/>
          <w:color w:val="C0504D" w:themeColor="accent2"/>
        </w:rPr>
        <w:t xml:space="preserve">   I</w:t>
      </w:r>
      <w:r w:rsidR="0065634A" w:rsidRPr="0065634A">
        <w:rPr>
          <w:rFonts w:ascii="Book Antiqua" w:hAnsi="Book Antiqua"/>
          <w:b/>
          <w:color w:val="C0504D" w:themeColor="accent2"/>
          <w:vertAlign w:val="subscript"/>
        </w:rPr>
        <w:t>2</w:t>
      </w:r>
      <w:r w:rsidR="0065634A" w:rsidRPr="0065634A">
        <w:rPr>
          <w:rFonts w:ascii="Book Antiqua" w:hAnsi="Book Antiqua"/>
          <w:b/>
          <w:color w:val="C0504D" w:themeColor="accent2"/>
        </w:rPr>
        <w:t>(g)</w:t>
      </w:r>
      <w:r w:rsidR="0065634A" w:rsidRPr="0065634A">
        <w:rPr>
          <w:rFonts w:ascii="Book Antiqua" w:hAnsi="Book Antiqua"/>
          <w:b/>
          <w:color w:val="C0504D" w:themeColor="accent2"/>
        </w:rPr>
        <w:tab/>
        <w:t>+   2HCl(g)</w:t>
      </w:r>
      <w:r w:rsidR="0065634A" w:rsidRPr="0065634A">
        <w:rPr>
          <w:rFonts w:ascii="Book Antiqua" w:hAnsi="Book Antiqua"/>
          <w:b/>
          <w:color w:val="C0504D" w:themeColor="accent2"/>
        </w:rPr>
        <w:tab/>
      </w:r>
      <w:r w:rsidR="0065634A" w:rsidRPr="0065634A">
        <w:rPr>
          <w:rFonts w:ascii="Book Antiqua" w:hAnsi="Book Antiqua"/>
          <w:b/>
          <w:color w:val="C0504D" w:themeColor="accent2"/>
        </w:rPr>
        <w:tab/>
        <w:t>K</w:t>
      </w:r>
      <w:r w:rsidR="0065634A" w:rsidRPr="0065634A">
        <w:rPr>
          <w:rFonts w:ascii="Book Antiqua" w:hAnsi="Book Antiqua"/>
          <w:b/>
          <w:color w:val="C0504D" w:themeColor="accent2"/>
          <w:vertAlign w:val="subscript"/>
        </w:rPr>
        <w:t>P3</w:t>
      </w:r>
      <w:r w:rsidR="0065634A" w:rsidRPr="0065634A">
        <w:rPr>
          <w:rFonts w:ascii="Book Antiqua" w:hAnsi="Book Antiqua"/>
          <w:b/>
          <w:color w:val="C0504D" w:themeColor="accent2"/>
        </w:rPr>
        <w:t xml:space="preserve"> = K</w:t>
      </w:r>
      <w:r w:rsidR="0065634A" w:rsidRPr="0065634A">
        <w:rPr>
          <w:rFonts w:ascii="Book Antiqua" w:hAnsi="Book Antiqua"/>
          <w:b/>
          <w:color w:val="C0504D" w:themeColor="accent2"/>
          <w:vertAlign w:val="subscript"/>
        </w:rPr>
        <w:t>P1</w:t>
      </w:r>
      <w:r w:rsidR="0065634A" w:rsidRPr="0065634A">
        <w:rPr>
          <w:rFonts w:ascii="Book Antiqua" w:hAnsi="Book Antiqua"/>
          <w:b/>
          <w:color w:val="C0504D" w:themeColor="accent2"/>
        </w:rPr>
        <w:t xml:space="preserve"> • K</w:t>
      </w:r>
      <w:r w:rsidR="0065634A" w:rsidRPr="0065634A">
        <w:rPr>
          <w:rFonts w:ascii="Book Antiqua" w:hAnsi="Book Antiqua"/>
          <w:b/>
          <w:color w:val="C0504D" w:themeColor="accent2"/>
          <w:vertAlign w:val="subscript"/>
        </w:rPr>
        <w:t>P2</w:t>
      </w:r>
      <w:r w:rsidR="0065634A" w:rsidRPr="0065634A">
        <w:rPr>
          <w:rFonts w:ascii="Book Antiqua" w:hAnsi="Book Antiqua"/>
          <w:b/>
          <w:color w:val="C0504D" w:themeColor="accent2"/>
        </w:rPr>
        <w:t xml:space="preserve"> = (0.110)(0.155) = 0.017</w:t>
      </w:r>
    </w:p>
    <w:p w14:paraId="197D6DF5" w14:textId="77777777" w:rsidR="00CF710B" w:rsidRPr="00954445" w:rsidRDefault="00CF710B" w:rsidP="00D65C83">
      <w:pPr>
        <w:rPr>
          <w:rFonts w:ascii="Book Antiqua" w:hAnsi="Book Antiqua"/>
          <w:b/>
          <w:color w:val="000000"/>
        </w:rPr>
      </w:pPr>
    </w:p>
    <w:p w14:paraId="798BBD0E" w14:textId="5C1F3C57" w:rsidR="00D65C83" w:rsidRPr="00954445" w:rsidRDefault="00900BAD" w:rsidP="00CF710B">
      <w:pPr>
        <w:jc w:val="center"/>
        <w:rPr>
          <w:rFonts w:ascii="Book Antiqua" w:hAnsi="Book Antiqua"/>
          <w:b/>
          <w:color w:val="000000"/>
        </w:rPr>
      </w:pPr>
      <w:r w:rsidRPr="00954445">
        <w:rPr>
          <w:rFonts w:ascii="Book Antiqua" w:hAnsi="Book Antiqua"/>
          <w:b/>
          <w:color w:val="000000"/>
        </w:rPr>
        <w:t>Answer: _______</w:t>
      </w:r>
      <w:r w:rsidR="0065634A">
        <w:rPr>
          <w:rFonts w:ascii="Book Antiqua" w:hAnsi="Book Antiqua"/>
          <w:b/>
          <w:color w:val="C0504D" w:themeColor="accent2"/>
        </w:rPr>
        <w:t>0.017</w:t>
      </w:r>
      <w:r w:rsidRPr="00954445">
        <w:rPr>
          <w:rFonts w:ascii="Book Antiqua" w:hAnsi="Book Antiqua"/>
          <w:b/>
          <w:color w:val="000000"/>
        </w:rPr>
        <w:t>___________</w:t>
      </w:r>
      <w:r w:rsidR="00D65C83" w:rsidRPr="00954445">
        <w:rPr>
          <w:rFonts w:ascii="Book Antiqua" w:hAnsi="Book Antiqua"/>
          <w:b/>
          <w:color w:val="000000"/>
        </w:rPr>
        <w:br w:type="page"/>
      </w:r>
    </w:p>
    <w:p w14:paraId="77EC315B" w14:textId="21D35020" w:rsidR="002D54CA" w:rsidRPr="003715C2" w:rsidRDefault="002D54CA" w:rsidP="003715C2">
      <w:pPr>
        <w:pStyle w:val="ListParagraph"/>
        <w:numPr>
          <w:ilvl w:val="0"/>
          <w:numId w:val="13"/>
        </w:numPr>
        <w:jc w:val="both"/>
        <w:rPr>
          <w:rFonts w:ascii="Book Antiqua" w:hAnsi="Book Antiqua"/>
          <w:b/>
        </w:rPr>
      </w:pPr>
      <w:r w:rsidRPr="003715C2">
        <w:rPr>
          <w:rFonts w:ascii="Book Antiqua" w:hAnsi="Book Antiqua"/>
          <w:b/>
          <w:color w:val="000000"/>
        </w:rPr>
        <w:lastRenderedPageBreak/>
        <w:t>A certain New Mexico chemistry teacher (let’s call him “Heisenberg”) decides to supplement his income by synthesizing and selling methamphetamine,</w:t>
      </w:r>
      <w:r w:rsidRPr="003715C2">
        <w:rPr>
          <w:rFonts w:ascii="Book Antiqua" w:hAnsi="Book Antiqua"/>
          <w:b/>
        </w:rPr>
        <w:t xml:space="preserve"> C</w:t>
      </w:r>
      <w:r w:rsidRPr="003715C2">
        <w:rPr>
          <w:rFonts w:ascii="Book Antiqua" w:hAnsi="Book Antiqua"/>
          <w:b/>
          <w:vertAlign w:val="subscript"/>
        </w:rPr>
        <w:t>10</w:t>
      </w:r>
      <w:r w:rsidRPr="003715C2">
        <w:rPr>
          <w:rFonts w:ascii="Book Antiqua" w:hAnsi="Book Antiqua"/>
          <w:b/>
        </w:rPr>
        <w:t>H</w:t>
      </w:r>
      <w:r w:rsidRPr="003715C2">
        <w:rPr>
          <w:rFonts w:ascii="Book Antiqua" w:hAnsi="Book Antiqua"/>
          <w:b/>
          <w:vertAlign w:val="subscript"/>
        </w:rPr>
        <w:t>15</w:t>
      </w:r>
      <w:r w:rsidRPr="003715C2">
        <w:rPr>
          <w:rFonts w:ascii="Book Antiqua" w:hAnsi="Book Antiqua"/>
          <w:b/>
        </w:rPr>
        <w:t>N (MM = 149.2 g/mol)</w:t>
      </w:r>
      <w:r w:rsidR="003715C2" w:rsidRPr="003715C2">
        <w:rPr>
          <w:rFonts w:ascii="Book Antiqua" w:hAnsi="Book Antiqua"/>
          <w:b/>
        </w:rPr>
        <w:t>. To ship it undetected, he disguises it by creating aqueous solutions (meth</w:t>
      </w:r>
      <w:r w:rsidRPr="003715C2">
        <w:rPr>
          <w:rFonts w:ascii="Book Antiqua" w:hAnsi="Book Antiqua"/>
          <w:b/>
        </w:rPr>
        <w:t xml:space="preserve"> has an aqueous solubility of 0.</w:t>
      </w:r>
      <w:r w:rsidR="003715C2" w:rsidRPr="003715C2">
        <w:rPr>
          <w:rFonts w:ascii="Book Antiqua" w:hAnsi="Book Antiqua"/>
          <w:b/>
        </w:rPr>
        <w:t>11 g/100 mL).</w:t>
      </w:r>
    </w:p>
    <w:p w14:paraId="7896FC00" w14:textId="77777777" w:rsidR="003C518E" w:rsidRPr="003C518E" w:rsidRDefault="003C518E" w:rsidP="003C518E">
      <w:pPr>
        <w:shd w:val="clear" w:color="auto" w:fill="EAF1DD" w:themeFill="accent3" w:themeFillTint="33"/>
        <w:spacing w:before="120" w:after="120"/>
        <w:ind w:left="207"/>
        <w:jc w:val="center"/>
        <w:rPr>
          <w:rFonts w:ascii="Book Antiqua" w:hAnsi="Book Antiqua"/>
          <w:b/>
          <w:color w:val="4F6228" w:themeColor="accent3" w:themeShade="80"/>
        </w:rPr>
      </w:pPr>
      <w:r w:rsidRPr="003C518E">
        <w:rPr>
          <w:rFonts w:ascii="Book Antiqua" w:hAnsi="Book Antiqua"/>
          <w:b/>
          <w:color w:val="4F6228" w:themeColor="accent3" w:themeShade="80"/>
        </w:rPr>
        <w:t>NOTE: THIS QUESTION IS TAKEN FROM MIDTERM #2 2011</w:t>
      </w:r>
    </w:p>
    <w:p w14:paraId="7F0B924A" w14:textId="78DB9C7D" w:rsidR="002D54CA" w:rsidRPr="003715C2" w:rsidRDefault="003C518E" w:rsidP="002D54CA">
      <w:pPr>
        <w:pStyle w:val="ListParagraph"/>
        <w:numPr>
          <w:ilvl w:val="0"/>
          <w:numId w:val="17"/>
        </w:numPr>
        <w:rPr>
          <w:rFonts w:ascii="Book Antiqua" w:hAnsi="Book Antiqua"/>
          <w:b/>
        </w:rPr>
      </w:pPr>
      <w:r>
        <w:rPr>
          <w:rFonts w:ascii="Book Antiqua" w:hAnsi="Book Antiqua"/>
          <w:b/>
        </w:rPr>
        <w:t xml:space="preserve"> </w:t>
      </w:r>
      <w:r w:rsidR="004A1D9B">
        <w:rPr>
          <w:rFonts w:ascii="Book Antiqua" w:hAnsi="Book Antiqua"/>
          <w:b/>
        </w:rPr>
        <w:t xml:space="preserve">(6 points) </w:t>
      </w:r>
      <w:r w:rsidR="002D54CA" w:rsidRPr="003715C2">
        <w:rPr>
          <w:rFonts w:ascii="Book Antiqua" w:hAnsi="Book Antiqua"/>
          <w:b/>
        </w:rPr>
        <w:t>A saturated solution of this compound has a pH = 10.08. What is the value of K</w:t>
      </w:r>
      <w:r w:rsidR="002D54CA" w:rsidRPr="003715C2">
        <w:rPr>
          <w:rFonts w:ascii="Book Antiqua" w:hAnsi="Book Antiqua"/>
          <w:b/>
          <w:vertAlign w:val="subscript"/>
        </w:rPr>
        <w:t>b</w:t>
      </w:r>
      <w:r w:rsidR="002D54CA" w:rsidRPr="003715C2">
        <w:rPr>
          <w:rFonts w:ascii="Book Antiqua" w:hAnsi="Book Antiqua"/>
          <w:b/>
        </w:rPr>
        <w:t>?</w:t>
      </w:r>
    </w:p>
    <w:p w14:paraId="40FA2537" w14:textId="05B3B109" w:rsidR="002D54CA" w:rsidRPr="00D20FCA" w:rsidRDefault="00CE0AE4"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Let B represent methamphetamine.</w:t>
      </w:r>
    </w:p>
    <w:p w14:paraId="577298B4" w14:textId="77777777" w:rsidR="002D54CA" w:rsidRPr="00962696" w:rsidRDefault="00F14955" w:rsidP="00D20FCA">
      <w:pPr>
        <w:shd w:val="clear" w:color="auto" w:fill="F2DBDB" w:themeFill="accent2" w:themeFillTint="33"/>
        <w:jc w:val="center"/>
        <w:rPr>
          <w:rFonts w:ascii="Book Antiqua" w:hAnsi="Book Antiqua"/>
          <w:b/>
          <w:color w:val="FF0000"/>
        </w:rPr>
      </w:pPr>
      <w:r>
        <w:rPr>
          <w:rFonts w:ascii="Book Antiqua" w:hAnsi="Book Antiqua"/>
          <w:b/>
          <w:color w:val="FF0000"/>
          <w:position w:val="-28"/>
        </w:rPr>
        <w:pict w14:anchorId="599B4BCF">
          <v:shape id="_x0000_i1028" type="#_x0000_t75" style="width:301pt;height:34pt">
            <v:imagedata r:id="rId18" o:title=""/>
          </v:shape>
        </w:pict>
      </w:r>
    </w:p>
    <w:p w14:paraId="04D01841" w14:textId="77777777" w:rsidR="00962696" w:rsidRDefault="00962696" w:rsidP="00D20FCA">
      <w:pPr>
        <w:shd w:val="clear" w:color="auto" w:fill="F2DBDB" w:themeFill="accent2" w:themeFillTint="33"/>
        <w:jc w:val="center"/>
        <w:rPr>
          <w:rFonts w:ascii="Book Antiqua" w:hAnsi="Book Antiqua"/>
          <w:b/>
          <w:color w:val="FF0000"/>
        </w:rPr>
      </w:pPr>
    </w:p>
    <w:p w14:paraId="43B27445" w14:textId="065EC18C" w:rsidR="002D54CA" w:rsidRPr="00D20FCA" w:rsidRDefault="004C77C7"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pH = 10.08</w:t>
      </w:r>
    </w:p>
    <w:p w14:paraId="68A112E5" w14:textId="7C33CFFA" w:rsidR="004C77C7" w:rsidRPr="00D20FCA" w:rsidRDefault="004C77C7"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pOH = 14 – 10.08 = 3.92</w:t>
      </w:r>
    </w:p>
    <w:p w14:paraId="302366F7" w14:textId="7533C7DF" w:rsidR="002D54CA" w:rsidRPr="00D20FCA" w:rsidRDefault="009C129F" w:rsidP="00D20FCA">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 xml:space="preserve"> </w:t>
      </w:r>
      <w:r w:rsidRPr="003B4F9E">
        <w:rPr>
          <w:rFonts w:ascii="Book Antiqua" w:hAnsi="Book Antiqua"/>
          <w:b/>
          <w:color w:val="C0504D" w:themeColor="accent2"/>
        </w:rPr>
        <w:sym w:font="Symbol" w:char="F05C"/>
      </w:r>
      <w:r w:rsidRPr="00D20FCA">
        <w:rPr>
          <w:rFonts w:ascii="Book Antiqua" w:hAnsi="Book Antiqua"/>
          <w:b/>
          <w:color w:val="C0504D" w:themeColor="accent2"/>
        </w:rPr>
        <w:t xml:space="preserve"> </w:t>
      </w:r>
      <w:r w:rsidR="004C77C7" w:rsidRPr="00D20FCA">
        <w:rPr>
          <w:rFonts w:ascii="Book Antiqua" w:hAnsi="Book Antiqua"/>
          <w:b/>
          <w:color w:val="C0504D" w:themeColor="accent2"/>
        </w:rPr>
        <w:t>[H</w:t>
      </w:r>
      <w:r w:rsidR="004C77C7" w:rsidRPr="00D20FCA">
        <w:rPr>
          <w:rFonts w:ascii="Book Antiqua" w:hAnsi="Book Antiqua"/>
          <w:b/>
          <w:color w:val="C0504D" w:themeColor="accent2"/>
          <w:vertAlign w:val="subscript"/>
        </w:rPr>
        <w:t>3</w:t>
      </w:r>
      <w:r w:rsidR="004C77C7" w:rsidRPr="00D20FCA">
        <w:rPr>
          <w:rFonts w:ascii="Book Antiqua" w:hAnsi="Book Antiqua"/>
          <w:b/>
          <w:color w:val="C0504D" w:themeColor="accent2"/>
        </w:rPr>
        <w:t>O</w:t>
      </w:r>
      <w:r w:rsidR="004C77C7" w:rsidRPr="00D20FCA">
        <w:rPr>
          <w:rFonts w:ascii="Book Antiqua" w:hAnsi="Book Antiqua"/>
          <w:b/>
          <w:color w:val="C0504D" w:themeColor="accent2"/>
          <w:vertAlign w:val="superscript"/>
        </w:rPr>
        <w:t>+</w:t>
      </w:r>
      <w:r w:rsidR="004C77C7" w:rsidRPr="00D20FCA">
        <w:rPr>
          <w:rFonts w:ascii="Book Antiqua" w:hAnsi="Book Antiqua"/>
          <w:b/>
          <w:color w:val="C0504D" w:themeColor="accent2"/>
        </w:rPr>
        <w:t>] = 10</w:t>
      </w:r>
      <w:r w:rsidR="004C77C7" w:rsidRPr="00D20FCA">
        <w:rPr>
          <w:rFonts w:ascii="Book Antiqua" w:hAnsi="Book Antiqua"/>
          <w:b/>
          <w:color w:val="C0504D" w:themeColor="accent2"/>
          <w:vertAlign w:val="superscript"/>
        </w:rPr>
        <w:t>–3.92</w:t>
      </w:r>
      <w:r w:rsidR="004C77C7" w:rsidRPr="00D20FCA">
        <w:rPr>
          <w:rFonts w:ascii="Book Antiqua" w:hAnsi="Book Antiqua"/>
          <w:b/>
          <w:color w:val="C0504D" w:themeColor="accent2"/>
        </w:rPr>
        <w:t xml:space="preserve"> = 1.20x10</w:t>
      </w:r>
      <w:r w:rsidR="004C77C7" w:rsidRPr="00D20FCA">
        <w:rPr>
          <w:rFonts w:ascii="Book Antiqua" w:hAnsi="Book Antiqua"/>
          <w:b/>
          <w:color w:val="C0504D" w:themeColor="accent2"/>
          <w:vertAlign w:val="superscript"/>
        </w:rPr>
        <w:t>–4</w:t>
      </w:r>
      <w:r w:rsidR="004C77C7" w:rsidRPr="00D20FCA">
        <w:rPr>
          <w:rFonts w:ascii="Book Antiqua" w:hAnsi="Book Antiqua"/>
          <w:b/>
          <w:color w:val="C0504D" w:themeColor="accent2"/>
        </w:rPr>
        <w:t xml:space="preserve"> mol/L</w:t>
      </w:r>
    </w:p>
    <w:p w14:paraId="5931DAC9" w14:textId="77777777" w:rsidR="002D54CA" w:rsidRPr="00962696" w:rsidRDefault="002D54CA" w:rsidP="00D20FCA">
      <w:pPr>
        <w:shd w:val="clear" w:color="auto" w:fill="F2DBDB" w:themeFill="accent2" w:themeFillTint="33"/>
        <w:jc w:val="center"/>
        <w:rPr>
          <w:rFonts w:ascii="Book Antiqua" w:hAnsi="Book Antiqua"/>
          <w:b/>
          <w:color w:val="FF0000"/>
        </w:rPr>
      </w:pPr>
    </w:p>
    <w:tbl>
      <w:tblPr>
        <w:tblStyle w:val="TableGrid"/>
        <w:tblW w:w="10000" w:type="dxa"/>
        <w:jc w:val="center"/>
        <w:tblInd w:w="202" w:type="dxa"/>
        <w:tblLayout w:type="fixed"/>
        <w:tblLook w:val="04A0" w:firstRow="1" w:lastRow="0" w:firstColumn="1" w:lastColumn="0" w:noHBand="0" w:noVBand="1"/>
      </w:tblPr>
      <w:tblGrid>
        <w:gridCol w:w="1389"/>
        <w:gridCol w:w="658"/>
        <w:gridCol w:w="1610"/>
        <w:gridCol w:w="1276"/>
        <w:gridCol w:w="1224"/>
        <w:gridCol w:w="1469"/>
        <w:gridCol w:w="2374"/>
      </w:tblGrid>
      <w:tr w:rsidR="00BB0861" w:rsidRPr="00D20FCA" w14:paraId="37B93278" w14:textId="493B842A" w:rsidTr="00BB0861">
        <w:trPr>
          <w:jc w:val="center"/>
        </w:trPr>
        <w:tc>
          <w:tcPr>
            <w:tcW w:w="1389" w:type="dxa"/>
            <w:tcBorders>
              <w:top w:val="nil"/>
              <w:left w:val="nil"/>
              <w:bottom w:val="nil"/>
              <w:right w:val="single" w:sz="4" w:space="0" w:color="auto"/>
            </w:tcBorders>
            <w:shd w:val="clear" w:color="auto" w:fill="F2DBDB" w:themeFill="accent2" w:themeFillTint="33"/>
          </w:tcPr>
          <w:p w14:paraId="4A1BECBE"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658" w:type="dxa"/>
            <w:tcBorders>
              <w:left w:val="single" w:sz="4" w:space="0" w:color="auto"/>
            </w:tcBorders>
            <w:shd w:val="clear" w:color="auto" w:fill="F2DBDB" w:themeFill="accent2" w:themeFillTint="33"/>
          </w:tcPr>
          <w:p w14:paraId="2A29D6EF" w14:textId="4135DAE9"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5579" w:type="dxa"/>
            <w:gridSpan w:val="4"/>
            <w:tcBorders>
              <w:right w:val="single" w:sz="4" w:space="0" w:color="auto"/>
            </w:tcBorders>
            <w:shd w:val="clear" w:color="auto" w:fill="F2DBDB" w:themeFill="accent2" w:themeFillTint="33"/>
          </w:tcPr>
          <w:p w14:paraId="0BB84845" w14:textId="068983EE" w:rsidR="00BB0861" w:rsidRPr="00D20FCA" w:rsidRDefault="0042212F" w:rsidP="0042212F">
            <w:pPr>
              <w:shd w:val="clear" w:color="auto" w:fill="F2DBDB" w:themeFill="accent2" w:themeFillTint="33"/>
              <w:rPr>
                <w:rFonts w:ascii="Book Antiqua" w:hAnsi="Book Antiqua"/>
                <w:b/>
                <w:color w:val="C0504D" w:themeColor="accent2"/>
                <w:vertAlign w:val="superscript"/>
              </w:rPr>
            </w:pPr>
            <w:r>
              <w:rPr>
                <w:rFonts w:ascii="Book Antiqua" w:hAnsi="Book Antiqua"/>
                <w:b/>
                <w:color w:val="C0504D" w:themeColor="accent2"/>
              </w:rPr>
              <w:t xml:space="preserve">           </w:t>
            </w:r>
            <w:r w:rsidR="00BB0861" w:rsidRPr="00D20FCA">
              <w:rPr>
                <w:rFonts w:ascii="Book Antiqua" w:hAnsi="Book Antiqua"/>
                <w:b/>
                <w:color w:val="C0504D" w:themeColor="accent2"/>
              </w:rPr>
              <w:t xml:space="preserve">B      </w:t>
            </w:r>
            <w:r>
              <w:rPr>
                <w:rFonts w:ascii="Book Antiqua" w:hAnsi="Book Antiqua"/>
                <w:b/>
                <w:color w:val="C0504D" w:themeColor="accent2"/>
              </w:rPr>
              <w:t xml:space="preserve">    </w:t>
            </w:r>
            <w:r w:rsidR="00BB0861" w:rsidRPr="00D20FCA">
              <w:rPr>
                <w:rFonts w:ascii="Book Antiqua" w:hAnsi="Book Antiqua"/>
                <w:b/>
                <w:color w:val="C0504D" w:themeColor="accent2"/>
              </w:rPr>
              <w:t>+      H</w:t>
            </w:r>
            <w:r w:rsidR="00BB0861" w:rsidRPr="00D20FCA">
              <w:rPr>
                <w:rFonts w:ascii="Book Antiqua" w:hAnsi="Book Antiqua"/>
                <w:b/>
                <w:color w:val="C0504D" w:themeColor="accent2"/>
                <w:vertAlign w:val="subscript"/>
              </w:rPr>
              <w:t>2</w:t>
            </w:r>
            <w:r w:rsidR="00BB0861" w:rsidRPr="00D20FCA">
              <w:rPr>
                <w:rFonts w:ascii="Book Antiqua" w:hAnsi="Book Antiqua"/>
                <w:b/>
                <w:color w:val="C0504D" w:themeColor="accent2"/>
              </w:rPr>
              <w:t xml:space="preserve">O  </w:t>
            </w:r>
            <w:r>
              <w:rPr>
                <w:rFonts w:ascii="Book Antiqua" w:hAnsi="Book Antiqua"/>
                <w:b/>
                <w:color w:val="C0504D" w:themeColor="accent2"/>
              </w:rPr>
              <w:t xml:space="preserve"> </w:t>
            </w:r>
            <w:r w:rsidR="00BB0861" w:rsidRPr="00D20FCA">
              <w:rPr>
                <w:rFonts w:ascii="Book Antiqua" w:hAnsi="Book Antiqua"/>
                <w:b/>
                <w:color w:val="C0504D" w:themeColor="accent2"/>
              </w:rPr>
              <w:t xml:space="preserve">  </w:t>
            </w:r>
            <w:r w:rsidR="00BB0861" w:rsidRPr="00D20FCA">
              <w:rPr>
                <w:color w:val="C0504D" w:themeColor="accent2"/>
              </w:rPr>
              <w:sym w:font="Wingdings 3" w:char="F044"/>
            </w:r>
            <w:r w:rsidR="00BB0861" w:rsidRPr="00D20FCA">
              <w:rPr>
                <w:color w:val="C0504D" w:themeColor="accent2"/>
              </w:rPr>
              <w:t xml:space="preserve"> </w:t>
            </w:r>
            <w:r w:rsidR="00BB0861" w:rsidRPr="00D20FCA">
              <w:rPr>
                <w:rFonts w:ascii="Book Antiqua" w:hAnsi="Book Antiqua"/>
                <w:b/>
                <w:color w:val="C0504D" w:themeColor="accent2"/>
              </w:rPr>
              <w:t xml:space="preserve">   </w:t>
            </w:r>
            <w:r>
              <w:rPr>
                <w:rFonts w:ascii="Book Antiqua" w:hAnsi="Book Antiqua"/>
                <w:b/>
                <w:color w:val="C0504D" w:themeColor="accent2"/>
              </w:rPr>
              <w:t xml:space="preserve"> </w:t>
            </w:r>
            <w:r w:rsidR="00BB0861" w:rsidRPr="00D20FCA">
              <w:rPr>
                <w:rFonts w:ascii="Book Antiqua" w:hAnsi="Book Antiqua"/>
                <w:b/>
                <w:color w:val="C0504D" w:themeColor="accent2"/>
              </w:rPr>
              <w:t>BH</w:t>
            </w:r>
            <w:r w:rsidR="00BB0861" w:rsidRPr="00D20FCA">
              <w:rPr>
                <w:rFonts w:ascii="Book Antiqua" w:hAnsi="Book Antiqua"/>
                <w:b/>
                <w:color w:val="C0504D" w:themeColor="accent2"/>
                <w:vertAlign w:val="superscript"/>
              </w:rPr>
              <w:t>+</w:t>
            </w:r>
            <w:r w:rsidR="00BB0861" w:rsidRPr="00D20FCA">
              <w:rPr>
                <w:rFonts w:ascii="Book Antiqua" w:hAnsi="Book Antiqua"/>
                <w:b/>
                <w:color w:val="C0504D" w:themeColor="accent2"/>
              </w:rPr>
              <w:t xml:space="preserve">     +    </w:t>
            </w:r>
            <w:r>
              <w:rPr>
                <w:rFonts w:ascii="Book Antiqua" w:hAnsi="Book Antiqua"/>
                <w:b/>
                <w:color w:val="C0504D" w:themeColor="accent2"/>
              </w:rPr>
              <w:t xml:space="preserve"> </w:t>
            </w:r>
            <w:r w:rsidR="00BB0861" w:rsidRPr="00D20FCA">
              <w:rPr>
                <w:rFonts w:ascii="Book Antiqua" w:hAnsi="Book Antiqua"/>
                <w:b/>
                <w:color w:val="C0504D" w:themeColor="accent2"/>
              </w:rPr>
              <w:t xml:space="preserve"> OH</w:t>
            </w:r>
            <w:r w:rsidR="00BB0861" w:rsidRPr="00D20FCA">
              <w:rPr>
                <w:rFonts w:ascii="Book Antiqua" w:hAnsi="Book Antiqua"/>
                <w:b/>
                <w:color w:val="C0504D" w:themeColor="accent2"/>
                <w:vertAlign w:val="superscript"/>
              </w:rPr>
              <w:t>–</w:t>
            </w:r>
          </w:p>
        </w:tc>
        <w:tc>
          <w:tcPr>
            <w:tcW w:w="2374" w:type="dxa"/>
            <w:tcBorders>
              <w:top w:val="nil"/>
              <w:left w:val="single" w:sz="4" w:space="0" w:color="auto"/>
              <w:bottom w:val="nil"/>
              <w:right w:val="nil"/>
            </w:tcBorders>
            <w:shd w:val="clear" w:color="auto" w:fill="F2DBDB" w:themeFill="accent2" w:themeFillTint="33"/>
          </w:tcPr>
          <w:p w14:paraId="0B4A137B"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r>
      <w:tr w:rsidR="00BB0861" w:rsidRPr="00D20FCA" w14:paraId="211C27AB" w14:textId="33DA0F74" w:rsidTr="00BB0861">
        <w:trPr>
          <w:jc w:val="center"/>
        </w:trPr>
        <w:tc>
          <w:tcPr>
            <w:tcW w:w="1389" w:type="dxa"/>
            <w:tcBorders>
              <w:top w:val="nil"/>
              <w:left w:val="nil"/>
              <w:bottom w:val="nil"/>
              <w:right w:val="single" w:sz="4" w:space="0" w:color="auto"/>
            </w:tcBorders>
            <w:shd w:val="clear" w:color="auto" w:fill="F2DBDB" w:themeFill="accent2" w:themeFillTint="33"/>
          </w:tcPr>
          <w:p w14:paraId="7D84DA72"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658" w:type="dxa"/>
            <w:tcBorders>
              <w:left w:val="single" w:sz="4" w:space="0" w:color="auto"/>
            </w:tcBorders>
            <w:shd w:val="clear" w:color="auto" w:fill="F2DBDB" w:themeFill="accent2" w:themeFillTint="33"/>
            <w:vAlign w:val="center"/>
          </w:tcPr>
          <w:p w14:paraId="56D1F04C" w14:textId="2C561588"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I</w:t>
            </w:r>
          </w:p>
        </w:tc>
        <w:tc>
          <w:tcPr>
            <w:tcW w:w="1610" w:type="dxa"/>
            <w:shd w:val="clear" w:color="auto" w:fill="F2DBDB" w:themeFill="accent2" w:themeFillTint="33"/>
            <w:vAlign w:val="center"/>
          </w:tcPr>
          <w:p w14:paraId="4EFC711F" w14:textId="2DA77488"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0.00737</w:t>
            </w:r>
          </w:p>
        </w:tc>
        <w:tc>
          <w:tcPr>
            <w:tcW w:w="1276" w:type="dxa"/>
            <w:shd w:val="clear" w:color="auto" w:fill="F2DBDB" w:themeFill="accent2" w:themeFillTint="33"/>
            <w:vAlign w:val="center"/>
          </w:tcPr>
          <w:p w14:paraId="458C801D" w14:textId="0C2E4ADE"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w:t>
            </w:r>
          </w:p>
        </w:tc>
        <w:tc>
          <w:tcPr>
            <w:tcW w:w="1224" w:type="dxa"/>
            <w:shd w:val="clear" w:color="auto" w:fill="F2DBDB" w:themeFill="accent2" w:themeFillTint="33"/>
            <w:vAlign w:val="center"/>
          </w:tcPr>
          <w:p w14:paraId="3A1BA7CF" w14:textId="415618AE"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w:t>
            </w:r>
          </w:p>
        </w:tc>
        <w:tc>
          <w:tcPr>
            <w:tcW w:w="1469" w:type="dxa"/>
            <w:tcBorders>
              <w:right w:val="single" w:sz="4" w:space="0" w:color="auto"/>
            </w:tcBorders>
            <w:shd w:val="clear" w:color="auto" w:fill="F2DBDB" w:themeFill="accent2" w:themeFillTint="33"/>
            <w:vAlign w:val="center"/>
          </w:tcPr>
          <w:p w14:paraId="520190C8" w14:textId="1EFD95C4"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w:t>
            </w:r>
          </w:p>
        </w:tc>
        <w:tc>
          <w:tcPr>
            <w:tcW w:w="2374" w:type="dxa"/>
            <w:tcBorders>
              <w:top w:val="nil"/>
              <w:left w:val="single" w:sz="4" w:space="0" w:color="auto"/>
              <w:bottom w:val="nil"/>
              <w:right w:val="nil"/>
            </w:tcBorders>
            <w:shd w:val="clear" w:color="auto" w:fill="F2DBDB" w:themeFill="accent2" w:themeFillTint="33"/>
          </w:tcPr>
          <w:p w14:paraId="4F8FB0B4"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r>
      <w:tr w:rsidR="00BB0861" w:rsidRPr="00D20FCA" w14:paraId="102C614F" w14:textId="567AC1E1" w:rsidTr="00BB0861">
        <w:trPr>
          <w:jc w:val="center"/>
        </w:trPr>
        <w:tc>
          <w:tcPr>
            <w:tcW w:w="1389" w:type="dxa"/>
            <w:tcBorders>
              <w:top w:val="nil"/>
              <w:left w:val="nil"/>
              <w:bottom w:val="nil"/>
              <w:right w:val="single" w:sz="4" w:space="0" w:color="auto"/>
            </w:tcBorders>
            <w:shd w:val="clear" w:color="auto" w:fill="F2DBDB" w:themeFill="accent2" w:themeFillTint="33"/>
          </w:tcPr>
          <w:p w14:paraId="3127101D"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658" w:type="dxa"/>
            <w:tcBorders>
              <w:left w:val="single" w:sz="4" w:space="0" w:color="auto"/>
            </w:tcBorders>
            <w:shd w:val="clear" w:color="auto" w:fill="F2DBDB" w:themeFill="accent2" w:themeFillTint="33"/>
            <w:vAlign w:val="center"/>
          </w:tcPr>
          <w:p w14:paraId="502A8AE2" w14:textId="6CBD31A9"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C</w:t>
            </w:r>
          </w:p>
        </w:tc>
        <w:tc>
          <w:tcPr>
            <w:tcW w:w="1610" w:type="dxa"/>
            <w:shd w:val="clear" w:color="auto" w:fill="F2DBDB" w:themeFill="accent2" w:themeFillTint="33"/>
            <w:vAlign w:val="center"/>
          </w:tcPr>
          <w:p w14:paraId="0B1EF00C" w14:textId="01674FC8"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1276" w:type="dxa"/>
            <w:shd w:val="clear" w:color="auto" w:fill="F2DBDB" w:themeFill="accent2" w:themeFillTint="33"/>
            <w:vAlign w:val="center"/>
          </w:tcPr>
          <w:p w14:paraId="3CEBBE12" w14:textId="66FAE8BC"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w:t>
            </w:r>
          </w:p>
        </w:tc>
        <w:tc>
          <w:tcPr>
            <w:tcW w:w="1224" w:type="dxa"/>
            <w:shd w:val="clear" w:color="auto" w:fill="F2DBDB" w:themeFill="accent2" w:themeFillTint="33"/>
            <w:vAlign w:val="center"/>
          </w:tcPr>
          <w:p w14:paraId="3AE79DD8" w14:textId="736C5B62"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1469" w:type="dxa"/>
            <w:tcBorders>
              <w:right w:val="single" w:sz="4" w:space="0" w:color="auto"/>
            </w:tcBorders>
            <w:shd w:val="clear" w:color="auto" w:fill="F2DBDB" w:themeFill="accent2" w:themeFillTint="33"/>
            <w:vAlign w:val="center"/>
          </w:tcPr>
          <w:p w14:paraId="629F311F" w14:textId="1EFAB37E"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2374" w:type="dxa"/>
            <w:tcBorders>
              <w:top w:val="nil"/>
              <w:left w:val="single" w:sz="4" w:space="0" w:color="auto"/>
              <w:bottom w:val="nil"/>
              <w:right w:val="nil"/>
            </w:tcBorders>
            <w:shd w:val="clear" w:color="auto" w:fill="F2DBDB" w:themeFill="accent2" w:themeFillTint="33"/>
          </w:tcPr>
          <w:p w14:paraId="3E6CC26F"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r>
      <w:tr w:rsidR="00BB0861" w:rsidRPr="00D20FCA" w14:paraId="7DB46C88" w14:textId="6D6BF32A" w:rsidTr="00BB0861">
        <w:trPr>
          <w:jc w:val="center"/>
        </w:trPr>
        <w:tc>
          <w:tcPr>
            <w:tcW w:w="1389" w:type="dxa"/>
            <w:tcBorders>
              <w:top w:val="nil"/>
              <w:left w:val="nil"/>
              <w:bottom w:val="nil"/>
              <w:right w:val="single" w:sz="4" w:space="0" w:color="auto"/>
            </w:tcBorders>
            <w:shd w:val="clear" w:color="auto" w:fill="F2DBDB" w:themeFill="accent2" w:themeFillTint="33"/>
          </w:tcPr>
          <w:p w14:paraId="5B44F9ED"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658" w:type="dxa"/>
            <w:tcBorders>
              <w:left w:val="single" w:sz="4" w:space="0" w:color="auto"/>
            </w:tcBorders>
            <w:shd w:val="clear" w:color="auto" w:fill="F2DBDB" w:themeFill="accent2" w:themeFillTint="33"/>
            <w:vAlign w:val="center"/>
          </w:tcPr>
          <w:p w14:paraId="119DCE85" w14:textId="42A1FBC8"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E</w:t>
            </w:r>
          </w:p>
        </w:tc>
        <w:tc>
          <w:tcPr>
            <w:tcW w:w="1610" w:type="dxa"/>
            <w:shd w:val="clear" w:color="auto" w:fill="F2DBDB" w:themeFill="accent2" w:themeFillTint="33"/>
            <w:vAlign w:val="center"/>
          </w:tcPr>
          <w:p w14:paraId="6E088E58" w14:textId="12C4B594"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0.00725</w:t>
            </w:r>
          </w:p>
        </w:tc>
        <w:tc>
          <w:tcPr>
            <w:tcW w:w="1276" w:type="dxa"/>
            <w:shd w:val="clear" w:color="auto" w:fill="F2DBDB" w:themeFill="accent2" w:themeFillTint="33"/>
            <w:vAlign w:val="center"/>
          </w:tcPr>
          <w:p w14:paraId="5949B17D" w14:textId="42BF5614"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w:t>
            </w:r>
          </w:p>
        </w:tc>
        <w:tc>
          <w:tcPr>
            <w:tcW w:w="1224" w:type="dxa"/>
            <w:shd w:val="clear" w:color="auto" w:fill="F2DBDB" w:themeFill="accent2" w:themeFillTint="33"/>
            <w:vAlign w:val="center"/>
          </w:tcPr>
          <w:p w14:paraId="7B2AFB6C" w14:textId="1F76A936"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1469" w:type="dxa"/>
            <w:tcBorders>
              <w:right w:val="single" w:sz="4" w:space="0" w:color="auto"/>
            </w:tcBorders>
            <w:shd w:val="clear" w:color="auto" w:fill="F2DBDB" w:themeFill="accent2" w:themeFillTint="33"/>
            <w:vAlign w:val="center"/>
          </w:tcPr>
          <w:p w14:paraId="3AFC5778" w14:textId="26464A2B"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2374" w:type="dxa"/>
            <w:tcBorders>
              <w:top w:val="nil"/>
              <w:left w:val="single" w:sz="4" w:space="0" w:color="auto"/>
              <w:bottom w:val="nil"/>
              <w:right w:val="nil"/>
            </w:tcBorders>
            <w:shd w:val="clear" w:color="auto" w:fill="F2DBDB" w:themeFill="accent2" w:themeFillTint="33"/>
          </w:tcPr>
          <w:p w14:paraId="615C801A"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r>
    </w:tbl>
    <w:p w14:paraId="5742A4FF" w14:textId="20367A78" w:rsidR="002D54CA" w:rsidRPr="00962696" w:rsidRDefault="002D54CA" w:rsidP="00D20FCA">
      <w:pPr>
        <w:shd w:val="clear" w:color="auto" w:fill="F2DBDB" w:themeFill="accent2" w:themeFillTint="33"/>
        <w:jc w:val="center"/>
        <w:rPr>
          <w:rFonts w:ascii="Book Antiqua" w:hAnsi="Book Antiqua"/>
          <w:b/>
          <w:color w:val="FF0000"/>
        </w:rPr>
      </w:pPr>
    </w:p>
    <w:p w14:paraId="65050EEE" w14:textId="77777777" w:rsidR="00C4232A" w:rsidRPr="00962696" w:rsidRDefault="00F14955" w:rsidP="00962696">
      <w:pPr>
        <w:shd w:val="clear" w:color="auto" w:fill="F2DBDB" w:themeFill="accent2" w:themeFillTint="33"/>
        <w:jc w:val="center"/>
        <w:rPr>
          <w:rFonts w:ascii="Book Antiqua" w:hAnsi="Book Antiqua"/>
          <w:b/>
          <w:color w:val="FF0000"/>
        </w:rPr>
      </w:pPr>
      <w:r>
        <w:rPr>
          <w:rFonts w:ascii="Book Antiqua" w:hAnsi="Book Antiqua"/>
          <w:b/>
          <w:color w:val="FF0000"/>
          <w:position w:val="-26"/>
        </w:rPr>
        <w:pict w14:anchorId="02821739">
          <v:shape id="_x0000_i1029" type="#_x0000_t75" style="width:264pt;height:34pt">
            <v:imagedata r:id="rId19" o:title=""/>
          </v:shape>
        </w:pict>
      </w:r>
    </w:p>
    <w:p w14:paraId="67AEE879" w14:textId="77777777" w:rsidR="002D54CA" w:rsidRPr="003715C2" w:rsidRDefault="002D54CA" w:rsidP="002D54CA">
      <w:pPr>
        <w:rPr>
          <w:rFonts w:ascii="Book Antiqua" w:hAnsi="Book Antiqua"/>
          <w:b/>
        </w:rPr>
      </w:pPr>
    </w:p>
    <w:p w14:paraId="3C196A3C" w14:textId="77777777" w:rsidR="002D54CA" w:rsidRPr="003715C2" w:rsidRDefault="002D54CA" w:rsidP="002D54CA">
      <w:pPr>
        <w:rPr>
          <w:rFonts w:ascii="Book Antiqua" w:hAnsi="Book Antiqua"/>
          <w:b/>
        </w:rPr>
      </w:pPr>
    </w:p>
    <w:p w14:paraId="360D5870" w14:textId="0EA4FCCC" w:rsidR="002D54CA" w:rsidRPr="003715C2" w:rsidRDefault="004A1D9B" w:rsidP="00681C36">
      <w:pPr>
        <w:pStyle w:val="ListParagraph"/>
        <w:numPr>
          <w:ilvl w:val="0"/>
          <w:numId w:val="17"/>
        </w:numPr>
        <w:jc w:val="both"/>
        <w:rPr>
          <w:rFonts w:ascii="Book Antiqua" w:hAnsi="Book Antiqua"/>
          <w:b/>
        </w:rPr>
      </w:pPr>
      <w:r>
        <w:rPr>
          <w:rFonts w:ascii="Book Antiqua" w:hAnsi="Book Antiqua"/>
          <w:b/>
        </w:rPr>
        <w:t xml:space="preserve">(4 points) </w:t>
      </w:r>
      <w:r w:rsidR="002D54CA" w:rsidRPr="003715C2">
        <w:rPr>
          <w:rFonts w:ascii="Book Antiqua" w:hAnsi="Book Antiqua"/>
          <w:b/>
        </w:rPr>
        <w:t>Ammonia, NH</w:t>
      </w:r>
      <w:r w:rsidR="002D54CA" w:rsidRPr="003715C2">
        <w:rPr>
          <w:rFonts w:ascii="Book Antiqua" w:hAnsi="Book Antiqua"/>
          <w:b/>
          <w:vertAlign w:val="subscript"/>
        </w:rPr>
        <w:t>3</w:t>
      </w:r>
      <w:r w:rsidR="002D54CA" w:rsidRPr="003715C2">
        <w:rPr>
          <w:rFonts w:ascii="Book Antiqua" w:hAnsi="Book Antiqua"/>
          <w:b/>
        </w:rPr>
        <w:t>, has a K</w:t>
      </w:r>
      <w:r w:rsidR="002D54CA" w:rsidRPr="003715C2">
        <w:rPr>
          <w:rFonts w:ascii="Book Antiqua" w:hAnsi="Book Antiqua"/>
          <w:b/>
          <w:vertAlign w:val="subscript"/>
        </w:rPr>
        <w:t>b</w:t>
      </w:r>
      <w:r w:rsidR="002D54CA" w:rsidRPr="003715C2">
        <w:rPr>
          <w:rFonts w:ascii="Book Antiqua" w:hAnsi="Book Antiqua"/>
          <w:b/>
        </w:rPr>
        <w:t xml:space="preserve"> of 1.8x10</w:t>
      </w:r>
      <w:r w:rsidR="002D54CA" w:rsidRPr="003715C2">
        <w:rPr>
          <w:rFonts w:ascii="Book Antiqua" w:hAnsi="Book Antiqua"/>
          <w:b/>
          <w:vertAlign w:val="superscript"/>
        </w:rPr>
        <w:t>-5</w:t>
      </w:r>
      <w:r w:rsidR="002D54CA" w:rsidRPr="003715C2">
        <w:rPr>
          <w:rFonts w:ascii="Book Antiqua" w:hAnsi="Book Antiqua"/>
          <w:b/>
        </w:rPr>
        <w:t>. On the equilibrium below, label the acid, base, conjugate acid and conjugate base, and predict the preferred direction of the reaction (i.e. towards reactants or products?). To obtain full marks, show your reasoning.</w:t>
      </w:r>
    </w:p>
    <w:p w14:paraId="390695F5" w14:textId="77777777" w:rsidR="002D54CA" w:rsidRPr="003715C2" w:rsidRDefault="002D54CA" w:rsidP="002D54CA">
      <w:pPr>
        <w:ind w:left="360"/>
        <w:rPr>
          <w:rFonts w:ascii="Book Antiqua" w:hAnsi="Book Antiqua"/>
          <w:b/>
        </w:rPr>
      </w:pPr>
    </w:p>
    <w:p w14:paraId="4CB3A69A" w14:textId="16E0B298" w:rsidR="002D54CA" w:rsidRPr="003715C2" w:rsidRDefault="002D54CA" w:rsidP="002D54CA">
      <w:pPr>
        <w:ind w:left="360"/>
        <w:jc w:val="center"/>
        <w:rPr>
          <w:rFonts w:ascii="Book Antiqua" w:hAnsi="Book Antiqua"/>
          <w:b/>
        </w:rPr>
      </w:pPr>
      <w:r w:rsidRPr="003715C2">
        <w:rPr>
          <w:rFonts w:ascii="Book Antiqua" w:hAnsi="Book Antiqua"/>
          <w:b/>
        </w:rPr>
        <w:t>C</w:t>
      </w:r>
      <w:r w:rsidRPr="003715C2">
        <w:rPr>
          <w:rFonts w:ascii="Book Antiqua" w:hAnsi="Book Antiqua"/>
          <w:b/>
          <w:vertAlign w:val="subscript"/>
        </w:rPr>
        <w:t>1</w:t>
      </w:r>
      <w:r w:rsidR="003715C2">
        <w:rPr>
          <w:rFonts w:ascii="Book Antiqua" w:hAnsi="Book Antiqua"/>
          <w:b/>
          <w:vertAlign w:val="subscript"/>
        </w:rPr>
        <w:t>0</w:t>
      </w:r>
      <w:r w:rsidRPr="003715C2">
        <w:rPr>
          <w:rFonts w:ascii="Book Antiqua" w:hAnsi="Book Antiqua"/>
          <w:b/>
        </w:rPr>
        <w:t>H</w:t>
      </w:r>
      <w:r w:rsidR="003715C2">
        <w:rPr>
          <w:rFonts w:ascii="Book Antiqua" w:hAnsi="Book Antiqua"/>
          <w:b/>
          <w:vertAlign w:val="subscript"/>
        </w:rPr>
        <w:t>15</w:t>
      </w:r>
      <w:r w:rsidRPr="003715C2">
        <w:rPr>
          <w:rFonts w:ascii="Book Antiqua" w:hAnsi="Book Antiqua"/>
          <w:b/>
        </w:rPr>
        <w:t>N     +       NH</w:t>
      </w:r>
      <w:r w:rsidRPr="003715C2">
        <w:rPr>
          <w:rFonts w:ascii="Book Antiqua" w:hAnsi="Book Antiqua"/>
          <w:b/>
          <w:vertAlign w:val="subscript"/>
        </w:rPr>
        <w:t>4</w:t>
      </w:r>
      <w:r w:rsidRPr="003715C2">
        <w:rPr>
          <w:rFonts w:ascii="Book Antiqua" w:hAnsi="Book Antiqua"/>
          <w:b/>
          <w:vertAlign w:val="superscript"/>
        </w:rPr>
        <w:t>+</w:t>
      </w:r>
      <w:r w:rsidRPr="003715C2">
        <w:rPr>
          <w:rFonts w:ascii="Book Antiqua" w:hAnsi="Book Antiqua"/>
          <w:b/>
        </w:rPr>
        <w:tab/>
      </w:r>
      <w:r w:rsidRPr="003715C2">
        <w:rPr>
          <w:rFonts w:ascii="Book Antiqua" w:hAnsi="Book Antiqua"/>
          <w:b/>
        </w:rPr>
        <w:tab/>
      </w:r>
      <w:r w:rsidRPr="003715C2">
        <w:rPr>
          <w:rFonts w:ascii="Book Antiqua" w:hAnsi="Book Antiqua"/>
          <w:b/>
        </w:rPr>
        <w:sym w:font="Wingdings 3" w:char="F044"/>
      </w:r>
      <w:r w:rsidRPr="003715C2">
        <w:rPr>
          <w:rFonts w:ascii="Book Antiqua" w:hAnsi="Book Antiqua"/>
          <w:b/>
        </w:rPr>
        <w:tab/>
        <w:t>C</w:t>
      </w:r>
      <w:r w:rsidRPr="003715C2">
        <w:rPr>
          <w:rFonts w:ascii="Book Antiqua" w:hAnsi="Book Antiqua"/>
          <w:b/>
          <w:vertAlign w:val="subscript"/>
        </w:rPr>
        <w:t>1</w:t>
      </w:r>
      <w:r w:rsidR="00363E94">
        <w:rPr>
          <w:rFonts w:ascii="Book Antiqua" w:hAnsi="Book Antiqua"/>
          <w:b/>
          <w:vertAlign w:val="subscript"/>
        </w:rPr>
        <w:t>0</w:t>
      </w:r>
      <w:r w:rsidRPr="003715C2">
        <w:rPr>
          <w:rFonts w:ascii="Book Antiqua" w:hAnsi="Book Antiqua"/>
          <w:b/>
        </w:rPr>
        <w:t>H</w:t>
      </w:r>
      <w:r w:rsidR="00363E94">
        <w:rPr>
          <w:rFonts w:ascii="Book Antiqua" w:hAnsi="Book Antiqua"/>
          <w:b/>
          <w:vertAlign w:val="subscript"/>
        </w:rPr>
        <w:t>15</w:t>
      </w:r>
      <w:r w:rsidRPr="003715C2">
        <w:rPr>
          <w:rFonts w:ascii="Book Antiqua" w:hAnsi="Book Antiqua"/>
          <w:b/>
        </w:rPr>
        <w:t>NH</w:t>
      </w:r>
      <w:r w:rsidRPr="003715C2">
        <w:rPr>
          <w:rFonts w:ascii="Book Antiqua" w:hAnsi="Book Antiqua"/>
          <w:b/>
          <w:vertAlign w:val="superscript"/>
        </w:rPr>
        <w:t>+</w:t>
      </w:r>
      <w:r w:rsidRPr="003715C2">
        <w:rPr>
          <w:rFonts w:ascii="Book Antiqua" w:hAnsi="Book Antiqua"/>
          <w:b/>
        </w:rPr>
        <w:t xml:space="preserve">      +       NH</w:t>
      </w:r>
      <w:r w:rsidRPr="003715C2">
        <w:rPr>
          <w:rFonts w:ascii="Book Antiqua" w:hAnsi="Book Antiqua"/>
          <w:b/>
          <w:vertAlign w:val="subscript"/>
        </w:rPr>
        <w:t>3</w:t>
      </w:r>
    </w:p>
    <w:p w14:paraId="7D478D06" w14:textId="688472A8" w:rsidR="00962696" w:rsidRPr="00D20FCA" w:rsidRDefault="00962696" w:rsidP="00D20FCA">
      <w:pPr>
        <w:shd w:val="clear" w:color="auto" w:fill="F2DBDB" w:themeFill="accent2" w:themeFillTint="33"/>
        <w:rPr>
          <w:rFonts w:ascii="Book Antiqua" w:hAnsi="Book Antiqua"/>
          <w:b/>
          <w:color w:val="C0504D" w:themeColor="accent2"/>
        </w:rPr>
      </w:pPr>
      <w:r w:rsidRPr="00D20FCA">
        <w:rPr>
          <w:rFonts w:ascii="Book Antiqua" w:hAnsi="Book Antiqua"/>
          <w:b/>
          <w:color w:val="C0504D" w:themeColor="accent2"/>
        </w:rPr>
        <w:tab/>
      </w:r>
      <w:r w:rsidRPr="00D20FCA">
        <w:rPr>
          <w:rFonts w:ascii="Book Antiqua" w:hAnsi="Book Antiqua"/>
          <w:b/>
          <w:color w:val="C0504D" w:themeColor="accent2"/>
        </w:rPr>
        <w:tab/>
      </w:r>
      <w:r w:rsidRPr="00D20FCA">
        <w:rPr>
          <w:rFonts w:ascii="Book Antiqua" w:hAnsi="Book Antiqua"/>
          <w:b/>
          <w:color w:val="C0504D" w:themeColor="accent2"/>
        </w:rPr>
        <w:tab/>
        <w:t>base</w:t>
      </w:r>
      <w:r w:rsidRPr="00D20FCA">
        <w:rPr>
          <w:rFonts w:ascii="Book Antiqua" w:hAnsi="Book Antiqua"/>
          <w:b/>
          <w:color w:val="C0504D" w:themeColor="accent2"/>
        </w:rPr>
        <w:tab/>
      </w:r>
      <w:r w:rsidRPr="00D20FCA">
        <w:rPr>
          <w:rFonts w:ascii="Book Antiqua" w:hAnsi="Book Antiqua"/>
          <w:b/>
          <w:color w:val="C0504D" w:themeColor="accent2"/>
        </w:rPr>
        <w:tab/>
        <w:t>acid</w:t>
      </w:r>
      <w:r w:rsidRPr="00D20FCA">
        <w:rPr>
          <w:rFonts w:ascii="Book Antiqua" w:hAnsi="Book Antiqua"/>
          <w:b/>
          <w:color w:val="C0504D" w:themeColor="accent2"/>
        </w:rPr>
        <w:tab/>
      </w:r>
      <w:r w:rsidRPr="00D20FCA">
        <w:rPr>
          <w:rFonts w:ascii="Book Antiqua" w:hAnsi="Book Antiqua"/>
          <w:b/>
          <w:color w:val="C0504D" w:themeColor="accent2"/>
        </w:rPr>
        <w:tab/>
      </w:r>
      <w:r w:rsidRPr="00D20FCA">
        <w:rPr>
          <w:rFonts w:ascii="Book Antiqua" w:hAnsi="Book Antiqua"/>
          <w:b/>
          <w:color w:val="C0504D" w:themeColor="accent2"/>
        </w:rPr>
        <w:tab/>
        <w:t>conj. acid</w:t>
      </w:r>
      <w:r w:rsidRPr="00D20FCA">
        <w:rPr>
          <w:rFonts w:ascii="Book Antiqua" w:hAnsi="Book Antiqua"/>
          <w:b/>
          <w:color w:val="C0504D" w:themeColor="accent2"/>
        </w:rPr>
        <w:tab/>
      </w:r>
      <w:r w:rsidRPr="00D20FCA">
        <w:rPr>
          <w:rFonts w:ascii="Book Antiqua" w:hAnsi="Book Antiqua"/>
          <w:b/>
          <w:color w:val="C0504D" w:themeColor="accent2"/>
        </w:rPr>
        <w:tab/>
        <w:t>conj. base</w:t>
      </w:r>
    </w:p>
    <w:p w14:paraId="2E761F52" w14:textId="77777777" w:rsidR="00962696" w:rsidRPr="00D20FCA" w:rsidRDefault="00962696" w:rsidP="00D20FCA">
      <w:pPr>
        <w:shd w:val="clear" w:color="auto" w:fill="F2DBDB" w:themeFill="accent2" w:themeFillTint="33"/>
        <w:rPr>
          <w:rFonts w:ascii="Book Antiqua" w:hAnsi="Book Antiqua"/>
          <w:b/>
          <w:color w:val="C0504D" w:themeColor="accent2"/>
        </w:rPr>
      </w:pPr>
    </w:p>
    <w:p w14:paraId="3CFA0768" w14:textId="71352531" w:rsidR="00962696" w:rsidRPr="00D20FCA" w:rsidRDefault="00962696"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K</w:t>
      </w:r>
      <w:r w:rsidRPr="00D20FCA">
        <w:rPr>
          <w:rFonts w:ascii="Book Antiqua" w:hAnsi="Book Antiqua"/>
          <w:b/>
          <w:color w:val="C0504D" w:themeColor="accent2"/>
          <w:vertAlign w:val="subscript"/>
        </w:rPr>
        <w:t>b</w:t>
      </w:r>
      <w:r w:rsidRPr="00D20FCA">
        <w:rPr>
          <w:rFonts w:ascii="Book Antiqua" w:hAnsi="Book Antiqua"/>
          <w:b/>
          <w:color w:val="C0504D" w:themeColor="accent2"/>
        </w:rPr>
        <w:t xml:space="preserve"> of C</w:t>
      </w:r>
      <w:r w:rsidRPr="00D20FCA">
        <w:rPr>
          <w:rFonts w:ascii="Book Antiqua" w:hAnsi="Book Antiqua"/>
          <w:b/>
          <w:color w:val="C0504D" w:themeColor="accent2"/>
          <w:vertAlign w:val="subscript"/>
        </w:rPr>
        <w:t>10</w:t>
      </w:r>
      <w:r w:rsidRPr="00D20FCA">
        <w:rPr>
          <w:rFonts w:ascii="Book Antiqua" w:hAnsi="Book Antiqua"/>
          <w:b/>
          <w:color w:val="C0504D" w:themeColor="accent2"/>
        </w:rPr>
        <w:t>H</w:t>
      </w:r>
      <w:r w:rsidRPr="00D20FCA">
        <w:rPr>
          <w:rFonts w:ascii="Book Antiqua" w:hAnsi="Book Antiqua"/>
          <w:b/>
          <w:color w:val="C0504D" w:themeColor="accent2"/>
          <w:vertAlign w:val="subscript"/>
        </w:rPr>
        <w:t>15</w:t>
      </w:r>
      <w:r w:rsidRPr="00D20FCA">
        <w:rPr>
          <w:rFonts w:ascii="Book Antiqua" w:hAnsi="Book Antiqua"/>
          <w:b/>
          <w:color w:val="C0504D" w:themeColor="accent2"/>
        </w:rPr>
        <w:t>N is 2.0x10</w:t>
      </w:r>
      <w:r w:rsidRPr="00D20FCA">
        <w:rPr>
          <w:rFonts w:ascii="Book Antiqua" w:hAnsi="Book Antiqua"/>
          <w:b/>
          <w:color w:val="C0504D" w:themeColor="accent2"/>
          <w:vertAlign w:val="superscript"/>
        </w:rPr>
        <w:t>–6</w:t>
      </w:r>
    </w:p>
    <w:p w14:paraId="1EE0BA9F" w14:textId="44933635" w:rsidR="00962696" w:rsidRPr="00D20FCA" w:rsidRDefault="00962696"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K</w:t>
      </w:r>
      <w:r w:rsidRPr="00D20FCA">
        <w:rPr>
          <w:rFonts w:ascii="Book Antiqua" w:hAnsi="Book Antiqua"/>
          <w:b/>
          <w:color w:val="C0504D" w:themeColor="accent2"/>
          <w:vertAlign w:val="subscript"/>
        </w:rPr>
        <w:t>b</w:t>
      </w:r>
      <w:r w:rsidRPr="00D20FCA">
        <w:rPr>
          <w:rFonts w:ascii="Book Antiqua" w:hAnsi="Book Antiqua"/>
          <w:b/>
          <w:color w:val="C0504D" w:themeColor="accent2"/>
        </w:rPr>
        <w:t xml:space="preserve"> of NH</w:t>
      </w:r>
      <w:r w:rsidRPr="00D20FCA">
        <w:rPr>
          <w:rFonts w:ascii="Book Antiqua" w:hAnsi="Book Antiqua"/>
          <w:b/>
          <w:color w:val="C0504D" w:themeColor="accent2"/>
          <w:vertAlign w:val="subscript"/>
        </w:rPr>
        <w:t>3</w:t>
      </w:r>
      <w:r w:rsidRPr="00D20FCA">
        <w:rPr>
          <w:rFonts w:ascii="Book Antiqua" w:hAnsi="Book Antiqua"/>
          <w:b/>
          <w:color w:val="C0504D" w:themeColor="accent2"/>
        </w:rPr>
        <w:t xml:space="preserve"> is 1.8x10</w:t>
      </w:r>
      <w:r w:rsidRPr="00D20FCA">
        <w:rPr>
          <w:rFonts w:ascii="Book Antiqua" w:hAnsi="Book Antiqua"/>
          <w:b/>
          <w:color w:val="C0504D" w:themeColor="accent2"/>
          <w:vertAlign w:val="superscript"/>
        </w:rPr>
        <w:t>-5</w:t>
      </w:r>
    </w:p>
    <w:p w14:paraId="09879CB0" w14:textId="77777777" w:rsidR="00962696" w:rsidRPr="00D20FCA" w:rsidRDefault="00962696" w:rsidP="00D20FCA">
      <w:pPr>
        <w:shd w:val="clear" w:color="auto" w:fill="F2DBDB" w:themeFill="accent2" w:themeFillTint="33"/>
        <w:jc w:val="center"/>
        <w:rPr>
          <w:rFonts w:ascii="Book Antiqua" w:hAnsi="Book Antiqua"/>
          <w:b/>
          <w:color w:val="C0504D" w:themeColor="accent2"/>
        </w:rPr>
      </w:pPr>
    </w:p>
    <w:p w14:paraId="3292BA8B" w14:textId="401A3D3B" w:rsidR="00962696" w:rsidRPr="00D20FCA" w:rsidRDefault="00962696"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That means ammonia is a better proton acceptor than methamphetamine.</w:t>
      </w:r>
    </w:p>
    <w:p w14:paraId="6910AF19" w14:textId="77777777" w:rsidR="00962696" w:rsidRPr="00D20FCA" w:rsidRDefault="00962696" w:rsidP="00D20FCA">
      <w:pPr>
        <w:shd w:val="clear" w:color="auto" w:fill="F2DBDB" w:themeFill="accent2" w:themeFillTint="33"/>
        <w:jc w:val="center"/>
        <w:rPr>
          <w:rFonts w:ascii="Book Antiqua" w:hAnsi="Book Antiqua"/>
          <w:b/>
          <w:color w:val="C0504D" w:themeColor="accent2"/>
        </w:rPr>
      </w:pPr>
    </w:p>
    <w:p w14:paraId="49ABDBFF" w14:textId="61239E20" w:rsidR="00962696" w:rsidRPr="00D20FCA" w:rsidRDefault="00962696"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Therefore, the reaction goes TOWARDS THE REACTANTS.</w:t>
      </w:r>
    </w:p>
    <w:p w14:paraId="5EFAEDBB" w14:textId="77777777" w:rsidR="00962696" w:rsidRDefault="00962696" w:rsidP="00962696">
      <w:pPr>
        <w:rPr>
          <w:rFonts w:ascii="Book Antiqua" w:hAnsi="Book Antiqua"/>
          <w:b/>
        </w:rPr>
      </w:pPr>
    </w:p>
    <w:p w14:paraId="2823D595" w14:textId="79060B4B" w:rsidR="00637EBC" w:rsidRPr="00962696" w:rsidRDefault="00637EBC" w:rsidP="00962696">
      <w:pPr>
        <w:rPr>
          <w:rFonts w:ascii="Book Antiqua" w:hAnsi="Book Antiqua"/>
          <w:b/>
        </w:rPr>
      </w:pPr>
      <w:r w:rsidRPr="00962696">
        <w:rPr>
          <w:rFonts w:ascii="Book Antiqua" w:hAnsi="Book Antiqua"/>
          <w:b/>
        </w:rPr>
        <w:br w:type="page"/>
      </w:r>
    </w:p>
    <w:p w14:paraId="2E8B4C85" w14:textId="60DF48ED" w:rsidR="00A70912" w:rsidRDefault="00A70912" w:rsidP="00A70912">
      <w:pPr>
        <w:pStyle w:val="ListParagraph"/>
        <w:numPr>
          <w:ilvl w:val="0"/>
          <w:numId w:val="13"/>
        </w:numPr>
        <w:rPr>
          <w:rFonts w:ascii="Book Antiqua" w:hAnsi="Book Antiqua"/>
          <w:b/>
        </w:rPr>
      </w:pPr>
      <w:r w:rsidRPr="00A70912">
        <w:rPr>
          <w:rFonts w:ascii="Book Antiqua" w:hAnsi="Book Antiqua"/>
          <w:b/>
        </w:rPr>
        <w:lastRenderedPageBreak/>
        <w:t>Your TA informs you that you will be performing a titration of 25.00 mL of 0.100 M acetic acid with 0.100 M NaOH.</w:t>
      </w:r>
    </w:p>
    <w:p w14:paraId="24E9FB79" w14:textId="41B4CBBF" w:rsidR="002B6F2D" w:rsidRPr="002B6F2D" w:rsidRDefault="002B6F2D" w:rsidP="002B6F2D">
      <w:pPr>
        <w:shd w:val="clear" w:color="auto" w:fill="EAF1DD" w:themeFill="accent3" w:themeFillTint="33"/>
        <w:spacing w:before="120" w:after="120"/>
        <w:ind w:left="207"/>
        <w:jc w:val="center"/>
        <w:rPr>
          <w:rFonts w:ascii="Book Antiqua" w:hAnsi="Book Antiqua"/>
          <w:b/>
          <w:color w:val="4F6228" w:themeColor="accent3" w:themeShade="80"/>
        </w:rPr>
      </w:pPr>
      <w:r w:rsidRPr="002B6F2D">
        <w:rPr>
          <w:rFonts w:ascii="Book Antiqua" w:hAnsi="Book Antiqua"/>
          <w:b/>
          <w:color w:val="4F6228" w:themeColor="accent3" w:themeShade="80"/>
        </w:rPr>
        <w:t xml:space="preserve">NOTE: THIS </w:t>
      </w:r>
      <w:r>
        <w:rPr>
          <w:rFonts w:ascii="Book Antiqua" w:hAnsi="Book Antiqua"/>
          <w:b/>
          <w:color w:val="4F6228" w:themeColor="accent3" w:themeShade="80"/>
        </w:rPr>
        <w:t>IS A NEW QUESTION, BUT IT’S NEARLY IDENTICAL TO WHAT I COVERED IN CLASS AND IN THE DGD</w:t>
      </w:r>
    </w:p>
    <w:p w14:paraId="0207B632" w14:textId="5F1882ED" w:rsidR="00A70912" w:rsidRPr="00591765" w:rsidRDefault="00A70912" w:rsidP="00A70912">
      <w:pPr>
        <w:pStyle w:val="ListParagraph"/>
        <w:numPr>
          <w:ilvl w:val="0"/>
          <w:numId w:val="22"/>
        </w:numPr>
        <w:rPr>
          <w:rFonts w:ascii="Book Antiqua" w:hAnsi="Book Antiqua"/>
          <w:b/>
        </w:rPr>
      </w:pPr>
      <w:r w:rsidRPr="00A70912">
        <w:rPr>
          <w:rFonts w:ascii="Book Antiqua" w:hAnsi="Book Antiqua"/>
          <w:b/>
        </w:rPr>
        <w:t>(3 p</w:t>
      </w:r>
      <w:r w:rsidR="00A71D05">
        <w:rPr>
          <w:rFonts w:ascii="Book Antiqua" w:hAnsi="Book Antiqua"/>
          <w:b/>
        </w:rPr>
        <w:t>oin</w:t>
      </w:r>
      <w:r w:rsidRPr="00A70912">
        <w:rPr>
          <w:rFonts w:ascii="Book Antiqua" w:hAnsi="Book Antiqua"/>
          <w:b/>
        </w:rPr>
        <w:t>ts) What is the initial pH (before any NaOH is added)?</w:t>
      </w:r>
    </w:p>
    <w:p w14:paraId="5E973F7F" w14:textId="6B6BC559" w:rsidR="003503EE" w:rsidRPr="002B6F2D" w:rsidRDefault="003503EE" w:rsidP="00F14955">
      <w:pPr>
        <w:shd w:val="clear" w:color="auto" w:fill="F2DBDB" w:themeFill="accent2" w:themeFillTint="33"/>
        <w:jc w:val="center"/>
        <w:rPr>
          <w:rFonts w:ascii="Book Antiqua" w:hAnsi="Book Antiqua"/>
          <w:b/>
          <w:color w:val="C0504D" w:themeColor="accent2"/>
        </w:rPr>
      </w:pPr>
      <w:r w:rsidRPr="002B6F2D">
        <w:rPr>
          <w:rFonts w:ascii="Book Antiqua" w:hAnsi="Book Antiqua"/>
          <w:b/>
          <w:color w:val="C0504D" w:themeColor="accent2"/>
        </w:rPr>
        <w:t>Let HA represent the weak acid.</w:t>
      </w:r>
    </w:p>
    <w:tbl>
      <w:tblPr>
        <w:tblStyle w:val="TableGrid"/>
        <w:tblW w:w="4924" w:type="pct"/>
        <w:jc w:val="center"/>
        <w:tblInd w:w="331" w:type="dxa"/>
        <w:tblLook w:val="04A0" w:firstRow="1" w:lastRow="0" w:firstColumn="1" w:lastColumn="0" w:noHBand="0" w:noVBand="1"/>
      </w:tblPr>
      <w:tblGrid>
        <w:gridCol w:w="882"/>
        <w:gridCol w:w="534"/>
        <w:gridCol w:w="1643"/>
        <w:gridCol w:w="1643"/>
        <w:gridCol w:w="1643"/>
        <w:gridCol w:w="1651"/>
        <w:gridCol w:w="2037"/>
      </w:tblGrid>
      <w:tr w:rsidR="00F14955" w:rsidRPr="002B6F2D" w14:paraId="17B07973" w14:textId="4D7C83C1" w:rsidTr="00F14955">
        <w:trPr>
          <w:jc w:val="center"/>
        </w:trPr>
        <w:tc>
          <w:tcPr>
            <w:tcW w:w="439" w:type="pct"/>
            <w:tcBorders>
              <w:top w:val="nil"/>
              <w:left w:val="nil"/>
              <w:bottom w:val="nil"/>
              <w:right w:val="single" w:sz="4" w:space="0" w:color="auto"/>
            </w:tcBorders>
            <w:shd w:val="clear" w:color="auto" w:fill="F2DBDB" w:themeFill="accent2" w:themeFillTint="33"/>
          </w:tcPr>
          <w:p w14:paraId="34FB086F" w14:textId="77777777" w:rsidR="002B6F2D" w:rsidRPr="002B6F2D" w:rsidRDefault="002B6F2D" w:rsidP="003503EE">
            <w:pPr>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tcPr>
          <w:p w14:paraId="5BBF7067" w14:textId="7E058638" w:rsidR="002B6F2D" w:rsidRPr="002B6F2D" w:rsidRDefault="002B6F2D" w:rsidP="003503EE">
            <w:pPr>
              <w:jc w:val="center"/>
              <w:rPr>
                <w:rFonts w:ascii="Book Antiqua" w:hAnsi="Book Antiqua"/>
                <w:b/>
                <w:color w:val="C0504D" w:themeColor="accent2"/>
              </w:rPr>
            </w:pPr>
          </w:p>
        </w:tc>
        <w:tc>
          <w:tcPr>
            <w:tcW w:w="3279" w:type="pct"/>
            <w:gridSpan w:val="4"/>
            <w:tcBorders>
              <w:right w:val="single" w:sz="4" w:space="0" w:color="auto"/>
            </w:tcBorders>
            <w:shd w:val="clear" w:color="auto" w:fill="F2DBDB" w:themeFill="accent2" w:themeFillTint="33"/>
          </w:tcPr>
          <w:p w14:paraId="5A480339" w14:textId="6049E394" w:rsidR="002B6F2D" w:rsidRPr="002B6F2D" w:rsidRDefault="00F14955" w:rsidP="00F14955">
            <w:pPr>
              <w:rPr>
                <w:rFonts w:ascii="Book Antiqua" w:hAnsi="Book Antiqua"/>
                <w:b/>
                <w:color w:val="C0504D" w:themeColor="accent2"/>
                <w:vertAlign w:val="superscript"/>
              </w:rPr>
            </w:pPr>
            <w:r>
              <w:rPr>
                <w:rFonts w:ascii="Book Antiqua" w:hAnsi="Book Antiqua"/>
                <w:b/>
                <w:color w:val="C0504D" w:themeColor="accent2"/>
              </w:rPr>
              <w:t xml:space="preserve">          </w:t>
            </w:r>
            <w:r w:rsidR="002B6F2D" w:rsidRPr="002B6F2D">
              <w:rPr>
                <w:rFonts w:ascii="Book Antiqua" w:hAnsi="Book Antiqua"/>
                <w:b/>
                <w:color w:val="C0504D" w:themeColor="accent2"/>
              </w:rPr>
              <w:t xml:space="preserve">HA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H</w:t>
            </w:r>
            <w:r w:rsidR="002B6F2D" w:rsidRPr="002B6F2D">
              <w:rPr>
                <w:rFonts w:ascii="Book Antiqua" w:hAnsi="Book Antiqua"/>
                <w:b/>
                <w:color w:val="C0504D" w:themeColor="accent2"/>
                <w:vertAlign w:val="subscript"/>
              </w:rPr>
              <w:t>2</w:t>
            </w:r>
            <w:r w:rsidR="002B6F2D" w:rsidRPr="002B6F2D">
              <w:rPr>
                <w:rFonts w:ascii="Book Antiqua" w:hAnsi="Book Antiqua"/>
                <w:b/>
                <w:color w:val="C0504D" w:themeColor="accent2"/>
              </w:rPr>
              <w:t xml:space="preserve">O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w:t>
            </w:r>
            <w:r w:rsidR="002B6F2D" w:rsidRPr="002B6F2D">
              <w:rPr>
                <w:color w:val="C0504D" w:themeColor="accent2"/>
              </w:rPr>
              <w:sym w:font="Wingdings 3" w:char="F044"/>
            </w:r>
            <w:r w:rsidR="002B6F2D" w:rsidRPr="002B6F2D">
              <w:rPr>
                <w:color w:val="C0504D" w:themeColor="accent2"/>
              </w:rPr>
              <w:t xml:space="preserve"> </w:t>
            </w:r>
            <w:r w:rsidR="002B6F2D" w:rsidRPr="002B6F2D">
              <w:rPr>
                <w:rFonts w:ascii="Book Antiqua" w:hAnsi="Book Antiqua"/>
                <w:b/>
                <w:color w:val="C0504D" w:themeColor="accent2"/>
              </w:rPr>
              <w:t xml:space="preserve">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H</w:t>
            </w:r>
            <w:r w:rsidR="002B6F2D" w:rsidRPr="002B6F2D">
              <w:rPr>
                <w:rFonts w:ascii="Book Antiqua" w:hAnsi="Book Antiqua"/>
                <w:b/>
                <w:color w:val="C0504D" w:themeColor="accent2"/>
                <w:vertAlign w:val="subscript"/>
              </w:rPr>
              <w:t>3</w:t>
            </w:r>
            <w:r w:rsidR="002B6F2D" w:rsidRPr="002B6F2D">
              <w:rPr>
                <w:rFonts w:ascii="Book Antiqua" w:hAnsi="Book Antiqua"/>
                <w:b/>
                <w:color w:val="C0504D" w:themeColor="accent2"/>
              </w:rPr>
              <w:t>O</w:t>
            </w:r>
            <w:r w:rsidR="002B6F2D" w:rsidRPr="002B6F2D">
              <w:rPr>
                <w:rFonts w:ascii="Book Antiqua" w:hAnsi="Book Antiqua"/>
                <w:b/>
                <w:color w:val="C0504D" w:themeColor="accent2"/>
                <w:vertAlign w:val="superscript"/>
              </w:rPr>
              <w:t>+</w:t>
            </w:r>
            <w:r w:rsidR="002B6F2D" w:rsidRPr="002B6F2D">
              <w:rPr>
                <w:rFonts w:ascii="Book Antiqua" w:hAnsi="Book Antiqua"/>
                <w:b/>
                <w:color w:val="C0504D" w:themeColor="accent2"/>
              </w:rPr>
              <w:t xml:space="preserve">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A</w:t>
            </w:r>
            <w:r w:rsidR="002B6F2D" w:rsidRPr="002B6F2D">
              <w:rPr>
                <w:rFonts w:ascii="Book Antiqua" w:hAnsi="Book Antiqua"/>
                <w:b/>
                <w:color w:val="C0504D" w:themeColor="accent2"/>
                <w:vertAlign w:val="superscript"/>
              </w:rPr>
              <w:t>–</w:t>
            </w:r>
          </w:p>
        </w:tc>
        <w:tc>
          <w:tcPr>
            <w:tcW w:w="1016" w:type="pct"/>
            <w:tcBorders>
              <w:top w:val="nil"/>
              <w:left w:val="single" w:sz="4" w:space="0" w:color="auto"/>
              <w:bottom w:val="nil"/>
              <w:right w:val="nil"/>
            </w:tcBorders>
            <w:shd w:val="clear" w:color="auto" w:fill="F2DBDB" w:themeFill="accent2" w:themeFillTint="33"/>
          </w:tcPr>
          <w:p w14:paraId="3CD75C21" w14:textId="77777777" w:rsidR="002B6F2D" w:rsidRPr="002B6F2D" w:rsidRDefault="002B6F2D" w:rsidP="003503EE">
            <w:pPr>
              <w:jc w:val="center"/>
              <w:rPr>
                <w:rFonts w:ascii="Book Antiqua" w:hAnsi="Book Antiqua"/>
                <w:b/>
                <w:color w:val="C0504D" w:themeColor="accent2"/>
              </w:rPr>
            </w:pPr>
          </w:p>
        </w:tc>
      </w:tr>
      <w:tr w:rsidR="00F14955" w:rsidRPr="002B6F2D" w14:paraId="29E7D498" w14:textId="2CF62FBD" w:rsidTr="00F14955">
        <w:trPr>
          <w:jc w:val="center"/>
        </w:trPr>
        <w:tc>
          <w:tcPr>
            <w:tcW w:w="439" w:type="pct"/>
            <w:tcBorders>
              <w:top w:val="nil"/>
              <w:left w:val="nil"/>
              <w:bottom w:val="nil"/>
              <w:right w:val="single" w:sz="4" w:space="0" w:color="auto"/>
            </w:tcBorders>
            <w:shd w:val="clear" w:color="auto" w:fill="F2DBDB" w:themeFill="accent2" w:themeFillTint="33"/>
          </w:tcPr>
          <w:p w14:paraId="36F9A18F" w14:textId="77777777" w:rsidR="002B6F2D" w:rsidRPr="002B6F2D" w:rsidRDefault="002B6F2D" w:rsidP="003503EE">
            <w:pPr>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682FFF26" w14:textId="1D7F47FE"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I</w:t>
            </w:r>
          </w:p>
        </w:tc>
        <w:tc>
          <w:tcPr>
            <w:tcW w:w="819" w:type="pct"/>
            <w:shd w:val="clear" w:color="auto" w:fill="F2DBDB" w:themeFill="accent2" w:themeFillTint="33"/>
            <w:vAlign w:val="center"/>
          </w:tcPr>
          <w:p w14:paraId="145C54DC" w14:textId="20D3D2CC"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0.100</w:t>
            </w:r>
          </w:p>
        </w:tc>
        <w:tc>
          <w:tcPr>
            <w:tcW w:w="819" w:type="pct"/>
            <w:shd w:val="clear" w:color="auto" w:fill="F2DBDB" w:themeFill="accent2" w:themeFillTint="33"/>
            <w:vAlign w:val="center"/>
          </w:tcPr>
          <w:p w14:paraId="35303FA8"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w:t>
            </w:r>
          </w:p>
        </w:tc>
        <w:tc>
          <w:tcPr>
            <w:tcW w:w="819" w:type="pct"/>
            <w:shd w:val="clear" w:color="auto" w:fill="F2DBDB" w:themeFill="accent2" w:themeFillTint="33"/>
            <w:vAlign w:val="center"/>
          </w:tcPr>
          <w:p w14:paraId="1706F1AA"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0</w:t>
            </w:r>
          </w:p>
        </w:tc>
        <w:tc>
          <w:tcPr>
            <w:tcW w:w="823" w:type="pct"/>
            <w:tcBorders>
              <w:right w:val="single" w:sz="4" w:space="0" w:color="auto"/>
            </w:tcBorders>
            <w:shd w:val="clear" w:color="auto" w:fill="F2DBDB" w:themeFill="accent2" w:themeFillTint="33"/>
            <w:vAlign w:val="center"/>
          </w:tcPr>
          <w:p w14:paraId="0071D43D"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0</w:t>
            </w:r>
          </w:p>
        </w:tc>
        <w:tc>
          <w:tcPr>
            <w:tcW w:w="1016" w:type="pct"/>
            <w:tcBorders>
              <w:top w:val="nil"/>
              <w:left w:val="single" w:sz="4" w:space="0" w:color="auto"/>
              <w:bottom w:val="nil"/>
              <w:right w:val="nil"/>
            </w:tcBorders>
            <w:shd w:val="clear" w:color="auto" w:fill="F2DBDB" w:themeFill="accent2" w:themeFillTint="33"/>
          </w:tcPr>
          <w:p w14:paraId="7B921FA7" w14:textId="77777777" w:rsidR="002B6F2D" w:rsidRPr="002B6F2D" w:rsidRDefault="002B6F2D" w:rsidP="003503EE">
            <w:pPr>
              <w:jc w:val="center"/>
              <w:rPr>
                <w:rFonts w:ascii="Book Antiqua" w:hAnsi="Book Antiqua"/>
                <w:b/>
                <w:color w:val="C0504D" w:themeColor="accent2"/>
              </w:rPr>
            </w:pPr>
          </w:p>
        </w:tc>
      </w:tr>
      <w:tr w:rsidR="00F14955" w:rsidRPr="002B6F2D" w14:paraId="0BA07BAC" w14:textId="2FD53A23" w:rsidTr="00F14955">
        <w:trPr>
          <w:jc w:val="center"/>
        </w:trPr>
        <w:tc>
          <w:tcPr>
            <w:tcW w:w="439" w:type="pct"/>
            <w:tcBorders>
              <w:top w:val="nil"/>
              <w:left w:val="nil"/>
              <w:bottom w:val="nil"/>
              <w:right w:val="single" w:sz="4" w:space="0" w:color="auto"/>
            </w:tcBorders>
            <w:shd w:val="clear" w:color="auto" w:fill="F2DBDB" w:themeFill="accent2" w:themeFillTint="33"/>
          </w:tcPr>
          <w:p w14:paraId="1E73342F" w14:textId="77777777" w:rsidR="002B6F2D" w:rsidRPr="002B6F2D" w:rsidRDefault="002B6F2D" w:rsidP="003503EE">
            <w:pPr>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3DD39A0C" w14:textId="21B7ACF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C</w:t>
            </w:r>
          </w:p>
        </w:tc>
        <w:tc>
          <w:tcPr>
            <w:tcW w:w="819" w:type="pct"/>
            <w:shd w:val="clear" w:color="auto" w:fill="F2DBDB" w:themeFill="accent2" w:themeFillTint="33"/>
            <w:vAlign w:val="center"/>
          </w:tcPr>
          <w:p w14:paraId="79C980A1" w14:textId="4F60DC9F" w:rsidR="002B6F2D" w:rsidRPr="002B6F2D" w:rsidRDefault="002B6F2D" w:rsidP="003503EE">
            <w:pPr>
              <w:jc w:val="center"/>
              <w:rPr>
                <w:rFonts w:ascii="Book Antiqua" w:hAnsi="Book Antiqua"/>
                <w:b/>
                <w:i/>
                <w:color w:val="C0504D" w:themeColor="accent2"/>
              </w:rPr>
            </w:pPr>
            <w:r w:rsidRPr="002B6F2D">
              <w:rPr>
                <w:rFonts w:ascii="Book Antiqua" w:hAnsi="Book Antiqua"/>
                <w:b/>
                <w:color w:val="C0504D" w:themeColor="accent2"/>
              </w:rPr>
              <w:t>-</w:t>
            </w:r>
            <w:r w:rsidRPr="002B6F2D">
              <w:rPr>
                <w:rFonts w:ascii="Book Antiqua" w:hAnsi="Book Antiqua"/>
                <w:b/>
                <w:i/>
                <w:color w:val="C0504D" w:themeColor="accent2"/>
              </w:rPr>
              <w:t>x</w:t>
            </w:r>
          </w:p>
        </w:tc>
        <w:tc>
          <w:tcPr>
            <w:tcW w:w="819" w:type="pct"/>
            <w:shd w:val="clear" w:color="auto" w:fill="F2DBDB" w:themeFill="accent2" w:themeFillTint="33"/>
            <w:vAlign w:val="center"/>
          </w:tcPr>
          <w:p w14:paraId="4258A6E9"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w:t>
            </w:r>
          </w:p>
        </w:tc>
        <w:tc>
          <w:tcPr>
            <w:tcW w:w="819" w:type="pct"/>
            <w:shd w:val="clear" w:color="auto" w:fill="F2DBDB" w:themeFill="accent2" w:themeFillTint="33"/>
            <w:vAlign w:val="center"/>
          </w:tcPr>
          <w:p w14:paraId="5E080D63" w14:textId="2F2DCC05" w:rsidR="002B6F2D" w:rsidRPr="002B6F2D" w:rsidRDefault="002B6F2D" w:rsidP="003503EE">
            <w:pPr>
              <w:jc w:val="center"/>
              <w:rPr>
                <w:rFonts w:ascii="Book Antiqua" w:hAnsi="Book Antiqua"/>
                <w:b/>
                <w:i/>
                <w:color w:val="C0504D" w:themeColor="accent2"/>
              </w:rPr>
            </w:pPr>
            <w:r w:rsidRPr="002B6F2D">
              <w:rPr>
                <w:rFonts w:ascii="Book Antiqua" w:hAnsi="Book Antiqua"/>
                <w:b/>
                <w:color w:val="C0504D" w:themeColor="accent2"/>
              </w:rPr>
              <w:t>+</w:t>
            </w:r>
            <w:r w:rsidRPr="002B6F2D">
              <w:rPr>
                <w:rFonts w:ascii="Book Antiqua" w:hAnsi="Book Antiqua"/>
                <w:b/>
                <w:i/>
                <w:color w:val="C0504D" w:themeColor="accent2"/>
              </w:rPr>
              <w:t>x</w:t>
            </w:r>
          </w:p>
        </w:tc>
        <w:tc>
          <w:tcPr>
            <w:tcW w:w="823" w:type="pct"/>
            <w:tcBorders>
              <w:right w:val="single" w:sz="4" w:space="0" w:color="auto"/>
            </w:tcBorders>
            <w:shd w:val="clear" w:color="auto" w:fill="F2DBDB" w:themeFill="accent2" w:themeFillTint="33"/>
            <w:vAlign w:val="center"/>
          </w:tcPr>
          <w:p w14:paraId="75F67983" w14:textId="0D59A0E6" w:rsidR="002B6F2D" w:rsidRPr="002B6F2D" w:rsidRDefault="002B6F2D" w:rsidP="003503EE">
            <w:pPr>
              <w:jc w:val="center"/>
              <w:rPr>
                <w:rFonts w:ascii="Book Antiqua" w:hAnsi="Book Antiqua"/>
                <w:b/>
                <w:i/>
                <w:color w:val="C0504D" w:themeColor="accent2"/>
              </w:rPr>
            </w:pPr>
            <w:r w:rsidRPr="002B6F2D">
              <w:rPr>
                <w:rFonts w:ascii="Book Antiqua" w:hAnsi="Book Antiqua"/>
                <w:b/>
                <w:color w:val="C0504D" w:themeColor="accent2"/>
              </w:rPr>
              <w:t>+</w:t>
            </w:r>
            <w:r w:rsidRPr="002B6F2D">
              <w:rPr>
                <w:rFonts w:ascii="Book Antiqua" w:hAnsi="Book Antiqua"/>
                <w:b/>
                <w:i/>
                <w:color w:val="C0504D" w:themeColor="accent2"/>
              </w:rPr>
              <w:t>x</w:t>
            </w:r>
          </w:p>
        </w:tc>
        <w:tc>
          <w:tcPr>
            <w:tcW w:w="1016" w:type="pct"/>
            <w:tcBorders>
              <w:top w:val="nil"/>
              <w:left w:val="single" w:sz="4" w:space="0" w:color="auto"/>
              <w:bottom w:val="nil"/>
              <w:right w:val="nil"/>
            </w:tcBorders>
            <w:shd w:val="clear" w:color="auto" w:fill="F2DBDB" w:themeFill="accent2" w:themeFillTint="33"/>
          </w:tcPr>
          <w:p w14:paraId="22241CEB" w14:textId="77777777" w:rsidR="002B6F2D" w:rsidRPr="002B6F2D" w:rsidRDefault="002B6F2D" w:rsidP="003503EE">
            <w:pPr>
              <w:jc w:val="center"/>
              <w:rPr>
                <w:rFonts w:ascii="Book Antiqua" w:hAnsi="Book Antiqua"/>
                <w:b/>
                <w:color w:val="C0504D" w:themeColor="accent2"/>
              </w:rPr>
            </w:pPr>
          </w:p>
        </w:tc>
      </w:tr>
      <w:tr w:rsidR="00F14955" w:rsidRPr="002B6F2D" w14:paraId="218C3D11" w14:textId="5E7632CB" w:rsidTr="00F14955">
        <w:trPr>
          <w:jc w:val="center"/>
        </w:trPr>
        <w:tc>
          <w:tcPr>
            <w:tcW w:w="439" w:type="pct"/>
            <w:tcBorders>
              <w:top w:val="nil"/>
              <w:left w:val="nil"/>
              <w:bottom w:val="nil"/>
              <w:right w:val="single" w:sz="4" w:space="0" w:color="auto"/>
            </w:tcBorders>
            <w:shd w:val="clear" w:color="auto" w:fill="F2DBDB" w:themeFill="accent2" w:themeFillTint="33"/>
          </w:tcPr>
          <w:p w14:paraId="22344311" w14:textId="77777777" w:rsidR="002B6F2D" w:rsidRPr="002B6F2D" w:rsidRDefault="002B6F2D" w:rsidP="003503EE">
            <w:pPr>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26B52A50" w14:textId="44A5A83F"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E</w:t>
            </w:r>
          </w:p>
        </w:tc>
        <w:tc>
          <w:tcPr>
            <w:tcW w:w="819" w:type="pct"/>
            <w:shd w:val="clear" w:color="auto" w:fill="F2DBDB" w:themeFill="accent2" w:themeFillTint="33"/>
            <w:vAlign w:val="center"/>
          </w:tcPr>
          <w:p w14:paraId="0F24F4B7" w14:textId="16691AA2" w:rsidR="002B6F2D" w:rsidRPr="002B6F2D" w:rsidRDefault="002B6F2D" w:rsidP="003503EE">
            <w:pPr>
              <w:jc w:val="center"/>
              <w:rPr>
                <w:rFonts w:ascii="Book Antiqua" w:hAnsi="Book Antiqua"/>
                <w:b/>
                <w:i/>
                <w:color w:val="C0504D" w:themeColor="accent2"/>
              </w:rPr>
            </w:pPr>
            <w:r w:rsidRPr="002B6F2D">
              <w:rPr>
                <w:rFonts w:ascii="Book Antiqua" w:hAnsi="Book Antiqua"/>
                <w:b/>
                <w:color w:val="C0504D" w:themeColor="accent2"/>
              </w:rPr>
              <w:t xml:space="preserve">0.100 - </w:t>
            </w:r>
            <w:r w:rsidRPr="002B6F2D">
              <w:rPr>
                <w:rFonts w:ascii="Book Antiqua" w:hAnsi="Book Antiqua"/>
                <w:b/>
                <w:i/>
                <w:color w:val="C0504D" w:themeColor="accent2"/>
              </w:rPr>
              <w:t>x</w:t>
            </w:r>
          </w:p>
        </w:tc>
        <w:tc>
          <w:tcPr>
            <w:tcW w:w="819" w:type="pct"/>
            <w:shd w:val="clear" w:color="auto" w:fill="F2DBDB" w:themeFill="accent2" w:themeFillTint="33"/>
            <w:vAlign w:val="center"/>
          </w:tcPr>
          <w:p w14:paraId="17CCC60F"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w:t>
            </w:r>
          </w:p>
        </w:tc>
        <w:tc>
          <w:tcPr>
            <w:tcW w:w="819" w:type="pct"/>
            <w:shd w:val="clear" w:color="auto" w:fill="F2DBDB" w:themeFill="accent2" w:themeFillTint="33"/>
            <w:vAlign w:val="center"/>
          </w:tcPr>
          <w:p w14:paraId="25D6DC0E" w14:textId="0BD73EA1" w:rsidR="002B6F2D" w:rsidRPr="002B6F2D" w:rsidRDefault="002B6F2D" w:rsidP="003503EE">
            <w:pPr>
              <w:jc w:val="center"/>
              <w:rPr>
                <w:rFonts w:ascii="Book Antiqua" w:hAnsi="Book Antiqua"/>
                <w:b/>
                <w:i/>
                <w:color w:val="C0504D" w:themeColor="accent2"/>
              </w:rPr>
            </w:pPr>
            <w:r w:rsidRPr="002B6F2D">
              <w:rPr>
                <w:rFonts w:ascii="Book Antiqua" w:hAnsi="Book Antiqua"/>
                <w:b/>
                <w:i/>
                <w:color w:val="C0504D" w:themeColor="accent2"/>
              </w:rPr>
              <w:t>x</w:t>
            </w:r>
          </w:p>
        </w:tc>
        <w:tc>
          <w:tcPr>
            <w:tcW w:w="823" w:type="pct"/>
            <w:tcBorders>
              <w:right w:val="single" w:sz="4" w:space="0" w:color="auto"/>
            </w:tcBorders>
            <w:shd w:val="clear" w:color="auto" w:fill="F2DBDB" w:themeFill="accent2" w:themeFillTint="33"/>
            <w:vAlign w:val="center"/>
          </w:tcPr>
          <w:p w14:paraId="3EC4DE2D" w14:textId="67C971F5" w:rsidR="002B6F2D" w:rsidRPr="002B6F2D" w:rsidRDefault="002B6F2D" w:rsidP="003503EE">
            <w:pPr>
              <w:jc w:val="center"/>
              <w:rPr>
                <w:rFonts w:ascii="Book Antiqua" w:hAnsi="Book Antiqua"/>
                <w:b/>
                <w:i/>
                <w:color w:val="C0504D" w:themeColor="accent2"/>
              </w:rPr>
            </w:pPr>
            <w:r w:rsidRPr="002B6F2D">
              <w:rPr>
                <w:rFonts w:ascii="Book Antiqua" w:hAnsi="Book Antiqua"/>
                <w:b/>
                <w:i/>
                <w:color w:val="C0504D" w:themeColor="accent2"/>
              </w:rPr>
              <w:t>x</w:t>
            </w:r>
          </w:p>
        </w:tc>
        <w:tc>
          <w:tcPr>
            <w:tcW w:w="1016" w:type="pct"/>
            <w:tcBorders>
              <w:top w:val="nil"/>
              <w:left w:val="single" w:sz="4" w:space="0" w:color="auto"/>
              <w:bottom w:val="nil"/>
              <w:right w:val="nil"/>
            </w:tcBorders>
            <w:shd w:val="clear" w:color="auto" w:fill="F2DBDB" w:themeFill="accent2" w:themeFillTint="33"/>
          </w:tcPr>
          <w:p w14:paraId="77878443" w14:textId="77777777" w:rsidR="002B6F2D" w:rsidRPr="002B6F2D" w:rsidRDefault="002B6F2D" w:rsidP="003503EE">
            <w:pPr>
              <w:jc w:val="center"/>
              <w:rPr>
                <w:rFonts w:ascii="Book Antiqua" w:hAnsi="Book Antiqua"/>
                <w:b/>
                <w:i/>
                <w:color w:val="C0504D" w:themeColor="accent2"/>
              </w:rPr>
            </w:pPr>
          </w:p>
        </w:tc>
      </w:tr>
    </w:tbl>
    <w:p w14:paraId="43E01732" w14:textId="4A6398D6" w:rsidR="00A70912" w:rsidRPr="003503EE" w:rsidRDefault="003503EE" w:rsidP="00591765">
      <w:pPr>
        <w:shd w:val="clear" w:color="auto" w:fill="F2DBDB" w:themeFill="accent2" w:themeFillTint="33"/>
        <w:jc w:val="center"/>
        <w:rPr>
          <w:rFonts w:ascii="Book Antiqua" w:hAnsi="Book Antiqua"/>
          <w:b/>
          <w:color w:val="FF0000"/>
        </w:rPr>
      </w:pPr>
      <w:r w:rsidRPr="003503EE">
        <w:rPr>
          <w:rFonts w:ascii="Book Antiqua" w:hAnsi="Book Antiqua"/>
          <w:b/>
          <w:color w:val="FF0000"/>
          <w:position w:val="-102"/>
        </w:rPr>
        <w:object w:dxaOrig="9600" w:dyaOrig="2260" w14:anchorId="4D992317">
          <v:shape id="_x0000_i1030" type="#_x0000_t75" style="width:480pt;height:113pt" o:ole="">
            <v:imagedata r:id="rId20" o:title=""/>
          </v:shape>
          <o:OLEObject Type="Embed" ProgID="Equation.3" ShapeID="_x0000_i1030" DrawAspect="Content" ObjectID="_1320836816" r:id="rId21"/>
        </w:object>
      </w:r>
    </w:p>
    <w:p w14:paraId="24A8DB17" w14:textId="69EB224E" w:rsidR="003503EE" w:rsidRPr="00F14955" w:rsidRDefault="003503EE" w:rsidP="00F14955">
      <w:pPr>
        <w:shd w:val="clear" w:color="auto" w:fill="F2DBDB" w:themeFill="accent2" w:themeFillTint="33"/>
        <w:spacing w:before="120" w:after="120"/>
        <w:jc w:val="center"/>
        <w:rPr>
          <w:rFonts w:ascii="Book Antiqua" w:hAnsi="Book Antiqua"/>
          <w:b/>
          <w:color w:val="C0504D" w:themeColor="accent2"/>
        </w:rPr>
      </w:pPr>
      <w:r w:rsidRPr="00F14955">
        <w:rPr>
          <w:rFonts w:ascii="Book Antiqua" w:hAnsi="Book Antiqua"/>
          <w:b/>
          <w:color w:val="C0504D" w:themeColor="accent2"/>
        </w:rPr>
        <w:t>pH = –log(0.00134) = 2.87</w:t>
      </w:r>
    </w:p>
    <w:p w14:paraId="29AB9DCA" w14:textId="2D6C19CF" w:rsidR="00A70912" w:rsidRPr="00A70912" w:rsidRDefault="00A70912" w:rsidP="006152EF">
      <w:pPr>
        <w:jc w:val="center"/>
        <w:rPr>
          <w:rFonts w:ascii="Book Antiqua" w:hAnsi="Book Antiqua"/>
          <w:b/>
        </w:rPr>
      </w:pPr>
      <w:r w:rsidRPr="00A70912">
        <w:rPr>
          <w:rFonts w:ascii="Book Antiqua" w:hAnsi="Book Antiqua"/>
          <w:b/>
        </w:rPr>
        <w:t>Answer: ________</w:t>
      </w:r>
      <w:r w:rsidR="003503EE" w:rsidRPr="00F14955">
        <w:rPr>
          <w:rFonts w:ascii="Book Antiqua" w:hAnsi="Book Antiqua"/>
          <w:b/>
          <w:color w:val="C0504D" w:themeColor="accent2"/>
        </w:rPr>
        <w:t>2.87</w:t>
      </w:r>
      <w:r w:rsidRPr="00A70912">
        <w:rPr>
          <w:rFonts w:ascii="Book Antiqua" w:hAnsi="Book Antiqua"/>
          <w:b/>
        </w:rPr>
        <w:t>_____________</w:t>
      </w:r>
    </w:p>
    <w:p w14:paraId="165DFEA5" w14:textId="3423059B" w:rsidR="006152EF" w:rsidRPr="006152EF" w:rsidRDefault="00A70912" w:rsidP="006152EF">
      <w:pPr>
        <w:pStyle w:val="ListParagraph"/>
        <w:numPr>
          <w:ilvl w:val="0"/>
          <w:numId w:val="22"/>
        </w:numPr>
        <w:spacing w:before="120" w:after="120"/>
        <w:rPr>
          <w:rFonts w:ascii="Book Antiqua" w:hAnsi="Book Antiqua"/>
          <w:b/>
        </w:rPr>
      </w:pPr>
      <w:r w:rsidRPr="00A70912">
        <w:rPr>
          <w:rFonts w:ascii="Book Antiqua" w:hAnsi="Book Antiqua"/>
          <w:b/>
        </w:rPr>
        <w:t>(3 p</w:t>
      </w:r>
      <w:r w:rsidR="00A71D05">
        <w:rPr>
          <w:rFonts w:ascii="Book Antiqua" w:hAnsi="Book Antiqua"/>
          <w:b/>
        </w:rPr>
        <w:t>oin</w:t>
      </w:r>
      <w:r w:rsidRPr="00A70912">
        <w:rPr>
          <w:rFonts w:ascii="Book Antiqua" w:hAnsi="Book Antiqua"/>
          <w:b/>
        </w:rPr>
        <w:t>ts) What is the pH at the half-equivalence point?</w:t>
      </w:r>
    </w:p>
    <w:p w14:paraId="7713A445" w14:textId="2AD20628" w:rsidR="000F27A5" w:rsidRPr="00F14955" w:rsidRDefault="009F0EB0" w:rsidP="009C129F">
      <w:pPr>
        <w:shd w:val="clear" w:color="auto" w:fill="F2DBDB" w:themeFill="accent2" w:themeFillTint="33"/>
        <w:jc w:val="both"/>
        <w:rPr>
          <w:rFonts w:ascii="Book Antiqua" w:hAnsi="Book Antiqua"/>
          <w:b/>
          <w:color w:val="C0504D" w:themeColor="accent2"/>
        </w:rPr>
      </w:pPr>
      <w:r w:rsidRPr="00F14955">
        <w:rPr>
          <w:rFonts w:ascii="Book Antiqua" w:hAnsi="Book Antiqua"/>
          <w:b/>
          <w:color w:val="C0504D" w:themeColor="accent2"/>
        </w:rPr>
        <w:t xml:space="preserve">At the half-equivalence point, exactly HALF of the acetic acid has been converted to its </w:t>
      </w:r>
      <w:r w:rsidR="000F27A5" w:rsidRPr="00F14955">
        <w:rPr>
          <w:rFonts w:ascii="Book Antiqua" w:hAnsi="Book Antiqua"/>
          <w:b/>
          <w:color w:val="C0504D" w:themeColor="accent2"/>
        </w:rPr>
        <w:t>conjugate base, acetate. Therefore, the solution contains equal concentrations of CH</w:t>
      </w:r>
      <w:r w:rsidR="000F27A5" w:rsidRPr="00F14955">
        <w:rPr>
          <w:rFonts w:ascii="Book Antiqua" w:hAnsi="Book Antiqua"/>
          <w:b/>
          <w:color w:val="C0504D" w:themeColor="accent2"/>
          <w:vertAlign w:val="subscript"/>
        </w:rPr>
        <w:t>3</w:t>
      </w:r>
      <w:r w:rsidR="000F27A5" w:rsidRPr="00F14955">
        <w:rPr>
          <w:rFonts w:ascii="Book Antiqua" w:hAnsi="Book Antiqua"/>
          <w:b/>
          <w:color w:val="C0504D" w:themeColor="accent2"/>
        </w:rPr>
        <w:t>COOH and CH</w:t>
      </w:r>
      <w:r w:rsidR="000F27A5" w:rsidRPr="00F14955">
        <w:rPr>
          <w:rFonts w:ascii="Book Antiqua" w:hAnsi="Book Antiqua"/>
          <w:b/>
          <w:color w:val="C0504D" w:themeColor="accent2"/>
          <w:vertAlign w:val="subscript"/>
        </w:rPr>
        <w:t>3</w:t>
      </w:r>
      <w:r w:rsidR="000F27A5" w:rsidRPr="00F14955">
        <w:rPr>
          <w:rFonts w:ascii="Book Antiqua" w:hAnsi="Book Antiqua"/>
          <w:b/>
          <w:color w:val="C0504D" w:themeColor="accent2"/>
        </w:rPr>
        <w:t>COO</w:t>
      </w:r>
      <w:r w:rsidR="000F27A5" w:rsidRPr="00F14955">
        <w:rPr>
          <w:rFonts w:ascii="Book Antiqua" w:hAnsi="Book Antiqua"/>
          <w:b/>
          <w:color w:val="C0504D" w:themeColor="accent2"/>
          <w:vertAlign w:val="superscript"/>
        </w:rPr>
        <w:t>–</w:t>
      </w:r>
      <w:r w:rsidR="000F27A5" w:rsidRPr="00F14955">
        <w:rPr>
          <w:rFonts w:ascii="Book Antiqua" w:hAnsi="Book Antiqua"/>
          <w:b/>
          <w:color w:val="C0504D" w:themeColor="accent2"/>
        </w:rPr>
        <w:t>: this is a buffer!</w:t>
      </w:r>
    </w:p>
    <w:p w14:paraId="35EF4049" w14:textId="00E5EC70" w:rsidR="00A70912" w:rsidRPr="00F14955"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Thus, at the half-equivalence point:</w:t>
      </w:r>
    </w:p>
    <w:p w14:paraId="368201E4" w14:textId="28CC92EA" w:rsidR="00A70912" w:rsidRPr="00F14955"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 xml:space="preserve">   pH </w:t>
      </w:r>
      <w:r w:rsidRPr="00F14955">
        <w:rPr>
          <w:rFonts w:ascii="Book Antiqua" w:hAnsi="Book Antiqua"/>
          <w:b/>
          <w:color w:val="C0504D" w:themeColor="accent2"/>
        </w:rPr>
        <w:tab/>
        <w:t>= pKa – log([CH</w:t>
      </w:r>
      <w:r w:rsidRPr="00F14955">
        <w:rPr>
          <w:rFonts w:ascii="Book Antiqua" w:hAnsi="Book Antiqua"/>
          <w:b/>
          <w:color w:val="C0504D" w:themeColor="accent2"/>
          <w:vertAlign w:val="subscript"/>
        </w:rPr>
        <w:t>3</w:t>
      </w:r>
      <w:r w:rsidRPr="00F14955">
        <w:rPr>
          <w:rFonts w:ascii="Book Antiqua" w:hAnsi="Book Antiqua"/>
          <w:b/>
          <w:color w:val="C0504D" w:themeColor="accent2"/>
        </w:rPr>
        <w:t>COO</w:t>
      </w:r>
      <w:r w:rsidRPr="00F14955">
        <w:rPr>
          <w:rFonts w:ascii="Book Antiqua" w:hAnsi="Book Antiqua"/>
          <w:b/>
          <w:color w:val="C0504D" w:themeColor="accent2"/>
          <w:vertAlign w:val="superscript"/>
        </w:rPr>
        <w:t>-</w:t>
      </w:r>
      <w:r w:rsidRPr="00F14955">
        <w:rPr>
          <w:rFonts w:ascii="Book Antiqua" w:hAnsi="Book Antiqua"/>
          <w:b/>
          <w:color w:val="C0504D" w:themeColor="accent2"/>
        </w:rPr>
        <w:t>]/[CH</w:t>
      </w:r>
      <w:r w:rsidRPr="00F14955">
        <w:rPr>
          <w:rFonts w:ascii="Book Antiqua" w:hAnsi="Book Antiqua"/>
          <w:b/>
          <w:color w:val="C0504D" w:themeColor="accent2"/>
          <w:vertAlign w:val="subscript"/>
        </w:rPr>
        <w:t>3</w:t>
      </w:r>
      <w:r w:rsidRPr="00F14955">
        <w:rPr>
          <w:rFonts w:ascii="Book Antiqua" w:hAnsi="Book Antiqua"/>
          <w:b/>
          <w:color w:val="C0504D" w:themeColor="accent2"/>
        </w:rPr>
        <w:t>COOH])</w:t>
      </w:r>
    </w:p>
    <w:p w14:paraId="7417EB29" w14:textId="242F3343" w:rsidR="000F27A5" w:rsidRPr="00F14955"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ab/>
        <w:t>= pKa</w:t>
      </w:r>
    </w:p>
    <w:p w14:paraId="54A57AA8" w14:textId="41CE6316" w:rsidR="000F27A5" w:rsidRPr="00F14955"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ab/>
        <w:t>= –log(1.8x10</w:t>
      </w:r>
      <w:r w:rsidRPr="00F14955">
        <w:rPr>
          <w:rFonts w:ascii="Book Antiqua" w:hAnsi="Book Antiqua"/>
          <w:b/>
          <w:color w:val="C0504D" w:themeColor="accent2"/>
          <w:vertAlign w:val="superscript"/>
        </w:rPr>
        <w:t>-5</w:t>
      </w:r>
      <w:r w:rsidRPr="00F14955">
        <w:rPr>
          <w:rFonts w:ascii="Book Antiqua" w:hAnsi="Book Antiqua"/>
          <w:b/>
          <w:color w:val="C0504D" w:themeColor="accent2"/>
        </w:rPr>
        <w:t>)</w:t>
      </w:r>
    </w:p>
    <w:p w14:paraId="1F2AB730" w14:textId="25BC235A" w:rsidR="00A70912"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ab/>
        <w:t>= 4.74</w:t>
      </w:r>
    </w:p>
    <w:p w14:paraId="541637F5" w14:textId="77777777" w:rsidR="00F14955" w:rsidRDefault="00F14955" w:rsidP="009C129F">
      <w:pPr>
        <w:shd w:val="clear" w:color="auto" w:fill="F2DBDB" w:themeFill="accent2" w:themeFillTint="33"/>
        <w:rPr>
          <w:rFonts w:ascii="Book Antiqua" w:hAnsi="Book Antiqua"/>
          <w:b/>
          <w:color w:val="C0504D" w:themeColor="accent2"/>
        </w:rPr>
      </w:pPr>
    </w:p>
    <w:p w14:paraId="1804DB2E" w14:textId="5642F596" w:rsid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w:t>
      </w:r>
      <w:r w:rsidR="00F14955">
        <w:rPr>
          <w:rFonts w:ascii="Book Antiqua" w:hAnsi="Book Antiqua"/>
          <w:b/>
          <w:color w:val="C0504D" w:themeColor="accent2"/>
        </w:rPr>
        <w:t>Note: This can also be solved the “long way</w:t>
      </w:r>
      <w:r w:rsidR="00431594">
        <w:rPr>
          <w:rFonts w:ascii="Book Antiqua" w:hAnsi="Book Antiqua"/>
          <w:b/>
          <w:color w:val="C0504D" w:themeColor="accent2"/>
        </w:rPr>
        <w:t>”</w:t>
      </w:r>
      <w:r>
        <w:rPr>
          <w:rFonts w:ascii="Book Antiqua" w:hAnsi="Book Antiqua"/>
          <w:b/>
          <w:color w:val="C0504D" w:themeColor="accent2"/>
        </w:rPr>
        <w:t xml:space="preserve"> as follows:</w:t>
      </w:r>
    </w:p>
    <w:p w14:paraId="2F8C1642" w14:textId="65440636" w:rsid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mol HA = (0.100 mol/L)(0.025) L) = 0.00250 mol</w:t>
      </w:r>
    </w:p>
    <w:p w14:paraId="01693716" w14:textId="411652FE" w:rsidR="009C129F" w:rsidRDefault="009C129F" w:rsidP="009C129F">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sym w:font="Symbol" w:char="F05C"/>
      </w:r>
      <w:r>
        <w:rPr>
          <w:rFonts w:ascii="Book Antiqua" w:hAnsi="Book Antiqua"/>
          <w:b/>
          <w:color w:val="C0504D" w:themeColor="accent2"/>
        </w:rPr>
        <w:t xml:space="preserve"> mol OH</w:t>
      </w:r>
      <w:r>
        <w:rPr>
          <w:rFonts w:ascii="Book Antiqua" w:hAnsi="Book Antiqua"/>
          <w:b/>
          <w:color w:val="C0504D" w:themeColor="accent2"/>
          <w:vertAlign w:val="superscript"/>
        </w:rPr>
        <w:t>–</w:t>
      </w:r>
      <w:r>
        <w:rPr>
          <w:rFonts w:ascii="Book Antiqua" w:hAnsi="Book Antiqua"/>
          <w:b/>
          <w:color w:val="C0504D" w:themeColor="accent2"/>
        </w:rPr>
        <w:t xml:space="preserve"> added = ½(mol HA) = 0.00125 mol</w:t>
      </w:r>
      <w:r w:rsidR="006152EF">
        <w:rPr>
          <w:rFonts w:ascii="Book Antiqua" w:hAnsi="Book Antiqua"/>
          <w:b/>
          <w:color w:val="C0504D" w:themeColor="accent2"/>
        </w:rPr>
        <w:t xml:space="preserve">  </w:t>
      </w:r>
      <w:r w:rsidR="00855507">
        <w:rPr>
          <w:rFonts w:ascii="Book Antiqua" w:hAnsi="Book Antiqua"/>
          <w:b/>
          <w:color w:val="C0504D" w:themeColor="accent2"/>
        </w:rPr>
        <w:t>(this corresponds to adding 12.5</w:t>
      </w:r>
      <w:r w:rsidR="006152EF">
        <w:rPr>
          <w:rFonts w:ascii="Book Antiqua" w:hAnsi="Book Antiqua"/>
          <w:b/>
          <w:color w:val="C0504D" w:themeColor="accent2"/>
        </w:rPr>
        <w:t xml:space="preserve"> mL of base)</w:t>
      </w:r>
    </w:p>
    <w:tbl>
      <w:tblPr>
        <w:tblStyle w:val="TableGrid"/>
        <w:tblW w:w="4924" w:type="pct"/>
        <w:jc w:val="center"/>
        <w:tblInd w:w="331" w:type="dxa"/>
        <w:tblLook w:val="04A0" w:firstRow="1" w:lastRow="0" w:firstColumn="1" w:lastColumn="0" w:noHBand="0" w:noVBand="1"/>
      </w:tblPr>
      <w:tblGrid>
        <w:gridCol w:w="223"/>
        <w:gridCol w:w="1656"/>
        <w:gridCol w:w="1515"/>
        <w:gridCol w:w="1561"/>
        <w:gridCol w:w="1561"/>
        <w:gridCol w:w="1571"/>
        <w:gridCol w:w="1946"/>
      </w:tblGrid>
      <w:tr w:rsidR="009C129F" w:rsidRPr="002B6F2D" w14:paraId="2EF35699"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2A9644D7"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tcPr>
          <w:p w14:paraId="61DBA75F"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3094" w:type="pct"/>
            <w:gridSpan w:val="4"/>
            <w:tcBorders>
              <w:right w:val="single" w:sz="4" w:space="0" w:color="auto"/>
            </w:tcBorders>
            <w:shd w:val="clear" w:color="auto" w:fill="F2DBDB" w:themeFill="accent2" w:themeFillTint="33"/>
          </w:tcPr>
          <w:p w14:paraId="42B0DB5A" w14:textId="4428A7E1" w:rsidR="009C129F" w:rsidRP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 xml:space="preserve">          </w:t>
            </w:r>
            <w:r w:rsidRPr="002B6F2D">
              <w:rPr>
                <w:rFonts w:ascii="Book Antiqua" w:hAnsi="Book Antiqua"/>
                <w:b/>
                <w:color w:val="C0504D" w:themeColor="accent2"/>
              </w:rPr>
              <w:t xml:space="preserve">HA </w:t>
            </w:r>
            <w:r>
              <w:rPr>
                <w:rFonts w:ascii="Book Antiqua" w:hAnsi="Book Antiqua"/>
                <w:b/>
                <w:color w:val="C0504D" w:themeColor="accent2"/>
              </w:rPr>
              <w:t xml:space="preserve">     </w:t>
            </w:r>
            <w:r w:rsidRPr="002B6F2D">
              <w:rPr>
                <w:rFonts w:ascii="Book Antiqua" w:hAnsi="Book Antiqua"/>
                <w:b/>
                <w:color w:val="C0504D" w:themeColor="accent2"/>
              </w:rPr>
              <w:t xml:space="preserve">+    </w:t>
            </w:r>
            <w:r>
              <w:rPr>
                <w:rFonts w:ascii="Book Antiqua" w:hAnsi="Book Antiqua"/>
                <w:b/>
                <w:color w:val="C0504D" w:themeColor="accent2"/>
              </w:rPr>
              <w:t xml:space="preserve">   OH</w:t>
            </w:r>
            <w:r>
              <w:rPr>
                <w:rFonts w:ascii="Book Antiqua" w:hAnsi="Book Antiqua"/>
                <w:b/>
                <w:color w:val="C0504D" w:themeColor="accent2"/>
                <w:vertAlign w:val="superscript"/>
              </w:rPr>
              <w:t>–</w:t>
            </w:r>
            <w:r w:rsidRPr="002B6F2D">
              <w:rPr>
                <w:rFonts w:ascii="Book Antiqua" w:hAnsi="Book Antiqua"/>
                <w:b/>
                <w:color w:val="C0504D" w:themeColor="accent2"/>
              </w:rPr>
              <w:t xml:space="preserve"> </w:t>
            </w:r>
            <w:r>
              <w:rPr>
                <w:rFonts w:ascii="Book Antiqua" w:hAnsi="Book Antiqua"/>
                <w:b/>
                <w:color w:val="C0504D" w:themeColor="accent2"/>
              </w:rPr>
              <w:t xml:space="preserve">     </w:t>
            </w:r>
            <w:r w:rsidRPr="002B6F2D">
              <w:rPr>
                <w:rFonts w:ascii="Book Antiqua" w:hAnsi="Book Antiqua"/>
                <w:b/>
                <w:color w:val="C0504D" w:themeColor="accent2"/>
              </w:rPr>
              <w:t xml:space="preserve">  </w:t>
            </w:r>
            <w:r w:rsidR="00B52E14" w:rsidRPr="00B52E14">
              <w:rPr>
                <w:rFonts w:ascii="Book Antiqua" w:hAnsi="Book Antiqua"/>
                <w:b/>
                <w:color w:val="C0504D" w:themeColor="accent2"/>
              </w:rPr>
              <w:sym w:font="Wingdings 3" w:char="F067"/>
            </w:r>
            <w:r w:rsidRPr="002B6F2D">
              <w:rPr>
                <w:color w:val="C0504D" w:themeColor="accent2"/>
              </w:rPr>
              <w:t xml:space="preserve"> </w:t>
            </w:r>
            <w:r w:rsidRPr="002B6F2D">
              <w:rPr>
                <w:rFonts w:ascii="Book Antiqua" w:hAnsi="Book Antiqua"/>
                <w:b/>
                <w:color w:val="C0504D" w:themeColor="accent2"/>
              </w:rPr>
              <w:t xml:space="preserve"> </w:t>
            </w:r>
            <w:r>
              <w:rPr>
                <w:rFonts w:ascii="Book Antiqua" w:hAnsi="Book Antiqua"/>
                <w:b/>
                <w:color w:val="C0504D" w:themeColor="accent2"/>
              </w:rPr>
              <w:t xml:space="preserve">   </w:t>
            </w:r>
            <w:r w:rsidRPr="002B6F2D">
              <w:rPr>
                <w:rFonts w:ascii="Book Antiqua" w:hAnsi="Book Antiqua"/>
                <w:b/>
                <w:color w:val="C0504D" w:themeColor="accent2"/>
              </w:rPr>
              <w:t xml:space="preserve">  </w:t>
            </w:r>
            <w:r>
              <w:rPr>
                <w:rFonts w:ascii="Book Antiqua" w:hAnsi="Book Antiqua"/>
                <w:b/>
                <w:color w:val="C0504D" w:themeColor="accent2"/>
              </w:rPr>
              <w:t xml:space="preserve">  </w:t>
            </w:r>
            <w:r w:rsidRPr="002B6F2D">
              <w:rPr>
                <w:rFonts w:ascii="Book Antiqua" w:hAnsi="Book Antiqua"/>
                <w:b/>
                <w:color w:val="C0504D" w:themeColor="accent2"/>
              </w:rPr>
              <w:t>A</w:t>
            </w:r>
            <w:r w:rsidRPr="002B6F2D">
              <w:rPr>
                <w:rFonts w:ascii="Book Antiqua" w:hAnsi="Book Antiqua"/>
                <w:b/>
                <w:color w:val="C0504D" w:themeColor="accent2"/>
                <w:vertAlign w:val="superscript"/>
              </w:rPr>
              <w:t>–</w:t>
            </w:r>
            <w:r>
              <w:rPr>
                <w:rFonts w:ascii="Book Antiqua" w:hAnsi="Book Antiqua"/>
                <w:b/>
                <w:color w:val="C0504D" w:themeColor="accent2"/>
              </w:rPr>
              <w:t xml:space="preserve">         +        H</w:t>
            </w:r>
            <w:r>
              <w:rPr>
                <w:rFonts w:ascii="Book Antiqua" w:hAnsi="Book Antiqua"/>
                <w:b/>
                <w:color w:val="C0504D" w:themeColor="accent2"/>
                <w:vertAlign w:val="subscript"/>
              </w:rPr>
              <w:t>2</w:t>
            </w:r>
            <w:r>
              <w:rPr>
                <w:rFonts w:ascii="Book Antiqua" w:hAnsi="Book Antiqua"/>
                <w:b/>
                <w:color w:val="C0504D" w:themeColor="accent2"/>
              </w:rPr>
              <w:t>O</w:t>
            </w:r>
          </w:p>
        </w:tc>
        <w:tc>
          <w:tcPr>
            <w:tcW w:w="970" w:type="pct"/>
            <w:tcBorders>
              <w:top w:val="nil"/>
              <w:left w:val="single" w:sz="4" w:space="0" w:color="auto"/>
              <w:bottom w:val="nil"/>
              <w:right w:val="nil"/>
            </w:tcBorders>
            <w:shd w:val="clear" w:color="auto" w:fill="F2DBDB" w:themeFill="accent2" w:themeFillTint="33"/>
          </w:tcPr>
          <w:p w14:paraId="15DBDE7E"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r>
      <w:tr w:rsidR="009C129F" w:rsidRPr="002B6F2D" w14:paraId="4B558340"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484E08B8"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74B14C37" w14:textId="51E81A3C"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Before</w:t>
            </w:r>
          </w:p>
        </w:tc>
        <w:tc>
          <w:tcPr>
            <w:tcW w:w="755" w:type="pct"/>
            <w:shd w:val="clear" w:color="auto" w:fill="F2DBDB" w:themeFill="accent2" w:themeFillTint="33"/>
            <w:vAlign w:val="center"/>
          </w:tcPr>
          <w:p w14:paraId="50C5BDDC" w14:textId="1CC8DAE6"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0.00250</w:t>
            </w:r>
          </w:p>
        </w:tc>
        <w:tc>
          <w:tcPr>
            <w:tcW w:w="778" w:type="pct"/>
            <w:shd w:val="clear" w:color="auto" w:fill="F2DBDB" w:themeFill="accent2" w:themeFillTint="33"/>
            <w:vAlign w:val="center"/>
          </w:tcPr>
          <w:p w14:paraId="4D117FB5" w14:textId="60825F34"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778" w:type="pct"/>
            <w:shd w:val="clear" w:color="auto" w:fill="F2DBDB" w:themeFill="accent2" w:themeFillTint="33"/>
            <w:vAlign w:val="center"/>
          </w:tcPr>
          <w:p w14:paraId="335D13FA"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r w:rsidRPr="002B6F2D">
              <w:rPr>
                <w:rFonts w:ascii="Book Antiqua" w:hAnsi="Book Antiqua"/>
                <w:b/>
                <w:color w:val="C0504D" w:themeColor="accent2"/>
              </w:rPr>
              <w:t>0</w:t>
            </w:r>
          </w:p>
        </w:tc>
        <w:tc>
          <w:tcPr>
            <w:tcW w:w="782" w:type="pct"/>
            <w:tcBorders>
              <w:right w:val="single" w:sz="4" w:space="0" w:color="auto"/>
            </w:tcBorders>
            <w:shd w:val="clear" w:color="auto" w:fill="F2DBDB" w:themeFill="accent2" w:themeFillTint="33"/>
            <w:vAlign w:val="center"/>
          </w:tcPr>
          <w:p w14:paraId="14D433C4" w14:textId="0368DFEF"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2BD2A6CB"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r>
      <w:tr w:rsidR="009C129F" w:rsidRPr="002B6F2D" w14:paraId="3D6D75FC"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2A990F5C"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4CEEFF7B" w14:textId="50434930"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Addition</w:t>
            </w:r>
          </w:p>
        </w:tc>
        <w:tc>
          <w:tcPr>
            <w:tcW w:w="755" w:type="pct"/>
            <w:shd w:val="clear" w:color="auto" w:fill="F2DBDB" w:themeFill="accent2" w:themeFillTint="33"/>
            <w:vAlign w:val="center"/>
          </w:tcPr>
          <w:p w14:paraId="07CC0155" w14:textId="5E12D3B5" w:rsidR="009C129F" w:rsidRPr="002B6F2D" w:rsidRDefault="009C129F" w:rsidP="009C129F">
            <w:pPr>
              <w:shd w:val="clear" w:color="auto" w:fill="F2DBDB" w:themeFill="accent2" w:themeFillTint="33"/>
              <w:jc w:val="center"/>
              <w:rPr>
                <w:rFonts w:ascii="Book Antiqua" w:hAnsi="Book Antiqua"/>
                <w:b/>
                <w:i/>
                <w:color w:val="C0504D" w:themeColor="accent2"/>
              </w:rPr>
            </w:pPr>
          </w:p>
        </w:tc>
        <w:tc>
          <w:tcPr>
            <w:tcW w:w="778" w:type="pct"/>
            <w:shd w:val="clear" w:color="auto" w:fill="F2DBDB" w:themeFill="accent2" w:themeFillTint="33"/>
            <w:vAlign w:val="center"/>
          </w:tcPr>
          <w:p w14:paraId="385BBFB8" w14:textId="15FB204C"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78" w:type="pct"/>
            <w:shd w:val="clear" w:color="auto" w:fill="F2DBDB" w:themeFill="accent2" w:themeFillTint="33"/>
            <w:vAlign w:val="center"/>
          </w:tcPr>
          <w:p w14:paraId="32D6C545" w14:textId="1350A744" w:rsidR="009C129F" w:rsidRPr="002B6F2D" w:rsidRDefault="009C129F" w:rsidP="009C129F">
            <w:pPr>
              <w:shd w:val="clear" w:color="auto" w:fill="F2DBDB" w:themeFill="accent2" w:themeFillTint="33"/>
              <w:jc w:val="center"/>
              <w:rPr>
                <w:rFonts w:ascii="Book Antiqua" w:hAnsi="Book Antiqua"/>
                <w:b/>
                <w:i/>
                <w:color w:val="C0504D" w:themeColor="accent2"/>
              </w:rPr>
            </w:pPr>
          </w:p>
        </w:tc>
        <w:tc>
          <w:tcPr>
            <w:tcW w:w="782" w:type="pct"/>
            <w:tcBorders>
              <w:right w:val="single" w:sz="4" w:space="0" w:color="auto"/>
            </w:tcBorders>
            <w:shd w:val="clear" w:color="auto" w:fill="F2DBDB" w:themeFill="accent2" w:themeFillTint="33"/>
            <w:vAlign w:val="center"/>
          </w:tcPr>
          <w:p w14:paraId="745AB038" w14:textId="4C1DDDD5" w:rsidR="009C129F" w:rsidRPr="002B6F2D" w:rsidRDefault="009C129F" w:rsidP="009C129F">
            <w:pPr>
              <w:shd w:val="clear" w:color="auto" w:fill="F2DBDB" w:themeFill="accent2" w:themeFillTint="33"/>
              <w:jc w:val="center"/>
              <w:rPr>
                <w:rFonts w:ascii="Book Antiqua" w:hAnsi="Book Antiqua"/>
                <w:b/>
                <w:i/>
                <w:color w:val="C0504D" w:themeColor="accent2"/>
              </w:rPr>
            </w:pPr>
            <w:r>
              <w:rPr>
                <w:rFonts w:ascii="Book Antiqua" w:hAnsi="Book Antiqua"/>
                <w:b/>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56275179"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r>
      <w:tr w:rsidR="009C129F" w:rsidRPr="002B6F2D" w14:paraId="1F9C9CEC"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2B541505"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53B73DCD" w14:textId="405B84AA"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Modification</w:t>
            </w:r>
          </w:p>
        </w:tc>
        <w:tc>
          <w:tcPr>
            <w:tcW w:w="755" w:type="pct"/>
            <w:shd w:val="clear" w:color="auto" w:fill="F2DBDB" w:themeFill="accent2" w:themeFillTint="33"/>
            <w:vAlign w:val="center"/>
          </w:tcPr>
          <w:p w14:paraId="37CACB46" w14:textId="2695AC7D" w:rsidR="009C129F" w:rsidRPr="002B6F2D" w:rsidRDefault="009C129F" w:rsidP="009C129F">
            <w:pPr>
              <w:shd w:val="clear" w:color="auto" w:fill="F2DBDB" w:themeFill="accent2" w:themeFillTint="33"/>
              <w:jc w:val="center"/>
              <w:rPr>
                <w:rFonts w:ascii="Book Antiqua" w:hAnsi="Book Antiqua"/>
                <w:b/>
                <w:i/>
                <w:color w:val="C0504D" w:themeColor="accent2"/>
              </w:rPr>
            </w:pPr>
            <w:r>
              <w:rPr>
                <w:rFonts w:ascii="Book Antiqua" w:hAnsi="Book Antiqua"/>
                <w:b/>
                <w:color w:val="C0504D" w:themeColor="accent2"/>
              </w:rPr>
              <w:t>–0.00125</w:t>
            </w:r>
          </w:p>
        </w:tc>
        <w:tc>
          <w:tcPr>
            <w:tcW w:w="778" w:type="pct"/>
            <w:shd w:val="clear" w:color="auto" w:fill="F2DBDB" w:themeFill="accent2" w:themeFillTint="33"/>
            <w:vAlign w:val="center"/>
          </w:tcPr>
          <w:p w14:paraId="79E5022F" w14:textId="5707009D"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78" w:type="pct"/>
            <w:shd w:val="clear" w:color="auto" w:fill="F2DBDB" w:themeFill="accent2" w:themeFillTint="33"/>
            <w:vAlign w:val="center"/>
          </w:tcPr>
          <w:p w14:paraId="6191C965" w14:textId="5FCD8465" w:rsidR="009C129F" w:rsidRPr="009C129F"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82" w:type="pct"/>
            <w:tcBorders>
              <w:right w:val="single" w:sz="4" w:space="0" w:color="auto"/>
            </w:tcBorders>
            <w:shd w:val="clear" w:color="auto" w:fill="F2DBDB" w:themeFill="accent2" w:themeFillTint="33"/>
            <w:vAlign w:val="center"/>
          </w:tcPr>
          <w:p w14:paraId="30E81F81" w14:textId="5240AB5E" w:rsidR="009C129F" w:rsidRPr="002B6F2D" w:rsidRDefault="009C129F" w:rsidP="009C129F">
            <w:pPr>
              <w:shd w:val="clear" w:color="auto" w:fill="F2DBDB" w:themeFill="accent2" w:themeFillTint="33"/>
              <w:jc w:val="center"/>
              <w:rPr>
                <w:rFonts w:ascii="Book Antiqua" w:hAnsi="Book Antiqua"/>
                <w:b/>
                <w:i/>
                <w:color w:val="C0504D" w:themeColor="accent2"/>
              </w:rPr>
            </w:pPr>
            <w:r>
              <w:rPr>
                <w:rFonts w:ascii="Book Antiqua" w:hAnsi="Book Antiqua"/>
                <w:b/>
                <w:i/>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540D5C59" w14:textId="77777777" w:rsidR="009C129F" w:rsidRPr="002B6F2D" w:rsidRDefault="009C129F" w:rsidP="009C129F">
            <w:pPr>
              <w:shd w:val="clear" w:color="auto" w:fill="F2DBDB" w:themeFill="accent2" w:themeFillTint="33"/>
              <w:jc w:val="center"/>
              <w:rPr>
                <w:rFonts w:ascii="Book Antiqua" w:hAnsi="Book Antiqua"/>
                <w:b/>
                <w:i/>
                <w:color w:val="C0504D" w:themeColor="accent2"/>
              </w:rPr>
            </w:pPr>
          </w:p>
        </w:tc>
      </w:tr>
      <w:tr w:rsidR="009C129F" w:rsidRPr="002B6F2D" w14:paraId="07BB2ADE"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70099897"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3B2FD922" w14:textId="11FD3983"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After</w:t>
            </w:r>
          </w:p>
        </w:tc>
        <w:tc>
          <w:tcPr>
            <w:tcW w:w="755" w:type="pct"/>
            <w:shd w:val="clear" w:color="auto" w:fill="F2DBDB" w:themeFill="accent2" w:themeFillTint="33"/>
            <w:vAlign w:val="center"/>
          </w:tcPr>
          <w:p w14:paraId="35A9C5FE" w14:textId="23C91535"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78" w:type="pct"/>
            <w:shd w:val="clear" w:color="auto" w:fill="F2DBDB" w:themeFill="accent2" w:themeFillTint="33"/>
            <w:vAlign w:val="center"/>
          </w:tcPr>
          <w:p w14:paraId="4D1D768B" w14:textId="743F62B9"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w:t>
            </w:r>
          </w:p>
        </w:tc>
        <w:tc>
          <w:tcPr>
            <w:tcW w:w="778" w:type="pct"/>
            <w:shd w:val="clear" w:color="auto" w:fill="F2DBDB" w:themeFill="accent2" w:themeFillTint="33"/>
            <w:vAlign w:val="center"/>
          </w:tcPr>
          <w:p w14:paraId="7E598118" w14:textId="3EBB568F" w:rsidR="009C129F" w:rsidRPr="009C129F"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82" w:type="pct"/>
            <w:tcBorders>
              <w:right w:val="single" w:sz="4" w:space="0" w:color="auto"/>
            </w:tcBorders>
            <w:shd w:val="clear" w:color="auto" w:fill="F2DBDB" w:themeFill="accent2" w:themeFillTint="33"/>
            <w:vAlign w:val="center"/>
          </w:tcPr>
          <w:p w14:paraId="4ABA6450" w14:textId="77777777" w:rsidR="009C129F" w:rsidRPr="002B6F2D" w:rsidRDefault="009C129F" w:rsidP="009C129F">
            <w:pPr>
              <w:shd w:val="clear" w:color="auto" w:fill="F2DBDB" w:themeFill="accent2" w:themeFillTint="33"/>
              <w:jc w:val="center"/>
              <w:rPr>
                <w:rFonts w:ascii="Book Antiqua" w:hAnsi="Book Antiqua"/>
                <w:b/>
                <w:i/>
                <w:color w:val="C0504D" w:themeColor="accent2"/>
              </w:rPr>
            </w:pPr>
          </w:p>
        </w:tc>
        <w:tc>
          <w:tcPr>
            <w:tcW w:w="970" w:type="pct"/>
            <w:tcBorders>
              <w:top w:val="nil"/>
              <w:left w:val="single" w:sz="4" w:space="0" w:color="auto"/>
              <w:bottom w:val="nil"/>
              <w:right w:val="nil"/>
            </w:tcBorders>
            <w:shd w:val="clear" w:color="auto" w:fill="F2DBDB" w:themeFill="accent2" w:themeFillTint="33"/>
          </w:tcPr>
          <w:p w14:paraId="6BA72ECC" w14:textId="77777777" w:rsidR="009C129F" w:rsidRPr="002B6F2D" w:rsidRDefault="009C129F" w:rsidP="009C129F">
            <w:pPr>
              <w:shd w:val="clear" w:color="auto" w:fill="F2DBDB" w:themeFill="accent2" w:themeFillTint="33"/>
              <w:jc w:val="center"/>
              <w:rPr>
                <w:rFonts w:ascii="Book Antiqua" w:hAnsi="Book Antiqua"/>
                <w:b/>
                <w:i/>
                <w:color w:val="C0504D" w:themeColor="accent2"/>
              </w:rPr>
            </w:pPr>
          </w:p>
        </w:tc>
      </w:tr>
    </w:tbl>
    <w:p w14:paraId="2A6D08F5" w14:textId="1A64E897" w:rsid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 xml:space="preserve">new </w:t>
      </w:r>
      <w:r w:rsidRPr="00F14955">
        <w:rPr>
          <w:rFonts w:ascii="Book Antiqua" w:hAnsi="Book Antiqua"/>
          <w:b/>
          <w:color w:val="C0504D" w:themeColor="accent2"/>
        </w:rPr>
        <w:t>[CH</w:t>
      </w:r>
      <w:r w:rsidRPr="00F14955">
        <w:rPr>
          <w:rFonts w:ascii="Book Antiqua" w:hAnsi="Book Antiqua"/>
          <w:b/>
          <w:color w:val="C0504D" w:themeColor="accent2"/>
          <w:vertAlign w:val="subscript"/>
        </w:rPr>
        <w:t>3</w:t>
      </w:r>
      <w:r w:rsidRPr="00F14955">
        <w:rPr>
          <w:rFonts w:ascii="Book Antiqua" w:hAnsi="Book Antiqua"/>
          <w:b/>
          <w:color w:val="C0504D" w:themeColor="accent2"/>
        </w:rPr>
        <w:t>COO</w:t>
      </w:r>
      <w:r w:rsidRPr="00F14955">
        <w:rPr>
          <w:rFonts w:ascii="Book Antiqua" w:hAnsi="Book Antiqua"/>
          <w:b/>
          <w:color w:val="C0504D" w:themeColor="accent2"/>
          <w:vertAlign w:val="superscript"/>
        </w:rPr>
        <w:t>-</w:t>
      </w:r>
      <w:r>
        <w:rPr>
          <w:rFonts w:ascii="Book Antiqua" w:hAnsi="Book Antiqua"/>
          <w:b/>
          <w:color w:val="C0504D" w:themeColor="accent2"/>
        </w:rPr>
        <w:t xml:space="preserve">] = </w:t>
      </w:r>
      <w:r w:rsidRPr="00F14955">
        <w:rPr>
          <w:rFonts w:ascii="Book Antiqua" w:hAnsi="Book Antiqua"/>
          <w:b/>
          <w:color w:val="C0504D" w:themeColor="accent2"/>
        </w:rPr>
        <w:t>[CH</w:t>
      </w:r>
      <w:r w:rsidRPr="00F14955">
        <w:rPr>
          <w:rFonts w:ascii="Book Antiqua" w:hAnsi="Book Antiqua"/>
          <w:b/>
          <w:color w:val="C0504D" w:themeColor="accent2"/>
          <w:vertAlign w:val="subscript"/>
        </w:rPr>
        <w:t>3</w:t>
      </w:r>
      <w:r>
        <w:rPr>
          <w:rFonts w:ascii="Book Antiqua" w:hAnsi="Book Antiqua"/>
          <w:b/>
          <w:color w:val="C0504D" w:themeColor="accent2"/>
        </w:rPr>
        <w:t xml:space="preserve">COOH] </w:t>
      </w:r>
      <w:r w:rsidR="00855507">
        <w:rPr>
          <w:rFonts w:ascii="Book Antiqua" w:hAnsi="Book Antiqua"/>
          <w:b/>
          <w:color w:val="C0504D" w:themeColor="accent2"/>
        </w:rPr>
        <w:t>= 0.00125 mol/(0.0250 L + 0.0125 L) = 0.0333</w:t>
      </w:r>
      <w:r>
        <w:rPr>
          <w:rFonts w:ascii="Book Antiqua" w:hAnsi="Book Antiqua"/>
          <w:b/>
          <w:color w:val="C0504D" w:themeColor="accent2"/>
        </w:rPr>
        <w:t xml:space="preserve"> M</w:t>
      </w:r>
    </w:p>
    <w:p w14:paraId="21058A85" w14:textId="0528A338" w:rsidR="009C129F" w:rsidRP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 xml:space="preserve">This is a buffer (passes both criteria) </w:t>
      </w:r>
      <w:r w:rsidRPr="009C129F">
        <w:rPr>
          <w:rFonts w:ascii="Book Antiqua" w:hAnsi="Book Antiqua"/>
          <w:b/>
          <w:color w:val="C0504D" w:themeColor="accent2"/>
        </w:rPr>
        <w:sym w:font="Wingdings" w:char="F0E0"/>
      </w:r>
      <w:r w:rsidR="00855507">
        <w:rPr>
          <w:rFonts w:ascii="Book Antiqua" w:hAnsi="Book Antiqua"/>
          <w:b/>
          <w:color w:val="C0504D" w:themeColor="accent2"/>
        </w:rPr>
        <w:t xml:space="preserve"> substitut</w:t>
      </w:r>
      <w:r>
        <w:rPr>
          <w:rFonts w:ascii="Book Antiqua" w:hAnsi="Book Antiqua"/>
          <w:b/>
          <w:color w:val="C0504D" w:themeColor="accent2"/>
        </w:rPr>
        <w:t>ing into the H-H equation gives the same value as above.</w:t>
      </w:r>
    </w:p>
    <w:p w14:paraId="7D005C58" w14:textId="77777777" w:rsidR="009C129F" w:rsidRPr="00F14955" w:rsidRDefault="009C129F" w:rsidP="00A70912">
      <w:pPr>
        <w:rPr>
          <w:rFonts w:ascii="Book Antiqua" w:hAnsi="Book Antiqua"/>
          <w:b/>
          <w:color w:val="C0504D" w:themeColor="accent2"/>
        </w:rPr>
      </w:pPr>
    </w:p>
    <w:p w14:paraId="44C2739F" w14:textId="76283E2B" w:rsidR="00A70912" w:rsidRPr="00A70912" w:rsidRDefault="00A70912" w:rsidP="00A70912">
      <w:pPr>
        <w:spacing w:line="360" w:lineRule="auto"/>
        <w:jc w:val="center"/>
        <w:rPr>
          <w:rFonts w:ascii="Book Antiqua" w:hAnsi="Book Antiqua"/>
          <w:b/>
        </w:rPr>
      </w:pPr>
      <w:r w:rsidRPr="00A70912">
        <w:rPr>
          <w:rFonts w:ascii="Book Antiqua" w:hAnsi="Book Antiqua"/>
          <w:b/>
        </w:rPr>
        <w:t>Answer: ______</w:t>
      </w:r>
      <w:r w:rsidR="000F27A5" w:rsidRPr="009C129F">
        <w:rPr>
          <w:rFonts w:ascii="Book Antiqua" w:hAnsi="Book Antiqua"/>
          <w:b/>
          <w:color w:val="C0504D" w:themeColor="accent2"/>
        </w:rPr>
        <w:t>4.74</w:t>
      </w:r>
      <w:r w:rsidRPr="00A70912">
        <w:rPr>
          <w:rFonts w:ascii="Book Antiqua" w:hAnsi="Book Antiqua"/>
          <w:b/>
        </w:rPr>
        <w:t>___________</w:t>
      </w:r>
    </w:p>
    <w:p w14:paraId="72DA63AA" w14:textId="327B0C47" w:rsidR="00A70912" w:rsidRPr="00A70912" w:rsidRDefault="00A70912" w:rsidP="00A70912">
      <w:pPr>
        <w:pStyle w:val="ListParagraph"/>
        <w:numPr>
          <w:ilvl w:val="0"/>
          <w:numId w:val="22"/>
        </w:numPr>
        <w:rPr>
          <w:rFonts w:ascii="Book Antiqua" w:hAnsi="Book Antiqua"/>
          <w:b/>
        </w:rPr>
      </w:pPr>
      <w:r w:rsidRPr="00A70912">
        <w:rPr>
          <w:rFonts w:ascii="Book Antiqua" w:hAnsi="Book Antiqua"/>
          <w:b/>
        </w:rPr>
        <w:lastRenderedPageBreak/>
        <w:t>(4 p</w:t>
      </w:r>
      <w:r w:rsidR="00A71D05">
        <w:rPr>
          <w:rFonts w:ascii="Book Antiqua" w:hAnsi="Book Antiqua"/>
          <w:b/>
        </w:rPr>
        <w:t>oin</w:t>
      </w:r>
      <w:r w:rsidRPr="00A70912">
        <w:rPr>
          <w:rFonts w:ascii="Book Antiqua" w:hAnsi="Book Antiqua"/>
          <w:b/>
        </w:rPr>
        <w:t>ts) Which of the following indicators is an appropriate ch</w:t>
      </w:r>
      <w:bookmarkStart w:id="0" w:name="_GoBack"/>
      <w:bookmarkEnd w:id="0"/>
      <w:r w:rsidRPr="00A70912">
        <w:rPr>
          <w:rFonts w:ascii="Book Antiqua" w:hAnsi="Book Antiqua"/>
          <w:b/>
        </w:rPr>
        <w:t>oice for this titration?</w:t>
      </w:r>
      <w:r w:rsidR="00083D92">
        <w:rPr>
          <w:rFonts w:ascii="Book Antiqua" w:hAnsi="Book Antiqua"/>
          <w:b/>
        </w:rPr>
        <w:t xml:space="preserve"> Show your calculations or explain your reasoning to obtain full marks.</w:t>
      </w:r>
    </w:p>
    <w:p w14:paraId="3F2E66D8" w14:textId="4E878A3D" w:rsidR="00A70912" w:rsidRPr="00A70912" w:rsidRDefault="00A70912" w:rsidP="00A70912">
      <w:pPr>
        <w:ind w:left="360"/>
        <w:rPr>
          <w:rFonts w:ascii="Book Antiqua" w:hAnsi="Book Antiqua"/>
          <w:b/>
        </w:rPr>
      </w:pPr>
    </w:p>
    <w:tbl>
      <w:tblPr>
        <w:tblStyle w:val="TableGrid"/>
        <w:tblW w:w="0" w:type="auto"/>
        <w:tblLook w:val="04A0" w:firstRow="1" w:lastRow="0" w:firstColumn="1" w:lastColumn="0" w:noHBand="0" w:noVBand="1"/>
      </w:tblPr>
      <w:tblGrid>
        <w:gridCol w:w="1918"/>
        <w:gridCol w:w="1133"/>
      </w:tblGrid>
      <w:tr w:rsidR="00A70912" w:rsidRPr="00A70912" w14:paraId="3FD9552E" w14:textId="77777777" w:rsidTr="002D54CA">
        <w:tc>
          <w:tcPr>
            <w:tcW w:w="0" w:type="auto"/>
            <w:vAlign w:val="center"/>
          </w:tcPr>
          <w:p w14:paraId="722C507F" w14:textId="77777777" w:rsidR="00A70912" w:rsidRPr="00A70912" w:rsidRDefault="00A70912" w:rsidP="002D54CA">
            <w:pPr>
              <w:jc w:val="center"/>
              <w:rPr>
                <w:rFonts w:ascii="Book Antiqua" w:hAnsi="Book Antiqua"/>
                <w:b/>
                <w:sz w:val="20"/>
                <w:szCs w:val="20"/>
              </w:rPr>
            </w:pPr>
            <w:r w:rsidRPr="00A70912">
              <w:rPr>
                <w:rFonts w:ascii="Book Antiqua" w:hAnsi="Book Antiqua"/>
                <w:b/>
                <w:sz w:val="20"/>
                <w:szCs w:val="20"/>
              </w:rPr>
              <w:t>Indicator</w:t>
            </w:r>
          </w:p>
        </w:tc>
        <w:tc>
          <w:tcPr>
            <w:tcW w:w="0" w:type="auto"/>
            <w:vAlign w:val="center"/>
          </w:tcPr>
          <w:p w14:paraId="291904C9" w14:textId="40CF2DC9" w:rsidR="00A70912" w:rsidRPr="00A70912" w:rsidRDefault="00D75C8A" w:rsidP="002D54CA">
            <w:pPr>
              <w:jc w:val="center"/>
              <w:rPr>
                <w:rFonts w:ascii="Book Antiqua" w:hAnsi="Book Antiqua"/>
                <w:b/>
                <w:sz w:val="20"/>
                <w:szCs w:val="20"/>
              </w:rPr>
            </w:pPr>
            <w:r>
              <w:rPr>
                <w:rFonts w:ascii="Book Antiqua" w:hAnsi="Book Antiqua"/>
                <w:b/>
                <w:noProof/>
                <w:color w:val="C0504D" w:themeColor="accent2"/>
              </w:rPr>
              <mc:AlternateContent>
                <mc:Choice Requires="wps">
                  <w:drawing>
                    <wp:anchor distT="0" distB="0" distL="114300" distR="114300" simplePos="0" relativeHeight="251661312" behindDoc="0" locked="0" layoutInCell="1" allowOverlap="1" wp14:anchorId="4566CDA3" wp14:editId="39DF63F8">
                      <wp:simplePos x="0" y="0"/>
                      <wp:positionH relativeFrom="column">
                        <wp:posOffset>749300</wp:posOffset>
                      </wp:positionH>
                      <wp:positionV relativeFrom="paragraph">
                        <wp:posOffset>3810</wp:posOffset>
                      </wp:positionV>
                      <wp:extent cx="4462145" cy="1056640"/>
                      <wp:effectExtent l="0" t="0" r="0" b="10160"/>
                      <wp:wrapNone/>
                      <wp:docPr id="5" name="Text Box 5"/>
                      <wp:cNvGraphicFramePr/>
                      <a:graphic xmlns:a="http://schemas.openxmlformats.org/drawingml/2006/main">
                        <a:graphicData uri="http://schemas.microsoft.com/office/word/2010/wordprocessingShape">
                          <wps:wsp>
                            <wps:cNvSpPr txBox="1"/>
                            <wps:spPr>
                              <a:xfrm>
                                <a:off x="0" y="0"/>
                                <a:ext cx="4462145" cy="10566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29EE2A" w14:textId="77777777" w:rsidR="00D75C8A" w:rsidRPr="00D75C8A" w:rsidRDefault="00D75C8A" w:rsidP="00D75C8A">
                                  <w:pPr>
                                    <w:shd w:val="clear" w:color="auto" w:fill="F2DBDB" w:themeFill="accent2" w:themeFillTint="33"/>
                                    <w:jc w:val="both"/>
                                    <w:rPr>
                                      <w:rFonts w:ascii="Book Antiqua" w:hAnsi="Book Antiqua"/>
                                      <w:b/>
                                      <w:color w:val="C0504D" w:themeColor="accent2"/>
                                    </w:rPr>
                                  </w:pPr>
                                  <w:r w:rsidRPr="00D75C8A">
                                    <w:rPr>
                                      <w:rFonts w:ascii="Book Antiqua" w:hAnsi="Book Antiqua"/>
                                      <w:b/>
                                      <w:color w:val="C0504D" w:themeColor="accent2"/>
                                    </w:rPr>
                                    <w:t>At the equivalence point, ALL of the acid has been converted to the conjugate base, A</w:t>
                                  </w:r>
                                  <w:r w:rsidRPr="00D75C8A">
                                    <w:rPr>
                                      <w:rFonts w:ascii="Book Antiqua" w:hAnsi="Book Antiqua"/>
                                      <w:b/>
                                      <w:color w:val="C0504D" w:themeColor="accent2"/>
                                      <w:vertAlign w:val="superscript"/>
                                    </w:rPr>
                                    <w:t>–</w:t>
                                  </w:r>
                                  <w:r w:rsidRPr="00D75C8A">
                                    <w:rPr>
                                      <w:rFonts w:ascii="Book Antiqua" w:hAnsi="Book Antiqua"/>
                                      <w:b/>
                                      <w:color w:val="C0504D" w:themeColor="accent2"/>
                                    </w:rPr>
                                    <w:t>. However, 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is the conjugate base of a weak acid, and so it is a </w:t>
                                  </w:r>
                                  <w:r w:rsidRPr="00D75C8A">
                                    <w:rPr>
                                      <w:rFonts w:ascii="Book Antiqua" w:hAnsi="Book Antiqua"/>
                                      <w:b/>
                                      <w:i/>
                                      <w:color w:val="C0504D" w:themeColor="accent2"/>
                                    </w:rPr>
                                    <w:t>good proton acceptor</w:t>
                                  </w:r>
                                  <w:r w:rsidRPr="00D75C8A">
                                    <w:rPr>
                                      <w:rFonts w:ascii="Book Antiqua" w:hAnsi="Book Antiqua"/>
                                      <w:b/>
                                      <w:color w:val="C0504D" w:themeColor="accent2"/>
                                    </w:rPr>
                                    <w:t>, meaning</w:t>
                                  </w:r>
                                  <w:r w:rsidRPr="00D75C8A">
                                    <w:rPr>
                                      <w:rFonts w:ascii="Book Antiqua" w:hAnsi="Book Antiqua"/>
                                      <w:b/>
                                      <w:i/>
                                      <w:color w:val="C0504D" w:themeColor="accent2"/>
                                    </w:rPr>
                                    <w:t xml:space="preserve"> </w:t>
                                  </w:r>
                                  <w:r w:rsidRPr="00D75C8A">
                                    <w:rPr>
                                      <w:rFonts w:ascii="Book Antiqua" w:hAnsi="Book Antiqua"/>
                                      <w:b/>
                                      <w:color w:val="C0504D" w:themeColor="accent2"/>
                                    </w:rPr>
                                    <w:t>it will act as a base (it will hydrolyze):</w:t>
                                  </w:r>
                                </w:p>
                                <w:p w14:paraId="30A28A04" w14:textId="77777777" w:rsidR="00D75C8A" w:rsidRPr="00D75C8A" w:rsidRDefault="00D75C8A"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  H</w:t>
                                  </w:r>
                                  <w:r w:rsidRPr="00D75C8A">
                                    <w:rPr>
                                      <w:rFonts w:ascii="Book Antiqua" w:hAnsi="Book Antiqua"/>
                                      <w:b/>
                                      <w:color w:val="C0504D" w:themeColor="accent2"/>
                                      <w:vertAlign w:val="subscript"/>
                                    </w:rPr>
                                    <w:t>2</w:t>
                                  </w:r>
                                  <w:r w:rsidRPr="00D75C8A">
                                    <w:rPr>
                                      <w:rFonts w:ascii="Book Antiqua" w:hAnsi="Book Antiqua"/>
                                      <w:b/>
                                      <w:color w:val="C0504D" w:themeColor="accent2"/>
                                    </w:rPr>
                                    <w:t>O</w:t>
                                  </w:r>
                                  <w:r w:rsidRPr="00D75C8A">
                                    <w:rPr>
                                      <w:rFonts w:ascii="Book Antiqua" w:hAnsi="Book Antiqua"/>
                                      <w:b/>
                                      <w:color w:val="C0504D" w:themeColor="accent2"/>
                                      <w:vertAlign w:val="subscript"/>
                                    </w:rPr>
                                    <w:t xml:space="preserve">  </w:t>
                                  </w:r>
                                  <w:r w:rsidRPr="00D75C8A">
                                    <w:rPr>
                                      <w:rFonts w:ascii="Book Antiqua" w:hAnsi="Book Antiqua"/>
                                      <w:b/>
                                      <w:color w:val="C0504D" w:themeColor="accent2"/>
                                    </w:rPr>
                                    <w:sym w:font="Wingdings 3" w:char="F067"/>
                                  </w:r>
                                  <w:r w:rsidRPr="00D75C8A">
                                    <w:rPr>
                                      <w:rFonts w:ascii="Book Antiqua" w:hAnsi="Book Antiqua"/>
                                      <w:b/>
                                      <w:color w:val="C0504D" w:themeColor="accent2"/>
                                    </w:rPr>
                                    <w:t xml:space="preserve">  HA  +  OH</w:t>
                                  </w:r>
                                  <w:r w:rsidRPr="00D75C8A">
                                    <w:rPr>
                                      <w:rFonts w:ascii="Book Antiqua" w:hAnsi="Book Antiqua"/>
                                      <w:b/>
                                      <w:color w:val="C0504D" w:themeColor="accent2"/>
                                      <w:vertAlign w:val="superscript"/>
                                    </w:rPr>
                                    <w:t>–</w:t>
                                  </w:r>
                                </w:p>
                                <w:p w14:paraId="139977FD" w14:textId="77777777" w:rsidR="00D75C8A" w:rsidRDefault="00D75C8A" w:rsidP="00D75C8A">
                                  <w:pPr>
                                    <w:shd w:val="clear" w:color="auto" w:fill="F2DBDB" w:themeFill="accent2" w:themeFillTint="33"/>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left:0;text-align:left;margin-left:59pt;margin-top:.3pt;width:351.35pt;height:8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" filled="f" stroked="f">
                      <v:textbox>
                        <w:txbxContent>
                          <w:p w14:paraId="3129EE2A" w14:textId="77777777" w:rsidR="00D75C8A" w:rsidRPr="00D75C8A" w:rsidRDefault="00D75C8A" w:rsidP="00D75C8A">
                            <w:pPr>
                              <w:shd w:val="clear" w:color="auto" w:fill="F2DBDB" w:themeFill="accent2" w:themeFillTint="33"/>
                              <w:jc w:val="both"/>
                              <w:rPr>
                                <w:rFonts w:ascii="Book Antiqua" w:hAnsi="Book Antiqua"/>
                                <w:b/>
                                <w:color w:val="C0504D" w:themeColor="accent2"/>
                              </w:rPr>
                            </w:pPr>
                            <w:r w:rsidRPr="00D75C8A">
                              <w:rPr>
                                <w:rFonts w:ascii="Book Antiqua" w:hAnsi="Book Antiqua"/>
                                <w:b/>
                                <w:color w:val="C0504D" w:themeColor="accent2"/>
                              </w:rPr>
                              <w:t>At the equivalence point, ALL of the acid has been converted to the conjugate base, A</w:t>
                            </w:r>
                            <w:r w:rsidRPr="00D75C8A">
                              <w:rPr>
                                <w:rFonts w:ascii="Book Antiqua" w:hAnsi="Book Antiqua"/>
                                <w:b/>
                                <w:color w:val="C0504D" w:themeColor="accent2"/>
                                <w:vertAlign w:val="superscript"/>
                              </w:rPr>
                              <w:t>–</w:t>
                            </w:r>
                            <w:r w:rsidRPr="00D75C8A">
                              <w:rPr>
                                <w:rFonts w:ascii="Book Antiqua" w:hAnsi="Book Antiqua"/>
                                <w:b/>
                                <w:color w:val="C0504D" w:themeColor="accent2"/>
                              </w:rPr>
                              <w:t>. However, 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is the conjugate base of a weak acid, and so it is a </w:t>
                            </w:r>
                            <w:r w:rsidRPr="00D75C8A">
                              <w:rPr>
                                <w:rFonts w:ascii="Book Antiqua" w:hAnsi="Book Antiqua"/>
                                <w:b/>
                                <w:i/>
                                <w:color w:val="C0504D" w:themeColor="accent2"/>
                              </w:rPr>
                              <w:t>good proton acceptor</w:t>
                            </w:r>
                            <w:r w:rsidRPr="00D75C8A">
                              <w:rPr>
                                <w:rFonts w:ascii="Book Antiqua" w:hAnsi="Book Antiqua"/>
                                <w:b/>
                                <w:color w:val="C0504D" w:themeColor="accent2"/>
                              </w:rPr>
                              <w:t>, meaning</w:t>
                            </w:r>
                            <w:r w:rsidRPr="00D75C8A">
                              <w:rPr>
                                <w:rFonts w:ascii="Book Antiqua" w:hAnsi="Book Antiqua"/>
                                <w:b/>
                                <w:i/>
                                <w:color w:val="C0504D" w:themeColor="accent2"/>
                              </w:rPr>
                              <w:t xml:space="preserve"> </w:t>
                            </w:r>
                            <w:r w:rsidRPr="00D75C8A">
                              <w:rPr>
                                <w:rFonts w:ascii="Book Antiqua" w:hAnsi="Book Antiqua"/>
                                <w:b/>
                                <w:color w:val="C0504D" w:themeColor="accent2"/>
                              </w:rPr>
                              <w:t>it will act as a base (it will hydrolyze):</w:t>
                            </w:r>
                          </w:p>
                          <w:p w14:paraId="30A28A04" w14:textId="77777777" w:rsidR="00D75C8A" w:rsidRPr="00D75C8A" w:rsidRDefault="00D75C8A"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  H</w:t>
                            </w:r>
                            <w:r w:rsidRPr="00D75C8A">
                              <w:rPr>
                                <w:rFonts w:ascii="Book Antiqua" w:hAnsi="Book Antiqua"/>
                                <w:b/>
                                <w:color w:val="C0504D" w:themeColor="accent2"/>
                                <w:vertAlign w:val="subscript"/>
                              </w:rPr>
                              <w:t>2</w:t>
                            </w:r>
                            <w:r w:rsidRPr="00D75C8A">
                              <w:rPr>
                                <w:rFonts w:ascii="Book Antiqua" w:hAnsi="Book Antiqua"/>
                                <w:b/>
                                <w:color w:val="C0504D" w:themeColor="accent2"/>
                              </w:rPr>
                              <w:t>O</w:t>
                            </w:r>
                            <w:r w:rsidRPr="00D75C8A">
                              <w:rPr>
                                <w:rFonts w:ascii="Book Antiqua" w:hAnsi="Book Antiqua"/>
                                <w:b/>
                                <w:color w:val="C0504D" w:themeColor="accent2"/>
                                <w:vertAlign w:val="subscript"/>
                              </w:rPr>
                              <w:t xml:space="preserve">  </w:t>
                            </w:r>
                            <w:r w:rsidRPr="00D75C8A">
                              <w:rPr>
                                <w:rFonts w:ascii="Book Antiqua" w:hAnsi="Book Antiqua"/>
                                <w:b/>
                                <w:color w:val="C0504D" w:themeColor="accent2"/>
                              </w:rPr>
                              <w:sym w:font="Wingdings 3" w:char="F067"/>
                            </w:r>
                            <w:r w:rsidRPr="00D75C8A">
                              <w:rPr>
                                <w:rFonts w:ascii="Book Antiqua" w:hAnsi="Book Antiqua"/>
                                <w:b/>
                                <w:color w:val="C0504D" w:themeColor="accent2"/>
                              </w:rPr>
                              <w:t xml:space="preserve">  HA  +  OH</w:t>
                            </w:r>
                            <w:r w:rsidRPr="00D75C8A">
                              <w:rPr>
                                <w:rFonts w:ascii="Book Antiqua" w:hAnsi="Book Antiqua"/>
                                <w:b/>
                                <w:color w:val="C0504D" w:themeColor="accent2"/>
                                <w:vertAlign w:val="superscript"/>
                              </w:rPr>
                              <w:t>–</w:t>
                            </w:r>
                          </w:p>
                          <w:p w14:paraId="139977FD" w14:textId="77777777" w:rsidR="00D75C8A" w:rsidRDefault="00D75C8A" w:rsidP="00D75C8A">
                            <w:pPr>
                              <w:shd w:val="clear" w:color="auto" w:fill="F2DBDB" w:themeFill="accent2" w:themeFillTint="33"/>
                              <w:jc w:val="both"/>
                            </w:pPr>
                          </w:p>
                        </w:txbxContent>
                      </v:textbox>
                    </v:shape>
                  </w:pict>
                </mc:Fallback>
              </mc:AlternateContent>
            </w:r>
            <w:r w:rsidR="00A70912" w:rsidRPr="00A70912">
              <w:rPr>
                <w:rFonts w:ascii="Book Antiqua" w:hAnsi="Book Antiqua"/>
                <w:b/>
                <w:sz w:val="20"/>
                <w:szCs w:val="20"/>
              </w:rPr>
              <w:t>pH Range</w:t>
            </w:r>
          </w:p>
        </w:tc>
      </w:tr>
      <w:tr w:rsidR="00A70912" w:rsidRPr="00A70912" w14:paraId="69993BD2" w14:textId="77777777" w:rsidTr="002D54CA">
        <w:tc>
          <w:tcPr>
            <w:tcW w:w="0" w:type="auto"/>
            <w:vAlign w:val="center"/>
          </w:tcPr>
          <w:p w14:paraId="0FA5AE77"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Thymol Blue</w:t>
            </w:r>
          </w:p>
        </w:tc>
        <w:tc>
          <w:tcPr>
            <w:tcW w:w="0" w:type="auto"/>
            <w:vAlign w:val="center"/>
          </w:tcPr>
          <w:p w14:paraId="6222BC28"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8 to 10</w:t>
            </w:r>
          </w:p>
        </w:tc>
      </w:tr>
      <w:tr w:rsidR="00A70912" w:rsidRPr="00A70912" w14:paraId="013038ED" w14:textId="77777777" w:rsidTr="002D54CA">
        <w:tc>
          <w:tcPr>
            <w:tcW w:w="0" w:type="auto"/>
            <w:vAlign w:val="center"/>
          </w:tcPr>
          <w:p w14:paraId="3698D9B5"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Bromocresol Green</w:t>
            </w:r>
          </w:p>
        </w:tc>
        <w:tc>
          <w:tcPr>
            <w:tcW w:w="0" w:type="auto"/>
            <w:vAlign w:val="center"/>
          </w:tcPr>
          <w:p w14:paraId="20E4B63E"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4 to 6</w:t>
            </w:r>
          </w:p>
        </w:tc>
      </w:tr>
      <w:tr w:rsidR="00A70912" w:rsidRPr="00A70912" w14:paraId="7F0EC15E" w14:textId="77777777" w:rsidTr="002D54CA">
        <w:tc>
          <w:tcPr>
            <w:tcW w:w="0" w:type="auto"/>
            <w:vAlign w:val="center"/>
          </w:tcPr>
          <w:p w14:paraId="32048BC1"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Methyl Violet</w:t>
            </w:r>
          </w:p>
        </w:tc>
        <w:tc>
          <w:tcPr>
            <w:tcW w:w="0" w:type="auto"/>
            <w:vAlign w:val="center"/>
          </w:tcPr>
          <w:p w14:paraId="737232AB"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0 to 2</w:t>
            </w:r>
          </w:p>
        </w:tc>
      </w:tr>
    </w:tbl>
    <w:p w14:paraId="741D2350" w14:textId="77777777" w:rsidR="00A70912" w:rsidRPr="00A70912" w:rsidRDefault="00A70912" w:rsidP="00A70912">
      <w:pPr>
        <w:rPr>
          <w:rFonts w:ascii="Book Antiqua" w:hAnsi="Book Antiqua"/>
          <w:b/>
        </w:rPr>
      </w:pPr>
    </w:p>
    <w:p w14:paraId="6B8C6847" w14:textId="77777777" w:rsidR="00D75C8A" w:rsidRDefault="00D75C8A" w:rsidP="00D75C8A">
      <w:pPr>
        <w:rPr>
          <w:rFonts w:ascii="Book Antiqua" w:hAnsi="Book Antiqua"/>
          <w:b/>
          <w:color w:val="C0504D" w:themeColor="accent2"/>
        </w:rPr>
      </w:pPr>
    </w:p>
    <w:p w14:paraId="65C680B9" w14:textId="74CA5B96" w:rsidR="00B52E14"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Therefore, the pH will be basic at the equivalence point, and we will need an indicator that changes colour at a basic pH. From the list, Thymol Blue makes the best choice!</w:t>
      </w:r>
    </w:p>
    <w:p w14:paraId="0B451885" w14:textId="77777777" w:rsidR="00B52E14" w:rsidRPr="00D75C8A" w:rsidRDefault="00B52E14" w:rsidP="00D75C8A">
      <w:pPr>
        <w:shd w:val="clear" w:color="auto" w:fill="F2DBDB" w:themeFill="accent2" w:themeFillTint="33"/>
        <w:rPr>
          <w:rFonts w:ascii="Book Antiqua" w:hAnsi="Book Antiqua"/>
          <w:b/>
          <w:color w:val="C0504D" w:themeColor="accent2"/>
        </w:rPr>
      </w:pPr>
    </w:p>
    <w:p w14:paraId="12288F51" w14:textId="1382ADF0" w:rsidR="00B52E14"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***Again, note that this can be solved the “long way” as follows:</w:t>
      </w:r>
    </w:p>
    <w:p w14:paraId="223983D1" w14:textId="77777777" w:rsidR="00B52E14" w:rsidRPr="00D75C8A" w:rsidRDefault="00B52E14" w:rsidP="00D75C8A">
      <w:pPr>
        <w:shd w:val="clear" w:color="auto" w:fill="F2DBDB" w:themeFill="accent2" w:themeFillTint="33"/>
        <w:rPr>
          <w:rFonts w:ascii="Book Antiqua" w:hAnsi="Book Antiqua"/>
          <w:b/>
          <w:color w:val="C0504D" w:themeColor="accent2"/>
        </w:rPr>
      </w:pPr>
    </w:p>
    <w:p w14:paraId="150F2F2A" w14:textId="107AAC53" w:rsidR="00B52E14"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mol HA = mol OH</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added = 0.00250 mol</w:t>
      </w:r>
      <w:r w:rsidR="00855507" w:rsidRPr="00D75C8A">
        <w:rPr>
          <w:rFonts w:ascii="Book Antiqua" w:hAnsi="Book Antiqua"/>
          <w:b/>
          <w:color w:val="C0504D" w:themeColor="accent2"/>
        </w:rPr>
        <w:tab/>
        <w:t>(this corresponds to adding 25.0 mL of base)</w:t>
      </w:r>
    </w:p>
    <w:tbl>
      <w:tblPr>
        <w:tblStyle w:val="TableGrid"/>
        <w:tblW w:w="4924" w:type="pct"/>
        <w:jc w:val="center"/>
        <w:tblInd w:w="331" w:type="dxa"/>
        <w:tblLook w:val="04A0" w:firstRow="1" w:lastRow="0" w:firstColumn="1" w:lastColumn="0" w:noHBand="0" w:noVBand="1"/>
      </w:tblPr>
      <w:tblGrid>
        <w:gridCol w:w="223"/>
        <w:gridCol w:w="1656"/>
        <w:gridCol w:w="1515"/>
        <w:gridCol w:w="1561"/>
        <w:gridCol w:w="1561"/>
        <w:gridCol w:w="1571"/>
        <w:gridCol w:w="1946"/>
      </w:tblGrid>
      <w:tr w:rsidR="00B52E14" w:rsidRPr="00D75C8A" w14:paraId="2B8FB707"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1D5E6BC7"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tcPr>
          <w:p w14:paraId="4A596EF5"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3094" w:type="pct"/>
            <w:gridSpan w:val="4"/>
            <w:tcBorders>
              <w:right w:val="single" w:sz="4" w:space="0" w:color="auto"/>
            </w:tcBorders>
            <w:shd w:val="clear" w:color="auto" w:fill="F2DBDB" w:themeFill="accent2" w:themeFillTint="33"/>
          </w:tcPr>
          <w:p w14:paraId="640299A6" w14:textId="77777777" w:rsidR="00B52E14"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 xml:space="preserve">          HA      +       OH</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w:t>
            </w:r>
            <w:r w:rsidRPr="00D75C8A">
              <w:rPr>
                <w:rFonts w:ascii="Book Antiqua" w:hAnsi="Book Antiqua"/>
                <w:b/>
                <w:color w:val="C0504D" w:themeColor="accent2"/>
              </w:rPr>
              <w:sym w:font="Wingdings 3" w:char="F067"/>
            </w:r>
            <w:r w:rsidRPr="00D75C8A">
              <w:rPr>
                <w:color w:val="C0504D" w:themeColor="accent2"/>
              </w:rPr>
              <w:t xml:space="preserve"> </w:t>
            </w:r>
            <w:r w:rsidRPr="00D75C8A">
              <w:rPr>
                <w:rFonts w:ascii="Book Antiqua" w:hAnsi="Book Antiqua"/>
                <w:b/>
                <w:color w:val="C0504D" w:themeColor="accent2"/>
              </w:rPr>
              <w:t xml:space="preserve">        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        H</w:t>
            </w:r>
            <w:r w:rsidRPr="00D75C8A">
              <w:rPr>
                <w:rFonts w:ascii="Book Antiqua" w:hAnsi="Book Antiqua"/>
                <w:b/>
                <w:color w:val="C0504D" w:themeColor="accent2"/>
                <w:vertAlign w:val="subscript"/>
              </w:rPr>
              <w:t>2</w:t>
            </w:r>
            <w:r w:rsidRPr="00D75C8A">
              <w:rPr>
                <w:rFonts w:ascii="Book Antiqua" w:hAnsi="Book Antiqua"/>
                <w:b/>
                <w:color w:val="C0504D" w:themeColor="accent2"/>
              </w:rPr>
              <w:t>O</w:t>
            </w:r>
          </w:p>
        </w:tc>
        <w:tc>
          <w:tcPr>
            <w:tcW w:w="970" w:type="pct"/>
            <w:tcBorders>
              <w:top w:val="nil"/>
              <w:left w:val="single" w:sz="4" w:space="0" w:color="auto"/>
              <w:bottom w:val="nil"/>
              <w:right w:val="nil"/>
            </w:tcBorders>
            <w:shd w:val="clear" w:color="auto" w:fill="F2DBDB" w:themeFill="accent2" w:themeFillTint="33"/>
          </w:tcPr>
          <w:p w14:paraId="52CD5DAE"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r>
      <w:tr w:rsidR="00B52E14" w:rsidRPr="00D75C8A" w14:paraId="2F49A5B7"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436D40B7"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515876A9"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Before</w:t>
            </w:r>
          </w:p>
        </w:tc>
        <w:tc>
          <w:tcPr>
            <w:tcW w:w="755" w:type="pct"/>
            <w:shd w:val="clear" w:color="auto" w:fill="F2DBDB" w:themeFill="accent2" w:themeFillTint="33"/>
            <w:vAlign w:val="center"/>
          </w:tcPr>
          <w:p w14:paraId="49CD047D"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78" w:type="pct"/>
            <w:shd w:val="clear" w:color="auto" w:fill="F2DBDB" w:themeFill="accent2" w:themeFillTint="33"/>
            <w:vAlign w:val="center"/>
          </w:tcPr>
          <w:p w14:paraId="59321A1B"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778" w:type="pct"/>
            <w:shd w:val="clear" w:color="auto" w:fill="F2DBDB" w:themeFill="accent2" w:themeFillTint="33"/>
            <w:vAlign w:val="center"/>
          </w:tcPr>
          <w:p w14:paraId="722070D2"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782" w:type="pct"/>
            <w:tcBorders>
              <w:right w:val="single" w:sz="4" w:space="0" w:color="auto"/>
            </w:tcBorders>
            <w:shd w:val="clear" w:color="auto" w:fill="F2DBDB" w:themeFill="accent2" w:themeFillTint="33"/>
            <w:vAlign w:val="center"/>
          </w:tcPr>
          <w:p w14:paraId="61952185"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3133E7A0"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r>
      <w:tr w:rsidR="00B52E14" w:rsidRPr="00D75C8A" w14:paraId="5D91CBCB"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376726FC"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0B4F72A8"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Addition</w:t>
            </w:r>
          </w:p>
        </w:tc>
        <w:tc>
          <w:tcPr>
            <w:tcW w:w="755" w:type="pct"/>
            <w:shd w:val="clear" w:color="auto" w:fill="F2DBDB" w:themeFill="accent2" w:themeFillTint="33"/>
            <w:vAlign w:val="center"/>
          </w:tcPr>
          <w:p w14:paraId="01EE5A19"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c>
          <w:tcPr>
            <w:tcW w:w="778" w:type="pct"/>
            <w:shd w:val="clear" w:color="auto" w:fill="F2DBDB" w:themeFill="accent2" w:themeFillTint="33"/>
            <w:vAlign w:val="center"/>
          </w:tcPr>
          <w:p w14:paraId="30031400" w14:textId="0472C1AF"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78" w:type="pct"/>
            <w:shd w:val="clear" w:color="auto" w:fill="F2DBDB" w:themeFill="accent2" w:themeFillTint="33"/>
            <w:vAlign w:val="center"/>
          </w:tcPr>
          <w:p w14:paraId="01231035"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c>
          <w:tcPr>
            <w:tcW w:w="782" w:type="pct"/>
            <w:tcBorders>
              <w:right w:val="single" w:sz="4" w:space="0" w:color="auto"/>
            </w:tcBorders>
            <w:shd w:val="clear" w:color="auto" w:fill="F2DBDB" w:themeFill="accent2" w:themeFillTint="33"/>
            <w:vAlign w:val="center"/>
          </w:tcPr>
          <w:p w14:paraId="39318151"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3B3AE5E1"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r>
      <w:tr w:rsidR="00B52E14" w:rsidRPr="00D75C8A" w14:paraId="12E69436"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3D440988"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762E77A0"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Modification</w:t>
            </w:r>
          </w:p>
        </w:tc>
        <w:tc>
          <w:tcPr>
            <w:tcW w:w="755" w:type="pct"/>
            <w:shd w:val="clear" w:color="auto" w:fill="F2DBDB" w:themeFill="accent2" w:themeFillTint="33"/>
            <w:vAlign w:val="center"/>
          </w:tcPr>
          <w:p w14:paraId="6FB0316E" w14:textId="07F54FF4" w:rsidR="00B52E14" w:rsidRPr="00D75C8A" w:rsidRDefault="00B52E14"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–0.00250</w:t>
            </w:r>
          </w:p>
        </w:tc>
        <w:tc>
          <w:tcPr>
            <w:tcW w:w="778" w:type="pct"/>
            <w:shd w:val="clear" w:color="auto" w:fill="F2DBDB" w:themeFill="accent2" w:themeFillTint="33"/>
            <w:vAlign w:val="center"/>
          </w:tcPr>
          <w:p w14:paraId="55652FFD" w14:textId="2C87BF96"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78" w:type="pct"/>
            <w:shd w:val="clear" w:color="auto" w:fill="F2DBDB" w:themeFill="accent2" w:themeFillTint="33"/>
            <w:vAlign w:val="center"/>
          </w:tcPr>
          <w:p w14:paraId="25EECD76" w14:textId="1AEA7E1A"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82" w:type="pct"/>
            <w:tcBorders>
              <w:right w:val="single" w:sz="4" w:space="0" w:color="auto"/>
            </w:tcBorders>
            <w:shd w:val="clear" w:color="auto" w:fill="F2DBDB" w:themeFill="accent2" w:themeFillTint="33"/>
            <w:vAlign w:val="center"/>
          </w:tcPr>
          <w:p w14:paraId="554CE575"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i/>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020B9F30"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r>
      <w:tr w:rsidR="00B52E14" w:rsidRPr="00D75C8A" w14:paraId="3794292E"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32D08FB2"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0625735D"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After</w:t>
            </w:r>
          </w:p>
        </w:tc>
        <w:tc>
          <w:tcPr>
            <w:tcW w:w="755" w:type="pct"/>
            <w:shd w:val="clear" w:color="auto" w:fill="F2DBDB" w:themeFill="accent2" w:themeFillTint="33"/>
            <w:vAlign w:val="center"/>
          </w:tcPr>
          <w:p w14:paraId="65C76623" w14:textId="0428D27D"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778" w:type="pct"/>
            <w:shd w:val="clear" w:color="auto" w:fill="F2DBDB" w:themeFill="accent2" w:themeFillTint="33"/>
            <w:vAlign w:val="center"/>
          </w:tcPr>
          <w:p w14:paraId="2DA64520"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778" w:type="pct"/>
            <w:shd w:val="clear" w:color="auto" w:fill="F2DBDB" w:themeFill="accent2" w:themeFillTint="33"/>
            <w:vAlign w:val="center"/>
          </w:tcPr>
          <w:p w14:paraId="5EB6B27E" w14:textId="4A7ABCA0"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82" w:type="pct"/>
            <w:tcBorders>
              <w:right w:val="single" w:sz="4" w:space="0" w:color="auto"/>
            </w:tcBorders>
            <w:shd w:val="clear" w:color="auto" w:fill="F2DBDB" w:themeFill="accent2" w:themeFillTint="33"/>
            <w:vAlign w:val="center"/>
          </w:tcPr>
          <w:p w14:paraId="21EA6BC2"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c>
          <w:tcPr>
            <w:tcW w:w="970" w:type="pct"/>
            <w:tcBorders>
              <w:top w:val="nil"/>
              <w:left w:val="single" w:sz="4" w:space="0" w:color="auto"/>
              <w:bottom w:val="nil"/>
              <w:right w:val="nil"/>
            </w:tcBorders>
            <w:shd w:val="clear" w:color="auto" w:fill="F2DBDB" w:themeFill="accent2" w:themeFillTint="33"/>
          </w:tcPr>
          <w:p w14:paraId="3934BF1A"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r>
    </w:tbl>
    <w:p w14:paraId="17578ED5" w14:textId="77777777" w:rsidR="00B52E14" w:rsidRPr="00D75C8A" w:rsidRDefault="00B52E14" w:rsidP="00D75C8A">
      <w:pPr>
        <w:shd w:val="clear" w:color="auto" w:fill="F2DBDB" w:themeFill="accent2" w:themeFillTint="33"/>
        <w:rPr>
          <w:rFonts w:ascii="Book Antiqua" w:hAnsi="Book Antiqua"/>
          <w:b/>
          <w:color w:val="C0504D" w:themeColor="accent2"/>
        </w:rPr>
      </w:pPr>
    </w:p>
    <w:p w14:paraId="2DD78A7F" w14:textId="0A17769E" w:rsidR="00EC7B5B"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new [A</w:t>
      </w:r>
      <w:r w:rsidRPr="00D75C8A">
        <w:rPr>
          <w:rFonts w:ascii="Book Antiqua" w:hAnsi="Book Antiqua"/>
          <w:b/>
          <w:color w:val="C0504D" w:themeColor="accent2"/>
          <w:vertAlign w:val="superscript"/>
        </w:rPr>
        <w:t>–</w:t>
      </w:r>
      <w:r w:rsidRPr="00D75C8A">
        <w:rPr>
          <w:rFonts w:ascii="Book Antiqua" w:hAnsi="Book Antiqua"/>
          <w:b/>
          <w:color w:val="C0504D" w:themeColor="accent2"/>
        </w:rPr>
        <w:t>] = 0.00250 mol/</w:t>
      </w:r>
      <w:r w:rsidR="00855507" w:rsidRPr="00D75C8A">
        <w:rPr>
          <w:rFonts w:ascii="Book Antiqua" w:hAnsi="Book Antiqua"/>
          <w:b/>
          <w:color w:val="C0504D" w:themeColor="accent2"/>
        </w:rPr>
        <w:t>(0.025</w:t>
      </w:r>
      <w:r w:rsidR="00EC7B5B" w:rsidRPr="00D75C8A">
        <w:rPr>
          <w:rFonts w:ascii="Book Antiqua" w:hAnsi="Book Antiqua"/>
          <w:b/>
          <w:color w:val="C0504D" w:themeColor="accent2"/>
        </w:rPr>
        <w:t>0 L + 0.0250L) = 0.0500 M</w:t>
      </w:r>
    </w:p>
    <w:p w14:paraId="4433B78C" w14:textId="319DEEEF" w:rsidR="00EC7B5B" w:rsidRPr="00D75C8A" w:rsidRDefault="00EC7B5B"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This is no longer a buffer: it’s just a 0.0500 M solution of acetate, which acts as a base:</w:t>
      </w:r>
    </w:p>
    <w:p w14:paraId="6893C1F5" w14:textId="412E33C9" w:rsidR="00EC7B5B" w:rsidRPr="00D75C8A" w:rsidRDefault="00EC7B5B" w:rsidP="00D75C8A">
      <w:pPr>
        <w:shd w:val="clear" w:color="auto" w:fill="F2DBDB" w:themeFill="accent2" w:themeFillTint="33"/>
        <w:jc w:val="center"/>
        <w:rPr>
          <w:rFonts w:ascii="Book Antiqua" w:hAnsi="Book Antiqua"/>
          <w:b/>
          <w:color w:val="C0504D" w:themeColor="accent2"/>
        </w:rPr>
      </w:pPr>
    </w:p>
    <w:tbl>
      <w:tblPr>
        <w:tblStyle w:val="TableGrid"/>
        <w:tblW w:w="4924" w:type="pct"/>
        <w:jc w:val="center"/>
        <w:tblInd w:w="331" w:type="dxa"/>
        <w:tblLook w:val="04A0" w:firstRow="1" w:lastRow="0" w:firstColumn="1" w:lastColumn="0" w:noHBand="0" w:noVBand="1"/>
      </w:tblPr>
      <w:tblGrid>
        <w:gridCol w:w="882"/>
        <w:gridCol w:w="534"/>
        <w:gridCol w:w="1643"/>
        <w:gridCol w:w="1643"/>
        <w:gridCol w:w="1643"/>
        <w:gridCol w:w="1651"/>
        <w:gridCol w:w="2037"/>
      </w:tblGrid>
      <w:tr w:rsidR="00EC7B5B" w:rsidRPr="00D75C8A" w14:paraId="3562BC14" w14:textId="77777777" w:rsidTr="00F51D0A">
        <w:trPr>
          <w:jc w:val="center"/>
        </w:trPr>
        <w:tc>
          <w:tcPr>
            <w:tcW w:w="439" w:type="pct"/>
            <w:tcBorders>
              <w:top w:val="nil"/>
              <w:left w:val="nil"/>
              <w:bottom w:val="nil"/>
              <w:right w:val="single" w:sz="4" w:space="0" w:color="auto"/>
            </w:tcBorders>
            <w:shd w:val="clear" w:color="auto" w:fill="F2DBDB" w:themeFill="accent2" w:themeFillTint="33"/>
          </w:tcPr>
          <w:p w14:paraId="0784CE24"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tcPr>
          <w:p w14:paraId="0CE4F168"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3279" w:type="pct"/>
            <w:gridSpan w:val="4"/>
            <w:tcBorders>
              <w:right w:val="single" w:sz="4" w:space="0" w:color="auto"/>
            </w:tcBorders>
            <w:shd w:val="clear" w:color="auto" w:fill="F2DBDB" w:themeFill="accent2" w:themeFillTint="33"/>
          </w:tcPr>
          <w:p w14:paraId="460DCA58" w14:textId="442F5E24" w:rsidR="00EC7B5B" w:rsidRPr="00D75C8A" w:rsidRDefault="00EC7B5B" w:rsidP="00D75C8A">
            <w:pPr>
              <w:shd w:val="clear" w:color="auto" w:fill="F2DBDB" w:themeFill="accent2" w:themeFillTint="33"/>
              <w:rPr>
                <w:rFonts w:ascii="Book Antiqua" w:hAnsi="Book Antiqua"/>
                <w:b/>
                <w:color w:val="C0504D" w:themeColor="accent2"/>
                <w:vertAlign w:val="superscript"/>
              </w:rPr>
            </w:pPr>
            <w:r w:rsidRPr="00D75C8A">
              <w:rPr>
                <w:rFonts w:ascii="Book Antiqua" w:hAnsi="Book Antiqua"/>
                <w:b/>
                <w:color w:val="C0504D" w:themeColor="accent2"/>
              </w:rPr>
              <w:t xml:space="preserve">          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        H</w:t>
            </w:r>
            <w:r w:rsidRPr="00D75C8A">
              <w:rPr>
                <w:rFonts w:ascii="Book Antiqua" w:hAnsi="Book Antiqua"/>
                <w:b/>
                <w:color w:val="C0504D" w:themeColor="accent2"/>
                <w:vertAlign w:val="subscript"/>
              </w:rPr>
              <w:t>2</w:t>
            </w:r>
            <w:r w:rsidRPr="00D75C8A">
              <w:rPr>
                <w:rFonts w:ascii="Book Antiqua" w:hAnsi="Book Antiqua"/>
                <w:b/>
                <w:color w:val="C0504D" w:themeColor="accent2"/>
              </w:rPr>
              <w:t xml:space="preserve">O        </w:t>
            </w:r>
            <w:r w:rsidRPr="00D75C8A">
              <w:rPr>
                <w:color w:val="C0504D" w:themeColor="accent2"/>
              </w:rPr>
              <w:sym w:font="Wingdings 3" w:char="F044"/>
            </w:r>
            <w:r w:rsidRPr="00D75C8A">
              <w:rPr>
                <w:color w:val="C0504D" w:themeColor="accent2"/>
              </w:rPr>
              <w:t xml:space="preserve"> </w:t>
            </w:r>
            <w:r w:rsidRPr="00D75C8A">
              <w:rPr>
                <w:rFonts w:ascii="Book Antiqua" w:hAnsi="Book Antiqua"/>
                <w:b/>
                <w:color w:val="C0504D" w:themeColor="accent2"/>
              </w:rPr>
              <w:t xml:space="preserve">         HA         +           OH</w:t>
            </w:r>
            <w:r w:rsidRPr="00D75C8A">
              <w:rPr>
                <w:rFonts w:ascii="Book Antiqua" w:hAnsi="Book Antiqua"/>
                <w:b/>
                <w:color w:val="C0504D" w:themeColor="accent2"/>
                <w:vertAlign w:val="superscript"/>
              </w:rPr>
              <w:t>–</w:t>
            </w:r>
          </w:p>
        </w:tc>
        <w:tc>
          <w:tcPr>
            <w:tcW w:w="1016" w:type="pct"/>
            <w:tcBorders>
              <w:top w:val="nil"/>
              <w:left w:val="single" w:sz="4" w:space="0" w:color="auto"/>
              <w:bottom w:val="nil"/>
              <w:right w:val="nil"/>
            </w:tcBorders>
            <w:shd w:val="clear" w:color="auto" w:fill="F2DBDB" w:themeFill="accent2" w:themeFillTint="33"/>
          </w:tcPr>
          <w:p w14:paraId="1A186837"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r>
      <w:tr w:rsidR="00EC7B5B" w:rsidRPr="00D75C8A" w14:paraId="46FC89EF" w14:textId="77777777" w:rsidTr="00F51D0A">
        <w:trPr>
          <w:jc w:val="center"/>
        </w:trPr>
        <w:tc>
          <w:tcPr>
            <w:tcW w:w="439" w:type="pct"/>
            <w:tcBorders>
              <w:top w:val="nil"/>
              <w:left w:val="nil"/>
              <w:bottom w:val="nil"/>
              <w:right w:val="single" w:sz="4" w:space="0" w:color="auto"/>
            </w:tcBorders>
            <w:shd w:val="clear" w:color="auto" w:fill="F2DBDB" w:themeFill="accent2" w:themeFillTint="33"/>
          </w:tcPr>
          <w:p w14:paraId="27D62AA7"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5E2F04E9"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I</w:t>
            </w:r>
          </w:p>
        </w:tc>
        <w:tc>
          <w:tcPr>
            <w:tcW w:w="819" w:type="pct"/>
            <w:shd w:val="clear" w:color="auto" w:fill="F2DBDB" w:themeFill="accent2" w:themeFillTint="33"/>
            <w:vAlign w:val="center"/>
          </w:tcPr>
          <w:p w14:paraId="4CDC39FB" w14:textId="4725D95D"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0.050</w:t>
            </w:r>
          </w:p>
        </w:tc>
        <w:tc>
          <w:tcPr>
            <w:tcW w:w="819" w:type="pct"/>
            <w:shd w:val="clear" w:color="auto" w:fill="F2DBDB" w:themeFill="accent2" w:themeFillTint="33"/>
            <w:vAlign w:val="center"/>
          </w:tcPr>
          <w:p w14:paraId="37A93C22"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w:t>
            </w:r>
          </w:p>
        </w:tc>
        <w:tc>
          <w:tcPr>
            <w:tcW w:w="819" w:type="pct"/>
            <w:shd w:val="clear" w:color="auto" w:fill="F2DBDB" w:themeFill="accent2" w:themeFillTint="33"/>
            <w:vAlign w:val="center"/>
          </w:tcPr>
          <w:p w14:paraId="7274B80B"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823" w:type="pct"/>
            <w:tcBorders>
              <w:right w:val="single" w:sz="4" w:space="0" w:color="auto"/>
            </w:tcBorders>
            <w:shd w:val="clear" w:color="auto" w:fill="F2DBDB" w:themeFill="accent2" w:themeFillTint="33"/>
            <w:vAlign w:val="center"/>
          </w:tcPr>
          <w:p w14:paraId="02C57A15"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1016" w:type="pct"/>
            <w:tcBorders>
              <w:top w:val="nil"/>
              <w:left w:val="single" w:sz="4" w:space="0" w:color="auto"/>
              <w:bottom w:val="nil"/>
              <w:right w:val="nil"/>
            </w:tcBorders>
            <w:shd w:val="clear" w:color="auto" w:fill="F2DBDB" w:themeFill="accent2" w:themeFillTint="33"/>
          </w:tcPr>
          <w:p w14:paraId="6CE9234F"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r>
      <w:tr w:rsidR="00EC7B5B" w:rsidRPr="00D75C8A" w14:paraId="3C8A63BC" w14:textId="77777777" w:rsidTr="00F51D0A">
        <w:trPr>
          <w:jc w:val="center"/>
        </w:trPr>
        <w:tc>
          <w:tcPr>
            <w:tcW w:w="439" w:type="pct"/>
            <w:tcBorders>
              <w:top w:val="nil"/>
              <w:left w:val="nil"/>
              <w:bottom w:val="nil"/>
              <w:right w:val="single" w:sz="4" w:space="0" w:color="auto"/>
            </w:tcBorders>
            <w:shd w:val="clear" w:color="auto" w:fill="F2DBDB" w:themeFill="accent2" w:themeFillTint="33"/>
          </w:tcPr>
          <w:p w14:paraId="61446685"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181DEE36"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C</w:t>
            </w:r>
          </w:p>
        </w:tc>
        <w:tc>
          <w:tcPr>
            <w:tcW w:w="819" w:type="pct"/>
            <w:shd w:val="clear" w:color="auto" w:fill="F2DBDB" w:themeFill="accent2" w:themeFillTint="33"/>
            <w:vAlign w:val="center"/>
          </w:tcPr>
          <w:p w14:paraId="4F4844B0"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w:t>
            </w:r>
            <w:r w:rsidRPr="00D75C8A">
              <w:rPr>
                <w:rFonts w:ascii="Book Antiqua" w:hAnsi="Book Antiqua"/>
                <w:b/>
                <w:i/>
                <w:color w:val="C0504D" w:themeColor="accent2"/>
              </w:rPr>
              <w:t>x</w:t>
            </w:r>
          </w:p>
        </w:tc>
        <w:tc>
          <w:tcPr>
            <w:tcW w:w="819" w:type="pct"/>
            <w:shd w:val="clear" w:color="auto" w:fill="F2DBDB" w:themeFill="accent2" w:themeFillTint="33"/>
            <w:vAlign w:val="center"/>
          </w:tcPr>
          <w:p w14:paraId="2280012F"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w:t>
            </w:r>
          </w:p>
        </w:tc>
        <w:tc>
          <w:tcPr>
            <w:tcW w:w="819" w:type="pct"/>
            <w:shd w:val="clear" w:color="auto" w:fill="F2DBDB" w:themeFill="accent2" w:themeFillTint="33"/>
            <w:vAlign w:val="center"/>
          </w:tcPr>
          <w:p w14:paraId="23BA3B79"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w:t>
            </w:r>
            <w:r w:rsidRPr="00D75C8A">
              <w:rPr>
                <w:rFonts w:ascii="Book Antiqua" w:hAnsi="Book Antiqua"/>
                <w:b/>
                <w:i/>
                <w:color w:val="C0504D" w:themeColor="accent2"/>
              </w:rPr>
              <w:t>x</w:t>
            </w:r>
          </w:p>
        </w:tc>
        <w:tc>
          <w:tcPr>
            <w:tcW w:w="823" w:type="pct"/>
            <w:tcBorders>
              <w:right w:val="single" w:sz="4" w:space="0" w:color="auto"/>
            </w:tcBorders>
            <w:shd w:val="clear" w:color="auto" w:fill="F2DBDB" w:themeFill="accent2" w:themeFillTint="33"/>
            <w:vAlign w:val="center"/>
          </w:tcPr>
          <w:p w14:paraId="3A884ACD"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w:t>
            </w:r>
            <w:r w:rsidRPr="00D75C8A">
              <w:rPr>
                <w:rFonts w:ascii="Book Antiqua" w:hAnsi="Book Antiqua"/>
                <w:b/>
                <w:i/>
                <w:color w:val="C0504D" w:themeColor="accent2"/>
              </w:rPr>
              <w:t>x</w:t>
            </w:r>
          </w:p>
        </w:tc>
        <w:tc>
          <w:tcPr>
            <w:tcW w:w="1016" w:type="pct"/>
            <w:tcBorders>
              <w:top w:val="nil"/>
              <w:left w:val="single" w:sz="4" w:space="0" w:color="auto"/>
              <w:bottom w:val="nil"/>
              <w:right w:val="nil"/>
            </w:tcBorders>
            <w:shd w:val="clear" w:color="auto" w:fill="F2DBDB" w:themeFill="accent2" w:themeFillTint="33"/>
          </w:tcPr>
          <w:p w14:paraId="19AA7D02"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r>
      <w:tr w:rsidR="00EC7B5B" w:rsidRPr="00D75C8A" w14:paraId="24B7B0C7" w14:textId="77777777" w:rsidTr="00F51D0A">
        <w:trPr>
          <w:jc w:val="center"/>
        </w:trPr>
        <w:tc>
          <w:tcPr>
            <w:tcW w:w="439" w:type="pct"/>
            <w:tcBorders>
              <w:top w:val="nil"/>
              <w:left w:val="nil"/>
              <w:bottom w:val="nil"/>
              <w:right w:val="single" w:sz="4" w:space="0" w:color="auto"/>
            </w:tcBorders>
            <w:shd w:val="clear" w:color="auto" w:fill="F2DBDB" w:themeFill="accent2" w:themeFillTint="33"/>
          </w:tcPr>
          <w:p w14:paraId="2420EB01"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1DE458B0"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E</w:t>
            </w:r>
          </w:p>
        </w:tc>
        <w:tc>
          <w:tcPr>
            <w:tcW w:w="819" w:type="pct"/>
            <w:shd w:val="clear" w:color="auto" w:fill="F2DBDB" w:themeFill="accent2" w:themeFillTint="33"/>
            <w:vAlign w:val="center"/>
          </w:tcPr>
          <w:p w14:paraId="5C2B0AD0" w14:textId="25962FC9"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 xml:space="preserve">0.050 - </w:t>
            </w:r>
            <w:r w:rsidRPr="00D75C8A">
              <w:rPr>
                <w:rFonts w:ascii="Book Antiqua" w:hAnsi="Book Antiqua"/>
                <w:b/>
                <w:i/>
                <w:color w:val="C0504D" w:themeColor="accent2"/>
              </w:rPr>
              <w:t>x</w:t>
            </w:r>
          </w:p>
        </w:tc>
        <w:tc>
          <w:tcPr>
            <w:tcW w:w="819" w:type="pct"/>
            <w:shd w:val="clear" w:color="auto" w:fill="F2DBDB" w:themeFill="accent2" w:themeFillTint="33"/>
            <w:vAlign w:val="center"/>
          </w:tcPr>
          <w:p w14:paraId="7A4AB436"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w:t>
            </w:r>
          </w:p>
        </w:tc>
        <w:tc>
          <w:tcPr>
            <w:tcW w:w="819" w:type="pct"/>
            <w:shd w:val="clear" w:color="auto" w:fill="F2DBDB" w:themeFill="accent2" w:themeFillTint="33"/>
            <w:vAlign w:val="center"/>
          </w:tcPr>
          <w:p w14:paraId="1EF075FA"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i/>
                <w:color w:val="C0504D" w:themeColor="accent2"/>
              </w:rPr>
              <w:t>x</w:t>
            </w:r>
          </w:p>
        </w:tc>
        <w:tc>
          <w:tcPr>
            <w:tcW w:w="823" w:type="pct"/>
            <w:tcBorders>
              <w:right w:val="single" w:sz="4" w:space="0" w:color="auto"/>
            </w:tcBorders>
            <w:shd w:val="clear" w:color="auto" w:fill="F2DBDB" w:themeFill="accent2" w:themeFillTint="33"/>
            <w:vAlign w:val="center"/>
          </w:tcPr>
          <w:p w14:paraId="09EAC320"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i/>
                <w:color w:val="C0504D" w:themeColor="accent2"/>
              </w:rPr>
              <w:t>x</w:t>
            </w:r>
          </w:p>
        </w:tc>
        <w:tc>
          <w:tcPr>
            <w:tcW w:w="1016" w:type="pct"/>
            <w:tcBorders>
              <w:top w:val="nil"/>
              <w:left w:val="single" w:sz="4" w:space="0" w:color="auto"/>
              <w:bottom w:val="nil"/>
              <w:right w:val="nil"/>
            </w:tcBorders>
            <w:shd w:val="clear" w:color="auto" w:fill="F2DBDB" w:themeFill="accent2" w:themeFillTint="33"/>
          </w:tcPr>
          <w:p w14:paraId="0E4C6B29"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p>
        </w:tc>
      </w:tr>
    </w:tbl>
    <w:p w14:paraId="36059491" w14:textId="77777777" w:rsidR="00EC7B5B" w:rsidRPr="00D75C8A" w:rsidRDefault="00D75C8A"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position w:val="-150"/>
        </w:rPr>
        <w:object w:dxaOrig="9700" w:dyaOrig="3100" w14:anchorId="115442CF">
          <v:shape id="_x0000_i1041" type="#_x0000_t75" style="width:485pt;height:155pt" o:ole="">
            <v:imagedata r:id="rId22" o:title=""/>
          </v:shape>
          <o:OLEObject Type="Embed" ProgID="Equation.3" ShapeID="_x0000_i1041" DrawAspect="Content" ObjectID="_1320836817" r:id="rId23"/>
        </w:object>
      </w:r>
    </w:p>
    <w:p w14:paraId="0F214317" w14:textId="58493828"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pH =</w:t>
      </w:r>
      <w:r w:rsidR="00D75C8A" w:rsidRPr="00D75C8A">
        <w:rPr>
          <w:rFonts w:ascii="Book Antiqua" w:hAnsi="Book Antiqua"/>
          <w:b/>
          <w:color w:val="C0504D" w:themeColor="accent2"/>
        </w:rPr>
        <w:t xml:space="preserve"> 14 – pOH = 14 –</w:t>
      </w:r>
      <w:r w:rsidRPr="00D75C8A">
        <w:rPr>
          <w:rFonts w:ascii="Book Antiqua" w:hAnsi="Book Antiqua"/>
          <w:b/>
          <w:color w:val="C0504D" w:themeColor="accent2"/>
        </w:rPr>
        <w:t xml:space="preserve"> </w:t>
      </w:r>
      <w:r w:rsidR="00D75C8A" w:rsidRPr="00D75C8A">
        <w:rPr>
          <w:rFonts w:ascii="Book Antiqua" w:hAnsi="Book Antiqua"/>
          <w:b/>
          <w:color w:val="C0504D" w:themeColor="accent2"/>
        </w:rPr>
        <w:t>{–log(5.6x10</w:t>
      </w:r>
      <w:r w:rsidR="00D75C8A" w:rsidRPr="00D75C8A">
        <w:rPr>
          <w:rFonts w:ascii="Book Antiqua" w:hAnsi="Book Antiqua"/>
          <w:b/>
          <w:color w:val="C0504D" w:themeColor="accent2"/>
          <w:vertAlign w:val="superscript"/>
        </w:rPr>
        <w:t>–6</w:t>
      </w:r>
      <w:r w:rsidRPr="00D75C8A">
        <w:rPr>
          <w:rFonts w:ascii="Book Antiqua" w:hAnsi="Book Antiqua"/>
          <w:b/>
          <w:color w:val="C0504D" w:themeColor="accent2"/>
        </w:rPr>
        <w:t>)</w:t>
      </w:r>
      <w:r w:rsidR="00D75C8A" w:rsidRPr="00D75C8A">
        <w:rPr>
          <w:rFonts w:ascii="Book Antiqua" w:hAnsi="Book Antiqua"/>
          <w:b/>
          <w:color w:val="C0504D" w:themeColor="accent2"/>
        </w:rPr>
        <w:t>} = 8.75</w:t>
      </w:r>
    </w:p>
    <w:p w14:paraId="0BFC3FE2" w14:textId="4609B179" w:rsidR="00D75C8A" w:rsidRPr="00D75C8A" w:rsidRDefault="00D75C8A"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 xml:space="preserve">Basic pH </w:t>
      </w:r>
      <w:r w:rsidRPr="00D75C8A">
        <w:rPr>
          <w:rFonts w:ascii="Book Antiqua" w:hAnsi="Book Antiqua"/>
          <w:b/>
          <w:color w:val="C0504D" w:themeColor="accent2"/>
        </w:rPr>
        <w:sym w:font="Wingdings" w:char="F0E0"/>
      </w:r>
      <w:r w:rsidRPr="00D75C8A">
        <w:rPr>
          <w:rFonts w:ascii="Book Antiqua" w:hAnsi="Book Antiqua"/>
          <w:b/>
          <w:color w:val="C0504D" w:themeColor="accent2"/>
        </w:rPr>
        <w:t xml:space="preserve"> Thymol Blue is the best choice.</w:t>
      </w:r>
    </w:p>
    <w:p w14:paraId="12E40338" w14:textId="77777777" w:rsidR="00EC7B5B" w:rsidRPr="00B52E14" w:rsidRDefault="00EC7B5B" w:rsidP="00A70912">
      <w:pPr>
        <w:ind w:left="360"/>
        <w:rPr>
          <w:rFonts w:ascii="Book Antiqua" w:hAnsi="Book Antiqua"/>
          <w:b/>
        </w:rPr>
      </w:pPr>
    </w:p>
    <w:p w14:paraId="22CC5331" w14:textId="77777777" w:rsidR="00A70912" w:rsidRDefault="00A70912" w:rsidP="00A70912">
      <w:pPr>
        <w:ind w:left="360"/>
        <w:rPr>
          <w:rFonts w:ascii="Book Antiqua" w:hAnsi="Book Antiqua"/>
          <w:b/>
        </w:rPr>
      </w:pPr>
    </w:p>
    <w:p w14:paraId="063C625F" w14:textId="77777777" w:rsidR="00A70912" w:rsidRPr="00A70912" w:rsidRDefault="00A70912" w:rsidP="00A70912">
      <w:pPr>
        <w:ind w:left="360"/>
        <w:rPr>
          <w:rFonts w:ascii="Book Antiqua" w:hAnsi="Book Antiqua"/>
          <w:b/>
        </w:rPr>
      </w:pPr>
    </w:p>
    <w:p w14:paraId="13B7D0EC" w14:textId="77777777" w:rsidR="00A70912" w:rsidRPr="00A70912" w:rsidRDefault="00A70912" w:rsidP="00A70912">
      <w:pPr>
        <w:ind w:left="360"/>
        <w:rPr>
          <w:rFonts w:ascii="Book Antiqua" w:hAnsi="Book Antiqua"/>
          <w:b/>
        </w:rPr>
      </w:pPr>
    </w:p>
    <w:p w14:paraId="131F0785" w14:textId="1F1ED8F8" w:rsidR="00954445" w:rsidRPr="00A70912" w:rsidRDefault="00A70912" w:rsidP="00A70912">
      <w:pPr>
        <w:ind w:left="360"/>
        <w:jc w:val="center"/>
        <w:rPr>
          <w:rFonts w:ascii="Book Antiqua" w:hAnsi="Book Antiqua"/>
        </w:rPr>
      </w:pPr>
      <w:r>
        <w:rPr>
          <w:rFonts w:ascii="Book Antiqua" w:hAnsi="Book Antiqua"/>
          <w:b/>
        </w:rPr>
        <w:t>Answer</w:t>
      </w:r>
      <w:r w:rsidRPr="00A70912">
        <w:rPr>
          <w:rFonts w:ascii="Book Antiqua" w:hAnsi="Book Antiqua"/>
          <w:b/>
        </w:rPr>
        <w:t>:</w:t>
      </w:r>
      <w:r>
        <w:rPr>
          <w:rFonts w:ascii="Book Antiqua" w:hAnsi="Book Antiqua"/>
          <w:b/>
        </w:rPr>
        <w:t xml:space="preserve"> ___</w:t>
      </w:r>
      <w:r w:rsidR="00D75C8A">
        <w:rPr>
          <w:rFonts w:ascii="Book Antiqua" w:hAnsi="Book Antiqua"/>
          <w:b/>
          <w:color w:val="C0504D" w:themeColor="accent2"/>
        </w:rPr>
        <w:t>Thymol Blue</w:t>
      </w:r>
      <w:r>
        <w:rPr>
          <w:rFonts w:ascii="Book Antiqua" w:hAnsi="Book Antiqua"/>
          <w:b/>
        </w:rPr>
        <w:t>___________</w:t>
      </w:r>
      <w:r w:rsidR="00D05709">
        <w:br w:type="page"/>
      </w:r>
    </w:p>
    <w:tbl>
      <w:tblPr>
        <w:tblW w:w="0" w:type="auto"/>
        <w:tblLayout w:type="fixed"/>
        <w:tblLook w:val="0000" w:firstRow="0" w:lastRow="0" w:firstColumn="0" w:lastColumn="0" w:noHBand="0" w:noVBand="0"/>
      </w:tblPr>
      <w:tblGrid>
        <w:gridCol w:w="4428"/>
        <w:gridCol w:w="4428"/>
      </w:tblGrid>
      <w:tr w:rsidR="00954445" w:rsidRPr="00576A17" w14:paraId="1FBAE2A0" w14:textId="77777777" w:rsidTr="003E0076">
        <w:tc>
          <w:tcPr>
            <w:tcW w:w="4428" w:type="dxa"/>
          </w:tcPr>
          <w:p w14:paraId="19198F89"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lastRenderedPageBreak/>
              <w:t>Gas Laws</w:t>
            </w:r>
          </w:p>
          <w:p w14:paraId="04A4378A" w14:textId="77777777" w:rsidR="00954445" w:rsidRPr="00181999" w:rsidRDefault="00954445" w:rsidP="003E0076">
            <w:pPr>
              <w:spacing w:line="360" w:lineRule="auto"/>
              <w:rPr>
                <w:rFonts w:ascii="Century" w:hAnsi="Century"/>
                <w:lang w:val="en-CA"/>
              </w:rPr>
            </w:pPr>
            <w:r w:rsidRPr="00181999">
              <w:rPr>
                <w:rFonts w:ascii="Century" w:hAnsi="Century"/>
                <w:lang w:val="en-CA"/>
              </w:rPr>
              <w:t>PV  =  nRT</w:t>
            </w:r>
          </w:p>
          <w:p w14:paraId="2AF36886" w14:textId="41D25674" w:rsidR="00954445" w:rsidRPr="00181999" w:rsidRDefault="00954445" w:rsidP="003E0076">
            <w:pPr>
              <w:spacing w:line="360" w:lineRule="auto"/>
              <w:rPr>
                <w:rFonts w:ascii="Century" w:hAnsi="Century"/>
                <w:lang w:val="en-CA"/>
              </w:rPr>
            </w:pPr>
            <w:r>
              <w:rPr>
                <w:rFonts w:ascii="Century" w:hAnsi="Century"/>
                <w:noProof/>
                <w:position w:val="-32"/>
              </w:rPr>
              <w:drawing>
                <wp:inline distT="0" distB="0" distL="0" distR="0" wp14:anchorId="28703F3A" wp14:editId="3E0E3349">
                  <wp:extent cx="812800" cy="47434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12800" cy="474345"/>
                          </a:xfrm>
                          <a:prstGeom prst="rect">
                            <a:avLst/>
                          </a:prstGeom>
                          <a:noFill/>
                          <a:ln>
                            <a:noFill/>
                          </a:ln>
                        </pic:spPr>
                      </pic:pic>
                    </a:graphicData>
                  </a:graphic>
                </wp:inline>
              </w:drawing>
            </w:r>
          </w:p>
          <w:p w14:paraId="56FDA9C8" w14:textId="77777777" w:rsidR="00954445" w:rsidRPr="00181999" w:rsidRDefault="00954445" w:rsidP="003E0076">
            <w:pPr>
              <w:spacing w:line="360" w:lineRule="auto"/>
              <w:rPr>
                <w:rFonts w:ascii="Century" w:hAnsi="Century"/>
                <w:lang w:val="en-CA"/>
              </w:rPr>
            </w:pPr>
            <w:r w:rsidRPr="00181999">
              <w:rPr>
                <w:rFonts w:ascii="Century" w:hAnsi="Century"/>
                <w:lang w:val="en-CA"/>
              </w:rPr>
              <w:t>P</w:t>
            </w:r>
            <w:r w:rsidRPr="00181999">
              <w:rPr>
                <w:rFonts w:ascii="Century" w:hAnsi="Century"/>
                <w:vertAlign w:val="subscript"/>
                <w:lang w:val="en-CA"/>
              </w:rPr>
              <w:t>T</w:t>
            </w:r>
            <w:r w:rsidRPr="00181999">
              <w:rPr>
                <w:rFonts w:ascii="Century" w:hAnsi="Century"/>
                <w:lang w:val="en-CA"/>
              </w:rPr>
              <w:t xml:space="preserve">  =  P</w:t>
            </w:r>
            <w:r w:rsidRPr="00181999">
              <w:rPr>
                <w:rFonts w:ascii="Century" w:hAnsi="Century"/>
                <w:vertAlign w:val="subscript"/>
                <w:lang w:val="en-CA"/>
              </w:rPr>
              <w:t xml:space="preserve">1 </w:t>
            </w:r>
            <w:r w:rsidRPr="00181999">
              <w:rPr>
                <w:rFonts w:ascii="Century" w:hAnsi="Century"/>
                <w:lang w:val="en-CA"/>
              </w:rPr>
              <w:t>+ P</w:t>
            </w:r>
            <w:r w:rsidRPr="00181999">
              <w:rPr>
                <w:rFonts w:ascii="Century" w:hAnsi="Century"/>
                <w:vertAlign w:val="subscript"/>
                <w:lang w:val="en-CA"/>
              </w:rPr>
              <w:t>2</w:t>
            </w:r>
            <w:r w:rsidRPr="00181999">
              <w:rPr>
                <w:rFonts w:ascii="Century" w:hAnsi="Century"/>
                <w:lang w:val="en-CA"/>
              </w:rPr>
              <w:t xml:space="preserve"> + P</w:t>
            </w:r>
            <w:r w:rsidRPr="00181999">
              <w:rPr>
                <w:rFonts w:ascii="Century" w:hAnsi="Century"/>
                <w:vertAlign w:val="subscript"/>
                <w:lang w:val="en-CA"/>
              </w:rPr>
              <w:t xml:space="preserve">3 </w:t>
            </w:r>
            <w:r w:rsidRPr="00181999">
              <w:rPr>
                <w:rFonts w:ascii="Century" w:hAnsi="Century"/>
                <w:lang w:val="en-CA"/>
              </w:rPr>
              <w:t xml:space="preserve">+ … </w:t>
            </w:r>
          </w:p>
          <w:p w14:paraId="5C6733F9" w14:textId="77777777" w:rsidR="00954445" w:rsidRPr="00181999" w:rsidRDefault="00954445" w:rsidP="003E0076">
            <w:pPr>
              <w:spacing w:line="360" w:lineRule="auto"/>
              <w:rPr>
                <w:rFonts w:ascii="Century" w:eastAsia="Arial Unicode MS" w:hAnsi="Century"/>
                <w:vertAlign w:val="subscript"/>
                <w:lang w:val="en-CA"/>
              </w:rPr>
            </w:pPr>
            <w:r w:rsidRPr="00181999">
              <w:rPr>
                <w:rFonts w:ascii="Century" w:hAnsi="Century"/>
                <w:lang w:val="en-CA"/>
              </w:rPr>
              <w:t>P</w:t>
            </w:r>
            <w:r w:rsidRPr="00181999">
              <w:rPr>
                <w:rFonts w:ascii="Century" w:hAnsi="Century"/>
                <w:vertAlign w:val="subscript"/>
                <w:lang w:val="en-CA"/>
              </w:rPr>
              <w:t>A</w:t>
            </w:r>
            <w:r w:rsidRPr="00181999">
              <w:rPr>
                <w:rFonts w:ascii="Century" w:hAnsi="Century"/>
                <w:lang w:val="en-CA"/>
              </w:rPr>
              <w:t xml:space="preserve"> = </w:t>
            </w:r>
            <w:r w:rsidRPr="00181999">
              <w:rPr>
                <w:rFonts w:ascii="Century" w:hAnsi="Century"/>
                <w:lang w:val="en-CA"/>
              </w:rPr>
              <w:sym w:font="Symbol" w:char="F063"/>
            </w:r>
            <w:r w:rsidRPr="00181999">
              <w:rPr>
                <w:rFonts w:ascii="Century" w:hAnsi="Century"/>
                <w:vertAlign w:val="subscript"/>
                <w:lang w:val="en-CA"/>
              </w:rPr>
              <w:t>A</w:t>
            </w:r>
            <w:r w:rsidRPr="00181999">
              <w:rPr>
                <w:rFonts w:ascii="Century" w:hAnsi="Century"/>
                <w:lang w:val="en-CA"/>
              </w:rPr>
              <w:t>P</w:t>
            </w:r>
            <w:r w:rsidRPr="00181999">
              <w:rPr>
                <w:rFonts w:ascii="Century" w:hAnsi="Century"/>
                <w:vertAlign w:val="subscript"/>
                <w:lang w:val="en-CA"/>
              </w:rPr>
              <w:t>T</w:t>
            </w:r>
          </w:p>
          <w:p w14:paraId="7E41BAE2" w14:textId="6846CCDE" w:rsidR="00954445" w:rsidRPr="00181999" w:rsidRDefault="00954445" w:rsidP="003E0076">
            <w:pPr>
              <w:spacing w:line="360" w:lineRule="auto"/>
              <w:rPr>
                <w:rFonts w:ascii="Century" w:hAnsi="Century"/>
                <w:lang w:val="en-CA"/>
              </w:rPr>
            </w:pPr>
            <w:r>
              <w:rPr>
                <w:rFonts w:ascii="Century" w:hAnsi="Century"/>
                <w:noProof/>
                <w:position w:val="-24"/>
              </w:rPr>
              <w:drawing>
                <wp:inline distT="0" distB="0" distL="0" distR="0" wp14:anchorId="7536599A" wp14:editId="5163447A">
                  <wp:extent cx="1066800" cy="406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66800" cy="406400"/>
                          </a:xfrm>
                          <a:prstGeom prst="rect">
                            <a:avLst/>
                          </a:prstGeom>
                          <a:noFill/>
                          <a:ln>
                            <a:noFill/>
                          </a:ln>
                        </pic:spPr>
                      </pic:pic>
                    </a:graphicData>
                  </a:graphic>
                </wp:inline>
              </w:drawing>
            </w:r>
          </w:p>
          <w:p w14:paraId="3AAB71BA" w14:textId="3614659B" w:rsidR="00954445" w:rsidRPr="00181999" w:rsidRDefault="00954445" w:rsidP="003E0076">
            <w:pPr>
              <w:spacing w:line="360" w:lineRule="auto"/>
              <w:rPr>
                <w:rFonts w:ascii="Century" w:hAnsi="Century"/>
                <w:lang w:val="en-CA"/>
              </w:rPr>
            </w:pPr>
            <w:r>
              <w:rPr>
                <w:rFonts w:ascii="Century" w:hAnsi="Century"/>
                <w:noProof/>
                <w:position w:val="-24"/>
              </w:rPr>
              <w:drawing>
                <wp:inline distT="0" distB="0" distL="0" distR="0" wp14:anchorId="4118585D" wp14:editId="2384BB5B">
                  <wp:extent cx="787400" cy="406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87400" cy="406400"/>
                          </a:xfrm>
                          <a:prstGeom prst="rect">
                            <a:avLst/>
                          </a:prstGeom>
                          <a:noFill/>
                          <a:ln>
                            <a:noFill/>
                          </a:ln>
                        </pic:spPr>
                      </pic:pic>
                    </a:graphicData>
                  </a:graphic>
                </wp:inline>
              </w:drawing>
            </w:r>
          </w:p>
          <w:p w14:paraId="5E36CFB3" w14:textId="2B511BAC" w:rsidR="00954445" w:rsidRPr="00181999" w:rsidRDefault="00954445" w:rsidP="003E0076">
            <w:pPr>
              <w:spacing w:line="360" w:lineRule="auto"/>
              <w:rPr>
                <w:rFonts w:ascii="Century" w:hAnsi="Century"/>
                <w:lang w:val="en-CA"/>
              </w:rPr>
            </w:pPr>
            <w:r>
              <w:rPr>
                <w:rFonts w:ascii="Century" w:hAnsi="Century"/>
                <w:noProof/>
                <w:position w:val="-26"/>
              </w:rPr>
              <w:drawing>
                <wp:inline distT="0" distB="0" distL="0" distR="0" wp14:anchorId="5E02C585" wp14:editId="1649E133">
                  <wp:extent cx="889000" cy="457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9000" cy="457200"/>
                          </a:xfrm>
                          <a:prstGeom prst="rect">
                            <a:avLst/>
                          </a:prstGeom>
                          <a:noFill/>
                          <a:ln>
                            <a:noFill/>
                          </a:ln>
                        </pic:spPr>
                      </pic:pic>
                    </a:graphicData>
                  </a:graphic>
                </wp:inline>
              </w:drawing>
            </w:r>
          </w:p>
          <w:p w14:paraId="77CAEBC7" w14:textId="1F62FFC3" w:rsidR="00954445" w:rsidRPr="00181999" w:rsidRDefault="00954445" w:rsidP="003E0076">
            <w:pPr>
              <w:spacing w:line="360" w:lineRule="auto"/>
              <w:rPr>
                <w:rFonts w:ascii="Century" w:hAnsi="Century"/>
                <w:lang w:val="en-CA"/>
              </w:rPr>
            </w:pPr>
            <w:r>
              <w:rPr>
                <w:rFonts w:ascii="Century" w:hAnsi="Century"/>
                <w:noProof/>
                <w:position w:val="-34"/>
              </w:rPr>
              <w:drawing>
                <wp:inline distT="0" distB="0" distL="0" distR="0" wp14:anchorId="2B606213" wp14:editId="32667353">
                  <wp:extent cx="1210945" cy="525145"/>
                  <wp:effectExtent l="0" t="0" r="825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10945" cy="525145"/>
                          </a:xfrm>
                          <a:prstGeom prst="rect">
                            <a:avLst/>
                          </a:prstGeom>
                          <a:noFill/>
                          <a:ln>
                            <a:noFill/>
                          </a:ln>
                        </pic:spPr>
                      </pic:pic>
                    </a:graphicData>
                  </a:graphic>
                </wp:inline>
              </w:drawing>
            </w:r>
          </w:p>
          <w:p w14:paraId="3EC424C2" w14:textId="72CB5997" w:rsidR="00954445" w:rsidRPr="00576A17" w:rsidRDefault="00954445" w:rsidP="003E0076">
            <w:pPr>
              <w:spacing w:line="360" w:lineRule="auto"/>
              <w:rPr>
                <w:rFonts w:ascii="Book Antiqua" w:hAnsi="Book Antiqua"/>
                <w:lang w:val="en-CA"/>
              </w:rPr>
            </w:pPr>
            <w:r>
              <w:rPr>
                <w:rFonts w:ascii="Century" w:hAnsi="Century"/>
                <w:noProof/>
                <w:position w:val="-34"/>
              </w:rPr>
              <w:drawing>
                <wp:inline distT="0" distB="0" distL="0" distR="0" wp14:anchorId="2B9F35D1" wp14:editId="466D8670">
                  <wp:extent cx="1803400" cy="499745"/>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03400" cy="499745"/>
                          </a:xfrm>
                          <a:prstGeom prst="rect">
                            <a:avLst/>
                          </a:prstGeom>
                          <a:noFill/>
                          <a:ln>
                            <a:noFill/>
                          </a:ln>
                        </pic:spPr>
                      </pic:pic>
                    </a:graphicData>
                  </a:graphic>
                </wp:inline>
              </w:drawing>
            </w:r>
          </w:p>
          <w:p w14:paraId="05C2FCDF"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Equilibrium</w:t>
            </w:r>
          </w:p>
          <w:p w14:paraId="3122F682" w14:textId="2557A774" w:rsidR="00E50BAA" w:rsidRPr="00E50BAA" w:rsidRDefault="00954445" w:rsidP="00E50BAA">
            <w:pPr>
              <w:rPr>
                <w:rFonts w:ascii="Century" w:eastAsia="Arial Unicode MS" w:hAnsi="Century"/>
                <w:lang w:val="en-CA"/>
              </w:rPr>
            </w:pPr>
            <w:r w:rsidRPr="00574C75">
              <w:rPr>
                <w:rFonts w:ascii="Century" w:hAnsi="Century"/>
                <w:lang w:val="en-CA"/>
              </w:rPr>
              <w:t>K</w:t>
            </w:r>
            <w:r w:rsidRPr="00574C75">
              <w:rPr>
                <w:rFonts w:ascii="Century" w:hAnsi="Century"/>
                <w:vertAlign w:val="subscript"/>
                <w:lang w:val="en-CA"/>
              </w:rPr>
              <w:t>P</w:t>
            </w:r>
            <w:r w:rsidRPr="00574C75">
              <w:rPr>
                <w:rFonts w:ascii="Century" w:hAnsi="Century"/>
                <w:lang w:val="en-CA"/>
              </w:rPr>
              <w:t xml:space="preserve"> = K</w:t>
            </w:r>
            <w:r w:rsidRPr="00574C75">
              <w:rPr>
                <w:rFonts w:ascii="Century" w:hAnsi="Century"/>
                <w:vertAlign w:val="subscript"/>
                <w:lang w:val="en-CA"/>
              </w:rPr>
              <w:t>C</w:t>
            </w:r>
            <w:r w:rsidRPr="00574C75">
              <w:rPr>
                <w:rFonts w:ascii="Century" w:hAnsi="Century"/>
                <w:lang w:val="en-CA"/>
              </w:rPr>
              <w:t>(RT</w:t>
            </w:r>
            <w:r w:rsidRPr="00574C75">
              <w:rPr>
                <w:rFonts w:ascii="Century" w:hAnsi="Century"/>
                <w:vertAlign w:val="superscript"/>
                <w:lang w:val="en-CA"/>
              </w:rPr>
              <w:t>)∆n</w:t>
            </w:r>
          </w:p>
          <w:p w14:paraId="03F7D34E" w14:textId="55720F75" w:rsidR="00F27DE7" w:rsidRPr="00F27DE7" w:rsidRDefault="00F14955" w:rsidP="00F27DE7">
            <w:pPr>
              <w:pStyle w:val="Heading3"/>
              <w:spacing w:after="120"/>
              <w:rPr>
                <w:rFonts w:ascii="Book Antiqua" w:hAnsi="Book Antiqua"/>
                <w:lang w:val="en-CA"/>
              </w:rPr>
            </w:pPr>
            <w:r>
              <w:rPr>
                <w:rFonts w:ascii="Book Antiqua" w:hAnsi="Book Antiqua"/>
                <w:position w:val="-34"/>
                <w:lang w:val="en-CA"/>
              </w:rPr>
              <w:pict w14:anchorId="7735B27F">
                <v:shape id="_x0000_i1031" type="#_x0000_t75" style="width:132pt;height:39pt">
                  <v:imagedata r:id="rId30" o:title=""/>
                </v:shape>
              </w:pict>
            </w:r>
          </w:p>
          <w:p w14:paraId="42481BDB"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Acid/Base</w:t>
            </w:r>
          </w:p>
          <w:p w14:paraId="636174DA" w14:textId="77777777" w:rsidR="00954445" w:rsidRPr="00574C75" w:rsidRDefault="00954445" w:rsidP="003E0076">
            <w:pPr>
              <w:spacing w:line="360" w:lineRule="auto"/>
              <w:rPr>
                <w:rFonts w:ascii="Century" w:hAnsi="Century"/>
                <w:lang w:val="en-CA"/>
              </w:rPr>
            </w:pPr>
            <w:r>
              <w:rPr>
                <w:rFonts w:ascii="Century" w:hAnsi="Century"/>
                <w:lang w:val="en-CA"/>
              </w:rPr>
              <w:t>pOH = –</w:t>
            </w:r>
            <w:r w:rsidRPr="00574C75">
              <w:rPr>
                <w:rFonts w:ascii="Century" w:hAnsi="Century"/>
                <w:lang w:val="en-CA"/>
              </w:rPr>
              <w:t>log[OH</w:t>
            </w:r>
            <w:r>
              <w:rPr>
                <w:rFonts w:ascii="Century" w:hAnsi="Century"/>
                <w:vertAlign w:val="superscript"/>
                <w:lang w:val="en-CA"/>
              </w:rPr>
              <w:t>–</w:t>
            </w:r>
            <w:r w:rsidRPr="00574C75">
              <w:rPr>
                <w:rFonts w:ascii="Century" w:hAnsi="Century"/>
                <w:lang w:val="en-CA"/>
              </w:rPr>
              <w:t xml:space="preserve">] </w:t>
            </w:r>
          </w:p>
          <w:p w14:paraId="2CCCB64C" w14:textId="77777777" w:rsidR="00954445" w:rsidRPr="00574C75" w:rsidRDefault="00954445" w:rsidP="003E0076">
            <w:pPr>
              <w:spacing w:line="360" w:lineRule="auto"/>
              <w:rPr>
                <w:rFonts w:ascii="Century" w:eastAsia="Arial Unicode MS" w:hAnsi="Century"/>
                <w:lang w:val="en-CA"/>
              </w:rPr>
            </w:pPr>
            <w:r>
              <w:rPr>
                <w:rFonts w:ascii="Century" w:hAnsi="Century"/>
                <w:lang w:val="en-CA"/>
              </w:rPr>
              <w:t>pH = –</w:t>
            </w:r>
            <w:r w:rsidRPr="00574C75">
              <w:rPr>
                <w:rFonts w:ascii="Century" w:hAnsi="Century"/>
                <w:lang w:val="en-CA"/>
              </w:rPr>
              <w:t>log[H</w:t>
            </w:r>
            <w:r w:rsidRPr="00574C75">
              <w:rPr>
                <w:rFonts w:ascii="Century" w:hAnsi="Century"/>
                <w:vertAlign w:val="superscript"/>
                <w:lang w:val="en-CA"/>
              </w:rPr>
              <w:t>+</w:t>
            </w:r>
            <w:r w:rsidRPr="00574C75">
              <w:rPr>
                <w:rFonts w:ascii="Century" w:hAnsi="Century"/>
                <w:lang w:val="en-CA"/>
              </w:rPr>
              <w:t>]</w:t>
            </w:r>
          </w:p>
          <w:p w14:paraId="447A590D" w14:textId="77777777" w:rsidR="00954445" w:rsidRPr="00574C75" w:rsidRDefault="00954445" w:rsidP="003E0076">
            <w:pPr>
              <w:spacing w:line="360" w:lineRule="auto"/>
              <w:rPr>
                <w:rFonts w:ascii="Century" w:eastAsia="Arial Unicode MS" w:hAnsi="Century"/>
                <w:lang w:val="en-CA"/>
              </w:rPr>
            </w:pPr>
            <w:r w:rsidRPr="00574C75">
              <w:rPr>
                <w:rFonts w:ascii="Century" w:hAnsi="Century"/>
                <w:lang w:val="en-CA"/>
              </w:rPr>
              <w:t xml:space="preserve">pH + pOH = 14 </w:t>
            </w:r>
          </w:p>
          <w:p w14:paraId="24B72097" w14:textId="77777777" w:rsidR="00954445" w:rsidRPr="00574C75" w:rsidRDefault="00954445" w:rsidP="003E0076">
            <w:pPr>
              <w:spacing w:line="360" w:lineRule="auto"/>
              <w:rPr>
                <w:rFonts w:ascii="Century" w:eastAsia="Arial Unicode MS" w:hAnsi="Century"/>
                <w:lang w:val="en-CA"/>
              </w:rPr>
            </w:pPr>
            <w:r w:rsidRPr="00574C75">
              <w:rPr>
                <w:rFonts w:ascii="Century" w:hAnsi="Century"/>
                <w:lang w:val="en-CA"/>
              </w:rPr>
              <w:t>K</w:t>
            </w:r>
            <w:r w:rsidRPr="00574C75">
              <w:rPr>
                <w:rFonts w:ascii="Century" w:hAnsi="Century"/>
                <w:vertAlign w:val="subscript"/>
                <w:lang w:val="en-CA"/>
              </w:rPr>
              <w:t xml:space="preserve">a </w:t>
            </w:r>
            <w:r w:rsidRPr="00574C75">
              <w:rPr>
                <w:rFonts w:ascii="Century" w:hAnsi="Century"/>
                <w:lang w:val="en-CA"/>
              </w:rPr>
              <w:t>x K</w:t>
            </w:r>
            <w:r w:rsidRPr="00574C75">
              <w:rPr>
                <w:rFonts w:ascii="Century" w:hAnsi="Century"/>
                <w:vertAlign w:val="subscript"/>
                <w:lang w:val="en-CA"/>
              </w:rPr>
              <w:t>b</w:t>
            </w:r>
            <w:r w:rsidRPr="00574C75">
              <w:rPr>
                <w:rFonts w:ascii="Century" w:hAnsi="Century"/>
                <w:lang w:val="en-CA"/>
              </w:rPr>
              <w:t xml:space="preserve"> = K</w:t>
            </w:r>
            <w:r w:rsidRPr="00574C75">
              <w:rPr>
                <w:rFonts w:ascii="Century" w:hAnsi="Century"/>
                <w:vertAlign w:val="subscript"/>
                <w:lang w:val="en-CA"/>
              </w:rPr>
              <w:t>W</w:t>
            </w:r>
          </w:p>
          <w:p w14:paraId="206A04AB" w14:textId="77777777" w:rsidR="00954445" w:rsidRDefault="00954445" w:rsidP="003E0076">
            <w:pPr>
              <w:spacing w:line="360" w:lineRule="auto"/>
              <w:rPr>
                <w:rFonts w:ascii="Century" w:hAnsi="Century"/>
                <w:lang w:val="en-CA"/>
              </w:rPr>
            </w:pPr>
            <w:r w:rsidRPr="00574C75">
              <w:rPr>
                <w:rFonts w:ascii="Century" w:hAnsi="Century"/>
                <w:lang w:val="en-CA"/>
              </w:rPr>
              <w:t>pH = pK</w:t>
            </w:r>
            <w:r w:rsidRPr="00574C75">
              <w:rPr>
                <w:rFonts w:ascii="Century" w:hAnsi="Century"/>
                <w:vertAlign w:val="subscript"/>
                <w:lang w:val="en-CA"/>
              </w:rPr>
              <w:t xml:space="preserve">a </w:t>
            </w:r>
            <w:r w:rsidRPr="00574C75">
              <w:rPr>
                <w:rFonts w:ascii="Century" w:hAnsi="Century"/>
                <w:lang w:val="en-CA"/>
              </w:rPr>
              <w:t>+ log [A</w:t>
            </w:r>
            <w:r>
              <w:rPr>
                <w:rFonts w:ascii="Century" w:hAnsi="Century"/>
                <w:vertAlign w:val="superscript"/>
                <w:lang w:val="en-CA"/>
              </w:rPr>
              <w:t>–</w:t>
            </w:r>
            <w:r w:rsidRPr="00574C75">
              <w:rPr>
                <w:rFonts w:ascii="Century" w:hAnsi="Century"/>
                <w:lang w:val="en-CA"/>
              </w:rPr>
              <w:t>]/[HA]</w:t>
            </w:r>
          </w:p>
          <w:p w14:paraId="5EC950C6" w14:textId="145F7AAD" w:rsidR="00954445" w:rsidRPr="00954445" w:rsidRDefault="00954445" w:rsidP="003E0076">
            <w:pPr>
              <w:spacing w:line="360" w:lineRule="auto"/>
              <w:rPr>
                <w:rFonts w:ascii="Century" w:hAnsi="Century"/>
                <w:lang w:val="en-CA"/>
              </w:rPr>
            </w:pPr>
            <w:r>
              <w:rPr>
                <w:rFonts w:ascii="Century" w:hAnsi="Century"/>
                <w:noProof/>
                <w:position w:val="-24"/>
              </w:rPr>
              <w:drawing>
                <wp:inline distT="0" distB="0" distL="0" distR="0" wp14:anchorId="15E04E46" wp14:editId="092493D8">
                  <wp:extent cx="1219200" cy="4235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19200" cy="423545"/>
                          </a:xfrm>
                          <a:prstGeom prst="rect">
                            <a:avLst/>
                          </a:prstGeom>
                          <a:noFill/>
                          <a:ln>
                            <a:noFill/>
                          </a:ln>
                        </pic:spPr>
                      </pic:pic>
                    </a:graphicData>
                  </a:graphic>
                </wp:inline>
              </w:drawing>
            </w:r>
          </w:p>
          <w:p w14:paraId="6C2CB576" w14:textId="77777777" w:rsidR="00954445" w:rsidRPr="00576A17" w:rsidRDefault="00954445" w:rsidP="003E0076">
            <w:pPr>
              <w:spacing w:line="360" w:lineRule="auto"/>
              <w:rPr>
                <w:rFonts w:ascii="Book Antiqua" w:hAnsi="Book Antiqua"/>
                <w:lang w:val="en-CA"/>
              </w:rPr>
            </w:pPr>
          </w:p>
        </w:tc>
        <w:tc>
          <w:tcPr>
            <w:tcW w:w="4428" w:type="dxa"/>
          </w:tcPr>
          <w:tbl>
            <w:tblPr>
              <w:tblW w:w="0" w:type="auto"/>
              <w:tblLayout w:type="fixed"/>
              <w:tblLook w:val="0000" w:firstRow="0" w:lastRow="0" w:firstColumn="0" w:lastColumn="0" w:noHBand="0" w:noVBand="0"/>
            </w:tblPr>
            <w:tblGrid>
              <w:gridCol w:w="4428"/>
              <w:gridCol w:w="4428"/>
            </w:tblGrid>
            <w:tr w:rsidR="00954445" w:rsidRPr="00576A17" w14:paraId="588CED85" w14:textId="77777777" w:rsidTr="003E0076">
              <w:tc>
                <w:tcPr>
                  <w:tcW w:w="4428" w:type="dxa"/>
                </w:tcPr>
                <w:p w14:paraId="0A3A6189" w14:textId="77777777" w:rsidR="00954445" w:rsidRPr="00320206" w:rsidRDefault="00954445" w:rsidP="003E0076">
                  <w:pPr>
                    <w:pStyle w:val="Heading3"/>
                    <w:spacing w:line="360" w:lineRule="auto"/>
                    <w:rPr>
                      <w:rFonts w:ascii="Arial Rounded MT Bold" w:hAnsi="Arial Rounded MT Bold"/>
                      <w:sz w:val="24"/>
                      <w:u w:val="single"/>
                      <w:lang w:val="en-CA"/>
                    </w:rPr>
                  </w:pPr>
                  <w:r w:rsidRPr="00320206">
                    <w:rPr>
                      <w:rFonts w:ascii="Arial Rounded MT Bold" w:hAnsi="Arial Rounded MT Bold"/>
                      <w:sz w:val="24"/>
                      <w:u w:val="single"/>
                      <w:lang w:val="en-CA"/>
                    </w:rPr>
                    <w:t>Thermochemistry</w:t>
                  </w:r>
                </w:p>
                <w:p w14:paraId="7CBC8D5F"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∆U = q + W</w:t>
                  </w:r>
                </w:p>
                <w:p w14:paraId="68887616"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W</w:t>
                  </w:r>
                  <w:r w:rsidRPr="00B80339">
                    <w:rPr>
                      <w:rFonts w:ascii="Century" w:hAnsi="Century"/>
                      <w:vertAlign w:val="subscript"/>
                      <w:lang w:val="en-CA"/>
                    </w:rPr>
                    <w:t>system</w:t>
                  </w:r>
                  <w:r>
                    <w:rPr>
                      <w:rFonts w:ascii="Century" w:hAnsi="Century"/>
                      <w:lang w:val="en-CA"/>
                    </w:rPr>
                    <w:t xml:space="preserve">  =  –P∆V = –</w:t>
                  </w:r>
                  <w:r w:rsidRPr="00B80339">
                    <w:rPr>
                      <w:rFonts w:ascii="Century" w:hAnsi="Century"/>
                      <w:lang w:val="en-CA"/>
                    </w:rPr>
                    <w:t>∆nRT</w:t>
                  </w:r>
                </w:p>
                <w:p w14:paraId="56271E81"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 xml:space="preserve">∆H  =  ∆U + P∆V </w:t>
                  </w:r>
                </w:p>
                <w:p w14:paraId="35CA2603" w14:textId="77777777" w:rsidR="00954445" w:rsidRPr="00B80339" w:rsidRDefault="00954445" w:rsidP="003E0076">
                  <w:pPr>
                    <w:spacing w:line="360" w:lineRule="auto"/>
                    <w:rPr>
                      <w:rFonts w:ascii="Century" w:hAnsi="Century"/>
                      <w:lang w:val="en-CA"/>
                    </w:rPr>
                  </w:pPr>
                  <w:r w:rsidRPr="00B80339">
                    <w:rPr>
                      <w:rFonts w:ascii="Century" w:hAnsi="Century"/>
                      <w:lang w:val="en-CA"/>
                    </w:rPr>
                    <w:t>q</w:t>
                  </w:r>
                  <w:r w:rsidRPr="00B80339">
                    <w:rPr>
                      <w:rFonts w:ascii="Century" w:hAnsi="Century"/>
                      <w:vertAlign w:val="subscript"/>
                      <w:lang w:val="en-CA"/>
                    </w:rPr>
                    <w:t>P</w:t>
                  </w:r>
                  <w:r w:rsidRPr="00B80339">
                    <w:rPr>
                      <w:rFonts w:ascii="Century" w:hAnsi="Century"/>
                      <w:lang w:val="en-CA"/>
                    </w:rPr>
                    <w:t xml:space="preserve">  =  ∆U + P∆V</w:t>
                  </w:r>
                </w:p>
                <w:p w14:paraId="27211131" w14:textId="77777777" w:rsidR="00954445" w:rsidRPr="00B80339" w:rsidRDefault="00954445" w:rsidP="003E0076">
                  <w:pPr>
                    <w:spacing w:line="360" w:lineRule="auto"/>
                    <w:rPr>
                      <w:rFonts w:ascii="Century" w:hAnsi="Century"/>
                      <w:lang w:val="en-CA"/>
                    </w:rPr>
                  </w:pPr>
                  <w:r>
                    <w:rPr>
                      <w:rFonts w:ascii="Century" w:hAnsi="Century"/>
                      <w:lang w:val="en-CA"/>
                    </w:rPr>
                    <w:t>q = mc</w:t>
                  </w:r>
                  <w:r w:rsidRPr="00B80339">
                    <w:rPr>
                      <w:rFonts w:ascii="Century" w:hAnsi="Century"/>
                      <w:lang w:val="en-CA"/>
                    </w:rPr>
                    <w:t>∆T</w:t>
                  </w:r>
                </w:p>
                <w:p w14:paraId="3A9D3EF2" w14:textId="77777777" w:rsidR="00954445" w:rsidRPr="00B80339" w:rsidRDefault="00954445" w:rsidP="003E0076">
                  <w:pPr>
                    <w:spacing w:line="360" w:lineRule="auto"/>
                    <w:rPr>
                      <w:rFonts w:ascii="Century" w:hAnsi="Century"/>
                      <w:lang w:val="en-CA"/>
                    </w:rPr>
                  </w:pPr>
                  <w:r w:rsidRPr="00B80339">
                    <w:rPr>
                      <w:rFonts w:ascii="Century" w:hAnsi="Century"/>
                      <w:lang w:val="en-CA"/>
                    </w:rPr>
                    <w:t>q = n∆H</w:t>
                  </w:r>
                </w:p>
                <w:p w14:paraId="3D84A1F5" w14:textId="77777777" w:rsidR="00954445" w:rsidRPr="00B80339" w:rsidRDefault="00954445" w:rsidP="003E0076">
                  <w:pPr>
                    <w:spacing w:line="360" w:lineRule="auto"/>
                    <w:rPr>
                      <w:rFonts w:ascii="Century" w:hAnsi="Century"/>
                      <w:lang w:val="en-CA"/>
                    </w:rPr>
                  </w:pPr>
                  <w:r w:rsidRPr="00B80339">
                    <w:rPr>
                      <w:rFonts w:ascii="Century" w:hAnsi="Century"/>
                      <w:lang w:val="en-CA"/>
                    </w:rPr>
                    <w:t>∆H</w:t>
                  </w:r>
                  <w:r w:rsidRPr="00B80339">
                    <w:rPr>
                      <w:rFonts w:ascii="Century" w:hAnsi="Century"/>
                      <w:vertAlign w:val="subscript"/>
                      <w:lang w:val="en-CA"/>
                    </w:rPr>
                    <w:t>rxn</w:t>
                  </w:r>
                  <w:r w:rsidRPr="00B80339">
                    <w:rPr>
                      <w:rFonts w:ascii="Century" w:hAnsi="Century"/>
                      <w:lang w:val="en-CA"/>
                    </w:rPr>
                    <w:t>° = ∑n∆H</w:t>
                  </w:r>
                  <w:r w:rsidRPr="00B80339">
                    <w:rPr>
                      <w:rFonts w:ascii="Century" w:hAnsi="Century"/>
                      <w:vertAlign w:val="subscript"/>
                      <w:lang w:val="en-CA"/>
                    </w:rPr>
                    <w:t>f</w:t>
                  </w:r>
                  <w:r>
                    <w:rPr>
                      <w:rFonts w:ascii="Century" w:hAnsi="Century"/>
                      <w:lang w:val="en-CA"/>
                    </w:rPr>
                    <w:t>(pdts) –</w:t>
                  </w:r>
                  <w:r w:rsidRPr="00B80339">
                    <w:rPr>
                      <w:rFonts w:ascii="Century" w:hAnsi="Century"/>
                      <w:lang w:val="en-CA"/>
                    </w:rPr>
                    <w:t xml:space="preserve"> ∑n∆H</w:t>
                  </w:r>
                  <w:r w:rsidRPr="00B80339">
                    <w:rPr>
                      <w:rFonts w:ascii="Century" w:hAnsi="Century"/>
                      <w:vertAlign w:val="subscript"/>
                      <w:lang w:val="en-CA"/>
                    </w:rPr>
                    <w:t>f</w:t>
                  </w:r>
                  <w:r w:rsidRPr="00B80339">
                    <w:rPr>
                      <w:rFonts w:ascii="Century" w:hAnsi="Century"/>
                      <w:lang w:val="en-CA"/>
                    </w:rPr>
                    <w:t>(rxts)</w:t>
                  </w:r>
                </w:p>
                <w:p w14:paraId="2445F7E4" w14:textId="77777777" w:rsidR="00954445" w:rsidRPr="00320206" w:rsidRDefault="00954445" w:rsidP="003E0076">
                  <w:pPr>
                    <w:pStyle w:val="Heading3"/>
                    <w:rPr>
                      <w:rFonts w:ascii="Arial Rounded MT Bold" w:hAnsi="Arial Rounded MT Bold"/>
                      <w:sz w:val="24"/>
                      <w:u w:val="single"/>
                      <w:lang w:val="en-CA"/>
                    </w:rPr>
                  </w:pPr>
                  <w:r w:rsidRPr="00320206">
                    <w:rPr>
                      <w:rFonts w:ascii="Arial Rounded MT Bold" w:hAnsi="Arial Rounded MT Bold"/>
                      <w:sz w:val="24"/>
                      <w:u w:val="single"/>
                      <w:lang w:val="en-CA"/>
                    </w:rPr>
                    <w:t>The atom</w:t>
                  </w:r>
                </w:p>
                <w:p w14:paraId="2B43AF09" w14:textId="77777777" w:rsidR="00954445" w:rsidRPr="00320206" w:rsidRDefault="00954445" w:rsidP="003E0076">
                  <w:pPr>
                    <w:spacing w:line="360" w:lineRule="auto"/>
                    <w:rPr>
                      <w:rFonts w:ascii="Century" w:hAnsi="Century"/>
                      <w:lang w:val="en-CA"/>
                    </w:rPr>
                  </w:pPr>
                  <w:r w:rsidRPr="00320206">
                    <w:rPr>
                      <w:rFonts w:ascii="Century" w:hAnsi="Century"/>
                      <w:lang w:val="en-CA"/>
                    </w:rPr>
                    <w:t>E = h</w:t>
                  </w:r>
                  <w:r w:rsidRPr="00320206">
                    <w:rPr>
                      <w:rFonts w:ascii="Century" w:hAnsi="Century"/>
                      <w:lang w:val="en-CA"/>
                    </w:rPr>
                    <w:sym w:font="Symbol" w:char="F06E"/>
                  </w:r>
                </w:p>
                <w:p w14:paraId="5E9EB180" w14:textId="77777777" w:rsidR="00954445" w:rsidRPr="00320206" w:rsidRDefault="00954445" w:rsidP="003E0076">
                  <w:pPr>
                    <w:spacing w:line="360" w:lineRule="auto"/>
                    <w:rPr>
                      <w:rFonts w:ascii="Century" w:hAnsi="Century"/>
                      <w:lang w:val="en-CA"/>
                    </w:rPr>
                  </w:pPr>
                  <w:r w:rsidRPr="00320206">
                    <w:rPr>
                      <w:rFonts w:ascii="Century" w:hAnsi="Century"/>
                      <w:lang w:val="en-CA"/>
                    </w:rPr>
                    <w:t xml:space="preserve">c = </w:t>
                  </w:r>
                  <w:r w:rsidRPr="00320206">
                    <w:rPr>
                      <w:rFonts w:ascii="Century" w:hAnsi="Century"/>
                      <w:lang w:val="en-CA"/>
                    </w:rPr>
                    <w:sym w:font="Symbol" w:char="F06E"/>
                  </w:r>
                  <w:r w:rsidRPr="00320206">
                    <w:rPr>
                      <w:rFonts w:ascii="Century" w:hAnsi="Century"/>
                      <w:lang w:val="en-CA"/>
                    </w:rPr>
                    <w:sym w:font="Symbol" w:char="F06C"/>
                  </w:r>
                </w:p>
                <w:p w14:paraId="090C7569" w14:textId="77777777" w:rsidR="00954445" w:rsidRPr="00576A17" w:rsidRDefault="00954445" w:rsidP="003E0076">
                  <w:pPr>
                    <w:spacing w:line="360" w:lineRule="auto"/>
                    <w:rPr>
                      <w:rFonts w:ascii="Book Antiqua" w:hAnsi="Book Antiqua"/>
                      <w:lang w:val="en-CA"/>
                    </w:rPr>
                  </w:pPr>
                  <w:r>
                    <w:rPr>
                      <w:rFonts w:ascii="Century" w:hAnsi="Century"/>
                      <w:lang w:val="en-CA"/>
                    </w:rPr>
                    <w:t>E = –</w:t>
                  </w:r>
                  <w:r w:rsidRPr="00320206">
                    <w:rPr>
                      <w:rFonts w:ascii="Century" w:hAnsi="Century"/>
                      <w:lang w:val="en-CA"/>
                    </w:rPr>
                    <w:t>B/n</w:t>
                  </w:r>
                  <w:r w:rsidRPr="00320206">
                    <w:rPr>
                      <w:rFonts w:ascii="Century" w:hAnsi="Century"/>
                      <w:vertAlign w:val="superscript"/>
                      <w:lang w:val="en-CA"/>
                    </w:rPr>
                    <w:t>2</w:t>
                  </w:r>
                </w:p>
                <w:p w14:paraId="3E0104ED"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Kinetics</w:t>
                  </w:r>
                </w:p>
                <w:p w14:paraId="4826D263" w14:textId="77777777" w:rsidR="00954445" w:rsidRPr="00320206" w:rsidRDefault="00954445" w:rsidP="003E0076">
                  <w:pPr>
                    <w:spacing w:line="360" w:lineRule="auto"/>
                    <w:rPr>
                      <w:rFonts w:ascii="Century" w:hAnsi="Century"/>
                      <w:lang w:val="en-CA"/>
                    </w:rPr>
                  </w:pPr>
                  <w:r w:rsidRPr="00320206">
                    <w:rPr>
                      <w:rFonts w:ascii="Century" w:hAnsi="Century"/>
                      <w:lang w:val="en-CA"/>
                    </w:rPr>
                    <w:t>[A]</w:t>
                  </w:r>
                  <w:r w:rsidRPr="00320206">
                    <w:rPr>
                      <w:rFonts w:ascii="Century" w:hAnsi="Century"/>
                      <w:vertAlign w:val="subscript"/>
                      <w:lang w:val="en-CA"/>
                    </w:rPr>
                    <w:t>t</w:t>
                  </w:r>
                  <w:r w:rsidRPr="00320206">
                    <w:rPr>
                      <w:rFonts w:ascii="Century" w:hAnsi="Century"/>
                      <w:lang w:val="en-CA"/>
                    </w:rPr>
                    <w:t xml:space="preserve"> = [A]</w:t>
                  </w:r>
                  <w:r w:rsidRPr="00320206">
                    <w:rPr>
                      <w:rFonts w:ascii="Century" w:hAnsi="Century"/>
                      <w:vertAlign w:val="subscript"/>
                      <w:lang w:val="en-CA"/>
                    </w:rPr>
                    <w:t xml:space="preserve">o </w:t>
                  </w:r>
                  <w:r w:rsidRPr="00320206">
                    <w:rPr>
                      <w:rFonts w:ascii="Century" w:hAnsi="Century"/>
                      <w:lang w:val="en-CA"/>
                    </w:rPr>
                    <w:t>– kt</w:t>
                  </w:r>
                </w:p>
                <w:p w14:paraId="1461F516" w14:textId="77777777" w:rsidR="00954445" w:rsidRPr="00320206" w:rsidRDefault="00954445" w:rsidP="003E0076">
                  <w:pPr>
                    <w:spacing w:line="360" w:lineRule="auto"/>
                    <w:rPr>
                      <w:rFonts w:ascii="Century" w:hAnsi="Century"/>
                      <w:lang w:val="en-CA"/>
                    </w:rPr>
                  </w:pPr>
                  <w:r w:rsidRPr="00320206">
                    <w:rPr>
                      <w:rFonts w:ascii="Century" w:hAnsi="Century"/>
                      <w:lang w:val="en-CA"/>
                    </w:rPr>
                    <w:t>ln[A]</w:t>
                  </w:r>
                  <w:r w:rsidRPr="00320206">
                    <w:rPr>
                      <w:rFonts w:ascii="Century" w:hAnsi="Century"/>
                      <w:vertAlign w:val="subscript"/>
                      <w:lang w:val="en-CA"/>
                    </w:rPr>
                    <w:t>t</w:t>
                  </w:r>
                  <w:r w:rsidRPr="00320206">
                    <w:rPr>
                      <w:rFonts w:ascii="Century" w:hAnsi="Century"/>
                      <w:lang w:val="en-CA"/>
                    </w:rPr>
                    <w:t xml:space="preserve"> = ln[A]</w:t>
                  </w:r>
                  <w:r w:rsidRPr="00320206">
                    <w:rPr>
                      <w:rFonts w:ascii="Century" w:hAnsi="Century"/>
                      <w:vertAlign w:val="subscript"/>
                      <w:lang w:val="en-CA"/>
                    </w:rPr>
                    <w:t xml:space="preserve">o </w:t>
                  </w:r>
                  <w:r w:rsidRPr="00320206">
                    <w:rPr>
                      <w:rFonts w:ascii="Century" w:hAnsi="Century"/>
                      <w:lang w:val="en-CA"/>
                    </w:rPr>
                    <w:t>– kt</w:t>
                  </w:r>
                </w:p>
                <w:p w14:paraId="0D040DA9" w14:textId="77777777" w:rsidR="00954445" w:rsidRPr="00320206" w:rsidRDefault="00954445" w:rsidP="003E0076">
                  <w:pPr>
                    <w:spacing w:line="360" w:lineRule="auto"/>
                    <w:rPr>
                      <w:rFonts w:ascii="Century" w:hAnsi="Century"/>
                      <w:lang w:val="en-CA"/>
                    </w:rPr>
                  </w:pPr>
                  <w:r w:rsidRPr="00320206">
                    <w:rPr>
                      <w:rFonts w:ascii="Century" w:hAnsi="Century"/>
                      <w:lang w:val="en-CA"/>
                    </w:rPr>
                    <w:t>1/[A]</w:t>
                  </w:r>
                  <w:r w:rsidRPr="00320206">
                    <w:rPr>
                      <w:rFonts w:ascii="Century" w:hAnsi="Century"/>
                      <w:vertAlign w:val="subscript"/>
                      <w:lang w:val="en-CA"/>
                    </w:rPr>
                    <w:t>t</w:t>
                  </w:r>
                  <w:r w:rsidRPr="00320206">
                    <w:rPr>
                      <w:rFonts w:ascii="Century" w:hAnsi="Century"/>
                      <w:lang w:val="en-CA"/>
                    </w:rPr>
                    <w:t xml:space="preserve"> = 1/[A]</w:t>
                  </w:r>
                  <w:r w:rsidRPr="00320206">
                    <w:rPr>
                      <w:rFonts w:ascii="Century" w:hAnsi="Century"/>
                      <w:vertAlign w:val="subscript"/>
                      <w:lang w:val="en-CA"/>
                    </w:rPr>
                    <w:t>o</w:t>
                  </w:r>
                  <w:r w:rsidRPr="00320206">
                    <w:rPr>
                      <w:rFonts w:ascii="Century" w:hAnsi="Century"/>
                      <w:lang w:val="en-CA"/>
                    </w:rPr>
                    <w:t xml:space="preserve"> + kt</w:t>
                  </w:r>
                </w:p>
                <w:p w14:paraId="6F8CB680" w14:textId="77777777" w:rsidR="00954445" w:rsidRPr="00320206" w:rsidRDefault="00954445" w:rsidP="003E0076">
                  <w:pPr>
                    <w:spacing w:line="360" w:lineRule="auto"/>
                    <w:rPr>
                      <w:rFonts w:ascii="Century" w:hAnsi="Century"/>
                      <w:lang w:val="en-CA"/>
                    </w:rPr>
                  </w:pPr>
                  <w:r w:rsidRPr="00320206">
                    <w:rPr>
                      <w:rFonts w:ascii="Century" w:hAnsi="Century"/>
                      <w:lang w:val="en-CA"/>
                    </w:rPr>
                    <w:t>k = Ae</w:t>
                  </w:r>
                  <w:r w:rsidRPr="00320206">
                    <w:rPr>
                      <w:rFonts w:ascii="Century" w:hAnsi="Century"/>
                      <w:vertAlign w:val="superscript"/>
                      <w:lang w:val="en-CA"/>
                    </w:rPr>
                    <w:t>(-Ea/RT)</w:t>
                  </w:r>
                </w:p>
                <w:p w14:paraId="04424FDA" w14:textId="6B56603A" w:rsidR="00954445" w:rsidRDefault="00954445" w:rsidP="003E0076">
                  <w:pPr>
                    <w:spacing w:before="120"/>
                    <w:jc w:val="both"/>
                    <w:rPr>
                      <w:rFonts w:ascii="Century" w:hAnsi="Century"/>
                      <w:lang w:val="en-CA"/>
                    </w:rPr>
                  </w:pPr>
                  <w:r>
                    <w:rPr>
                      <w:rFonts w:ascii="Century" w:hAnsi="Century"/>
                      <w:noProof/>
                      <w:position w:val="-34"/>
                    </w:rPr>
                    <w:drawing>
                      <wp:inline distT="0" distB="0" distL="0" distR="0" wp14:anchorId="59278182" wp14:editId="50AF2CCC">
                        <wp:extent cx="1541145" cy="499745"/>
                        <wp:effectExtent l="0" t="0" r="8255"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41145" cy="499745"/>
                                </a:xfrm>
                                <a:prstGeom prst="rect">
                                  <a:avLst/>
                                </a:prstGeom>
                                <a:noFill/>
                                <a:ln>
                                  <a:noFill/>
                                </a:ln>
                              </pic:spPr>
                            </pic:pic>
                          </a:graphicData>
                        </a:graphic>
                      </wp:inline>
                    </w:drawing>
                  </w:r>
                </w:p>
                <w:p w14:paraId="7EFE21B4" w14:textId="77777777" w:rsidR="00954445" w:rsidRPr="00576A17" w:rsidRDefault="00954445" w:rsidP="003E0076">
                  <w:pPr>
                    <w:spacing w:before="120"/>
                    <w:jc w:val="both"/>
                    <w:rPr>
                      <w:rFonts w:ascii="Book Antiqua" w:eastAsia="Arial Unicode MS" w:hAnsi="Book Antiqua"/>
                      <w:vanish/>
                      <w:lang w:val="en-CA"/>
                    </w:rPr>
                  </w:pPr>
                </w:p>
              </w:tc>
              <w:tc>
                <w:tcPr>
                  <w:tcW w:w="4428" w:type="dxa"/>
                </w:tcPr>
                <w:p w14:paraId="765FE97A" w14:textId="77777777" w:rsidR="00954445" w:rsidRPr="00576A17" w:rsidRDefault="00954445" w:rsidP="003E0076">
                  <w:pPr>
                    <w:spacing w:before="120"/>
                    <w:rPr>
                      <w:rFonts w:ascii="Book Antiqua" w:hAnsi="Book Antiqua"/>
                      <w:lang w:val="en-CA"/>
                    </w:rPr>
                  </w:pPr>
                </w:p>
              </w:tc>
            </w:tr>
          </w:tbl>
          <w:p w14:paraId="3CD3D8F5" w14:textId="77777777" w:rsidR="00954445" w:rsidRPr="00320206" w:rsidRDefault="00954445" w:rsidP="003E0076">
            <w:pPr>
              <w:pStyle w:val="Heading3"/>
              <w:spacing w:before="0" w:after="0" w:line="360" w:lineRule="auto"/>
              <w:rPr>
                <w:rFonts w:ascii="Arial Rounded MT Bold" w:hAnsi="Arial Rounded MT Bold"/>
                <w:sz w:val="24"/>
                <w:u w:val="single"/>
                <w:lang w:val="en-CA"/>
              </w:rPr>
            </w:pPr>
            <w:r w:rsidRPr="00320206">
              <w:rPr>
                <w:rFonts w:ascii="Arial Rounded MT Bold" w:hAnsi="Arial Rounded MT Bold"/>
                <w:sz w:val="24"/>
                <w:u w:val="single"/>
                <w:lang w:val="en-CA"/>
              </w:rPr>
              <w:t>Other</w:t>
            </w:r>
          </w:p>
          <w:p w14:paraId="2636F91C" w14:textId="77777777" w:rsidR="00954445" w:rsidRPr="0088681D" w:rsidRDefault="00954445" w:rsidP="003E0076">
            <w:pPr>
              <w:spacing w:line="360" w:lineRule="auto"/>
              <w:rPr>
                <w:rFonts w:ascii="Century" w:hAnsi="Century"/>
                <w:lang w:val="en-CA"/>
              </w:rPr>
            </w:pPr>
            <w:r w:rsidRPr="0088681D">
              <w:rPr>
                <w:rFonts w:ascii="Century" w:hAnsi="Century"/>
                <w:lang w:val="en-CA"/>
              </w:rPr>
              <w:t>n = m/MM</w:t>
            </w:r>
          </w:p>
          <w:p w14:paraId="25FF734D" w14:textId="77777777" w:rsidR="00954445" w:rsidRPr="0088681D" w:rsidRDefault="00954445" w:rsidP="003E0076">
            <w:pPr>
              <w:spacing w:line="360" w:lineRule="auto"/>
              <w:rPr>
                <w:rFonts w:ascii="Century" w:hAnsi="Century"/>
                <w:lang w:val="en-CA"/>
              </w:rPr>
            </w:pPr>
            <w:r w:rsidRPr="0088681D">
              <w:rPr>
                <w:rFonts w:ascii="Century" w:hAnsi="Century"/>
                <w:lang w:val="en-CA"/>
              </w:rPr>
              <w:t>C = n/V</w:t>
            </w:r>
          </w:p>
          <w:p w14:paraId="53F7196D" w14:textId="761EF3C9" w:rsidR="00954445" w:rsidRPr="00576A17" w:rsidRDefault="00954445" w:rsidP="003E0076">
            <w:pPr>
              <w:spacing w:line="360" w:lineRule="auto"/>
              <w:rPr>
                <w:rFonts w:ascii="Book Antiqua" w:hAnsi="Book Antiqua"/>
                <w:position w:val="-32"/>
                <w:lang w:val="en-CA"/>
              </w:rPr>
            </w:pPr>
            <w:r>
              <w:rPr>
                <w:rFonts w:ascii="Book Antiqua" w:hAnsi="Book Antiqua"/>
                <w:noProof/>
                <w:position w:val="-30"/>
              </w:rPr>
              <w:drawing>
                <wp:inline distT="0" distB="0" distL="0" distR="0" wp14:anchorId="5BA04D43" wp14:editId="298533BF">
                  <wp:extent cx="2311400" cy="44894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11400" cy="448945"/>
                          </a:xfrm>
                          <a:prstGeom prst="rect">
                            <a:avLst/>
                          </a:prstGeom>
                          <a:noFill/>
                          <a:ln>
                            <a:noFill/>
                          </a:ln>
                        </pic:spPr>
                      </pic:pic>
                    </a:graphicData>
                  </a:graphic>
                </wp:inline>
              </w:drawing>
            </w:r>
          </w:p>
          <w:p w14:paraId="49975D3D" w14:textId="52BB27E2" w:rsidR="00954445" w:rsidRPr="00576A17" w:rsidRDefault="00954445" w:rsidP="003E0076">
            <w:pPr>
              <w:spacing w:line="360" w:lineRule="auto"/>
              <w:rPr>
                <w:rFonts w:ascii="Book Antiqua" w:hAnsi="Book Antiqua"/>
                <w:lang w:val="en-CA"/>
              </w:rPr>
            </w:pPr>
            <w:r>
              <w:rPr>
                <w:rFonts w:ascii="Book Antiqua" w:hAnsi="Book Antiqua"/>
                <w:noProof/>
                <w:position w:val="-32"/>
              </w:rPr>
              <w:drawing>
                <wp:inline distT="0" distB="0" distL="0" distR="0" wp14:anchorId="2FC0F8E7" wp14:editId="65CBB3BC">
                  <wp:extent cx="601345" cy="474345"/>
                  <wp:effectExtent l="0" t="0" r="8255"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1345" cy="474345"/>
                          </a:xfrm>
                          <a:prstGeom prst="rect">
                            <a:avLst/>
                          </a:prstGeom>
                          <a:noFill/>
                          <a:ln>
                            <a:noFill/>
                          </a:ln>
                        </pic:spPr>
                      </pic:pic>
                    </a:graphicData>
                  </a:graphic>
                </wp:inline>
              </w:drawing>
            </w:r>
          </w:p>
          <w:p w14:paraId="4EE0C38D" w14:textId="77777777" w:rsidR="00954445" w:rsidRPr="00576A17" w:rsidRDefault="00954445" w:rsidP="003E0076">
            <w:pPr>
              <w:rPr>
                <w:rFonts w:ascii="Book Antiqua" w:hAnsi="Book Antiqua"/>
                <w:lang w:val="en-CA"/>
              </w:rPr>
            </w:pPr>
          </w:p>
        </w:tc>
      </w:tr>
    </w:tbl>
    <w:p w14:paraId="6952B545" w14:textId="77777777" w:rsidR="00954445" w:rsidRPr="0065426A" w:rsidRDefault="00954445" w:rsidP="00954445">
      <w:pPr>
        <w:pStyle w:val="Heading3"/>
        <w:spacing w:before="120"/>
        <w:rPr>
          <w:rFonts w:ascii="Arial Rounded MT Bold" w:hAnsi="Arial Rounded MT Bold"/>
          <w:sz w:val="24"/>
          <w:lang w:val="en-CA"/>
        </w:rPr>
      </w:pPr>
      <w:r w:rsidRPr="0065426A">
        <w:rPr>
          <w:rFonts w:ascii="Arial Rounded MT Bold" w:hAnsi="Arial Rounded MT Bold"/>
          <w:sz w:val="24"/>
          <w:lang w:val="en-CA"/>
        </w:rPr>
        <w:lastRenderedPageBreak/>
        <w:t>Data For Water</w:t>
      </w:r>
    </w:p>
    <w:p w14:paraId="250112BA" w14:textId="77777777" w:rsidR="00954445" w:rsidRPr="00576A17" w:rsidRDefault="00954445" w:rsidP="00954445">
      <w:pPr>
        <w:tabs>
          <w:tab w:val="left" w:pos="4320"/>
        </w:tabs>
        <w:rPr>
          <w:rFonts w:ascii="Book Antiqua" w:hAnsi="Book Antiqua"/>
          <w:lang w:val="en-CA"/>
        </w:rPr>
      </w:pPr>
      <w:r w:rsidRPr="00576A17">
        <w:rPr>
          <w:rFonts w:ascii="Book Antiqua" w:hAnsi="Book Antiqua"/>
          <w:lang w:val="en-CA"/>
        </w:rPr>
        <w:tab/>
      </w:r>
    </w:p>
    <w:p w14:paraId="35382A4F"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2.13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sidRPr="00576A17">
        <w:rPr>
          <w:rFonts w:ascii="Book Antiqua" w:hAnsi="Book Antiqua"/>
          <w:lang w:val="en-CA"/>
        </w:rPr>
        <w:t xml:space="preserve"> (solid)</w:t>
      </w:r>
      <w:r w:rsidRPr="0065426A">
        <w:rPr>
          <w:rFonts w:ascii="Book Antiqua" w:hAnsi="Book Antiqua"/>
          <w:lang w:val="en-CA"/>
        </w:rPr>
        <w:t xml:space="preserve"> </w:t>
      </w:r>
      <w:r>
        <w:rPr>
          <w:rFonts w:ascii="Book Antiqua" w:hAnsi="Book Antiqua"/>
          <w:lang w:val="en-CA"/>
        </w:rPr>
        <w:tab/>
      </w:r>
      <w:r w:rsidRPr="00576A17">
        <w:rPr>
          <w:rFonts w:ascii="Book Antiqua" w:hAnsi="Book Antiqua"/>
          <w:lang w:val="en-CA"/>
        </w:rPr>
        <w:t>Density  = 1.00 g/mL (at 25°C)</w:t>
      </w:r>
    </w:p>
    <w:p w14:paraId="46BBF024"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4.184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Pr>
          <w:rFonts w:ascii="Book Antiqua" w:hAnsi="Book Antiqua"/>
          <w:lang w:val="en-CA"/>
        </w:rPr>
        <w:t xml:space="preserve"> (liquid)</w:t>
      </w:r>
      <w:r>
        <w:rPr>
          <w:rFonts w:ascii="Book Antiqua" w:hAnsi="Book Antiqua"/>
          <w:lang w:val="en-CA"/>
        </w:rPr>
        <w:tab/>
        <w:t>∆</w:t>
      </w:r>
      <w:r w:rsidRPr="00576A17">
        <w:rPr>
          <w:rFonts w:ascii="Book Antiqua" w:hAnsi="Book Antiqua"/>
          <w:lang w:val="en-CA"/>
        </w:rPr>
        <w:t>H°</w:t>
      </w:r>
      <w:r w:rsidRPr="00576A17">
        <w:rPr>
          <w:rFonts w:ascii="Book Antiqua" w:hAnsi="Book Antiqua"/>
          <w:vertAlign w:val="subscript"/>
          <w:lang w:val="en-CA"/>
        </w:rPr>
        <w:t>fus</w:t>
      </w:r>
      <w:r w:rsidRPr="00576A17">
        <w:rPr>
          <w:rFonts w:ascii="Book Antiqua" w:hAnsi="Book Antiqua"/>
          <w:lang w:val="en-CA"/>
        </w:rPr>
        <w:t xml:space="preserve"> = 6.02 kJ mol</w:t>
      </w:r>
      <w:r w:rsidRPr="00576A17">
        <w:rPr>
          <w:rFonts w:ascii="Book Antiqua" w:hAnsi="Book Antiqua"/>
          <w:vertAlign w:val="superscript"/>
          <w:lang w:val="en-CA"/>
        </w:rPr>
        <w:t>-1</w:t>
      </w:r>
    </w:p>
    <w:p w14:paraId="32F86DF2"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2.01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Pr>
          <w:rFonts w:ascii="Book Antiqua" w:hAnsi="Book Antiqua"/>
          <w:lang w:val="en-CA"/>
        </w:rPr>
        <w:t xml:space="preserve"> (gas)</w:t>
      </w:r>
      <w:r>
        <w:rPr>
          <w:rFonts w:ascii="Book Antiqua" w:hAnsi="Book Antiqua"/>
          <w:lang w:val="en-CA"/>
        </w:rPr>
        <w:tab/>
        <w:t>∆</w:t>
      </w:r>
      <w:r w:rsidRPr="00576A17">
        <w:rPr>
          <w:rFonts w:ascii="Book Antiqua" w:hAnsi="Book Antiqua"/>
          <w:lang w:val="en-CA"/>
        </w:rPr>
        <w:t>H°</w:t>
      </w:r>
      <w:r w:rsidRPr="00576A17">
        <w:rPr>
          <w:rFonts w:ascii="Book Antiqua" w:hAnsi="Book Antiqua"/>
          <w:vertAlign w:val="subscript"/>
          <w:lang w:val="en-CA"/>
        </w:rPr>
        <w:t>vap</w:t>
      </w:r>
      <w:r w:rsidRPr="00576A17">
        <w:rPr>
          <w:rFonts w:ascii="Book Antiqua" w:hAnsi="Book Antiqua"/>
          <w:lang w:val="en-CA"/>
        </w:rPr>
        <w:t xml:space="preserve"> = 40.7 kJ mol</w:t>
      </w:r>
      <w:r w:rsidRPr="00576A17">
        <w:rPr>
          <w:rFonts w:ascii="Book Antiqua" w:hAnsi="Book Antiqua"/>
          <w:vertAlign w:val="superscript"/>
          <w:lang w:val="en-CA"/>
        </w:rPr>
        <w:t>-1</w:t>
      </w:r>
    </w:p>
    <w:p w14:paraId="7F9EA0B8" w14:textId="77777777" w:rsidR="00954445" w:rsidRDefault="00954445" w:rsidP="00954445">
      <w:pPr>
        <w:pStyle w:val="Heading3"/>
        <w:rPr>
          <w:rFonts w:ascii="Arial Rounded MT Bold" w:hAnsi="Arial Rounded MT Bold"/>
          <w:sz w:val="24"/>
          <w:lang w:val="en-CA"/>
        </w:rPr>
      </w:pPr>
      <w:r w:rsidRPr="0065426A">
        <w:rPr>
          <w:rFonts w:ascii="Arial Rounded MT Bold" w:hAnsi="Arial Rounded MT Bold"/>
          <w:sz w:val="24"/>
          <w:lang w:val="en-CA"/>
        </w:rPr>
        <w:t>Constants and Conversion Factors</w:t>
      </w:r>
    </w:p>
    <w:p w14:paraId="0388C1D0" w14:textId="77777777" w:rsidR="00954445" w:rsidRPr="0065426A" w:rsidRDefault="00954445" w:rsidP="00954445"/>
    <w:tbl>
      <w:tblPr>
        <w:tblStyle w:val="TableGrid"/>
        <w:tblW w:w="0" w:type="auto"/>
        <w:tblLook w:val="04A0" w:firstRow="1" w:lastRow="0" w:firstColumn="1" w:lastColumn="0" w:noHBand="0" w:noVBand="1"/>
      </w:tblPr>
      <w:tblGrid>
        <w:gridCol w:w="2380"/>
        <w:gridCol w:w="2438"/>
      </w:tblGrid>
      <w:tr w:rsidR="00954445" w14:paraId="6057D2C7" w14:textId="77777777" w:rsidTr="003E0076">
        <w:tc>
          <w:tcPr>
            <w:tcW w:w="0" w:type="auto"/>
            <w:vAlign w:val="center"/>
          </w:tcPr>
          <w:p w14:paraId="307FEB8E" w14:textId="77777777" w:rsidR="00954445" w:rsidRDefault="00954445" w:rsidP="003E0076">
            <w:pPr>
              <w:jc w:val="center"/>
              <w:rPr>
                <w:rFonts w:ascii="Book Antiqua" w:hAnsi="Book Antiqua"/>
                <w:lang w:val="en-CA"/>
              </w:rPr>
            </w:pPr>
            <w:r w:rsidRPr="00576A17">
              <w:rPr>
                <w:rFonts w:ascii="Book Antiqua" w:hAnsi="Book Antiqua"/>
                <w:lang w:val="en-CA"/>
              </w:rPr>
              <w:t>1 mmHg = 1 torr</w:t>
            </w:r>
          </w:p>
        </w:tc>
        <w:tc>
          <w:tcPr>
            <w:tcW w:w="0" w:type="auto"/>
            <w:vAlign w:val="center"/>
          </w:tcPr>
          <w:p w14:paraId="367C79C2" w14:textId="77777777" w:rsidR="00954445" w:rsidRDefault="00954445" w:rsidP="003E0076">
            <w:pPr>
              <w:jc w:val="center"/>
              <w:rPr>
                <w:rFonts w:ascii="Book Antiqua" w:hAnsi="Book Antiqua"/>
                <w:lang w:val="en-CA"/>
              </w:rPr>
            </w:pPr>
            <w:r w:rsidRPr="00576A17">
              <w:rPr>
                <w:rFonts w:ascii="Book Antiqua" w:hAnsi="Book Antiqua"/>
                <w:lang w:val="en-CA"/>
              </w:rPr>
              <w:t>1 cm</w:t>
            </w:r>
            <w:r w:rsidRPr="00576A17">
              <w:rPr>
                <w:rFonts w:ascii="Book Antiqua" w:hAnsi="Book Antiqua"/>
                <w:vertAlign w:val="superscript"/>
                <w:lang w:val="en-CA"/>
              </w:rPr>
              <w:t>3</w:t>
            </w:r>
            <w:r w:rsidRPr="00576A17">
              <w:rPr>
                <w:rFonts w:ascii="Book Antiqua" w:hAnsi="Book Antiqua"/>
                <w:lang w:val="en-CA"/>
              </w:rPr>
              <w:t xml:space="preserve"> = 1 mL</w:t>
            </w:r>
          </w:p>
        </w:tc>
      </w:tr>
      <w:tr w:rsidR="00954445" w14:paraId="61DA22D8" w14:textId="77777777" w:rsidTr="003E0076">
        <w:tc>
          <w:tcPr>
            <w:tcW w:w="0" w:type="auto"/>
            <w:vAlign w:val="center"/>
          </w:tcPr>
          <w:p w14:paraId="243E0B30" w14:textId="77777777" w:rsidR="00954445" w:rsidRDefault="00954445" w:rsidP="003E0076">
            <w:pPr>
              <w:jc w:val="center"/>
              <w:rPr>
                <w:rFonts w:ascii="Book Antiqua" w:hAnsi="Book Antiqua"/>
                <w:lang w:val="en-CA"/>
              </w:rPr>
            </w:pPr>
            <w:r w:rsidRPr="00576A17">
              <w:rPr>
                <w:rFonts w:ascii="Book Antiqua" w:hAnsi="Book Antiqua"/>
                <w:lang w:val="en-CA"/>
              </w:rPr>
              <w:t>760 mmHg = 1 atm</w:t>
            </w:r>
          </w:p>
        </w:tc>
        <w:tc>
          <w:tcPr>
            <w:tcW w:w="0" w:type="auto"/>
            <w:vAlign w:val="center"/>
          </w:tcPr>
          <w:p w14:paraId="7B4003AE" w14:textId="77777777" w:rsidR="00954445" w:rsidRDefault="00954445" w:rsidP="003E0076">
            <w:pPr>
              <w:jc w:val="center"/>
              <w:rPr>
                <w:rFonts w:ascii="Book Antiqua" w:hAnsi="Book Antiqua"/>
                <w:lang w:val="en-CA"/>
              </w:rPr>
            </w:pPr>
            <w:r w:rsidRPr="00576A17">
              <w:rPr>
                <w:rFonts w:ascii="Book Antiqua" w:hAnsi="Book Antiqua"/>
                <w:lang w:val="en-CA"/>
              </w:rPr>
              <w:t>1000 mL = 1 L</w:t>
            </w:r>
          </w:p>
        </w:tc>
      </w:tr>
      <w:tr w:rsidR="00954445" w14:paraId="2D620EF9" w14:textId="77777777" w:rsidTr="003E0076">
        <w:tc>
          <w:tcPr>
            <w:tcW w:w="0" w:type="auto"/>
            <w:vAlign w:val="center"/>
          </w:tcPr>
          <w:p w14:paraId="0877A365" w14:textId="77777777" w:rsidR="00954445" w:rsidRDefault="00954445" w:rsidP="003E0076">
            <w:pPr>
              <w:jc w:val="center"/>
              <w:rPr>
                <w:rFonts w:ascii="Book Antiqua" w:hAnsi="Book Antiqua"/>
                <w:lang w:val="en-CA"/>
              </w:rPr>
            </w:pPr>
            <w:r w:rsidRPr="00576A17">
              <w:rPr>
                <w:rFonts w:ascii="Book Antiqua" w:hAnsi="Book Antiqua"/>
                <w:lang w:val="en-CA"/>
              </w:rPr>
              <w:t>1 atm = 101.325 kPa</w:t>
            </w:r>
          </w:p>
        </w:tc>
        <w:tc>
          <w:tcPr>
            <w:tcW w:w="0" w:type="auto"/>
            <w:vAlign w:val="center"/>
          </w:tcPr>
          <w:p w14:paraId="70C414E2" w14:textId="77777777" w:rsidR="00954445" w:rsidRDefault="00954445" w:rsidP="003E0076">
            <w:pPr>
              <w:jc w:val="center"/>
              <w:rPr>
                <w:rFonts w:ascii="Book Antiqua" w:hAnsi="Book Antiqua"/>
                <w:lang w:val="en-CA"/>
              </w:rPr>
            </w:pPr>
            <w:r w:rsidRPr="00576A17">
              <w:rPr>
                <w:rFonts w:ascii="Book Antiqua" w:hAnsi="Book Antiqua"/>
                <w:lang w:val="en-CA"/>
              </w:rPr>
              <w:t>1000 L = 1 m</w:t>
            </w:r>
            <w:r w:rsidRPr="00576A17">
              <w:rPr>
                <w:rFonts w:ascii="Book Antiqua" w:hAnsi="Book Antiqua"/>
                <w:vertAlign w:val="superscript"/>
                <w:lang w:val="en-CA"/>
              </w:rPr>
              <w:t>3</w:t>
            </w:r>
          </w:p>
        </w:tc>
      </w:tr>
      <w:tr w:rsidR="00954445" w14:paraId="6D8C6CB3" w14:textId="77777777" w:rsidTr="003E0076">
        <w:tc>
          <w:tcPr>
            <w:tcW w:w="0" w:type="auto"/>
            <w:vAlign w:val="center"/>
          </w:tcPr>
          <w:p w14:paraId="25E53D73" w14:textId="77777777" w:rsidR="00954445" w:rsidRDefault="00954445" w:rsidP="003E0076">
            <w:pPr>
              <w:jc w:val="center"/>
              <w:rPr>
                <w:rFonts w:ascii="Book Antiqua" w:hAnsi="Book Antiqua"/>
                <w:lang w:val="en-CA"/>
              </w:rPr>
            </w:pPr>
            <w:r w:rsidRPr="00576A17">
              <w:rPr>
                <w:rFonts w:ascii="Book Antiqua" w:hAnsi="Book Antiqua"/>
                <w:lang w:val="en-CA"/>
              </w:rPr>
              <w:t>1 atm = 1.013125 bar</w:t>
            </w:r>
          </w:p>
        </w:tc>
        <w:tc>
          <w:tcPr>
            <w:tcW w:w="0" w:type="auto"/>
            <w:vAlign w:val="center"/>
          </w:tcPr>
          <w:p w14:paraId="66733A32" w14:textId="77777777" w:rsidR="00954445" w:rsidRDefault="00954445" w:rsidP="003E0076">
            <w:pPr>
              <w:jc w:val="center"/>
              <w:rPr>
                <w:rFonts w:ascii="Book Antiqua" w:hAnsi="Book Antiqua"/>
                <w:lang w:val="en-CA"/>
              </w:rPr>
            </w:pPr>
            <w:r>
              <w:rPr>
                <w:rFonts w:ascii="Book Antiqua" w:hAnsi="Book Antiqua"/>
                <w:lang w:val="en-CA"/>
              </w:rPr>
              <w:t>1 mol = 22.7 L at STP</w:t>
            </w:r>
          </w:p>
        </w:tc>
      </w:tr>
    </w:tbl>
    <w:p w14:paraId="3F32F561" w14:textId="77777777" w:rsidR="00954445" w:rsidRPr="001939B9" w:rsidRDefault="00954445" w:rsidP="00954445">
      <w:pPr>
        <w:rPr>
          <w:rFonts w:ascii="Book Antiqua" w:hAnsi="Book Antiqua"/>
          <w:b/>
          <w:sz w:val="20"/>
          <w:szCs w:val="20"/>
          <w:lang w:val="en-CA"/>
        </w:rPr>
      </w:pPr>
    </w:p>
    <w:p w14:paraId="20FC68E0"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Avogadro’s Number</w:t>
      </w:r>
      <w:r w:rsidRPr="00576A17">
        <w:rPr>
          <w:rFonts w:ascii="Book Antiqua" w:hAnsi="Book Antiqua"/>
          <w:lang w:val="en-CA"/>
        </w:rPr>
        <w:tab/>
      </w:r>
      <w:r w:rsidRPr="00576A17">
        <w:rPr>
          <w:rFonts w:ascii="Book Antiqua" w:hAnsi="Book Antiqua"/>
          <w:i/>
          <w:lang w:val="en-CA"/>
        </w:rPr>
        <w:t>N</w:t>
      </w:r>
      <w:r>
        <w:rPr>
          <w:rFonts w:ascii="Book Antiqua" w:hAnsi="Book Antiqua"/>
          <w:i/>
          <w:vertAlign w:val="subscript"/>
          <w:lang w:val="en-CA"/>
        </w:rPr>
        <w:t>A</w:t>
      </w:r>
      <w:r w:rsidRPr="00576A17">
        <w:rPr>
          <w:rFonts w:ascii="Book Antiqua" w:hAnsi="Book Antiqua"/>
          <w:lang w:val="en-CA"/>
        </w:rPr>
        <w:tab/>
        <w:t>6.022x10</w:t>
      </w:r>
      <w:r w:rsidRPr="00576A17">
        <w:rPr>
          <w:rFonts w:ascii="Book Antiqua" w:hAnsi="Book Antiqua"/>
          <w:vertAlign w:val="superscript"/>
          <w:lang w:val="en-CA"/>
        </w:rPr>
        <w:t xml:space="preserve">23 </w:t>
      </w:r>
      <w:r>
        <w:rPr>
          <w:rFonts w:ascii="Book Antiqua" w:hAnsi="Book Antiqua"/>
          <w:vertAlign w:val="superscript"/>
          <w:lang w:val="en-CA"/>
        </w:rPr>
        <w:tab/>
      </w:r>
      <w:r w:rsidRPr="00576A17">
        <w:rPr>
          <w:rFonts w:ascii="Book Antiqua" w:hAnsi="Book Antiqua"/>
          <w:lang w:val="en-CA"/>
        </w:rPr>
        <w:t>mol</w:t>
      </w:r>
      <w:r w:rsidRPr="00576A17">
        <w:rPr>
          <w:rFonts w:ascii="Book Antiqua" w:hAnsi="Book Antiqua"/>
          <w:vertAlign w:val="superscript"/>
          <w:lang w:val="en-CA"/>
        </w:rPr>
        <w:t>-1</w:t>
      </w:r>
    </w:p>
    <w:p w14:paraId="0E501CAA"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Boltzmann’s constant</w:t>
      </w:r>
      <w:r w:rsidRPr="00576A17">
        <w:rPr>
          <w:rFonts w:ascii="Book Antiqua" w:hAnsi="Book Antiqua"/>
          <w:lang w:val="en-CA"/>
        </w:rPr>
        <w:tab/>
      </w:r>
      <w:r w:rsidRPr="00576A17">
        <w:rPr>
          <w:rFonts w:ascii="Book Antiqua" w:hAnsi="Book Antiqua"/>
          <w:i/>
          <w:lang w:val="en-CA"/>
        </w:rPr>
        <w:t>k</w:t>
      </w:r>
      <w:r>
        <w:rPr>
          <w:rFonts w:ascii="Book Antiqua" w:hAnsi="Book Antiqua"/>
          <w:i/>
          <w:vertAlign w:val="subscript"/>
          <w:lang w:val="en-CA"/>
        </w:rPr>
        <w:t>B</w:t>
      </w:r>
      <w:r>
        <w:rPr>
          <w:rFonts w:ascii="Book Antiqua" w:hAnsi="Book Antiqua"/>
          <w:lang w:val="en-CA"/>
        </w:rPr>
        <w:tab/>
        <w:t>1.3</w:t>
      </w:r>
      <w:r w:rsidRPr="00576A17">
        <w:rPr>
          <w:rFonts w:ascii="Book Antiqua" w:hAnsi="Book Antiqua"/>
          <w:lang w:val="en-CA"/>
        </w:rPr>
        <w:t>8</w:t>
      </w:r>
      <w:r>
        <w:rPr>
          <w:rFonts w:ascii="Book Antiqua" w:hAnsi="Book Antiqua"/>
          <w:lang w:val="en-CA"/>
        </w:rPr>
        <w:t>065</w:t>
      </w:r>
      <w:r w:rsidRPr="00576A17">
        <w:rPr>
          <w:rFonts w:ascii="Book Antiqua" w:hAnsi="Book Antiqua"/>
          <w:lang w:val="en-CA"/>
        </w:rPr>
        <w:t>x10</w:t>
      </w:r>
      <w:r w:rsidRPr="00576A17">
        <w:rPr>
          <w:rFonts w:ascii="Book Antiqua" w:hAnsi="Book Antiqua"/>
          <w:vertAlign w:val="superscript"/>
          <w:lang w:val="en-CA"/>
        </w:rPr>
        <w:t xml:space="preserve">-23 </w:t>
      </w:r>
      <w:r>
        <w:rPr>
          <w:rFonts w:ascii="Book Antiqua" w:hAnsi="Book Antiqua"/>
          <w:vertAlign w:val="superscript"/>
          <w:lang w:val="en-CA"/>
        </w:rPr>
        <w:tab/>
      </w:r>
      <w:r>
        <w:rPr>
          <w:rFonts w:ascii="Book Antiqua" w:hAnsi="Book Antiqua"/>
          <w:lang w:val="en-CA"/>
        </w:rPr>
        <w:t>J•</w:t>
      </w:r>
      <w:r w:rsidRPr="00576A17">
        <w:rPr>
          <w:rFonts w:ascii="Book Antiqua" w:hAnsi="Book Antiqua"/>
          <w:lang w:val="en-CA"/>
        </w:rPr>
        <w:t>K</w:t>
      </w:r>
      <w:r w:rsidRPr="00576A17">
        <w:rPr>
          <w:rFonts w:ascii="Book Antiqua" w:hAnsi="Book Antiqua"/>
          <w:vertAlign w:val="superscript"/>
          <w:lang w:val="en-CA"/>
        </w:rPr>
        <w:t>-1</w:t>
      </w:r>
    </w:p>
    <w:p w14:paraId="32685D95"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Gas constant</w:t>
      </w:r>
      <w:r w:rsidRPr="00576A17">
        <w:rPr>
          <w:rFonts w:ascii="Book Antiqua" w:hAnsi="Book Antiqua"/>
          <w:lang w:val="en-CA"/>
        </w:rPr>
        <w:tab/>
      </w:r>
      <w:r w:rsidRPr="00576A17">
        <w:rPr>
          <w:rFonts w:ascii="Book Antiqua" w:hAnsi="Book Antiqua"/>
          <w:i/>
          <w:lang w:val="en-CA"/>
        </w:rPr>
        <w:t>R</w:t>
      </w:r>
      <w:r>
        <w:rPr>
          <w:rFonts w:ascii="Book Antiqua" w:hAnsi="Book Antiqua"/>
          <w:lang w:val="en-CA"/>
        </w:rPr>
        <w:tab/>
        <w:t xml:space="preserve">8.31451 </w:t>
      </w:r>
      <w:r>
        <w:rPr>
          <w:rFonts w:ascii="Book Antiqua" w:hAnsi="Book Antiqua"/>
          <w:lang w:val="en-CA"/>
        </w:rPr>
        <w:tab/>
        <w:t>J•</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68DADCF7"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ab/>
      </w:r>
      <w:r w:rsidRPr="00576A17">
        <w:rPr>
          <w:rFonts w:ascii="Book Antiqua" w:hAnsi="Book Antiqua"/>
          <w:i/>
          <w:lang w:val="en-CA"/>
        </w:rPr>
        <w:t>R</w:t>
      </w:r>
      <w:r w:rsidRPr="00576A17">
        <w:rPr>
          <w:rFonts w:ascii="Book Antiqua" w:hAnsi="Book Antiqua"/>
          <w:lang w:val="en-CA"/>
        </w:rPr>
        <w:tab/>
        <w:t xml:space="preserve">0.08206 </w:t>
      </w:r>
      <w:r>
        <w:rPr>
          <w:rFonts w:ascii="Book Antiqua" w:hAnsi="Book Antiqua"/>
          <w:lang w:val="en-CA"/>
        </w:rPr>
        <w:tab/>
        <w:t>L•atm•</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2F5BE6A5"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vertAlign w:val="superscript"/>
          <w:lang w:val="en-CA"/>
        </w:rPr>
        <w:tab/>
      </w:r>
      <w:r w:rsidRPr="00576A17">
        <w:rPr>
          <w:rFonts w:ascii="Book Antiqua" w:hAnsi="Book Antiqua"/>
          <w:i/>
          <w:lang w:val="en-CA"/>
        </w:rPr>
        <w:t>R</w:t>
      </w:r>
      <w:r w:rsidRPr="00576A17">
        <w:rPr>
          <w:rFonts w:ascii="Book Antiqua" w:hAnsi="Book Antiqua"/>
          <w:i/>
          <w:lang w:val="en-CA"/>
        </w:rPr>
        <w:tab/>
      </w:r>
      <w:r w:rsidRPr="00576A17">
        <w:rPr>
          <w:rFonts w:ascii="Book Antiqua" w:hAnsi="Book Antiqua"/>
          <w:lang w:val="en-CA"/>
        </w:rPr>
        <w:t xml:space="preserve">8.31451 </w:t>
      </w:r>
      <w:r>
        <w:rPr>
          <w:rFonts w:ascii="Book Antiqua" w:hAnsi="Book Antiqua"/>
          <w:lang w:val="en-CA"/>
        </w:rPr>
        <w:tab/>
      </w:r>
      <w:r w:rsidRPr="00576A17">
        <w:rPr>
          <w:rFonts w:ascii="Book Antiqua" w:hAnsi="Book Antiqua"/>
          <w:lang w:val="en-CA"/>
        </w:rPr>
        <w:t>m</w:t>
      </w:r>
      <w:r w:rsidRPr="00576A17">
        <w:rPr>
          <w:rFonts w:ascii="Book Antiqua" w:hAnsi="Book Antiqua"/>
          <w:vertAlign w:val="superscript"/>
          <w:lang w:val="en-CA"/>
        </w:rPr>
        <w:t>3</w:t>
      </w:r>
      <w:r>
        <w:rPr>
          <w:rFonts w:ascii="Book Antiqua" w:hAnsi="Book Antiqua"/>
          <w:vertAlign w:val="superscript"/>
          <w:lang w:val="en-CA"/>
        </w:rPr>
        <w:t xml:space="preserve"> </w:t>
      </w:r>
      <w:r w:rsidRPr="00C8502C">
        <w:rPr>
          <w:rFonts w:ascii="Book Antiqua" w:hAnsi="Book Antiqua"/>
          <w:lang w:val="en-CA"/>
        </w:rPr>
        <w:t>•</w:t>
      </w:r>
      <w:r w:rsidRPr="00576A17">
        <w:rPr>
          <w:rFonts w:ascii="Book Antiqua" w:hAnsi="Book Antiqua"/>
          <w:lang w:val="en-CA"/>
        </w:rPr>
        <w:t>Pa</w:t>
      </w:r>
      <w:r>
        <w:rPr>
          <w:rFonts w:ascii="Book Antiqua" w:hAnsi="Book Antiqua"/>
          <w:lang w:val="en-CA"/>
        </w:rPr>
        <w:t>•</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73AC0588" w14:textId="77777777" w:rsidR="00954445" w:rsidRPr="00C8502C"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vertAlign w:val="superscript"/>
          <w:lang w:val="en-CA"/>
        </w:rPr>
        <w:tab/>
      </w:r>
      <w:r w:rsidRPr="00576A17">
        <w:rPr>
          <w:rFonts w:ascii="Book Antiqua" w:hAnsi="Book Antiqua"/>
          <w:i/>
          <w:lang w:val="en-CA"/>
        </w:rPr>
        <w:t>R</w:t>
      </w:r>
      <w:r w:rsidRPr="00576A17">
        <w:rPr>
          <w:rFonts w:ascii="Book Antiqua" w:hAnsi="Book Antiqua"/>
          <w:i/>
          <w:lang w:val="en-CA"/>
        </w:rPr>
        <w:tab/>
      </w:r>
      <w:r w:rsidRPr="00576A17">
        <w:rPr>
          <w:rFonts w:ascii="Book Antiqua" w:hAnsi="Book Antiqua"/>
          <w:lang w:val="en-CA"/>
        </w:rPr>
        <w:t xml:space="preserve">8.31451 </w:t>
      </w:r>
      <w:r>
        <w:rPr>
          <w:rFonts w:ascii="Book Antiqua" w:hAnsi="Book Antiqua"/>
          <w:lang w:val="en-CA"/>
        </w:rPr>
        <w:tab/>
        <w:t>L•kP</w:t>
      </w:r>
      <w:r w:rsidRPr="00576A17">
        <w:rPr>
          <w:rFonts w:ascii="Book Antiqua" w:hAnsi="Book Antiqua"/>
          <w:lang w:val="en-CA"/>
        </w:rPr>
        <w:t>a</w:t>
      </w:r>
      <w:r>
        <w:rPr>
          <w:rFonts w:ascii="Book Antiqua" w:hAnsi="Book Antiqua"/>
          <w:lang w:val="en-CA"/>
        </w:rPr>
        <w:t>•</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295D1816"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i/>
          <w:lang w:val="en-CA"/>
        </w:rPr>
        <w:tab/>
        <w:t>R</w:t>
      </w:r>
      <w:r w:rsidRPr="00576A17">
        <w:rPr>
          <w:rFonts w:ascii="Book Antiqua" w:hAnsi="Book Antiqua"/>
          <w:i/>
          <w:lang w:val="en-CA"/>
        </w:rPr>
        <w:tab/>
      </w:r>
      <w:r>
        <w:rPr>
          <w:rFonts w:ascii="Book Antiqua" w:hAnsi="Book Antiqua"/>
          <w:lang w:val="en-CA"/>
        </w:rPr>
        <w:t xml:space="preserve">0.0831451 </w:t>
      </w:r>
      <w:r>
        <w:rPr>
          <w:rFonts w:ascii="Book Antiqua" w:hAnsi="Book Antiqua"/>
          <w:lang w:val="en-CA"/>
        </w:rPr>
        <w:tab/>
        <w:t>bar•L•</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7371CA32" w14:textId="77777777" w:rsidR="00954445" w:rsidRPr="00576A17" w:rsidRDefault="00954445" w:rsidP="00954445">
      <w:pPr>
        <w:tabs>
          <w:tab w:val="left" w:pos="2880"/>
          <w:tab w:val="left" w:pos="5040"/>
          <w:tab w:val="left" w:pos="7020"/>
          <w:tab w:val="left" w:pos="7920"/>
          <w:tab w:val="right" w:pos="8640"/>
        </w:tabs>
        <w:rPr>
          <w:rFonts w:ascii="Book Antiqua" w:hAnsi="Book Antiqua"/>
          <w:vertAlign w:val="superscript"/>
          <w:lang w:val="en-CA"/>
        </w:rPr>
      </w:pPr>
      <w:r w:rsidRPr="00576A17">
        <w:rPr>
          <w:rFonts w:ascii="Book Antiqua" w:hAnsi="Book Antiqua"/>
          <w:lang w:val="en-CA"/>
        </w:rPr>
        <w:t>Planck’s constant</w:t>
      </w:r>
      <w:r w:rsidRPr="00576A17">
        <w:rPr>
          <w:rFonts w:ascii="Book Antiqua" w:hAnsi="Book Antiqua"/>
          <w:lang w:val="en-CA"/>
        </w:rPr>
        <w:tab/>
      </w:r>
      <w:r w:rsidRPr="00576A17">
        <w:rPr>
          <w:rFonts w:ascii="Book Antiqua" w:hAnsi="Book Antiqua"/>
          <w:i/>
          <w:lang w:val="en-CA"/>
        </w:rPr>
        <w:t>h</w:t>
      </w:r>
      <w:r w:rsidRPr="00576A17">
        <w:rPr>
          <w:rFonts w:ascii="Book Antiqua" w:hAnsi="Book Antiqua"/>
          <w:lang w:val="en-CA"/>
        </w:rPr>
        <w:tab/>
        <w:t>6.62608x10</w:t>
      </w:r>
      <w:r w:rsidRPr="00576A17">
        <w:rPr>
          <w:rFonts w:ascii="Book Antiqua" w:hAnsi="Book Antiqua"/>
          <w:vertAlign w:val="superscript"/>
          <w:lang w:val="en-CA"/>
        </w:rPr>
        <w:t>-34</w:t>
      </w:r>
      <w:r>
        <w:rPr>
          <w:rFonts w:ascii="Book Antiqua" w:hAnsi="Book Antiqua"/>
          <w:lang w:val="en-CA"/>
        </w:rPr>
        <w:tab/>
        <w:t>J•</w:t>
      </w:r>
      <w:r w:rsidRPr="00576A17">
        <w:rPr>
          <w:rFonts w:ascii="Book Antiqua" w:hAnsi="Book Antiqua"/>
          <w:lang w:val="en-CA"/>
        </w:rPr>
        <w:t>s</w:t>
      </w:r>
      <w:r w:rsidRPr="00576A17">
        <w:rPr>
          <w:rFonts w:ascii="Book Antiqua" w:hAnsi="Book Antiqua"/>
          <w:vertAlign w:val="superscript"/>
          <w:lang w:val="en-CA"/>
        </w:rPr>
        <w:tab/>
      </w:r>
    </w:p>
    <w:p w14:paraId="6F66E7EE" w14:textId="77777777" w:rsidR="00954445" w:rsidRPr="00576A17" w:rsidRDefault="00954445" w:rsidP="00954445">
      <w:pPr>
        <w:tabs>
          <w:tab w:val="left" w:pos="2880"/>
          <w:tab w:val="left" w:pos="5040"/>
          <w:tab w:val="left" w:pos="7020"/>
        </w:tabs>
        <w:rPr>
          <w:rFonts w:ascii="Book Antiqua" w:hAnsi="Book Antiqua"/>
          <w:lang w:val="en-CA"/>
        </w:rPr>
      </w:pPr>
      <w:r w:rsidRPr="00576A17">
        <w:rPr>
          <w:rFonts w:ascii="Book Antiqua" w:hAnsi="Book Antiqua"/>
          <w:lang w:val="en-CA"/>
        </w:rPr>
        <w:t>Speed of Light</w:t>
      </w:r>
      <w:r w:rsidRPr="00576A17">
        <w:rPr>
          <w:rFonts w:ascii="Book Antiqua" w:hAnsi="Book Antiqua"/>
          <w:lang w:val="en-CA"/>
        </w:rPr>
        <w:tab/>
      </w:r>
      <w:r w:rsidRPr="00576A17">
        <w:rPr>
          <w:rFonts w:ascii="Book Antiqua" w:hAnsi="Book Antiqua"/>
          <w:i/>
          <w:lang w:val="en-CA"/>
        </w:rPr>
        <w:t>c</w:t>
      </w:r>
      <w:r w:rsidRPr="00576A17">
        <w:rPr>
          <w:rFonts w:ascii="Book Antiqua" w:hAnsi="Book Antiqua"/>
          <w:lang w:val="en-CA"/>
        </w:rPr>
        <w:tab/>
        <w:t>2.99792458x10</w:t>
      </w:r>
      <w:r w:rsidRPr="00576A17">
        <w:rPr>
          <w:rFonts w:ascii="Book Antiqua" w:hAnsi="Book Antiqua"/>
          <w:vertAlign w:val="superscript"/>
          <w:lang w:val="en-CA"/>
        </w:rPr>
        <w:t>8</w:t>
      </w:r>
      <w:r>
        <w:rPr>
          <w:rFonts w:ascii="Book Antiqua" w:hAnsi="Book Antiqua"/>
          <w:lang w:val="en-CA"/>
        </w:rPr>
        <w:tab/>
        <w:t>m•</w:t>
      </w:r>
      <w:r w:rsidRPr="00576A17">
        <w:rPr>
          <w:rFonts w:ascii="Book Antiqua" w:hAnsi="Book Antiqua"/>
          <w:lang w:val="en-CA"/>
        </w:rPr>
        <w:t>s</w:t>
      </w:r>
      <w:r w:rsidRPr="00576A17">
        <w:rPr>
          <w:rFonts w:ascii="Book Antiqua" w:hAnsi="Book Antiqua"/>
          <w:vertAlign w:val="superscript"/>
          <w:lang w:val="en-CA"/>
        </w:rPr>
        <w:t>-1</w:t>
      </w:r>
    </w:p>
    <w:p w14:paraId="59DC9AC2" w14:textId="77777777" w:rsidR="00954445" w:rsidRPr="00576A17" w:rsidRDefault="00954445" w:rsidP="00954445">
      <w:pPr>
        <w:tabs>
          <w:tab w:val="left" w:pos="3060"/>
        </w:tabs>
        <w:ind w:left="720"/>
        <w:rPr>
          <w:rFonts w:ascii="Book Antiqua" w:hAnsi="Book Antiqua"/>
          <w:lang w:val="en-CA"/>
        </w:rPr>
      </w:pPr>
    </w:p>
    <w:p w14:paraId="499BE678" w14:textId="3FA7E27F" w:rsidR="00D05709" w:rsidRDefault="00D05709" w:rsidP="002C4ECA">
      <w:pPr>
        <w:pStyle w:val="Heading3"/>
        <w:spacing w:before="120"/>
      </w:pPr>
    </w:p>
    <w:p w14:paraId="7CE5575E" w14:textId="45EFA760" w:rsidR="00D05709" w:rsidRPr="00954445" w:rsidRDefault="00D05709">
      <w:pPr>
        <w:rPr>
          <w:rFonts w:ascii="Arial Rounded MT Bold" w:hAnsi="Arial Rounded MT Bold"/>
          <w:b/>
          <w:u w:val="single"/>
        </w:rPr>
      </w:pPr>
      <w:r w:rsidRPr="00954445">
        <w:rPr>
          <w:rFonts w:ascii="Arial Rounded MT Bold" w:hAnsi="Arial Rounded MT Bold"/>
          <w:b/>
          <w:u w:val="single"/>
        </w:rPr>
        <w:t>Table of Ionization Constants</w:t>
      </w:r>
      <w:r w:rsidR="00D65C83" w:rsidRPr="00954445">
        <w:rPr>
          <w:rFonts w:ascii="Arial Rounded MT Bold" w:hAnsi="Arial Rounded MT Bold"/>
          <w:b/>
          <w:u w:val="single"/>
        </w:rPr>
        <w:t xml:space="preserve"> at 25.0ºC</w:t>
      </w:r>
    </w:p>
    <w:p w14:paraId="05559FD2" w14:textId="77777777" w:rsidR="00D05709" w:rsidRPr="00215B0B" w:rsidRDefault="00097542">
      <w:pPr>
        <w:rPr>
          <w:b/>
          <w:u w:val="single"/>
        </w:rPr>
      </w:pPr>
      <w:r>
        <w:rPr>
          <w:b/>
          <w:noProof/>
          <w:u w:val="single"/>
        </w:rPr>
        <w:drawing>
          <wp:inline distT="0" distB="0" distL="0" distR="0" wp14:anchorId="0310A548" wp14:editId="30A17274">
            <wp:extent cx="5257800" cy="2540000"/>
            <wp:effectExtent l="0" t="0" r="0" b="0"/>
            <wp:docPr id="12" name="Picture 12" descr="16_07-01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6_07-01UN"/>
                    <pic:cNvPicPr>
                      <a:picLocks noChangeAspect="1" noChangeArrowheads="1"/>
                    </pic:cNvPicPr>
                  </pic:nvPicPr>
                  <pic:blipFill>
                    <a:blip r:embed="rId35">
                      <a:extLst>
                        <a:ext uri="{28A0092B-C50C-407E-A947-70E740481C1C}">
                          <a14:useLocalDpi xmlns:a14="http://schemas.microsoft.com/office/drawing/2010/main" val="0"/>
                        </a:ext>
                      </a:extLst>
                    </a:blip>
                    <a:srcRect t="7922" r="17778" b="35490"/>
                    <a:stretch>
                      <a:fillRect/>
                    </a:stretch>
                  </pic:blipFill>
                  <pic:spPr bwMode="auto">
                    <a:xfrm>
                      <a:off x="0" y="0"/>
                      <a:ext cx="5257800" cy="2540000"/>
                    </a:xfrm>
                    <a:prstGeom prst="rect">
                      <a:avLst/>
                    </a:prstGeom>
                    <a:noFill/>
                    <a:ln>
                      <a:noFill/>
                    </a:ln>
                  </pic:spPr>
                </pic:pic>
              </a:graphicData>
            </a:graphic>
          </wp:inline>
        </w:drawing>
      </w:r>
    </w:p>
    <w:p w14:paraId="40E0F9B4" w14:textId="77777777" w:rsidR="00D05709" w:rsidRPr="00215B0B" w:rsidRDefault="00D05709">
      <w:pPr>
        <w:rPr>
          <w:b/>
          <w:u w:val="single"/>
        </w:rPr>
      </w:pPr>
    </w:p>
    <w:p w14:paraId="1C0F595F" w14:textId="45F2D99F" w:rsidR="00D05709" w:rsidRPr="009008F5" w:rsidRDefault="00097542" w:rsidP="00D05709">
      <w:pPr>
        <w:spacing w:line="360" w:lineRule="auto"/>
        <w:ind w:left="360"/>
        <w:rPr>
          <w:b/>
        </w:rPr>
      </w:pPr>
      <w:r>
        <w:rPr>
          <w:noProof/>
        </w:rPr>
        <w:lastRenderedPageBreak/>
        <w:drawing>
          <wp:inline distT="0" distB="0" distL="0" distR="0" wp14:anchorId="3CB0A7EE" wp14:editId="2681DA46">
            <wp:extent cx="6185535" cy="8335811"/>
            <wp:effectExtent l="0" t="0" r="1206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85535" cy="8335811"/>
                    </a:xfrm>
                    <a:prstGeom prst="rect">
                      <a:avLst/>
                    </a:prstGeom>
                    <a:noFill/>
                    <a:ln>
                      <a:noFill/>
                    </a:ln>
                  </pic:spPr>
                </pic:pic>
              </a:graphicData>
            </a:graphic>
          </wp:inline>
        </w:drawing>
      </w:r>
    </w:p>
    <w:sectPr w:rsidR="00D05709" w:rsidRPr="009008F5" w:rsidSect="00CF710B">
      <w:headerReference w:type="default" r:id="rId37"/>
      <w:pgSz w:w="12240" w:h="15840"/>
      <w:pgMar w:top="1418"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13EE0D" w14:textId="77777777" w:rsidR="00F51D0A" w:rsidRDefault="00F51D0A">
      <w:r>
        <w:separator/>
      </w:r>
    </w:p>
  </w:endnote>
  <w:endnote w:type="continuationSeparator" w:id="0">
    <w:p w14:paraId="3BADA56B" w14:textId="77777777" w:rsidR="00F51D0A" w:rsidRDefault="00F51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Arial Rounded MT Bold">
    <w:panose1 w:val="020F070403050403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Wingdings 3">
    <w:panose1 w:val="02000500000000000000"/>
    <w:charset w:val="02"/>
    <w:family w:val="auto"/>
    <w:pitch w:val="variable"/>
    <w:sig w:usb0="00000000" w:usb1="10000000" w:usb2="00000000" w:usb3="00000000" w:csb0="80000000" w:csb1="00000000"/>
  </w:font>
  <w:font w:name="Wingdings 2">
    <w:panose1 w:val="020005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F6767" w14:textId="77777777" w:rsidR="00F51D0A" w:rsidRDefault="00F51D0A">
      <w:r>
        <w:separator/>
      </w:r>
    </w:p>
  </w:footnote>
  <w:footnote w:type="continuationSeparator" w:id="0">
    <w:p w14:paraId="250DDB76" w14:textId="77777777" w:rsidR="00F51D0A" w:rsidRDefault="00F51D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048AA" w14:textId="1FC1DE5F" w:rsidR="00F51D0A" w:rsidRPr="00632393" w:rsidRDefault="00F51D0A" w:rsidP="00365634">
    <w:pPr>
      <w:pStyle w:val="Header"/>
      <w:tabs>
        <w:tab w:val="clear" w:pos="8640"/>
        <w:tab w:val="right" w:pos="9923"/>
      </w:tabs>
      <w:rPr>
        <w:rFonts w:ascii="Arial Rounded MT Bold" w:hAnsi="Arial Rounded MT Bold"/>
      </w:rPr>
    </w:pPr>
    <w:r w:rsidRPr="00632393">
      <w:rPr>
        <w:rFonts w:ascii="Arial Rounded MT Bold" w:hAnsi="Arial Rounded MT Bold"/>
      </w:rPr>
      <w:t>CHM1311A – Midterm #2A - 2013</w:t>
    </w:r>
    <w:r w:rsidRPr="00632393">
      <w:rPr>
        <w:rFonts w:ascii="Arial Rounded MT Bold" w:hAnsi="Arial Rounded MT Bold"/>
      </w:rPr>
      <w:tab/>
    </w:r>
    <w:r w:rsidRPr="00632393">
      <w:rPr>
        <w:rFonts w:ascii="Arial Rounded MT Bold" w:hAnsi="Arial Rounded MT Bold"/>
      </w:rPr>
      <w:tab/>
      <w:t xml:space="preserve">Page </w:t>
    </w:r>
    <w:r w:rsidRPr="00632393">
      <w:rPr>
        <w:rFonts w:ascii="Arial Rounded MT Bold" w:hAnsi="Arial Rounded MT Bold"/>
      </w:rPr>
      <w:fldChar w:fldCharType="begin"/>
    </w:r>
    <w:r w:rsidRPr="00632393">
      <w:rPr>
        <w:rFonts w:ascii="Arial Rounded MT Bold" w:hAnsi="Arial Rounded MT Bold"/>
      </w:rPr>
      <w:instrText xml:space="preserve"> PAGE </w:instrText>
    </w:r>
    <w:r w:rsidRPr="00632393">
      <w:rPr>
        <w:rFonts w:ascii="Arial Rounded MT Bold" w:hAnsi="Arial Rounded MT Bold"/>
      </w:rPr>
      <w:fldChar w:fldCharType="separate"/>
    </w:r>
    <w:r w:rsidR="008C44AA">
      <w:rPr>
        <w:rFonts w:ascii="Arial Rounded MT Bold" w:hAnsi="Arial Rounded MT Bold"/>
        <w:noProof/>
      </w:rPr>
      <w:t>1</w:t>
    </w:r>
    <w:r w:rsidRPr="00632393">
      <w:rPr>
        <w:rFonts w:ascii="Arial Rounded MT Bold" w:hAnsi="Arial Rounded MT Bold"/>
      </w:rPr>
      <w:fldChar w:fldCharType="end"/>
    </w:r>
    <w:r w:rsidRPr="00632393">
      <w:rPr>
        <w:rFonts w:ascii="Arial Rounded MT Bold" w:hAnsi="Arial Rounded MT Bold"/>
      </w:rPr>
      <w:t xml:space="preserve"> of </w:t>
    </w:r>
    <w:r w:rsidRPr="00632393">
      <w:rPr>
        <w:rFonts w:ascii="Arial Rounded MT Bold" w:hAnsi="Arial Rounded MT Bold"/>
      </w:rPr>
      <w:fldChar w:fldCharType="begin"/>
    </w:r>
    <w:r w:rsidRPr="00632393">
      <w:rPr>
        <w:rFonts w:ascii="Arial Rounded MT Bold" w:hAnsi="Arial Rounded MT Bold"/>
      </w:rPr>
      <w:instrText xml:space="preserve"> NUMPAGES </w:instrText>
    </w:r>
    <w:r w:rsidRPr="00632393">
      <w:rPr>
        <w:rFonts w:ascii="Arial Rounded MT Bold" w:hAnsi="Arial Rounded MT Bold"/>
      </w:rPr>
      <w:fldChar w:fldCharType="separate"/>
    </w:r>
    <w:r w:rsidR="008C44AA">
      <w:rPr>
        <w:rFonts w:ascii="Arial Rounded MT Bold" w:hAnsi="Arial Rounded MT Bold"/>
        <w:noProof/>
      </w:rPr>
      <w:t>2</w:t>
    </w:r>
    <w:r w:rsidRPr="00632393">
      <w:rPr>
        <w:rFonts w:ascii="Arial Rounded MT Bold" w:hAnsi="Arial Rounded MT Bold"/>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C0786"/>
    <w:multiLevelType w:val="hybridMultilevel"/>
    <w:tmpl w:val="B55E5D7E"/>
    <w:lvl w:ilvl="0" w:tplc="9034EBE6">
      <w:start w:val="1"/>
      <w:numFmt w:val="lowerLetter"/>
      <w:lvlText w:val="(%1)"/>
      <w:lvlJc w:val="left"/>
      <w:pPr>
        <w:tabs>
          <w:tab w:val="num" w:pos="360"/>
        </w:tabs>
        <w:ind w:left="360" w:hanging="36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
    <w:nsid w:val="0A8E1A72"/>
    <w:multiLevelType w:val="hybridMultilevel"/>
    <w:tmpl w:val="6AF6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870DD"/>
    <w:multiLevelType w:val="hybridMultilevel"/>
    <w:tmpl w:val="4740E640"/>
    <w:lvl w:ilvl="0" w:tplc="752A3DD8">
      <w:start w:val="1"/>
      <w:numFmt w:val="lowerLetter"/>
      <w:lvlText w:val="%1)"/>
      <w:lvlJc w:val="left"/>
      <w:pPr>
        <w:ind w:left="567" w:hanging="360"/>
      </w:pPr>
      <w:rPr>
        <w:rFonts w:ascii="Times New Roman" w:hAnsi="Times New Roman" w:hint="default"/>
        <w:sz w:val="24"/>
      </w:r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3">
    <w:nsid w:val="14454E85"/>
    <w:multiLevelType w:val="hybridMultilevel"/>
    <w:tmpl w:val="2558F4BE"/>
    <w:lvl w:ilvl="0" w:tplc="752A3DD8">
      <w:start w:val="1"/>
      <w:numFmt w:val="lowerLetter"/>
      <w:lvlText w:val="%1)"/>
      <w:lvlJc w:val="left"/>
      <w:pPr>
        <w:ind w:left="567" w:hanging="360"/>
      </w:pPr>
      <w:rPr>
        <w:rFonts w:ascii="Times New Roman" w:hAnsi="Times New Roman" w:hint="default"/>
        <w:sz w:val="24"/>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4">
    <w:nsid w:val="1A5E3FC4"/>
    <w:multiLevelType w:val="hybridMultilevel"/>
    <w:tmpl w:val="08A6352A"/>
    <w:lvl w:ilvl="0" w:tplc="22369E44">
      <w:start w:val="1"/>
      <w:numFmt w:val="lowerRoman"/>
      <w:lvlText w:val="(%1)"/>
      <w:lvlJc w:val="left"/>
      <w:pPr>
        <w:tabs>
          <w:tab w:val="num" w:pos="1144"/>
        </w:tabs>
        <w:ind w:left="1144" w:hanging="720"/>
      </w:pPr>
      <w:rPr>
        <w:rFonts w:hint="default"/>
      </w:rPr>
    </w:lvl>
    <w:lvl w:ilvl="1" w:tplc="00190409" w:tentative="1">
      <w:start w:val="1"/>
      <w:numFmt w:val="lowerLetter"/>
      <w:lvlText w:val="%2."/>
      <w:lvlJc w:val="left"/>
      <w:pPr>
        <w:tabs>
          <w:tab w:val="num" w:pos="1504"/>
        </w:tabs>
        <w:ind w:left="1504" w:hanging="360"/>
      </w:pPr>
    </w:lvl>
    <w:lvl w:ilvl="2" w:tplc="001B0409" w:tentative="1">
      <w:start w:val="1"/>
      <w:numFmt w:val="lowerRoman"/>
      <w:lvlText w:val="%3."/>
      <w:lvlJc w:val="right"/>
      <w:pPr>
        <w:tabs>
          <w:tab w:val="num" w:pos="2224"/>
        </w:tabs>
        <w:ind w:left="2224" w:hanging="180"/>
      </w:pPr>
    </w:lvl>
    <w:lvl w:ilvl="3" w:tplc="000F0409" w:tentative="1">
      <w:start w:val="1"/>
      <w:numFmt w:val="decimal"/>
      <w:lvlText w:val="%4."/>
      <w:lvlJc w:val="left"/>
      <w:pPr>
        <w:tabs>
          <w:tab w:val="num" w:pos="2944"/>
        </w:tabs>
        <w:ind w:left="2944" w:hanging="360"/>
      </w:pPr>
    </w:lvl>
    <w:lvl w:ilvl="4" w:tplc="00190409" w:tentative="1">
      <w:start w:val="1"/>
      <w:numFmt w:val="lowerLetter"/>
      <w:lvlText w:val="%5."/>
      <w:lvlJc w:val="left"/>
      <w:pPr>
        <w:tabs>
          <w:tab w:val="num" w:pos="3664"/>
        </w:tabs>
        <w:ind w:left="3664" w:hanging="360"/>
      </w:pPr>
    </w:lvl>
    <w:lvl w:ilvl="5" w:tplc="001B0409" w:tentative="1">
      <w:start w:val="1"/>
      <w:numFmt w:val="lowerRoman"/>
      <w:lvlText w:val="%6."/>
      <w:lvlJc w:val="right"/>
      <w:pPr>
        <w:tabs>
          <w:tab w:val="num" w:pos="4384"/>
        </w:tabs>
        <w:ind w:left="4384" w:hanging="180"/>
      </w:pPr>
    </w:lvl>
    <w:lvl w:ilvl="6" w:tplc="000F0409" w:tentative="1">
      <w:start w:val="1"/>
      <w:numFmt w:val="decimal"/>
      <w:lvlText w:val="%7."/>
      <w:lvlJc w:val="left"/>
      <w:pPr>
        <w:tabs>
          <w:tab w:val="num" w:pos="5104"/>
        </w:tabs>
        <w:ind w:left="5104" w:hanging="360"/>
      </w:pPr>
    </w:lvl>
    <w:lvl w:ilvl="7" w:tplc="00190409" w:tentative="1">
      <w:start w:val="1"/>
      <w:numFmt w:val="lowerLetter"/>
      <w:lvlText w:val="%8."/>
      <w:lvlJc w:val="left"/>
      <w:pPr>
        <w:tabs>
          <w:tab w:val="num" w:pos="5824"/>
        </w:tabs>
        <w:ind w:left="5824" w:hanging="360"/>
      </w:pPr>
    </w:lvl>
    <w:lvl w:ilvl="8" w:tplc="001B0409" w:tentative="1">
      <w:start w:val="1"/>
      <w:numFmt w:val="lowerRoman"/>
      <w:lvlText w:val="%9."/>
      <w:lvlJc w:val="right"/>
      <w:pPr>
        <w:tabs>
          <w:tab w:val="num" w:pos="6544"/>
        </w:tabs>
        <w:ind w:left="6544" w:hanging="180"/>
      </w:pPr>
    </w:lvl>
  </w:abstractNum>
  <w:abstractNum w:abstractNumId="5">
    <w:nsid w:val="2B23235B"/>
    <w:multiLevelType w:val="hybridMultilevel"/>
    <w:tmpl w:val="F22AB778"/>
    <w:lvl w:ilvl="0" w:tplc="22369E44">
      <w:start w:val="1"/>
      <w:numFmt w:val="lowerRoman"/>
      <w:lvlText w:val="(%1)"/>
      <w:lvlJc w:val="left"/>
      <w:pPr>
        <w:tabs>
          <w:tab w:val="num" w:pos="1440"/>
        </w:tabs>
        <w:ind w:left="1440" w:hanging="72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6">
    <w:nsid w:val="33C95606"/>
    <w:multiLevelType w:val="hybridMultilevel"/>
    <w:tmpl w:val="CCF8E45C"/>
    <w:lvl w:ilvl="0" w:tplc="0017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nsid w:val="35D0204B"/>
    <w:multiLevelType w:val="hybridMultilevel"/>
    <w:tmpl w:val="DE32DB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A149B4"/>
    <w:multiLevelType w:val="hybridMultilevel"/>
    <w:tmpl w:val="681A088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28966530">
      <w:start w:val="1"/>
      <w:numFmt w:val="lowerLetter"/>
      <w:lvlText w:val="(%3)"/>
      <w:lvlJc w:val="left"/>
      <w:pPr>
        <w:ind w:left="2340" w:hanging="360"/>
      </w:pPr>
      <w:rPr>
        <w:rFonts w:hint="default"/>
        <w:u w:val="none"/>
      </w:r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1C4135"/>
    <w:multiLevelType w:val="hybridMultilevel"/>
    <w:tmpl w:val="FC90BC1C"/>
    <w:lvl w:ilvl="0" w:tplc="F5B49D88">
      <w:start w:val="1"/>
      <w:numFmt w:val="lowerLetter"/>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0">
    <w:nsid w:val="4BCA39C8"/>
    <w:multiLevelType w:val="hybridMultilevel"/>
    <w:tmpl w:val="D23289AA"/>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53049F"/>
    <w:multiLevelType w:val="hybridMultilevel"/>
    <w:tmpl w:val="03E606D2"/>
    <w:lvl w:ilvl="0" w:tplc="0409000F">
      <w:start w:val="1"/>
      <w:numFmt w:val="decimal"/>
      <w:lvlText w:val="%1."/>
      <w:lvlJc w:val="left"/>
      <w:pPr>
        <w:ind w:left="567" w:hanging="360"/>
      </w:p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2">
    <w:nsid w:val="56082A04"/>
    <w:multiLevelType w:val="hybridMultilevel"/>
    <w:tmpl w:val="E946CFFE"/>
    <w:lvl w:ilvl="0" w:tplc="22369E44">
      <w:start w:val="1"/>
      <w:numFmt w:val="lowerRoman"/>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nsid w:val="601C6A79"/>
    <w:multiLevelType w:val="hybridMultilevel"/>
    <w:tmpl w:val="00EC988C"/>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6978EA"/>
    <w:multiLevelType w:val="hybridMultilevel"/>
    <w:tmpl w:val="EAA6614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DF0470"/>
    <w:multiLevelType w:val="multilevel"/>
    <w:tmpl w:val="13A26D94"/>
    <w:lvl w:ilvl="0">
      <w:start w:val="1"/>
      <w:numFmt w:val="lowerRoman"/>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6C717AC5"/>
    <w:multiLevelType w:val="hybridMultilevel"/>
    <w:tmpl w:val="385EE926"/>
    <w:lvl w:ilvl="0" w:tplc="0017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nsid w:val="6CF95FD7"/>
    <w:multiLevelType w:val="hybridMultilevel"/>
    <w:tmpl w:val="74A8F2F6"/>
    <w:lvl w:ilvl="0" w:tplc="B7F2CE66">
      <w:start w:val="1"/>
      <w:numFmt w:val="lowerLetter"/>
      <w:lvlText w:val="(%1)"/>
      <w:lvlJc w:val="left"/>
      <w:pPr>
        <w:tabs>
          <w:tab w:val="num" w:pos="360"/>
        </w:tabs>
        <w:ind w:left="360" w:hanging="36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8">
    <w:nsid w:val="71076572"/>
    <w:multiLevelType w:val="hybridMultilevel"/>
    <w:tmpl w:val="13A26D94"/>
    <w:lvl w:ilvl="0" w:tplc="22369E44">
      <w:start w:val="1"/>
      <w:numFmt w:val="lowerRoman"/>
      <w:lvlText w:val="(%1)"/>
      <w:lvlJc w:val="left"/>
      <w:pPr>
        <w:tabs>
          <w:tab w:val="num" w:pos="720"/>
        </w:tabs>
        <w:ind w:left="720" w:hanging="72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9">
    <w:nsid w:val="745F2053"/>
    <w:multiLevelType w:val="hybridMultilevel"/>
    <w:tmpl w:val="844CD000"/>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D420E8"/>
    <w:multiLevelType w:val="hybridMultilevel"/>
    <w:tmpl w:val="1FFEC20C"/>
    <w:lvl w:ilvl="0" w:tplc="205A69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24201D"/>
    <w:multiLevelType w:val="multilevel"/>
    <w:tmpl w:val="F22AB778"/>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6"/>
  </w:num>
  <w:num w:numId="2">
    <w:abstractNumId w:val="16"/>
  </w:num>
  <w:num w:numId="3">
    <w:abstractNumId w:val="17"/>
  </w:num>
  <w:num w:numId="4">
    <w:abstractNumId w:val="0"/>
  </w:num>
  <w:num w:numId="5">
    <w:abstractNumId w:val="12"/>
  </w:num>
  <w:num w:numId="6">
    <w:abstractNumId w:val="5"/>
  </w:num>
  <w:num w:numId="7">
    <w:abstractNumId w:val="21"/>
  </w:num>
  <w:num w:numId="8">
    <w:abstractNumId w:val="4"/>
  </w:num>
  <w:num w:numId="9">
    <w:abstractNumId w:val="18"/>
  </w:num>
  <w:num w:numId="10">
    <w:abstractNumId w:val="15"/>
  </w:num>
  <w:num w:numId="11">
    <w:abstractNumId w:val="7"/>
  </w:num>
  <w:num w:numId="12">
    <w:abstractNumId w:val="8"/>
  </w:num>
  <w:num w:numId="13">
    <w:abstractNumId w:val="11"/>
  </w:num>
  <w:num w:numId="14">
    <w:abstractNumId w:val="10"/>
  </w:num>
  <w:num w:numId="15">
    <w:abstractNumId w:val="13"/>
  </w:num>
  <w:num w:numId="16">
    <w:abstractNumId w:val="19"/>
  </w:num>
  <w:num w:numId="17">
    <w:abstractNumId w:val="2"/>
  </w:num>
  <w:num w:numId="18">
    <w:abstractNumId w:val="9"/>
  </w:num>
  <w:num w:numId="19">
    <w:abstractNumId w:val="14"/>
  </w:num>
  <w:num w:numId="20">
    <w:abstractNumId w:val="1"/>
  </w:num>
  <w:num w:numId="21">
    <w:abstractNumId w:val="2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activeWritingStyle w:appName="MSWord" w:lang="en-US" w:vendorID="64" w:dllVersion="131078" w:nlCheck="1" w:checkStyle="1"/>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AC3"/>
    <w:rsid w:val="0000044D"/>
    <w:rsid w:val="00002649"/>
    <w:rsid w:val="00005501"/>
    <w:rsid w:val="00025B27"/>
    <w:rsid w:val="00064868"/>
    <w:rsid w:val="00066721"/>
    <w:rsid w:val="0006795F"/>
    <w:rsid w:val="00083D92"/>
    <w:rsid w:val="00097542"/>
    <w:rsid w:val="000A49F7"/>
    <w:rsid w:val="000B6260"/>
    <w:rsid w:val="000D1BB5"/>
    <w:rsid w:val="000F085E"/>
    <w:rsid w:val="000F27A5"/>
    <w:rsid w:val="00110EB4"/>
    <w:rsid w:val="001226AD"/>
    <w:rsid w:val="00135B6E"/>
    <w:rsid w:val="00151EB2"/>
    <w:rsid w:val="001A5D29"/>
    <w:rsid w:val="001A6FB0"/>
    <w:rsid w:val="001A7857"/>
    <w:rsid w:val="001B3DFF"/>
    <w:rsid w:val="001C5546"/>
    <w:rsid w:val="001E793B"/>
    <w:rsid w:val="00200DB5"/>
    <w:rsid w:val="00202C29"/>
    <w:rsid w:val="00233559"/>
    <w:rsid w:val="0027065F"/>
    <w:rsid w:val="00281066"/>
    <w:rsid w:val="00285737"/>
    <w:rsid w:val="002B6F2D"/>
    <w:rsid w:val="002C4ECA"/>
    <w:rsid w:val="002C6D10"/>
    <w:rsid w:val="002D54CA"/>
    <w:rsid w:val="003227FE"/>
    <w:rsid w:val="003503EE"/>
    <w:rsid w:val="00352A5D"/>
    <w:rsid w:val="00363E94"/>
    <w:rsid w:val="00365634"/>
    <w:rsid w:val="003715C2"/>
    <w:rsid w:val="0037716A"/>
    <w:rsid w:val="00390EFC"/>
    <w:rsid w:val="00392BBE"/>
    <w:rsid w:val="003B4F9E"/>
    <w:rsid w:val="003B7B67"/>
    <w:rsid w:val="003C518E"/>
    <w:rsid w:val="003C7634"/>
    <w:rsid w:val="003E0076"/>
    <w:rsid w:val="003E32FB"/>
    <w:rsid w:val="0042212F"/>
    <w:rsid w:val="00424BF6"/>
    <w:rsid w:val="00431594"/>
    <w:rsid w:val="004347CA"/>
    <w:rsid w:val="00472B05"/>
    <w:rsid w:val="004746F1"/>
    <w:rsid w:val="00475F8A"/>
    <w:rsid w:val="00483B6B"/>
    <w:rsid w:val="00496514"/>
    <w:rsid w:val="004A0051"/>
    <w:rsid w:val="004A1D9B"/>
    <w:rsid w:val="004A57FB"/>
    <w:rsid w:val="004A6023"/>
    <w:rsid w:val="004B7107"/>
    <w:rsid w:val="004C77C7"/>
    <w:rsid w:val="004E7393"/>
    <w:rsid w:val="004F589B"/>
    <w:rsid w:val="004F628E"/>
    <w:rsid w:val="00501337"/>
    <w:rsid w:val="005038B5"/>
    <w:rsid w:val="00545397"/>
    <w:rsid w:val="00550F05"/>
    <w:rsid w:val="00557F60"/>
    <w:rsid w:val="00591765"/>
    <w:rsid w:val="00593A9C"/>
    <w:rsid w:val="0059473A"/>
    <w:rsid w:val="005A75C8"/>
    <w:rsid w:val="005C4EF4"/>
    <w:rsid w:val="005E206B"/>
    <w:rsid w:val="005E22D8"/>
    <w:rsid w:val="005F1A32"/>
    <w:rsid w:val="00600E59"/>
    <w:rsid w:val="00606BAD"/>
    <w:rsid w:val="006152EF"/>
    <w:rsid w:val="00623B3E"/>
    <w:rsid w:val="00630506"/>
    <w:rsid w:val="00632393"/>
    <w:rsid w:val="006324CF"/>
    <w:rsid w:val="00637EBC"/>
    <w:rsid w:val="0065634A"/>
    <w:rsid w:val="006568C7"/>
    <w:rsid w:val="00660624"/>
    <w:rsid w:val="00681C36"/>
    <w:rsid w:val="006A5E5F"/>
    <w:rsid w:val="006E4FF2"/>
    <w:rsid w:val="006E6E10"/>
    <w:rsid w:val="006E7FE6"/>
    <w:rsid w:val="007300E2"/>
    <w:rsid w:val="00793B05"/>
    <w:rsid w:val="007D3D59"/>
    <w:rsid w:val="007D766C"/>
    <w:rsid w:val="00810256"/>
    <w:rsid w:val="00823F4F"/>
    <w:rsid w:val="00855507"/>
    <w:rsid w:val="008604F6"/>
    <w:rsid w:val="0086637E"/>
    <w:rsid w:val="00882FF5"/>
    <w:rsid w:val="00883339"/>
    <w:rsid w:val="00891940"/>
    <w:rsid w:val="008A03C0"/>
    <w:rsid w:val="008A2F2D"/>
    <w:rsid w:val="008B1A24"/>
    <w:rsid w:val="008B7EA0"/>
    <w:rsid w:val="008C44AA"/>
    <w:rsid w:val="00900BAD"/>
    <w:rsid w:val="009141FA"/>
    <w:rsid w:val="00945F83"/>
    <w:rsid w:val="00954445"/>
    <w:rsid w:val="00960FE0"/>
    <w:rsid w:val="00962696"/>
    <w:rsid w:val="00982FFF"/>
    <w:rsid w:val="009B6291"/>
    <w:rsid w:val="009C129F"/>
    <w:rsid w:val="009C2E6A"/>
    <w:rsid w:val="009F0EB0"/>
    <w:rsid w:val="009F7424"/>
    <w:rsid w:val="00A02F61"/>
    <w:rsid w:val="00A03E46"/>
    <w:rsid w:val="00A41786"/>
    <w:rsid w:val="00A568DB"/>
    <w:rsid w:val="00A658E3"/>
    <w:rsid w:val="00A70912"/>
    <w:rsid w:val="00A71D05"/>
    <w:rsid w:val="00A9359B"/>
    <w:rsid w:val="00AA211E"/>
    <w:rsid w:val="00AC1984"/>
    <w:rsid w:val="00AE5FFE"/>
    <w:rsid w:val="00B13106"/>
    <w:rsid w:val="00B14989"/>
    <w:rsid w:val="00B25590"/>
    <w:rsid w:val="00B35DEE"/>
    <w:rsid w:val="00B52E14"/>
    <w:rsid w:val="00B539D3"/>
    <w:rsid w:val="00B84147"/>
    <w:rsid w:val="00B9087B"/>
    <w:rsid w:val="00BA28AC"/>
    <w:rsid w:val="00BB0861"/>
    <w:rsid w:val="00BC7792"/>
    <w:rsid w:val="00BD0AA4"/>
    <w:rsid w:val="00BD2509"/>
    <w:rsid w:val="00BE79CB"/>
    <w:rsid w:val="00C25A08"/>
    <w:rsid w:val="00C4232A"/>
    <w:rsid w:val="00C60176"/>
    <w:rsid w:val="00C67602"/>
    <w:rsid w:val="00C808A2"/>
    <w:rsid w:val="00CD4F60"/>
    <w:rsid w:val="00CE0AE4"/>
    <w:rsid w:val="00CF6840"/>
    <w:rsid w:val="00CF710B"/>
    <w:rsid w:val="00CF7C73"/>
    <w:rsid w:val="00D05709"/>
    <w:rsid w:val="00D10314"/>
    <w:rsid w:val="00D11501"/>
    <w:rsid w:val="00D20FCA"/>
    <w:rsid w:val="00D216D4"/>
    <w:rsid w:val="00D26EB8"/>
    <w:rsid w:val="00D26FC6"/>
    <w:rsid w:val="00D65C83"/>
    <w:rsid w:val="00D75C8A"/>
    <w:rsid w:val="00D87515"/>
    <w:rsid w:val="00D95EF2"/>
    <w:rsid w:val="00DC555D"/>
    <w:rsid w:val="00DD6E5D"/>
    <w:rsid w:val="00DF54CE"/>
    <w:rsid w:val="00E135D5"/>
    <w:rsid w:val="00E26904"/>
    <w:rsid w:val="00E3755E"/>
    <w:rsid w:val="00E50BAA"/>
    <w:rsid w:val="00E55AC3"/>
    <w:rsid w:val="00E72988"/>
    <w:rsid w:val="00E72DEC"/>
    <w:rsid w:val="00E97B44"/>
    <w:rsid w:val="00EB0415"/>
    <w:rsid w:val="00EC7B5B"/>
    <w:rsid w:val="00EE6CE1"/>
    <w:rsid w:val="00F027A4"/>
    <w:rsid w:val="00F14955"/>
    <w:rsid w:val="00F27DE7"/>
    <w:rsid w:val="00F51D0A"/>
    <w:rsid w:val="00F82954"/>
    <w:rsid w:val="00F84A78"/>
    <w:rsid w:val="00F8657C"/>
    <w:rsid w:val="00F9489C"/>
    <w:rsid w:val="00FD1C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4"/>
    <o:shapelayout v:ext="edit">
      <o:idmap v:ext="edit" data="1"/>
    </o:shapelayout>
  </w:shapeDefaults>
  <w:doNotEmbedSmartTags/>
  <w:decimalSymbol w:val="."/>
  <w:listSeparator w:val=","/>
  <w14:docId w14:val="3CB45A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8F5"/>
    <w:rPr>
      <w:sz w:val="24"/>
      <w:szCs w:val="24"/>
    </w:rPr>
  </w:style>
  <w:style w:type="paragraph" w:styleId="Heading1">
    <w:name w:val="heading 1"/>
    <w:basedOn w:val="Normal"/>
    <w:next w:val="Normal"/>
    <w:qFormat/>
    <w:rsid w:val="009008F5"/>
    <w:pPr>
      <w:keepNext/>
      <w:spacing w:before="240" w:after="60"/>
      <w:outlineLvl w:val="0"/>
    </w:pPr>
    <w:rPr>
      <w:rFonts w:ascii="Arial" w:hAnsi="Arial"/>
      <w:b/>
      <w:kern w:val="32"/>
      <w:sz w:val="32"/>
      <w:szCs w:val="32"/>
    </w:rPr>
  </w:style>
  <w:style w:type="paragraph" w:styleId="Heading3">
    <w:name w:val="heading 3"/>
    <w:basedOn w:val="Normal"/>
    <w:next w:val="Normal"/>
    <w:qFormat/>
    <w:rsid w:val="009008F5"/>
    <w:pPr>
      <w:keepNext/>
      <w:spacing w:before="240" w:after="60"/>
      <w:outlineLvl w:val="2"/>
    </w:pPr>
    <w:rPr>
      <w:rFonts w:ascii="Arial" w:hAnsi="Arial"/>
      <w:b/>
      <w:sz w:val="26"/>
      <w:szCs w:val="26"/>
    </w:rPr>
  </w:style>
  <w:style w:type="paragraph" w:styleId="Heading4">
    <w:name w:val="heading 4"/>
    <w:basedOn w:val="Normal"/>
    <w:next w:val="Normal"/>
    <w:qFormat/>
    <w:rsid w:val="009008F5"/>
    <w:pPr>
      <w:keepNext/>
      <w:spacing w:before="240" w:after="60"/>
      <w:outlineLvl w:val="3"/>
    </w:pPr>
    <w:rPr>
      <w:b/>
      <w:sz w:val="28"/>
      <w:szCs w:val="28"/>
    </w:rPr>
  </w:style>
  <w:style w:type="paragraph" w:styleId="Heading5">
    <w:name w:val="heading 5"/>
    <w:basedOn w:val="Normal"/>
    <w:next w:val="Normal"/>
    <w:qFormat/>
    <w:rsid w:val="009008F5"/>
    <w:pPr>
      <w:keepNext/>
      <w:jc w:val="center"/>
      <w:outlineLvl w:val="4"/>
    </w:pPr>
    <w:rPr>
      <w:rFonts w:ascii="Arial" w:hAnsi="Arial" w:cs="Arial"/>
      <w:sz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008F5"/>
    <w:pPr>
      <w:jc w:val="center"/>
    </w:pPr>
    <w:rPr>
      <w:rFonts w:ascii="Arial" w:hAnsi="Arial" w:cs="Arial"/>
    </w:rPr>
  </w:style>
  <w:style w:type="table" w:styleId="TableGrid">
    <w:name w:val="Table Grid"/>
    <w:basedOn w:val="TableNormal"/>
    <w:rsid w:val="009008F5"/>
    <w:rPr>
      <w:lang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008F5"/>
    <w:pPr>
      <w:tabs>
        <w:tab w:val="center" w:pos="4320"/>
        <w:tab w:val="right" w:pos="8640"/>
      </w:tabs>
    </w:pPr>
  </w:style>
  <w:style w:type="paragraph" w:styleId="Footer">
    <w:name w:val="footer"/>
    <w:basedOn w:val="Normal"/>
    <w:semiHidden/>
    <w:rsid w:val="009008F5"/>
    <w:pPr>
      <w:tabs>
        <w:tab w:val="center" w:pos="4320"/>
        <w:tab w:val="right" w:pos="8640"/>
      </w:tabs>
    </w:pPr>
  </w:style>
  <w:style w:type="paragraph" w:styleId="BodyTextIndent3">
    <w:name w:val="Body Text Indent 3"/>
    <w:basedOn w:val="Normal"/>
    <w:rsid w:val="004D01E9"/>
    <w:pPr>
      <w:ind w:left="360" w:hanging="360"/>
    </w:pPr>
  </w:style>
  <w:style w:type="paragraph" w:styleId="BalloonText">
    <w:name w:val="Balloon Text"/>
    <w:basedOn w:val="Normal"/>
    <w:link w:val="BalloonTextChar"/>
    <w:unhideWhenUsed/>
    <w:rsid w:val="00D05709"/>
    <w:rPr>
      <w:rFonts w:ascii="Lucida Grande" w:hAnsi="Lucida Grande" w:cs="Lucida Grande"/>
      <w:sz w:val="18"/>
      <w:szCs w:val="18"/>
    </w:rPr>
  </w:style>
  <w:style w:type="character" w:customStyle="1" w:styleId="BalloonTextChar">
    <w:name w:val="Balloon Text Char"/>
    <w:basedOn w:val="DefaultParagraphFont"/>
    <w:link w:val="BalloonText"/>
    <w:rsid w:val="00D05709"/>
    <w:rPr>
      <w:rFonts w:ascii="Lucida Grande" w:hAnsi="Lucida Grande" w:cs="Lucida Grande"/>
      <w:sz w:val="18"/>
      <w:szCs w:val="18"/>
    </w:rPr>
  </w:style>
  <w:style w:type="paragraph" w:styleId="ListParagraph">
    <w:name w:val="List Paragraph"/>
    <w:basedOn w:val="Normal"/>
    <w:uiPriority w:val="34"/>
    <w:qFormat/>
    <w:rsid w:val="004F589B"/>
    <w:pPr>
      <w:ind w:left="720"/>
      <w:contextualSpacing/>
    </w:pPr>
  </w:style>
  <w:style w:type="character" w:styleId="Strong">
    <w:name w:val="Strong"/>
    <w:basedOn w:val="DefaultParagraphFont"/>
    <w:uiPriority w:val="22"/>
    <w:qFormat/>
    <w:rsid w:val="00EE6CE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8F5"/>
    <w:rPr>
      <w:sz w:val="24"/>
      <w:szCs w:val="24"/>
    </w:rPr>
  </w:style>
  <w:style w:type="paragraph" w:styleId="Heading1">
    <w:name w:val="heading 1"/>
    <w:basedOn w:val="Normal"/>
    <w:next w:val="Normal"/>
    <w:qFormat/>
    <w:rsid w:val="009008F5"/>
    <w:pPr>
      <w:keepNext/>
      <w:spacing w:before="240" w:after="60"/>
      <w:outlineLvl w:val="0"/>
    </w:pPr>
    <w:rPr>
      <w:rFonts w:ascii="Arial" w:hAnsi="Arial"/>
      <w:b/>
      <w:kern w:val="32"/>
      <w:sz w:val="32"/>
      <w:szCs w:val="32"/>
    </w:rPr>
  </w:style>
  <w:style w:type="paragraph" w:styleId="Heading3">
    <w:name w:val="heading 3"/>
    <w:basedOn w:val="Normal"/>
    <w:next w:val="Normal"/>
    <w:qFormat/>
    <w:rsid w:val="009008F5"/>
    <w:pPr>
      <w:keepNext/>
      <w:spacing w:before="240" w:after="60"/>
      <w:outlineLvl w:val="2"/>
    </w:pPr>
    <w:rPr>
      <w:rFonts w:ascii="Arial" w:hAnsi="Arial"/>
      <w:b/>
      <w:sz w:val="26"/>
      <w:szCs w:val="26"/>
    </w:rPr>
  </w:style>
  <w:style w:type="paragraph" w:styleId="Heading4">
    <w:name w:val="heading 4"/>
    <w:basedOn w:val="Normal"/>
    <w:next w:val="Normal"/>
    <w:qFormat/>
    <w:rsid w:val="009008F5"/>
    <w:pPr>
      <w:keepNext/>
      <w:spacing w:before="240" w:after="60"/>
      <w:outlineLvl w:val="3"/>
    </w:pPr>
    <w:rPr>
      <w:b/>
      <w:sz w:val="28"/>
      <w:szCs w:val="28"/>
    </w:rPr>
  </w:style>
  <w:style w:type="paragraph" w:styleId="Heading5">
    <w:name w:val="heading 5"/>
    <w:basedOn w:val="Normal"/>
    <w:next w:val="Normal"/>
    <w:qFormat/>
    <w:rsid w:val="009008F5"/>
    <w:pPr>
      <w:keepNext/>
      <w:jc w:val="center"/>
      <w:outlineLvl w:val="4"/>
    </w:pPr>
    <w:rPr>
      <w:rFonts w:ascii="Arial" w:hAnsi="Arial" w:cs="Arial"/>
      <w:sz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008F5"/>
    <w:pPr>
      <w:jc w:val="center"/>
    </w:pPr>
    <w:rPr>
      <w:rFonts w:ascii="Arial" w:hAnsi="Arial" w:cs="Arial"/>
    </w:rPr>
  </w:style>
  <w:style w:type="table" w:styleId="TableGrid">
    <w:name w:val="Table Grid"/>
    <w:basedOn w:val="TableNormal"/>
    <w:rsid w:val="009008F5"/>
    <w:rPr>
      <w:lang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008F5"/>
    <w:pPr>
      <w:tabs>
        <w:tab w:val="center" w:pos="4320"/>
        <w:tab w:val="right" w:pos="8640"/>
      </w:tabs>
    </w:pPr>
  </w:style>
  <w:style w:type="paragraph" w:styleId="Footer">
    <w:name w:val="footer"/>
    <w:basedOn w:val="Normal"/>
    <w:semiHidden/>
    <w:rsid w:val="009008F5"/>
    <w:pPr>
      <w:tabs>
        <w:tab w:val="center" w:pos="4320"/>
        <w:tab w:val="right" w:pos="8640"/>
      </w:tabs>
    </w:pPr>
  </w:style>
  <w:style w:type="paragraph" w:styleId="BodyTextIndent3">
    <w:name w:val="Body Text Indent 3"/>
    <w:basedOn w:val="Normal"/>
    <w:rsid w:val="004D01E9"/>
    <w:pPr>
      <w:ind w:left="360" w:hanging="360"/>
    </w:pPr>
  </w:style>
  <w:style w:type="paragraph" w:styleId="BalloonText">
    <w:name w:val="Balloon Text"/>
    <w:basedOn w:val="Normal"/>
    <w:link w:val="BalloonTextChar"/>
    <w:unhideWhenUsed/>
    <w:rsid w:val="00D05709"/>
    <w:rPr>
      <w:rFonts w:ascii="Lucida Grande" w:hAnsi="Lucida Grande" w:cs="Lucida Grande"/>
      <w:sz w:val="18"/>
      <w:szCs w:val="18"/>
    </w:rPr>
  </w:style>
  <w:style w:type="character" w:customStyle="1" w:styleId="BalloonTextChar">
    <w:name w:val="Balloon Text Char"/>
    <w:basedOn w:val="DefaultParagraphFont"/>
    <w:link w:val="BalloonText"/>
    <w:rsid w:val="00D05709"/>
    <w:rPr>
      <w:rFonts w:ascii="Lucida Grande" w:hAnsi="Lucida Grande" w:cs="Lucida Grande"/>
      <w:sz w:val="18"/>
      <w:szCs w:val="18"/>
    </w:rPr>
  </w:style>
  <w:style w:type="paragraph" w:styleId="ListParagraph">
    <w:name w:val="List Paragraph"/>
    <w:basedOn w:val="Normal"/>
    <w:uiPriority w:val="34"/>
    <w:qFormat/>
    <w:rsid w:val="004F589B"/>
    <w:pPr>
      <w:ind w:left="720"/>
      <w:contextualSpacing/>
    </w:pPr>
  </w:style>
  <w:style w:type="character" w:styleId="Strong">
    <w:name w:val="Strong"/>
    <w:basedOn w:val="DefaultParagraphFont"/>
    <w:uiPriority w:val="22"/>
    <w:qFormat/>
    <w:rsid w:val="00EE6C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emf"/><Relationship Id="rId21" Type="http://schemas.openxmlformats.org/officeDocument/2006/relationships/oleObject" Target="embeddings/Microsoft_Equation2.bin"/><Relationship Id="rId22" Type="http://schemas.openxmlformats.org/officeDocument/2006/relationships/image" Target="media/image12.emf"/><Relationship Id="rId23" Type="http://schemas.openxmlformats.org/officeDocument/2006/relationships/oleObject" Target="embeddings/Microsoft_Equation3.bin"/><Relationship Id="rId24" Type="http://schemas.openxmlformats.org/officeDocument/2006/relationships/image" Target="media/image13.emf"/><Relationship Id="rId25" Type="http://schemas.openxmlformats.org/officeDocument/2006/relationships/image" Target="media/image14.emf"/><Relationship Id="rId26" Type="http://schemas.openxmlformats.org/officeDocument/2006/relationships/image" Target="media/image15.emf"/><Relationship Id="rId27" Type="http://schemas.openxmlformats.org/officeDocument/2006/relationships/image" Target="media/image16.emf"/><Relationship Id="rId28" Type="http://schemas.openxmlformats.org/officeDocument/2006/relationships/image" Target="media/image17.emf"/><Relationship Id="rId29" Type="http://schemas.openxmlformats.org/officeDocument/2006/relationships/image" Target="media/image18.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9.emf"/><Relationship Id="rId31" Type="http://schemas.openxmlformats.org/officeDocument/2006/relationships/image" Target="media/image20.emf"/><Relationship Id="rId32" Type="http://schemas.openxmlformats.org/officeDocument/2006/relationships/image" Target="media/image21.emf"/><Relationship Id="rId9" Type="http://schemas.openxmlformats.org/officeDocument/2006/relationships/image" Target="media/image1.emf"/><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2.emf"/><Relationship Id="rId34" Type="http://schemas.openxmlformats.org/officeDocument/2006/relationships/image" Target="media/image23.emf"/><Relationship Id="rId35" Type="http://schemas.openxmlformats.org/officeDocument/2006/relationships/image" Target="media/image24.jpeg"/><Relationship Id="rId36" Type="http://schemas.openxmlformats.org/officeDocument/2006/relationships/image" Target="media/image25.png"/><Relationship Id="rId10" Type="http://schemas.openxmlformats.org/officeDocument/2006/relationships/image" Target="media/image2.emf"/><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image" Target="media/image5.emf"/><Relationship Id="rId14" Type="http://schemas.openxmlformats.org/officeDocument/2006/relationships/image" Target="media/image6.emf"/><Relationship Id="rId15" Type="http://schemas.openxmlformats.org/officeDocument/2006/relationships/image" Target="media/image7.png"/><Relationship Id="rId16" Type="http://schemas.openxmlformats.org/officeDocument/2006/relationships/image" Target="media/image8.emf"/><Relationship Id="rId17" Type="http://schemas.openxmlformats.org/officeDocument/2006/relationships/oleObject" Target="embeddings/Microsoft_Equation1.bin"/><Relationship Id="rId18" Type="http://schemas.openxmlformats.org/officeDocument/2006/relationships/image" Target="media/image9.emf"/><Relationship Id="rId19" Type="http://schemas.openxmlformats.org/officeDocument/2006/relationships/image" Target="media/image10.emf"/><Relationship Id="rId37" Type="http://schemas.openxmlformats.org/officeDocument/2006/relationships/header" Target="header1.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BB9D5-A44D-4244-9ECE-FAD34E2D4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12</Pages>
  <Words>1515</Words>
  <Characters>8639</Characters>
  <Application>Microsoft Macintosh Word</Application>
  <DocSecurity>0</DocSecurity>
  <Lines>71</Lines>
  <Paragraphs>20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The law of conservation of mass was formulated by</vt:lpstr>
      <vt:lpstr>        </vt:lpstr>
      <vt:lpstr>        Data For Water</vt:lpstr>
    </vt:vector>
  </TitlesOfParts>
  <Company>University of Ottawa</Company>
  <LinksUpToDate>false</LinksUpToDate>
  <CharactersWithSpaces>10134</CharactersWithSpaces>
  <SharedDoc>false</SharedDoc>
  <HLinks>
    <vt:vector size="6" baseType="variant">
      <vt:variant>
        <vt:i4>1835124</vt:i4>
      </vt:variant>
      <vt:variant>
        <vt:i4>12991</vt:i4>
      </vt:variant>
      <vt:variant>
        <vt:i4>1025</vt:i4>
      </vt:variant>
      <vt:variant>
        <vt:i4>1</vt:i4>
      </vt:variant>
      <vt:variant>
        <vt:lpwstr>16_07-01UN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law of conservation of mass was formulated by</dc:title>
  <dc:subject/>
  <dc:creator>Kathy Focsaneanu</dc:creator>
  <cp:keywords/>
  <cp:lastModifiedBy>Kathy-Sarah Focsaneanu</cp:lastModifiedBy>
  <cp:revision>43</cp:revision>
  <cp:lastPrinted>2013-11-26T19:19:00Z</cp:lastPrinted>
  <dcterms:created xsi:type="dcterms:W3CDTF">2013-11-26T01:49:00Z</dcterms:created>
  <dcterms:modified xsi:type="dcterms:W3CDTF">2013-11-26T19:20:00Z</dcterms:modified>
</cp:coreProperties>
</file>