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2340A" w14:textId="77777777" w:rsidR="0041748C" w:rsidRPr="00B36B29" w:rsidRDefault="007552C1" w:rsidP="007552C1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shd w:val="clear" w:color="auto" w:fill="FFFFFF"/>
          <w:lang w:val="en-CA"/>
        </w:rPr>
      </w:pPr>
      <w:r w:rsidRPr="00B36B29">
        <w:rPr>
          <w:rFonts w:ascii="Times New Roman" w:eastAsia="Times New Roman" w:hAnsi="Times New Roman" w:cs="Times New Roman"/>
          <w:bCs/>
          <w:sz w:val="36"/>
          <w:szCs w:val="36"/>
          <w:shd w:val="clear" w:color="auto" w:fill="FFFFFF"/>
          <w:lang w:val="en-CA"/>
        </w:rPr>
        <w:t>Chapter 11: Public Goods and Common Resources</w:t>
      </w:r>
    </w:p>
    <w:p w14:paraId="7E535E83" w14:textId="77777777" w:rsidR="007552C1" w:rsidRDefault="007552C1" w:rsidP="007552C1">
      <w:pPr>
        <w:jc w:val="center"/>
        <w:rPr>
          <w:rFonts w:ascii="Times New Roman" w:eastAsia="Times New Roman" w:hAnsi="Times New Roman" w:cs="Times New Roman"/>
          <w:bCs/>
          <w:sz w:val="32"/>
          <w:szCs w:val="32"/>
          <w:shd w:val="clear" w:color="auto" w:fill="FFFFFF"/>
          <w:lang w:val="en-CA"/>
        </w:rPr>
      </w:pPr>
    </w:p>
    <w:p w14:paraId="5F5DC398" w14:textId="77777777" w:rsidR="007552C1" w:rsidRDefault="007552C1" w:rsidP="007552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good is </w:t>
      </w:r>
      <w:r>
        <w:rPr>
          <w:rFonts w:ascii="Times New Roman" w:hAnsi="Times New Roman" w:cs="Times New Roman"/>
          <w:b/>
        </w:rPr>
        <w:t xml:space="preserve">non-excludable </w:t>
      </w:r>
      <w:r>
        <w:rPr>
          <w:rFonts w:ascii="Times New Roman" w:hAnsi="Times New Roman" w:cs="Times New Roman"/>
        </w:rPr>
        <w:t xml:space="preserve">if it is not possible to prevent an individual from using the good. </w:t>
      </w:r>
    </w:p>
    <w:p w14:paraId="2B258FBD" w14:textId="77777777" w:rsidR="007552C1" w:rsidRDefault="007552C1" w:rsidP="007552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good is </w:t>
      </w:r>
      <w:r>
        <w:rPr>
          <w:rFonts w:ascii="Times New Roman" w:hAnsi="Times New Roman" w:cs="Times New Roman"/>
          <w:b/>
        </w:rPr>
        <w:t>excludable</w:t>
      </w:r>
      <w:r>
        <w:rPr>
          <w:rFonts w:ascii="Times New Roman" w:hAnsi="Times New Roman" w:cs="Times New Roman"/>
        </w:rPr>
        <w:t xml:space="preserve"> if those who are unwilling or unable to pay for the good do not obtain its benefits.</w:t>
      </w:r>
    </w:p>
    <w:p w14:paraId="5B080041" w14:textId="0541A3EF" w:rsidR="00C640BA" w:rsidRDefault="00C640BA" w:rsidP="007552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a good is </w:t>
      </w:r>
      <w:r w:rsidRPr="00C640BA">
        <w:rPr>
          <w:rFonts w:ascii="Times New Roman" w:hAnsi="Times New Roman" w:cs="Times New Roman"/>
          <w:b/>
        </w:rPr>
        <w:t>non-rival</w:t>
      </w:r>
      <w:r>
        <w:rPr>
          <w:rFonts w:ascii="Times New Roman" w:hAnsi="Times New Roman" w:cs="Times New Roman"/>
        </w:rPr>
        <w:t xml:space="preserve"> in </w:t>
      </w:r>
      <w:proofErr w:type="gramStart"/>
      <w:r w:rsidR="006F09E9">
        <w:rPr>
          <w:rFonts w:ascii="Times New Roman" w:hAnsi="Times New Roman" w:cs="Times New Roman"/>
        </w:rPr>
        <w:t>consumption, that</w:t>
      </w:r>
      <w:proofErr w:type="gramEnd"/>
      <w:r>
        <w:rPr>
          <w:rFonts w:ascii="Times New Roman" w:hAnsi="Times New Roman" w:cs="Times New Roman"/>
        </w:rPr>
        <w:t xml:space="preserve"> means: One person’s benefit from the good does not reduce the benefit available to other people.</w:t>
      </w:r>
    </w:p>
    <w:p w14:paraId="6D5D500D" w14:textId="5D3FBF2B" w:rsidR="00BE6907" w:rsidRDefault="00BE6907" w:rsidP="007552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Rival in consumption </w:t>
      </w:r>
      <w:r>
        <w:rPr>
          <w:rFonts w:ascii="Times New Roman" w:hAnsi="Times New Roman" w:cs="Times New Roman"/>
        </w:rPr>
        <w:t>means the property of a good whereby one person’s use diminishes other people’s use</w:t>
      </w:r>
    </w:p>
    <w:tbl>
      <w:tblPr>
        <w:tblStyle w:val="TableGrid"/>
        <w:tblpPr w:leftFromText="180" w:rightFromText="180" w:vertAnchor="page" w:horzAnchor="page" w:tblpX="2989" w:tblpY="6121"/>
        <w:tblW w:w="8136" w:type="dxa"/>
        <w:tblLook w:val="04A0" w:firstRow="1" w:lastRow="0" w:firstColumn="1" w:lastColumn="0" w:noHBand="0" w:noVBand="1"/>
      </w:tblPr>
      <w:tblGrid>
        <w:gridCol w:w="4067"/>
        <w:gridCol w:w="4069"/>
      </w:tblGrid>
      <w:tr w:rsidR="00ED4367" w14:paraId="41892C67" w14:textId="77777777" w:rsidTr="00ED4367">
        <w:tc>
          <w:tcPr>
            <w:tcW w:w="4067" w:type="dxa"/>
          </w:tcPr>
          <w:p w14:paraId="2F9EC51E" w14:textId="77777777" w:rsidR="00ED4367" w:rsidRDefault="00ED4367" w:rsidP="00ED436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Private Goods</w:t>
            </w:r>
          </w:p>
          <w:p w14:paraId="78FCD521" w14:textId="77777777" w:rsidR="00ED4367" w:rsidRPr="00941810" w:rsidRDefault="00ED4367" w:rsidP="00ED436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Food, clothing, cars, personal electronics</w:t>
            </w:r>
          </w:p>
        </w:tc>
        <w:tc>
          <w:tcPr>
            <w:tcW w:w="4069" w:type="dxa"/>
          </w:tcPr>
          <w:p w14:paraId="16894CE6" w14:textId="77777777" w:rsidR="00ED4367" w:rsidRDefault="00ED4367" w:rsidP="00ED436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941810">
              <w:rPr>
                <w:rFonts w:ascii="Times New Roman" w:hAnsi="Times New Roman" w:cs="Times New Roman"/>
                <w:b/>
              </w:rPr>
              <w:t>Common Goods (common-pool resources)</w:t>
            </w:r>
          </w:p>
          <w:p w14:paraId="2C57DB6A" w14:textId="470FC3B7" w:rsidR="00ED4367" w:rsidRPr="00941810" w:rsidRDefault="00ED4367" w:rsidP="00ED436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Fish stocks, timber, coal</w:t>
            </w:r>
            <w:r w:rsidR="008A5471">
              <w:rPr>
                <w:rFonts w:ascii="Times New Roman" w:hAnsi="Times New Roman" w:cs="Times New Roman"/>
              </w:rPr>
              <w:t>, congested roads</w:t>
            </w:r>
          </w:p>
        </w:tc>
      </w:tr>
      <w:tr w:rsidR="00ED4367" w14:paraId="2036B426" w14:textId="77777777" w:rsidTr="00ED4367">
        <w:tc>
          <w:tcPr>
            <w:tcW w:w="4067" w:type="dxa"/>
          </w:tcPr>
          <w:p w14:paraId="46793C6A" w14:textId="77777777" w:rsidR="00ED4367" w:rsidRDefault="00ED4367" w:rsidP="00ED436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Club goods</w:t>
            </w:r>
          </w:p>
          <w:p w14:paraId="340F95E9" w14:textId="77777777" w:rsidR="00ED4367" w:rsidRPr="00941810" w:rsidRDefault="00ED4367" w:rsidP="00ED436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Cinemas, private parks, satellite television</w:t>
            </w:r>
          </w:p>
          <w:p w14:paraId="54F6D898" w14:textId="77777777" w:rsidR="00ED4367" w:rsidRPr="00941810" w:rsidRDefault="00ED4367" w:rsidP="00ED436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69" w:type="dxa"/>
          </w:tcPr>
          <w:p w14:paraId="1CE02DF7" w14:textId="77777777" w:rsidR="00ED4367" w:rsidRDefault="00ED4367" w:rsidP="00ED436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Public goods</w:t>
            </w:r>
          </w:p>
          <w:p w14:paraId="5F50220A" w14:textId="7DE6EAE2" w:rsidR="00ED4367" w:rsidRPr="00941810" w:rsidRDefault="00ED4367" w:rsidP="00ED436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Free-to-air television, air national defense</w:t>
            </w:r>
            <w:r w:rsidR="00D24DDA">
              <w:rPr>
                <w:rFonts w:ascii="Times New Roman" w:hAnsi="Times New Roman" w:cs="Times New Roman"/>
              </w:rPr>
              <w:t>, basic research, fighting poverty</w:t>
            </w:r>
          </w:p>
        </w:tc>
      </w:tr>
    </w:tbl>
    <w:p w14:paraId="42D3C2A6" w14:textId="5477F2F2" w:rsidR="00941810" w:rsidRDefault="00941810" w:rsidP="007552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Private goods</w:t>
      </w:r>
      <w:r>
        <w:rPr>
          <w:rFonts w:ascii="Times New Roman" w:hAnsi="Times New Roman" w:cs="Times New Roman"/>
        </w:rPr>
        <w:t xml:space="preserve"> are both excludable and rival</w:t>
      </w:r>
    </w:p>
    <w:p w14:paraId="2022071F" w14:textId="4C25A4FC" w:rsidR="00941810" w:rsidRDefault="00941810" w:rsidP="007552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Public goods</w:t>
      </w:r>
      <w:r>
        <w:rPr>
          <w:rFonts w:ascii="Times New Roman" w:hAnsi="Times New Roman" w:cs="Times New Roman"/>
        </w:rPr>
        <w:t xml:space="preserve"> are neither excludable nor rival</w:t>
      </w:r>
    </w:p>
    <w:p w14:paraId="45A09749" w14:textId="77777777" w:rsidR="00941810" w:rsidRDefault="00941810" w:rsidP="00941810">
      <w:pPr>
        <w:pStyle w:val="ListParagraph"/>
        <w:rPr>
          <w:rFonts w:ascii="Times New Roman" w:hAnsi="Times New Roman" w:cs="Times New Roman"/>
          <w:b/>
        </w:rPr>
      </w:pPr>
    </w:p>
    <w:p w14:paraId="3CD89327" w14:textId="77777777" w:rsidR="00941810" w:rsidRDefault="00941810" w:rsidP="00941810">
      <w:pPr>
        <w:pStyle w:val="ListParagraph"/>
        <w:rPr>
          <w:rFonts w:ascii="Times New Roman" w:hAnsi="Times New Roman" w:cs="Times New Roman"/>
          <w:b/>
        </w:rPr>
      </w:pPr>
    </w:p>
    <w:p w14:paraId="5B920B85" w14:textId="61392893" w:rsidR="00941810" w:rsidRDefault="00941810" w:rsidP="00941810">
      <w:pPr>
        <w:pStyle w:val="ListParagraph"/>
        <w:spacing w:line="36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EXCLUDABLE</w:t>
      </w:r>
      <w:r w:rsidR="00575064">
        <w:rPr>
          <w:rFonts w:ascii="Times New Roman" w:hAnsi="Times New Roman" w:cs="Times New Roman"/>
        </w:rPr>
        <w:tab/>
      </w:r>
      <w:r w:rsidR="00575064">
        <w:rPr>
          <w:rFonts w:ascii="Times New Roman" w:hAnsi="Times New Roman" w:cs="Times New Roman"/>
        </w:rPr>
        <w:tab/>
      </w:r>
      <w:r w:rsidR="00575064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>NON - EXCLUDABLE</w:t>
      </w:r>
    </w:p>
    <w:p w14:paraId="22810EE8" w14:textId="68D670A8" w:rsidR="00941810" w:rsidRPr="00941810" w:rsidRDefault="00ED4367" w:rsidP="0094181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15584" wp14:editId="26D4CB24">
                <wp:simplePos x="0" y="0"/>
                <wp:positionH relativeFrom="column">
                  <wp:posOffset>-457200</wp:posOffset>
                </wp:positionH>
                <wp:positionV relativeFrom="paragraph">
                  <wp:posOffset>301625</wp:posOffset>
                </wp:positionV>
                <wp:extent cx="1257300" cy="2286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AF83D" w14:textId="2A88E04F" w:rsidR="00976F06" w:rsidRPr="00ED4367" w:rsidRDefault="00976F0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D4367">
                              <w:rPr>
                                <w:rFonts w:ascii="Times New Roman" w:hAnsi="Times New Roman" w:cs="Times New Roman"/>
                              </w:rPr>
                              <w:t>RIVALROUS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5.95pt;margin-top:23.75pt;width:99pt;height:1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" filled="f" stroked="f">
                <v:textbox>
                  <w:txbxContent>
                    <w:p w14:paraId="1D1AF83D" w14:textId="2A88E04F" w:rsidR="00976F06" w:rsidRPr="00ED4367" w:rsidRDefault="00976F0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ED4367">
                        <w:rPr>
                          <w:rFonts w:ascii="Times New Roman" w:hAnsi="Times New Roman" w:cs="Times New Roman"/>
                        </w:rPr>
                        <w:t>RIVALROUS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37350E" w14:textId="77777777" w:rsidR="00941810" w:rsidRPr="00941810" w:rsidRDefault="00941810" w:rsidP="00941810">
      <w:pPr>
        <w:pStyle w:val="ListParagraph"/>
        <w:rPr>
          <w:rFonts w:ascii="Times New Roman" w:hAnsi="Times New Roman" w:cs="Times New Roman"/>
        </w:rPr>
      </w:pPr>
    </w:p>
    <w:p w14:paraId="6FFB4E4C" w14:textId="70892831" w:rsidR="00941810" w:rsidRDefault="00ED4367" w:rsidP="0094181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FADCA3" wp14:editId="4168A2AC">
                <wp:simplePos x="0" y="0"/>
                <wp:positionH relativeFrom="column">
                  <wp:posOffset>-800100</wp:posOffset>
                </wp:positionH>
                <wp:positionV relativeFrom="paragraph">
                  <wp:posOffset>281940</wp:posOffset>
                </wp:positionV>
                <wp:extent cx="1828800" cy="5715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58596" w14:textId="0D95EF8E" w:rsidR="00976F06" w:rsidRPr="00ED4367" w:rsidRDefault="00976F06" w:rsidP="00ED436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NON - </w:t>
                            </w:r>
                            <w:r w:rsidRPr="00ED4367">
                              <w:rPr>
                                <w:rFonts w:ascii="Times New Roman" w:hAnsi="Times New Roman" w:cs="Times New Roman"/>
                              </w:rPr>
                              <w:t>RIVALROUS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62.95pt;margin-top:22.2pt;width:2in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" filled="f" stroked="f">
                <v:textbox>
                  <w:txbxContent>
                    <w:p w14:paraId="45A58596" w14:textId="0D95EF8E" w:rsidR="00976F06" w:rsidRPr="00ED4367" w:rsidRDefault="00976F06" w:rsidP="00ED436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NON - </w:t>
                      </w:r>
                      <w:r w:rsidRPr="00ED4367">
                        <w:rPr>
                          <w:rFonts w:ascii="Times New Roman" w:hAnsi="Times New Roman" w:cs="Times New Roman"/>
                        </w:rPr>
                        <w:t>RIVALROUS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F7AF40" w14:textId="2646431B" w:rsidR="00941810" w:rsidRDefault="00941810" w:rsidP="00941810">
      <w:pPr>
        <w:pStyle w:val="ListParagraph"/>
        <w:rPr>
          <w:rFonts w:ascii="Times New Roman" w:hAnsi="Times New Roman" w:cs="Times New Roman"/>
          <w:b/>
        </w:rPr>
      </w:pPr>
    </w:p>
    <w:p w14:paraId="370AE49F" w14:textId="77777777" w:rsidR="00941810" w:rsidRDefault="00941810" w:rsidP="00941810">
      <w:pPr>
        <w:pStyle w:val="ListParagraph"/>
        <w:rPr>
          <w:rFonts w:ascii="Times New Roman" w:hAnsi="Times New Roman" w:cs="Times New Roman"/>
          <w:b/>
        </w:rPr>
      </w:pPr>
    </w:p>
    <w:p w14:paraId="0E57B2E4" w14:textId="7300B9DB" w:rsidR="00941810" w:rsidRDefault="00D24DDA" w:rsidP="00D24D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Free-rider </w:t>
      </w:r>
      <w:r>
        <w:rPr>
          <w:rFonts w:ascii="Times New Roman" w:hAnsi="Times New Roman" w:cs="Times New Roman"/>
        </w:rPr>
        <w:t>is a person who receives the benefit of a good but avoids paying for it</w:t>
      </w:r>
    </w:p>
    <w:p w14:paraId="231673BE" w14:textId="6398DBC2" w:rsidR="00CD5C64" w:rsidRDefault="00CD5C64" w:rsidP="00D24D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Cost – benefit analysis </w:t>
      </w:r>
      <w:r>
        <w:rPr>
          <w:rFonts w:ascii="Times New Roman" w:hAnsi="Times New Roman" w:cs="Times New Roman"/>
        </w:rPr>
        <w:t>is a study that compares the costs and benefits to society of providing a public good</w:t>
      </w:r>
    </w:p>
    <w:p w14:paraId="19B55185" w14:textId="00AA8653" w:rsidR="00976F06" w:rsidRDefault="00976F06" w:rsidP="00D24D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Tragedy of the Commons </w:t>
      </w:r>
      <w:r>
        <w:rPr>
          <w:rFonts w:ascii="Times New Roman" w:hAnsi="Times New Roman" w:cs="Times New Roman"/>
        </w:rPr>
        <w:t>is a parable that illustrates why common resources get used more that is desirable from the standpoint of society as a whole</w:t>
      </w:r>
    </w:p>
    <w:p w14:paraId="47CAB589" w14:textId="77777777" w:rsidR="00C46D92" w:rsidRDefault="00C46D92" w:rsidP="00C46D92">
      <w:pPr>
        <w:rPr>
          <w:rFonts w:ascii="Times New Roman" w:hAnsi="Times New Roman" w:cs="Times New Roman"/>
        </w:rPr>
      </w:pPr>
    </w:p>
    <w:p w14:paraId="5CB33DD8" w14:textId="77777777" w:rsidR="00C46D92" w:rsidRDefault="00C46D92" w:rsidP="00C46D92">
      <w:pPr>
        <w:rPr>
          <w:rFonts w:ascii="Times New Roman" w:hAnsi="Times New Roman" w:cs="Times New Roman"/>
          <w:b/>
          <w:sz w:val="32"/>
          <w:szCs w:val="32"/>
        </w:rPr>
      </w:pPr>
    </w:p>
    <w:p w14:paraId="0C4DBF9B" w14:textId="77777777" w:rsidR="00C46D92" w:rsidRPr="000E2752" w:rsidRDefault="00C46D92" w:rsidP="00C46D92">
      <w:pPr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E2752">
        <w:rPr>
          <w:rFonts w:ascii="Times New Roman" w:hAnsi="Times New Roman" w:cs="Times New Roman"/>
          <w:sz w:val="36"/>
          <w:szCs w:val="36"/>
        </w:rPr>
        <w:t>Week 10: Lecture 1</w:t>
      </w:r>
    </w:p>
    <w:p w14:paraId="1DBC526F" w14:textId="77777777" w:rsidR="00C46D92" w:rsidRPr="000E2752" w:rsidRDefault="00C46D92" w:rsidP="00C46D92">
      <w:pPr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E2752">
        <w:rPr>
          <w:rFonts w:ascii="Times New Roman" w:hAnsi="Times New Roman" w:cs="Times New Roman"/>
          <w:sz w:val="36"/>
          <w:szCs w:val="36"/>
        </w:rPr>
        <w:t>Tuesday, November 11</w:t>
      </w:r>
      <w:r w:rsidRPr="000E2752">
        <w:rPr>
          <w:rFonts w:ascii="Times New Roman" w:hAnsi="Times New Roman" w:cs="Times New Roman"/>
          <w:sz w:val="36"/>
          <w:szCs w:val="36"/>
          <w:vertAlign w:val="superscript"/>
        </w:rPr>
        <w:t>th</w:t>
      </w:r>
      <w:r w:rsidRPr="000E2752">
        <w:rPr>
          <w:rFonts w:ascii="Times New Roman" w:hAnsi="Times New Roman" w:cs="Times New Roman"/>
          <w:sz w:val="36"/>
          <w:szCs w:val="36"/>
        </w:rPr>
        <w:t>, 2014</w:t>
      </w:r>
    </w:p>
    <w:p w14:paraId="319EFD2F" w14:textId="77777777" w:rsidR="00C46D92" w:rsidRDefault="00C46D92" w:rsidP="00C46D92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Market Failure</w:t>
      </w:r>
    </w:p>
    <w:p w14:paraId="3B63AF0B" w14:textId="77777777" w:rsidR="00C46D92" w:rsidRDefault="00C46D92" w:rsidP="00C46D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situation in which unregulated markets fail to bring about a socially desirable outcome</w:t>
      </w:r>
    </w:p>
    <w:p w14:paraId="7A3F10F5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0213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Competitive markets usually yield desirable outcomes</w:t>
      </w:r>
    </w:p>
    <w:p w14:paraId="607A90A5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-Efficiency, whereby the output level is such that MB=MC</w:t>
      </w:r>
    </w:p>
    <w:p w14:paraId="590BFDB4" w14:textId="77777777" w:rsidR="00C46D92" w:rsidRDefault="00C46D92" w:rsidP="00C46D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failure CAN justify government intervention</w:t>
      </w:r>
    </w:p>
    <w:p w14:paraId="3C10D495" w14:textId="77777777" w:rsidR="00C46D92" w:rsidRDefault="00C46D92" w:rsidP="00C46D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“Left wing” people tend to think that markets usually fail, while “right wing” people believe the opposite</w:t>
      </w:r>
    </w:p>
    <w:p w14:paraId="6CB82B12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0213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That is highly generalized classification </w:t>
      </w:r>
    </w:p>
    <w:p w14:paraId="705954A9" w14:textId="77777777" w:rsidR="00C46D92" w:rsidRDefault="00C46D92" w:rsidP="00C46D92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Basic Types Treated in the Textbook</w:t>
      </w:r>
    </w:p>
    <w:p w14:paraId="2E11D2CE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0213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Public Goods (Chapter 11)</w:t>
      </w:r>
    </w:p>
    <w:p w14:paraId="7CD0E29A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0213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Externalities (Chapter 10)</w:t>
      </w:r>
    </w:p>
    <w:p w14:paraId="74922FDE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0213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Monopoly (Chapter 15)</w:t>
      </w:r>
    </w:p>
    <w:p w14:paraId="274356A7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0213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Inequality (Chapter 20)</w:t>
      </w:r>
    </w:p>
    <w:p w14:paraId="5D601A0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-</w:t>
      </w:r>
      <w:proofErr w:type="gramStart"/>
      <w:r>
        <w:rPr>
          <w:rFonts w:ascii="Times New Roman" w:hAnsi="Times New Roman" w:cs="Times New Roman"/>
        </w:rPr>
        <w:t>will</w:t>
      </w:r>
      <w:proofErr w:type="gramEnd"/>
      <w:r>
        <w:rPr>
          <w:rFonts w:ascii="Times New Roman" w:hAnsi="Times New Roman" w:cs="Times New Roman"/>
        </w:rPr>
        <w:t xml:space="preserve"> not do this term</w:t>
      </w:r>
    </w:p>
    <w:p w14:paraId="4AD2BAA8" w14:textId="77777777" w:rsidR="00C46D92" w:rsidRDefault="00C46D92" w:rsidP="00C46D92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Public Goods</w:t>
      </w:r>
    </w:p>
    <w:p w14:paraId="114FA982" w14:textId="77777777" w:rsidR="00C46D92" w:rsidRPr="000213DA" w:rsidRDefault="00C46D92" w:rsidP="00C46D92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The difference between public goods and private goods lies mostly on the D side as opposed to the S side</w:t>
      </w:r>
    </w:p>
    <w:p w14:paraId="382697F9" w14:textId="77777777" w:rsidR="00C46D92" w:rsidRPr="000213DA" w:rsidRDefault="00C46D92" w:rsidP="00C46D92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The best way to think of them is in contrast to private goods</w:t>
      </w:r>
    </w:p>
    <w:p w14:paraId="3BA10AB1" w14:textId="77777777" w:rsidR="00C46D92" w:rsidRPr="000213DA" w:rsidRDefault="00C46D92" w:rsidP="00C46D92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So far we’ve studied </w:t>
      </w:r>
      <w:r>
        <w:rPr>
          <w:rFonts w:ascii="Times New Roman" w:hAnsi="Times New Roman" w:cs="Times New Roman"/>
          <w:u w:val="single"/>
        </w:rPr>
        <w:t>private</w:t>
      </w:r>
      <w:r>
        <w:rPr>
          <w:rFonts w:ascii="Times New Roman" w:hAnsi="Times New Roman" w:cs="Times New Roman"/>
        </w:rPr>
        <w:t xml:space="preserve"> goods, which have two features (Figure 11.1)</w:t>
      </w:r>
    </w:p>
    <w:p w14:paraId="2C23FCF9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  <w:u w:val="single"/>
        </w:rPr>
        <w:t>rivalry</w:t>
      </w:r>
      <w:proofErr w:type="gramEnd"/>
      <w:r>
        <w:rPr>
          <w:rFonts w:ascii="Times New Roman" w:hAnsi="Times New Roman" w:cs="Times New Roman"/>
        </w:rPr>
        <w:t xml:space="preserve"> in consumption: One person’s consumption infringes upon somebody else’s consumption of the good</w:t>
      </w:r>
    </w:p>
    <w:p w14:paraId="7BAC99AC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-D.S. and Reese’s peanut butter cup (once he stole it from me and ate it, I </w:t>
      </w:r>
      <w:r>
        <w:rPr>
          <w:rFonts w:ascii="Times New Roman" w:hAnsi="Times New Roman" w:cs="Times New Roman"/>
        </w:rPr>
        <w:tab/>
      </w:r>
    </w:p>
    <w:p w14:paraId="279044AF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</w:t>
      </w:r>
      <w:proofErr w:type="gramStart"/>
      <w:r>
        <w:rPr>
          <w:rFonts w:ascii="Times New Roman" w:hAnsi="Times New Roman" w:cs="Times New Roman"/>
        </w:rPr>
        <w:t>no</w:t>
      </w:r>
      <w:proofErr w:type="gramEnd"/>
      <w:r>
        <w:rPr>
          <w:rFonts w:ascii="Times New Roman" w:hAnsi="Times New Roman" w:cs="Times New Roman"/>
        </w:rPr>
        <w:t xml:space="preserve"> longer had any use for it</w:t>
      </w:r>
    </w:p>
    <w:p w14:paraId="64A7C84F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  <w:u w:val="single"/>
        </w:rPr>
        <w:t>excludability</w:t>
      </w:r>
      <w:proofErr w:type="gramEnd"/>
      <w:r>
        <w:rPr>
          <w:rFonts w:ascii="Times New Roman" w:hAnsi="Times New Roman" w:cs="Times New Roman"/>
        </w:rPr>
        <w:t xml:space="preserve"> in consumption: it is possible to prevent someone from consuming it</w:t>
      </w:r>
    </w:p>
    <w:p w14:paraId="13BC7DA1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-He/she who pays for it uses it, and he/she who does not pay for it does </w:t>
      </w:r>
    </w:p>
    <w:p w14:paraId="412C57CA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proofErr w:type="gramStart"/>
      <w:r>
        <w:rPr>
          <w:rFonts w:ascii="Times New Roman" w:hAnsi="Times New Roman" w:cs="Times New Roman"/>
        </w:rPr>
        <w:t>not</w:t>
      </w:r>
      <w:proofErr w:type="gramEnd"/>
      <w:r>
        <w:rPr>
          <w:rFonts w:ascii="Times New Roman" w:hAnsi="Times New Roman" w:cs="Times New Roman"/>
        </w:rPr>
        <w:t xml:space="preserve"> have a right</w:t>
      </w:r>
    </w:p>
    <w:p w14:paraId="5D30B31A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-I do not live in </w:t>
      </w:r>
      <w:proofErr w:type="spellStart"/>
      <w:r>
        <w:rPr>
          <w:rFonts w:ascii="Times New Roman" w:hAnsi="Times New Roman" w:cs="Times New Roman"/>
        </w:rPr>
        <w:t>Rockcliff</w:t>
      </w:r>
      <w:proofErr w:type="spellEnd"/>
      <w:r>
        <w:rPr>
          <w:rFonts w:ascii="Times New Roman" w:hAnsi="Times New Roman" w:cs="Times New Roman"/>
        </w:rPr>
        <w:t xml:space="preserve"> Park because I cannot pay</w:t>
      </w:r>
    </w:p>
    <w:p w14:paraId="3053DAAB" w14:textId="77777777" w:rsidR="00C46D92" w:rsidRPr="00F97952" w:rsidRDefault="00C46D92" w:rsidP="00C46D92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Public goods are characterized by </w:t>
      </w:r>
      <w:r>
        <w:rPr>
          <w:rFonts w:ascii="Times New Roman" w:hAnsi="Times New Roman" w:cs="Times New Roman"/>
          <w:u w:val="single"/>
        </w:rPr>
        <w:t>non-rivalry</w:t>
      </w:r>
      <w:r>
        <w:rPr>
          <w:rFonts w:ascii="Times New Roman" w:hAnsi="Times New Roman" w:cs="Times New Roman"/>
        </w:rPr>
        <w:t xml:space="preserve"> in consumption </w:t>
      </w:r>
    </w:p>
    <w:p w14:paraId="1BF88D0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-Society consumes public goods </w:t>
      </w:r>
      <w:r>
        <w:rPr>
          <w:rFonts w:ascii="Times New Roman" w:hAnsi="Times New Roman" w:cs="Times New Roman"/>
          <w:u w:val="single"/>
        </w:rPr>
        <w:t>JOINTLY</w:t>
      </w:r>
    </w:p>
    <w:p w14:paraId="2946A37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beautiful</w:t>
      </w:r>
      <w:proofErr w:type="gramEnd"/>
      <w:r>
        <w:rPr>
          <w:rFonts w:ascii="Times New Roman" w:hAnsi="Times New Roman" w:cs="Times New Roman"/>
        </w:rPr>
        <w:t xml:space="preserve"> view</w:t>
      </w:r>
    </w:p>
    <w:p w14:paraId="15F95A2E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clean</w:t>
      </w:r>
      <w:proofErr w:type="gramEnd"/>
      <w:r>
        <w:rPr>
          <w:rFonts w:ascii="Times New Roman" w:hAnsi="Times New Roman" w:cs="Times New Roman"/>
        </w:rPr>
        <w:t xml:space="preserve"> environment</w:t>
      </w:r>
    </w:p>
    <w:p w14:paraId="1A0563AA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highway</w:t>
      </w:r>
      <w:proofErr w:type="gramEnd"/>
      <w:r>
        <w:rPr>
          <w:rFonts w:ascii="Times New Roman" w:hAnsi="Times New Roman" w:cs="Times New Roman"/>
        </w:rPr>
        <w:t xml:space="preserve"> before the saturation point is reached</w:t>
      </w:r>
    </w:p>
    <w:p w14:paraId="5BCD3923" w14:textId="77777777" w:rsidR="00C46D92" w:rsidRPr="00F97952" w:rsidRDefault="00C46D92" w:rsidP="00C46D92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Public goods also are characterized by </w:t>
      </w:r>
      <w:r>
        <w:rPr>
          <w:rFonts w:ascii="Times New Roman" w:hAnsi="Times New Roman" w:cs="Times New Roman"/>
          <w:u w:val="single"/>
        </w:rPr>
        <w:t>non-excludability</w:t>
      </w:r>
      <w:r>
        <w:rPr>
          <w:rFonts w:ascii="Times New Roman" w:hAnsi="Times New Roman" w:cs="Times New Roman"/>
        </w:rPr>
        <w:t xml:space="preserve"> in consumption</w:t>
      </w:r>
    </w:p>
    <w:p w14:paraId="6B15DF62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we</w:t>
      </w:r>
      <w:proofErr w:type="gramEnd"/>
      <w:r>
        <w:rPr>
          <w:rFonts w:ascii="Times New Roman" w:hAnsi="Times New Roman" w:cs="Times New Roman"/>
        </w:rPr>
        <w:t xml:space="preserve"> cannot exclude people from benefitting</w:t>
      </w:r>
    </w:p>
    <w:p w14:paraId="4127B37A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F9795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Skating on the canal (almost)</w:t>
      </w:r>
    </w:p>
    <w:p w14:paraId="2B1D3958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F9795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National defense</w:t>
      </w:r>
    </w:p>
    <w:p w14:paraId="1B2DBFA2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F9795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Public security (law and order)</w:t>
      </w:r>
    </w:p>
    <w:p w14:paraId="451D7B73" w14:textId="77777777" w:rsidR="00C46D92" w:rsidRDefault="00C46D92" w:rsidP="00C46D92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97952">
        <w:rPr>
          <w:rFonts w:ascii="Times New Roman" w:hAnsi="Times New Roman" w:cs="Times New Roman"/>
        </w:rPr>
        <w:t xml:space="preserve">Common resources are a third type of good, being </w:t>
      </w:r>
      <w:proofErr w:type="spellStart"/>
      <w:r w:rsidRPr="00F97952">
        <w:rPr>
          <w:rFonts w:ascii="Times New Roman" w:hAnsi="Times New Roman" w:cs="Times New Roman"/>
        </w:rPr>
        <w:t>rivalrous</w:t>
      </w:r>
      <w:proofErr w:type="spellEnd"/>
      <w:r w:rsidRPr="00F97952">
        <w:rPr>
          <w:rFonts w:ascii="Times New Roman" w:hAnsi="Times New Roman" w:cs="Times New Roman"/>
        </w:rPr>
        <w:t xml:space="preserve"> but non-excludable</w:t>
      </w:r>
    </w:p>
    <w:p w14:paraId="1715BD3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-They are thus not exactly the same thing as public goods</w:t>
      </w:r>
    </w:p>
    <w:p w14:paraId="38081FE0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-Best example is fish in the ocean</w:t>
      </w:r>
    </w:p>
    <w:p w14:paraId="2ABB9FC1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-Source of enormous economic and political conflict</w:t>
      </w:r>
    </w:p>
    <w:p w14:paraId="7AEC7E9C" w14:textId="77777777" w:rsidR="00C46D92" w:rsidRDefault="00C46D92" w:rsidP="00C46D92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goods are </w:t>
      </w:r>
      <w:r>
        <w:rPr>
          <w:rFonts w:ascii="Times New Roman" w:hAnsi="Times New Roman" w:cs="Times New Roman"/>
          <w:u w:val="single"/>
        </w:rPr>
        <w:t xml:space="preserve">NOT </w:t>
      </w:r>
      <w:r>
        <w:rPr>
          <w:rFonts w:ascii="Times New Roman" w:hAnsi="Times New Roman" w:cs="Times New Roman"/>
        </w:rPr>
        <w:t>free goods- they are still economic goods</w:t>
      </w:r>
    </w:p>
    <w:p w14:paraId="5DC21C28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-They have an opportunity cost</w:t>
      </w:r>
    </w:p>
    <w:p w14:paraId="7ABF238A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D6322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”Get more $ to fund universities from higher taxes on the rich” is an </w:t>
      </w:r>
    </w:p>
    <w:p w14:paraId="11C34C6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proofErr w:type="gramStart"/>
      <w:r>
        <w:rPr>
          <w:rFonts w:ascii="Times New Roman" w:hAnsi="Times New Roman" w:cs="Times New Roman"/>
        </w:rPr>
        <w:t>illustration</w:t>
      </w:r>
      <w:proofErr w:type="gramEnd"/>
      <w:r>
        <w:rPr>
          <w:rFonts w:ascii="Times New Roman" w:hAnsi="Times New Roman" w:cs="Times New Roman"/>
        </w:rPr>
        <w:t xml:space="preserve"> of ‘free good’ type thinking </w:t>
      </w:r>
    </w:p>
    <w:p w14:paraId="0C563122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-They are financed from tax revenue</w:t>
      </w:r>
    </w:p>
    <w:p w14:paraId="61A79D8C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</w:p>
    <w:p w14:paraId="7653E689" w14:textId="77777777" w:rsidR="00C46D92" w:rsidRDefault="00C46D92" w:rsidP="00C46D92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Mixed Goods</w:t>
      </w:r>
    </w:p>
    <w:p w14:paraId="0BC01E71" w14:textId="77777777" w:rsidR="00C46D92" w:rsidRDefault="00C46D92" w:rsidP="00C46D9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many goods with some public good features called </w:t>
      </w:r>
      <w:r>
        <w:rPr>
          <w:rFonts w:ascii="Times New Roman" w:hAnsi="Times New Roman" w:cs="Times New Roman"/>
          <w:u w:val="single"/>
        </w:rPr>
        <w:t>mixed</w:t>
      </w:r>
      <w:r>
        <w:rPr>
          <w:rFonts w:ascii="Times New Roman" w:hAnsi="Times New Roman" w:cs="Times New Roman"/>
        </w:rPr>
        <w:t xml:space="preserve"> goods.</w:t>
      </w:r>
    </w:p>
    <w:p w14:paraId="645C948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D6322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Public transportation </w:t>
      </w:r>
    </w:p>
    <w:p w14:paraId="4EBA6006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Exclude riders who do not pay their fares, but cannot exclude them from </w:t>
      </w:r>
    </w:p>
    <w:p w14:paraId="5F029860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proofErr w:type="gramStart"/>
      <w:r>
        <w:rPr>
          <w:rFonts w:ascii="Times New Roman" w:hAnsi="Times New Roman" w:cs="Times New Roman"/>
        </w:rPr>
        <w:t>benefiting</w:t>
      </w:r>
      <w:proofErr w:type="gramEnd"/>
      <w:r>
        <w:rPr>
          <w:rFonts w:ascii="Times New Roman" w:hAnsi="Times New Roman" w:cs="Times New Roman"/>
        </w:rPr>
        <w:t xml:space="preserve"> from the lower congestion and the provision of service to the </w:t>
      </w:r>
    </w:p>
    <w:p w14:paraId="019C7EAF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proofErr w:type="gramStart"/>
      <w:r>
        <w:rPr>
          <w:rFonts w:ascii="Times New Roman" w:hAnsi="Times New Roman" w:cs="Times New Roman"/>
        </w:rPr>
        <w:t>poor</w:t>
      </w:r>
      <w:proofErr w:type="gramEnd"/>
      <w:r>
        <w:rPr>
          <w:rFonts w:ascii="Times New Roman" w:hAnsi="Times New Roman" w:cs="Times New Roman"/>
        </w:rPr>
        <w:t xml:space="preserve">, so there is no excludability </w:t>
      </w:r>
    </w:p>
    <w:p w14:paraId="6BB4B0F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D6322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Public health – immunization</w:t>
      </w:r>
    </w:p>
    <w:p w14:paraId="0DF54F05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Could </w:t>
      </w:r>
      <w:proofErr w:type="gramStart"/>
      <w:r>
        <w:rPr>
          <w:rFonts w:ascii="Times New Roman" w:hAnsi="Times New Roman" w:cs="Times New Roman"/>
        </w:rPr>
        <w:t>charge  for</w:t>
      </w:r>
      <w:proofErr w:type="gramEnd"/>
      <w:r>
        <w:rPr>
          <w:rFonts w:ascii="Times New Roman" w:hAnsi="Times New Roman" w:cs="Times New Roman"/>
        </w:rPr>
        <w:t xml:space="preserve"> flu shots and thus exclude certain poor people, but all </w:t>
      </w:r>
    </w:p>
    <w:p w14:paraId="16E531AF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proofErr w:type="gramStart"/>
      <w:r w:rsidRPr="00D63222">
        <w:rPr>
          <w:rFonts w:ascii="Times New Roman" w:hAnsi="Times New Roman" w:cs="Times New Roman"/>
        </w:rPr>
        <w:t>benefit</w:t>
      </w:r>
      <w:proofErr w:type="gramEnd"/>
      <w:r w:rsidRPr="00D63222">
        <w:rPr>
          <w:rFonts w:ascii="Times New Roman" w:hAnsi="Times New Roman" w:cs="Times New Roman"/>
        </w:rPr>
        <w:t xml:space="preserve"> from greater levels of public health, so there is not total </w:t>
      </w:r>
    </w:p>
    <w:p w14:paraId="71AFC942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proofErr w:type="gramStart"/>
      <w:r w:rsidRPr="00D63222">
        <w:rPr>
          <w:rFonts w:ascii="Times New Roman" w:hAnsi="Times New Roman" w:cs="Times New Roman"/>
        </w:rPr>
        <w:t>excludability</w:t>
      </w:r>
      <w:proofErr w:type="gramEnd"/>
      <w:r w:rsidRPr="00D63222">
        <w:rPr>
          <w:rFonts w:ascii="Times New Roman" w:hAnsi="Times New Roman" w:cs="Times New Roman"/>
        </w:rPr>
        <w:t xml:space="preserve"> </w:t>
      </w:r>
    </w:p>
    <w:p w14:paraId="7FC8DC23" w14:textId="77777777" w:rsidR="00C46D92" w:rsidRDefault="00C46D92" w:rsidP="00C46D92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Free Rider Problem </w:t>
      </w:r>
      <w:r w:rsidRPr="00FF00F9">
        <w:rPr>
          <w:rFonts w:ascii="Times New Roman" w:hAnsi="Times New Roman" w:cs="Times New Roman"/>
          <w:sz w:val="28"/>
          <w:szCs w:val="28"/>
          <w:u w:val="single"/>
        </w:rPr>
        <w:sym w:font="Wingdings" w:char="F0E0"/>
      </w:r>
      <w:r w:rsidRPr="00FF00F9">
        <w:rPr>
          <w:rFonts w:ascii="Times New Roman" w:hAnsi="Times New Roman" w:cs="Times New Roman"/>
          <w:sz w:val="22"/>
          <w:szCs w:val="22"/>
          <w:u w:val="single"/>
        </w:rPr>
        <w:t>Causes underproduction</w:t>
      </w:r>
    </w:p>
    <w:p w14:paraId="57B231F6" w14:textId="77777777" w:rsidR="00C46D92" w:rsidRDefault="00C46D92" w:rsidP="00C46D9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level of Demand for a public good?</w:t>
      </w:r>
    </w:p>
    <w:p w14:paraId="6A337EF5" w14:textId="77777777" w:rsidR="00C46D92" w:rsidRDefault="00C46D92" w:rsidP="00C46D9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 rider problem causes market failure. It causes public goods to be </w:t>
      </w:r>
      <w:r>
        <w:rPr>
          <w:rFonts w:ascii="Times New Roman" w:hAnsi="Times New Roman" w:cs="Times New Roman"/>
          <w:u w:val="single"/>
        </w:rPr>
        <w:t>under-produced</w:t>
      </w:r>
      <w:r>
        <w:rPr>
          <w:rFonts w:ascii="Times New Roman" w:hAnsi="Times New Roman" w:cs="Times New Roman"/>
        </w:rPr>
        <w:t xml:space="preserve"> by the private sector</w:t>
      </w:r>
    </w:p>
    <w:p w14:paraId="549A7FFA" w14:textId="77777777" w:rsidR="00C46D92" w:rsidRDefault="00C46D92" w:rsidP="00C46D9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respect, it is like goods that have a positive externality </w:t>
      </w:r>
    </w:p>
    <w:p w14:paraId="462C872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8C4A7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That was covered in Chapter 10</w:t>
      </w:r>
    </w:p>
    <w:p w14:paraId="35494A71" w14:textId="77777777" w:rsidR="00C46D92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private goods, we can measure people’s preferences according to their buying habits.</w:t>
      </w:r>
    </w:p>
    <w:p w14:paraId="57B9AD2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The price that they are observed to pay is a good indicator of their true preferences</w:t>
      </w:r>
    </w:p>
    <w:p w14:paraId="0933FAA0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In other words, they have to put their $ where their mouth is if they want to consume</w:t>
      </w:r>
    </w:p>
    <w:p w14:paraId="2A22769C" w14:textId="77777777" w:rsidR="00C46D92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 riding is </w:t>
      </w:r>
      <w:r>
        <w:rPr>
          <w:rFonts w:ascii="Times New Roman" w:hAnsi="Times New Roman" w:cs="Times New Roman"/>
          <w:u w:val="single"/>
        </w:rPr>
        <w:t>lying</w:t>
      </w:r>
      <w:r>
        <w:rPr>
          <w:rFonts w:ascii="Times New Roman" w:hAnsi="Times New Roman" w:cs="Times New Roman"/>
        </w:rPr>
        <w:t xml:space="preserve"> – not contributing to the provision of the public good according to one’s true preferences</w:t>
      </w:r>
    </w:p>
    <w:p w14:paraId="072D182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People cannot be excluded from consuming, so in many cases they tend to </w:t>
      </w:r>
    </w:p>
    <w:p w14:paraId="6803CBE8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>underpay</w:t>
      </w:r>
      <w:proofErr w:type="gramEnd"/>
      <w:r>
        <w:rPr>
          <w:rFonts w:ascii="Times New Roman" w:hAnsi="Times New Roman" w:cs="Times New Roman"/>
        </w:rPr>
        <w:t xml:space="preserve"> for public services</w:t>
      </w:r>
    </w:p>
    <w:p w14:paraId="74B27146" w14:textId="77777777" w:rsidR="00C46D92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Forms</w:t>
      </w:r>
    </w:p>
    <w:p w14:paraId="7CB07D2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Heavy users of the service tend to overstate their preferences for it</w:t>
      </w:r>
    </w:p>
    <w:p w14:paraId="19BDD1E1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-Knowing that others are paying for most of the cost</w:t>
      </w:r>
    </w:p>
    <w:p w14:paraId="22296BB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Light users of the service do the opposite “don’t tax me for OC </w:t>
      </w:r>
      <w:proofErr w:type="spellStart"/>
      <w:r>
        <w:rPr>
          <w:rFonts w:ascii="Times New Roman" w:hAnsi="Times New Roman" w:cs="Times New Roman"/>
        </w:rPr>
        <w:t>Transpo</w:t>
      </w:r>
      <w:proofErr w:type="spellEnd"/>
      <w:r>
        <w:rPr>
          <w:rFonts w:ascii="Times New Roman" w:hAnsi="Times New Roman" w:cs="Times New Roman"/>
        </w:rPr>
        <w:t>”</w:t>
      </w:r>
    </w:p>
    <w:p w14:paraId="2A156607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Both groups tempted to avoid paying their share or more of the tax burden </w:t>
      </w:r>
    </w:p>
    <w:p w14:paraId="11F7F6A2" w14:textId="77777777" w:rsidR="00C46D92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Practical solution to free riding is government provision of the good/service financed by </w:t>
      </w:r>
      <w:r>
        <w:rPr>
          <w:rFonts w:ascii="Times New Roman" w:hAnsi="Times New Roman" w:cs="Times New Roman"/>
          <w:u w:val="single"/>
        </w:rPr>
        <w:t>compulsory</w:t>
      </w:r>
      <w:r>
        <w:rPr>
          <w:rFonts w:ascii="Times New Roman" w:hAnsi="Times New Roman" w:cs="Times New Roman"/>
        </w:rPr>
        <w:t xml:space="preserve"> taxation</w:t>
      </w:r>
    </w:p>
    <w:p w14:paraId="70BD616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This will increase the production level closer to the socially optimal level</w:t>
      </w:r>
    </w:p>
    <w:p w14:paraId="2C4E308A" w14:textId="77777777" w:rsidR="00C46D92" w:rsidRPr="005203AA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5203AA">
        <w:rPr>
          <w:rFonts w:ascii="Times New Roman" w:hAnsi="Times New Roman" w:cs="Times New Roman"/>
          <w:u w:val="single"/>
        </w:rPr>
        <w:t>llustrations</w:t>
      </w:r>
    </w:p>
    <w:p w14:paraId="4EA8F7AC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203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Public education K through 12</w:t>
      </w:r>
    </w:p>
    <w:p w14:paraId="43325DA5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-Childless people may </w:t>
      </w:r>
      <w:proofErr w:type="gramStart"/>
      <w:r>
        <w:rPr>
          <w:rFonts w:ascii="Times New Roman" w:hAnsi="Times New Roman" w:cs="Times New Roman"/>
        </w:rPr>
        <w:t>ask</w:t>
      </w:r>
      <w:proofErr w:type="gramEnd"/>
      <w:r>
        <w:rPr>
          <w:rFonts w:ascii="Times New Roman" w:hAnsi="Times New Roman" w:cs="Times New Roman"/>
        </w:rPr>
        <w:t xml:space="preserve"> “why should we be compelled to pay for </w:t>
      </w:r>
    </w:p>
    <w:p w14:paraId="7E3F6CD0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proofErr w:type="gramStart"/>
      <w:r>
        <w:rPr>
          <w:rFonts w:ascii="Times New Roman" w:hAnsi="Times New Roman" w:cs="Times New Roman"/>
        </w:rPr>
        <w:t>schools</w:t>
      </w:r>
      <w:proofErr w:type="gramEnd"/>
      <w:r>
        <w:rPr>
          <w:rFonts w:ascii="Times New Roman" w:hAnsi="Times New Roman" w:cs="Times New Roman"/>
        </w:rPr>
        <w:t>? We do not benefit, so why should we contribute anything?”</w:t>
      </w:r>
    </w:p>
    <w:p w14:paraId="623E5AA7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-Translation in economic terms: this is an excludable private good</w:t>
      </w:r>
    </w:p>
    <w:p w14:paraId="0D289283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-Implication: they want to free ride</w:t>
      </w:r>
    </w:p>
    <w:p w14:paraId="688956E5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C203C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University education</w:t>
      </w:r>
    </w:p>
    <w:p w14:paraId="77D78EF1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-Quebec students ask “Why should we pay anything toward our </w:t>
      </w:r>
    </w:p>
    <w:p w14:paraId="2393A824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educations</w:t>
      </w:r>
      <w:proofErr w:type="gramEnd"/>
      <w:r>
        <w:rPr>
          <w:rFonts w:ascii="Times New Roman" w:hAnsi="Times New Roman" w:cs="Times New Roman"/>
        </w:rPr>
        <w:t xml:space="preserve">? It is society who benefits, not us. Taxpayers should finance all </w:t>
      </w:r>
    </w:p>
    <w:p w14:paraId="72A638D4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proofErr w:type="gramStart"/>
      <w:r>
        <w:rPr>
          <w:rFonts w:ascii="Times New Roman" w:hAnsi="Times New Roman" w:cs="Times New Roman"/>
        </w:rPr>
        <w:t>of</w:t>
      </w:r>
      <w:proofErr w:type="gramEnd"/>
      <w:r>
        <w:rPr>
          <w:rFonts w:ascii="Times New Roman" w:hAnsi="Times New Roman" w:cs="Times New Roman"/>
        </w:rPr>
        <w:t xml:space="preserve"> it”</w:t>
      </w:r>
    </w:p>
    <w:p w14:paraId="6DDF0F5B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-Translation in economic terms: this is a fully non-excludable, public good</w:t>
      </w:r>
    </w:p>
    <w:p w14:paraId="215CF718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-Implication: They want to free ride, as do non-students who don’t want to </w:t>
      </w:r>
    </w:p>
    <w:p w14:paraId="06800FE4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            </w:t>
      </w:r>
      <w:proofErr w:type="gramStart"/>
      <w:r>
        <w:rPr>
          <w:rFonts w:ascii="Times New Roman" w:hAnsi="Times New Roman" w:cs="Times New Roman"/>
        </w:rPr>
        <w:t>pay</w:t>
      </w:r>
      <w:proofErr w:type="gramEnd"/>
      <w:r>
        <w:rPr>
          <w:rFonts w:ascii="Times New Roman" w:hAnsi="Times New Roman" w:cs="Times New Roman"/>
        </w:rPr>
        <w:t xml:space="preserve"> taxes</w:t>
      </w:r>
    </w:p>
    <w:p w14:paraId="79EE4BD5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4C5AD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Fighting poverty</w:t>
      </w:r>
    </w:p>
    <w:p w14:paraId="45E01873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-Anti-poverty activists argue that fighting poverty is a public good in that </w:t>
      </w:r>
    </w:p>
    <w:p w14:paraId="4116C72C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ALL of society benefits, not just the recipients.</w:t>
      </w:r>
    </w:p>
    <w:p w14:paraId="21E3C332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-Translation: no one, not even the well-to-do, can be excluded from </w:t>
      </w:r>
    </w:p>
    <w:p w14:paraId="39C41155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proofErr w:type="gramStart"/>
      <w:r>
        <w:rPr>
          <w:rFonts w:ascii="Times New Roman" w:hAnsi="Times New Roman" w:cs="Times New Roman"/>
        </w:rPr>
        <w:t>benefiting</w:t>
      </w:r>
      <w:proofErr w:type="gramEnd"/>
      <w:r>
        <w:rPr>
          <w:rFonts w:ascii="Times New Roman" w:hAnsi="Times New Roman" w:cs="Times New Roman"/>
        </w:rPr>
        <w:t xml:space="preserve"> from anti-poverty programs</w:t>
      </w:r>
    </w:p>
    <w:p w14:paraId="31D9BE40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-Implication: all should be compelled to pay for them through taxation in </w:t>
      </w:r>
    </w:p>
    <w:p w14:paraId="096464F6" w14:textId="77777777" w:rsidR="00C46D92" w:rsidRDefault="00C46D92" w:rsidP="00C46D9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proofErr w:type="gramStart"/>
      <w:r>
        <w:rPr>
          <w:rFonts w:ascii="Times New Roman" w:hAnsi="Times New Roman" w:cs="Times New Roman"/>
        </w:rPr>
        <w:t>order</w:t>
      </w:r>
      <w:proofErr w:type="gramEnd"/>
      <w:r>
        <w:rPr>
          <w:rFonts w:ascii="Times New Roman" w:hAnsi="Times New Roman" w:cs="Times New Roman"/>
        </w:rPr>
        <w:t xml:space="preserve"> to avoid free-riding</w:t>
      </w:r>
    </w:p>
    <w:p w14:paraId="6B81DE52" w14:textId="77777777" w:rsidR="00C46D92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 about any time you hear an interest group saying that more tax $ should be allocated to such and such a purpose, they are making a ‘public good’ type argument</w:t>
      </w:r>
    </w:p>
    <w:p w14:paraId="703AEF64" w14:textId="77777777" w:rsidR="00C46D92" w:rsidRDefault="00C46D92" w:rsidP="00C46D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 about any time you hear an interest group saying that fewer tax $ should be allocated to such and such a purpose, they are saying that it’s essentially a private good</w:t>
      </w:r>
    </w:p>
    <w:p w14:paraId="1FFEB60F" w14:textId="77777777" w:rsidR="00C46D92" w:rsidRDefault="00C46D92" w:rsidP="00C46D92">
      <w:pPr>
        <w:spacing w:line="276" w:lineRule="auto"/>
        <w:ind w:left="720"/>
        <w:rPr>
          <w:rFonts w:ascii="Times New Roman" w:hAnsi="Times New Roman" w:cs="Times New Roman"/>
        </w:rPr>
      </w:pPr>
      <w:r w:rsidRPr="0046634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’</w:t>
      </w:r>
      <w:proofErr w:type="gramStart"/>
      <w:r>
        <w:rPr>
          <w:rFonts w:ascii="Times New Roman" w:hAnsi="Times New Roman" w:cs="Times New Roman"/>
        </w:rPr>
        <w:t>if</w:t>
      </w:r>
      <w:proofErr w:type="gramEnd"/>
      <w:r>
        <w:rPr>
          <w:rFonts w:ascii="Times New Roman" w:hAnsi="Times New Roman" w:cs="Times New Roman"/>
        </w:rPr>
        <w:t xml:space="preserve"> it’s that worthwhile, people will and should pay for it out of their own pockets’</w:t>
      </w:r>
    </w:p>
    <w:p w14:paraId="099B1221" w14:textId="77777777" w:rsidR="00C46D92" w:rsidRDefault="00C46D92" w:rsidP="00C46D92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Optimal Provision of a Public Good</w:t>
      </w:r>
    </w:p>
    <w:p w14:paraId="1D1323B4" w14:textId="77777777" w:rsidR="00C46D92" w:rsidRDefault="00C46D92" w:rsidP="00C46D92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private goods, it is the free market equilibrium</w:t>
      </w:r>
    </w:p>
    <w:p w14:paraId="024D6E36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4535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As discussed earlier, the value that consumers place on a given level of output </w:t>
      </w:r>
    </w:p>
    <w:p w14:paraId="6F89BB79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clear</w:t>
      </w:r>
    </w:p>
    <w:p w14:paraId="11E9F118" w14:textId="77777777" w:rsidR="00C46D92" w:rsidRDefault="00C46D92" w:rsidP="00C46D92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public goods, apply </w:t>
      </w:r>
      <w:r>
        <w:rPr>
          <w:rFonts w:ascii="Times New Roman" w:hAnsi="Times New Roman" w:cs="Times New Roman"/>
          <w:u w:val="single"/>
        </w:rPr>
        <w:t>cost-benefit analysis</w:t>
      </w:r>
    </w:p>
    <w:p w14:paraId="56D2F1EB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4535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The production costs are the same as with private goods</w:t>
      </w:r>
    </w:p>
    <w:p w14:paraId="7597BA28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4535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The benefit side is problematic due to free riding. We do not really know how  </w:t>
      </w:r>
    </w:p>
    <w:p w14:paraId="58CD7F0D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much</w:t>
      </w:r>
      <w:proofErr w:type="gramEnd"/>
      <w:r>
        <w:rPr>
          <w:rFonts w:ascii="Times New Roman" w:hAnsi="Times New Roman" w:cs="Times New Roman"/>
        </w:rPr>
        <w:t xml:space="preserve"> value people place on the provision of a given level of output/</w:t>
      </w:r>
    </w:p>
    <w:p w14:paraId="5E8FEC90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B04EA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Optimal provision for the community occurs at the output level where marginal </w:t>
      </w:r>
    </w:p>
    <w:p w14:paraId="52733E28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benefit</w:t>
      </w:r>
      <w:proofErr w:type="gramEnd"/>
      <w:r>
        <w:rPr>
          <w:rFonts w:ascii="Times New Roman" w:hAnsi="Times New Roman" w:cs="Times New Roman"/>
        </w:rPr>
        <w:t xml:space="preserve"> = marginal cost</w:t>
      </w:r>
    </w:p>
    <w:p w14:paraId="2A246950" w14:textId="77777777" w:rsidR="00C46D92" w:rsidRDefault="00C46D92" w:rsidP="00C46D92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Fraught with difficulty and subjectivity in estimating the benefits</w:t>
      </w:r>
    </w:p>
    <w:p w14:paraId="51E8E14D" w14:textId="77777777" w:rsidR="00C46D92" w:rsidRDefault="00C46D92" w:rsidP="00C46D92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practice, many mixed goods and public goods may be overproduced (MC&gt;MB).</w:t>
      </w:r>
    </w:p>
    <w:p w14:paraId="6E182C7F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B04EA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At least </w:t>
      </w:r>
      <w:proofErr w:type="gramStart"/>
      <w:r>
        <w:rPr>
          <w:rFonts w:ascii="Times New Roman" w:hAnsi="Times New Roman" w:cs="Times New Roman"/>
        </w:rPr>
        <w:t>40% of all economic activity in Canada is accounted for by the 3 levels of government</w:t>
      </w:r>
      <w:proofErr w:type="gramEnd"/>
    </w:p>
    <w:p w14:paraId="30700910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-Some think that’s too much, others think the opposite</w:t>
      </w:r>
    </w:p>
    <w:p w14:paraId="55186747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243EFF0A" w14:textId="77777777" w:rsidR="00C46D92" w:rsidRDefault="00C46D92" w:rsidP="00C46D92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Tragedy of the Commons</w:t>
      </w:r>
    </w:p>
    <w:p w14:paraId="1FCAD9DB" w14:textId="77777777" w:rsidR="00C46D92" w:rsidRDefault="00C46D92" w:rsidP="00C46D92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Case of non excludability and rivalry in consumption</w:t>
      </w:r>
    </w:p>
    <w:p w14:paraId="44147B61" w14:textId="77777777" w:rsidR="00C46D92" w:rsidRDefault="00C46D92" w:rsidP="00C46D92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user imposes a negative externality on other users because she has strong incentive to over-exploit and little incentive to invest</w:t>
      </w:r>
    </w:p>
    <w:p w14:paraId="60CE0364" w14:textId="77777777" w:rsidR="00C46D92" w:rsidRDefault="00C46D92" w:rsidP="00C46D92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Collective ownership of public resources leads to over-utilization and under-maintenance </w:t>
      </w:r>
    </w:p>
    <w:p w14:paraId="5A64F449" w14:textId="77777777" w:rsidR="00C46D92" w:rsidRDefault="00C46D92" w:rsidP="00C46D92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Examples</w:t>
      </w:r>
    </w:p>
    <w:p w14:paraId="6DFC7001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6A55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Husbanding of game, or lack thereof </w:t>
      </w:r>
    </w:p>
    <w:p w14:paraId="0861CE41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6A55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Over-fishing</w:t>
      </w:r>
    </w:p>
    <w:p w14:paraId="2B3238B4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6A55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Road congestion at peak times</w:t>
      </w:r>
    </w:p>
    <w:p w14:paraId="40B627DC" w14:textId="77777777" w:rsidR="00C46D92" w:rsidRDefault="00C46D92" w:rsidP="00C46D92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to do?</w:t>
      </w:r>
    </w:p>
    <w:p w14:paraId="2723EDED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6A55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Divide the land into parcels and either sell them or give them away such that they become private property that is excludable (it’s already </w:t>
      </w:r>
      <w:proofErr w:type="spellStart"/>
      <w:r>
        <w:rPr>
          <w:rFonts w:ascii="Times New Roman" w:hAnsi="Times New Roman" w:cs="Times New Roman"/>
        </w:rPr>
        <w:t>rivalrous</w:t>
      </w:r>
      <w:proofErr w:type="spellEnd"/>
      <w:r>
        <w:rPr>
          <w:rFonts w:ascii="Times New Roman" w:hAnsi="Times New Roman" w:cs="Times New Roman"/>
        </w:rPr>
        <w:t xml:space="preserve">) </w:t>
      </w:r>
    </w:p>
    <w:p w14:paraId="286B701F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6A55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That will give strong incentives for sustainable exploitation and for </w:t>
      </w:r>
    </w:p>
    <w:p w14:paraId="3CB912A1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maintenance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230C7B43" w14:textId="77777777" w:rsidR="00C46D92" w:rsidRDefault="00C46D92" w:rsidP="00C46D92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other words, assign PROPERTY RIGHTS </w:t>
      </w:r>
    </w:p>
    <w:p w14:paraId="30E18BD6" w14:textId="77777777" w:rsidR="00C46D92" w:rsidRDefault="00C46D92" w:rsidP="00C46D92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BF19C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That confers to the owner the ability to use it as he/she sees fit</w:t>
      </w:r>
    </w:p>
    <w:p w14:paraId="57BE6A0E" w14:textId="77777777" w:rsidR="00C46D92" w:rsidRPr="005170AE" w:rsidRDefault="00C46D92" w:rsidP="00C46D92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the lack of assigned property rights that is at the heart of the externality and public good problem.</w:t>
      </w:r>
    </w:p>
    <w:p w14:paraId="59AD9977" w14:textId="3C12A05E" w:rsidR="00C46D92" w:rsidRPr="00C46D92" w:rsidRDefault="00C46D92" w:rsidP="00C46D9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46D92" w:rsidRPr="00C46D92" w:rsidSect="0015710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71952"/>
    <w:multiLevelType w:val="hybridMultilevel"/>
    <w:tmpl w:val="782C9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C0E68"/>
    <w:multiLevelType w:val="hybridMultilevel"/>
    <w:tmpl w:val="CB2C0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A4AB0"/>
    <w:multiLevelType w:val="hybridMultilevel"/>
    <w:tmpl w:val="53C2B6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E279B9"/>
    <w:multiLevelType w:val="hybridMultilevel"/>
    <w:tmpl w:val="61ECF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B95675"/>
    <w:multiLevelType w:val="hybridMultilevel"/>
    <w:tmpl w:val="AB348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602BC"/>
    <w:multiLevelType w:val="hybridMultilevel"/>
    <w:tmpl w:val="403CA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36636E"/>
    <w:multiLevelType w:val="hybridMultilevel"/>
    <w:tmpl w:val="8DE2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055254"/>
    <w:multiLevelType w:val="hybridMultilevel"/>
    <w:tmpl w:val="04DCB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673B1D"/>
    <w:multiLevelType w:val="hybridMultilevel"/>
    <w:tmpl w:val="2E666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44161"/>
    <w:multiLevelType w:val="hybridMultilevel"/>
    <w:tmpl w:val="DC205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776E38"/>
    <w:multiLevelType w:val="hybridMultilevel"/>
    <w:tmpl w:val="75084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7"/>
  </w:num>
  <w:num w:numId="5">
    <w:abstractNumId w:val="0"/>
  </w:num>
  <w:num w:numId="6">
    <w:abstractNumId w:val="2"/>
  </w:num>
  <w:num w:numId="7">
    <w:abstractNumId w:val="4"/>
  </w:num>
  <w:num w:numId="8">
    <w:abstractNumId w:val="3"/>
  </w:num>
  <w:num w:numId="9">
    <w:abstractNumId w:val="1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2A"/>
    <w:rsid w:val="0015710E"/>
    <w:rsid w:val="001E5A09"/>
    <w:rsid w:val="0041748C"/>
    <w:rsid w:val="00575064"/>
    <w:rsid w:val="006F09E9"/>
    <w:rsid w:val="007552C1"/>
    <w:rsid w:val="0076622A"/>
    <w:rsid w:val="008451F8"/>
    <w:rsid w:val="008A5471"/>
    <w:rsid w:val="00941810"/>
    <w:rsid w:val="00976F06"/>
    <w:rsid w:val="00B36B29"/>
    <w:rsid w:val="00BE6907"/>
    <w:rsid w:val="00C46D92"/>
    <w:rsid w:val="00C640BA"/>
    <w:rsid w:val="00CD5C64"/>
    <w:rsid w:val="00D24DDA"/>
    <w:rsid w:val="00ED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444B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2C1"/>
    <w:pPr>
      <w:ind w:left="720"/>
      <w:contextualSpacing/>
    </w:pPr>
  </w:style>
  <w:style w:type="table" w:styleId="TableGrid">
    <w:name w:val="Table Grid"/>
    <w:basedOn w:val="TableNormal"/>
    <w:uiPriority w:val="59"/>
    <w:rsid w:val="009418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2C1"/>
    <w:pPr>
      <w:ind w:left="720"/>
      <w:contextualSpacing/>
    </w:pPr>
  </w:style>
  <w:style w:type="table" w:styleId="TableGrid">
    <w:name w:val="Table Grid"/>
    <w:basedOn w:val="TableNormal"/>
    <w:uiPriority w:val="59"/>
    <w:rsid w:val="009418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7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1271</Words>
  <Characters>7246</Characters>
  <Application>Microsoft Macintosh Word</Application>
  <DocSecurity>0</DocSecurity>
  <Lines>60</Lines>
  <Paragraphs>16</Paragraphs>
  <ScaleCrop>false</ScaleCrop>
  <Company/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Kailey Longhurst</dc:creator>
  <cp:keywords/>
  <dc:description/>
  <cp:lastModifiedBy>Kailey Longhurst</cp:lastModifiedBy>
  <cp:revision>2</cp:revision>
  <dcterms:created xsi:type="dcterms:W3CDTF">2014-11-18T19:20:00Z</dcterms:created>
  <dcterms:modified xsi:type="dcterms:W3CDTF">2014-11-18T19:20:00Z</dcterms:modified>
</cp:coreProperties>
</file>