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AD6" w:rsidRPr="00E22322" w:rsidRDefault="00F80AD6" w:rsidP="0059643B">
      <w:pPr>
        <w:spacing w:after="0" w:line="240" w:lineRule="auto"/>
        <w:rPr>
          <w:b/>
          <w:sz w:val="32"/>
          <w:szCs w:val="32"/>
        </w:rPr>
      </w:pPr>
      <w:r w:rsidRPr="00E22322">
        <w:rPr>
          <w:b/>
          <w:sz w:val="32"/>
          <w:szCs w:val="32"/>
        </w:rPr>
        <w:t>Chapter 1</w:t>
      </w:r>
    </w:p>
    <w:p w:rsidR="00F80AD6" w:rsidRPr="00E22322" w:rsidRDefault="00F80AD6" w:rsidP="0059643B">
      <w:pPr>
        <w:spacing w:after="0" w:line="240" w:lineRule="auto"/>
        <w:rPr>
          <w:b/>
          <w:sz w:val="32"/>
          <w:szCs w:val="32"/>
        </w:rPr>
      </w:pPr>
      <w:r w:rsidRPr="00E22322">
        <w:rPr>
          <w:b/>
          <w:sz w:val="32"/>
          <w:szCs w:val="32"/>
        </w:rPr>
        <w:t>Overview of Marketing</w:t>
      </w:r>
    </w:p>
    <w:p w:rsidR="00F80AD6" w:rsidRDefault="00F80AD6" w:rsidP="0059643B">
      <w:pPr>
        <w:spacing w:after="0" w:line="240" w:lineRule="auto"/>
      </w:pPr>
    </w:p>
    <w:p w:rsidR="00DE5305" w:rsidRPr="00E22322" w:rsidRDefault="00DE5305" w:rsidP="0059643B">
      <w:pPr>
        <w:spacing w:after="0" w:line="240" w:lineRule="auto"/>
        <w:rPr>
          <w:sz w:val="28"/>
          <w:szCs w:val="28"/>
          <w:u w:val="single"/>
        </w:rPr>
      </w:pPr>
      <w:r w:rsidRPr="00E22322">
        <w:rPr>
          <w:sz w:val="28"/>
          <w:szCs w:val="28"/>
          <w:u w:val="single"/>
        </w:rPr>
        <w:t xml:space="preserve">What is </w:t>
      </w:r>
      <w:proofErr w:type="gramStart"/>
      <w:r w:rsidRPr="00E22322">
        <w:rPr>
          <w:sz w:val="28"/>
          <w:szCs w:val="28"/>
          <w:u w:val="single"/>
        </w:rPr>
        <w:t>Marketing</w:t>
      </w:r>
      <w:proofErr w:type="gramEnd"/>
      <w:r w:rsidRPr="00E22322">
        <w:rPr>
          <w:sz w:val="28"/>
          <w:szCs w:val="28"/>
          <w:u w:val="single"/>
        </w:rPr>
        <w:t>?</w:t>
      </w:r>
    </w:p>
    <w:p w:rsidR="00F80AD6" w:rsidRPr="00DE5305" w:rsidRDefault="00F80AD6" w:rsidP="00DE5305">
      <w:pPr>
        <w:pStyle w:val="ListParagraph"/>
        <w:numPr>
          <w:ilvl w:val="0"/>
          <w:numId w:val="15"/>
        </w:numPr>
        <w:spacing w:after="0" w:line="240" w:lineRule="auto"/>
        <w:rPr>
          <w:b/>
        </w:rPr>
      </w:pPr>
      <w:r w:rsidRPr="00DE5305">
        <w:rPr>
          <w:b/>
        </w:rPr>
        <w:t>Marketing: A set of business practices designed to plan for and present an organization’s products or services in ways that build effective customer relationships.</w:t>
      </w:r>
    </w:p>
    <w:p w:rsidR="00F80AD6" w:rsidRPr="00DE5305" w:rsidRDefault="00F80AD6" w:rsidP="00DE5305">
      <w:pPr>
        <w:pStyle w:val="ListParagraph"/>
        <w:numPr>
          <w:ilvl w:val="0"/>
          <w:numId w:val="15"/>
        </w:numPr>
        <w:spacing w:after="0" w:line="240" w:lineRule="auto"/>
        <w:rPr>
          <w:b/>
        </w:rPr>
      </w:pPr>
      <w:r w:rsidRPr="00DE5305">
        <w:rPr>
          <w:b/>
        </w:rPr>
        <w:t>Marketing plan: A written document composed of an analysis of the current marketing situation, opportunities and threats for the firm, marketing objectives and strategy specified in terms of the four Ps, action programs, and projected or pro forma income (and other financial) statements.</w:t>
      </w:r>
    </w:p>
    <w:p w:rsidR="00F80AD6" w:rsidRDefault="00F80AD6" w:rsidP="0059643B">
      <w:pPr>
        <w:spacing w:after="0" w:line="240" w:lineRule="auto"/>
        <w:rPr>
          <w:b/>
        </w:rPr>
      </w:pPr>
    </w:p>
    <w:p w:rsidR="00DE5305" w:rsidRPr="00DE5305" w:rsidRDefault="00DE5305" w:rsidP="0059643B">
      <w:pPr>
        <w:spacing w:after="0" w:line="240" w:lineRule="auto"/>
      </w:pPr>
      <w:r w:rsidRPr="00DE5305">
        <w:t>Marketing is about Satisfying Customer Needs and Wants</w:t>
      </w:r>
    </w:p>
    <w:p w:rsidR="00F80AD6" w:rsidRPr="00DE5305" w:rsidRDefault="00F80AD6" w:rsidP="00DE5305">
      <w:pPr>
        <w:pStyle w:val="ListParagraph"/>
        <w:numPr>
          <w:ilvl w:val="0"/>
          <w:numId w:val="15"/>
        </w:numPr>
        <w:spacing w:after="0" w:line="240" w:lineRule="auto"/>
        <w:rPr>
          <w:b/>
        </w:rPr>
      </w:pPr>
      <w:r w:rsidRPr="00DE5305">
        <w:rPr>
          <w:b/>
        </w:rPr>
        <w:t>Need: A person feeling physiologically deprived of basic necessities, such as food, clothing, shelter, and safety.</w:t>
      </w:r>
    </w:p>
    <w:p w:rsidR="00F80AD6" w:rsidRPr="00DE5305" w:rsidRDefault="00F80AD6" w:rsidP="00DE5305">
      <w:pPr>
        <w:pStyle w:val="ListParagraph"/>
        <w:numPr>
          <w:ilvl w:val="0"/>
          <w:numId w:val="15"/>
        </w:numPr>
        <w:spacing w:after="0" w:line="240" w:lineRule="auto"/>
        <w:rPr>
          <w:b/>
        </w:rPr>
      </w:pPr>
      <w:r w:rsidRPr="00DE5305">
        <w:rPr>
          <w:b/>
        </w:rPr>
        <w:t>Want: The particular way in which a person chooses to satisfy a need, which is shaped by a person’s knowledge, culture, and personality.</w:t>
      </w:r>
    </w:p>
    <w:p w:rsidR="00F80AD6" w:rsidRPr="00DE5305" w:rsidRDefault="00F80AD6" w:rsidP="00DE5305">
      <w:pPr>
        <w:pStyle w:val="ListParagraph"/>
        <w:numPr>
          <w:ilvl w:val="0"/>
          <w:numId w:val="15"/>
        </w:numPr>
        <w:spacing w:after="0" w:line="240" w:lineRule="auto"/>
        <w:rPr>
          <w:b/>
        </w:rPr>
      </w:pPr>
      <w:r w:rsidRPr="00DE5305">
        <w:rPr>
          <w:b/>
        </w:rPr>
        <w:t>Market: Refers to the groups of people to whom an organization is interested in marketing its products, services, or ideas.</w:t>
      </w:r>
    </w:p>
    <w:p w:rsidR="00F80AD6" w:rsidRPr="00DE5305" w:rsidRDefault="007F39A0" w:rsidP="00DE5305">
      <w:pPr>
        <w:pStyle w:val="ListParagraph"/>
        <w:numPr>
          <w:ilvl w:val="0"/>
          <w:numId w:val="15"/>
        </w:numPr>
        <w:spacing w:after="0" w:line="240" w:lineRule="auto"/>
        <w:rPr>
          <w:b/>
        </w:rPr>
      </w:pPr>
      <w:r w:rsidRPr="00DE5305">
        <w:rPr>
          <w:b/>
        </w:rPr>
        <w:t>Target</w:t>
      </w:r>
      <w:r w:rsidR="00F80AD6" w:rsidRPr="00DE5305">
        <w:rPr>
          <w:b/>
        </w:rPr>
        <w:t xml:space="preserve"> market: The customer segment or group to whom the firm is interested in selling its products and services; potential customers who have both an interest in the product </w:t>
      </w:r>
      <w:r w:rsidRPr="00DE5305">
        <w:rPr>
          <w:b/>
        </w:rPr>
        <w:t>or service and an ability to buy.</w:t>
      </w:r>
    </w:p>
    <w:p w:rsidR="007F39A0" w:rsidRDefault="007F39A0" w:rsidP="0059643B">
      <w:pPr>
        <w:spacing w:after="0" w:line="240" w:lineRule="auto"/>
      </w:pPr>
    </w:p>
    <w:p w:rsidR="00DE5305" w:rsidRPr="00DE5305" w:rsidRDefault="00DE5305" w:rsidP="0059643B">
      <w:pPr>
        <w:spacing w:after="0" w:line="240" w:lineRule="auto"/>
      </w:pPr>
      <w:r>
        <w:t>Marketing Entails Value Exchange</w:t>
      </w:r>
    </w:p>
    <w:p w:rsidR="007F39A0" w:rsidRPr="00DE5305" w:rsidRDefault="007F39A0" w:rsidP="00DE5305">
      <w:pPr>
        <w:pStyle w:val="ListParagraph"/>
        <w:numPr>
          <w:ilvl w:val="0"/>
          <w:numId w:val="15"/>
        </w:numPr>
        <w:spacing w:after="0" w:line="240" w:lineRule="auto"/>
        <w:rPr>
          <w:b/>
        </w:rPr>
      </w:pPr>
      <w:r w:rsidRPr="00DE5305">
        <w:rPr>
          <w:b/>
        </w:rPr>
        <w:t>Exchange: The trade of things of the value between the buyer and the seller so that each is better off as a result.</w:t>
      </w:r>
    </w:p>
    <w:p w:rsidR="007F39A0" w:rsidRDefault="007F39A0" w:rsidP="00DE5305">
      <w:pPr>
        <w:pStyle w:val="ListParagraph"/>
        <w:numPr>
          <w:ilvl w:val="0"/>
          <w:numId w:val="15"/>
        </w:numPr>
        <w:spacing w:after="0" w:line="240" w:lineRule="auto"/>
        <w:rPr>
          <w:b/>
        </w:rPr>
      </w:pPr>
      <w:r w:rsidRPr="00DE5305">
        <w:rPr>
          <w:b/>
        </w:rPr>
        <w:t>Marketing mix (four Ps): Product, price, place, and promotion – the controllable set of activities that a firm uses to respond to the wants of its target markets.</w:t>
      </w:r>
    </w:p>
    <w:p w:rsidR="00DE5305" w:rsidRPr="00DE5305" w:rsidRDefault="00DE5305" w:rsidP="00DE5305">
      <w:pPr>
        <w:pStyle w:val="ListParagraph"/>
        <w:numPr>
          <w:ilvl w:val="0"/>
          <w:numId w:val="15"/>
        </w:numPr>
        <w:spacing w:after="0" w:line="240" w:lineRule="auto"/>
        <w:rPr>
          <w:b/>
        </w:rPr>
      </w:pPr>
      <w:r>
        <w:t>Product, Creating Value: One main purpose of marketing is to create value by developing a variety of offerings, including goods, services, and ideas, to satisfy customer needs.</w:t>
      </w:r>
    </w:p>
    <w:p w:rsidR="007F39A0" w:rsidRDefault="007F39A0" w:rsidP="0059643B">
      <w:pPr>
        <w:pStyle w:val="ListParagraph"/>
        <w:numPr>
          <w:ilvl w:val="0"/>
          <w:numId w:val="15"/>
        </w:numPr>
        <w:spacing w:after="0" w:line="240" w:lineRule="auto"/>
        <w:rPr>
          <w:b/>
        </w:rPr>
      </w:pPr>
      <w:r w:rsidRPr="00DE5305">
        <w:rPr>
          <w:b/>
        </w:rPr>
        <w:t>Goods: Items that can be physical touched.</w:t>
      </w:r>
    </w:p>
    <w:p w:rsidR="00DE5305" w:rsidRPr="00DE5305" w:rsidRDefault="00DE5305" w:rsidP="00DE5305">
      <w:pPr>
        <w:pStyle w:val="ListParagraph"/>
        <w:numPr>
          <w:ilvl w:val="0"/>
          <w:numId w:val="15"/>
        </w:numPr>
        <w:spacing w:after="0" w:line="240" w:lineRule="auto"/>
        <w:rPr>
          <w:b/>
        </w:rPr>
      </w:pPr>
      <w:r w:rsidRPr="00DE5305">
        <w:rPr>
          <w:b/>
        </w:rPr>
        <w:t>Service: Intangible customer benefits that are produced by people or machines and cannot be separated from the producer.</w:t>
      </w:r>
    </w:p>
    <w:p w:rsidR="00DE5305" w:rsidRPr="00DE5305" w:rsidRDefault="00DE5305" w:rsidP="00DE5305">
      <w:pPr>
        <w:pStyle w:val="ListParagraph"/>
        <w:numPr>
          <w:ilvl w:val="0"/>
          <w:numId w:val="15"/>
        </w:numPr>
        <w:spacing w:after="0" w:line="240" w:lineRule="auto"/>
        <w:rPr>
          <w:b/>
        </w:rPr>
      </w:pPr>
      <w:r w:rsidRPr="00DE5305">
        <w:rPr>
          <w:b/>
        </w:rPr>
        <w:t>Ideas: Include thoughts, opinions, philosophies, and intellectual concepts.</w:t>
      </w:r>
    </w:p>
    <w:p w:rsidR="00DE5305" w:rsidRPr="00DE5305" w:rsidRDefault="00DE5305" w:rsidP="0059643B">
      <w:pPr>
        <w:pStyle w:val="ListParagraph"/>
        <w:numPr>
          <w:ilvl w:val="0"/>
          <w:numId w:val="15"/>
        </w:numPr>
        <w:spacing w:after="0" w:line="240" w:lineRule="auto"/>
        <w:rPr>
          <w:b/>
        </w:rPr>
      </w:pPr>
      <w:r>
        <w:t>Price, Transacting Value: Marketer’s must determine the price of a product carefully on the basis of the potential buyer’s belief about its value.</w:t>
      </w:r>
    </w:p>
    <w:p w:rsidR="007F39A0" w:rsidRDefault="007F39A0" w:rsidP="0059643B">
      <w:pPr>
        <w:pStyle w:val="ListParagraph"/>
        <w:numPr>
          <w:ilvl w:val="0"/>
          <w:numId w:val="15"/>
        </w:numPr>
        <w:spacing w:after="0" w:line="240" w:lineRule="auto"/>
        <w:rPr>
          <w:b/>
        </w:rPr>
      </w:pPr>
      <w:r w:rsidRPr="00DE5305">
        <w:rPr>
          <w:b/>
        </w:rPr>
        <w:t xml:space="preserve">Price: The overall sacrifice a consumer is willing to make – money, time, </w:t>
      </w:r>
      <w:proofErr w:type="gramStart"/>
      <w:r w:rsidRPr="00DE5305">
        <w:rPr>
          <w:b/>
        </w:rPr>
        <w:t>energy</w:t>
      </w:r>
      <w:proofErr w:type="gramEnd"/>
      <w:r w:rsidRPr="00DE5305">
        <w:rPr>
          <w:b/>
        </w:rPr>
        <w:t xml:space="preserve"> – to acquire a specific product or service.</w:t>
      </w:r>
    </w:p>
    <w:p w:rsidR="00F85C3E" w:rsidRPr="00F85C3E" w:rsidRDefault="00F85C3E" w:rsidP="0059643B">
      <w:pPr>
        <w:pStyle w:val="ListParagraph"/>
        <w:numPr>
          <w:ilvl w:val="0"/>
          <w:numId w:val="15"/>
        </w:numPr>
        <w:spacing w:after="0" w:line="240" w:lineRule="auto"/>
        <w:rPr>
          <w:b/>
        </w:rPr>
      </w:pPr>
      <w:r>
        <w:t>Place, Delivering Value: The third P, place, describes all the activities necessary to get the product from the manufacturer or producer to the right consumer.</w:t>
      </w:r>
    </w:p>
    <w:p w:rsidR="00F85C3E" w:rsidRPr="00F85C3E" w:rsidRDefault="00F85C3E" w:rsidP="0059643B">
      <w:pPr>
        <w:pStyle w:val="ListParagraph"/>
        <w:numPr>
          <w:ilvl w:val="0"/>
          <w:numId w:val="15"/>
        </w:numPr>
        <w:spacing w:after="0" w:line="240" w:lineRule="auto"/>
        <w:rPr>
          <w:b/>
        </w:rPr>
      </w:pPr>
      <w:r>
        <w:t>Promotion, Communicating Value: Even the best products and services will go unsold if marketers cannot communicate their value to customers.</w:t>
      </w:r>
    </w:p>
    <w:p w:rsidR="00F85C3E" w:rsidRDefault="00F85C3E" w:rsidP="00F85C3E">
      <w:pPr>
        <w:spacing w:after="0" w:line="240" w:lineRule="auto"/>
        <w:rPr>
          <w:b/>
        </w:rPr>
      </w:pPr>
    </w:p>
    <w:p w:rsidR="00F85C3E" w:rsidRDefault="00F85C3E" w:rsidP="00F85C3E">
      <w:pPr>
        <w:spacing w:after="0" w:line="240" w:lineRule="auto"/>
      </w:pPr>
      <w:r>
        <w:t xml:space="preserve">Marketing is </w:t>
      </w:r>
      <w:proofErr w:type="gramStart"/>
      <w:r>
        <w:t>Shaped</w:t>
      </w:r>
      <w:proofErr w:type="gramEnd"/>
      <w:r>
        <w:t xml:space="preserve"> by Forces and Players External to the Firm</w:t>
      </w:r>
    </w:p>
    <w:p w:rsidR="00F85C3E" w:rsidRDefault="00F85C3E" w:rsidP="00F85C3E">
      <w:pPr>
        <w:pStyle w:val="ListParagraph"/>
        <w:numPr>
          <w:ilvl w:val="0"/>
          <w:numId w:val="15"/>
        </w:numPr>
        <w:spacing w:after="0" w:line="240" w:lineRule="auto"/>
      </w:pPr>
      <w:r>
        <w:t>External forces such as social, technological, economic, competitive, and regulatory changes shape a company’s marketing activities.</w:t>
      </w:r>
    </w:p>
    <w:p w:rsidR="00F85C3E" w:rsidRDefault="00F85C3E" w:rsidP="00F85C3E">
      <w:pPr>
        <w:pStyle w:val="ListParagraph"/>
        <w:numPr>
          <w:ilvl w:val="0"/>
          <w:numId w:val="15"/>
        </w:numPr>
        <w:spacing w:after="0" w:line="240" w:lineRule="auto"/>
      </w:pPr>
      <w:r>
        <w:lastRenderedPageBreak/>
        <w:t xml:space="preserve">As well, a firm’s relations with suppliers, distributors, other </w:t>
      </w:r>
      <w:proofErr w:type="spellStart"/>
      <w:r>
        <w:t>intermediairies</w:t>
      </w:r>
      <w:proofErr w:type="spellEnd"/>
      <w:r>
        <w:t xml:space="preserve"> (e.g., financial institutions, advertising agencies, market research firms) and advocacy groups (e.g., Greenpeace, PETA) affect its marketing decisions.</w:t>
      </w:r>
    </w:p>
    <w:p w:rsidR="00F85C3E" w:rsidRDefault="00F85C3E" w:rsidP="00F85C3E">
      <w:pPr>
        <w:spacing w:after="0" w:line="240" w:lineRule="auto"/>
      </w:pPr>
    </w:p>
    <w:p w:rsidR="00F85C3E" w:rsidRDefault="00F85C3E" w:rsidP="00F85C3E">
      <w:pPr>
        <w:spacing w:after="0" w:line="240" w:lineRule="auto"/>
      </w:pPr>
      <w:r>
        <w:t>Marketing Can Be Performed by Both Individuals and Organizations</w:t>
      </w:r>
    </w:p>
    <w:p w:rsidR="007F39A0" w:rsidRPr="00F85C3E" w:rsidRDefault="007F39A0" w:rsidP="0059643B">
      <w:pPr>
        <w:pStyle w:val="ListParagraph"/>
        <w:numPr>
          <w:ilvl w:val="0"/>
          <w:numId w:val="15"/>
        </w:numPr>
        <w:spacing w:after="0" w:line="240" w:lineRule="auto"/>
      </w:pPr>
      <w:r w:rsidRPr="00F85C3E">
        <w:rPr>
          <w:b/>
        </w:rPr>
        <w:t>B2C (business-to-consumers): The process in which the businesses sell to consumers.</w:t>
      </w:r>
    </w:p>
    <w:p w:rsidR="00F85C3E" w:rsidRPr="00F85C3E" w:rsidRDefault="00F85C3E" w:rsidP="00F85C3E">
      <w:pPr>
        <w:pStyle w:val="ListParagraph"/>
        <w:numPr>
          <w:ilvl w:val="0"/>
          <w:numId w:val="15"/>
        </w:numPr>
        <w:spacing w:after="0" w:line="240" w:lineRule="auto"/>
        <w:rPr>
          <w:b/>
        </w:rPr>
      </w:pPr>
      <w:r w:rsidRPr="00F85C3E">
        <w:rPr>
          <w:b/>
        </w:rPr>
        <w:t>B2B (business-to-business): The process of selling merchandise or services from one business to another.</w:t>
      </w:r>
    </w:p>
    <w:p w:rsidR="00F85C3E" w:rsidRPr="00F85C3E" w:rsidRDefault="00F85C3E" w:rsidP="00F85C3E">
      <w:pPr>
        <w:pStyle w:val="ListParagraph"/>
        <w:numPr>
          <w:ilvl w:val="0"/>
          <w:numId w:val="15"/>
        </w:numPr>
        <w:spacing w:after="0" w:line="240" w:lineRule="auto"/>
        <w:rPr>
          <w:b/>
        </w:rPr>
      </w:pPr>
      <w:r w:rsidRPr="00F85C3E">
        <w:rPr>
          <w:b/>
        </w:rPr>
        <w:t>C2C (consumer-to-consumer): The process in which consumers sell to other consumers.</w:t>
      </w:r>
    </w:p>
    <w:p w:rsidR="00F85C3E" w:rsidRDefault="00F85C3E" w:rsidP="00F85C3E">
      <w:pPr>
        <w:spacing w:after="0" w:line="240" w:lineRule="auto"/>
      </w:pPr>
    </w:p>
    <w:p w:rsidR="00F85C3E" w:rsidRDefault="00F85C3E" w:rsidP="00F85C3E">
      <w:pPr>
        <w:spacing w:after="0" w:line="240" w:lineRule="auto"/>
      </w:pPr>
      <w:r>
        <w:t>Marketing Occurs in Many Settings</w:t>
      </w:r>
    </w:p>
    <w:p w:rsidR="00F85C3E" w:rsidRDefault="00F85C3E" w:rsidP="00F85C3E">
      <w:pPr>
        <w:pStyle w:val="ListParagraph"/>
        <w:numPr>
          <w:ilvl w:val="0"/>
          <w:numId w:val="15"/>
        </w:numPr>
        <w:spacing w:after="0" w:line="240" w:lineRule="auto"/>
      </w:pPr>
      <w:r>
        <w:t xml:space="preserve">Most people think of marketing as a way for a firm to make profits, but marketing works equally well in the </w:t>
      </w:r>
      <w:proofErr w:type="spellStart"/>
      <w:r>
        <w:t>nonprofit</w:t>
      </w:r>
      <w:proofErr w:type="spellEnd"/>
      <w:r>
        <w:t xml:space="preserve"> sector.</w:t>
      </w:r>
    </w:p>
    <w:p w:rsidR="00F85C3E" w:rsidRDefault="00F85C3E" w:rsidP="00F85C3E">
      <w:pPr>
        <w:pStyle w:val="ListParagraph"/>
        <w:numPr>
          <w:ilvl w:val="0"/>
          <w:numId w:val="15"/>
        </w:numPr>
        <w:spacing w:after="0" w:line="240" w:lineRule="auto"/>
      </w:pPr>
      <w:r>
        <w:t>In addition, marketing isn’t useful only in countries with well-developed economies. It can also jump-start the economies of less developed countries by actually putting buyers and sellers together to create new markets.</w:t>
      </w:r>
    </w:p>
    <w:p w:rsidR="00B276E4" w:rsidRDefault="00B276E4" w:rsidP="00F85C3E">
      <w:pPr>
        <w:pStyle w:val="ListParagraph"/>
        <w:numPr>
          <w:ilvl w:val="0"/>
          <w:numId w:val="15"/>
        </w:numPr>
        <w:spacing w:after="0" w:line="240" w:lineRule="auto"/>
      </w:pPr>
      <w:r>
        <w:t>Marketing is often designed to benefit an entire industry, which can help many firms simultaneously.</w:t>
      </w:r>
    </w:p>
    <w:p w:rsidR="00B276E4" w:rsidRDefault="00B276E4" w:rsidP="00B276E4">
      <w:pPr>
        <w:spacing w:after="0" w:line="240" w:lineRule="auto"/>
      </w:pPr>
    </w:p>
    <w:p w:rsidR="00B276E4" w:rsidRDefault="00B276E4" w:rsidP="00B276E4">
      <w:pPr>
        <w:spacing w:after="0" w:line="240" w:lineRule="auto"/>
      </w:pPr>
      <w:r>
        <w:t>Marketing Helps Create Value</w:t>
      </w:r>
    </w:p>
    <w:p w:rsidR="00B276E4" w:rsidRDefault="00B276E4" w:rsidP="00B276E4">
      <w:pPr>
        <w:pStyle w:val="ListParagraph"/>
        <w:numPr>
          <w:ilvl w:val="0"/>
          <w:numId w:val="15"/>
        </w:numPr>
        <w:spacing w:after="0" w:line="240" w:lineRule="auto"/>
      </w:pPr>
      <w:r w:rsidRPr="00A44D7D">
        <w:rPr>
          <w:i/>
        </w:rPr>
        <w:t>Production-Oriented Era:</w:t>
      </w:r>
      <w:r>
        <w:t xml:space="preserve"> Around the turn of the 20</w:t>
      </w:r>
      <w:r w:rsidRPr="00B276E4">
        <w:rPr>
          <w:vertAlign w:val="superscript"/>
        </w:rPr>
        <w:t>th</w:t>
      </w:r>
      <w:r>
        <w:t xml:space="preserve"> century, most firms were production oriented and believed that a good product would sell itself. Manufacturers were concerned with product innovation, not with satisfying the needs of individual consumers, and retail stores typically were considered places to hold merchandise until a consumer wanted it. Product-oriented companies focus on developing and distributing innovative products with little concern whether the products best satisfy customers’ needs.</w:t>
      </w:r>
    </w:p>
    <w:p w:rsidR="00B276E4" w:rsidRDefault="00B276E4" w:rsidP="00B276E4">
      <w:pPr>
        <w:pStyle w:val="ListParagraph"/>
        <w:numPr>
          <w:ilvl w:val="0"/>
          <w:numId w:val="15"/>
        </w:numPr>
        <w:spacing w:after="0" w:line="240" w:lineRule="auto"/>
      </w:pPr>
      <w:r w:rsidRPr="00A44D7D">
        <w:rPr>
          <w:i/>
        </w:rPr>
        <w:t>Sales-Oriented Era</w:t>
      </w:r>
      <w:r>
        <w:t>: Between 1920 and 1950, production and distribution techniques became more sophisticated; however, the Great Depression and World War II conditioned customers to consume less. As a result,</w:t>
      </w:r>
      <w:r w:rsidR="00DF013B">
        <w:t xml:space="preserve"> manufacturers turned had the capacity to produce more than customers really wanted to buy. Firms found an answer to their overproduction in becoming sales oriented; they depended on heavy doses of personal selling and advertising. Marketing was essentially reduced to a selling function where companies try to sell as much as possible of the products they make rather than focus on making products consumers really want.</w:t>
      </w:r>
    </w:p>
    <w:p w:rsidR="00DF013B" w:rsidRDefault="00B50B4A" w:rsidP="00B276E4">
      <w:pPr>
        <w:pStyle w:val="ListParagraph"/>
        <w:numPr>
          <w:ilvl w:val="0"/>
          <w:numId w:val="15"/>
        </w:numPr>
        <w:spacing w:after="0" w:line="240" w:lineRule="auto"/>
      </w:pPr>
      <w:r>
        <w:t>Market-Oriented Era: After World War II, soldiers returned home, got new jobs, and started families. At the same time, manufacturers turned from focusing on the war effort and toward consumer products. Suburban communities sprouted up around the country, and the new suburban fixture, the shopping centre, began to replace cities’ central business districts and the hub of retail activity and a place to just hang out. Some products, once in limited supply because of World War II, became plentiful. Canada entered a buyer’s market – the customer became king! When consumers again had choices, they were able to make purchasing decisions on the basis of factors such as quality, convenience, and price. Manufacturers and retailers thus began to focus on what consumers wanted and needed before they designed, made, or attempted to sell their products and services.</w:t>
      </w:r>
    </w:p>
    <w:p w:rsidR="00B50B4A" w:rsidRDefault="00D84525" w:rsidP="00B276E4">
      <w:pPr>
        <w:pStyle w:val="ListParagraph"/>
        <w:numPr>
          <w:ilvl w:val="0"/>
          <w:numId w:val="15"/>
        </w:numPr>
        <w:spacing w:after="0" w:line="240" w:lineRule="auto"/>
      </w:pPr>
      <w:r>
        <w:t xml:space="preserve">Value-Based Marketing Era: Most successful firms today are market oriented. That means they have gone beyond a production or selling orientation and attempt to discover and satisfy their customers’ needs and wants. Better marketing firms recognized that there was more to good marketing than simply discovering and providing what consumers wanted and needed; to </w:t>
      </w:r>
      <w:r>
        <w:lastRenderedPageBreak/>
        <w:t>compete successfully, they would have to give their customers greater value than their competitors.</w:t>
      </w:r>
    </w:p>
    <w:p w:rsidR="00227C96" w:rsidRPr="00D84525" w:rsidRDefault="00227C96" w:rsidP="0059643B">
      <w:pPr>
        <w:pStyle w:val="ListParagraph"/>
        <w:numPr>
          <w:ilvl w:val="0"/>
          <w:numId w:val="15"/>
        </w:numPr>
        <w:spacing w:after="0" w:line="240" w:lineRule="auto"/>
      </w:pPr>
      <w:r w:rsidRPr="00D84525">
        <w:rPr>
          <w:b/>
        </w:rPr>
        <w:t>Value: Reflects the relationship of benefits to costs, or what the consumer gets for what he or she gives.</w:t>
      </w:r>
    </w:p>
    <w:p w:rsidR="00D84525" w:rsidRDefault="00D84525" w:rsidP="00D84525">
      <w:pPr>
        <w:spacing w:after="0" w:line="240" w:lineRule="auto"/>
      </w:pPr>
    </w:p>
    <w:p w:rsidR="00D84525" w:rsidRPr="00E22322" w:rsidRDefault="00D84525" w:rsidP="00D84525">
      <w:pPr>
        <w:spacing w:after="0" w:line="240" w:lineRule="auto"/>
        <w:rPr>
          <w:sz w:val="28"/>
          <w:szCs w:val="28"/>
          <w:u w:val="single"/>
        </w:rPr>
      </w:pPr>
      <w:r w:rsidRPr="00E22322">
        <w:rPr>
          <w:sz w:val="28"/>
          <w:szCs w:val="28"/>
          <w:u w:val="single"/>
        </w:rPr>
        <w:t>What is Value-Based Marketing?</w:t>
      </w:r>
    </w:p>
    <w:p w:rsidR="00227C96" w:rsidRPr="00D84525" w:rsidRDefault="00227C96" w:rsidP="0059643B">
      <w:pPr>
        <w:pStyle w:val="ListParagraph"/>
        <w:numPr>
          <w:ilvl w:val="0"/>
          <w:numId w:val="15"/>
        </w:numPr>
        <w:spacing w:after="0" w:line="240" w:lineRule="auto"/>
      </w:pPr>
      <w:r w:rsidRPr="00D84525">
        <w:rPr>
          <w:b/>
        </w:rPr>
        <w:t xml:space="preserve">Value-based marketing: Marketing that focuses on providing customers with benefits that </w:t>
      </w:r>
      <w:r w:rsidR="00730A3C" w:rsidRPr="00D84525">
        <w:rPr>
          <w:b/>
        </w:rPr>
        <w:t>far exceed the cost (money, time</w:t>
      </w:r>
      <w:r w:rsidRPr="00D84525">
        <w:rPr>
          <w:b/>
        </w:rPr>
        <w:t>, effort) of acquiring and using a product or service while providing a reasonable return to the firm.</w:t>
      </w:r>
    </w:p>
    <w:p w:rsidR="00D84525" w:rsidRDefault="00D84525" w:rsidP="00D84525">
      <w:pPr>
        <w:spacing w:after="0" w:line="240" w:lineRule="auto"/>
      </w:pPr>
    </w:p>
    <w:p w:rsidR="00D84525" w:rsidRDefault="00D84525" w:rsidP="00D84525">
      <w:pPr>
        <w:spacing w:after="0" w:line="240" w:lineRule="auto"/>
      </w:pPr>
      <w:r>
        <w:t>How Firms Compete on the Basis of Value</w:t>
      </w:r>
    </w:p>
    <w:p w:rsidR="00D84525" w:rsidRDefault="00D84525" w:rsidP="00D84525">
      <w:pPr>
        <w:pStyle w:val="ListParagraph"/>
        <w:numPr>
          <w:ilvl w:val="0"/>
          <w:numId w:val="15"/>
        </w:numPr>
        <w:spacing w:after="0" w:line="240" w:lineRule="auto"/>
      </w:pPr>
      <w:r>
        <w:t xml:space="preserve">In today’s quickly changing world, consistently creating </w:t>
      </w:r>
      <w:proofErr w:type="spellStart"/>
      <w:proofErr w:type="gramStart"/>
      <w:r>
        <w:t>an</w:t>
      </w:r>
      <w:proofErr w:type="spellEnd"/>
      <w:proofErr w:type="gramEnd"/>
      <w:r>
        <w:t xml:space="preserve"> delivering value is quite difficult. Consumer perceptions change quickly, competitors constantly enter markets, and global pressures continually reshape opportunities.</w:t>
      </w:r>
    </w:p>
    <w:p w:rsidR="00D84525" w:rsidRDefault="00D84525" w:rsidP="00D84525">
      <w:pPr>
        <w:spacing w:after="0" w:line="240" w:lineRule="auto"/>
      </w:pPr>
    </w:p>
    <w:p w:rsidR="00D84525" w:rsidRDefault="00D84525" w:rsidP="00D84525">
      <w:pPr>
        <w:spacing w:after="0" w:line="240" w:lineRule="auto"/>
      </w:pPr>
      <w:r>
        <w:t>How Do Firms Become Value Driven?</w:t>
      </w:r>
    </w:p>
    <w:p w:rsidR="00D84525" w:rsidRDefault="00D84525" w:rsidP="00D84525">
      <w:pPr>
        <w:pStyle w:val="ListParagraph"/>
        <w:numPr>
          <w:ilvl w:val="0"/>
          <w:numId w:val="15"/>
        </w:numPr>
        <w:spacing w:after="0" w:line="240" w:lineRule="auto"/>
      </w:pPr>
      <w:r>
        <w:t>Firms become value driven by focusing on three activities:</w:t>
      </w:r>
    </w:p>
    <w:p w:rsidR="00D84525" w:rsidRDefault="00D84525" w:rsidP="00D84525">
      <w:pPr>
        <w:pStyle w:val="ListParagraph"/>
        <w:numPr>
          <w:ilvl w:val="0"/>
          <w:numId w:val="16"/>
        </w:numPr>
        <w:spacing w:after="0" w:line="240" w:lineRule="auto"/>
      </w:pPr>
      <w:r>
        <w:t>They share information about their customers and competitors across their own organization and with other firms that might be involved in getting the product or service to the marketplace, such as manufacturers and transportation companies.</w:t>
      </w:r>
    </w:p>
    <w:p w:rsidR="00D84525" w:rsidRDefault="00D84525" w:rsidP="00D84525">
      <w:pPr>
        <w:pStyle w:val="ListParagraph"/>
        <w:numPr>
          <w:ilvl w:val="0"/>
          <w:numId w:val="16"/>
        </w:numPr>
        <w:spacing w:after="0" w:line="240" w:lineRule="auto"/>
      </w:pPr>
      <w:r>
        <w:t>They strive to balance their customers’ benefits and costs.</w:t>
      </w:r>
    </w:p>
    <w:p w:rsidR="00D84525" w:rsidRDefault="00D84525" w:rsidP="00D84525">
      <w:pPr>
        <w:pStyle w:val="ListParagraph"/>
        <w:numPr>
          <w:ilvl w:val="0"/>
          <w:numId w:val="16"/>
        </w:numPr>
        <w:spacing w:after="0" w:line="240" w:lineRule="auto"/>
      </w:pPr>
      <w:r>
        <w:t>They concentrate on building relationships with customers.</w:t>
      </w:r>
    </w:p>
    <w:p w:rsidR="00A36A58" w:rsidRPr="00530DED" w:rsidRDefault="00A36A58" w:rsidP="0059643B">
      <w:pPr>
        <w:pStyle w:val="ListParagraph"/>
        <w:numPr>
          <w:ilvl w:val="0"/>
          <w:numId w:val="15"/>
        </w:numPr>
        <w:spacing w:after="0" w:line="240" w:lineRule="auto"/>
      </w:pPr>
      <w:r w:rsidRPr="00530DED">
        <w:rPr>
          <w:b/>
        </w:rPr>
        <w:t>Transactional orientation: Regards the buyer-seller relationship as a series of individual transactions, so anything that happened before or after the transaction is of little importance.</w:t>
      </w:r>
    </w:p>
    <w:p w:rsidR="00530DED" w:rsidRPr="00530DED" w:rsidRDefault="00530DED" w:rsidP="00530DED">
      <w:pPr>
        <w:pStyle w:val="ListParagraph"/>
        <w:numPr>
          <w:ilvl w:val="0"/>
          <w:numId w:val="15"/>
        </w:numPr>
        <w:spacing w:after="0" w:line="240" w:lineRule="auto"/>
        <w:rPr>
          <w:b/>
        </w:rPr>
      </w:pPr>
      <w:r w:rsidRPr="00530DED">
        <w:rPr>
          <w:b/>
        </w:rPr>
        <w:t>Relational orientation:  Method of building a relationship with customers based on the philosophy that buyers and sellers should develop a long-term relationship.</w:t>
      </w:r>
    </w:p>
    <w:p w:rsidR="00530DED" w:rsidRPr="00530DED" w:rsidRDefault="00530DED" w:rsidP="00530DED">
      <w:pPr>
        <w:pStyle w:val="ListParagraph"/>
        <w:numPr>
          <w:ilvl w:val="0"/>
          <w:numId w:val="15"/>
        </w:numPr>
        <w:spacing w:after="0" w:line="240" w:lineRule="auto"/>
        <w:rPr>
          <w:b/>
        </w:rPr>
      </w:pPr>
      <w:r w:rsidRPr="00530DED">
        <w:rPr>
          <w:b/>
        </w:rPr>
        <w:t>Customer relationship management (CRM): A business philosophy and set of strategies, programs, and systems that focus on identifying and building loyalty among the firm’s most valued customers.</w:t>
      </w:r>
    </w:p>
    <w:p w:rsidR="00530DED" w:rsidRDefault="00530DED" w:rsidP="00530DED">
      <w:pPr>
        <w:spacing w:after="0" w:line="240" w:lineRule="auto"/>
      </w:pPr>
    </w:p>
    <w:p w:rsidR="00530DED" w:rsidRDefault="00530DED" w:rsidP="00530DED">
      <w:pPr>
        <w:spacing w:after="0" w:line="240" w:lineRule="auto"/>
      </w:pPr>
      <w:r>
        <w:t>Why is Marketing Important?</w:t>
      </w:r>
    </w:p>
    <w:p w:rsidR="00530DED" w:rsidRDefault="00DA7F09" w:rsidP="00DA7F09">
      <w:pPr>
        <w:pStyle w:val="ListParagraph"/>
        <w:numPr>
          <w:ilvl w:val="0"/>
          <w:numId w:val="15"/>
        </w:numPr>
        <w:spacing w:after="0" w:line="240" w:lineRule="auto"/>
      </w:pPr>
      <w:r>
        <w:t>Expands firm’s global presence</w:t>
      </w:r>
    </w:p>
    <w:p w:rsidR="00DA7F09" w:rsidRDefault="00DA7F09" w:rsidP="00DA7F09">
      <w:pPr>
        <w:pStyle w:val="ListParagraph"/>
        <w:numPr>
          <w:ilvl w:val="0"/>
          <w:numId w:val="15"/>
        </w:numPr>
        <w:spacing w:after="0" w:line="240" w:lineRule="auto"/>
      </w:pPr>
      <w:r>
        <w:t>Pervasive throughout the organization</w:t>
      </w:r>
    </w:p>
    <w:p w:rsidR="00DA7F09" w:rsidRDefault="00DA7F09" w:rsidP="00DA7F09">
      <w:pPr>
        <w:pStyle w:val="ListParagraph"/>
        <w:numPr>
          <w:ilvl w:val="0"/>
          <w:numId w:val="15"/>
        </w:numPr>
        <w:spacing w:after="0" w:line="240" w:lineRule="auto"/>
      </w:pPr>
      <w:r>
        <w:t>Pervasive across the supply chain</w:t>
      </w:r>
    </w:p>
    <w:p w:rsidR="00DA7F09" w:rsidRDefault="00DA7F09" w:rsidP="00DA7F09">
      <w:pPr>
        <w:pStyle w:val="ListParagraph"/>
        <w:numPr>
          <w:ilvl w:val="0"/>
          <w:numId w:val="15"/>
        </w:numPr>
        <w:spacing w:after="0" w:line="240" w:lineRule="auto"/>
      </w:pPr>
      <w:r>
        <w:t>Makes life easier and provides employment</w:t>
      </w:r>
    </w:p>
    <w:p w:rsidR="00DA7F09" w:rsidRDefault="00DA7F09" w:rsidP="00DA7F09">
      <w:pPr>
        <w:pStyle w:val="ListParagraph"/>
        <w:numPr>
          <w:ilvl w:val="0"/>
          <w:numId w:val="15"/>
        </w:numPr>
        <w:spacing w:after="0" w:line="240" w:lineRule="auto"/>
      </w:pPr>
      <w:r>
        <w:t>Enriches society</w:t>
      </w:r>
    </w:p>
    <w:p w:rsidR="00DA7F09" w:rsidRDefault="00DA7F09" w:rsidP="00DA7F09">
      <w:pPr>
        <w:pStyle w:val="ListParagraph"/>
        <w:numPr>
          <w:ilvl w:val="0"/>
          <w:numId w:val="15"/>
        </w:numPr>
        <w:spacing w:after="0" w:line="240" w:lineRule="auto"/>
      </w:pPr>
      <w:r>
        <w:t>Can be entrepreneurial</w:t>
      </w:r>
    </w:p>
    <w:p w:rsidR="00DA7F09" w:rsidRDefault="00DA7F09" w:rsidP="00DA7F09">
      <w:pPr>
        <w:spacing w:after="0" w:line="240" w:lineRule="auto"/>
      </w:pPr>
    </w:p>
    <w:p w:rsidR="00DA7F09" w:rsidRDefault="00DA7F09" w:rsidP="00DA7F09">
      <w:pPr>
        <w:spacing w:after="0" w:line="240" w:lineRule="auto"/>
      </w:pPr>
      <w:r>
        <w:t>Marketing Expands Firms’ Global Presence</w:t>
      </w:r>
    </w:p>
    <w:p w:rsidR="00DA7F09" w:rsidRDefault="00DA7F09" w:rsidP="00DA7F09">
      <w:pPr>
        <w:pStyle w:val="ListParagraph"/>
        <w:numPr>
          <w:ilvl w:val="0"/>
          <w:numId w:val="15"/>
        </w:numPr>
        <w:spacing w:after="0" w:line="240" w:lineRule="auto"/>
      </w:pPr>
      <w:r>
        <w:t>Without the knowledge that can be gained by analyzing new customers’ needs and wants on a segment-by-segment, region-by-region basis – one of marketing’s main tasks – it would be difficult for a firm to expand globally.</w:t>
      </w:r>
    </w:p>
    <w:p w:rsidR="00B833B7" w:rsidRDefault="00B833B7" w:rsidP="00B833B7">
      <w:pPr>
        <w:spacing w:after="0" w:line="240" w:lineRule="auto"/>
      </w:pPr>
    </w:p>
    <w:p w:rsidR="00B833B7" w:rsidRDefault="00B833B7" w:rsidP="00B833B7">
      <w:pPr>
        <w:spacing w:after="0" w:line="240" w:lineRule="auto"/>
      </w:pPr>
      <w:r>
        <w:t>Marketing is Pervasive across the Organization</w:t>
      </w:r>
    </w:p>
    <w:p w:rsidR="00B833B7" w:rsidRDefault="00B833B7" w:rsidP="00B833B7">
      <w:pPr>
        <w:pStyle w:val="ListParagraph"/>
        <w:numPr>
          <w:ilvl w:val="0"/>
          <w:numId w:val="15"/>
        </w:numPr>
        <w:spacing w:after="0" w:line="240" w:lineRule="auto"/>
      </w:pPr>
      <w:r>
        <w:t>In value-based marketing firms, the marketing department works seamlessly with other functional areas of the company to design, promote, price, and distribute products.</w:t>
      </w:r>
    </w:p>
    <w:p w:rsidR="00B833B7" w:rsidRDefault="00B833B7" w:rsidP="00B833B7">
      <w:pPr>
        <w:spacing w:after="0" w:line="240" w:lineRule="auto"/>
      </w:pPr>
    </w:p>
    <w:p w:rsidR="00B833B7" w:rsidRDefault="00B833B7" w:rsidP="00B833B7">
      <w:pPr>
        <w:spacing w:after="0" w:line="240" w:lineRule="auto"/>
      </w:pPr>
      <w:r>
        <w:lastRenderedPageBreak/>
        <w:t>Marketing is Pervasive across the Supply Chain</w:t>
      </w:r>
    </w:p>
    <w:p w:rsidR="00A36A58" w:rsidRPr="00B833B7" w:rsidRDefault="00A36A58" w:rsidP="0059643B">
      <w:pPr>
        <w:pStyle w:val="ListParagraph"/>
        <w:numPr>
          <w:ilvl w:val="0"/>
          <w:numId w:val="15"/>
        </w:numPr>
        <w:spacing w:after="0" w:line="240" w:lineRule="auto"/>
      </w:pPr>
      <w:r w:rsidRPr="00B833B7">
        <w:rPr>
          <w:b/>
        </w:rPr>
        <w:t>Supply chain: The group of firms that make and deliver a given set of goods and services.</w:t>
      </w:r>
    </w:p>
    <w:p w:rsidR="00B833B7" w:rsidRDefault="00B833B7" w:rsidP="00B833B7">
      <w:pPr>
        <w:spacing w:after="0" w:line="240" w:lineRule="auto"/>
      </w:pPr>
    </w:p>
    <w:p w:rsidR="00B833B7" w:rsidRDefault="00B833B7" w:rsidP="00B833B7">
      <w:pPr>
        <w:spacing w:after="0" w:line="240" w:lineRule="auto"/>
      </w:pPr>
      <w:r>
        <w:t>Marketing Makes Life Easier and Provides Career Opportunities</w:t>
      </w:r>
    </w:p>
    <w:p w:rsidR="00B833B7" w:rsidRDefault="00B833B7" w:rsidP="00B833B7">
      <w:pPr>
        <w:spacing w:after="0" w:line="240" w:lineRule="auto"/>
      </w:pPr>
    </w:p>
    <w:p w:rsidR="00B833B7" w:rsidRDefault="00B833B7" w:rsidP="00B833B7">
      <w:pPr>
        <w:spacing w:after="0" w:line="240" w:lineRule="auto"/>
      </w:pPr>
      <w:r>
        <w:t>Marketing Enriches Society</w:t>
      </w:r>
    </w:p>
    <w:p w:rsidR="00B833B7" w:rsidRDefault="00B833B7" w:rsidP="00B833B7">
      <w:pPr>
        <w:spacing w:after="0" w:line="240" w:lineRule="auto"/>
      </w:pPr>
    </w:p>
    <w:p w:rsidR="00B833B7" w:rsidRPr="00B833B7" w:rsidRDefault="00B833B7" w:rsidP="00B833B7">
      <w:pPr>
        <w:spacing w:after="0" w:line="240" w:lineRule="auto"/>
      </w:pPr>
      <w:r>
        <w:t>Marketing Can Be Entrepreneurial</w:t>
      </w:r>
    </w:p>
    <w:p w:rsidR="00E95A9F" w:rsidRDefault="00E95A9F" w:rsidP="0059643B">
      <w:pPr>
        <w:spacing w:after="0" w:line="240" w:lineRule="auto"/>
      </w:pPr>
    </w:p>
    <w:p w:rsidR="00E95A9F" w:rsidRPr="00E95A9F" w:rsidRDefault="00E95A9F" w:rsidP="0059643B">
      <w:pPr>
        <w:spacing w:after="0" w:line="240" w:lineRule="auto"/>
        <w:rPr>
          <w:b/>
        </w:rPr>
      </w:pPr>
      <w:r w:rsidRPr="00E95A9F">
        <w:rPr>
          <w:b/>
        </w:rPr>
        <w:t xml:space="preserve">*My notes from </w:t>
      </w:r>
      <w:proofErr w:type="spellStart"/>
      <w:r w:rsidRPr="00E95A9F">
        <w:rPr>
          <w:b/>
        </w:rPr>
        <w:t>LearnSmart</w:t>
      </w:r>
      <w:proofErr w:type="spellEnd"/>
      <w:r w:rsidRPr="00E95A9F">
        <w:rPr>
          <w:b/>
        </w:rPr>
        <w:t xml:space="preserve"> Module</w:t>
      </w:r>
    </w:p>
    <w:p w:rsidR="00E95A9F" w:rsidRDefault="00E95A9F" w:rsidP="0059643B">
      <w:pPr>
        <w:spacing w:after="0" w:line="240" w:lineRule="auto"/>
      </w:pPr>
    </w:p>
    <w:p w:rsidR="00E95A9F" w:rsidRDefault="00E95A9F" w:rsidP="0059643B">
      <w:pPr>
        <w:spacing w:after="0" w:line="240" w:lineRule="auto"/>
      </w:pPr>
      <w:r>
        <w:t>Steps of the supply chain:</w:t>
      </w:r>
    </w:p>
    <w:p w:rsidR="00E95A9F" w:rsidRDefault="00E95A9F" w:rsidP="00E95A9F">
      <w:pPr>
        <w:pStyle w:val="ListParagraph"/>
        <w:numPr>
          <w:ilvl w:val="0"/>
          <w:numId w:val="3"/>
        </w:numPr>
        <w:spacing w:after="0" w:line="240" w:lineRule="auto"/>
      </w:pPr>
      <w:r>
        <w:t>Supplier of raw materials</w:t>
      </w:r>
    </w:p>
    <w:p w:rsidR="00E95A9F" w:rsidRDefault="00E95A9F" w:rsidP="00E95A9F">
      <w:pPr>
        <w:pStyle w:val="ListParagraph"/>
        <w:numPr>
          <w:ilvl w:val="0"/>
          <w:numId w:val="3"/>
        </w:numPr>
        <w:spacing w:after="0" w:line="240" w:lineRule="auto"/>
      </w:pPr>
      <w:r>
        <w:t>Manufacturer</w:t>
      </w:r>
    </w:p>
    <w:p w:rsidR="00E95A9F" w:rsidRDefault="00E95A9F" w:rsidP="00E95A9F">
      <w:pPr>
        <w:pStyle w:val="ListParagraph"/>
        <w:numPr>
          <w:ilvl w:val="0"/>
          <w:numId w:val="3"/>
        </w:numPr>
        <w:spacing w:after="0" w:line="240" w:lineRule="auto"/>
      </w:pPr>
      <w:r>
        <w:t>Retailer selling finished goods</w:t>
      </w:r>
    </w:p>
    <w:p w:rsidR="00E95A9F" w:rsidRDefault="00E95A9F" w:rsidP="00E95A9F">
      <w:pPr>
        <w:pStyle w:val="ListParagraph"/>
        <w:numPr>
          <w:ilvl w:val="0"/>
          <w:numId w:val="3"/>
        </w:numPr>
        <w:spacing w:after="0" w:line="240" w:lineRule="auto"/>
      </w:pPr>
      <w:r>
        <w:t>Consumer</w:t>
      </w:r>
    </w:p>
    <w:p w:rsidR="00E95A9F" w:rsidRDefault="00E95A9F" w:rsidP="00E95A9F">
      <w:pPr>
        <w:spacing w:after="0" w:line="240" w:lineRule="auto"/>
      </w:pPr>
    </w:p>
    <w:p w:rsidR="00A5703E" w:rsidRDefault="00A5703E" w:rsidP="00513220">
      <w:pPr>
        <w:spacing w:after="0" w:line="240" w:lineRule="auto"/>
      </w:pPr>
      <w:r>
        <w:t>Promotion is the part of the marketing mix that communicates value of the product to the consumer.</w:t>
      </w:r>
    </w:p>
    <w:p w:rsidR="00513220" w:rsidRDefault="00513220" w:rsidP="00513220">
      <w:pPr>
        <w:spacing w:after="0" w:line="240" w:lineRule="auto"/>
      </w:pPr>
    </w:p>
    <w:p w:rsidR="00C27ADA" w:rsidRDefault="00C27ADA" w:rsidP="00513220">
      <w:pPr>
        <w:spacing w:after="0" w:line="240" w:lineRule="auto"/>
      </w:pPr>
      <w:r>
        <w:t>Price is the element of the four Ps that aims to transact value.</w:t>
      </w:r>
    </w:p>
    <w:p w:rsidR="00513220" w:rsidRDefault="00513220" w:rsidP="00513220">
      <w:pPr>
        <w:spacing w:after="0" w:line="240" w:lineRule="auto"/>
      </w:pPr>
    </w:p>
    <w:p w:rsidR="00C27ADA" w:rsidRDefault="00C27ADA" w:rsidP="00513220">
      <w:pPr>
        <w:spacing w:after="0" w:line="240" w:lineRule="auto"/>
      </w:pPr>
      <w:r>
        <w:t>A hotel can use value-based marketing by providing quality linens, affordable rates, and fast check-in.</w:t>
      </w:r>
    </w:p>
    <w:p w:rsidR="00513220" w:rsidRDefault="00513220" w:rsidP="00513220">
      <w:pPr>
        <w:spacing w:after="0" w:line="240" w:lineRule="auto"/>
      </w:pPr>
    </w:p>
    <w:p w:rsidR="00D5389D" w:rsidRDefault="00D5389D" w:rsidP="00513220">
      <w:pPr>
        <w:spacing w:after="0" w:line="240" w:lineRule="auto"/>
      </w:pPr>
      <w:r>
        <w:t>Place is the element of the four Ps that represents all activities necessary to get the product to the right consumer when and where that customer needs it.</w:t>
      </w:r>
    </w:p>
    <w:p w:rsidR="00D5389D" w:rsidRDefault="00D5389D" w:rsidP="002F5733">
      <w:pPr>
        <w:spacing w:after="0" w:line="240" w:lineRule="auto"/>
      </w:pPr>
    </w:p>
    <w:p w:rsidR="002F5733" w:rsidRDefault="002F5733" w:rsidP="002F5733">
      <w:pPr>
        <w:spacing w:after="0" w:line="240" w:lineRule="auto"/>
      </w:pPr>
      <w:r>
        <w:t>The following are related to marketing in the production-oriented:</w:t>
      </w:r>
    </w:p>
    <w:p w:rsidR="002F5733" w:rsidRDefault="002F5733" w:rsidP="00DE553E">
      <w:pPr>
        <w:pStyle w:val="ListParagraph"/>
        <w:numPr>
          <w:ilvl w:val="0"/>
          <w:numId w:val="5"/>
        </w:numPr>
        <w:spacing w:after="0" w:line="240" w:lineRule="auto"/>
      </w:pPr>
      <w:r>
        <w:t>Retailers were considered places to hold inventory until it was sold</w:t>
      </w:r>
    </w:p>
    <w:p w:rsidR="002F5733" w:rsidRDefault="002F5733" w:rsidP="00DE553E">
      <w:pPr>
        <w:pStyle w:val="ListParagraph"/>
        <w:numPr>
          <w:ilvl w:val="0"/>
          <w:numId w:val="5"/>
        </w:numPr>
        <w:spacing w:after="0" w:line="240" w:lineRule="auto"/>
      </w:pPr>
      <w:r>
        <w:t>Manufacturers focused on continually developing product innovations</w:t>
      </w:r>
    </w:p>
    <w:p w:rsidR="002F5733" w:rsidRDefault="002F5733" w:rsidP="002F5733">
      <w:pPr>
        <w:spacing w:after="0" w:line="240" w:lineRule="auto"/>
      </w:pPr>
    </w:p>
    <w:p w:rsidR="002F5733" w:rsidRDefault="00DE553E" w:rsidP="00BB6C31">
      <w:pPr>
        <w:spacing w:after="0" w:line="240" w:lineRule="auto"/>
      </w:pPr>
      <w:r>
        <w:t>Many business people believe that marketing should focus on factors other than financial goals, such as corporate citizenry.</w:t>
      </w:r>
    </w:p>
    <w:p w:rsidR="003230E0" w:rsidRDefault="003230E0" w:rsidP="003230E0">
      <w:pPr>
        <w:spacing w:after="0" w:line="240" w:lineRule="auto"/>
      </w:pPr>
    </w:p>
    <w:p w:rsidR="003230E0" w:rsidRDefault="003230E0" w:rsidP="003230E0">
      <w:pPr>
        <w:spacing w:after="0" w:line="240" w:lineRule="auto"/>
      </w:pPr>
      <w:r>
        <w:t>Firms become value driven by focusing on three activities:</w:t>
      </w:r>
    </w:p>
    <w:p w:rsidR="003230E0" w:rsidRDefault="003230E0" w:rsidP="003230E0">
      <w:pPr>
        <w:pStyle w:val="ListParagraph"/>
        <w:numPr>
          <w:ilvl w:val="0"/>
          <w:numId w:val="6"/>
        </w:numPr>
        <w:spacing w:after="0" w:line="240" w:lineRule="auto"/>
      </w:pPr>
      <w:r>
        <w:t>They share information about their customers and competitors across their own organization and with other firms that might be involved in getting the product or service to the marketplace, such as manufacturers and transportation companies.</w:t>
      </w:r>
    </w:p>
    <w:p w:rsidR="003230E0" w:rsidRDefault="003230E0" w:rsidP="003230E0">
      <w:pPr>
        <w:pStyle w:val="ListParagraph"/>
        <w:numPr>
          <w:ilvl w:val="0"/>
          <w:numId w:val="6"/>
        </w:numPr>
        <w:spacing w:after="0" w:line="240" w:lineRule="auto"/>
      </w:pPr>
      <w:r>
        <w:t>They strive to balance their customers’ benefits and costs.</w:t>
      </w:r>
    </w:p>
    <w:p w:rsidR="003230E0" w:rsidRDefault="00BB6C31" w:rsidP="003230E0">
      <w:pPr>
        <w:pStyle w:val="ListParagraph"/>
        <w:numPr>
          <w:ilvl w:val="0"/>
          <w:numId w:val="6"/>
        </w:numPr>
        <w:spacing w:after="0" w:line="240" w:lineRule="auto"/>
      </w:pPr>
      <w:r>
        <w:t>They concentrate on building relationships with customers.</w:t>
      </w:r>
    </w:p>
    <w:p w:rsidR="00072F37" w:rsidRDefault="00072F37" w:rsidP="00072F37">
      <w:pPr>
        <w:spacing w:after="0" w:line="240" w:lineRule="auto"/>
      </w:pPr>
    </w:p>
    <w:p w:rsidR="00072F37" w:rsidRDefault="00072F37" w:rsidP="00072F37">
      <w:pPr>
        <w:spacing w:after="0" w:line="240" w:lineRule="auto"/>
      </w:pPr>
      <w:r>
        <w:t>When a store is open 24 hours a day, 7 days a week, it is providing more time utility.</w:t>
      </w:r>
    </w:p>
    <w:p w:rsidR="00072F37" w:rsidRDefault="00072F37" w:rsidP="00072F37">
      <w:pPr>
        <w:spacing w:after="0" w:line="240" w:lineRule="auto"/>
      </w:pPr>
    </w:p>
    <w:p w:rsidR="00072F37" w:rsidRDefault="00072F37" w:rsidP="00072F37">
      <w:pPr>
        <w:spacing w:after="0" w:line="240" w:lineRule="auto"/>
      </w:pPr>
      <w:r>
        <w:t>Marketers must keep a vigilant eye on the marketplace and consistently create values and on those values, consistently deliver to keep ahead of their competition.</w:t>
      </w:r>
    </w:p>
    <w:p w:rsidR="00072F37" w:rsidRDefault="00072F37" w:rsidP="00072F37">
      <w:pPr>
        <w:spacing w:after="0" w:line="240" w:lineRule="auto"/>
      </w:pPr>
    </w:p>
    <w:p w:rsidR="00072F37" w:rsidRDefault="00E616C7" w:rsidP="00072F37">
      <w:pPr>
        <w:spacing w:after="0" w:line="240" w:lineRule="auto"/>
      </w:pPr>
      <w:r>
        <w:t>Entrepreneurs operate, organize, and assume the risk in business ventures.</w:t>
      </w:r>
    </w:p>
    <w:p w:rsidR="00E616C7" w:rsidRDefault="00E616C7" w:rsidP="00072F37">
      <w:pPr>
        <w:spacing w:after="0" w:line="240" w:lineRule="auto"/>
      </w:pPr>
    </w:p>
    <w:p w:rsidR="00E616C7" w:rsidRDefault="007D36DC" w:rsidP="00072F37">
      <w:pPr>
        <w:spacing w:after="0" w:line="240" w:lineRule="auto"/>
      </w:pPr>
      <w:r>
        <w:t>Value-oriented marketers use available customer data to find opportunities.</w:t>
      </w:r>
    </w:p>
    <w:p w:rsidR="007D36DC" w:rsidRDefault="007D36DC" w:rsidP="00072F37">
      <w:pPr>
        <w:spacing w:after="0" w:line="240" w:lineRule="auto"/>
      </w:pPr>
    </w:p>
    <w:p w:rsidR="007D36DC" w:rsidRDefault="007D36DC" w:rsidP="00072F37">
      <w:pPr>
        <w:spacing w:after="0" w:line="240" w:lineRule="auto"/>
      </w:pPr>
      <w:r>
        <w:t xml:space="preserve">The </w:t>
      </w:r>
      <w:proofErr w:type="gramStart"/>
      <w:r>
        <w:t>sequence of marketing eras are</w:t>
      </w:r>
      <w:proofErr w:type="gramEnd"/>
      <w:r>
        <w:t xml:space="preserve"> as follows:</w:t>
      </w:r>
    </w:p>
    <w:p w:rsidR="007D36DC" w:rsidRDefault="007D36DC" w:rsidP="007D36DC">
      <w:pPr>
        <w:pStyle w:val="ListParagraph"/>
        <w:numPr>
          <w:ilvl w:val="0"/>
          <w:numId w:val="7"/>
        </w:numPr>
        <w:spacing w:after="0" w:line="240" w:lineRule="auto"/>
      </w:pPr>
      <w:r>
        <w:t>Production-oriented era</w:t>
      </w:r>
    </w:p>
    <w:p w:rsidR="007D36DC" w:rsidRDefault="007D36DC" w:rsidP="007D36DC">
      <w:pPr>
        <w:pStyle w:val="ListParagraph"/>
        <w:numPr>
          <w:ilvl w:val="0"/>
          <w:numId w:val="7"/>
        </w:numPr>
        <w:spacing w:after="0" w:line="240" w:lineRule="auto"/>
      </w:pPr>
      <w:r>
        <w:t>Sales-oriented era</w:t>
      </w:r>
    </w:p>
    <w:p w:rsidR="007D36DC" w:rsidRDefault="007D36DC" w:rsidP="007D36DC">
      <w:pPr>
        <w:pStyle w:val="ListParagraph"/>
        <w:numPr>
          <w:ilvl w:val="0"/>
          <w:numId w:val="7"/>
        </w:numPr>
        <w:spacing w:after="0" w:line="240" w:lineRule="auto"/>
      </w:pPr>
      <w:r>
        <w:t>Market-oriented era</w:t>
      </w:r>
    </w:p>
    <w:p w:rsidR="007D36DC" w:rsidRDefault="007D36DC" w:rsidP="007D36DC">
      <w:pPr>
        <w:pStyle w:val="ListParagraph"/>
        <w:numPr>
          <w:ilvl w:val="0"/>
          <w:numId w:val="7"/>
        </w:numPr>
        <w:spacing w:after="0" w:line="240" w:lineRule="auto"/>
      </w:pPr>
      <w:r>
        <w:t>Value-based marketing era</w:t>
      </w:r>
    </w:p>
    <w:p w:rsidR="00033660" w:rsidRDefault="00033660" w:rsidP="00033660">
      <w:pPr>
        <w:spacing w:after="0" w:line="240" w:lineRule="auto"/>
      </w:pPr>
    </w:p>
    <w:p w:rsidR="00033660" w:rsidRDefault="00033660" w:rsidP="00033660">
      <w:pPr>
        <w:spacing w:after="0" w:line="240" w:lineRule="auto"/>
      </w:pPr>
      <w:r>
        <w:t>When car dealerships offer customers the option to buy or lease a car, they are providing ownership utility.</w:t>
      </w:r>
    </w:p>
    <w:p w:rsidR="00033660" w:rsidRDefault="00033660" w:rsidP="00033660">
      <w:pPr>
        <w:spacing w:after="0" w:line="240" w:lineRule="auto"/>
      </w:pPr>
    </w:p>
    <w:p w:rsidR="00033660" w:rsidRDefault="00033660" w:rsidP="00033660">
      <w:pPr>
        <w:spacing w:after="0" w:line="240" w:lineRule="auto"/>
      </w:pPr>
      <w:r>
        <w:t>Marketing benefits an entire industry and is a way for firms to make profits, but it works equally well in the non-profit sector.</w:t>
      </w:r>
    </w:p>
    <w:p w:rsidR="00033660" w:rsidRDefault="00033660" w:rsidP="00033660">
      <w:pPr>
        <w:spacing w:after="0" w:line="240" w:lineRule="auto"/>
      </w:pPr>
    </w:p>
    <w:p w:rsidR="00033660" w:rsidRDefault="00613A2A" w:rsidP="00033660">
      <w:pPr>
        <w:spacing w:after="0" w:line="240" w:lineRule="auto"/>
      </w:pPr>
      <w:r>
        <w:t>Promotion is the part of the marketing mix that communicates value of the product to the consumer.</w:t>
      </w:r>
    </w:p>
    <w:p w:rsidR="00613A2A" w:rsidRDefault="00613A2A" w:rsidP="00033660">
      <w:pPr>
        <w:spacing w:after="0" w:line="240" w:lineRule="auto"/>
      </w:pPr>
    </w:p>
    <w:p w:rsidR="00613A2A" w:rsidRDefault="003B454D" w:rsidP="00033660">
      <w:pPr>
        <w:spacing w:after="0" w:line="240" w:lineRule="auto"/>
      </w:pPr>
      <w:r>
        <w:t>A distribution system is vital for strong and efficient availability of merchandise in stores when consumers want it, so that they are not disappointed and profits do not suffer.</w:t>
      </w:r>
    </w:p>
    <w:p w:rsidR="003B454D" w:rsidRDefault="003B454D" w:rsidP="00033660">
      <w:pPr>
        <w:spacing w:after="0" w:line="240" w:lineRule="auto"/>
      </w:pPr>
    </w:p>
    <w:p w:rsidR="003B454D" w:rsidRDefault="003B454D" w:rsidP="00033660">
      <w:pPr>
        <w:spacing w:after="0" w:line="240" w:lineRule="auto"/>
      </w:pPr>
      <w:r>
        <w:t>Manufacturers buy raw materials and components from suppliers, which they sell to retailers or other businesses after they have turned the materials into products.</w:t>
      </w:r>
    </w:p>
    <w:p w:rsidR="003B454D" w:rsidRDefault="003B454D" w:rsidP="00033660">
      <w:pPr>
        <w:spacing w:after="0" w:line="240" w:lineRule="auto"/>
      </w:pPr>
    </w:p>
    <w:p w:rsidR="003B454D" w:rsidRDefault="00931F4A" w:rsidP="00033660">
      <w:pPr>
        <w:spacing w:after="0" w:line="240" w:lineRule="auto"/>
      </w:pPr>
      <w:r>
        <w:t>Value-oriented marketers outperform their competition by satisfying needs, keeping costs down, and developing loyalty.</w:t>
      </w:r>
    </w:p>
    <w:p w:rsidR="00931F4A" w:rsidRDefault="00931F4A" w:rsidP="00033660">
      <w:pPr>
        <w:spacing w:after="0" w:line="240" w:lineRule="auto"/>
      </w:pPr>
    </w:p>
    <w:p w:rsidR="00931F4A" w:rsidRDefault="009A5CDE" w:rsidP="00033660">
      <w:pPr>
        <w:spacing w:after="0" w:line="240" w:lineRule="auto"/>
      </w:pPr>
      <w:r>
        <w:t>Supply chain management seeks to create a seamless value chain in which merchandise is produced and distributed in the right quantities, to the right locations, and at the right time, while minimizing system-wide costs and satisfying the service levels required by customers.</w:t>
      </w:r>
    </w:p>
    <w:p w:rsidR="009A5CDE" w:rsidRDefault="009A5CDE" w:rsidP="00033660">
      <w:pPr>
        <w:spacing w:after="0" w:line="240" w:lineRule="auto"/>
      </w:pPr>
    </w:p>
    <w:p w:rsidR="009A5CDE" w:rsidRDefault="00E2353D" w:rsidP="00033660">
      <w:pPr>
        <w:spacing w:after="0" w:line="240" w:lineRule="auto"/>
      </w:pPr>
      <w:r>
        <w:t>The following adds to marketing’s global presence: Cheap foreign travel, entertainment venues, and internet.</w:t>
      </w:r>
    </w:p>
    <w:p w:rsidR="00E2353D" w:rsidRDefault="00E2353D" w:rsidP="00033660">
      <w:pPr>
        <w:spacing w:after="0" w:line="240" w:lineRule="auto"/>
      </w:pPr>
    </w:p>
    <w:p w:rsidR="00A36A58" w:rsidRDefault="00A36A58" w:rsidP="0059643B">
      <w:pPr>
        <w:spacing w:after="0" w:line="240" w:lineRule="auto"/>
      </w:pPr>
    </w:p>
    <w:p w:rsidR="00A36A58" w:rsidRPr="00E22322" w:rsidRDefault="00A36A58" w:rsidP="0059643B">
      <w:pPr>
        <w:spacing w:after="0" w:line="240" w:lineRule="auto"/>
        <w:rPr>
          <w:b/>
          <w:sz w:val="32"/>
          <w:szCs w:val="32"/>
        </w:rPr>
      </w:pPr>
      <w:r w:rsidRPr="00E22322">
        <w:rPr>
          <w:b/>
          <w:sz w:val="32"/>
          <w:szCs w:val="32"/>
        </w:rPr>
        <w:t>Chapter 2</w:t>
      </w:r>
    </w:p>
    <w:p w:rsidR="00A36A58" w:rsidRPr="00E22322" w:rsidRDefault="00A36A58" w:rsidP="0059643B">
      <w:pPr>
        <w:spacing w:after="0" w:line="240" w:lineRule="auto"/>
        <w:rPr>
          <w:b/>
          <w:sz w:val="32"/>
          <w:szCs w:val="32"/>
        </w:rPr>
      </w:pPr>
      <w:r w:rsidRPr="00E22322">
        <w:rPr>
          <w:b/>
          <w:sz w:val="32"/>
          <w:szCs w:val="32"/>
        </w:rPr>
        <w:t>Developing Marketing Strategies</w:t>
      </w:r>
    </w:p>
    <w:p w:rsidR="00A36A58" w:rsidRDefault="00A36A58" w:rsidP="0059643B">
      <w:pPr>
        <w:spacing w:after="0" w:line="240" w:lineRule="auto"/>
      </w:pPr>
    </w:p>
    <w:p w:rsidR="00303E0E" w:rsidRPr="00E22322" w:rsidRDefault="00303E0E" w:rsidP="0059643B">
      <w:pPr>
        <w:spacing w:after="0" w:line="240" w:lineRule="auto"/>
        <w:rPr>
          <w:sz w:val="28"/>
          <w:szCs w:val="28"/>
          <w:u w:val="single"/>
        </w:rPr>
      </w:pPr>
      <w:r w:rsidRPr="00E22322">
        <w:rPr>
          <w:sz w:val="28"/>
          <w:szCs w:val="28"/>
          <w:u w:val="single"/>
        </w:rPr>
        <w:t>Levels of Strategic Planning in Corporations</w:t>
      </w:r>
    </w:p>
    <w:p w:rsidR="00303E0E" w:rsidRDefault="00303E0E" w:rsidP="00303E0E">
      <w:pPr>
        <w:pStyle w:val="ListParagraph"/>
        <w:numPr>
          <w:ilvl w:val="0"/>
          <w:numId w:val="8"/>
        </w:numPr>
        <w:spacing w:after="0" w:line="240" w:lineRule="auto"/>
      </w:pPr>
      <w:r>
        <w:t>Strategic planning occurs on at least two levels, the corporate level and the functional level.</w:t>
      </w:r>
    </w:p>
    <w:p w:rsidR="00303E0E" w:rsidRDefault="00303E0E" w:rsidP="0059643B">
      <w:pPr>
        <w:pStyle w:val="ListParagraph"/>
        <w:numPr>
          <w:ilvl w:val="0"/>
          <w:numId w:val="8"/>
        </w:numPr>
        <w:spacing w:after="0" w:line="240" w:lineRule="auto"/>
      </w:pPr>
      <w:r w:rsidRPr="004B79C1">
        <w:rPr>
          <w:i/>
        </w:rPr>
        <w:t>Corporate level planning</w:t>
      </w:r>
      <w:r>
        <w:t xml:space="preserve"> is done by the company’s top management and focuses on the overall direction of the entire company. Senior managers decide on the business of the company, define the company’s mission or vision, and set objectives or goals for the company. Corporate level planning focuses on the long-term direction of the company, which is updated regularly in order to respond to changes in the business environment.</w:t>
      </w:r>
      <w:r w:rsidR="004B79C1">
        <w:t xml:space="preserve"> Long-term plans (5 years).</w:t>
      </w:r>
    </w:p>
    <w:p w:rsidR="004B79C1" w:rsidRDefault="00853724" w:rsidP="0059643B">
      <w:pPr>
        <w:pStyle w:val="ListParagraph"/>
        <w:numPr>
          <w:ilvl w:val="0"/>
          <w:numId w:val="8"/>
        </w:numPr>
        <w:spacing w:after="0" w:line="240" w:lineRule="auto"/>
      </w:pPr>
      <w:r w:rsidRPr="00853724">
        <w:rPr>
          <w:i/>
        </w:rPr>
        <w:t>Functional planning:</w:t>
      </w:r>
      <w:r>
        <w:t xml:space="preserve"> </w:t>
      </w:r>
      <w:r w:rsidR="004B79C1">
        <w:t>Each business function of a large corporation (human resources, research and development, finance, manufacturing, and marketing) usually undertakes some form of planning. For instance, the marketing function develops marketing plans for the company’s various products, brands, and markets. These plans are short term to medium term (1 to 3 years).</w:t>
      </w:r>
    </w:p>
    <w:p w:rsidR="005758F4" w:rsidRDefault="004B79C1" w:rsidP="005758F4">
      <w:pPr>
        <w:pStyle w:val="ListParagraph"/>
        <w:numPr>
          <w:ilvl w:val="0"/>
          <w:numId w:val="8"/>
        </w:numPr>
        <w:spacing w:after="0" w:line="240" w:lineRule="auto"/>
      </w:pPr>
      <w:r>
        <w:lastRenderedPageBreak/>
        <w:t xml:space="preserve">A </w:t>
      </w:r>
      <w:r w:rsidRPr="00834112">
        <w:rPr>
          <w:i/>
        </w:rPr>
        <w:t>Strategic Business Unit (SBU)</w:t>
      </w:r>
      <w:r>
        <w:t xml:space="preserve"> is a division of the company that can be managed</w:t>
      </w:r>
      <w:r w:rsidR="007403A4">
        <w:t xml:space="preserve"> somewhat independently </w:t>
      </w:r>
      <w:r w:rsidR="00834112">
        <w:t>from other divisions since it markets a specific set of products to a clearly defined group of customers. The focus is to set goals and establish portfolio of products and markets for the business unit. Plans are medium to long-term (3 to 5 years).</w:t>
      </w:r>
    </w:p>
    <w:p w:rsidR="005758F4" w:rsidRDefault="005758F4" w:rsidP="005758F4">
      <w:pPr>
        <w:spacing w:after="0" w:line="240" w:lineRule="auto"/>
      </w:pPr>
    </w:p>
    <w:p w:rsidR="005758F4" w:rsidRPr="00E22322" w:rsidRDefault="005758F4" w:rsidP="005758F4">
      <w:pPr>
        <w:spacing w:after="0" w:line="240" w:lineRule="auto"/>
        <w:rPr>
          <w:sz w:val="28"/>
          <w:szCs w:val="28"/>
          <w:u w:val="single"/>
        </w:rPr>
      </w:pPr>
      <w:r w:rsidRPr="00E22322">
        <w:rPr>
          <w:sz w:val="28"/>
          <w:szCs w:val="28"/>
          <w:u w:val="single"/>
        </w:rPr>
        <w:t>The Strategic Marketing Planning Process</w:t>
      </w:r>
    </w:p>
    <w:p w:rsidR="00A36A58" w:rsidRDefault="00B46186" w:rsidP="0059643B">
      <w:pPr>
        <w:pStyle w:val="ListParagraph"/>
        <w:numPr>
          <w:ilvl w:val="0"/>
          <w:numId w:val="8"/>
        </w:numPr>
        <w:spacing w:after="0" w:line="240" w:lineRule="auto"/>
        <w:rPr>
          <w:b/>
        </w:rPr>
      </w:pPr>
      <w:r w:rsidRPr="00303E0E">
        <w:rPr>
          <w:b/>
        </w:rPr>
        <w:t>Strategic marketing planning process: A set of steps a marketer goes through to develop a strategic marketing plan.</w:t>
      </w:r>
    </w:p>
    <w:p w:rsidR="005758F4" w:rsidRPr="005758F4" w:rsidRDefault="005758F4" w:rsidP="005758F4">
      <w:pPr>
        <w:pStyle w:val="ListParagraph"/>
        <w:numPr>
          <w:ilvl w:val="0"/>
          <w:numId w:val="8"/>
        </w:numPr>
        <w:spacing w:after="0" w:line="240" w:lineRule="auto"/>
        <w:rPr>
          <w:b/>
        </w:rPr>
      </w:pPr>
      <w:r>
        <w:t>The three major phases of the strategic planning process are planning, implementation, and control.</w:t>
      </w:r>
    </w:p>
    <w:p w:rsidR="00B46186" w:rsidRDefault="00B46186" w:rsidP="0059643B">
      <w:pPr>
        <w:pStyle w:val="ListParagraph"/>
        <w:numPr>
          <w:ilvl w:val="0"/>
          <w:numId w:val="8"/>
        </w:numPr>
        <w:spacing w:after="0" w:line="240" w:lineRule="auto"/>
        <w:rPr>
          <w:b/>
        </w:rPr>
      </w:pPr>
      <w:r w:rsidRPr="005758F4">
        <w:rPr>
          <w:b/>
        </w:rPr>
        <w:t>Planning phase: Where marketing executives and other top managers (1) define the mission or vision of the business, (2) evaluate the situation by assessing how various players, both in and outside the organization, affect the firm’s potential for success, and (3) identify and evaluate different opportunities by engaging in segmentation, targeting, and positioning, and develop the marketing mix, 4Ps.</w:t>
      </w:r>
    </w:p>
    <w:p w:rsidR="00B46186" w:rsidRDefault="00B46186" w:rsidP="0059643B">
      <w:pPr>
        <w:pStyle w:val="ListParagraph"/>
        <w:numPr>
          <w:ilvl w:val="0"/>
          <w:numId w:val="8"/>
        </w:numPr>
        <w:spacing w:after="0" w:line="240" w:lineRule="auto"/>
        <w:rPr>
          <w:b/>
        </w:rPr>
      </w:pPr>
      <w:r w:rsidRPr="005758F4">
        <w:rPr>
          <w:b/>
        </w:rPr>
        <w:t>Implementation phase: Where marketing managers implement the marketing mix, allocate resources, and develop the marketing organization.</w:t>
      </w:r>
    </w:p>
    <w:p w:rsidR="00B46186" w:rsidRDefault="00B46186" w:rsidP="0059643B">
      <w:pPr>
        <w:pStyle w:val="ListParagraph"/>
        <w:numPr>
          <w:ilvl w:val="0"/>
          <w:numId w:val="8"/>
        </w:numPr>
        <w:spacing w:after="0" w:line="240" w:lineRule="auto"/>
        <w:rPr>
          <w:b/>
        </w:rPr>
      </w:pPr>
      <w:r w:rsidRPr="005758F4">
        <w:rPr>
          <w:b/>
        </w:rPr>
        <w:t>Control phase: The part of the strategic marketing planning process when managers evaluate the performance of the marketing strategy and take any necessary corrective actions.</w:t>
      </w:r>
    </w:p>
    <w:p w:rsidR="00760470" w:rsidRPr="00760470" w:rsidRDefault="001F670B" w:rsidP="001F670B">
      <w:pPr>
        <w:pStyle w:val="ListParagraph"/>
        <w:numPr>
          <w:ilvl w:val="0"/>
          <w:numId w:val="8"/>
        </w:numPr>
        <w:spacing w:after="0" w:line="240" w:lineRule="auto"/>
        <w:rPr>
          <w:b/>
        </w:rPr>
      </w:pPr>
      <w:r>
        <w:t>Steps of developing a marketing plan:</w:t>
      </w:r>
      <w:r w:rsidR="00760470">
        <w:t xml:space="preserve"> </w:t>
      </w:r>
    </w:p>
    <w:p w:rsidR="001F670B" w:rsidRDefault="00760470" w:rsidP="00760470">
      <w:pPr>
        <w:pStyle w:val="ListParagraph"/>
        <w:numPr>
          <w:ilvl w:val="0"/>
          <w:numId w:val="9"/>
        </w:numPr>
        <w:spacing w:after="0" w:line="240" w:lineRule="auto"/>
      </w:pPr>
      <w:r>
        <w:t>Define the Mission and/or Vision</w:t>
      </w:r>
    </w:p>
    <w:p w:rsidR="00760470" w:rsidRDefault="00760470" w:rsidP="00760470">
      <w:pPr>
        <w:pStyle w:val="ListParagraph"/>
        <w:numPr>
          <w:ilvl w:val="0"/>
          <w:numId w:val="9"/>
        </w:numPr>
        <w:spacing w:after="0" w:line="240" w:lineRule="auto"/>
      </w:pPr>
      <w:r>
        <w:t>Situation A</w:t>
      </w:r>
      <w:r w:rsidRPr="00760470">
        <w:t>nalysis (SWOT analysis, environmental analysis, market trend analysis, competitive analysis)</w:t>
      </w:r>
    </w:p>
    <w:p w:rsidR="00760470" w:rsidRDefault="00760470" w:rsidP="00760470">
      <w:pPr>
        <w:pStyle w:val="ListParagraph"/>
        <w:numPr>
          <w:ilvl w:val="0"/>
          <w:numId w:val="9"/>
        </w:numPr>
        <w:spacing w:after="0" w:line="240" w:lineRule="auto"/>
      </w:pPr>
      <w:r>
        <w:t>Identify and Evaluate Opportunities (Segmentation, targeting, and positioning , develop marketing mix – 4Ps)</w:t>
      </w:r>
    </w:p>
    <w:p w:rsidR="00760470" w:rsidRDefault="00760470" w:rsidP="00760470">
      <w:pPr>
        <w:pStyle w:val="ListParagraph"/>
        <w:numPr>
          <w:ilvl w:val="0"/>
          <w:numId w:val="9"/>
        </w:numPr>
        <w:spacing w:after="0" w:line="240" w:lineRule="auto"/>
      </w:pPr>
      <w:r>
        <w:t>Implement Marketing Mix (Design the marketing organization, develop budget, develop schedules and put plan into action)</w:t>
      </w:r>
    </w:p>
    <w:p w:rsidR="00760470" w:rsidRDefault="00760470" w:rsidP="00760470">
      <w:pPr>
        <w:pStyle w:val="ListParagraph"/>
        <w:numPr>
          <w:ilvl w:val="0"/>
          <w:numId w:val="9"/>
        </w:numPr>
        <w:spacing w:after="0" w:line="240" w:lineRule="auto"/>
      </w:pPr>
      <w:r>
        <w:t>Evaluate Performance</w:t>
      </w:r>
    </w:p>
    <w:p w:rsidR="00760470" w:rsidRDefault="00760470" w:rsidP="00760470">
      <w:pPr>
        <w:spacing w:after="0" w:line="240" w:lineRule="auto"/>
      </w:pPr>
    </w:p>
    <w:p w:rsidR="00760470" w:rsidRDefault="00760470" w:rsidP="00760470">
      <w:pPr>
        <w:spacing w:after="0" w:line="240" w:lineRule="auto"/>
      </w:pPr>
      <w:r>
        <w:t>Step 1: Define the Business Mission</w:t>
      </w:r>
    </w:p>
    <w:p w:rsidR="00B46186" w:rsidRPr="00C95A4B" w:rsidRDefault="00B46186" w:rsidP="0059643B">
      <w:pPr>
        <w:pStyle w:val="ListParagraph"/>
        <w:numPr>
          <w:ilvl w:val="0"/>
          <w:numId w:val="8"/>
        </w:numPr>
        <w:spacing w:after="0" w:line="240" w:lineRule="auto"/>
        <w:rPr>
          <w:b/>
        </w:rPr>
      </w:pPr>
      <w:r w:rsidRPr="00760470">
        <w:rPr>
          <w:b/>
        </w:rPr>
        <w:t>Mission statement: A broad description of a firm’s objectives and the scope of activities it plans to undertake; attempts to answer two main questions. What type of business is it? What does it need to do to accomplish its goals and objectives?</w:t>
      </w:r>
    </w:p>
    <w:p w:rsidR="00355949" w:rsidRPr="00C95A4B" w:rsidRDefault="00355949" w:rsidP="0059643B">
      <w:pPr>
        <w:pStyle w:val="ListParagraph"/>
        <w:numPr>
          <w:ilvl w:val="0"/>
          <w:numId w:val="8"/>
        </w:numPr>
        <w:spacing w:after="0" w:line="240" w:lineRule="auto"/>
        <w:rPr>
          <w:b/>
        </w:rPr>
      </w:pPr>
      <w:r w:rsidRPr="00C95A4B">
        <w:rPr>
          <w:b/>
        </w:rPr>
        <w:t>Sustainable competitive advantage: Something the firm can persistently do better than its competitors.</w:t>
      </w:r>
      <w:r w:rsidR="00C95A4B">
        <w:rPr>
          <w:b/>
        </w:rPr>
        <w:t xml:space="preserve"> </w:t>
      </w:r>
    </w:p>
    <w:p w:rsidR="00C95A4B" w:rsidRPr="00C95A4B" w:rsidRDefault="00C95A4B" w:rsidP="0059643B">
      <w:pPr>
        <w:pStyle w:val="ListParagraph"/>
        <w:numPr>
          <w:ilvl w:val="0"/>
          <w:numId w:val="8"/>
        </w:numPr>
        <w:spacing w:after="0" w:line="240" w:lineRule="auto"/>
        <w:rPr>
          <w:b/>
        </w:rPr>
      </w:pPr>
      <w:r>
        <w:t xml:space="preserve">Establishing a sustainable competitive advantage is </w:t>
      </w:r>
      <w:proofErr w:type="gramStart"/>
      <w:r>
        <w:t>key</w:t>
      </w:r>
      <w:proofErr w:type="gramEnd"/>
      <w:r>
        <w:t xml:space="preserve"> to long-term financial performance.</w:t>
      </w:r>
    </w:p>
    <w:p w:rsidR="00C95A4B" w:rsidRDefault="00C95A4B" w:rsidP="00C95A4B">
      <w:pPr>
        <w:spacing w:after="0" w:line="240" w:lineRule="auto"/>
        <w:rPr>
          <w:b/>
        </w:rPr>
      </w:pPr>
    </w:p>
    <w:p w:rsidR="00C95A4B" w:rsidRDefault="00C95A4B" w:rsidP="00C95A4B">
      <w:pPr>
        <w:spacing w:after="0" w:line="240" w:lineRule="auto"/>
      </w:pPr>
      <w:r>
        <w:t>Step 2: Conduct a Situation Analysis Using SWOT</w:t>
      </w:r>
    </w:p>
    <w:p w:rsidR="00355949" w:rsidRDefault="00355949" w:rsidP="0059643B">
      <w:pPr>
        <w:pStyle w:val="ListParagraph"/>
        <w:numPr>
          <w:ilvl w:val="0"/>
          <w:numId w:val="8"/>
        </w:numPr>
        <w:spacing w:after="0" w:line="240" w:lineRule="auto"/>
        <w:rPr>
          <w:b/>
        </w:rPr>
      </w:pPr>
      <w:r w:rsidRPr="00C95A4B">
        <w:rPr>
          <w:b/>
        </w:rPr>
        <w:t>Situation analysis: Second step in marketing plan; uses SWOT analysis that assesses both the internal environment with regard to its Strengths and Weaknesses and the external environment in terms of its Opportunities and Threats.</w:t>
      </w:r>
    </w:p>
    <w:p w:rsidR="00C95A4B" w:rsidRPr="00CC57C6" w:rsidRDefault="00CC57C6" w:rsidP="0059643B">
      <w:pPr>
        <w:pStyle w:val="ListParagraph"/>
        <w:numPr>
          <w:ilvl w:val="0"/>
          <w:numId w:val="8"/>
        </w:numPr>
        <w:spacing w:after="0" w:line="240" w:lineRule="auto"/>
        <w:rPr>
          <w:b/>
        </w:rPr>
      </w:pPr>
      <w:r w:rsidRPr="00CC57C6">
        <w:rPr>
          <w:i/>
        </w:rPr>
        <w:t>Strengths</w:t>
      </w:r>
      <w:r>
        <w:t xml:space="preserve"> of Disney </w:t>
      </w:r>
      <w:r w:rsidRPr="00CC57C6">
        <w:rPr>
          <w:i/>
        </w:rPr>
        <w:t>(positive</w:t>
      </w:r>
      <w:r>
        <w:t xml:space="preserve"> aspects of the </w:t>
      </w:r>
      <w:r w:rsidRPr="00CC57C6">
        <w:rPr>
          <w:i/>
        </w:rPr>
        <w:t>internal</w:t>
      </w:r>
      <w:r>
        <w:t xml:space="preserve"> environment): Diverse businesses – operates in four business lines: media networks, parks and resorts, studio entertainment, and consumer products. Well-known brand image.</w:t>
      </w:r>
    </w:p>
    <w:p w:rsidR="00CC57C6" w:rsidRPr="00CC57C6" w:rsidRDefault="00CC57C6" w:rsidP="00CC57C6">
      <w:pPr>
        <w:pStyle w:val="ListParagraph"/>
        <w:numPr>
          <w:ilvl w:val="0"/>
          <w:numId w:val="8"/>
        </w:numPr>
        <w:spacing w:after="0" w:line="240" w:lineRule="auto"/>
        <w:rPr>
          <w:b/>
        </w:rPr>
      </w:pPr>
      <w:r w:rsidRPr="00CC57C6">
        <w:rPr>
          <w:i/>
        </w:rPr>
        <w:t>Weaknesses</w:t>
      </w:r>
      <w:r>
        <w:t xml:space="preserve"> of Disney </w:t>
      </w:r>
      <w:r w:rsidRPr="00CC57C6">
        <w:rPr>
          <w:i/>
        </w:rPr>
        <w:t>(negative &amp; internal</w:t>
      </w:r>
      <w:r>
        <w:t>): Over reliance on relationships, seasonal fluctuations, risky foreign operations, weak performance of some business lines, lacklustre performance of Hong Kong Disneyland Resort.</w:t>
      </w:r>
    </w:p>
    <w:p w:rsidR="00CC57C6" w:rsidRPr="00CC57C6" w:rsidRDefault="00CC57C6" w:rsidP="00CC57C6">
      <w:pPr>
        <w:pStyle w:val="ListParagraph"/>
        <w:numPr>
          <w:ilvl w:val="0"/>
          <w:numId w:val="8"/>
        </w:numPr>
        <w:spacing w:after="0" w:line="240" w:lineRule="auto"/>
        <w:rPr>
          <w:b/>
        </w:rPr>
      </w:pPr>
      <w:r>
        <w:rPr>
          <w:i/>
        </w:rPr>
        <w:lastRenderedPageBreak/>
        <w:t>Opportunities</w:t>
      </w:r>
      <w:r>
        <w:t xml:space="preserve"> of Disney: (</w:t>
      </w:r>
      <w:r>
        <w:rPr>
          <w:i/>
        </w:rPr>
        <w:t>positive &amp; external)</w:t>
      </w:r>
      <w:r>
        <w:t xml:space="preserve">: Expand into international markets, expand existing business in the U.S., expand cruise line business, </w:t>
      </w:r>
      <w:proofErr w:type="gramStart"/>
      <w:r>
        <w:t>build</w:t>
      </w:r>
      <w:proofErr w:type="gramEnd"/>
      <w:r>
        <w:t xml:space="preserve"> new attractions for theme parks.</w:t>
      </w:r>
    </w:p>
    <w:p w:rsidR="00CC57C6" w:rsidRPr="00FE700C" w:rsidRDefault="00CC57C6" w:rsidP="00CC57C6">
      <w:pPr>
        <w:pStyle w:val="ListParagraph"/>
        <w:numPr>
          <w:ilvl w:val="0"/>
          <w:numId w:val="8"/>
        </w:numPr>
        <w:spacing w:after="0" w:line="240" w:lineRule="auto"/>
        <w:rPr>
          <w:b/>
        </w:rPr>
      </w:pPr>
      <w:r>
        <w:rPr>
          <w:i/>
        </w:rPr>
        <w:t>Threats</w:t>
      </w:r>
      <w:r>
        <w:t xml:space="preserve"> of Disney: </w:t>
      </w:r>
      <w:r>
        <w:rPr>
          <w:i/>
        </w:rPr>
        <w:t>(negative &amp; external)</w:t>
      </w:r>
      <w:r>
        <w:t>: Increasing competitive pressures, piracy of its media assets, regulatory risks.</w:t>
      </w:r>
    </w:p>
    <w:p w:rsidR="00FE700C" w:rsidRPr="00606E37" w:rsidRDefault="00FE700C" w:rsidP="00CC57C6">
      <w:pPr>
        <w:pStyle w:val="ListParagraph"/>
        <w:numPr>
          <w:ilvl w:val="0"/>
          <w:numId w:val="8"/>
        </w:numPr>
        <w:spacing w:after="0" w:line="240" w:lineRule="auto"/>
        <w:rPr>
          <w:b/>
          <w:i/>
        </w:rPr>
      </w:pPr>
      <w:r w:rsidRPr="00606E37">
        <w:rPr>
          <w:i/>
        </w:rPr>
        <w:t>SWOT Analysis:</w:t>
      </w:r>
    </w:p>
    <w:tbl>
      <w:tblPr>
        <w:tblStyle w:val="TableGrid"/>
        <w:tblW w:w="0" w:type="auto"/>
        <w:tblLook w:val="04A0" w:firstRow="1" w:lastRow="0" w:firstColumn="1" w:lastColumn="0" w:noHBand="0" w:noVBand="1"/>
      </w:tblPr>
      <w:tblGrid>
        <w:gridCol w:w="3192"/>
        <w:gridCol w:w="3192"/>
        <w:gridCol w:w="3192"/>
      </w:tblGrid>
      <w:tr w:rsidR="00C40B2D" w:rsidTr="00E36488">
        <w:tc>
          <w:tcPr>
            <w:tcW w:w="3192" w:type="dxa"/>
          </w:tcPr>
          <w:p w:rsidR="00C40B2D" w:rsidRDefault="00C40B2D" w:rsidP="00FE700C">
            <w:pPr>
              <w:rPr>
                <w:b/>
              </w:rPr>
            </w:pPr>
            <w:r>
              <w:rPr>
                <w:b/>
              </w:rPr>
              <w:t>Environment</w:t>
            </w:r>
          </w:p>
        </w:tc>
        <w:tc>
          <w:tcPr>
            <w:tcW w:w="6384" w:type="dxa"/>
            <w:gridSpan w:val="2"/>
          </w:tcPr>
          <w:p w:rsidR="00C40B2D" w:rsidRDefault="00C40B2D" w:rsidP="00C40B2D">
            <w:pPr>
              <w:jc w:val="center"/>
              <w:rPr>
                <w:b/>
              </w:rPr>
            </w:pPr>
            <w:r>
              <w:rPr>
                <w:b/>
              </w:rPr>
              <w:t>Evaluation</w:t>
            </w:r>
          </w:p>
        </w:tc>
      </w:tr>
      <w:tr w:rsidR="00FE700C" w:rsidTr="00FE700C">
        <w:tc>
          <w:tcPr>
            <w:tcW w:w="3192" w:type="dxa"/>
          </w:tcPr>
          <w:p w:rsidR="00FE700C" w:rsidRDefault="00FE700C" w:rsidP="00FE700C">
            <w:pPr>
              <w:rPr>
                <w:b/>
              </w:rPr>
            </w:pPr>
          </w:p>
        </w:tc>
        <w:tc>
          <w:tcPr>
            <w:tcW w:w="3192" w:type="dxa"/>
          </w:tcPr>
          <w:p w:rsidR="00FE700C" w:rsidRDefault="00FE700C" w:rsidP="00FE700C">
            <w:pPr>
              <w:rPr>
                <w:b/>
              </w:rPr>
            </w:pPr>
            <w:r>
              <w:rPr>
                <w:b/>
              </w:rPr>
              <w:t>Positive</w:t>
            </w:r>
          </w:p>
        </w:tc>
        <w:tc>
          <w:tcPr>
            <w:tcW w:w="3192" w:type="dxa"/>
          </w:tcPr>
          <w:p w:rsidR="00FE700C" w:rsidRDefault="00FE700C" w:rsidP="00FE700C">
            <w:pPr>
              <w:rPr>
                <w:b/>
              </w:rPr>
            </w:pPr>
            <w:r>
              <w:rPr>
                <w:b/>
              </w:rPr>
              <w:t>Negative</w:t>
            </w:r>
          </w:p>
        </w:tc>
      </w:tr>
      <w:tr w:rsidR="00FE700C" w:rsidTr="00FE700C">
        <w:tc>
          <w:tcPr>
            <w:tcW w:w="3192" w:type="dxa"/>
          </w:tcPr>
          <w:p w:rsidR="00FE700C" w:rsidRDefault="00FE700C" w:rsidP="00FE700C">
            <w:pPr>
              <w:rPr>
                <w:b/>
              </w:rPr>
            </w:pPr>
            <w:r>
              <w:rPr>
                <w:b/>
              </w:rPr>
              <w:t>Internal</w:t>
            </w:r>
          </w:p>
        </w:tc>
        <w:tc>
          <w:tcPr>
            <w:tcW w:w="3192" w:type="dxa"/>
          </w:tcPr>
          <w:p w:rsidR="00FE700C" w:rsidRPr="00FE700C" w:rsidRDefault="00FE700C" w:rsidP="00FE700C">
            <w:pPr>
              <w:rPr>
                <w:i/>
              </w:rPr>
            </w:pPr>
            <w:r>
              <w:rPr>
                <w:i/>
              </w:rPr>
              <w:t>Strengths</w:t>
            </w:r>
          </w:p>
        </w:tc>
        <w:tc>
          <w:tcPr>
            <w:tcW w:w="3192" w:type="dxa"/>
          </w:tcPr>
          <w:p w:rsidR="00FE700C" w:rsidRDefault="00FE700C" w:rsidP="00FE700C">
            <w:pPr>
              <w:rPr>
                <w:i/>
              </w:rPr>
            </w:pPr>
            <w:r>
              <w:rPr>
                <w:i/>
              </w:rPr>
              <w:t>Weaknesses</w:t>
            </w:r>
          </w:p>
          <w:p w:rsidR="00FE700C" w:rsidRPr="00FE700C" w:rsidRDefault="00FE700C" w:rsidP="00FE700C"/>
        </w:tc>
      </w:tr>
      <w:tr w:rsidR="00FE700C" w:rsidTr="00FE700C">
        <w:tc>
          <w:tcPr>
            <w:tcW w:w="3192" w:type="dxa"/>
          </w:tcPr>
          <w:p w:rsidR="00FE700C" w:rsidRDefault="00FE700C" w:rsidP="00FE700C">
            <w:pPr>
              <w:rPr>
                <w:b/>
              </w:rPr>
            </w:pPr>
            <w:r>
              <w:rPr>
                <w:b/>
              </w:rPr>
              <w:t>External</w:t>
            </w:r>
          </w:p>
        </w:tc>
        <w:tc>
          <w:tcPr>
            <w:tcW w:w="3192" w:type="dxa"/>
          </w:tcPr>
          <w:p w:rsidR="00FE700C" w:rsidRDefault="00FE700C" w:rsidP="00FE700C">
            <w:pPr>
              <w:rPr>
                <w:i/>
              </w:rPr>
            </w:pPr>
            <w:r>
              <w:rPr>
                <w:i/>
              </w:rPr>
              <w:t>Opportunities</w:t>
            </w:r>
          </w:p>
          <w:p w:rsidR="00FE700C" w:rsidRPr="00FE700C" w:rsidRDefault="00FE700C" w:rsidP="00FE700C"/>
        </w:tc>
        <w:tc>
          <w:tcPr>
            <w:tcW w:w="3192" w:type="dxa"/>
          </w:tcPr>
          <w:p w:rsidR="00FE700C" w:rsidRDefault="00FE700C" w:rsidP="00FE700C">
            <w:pPr>
              <w:rPr>
                <w:i/>
              </w:rPr>
            </w:pPr>
            <w:r>
              <w:rPr>
                <w:i/>
              </w:rPr>
              <w:t>Threats</w:t>
            </w:r>
          </w:p>
          <w:p w:rsidR="00FE700C" w:rsidRPr="00FE700C" w:rsidRDefault="00FE700C" w:rsidP="00FE700C"/>
        </w:tc>
      </w:tr>
    </w:tbl>
    <w:p w:rsidR="00FE700C" w:rsidRPr="00FE700C" w:rsidRDefault="00FE700C" w:rsidP="00FE700C">
      <w:pPr>
        <w:spacing w:after="0" w:line="240" w:lineRule="auto"/>
        <w:rPr>
          <w:b/>
        </w:rPr>
      </w:pPr>
    </w:p>
    <w:p w:rsidR="00CC57C6" w:rsidRDefault="00CC57C6" w:rsidP="00CC57C6">
      <w:pPr>
        <w:spacing w:after="0" w:line="240" w:lineRule="auto"/>
      </w:pPr>
    </w:p>
    <w:p w:rsidR="00CC57C6" w:rsidRDefault="00CC57C6" w:rsidP="00CC57C6">
      <w:pPr>
        <w:spacing w:after="0" w:line="240" w:lineRule="auto"/>
      </w:pPr>
      <w:r>
        <w:t>Step 3: Identify and Evaluate Opportunities Using STP (Segmentation, Targeting, and Positioning)</w:t>
      </w:r>
    </w:p>
    <w:p w:rsidR="00355949" w:rsidRPr="00EA3DB0" w:rsidRDefault="00355949" w:rsidP="0059643B">
      <w:pPr>
        <w:pStyle w:val="ListParagraph"/>
        <w:numPr>
          <w:ilvl w:val="0"/>
          <w:numId w:val="8"/>
        </w:numPr>
        <w:spacing w:after="0" w:line="240" w:lineRule="auto"/>
        <w:rPr>
          <w:b/>
        </w:rPr>
      </w:pPr>
      <w:r w:rsidRPr="00EA3DB0">
        <w:rPr>
          <w:b/>
        </w:rPr>
        <w:t>STP: The processes of segmentation, targeting, and positioning that firms use to identify and evaluate opportunities for increasing sales and profits.</w:t>
      </w:r>
    </w:p>
    <w:p w:rsidR="00355949" w:rsidRPr="00EA3DB0" w:rsidRDefault="00355949" w:rsidP="0059643B">
      <w:pPr>
        <w:pStyle w:val="ListParagraph"/>
        <w:numPr>
          <w:ilvl w:val="0"/>
          <w:numId w:val="8"/>
        </w:numPr>
        <w:spacing w:after="0" w:line="240" w:lineRule="auto"/>
        <w:rPr>
          <w:b/>
        </w:rPr>
      </w:pPr>
      <w:r w:rsidRPr="00EA3DB0">
        <w:rPr>
          <w:b/>
        </w:rPr>
        <w:t>Market segment: A group of consumers who respond similarly to a firm’s marketing efforts.</w:t>
      </w:r>
    </w:p>
    <w:p w:rsidR="00355949" w:rsidRPr="00EA3DB0" w:rsidRDefault="00355949" w:rsidP="0059643B">
      <w:pPr>
        <w:pStyle w:val="ListParagraph"/>
        <w:numPr>
          <w:ilvl w:val="0"/>
          <w:numId w:val="8"/>
        </w:numPr>
        <w:spacing w:after="0" w:line="240" w:lineRule="auto"/>
        <w:rPr>
          <w:b/>
        </w:rPr>
      </w:pPr>
      <w:r w:rsidRPr="00EA3DB0">
        <w:rPr>
          <w:b/>
        </w:rPr>
        <w:t>Market segmentation: The process of dividing the market into groups of customers with different needs, wants, or characteristics – who therefore might appreciate products or services geared especially for them.</w:t>
      </w:r>
    </w:p>
    <w:p w:rsidR="00355949" w:rsidRPr="00EA3DB0" w:rsidRDefault="00355949" w:rsidP="0059643B">
      <w:pPr>
        <w:pStyle w:val="ListParagraph"/>
        <w:numPr>
          <w:ilvl w:val="0"/>
          <w:numId w:val="8"/>
        </w:numPr>
        <w:spacing w:after="0" w:line="240" w:lineRule="auto"/>
        <w:rPr>
          <w:b/>
        </w:rPr>
      </w:pPr>
      <w:r w:rsidRPr="00EA3DB0">
        <w:rPr>
          <w:b/>
        </w:rPr>
        <w:t>Target marketing/targeting: The process of evaluating the attractiveness of various segments and then deciding which one to pursue as a market.</w:t>
      </w:r>
    </w:p>
    <w:p w:rsidR="00355949" w:rsidRDefault="00355949" w:rsidP="0059643B">
      <w:pPr>
        <w:pStyle w:val="ListParagraph"/>
        <w:numPr>
          <w:ilvl w:val="0"/>
          <w:numId w:val="8"/>
        </w:numPr>
        <w:spacing w:after="0" w:line="240" w:lineRule="auto"/>
        <w:rPr>
          <w:b/>
        </w:rPr>
      </w:pPr>
      <w:r w:rsidRPr="00EA3DB0">
        <w:rPr>
          <w:b/>
        </w:rPr>
        <w:t>Market positioning: Involves the process of defining the marketing mix variables so that target customers have a clear, distinctive, desirable understanding of what the product does or represents in comparison with competing products.</w:t>
      </w:r>
    </w:p>
    <w:p w:rsidR="00012DDC" w:rsidRPr="00012DDC" w:rsidRDefault="00012DDC" w:rsidP="0059643B">
      <w:pPr>
        <w:pStyle w:val="ListParagraph"/>
        <w:numPr>
          <w:ilvl w:val="0"/>
          <w:numId w:val="8"/>
        </w:numPr>
        <w:spacing w:after="0" w:line="240" w:lineRule="auto"/>
        <w:rPr>
          <w:b/>
        </w:rPr>
      </w:pPr>
      <w:r>
        <w:t>Set Marketing Objectives: These objectives may include market share, revenues and profitability targets, unit sales volume, and brand awareness. (1 to 5 years)</w:t>
      </w:r>
    </w:p>
    <w:p w:rsidR="00012DDC" w:rsidRDefault="00012DDC" w:rsidP="00012DDC">
      <w:pPr>
        <w:spacing w:after="0" w:line="240" w:lineRule="auto"/>
        <w:rPr>
          <w:b/>
        </w:rPr>
      </w:pPr>
    </w:p>
    <w:p w:rsidR="00012DDC" w:rsidRDefault="00012DDC" w:rsidP="00012DDC">
      <w:pPr>
        <w:spacing w:after="0" w:line="240" w:lineRule="auto"/>
      </w:pPr>
      <w:r w:rsidRPr="00012DDC">
        <w:t>Develop Marketing Mix</w:t>
      </w:r>
    </w:p>
    <w:p w:rsidR="00012DDC" w:rsidRDefault="00012DDC" w:rsidP="00012DDC">
      <w:pPr>
        <w:pStyle w:val="ListParagraph"/>
        <w:numPr>
          <w:ilvl w:val="0"/>
          <w:numId w:val="8"/>
        </w:numPr>
        <w:spacing w:after="0" w:line="240" w:lineRule="auto"/>
      </w:pPr>
      <w:r>
        <w:t>In this step of the planning process, marketers develop the marketing mix – product, price, promotion, and place – for each product and service on the basis of what they believe their target markets will value.</w:t>
      </w:r>
    </w:p>
    <w:p w:rsidR="00012DDC" w:rsidRDefault="00341498" w:rsidP="00012DDC">
      <w:pPr>
        <w:pStyle w:val="ListParagraph"/>
        <w:numPr>
          <w:ilvl w:val="0"/>
          <w:numId w:val="8"/>
        </w:numPr>
        <w:spacing w:after="0" w:line="240" w:lineRule="auto"/>
      </w:pPr>
      <w:r w:rsidRPr="00341498">
        <w:rPr>
          <w:i/>
        </w:rPr>
        <w:t xml:space="preserve">Product </w:t>
      </w:r>
      <w:r>
        <w:t>and Value Creation: Developing products and services that customers perceive as valuable enough to buy.</w:t>
      </w:r>
    </w:p>
    <w:p w:rsidR="00341498" w:rsidRDefault="00341498" w:rsidP="00012DDC">
      <w:pPr>
        <w:pStyle w:val="ListParagraph"/>
        <w:numPr>
          <w:ilvl w:val="0"/>
          <w:numId w:val="8"/>
        </w:numPr>
        <w:spacing w:after="0" w:line="240" w:lineRule="auto"/>
      </w:pPr>
      <w:r w:rsidRPr="00341498">
        <w:rPr>
          <w:i/>
        </w:rPr>
        <w:t>Price</w:t>
      </w:r>
      <w:r>
        <w:t xml:space="preserve"> and Value for Money: Value-based marketing requires that firms charge a price that customers perceive as giving them good value for the products and services they receive.</w:t>
      </w:r>
    </w:p>
    <w:p w:rsidR="00DB3D7B" w:rsidRPr="00DB3D7B" w:rsidRDefault="00DB3D7B" w:rsidP="00DB3D7B">
      <w:pPr>
        <w:pStyle w:val="ListParagraph"/>
        <w:numPr>
          <w:ilvl w:val="0"/>
          <w:numId w:val="8"/>
        </w:numPr>
        <w:spacing w:after="0" w:line="240" w:lineRule="auto"/>
        <w:rPr>
          <w:b/>
        </w:rPr>
      </w:pPr>
      <w:r w:rsidRPr="00DB3D7B">
        <w:rPr>
          <w:b/>
        </w:rPr>
        <w:t>Cost-based pricing: A pricing strategy that involves first determining the costs of producing or providing a product and then adding a fixed amount above that total to arrive at the selling price.</w:t>
      </w:r>
    </w:p>
    <w:p w:rsidR="00DB3D7B" w:rsidRPr="00DB3D7B" w:rsidRDefault="00DB3D7B" w:rsidP="00DB3D7B">
      <w:pPr>
        <w:pStyle w:val="ListParagraph"/>
        <w:numPr>
          <w:ilvl w:val="0"/>
          <w:numId w:val="8"/>
        </w:numPr>
        <w:spacing w:after="0" w:line="240" w:lineRule="auto"/>
        <w:rPr>
          <w:b/>
        </w:rPr>
      </w:pPr>
      <w:r w:rsidRPr="00DB3D7B">
        <w:rPr>
          <w:b/>
        </w:rPr>
        <w:t>Competitor-based pricing: A strategy that involves pricing below, at, or above competitors’ offerings.</w:t>
      </w:r>
    </w:p>
    <w:p w:rsidR="00DB3D7B" w:rsidRPr="00DB3D7B" w:rsidRDefault="00DB3D7B" w:rsidP="00DB3D7B">
      <w:pPr>
        <w:pStyle w:val="ListParagraph"/>
        <w:numPr>
          <w:ilvl w:val="0"/>
          <w:numId w:val="8"/>
        </w:numPr>
        <w:spacing w:after="0" w:line="240" w:lineRule="auto"/>
        <w:rPr>
          <w:b/>
        </w:rPr>
      </w:pPr>
      <w:r w:rsidRPr="00DB3D7B">
        <w:rPr>
          <w:b/>
        </w:rPr>
        <w:t>Value-based pricing: A pricing strategy that involves first determining the perceived value of the product from the customer’s point of view and then pricing accordingly.</w:t>
      </w:r>
    </w:p>
    <w:p w:rsidR="00341498" w:rsidRDefault="00341498" w:rsidP="00012DDC">
      <w:pPr>
        <w:pStyle w:val="ListParagraph"/>
        <w:numPr>
          <w:ilvl w:val="0"/>
          <w:numId w:val="8"/>
        </w:numPr>
        <w:spacing w:after="0" w:line="240" w:lineRule="auto"/>
      </w:pPr>
      <w:r w:rsidRPr="00341498">
        <w:rPr>
          <w:i/>
        </w:rPr>
        <w:t>Place</w:t>
      </w:r>
      <w:r>
        <w:t xml:space="preserve"> and Value Delivery: Making the product or service readily accessible when and where the customer wants it.</w:t>
      </w:r>
    </w:p>
    <w:p w:rsidR="00341498" w:rsidRDefault="00341498" w:rsidP="00012DDC">
      <w:pPr>
        <w:pStyle w:val="ListParagraph"/>
        <w:numPr>
          <w:ilvl w:val="0"/>
          <w:numId w:val="8"/>
        </w:numPr>
        <w:spacing w:after="0" w:line="240" w:lineRule="auto"/>
      </w:pPr>
      <w:r w:rsidRPr="00341498">
        <w:rPr>
          <w:i/>
        </w:rPr>
        <w:t>Promotion</w:t>
      </w:r>
      <w:r>
        <w:t xml:space="preserve"> and Value Communication: Marketers communicate the value of their offering, or the value proposition, to their customers through a variety of media including television, radio, magazines, sales promotion, publicity, the sales force, and the Internet.</w:t>
      </w:r>
    </w:p>
    <w:p w:rsidR="0045240A" w:rsidRPr="00606E37" w:rsidRDefault="0045240A" w:rsidP="00012DDC">
      <w:pPr>
        <w:pStyle w:val="ListParagraph"/>
        <w:numPr>
          <w:ilvl w:val="0"/>
          <w:numId w:val="8"/>
        </w:numPr>
        <w:spacing w:after="0" w:line="240" w:lineRule="auto"/>
        <w:rPr>
          <w:i/>
        </w:rPr>
      </w:pPr>
      <w:r w:rsidRPr="00606E37">
        <w:rPr>
          <w:i/>
        </w:rPr>
        <w:lastRenderedPageBreak/>
        <w:t>Developing the Marketing Mix:</w:t>
      </w:r>
    </w:p>
    <w:tbl>
      <w:tblPr>
        <w:tblStyle w:val="TableGrid"/>
        <w:tblW w:w="0" w:type="auto"/>
        <w:tblInd w:w="360" w:type="dxa"/>
        <w:tblLook w:val="04A0" w:firstRow="1" w:lastRow="0" w:firstColumn="1" w:lastColumn="0" w:noHBand="0" w:noVBand="1"/>
      </w:tblPr>
      <w:tblGrid>
        <w:gridCol w:w="3057"/>
        <w:gridCol w:w="3062"/>
        <w:gridCol w:w="3097"/>
      </w:tblGrid>
      <w:tr w:rsidR="0045240A" w:rsidTr="0045240A">
        <w:tc>
          <w:tcPr>
            <w:tcW w:w="3192" w:type="dxa"/>
          </w:tcPr>
          <w:p w:rsidR="0045240A" w:rsidRDefault="0045240A" w:rsidP="0045240A">
            <w:pPr>
              <w:jc w:val="center"/>
            </w:pPr>
          </w:p>
        </w:tc>
        <w:tc>
          <w:tcPr>
            <w:tcW w:w="3192" w:type="dxa"/>
          </w:tcPr>
          <w:p w:rsidR="0045240A" w:rsidRDefault="0045240A" w:rsidP="0045240A">
            <w:pPr>
              <w:jc w:val="center"/>
            </w:pPr>
            <w:r>
              <w:t>Product &amp; Service Strategy</w:t>
            </w:r>
          </w:p>
          <w:p w:rsidR="0045240A" w:rsidRDefault="0045240A" w:rsidP="0045240A">
            <w:pPr>
              <w:jc w:val="center"/>
            </w:pPr>
            <w:r>
              <w:t>-</w:t>
            </w:r>
          </w:p>
        </w:tc>
        <w:tc>
          <w:tcPr>
            <w:tcW w:w="3192" w:type="dxa"/>
          </w:tcPr>
          <w:p w:rsidR="0045240A" w:rsidRDefault="0045240A" w:rsidP="0045240A">
            <w:pPr>
              <w:jc w:val="center"/>
            </w:pPr>
          </w:p>
        </w:tc>
      </w:tr>
      <w:tr w:rsidR="0045240A" w:rsidTr="0045240A">
        <w:tc>
          <w:tcPr>
            <w:tcW w:w="3192" w:type="dxa"/>
          </w:tcPr>
          <w:p w:rsidR="0045240A" w:rsidRDefault="0045240A" w:rsidP="0045240A">
            <w:pPr>
              <w:jc w:val="center"/>
            </w:pPr>
            <w:r>
              <w:t xml:space="preserve">Promotion Strategy - </w:t>
            </w:r>
          </w:p>
        </w:tc>
        <w:tc>
          <w:tcPr>
            <w:tcW w:w="3192" w:type="dxa"/>
          </w:tcPr>
          <w:p w:rsidR="0045240A" w:rsidRPr="0045240A" w:rsidRDefault="0045240A" w:rsidP="0045240A">
            <w:pPr>
              <w:jc w:val="center"/>
              <w:rPr>
                <w:b/>
              </w:rPr>
            </w:pPr>
            <w:r w:rsidRPr="0045240A">
              <w:rPr>
                <w:b/>
              </w:rPr>
              <w:t>Target Mkt. &amp; Positioning</w:t>
            </w:r>
          </w:p>
        </w:tc>
        <w:tc>
          <w:tcPr>
            <w:tcW w:w="3192" w:type="dxa"/>
          </w:tcPr>
          <w:p w:rsidR="0045240A" w:rsidRDefault="0045240A" w:rsidP="0045240A">
            <w:pPr>
              <w:pStyle w:val="ListParagraph"/>
              <w:numPr>
                <w:ilvl w:val="0"/>
                <w:numId w:val="8"/>
              </w:numPr>
              <w:jc w:val="center"/>
            </w:pPr>
            <w:r>
              <w:t>Place Strategy</w:t>
            </w:r>
          </w:p>
        </w:tc>
      </w:tr>
      <w:tr w:rsidR="0045240A" w:rsidTr="0045240A">
        <w:tc>
          <w:tcPr>
            <w:tcW w:w="3192" w:type="dxa"/>
          </w:tcPr>
          <w:p w:rsidR="0045240A" w:rsidRDefault="0045240A" w:rsidP="0045240A">
            <w:pPr>
              <w:jc w:val="center"/>
            </w:pPr>
          </w:p>
        </w:tc>
        <w:tc>
          <w:tcPr>
            <w:tcW w:w="3192" w:type="dxa"/>
          </w:tcPr>
          <w:p w:rsidR="0045240A" w:rsidRDefault="0045240A" w:rsidP="0045240A">
            <w:pPr>
              <w:jc w:val="center"/>
            </w:pPr>
            <w:r>
              <w:t>-</w:t>
            </w:r>
          </w:p>
          <w:p w:rsidR="0045240A" w:rsidRDefault="0045240A" w:rsidP="0045240A">
            <w:pPr>
              <w:jc w:val="center"/>
            </w:pPr>
            <w:r>
              <w:t>Price Strategy</w:t>
            </w:r>
          </w:p>
        </w:tc>
        <w:tc>
          <w:tcPr>
            <w:tcW w:w="3192" w:type="dxa"/>
          </w:tcPr>
          <w:p w:rsidR="0045240A" w:rsidRDefault="0045240A" w:rsidP="0045240A">
            <w:pPr>
              <w:jc w:val="center"/>
            </w:pPr>
          </w:p>
        </w:tc>
      </w:tr>
    </w:tbl>
    <w:p w:rsidR="0045240A" w:rsidRPr="00012DDC" w:rsidRDefault="0045240A" w:rsidP="0045240A">
      <w:pPr>
        <w:spacing w:after="0" w:line="240" w:lineRule="auto"/>
        <w:ind w:left="360"/>
      </w:pPr>
    </w:p>
    <w:p w:rsidR="00355949" w:rsidRDefault="00355949" w:rsidP="0059643B">
      <w:pPr>
        <w:spacing w:after="0" w:line="240" w:lineRule="auto"/>
      </w:pPr>
    </w:p>
    <w:p w:rsidR="00355949" w:rsidRDefault="00504375" w:rsidP="0059643B">
      <w:pPr>
        <w:spacing w:after="0" w:line="240" w:lineRule="auto"/>
      </w:pPr>
      <w:r>
        <w:t>Step 4: Implement the Marketing Mix: Allocating Resources</w:t>
      </w:r>
    </w:p>
    <w:p w:rsidR="00B2489D" w:rsidRDefault="00B2489D" w:rsidP="0059643B">
      <w:pPr>
        <w:pStyle w:val="ListParagraph"/>
        <w:numPr>
          <w:ilvl w:val="0"/>
          <w:numId w:val="8"/>
        </w:numPr>
        <w:spacing w:after="0" w:line="240" w:lineRule="auto"/>
        <w:rPr>
          <w:b/>
        </w:rPr>
      </w:pPr>
      <w:r>
        <w:t>Marketing managers must allocate the resources needed to put the plan into action. This involves developing a budget, setting schedules for various tasks, and designing the marketing organization.</w:t>
      </w:r>
    </w:p>
    <w:p w:rsidR="00355949" w:rsidRPr="00504375" w:rsidRDefault="0097676C" w:rsidP="0059643B">
      <w:pPr>
        <w:pStyle w:val="ListParagraph"/>
        <w:numPr>
          <w:ilvl w:val="0"/>
          <w:numId w:val="8"/>
        </w:numPr>
        <w:spacing w:after="0" w:line="240" w:lineRule="auto"/>
        <w:rPr>
          <w:b/>
        </w:rPr>
      </w:pPr>
      <w:r w:rsidRPr="00504375">
        <w:rPr>
          <w:b/>
        </w:rPr>
        <w:t>Strategic business unit (SBU): A division of the firm itself that can be managed and operated somewhat independently from other divisions and may have a different mission or objectives.</w:t>
      </w:r>
    </w:p>
    <w:p w:rsidR="0097676C" w:rsidRDefault="0097676C" w:rsidP="0059643B">
      <w:pPr>
        <w:pStyle w:val="ListParagraph"/>
        <w:numPr>
          <w:ilvl w:val="0"/>
          <w:numId w:val="8"/>
        </w:numPr>
        <w:spacing w:after="0" w:line="240" w:lineRule="auto"/>
        <w:rPr>
          <w:b/>
        </w:rPr>
      </w:pPr>
      <w:r w:rsidRPr="00504375">
        <w:rPr>
          <w:b/>
        </w:rPr>
        <w:t>Product line: A group of products that consumers may use together or perceive as similar in some way.</w:t>
      </w:r>
    </w:p>
    <w:p w:rsidR="000B742E" w:rsidRPr="000B742E" w:rsidRDefault="000B742E" w:rsidP="000B742E">
      <w:pPr>
        <w:pStyle w:val="ListParagraph"/>
        <w:numPr>
          <w:ilvl w:val="0"/>
          <w:numId w:val="8"/>
        </w:numPr>
        <w:spacing w:after="0" w:line="240" w:lineRule="auto"/>
        <w:rPr>
          <w:b/>
        </w:rPr>
      </w:pPr>
      <w:r w:rsidRPr="000B742E">
        <w:rPr>
          <w:b/>
        </w:rPr>
        <w:t>Relative market share: A measure of the product’s strength in the particular market, defined as the sales of the focal product divided by the sales achieved by the largest firm in the industry.</w:t>
      </w:r>
    </w:p>
    <w:p w:rsidR="000B742E" w:rsidRDefault="000B742E" w:rsidP="000B742E">
      <w:pPr>
        <w:pStyle w:val="ListParagraph"/>
        <w:numPr>
          <w:ilvl w:val="0"/>
          <w:numId w:val="8"/>
        </w:numPr>
        <w:spacing w:after="0" w:line="240" w:lineRule="auto"/>
        <w:rPr>
          <w:b/>
        </w:rPr>
      </w:pPr>
      <w:r w:rsidRPr="000B742E">
        <w:rPr>
          <w:b/>
        </w:rPr>
        <w:t>Market growth rate: The annual rate of growth of the specific market in which the product competes.</w:t>
      </w:r>
    </w:p>
    <w:p w:rsidR="0045240A" w:rsidRPr="00606E37" w:rsidRDefault="0045240A" w:rsidP="000B742E">
      <w:pPr>
        <w:pStyle w:val="ListParagraph"/>
        <w:numPr>
          <w:ilvl w:val="0"/>
          <w:numId w:val="8"/>
        </w:numPr>
        <w:spacing w:after="0" w:line="240" w:lineRule="auto"/>
        <w:rPr>
          <w:b/>
          <w:i/>
        </w:rPr>
      </w:pPr>
      <w:r w:rsidRPr="00606E37">
        <w:rPr>
          <w:i/>
        </w:rPr>
        <w:t>Growth-Share Matrix:</w:t>
      </w:r>
    </w:p>
    <w:p w:rsidR="0045240A" w:rsidRDefault="0045240A" w:rsidP="0045240A">
      <w:pPr>
        <w:spacing w:after="0" w:line="240" w:lineRule="auto"/>
        <w:ind w:left="360"/>
        <w:jc w:val="center"/>
        <w:rPr>
          <w:b/>
        </w:rPr>
      </w:pPr>
      <w:r>
        <w:rPr>
          <w:b/>
        </w:rPr>
        <w:t>Relative Market Share</w:t>
      </w:r>
    </w:p>
    <w:p w:rsidR="0045240A" w:rsidRDefault="0045240A" w:rsidP="0045240A">
      <w:pPr>
        <w:spacing w:after="0" w:line="240" w:lineRule="auto"/>
        <w:ind w:left="360"/>
        <w:jc w:val="center"/>
      </w:pPr>
      <w:r>
        <w:rPr>
          <w:i/>
        </w:rPr>
        <w:t>(</w:t>
      </w:r>
      <w:proofErr w:type="gramStart"/>
      <w:r>
        <w:rPr>
          <w:i/>
        </w:rPr>
        <w:t>cash</w:t>
      </w:r>
      <w:proofErr w:type="gramEnd"/>
      <w:r>
        <w:rPr>
          <w:i/>
        </w:rPr>
        <w:t xml:space="preserve"> generation)</w:t>
      </w:r>
    </w:p>
    <w:p w:rsidR="0045240A" w:rsidRDefault="00D13626" w:rsidP="00D13626">
      <w:pPr>
        <w:spacing w:after="0" w:line="240" w:lineRule="auto"/>
        <w:ind w:left="4680" w:firstLine="360"/>
        <w:jc w:val="center"/>
        <w:rPr>
          <w:b/>
        </w:rPr>
      </w:pPr>
      <w:r>
        <w:rPr>
          <w:b/>
        </w:rPr>
        <w:t>HIGH</w:t>
      </w:r>
      <w:r>
        <w:rPr>
          <w:b/>
        </w:rPr>
        <w:tab/>
      </w:r>
      <w:r>
        <w:rPr>
          <w:b/>
        </w:rPr>
        <w:tab/>
      </w:r>
      <w:r w:rsidR="0045240A">
        <w:rPr>
          <w:b/>
        </w:rPr>
        <w:tab/>
        <w:t>LOW</w:t>
      </w:r>
    </w:p>
    <w:tbl>
      <w:tblPr>
        <w:tblStyle w:val="TableGrid"/>
        <w:tblW w:w="0" w:type="auto"/>
        <w:tblInd w:w="360" w:type="dxa"/>
        <w:tblLook w:val="04A0" w:firstRow="1" w:lastRow="0" w:firstColumn="1" w:lastColumn="0" w:noHBand="0" w:noVBand="1"/>
      </w:tblPr>
      <w:tblGrid>
        <w:gridCol w:w="2304"/>
        <w:gridCol w:w="2304"/>
        <w:gridCol w:w="2304"/>
        <w:gridCol w:w="2304"/>
      </w:tblGrid>
      <w:tr w:rsidR="00D13626" w:rsidTr="00D13626">
        <w:tc>
          <w:tcPr>
            <w:tcW w:w="2304" w:type="dxa"/>
            <w:vMerge w:val="restart"/>
          </w:tcPr>
          <w:p w:rsidR="00D13626" w:rsidRDefault="00D13626" w:rsidP="0045240A">
            <w:pPr>
              <w:jc w:val="center"/>
              <w:rPr>
                <w:b/>
              </w:rPr>
            </w:pPr>
            <w:r>
              <w:rPr>
                <w:b/>
              </w:rPr>
              <w:t>Market Growth Rate</w:t>
            </w:r>
          </w:p>
          <w:p w:rsidR="00D13626" w:rsidRPr="00D13626" w:rsidRDefault="00D13626" w:rsidP="0045240A">
            <w:pPr>
              <w:jc w:val="center"/>
              <w:rPr>
                <w:i/>
              </w:rPr>
            </w:pPr>
            <w:r>
              <w:rPr>
                <w:i/>
              </w:rPr>
              <w:t>(cash usage)</w:t>
            </w:r>
          </w:p>
        </w:tc>
        <w:tc>
          <w:tcPr>
            <w:tcW w:w="2304" w:type="dxa"/>
          </w:tcPr>
          <w:p w:rsidR="00D13626" w:rsidRDefault="00D13626" w:rsidP="0045240A">
            <w:pPr>
              <w:jc w:val="center"/>
              <w:rPr>
                <w:b/>
              </w:rPr>
            </w:pPr>
            <w:r>
              <w:rPr>
                <w:b/>
              </w:rPr>
              <w:t>HIGH</w:t>
            </w:r>
          </w:p>
        </w:tc>
        <w:tc>
          <w:tcPr>
            <w:tcW w:w="2304" w:type="dxa"/>
          </w:tcPr>
          <w:p w:rsidR="00D13626" w:rsidRPr="00D13626" w:rsidRDefault="00D13626" w:rsidP="0045240A">
            <w:pPr>
              <w:jc w:val="center"/>
            </w:pPr>
            <w:r>
              <w:t>Stars</w:t>
            </w:r>
          </w:p>
        </w:tc>
        <w:tc>
          <w:tcPr>
            <w:tcW w:w="2304" w:type="dxa"/>
          </w:tcPr>
          <w:p w:rsidR="00D13626" w:rsidRPr="00D13626" w:rsidRDefault="00D13626" w:rsidP="0045240A">
            <w:pPr>
              <w:jc w:val="center"/>
            </w:pPr>
            <w:r>
              <w:t>Question Marks</w:t>
            </w:r>
          </w:p>
        </w:tc>
      </w:tr>
      <w:tr w:rsidR="00D13626" w:rsidTr="00D13626">
        <w:tc>
          <w:tcPr>
            <w:tcW w:w="2304" w:type="dxa"/>
            <w:vMerge/>
          </w:tcPr>
          <w:p w:rsidR="00D13626" w:rsidRDefault="00D13626" w:rsidP="0045240A">
            <w:pPr>
              <w:jc w:val="center"/>
              <w:rPr>
                <w:b/>
              </w:rPr>
            </w:pPr>
          </w:p>
        </w:tc>
        <w:tc>
          <w:tcPr>
            <w:tcW w:w="2304" w:type="dxa"/>
          </w:tcPr>
          <w:p w:rsidR="00D13626" w:rsidRDefault="00D13626" w:rsidP="0045240A">
            <w:pPr>
              <w:jc w:val="center"/>
              <w:rPr>
                <w:b/>
              </w:rPr>
            </w:pPr>
            <w:r>
              <w:rPr>
                <w:b/>
              </w:rPr>
              <w:t>LOW</w:t>
            </w:r>
          </w:p>
        </w:tc>
        <w:tc>
          <w:tcPr>
            <w:tcW w:w="2304" w:type="dxa"/>
          </w:tcPr>
          <w:p w:rsidR="00D13626" w:rsidRPr="00D13626" w:rsidRDefault="00D13626" w:rsidP="0045240A">
            <w:pPr>
              <w:jc w:val="center"/>
            </w:pPr>
            <w:r>
              <w:t>Cash Cows</w:t>
            </w:r>
          </w:p>
        </w:tc>
        <w:tc>
          <w:tcPr>
            <w:tcW w:w="2304" w:type="dxa"/>
          </w:tcPr>
          <w:p w:rsidR="00D13626" w:rsidRPr="00D13626" w:rsidRDefault="00D13626" w:rsidP="0045240A">
            <w:pPr>
              <w:jc w:val="center"/>
            </w:pPr>
            <w:r>
              <w:t>Dogs</w:t>
            </w:r>
          </w:p>
        </w:tc>
      </w:tr>
    </w:tbl>
    <w:p w:rsidR="0045240A" w:rsidRPr="0045240A" w:rsidRDefault="0045240A" w:rsidP="0045240A">
      <w:pPr>
        <w:spacing w:after="0" w:line="240" w:lineRule="auto"/>
        <w:ind w:left="360"/>
        <w:jc w:val="center"/>
        <w:rPr>
          <w:b/>
        </w:rPr>
      </w:pPr>
    </w:p>
    <w:p w:rsidR="003A0FB2" w:rsidRDefault="003A0FB2" w:rsidP="003A0FB2">
      <w:pPr>
        <w:spacing w:after="0" w:line="240" w:lineRule="auto"/>
      </w:pPr>
    </w:p>
    <w:p w:rsidR="003A0FB2" w:rsidRDefault="003A0FB2" w:rsidP="003A0FB2">
      <w:pPr>
        <w:spacing w:after="0" w:line="240" w:lineRule="auto"/>
      </w:pPr>
      <w:r>
        <w:t>Step 5: Evaluate Performance and Make Adjustments</w:t>
      </w:r>
    </w:p>
    <w:p w:rsidR="003A0FB2" w:rsidRDefault="003A0FB2" w:rsidP="003A0FB2">
      <w:pPr>
        <w:pStyle w:val="ListParagraph"/>
        <w:numPr>
          <w:ilvl w:val="0"/>
          <w:numId w:val="8"/>
        </w:numPr>
        <w:spacing w:after="0" w:line="240" w:lineRule="auto"/>
      </w:pPr>
      <w:r>
        <w:t>The final step in the planning process includes evaluating the results of the strategy and implementation program. The firm must determine why it achieved or did not achieve its performance goals.</w:t>
      </w:r>
    </w:p>
    <w:p w:rsidR="003A0FB2" w:rsidRDefault="003A0FB2" w:rsidP="003A0FB2">
      <w:pPr>
        <w:spacing w:after="0" w:line="240" w:lineRule="auto"/>
      </w:pPr>
    </w:p>
    <w:p w:rsidR="003A0FB2" w:rsidRDefault="003A0FB2" w:rsidP="003A0FB2">
      <w:pPr>
        <w:spacing w:after="0" w:line="240" w:lineRule="auto"/>
      </w:pPr>
      <w:r>
        <w:t>Strategic Planning is Not Sequential</w:t>
      </w:r>
    </w:p>
    <w:p w:rsidR="003A0FB2" w:rsidRDefault="000B742E" w:rsidP="000B742E">
      <w:pPr>
        <w:pStyle w:val="ListParagraph"/>
        <w:numPr>
          <w:ilvl w:val="0"/>
          <w:numId w:val="8"/>
        </w:numPr>
        <w:spacing w:after="0" w:line="240" w:lineRule="auto"/>
      </w:pPr>
      <w:r>
        <w:t>Actual planning processes can move back and forth between the steps.</w:t>
      </w:r>
    </w:p>
    <w:p w:rsidR="000B742E" w:rsidRDefault="000B742E" w:rsidP="000B742E">
      <w:pPr>
        <w:spacing w:after="0" w:line="240" w:lineRule="auto"/>
      </w:pPr>
    </w:p>
    <w:p w:rsidR="000B742E" w:rsidRPr="00E22322" w:rsidRDefault="000B742E" w:rsidP="000B742E">
      <w:pPr>
        <w:spacing w:after="0" w:line="240" w:lineRule="auto"/>
        <w:rPr>
          <w:sz w:val="28"/>
          <w:szCs w:val="28"/>
          <w:u w:val="single"/>
        </w:rPr>
      </w:pPr>
      <w:r w:rsidRPr="00E22322">
        <w:rPr>
          <w:sz w:val="28"/>
          <w:szCs w:val="28"/>
          <w:u w:val="single"/>
        </w:rPr>
        <w:t>Growth Strategies</w:t>
      </w:r>
    </w:p>
    <w:p w:rsidR="000B742E" w:rsidRDefault="000B742E" w:rsidP="000B742E">
      <w:pPr>
        <w:pStyle w:val="ListParagraph"/>
        <w:numPr>
          <w:ilvl w:val="0"/>
          <w:numId w:val="8"/>
        </w:numPr>
        <w:spacing w:after="0" w:line="240" w:lineRule="auto"/>
      </w:pPr>
      <w:r>
        <w:t>The four major growth strategies are market penetration, market development, product development, and diversification.</w:t>
      </w:r>
    </w:p>
    <w:p w:rsidR="000B742E" w:rsidRPr="000B742E" w:rsidRDefault="000B742E" w:rsidP="000B742E">
      <w:pPr>
        <w:pStyle w:val="ListParagraph"/>
        <w:numPr>
          <w:ilvl w:val="0"/>
          <w:numId w:val="8"/>
        </w:numPr>
        <w:spacing w:after="0" w:line="240" w:lineRule="auto"/>
        <w:rPr>
          <w:b/>
        </w:rPr>
      </w:pPr>
      <w:r w:rsidRPr="000B742E">
        <w:rPr>
          <w:b/>
        </w:rPr>
        <w:t>Market penetration strategy: A growth strategy that employs the existing marketing mix and focuses the firm’s efforts on existing customers.</w:t>
      </w:r>
    </w:p>
    <w:p w:rsidR="000B742E" w:rsidRPr="000B742E" w:rsidRDefault="000B742E" w:rsidP="000B742E">
      <w:pPr>
        <w:pStyle w:val="ListParagraph"/>
        <w:numPr>
          <w:ilvl w:val="0"/>
          <w:numId w:val="8"/>
        </w:numPr>
        <w:spacing w:after="0" w:line="240" w:lineRule="auto"/>
        <w:rPr>
          <w:b/>
        </w:rPr>
      </w:pPr>
      <w:r w:rsidRPr="000B742E">
        <w:rPr>
          <w:b/>
        </w:rPr>
        <w:t>Market development strategy: A growth strategy that employs the existing marketing offering to reach new market segments, whether domestic or international.</w:t>
      </w:r>
    </w:p>
    <w:p w:rsidR="000B742E" w:rsidRPr="000B742E" w:rsidRDefault="000B742E" w:rsidP="000B742E">
      <w:pPr>
        <w:pStyle w:val="ListParagraph"/>
        <w:numPr>
          <w:ilvl w:val="0"/>
          <w:numId w:val="8"/>
        </w:numPr>
        <w:spacing w:after="0" w:line="240" w:lineRule="auto"/>
        <w:rPr>
          <w:b/>
        </w:rPr>
      </w:pPr>
      <w:r w:rsidRPr="000B742E">
        <w:rPr>
          <w:b/>
        </w:rPr>
        <w:t>Product development strategy: A growth strategy that offers a new product or service to a firm’s current target market.</w:t>
      </w:r>
    </w:p>
    <w:p w:rsidR="000B742E" w:rsidRDefault="000B742E" w:rsidP="000B742E">
      <w:pPr>
        <w:pStyle w:val="ListParagraph"/>
        <w:numPr>
          <w:ilvl w:val="0"/>
          <w:numId w:val="8"/>
        </w:numPr>
        <w:spacing w:after="0" w:line="240" w:lineRule="auto"/>
        <w:rPr>
          <w:b/>
        </w:rPr>
      </w:pPr>
      <w:r w:rsidRPr="000B742E">
        <w:rPr>
          <w:b/>
        </w:rPr>
        <w:lastRenderedPageBreak/>
        <w:t>Diversification strategy: A growth strategy whereby a firm introduces a new product or service to a market that it does not currently serve.</w:t>
      </w:r>
    </w:p>
    <w:p w:rsidR="008E4191" w:rsidRPr="00606E37" w:rsidRDefault="008E4191" w:rsidP="000B742E">
      <w:pPr>
        <w:pStyle w:val="ListParagraph"/>
        <w:numPr>
          <w:ilvl w:val="0"/>
          <w:numId w:val="8"/>
        </w:numPr>
        <w:spacing w:after="0" w:line="240" w:lineRule="auto"/>
        <w:rPr>
          <w:b/>
          <w:i/>
        </w:rPr>
      </w:pPr>
      <w:r w:rsidRPr="00606E37">
        <w:rPr>
          <w:i/>
        </w:rPr>
        <w:t>Market/Product and Services Strategies:</w:t>
      </w:r>
    </w:p>
    <w:tbl>
      <w:tblPr>
        <w:tblStyle w:val="TableGrid"/>
        <w:tblW w:w="0" w:type="auto"/>
        <w:tblInd w:w="360" w:type="dxa"/>
        <w:tblLook w:val="04A0" w:firstRow="1" w:lastRow="0" w:firstColumn="1" w:lastColumn="0" w:noHBand="0" w:noVBand="1"/>
      </w:tblPr>
      <w:tblGrid>
        <w:gridCol w:w="3072"/>
        <w:gridCol w:w="3072"/>
        <w:gridCol w:w="3072"/>
      </w:tblGrid>
      <w:tr w:rsidR="008E4191" w:rsidTr="008E4191">
        <w:tc>
          <w:tcPr>
            <w:tcW w:w="3072" w:type="dxa"/>
          </w:tcPr>
          <w:p w:rsidR="008E4191" w:rsidRDefault="008E4191" w:rsidP="008E4191">
            <w:pPr>
              <w:rPr>
                <w:b/>
              </w:rPr>
            </w:pPr>
          </w:p>
        </w:tc>
        <w:tc>
          <w:tcPr>
            <w:tcW w:w="6144" w:type="dxa"/>
            <w:gridSpan w:val="2"/>
          </w:tcPr>
          <w:p w:rsidR="008E4191" w:rsidRPr="008E4191" w:rsidRDefault="008E4191" w:rsidP="008E4191">
            <w:pPr>
              <w:jc w:val="center"/>
              <w:rPr>
                <w:b/>
                <w:i/>
              </w:rPr>
            </w:pPr>
            <w:r>
              <w:rPr>
                <w:b/>
                <w:i/>
              </w:rPr>
              <w:t>Products and Services</w:t>
            </w:r>
          </w:p>
        </w:tc>
      </w:tr>
      <w:tr w:rsidR="008E4191" w:rsidTr="008E4191">
        <w:tc>
          <w:tcPr>
            <w:tcW w:w="3072" w:type="dxa"/>
          </w:tcPr>
          <w:p w:rsidR="008E4191" w:rsidRPr="008E4191" w:rsidRDefault="008E4191" w:rsidP="008E4191">
            <w:pPr>
              <w:rPr>
                <w:b/>
                <w:i/>
              </w:rPr>
            </w:pPr>
            <w:r>
              <w:rPr>
                <w:b/>
                <w:i/>
              </w:rPr>
              <w:t>Markets</w:t>
            </w:r>
          </w:p>
        </w:tc>
        <w:tc>
          <w:tcPr>
            <w:tcW w:w="3072" w:type="dxa"/>
          </w:tcPr>
          <w:p w:rsidR="008E4191" w:rsidRDefault="008E4191" w:rsidP="008E4191">
            <w:pPr>
              <w:rPr>
                <w:b/>
              </w:rPr>
            </w:pPr>
            <w:r>
              <w:rPr>
                <w:b/>
              </w:rPr>
              <w:t>Current</w:t>
            </w:r>
          </w:p>
        </w:tc>
        <w:tc>
          <w:tcPr>
            <w:tcW w:w="3072" w:type="dxa"/>
          </w:tcPr>
          <w:p w:rsidR="008E4191" w:rsidRDefault="008E4191" w:rsidP="008E4191">
            <w:pPr>
              <w:rPr>
                <w:b/>
              </w:rPr>
            </w:pPr>
            <w:r>
              <w:rPr>
                <w:b/>
              </w:rPr>
              <w:t>New</w:t>
            </w:r>
          </w:p>
        </w:tc>
      </w:tr>
      <w:tr w:rsidR="008E4191" w:rsidTr="008E4191">
        <w:tc>
          <w:tcPr>
            <w:tcW w:w="3072" w:type="dxa"/>
          </w:tcPr>
          <w:p w:rsidR="008E4191" w:rsidRDefault="008E4191" w:rsidP="008E4191">
            <w:pPr>
              <w:rPr>
                <w:b/>
              </w:rPr>
            </w:pPr>
            <w:r>
              <w:rPr>
                <w:b/>
              </w:rPr>
              <w:t>Current</w:t>
            </w:r>
          </w:p>
        </w:tc>
        <w:tc>
          <w:tcPr>
            <w:tcW w:w="3072" w:type="dxa"/>
          </w:tcPr>
          <w:p w:rsidR="008E4191" w:rsidRPr="008E4191" w:rsidRDefault="008E4191" w:rsidP="008E4191">
            <w:r>
              <w:t>Market Penetration</w:t>
            </w:r>
          </w:p>
        </w:tc>
        <w:tc>
          <w:tcPr>
            <w:tcW w:w="3072" w:type="dxa"/>
          </w:tcPr>
          <w:p w:rsidR="008E4191" w:rsidRPr="008E4191" w:rsidRDefault="008E4191" w:rsidP="008E4191">
            <w:r>
              <w:t>Product Development</w:t>
            </w:r>
          </w:p>
        </w:tc>
      </w:tr>
      <w:tr w:rsidR="008E4191" w:rsidTr="008E4191">
        <w:tc>
          <w:tcPr>
            <w:tcW w:w="3072" w:type="dxa"/>
          </w:tcPr>
          <w:p w:rsidR="008E4191" w:rsidRDefault="008E4191" w:rsidP="008E4191">
            <w:pPr>
              <w:rPr>
                <w:b/>
              </w:rPr>
            </w:pPr>
            <w:r>
              <w:rPr>
                <w:b/>
              </w:rPr>
              <w:t>New</w:t>
            </w:r>
          </w:p>
        </w:tc>
        <w:tc>
          <w:tcPr>
            <w:tcW w:w="3072" w:type="dxa"/>
          </w:tcPr>
          <w:p w:rsidR="008E4191" w:rsidRPr="008E4191" w:rsidRDefault="008E4191" w:rsidP="008E4191">
            <w:r>
              <w:t>Market Development</w:t>
            </w:r>
          </w:p>
        </w:tc>
        <w:tc>
          <w:tcPr>
            <w:tcW w:w="3072" w:type="dxa"/>
          </w:tcPr>
          <w:p w:rsidR="008E4191" w:rsidRPr="008E4191" w:rsidRDefault="008E4191" w:rsidP="008E4191">
            <w:r>
              <w:t>Diversification</w:t>
            </w:r>
          </w:p>
        </w:tc>
      </w:tr>
    </w:tbl>
    <w:p w:rsidR="008E4191" w:rsidRPr="008E4191" w:rsidRDefault="008E4191" w:rsidP="008E4191">
      <w:pPr>
        <w:spacing w:after="0" w:line="240" w:lineRule="auto"/>
        <w:ind w:left="360"/>
        <w:rPr>
          <w:b/>
        </w:rPr>
      </w:pPr>
    </w:p>
    <w:p w:rsidR="000B742E" w:rsidRDefault="000B742E" w:rsidP="00211B10">
      <w:pPr>
        <w:spacing w:after="0" w:line="240" w:lineRule="auto"/>
      </w:pPr>
    </w:p>
    <w:p w:rsidR="00211B10" w:rsidRPr="00E22322" w:rsidRDefault="00211B10" w:rsidP="00211B10">
      <w:pPr>
        <w:spacing w:after="0" w:line="240" w:lineRule="auto"/>
        <w:rPr>
          <w:sz w:val="28"/>
          <w:szCs w:val="28"/>
          <w:u w:val="single"/>
        </w:rPr>
      </w:pPr>
      <w:r w:rsidRPr="00E22322">
        <w:rPr>
          <w:sz w:val="28"/>
          <w:szCs w:val="28"/>
          <w:u w:val="single"/>
        </w:rPr>
        <w:t>Macro Strategies</w:t>
      </w:r>
    </w:p>
    <w:p w:rsidR="00211B10" w:rsidRDefault="00211B10" w:rsidP="00211B10">
      <w:pPr>
        <w:pStyle w:val="ListParagraph"/>
        <w:numPr>
          <w:ilvl w:val="0"/>
          <w:numId w:val="8"/>
        </w:numPr>
        <w:spacing w:after="0" w:line="240" w:lineRule="auto"/>
      </w:pPr>
      <w:r>
        <w:t>Macro strategies focus on elements of excellence to create and deliver value and to develop sustainable competitive advantages.</w:t>
      </w:r>
    </w:p>
    <w:p w:rsidR="00211B10" w:rsidRPr="00211B10" w:rsidRDefault="00211B10" w:rsidP="00211B10">
      <w:pPr>
        <w:pStyle w:val="ListParagraph"/>
        <w:numPr>
          <w:ilvl w:val="0"/>
          <w:numId w:val="8"/>
        </w:numPr>
        <w:spacing w:after="0" w:line="240" w:lineRule="auto"/>
        <w:rPr>
          <w:b/>
        </w:rPr>
      </w:pPr>
      <w:r w:rsidRPr="00211B10">
        <w:rPr>
          <w:b/>
        </w:rPr>
        <w:t>Customer excellence: Involves a focus on retaining loyal customers and excellent customer service.</w:t>
      </w:r>
    </w:p>
    <w:p w:rsidR="00211B10" w:rsidRPr="00211B10" w:rsidRDefault="00211B10" w:rsidP="00211B10">
      <w:pPr>
        <w:pStyle w:val="ListParagraph"/>
        <w:numPr>
          <w:ilvl w:val="0"/>
          <w:numId w:val="8"/>
        </w:numPr>
        <w:spacing w:after="0" w:line="240" w:lineRule="auto"/>
        <w:rPr>
          <w:b/>
        </w:rPr>
      </w:pPr>
      <w:r w:rsidRPr="00211B10">
        <w:rPr>
          <w:b/>
        </w:rPr>
        <w:t>Operational excellence: Involves a firm’s focus on efficient operations and excellent supply chain management.</w:t>
      </w:r>
    </w:p>
    <w:p w:rsidR="0076546C" w:rsidRDefault="00211B10" w:rsidP="0059643B">
      <w:pPr>
        <w:pStyle w:val="ListParagraph"/>
        <w:numPr>
          <w:ilvl w:val="0"/>
          <w:numId w:val="8"/>
        </w:numPr>
        <w:spacing w:after="0" w:line="240" w:lineRule="auto"/>
        <w:rPr>
          <w:b/>
        </w:rPr>
      </w:pPr>
      <w:r w:rsidRPr="00211B10">
        <w:rPr>
          <w:b/>
        </w:rPr>
        <w:t>Product excellence: Involves a focus on achieving high-quality products; effective branding and positioning are key.</w:t>
      </w:r>
    </w:p>
    <w:p w:rsidR="00606E37" w:rsidRPr="00606E37" w:rsidRDefault="00606E37" w:rsidP="0059643B">
      <w:pPr>
        <w:pStyle w:val="ListParagraph"/>
        <w:numPr>
          <w:ilvl w:val="0"/>
          <w:numId w:val="8"/>
        </w:numPr>
        <w:spacing w:after="0" w:line="240" w:lineRule="auto"/>
        <w:rPr>
          <w:i/>
        </w:rPr>
      </w:pPr>
      <w:r w:rsidRPr="00606E37">
        <w:rPr>
          <w:i/>
        </w:rPr>
        <w:t>Macro Strategies for Developing Customer Value:</w:t>
      </w:r>
    </w:p>
    <w:p w:rsidR="008E4191" w:rsidRDefault="008E4191" w:rsidP="008E4191">
      <w:pPr>
        <w:spacing w:after="0" w:line="240" w:lineRule="auto"/>
        <w:rPr>
          <w:b/>
        </w:rPr>
      </w:pPr>
    </w:p>
    <w:p w:rsidR="008E4191" w:rsidRPr="008E4191" w:rsidRDefault="008E4191" w:rsidP="008E4191">
      <w:pPr>
        <w:spacing w:after="0" w:line="240" w:lineRule="auto"/>
        <w:jc w:val="center"/>
        <w:rPr>
          <w:b/>
        </w:rPr>
      </w:pPr>
      <w:r>
        <w:rPr>
          <w:b/>
          <w:noProof/>
          <w:lang w:eastAsia="en-CA"/>
        </w:rPr>
        <mc:AlternateContent>
          <mc:Choice Requires="wps">
            <w:drawing>
              <wp:anchor distT="0" distB="0" distL="114300" distR="114300" simplePos="0" relativeHeight="251659264" behindDoc="0" locked="0" layoutInCell="1" allowOverlap="1">
                <wp:simplePos x="0" y="0"/>
                <wp:positionH relativeFrom="column">
                  <wp:posOffset>2085975</wp:posOffset>
                </wp:positionH>
                <wp:positionV relativeFrom="paragraph">
                  <wp:posOffset>119380</wp:posOffset>
                </wp:positionV>
                <wp:extent cx="1685925" cy="1352550"/>
                <wp:effectExtent l="0" t="0" r="28575" b="19050"/>
                <wp:wrapNone/>
                <wp:docPr id="1" name="Isosceles Triangle 1"/>
                <wp:cNvGraphicFramePr/>
                <a:graphic xmlns:a="http://schemas.openxmlformats.org/drawingml/2006/main">
                  <a:graphicData uri="http://schemas.microsoft.com/office/word/2010/wordprocessingShape">
                    <wps:wsp>
                      <wps:cNvSpPr/>
                      <wps:spPr>
                        <a:xfrm>
                          <a:off x="0" y="0"/>
                          <a:ext cx="1685925" cy="1352550"/>
                        </a:xfrm>
                        <a:prstGeom prst="triangl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8E4191" w:rsidRDefault="00DA172B" w:rsidP="008E4191">
                            <w:pPr>
                              <w:jc w:val="center"/>
                              <w:rPr>
                                <w:b/>
                              </w:rPr>
                            </w:pPr>
                            <w:r>
                              <w:rPr>
                                <w:b/>
                              </w:rPr>
                              <w:t>Customer 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left:0;text-align:left;margin-left:164.25pt;margin-top:9.4pt;width:132.75pt;height:1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" fillcolor="white [3201]" strokecolor="black [3213]" strokeweight="2pt">
                <v:textbox>
                  <w:txbxContent>
                    <w:p w:rsidR="008E4191" w:rsidRPr="008E4191" w:rsidRDefault="008E4191" w:rsidP="008E4191">
                      <w:pPr>
                        <w:jc w:val="center"/>
                        <w:rPr>
                          <w:b/>
                        </w:rPr>
                      </w:pPr>
                      <w:r>
                        <w:rPr>
                          <w:b/>
                        </w:rPr>
                        <w:t>Customer Value</w:t>
                      </w:r>
                    </w:p>
                  </w:txbxContent>
                </v:textbox>
              </v:shape>
            </w:pict>
          </mc:Fallback>
        </mc:AlternateContent>
      </w:r>
      <w:r>
        <w:rPr>
          <w:b/>
        </w:rPr>
        <w:t>Product Excellence</w:t>
      </w:r>
    </w:p>
    <w:p w:rsidR="007B37EB" w:rsidRDefault="00D81785" w:rsidP="0059643B">
      <w:pPr>
        <w:spacing w:after="0" w:line="240" w:lineRule="auto"/>
      </w:pPr>
      <w:r>
        <w:rPr>
          <w:noProof/>
          <w:lang w:eastAsia="en-CA"/>
        </w:rPr>
        <mc:AlternateContent>
          <mc:Choice Requires="wps">
            <w:drawing>
              <wp:anchor distT="0" distB="0" distL="114300" distR="114300" simplePos="0" relativeHeight="251662336" behindDoc="0" locked="0" layoutInCell="1" allowOverlap="1">
                <wp:simplePos x="0" y="0"/>
                <wp:positionH relativeFrom="column">
                  <wp:posOffset>2943225</wp:posOffset>
                </wp:positionH>
                <wp:positionV relativeFrom="paragraph">
                  <wp:posOffset>160020</wp:posOffset>
                </wp:positionV>
                <wp:extent cx="0" cy="419100"/>
                <wp:effectExtent l="95250" t="0" r="57150" b="57150"/>
                <wp:wrapNone/>
                <wp:docPr id="4" name="Straight Arrow Connector 4"/>
                <wp:cNvGraphicFramePr/>
                <a:graphic xmlns:a="http://schemas.openxmlformats.org/drawingml/2006/main">
                  <a:graphicData uri="http://schemas.microsoft.com/office/word/2010/wordprocessingShape">
                    <wps:wsp>
                      <wps:cNvCnPr/>
                      <wps:spPr>
                        <a:xfrm>
                          <a:off x="0" y="0"/>
                          <a:ext cx="0" cy="4191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231.75pt;margin-top:12.6pt;width:0;height:3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" strokecolor="black [3040]">
                <v:stroke endarrow="open"/>
              </v:shape>
            </w:pict>
          </mc:Fallback>
        </mc:AlternateContent>
      </w:r>
    </w:p>
    <w:p w:rsidR="008E4191" w:rsidRDefault="008E4191" w:rsidP="0059643B">
      <w:pPr>
        <w:spacing w:after="0" w:line="240" w:lineRule="auto"/>
      </w:pPr>
    </w:p>
    <w:p w:rsidR="008E4191" w:rsidRDefault="008E4191" w:rsidP="0059643B">
      <w:pPr>
        <w:spacing w:after="0" w:line="240" w:lineRule="auto"/>
      </w:pPr>
    </w:p>
    <w:p w:rsidR="008E4191" w:rsidRDefault="008E4191" w:rsidP="0059643B">
      <w:pPr>
        <w:spacing w:after="0" w:line="240" w:lineRule="auto"/>
      </w:pPr>
    </w:p>
    <w:p w:rsidR="008E4191" w:rsidRDefault="008E4191" w:rsidP="0059643B">
      <w:pPr>
        <w:spacing w:after="0" w:line="240" w:lineRule="auto"/>
      </w:pPr>
    </w:p>
    <w:p w:rsidR="008E4191" w:rsidRDefault="00D81785" w:rsidP="0059643B">
      <w:pPr>
        <w:spacing w:after="0" w:line="240" w:lineRule="auto"/>
      </w:pPr>
      <w:r>
        <w:rPr>
          <w:noProof/>
          <w:lang w:eastAsia="en-CA"/>
        </w:rPr>
        <mc:AlternateContent>
          <mc:Choice Requires="wps">
            <w:drawing>
              <wp:anchor distT="0" distB="0" distL="114300" distR="114300" simplePos="0" relativeHeight="251661312" behindDoc="0" locked="0" layoutInCell="1" allowOverlap="1">
                <wp:simplePos x="0" y="0"/>
                <wp:positionH relativeFrom="column">
                  <wp:posOffset>3228975</wp:posOffset>
                </wp:positionH>
                <wp:positionV relativeFrom="paragraph">
                  <wp:posOffset>154940</wp:posOffset>
                </wp:positionV>
                <wp:extent cx="361950" cy="209550"/>
                <wp:effectExtent l="38100" t="38100" r="19050" b="19050"/>
                <wp:wrapNone/>
                <wp:docPr id="3" name="Straight Arrow Connector 3"/>
                <wp:cNvGraphicFramePr/>
                <a:graphic xmlns:a="http://schemas.openxmlformats.org/drawingml/2006/main">
                  <a:graphicData uri="http://schemas.microsoft.com/office/word/2010/wordprocessingShape">
                    <wps:wsp>
                      <wps:cNvCnPr/>
                      <wps:spPr>
                        <a:xfrm flipH="1" flipV="1">
                          <a:off x="0" y="0"/>
                          <a:ext cx="361950" cy="2095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 o:spid="_x0000_s1026" type="#_x0000_t32" style="position:absolute;margin-left:254.25pt;margin-top:12.2pt;width:28.5pt;height:16.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" strokecolor="black [3040]">
                <v:stroke endarrow="open"/>
              </v:shape>
            </w:pict>
          </mc:Fallback>
        </mc:AlternateContent>
      </w:r>
      <w:r>
        <w:rPr>
          <w:noProof/>
          <w:lang w:eastAsia="en-CA"/>
        </w:rPr>
        <mc:AlternateContent>
          <mc:Choice Requires="wps">
            <w:drawing>
              <wp:anchor distT="0" distB="0" distL="114300" distR="114300" simplePos="0" relativeHeight="251660288" behindDoc="0" locked="0" layoutInCell="1" allowOverlap="1">
                <wp:simplePos x="0" y="0"/>
                <wp:positionH relativeFrom="column">
                  <wp:posOffset>2257425</wp:posOffset>
                </wp:positionH>
                <wp:positionV relativeFrom="paragraph">
                  <wp:posOffset>154940</wp:posOffset>
                </wp:positionV>
                <wp:extent cx="333375" cy="209550"/>
                <wp:effectExtent l="0" t="38100" r="47625" b="19050"/>
                <wp:wrapNone/>
                <wp:docPr id="2" name="Straight Arrow Connector 2"/>
                <wp:cNvGraphicFramePr/>
                <a:graphic xmlns:a="http://schemas.openxmlformats.org/drawingml/2006/main">
                  <a:graphicData uri="http://schemas.microsoft.com/office/word/2010/wordprocessingShape">
                    <wps:wsp>
                      <wps:cNvCnPr/>
                      <wps:spPr>
                        <a:xfrm flipV="1">
                          <a:off x="0" y="0"/>
                          <a:ext cx="333375" cy="2095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 o:spid="_x0000_s1026" type="#_x0000_t32" style="position:absolute;margin-left:177.75pt;margin-top:12.2pt;width:26.25pt;height:16.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" strokecolor="black [3040]">
                <v:stroke endarrow="open"/>
              </v:shape>
            </w:pict>
          </mc:Fallback>
        </mc:AlternateContent>
      </w:r>
    </w:p>
    <w:p w:rsidR="008E4191" w:rsidRDefault="008E4191" w:rsidP="0059643B">
      <w:pPr>
        <w:spacing w:after="0" w:line="240" w:lineRule="auto"/>
      </w:pPr>
    </w:p>
    <w:p w:rsidR="008E4191" w:rsidRDefault="008E4191" w:rsidP="0059643B">
      <w:pPr>
        <w:spacing w:after="0" w:line="240" w:lineRule="auto"/>
      </w:pPr>
    </w:p>
    <w:p w:rsidR="00D81785" w:rsidRPr="00D81785" w:rsidRDefault="00D81785" w:rsidP="00D81785">
      <w:pPr>
        <w:spacing w:after="0" w:line="240" w:lineRule="auto"/>
        <w:ind w:left="1440" w:firstLine="720"/>
        <w:rPr>
          <w:b/>
        </w:rPr>
      </w:pPr>
      <w:r>
        <w:rPr>
          <w:b/>
        </w:rPr>
        <w:t>Operational Excellence</w:t>
      </w:r>
      <w:r>
        <w:rPr>
          <w:b/>
        </w:rPr>
        <w:tab/>
      </w:r>
      <w:r>
        <w:rPr>
          <w:b/>
        </w:rPr>
        <w:tab/>
      </w:r>
      <w:r>
        <w:rPr>
          <w:b/>
        </w:rPr>
        <w:tab/>
        <w:t>Customer Excellence</w:t>
      </w:r>
    </w:p>
    <w:p w:rsidR="00D81785" w:rsidRDefault="00D81785" w:rsidP="0059643B">
      <w:pPr>
        <w:spacing w:after="0" w:line="240" w:lineRule="auto"/>
      </w:pPr>
    </w:p>
    <w:p w:rsidR="00F47B8A" w:rsidRPr="00E22322" w:rsidRDefault="00F47B8A" w:rsidP="0059643B">
      <w:pPr>
        <w:spacing w:after="0" w:line="240" w:lineRule="auto"/>
        <w:rPr>
          <w:b/>
          <w:sz w:val="32"/>
          <w:szCs w:val="32"/>
        </w:rPr>
      </w:pPr>
      <w:r w:rsidRPr="00E22322">
        <w:rPr>
          <w:b/>
          <w:sz w:val="32"/>
          <w:szCs w:val="32"/>
        </w:rPr>
        <w:t>*My class notes on Chapter 2</w:t>
      </w:r>
    </w:p>
    <w:p w:rsidR="00F47B8A" w:rsidRDefault="00F47B8A" w:rsidP="0059643B">
      <w:pPr>
        <w:spacing w:after="0" w:line="240" w:lineRule="auto"/>
      </w:pPr>
    </w:p>
    <w:p w:rsidR="00D43E92" w:rsidRDefault="0059643B" w:rsidP="00D43E92">
      <w:pPr>
        <w:pStyle w:val="ListParagraph"/>
        <w:numPr>
          <w:ilvl w:val="0"/>
          <w:numId w:val="2"/>
        </w:numPr>
        <w:spacing w:after="0" w:line="240" w:lineRule="auto"/>
      </w:pPr>
      <w:r>
        <w:t>Objective is more precise than a mission statement.</w:t>
      </w:r>
    </w:p>
    <w:p w:rsidR="00A63624" w:rsidRDefault="00A63624" w:rsidP="00D43E92">
      <w:pPr>
        <w:spacing w:after="0" w:line="240" w:lineRule="auto"/>
      </w:pPr>
    </w:p>
    <w:p w:rsidR="00D43E92" w:rsidRDefault="00D43E92" w:rsidP="00D43E92">
      <w:pPr>
        <w:spacing w:after="0" w:line="240" w:lineRule="auto"/>
      </w:pPr>
      <w:r>
        <w:t>Marketing Strategy Phase</w:t>
      </w:r>
    </w:p>
    <w:p w:rsidR="0059643B" w:rsidRDefault="0059643B" w:rsidP="0059643B">
      <w:pPr>
        <w:spacing w:after="0" w:line="240" w:lineRule="auto"/>
      </w:pPr>
      <w:r>
        <w:t>Situation analysis includes:</w:t>
      </w:r>
    </w:p>
    <w:p w:rsidR="0059643B" w:rsidRDefault="0059643B" w:rsidP="0059643B">
      <w:pPr>
        <w:pStyle w:val="ListParagraph"/>
        <w:numPr>
          <w:ilvl w:val="0"/>
          <w:numId w:val="1"/>
        </w:numPr>
        <w:spacing w:after="0" w:line="240" w:lineRule="auto"/>
      </w:pPr>
      <w:r>
        <w:t>Customer analysis: Figuring out your customer and their behaviour. How big is this target group? What is the geography? How much money do they spend every year? How much do they spend on this type of product per year? Customer analysis helps you to calculate/predict revenue. (Number of people x how much spent per year = Revenue)</w:t>
      </w:r>
    </w:p>
    <w:p w:rsidR="00D43E92" w:rsidRDefault="00D43E92" w:rsidP="0059643B">
      <w:pPr>
        <w:pStyle w:val="ListParagraph"/>
        <w:numPr>
          <w:ilvl w:val="0"/>
          <w:numId w:val="1"/>
        </w:numPr>
        <w:spacing w:after="0" w:line="240" w:lineRule="auto"/>
      </w:pPr>
      <w:r>
        <w:t>Competition analysis</w:t>
      </w:r>
    </w:p>
    <w:p w:rsidR="00D43E92" w:rsidRDefault="00D43E92" w:rsidP="0059643B">
      <w:pPr>
        <w:pStyle w:val="ListParagraph"/>
        <w:numPr>
          <w:ilvl w:val="0"/>
          <w:numId w:val="1"/>
        </w:numPr>
        <w:spacing w:after="0" w:line="240" w:lineRule="auto"/>
      </w:pPr>
      <w:r>
        <w:t>Company analysis</w:t>
      </w:r>
    </w:p>
    <w:p w:rsidR="00D3431F" w:rsidRDefault="00D43E92" w:rsidP="00D43E92">
      <w:pPr>
        <w:pStyle w:val="ListParagraph"/>
        <w:numPr>
          <w:ilvl w:val="0"/>
          <w:numId w:val="1"/>
        </w:numPr>
        <w:spacing w:after="0" w:line="240" w:lineRule="auto"/>
      </w:pPr>
      <w:r>
        <w:t>Partner analysis</w:t>
      </w:r>
    </w:p>
    <w:p w:rsidR="0059643B" w:rsidRDefault="00D3431F" w:rsidP="0059643B">
      <w:pPr>
        <w:pStyle w:val="ListParagraph"/>
        <w:numPr>
          <w:ilvl w:val="0"/>
          <w:numId w:val="1"/>
        </w:numPr>
        <w:spacing w:after="0" w:line="240" w:lineRule="auto"/>
      </w:pPr>
      <w:r>
        <w:t xml:space="preserve">SWOT analysis: Stands for strengths, weaknesses, opportunities, threats. Strengths and weaknesses are internal factors that are controlled by the firm. Opportunities and threats are </w:t>
      </w:r>
      <w:r>
        <w:lastRenderedPageBreak/>
        <w:t>external factors that the firm has no control over, but they must try to diminish threats and increase opportunities.</w:t>
      </w:r>
    </w:p>
    <w:p w:rsidR="00A63624" w:rsidRDefault="00A63624" w:rsidP="00A63624">
      <w:pPr>
        <w:spacing w:after="0" w:line="240" w:lineRule="auto"/>
      </w:pPr>
    </w:p>
    <w:p w:rsidR="00A63624" w:rsidRDefault="00A63624" w:rsidP="00A63624">
      <w:pPr>
        <w:spacing w:after="0" w:line="240" w:lineRule="auto"/>
      </w:pPr>
      <w:r>
        <w:t>Segmentation</w:t>
      </w:r>
    </w:p>
    <w:p w:rsidR="00A63624" w:rsidRDefault="00A63624" w:rsidP="0059643B">
      <w:pPr>
        <w:pStyle w:val="ListParagraph"/>
        <w:numPr>
          <w:ilvl w:val="0"/>
          <w:numId w:val="1"/>
        </w:numPr>
        <w:spacing w:after="0" w:line="240" w:lineRule="auto"/>
      </w:pPr>
      <w:r>
        <w:t>Segmentation is dividing consumers into groups through different demographics ex: age, sex, indoor/outdoor lifestyle, etc. Good segmentation makes the members in each segment homogenous (very similar qualities). Regardless of the criteria you use, each segment must be distinct and within the segment it must be homogenous.</w:t>
      </w:r>
    </w:p>
    <w:p w:rsidR="00A63624" w:rsidRDefault="00A63624" w:rsidP="0059643B">
      <w:pPr>
        <w:pStyle w:val="ListParagraph"/>
        <w:numPr>
          <w:ilvl w:val="0"/>
          <w:numId w:val="1"/>
        </w:numPr>
        <w:spacing w:after="0" w:line="240" w:lineRule="auto"/>
      </w:pPr>
      <w:r>
        <w:t>Then you must analyze your resources to see how many of these segments you can serve effectively.</w:t>
      </w:r>
    </w:p>
    <w:p w:rsidR="00A63624" w:rsidRDefault="00A63624" w:rsidP="00A63624">
      <w:pPr>
        <w:spacing w:after="0" w:line="240" w:lineRule="auto"/>
      </w:pPr>
    </w:p>
    <w:p w:rsidR="00A63624" w:rsidRDefault="00A63624" w:rsidP="00A63624">
      <w:pPr>
        <w:spacing w:after="0" w:line="240" w:lineRule="auto"/>
      </w:pPr>
      <w:r>
        <w:t>Targeting</w:t>
      </w:r>
    </w:p>
    <w:p w:rsidR="00A63624" w:rsidRDefault="00490C3A" w:rsidP="00A63624">
      <w:pPr>
        <w:pStyle w:val="ListParagraph"/>
        <w:numPr>
          <w:ilvl w:val="0"/>
          <w:numId w:val="1"/>
        </w:numPr>
        <w:spacing w:after="0" w:line="240" w:lineRule="auto"/>
      </w:pPr>
      <w:r>
        <w:t>Picking the target market for your company.</w:t>
      </w:r>
    </w:p>
    <w:p w:rsidR="00A63624" w:rsidRDefault="00A63624" w:rsidP="00A63624">
      <w:pPr>
        <w:spacing w:after="0" w:line="240" w:lineRule="auto"/>
      </w:pPr>
    </w:p>
    <w:p w:rsidR="00A63624" w:rsidRDefault="00A63624" w:rsidP="00A63624">
      <w:pPr>
        <w:spacing w:after="0" w:line="240" w:lineRule="auto"/>
      </w:pPr>
      <w:r>
        <w:t>Positioning</w:t>
      </w:r>
    </w:p>
    <w:p w:rsidR="00A63624" w:rsidRDefault="004E41F1" w:rsidP="00A63624">
      <w:pPr>
        <w:pStyle w:val="ListParagraph"/>
        <w:numPr>
          <w:ilvl w:val="0"/>
          <w:numId w:val="1"/>
        </w:numPr>
        <w:spacing w:after="0" w:line="240" w:lineRule="auto"/>
      </w:pPr>
      <w:r>
        <w:t>You shape the perception of your product. Positioning is how you want to be perceived by the public. You position a product by using the 4Ps promotion strategy, place strategy, price strategy, product, and service strategy.</w:t>
      </w:r>
    </w:p>
    <w:p w:rsidR="004E41F1" w:rsidRDefault="004E41F1" w:rsidP="00A63624">
      <w:pPr>
        <w:pStyle w:val="ListParagraph"/>
        <w:numPr>
          <w:ilvl w:val="0"/>
          <w:numId w:val="1"/>
        </w:numPr>
        <w:spacing w:after="0" w:line="240" w:lineRule="auto"/>
      </w:pPr>
      <w:r>
        <w:t>If you are a prestigious brand, you locate the store in a wealthy area.</w:t>
      </w:r>
    </w:p>
    <w:p w:rsidR="004E41F1" w:rsidRDefault="004E41F1" w:rsidP="00A63624">
      <w:pPr>
        <w:pStyle w:val="ListParagraph"/>
        <w:numPr>
          <w:ilvl w:val="0"/>
          <w:numId w:val="1"/>
        </w:numPr>
        <w:spacing w:after="0" w:line="240" w:lineRule="auto"/>
      </w:pPr>
      <w:r>
        <w:t>Where you promote the product and how, etc. shapes the perception of your product.</w:t>
      </w:r>
    </w:p>
    <w:p w:rsidR="007B1765" w:rsidRDefault="00490C3A" w:rsidP="007B1765">
      <w:pPr>
        <w:pStyle w:val="ListParagraph"/>
        <w:numPr>
          <w:ilvl w:val="0"/>
          <w:numId w:val="1"/>
        </w:numPr>
        <w:spacing w:after="0" w:line="240" w:lineRule="auto"/>
      </w:pPr>
      <w:r>
        <w:t>When you understand the psyche of the buyer, you can effectively position your product.</w:t>
      </w:r>
      <w:r w:rsidR="007B1765">
        <w:t xml:space="preserve"> You can make is look appealing to the buyer.</w:t>
      </w:r>
    </w:p>
    <w:p w:rsidR="007B1765" w:rsidRDefault="007B1765" w:rsidP="007B1765">
      <w:pPr>
        <w:spacing w:after="0" w:line="240" w:lineRule="auto"/>
      </w:pPr>
    </w:p>
    <w:p w:rsidR="007B1765" w:rsidRDefault="007B1765" w:rsidP="007B1765">
      <w:pPr>
        <w:spacing w:after="0" w:line="240" w:lineRule="auto"/>
      </w:pPr>
      <w:r>
        <w:t>GAP analysis</w:t>
      </w:r>
    </w:p>
    <w:p w:rsidR="007B1765" w:rsidRDefault="007B1765" w:rsidP="007B1765">
      <w:pPr>
        <w:pStyle w:val="ListParagraph"/>
        <w:numPr>
          <w:ilvl w:val="0"/>
          <w:numId w:val="1"/>
        </w:numPr>
        <w:spacing w:after="0" w:line="240" w:lineRule="auto"/>
      </w:pPr>
      <w:r>
        <w:t>You analyze your initial goals and see if you are on track to meet them; making adjustments if necessary.</w:t>
      </w:r>
    </w:p>
    <w:p w:rsidR="007B1765" w:rsidRDefault="007B1765" w:rsidP="007B1765">
      <w:pPr>
        <w:spacing w:after="0" w:line="240" w:lineRule="auto"/>
      </w:pPr>
    </w:p>
    <w:p w:rsidR="007B1765" w:rsidRDefault="007B1765" w:rsidP="007B1765">
      <w:pPr>
        <w:spacing w:after="0" w:line="240" w:lineRule="auto"/>
      </w:pPr>
      <w:r>
        <w:t>BCG Matrix (Boston Consulting Group Matrix)</w:t>
      </w:r>
    </w:p>
    <w:p w:rsidR="007B1765" w:rsidRDefault="007B1765" w:rsidP="007B1765">
      <w:pPr>
        <w:pStyle w:val="ListParagraph"/>
        <w:numPr>
          <w:ilvl w:val="0"/>
          <w:numId w:val="1"/>
        </w:numPr>
        <w:spacing w:after="0" w:line="240" w:lineRule="auto"/>
      </w:pPr>
      <w:r>
        <w:t>This matrix has four quadrants: Stars, question marks, cash cows, dogs</w:t>
      </w:r>
    </w:p>
    <w:p w:rsidR="007B1765" w:rsidRDefault="007B1765" w:rsidP="007B1765">
      <w:pPr>
        <w:pStyle w:val="ListParagraph"/>
        <w:numPr>
          <w:ilvl w:val="0"/>
          <w:numId w:val="1"/>
        </w:numPr>
        <w:spacing w:after="0" w:line="240" w:lineRule="auto"/>
      </w:pPr>
      <w:r>
        <w:t>There are two dimensions: Market growth rate, relative market share</w:t>
      </w:r>
    </w:p>
    <w:p w:rsidR="007B1765" w:rsidRDefault="007B1765" w:rsidP="007B1765">
      <w:pPr>
        <w:pStyle w:val="ListParagraph"/>
        <w:numPr>
          <w:ilvl w:val="0"/>
          <w:numId w:val="1"/>
        </w:numPr>
        <w:spacing w:after="0" w:line="240" w:lineRule="auto"/>
      </w:pPr>
      <w:r>
        <w:t>Market growth rate is how fast the company is growing</w:t>
      </w:r>
    </w:p>
    <w:p w:rsidR="00EA5351" w:rsidRDefault="007B1765" w:rsidP="007B1765">
      <w:pPr>
        <w:pStyle w:val="ListParagraph"/>
        <w:numPr>
          <w:ilvl w:val="0"/>
          <w:numId w:val="1"/>
        </w:numPr>
        <w:spacing w:after="0" w:line="240" w:lineRule="auto"/>
      </w:pPr>
      <w:r>
        <w:t xml:space="preserve">Relative market share is your market share in comparison to the largest player in that industry/sector. </w:t>
      </w:r>
    </w:p>
    <w:p w:rsidR="007B1765" w:rsidRDefault="007B1765" w:rsidP="007B1765">
      <w:pPr>
        <w:pStyle w:val="ListParagraph"/>
        <w:numPr>
          <w:ilvl w:val="0"/>
          <w:numId w:val="1"/>
        </w:numPr>
        <w:spacing w:after="0" w:line="240" w:lineRule="auto"/>
      </w:pPr>
      <w:r>
        <w:t>How much money are you spending in comparison to the revenue earned?</w:t>
      </w:r>
      <w:r w:rsidR="00EA5351">
        <w:t xml:space="preserve"> The four quadrants categorize this.</w:t>
      </w:r>
    </w:p>
    <w:p w:rsidR="00EA5351" w:rsidRDefault="00EA5351" w:rsidP="007B1765">
      <w:pPr>
        <w:pStyle w:val="ListParagraph"/>
        <w:numPr>
          <w:ilvl w:val="0"/>
          <w:numId w:val="1"/>
        </w:numPr>
        <w:spacing w:after="0" w:line="240" w:lineRule="auto"/>
      </w:pPr>
      <w:r>
        <w:t>Question mark: Investing a lot of money and resources into a company with very low relative market share gives it enormous potential. This is called a ‘question mark’. They can quickly become a star.</w:t>
      </w:r>
    </w:p>
    <w:p w:rsidR="00EA5351" w:rsidRDefault="00EA5351" w:rsidP="007B1765">
      <w:pPr>
        <w:pStyle w:val="ListParagraph"/>
        <w:numPr>
          <w:ilvl w:val="0"/>
          <w:numId w:val="1"/>
        </w:numPr>
        <w:spacing w:after="0" w:line="240" w:lineRule="auto"/>
      </w:pPr>
      <w:r>
        <w:t>Star: Has high relative market share and high market growth rate. Very successful.</w:t>
      </w:r>
    </w:p>
    <w:p w:rsidR="00EA5351" w:rsidRDefault="00EA5351" w:rsidP="007B1765">
      <w:pPr>
        <w:pStyle w:val="ListParagraph"/>
        <w:numPr>
          <w:ilvl w:val="0"/>
          <w:numId w:val="1"/>
        </w:numPr>
        <w:spacing w:after="0" w:line="240" w:lineRule="auto"/>
      </w:pPr>
      <w:r>
        <w:t>Cash cows: Earning a lot more money than was originally invested.</w:t>
      </w:r>
    </w:p>
    <w:p w:rsidR="00EA5351" w:rsidRDefault="00EA5351" w:rsidP="007B1765">
      <w:pPr>
        <w:pStyle w:val="ListParagraph"/>
        <w:numPr>
          <w:ilvl w:val="0"/>
          <w:numId w:val="1"/>
        </w:numPr>
        <w:spacing w:after="0" w:line="240" w:lineRule="auto"/>
      </w:pPr>
      <w:r>
        <w:t>Dog: Low relative market share and low market growth rate. Declining!</w:t>
      </w:r>
    </w:p>
    <w:p w:rsidR="00E14B88" w:rsidRDefault="00E14B88" w:rsidP="007B1765">
      <w:pPr>
        <w:pStyle w:val="ListParagraph"/>
        <w:numPr>
          <w:ilvl w:val="0"/>
          <w:numId w:val="1"/>
        </w:numPr>
        <w:spacing w:after="0" w:line="240" w:lineRule="auto"/>
      </w:pPr>
      <w:r>
        <w:t>This tool is very effective in companies, but not always easy to use. It is difficult to predict the global market, etc.</w:t>
      </w:r>
    </w:p>
    <w:p w:rsidR="007511FB" w:rsidRDefault="007511FB" w:rsidP="007511FB">
      <w:pPr>
        <w:spacing w:after="0" w:line="240" w:lineRule="auto"/>
      </w:pPr>
    </w:p>
    <w:p w:rsidR="007511FB" w:rsidRDefault="007511FB" w:rsidP="007511FB">
      <w:pPr>
        <w:spacing w:after="0" w:line="240" w:lineRule="auto"/>
      </w:pPr>
      <w:r>
        <w:t>Growth Strategies:</w:t>
      </w:r>
    </w:p>
    <w:p w:rsidR="007511FB" w:rsidRDefault="007511FB" w:rsidP="007511FB">
      <w:pPr>
        <w:pStyle w:val="ListParagraph"/>
        <w:numPr>
          <w:ilvl w:val="0"/>
          <w:numId w:val="1"/>
        </w:numPr>
        <w:spacing w:after="0" w:line="240" w:lineRule="auto"/>
      </w:pPr>
      <w:r>
        <w:t>Market penetration</w:t>
      </w:r>
    </w:p>
    <w:p w:rsidR="007511FB" w:rsidRDefault="007511FB" w:rsidP="007511FB">
      <w:pPr>
        <w:pStyle w:val="ListParagraph"/>
        <w:numPr>
          <w:ilvl w:val="0"/>
          <w:numId w:val="1"/>
        </w:numPr>
        <w:spacing w:after="0" w:line="240" w:lineRule="auto"/>
      </w:pPr>
      <w:r>
        <w:t>Product development</w:t>
      </w:r>
    </w:p>
    <w:p w:rsidR="007511FB" w:rsidRDefault="007511FB" w:rsidP="007511FB">
      <w:pPr>
        <w:pStyle w:val="ListParagraph"/>
        <w:numPr>
          <w:ilvl w:val="0"/>
          <w:numId w:val="1"/>
        </w:numPr>
        <w:spacing w:after="0" w:line="240" w:lineRule="auto"/>
      </w:pPr>
      <w:r>
        <w:t>Diversification</w:t>
      </w:r>
    </w:p>
    <w:p w:rsidR="007511FB" w:rsidRDefault="007511FB" w:rsidP="007511FB">
      <w:pPr>
        <w:pStyle w:val="ListParagraph"/>
        <w:numPr>
          <w:ilvl w:val="0"/>
          <w:numId w:val="1"/>
        </w:numPr>
        <w:spacing w:after="0" w:line="240" w:lineRule="auto"/>
      </w:pPr>
      <w:r>
        <w:lastRenderedPageBreak/>
        <w:t>Market development</w:t>
      </w:r>
    </w:p>
    <w:p w:rsidR="007511FB" w:rsidRDefault="007511FB" w:rsidP="007511FB">
      <w:pPr>
        <w:pStyle w:val="ListParagraph"/>
        <w:numPr>
          <w:ilvl w:val="0"/>
          <w:numId w:val="1"/>
        </w:numPr>
        <w:spacing w:after="0" w:line="240" w:lineRule="auto"/>
      </w:pPr>
      <w:r>
        <w:t>Downsizing</w:t>
      </w:r>
    </w:p>
    <w:p w:rsidR="00720E2B" w:rsidRDefault="00720E2B" w:rsidP="00720E2B">
      <w:pPr>
        <w:pStyle w:val="ListParagraph"/>
        <w:numPr>
          <w:ilvl w:val="0"/>
          <w:numId w:val="1"/>
        </w:numPr>
        <w:spacing w:after="0" w:line="240" w:lineRule="auto"/>
      </w:pPr>
      <w:r>
        <w:t>Another word for ‘markets’ is ‘customer’ and another word for ‘current’ is ‘existing’</w:t>
      </w:r>
    </w:p>
    <w:p w:rsidR="009222B1" w:rsidRDefault="009222B1" w:rsidP="00720E2B">
      <w:pPr>
        <w:pStyle w:val="ListParagraph"/>
        <w:numPr>
          <w:ilvl w:val="0"/>
          <w:numId w:val="1"/>
        </w:numPr>
        <w:spacing w:after="0" w:line="240" w:lineRule="auto"/>
      </w:pPr>
      <w:r>
        <w:t>Ex. If you sell an existing product to a new customer, it’s called Market Development.</w:t>
      </w:r>
    </w:p>
    <w:p w:rsidR="009222B1" w:rsidRDefault="009222B1" w:rsidP="00720E2B">
      <w:pPr>
        <w:pStyle w:val="ListParagraph"/>
        <w:numPr>
          <w:ilvl w:val="0"/>
          <w:numId w:val="1"/>
        </w:numPr>
        <w:spacing w:after="0" w:line="240" w:lineRule="auto"/>
      </w:pPr>
      <w:r>
        <w:t xml:space="preserve">American </w:t>
      </w:r>
      <w:proofErr w:type="gramStart"/>
      <w:r>
        <w:t>Eagle</w:t>
      </w:r>
      <w:proofErr w:type="gramEnd"/>
      <w:r>
        <w:t xml:space="preserve"> has a sale, buy 1 get 1 free. This is known as market penetration, trying to get </w:t>
      </w:r>
      <w:r w:rsidR="00C62033">
        <w:t xml:space="preserve">customers to buy more. This is selling an existing product to an existing </w:t>
      </w:r>
      <w:proofErr w:type="spellStart"/>
      <w:r w:rsidR="00C62033">
        <w:t>cutomer</w:t>
      </w:r>
      <w:proofErr w:type="spellEnd"/>
      <w:r w:rsidR="00C62033">
        <w:t>. Coupons, deals, etc. as incentive for current customers to buy more!</w:t>
      </w:r>
    </w:p>
    <w:p w:rsidR="00C62033" w:rsidRDefault="00C62033" w:rsidP="00720E2B">
      <w:pPr>
        <w:pStyle w:val="ListParagraph"/>
        <w:numPr>
          <w:ilvl w:val="0"/>
          <w:numId w:val="1"/>
        </w:numPr>
        <w:spacing w:after="0" w:line="240" w:lineRule="auto"/>
      </w:pPr>
      <w:r>
        <w:t xml:space="preserve">Ex. </w:t>
      </w:r>
      <w:proofErr w:type="spellStart"/>
      <w:r>
        <w:t>MacDonalds</w:t>
      </w:r>
      <w:proofErr w:type="spellEnd"/>
      <w:r>
        <w:t xml:space="preserve"> started as a burger joint; however they changed their menu to include salads and coffee. This is introducing a new product for a new market </w:t>
      </w:r>
      <w:proofErr w:type="spellStart"/>
      <w:r>
        <w:t>segement</w:t>
      </w:r>
      <w:proofErr w:type="spellEnd"/>
      <w:r>
        <w:t>. (Diversification)</w:t>
      </w:r>
    </w:p>
    <w:p w:rsidR="00C62033" w:rsidRDefault="00C62033" w:rsidP="00C62033">
      <w:pPr>
        <w:pStyle w:val="ListParagraph"/>
        <w:numPr>
          <w:ilvl w:val="0"/>
          <w:numId w:val="1"/>
        </w:numPr>
        <w:spacing w:after="0" w:line="240" w:lineRule="auto"/>
      </w:pPr>
      <w:r>
        <w:t>Market development does not necessarily have to include oversees expansion. It can simply be luring in different segments of people who have not generally buy your product in the past.</w:t>
      </w:r>
    </w:p>
    <w:p w:rsidR="00C62033" w:rsidRDefault="00C62033" w:rsidP="00C62033">
      <w:pPr>
        <w:pStyle w:val="ListParagraph"/>
        <w:numPr>
          <w:ilvl w:val="0"/>
          <w:numId w:val="1"/>
        </w:numPr>
        <w:spacing w:after="0" w:line="240" w:lineRule="auto"/>
      </w:pPr>
      <w:r>
        <w:t>Radical change is not necessary for growth.</w:t>
      </w:r>
    </w:p>
    <w:p w:rsidR="00C62033" w:rsidRDefault="00C62033" w:rsidP="00C62033">
      <w:pPr>
        <w:pStyle w:val="ListParagraph"/>
        <w:numPr>
          <w:ilvl w:val="0"/>
          <w:numId w:val="1"/>
        </w:numPr>
        <w:spacing w:after="0" w:line="240" w:lineRule="auto"/>
      </w:pPr>
      <w:r>
        <w:t>New training, new management etc. is unrelated diversification.</w:t>
      </w:r>
    </w:p>
    <w:p w:rsidR="00C62033" w:rsidRDefault="00C62033" w:rsidP="00C62033">
      <w:pPr>
        <w:pStyle w:val="ListParagraph"/>
        <w:numPr>
          <w:ilvl w:val="0"/>
          <w:numId w:val="1"/>
        </w:numPr>
        <w:spacing w:after="0" w:line="240" w:lineRule="auto"/>
      </w:pPr>
      <w:r>
        <w:t>Downsizing can include closing stores, discontinuing products or lines.</w:t>
      </w:r>
    </w:p>
    <w:p w:rsidR="00C62033" w:rsidRDefault="00C62033" w:rsidP="00C62033">
      <w:pPr>
        <w:spacing w:after="0" w:line="240" w:lineRule="auto"/>
      </w:pPr>
    </w:p>
    <w:p w:rsidR="00C62033" w:rsidRDefault="00C62033" w:rsidP="00C62033">
      <w:pPr>
        <w:spacing w:after="0" w:line="240" w:lineRule="auto"/>
      </w:pPr>
      <w:r>
        <w:t>Sustainable competitive advantage</w:t>
      </w:r>
    </w:p>
    <w:p w:rsidR="00C62033" w:rsidRDefault="00C62033" w:rsidP="00C62033">
      <w:pPr>
        <w:pStyle w:val="ListParagraph"/>
        <w:numPr>
          <w:ilvl w:val="0"/>
          <w:numId w:val="1"/>
        </w:numPr>
        <w:spacing w:after="0" w:line="240" w:lineRule="auto"/>
      </w:pPr>
      <w:r>
        <w:t>Core competency</w:t>
      </w:r>
    </w:p>
    <w:p w:rsidR="00C62033" w:rsidRDefault="00C62033" w:rsidP="00C62033">
      <w:pPr>
        <w:pStyle w:val="ListParagraph"/>
        <w:numPr>
          <w:ilvl w:val="0"/>
          <w:numId w:val="1"/>
        </w:numPr>
        <w:spacing w:after="0" w:line="240" w:lineRule="auto"/>
      </w:pPr>
      <w:r>
        <w:t>Price is not a sustainable competitive advantage</w:t>
      </w:r>
    </w:p>
    <w:p w:rsidR="00503294" w:rsidRDefault="00503294" w:rsidP="00503294">
      <w:pPr>
        <w:spacing w:after="0" w:line="240" w:lineRule="auto"/>
      </w:pPr>
    </w:p>
    <w:p w:rsidR="00503294" w:rsidRDefault="00503294" w:rsidP="00503294">
      <w:pPr>
        <w:spacing w:after="0" w:line="240" w:lineRule="auto"/>
      </w:pPr>
    </w:p>
    <w:p w:rsidR="00503294" w:rsidRPr="00E22322" w:rsidRDefault="00503294" w:rsidP="00503294">
      <w:pPr>
        <w:spacing w:after="0" w:line="240" w:lineRule="auto"/>
        <w:rPr>
          <w:b/>
          <w:sz w:val="32"/>
          <w:szCs w:val="32"/>
        </w:rPr>
      </w:pPr>
      <w:r w:rsidRPr="00E22322">
        <w:rPr>
          <w:b/>
          <w:sz w:val="32"/>
          <w:szCs w:val="32"/>
        </w:rPr>
        <w:t>Chapter 3</w:t>
      </w:r>
    </w:p>
    <w:p w:rsidR="00503294" w:rsidRPr="00E22322" w:rsidRDefault="00503294" w:rsidP="00503294">
      <w:pPr>
        <w:spacing w:after="0" w:line="240" w:lineRule="auto"/>
        <w:rPr>
          <w:b/>
          <w:sz w:val="32"/>
          <w:szCs w:val="32"/>
        </w:rPr>
      </w:pPr>
      <w:r w:rsidRPr="00E22322">
        <w:rPr>
          <w:b/>
          <w:sz w:val="32"/>
          <w:szCs w:val="32"/>
        </w:rPr>
        <w:t>Ethics and Socially Responsible Marketing</w:t>
      </w:r>
    </w:p>
    <w:p w:rsidR="00503294" w:rsidRDefault="00503294" w:rsidP="00503294">
      <w:pPr>
        <w:spacing w:after="0" w:line="240" w:lineRule="auto"/>
      </w:pPr>
    </w:p>
    <w:p w:rsidR="00503294" w:rsidRPr="00E22322" w:rsidRDefault="009D36CA" w:rsidP="00503294">
      <w:pPr>
        <w:spacing w:after="0" w:line="240" w:lineRule="auto"/>
        <w:rPr>
          <w:sz w:val="28"/>
          <w:szCs w:val="28"/>
          <w:u w:val="single"/>
        </w:rPr>
      </w:pPr>
      <w:r w:rsidRPr="00E22322">
        <w:rPr>
          <w:sz w:val="28"/>
          <w:szCs w:val="28"/>
          <w:u w:val="single"/>
        </w:rPr>
        <w:t>The Scope of Marketing Ethics</w:t>
      </w:r>
    </w:p>
    <w:p w:rsidR="009D36CA" w:rsidRPr="009D36CA" w:rsidRDefault="009D36CA" w:rsidP="009D36CA">
      <w:pPr>
        <w:pStyle w:val="ListParagraph"/>
        <w:numPr>
          <w:ilvl w:val="0"/>
          <w:numId w:val="1"/>
        </w:numPr>
        <w:spacing w:after="0" w:line="240" w:lineRule="auto"/>
      </w:pPr>
      <w:r>
        <w:rPr>
          <w:b/>
        </w:rPr>
        <w:t xml:space="preserve">Business ethics: Refers to a branch of ethical study that examines ethical rules and principles within a commercial context, the various moral or ethical problems that might arise in a business </w:t>
      </w:r>
      <w:proofErr w:type="gramStart"/>
      <w:r>
        <w:rPr>
          <w:b/>
        </w:rPr>
        <w:t>setting,</w:t>
      </w:r>
      <w:proofErr w:type="gramEnd"/>
      <w:r>
        <w:rPr>
          <w:b/>
        </w:rPr>
        <w:t xml:space="preserve"> and any special duties or obligations that apply to persons engaged in commerce.</w:t>
      </w:r>
    </w:p>
    <w:p w:rsidR="009D36CA" w:rsidRPr="009D36CA" w:rsidRDefault="009D36CA" w:rsidP="009D36CA">
      <w:pPr>
        <w:pStyle w:val="ListParagraph"/>
        <w:numPr>
          <w:ilvl w:val="0"/>
          <w:numId w:val="1"/>
        </w:numPr>
        <w:spacing w:after="0" w:line="240" w:lineRule="auto"/>
      </w:pPr>
      <w:r>
        <w:rPr>
          <w:b/>
        </w:rPr>
        <w:t>Marketing ethics: Refers to those ethical problems that are specific to the domain of the marketing.</w:t>
      </w:r>
    </w:p>
    <w:p w:rsidR="009D36CA" w:rsidRDefault="009D36CA" w:rsidP="009D36CA">
      <w:pPr>
        <w:spacing w:after="0" w:line="240" w:lineRule="auto"/>
      </w:pPr>
    </w:p>
    <w:p w:rsidR="009D36CA" w:rsidRPr="00E22322" w:rsidRDefault="009D36CA" w:rsidP="009D36CA">
      <w:pPr>
        <w:spacing w:after="0" w:line="240" w:lineRule="auto"/>
        <w:rPr>
          <w:sz w:val="28"/>
          <w:szCs w:val="28"/>
          <w:u w:val="single"/>
        </w:rPr>
      </w:pPr>
      <w:r w:rsidRPr="00E22322">
        <w:rPr>
          <w:sz w:val="28"/>
          <w:szCs w:val="28"/>
          <w:u w:val="single"/>
        </w:rPr>
        <w:t>Ethical Issues Associated with Marketing Decisions</w:t>
      </w:r>
    </w:p>
    <w:p w:rsidR="009D36CA" w:rsidRDefault="008D7BC0" w:rsidP="009D36CA">
      <w:pPr>
        <w:spacing w:after="0" w:line="240" w:lineRule="auto"/>
      </w:pPr>
      <w:r>
        <w:t>Creating an Ethical Climate in the Workplace</w:t>
      </w:r>
    </w:p>
    <w:p w:rsidR="008D7BC0" w:rsidRPr="008D7BC0" w:rsidRDefault="008D7BC0" w:rsidP="008D7BC0">
      <w:pPr>
        <w:pStyle w:val="ListParagraph"/>
        <w:numPr>
          <w:ilvl w:val="0"/>
          <w:numId w:val="1"/>
        </w:numPr>
        <w:spacing w:after="0" w:line="240" w:lineRule="auto"/>
      </w:pPr>
      <w:r>
        <w:rPr>
          <w:b/>
        </w:rPr>
        <w:t>Ethical climate: The set of values within a marketing firm, or in the marketing division of any firm, that guides decision making and behaviour.</w:t>
      </w:r>
    </w:p>
    <w:p w:rsidR="008D7BC0" w:rsidRDefault="008D7BC0" w:rsidP="008D7BC0">
      <w:pPr>
        <w:spacing w:after="0" w:line="240" w:lineRule="auto"/>
      </w:pPr>
    </w:p>
    <w:p w:rsidR="008D7BC0" w:rsidRDefault="008D7BC0" w:rsidP="008D7BC0">
      <w:pPr>
        <w:spacing w:after="0" w:line="240" w:lineRule="auto"/>
      </w:pPr>
      <w:r>
        <w:t>The Influence of Personal Ethics</w:t>
      </w:r>
    </w:p>
    <w:p w:rsidR="008D7BC0" w:rsidRDefault="008D7BC0" w:rsidP="008D7BC0">
      <w:pPr>
        <w:pStyle w:val="ListParagraph"/>
        <w:numPr>
          <w:ilvl w:val="0"/>
          <w:numId w:val="1"/>
        </w:numPr>
        <w:spacing w:after="0" w:line="240" w:lineRule="auto"/>
      </w:pPr>
      <w:r>
        <w:t>Every individual is a product of his or her culture, upbringing, genes and various other influences. However, people do continue to grow emotionally in their understanding of what is and is not ethical behaviour.</w:t>
      </w:r>
    </w:p>
    <w:p w:rsidR="008D7BC0" w:rsidRDefault="008D7BC0" w:rsidP="008D7BC0">
      <w:pPr>
        <w:spacing w:after="0" w:line="240" w:lineRule="auto"/>
      </w:pPr>
    </w:p>
    <w:p w:rsidR="008D7BC0" w:rsidRDefault="008D7BC0" w:rsidP="008D7BC0">
      <w:pPr>
        <w:spacing w:after="0" w:line="240" w:lineRule="auto"/>
      </w:pPr>
      <w:r>
        <w:t>The Link between Ethics and Corporate Social Responsibility</w:t>
      </w:r>
    </w:p>
    <w:p w:rsidR="008D7BC0" w:rsidRPr="008D7BC0" w:rsidRDefault="008D7BC0" w:rsidP="008D7BC0">
      <w:pPr>
        <w:pStyle w:val="ListParagraph"/>
        <w:numPr>
          <w:ilvl w:val="0"/>
          <w:numId w:val="1"/>
        </w:numPr>
        <w:spacing w:after="0" w:line="240" w:lineRule="auto"/>
      </w:pPr>
      <w:r>
        <w:rPr>
          <w:b/>
        </w:rPr>
        <w:t>Corporate social responsibility: Refers to the voluntary actions taken by a company to address the ethical, social, and environmental impacts of its business operations and the concerns of its stakeholders.</w:t>
      </w:r>
    </w:p>
    <w:p w:rsidR="008D7BC0" w:rsidRDefault="008D7BC0" w:rsidP="008D7BC0">
      <w:pPr>
        <w:pStyle w:val="ListParagraph"/>
        <w:numPr>
          <w:ilvl w:val="0"/>
          <w:numId w:val="1"/>
        </w:numPr>
        <w:spacing w:after="0" w:line="240" w:lineRule="auto"/>
      </w:pPr>
      <w:r>
        <w:lastRenderedPageBreak/>
        <w:t>Ideally, firms should implement programs that are socially responsible, AND employees should act in an ethically responsible manner.</w:t>
      </w:r>
    </w:p>
    <w:p w:rsidR="008D7BC0" w:rsidRDefault="008D7BC0" w:rsidP="008D7BC0">
      <w:pPr>
        <w:pStyle w:val="ListParagraph"/>
        <w:numPr>
          <w:ilvl w:val="0"/>
          <w:numId w:val="1"/>
        </w:numPr>
        <w:spacing w:after="0" w:line="240" w:lineRule="auto"/>
      </w:pPr>
      <w:r>
        <w:t>A firm can be perceived as socially responsible, yet also unethical. For instance if the firm donates to charities, but they are simultaneously involved in questionable sales practices.</w:t>
      </w:r>
    </w:p>
    <w:p w:rsidR="0016260D" w:rsidRDefault="0016260D" w:rsidP="008D7BC0">
      <w:pPr>
        <w:pStyle w:val="ListParagraph"/>
        <w:numPr>
          <w:ilvl w:val="0"/>
          <w:numId w:val="1"/>
        </w:numPr>
        <w:spacing w:after="0" w:line="240" w:lineRule="auto"/>
      </w:pPr>
      <w:r>
        <w:t>Consumers and investors increasingly appear to want to purchase products and services from and invest in companies that act in socially responsible ways.</w:t>
      </w:r>
    </w:p>
    <w:p w:rsidR="0016260D" w:rsidRDefault="0016260D" w:rsidP="008D7BC0">
      <w:pPr>
        <w:pStyle w:val="ListParagraph"/>
        <w:numPr>
          <w:ilvl w:val="0"/>
          <w:numId w:val="1"/>
        </w:numPr>
        <w:spacing w:after="0" w:line="240" w:lineRule="auto"/>
      </w:pPr>
      <w:r>
        <w:t>Companies earn both tangible and intangible benefits for acting in a socially desirable manner.</w:t>
      </w:r>
    </w:p>
    <w:p w:rsidR="0016260D" w:rsidRDefault="0016260D" w:rsidP="0016260D">
      <w:pPr>
        <w:spacing w:after="0" w:line="240" w:lineRule="auto"/>
      </w:pPr>
    </w:p>
    <w:p w:rsidR="0016260D" w:rsidRDefault="0016260D" w:rsidP="0016260D">
      <w:pPr>
        <w:spacing w:after="0" w:line="240" w:lineRule="auto"/>
      </w:pPr>
      <w:r>
        <w:t>A Framework for Ethical Decision Making</w:t>
      </w:r>
    </w:p>
    <w:p w:rsidR="0016260D" w:rsidRDefault="0016260D" w:rsidP="0016260D">
      <w:pPr>
        <w:spacing w:after="0" w:line="240" w:lineRule="auto"/>
      </w:pPr>
      <w:r>
        <w:t>Step 1: Identify Issues</w:t>
      </w:r>
    </w:p>
    <w:p w:rsidR="0016260D" w:rsidRDefault="0016260D" w:rsidP="0016260D">
      <w:pPr>
        <w:spacing w:after="0" w:line="240" w:lineRule="auto"/>
      </w:pPr>
    </w:p>
    <w:p w:rsidR="0016260D" w:rsidRDefault="0016260D" w:rsidP="0016260D">
      <w:pPr>
        <w:spacing w:after="0" w:line="240" w:lineRule="auto"/>
      </w:pPr>
      <w:r>
        <w:t>Step 2: Gather Information and Identify Stakeholders</w:t>
      </w:r>
    </w:p>
    <w:p w:rsidR="0016260D" w:rsidRDefault="0016260D" w:rsidP="0016260D">
      <w:pPr>
        <w:pStyle w:val="ListParagraph"/>
        <w:numPr>
          <w:ilvl w:val="0"/>
          <w:numId w:val="1"/>
        </w:numPr>
        <w:spacing w:after="0" w:line="240" w:lineRule="auto"/>
      </w:pPr>
      <w:r>
        <w:t>The firm focuses on gathering facts that are important to the ethical issue, including all relevant legal information. The firm must also identify and discuss with the individuals and groups that have a stake in how the issue is resolved.</w:t>
      </w:r>
    </w:p>
    <w:p w:rsidR="0016260D" w:rsidRDefault="0016260D" w:rsidP="0016260D">
      <w:pPr>
        <w:pStyle w:val="ListParagraph"/>
        <w:numPr>
          <w:ilvl w:val="0"/>
          <w:numId w:val="1"/>
        </w:numPr>
        <w:spacing w:after="0" w:line="240" w:lineRule="auto"/>
      </w:pPr>
      <w:r>
        <w:t>Stakeholders typically include the firm’s current and retired employees, suppliers, the government, customer groups, stockholders, environmentalists, and members of the community in which the firm operates.</w:t>
      </w:r>
    </w:p>
    <w:p w:rsidR="00122E3E" w:rsidRDefault="0016260D" w:rsidP="0016260D">
      <w:pPr>
        <w:pStyle w:val="ListParagraph"/>
        <w:numPr>
          <w:ilvl w:val="0"/>
          <w:numId w:val="1"/>
        </w:numPr>
        <w:spacing w:after="0" w:line="240" w:lineRule="auto"/>
      </w:pPr>
      <w:r>
        <w:t>Many firms also analyze the needs of the industry and the global community, as well as “one off” stakeholders, such as future generations.</w:t>
      </w:r>
    </w:p>
    <w:p w:rsidR="00122E3E" w:rsidRPr="00606E37" w:rsidRDefault="00122E3E" w:rsidP="0016260D">
      <w:pPr>
        <w:pStyle w:val="ListParagraph"/>
        <w:numPr>
          <w:ilvl w:val="0"/>
          <w:numId w:val="1"/>
        </w:numPr>
        <w:spacing w:after="0" w:line="240" w:lineRule="auto"/>
        <w:rPr>
          <w:i/>
        </w:rPr>
      </w:pPr>
      <w:r w:rsidRPr="00606E37">
        <w:rPr>
          <w:i/>
        </w:rPr>
        <w:t>Stakeholder Analysis Matrix for a Marketing Research Firm</w:t>
      </w:r>
      <w:r w:rsidR="00606E37" w:rsidRPr="00606E37">
        <w:rPr>
          <w:i/>
        </w:rPr>
        <w:t>:</w:t>
      </w:r>
    </w:p>
    <w:tbl>
      <w:tblPr>
        <w:tblStyle w:val="TableGrid"/>
        <w:tblW w:w="0" w:type="auto"/>
        <w:tblInd w:w="720" w:type="dxa"/>
        <w:tblLook w:val="04A0" w:firstRow="1" w:lastRow="0" w:firstColumn="1" w:lastColumn="0" w:noHBand="0" w:noVBand="1"/>
      </w:tblPr>
      <w:tblGrid>
        <w:gridCol w:w="2342"/>
        <w:gridCol w:w="2166"/>
        <w:gridCol w:w="2168"/>
        <w:gridCol w:w="2180"/>
      </w:tblGrid>
      <w:tr w:rsidR="00122E3E" w:rsidTr="00122E3E">
        <w:tc>
          <w:tcPr>
            <w:tcW w:w="2394" w:type="dxa"/>
          </w:tcPr>
          <w:p w:rsidR="00122E3E" w:rsidRPr="005B728F" w:rsidRDefault="00122E3E" w:rsidP="00122E3E">
            <w:pPr>
              <w:pStyle w:val="ListParagraph"/>
              <w:ind w:left="0"/>
              <w:rPr>
                <w:i/>
              </w:rPr>
            </w:pPr>
            <w:r w:rsidRPr="005B728F">
              <w:rPr>
                <w:i/>
              </w:rPr>
              <w:t>Stakeholder</w:t>
            </w:r>
          </w:p>
        </w:tc>
        <w:tc>
          <w:tcPr>
            <w:tcW w:w="2394" w:type="dxa"/>
          </w:tcPr>
          <w:p w:rsidR="00122E3E" w:rsidRPr="005B728F" w:rsidRDefault="00122E3E" w:rsidP="00122E3E">
            <w:pPr>
              <w:pStyle w:val="ListParagraph"/>
              <w:ind w:left="0"/>
              <w:rPr>
                <w:i/>
              </w:rPr>
            </w:pPr>
            <w:r w:rsidRPr="005B728F">
              <w:rPr>
                <w:i/>
              </w:rPr>
              <w:t>Stakeholders’ Concerns</w:t>
            </w:r>
          </w:p>
        </w:tc>
        <w:tc>
          <w:tcPr>
            <w:tcW w:w="2394" w:type="dxa"/>
          </w:tcPr>
          <w:p w:rsidR="00122E3E" w:rsidRPr="005B728F" w:rsidRDefault="00122E3E" w:rsidP="00122E3E">
            <w:pPr>
              <w:pStyle w:val="ListParagraph"/>
              <w:ind w:left="0"/>
              <w:rPr>
                <w:i/>
              </w:rPr>
            </w:pPr>
            <w:r w:rsidRPr="005B728F">
              <w:rPr>
                <w:i/>
              </w:rPr>
              <w:t>Result or Impact on the Stakeholder</w:t>
            </w:r>
          </w:p>
        </w:tc>
        <w:tc>
          <w:tcPr>
            <w:tcW w:w="2394" w:type="dxa"/>
          </w:tcPr>
          <w:p w:rsidR="00122E3E" w:rsidRPr="005B728F" w:rsidRDefault="00122E3E" w:rsidP="00122E3E">
            <w:pPr>
              <w:pStyle w:val="ListParagraph"/>
              <w:ind w:left="0"/>
              <w:rPr>
                <w:i/>
              </w:rPr>
            </w:pPr>
            <w:r w:rsidRPr="005B728F">
              <w:rPr>
                <w:i/>
              </w:rPr>
              <w:t>Potential Strategies for Obtaining Support and Diminishing Impact</w:t>
            </w:r>
          </w:p>
        </w:tc>
      </w:tr>
      <w:tr w:rsidR="00122E3E" w:rsidTr="00122E3E">
        <w:tc>
          <w:tcPr>
            <w:tcW w:w="2394" w:type="dxa"/>
          </w:tcPr>
          <w:p w:rsidR="00122E3E" w:rsidRPr="005B728F" w:rsidRDefault="00122E3E" w:rsidP="00122E3E">
            <w:pPr>
              <w:pStyle w:val="ListParagraph"/>
              <w:ind w:left="0"/>
              <w:rPr>
                <w:i/>
              </w:rPr>
            </w:pPr>
            <w:r w:rsidRPr="005B728F">
              <w:rPr>
                <w:i/>
              </w:rPr>
              <w:t>The Public</w:t>
            </w:r>
          </w:p>
        </w:tc>
        <w:tc>
          <w:tcPr>
            <w:tcW w:w="2394" w:type="dxa"/>
          </w:tcPr>
          <w:p w:rsidR="00122E3E" w:rsidRDefault="00122E3E" w:rsidP="00122E3E">
            <w:r>
              <w:t>Get inaccurate and biased results.</w:t>
            </w:r>
          </w:p>
          <w:p w:rsidR="00122E3E" w:rsidRDefault="00122E3E" w:rsidP="00122E3E">
            <w:r>
              <w:t>Publish false, misleading, or out of context results.</w:t>
            </w:r>
          </w:p>
        </w:tc>
        <w:tc>
          <w:tcPr>
            <w:tcW w:w="2394" w:type="dxa"/>
          </w:tcPr>
          <w:p w:rsidR="00122E3E" w:rsidRDefault="00122E3E" w:rsidP="00122E3E">
            <w:pPr>
              <w:pStyle w:val="ListParagraph"/>
              <w:ind w:left="0"/>
            </w:pPr>
            <w:r>
              <w:t>Lose trust in marketing research professionals.</w:t>
            </w:r>
          </w:p>
          <w:p w:rsidR="00122E3E" w:rsidRDefault="00122E3E" w:rsidP="00122E3E">
            <w:pPr>
              <w:pStyle w:val="ListParagraph"/>
              <w:ind w:left="0"/>
            </w:pPr>
            <w:r>
              <w:t>Lose trust in the marketing research process.</w:t>
            </w:r>
          </w:p>
        </w:tc>
        <w:tc>
          <w:tcPr>
            <w:tcW w:w="2394" w:type="dxa"/>
          </w:tcPr>
          <w:p w:rsidR="00122E3E" w:rsidRDefault="00122E3E" w:rsidP="00122E3E">
            <w:pPr>
              <w:pStyle w:val="ListParagraph"/>
              <w:ind w:left="0"/>
            </w:pPr>
            <w:r>
              <w:t>Report accurate results.</w:t>
            </w:r>
          </w:p>
          <w:p w:rsidR="00122E3E" w:rsidRDefault="00122E3E" w:rsidP="00122E3E">
            <w:pPr>
              <w:pStyle w:val="ListParagraph"/>
              <w:ind w:left="0"/>
            </w:pPr>
            <w:r>
              <w:t>Report study context and methodology.</w:t>
            </w:r>
          </w:p>
          <w:p w:rsidR="00122E3E" w:rsidRDefault="00122E3E" w:rsidP="00122E3E">
            <w:pPr>
              <w:pStyle w:val="ListParagraph"/>
              <w:ind w:left="0"/>
            </w:pPr>
            <w:r>
              <w:t>Comply with Canadian Marketing Association’s (CMA) Code of Ethics.</w:t>
            </w:r>
          </w:p>
        </w:tc>
      </w:tr>
      <w:tr w:rsidR="00122E3E" w:rsidTr="00122E3E">
        <w:tc>
          <w:tcPr>
            <w:tcW w:w="2394" w:type="dxa"/>
          </w:tcPr>
          <w:p w:rsidR="00122E3E" w:rsidRPr="005B728F" w:rsidRDefault="00122E3E" w:rsidP="00122E3E">
            <w:pPr>
              <w:pStyle w:val="ListParagraph"/>
              <w:ind w:left="0"/>
              <w:rPr>
                <w:i/>
              </w:rPr>
            </w:pPr>
            <w:r w:rsidRPr="005B728F">
              <w:rPr>
                <w:i/>
              </w:rPr>
              <w:t>The Subjects/Respondents</w:t>
            </w:r>
          </w:p>
        </w:tc>
        <w:tc>
          <w:tcPr>
            <w:tcW w:w="2394" w:type="dxa"/>
          </w:tcPr>
          <w:p w:rsidR="00122E3E" w:rsidRDefault="00122E3E" w:rsidP="00122E3E">
            <w:pPr>
              <w:pStyle w:val="ListParagraph"/>
              <w:ind w:left="0"/>
            </w:pPr>
            <w:r>
              <w:t>Invade privacy. Privacy will be compromised if they answer the survey.</w:t>
            </w:r>
          </w:p>
          <w:p w:rsidR="00122E3E" w:rsidRDefault="00122E3E" w:rsidP="00122E3E">
            <w:pPr>
              <w:pStyle w:val="ListParagraph"/>
              <w:ind w:left="0"/>
            </w:pPr>
            <w:r>
              <w:t xml:space="preserve">Use marketing research as a </w:t>
            </w:r>
            <w:proofErr w:type="spellStart"/>
            <w:r>
              <w:t>guise</w:t>
            </w:r>
            <w:proofErr w:type="spellEnd"/>
            <w:r>
              <w:t xml:space="preserve"> to sell consumer goods or services.</w:t>
            </w:r>
          </w:p>
        </w:tc>
        <w:tc>
          <w:tcPr>
            <w:tcW w:w="2394" w:type="dxa"/>
          </w:tcPr>
          <w:p w:rsidR="00122E3E" w:rsidRDefault="00122E3E" w:rsidP="00122E3E">
            <w:pPr>
              <w:pStyle w:val="ListParagraph"/>
              <w:ind w:left="0"/>
            </w:pPr>
            <w:r>
              <w:t>Lose trust in the marketing research process.</w:t>
            </w:r>
          </w:p>
          <w:p w:rsidR="00122E3E" w:rsidRDefault="00122E3E" w:rsidP="00122E3E">
            <w:pPr>
              <w:pStyle w:val="ListParagraph"/>
              <w:ind w:left="0"/>
            </w:pPr>
            <w:r>
              <w:t xml:space="preserve">Refuse to </w:t>
            </w:r>
            <w:proofErr w:type="gramStart"/>
            <w:r>
              <w:t>participate</w:t>
            </w:r>
            <w:proofErr w:type="gramEnd"/>
            <w:r>
              <w:t xml:space="preserve"> in future marketing research projects.</w:t>
            </w:r>
          </w:p>
          <w:p w:rsidR="00122E3E" w:rsidRDefault="00122E3E" w:rsidP="00122E3E">
            <w:pPr>
              <w:pStyle w:val="ListParagraph"/>
              <w:ind w:left="0"/>
            </w:pPr>
            <w:r>
              <w:t>Provide incorrect information.</w:t>
            </w:r>
          </w:p>
        </w:tc>
        <w:tc>
          <w:tcPr>
            <w:tcW w:w="2394" w:type="dxa"/>
          </w:tcPr>
          <w:p w:rsidR="00122E3E" w:rsidRDefault="00122E3E" w:rsidP="00122E3E">
            <w:pPr>
              <w:pStyle w:val="ListParagraph"/>
              <w:ind w:left="0"/>
            </w:pPr>
            <w:r>
              <w:t>Comply with CMA’s Code of Ethics.</w:t>
            </w:r>
          </w:p>
          <w:p w:rsidR="00122E3E" w:rsidRDefault="00122E3E" w:rsidP="00122E3E">
            <w:pPr>
              <w:pStyle w:val="ListParagraph"/>
              <w:ind w:left="0"/>
            </w:pPr>
            <w:r>
              <w:t>Protect respondent’s confidential data.</w:t>
            </w:r>
          </w:p>
          <w:p w:rsidR="00122E3E" w:rsidRDefault="00122E3E" w:rsidP="00122E3E">
            <w:pPr>
              <w:pStyle w:val="ListParagraph"/>
              <w:ind w:left="0"/>
            </w:pPr>
            <w:r>
              <w:t>Report aggregate, rather than individuals’ results.</w:t>
            </w:r>
          </w:p>
        </w:tc>
      </w:tr>
      <w:tr w:rsidR="00122E3E" w:rsidTr="00122E3E">
        <w:tc>
          <w:tcPr>
            <w:tcW w:w="2394" w:type="dxa"/>
          </w:tcPr>
          <w:p w:rsidR="00122E3E" w:rsidRPr="005B728F" w:rsidRDefault="00122E3E" w:rsidP="00122E3E">
            <w:pPr>
              <w:pStyle w:val="ListParagraph"/>
              <w:ind w:left="0"/>
              <w:rPr>
                <w:i/>
              </w:rPr>
            </w:pPr>
            <w:r w:rsidRPr="005B728F">
              <w:rPr>
                <w:i/>
              </w:rPr>
              <w:t>The Client</w:t>
            </w:r>
          </w:p>
        </w:tc>
        <w:tc>
          <w:tcPr>
            <w:tcW w:w="2394" w:type="dxa"/>
          </w:tcPr>
          <w:p w:rsidR="00122E3E" w:rsidRDefault="00122E3E" w:rsidP="00122E3E">
            <w:pPr>
              <w:pStyle w:val="ListParagraph"/>
              <w:ind w:left="0"/>
            </w:pPr>
            <w:r>
              <w:t>Conduct research that was not needed.</w:t>
            </w:r>
          </w:p>
          <w:p w:rsidR="00122E3E" w:rsidRDefault="00122E3E" w:rsidP="00122E3E">
            <w:pPr>
              <w:pStyle w:val="ListParagraph"/>
              <w:ind w:left="0"/>
            </w:pPr>
            <w:r>
              <w:t>Use an inadequate sample to generalize to their target market.</w:t>
            </w:r>
          </w:p>
          <w:p w:rsidR="00122E3E" w:rsidRDefault="00122E3E" w:rsidP="00122E3E">
            <w:pPr>
              <w:pStyle w:val="ListParagraph"/>
              <w:ind w:left="0"/>
            </w:pPr>
            <w:r>
              <w:t xml:space="preserve">Disclose sensitive </w:t>
            </w:r>
            <w:r>
              <w:lastRenderedPageBreak/>
              <w:t>data to others.</w:t>
            </w:r>
          </w:p>
        </w:tc>
        <w:tc>
          <w:tcPr>
            <w:tcW w:w="2394" w:type="dxa"/>
          </w:tcPr>
          <w:p w:rsidR="00122E3E" w:rsidRDefault="00122E3E" w:rsidP="00122E3E">
            <w:pPr>
              <w:pStyle w:val="ListParagraph"/>
              <w:ind w:left="0"/>
            </w:pPr>
            <w:r>
              <w:lastRenderedPageBreak/>
              <w:t>Reduce their spending and reliance on marketing research.</w:t>
            </w:r>
          </w:p>
          <w:p w:rsidR="00122E3E" w:rsidRDefault="00122E3E" w:rsidP="00122E3E">
            <w:pPr>
              <w:pStyle w:val="ListParagraph"/>
              <w:ind w:left="0"/>
            </w:pPr>
            <w:r>
              <w:t xml:space="preserve">Make marketing decisions without doing research or </w:t>
            </w:r>
            <w:r>
              <w:lastRenderedPageBreak/>
              <w:t>doing inadequate research.</w:t>
            </w:r>
          </w:p>
        </w:tc>
        <w:tc>
          <w:tcPr>
            <w:tcW w:w="2394" w:type="dxa"/>
          </w:tcPr>
          <w:p w:rsidR="00122E3E" w:rsidRDefault="00122E3E" w:rsidP="00122E3E">
            <w:pPr>
              <w:pStyle w:val="ListParagraph"/>
              <w:ind w:left="0"/>
            </w:pPr>
            <w:r>
              <w:lastRenderedPageBreak/>
              <w:t>Ensure that the marketing research vendor signs a confidentiality agreement.</w:t>
            </w:r>
          </w:p>
          <w:p w:rsidR="00122E3E" w:rsidRDefault="00122E3E" w:rsidP="00122E3E">
            <w:pPr>
              <w:pStyle w:val="ListParagraph"/>
              <w:ind w:left="0"/>
            </w:pPr>
            <w:r>
              <w:t>Comply with CMA’s Code of Ethics.</w:t>
            </w:r>
          </w:p>
        </w:tc>
      </w:tr>
    </w:tbl>
    <w:p w:rsidR="0016260D" w:rsidRDefault="0016260D" w:rsidP="008E722B">
      <w:pPr>
        <w:spacing w:after="0" w:line="240" w:lineRule="auto"/>
      </w:pPr>
    </w:p>
    <w:p w:rsidR="008E722B" w:rsidRDefault="008E722B" w:rsidP="008E722B">
      <w:pPr>
        <w:spacing w:after="0" w:line="240" w:lineRule="auto"/>
      </w:pPr>
      <w:r>
        <w:t>Step 3: Brainstorm and Evaluate Alternatives</w:t>
      </w:r>
    </w:p>
    <w:p w:rsidR="008E722B" w:rsidRDefault="008E722B" w:rsidP="008E722B">
      <w:pPr>
        <w:pStyle w:val="ListParagraph"/>
        <w:numPr>
          <w:ilvl w:val="0"/>
          <w:numId w:val="1"/>
        </w:numPr>
        <w:spacing w:after="0" w:line="240" w:lineRule="auto"/>
      </w:pPr>
      <w:r>
        <w:t>All parties relevant to the decision should come together to brainstorm any alternative courses of action.</w:t>
      </w:r>
    </w:p>
    <w:p w:rsidR="008E722B" w:rsidRDefault="008E722B" w:rsidP="008E722B">
      <w:pPr>
        <w:pStyle w:val="ListParagraph"/>
        <w:numPr>
          <w:ilvl w:val="0"/>
          <w:numId w:val="1"/>
        </w:numPr>
        <w:spacing w:after="0" w:line="240" w:lineRule="auto"/>
      </w:pPr>
      <w:r>
        <w:t>This could include halting the market research project, making responses anonymous, instituting training on the CMA Code of Ethics for all researchers, etc.</w:t>
      </w:r>
    </w:p>
    <w:p w:rsidR="008E722B" w:rsidRDefault="008E722B" w:rsidP="008E722B">
      <w:pPr>
        <w:spacing w:after="0" w:line="240" w:lineRule="auto"/>
      </w:pPr>
    </w:p>
    <w:p w:rsidR="008E722B" w:rsidRDefault="008E722B" w:rsidP="008E722B">
      <w:pPr>
        <w:spacing w:after="0" w:line="240" w:lineRule="auto"/>
      </w:pPr>
      <w:r>
        <w:t>Step 4: Choose a Course of Action</w:t>
      </w:r>
    </w:p>
    <w:p w:rsidR="008E722B" w:rsidRDefault="008E722B" w:rsidP="008E722B">
      <w:pPr>
        <w:pStyle w:val="ListParagraph"/>
        <w:numPr>
          <w:ilvl w:val="0"/>
          <w:numId w:val="1"/>
        </w:numPr>
        <w:spacing w:after="0" w:line="240" w:lineRule="auto"/>
      </w:pPr>
      <w:r>
        <w:t>Weigh the various alternatives and choose a course of action that generates the best solution for the stakeholders using ethical practices.</w:t>
      </w:r>
    </w:p>
    <w:p w:rsidR="008E722B" w:rsidRDefault="008E722B" w:rsidP="008E722B">
      <w:pPr>
        <w:pStyle w:val="ListParagraph"/>
        <w:numPr>
          <w:ilvl w:val="0"/>
          <w:numId w:val="1"/>
        </w:numPr>
        <w:spacing w:after="0" w:line="240" w:lineRule="auto"/>
      </w:pPr>
      <w:r>
        <w:t>It is crucial to investigate any potential legal issues associated with each alternative and an illegal activity should be immediately rejected.</w:t>
      </w:r>
    </w:p>
    <w:p w:rsidR="008E722B" w:rsidRDefault="008E722B" w:rsidP="008E722B">
      <w:pPr>
        <w:spacing w:after="0" w:line="240" w:lineRule="auto"/>
      </w:pPr>
    </w:p>
    <w:p w:rsidR="008E722B" w:rsidRPr="00E22322" w:rsidRDefault="008E722B" w:rsidP="008E722B">
      <w:pPr>
        <w:spacing w:after="0" w:line="240" w:lineRule="auto"/>
        <w:rPr>
          <w:sz w:val="28"/>
          <w:szCs w:val="28"/>
          <w:u w:val="single"/>
        </w:rPr>
      </w:pPr>
      <w:r w:rsidRPr="00E22322">
        <w:rPr>
          <w:sz w:val="28"/>
          <w:szCs w:val="28"/>
          <w:u w:val="single"/>
        </w:rPr>
        <w:t>Integrating Ethics into Marketing Strategy</w:t>
      </w:r>
    </w:p>
    <w:p w:rsidR="008E722B" w:rsidRDefault="008E722B" w:rsidP="008E722B">
      <w:pPr>
        <w:pStyle w:val="ListParagraph"/>
        <w:numPr>
          <w:ilvl w:val="0"/>
          <w:numId w:val="1"/>
        </w:numPr>
        <w:spacing w:after="0" w:line="240" w:lineRule="auto"/>
      </w:pPr>
      <w:r>
        <w:t>Planning Phase: Define the mission and/or vision, Situation analysis, Identify and evaluate opportunities.</w:t>
      </w:r>
    </w:p>
    <w:p w:rsidR="008E722B" w:rsidRDefault="008E722B" w:rsidP="008E722B">
      <w:pPr>
        <w:pStyle w:val="ListParagraph"/>
        <w:numPr>
          <w:ilvl w:val="0"/>
          <w:numId w:val="1"/>
        </w:numPr>
        <w:spacing w:after="0" w:line="240" w:lineRule="auto"/>
      </w:pPr>
      <w:r>
        <w:t>Implementation Phase: Implement marketing mix.</w:t>
      </w:r>
    </w:p>
    <w:p w:rsidR="008E722B" w:rsidRDefault="008E722B" w:rsidP="008E722B">
      <w:pPr>
        <w:pStyle w:val="ListParagraph"/>
        <w:numPr>
          <w:ilvl w:val="0"/>
          <w:numId w:val="1"/>
        </w:numPr>
        <w:spacing w:after="0" w:line="240" w:lineRule="auto"/>
      </w:pPr>
      <w:r>
        <w:t>Control Phase: Evaluate performance.</w:t>
      </w:r>
    </w:p>
    <w:p w:rsidR="008E722B" w:rsidRDefault="008E722B" w:rsidP="008E722B">
      <w:pPr>
        <w:spacing w:after="0" w:line="240" w:lineRule="auto"/>
      </w:pPr>
    </w:p>
    <w:p w:rsidR="008E722B" w:rsidRDefault="008E722B" w:rsidP="008E722B">
      <w:pPr>
        <w:spacing w:after="0" w:line="240" w:lineRule="auto"/>
      </w:pPr>
      <w:r>
        <w:t>Planning Phase</w:t>
      </w:r>
    </w:p>
    <w:p w:rsidR="008E722B" w:rsidRDefault="008E722B" w:rsidP="008E722B">
      <w:pPr>
        <w:pStyle w:val="ListParagraph"/>
        <w:numPr>
          <w:ilvl w:val="0"/>
          <w:numId w:val="1"/>
        </w:numPr>
        <w:spacing w:after="0" w:line="240" w:lineRule="auto"/>
      </w:pPr>
      <w:r>
        <w:t>Marketers can introduce ethics at the beginning of the planning process by including ethical statements in the firm’s mission or vision statements.</w:t>
      </w:r>
    </w:p>
    <w:p w:rsidR="008E722B" w:rsidRDefault="008E722B" w:rsidP="008E722B">
      <w:pPr>
        <w:spacing w:after="0" w:line="240" w:lineRule="auto"/>
      </w:pPr>
    </w:p>
    <w:p w:rsidR="008E722B" w:rsidRDefault="008E722B" w:rsidP="008E722B">
      <w:pPr>
        <w:spacing w:after="0" w:line="240" w:lineRule="auto"/>
      </w:pPr>
      <w:r>
        <w:t>Implementation Phase</w:t>
      </w:r>
    </w:p>
    <w:p w:rsidR="008E722B" w:rsidRDefault="00E56D87" w:rsidP="008E722B">
      <w:pPr>
        <w:pStyle w:val="ListParagraph"/>
        <w:numPr>
          <w:ilvl w:val="0"/>
          <w:numId w:val="1"/>
        </w:numPr>
        <w:spacing w:after="0" w:line="240" w:lineRule="auto"/>
      </w:pPr>
      <w:r>
        <w:t>Sometimes a firm’s choice of target market for its products can lead to charges of unethical behaviour. For instance, marketing a product that is meant to be kept out of children’s reach towards a child audience.</w:t>
      </w:r>
    </w:p>
    <w:p w:rsidR="00E56D87" w:rsidRDefault="00E56D87" w:rsidP="008E722B">
      <w:pPr>
        <w:pStyle w:val="ListParagraph"/>
        <w:numPr>
          <w:ilvl w:val="0"/>
          <w:numId w:val="1"/>
        </w:numPr>
        <w:spacing w:after="0" w:line="240" w:lineRule="auto"/>
      </w:pPr>
      <w:r>
        <w:t>Resource allocation can be an ethical minefield. For instance, pharmaceutical companies not doing enough to develop affordable drugs for underdeveloped countries.</w:t>
      </w:r>
    </w:p>
    <w:p w:rsidR="00E56D87" w:rsidRDefault="00E56D87" w:rsidP="008E722B">
      <w:pPr>
        <w:pStyle w:val="ListParagraph"/>
        <w:numPr>
          <w:ilvl w:val="0"/>
          <w:numId w:val="1"/>
        </w:numPr>
        <w:spacing w:after="0" w:line="240" w:lineRule="auto"/>
      </w:pPr>
      <w:r>
        <w:t>Sourcing decisions such as using sweatshop labour to produce products and locating production in underdeveloped countries is an ethical issue.</w:t>
      </w:r>
    </w:p>
    <w:p w:rsidR="00E56D87" w:rsidRDefault="00E56D87" w:rsidP="00E56D87">
      <w:pPr>
        <w:spacing w:after="0" w:line="240" w:lineRule="auto"/>
      </w:pPr>
    </w:p>
    <w:p w:rsidR="00E56D87" w:rsidRDefault="00E56D87" w:rsidP="00E56D87">
      <w:pPr>
        <w:spacing w:after="0" w:line="240" w:lineRule="auto"/>
      </w:pPr>
      <w:r>
        <w:t>Control Phase</w:t>
      </w:r>
    </w:p>
    <w:p w:rsidR="00E56D87" w:rsidRDefault="00E56D87" w:rsidP="00E56D87">
      <w:pPr>
        <w:pStyle w:val="ListParagraph"/>
        <w:numPr>
          <w:ilvl w:val="0"/>
          <w:numId w:val="1"/>
        </w:numPr>
        <w:spacing w:after="0" w:line="240" w:lineRule="auto"/>
      </w:pPr>
      <w:r>
        <w:t>Systems must be in place to check whether each potentially ethical issue raised in the planning process was successfully implemented.</w:t>
      </w:r>
    </w:p>
    <w:p w:rsidR="00E56D87" w:rsidRDefault="00E56D87" w:rsidP="00E56D87">
      <w:pPr>
        <w:pStyle w:val="ListParagraph"/>
        <w:numPr>
          <w:ilvl w:val="0"/>
          <w:numId w:val="1"/>
        </w:numPr>
        <w:spacing w:after="0" w:line="240" w:lineRule="auto"/>
      </w:pPr>
      <w:r>
        <w:t>Systems used in the control phase must react to change.</w:t>
      </w:r>
    </w:p>
    <w:p w:rsidR="00E56D87" w:rsidRDefault="00E56D87" w:rsidP="00E56D87">
      <w:pPr>
        <w:spacing w:after="0" w:line="240" w:lineRule="auto"/>
      </w:pPr>
    </w:p>
    <w:p w:rsidR="00E56D87" w:rsidRPr="00E22322" w:rsidRDefault="00E56D87" w:rsidP="00E56D87">
      <w:pPr>
        <w:spacing w:after="0" w:line="240" w:lineRule="auto"/>
        <w:rPr>
          <w:sz w:val="28"/>
          <w:szCs w:val="28"/>
        </w:rPr>
      </w:pPr>
      <w:r w:rsidRPr="00E22322">
        <w:rPr>
          <w:sz w:val="28"/>
          <w:szCs w:val="28"/>
          <w:u w:val="single"/>
        </w:rPr>
        <w:t>Understanding Ethics Using Scenarios</w:t>
      </w:r>
    </w:p>
    <w:p w:rsidR="00E56D87" w:rsidRDefault="00E56D87" w:rsidP="00E56D87">
      <w:pPr>
        <w:spacing w:after="0" w:line="240" w:lineRule="auto"/>
      </w:pPr>
      <w:r>
        <w:t>Skipped this shit, look over on page 75 if you want for test.</w:t>
      </w:r>
    </w:p>
    <w:p w:rsidR="00E56D87" w:rsidRDefault="00E56D87" w:rsidP="00E56D87">
      <w:pPr>
        <w:spacing w:after="0" w:line="240" w:lineRule="auto"/>
      </w:pPr>
    </w:p>
    <w:p w:rsidR="00E56D87" w:rsidRPr="00E22322" w:rsidRDefault="00E56D87" w:rsidP="00E56D87">
      <w:pPr>
        <w:spacing w:after="0" w:line="240" w:lineRule="auto"/>
        <w:rPr>
          <w:sz w:val="28"/>
          <w:szCs w:val="28"/>
        </w:rPr>
      </w:pPr>
      <w:r w:rsidRPr="00E22322">
        <w:rPr>
          <w:sz w:val="28"/>
          <w:szCs w:val="28"/>
          <w:u w:val="single"/>
        </w:rPr>
        <w:t>Consumerism, Ethics, and Social Responsibility</w:t>
      </w:r>
    </w:p>
    <w:p w:rsidR="00E56D87" w:rsidRDefault="0084524F" w:rsidP="0084524F">
      <w:pPr>
        <w:pStyle w:val="ListParagraph"/>
        <w:numPr>
          <w:ilvl w:val="0"/>
          <w:numId w:val="1"/>
        </w:numPr>
        <w:spacing w:after="0" w:line="240" w:lineRule="auto"/>
        <w:rPr>
          <w:b/>
        </w:rPr>
      </w:pPr>
      <w:r>
        <w:rPr>
          <w:b/>
        </w:rPr>
        <w:t>Consumerism: A social movement aimed at protecting consumers from business practices that infringe upon their rights.</w:t>
      </w:r>
    </w:p>
    <w:p w:rsidR="0084524F" w:rsidRDefault="0084524F" w:rsidP="0084524F">
      <w:pPr>
        <w:spacing w:after="0" w:line="240" w:lineRule="auto"/>
      </w:pPr>
    </w:p>
    <w:p w:rsidR="0084524F" w:rsidRPr="00E22322" w:rsidRDefault="0084524F" w:rsidP="0084524F">
      <w:pPr>
        <w:spacing w:after="0" w:line="240" w:lineRule="auto"/>
        <w:rPr>
          <w:sz w:val="28"/>
          <w:szCs w:val="28"/>
        </w:rPr>
      </w:pPr>
      <w:r w:rsidRPr="00E22322">
        <w:rPr>
          <w:sz w:val="28"/>
          <w:szCs w:val="28"/>
          <w:u w:val="single"/>
        </w:rPr>
        <w:t>Ethical and Social Criticisms of Marketing</w:t>
      </w:r>
    </w:p>
    <w:p w:rsidR="0084524F" w:rsidRDefault="0084524F" w:rsidP="0084524F">
      <w:pPr>
        <w:pStyle w:val="ListParagraph"/>
        <w:numPr>
          <w:ilvl w:val="0"/>
          <w:numId w:val="1"/>
        </w:numPr>
        <w:spacing w:after="0" w:line="240" w:lineRule="auto"/>
      </w:pPr>
      <w:r>
        <w:lastRenderedPageBreak/>
        <w:t>Marketers are criticized when they deliberately or unintentionally breach the trust of their customers or the general public by engaging in unethical or illegal marketing practices. For example, while it’s completely legal, companies that promote their products and services to vulnerable groups (young children, addicts, seniors) are often deemed unscrupulous and unethical.</w:t>
      </w:r>
    </w:p>
    <w:p w:rsidR="00100CA9" w:rsidRDefault="00100CA9" w:rsidP="00100CA9">
      <w:pPr>
        <w:spacing w:after="0" w:line="240" w:lineRule="auto"/>
      </w:pPr>
    </w:p>
    <w:p w:rsidR="00100CA9" w:rsidRDefault="00100CA9" w:rsidP="00100CA9">
      <w:pPr>
        <w:spacing w:after="0" w:line="240" w:lineRule="auto"/>
      </w:pPr>
    </w:p>
    <w:p w:rsidR="00100CA9" w:rsidRPr="00E22322" w:rsidRDefault="00100CA9" w:rsidP="00100CA9">
      <w:pPr>
        <w:spacing w:after="0" w:line="240" w:lineRule="auto"/>
        <w:rPr>
          <w:b/>
          <w:sz w:val="32"/>
          <w:szCs w:val="32"/>
        </w:rPr>
      </w:pPr>
      <w:r w:rsidRPr="00E22322">
        <w:rPr>
          <w:b/>
          <w:sz w:val="32"/>
          <w:szCs w:val="32"/>
        </w:rPr>
        <w:t>Chapter 4 (Chapter 3 in the 2</w:t>
      </w:r>
      <w:r w:rsidRPr="00E22322">
        <w:rPr>
          <w:b/>
          <w:sz w:val="32"/>
          <w:szCs w:val="32"/>
          <w:vertAlign w:val="superscript"/>
        </w:rPr>
        <w:t>nd</w:t>
      </w:r>
      <w:r w:rsidRPr="00E22322">
        <w:rPr>
          <w:b/>
          <w:sz w:val="32"/>
          <w:szCs w:val="32"/>
        </w:rPr>
        <w:t xml:space="preserve"> Edition)</w:t>
      </w:r>
    </w:p>
    <w:p w:rsidR="00100CA9" w:rsidRPr="00E22322" w:rsidRDefault="00100CA9" w:rsidP="00100CA9">
      <w:pPr>
        <w:spacing w:after="0" w:line="240" w:lineRule="auto"/>
        <w:rPr>
          <w:b/>
          <w:sz w:val="32"/>
          <w:szCs w:val="32"/>
        </w:rPr>
      </w:pPr>
      <w:r w:rsidRPr="00E22322">
        <w:rPr>
          <w:b/>
          <w:sz w:val="32"/>
          <w:szCs w:val="32"/>
        </w:rPr>
        <w:t>Analyzing the Marketing Environment</w:t>
      </w:r>
    </w:p>
    <w:p w:rsidR="00100CA9" w:rsidRDefault="00100CA9" w:rsidP="00100CA9">
      <w:pPr>
        <w:spacing w:after="0" w:line="240" w:lineRule="auto"/>
      </w:pPr>
    </w:p>
    <w:p w:rsidR="00100CA9" w:rsidRPr="00E22322" w:rsidRDefault="00384B3A" w:rsidP="00100CA9">
      <w:pPr>
        <w:spacing w:after="0" w:line="240" w:lineRule="auto"/>
        <w:rPr>
          <w:sz w:val="28"/>
          <w:szCs w:val="28"/>
        </w:rPr>
      </w:pPr>
      <w:r w:rsidRPr="00E22322">
        <w:rPr>
          <w:sz w:val="28"/>
          <w:szCs w:val="28"/>
          <w:u w:val="single"/>
        </w:rPr>
        <w:t>A Marketing Environment Analysis Framework</w:t>
      </w:r>
    </w:p>
    <w:p w:rsidR="00384B3A" w:rsidRDefault="00384B3A" w:rsidP="00384B3A">
      <w:pPr>
        <w:pStyle w:val="ListParagraph"/>
        <w:numPr>
          <w:ilvl w:val="0"/>
          <w:numId w:val="1"/>
        </w:numPr>
        <w:spacing w:after="0" w:line="240" w:lineRule="auto"/>
      </w:pPr>
      <w:r>
        <w:t>The consumer is the centre of all marketing efforts.</w:t>
      </w:r>
    </w:p>
    <w:p w:rsidR="00384B3A" w:rsidRDefault="00384B3A" w:rsidP="00384B3A">
      <w:pPr>
        <w:spacing w:after="0" w:line="240" w:lineRule="auto"/>
      </w:pPr>
    </w:p>
    <w:p w:rsidR="00384B3A" w:rsidRDefault="00384B3A" w:rsidP="00384B3A">
      <w:pPr>
        <w:spacing w:after="0" w:line="240" w:lineRule="auto"/>
      </w:pPr>
      <w:r>
        <w:t>Successfully Leveraging Company Capabilities</w:t>
      </w:r>
    </w:p>
    <w:p w:rsidR="00384B3A" w:rsidRDefault="00384B3A" w:rsidP="00384B3A">
      <w:pPr>
        <w:pStyle w:val="ListParagraph"/>
        <w:numPr>
          <w:ilvl w:val="0"/>
          <w:numId w:val="1"/>
        </w:numPr>
        <w:spacing w:after="0" w:line="240" w:lineRule="auto"/>
      </w:pPr>
      <w:r>
        <w:t>The first factor that affects the consumer is the firm itself.</w:t>
      </w:r>
    </w:p>
    <w:p w:rsidR="00384B3A" w:rsidRDefault="00384B3A" w:rsidP="00384B3A">
      <w:pPr>
        <w:pStyle w:val="ListParagraph"/>
        <w:numPr>
          <w:ilvl w:val="0"/>
          <w:numId w:val="1"/>
        </w:numPr>
        <w:spacing w:after="0" w:line="240" w:lineRule="auto"/>
      </w:pPr>
      <w:r>
        <w:t>Successful marketing firms focus their efforts on satisfying customer needs that match their core competencies.</w:t>
      </w:r>
    </w:p>
    <w:p w:rsidR="00384B3A" w:rsidRDefault="00384B3A" w:rsidP="00384B3A">
      <w:pPr>
        <w:pStyle w:val="ListParagraph"/>
        <w:numPr>
          <w:ilvl w:val="0"/>
          <w:numId w:val="1"/>
        </w:numPr>
        <w:spacing w:after="0" w:line="240" w:lineRule="auto"/>
      </w:pPr>
      <w:r>
        <w:t>Marketers can use an analysis of the external environment, like the SWOT analysis, to categorize an opportunity as either attractive or unattractive and, if it appears to be attractive, to assess it relative to the firm’s existing competencies.</w:t>
      </w:r>
    </w:p>
    <w:p w:rsidR="00384B3A" w:rsidRDefault="00384B3A" w:rsidP="00384B3A">
      <w:pPr>
        <w:spacing w:after="0" w:line="240" w:lineRule="auto"/>
      </w:pPr>
    </w:p>
    <w:p w:rsidR="00384B3A" w:rsidRDefault="00384B3A" w:rsidP="00384B3A">
      <w:pPr>
        <w:spacing w:after="0" w:line="240" w:lineRule="auto"/>
      </w:pPr>
      <w:r>
        <w:t>Building Relationships with Corporate Partners</w:t>
      </w:r>
    </w:p>
    <w:p w:rsidR="000C211E" w:rsidRDefault="000C211E" w:rsidP="000C211E">
      <w:pPr>
        <w:pStyle w:val="ListParagraph"/>
        <w:numPr>
          <w:ilvl w:val="0"/>
          <w:numId w:val="1"/>
        </w:numPr>
        <w:spacing w:after="0" w:line="240" w:lineRule="auto"/>
      </w:pPr>
      <w:r>
        <w:t>The next factor that affects decision making is the firm’s corporate partners.</w:t>
      </w:r>
    </w:p>
    <w:p w:rsidR="000C211E" w:rsidRPr="000C211E" w:rsidRDefault="000C211E" w:rsidP="000C211E">
      <w:pPr>
        <w:pStyle w:val="ListParagraph"/>
        <w:numPr>
          <w:ilvl w:val="0"/>
          <w:numId w:val="1"/>
        </w:numPr>
        <w:spacing w:after="0" w:line="240" w:lineRule="auto"/>
      </w:pPr>
      <w:r>
        <w:rPr>
          <w:b/>
        </w:rPr>
        <w:t xml:space="preserve">Just-in-time (JIT) inventory systems: Inventory management systems designed to deliver less merchandise on a more frequent basis than traditional inventory systems; the firm gets the merchandise “just in time” for it to be used in the manufacture of another product; also known as </w:t>
      </w:r>
      <w:r>
        <w:rPr>
          <w:b/>
          <w:i/>
        </w:rPr>
        <w:t>quick response (QR) systems</w:t>
      </w:r>
      <w:r>
        <w:rPr>
          <w:b/>
        </w:rPr>
        <w:t xml:space="preserve"> in retailing.</w:t>
      </w:r>
    </w:p>
    <w:p w:rsidR="000C211E" w:rsidRDefault="000C211E" w:rsidP="000C211E">
      <w:pPr>
        <w:pStyle w:val="ListParagraph"/>
        <w:numPr>
          <w:ilvl w:val="0"/>
          <w:numId w:val="1"/>
        </w:numPr>
        <w:spacing w:after="0" w:line="240" w:lineRule="auto"/>
      </w:pPr>
      <w:r>
        <w:t>For example, Toyota uses a JIT inventory system and it serves to keep inventories of automobile components to a minimum because the company only orders them from suppliers to arrive just in time to be used.</w:t>
      </w:r>
    </w:p>
    <w:p w:rsidR="000C211E" w:rsidRDefault="000C211E" w:rsidP="000C211E">
      <w:pPr>
        <w:spacing w:after="0" w:line="240" w:lineRule="auto"/>
      </w:pPr>
    </w:p>
    <w:p w:rsidR="000C211E" w:rsidRPr="00E22322" w:rsidRDefault="000C211E" w:rsidP="000C211E">
      <w:pPr>
        <w:spacing w:after="0" w:line="240" w:lineRule="auto"/>
        <w:rPr>
          <w:sz w:val="28"/>
          <w:szCs w:val="28"/>
          <w:u w:val="single"/>
        </w:rPr>
      </w:pPr>
      <w:r w:rsidRPr="00E22322">
        <w:rPr>
          <w:sz w:val="28"/>
          <w:szCs w:val="28"/>
          <w:u w:val="single"/>
        </w:rPr>
        <w:t>Macroenvironmental Factors</w:t>
      </w:r>
    </w:p>
    <w:p w:rsidR="000C211E" w:rsidRPr="000C211E" w:rsidRDefault="000C211E" w:rsidP="000C211E">
      <w:pPr>
        <w:pStyle w:val="ListParagraph"/>
        <w:numPr>
          <w:ilvl w:val="0"/>
          <w:numId w:val="1"/>
        </w:numPr>
        <w:spacing w:after="0" w:line="240" w:lineRule="auto"/>
      </w:pPr>
      <w:r>
        <w:rPr>
          <w:b/>
        </w:rPr>
        <w:t>Macroenvironmental factors: Aspects of the external environment that affect a company’s business, such as competitors, demographics, social/cultural trends, technological advancements, economic conditions, and political/regulatory factors (CDSTEP).</w:t>
      </w:r>
    </w:p>
    <w:p w:rsidR="000C211E" w:rsidRDefault="000C211E" w:rsidP="000C211E">
      <w:pPr>
        <w:pStyle w:val="ListParagraph"/>
        <w:numPr>
          <w:ilvl w:val="0"/>
          <w:numId w:val="1"/>
        </w:numPr>
        <w:spacing w:after="0" w:line="240" w:lineRule="auto"/>
      </w:pPr>
      <w:r>
        <w:t>Having a thorough understanding of these factors can be critical to a company’s success.</w:t>
      </w:r>
    </w:p>
    <w:p w:rsidR="00881D70" w:rsidRPr="00606E37" w:rsidRDefault="00881D70" w:rsidP="000C211E">
      <w:pPr>
        <w:pStyle w:val="ListParagraph"/>
        <w:numPr>
          <w:ilvl w:val="0"/>
          <w:numId w:val="1"/>
        </w:numPr>
        <w:spacing w:after="0" w:line="240" w:lineRule="auto"/>
        <w:rPr>
          <w:i/>
        </w:rPr>
      </w:pPr>
      <w:r w:rsidRPr="00606E37">
        <w:rPr>
          <w:i/>
        </w:rPr>
        <w:t>The Macroenvironment:</w:t>
      </w:r>
    </w:p>
    <w:p w:rsidR="00881D70" w:rsidRDefault="00881D70" w:rsidP="00881D70">
      <w:pPr>
        <w:spacing w:after="0" w:line="240" w:lineRule="auto"/>
        <w:ind w:left="360"/>
      </w:pPr>
    </w:p>
    <w:p w:rsidR="000C211E" w:rsidRDefault="000C211E" w:rsidP="006246CF">
      <w:pPr>
        <w:spacing w:after="0" w:line="240" w:lineRule="auto"/>
      </w:pPr>
    </w:p>
    <w:p w:rsidR="00881D70" w:rsidRDefault="00881D70" w:rsidP="006246CF">
      <w:pPr>
        <w:spacing w:after="0" w:line="240" w:lineRule="auto"/>
      </w:pPr>
    </w:p>
    <w:p w:rsidR="00881D70" w:rsidRDefault="00881D70" w:rsidP="006246CF">
      <w:pPr>
        <w:spacing w:after="0" w:line="240" w:lineRule="auto"/>
      </w:pPr>
      <w:r>
        <w:rPr>
          <w:noProof/>
          <w:lang w:eastAsia="en-CA"/>
        </w:rPr>
        <mc:AlternateContent>
          <mc:Choice Requires="wps">
            <w:drawing>
              <wp:anchor distT="0" distB="0" distL="114300" distR="114300" simplePos="0" relativeHeight="251663360" behindDoc="0" locked="0" layoutInCell="1" allowOverlap="1" wp14:anchorId="6FC12DCB" wp14:editId="6106BA62">
                <wp:simplePos x="0" y="0"/>
                <wp:positionH relativeFrom="column">
                  <wp:posOffset>2266950</wp:posOffset>
                </wp:positionH>
                <wp:positionV relativeFrom="paragraph">
                  <wp:posOffset>83820</wp:posOffset>
                </wp:positionV>
                <wp:extent cx="1247775" cy="714375"/>
                <wp:effectExtent l="0" t="0" r="28575" b="28575"/>
                <wp:wrapNone/>
                <wp:docPr id="5" name="Hexagon 5"/>
                <wp:cNvGraphicFramePr/>
                <a:graphic xmlns:a="http://schemas.openxmlformats.org/drawingml/2006/main">
                  <a:graphicData uri="http://schemas.microsoft.com/office/word/2010/wordprocessingShape">
                    <wps:wsp>
                      <wps:cNvSpPr/>
                      <wps:spPr>
                        <a:xfrm>
                          <a:off x="0" y="0"/>
                          <a:ext cx="1247775" cy="714375"/>
                        </a:xfrm>
                        <a:prstGeom prst="hexag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881D70" w:rsidRDefault="00DA172B" w:rsidP="00881D70">
                            <w:pPr>
                              <w:jc w:val="center"/>
                              <w:rPr>
                                <w:b/>
                              </w:rPr>
                            </w:pPr>
                            <w:r>
                              <w:rPr>
                                <w:b/>
                              </w:rPr>
                              <w:t>Consumers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5" o:spid="_x0000_s1027" type="#_x0000_t9" style="position:absolute;margin-left:178.5pt;margin-top:6.6pt;width:98.25pt;height:5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" adj="3092" fillcolor="white [3201]" strokecolor="black [3213]" strokeweight="2pt">
                <v:textbox>
                  <w:txbxContent>
                    <w:p w:rsidR="00881D70" w:rsidRPr="00881D70" w:rsidRDefault="00881D70" w:rsidP="00881D70">
                      <w:pPr>
                        <w:jc w:val="center"/>
                        <w:rPr>
                          <w:b/>
                        </w:rPr>
                      </w:pPr>
                      <w:r>
                        <w:rPr>
                          <w:b/>
                        </w:rPr>
                        <w:t>Consumers</w:t>
                      </w:r>
                    </w:p>
                  </w:txbxContent>
                </v:textbox>
              </v:shape>
            </w:pict>
          </mc:Fallback>
        </mc:AlternateContent>
      </w:r>
    </w:p>
    <w:p w:rsidR="00881D70" w:rsidRPr="00881D70" w:rsidRDefault="00881D70" w:rsidP="00881D70">
      <w:pPr>
        <w:spacing w:after="0" w:line="240" w:lineRule="auto"/>
        <w:ind w:left="720" w:firstLine="720"/>
        <w:rPr>
          <w:b/>
        </w:rPr>
      </w:pPr>
      <w:r>
        <w:rPr>
          <w:b/>
        </w:rPr>
        <w:t>Competitors</w:t>
      </w:r>
      <w:r>
        <w:rPr>
          <w:b/>
        </w:rPr>
        <w:tab/>
      </w:r>
      <w:r>
        <w:rPr>
          <w:b/>
        </w:rPr>
        <w:tab/>
      </w:r>
      <w:r>
        <w:rPr>
          <w:b/>
        </w:rPr>
        <w:tab/>
      </w:r>
      <w:r>
        <w:rPr>
          <w:b/>
        </w:rPr>
        <w:tab/>
      </w:r>
      <w:r>
        <w:rPr>
          <w:b/>
        </w:rPr>
        <w:tab/>
      </w:r>
      <w:r>
        <w:rPr>
          <w:b/>
        </w:rPr>
        <w:tab/>
        <w:t>Demographics</w:t>
      </w:r>
      <w:r>
        <w:rPr>
          <w:b/>
        </w:rPr>
        <w:tab/>
      </w:r>
    </w:p>
    <w:p w:rsidR="00881D70" w:rsidRDefault="00881D70" w:rsidP="006246CF">
      <w:pPr>
        <w:spacing w:after="0" w:line="240" w:lineRule="auto"/>
      </w:pPr>
    </w:p>
    <w:p w:rsidR="00881D70" w:rsidRPr="00881D70" w:rsidRDefault="00881D70" w:rsidP="00881D70">
      <w:pPr>
        <w:spacing w:after="0" w:line="240" w:lineRule="auto"/>
        <w:rPr>
          <w:b/>
        </w:rPr>
      </w:pPr>
      <w:r>
        <w:rPr>
          <w:b/>
        </w:rPr>
        <w:t>Political/ Regulatory</w:t>
      </w:r>
      <w:r>
        <w:rPr>
          <w:b/>
        </w:rPr>
        <w:tab/>
      </w:r>
      <w:r>
        <w:rPr>
          <w:b/>
        </w:rPr>
        <w:tab/>
      </w:r>
      <w:r>
        <w:rPr>
          <w:b/>
        </w:rPr>
        <w:tab/>
      </w:r>
      <w:r>
        <w:rPr>
          <w:b/>
        </w:rPr>
        <w:tab/>
      </w:r>
      <w:r>
        <w:rPr>
          <w:b/>
        </w:rPr>
        <w:tab/>
      </w:r>
      <w:r>
        <w:rPr>
          <w:b/>
        </w:rPr>
        <w:tab/>
      </w:r>
      <w:r>
        <w:rPr>
          <w:b/>
        </w:rPr>
        <w:tab/>
      </w:r>
      <w:r>
        <w:rPr>
          <w:b/>
        </w:rPr>
        <w:tab/>
        <w:t>Social/Cultural Trends</w:t>
      </w:r>
    </w:p>
    <w:p w:rsidR="00881D70" w:rsidRDefault="00881D70" w:rsidP="006246CF">
      <w:pPr>
        <w:spacing w:after="0" w:line="240" w:lineRule="auto"/>
      </w:pPr>
    </w:p>
    <w:p w:rsidR="00881D70" w:rsidRPr="00881D70" w:rsidRDefault="00881D70" w:rsidP="00881D70">
      <w:pPr>
        <w:spacing w:after="0" w:line="240" w:lineRule="auto"/>
        <w:ind w:left="720" w:firstLine="720"/>
        <w:rPr>
          <w:b/>
        </w:rPr>
      </w:pPr>
      <w:r>
        <w:rPr>
          <w:b/>
        </w:rPr>
        <w:t>Economic</w:t>
      </w:r>
      <w:r>
        <w:rPr>
          <w:b/>
        </w:rPr>
        <w:tab/>
      </w:r>
      <w:r>
        <w:rPr>
          <w:b/>
        </w:rPr>
        <w:tab/>
      </w:r>
      <w:r>
        <w:rPr>
          <w:b/>
        </w:rPr>
        <w:tab/>
      </w:r>
      <w:r>
        <w:rPr>
          <w:b/>
        </w:rPr>
        <w:tab/>
      </w:r>
      <w:r>
        <w:rPr>
          <w:b/>
        </w:rPr>
        <w:tab/>
      </w:r>
      <w:r>
        <w:rPr>
          <w:b/>
        </w:rPr>
        <w:tab/>
        <w:t>Technology</w:t>
      </w:r>
    </w:p>
    <w:p w:rsidR="006246CF" w:rsidRDefault="006246CF" w:rsidP="006246CF">
      <w:pPr>
        <w:spacing w:after="0" w:line="240" w:lineRule="auto"/>
      </w:pPr>
      <w:r>
        <w:lastRenderedPageBreak/>
        <w:t>Competitors</w:t>
      </w:r>
    </w:p>
    <w:p w:rsidR="006246CF" w:rsidRDefault="006246CF" w:rsidP="006246CF">
      <w:pPr>
        <w:pStyle w:val="ListParagraph"/>
        <w:numPr>
          <w:ilvl w:val="0"/>
          <w:numId w:val="1"/>
        </w:numPr>
        <w:spacing w:after="0" w:line="240" w:lineRule="auto"/>
      </w:pPr>
      <w:r>
        <w:t>It is critical that marketers understand their firm’s competitors, including their strengths, weaknesses, and likely reactions to the marketing activities their own firm undertakes.</w:t>
      </w:r>
    </w:p>
    <w:p w:rsidR="006246CF" w:rsidRDefault="006246CF" w:rsidP="006246CF">
      <w:pPr>
        <w:pStyle w:val="ListParagraph"/>
        <w:numPr>
          <w:ilvl w:val="0"/>
          <w:numId w:val="1"/>
        </w:numPr>
        <w:spacing w:after="0" w:line="240" w:lineRule="auto"/>
      </w:pPr>
      <w:r>
        <w:t>Predicting new product launches and anticipating marketing campaigns helps firms remain competitive by allowing them to develop similar products or conversely, communicate with consumers in new and different ways than their rivals. It can also serve to highlight new market trends or reinforce ones already understood.</w:t>
      </w:r>
    </w:p>
    <w:p w:rsidR="006246CF" w:rsidRPr="006246CF" w:rsidRDefault="006246CF" w:rsidP="006246CF">
      <w:pPr>
        <w:pStyle w:val="ListParagraph"/>
        <w:numPr>
          <w:ilvl w:val="0"/>
          <w:numId w:val="1"/>
        </w:numPr>
        <w:spacing w:after="0" w:line="240" w:lineRule="auto"/>
      </w:pPr>
      <w:r>
        <w:rPr>
          <w:b/>
        </w:rPr>
        <w:t>Competitive intelligence (CI): Used by the firms to collect and synthesize information about their position with respect to their rivals; enables companies to anticipate market developments rather than merely react to them.</w:t>
      </w:r>
    </w:p>
    <w:p w:rsidR="006246CF" w:rsidRDefault="006246CF" w:rsidP="006246CF">
      <w:pPr>
        <w:pStyle w:val="ListParagraph"/>
        <w:numPr>
          <w:ilvl w:val="0"/>
          <w:numId w:val="1"/>
        </w:numPr>
        <w:spacing w:after="0" w:line="240" w:lineRule="auto"/>
      </w:pPr>
      <w:r>
        <w:t>Strategies to gather CI can include:</w:t>
      </w:r>
    </w:p>
    <w:p w:rsidR="006246CF" w:rsidRDefault="006246CF" w:rsidP="006246CF">
      <w:pPr>
        <w:pStyle w:val="ListParagraph"/>
        <w:numPr>
          <w:ilvl w:val="0"/>
          <w:numId w:val="11"/>
        </w:numPr>
        <w:spacing w:after="0" w:line="240" w:lineRule="auto"/>
      </w:pPr>
      <w:r>
        <w:t>Sending a retail employee to a competitive store to check merchandise, prices, and foot traffic</w:t>
      </w:r>
    </w:p>
    <w:p w:rsidR="006246CF" w:rsidRDefault="006246CF" w:rsidP="006246CF">
      <w:pPr>
        <w:pStyle w:val="ListParagraph"/>
        <w:numPr>
          <w:ilvl w:val="0"/>
          <w:numId w:val="11"/>
        </w:numPr>
        <w:spacing w:after="0" w:line="240" w:lineRule="auto"/>
      </w:pPr>
      <w:r>
        <w:t>Reviewing public materials including websites, press releases industry journals, annual reports, subscription databases, permit applications, patent applications, and tradeshows.</w:t>
      </w:r>
    </w:p>
    <w:p w:rsidR="006246CF" w:rsidRDefault="006246CF" w:rsidP="006246CF">
      <w:pPr>
        <w:pStyle w:val="ListParagraph"/>
        <w:numPr>
          <w:ilvl w:val="0"/>
          <w:numId w:val="11"/>
        </w:numPr>
        <w:spacing w:after="0" w:line="240" w:lineRule="auto"/>
      </w:pPr>
      <w:r>
        <w:t>Interviewing customers, suppliers, partners, or former employees.</w:t>
      </w:r>
    </w:p>
    <w:p w:rsidR="006246CF" w:rsidRDefault="00A82110" w:rsidP="006246CF">
      <w:pPr>
        <w:pStyle w:val="ListParagraph"/>
        <w:numPr>
          <w:ilvl w:val="0"/>
          <w:numId w:val="11"/>
        </w:numPr>
        <w:spacing w:after="0" w:line="240" w:lineRule="auto"/>
      </w:pPr>
      <w:r>
        <w:t>Analyzing rival’s</w:t>
      </w:r>
      <w:r w:rsidR="006246CF">
        <w:t xml:space="preserve"> marketing tactics, distributing practices, pricing, and hiring needs.</w:t>
      </w:r>
    </w:p>
    <w:p w:rsidR="006246CF" w:rsidRDefault="006246CF" w:rsidP="006246CF">
      <w:pPr>
        <w:pStyle w:val="ListParagraph"/>
        <w:numPr>
          <w:ilvl w:val="0"/>
          <w:numId w:val="1"/>
        </w:numPr>
        <w:spacing w:after="0" w:line="240" w:lineRule="auto"/>
      </w:pPr>
      <w:r>
        <w:t>Some methods of obtaining CI have come under ethical and legal scrutiny.</w:t>
      </w:r>
    </w:p>
    <w:p w:rsidR="006246CF" w:rsidRDefault="006246CF" w:rsidP="00312869">
      <w:pPr>
        <w:spacing w:after="0" w:line="240" w:lineRule="auto"/>
      </w:pPr>
    </w:p>
    <w:p w:rsidR="00312869" w:rsidRDefault="00312869" w:rsidP="00312869">
      <w:pPr>
        <w:spacing w:after="0" w:line="240" w:lineRule="auto"/>
      </w:pPr>
      <w:r>
        <w:t>Demographics</w:t>
      </w:r>
    </w:p>
    <w:p w:rsidR="00312869" w:rsidRPr="00312869" w:rsidRDefault="00312869" w:rsidP="00312869">
      <w:pPr>
        <w:pStyle w:val="ListParagraph"/>
        <w:numPr>
          <w:ilvl w:val="0"/>
          <w:numId w:val="1"/>
        </w:numPr>
        <w:spacing w:after="0" w:line="240" w:lineRule="auto"/>
      </w:pPr>
      <w:r>
        <w:rPr>
          <w:b/>
        </w:rPr>
        <w:t>Demographics: Countable characteristics of human populations and segments, especially those used to identify consumer markets such as age, gender, income, and education.</w:t>
      </w:r>
    </w:p>
    <w:p w:rsidR="00312869" w:rsidRDefault="00312869" w:rsidP="00312869">
      <w:pPr>
        <w:pStyle w:val="ListParagraph"/>
        <w:numPr>
          <w:ilvl w:val="0"/>
          <w:numId w:val="1"/>
        </w:numPr>
        <w:spacing w:after="0" w:line="240" w:lineRule="auto"/>
      </w:pPr>
      <w:r>
        <w:t>Typical demographics are readily available from market research firms. For instance, ACNielsen collects information about television viewership and sells it to networks and potential advertisers. The networks ten use this information to set their advertising fees, whereas advertisers use it to choose the best shows on which to advertise.</w:t>
      </w:r>
    </w:p>
    <w:p w:rsidR="00312869" w:rsidRDefault="00312869" w:rsidP="00312869">
      <w:pPr>
        <w:pStyle w:val="ListParagraph"/>
        <w:numPr>
          <w:ilvl w:val="0"/>
          <w:numId w:val="1"/>
        </w:numPr>
        <w:spacing w:after="0" w:line="240" w:lineRule="auto"/>
      </w:pPr>
      <w:r>
        <w:t>Demographics thus provide an easily understood “snapshot” of the typical consumer in a specific market.</w:t>
      </w:r>
    </w:p>
    <w:p w:rsidR="00312869" w:rsidRPr="00312869" w:rsidRDefault="00312869" w:rsidP="00312869">
      <w:pPr>
        <w:pStyle w:val="ListParagraph"/>
        <w:numPr>
          <w:ilvl w:val="0"/>
          <w:numId w:val="1"/>
        </w:numPr>
        <w:spacing w:after="0" w:line="240" w:lineRule="auto"/>
      </w:pPr>
      <w:r>
        <w:rPr>
          <w:b/>
        </w:rPr>
        <w:t>Generational cohort: A group of people of the same generation – typically have similar purchase behaviours because they have shared experiences and are in the same stage of life.</w:t>
      </w:r>
    </w:p>
    <w:p w:rsidR="00312869" w:rsidRPr="004505E9" w:rsidRDefault="00312869" w:rsidP="00312869">
      <w:pPr>
        <w:pStyle w:val="ListParagraph"/>
        <w:numPr>
          <w:ilvl w:val="0"/>
          <w:numId w:val="1"/>
        </w:numPr>
        <w:spacing w:after="0" w:line="240" w:lineRule="auto"/>
      </w:pPr>
      <w:r>
        <w:rPr>
          <w:b/>
        </w:rPr>
        <w:t>Seniors: North America’s fastest-growing generational cohort; people aged 63 and older.</w:t>
      </w:r>
    </w:p>
    <w:p w:rsidR="004505E9" w:rsidRDefault="004505E9" w:rsidP="00312869">
      <w:pPr>
        <w:pStyle w:val="ListParagraph"/>
        <w:numPr>
          <w:ilvl w:val="0"/>
          <w:numId w:val="1"/>
        </w:numPr>
        <w:spacing w:after="0" w:line="240" w:lineRule="auto"/>
      </w:pPr>
      <w:r>
        <w:t>Seniors tend to like “made in Canada” items and recognizable brand names (but generally not designer labels), value, quality, and classic styles. They’re typically loyal and willing to spend but are extremely quality conscious and demand hassle-free shopping, particularly in terms of convenient locations. They would prefer to buy a few high-quality items rather than a large number of low-quality items.</w:t>
      </w:r>
    </w:p>
    <w:p w:rsidR="004505E9" w:rsidRPr="004505E9" w:rsidRDefault="004505E9" w:rsidP="00312869">
      <w:pPr>
        <w:pStyle w:val="ListParagraph"/>
        <w:numPr>
          <w:ilvl w:val="0"/>
          <w:numId w:val="1"/>
        </w:numPr>
        <w:spacing w:after="0" w:line="240" w:lineRule="auto"/>
      </w:pPr>
      <w:r>
        <w:rPr>
          <w:b/>
        </w:rPr>
        <w:t>Baby boomers: Generational cohort of people born after World War II, between 1946 and 1964.</w:t>
      </w:r>
    </w:p>
    <w:p w:rsidR="004505E9" w:rsidRDefault="004505E9" w:rsidP="00312869">
      <w:pPr>
        <w:pStyle w:val="ListParagraph"/>
        <w:numPr>
          <w:ilvl w:val="0"/>
          <w:numId w:val="1"/>
        </w:numPr>
        <w:spacing w:after="0" w:line="240" w:lineRule="auto"/>
      </w:pPr>
      <w:r>
        <w:t>Baby boomers are individualistic, leisure time represents a high priority for them, they believe they will always be able to take care of themselves, and they have an obsession with maintaining their youth.</w:t>
      </w:r>
    </w:p>
    <w:p w:rsidR="0035631C" w:rsidRDefault="0035631C" w:rsidP="00312869">
      <w:pPr>
        <w:pStyle w:val="ListParagraph"/>
        <w:numPr>
          <w:ilvl w:val="0"/>
          <w:numId w:val="1"/>
        </w:numPr>
        <w:spacing w:after="0" w:line="240" w:lineRule="auto"/>
      </w:pPr>
      <w:r>
        <w:t>Diversity as a cause, idealistic, mass movement, conform to the rules, killer job, became institutions, TV, have technology, task-technology, Ozzie and Harriet, other boomers.</w:t>
      </w:r>
    </w:p>
    <w:p w:rsidR="00894E54" w:rsidRPr="007C7413" w:rsidRDefault="00894E54" w:rsidP="00312869">
      <w:pPr>
        <w:pStyle w:val="ListParagraph"/>
        <w:numPr>
          <w:ilvl w:val="0"/>
          <w:numId w:val="1"/>
        </w:numPr>
        <w:spacing w:after="0" w:line="240" w:lineRule="auto"/>
      </w:pPr>
      <w:r>
        <w:rPr>
          <w:b/>
        </w:rPr>
        <w:t>Generation X: Generational cohort of people born between 1965 and 1976.</w:t>
      </w:r>
    </w:p>
    <w:p w:rsidR="007C7413" w:rsidRDefault="007C7413" w:rsidP="00187C48">
      <w:pPr>
        <w:pStyle w:val="ListParagraph"/>
        <w:numPr>
          <w:ilvl w:val="0"/>
          <w:numId w:val="1"/>
        </w:numPr>
        <w:spacing w:after="0" w:line="240" w:lineRule="auto"/>
      </w:pPr>
      <w:proofErr w:type="spellStart"/>
      <w:r>
        <w:t>Xers</w:t>
      </w:r>
      <w:proofErr w:type="spellEnd"/>
      <w:r>
        <w:t xml:space="preserve"> are the first generation of latchkey children – those who grew up in homes in which both parents worked.</w:t>
      </w:r>
      <w:r w:rsidR="00187C48">
        <w:t xml:space="preserve"> </w:t>
      </w:r>
      <w:r>
        <w:t xml:space="preserve">Having grown up in times of economic recession, </w:t>
      </w:r>
      <w:proofErr w:type="spellStart"/>
      <w:r>
        <w:t>Xers</w:t>
      </w:r>
      <w:proofErr w:type="spellEnd"/>
      <w:r>
        <w:t xml:space="preserve"> are more likely than previous generations to be unemployed, carry higher debt loads, to live longer with their </w:t>
      </w:r>
      <w:r>
        <w:lastRenderedPageBreak/>
        <w:t>parents.</w:t>
      </w:r>
      <w:r w:rsidR="00187C48">
        <w:t xml:space="preserve"> </w:t>
      </w:r>
      <w:r>
        <w:t xml:space="preserve">Gen </w:t>
      </w:r>
      <w:proofErr w:type="spellStart"/>
      <w:r>
        <w:t>Xers</w:t>
      </w:r>
      <w:proofErr w:type="spellEnd"/>
      <w:r>
        <w:t xml:space="preserve"> possess considerable spending power because they tend to wait to get married and buy houses later in life.</w:t>
      </w:r>
    </w:p>
    <w:p w:rsidR="0035631C" w:rsidRDefault="0035631C" w:rsidP="00187C48">
      <w:pPr>
        <w:pStyle w:val="ListParagraph"/>
        <w:numPr>
          <w:ilvl w:val="0"/>
          <w:numId w:val="1"/>
        </w:numPr>
        <w:spacing w:after="0" w:line="240" w:lineRule="auto"/>
      </w:pPr>
      <w:r>
        <w:t>Accept diversity, pragmatic/cynical, self-reliant/individualistic, reject rules, killer life, mistrust institutions, PC, use technology, multitask, latch-key kids, friend-not family.</w:t>
      </w:r>
    </w:p>
    <w:p w:rsidR="007C7413" w:rsidRPr="00187C48" w:rsidRDefault="007C7413" w:rsidP="00312869">
      <w:pPr>
        <w:pStyle w:val="ListParagraph"/>
        <w:numPr>
          <w:ilvl w:val="0"/>
          <w:numId w:val="1"/>
        </w:numPr>
        <w:spacing w:after="0" w:line="240" w:lineRule="auto"/>
      </w:pPr>
      <w:r>
        <w:rPr>
          <w:b/>
        </w:rPr>
        <w:t>Generation Y: Generational cohort of people born between 1977 and 1995: biggest cohort since the original postwar baby boom.</w:t>
      </w:r>
    </w:p>
    <w:p w:rsidR="00187C48" w:rsidRDefault="00187C48" w:rsidP="00312869">
      <w:pPr>
        <w:pStyle w:val="ListParagraph"/>
        <w:numPr>
          <w:ilvl w:val="0"/>
          <w:numId w:val="1"/>
        </w:numPr>
        <w:spacing w:after="0" w:line="240" w:lineRule="auto"/>
      </w:pPr>
      <w:r>
        <w:t xml:space="preserve">Gen Y, also called the “echo boom” generation, </w:t>
      </w:r>
      <w:proofErr w:type="gramStart"/>
      <w:r>
        <w:t>grew</w:t>
      </w:r>
      <w:proofErr w:type="gramEnd"/>
      <w:r>
        <w:t xml:space="preserve"> up in a more media-intensive and brand-conscious era than their parents. Thus, they are more skeptical about what they hear in the media, which makes marketing to this group even more challenging. Regardless of where they live, they watch an hour less of television than an average household, accept the use of personal Internet time at work, and expect a healthy option at fast-food restaurants. Gen </w:t>
      </w:r>
      <w:proofErr w:type="spellStart"/>
      <w:r>
        <w:t>Yers</w:t>
      </w:r>
      <w:proofErr w:type="spellEnd"/>
      <w:r>
        <w:t xml:space="preserve"> are </w:t>
      </w:r>
      <w:proofErr w:type="gramStart"/>
      <w:r>
        <w:t>Internet- and technology-savvy</w:t>
      </w:r>
      <w:proofErr w:type="gramEnd"/>
      <w:r>
        <w:t xml:space="preserve"> and love digital electronics such as cell phones, digital music players, digital cameras, and videogames. In the next 10 years or so, many Gen </w:t>
      </w:r>
      <w:proofErr w:type="spellStart"/>
      <w:r>
        <w:t>Yers</w:t>
      </w:r>
      <w:proofErr w:type="spellEnd"/>
      <w:r>
        <w:t xml:space="preserve"> will be starting new families and would be prime targets for homes and durable household products such as appliances, furniture, and gardening equipment and tools.</w:t>
      </w:r>
    </w:p>
    <w:p w:rsidR="0035631C" w:rsidRDefault="0035631C" w:rsidP="00312869">
      <w:pPr>
        <w:pStyle w:val="ListParagraph"/>
        <w:numPr>
          <w:ilvl w:val="0"/>
          <w:numId w:val="1"/>
        </w:numPr>
        <w:spacing w:after="0" w:line="240" w:lineRule="auto"/>
      </w:pPr>
      <w:r>
        <w:t>Celebrate diversity, optimistic/realistic, self-inventive/individualistic, rewrite the rules, killer lifestyle, irrelevance of institutions, internet, assume technology, multitask fast, nurtured, friends-family.</w:t>
      </w:r>
    </w:p>
    <w:p w:rsidR="00187C48" w:rsidRPr="00187C48" w:rsidRDefault="00187C48" w:rsidP="00312869">
      <w:pPr>
        <w:pStyle w:val="ListParagraph"/>
        <w:numPr>
          <w:ilvl w:val="0"/>
          <w:numId w:val="1"/>
        </w:numPr>
        <w:spacing w:after="0" w:line="240" w:lineRule="auto"/>
      </w:pPr>
      <w:r>
        <w:rPr>
          <w:b/>
        </w:rPr>
        <w:t xml:space="preserve">Tweens: Generational cohort of people born between the age of 1996 and 2000; not quite teenagers, but not young children either: in </w:t>
      </w:r>
      <w:proofErr w:type="spellStart"/>
      <w:r>
        <w:rPr>
          <w:b/>
        </w:rPr>
        <w:t>beTWEEN</w:t>
      </w:r>
      <w:proofErr w:type="spellEnd"/>
      <w:r>
        <w:rPr>
          <w:b/>
        </w:rPr>
        <w:t>.</w:t>
      </w:r>
    </w:p>
    <w:p w:rsidR="00187C48" w:rsidRDefault="00187C48" w:rsidP="00312869">
      <w:pPr>
        <w:pStyle w:val="ListParagraph"/>
        <w:numPr>
          <w:ilvl w:val="0"/>
          <w:numId w:val="1"/>
        </w:numPr>
        <w:spacing w:after="0" w:line="240" w:lineRule="auto"/>
      </w:pPr>
      <w:r>
        <w:t>In Canada, tweens spend their money mainly on food and drinks, electronics, and clothing. They learn about new products mainly from TV shows and friends.</w:t>
      </w:r>
      <w:r w:rsidR="0035631C">
        <w:t xml:space="preserve"> They are not an easy group to market to. Many make shopping decisions jointly with their parents. Tweens are also known as speeders because they do everything at lightning speed thanks to readily available technology.</w:t>
      </w:r>
    </w:p>
    <w:p w:rsidR="0054610D" w:rsidRPr="00606E37" w:rsidRDefault="0054610D" w:rsidP="00312869">
      <w:pPr>
        <w:pStyle w:val="ListParagraph"/>
        <w:numPr>
          <w:ilvl w:val="0"/>
          <w:numId w:val="1"/>
        </w:numPr>
        <w:spacing w:after="0" w:line="240" w:lineRule="auto"/>
        <w:rPr>
          <w:i/>
        </w:rPr>
      </w:pPr>
      <w:r w:rsidRPr="00606E37">
        <w:rPr>
          <w:i/>
        </w:rPr>
        <w:t>Generational Cohorts:</w:t>
      </w:r>
    </w:p>
    <w:tbl>
      <w:tblPr>
        <w:tblStyle w:val="TableGrid"/>
        <w:tblW w:w="0" w:type="auto"/>
        <w:tblLook w:val="04A0" w:firstRow="1" w:lastRow="0" w:firstColumn="1" w:lastColumn="0" w:noHBand="0" w:noVBand="1"/>
      </w:tblPr>
      <w:tblGrid>
        <w:gridCol w:w="1596"/>
        <w:gridCol w:w="1596"/>
        <w:gridCol w:w="1596"/>
        <w:gridCol w:w="1596"/>
        <w:gridCol w:w="1596"/>
        <w:gridCol w:w="1596"/>
      </w:tblGrid>
      <w:tr w:rsidR="0054610D" w:rsidTr="0054610D">
        <w:tc>
          <w:tcPr>
            <w:tcW w:w="1596" w:type="dxa"/>
          </w:tcPr>
          <w:p w:rsidR="0054610D" w:rsidRPr="0054610D" w:rsidRDefault="0054610D" w:rsidP="0054610D">
            <w:pPr>
              <w:rPr>
                <w:b/>
              </w:rPr>
            </w:pPr>
            <w:r w:rsidRPr="0054610D">
              <w:rPr>
                <w:b/>
              </w:rPr>
              <w:t>Generational Cohort</w:t>
            </w:r>
          </w:p>
        </w:tc>
        <w:tc>
          <w:tcPr>
            <w:tcW w:w="1596" w:type="dxa"/>
          </w:tcPr>
          <w:p w:rsidR="0054610D" w:rsidRDefault="0054610D" w:rsidP="0054610D">
            <w:r>
              <w:t>Tweens</w:t>
            </w:r>
          </w:p>
        </w:tc>
        <w:tc>
          <w:tcPr>
            <w:tcW w:w="1596" w:type="dxa"/>
          </w:tcPr>
          <w:p w:rsidR="0054610D" w:rsidRDefault="0054610D" w:rsidP="0054610D">
            <w:r>
              <w:t>Gen Y</w:t>
            </w:r>
          </w:p>
        </w:tc>
        <w:tc>
          <w:tcPr>
            <w:tcW w:w="1596" w:type="dxa"/>
          </w:tcPr>
          <w:p w:rsidR="0054610D" w:rsidRDefault="0054610D" w:rsidP="0054610D">
            <w:r>
              <w:t>Gen X</w:t>
            </w:r>
          </w:p>
        </w:tc>
        <w:tc>
          <w:tcPr>
            <w:tcW w:w="1596" w:type="dxa"/>
          </w:tcPr>
          <w:p w:rsidR="0054610D" w:rsidRDefault="0054610D" w:rsidP="0054610D">
            <w:r>
              <w:t>Baby Boomers</w:t>
            </w:r>
          </w:p>
        </w:tc>
        <w:tc>
          <w:tcPr>
            <w:tcW w:w="1596" w:type="dxa"/>
          </w:tcPr>
          <w:p w:rsidR="0054610D" w:rsidRDefault="0054610D" w:rsidP="0054610D">
            <w:r>
              <w:t>Seniors</w:t>
            </w:r>
          </w:p>
        </w:tc>
      </w:tr>
      <w:tr w:rsidR="0054610D" w:rsidTr="0054610D">
        <w:tc>
          <w:tcPr>
            <w:tcW w:w="1596" w:type="dxa"/>
          </w:tcPr>
          <w:p w:rsidR="0054610D" w:rsidRDefault="0054610D" w:rsidP="0054610D">
            <w:r>
              <w:t>Range of Birth Years</w:t>
            </w:r>
          </w:p>
        </w:tc>
        <w:tc>
          <w:tcPr>
            <w:tcW w:w="1596" w:type="dxa"/>
          </w:tcPr>
          <w:p w:rsidR="0054610D" w:rsidRDefault="0054610D" w:rsidP="0054610D">
            <w:r>
              <w:t>1996-2000</w:t>
            </w:r>
          </w:p>
        </w:tc>
        <w:tc>
          <w:tcPr>
            <w:tcW w:w="1596" w:type="dxa"/>
          </w:tcPr>
          <w:p w:rsidR="0054610D" w:rsidRDefault="0054610D" w:rsidP="0054610D">
            <w:r>
              <w:t>1977-1995</w:t>
            </w:r>
          </w:p>
        </w:tc>
        <w:tc>
          <w:tcPr>
            <w:tcW w:w="1596" w:type="dxa"/>
          </w:tcPr>
          <w:p w:rsidR="0054610D" w:rsidRDefault="0054610D" w:rsidP="0054610D">
            <w:r>
              <w:t>1965-1976</w:t>
            </w:r>
          </w:p>
        </w:tc>
        <w:tc>
          <w:tcPr>
            <w:tcW w:w="1596" w:type="dxa"/>
          </w:tcPr>
          <w:p w:rsidR="0054610D" w:rsidRDefault="0054610D" w:rsidP="0054610D">
            <w:r>
              <w:t>1946-1964</w:t>
            </w:r>
          </w:p>
        </w:tc>
        <w:tc>
          <w:tcPr>
            <w:tcW w:w="1596" w:type="dxa"/>
          </w:tcPr>
          <w:p w:rsidR="0054610D" w:rsidRDefault="0054610D" w:rsidP="0054610D">
            <w:r>
              <w:t>Before 1946</w:t>
            </w:r>
          </w:p>
        </w:tc>
      </w:tr>
      <w:tr w:rsidR="0054610D" w:rsidTr="0054610D">
        <w:tc>
          <w:tcPr>
            <w:tcW w:w="1596" w:type="dxa"/>
          </w:tcPr>
          <w:p w:rsidR="0054610D" w:rsidRDefault="0054610D" w:rsidP="0054610D">
            <w:r>
              <w:t>Age in 2008</w:t>
            </w:r>
          </w:p>
        </w:tc>
        <w:tc>
          <w:tcPr>
            <w:tcW w:w="1596" w:type="dxa"/>
          </w:tcPr>
          <w:p w:rsidR="0054610D" w:rsidRDefault="0054610D" w:rsidP="0054610D">
            <w:r>
              <w:t>8-12</w:t>
            </w:r>
          </w:p>
        </w:tc>
        <w:tc>
          <w:tcPr>
            <w:tcW w:w="1596" w:type="dxa"/>
          </w:tcPr>
          <w:p w:rsidR="0054610D" w:rsidRDefault="0054610D" w:rsidP="0054610D">
            <w:r>
              <w:t>13-31</w:t>
            </w:r>
          </w:p>
        </w:tc>
        <w:tc>
          <w:tcPr>
            <w:tcW w:w="1596" w:type="dxa"/>
          </w:tcPr>
          <w:p w:rsidR="0054610D" w:rsidRDefault="0054610D" w:rsidP="0054610D">
            <w:r>
              <w:t>32-43</w:t>
            </w:r>
          </w:p>
        </w:tc>
        <w:tc>
          <w:tcPr>
            <w:tcW w:w="1596" w:type="dxa"/>
          </w:tcPr>
          <w:p w:rsidR="0054610D" w:rsidRDefault="0054610D" w:rsidP="0054610D">
            <w:r>
              <w:t>44-62</w:t>
            </w:r>
          </w:p>
        </w:tc>
        <w:tc>
          <w:tcPr>
            <w:tcW w:w="1596" w:type="dxa"/>
          </w:tcPr>
          <w:p w:rsidR="0054610D" w:rsidRDefault="0054610D" w:rsidP="0054610D">
            <w:r>
              <w:t>63 and older</w:t>
            </w:r>
          </w:p>
        </w:tc>
      </w:tr>
    </w:tbl>
    <w:p w:rsidR="00DA654B" w:rsidRDefault="00DA654B" w:rsidP="00DA654B">
      <w:pPr>
        <w:spacing w:after="0" w:line="240" w:lineRule="auto"/>
      </w:pPr>
    </w:p>
    <w:p w:rsidR="0054610D" w:rsidRPr="00606E37" w:rsidRDefault="0054610D" w:rsidP="0054610D">
      <w:pPr>
        <w:pStyle w:val="ListParagraph"/>
        <w:numPr>
          <w:ilvl w:val="0"/>
          <w:numId w:val="1"/>
        </w:numPr>
        <w:spacing w:after="0" w:line="240" w:lineRule="auto"/>
        <w:rPr>
          <w:i/>
        </w:rPr>
      </w:pPr>
      <w:r w:rsidRPr="00606E37">
        <w:rPr>
          <w:i/>
        </w:rPr>
        <w:t>Generational Cohort Comparisons:</w:t>
      </w:r>
    </w:p>
    <w:tbl>
      <w:tblPr>
        <w:tblStyle w:val="TableGrid"/>
        <w:tblW w:w="0" w:type="auto"/>
        <w:tblInd w:w="360" w:type="dxa"/>
        <w:tblLook w:val="04A0" w:firstRow="1" w:lastRow="0" w:firstColumn="1" w:lastColumn="0" w:noHBand="0" w:noVBand="1"/>
      </w:tblPr>
      <w:tblGrid>
        <w:gridCol w:w="3010"/>
        <w:gridCol w:w="3092"/>
        <w:gridCol w:w="3114"/>
      </w:tblGrid>
      <w:tr w:rsidR="003E1AB0" w:rsidTr="003E1AB0">
        <w:tc>
          <w:tcPr>
            <w:tcW w:w="3192" w:type="dxa"/>
          </w:tcPr>
          <w:p w:rsidR="003E1AB0" w:rsidRPr="003E1AB0" w:rsidRDefault="003E1AB0" w:rsidP="0054610D">
            <w:pPr>
              <w:rPr>
                <w:b/>
              </w:rPr>
            </w:pPr>
            <w:r w:rsidRPr="003E1AB0">
              <w:rPr>
                <w:b/>
              </w:rPr>
              <w:t>Baby Boomers</w:t>
            </w:r>
          </w:p>
        </w:tc>
        <w:tc>
          <w:tcPr>
            <w:tcW w:w="3192" w:type="dxa"/>
          </w:tcPr>
          <w:p w:rsidR="003E1AB0" w:rsidRPr="003E1AB0" w:rsidRDefault="003E1AB0" w:rsidP="0054610D">
            <w:pPr>
              <w:rPr>
                <w:b/>
              </w:rPr>
            </w:pPr>
            <w:r w:rsidRPr="003E1AB0">
              <w:rPr>
                <w:b/>
              </w:rPr>
              <w:t>Generation X</w:t>
            </w:r>
          </w:p>
        </w:tc>
        <w:tc>
          <w:tcPr>
            <w:tcW w:w="3192" w:type="dxa"/>
          </w:tcPr>
          <w:p w:rsidR="003E1AB0" w:rsidRPr="003E1AB0" w:rsidRDefault="003E1AB0" w:rsidP="0054610D">
            <w:pPr>
              <w:rPr>
                <w:b/>
              </w:rPr>
            </w:pPr>
            <w:r w:rsidRPr="003E1AB0">
              <w:rPr>
                <w:b/>
              </w:rPr>
              <w:t>Generation Y</w:t>
            </w:r>
          </w:p>
        </w:tc>
      </w:tr>
      <w:tr w:rsidR="003E1AB0" w:rsidTr="003E1AB0">
        <w:tc>
          <w:tcPr>
            <w:tcW w:w="3192" w:type="dxa"/>
          </w:tcPr>
          <w:p w:rsidR="003E1AB0" w:rsidRDefault="003E1AB0" w:rsidP="0054610D">
            <w:r>
              <w:t>Diversity as a cause</w:t>
            </w:r>
          </w:p>
        </w:tc>
        <w:tc>
          <w:tcPr>
            <w:tcW w:w="3192" w:type="dxa"/>
          </w:tcPr>
          <w:p w:rsidR="003E1AB0" w:rsidRDefault="003E1AB0" w:rsidP="0054610D">
            <w:r>
              <w:t>Accept diversity</w:t>
            </w:r>
          </w:p>
        </w:tc>
        <w:tc>
          <w:tcPr>
            <w:tcW w:w="3192" w:type="dxa"/>
          </w:tcPr>
          <w:p w:rsidR="003E1AB0" w:rsidRDefault="003E1AB0" w:rsidP="0054610D">
            <w:r>
              <w:t>Celebrate diversity</w:t>
            </w:r>
          </w:p>
        </w:tc>
      </w:tr>
      <w:tr w:rsidR="003E1AB0" w:rsidTr="003E1AB0">
        <w:tc>
          <w:tcPr>
            <w:tcW w:w="3192" w:type="dxa"/>
          </w:tcPr>
          <w:p w:rsidR="003E1AB0" w:rsidRDefault="003E1AB0" w:rsidP="0054610D">
            <w:r>
              <w:t>Idealistic</w:t>
            </w:r>
          </w:p>
        </w:tc>
        <w:tc>
          <w:tcPr>
            <w:tcW w:w="3192" w:type="dxa"/>
          </w:tcPr>
          <w:p w:rsidR="003E1AB0" w:rsidRDefault="003E1AB0" w:rsidP="0054610D">
            <w:r>
              <w:t>Pragmatic/cynical</w:t>
            </w:r>
          </w:p>
        </w:tc>
        <w:tc>
          <w:tcPr>
            <w:tcW w:w="3192" w:type="dxa"/>
          </w:tcPr>
          <w:p w:rsidR="003E1AB0" w:rsidRDefault="003E1AB0" w:rsidP="0054610D">
            <w:r>
              <w:t>Optimistic/realistic</w:t>
            </w:r>
          </w:p>
        </w:tc>
      </w:tr>
      <w:tr w:rsidR="003E1AB0" w:rsidTr="003E1AB0">
        <w:tc>
          <w:tcPr>
            <w:tcW w:w="3192" w:type="dxa"/>
          </w:tcPr>
          <w:p w:rsidR="003E1AB0" w:rsidRDefault="003E1AB0" w:rsidP="0054610D">
            <w:r>
              <w:t>Mass movement</w:t>
            </w:r>
          </w:p>
        </w:tc>
        <w:tc>
          <w:tcPr>
            <w:tcW w:w="3192" w:type="dxa"/>
          </w:tcPr>
          <w:p w:rsidR="003E1AB0" w:rsidRDefault="003E1AB0" w:rsidP="0054610D">
            <w:r>
              <w:t>Self-reliant/individualistic</w:t>
            </w:r>
          </w:p>
        </w:tc>
        <w:tc>
          <w:tcPr>
            <w:tcW w:w="3192" w:type="dxa"/>
          </w:tcPr>
          <w:p w:rsidR="003E1AB0" w:rsidRDefault="003E1AB0" w:rsidP="0054610D">
            <w:r>
              <w:t>Self-inventive/individualistic</w:t>
            </w:r>
          </w:p>
        </w:tc>
      </w:tr>
      <w:tr w:rsidR="003E1AB0" w:rsidTr="003E1AB0">
        <w:tc>
          <w:tcPr>
            <w:tcW w:w="3192" w:type="dxa"/>
          </w:tcPr>
          <w:p w:rsidR="003E1AB0" w:rsidRDefault="003E1AB0" w:rsidP="0054610D">
            <w:r>
              <w:t>Conform to the rules</w:t>
            </w:r>
          </w:p>
        </w:tc>
        <w:tc>
          <w:tcPr>
            <w:tcW w:w="3192" w:type="dxa"/>
          </w:tcPr>
          <w:p w:rsidR="003E1AB0" w:rsidRDefault="003E1AB0" w:rsidP="0054610D">
            <w:r>
              <w:t>Reject rules</w:t>
            </w:r>
          </w:p>
        </w:tc>
        <w:tc>
          <w:tcPr>
            <w:tcW w:w="3192" w:type="dxa"/>
          </w:tcPr>
          <w:p w:rsidR="003E1AB0" w:rsidRDefault="003E1AB0" w:rsidP="0054610D">
            <w:r>
              <w:t>Rewrite the rules</w:t>
            </w:r>
          </w:p>
        </w:tc>
      </w:tr>
      <w:tr w:rsidR="003E1AB0" w:rsidTr="003E1AB0">
        <w:tc>
          <w:tcPr>
            <w:tcW w:w="3192" w:type="dxa"/>
          </w:tcPr>
          <w:p w:rsidR="003E1AB0" w:rsidRDefault="003E1AB0" w:rsidP="0054610D">
            <w:r>
              <w:t>Killer job</w:t>
            </w:r>
          </w:p>
        </w:tc>
        <w:tc>
          <w:tcPr>
            <w:tcW w:w="3192" w:type="dxa"/>
          </w:tcPr>
          <w:p w:rsidR="003E1AB0" w:rsidRDefault="003E1AB0" w:rsidP="0054610D">
            <w:r>
              <w:t>Killer life</w:t>
            </w:r>
          </w:p>
        </w:tc>
        <w:tc>
          <w:tcPr>
            <w:tcW w:w="3192" w:type="dxa"/>
          </w:tcPr>
          <w:p w:rsidR="003E1AB0" w:rsidRDefault="003E1AB0" w:rsidP="0054610D">
            <w:r>
              <w:t>Killer lifestyle</w:t>
            </w:r>
          </w:p>
        </w:tc>
      </w:tr>
      <w:tr w:rsidR="003E1AB0" w:rsidTr="003E1AB0">
        <w:tc>
          <w:tcPr>
            <w:tcW w:w="3192" w:type="dxa"/>
          </w:tcPr>
          <w:p w:rsidR="003E1AB0" w:rsidRDefault="003E1AB0" w:rsidP="0054610D">
            <w:r>
              <w:t>Became institutions</w:t>
            </w:r>
          </w:p>
        </w:tc>
        <w:tc>
          <w:tcPr>
            <w:tcW w:w="3192" w:type="dxa"/>
          </w:tcPr>
          <w:p w:rsidR="003E1AB0" w:rsidRDefault="003E1AB0" w:rsidP="0054610D">
            <w:r>
              <w:t>Mistrust institutions</w:t>
            </w:r>
          </w:p>
        </w:tc>
        <w:tc>
          <w:tcPr>
            <w:tcW w:w="3192" w:type="dxa"/>
          </w:tcPr>
          <w:p w:rsidR="003E1AB0" w:rsidRDefault="003E1AB0" w:rsidP="0054610D">
            <w:r>
              <w:t>Irrelevance of institutions</w:t>
            </w:r>
          </w:p>
        </w:tc>
      </w:tr>
      <w:tr w:rsidR="003E1AB0" w:rsidTr="003E1AB0">
        <w:tc>
          <w:tcPr>
            <w:tcW w:w="3192" w:type="dxa"/>
          </w:tcPr>
          <w:p w:rsidR="003E1AB0" w:rsidRDefault="003E1AB0" w:rsidP="0054610D">
            <w:r>
              <w:t>TV</w:t>
            </w:r>
          </w:p>
        </w:tc>
        <w:tc>
          <w:tcPr>
            <w:tcW w:w="3192" w:type="dxa"/>
          </w:tcPr>
          <w:p w:rsidR="003E1AB0" w:rsidRDefault="003E1AB0" w:rsidP="0054610D">
            <w:r>
              <w:t>PC</w:t>
            </w:r>
          </w:p>
        </w:tc>
        <w:tc>
          <w:tcPr>
            <w:tcW w:w="3192" w:type="dxa"/>
          </w:tcPr>
          <w:p w:rsidR="003E1AB0" w:rsidRDefault="003E1AB0" w:rsidP="0054610D">
            <w:r>
              <w:t>Internet</w:t>
            </w:r>
          </w:p>
        </w:tc>
      </w:tr>
      <w:tr w:rsidR="003E1AB0" w:rsidTr="003E1AB0">
        <w:tc>
          <w:tcPr>
            <w:tcW w:w="3192" w:type="dxa"/>
          </w:tcPr>
          <w:p w:rsidR="003E1AB0" w:rsidRDefault="003E1AB0" w:rsidP="0054610D">
            <w:r>
              <w:t>Have technology</w:t>
            </w:r>
          </w:p>
        </w:tc>
        <w:tc>
          <w:tcPr>
            <w:tcW w:w="3192" w:type="dxa"/>
          </w:tcPr>
          <w:p w:rsidR="003E1AB0" w:rsidRDefault="003E1AB0" w:rsidP="0054610D">
            <w:r>
              <w:t>Use technology</w:t>
            </w:r>
          </w:p>
        </w:tc>
        <w:tc>
          <w:tcPr>
            <w:tcW w:w="3192" w:type="dxa"/>
          </w:tcPr>
          <w:p w:rsidR="003E1AB0" w:rsidRDefault="003E1AB0" w:rsidP="0054610D">
            <w:r>
              <w:t>Assume technology</w:t>
            </w:r>
          </w:p>
        </w:tc>
      </w:tr>
      <w:tr w:rsidR="003E1AB0" w:rsidTr="003E1AB0">
        <w:tc>
          <w:tcPr>
            <w:tcW w:w="3192" w:type="dxa"/>
          </w:tcPr>
          <w:p w:rsidR="003E1AB0" w:rsidRDefault="003E1AB0" w:rsidP="0054610D">
            <w:r>
              <w:t>Task-technology</w:t>
            </w:r>
          </w:p>
        </w:tc>
        <w:tc>
          <w:tcPr>
            <w:tcW w:w="3192" w:type="dxa"/>
          </w:tcPr>
          <w:p w:rsidR="003E1AB0" w:rsidRDefault="003E1AB0" w:rsidP="0054610D">
            <w:r>
              <w:t>Multitask</w:t>
            </w:r>
          </w:p>
        </w:tc>
        <w:tc>
          <w:tcPr>
            <w:tcW w:w="3192" w:type="dxa"/>
          </w:tcPr>
          <w:p w:rsidR="003E1AB0" w:rsidRDefault="003E1AB0" w:rsidP="0054610D">
            <w:r>
              <w:t>Multitask fast</w:t>
            </w:r>
          </w:p>
        </w:tc>
      </w:tr>
      <w:tr w:rsidR="003E1AB0" w:rsidTr="003E1AB0">
        <w:tc>
          <w:tcPr>
            <w:tcW w:w="3192" w:type="dxa"/>
          </w:tcPr>
          <w:p w:rsidR="003E1AB0" w:rsidRDefault="003E1AB0" w:rsidP="0054610D">
            <w:r>
              <w:t>Ozzie and Harriet</w:t>
            </w:r>
          </w:p>
        </w:tc>
        <w:tc>
          <w:tcPr>
            <w:tcW w:w="3192" w:type="dxa"/>
          </w:tcPr>
          <w:p w:rsidR="003E1AB0" w:rsidRDefault="003E1AB0" w:rsidP="0054610D">
            <w:r>
              <w:t>Latch-key kids</w:t>
            </w:r>
          </w:p>
        </w:tc>
        <w:tc>
          <w:tcPr>
            <w:tcW w:w="3192" w:type="dxa"/>
          </w:tcPr>
          <w:p w:rsidR="003E1AB0" w:rsidRDefault="003E1AB0" w:rsidP="0054610D">
            <w:r>
              <w:t>Nurtured</w:t>
            </w:r>
          </w:p>
        </w:tc>
      </w:tr>
      <w:tr w:rsidR="003E1AB0" w:rsidTr="003E1AB0">
        <w:tc>
          <w:tcPr>
            <w:tcW w:w="3192" w:type="dxa"/>
          </w:tcPr>
          <w:p w:rsidR="003E1AB0" w:rsidRDefault="003E1AB0" w:rsidP="0054610D">
            <w:r>
              <w:t>Other boomers</w:t>
            </w:r>
          </w:p>
        </w:tc>
        <w:tc>
          <w:tcPr>
            <w:tcW w:w="3192" w:type="dxa"/>
          </w:tcPr>
          <w:p w:rsidR="003E1AB0" w:rsidRDefault="003E1AB0" w:rsidP="0054610D">
            <w:r>
              <w:t>Friend-not family</w:t>
            </w:r>
          </w:p>
        </w:tc>
        <w:tc>
          <w:tcPr>
            <w:tcW w:w="3192" w:type="dxa"/>
          </w:tcPr>
          <w:p w:rsidR="003E1AB0" w:rsidRDefault="003E1AB0" w:rsidP="0054610D">
            <w:r>
              <w:t>Friends-family</w:t>
            </w:r>
          </w:p>
        </w:tc>
      </w:tr>
    </w:tbl>
    <w:p w:rsidR="0054610D" w:rsidRDefault="0054610D" w:rsidP="0054610D">
      <w:pPr>
        <w:spacing w:after="0" w:line="240" w:lineRule="auto"/>
        <w:ind w:left="360"/>
      </w:pPr>
    </w:p>
    <w:p w:rsidR="001D0318" w:rsidRDefault="001D0318" w:rsidP="001D0318">
      <w:pPr>
        <w:pStyle w:val="ListParagraph"/>
        <w:spacing w:after="0" w:line="240" w:lineRule="auto"/>
      </w:pPr>
    </w:p>
    <w:p w:rsidR="00DA654B" w:rsidRDefault="00DA654B" w:rsidP="00B0134F">
      <w:pPr>
        <w:spacing w:after="0" w:line="240" w:lineRule="auto"/>
        <w:ind w:firstLine="360"/>
      </w:pPr>
    </w:p>
    <w:p w:rsidR="001D0318" w:rsidRDefault="001D0318" w:rsidP="00B0134F">
      <w:pPr>
        <w:spacing w:after="0" w:line="240" w:lineRule="auto"/>
        <w:ind w:firstLine="360"/>
      </w:pPr>
      <w:r>
        <w:lastRenderedPageBreak/>
        <w:t>Income</w:t>
      </w:r>
    </w:p>
    <w:p w:rsidR="001D0318" w:rsidRDefault="001D0318" w:rsidP="00312869">
      <w:pPr>
        <w:pStyle w:val="ListParagraph"/>
        <w:numPr>
          <w:ilvl w:val="0"/>
          <w:numId w:val="1"/>
        </w:numPr>
        <w:spacing w:after="0" w:line="240" w:lineRule="auto"/>
      </w:pPr>
      <w:r>
        <w:t>Canadians may be classified into distinct groups based on their income and other factors like background, education, and occupation – upper class, middle class, working class (low income workers), and under class (at or below poverty).</w:t>
      </w:r>
    </w:p>
    <w:p w:rsidR="001D0318" w:rsidRDefault="001D0318" w:rsidP="00312869">
      <w:pPr>
        <w:pStyle w:val="ListParagraph"/>
        <w:numPr>
          <w:ilvl w:val="0"/>
          <w:numId w:val="1"/>
        </w:numPr>
        <w:spacing w:after="0" w:line="240" w:lineRule="auto"/>
      </w:pPr>
      <w:r>
        <w:rPr>
          <w:i/>
        </w:rPr>
        <w:t>Upper class</w:t>
      </w:r>
      <w:r>
        <w:t xml:space="preserve"> consumers are very affluent and their spending patterns are not influenced by economic conditions.</w:t>
      </w:r>
      <w:r w:rsidR="00B959C0">
        <w:t xml:space="preserve"> Their family income is usually in excess of $70,000.</w:t>
      </w:r>
    </w:p>
    <w:p w:rsidR="001D0318" w:rsidRDefault="001D0318" w:rsidP="00312869">
      <w:pPr>
        <w:pStyle w:val="ListParagraph"/>
        <w:numPr>
          <w:ilvl w:val="0"/>
          <w:numId w:val="1"/>
        </w:numPr>
        <w:spacing w:after="0" w:line="240" w:lineRule="auto"/>
      </w:pPr>
      <w:r>
        <w:rPr>
          <w:i/>
        </w:rPr>
        <w:t>Middle class</w:t>
      </w:r>
      <w:r>
        <w:t xml:space="preserve"> families </w:t>
      </w:r>
      <w:r w:rsidR="00B300AD">
        <w:t>earn between $30,000 and</w:t>
      </w:r>
      <w:r>
        <w:t xml:space="preserve"> $70,000 with the majority tending towards the higher end of this scale</w:t>
      </w:r>
      <w:r w:rsidR="00B959C0">
        <w:t>. They can afford a good life, but tend to be careful about their spending and are often value-conscious.</w:t>
      </w:r>
    </w:p>
    <w:p w:rsidR="00B959C0" w:rsidRDefault="00B959C0" w:rsidP="00312869">
      <w:pPr>
        <w:pStyle w:val="ListParagraph"/>
        <w:numPr>
          <w:ilvl w:val="0"/>
          <w:numId w:val="1"/>
        </w:numPr>
        <w:spacing w:after="0" w:line="240" w:lineRule="auto"/>
      </w:pPr>
      <w:r>
        <w:rPr>
          <w:i/>
        </w:rPr>
        <w:t>Working class</w:t>
      </w:r>
      <w:r>
        <w:t xml:space="preserve"> or low income families earn between $20,000 and $30,000, barely sufficient income to cover their basic needs.</w:t>
      </w:r>
    </w:p>
    <w:p w:rsidR="00B959C0" w:rsidRDefault="00B959C0" w:rsidP="00312869">
      <w:pPr>
        <w:pStyle w:val="ListParagraph"/>
        <w:numPr>
          <w:ilvl w:val="0"/>
          <w:numId w:val="1"/>
        </w:numPr>
        <w:spacing w:after="0" w:line="240" w:lineRule="auto"/>
      </w:pPr>
      <w:r>
        <w:rPr>
          <w:i/>
        </w:rPr>
        <w:t>Under class</w:t>
      </w:r>
      <w:r>
        <w:t xml:space="preserve"> families earn less than $20,000 and often rely on assistance to cover their basic needs.</w:t>
      </w:r>
    </w:p>
    <w:p w:rsidR="00B959C0" w:rsidRDefault="00B959C0" w:rsidP="00B959C0">
      <w:pPr>
        <w:spacing w:after="0" w:line="240" w:lineRule="auto"/>
      </w:pPr>
    </w:p>
    <w:p w:rsidR="00B959C0" w:rsidRDefault="00B959C0" w:rsidP="00B0134F">
      <w:pPr>
        <w:spacing w:after="0" w:line="240" w:lineRule="auto"/>
        <w:ind w:firstLine="360"/>
      </w:pPr>
      <w:r>
        <w:t>Education</w:t>
      </w:r>
    </w:p>
    <w:p w:rsidR="00B959C0" w:rsidRDefault="00B959C0" w:rsidP="00B959C0">
      <w:pPr>
        <w:pStyle w:val="ListParagraph"/>
        <w:numPr>
          <w:ilvl w:val="0"/>
          <w:numId w:val="1"/>
        </w:numPr>
        <w:spacing w:after="0" w:line="240" w:lineRule="auto"/>
      </w:pPr>
      <w:r>
        <w:t>Studies show that higher levels of education lead to better jobs and higher incomes.</w:t>
      </w:r>
    </w:p>
    <w:p w:rsidR="00B959C0" w:rsidRDefault="00B959C0" w:rsidP="00B959C0">
      <w:pPr>
        <w:spacing w:after="0" w:line="240" w:lineRule="auto"/>
      </w:pPr>
    </w:p>
    <w:p w:rsidR="00B959C0" w:rsidRDefault="00B959C0" w:rsidP="00B0134F">
      <w:pPr>
        <w:spacing w:after="0" w:line="240" w:lineRule="auto"/>
        <w:ind w:firstLine="360"/>
      </w:pPr>
      <w:r>
        <w:t>Gender</w:t>
      </w:r>
    </w:p>
    <w:p w:rsidR="00B959C0" w:rsidRDefault="00B959C0" w:rsidP="00B959C0">
      <w:pPr>
        <w:pStyle w:val="ListParagraph"/>
        <w:numPr>
          <w:ilvl w:val="0"/>
          <w:numId w:val="1"/>
        </w:numPr>
        <w:spacing w:after="0" w:line="240" w:lineRule="auto"/>
      </w:pPr>
      <w:r>
        <w:t xml:space="preserve">Years ago, gender roles appeared clear, but those male/female roles have been blurred. This shift in attitude and behaviour affects the way many firms design and promote </w:t>
      </w:r>
      <w:proofErr w:type="gramStart"/>
      <w:r>
        <w:t>their  products</w:t>
      </w:r>
      <w:proofErr w:type="gramEnd"/>
      <w:r>
        <w:t xml:space="preserve"> and services.</w:t>
      </w:r>
    </w:p>
    <w:p w:rsidR="00B959C0" w:rsidRDefault="00B959C0" w:rsidP="00B959C0">
      <w:pPr>
        <w:pStyle w:val="ListParagraph"/>
        <w:numPr>
          <w:ilvl w:val="0"/>
          <w:numId w:val="1"/>
        </w:numPr>
        <w:spacing w:after="0" w:line="240" w:lineRule="auto"/>
      </w:pPr>
      <w:r>
        <w:t xml:space="preserve">From cars to copiers, sweaters to </w:t>
      </w:r>
      <w:proofErr w:type="spellStart"/>
      <w:r>
        <w:t>sweetners</w:t>
      </w:r>
      <w:proofErr w:type="spellEnd"/>
      <w:r>
        <w:t>, women make the majority of purchasing decisions and then influence most of the remainder.</w:t>
      </w:r>
    </w:p>
    <w:p w:rsidR="00B959C0" w:rsidRDefault="00B959C0" w:rsidP="00B959C0">
      <w:pPr>
        <w:pStyle w:val="ListParagraph"/>
        <w:numPr>
          <w:ilvl w:val="0"/>
          <w:numId w:val="1"/>
        </w:numPr>
        <w:spacing w:after="0" w:line="240" w:lineRule="auto"/>
      </w:pPr>
      <w:r>
        <w:t>To reflect changing family roles, commercials now include Dad interacting with the kids and being involved in purchase decisions.</w:t>
      </w:r>
    </w:p>
    <w:p w:rsidR="00B959C0" w:rsidRDefault="00B959C0" w:rsidP="00B959C0">
      <w:pPr>
        <w:pStyle w:val="ListParagraph"/>
        <w:numPr>
          <w:ilvl w:val="0"/>
          <w:numId w:val="1"/>
        </w:numPr>
        <w:spacing w:after="0" w:line="240" w:lineRule="auto"/>
      </w:pPr>
      <w:r>
        <w:t>Although the gap is narrowing, men still earn more money than women.</w:t>
      </w:r>
    </w:p>
    <w:p w:rsidR="00B959C0" w:rsidRDefault="00B959C0" w:rsidP="00B959C0">
      <w:pPr>
        <w:spacing w:after="0" w:line="240" w:lineRule="auto"/>
      </w:pPr>
    </w:p>
    <w:p w:rsidR="00B959C0" w:rsidRDefault="00B959C0" w:rsidP="00B959C0">
      <w:pPr>
        <w:spacing w:after="0" w:line="240" w:lineRule="auto"/>
      </w:pPr>
      <w:r>
        <w:t>Social and Cultural Trends</w:t>
      </w:r>
    </w:p>
    <w:p w:rsidR="00D204B8" w:rsidRDefault="00D204B8" w:rsidP="00B959C0">
      <w:pPr>
        <w:pStyle w:val="ListParagraph"/>
        <w:numPr>
          <w:ilvl w:val="0"/>
          <w:numId w:val="1"/>
        </w:numPr>
        <w:spacing w:after="0" w:line="240" w:lineRule="auto"/>
      </w:pPr>
      <w:r>
        <w:t>These trends shape consumer values.</w:t>
      </w:r>
    </w:p>
    <w:p w:rsidR="00B959C0" w:rsidRDefault="00D204B8" w:rsidP="00B959C0">
      <w:pPr>
        <w:pStyle w:val="ListParagraph"/>
        <w:numPr>
          <w:ilvl w:val="0"/>
          <w:numId w:val="1"/>
        </w:numPr>
        <w:spacing w:after="0" w:line="240" w:lineRule="auto"/>
      </w:pPr>
      <w:r>
        <w:t xml:space="preserve">Social and cultural trends include greener consumers, privacy concerns, the time poor society, ethnicity, country culture, regional subcultures, and culture. </w:t>
      </w:r>
    </w:p>
    <w:p w:rsidR="00D204B8" w:rsidRPr="006B3389" w:rsidRDefault="006B3389" w:rsidP="00B959C0">
      <w:pPr>
        <w:pStyle w:val="ListParagraph"/>
        <w:numPr>
          <w:ilvl w:val="0"/>
          <w:numId w:val="1"/>
        </w:numPr>
        <w:spacing w:after="0" w:line="240" w:lineRule="auto"/>
        <w:rPr>
          <w:b/>
        </w:rPr>
      </w:pPr>
      <w:r w:rsidRPr="006B3389">
        <w:rPr>
          <w:b/>
        </w:rPr>
        <w:t>Green marketing: Involves a strategic effort by firms to supply customers with environmentally friendly merchandise.</w:t>
      </w:r>
    </w:p>
    <w:p w:rsidR="006D6F3B" w:rsidRDefault="006D6F3B" w:rsidP="006D6F3B">
      <w:pPr>
        <w:pStyle w:val="ListParagraph"/>
        <w:numPr>
          <w:ilvl w:val="0"/>
          <w:numId w:val="1"/>
        </w:numPr>
        <w:spacing w:after="0" w:line="240" w:lineRule="auto"/>
      </w:pPr>
      <w:r>
        <w:t>(Privacy Concerns) More and more consumers worldwide sense a loss of privacy. At the same time that the Internet has created an exploding volcano of accessibility to consumer information, improvements in computer storage facilities and the manipulation of information have led to more and better credit check services.</w:t>
      </w:r>
    </w:p>
    <w:p w:rsidR="006D6F3B" w:rsidRDefault="006D6F3B" w:rsidP="006D6F3B">
      <w:pPr>
        <w:pStyle w:val="ListParagraph"/>
        <w:numPr>
          <w:ilvl w:val="0"/>
          <w:numId w:val="1"/>
        </w:numPr>
        <w:spacing w:after="0" w:line="240" w:lineRule="auto"/>
      </w:pPr>
      <w:r>
        <w:t>(The Time-Poor Society) Reaching a target market is made even more complicated by several trends that increase the difficulty of grabbing those markets’ attention.</w:t>
      </w:r>
    </w:p>
    <w:p w:rsidR="00B0134F" w:rsidRDefault="00B0134F" w:rsidP="00B0134F">
      <w:pPr>
        <w:pStyle w:val="ListParagraph"/>
        <w:numPr>
          <w:ilvl w:val="0"/>
          <w:numId w:val="12"/>
        </w:numPr>
        <w:spacing w:after="0" w:line="240" w:lineRule="auto"/>
      </w:pPr>
      <w:r>
        <w:t>Both parents work, and the kids are busier than ever.</w:t>
      </w:r>
    </w:p>
    <w:p w:rsidR="00B0134F" w:rsidRDefault="00B0134F" w:rsidP="00B0134F">
      <w:pPr>
        <w:pStyle w:val="ListParagraph"/>
        <w:numPr>
          <w:ilvl w:val="0"/>
          <w:numId w:val="12"/>
        </w:numPr>
        <w:spacing w:after="0" w:line="240" w:lineRule="auto"/>
      </w:pPr>
      <w:r>
        <w:t>Consumers have many more choices about the ways they might spend their dwindling leisure hours.</w:t>
      </w:r>
    </w:p>
    <w:p w:rsidR="00B0134F" w:rsidRDefault="00B0134F" w:rsidP="00B0134F">
      <w:pPr>
        <w:pStyle w:val="ListParagraph"/>
        <w:numPr>
          <w:ilvl w:val="0"/>
          <w:numId w:val="1"/>
        </w:numPr>
        <w:spacing w:after="0" w:line="240" w:lineRule="auto"/>
      </w:pPr>
      <w:r>
        <w:t xml:space="preserve">(Ethnicity) The growing number of ethnic groups or visible minorities provides both a challenge and huge marketing opportunity. The challenge is for marketers to understand the culture, value, and spending patterns of the various groups and figure out the best way to communicate with them and serve them. </w:t>
      </w:r>
    </w:p>
    <w:p w:rsidR="00B0134F" w:rsidRPr="00B0134F" w:rsidRDefault="00B0134F" w:rsidP="00B0134F">
      <w:pPr>
        <w:pStyle w:val="ListParagraph"/>
        <w:numPr>
          <w:ilvl w:val="0"/>
          <w:numId w:val="1"/>
        </w:numPr>
        <w:spacing w:after="0" w:line="240" w:lineRule="auto"/>
      </w:pPr>
      <w:r>
        <w:rPr>
          <w:b/>
        </w:rPr>
        <w:t xml:space="preserve">Culture: The set of values, guiding beliefs, understandings, and ways of doing things shared by members of a society; exists on two levels: visible artifacts (e.g., behaviour, dress, symbols, </w:t>
      </w:r>
      <w:r>
        <w:rPr>
          <w:b/>
        </w:rPr>
        <w:lastRenderedPageBreak/>
        <w:t>physical settings, ceremonies) and underlying values (thought processes, beliefs, and assumptions).</w:t>
      </w:r>
    </w:p>
    <w:p w:rsidR="00B0134F" w:rsidRPr="00B0134F" w:rsidRDefault="00B0134F" w:rsidP="00B0134F">
      <w:pPr>
        <w:pStyle w:val="ListParagraph"/>
        <w:numPr>
          <w:ilvl w:val="0"/>
          <w:numId w:val="1"/>
        </w:numPr>
        <w:spacing w:after="0" w:line="240" w:lineRule="auto"/>
      </w:pPr>
      <w:r>
        <w:rPr>
          <w:b/>
        </w:rPr>
        <w:t>Country culture: Entails easy-to-spot visible nuances that are particular to a country such as dress, symbols, ceremonies, language, colours, and food preferences, and more subtle aspects, which are trickier to identify.</w:t>
      </w:r>
    </w:p>
    <w:p w:rsidR="00B0134F" w:rsidRDefault="00B0134F" w:rsidP="00B0134F">
      <w:pPr>
        <w:pStyle w:val="ListParagraph"/>
        <w:numPr>
          <w:ilvl w:val="0"/>
          <w:numId w:val="1"/>
        </w:numPr>
        <w:spacing w:after="0" w:line="240" w:lineRule="auto"/>
      </w:pPr>
      <w:r>
        <w:t>(Regional Subcultures) The region in which people live in a particular country affects the way they react to different cultural rituals, or even how they refer to a particular product category.</w:t>
      </w:r>
    </w:p>
    <w:p w:rsidR="00DA654B" w:rsidRPr="00606E37" w:rsidRDefault="00DA654B" w:rsidP="00DA654B">
      <w:pPr>
        <w:pStyle w:val="ListParagraph"/>
        <w:numPr>
          <w:ilvl w:val="0"/>
          <w:numId w:val="1"/>
        </w:numPr>
        <w:spacing w:after="0" w:line="240" w:lineRule="auto"/>
        <w:rPr>
          <w:i/>
        </w:rPr>
      </w:pPr>
      <w:r w:rsidRPr="00606E37">
        <w:rPr>
          <w:i/>
        </w:rPr>
        <w:t>Social Trends:</w:t>
      </w:r>
    </w:p>
    <w:p w:rsidR="00B0134F" w:rsidRDefault="00B0134F" w:rsidP="00B0134F">
      <w:pPr>
        <w:spacing w:after="0" w:line="240" w:lineRule="auto"/>
      </w:pPr>
    </w:p>
    <w:p w:rsidR="00DA654B" w:rsidRPr="00DA654B" w:rsidRDefault="00DA654B" w:rsidP="00DA654B">
      <w:pPr>
        <w:spacing w:after="0" w:line="240" w:lineRule="auto"/>
        <w:jc w:val="center"/>
        <w:rPr>
          <w:b/>
        </w:rPr>
      </w:pPr>
      <w:r>
        <w:rPr>
          <w:b/>
        </w:rPr>
        <w:t xml:space="preserve">Culture </w:t>
      </w:r>
      <w:r>
        <w:rPr>
          <w:b/>
        </w:rPr>
        <w:tab/>
      </w:r>
      <w:r>
        <w:rPr>
          <w:b/>
        </w:rPr>
        <w:tab/>
        <w:t>Greener Consumers</w:t>
      </w:r>
      <w:r>
        <w:rPr>
          <w:b/>
        </w:rPr>
        <w:tab/>
      </w:r>
      <w:r>
        <w:rPr>
          <w:b/>
        </w:rPr>
        <w:tab/>
        <w:t>Privacy Concerns</w:t>
      </w:r>
    </w:p>
    <w:p w:rsidR="00DA654B" w:rsidRDefault="00702FA8" w:rsidP="00B0134F">
      <w:pPr>
        <w:spacing w:after="0" w:line="240" w:lineRule="auto"/>
      </w:pPr>
      <w:r>
        <w:rPr>
          <w:noProof/>
          <w:lang w:eastAsia="en-CA"/>
        </w:rPr>
        <mc:AlternateContent>
          <mc:Choice Requires="wps">
            <w:drawing>
              <wp:anchor distT="0" distB="0" distL="114300" distR="114300" simplePos="0" relativeHeight="251671552" behindDoc="0" locked="0" layoutInCell="1" allowOverlap="1">
                <wp:simplePos x="0" y="0"/>
                <wp:positionH relativeFrom="column">
                  <wp:posOffset>3724275</wp:posOffset>
                </wp:positionH>
                <wp:positionV relativeFrom="paragraph">
                  <wp:posOffset>48260</wp:posOffset>
                </wp:positionV>
                <wp:extent cx="304800" cy="381000"/>
                <wp:effectExtent l="38100" t="0" r="19050" b="57150"/>
                <wp:wrapNone/>
                <wp:docPr id="15" name="Straight Arrow Connector 15"/>
                <wp:cNvGraphicFramePr/>
                <a:graphic xmlns:a="http://schemas.openxmlformats.org/drawingml/2006/main">
                  <a:graphicData uri="http://schemas.microsoft.com/office/word/2010/wordprocessingShape">
                    <wps:wsp>
                      <wps:cNvCnPr/>
                      <wps:spPr>
                        <a:xfrm flipH="1">
                          <a:off x="0" y="0"/>
                          <a:ext cx="304800" cy="3810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5" o:spid="_x0000_s1026" type="#_x0000_t32" style="position:absolute;margin-left:293.25pt;margin-top:3.8pt;width:24pt;height:30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" strokecolor="black [3040]">
                <v:stroke endarrow="open"/>
              </v:shape>
            </w:pict>
          </mc:Fallback>
        </mc:AlternateContent>
      </w:r>
      <w:r w:rsidR="00DA654B">
        <w:rPr>
          <w:noProof/>
          <w:lang w:eastAsia="en-CA"/>
        </w:rPr>
        <mc:AlternateContent>
          <mc:Choice Requires="wps">
            <w:drawing>
              <wp:anchor distT="0" distB="0" distL="114300" distR="114300" simplePos="0" relativeHeight="251666432" behindDoc="0" locked="0" layoutInCell="1" allowOverlap="1">
                <wp:simplePos x="0" y="0"/>
                <wp:positionH relativeFrom="column">
                  <wp:posOffset>1323975</wp:posOffset>
                </wp:positionH>
                <wp:positionV relativeFrom="paragraph">
                  <wp:posOffset>133985</wp:posOffset>
                </wp:positionV>
                <wp:extent cx="819150" cy="342900"/>
                <wp:effectExtent l="0" t="0" r="57150" b="76200"/>
                <wp:wrapNone/>
                <wp:docPr id="8" name="Straight Arrow Connector 8"/>
                <wp:cNvGraphicFramePr/>
                <a:graphic xmlns:a="http://schemas.openxmlformats.org/drawingml/2006/main">
                  <a:graphicData uri="http://schemas.microsoft.com/office/word/2010/wordprocessingShape">
                    <wps:wsp>
                      <wps:cNvCnPr/>
                      <wps:spPr>
                        <a:xfrm>
                          <a:off x="0" y="0"/>
                          <a:ext cx="819150" cy="3429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8" o:spid="_x0000_s1026" type="#_x0000_t32" style="position:absolute;margin-left:104.25pt;margin-top:10.55pt;width:64.5pt;height:2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" strokecolor="black [3040]">
                <v:stroke endarrow="open"/>
              </v:shape>
            </w:pict>
          </mc:Fallback>
        </mc:AlternateContent>
      </w:r>
      <w:r w:rsidR="00DA654B">
        <w:rPr>
          <w:noProof/>
          <w:lang w:eastAsia="en-CA"/>
        </w:rPr>
        <mc:AlternateContent>
          <mc:Choice Requires="wps">
            <w:drawing>
              <wp:anchor distT="0" distB="0" distL="114300" distR="114300" simplePos="0" relativeHeight="251665408" behindDoc="0" locked="0" layoutInCell="1" allowOverlap="1">
                <wp:simplePos x="0" y="0"/>
                <wp:positionH relativeFrom="column">
                  <wp:posOffset>3114675</wp:posOffset>
                </wp:positionH>
                <wp:positionV relativeFrom="paragraph">
                  <wp:posOffset>48260</wp:posOffset>
                </wp:positionV>
                <wp:extent cx="0" cy="428625"/>
                <wp:effectExtent l="95250" t="0" r="57150" b="66675"/>
                <wp:wrapNone/>
                <wp:docPr id="7" name="Straight Arrow Connector 7"/>
                <wp:cNvGraphicFramePr/>
                <a:graphic xmlns:a="http://schemas.openxmlformats.org/drawingml/2006/main">
                  <a:graphicData uri="http://schemas.microsoft.com/office/word/2010/wordprocessingShape">
                    <wps:wsp>
                      <wps:cNvCnPr/>
                      <wps:spPr>
                        <a:xfrm>
                          <a:off x="0" y="0"/>
                          <a:ext cx="0" cy="4286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 o:spid="_x0000_s1026" type="#_x0000_t32" style="position:absolute;margin-left:245.25pt;margin-top:3.8pt;width:0;height:33.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" strokecolor="black [3040]">
                <v:stroke endarrow="open"/>
              </v:shape>
            </w:pict>
          </mc:Fallback>
        </mc:AlternateContent>
      </w:r>
    </w:p>
    <w:p w:rsidR="00DA654B" w:rsidRDefault="00DA654B" w:rsidP="00B0134F">
      <w:pPr>
        <w:spacing w:after="0" w:line="240" w:lineRule="auto"/>
      </w:pPr>
    </w:p>
    <w:p w:rsidR="00DA654B" w:rsidRDefault="00DA654B" w:rsidP="00B0134F">
      <w:pPr>
        <w:spacing w:after="0" w:line="240" w:lineRule="auto"/>
      </w:pPr>
    </w:p>
    <w:p w:rsidR="00DA654B" w:rsidRDefault="00DA654B" w:rsidP="00B0134F">
      <w:pPr>
        <w:spacing w:after="0" w:line="240" w:lineRule="auto"/>
      </w:pPr>
      <w:r>
        <w:rPr>
          <w:noProof/>
          <w:lang w:eastAsia="en-CA"/>
        </w:rPr>
        <mc:AlternateContent>
          <mc:Choice Requires="wps">
            <w:drawing>
              <wp:anchor distT="0" distB="0" distL="114300" distR="114300" simplePos="0" relativeHeight="251664384" behindDoc="0" locked="0" layoutInCell="1" allowOverlap="1" wp14:anchorId="448AB96E" wp14:editId="18F878AC">
                <wp:simplePos x="0" y="0"/>
                <wp:positionH relativeFrom="column">
                  <wp:posOffset>2343150</wp:posOffset>
                </wp:positionH>
                <wp:positionV relativeFrom="paragraph">
                  <wp:posOffset>20320</wp:posOffset>
                </wp:positionV>
                <wp:extent cx="1571625" cy="5238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571625" cy="523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DA654B" w:rsidRDefault="00DA172B" w:rsidP="00DA654B">
                            <w:pPr>
                              <w:jc w:val="center"/>
                              <w:rPr>
                                <w:b/>
                              </w:rPr>
                            </w:pPr>
                            <w:r>
                              <w:rPr>
                                <w:b/>
                              </w:rPr>
                              <w:t>Social and Cultural Trends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8" style="position:absolute;margin-left:184.5pt;margin-top:1.6pt;width:123.75pt;height:41.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" fillcolor="white [3201]" strokecolor="black [3213]" strokeweight="2pt">
                <v:textbox>
                  <w:txbxContent>
                    <w:p w:rsidR="00DA654B" w:rsidRPr="00DA654B" w:rsidRDefault="00DA654B" w:rsidP="00DA654B">
                      <w:pPr>
                        <w:jc w:val="center"/>
                        <w:rPr>
                          <w:b/>
                        </w:rPr>
                      </w:pPr>
                      <w:r>
                        <w:rPr>
                          <w:b/>
                        </w:rPr>
                        <w:t>Social and Cultural Trends</w:t>
                      </w:r>
                    </w:p>
                  </w:txbxContent>
                </v:textbox>
              </v:rect>
            </w:pict>
          </mc:Fallback>
        </mc:AlternateContent>
      </w:r>
    </w:p>
    <w:p w:rsidR="00DA654B" w:rsidRPr="00DA654B" w:rsidRDefault="00702FA8" w:rsidP="00B0134F">
      <w:pPr>
        <w:spacing w:after="0" w:line="240" w:lineRule="auto"/>
        <w:rPr>
          <w:b/>
        </w:rPr>
      </w:pPr>
      <w:r>
        <w:rPr>
          <w:b/>
          <w:noProof/>
          <w:lang w:eastAsia="en-CA"/>
        </w:rPr>
        <mc:AlternateContent>
          <mc:Choice Requires="wps">
            <w:drawing>
              <wp:anchor distT="0" distB="0" distL="114300" distR="114300" simplePos="0" relativeHeight="251670528" behindDoc="0" locked="0" layoutInCell="1" allowOverlap="1">
                <wp:simplePos x="0" y="0"/>
                <wp:positionH relativeFrom="column">
                  <wp:posOffset>3962400</wp:posOffset>
                </wp:positionH>
                <wp:positionV relativeFrom="paragraph">
                  <wp:posOffset>80645</wp:posOffset>
                </wp:positionV>
                <wp:extent cx="542925" cy="0"/>
                <wp:effectExtent l="38100" t="76200" r="0" b="114300"/>
                <wp:wrapNone/>
                <wp:docPr id="14" name="Straight Arrow Connector 14"/>
                <wp:cNvGraphicFramePr/>
                <a:graphic xmlns:a="http://schemas.openxmlformats.org/drawingml/2006/main">
                  <a:graphicData uri="http://schemas.microsoft.com/office/word/2010/wordprocessingShape">
                    <wps:wsp>
                      <wps:cNvCnPr/>
                      <wps:spPr>
                        <a:xfrm flipH="1">
                          <a:off x="0" y="0"/>
                          <a:ext cx="5429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4" o:spid="_x0000_s1026" type="#_x0000_t32" style="position:absolute;margin-left:312pt;margin-top:6.35pt;width:42.75pt;height: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" strokecolor="black [3040]">
                <v:stroke endarrow="open"/>
              </v:shape>
            </w:pict>
          </mc:Fallback>
        </mc:AlternateContent>
      </w:r>
      <w:r w:rsidR="00DA654B">
        <w:rPr>
          <w:b/>
          <w:noProof/>
          <w:lang w:eastAsia="en-CA"/>
        </w:rPr>
        <mc:AlternateContent>
          <mc:Choice Requires="wps">
            <w:drawing>
              <wp:anchor distT="0" distB="0" distL="114300" distR="114300" simplePos="0" relativeHeight="251667456" behindDoc="0" locked="0" layoutInCell="1" allowOverlap="1">
                <wp:simplePos x="0" y="0"/>
                <wp:positionH relativeFrom="column">
                  <wp:posOffset>1438275</wp:posOffset>
                </wp:positionH>
                <wp:positionV relativeFrom="paragraph">
                  <wp:posOffset>80645</wp:posOffset>
                </wp:positionV>
                <wp:extent cx="800100" cy="0"/>
                <wp:effectExtent l="0" t="76200" r="19050" b="114300"/>
                <wp:wrapNone/>
                <wp:docPr id="11" name="Straight Arrow Connector 11"/>
                <wp:cNvGraphicFramePr/>
                <a:graphic xmlns:a="http://schemas.openxmlformats.org/drawingml/2006/main">
                  <a:graphicData uri="http://schemas.microsoft.com/office/word/2010/wordprocessingShape">
                    <wps:wsp>
                      <wps:cNvCnPr/>
                      <wps:spPr>
                        <a:xfrm>
                          <a:off x="0" y="0"/>
                          <a:ext cx="8001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1" o:spid="_x0000_s1026" type="#_x0000_t32" style="position:absolute;margin-left:113.25pt;margin-top:6.35pt;width:63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" strokecolor="black [3040]">
                <v:stroke endarrow="open"/>
              </v:shape>
            </w:pict>
          </mc:Fallback>
        </mc:AlternateContent>
      </w:r>
      <w:r w:rsidR="00DA654B">
        <w:rPr>
          <w:b/>
        </w:rPr>
        <w:t>Regional Subcultures</w:t>
      </w:r>
      <w:r w:rsidR="00DA654B">
        <w:rPr>
          <w:b/>
        </w:rPr>
        <w:tab/>
      </w:r>
      <w:r w:rsidR="00DA654B">
        <w:rPr>
          <w:b/>
        </w:rPr>
        <w:tab/>
      </w:r>
      <w:r w:rsidR="00DA654B">
        <w:rPr>
          <w:b/>
        </w:rPr>
        <w:tab/>
      </w:r>
      <w:r w:rsidR="00DA654B">
        <w:rPr>
          <w:b/>
        </w:rPr>
        <w:tab/>
      </w:r>
      <w:r w:rsidR="00DA654B">
        <w:rPr>
          <w:b/>
        </w:rPr>
        <w:tab/>
      </w:r>
      <w:r w:rsidR="00DA654B">
        <w:rPr>
          <w:b/>
        </w:rPr>
        <w:tab/>
      </w:r>
      <w:r w:rsidR="00DA654B">
        <w:rPr>
          <w:b/>
        </w:rPr>
        <w:tab/>
      </w:r>
      <w:r w:rsidR="00DA654B">
        <w:rPr>
          <w:b/>
        </w:rPr>
        <w:tab/>
      </w:r>
      <w:proofErr w:type="gramStart"/>
      <w:r w:rsidR="00DA654B">
        <w:rPr>
          <w:b/>
        </w:rPr>
        <w:t>The</w:t>
      </w:r>
      <w:proofErr w:type="gramEnd"/>
      <w:r w:rsidR="00DA654B">
        <w:rPr>
          <w:b/>
        </w:rPr>
        <w:t xml:space="preserve"> Time Poor Society</w:t>
      </w:r>
    </w:p>
    <w:p w:rsidR="00DA654B" w:rsidRDefault="00DA654B" w:rsidP="00B0134F">
      <w:pPr>
        <w:spacing w:after="0" w:line="240" w:lineRule="auto"/>
      </w:pPr>
    </w:p>
    <w:p w:rsidR="00DA654B" w:rsidRDefault="00DA654B" w:rsidP="00B0134F">
      <w:pPr>
        <w:spacing w:after="0" w:line="240" w:lineRule="auto"/>
      </w:pPr>
    </w:p>
    <w:p w:rsidR="00DA654B" w:rsidRDefault="00DA654B" w:rsidP="00B0134F">
      <w:pPr>
        <w:spacing w:after="0" w:line="240" w:lineRule="auto"/>
      </w:pPr>
      <w:r>
        <w:rPr>
          <w:noProof/>
          <w:lang w:eastAsia="en-CA"/>
        </w:rPr>
        <mc:AlternateContent>
          <mc:Choice Requires="wps">
            <w:drawing>
              <wp:anchor distT="0" distB="0" distL="114300" distR="114300" simplePos="0" relativeHeight="251669504" behindDoc="0" locked="0" layoutInCell="1" allowOverlap="1">
                <wp:simplePos x="0" y="0"/>
                <wp:positionH relativeFrom="column">
                  <wp:posOffset>3800475</wp:posOffset>
                </wp:positionH>
                <wp:positionV relativeFrom="paragraph">
                  <wp:posOffset>16510</wp:posOffset>
                </wp:positionV>
                <wp:extent cx="447675" cy="447675"/>
                <wp:effectExtent l="38100" t="38100" r="28575" b="28575"/>
                <wp:wrapNone/>
                <wp:docPr id="13" name="Straight Arrow Connector 13"/>
                <wp:cNvGraphicFramePr/>
                <a:graphic xmlns:a="http://schemas.openxmlformats.org/drawingml/2006/main">
                  <a:graphicData uri="http://schemas.microsoft.com/office/word/2010/wordprocessingShape">
                    <wps:wsp>
                      <wps:cNvCnPr/>
                      <wps:spPr>
                        <a:xfrm flipH="1" flipV="1">
                          <a:off x="0" y="0"/>
                          <a:ext cx="447675" cy="4476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3" o:spid="_x0000_s1026" type="#_x0000_t32" style="position:absolute;margin-left:299.25pt;margin-top:1.3pt;width:35.25pt;height:35.25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" strokecolor="black [3040]">
                <v:stroke endarrow="open"/>
              </v:shape>
            </w:pict>
          </mc:Fallback>
        </mc:AlternateContent>
      </w:r>
      <w:r>
        <w:rPr>
          <w:noProof/>
          <w:lang w:eastAsia="en-CA"/>
        </w:rPr>
        <mc:AlternateContent>
          <mc:Choice Requires="wps">
            <w:drawing>
              <wp:anchor distT="0" distB="0" distL="114300" distR="114300" simplePos="0" relativeHeight="251668480" behindDoc="0" locked="0" layoutInCell="1" allowOverlap="1">
                <wp:simplePos x="0" y="0"/>
                <wp:positionH relativeFrom="column">
                  <wp:posOffset>2400300</wp:posOffset>
                </wp:positionH>
                <wp:positionV relativeFrom="paragraph">
                  <wp:posOffset>16510</wp:posOffset>
                </wp:positionV>
                <wp:extent cx="266700" cy="447675"/>
                <wp:effectExtent l="0" t="38100" r="57150" b="28575"/>
                <wp:wrapNone/>
                <wp:docPr id="12" name="Straight Arrow Connector 12"/>
                <wp:cNvGraphicFramePr/>
                <a:graphic xmlns:a="http://schemas.openxmlformats.org/drawingml/2006/main">
                  <a:graphicData uri="http://schemas.microsoft.com/office/word/2010/wordprocessingShape">
                    <wps:wsp>
                      <wps:cNvCnPr/>
                      <wps:spPr>
                        <a:xfrm flipV="1">
                          <a:off x="0" y="0"/>
                          <a:ext cx="266700" cy="4476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2" o:spid="_x0000_s1026" type="#_x0000_t32" style="position:absolute;margin-left:189pt;margin-top:1.3pt;width:21pt;height:35.2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" strokecolor="black [3040]">
                <v:stroke endarrow="open"/>
              </v:shape>
            </w:pict>
          </mc:Fallback>
        </mc:AlternateContent>
      </w:r>
    </w:p>
    <w:p w:rsidR="00DA654B" w:rsidRDefault="00DA654B" w:rsidP="00B0134F">
      <w:pPr>
        <w:spacing w:after="0" w:line="240" w:lineRule="auto"/>
      </w:pPr>
    </w:p>
    <w:p w:rsidR="00DA654B" w:rsidRDefault="00DA654B" w:rsidP="00B0134F">
      <w:pPr>
        <w:spacing w:after="0" w:line="240" w:lineRule="auto"/>
      </w:pPr>
    </w:p>
    <w:p w:rsidR="00DA654B" w:rsidRPr="00DA654B" w:rsidRDefault="00DA654B" w:rsidP="00DA654B">
      <w:pPr>
        <w:spacing w:after="0" w:line="240" w:lineRule="auto"/>
        <w:ind w:left="2160" w:firstLine="720"/>
        <w:rPr>
          <w:b/>
        </w:rPr>
      </w:pPr>
      <w:r>
        <w:rPr>
          <w:b/>
        </w:rPr>
        <w:t>Country Culture</w:t>
      </w:r>
      <w:r>
        <w:rPr>
          <w:b/>
        </w:rPr>
        <w:tab/>
      </w:r>
      <w:r>
        <w:rPr>
          <w:b/>
        </w:rPr>
        <w:tab/>
      </w:r>
      <w:r>
        <w:rPr>
          <w:b/>
        </w:rPr>
        <w:tab/>
        <w:t>Ethnicity</w:t>
      </w:r>
    </w:p>
    <w:p w:rsidR="00DA654B" w:rsidRDefault="00DA654B" w:rsidP="00B0134F">
      <w:pPr>
        <w:spacing w:after="0" w:line="240" w:lineRule="auto"/>
      </w:pPr>
    </w:p>
    <w:p w:rsidR="00B0134F" w:rsidRDefault="00B0134F" w:rsidP="00B0134F">
      <w:pPr>
        <w:spacing w:after="0" w:line="240" w:lineRule="auto"/>
      </w:pPr>
      <w:r>
        <w:t>Technological Advances</w:t>
      </w:r>
    </w:p>
    <w:p w:rsidR="00B0134F" w:rsidRPr="00702FA8" w:rsidRDefault="00B0134F" w:rsidP="00B0134F">
      <w:pPr>
        <w:pStyle w:val="ListParagraph"/>
        <w:numPr>
          <w:ilvl w:val="0"/>
          <w:numId w:val="1"/>
        </w:numPr>
        <w:spacing w:after="0" w:line="240" w:lineRule="auto"/>
      </w:pPr>
      <w:r>
        <w:rPr>
          <w:b/>
        </w:rPr>
        <w:t xml:space="preserve">Technological advances: </w:t>
      </w:r>
      <w:r w:rsidR="002C586E">
        <w:rPr>
          <w:b/>
        </w:rPr>
        <w:t>Technological changes that have greatly contributed to the improvement of the value of both products and services in the past few decades.</w:t>
      </w:r>
    </w:p>
    <w:p w:rsidR="00702FA8" w:rsidRPr="00606E37" w:rsidRDefault="00702FA8" w:rsidP="00B0134F">
      <w:pPr>
        <w:pStyle w:val="ListParagraph"/>
        <w:numPr>
          <w:ilvl w:val="0"/>
          <w:numId w:val="1"/>
        </w:numPr>
        <w:spacing w:after="0" w:line="240" w:lineRule="auto"/>
        <w:rPr>
          <w:i/>
        </w:rPr>
      </w:pPr>
      <w:r w:rsidRPr="00606E37">
        <w:rPr>
          <w:i/>
        </w:rPr>
        <w:t>Advances in technology:</w:t>
      </w:r>
    </w:p>
    <w:tbl>
      <w:tblPr>
        <w:tblStyle w:val="TableGrid"/>
        <w:tblW w:w="0" w:type="auto"/>
        <w:tblLook w:val="04A0" w:firstRow="1" w:lastRow="0" w:firstColumn="1" w:lastColumn="0" w:noHBand="0" w:noVBand="1"/>
      </w:tblPr>
      <w:tblGrid>
        <w:gridCol w:w="1915"/>
        <w:gridCol w:w="1915"/>
        <w:gridCol w:w="1915"/>
        <w:gridCol w:w="1915"/>
        <w:gridCol w:w="1916"/>
      </w:tblGrid>
      <w:tr w:rsidR="00702FA8" w:rsidTr="00702FA8">
        <w:tc>
          <w:tcPr>
            <w:tcW w:w="1915" w:type="dxa"/>
          </w:tcPr>
          <w:p w:rsidR="00702FA8" w:rsidRDefault="00702FA8" w:rsidP="00702FA8"/>
        </w:tc>
        <w:tc>
          <w:tcPr>
            <w:tcW w:w="1915" w:type="dxa"/>
          </w:tcPr>
          <w:p w:rsidR="00702FA8" w:rsidRPr="00702FA8" w:rsidRDefault="00702FA8" w:rsidP="00702FA8">
            <w:pPr>
              <w:rPr>
                <w:b/>
              </w:rPr>
            </w:pPr>
            <w:r w:rsidRPr="00702FA8">
              <w:rPr>
                <w:b/>
              </w:rPr>
              <w:t>Cell Phone</w:t>
            </w:r>
          </w:p>
        </w:tc>
        <w:tc>
          <w:tcPr>
            <w:tcW w:w="1915" w:type="dxa"/>
          </w:tcPr>
          <w:p w:rsidR="00702FA8" w:rsidRPr="00702FA8" w:rsidRDefault="00702FA8" w:rsidP="00702FA8">
            <w:pPr>
              <w:rPr>
                <w:b/>
              </w:rPr>
            </w:pPr>
            <w:r w:rsidRPr="00702FA8">
              <w:rPr>
                <w:b/>
              </w:rPr>
              <w:t>LCD Televisions</w:t>
            </w:r>
          </w:p>
        </w:tc>
        <w:tc>
          <w:tcPr>
            <w:tcW w:w="1915" w:type="dxa"/>
          </w:tcPr>
          <w:p w:rsidR="00702FA8" w:rsidRPr="00702FA8" w:rsidRDefault="00702FA8" w:rsidP="00702FA8">
            <w:pPr>
              <w:rPr>
                <w:b/>
              </w:rPr>
            </w:pPr>
            <w:r w:rsidRPr="00702FA8">
              <w:rPr>
                <w:b/>
              </w:rPr>
              <w:t>MP3 Player</w:t>
            </w:r>
          </w:p>
        </w:tc>
        <w:tc>
          <w:tcPr>
            <w:tcW w:w="1916" w:type="dxa"/>
          </w:tcPr>
          <w:p w:rsidR="00702FA8" w:rsidRPr="00702FA8" w:rsidRDefault="00702FA8" w:rsidP="00702FA8">
            <w:pPr>
              <w:rPr>
                <w:b/>
              </w:rPr>
            </w:pPr>
            <w:r w:rsidRPr="00702FA8">
              <w:rPr>
                <w:b/>
              </w:rPr>
              <w:t>Internet Access</w:t>
            </w:r>
          </w:p>
        </w:tc>
      </w:tr>
      <w:tr w:rsidR="00702FA8" w:rsidTr="00702FA8">
        <w:tc>
          <w:tcPr>
            <w:tcW w:w="1915" w:type="dxa"/>
          </w:tcPr>
          <w:p w:rsidR="00702FA8" w:rsidRDefault="00702FA8" w:rsidP="00702FA8">
            <w:r>
              <w:t>Year Introduced</w:t>
            </w:r>
          </w:p>
        </w:tc>
        <w:tc>
          <w:tcPr>
            <w:tcW w:w="1915" w:type="dxa"/>
          </w:tcPr>
          <w:p w:rsidR="00702FA8" w:rsidRDefault="00702FA8" w:rsidP="00702FA8">
            <w:r>
              <w:t>1984</w:t>
            </w:r>
          </w:p>
        </w:tc>
        <w:tc>
          <w:tcPr>
            <w:tcW w:w="1915" w:type="dxa"/>
          </w:tcPr>
          <w:p w:rsidR="00702FA8" w:rsidRDefault="00702FA8" w:rsidP="00702FA8">
            <w:r>
              <w:t>1988</w:t>
            </w:r>
          </w:p>
        </w:tc>
        <w:tc>
          <w:tcPr>
            <w:tcW w:w="1915" w:type="dxa"/>
          </w:tcPr>
          <w:p w:rsidR="00702FA8" w:rsidRDefault="00702FA8" w:rsidP="00702FA8">
            <w:r>
              <w:t>1991</w:t>
            </w:r>
          </w:p>
        </w:tc>
        <w:tc>
          <w:tcPr>
            <w:tcW w:w="1916" w:type="dxa"/>
          </w:tcPr>
          <w:p w:rsidR="00702FA8" w:rsidRDefault="00702FA8" w:rsidP="00702FA8">
            <w:r>
              <w:t>1993</w:t>
            </w:r>
          </w:p>
        </w:tc>
      </w:tr>
    </w:tbl>
    <w:p w:rsidR="002C586E" w:rsidRDefault="002C586E" w:rsidP="002C586E">
      <w:pPr>
        <w:spacing w:after="0" w:line="240" w:lineRule="auto"/>
      </w:pPr>
    </w:p>
    <w:p w:rsidR="002C586E" w:rsidRDefault="002C586E" w:rsidP="002C586E">
      <w:pPr>
        <w:spacing w:after="0" w:line="240" w:lineRule="auto"/>
      </w:pPr>
      <w:r>
        <w:t>Economic Situation</w:t>
      </w:r>
    </w:p>
    <w:p w:rsidR="002C586E" w:rsidRPr="002C586E" w:rsidRDefault="002C586E" w:rsidP="002C586E">
      <w:pPr>
        <w:pStyle w:val="ListParagraph"/>
        <w:numPr>
          <w:ilvl w:val="0"/>
          <w:numId w:val="1"/>
        </w:numPr>
        <w:spacing w:after="0" w:line="240" w:lineRule="auto"/>
      </w:pPr>
      <w:r>
        <w:rPr>
          <w:b/>
        </w:rPr>
        <w:t xml:space="preserve">Economic situation: Economic changes that affect the way consumers buy merchandise and spend money, both in a marketer’s home country and abroad; </w:t>
      </w:r>
      <w:r>
        <w:rPr>
          <w:b/>
          <w:i/>
        </w:rPr>
        <w:t xml:space="preserve">see inflation, foreign currency fluctuations, </w:t>
      </w:r>
      <w:r>
        <w:rPr>
          <w:b/>
        </w:rPr>
        <w:t xml:space="preserve">and </w:t>
      </w:r>
      <w:r>
        <w:rPr>
          <w:b/>
          <w:i/>
        </w:rPr>
        <w:t>interest rates.</w:t>
      </w:r>
    </w:p>
    <w:p w:rsidR="002C586E" w:rsidRPr="002C586E" w:rsidRDefault="002C586E" w:rsidP="002C586E">
      <w:pPr>
        <w:pStyle w:val="ListParagraph"/>
        <w:numPr>
          <w:ilvl w:val="0"/>
          <w:numId w:val="1"/>
        </w:numPr>
        <w:spacing w:after="0" w:line="240" w:lineRule="auto"/>
      </w:pPr>
      <w:r>
        <w:rPr>
          <w:b/>
        </w:rPr>
        <w:t>Inflation:</w:t>
      </w:r>
      <w:r>
        <w:t xml:space="preserve"> </w:t>
      </w:r>
      <w:r>
        <w:rPr>
          <w:b/>
        </w:rPr>
        <w:t>Refers to the persistent increase in the prices of goods and services.</w:t>
      </w:r>
    </w:p>
    <w:p w:rsidR="002C586E" w:rsidRPr="002C586E" w:rsidRDefault="002C586E" w:rsidP="002C586E">
      <w:pPr>
        <w:pStyle w:val="ListParagraph"/>
        <w:numPr>
          <w:ilvl w:val="0"/>
          <w:numId w:val="1"/>
        </w:numPr>
        <w:spacing w:after="0" w:line="240" w:lineRule="auto"/>
      </w:pPr>
      <w:r>
        <w:rPr>
          <w:b/>
        </w:rPr>
        <w:t>Foreign currency fluctuations: Changes in the value of a country’s currency relative to the currency of another country; can influence consumer spending.</w:t>
      </w:r>
    </w:p>
    <w:p w:rsidR="002C586E" w:rsidRPr="003D4D44" w:rsidRDefault="002C586E" w:rsidP="002C586E">
      <w:pPr>
        <w:pStyle w:val="ListParagraph"/>
        <w:numPr>
          <w:ilvl w:val="0"/>
          <w:numId w:val="1"/>
        </w:numPr>
        <w:spacing w:after="0" w:line="240" w:lineRule="auto"/>
      </w:pPr>
      <w:r>
        <w:rPr>
          <w:b/>
        </w:rPr>
        <w:t>Interest rates: These represent the cost of borrowing money.</w:t>
      </w:r>
    </w:p>
    <w:p w:rsidR="003D4D44" w:rsidRPr="002C586E" w:rsidRDefault="003D4D44" w:rsidP="002C586E">
      <w:pPr>
        <w:pStyle w:val="ListParagraph"/>
        <w:numPr>
          <w:ilvl w:val="0"/>
          <w:numId w:val="1"/>
        </w:numPr>
        <w:spacing w:after="0" w:line="240" w:lineRule="auto"/>
      </w:pPr>
      <w:r>
        <w:t>When interest rates are high, consumers have a greater incentive to save more; while when rates are low, consumers have a greater incentive to borrow.</w:t>
      </w:r>
    </w:p>
    <w:p w:rsidR="002C586E" w:rsidRDefault="002C586E" w:rsidP="002C586E">
      <w:pPr>
        <w:spacing w:after="0" w:line="240" w:lineRule="auto"/>
      </w:pPr>
    </w:p>
    <w:p w:rsidR="002C586E" w:rsidRDefault="002C586E" w:rsidP="002C586E">
      <w:pPr>
        <w:spacing w:after="0" w:line="240" w:lineRule="auto"/>
      </w:pPr>
      <w:r>
        <w:t>Political/Regulatory Environment</w:t>
      </w:r>
    </w:p>
    <w:p w:rsidR="002C586E" w:rsidRPr="002C586E" w:rsidRDefault="002C586E" w:rsidP="002C586E">
      <w:pPr>
        <w:pStyle w:val="ListParagraph"/>
        <w:numPr>
          <w:ilvl w:val="0"/>
          <w:numId w:val="1"/>
        </w:numPr>
        <w:spacing w:after="0" w:line="240" w:lineRule="auto"/>
      </w:pPr>
      <w:r>
        <w:rPr>
          <w:b/>
        </w:rPr>
        <w:t>Political/regulatory environment: Comprises political parties, government organizations, and legislation and laws that promote or inhibit trade and marketing activities.</w:t>
      </w:r>
    </w:p>
    <w:p w:rsidR="002C586E" w:rsidRDefault="002C586E" w:rsidP="002C586E">
      <w:pPr>
        <w:pStyle w:val="ListParagraph"/>
        <w:numPr>
          <w:ilvl w:val="0"/>
          <w:numId w:val="1"/>
        </w:numPr>
        <w:spacing w:after="0" w:line="240" w:lineRule="auto"/>
      </w:pPr>
      <w:r>
        <w:t>Marketing practices Covered by the Competition Act:</w:t>
      </w:r>
    </w:p>
    <w:p w:rsidR="002C586E" w:rsidRPr="00274BE9" w:rsidRDefault="002C586E" w:rsidP="002C586E">
      <w:pPr>
        <w:pStyle w:val="ListParagraph"/>
        <w:numPr>
          <w:ilvl w:val="0"/>
          <w:numId w:val="1"/>
        </w:numPr>
        <w:spacing w:after="0" w:line="240" w:lineRule="auto"/>
        <w:rPr>
          <w:i/>
        </w:rPr>
      </w:pPr>
      <w:r w:rsidRPr="00274BE9">
        <w:rPr>
          <w:i/>
        </w:rPr>
        <w:t>Price: Price fixing, price discrimination, predatory pricing, resale price maintenance, bid rigging.</w:t>
      </w:r>
    </w:p>
    <w:p w:rsidR="00274BE9" w:rsidRDefault="00274BE9" w:rsidP="002C586E">
      <w:pPr>
        <w:pStyle w:val="ListParagraph"/>
        <w:numPr>
          <w:ilvl w:val="0"/>
          <w:numId w:val="1"/>
        </w:numPr>
        <w:spacing w:after="0" w:line="240" w:lineRule="auto"/>
      </w:pPr>
      <w:r>
        <w:t>Price fixing: Sellers conspire to set the price of a product, usually higher than it would be in a free market.</w:t>
      </w:r>
    </w:p>
    <w:p w:rsidR="00274BE9" w:rsidRDefault="00274BE9" w:rsidP="002C586E">
      <w:pPr>
        <w:pStyle w:val="ListParagraph"/>
        <w:numPr>
          <w:ilvl w:val="0"/>
          <w:numId w:val="1"/>
        </w:numPr>
        <w:spacing w:after="0" w:line="240" w:lineRule="auto"/>
      </w:pPr>
      <w:r>
        <w:lastRenderedPageBreak/>
        <w:t>Price discrimination: Charging different prices to different (competing) buyers for goods of the same quality and of the same quality.</w:t>
      </w:r>
    </w:p>
    <w:p w:rsidR="00274BE9" w:rsidRDefault="00274BE9" w:rsidP="002C586E">
      <w:pPr>
        <w:pStyle w:val="ListParagraph"/>
        <w:numPr>
          <w:ilvl w:val="0"/>
          <w:numId w:val="1"/>
        </w:numPr>
        <w:spacing w:after="0" w:line="240" w:lineRule="auto"/>
      </w:pPr>
      <w:r>
        <w:t>Predatory pricing: Pricing that is intended to drive competitors out of the market or keep competitors from entering the market – usually low prices.</w:t>
      </w:r>
    </w:p>
    <w:p w:rsidR="00274BE9" w:rsidRDefault="00274BE9" w:rsidP="002C586E">
      <w:pPr>
        <w:pStyle w:val="ListParagraph"/>
        <w:numPr>
          <w:ilvl w:val="0"/>
          <w:numId w:val="1"/>
        </w:numPr>
        <w:spacing w:after="0" w:line="240" w:lineRule="auto"/>
      </w:pPr>
      <w:r>
        <w:t>Resale price maintenance: Manufacturers or channel members try to influence the price at which the product is sold to subsequent purchasers.</w:t>
      </w:r>
    </w:p>
    <w:p w:rsidR="00274BE9" w:rsidRDefault="00274BE9" w:rsidP="002C586E">
      <w:pPr>
        <w:pStyle w:val="ListParagraph"/>
        <w:numPr>
          <w:ilvl w:val="0"/>
          <w:numId w:val="1"/>
        </w:numPr>
        <w:spacing w:after="0" w:line="240" w:lineRule="auto"/>
      </w:pPr>
      <w:r>
        <w:t>Bid rigging: Sellers collude to set prices in response to bids or quotations for products.</w:t>
      </w:r>
    </w:p>
    <w:p w:rsidR="002C586E" w:rsidRDefault="002C586E" w:rsidP="002C586E">
      <w:pPr>
        <w:pStyle w:val="ListParagraph"/>
        <w:numPr>
          <w:ilvl w:val="0"/>
          <w:numId w:val="1"/>
        </w:numPr>
        <w:spacing w:after="0" w:line="240" w:lineRule="auto"/>
        <w:rPr>
          <w:i/>
        </w:rPr>
      </w:pPr>
      <w:r w:rsidRPr="00274BE9">
        <w:rPr>
          <w:i/>
        </w:rPr>
        <w:t>Promotion: Misleading advertising, bait-and-switch, referral selling.</w:t>
      </w:r>
    </w:p>
    <w:p w:rsidR="00274BE9" w:rsidRPr="00274BE9" w:rsidRDefault="00274BE9" w:rsidP="002C586E">
      <w:pPr>
        <w:pStyle w:val="ListParagraph"/>
        <w:numPr>
          <w:ilvl w:val="0"/>
          <w:numId w:val="1"/>
        </w:numPr>
        <w:spacing w:after="0" w:line="240" w:lineRule="auto"/>
        <w:rPr>
          <w:i/>
        </w:rPr>
      </w:pPr>
      <w:r>
        <w:t xml:space="preserve">Misleading advertising: All types of advertising about a product or service </w:t>
      </w:r>
      <w:proofErr w:type="gramStart"/>
      <w:r>
        <w:t>that are</w:t>
      </w:r>
      <w:proofErr w:type="gramEnd"/>
      <w:r>
        <w:t xml:space="preserve"> false or misleading.</w:t>
      </w:r>
    </w:p>
    <w:p w:rsidR="00274BE9" w:rsidRPr="00274BE9" w:rsidRDefault="00274BE9" w:rsidP="002C586E">
      <w:pPr>
        <w:pStyle w:val="ListParagraph"/>
        <w:numPr>
          <w:ilvl w:val="0"/>
          <w:numId w:val="1"/>
        </w:numPr>
        <w:spacing w:after="0" w:line="240" w:lineRule="auto"/>
        <w:rPr>
          <w:i/>
        </w:rPr>
      </w:pPr>
      <w:r>
        <w:t>Bait-and-switch: Sellers try to attract customers to their stores by offering a low price on a product (bait) but once in the store try to persuade customer to buy a higher-priced item (switch).</w:t>
      </w:r>
    </w:p>
    <w:p w:rsidR="00274BE9" w:rsidRPr="00274BE9" w:rsidRDefault="00274BE9" w:rsidP="002C586E">
      <w:pPr>
        <w:pStyle w:val="ListParagraph"/>
        <w:numPr>
          <w:ilvl w:val="0"/>
          <w:numId w:val="1"/>
        </w:numPr>
        <w:spacing w:after="0" w:line="240" w:lineRule="auto"/>
        <w:rPr>
          <w:i/>
        </w:rPr>
      </w:pPr>
      <w:r>
        <w:t>Referral selling:  Incentive offered to consumers to provide the names of other potential consumers.</w:t>
      </w:r>
    </w:p>
    <w:p w:rsidR="002C586E" w:rsidRDefault="002C586E" w:rsidP="002C586E">
      <w:pPr>
        <w:pStyle w:val="ListParagraph"/>
        <w:numPr>
          <w:ilvl w:val="0"/>
          <w:numId w:val="1"/>
        </w:numPr>
        <w:spacing w:after="0" w:line="240" w:lineRule="auto"/>
        <w:rPr>
          <w:i/>
        </w:rPr>
      </w:pPr>
      <w:r w:rsidRPr="00274BE9">
        <w:rPr>
          <w:i/>
        </w:rPr>
        <w:t>Distribution (Place): Refusal to deal, exclusive dealing, pyramid selling.</w:t>
      </w:r>
    </w:p>
    <w:p w:rsidR="00274BE9" w:rsidRPr="003C5297" w:rsidRDefault="003C5297" w:rsidP="002C586E">
      <w:pPr>
        <w:pStyle w:val="ListParagraph"/>
        <w:numPr>
          <w:ilvl w:val="0"/>
          <w:numId w:val="1"/>
        </w:numPr>
        <w:spacing w:after="0" w:line="240" w:lineRule="auto"/>
        <w:rPr>
          <w:i/>
        </w:rPr>
      </w:pPr>
      <w:r>
        <w:t>Refusal to deal: A seller refuses to sell products or services to legitimate buyers.</w:t>
      </w:r>
    </w:p>
    <w:p w:rsidR="003C5297" w:rsidRPr="003C5297" w:rsidRDefault="003C5297" w:rsidP="002C586E">
      <w:pPr>
        <w:pStyle w:val="ListParagraph"/>
        <w:numPr>
          <w:ilvl w:val="0"/>
          <w:numId w:val="1"/>
        </w:numPr>
        <w:spacing w:after="0" w:line="240" w:lineRule="auto"/>
        <w:rPr>
          <w:i/>
        </w:rPr>
      </w:pPr>
      <w:r>
        <w:t>Exclusive dealing: A seller refuses to sell to other channel members unless that member agrees to buy exclusively from that particular seller.</w:t>
      </w:r>
    </w:p>
    <w:p w:rsidR="002C586E" w:rsidRPr="003C5297" w:rsidRDefault="003C5297" w:rsidP="003C5297">
      <w:pPr>
        <w:pStyle w:val="ListParagraph"/>
        <w:numPr>
          <w:ilvl w:val="0"/>
          <w:numId w:val="1"/>
        </w:numPr>
        <w:spacing w:after="0" w:line="240" w:lineRule="auto"/>
        <w:rPr>
          <w:i/>
        </w:rPr>
      </w:pPr>
      <w:r>
        <w:t>Pyramid selling: Schemes where salespersons are paid to recruit other salespeople and each new salesperson pays for the right to recruit other salespeople, with some of that money going to earlier recruiters. Participants are often asked to buy specific quantity of goods and are not allowed to return the goods on commercially reasonable terms.</w:t>
      </w:r>
    </w:p>
    <w:p w:rsidR="002C586E" w:rsidRDefault="002C586E" w:rsidP="002C586E">
      <w:pPr>
        <w:spacing w:after="0" w:line="240" w:lineRule="auto"/>
      </w:pPr>
    </w:p>
    <w:p w:rsidR="002C586E" w:rsidRPr="00E22322" w:rsidRDefault="002C586E" w:rsidP="002C586E">
      <w:pPr>
        <w:spacing w:after="0" w:line="240" w:lineRule="auto"/>
        <w:rPr>
          <w:sz w:val="28"/>
          <w:szCs w:val="28"/>
        </w:rPr>
      </w:pPr>
      <w:r w:rsidRPr="00E22322">
        <w:rPr>
          <w:sz w:val="28"/>
          <w:szCs w:val="28"/>
          <w:u w:val="single"/>
        </w:rPr>
        <w:t>Scenario Planning</w:t>
      </w:r>
    </w:p>
    <w:p w:rsidR="002C586E" w:rsidRPr="008D455E" w:rsidRDefault="008D455E" w:rsidP="008D455E">
      <w:pPr>
        <w:pStyle w:val="ListParagraph"/>
        <w:numPr>
          <w:ilvl w:val="0"/>
          <w:numId w:val="1"/>
        </w:numPr>
        <w:spacing w:after="0" w:line="240" w:lineRule="auto"/>
      </w:pPr>
      <w:r>
        <w:rPr>
          <w:b/>
        </w:rPr>
        <w:t>Scenario planning: A process that integrates macroenvironmental information in an attempt to understand the potential outcomes of different applications of a firm’s marketing mix; enables a firm to predict, monitor, an</w:t>
      </w:r>
      <w:r w:rsidR="003C0BE8">
        <w:rPr>
          <w:b/>
        </w:rPr>
        <w:t>d</w:t>
      </w:r>
      <w:r>
        <w:rPr>
          <w:b/>
        </w:rPr>
        <w:t xml:space="preserve"> adapt to the ever-changing future.</w:t>
      </w:r>
    </w:p>
    <w:p w:rsidR="008D455E" w:rsidRDefault="008D455E" w:rsidP="008D455E">
      <w:pPr>
        <w:spacing w:after="0" w:line="240" w:lineRule="auto"/>
      </w:pPr>
    </w:p>
    <w:p w:rsidR="00530675" w:rsidRDefault="008D455E" w:rsidP="003C0BE8">
      <w:pPr>
        <w:spacing w:after="0" w:line="240" w:lineRule="auto"/>
      </w:pPr>
      <w:r>
        <w:t xml:space="preserve">Step 1: </w:t>
      </w:r>
      <w:r w:rsidR="003C0BE8">
        <w:t>Assess Strengths and Weaknesses</w:t>
      </w:r>
    </w:p>
    <w:p w:rsidR="00530675" w:rsidRDefault="00530675" w:rsidP="008D455E">
      <w:pPr>
        <w:spacing w:after="0" w:line="240" w:lineRule="auto"/>
      </w:pPr>
    </w:p>
    <w:p w:rsidR="008D455E" w:rsidRDefault="008D455E" w:rsidP="008D455E">
      <w:pPr>
        <w:spacing w:after="0" w:line="240" w:lineRule="auto"/>
      </w:pPr>
      <w:r>
        <w:t>Step 2: Assess Opportunities and Threats</w:t>
      </w:r>
    </w:p>
    <w:p w:rsidR="008D455E" w:rsidRDefault="008D455E" w:rsidP="008D455E">
      <w:pPr>
        <w:spacing w:after="0" w:line="240" w:lineRule="auto"/>
      </w:pPr>
    </w:p>
    <w:p w:rsidR="008D455E" w:rsidRDefault="008D455E" w:rsidP="008D455E">
      <w:pPr>
        <w:spacing w:after="0" w:line="240" w:lineRule="auto"/>
      </w:pPr>
      <w:r>
        <w:t>Step 3: Identify Different Scenarios</w:t>
      </w:r>
    </w:p>
    <w:p w:rsidR="008D455E" w:rsidRDefault="008D455E" w:rsidP="008D455E">
      <w:pPr>
        <w:spacing w:after="0" w:line="240" w:lineRule="auto"/>
      </w:pPr>
    </w:p>
    <w:p w:rsidR="008D455E" w:rsidRDefault="008D455E" w:rsidP="008D455E">
      <w:pPr>
        <w:spacing w:after="0" w:line="240" w:lineRule="auto"/>
      </w:pPr>
      <w:r>
        <w:t>Step 4: Apply the Marketing Mix to Different Scenarios</w:t>
      </w:r>
    </w:p>
    <w:p w:rsidR="008D455E" w:rsidRDefault="008D455E" w:rsidP="008D455E">
      <w:pPr>
        <w:spacing w:after="0" w:line="240" w:lineRule="auto"/>
      </w:pPr>
    </w:p>
    <w:p w:rsidR="008D455E" w:rsidRDefault="008D455E" w:rsidP="008D455E">
      <w:pPr>
        <w:spacing w:after="0" w:line="240" w:lineRule="auto"/>
      </w:pPr>
      <w:r>
        <w:t>Step 5: Assess the Profitability of Each Scenario</w:t>
      </w:r>
    </w:p>
    <w:p w:rsidR="00367288" w:rsidRDefault="00367288" w:rsidP="008D455E">
      <w:pPr>
        <w:spacing w:after="0" w:line="240" w:lineRule="auto"/>
      </w:pPr>
    </w:p>
    <w:p w:rsidR="00367288" w:rsidRDefault="00367288" w:rsidP="008D455E">
      <w:pPr>
        <w:spacing w:after="0" w:line="240" w:lineRule="auto"/>
        <w:rPr>
          <w:b/>
          <w:sz w:val="28"/>
          <w:szCs w:val="28"/>
        </w:rPr>
      </w:pPr>
      <w:r w:rsidRPr="0042001B">
        <w:rPr>
          <w:b/>
          <w:sz w:val="28"/>
          <w:szCs w:val="28"/>
        </w:rPr>
        <w:t>*My class notes September 20, 2012</w:t>
      </w:r>
    </w:p>
    <w:p w:rsidR="008E055E" w:rsidRPr="00E22322" w:rsidRDefault="008E055E" w:rsidP="008D455E">
      <w:pPr>
        <w:spacing w:after="0" w:line="240" w:lineRule="auto"/>
        <w:rPr>
          <w:b/>
          <w:sz w:val="32"/>
          <w:szCs w:val="32"/>
        </w:rPr>
      </w:pPr>
      <w:r w:rsidRPr="00E22322">
        <w:rPr>
          <w:b/>
          <w:sz w:val="32"/>
          <w:szCs w:val="32"/>
        </w:rPr>
        <w:t>Chapter 3 &amp; 4</w:t>
      </w:r>
    </w:p>
    <w:p w:rsidR="00367288" w:rsidRDefault="00367288" w:rsidP="008D455E">
      <w:pPr>
        <w:spacing w:after="0" w:line="240" w:lineRule="auto"/>
      </w:pPr>
    </w:p>
    <w:p w:rsidR="00D242BB" w:rsidRDefault="007A2655" w:rsidP="008D455E">
      <w:pPr>
        <w:spacing w:after="0" w:line="240" w:lineRule="auto"/>
      </w:pPr>
      <w:r>
        <w:t>GROUP NAMES &amp; CONTACT INFORMATION</w:t>
      </w:r>
    </w:p>
    <w:p w:rsidR="00D242BB" w:rsidRDefault="00D242BB" w:rsidP="008D455E">
      <w:pPr>
        <w:spacing w:after="0" w:line="240" w:lineRule="auto"/>
      </w:pPr>
    </w:p>
    <w:p w:rsidR="00367288" w:rsidRDefault="007A2655" w:rsidP="008D455E">
      <w:pPr>
        <w:spacing w:after="0" w:line="240" w:lineRule="auto"/>
      </w:pPr>
      <w:r>
        <w:t>Monica Tran</w:t>
      </w:r>
      <w:r>
        <w:tab/>
      </w:r>
      <w:r w:rsidR="006B40AC">
        <w:tab/>
      </w:r>
      <w:r>
        <w:t xml:space="preserve"> </w:t>
      </w:r>
      <w:hyperlink r:id="rId8" w:history="1">
        <w:r w:rsidR="00367288" w:rsidRPr="002D2C2C">
          <w:rPr>
            <w:rStyle w:val="Hyperlink"/>
          </w:rPr>
          <w:t>mtran012@uottawa.ca</w:t>
        </w:r>
      </w:hyperlink>
      <w:r>
        <w:tab/>
      </w:r>
      <w:r>
        <w:tab/>
        <w:t xml:space="preserve"> </w:t>
      </w:r>
      <w:r w:rsidR="00367288">
        <w:t>613-413-3312</w:t>
      </w:r>
    </w:p>
    <w:p w:rsidR="00367288" w:rsidRDefault="007A2655" w:rsidP="008D455E">
      <w:pPr>
        <w:spacing w:after="0" w:line="240" w:lineRule="auto"/>
      </w:pPr>
      <w:r>
        <w:t xml:space="preserve">Katharine </w:t>
      </w:r>
      <w:proofErr w:type="spellStart"/>
      <w:r>
        <w:t>Birt</w:t>
      </w:r>
      <w:proofErr w:type="spellEnd"/>
      <w:r w:rsidR="006B40AC">
        <w:tab/>
      </w:r>
      <w:r>
        <w:tab/>
        <w:t xml:space="preserve"> </w:t>
      </w:r>
      <w:hyperlink r:id="rId9" w:history="1">
        <w:r w:rsidR="00367288" w:rsidRPr="002D2C2C">
          <w:rPr>
            <w:rStyle w:val="Hyperlink"/>
          </w:rPr>
          <w:t>kbirt076@uottawa.ca</w:t>
        </w:r>
      </w:hyperlink>
      <w:r>
        <w:tab/>
      </w:r>
      <w:r>
        <w:tab/>
        <w:t xml:space="preserve"> </w:t>
      </w:r>
      <w:r w:rsidR="00367288">
        <w:t>613-915-0355</w:t>
      </w:r>
    </w:p>
    <w:p w:rsidR="00367288" w:rsidRDefault="00367288" w:rsidP="008D455E">
      <w:pPr>
        <w:spacing w:after="0" w:line="240" w:lineRule="auto"/>
      </w:pPr>
      <w:r>
        <w:t>Lindsay Boyd</w:t>
      </w:r>
      <w:r w:rsidR="006B40AC">
        <w:tab/>
      </w:r>
      <w:r w:rsidR="007A2655">
        <w:tab/>
      </w:r>
      <w:r>
        <w:t xml:space="preserve"> </w:t>
      </w:r>
      <w:hyperlink r:id="rId10" w:history="1">
        <w:r w:rsidRPr="002D2C2C">
          <w:rPr>
            <w:rStyle w:val="Hyperlink"/>
          </w:rPr>
          <w:t>lboyd104@uottawa.ca</w:t>
        </w:r>
      </w:hyperlink>
      <w:r w:rsidR="007A2655">
        <w:tab/>
      </w:r>
      <w:r w:rsidR="007A2655">
        <w:tab/>
      </w:r>
      <w:r>
        <w:t xml:space="preserve"> 613-894-4020</w:t>
      </w:r>
    </w:p>
    <w:p w:rsidR="00367288" w:rsidRDefault="00367288" w:rsidP="008D455E">
      <w:pPr>
        <w:spacing w:after="0" w:line="240" w:lineRule="auto"/>
      </w:pPr>
      <w:proofErr w:type="spellStart"/>
      <w:r>
        <w:lastRenderedPageBreak/>
        <w:t>Yara</w:t>
      </w:r>
      <w:proofErr w:type="spellEnd"/>
      <w:r>
        <w:t xml:space="preserve"> </w:t>
      </w:r>
      <w:proofErr w:type="spellStart"/>
      <w:r>
        <w:t>abdalla</w:t>
      </w:r>
      <w:proofErr w:type="spellEnd"/>
      <w:r>
        <w:t xml:space="preserve"> </w:t>
      </w:r>
      <w:r w:rsidR="006B40AC">
        <w:tab/>
      </w:r>
      <w:r w:rsidR="007A2655">
        <w:tab/>
      </w:r>
      <w:hyperlink r:id="rId11" w:history="1">
        <w:r w:rsidRPr="002D2C2C">
          <w:rPr>
            <w:rStyle w:val="Hyperlink"/>
          </w:rPr>
          <w:t>yabda103@uottawa.ca</w:t>
        </w:r>
      </w:hyperlink>
      <w:r>
        <w:t xml:space="preserve">  </w:t>
      </w:r>
      <w:r w:rsidR="007A2655">
        <w:tab/>
      </w:r>
      <w:r>
        <w:t>819-598-6246</w:t>
      </w:r>
    </w:p>
    <w:p w:rsidR="00367288" w:rsidRDefault="00367288" w:rsidP="008D455E">
      <w:pPr>
        <w:spacing w:after="0" w:line="240" w:lineRule="auto"/>
        <w:rPr>
          <w:lang w:val="fr-CA"/>
        </w:rPr>
      </w:pPr>
      <w:r w:rsidRPr="00367288">
        <w:rPr>
          <w:lang w:val="fr-CA"/>
        </w:rPr>
        <w:t>Max Davis</w:t>
      </w:r>
      <w:r w:rsidR="006B40AC">
        <w:rPr>
          <w:lang w:val="fr-CA"/>
        </w:rPr>
        <w:tab/>
      </w:r>
      <w:r w:rsidRPr="00367288">
        <w:rPr>
          <w:lang w:val="fr-CA"/>
        </w:rPr>
        <w:t xml:space="preserve"> </w:t>
      </w:r>
      <w:r w:rsidR="007A2655">
        <w:rPr>
          <w:lang w:val="fr-CA"/>
        </w:rPr>
        <w:tab/>
      </w:r>
      <w:hyperlink r:id="rId12" w:history="1">
        <w:r w:rsidRPr="00367288">
          <w:rPr>
            <w:rStyle w:val="Hyperlink"/>
            <w:lang w:val="fr-CA"/>
          </w:rPr>
          <w:t>mdavi022@uottawa.ca</w:t>
        </w:r>
      </w:hyperlink>
      <w:r w:rsidRPr="00367288">
        <w:rPr>
          <w:lang w:val="fr-CA"/>
        </w:rPr>
        <w:t xml:space="preserve"> </w:t>
      </w:r>
      <w:r w:rsidR="007A2655">
        <w:rPr>
          <w:lang w:val="fr-CA"/>
        </w:rPr>
        <w:tab/>
      </w:r>
      <w:r w:rsidR="007A2655">
        <w:rPr>
          <w:lang w:val="fr-CA"/>
        </w:rPr>
        <w:tab/>
      </w:r>
      <w:r w:rsidRPr="00367288">
        <w:rPr>
          <w:lang w:val="fr-CA"/>
        </w:rPr>
        <w:t>613</w:t>
      </w:r>
      <w:r w:rsidR="007A2655">
        <w:rPr>
          <w:lang w:val="fr-CA"/>
        </w:rPr>
        <w:t>-</w:t>
      </w:r>
      <w:r w:rsidRPr="00367288">
        <w:rPr>
          <w:lang w:val="fr-CA"/>
        </w:rPr>
        <w:t>857</w:t>
      </w:r>
      <w:r w:rsidR="007A2655">
        <w:rPr>
          <w:lang w:val="fr-CA"/>
        </w:rPr>
        <w:t>-</w:t>
      </w:r>
      <w:r w:rsidRPr="00367288">
        <w:rPr>
          <w:lang w:val="fr-CA"/>
        </w:rPr>
        <w:t>0136</w:t>
      </w:r>
    </w:p>
    <w:p w:rsidR="00A310A9" w:rsidRDefault="00A310A9" w:rsidP="008D455E">
      <w:pPr>
        <w:spacing w:after="0" w:line="240" w:lineRule="auto"/>
        <w:rPr>
          <w:lang w:val="fr-CA"/>
        </w:rPr>
      </w:pPr>
    </w:p>
    <w:p w:rsidR="00A310A9" w:rsidRDefault="008E055E" w:rsidP="008D455E">
      <w:pPr>
        <w:spacing w:after="0" w:line="240" w:lineRule="auto"/>
        <w:rPr>
          <w:lang w:val="fr-CA"/>
        </w:rPr>
      </w:pPr>
      <w:proofErr w:type="spellStart"/>
      <w:r>
        <w:rPr>
          <w:lang w:val="fr-CA"/>
        </w:rPr>
        <w:t>Political</w:t>
      </w:r>
      <w:proofErr w:type="spellEnd"/>
      <w:r>
        <w:rPr>
          <w:lang w:val="fr-CA"/>
        </w:rPr>
        <w:t>/</w:t>
      </w:r>
      <w:proofErr w:type="spellStart"/>
      <w:r>
        <w:rPr>
          <w:lang w:val="fr-CA"/>
        </w:rPr>
        <w:t>Regulatory</w:t>
      </w:r>
      <w:proofErr w:type="spellEnd"/>
      <w:r>
        <w:rPr>
          <w:lang w:val="fr-CA"/>
        </w:rPr>
        <w:t xml:space="preserve"> </w:t>
      </w:r>
      <w:proofErr w:type="spellStart"/>
      <w:r>
        <w:rPr>
          <w:lang w:val="fr-CA"/>
        </w:rPr>
        <w:t>Environment</w:t>
      </w:r>
      <w:proofErr w:type="spellEnd"/>
    </w:p>
    <w:p w:rsidR="008E055E" w:rsidRPr="008E055E" w:rsidRDefault="008E055E" w:rsidP="008E055E">
      <w:pPr>
        <w:pStyle w:val="ListParagraph"/>
        <w:numPr>
          <w:ilvl w:val="0"/>
          <w:numId w:val="1"/>
        </w:numPr>
        <w:spacing w:after="0" w:line="240" w:lineRule="auto"/>
      </w:pPr>
      <w:r w:rsidRPr="008E055E">
        <w:t>We want to reverse a monopoly and create competition, because it’s good for the economy, because it’s good for consumers.</w:t>
      </w:r>
    </w:p>
    <w:p w:rsidR="008E055E" w:rsidRDefault="008E055E" w:rsidP="008E055E">
      <w:pPr>
        <w:pStyle w:val="ListParagraph"/>
        <w:numPr>
          <w:ilvl w:val="0"/>
          <w:numId w:val="1"/>
        </w:numPr>
        <w:spacing w:after="0" w:line="240" w:lineRule="auto"/>
      </w:pPr>
      <w:r>
        <w:t>Example of the influence of the law on product sales: When the law banning cell phone calls while driving was implemented, Bluetooth sales went through the roof. Every electronics company advertised their Bluetooth products majorly.</w:t>
      </w:r>
    </w:p>
    <w:p w:rsidR="008E055E" w:rsidRDefault="008E055E" w:rsidP="008E055E">
      <w:pPr>
        <w:spacing w:after="0" w:line="240" w:lineRule="auto"/>
      </w:pPr>
    </w:p>
    <w:p w:rsidR="008E055E" w:rsidRPr="00B23A55" w:rsidRDefault="008E055E" w:rsidP="008E055E">
      <w:pPr>
        <w:spacing w:after="0" w:line="240" w:lineRule="auto"/>
        <w:rPr>
          <w:b/>
        </w:rPr>
      </w:pPr>
      <w:r w:rsidRPr="00B23A55">
        <w:rPr>
          <w:b/>
        </w:rPr>
        <w:t>Chapter 4 begins</w:t>
      </w:r>
    </w:p>
    <w:p w:rsidR="008E055E" w:rsidRDefault="008E055E" w:rsidP="008E055E">
      <w:pPr>
        <w:spacing w:after="0" w:line="240" w:lineRule="auto"/>
      </w:pPr>
      <w:r>
        <w:t>Marketing Research</w:t>
      </w:r>
    </w:p>
    <w:p w:rsidR="008E055E" w:rsidRDefault="00E62C13" w:rsidP="008E055E">
      <w:pPr>
        <w:pStyle w:val="ListParagraph"/>
        <w:numPr>
          <w:ilvl w:val="0"/>
          <w:numId w:val="1"/>
        </w:numPr>
        <w:spacing w:after="0" w:line="240" w:lineRule="auto"/>
      </w:pPr>
      <w:r>
        <w:t>The most important word in the definition of “Marketing Research” is ‘systematically’.</w:t>
      </w:r>
    </w:p>
    <w:p w:rsidR="003523EC" w:rsidRDefault="003523EC" w:rsidP="008E055E">
      <w:pPr>
        <w:pStyle w:val="ListParagraph"/>
        <w:numPr>
          <w:ilvl w:val="0"/>
          <w:numId w:val="1"/>
        </w:numPr>
        <w:spacing w:after="0" w:line="240" w:lineRule="auto"/>
      </w:pPr>
      <w:r>
        <w:t>The purpose of marketing research is to be able to make better marketing decisions and to create better marketing strategies.</w:t>
      </w:r>
    </w:p>
    <w:p w:rsidR="00B23A55" w:rsidRDefault="00B23A55" w:rsidP="00B23A55">
      <w:pPr>
        <w:spacing w:after="0" w:line="240" w:lineRule="auto"/>
      </w:pPr>
    </w:p>
    <w:p w:rsidR="00B23A55" w:rsidRDefault="00B23A55" w:rsidP="00B23A55">
      <w:pPr>
        <w:spacing w:after="0" w:line="240" w:lineRule="auto"/>
      </w:pPr>
      <w:r>
        <w:t>The Marketing Research Process</w:t>
      </w:r>
    </w:p>
    <w:p w:rsidR="00B23A55" w:rsidRDefault="00B23A55" w:rsidP="00B23A55">
      <w:pPr>
        <w:pStyle w:val="ListParagraph"/>
        <w:numPr>
          <w:ilvl w:val="0"/>
          <w:numId w:val="1"/>
        </w:numPr>
        <w:spacing w:after="0" w:line="240" w:lineRule="auto"/>
      </w:pPr>
      <w:r>
        <w:t>The process is not a linear process; it can be done in different orders or you can go back to something etc.</w:t>
      </w:r>
    </w:p>
    <w:p w:rsidR="00B23A55" w:rsidRDefault="00B23A55" w:rsidP="00B23A55">
      <w:pPr>
        <w:pStyle w:val="ListParagraph"/>
        <w:numPr>
          <w:ilvl w:val="0"/>
          <w:numId w:val="1"/>
        </w:numPr>
        <w:spacing w:after="0" w:line="240" w:lineRule="auto"/>
      </w:pPr>
      <w:r>
        <w:t>If you have a problem, do you know what it is? Do not confuse symptoms with the real problem. If you can define the problem, you are ready and you have a good chance of success! If you misdiagnose your problem, then it will be difficult to fix it…</w:t>
      </w:r>
    </w:p>
    <w:p w:rsidR="00B23A55" w:rsidRDefault="00B23A55" w:rsidP="00B23A55">
      <w:pPr>
        <w:pStyle w:val="ListParagraph"/>
        <w:numPr>
          <w:ilvl w:val="0"/>
          <w:numId w:val="1"/>
        </w:numPr>
        <w:spacing w:after="0" w:line="240" w:lineRule="auto"/>
      </w:pPr>
      <w:r>
        <w:t>Sometimes the objective may be that you want to test how consumers will react to changing an element of your product. This works too.</w:t>
      </w:r>
    </w:p>
    <w:p w:rsidR="00B23A55" w:rsidRDefault="003C68B2" w:rsidP="00B23A55">
      <w:pPr>
        <w:pStyle w:val="ListParagraph"/>
        <w:numPr>
          <w:ilvl w:val="0"/>
          <w:numId w:val="1"/>
        </w:numPr>
        <w:spacing w:after="0" w:line="240" w:lineRule="auto"/>
      </w:pPr>
      <w:r>
        <w:t xml:space="preserve">Example of the girl in Rideau who did not take the time to define the problem of why customers were no longer attracted to her retail store. She increased marketing to draw in customers, but this merely wasted her money. The real problem was that her clothing was outdated and her target </w:t>
      </w:r>
      <w:proofErr w:type="gramStart"/>
      <w:r>
        <w:t>market (tweens) were</w:t>
      </w:r>
      <w:proofErr w:type="gramEnd"/>
      <w:r>
        <w:t xml:space="preserve"> no longer interested in the styles that her store offered.</w:t>
      </w:r>
    </w:p>
    <w:p w:rsidR="003C68B2" w:rsidRDefault="003C68B2" w:rsidP="003C68B2">
      <w:pPr>
        <w:spacing w:after="0" w:line="240" w:lineRule="auto"/>
      </w:pPr>
    </w:p>
    <w:p w:rsidR="003C68B2" w:rsidRDefault="003C68B2" w:rsidP="003C68B2">
      <w:pPr>
        <w:spacing w:after="0" w:line="240" w:lineRule="auto"/>
      </w:pPr>
      <w:r>
        <w:t>Designing the Research Project</w:t>
      </w:r>
    </w:p>
    <w:p w:rsidR="003C68B2" w:rsidRDefault="003C68B2" w:rsidP="003C68B2">
      <w:pPr>
        <w:pStyle w:val="ListParagraph"/>
        <w:numPr>
          <w:ilvl w:val="0"/>
          <w:numId w:val="1"/>
        </w:numPr>
        <w:spacing w:after="0" w:line="240" w:lineRule="auto"/>
      </w:pPr>
      <w:r>
        <w:t>You begin with secondary research, which means defining the problem?</w:t>
      </w:r>
    </w:p>
    <w:p w:rsidR="003C68B2" w:rsidRDefault="003C68B2" w:rsidP="003C68B2">
      <w:pPr>
        <w:pStyle w:val="ListParagraph"/>
        <w:numPr>
          <w:ilvl w:val="0"/>
          <w:numId w:val="1"/>
        </w:numPr>
        <w:spacing w:after="0" w:line="240" w:lineRule="auto"/>
      </w:pPr>
      <w:r>
        <w:t xml:space="preserve">Once you have done this, you can move on to primary research if you choose to do so. </w:t>
      </w:r>
    </w:p>
    <w:p w:rsidR="003C68B2" w:rsidRDefault="003C68B2" w:rsidP="003C68B2">
      <w:pPr>
        <w:pStyle w:val="ListParagraph"/>
        <w:numPr>
          <w:ilvl w:val="0"/>
          <w:numId w:val="1"/>
        </w:numPr>
        <w:spacing w:after="0" w:line="240" w:lineRule="auto"/>
      </w:pPr>
      <w:r>
        <w:t>Understand the nuance between secondary and primary research. LOOK IT UP BIATCH</w:t>
      </w:r>
    </w:p>
    <w:p w:rsidR="003C68B2" w:rsidRDefault="003C68B2" w:rsidP="003C68B2">
      <w:pPr>
        <w:spacing w:after="0" w:line="240" w:lineRule="auto"/>
      </w:pPr>
    </w:p>
    <w:p w:rsidR="003C68B2" w:rsidRDefault="003C68B2" w:rsidP="003C68B2">
      <w:pPr>
        <w:spacing w:after="0" w:line="240" w:lineRule="auto"/>
      </w:pPr>
      <w:r>
        <w:t>Data Collection Process</w:t>
      </w:r>
    </w:p>
    <w:p w:rsidR="003C68B2" w:rsidRDefault="003C68B2" w:rsidP="003C68B2">
      <w:pPr>
        <w:pStyle w:val="ListParagraph"/>
        <w:numPr>
          <w:ilvl w:val="0"/>
          <w:numId w:val="1"/>
        </w:numPr>
        <w:spacing w:after="0" w:line="240" w:lineRule="auto"/>
      </w:pPr>
      <w:r>
        <w:t>Qualitative research is another name for conclusive research</w:t>
      </w:r>
    </w:p>
    <w:p w:rsidR="003C68B2" w:rsidRDefault="006A236F" w:rsidP="003C68B2">
      <w:pPr>
        <w:pStyle w:val="ListParagraph"/>
        <w:numPr>
          <w:ilvl w:val="0"/>
          <w:numId w:val="1"/>
        </w:numPr>
        <w:spacing w:after="0" w:line="240" w:lineRule="auto"/>
      </w:pPr>
      <w:r>
        <w:t>Are you going to pick peo</w:t>
      </w:r>
      <w:r w:rsidR="00EA0FEF">
        <w:t>ple randomly for a focus group? NO.</w:t>
      </w:r>
      <w:r>
        <w:t xml:space="preserve"> Your sample should be </w:t>
      </w:r>
      <w:proofErr w:type="gramStart"/>
      <w:r>
        <w:t>planned,</w:t>
      </w:r>
      <w:proofErr w:type="gramEnd"/>
      <w:r>
        <w:t xml:space="preserve"> you should know the characteristics you are looking for.</w:t>
      </w:r>
    </w:p>
    <w:p w:rsidR="00EA0FEF" w:rsidRDefault="00EA0FEF" w:rsidP="003C68B2">
      <w:pPr>
        <w:pStyle w:val="ListParagraph"/>
        <w:numPr>
          <w:ilvl w:val="0"/>
          <w:numId w:val="1"/>
        </w:numPr>
        <w:spacing w:after="0" w:line="240" w:lineRule="auto"/>
      </w:pPr>
      <w:r>
        <w:t>Four different categories of practical projective techniques: (1) Metaphors, analogies, and similes, (2) Third-party projections, (3) Role-playing, (4) Associations.</w:t>
      </w:r>
      <w:r w:rsidR="006F14C3">
        <w:t xml:space="preserve"> You can use questions like this to gain useful information about the person without inflicting bias or the power of suggestion. </w:t>
      </w:r>
      <w:r w:rsidR="001127F4">
        <w:t xml:space="preserve">For instance, “what does your friend think about brand X?” </w:t>
      </w:r>
      <w:r w:rsidR="006F14C3">
        <w:t>This is exploratory research. This will give you deep, rich data from a small number of people.</w:t>
      </w:r>
    </w:p>
    <w:p w:rsidR="006F14C3" w:rsidRDefault="006F14C3" w:rsidP="003C68B2">
      <w:pPr>
        <w:pStyle w:val="ListParagraph"/>
        <w:numPr>
          <w:ilvl w:val="0"/>
          <w:numId w:val="1"/>
        </w:numPr>
        <w:spacing w:after="0" w:line="240" w:lineRule="auto"/>
      </w:pPr>
      <w:r>
        <w:t>Conclusive research uses a larger sample of people, but gives le</w:t>
      </w:r>
      <w:r w:rsidR="005C5622">
        <w:t>ss rich</w:t>
      </w:r>
      <w:r>
        <w:t xml:space="preserve"> data.</w:t>
      </w:r>
      <w:r w:rsidR="005C5622">
        <w:t xml:space="preserve"> However, using this data</w:t>
      </w:r>
      <w:r w:rsidR="00C92497">
        <w:t xml:space="preserve"> you can make valid conclusions for you research question.</w:t>
      </w:r>
    </w:p>
    <w:p w:rsidR="00C00F18" w:rsidRDefault="00C00F18" w:rsidP="003C68B2">
      <w:pPr>
        <w:pStyle w:val="ListParagraph"/>
        <w:numPr>
          <w:ilvl w:val="0"/>
          <w:numId w:val="1"/>
        </w:numPr>
        <w:spacing w:after="0" w:line="240" w:lineRule="auto"/>
      </w:pPr>
      <w:r>
        <w:t>Think about reliability and liability? For next time.</w:t>
      </w:r>
    </w:p>
    <w:p w:rsidR="00A57031" w:rsidRDefault="00A57031" w:rsidP="00A57031">
      <w:pPr>
        <w:spacing w:after="0" w:line="240" w:lineRule="auto"/>
      </w:pPr>
    </w:p>
    <w:p w:rsidR="00A57031" w:rsidRPr="00A74C6B" w:rsidRDefault="00A57031" w:rsidP="00A57031">
      <w:pPr>
        <w:spacing w:after="0" w:line="240" w:lineRule="auto"/>
        <w:rPr>
          <w:b/>
          <w:sz w:val="32"/>
          <w:szCs w:val="32"/>
        </w:rPr>
      </w:pPr>
      <w:r w:rsidRPr="00A74C6B">
        <w:rPr>
          <w:b/>
          <w:sz w:val="32"/>
          <w:szCs w:val="32"/>
        </w:rPr>
        <w:lastRenderedPageBreak/>
        <w:t>Chapter 5</w:t>
      </w:r>
      <w:r w:rsidR="00A74C6B" w:rsidRPr="00A74C6B">
        <w:rPr>
          <w:b/>
          <w:sz w:val="32"/>
          <w:szCs w:val="32"/>
        </w:rPr>
        <w:t xml:space="preserve"> (Chapter 4 according to the 2</w:t>
      </w:r>
      <w:r w:rsidR="00A74C6B" w:rsidRPr="00A74C6B">
        <w:rPr>
          <w:b/>
          <w:sz w:val="32"/>
          <w:szCs w:val="32"/>
          <w:vertAlign w:val="superscript"/>
        </w:rPr>
        <w:t>nd</w:t>
      </w:r>
      <w:r w:rsidR="00A74C6B" w:rsidRPr="00A74C6B">
        <w:rPr>
          <w:b/>
          <w:sz w:val="32"/>
          <w:szCs w:val="32"/>
        </w:rPr>
        <w:t xml:space="preserve"> Edition)</w:t>
      </w:r>
    </w:p>
    <w:p w:rsidR="00A57031" w:rsidRPr="00A74C6B" w:rsidRDefault="00A74C6B" w:rsidP="00A57031">
      <w:pPr>
        <w:spacing w:after="0" w:line="240" w:lineRule="auto"/>
        <w:rPr>
          <w:b/>
          <w:sz w:val="32"/>
          <w:szCs w:val="32"/>
        </w:rPr>
      </w:pPr>
      <w:r w:rsidRPr="00A74C6B">
        <w:rPr>
          <w:b/>
          <w:sz w:val="32"/>
          <w:szCs w:val="32"/>
        </w:rPr>
        <w:t>Marketing Research and Information Systems</w:t>
      </w:r>
    </w:p>
    <w:p w:rsidR="00A74C6B" w:rsidRDefault="00A74C6B" w:rsidP="00A57031">
      <w:pPr>
        <w:spacing w:after="0" w:line="240" w:lineRule="auto"/>
      </w:pPr>
    </w:p>
    <w:p w:rsidR="00A74C6B" w:rsidRPr="00A74C6B" w:rsidRDefault="00A74C6B" w:rsidP="00A74C6B">
      <w:pPr>
        <w:pStyle w:val="ListParagraph"/>
        <w:numPr>
          <w:ilvl w:val="0"/>
          <w:numId w:val="1"/>
        </w:numPr>
        <w:spacing w:after="0" w:line="240" w:lineRule="auto"/>
      </w:pPr>
      <w:r>
        <w:rPr>
          <w:b/>
        </w:rPr>
        <w:t>Marketing research: A set of techniques and principles for systematically collecting, recording, analyzing, and interpreting data that can aid decision makers involved in marketing goods, services, or ideas.</w:t>
      </w:r>
    </w:p>
    <w:p w:rsidR="00A74C6B" w:rsidRDefault="00A74C6B" w:rsidP="00A74C6B">
      <w:pPr>
        <w:spacing w:after="0" w:line="240" w:lineRule="auto"/>
      </w:pPr>
    </w:p>
    <w:p w:rsidR="00A74C6B" w:rsidRPr="00E22322" w:rsidRDefault="00A74C6B" w:rsidP="00A74C6B">
      <w:pPr>
        <w:spacing w:after="0" w:line="240" w:lineRule="auto"/>
        <w:rPr>
          <w:sz w:val="28"/>
          <w:szCs w:val="28"/>
          <w:u w:val="single"/>
        </w:rPr>
      </w:pPr>
      <w:r w:rsidRPr="00E22322">
        <w:rPr>
          <w:sz w:val="28"/>
          <w:szCs w:val="28"/>
          <w:u w:val="single"/>
        </w:rPr>
        <w:t>Using Marketing Information Systems to Create Better Value</w:t>
      </w:r>
    </w:p>
    <w:p w:rsidR="00A74C6B" w:rsidRPr="001F54C9" w:rsidRDefault="001F54C9" w:rsidP="00A74C6B">
      <w:pPr>
        <w:pStyle w:val="ListParagraph"/>
        <w:numPr>
          <w:ilvl w:val="0"/>
          <w:numId w:val="1"/>
        </w:numPr>
        <w:spacing w:after="0" w:line="240" w:lineRule="auto"/>
      </w:pPr>
      <w:r>
        <w:rPr>
          <w:b/>
        </w:rPr>
        <w:t>Marketing information system (MIS): A set of procedures and methods that apply to the regular, planned collection, analysis, and presentation of information that then may be used in marketing decisions.</w:t>
      </w:r>
    </w:p>
    <w:p w:rsidR="001F54C9" w:rsidRDefault="001F54C9" w:rsidP="00A74C6B">
      <w:pPr>
        <w:pStyle w:val="ListParagraph"/>
        <w:numPr>
          <w:ilvl w:val="0"/>
          <w:numId w:val="1"/>
        </w:numPr>
        <w:spacing w:after="0" w:line="240" w:lineRule="auto"/>
      </w:pPr>
      <w:r>
        <w:t>An MIS provides a means to accumulate information from sources both internal and ex</w:t>
      </w:r>
      <w:r w:rsidR="00110555">
        <w:t>ternal to the organization for the purpose of making it routinely available to managers for their more informed decision making.</w:t>
      </w:r>
    </w:p>
    <w:p w:rsidR="00110555" w:rsidRPr="001F54C9" w:rsidRDefault="00110555" w:rsidP="00A74C6B">
      <w:pPr>
        <w:pStyle w:val="ListParagraph"/>
        <w:numPr>
          <w:ilvl w:val="0"/>
          <w:numId w:val="1"/>
        </w:numPr>
        <w:spacing w:after="0" w:line="240" w:lineRule="auto"/>
      </w:pPr>
      <w:r>
        <w:t>Nowadays, companies usually find it necessary to use their marketing information systems for more than just routine reports; many use it to generate customized analyses or for individual marketing research projects.</w:t>
      </w:r>
    </w:p>
    <w:p w:rsidR="001F54C9" w:rsidRPr="00110555" w:rsidRDefault="001F54C9" w:rsidP="00A74C6B">
      <w:pPr>
        <w:pStyle w:val="ListParagraph"/>
        <w:numPr>
          <w:ilvl w:val="0"/>
          <w:numId w:val="1"/>
        </w:numPr>
        <w:spacing w:after="0" w:line="240" w:lineRule="auto"/>
      </w:pPr>
      <w:r>
        <w:rPr>
          <w:b/>
        </w:rPr>
        <w:t>Data warehouses: Large computer files that store millions and even billions of pieces of individual data.</w:t>
      </w:r>
    </w:p>
    <w:p w:rsidR="00110555" w:rsidRPr="00110555" w:rsidRDefault="00110555" w:rsidP="00A74C6B">
      <w:pPr>
        <w:pStyle w:val="ListParagraph"/>
        <w:numPr>
          <w:ilvl w:val="0"/>
          <w:numId w:val="1"/>
        </w:numPr>
        <w:spacing w:after="0" w:line="240" w:lineRule="auto"/>
      </w:pPr>
      <w:r>
        <w:rPr>
          <w:b/>
        </w:rPr>
        <w:t>Data mining: The use of a variety of statistical analysis tools to uncover previously unknown patterns in the data stored in databases or relationships among variables.</w:t>
      </w:r>
    </w:p>
    <w:p w:rsidR="00110555" w:rsidRDefault="00110555" w:rsidP="00A74C6B">
      <w:pPr>
        <w:pStyle w:val="ListParagraph"/>
        <w:numPr>
          <w:ilvl w:val="0"/>
          <w:numId w:val="1"/>
        </w:numPr>
        <w:spacing w:after="0" w:line="240" w:lineRule="auto"/>
      </w:pPr>
      <w:r>
        <w:t xml:space="preserve">Data mining can be used by a broad range of organizations, </w:t>
      </w:r>
      <w:proofErr w:type="gramStart"/>
      <w:r>
        <w:t>both public</w:t>
      </w:r>
      <w:proofErr w:type="gramEnd"/>
      <w:r>
        <w:t xml:space="preserve"> and private, for-profit and </w:t>
      </w:r>
      <w:proofErr w:type="spellStart"/>
      <w:r>
        <w:t>nonprofit</w:t>
      </w:r>
      <w:proofErr w:type="spellEnd"/>
      <w:r>
        <w:t>.</w:t>
      </w:r>
    </w:p>
    <w:p w:rsidR="00110555" w:rsidRDefault="00110555" w:rsidP="00110555">
      <w:pPr>
        <w:spacing w:after="0" w:line="240" w:lineRule="auto"/>
      </w:pPr>
    </w:p>
    <w:p w:rsidR="00110555" w:rsidRPr="00E22322" w:rsidRDefault="00110555" w:rsidP="00110555">
      <w:pPr>
        <w:spacing w:after="0" w:line="240" w:lineRule="auto"/>
        <w:rPr>
          <w:sz w:val="28"/>
          <w:szCs w:val="28"/>
          <w:u w:val="single"/>
        </w:rPr>
      </w:pPr>
      <w:r w:rsidRPr="00E22322">
        <w:rPr>
          <w:sz w:val="28"/>
          <w:szCs w:val="28"/>
          <w:u w:val="single"/>
        </w:rPr>
        <w:t>The Ethics of Using Customer Information</w:t>
      </w:r>
    </w:p>
    <w:p w:rsidR="00110555" w:rsidRDefault="00110555" w:rsidP="00110555">
      <w:pPr>
        <w:pStyle w:val="ListParagraph"/>
        <w:numPr>
          <w:ilvl w:val="0"/>
          <w:numId w:val="1"/>
        </w:numPr>
        <w:spacing w:after="0" w:line="240" w:lineRule="auto"/>
      </w:pPr>
      <w:r>
        <w:t>A strong ethical orientation must be an integral part of a firm’s marketing strategy and decision making.</w:t>
      </w:r>
    </w:p>
    <w:p w:rsidR="00110555" w:rsidRDefault="00110555" w:rsidP="00110555">
      <w:pPr>
        <w:pStyle w:val="ListParagraph"/>
        <w:numPr>
          <w:ilvl w:val="0"/>
          <w:numId w:val="1"/>
        </w:numPr>
        <w:spacing w:after="0" w:line="240" w:lineRule="auto"/>
      </w:pPr>
      <w:r>
        <w:t>As technology continues to advance rapidly, marketing researchers must be careful not to abuse their ability to access these data, which can be very sensitive.</w:t>
      </w:r>
    </w:p>
    <w:p w:rsidR="00110555" w:rsidRDefault="00110555" w:rsidP="00110555">
      <w:pPr>
        <w:pStyle w:val="ListParagraph"/>
        <w:numPr>
          <w:ilvl w:val="0"/>
          <w:numId w:val="1"/>
        </w:numPr>
        <w:spacing w:after="0" w:line="240" w:lineRule="auto"/>
      </w:pPr>
      <w:r>
        <w:t>The lesson for marketing researchers is to respect and protect the privacy of individual customers absolutely. From charitable giving to medical records to Internet tracking, consumers are more anxious than ever about preserving their fundamental right to privacy.</w:t>
      </w:r>
    </w:p>
    <w:p w:rsidR="00120082" w:rsidRDefault="00120082" w:rsidP="00110555">
      <w:pPr>
        <w:pStyle w:val="ListParagraph"/>
        <w:numPr>
          <w:ilvl w:val="0"/>
          <w:numId w:val="1"/>
        </w:numPr>
        <w:spacing w:after="0" w:line="240" w:lineRule="auto"/>
      </w:pPr>
      <w:r>
        <w:t>Consumers’ anxiety has become so intense that the Canadian government has promulgated various regulations, such as the Privacy Act that governs the collection, use, disclosure and retention of personal information by federal government institutions and the Personal Information Protection and Electronics Documentation Act (PIPEDA), which governs the collection, use, disclosure, and retention of personal information by certain parts of the private sector.</w:t>
      </w:r>
    </w:p>
    <w:p w:rsidR="00120082" w:rsidRDefault="00120082" w:rsidP="00110555">
      <w:pPr>
        <w:pStyle w:val="ListParagraph"/>
        <w:numPr>
          <w:ilvl w:val="0"/>
          <w:numId w:val="1"/>
        </w:numPr>
        <w:spacing w:after="0" w:line="240" w:lineRule="auto"/>
      </w:pPr>
      <w:r>
        <w:t>When conducting marketing research, researchers must assure respondents that the information will be treated as confidential and used solely for the purpose of research. Without such assurances, consumers will be reluctant to either provide honest responses to marketing research inquiries or even agree to participate in the first place.</w:t>
      </w:r>
    </w:p>
    <w:p w:rsidR="00120082" w:rsidRDefault="00120082" w:rsidP="00110555">
      <w:pPr>
        <w:pStyle w:val="ListParagraph"/>
        <w:numPr>
          <w:ilvl w:val="0"/>
          <w:numId w:val="1"/>
        </w:numPr>
        <w:spacing w:after="0" w:line="240" w:lineRule="auto"/>
      </w:pPr>
      <w:r>
        <w:t>The bottom line: Marketing research should be used only to produce unbiased, factual information.</w:t>
      </w:r>
    </w:p>
    <w:p w:rsidR="00120082" w:rsidRDefault="00120082" w:rsidP="00120082">
      <w:pPr>
        <w:spacing w:after="0" w:line="240" w:lineRule="auto"/>
      </w:pPr>
    </w:p>
    <w:p w:rsidR="00120082" w:rsidRPr="00952774" w:rsidRDefault="00120082" w:rsidP="00120082">
      <w:pPr>
        <w:spacing w:after="0" w:line="240" w:lineRule="auto"/>
        <w:rPr>
          <w:sz w:val="28"/>
          <w:szCs w:val="28"/>
          <w:u w:val="single"/>
        </w:rPr>
      </w:pPr>
      <w:r w:rsidRPr="00952774">
        <w:rPr>
          <w:sz w:val="28"/>
          <w:szCs w:val="28"/>
          <w:u w:val="single"/>
        </w:rPr>
        <w:t>The Marketing Research Process</w:t>
      </w:r>
    </w:p>
    <w:p w:rsidR="00120082" w:rsidRDefault="00120082" w:rsidP="00120082">
      <w:pPr>
        <w:pStyle w:val="ListParagraph"/>
        <w:numPr>
          <w:ilvl w:val="0"/>
          <w:numId w:val="1"/>
        </w:numPr>
        <w:spacing w:after="0" w:line="240" w:lineRule="auto"/>
      </w:pPr>
      <w:r>
        <w:lastRenderedPageBreak/>
        <w:t>Managers consider several factors before embarking on a marketing research project:</w:t>
      </w:r>
    </w:p>
    <w:p w:rsidR="00120082" w:rsidRDefault="00120082" w:rsidP="00120082">
      <w:pPr>
        <w:pStyle w:val="ListParagraph"/>
        <w:numPr>
          <w:ilvl w:val="0"/>
          <w:numId w:val="13"/>
        </w:numPr>
        <w:spacing w:after="0" w:line="240" w:lineRule="auto"/>
      </w:pPr>
      <w:r>
        <w:t>Will the research be useful; will it provide insights beyond what the managers already know and reduce uncertainty associated with the project?</w:t>
      </w:r>
    </w:p>
    <w:p w:rsidR="00120082" w:rsidRDefault="00120082" w:rsidP="00120082">
      <w:pPr>
        <w:pStyle w:val="ListParagraph"/>
        <w:numPr>
          <w:ilvl w:val="0"/>
          <w:numId w:val="13"/>
        </w:numPr>
        <w:spacing w:after="0" w:line="240" w:lineRule="auto"/>
      </w:pPr>
      <w:r>
        <w:t>Is top management committed to the project and willing to abide by the results of the research?</w:t>
      </w:r>
    </w:p>
    <w:p w:rsidR="00120082" w:rsidRDefault="00120082" w:rsidP="00120082">
      <w:pPr>
        <w:pStyle w:val="ListParagraph"/>
        <w:numPr>
          <w:ilvl w:val="0"/>
          <w:numId w:val="1"/>
        </w:numPr>
        <w:spacing w:after="0" w:line="240" w:lineRule="auto"/>
      </w:pPr>
      <w:r>
        <w:t>Marketing research can be very expensive, and if the results won’t be useful or management does not abide by the findings, it represents a waste of money.</w:t>
      </w:r>
      <w:r w:rsidR="009E76F8">
        <w:t xml:space="preserve"> (No value to the research).</w:t>
      </w:r>
    </w:p>
    <w:p w:rsidR="009E76F8" w:rsidRDefault="009E76F8" w:rsidP="009E76F8">
      <w:pPr>
        <w:pStyle w:val="ListParagraph"/>
        <w:numPr>
          <w:ilvl w:val="0"/>
          <w:numId w:val="1"/>
        </w:numPr>
        <w:spacing w:after="0" w:line="240" w:lineRule="auto"/>
      </w:pPr>
      <w:r>
        <w:t>Because marketing research is both expensive and time consuming, it is important to establish in advance exactly what information is required to answer specific research questions, and how that information should be obtained.</w:t>
      </w:r>
    </w:p>
    <w:p w:rsidR="009E76F8" w:rsidRDefault="009E76F8" w:rsidP="009E76F8">
      <w:pPr>
        <w:spacing w:after="0" w:line="240" w:lineRule="auto"/>
      </w:pPr>
    </w:p>
    <w:p w:rsidR="009E76F8" w:rsidRDefault="009E76F8" w:rsidP="009E76F8">
      <w:pPr>
        <w:spacing w:after="0" w:line="240" w:lineRule="auto"/>
      </w:pPr>
      <w:r>
        <w:t>Step 1: Define the Problem and Objectives</w:t>
      </w:r>
    </w:p>
    <w:p w:rsidR="009E76F8" w:rsidRDefault="009E76F8" w:rsidP="009E76F8">
      <w:pPr>
        <w:pStyle w:val="ListParagraph"/>
        <w:numPr>
          <w:ilvl w:val="0"/>
          <w:numId w:val="1"/>
        </w:numPr>
        <w:spacing w:after="0" w:line="240" w:lineRule="auto"/>
      </w:pPr>
      <w:r>
        <w:t>Correctly defining the marketing problem is one of the most important elements of the marketing research process, because if you define the problem incorrectly, you will be more than likely to end up with the wrong solution even though the rest of the process is done perfectly.</w:t>
      </w:r>
    </w:p>
    <w:p w:rsidR="009E76F8" w:rsidRDefault="009E76F8" w:rsidP="009E76F8">
      <w:pPr>
        <w:pStyle w:val="ListParagraph"/>
        <w:numPr>
          <w:ilvl w:val="0"/>
          <w:numId w:val="1"/>
        </w:numPr>
        <w:spacing w:after="0" w:line="240" w:lineRule="auto"/>
      </w:pPr>
      <w:r>
        <w:t>Once the research question is defined, marketers must specify the research objectives or questions to be answered.</w:t>
      </w:r>
    </w:p>
    <w:p w:rsidR="00FB217D" w:rsidRDefault="00FB217D" w:rsidP="009E76F8">
      <w:pPr>
        <w:pStyle w:val="ListParagraph"/>
        <w:numPr>
          <w:ilvl w:val="0"/>
          <w:numId w:val="1"/>
        </w:numPr>
        <w:spacing w:after="0" w:line="240" w:lineRule="auto"/>
      </w:pPr>
      <w:r>
        <w:t>Poor design arises from three major sources: basing research on irrelevant research questions, focusing on research questions that marketing research cannot answer, or addressing research questions to which the answers are already known.</w:t>
      </w:r>
    </w:p>
    <w:p w:rsidR="003C0BE8" w:rsidRPr="00606E37" w:rsidRDefault="003C0BE8" w:rsidP="009E76F8">
      <w:pPr>
        <w:pStyle w:val="ListParagraph"/>
        <w:numPr>
          <w:ilvl w:val="0"/>
          <w:numId w:val="1"/>
        </w:numPr>
        <w:spacing w:after="0" w:line="240" w:lineRule="auto"/>
        <w:rPr>
          <w:i/>
        </w:rPr>
      </w:pPr>
      <w:r w:rsidRPr="00606E37">
        <w:rPr>
          <w:i/>
        </w:rPr>
        <w:t>The Marketing Research Process:</w:t>
      </w:r>
    </w:p>
    <w:p w:rsidR="003C0BE8" w:rsidRDefault="003C0BE8" w:rsidP="003C0BE8">
      <w:pPr>
        <w:spacing w:after="0" w:line="240" w:lineRule="auto"/>
      </w:pPr>
    </w:p>
    <w:p w:rsidR="003C0BE8" w:rsidRDefault="003C0BE8" w:rsidP="003C0BE8">
      <w:pPr>
        <w:spacing w:after="0" w:line="240" w:lineRule="auto"/>
      </w:pPr>
      <w:r>
        <w:rPr>
          <w:noProof/>
          <w:lang w:eastAsia="en-CA"/>
        </w:rPr>
        <mc:AlternateContent>
          <mc:Choice Requires="wps">
            <w:drawing>
              <wp:anchor distT="0" distB="0" distL="114300" distR="114300" simplePos="0" relativeHeight="251680768" behindDoc="0" locked="0" layoutInCell="1" allowOverlap="1" wp14:anchorId="674050BA" wp14:editId="2965CDC2">
                <wp:simplePos x="0" y="0"/>
                <wp:positionH relativeFrom="column">
                  <wp:posOffset>5410200</wp:posOffset>
                </wp:positionH>
                <wp:positionV relativeFrom="paragraph">
                  <wp:posOffset>49530</wp:posOffset>
                </wp:positionV>
                <wp:extent cx="733425" cy="685800"/>
                <wp:effectExtent l="0" t="0" r="28575" b="19050"/>
                <wp:wrapNone/>
                <wp:docPr id="29" name="Rectangle 29"/>
                <wp:cNvGraphicFramePr/>
                <a:graphic xmlns:a="http://schemas.openxmlformats.org/drawingml/2006/main">
                  <a:graphicData uri="http://schemas.microsoft.com/office/word/2010/wordprocessingShape">
                    <wps:wsp>
                      <wps:cNvSpPr/>
                      <wps:spPr>
                        <a:xfrm>
                          <a:off x="0" y="0"/>
                          <a:ext cx="733425" cy="6858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3C0BE8" w:rsidRDefault="00DA172B" w:rsidP="003C0BE8">
                            <w:pPr>
                              <w:jc w:val="center"/>
                              <w:rPr>
                                <w:b/>
                                <w:sz w:val="18"/>
                                <w:szCs w:val="18"/>
                              </w:rPr>
                            </w:pPr>
                            <w:r>
                              <w:rPr>
                                <w:b/>
                                <w:sz w:val="18"/>
                                <w:szCs w:val="18"/>
                              </w:rPr>
                              <w:t>Present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9" o:spid="_x0000_s1029" style="position:absolute;margin-left:426pt;margin-top:3.9pt;width:57.75pt;height:54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" fillcolor="white [3201]" strokecolor="black [3213]" strokeweight="2pt">
                <v:textbox>
                  <w:txbxContent>
                    <w:p w:rsidR="003C0BE8" w:rsidRPr="003C0BE8" w:rsidRDefault="003C0BE8" w:rsidP="003C0BE8">
                      <w:pPr>
                        <w:jc w:val="center"/>
                        <w:rPr>
                          <w:b/>
                          <w:sz w:val="18"/>
                          <w:szCs w:val="18"/>
                        </w:rPr>
                      </w:pPr>
                      <w:r>
                        <w:rPr>
                          <w:b/>
                          <w:sz w:val="18"/>
                          <w:szCs w:val="18"/>
                        </w:rPr>
                        <w:t>Present Results</w:t>
                      </w:r>
                    </w:p>
                  </w:txbxContent>
                </v:textbox>
              </v:rect>
            </w:pict>
          </mc:Fallback>
        </mc:AlternateContent>
      </w:r>
      <w:r>
        <w:rPr>
          <w:noProof/>
          <w:lang w:eastAsia="en-CA"/>
        </w:rPr>
        <mc:AlternateContent>
          <mc:Choice Requires="wps">
            <w:drawing>
              <wp:anchor distT="0" distB="0" distL="114300" distR="114300" simplePos="0" relativeHeight="251678720" behindDoc="0" locked="0" layoutInCell="1" allowOverlap="1" wp14:anchorId="1BACC66D" wp14:editId="4E45126D">
                <wp:simplePos x="0" y="0"/>
                <wp:positionH relativeFrom="column">
                  <wp:posOffset>4019550</wp:posOffset>
                </wp:positionH>
                <wp:positionV relativeFrom="paragraph">
                  <wp:posOffset>49530</wp:posOffset>
                </wp:positionV>
                <wp:extent cx="733425" cy="68580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733425" cy="6858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3C0BE8" w:rsidRDefault="00DA172B" w:rsidP="003C0BE8">
                            <w:pPr>
                              <w:jc w:val="center"/>
                              <w:rPr>
                                <w:b/>
                                <w:sz w:val="18"/>
                                <w:szCs w:val="18"/>
                              </w:rPr>
                            </w:pPr>
                            <w:r>
                              <w:rPr>
                                <w:b/>
                                <w:sz w:val="18"/>
                                <w:szCs w:val="18"/>
                              </w:rPr>
                              <w:t>Analyze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8" o:spid="_x0000_s1030" style="position:absolute;margin-left:316.5pt;margin-top:3.9pt;width:57.75pt;height:54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" fillcolor="white [3201]" strokecolor="black [3213]" strokeweight="2pt">
                <v:textbox>
                  <w:txbxContent>
                    <w:p w:rsidR="003C0BE8" w:rsidRPr="003C0BE8" w:rsidRDefault="003C0BE8" w:rsidP="003C0BE8">
                      <w:pPr>
                        <w:jc w:val="center"/>
                        <w:rPr>
                          <w:b/>
                          <w:sz w:val="18"/>
                          <w:szCs w:val="18"/>
                        </w:rPr>
                      </w:pPr>
                      <w:r>
                        <w:rPr>
                          <w:b/>
                          <w:sz w:val="18"/>
                          <w:szCs w:val="18"/>
                        </w:rPr>
                        <w:t>Analyze Data</w:t>
                      </w:r>
                    </w:p>
                  </w:txbxContent>
                </v:textbox>
              </v:rect>
            </w:pict>
          </mc:Fallback>
        </mc:AlternateContent>
      </w:r>
      <w:r>
        <w:rPr>
          <w:noProof/>
          <w:lang w:eastAsia="en-CA"/>
        </w:rPr>
        <mc:AlternateContent>
          <mc:Choice Requires="wps">
            <w:drawing>
              <wp:anchor distT="0" distB="0" distL="114300" distR="114300" simplePos="0" relativeHeight="251676672" behindDoc="0" locked="0" layoutInCell="1" allowOverlap="1" wp14:anchorId="4AE0AD5F" wp14:editId="2868042F">
                <wp:simplePos x="0" y="0"/>
                <wp:positionH relativeFrom="column">
                  <wp:posOffset>2552700</wp:posOffset>
                </wp:positionH>
                <wp:positionV relativeFrom="paragraph">
                  <wp:posOffset>49530</wp:posOffset>
                </wp:positionV>
                <wp:extent cx="733425" cy="68580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733425" cy="6858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3C0BE8" w:rsidRDefault="00DA172B" w:rsidP="003C0BE8">
                            <w:pPr>
                              <w:jc w:val="center"/>
                              <w:rPr>
                                <w:b/>
                                <w:sz w:val="18"/>
                                <w:szCs w:val="18"/>
                              </w:rPr>
                            </w:pPr>
                            <w:r>
                              <w:rPr>
                                <w:b/>
                                <w:sz w:val="18"/>
                                <w:szCs w:val="18"/>
                              </w:rPr>
                              <w:t>Data Collection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7" o:spid="_x0000_s1031" style="position:absolute;margin-left:201pt;margin-top:3.9pt;width:57.75pt;height:54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" fillcolor="white [3201]" strokecolor="black [3213]" strokeweight="2pt">
                <v:textbox>
                  <w:txbxContent>
                    <w:p w:rsidR="003C0BE8" w:rsidRPr="003C0BE8" w:rsidRDefault="003C0BE8" w:rsidP="003C0BE8">
                      <w:pPr>
                        <w:jc w:val="center"/>
                        <w:rPr>
                          <w:b/>
                          <w:sz w:val="18"/>
                          <w:szCs w:val="18"/>
                        </w:rPr>
                      </w:pPr>
                      <w:r>
                        <w:rPr>
                          <w:b/>
                          <w:sz w:val="18"/>
                          <w:szCs w:val="18"/>
                        </w:rPr>
                        <w:t>Data Collection</w:t>
                      </w:r>
                    </w:p>
                  </w:txbxContent>
                </v:textbox>
              </v:rect>
            </w:pict>
          </mc:Fallback>
        </mc:AlternateContent>
      </w:r>
      <w:r>
        <w:rPr>
          <w:noProof/>
          <w:lang w:eastAsia="en-CA"/>
        </w:rPr>
        <mc:AlternateContent>
          <mc:Choice Requires="wps">
            <w:drawing>
              <wp:anchor distT="0" distB="0" distL="114300" distR="114300" simplePos="0" relativeHeight="251674624" behindDoc="0" locked="0" layoutInCell="1" allowOverlap="1" wp14:anchorId="39753D6A" wp14:editId="61C1EA24">
                <wp:simplePos x="0" y="0"/>
                <wp:positionH relativeFrom="column">
                  <wp:posOffset>1114425</wp:posOffset>
                </wp:positionH>
                <wp:positionV relativeFrom="paragraph">
                  <wp:posOffset>59055</wp:posOffset>
                </wp:positionV>
                <wp:extent cx="733425" cy="685800"/>
                <wp:effectExtent l="0" t="0" r="28575" b="19050"/>
                <wp:wrapNone/>
                <wp:docPr id="26" name="Rectangle 26"/>
                <wp:cNvGraphicFramePr/>
                <a:graphic xmlns:a="http://schemas.openxmlformats.org/drawingml/2006/main">
                  <a:graphicData uri="http://schemas.microsoft.com/office/word/2010/wordprocessingShape">
                    <wps:wsp>
                      <wps:cNvSpPr/>
                      <wps:spPr>
                        <a:xfrm>
                          <a:off x="0" y="0"/>
                          <a:ext cx="733425" cy="6858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3C0BE8" w:rsidRDefault="00DA172B" w:rsidP="003C0BE8">
                            <w:pPr>
                              <w:jc w:val="center"/>
                              <w:rPr>
                                <w:b/>
                                <w:sz w:val="18"/>
                                <w:szCs w:val="18"/>
                              </w:rPr>
                            </w:pPr>
                            <w:r>
                              <w:rPr>
                                <w:b/>
                                <w:sz w:val="18"/>
                                <w:szCs w:val="18"/>
                              </w:rPr>
                              <w:t>Design the Research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6" o:spid="_x0000_s1032" style="position:absolute;margin-left:87.75pt;margin-top:4.65pt;width:57.75pt;height:5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" fillcolor="white [3201]" strokecolor="black [3213]" strokeweight="2pt">
                <v:textbox>
                  <w:txbxContent>
                    <w:p w:rsidR="003C0BE8" w:rsidRPr="003C0BE8" w:rsidRDefault="003C0BE8" w:rsidP="003C0BE8">
                      <w:pPr>
                        <w:jc w:val="center"/>
                        <w:rPr>
                          <w:b/>
                          <w:sz w:val="18"/>
                          <w:szCs w:val="18"/>
                        </w:rPr>
                      </w:pPr>
                      <w:r>
                        <w:rPr>
                          <w:b/>
                          <w:sz w:val="18"/>
                          <w:szCs w:val="18"/>
                        </w:rPr>
                        <w:t>Design the Research Project</w:t>
                      </w:r>
                    </w:p>
                  </w:txbxContent>
                </v:textbox>
              </v:rect>
            </w:pict>
          </mc:Fallback>
        </mc:AlternateContent>
      </w:r>
      <w:r>
        <w:rPr>
          <w:noProof/>
          <w:lang w:eastAsia="en-CA"/>
        </w:rPr>
        <mc:AlternateContent>
          <mc:Choice Requires="wps">
            <w:drawing>
              <wp:anchor distT="0" distB="0" distL="114300" distR="114300" simplePos="0" relativeHeight="251672576" behindDoc="0" locked="0" layoutInCell="1" allowOverlap="1" wp14:anchorId="67D84CCF" wp14:editId="70079975">
                <wp:simplePos x="0" y="0"/>
                <wp:positionH relativeFrom="column">
                  <wp:posOffset>-238125</wp:posOffset>
                </wp:positionH>
                <wp:positionV relativeFrom="paragraph">
                  <wp:posOffset>49530</wp:posOffset>
                </wp:positionV>
                <wp:extent cx="733425" cy="685800"/>
                <wp:effectExtent l="0" t="0" r="28575" b="19050"/>
                <wp:wrapNone/>
                <wp:docPr id="25" name="Rectangle 25"/>
                <wp:cNvGraphicFramePr/>
                <a:graphic xmlns:a="http://schemas.openxmlformats.org/drawingml/2006/main">
                  <a:graphicData uri="http://schemas.microsoft.com/office/word/2010/wordprocessingShape">
                    <wps:wsp>
                      <wps:cNvSpPr/>
                      <wps:spPr>
                        <a:xfrm>
                          <a:off x="0" y="0"/>
                          <a:ext cx="733425" cy="6858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3C0BE8" w:rsidRDefault="00DA172B" w:rsidP="003C0BE8">
                            <w:pPr>
                              <w:jc w:val="center"/>
                              <w:rPr>
                                <w:b/>
                                <w:sz w:val="18"/>
                                <w:szCs w:val="18"/>
                              </w:rPr>
                            </w:pPr>
                            <w:r>
                              <w:rPr>
                                <w:b/>
                                <w:sz w:val="18"/>
                                <w:szCs w:val="18"/>
                              </w:rPr>
                              <w:t>Define the Problem and Objectives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5" o:spid="_x0000_s1033" style="position:absolute;margin-left:-18.75pt;margin-top:3.9pt;width:57.75pt;height:54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" fillcolor="white [3201]" strokecolor="black [3213]" strokeweight="2pt">
                <v:textbox>
                  <w:txbxContent>
                    <w:p w:rsidR="003C0BE8" w:rsidRPr="003C0BE8" w:rsidRDefault="003C0BE8" w:rsidP="003C0BE8">
                      <w:pPr>
                        <w:jc w:val="center"/>
                        <w:rPr>
                          <w:b/>
                          <w:sz w:val="18"/>
                          <w:szCs w:val="18"/>
                        </w:rPr>
                      </w:pPr>
                      <w:r>
                        <w:rPr>
                          <w:b/>
                          <w:sz w:val="18"/>
                          <w:szCs w:val="18"/>
                        </w:rPr>
                        <w:t>Define the Problem and Objectives</w:t>
                      </w:r>
                    </w:p>
                  </w:txbxContent>
                </v:textbox>
              </v:rect>
            </w:pict>
          </mc:Fallback>
        </mc:AlternateContent>
      </w:r>
    </w:p>
    <w:p w:rsidR="003C0BE8" w:rsidRDefault="003C0BE8" w:rsidP="003C0BE8">
      <w:pPr>
        <w:spacing w:after="0" w:line="240" w:lineRule="auto"/>
      </w:pPr>
    </w:p>
    <w:p w:rsidR="003C0BE8" w:rsidRDefault="003C0BE8" w:rsidP="003C0BE8">
      <w:pPr>
        <w:spacing w:after="0" w:line="240" w:lineRule="auto"/>
      </w:pPr>
      <w:r>
        <w:rPr>
          <w:noProof/>
          <w:lang w:eastAsia="en-CA"/>
        </w:rPr>
        <mc:AlternateContent>
          <mc:Choice Requires="wps">
            <w:drawing>
              <wp:anchor distT="0" distB="0" distL="114300" distR="114300" simplePos="0" relativeHeight="251684864" behindDoc="0" locked="0" layoutInCell="1" allowOverlap="1">
                <wp:simplePos x="0" y="0"/>
                <wp:positionH relativeFrom="column">
                  <wp:posOffset>4819650</wp:posOffset>
                </wp:positionH>
                <wp:positionV relativeFrom="paragraph">
                  <wp:posOffset>51435</wp:posOffset>
                </wp:positionV>
                <wp:extent cx="523875" cy="9525"/>
                <wp:effectExtent l="0" t="76200" r="9525" b="104775"/>
                <wp:wrapNone/>
                <wp:docPr id="34" name="Straight Arrow Connector 34"/>
                <wp:cNvGraphicFramePr/>
                <a:graphic xmlns:a="http://schemas.openxmlformats.org/drawingml/2006/main">
                  <a:graphicData uri="http://schemas.microsoft.com/office/word/2010/wordprocessingShape">
                    <wps:wsp>
                      <wps:cNvCnPr/>
                      <wps:spPr>
                        <a:xfrm>
                          <a:off x="0" y="0"/>
                          <a:ext cx="52387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4" o:spid="_x0000_s1026" type="#_x0000_t32" style="position:absolute;margin-left:379.5pt;margin-top:4.05pt;width:41.25pt;height:.7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" strokecolor="black [3040]">
                <v:stroke endarrow="open"/>
              </v:shape>
            </w:pict>
          </mc:Fallback>
        </mc:AlternateContent>
      </w:r>
      <w:r>
        <w:rPr>
          <w:noProof/>
          <w:lang w:eastAsia="en-CA"/>
        </w:rPr>
        <mc:AlternateContent>
          <mc:Choice Requires="wps">
            <w:drawing>
              <wp:anchor distT="0" distB="0" distL="114300" distR="114300" simplePos="0" relativeHeight="251683840" behindDoc="0" locked="0" layoutInCell="1" allowOverlap="1">
                <wp:simplePos x="0" y="0"/>
                <wp:positionH relativeFrom="column">
                  <wp:posOffset>3400425</wp:posOffset>
                </wp:positionH>
                <wp:positionV relativeFrom="paragraph">
                  <wp:posOffset>51435</wp:posOffset>
                </wp:positionV>
                <wp:extent cx="523875" cy="0"/>
                <wp:effectExtent l="0" t="76200" r="28575" b="114300"/>
                <wp:wrapNone/>
                <wp:docPr id="33" name="Straight Arrow Connector 33"/>
                <wp:cNvGraphicFramePr/>
                <a:graphic xmlns:a="http://schemas.openxmlformats.org/drawingml/2006/main">
                  <a:graphicData uri="http://schemas.microsoft.com/office/word/2010/wordprocessingShape">
                    <wps:wsp>
                      <wps:cNvCnPr/>
                      <wps:spPr>
                        <a:xfrm>
                          <a:off x="0" y="0"/>
                          <a:ext cx="5238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3" o:spid="_x0000_s1026" type="#_x0000_t32" style="position:absolute;margin-left:267.75pt;margin-top:4.05pt;width:41.25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" strokecolor="black [3040]">
                <v:stroke endarrow="open"/>
              </v:shape>
            </w:pict>
          </mc:Fallback>
        </mc:AlternateContent>
      </w:r>
      <w:r>
        <w:rPr>
          <w:noProof/>
          <w:lang w:eastAsia="en-CA"/>
        </w:rPr>
        <mc:AlternateContent>
          <mc:Choice Requires="wps">
            <w:drawing>
              <wp:anchor distT="0" distB="0" distL="114300" distR="114300" simplePos="0" relativeHeight="251682816" behindDoc="0" locked="0" layoutInCell="1" allowOverlap="1">
                <wp:simplePos x="0" y="0"/>
                <wp:positionH relativeFrom="column">
                  <wp:posOffset>1914525</wp:posOffset>
                </wp:positionH>
                <wp:positionV relativeFrom="paragraph">
                  <wp:posOffset>51435</wp:posOffset>
                </wp:positionV>
                <wp:extent cx="552450" cy="9525"/>
                <wp:effectExtent l="0" t="76200" r="19050" b="104775"/>
                <wp:wrapNone/>
                <wp:docPr id="32" name="Straight Arrow Connector 32"/>
                <wp:cNvGraphicFramePr/>
                <a:graphic xmlns:a="http://schemas.openxmlformats.org/drawingml/2006/main">
                  <a:graphicData uri="http://schemas.microsoft.com/office/word/2010/wordprocessingShape">
                    <wps:wsp>
                      <wps:cNvCnPr/>
                      <wps:spPr>
                        <a:xfrm flipV="1">
                          <a:off x="0" y="0"/>
                          <a:ext cx="552450"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2" o:spid="_x0000_s1026" type="#_x0000_t32" style="position:absolute;margin-left:150.75pt;margin-top:4.05pt;width:43.5pt;height:.75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" strokecolor="black [3040]">
                <v:stroke endarrow="open"/>
              </v:shape>
            </w:pict>
          </mc:Fallback>
        </mc:AlternateContent>
      </w:r>
      <w:r>
        <w:rPr>
          <w:noProof/>
          <w:lang w:eastAsia="en-CA"/>
        </w:rPr>
        <mc:AlternateContent>
          <mc:Choice Requires="wps">
            <w:drawing>
              <wp:anchor distT="0" distB="0" distL="114300" distR="114300" simplePos="0" relativeHeight="251681792" behindDoc="0" locked="0" layoutInCell="1" allowOverlap="1">
                <wp:simplePos x="0" y="0"/>
                <wp:positionH relativeFrom="column">
                  <wp:posOffset>561975</wp:posOffset>
                </wp:positionH>
                <wp:positionV relativeFrom="paragraph">
                  <wp:posOffset>51435</wp:posOffset>
                </wp:positionV>
                <wp:extent cx="466725" cy="9525"/>
                <wp:effectExtent l="0" t="76200" r="9525" b="104775"/>
                <wp:wrapNone/>
                <wp:docPr id="31" name="Straight Arrow Connector 31"/>
                <wp:cNvGraphicFramePr/>
                <a:graphic xmlns:a="http://schemas.openxmlformats.org/drawingml/2006/main">
                  <a:graphicData uri="http://schemas.microsoft.com/office/word/2010/wordprocessingShape">
                    <wps:wsp>
                      <wps:cNvCnPr/>
                      <wps:spPr>
                        <a:xfrm flipV="1">
                          <a:off x="0" y="0"/>
                          <a:ext cx="46672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1" o:spid="_x0000_s1026" type="#_x0000_t32" style="position:absolute;margin-left:44.25pt;margin-top:4.05pt;width:36.75pt;height:.7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" strokecolor="black [3040]">
                <v:stroke endarrow="open"/>
              </v:shape>
            </w:pict>
          </mc:Fallback>
        </mc:AlternateContent>
      </w:r>
    </w:p>
    <w:p w:rsidR="003C0BE8" w:rsidRDefault="003C0BE8" w:rsidP="003C0BE8">
      <w:pPr>
        <w:spacing w:after="0" w:line="240" w:lineRule="auto"/>
      </w:pPr>
    </w:p>
    <w:p w:rsidR="00FB217D" w:rsidRDefault="00FB217D" w:rsidP="00FB217D">
      <w:pPr>
        <w:spacing w:after="0" w:line="240" w:lineRule="auto"/>
      </w:pPr>
    </w:p>
    <w:p w:rsidR="003C0BE8" w:rsidRDefault="003C0BE8" w:rsidP="00FB217D">
      <w:pPr>
        <w:spacing w:after="0" w:line="240" w:lineRule="auto"/>
      </w:pPr>
    </w:p>
    <w:p w:rsidR="00FB217D" w:rsidRDefault="00FB217D" w:rsidP="00FB217D">
      <w:pPr>
        <w:spacing w:after="0" w:line="240" w:lineRule="auto"/>
      </w:pPr>
      <w:r>
        <w:t>Step 2: Design the Research Project</w:t>
      </w:r>
    </w:p>
    <w:p w:rsidR="00FB217D" w:rsidRDefault="00FB217D" w:rsidP="00FB217D">
      <w:pPr>
        <w:pStyle w:val="ListParagraph"/>
        <w:numPr>
          <w:ilvl w:val="0"/>
          <w:numId w:val="1"/>
        </w:numPr>
        <w:spacing w:after="0" w:line="240" w:lineRule="auto"/>
      </w:pPr>
      <w:r>
        <w:t>In this step, researchers identify the type of data needed and determine the type of research necessary to collect it.</w:t>
      </w:r>
    </w:p>
    <w:p w:rsidR="00FB217D" w:rsidRDefault="00FB217D" w:rsidP="00FB217D">
      <w:pPr>
        <w:pStyle w:val="ListParagraph"/>
        <w:numPr>
          <w:ilvl w:val="0"/>
          <w:numId w:val="1"/>
        </w:numPr>
        <w:spacing w:after="0" w:line="240" w:lineRule="auto"/>
      </w:pPr>
      <w:r>
        <w:t>Identifying the type of data needed for the first purpose – determining market share – is fairly straight forward. It requires finding the company’s sales during a particular time frame relative to total industry sales.</w:t>
      </w:r>
    </w:p>
    <w:p w:rsidR="00FB217D" w:rsidRDefault="00D03294" w:rsidP="00FB217D">
      <w:pPr>
        <w:pStyle w:val="ListParagraph"/>
        <w:numPr>
          <w:ilvl w:val="0"/>
          <w:numId w:val="1"/>
        </w:numPr>
        <w:spacing w:after="0" w:line="240" w:lineRule="auto"/>
      </w:pPr>
      <w:r>
        <w:t>Identifying the type of data needed for the second purpose – assessing the extent to which the firm’s market position will improve, stay the same, or deteriorate – is not as easy to obtain.</w:t>
      </w:r>
    </w:p>
    <w:p w:rsidR="00D03294" w:rsidRDefault="00D03294" w:rsidP="00FB217D">
      <w:pPr>
        <w:pStyle w:val="ListParagraph"/>
        <w:numPr>
          <w:ilvl w:val="0"/>
          <w:numId w:val="1"/>
        </w:numPr>
        <w:spacing w:after="0" w:line="240" w:lineRule="auto"/>
      </w:pPr>
      <w:r>
        <w:t>After the firm has identified its specific objectives and needs, it must consider whether the data required to make a decision are secondary or primary in nature.</w:t>
      </w:r>
    </w:p>
    <w:p w:rsidR="00D03294" w:rsidRPr="00D03294" w:rsidRDefault="00D03294" w:rsidP="00FB217D">
      <w:pPr>
        <w:pStyle w:val="ListParagraph"/>
        <w:numPr>
          <w:ilvl w:val="0"/>
          <w:numId w:val="1"/>
        </w:numPr>
        <w:spacing w:after="0" w:line="240" w:lineRule="auto"/>
      </w:pPr>
      <w:r>
        <w:rPr>
          <w:b/>
        </w:rPr>
        <w:t>Secondary data: Pieces of information that have already been collected from other sources and usually are readily available.</w:t>
      </w:r>
    </w:p>
    <w:p w:rsidR="00D03294" w:rsidRPr="00D03294" w:rsidRDefault="00D03294" w:rsidP="00FB217D">
      <w:pPr>
        <w:pStyle w:val="ListParagraph"/>
        <w:numPr>
          <w:ilvl w:val="0"/>
          <w:numId w:val="1"/>
        </w:numPr>
        <w:spacing w:after="0" w:line="240" w:lineRule="auto"/>
      </w:pPr>
      <w:r>
        <w:t xml:space="preserve">Secondary data can include census data, the company’s sales invoices, </w:t>
      </w:r>
      <w:proofErr w:type="gramStart"/>
      <w:r>
        <w:t>information</w:t>
      </w:r>
      <w:proofErr w:type="gramEnd"/>
      <w:r>
        <w:t xml:space="preserve"> from trade associations, the Internet, books, and journal articles.</w:t>
      </w:r>
    </w:p>
    <w:p w:rsidR="00D03294" w:rsidRPr="00D03294" w:rsidRDefault="00D03294" w:rsidP="00FB217D">
      <w:pPr>
        <w:pStyle w:val="ListParagraph"/>
        <w:numPr>
          <w:ilvl w:val="0"/>
          <w:numId w:val="1"/>
        </w:numPr>
        <w:spacing w:after="0" w:line="240" w:lineRule="auto"/>
      </w:pPr>
      <w:r>
        <w:rPr>
          <w:b/>
        </w:rPr>
        <w:t>Syndicated data: Data available for a fee from commercial research firms such as Information Resources Inc. (IRI), National Purchase Diary Panel, and ACNielsen.</w:t>
      </w:r>
    </w:p>
    <w:p w:rsidR="00D03294" w:rsidRDefault="00D03294" w:rsidP="00FB217D">
      <w:pPr>
        <w:pStyle w:val="ListParagraph"/>
        <w:numPr>
          <w:ilvl w:val="0"/>
          <w:numId w:val="1"/>
        </w:numPr>
        <w:spacing w:after="0" w:line="240" w:lineRule="auto"/>
      </w:pPr>
      <w:r>
        <w:t>Syndicated data can include the prices of various products, sales figures, growth or decline in the category, and advertising and promotional spending.</w:t>
      </w:r>
    </w:p>
    <w:p w:rsidR="00D03294" w:rsidRPr="00D03294" w:rsidRDefault="00D03294" w:rsidP="00FB217D">
      <w:pPr>
        <w:pStyle w:val="ListParagraph"/>
        <w:numPr>
          <w:ilvl w:val="0"/>
          <w:numId w:val="1"/>
        </w:numPr>
        <w:spacing w:after="0" w:line="240" w:lineRule="auto"/>
      </w:pPr>
      <w:r>
        <w:rPr>
          <w:b/>
        </w:rPr>
        <w:t>Primary data: Data collected to address specific research needs.</w:t>
      </w:r>
    </w:p>
    <w:p w:rsidR="00D03294" w:rsidRDefault="00D03294" w:rsidP="00FB217D">
      <w:pPr>
        <w:pStyle w:val="ListParagraph"/>
        <w:numPr>
          <w:ilvl w:val="0"/>
          <w:numId w:val="1"/>
        </w:numPr>
        <w:spacing w:after="0" w:line="240" w:lineRule="auto"/>
      </w:pPr>
      <w:r>
        <w:lastRenderedPageBreak/>
        <w:t>Marketers collect primary data using a variety of means such as observing consumer behaviour, conducting focus group interviews, or surveying customers using the mail, telephone, in-person interviews, or the Internet.</w:t>
      </w:r>
    </w:p>
    <w:p w:rsidR="005F6F54" w:rsidRDefault="005F6F54" w:rsidP="00FB217D">
      <w:pPr>
        <w:pStyle w:val="ListParagraph"/>
        <w:numPr>
          <w:ilvl w:val="0"/>
          <w:numId w:val="1"/>
        </w:numPr>
        <w:spacing w:after="0" w:line="240" w:lineRule="auto"/>
      </w:pPr>
      <w:r>
        <w:t>Primary research can be tailored to fit the pertinent research question; however, it is usually more costly to collect, and the collection usually takes longer. Furthermore, marketers often require sophisticated training and experience to design and collect primary data that are unbiased, valid, and reliable.</w:t>
      </w:r>
    </w:p>
    <w:p w:rsidR="005F6F54" w:rsidRPr="005F6F54" w:rsidRDefault="005F6F54" w:rsidP="00FB217D">
      <w:pPr>
        <w:pStyle w:val="ListParagraph"/>
        <w:numPr>
          <w:ilvl w:val="0"/>
          <w:numId w:val="1"/>
        </w:numPr>
        <w:spacing w:after="0" w:line="240" w:lineRule="auto"/>
      </w:pPr>
      <w:r>
        <w:rPr>
          <w:b/>
        </w:rPr>
        <w:t>Reliability: The extent to which the same result is achieved when a study is repeated under identical situations.</w:t>
      </w:r>
    </w:p>
    <w:p w:rsidR="005F6F54" w:rsidRPr="005F6F54" w:rsidRDefault="005F6F54" w:rsidP="00FB217D">
      <w:pPr>
        <w:pStyle w:val="ListParagraph"/>
        <w:numPr>
          <w:ilvl w:val="0"/>
          <w:numId w:val="1"/>
        </w:numPr>
        <w:spacing w:after="0" w:line="240" w:lineRule="auto"/>
      </w:pPr>
      <w:r>
        <w:rPr>
          <w:b/>
        </w:rPr>
        <w:t>Validity: The extent to which a study measures what it is supposed to measure.</w:t>
      </w:r>
    </w:p>
    <w:p w:rsidR="005F6F54" w:rsidRPr="005F6F54" w:rsidRDefault="005F6F54" w:rsidP="00FB217D">
      <w:pPr>
        <w:pStyle w:val="ListParagraph"/>
        <w:numPr>
          <w:ilvl w:val="0"/>
          <w:numId w:val="1"/>
        </w:numPr>
        <w:spacing w:after="0" w:line="240" w:lineRule="auto"/>
      </w:pPr>
      <w:r>
        <w:rPr>
          <w:b/>
        </w:rPr>
        <w:t>Sample: A segment or subset of the population that adequately represents the entire population of interest.</w:t>
      </w:r>
    </w:p>
    <w:p w:rsidR="005F6F54" w:rsidRPr="00351EBC" w:rsidRDefault="005F6F54" w:rsidP="00FB217D">
      <w:pPr>
        <w:pStyle w:val="ListParagraph"/>
        <w:numPr>
          <w:ilvl w:val="0"/>
          <w:numId w:val="1"/>
        </w:numPr>
        <w:spacing w:after="0" w:line="240" w:lineRule="auto"/>
      </w:pPr>
      <w:r>
        <w:rPr>
          <w:b/>
        </w:rPr>
        <w:t>Sampling: The process of picking a sample.</w:t>
      </w:r>
    </w:p>
    <w:p w:rsidR="00351EBC" w:rsidRPr="00606E37" w:rsidRDefault="00351EBC" w:rsidP="00FB217D">
      <w:pPr>
        <w:pStyle w:val="ListParagraph"/>
        <w:numPr>
          <w:ilvl w:val="0"/>
          <w:numId w:val="1"/>
        </w:numPr>
        <w:spacing w:after="0" w:line="240" w:lineRule="auto"/>
        <w:rPr>
          <w:i/>
        </w:rPr>
      </w:pPr>
      <w:r w:rsidRPr="00606E37">
        <w:rPr>
          <w:i/>
        </w:rPr>
        <w:t>Advantages and Disadvantages of Secondary and Primary Data:</w:t>
      </w:r>
    </w:p>
    <w:tbl>
      <w:tblPr>
        <w:tblStyle w:val="TableGrid"/>
        <w:tblW w:w="0" w:type="auto"/>
        <w:tblLook w:val="04A0" w:firstRow="1" w:lastRow="0" w:firstColumn="1" w:lastColumn="0" w:noHBand="0" w:noVBand="1"/>
      </w:tblPr>
      <w:tblGrid>
        <w:gridCol w:w="2394"/>
        <w:gridCol w:w="2394"/>
        <w:gridCol w:w="2394"/>
        <w:gridCol w:w="2394"/>
      </w:tblGrid>
      <w:tr w:rsidR="00351EBC" w:rsidTr="00351EBC">
        <w:tc>
          <w:tcPr>
            <w:tcW w:w="2394" w:type="dxa"/>
          </w:tcPr>
          <w:p w:rsidR="00351EBC" w:rsidRPr="00351EBC" w:rsidRDefault="00351EBC" w:rsidP="00351EBC">
            <w:pPr>
              <w:rPr>
                <w:b/>
              </w:rPr>
            </w:pPr>
            <w:r w:rsidRPr="00351EBC">
              <w:rPr>
                <w:b/>
              </w:rPr>
              <w:t>Type</w:t>
            </w:r>
          </w:p>
        </w:tc>
        <w:tc>
          <w:tcPr>
            <w:tcW w:w="2394" w:type="dxa"/>
          </w:tcPr>
          <w:p w:rsidR="00351EBC" w:rsidRPr="00351EBC" w:rsidRDefault="00351EBC" w:rsidP="00351EBC">
            <w:pPr>
              <w:rPr>
                <w:b/>
              </w:rPr>
            </w:pPr>
            <w:r w:rsidRPr="00351EBC">
              <w:rPr>
                <w:b/>
              </w:rPr>
              <w:t>Examples</w:t>
            </w:r>
          </w:p>
        </w:tc>
        <w:tc>
          <w:tcPr>
            <w:tcW w:w="2394" w:type="dxa"/>
          </w:tcPr>
          <w:p w:rsidR="00351EBC" w:rsidRPr="00351EBC" w:rsidRDefault="00351EBC" w:rsidP="00351EBC">
            <w:pPr>
              <w:rPr>
                <w:b/>
              </w:rPr>
            </w:pPr>
            <w:r w:rsidRPr="00351EBC">
              <w:rPr>
                <w:b/>
              </w:rPr>
              <w:t>Advantages</w:t>
            </w:r>
          </w:p>
        </w:tc>
        <w:tc>
          <w:tcPr>
            <w:tcW w:w="2394" w:type="dxa"/>
          </w:tcPr>
          <w:p w:rsidR="00351EBC" w:rsidRPr="00351EBC" w:rsidRDefault="00351EBC" w:rsidP="00351EBC">
            <w:pPr>
              <w:rPr>
                <w:b/>
              </w:rPr>
            </w:pPr>
            <w:r w:rsidRPr="00351EBC">
              <w:rPr>
                <w:b/>
              </w:rPr>
              <w:t>Disadvantages</w:t>
            </w:r>
          </w:p>
        </w:tc>
      </w:tr>
      <w:tr w:rsidR="00351EBC" w:rsidTr="00351EBC">
        <w:tc>
          <w:tcPr>
            <w:tcW w:w="2394" w:type="dxa"/>
          </w:tcPr>
          <w:p w:rsidR="00351EBC" w:rsidRPr="00351EBC" w:rsidRDefault="00351EBC" w:rsidP="00351EBC">
            <w:pPr>
              <w:rPr>
                <w:b/>
              </w:rPr>
            </w:pPr>
            <w:r w:rsidRPr="00351EBC">
              <w:rPr>
                <w:b/>
              </w:rPr>
              <w:t>Secondary Research</w:t>
            </w:r>
          </w:p>
        </w:tc>
        <w:tc>
          <w:tcPr>
            <w:tcW w:w="2394" w:type="dxa"/>
          </w:tcPr>
          <w:p w:rsidR="00351EBC" w:rsidRDefault="00351EBC" w:rsidP="00351EBC">
            <w:r>
              <w:t>Census data</w:t>
            </w:r>
          </w:p>
          <w:p w:rsidR="00351EBC" w:rsidRDefault="00351EBC" w:rsidP="00351EBC">
            <w:r>
              <w:t>Sales invoices</w:t>
            </w:r>
          </w:p>
          <w:p w:rsidR="00351EBC" w:rsidRDefault="00351EBC" w:rsidP="00351EBC">
            <w:r>
              <w:t>Internet information</w:t>
            </w:r>
          </w:p>
          <w:p w:rsidR="00351EBC" w:rsidRDefault="00351EBC" w:rsidP="00351EBC">
            <w:r>
              <w:t>Books</w:t>
            </w:r>
          </w:p>
          <w:p w:rsidR="00351EBC" w:rsidRDefault="00351EBC" w:rsidP="00351EBC">
            <w:r>
              <w:t>Journal articles</w:t>
            </w:r>
          </w:p>
          <w:p w:rsidR="00351EBC" w:rsidRDefault="00351EBC" w:rsidP="00351EBC">
            <w:r>
              <w:t>Syndicated data</w:t>
            </w:r>
          </w:p>
        </w:tc>
        <w:tc>
          <w:tcPr>
            <w:tcW w:w="2394" w:type="dxa"/>
          </w:tcPr>
          <w:p w:rsidR="00351EBC" w:rsidRDefault="00351EBC" w:rsidP="00351EBC">
            <w:r>
              <w:t>Saves time in collecting data because they are readily available.</w:t>
            </w:r>
          </w:p>
          <w:p w:rsidR="00351EBC" w:rsidRDefault="00351EBC" w:rsidP="00351EBC">
            <w:r>
              <w:t>Reduces data collection costs.</w:t>
            </w:r>
          </w:p>
        </w:tc>
        <w:tc>
          <w:tcPr>
            <w:tcW w:w="2394" w:type="dxa"/>
          </w:tcPr>
          <w:p w:rsidR="00351EBC" w:rsidRDefault="00351EBC" w:rsidP="00351EBC">
            <w:r>
              <w:t>May not be precisely relevant to information needs.</w:t>
            </w:r>
          </w:p>
          <w:p w:rsidR="00351EBC" w:rsidRDefault="00351EBC" w:rsidP="00351EBC">
            <w:r>
              <w:t>Information may not be as timely as needed</w:t>
            </w:r>
          </w:p>
          <w:p w:rsidR="00351EBC" w:rsidRDefault="00351EBC" w:rsidP="00351EBC">
            <w:r>
              <w:t>Sources may not be original and therefore usefulness is an issue.</w:t>
            </w:r>
          </w:p>
          <w:p w:rsidR="00351EBC" w:rsidRDefault="00351EBC" w:rsidP="00351EBC">
            <w:r>
              <w:t>Methodologies for collecting data may not be relevant or may contain bias in the subject matter.</w:t>
            </w:r>
          </w:p>
        </w:tc>
      </w:tr>
      <w:tr w:rsidR="00351EBC" w:rsidTr="00351EBC">
        <w:tc>
          <w:tcPr>
            <w:tcW w:w="2394" w:type="dxa"/>
          </w:tcPr>
          <w:p w:rsidR="00351EBC" w:rsidRPr="00351EBC" w:rsidRDefault="00351EBC" w:rsidP="00351EBC">
            <w:pPr>
              <w:rPr>
                <w:b/>
              </w:rPr>
            </w:pPr>
            <w:r w:rsidRPr="00351EBC">
              <w:rPr>
                <w:b/>
              </w:rPr>
              <w:t>Primary Research</w:t>
            </w:r>
          </w:p>
        </w:tc>
        <w:tc>
          <w:tcPr>
            <w:tcW w:w="2394" w:type="dxa"/>
          </w:tcPr>
          <w:p w:rsidR="00351EBC" w:rsidRDefault="00351EBC" w:rsidP="00351EBC">
            <w:r>
              <w:t>Observed consumer behaviour</w:t>
            </w:r>
          </w:p>
          <w:p w:rsidR="00351EBC" w:rsidRDefault="00351EBC" w:rsidP="00351EBC">
            <w:r>
              <w:t>Focus group interviews</w:t>
            </w:r>
          </w:p>
          <w:p w:rsidR="00351EBC" w:rsidRDefault="00351EBC" w:rsidP="00351EBC">
            <w:r>
              <w:t>Surveys</w:t>
            </w:r>
          </w:p>
        </w:tc>
        <w:tc>
          <w:tcPr>
            <w:tcW w:w="2394" w:type="dxa"/>
          </w:tcPr>
          <w:p w:rsidR="00351EBC" w:rsidRDefault="00351EBC" w:rsidP="00351EBC">
            <w:r>
              <w:t>Specific to the immediate data needs and topic at hand.</w:t>
            </w:r>
          </w:p>
          <w:p w:rsidR="00351EBC" w:rsidRDefault="00351EBC" w:rsidP="00351EBC">
            <w:r>
              <w:t>Offers behavioural insights generally not available from secondary research.</w:t>
            </w:r>
          </w:p>
        </w:tc>
        <w:tc>
          <w:tcPr>
            <w:tcW w:w="2394" w:type="dxa"/>
          </w:tcPr>
          <w:p w:rsidR="00351EBC" w:rsidRDefault="00351EBC" w:rsidP="00351EBC">
            <w:r>
              <w:t>Usually more costly to collect.</w:t>
            </w:r>
          </w:p>
          <w:p w:rsidR="00351EBC" w:rsidRDefault="00351EBC" w:rsidP="00351EBC">
            <w:r>
              <w:t>Typically takes longer to collect.</w:t>
            </w:r>
          </w:p>
          <w:p w:rsidR="00351EBC" w:rsidRDefault="00351EBC" w:rsidP="00351EBC">
            <w:r>
              <w:t>Often requires more sophisticated training and experience to design and collect unbiased, valid, and reliable data.</w:t>
            </w:r>
          </w:p>
        </w:tc>
      </w:tr>
    </w:tbl>
    <w:p w:rsidR="00351EBC" w:rsidRPr="005F6F54" w:rsidRDefault="00351EBC" w:rsidP="00351EBC">
      <w:pPr>
        <w:spacing w:after="0" w:line="240" w:lineRule="auto"/>
      </w:pPr>
    </w:p>
    <w:p w:rsidR="005F6F54" w:rsidRDefault="005F6F54" w:rsidP="005F6F54">
      <w:pPr>
        <w:spacing w:after="0" w:line="240" w:lineRule="auto"/>
      </w:pPr>
    </w:p>
    <w:p w:rsidR="005F6F54" w:rsidRDefault="005F6F54" w:rsidP="005F6F54">
      <w:pPr>
        <w:spacing w:after="0" w:line="240" w:lineRule="auto"/>
      </w:pPr>
      <w:r>
        <w:t>Step 3: Data Collection Process</w:t>
      </w:r>
    </w:p>
    <w:p w:rsidR="005F6F54" w:rsidRDefault="005F6F54" w:rsidP="005F6F54">
      <w:pPr>
        <w:pStyle w:val="ListParagraph"/>
        <w:numPr>
          <w:ilvl w:val="0"/>
          <w:numId w:val="1"/>
        </w:numPr>
        <w:spacing w:after="0" w:line="240" w:lineRule="auto"/>
      </w:pPr>
      <w:r>
        <w:t>Depending on the nature of the research problem, the collection can employ either exploratory or conclusive research.</w:t>
      </w:r>
    </w:p>
    <w:p w:rsidR="005F6F54" w:rsidRPr="005F6F54" w:rsidRDefault="005F6F54" w:rsidP="005F6F54">
      <w:pPr>
        <w:pStyle w:val="ListParagraph"/>
        <w:numPr>
          <w:ilvl w:val="0"/>
          <w:numId w:val="1"/>
        </w:numPr>
        <w:spacing w:after="0" w:line="240" w:lineRule="auto"/>
      </w:pPr>
      <w:r>
        <w:rPr>
          <w:b/>
        </w:rPr>
        <w:t>Exploratory research: Attempts to begin to understand the phenomenon of interest; also provides initial information when the problem lacks any clear definition.</w:t>
      </w:r>
    </w:p>
    <w:p w:rsidR="005F6F54" w:rsidRPr="005F6F54" w:rsidRDefault="005F6F54" w:rsidP="005F6F54">
      <w:pPr>
        <w:pStyle w:val="ListParagraph"/>
        <w:numPr>
          <w:ilvl w:val="0"/>
          <w:numId w:val="1"/>
        </w:numPr>
        <w:spacing w:after="0" w:line="240" w:lineRule="auto"/>
      </w:pPr>
      <w:r>
        <w:rPr>
          <w:b/>
        </w:rPr>
        <w:t>Conclusive research: Provides the information needed to confirm preliminary insights, which managers can use to pursue appropriate courses of action.</w:t>
      </w:r>
    </w:p>
    <w:p w:rsidR="005F6F54" w:rsidRPr="00606E37" w:rsidRDefault="005F6F54" w:rsidP="005F6F54">
      <w:pPr>
        <w:pStyle w:val="ListParagraph"/>
        <w:numPr>
          <w:ilvl w:val="0"/>
          <w:numId w:val="1"/>
        </w:numPr>
        <w:spacing w:after="0" w:line="240" w:lineRule="auto"/>
      </w:pPr>
      <w:r>
        <w:rPr>
          <w:b/>
        </w:rPr>
        <w:lastRenderedPageBreak/>
        <w:t>Hypothesis: A statement or proposition predicting a particular relationship among multiple variables that can be tested through research.</w:t>
      </w:r>
    </w:p>
    <w:p w:rsidR="00606E37" w:rsidRPr="00606E37" w:rsidRDefault="00606E37" w:rsidP="005F6F54">
      <w:pPr>
        <w:pStyle w:val="ListParagraph"/>
        <w:numPr>
          <w:ilvl w:val="0"/>
          <w:numId w:val="1"/>
        </w:numPr>
        <w:spacing w:after="0" w:line="240" w:lineRule="auto"/>
        <w:rPr>
          <w:i/>
        </w:rPr>
      </w:pPr>
      <w:r w:rsidRPr="00606E37">
        <w:rPr>
          <w:i/>
        </w:rPr>
        <w:t>Exploratory versus Conclusive Data Collection:</w:t>
      </w:r>
    </w:p>
    <w:p w:rsidR="00606E37" w:rsidRDefault="00606E37" w:rsidP="00606E37">
      <w:pPr>
        <w:spacing w:after="0" w:line="240" w:lineRule="auto"/>
        <w:rPr>
          <w:b/>
        </w:rPr>
      </w:pPr>
      <w:r>
        <w:rPr>
          <w:noProof/>
          <w:lang w:eastAsia="en-CA"/>
        </w:rPr>
        <mc:AlternateContent>
          <mc:Choice Requires="wps">
            <w:drawing>
              <wp:anchor distT="0" distB="0" distL="114300" distR="114300" simplePos="0" relativeHeight="251685888" behindDoc="0" locked="0" layoutInCell="1" allowOverlap="1" wp14:anchorId="002EA82A" wp14:editId="18F5FD12">
                <wp:simplePos x="0" y="0"/>
                <wp:positionH relativeFrom="column">
                  <wp:posOffset>2105025</wp:posOffset>
                </wp:positionH>
                <wp:positionV relativeFrom="paragraph">
                  <wp:posOffset>126365</wp:posOffset>
                </wp:positionV>
                <wp:extent cx="1181100" cy="771525"/>
                <wp:effectExtent l="0" t="0" r="19050" b="28575"/>
                <wp:wrapNone/>
                <wp:docPr id="35" name="Rectangle 35"/>
                <wp:cNvGraphicFramePr/>
                <a:graphic xmlns:a="http://schemas.openxmlformats.org/drawingml/2006/main">
                  <a:graphicData uri="http://schemas.microsoft.com/office/word/2010/wordprocessingShape">
                    <wps:wsp>
                      <wps:cNvSpPr/>
                      <wps:spPr>
                        <a:xfrm>
                          <a:off x="0" y="0"/>
                          <a:ext cx="1181100" cy="7715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606E37" w:rsidRDefault="00DA172B" w:rsidP="00606E37">
                            <w:pPr>
                              <w:jc w:val="center"/>
                              <w:rPr>
                                <w:b/>
                              </w:rPr>
                            </w:pPr>
                            <w:r>
                              <w:rPr>
                                <w:b/>
                              </w:rPr>
                              <w:t>Data Collection 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5" o:spid="_x0000_s1034" style="position:absolute;margin-left:165.75pt;margin-top:9.95pt;width:93pt;height:60.7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" fillcolor="white [3201]" strokecolor="black [3213]" strokeweight="2pt">
                <v:textbox>
                  <w:txbxContent>
                    <w:p w:rsidR="00606E37" w:rsidRPr="00606E37" w:rsidRDefault="00606E37" w:rsidP="00606E37">
                      <w:pPr>
                        <w:jc w:val="center"/>
                        <w:rPr>
                          <w:b/>
                        </w:rPr>
                      </w:pPr>
                      <w:r>
                        <w:rPr>
                          <w:b/>
                        </w:rPr>
                        <w:t>Data Collection Research</w:t>
                      </w:r>
                    </w:p>
                  </w:txbxContent>
                </v:textbox>
              </v:rect>
            </w:pict>
          </mc:Fallback>
        </mc:AlternateContent>
      </w:r>
      <w:r>
        <w:rPr>
          <w:b/>
        </w:rPr>
        <w:t>Exploratory Research</w:t>
      </w:r>
      <w:r>
        <w:rPr>
          <w:b/>
        </w:rPr>
        <w:tab/>
      </w:r>
      <w:r>
        <w:rPr>
          <w:b/>
        </w:rPr>
        <w:tab/>
      </w:r>
      <w:r>
        <w:rPr>
          <w:b/>
        </w:rPr>
        <w:tab/>
      </w:r>
      <w:r>
        <w:rPr>
          <w:b/>
        </w:rPr>
        <w:tab/>
      </w:r>
      <w:r>
        <w:rPr>
          <w:b/>
        </w:rPr>
        <w:tab/>
      </w:r>
      <w:r>
        <w:rPr>
          <w:b/>
        </w:rPr>
        <w:tab/>
      </w:r>
      <w:r>
        <w:rPr>
          <w:b/>
        </w:rPr>
        <w:tab/>
        <w:t>Conclusive Research</w:t>
      </w:r>
    </w:p>
    <w:p w:rsidR="00606E37" w:rsidRDefault="00606E37" w:rsidP="00606E37">
      <w:pPr>
        <w:spacing w:after="0" w:line="240" w:lineRule="auto"/>
      </w:pPr>
      <w:r>
        <w:t>Observation</w:t>
      </w:r>
      <w:r>
        <w:tab/>
      </w:r>
      <w:r>
        <w:tab/>
      </w:r>
      <w:r>
        <w:tab/>
      </w:r>
      <w:r>
        <w:tab/>
      </w:r>
      <w:r>
        <w:tab/>
      </w:r>
      <w:r>
        <w:tab/>
      </w:r>
      <w:r>
        <w:tab/>
      </w:r>
      <w:r>
        <w:tab/>
        <w:t>Experiments</w:t>
      </w:r>
    </w:p>
    <w:p w:rsidR="00606E37" w:rsidRDefault="00606E37" w:rsidP="00606E37">
      <w:pPr>
        <w:spacing w:after="0" w:line="240" w:lineRule="auto"/>
      </w:pPr>
      <w:r>
        <w:rPr>
          <w:noProof/>
          <w:lang w:eastAsia="en-CA"/>
        </w:rPr>
        <mc:AlternateContent>
          <mc:Choice Requires="wps">
            <w:drawing>
              <wp:anchor distT="0" distB="0" distL="114300" distR="114300" simplePos="0" relativeHeight="251687936" behindDoc="0" locked="0" layoutInCell="1" allowOverlap="1">
                <wp:simplePos x="0" y="0"/>
                <wp:positionH relativeFrom="column">
                  <wp:posOffset>3467100</wp:posOffset>
                </wp:positionH>
                <wp:positionV relativeFrom="paragraph">
                  <wp:posOffset>128270</wp:posOffset>
                </wp:positionV>
                <wp:extent cx="514350" cy="0"/>
                <wp:effectExtent l="38100" t="76200" r="0" b="114300"/>
                <wp:wrapNone/>
                <wp:docPr id="37" name="Straight Arrow Connector 37"/>
                <wp:cNvGraphicFramePr/>
                <a:graphic xmlns:a="http://schemas.openxmlformats.org/drawingml/2006/main">
                  <a:graphicData uri="http://schemas.microsoft.com/office/word/2010/wordprocessingShape">
                    <wps:wsp>
                      <wps:cNvCnPr/>
                      <wps:spPr>
                        <a:xfrm flipH="1">
                          <a:off x="0" y="0"/>
                          <a:ext cx="5143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7" o:spid="_x0000_s1026" type="#_x0000_t32" style="position:absolute;margin-left:273pt;margin-top:10.1pt;width:40.5pt;height:0;flip:x;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" strokecolor="black [3040]">
                <v:stroke endarrow="open"/>
              </v:shape>
            </w:pict>
          </mc:Fallback>
        </mc:AlternateContent>
      </w:r>
      <w:r>
        <w:rPr>
          <w:noProof/>
          <w:lang w:eastAsia="en-CA"/>
        </w:rPr>
        <mc:AlternateContent>
          <mc:Choice Requires="wps">
            <w:drawing>
              <wp:anchor distT="0" distB="0" distL="114300" distR="114300" simplePos="0" relativeHeight="251686912" behindDoc="0" locked="0" layoutInCell="1" allowOverlap="1">
                <wp:simplePos x="0" y="0"/>
                <wp:positionH relativeFrom="column">
                  <wp:posOffset>1400175</wp:posOffset>
                </wp:positionH>
                <wp:positionV relativeFrom="paragraph">
                  <wp:posOffset>128270</wp:posOffset>
                </wp:positionV>
                <wp:extent cx="523875" cy="9525"/>
                <wp:effectExtent l="0" t="76200" r="9525" b="104775"/>
                <wp:wrapNone/>
                <wp:docPr id="36" name="Straight Arrow Connector 36"/>
                <wp:cNvGraphicFramePr/>
                <a:graphic xmlns:a="http://schemas.openxmlformats.org/drawingml/2006/main">
                  <a:graphicData uri="http://schemas.microsoft.com/office/word/2010/wordprocessingShape">
                    <wps:wsp>
                      <wps:cNvCnPr/>
                      <wps:spPr>
                        <a:xfrm>
                          <a:off x="0" y="0"/>
                          <a:ext cx="52387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6" o:spid="_x0000_s1026" type="#_x0000_t32" style="position:absolute;margin-left:110.25pt;margin-top:10.1pt;width:41.25pt;height:.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" strokecolor="black [3040]">
                <v:stroke endarrow="open"/>
              </v:shape>
            </w:pict>
          </mc:Fallback>
        </mc:AlternateContent>
      </w:r>
      <w:r>
        <w:t>In-Depth Interviews</w:t>
      </w:r>
      <w:r>
        <w:tab/>
      </w:r>
      <w:r>
        <w:tab/>
      </w:r>
      <w:r>
        <w:tab/>
      </w:r>
      <w:r>
        <w:tab/>
      </w:r>
      <w:r>
        <w:tab/>
      </w:r>
      <w:r>
        <w:tab/>
      </w:r>
      <w:r>
        <w:tab/>
        <w:t>Survey</w:t>
      </w:r>
    </w:p>
    <w:p w:rsidR="00606E37" w:rsidRDefault="00606E37" w:rsidP="00606E37">
      <w:pPr>
        <w:spacing w:after="0" w:line="240" w:lineRule="auto"/>
      </w:pPr>
      <w:r>
        <w:t>Focus Groups</w:t>
      </w:r>
      <w:r>
        <w:tab/>
      </w:r>
      <w:r>
        <w:tab/>
      </w:r>
      <w:r>
        <w:tab/>
      </w:r>
      <w:r>
        <w:tab/>
      </w:r>
      <w:r>
        <w:tab/>
      </w:r>
      <w:r>
        <w:tab/>
      </w:r>
      <w:r>
        <w:tab/>
      </w:r>
      <w:r>
        <w:tab/>
        <w:t>Scanner</w:t>
      </w:r>
    </w:p>
    <w:p w:rsidR="00606E37" w:rsidRDefault="00606E37" w:rsidP="00606E37">
      <w:pPr>
        <w:spacing w:after="0" w:line="240" w:lineRule="auto"/>
      </w:pPr>
      <w:r>
        <w:t>Projective Techniques</w:t>
      </w:r>
      <w:r>
        <w:tab/>
      </w:r>
      <w:r>
        <w:tab/>
      </w:r>
      <w:r>
        <w:tab/>
      </w:r>
      <w:r>
        <w:tab/>
      </w:r>
      <w:r>
        <w:tab/>
      </w:r>
      <w:r>
        <w:tab/>
      </w:r>
      <w:r>
        <w:tab/>
        <w:t>Panel</w:t>
      </w:r>
    </w:p>
    <w:p w:rsidR="005F6F54" w:rsidRDefault="005F6F54" w:rsidP="005F6F54">
      <w:pPr>
        <w:spacing w:after="0" w:line="240" w:lineRule="auto"/>
      </w:pPr>
    </w:p>
    <w:p w:rsidR="005F6F54" w:rsidRDefault="005F6F54" w:rsidP="005F6F54">
      <w:pPr>
        <w:spacing w:after="0" w:line="240" w:lineRule="auto"/>
      </w:pPr>
      <w:r>
        <w:t>Exploratory Research Methods</w:t>
      </w:r>
      <w:r w:rsidR="00B64D38">
        <w:t xml:space="preserve"> (Qualitative)</w:t>
      </w:r>
    </w:p>
    <w:p w:rsidR="005F6F54" w:rsidRPr="00274B99" w:rsidRDefault="00274B99" w:rsidP="005F6F54">
      <w:pPr>
        <w:pStyle w:val="ListParagraph"/>
        <w:numPr>
          <w:ilvl w:val="0"/>
          <w:numId w:val="1"/>
        </w:numPr>
        <w:spacing w:after="0" w:line="240" w:lineRule="auto"/>
      </w:pPr>
      <w:r>
        <w:rPr>
          <w:b/>
        </w:rPr>
        <w:t>Observation: An exploratory research method that entails examining purchase and consumption behaviours through personal or video camera scrutiny.</w:t>
      </w:r>
    </w:p>
    <w:p w:rsidR="00274B99" w:rsidRPr="00274B99" w:rsidRDefault="00274B99" w:rsidP="005F6F54">
      <w:pPr>
        <w:pStyle w:val="ListParagraph"/>
        <w:numPr>
          <w:ilvl w:val="0"/>
          <w:numId w:val="1"/>
        </w:numPr>
        <w:spacing w:after="0" w:line="240" w:lineRule="auto"/>
      </w:pPr>
      <w:r>
        <w:rPr>
          <w:b/>
        </w:rPr>
        <w:t>Ethnography: An observational method that studies people in their daily lives and activities in their homes, work, and communities.</w:t>
      </w:r>
    </w:p>
    <w:p w:rsidR="00274B99" w:rsidRPr="00274B99" w:rsidRDefault="00274B99" w:rsidP="005F6F54">
      <w:pPr>
        <w:pStyle w:val="ListParagraph"/>
        <w:numPr>
          <w:ilvl w:val="0"/>
          <w:numId w:val="1"/>
        </w:numPr>
        <w:spacing w:after="0" w:line="240" w:lineRule="auto"/>
      </w:pPr>
      <w:r>
        <w:rPr>
          <w:b/>
        </w:rPr>
        <w:t>In-depth interview: A research technique in which trained researchers ask questions, listen to and record the answers, and then pose additional questions to clarify or expand on a particular issue.</w:t>
      </w:r>
    </w:p>
    <w:p w:rsidR="00274B99" w:rsidRPr="00274B99" w:rsidRDefault="00274B99" w:rsidP="005F6F54">
      <w:pPr>
        <w:pStyle w:val="ListParagraph"/>
        <w:numPr>
          <w:ilvl w:val="0"/>
          <w:numId w:val="1"/>
        </w:numPr>
        <w:spacing w:after="0" w:line="240" w:lineRule="auto"/>
      </w:pPr>
      <w:r>
        <w:rPr>
          <w:b/>
        </w:rPr>
        <w:t>Focus group interview: A research technique in which a small group of persons (usually 8 to 12) comes together for an intensive discussion about a particular topic, with the conversation guided by a trained moderator using an unstructured method of inquiry.</w:t>
      </w:r>
    </w:p>
    <w:p w:rsidR="00274B99" w:rsidRDefault="00274B99" w:rsidP="00274B99">
      <w:pPr>
        <w:pStyle w:val="ListParagraph"/>
        <w:numPr>
          <w:ilvl w:val="0"/>
          <w:numId w:val="1"/>
        </w:numPr>
        <w:spacing w:after="0" w:line="240" w:lineRule="auto"/>
      </w:pPr>
      <w:r>
        <w:t>Focus groups gather qualitative data about initial reactions to a new or existing product or service, opinions about different competitive offerings, or reactions to marketing stimuli, like a new ad campaign or point-of-purchase display materials.</w:t>
      </w:r>
    </w:p>
    <w:p w:rsidR="00274B99" w:rsidRPr="00274B99" w:rsidRDefault="00274B99" w:rsidP="00274B99">
      <w:pPr>
        <w:pStyle w:val="ListParagraph"/>
        <w:numPr>
          <w:ilvl w:val="0"/>
          <w:numId w:val="1"/>
        </w:numPr>
        <w:spacing w:after="0" w:line="240" w:lineRule="auto"/>
      </w:pPr>
      <w:r>
        <w:rPr>
          <w:b/>
        </w:rPr>
        <w:t>Projective technique: A type of qualitative research in which subjects are provided with a scenario and asked to express their thoughts and feelings about it.</w:t>
      </w:r>
    </w:p>
    <w:p w:rsidR="00274B99" w:rsidRDefault="00274B99" w:rsidP="00274B99">
      <w:pPr>
        <w:spacing w:after="0" w:line="240" w:lineRule="auto"/>
      </w:pPr>
    </w:p>
    <w:p w:rsidR="00274B99" w:rsidRDefault="00274B99" w:rsidP="00274B99">
      <w:pPr>
        <w:spacing w:after="0" w:line="240" w:lineRule="auto"/>
      </w:pPr>
      <w:r>
        <w:t>Conclusive Research Methods</w:t>
      </w:r>
      <w:r w:rsidR="00F346E0">
        <w:t xml:space="preserve"> (Quantitative)</w:t>
      </w:r>
    </w:p>
    <w:p w:rsidR="00274B99" w:rsidRPr="00274B99" w:rsidRDefault="00274B99" w:rsidP="00274B99">
      <w:pPr>
        <w:pStyle w:val="ListParagraph"/>
        <w:numPr>
          <w:ilvl w:val="0"/>
          <w:numId w:val="1"/>
        </w:numPr>
        <w:spacing w:after="0" w:line="240" w:lineRule="auto"/>
      </w:pPr>
      <w:r>
        <w:rPr>
          <w:b/>
        </w:rPr>
        <w:t>Survey: A systematic means of collecting information from people that generally uses a questionnaire.</w:t>
      </w:r>
    </w:p>
    <w:p w:rsidR="00274B99" w:rsidRPr="00274B99" w:rsidRDefault="00274B99" w:rsidP="00274B99">
      <w:pPr>
        <w:pStyle w:val="ListParagraph"/>
        <w:numPr>
          <w:ilvl w:val="0"/>
          <w:numId w:val="1"/>
        </w:numPr>
        <w:spacing w:after="0" w:line="240" w:lineRule="auto"/>
      </w:pPr>
      <w:r>
        <w:rPr>
          <w:b/>
        </w:rPr>
        <w:t>Questionnaire: A form that features a set of questions designed to gather information from respondents and thereby accomplish the researchers’ objectives; questions can be either unstructured or structured.</w:t>
      </w:r>
    </w:p>
    <w:p w:rsidR="00274B99" w:rsidRPr="00274B99" w:rsidRDefault="00274B99" w:rsidP="00274B99">
      <w:pPr>
        <w:pStyle w:val="ListParagraph"/>
        <w:numPr>
          <w:ilvl w:val="0"/>
          <w:numId w:val="1"/>
        </w:numPr>
        <w:spacing w:after="0" w:line="240" w:lineRule="auto"/>
      </w:pPr>
      <w:r>
        <w:rPr>
          <w:b/>
        </w:rPr>
        <w:t>Unstructured questions: Open-ended questions that allow respondents to answer in their own words.</w:t>
      </w:r>
    </w:p>
    <w:p w:rsidR="00274B99" w:rsidRPr="00274B99" w:rsidRDefault="00274B99" w:rsidP="00274B99">
      <w:pPr>
        <w:pStyle w:val="ListParagraph"/>
        <w:numPr>
          <w:ilvl w:val="0"/>
          <w:numId w:val="1"/>
        </w:numPr>
        <w:spacing w:after="0" w:line="240" w:lineRule="auto"/>
      </w:pPr>
      <w:r>
        <w:rPr>
          <w:b/>
        </w:rPr>
        <w:t>Structured questions: Closed-ended questions for which a discrete set of response alternatives, or specific answers, is provided for respondents to evaluate.</w:t>
      </w:r>
    </w:p>
    <w:p w:rsidR="001604CD" w:rsidRDefault="001604CD" w:rsidP="001604CD">
      <w:pPr>
        <w:pStyle w:val="ListParagraph"/>
        <w:numPr>
          <w:ilvl w:val="0"/>
          <w:numId w:val="1"/>
        </w:numPr>
        <w:spacing w:after="0" w:line="240" w:lineRule="auto"/>
      </w:pPr>
      <w:r>
        <w:t>Web surveys have steadily grown in popularity because:</w:t>
      </w:r>
    </w:p>
    <w:p w:rsidR="001604CD" w:rsidRDefault="001604CD" w:rsidP="001604CD">
      <w:pPr>
        <w:pStyle w:val="ListParagraph"/>
        <w:numPr>
          <w:ilvl w:val="0"/>
          <w:numId w:val="14"/>
        </w:numPr>
        <w:spacing w:after="0" w:line="240" w:lineRule="auto"/>
      </w:pPr>
      <w:r>
        <w:t>Response rates are relatively high.</w:t>
      </w:r>
    </w:p>
    <w:p w:rsidR="001604CD" w:rsidRDefault="001604CD" w:rsidP="001604CD">
      <w:pPr>
        <w:pStyle w:val="ListParagraph"/>
        <w:numPr>
          <w:ilvl w:val="0"/>
          <w:numId w:val="14"/>
        </w:numPr>
        <w:spacing w:after="0" w:line="240" w:lineRule="auto"/>
      </w:pPr>
      <w:r>
        <w:t>Respondents may lie less.</w:t>
      </w:r>
    </w:p>
    <w:p w:rsidR="001604CD" w:rsidRDefault="001604CD" w:rsidP="001604CD">
      <w:pPr>
        <w:pStyle w:val="ListParagraph"/>
        <w:numPr>
          <w:ilvl w:val="0"/>
          <w:numId w:val="14"/>
        </w:numPr>
        <w:spacing w:after="0" w:line="240" w:lineRule="auto"/>
      </w:pPr>
      <w:r>
        <w:t>It is inexpensive.</w:t>
      </w:r>
    </w:p>
    <w:p w:rsidR="001604CD" w:rsidRDefault="001604CD" w:rsidP="001604CD">
      <w:pPr>
        <w:pStyle w:val="ListParagraph"/>
        <w:numPr>
          <w:ilvl w:val="0"/>
          <w:numId w:val="14"/>
        </w:numPr>
        <w:spacing w:after="0" w:line="240" w:lineRule="auto"/>
      </w:pPr>
      <w:r>
        <w:t>Results are processed and received quickly.</w:t>
      </w:r>
    </w:p>
    <w:p w:rsidR="001604CD" w:rsidRDefault="001604CD" w:rsidP="001604CD">
      <w:pPr>
        <w:pStyle w:val="ListParagraph"/>
        <w:numPr>
          <w:ilvl w:val="0"/>
          <w:numId w:val="14"/>
        </w:numPr>
        <w:spacing w:after="0" w:line="240" w:lineRule="auto"/>
      </w:pPr>
      <w:r>
        <w:t>Greater use of multimedia elements.</w:t>
      </w:r>
    </w:p>
    <w:p w:rsidR="001604CD" w:rsidRPr="001604CD" w:rsidRDefault="001604CD" w:rsidP="001604CD">
      <w:pPr>
        <w:pStyle w:val="ListParagraph"/>
        <w:numPr>
          <w:ilvl w:val="0"/>
          <w:numId w:val="1"/>
        </w:numPr>
        <w:spacing w:after="0" w:line="240" w:lineRule="auto"/>
      </w:pPr>
      <w:r>
        <w:rPr>
          <w:b/>
        </w:rPr>
        <w:t>Experimental research: A type of quantitative research that systematically manipulates one or more variables to determine which variable has a causal effect on another variable.</w:t>
      </w:r>
    </w:p>
    <w:p w:rsidR="001604CD" w:rsidRPr="001604CD" w:rsidRDefault="001604CD" w:rsidP="001604CD">
      <w:pPr>
        <w:pStyle w:val="ListParagraph"/>
        <w:numPr>
          <w:ilvl w:val="0"/>
          <w:numId w:val="1"/>
        </w:numPr>
        <w:spacing w:after="0" w:line="240" w:lineRule="auto"/>
      </w:pPr>
      <w:r>
        <w:rPr>
          <w:b/>
        </w:rPr>
        <w:t>Scanner research: A type of quantitative research that uses data obtained from scanner readings of UPC codes at checkout counters.</w:t>
      </w:r>
    </w:p>
    <w:p w:rsidR="001604CD" w:rsidRPr="002E441C" w:rsidRDefault="001604CD" w:rsidP="001604CD">
      <w:pPr>
        <w:pStyle w:val="ListParagraph"/>
        <w:numPr>
          <w:ilvl w:val="0"/>
          <w:numId w:val="1"/>
        </w:numPr>
        <w:spacing w:after="0" w:line="240" w:lineRule="auto"/>
      </w:pPr>
      <w:r>
        <w:rPr>
          <w:b/>
        </w:rPr>
        <w:lastRenderedPageBreak/>
        <w:t>Panel research: A type of quantitative research that involves collecting information from a group of consumers (the panel) over time; data collected may be from a survey or a record of purchases.</w:t>
      </w:r>
    </w:p>
    <w:p w:rsidR="002E441C" w:rsidRDefault="002E441C" w:rsidP="001604CD">
      <w:pPr>
        <w:pStyle w:val="ListParagraph"/>
        <w:numPr>
          <w:ilvl w:val="0"/>
          <w:numId w:val="1"/>
        </w:numPr>
        <w:spacing w:after="0" w:line="240" w:lineRule="auto"/>
      </w:pPr>
      <w:r>
        <w:t>One key difference between scanner research and panel research is the nature of aggregation.</w:t>
      </w:r>
    </w:p>
    <w:p w:rsidR="00606E37" w:rsidRDefault="00606E37" w:rsidP="001604CD">
      <w:pPr>
        <w:pStyle w:val="ListParagraph"/>
        <w:numPr>
          <w:ilvl w:val="0"/>
          <w:numId w:val="1"/>
        </w:numPr>
        <w:spacing w:after="0" w:line="240" w:lineRule="auto"/>
      </w:pPr>
      <w:r>
        <w:rPr>
          <w:i/>
        </w:rPr>
        <w:t>What Not to Do When Designing a Questionnaire:</w:t>
      </w:r>
    </w:p>
    <w:tbl>
      <w:tblPr>
        <w:tblStyle w:val="TableGrid"/>
        <w:tblW w:w="0" w:type="auto"/>
        <w:tblLook w:val="04A0" w:firstRow="1" w:lastRow="0" w:firstColumn="1" w:lastColumn="0" w:noHBand="0" w:noVBand="1"/>
      </w:tblPr>
      <w:tblGrid>
        <w:gridCol w:w="3192"/>
        <w:gridCol w:w="3192"/>
        <w:gridCol w:w="3192"/>
      </w:tblGrid>
      <w:tr w:rsidR="00606E37" w:rsidTr="00606E37">
        <w:tc>
          <w:tcPr>
            <w:tcW w:w="3192" w:type="dxa"/>
          </w:tcPr>
          <w:p w:rsidR="00606E37" w:rsidRPr="000F3266" w:rsidRDefault="00606E37" w:rsidP="00606E37">
            <w:pPr>
              <w:rPr>
                <w:b/>
              </w:rPr>
            </w:pPr>
            <w:r w:rsidRPr="000F3266">
              <w:rPr>
                <w:b/>
              </w:rPr>
              <w:t>Issue</w:t>
            </w:r>
          </w:p>
        </w:tc>
        <w:tc>
          <w:tcPr>
            <w:tcW w:w="3192" w:type="dxa"/>
          </w:tcPr>
          <w:p w:rsidR="00606E37" w:rsidRPr="000F3266" w:rsidRDefault="00606E37" w:rsidP="00606E37">
            <w:pPr>
              <w:rPr>
                <w:b/>
              </w:rPr>
            </w:pPr>
            <w:r w:rsidRPr="000F3266">
              <w:rPr>
                <w:b/>
              </w:rPr>
              <w:t>Good Question</w:t>
            </w:r>
          </w:p>
        </w:tc>
        <w:tc>
          <w:tcPr>
            <w:tcW w:w="3192" w:type="dxa"/>
          </w:tcPr>
          <w:p w:rsidR="00606E37" w:rsidRPr="000F3266" w:rsidRDefault="00606E37" w:rsidP="00606E37">
            <w:pPr>
              <w:rPr>
                <w:b/>
              </w:rPr>
            </w:pPr>
            <w:r w:rsidRPr="000F3266">
              <w:rPr>
                <w:b/>
              </w:rPr>
              <w:t>Bad Question</w:t>
            </w:r>
          </w:p>
        </w:tc>
      </w:tr>
      <w:tr w:rsidR="00606E37" w:rsidTr="00606E37">
        <w:tc>
          <w:tcPr>
            <w:tcW w:w="3192" w:type="dxa"/>
          </w:tcPr>
          <w:p w:rsidR="00606E37" w:rsidRDefault="00D258E4" w:rsidP="00606E37">
            <w:r>
              <w:t>Avoid questions the respondent cannot easily or accurately answer.</w:t>
            </w:r>
          </w:p>
        </w:tc>
        <w:tc>
          <w:tcPr>
            <w:tcW w:w="3192" w:type="dxa"/>
          </w:tcPr>
          <w:p w:rsidR="00606E37" w:rsidRDefault="00D258E4" w:rsidP="00606E37">
            <w:r>
              <w:t>When was the last time you went to the grocery store?</w:t>
            </w:r>
          </w:p>
        </w:tc>
        <w:tc>
          <w:tcPr>
            <w:tcW w:w="3192" w:type="dxa"/>
          </w:tcPr>
          <w:p w:rsidR="00606E37" w:rsidRDefault="00D258E4" w:rsidP="00606E37">
            <w:r>
              <w:t>How much money did you spend on groceries last month?</w:t>
            </w:r>
          </w:p>
        </w:tc>
      </w:tr>
      <w:tr w:rsidR="00606E37" w:rsidTr="00606E37">
        <w:tc>
          <w:tcPr>
            <w:tcW w:w="3192" w:type="dxa"/>
          </w:tcPr>
          <w:p w:rsidR="00606E37" w:rsidRDefault="00D258E4" w:rsidP="00606E37">
            <w:r>
              <w:t>Avoid sensitive questions unless they are absolutely necessary.</w:t>
            </w:r>
          </w:p>
        </w:tc>
        <w:tc>
          <w:tcPr>
            <w:tcW w:w="3192" w:type="dxa"/>
          </w:tcPr>
          <w:p w:rsidR="00606E37" w:rsidRDefault="00D258E4" w:rsidP="00606E37">
            <w:r>
              <w:t>Do you take vitamins?</w:t>
            </w:r>
          </w:p>
        </w:tc>
        <w:tc>
          <w:tcPr>
            <w:tcW w:w="3192" w:type="dxa"/>
          </w:tcPr>
          <w:p w:rsidR="00606E37" w:rsidRDefault="00D258E4" w:rsidP="00606E37">
            <w:r>
              <w:t>Do you dye your hair?</w:t>
            </w:r>
          </w:p>
        </w:tc>
      </w:tr>
      <w:tr w:rsidR="00606E37" w:rsidTr="00606E37">
        <w:tc>
          <w:tcPr>
            <w:tcW w:w="3192" w:type="dxa"/>
          </w:tcPr>
          <w:p w:rsidR="00606E37" w:rsidRDefault="00D258E4" w:rsidP="00606E37">
            <w:r>
              <w:t>Avoid double-barreled questions, which refer to more than one issue with only one set of responses.</w:t>
            </w:r>
          </w:p>
        </w:tc>
        <w:tc>
          <w:tcPr>
            <w:tcW w:w="3192" w:type="dxa"/>
          </w:tcPr>
          <w:p w:rsidR="00606E37" w:rsidRDefault="00D258E4" w:rsidP="00D258E4">
            <w:r>
              <w:t xml:space="preserve">Do you think </w:t>
            </w:r>
            <w:proofErr w:type="spellStart"/>
            <w:r>
              <w:t>Stephane</w:t>
            </w:r>
            <w:proofErr w:type="spellEnd"/>
            <w:r>
              <w:t xml:space="preserve"> Dion would make a good prime minister?</w:t>
            </w:r>
          </w:p>
          <w:p w:rsidR="00D258E4" w:rsidRDefault="00D258E4" w:rsidP="00D258E4">
            <w:r>
              <w:t>Do you think Jack Layton would make a good prime minister?</w:t>
            </w:r>
          </w:p>
        </w:tc>
        <w:tc>
          <w:tcPr>
            <w:tcW w:w="3192" w:type="dxa"/>
          </w:tcPr>
          <w:p w:rsidR="00606E37" w:rsidRDefault="00D258E4" w:rsidP="00606E37">
            <w:r>
              <w:t xml:space="preserve">Do you think </w:t>
            </w:r>
            <w:proofErr w:type="spellStart"/>
            <w:r>
              <w:t>Stephane</w:t>
            </w:r>
            <w:proofErr w:type="spellEnd"/>
            <w:r>
              <w:t xml:space="preserve"> Dion or Jack Layton would make a good prime minister?</w:t>
            </w:r>
          </w:p>
        </w:tc>
      </w:tr>
      <w:tr w:rsidR="00606E37" w:rsidTr="00606E37">
        <w:tc>
          <w:tcPr>
            <w:tcW w:w="3192" w:type="dxa"/>
          </w:tcPr>
          <w:p w:rsidR="00606E37" w:rsidRDefault="00D258E4" w:rsidP="00606E37">
            <w:r>
              <w:t>Avoid leading questions, which steer respondents to a particular response, irrespective of their true beliefs.</w:t>
            </w:r>
          </w:p>
        </w:tc>
        <w:tc>
          <w:tcPr>
            <w:tcW w:w="3192" w:type="dxa"/>
          </w:tcPr>
          <w:p w:rsidR="00606E37" w:rsidRDefault="00D258E4" w:rsidP="00606E37">
            <w:r>
              <w:t>Please rate how safe you believe a Volvo is on a scale of 1 to 10, with 1 being not safe and 10 being very safe.</w:t>
            </w:r>
          </w:p>
        </w:tc>
        <w:tc>
          <w:tcPr>
            <w:tcW w:w="3192" w:type="dxa"/>
          </w:tcPr>
          <w:p w:rsidR="00606E37" w:rsidRDefault="00D258E4" w:rsidP="00606E37">
            <w:r>
              <w:t>Volvo is the safest car on the road, right?</w:t>
            </w:r>
          </w:p>
        </w:tc>
      </w:tr>
      <w:tr w:rsidR="00606E37" w:rsidTr="00606E37">
        <w:tc>
          <w:tcPr>
            <w:tcW w:w="3192" w:type="dxa"/>
          </w:tcPr>
          <w:p w:rsidR="00606E37" w:rsidRDefault="00D258E4" w:rsidP="00606E37">
            <w:r>
              <w:t>Avoid one-sided questions that present only one side of the issue.</w:t>
            </w:r>
          </w:p>
        </w:tc>
        <w:tc>
          <w:tcPr>
            <w:tcW w:w="3192" w:type="dxa"/>
          </w:tcPr>
          <w:p w:rsidR="00D258E4" w:rsidRDefault="00D258E4" w:rsidP="00606E37">
            <w:r>
              <w:t>To what extent do you feel that fast food contributes to adult obesity? 1: Does not contribute, 5: Main cause.</w:t>
            </w:r>
          </w:p>
        </w:tc>
        <w:tc>
          <w:tcPr>
            <w:tcW w:w="3192" w:type="dxa"/>
          </w:tcPr>
          <w:p w:rsidR="00606E37" w:rsidRDefault="00D258E4" w:rsidP="00606E37">
            <w:r>
              <w:t>Fast food is responsible for adult obesity. Agree/Disagree.</w:t>
            </w:r>
          </w:p>
        </w:tc>
      </w:tr>
      <w:tr w:rsidR="00606E37" w:rsidTr="00606E37">
        <w:tc>
          <w:tcPr>
            <w:tcW w:w="3192" w:type="dxa"/>
          </w:tcPr>
          <w:p w:rsidR="00606E37" w:rsidRDefault="00D258E4" w:rsidP="00606E37">
            <w:r>
              <w:t>Avoid questions with implicit assumptions, which presume the same point of reference for all respondents.</w:t>
            </w:r>
          </w:p>
        </w:tc>
        <w:tc>
          <w:tcPr>
            <w:tcW w:w="3192" w:type="dxa"/>
          </w:tcPr>
          <w:p w:rsidR="00606E37" w:rsidRDefault="00D258E4" w:rsidP="00606E37">
            <w:r>
              <w:t>Should children be allowed to drink Coca-Cola in school?</w:t>
            </w:r>
          </w:p>
        </w:tc>
        <w:tc>
          <w:tcPr>
            <w:tcW w:w="3192" w:type="dxa"/>
          </w:tcPr>
          <w:p w:rsidR="00606E37" w:rsidRDefault="00D258E4" w:rsidP="00606E37">
            <w:r>
              <w:t>Since caffeine is a stimulant, should children be allowed to drink Coca-Cola in school?</w:t>
            </w:r>
          </w:p>
        </w:tc>
      </w:tr>
      <w:tr w:rsidR="00606E37" w:rsidTr="00606E37">
        <w:tc>
          <w:tcPr>
            <w:tcW w:w="3192" w:type="dxa"/>
          </w:tcPr>
          <w:p w:rsidR="00606E37" w:rsidRDefault="00D258E4" w:rsidP="00606E37">
            <w:r>
              <w:t>Avoid complex questions and those that may seem unfamiliar to respondents.</w:t>
            </w:r>
          </w:p>
        </w:tc>
        <w:tc>
          <w:tcPr>
            <w:tcW w:w="3192" w:type="dxa"/>
          </w:tcPr>
          <w:p w:rsidR="00606E37" w:rsidRDefault="00D258E4" w:rsidP="00606E37">
            <w:r>
              <w:t>What brand of wristwatch do you typically wear?</w:t>
            </w:r>
          </w:p>
        </w:tc>
        <w:tc>
          <w:tcPr>
            <w:tcW w:w="3192" w:type="dxa"/>
          </w:tcPr>
          <w:p w:rsidR="00606E37" w:rsidRDefault="00D258E4" w:rsidP="00606E37">
            <w:r>
              <w:t>Do you believe that mechanical watches are better than quartz watches?</w:t>
            </w:r>
          </w:p>
        </w:tc>
      </w:tr>
    </w:tbl>
    <w:p w:rsidR="00606E37" w:rsidRPr="001604CD" w:rsidRDefault="00606E37" w:rsidP="00606E37">
      <w:pPr>
        <w:spacing w:after="0" w:line="240" w:lineRule="auto"/>
      </w:pPr>
    </w:p>
    <w:p w:rsidR="001604CD" w:rsidRDefault="001604CD" w:rsidP="001604CD">
      <w:pPr>
        <w:spacing w:after="0" w:line="240" w:lineRule="auto"/>
      </w:pPr>
    </w:p>
    <w:p w:rsidR="001604CD" w:rsidRDefault="001604CD" w:rsidP="001604CD">
      <w:pPr>
        <w:spacing w:after="0" w:line="240" w:lineRule="auto"/>
      </w:pPr>
      <w:r>
        <w:t>Step 4: Analyze Data</w:t>
      </w:r>
    </w:p>
    <w:p w:rsidR="001604CD" w:rsidRDefault="001604CD" w:rsidP="001604CD">
      <w:pPr>
        <w:pStyle w:val="ListParagraph"/>
        <w:numPr>
          <w:ilvl w:val="0"/>
          <w:numId w:val="1"/>
        </w:numPr>
        <w:spacing w:after="0" w:line="240" w:lineRule="auto"/>
      </w:pPr>
      <w:r>
        <w:t>To generate meaningful information, researchers analyze and make use of the collected data.</w:t>
      </w:r>
    </w:p>
    <w:p w:rsidR="001604CD" w:rsidRPr="001604CD" w:rsidRDefault="001604CD" w:rsidP="001604CD">
      <w:pPr>
        <w:pStyle w:val="ListParagraph"/>
        <w:numPr>
          <w:ilvl w:val="0"/>
          <w:numId w:val="1"/>
        </w:numPr>
        <w:spacing w:after="0" w:line="240" w:lineRule="auto"/>
      </w:pPr>
      <w:r>
        <w:rPr>
          <w:b/>
        </w:rPr>
        <w:t>Data: Raw numbers or other factual information of limited value.</w:t>
      </w:r>
    </w:p>
    <w:p w:rsidR="001604CD" w:rsidRPr="001604CD" w:rsidRDefault="001604CD" w:rsidP="001604CD">
      <w:pPr>
        <w:pStyle w:val="ListParagraph"/>
        <w:numPr>
          <w:ilvl w:val="0"/>
          <w:numId w:val="1"/>
        </w:numPr>
        <w:spacing w:after="0" w:line="240" w:lineRule="auto"/>
      </w:pPr>
      <w:r>
        <w:rPr>
          <w:b/>
        </w:rPr>
        <w:t>Information: Data that has been organized, analyzed, and interpreted, and converted into a useful form for decision makers.</w:t>
      </w:r>
    </w:p>
    <w:p w:rsidR="001604CD" w:rsidRDefault="001604CD" w:rsidP="001604CD">
      <w:pPr>
        <w:spacing w:after="0" w:line="240" w:lineRule="auto"/>
      </w:pPr>
    </w:p>
    <w:p w:rsidR="001604CD" w:rsidRDefault="001604CD" w:rsidP="001604CD">
      <w:pPr>
        <w:spacing w:after="0" w:line="240" w:lineRule="auto"/>
      </w:pPr>
      <w:r>
        <w:t>Step 5: Present Results</w:t>
      </w:r>
    </w:p>
    <w:p w:rsidR="001604CD" w:rsidRDefault="001604CD" w:rsidP="001604CD">
      <w:pPr>
        <w:pStyle w:val="ListParagraph"/>
        <w:numPr>
          <w:ilvl w:val="0"/>
          <w:numId w:val="1"/>
        </w:numPr>
        <w:spacing w:after="0" w:line="240" w:lineRule="auto"/>
      </w:pPr>
      <w:r>
        <w:t>The analyst prepares the results and presents them to the appropriate decision-makers.</w:t>
      </w:r>
    </w:p>
    <w:p w:rsidR="00E54CB2" w:rsidRDefault="00E54CB2" w:rsidP="001604CD">
      <w:pPr>
        <w:pStyle w:val="ListParagraph"/>
        <w:numPr>
          <w:ilvl w:val="0"/>
          <w:numId w:val="1"/>
        </w:numPr>
        <w:spacing w:after="0" w:line="240" w:lineRule="auto"/>
      </w:pPr>
      <w:r>
        <w:t>A typical marketing research report includes an executive summary, the body of the report (which discusses the research objectives, methodology used, and detailed findings), the conclusions, the limitations, and appropriate supplemental tables, figures and appendixes.</w:t>
      </w:r>
    </w:p>
    <w:p w:rsidR="00975A64" w:rsidRDefault="00975A64" w:rsidP="00975A64">
      <w:pPr>
        <w:spacing w:after="0" w:line="240" w:lineRule="auto"/>
      </w:pPr>
    </w:p>
    <w:p w:rsidR="00975A64" w:rsidRPr="00A54A50" w:rsidRDefault="00A54A50" w:rsidP="00975A64">
      <w:pPr>
        <w:spacing w:after="0" w:line="240" w:lineRule="auto"/>
        <w:rPr>
          <w:sz w:val="32"/>
          <w:szCs w:val="32"/>
        </w:rPr>
      </w:pPr>
      <w:r w:rsidRPr="00A54A50">
        <w:rPr>
          <w:sz w:val="32"/>
          <w:szCs w:val="32"/>
        </w:rPr>
        <w:t>Tuesday, September 25, 2012</w:t>
      </w:r>
    </w:p>
    <w:p w:rsidR="00A54A50" w:rsidRPr="00A54A50" w:rsidRDefault="00A54A50" w:rsidP="00975A64">
      <w:pPr>
        <w:spacing w:after="0" w:line="240" w:lineRule="auto"/>
        <w:rPr>
          <w:sz w:val="32"/>
          <w:szCs w:val="32"/>
        </w:rPr>
      </w:pPr>
      <w:r w:rsidRPr="00A54A50">
        <w:rPr>
          <w:sz w:val="32"/>
          <w:szCs w:val="32"/>
        </w:rPr>
        <w:t>My class notes</w:t>
      </w:r>
    </w:p>
    <w:p w:rsidR="00A54A50" w:rsidRDefault="00A54A50" w:rsidP="00A54A50">
      <w:pPr>
        <w:spacing w:after="0" w:line="240" w:lineRule="auto"/>
      </w:pPr>
    </w:p>
    <w:p w:rsidR="00975A64" w:rsidRDefault="00975A64" w:rsidP="00975A64">
      <w:pPr>
        <w:pStyle w:val="ListParagraph"/>
        <w:numPr>
          <w:ilvl w:val="0"/>
          <w:numId w:val="1"/>
        </w:numPr>
        <w:spacing w:after="0" w:line="240" w:lineRule="auto"/>
      </w:pPr>
      <w:r>
        <w:t>When anyone asks you to read and critique a report, you immediately assess reliability and validity and the study design (methodology) of the report.</w:t>
      </w:r>
      <w:r w:rsidR="00A54A50">
        <w:t xml:space="preserve"> How qualified is the researcher? Is he biased? Is the study quantitative or qualitative? Discuss every angle!</w:t>
      </w:r>
    </w:p>
    <w:p w:rsidR="00A4105D" w:rsidRDefault="00A4105D" w:rsidP="00975A64">
      <w:pPr>
        <w:pStyle w:val="ListParagraph"/>
        <w:numPr>
          <w:ilvl w:val="0"/>
          <w:numId w:val="1"/>
        </w:numPr>
        <w:spacing w:after="0" w:line="240" w:lineRule="auto"/>
      </w:pPr>
      <w:r>
        <w:t xml:space="preserve">Sample Question: Describe the four growth strategies that firms typically pursue. Use a fast food restaurant or a grocery chain in Canada (e.g., </w:t>
      </w:r>
      <w:proofErr w:type="spellStart"/>
      <w:r>
        <w:t>Loblaws</w:t>
      </w:r>
      <w:proofErr w:type="spellEnd"/>
      <w:r>
        <w:t>, Safeway, or Food Basics) to illustrate each of the four growth strategies. Sample Answer: List the strategies, define them, and explain them. Explain how your real-life example relates to the strategies. DRAW the picture (theoretical concept) of a growth strategy from the book. Explain 1 or 2 of the examples from the chart; you don’t have to explain all of the examples. A picture is worth a thousand words! We are marked on the clarity of our responses as well as the accuracy.</w:t>
      </w:r>
    </w:p>
    <w:p w:rsidR="00A4105D" w:rsidRDefault="00A4105D" w:rsidP="00975A64">
      <w:pPr>
        <w:pStyle w:val="ListParagraph"/>
        <w:numPr>
          <w:ilvl w:val="0"/>
          <w:numId w:val="1"/>
        </w:numPr>
        <w:spacing w:after="0" w:line="240" w:lineRule="auto"/>
      </w:pPr>
      <w:r>
        <w:t>Anytime there is a picture that demonstrates the concept, draw it! Even for an essay question. Template for maximizing your mark!!!</w:t>
      </w:r>
    </w:p>
    <w:p w:rsidR="00A4105D" w:rsidRDefault="00A4105D" w:rsidP="00975A64">
      <w:pPr>
        <w:pStyle w:val="ListParagraph"/>
        <w:numPr>
          <w:ilvl w:val="0"/>
          <w:numId w:val="1"/>
        </w:numPr>
        <w:spacing w:after="0" w:line="240" w:lineRule="auto"/>
      </w:pPr>
      <w:r>
        <w:t xml:space="preserve">Sample Question: A new men’s clothing store is trying to determine if there is a significant market for its type of merchandise in a specific location where it is considering putting a store. Would it </w:t>
      </w:r>
      <w:r w:rsidR="006C494F">
        <w:t>be most likely to use primary or secondary data, or a combination of the two, to answer this question?</w:t>
      </w:r>
    </w:p>
    <w:p w:rsidR="00F56C12" w:rsidRDefault="00F56C12" w:rsidP="00975A64">
      <w:pPr>
        <w:pStyle w:val="ListParagraph"/>
        <w:numPr>
          <w:ilvl w:val="0"/>
          <w:numId w:val="1"/>
        </w:numPr>
        <w:spacing w:after="0" w:line="240" w:lineRule="auto"/>
      </w:pPr>
      <w:r>
        <w:t>Only two questions on the midterm. Study chapters 2-4 intensely!!! Chapter 1 is included on the midterm, but not really because it’s only introduction.</w:t>
      </w:r>
    </w:p>
    <w:p w:rsidR="00B00000" w:rsidRDefault="00B00000" w:rsidP="00975A64">
      <w:pPr>
        <w:pStyle w:val="ListParagraph"/>
        <w:numPr>
          <w:ilvl w:val="0"/>
          <w:numId w:val="1"/>
        </w:numPr>
        <w:spacing w:after="0" w:line="240" w:lineRule="auto"/>
      </w:pPr>
      <w:r>
        <w:t xml:space="preserve">There is a graph about ‘What Not </w:t>
      </w:r>
      <w:proofErr w:type="gramStart"/>
      <w:r>
        <w:t>To</w:t>
      </w:r>
      <w:proofErr w:type="gramEnd"/>
      <w:r>
        <w:t xml:space="preserve"> Do When Designing a Questionnaire’ LEARN IT, it could be on the midterm.</w:t>
      </w:r>
    </w:p>
    <w:p w:rsidR="00043DEA" w:rsidRDefault="00043DEA" w:rsidP="00975A64">
      <w:pPr>
        <w:pStyle w:val="ListParagraph"/>
        <w:numPr>
          <w:ilvl w:val="0"/>
          <w:numId w:val="1"/>
        </w:numPr>
        <w:spacing w:after="0" w:line="240" w:lineRule="auto"/>
      </w:pPr>
      <w:r>
        <w:t xml:space="preserve">Exam question that Ajax always asks: What’s the important of the stages of the consumer decision process? </w:t>
      </w:r>
    </w:p>
    <w:p w:rsidR="005530C5" w:rsidRDefault="005530C5" w:rsidP="00975A64">
      <w:pPr>
        <w:pStyle w:val="ListParagraph"/>
        <w:numPr>
          <w:ilvl w:val="0"/>
          <w:numId w:val="1"/>
        </w:numPr>
        <w:spacing w:after="0" w:line="240" w:lineRule="auto"/>
      </w:pPr>
      <w:r>
        <w:t>Need recognition: You can create need by a reminder-type of advertising, by creating messages, by laying out their product in a specific way, etc.</w:t>
      </w:r>
    </w:p>
    <w:p w:rsidR="005530C5" w:rsidRDefault="005530C5" w:rsidP="00975A64">
      <w:pPr>
        <w:pStyle w:val="ListParagraph"/>
        <w:numPr>
          <w:ilvl w:val="0"/>
          <w:numId w:val="1"/>
        </w:numPr>
        <w:spacing w:after="0" w:line="240" w:lineRule="auto"/>
      </w:pPr>
      <w:r>
        <w:t xml:space="preserve">Information search: Internal search first, </w:t>
      </w:r>
      <w:proofErr w:type="gramStart"/>
      <w:r>
        <w:t>then</w:t>
      </w:r>
      <w:proofErr w:type="gramEnd"/>
      <w:r>
        <w:t xml:space="preserve"> do an external search for information. What factors will influence how long you will search for, etc.? Perceived benefits and perceived costs of the research.</w:t>
      </w:r>
    </w:p>
    <w:p w:rsidR="005530C5" w:rsidRDefault="005530C5" w:rsidP="00975A64">
      <w:pPr>
        <w:pStyle w:val="ListParagraph"/>
        <w:numPr>
          <w:ilvl w:val="0"/>
          <w:numId w:val="1"/>
        </w:numPr>
        <w:spacing w:after="0" w:line="240" w:lineRule="auto"/>
      </w:pPr>
      <w:r>
        <w:t>Internal locus of control means that you can shape and control the outcome. Example, you can change the price, or the example of Ajax’s wife negotiating car prices at the dealerships.</w:t>
      </w:r>
    </w:p>
    <w:p w:rsidR="005530C5" w:rsidRDefault="005530C5" w:rsidP="00975A64">
      <w:pPr>
        <w:pStyle w:val="ListParagraph"/>
        <w:numPr>
          <w:ilvl w:val="0"/>
          <w:numId w:val="1"/>
        </w:numPr>
        <w:spacing w:after="0" w:line="240" w:lineRule="auto"/>
      </w:pPr>
      <w:r>
        <w:t>External locus of control means when you don’t believe you can control the outcome, so you don’t bother.</w:t>
      </w:r>
    </w:p>
    <w:p w:rsidR="009B7880" w:rsidRDefault="009B7880" w:rsidP="009B7880">
      <w:pPr>
        <w:spacing w:after="0" w:line="240" w:lineRule="auto"/>
      </w:pPr>
    </w:p>
    <w:p w:rsidR="009B7880" w:rsidRDefault="009B7880" w:rsidP="009B7880">
      <w:pPr>
        <w:spacing w:after="0" w:line="240" w:lineRule="auto"/>
      </w:pPr>
      <w:r>
        <w:t>Factors Affecting Consumers’ Search Process</w:t>
      </w:r>
    </w:p>
    <w:p w:rsidR="005530C5" w:rsidRDefault="009B7880" w:rsidP="00975A64">
      <w:pPr>
        <w:pStyle w:val="ListParagraph"/>
        <w:numPr>
          <w:ilvl w:val="0"/>
          <w:numId w:val="1"/>
        </w:numPr>
        <w:spacing w:after="0" w:line="240" w:lineRule="auto"/>
      </w:pPr>
      <w:r>
        <w:t>Social risk means what will people say or think about you.</w:t>
      </w:r>
      <w:r w:rsidR="00755E8A">
        <w:t xml:space="preserve"> If you perceive a social risk, you will search longer for the perfect product. (Different opinions, etc.)</w:t>
      </w:r>
    </w:p>
    <w:p w:rsidR="00755E8A" w:rsidRDefault="00C46D38" w:rsidP="00975A64">
      <w:pPr>
        <w:pStyle w:val="ListParagraph"/>
        <w:numPr>
          <w:ilvl w:val="0"/>
          <w:numId w:val="1"/>
        </w:numPr>
        <w:spacing w:after="0" w:line="240" w:lineRule="auto"/>
      </w:pPr>
      <w:r>
        <w:t xml:space="preserve">Psychological risk means like the example about the guy who liked a type of floor, but Ajax said it was ugly. But the guy was strongly </w:t>
      </w:r>
      <w:proofErr w:type="spellStart"/>
      <w:r>
        <w:t>opiniated</w:t>
      </w:r>
      <w:proofErr w:type="spellEnd"/>
      <w:r>
        <w:t>, and didn’t care about others’ opinions so there was no psychological risk.</w:t>
      </w:r>
    </w:p>
    <w:p w:rsidR="00C46D38" w:rsidRDefault="00C46D38" w:rsidP="00975A64">
      <w:pPr>
        <w:pStyle w:val="ListParagraph"/>
        <w:numPr>
          <w:ilvl w:val="0"/>
          <w:numId w:val="1"/>
        </w:numPr>
        <w:spacing w:after="0" w:line="240" w:lineRule="auto"/>
      </w:pPr>
      <w:r>
        <w:t>Performance risk means how long the product will last.</w:t>
      </w:r>
    </w:p>
    <w:p w:rsidR="00C46D38" w:rsidRDefault="00C46D38" w:rsidP="00975A64">
      <w:pPr>
        <w:pStyle w:val="ListParagraph"/>
        <w:numPr>
          <w:ilvl w:val="0"/>
          <w:numId w:val="1"/>
        </w:numPr>
        <w:spacing w:after="0" w:line="240" w:lineRule="auto"/>
      </w:pPr>
      <w:r>
        <w:t>Physiological risk means risks to your physical health.</w:t>
      </w:r>
    </w:p>
    <w:p w:rsidR="00C46D38" w:rsidRDefault="00C46D38" w:rsidP="00975A64">
      <w:pPr>
        <w:pStyle w:val="ListParagraph"/>
        <w:numPr>
          <w:ilvl w:val="0"/>
          <w:numId w:val="1"/>
        </w:numPr>
        <w:spacing w:after="0" w:line="240" w:lineRule="auto"/>
      </w:pPr>
      <w:r>
        <w:t>These risks are based on your perception, and are not necessarily actual risks.</w:t>
      </w:r>
    </w:p>
    <w:p w:rsidR="00C46D38" w:rsidRDefault="00C46D38" w:rsidP="00C46D38">
      <w:pPr>
        <w:spacing w:after="0" w:line="240" w:lineRule="auto"/>
      </w:pPr>
    </w:p>
    <w:p w:rsidR="00C46D38" w:rsidRDefault="00C46D38" w:rsidP="00C46D38">
      <w:pPr>
        <w:spacing w:after="0" w:line="240" w:lineRule="auto"/>
      </w:pPr>
      <w:r>
        <w:t>Factors Affecting Consumers’ Search Process</w:t>
      </w:r>
    </w:p>
    <w:p w:rsidR="00C46D38" w:rsidRDefault="00C46D38" w:rsidP="00C46D38">
      <w:pPr>
        <w:pStyle w:val="ListParagraph"/>
        <w:numPr>
          <w:ilvl w:val="0"/>
          <w:numId w:val="1"/>
        </w:numPr>
        <w:spacing w:after="0" w:line="240" w:lineRule="auto"/>
      </w:pPr>
      <w:r>
        <w:t>The difference between the types of goods:</w:t>
      </w:r>
    </w:p>
    <w:p w:rsidR="00C46D38" w:rsidRDefault="00C46D38" w:rsidP="00C46D38">
      <w:pPr>
        <w:pStyle w:val="ListParagraph"/>
        <w:numPr>
          <w:ilvl w:val="0"/>
          <w:numId w:val="1"/>
        </w:numPr>
        <w:spacing w:after="0" w:line="240" w:lineRule="auto"/>
      </w:pPr>
      <w:r>
        <w:t>Convenience: Frequent purchase, little planning, little comparison or shopping effort, low customer involvement. Low price. Widespread distribution in convenient locations. Mass promotion by the producer. Ex: Toothpaste, magazines, laundry detergent.</w:t>
      </w:r>
    </w:p>
    <w:p w:rsidR="00C46D38" w:rsidRDefault="00C46D38" w:rsidP="00C46D38">
      <w:pPr>
        <w:pStyle w:val="ListParagraph"/>
        <w:numPr>
          <w:ilvl w:val="0"/>
          <w:numId w:val="1"/>
        </w:numPr>
        <w:spacing w:after="0" w:line="240" w:lineRule="auto"/>
      </w:pPr>
      <w:r>
        <w:lastRenderedPageBreak/>
        <w:t xml:space="preserve">Shopping: Less frequent purchase, much planning and shopping effort, comparison of brands on suitability, price, quality, design. Higher price. Selective distribution in fewer outlets. Advertising and personal selling by both producer and resellers. </w:t>
      </w:r>
    </w:p>
    <w:p w:rsidR="00C46D38" w:rsidRDefault="00C46D38" w:rsidP="00C46D38">
      <w:pPr>
        <w:pStyle w:val="ListParagraph"/>
        <w:numPr>
          <w:ilvl w:val="0"/>
          <w:numId w:val="1"/>
        </w:numPr>
        <w:spacing w:after="0" w:line="240" w:lineRule="auto"/>
      </w:pPr>
      <w:r>
        <w:t>Specialty: Strong brand preference and loyalty, special purchase effort, little comparison of brands, low price sensitivity. High price. Exclusive distribution in only one or a few outlets per market area. More carefully targeted promotion by both producer and resellers. Luxury goods, such as Rolex watches or fine crystal.</w:t>
      </w:r>
    </w:p>
    <w:p w:rsidR="005B46A8" w:rsidRDefault="005B46A8" w:rsidP="005B46A8">
      <w:pPr>
        <w:spacing w:after="0" w:line="240" w:lineRule="auto"/>
      </w:pPr>
    </w:p>
    <w:p w:rsidR="005B46A8" w:rsidRDefault="005B46A8" w:rsidP="005B46A8">
      <w:pPr>
        <w:spacing w:after="0" w:line="240" w:lineRule="auto"/>
        <w:rPr>
          <w:sz w:val="32"/>
          <w:szCs w:val="32"/>
        </w:rPr>
      </w:pPr>
      <w:r w:rsidRPr="005B46A8">
        <w:rPr>
          <w:sz w:val="32"/>
          <w:szCs w:val="32"/>
        </w:rPr>
        <w:t>Chapter 6 (Chapter 5 in the 2</w:t>
      </w:r>
      <w:r w:rsidRPr="005B46A8">
        <w:rPr>
          <w:sz w:val="32"/>
          <w:szCs w:val="32"/>
          <w:vertAlign w:val="superscript"/>
        </w:rPr>
        <w:t>nd</w:t>
      </w:r>
      <w:r w:rsidRPr="005B46A8">
        <w:rPr>
          <w:sz w:val="32"/>
          <w:szCs w:val="32"/>
        </w:rPr>
        <w:t xml:space="preserve"> Edition)</w:t>
      </w:r>
    </w:p>
    <w:p w:rsidR="005B46A8" w:rsidRPr="005B46A8" w:rsidRDefault="005B46A8" w:rsidP="005B46A8">
      <w:pPr>
        <w:spacing w:after="0" w:line="240" w:lineRule="auto"/>
        <w:rPr>
          <w:sz w:val="32"/>
          <w:szCs w:val="32"/>
        </w:rPr>
      </w:pPr>
      <w:r>
        <w:rPr>
          <w:sz w:val="32"/>
          <w:szCs w:val="32"/>
        </w:rPr>
        <w:t>Consumer Behaviour</w:t>
      </w:r>
    </w:p>
    <w:p w:rsidR="005B46A8" w:rsidRDefault="005B46A8" w:rsidP="005B46A8">
      <w:pPr>
        <w:spacing w:after="0" w:line="240" w:lineRule="auto"/>
      </w:pPr>
    </w:p>
    <w:p w:rsidR="005B46A8" w:rsidRPr="00E22322" w:rsidRDefault="005B46A8" w:rsidP="005B46A8">
      <w:pPr>
        <w:spacing w:after="0" w:line="240" w:lineRule="auto"/>
        <w:rPr>
          <w:sz w:val="28"/>
          <w:szCs w:val="28"/>
          <w:u w:val="single"/>
        </w:rPr>
      </w:pPr>
      <w:r w:rsidRPr="00E22322">
        <w:rPr>
          <w:sz w:val="28"/>
          <w:szCs w:val="28"/>
          <w:u w:val="single"/>
        </w:rPr>
        <w:t>The Consumer Decision Process</w:t>
      </w:r>
    </w:p>
    <w:p w:rsidR="005B46A8" w:rsidRDefault="005B46A8" w:rsidP="005B46A8">
      <w:pPr>
        <w:pStyle w:val="ListParagraph"/>
        <w:numPr>
          <w:ilvl w:val="0"/>
          <w:numId w:val="1"/>
        </w:numPr>
        <w:spacing w:after="0" w:line="240" w:lineRule="auto"/>
      </w:pPr>
      <w:r>
        <w:t>The consumer decision process model represents the steps that consumers go through before, during, and after making purchases. Because marketers often find it difficult to determine how consumers make their purchasing decisions, it is useful for us to break down the process into a series of steps and examine each individually.</w:t>
      </w:r>
    </w:p>
    <w:p w:rsidR="005B46A8" w:rsidRDefault="005B46A8" w:rsidP="005B46A8">
      <w:pPr>
        <w:spacing w:after="0" w:line="240" w:lineRule="auto"/>
      </w:pPr>
    </w:p>
    <w:p w:rsidR="005B46A8" w:rsidRDefault="005B46A8" w:rsidP="005B46A8">
      <w:pPr>
        <w:spacing w:after="0" w:line="240" w:lineRule="auto"/>
      </w:pPr>
      <w:r>
        <w:t>Step 1: Need Recognition</w:t>
      </w:r>
    </w:p>
    <w:p w:rsidR="005B46A8" w:rsidRPr="005B46A8" w:rsidRDefault="005B46A8" w:rsidP="005B46A8">
      <w:pPr>
        <w:pStyle w:val="ListParagraph"/>
        <w:numPr>
          <w:ilvl w:val="0"/>
          <w:numId w:val="1"/>
        </w:numPr>
        <w:spacing w:after="0" w:line="240" w:lineRule="auto"/>
      </w:pPr>
      <w:r>
        <w:rPr>
          <w:b/>
        </w:rPr>
        <w:t>Need recognition: The beginning of the consumer decision process; occurs when consumers recognize they have an unsatisfied need and want to go from their actual, needy state to a different, desired state.</w:t>
      </w:r>
    </w:p>
    <w:p w:rsidR="005B46A8" w:rsidRPr="005B46A8" w:rsidRDefault="005B46A8" w:rsidP="005B46A8">
      <w:pPr>
        <w:pStyle w:val="ListParagraph"/>
        <w:numPr>
          <w:ilvl w:val="0"/>
          <w:numId w:val="1"/>
        </w:numPr>
        <w:spacing w:after="0" w:line="240" w:lineRule="auto"/>
      </w:pPr>
      <w:r>
        <w:rPr>
          <w:b/>
        </w:rPr>
        <w:t>Functional needs: Pertain to the performance of a product or service.</w:t>
      </w:r>
    </w:p>
    <w:p w:rsidR="000E4B8C" w:rsidRPr="000E4B8C" w:rsidRDefault="005B46A8" w:rsidP="000E4B8C">
      <w:pPr>
        <w:pStyle w:val="ListParagraph"/>
        <w:numPr>
          <w:ilvl w:val="0"/>
          <w:numId w:val="1"/>
        </w:numPr>
        <w:spacing w:after="0" w:line="240" w:lineRule="auto"/>
      </w:pPr>
      <w:r>
        <w:rPr>
          <w:b/>
        </w:rPr>
        <w:t xml:space="preserve">Psychological needs: Pertain to the personal gratification </w:t>
      </w:r>
      <w:proofErr w:type="gramStart"/>
      <w:r>
        <w:rPr>
          <w:b/>
        </w:rPr>
        <w:t>consumers</w:t>
      </w:r>
      <w:proofErr w:type="gramEnd"/>
      <w:r>
        <w:rPr>
          <w:b/>
        </w:rPr>
        <w:t xml:space="preserve"> asso</w:t>
      </w:r>
      <w:r w:rsidR="000E4B8C">
        <w:rPr>
          <w:b/>
        </w:rPr>
        <w:t>ciate with a product or service.</w:t>
      </w:r>
    </w:p>
    <w:p w:rsidR="000E4B8C" w:rsidRDefault="000E4B8C" w:rsidP="000E4B8C">
      <w:pPr>
        <w:spacing w:after="0" w:line="240" w:lineRule="auto"/>
      </w:pPr>
    </w:p>
    <w:p w:rsidR="000E4B8C" w:rsidRDefault="000E4B8C" w:rsidP="000E4B8C">
      <w:pPr>
        <w:spacing w:after="0" w:line="240" w:lineRule="auto"/>
      </w:pPr>
      <w:r>
        <w:t>Step 2: Search for Information</w:t>
      </w:r>
    </w:p>
    <w:p w:rsidR="000E4B8C" w:rsidRDefault="000E4B8C" w:rsidP="000E4B8C">
      <w:pPr>
        <w:pStyle w:val="ListParagraph"/>
        <w:numPr>
          <w:ilvl w:val="0"/>
          <w:numId w:val="1"/>
        </w:numPr>
        <w:spacing w:after="0" w:line="240" w:lineRule="auto"/>
      </w:pPr>
      <w:r>
        <w:t>The second step, after a consumer recognizes a need, is to search for information about the various options that exist to satisfy that need.</w:t>
      </w:r>
    </w:p>
    <w:p w:rsidR="000E4B8C" w:rsidRDefault="000E4B8C" w:rsidP="000E4B8C">
      <w:pPr>
        <w:pStyle w:val="ListParagraph"/>
        <w:numPr>
          <w:ilvl w:val="0"/>
          <w:numId w:val="1"/>
        </w:numPr>
        <w:spacing w:after="0" w:line="240" w:lineRule="auto"/>
      </w:pPr>
      <w:r>
        <w:t>The length and intensity of the search are based on the degree of perceived risk and costs associated with purchasing the product or service.</w:t>
      </w:r>
    </w:p>
    <w:p w:rsidR="000E4B8C" w:rsidRPr="000E4B8C" w:rsidRDefault="000E4B8C" w:rsidP="000E4B8C">
      <w:pPr>
        <w:pStyle w:val="ListParagraph"/>
        <w:numPr>
          <w:ilvl w:val="0"/>
          <w:numId w:val="1"/>
        </w:numPr>
        <w:spacing w:after="0" w:line="240" w:lineRule="auto"/>
      </w:pPr>
      <w:r>
        <w:rPr>
          <w:b/>
        </w:rPr>
        <w:t>Internal search for information: Occurs when the buyer examines his or her own memory and knowledge about the product or service gathered through past experiences.</w:t>
      </w:r>
    </w:p>
    <w:p w:rsidR="000E4B8C" w:rsidRPr="000E4B8C" w:rsidRDefault="000E4B8C" w:rsidP="000E4B8C">
      <w:pPr>
        <w:pStyle w:val="ListParagraph"/>
        <w:numPr>
          <w:ilvl w:val="0"/>
          <w:numId w:val="1"/>
        </w:numPr>
        <w:spacing w:after="0" w:line="240" w:lineRule="auto"/>
      </w:pPr>
      <w:r>
        <w:rPr>
          <w:b/>
        </w:rPr>
        <w:t>External search for information: Occurs when the buyer seeks information outside his or her personal knowledge base to help make the buying decision.</w:t>
      </w:r>
    </w:p>
    <w:p w:rsidR="000E4B8C" w:rsidRDefault="000E4B8C" w:rsidP="000E4B8C">
      <w:pPr>
        <w:pStyle w:val="ListParagraph"/>
        <w:numPr>
          <w:ilvl w:val="0"/>
          <w:numId w:val="1"/>
        </w:numPr>
        <w:spacing w:after="0" w:line="240" w:lineRule="auto"/>
      </w:pPr>
      <w:r>
        <w:t>Factors affecting consumers’ search process:</w:t>
      </w:r>
    </w:p>
    <w:p w:rsidR="000E4B8C" w:rsidRDefault="000E4B8C" w:rsidP="000E4B8C">
      <w:pPr>
        <w:pStyle w:val="ListParagraph"/>
        <w:numPr>
          <w:ilvl w:val="0"/>
          <w:numId w:val="17"/>
        </w:numPr>
        <w:spacing w:after="0" w:line="240" w:lineRule="auto"/>
      </w:pPr>
      <w:r>
        <w:t>The perceived benefits versus perceived costs of search.</w:t>
      </w:r>
    </w:p>
    <w:p w:rsidR="000E4B8C" w:rsidRDefault="000E4B8C" w:rsidP="000E4B8C">
      <w:pPr>
        <w:pStyle w:val="ListParagraph"/>
        <w:numPr>
          <w:ilvl w:val="0"/>
          <w:numId w:val="17"/>
        </w:numPr>
        <w:spacing w:after="0" w:line="240" w:lineRule="auto"/>
      </w:pPr>
      <w:r>
        <w:t>The locus of control.</w:t>
      </w:r>
    </w:p>
    <w:p w:rsidR="000E4B8C" w:rsidRPr="000E4B8C" w:rsidRDefault="000E4B8C" w:rsidP="000E4B8C">
      <w:pPr>
        <w:pStyle w:val="ListParagraph"/>
        <w:numPr>
          <w:ilvl w:val="0"/>
          <w:numId w:val="1"/>
        </w:numPr>
        <w:spacing w:after="0" w:line="240" w:lineRule="auto"/>
      </w:pPr>
      <w:r>
        <w:rPr>
          <w:b/>
        </w:rPr>
        <w:t>Internal locus of control: Refers to when consumers believe they have some control over the outcomes of their actions, in which case they generally engage in more search activities.</w:t>
      </w:r>
    </w:p>
    <w:p w:rsidR="000E4B8C" w:rsidRDefault="000E4B8C" w:rsidP="000E4B8C">
      <w:pPr>
        <w:pStyle w:val="ListParagraph"/>
        <w:numPr>
          <w:ilvl w:val="0"/>
          <w:numId w:val="1"/>
        </w:numPr>
        <w:spacing w:after="0" w:line="240" w:lineRule="auto"/>
      </w:pPr>
      <w:r>
        <w:rPr>
          <w:b/>
        </w:rPr>
        <w:t>External locus of control: Refers to when consumers believe that fate or other external factors control all outcomes.</w:t>
      </w:r>
    </w:p>
    <w:p w:rsidR="000E4B8C" w:rsidRDefault="000E4B8C" w:rsidP="000E4B8C">
      <w:pPr>
        <w:pStyle w:val="ListParagraph"/>
        <w:numPr>
          <w:ilvl w:val="0"/>
          <w:numId w:val="17"/>
        </w:numPr>
        <w:spacing w:after="0" w:line="240" w:lineRule="auto"/>
      </w:pPr>
      <w:r>
        <w:t>Actual or perceived risk.</w:t>
      </w:r>
    </w:p>
    <w:p w:rsidR="000E4B8C" w:rsidRPr="000E4B8C" w:rsidRDefault="000E4B8C" w:rsidP="000E4B8C">
      <w:pPr>
        <w:pStyle w:val="ListParagraph"/>
        <w:numPr>
          <w:ilvl w:val="0"/>
          <w:numId w:val="1"/>
        </w:numPr>
        <w:spacing w:after="0" w:line="240" w:lineRule="auto"/>
      </w:pPr>
      <w:r>
        <w:rPr>
          <w:b/>
        </w:rPr>
        <w:t>Performance risk: Involves the perceived danger inherent in a poorly performing product or service.</w:t>
      </w:r>
    </w:p>
    <w:p w:rsidR="000E4B8C" w:rsidRPr="000E4B8C" w:rsidRDefault="000E4B8C" w:rsidP="000E4B8C">
      <w:pPr>
        <w:pStyle w:val="ListParagraph"/>
        <w:numPr>
          <w:ilvl w:val="0"/>
          <w:numId w:val="1"/>
        </w:numPr>
        <w:spacing w:after="0" w:line="240" w:lineRule="auto"/>
      </w:pPr>
      <w:r>
        <w:rPr>
          <w:b/>
        </w:rPr>
        <w:t>Financial risk: Risk associated with a monetary outlay; includes the initial cost of the purchase, as well as the costs of using the item or service.</w:t>
      </w:r>
    </w:p>
    <w:p w:rsidR="000E4B8C" w:rsidRDefault="000E4B8C" w:rsidP="000E4B8C">
      <w:pPr>
        <w:pStyle w:val="ListParagraph"/>
        <w:numPr>
          <w:ilvl w:val="0"/>
          <w:numId w:val="1"/>
        </w:numPr>
        <w:spacing w:after="0" w:line="240" w:lineRule="auto"/>
      </w:pPr>
      <w:r>
        <w:rPr>
          <w:b/>
        </w:rPr>
        <w:lastRenderedPageBreak/>
        <w:t xml:space="preserve">Psychological risk: </w:t>
      </w:r>
      <w:r w:rsidR="00B77500">
        <w:rPr>
          <w:b/>
        </w:rPr>
        <w:t>Associated with the way people will feel if the products or service does not convey the right image.</w:t>
      </w:r>
    </w:p>
    <w:p w:rsidR="000E4B8C" w:rsidRDefault="000E4B8C" w:rsidP="000E4B8C">
      <w:pPr>
        <w:pStyle w:val="ListParagraph"/>
        <w:numPr>
          <w:ilvl w:val="0"/>
          <w:numId w:val="17"/>
        </w:numPr>
        <w:spacing w:after="0" w:line="240" w:lineRule="auto"/>
      </w:pPr>
      <w:r>
        <w:t>Type of product or service.</w:t>
      </w:r>
    </w:p>
    <w:p w:rsidR="00B77500" w:rsidRPr="00B77500" w:rsidRDefault="00B77500" w:rsidP="00B77500">
      <w:pPr>
        <w:pStyle w:val="ListParagraph"/>
        <w:numPr>
          <w:ilvl w:val="0"/>
          <w:numId w:val="1"/>
        </w:numPr>
        <w:spacing w:after="0" w:line="240" w:lineRule="auto"/>
      </w:pPr>
      <w:r>
        <w:rPr>
          <w:b/>
        </w:rPr>
        <w:t>Specialty goods/services: Products or services toward which the customer shows a strong preference and for which he or she will expend considerable effort to search for the best suppliers.</w:t>
      </w:r>
    </w:p>
    <w:p w:rsidR="00B77500" w:rsidRPr="00B77500" w:rsidRDefault="00B77500" w:rsidP="00B77500">
      <w:pPr>
        <w:pStyle w:val="ListParagraph"/>
        <w:numPr>
          <w:ilvl w:val="0"/>
          <w:numId w:val="1"/>
        </w:numPr>
        <w:spacing w:after="0" w:line="240" w:lineRule="auto"/>
      </w:pPr>
      <w:r>
        <w:rPr>
          <w:b/>
        </w:rPr>
        <w:t>Shopping goods/services: Those for which consumers will spend time comparing alternatives, such as apparel, fragrances, and appliances.</w:t>
      </w:r>
    </w:p>
    <w:p w:rsidR="00B77500" w:rsidRPr="00B77500" w:rsidRDefault="00B77500" w:rsidP="00B77500">
      <w:pPr>
        <w:pStyle w:val="ListParagraph"/>
        <w:numPr>
          <w:ilvl w:val="0"/>
          <w:numId w:val="1"/>
        </w:numPr>
        <w:spacing w:after="0" w:line="240" w:lineRule="auto"/>
      </w:pPr>
      <w:r>
        <w:rPr>
          <w:b/>
        </w:rPr>
        <w:t>Convenience goods/services: Those for which the consumer is not willing to spend any effort to evaluate prior to purchase.</w:t>
      </w:r>
    </w:p>
    <w:p w:rsidR="00B77500" w:rsidRDefault="00B77500" w:rsidP="00B77500">
      <w:pPr>
        <w:spacing w:after="0" w:line="240" w:lineRule="auto"/>
      </w:pPr>
    </w:p>
    <w:p w:rsidR="00B77500" w:rsidRDefault="00B77500" w:rsidP="00B77500">
      <w:pPr>
        <w:spacing w:after="0" w:line="240" w:lineRule="auto"/>
      </w:pPr>
      <w:r>
        <w:t>Step 3: Evaluation of Alternatives</w:t>
      </w:r>
    </w:p>
    <w:p w:rsidR="00B77500" w:rsidRDefault="00B77500" w:rsidP="00B77500">
      <w:pPr>
        <w:pStyle w:val="ListParagraph"/>
        <w:numPr>
          <w:ilvl w:val="0"/>
          <w:numId w:val="1"/>
        </w:numPr>
        <w:spacing w:after="0" w:line="240" w:lineRule="auto"/>
      </w:pPr>
      <w:r>
        <w:t>Once a consumer has recognized a problem and explored the possible options, he or she must sift the choices available and evaluate the alternatives.</w:t>
      </w:r>
    </w:p>
    <w:p w:rsidR="00B77500" w:rsidRDefault="00B77500" w:rsidP="00B77500">
      <w:pPr>
        <w:pStyle w:val="ListParagraph"/>
        <w:numPr>
          <w:ilvl w:val="0"/>
          <w:numId w:val="1"/>
        </w:numPr>
        <w:spacing w:after="0" w:line="240" w:lineRule="auto"/>
      </w:pPr>
      <w:r>
        <w:t>When consumers begin to evaluate different alternatives, they often base their evaluations on a set of important attributes or evaluative criteria.</w:t>
      </w:r>
    </w:p>
    <w:p w:rsidR="00B77500" w:rsidRPr="00B77500" w:rsidRDefault="00B77500" w:rsidP="00B77500">
      <w:pPr>
        <w:pStyle w:val="ListParagraph"/>
        <w:numPr>
          <w:ilvl w:val="0"/>
          <w:numId w:val="1"/>
        </w:numPr>
        <w:spacing w:after="0" w:line="240" w:lineRule="auto"/>
      </w:pPr>
      <w:r>
        <w:rPr>
          <w:b/>
        </w:rPr>
        <w:t xml:space="preserve">Evaluative criteria: </w:t>
      </w:r>
      <w:proofErr w:type="gramStart"/>
      <w:r>
        <w:rPr>
          <w:b/>
        </w:rPr>
        <w:t>Consist</w:t>
      </w:r>
      <w:proofErr w:type="gramEnd"/>
      <w:r>
        <w:rPr>
          <w:b/>
        </w:rPr>
        <w:t xml:space="preserve"> a set of salient, or important, attributes about a particular product.</w:t>
      </w:r>
    </w:p>
    <w:p w:rsidR="00B77500" w:rsidRPr="00B77500" w:rsidRDefault="00B77500" w:rsidP="00B77500">
      <w:pPr>
        <w:pStyle w:val="ListParagraph"/>
        <w:numPr>
          <w:ilvl w:val="0"/>
          <w:numId w:val="1"/>
        </w:numPr>
        <w:spacing w:after="0" w:line="240" w:lineRule="auto"/>
      </w:pPr>
      <w:r>
        <w:rPr>
          <w:b/>
        </w:rPr>
        <w:t>Determinant attributes: Product or service features that are important to the buyer and on which competing brands or stores are perceived to differ.</w:t>
      </w:r>
    </w:p>
    <w:p w:rsidR="00B77500" w:rsidRPr="005947E0" w:rsidRDefault="00B77500" w:rsidP="00B77500">
      <w:pPr>
        <w:pStyle w:val="ListParagraph"/>
        <w:numPr>
          <w:ilvl w:val="0"/>
          <w:numId w:val="1"/>
        </w:numPr>
        <w:spacing w:after="0" w:line="240" w:lineRule="auto"/>
      </w:pPr>
      <w:r>
        <w:rPr>
          <w:b/>
        </w:rPr>
        <w:t>Consumer decision rules: The set of criteria</w:t>
      </w:r>
      <w:r w:rsidR="005947E0">
        <w:rPr>
          <w:b/>
        </w:rPr>
        <w:t xml:space="preserve"> that consumers use consciously or subconsciously to quickly and efficiently select from among several alternatives.</w:t>
      </w:r>
    </w:p>
    <w:p w:rsidR="005947E0" w:rsidRPr="005947E0" w:rsidRDefault="005947E0" w:rsidP="00B77500">
      <w:pPr>
        <w:pStyle w:val="ListParagraph"/>
        <w:numPr>
          <w:ilvl w:val="0"/>
          <w:numId w:val="1"/>
        </w:numPr>
        <w:spacing w:after="0" w:line="240" w:lineRule="auto"/>
      </w:pPr>
      <w:r>
        <w:rPr>
          <w:b/>
        </w:rPr>
        <w:t>Compensatory decision rule: At work when the consumer is evaluating alternatives and trades off one characteristic against another, such that good characteristics compensate for bad ones.</w:t>
      </w:r>
    </w:p>
    <w:p w:rsidR="005947E0" w:rsidRPr="005947E0" w:rsidRDefault="005947E0" w:rsidP="00B77500">
      <w:pPr>
        <w:pStyle w:val="ListParagraph"/>
        <w:numPr>
          <w:ilvl w:val="0"/>
          <w:numId w:val="1"/>
        </w:numPr>
        <w:spacing w:after="0" w:line="240" w:lineRule="auto"/>
      </w:pPr>
      <w:r>
        <w:rPr>
          <w:b/>
        </w:rPr>
        <w:t>Noncompensatory decision rule: At work when consumers choose a product or service on the basis of a subset of its characteristics, regardless or the values of its other attributes.</w:t>
      </w:r>
    </w:p>
    <w:p w:rsidR="005947E0" w:rsidRPr="005947E0" w:rsidRDefault="005947E0" w:rsidP="00B77500">
      <w:pPr>
        <w:pStyle w:val="ListParagraph"/>
        <w:numPr>
          <w:ilvl w:val="0"/>
          <w:numId w:val="1"/>
        </w:numPr>
        <w:spacing w:after="0" w:line="240" w:lineRule="auto"/>
      </w:pPr>
      <w:r>
        <w:rPr>
          <w:b/>
        </w:rPr>
        <w:t>Decision heuristics: Mental shortcuts that help consumers narrow down choices; examples include price, brand, and product presentation.</w:t>
      </w:r>
    </w:p>
    <w:p w:rsidR="005947E0" w:rsidRDefault="005947E0" w:rsidP="00B77500">
      <w:pPr>
        <w:pStyle w:val="ListParagraph"/>
        <w:numPr>
          <w:ilvl w:val="0"/>
          <w:numId w:val="1"/>
        </w:numPr>
        <w:spacing w:after="0" w:line="240" w:lineRule="auto"/>
      </w:pPr>
      <w:r>
        <w:t>Decision h</w:t>
      </w:r>
      <w:r w:rsidR="000607AA">
        <w:t>euristics include price, brand,</w:t>
      </w:r>
      <w:r>
        <w:t xml:space="preserve"> and product presentation.</w:t>
      </w:r>
    </w:p>
    <w:p w:rsidR="005947E0" w:rsidRDefault="005947E0" w:rsidP="005947E0">
      <w:pPr>
        <w:spacing w:after="0" w:line="240" w:lineRule="auto"/>
      </w:pPr>
    </w:p>
    <w:p w:rsidR="005947E0" w:rsidRDefault="005947E0" w:rsidP="005947E0">
      <w:pPr>
        <w:spacing w:after="0" w:line="240" w:lineRule="auto"/>
      </w:pPr>
      <w:r>
        <w:t>Step 4: Purchase and Consumption</w:t>
      </w:r>
    </w:p>
    <w:p w:rsidR="000607AA" w:rsidRDefault="000607AA" w:rsidP="000607AA">
      <w:pPr>
        <w:pStyle w:val="ListParagraph"/>
        <w:numPr>
          <w:ilvl w:val="0"/>
          <w:numId w:val="1"/>
        </w:numPr>
        <w:spacing w:after="0" w:line="240" w:lineRule="auto"/>
      </w:pPr>
      <w:r>
        <w:t>Value is a strong driver of consumers’ purchase decisions.</w:t>
      </w:r>
    </w:p>
    <w:p w:rsidR="000607AA" w:rsidRDefault="000607AA" w:rsidP="000607AA">
      <w:pPr>
        <w:pStyle w:val="ListParagraph"/>
        <w:numPr>
          <w:ilvl w:val="0"/>
          <w:numId w:val="1"/>
        </w:numPr>
        <w:spacing w:after="0" w:line="240" w:lineRule="auto"/>
      </w:pPr>
      <w:r>
        <w:t>Several situational factors (payment options, delivery, store atmospherics, etc.) that influence whether a consumer buys the product immediately or later are discussed below.</w:t>
      </w:r>
    </w:p>
    <w:p w:rsidR="000607AA" w:rsidRPr="00772381" w:rsidRDefault="000607AA" w:rsidP="000607AA">
      <w:pPr>
        <w:pStyle w:val="ListParagraph"/>
        <w:numPr>
          <w:ilvl w:val="0"/>
          <w:numId w:val="1"/>
        </w:numPr>
        <w:spacing w:after="0" w:line="240" w:lineRule="auto"/>
      </w:pPr>
      <w:r>
        <w:rPr>
          <w:b/>
        </w:rPr>
        <w:t>Ritual consumption: Refers to a pattern of behaviours tied to life events that affect what and how people consume.</w:t>
      </w:r>
    </w:p>
    <w:p w:rsidR="00772381" w:rsidRDefault="00772381" w:rsidP="00772381">
      <w:pPr>
        <w:spacing w:after="0" w:line="240" w:lineRule="auto"/>
      </w:pPr>
    </w:p>
    <w:p w:rsidR="00772381" w:rsidRDefault="00772381" w:rsidP="00772381">
      <w:pPr>
        <w:spacing w:after="0" w:line="240" w:lineRule="auto"/>
      </w:pPr>
      <w:r>
        <w:t>Step 5: Postpurchase</w:t>
      </w:r>
    </w:p>
    <w:p w:rsidR="00772381" w:rsidRDefault="00772381" w:rsidP="00772381">
      <w:pPr>
        <w:pStyle w:val="ListParagraph"/>
        <w:numPr>
          <w:ilvl w:val="0"/>
          <w:numId w:val="1"/>
        </w:numPr>
        <w:spacing w:after="0" w:line="240" w:lineRule="auto"/>
      </w:pPr>
      <w:r>
        <w:t>Marketers are particularly interested in Postpurchase behaviour because it entails actual, rather than potential, customers. Marketers hope to create satisfied customers who become loyal, purchase again, and spread positive word of mouth, and so are quite important.</w:t>
      </w:r>
    </w:p>
    <w:p w:rsidR="00772381" w:rsidRDefault="00DD1012" w:rsidP="00772381">
      <w:pPr>
        <w:pStyle w:val="ListParagraph"/>
        <w:numPr>
          <w:ilvl w:val="0"/>
          <w:numId w:val="1"/>
        </w:numPr>
        <w:spacing w:after="0" w:line="240" w:lineRule="auto"/>
      </w:pPr>
      <w:r>
        <w:rPr>
          <w:i/>
        </w:rPr>
        <w:t xml:space="preserve">Customer satisfaction, </w:t>
      </w:r>
      <w:proofErr w:type="gramStart"/>
      <w:r w:rsidR="00772381">
        <w:t>Setting</w:t>
      </w:r>
      <w:proofErr w:type="gramEnd"/>
      <w:r w:rsidR="00772381">
        <w:t xml:space="preserve"> unrealistically high consumer expectations of the product through advertising, personal selling, or other types of promotion may lead to initial higher sales, but it eventually will result in dissatisfaction when the product fails to achieve these high performance expectations. But setting customer expectations too low is an equally dangerous strategy.</w:t>
      </w:r>
    </w:p>
    <w:p w:rsidR="00772381" w:rsidRPr="00DD1012" w:rsidRDefault="00772381" w:rsidP="00772381">
      <w:pPr>
        <w:pStyle w:val="ListParagraph"/>
        <w:numPr>
          <w:ilvl w:val="0"/>
          <w:numId w:val="1"/>
        </w:numPr>
        <w:spacing w:after="0" w:line="240" w:lineRule="auto"/>
      </w:pPr>
      <w:r>
        <w:rPr>
          <w:b/>
        </w:rPr>
        <w:t xml:space="preserve">Postpurchase </w:t>
      </w:r>
      <w:r w:rsidR="00291128">
        <w:rPr>
          <w:b/>
        </w:rPr>
        <w:t xml:space="preserve">(cognitive) </w:t>
      </w:r>
      <w:r>
        <w:rPr>
          <w:b/>
        </w:rPr>
        <w:t>dissonance: The psychologically uncomfortable state produced by an inconsistency between beliefs and behaviours that in turn evokes a motivation to reduce the dissonance; buyers’ remorse.</w:t>
      </w:r>
    </w:p>
    <w:p w:rsidR="00DD1012" w:rsidRDefault="00DD1012" w:rsidP="00772381">
      <w:pPr>
        <w:pStyle w:val="ListParagraph"/>
        <w:numPr>
          <w:ilvl w:val="0"/>
          <w:numId w:val="1"/>
        </w:numPr>
        <w:spacing w:after="0" w:line="240" w:lineRule="auto"/>
      </w:pPr>
      <w:r>
        <w:rPr>
          <w:i/>
        </w:rPr>
        <w:lastRenderedPageBreak/>
        <w:t xml:space="preserve">Loyalty, </w:t>
      </w:r>
      <w:r>
        <w:t>In the Postpurchase stage of the decision-making process, marketers attempt to solidify a loyal relationship with their customers.</w:t>
      </w:r>
    </w:p>
    <w:p w:rsidR="00DD1012" w:rsidRDefault="00DD1012" w:rsidP="00772381">
      <w:pPr>
        <w:pStyle w:val="ListParagraph"/>
        <w:numPr>
          <w:ilvl w:val="0"/>
          <w:numId w:val="1"/>
        </w:numPr>
        <w:spacing w:after="0" w:line="240" w:lineRule="auto"/>
      </w:pPr>
      <w:r>
        <w:rPr>
          <w:i/>
        </w:rPr>
        <w:t>Undesirable consumer behaviour,</w:t>
      </w:r>
      <w:r>
        <w:t xml:space="preserve"> Passive customers are those who don’t repeat purchase or fail to recommend the product to others.</w:t>
      </w:r>
    </w:p>
    <w:p w:rsidR="00DD1012" w:rsidRPr="00DD1012" w:rsidRDefault="00DD1012" w:rsidP="00772381">
      <w:pPr>
        <w:pStyle w:val="ListParagraph"/>
        <w:numPr>
          <w:ilvl w:val="0"/>
          <w:numId w:val="1"/>
        </w:numPr>
        <w:spacing w:after="0" w:line="240" w:lineRule="auto"/>
      </w:pPr>
      <w:r>
        <w:rPr>
          <w:b/>
        </w:rPr>
        <w:t>Negative word of mouth: Occurs when consumers spread negative information about a product or service, or store to others.</w:t>
      </w:r>
    </w:p>
    <w:p w:rsidR="00DD1012" w:rsidRDefault="00DD1012" w:rsidP="00DD1012">
      <w:pPr>
        <w:spacing w:after="0" w:line="240" w:lineRule="auto"/>
      </w:pPr>
    </w:p>
    <w:p w:rsidR="00DD1012" w:rsidRPr="00E22322" w:rsidRDefault="00DD1012" w:rsidP="00DD1012">
      <w:pPr>
        <w:spacing w:after="0" w:line="240" w:lineRule="auto"/>
        <w:rPr>
          <w:sz w:val="28"/>
          <w:szCs w:val="28"/>
          <w:u w:val="single"/>
        </w:rPr>
      </w:pPr>
      <w:r w:rsidRPr="00E22322">
        <w:rPr>
          <w:sz w:val="28"/>
          <w:szCs w:val="28"/>
          <w:u w:val="single"/>
        </w:rPr>
        <w:t>Types of Consumer Buying Decisions</w:t>
      </w:r>
    </w:p>
    <w:p w:rsidR="008D0A77" w:rsidRDefault="008D0A77" w:rsidP="00DD1012">
      <w:pPr>
        <w:spacing w:after="0" w:line="240" w:lineRule="auto"/>
      </w:pPr>
    </w:p>
    <w:p w:rsidR="008D0A77" w:rsidRDefault="008D0A77" w:rsidP="00DD1012">
      <w:pPr>
        <w:spacing w:after="0" w:line="240" w:lineRule="auto"/>
      </w:pPr>
      <w:r>
        <w:t>Complex Buying Behaviour</w:t>
      </w:r>
    </w:p>
    <w:p w:rsidR="008D0A77" w:rsidRPr="008D0A77" w:rsidRDefault="008D0A77" w:rsidP="008D0A77">
      <w:pPr>
        <w:pStyle w:val="ListParagraph"/>
        <w:numPr>
          <w:ilvl w:val="0"/>
          <w:numId w:val="1"/>
        </w:numPr>
        <w:spacing w:after="0" w:line="240" w:lineRule="auto"/>
      </w:pPr>
      <w:r>
        <w:rPr>
          <w:b/>
        </w:rPr>
        <w:t>Complex buying behaviour: Consumers are highly involved in the purchase and perceive significant differences among available brands.</w:t>
      </w:r>
    </w:p>
    <w:p w:rsidR="008D0A77" w:rsidRPr="00606E37" w:rsidRDefault="008D0A77" w:rsidP="008D0A77">
      <w:pPr>
        <w:pStyle w:val="ListParagraph"/>
        <w:numPr>
          <w:ilvl w:val="0"/>
          <w:numId w:val="1"/>
        </w:numPr>
        <w:spacing w:after="0" w:line="240" w:lineRule="auto"/>
        <w:rPr>
          <w:i/>
        </w:rPr>
      </w:pPr>
      <w:r w:rsidRPr="00606E37">
        <w:rPr>
          <w:i/>
        </w:rPr>
        <w:t>Types of consumer buying decisions:</w:t>
      </w:r>
    </w:p>
    <w:tbl>
      <w:tblPr>
        <w:tblStyle w:val="TableGrid"/>
        <w:tblW w:w="0" w:type="auto"/>
        <w:tblLook w:val="04A0" w:firstRow="1" w:lastRow="0" w:firstColumn="1" w:lastColumn="0" w:noHBand="0" w:noVBand="1"/>
      </w:tblPr>
      <w:tblGrid>
        <w:gridCol w:w="3192"/>
        <w:gridCol w:w="3192"/>
        <w:gridCol w:w="3192"/>
      </w:tblGrid>
      <w:tr w:rsidR="008D0A77" w:rsidTr="008D0A77">
        <w:tc>
          <w:tcPr>
            <w:tcW w:w="3192" w:type="dxa"/>
          </w:tcPr>
          <w:p w:rsidR="008D0A77" w:rsidRDefault="008D0A77" w:rsidP="008D0A77"/>
        </w:tc>
        <w:tc>
          <w:tcPr>
            <w:tcW w:w="3192" w:type="dxa"/>
          </w:tcPr>
          <w:p w:rsidR="008D0A77" w:rsidRPr="008D0A77" w:rsidRDefault="008D0A77" w:rsidP="008D0A77">
            <w:pPr>
              <w:rPr>
                <w:b/>
              </w:rPr>
            </w:pPr>
            <w:r>
              <w:rPr>
                <w:b/>
              </w:rPr>
              <w:t>High involvement</w:t>
            </w:r>
          </w:p>
        </w:tc>
        <w:tc>
          <w:tcPr>
            <w:tcW w:w="3192" w:type="dxa"/>
          </w:tcPr>
          <w:p w:rsidR="008D0A77" w:rsidRPr="008D0A77" w:rsidRDefault="008D0A77" w:rsidP="008D0A77">
            <w:pPr>
              <w:rPr>
                <w:b/>
              </w:rPr>
            </w:pPr>
            <w:r>
              <w:rPr>
                <w:b/>
              </w:rPr>
              <w:t>Low involvement</w:t>
            </w:r>
          </w:p>
        </w:tc>
      </w:tr>
      <w:tr w:rsidR="008D0A77" w:rsidTr="008D0A77">
        <w:tc>
          <w:tcPr>
            <w:tcW w:w="3192" w:type="dxa"/>
          </w:tcPr>
          <w:p w:rsidR="008D0A77" w:rsidRPr="008D0A77" w:rsidRDefault="008D0A77" w:rsidP="008D0A77">
            <w:pPr>
              <w:rPr>
                <w:b/>
              </w:rPr>
            </w:pPr>
            <w:r>
              <w:rPr>
                <w:b/>
              </w:rPr>
              <w:t>Significant perceived differences between brands</w:t>
            </w:r>
          </w:p>
        </w:tc>
        <w:tc>
          <w:tcPr>
            <w:tcW w:w="3192" w:type="dxa"/>
          </w:tcPr>
          <w:p w:rsidR="008D0A77" w:rsidRDefault="008D0A77" w:rsidP="008D0A77">
            <w:r>
              <w:t>Complex buying behaviour</w:t>
            </w:r>
          </w:p>
        </w:tc>
        <w:tc>
          <w:tcPr>
            <w:tcW w:w="3192" w:type="dxa"/>
          </w:tcPr>
          <w:p w:rsidR="008D0A77" w:rsidRDefault="008D0A77" w:rsidP="008D0A77">
            <w:r>
              <w:t>Variety-seeking behaviour</w:t>
            </w:r>
          </w:p>
        </w:tc>
      </w:tr>
      <w:tr w:rsidR="008D0A77" w:rsidTr="008D0A77">
        <w:tc>
          <w:tcPr>
            <w:tcW w:w="3192" w:type="dxa"/>
          </w:tcPr>
          <w:p w:rsidR="008D0A77" w:rsidRPr="008D0A77" w:rsidRDefault="008D0A77" w:rsidP="008D0A77">
            <w:pPr>
              <w:rPr>
                <w:b/>
              </w:rPr>
            </w:pPr>
            <w:r>
              <w:rPr>
                <w:b/>
              </w:rPr>
              <w:t>Few perceived differences between brands</w:t>
            </w:r>
          </w:p>
        </w:tc>
        <w:tc>
          <w:tcPr>
            <w:tcW w:w="3192" w:type="dxa"/>
          </w:tcPr>
          <w:p w:rsidR="008D0A77" w:rsidRDefault="008D0A77" w:rsidP="008D0A77">
            <w:r>
              <w:t>Dissonance reducing behaviour</w:t>
            </w:r>
          </w:p>
        </w:tc>
        <w:tc>
          <w:tcPr>
            <w:tcW w:w="3192" w:type="dxa"/>
          </w:tcPr>
          <w:p w:rsidR="008D0A77" w:rsidRDefault="008D0A77" w:rsidP="008D0A77">
            <w:r>
              <w:t>Habitual buying behaviour</w:t>
            </w:r>
          </w:p>
        </w:tc>
      </w:tr>
    </w:tbl>
    <w:p w:rsidR="008D0A77" w:rsidRPr="00EC1C01" w:rsidRDefault="00EC1C01" w:rsidP="00EC1C01">
      <w:pPr>
        <w:pStyle w:val="ListParagraph"/>
        <w:numPr>
          <w:ilvl w:val="0"/>
          <w:numId w:val="1"/>
        </w:numPr>
        <w:spacing w:after="0" w:line="240" w:lineRule="auto"/>
      </w:pPr>
      <w:r>
        <w:rPr>
          <w:b/>
        </w:rPr>
        <w:t>Dissonance-reducing buying behaviour: Consumers perceive few differences among brand when buying expensive, infrequent, or risky products.</w:t>
      </w:r>
    </w:p>
    <w:p w:rsidR="00EC1C01" w:rsidRPr="00EC1C01" w:rsidRDefault="00EC1C01" w:rsidP="00EC1C01">
      <w:pPr>
        <w:pStyle w:val="ListParagraph"/>
        <w:numPr>
          <w:ilvl w:val="0"/>
          <w:numId w:val="1"/>
        </w:numPr>
        <w:spacing w:after="0" w:line="240" w:lineRule="auto"/>
      </w:pPr>
      <w:r>
        <w:rPr>
          <w:b/>
        </w:rPr>
        <w:t>Habitual buying behaviour: Consumers make purchase decisions with little or no thought.</w:t>
      </w:r>
    </w:p>
    <w:p w:rsidR="00EC1C01" w:rsidRPr="00EC1C01" w:rsidRDefault="00EC1C01" w:rsidP="00EC1C01">
      <w:pPr>
        <w:pStyle w:val="ListParagraph"/>
        <w:numPr>
          <w:ilvl w:val="0"/>
          <w:numId w:val="1"/>
        </w:numPr>
        <w:spacing w:after="0" w:line="240" w:lineRule="auto"/>
      </w:pPr>
      <w:r>
        <w:rPr>
          <w:b/>
        </w:rPr>
        <w:t>Variety-seeking buying behaviour: Consumers have low-involvement but perceive significant differences among brands.</w:t>
      </w:r>
    </w:p>
    <w:p w:rsidR="00EC1C01" w:rsidRDefault="00EC1C01" w:rsidP="00EC1C01">
      <w:pPr>
        <w:spacing w:after="0" w:line="240" w:lineRule="auto"/>
      </w:pPr>
    </w:p>
    <w:p w:rsidR="00EC1C01" w:rsidRPr="00E22322" w:rsidRDefault="00EC1C01" w:rsidP="00EC1C01">
      <w:pPr>
        <w:spacing w:after="0" w:line="240" w:lineRule="auto"/>
        <w:rPr>
          <w:sz w:val="28"/>
          <w:szCs w:val="28"/>
          <w:u w:val="single"/>
        </w:rPr>
      </w:pPr>
      <w:r w:rsidRPr="00E22322">
        <w:rPr>
          <w:sz w:val="28"/>
          <w:szCs w:val="28"/>
          <w:u w:val="single"/>
        </w:rPr>
        <w:t>Factors Influencing Consumer Buying Decisions</w:t>
      </w:r>
    </w:p>
    <w:p w:rsidR="00EC1C01" w:rsidRDefault="00EC1C01" w:rsidP="00EC1C01">
      <w:pPr>
        <w:spacing w:after="0" w:line="240" w:lineRule="auto"/>
        <w:rPr>
          <w:u w:val="single"/>
        </w:rPr>
      </w:pPr>
    </w:p>
    <w:p w:rsidR="00EC1C01" w:rsidRDefault="00EC1C01" w:rsidP="00EC1C01">
      <w:pPr>
        <w:spacing w:after="0" w:line="240" w:lineRule="auto"/>
      </w:pPr>
      <w:r>
        <w:t>Psychological Factors</w:t>
      </w:r>
    </w:p>
    <w:p w:rsidR="00EC1C01" w:rsidRPr="00EC1C01" w:rsidRDefault="00EC1C01" w:rsidP="00EC1C01">
      <w:pPr>
        <w:pStyle w:val="ListParagraph"/>
        <w:numPr>
          <w:ilvl w:val="0"/>
          <w:numId w:val="1"/>
        </w:numPr>
        <w:spacing w:after="0" w:line="240" w:lineRule="auto"/>
      </w:pPr>
      <w:r>
        <w:t>This includes motives, attitude, perception, and learning.</w:t>
      </w:r>
    </w:p>
    <w:p w:rsidR="00EC1C01" w:rsidRPr="00EC1C01" w:rsidRDefault="00EC1C01" w:rsidP="00EC1C01">
      <w:pPr>
        <w:pStyle w:val="ListParagraph"/>
        <w:numPr>
          <w:ilvl w:val="0"/>
          <w:numId w:val="1"/>
        </w:numPr>
        <w:spacing w:after="0" w:line="240" w:lineRule="auto"/>
      </w:pPr>
      <w:r>
        <w:rPr>
          <w:b/>
        </w:rPr>
        <w:t>Motive: A need or want that is strong enough to cause the person to seek satisfaction.</w:t>
      </w:r>
    </w:p>
    <w:p w:rsidR="00EC1C01" w:rsidRPr="00EC1C01" w:rsidRDefault="00EC1C01" w:rsidP="00EC1C01">
      <w:pPr>
        <w:pStyle w:val="ListParagraph"/>
        <w:numPr>
          <w:ilvl w:val="0"/>
          <w:numId w:val="1"/>
        </w:numPr>
        <w:spacing w:after="0" w:line="240" w:lineRule="auto"/>
      </w:pPr>
      <w:r>
        <w:rPr>
          <w:b/>
        </w:rPr>
        <w:t xml:space="preserve">Cognitive component: A component of </w:t>
      </w:r>
      <w:r>
        <w:rPr>
          <w:b/>
          <w:i/>
        </w:rPr>
        <w:t>attitude</w:t>
      </w:r>
      <w:r>
        <w:rPr>
          <w:b/>
        </w:rPr>
        <w:t xml:space="preserve"> that reflects what a person believes to be true.</w:t>
      </w:r>
    </w:p>
    <w:p w:rsidR="00EC1C01" w:rsidRPr="00EC1C01" w:rsidRDefault="00EC1C01" w:rsidP="00EC1C01">
      <w:pPr>
        <w:pStyle w:val="ListParagraph"/>
        <w:numPr>
          <w:ilvl w:val="0"/>
          <w:numId w:val="1"/>
        </w:numPr>
        <w:spacing w:after="0" w:line="240" w:lineRule="auto"/>
      </w:pPr>
      <w:r>
        <w:rPr>
          <w:b/>
        </w:rPr>
        <w:t xml:space="preserve">Affective component:  A component of </w:t>
      </w:r>
      <w:r>
        <w:rPr>
          <w:b/>
          <w:i/>
        </w:rPr>
        <w:t>attitude</w:t>
      </w:r>
      <w:r>
        <w:rPr>
          <w:b/>
        </w:rPr>
        <w:t xml:space="preserve"> that reflects what a person feels about the issue at hand – his or her like or dislike of something.</w:t>
      </w:r>
    </w:p>
    <w:p w:rsidR="00EC1C01" w:rsidRPr="00EC1C01" w:rsidRDefault="00EC1C01" w:rsidP="00EC1C01">
      <w:pPr>
        <w:pStyle w:val="ListParagraph"/>
        <w:numPr>
          <w:ilvl w:val="0"/>
          <w:numId w:val="1"/>
        </w:numPr>
        <w:spacing w:after="0" w:line="240" w:lineRule="auto"/>
      </w:pPr>
      <w:r>
        <w:rPr>
          <w:b/>
        </w:rPr>
        <w:t xml:space="preserve">Behavioural component: A component of </w:t>
      </w:r>
      <w:r>
        <w:rPr>
          <w:b/>
          <w:i/>
        </w:rPr>
        <w:t>attitude</w:t>
      </w:r>
      <w:r>
        <w:rPr>
          <w:b/>
        </w:rPr>
        <w:t xml:space="preserve"> that comprises the actions a person takes with regard to the issue at hand.</w:t>
      </w:r>
    </w:p>
    <w:p w:rsidR="00EC1C01" w:rsidRPr="00EC1C01" w:rsidRDefault="00EC1C01" w:rsidP="00EC1C01">
      <w:pPr>
        <w:pStyle w:val="ListParagraph"/>
        <w:numPr>
          <w:ilvl w:val="0"/>
          <w:numId w:val="1"/>
        </w:numPr>
        <w:spacing w:after="0" w:line="240" w:lineRule="auto"/>
      </w:pPr>
      <w:r>
        <w:rPr>
          <w:b/>
        </w:rPr>
        <w:t xml:space="preserve">Perception: The </w:t>
      </w:r>
      <w:proofErr w:type="gramStart"/>
      <w:r>
        <w:rPr>
          <w:b/>
        </w:rPr>
        <w:t>process</w:t>
      </w:r>
      <w:proofErr w:type="gramEnd"/>
      <w:r>
        <w:rPr>
          <w:b/>
        </w:rPr>
        <w:t xml:space="preserve"> by which people select, organize, and interpret information to form a meaningful picture of the world. </w:t>
      </w:r>
    </w:p>
    <w:p w:rsidR="00EC1C01" w:rsidRPr="00EC1C01" w:rsidRDefault="00EC1C01" w:rsidP="00EC1C01">
      <w:pPr>
        <w:pStyle w:val="ListParagraph"/>
        <w:numPr>
          <w:ilvl w:val="0"/>
          <w:numId w:val="1"/>
        </w:numPr>
        <w:spacing w:after="0" w:line="240" w:lineRule="auto"/>
      </w:pPr>
      <w:r>
        <w:rPr>
          <w:b/>
        </w:rPr>
        <w:t>Learning: Refers to a change in a person’s thought process or behaviour that arises from experience and takes place throughout the consumer decision process.</w:t>
      </w:r>
    </w:p>
    <w:p w:rsidR="00EC1C01" w:rsidRDefault="00EC1C01" w:rsidP="00EC1C01">
      <w:pPr>
        <w:spacing w:after="0" w:line="240" w:lineRule="auto"/>
      </w:pPr>
    </w:p>
    <w:p w:rsidR="00EC1C01" w:rsidRDefault="00EC1C01" w:rsidP="00EC1C01">
      <w:pPr>
        <w:spacing w:after="0" w:line="240" w:lineRule="auto"/>
      </w:pPr>
      <w:r>
        <w:t>Social Factors</w:t>
      </w:r>
    </w:p>
    <w:p w:rsidR="00EC1C01" w:rsidRDefault="00EC1C01" w:rsidP="00EC1C01">
      <w:pPr>
        <w:pStyle w:val="ListParagraph"/>
        <w:numPr>
          <w:ilvl w:val="0"/>
          <w:numId w:val="1"/>
        </w:numPr>
        <w:spacing w:after="0" w:line="240" w:lineRule="auto"/>
      </w:pPr>
      <w:r>
        <w:t xml:space="preserve">The consumer decision process is also influenced by the external, social environment, which consists of the customer’s </w:t>
      </w:r>
      <w:r w:rsidRPr="00827B75">
        <w:rPr>
          <w:i/>
        </w:rPr>
        <w:t>family</w:t>
      </w:r>
      <w:r>
        <w:t xml:space="preserve"> and </w:t>
      </w:r>
      <w:r w:rsidRPr="00827B75">
        <w:rPr>
          <w:i/>
        </w:rPr>
        <w:t>reference groups</w:t>
      </w:r>
      <w:r>
        <w:t>.</w:t>
      </w:r>
    </w:p>
    <w:p w:rsidR="00827B75" w:rsidRDefault="00827B75" w:rsidP="00EC1C01">
      <w:pPr>
        <w:pStyle w:val="ListParagraph"/>
        <w:numPr>
          <w:ilvl w:val="0"/>
          <w:numId w:val="1"/>
        </w:numPr>
        <w:spacing w:after="0" w:line="240" w:lineRule="auto"/>
      </w:pPr>
      <w:r>
        <w:t>Many purchase decisions are made about products or services that the entire family will consumer or use. Thus, firms must consider how families make purchase decisions and understand how various family members might influence these decisions.</w:t>
      </w:r>
    </w:p>
    <w:p w:rsidR="00EC1C01" w:rsidRPr="00827B75" w:rsidRDefault="00EC1C01" w:rsidP="00EC1C01">
      <w:pPr>
        <w:pStyle w:val="ListParagraph"/>
        <w:numPr>
          <w:ilvl w:val="0"/>
          <w:numId w:val="1"/>
        </w:numPr>
        <w:spacing w:after="0" w:line="240" w:lineRule="auto"/>
      </w:pPr>
      <w:r>
        <w:rPr>
          <w:b/>
        </w:rPr>
        <w:lastRenderedPageBreak/>
        <w:t>Reference group: One or more persons whom an individual uses as a basis for comparison regarding beliefs, feelings, and behaviours.</w:t>
      </w:r>
    </w:p>
    <w:p w:rsidR="00827B75" w:rsidRDefault="00827B75" w:rsidP="00EC1C01">
      <w:pPr>
        <w:pStyle w:val="ListParagraph"/>
        <w:numPr>
          <w:ilvl w:val="0"/>
          <w:numId w:val="1"/>
        </w:numPr>
        <w:spacing w:after="0" w:line="240" w:lineRule="auto"/>
      </w:pPr>
      <w:r>
        <w:t>A consumer might have various reference groups, including family, friends, coworkers, or famous people that consumer would like to emulate. These reference groups affect buying decisions by (1) offering information, (2) providing rewards for specific purchasing behaviours, and (3) enhancing a consumer’s self-image.</w:t>
      </w:r>
    </w:p>
    <w:p w:rsidR="00827B75" w:rsidRDefault="00827B75" w:rsidP="00827B75">
      <w:pPr>
        <w:spacing w:after="0" w:line="240" w:lineRule="auto"/>
      </w:pPr>
    </w:p>
    <w:p w:rsidR="00827B75" w:rsidRDefault="00827B75" w:rsidP="00827B75">
      <w:pPr>
        <w:spacing w:after="0" w:line="240" w:lineRule="auto"/>
      </w:pPr>
      <w:r>
        <w:t>Situational Factors</w:t>
      </w:r>
    </w:p>
    <w:p w:rsidR="00827B75" w:rsidRDefault="00216F69" w:rsidP="00827B75">
      <w:pPr>
        <w:pStyle w:val="ListParagraph"/>
        <w:numPr>
          <w:ilvl w:val="0"/>
          <w:numId w:val="1"/>
        </w:numPr>
        <w:spacing w:after="0" w:line="240" w:lineRule="auto"/>
        <w:rPr>
          <w:b/>
        </w:rPr>
      </w:pPr>
      <w:r>
        <w:rPr>
          <w:b/>
        </w:rPr>
        <w:t>Situational factors: Factor affecting the consumer decision process; those that are specific to the situation that may override, or at least influence, psychological and social issues.</w:t>
      </w:r>
    </w:p>
    <w:p w:rsidR="00216F69" w:rsidRPr="00216F69" w:rsidRDefault="00216F69" w:rsidP="00827B75">
      <w:pPr>
        <w:pStyle w:val="ListParagraph"/>
        <w:numPr>
          <w:ilvl w:val="0"/>
          <w:numId w:val="1"/>
        </w:numPr>
        <w:spacing w:after="0" w:line="240" w:lineRule="auto"/>
        <w:rPr>
          <w:b/>
        </w:rPr>
      </w:pPr>
      <w:r>
        <w:t>Situational factors include purchase situation, shopping situation, and temporal state.</w:t>
      </w:r>
    </w:p>
    <w:p w:rsidR="00216F69" w:rsidRPr="00216F69" w:rsidRDefault="00216F69" w:rsidP="00827B75">
      <w:pPr>
        <w:pStyle w:val="ListParagraph"/>
        <w:numPr>
          <w:ilvl w:val="0"/>
          <w:numId w:val="1"/>
        </w:numPr>
        <w:spacing w:after="0" w:line="240" w:lineRule="auto"/>
        <w:rPr>
          <w:b/>
        </w:rPr>
      </w:pPr>
      <w:r>
        <w:t>Customers may be predisposed to purchase certain products or services because of some underlying psychological trait or social factor, but these factors may change in certain purchase situations. (I.e. purchasing for a special event, wedding, etc.)</w:t>
      </w:r>
    </w:p>
    <w:p w:rsidR="00D67686" w:rsidRPr="00D67686" w:rsidRDefault="00D67686" w:rsidP="00D67686">
      <w:pPr>
        <w:pStyle w:val="ListParagraph"/>
        <w:numPr>
          <w:ilvl w:val="0"/>
          <w:numId w:val="1"/>
        </w:numPr>
        <w:spacing w:after="0" w:line="240" w:lineRule="auto"/>
        <w:rPr>
          <w:b/>
        </w:rPr>
      </w:pPr>
      <w:r>
        <w:t>Consumers might be ready to purchase a product or service but be completely derailed once they arrive in the store. Marketers use several techniques to influence consumers at this choice stage of the decision process:</w:t>
      </w:r>
    </w:p>
    <w:p w:rsidR="00D67686" w:rsidRPr="00D67686" w:rsidRDefault="00D67686" w:rsidP="00D67686">
      <w:pPr>
        <w:pStyle w:val="ListParagraph"/>
        <w:numPr>
          <w:ilvl w:val="0"/>
          <w:numId w:val="19"/>
        </w:numPr>
        <w:spacing w:after="0" w:line="240" w:lineRule="auto"/>
        <w:rPr>
          <w:b/>
        </w:rPr>
      </w:pPr>
      <w:r w:rsidRPr="00E36488">
        <w:rPr>
          <w:i/>
        </w:rPr>
        <w:t>Store atmosphere</w:t>
      </w:r>
      <w:r w:rsidR="00E36488" w:rsidRPr="00E36488">
        <w:rPr>
          <w:i/>
        </w:rPr>
        <w:t>.</w:t>
      </w:r>
      <w:r w:rsidR="00E36488">
        <w:t xml:space="preserve"> Research has shown that, if used in concert with other aspects of a retailer’s strategy, music, scent, lighting, and even colour can positively influence the decision process.</w:t>
      </w:r>
    </w:p>
    <w:p w:rsidR="00D67686" w:rsidRPr="00E36488" w:rsidRDefault="00D67686" w:rsidP="00D67686">
      <w:pPr>
        <w:pStyle w:val="ListParagraph"/>
        <w:numPr>
          <w:ilvl w:val="0"/>
          <w:numId w:val="19"/>
        </w:numPr>
        <w:spacing w:after="0" w:line="240" w:lineRule="auto"/>
        <w:rPr>
          <w:b/>
          <w:i/>
        </w:rPr>
      </w:pPr>
      <w:r w:rsidRPr="00E36488">
        <w:rPr>
          <w:i/>
        </w:rPr>
        <w:t>Salespeople</w:t>
      </w:r>
      <w:r w:rsidR="00E36488">
        <w:rPr>
          <w:i/>
        </w:rPr>
        <w:t>.</w:t>
      </w:r>
      <w:r w:rsidR="00E36488">
        <w:t xml:space="preserve"> Well-trained sales personnel can influence the sale at the point of purchase by pointing out the advantages of one item over another and encouraging multiple purchases.</w:t>
      </w:r>
    </w:p>
    <w:p w:rsidR="00D67686" w:rsidRPr="00E36488" w:rsidRDefault="00D67686" w:rsidP="00D67686">
      <w:pPr>
        <w:pStyle w:val="ListParagraph"/>
        <w:numPr>
          <w:ilvl w:val="0"/>
          <w:numId w:val="19"/>
        </w:numPr>
        <w:spacing w:after="0" w:line="240" w:lineRule="auto"/>
        <w:rPr>
          <w:b/>
          <w:i/>
        </w:rPr>
      </w:pPr>
      <w:r w:rsidRPr="00E36488">
        <w:rPr>
          <w:i/>
        </w:rPr>
        <w:t>Crowding</w:t>
      </w:r>
      <w:r w:rsidR="00E36488">
        <w:rPr>
          <w:i/>
        </w:rPr>
        <w:t>.</w:t>
      </w:r>
      <w:r w:rsidR="00E36488">
        <w:t xml:space="preserve"> Customers can feel crowded because there are too many people, too much merchandise, or lines that are too long.</w:t>
      </w:r>
    </w:p>
    <w:p w:rsidR="00D67686" w:rsidRPr="00E36488" w:rsidRDefault="00D67686" w:rsidP="00D67686">
      <w:pPr>
        <w:pStyle w:val="ListParagraph"/>
        <w:numPr>
          <w:ilvl w:val="0"/>
          <w:numId w:val="19"/>
        </w:numPr>
        <w:spacing w:after="0" w:line="240" w:lineRule="auto"/>
        <w:rPr>
          <w:b/>
          <w:i/>
        </w:rPr>
      </w:pPr>
      <w:r w:rsidRPr="00E36488">
        <w:rPr>
          <w:i/>
        </w:rPr>
        <w:t>In-store demonstrations</w:t>
      </w:r>
      <w:r w:rsidR="00E36488">
        <w:rPr>
          <w:i/>
        </w:rPr>
        <w:t>.</w:t>
      </w:r>
      <w:r w:rsidR="00E36488">
        <w:t xml:space="preserve"> During these well-advertised events, customers are often enticed to purchase that day because they get special assistance from the salespeople and can order merchandise that the retailer otherwise does not carry.</w:t>
      </w:r>
    </w:p>
    <w:p w:rsidR="00D67686" w:rsidRPr="00E36488" w:rsidRDefault="00D67686" w:rsidP="00D67686">
      <w:pPr>
        <w:pStyle w:val="ListParagraph"/>
        <w:numPr>
          <w:ilvl w:val="0"/>
          <w:numId w:val="19"/>
        </w:numPr>
        <w:spacing w:after="0" w:line="240" w:lineRule="auto"/>
        <w:rPr>
          <w:b/>
          <w:i/>
        </w:rPr>
      </w:pPr>
      <w:r w:rsidRPr="00E36488">
        <w:rPr>
          <w:i/>
        </w:rPr>
        <w:t>Promotions</w:t>
      </w:r>
      <w:r w:rsidR="00E36488">
        <w:rPr>
          <w:i/>
        </w:rPr>
        <w:t>.</w:t>
      </w:r>
      <w:r w:rsidR="00E36488">
        <w:t xml:space="preserve"> </w:t>
      </w:r>
      <w:r w:rsidR="00794894">
        <w:t>Retailers employ various promotional vehicles to influence customers once they have arrived in the store.</w:t>
      </w:r>
    </w:p>
    <w:p w:rsidR="00D67686" w:rsidRPr="00D67686" w:rsidRDefault="00D67686" w:rsidP="00D67686">
      <w:pPr>
        <w:pStyle w:val="ListParagraph"/>
        <w:numPr>
          <w:ilvl w:val="0"/>
          <w:numId w:val="19"/>
        </w:numPr>
        <w:spacing w:after="0" w:line="240" w:lineRule="auto"/>
        <w:rPr>
          <w:b/>
        </w:rPr>
      </w:pPr>
      <w:r w:rsidRPr="00E36488">
        <w:rPr>
          <w:i/>
        </w:rPr>
        <w:t>Packaging</w:t>
      </w:r>
      <w:r w:rsidR="00794894">
        <w:rPr>
          <w:i/>
        </w:rPr>
        <w:t>.</w:t>
      </w:r>
      <w:r w:rsidR="00794894">
        <w:t xml:space="preserve"> Marketers spend millions of dollars designing and updating their packages to be more appealing and eye catching.</w:t>
      </w:r>
    </w:p>
    <w:p w:rsidR="00D67686" w:rsidRPr="00914F61" w:rsidRDefault="003F4BEC" w:rsidP="00D67686">
      <w:pPr>
        <w:pStyle w:val="ListParagraph"/>
        <w:numPr>
          <w:ilvl w:val="0"/>
          <w:numId w:val="1"/>
        </w:numPr>
        <w:spacing w:after="0" w:line="240" w:lineRule="auto"/>
        <w:rPr>
          <w:b/>
        </w:rPr>
      </w:pPr>
      <w:r>
        <w:rPr>
          <w:i/>
        </w:rPr>
        <w:t xml:space="preserve">Temporal state. </w:t>
      </w:r>
      <w:r w:rsidR="00D67686">
        <w:t>Our state of mind at any particular time can alter out preconceived notions of what we are going to purchase.</w:t>
      </w:r>
    </w:p>
    <w:p w:rsidR="00914F61" w:rsidRDefault="00914F61" w:rsidP="00914F61">
      <w:pPr>
        <w:spacing w:after="0" w:line="240" w:lineRule="auto"/>
      </w:pPr>
    </w:p>
    <w:p w:rsidR="00914F61" w:rsidRPr="00180269" w:rsidRDefault="00180269" w:rsidP="00914F61">
      <w:pPr>
        <w:spacing w:after="0" w:line="240" w:lineRule="auto"/>
        <w:rPr>
          <w:sz w:val="28"/>
          <w:szCs w:val="28"/>
        </w:rPr>
      </w:pPr>
      <w:r>
        <w:rPr>
          <w:sz w:val="28"/>
          <w:szCs w:val="28"/>
        </w:rPr>
        <w:t xml:space="preserve">Notes on </w:t>
      </w:r>
      <w:proofErr w:type="spellStart"/>
      <w:r>
        <w:rPr>
          <w:sz w:val="28"/>
          <w:szCs w:val="28"/>
        </w:rPr>
        <w:t>LearnSmart</w:t>
      </w:r>
      <w:proofErr w:type="spellEnd"/>
      <w:r>
        <w:rPr>
          <w:sz w:val="28"/>
          <w:szCs w:val="28"/>
        </w:rPr>
        <w:t xml:space="preserve"> Chapter 6 (5 in class)</w:t>
      </w:r>
    </w:p>
    <w:p w:rsidR="00914F61" w:rsidRPr="00914F61" w:rsidRDefault="00914F61" w:rsidP="00914F61">
      <w:pPr>
        <w:pStyle w:val="ListParagraph"/>
        <w:numPr>
          <w:ilvl w:val="0"/>
          <w:numId w:val="1"/>
        </w:numPr>
        <w:spacing w:after="0" w:line="240" w:lineRule="auto"/>
        <w:rPr>
          <w:b/>
        </w:rPr>
      </w:pPr>
      <w:r>
        <w:t xml:space="preserve">Consumers use a </w:t>
      </w:r>
      <w:r w:rsidRPr="00914F61">
        <w:rPr>
          <w:i/>
        </w:rPr>
        <w:t>noncompetency</w:t>
      </w:r>
      <w:r>
        <w:t xml:space="preserve"> decision rule, in which they choose a product or service on the basis of a subset of its characteristics, regardless of the values of its other attributes.</w:t>
      </w:r>
    </w:p>
    <w:p w:rsidR="00914F61" w:rsidRPr="00914F61" w:rsidRDefault="00914F61" w:rsidP="00914F61">
      <w:pPr>
        <w:pStyle w:val="ListParagraph"/>
        <w:numPr>
          <w:ilvl w:val="0"/>
          <w:numId w:val="1"/>
        </w:numPr>
        <w:spacing w:after="0" w:line="240" w:lineRule="auto"/>
        <w:rPr>
          <w:b/>
        </w:rPr>
      </w:pPr>
      <w:r>
        <w:t xml:space="preserve">When a consumer is evaluating options and weighting choices to determine where to hold the wedding reception, the buyer is using a </w:t>
      </w:r>
      <w:r>
        <w:rPr>
          <w:i/>
        </w:rPr>
        <w:t>compensatory</w:t>
      </w:r>
      <w:r>
        <w:t xml:space="preserve"> model to simplify a task.</w:t>
      </w:r>
    </w:p>
    <w:p w:rsidR="00914F61" w:rsidRPr="007D4AE2" w:rsidRDefault="007D4AE2" w:rsidP="00914F61">
      <w:pPr>
        <w:pStyle w:val="ListParagraph"/>
        <w:numPr>
          <w:ilvl w:val="0"/>
          <w:numId w:val="1"/>
        </w:numPr>
        <w:spacing w:after="0" w:line="240" w:lineRule="auto"/>
        <w:rPr>
          <w:b/>
        </w:rPr>
      </w:pPr>
      <w:r>
        <w:t>Consumers often use extended problem solving for risky purchase decisions.</w:t>
      </w:r>
    </w:p>
    <w:p w:rsidR="007D4AE2" w:rsidRPr="00C251EE" w:rsidRDefault="007D4AE2" w:rsidP="00914F61">
      <w:pPr>
        <w:pStyle w:val="ListParagraph"/>
        <w:numPr>
          <w:ilvl w:val="0"/>
          <w:numId w:val="1"/>
        </w:numPr>
        <w:spacing w:after="0" w:line="240" w:lineRule="auto"/>
        <w:rPr>
          <w:b/>
        </w:rPr>
      </w:pPr>
      <w:r>
        <w:t xml:space="preserve">Self-actualization occurs when you feel completely satisfied with your life </w:t>
      </w:r>
      <w:r w:rsidR="00C251EE">
        <w:t>and how you live.</w:t>
      </w:r>
    </w:p>
    <w:p w:rsidR="00C251EE" w:rsidRPr="00DB3255" w:rsidRDefault="00C251EE" w:rsidP="00914F61">
      <w:pPr>
        <w:pStyle w:val="ListParagraph"/>
        <w:numPr>
          <w:ilvl w:val="0"/>
          <w:numId w:val="1"/>
        </w:numPr>
        <w:spacing w:after="0" w:line="240" w:lineRule="auto"/>
        <w:rPr>
          <w:b/>
        </w:rPr>
      </w:pPr>
      <w:r>
        <w:t>Beverly really wants to take a cruise to the Caribbean with her children. She has selected a voyage that is more expensive than the others because it has some daycare activities for the children, an option that is very important to her. She chooses this more expensive cruise demonstrating she is using a noncompensatory decision rule.</w:t>
      </w:r>
    </w:p>
    <w:p w:rsidR="00DB3255" w:rsidRPr="00DB3255" w:rsidRDefault="00DB3255" w:rsidP="00914F61">
      <w:pPr>
        <w:pStyle w:val="ListParagraph"/>
        <w:numPr>
          <w:ilvl w:val="0"/>
          <w:numId w:val="1"/>
        </w:numPr>
        <w:spacing w:after="0" w:line="240" w:lineRule="auto"/>
        <w:rPr>
          <w:b/>
        </w:rPr>
      </w:pPr>
      <w:r>
        <w:t xml:space="preserve">Jane is trying to decide which brand of cell phone to buy and cannot find one that meets all her criteria. To get all the features she wants, she would have to exceed her price point of $300. In </w:t>
      </w:r>
      <w:r>
        <w:lastRenderedPageBreak/>
        <w:t xml:space="preserve">making her decision, she will have to employ what kind of model or decision rule? </w:t>
      </w:r>
      <w:r>
        <w:rPr>
          <w:i/>
        </w:rPr>
        <w:t>Compensatory.</w:t>
      </w:r>
    </w:p>
    <w:p w:rsidR="00DB3255" w:rsidRPr="00B36CDA" w:rsidRDefault="00B36CDA" w:rsidP="00914F61">
      <w:pPr>
        <w:pStyle w:val="ListParagraph"/>
        <w:numPr>
          <w:ilvl w:val="0"/>
          <w:numId w:val="1"/>
        </w:numPr>
        <w:spacing w:after="0" w:line="240" w:lineRule="auto"/>
        <w:rPr>
          <w:b/>
        </w:rPr>
      </w:pPr>
      <w:r>
        <w:t>Physiological risk could also be called safety risk.</w:t>
      </w:r>
    </w:p>
    <w:p w:rsidR="00B36CDA" w:rsidRPr="00DF77CA" w:rsidRDefault="00DF77CA" w:rsidP="00914F61">
      <w:pPr>
        <w:pStyle w:val="ListParagraph"/>
        <w:numPr>
          <w:ilvl w:val="0"/>
          <w:numId w:val="1"/>
        </w:numPr>
        <w:spacing w:after="0" w:line="240" w:lineRule="auto"/>
        <w:rPr>
          <w:b/>
        </w:rPr>
      </w:pPr>
      <w:r>
        <w:t xml:space="preserve">Wayne has bought more than 15 laptop computers for himself and his family. To buy a new one he does no searching online or in any stores but goes straight to the HP website and orders a slightly newer version of the last one he bought. For him, the laptop is a </w:t>
      </w:r>
      <w:r>
        <w:rPr>
          <w:i/>
        </w:rPr>
        <w:t>limited</w:t>
      </w:r>
      <w:r>
        <w:t xml:space="preserve"> problem-solving experience.</w:t>
      </w:r>
    </w:p>
    <w:p w:rsidR="00DF77CA" w:rsidRPr="00DF77CA" w:rsidRDefault="00DF77CA" w:rsidP="00914F61">
      <w:pPr>
        <w:pStyle w:val="ListParagraph"/>
        <w:numPr>
          <w:ilvl w:val="0"/>
          <w:numId w:val="1"/>
        </w:numPr>
        <w:spacing w:after="0" w:line="240" w:lineRule="auto"/>
        <w:rPr>
          <w:b/>
        </w:rPr>
      </w:pPr>
      <w:r>
        <w:t xml:space="preserve">Consumers forego alternative evaluations altogether when buying </w:t>
      </w:r>
      <w:r>
        <w:rPr>
          <w:i/>
        </w:rPr>
        <w:t>habitual</w:t>
      </w:r>
      <w:r>
        <w:t xml:space="preserve"> products.</w:t>
      </w:r>
    </w:p>
    <w:p w:rsidR="00DF77CA" w:rsidRPr="00B3031B" w:rsidRDefault="00B3031B" w:rsidP="00914F61">
      <w:pPr>
        <w:pStyle w:val="ListParagraph"/>
        <w:numPr>
          <w:ilvl w:val="0"/>
          <w:numId w:val="1"/>
        </w:numPr>
        <w:spacing w:after="0" w:line="240" w:lineRule="auto"/>
        <w:rPr>
          <w:b/>
        </w:rPr>
      </w:pPr>
      <w:r>
        <w:t>The types of consumer decision rules are compensatory models, noncompensatory models, and decision heuristics.</w:t>
      </w:r>
    </w:p>
    <w:p w:rsidR="00B3031B" w:rsidRPr="007530D2" w:rsidRDefault="00487633" w:rsidP="00914F61">
      <w:pPr>
        <w:pStyle w:val="ListParagraph"/>
        <w:numPr>
          <w:ilvl w:val="0"/>
          <w:numId w:val="1"/>
        </w:numPr>
        <w:spacing w:after="0" w:line="240" w:lineRule="auto"/>
        <w:rPr>
          <w:b/>
        </w:rPr>
      </w:pPr>
      <w:r>
        <w:t>A motive is a basic need that drives the consumer to solve the problem and satisfy the need, such as purchasing a pain reliever when she has a headache.</w:t>
      </w:r>
    </w:p>
    <w:p w:rsidR="007530D2" w:rsidRPr="007530D2" w:rsidRDefault="007530D2" w:rsidP="00914F61">
      <w:pPr>
        <w:pStyle w:val="ListParagraph"/>
        <w:numPr>
          <w:ilvl w:val="0"/>
          <w:numId w:val="1"/>
        </w:numPr>
        <w:spacing w:after="0" w:line="240" w:lineRule="auto"/>
        <w:rPr>
          <w:b/>
        </w:rPr>
      </w:pPr>
      <w:r>
        <w:t>Katie quickly decides to buy a new pair of sunglasses at the flea market for $4 and figures she has little to lose. This spontaneous purchase is indicative of impulse buying.</w:t>
      </w:r>
    </w:p>
    <w:p w:rsidR="007530D2" w:rsidRPr="00C64478" w:rsidRDefault="00C64478" w:rsidP="00914F61">
      <w:pPr>
        <w:pStyle w:val="ListParagraph"/>
        <w:numPr>
          <w:ilvl w:val="0"/>
          <w:numId w:val="1"/>
        </w:numPr>
        <w:spacing w:after="0" w:line="240" w:lineRule="auto"/>
        <w:rPr>
          <w:b/>
        </w:rPr>
      </w:pPr>
      <w:r>
        <w:t xml:space="preserve">Jim considers the purchase of a six-pack of beer rather indifferently, as he will drink any brand that is fairly inexpensive. His low degree of interest in beer classifies him as having a low level of </w:t>
      </w:r>
      <w:r>
        <w:rPr>
          <w:i/>
        </w:rPr>
        <w:t>involvement</w:t>
      </w:r>
      <w:r>
        <w:t xml:space="preserve"> in beer purchases.</w:t>
      </w:r>
    </w:p>
    <w:p w:rsidR="00C64478" w:rsidRPr="00C251EE" w:rsidRDefault="00C64478" w:rsidP="00914F61">
      <w:pPr>
        <w:pStyle w:val="ListParagraph"/>
        <w:numPr>
          <w:ilvl w:val="0"/>
          <w:numId w:val="1"/>
        </w:numPr>
        <w:spacing w:after="0" w:line="240" w:lineRule="auto"/>
        <w:rPr>
          <w:b/>
        </w:rPr>
      </w:pPr>
    </w:p>
    <w:p w:rsidR="00180269" w:rsidRDefault="00180269" w:rsidP="00180269">
      <w:pPr>
        <w:spacing w:after="0" w:line="240" w:lineRule="auto"/>
        <w:rPr>
          <w:b/>
        </w:rPr>
      </w:pPr>
    </w:p>
    <w:p w:rsidR="00180269" w:rsidRPr="00180269" w:rsidRDefault="00180269" w:rsidP="00180269">
      <w:pPr>
        <w:spacing w:after="0" w:line="240" w:lineRule="auto"/>
        <w:rPr>
          <w:sz w:val="28"/>
          <w:szCs w:val="28"/>
        </w:rPr>
      </w:pPr>
      <w:r w:rsidRPr="00180269">
        <w:rPr>
          <w:sz w:val="28"/>
          <w:szCs w:val="28"/>
        </w:rPr>
        <w:t>Design and Marketing Dictionary definitions for Chapter 6 (5 in class)</w:t>
      </w:r>
    </w:p>
    <w:p w:rsidR="00C251EE" w:rsidRPr="00180269" w:rsidRDefault="00C251EE" w:rsidP="00914F61">
      <w:pPr>
        <w:pStyle w:val="ListParagraph"/>
        <w:numPr>
          <w:ilvl w:val="0"/>
          <w:numId w:val="1"/>
        </w:numPr>
        <w:spacing w:after="0" w:line="240" w:lineRule="auto"/>
        <w:rPr>
          <w:b/>
        </w:rPr>
      </w:pPr>
      <w:r w:rsidRPr="00180269">
        <w:rPr>
          <w:b/>
        </w:rPr>
        <w:t>Noncompensatory decision rule: A type of consumer decision rule by which positive evaluation of a brand attribute does not compensate for (i.e. is not balanced against) a negative evaluation of the same brand on some other attribute. There are three noncompensatory decision rules. They are (1) conjunctive decision rule, (2) disjunctive rule, and (3) lexicographic decision rule. Some consumer experts refer to it as noncompensatory integration strategies.</w:t>
      </w:r>
    </w:p>
    <w:p w:rsidR="00180269" w:rsidRDefault="00180269" w:rsidP="00914F61">
      <w:pPr>
        <w:pStyle w:val="ListParagraph"/>
        <w:numPr>
          <w:ilvl w:val="0"/>
          <w:numId w:val="1"/>
        </w:numPr>
        <w:spacing w:after="0" w:line="240" w:lineRule="auto"/>
        <w:rPr>
          <w:b/>
        </w:rPr>
      </w:pPr>
      <w:r w:rsidRPr="00180269">
        <w:rPr>
          <w:b/>
        </w:rPr>
        <w:t xml:space="preserve">Compensatory decision rule: One of the major decision </w:t>
      </w:r>
      <w:proofErr w:type="gramStart"/>
      <w:r w:rsidRPr="00180269">
        <w:rPr>
          <w:b/>
        </w:rPr>
        <w:t>rule</w:t>
      </w:r>
      <w:proofErr w:type="gramEnd"/>
      <w:r w:rsidRPr="00180269">
        <w:rPr>
          <w:b/>
        </w:rPr>
        <w:t xml:space="preserve"> used by consumers for evaluating alternative brands with respect to how they perform on relevant or salient attributes and the importance of each attribute. This decision rule allows for a negative evaluation or performance on a particular attribute to be compensated for by a positive evaluation on another attribute.</w:t>
      </w:r>
    </w:p>
    <w:p w:rsidR="001715FE" w:rsidRDefault="001715FE" w:rsidP="001715FE">
      <w:pPr>
        <w:spacing w:after="0" w:line="240" w:lineRule="auto"/>
        <w:rPr>
          <w:b/>
        </w:rPr>
      </w:pPr>
    </w:p>
    <w:p w:rsidR="001715FE" w:rsidRDefault="001715FE" w:rsidP="001715FE">
      <w:pPr>
        <w:spacing w:after="0" w:line="240" w:lineRule="auto"/>
        <w:rPr>
          <w:sz w:val="28"/>
          <w:szCs w:val="28"/>
        </w:rPr>
      </w:pPr>
      <w:r>
        <w:rPr>
          <w:sz w:val="28"/>
          <w:szCs w:val="28"/>
        </w:rPr>
        <w:t>Thursday, September 27, 2012</w:t>
      </w:r>
    </w:p>
    <w:p w:rsidR="001715FE" w:rsidRDefault="001715FE" w:rsidP="001715FE">
      <w:pPr>
        <w:spacing w:after="0" w:line="240" w:lineRule="auto"/>
        <w:rPr>
          <w:sz w:val="28"/>
          <w:szCs w:val="28"/>
        </w:rPr>
      </w:pPr>
      <w:r>
        <w:rPr>
          <w:sz w:val="28"/>
          <w:szCs w:val="28"/>
        </w:rPr>
        <w:t xml:space="preserve">My class notes Chapter </w:t>
      </w:r>
    </w:p>
    <w:p w:rsidR="001715FE" w:rsidRDefault="001715FE" w:rsidP="001715FE">
      <w:pPr>
        <w:spacing w:after="0" w:line="240" w:lineRule="auto"/>
      </w:pPr>
    </w:p>
    <w:p w:rsidR="00803C8F" w:rsidRDefault="00803C8F" w:rsidP="001715FE">
      <w:pPr>
        <w:spacing w:after="0" w:line="240" w:lineRule="auto"/>
      </w:pPr>
      <w:r>
        <w:t>Factors Influencing the Consumer Decision Process</w:t>
      </w:r>
    </w:p>
    <w:p w:rsidR="00803C8F" w:rsidRDefault="00803C8F" w:rsidP="00803C8F">
      <w:pPr>
        <w:pStyle w:val="ListParagraph"/>
        <w:numPr>
          <w:ilvl w:val="0"/>
          <w:numId w:val="1"/>
        </w:numPr>
        <w:spacing w:after="0" w:line="240" w:lineRule="auto"/>
      </w:pPr>
      <w:r>
        <w:t xml:space="preserve">When you understand culture (and trends), you can take proactive actions to improve your business. Example of the stores geared for men that were darker and smaller hallways. Then managers realised that guys brought their wives and </w:t>
      </w:r>
      <w:proofErr w:type="spellStart"/>
      <w:r>
        <w:t>gfs</w:t>
      </w:r>
      <w:proofErr w:type="spellEnd"/>
      <w:r>
        <w:t xml:space="preserve"> to the store and they made most of the choices, so they changed the stores to appeal to women instead.</w:t>
      </w:r>
    </w:p>
    <w:p w:rsidR="00803C8F" w:rsidRDefault="004C26D7" w:rsidP="00803C8F">
      <w:pPr>
        <w:pStyle w:val="ListParagraph"/>
        <w:numPr>
          <w:ilvl w:val="0"/>
          <w:numId w:val="1"/>
        </w:numPr>
        <w:spacing w:after="0" w:line="240" w:lineRule="auto"/>
      </w:pPr>
      <w:r>
        <w:t>You have to configure your 4Ps and configure strategies.</w:t>
      </w:r>
    </w:p>
    <w:p w:rsidR="004C26D7" w:rsidRDefault="004C26D7" w:rsidP="004C26D7">
      <w:pPr>
        <w:spacing w:after="0" w:line="240" w:lineRule="auto"/>
      </w:pPr>
    </w:p>
    <w:p w:rsidR="004C26D7" w:rsidRDefault="004C26D7" w:rsidP="004C26D7">
      <w:pPr>
        <w:spacing w:after="0" w:line="240" w:lineRule="auto"/>
      </w:pPr>
      <w:r>
        <w:t>Psychological Factors: Motives</w:t>
      </w:r>
    </w:p>
    <w:p w:rsidR="004C26D7" w:rsidRDefault="004C26D7" w:rsidP="00803C8F">
      <w:pPr>
        <w:pStyle w:val="ListParagraph"/>
        <w:numPr>
          <w:ilvl w:val="0"/>
          <w:numId w:val="1"/>
        </w:numPr>
        <w:spacing w:after="0" w:line="240" w:lineRule="auto"/>
      </w:pPr>
      <w:r>
        <w:t>5 psychological factors.</w:t>
      </w:r>
    </w:p>
    <w:p w:rsidR="004C26D7" w:rsidRDefault="004C26D7" w:rsidP="00803C8F">
      <w:pPr>
        <w:pStyle w:val="ListParagraph"/>
        <w:numPr>
          <w:ilvl w:val="0"/>
          <w:numId w:val="1"/>
        </w:numPr>
        <w:spacing w:after="0" w:line="240" w:lineRule="auto"/>
      </w:pPr>
      <w:r>
        <w:t>Maslow’s hierarchy of needs. (1) Physiological, (2) Safety, (3) Love, (4) Esteem, (5) Self-actualization</w:t>
      </w:r>
    </w:p>
    <w:p w:rsidR="004C26D7" w:rsidRDefault="004C26D7" w:rsidP="00803C8F">
      <w:pPr>
        <w:pStyle w:val="ListParagraph"/>
        <w:numPr>
          <w:ilvl w:val="0"/>
          <w:numId w:val="1"/>
        </w:numPr>
        <w:spacing w:after="0" w:line="240" w:lineRule="auto"/>
      </w:pPr>
      <w:r>
        <w:t>Esteem includes what you want in life; could include a family, a yacht, etc.</w:t>
      </w:r>
    </w:p>
    <w:p w:rsidR="004C26D7" w:rsidRDefault="004C26D7" w:rsidP="000A4B58">
      <w:pPr>
        <w:pStyle w:val="ListParagraph"/>
        <w:numPr>
          <w:ilvl w:val="0"/>
          <w:numId w:val="1"/>
        </w:numPr>
        <w:spacing w:after="0" w:line="240" w:lineRule="auto"/>
      </w:pPr>
      <w:r>
        <w:lastRenderedPageBreak/>
        <w:t xml:space="preserve">Self-actualization </w:t>
      </w:r>
      <w:proofErr w:type="gramStart"/>
      <w:r>
        <w:t>is knowing</w:t>
      </w:r>
      <w:proofErr w:type="gramEnd"/>
      <w:r>
        <w:t xml:space="preserve"> who you are and being satisfied.</w:t>
      </w:r>
      <w:r w:rsidR="000A4B58">
        <w:t xml:space="preserve"> Marketers know that people have lofty dreams and they exploit this knowledge to their benefit. Example, the Nikon camera with the tagline “Now you can take a photo like a pro,” even though the camera isn’t the difference.</w:t>
      </w:r>
    </w:p>
    <w:p w:rsidR="000A4B58" w:rsidRDefault="000A4B58" w:rsidP="000A4B58">
      <w:pPr>
        <w:spacing w:after="0" w:line="240" w:lineRule="auto"/>
      </w:pPr>
    </w:p>
    <w:p w:rsidR="000A4B58" w:rsidRDefault="000A4B58" w:rsidP="000A4B58">
      <w:pPr>
        <w:spacing w:after="0" w:line="240" w:lineRule="auto"/>
      </w:pPr>
      <w:r>
        <w:t>Psychological Factors: Attitude</w:t>
      </w:r>
    </w:p>
    <w:p w:rsidR="00844AC2" w:rsidRDefault="00844AC2" w:rsidP="00844AC2">
      <w:pPr>
        <w:pStyle w:val="ListParagraph"/>
        <w:numPr>
          <w:ilvl w:val="0"/>
          <w:numId w:val="1"/>
        </w:numPr>
        <w:spacing w:after="0" w:line="240" w:lineRule="auto"/>
      </w:pPr>
      <w:r>
        <w:t>Attitude has three components: Think, feel, and act. (Cognitive, affective, and behavioural.)</w:t>
      </w:r>
    </w:p>
    <w:p w:rsidR="00844AC2" w:rsidRDefault="00844AC2" w:rsidP="00844AC2">
      <w:pPr>
        <w:pStyle w:val="ListParagraph"/>
        <w:numPr>
          <w:ilvl w:val="0"/>
          <w:numId w:val="1"/>
        </w:numPr>
        <w:spacing w:after="0" w:line="240" w:lineRule="auto"/>
      </w:pPr>
      <w:r>
        <w:t>If you think about having a positive attitude, you will think it, and then act like it.</w:t>
      </w:r>
    </w:p>
    <w:p w:rsidR="00844AC2" w:rsidRDefault="00844AC2" w:rsidP="00844AC2">
      <w:pPr>
        <w:pStyle w:val="ListParagraph"/>
        <w:numPr>
          <w:ilvl w:val="0"/>
          <w:numId w:val="1"/>
        </w:numPr>
        <w:spacing w:after="0" w:line="240" w:lineRule="auto"/>
      </w:pPr>
      <w:r>
        <w:t>Marketers want to you to act and buy their product.</w:t>
      </w:r>
    </w:p>
    <w:p w:rsidR="00844AC2" w:rsidRDefault="00844AC2" w:rsidP="00844AC2">
      <w:pPr>
        <w:pStyle w:val="ListParagraph"/>
        <w:numPr>
          <w:ilvl w:val="0"/>
          <w:numId w:val="1"/>
        </w:numPr>
        <w:spacing w:after="0" w:line="240" w:lineRule="auto"/>
      </w:pPr>
      <w:r>
        <w:t>“Extra strong for your pain, plus extra gentle for your stomach.” This is attempting to change your attitude about pain relievers from negative to positive. It addresses the negative “pain” and the positive “gentle”.</w:t>
      </w:r>
    </w:p>
    <w:p w:rsidR="00844AC2" w:rsidRDefault="00844AC2" w:rsidP="00844AC2">
      <w:pPr>
        <w:pStyle w:val="ListParagraph"/>
        <w:numPr>
          <w:ilvl w:val="0"/>
          <w:numId w:val="1"/>
        </w:numPr>
        <w:spacing w:after="0" w:line="240" w:lineRule="auto"/>
      </w:pPr>
      <w:r>
        <w:t>Buckley’s; “It tastes awful. And it works.”</w:t>
      </w:r>
    </w:p>
    <w:p w:rsidR="009F5989" w:rsidRDefault="009F5989" w:rsidP="00844AC2">
      <w:pPr>
        <w:pStyle w:val="ListParagraph"/>
        <w:numPr>
          <w:ilvl w:val="0"/>
          <w:numId w:val="1"/>
        </w:numPr>
        <w:spacing w:after="0" w:line="240" w:lineRule="auto"/>
      </w:pPr>
      <w:proofErr w:type="spellStart"/>
      <w:r>
        <w:t>Danier</w:t>
      </w:r>
      <w:proofErr w:type="spellEnd"/>
      <w:r>
        <w:t xml:space="preserve"> Leather hotel key. The message is making you think that you would be more desirable or powerful with a </w:t>
      </w:r>
      <w:proofErr w:type="spellStart"/>
      <w:r>
        <w:t>Danier</w:t>
      </w:r>
      <w:proofErr w:type="spellEnd"/>
      <w:r>
        <w:t xml:space="preserve"> leather jacket.</w:t>
      </w:r>
    </w:p>
    <w:p w:rsidR="009F5989" w:rsidRDefault="00846281" w:rsidP="00844AC2">
      <w:pPr>
        <w:pStyle w:val="ListParagraph"/>
        <w:numPr>
          <w:ilvl w:val="0"/>
          <w:numId w:val="1"/>
        </w:numPr>
        <w:spacing w:after="0" w:line="240" w:lineRule="auto"/>
      </w:pPr>
      <w:r>
        <w:t>The Head-On commercials.</w:t>
      </w:r>
    </w:p>
    <w:p w:rsidR="00846281" w:rsidRDefault="00846281" w:rsidP="00844AC2">
      <w:pPr>
        <w:pStyle w:val="ListParagraph"/>
        <w:numPr>
          <w:ilvl w:val="0"/>
          <w:numId w:val="1"/>
        </w:numPr>
        <w:spacing w:after="0" w:line="240" w:lineRule="auto"/>
      </w:pPr>
      <w:r>
        <w:t>Axe Shower gel on the beach commercial.</w:t>
      </w:r>
    </w:p>
    <w:p w:rsidR="00846281" w:rsidRDefault="00846281" w:rsidP="00846281">
      <w:pPr>
        <w:spacing w:after="0" w:line="240" w:lineRule="auto"/>
      </w:pPr>
    </w:p>
    <w:p w:rsidR="00846281" w:rsidRDefault="00846281" w:rsidP="00846281">
      <w:pPr>
        <w:spacing w:after="0" w:line="240" w:lineRule="auto"/>
      </w:pPr>
      <w:r>
        <w:t>Psychological Factors: Perception</w:t>
      </w:r>
    </w:p>
    <w:p w:rsidR="00846281" w:rsidRDefault="00846281" w:rsidP="00846281">
      <w:pPr>
        <w:pStyle w:val="ListParagraph"/>
        <w:numPr>
          <w:ilvl w:val="0"/>
          <w:numId w:val="1"/>
        </w:numPr>
        <w:spacing w:after="0" w:line="240" w:lineRule="auto"/>
      </w:pPr>
      <w:r>
        <w:t>How you process information and interpret it. Your background and culture shapes and influences how you see things/what you see in a picture or commercial.</w:t>
      </w:r>
    </w:p>
    <w:p w:rsidR="00846281" w:rsidRDefault="006A6527" w:rsidP="00846281">
      <w:pPr>
        <w:pStyle w:val="ListParagraph"/>
        <w:numPr>
          <w:ilvl w:val="0"/>
          <w:numId w:val="1"/>
        </w:numPr>
        <w:spacing w:after="0" w:line="240" w:lineRule="auto"/>
      </w:pPr>
      <w:r>
        <w:t xml:space="preserve">Perception on the Dolce &amp; </w:t>
      </w:r>
      <w:proofErr w:type="spellStart"/>
      <w:r>
        <w:t>Gabbana</w:t>
      </w:r>
      <w:proofErr w:type="spellEnd"/>
      <w:r>
        <w:t xml:space="preserve"> ad. Feminists see it as offensive to women, older people view it as inappropriate or rape, whereas younger people view the sex appeal in a positive light.</w:t>
      </w:r>
    </w:p>
    <w:p w:rsidR="006A6527" w:rsidRDefault="006A6527" w:rsidP="00846281">
      <w:pPr>
        <w:pStyle w:val="ListParagraph"/>
        <w:numPr>
          <w:ilvl w:val="0"/>
          <w:numId w:val="1"/>
        </w:numPr>
        <w:spacing w:after="0" w:line="240" w:lineRule="auto"/>
      </w:pPr>
      <w:r>
        <w:t>Leila Ali in the ad for strong hair care makes customers make the association about the product being strong.</w:t>
      </w:r>
    </w:p>
    <w:p w:rsidR="00E62F0D" w:rsidRDefault="00E62F0D" w:rsidP="00E62F0D">
      <w:pPr>
        <w:spacing w:after="0" w:line="240" w:lineRule="auto"/>
      </w:pPr>
    </w:p>
    <w:p w:rsidR="00E62F0D" w:rsidRDefault="00E62F0D" w:rsidP="00E62F0D">
      <w:pPr>
        <w:spacing w:after="0" w:line="240" w:lineRule="auto"/>
      </w:pPr>
      <w:r>
        <w:t>Stimulus Discrimination</w:t>
      </w:r>
    </w:p>
    <w:p w:rsidR="00E62F0D" w:rsidRDefault="00E62F0D" w:rsidP="00E62F0D">
      <w:pPr>
        <w:pStyle w:val="ListParagraph"/>
        <w:numPr>
          <w:ilvl w:val="0"/>
          <w:numId w:val="1"/>
        </w:numPr>
        <w:spacing w:after="0" w:line="240" w:lineRule="auto"/>
      </w:pPr>
      <w:r>
        <w:t xml:space="preserve">Marketers never want you to think that competitors’ products are the same. </w:t>
      </w:r>
    </w:p>
    <w:p w:rsidR="00E62F0D" w:rsidRDefault="008A4684" w:rsidP="00E62F0D">
      <w:pPr>
        <w:pStyle w:val="ListParagraph"/>
        <w:numPr>
          <w:ilvl w:val="0"/>
          <w:numId w:val="1"/>
        </w:numPr>
        <w:spacing w:after="0" w:line="240" w:lineRule="auto"/>
      </w:pPr>
      <w:r>
        <w:t>This is part of the learning theory, where marketers need to figure out how to differentiate their product in the market.</w:t>
      </w:r>
    </w:p>
    <w:p w:rsidR="008A4684" w:rsidRDefault="008A4684" w:rsidP="008A4684">
      <w:pPr>
        <w:spacing w:after="0" w:line="240" w:lineRule="auto"/>
      </w:pPr>
    </w:p>
    <w:p w:rsidR="008A4684" w:rsidRDefault="008A4684" w:rsidP="008A4684">
      <w:pPr>
        <w:spacing w:after="0" w:line="240" w:lineRule="auto"/>
      </w:pPr>
      <w:r>
        <w:t>Involvement and Consumer Buying Decisions</w:t>
      </w:r>
    </w:p>
    <w:p w:rsidR="008A4684" w:rsidRDefault="008A4684" w:rsidP="008A4684">
      <w:pPr>
        <w:pStyle w:val="ListParagraph"/>
        <w:numPr>
          <w:ilvl w:val="0"/>
          <w:numId w:val="1"/>
        </w:numPr>
        <w:spacing w:after="0" w:line="240" w:lineRule="auto"/>
      </w:pPr>
      <w:r>
        <w:t>The packaging and the different labels and ingredients differentiate products. Especially for foods, people read labels in the store and compare prices.</w:t>
      </w:r>
    </w:p>
    <w:p w:rsidR="008A4684" w:rsidRDefault="008A4684" w:rsidP="008A4684">
      <w:pPr>
        <w:pStyle w:val="ListParagraph"/>
        <w:numPr>
          <w:ilvl w:val="0"/>
          <w:numId w:val="1"/>
        </w:numPr>
        <w:spacing w:after="0" w:line="240" w:lineRule="auto"/>
      </w:pPr>
      <w:proofErr w:type="spellStart"/>
      <w:r>
        <w:t>Excellerate</w:t>
      </w:r>
      <w:proofErr w:type="spellEnd"/>
      <w:r>
        <w:t xml:space="preserve"> your breath. New 5-gum. These brands took out </w:t>
      </w:r>
      <w:proofErr w:type="spellStart"/>
      <w:r>
        <w:t>Rigley’s</w:t>
      </w:r>
      <w:proofErr w:type="spellEnd"/>
      <w:r>
        <w:t>.</w:t>
      </w:r>
    </w:p>
    <w:p w:rsidR="008A4684" w:rsidRDefault="008A4684" w:rsidP="008A4684">
      <w:pPr>
        <w:spacing w:after="0" w:line="240" w:lineRule="auto"/>
      </w:pPr>
    </w:p>
    <w:p w:rsidR="008A4684" w:rsidRDefault="008A4684" w:rsidP="008A4684">
      <w:pPr>
        <w:spacing w:after="0" w:line="240" w:lineRule="auto"/>
      </w:pPr>
      <w:r>
        <w:t>Types of Buying Decisions</w:t>
      </w:r>
    </w:p>
    <w:p w:rsidR="008A4684" w:rsidRDefault="008A4684" w:rsidP="008A4684">
      <w:pPr>
        <w:pStyle w:val="ListParagraph"/>
        <w:numPr>
          <w:ilvl w:val="0"/>
          <w:numId w:val="1"/>
        </w:numPr>
        <w:spacing w:after="0" w:line="240" w:lineRule="auto"/>
      </w:pPr>
      <w:r>
        <w:t>Extended problem solving (buying cars, expensive purchases that you think about prior to investing)</w:t>
      </w:r>
    </w:p>
    <w:p w:rsidR="00217AEC" w:rsidRDefault="008A4684" w:rsidP="00217AEC">
      <w:pPr>
        <w:pStyle w:val="ListParagraph"/>
        <w:numPr>
          <w:ilvl w:val="0"/>
          <w:numId w:val="1"/>
        </w:numPr>
        <w:spacing w:after="0" w:line="240" w:lineRule="auto"/>
      </w:pPr>
      <w:r>
        <w:t>Limited problem solving includes impulse buying and habitual decision making. Free samples and coupons are good ways to attract and retain loyal customers for this type of product.</w:t>
      </w:r>
      <w:r w:rsidR="00217AEC">
        <w:t xml:space="preserve"> Chip brands create new flavours to entice you away from your old favourite brand towards their brand. Dove saying that other soaps leave residue that leaves your skin rough, while their soaps have moisturizer in it.</w:t>
      </w:r>
    </w:p>
    <w:p w:rsidR="00E54384" w:rsidRDefault="00E54384" w:rsidP="00E54384">
      <w:pPr>
        <w:spacing w:after="0" w:line="240" w:lineRule="auto"/>
      </w:pPr>
    </w:p>
    <w:p w:rsidR="00E54384" w:rsidRDefault="00E54384" w:rsidP="00E54384">
      <w:pPr>
        <w:spacing w:after="0" w:line="240" w:lineRule="auto"/>
      </w:pPr>
      <w:r>
        <w:t>Files up on connect. Exam instructions!!!!!!!!!!!!!!!!!! Read and follow very carefully! Ajax will not be there for the midterm. Only bring pen, pencil, and paper.</w:t>
      </w:r>
    </w:p>
    <w:p w:rsidR="00CB10D2" w:rsidRDefault="00CB10D2" w:rsidP="00E54384">
      <w:pPr>
        <w:spacing w:after="0" w:line="240" w:lineRule="auto"/>
      </w:pPr>
    </w:p>
    <w:p w:rsidR="00CB10D2" w:rsidRDefault="00CB10D2" w:rsidP="00E54384">
      <w:pPr>
        <w:spacing w:after="0" w:line="240" w:lineRule="auto"/>
        <w:rPr>
          <w:sz w:val="32"/>
          <w:szCs w:val="32"/>
        </w:rPr>
      </w:pPr>
      <w:r>
        <w:rPr>
          <w:sz w:val="32"/>
          <w:szCs w:val="32"/>
        </w:rPr>
        <w:lastRenderedPageBreak/>
        <w:t>Chapter 7 (Chapter 6 in 2</w:t>
      </w:r>
      <w:r w:rsidRPr="00CB10D2">
        <w:rPr>
          <w:sz w:val="32"/>
          <w:szCs w:val="32"/>
          <w:vertAlign w:val="superscript"/>
        </w:rPr>
        <w:t>nd</w:t>
      </w:r>
      <w:r>
        <w:rPr>
          <w:sz w:val="32"/>
          <w:szCs w:val="32"/>
        </w:rPr>
        <w:t xml:space="preserve"> Edition)</w:t>
      </w:r>
    </w:p>
    <w:p w:rsidR="00CB10D2" w:rsidRDefault="00CB10D2" w:rsidP="00E54384">
      <w:pPr>
        <w:spacing w:after="0" w:line="240" w:lineRule="auto"/>
        <w:rPr>
          <w:sz w:val="32"/>
          <w:szCs w:val="32"/>
        </w:rPr>
      </w:pPr>
      <w:r>
        <w:rPr>
          <w:sz w:val="32"/>
          <w:szCs w:val="32"/>
        </w:rPr>
        <w:t>Business-to-Business Marketing</w:t>
      </w:r>
    </w:p>
    <w:p w:rsidR="00CB10D2" w:rsidRDefault="00CB10D2" w:rsidP="00E54384">
      <w:pPr>
        <w:spacing w:after="0" w:line="240" w:lineRule="auto"/>
      </w:pPr>
    </w:p>
    <w:p w:rsidR="00CB10D2" w:rsidRPr="00CB10D2" w:rsidRDefault="00CB10D2" w:rsidP="00CB10D2">
      <w:pPr>
        <w:pStyle w:val="ListParagraph"/>
        <w:numPr>
          <w:ilvl w:val="0"/>
          <w:numId w:val="1"/>
        </w:numPr>
        <w:spacing w:after="0" w:line="240" w:lineRule="auto"/>
      </w:pPr>
      <w:r>
        <w:rPr>
          <w:b/>
        </w:rPr>
        <w:t>Business-to-business (B2B) marketing: The process of buying and selling goods or services to be used in the production of other goods and services, for consumption by the buying organization, or for resale by wholesalers and retailers.</w:t>
      </w:r>
    </w:p>
    <w:p w:rsidR="00CB10D2" w:rsidRDefault="00CB10D2" w:rsidP="00CB10D2">
      <w:pPr>
        <w:spacing w:after="0" w:line="240" w:lineRule="auto"/>
      </w:pPr>
    </w:p>
    <w:p w:rsidR="00CB10D2" w:rsidRDefault="00CB10D2" w:rsidP="00CB10D2">
      <w:pPr>
        <w:spacing w:after="0" w:line="240" w:lineRule="auto"/>
        <w:rPr>
          <w:sz w:val="28"/>
          <w:szCs w:val="28"/>
          <w:u w:val="single"/>
        </w:rPr>
      </w:pPr>
      <w:r>
        <w:rPr>
          <w:sz w:val="28"/>
          <w:szCs w:val="28"/>
          <w:u w:val="single"/>
        </w:rPr>
        <w:t>B2B Markets</w:t>
      </w:r>
    </w:p>
    <w:p w:rsidR="00CB10D2" w:rsidRDefault="002D784A" w:rsidP="00CB10D2">
      <w:pPr>
        <w:pStyle w:val="ListParagraph"/>
        <w:numPr>
          <w:ilvl w:val="0"/>
          <w:numId w:val="1"/>
        </w:numPr>
        <w:spacing w:after="0" w:line="240" w:lineRule="auto"/>
      </w:pPr>
      <w:r>
        <w:t>Types of B2B organizations include manufacturers/producers, resellers, institutions, and governments.</w:t>
      </w:r>
    </w:p>
    <w:p w:rsidR="002D784A" w:rsidRDefault="002D784A" w:rsidP="002D784A">
      <w:pPr>
        <w:spacing w:after="0" w:line="240" w:lineRule="auto"/>
      </w:pPr>
    </w:p>
    <w:p w:rsidR="002D784A" w:rsidRDefault="002D784A" w:rsidP="002D784A">
      <w:pPr>
        <w:spacing w:after="0" w:line="240" w:lineRule="auto"/>
      </w:pPr>
      <w:r>
        <w:t>Manufacturers or Producers</w:t>
      </w:r>
    </w:p>
    <w:p w:rsidR="002D784A" w:rsidRDefault="002D784A" w:rsidP="002D784A">
      <w:pPr>
        <w:pStyle w:val="ListParagraph"/>
        <w:numPr>
          <w:ilvl w:val="0"/>
          <w:numId w:val="1"/>
        </w:numPr>
        <w:spacing w:after="0" w:line="240" w:lineRule="auto"/>
      </w:pPr>
      <w:r>
        <w:t>They buy raw materials, components, and parts that allow them to manufacture their own goods.</w:t>
      </w:r>
    </w:p>
    <w:p w:rsidR="002D784A" w:rsidRDefault="002D784A" w:rsidP="002D784A">
      <w:pPr>
        <w:pStyle w:val="ListParagraph"/>
        <w:numPr>
          <w:ilvl w:val="0"/>
          <w:numId w:val="1"/>
        </w:numPr>
        <w:spacing w:after="0" w:line="240" w:lineRule="auto"/>
      </w:pPr>
      <w:r>
        <w:t>For example, Hewlett-Packard (HP) created a private Internet (intranet) that connects the company with its plastics suppliers so it can consolidate plastic purchases and efficiently communicate with other supply chain areas.</w:t>
      </w:r>
    </w:p>
    <w:p w:rsidR="002D784A" w:rsidRDefault="002D784A" w:rsidP="002D784A">
      <w:pPr>
        <w:spacing w:after="0" w:line="240" w:lineRule="auto"/>
      </w:pPr>
    </w:p>
    <w:p w:rsidR="002D784A" w:rsidRDefault="002D784A" w:rsidP="002D784A">
      <w:pPr>
        <w:spacing w:after="0" w:line="240" w:lineRule="auto"/>
      </w:pPr>
      <w:r>
        <w:t>Resellers</w:t>
      </w:r>
    </w:p>
    <w:p w:rsidR="002D784A" w:rsidRPr="007D3975" w:rsidRDefault="002D784A" w:rsidP="002D784A">
      <w:pPr>
        <w:pStyle w:val="ListParagraph"/>
        <w:numPr>
          <w:ilvl w:val="0"/>
          <w:numId w:val="1"/>
        </w:numPr>
        <w:spacing w:after="0" w:line="240" w:lineRule="auto"/>
      </w:pPr>
      <w:r>
        <w:rPr>
          <w:b/>
        </w:rPr>
        <w:t>Resellers: Marketing intermediaries that resell manufactured products without significantly altering their form.</w:t>
      </w:r>
    </w:p>
    <w:p w:rsidR="007D3975" w:rsidRPr="008B57F5" w:rsidRDefault="007D3975" w:rsidP="002D784A">
      <w:pPr>
        <w:pStyle w:val="ListParagraph"/>
        <w:numPr>
          <w:ilvl w:val="0"/>
          <w:numId w:val="1"/>
        </w:numPr>
        <w:spacing w:after="0" w:line="240" w:lineRule="auto"/>
      </w:pPr>
      <w:r>
        <w:t>Wholesalers and distributors buy jeans from Seven for all Mankind and sell them to retailers – a B2B transaction, and retailers in turn resell those same jeans to the ultimate consumer – a B2C transaction – wholesalers, distributors, and retailers are all resellers.</w:t>
      </w:r>
    </w:p>
    <w:p w:rsidR="008B57F5" w:rsidRDefault="008B57F5" w:rsidP="008B57F5">
      <w:pPr>
        <w:spacing w:after="0" w:line="240" w:lineRule="auto"/>
      </w:pPr>
    </w:p>
    <w:p w:rsidR="008B57F5" w:rsidRDefault="008B57F5" w:rsidP="008B57F5">
      <w:pPr>
        <w:spacing w:after="0" w:line="240" w:lineRule="auto"/>
      </w:pPr>
      <w:r>
        <w:t>Institutions</w:t>
      </w:r>
    </w:p>
    <w:p w:rsidR="008B57F5" w:rsidRDefault="008B57F5" w:rsidP="008B57F5">
      <w:pPr>
        <w:pStyle w:val="ListParagraph"/>
        <w:numPr>
          <w:ilvl w:val="0"/>
          <w:numId w:val="1"/>
        </w:numPr>
        <w:spacing w:after="0" w:line="240" w:lineRule="auto"/>
      </w:pPr>
      <w:r>
        <w:t xml:space="preserve">Institutions, such as hospitals, educational organizations, prisons, religious organizations, and other </w:t>
      </w:r>
      <w:proofErr w:type="spellStart"/>
      <w:r>
        <w:t>nonprofit</w:t>
      </w:r>
      <w:proofErr w:type="spellEnd"/>
      <w:r>
        <w:t xml:space="preserve"> organizations also purchase all kinds of goods and services for the people they serve.</w:t>
      </w:r>
    </w:p>
    <w:p w:rsidR="008B57F5" w:rsidRDefault="008B57F5" w:rsidP="008B57F5">
      <w:pPr>
        <w:spacing w:after="0" w:line="240" w:lineRule="auto"/>
      </w:pPr>
    </w:p>
    <w:p w:rsidR="008B57F5" w:rsidRDefault="008B57F5" w:rsidP="008B57F5">
      <w:pPr>
        <w:spacing w:after="0" w:line="240" w:lineRule="auto"/>
      </w:pPr>
      <w:r>
        <w:t>Government</w:t>
      </w:r>
    </w:p>
    <w:p w:rsidR="008B57F5" w:rsidRDefault="008B57F5" w:rsidP="008B57F5">
      <w:pPr>
        <w:pStyle w:val="ListParagraph"/>
        <w:numPr>
          <w:ilvl w:val="0"/>
          <w:numId w:val="1"/>
        </w:numPr>
        <w:spacing w:after="0" w:line="240" w:lineRule="auto"/>
      </w:pPr>
      <w:r>
        <w:t>In most countries, the central government tends to be one of the largest purchasers of goods and services.</w:t>
      </w:r>
    </w:p>
    <w:p w:rsidR="007D3975" w:rsidRDefault="007D3975" w:rsidP="008B57F5">
      <w:pPr>
        <w:pStyle w:val="ListParagraph"/>
        <w:numPr>
          <w:ilvl w:val="0"/>
          <w:numId w:val="1"/>
        </w:numPr>
        <w:spacing w:after="0" w:line="240" w:lineRule="auto"/>
      </w:pPr>
      <w:r>
        <w:t>The bulk of the federal government buying of goods and services is done centrally by Public Works and Government Services Canada on behalf of over 85 departments, agencies, Crown corporations, and Special Operating Agencies.</w:t>
      </w:r>
    </w:p>
    <w:p w:rsidR="007D3975" w:rsidRDefault="007D3975" w:rsidP="007D3975">
      <w:pPr>
        <w:spacing w:after="0" w:line="240" w:lineRule="auto"/>
      </w:pPr>
    </w:p>
    <w:p w:rsidR="007D3975" w:rsidRDefault="007D3975" w:rsidP="007D3975">
      <w:pPr>
        <w:spacing w:after="0" w:line="240" w:lineRule="auto"/>
      </w:pPr>
      <w:r>
        <w:t>B2B Classification System and Segmentation</w:t>
      </w:r>
    </w:p>
    <w:p w:rsidR="007D3975" w:rsidRPr="007D3975" w:rsidRDefault="007D3975" w:rsidP="007D3975">
      <w:pPr>
        <w:pStyle w:val="ListParagraph"/>
        <w:numPr>
          <w:ilvl w:val="0"/>
          <w:numId w:val="1"/>
        </w:numPr>
        <w:spacing w:after="0" w:line="240" w:lineRule="auto"/>
      </w:pPr>
      <w:r>
        <w:rPr>
          <w:b/>
        </w:rPr>
        <w:t>North American Industry Classification System (NAICS) codes: A classification scheme that categorizes all firms into a hierarchical set of six-digit codes.</w:t>
      </w:r>
    </w:p>
    <w:p w:rsidR="007D3975" w:rsidRDefault="007D3975" w:rsidP="007D3975">
      <w:pPr>
        <w:pStyle w:val="ListParagraph"/>
        <w:numPr>
          <w:ilvl w:val="0"/>
          <w:numId w:val="1"/>
        </w:numPr>
        <w:spacing w:after="0" w:line="240" w:lineRule="auto"/>
      </w:pPr>
      <w:r>
        <w:t>The NAICS was developed jointly by Canada, the United States, and Mexico to provide comparable statistics about business activity in all of North America.</w:t>
      </w:r>
    </w:p>
    <w:p w:rsidR="007D3975" w:rsidRDefault="007D3975" w:rsidP="007D3975">
      <w:pPr>
        <w:pStyle w:val="ListParagraph"/>
        <w:numPr>
          <w:ilvl w:val="0"/>
          <w:numId w:val="1"/>
        </w:numPr>
        <w:spacing w:after="0" w:line="240" w:lineRule="auto"/>
      </w:pPr>
      <w:r>
        <w:t xml:space="preserve">The first two digits represents the sector in the economy, the third digit represents the subsector, the fourth digit represents the industry group, the fifth digit represents a specific subgroup within the industry, and the full 6-digits refer to </w:t>
      </w:r>
      <w:r w:rsidR="00CB3E94">
        <w:t>the country-level or national industry.</w:t>
      </w:r>
    </w:p>
    <w:p w:rsidR="00CB3E94" w:rsidRDefault="00CB3E94" w:rsidP="007D3975">
      <w:pPr>
        <w:pStyle w:val="ListParagraph"/>
        <w:numPr>
          <w:ilvl w:val="0"/>
          <w:numId w:val="1"/>
        </w:numPr>
        <w:spacing w:after="0" w:line="240" w:lineRule="auto"/>
      </w:pPr>
      <w:r>
        <w:lastRenderedPageBreak/>
        <w:t>The NAICS classification system can be quite useful to B2B marketers for analyzing market shares, demand for goods and services, import competition into the Canadian market, and for segmenting and targeting markets.</w:t>
      </w:r>
    </w:p>
    <w:p w:rsidR="00CB3E94" w:rsidRDefault="00CB3E94" w:rsidP="007D3975">
      <w:pPr>
        <w:pStyle w:val="ListParagraph"/>
        <w:numPr>
          <w:ilvl w:val="0"/>
          <w:numId w:val="1"/>
        </w:numPr>
        <w:spacing w:after="0" w:line="240" w:lineRule="auto"/>
      </w:pPr>
      <w:r>
        <w:t>B2B firms, like B2C firms, focus their marketing efforts on serving specific target markets to create value for those customers.</w:t>
      </w:r>
    </w:p>
    <w:p w:rsidR="00CB3E94" w:rsidRDefault="00CB3E94" w:rsidP="00CB3E94">
      <w:pPr>
        <w:spacing w:after="0" w:line="240" w:lineRule="auto"/>
      </w:pPr>
    </w:p>
    <w:p w:rsidR="00CB3E94" w:rsidRDefault="00CB3E94" w:rsidP="00CB3E94">
      <w:pPr>
        <w:spacing w:after="0" w:line="240" w:lineRule="auto"/>
      </w:pPr>
      <w:r>
        <w:t>Differences between B2B and B2C Markets</w:t>
      </w:r>
    </w:p>
    <w:p w:rsidR="00CB3E94" w:rsidRPr="00CB3E94" w:rsidRDefault="00CB3E94" w:rsidP="00CB3E94">
      <w:pPr>
        <w:pStyle w:val="ListParagraph"/>
        <w:numPr>
          <w:ilvl w:val="0"/>
          <w:numId w:val="1"/>
        </w:numPr>
        <w:spacing w:after="0" w:line="240" w:lineRule="auto"/>
      </w:pPr>
      <w:r>
        <w:rPr>
          <w:b/>
        </w:rPr>
        <w:t>Derived demand: The linkage between consumers’ demand for a company’s output and its purchase of necessary inputs to manufacture or assemble that particular output.</w:t>
      </w:r>
    </w:p>
    <w:p w:rsidR="00CB3E94" w:rsidRDefault="00CB3E94" w:rsidP="00CB3E94">
      <w:pPr>
        <w:pStyle w:val="ListParagraph"/>
        <w:numPr>
          <w:ilvl w:val="0"/>
          <w:numId w:val="1"/>
        </w:numPr>
        <w:spacing w:after="0" w:line="240" w:lineRule="auto"/>
      </w:pPr>
      <w:r>
        <w:rPr>
          <w:i/>
        </w:rPr>
        <w:t>Market characteristics:</w:t>
      </w:r>
    </w:p>
    <w:p w:rsidR="00CB3E94" w:rsidRDefault="00CB3E94" w:rsidP="00CB3E94">
      <w:pPr>
        <w:pStyle w:val="ListParagraph"/>
        <w:numPr>
          <w:ilvl w:val="0"/>
          <w:numId w:val="21"/>
        </w:numPr>
        <w:spacing w:after="0" w:line="240" w:lineRule="auto"/>
      </w:pPr>
      <w:r>
        <w:t>Demand for business products is derived.</w:t>
      </w:r>
    </w:p>
    <w:p w:rsidR="00CB3E94" w:rsidRDefault="00CB3E94" w:rsidP="00CB3E94">
      <w:pPr>
        <w:pStyle w:val="ListParagraph"/>
        <w:numPr>
          <w:ilvl w:val="0"/>
          <w:numId w:val="21"/>
        </w:numPr>
        <w:spacing w:after="0" w:line="240" w:lineRule="auto"/>
      </w:pPr>
      <w:r>
        <w:t>Fewer customers, more geographically concentrated, and orders are larger.</w:t>
      </w:r>
    </w:p>
    <w:p w:rsidR="00CB3E94" w:rsidRDefault="00CB3E94" w:rsidP="00CB3E94">
      <w:pPr>
        <w:pStyle w:val="ListParagraph"/>
        <w:numPr>
          <w:ilvl w:val="0"/>
          <w:numId w:val="21"/>
        </w:numPr>
        <w:spacing w:after="0" w:line="240" w:lineRule="auto"/>
      </w:pPr>
      <w:r>
        <w:t>Demand is more inelastic, fluctuates more, and more frequently.</w:t>
      </w:r>
    </w:p>
    <w:p w:rsidR="00CB3E94" w:rsidRPr="00CB3E94" w:rsidRDefault="00CB3E94" w:rsidP="00CB3E94">
      <w:pPr>
        <w:pStyle w:val="ListParagraph"/>
        <w:numPr>
          <w:ilvl w:val="0"/>
          <w:numId w:val="1"/>
        </w:numPr>
        <w:spacing w:after="0" w:line="240" w:lineRule="auto"/>
      </w:pPr>
      <w:r>
        <w:rPr>
          <w:i/>
        </w:rPr>
        <w:t>Product characteristics:</w:t>
      </w:r>
    </w:p>
    <w:p w:rsidR="00CB3E94" w:rsidRDefault="00CB3E94" w:rsidP="00CB3E94">
      <w:pPr>
        <w:pStyle w:val="ListParagraph"/>
        <w:numPr>
          <w:ilvl w:val="0"/>
          <w:numId w:val="22"/>
        </w:numPr>
        <w:spacing w:after="0" w:line="240" w:lineRule="auto"/>
      </w:pPr>
      <w:r>
        <w:t>Products are technical in nature and purchased based on specifications.</w:t>
      </w:r>
    </w:p>
    <w:p w:rsidR="00CB3E94" w:rsidRDefault="00CB3E94" w:rsidP="00CB3E94">
      <w:pPr>
        <w:pStyle w:val="ListParagraph"/>
        <w:numPr>
          <w:ilvl w:val="0"/>
          <w:numId w:val="22"/>
        </w:numPr>
        <w:spacing w:after="0" w:line="240" w:lineRule="auto"/>
      </w:pPr>
      <w:r>
        <w:t>Mainly raw and semi-finished goods are purchased.</w:t>
      </w:r>
    </w:p>
    <w:p w:rsidR="00CB3E94" w:rsidRDefault="00CB3E94" w:rsidP="00CB3E94">
      <w:pPr>
        <w:pStyle w:val="ListParagraph"/>
        <w:numPr>
          <w:ilvl w:val="0"/>
          <w:numId w:val="22"/>
        </w:numPr>
        <w:spacing w:after="0" w:line="240" w:lineRule="auto"/>
      </w:pPr>
      <w:r>
        <w:t>Heavy emphasis is placed on delivery time, technical assistance, after sale service, and financing assistance.</w:t>
      </w:r>
    </w:p>
    <w:p w:rsidR="00CB3E94" w:rsidRDefault="00CB3E94" w:rsidP="00CB3E94">
      <w:pPr>
        <w:pStyle w:val="ListParagraph"/>
        <w:numPr>
          <w:ilvl w:val="0"/>
          <w:numId w:val="1"/>
        </w:numPr>
        <w:spacing w:after="0" w:line="240" w:lineRule="auto"/>
      </w:pPr>
      <w:r>
        <w:rPr>
          <w:i/>
        </w:rPr>
        <w:t>Buying Process Characteristics:</w:t>
      </w:r>
    </w:p>
    <w:p w:rsidR="00CB3E94" w:rsidRDefault="00CB3E94" w:rsidP="00CB3E94">
      <w:pPr>
        <w:pStyle w:val="ListParagraph"/>
        <w:numPr>
          <w:ilvl w:val="0"/>
          <w:numId w:val="23"/>
        </w:numPr>
        <w:spacing w:after="0" w:line="240" w:lineRule="auto"/>
      </w:pPr>
      <w:r>
        <w:t>Buying decision is more complex.</w:t>
      </w:r>
    </w:p>
    <w:p w:rsidR="00CB3E94" w:rsidRDefault="007C5EDC" w:rsidP="00CB3E94">
      <w:pPr>
        <w:pStyle w:val="ListParagraph"/>
        <w:numPr>
          <w:ilvl w:val="0"/>
          <w:numId w:val="23"/>
        </w:numPr>
        <w:spacing w:after="0" w:line="240" w:lineRule="auto"/>
      </w:pPr>
      <w:r>
        <w:t>Buying may involve competitive bidding, negotiated pricing, and complex financial arrangements.</w:t>
      </w:r>
    </w:p>
    <w:p w:rsidR="007C5EDC" w:rsidRDefault="007C5EDC" w:rsidP="00CB3E94">
      <w:pPr>
        <w:pStyle w:val="ListParagraph"/>
        <w:numPr>
          <w:ilvl w:val="0"/>
          <w:numId w:val="23"/>
        </w:numPr>
        <w:spacing w:after="0" w:line="240" w:lineRule="auto"/>
      </w:pPr>
      <w:r>
        <w:t>Qualified, professional buyers who follow a more formalized buying process.</w:t>
      </w:r>
    </w:p>
    <w:p w:rsidR="007C5EDC" w:rsidRDefault="007C5EDC" w:rsidP="00CB3E94">
      <w:pPr>
        <w:pStyle w:val="ListParagraph"/>
        <w:numPr>
          <w:ilvl w:val="0"/>
          <w:numId w:val="23"/>
        </w:numPr>
        <w:spacing w:after="0" w:line="240" w:lineRule="auto"/>
      </w:pPr>
      <w:r>
        <w:t>Buying criteria and objective are specified as are procedures for evaluating and selecting vendors and products.</w:t>
      </w:r>
    </w:p>
    <w:p w:rsidR="007C5EDC" w:rsidRDefault="007C5EDC" w:rsidP="00CB3E94">
      <w:pPr>
        <w:pStyle w:val="ListParagraph"/>
        <w:numPr>
          <w:ilvl w:val="0"/>
          <w:numId w:val="23"/>
        </w:numPr>
        <w:spacing w:after="0" w:line="240" w:lineRule="auto"/>
      </w:pPr>
      <w:r>
        <w:t>Multiple people with varied interests participate in purchase decisions.</w:t>
      </w:r>
    </w:p>
    <w:p w:rsidR="007C5EDC" w:rsidRDefault="007C5EDC" w:rsidP="00CB3E94">
      <w:pPr>
        <w:pStyle w:val="ListParagraph"/>
        <w:numPr>
          <w:ilvl w:val="0"/>
          <w:numId w:val="23"/>
        </w:numPr>
        <w:spacing w:after="0" w:line="240" w:lineRule="auto"/>
      </w:pPr>
      <w:r>
        <w:t>Reciprocal arrangements exist and negotiations between buyers and sellers are common.</w:t>
      </w:r>
    </w:p>
    <w:p w:rsidR="007C5EDC" w:rsidRDefault="007C5EDC" w:rsidP="00CB3E94">
      <w:pPr>
        <w:pStyle w:val="ListParagraph"/>
        <w:numPr>
          <w:ilvl w:val="0"/>
          <w:numId w:val="23"/>
        </w:numPr>
        <w:spacing w:after="0" w:line="240" w:lineRule="auto"/>
      </w:pPr>
      <w:r>
        <w:t>Buyers and sellers usually work closely to build close long-term relationships.</w:t>
      </w:r>
    </w:p>
    <w:p w:rsidR="007C5EDC" w:rsidRDefault="007C5EDC" w:rsidP="00CB3E94">
      <w:pPr>
        <w:pStyle w:val="ListParagraph"/>
        <w:numPr>
          <w:ilvl w:val="0"/>
          <w:numId w:val="23"/>
        </w:numPr>
        <w:spacing w:after="0" w:line="240" w:lineRule="auto"/>
      </w:pPr>
      <w:r>
        <w:t>Online buying over the Internet is common.</w:t>
      </w:r>
    </w:p>
    <w:p w:rsidR="007C5EDC" w:rsidRDefault="007C5EDC" w:rsidP="007C5EDC">
      <w:pPr>
        <w:pStyle w:val="ListParagraph"/>
        <w:numPr>
          <w:ilvl w:val="0"/>
          <w:numId w:val="1"/>
        </w:numPr>
        <w:spacing w:after="0" w:line="240" w:lineRule="auto"/>
      </w:pPr>
      <w:r>
        <w:rPr>
          <w:i/>
        </w:rPr>
        <w:t>Marketing Mix Characteristics:</w:t>
      </w:r>
    </w:p>
    <w:p w:rsidR="007C5EDC" w:rsidRDefault="007C5EDC" w:rsidP="007C5EDC">
      <w:pPr>
        <w:pStyle w:val="ListParagraph"/>
        <w:numPr>
          <w:ilvl w:val="0"/>
          <w:numId w:val="24"/>
        </w:numPr>
        <w:spacing w:after="0" w:line="240" w:lineRule="auto"/>
      </w:pPr>
      <w:r>
        <w:t>Direct selling is the primary form of selling and physical distribution is often essential.</w:t>
      </w:r>
    </w:p>
    <w:p w:rsidR="007C5EDC" w:rsidRDefault="007C5EDC" w:rsidP="007C5EDC">
      <w:pPr>
        <w:pStyle w:val="ListParagraph"/>
        <w:numPr>
          <w:ilvl w:val="0"/>
          <w:numId w:val="24"/>
        </w:numPr>
        <w:spacing w:after="0" w:line="240" w:lineRule="auto"/>
      </w:pPr>
      <w:r>
        <w:t>Advertising are technical in nature and promotions emphasize personal selling.</w:t>
      </w:r>
    </w:p>
    <w:p w:rsidR="007C5EDC" w:rsidRDefault="007C5EDC" w:rsidP="007C5EDC">
      <w:pPr>
        <w:pStyle w:val="ListParagraph"/>
        <w:numPr>
          <w:ilvl w:val="0"/>
          <w:numId w:val="24"/>
        </w:numPr>
        <w:spacing w:after="0" w:line="240" w:lineRule="auto"/>
      </w:pPr>
      <w:r>
        <w:t>Price is often negotiated, inelastic, frequently affected by trade and quantity discounts. Price usually includes a service or maintenance component.</w:t>
      </w:r>
    </w:p>
    <w:p w:rsidR="007C5EDC" w:rsidRDefault="007C5EDC" w:rsidP="007C5EDC">
      <w:pPr>
        <w:spacing w:after="0" w:line="240" w:lineRule="auto"/>
      </w:pPr>
    </w:p>
    <w:p w:rsidR="007C5EDC" w:rsidRDefault="007C5EDC" w:rsidP="007C5EDC">
      <w:pPr>
        <w:spacing w:after="0" w:line="240" w:lineRule="auto"/>
        <w:rPr>
          <w:sz w:val="28"/>
          <w:szCs w:val="28"/>
          <w:u w:val="single"/>
        </w:rPr>
      </w:pPr>
      <w:r>
        <w:rPr>
          <w:sz w:val="28"/>
          <w:szCs w:val="28"/>
          <w:u w:val="single"/>
        </w:rPr>
        <w:t>The Business-to-Business Buying Process</w:t>
      </w:r>
    </w:p>
    <w:p w:rsidR="007C5EDC" w:rsidRDefault="007C5EDC" w:rsidP="007C5EDC">
      <w:pPr>
        <w:pStyle w:val="ListParagraph"/>
        <w:numPr>
          <w:ilvl w:val="0"/>
          <w:numId w:val="1"/>
        </w:numPr>
        <w:spacing w:after="0" w:line="240" w:lineRule="auto"/>
      </w:pPr>
      <w:r>
        <w:t>Both the B2B and B2C buying processes start with need recognition, but the information search and alternative evaluation steps are more formal and structured in the B2B process.</w:t>
      </w:r>
    </w:p>
    <w:p w:rsidR="007C5EDC" w:rsidRDefault="007C5EDC" w:rsidP="007C5EDC">
      <w:pPr>
        <w:pStyle w:val="ListParagraph"/>
        <w:numPr>
          <w:ilvl w:val="0"/>
          <w:numId w:val="1"/>
        </w:numPr>
        <w:spacing w:after="0" w:line="240" w:lineRule="auto"/>
      </w:pPr>
      <w:r>
        <w:t>Typically, B2B buyers specify their needs in writing and ask potential suppliers to submit formal proposals, whereas B2C buying decisions are usually made by individuals or families and</w:t>
      </w:r>
      <w:r w:rsidR="0070346D">
        <w:t xml:space="preserve"> </w:t>
      </w:r>
      <w:r>
        <w:t xml:space="preserve">sometimes </w:t>
      </w:r>
      <w:r w:rsidR="0070346D">
        <w:t>are unplanned or impulsive. B2B decisions often are made by committees after a great deal of consideration.</w:t>
      </w:r>
    </w:p>
    <w:p w:rsidR="0070346D" w:rsidRDefault="0070346D" w:rsidP="0070346D">
      <w:pPr>
        <w:spacing w:after="0" w:line="240" w:lineRule="auto"/>
      </w:pPr>
    </w:p>
    <w:p w:rsidR="0070346D" w:rsidRDefault="0070346D" w:rsidP="0070346D">
      <w:pPr>
        <w:spacing w:after="0" w:line="240" w:lineRule="auto"/>
      </w:pPr>
      <w:r>
        <w:t>Step 1: Need Recognition</w:t>
      </w:r>
    </w:p>
    <w:p w:rsidR="0070346D" w:rsidRDefault="0070346D" w:rsidP="0070346D">
      <w:pPr>
        <w:pStyle w:val="ListParagraph"/>
        <w:numPr>
          <w:ilvl w:val="0"/>
          <w:numId w:val="1"/>
        </w:numPr>
        <w:spacing w:after="0" w:line="240" w:lineRule="auto"/>
      </w:pPr>
      <w:r>
        <w:t>In the first stage of the B2B buying process, the buying organization recognizes, through either internal or external sources, that it has an unfilled need.</w:t>
      </w:r>
    </w:p>
    <w:p w:rsidR="0070346D" w:rsidRPr="0070346D" w:rsidRDefault="0070346D" w:rsidP="0070346D">
      <w:pPr>
        <w:pStyle w:val="ListParagraph"/>
        <w:numPr>
          <w:ilvl w:val="0"/>
          <w:numId w:val="1"/>
        </w:numPr>
        <w:spacing w:after="0" w:line="240" w:lineRule="auto"/>
      </w:pPr>
      <w:r>
        <w:rPr>
          <w:i/>
        </w:rPr>
        <w:t>Business-to-Business Buying Process:</w:t>
      </w:r>
    </w:p>
    <w:p w:rsidR="00BA0842" w:rsidRDefault="00BA0842" w:rsidP="0070346D">
      <w:pPr>
        <w:spacing w:after="0" w:line="240" w:lineRule="auto"/>
      </w:pPr>
      <w:r>
        <w:rPr>
          <w:noProof/>
          <w:lang w:eastAsia="en-CA"/>
        </w:rPr>
        <w:lastRenderedPageBreak/>
        <mc:AlternateContent>
          <mc:Choice Requires="wps">
            <w:drawing>
              <wp:anchor distT="0" distB="0" distL="114300" distR="114300" simplePos="0" relativeHeight="251704320" behindDoc="0" locked="0" layoutInCell="1" allowOverlap="1">
                <wp:simplePos x="0" y="0"/>
                <wp:positionH relativeFrom="column">
                  <wp:posOffset>5324475</wp:posOffset>
                </wp:positionH>
                <wp:positionV relativeFrom="paragraph">
                  <wp:posOffset>371475</wp:posOffset>
                </wp:positionV>
                <wp:extent cx="247650" cy="0"/>
                <wp:effectExtent l="0" t="76200" r="19050" b="114300"/>
                <wp:wrapNone/>
                <wp:docPr id="24" name="Straight Arrow Connector 24"/>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4" o:spid="_x0000_s1026" type="#_x0000_t32" style="position:absolute;margin-left:419.25pt;margin-top:29.25pt;width:19.5pt;height:0;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" strokecolor="black [3040]">
                <v:stroke endarrow="open"/>
              </v:shape>
            </w:pict>
          </mc:Fallback>
        </mc:AlternateContent>
      </w:r>
      <w:r>
        <w:rPr>
          <w:noProof/>
          <w:lang w:eastAsia="en-CA"/>
        </w:rPr>
        <mc:AlternateContent>
          <mc:Choice Requires="wps">
            <w:drawing>
              <wp:anchor distT="0" distB="0" distL="114300" distR="114300" simplePos="0" relativeHeight="251703296" behindDoc="0" locked="0" layoutInCell="1" allowOverlap="1">
                <wp:simplePos x="0" y="0"/>
                <wp:positionH relativeFrom="column">
                  <wp:posOffset>4048125</wp:posOffset>
                </wp:positionH>
                <wp:positionV relativeFrom="paragraph">
                  <wp:posOffset>371475</wp:posOffset>
                </wp:positionV>
                <wp:extent cx="304800" cy="0"/>
                <wp:effectExtent l="0" t="76200" r="19050" b="114300"/>
                <wp:wrapNone/>
                <wp:docPr id="23" name="Straight Arrow Connector 23"/>
                <wp:cNvGraphicFramePr/>
                <a:graphic xmlns:a="http://schemas.openxmlformats.org/drawingml/2006/main">
                  <a:graphicData uri="http://schemas.microsoft.com/office/word/2010/wordprocessingShape">
                    <wps:wsp>
                      <wps:cNvCnPr/>
                      <wps:spPr>
                        <a:xfrm>
                          <a:off x="0" y="0"/>
                          <a:ext cx="3048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3" o:spid="_x0000_s1026" type="#_x0000_t32" style="position:absolute;margin-left:318.75pt;margin-top:29.25pt;width:24pt;height:0;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" strokecolor="black [3040]">
                <v:stroke endarrow="open"/>
              </v:shape>
            </w:pict>
          </mc:Fallback>
        </mc:AlternateContent>
      </w:r>
      <w:r>
        <w:rPr>
          <w:noProof/>
          <w:lang w:eastAsia="en-CA"/>
        </w:rPr>
        <mc:AlternateContent>
          <mc:Choice Requires="wps">
            <w:drawing>
              <wp:anchor distT="0" distB="0" distL="114300" distR="114300" simplePos="0" relativeHeight="251702272" behindDoc="0" locked="0" layoutInCell="1" allowOverlap="1">
                <wp:simplePos x="0" y="0"/>
                <wp:positionH relativeFrom="column">
                  <wp:posOffset>2809875</wp:posOffset>
                </wp:positionH>
                <wp:positionV relativeFrom="paragraph">
                  <wp:posOffset>371475</wp:posOffset>
                </wp:positionV>
                <wp:extent cx="285750" cy="0"/>
                <wp:effectExtent l="0" t="76200" r="19050" b="114300"/>
                <wp:wrapNone/>
                <wp:docPr id="22" name="Straight Arrow Connector 22"/>
                <wp:cNvGraphicFramePr/>
                <a:graphic xmlns:a="http://schemas.openxmlformats.org/drawingml/2006/main">
                  <a:graphicData uri="http://schemas.microsoft.com/office/word/2010/wordprocessingShape">
                    <wps:wsp>
                      <wps:cNvCnPr/>
                      <wps:spPr>
                        <a:xfrm>
                          <a:off x="0" y="0"/>
                          <a:ext cx="2857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2" o:spid="_x0000_s1026" type="#_x0000_t32" style="position:absolute;margin-left:221.25pt;margin-top:29.25pt;width:22.5pt;height:0;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" strokecolor="black [3040]">
                <v:stroke endarrow="open"/>
              </v:shape>
            </w:pict>
          </mc:Fallback>
        </mc:AlternateContent>
      </w:r>
      <w:r>
        <w:rPr>
          <w:noProof/>
          <w:lang w:eastAsia="en-CA"/>
        </w:rPr>
        <mc:AlternateContent>
          <mc:Choice Requires="wps">
            <w:drawing>
              <wp:anchor distT="0" distB="0" distL="114300" distR="114300" simplePos="0" relativeHeight="251701248" behindDoc="0" locked="0" layoutInCell="1" allowOverlap="1">
                <wp:simplePos x="0" y="0"/>
                <wp:positionH relativeFrom="column">
                  <wp:posOffset>1657350</wp:posOffset>
                </wp:positionH>
                <wp:positionV relativeFrom="paragraph">
                  <wp:posOffset>371475</wp:posOffset>
                </wp:positionV>
                <wp:extent cx="209550" cy="0"/>
                <wp:effectExtent l="0" t="76200" r="19050" b="114300"/>
                <wp:wrapNone/>
                <wp:docPr id="21" name="Straight Arrow Connector 21"/>
                <wp:cNvGraphicFramePr/>
                <a:graphic xmlns:a="http://schemas.openxmlformats.org/drawingml/2006/main">
                  <a:graphicData uri="http://schemas.microsoft.com/office/word/2010/wordprocessingShape">
                    <wps:wsp>
                      <wps:cNvCnPr/>
                      <wps:spPr>
                        <a:xfrm>
                          <a:off x="0" y="0"/>
                          <a:ext cx="2095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1" o:spid="_x0000_s1026" type="#_x0000_t32" style="position:absolute;margin-left:130.5pt;margin-top:29.25pt;width:16.5pt;height:0;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" strokecolor="black [3040]">
                <v:stroke endarrow="open"/>
              </v:shape>
            </w:pict>
          </mc:Fallback>
        </mc:AlternateContent>
      </w:r>
      <w:r>
        <w:rPr>
          <w:noProof/>
          <w:lang w:eastAsia="en-CA"/>
        </w:rPr>
        <mc:AlternateContent>
          <mc:Choice Requires="wps">
            <w:drawing>
              <wp:anchor distT="0" distB="0" distL="114300" distR="114300" simplePos="0" relativeHeight="251700224" behindDoc="0" locked="0" layoutInCell="1" allowOverlap="1">
                <wp:simplePos x="0" y="0"/>
                <wp:positionH relativeFrom="column">
                  <wp:posOffset>428625</wp:posOffset>
                </wp:positionH>
                <wp:positionV relativeFrom="paragraph">
                  <wp:posOffset>361950</wp:posOffset>
                </wp:positionV>
                <wp:extent cx="276225" cy="9525"/>
                <wp:effectExtent l="0" t="76200" r="9525" b="104775"/>
                <wp:wrapNone/>
                <wp:docPr id="20" name="Straight Arrow Connector 20"/>
                <wp:cNvGraphicFramePr/>
                <a:graphic xmlns:a="http://schemas.openxmlformats.org/drawingml/2006/main">
                  <a:graphicData uri="http://schemas.microsoft.com/office/word/2010/wordprocessingShape">
                    <wps:wsp>
                      <wps:cNvCnPr/>
                      <wps:spPr>
                        <a:xfrm>
                          <a:off x="0" y="0"/>
                          <a:ext cx="27622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0" o:spid="_x0000_s1026" type="#_x0000_t32" style="position:absolute;margin-left:33.75pt;margin-top:28.5pt;width:21.75pt;height:.7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" strokecolor="black [3040]">
                <v:stroke endarrow="open"/>
              </v:shape>
            </w:pict>
          </mc:Fallback>
        </mc:AlternateContent>
      </w:r>
      <w:r w:rsidR="0070346D">
        <w:rPr>
          <w:noProof/>
          <w:lang w:eastAsia="en-CA"/>
        </w:rPr>
        <mc:AlternateContent>
          <mc:Choice Requires="wps">
            <w:drawing>
              <wp:anchor distT="0" distB="0" distL="114300" distR="114300" simplePos="0" relativeHeight="251695104" behindDoc="0" locked="0" layoutInCell="1" allowOverlap="1" wp14:anchorId="0E7F0AD7" wp14:editId="3ACF874A">
                <wp:simplePos x="0" y="0"/>
                <wp:positionH relativeFrom="column">
                  <wp:posOffset>3095625</wp:posOffset>
                </wp:positionH>
                <wp:positionV relativeFrom="paragraph">
                  <wp:posOffset>-19050</wp:posOffset>
                </wp:positionV>
                <wp:extent cx="895350" cy="93345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895350" cy="9334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70346D" w:rsidRDefault="00DA172B" w:rsidP="0070346D">
                            <w:pPr>
                              <w:jc w:val="center"/>
                              <w:rPr>
                                <w:b/>
                                <w:sz w:val="16"/>
                                <w:szCs w:val="16"/>
                              </w:rPr>
                            </w:pPr>
                            <w:r w:rsidRPr="0070346D">
                              <w:rPr>
                                <w:b/>
                                <w:sz w:val="16"/>
                                <w:szCs w:val="16"/>
                              </w:rPr>
                              <w:t>Proposal Analysis, Vendor Negotiation, and Supplier Selection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7" o:spid="_x0000_s1035" style="position:absolute;margin-left:243.75pt;margin-top:-1.5pt;width:70.5pt;height:73.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" fillcolor="white [3201]" strokecolor="black [3213]" strokeweight="2pt">
                <v:textbox>
                  <w:txbxContent>
                    <w:p w:rsidR="0070346D" w:rsidRPr="0070346D" w:rsidRDefault="0070346D" w:rsidP="0070346D">
                      <w:pPr>
                        <w:jc w:val="center"/>
                        <w:rPr>
                          <w:b/>
                          <w:sz w:val="16"/>
                          <w:szCs w:val="16"/>
                        </w:rPr>
                      </w:pPr>
                      <w:r w:rsidRPr="0070346D">
                        <w:rPr>
                          <w:b/>
                          <w:sz w:val="16"/>
                          <w:szCs w:val="16"/>
                        </w:rPr>
                        <w:t>Proposal Analysis, Vendor Negotiation, and Supplier Selection</w:t>
                      </w:r>
                    </w:p>
                  </w:txbxContent>
                </v:textbox>
              </v:rect>
            </w:pict>
          </mc:Fallback>
        </mc:AlternateContent>
      </w:r>
      <w:r w:rsidR="0070346D">
        <w:rPr>
          <w:noProof/>
          <w:lang w:eastAsia="en-CA"/>
        </w:rPr>
        <mc:AlternateContent>
          <mc:Choice Requires="wps">
            <w:drawing>
              <wp:anchor distT="0" distB="0" distL="114300" distR="114300" simplePos="0" relativeHeight="251691008" behindDoc="0" locked="0" layoutInCell="1" allowOverlap="1" wp14:anchorId="68D039E5" wp14:editId="1749FD41">
                <wp:simplePos x="0" y="0"/>
                <wp:positionH relativeFrom="column">
                  <wp:posOffset>704850</wp:posOffset>
                </wp:positionH>
                <wp:positionV relativeFrom="paragraph">
                  <wp:posOffset>-19050</wp:posOffset>
                </wp:positionV>
                <wp:extent cx="895350" cy="8096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895350" cy="809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70346D" w:rsidRDefault="00DA172B" w:rsidP="0070346D">
                            <w:pPr>
                              <w:jc w:val="center"/>
                              <w:rPr>
                                <w:b/>
                                <w:sz w:val="20"/>
                                <w:szCs w:val="20"/>
                              </w:rPr>
                            </w:pPr>
                            <w:r>
                              <w:rPr>
                                <w:b/>
                                <w:sz w:val="20"/>
                                <w:szCs w:val="20"/>
                              </w:rPr>
                              <w:t>Product Specification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36" style="position:absolute;margin-left:55.5pt;margin-top:-1.5pt;width:70.5pt;height:63.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" fillcolor="white [3201]" strokecolor="black [3213]" strokeweight="2pt">
                <v:textbox>
                  <w:txbxContent>
                    <w:p w:rsidR="0070346D" w:rsidRPr="0070346D" w:rsidRDefault="0070346D" w:rsidP="0070346D">
                      <w:pPr>
                        <w:jc w:val="center"/>
                        <w:rPr>
                          <w:b/>
                          <w:sz w:val="20"/>
                          <w:szCs w:val="20"/>
                        </w:rPr>
                      </w:pPr>
                      <w:r>
                        <w:rPr>
                          <w:b/>
                          <w:sz w:val="20"/>
                          <w:szCs w:val="20"/>
                        </w:rPr>
                        <w:t>Product Specification</w:t>
                      </w:r>
                    </w:p>
                  </w:txbxContent>
                </v:textbox>
              </v:rect>
            </w:pict>
          </mc:Fallback>
        </mc:AlternateContent>
      </w:r>
      <w:r w:rsidR="0070346D">
        <w:rPr>
          <w:noProof/>
          <w:lang w:eastAsia="en-CA"/>
        </w:rPr>
        <mc:AlternateContent>
          <mc:Choice Requires="wps">
            <w:drawing>
              <wp:anchor distT="0" distB="0" distL="114300" distR="114300" simplePos="0" relativeHeight="251693056" behindDoc="0" locked="0" layoutInCell="1" allowOverlap="1" wp14:anchorId="0C857225" wp14:editId="7678AC83">
                <wp:simplePos x="0" y="0"/>
                <wp:positionH relativeFrom="column">
                  <wp:posOffset>1866900</wp:posOffset>
                </wp:positionH>
                <wp:positionV relativeFrom="paragraph">
                  <wp:posOffset>-19050</wp:posOffset>
                </wp:positionV>
                <wp:extent cx="895350" cy="80962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895350" cy="809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70346D" w:rsidRDefault="00DA172B" w:rsidP="0070346D">
                            <w:pPr>
                              <w:jc w:val="center"/>
                              <w:rPr>
                                <w:b/>
                                <w:sz w:val="20"/>
                                <w:szCs w:val="20"/>
                              </w:rPr>
                            </w:pPr>
                            <w:r>
                              <w:rPr>
                                <w:b/>
                                <w:sz w:val="20"/>
                                <w:szCs w:val="20"/>
                              </w:rPr>
                              <w:t>RFP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37" style="position:absolute;margin-left:147pt;margin-top:-1.5pt;width:70.5pt;height:63.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" fillcolor="white [3201]" strokecolor="black [3213]" strokeweight="2pt">
                <v:textbox>
                  <w:txbxContent>
                    <w:p w:rsidR="0070346D" w:rsidRPr="0070346D" w:rsidRDefault="0070346D" w:rsidP="0070346D">
                      <w:pPr>
                        <w:jc w:val="center"/>
                        <w:rPr>
                          <w:b/>
                          <w:sz w:val="20"/>
                          <w:szCs w:val="20"/>
                        </w:rPr>
                      </w:pPr>
                      <w:r>
                        <w:rPr>
                          <w:b/>
                          <w:sz w:val="20"/>
                          <w:szCs w:val="20"/>
                        </w:rPr>
                        <w:t>RFP Process</w:t>
                      </w:r>
                    </w:p>
                  </w:txbxContent>
                </v:textbox>
              </v:rect>
            </w:pict>
          </mc:Fallback>
        </mc:AlternateContent>
      </w:r>
      <w:r w:rsidR="0070346D">
        <w:rPr>
          <w:noProof/>
          <w:lang w:eastAsia="en-CA"/>
        </w:rPr>
        <mc:AlternateContent>
          <mc:Choice Requires="wps">
            <w:drawing>
              <wp:anchor distT="0" distB="0" distL="114300" distR="114300" simplePos="0" relativeHeight="251697152" behindDoc="0" locked="0" layoutInCell="1" allowOverlap="1" wp14:anchorId="3E967115" wp14:editId="2C7D0DBE">
                <wp:simplePos x="0" y="0"/>
                <wp:positionH relativeFrom="column">
                  <wp:posOffset>4352925</wp:posOffset>
                </wp:positionH>
                <wp:positionV relativeFrom="paragraph">
                  <wp:posOffset>-19050</wp:posOffset>
                </wp:positionV>
                <wp:extent cx="895350" cy="80962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895350" cy="809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BA0842" w:rsidRDefault="00DA172B" w:rsidP="00BA0842">
                            <w:pPr>
                              <w:jc w:val="center"/>
                              <w:rPr>
                                <w:b/>
                                <w:sz w:val="18"/>
                                <w:szCs w:val="18"/>
                              </w:rPr>
                            </w:pPr>
                            <w:r w:rsidRPr="00BA0842">
                              <w:rPr>
                                <w:b/>
                                <w:sz w:val="18"/>
                                <w:szCs w:val="18"/>
                              </w:rPr>
                              <w:t>Order Specifications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38" style="position:absolute;margin-left:342.75pt;margin-top:-1.5pt;width:70.5pt;height:63.7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" fillcolor="white [3201]" strokecolor="black [3213]" strokeweight="2pt">
                <v:textbox>
                  <w:txbxContent>
                    <w:p w:rsidR="00BA0842" w:rsidRPr="00BA0842" w:rsidRDefault="00BA0842" w:rsidP="00BA0842">
                      <w:pPr>
                        <w:jc w:val="center"/>
                        <w:rPr>
                          <w:b/>
                          <w:sz w:val="18"/>
                          <w:szCs w:val="18"/>
                        </w:rPr>
                      </w:pPr>
                      <w:r w:rsidRPr="00BA0842">
                        <w:rPr>
                          <w:b/>
                          <w:sz w:val="18"/>
                          <w:szCs w:val="18"/>
                        </w:rPr>
                        <w:t>Order Specifications</w:t>
                      </w:r>
                    </w:p>
                  </w:txbxContent>
                </v:textbox>
              </v:rect>
            </w:pict>
          </mc:Fallback>
        </mc:AlternateContent>
      </w:r>
      <w:r w:rsidR="0070346D">
        <w:rPr>
          <w:noProof/>
          <w:lang w:eastAsia="en-CA"/>
        </w:rPr>
        <mc:AlternateContent>
          <mc:Choice Requires="wps">
            <w:drawing>
              <wp:anchor distT="0" distB="0" distL="114300" distR="114300" simplePos="0" relativeHeight="251699200" behindDoc="0" locked="0" layoutInCell="1" allowOverlap="1" wp14:anchorId="54850711" wp14:editId="0E6CF73D">
                <wp:simplePos x="0" y="0"/>
                <wp:positionH relativeFrom="column">
                  <wp:posOffset>5572125</wp:posOffset>
                </wp:positionH>
                <wp:positionV relativeFrom="paragraph">
                  <wp:posOffset>-19050</wp:posOffset>
                </wp:positionV>
                <wp:extent cx="895350" cy="80962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895350" cy="809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BA0842" w:rsidRDefault="00DA172B" w:rsidP="00BA0842">
                            <w:pPr>
                              <w:jc w:val="center"/>
                              <w:rPr>
                                <w:b/>
                                <w:sz w:val="20"/>
                                <w:szCs w:val="20"/>
                              </w:rPr>
                            </w:pPr>
                            <w:r>
                              <w:rPr>
                                <w:b/>
                                <w:sz w:val="20"/>
                                <w:szCs w:val="20"/>
                              </w:rPr>
                              <w:t>Vendor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9" o:spid="_x0000_s1039" style="position:absolute;margin-left:438.75pt;margin-top:-1.5pt;width:70.5pt;height:63.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" fillcolor="white [3201]" strokecolor="black [3213]" strokeweight="2pt">
                <v:textbox>
                  <w:txbxContent>
                    <w:p w:rsidR="00BA0842" w:rsidRPr="00BA0842" w:rsidRDefault="00BA0842" w:rsidP="00BA0842">
                      <w:pPr>
                        <w:jc w:val="center"/>
                        <w:rPr>
                          <w:b/>
                          <w:sz w:val="20"/>
                          <w:szCs w:val="20"/>
                        </w:rPr>
                      </w:pPr>
                      <w:r>
                        <w:rPr>
                          <w:b/>
                          <w:sz w:val="20"/>
                          <w:szCs w:val="20"/>
                        </w:rPr>
                        <w:t>Vendor Analysis</w:t>
                      </w:r>
                    </w:p>
                  </w:txbxContent>
                </v:textbox>
              </v:rect>
            </w:pict>
          </mc:Fallback>
        </mc:AlternateContent>
      </w:r>
      <w:r w:rsidR="0070346D">
        <w:rPr>
          <w:noProof/>
          <w:lang w:eastAsia="en-CA"/>
        </w:rPr>
        <mc:AlternateContent>
          <mc:Choice Requires="wps">
            <w:drawing>
              <wp:anchor distT="0" distB="0" distL="114300" distR="114300" simplePos="0" relativeHeight="251688960" behindDoc="0" locked="0" layoutInCell="1" allowOverlap="1" wp14:anchorId="6181F043" wp14:editId="50EB25F0">
                <wp:simplePos x="0" y="0"/>
                <wp:positionH relativeFrom="column">
                  <wp:posOffset>-542925</wp:posOffset>
                </wp:positionH>
                <wp:positionV relativeFrom="paragraph">
                  <wp:posOffset>-19050</wp:posOffset>
                </wp:positionV>
                <wp:extent cx="895350" cy="8096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895350" cy="809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70346D" w:rsidRDefault="00DA172B" w:rsidP="0070346D">
                            <w:pPr>
                              <w:jc w:val="center"/>
                              <w:rPr>
                                <w:b/>
                                <w:sz w:val="20"/>
                                <w:szCs w:val="20"/>
                              </w:rPr>
                            </w:pPr>
                            <w:r w:rsidRPr="0070346D">
                              <w:rPr>
                                <w:b/>
                                <w:sz w:val="20"/>
                                <w:szCs w:val="20"/>
                              </w:rPr>
                              <w:t>Need Recognition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40" style="position:absolute;margin-left:-42.75pt;margin-top:-1.5pt;width:70.5pt;height:63.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" fillcolor="white [3201]" strokecolor="black [3213]" strokeweight="2pt">
                <v:textbox>
                  <w:txbxContent>
                    <w:p w:rsidR="0070346D" w:rsidRPr="0070346D" w:rsidRDefault="0070346D" w:rsidP="0070346D">
                      <w:pPr>
                        <w:jc w:val="center"/>
                        <w:rPr>
                          <w:b/>
                          <w:sz w:val="20"/>
                          <w:szCs w:val="20"/>
                        </w:rPr>
                      </w:pPr>
                      <w:r w:rsidRPr="0070346D">
                        <w:rPr>
                          <w:b/>
                          <w:sz w:val="20"/>
                          <w:szCs w:val="20"/>
                        </w:rPr>
                        <w:t>Need Recognition</w:t>
                      </w:r>
                    </w:p>
                  </w:txbxContent>
                </v:textbox>
              </v:rect>
            </w:pict>
          </mc:Fallback>
        </mc:AlternateContent>
      </w:r>
    </w:p>
    <w:p w:rsidR="00BA0842" w:rsidRPr="00BA0842" w:rsidRDefault="00BA0842" w:rsidP="00BA0842"/>
    <w:p w:rsidR="00BA0842" w:rsidRPr="00BA0842" w:rsidRDefault="00BA0842" w:rsidP="00BA0842"/>
    <w:p w:rsidR="00BA0842" w:rsidRPr="00BA0842" w:rsidRDefault="00BA0842" w:rsidP="00BA0842"/>
    <w:p w:rsidR="00BA0842" w:rsidRDefault="00BA0842" w:rsidP="00BA0842">
      <w:pPr>
        <w:spacing w:after="0" w:line="240" w:lineRule="auto"/>
      </w:pPr>
      <w:r>
        <w:t>Stage 2: Product Specifications</w:t>
      </w:r>
    </w:p>
    <w:p w:rsidR="00BA0842" w:rsidRDefault="00BA0842" w:rsidP="00BA0842">
      <w:pPr>
        <w:pStyle w:val="ListParagraph"/>
        <w:numPr>
          <w:ilvl w:val="0"/>
          <w:numId w:val="1"/>
        </w:numPr>
        <w:spacing w:after="0" w:line="240" w:lineRule="auto"/>
      </w:pPr>
      <w:r>
        <w:t>After recognizing the need, the organization considers alternative solutions and comes up with potential specifications that suppliers might use to develop their proposals to supply the product.</w:t>
      </w:r>
    </w:p>
    <w:p w:rsidR="00BA0842" w:rsidRDefault="00BA0842" w:rsidP="00BA0842">
      <w:pPr>
        <w:spacing w:after="0" w:line="240" w:lineRule="auto"/>
      </w:pPr>
    </w:p>
    <w:p w:rsidR="00BA0842" w:rsidRDefault="00BA0842" w:rsidP="00BA0842">
      <w:pPr>
        <w:spacing w:after="0" w:line="240" w:lineRule="auto"/>
      </w:pPr>
      <w:r>
        <w:t>Stage 3: RFP Process</w:t>
      </w:r>
    </w:p>
    <w:p w:rsidR="00BA0842" w:rsidRPr="00145A14" w:rsidRDefault="00BA0842" w:rsidP="00BA0842">
      <w:pPr>
        <w:pStyle w:val="ListParagraph"/>
        <w:numPr>
          <w:ilvl w:val="0"/>
          <w:numId w:val="1"/>
        </w:numPr>
        <w:spacing w:after="0" w:line="240" w:lineRule="auto"/>
      </w:pPr>
      <w:r>
        <w:rPr>
          <w:b/>
        </w:rPr>
        <w:t>Request for proposals (RFP): A process through which buying organizations invite alternative suppliers to bid on supplying their required components.</w:t>
      </w:r>
    </w:p>
    <w:p w:rsidR="00145A14" w:rsidRDefault="00145A14" w:rsidP="00BA0842">
      <w:pPr>
        <w:pStyle w:val="ListParagraph"/>
        <w:numPr>
          <w:ilvl w:val="0"/>
          <w:numId w:val="1"/>
        </w:numPr>
        <w:spacing w:after="0" w:line="240" w:lineRule="auto"/>
      </w:pPr>
      <w:r>
        <w:t>The purchasing company may simply post its RFP needs on its website, work through various B2B linkages, or contact potential suppliers directly.</w:t>
      </w:r>
    </w:p>
    <w:p w:rsidR="00145A14" w:rsidRDefault="00145A14" w:rsidP="00145A14">
      <w:pPr>
        <w:spacing w:after="0" w:line="240" w:lineRule="auto"/>
      </w:pPr>
    </w:p>
    <w:p w:rsidR="00145A14" w:rsidRDefault="00145A14" w:rsidP="00145A14">
      <w:pPr>
        <w:spacing w:after="0" w:line="240" w:lineRule="auto"/>
      </w:pPr>
      <w:r>
        <w:t>Stage 4: Proposal Analysis, Vendor Negotiation, and Supplier Selection</w:t>
      </w:r>
    </w:p>
    <w:p w:rsidR="00145A14" w:rsidRDefault="00145A14" w:rsidP="00145A14">
      <w:pPr>
        <w:pStyle w:val="ListParagraph"/>
        <w:numPr>
          <w:ilvl w:val="0"/>
          <w:numId w:val="1"/>
        </w:numPr>
        <w:spacing w:after="0" w:line="240" w:lineRule="auto"/>
      </w:pPr>
      <w:r>
        <w:t>The buying organization, in conjunction with its critical decision-makers, evaluates all the proposals it receives in response to its RFP. Firms are likely to narrow the process to a few suppliers, often those with which they have existing relationships</w:t>
      </w:r>
      <w:r w:rsidR="00EB5D97">
        <w:t>, and discuss key terms of the sale, such as price, quality, delivery, and financing.</w:t>
      </w:r>
    </w:p>
    <w:p w:rsidR="00EB5D97" w:rsidRDefault="00EB5D97" w:rsidP="00145A14">
      <w:pPr>
        <w:pStyle w:val="ListParagraph"/>
        <w:numPr>
          <w:ilvl w:val="0"/>
          <w:numId w:val="1"/>
        </w:numPr>
        <w:spacing w:after="0" w:line="240" w:lineRule="auto"/>
      </w:pPr>
      <w:r>
        <w:t>Some firms have a policy that requires them to negotiate with several suppliers, particularly if the product or service represents a critical component or aspect of the business. This policy keeps suppliers on their toes.</w:t>
      </w:r>
    </w:p>
    <w:p w:rsidR="00EB5D97" w:rsidRDefault="00EB5D97" w:rsidP="00EB5D97">
      <w:pPr>
        <w:spacing w:after="0" w:line="240" w:lineRule="auto"/>
      </w:pPr>
    </w:p>
    <w:p w:rsidR="00EB5D97" w:rsidRDefault="00EB5D97" w:rsidP="00EB5D97">
      <w:pPr>
        <w:spacing w:after="0" w:line="240" w:lineRule="auto"/>
      </w:pPr>
      <w:r>
        <w:t>Step 5: Order Specifications</w:t>
      </w:r>
    </w:p>
    <w:p w:rsidR="00EB5D97" w:rsidRDefault="00EB5D97" w:rsidP="00EB5D97">
      <w:pPr>
        <w:pStyle w:val="ListParagraph"/>
        <w:numPr>
          <w:ilvl w:val="0"/>
          <w:numId w:val="1"/>
        </w:numPr>
        <w:spacing w:after="0" w:line="240" w:lineRule="auto"/>
      </w:pPr>
      <w:r>
        <w:t>In the fifth stage, the firm places its order with its preferred supplier (or suppliers). The order will include a detailed description of the goods, prices, delivery dates, and, in some cases, penalties if the order is not filled on time. The supplier will then send an acknowledgement that it has received the order and fill it by the specified date.</w:t>
      </w:r>
    </w:p>
    <w:p w:rsidR="00EB5D97" w:rsidRDefault="00EB5D97" w:rsidP="00EB5D97">
      <w:pPr>
        <w:spacing w:after="0" w:line="240" w:lineRule="auto"/>
      </w:pPr>
    </w:p>
    <w:p w:rsidR="00EB5D97" w:rsidRDefault="00EB5D97" w:rsidP="00EB5D97">
      <w:pPr>
        <w:spacing w:after="0" w:line="240" w:lineRule="auto"/>
      </w:pPr>
      <w:r>
        <w:t>Stage 6: Vendor Analysis</w:t>
      </w:r>
      <w:r w:rsidR="00011C4A">
        <w:t xml:space="preserve"> (Vendor performance assessment)</w:t>
      </w:r>
    </w:p>
    <w:p w:rsidR="00EB5D97" w:rsidRDefault="00EB5D97" w:rsidP="00EB5D97">
      <w:pPr>
        <w:pStyle w:val="ListParagraph"/>
        <w:numPr>
          <w:ilvl w:val="0"/>
          <w:numId w:val="1"/>
        </w:numPr>
        <w:spacing w:after="0" w:line="240" w:lineRule="auto"/>
      </w:pPr>
      <w:r>
        <w:t>Firms analyze their vendors’ performance so they can make decisions about their future purchases. In a B2B setting, this analysis is typically more formal and objective.</w:t>
      </w:r>
    </w:p>
    <w:p w:rsidR="00EB5D97" w:rsidRDefault="00EB5D97" w:rsidP="00EB5D97">
      <w:pPr>
        <w:spacing w:after="0" w:line="240" w:lineRule="auto"/>
      </w:pPr>
    </w:p>
    <w:p w:rsidR="00EB5D97" w:rsidRDefault="00EB5D97" w:rsidP="00EB5D97">
      <w:pPr>
        <w:spacing w:after="0" w:line="240" w:lineRule="auto"/>
        <w:rPr>
          <w:sz w:val="28"/>
          <w:szCs w:val="28"/>
          <w:u w:val="single"/>
        </w:rPr>
      </w:pPr>
      <w:r>
        <w:rPr>
          <w:sz w:val="28"/>
          <w:szCs w:val="28"/>
          <w:u w:val="single"/>
        </w:rPr>
        <w:t>Factors Affecting the Buying Process</w:t>
      </w:r>
    </w:p>
    <w:p w:rsidR="00EB5D97" w:rsidRDefault="00EB5D97" w:rsidP="00EB5D97">
      <w:pPr>
        <w:pStyle w:val="ListParagraph"/>
        <w:numPr>
          <w:ilvl w:val="0"/>
          <w:numId w:val="1"/>
        </w:numPr>
        <w:spacing w:after="0" w:line="240" w:lineRule="auto"/>
      </w:pPr>
      <w:r>
        <w:t>The six-stage B2B buying process may be influenced by three factors within the purchasing organization: the buying centre, the buying organization’s philosophy or corporate culture, and the buying situation.</w:t>
      </w:r>
    </w:p>
    <w:p w:rsidR="00EB5D97" w:rsidRDefault="00EB5D97" w:rsidP="00EB5D97">
      <w:pPr>
        <w:spacing w:after="0" w:line="240" w:lineRule="auto"/>
      </w:pPr>
    </w:p>
    <w:p w:rsidR="00EB5D97" w:rsidRDefault="00EB5D97" w:rsidP="00EB5D97">
      <w:pPr>
        <w:spacing w:after="0" w:line="240" w:lineRule="auto"/>
      </w:pPr>
      <w:r>
        <w:t>The Buying Centre</w:t>
      </w:r>
    </w:p>
    <w:p w:rsidR="00EB5D97" w:rsidRPr="00EB5D97" w:rsidRDefault="00EB5D97" w:rsidP="00EB5D97">
      <w:pPr>
        <w:pStyle w:val="ListParagraph"/>
        <w:numPr>
          <w:ilvl w:val="0"/>
          <w:numId w:val="1"/>
        </w:numPr>
        <w:spacing w:after="0" w:line="240" w:lineRule="auto"/>
      </w:pPr>
      <w:r>
        <w:rPr>
          <w:b/>
        </w:rPr>
        <w:t>Buying centre: The group of people typically responsible for the buying decisions in large organizations.</w:t>
      </w:r>
    </w:p>
    <w:p w:rsidR="00EB5D97" w:rsidRDefault="00EB5D97" w:rsidP="00EB5D97">
      <w:pPr>
        <w:pStyle w:val="ListParagraph"/>
        <w:numPr>
          <w:ilvl w:val="0"/>
          <w:numId w:val="1"/>
        </w:numPr>
        <w:spacing w:after="0" w:line="240" w:lineRule="auto"/>
      </w:pPr>
      <w:r>
        <w:t>These buying centre participants can range from employees who have a formal role in purchasing decisions to members of the design team that is specifying the particular equipment or raw material needed to employees who will be using a new machine that is being ordered.</w:t>
      </w:r>
    </w:p>
    <w:p w:rsidR="002C7DC5" w:rsidRDefault="002C7DC5" w:rsidP="00EB5D97">
      <w:pPr>
        <w:pStyle w:val="ListParagraph"/>
        <w:numPr>
          <w:ilvl w:val="0"/>
          <w:numId w:val="1"/>
        </w:numPr>
        <w:spacing w:after="0" w:line="240" w:lineRule="auto"/>
      </w:pPr>
      <w:r>
        <w:lastRenderedPageBreak/>
        <w:t>We can categorize six different buying roles within a typical buying centre:</w:t>
      </w:r>
    </w:p>
    <w:p w:rsidR="002C7DC5" w:rsidRPr="002C7DC5" w:rsidRDefault="002C7DC5" w:rsidP="00EB5D97">
      <w:pPr>
        <w:pStyle w:val="ListParagraph"/>
        <w:numPr>
          <w:ilvl w:val="0"/>
          <w:numId w:val="1"/>
        </w:numPr>
        <w:spacing w:after="0" w:line="240" w:lineRule="auto"/>
      </w:pPr>
      <w:r>
        <w:rPr>
          <w:b/>
        </w:rPr>
        <w:t>(1) Initiator: The buying centre participant who first suggests buying the particular product or service.</w:t>
      </w:r>
    </w:p>
    <w:p w:rsidR="002C7DC5" w:rsidRPr="002C7DC5" w:rsidRDefault="002C7DC5" w:rsidP="00EB5D97">
      <w:pPr>
        <w:pStyle w:val="ListParagraph"/>
        <w:numPr>
          <w:ilvl w:val="0"/>
          <w:numId w:val="1"/>
        </w:numPr>
        <w:spacing w:after="0" w:line="240" w:lineRule="auto"/>
      </w:pPr>
      <w:r>
        <w:rPr>
          <w:b/>
        </w:rPr>
        <w:t>(2) Influencer: The buying centre participant whose views influence other members of the buying centre in making the final decision.</w:t>
      </w:r>
      <w:r>
        <w:t xml:space="preserve"> </w:t>
      </w:r>
    </w:p>
    <w:p w:rsidR="002C7DC5" w:rsidRPr="002C7DC5" w:rsidRDefault="002C7DC5" w:rsidP="00EB5D97">
      <w:pPr>
        <w:pStyle w:val="ListParagraph"/>
        <w:numPr>
          <w:ilvl w:val="0"/>
          <w:numId w:val="1"/>
        </w:numPr>
        <w:spacing w:after="0" w:line="240" w:lineRule="auto"/>
      </w:pPr>
      <w:r>
        <w:rPr>
          <w:b/>
        </w:rPr>
        <w:t>(3) Decider: The buying centre participant who ultimately determines any part of or the entire buying decision – whether to buy, what to buy, how to buy, or where to buy.</w:t>
      </w:r>
    </w:p>
    <w:p w:rsidR="002C7DC5" w:rsidRPr="002C7DC5" w:rsidRDefault="002C7DC5" w:rsidP="00EB5D97">
      <w:pPr>
        <w:pStyle w:val="ListParagraph"/>
        <w:numPr>
          <w:ilvl w:val="0"/>
          <w:numId w:val="1"/>
        </w:numPr>
        <w:spacing w:after="0" w:line="240" w:lineRule="auto"/>
      </w:pPr>
      <w:r>
        <w:rPr>
          <w:b/>
        </w:rPr>
        <w:t>(4) Buyer: The buying centre participant who handles the paperwork of the actual purchase.</w:t>
      </w:r>
    </w:p>
    <w:p w:rsidR="002C7DC5" w:rsidRPr="002C7DC5" w:rsidRDefault="002C7DC5" w:rsidP="00EB5D97">
      <w:pPr>
        <w:pStyle w:val="ListParagraph"/>
        <w:numPr>
          <w:ilvl w:val="0"/>
          <w:numId w:val="1"/>
        </w:numPr>
        <w:spacing w:after="0" w:line="240" w:lineRule="auto"/>
      </w:pPr>
      <w:r>
        <w:rPr>
          <w:b/>
        </w:rPr>
        <w:t>(5) User: The person who consumes or uses the product or service purchased by the buying centre.</w:t>
      </w:r>
    </w:p>
    <w:p w:rsidR="002C7DC5" w:rsidRPr="002C7DC5" w:rsidRDefault="002C7DC5" w:rsidP="00EB5D97">
      <w:pPr>
        <w:pStyle w:val="ListParagraph"/>
        <w:numPr>
          <w:ilvl w:val="0"/>
          <w:numId w:val="1"/>
        </w:numPr>
        <w:spacing w:after="0" w:line="240" w:lineRule="auto"/>
      </w:pPr>
      <w:r>
        <w:rPr>
          <w:b/>
        </w:rPr>
        <w:t>(6) Gatekeeper: The buying centre participant who controls information or access to decision makers and influencers.</w:t>
      </w:r>
    </w:p>
    <w:p w:rsidR="002C7DC5" w:rsidRDefault="002C7DC5" w:rsidP="002C7DC5">
      <w:pPr>
        <w:spacing w:after="0" w:line="240" w:lineRule="auto"/>
      </w:pPr>
    </w:p>
    <w:p w:rsidR="002C7DC5" w:rsidRDefault="002C7DC5" w:rsidP="002C7DC5">
      <w:pPr>
        <w:spacing w:after="0" w:line="240" w:lineRule="auto"/>
      </w:pPr>
      <w:r>
        <w:t>Organizational Culture</w:t>
      </w:r>
    </w:p>
    <w:p w:rsidR="002C7DC5" w:rsidRPr="002C7DC5" w:rsidRDefault="002C7DC5" w:rsidP="002C7DC5">
      <w:pPr>
        <w:pStyle w:val="ListParagraph"/>
        <w:numPr>
          <w:ilvl w:val="0"/>
          <w:numId w:val="1"/>
        </w:numPr>
        <w:spacing w:after="0" w:line="240" w:lineRule="auto"/>
      </w:pPr>
      <w:r>
        <w:rPr>
          <w:b/>
        </w:rPr>
        <w:t>Organizational culture: Reflects the set of values, traditions, and customs that guide a firm’s employees’ behaviour.</w:t>
      </w:r>
    </w:p>
    <w:p w:rsidR="002C7DC5" w:rsidRDefault="002C7DC5" w:rsidP="002C7DC5">
      <w:pPr>
        <w:pStyle w:val="ListParagraph"/>
        <w:numPr>
          <w:ilvl w:val="0"/>
          <w:numId w:val="1"/>
        </w:numPr>
        <w:spacing w:after="0" w:line="240" w:lineRule="auto"/>
      </w:pPr>
      <w:r>
        <w:t>Organizational culture can have a profound influence on purchasing decisions, and corporate buying centre cultures might be divided into four general types: autocratic, democratic, consultative, and consensus.</w:t>
      </w:r>
    </w:p>
    <w:p w:rsidR="00792BC0" w:rsidRPr="0069018A" w:rsidRDefault="00792BC0" w:rsidP="002C7DC5">
      <w:pPr>
        <w:pStyle w:val="ListParagraph"/>
        <w:numPr>
          <w:ilvl w:val="0"/>
          <w:numId w:val="1"/>
        </w:numPr>
        <w:spacing w:after="0" w:line="240" w:lineRule="auto"/>
      </w:pPr>
      <w:r>
        <w:rPr>
          <w:b/>
        </w:rPr>
        <w:t>Autocratic buying centre:</w:t>
      </w:r>
      <w:r w:rsidR="0069018A">
        <w:rPr>
          <w:b/>
        </w:rPr>
        <w:t xml:space="preserve"> A buying centre in which one person makes the decision alone, though there may be multiple participants.</w:t>
      </w:r>
    </w:p>
    <w:p w:rsidR="0069018A" w:rsidRPr="0069018A" w:rsidRDefault="0069018A" w:rsidP="002C7DC5">
      <w:pPr>
        <w:pStyle w:val="ListParagraph"/>
        <w:numPr>
          <w:ilvl w:val="0"/>
          <w:numId w:val="1"/>
        </w:numPr>
        <w:spacing w:after="0" w:line="240" w:lineRule="auto"/>
      </w:pPr>
      <w:r>
        <w:rPr>
          <w:b/>
        </w:rPr>
        <w:t>Democratic buying centre: A buying centre in which the majority rules in making decisions.</w:t>
      </w:r>
    </w:p>
    <w:p w:rsidR="0069018A" w:rsidRPr="0069018A" w:rsidRDefault="0069018A" w:rsidP="002C7DC5">
      <w:pPr>
        <w:pStyle w:val="ListParagraph"/>
        <w:numPr>
          <w:ilvl w:val="0"/>
          <w:numId w:val="1"/>
        </w:numPr>
        <w:spacing w:after="0" w:line="240" w:lineRule="auto"/>
      </w:pPr>
      <w:r>
        <w:rPr>
          <w:b/>
        </w:rPr>
        <w:t>Consultative buying centre: A buying centre in which one person makes the decision but he or she solicits input from others before doing so.</w:t>
      </w:r>
    </w:p>
    <w:p w:rsidR="0069018A" w:rsidRPr="0069018A" w:rsidRDefault="0069018A" w:rsidP="002C7DC5">
      <w:pPr>
        <w:pStyle w:val="ListParagraph"/>
        <w:numPr>
          <w:ilvl w:val="0"/>
          <w:numId w:val="1"/>
        </w:numPr>
        <w:spacing w:after="0" w:line="240" w:lineRule="auto"/>
      </w:pPr>
      <w:r>
        <w:rPr>
          <w:b/>
        </w:rPr>
        <w:t>Consensus buying centre: A buying centre in which all members of the team must reach a collective agreement that they can support a particular purchase.</w:t>
      </w:r>
    </w:p>
    <w:p w:rsidR="0069018A" w:rsidRDefault="0069018A" w:rsidP="0069018A">
      <w:pPr>
        <w:spacing w:after="0" w:line="240" w:lineRule="auto"/>
      </w:pPr>
    </w:p>
    <w:p w:rsidR="0069018A" w:rsidRDefault="0069018A" w:rsidP="0069018A">
      <w:pPr>
        <w:spacing w:after="0" w:line="240" w:lineRule="auto"/>
      </w:pPr>
      <w:r>
        <w:t>Buying Situations</w:t>
      </w:r>
    </w:p>
    <w:p w:rsidR="0069018A" w:rsidRDefault="0069018A" w:rsidP="0069018A">
      <w:pPr>
        <w:pStyle w:val="ListParagraph"/>
        <w:numPr>
          <w:ilvl w:val="0"/>
          <w:numId w:val="1"/>
        </w:numPr>
        <w:spacing w:after="0" w:line="240" w:lineRule="auto"/>
      </w:pPr>
      <w:r>
        <w:t>Most B2B buying situations can be categorized into three types: new buys, modified rebuys, and straight rebuys.</w:t>
      </w:r>
    </w:p>
    <w:p w:rsidR="00272125" w:rsidRPr="00272125" w:rsidRDefault="00272125" w:rsidP="0069018A">
      <w:pPr>
        <w:pStyle w:val="ListParagraph"/>
        <w:numPr>
          <w:ilvl w:val="0"/>
          <w:numId w:val="1"/>
        </w:numPr>
        <w:spacing w:after="0" w:line="240" w:lineRule="auto"/>
      </w:pPr>
      <w:r>
        <w:rPr>
          <w:b/>
        </w:rPr>
        <w:t>New buy: In a B2B setting, a purchase of a good or service for the first time; the buying decision is likely to be quite involved because the buyer or the buying organization does not have any experience with the item.</w:t>
      </w:r>
    </w:p>
    <w:p w:rsidR="00272125" w:rsidRPr="00272125" w:rsidRDefault="00272125" w:rsidP="0069018A">
      <w:pPr>
        <w:pStyle w:val="ListParagraph"/>
        <w:numPr>
          <w:ilvl w:val="0"/>
          <w:numId w:val="1"/>
        </w:numPr>
        <w:spacing w:after="0" w:line="240" w:lineRule="auto"/>
      </w:pPr>
      <w:r>
        <w:rPr>
          <w:b/>
        </w:rPr>
        <w:t>Modified rebuy: Refers to when the buyer has purchased a similar product in the past but has decided to change some specifications, such as the desired price, quality level, customer service level, options, or so forth.</w:t>
      </w:r>
    </w:p>
    <w:p w:rsidR="00272125" w:rsidRPr="00272125" w:rsidRDefault="00272125" w:rsidP="0069018A">
      <w:pPr>
        <w:pStyle w:val="ListParagraph"/>
        <w:numPr>
          <w:ilvl w:val="0"/>
          <w:numId w:val="1"/>
        </w:numPr>
        <w:spacing w:after="0" w:line="240" w:lineRule="auto"/>
      </w:pPr>
      <w:r>
        <w:rPr>
          <w:b/>
        </w:rPr>
        <w:t>Straight rebuy: Refers to when the buyer or buying organization simply buys additional units of products that had previously been purchased.</w:t>
      </w:r>
    </w:p>
    <w:p w:rsidR="00272125" w:rsidRDefault="00272125" w:rsidP="0069018A">
      <w:pPr>
        <w:pStyle w:val="ListParagraph"/>
        <w:numPr>
          <w:ilvl w:val="0"/>
          <w:numId w:val="1"/>
        </w:numPr>
        <w:spacing w:after="0" w:line="240" w:lineRule="auto"/>
      </w:pPr>
      <w:r>
        <w:t xml:space="preserve">These varied types of buying situations call for very different marketing and selling strategies. </w:t>
      </w:r>
    </w:p>
    <w:p w:rsidR="00272125" w:rsidRDefault="00272125" w:rsidP="0069018A">
      <w:pPr>
        <w:pStyle w:val="ListParagraph"/>
        <w:numPr>
          <w:ilvl w:val="0"/>
          <w:numId w:val="1"/>
        </w:numPr>
        <w:spacing w:after="0" w:line="240" w:lineRule="auto"/>
      </w:pPr>
      <w:r>
        <w:t>The most complex and difficult is the new buy because it requires the buying organization to make changes in its current practices and purchases. As a result, several members of the buying centre will likely become involved, and the level of their involvement will be more intense than in the case of modified and straight rebuys. Buying centre members also typically spend more time at each stage of the B2B</w:t>
      </w:r>
      <w:r w:rsidR="00610026">
        <w:t xml:space="preserve"> buying process.</w:t>
      </w:r>
    </w:p>
    <w:p w:rsidR="00272125" w:rsidRDefault="00610026" w:rsidP="0069018A">
      <w:pPr>
        <w:pStyle w:val="ListParagraph"/>
        <w:numPr>
          <w:ilvl w:val="0"/>
          <w:numId w:val="1"/>
        </w:numPr>
        <w:spacing w:after="0" w:line="240" w:lineRule="auto"/>
      </w:pPr>
      <w:r>
        <w:t>In modified rebuys, the buyers spend less time at each stage of the B2B buying process.</w:t>
      </w:r>
    </w:p>
    <w:p w:rsidR="00610026" w:rsidRDefault="00610026" w:rsidP="0069018A">
      <w:pPr>
        <w:pStyle w:val="ListParagraph"/>
        <w:numPr>
          <w:ilvl w:val="0"/>
          <w:numId w:val="1"/>
        </w:numPr>
        <w:spacing w:after="0" w:line="240" w:lineRule="auto"/>
      </w:pPr>
      <w:r>
        <w:t xml:space="preserve">In straight rebuys, the buyer is often the only member of the buying centre involved in the process. Straight rebuys often enable the buyer to recognize the firm’s need and go directly to </w:t>
      </w:r>
      <w:r>
        <w:lastRenderedPageBreak/>
        <w:t>the fifth step in the B2B buying process, skipping the product specification, RFP process, and proposal analysis and supplier selection steps.</w:t>
      </w:r>
    </w:p>
    <w:p w:rsidR="00610026" w:rsidRDefault="00610026" w:rsidP="00610026">
      <w:pPr>
        <w:spacing w:after="0" w:line="240" w:lineRule="auto"/>
      </w:pPr>
    </w:p>
    <w:p w:rsidR="00610026" w:rsidRDefault="00610026" w:rsidP="00610026">
      <w:pPr>
        <w:spacing w:after="0" w:line="240" w:lineRule="auto"/>
        <w:rPr>
          <w:sz w:val="28"/>
          <w:szCs w:val="28"/>
          <w:u w:val="single"/>
        </w:rPr>
      </w:pPr>
      <w:r>
        <w:rPr>
          <w:sz w:val="28"/>
          <w:szCs w:val="28"/>
          <w:u w:val="single"/>
        </w:rPr>
        <w:t>Role of the Internet in Business-to-Business Marketing</w:t>
      </w:r>
    </w:p>
    <w:p w:rsidR="00610026" w:rsidRPr="0031657C" w:rsidRDefault="00610026" w:rsidP="00610026">
      <w:pPr>
        <w:pStyle w:val="ListParagraph"/>
        <w:numPr>
          <w:ilvl w:val="0"/>
          <w:numId w:val="1"/>
        </w:numPr>
        <w:spacing w:after="0" w:line="240" w:lineRule="auto"/>
      </w:pPr>
      <w:r>
        <w:rPr>
          <w:b/>
        </w:rPr>
        <w:t>Private exchange: Occurs when a specific firm, either buyer or seller, invites others to join to participate in online</w:t>
      </w:r>
      <w:r w:rsidR="0031657C">
        <w:rPr>
          <w:b/>
        </w:rPr>
        <w:t xml:space="preserve"> information exchanges and transactions; can help streamline procurement or distribution processes.</w:t>
      </w:r>
    </w:p>
    <w:p w:rsidR="0031657C" w:rsidRPr="0031657C" w:rsidRDefault="0031657C" w:rsidP="00610026">
      <w:pPr>
        <w:pStyle w:val="ListParagraph"/>
        <w:numPr>
          <w:ilvl w:val="0"/>
          <w:numId w:val="1"/>
        </w:numPr>
        <w:spacing w:after="0" w:line="240" w:lineRule="auto"/>
      </w:pPr>
      <w:r>
        <w:rPr>
          <w:b/>
        </w:rPr>
        <w:t>English auction: Goods and services are simply sold to the highest bidder.</w:t>
      </w:r>
    </w:p>
    <w:p w:rsidR="0031657C" w:rsidRPr="00AF4777" w:rsidRDefault="0031657C" w:rsidP="00610026">
      <w:pPr>
        <w:pStyle w:val="ListParagraph"/>
        <w:numPr>
          <w:ilvl w:val="0"/>
          <w:numId w:val="1"/>
        </w:numPr>
        <w:spacing w:after="0" w:line="240" w:lineRule="auto"/>
      </w:pPr>
      <w:r>
        <w:rPr>
          <w:b/>
        </w:rPr>
        <w:t>Reverse auction: The buyer provides specifications to a group of sellers, who then bid down the price until the buyer accepts a specific bid.</w:t>
      </w:r>
    </w:p>
    <w:p w:rsidR="00AF4777" w:rsidRDefault="00AF4777" w:rsidP="00AF4777">
      <w:pPr>
        <w:spacing w:after="0" w:line="240" w:lineRule="auto"/>
      </w:pPr>
    </w:p>
    <w:p w:rsidR="00AF4777" w:rsidRDefault="00AF4777" w:rsidP="00AF4777">
      <w:pPr>
        <w:spacing w:after="0" w:line="240" w:lineRule="auto"/>
      </w:pPr>
      <w:proofErr w:type="spellStart"/>
      <w:r>
        <w:t>LearnSmart</w:t>
      </w:r>
      <w:proofErr w:type="spellEnd"/>
      <w:r>
        <w:t xml:space="preserve"> Module Chapter 6</w:t>
      </w:r>
    </w:p>
    <w:p w:rsidR="00AF4777" w:rsidRDefault="00AF4777" w:rsidP="00AF4777">
      <w:pPr>
        <w:pStyle w:val="ListParagraph"/>
        <w:numPr>
          <w:ilvl w:val="0"/>
          <w:numId w:val="1"/>
        </w:numPr>
        <w:spacing w:after="0" w:line="240" w:lineRule="auto"/>
      </w:pPr>
      <w:r>
        <w:t>When you request additional printer paper and ink cartridges for your work printer then you must be the user or initiator of these products.</w:t>
      </w:r>
    </w:p>
    <w:p w:rsidR="00AF4777" w:rsidRDefault="00AF4777" w:rsidP="00AF4777">
      <w:pPr>
        <w:pStyle w:val="ListParagraph"/>
        <w:numPr>
          <w:ilvl w:val="0"/>
          <w:numId w:val="1"/>
        </w:numPr>
        <w:spacing w:after="0" w:line="240" w:lineRule="auto"/>
      </w:pPr>
      <w:r>
        <w:t>The company’s sales representative is one of the influencers who can effectively influence the doctor’s decision in the buying process.</w:t>
      </w:r>
    </w:p>
    <w:p w:rsidR="00B81A65" w:rsidRDefault="00B81A65" w:rsidP="00AF4777">
      <w:pPr>
        <w:pStyle w:val="ListParagraph"/>
        <w:numPr>
          <w:ilvl w:val="0"/>
          <w:numId w:val="1"/>
        </w:numPr>
        <w:spacing w:after="0" w:line="240" w:lineRule="auto"/>
      </w:pPr>
      <w:r>
        <w:t xml:space="preserve">Depending on the product, there may be a person who acts as </w:t>
      </w:r>
      <w:proofErr w:type="gramStart"/>
      <w:r>
        <w:t>a(</w:t>
      </w:r>
      <w:proofErr w:type="gramEnd"/>
      <w:r>
        <w:t>n) influencer in the buyer centre, often by providing specifications for the product being purchased or the vendor being considered and communicating that to others in the buying centre.</w:t>
      </w:r>
    </w:p>
    <w:p w:rsidR="0064625C" w:rsidRDefault="0064625C" w:rsidP="0064625C">
      <w:pPr>
        <w:spacing w:after="0" w:line="240" w:lineRule="auto"/>
      </w:pPr>
    </w:p>
    <w:p w:rsidR="0064625C" w:rsidRDefault="0064625C" w:rsidP="0064625C">
      <w:pPr>
        <w:spacing w:after="0" w:line="240" w:lineRule="auto"/>
        <w:rPr>
          <w:sz w:val="28"/>
          <w:szCs w:val="28"/>
        </w:rPr>
      </w:pPr>
      <w:r>
        <w:rPr>
          <w:sz w:val="28"/>
          <w:szCs w:val="28"/>
        </w:rPr>
        <w:t>Tuesday, October 9, 2012</w:t>
      </w:r>
    </w:p>
    <w:p w:rsidR="0064625C" w:rsidRDefault="0064625C" w:rsidP="0064625C">
      <w:pPr>
        <w:spacing w:after="0" w:line="240" w:lineRule="auto"/>
        <w:rPr>
          <w:sz w:val="28"/>
          <w:szCs w:val="28"/>
        </w:rPr>
      </w:pPr>
      <w:r>
        <w:rPr>
          <w:sz w:val="28"/>
          <w:szCs w:val="28"/>
        </w:rPr>
        <w:t xml:space="preserve">My class notes on Chapter </w:t>
      </w:r>
    </w:p>
    <w:p w:rsidR="0064625C" w:rsidRDefault="0064625C" w:rsidP="0064625C">
      <w:pPr>
        <w:spacing w:after="0" w:line="240" w:lineRule="auto"/>
      </w:pPr>
    </w:p>
    <w:p w:rsidR="0064625C" w:rsidRDefault="0084300D" w:rsidP="0084300D">
      <w:pPr>
        <w:pStyle w:val="ListParagraph"/>
        <w:numPr>
          <w:ilvl w:val="0"/>
          <w:numId w:val="1"/>
        </w:numPr>
        <w:spacing w:after="0" w:line="240" w:lineRule="auto"/>
      </w:pPr>
      <w:r>
        <w:t>The biggest single buyer is the government.</w:t>
      </w:r>
    </w:p>
    <w:p w:rsidR="0084300D" w:rsidRDefault="0084300D" w:rsidP="0084300D">
      <w:pPr>
        <w:pStyle w:val="ListParagraph"/>
        <w:numPr>
          <w:ilvl w:val="0"/>
          <w:numId w:val="1"/>
        </w:numPr>
        <w:spacing w:after="0" w:line="240" w:lineRule="auto"/>
      </w:pPr>
      <w:r>
        <w:t>Manufacturers will buy raw materials and create finished products. This is B2B.</w:t>
      </w:r>
    </w:p>
    <w:p w:rsidR="00246CA4" w:rsidRDefault="00246CA4" w:rsidP="00246CA4">
      <w:pPr>
        <w:spacing w:after="0" w:line="240" w:lineRule="auto"/>
      </w:pPr>
    </w:p>
    <w:p w:rsidR="00246CA4" w:rsidRDefault="00246CA4" w:rsidP="00246CA4">
      <w:pPr>
        <w:spacing w:after="0" w:line="240" w:lineRule="auto"/>
      </w:pPr>
      <w:r>
        <w:t>Characteristics of B2B in Comparison to B2C</w:t>
      </w:r>
    </w:p>
    <w:p w:rsidR="0084300D" w:rsidRDefault="0084300D" w:rsidP="0084300D">
      <w:pPr>
        <w:pStyle w:val="ListParagraph"/>
        <w:numPr>
          <w:ilvl w:val="0"/>
          <w:numId w:val="1"/>
        </w:numPr>
        <w:spacing w:after="0" w:line="240" w:lineRule="auto"/>
      </w:pPr>
      <w:r>
        <w:t>Market characteristics: Demand for products is derived (from customer wants and needs). Fewer customers, because they are selling to whole organizations, and they are concentrated mostly in large cities. The orders are larger, because the company needs more material than an individual would. Demand is more inelastic, which means that the demand for a product does not change as frequently</w:t>
      </w:r>
      <w:r w:rsidR="00791DF2">
        <w:t>. Example: If coffee prices go up, customers may decide to cut back to save money. If the price of coffee beans rises, Starbucks will not buy less. They keep on buying as long as there is derived demand for your product. Elasticity is how quickly you react to a price change.</w:t>
      </w:r>
    </w:p>
    <w:p w:rsidR="001706CF" w:rsidRDefault="001706CF" w:rsidP="001706CF">
      <w:pPr>
        <w:pStyle w:val="ListParagraph"/>
        <w:numPr>
          <w:ilvl w:val="0"/>
          <w:numId w:val="1"/>
        </w:numPr>
        <w:spacing w:after="0" w:line="240" w:lineRule="auto"/>
      </w:pPr>
      <w:r>
        <w:t>Product characteristics: Delivery time is HUGE. There can be no delay, such as in Just-in-time delivery. If the delivery is not done on time, the organization will lose business. Product and delivery matter for businesses.</w:t>
      </w:r>
    </w:p>
    <w:p w:rsidR="00246CA4" w:rsidRDefault="00DE42DA" w:rsidP="00246CA4">
      <w:pPr>
        <w:pStyle w:val="ListParagraph"/>
        <w:numPr>
          <w:ilvl w:val="0"/>
          <w:numId w:val="1"/>
        </w:numPr>
        <w:spacing w:after="0" w:line="240" w:lineRule="auto"/>
      </w:pPr>
      <w:r>
        <w:t xml:space="preserve">Buying characteristics: </w:t>
      </w:r>
      <w:r w:rsidR="00246CA4">
        <w:t>Reciprocal arrangements means that two corporations have an agreement to buy each other’s products. However, in a reciprocal agreement, you do not know if you are getting the best value, deal, etc. Also, is it ethical to enter into a reciprocal agreement? I think so, but you are deliberately planning to exclude other competition which means they do not have a fair chance. It’s not illegal though.</w:t>
      </w:r>
    </w:p>
    <w:p w:rsidR="00246CA4" w:rsidRDefault="00246CA4" w:rsidP="00246CA4">
      <w:pPr>
        <w:pStyle w:val="ListParagraph"/>
        <w:numPr>
          <w:ilvl w:val="0"/>
          <w:numId w:val="1"/>
        </w:numPr>
        <w:spacing w:after="0" w:line="240" w:lineRule="auto"/>
      </w:pPr>
      <w:r>
        <w:t xml:space="preserve">Marketing Mix Characteristics: B2B are usually heavy on personal selling; you have to be a good salesperson. You get discounted prices through negotiation, because of the large quantity of products that you are buying. </w:t>
      </w:r>
    </w:p>
    <w:p w:rsidR="00246CA4" w:rsidRDefault="00246CA4" w:rsidP="00246CA4">
      <w:pPr>
        <w:spacing w:after="0" w:line="240" w:lineRule="auto"/>
      </w:pPr>
    </w:p>
    <w:p w:rsidR="00246CA4" w:rsidRDefault="00246CA4" w:rsidP="00246CA4">
      <w:pPr>
        <w:spacing w:after="0" w:line="240" w:lineRule="auto"/>
      </w:pPr>
      <w:r>
        <w:lastRenderedPageBreak/>
        <w:t>B2B Classification System</w:t>
      </w:r>
    </w:p>
    <w:p w:rsidR="00246CA4" w:rsidRDefault="00246CA4" w:rsidP="00246CA4">
      <w:pPr>
        <w:pStyle w:val="ListParagraph"/>
        <w:numPr>
          <w:ilvl w:val="0"/>
          <w:numId w:val="1"/>
        </w:numPr>
        <w:spacing w:after="0" w:line="240" w:lineRule="auto"/>
      </w:pPr>
      <w:r>
        <w:t xml:space="preserve">All the people with your classification </w:t>
      </w:r>
      <w:proofErr w:type="gramStart"/>
      <w:r>
        <w:t>code,</w:t>
      </w:r>
      <w:proofErr w:type="gramEnd"/>
      <w:r>
        <w:t xml:space="preserve"> are your competitors, or marketing.</w:t>
      </w:r>
    </w:p>
    <w:p w:rsidR="00246CA4" w:rsidRDefault="00246CA4" w:rsidP="00246CA4">
      <w:pPr>
        <w:pStyle w:val="ListParagraph"/>
        <w:numPr>
          <w:ilvl w:val="0"/>
          <w:numId w:val="1"/>
        </w:numPr>
        <w:spacing w:after="0" w:line="240" w:lineRule="auto"/>
      </w:pPr>
      <w:r>
        <w:t>It is used for market research, for segmentation, competitive analysis, and exporting.</w:t>
      </w:r>
    </w:p>
    <w:p w:rsidR="00246CA4" w:rsidRDefault="00246CA4" w:rsidP="00246CA4">
      <w:pPr>
        <w:pStyle w:val="ListParagraph"/>
        <w:numPr>
          <w:ilvl w:val="0"/>
          <w:numId w:val="1"/>
        </w:numPr>
        <w:spacing w:after="0" w:line="240" w:lineRule="auto"/>
      </w:pPr>
      <w:r>
        <w:t>It is VERY important.</w:t>
      </w:r>
    </w:p>
    <w:p w:rsidR="00246CA4" w:rsidRDefault="00246CA4" w:rsidP="00246CA4">
      <w:pPr>
        <w:spacing w:after="0" w:line="240" w:lineRule="auto"/>
      </w:pPr>
    </w:p>
    <w:p w:rsidR="00246CA4" w:rsidRDefault="00246CA4" w:rsidP="00246CA4">
      <w:pPr>
        <w:spacing w:after="0" w:line="240" w:lineRule="auto"/>
      </w:pPr>
      <w:r>
        <w:t>Business-to-Business Buying Process</w:t>
      </w:r>
    </w:p>
    <w:p w:rsidR="00246CA4" w:rsidRDefault="00246CA4" w:rsidP="00246CA4">
      <w:pPr>
        <w:pStyle w:val="ListParagraph"/>
        <w:numPr>
          <w:ilvl w:val="0"/>
          <w:numId w:val="1"/>
        </w:numPr>
        <w:spacing w:after="0" w:line="240" w:lineRule="auto"/>
      </w:pPr>
      <w:r>
        <w:t xml:space="preserve">Product specification means that you need to specify exactly what you want to buy. </w:t>
      </w:r>
      <w:r w:rsidR="00300F75">
        <w:t>For example, before 9/11, police forces, etc. did not share information with each other. After the crisis, the government decided to purchase software that would connect all law enforcement agencies in the country to enable communication. When ordering this, they had to specify exactly the requirements they wanted to software to include in very great detail.</w:t>
      </w:r>
    </w:p>
    <w:p w:rsidR="002C3A0C" w:rsidRDefault="002C3A0C" w:rsidP="00246CA4">
      <w:pPr>
        <w:pStyle w:val="ListParagraph"/>
        <w:numPr>
          <w:ilvl w:val="0"/>
          <w:numId w:val="1"/>
        </w:numPr>
        <w:spacing w:after="0" w:line="240" w:lineRule="auto"/>
      </w:pPr>
      <w:r>
        <w:t>The best value for your money is subjective.</w:t>
      </w:r>
    </w:p>
    <w:p w:rsidR="007123F3" w:rsidRDefault="002C3A0C" w:rsidP="007123F3">
      <w:pPr>
        <w:pStyle w:val="ListParagraph"/>
        <w:numPr>
          <w:ilvl w:val="0"/>
          <w:numId w:val="1"/>
        </w:numPr>
        <w:spacing w:after="0" w:line="240" w:lineRule="auto"/>
      </w:pPr>
      <w:r>
        <w:t xml:space="preserve">Step 6 Vendor analysis can be importance score vs. vendor’s performance. Most companies evaluate price vs. </w:t>
      </w:r>
      <w:r w:rsidR="007123F3">
        <w:t>vendor’s performance and create a final score for each company. You look at your most important criteria and you evaluate the companies accordingly for each key issue (Strength of brand, meets delivery dates, product quality, ease of ordering, etc.)</w:t>
      </w:r>
      <w:r w:rsidR="00C81F62">
        <w:t xml:space="preserve"> The key thing in the vendor analysis is picking the one with the highest scores.</w:t>
      </w:r>
    </w:p>
    <w:p w:rsidR="00C81F62" w:rsidRDefault="00C81F62" w:rsidP="00C81F62">
      <w:pPr>
        <w:spacing w:after="0" w:line="240" w:lineRule="auto"/>
      </w:pPr>
    </w:p>
    <w:p w:rsidR="00C81F62" w:rsidRDefault="00C81F62" w:rsidP="00C81F62">
      <w:pPr>
        <w:spacing w:after="0" w:line="240" w:lineRule="auto"/>
      </w:pPr>
      <w:r>
        <w:t>The Buying Centre</w:t>
      </w:r>
    </w:p>
    <w:p w:rsidR="00C81F62" w:rsidRDefault="00C81F62" w:rsidP="00C81F62">
      <w:pPr>
        <w:pStyle w:val="ListParagraph"/>
        <w:numPr>
          <w:ilvl w:val="0"/>
          <w:numId w:val="1"/>
        </w:numPr>
        <w:spacing w:after="0" w:line="240" w:lineRule="auto"/>
      </w:pPr>
      <w:r>
        <w:t>The gatekeeper is the person you want to send the information to. If they have information about you, and you are late for a meeting, they will stick up for your product and say it is worthwhile. The gatekeeper is a very powerful person in the buying centre.</w:t>
      </w:r>
    </w:p>
    <w:p w:rsidR="00C81F62" w:rsidRDefault="00C81F62" w:rsidP="002D6B0D">
      <w:pPr>
        <w:spacing w:after="0" w:line="240" w:lineRule="auto"/>
      </w:pPr>
    </w:p>
    <w:p w:rsidR="002D6B0D" w:rsidRDefault="002D6B0D" w:rsidP="002D6B0D">
      <w:pPr>
        <w:spacing w:after="0" w:line="240" w:lineRule="auto"/>
      </w:pPr>
      <w:r>
        <w:t>Organizational Culture</w:t>
      </w:r>
    </w:p>
    <w:p w:rsidR="002D6B0D" w:rsidRDefault="002D6B0D" w:rsidP="002D6B0D">
      <w:pPr>
        <w:pStyle w:val="ListParagraph"/>
        <w:numPr>
          <w:ilvl w:val="0"/>
          <w:numId w:val="1"/>
        </w:numPr>
        <w:spacing w:after="0" w:line="240" w:lineRule="auto"/>
      </w:pPr>
      <w:r>
        <w:t>Consultative asks for other opinions, but the decider is not bound by this. Ultimately, they make the decision alone.</w:t>
      </w:r>
    </w:p>
    <w:p w:rsidR="002D6B0D" w:rsidRDefault="002D6B0D" w:rsidP="002D6B0D">
      <w:pPr>
        <w:pStyle w:val="ListParagraph"/>
        <w:numPr>
          <w:ilvl w:val="0"/>
          <w:numId w:val="1"/>
        </w:numPr>
        <w:spacing w:after="0" w:line="240" w:lineRule="auto"/>
      </w:pPr>
      <w:r>
        <w:t>Consensus includes the opinions of everyone, and makes a decision once everyone agrees or comes to a consensus.</w:t>
      </w:r>
    </w:p>
    <w:p w:rsidR="002D6B0D" w:rsidRDefault="002D6B0D" w:rsidP="002D6B0D">
      <w:pPr>
        <w:pStyle w:val="ListParagraph"/>
        <w:numPr>
          <w:ilvl w:val="0"/>
          <w:numId w:val="1"/>
        </w:numPr>
        <w:spacing w:after="0" w:line="240" w:lineRule="auto"/>
      </w:pPr>
      <w:r>
        <w:t>Autocratic says fuck you to everyone else and makes the decision on their own.</w:t>
      </w:r>
    </w:p>
    <w:p w:rsidR="002D6B0D" w:rsidRDefault="002D6B0D" w:rsidP="002D6B0D">
      <w:pPr>
        <w:pStyle w:val="ListParagraph"/>
        <w:numPr>
          <w:ilvl w:val="0"/>
          <w:numId w:val="1"/>
        </w:numPr>
        <w:spacing w:after="0" w:line="240" w:lineRule="auto"/>
      </w:pPr>
      <w:r>
        <w:t>Democratic is another kind. Elected I think?</w:t>
      </w:r>
    </w:p>
    <w:p w:rsidR="002D6B0D" w:rsidRDefault="002D6B0D" w:rsidP="002D6B0D">
      <w:pPr>
        <w:spacing w:after="0" w:line="240" w:lineRule="auto"/>
      </w:pPr>
    </w:p>
    <w:p w:rsidR="002D6B0D" w:rsidRDefault="002D6B0D" w:rsidP="002D6B0D">
      <w:pPr>
        <w:spacing w:after="0" w:line="240" w:lineRule="auto"/>
      </w:pPr>
      <w:r>
        <w:t>Buying Situations</w:t>
      </w:r>
    </w:p>
    <w:p w:rsidR="002D6B0D" w:rsidRDefault="002D6B0D" w:rsidP="002D6B0D">
      <w:pPr>
        <w:pStyle w:val="ListParagraph"/>
        <w:numPr>
          <w:ilvl w:val="0"/>
          <w:numId w:val="1"/>
        </w:numPr>
        <w:spacing w:after="0" w:line="240" w:lineRule="auto"/>
      </w:pPr>
      <w:r>
        <w:t>New buy, straight rebuy, modified rebuy.</w:t>
      </w:r>
    </w:p>
    <w:p w:rsidR="00246CA4" w:rsidRDefault="00246CA4" w:rsidP="00246CA4">
      <w:pPr>
        <w:spacing w:after="0" w:line="240" w:lineRule="auto"/>
      </w:pPr>
    </w:p>
    <w:p w:rsidR="008E5FC7" w:rsidRDefault="008E5FC7" w:rsidP="00246CA4">
      <w:pPr>
        <w:spacing w:after="0" w:line="240" w:lineRule="auto"/>
        <w:rPr>
          <w:b/>
          <w:sz w:val="32"/>
          <w:szCs w:val="32"/>
        </w:rPr>
      </w:pPr>
      <w:r>
        <w:rPr>
          <w:b/>
          <w:sz w:val="32"/>
          <w:szCs w:val="32"/>
        </w:rPr>
        <w:t>Chapter 8 (Chapter 7 in 2</w:t>
      </w:r>
      <w:r w:rsidRPr="008E5FC7">
        <w:rPr>
          <w:b/>
          <w:sz w:val="32"/>
          <w:szCs w:val="32"/>
          <w:vertAlign w:val="superscript"/>
        </w:rPr>
        <w:t>nd</w:t>
      </w:r>
      <w:r>
        <w:rPr>
          <w:b/>
          <w:sz w:val="32"/>
          <w:szCs w:val="32"/>
        </w:rPr>
        <w:t xml:space="preserve"> Edition)</w:t>
      </w:r>
    </w:p>
    <w:p w:rsidR="008E5FC7" w:rsidRDefault="008E5FC7" w:rsidP="00246CA4">
      <w:pPr>
        <w:spacing w:after="0" w:line="240" w:lineRule="auto"/>
        <w:rPr>
          <w:b/>
          <w:sz w:val="32"/>
          <w:szCs w:val="32"/>
        </w:rPr>
      </w:pPr>
      <w:r>
        <w:rPr>
          <w:b/>
          <w:sz w:val="32"/>
          <w:szCs w:val="32"/>
        </w:rPr>
        <w:t>Segmentation, Targeting, and Positioning</w:t>
      </w:r>
    </w:p>
    <w:p w:rsidR="008E5FC7" w:rsidRDefault="008E5FC7" w:rsidP="00246CA4">
      <w:pPr>
        <w:spacing w:after="0" w:line="240" w:lineRule="auto"/>
      </w:pPr>
    </w:p>
    <w:p w:rsidR="008E5FC7" w:rsidRDefault="008E5FC7" w:rsidP="008E5FC7">
      <w:pPr>
        <w:pStyle w:val="ListParagraph"/>
        <w:numPr>
          <w:ilvl w:val="0"/>
          <w:numId w:val="1"/>
        </w:numPr>
        <w:spacing w:after="0" w:line="240" w:lineRule="auto"/>
      </w:pPr>
      <w:r>
        <w:t>In this chapter, we discuss how a firm conducts a market segmentation or STP analysis.</w:t>
      </w:r>
    </w:p>
    <w:p w:rsidR="008E5FC7" w:rsidRDefault="008E5FC7" w:rsidP="008E5FC7">
      <w:pPr>
        <w:spacing w:after="0" w:line="240" w:lineRule="auto"/>
      </w:pPr>
    </w:p>
    <w:p w:rsidR="008E5FC7" w:rsidRDefault="008E5FC7" w:rsidP="008E5FC7">
      <w:pPr>
        <w:spacing w:after="0" w:line="240" w:lineRule="auto"/>
      </w:pPr>
      <w:r>
        <w:t>Step 1: Establish Overall Strategy or Objectives</w:t>
      </w:r>
    </w:p>
    <w:p w:rsidR="008E5FC7" w:rsidRDefault="008E5FC7" w:rsidP="008E5FC7">
      <w:pPr>
        <w:pStyle w:val="ListParagraph"/>
        <w:numPr>
          <w:ilvl w:val="0"/>
          <w:numId w:val="1"/>
        </w:numPr>
        <w:spacing w:after="0" w:line="240" w:lineRule="auto"/>
      </w:pPr>
      <w:r>
        <w:t>The first step in the planning process is to articulate the vision or the objectives or the company’s marketing strategy clearly.</w:t>
      </w:r>
    </w:p>
    <w:p w:rsidR="008E5FC7" w:rsidRDefault="008E5FC7" w:rsidP="008E5FC7">
      <w:pPr>
        <w:pStyle w:val="ListParagraph"/>
        <w:numPr>
          <w:ilvl w:val="0"/>
          <w:numId w:val="1"/>
        </w:numPr>
        <w:spacing w:after="0" w:line="240" w:lineRule="auto"/>
      </w:pPr>
      <w:r>
        <w:t>The segmentation strategy must be consistent with and derived from the firm’s mission and objectives, as well as its current situation – its strengths, weaknesses, opportunities, and threats (SWOT).</w:t>
      </w:r>
    </w:p>
    <w:p w:rsidR="008E5FC7" w:rsidRPr="008E5FC7" w:rsidRDefault="008E5FC7" w:rsidP="008E5FC7">
      <w:pPr>
        <w:pStyle w:val="ListParagraph"/>
        <w:numPr>
          <w:ilvl w:val="0"/>
          <w:numId w:val="1"/>
        </w:numPr>
        <w:spacing w:after="0" w:line="240" w:lineRule="auto"/>
      </w:pPr>
      <w:r>
        <w:rPr>
          <w:i/>
        </w:rPr>
        <w:t>The Segmentation-Targeting-Positioning Process:</w:t>
      </w:r>
    </w:p>
    <w:p w:rsidR="008E5FC7" w:rsidRDefault="008E5FC7" w:rsidP="008E5FC7">
      <w:pPr>
        <w:spacing w:after="0" w:line="240" w:lineRule="auto"/>
      </w:pPr>
    </w:p>
    <w:p w:rsidR="000B50A1" w:rsidRDefault="000B50A1" w:rsidP="000B50A1">
      <w:pPr>
        <w:spacing w:after="0" w:line="240" w:lineRule="auto"/>
        <w:ind w:left="720"/>
        <w:rPr>
          <w:b/>
        </w:rPr>
      </w:pPr>
      <w:r w:rsidRPr="000B50A1">
        <w:rPr>
          <w:b/>
          <w:noProof/>
          <w:lang w:eastAsia="en-CA"/>
        </w:rPr>
        <w:lastRenderedPageBreak/>
        <mc:AlternateContent>
          <mc:Choice Requires="wps">
            <w:drawing>
              <wp:anchor distT="0" distB="0" distL="114300" distR="114300" simplePos="0" relativeHeight="251717632" behindDoc="0" locked="0" layoutInCell="1" allowOverlap="1" wp14:anchorId="14055EA4" wp14:editId="2D0C7E71">
                <wp:simplePos x="0" y="0"/>
                <wp:positionH relativeFrom="column">
                  <wp:posOffset>4619625</wp:posOffset>
                </wp:positionH>
                <wp:positionV relativeFrom="paragraph">
                  <wp:posOffset>552450</wp:posOffset>
                </wp:positionV>
                <wp:extent cx="457200" cy="9525"/>
                <wp:effectExtent l="0" t="76200" r="0" b="104775"/>
                <wp:wrapNone/>
                <wp:docPr id="45" name="Straight Arrow Connector 45"/>
                <wp:cNvGraphicFramePr/>
                <a:graphic xmlns:a="http://schemas.openxmlformats.org/drawingml/2006/main">
                  <a:graphicData uri="http://schemas.microsoft.com/office/word/2010/wordprocessingShape">
                    <wps:wsp>
                      <wps:cNvCnPr/>
                      <wps:spPr>
                        <a:xfrm>
                          <a:off x="0" y="0"/>
                          <a:ext cx="457200"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363.75pt;margin-top:43.5pt;width:36pt;height:.7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" strokecolor="black [3040]">
                <v:stroke endarrow="open"/>
              </v:shape>
            </w:pict>
          </mc:Fallback>
        </mc:AlternateContent>
      </w:r>
      <w:r w:rsidRPr="000B50A1">
        <w:rPr>
          <w:b/>
          <w:noProof/>
          <w:lang w:eastAsia="en-CA"/>
        </w:rPr>
        <mc:AlternateContent>
          <mc:Choice Requires="wps">
            <w:drawing>
              <wp:anchor distT="0" distB="0" distL="114300" distR="114300" simplePos="0" relativeHeight="251716608" behindDoc="0" locked="0" layoutInCell="1" allowOverlap="1" wp14:anchorId="535B7CC2" wp14:editId="77CDF1CB">
                <wp:simplePos x="0" y="0"/>
                <wp:positionH relativeFrom="column">
                  <wp:posOffset>3400425</wp:posOffset>
                </wp:positionH>
                <wp:positionV relativeFrom="paragraph">
                  <wp:posOffset>552450</wp:posOffset>
                </wp:positionV>
                <wp:extent cx="371475" cy="9525"/>
                <wp:effectExtent l="0" t="76200" r="9525" b="104775"/>
                <wp:wrapNone/>
                <wp:docPr id="44" name="Straight Arrow Connector 44"/>
                <wp:cNvGraphicFramePr/>
                <a:graphic xmlns:a="http://schemas.openxmlformats.org/drawingml/2006/main">
                  <a:graphicData uri="http://schemas.microsoft.com/office/word/2010/wordprocessingShape">
                    <wps:wsp>
                      <wps:cNvCnPr/>
                      <wps:spPr>
                        <a:xfrm flipV="1">
                          <a:off x="0" y="0"/>
                          <a:ext cx="37147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4" o:spid="_x0000_s1026" type="#_x0000_t32" style="position:absolute;margin-left:267.75pt;margin-top:43.5pt;width:29.25pt;height:.75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" strokecolor="black [3040]">
                <v:stroke endarrow="open"/>
              </v:shape>
            </w:pict>
          </mc:Fallback>
        </mc:AlternateContent>
      </w:r>
      <w:r w:rsidRPr="000B50A1">
        <w:rPr>
          <w:b/>
          <w:noProof/>
          <w:lang w:eastAsia="en-CA"/>
        </w:rPr>
        <mc:AlternateContent>
          <mc:Choice Requires="wps">
            <w:drawing>
              <wp:anchor distT="0" distB="0" distL="114300" distR="114300" simplePos="0" relativeHeight="251715584" behindDoc="0" locked="0" layoutInCell="1" allowOverlap="1" wp14:anchorId="32C1F85A" wp14:editId="5661550F">
                <wp:simplePos x="0" y="0"/>
                <wp:positionH relativeFrom="column">
                  <wp:posOffset>2124075</wp:posOffset>
                </wp:positionH>
                <wp:positionV relativeFrom="paragraph">
                  <wp:posOffset>561975</wp:posOffset>
                </wp:positionV>
                <wp:extent cx="371475" cy="0"/>
                <wp:effectExtent l="0" t="76200" r="28575" b="114300"/>
                <wp:wrapNone/>
                <wp:docPr id="43" name="Straight Arrow Connector 43"/>
                <wp:cNvGraphicFramePr/>
                <a:graphic xmlns:a="http://schemas.openxmlformats.org/drawingml/2006/main">
                  <a:graphicData uri="http://schemas.microsoft.com/office/word/2010/wordprocessingShape">
                    <wps:wsp>
                      <wps:cNvCnPr/>
                      <wps:spPr>
                        <a:xfrm>
                          <a:off x="0" y="0"/>
                          <a:ext cx="3714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3" o:spid="_x0000_s1026" type="#_x0000_t32" style="position:absolute;margin-left:167.25pt;margin-top:44.25pt;width:29.25pt;height:0;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" strokecolor="black [3040]">
                <v:stroke endarrow="open"/>
              </v:shape>
            </w:pict>
          </mc:Fallback>
        </mc:AlternateContent>
      </w:r>
      <w:r w:rsidRPr="000B50A1">
        <w:rPr>
          <w:b/>
          <w:noProof/>
          <w:lang w:eastAsia="en-CA"/>
        </w:rPr>
        <mc:AlternateContent>
          <mc:Choice Requires="wps">
            <w:drawing>
              <wp:anchor distT="0" distB="0" distL="114300" distR="114300" simplePos="0" relativeHeight="251714560" behindDoc="0" locked="0" layoutInCell="1" allowOverlap="1" wp14:anchorId="6F08FB69" wp14:editId="46A1D89D">
                <wp:simplePos x="0" y="0"/>
                <wp:positionH relativeFrom="column">
                  <wp:posOffset>857250</wp:posOffset>
                </wp:positionH>
                <wp:positionV relativeFrom="paragraph">
                  <wp:posOffset>552450</wp:posOffset>
                </wp:positionV>
                <wp:extent cx="438150" cy="9525"/>
                <wp:effectExtent l="0" t="76200" r="0" b="104775"/>
                <wp:wrapNone/>
                <wp:docPr id="42" name="Straight Arrow Connector 42"/>
                <wp:cNvGraphicFramePr/>
                <a:graphic xmlns:a="http://schemas.openxmlformats.org/drawingml/2006/main">
                  <a:graphicData uri="http://schemas.microsoft.com/office/word/2010/wordprocessingShape">
                    <wps:wsp>
                      <wps:cNvCnPr/>
                      <wps:spPr>
                        <a:xfrm>
                          <a:off x="0" y="0"/>
                          <a:ext cx="438150"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2" o:spid="_x0000_s1026" type="#_x0000_t32" style="position:absolute;margin-left:67.5pt;margin-top:43.5pt;width:34.5pt;height:.7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" strokecolor="black [3040]">
                <v:stroke endarrow="open"/>
              </v:shape>
            </w:pict>
          </mc:Fallback>
        </mc:AlternateContent>
      </w:r>
      <w:r w:rsidRPr="000B50A1">
        <w:rPr>
          <w:b/>
          <w:noProof/>
          <w:lang w:eastAsia="en-CA"/>
        </w:rPr>
        <mc:AlternateContent>
          <mc:Choice Requires="wps">
            <w:drawing>
              <wp:anchor distT="0" distB="0" distL="114300" distR="114300" simplePos="0" relativeHeight="251713536" behindDoc="0" locked="0" layoutInCell="1" allowOverlap="1" wp14:anchorId="49FFE769" wp14:editId="795D81F4">
                <wp:simplePos x="0" y="0"/>
                <wp:positionH relativeFrom="column">
                  <wp:posOffset>5124450</wp:posOffset>
                </wp:positionH>
                <wp:positionV relativeFrom="paragraph">
                  <wp:posOffset>209550</wp:posOffset>
                </wp:positionV>
                <wp:extent cx="895350" cy="790575"/>
                <wp:effectExtent l="0" t="0" r="19050" b="28575"/>
                <wp:wrapNone/>
                <wp:docPr id="41" name="Rectangle 41"/>
                <wp:cNvGraphicFramePr/>
                <a:graphic xmlns:a="http://schemas.openxmlformats.org/drawingml/2006/main">
                  <a:graphicData uri="http://schemas.microsoft.com/office/word/2010/wordprocessingShape">
                    <wps:wsp>
                      <wps:cNvSpPr/>
                      <wps:spPr>
                        <a:xfrm>
                          <a:off x="0" y="0"/>
                          <a:ext cx="895350" cy="790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0B50A1" w:rsidRDefault="00DA172B" w:rsidP="000B50A1">
                            <w:pPr>
                              <w:jc w:val="center"/>
                              <w:rPr>
                                <w:b/>
                                <w:sz w:val="18"/>
                                <w:szCs w:val="18"/>
                              </w:rPr>
                            </w:pPr>
                            <w:r>
                              <w:rPr>
                                <w:b/>
                                <w:sz w:val="18"/>
                                <w:szCs w:val="18"/>
                              </w:rPr>
                              <w:t>Identify and Develop Positioning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1" o:spid="_x0000_s1041" style="position:absolute;left:0;text-align:left;margin-left:403.5pt;margin-top:16.5pt;width:70.5pt;height:62.25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" fillcolor="white [3201]" strokecolor="black [3213]" strokeweight="2pt">
                <v:textbox>
                  <w:txbxContent>
                    <w:p w:rsidR="000B50A1" w:rsidRPr="000B50A1" w:rsidRDefault="000B50A1" w:rsidP="000B50A1">
                      <w:pPr>
                        <w:jc w:val="center"/>
                        <w:rPr>
                          <w:b/>
                          <w:sz w:val="18"/>
                          <w:szCs w:val="18"/>
                        </w:rPr>
                      </w:pPr>
                      <w:r>
                        <w:rPr>
                          <w:b/>
                          <w:sz w:val="18"/>
                          <w:szCs w:val="18"/>
                        </w:rPr>
                        <w:t>Identify and Develop Positioning Strategy</w:t>
                      </w:r>
                    </w:p>
                  </w:txbxContent>
                </v:textbox>
              </v:rect>
            </w:pict>
          </mc:Fallback>
        </mc:AlternateContent>
      </w:r>
      <w:r w:rsidRPr="000B50A1">
        <w:rPr>
          <w:b/>
          <w:noProof/>
          <w:lang w:eastAsia="en-CA"/>
        </w:rPr>
        <mc:AlternateContent>
          <mc:Choice Requires="wps">
            <w:drawing>
              <wp:anchor distT="0" distB="0" distL="114300" distR="114300" simplePos="0" relativeHeight="251711488" behindDoc="0" locked="0" layoutInCell="1" allowOverlap="1" wp14:anchorId="134F738A" wp14:editId="6A103F62">
                <wp:simplePos x="0" y="0"/>
                <wp:positionH relativeFrom="column">
                  <wp:posOffset>3819525</wp:posOffset>
                </wp:positionH>
                <wp:positionV relativeFrom="paragraph">
                  <wp:posOffset>209550</wp:posOffset>
                </wp:positionV>
                <wp:extent cx="752475" cy="790575"/>
                <wp:effectExtent l="0" t="0" r="28575" b="28575"/>
                <wp:wrapNone/>
                <wp:docPr id="40" name="Rectangle 40"/>
                <wp:cNvGraphicFramePr/>
                <a:graphic xmlns:a="http://schemas.openxmlformats.org/drawingml/2006/main">
                  <a:graphicData uri="http://schemas.microsoft.com/office/word/2010/wordprocessingShape">
                    <wps:wsp>
                      <wps:cNvSpPr/>
                      <wps:spPr>
                        <a:xfrm>
                          <a:off x="0" y="0"/>
                          <a:ext cx="752475" cy="790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0B50A1" w:rsidRDefault="00DA172B" w:rsidP="000B50A1">
                            <w:pPr>
                              <w:jc w:val="center"/>
                              <w:rPr>
                                <w:b/>
                                <w:sz w:val="18"/>
                                <w:szCs w:val="18"/>
                              </w:rPr>
                            </w:pPr>
                            <w:r>
                              <w:rPr>
                                <w:b/>
                                <w:sz w:val="18"/>
                                <w:szCs w:val="18"/>
                              </w:rPr>
                              <w:t>Select Target Market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0" o:spid="_x0000_s1042" style="position:absolute;left:0;text-align:left;margin-left:300.75pt;margin-top:16.5pt;width:59.25pt;height:62.2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" fillcolor="white [3201]" strokecolor="black [3213]" strokeweight="2pt">
                <v:textbox>
                  <w:txbxContent>
                    <w:p w:rsidR="000B50A1" w:rsidRPr="000B50A1" w:rsidRDefault="000B50A1" w:rsidP="000B50A1">
                      <w:pPr>
                        <w:jc w:val="center"/>
                        <w:rPr>
                          <w:b/>
                          <w:sz w:val="18"/>
                          <w:szCs w:val="18"/>
                        </w:rPr>
                      </w:pPr>
                      <w:r>
                        <w:rPr>
                          <w:b/>
                          <w:sz w:val="18"/>
                          <w:szCs w:val="18"/>
                        </w:rPr>
                        <w:t>Select Target Market</w:t>
                      </w:r>
                    </w:p>
                  </w:txbxContent>
                </v:textbox>
              </v:rect>
            </w:pict>
          </mc:Fallback>
        </mc:AlternateContent>
      </w:r>
      <w:r w:rsidRPr="000B50A1">
        <w:rPr>
          <w:b/>
          <w:noProof/>
          <w:lang w:eastAsia="en-CA"/>
        </w:rPr>
        <mc:AlternateContent>
          <mc:Choice Requires="wps">
            <w:drawing>
              <wp:anchor distT="0" distB="0" distL="114300" distR="114300" simplePos="0" relativeHeight="251709440" behindDoc="0" locked="0" layoutInCell="1" allowOverlap="1" wp14:anchorId="0C5C9308" wp14:editId="56815A1E">
                <wp:simplePos x="0" y="0"/>
                <wp:positionH relativeFrom="column">
                  <wp:posOffset>2590800</wp:posOffset>
                </wp:positionH>
                <wp:positionV relativeFrom="paragraph">
                  <wp:posOffset>209550</wp:posOffset>
                </wp:positionV>
                <wp:extent cx="752475" cy="790575"/>
                <wp:effectExtent l="0" t="0" r="28575" b="28575"/>
                <wp:wrapNone/>
                <wp:docPr id="39" name="Rectangle 39"/>
                <wp:cNvGraphicFramePr/>
                <a:graphic xmlns:a="http://schemas.openxmlformats.org/drawingml/2006/main">
                  <a:graphicData uri="http://schemas.microsoft.com/office/word/2010/wordprocessingShape">
                    <wps:wsp>
                      <wps:cNvSpPr/>
                      <wps:spPr>
                        <a:xfrm>
                          <a:off x="0" y="0"/>
                          <a:ext cx="752475" cy="790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0B50A1" w:rsidRDefault="00DA172B" w:rsidP="000B50A1">
                            <w:pPr>
                              <w:jc w:val="center"/>
                              <w:rPr>
                                <w:b/>
                                <w:sz w:val="18"/>
                                <w:szCs w:val="18"/>
                              </w:rPr>
                            </w:pPr>
                            <w:r>
                              <w:rPr>
                                <w:b/>
                                <w:sz w:val="18"/>
                                <w:szCs w:val="18"/>
                              </w:rPr>
                              <w:t>Evaluate Segment Attractiveness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9" o:spid="_x0000_s1043" style="position:absolute;left:0;text-align:left;margin-left:204pt;margin-top:16.5pt;width:59.25pt;height:62.2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" fillcolor="white [3201]" strokecolor="black [3213]" strokeweight="2pt">
                <v:textbox>
                  <w:txbxContent>
                    <w:p w:rsidR="000B50A1" w:rsidRPr="000B50A1" w:rsidRDefault="000B50A1" w:rsidP="000B50A1">
                      <w:pPr>
                        <w:jc w:val="center"/>
                        <w:rPr>
                          <w:b/>
                          <w:sz w:val="18"/>
                          <w:szCs w:val="18"/>
                        </w:rPr>
                      </w:pPr>
                      <w:r>
                        <w:rPr>
                          <w:b/>
                          <w:sz w:val="18"/>
                          <w:szCs w:val="18"/>
                        </w:rPr>
                        <w:t>Evaluate Segment Attractiveness</w:t>
                      </w:r>
                    </w:p>
                  </w:txbxContent>
                </v:textbox>
              </v:rect>
            </w:pict>
          </mc:Fallback>
        </mc:AlternateContent>
      </w:r>
      <w:r w:rsidRPr="000B50A1">
        <w:rPr>
          <w:b/>
          <w:noProof/>
          <w:lang w:eastAsia="en-CA"/>
        </w:rPr>
        <mc:AlternateContent>
          <mc:Choice Requires="wps">
            <w:drawing>
              <wp:anchor distT="0" distB="0" distL="114300" distR="114300" simplePos="0" relativeHeight="251707392" behindDoc="0" locked="0" layoutInCell="1" allowOverlap="1" wp14:anchorId="3B6B244A" wp14:editId="185BFA3C">
                <wp:simplePos x="0" y="0"/>
                <wp:positionH relativeFrom="column">
                  <wp:posOffset>1295400</wp:posOffset>
                </wp:positionH>
                <wp:positionV relativeFrom="paragraph">
                  <wp:posOffset>209550</wp:posOffset>
                </wp:positionV>
                <wp:extent cx="752475" cy="790575"/>
                <wp:effectExtent l="0" t="0" r="28575" b="28575"/>
                <wp:wrapNone/>
                <wp:docPr id="38" name="Rectangle 38"/>
                <wp:cNvGraphicFramePr/>
                <a:graphic xmlns:a="http://schemas.openxmlformats.org/drawingml/2006/main">
                  <a:graphicData uri="http://schemas.microsoft.com/office/word/2010/wordprocessingShape">
                    <wps:wsp>
                      <wps:cNvSpPr/>
                      <wps:spPr>
                        <a:xfrm>
                          <a:off x="0" y="0"/>
                          <a:ext cx="752475" cy="790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0B50A1" w:rsidRDefault="00DA172B" w:rsidP="000B50A1">
                            <w:pPr>
                              <w:jc w:val="center"/>
                              <w:rPr>
                                <w:b/>
                                <w:sz w:val="18"/>
                                <w:szCs w:val="18"/>
                              </w:rPr>
                            </w:pPr>
                            <w:r>
                              <w:rPr>
                                <w:b/>
                                <w:sz w:val="18"/>
                                <w:szCs w:val="18"/>
                              </w:rPr>
                              <w:t>Profile Segments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8" o:spid="_x0000_s1044" style="position:absolute;left:0;text-align:left;margin-left:102pt;margin-top:16.5pt;width:59.25pt;height:62.2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" fillcolor="white [3201]" strokecolor="black [3213]" strokeweight="2pt">
                <v:textbox>
                  <w:txbxContent>
                    <w:p w:rsidR="000B50A1" w:rsidRPr="000B50A1" w:rsidRDefault="000B50A1" w:rsidP="000B50A1">
                      <w:pPr>
                        <w:jc w:val="center"/>
                        <w:rPr>
                          <w:b/>
                          <w:sz w:val="18"/>
                          <w:szCs w:val="18"/>
                        </w:rPr>
                      </w:pPr>
                      <w:r>
                        <w:rPr>
                          <w:b/>
                          <w:sz w:val="18"/>
                          <w:szCs w:val="18"/>
                        </w:rPr>
                        <w:t>Profile Segments</w:t>
                      </w:r>
                    </w:p>
                  </w:txbxContent>
                </v:textbox>
              </v:rect>
            </w:pict>
          </mc:Fallback>
        </mc:AlternateContent>
      </w:r>
      <w:r w:rsidRPr="000B50A1">
        <w:rPr>
          <w:b/>
          <w:noProof/>
          <w:lang w:eastAsia="en-CA"/>
        </w:rPr>
        <mc:AlternateContent>
          <mc:Choice Requires="wps">
            <w:drawing>
              <wp:anchor distT="0" distB="0" distL="114300" distR="114300" simplePos="0" relativeHeight="251705344" behindDoc="0" locked="0" layoutInCell="1" allowOverlap="1" wp14:anchorId="1B9B90FD" wp14:editId="3A15EE70">
                <wp:simplePos x="0" y="0"/>
                <wp:positionH relativeFrom="column">
                  <wp:posOffset>0</wp:posOffset>
                </wp:positionH>
                <wp:positionV relativeFrom="paragraph">
                  <wp:posOffset>209550</wp:posOffset>
                </wp:positionV>
                <wp:extent cx="752475" cy="790575"/>
                <wp:effectExtent l="0" t="0" r="28575" b="28575"/>
                <wp:wrapNone/>
                <wp:docPr id="30" name="Rectangle 30"/>
                <wp:cNvGraphicFramePr/>
                <a:graphic xmlns:a="http://schemas.openxmlformats.org/drawingml/2006/main">
                  <a:graphicData uri="http://schemas.microsoft.com/office/word/2010/wordprocessingShape">
                    <wps:wsp>
                      <wps:cNvSpPr/>
                      <wps:spPr>
                        <a:xfrm>
                          <a:off x="0" y="0"/>
                          <a:ext cx="752475" cy="790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0B50A1" w:rsidRDefault="00DA172B" w:rsidP="000B50A1">
                            <w:pPr>
                              <w:jc w:val="center"/>
                              <w:rPr>
                                <w:b/>
                                <w:sz w:val="18"/>
                                <w:szCs w:val="18"/>
                              </w:rPr>
                            </w:pPr>
                            <w:r w:rsidRPr="000B50A1">
                              <w:rPr>
                                <w:b/>
                                <w:sz w:val="18"/>
                                <w:szCs w:val="18"/>
                              </w:rPr>
                              <w:t>Strategy or Objectives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0" o:spid="_x0000_s1045" style="position:absolute;left:0;text-align:left;margin-left:0;margin-top:16.5pt;width:59.25pt;height:62.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" fillcolor="white [3201]" strokecolor="black [3213]" strokeweight="2pt">
                <v:textbox>
                  <w:txbxContent>
                    <w:p w:rsidR="000B50A1" w:rsidRPr="000B50A1" w:rsidRDefault="000B50A1" w:rsidP="000B50A1">
                      <w:pPr>
                        <w:jc w:val="center"/>
                        <w:rPr>
                          <w:b/>
                          <w:sz w:val="18"/>
                          <w:szCs w:val="18"/>
                        </w:rPr>
                      </w:pPr>
                      <w:r w:rsidRPr="000B50A1">
                        <w:rPr>
                          <w:b/>
                          <w:sz w:val="18"/>
                          <w:szCs w:val="18"/>
                        </w:rPr>
                        <w:t>Strategy or Objectives</w:t>
                      </w:r>
                    </w:p>
                  </w:txbxContent>
                </v:textbox>
              </v:rect>
            </w:pict>
          </mc:Fallback>
        </mc:AlternateContent>
      </w:r>
      <w:r w:rsidRPr="000B50A1">
        <w:rPr>
          <w:b/>
        </w:rPr>
        <w:t>Segmentation</w:t>
      </w:r>
      <w:r w:rsidRPr="000B50A1">
        <w:rPr>
          <w:b/>
        </w:rPr>
        <w:tab/>
      </w:r>
      <w:r w:rsidRPr="000B50A1">
        <w:rPr>
          <w:b/>
        </w:rPr>
        <w:tab/>
      </w:r>
      <w:r w:rsidRPr="000B50A1">
        <w:rPr>
          <w:b/>
        </w:rPr>
        <w:tab/>
      </w:r>
      <w:r w:rsidRPr="000B50A1">
        <w:rPr>
          <w:b/>
        </w:rPr>
        <w:tab/>
        <w:t>Targeting</w:t>
      </w:r>
      <w:r w:rsidRPr="000B50A1">
        <w:rPr>
          <w:b/>
        </w:rPr>
        <w:tab/>
      </w:r>
      <w:r w:rsidRPr="000B50A1">
        <w:rPr>
          <w:b/>
        </w:rPr>
        <w:tab/>
      </w:r>
      <w:r w:rsidRPr="000B50A1">
        <w:rPr>
          <w:b/>
        </w:rPr>
        <w:tab/>
        <w:t>Positioning</w:t>
      </w:r>
    </w:p>
    <w:p w:rsidR="000B50A1" w:rsidRPr="000B50A1" w:rsidRDefault="000B50A1" w:rsidP="000B50A1"/>
    <w:p w:rsidR="000B50A1" w:rsidRPr="000B50A1" w:rsidRDefault="000B50A1" w:rsidP="000B50A1"/>
    <w:p w:rsidR="000B50A1" w:rsidRPr="000B50A1" w:rsidRDefault="000B50A1" w:rsidP="000B50A1"/>
    <w:p w:rsidR="000B50A1" w:rsidRDefault="000B50A1" w:rsidP="000B50A1">
      <w:pPr>
        <w:tabs>
          <w:tab w:val="left" w:pos="2145"/>
        </w:tabs>
      </w:pPr>
    </w:p>
    <w:p w:rsidR="000B50A1" w:rsidRDefault="000B50A1" w:rsidP="000B50A1">
      <w:pPr>
        <w:tabs>
          <w:tab w:val="left" w:pos="2145"/>
        </w:tabs>
        <w:spacing w:after="0" w:line="240" w:lineRule="auto"/>
      </w:pPr>
      <w:r>
        <w:t>Step 2: Profile Segments</w:t>
      </w:r>
    </w:p>
    <w:p w:rsidR="000B50A1" w:rsidRDefault="000B50A1" w:rsidP="000B50A1">
      <w:pPr>
        <w:pStyle w:val="ListParagraph"/>
        <w:numPr>
          <w:ilvl w:val="0"/>
          <w:numId w:val="1"/>
        </w:numPr>
        <w:tabs>
          <w:tab w:val="left" w:pos="2145"/>
        </w:tabs>
        <w:spacing w:after="0" w:line="240" w:lineRule="auto"/>
      </w:pPr>
      <w:r>
        <w:t xml:space="preserve">The second step in the </w:t>
      </w:r>
      <w:r w:rsidR="0043552E">
        <w:t>segmentation process is to describe the different segments (needs, wants, an</w:t>
      </w:r>
      <w:r w:rsidR="00933C7A">
        <w:t>d</w:t>
      </w:r>
      <w:r w:rsidR="0043552E">
        <w:t xml:space="preserve"> characteristics), which helps firms better understand the profile of the customers in each segment, as well as the customer similarities within a segment and dissimilarities across similarities.</w:t>
      </w:r>
    </w:p>
    <w:p w:rsidR="0043552E" w:rsidRDefault="0043552E" w:rsidP="000B50A1">
      <w:pPr>
        <w:pStyle w:val="ListParagraph"/>
        <w:numPr>
          <w:ilvl w:val="0"/>
          <w:numId w:val="1"/>
        </w:numPr>
        <w:tabs>
          <w:tab w:val="left" w:pos="2145"/>
        </w:tabs>
        <w:spacing w:after="0" w:line="240" w:lineRule="auto"/>
      </w:pPr>
      <w:r>
        <w:t>Marketers also use various segmentation bases including geographic, demographic, psychographic, behavioural, and composite segmentation approaches.</w:t>
      </w:r>
    </w:p>
    <w:p w:rsidR="00B2370B" w:rsidRDefault="00B2370B" w:rsidP="00B2370B">
      <w:pPr>
        <w:tabs>
          <w:tab w:val="left" w:pos="2145"/>
        </w:tabs>
        <w:spacing w:after="0" w:line="240" w:lineRule="auto"/>
      </w:pPr>
      <w:r>
        <w:t>Geographic Segmentation</w:t>
      </w:r>
    </w:p>
    <w:p w:rsidR="0043552E" w:rsidRPr="0043552E" w:rsidRDefault="0043552E" w:rsidP="000B50A1">
      <w:pPr>
        <w:pStyle w:val="ListParagraph"/>
        <w:numPr>
          <w:ilvl w:val="0"/>
          <w:numId w:val="1"/>
        </w:numPr>
        <w:tabs>
          <w:tab w:val="left" w:pos="2145"/>
        </w:tabs>
        <w:spacing w:after="0" w:line="240" w:lineRule="auto"/>
      </w:pPr>
      <w:r>
        <w:rPr>
          <w:b/>
        </w:rPr>
        <w:t>Geographic segmentation: The grouping of consumers on the basis of where they live.</w:t>
      </w:r>
    </w:p>
    <w:p w:rsidR="0043552E" w:rsidRDefault="0043552E" w:rsidP="000B50A1">
      <w:pPr>
        <w:pStyle w:val="ListParagraph"/>
        <w:numPr>
          <w:ilvl w:val="0"/>
          <w:numId w:val="1"/>
        </w:numPr>
        <w:tabs>
          <w:tab w:val="left" w:pos="2145"/>
        </w:tabs>
        <w:spacing w:after="0" w:line="240" w:lineRule="auto"/>
      </w:pPr>
      <w:r>
        <w:t>A market could be grouped by country, region, areas within a region, or by climate and topography. Firms can provide the same basic goods or services to all segments even if they market globally or nationally, but better marketers make adjustments to meet the needs of smaller geographic groups.</w:t>
      </w:r>
    </w:p>
    <w:p w:rsidR="00B2370B" w:rsidRPr="0043552E" w:rsidRDefault="00B2370B" w:rsidP="00B2370B">
      <w:pPr>
        <w:tabs>
          <w:tab w:val="left" w:pos="2145"/>
        </w:tabs>
        <w:spacing w:after="0" w:line="240" w:lineRule="auto"/>
      </w:pPr>
      <w:r>
        <w:t>Demographic Segmentation</w:t>
      </w:r>
    </w:p>
    <w:p w:rsidR="0043552E" w:rsidRDefault="0043552E" w:rsidP="000B50A1">
      <w:pPr>
        <w:pStyle w:val="ListParagraph"/>
        <w:numPr>
          <w:ilvl w:val="0"/>
          <w:numId w:val="1"/>
        </w:numPr>
        <w:tabs>
          <w:tab w:val="left" w:pos="2145"/>
        </w:tabs>
        <w:spacing w:after="0" w:line="240" w:lineRule="auto"/>
      </w:pPr>
      <w:r>
        <w:rPr>
          <w:b/>
        </w:rPr>
        <w:t>Demographic segmentation: The grouping of consumers according to easily measured, objective characteristics such as age, gender, income, and education.</w:t>
      </w:r>
      <w:r w:rsidR="00A23D41">
        <w:rPr>
          <w:b/>
        </w:rPr>
        <w:t xml:space="preserve"> </w:t>
      </w:r>
      <w:r w:rsidR="00A23D41">
        <w:t>(Or race, occupation, religion, marital status, family size, family life cycle, and home ownership.)</w:t>
      </w:r>
    </w:p>
    <w:p w:rsidR="00A23D41" w:rsidRDefault="00E663AB" w:rsidP="000B50A1">
      <w:pPr>
        <w:pStyle w:val="ListParagraph"/>
        <w:numPr>
          <w:ilvl w:val="0"/>
          <w:numId w:val="1"/>
        </w:numPr>
        <w:tabs>
          <w:tab w:val="left" w:pos="2145"/>
        </w:tabs>
        <w:spacing w:after="0" w:line="240" w:lineRule="auto"/>
      </w:pPr>
      <w:r>
        <w:t>These variables represent the most common means to define segments because they are easy to identify and because demographically segmented markets are easy to reach.</w:t>
      </w:r>
    </w:p>
    <w:p w:rsidR="00B2370B" w:rsidRDefault="00B2370B" w:rsidP="00B2370B">
      <w:pPr>
        <w:tabs>
          <w:tab w:val="left" w:pos="2145"/>
        </w:tabs>
        <w:spacing w:after="0" w:line="240" w:lineRule="auto"/>
      </w:pPr>
      <w:r>
        <w:t>Psychographic Segmentation</w:t>
      </w:r>
    </w:p>
    <w:p w:rsidR="00E663AB" w:rsidRPr="00E663AB" w:rsidRDefault="00E663AB" w:rsidP="000B50A1">
      <w:pPr>
        <w:pStyle w:val="ListParagraph"/>
        <w:numPr>
          <w:ilvl w:val="0"/>
          <w:numId w:val="1"/>
        </w:numPr>
        <w:tabs>
          <w:tab w:val="left" w:pos="2145"/>
        </w:tabs>
        <w:spacing w:after="0" w:line="240" w:lineRule="auto"/>
      </w:pPr>
      <w:r>
        <w:rPr>
          <w:b/>
        </w:rPr>
        <w:t>Psychographics: Used in segmentation, delves into how consumers describe themselves; allows people to describe themselves using those characteristics that help them choose how they occupy their time (behaviour) and what underlying psychological reasons to determine those choices.</w:t>
      </w:r>
    </w:p>
    <w:p w:rsidR="00E663AB" w:rsidRDefault="00E663AB" w:rsidP="000B50A1">
      <w:pPr>
        <w:pStyle w:val="ListParagraph"/>
        <w:numPr>
          <w:ilvl w:val="0"/>
          <w:numId w:val="1"/>
        </w:numPr>
        <w:tabs>
          <w:tab w:val="left" w:pos="2145"/>
        </w:tabs>
        <w:spacing w:after="0" w:line="240" w:lineRule="auto"/>
      </w:pPr>
      <w:r>
        <w:t xml:space="preserve">Determining psychographics involves knowing and understanding three components: </w:t>
      </w:r>
      <w:proofErr w:type="gramStart"/>
      <w:r>
        <w:t>self-values,</w:t>
      </w:r>
      <w:proofErr w:type="gramEnd"/>
      <w:r>
        <w:t xml:space="preserve"> self-concept, and lifestyles.</w:t>
      </w:r>
    </w:p>
    <w:p w:rsidR="00E663AB" w:rsidRPr="00E663AB" w:rsidRDefault="00E663AB" w:rsidP="000B50A1">
      <w:pPr>
        <w:pStyle w:val="ListParagraph"/>
        <w:numPr>
          <w:ilvl w:val="0"/>
          <w:numId w:val="1"/>
        </w:numPr>
        <w:tabs>
          <w:tab w:val="left" w:pos="2145"/>
        </w:tabs>
        <w:spacing w:after="0" w:line="240" w:lineRule="auto"/>
      </w:pPr>
      <w:r>
        <w:rPr>
          <w:b/>
        </w:rPr>
        <w:t xml:space="preserve">Self-values: Goals for life, not just the goals one wants to accomplish in a day; a component of </w:t>
      </w:r>
      <w:r>
        <w:rPr>
          <w:b/>
          <w:i/>
        </w:rPr>
        <w:t>psychographics</w:t>
      </w:r>
      <w:r>
        <w:rPr>
          <w:b/>
        </w:rPr>
        <w:t xml:space="preserve"> that refers to overriding desires that drive how a person lives his or her life.</w:t>
      </w:r>
    </w:p>
    <w:p w:rsidR="00E663AB" w:rsidRPr="00B2370B" w:rsidRDefault="00E663AB" w:rsidP="000B50A1">
      <w:pPr>
        <w:pStyle w:val="ListParagraph"/>
        <w:numPr>
          <w:ilvl w:val="0"/>
          <w:numId w:val="1"/>
        </w:numPr>
        <w:tabs>
          <w:tab w:val="left" w:pos="2145"/>
        </w:tabs>
        <w:spacing w:after="0" w:line="240" w:lineRule="auto"/>
      </w:pPr>
      <w:r>
        <w:rPr>
          <w:b/>
        </w:rPr>
        <w:t xml:space="preserve">Self-concept: </w:t>
      </w:r>
      <w:r w:rsidR="00B2370B">
        <w:rPr>
          <w:b/>
        </w:rPr>
        <w:t xml:space="preserve">The image a person has of him- or herself; a component of </w:t>
      </w:r>
      <w:r w:rsidR="00B2370B">
        <w:rPr>
          <w:b/>
          <w:i/>
        </w:rPr>
        <w:t>psychographics</w:t>
      </w:r>
      <w:r w:rsidR="00B2370B">
        <w:rPr>
          <w:b/>
        </w:rPr>
        <w:t>.</w:t>
      </w:r>
    </w:p>
    <w:p w:rsidR="00B2370B" w:rsidRPr="00B2370B" w:rsidRDefault="00B2370B" w:rsidP="000B50A1">
      <w:pPr>
        <w:pStyle w:val="ListParagraph"/>
        <w:numPr>
          <w:ilvl w:val="0"/>
          <w:numId w:val="1"/>
        </w:numPr>
        <w:tabs>
          <w:tab w:val="left" w:pos="2145"/>
        </w:tabs>
        <w:spacing w:after="0" w:line="240" w:lineRule="auto"/>
      </w:pPr>
      <w:r>
        <w:rPr>
          <w:b/>
        </w:rPr>
        <w:t xml:space="preserve">Lifestyles: A component of </w:t>
      </w:r>
      <w:r>
        <w:rPr>
          <w:b/>
          <w:i/>
        </w:rPr>
        <w:t>psychographics</w:t>
      </w:r>
      <w:r>
        <w:rPr>
          <w:b/>
        </w:rPr>
        <w:t>; refers to the way a person lives his or her life to achieve goals.</w:t>
      </w:r>
    </w:p>
    <w:p w:rsidR="00B2370B" w:rsidRPr="00B2370B" w:rsidRDefault="00B2370B" w:rsidP="000B50A1">
      <w:pPr>
        <w:pStyle w:val="ListParagraph"/>
        <w:numPr>
          <w:ilvl w:val="0"/>
          <w:numId w:val="1"/>
        </w:numPr>
        <w:tabs>
          <w:tab w:val="left" w:pos="2145"/>
        </w:tabs>
        <w:spacing w:after="0" w:line="240" w:lineRule="auto"/>
      </w:pPr>
      <w:r>
        <w:rPr>
          <w:b/>
        </w:rPr>
        <w:t>VALS: A psychographic tool developed by SRI Consulting Business Intelligence; classifies consumers into eight segments: innovators, thinkers, believers, achievers, strivers, experiencers, makers, or survivors.</w:t>
      </w:r>
    </w:p>
    <w:p w:rsidR="00B2370B" w:rsidRDefault="00B2370B" w:rsidP="000B50A1">
      <w:pPr>
        <w:pStyle w:val="ListParagraph"/>
        <w:numPr>
          <w:ilvl w:val="0"/>
          <w:numId w:val="1"/>
        </w:numPr>
        <w:tabs>
          <w:tab w:val="left" w:pos="2145"/>
        </w:tabs>
        <w:spacing w:after="0" w:line="240" w:lineRule="auto"/>
      </w:pPr>
      <w:r>
        <w:t>On the vertical dimension, segments are described by their resources, including their income, education, health, energy level, and degree of innovativeness.</w:t>
      </w:r>
      <w:r w:rsidR="009B00C1">
        <w:t xml:space="preserve"> The upper segments have more resources and are more innovative; those on the bottom have fewer resources and are less innovative.</w:t>
      </w:r>
    </w:p>
    <w:p w:rsidR="009B00C1" w:rsidRDefault="009B00C1" w:rsidP="000B50A1">
      <w:pPr>
        <w:pStyle w:val="ListParagraph"/>
        <w:numPr>
          <w:ilvl w:val="0"/>
          <w:numId w:val="1"/>
        </w:numPr>
        <w:tabs>
          <w:tab w:val="left" w:pos="2145"/>
        </w:tabs>
        <w:spacing w:after="0" w:line="240" w:lineRule="auto"/>
      </w:pPr>
      <w:r>
        <w:lastRenderedPageBreak/>
        <w:t xml:space="preserve">The horizontal dimension shows the segment’s primary motivation. Consumers buy many products and services because of their primary motivations – that is, how they see themselves in the world and how that self-image governs their activities. </w:t>
      </w:r>
    </w:p>
    <w:p w:rsidR="009B00C1" w:rsidRDefault="009B00C1" w:rsidP="000B50A1">
      <w:pPr>
        <w:pStyle w:val="ListParagraph"/>
        <w:numPr>
          <w:ilvl w:val="0"/>
          <w:numId w:val="1"/>
        </w:numPr>
        <w:tabs>
          <w:tab w:val="left" w:pos="2145"/>
        </w:tabs>
        <w:spacing w:after="0" w:line="240" w:lineRule="auto"/>
      </w:pPr>
      <w:r>
        <w:t>The three universal primary motives are ideals, achievement, and self-expression.</w:t>
      </w:r>
    </w:p>
    <w:p w:rsidR="009B00C1" w:rsidRDefault="009B00C1" w:rsidP="000B50A1">
      <w:pPr>
        <w:pStyle w:val="ListParagraph"/>
        <w:numPr>
          <w:ilvl w:val="0"/>
          <w:numId w:val="1"/>
        </w:numPr>
        <w:tabs>
          <w:tab w:val="left" w:pos="2145"/>
        </w:tabs>
        <w:spacing w:after="0" w:line="240" w:lineRule="auto"/>
      </w:pPr>
      <w:r>
        <w:t>Psychographics are not as objective as demographics, and it is harder to identify potential customers.</w:t>
      </w:r>
    </w:p>
    <w:p w:rsidR="009B00C1" w:rsidRPr="009B00C1" w:rsidRDefault="009B00C1" w:rsidP="000B50A1">
      <w:pPr>
        <w:pStyle w:val="ListParagraph"/>
        <w:numPr>
          <w:ilvl w:val="0"/>
          <w:numId w:val="1"/>
        </w:numPr>
        <w:tabs>
          <w:tab w:val="left" w:pos="2145"/>
        </w:tabs>
        <w:spacing w:after="0" w:line="240" w:lineRule="auto"/>
      </w:pPr>
      <w:r>
        <w:rPr>
          <w:i/>
        </w:rPr>
        <w:t>VALS Framework:</w:t>
      </w:r>
    </w:p>
    <w:tbl>
      <w:tblPr>
        <w:tblStyle w:val="TableGrid"/>
        <w:tblW w:w="0" w:type="auto"/>
        <w:tblLook w:val="04A0" w:firstRow="1" w:lastRow="0" w:firstColumn="1" w:lastColumn="0" w:noHBand="0" w:noVBand="1"/>
      </w:tblPr>
      <w:tblGrid>
        <w:gridCol w:w="3192"/>
        <w:gridCol w:w="3192"/>
        <w:gridCol w:w="3192"/>
      </w:tblGrid>
      <w:tr w:rsidR="009B00C1" w:rsidTr="001508E7">
        <w:tc>
          <w:tcPr>
            <w:tcW w:w="9576" w:type="dxa"/>
            <w:gridSpan w:val="3"/>
          </w:tcPr>
          <w:p w:rsidR="009B00C1" w:rsidRPr="006674FF" w:rsidRDefault="009B00C1" w:rsidP="009B00C1">
            <w:pPr>
              <w:tabs>
                <w:tab w:val="left" w:pos="2145"/>
              </w:tabs>
              <w:jc w:val="center"/>
              <w:rPr>
                <w:b/>
              </w:rPr>
            </w:pPr>
            <w:r w:rsidRPr="006674FF">
              <w:rPr>
                <w:b/>
              </w:rPr>
              <w:t>Innovators</w:t>
            </w:r>
          </w:p>
        </w:tc>
      </w:tr>
      <w:tr w:rsidR="009B00C1" w:rsidTr="009B00C1">
        <w:tc>
          <w:tcPr>
            <w:tcW w:w="3192" w:type="dxa"/>
          </w:tcPr>
          <w:p w:rsidR="009B00C1" w:rsidRPr="006674FF" w:rsidRDefault="009B00C1" w:rsidP="009B00C1">
            <w:pPr>
              <w:tabs>
                <w:tab w:val="left" w:pos="2145"/>
              </w:tabs>
              <w:jc w:val="center"/>
              <w:rPr>
                <w:b/>
              </w:rPr>
            </w:pPr>
            <w:r w:rsidRPr="006674FF">
              <w:rPr>
                <w:b/>
              </w:rPr>
              <w:t>Primary Motivation</w:t>
            </w:r>
          </w:p>
        </w:tc>
        <w:tc>
          <w:tcPr>
            <w:tcW w:w="3192" w:type="dxa"/>
          </w:tcPr>
          <w:p w:rsidR="009B00C1" w:rsidRPr="006674FF" w:rsidRDefault="009B00C1" w:rsidP="009B00C1">
            <w:pPr>
              <w:tabs>
                <w:tab w:val="left" w:pos="2145"/>
              </w:tabs>
              <w:jc w:val="center"/>
              <w:rPr>
                <w:b/>
              </w:rPr>
            </w:pPr>
          </w:p>
        </w:tc>
        <w:tc>
          <w:tcPr>
            <w:tcW w:w="3192" w:type="dxa"/>
          </w:tcPr>
          <w:p w:rsidR="009B00C1" w:rsidRPr="006674FF" w:rsidRDefault="009B00C1" w:rsidP="009B00C1">
            <w:pPr>
              <w:tabs>
                <w:tab w:val="left" w:pos="2145"/>
              </w:tabs>
              <w:jc w:val="center"/>
              <w:rPr>
                <w:b/>
              </w:rPr>
            </w:pPr>
            <w:r w:rsidRPr="006674FF">
              <w:rPr>
                <w:b/>
              </w:rPr>
              <w:t>High Resources</w:t>
            </w:r>
          </w:p>
          <w:p w:rsidR="009B00C1" w:rsidRPr="006674FF" w:rsidRDefault="009B00C1" w:rsidP="009B00C1">
            <w:pPr>
              <w:tabs>
                <w:tab w:val="left" w:pos="2145"/>
              </w:tabs>
              <w:jc w:val="center"/>
              <w:rPr>
                <w:b/>
              </w:rPr>
            </w:pPr>
            <w:r w:rsidRPr="006674FF">
              <w:rPr>
                <w:b/>
              </w:rPr>
              <w:t>High Innovation</w:t>
            </w:r>
          </w:p>
        </w:tc>
      </w:tr>
      <w:tr w:rsidR="009B00C1" w:rsidTr="009B00C1">
        <w:tc>
          <w:tcPr>
            <w:tcW w:w="3192" w:type="dxa"/>
          </w:tcPr>
          <w:p w:rsidR="009B00C1" w:rsidRDefault="009B00C1" w:rsidP="009B00C1">
            <w:pPr>
              <w:tabs>
                <w:tab w:val="left" w:pos="2145"/>
              </w:tabs>
              <w:jc w:val="center"/>
            </w:pPr>
            <w:r>
              <w:t>Ideals</w:t>
            </w:r>
          </w:p>
        </w:tc>
        <w:tc>
          <w:tcPr>
            <w:tcW w:w="3192" w:type="dxa"/>
          </w:tcPr>
          <w:p w:rsidR="009B00C1" w:rsidRDefault="009B00C1" w:rsidP="009B00C1">
            <w:pPr>
              <w:tabs>
                <w:tab w:val="left" w:pos="2145"/>
              </w:tabs>
              <w:jc w:val="center"/>
            </w:pPr>
            <w:r>
              <w:t>Achievement</w:t>
            </w:r>
          </w:p>
        </w:tc>
        <w:tc>
          <w:tcPr>
            <w:tcW w:w="3192" w:type="dxa"/>
          </w:tcPr>
          <w:p w:rsidR="009B00C1" w:rsidRDefault="009B00C1" w:rsidP="009B00C1">
            <w:pPr>
              <w:tabs>
                <w:tab w:val="left" w:pos="2145"/>
              </w:tabs>
              <w:jc w:val="center"/>
            </w:pPr>
            <w:r>
              <w:t>Self-Expression</w:t>
            </w:r>
          </w:p>
        </w:tc>
      </w:tr>
      <w:tr w:rsidR="009B00C1" w:rsidTr="009B00C1">
        <w:tc>
          <w:tcPr>
            <w:tcW w:w="3192" w:type="dxa"/>
          </w:tcPr>
          <w:p w:rsidR="009B00C1" w:rsidRDefault="009B00C1" w:rsidP="009B00C1">
            <w:pPr>
              <w:tabs>
                <w:tab w:val="left" w:pos="2145"/>
              </w:tabs>
              <w:jc w:val="center"/>
            </w:pPr>
            <w:r>
              <w:t>Thinkers</w:t>
            </w:r>
          </w:p>
        </w:tc>
        <w:tc>
          <w:tcPr>
            <w:tcW w:w="3192" w:type="dxa"/>
          </w:tcPr>
          <w:p w:rsidR="009B00C1" w:rsidRDefault="009B00C1" w:rsidP="009B00C1">
            <w:pPr>
              <w:tabs>
                <w:tab w:val="left" w:pos="2145"/>
              </w:tabs>
              <w:jc w:val="center"/>
            </w:pPr>
            <w:r>
              <w:t>Achievers</w:t>
            </w:r>
          </w:p>
        </w:tc>
        <w:tc>
          <w:tcPr>
            <w:tcW w:w="3192" w:type="dxa"/>
          </w:tcPr>
          <w:p w:rsidR="009B00C1" w:rsidRDefault="009B00C1" w:rsidP="009B00C1">
            <w:pPr>
              <w:tabs>
                <w:tab w:val="left" w:pos="2145"/>
              </w:tabs>
              <w:jc w:val="center"/>
            </w:pPr>
            <w:r>
              <w:t>Experiencers</w:t>
            </w:r>
          </w:p>
        </w:tc>
      </w:tr>
      <w:tr w:rsidR="009B00C1" w:rsidTr="009B00C1">
        <w:tc>
          <w:tcPr>
            <w:tcW w:w="3192" w:type="dxa"/>
          </w:tcPr>
          <w:p w:rsidR="009B00C1" w:rsidRDefault="009B00C1" w:rsidP="009B00C1">
            <w:pPr>
              <w:tabs>
                <w:tab w:val="left" w:pos="2145"/>
              </w:tabs>
              <w:jc w:val="center"/>
            </w:pPr>
            <w:r>
              <w:t>Believers</w:t>
            </w:r>
          </w:p>
        </w:tc>
        <w:tc>
          <w:tcPr>
            <w:tcW w:w="3192" w:type="dxa"/>
          </w:tcPr>
          <w:p w:rsidR="009B00C1" w:rsidRDefault="009B00C1" w:rsidP="009B00C1">
            <w:pPr>
              <w:tabs>
                <w:tab w:val="left" w:pos="2145"/>
              </w:tabs>
              <w:jc w:val="center"/>
            </w:pPr>
            <w:r>
              <w:t>Strivers</w:t>
            </w:r>
          </w:p>
        </w:tc>
        <w:tc>
          <w:tcPr>
            <w:tcW w:w="3192" w:type="dxa"/>
          </w:tcPr>
          <w:p w:rsidR="009B00C1" w:rsidRDefault="009B00C1" w:rsidP="009B00C1">
            <w:pPr>
              <w:tabs>
                <w:tab w:val="left" w:pos="2145"/>
              </w:tabs>
              <w:jc w:val="center"/>
            </w:pPr>
            <w:r>
              <w:t>Makers</w:t>
            </w:r>
          </w:p>
        </w:tc>
      </w:tr>
      <w:tr w:rsidR="009B00C1" w:rsidTr="009B00C1">
        <w:tc>
          <w:tcPr>
            <w:tcW w:w="3192" w:type="dxa"/>
          </w:tcPr>
          <w:p w:rsidR="009B00C1" w:rsidRDefault="009B00C1" w:rsidP="009B00C1">
            <w:pPr>
              <w:tabs>
                <w:tab w:val="left" w:pos="2145"/>
              </w:tabs>
              <w:jc w:val="center"/>
            </w:pPr>
          </w:p>
        </w:tc>
        <w:tc>
          <w:tcPr>
            <w:tcW w:w="3192" w:type="dxa"/>
          </w:tcPr>
          <w:p w:rsidR="009B00C1" w:rsidRDefault="009B00C1" w:rsidP="009B00C1">
            <w:pPr>
              <w:tabs>
                <w:tab w:val="left" w:pos="2145"/>
              </w:tabs>
              <w:jc w:val="center"/>
            </w:pPr>
          </w:p>
        </w:tc>
        <w:tc>
          <w:tcPr>
            <w:tcW w:w="3192" w:type="dxa"/>
          </w:tcPr>
          <w:p w:rsidR="009B00C1" w:rsidRPr="006674FF" w:rsidRDefault="006674FF" w:rsidP="009B00C1">
            <w:pPr>
              <w:tabs>
                <w:tab w:val="left" w:pos="2145"/>
              </w:tabs>
              <w:jc w:val="center"/>
              <w:rPr>
                <w:b/>
              </w:rPr>
            </w:pPr>
            <w:r w:rsidRPr="006674FF">
              <w:rPr>
                <w:b/>
              </w:rPr>
              <w:t>Low Resources</w:t>
            </w:r>
          </w:p>
          <w:p w:rsidR="006674FF" w:rsidRDefault="006674FF" w:rsidP="009B00C1">
            <w:pPr>
              <w:tabs>
                <w:tab w:val="left" w:pos="2145"/>
              </w:tabs>
              <w:jc w:val="center"/>
            </w:pPr>
            <w:r w:rsidRPr="006674FF">
              <w:rPr>
                <w:b/>
              </w:rPr>
              <w:t>Low Innovation</w:t>
            </w:r>
          </w:p>
        </w:tc>
      </w:tr>
      <w:tr w:rsidR="006674FF" w:rsidTr="001508E7">
        <w:tc>
          <w:tcPr>
            <w:tcW w:w="9576" w:type="dxa"/>
            <w:gridSpan w:val="3"/>
          </w:tcPr>
          <w:p w:rsidR="006674FF" w:rsidRPr="006674FF" w:rsidRDefault="006674FF" w:rsidP="009B00C1">
            <w:pPr>
              <w:tabs>
                <w:tab w:val="left" w:pos="2145"/>
              </w:tabs>
              <w:jc w:val="center"/>
              <w:rPr>
                <w:b/>
              </w:rPr>
            </w:pPr>
            <w:r w:rsidRPr="006674FF">
              <w:rPr>
                <w:b/>
              </w:rPr>
              <w:t>Survivors</w:t>
            </w:r>
          </w:p>
        </w:tc>
      </w:tr>
    </w:tbl>
    <w:p w:rsidR="00256BB2" w:rsidRPr="00256BB2" w:rsidRDefault="00256BB2" w:rsidP="00256BB2">
      <w:pPr>
        <w:pStyle w:val="ListParagraph"/>
        <w:numPr>
          <w:ilvl w:val="0"/>
          <w:numId w:val="1"/>
        </w:numPr>
        <w:tabs>
          <w:tab w:val="left" w:pos="2145"/>
        </w:tabs>
        <w:spacing w:after="0" w:line="240" w:lineRule="auto"/>
        <w:rPr>
          <w:i/>
        </w:rPr>
      </w:pPr>
      <w:r w:rsidRPr="00256BB2">
        <w:rPr>
          <w:i/>
        </w:rPr>
        <w:t>See pg. 211 for Description of VALS Categories</w:t>
      </w:r>
    </w:p>
    <w:p w:rsidR="00B2370B" w:rsidRPr="00B2370B" w:rsidRDefault="00B2370B" w:rsidP="00B2370B">
      <w:pPr>
        <w:tabs>
          <w:tab w:val="left" w:pos="2145"/>
        </w:tabs>
        <w:spacing w:after="0" w:line="240" w:lineRule="auto"/>
      </w:pPr>
      <w:r>
        <w:t>Behavioural Segmentation</w:t>
      </w:r>
    </w:p>
    <w:p w:rsidR="00B2370B" w:rsidRPr="00B2370B" w:rsidRDefault="00B2370B" w:rsidP="000B50A1">
      <w:pPr>
        <w:pStyle w:val="ListParagraph"/>
        <w:numPr>
          <w:ilvl w:val="0"/>
          <w:numId w:val="1"/>
        </w:numPr>
        <w:tabs>
          <w:tab w:val="left" w:pos="2145"/>
        </w:tabs>
        <w:spacing w:after="0" w:line="240" w:lineRule="auto"/>
      </w:pPr>
      <w:r>
        <w:rPr>
          <w:b/>
        </w:rPr>
        <w:t>Behavioural segmentation: Group of consumers based on the benefits they derive from products or services, their usage rate, their user status, and their loyalty.</w:t>
      </w:r>
    </w:p>
    <w:p w:rsidR="00B2370B" w:rsidRPr="00B2370B" w:rsidRDefault="00B2370B" w:rsidP="000B50A1">
      <w:pPr>
        <w:pStyle w:val="ListParagraph"/>
        <w:numPr>
          <w:ilvl w:val="0"/>
          <w:numId w:val="1"/>
        </w:numPr>
        <w:tabs>
          <w:tab w:val="left" w:pos="2145"/>
        </w:tabs>
        <w:spacing w:after="0" w:line="240" w:lineRule="auto"/>
      </w:pPr>
      <w:r>
        <w:rPr>
          <w:b/>
        </w:rPr>
        <w:t>Benefit segmentation: The grouping of consumers on the basis of the benefits they derive from products or services.</w:t>
      </w:r>
    </w:p>
    <w:p w:rsidR="00B2370B" w:rsidRPr="00256BB2" w:rsidRDefault="00B2370B" w:rsidP="000B50A1">
      <w:pPr>
        <w:pStyle w:val="ListParagraph"/>
        <w:numPr>
          <w:ilvl w:val="0"/>
          <w:numId w:val="1"/>
        </w:numPr>
        <w:tabs>
          <w:tab w:val="left" w:pos="2145"/>
        </w:tabs>
        <w:spacing w:after="0" w:line="240" w:lineRule="auto"/>
      </w:pPr>
      <w:r>
        <w:rPr>
          <w:b/>
        </w:rPr>
        <w:t>Loyalty segmentation: Strategy of investing in loyalty initiatives to retain the firm’s most profitable customers.</w:t>
      </w:r>
    </w:p>
    <w:p w:rsidR="00256BB2" w:rsidRDefault="00256BB2" w:rsidP="00256BB2">
      <w:pPr>
        <w:tabs>
          <w:tab w:val="left" w:pos="2145"/>
        </w:tabs>
        <w:spacing w:after="0" w:line="240" w:lineRule="auto"/>
      </w:pPr>
      <w:r>
        <w:t>Using Multiple Segmentation Methods</w:t>
      </w:r>
    </w:p>
    <w:p w:rsidR="00256BB2" w:rsidRPr="00256BB2" w:rsidRDefault="00256BB2" w:rsidP="00256BB2">
      <w:pPr>
        <w:pStyle w:val="ListParagraph"/>
        <w:numPr>
          <w:ilvl w:val="0"/>
          <w:numId w:val="1"/>
        </w:numPr>
        <w:tabs>
          <w:tab w:val="left" w:pos="2145"/>
        </w:tabs>
        <w:spacing w:after="0" w:line="240" w:lineRule="auto"/>
      </w:pPr>
      <w:proofErr w:type="spellStart"/>
      <w:r>
        <w:rPr>
          <w:b/>
        </w:rPr>
        <w:t>Geodemographic</w:t>
      </w:r>
      <w:proofErr w:type="spellEnd"/>
      <w:r>
        <w:rPr>
          <w:b/>
        </w:rPr>
        <w:t xml:space="preserve"> segmentation: The grouping of consumers on the basis of a combination of geographic, demographic, and lifestyle characteristics.</w:t>
      </w:r>
    </w:p>
    <w:p w:rsidR="00256BB2" w:rsidRPr="00256BB2" w:rsidRDefault="00256BB2" w:rsidP="00256BB2">
      <w:pPr>
        <w:pStyle w:val="ListParagraph"/>
        <w:numPr>
          <w:ilvl w:val="0"/>
          <w:numId w:val="1"/>
        </w:numPr>
        <w:tabs>
          <w:tab w:val="left" w:pos="2145"/>
        </w:tabs>
        <w:spacing w:after="0" w:line="240" w:lineRule="auto"/>
      </w:pPr>
      <w:r>
        <w:rPr>
          <w:b/>
        </w:rPr>
        <w:t>PSYTE clusters: The grouping of all neighbourhoods in Canada into 60 different lifestyles clusters.</w:t>
      </w:r>
    </w:p>
    <w:p w:rsidR="00256BB2" w:rsidRDefault="00256BB2" w:rsidP="00256BB2">
      <w:pPr>
        <w:pStyle w:val="ListParagraph"/>
        <w:numPr>
          <w:ilvl w:val="0"/>
          <w:numId w:val="1"/>
        </w:numPr>
        <w:tabs>
          <w:tab w:val="left" w:pos="2145"/>
        </w:tabs>
        <w:spacing w:after="0" w:line="240" w:lineRule="auto"/>
      </w:pPr>
      <w:proofErr w:type="spellStart"/>
      <w:r>
        <w:t>Geodemographic</w:t>
      </w:r>
      <w:proofErr w:type="spellEnd"/>
      <w:r>
        <w:t xml:space="preserve"> segmentation can be particularly useful for retailers because customers typically patronize</w:t>
      </w:r>
      <w:r w:rsidR="000174D2">
        <w:t xml:space="preserve"> stores close to their neighbourhood.</w:t>
      </w:r>
    </w:p>
    <w:p w:rsidR="00A465F8" w:rsidRDefault="00A465F8" w:rsidP="00256BB2">
      <w:pPr>
        <w:pStyle w:val="ListParagraph"/>
        <w:numPr>
          <w:ilvl w:val="0"/>
          <w:numId w:val="1"/>
        </w:numPr>
        <w:tabs>
          <w:tab w:val="left" w:pos="2145"/>
        </w:tabs>
        <w:spacing w:after="0" w:line="240" w:lineRule="auto"/>
      </w:pPr>
      <w:r>
        <w:t xml:space="preserve">Firms often </w:t>
      </w:r>
      <w:proofErr w:type="gramStart"/>
      <w:r>
        <w:t>employ  combination</w:t>
      </w:r>
      <w:proofErr w:type="gramEnd"/>
      <w:r>
        <w:t xml:space="preserve"> of segmentation methods, using demographics and geography, as discussed above, to identify and target marketing communications to their customers, then using  benefits or lifestyles to design the product or service and the substance of the marketing message.</w:t>
      </w:r>
    </w:p>
    <w:p w:rsidR="00A465F8" w:rsidRDefault="00A465F8" w:rsidP="00A465F8">
      <w:pPr>
        <w:tabs>
          <w:tab w:val="left" w:pos="2145"/>
        </w:tabs>
        <w:spacing w:after="0" w:line="240" w:lineRule="auto"/>
      </w:pPr>
    </w:p>
    <w:p w:rsidR="00A465F8" w:rsidRDefault="00A465F8" w:rsidP="00A465F8">
      <w:pPr>
        <w:tabs>
          <w:tab w:val="left" w:pos="2145"/>
        </w:tabs>
        <w:spacing w:after="0" w:line="240" w:lineRule="auto"/>
      </w:pPr>
      <w:r>
        <w:t>Step 3: Evaluate Segment Attractiveness</w:t>
      </w:r>
    </w:p>
    <w:p w:rsidR="00A465F8" w:rsidRDefault="00A465F8" w:rsidP="00A465F8">
      <w:pPr>
        <w:pStyle w:val="ListParagraph"/>
        <w:numPr>
          <w:ilvl w:val="0"/>
          <w:numId w:val="1"/>
        </w:numPr>
        <w:tabs>
          <w:tab w:val="left" w:pos="2145"/>
        </w:tabs>
        <w:spacing w:after="0" w:line="240" w:lineRule="auto"/>
      </w:pPr>
      <w:r>
        <w:t>The third step in the segmentation process involves evaluating the attractiveness of the various segments.</w:t>
      </w:r>
    </w:p>
    <w:p w:rsidR="00A465F8" w:rsidRPr="00A465F8" w:rsidRDefault="00A465F8" w:rsidP="00A465F8">
      <w:pPr>
        <w:pStyle w:val="ListParagraph"/>
        <w:numPr>
          <w:ilvl w:val="0"/>
          <w:numId w:val="1"/>
        </w:numPr>
        <w:tabs>
          <w:tab w:val="left" w:pos="2145"/>
        </w:tabs>
        <w:spacing w:after="0" w:line="240" w:lineRule="auto"/>
      </w:pPr>
      <w:r>
        <w:rPr>
          <w:i/>
        </w:rPr>
        <w:t>Evaluation of Segment Attractiveness:</w:t>
      </w:r>
    </w:p>
    <w:p w:rsidR="00A465F8" w:rsidRDefault="00A465F8" w:rsidP="00A465F8">
      <w:pPr>
        <w:tabs>
          <w:tab w:val="left" w:pos="2145"/>
        </w:tabs>
        <w:spacing w:after="0" w:line="240" w:lineRule="auto"/>
      </w:pPr>
      <w:r>
        <w:rPr>
          <w:noProof/>
          <w:lang w:eastAsia="en-CA"/>
        </w:rPr>
        <mc:AlternateContent>
          <mc:Choice Requires="wps">
            <w:drawing>
              <wp:anchor distT="0" distB="0" distL="114300" distR="114300" simplePos="0" relativeHeight="251718656" behindDoc="0" locked="0" layoutInCell="1" allowOverlap="1">
                <wp:simplePos x="0" y="0"/>
                <wp:positionH relativeFrom="column">
                  <wp:posOffset>2495549</wp:posOffset>
                </wp:positionH>
                <wp:positionV relativeFrom="paragraph">
                  <wp:posOffset>538480</wp:posOffset>
                </wp:positionV>
                <wp:extent cx="1285875" cy="1190625"/>
                <wp:effectExtent l="0" t="0" r="28575" b="28575"/>
                <wp:wrapNone/>
                <wp:docPr id="46" name="Oval 46"/>
                <wp:cNvGraphicFramePr/>
                <a:graphic xmlns:a="http://schemas.openxmlformats.org/drawingml/2006/main">
                  <a:graphicData uri="http://schemas.microsoft.com/office/word/2010/wordprocessingShape">
                    <wps:wsp>
                      <wps:cNvSpPr/>
                      <wps:spPr>
                        <a:xfrm>
                          <a:off x="0" y="0"/>
                          <a:ext cx="1285875" cy="11906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A465F8" w:rsidRDefault="00DA172B" w:rsidP="00A465F8">
                            <w:pPr>
                              <w:jc w:val="center"/>
                              <w:rPr>
                                <w:b/>
                                <w:sz w:val="18"/>
                                <w:szCs w:val="18"/>
                              </w:rPr>
                            </w:pPr>
                            <w:r>
                              <w:rPr>
                                <w:b/>
                                <w:sz w:val="18"/>
                                <w:szCs w:val="18"/>
                              </w:rPr>
                              <w:t>Segment Attractiveness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6" o:spid="_x0000_s1046" style="position:absolute;margin-left:196.5pt;margin-top:42.4pt;width:101.25pt;height:93.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" fillcolor="white [3201]" strokecolor="black [3213]" strokeweight="2pt">
                <v:textbox>
                  <w:txbxContent>
                    <w:p w:rsidR="00A465F8" w:rsidRPr="00A465F8" w:rsidRDefault="00A465F8" w:rsidP="00A465F8">
                      <w:pPr>
                        <w:jc w:val="center"/>
                        <w:rPr>
                          <w:b/>
                          <w:sz w:val="18"/>
                          <w:szCs w:val="18"/>
                        </w:rPr>
                      </w:pPr>
                      <w:r>
                        <w:rPr>
                          <w:b/>
                          <w:sz w:val="18"/>
                          <w:szCs w:val="18"/>
                        </w:rPr>
                        <w:t>Segment Attractiveness</w:t>
                      </w:r>
                    </w:p>
                  </w:txbxContent>
                </v:textbox>
              </v:oval>
            </w:pict>
          </mc:Fallback>
        </mc:AlternateContent>
      </w:r>
    </w:p>
    <w:p w:rsidR="00A465F8" w:rsidRPr="00A465F8" w:rsidRDefault="00A465F8" w:rsidP="00A465F8"/>
    <w:p w:rsidR="00A465F8" w:rsidRDefault="00A465F8" w:rsidP="00A465F8"/>
    <w:p w:rsidR="00A465F8" w:rsidRPr="00A77585" w:rsidRDefault="00A465F8" w:rsidP="00A465F8">
      <w:pPr>
        <w:tabs>
          <w:tab w:val="left" w:pos="1635"/>
        </w:tabs>
        <w:rPr>
          <w:b/>
        </w:rPr>
      </w:pPr>
      <w:r w:rsidRPr="00A77585">
        <w:rPr>
          <w:b/>
        </w:rPr>
        <w:tab/>
        <w:t>Identifiable</w:t>
      </w:r>
      <w:r w:rsidRPr="00A77585">
        <w:rPr>
          <w:b/>
        </w:rPr>
        <w:tab/>
      </w:r>
      <w:r w:rsidRPr="00A77585">
        <w:rPr>
          <w:b/>
        </w:rPr>
        <w:tab/>
      </w:r>
      <w:r w:rsidRPr="00A77585">
        <w:rPr>
          <w:b/>
        </w:rPr>
        <w:tab/>
      </w:r>
      <w:r w:rsidRPr="00A77585">
        <w:rPr>
          <w:b/>
        </w:rPr>
        <w:tab/>
      </w:r>
      <w:r w:rsidRPr="00A77585">
        <w:rPr>
          <w:b/>
        </w:rPr>
        <w:tab/>
      </w:r>
      <w:r w:rsidRPr="00A77585">
        <w:rPr>
          <w:b/>
        </w:rPr>
        <w:tab/>
      </w:r>
      <w:r w:rsidRPr="00A77585">
        <w:rPr>
          <w:b/>
        </w:rPr>
        <w:tab/>
        <w:t>Reachable</w:t>
      </w:r>
    </w:p>
    <w:p w:rsidR="00831D80" w:rsidRPr="00A77585" w:rsidRDefault="00831D80" w:rsidP="00A465F8">
      <w:pPr>
        <w:tabs>
          <w:tab w:val="left" w:pos="1635"/>
        </w:tabs>
        <w:rPr>
          <w:b/>
        </w:rPr>
      </w:pPr>
      <w:r w:rsidRPr="00A77585">
        <w:rPr>
          <w:b/>
        </w:rPr>
        <w:t>Substantial and Profitable</w:t>
      </w:r>
      <w:r w:rsidRPr="00A77585">
        <w:rPr>
          <w:b/>
        </w:rPr>
        <w:tab/>
      </w:r>
      <w:r w:rsidRPr="00A77585">
        <w:rPr>
          <w:b/>
        </w:rPr>
        <w:tab/>
      </w:r>
      <w:r w:rsidRPr="00A77585">
        <w:rPr>
          <w:b/>
        </w:rPr>
        <w:tab/>
      </w:r>
      <w:r w:rsidRPr="00A77585">
        <w:rPr>
          <w:b/>
        </w:rPr>
        <w:tab/>
      </w:r>
      <w:r w:rsidRPr="00A77585">
        <w:rPr>
          <w:b/>
        </w:rPr>
        <w:tab/>
      </w:r>
      <w:r w:rsidRPr="00A77585">
        <w:rPr>
          <w:b/>
        </w:rPr>
        <w:tab/>
        <w:t>Responsive</w:t>
      </w:r>
    </w:p>
    <w:p w:rsidR="00A77585" w:rsidRDefault="00A77585" w:rsidP="00A77585">
      <w:pPr>
        <w:pStyle w:val="ListParagraph"/>
        <w:numPr>
          <w:ilvl w:val="0"/>
          <w:numId w:val="1"/>
        </w:numPr>
        <w:tabs>
          <w:tab w:val="left" w:pos="1635"/>
        </w:tabs>
        <w:spacing w:after="0" w:line="240" w:lineRule="auto"/>
      </w:pPr>
      <w:r>
        <w:rPr>
          <w:i/>
        </w:rPr>
        <w:lastRenderedPageBreak/>
        <w:t xml:space="preserve">Identifiable. </w:t>
      </w:r>
      <w:r>
        <w:t xml:space="preserve">Firms must determine who is within their market to be able to design products or services to meet their needs. It is equally as important to ensure that the segments are distinct from one another because too much overlap between segments means that distinct EDIN FUCKING SUCKS HE IS A </w:t>
      </w:r>
      <w:r>
        <w:tab/>
      </w:r>
      <w:r>
        <w:tab/>
        <w:t>H</w:t>
      </w:r>
      <w:r>
        <w:tab/>
        <w:t>UG</w:t>
      </w:r>
      <w:r>
        <w:tab/>
        <w:t>E</w:t>
      </w:r>
      <w:r>
        <w:tab/>
      </w:r>
      <w:r>
        <w:tab/>
      </w:r>
      <w:r>
        <w:tab/>
        <w:t>PIECE OF SHIT</w:t>
      </w:r>
    </w:p>
    <w:p w:rsidR="00A77585" w:rsidRDefault="00A77585" w:rsidP="00A77585">
      <w:pPr>
        <w:pStyle w:val="ListParagraph"/>
        <w:numPr>
          <w:ilvl w:val="0"/>
          <w:numId w:val="1"/>
        </w:numPr>
        <w:tabs>
          <w:tab w:val="left" w:pos="1635"/>
        </w:tabs>
        <w:spacing w:after="0" w:line="240" w:lineRule="auto"/>
      </w:pPr>
      <w:r>
        <w:rPr>
          <w:i/>
        </w:rPr>
        <w:t>Reachable.</w:t>
      </w:r>
      <w:r>
        <w:t xml:space="preserve"> The best product or service cannot have any impact if that market cannot be reached through persuasive communications and product distribution. The consumer must know the product or service exists, understand what it can do for him or her, and recognize how to buy it.</w:t>
      </w:r>
    </w:p>
    <w:p w:rsidR="00A77585" w:rsidRDefault="00A77585" w:rsidP="00A77585">
      <w:pPr>
        <w:pStyle w:val="ListParagraph"/>
        <w:numPr>
          <w:ilvl w:val="0"/>
          <w:numId w:val="1"/>
        </w:numPr>
        <w:tabs>
          <w:tab w:val="left" w:pos="1635"/>
        </w:tabs>
        <w:spacing w:after="0" w:line="240" w:lineRule="auto"/>
      </w:pPr>
      <w:r>
        <w:rPr>
          <w:i/>
        </w:rPr>
        <w:t>Responsive.</w:t>
      </w:r>
      <w:r>
        <w:t xml:space="preserve"> For a segmentation strategy to be successful, the customers in the segment must react similarly and positively to the firm’s offering. If, through the firm’s distinctive competencies, it cannot provide products or services to that segment, it should not target it.</w:t>
      </w:r>
    </w:p>
    <w:p w:rsidR="00A77585" w:rsidRDefault="00A77585" w:rsidP="00A77585">
      <w:pPr>
        <w:pStyle w:val="ListParagraph"/>
        <w:numPr>
          <w:ilvl w:val="0"/>
          <w:numId w:val="1"/>
        </w:numPr>
        <w:tabs>
          <w:tab w:val="left" w:pos="1635"/>
        </w:tabs>
        <w:spacing w:after="0" w:line="240" w:lineRule="auto"/>
      </w:pPr>
      <w:r>
        <w:rPr>
          <w:i/>
        </w:rPr>
        <w:t>Substantial and Profitable.</w:t>
      </w:r>
      <w:r>
        <w:t xml:space="preserve"> Once the firm has identified its potential target markets, it needs to measure their size and growth potential. If a market is too small or </w:t>
      </w:r>
      <w:proofErr w:type="gramStart"/>
      <w:r>
        <w:t>its</w:t>
      </w:r>
      <w:proofErr w:type="gramEnd"/>
      <w:r>
        <w:t xml:space="preserve"> buying power insignificant, it won’t generate sufficient profits or be able to support the marketing mix activities.</w:t>
      </w:r>
    </w:p>
    <w:p w:rsidR="00A71EBE" w:rsidRDefault="00A71EBE" w:rsidP="00A77585">
      <w:pPr>
        <w:pStyle w:val="ListParagraph"/>
        <w:numPr>
          <w:ilvl w:val="0"/>
          <w:numId w:val="1"/>
        </w:numPr>
        <w:tabs>
          <w:tab w:val="left" w:pos="1635"/>
        </w:tabs>
        <w:spacing w:after="0" w:line="240" w:lineRule="auto"/>
      </w:pPr>
      <w:r>
        <w:t>Marketers must also focus their assessments on the potential profitability of each segment, both current and future. Some key factors to keep in mind in this analysis include market g</w:t>
      </w:r>
      <w:r w:rsidR="00CC47B5">
        <w:t xml:space="preserve">rowth, market competitiveness, </w:t>
      </w:r>
      <w:r>
        <w:t>and market access.</w:t>
      </w:r>
    </w:p>
    <w:p w:rsidR="00A71EBE" w:rsidRDefault="00A71EBE" w:rsidP="00A77585">
      <w:pPr>
        <w:pStyle w:val="ListParagraph"/>
        <w:numPr>
          <w:ilvl w:val="0"/>
          <w:numId w:val="1"/>
        </w:numPr>
        <w:tabs>
          <w:tab w:val="left" w:pos="1635"/>
        </w:tabs>
        <w:spacing w:after="0" w:line="240" w:lineRule="auto"/>
      </w:pPr>
      <w:r>
        <w:t>Segment profitability = Segment size</w:t>
      </w:r>
    </w:p>
    <w:p w:rsidR="00A71EBE" w:rsidRDefault="00A71EBE" w:rsidP="00A71EBE">
      <w:pPr>
        <w:pStyle w:val="ListParagraph"/>
        <w:tabs>
          <w:tab w:val="left" w:pos="1635"/>
        </w:tabs>
        <w:spacing w:after="0" w:line="240" w:lineRule="auto"/>
      </w:pPr>
      <w:r>
        <w:t>Multiply by Segment adoption percentage</w:t>
      </w:r>
    </w:p>
    <w:p w:rsidR="00A71EBE" w:rsidRDefault="00A71EBE" w:rsidP="00A71EBE">
      <w:pPr>
        <w:pStyle w:val="ListParagraph"/>
        <w:tabs>
          <w:tab w:val="left" w:pos="1635"/>
        </w:tabs>
        <w:spacing w:after="0" w:line="240" w:lineRule="auto"/>
      </w:pPr>
      <w:r>
        <w:t>Multiply by Purchase behaviour</w:t>
      </w:r>
    </w:p>
    <w:p w:rsidR="00A71EBE" w:rsidRDefault="00A71EBE" w:rsidP="00A71EBE">
      <w:pPr>
        <w:pStyle w:val="ListParagraph"/>
        <w:tabs>
          <w:tab w:val="left" w:pos="1635"/>
        </w:tabs>
        <w:spacing w:after="0" w:line="240" w:lineRule="auto"/>
      </w:pPr>
      <w:r>
        <w:t>Multiply by Profit margin percentage</w:t>
      </w:r>
    </w:p>
    <w:p w:rsidR="00A71EBE" w:rsidRDefault="00A71EBE" w:rsidP="00A71EBE">
      <w:pPr>
        <w:pStyle w:val="ListParagraph"/>
        <w:tabs>
          <w:tab w:val="left" w:pos="1635"/>
        </w:tabs>
        <w:spacing w:after="0" w:line="240" w:lineRule="auto"/>
      </w:pPr>
      <w:r>
        <w:t>Minus Fixed costs,</w:t>
      </w:r>
    </w:p>
    <w:p w:rsidR="00A71EBE" w:rsidRDefault="00A71EBE" w:rsidP="00A71EBE">
      <w:pPr>
        <w:tabs>
          <w:tab w:val="left" w:pos="1635"/>
        </w:tabs>
        <w:spacing w:after="0" w:line="240" w:lineRule="auto"/>
      </w:pPr>
    </w:p>
    <w:p w:rsidR="00A71EBE" w:rsidRDefault="00A71EBE" w:rsidP="00A71EBE">
      <w:pPr>
        <w:tabs>
          <w:tab w:val="left" w:pos="1635"/>
        </w:tabs>
        <w:spacing w:after="0" w:line="240" w:lineRule="auto"/>
      </w:pPr>
      <w:r>
        <w:t>Step 4: Select Target Market</w:t>
      </w:r>
    </w:p>
    <w:p w:rsidR="00A71EBE" w:rsidRDefault="00A71EBE" w:rsidP="00A71EBE">
      <w:pPr>
        <w:pStyle w:val="ListParagraph"/>
        <w:numPr>
          <w:ilvl w:val="0"/>
          <w:numId w:val="1"/>
        </w:numPr>
        <w:tabs>
          <w:tab w:val="left" w:pos="1635"/>
        </w:tabs>
        <w:spacing w:after="0" w:line="240" w:lineRule="auto"/>
      </w:pPr>
      <w:r>
        <w:t>The fourth step in the STP process is selecting a target market. The key factor likely to affect this decision is the marketer’s ability to pursue such an opportunity or target segment.</w:t>
      </w:r>
    </w:p>
    <w:p w:rsidR="00A71EBE" w:rsidRPr="00A71EBE" w:rsidRDefault="00A71EBE" w:rsidP="00A71EBE">
      <w:pPr>
        <w:pStyle w:val="ListParagraph"/>
        <w:numPr>
          <w:ilvl w:val="0"/>
          <w:numId w:val="1"/>
        </w:numPr>
        <w:tabs>
          <w:tab w:val="left" w:pos="1635"/>
        </w:tabs>
        <w:spacing w:after="0" w:line="240" w:lineRule="auto"/>
      </w:pPr>
      <w:r>
        <w:rPr>
          <w:i/>
        </w:rPr>
        <w:t>Hallmark’s Assessment of Potential Target Markets:</w:t>
      </w:r>
    </w:p>
    <w:tbl>
      <w:tblPr>
        <w:tblStyle w:val="TableGrid"/>
        <w:tblW w:w="0" w:type="auto"/>
        <w:tblLook w:val="04A0" w:firstRow="1" w:lastRow="0" w:firstColumn="1" w:lastColumn="0" w:noHBand="0" w:noVBand="1"/>
      </w:tblPr>
      <w:tblGrid>
        <w:gridCol w:w="1915"/>
        <w:gridCol w:w="1915"/>
        <w:gridCol w:w="1915"/>
        <w:gridCol w:w="1915"/>
        <w:gridCol w:w="1916"/>
      </w:tblGrid>
      <w:tr w:rsidR="00A71EBE" w:rsidTr="001508E7">
        <w:tc>
          <w:tcPr>
            <w:tcW w:w="1915" w:type="dxa"/>
          </w:tcPr>
          <w:p w:rsidR="00A71EBE" w:rsidRDefault="00A71EBE" w:rsidP="00A71EBE">
            <w:pPr>
              <w:tabs>
                <w:tab w:val="left" w:pos="1635"/>
              </w:tabs>
              <w:jc w:val="center"/>
            </w:pPr>
          </w:p>
        </w:tc>
        <w:tc>
          <w:tcPr>
            <w:tcW w:w="7661" w:type="dxa"/>
            <w:gridSpan w:val="4"/>
          </w:tcPr>
          <w:p w:rsidR="00A71EBE" w:rsidRPr="00A71EBE" w:rsidRDefault="00A71EBE" w:rsidP="00A71EBE">
            <w:pPr>
              <w:tabs>
                <w:tab w:val="left" w:pos="1635"/>
              </w:tabs>
              <w:jc w:val="center"/>
              <w:rPr>
                <w:b/>
              </w:rPr>
            </w:pPr>
            <w:r w:rsidRPr="00A71EBE">
              <w:rPr>
                <w:b/>
              </w:rPr>
              <w:t>SEGMENT ATTRACTIVENESS</w:t>
            </w:r>
          </w:p>
        </w:tc>
      </w:tr>
      <w:tr w:rsidR="00A71EBE" w:rsidTr="00A71EBE">
        <w:tc>
          <w:tcPr>
            <w:tcW w:w="1915" w:type="dxa"/>
            <w:vMerge w:val="restart"/>
          </w:tcPr>
          <w:p w:rsidR="00A71EBE" w:rsidRPr="00A71EBE" w:rsidRDefault="00A71EBE" w:rsidP="00A71EBE">
            <w:pPr>
              <w:tabs>
                <w:tab w:val="left" w:pos="1635"/>
              </w:tabs>
              <w:jc w:val="center"/>
              <w:rPr>
                <w:b/>
              </w:rPr>
            </w:pPr>
            <w:r w:rsidRPr="00A71EBE">
              <w:rPr>
                <w:b/>
              </w:rPr>
              <w:t>FIRM COMPETENCY</w:t>
            </w:r>
          </w:p>
        </w:tc>
        <w:tc>
          <w:tcPr>
            <w:tcW w:w="1915" w:type="dxa"/>
          </w:tcPr>
          <w:p w:rsidR="00A71EBE" w:rsidRPr="00A71EBE" w:rsidRDefault="00A71EBE" w:rsidP="00A71EBE">
            <w:pPr>
              <w:tabs>
                <w:tab w:val="left" w:pos="1635"/>
              </w:tabs>
              <w:jc w:val="center"/>
              <w:rPr>
                <w:b/>
              </w:rPr>
            </w:pPr>
          </w:p>
        </w:tc>
        <w:tc>
          <w:tcPr>
            <w:tcW w:w="1915" w:type="dxa"/>
          </w:tcPr>
          <w:p w:rsidR="00A71EBE" w:rsidRPr="00A71EBE" w:rsidRDefault="00A71EBE" w:rsidP="00A71EBE">
            <w:pPr>
              <w:tabs>
                <w:tab w:val="left" w:pos="1635"/>
              </w:tabs>
              <w:jc w:val="center"/>
              <w:rPr>
                <w:b/>
              </w:rPr>
            </w:pPr>
            <w:r w:rsidRPr="00A71EBE">
              <w:rPr>
                <w:b/>
              </w:rPr>
              <w:t>High</w:t>
            </w:r>
          </w:p>
        </w:tc>
        <w:tc>
          <w:tcPr>
            <w:tcW w:w="1915" w:type="dxa"/>
          </w:tcPr>
          <w:p w:rsidR="00A71EBE" w:rsidRPr="00A71EBE" w:rsidRDefault="00A71EBE" w:rsidP="00A71EBE">
            <w:pPr>
              <w:tabs>
                <w:tab w:val="left" w:pos="1635"/>
              </w:tabs>
              <w:jc w:val="center"/>
              <w:rPr>
                <w:b/>
              </w:rPr>
            </w:pPr>
            <w:r w:rsidRPr="00A71EBE">
              <w:rPr>
                <w:b/>
              </w:rPr>
              <w:t>Medium</w:t>
            </w:r>
          </w:p>
        </w:tc>
        <w:tc>
          <w:tcPr>
            <w:tcW w:w="1916" w:type="dxa"/>
          </w:tcPr>
          <w:p w:rsidR="00A71EBE" w:rsidRPr="00A71EBE" w:rsidRDefault="00A71EBE" w:rsidP="00A71EBE">
            <w:pPr>
              <w:tabs>
                <w:tab w:val="left" w:pos="1635"/>
              </w:tabs>
              <w:jc w:val="center"/>
              <w:rPr>
                <w:b/>
              </w:rPr>
            </w:pPr>
            <w:r w:rsidRPr="00A71EBE">
              <w:rPr>
                <w:b/>
              </w:rPr>
              <w:t>Low</w:t>
            </w:r>
          </w:p>
        </w:tc>
      </w:tr>
      <w:tr w:rsidR="00A71EBE" w:rsidTr="00A71EBE">
        <w:tc>
          <w:tcPr>
            <w:tcW w:w="1915" w:type="dxa"/>
            <w:vMerge/>
          </w:tcPr>
          <w:p w:rsidR="00A71EBE" w:rsidRDefault="00A71EBE" w:rsidP="00A71EBE">
            <w:pPr>
              <w:tabs>
                <w:tab w:val="left" w:pos="1635"/>
              </w:tabs>
              <w:jc w:val="center"/>
            </w:pPr>
          </w:p>
        </w:tc>
        <w:tc>
          <w:tcPr>
            <w:tcW w:w="1915" w:type="dxa"/>
          </w:tcPr>
          <w:p w:rsidR="00A71EBE" w:rsidRPr="00A71EBE" w:rsidRDefault="00A71EBE" w:rsidP="00A71EBE">
            <w:pPr>
              <w:tabs>
                <w:tab w:val="left" w:pos="1635"/>
              </w:tabs>
              <w:jc w:val="center"/>
              <w:rPr>
                <w:b/>
              </w:rPr>
            </w:pPr>
            <w:r w:rsidRPr="00A71EBE">
              <w:rPr>
                <w:b/>
              </w:rPr>
              <w:t>High</w:t>
            </w:r>
          </w:p>
        </w:tc>
        <w:tc>
          <w:tcPr>
            <w:tcW w:w="1915" w:type="dxa"/>
          </w:tcPr>
          <w:p w:rsidR="00A71EBE" w:rsidRDefault="00A71EBE" w:rsidP="00A71EBE">
            <w:pPr>
              <w:tabs>
                <w:tab w:val="left" w:pos="1635"/>
              </w:tabs>
              <w:jc w:val="center"/>
            </w:pPr>
          </w:p>
        </w:tc>
        <w:tc>
          <w:tcPr>
            <w:tcW w:w="1915" w:type="dxa"/>
          </w:tcPr>
          <w:p w:rsidR="00A71EBE" w:rsidRDefault="00A71EBE" w:rsidP="00A71EBE">
            <w:pPr>
              <w:tabs>
                <w:tab w:val="left" w:pos="1635"/>
              </w:tabs>
              <w:jc w:val="center"/>
            </w:pPr>
          </w:p>
        </w:tc>
        <w:tc>
          <w:tcPr>
            <w:tcW w:w="1916" w:type="dxa"/>
          </w:tcPr>
          <w:p w:rsidR="00A71EBE" w:rsidRDefault="00A71EBE" w:rsidP="00A71EBE">
            <w:pPr>
              <w:tabs>
                <w:tab w:val="left" w:pos="1635"/>
              </w:tabs>
              <w:jc w:val="center"/>
            </w:pPr>
          </w:p>
        </w:tc>
      </w:tr>
      <w:tr w:rsidR="00A71EBE" w:rsidTr="00A71EBE">
        <w:tc>
          <w:tcPr>
            <w:tcW w:w="1915" w:type="dxa"/>
            <w:vMerge/>
          </w:tcPr>
          <w:p w:rsidR="00A71EBE" w:rsidRDefault="00A71EBE" w:rsidP="00A71EBE">
            <w:pPr>
              <w:tabs>
                <w:tab w:val="left" w:pos="1635"/>
              </w:tabs>
              <w:jc w:val="center"/>
            </w:pPr>
          </w:p>
        </w:tc>
        <w:tc>
          <w:tcPr>
            <w:tcW w:w="1915" w:type="dxa"/>
          </w:tcPr>
          <w:p w:rsidR="00A71EBE" w:rsidRPr="00A71EBE" w:rsidRDefault="00A71EBE" w:rsidP="00A71EBE">
            <w:pPr>
              <w:tabs>
                <w:tab w:val="left" w:pos="1635"/>
              </w:tabs>
              <w:jc w:val="center"/>
              <w:rPr>
                <w:b/>
              </w:rPr>
            </w:pPr>
            <w:r w:rsidRPr="00A71EBE">
              <w:rPr>
                <w:b/>
              </w:rPr>
              <w:t>Medium</w:t>
            </w:r>
          </w:p>
        </w:tc>
        <w:tc>
          <w:tcPr>
            <w:tcW w:w="1915" w:type="dxa"/>
          </w:tcPr>
          <w:p w:rsidR="00A71EBE" w:rsidRDefault="00A71EBE" w:rsidP="00A71EBE">
            <w:pPr>
              <w:tabs>
                <w:tab w:val="left" w:pos="1635"/>
              </w:tabs>
              <w:jc w:val="center"/>
            </w:pPr>
            <w:r>
              <w:t>India &amp; China</w:t>
            </w:r>
          </w:p>
        </w:tc>
        <w:tc>
          <w:tcPr>
            <w:tcW w:w="1915" w:type="dxa"/>
          </w:tcPr>
          <w:p w:rsidR="00A71EBE" w:rsidRDefault="00A71EBE" w:rsidP="00A71EBE">
            <w:pPr>
              <w:tabs>
                <w:tab w:val="left" w:pos="1635"/>
              </w:tabs>
              <w:jc w:val="center"/>
            </w:pPr>
            <w:r>
              <w:t>Internet</w:t>
            </w:r>
          </w:p>
        </w:tc>
        <w:tc>
          <w:tcPr>
            <w:tcW w:w="1916" w:type="dxa"/>
          </w:tcPr>
          <w:p w:rsidR="00A71EBE" w:rsidRDefault="00A71EBE" w:rsidP="00A71EBE">
            <w:pPr>
              <w:tabs>
                <w:tab w:val="left" w:pos="1635"/>
              </w:tabs>
              <w:jc w:val="center"/>
            </w:pPr>
          </w:p>
        </w:tc>
      </w:tr>
      <w:tr w:rsidR="00A71EBE" w:rsidTr="00A71EBE">
        <w:tc>
          <w:tcPr>
            <w:tcW w:w="1915" w:type="dxa"/>
            <w:vMerge/>
          </w:tcPr>
          <w:p w:rsidR="00A71EBE" w:rsidRDefault="00A71EBE" w:rsidP="00A71EBE">
            <w:pPr>
              <w:tabs>
                <w:tab w:val="left" w:pos="1635"/>
              </w:tabs>
              <w:jc w:val="center"/>
            </w:pPr>
          </w:p>
        </w:tc>
        <w:tc>
          <w:tcPr>
            <w:tcW w:w="1915" w:type="dxa"/>
          </w:tcPr>
          <w:p w:rsidR="00A71EBE" w:rsidRPr="00A71EBE" w:rsidRDefault="00A71EBE" w:rsidP="00A71EBE">
            <w:pPr>
              <w:tabs>
                <w:tab w:val="left" w:pos="1635"/>
              </w:tabs>
              <w:jc w:val="center"/>
              <w:rPr>
                <w:b/>
              </w:rPr>
            </w:pPr>
            <w:r w:rsidRPr="00A71EBE">
              <w:rPr>
                <w:b/>
              </w:rPr>
              <w:t>Low</w:t>
            </w:r>
          </w:p>
        </w:tc>
        <w:tc>
          <w:tcPr>
            <w:tcW w:w="1915" w:type="dxa"/>
          </w:tcPr>
          <w:p w:rsidR="00A71EBE" w:rsidRDefault="00A71EBE" w:rsidP="00A71EBE">
            <w:pPr>
              <w:tabs>
                <w:tab w:val="left" w:pos="1635"/>
              </w:tabs>
              <w:jc w:val="center"/>
            </w:pPr>
          </w:p>
        </w:tc>
        <w:tc>
          <w:tcPr>
            <w:tcW w:w="1915" w:type="dxa"/>
          </w:tcPr>
          <w:p w:rsidR="00A71EBE" w:rsidRDefault="00A71EBE" w:rsidP="00A71EBE">
            <w:pPr>
              <w:tabs>
                <w:tab w:val="left" w:pos="1635"/>
              </w:tabs>
              <w:jc w:val="center"/>
            </w:pPr>
          </w:p>
        </w:tc>
        <w:tc>
          <w:tcPr>
            <w:tcW w:w="1916" w:type="dxa"/>
          </w:tcPr>
          <w:p w:rsidR="00A71EBE" w:rsidRDefault="00A71EBE" w:rsidP="00A71EBE">
            <w:pPr>
              <w:tabs>
                <w:tab w:val="left" w:pos="1635"/>
              </w:tabs>
              <w:jc w:val="center"/>
            </w:pPr>
          </w:p>
        </w:tc>
      </w:tr>
    </w:tbl>
    <w:p w:rsidR="00A71EBE" w:rsidRDefault="00A71EBE" w:rsidP="00A71EBE">
      <w:pPr>
        <w:pStyle w:val="ListParagraph"/>
        <w:numPr>
          <w:ilvl w:val="0"/>
          <w:numId w:val="1"/>
        </w:numPr>
        <w:tabs>
          <w:tab w:val="left" w:pos="1635"/>
        </w:tabs>
        <w:spacing w:after="0" w:line="240" w:lineRule="auto"/>
        <w:rPr>
          <w:b/>
        </w:rPr>
      </w:pPr>
      <w:r w:rsidRPr="00A71EBE">
        <w:rPr>
          <w:b/>
        </w:rPr>
        <w:t>Undifferentiated segmentation strategy (mass marketing):</w:t>
      </w:r>
      <w:r>
        <w:rPr>
          <w:b/>
        </w:rPr>
        <w:t xml:space="preserve"> A marketing strategy a firm can use if the product or service is perceived to provide the same </w:t>
      </w:r>
      <w:r w:rsidR="002648C6">
        <w:rPr>
          <w:b/>
        </w:rPr>
        <w:t>benefits to everyone, with no need to develop separate strategies for different groups.</w:t>
      </w:r>
    </w:p>
    <w:p w:rsidR="002648C6" w:rsidRDefault="002648C6" w:rsidP="00A71EBE">
      <w:pPr>
        <w:pStyle w:val="ListParagraph"/>
        <w:numPr>
          <w:ilvl w:val="0"/>
          <w:numId w:val="1"/>
        </w:numPr>
        <w:tabs>
          <w:tab w:val="left" w:pos="1635"/>
        </w:tabs>
        <w:spacing w:after="0" w:line="240" w:lineRule="auto"/>
        <w:rPr>
          <w:b/>
        </w:rPr>
      </w:pPr>
      <w:r>
        <w:rPr>
          <w:b/>
        </w:rPr>
        <w:t>Differentiated segmentation strategy: A strategy through which a firm targets several market segments with a different offering each.</w:t>
      </w:r>
    </w:p>
    <w:p w:rsidR="002648C6" w:rsidRDefault="002648C6" w:rsidP="00A71EBE">
      <w:pPr>
        <w:pStyle w:val="ListParagraph"/>
        <w:numPr>
          <w:ilvl w:val="0"/>
          <w:numId w:val="1"/>
        </w:numPr>
        <w:tabs>
          <w:tab w:val="left" w:pos="1635"/>
        </w:tabs>
        <w:spacing w:after="0" w:line="240" w:lineRule="auto"/>
        <w:rPr>
          <w:b/>
        </w:rPr>
      </w:pPr>
      <w:r>
        <w:rPr>
          <w:b/>
        </w:rPr>
        <w:t>Concentrated (or niche) segmentation strategy: A marketing strategy of selecting a single, primary target market and focusing all energies on providing a product to fit that market’s needs.</w:t>
      </w:r>
    </w:p>
    <w:p w:rsidR="002648C6" w:rsidRDefault="002648C6" w:rsidP="00A71EBE">
      <w:pPr>
        <w:pStyle w:val="ListParagraph"/>
        <w:numPr>
          <w:ilvl w:val="0"/>
          <w:numId w:val="1"/>
        </w:numPr>
        <w:tabs>
          <w:tab w:val="left" w:pos="1635"/>
        </w:tabs>
        <w:spacing w:after="0" w:line="240" w:lineRule="auto"/>
        <w:rPr>
          <w:b/>
        </w:rPr>
      </w:pPr>
      <w:r>
        <w:rPr>
          <w:b/>
        </w:rPr>
        <w:t>Micromarketing or one-to-one marketing: An extreme form of segmentation that tailors a product or service to suit an individual customer’s wants or needs.</w:t>
      </w:r>
    </w:p>
    <w:p w:rsidR="002648C6" w:rsidRDefault="002648C6" w:rsidP="00A71EBE">
      <w:pPr>
        <w:pStyle w:val="ListParagraph"/>
        <w:numPr>
          <w:ilvl w:val="0"/>
          <w:numId w:val="1"/>
        </w:numPr>
        <w:tabs>
          <w:tab w:val="left" w:pos="1635"/>
        </w:tabs>
        <w:spacing w:after="0" w:line="240" w:lineRule="auto"/>
        <w:rPr>
          <w:b/>
        </w:rPr>
      </w:pPr>
      <w:r>
        <w:rPr>
          <w:b/>
        </w:rPr>
        <w:t>Mass customization:  The practice of interacting on a one-to-one basis with many people to create custom-made products or services; providing one-to-one marketing to the masses.</w:t>
      </w:r>
    </w:p>
    <w:p w:rsidR="002648C6" w:rsidRDefault="002648C6" w:rsidP="002648C6">
      <w:pPr>
        <w:tabs>
          <w:tab w:val="left" w:pos="1635"/>
        </w:tabs>
        <w:spacing w:after="0" w:line="240" w:lineRule="auto"/>
        <w:rPr>
          <w:b/>
        </w:rPr>
      </w:pPr>
    </w:p>
    <w:p w:rsidR="002648C6" w:rsidRPr="002648C6" w:rsidRDefault="002648C6" w:rsidP="002648C6">
      <w:pPr>
        <w:tabs>
          <w:tab w:val="left" w:pos="1635"/>
        </w:tabs>
        <w:spacing w:after="0" w:line="240" w:lineRule="auto"/>
      </w:pPr>
      <w:r w:rsidRPr="002648C6">
        <w:t>Step 5: Identify and Develop Positioning Strategy</w:t>
      </w:r>
    </w:p>
    <w:p w:rsidR="002648C6" w:rsidRPr="002648C6" w:rsidRDefault="002648C6" w:rsidP="002648C6">
      <w:pPr>
        <w:pStyle w:val="ListParagraph"/>
        <w:numPr>
          <w:ilvl w:val="0"/>
          <w:numId w:val="1"/>
        </w:numPr>
        <w:tabs>
          <w:tab w:val="left" w:pos="1635"/>
        </w:tabs>
        <w:spacing w:after="0" w:line="240" w:lineRule="auto"/>
      </w:pPr>
      <w:r>
        <w:rPr>
          <w:b/>
        </w:rPr>
        <w:lastRenderedPageBreak/>
        <w:t>Positioning: The mental picture that people have about a company and its products or services relative to competitors.</w:t>
      </w:r>
    </w:p>
    <w:p w:rsidR="002648C6" w:rsidRDefault="002648C6" w:rsidP="002648C6">
      <w:pPr>
        <w:pStyle w:val="ListParagraph"/>
        <w:numPr>
          <w:ilvl w:val="0"/>
          <w:numId w:val="1"/>
        </w:numPr>
        <w:tabs>
          <w:tab w:val="left" w:pos="1635"/>
        </w:tabs>
        <w:spacing w:after="0" w:line="240" w:lineRule="auto"/>
      </w:pPr>
      <w:r>
        <w:t>This mental picture is formed from multiple sources such as friends, family, relatives, reference groups, published articles in magazines and newspapers, reports and stories from radio, television, and the Internet, as well as the customer’s own experience.</w:t>
      </w:r>
    </w:p>
    <w:p w:rsidR="0083542A" w:rsidRPr="0083542A" w:rsidRDefault="0083542A" w:rsidP="002648C6">
      <w:pPr>
        <w:pStyle w:val="ListParagraph"/>
        <w:numPr>
          <w:ilvl w:val="0"/>
          <w:numId w:val="1"/>
        </w:numPr>
        <w:tabs>
          <w:tab w:val="left" w:pos="1635"/>
        </w:tabs>
        <w:spacing w:after="0" w:line="240" w:lineRule="auto"/>
      </w:pPr>
      <w:r>
        <w:rPr>
          <w:b/>
        </w:rPr>
        <w:t>Positioning statement: Expresses how a company wants to be perceived by customers.</w:t>
      </w:r>
    </w:p>
    <w:p w:rsidR="0083542A" w:rsidRDefault="0083542A" w:rsidP="002648C6">
      <w:pPr>
        <w:pStyle w:val="ListParagraph"/>
        <w:numPr>
          <w:ilvl w:val="0"/>
          <w:numId w:val="1"/>
        </w:numPr>
        <w:tabs>
          <w:tab w:val="left" w:pos="1635"/>
        </w:tabs>
        <w:spacing w:after="0" w:line="240" w:lineRule="auto"/>
      </w:pPr>
      <w:r>
        <w:t>(Value.) Value is a popular positioning method because the relationship of price to quality is among the most important considerations for consumers when they make a purchase decision.</w:t>
      </w:r>
    </w:p>
    <w:p w:rsidR="0083542A" w:rsidRDefault="0083542A" w:rsidP="002648C6">
      <w:pPr>
        <w:pStyle w:val="ListParagraph"/>
        <w:numPr>
          <w:ilvl w:val="0"/>
          <w:numId w:val="1"/>
        </w:numPr>
        <w:tabs>
          <w:tab w:val="left" w:pos="1635"/>
        </w:tabs>
        <w:spacing w:after="0" w:line="240" w:lineRule="auto"/>
      </w:pPr>
      <w:r>
        <w:t>(Product Attributes.) This positioning strategy focuses on those attributes of the product that are most important to the target market.</w:t>
      </w:r>
    </w:p>
    <w:p w:rsidR="0083542A" w:rsidRDefault="0083542A" w:rsidP="002648C6">
      <w:pPr>
        <w:pStyle w:val="ListParagraph"/>
        <w:numPr>
          <w:ilvl w:val="0"/>
          <w:numId w:val="1"/>
        </w:numPr>
        <w:tabs>
          <w:tab w:val="left" w:pos="1635"/>
        </w:tabs>
        <w:spacing w:after="0" w:line="240" w:lineRule="auto"/>
      </w:pPr>
      <w:r>
        <w:t>(Benefits and Symbolism.) This type of positioning emphasizes the benefits of the brand as well as the psychological meaning of the brand to consumers.</w:t>
      </w:r>
    </w:p>
    <w:p w:rsidR="0083542A" w:rsidRDefault="0083542A" w:rsidP="002648C6">
      <w:pPr>
        <w:pStyle w:val="ListParagraph"/>
        <w:numPr>
          <w:ilvl w:val="0"/>
          <w:numId w:val="1"/>
        </w:numPr>
        <w:tabs>
          <w:tab w:val="left" w:pos="1635"/>
        </w:tabs>
        <w:spacing w:after="0" w:line="240" w:lineRule="auto"/>
      </w:pPr>
      <w:r>
        <w:t xml:space="preserve">(Competition.) Firms can choose to position their products or services </w:t>
      </w:r>
      <w:r>
        <w:rPr>
          <w:i/>
        </w:rPr>
        <w:t>head-to-head</w:t>
      </w:r>
      <w:r>
        <w:t xml:space="preserve"> against a specific competitor or an entire product/service classification on similar attributes within the target market.</w:t>
      </w:r>
    </w:p>
    <w:p w:rsidR="0083542A" w:rsidRDefault="0083542A" w:rsidP="002648C6">
      <w:pPr>
        <w:pStyle w:val="ListParagraph"/>
        <w:numPr>
          <w:ilvl w:val="0"/>
          <w:numId w:val="1"/>
        </w:numPr>
        <w:tabs>
          <w:tab w:val="left" w:pos="1635"/>
        </w:tabs>
        <w:spacing w:after="0" w:line="240" w:lineRule="auto"/>
      </w:pPr>
      <w:r>
        <w:t>(Market Leadership.) Instead of positioning head-to-head, companies, especially market leaders, may emphasize their leadership position within their industry.</w:t>
      </w:r>
    </w:p>
    <w:p w:rsidR="0083542A" w:rsidRDefault="0083542A" w:rsidP="0083542A">
      <w:pPr>
        <w:tabs>
          <w:tab w:val="left" w:pos="1635"/>
        </w:tabs>
        <w:spacing w:after="0" w:line="240" w:lineRule="auto"/>
      </w:pPr>
    </w:p>
    <w:p w:rsidR="0083542A" w:rsidRDefault="0083542A" w:rsidP="0083542A">
      <w:pPr>
        <w:tabs>
          <w:tab w:val="left" w:pos="1635"/>
        </w:tabs>
        <w:spacing w:after="0" w:line="240" w:lineRule="auto"/>
      </w:pPr>
      <w:r>
        <w:t>Positioning Stages</w:t>
      </w:r>
    </w:p>
    <w:p w:rsidR="0083542A" w:rsidRDefault="0083542A" w:rsidP="0083542A">
      <w:pPr>
        <w:pStyle w:val="ListParagraph"/>
        <w:numPr>
          <w:ilvl w:val="0"/>
          <w:numId w:val="1"/>
        </w:numPr>
        <w:tabs>
          <w:tab w:val="left" w:pos="1635"/>
        </w:tabs>
        <w:spacing w:after="0" w:line="240" w:lineRule="auto"/>
      </w:pPr>
      <w:r>
        <w:t>When developing a positioning strategy, firms go through five important stages.</w:t>
      </w:r>
    </w:p>
    <w:p w:rsidR="0083542A" w:rsidRPr="0083542A" w:rsidRDefault="0083542A" w:rsidP="0083542A">
      <w:pPr>
        <w:pStyle w:val="ListParagraph"/>
        <w:numPr>
          <w:ilvl w:val="0"/>
          <w:numId w:val="1"/>
        </w:numPr>
        <w:tabs>
          <w:tab w:val="left" w:pos="1635"/>
        </w:tabs>
        <w:spacing w:after="0" w:line="240" w:lineRule="auto"/>
      </w:pPr>
      <w:r>
        <w:rPr>
          <w:b/>
        </w:rPr>
        <w:t>Perceptual map: Displays, in two or more dimensions, the position of products or brands in the consumer’s mind.</w:t>
      </w:r>
    </w:p>
    <w:p w:rsidR="0083542A" w:rsidRPr="00FE7930" w:rsidRDefault="0083542A" w:rsidP="0083542A">
      <w:pPr>
        <w:pStyle w:val="ListParagraph"/>
        <w:numPr>
          <w:ilvl w:val="0"/>
          <w:numId w:val="1"/>
        </w:numPr>
        <w:tabs>
          <w:tab w:val="left" w:pos="1635"/>
        </w:tabs>
        <w:spacing w:after="0" w:line="240" w:lineRule="auto"/>
      </w:pPr>
      <w:r>
        <w:rPr>
          <w:b/>
        </w:rPr>
        <w:t xml:space="preserve">Ideal point: The position at which a particular market segment’s ideal product would lie on a </w:t>
      </w:r>
      <w:r>
        <w:rPr>
          <w:b/>
          <w:i/>
        </w:rPr>
        <w:t>perceptual map</w:t>
      </w:r>
      <w:r>
        <w:rPr>
          <w:b/>
        </w:rPr>
        <w:t>.</w:t>
      </w:r>
    </w:p>
    <w:p w:rsidR="00FE7930" w:rsidRDefault="00FE7930" w:rsidP="0083542A">
      <w:pPr>
        <w:pStyle w:val="ListParagraph"/>
        <w:numPr>
          <w:ilvl w:val="0"/>
          <w:numId w:val="1"/>
        </w:numPr>
        <w:tabs>
          <w:tab w:val="left" w:pos="1635"/>
        </w:tabs>
        <w:spacing w:after="0" w:line="240" w:lineRule="auto"/>
      </w:pPr>
      <w:r>
        <w:t>To derive a perceptual map, marketers follow five steps:</w:t>
      </w:r>
    </w:p>
    <w:p w:rsidR="00FE7930" w:rsidRDefault="00FE7930" w:rsidP="00FE7930">
      <w:pPr>
        <w:pStyle w:val="ListParagraph"/>
        <w:numPr>
          <w:ilvl w:val="0"/>
          <w:numId w:val="25"/>
        </w:numPr>
        <w:tabs>
          <w:tab w:val="left" w:pos="1635"/>
        </w:tabs>
        <w:spacing w:after="0" w:line="240" w:lineRule="auto"/>
      </w:pPr>
      <w:r>
        <w:t>Determine consumers’ perceptions and evaluations of the product or service in relation to competitors’.</w:t>
      </w:r>
    </w:p>
    <w:p w:rsidR="00FE7930" w:rsidRDefault="00FE7930" w:rsidP="00FE7930">
      <w:pPr>
        <w:pStyle w:val="ListParagraph"/>
        <w:numPr>
          <w:ilvl w:val="0"/>
          <w:numId w:val="25"/>
        </w:numPr>
        <w:tabs>
          <w:tab w:val="left" w:pos="1635"/>
        </w:tabs>
        <w:spacing w:after="0" w:line="240" w:lineRule="auto"/>
      </w:pPr>
      <w:r>
        <w:t>Identify competitors’ positions.</w:t>
      </w:r>
    </w:p>
    <w:p w:rsidR="00FE7930" w:rsidRDefault="00FE7930" w:rsidP="00FE7930">
      <w:pPr>
        <w:pStyle w:val="ListParagraph"/>
        <w:numPr>
          <w:ilvl w:val="0"/>
          <w:numId w:val="25"/>
        </w:numPr>
        <w:tabs>
          <w:tab w:val="left" w:pos="1635"/>
        </w:tabs>
        <w:spacing w:after="0" w:line="240" w:lineRule="auto"/>
      </w:pPr>
      <w:r>
        <w:t>Determine consumer preferences.</w:t>
      </w:r>
    </w:p>
    <w:p w:rsidR="00FE7930" w:rsidRDefault="00FE7930" w:rsidP="00FE7930">
      <w:pPr>
        <w:pStyle w:val="ListParagraph"/>
        <w:numPr>
          <w:ilvl w:val="0"/>
          <w:numId w:val="25"/>
        </w:numPr>
        <w:tabs>
          <w:tab w:val="left" w:pos="1635"/>
        </w:tabs>
        <w:spacing w:after="0" w:line="240" w:lineRule="auto"/>
      </w:pPr>
      <w:r>
        <w:t>Select the position.</w:t>
      </w:r>
    </w:p>
    <w:p w:rsidR="00FE7930" w:rsidRDefault="00FE7930" w:rsidP="00FE7930">
      <w:pPr>
        <w:pStyle w:val="ListParagraph"/>
        <w:numPr>
          <w:ilvl w:val="0"/>
          <w:numId w:val="25"/>
        </w:numPr>
        <w:tabs>
          <w:tab w:val="left" w:pos="1635"/>
        </w:tabs>
        <w:spacing w:after="0" w:line="240" w:lineRule="auto"/>
      </w:pPr>
      <w:r>
        <w:t>Monitor the positioning strategy.</w:t>
      </w:r>
    </w:p>
    <w:p w:rsidR="00FE7930" w:rsidRDefault="00FE7930" w:rsidP="00FE7930">
      <w:pPr>
        <w:tabs>
          <w:tab w:val="left" w:pos="1635"/>
        </w:tabs>
        <w:spacing w:after="0" w:line="240" w:lineRule="auto"/>
      </w:pPr>
    </w:p>
    <w:p w:rsidR="00FE7930" w:rsidRDefault="00FE7930" w:rsidP="00FE7930">
      <w:pPr>
        <w:tabs>
          <w:tab w:val="left" w:pos="1635"/>
        </w:tabs>
        <w:spacing w:after="0" w:line="240" w:lineRule="auto"/>
      </w:pPr>
      <w:r>
        <w:t>Repositioning</w:t>
      </w:r>
    </w:p>
    <w:p w:rsidR="00FE7930" w:rsidRDefault="00FE7930" w:rsidP="00FE7930">
      <w:pPr>
        <w:pStyle w:val="ListParagraph"/>
        <w:numPr>
          <w:ilvl w:val="0"/>
          <w:numId w:val="1"/>
        </w:numPr>
        <w:tabs>
          <w:tab w:val="left" w:pos="1635"/>
        </w:tabs>
        <w:spacing w:after="0" w:line="240" w:lineRule="auto"/>
      </w:pPr>
      <w:r>
        <w:t>Good marketers constantly re-evaluate their brand’s position in order to determine when to reposition it.</w:t>
      </w:r>
    </w:p>
    <w:p w:rsidR="00FE7930" w:rsidRPr="00FE7930" w:rsidRDefault="00FE7930" w:rsidP="00FE7930">
      <w:pPr>
        <w:pStyle w:val="ListParagraph"/>
        <w:numPr>
          <w:ilvl w:val="0"/>
          <w:numId w:val="1"/>
        </w:numPr>
        <w:tabs>
          <w:tab w:val="left" w:pos="1635"/>
        </w:tabs>
        <w:spacing w:after="0" w:line="240" w:lineRule="auto"/>
      </w:pPr>
      <w:r>
        <w:rPr>
          <w:b/>
        </w:rPr>
        <w:t>Brand repositioning (rebranding): A strategy in which marketers change a brand’s focus to target new markets or realign the brand’s core emphasis with changing market preferences.</w:t>
      </w:r>
    </w:p>
    <w:p w:rsidR="00FE7930" w:rsidRDefault="00FE7930" w:rsidP="00FE7930">
      <w:pPr>
        <w:pStyle w:val="ListParagraph"/>
        <w:numPr>
          <w:ilvl w:val="0"/>
          <w:numId w:val="1"/>
        </w:numPr>
        <w:tabs>
          <w:tab w:val="left" w:pos="1635"/>
        </w:tabs>
        <w:spacing w:after="0" w:line="240" w:lineRule="auto"/>
      </w:pPr>
      <w:r>
        <w:t>Firms often need to spend tremendous amounts of money to make tangible changes to the product and packages, as well as intangible change to the brand’s image through advertising.</w:t>
      </w:r>
    </w:p>
    <w:p w:rsidR="00FC2A67" w:rsidRDefault="00FC2A67" w:rsidP="00FC2A67">
      <w:pPr>
        <w:tabs>
          <w:tab w:val="left" w:pos="1635"/>
        </w:tabs>
        <w:spacing w:after="0" w:line="240" w:lineRule="auto"/>
      </w:pPr>
    </w:p>
    <w:p w:rsidR="00FC2A67" w:rsidRDefault="00FC2A67" w:rsidP="00FC2A67">
      <w:pPr>
        <w:tabs>
          <w:tab w:val="left" w:pos="1635"/>
        </w:tabs>
        <w:spacing w:after="0" w:line="240" w:lineRule="auto"/>
      </w:pPr>
      <w:proofErr w:type="spellStart"/>
      <w:r>
        <w:t>LearnSmart</w:t>
      </w:r>
      <w:proofErr w:type="spellEnd"/>
      <w:r>
        <w:t xml:space="preserve"> Module</w:t>
      </w:r>
    </w:p>
    <w:p w:rsidR="00FC2A67" w:rsidRDefault="00FC2A67" w:rsidP="00FC2A67">
      <w:pPr>
        <w:pStyle w:val="ListParagraph"/>
        <w:numPr>
          <w:ilvl w:val="0"/>
          <w:numId w:val="1"/>
        </w:numPr>
        <w:tabs>
          <w:tab w:val="left" w:pos="1635"/>
        </w:tabs>
        <w:spacing w:after="0" w:line="240" w:lineRule="auto"/>
      </w:pPr>
      <w:r>
        <w:t>L’Oreal uses the tagline, “Because I’m Worth It,” for its hair colour products. Here the marketers are making use of self-concept.</w:t>
      </w:r>
    </w:p>
    <w:p w:rsidR="001508E7" w:rsidRDefault="001508E7" w:rsidP="00FC2A67">
      <w:pPr>
        <w:pStyle w:val="ListParagraph"/>
        <w:numPr>
          <w:ilvl w:val="0"/>
          <w:numId w:val="1"/>
        </w:numPr>
        <w:tabs>
          <w:tab w:val="left" w:pos="1635"/>
        </w:tabs>
        <w:spacing w:after="0" w:line="240" w:lineRule="auto"/>
      </w:pPr>
      <w:r>
        <w:t xml:space="preserve">McDonald’s often targets families by showing families having a good time in its advertising. </w:t>
      </w:r>
      <w:proofErr w:type="gramStart"/>
      <w:r>
        <w:t>This appeals</w:t>
      </w:r>
      <w:proofErr w:type="gramEnd"/>
      <w:r>
        <w:t xml:space="preserve"> to a family’s self-concept.</w:t>
      </w:r>
    </w:p>
    <w:p w:rsidR="001508E7" w:rsidRDefault="00F661B4" w:rsidP="00FC2A67">
      <w:pPr>
        <w:pStyle w:val="ListParagraph"/>
        <w:numPr>
          <w:ilvl w:val="0"/>
          <w:numId w:val="1"/>
        </w:numPr>
        <w:tabs>
          <w:tab w:val="left" w:pos="1635"/>
        </w:tabs>
        <w:spacing w:after="0" w:line="240" w:lineRule="auto"/>
      </w:pPr>
      <w:r>
        <w:t>The Gap clothing company has limited resources and must make efficient and effective decisions. In an attempt to be efficient and focus its efforts, The Gap should use targeting.</w:t>
      </w:r>
    </w:p>
    <w:p w:rsidR="00F661B4" w:rsidRDefault="00F661B4" w:rsidP="00FC2A67">
      <w:pPr>
        <w:pStyle w:val="ListParagraph"/>
        <w:numPr>
          <w:ilvl w:val="0"/>
          <w:numId w:val="1"/>
        </w:numPr>
        <w:tabs>
          <w:tab w:val="left" w:pos="1635"/>
        </w:tabs>
        <w:spacing w:after="0" w:line="240" w:lineRule="auto"/>
      </w:pPr>
      <w:r>
        <w:lastRenderedPageBreak/>
        <w:t>It is a challenge for marketers to position their products in the minds of their target market so those consumers understand why the product meets their needs.</w:t>
      </w:r>
    </w:p>
    <w:p w:rsidR="00F661B4" w:rsidRDefault="005E2577" w:rsidP="00FC2A67">
      <w:pPr>
        <w:pStyle w:val="ListParagraph"/>
        <w:numPr>
          <w:ilvl w:val="0"/>
          <w:numId w:val="1"/>
        </w:numPr>
        <w:tabs>
          <w:tab w:val="left" w:pos="1635"/>
        </w:tabs>
        <w:spacing w:after="0" w:line="240" w:lineRule="auto"/>
      </w:pPr>
      <w:r>
        <w:t>Positioning is what determines the preference of consumers for a company’s products or brands.</w:t>
      </w:r>
    </w:p>
    <w:p w:rsidR="005E2577" w:rsidRDefault="00E65B0E" w:rsidP="00FC2A67">
      <w:pPr>
        <w:pStyle w:val="ListParagraph"/>
        <w:numPr>
          <w:ilvl w:val="0"/>
          <w:numId w:val="1"/>
        </w:numPr>
        <w:tabs>
          <w:tab w:val="left" w:pos="1635"/>
        </w:tabs>
        <w:spacing w:after="0" w:line="240" w:lineRule="auto"/>
      </w:pPr>
      <w:r>
        <w:t>Value positioning may open up avenues to attract new customer segments that the company previously had neglected.</w:t>
      </w:r>
    </w:p>
    <w:p w:rsidR="00E65B0E" w:rsidRDefault="00E65B0E" w:rsidP="00A4713E">
      <w:pPr>
        <w:tabs>
          <w:tab w:val="left" w:pos="1635"/>
        </w:tabs>
        <w:spacing w:after="0" w:line="240" w:lineRule="auto"/>
      </w:pPr>
    </w:p>
    <w:p w:rsidR="00A4713E" w:rsidRDefault="00A4713E" w:rsidP="00A4713E">
      <w:pPr>
        <w:tabs>
          <w:tab w:val="left" w:pos="1635"/>
        </w:tabs>
        <w:spacing w:after="0" w:line="240" w:lineRule="auto"/>
        <w:rPr>
          <w:sz w:val="32"/>
          <w:szCs w:val="32"/>
        </w:rPr>
      </w:pPr>
      <w:r w:rsidRPr="00A4713E">
        <w:rPr>
          <w:sz w:val="32"/>
          <w:szCs w:val="32"/>
        </w:rPr>
        <w:t>October 18, 2012</w:t>
      </w:r>
    </w:p>
    <w:p w:rsidR="003A21D3" w:rsidRPr="00A4713E" w:rsidRDefault="003A21D3" w:rsidP="00A4713E">
      <w:pPr>
        <w:tabs>
          <w:tab w:val="left" w:pos="1635"/>
        </w:tabs>
        <w:spacing w:after="0" w:line="240" w:lineRule="auto"/>
        <w:rPr>
          <w:sz w:val="32"/>
          <w:szCs w:val="32"/>
        </w:rPr>
      </w:pPr>
      <w:r>
        <w:rPr>
          <w:sz w:val="32"/>
          <w:szCs w:val="32"/>
        </w:rPr>
        <w:t>My Class Notes Chapter 8</w:t>
      </w:r>
    </w:p>
    <w:p w:rsidR="00A4713E" w:rsidRDefault="00A4713E" w:rsidP="00A4713E">
      <w:pPr>
        <w:tabs>
          <w:tab w:val="left" w:pos="1635"/>
        </w:tabs>
        <w:spacing w:after="0" w:line="240" w:lineRule="auto"/>
      </w:pPr>
    </w:p>
    <w:p w:rsidR="00A4713E" w:rsidRDefault="00BB0FDD" w:rsidP="003A21D3">
      <w:pPr>
        <w:pStyle w:val="ListParagraph"/>
        <w:numPr>
          <w:ilvl w:val="0"/>
          <w:numId w:val="1"/>
        </w:numPr>
        <w:tabs>
          <w:tab w:val="left" w:pos="1635"/>
        </w:tabs>
        <w:spacing w:after="0" w:line="240" w:lineRule="auto"/>
      </w:pPr>
      <w:r>
        <w:t>Alpha testing is testing by your employees. Doing preliminary testing to confirm the specs of the product. Testing product features.</w:t>
      </w:r>
    </w:p>
    <w:p w:rsidR="00BB0FDD" w:rsidRDefault="00BB0FDD" w:rsidP="003A21D3">
      <w:pPr>
        <w:pStyle w:val="ListParagraph"/>
        <w:numPr>
          <w:ilvl w:val="0"/>
          <w:numId w:val="1"/>
        </w:numPr>
        <w:tabs>
          <w:tab w:val="left" w:pos="1635"/>
        </w:tabs>
        <w:spacing w:after="0" w:line="240" w:lineRule="auto"/>
      </w:pPr>
      <w:r>
        <w:t xml:space="preserve">Beta testing is </w:t>
      </w:r>
    </w:p>
    <w:p w:rsidR="00BB0FDD" w:rsidRDefault="00BB0FDD" w:rsidP="003A21D3">
      <w:pPr>
        <w:pStyle w:val="ListParagraph"/>
        <w:numPr>
          <w:ilvl w:val="0"/>
          <w:numId w:val="1"/>
        </w:numPr>
        <w:tabs>
          <w:tab w:val="left" w:pos="1635"/>
        </w:tabs>
        <w:spacing w:after="0" w:line="240" w:lineRule="auto"/>
      </w:pPr>
      <w:r>
        <w:t>It’s a very rigorous process to develop a product, but it still does not guarantee success.</w:t>
      </w:r>
    </w:p>
    <w:p w:rsidR="00BB0FDD" w:rsidRDefault="00BB0FDD" w:rsidP="003A21D3">
      <w:pPr>
        <w:pStyle w:val="ListParagraph"/>
        <w:numPr>
          <w:ilvl w:val="0"/>
          <w:numId w:val="1"/>
        </w:numPr>
        <w:tabs>
          <w:tab w:val="left" w:pos="1635"/>
        </w:tabs>
        <w:spacing w:after="0" w:line="240" w:lineRule="auto"/>
      </w:pPr>
      <w:r>
        <w:t>There are different ways you can do market testing.</w:t>
      </w:r>
    </w:p>
    <w:p w:rsidR="00C63E67" w:rsidRDefault="00C63E67" w:rsidP="00C63E67">
      <w:pPr>
        <w:tabs>
          <w:tab w:val="left" w:pos="1635"/>
        </w:tabs>
        <w:spacing w:after="0" w:line="240" w:lineRule="auto"/>
      </w:pPr>
    </w:p>
    <w:p w:rsidR="00C63E67" w:rsidRDefault="00C63E67" w:rsidP="00C63E67">
      <w:pPr>
        <w:tabs>
          <w:tab w:val="left" w:pos="1635"/>
        </w:tabs>
        <w:spacing w:after="0" w:line="240" w:lineRule="auto"/>
      </w:pPr>
      <w:r>
        <w:t>Evaluation Results</w:t>
      </w:r>
    </w:p>
    <w:p w:rsidR="00C63E67" w:rsidRDefault="00B40D1B" w:rsidP="00C63E67">
      <w:pPr>
        <w:pStyle w:val="ListParagraph"/>
        <w:numPr>
          <w:ilvl w:val="0"/>
          <w:numId w:val="1"/>
        </w:numPr>
        <w:tabs>
          <w:tab w:val="left" w:pos="1635"/>
        </w:tabs>
        <w:spacing w:after="0" w:line="240" w:lineRule="auto"/>
      </w:pPr>
      <w:r>
        <w:t>Evaluate the performance</w:t>
      </w:r>
    </w:p>
    <w:p w:rsidR="00B40D1B" w:rsidRDefault="00B40D1B" w:rsidP="00B40D1B">
      <w:pPr>
        <w:tabs>
          <w:tab w:val="left" w:pos="1635"/>
        </w:tabs>
        <w:spacing w:after="0" w:line="240" w:lineRule="auto"/>
      </w:pPr>
    </w:p>
    <w:p w:rsidR="00B40D1B" w:rsidRDefault="00B40D1B" w:rsidP="00B40D1B">
      <w:pPr>
        <w:tabs>
          <w:tab w:val="left" w:pos="1635"/>
        </w:tabs>
        <w:spacing w:after="0" w:line="240" w:lineRule="auto"/>
      </w:pPr>
      <w:r>
        <w:t>Why do products fail?</w:t>
      </w:r>
    </w:p>
    <w:p w:rsidR="00B40D1B" w:rsidRDefault="00B40D1B" w:rsidP="00B40D1B">
      <w:pPr>
        <w:pStyle w:val="ListParagraph"/>
        <w:numPr>
          <w:ilvl w:val="0"/>
          <w:numId w:val="1"/>
        </w:numPr>
        <w:tabs>
          <w:tab w:val="left" w:pos="1635"/>
        </w:tabs>
        <w:spacing w:after="0" w:line="240" w:lineRule="auto"/>
      </w:pPr>
      <w:r>
        <w:t>Out of every 100 product ideas, 98 or 99 will fail and never make it to the market testing phase or the development phase.</w:t>
      </w:r>
    </w:p>
    <w:p w:rsidR="00B40D1B" w:rsidRDefault="00B40D1B" w:rsidP="00B40D1B">
      <w:pPr>
        <w:pStyle w:val="ListParagraph"/>
        <w:numPr>
          <w:ilvl w:val="0"/>
          <w:numId w:val="1"/>
        </w:numPr>
        <w:tabs>
          <w:tab w:val="left" w:pos="1635"/>
        </w:tabs>
        <w:spacing w:after="0" w:line="240" w:lineRule="auto"/>
      </w:pPr>
      <w:r>
        <w:t>If you make a product that does not adequately satisfy the needs of a customer, then it won’t be a success and nobody will buy it.</w:t>
      </w:r>
    </w:p>
    <w:p w:rsidR="00B40D1B" w:rsidRDefault="00B40D1B" w:rsidP="00B40D1B">
      <w:pPr>
        <w:tabs>
          <w:tab w:val="left" w:pos="1635"/>
        </w:tabs>
        <w:spacing w:after="0" w:line="240" w:lineRule="auto"/>
      </w:pPr>
    </w:p>
    <w:p w:rsidR="00B40D1B" w:rsidRDefault="00B40D1B" w:rsidP="00B40D1B">
      <w:pPr>
        <w:tabs>
          <w:tab w:val="left" w:pos="1635"/>
        </w:tabs>
        <w:spacing w:after="0" w:line="240" w:lineRule="auto"/>
      </w:pPr>
      <w:r>
        <w:t>Diffusion of Innovation or Consumer Adoption Cycle</w:t>
      </w:r>
    </w:p>
    <w:p w:rsidR="00B40D1B" w:rsidRDefault="00B40D1B" w:rsidP="00B40D1B">
      <w:pPr>
        <w:pStyle w:val="ListParagraph"/>
        <w:numPr>
          <w:ilvl w:val="0"/>
          <w:numId w:val="1"/>
        </w:numPr>
        <w:tabs>
          <w:tab w:val="left" w:pos="1635"/>
        </w:tabs>
        <w:spacing w:after="0" w:line="240" w:lineRule="auto"/>
      </w:pPr>
      <w:r>
        <w:t>Adoption life cycle</w:t>
      </w:r>
    </w:p>
    <w:p w:rsidR="00B40D1B" w:rsidRDefault="00B40D1B" w:rsidP="00B40D1B">
      <w:pPr>
        <w:pStyle w:val="ListParagraph"/>
        <w:numPr>
          <w:ilvl w:val="0"/>
          <w:numId w:val="1"/>
        </w:numPr>
        <w:tabs>
          <w:tab w:val="left" w:pos="1635"/>
        </w:tabs>
        <w:spacing w:after="0" w:line="240" w:lineRule="auto"/>
      </w:pPr>
      <w:r>
        <w:t>How quickly innovation spreads. Ex: It took 20 years for people to all have microwaves. It took only 5 years for everyone to start using the internet.</w:t>
      </w:r>
    </w:p>
    <w:p w:rsidR="00B40D1B" w:rsidRDefault="00B40D1B" w:rsidP="00B40D1B">
      <w:pPr>
        <w:pStyle w:val="ListParagraph"/>
        <w:numPr>
          <w:ilvl w:val="0"/>
          <w:numId w:val="1"/>
        </w:numPr>
        <w:tabs>
          <w:tab w:val="left" w:pos="1635"/>
        </w:tabs>
        <w:spacing w:after="0" w:line="240" w:lineRule="auto"/>
      </w:pPr>
      <w:r>
        <w:t>Penetration = adoption</w:t>
      </w:r>
    </w:p>
    <w:p w:rsidR="00B40D1B" w:rsidRDefault="00B40D1B" w:rsidP="00B40D1B">
      <w:pPr>
        <w:pStyle w:val="ListParagraph"/>
        <w:numPr>
          <w:ilvl w:val="0"/>
          <w:numId w:val="1"/>
        </w:numPr>
        <w:tabs>
          <w:tab w:val="left" w:pos="1635"/>
        </w:tabs>
        <w:spacing w:after="0" w:line="240" w:lineRule="auto"/>
      </w:pPr>
      <w:r>
        <w:t>Why is it taking some products a long time to become adopted while others adopt very quickly? The electric car has been around a long time (5 years), but no one really uses them; they have not yet been adopted. Less than .5% own electric cars. Hybrid vehicles haven’t even made 1% of sales in this country.</w:t>
      </w:r>
    </w:p>
    <w:p w:rsidR="00B40D1B" w:rsidRDefault="00B40D1B" w:rsidP="00B40D1B">
      <w:pPr>
        <w:pStyle w:val="ListParagraph"/>
        <w:numPr>
          <w:ilvl w:val="0"/>
          <w:numId w:val="1"/>
        </w:numPr>
        <w:tabs>
          <w:tab w:val="left" w:pos="1635"/>
        </w:tabs>
        <w:spacing w:after="0" w:line="240" w:lineRule="auto"/>
      </w:pPr>
      <w:r>
        <w:t>Any product that is easy to use will be adopted faster. Then why did the microwave take 20 years?</w:t>
      </w:r>
    </w:p>
    <w:p w:rsidR="00D27ACF" w:rsidRDefault="00D27ACF" w:rsidP="00D27ACF">
      <w:pPr>
        <w:tabs>
          <w:tab w:val="left" w:pos="1635"/>
        </w:tabs>
        <w:spacing w:after="0" w:line="240" w:lineRule="auto"/>
      </w:pPr>
    </w:p>
    <w:p w:rsidR="00B40D1B" w:rsidRDefault="00B40D1B" w:rsidP="00D27ACF">
      <w:pPr>
        <w:tabs>
          <w:tab w:val="left" w:pos="1635"/>
        </w:tabs>
        <w:spacing w:after="0" w:line="240" w:lineRule="auto"/>
      </w:pPr>
      <w:r>
        <w:t xml:space="preserve">The four </w:t>
      </w:r>
      <w:r w:rsidR="00D27ACF">
        <w:t>reasons of the rate of adoption (Factors affecting product diffusion):</w:t>
      </w:r>
    </w:p>
    <w:p w:rsidR="00B40D1B" w:rsidRDefault="00B40D1B" w:rsidP="00B40D1B">
      <w:pPr>
        <w:pStyle w:val="ListParagraph"/>
        <w:numPr>
          <w:ilvl w:val="0"/>
          <w:numId w:val="1"/>
        </w:numPr>
        <w:tabs>
          <w:tab w:val="left" w:pos="1635"/>
        </w:tabs>
        <w:spacing w:after="0" w:line="240" w:lineRule="auto"/>
      </w:pPr>
      <w:r>
        <w:t>Relative Advantage</w:t>
      </w:r>
      <w:r w:rsidR="00D27ACF">
        <w:t>.</w:t>
      </w:r>
    </w:p>
    <w:p w:rsidR="00B40D1B" w:rsidRDefault="00B40D1B" w:rsidP="00B40D1B">
      <w:pPr>
        <w:pStyle w:val="ListParagraph"/>
        <w:numPr>
          <w:ilvl w:val="0"/>
          <w:numId w:val="1"/>
        </w:numPr>
        <w:tabs>
          <w:tab w:val="left" w:pos="1635"/>
        </w:tabs>
        <w:spacing w:after="0" w:line="240" w:lineRule="auto"/>
      </w:pPr>
      <w:r>
        <w:t>Compatibility. I.e. The microwave was not compatible with the lifestyle of people in those days; people were used to cooking homemade meals on the stove.</w:t>
      </w:r>
      <w:r w:rsidR="00281213">
        <w:t xml:space="preserve"> If a product is compatible with your lifestyle, you will buy it. (Online bills are compatible because they’re easy and we are already online all the time, etc.)</w:t>
      </w:r>
    </w:p>
    <w:p w:rsidR="00B40D1B" w:rsidRDefault="00B40D1B" w:rsidP="00B40D1B">
      <w:pPr>
        <w:pStyle w:val="ListParagraph"/>
        <w:numPr>
          <w:ilvl w:val="0"/>
          <w:numId w:val="1"/>
        </w:numPr>
        <w:tabs>
          <w:tab w:val="left" w:pos="1635"/>
        </w:tabs>
        <w:spacing w:after="0" w:line="240" w:lineRule="auto"/>
      </w:pPr>
      <w:proofErr w:type="spellStart"/>
      <w:r>
        <w:t>Observability</w:t>
      </w:r>
      <w:proofErr w:type="spellEnd"/>
      <w:r w:rsidR="00D27ACF">
        <w:t>.</w:t>
      </w:r>
    </w:p>
    <w:p w:rsidR="00B40D1B" w:rsidRDefault="00B40D1B" w:rsidP="00B40D1B">
      <w:pPr>
        <w:pStyle w:val="ListParagraph"/>
        <w:numPr>
          <w:ilvl w:val="0"/>
          <w:numId w:val="1"/>
        </w:numPr>
        <w:tabs>
          <w:tab w:val="left" w:pos="1635"/>
        </w:tabs>
        <w:spacing w:after="0" w:line="240" w:lineRule="auto"/>
      </w:pPr>
      <w:r>
        <w:t>Complexity</w:t>
      </w:r>
      <w:r w:rsidR="00D27ACF">
        <w:t xml:space="preserve"> and </w:t>
      </w:r>
      <w:proofErr w:type="spellStart"/>
      <w:r w:rsidR="00D27ACF">
        <w:t>Trialability</w:t>
      </w:r>
      <w:proofErr w:type="spellEnd"/>
      <w:r w:rsidR="00D27ACF">
        <w:t>.</w:t>
      </w:r>
      <w:r w:rsidR="00281213">
        <w:t xml:space="preserve"> Easy to use. At Costco they give out free samples all the time</w:t>
      </w:r>
    </w:p>
    <w:p w:rsidR="00281213" w:rsidRDefault="00281213" w:rsidP="00281213">
      <w:pPr>
        <w:tabs>
          <w:tab w:val="left" w:pos="1635"/>
        </w:tabs>
        <w:spacing w:after="0" w:line="240" w:lineRule="auto"/>
      </w:pPr>
    </w:p>
    <w:p w:rsidR="00546EAB" w:rsidRDefault="00546EAB" w:rsidP="00281213">
      <w:pPr>
        <w:tabs>
          <w:tab w:val="left" w:pos="1635"/>
        </w:tabs>
        <w:spacing w:after="0" w:line="240" w:lineRule="auto"/>
      </w:pPr>
      <w:r>
        <w:t>Diffusion of Innovation or Consumer Adoption Cycle</w:t>
      </w:r>
    </w:p>
    <w:p w:rsidR="00281213" w:rsidRDefault="00281213" w:rsidP="00281213">
      <w:pPr>
        <w:pStyle w:val="ListParagraph"/>
        <w:numPr>
          <w:ilvl w:val="0"/>
          <w:numId w:val="1"/>
        </w:numPr>
        <w:tabs>
          <w:tab w:val="left" w:pos="1635"/>
        </w:tabs>
        <w:spacing w:after="0" w:line="240" w:lineRule="auto"/>
      </w:pPr>
      <w:r>
        <w:lastRenderedPageBreak/>
        <w:t>Innovators want to be the first to get it. Not price sensitive.</w:t>
      </w:r>
    </w:p>
    <w:p w:rsidR="00281213" w:rsidRDefault="00281213" w:rsidP="00281213">
      <w:pPr>
        <w:pStyle w:val="ListParagraph"/>
      </w:pPr>
    </w:p>
    <w:p w:rsidR="00281213" w:rsidRDefault="00281213" w:rsidP="00281213">
      <w:pPr>
        <w:pStyle w:val="ListParagraph"/>
        <w:numPr>
          <w:ilvl w:val="0"/>
          <w:numId w:val="1"/>
        </w:numPr>
        <w:tabs>
          <w:tab w:val="left" w:pos="1635"/>
        </w:tabs>
        <w:spacing w:after="0" w:line="240" w:lineRule="auto"/>
      </w:pPr>
      <w:r>
        <w:t>Early adopters want the product after the innovators to make sure that the product is perfect and the bugs have been sorted. They are not price-sensitive.</w:t>
      </w:r>
    </w:p>
    <w:p w:rsidR="00281213" w:rsidRDefault="00281213" w:rsidP="00281213">
      <w:pPr>
        <w:pStyle w:val="ListParagraph"/>
        <w:numPr>
          <w:ilvl w:val="0"/>
          <w:numId w:val="1"/>
        </w:numPr>
        <w:tabs>
          <w:tab w:val="left" w:pos="1635"/>
        </w:tabs>
        <w:spacing w:after="0" w:line="240" w:lineRule="auto"/>
      </w:pPr>
      <w:r>
        <w:t>Early majority buy the products when new features have been added, the bugs are worked out and the price is starting to drop.</w:t>
      </w:r>
    </w:p>
    <w:p w:rsidR="00281213" w:rsidRDefault="00281213" w:rsidP="00281213">
      <w:pPr>
        <w:pStyle w:val="ListParagraph"/>
        <w:numPr>
          <w:ilvl w:val="0"/>
          <w:numId w:val="1"/>
        </w:numPr>
        <w:tabs>
          <w:tab w:val="left" w:pos="1635"/>
        </w:tabs>
        <w:spacing w:after="0" w:line="240" w:lineRule="auto"/>
      </w:pPr>
      <w:r>
        <w:t>Late majority</w:t>
      </w:r>
    </w:p>
    <w:p w:rsidR="00281213" w:rsidRDefault="00281213" w:rsidP="00281213">
      <w:pPr>
        <w:pStyle w:val="ListParagraph"/>
        <w:numPr>
          <w:ilvl w:val="0"/>
          <w:numId w:val="1"/>
        </w:numPr>
        <w:tabs>
          <w:tab w:val="left" w:pos="1635"/>
        </w:tabs>
        <w:spacing w:after="0" w:line="240" w:lineRule="auto"/>
      </w:pPr>
      <w:r>
        <w:t>Laggards</w:t>
      </w:r>
    </w:p>
    <w:p w:rsidR="00546EAB" w:rsidRDefault="00546EAB" w:rsidP="00281213">
      <w:pPr>
        <w:pStyle w:val="ListParagraph"/>
        <w:numPr>
          <w:ilvl w:val="0"/>
          <w:numId w:val="1"/>
        </w:numPr>
        <w:tabs>
          <w:tab w:val="left" w:pos="1635"/>
        </w:tabs>
        <w:spacing w:after="0" w:line="240" w:lineRule="auto"/>
      </w:pPr>
      <w:r>
        <w:t xml:space="preserve">This picture is not talking about </w:t>
      </w:r>
      <w:proofErr w:type="gramStart"/>
      <w:r>
        <w:t>brand,</w:t>
      </w:r>
      <w:proofErr w:type="gramEnd"/>
      <w:r>
        <w:t xml:space="preserve"> it’s talking about types of products. Like LCD or LED TVs</w:t>
      </w:r>
    </w:p>
    <w:p w:rsidR="00546EAB" w:rsidRDefault="00546EAB" w:rsidP="00281213">
      <w:pPr>
        <w:pStyle w:val="ListParagraph"/>
        <w:numPr>
          <w:ilvl w:val="0"/>
          <w:numId w:val="1"/>
        </w:numPr>
        <w:tabs>
          <w:tab w:val="left" w:pos="1635"/>
        </w:tabs>
        <w:spacing w:after="0" w:line="240" w:lineRule="auto"/>
      </w:pPr>
      <w:r>
        <w:t>What’s important to know about this? How can you use this information to form a marketing strategy?</w:t>
      </w:r>
    </w:p>
    <w:p w:rsidR="00546EAB" w:rsidRDefault="00546EAB" w:rsidP="00546EAB">
      <w:pPr>
        <w:tabs>
          <w:tab w:val="left" w:pos="1635"/>
        </w:tabs>
        <w:spacing w:after="0" w:line="240" w:lineRule="auto"/>
      </w:pPr>
    </w:p>
    <w:p w:rsidR="00546EAB" w:rsidRDefault="00546EAB" w:rsidP="00546EAB">
      <w:pPr>
        <w:tabs>
          <w:tab w:val="left" w:pos="1635"/>
        </w:tabs>
        <w:spacing w:after="0" w:line="240" w:lineRule="auto"/>
      </w:pPr>
      <w:r>
        <w:t>Product Life Cycle (PLC)</w:t>
      </w:r>
    </w:p>
    <w:p w:rsidR="00546EAB" w:rsidRDefault="00546EAB" w:rsidP="00546EAB">
      <w:pPr>
        <w:pStyle w:val="ListParagraph"/>
        <w:numPr>
          <w:ilvl w:val="0"/>
          <w:numId w:val="1"/>
        </w:numPr>
        <w:tabs>
          <w:tab w:val="left" w:pos="1635"/>
        </w:tabs>
        <w:spacing w:after="0" w:line="240" w:lineRule="auto"/>
      </w:pPr>
      <w:r>
        <w:t>We can combine the PLC and the Marketing Life Cycle to create a marketing strategy.</w:t>
      </w:r>
    </w:p>
    <w:p w:rsidR="00546EAB" w:rsidRDefault="00546EAB" w:rsidP="00546EAB">
      <w:pPr>
        <w:pStyle w:val="ListParagraph"/>
        <w:numPr>
          <w:ilvl w:val="0"/>
          <w:numId w:val="1"/>
        </w:numPr>
        <w:tabs>
          <w:tab w:val="left" w:pos="1635"/>
        </w:tabs>
        <w:spacing w:after="0" w:line="240" w:lineRule="auto"/>
      </w:pPr>
      <w:r>
        <w:t>This is a theory. I need to know to draw this, explain this, and apply this.</w:t>
      </w:r>
    </w:p>
    <w:p w:rsidR="00546EAB" w:rsidRDefault="00546EAB" w:rsidP="00546EAB">
      <w:pPr>
        <w:pStyle w:val="ListParagraph"/>
        <w:numPr>
          <w:ilvl w:val="0"/>
          <w:numId w:val="1"/>
        </w:numPr>
        <w:tabs>
          <w:tab w:val="left" w:pos="1635"/>
        </w:tabs>
        <w:spacing w:after="0" w:line="240" w:lineRule="auto"/>
      </w:pPr>
      <w:r>
        <w:t>Profit and sales curve in the same way, because the more profit you make, the more you have to spend on making the product/invest in the company, etc.</w:t>
      </w:r>
    </w:p>
    <w:p w:rsidR="00546EAB" w:rsidRDefault="00546EAB" w:rsidP="00546EAB">
      <w:pPr>
        <w:pStyle w:val="ListParagraph"/>
        <w:numPr>
          <w:ilvl w:val="0"/>
          <w:numId w:val="1"/>
        </w:numPr>
        <w:tabs>
          <w:tab w:val="left" w:pos="1635"/>
        </w:tabs>
        <w:spacing w:after="0" w:line="240" w:lineRule="auto"/>
      </w:pPr>
      <w:r>
        <w:t>Introduction is when you’re investing in the product</w:t>
      </w:r>
    </w:p>
    <w:p w:rsidR="00546EAB" w:rsidRDefault="00546EAB" w:rsidP="00546EAB">
      <w:pPr>
        <w:tabs>
          <w:tab w:val="left" w:pos="1635"/>
        </w:tabs>
        <w:spacing w:after="0" w:line="240" w:lineRule="auto"/>
      </w:pPr>
    </w:p>
    <w:p w:rsidR="00546EAB" w:rsidRDefault="00546EAB" w:rsidP="00546EAB">
      <w:pPr>
        <w:tabs>
          <w:tab w:val="left" w:pos="1635"/>
        </w:tabs>
        <w:spacing w:after="0" w:line="240" w:lineRule="auto"/>
      </w:pPr>
      <w:r>
        <w:t>Summary of Product Life Cycle Characteristics, Objectives, and Strategies</w:t>
      </w:r>
    </w:p>
    <w:p w:rsidR="00546EAB" w:rsidRDefault="00546EAB" w:rsidP="00546EAB">
      <w:pPr>
        <w:pStyle w:val="ListParagraph"/>
        <w:numPr>
          <w:ilvl w:val="0"/>
          <w:numId w:val="1"/>
        </w:numPr>
        <w:tabs>
          <w:tab w:val="left" w:pos="1635"/>
        </w:tabs>
        <w:spacing w:after="0" w:line="240" w:lineRule="auto"/>
      </w:pPr>
      <w:r>
        <w:t>In the introduction stage, your sales are low. In the growth stage</w:t>
      </w:r>
    </w:p>
    <w:p w:rsidR="00312508" w:rsidRDefault="00312508" w:rsidP="00546EAB">
      <w:pPr>
        <w:pStyle w:val="ListParagraph"/>
        <w:numPr>
          <w:ilvl w:val="0"/>
          <w:numId w:val="1"/>
        </w:numPr>
        <w:tabs>
          <w:tab w:val="left" w:pos="1635"/>
        </w:tabs>
        <w:spacing w:after="0" w:line="240" w:lineRule="auto"/>
      </w:pPr>
      <w:r>
        <w:t>“Use cost-plus” Price skimming is making the product priced high, because innovators are not price-sensitive.</w:t>
      </w:r>
    </w:p>
    <w:p w:rsidR="00312508" w:rsidRDefault="00312508" w:rsidP="00546EAB">
      <w:pPr>
        <w:pStyle w:val="ListParagraph"/>
        <w:numPr>
          <w:ilvl w:val="0"/>
          <w:numId w:val="1"/>
        </w:numPr>
        <w:tabs>
          <w:tab w:val="left" w:pos="1635"/>
        </w:tabs>
        <w:spacing w:after="0" w:line="240" w:lineRule="auto"/>
      </w:pPr>
      <w:r>
        <w:t>Distinguish which life cycle stage it’s in. Example, the electric car is in the introduction stage.</w:t>
      </w:r>
    </w:p>
    <w:p w:rsidR="00312508" w:rsidRDefault="00312508" w:rsidP="00C21B40">
      <w:pPr>
        <w:tabs>
          <w:tab w:val="left" w:pos="1635"/>
        </w:tabs>
        <w:spacing w:after="0" w:line="240" w:lineRule="auto"/>
      </w:pPr>
    </w:p>
    <w:p w:rsidR="00C21B40" w:rsidRDefault="00C21B40" w:rsidP="00C21B40">
      <w:pPr>
        <w:tabs>
          <w:tab w:val="left" w:pos="1635"/>
        </w:tabs>
        <w:spacing w:after="0" w:line="240" w:lineRule="auto"/>
      </w:pPr>
      <w:r>
        <w:t>Strategies for Extending the PLC</w:t>
      </w:r>
    </w:p>
    <w:p w:rsidR="00C21B40" w:rsidRDefault="00C21B40" w:rsidP="00C21B40">
      <w:pPr>
        <w:pStyle w:val="ListParagraph"/>
        <w:numPr>
          <w:ilvl w:val="0"/>
          <w:numId w:val="1"/>
        </w:numPr>
        <w:tabs>
          <w:tab w:val="left" w:pos="1635"/>
        </w:tabs>
        <w:spacing w:after="0" w:line="240" w:lineRule="auto"/>
      </w:pPr>
      <w:r>
        <w:t>Many marketers increase the number of users by targeting new segments.</w:t>
      </w:r>
    </w:p>
    <w:p w:rsidR="00624B53" w:rsidRDefault="00624B53" w:rsidP="00624B53">
      <w:pPr>
        <w:tabs>
          <w:tab w:val="left" w:pos="1635"/>
        </w:tabs>
        <w:spacing w:after="0" w:line="240" w:lineRule="auto"/>
      </w:pPr>
    </w:p>
    <w:p w:rsidR="00624B53" w:rsidRDefault="00624B53" w:rsidP="00624B53">
      <w:pPr>
        <w:tabs>
          <w:tab w:val="left" w:pos="1635"/>
        </w:tabs>
        <w:spacing w:after="0" w:line="240" w:lineRule="auto"/>
      </w:pPr>
      <w:r>
        <w:t>Connect</w:t>
      </w:r>
    </w:p>
    <w:p w:rsidR="00624B53" w:rsidRDefault="00624B53" w:rsidP="00624B53">
      <w:pPr>
        <w:pStyle w:val="ListParagraph"/>
        <w:numPr>
          <w:ilvl w:val="0"/>
          <w:numId w:val="1"/>
        </w:numPr>
        <w:tabs>
          <w:tab w:val="left" w:pos="1635"/>
        </w:tabs>
        <w:spacing w:after="0" w:line="240" w:lineRule="auto"/>
      </w:pPr>
      <w:r>
        <w:t>The projects will be put up on Connect this weekend.</w:t>
      </w:r>
    </w:p>
    <w:p w:rsidR="00624B53" w:rsidRDefault="00624B53" w:rsidP="00902B13">
      <w:pPr>
        <w:tabs>
          <w:tab w:val="left" w:pos="1635"/>
        </w:tabs>
        <w:spacing w:after="0" w:line="240" w:lineRule="auto"/>
      </w:pPr>
    </w:p>
    <w:p w:rsidR="00902B13" w:rsidRDefault="00DD3CCF" w:rsidP="00902B13">
      <w:pPr>
        <w:tabs>
          <w:tab w:val="left" w:pos="1635"/>
        </w:tabs>
        <w:spacing w:after="0" w:line="240" w:lineRule="auto"/>
        <w:rPr>
          <w:sz w:val="32"/>
          <w:szCs w:val="32"/>
        </w:rPr>
      </w:pPr>
      <w:r>
        <w:rPr>
          <w:sz w:val="32"/>
          <w:szCs w:val="32"/>
        </w:rPr>
        <w:t>Chapter 10</w:t>
      </w:r>
      <w:r w:rsidR="00A76019">
        <w:rPr>
          <w:sz w:val="32"/>
          <w:szCs w:val="32"/>
        </w:rPr>
        <w:t xml:space="preserve"> (Chapter 8</w:t>
      </w:r>
      <w:r w:rsidR="00352396">
        <w:rPr>
          <w:sz w:val="32"/>
          <w:szCs w:val="32"/>
        </w:rPr>
        <w:t xml:space="preserve"> in 2</w:t>
      </w:r>
      <w:r w:rsidR="00352396" w:rsidRPr="00352396">
        <w:rPr>
          <w:sz w:val="32"/>
          <w:szCs w:val="32"/>
          <w:vertAlign w:val="superscript"/>
        </w:rPr>
        <w:t>nd</w:t>
      </w:r>
      <w:r w:rsidR="00A76019">
        <w:rPr>
          <w:sz w:val="32"/>
          <w:szCs w:val="32"/>
        </w:rPr>
        <w:t xml:space="preserve"> Edition</w:t>
      </w:r>
      <w:r w:rsidR="00352396">
        <w:rPr>
          <w:sz w:val="32"/>
          <w:szCs w:val="32"/>
        </w:rPr>
        <w:t>)</w:t>
      </w:r>
    </w:p>
    <w:p w:rsidR="00DD3CCF" w:rsidRDefault="00DD3CCF" w:rsidP="00902B13">
      <w:pPr>
        <w:tabs>
          <w:tab w:val="left" w:pos="1635"/>
        </w:tabs>
        <w:spacing w:after="0" w:line="240" w:lineRule="auto"/>
        <w:rPr>
          <w:sz w:val="32"/>
          <w:szCs w:val="32"/>
        </w:rPr>
      </w:pPr>
      <w:r>
        <w:rPr>
          <w:sz w:val="32"/>
          <w:szCs w:val="32"/>
        </w:rPr>
        <w:t>Developing New Products</w:t>
      </w:r>
    </w:p>
    <w:p w:rsidR="00DD3CCF" w:rsidRDefault="00DD3CCF" w:rsidP="00902B13">
      <w:pPr>
        <w:tabs>
          <w:tab w:val="left" w:pos="1635"/>
        </w:tabs>
        <w:spacing w:after="0" w:line="240" w:lineRule="auto"/>
      </w:pPr>
    </w:p>
    <w:p w:rsidR="00DD3CCF" w:rsidRDefault="00DD3CCF" w:rsidP="00DD3CCF">
      <w:pPr>
        <w:tabs>
          <w:tab w:val="left" w:pos="1635"/>
        </w:tabs>
        <w:spacing w:after="0" w:line="240" w:lineRule="auto"/>
        <w:rPr>
          <w:u w:val="single"/>
        </w:rPr>
      </w:pPr>
      <w:r>
        <w:rPr>
          <w:u w:val="single"/>
        </w:rPr>
        <w:t>Innovation and Value</w:t>
      </w:r>
    </w:p>
    <w:p w:rsidR="00DD3CCF" w:rsidRPr="00DD3CCF" w:rsidRDefault="00DD3CCF" w:rsidP="00DD3CCF">
      <w:pPr>
        <w:pStyle w:val="ListParagraph"/>
        <w:numPr>
          <w:ilvl w:val="0"/>
          <w:numId w:val="1"/>
        </w:numPr>
        <w:tabs>
          <w:tab w:val="left" w:pos="1635"/>
        </w:tabs>
        <w:spacing w:after="0" w:line="240" w:lineRule="auto"/>
      </w:pPr>
      <w:r>
        <w:rPr>
          <w:b/>
        </w:rPr>
        <w:t>Innovation: The process by which ideas are transformed into new products and services that will help firms grow.</w:t>
      </w:r>
    </w:p>
    <w:p w:rsidR="00DD3CCF" w:rsidRDefault="00DD3CCF" w:rsidP="00DD3CCF">
      <w:pPr>
        <w:pStyle w:val="ListParagraph"/>
        <w:numPr>
          <w:ilvl w:val="0"/>
          <w:numId w:val="1"/>
        </w:numPr>
        <w:tabs>
          <w:tab w:val="left" w:pos="1635"/>
        </w:tabs>
        <w:spacing w:after="0" w:line="240" w:lineRule="auto"/>
      </w:pPr>
      <w:r>
        <w:t>Without innovation and its resulting new products and services, firms would have only two choices: continue to market current products to current customers or take the same product to another market with similar customers.</w:t>
      </w:r>
    </w:p>
    <w:p w:rsidR="00DD3CCF" w:rsidRDefault="00DD3CCF" w:rsidP="00DD3CCF">
      <w:pPr>
        <w:pStyle w:val="ListParagraph"/>
        <w:numPr>
          <w:ilvl w:val="0"/>
          <w:numId w:val="1"/>
        </w:numPr>
        <w:tabs>
          <w:tab w:val="left" w:pos="1635"/>
        </w:tabs>
        <w:spacing w:after="0" w:line="240" w:lineRule="auto"/>
      </w:pPr>
      <w:r>
        <w:t>Although innovation strategies may not work in the short run, overriding long-term reasons compel firms to introduce new products and services.</w:t>
      </w:r>
    </w:p>
    <w:p w:rsidR="00DD3CCF" w:rsidRDefault="00DD3CCF" w:rsidP="00DD3CCF">
      <w:pPr>
        <w:pStyle w:val="ListParagraph"/>
        <w:numPr>
          <w:ilvl w:val="0"/>
          <w:numId w:val="1"/>
        </w:numPr>
        <w:tabs>
          <w:tab w:val="left" w:pos="1635"/>
        </w:tabs>
        <w:spacing w:after="0" w:line="240" w:lineRule="auto"/>
      </w:pPr>
      <w:r>
        <w:t xml:space="preserve">First, they add new products to their </w:t>
      </w:r>
      <w:proofErr w:type="gramStart"/>
      <w:r>
        <w:t>offerings,</w:t>
      </w:r>
      <w:proofErr w:type="gramEnd"/>
      <w:r>
        <w:t xml:space="preserve"> firms can create and deliver value more effectively by satisfying the changing needs of their current and new customers or simply by keeping customers from getting bored with the current product or service offering.</w:t>
      </w:r>
    </w:p>
    <w:p w:rsidR="00DD3CCF" w:rsidRDefault="00DD3CCF" w:rsidP="00DD3CCF">
      <w:pPr>
        <w:pStyle w:val="ListParagraph"/>
        <w:numPr>
          <w:ilvl w:val="0"/>
          <w:numId w:val="1"/>
        </w:numPr>
        <w:tabs>
          <w:tab w:val="left" w:pos="1635"/>
        </w:tabs>
        <w:spacing w:after="0" w:line="240" w:lineRule="auto"/>
      </w:pPr>
      <w:r>
        <w:lastRenderedPageBreak/>
        <w:t>Second, the longer the product exists in marketplace, the more likely it is that the market will become saturated.</w:t>
      </w:r>
      <w:r w:rsidR="00C822F8">
        <w:t xml:space="preserve"> Without new products or services, the value of the firm will ultimately decline.</w:t>
      </w:r>
    </w:p>
    <w:p w:rsidR="00C822F8" w:rsidRDefault="00C822F8" w:rsidP="00C822F8">
      <w:pPr>
        <w:pStyle w:val="ListParagraph"/>
        <w:numPr>
          <w:ilvl w:val="0"/>
          <w:numId w:val="1"/>
        </w:numPr>
        <w:tabs>
          <w:tab w:val="left" w:pos="1635"/>
        </w:tabs>
        <w:spacing w:after="0" w:line="240" w:lineRule="auto"/>
      </w:pPr>
      <w:r>
        <w:t>Third, the portfolio of products that innovation can create helps the firm diversify its risk and therefore enhances firm value better than a single product can. If some products in the portfolio are doing poorly, others may be doing well.</w:t>
      </w:r>
    </w:p>
    <w:p w:rsidR="00C822F8" w:rsidRDefault="00C822F8" w:rsidP="00C822F8">
      <w:pPr>
        <w:pStyle w:val="ListParagraph"/>
        <w:numPr>
          <w:ilvl w:val="0"/>
          <w:numId w:val="1"/>
        </w:numPr>
        <w:tabs>
          <w:tab w:val="left" w:pos="1635"/>
        </w:tabs>
        <w:spacing w:after="0" w:line="240" w:lineRule="auto"/>
      </w:pPr>
      <w:r>
        <w:t>Fourth, in some industries, such as the arts and software, most sales come from new products.</w:t>
      </w:r>
    </w:p>
    <w:p w:rsidR="00C822F8" w:rsidRDefault="00C822F8" w:rsidP="00C822F8">
      <w:pPr>
        <w:pStyle w:val="ListParagraph"/>
        <w:numPr>
          <w:ilvl w:val="0"/>
          <w:numId w:val="1"/>
        </w:numPr>
        <w:tabs>
          <w:tab w:val="left" w:pos="1635"/>
        </w:tabs>
        <w:spacing w:after="0" w:line="240" w:lineRule="auto"/>
      </w:pPr>
      <w:r>
        <w:t>The degree to which a new product or service adds value to the firm and for customers also depends on how new it really is.</w:t>
      </w:r>
    </w:p>
    <w:p w:rsidR="00C822F8" w:rsidRDefault="00C822F8" w:rsidP="00C822F8">
      <w:pPr>
        <w:pStyle w:val="ListParagraph"/>
        <w:numPr>
          <w:ilvl w:val="0"/>
          <w:numId w:val="1"/>
        </w:numPr>
        <w:tabs>
          <w:tab w:val="left" w:pos="1635"/>
        </w:tabs>
        <w:spacing w:after="0" w:line="240" w:lineRule="auto"/>
      </w:pPr>
      <w:r>
        <w:t>New product introductions, especially new-to-world products that create new markets, can add tremendous value to firms.</w:t>
      </w:r>
    </w:p>
    <w:p w:rsidR="00C822F8" w:rsidRPr="00C822F8" w:rsidRDefault="00C822F8" w:rsidP="00C822F8">
      <w:pPr>
        <w:pStyle w:val="ListParagraph"/>
        <w:numPr>
          <w:ilvl w:val="0"/>
          <w:numId w:val="1"/>
        </w:numPr>
        <w:tabs>
          <w:tab w:val="left" w:pos="1635"/>
        </w:tabs>
        <w:spacing w:after="0" w:line="240" w:lineRule="auto"/>
      </w:pPr>
      <w:r>
        <w:rPr>
          <w:b/>
        </w:rPr>
        <w:t xml:space="preserve">Pioneers: New product introductions that establish a completely new market or radically change both the rules of competition and consumer preferences in a market; also called </w:t>
      </w:r>
      <w:r>
        <w:rPr>
          <w:b/>
          <w:i/>
        </w:rPr>
        <w:t>breakthroughs.</w:t>
      </w:r>
    </w:p>
    <w:p w:rsidR="00C822F8" w:rsidRPr="00F150DB" w:rsidRDefault="00C822F8" w:rsidP="00C822F8">
      <w:pPr>
        <w:pStyle w:val="ListParagraph"/>
        <w:numPr>
          <w:ilvl w:val="0"/>
          <w:numId w:val="1"/>
        </w:numPr>
        <w:tabs>
          <w:tab w:val="left" w:pos="1635"/>
        </w:tabs>
        <w:spacing w:after="0" w:line="240" w:lineRule="auto"/>
      </w:pPr>
      <w:r>
        <w:rPr>
          <w:b/>
        </w:rPr>
        <w:t xml:space="preserve">First movers: Product pioneers that are the first to </w:t>
      </w:r>
      <w:proofErr w:type="gramStart"/>
      <w:r>
        <w:rPr>
          <w:b/>
        </w:rPr>
        <w:t>create  a</w:t>
      </w:r>
      <w:proofErr w:type="gramEnd"/>
      <w:r>
        <w:rPr>
          <w:b/>
        </w:rPr>
        <w:t xml:space="preserve"> market or product category, making them readily recognizable to consumers and thus establishing a commanding and early market share lead.</w:t>
      </w:r>
    </w:p>
    <w:p w:rsidR="00F150DB" w:rsidRDefault="00F150DB" w:rsidP="00C822F8">
      <w:pPr>
        <w:pStyle w:val="ListParagraph"/>
        <w:numPr>
          <w:ilvl w:val="0"/>
          <w:numId w:val="1"/>
        </w:numPr>
        <w:tabs>
          <w:tab w:val="left" w:pos="1635"/>
        </w:tabs>
        <w:spacing w:after="0" w:line="240" w:lineRule="auto"/>
      </w:pPr>
      <w:r>
        <w:t xml:space="preserve">In many cases, imitators capitalize on the weaknesses of pioneers and subsequently gain advantage in the market. </w:t>
      </w:r>
    </w:p>
    <w:p w:rsidR="00F150DB" w:rsidRDefault="00F150DB" w:rsidP="00C822F8">
      <w:pPr>
        <w:pStyle w:val="ListParagraph"/>
        <w:numPr>
          <w:ilvl w:val="0"/>
          <w:numId w:val="1"/>
        </w:numPr>
        <w:tabs>
          <w:tab w:val="left" w:pos="1635"/>
        </w:tabs>
        <w:spacing w:after="0" w:line="240" w:lineRule="auto"/>
      </w:pPr>
      <w:r>
        <w:t>The majority of new products are failures: As many as 95 percent of all consumer goods fail, and products across all markets and industries suffer failure rates of 50 to 80 percent. Why?</w:t>
      </w:r>
    </w:p>
    <w:p w:rsidR="00F150DB" w:rsidRDefault="00F150DB" w:rsidP="00F150DB">
      <w:pPr>
        <w:pStyle w:val="ListParagraph"/>
        <w:numPr>
          <w:ilvl w:val="0"/>
          <w:numId w:val="26"/>
        </w:numPr>
        <w:tabs>
          <w:tab w:val="left" w:pos="1635"/>
        </w:tabs>
        <w:spacing w:after="0" w:line="240" w:lineRule="auto"/>
      </w:pPr>
      <w:r>
        <w:t>They offer consumers too few benefits compared to existing products;</w:t>
      </w:r>
    </w:p>
    <w:p w:rsidR="00F150DB" w:rsidRDefault="00F150DB" w:rsidP="00F150DB">
      <w:pPr>
        <w:pStyle w:val="ListParagraph"/>
        <w:numPr>
          <w:ilvl w:val="0"/>
          <w:numId w:val="26"/>
        </w:numPr>
        <w:tabs>
          <w:tab w:val="left" w:pos="1635"/>
        </w:tabs>
        <w:spacing w:after="0" w:line="240" w:lineRule="auto"/>
      </w:pPr>
      <w:r>
        <w:t>They are too complex or require substantial learning and effort before consumers can use them, and</w:t>
      </w:r>
    </w:p>
    <w:p w:rsidR="00F150DB" w:rsidRDefault="00F150DB" w:rsidP="00F150DB">
      <w:pPr>
        <w:pStyle w:val="ListParagraph"/>
        <w:numPr>
          <w:ilvl w:val="0"/>
          <w:numId w:val="26"/>
        </w:numPr>
        <w:tabs>
          <w:tab w:val="left" w:pos="1635"/>
        </w:tabs>
        <w:spacing w:after="0" w:line="240" w:lineRule="auto"/>
      </w:pPr>
      <w:r>
        <w:t>Bad timing, that is, they are introduced at a time when consumers are not ready for such new products or services.</w:t>
      </w:r>
    </w:p>
    <w:p w:rsidR="00F150DB" w:rsidRDefault="00F150DB" w:rsidP="00F150DB">
      <w:pPr>
        <w:tabs>
          <w:tab w:val="left" w:pos="1635"/>
        </w:tabs>
        <w:spacing w:after="0" w:line="240" w:lineRule="auto"/>
      </w:pPr>
    </w:p>
    <w:p w:rsidR="00F150DB" w:rsidRDefault="00F150DB" w:rsidP="00F150DB">
      <w:pPr>
        <w:tabs>
          <w:tab w:val="left" w:pos="1635"/>
        </w:tabs>
        <w:spacing w:after="0" w:line="240" w:lineRule="auto"/>
        <w:rPr>
          <w:u w:val="single"/>
        </w:rPr>
      </w:pPr>
      <w:r>
        <w:rPr>
          <w:u w:val="single"/>
        </w:rPr>
        <w:t>Adoption of Innovation</w:t>
      </w:r>
    </w:p>
    <w:p w:rsidR="00F150DB" w:rsidRPr="00E10280" w:rsidRDefault="00F150DB" w:rsidP="00F150DB">
      <w:pPr>
        <w:pStyle w:val="ListParagraph"/>
        <w:numPr>
          <w:ilvl w:val="0"/>
          <w:numId w:val="1"/>
        </w:numPr>
        <w:tabs>
          <w:tab w:val="left" w:pos="1635"/>
        </w:tabs>
        <w:spacing w:after="0" w:line="240" w:lineRule="auto"/>
      </w:pPr>
      <w:r>
        <w:rPr>
          <w:b/>
        </w:rPr>
        <w:t>Diffusion of innovation: The process by which the use of an innovation, whether a product or a service, spreads throughout a market group over time and over various categories of adopters.</w:t>
      </w:r>
    </w:p>
    <w:p w:rsidR="00E10280" w:rsidRDefault="00E10280" w:rsidP="00E10280">
      <w:pPr>
        <w:tabs>
          <w:tab w:val="left" w:pos="1635"/>
        </w:tabs>
        <w:spacing w:after="0" w:line="240" w:lineRule="auto"/>
      </w:pPr>
    </w:p>
    <w:p w:rsidR="00E10280" w:rsidRDefault="00E10280" w:rsidP="00E10280">
      <w:pPr>
        <w:tabs>
          <w:tab w:val="left" w:pos="1635"/>
        </w:tabs>
        <w:spacing w:after="0" w:line="240" w:lineRule="auto"/>
      </w:pPr>
      <w:r>
        <w:t>Innovators</w:t>
      </w:r>
    </w:p>
    <w:p w:rsidR="00E10280" w:rsidRPr="00E10280" w:rsidRDefault="00E10280" w:rsidP="00E10280">
      <w:pPr>
        <w:pStyle w:val="ListParagraph"/>
        <w:numPr>
          <w:ilvl w:val="0"/>
          <w:numId w:val="1"/>
        </w:numPr>
        <w:tabs>
          <w:tab w:val="left" w:pos="1635"/>
        </w:tabs>
        <w:spacing w:after="0" w:line="240" w:lineRule="auto"/>
      </w:pPr>
      <w:r>
        <w:rPr>
          <w:b/>
        </w:rPr>
        <w:t>Innovators: Those buyers who want to be the first to have the new product or service.</w:t>
      </w:r>
    </w:p>
    <w:p w:rsidR="00E10280" w:rsidRDefault="00E10280" w:rsidP="00E10280">
      <w:pPr>
        <w:pStyle w:val="ListParagraph"/>
        <w:numPr>
          <w:ilvl w:val="0"/>
          <w:numId w:val="1"/>
        </w:numPr>
        <w:tabs>
          <w:tab w:val="left" w:pos="1635"/>
        </w:tabs>
        <w:spacing w:after="0" w:line="240" w:lineRule="auto"/>
      </w:pPr>
      <w:r>
        <w:t>These buyers enjoy taking risks, are regarded as highly knowledgeable, and are not price sensitive.</w:t>
      </w:r>
    </w:p>
    <w:p w:rsidR="00E10280" w:rsidRDefault="00E10280" w:rsidP="00E10280">
      <w:pPr>
        <w:tabs>
          <w:tab w:val="left" w:pos="1635"/>
        </w:tabs>
        <w:spacing w:after="0" w:line="240" w:lineRule="auto"/>
      </w:pPr>
    </w:p>
    <w:p w:rsidR="00E10280" w:rsidRDefault="00E10280" w:rsidP="00E10280">
      <w:pPr>
        <w:tabs>
          <w:tab w:val="left" w:pos="1635"/>
        </w:tabs>
        <w:spacing w:after="0" w:line="240" w:lineRule="auto"/>
      </w:pPr>
      <w:r>
        <w:t>Early Adopters</w:t>
      </w:r>
    </w:p>
    <w:p w:rsidR="00E10280" w:rsidRDefault="00E10280" w:rsidP="00E10280">
      <w:pPr>
        <w:pStyle w:val="ListParagraph"/>
        <w:numPr>
          <w:ilvl w:val="0"/>
          <w:numId w:val="1"/>
        </w:numPr>
        <w:tabs>
          <w:tab w:val="left" w:pos="1635"/>
        </w:tabs>
        <w:spacing w:after="0" w:line="240" w:lineRule="auto"/>
        <w:rPr>
          <w:b/>
        </w:rPr>
      </w:pPr>
      <w:r>
        <w:rPr>
          <w:b/>
        </w:rPr>
        <w:t xml:space="preserve">Early adopters: The second group of consumers in the diffusion of innovation model, after </w:t>
      </w:r>
      <w:r>
        <w:rPr>
          <w:b/>
          <w:i/>
        </w:rPr>
        <w:t>innovators</w:t>
      </w:r>
      <w:r>
        <w:rPr>
          <w:b/>
        </w:rPr>
        <w:t>, to use a product or service innovation; generally don’t like to take as much risk as innovators.</w:t>
      </w:r>
    </w:p>
    <w:p w:rsidR="00E10280" w:rsidRPr="00E10280" w:rsidRDefault="00E10280" w:rsidP="00E10280">
      <w:pPr>
        <w:pStyle w:val="ListParagraph"/>
        <w:numPr>
          <w:ilvl w:val="0"/>
          <w:numId w:val="1"/>
        </w:numPr>
        <w:tabs>
          <w:tab w:val="left" w:pos="1635"/>
        </w:tabs>
        <w:spacing w:after="0" w:line="240" w:lineRule="auto"/>
        <w:rPr>
          <w:b/>
        </w:rPr>
      </w:pPr>
      <w:r>
        <w:t>They generally don’t like to take as much risk as innovators but instead wait and purchase the product after careful review.</w:t>
      </w:r>
    </w:p>
    <w:p w:rsidR="00E10280" w:rsidRDefault="00E10280" w:rsidP="00E10280">
      <w:pPr>
        <w:tabs>
          <w:tab w:val="left" w:pos="1635"/>
        </w:tabs>
        <w:spacing w:after="0" w:line="240" w:lineRule="auto"/>
        <w:rPr>
          <w:b/>
        </w:rPr>
      </w:pPr>
    </w:p>
    <w:p w:rsidR="00E10280" w:rsidRDefault="00E10280" w:rsidP="00E10280">
      <w:pPr>
        <w:tabs>
          <w:tab w:val="left" w:pos="1635"/>
        </w:tabs>
        <w:spacing w:after="0" w:line="240" w:lineRule="auto"/>
      </w:pPr>
      <w:r>
        <w:t>Early Majority</w:t>
      </w:r>
    </w:p>
    <w:p w:rsidR="00E10280" w:rsidRPr="00E10280" w:rsidRDefault="00E10280" w:rsidP="00E10280">
      <w:pPr>
        <w:pStyle w:val="ListParagraph"/>
        <w:numPr>
          <w:ilvl w:val="0"/>
          <w:numId w:val="1"/>
        </w:numPr>
        <w:tabs>
          <w:tab w:val="left" w:pos="1635"/>
        </w:tabs>
        <w:spacing w:after="0" w:line="240" w:lineRule="auto"/>
      </w:pPr>
      <w:r>
        <w:rPr>
          <w:b/>
        </w:rPr>
        <w:t>Early majority: A group of consumers in the diffusion of innovation model that represents approximately 34 percent of the population; members don’t like to take much risk and therefore tend to wait until bugs are worked out.</w:t>
      </w:r>
    </w:p>
    <w:p w:rsidR="00E10280" w:rsidRDefault="00E10280" w:rsidP="00E10280">
      <w:pPr>
        <w:pStyle w:val="ListParagraph"/>
        <w:numPr>
          <w:ilvl w:val="0"/>
          <w:numId w:val="1"/>
        </w:numPr>
        <w:tabs>
          <w:tab w:val="left" w:pos="1635"/>
        </w:tabs>
        <w:spacing w:after="0" w:line="240" w:lineRule="auto"/>
      </w:pPr>
      <w:r>
        <w:lastRenderedPageBreak/>
        <w:t>Its members don’t like to take as much risk and therefore tend to wait until “the bugs” are worked out of a particular product or service. When early majority customers enter the market, the number of competitors in the marketplace usually also has reached its peak, so these buyers have many different price and quality choices.</w:t>
      </w:r>
    </w:p>
    <w:p w:rsidR="00E10280" w:rsidRDefault="00E10280" w:rsidP="00E10280">
      <w:pPr>
        <w:tabs>
          <w:tab w:val="left" w:pos="1635"/>
        </w:tabs>
        <w:spacing w:after="0" w:line="240" w:lineRule="auto"/>
      </w:pPr>
    </w:p>
    <w:p w:rsidR="00E10280" w:rsidRDefault="00E10280" w:rsidP="00E10280">
      <w:pPr>
        <w:tabs>
          <w:tab w:val="left" w:pos="1635"/>
        </w:tabs>
        <w:spacing w:after="0" w:line="240" w:lineRule="auto"/>
      </w:pPr>
      <w:r>
        <w:t>Late Majority</w:t>
      </w:r>
    </w:p>
    <w:p w:rsidR="00E10280" w:rsidRPr="002B4587" w:rsidRDefault="00E10280" w:rsidP="00E10280">
      <w:pPr>
        <w:pStyle w:val="ListParagraph"/>
        <w:numPr>
          <w:ilvl w:val="0"/>
          <w:numId w:val="1"/>
        </w:numPr>
        <w:tabs>
          <w:tab w:val="left" w:pos="1635"/>
        </w:tabs>
        <w:spacing w:after="0" w:line="240" w:lineRule="auto"/>
      </w:pPr>
      <w:r>
        <w:rPr>
          <w:b/>
        </w:rPr>
        <w:t>Late majority: The last group of buyers to enter a new product market.</w:t>
      </w:r>
    </w:p>
    <w:p w:rsidR="002B4587" w:rsidRDefault="002B4587" w:rsidP="00E10280">
      <w:pPr>
        <w:pStyle w:val="ListParagraph"/>
        <w:numPr>
          <w:ilvl w:val="0"/>
          <w:numId w:val="1"/>
        </w:numPr>
        <w:tabs>
          <w:tab w:val="left" w:pos="1635"/>
        </w:tabs>
        <w:spacing w:after="0" w:line="240" w:lineRule="auto"/>
      </w:pPr>
      <w:r>
        <w:t xml:space="preserve">By the time the late majority enters the </w:t>
      </w:r>
      <w:proofErr w:type="gramStart"/>
      <w:r>
        <w:t>market,</w:t>
      </w:r>
      <w:proofErr w:type="gramEnd"/>
      <w:r>
        <w:t xml:space="preserve"> sales tend to level off or may be in decline.</w:t>
      </w:r>
    </w:p>
    <w:p w:rsidR="002B4587" w:rsidRDefault="002B4587" w:rsidP="002B4587">
      <w:pPr>
        <w:tabs>
          <w:tab w:val="left" w:pos="1635"/>
        </w:tabs>
        <w:spacing w:after="0" w:line="240" w:lineRule="auto"/>
      </w:pPr>
    </w:p>
    <w:p w:rsidR="002B4587" w:rsidRDefault="002B4587" w:rsidP="002B4587">
      <w:pPr>
        <w:tabs>
          <w:tab w:val="left" w:pos="1635"/>
        </w:tabs>
        <w:spacing w:after="0" w:line="240" w:lineRule="auto"/>
      </w:pPr>
      <w:r>
        <w:t>Laggards</w:t>
      </w:r>
    </w:p>
    <w:p w:rsidR="002B4587" w:rsidRPr="002B4587" w:rsidRDefault="002B4587" w:rsidP="002B4587">
      <w:pPr>
        <w:pStyle w:val="ListParagraph"/>
        <w:numPr>
          <w:ilvl w:val="0"/>
          <w:numId w:val="1"/>
        </w:numPr>
        <w:tabs>
          <w:tab w:val="left" w:pos="1635"/>
        </w:tabs>
        <w:spacing w:after="0" w:line="240" w:lineRule="auto"/>
      </w:pPr>
      <w:r>
        <w:rPr>
          <w:b/>
        </w:rPr>
        <w:t>Laggard: Consumers who like to avoid change and rely on traditional products until they are no longer available.</w:t>
      </w:r>
    </w:p>
    <w:p w:rsidR="002B4587" w:rsidRDefault="002B4587" w:rsidP="002B4587">
      <w:pPr>
        <w:pStyle w:val="ListParagraph"/>
        <w:numPr>
          <w:ilvl w:val="0"/>
          <w:numId w:val="1"/>
        </w:numPr>
        <w:tabs>
          <w:tab w:val="left" w:pos="1635"/>
        </w:tabs>
        <w:spacing w:after="0" w:line="240" w:lineRule="auto"/>
      </w:pPr>
      <w:r>
        <w:t>In some cases, laggards may never adopt a certain product or service.</w:t>
      </w:r>
    </w:p>
    <w:p w:rsidR="002B4587" w:rsidRDefault="002B4587" w:rsidP="002B4587">
      <w:pPr>
        <w:tabs>
          <w:tab w:val="left" w:pos="1635"/>
        </w:tabs>
        <w:spacing w:after="0" w:line="240" w:lineRule="auto"/>
      </w:pPr>
    </w:p>
    <w:p w:rsidR="002B4587" w:rsidRDefault="002B4587" w:rsidP="002B4587">
      <w:pPr>
        <w:tabs>
          <w:tab w:val="left" w:pos="1635"/>
        </w:tabs>
        <w:spacing w:after="0" w:line="240" w:lineRule="auto"/>
      </w:pPr>
      <w:r>
        <w:t>Using the Adoption Cycle</w:t>
      </w:r>
    </w:p>
    <w:p w:rsidR="0087201B" w:rsidRDefault="0087201B" w:rsidP="0087201B">
      <w:pPr>
        <w:pStyle w:val="ListParagraph"/>
        <w:numPr>
          <w:ilvl w:val="0"/>
          <w:numId w:val="1"/>
        </w:numPr>
        <w:tabs>
          <w:tab w:val="left" w:pos="1635"/>
        </w:tabs>
        <w:spacing w:after="0" w:line="240" w:lineRule="auto"/>
      </w:pPr>
      <w:r>
        <w:t>Relative Advantage. If a product is perceived to be better than substitutes, then the diffusion will be relatively quick.</w:t>
      </w:r>
    </w:p>
    <w:p w:rsidR="0087201B" w:rsidRDefault="0087201B" w:rsidP="0087201B">
      <w:pPr>
        <w:pStyle w:val="ListParagraph"/>
        <w:numPr>
          <w:ilvl w:val="0"/>
          <w:numId w:val="1"/>
        </w:numPr>
        <w:tabs>
          <w:tab w:val="left" w:pos="1635"/>
        </w:tabs>
        <w:spacing w:after="0" w:line="240" w:lineRule="auto"/>
      </w:pPr>
      <w:r>
        <w:t xml:space="preserve">Compatibility. Most business professionals and executives have to make decisions in a timely fashion and be able to communicate </w:t>
      </w:r>
      <w:proofErr w:type="gramStart"/>
      <w:r>
        <w:t>their  decisions</w:t>
      </w:r>
      <w:proofErr w:type="gramEnd"/>
      <w:r>
        <w:t xml:space="preserve"> in a timely manner also – they need real time information in order to do this.</w:t>
      </w:r>
    </w:p>
    <w:p w:rsidR="0087201B" w:rsidRDefault="0087201B" w:rsidP="0087201B">
      <w:pPr>
        <w:pStyle w:val="ListParagraph"/>
        <w:numPr>
          <w:ilvl w:val="0"/>
          <w:numId w:val="1"/>
        </w:numPr>
        <w:tabs>
          <w:tab w:val="left" w:pos="1635"/>
        </w:tabs>
        <w:spacing w:after="0" w:line="240" w:lineRule="auto"/>
      </w:pPr>
      <w:proofErr w:type="spellStart"/>
      <w:r>
        <w:t>Observability</w:t>
      </w:r>
      <w:proofErr w:type="spellEnd"/>
      <w:r>
        <w:t>. When products are easily observed, their benefits or uses are easily communicated to others, thus enhancing the diffusion process.</w:t>
      </w:r>
    </w:p>
    <w:p w:rsidR="0087201B" w:rsidRDefault="0087201B" w:rsidP="0087201B">
      <w:pPr>
        <w:pStyle w:val="ListParagraph"/>
        <w:numPr>
          <w:ilvl w:val="0"/>
          <w:numId w:val="1"/>
        </w:numPr>
        <w:tabs>
          <w:tab w:val="left" w:pos="1635"/>
        </w:tabs>
        <w:spacing w:after="0" w:line="240" w:lineRule="auto"/>
      </w:pPr>
      <w:r>
        <w:t xml:space="preserve">Complexity and </w:t>
      </w:r>
      <w:proofErr w:type="spellStart"/>
      <w:r>
        <w:t>Trialability</w:t>
      </w:r>
      <w:proofErr w:type="spellEnd"/>
      <w:r>
        <w:t>. Products that are relatively less complex are also relatively easy to try. These products will generally diffuse more quickly than those that are not.</w:t>
      </w:r>
    </w:p>
    <w:p w:rsidR="0087201B" w:rsidRDefault="0087201B" w:rsidP="0087201B">
      <w:pPr>
        <w:tabs>
          <w:tab w:val="left" w:pos="1635"/>
        </w:tabs>
        <w:spacing w:after="0" w:line="240" w:lineRule="auto"/>
      </w:pPr>
    </w:p>
    <w:p w:rsidR="0087201B" w:rsidRDefault="0087201B" w:rsidP="0087201B">
      <w:pPr>
        <w:tabs>
          <w:tab w:val="left" w:pos="1635"/>
        </w:tabs>
        <w:spacing w:after="0" w:line="240" w:lineRule="auto"/>
        <w:rPr>
          <w:u w:val="single"/>
        </w:rPr>
      </w:pPr>
      <w:r>
        <w:rPr>
          <w:u w:val="single"/>
        </w:rPr>
        <w:t>How Firms Develop New Products</w:t>
      </w:r>
    </w:p>
    <w:p w:rsidR="0087201B" w:rsidRDefault="0087201B" w:rsidP="003C7E17">
      <w:pPr>
        <w:tabs>
          <w:tab w:val="left" w:pos="1635"/>
        </w:tabs>
        <w:spacing w:after="0" w:line="240" w:lineRule="auto"/>
      </w:pPr>
    </w:p>
    <w:p w:rsidR="00DC3967" w:rsidRDefault="009252E9" w:rsidP="003C7E17">
      <w:pPr>
        <w:tabs>
          <w:tab w:val="left" w:pos="1635"/>
        </w:tabs>
        <w:spacing w:after="0" w:line="240" w:lineRule="auto"/>
      </w:pPr>
      <w:r>
        <w:rPr>
          <w:noProof/>
          <w:lang w:eastAsia="en-CA"/>
        </w:rPr>
        <mc:AlternateContent>
          <mc:Choice Requires="wps">
            <w:drawing>
              <wp:anchor distT="0" distB="0" distL="114300" distR="114300" simplePos="0" relativeHeight="251729920" behindDoc="0" locked="0" layoutInCell="1" allowOverlap="1" wp14:anchorId="22453460" wp14:editId="53F712A0">
                <wp:simplePos x="0" y="0"/>
                <wp:positionH relativeFrom="column">
                  <wp:posOffset>5305425</wp:posOffset>
                </wp:positionH>
                <wp:positionV relativeFrom="paragraph">
                  <wp:posOffset>110490</wp:posOffset>
                </wp:positionV>
                <wp:extent cx="1181100" cy="1352550"/>
                <wp:effectExtent l="0" t="0" r="19050" b="19050"/>
                <wp:wrapNone/>
                <wp:docPr id="52" name="Rectangle 52"/>
                <wp:cNvGraphicFramePr/>
                <a:graphic xmlns:a="http://schemas.openxmlformats.org/drawingml/2006/main">
                  <a:graphicData uri="http://schemas.microsoft.com/office/word/2010/wordprocessingShape">
                    <wps:wsp>
                      <wps:cNvSpPr/>
                      <wps:spPr>
                        <a:xfrm>
                          <a:off x="0" y="0"/>
                          <a:ext cx="1181100" cy="1352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Default="00DA172B" w:rsidP="009252E9">
                            <w:pPr>
                              <w:jc w:val="center"/>
                              <w:rPr>
                                <w:b/>
                                <w:sz w:val="18"/>
                                <w:szCs w:val="18"/>
                              </w:rPr>
                            </w:pPr>
                            <w:r>
                              <w:rPr>
                                <w:b/>
                                <w:sz w:val="18"/>
                                <w:szCs w:val="18"/>
                              </w:rPr>
                              <w:t>EVALUATION OF RESULTS</w:t>
                            </w:r>
                          </w:p>
                          <w:p w:rsidR="00DA172B" w:rsidRPr="009252E9" w:rsidRDefault="00DA172B" w:rsidP="009252E9">
                            <w:pPr>
                              <w:jc w:val="center"/>
                              <w:rPr>
                                <w:i/>
                                <w:sz w:val="18"/>
                                <w:szCs w:val="18"/>
                              </w:rPr>
                            </w:pPr>
                            <w:proofErr w:type="gramStart"/>
                            <w:r>
                              <w:rPr>
                                <w:i/>
                                <w:sz w:val="18"/>
                                <w:szCs w:val="18"/>
                              </w:rPr>
                              <w:t>Analysis of the performance of the new product and making appropriate modifications.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47" style="position:absolute;margin-left:417.75pt;margin-top:8.7pt;width:93pt;height:10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" fillcolor="white [3201]" strokecolor="black [3213]" strokeweight="2pt">
                <v:textbox>
                  <w:txbxContent>
                    <w:p w:rsidR="009252E9" w:rsidRDefault="009252E9" w:rsidP="009252E9">
                      <w:pPr>
                        <w:jc w:val="center"/>
                        <w:rPr>
                          <w:b/>
                          <w:sz w:val="18"/>
                          <w:szCs w:val="18"/>
                        </w:rPr>
                      </w:pPr>
                      <w:r>
                        <w:rPr>
                          <w:b/>
                          <w:sz w:val="18"/>
                          <w:szCs w:val="18"/>
                        </w:rPr>
                        <w:t>EVALUATION OF RESULTS</w:t>
                      </w:r>
                    </w:p>
                    <w:p w:rsidR="009252E9" w:rsidRPr="009252E9" w:rsidRDefault="009252E9" w:rsidP="009252E9">
                      <w:pPr>
                        <w:jc w:val="center"/>
                        <w:rPr>
                          <w:i/>
                          <w:sz w:val="18"/>
                          <w:szCs w:val="18"/>
                        </w:rPr>
                      </w:pPr>
                      <w:proofErr w:type="gramStart"/>
                      <w:r>
                        <w:rPr>
                          <w:i/>
                          <w:sz w:val="18"/>
                          <w:szCs w:val="18"/>
                        </w:rPr>
                        <w:t>Analysis of the performance of the new product and making appropriate modifications.</w:t>
                      </w:r>
                      <w:proofErr w:type="gramEnd"/>
                    </w:p>
                  </w:txbxContent>
                </v:textbox>
              </v:rect>
            </w:pict>
          </mc:Fallback>
        </mc:AlternateContent>
      </w:r>
      <w:r>
        <w:rPr>
          <w:noProof/>
          <w:lang w:eastAsia="en-CA"/>
        </w:rPr>
        <mc:AlternateContent>
          <mc:Choice Requires="wps">
            <w:drawing>
              <wp:anchor distT="0" distB="0" distL="114300" distR="114300" simplePos="0" relativeHeight="251727872" behindDoc="0" locked="0" layoutInCell="1" allowOverlap="1" wp14:anchorId="290CD456" wp14:editId="6C3AAE7F">
                <wp:simplePos x="0" y="0"/>
                <wp:positionH relativeFrom="column">
                  <wp:posOffset>4200525</wp:posOffset>
                </wp:positionH>
                <wp:positionV relativeFrom="paragraph">
                  <wp:posOffset>110490</wp:posOffset>
                </wp:positionV>
                <wp:extent cx="847725" cy="1352550"/>
                <wp:effectExtent l="0" t="0" r="28575" b="19050"/>
                <wp:wrapNone/>
                <wp:docPr id="51" name="Rectangle 51"/>
                <wp:cNvGraphicFramePr/>
                <a:graphic xmlns:a="http://schemas.openxmlformats.org/drawingml/2006/main">
                  <a:graphicData uri="http://schemas.microsoft.com/office/word/2010/wordprocessingShape">
                    <wps:wsp>
                      <wps:cNvSpPr/>
                      <wps:spPr>
                        <a:xfrm>
                          <a:off x="0" y="0"/>
                          <a:ext cx="847725" cy="1352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Default="00DA172B" w:rsidP="003C7E17">
                            <w:pPr>
                              <w:jc w:val="center"/>
                              <w:rPr>
                                <w:b/>
                                <w:sz w:val="18"/>
                                <w:szCs w:val="18"/>
                              </w:rPr>
                            </w:pPr>
                            <w:r w:rsidRPr="009252E9">
                              <w:rPr>
                                <w:b/>
                                <w:sz w:val="18"/>
                                <w:szCs w:val="18"/>
                              </w:rPr>
                              <w:t>PRODUCT LAUNCH</w:t>
                            </w:r>
                          </w:p>
                          <w:p w:rsidR="00DA172B" w:rsidRPr="009252E9" w:rsidRDefault="00DA172B" w:rsidP="009252E9">
                            <w:pPr>
                              <w:jc w:val="center"/>
                              <w:rPr>
                                <w:i/>
                                <w:sz w:val="18"/>
                                <w:szCs w:val="18"/>
                              </w:rPr>
                            </w:pPr>
                            <w:proofErr w:type="gramStart"/>
                            <w:r>
                              <w:rPr>
                                <w:i/>
                                <w:sz w:val="18"/>
                                <w:szCs w:val="18"/>
                              </w:rPr>
                              <w:t>Full-scale commercialization of the product.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1" o:spid="_x0000_s1048" style="position:absolute;margin-left:330.75pt;margin-top:8.7pt;width:66.75pt;height:106.5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" fillcolor="white [3201]" strokecolor="black [3213]" strokeweight="2pt">
                <v:textbox>
                  <w:txbxContent>
                    <w:p w:rsidR="003C7E17" w:rsidRDefault="009252E9" w:rsidP="003C7E17">
                      <w:pPr>
                        <w:jc w:val="center"/>
                        <w:rPr>
                          <w:b/>
                          <w:sz w:val="18"/>
                          <w:szCs w:val="18"/>
                        </w:rPr>
                      </w:pPr>
                      <w:r w:rsidRPr="009252E9">
                        <w:rPr>
                          <w:b/>
                          <w:sz w:val="18"/>
                          <w:szCs w:val="18"/>
                        </w:rPr>
                        <w:t>PRODUCT LAUNCH</w:t>
                      </w:r>
                    </w:p>
                    <w:p w:rsidR="009252E9" w:rsidRPr="009252E9" w:rsidRDefault="009252E9" w:rsidP="009252E9">
                      <w:pPr>
                        <w:jc w:val="center"/>
                        <w:rPr>
                          <w:i/>
                          <w:sz w:val="18"/>
                          <w:szCs w:val="18"/>
                        </w:rPr>
                      </w:pPr>
                      <w:proofErr w:type="gramStart"/>
                      <w:r>
                        <w:rPr>
                          <w:i/>
                          <w:sz w:val="18"/>
                          <w:szCs w:val="18"/>
                        </w:rPr>
                        <w:t>Full-scale commercialization of the product.</w:t>
                      </w:r>
                      <w:proofErr w:type="gramEnd"/>
                    </w:p>
                  </w:txbxContent>
                </v:textbox>
              </v:rect>
            </w:pict>
          </mc:Fallback>
        </mc:AlternateContent>
      </w:r>
      <w:r>
        <w:rPr>
          <w:noProof/>
          <w:lang w:eastAsia="en-CA"/>
        </w:rPr>
        <mc:AlternateContent>
          <mc:Choice Requires="wps">
            <w:drawing>
              <wp:anchor distT="0" distB="0" distL="114300" distR="114300" simplePos="0" relativeHeight="251725824" behindDoc="0" locked="0" layoutInCell="1" allowOverlap="1" wp14:anchorId="2B474371" wp14:editId="67F32249">
                <wp:simplePos x="0" y="0"/>
                <wp:positionH relativeFrom="column">
                  <wp:posOffset>3105150</wp:posOffset>
                </wp:positionH>
                <wp:positionV relativeFrom="paragraph">
                  <wp:posOffset>110490</wp:posOffset>
                </wp:positionV>
                <wp:extent cx="838200" cy="1371600"/>
                <wp:effectExtent l="0" t="0" r="19050" b="19050"/>
                <wp:wrapNone/>
                <wp:docPr id="50" name="Rectangle 50"/>
                <wp:cNvGraphicFramePr/>
                <a:graphic xmlns:a="http://schemas.openxmlformats.org/drawingml/2006/main">
                  <a:graphicData uri="http://schemas.microsoft.com/office/word/2010/wordprocessingShape">
                    <wps:wsp>
                      <wps:cNvSpPr/>
                      <wps:spPr>
                        <a:xfrm>
                          <a:off x="0" y="0"/>
                          <a:ext cx="838200" cy="1371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Default="00DA172B" w:rsidP="003C7E17">
                            <w:pPr>
                              <w:jc w:val="center"/>
                              <w:rPr>
                                <w:b/>
                                <w:sz w:val="18"/>
                                <w:szCs w:val="18"/>
                              </w:rPr>
                            </w:pPr>
                            <w:r w:rsidRPr="009252E9">
                              <w:rPr>
                                <w:b/>
                                <w:sz w:val="18"/>
                                <w:szCs w:val="18"/>
                              </w:rPr>
                              <w:t>MARKET TESTING</w:t>
                            </w:r>
                          </w:p>
                          <w:p w:rsidR="00DA172B" w:rsidRPr="009252E9" w:rsidRDefault="00DA172B" w:rsidP="003C7E17">
                            <w:pPr>
                              <w:jc w:val="center"/>
                              <w:rPr>
                                <w:i/>
                                <w:sz w:val="18"/>
                                <w:szCs w:val="18"/>
                              </w:rPr>
                            </w:pPr>
                            <w:proofErr w:type="gramStart"/>
                            <w:r>
                              <w:rPr>
                                <w:i/>
                                <w:sz w:val="18"/>
                                <w:szCs w:val="18"/>
                              </w:rPr>
                              <w:t>Testing the actual products in a few test markets.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9" style="position:absolute;margin-left:244.5pt;margin-top:8.7pt;width:66pt;height:10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" fillcolor="white [3201]" strokecolor="black [3213]" strokeweight="2pt">
                <v:textbox>
                  <w:txbxContent>
                    <w:p w:rsidR="003C7E17" w:rsidRDefault="009252E9" w:rsidP="003C7E17">
                      <w:pPr>
                        <w:jc w:val="center"/>
                        <w:rPr>
                          <w:b/>
                          <w:sz w:val="18"/>
                          <w:szCs w:val="18"/>
                        </w:rPr>
                      </w:pPr>
                      <w:r w:rsidRPr="009252E9">
                        <w:rPr>
                          <w:b/>
                          <w:sz w:val="18"/>
                          <w:szCs w:val="18"/>
                        </w:rPr>
                        <w:t>MARKET TESTING</w:t>
                      </w:r>
                    </w:p>
                    <w:p w:rsidR="009252E9" w:rsidRPr="009252E9" w:rsidRDefault="009252E9" w:rsidP="003C7E17">
                      <w:pPr>
                        <w:jc w:val="center"/>
                        <w:rPr>
                          <w:i/>
                          <w:sz w:val="18"/>
                          <w:szCs w:val="18"/>
                        </w:rPr>
                      </w:pPr>
                      <w:proofErr w:type="gramStart"/>
                      <w:r>
                        <w:rPr>
                          <w:i/>
                          <w:sz w:val="18"/>
                          <w:szCs w:val="18"/>
                        </w:rPr>
                        <w:t>Testing the actual products in a few test markets.</w:t>
                      </w:r>
                      <w:proofErr w:type="gramEnd"/>
                    </w:p>
                  </w:txbxContent>
                </v:textbox>
              </v:rect>
            </w:pict>
          </mc:Fallback>
        </mc:AlternateContent>
      </w:r>
      <w:r>
        <w:rPr>
          <w:noProof/>
          <w:lang w:eastAsia="en-CA"/>
        </w:rPr>
        <mc:AlternateContent>
          <mc:Choice Requires="wps">
            <w:drawing>
              <wp:anchor distT="0" distB="0" distL="114300" distR="114300" simplePos="0" relativeHeight="251723776" behindDoc="0" locked="0" layoutInCell="1" allowOverlap="1" wp14:anchorId="75773B5C" wp14:editId="7A2D2763">
                <wp:simplePos x="0" y="0"/>
                <wp:positionH relativeFrom="column">
                  <wp:posOffset>1876425</wp:posOffset>
                </wp:positionH>
                <wp:positionV relativeFrom="paragraph">
                  <wp:posOffset>110490</wp:posOffset>
                </wp:positionV>
                <wp:extent cx="971550" cy="1371600"/>
                <wp:effectExtent l="0" t="0" r="19050" b="19050"/>
                <wp:wrapNone/>
                <wp:docPr id="49" name="Rectangle 49"/>
                <wp:cNvGraphicFramePr/>
                <a:graphic xmlns:a="http://schemas.openxmlformats.org/drawingml/2006/main">
                  <a:graphicData uri="http://schemas.microsoft.com/office/word/2010/wordprocessingShape">
                    <wps:wsp>
                      <wps:cNvSpPr/>
                      <wps:spPr>
                        <a:xfrm>
                          <a:off x="0" y="0"/>
                          <a:ext cx="971550" cy="1371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Default="00DA172B" w:rsidP="003C7E17">
                            <w:pPr>
                              <w:jc w:val="center"/>
                              <w:rPr>
                                <w:b/>
                                <w:sz w:val="18"/>
                                <w:szCs w:val="18"/>
                              </w:rPr>
                            </w:pPr>
                            <w:r>
                              <w:rPr>
                                <w:b/>
                                <w:sz w:val="18"/>
                                <w:szCs w:val="18"/>
                              </w:rPr>
                              <w:t>PRODUCT DEVELOPMENT</w:t>
                            </w:r>
                          </w:p>
                          <w:p w:rsidR="00DA172B" w:rsidRPr="009252E9" w:rsidRDefault="00DA172B" w:rsidP="003C7E17">
                            <w:pPr>
                              <w:jc w:val="center"/>
                              <w:rPr>
                                <w:i/>
                                <w:sz w:val="18"/>
                                <w:szCs w:val="18"/>
                              </w:rPr>
                            </w:pPr>
                            <w:proofErr w:type="gramStart"/>
                            <w:r>
                              <w:rPr>
                                <w:i/>
                                <w:sz w:val="18"/>
                                <w:szCs w:val="18"/>
                              </w:rPr>
                              <w:t>Development of prototypes and/or the product.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50" style="position:absolute;margin-left:147.75pt;margin-top:8.7pt;width:76.5pt;height:10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" fillcolor="white [3201]" strokecolor="black [3213]" strokeweight="2pt">
                <v:textbox>
                  <w:txbxContent>
                    <w:p w:rsidR="003C7E17" w:rsidRDefault="009252E9" w:rsidP="003C7E17">
                      <w:pPr>
                        <w:jc w:val="center"/>
                        <w:rPr>
                          <w:b/>
                          <w:sz w:val="18"/>
                          <w:szCs w:val="18"/>
                        </w:rPr>
                      </w:pPr>
                      <w:r>
                        <w:rPr>
                          <w:b/>
                          <w:sz w:val="18"/>
                          <w:szCs w:val="18"/>
                        </w:rPr>
                        <w:t>PRODUCT DEVELOPMENT</w:t>
                      </w:r>
                    </w:p>
                    <w:p w:rsidR="009252E9" w:rsidRPr="009252E9" w:rsidRDefault="009252E9" w:rsidP="003C7E17">
                      <w:pPr>
                        <w:jc w:val="center"/>
                        <w:rPr>
                          <w:i/>
                          <w:sz w:val="18"/>
                          <w:szCs w:val="18"/>
                        </w:rPr>
                      </w:pPr>
                      <w:proofErr w:type="gramStart"/>
                      <w:r>
                        <w:rPr>
                          <w:i/>
                          <w:sz w:val="18"/>
                          <w:szCs w:val="18"/>
                        </w:rPr>
                        <w:t>Development of prototypes and/or the product.</w:t>
                      </w:r>
                      <w:proofErr w:type="gramEnd"/>
                    </w:p>
                  </w:txbxContent>
                </v:textbox>
              </v:rect>
            </w:pict>
          </mc:Fallback>
        </mc:AlternateContent>
      </w:r>
      <w:r>
        <w:rPr>
          <w:noProof/>
          <w:lang w:eastAsia="en-CA"/>
        </w:rPr>
        <mc:AlternateContent>
          <mc:Choice Requires="wps">
            <w:drawing>
              <wp:anchor distT="0" distB="0" distL="114300" distR="114300" simplePos="0" relativeHeight="251721728" behindDoc="0" locked="0" layoutInCell="1" allowOverlap="1" wp14:anchorId="314D019E" wp14:editId="7243DF97">
                <wp:simplePos x="0" y="0"/>
                <wp:positionH relativeFrom="column">
                  <wp:posOffset>571500</wp:posOffset>
                </wp:positionH>
                <wp:positionV relativeFrom="paragraph">
                  <wp:posOffset>110490</wp:posOffset>
                </wp:positionV>
                <wp:extent cx="1076325" cy="1371600"/>
                <wp:effectExtent l="0" t="0" r="28575" b="19050"/>
                <wp:wrapNone/>
                <wp:docPr id="48" name="Rectangle 48"/>
                <wp:cNvGraphicFramePr/>
                <a:graphic xmlns:a="http://schemas.openxmlformats.org/drawingml/2006/main">
                  <a:graphicData uri="http://schemas.microsoft.com/office/word/2010/wordprocessingShape">
                    <wps:wsp>
                      <wps:cNvSpPr/>
                      <wps:spPr>
                        <a:xfrm>
                          <a:off x="0" y="0"/>
                          <a:ext cx="1076325" cy="1371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Default="00DA172B" w:rsidP="003C7E17">
                            <w:pPr>
                              <w:jc w:val="center"/>
                              <w:rPr>
                                <w:b/>
                                <w:sz w:val="18"/>
                                <w:szCs w:val="18"/>
                              </w:rPr>
                            </w:pPr>
                            <w:r w:rsidRPr="00DB3ABA">
                              <w:rPr>
                                <w:b/>
                                <w:sz w:val="18"/>
                                <w:szCs w:val="18"/>
                              </w:rPr>
                              <w:t>CONCEPT TESTING</w:t>
                            </w:r>
                          </w:p>
                          <w:p w:rsidR="00DA172B" w:rsidRPr="009252E9" w:rsidRDefault="00DA172B" w:rsidP="009252E9">
                            <w:pPr>
                              <w:jc w:val="center"/>
                              <w:rPr>
                                <w:i/>
                                <w:sz w:val="18"/>
                                <w:szCs w:val="18"/>
                              </w:rPr>
                            </w:pPr>
                            <w:r>
                              <w:rPr>
                                <w:i/>
                                <w:sz w:val="18"/>
                                <w:szCs w:val="18"/>
                              </w:rPr>
                              <w:t xml:space="preserve">Testing the new product idea among a set </w:t>
                            </w:r>
                            <w:proofErr w:type="gramStart"/>
                            <w:r>
                              <w:rPr>
                                <w:i/>
                                <w:sz w:val="18"/>
                                <w:szCs w:val="18"/>
                              </w:rPr>
                              <w:t>of  potential</w:t>
                            </w:r>
                            <w:proofErr w:type="gramEnd"/>
                            <w:r>
                              <w:rPr>
                                <w:i/>
                                <w:sz w:val="18"/>
                                <w:szCs w:val="18"/>
                              </w:rPr>
                              <w:t xml:space="preserve"> 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8" o:spid="_x0000_s1051" style="position:absolute;margin-left:45pt;margin-top:8.7pt;width:84.75pt;height:10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" fillcolor="white [3201]" strokecolor="black [3213]" strokeweight="2pt">
                <v:textbox>
                  <w:txbxContent>
                    <w:p w:rsidR="003C7E17" w:rsidRDefault="00DB3ABA" w:rsidP="003C7E17">
                      <w:pPr>
                        <w:jc w:val="center"/>
                        <w:rPr>
                          <w:b/>
                          <w:sz w:val="18"/>
                          <w:szCs w:val="18"/>
                        </w:rPr>
                      </w:pPr>
                      <w:r w:rsidRPr="00DB3ABA">
                        <w:rPr>
                          <w:b/>
                          <w:sz w:val="18"/>
                          <w:szCs w:val="18"/>
                        </w:rPr>
                        <w:t>CONCEPT TESTING</w:t>
                      </w:r>
                    </w:p>
                    <w:p w:rsidR="009252E9" w:rsidRPr="009252E9" w:rsidRDefault="009252E9" w:rsidP="009252E9">
                      <w:pPr>
                        <w:jc w:val="center"/>
                        <w:rPr>
                          <w:i/>
                          <w:sz w:val="18"/>
                          <w:szCs w:val="18"/>
                        </w:rPr>
                      </w:pPr>
                      <w:r>
                        <w:rPr>
                          <w:i/>
                          <w:sz w:val="18"/>
                          <w:szCs w:val="18"/>
                        </w:rPr>
                        <w:t xml:space="preserve">Testing the new product idea among a set </w:t>
                      </w:r>
                      <w:proofErr w:type="gramStart"/>
                      <w:r>
                        <w:rPr>
                          <w:i/>
                          <w:sz w:val="18"/>
                          <w:szCs w:val="18"/>
                        </w:rPr>
                        <w:t>of  potential</w:t>
                      </w:r>
                      <w:proofErr w:type="gramEnd"/>
                      <w:r>
                        <w:rPr>
                          <w:i/>
                          <w:sz w:val="18"/>
                          <w:szCs w:val="18"/>
                        </w:rPr>
                        <w:t xml:space="preserve"> customers.</w:t>
                      </w:r>
                    </w:p>
                  </w:txbxContent>
                </v:textbox>
              </v:rect>
            </w:pict>
          </mc:Fallback>
        </mc:AlternateContent>
      </w:r>
      <w:r>
        <w:rPr>
          <w:noProof/>
          <w:lang w:eastAsia="en-CA"/>
        </w:rPr>
        <mc:AlternateContent>
          <mc:Choice Requires="wps">
            <w:drawing>
              <wp:anchor distT="0" distB="0" distL="114300" distR="114300" simplePos="0" relativeHeight="251719680" behindDoc="0" locked="0" layoutInCell="1" allowOverlap="1" wp14:anchorId="30E591DA" wp14:editId="7219248B">
                <wp:simplePos x="0" y="0"/>
                <wp:positionH relativeFrom="column">
                  <wp:posOffset>-514350</wp:posOffset>
                </wp:positionH>
                <wp:positionV relativeFrom="paragraph">
                  <wp:posOffset>110490</wp:posOffset>
                </wp:positionV>
                <wp:extent cx="857250" cy="1371600"/>
                <wp:effectExtent l="0" t="0" r="19050" b="19050"/>
                <wp:wrapNone/>
                <wp:docPr id="47" name="Rectangle 47"/>
                <wp:cNvGraphicFramePr/>
                <a:graphic xmlns:a="http://schemas.openxmlformats.org/drawingml/2006/main">
                  <a:graphicData uri="http://schemas.microsoft.com/office/word/2010/wordprocessingShape">
                    <wps:wsp>
                      <wps:cNvSpPr/>
                      <wps:spPr>
                        <a:xfrm>
                          <a:off x="0" y="0"/>
                          <a:ext cx="857250" cy="1371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Default="00DA172B" w:rsidP="003C7E17">
                            <w:pPr>
                              <w:jc w:val="center"/>
                              <w:rPr>
                                <w:b/>
                                <w:sz w:val="18"/>
                                <w:szCs w:val="18"/>
                              </w:rPr>
                            </w:pPr>
                            <w:r>
                              <w:rPr>
                                <w:b/>
                                <w:sz w:val="18"/>
                                <w:szCs w:val="18"/>
                              </w:rPr>
                              <w:t>IDEA GENERATION</w:t>
                            </w:r>
                          </w:p>
                          <w:p w:rsidR="00DA172B" w:rsidRPr="009252E9" w:rsidRDefault="00DA172B" w:rsidP="003C7E17">
                            <w:pPr>
                              <w:jc w:val="center"/>
                              <w:rPr>
                                <w:i/>
                                <w:sz w:val="18"/>
                                <w:szCs w:val="18"/>
                              </w:rPr>
                            </w:pPr>
                            <w:proofErr w:type="gramStart"/>
                            <w:r>
                              <w:rPr>
                                <w:i/>
                                <w:sz w:val="18"/>
                                <w:szCs w:val="18"/>
                              </w:rPr>
                              <w:t>Development of viable new product ideas.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52" style="position:absolute;margin-left:-40.5pt;margin-top:8.7pt;width:67.5pt;height:10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" fillcolor="white [3201]" strokecolor="black [3213]" strokeweight="2pt">
                <v:textbox>
                  <w:txbxContent>
                    <w:p w:rsidR="003C7E17" w:rsidRDefault="003C7E17" w:rsidP="003C7E17">
                      <w:pPr>
                        <w:jc w:val="center"/>
                        <w:rPr>
                          <w:b/>
                          <w:sz w:val="18"/>
                          <w:szCs w:val="18"/>
                        </w:rPr>
                      </w:pPr>
                      <w:r>
                        <w:rPr>
                          <w:b/>
                          <w:sz w:val="18"/>
                          <w:szCs w:val="18"/>
                        </w:rPr>
                        <w:t>IDEA GENERATION</w:t>
                      </w:r>
                    </w:p>
                    <w:p w:rsidR="009252E9" w:rsidRPr="009252E9" w:rsidRDefault="009252E9" w:rsidP="003C7E17">
                      <w:pPr>
                        <w:jc w:val="center"/>
                        <w:rPr>
                          <w:i/>
                          <w:sz w:val="18"/>
                          <w:szCs w:val="18"/>
                        </w:rPr>
                      </w:pPr>
                      <w:proofErr w:type="gramStart"/>
                      <w:r>
                        <w:rPr>
                          <w:i/>
                          <w:sz w:val="18"/>
                          <w:szCs w:val="18"/>
                        </w:rPr>
                        <w:t>Development of viable new product ideas.</w:t>
                      </w:r>
                      <w:proofErr w:type="gramEnd"/>
                    </w:p>
                  </w:txbxContent>
                </v:textbox>
              </v:rect>
            </w:pict>
          </mc:Fallback>
        </mc:AlternateContent>
      </w:r>
    </w:p>
    <w:p w:rsidR="00DC3967" w:rsidRPr="00DC3967" w:rsidRDefault="00DC3967" w:rsidP="00DC3967"/>
    <w:p w:rsidR="00DC3967" w:rsidRPr="00DC3967" w:rsidRDefault="00DC3967" w:rsidP="00DC3967"/>
    <w:p w:rsidR="00DC3967" w:rsidRPr="00DC3967" w:rsidRDefault="00DC3967" w:rsidP="00DC3967"/>
    <w:p w:rsidR="00DC3967" w:rsidRPr="00DC3967" w:rsidRDefault="00DC3967" w:rsidP="00DC3967"/>
    <w:p w:rsidR="00DC3967" w:rsidRPr="00DC3967" w:rsidRDefault="00DC3967" w:rsidP="00DC3967"/>
    <w:p w:rsidR="00DC3967" w:rsidRDefault="00DC3967" w:rsidP="00DC3967"/>
    <w:p w:rsidR="00DC3967" w:rsidRDefault="00DC3967" w:rsidP="00DC3967">
      <w:pPr>
        <w:spacing w:after="0" w:line="240" w:lineRule="auto"/>
      </w:pPr>
      <w:r>
        <w:t>Idea Generation</w:t>
      </w:r>
    </w:p>
    <w:p w:rsidR="00DC3967" w:rsidRDefault="00DC3967" w:rsidP="00DC3967">
      <w:pPr>
        <w:pStyle w:val="ListParagraph"/>
        <w:numPr>
          <w:ilvl w:val="0"/>
          <w:numId w:val="1"/>
        </w:numPr>
        <w:spacing w:after="0" w:line="240" w:lineRule="auto"/>
      </w:pPr>
      <w:r>
        <w:t>To generate ideas for new products, a firm can use its own internal research and development (R&amp;D) efforts, collaborate with other firms and institutions, license technology from research-intensive firms, brainstorm, research competitors’ products and services, and/or conduct consumer research.</w:t>
      </w:r>
    </w:p>
    <w:p w:rsidR="00DC3967" w:rsidRDefault="00DC3967" w:rsidP="00DC3967">
      <w:pPr>
        <w:pStyle w:val="ListParagraph"/>
        <w:numPr>
          <w:ilvl w:val="0"/>
          <w:numId w:val="1"/>
        </w:numPr>
        <w:spacing w:after="0" w:line="240" w:lineRule="auto"/>
      </w:pPr>
      <w:r w:rsidRPr="00AF2469">
        <w:rPr>
          <w:i/>
        </w:rPr>
        <w:t>Internal Research and Development</w:t>
      </w:r>
      <w:r>
        <w:t xml:space="preserve">. Many firms have their own R&amp;D departments, in which scientists work to solve complex problems and develop new ideas. The product development </w:t>
      </w:r>
      <w:r>
        <w:lastRenderedPageBreak/>
        <w:t>costs for these firms are quite high, and the resulting new product or service has a good chance of being a technological or market breakthrough.</w:t>
      </w:r>
    </w:p>
    <w:p w:rsidR="00DC3967" w:rsidRDefault="00DC3967" w:rsidP="00DC3967">
      <w:pPr>
        <w:pStyle w:val="ListParagraph"/>
        <w:numPr>
          <w:ilvl w:val="0"/>
          <w:numId w:val="1"/>
        </w:numPr>
        <w:spacing w:after="0" w:line="240" w:lineRule="auto"/>
      </w:pPr>
      <w:r w:rsidRPr="00AF2469">
        <w:rPr>
          <w:i/>
        </w:rPr>
        <w:t>Licensing</w:t>
      </w:r>
      <w:r>
        <w:t>. For many new scientific and technological products, firms buy the rights to use</w:t>
      </w:r>
      <w:r w:rsidR="00AF2469">
        <w:t xml:space="preserve"> the technology or ideas from other research-intensive firms through a licensing agreement. This approach saves the high costs of in-house R&amp;D, but it means that the firm is banking on a solution that already exists but has not been marketed.</w:t>
      </w:r>
    </w:p>
    <w:p w:rsidR="00AF2469" w:rsidRDefault="00AF2469" w:rsidP="00DC3967">
      <w:pPr>
        <w:pStyle w:val="ListParagraph"/>
        <w:numPr>
          <w:ilvl w:val="0"/>
          <w:numId w:val="1"/>
        </w:numPr>
        <w:spacing w:after="0" w:line="240" w:lineRule="auto"/>
      </w:pPr>
      <w:r>
        <w:rPr>
          <w:i/>
        </w:rPr>
        <w:t>Brainstorming</w:t>
      </w:r>
      <w:r w:rsidRPr="00AF2469">
        <w:t>.</w:t>
      </w:r>
      <w:r>
        <w:t xml:space="preserve"> Firms often engage in brainstorming session during which a group works together to generate ideas. No idea can be immediately accepted or rejected.</w:t>
      </w:r>
    </w:p>
    <w:p w:rsidR="00AF2469" w:rsidRDefault="00AF2469" w:rsidP="00AF2469">
      <w:pPr>
        <w:pStyle w:val="ListParagraph"/>
        <w:numPr>
          <w:ilvl w:val="0"/>
          <w:numId w:val="1"/>
        </w:numPr>
        <w:spacing w:after="0" w:line="240" w:lineRule="auto"/>
      </w:pPr>
      <w:r>
        <w:rPr>
          <w:i/>
        </w:rPr>
        <w:t xml:space="preserve">Competitors’ Products.  </w:t>
      </w:r>
      <w:r>
        <w:t>A new product entry by a competitor may trigger a market opportunity for a firm, which can use reverse engineering to understand the competitors’ product and then bring an improved version to the market.</w:t>
      </w:r>
    </w:p>
    <w:p w:rsidR="00AF2469" w:rsidRPr="00AF2469" w:rsidRDefault="00AF2469" w:rsidP="00AF2469">
      <w:pPr>
        <w:pStyle w:val="ListParagraph"/>
        <w:numPr>
          <w:ilvl w:val="0"/>
          <w:numId w:val="1"/>
        </w:numPr>
        <w:spacing w:after="0" w:line="240" w:lineRule="auto"/>
      </w:pPr>
      <w:r>
        <w:rPr>
          <w:b/>
        </w:rPr>
        <w:t>Reverse engineering: Involves taking apart a competitor’s product, analyzing it, and creating an improved product that does not infringe on the competitor’s patents, if any exist.</w:t>
      </w:r>
    </w:p>
    <w:p w:rsidR="00AF2469" w:rsidRDefault="00D0612F" w:rsidP="00AF2469">
      <w:pPr>
        <w:pStyle w:val="ListParagraph"/>
        <w:numPr>
          <w:ilvl w:val="0"/>
          <w:numId w:val="1"/>
        </w:numPr>
        <w:spacing w:after="0" w:line="240" w:lineRule="auto"/>
      </w:pPr>
      <w:r>
        <w:t>Customer input. Listening to the customer is essential for successful idea generation.</w:t>
      </w:r>
    </w:p>
    <w:p w:rsidR="00D0612F" w:rsidRPr="00D0612F" w:rsidRDefault="00D0612F" w:rsidP="00AF2469">
      <w:pPr>
        <w:pStyle w:val="ListParagraph"/>
        <w:numPr>
          <w:ilvl w:val="0"/>
          <w:numId w:val="1"/>
        </w:numPr>
        <w:spacing w:after="0" w:line="240" w:lineRule="auto"/>
      </w:pPr>
      <w:r>
        <w:rPr>
          <w:b/>
        </w:rPr>
        <w:t>Lead users: Innovative product users who modify existing products according to their own ideas to suit their specific needs.</w:t>
      </w:r>
    </w:p>
    <w:p w:rsidR="00D0612F" w:rsidRDefault="00D0612F" w:rsidP="00D0612F">
      <w:pPr>
        <w:spacing w:after="0" w:line="240" w:lineRule="auto"/>
      </w:pPr>
    </w:p>
    <w:p w:rsidR="00D0612F" w:rsidRDefault="00D0612F" w:rsidP="00D0612F">
      <w:pPr>
        <w:spacing w:after="0" w:line="240" w:lineRule="auto"/>
      </w:pPr>
      <w:r>
        <w:t xml:space="preserve">Concept Testing </w:t>
      </w:r>
    </w:p>
    <w:p w:rsidR="00D0612F" w:rsidRPr="00D0612F" w:rsidRDefault="00D0612F" w:rsidP="00D0612F">
      <w:pPr>
        <w:pStyle w:val="ListParagraph"/>
        <w:numPr>
          <w:ilvl w:val="0"/>
          <w:numId w:val="1"/>
        </w:numPr>
        <w:spacing w:after="0" w:line="240" w:lineRule="auto"/>
      </w:pPr>
      <w:r>
        <w:rPr>
          <w:b/>
        </w:rPr>
        <w:t>Concepts: Brief written descriptions of a product or service; its technology, working principles, and forms; and what customer needs it would satisfy.</w:t>
      </w:r>
    </w:p>
    <w:p w:rsidR="00D0612F" w:rsidRPr="00D0612F" w:rsidRDefault="00D0612F" w:rsidP="00D0612F">
      <w:pPr>
        <w:pStyle w:val="ListParagraph"/>
        <w:numPr>
          <w:ilvl w:val="0"/>
          <w:numId w:val="1"/>
        </w:numPr>
        <w:spacing w:after="0" w:line="240" w:lineRule="auto"/>
      </w:pPr>
      <w:r>
        <w:rPr>
          <w:b/>
        </w:rPr>
        <w:t xml:space="preserve">Concept </w:t>
      </w:r>
      <w:r w:rsidR="00FF5C98">
        <w:rPr>
          <w:b/>
        </w:rPr>
        <w:t>testing: The process in which a</w:t>
      </w:r>
      <w:r>
        <w:rPr>
          <w:b/>
        </w:rPr>
        <w:t xml:space="preserve"> statement that describes a product or a service is presented to potential buyers or users to obtain their reactions.</w:t>
      </w:r>
    </w:p>
    <w:p w:rsidR="00D0612F" w:rsidRDefault="00D0612F" w:rsidP="00D0612F">
      <w:pPr>
        <w:spacing w:after="0" w:line="240" w:lineRule="auto"/>
      </w:pPr>
    </w:p>
    <w:p w:rsidR="00D0612F" w:rsidRDefault="00D0612F" w:rsidP="00D0612F">
      <w:pPr>
        <w:spacing w:after="0" w:line="240" w:lineRule="auto"/>
      </w:pPr>
      <w:r>
        <w:t>Product Development</w:t>
      </w:r>
    </w:p>
    <w:p w:rsidR="00D0612F" w:rsidRPr="00033A84" w:rsidRDefault="00D0612F" w:rsidP="00D0612F">
      <w:pPr>
        <w:pStyle w:val="ListParagraph"/>
        <w:numPr>
          <w:ilvl w:val="0"/>
          <w:numId w:val="1"/>
        </w:numPr>
        <w:spacing w:after="0" w:line="240" w:lineRule="auto"/>
      </w:pPr>
      <w:r>
        <w:rPr>
          <w:b/>
        </w:rPr>
        <w:t>Product development (product design): Entails a process of balancing various engineering, manufacturing</w:t>
      </w:r>
      <w:r w:rsidR="00033A84">
        <w:rPr>
          <w:b/>
        </w:rPr>
        <w:t>, marketing, and economic considerations to develop a product.</w:t>
      </w:r>
    </w:p>
    <w:p w:rsidR="00033A84" w:rsidRPr="00033A84" w:rsidRDefault="00033A84" w:rsidP="00D0612F">
      <w:pPr>
        <w:pStyle w:val="ListParagraph"/>
        <w:numPr>
          <w:ilvl w:val="0"/>
          <w:numId w:val="1"/>
        </w:numPr>
        <w:spacing w:after="0" w:line="240" w:lineRule="auto"/>
      </w:pPr>
      <w:r>
        <w:rPr>
          <w:b/>
        </w:rPr>
        <w:t>Prototype: The first physical form or service description of new product, still in rough or tentative form, that has the same properties as a new product but is produced through different manufacturing processes, sometimes even crafted individually.</w:t>
      </w:r>
    </w:p>
    <w:p w:rsidR="00033A84" w:rsidRPr="00033A84" w:rsidRDefault="00033A84" w:rsidP="00D0612F">
      <w:pPr>
        <w:pStyle w:val="ListParagraph"/>
        <w:numPr>
          <w:ilvl w:val="0"/>
          <w:numId w:val="1"/>
        </w:numPr>
        <w:spacing w:after="0" w:line="240" w:lineRule="auto"/>
      </w:pPr>
      <w:r>
        <w:rPr>
          <w:b/>
        </w:rPr>
        <w:t>Alpha testing: An attempt by the firm to determine whether a product will perform according to its design and whether it satisfies the need for  which it was intended; occurs in the firm’s research and development (R&amp;D) department.</w:t>
      </w:r>
    </w:p>
    <w:p w:rsidR="00033A84" w:rsidRPr="00033A84" w:rsidRDefault="00033A84" w:rsidP="00D0612F">
      <w:pPr>
        <w:pStyle w:val="ListParagraph"/>
        <w:numPr>
          <w:ilvl w:val="0"/>
          <w:numId w:val="1"/>
        </w:numPr>
        <w:spacing w:after="0" w:line="240" w:lineRule="auto"/>
      </w:pPr>
      <w:r>
        <w:rPr>
          <w:b/>
        </w:rPr>
        <w:t>Beta testing: Having potential consumers examine a product prototype in a real-use setting to determine its functionality, performance, potential problems, and other issues specific to its use.</w:t>
      </w:r>
    </w:p>
    <w:p w:rsidR="00033A84" w:rsidRDefault="00033A84" w:rsidP="00033A84">
      <w:pPr>
        <w:spacing w:after="0" w:line="240" w:lineRule="auto"/>
      </w:pPr>
    </w:p>
    <w:p w:rsidR="00033A84" w:rsidRDefault="00033A84" w:rsidP="00033A84">
      <w:pPr>
        <w:spacing w:after="0" w:line="240" w:lineRule="auto"/>
      </w:pPr>
      <w:r>
        <w:t>Market Testing</w:t>
      </w:r>
    </w:p>
    <w:p w:rsidR="00033A84" w:rsidRPr="00033A84" w:rsidRDefault="00033A84" w:rsidP="00033A84">
      <w:pPr>
        <w:pStyle w:val="ListParagraph"/>
        <w:numPr>
          <w:ilvl w:val="0"/>
          <w:numId w:val="1"/>
        </w:numPr>
        <w:spacing w:after="0" w:line="240" w:lineRule="auto"/>
        <w:rPr>
          <w:b/>
        </w:rPr>
      </w:pPr>
      <w:r w:rsidRPr="00033A84">
        <w:rPr>
          <w:b/>
        </w:rPr>
        <w:t>Premarket test: Conducted before a product or service is brought to market to determine how many customers will try and then continue to use it.</w:t>
      </w:r>
    </w:p>
    <w:p w:rsidR="00033A84" w:rsidRPr="00033A84" w:rsidRDefault="00033A84" w:rsidP="00033A84">
      <w:pPr>
        <w:pStyle w:val="ListParagraph"/>
        <w:numPr>
          <w:ilvl w:val="0"/>
          <w:numId w:val="1"/>
        </w:numPr>
        <w:spacing w:after="0" w:line="240" w:lineRule="auto"/>
      </w:pPr>
      <w:r>
        <w:rPr>
          <w:b/>
        </w:rPr>
        <w:t>Test marketing: Introduces a new product or service to a limited geographical area (usually a few cities) prior to a national launch.</w:t>
      </w:r>
    </w:p>
    <w:p w:rsidR="00033A84" w:rsidRDefault="00033A84" w:rsidP="00033A84">
      <w:pPr>
        <w:spacing w:after="0" w:line="240" w:lineRule="auto"/>
      </w:pPr>
    </w:p>
    <w:p w:rsidR="00033A84" w:rsidRDefault="00033A84" w:rsidP="00033A84">
      <w:pPr>
        <w:spacing w:after="0" w:line="240" w:lineRule="auto"/>
      </w:pPr>
      <w:r>
        <w:t>Product Launch</w:t>
      </w:r>
    </w:p>
    <w:p w:rsidR="00033A84" w:rsidRDefault="00033A84" w:rsidP="00033A84">
      <w:pPr>
        <w:pStyle w:val="ListParagraph"/>
        <w:numPr>
          <w:ilvl w:val="0"/>
          <w:numId w:val="1"/>
        </w:numPr>
        <w:spacing w:after="0" w:line="240" w:lineRule="auto"/>
      </w:pPr>
      <w:r>
        <w:t xml:space="preserve">Promotion. The test </w:t>
      </w:r>
      <w:proofErr w:type="gramStart"/>
      <w:r>
        <w:t>results  help</w:t>
      </w:r>
      <w:proofErr w:type="gramEnd"/>
      <w:r>
        <w:t xml:space="preserve"> the firm determine an appropriate integrated marketing communications strategy.</w:t>
      </w:r>
    </w:p>
    <w:p w:rsidR="0049751B" w:rsidRDefault="0049751B" w:rsidP="00033A84">
      <w:pPr>
        <w:pStyle w:val="ListParagraph"/>
        <w:numPr>
          <w:ilvl w:val="0"/>
          <w:numId w:val="1"/>
        </w:numPr>
        <w:spacing w:after="0" w:line="240" w:lineRule="auto"/>
      </w:pPr>
      <w:r>
        <w:t>Place. The firm must have an adequate quantity of products available for shipment and to keep in stock at relevant stores.</w:t>
      </w:r>
    </w:p>
    <w:p w:rsidR="0049751B" w:rsidRDefault="003649E1" w:rsidP="00033A84">
      <w:pPr>
        <w:pStyle w:val="ListParagraph"/>
        <w:numPr>
          <w:ilvl w:val="0"/>
          <w:numId w:val="1"/>
        </w:numPr>
        <w:spacing w:after="0" w:line="240" w:lineRule="auto"/>
      </w:pPr>
      <w:r>
        <w:t>Price. The firm needs to ensure that they get the price right.</w:t>
      </w:r>
    </w:p>
    <w:p w:rsidR="003649E1" w:rsidRDefault="003649E1" w:rsidP="00033A84">
      <w:pPr>
        <w:pStyle w:val="ListParagraph"/>
        <w:numPr>
          <w:ilvl w:val="0"/>
          <w:numId w:val="1"/>
        </w:numPr>
        <w:spacing w:after="0" w:line="240" w:lineRule="auto"/>
      </w:pPr>
      <w:r>
        <w:lastRenderedPageBreak/>
        <w:t>Timing. The timing of the launch may be important, depending on the product.</w:t>
      </w:r>
    </w:p>
    <w:p w:rsidR="003649E1" w:rsidRDefault="003649E1" w:rsidP="003649E1">
      <w:pPr>
        <w:spacing w:after="0" w:line="240" w:lineRule="auto"/>
      </w:pPr>
    </w:p>
    <w:p w:rsidR="003649E1" w:rsidRDefault="003649E1" w:rsidP="003649E1">
      <w:pPr>
        <w:spacing w:after="0" w:line="240" w:lineRule="auto"/>
      </w:pPr>
      <w:r>
        <w:t>Evaluation of Results</w:t>
      </w:r>
    </w:p>
    <w:p w:rsidR="003649E1" w:rsidRDefault="003649E1" w:rsidP="003649E1">
      <w:pPr>
        <w:pStyle w:val="ListParagraph"/>
        <w:numPr>
          <w:ilvl w:val="0"/>
          <w:numId w:val="1"/>
        </w:numPr>
        <w:spacing w:after="0" w:line="240" w:lineRule="auto"/>
      </w:pPr>
      <w:r>
        <w:t xml:space="preserve">After the product has been launched, marketers must undertake a critical </w:t>
      </w:r>
      <w:proofErr w:type="spellStart"/>
      <w:r>
        <w:t>postlaunch</w:t>
      </w:r>
      <w:proofErr w:type="spellEnd"/>
      <w:r>
        <w:t xml:space="preserve"> review to determine whether the product and its launch were a success or failure and what additional resources or changes to the marketing mix are needed, if any.</w:t>
      </w:r>
    </w:p>
    <w:p w:rsidR="003649E1" w:rsidRDefault="003649E1" w:rsidP="003649E1">
      <w:pPr>
        <w:pStyle w:val="ListParagraph"/>
        <w:numPr>
          <w:ilvl w:val="0"/>
          <w:numId w:val="1"/>
        </w:numPr>
        <w:spacing w:after="0" w:line="240" w:lineRule="auto"/>
      </w:pPr>
      <w:r>
        <w:t>Firms measure the success of a new product by three interrelated factors:</w:t>
      </w:r>
    </w:p>
    <w:p w:rsidR="003649E1" w:rsidRDefault="003649E1" w:rsidP="003649E1">
      <w:pPr>
        <w:pStyle w:val="ListParagraph"/>
        <w:numPr>
          <w:ilvl w:val="0"/>
          <w:numId w:val="27"/>
        </w:numPr>
        <w:spacing w:after="0" w:line="240" w:lineRule="auto"/>
      </w:pPr>
      <w:r>
        <w:t>Its satisfaction of technical requirements, such as performance;</w:t>
      </w:r>
    </w:p>
    <w:p w:rsidR="003649E1" w:rsidRDefault="003649E1" w:rsidP="003649E1">
      <w:pPr>
        <w:pStyle w:val="ListParagraph"/>
        <w:numPr>
          <w:ilvl w:val="0"/>
          <w:numId w:val="27"/>
        </w:numPr>
        <w:spacing w:after="0" w:line="240" w:lineRule="auto"/>
      </w:pPr>
      <w:r>
        <w:t>Customer acceptance; and</w:t>
      </w:r>
    </w:p>
    <w:p w:rsidR="003649E1" w:rsidRDefault="003649E1" w:rsidP="003649E1">
      <w:pPr>
        <w:pStyle w:val="ListParagraph"/>
        <w:numPr>
          <w:ilvl w:val="0"/>
          <w:numId w:val="27"/>
        </w:numPr>
        <w:spacing w:after="0" w:line="240" w:lineRule="auto"/>
      </w:pPr>
      <w:r>
        <w:t>Its satisfaction of the firm’s financial requirements, such as sales and profits.</w:t>
      </w:r>
    </w:p>
    <w:p w:rsidR="003649E1" w:rsidRDefault="003649E1" w:rsidP="003649E1">
      <w:pPr>
        <w:spacing w:after="0" w:line="240" w:lineRule="auto"/>
      </w:pPr>
    </w:p>
    <w:p w:rsidR="003649E1" w:rsidRDefault="003649E1" w:rsidP="003649E1">
      <w:pPr>
        <w:spacing w:after="0" w:line="240" w:lineRule="auto"/>
      </w:pPr>
      <w:r>
        <w:t>The Product Life Cycle</w:t>
      </w:r>
    </w:p>
    <w:p w:rsidR="003649E1" w:rsidRPr="003649E1" w:rsidRDefault="003649E1" w:rsidP="003649E1">
      <w:pPr>
        <w:pStyle w:val="ListParagraph"/>
        <w:numPr>
          <w:ilvl w:val="0"/>
          <w:numId w:val="1"/>
        </w:numPr>
        <w:spacing w:after="0" w:line="240" w:lineRule="auto"/>
      </w:pPr>
      <w:r>
        <w:rPr>
          <w:b/>
        </w:rPr>
        <w:t>Product life cycle: Defines the stages that new products move through as they enter, get established in, and ultimately leave the marketplace and thereby offers marketers a starting point for their strategy planning.</w:t>
      </w:r>
    </w:p>
    <w:p w:rsidR="003649E1" w:rsidRPr="003649E1" w:rsidRDefault="003649E1" w:rsidP="003649E1">
      <w:pPr>
        <w:pStyle w:val="ListParagraph"/>
        <w:numPr>
          <w:ilvl w:val="0"/>
          <w:numId w:val="1"/>
        </w:numPr>
        <w:spacing w:after="0" w:line="240" w:lineRule="auto"/>
      </w:pPr>
      <w:r>
        <w:rPr>
          <w:b/>
        </w:rPr>
        <w:t>Introduction stage: Stage of the product life cycle when innovators start buying the product.</w:t>
      </w:r>
    </w:p>
    <w:p w:rsidR="003649E1" w:rsidRPr="00AB4B95" w:rsidRDefault="003649E1" w:rsidP="003649E1">
      <w:pPr>
        <w:pStyle w:val="ListParagraph"/>
        <w:numPr>
          <w:ilvl w:val="0"/>
          <w:numId w:val="1"/>
        </w:numPr>
        <w:spacing w:after="0" w:line="240" w:lineRule="auto"/>
      </w:pPr>
      <w:r>
        <w:rPr>
          <w:b/>
        </w:rPr>
        <w:t xml:space="preserve">Growth stage: Stage of the product life cycle when the product gains acceptance, demand and sales </w:t>
      </w:r>
      <w:r w:rsidR="00AB4B95">
        <w:rPr>
          <w:b/>
        </w:rPr>
        <w:t>increase, and competitors emerge in the product category.</w:t>
      </w:r>
    </w:p>
    <w:p w:rsidR="00AB4B95" w:rsidRPr="00AB4B95" w:rsidRDefault="00AB4B95" w:rsidP="003649E1">
      <w:pPr>
        <w:pStyle w:val="ListParagraph"/>
        <w:numPr>
          <w:ilvl w:val="0"/>
          <w:numId w:val="1"/>
        </w:numPr>
        <w:spacing w:after="0" w:line="240" w:lineRule="auto"/>
      </w:pPr>
      <w:r>
        <w:rPr>
          <w:b/>
        </w:rPr>
        <w:t>Maturity stage: Stage of the product life cycle when industry sales reach their peak, so firms try to rejuvenate their products by adding new features or repositioning them.</w:t>
      </w:r>
    </w:p>
    <w:p w:rsidR="00AB4B95" w:rsidRPr="00AB4B95" w:rsidRDefault="00AB4B95" w:rsidP="003649E1">
      <w:pPr>
        <w:pStyle w:val="ListParagraph"/>
        <w:numPr>
          <w:ilvl w:val="0"/>
          <w:numId w:val="1"/>
        </w:numPr>
        <w:spacing w:after="0" w:line="240" w:lineRule="auto"/>
      </w:pPr>
      <w:r>
        <w:rPr>
          <w:b/>
        </w:rPr>
        <w:t>Decline stage: Stage of the product life cycle when sales decline and the product eventually exists in the market.</w:t>
      </w:r>
    </w:p>
    <w:p w:rsidR="00AB4B95" w:rsidRDefault="00AB4B95" w:rsidP="003649E1">
      <w:pPr>
        <w:pStyle w:val="ListParagraph"/>
        <w:numPr>
          <w:ilvl w:val="0"/>
          <w:numId w:val="1"/>
        </w:numPr>
        <w:spacing w:after="0" w:line="240" w:lineRule="auto"/>
      </w:pPr>
      <w:r>
        <w:t>KEEP ON MAKING NOTES STARTING AT PAGE 283 FOR MIDTERM!!!!</w:t>
      </w:r>
    </w:p>
    <w:p w:rsidR="004F44E7" w:rsidRDefault="004F44E7" w:rsidP="004F44E7">
      <w:pPr>
        <w:spacing w:after="0" w:line="240" w:lineRule="auto"/>
      </w:pPr>
    </w:p>
    <w:p w:rsidR="004F44E7" w:rsidRDefault="004F44E7" w:rsidP="004F44E7">
      <w:pPr>
        <w:spacing w:after="0" w:line="240" w:lineRule="auto"/>
      </w:pPr>
      <w:proofErr w:type="spellStart"/>
      <w:r>
        <w:t>LearnSmart</w:t>
      </w:r>
      <w:proofErr w:type="spellEnd"/>
    </w:p>
    <w:p w:rsidR="004F44E7" w:rsidRDefault="004F44E7" w:rsidP="004F44E7">
      <w:pPr>
        <w:pStyle w:val="ListParagraph"/>
        <w:numPr>
          <w:ilvl w:val="0"/>
          <w:numId w:val="1"/>
        </w:numPr>
        <w:spacing w:after="0" w:line="240" w:lineRule="auto"/>
      </w:pPr>
      <w:r>
        <w:t>The copycat approach to new product development is widespread and practised by even the most research-intensive firms.</w:t>
      </w:r>
    </w:p>
    <w:p w:rsidR="004F44E7" w:rsidRDefault="00FF5C98" w:rsidP="004F44E7">
      <w:pPr>
        <w:pStyle w:val="ListParagraph"/>
        <w:numPr>
          <w:ilvl w:val="0"/>
          <w:numId w:val="1"/>
        </w:numPr>
        <w:spacing w:after="0" w:line="240" w:lineRule="auto"/>
      </w:pPr>
      <w:r>
        <w:t>If a firm produces a visual image of an imagined or projected product to bring an idea to life, this is an example of concept testing.</w:t>
      </w:r>
    </w:p>
    <w:p w:rsidR="00FF5C98" w:rsidRDefault="00FF5C98" w:rsidP="004F44E7">
      <w:pPr>
        <w:pStyle w:val="ListParagraph"/>
        <w:numPr>
          <w:ilvl w:val="0"/>
          <w:numId w:val="1"/>
        </w:numPr>
        <w:spacing w:after="0" w:line="240" w:lineRule="auto"/>
      </w:pPr>
      <w:r>
        <w:t>During the decline stage of the product life cycle, firms will typically have lower sales and realize low numbers of customers and products.</w:t>
      </w:r>
    </w:p>
    <w:p w:rsidR="00FF5C98" w:rsidRDefault="005B6702" w:rsidP="004F44E7">
      <w:pPr>
        <w:pStyle w:val="ListParagraph"/>
        <w:numPr>
          <w:ilvl w:val="0"/>
          <w:numId w:val="1"/>
        </w:numPr>
        <w:spacing w:after="0" w:line="240" w:lineRule="auto"/>
      </w:pPr>
      <w:r>
        <w:t>Emerging new trends or changes in consumer tastes may fragment mature</w:t>
      </w:r>
    </w:p>
    <w:p w:rsidR="005B6702" w:rsidRDefault="005B6702" w:rsidP="004F44E7">
      <w:pPr>
        <w:pStyle w:val="ListParagraph"/>
        <w:numPr>
          <w:ilvl w:val="0"/>
          <w:numId w:val="1"/>
        </w:numPr>
        <w:spacing w:after="0" w:line="240" w:lineRule="auto"/>
      </w:pPr>
      <w:r>
        <w:t>Firms feel compelled to add new products to their offerings in order to satisfy the changing needs of current and new customers.</w:t>
      </w:r>
    </w:p>
    <w:p w:rsidR="005B6702" w:rsidRDefault="00FF5232" w:rsidP="004F44E7">
      <w:pPr>
        <w:pStyle w:val="ListParagraph"/>
        <w:numPr>
          <w:ilvl w:val="0"/>
          <w:numId w:val="1"/>
        </w:numPr>
        <w:spacing w:after="0" w:line="240" w:lineRule="auto"/>
      </w:pPr>
      <w:r>
        <w:t>A firm can test the market for a new product by using a trial batch of the product. This testing can take the form of beta testing or test marketing.</w:t>
      </w:r>
    </w:p>
    <w:p w:rsidR="00FF5232" w:rsidRDefault="00137ACC" w:rsidP="004F44E7">
      <w:pPr>
        <w:pStyle w:val="ListParagraph"/>
        <w:numPr>
          <w:ilvl w:val="0"/>
          <w:numId w:val="1"/>
        </w:numPr>
        <w:spacing w:after="0" w:line="240" w:lineRule="auto"/>
      </w:pPr>
      <w:r>
        <w:t>Pioneer or disruptive</w:t>
      </w:r>
    </w:p>
    <w:p w:rsidR="00137ACC" w:rsidRDefault="00137ACC" w:rsidP="004F44E7">
      <w:pPr>
        <w:pStyle w:val="ListParagraph"/>
        <w:numPr>
          <w:ilvl w:val="0"/>
          <w:numId w:val="1"/>
        </w:numPr>
        <w:spacing w:after="0" w:line="240" w:lineRule="auto"/>
      </w:pPr>
      <w:r>
        <w:t>Lead users</w:t>
      </w:r>
    </w:p>
    <w:p w:rsidR="00137ACC" w:rsidRDefault="00137ACC" w:rsidP="00143F28">
      <w:pPr>
        <w:spacing w:after="0" w:line="240" w:lineRule="auto"/>
      </w:pPr>
    </w:p>
    <w:p w:rsidR="00DA172B" w:rsidRDefault="00DA172B" w:rsidP="00143F28">
      <w:pPr>
        <w:spacing w:after="0" w:line="240" w:lineRule="auto"/>
        <w:rPr>
          <w:sz w:val="28"/>
          <w:szCs w:val="28"/>
        </w:rPr>
      </w:pPr>
    </w:p>
    <w:p w:rsidR="00DA172B" w:rsidRDefault="00DA172B" w:rsidP="00143F28">
      <w:pPr>
        <w:spacing w:after="0" w:line="240" w:lineRule="auto"/>
        <w:rPr>
          <w:sz w:val="28"/>
          <w:szCs w:val="28"/>
        </w:rPr>
      </w:pPr>
    </w:p>
    <w:p w:rsidR="00DA172B" w:rsidRDefault="00DA172B" w:rsidP="00143F28">
      <w:pPr>
        <w:spacing w:after="0" w:line="240" w:lineRule="auto"/>
        <w:rPr>
          <w:sz w:val="28"/>
          <w:szCs w:val="28"/>
        </w:rPr>
      </w:pPr>
    </w:p>
    <w:p w:rsidR="00DA172B" w:rsidRDefault="00DA172B" w:rsidP="00143F28">
      <w:pPr>
        <w:spacing w:after="0" w:line="240" w:lineRule="auto"/>
        <w:rPr>
          <w:sz w:val="28"/>
          <w:szCs w:val="28"/>
        </w:rPr>
      </w:pPr>
    </w:p>
    <w:p w:rsidR="00DA172B" w:rsidRDefault="00DA172B" w:rsidP="00143F28">
      <w:pPr>
        <w:spacing w:after="0" w:line="240" w:lineRule="auto"/>
        <w:rPr>
          <w:sz w:val="28"/>
          <w:szCs w:val="28"/>
        </w:rPr>
      </w:pPr>
    </w:p>
    <w:p w:rsidR="00DA172B" w:rsidRDefault="00DA172B" w:rsidP="00143F28">
      <w:pPr>
        <w:spacing w:after="0" w:line="240" w:lineRule="auto"/>
        <w:rPr>
          <w:sz w:val="28"/>
          <w:szCs w:val="28"/>
        </w:rPr>
      </w:pPr>
    </w:p>
    <w:p w:rsidR="00DA172B" w:rsidRDefault="00DA172B" w:rsidP="00143F28">
      <w:pPr>
        <w:spacing w:after="0" w:line="240" w:lineRule="auto"/>
        <w:rPr>
          <w:sz w:val="28"/>
          <w:szCs w:val="28"/>
        </w:rPr>
      </w:pPr>
    </w:p>
    <w:p w:rsidR="00143F28" w:rsidRDefault="00143F28" w:rsidP="00143F28">
      <w:pPr>
        <w:spacing w:after="0" w:line="240" w:lineRule="auto"/>
        <w:rPr>
          <w:sz w:val="28"/>
          <w:szCs w:val="28"/>
        </w:rPr>
      </w:pPr>
      <w:r>
        <w:rPr>
          <w:sz w:val="28"/>
          <w:szCs w:val="28"/>
        </w:rPr>
        <w:lastRenderedPageBreak/>
        <w:t>Chapter 9</w:t>
      </w:r>
    </w:p>
    <w:p w:rsidR="00143F28" w:rsidRDefault="00143F28" w:rsidP="00143F28">
      <w:pPr>
        <w:spacing w:after="0" w:line="240" w:lineRule="auto"/>
        <w:rPr>
          <w:sz w:val="28"/>
          <w:szCs w:val="28"/>
        </w:rPr>
      </w:pPr>
      <w:r>
        <w:rPr>
          <w:sz w:val="28"/>
          <w:szCs w:val="28"/>
        </w:rPr>
        <w:t>In-class notes on Branding</w:t>
      </w:r>
    </w:p>
    <w:p w:rsidR="00143F28" w:rsidRDefault="00143F28" w:rsidP="00143F28">
      <w:pPr>
        <w:spacing w:after="0" w:line="240" w:lineRule="auto"/>
      </w:pPr>
    </w:p>
    <w:p w:rsidR="00143F28" w:rsidRDefault="00143F28" w:rsidP="00143F28">
      <w:pPr>
        <w:pStyle w:val="ListParagraph"/>
        <w:numPr>
          <w:ilvl w:val="0"/>
          <w:numId w:val="1"/>
        </w:numPr>
        <w:spacing w:after="0" w:line="240" w:lineRule="auto"/>
      </w:pPr>
      <w:r>
        <w:t>You can use examples from in the book for the final exam (vignette example stories).</w:t>
      </w:r>
    </w:p>
    <w:p w:rsidR="00143F28" w:rsidRDefault="00143F28" w:rsidP="00143F28">
      <w:pPr>
        <w:pStyle w:val="ListParagraph"/>
        <w:numPr>
          <w:ilvl w:val="0"/>
          <w:numId w:val="1"/>
        </w:numPr>
        <w:spacing w:after="0" w:line="240" w:lineRule="auto"/>
      </w:pPr>
      <w:r>
        <w:t>Start to think about a product in a different way for marketing!</w:t>
      </w:r>
    </w:p>
    <w:p w:rsidR="00143F28" w:rsidRDefault="00143F28" w:rsidP="00143F28">
      <w:pPr>
        <w:pStyle w:val="ListParagraph"/>
        <w:numPr>
          <w:ilvl w:val="0"/>
          <w:numId w:val="1"/>
        </w:numPr>
        <w:spacing w:after="0" w:line="240" w:lineRule="auto"/>
      </w:pPr>
      <w:r>
        <w:t xml:space="preserve">A product has three layers. </w:t>
      </w:r>
    </w:p>
    <w:p w:rsidR="00143F28" w:rsidRDefault="00143F28" w:rsidP="00143F28">
      <w:pPr>
        <w:pStyle w:val="ListParagraph"/>
        <w:numPr>
          <w:ilvl w:val="0"/>
          <w:numId w:val="28"/>
        </w:numPr>
        <w:spacing w:after="0" w:line="240" w:lineRule="auto"/>
      </w:pPr>
      <w:r>
        <w:t xml:space="preserve"> The actual </w:t>
      </w:r>
      <w:proofErr w:type="gramStart"/>
      <w:r>
        <w:t>product :</w:t>
      </w:r>
      <w:proofErr w:type="gramEnd"/>
      <w:r>
        <w:t xml:space="preserve"> The product itself.</w:t>
      </w:r>
    </w:p>
    <w:p w:rsidR="00143F28" w:rsidRDefault="00143F28" w:rsidP="00143F28">
      <w:pPr>
        <w:pStyle w:val="ListParagraph"/>
        <w:numPr>
          <w:ilvl w:val="0"/>
          <w:numId w:val="28"/>
        </w:numPr>
        <w:spacing w:after="0" w:line="240" w:lineRule="auto"/>
      </w:pPr>
      <w:r>
        <w:t xml:space="preserve">The core </w:t>
      </w:r>
      <w:proofErr w:type="gramStart"/>
      <w:r>
        <w:t>product :</w:t>
      </w:r>
      <w:proofErr w:type="gramEnd"/>
      <w:r>
        <w:t xml:space="preserve"> The function of the product, what you are actually buying when you buy the product. When you buy lipstick you want nice lips, not just the tube with colour. When you buy condom you want to avoid getting </w:t>
      </w:r>
      <w:proofErr w:type="spellStart"/>
      <w:r>
        <w:t>preggo</w:t>
      </w:r>
      <w:proofErr w:type="spellEnd"/>
      <w:r>
        <w:t xml:space="preserve"> or diseases, not the rubber thing. The </w:t>
      </w:r>
      <w:proofErr w:type="gramStart"/>
      <w:r>
        <w:t>benefits of having the product is</w:t>
      </w:r>
      <w:proofErr w:type="gramEnd"/>
      <w:r>
        <w:t xml:space="preserve"> the core product. This is CRUCIAL in marketing. You can mention the actual product, but you want to emphasize the core product.</w:t>
      </w:r>
    </w:p>
    <w:p w:rsidR="00143F28" w:rsidRDefault="00143F28" w:rsidP="00143F28">
      <w:pPr>
        <w:pStyle w:val="ListParagraph"/>
        <w:numPr>
          <w:ilvl w:val="0"/>
          <w:numId w:val="28"/>
        </w:numPr>
        <w:spacing w:after="0" w:line="240" w:lineRule="auto"/>
      </w:pPr>
      <w:r>
        <w:t>Associated services or augmented product</w:t>
      </w:r>
    </w:p>
    <w:p w:rsidR="000E1B09" w:rsidRDefault="000E1B09" w:rsidP="000E1B09">
      <w:pPr>
        <w:spacing w:after="0" w:line="240" w:lineRule="auto"/>
      </w:pPr>
    </w:p>
    <w:p w:rsidR="000E1B09" w:rsidRDefault="000E1B09" w:rsidP="000E1B09">
      <w:pPr>
        <w:spacing w:after="0" w:line="240" w:lineRule="auto"/>
      </w:pPr>
      <w:r>
        <w:t>Product Mix and Product Line Decisions</w:t>
      </w:r>
    </w:p>
    <w:p w:rsidR="000E1B09" w:rsidRDefault="000E1B09" w:rsidP="000E1B09">
      <w:pPr>
        <w:pStyle w:val="ListParagraph"/>
        <w:numPr>
          <w:ilvl w:val="0"/>
          <w:numId w:val="1"/>
        </w:numPr>
        <w:spacing w:after="0" w:line="240" w:lineRule="auto"/>
      </w:pPr>
      <w:r>
        <w:t>To manage all the different products, you sort them into lines and give each a name. (Oral care, personal care…)</w:t>
      </w:r>
    </w:p>
    <w:p w:rsidR="000E1B09" w:rsidRDefault="000E1B09" w:rsidP="000E1B09">
      <w:pPr>
        <w:pStyle w:val="ListParagraph"/>
        <w:numPr>
          <w:ilvl w:val="0"/>
          <w:numId w:val="1"/>
        </w:numPr>
        <w:spacing w:after="0" w:line="240" w:lineRule="auto"/>
      </w:pPr>
      <w:r>
        <w:t>Product depth is how many different products in each line. Also product breadth.</w:t>
      </w:r>
    </w:p>
    <w:p w:rsidR="000E1B09" w:rsidRDefault="000E1B09" w:rsidP="000E1B09">
      <w:pPr>
        <w:pStyle w:val="ListParagraph"/>
        <w:numPr>
          <w:ilvl w:val="0"/>
          <w:numId w:val="1"/>
        </w:numPr>
        <w:spacing w:after="0" w:line="240" w:lineRule="auto"/>
      </w:pPr>
      <w:r>
        <w:t>When you bring in a new product, ask yourself if it’s going to attract a completely new customer segment. This is how you know which line to place it in or make a new line?</w:t>
      </w:r>
    </w:p>
    <w:p w:rsidR="000E1B09" w:rsidRDefault="000E1B09" w:rsidP="000E1B09">
      <w:pPr>
        <w:pStyle w:val="ListParagraph"/>
        <w:numPr>
          <w:ilvl w:val="0"/>
          <w:numId w:val="1"/>
        </w:numPr>
        <w:spacing w:after="0" w:line="240" w:lineRule="auto"/>
      </w:pPr>
      <w:r>
        <w:t>Each product in a line is supposed to cater to a separate segment! You should not make two products designed for the same customer segment.</w:t>
      </w:r>
    </w:p>
    <w:p w:rsidR="000E1B09" w:rsidRDefault="000E1B09" w:rsidP="006B1422">
      <w:pPr>
        <w:spacing w:after="0" w:line="240" w:lineRule="auto"/>
      </w:pPr>
    </w:p>
    <w:p w:rsidR="006B1422" w:rsidRDefault="006B1422" w:rsidP="006B1422">
      <w:pPr>
        <w:spacing w:after="0" w:line="240" w:lineRule="auto"/>
      </w:pPr>
      <w:r>
        <w:t>Branding</w:t>
      </w:r>
    </w:p>
    <w:p w:rsidR="006B1422" w:rsidRDefault="006B1422" w:rsidP="006B1422">
      <w:pPr>
        <w:pStyle w:val="ListParagraph"/>
        <w:numPr>
          <w:ilvl w:val="0"/>
          <w:numId w:val="1"/>
        </w:numPr>
        <w:spacing w:after="0" w:line="240" w:lineRule="auto"/>
      </w:pPr>
      <w:r>
        <w:t>Branding allows you to charge a premium over other no name products.</w:t>
      </w:r>
    </w:p>
    <w:p w:rsidR="006B1422" w:rsidRDefault="006B1422" w:rsidP="006B1422">
      <w:pPr>
        <w:pStyle w:val="ListParagraph"/>
        <w:numPr>
          <w:ilvl w:val="0"/>
          <w:numId w:val="1"/>
        </w:numPr>
        <w:spacing w:after="0" w:line="240" w:lineRule="auto"/>
      </w:pPr>
      <w:r>
        <w:t>The size of the premium you charge depends on how strong and reputable your brand is.</w:t>
      </w:r>
    </w:p>
    <w:p w:rsidR="006B1422" w:rsidRDefault="006B1422" w:rsidP="006B1422">
      <w:pPr>
        <w:pStyle w:val="ListParagraph"/>
        <w:numPr>
          <w:ilvl w:val="0"/>
          <w:numId w:val="1"/>
        </w:numPr>
        <w:spacing w:after="0" w:line="240" w:lineRule="auto"/>
      </w:pPr>
      <w:r>
        <w:t>A branding is a promise to the consumer. What the consumer thinks of when they hear of the brand name or whatever.</w:t>
      </w:r>
    </w:p>
    <w:p w:rsidR="006B1422" w:rsidRDefault="006B1422" w:rsidP="006B1422">
      <w:pPr>
        <w:pStyle w:val="ListParagraph"/>
        <w:numPr>
          <w:ilvl w:val="0"/>
          <w:numId w:val="1"/>
        </w:numPr>
        <w:spacing w:after="0" w:line="240" w:lineRule="auto"/>
      </w:pPr>
      <w:r>
        <w:t>The logo, the symbols, etc. helps develop what the brand stands for.</w:t>
      </w:r>
    </w:p>
    <w:p w:rsidR="006B1422" w:rsidRDefault="00E321C3" w:rsidP="006B1422">
      <w:pPr>
        <w:pStyle w:val="ListParagraph"/>
        <w:numPr>
          <w:ilvl w:val="0"/>
          <w:numId w:val="1"/>
        </w:numPr>
        <w:spacing w:after="0" w:line="240" w:lineRule="auto"/>
      </w:pPr>
      <w:r>
        <w:t>Brands want to make the consumer emotionally attached.</w:t>
      </w:r>
    </w:p>
    <w:p w:rsidR="00E321C3" w:rsidRDefault="00E321C3" w:rsidP="006B1422">
      <w:pPr>
        <w:pStyle w:val="ListParagraph"/>
        <w:numPr>
          <w:ilvl w:val="0"/>
          <w:numId w:val="1"/>
        </w:numPr>
        <w:spacing w:after="0" w:line="240" w:lineRule="auto"/>
      </w:pPr>
      <w:r>
        <w:t>Simplicity is a good thing in advertising. Consistent with the brand. Simple theme.</w:t>
      </w:r>
    </w:p>
    <w:p w:rsidR="00E321C3" w:rsidRDefault="00970952" w:rsidP="006B1422">
      <w:pPr>
        <w:pStyle w:val="ListParagraph"/>
        <w:numPr>
          <w:ilvl w:val="0"/>
          <w:numId w:val="1"/>
        </w:numPr>
        <w:spacing w:after="0" w:line="240" w:lineRule="auto"/>
      </w:pPr>
      <w:r>
        <w:t>Brand equity is the value of your brand in the marketplace.</w:t>
      </w:r>
    </w:p>
    <w:p w:rsidR="00970952" w:rsidRDefault="008B42A7" w:rsidP="006B1422">
      <w:pPr>
        <w:pStyle w:val="ListParagraph"/>
        <w:numPr>
          <w:ilvl w:val="0"/>
          <w:numId w:val="1"/>
        </w:numPr>
        <w:spacing w:after="0" w:line="240" w:lineRule="auto"/>
      </w:pPr>
      <w:r>
        <w:t>A company makes more money off a store brand instead of a national brand, because in a store brand the margin of profit is bigger for the store.</w:t>
      </w:r>
    </w:p>
    <w:p w:rsidR="008B42A7" w:rsidRDefault="008B42A7" w:rsidP="00235A0D">
      <w:pPr>
        <w:spacing w:after="0" w:line="240" w:lineRule="auto"/>
      </w:pPr>
    </w:p>
    <w:p w:rsidR="00235A0D" w:rsidRDefault="00235A0D" w:rsidP="00235A0D">
      <w:pPr>
        <w:spacing w:after="0" w:line="240" w:lineRule="auto"/>
      </w:pPr>
      <w:r>
        <w:t>Brand name strategies</w:t>
      </w:r>
    </w:p>
    <w:p w:rsidR="00235A0D" w:rsidRDefault="00235A0D" w:rsidP="00235A0D">
      <w:pPr>
        <w:pStyle w:val="ListParagraph"/>
        <w:numPr>
          <w:ilvl w:val="0"/>
          <w:numId w:val="1"/>
        </w:numPr>
        <w:spacing w:after="0" w:line="240" w:lineRule="auto"/>
      </w:pPr>
      <w:r>
        <w:t>When they create a new brand, you might not want to put the company name big, so that if the product fails, people will associate it less with the company and the damage will be minimal.</w:t>
      </w:r>
    </w:p>
    <w:p w:rsidR="004F5E61" w:rsidRDefault="00235A0D" w:rsidP="004F5E61">
      <w:pPr>
        <w:pStyle w:val="ListParagraph"/>
        <w:numPr>
          <w:ilvl w:val="0"/>
          <w:numId w:val="1"/>
        </w:numPr>
        <w:spacing w:after="0" w:line="240" w:lineRule="auto"/>
      </w:pPr>
      <w:r>
        <w:t>Brand extension is a marketing strategy where if you have a successful brand, you can expand it and maximize profits, because people already like it and it has a good reputation.</w:t>
      </w:r>
    </w:p>
    <w:p w:rsidR="00A1753A" w:rsidRDefault="00A1753A" w:rsidP="00A1753A">
      <w:pPr>
        <w:pStyle w:val="ListParagraph"/>
        <w:numPr>
          <w:ilvl w:val="0"/>
          <w:numId w:val="1"/>
        </w:numPr>
        <w:spacing w:after="0" w:line="240" w:lineRule="auto"/>
      </w:pPr>
      <w:r>
        <w:t>Be careful with brand extension because it can fail. Example Heinz tried to expand from ketchup to dog food…</w:t>
      </w:r>
    </w:p>
    <w:p w:rsidR="00F624EA" w:rsidRDefault="00F624EA" w:rsidP="00F624EA">
      <w:pPr>
        <w:spacing w:after="0" w:line="240" w:lineRule="auto"/>
      </w:pPr>
    </w:p>
    <w:p w:rsidR="00F624EA" w:rsidRDefault="00F624EA" w:rsidP="00F624EA">
      <w:pPr>
        <w:spacing w:after="0" w:line="240" w:lineRule="auto"/>
      </w:pPr>
      <w:r>
        <w:t>Services</w:t>
      </w:r>
    </w:p>
    <w:p w:rsidR="00F624EA" w:rsidRDefault="00F624EA" w:rsidP="00F624EA">
      <w:pPr>
        <w:pStyle w:val="ListParagraph"/>
        <w:numPr>
          <w:ilvl w:val="0"/>
          <w:numId w:val="1"/>
        </w:numPr>
        <w:spacing w:after="0" w:line="240" w:lineRule="auto"/>
      </w:pPr>
      <w:r>
        <w:t>Commercial use tangible cues for services (services are intangible) to make the service seem more tangible.</w:t>
      </w:r>
    </w:p>
    <w:p w:rsidR="00F624EA" w:rsidRDefault="00665E03" w:rsidP="00F624EA">
      <w:pPr>
        <w:pStyle w:val="ListParagraph"/>
        <w:numPr>
          <w:ilvl w:val="0"/>
          <w:numId w:val="1"/>
        </w:numPr>
        <w:spacing w:after="0" w:line="240" w:lineRule="auto"/>
      </w:pPr>
      <w:r>
        <w:t>A big part of services is credibility.</w:t>
      </w:r>
    </w:p>
    <w:p w:rsidR="00665E03" w:rsidRDefault="00665E03" w:rsidP="00F624EA">
      <w:pPr>
        <w:pStyle w:val="ListParagraph"/>
        <w:numPr>
          <w:ilvl w:val="0"/>
          <w:numId w:val="1"/>
        </w:numPr>
        <w:spacing w:after="0" w:line="240" w:lineRule="auto"/>
      </w:pPr>
      <w:r>
        <w:lastRenderedPageBreak/>
        <w:t>Inconsistency can be influenced by your life, your mood on a certain day, etc.</w:t>
      </w:r>
    </w:p>
    <w:p w:rsidR="00881D6E" w:rsidRDefault="00881D6E" w:rsidP="00881D6E">
      <w:pPr>
        <w:pStyle w:val="ListParagraph"/>
        <w:numPr>
          <w:ilvl w:val="0"/>
          <w:numId w:val="1"/>
        </w:numPr>
        <w:spacing w:after="0" w:line="240" w:lineRule="auto"/>
      </w:pPr>
      <w:r>
        <w:t>Poor training or lack of training can cause inconsistency.</w:t>
      </w:r>
    </w:p>
    <w:p w:rsidR="00881D6E" w:rsidRDefault="00881D6E" w:rsidP="00881D6E">
      <w:pPr>
        <w:pStyle w:val="ListParagraph"/>
        <w:numPr>
          <w:ilvl w:val="0"/>
          <w:numId w:val="1"/>
        </w:numPr>
        <w:spacing w:after="0" w:line="240" w:lineRule="auto"/>
      </w:pPr>
      <w:r>
        <w:t>Communication issues can cause inconsistency.</w:t>
      </w:r>
    </w:p>
    <w:p w:rsidR="000B5CA3" w:rsidRDefault="000B5CA3" w:rsidP="000B5CA3">
      <w:pPr>
        <w:spacing w:after="0" w:line="240" w:lineRule="auto"/>
      </w:pPr>
    </w:p>
    <w:p w:rsidR="00352396" w:rsidRDefault="00352396" w:rsidP="000B5CA3">
      <w:pPr>
        <w:spacing w:after="0" w:line="240" w:lineRule="auto"/>
        <w:rPr>
          <w:sz w:val="28"/>
          <w:szCs w:val="28"/>
        </w:rPr>
      </w:pPr>
    </w:p>
    <w:p w:rsidR="00A76019" w:rsidRDefault="00A76019" w:rsidP="000B5CA3">
      <w:pPr>
        <w:spacing w:after="0" w:line="240" w:lineRule="auto"/>
        <w:rPr>
          <w:sz w:val="28"/>
          <w:szCs w:val="28"/>
        </w:rPr>
      </w:pPr>
      <w:r>
        <w:rPr>
          <w:sz w:val="28"/>
          <w:szCs w:val="28"/>
        </w:rPr>
        <w:t>Chapter 9 (Chapter 9 in 2</w:t>
      </w:r>
      <w:r w:rsidRPr="00A76019">
        <w:rPr>
          <w:sz w:val="28"/>
          <w:szCs w:val="28"/>
          <w:vertAlign w:val="superscript"/>
        </w:rPr>
        <w:t>nd</w:t>
      </w:r>
      <w:r>
        <w:rPr>
          <w:sz w:val="28"/>
          <w:szCs w:val="28"/>
        </w:rPr>
        <w:t xml:space="preserve"> Edition)</w:t>
      </w:r>
    </w:p>
    <w:p w:rsidR="00A76019" w:rsidRDefault="00A76019" w:rsidP="000B5CA3">
      <w:pPr>
        <w:spacing w:after="0" w:line="240" w:lineRule="auto"/>
        <w:rPr>
          <w:sz w:val="28"/>
          <w:szCs w:val="28"/>
        </w:rPr>
      </w:pPr>
      <w:r>
        <w:rPr>
          <w:sz w:val="28"/>
          <w:szCs w:val="28"/>
        </w:rPr>
        <w:t>Product, Branding, and Packaging Decisions</w:t>
      </w:r>
    </w:p>
    <w:p w:rsidR="00A76019" w:rsidRDefault="00A76019" w:rsidP="000B5CA3">
      <w:pPr>
        <w:spacing w:after="0" w:line="240" w:lineRule="auto"/>
      </w:pPr>
    </w:p>
    <w:p w:rsidR="00A76019" w:rsidRPr="00A76019" w:rsidRDefault="00A76019" w:rsidP="00A76019">
      <w:pPr>
        <w:pStyle w:val="ListParagraph"/>
        <w:numPr>
          <w:ilvl w:val="0"/>
          <w:numId w:val="1"/>
        </w:numPr>
        <w:spacing w:after="0" w:line="240" w:lineRule="auto"/>
      </w:pPr>
      <w:r>
        <w:rPr>
          <w:b/>
        </w:rPr>
        <w:t>Product: Anything that is of value to a consumer and can be offered through a voluntary marketing exchange.</w:t>
      </w:r>
    </w:p>
    <w:p w:rsidR="00A76019" w:rsidRDefault="00A76019" w:rsidP="00A76019">
      <w:pPr>
        <w:spacing w:after="0" w:line="240" w:lineRule="auto"/>
      </w:pPr>
    </w:p>
    <w:p w:rsidR="00A76019" w:rsidRDefault="00A76019" w:rsidP="00A76019">
      <w:pPr>
        <w:spacing w:after="0" w:line="240" w:lineRule="auto"/>
        <w:rPr>
          <w:u w:val="single"/>
        </w:rPr>
      </w:pPr>
      <w:r>
        <w:rPr>
          <w:u w:val="single"/>
        </w:rPr>
        <w:t>Product Assortment and Product Line Decisions</w:t>
      </w:r>
    </w:p>
    <w:p w:rsidR="00A76019" w:rsidRPr="00A76019" w:rsidRDefault="00A76019" w:rsidP="00A76019">
      <w:pPr>
        <w:pStyle w:val="ListParagraph"/>
        <w:numPr>
          <w:ilvl w:val="0"/>
          <w:numId w:val="1"/>
        </w:numPr>
        <w:spacing w:after="0" w:line="240" w:lineRule="auto"/>
      </w:pPr>
      <w:r>
        <w:rPr>
          <w:b/>
        </w:rPr>
        <w:t xml:space="preserve">Product assortment (product mix): The complete set of all products offered by a firm; also called the </w:t>
      </w:r>
      <w:r>
        <w:rPr>
          <w:b/>
          <w:i/>
        </w:rPr>
        <w:t>product mix.</w:t>
      </w:r>
    </w:p>
    <w:p w:rsidR="00A76019" w:rsidRPr="00A76019" w:rsidRDefault="00A76019" w:rsidP="00A76019">
      <w:pPr>
        <w:pStyle w:val="ListParagraph"/>
        <w:numPr>
          <w:ilvl w:val="0"/>
          <w:numId w:val="1"/>
        </w:numPr>
        <w:spacing w:after="0" w:line="240" w:lineRule="auto"/>
      </w:pPr>
      <w:r>
        <w:rPr>
          <w:b/>
        </w:rPr>
        <w:t>Product lines: Groups of associated items, such as those that consumers use together or think of as part of a group of similar products.</w:t>
      </w:r>
    </w:p>
    <w:p w:rsidR="00A76019" w:rsidRPr="00A76019" w:rsidRDefault="00A76019" w:rsidP="00A76019">
      <w:pPr>
        <w:pStyle w:val="ListParagraph"/>
        <w:numPr>
          <w:ilvl w:val="0"/>
          <w:numId w:val="1"/>
        </w:numPr>
        <w:spacing w:after="0" w:line="240" w:lineRule="auto"/>
      </w:pPr>
      <w:r>
        <w:rPr>
          <w:b/>
        </w:rPr>
        <w:t>Products category: An assortment of items that the customer sees as reasonable substitutes for one another.</w:t>
      </w:r>
    </w:p>
    <w:p w:rsidR="00A76019" w:rsidRPr="00A76019" w:rsidRDefault="00A76019" w:rsidP="00A76019">
      <w:pPr>
        <w:pStyle w:val="ListParagraph"/>
        <w:numPr>
          <w:ilvl w:val="0"/>
          <w:numId w:val="1"/>
        </w:numPr>
        <w:spacing w:after="0" w:line="240" w:lineRule="auto"/>
      </w:pPr>
      <w:r>
        <w:rPr>
          <w:b/>
        </w:rPr>
        <w:t>Brand: The name, term, design, symbol, or any other features that identify one seller’s good or service as distinct from those of other sellers.</w:t>
      </w:r>
    </w:p>
    <w:p w:rsidR="00A76019" w:rsidRPr="00A76019" w:rsidRDefault="00A76019" w:rsidP="00A76019">
      <w:pPr>
        <w:pStyle w:val="ListParagraph"/>
        <w:numPr>
          <w:ilvl w:val="0"/>
          <w:numId w:val="1"/>
        </w:numPr>
        <w:spacing w:after="0" w:line="240" w:lineRule="auto"/>
      </w:pPr>
      <w:r>
        <w:rPr>
          <w:b/>
        </w:rPr>
        <w:t>Product line breadth: The number of product lines, or variety, offered by the firm.</w:t>
      </w:r>
    </w:p>
    <w:p w:rsidR="00A76019" w:rsidRPr="00A76019" w:rsidRDefault="00A76019" w:rsidP="00A76019">
      <w:pPr>
        <w:pStyle w:val="ListParagraph"/>
        <w:numPr>
          <w:ilvl w:val="0"/>
          <w:numId w:val="1"/>
        </w:numPr>
        <w:spacing w:after="0" w:line="240" w:lineRule="auto"/>
      </w:pPr>
      <w:r>
        <w:rPr>
          <w:b/>
        </w:rPr>
        <w:t>Product line depth: The number of categories within a product line.</w:t>
      </w:r>
    </w:p>
    <w:p w:rsidR="00A76019" w:rsidRPr="00A76019" w:rsidRDefault="00A76019" w:rsidP="00A76019">
      <w:pPr>
        <w:pStyle w:val="ListParagraph"/>
        <w:numPr>
          <w:ilvl w:val="0"/>
          <w:numId w:val="1"/>
        </w:numPr>
        <w:spacing w:after="0" w:line="240" w:lineRule="auto"/>
      </w:pPr>
      <w:r>
        <w:rPr>
          <w:b/>
        </w:rPr>
        <w:t>Stock keeping units (SKUs): Individual items within each product category; the smallest unit available for inventory control.</w:t>
      </w:r>
    </w:p>
    <w:p w:rsidR="00A76019" w:rsidRPr="00A76019" w:rsidRDefault="00A76019" w:rsidP="00A76019">
      <w:pPr>
        <w:pStyle w:val="ListParagraph"/>
        <w:numPr>
          <w:ilvl w:val="0"/>
          <w:numId w:val="1"/>
        </w:numPr>
        <w:spacing w:after="0" w:line="240" w:lineRule="auto"/>
      </w:pPr>
      <w:r>
        <w:rPr>
          <w:b/>
        </w:rPr>
        <w:t>Category depth: The number of stock keeping units (SKUs) within a category.</w:t>
      </w:r>
    </w:p>
    <w:p w:rsidR="00A76019" w:rsidRDefault="00A76019" w:rsidP="00A76019">
      <w:pPr>
        <w:spacing w:after="0" w:line="240" w:lineRule="auto"/>
      </w:pPr>
    </w:p>
    <w:p w:rsidR="00A76019" w:rsidRDefault="00A76019" w:rsidP="00A76019">
      <w:pPr>
        <w:spacing w:after="0" w:line="240" w:lineRule="auto"/>
      </w:pPr>
      <w:r>
        <w:t>Change Product Mix Breadth</w:t>
      </w:r>
    </w:p>
    <w:p w:rsidR="00A76019" w:rsidRDefault="00A76019" w:rsidP="00A76019">
      <w:pPr>
        <w:pStyle w:val="ListParagraph"/>
        <w:numPr>
          <w:ilvl w:val="0"/>
          <w:numId w:val="1"/>
        </w:numPr>
        <w:spacing w:after="0" w:line="240" w:lineRule="auto"/>
      </w:pPr>
      <w:r>
        <w:t>Firms may change their product mix breadth by either adding or deleting product lines.</w:t>
      </w:r>
    </w:p>
    <w:p w:rsidR="00A76019" w:rsidRDefault="00A76019" w:rsidP="00A76019">
      <w:pPr>
        <w:pStyle w:val="ListParagraph"/>
        <w:numPr>
          <w:ilvl w:val="0"/>
          <w:numId w:val="1"/>
        </w:numPr>
        <w:spacing w:after="0" w:line="240" w:lineRule="auto"/>
      </w:pPr>
      <w:r>
        <w:t xml:space="preserve">Increase Breadth. Firms often add new product lines to capture new or evolving markets, increase sales, and compete in new venues. </w:t>
      </w:r>
    </w:p>
    <w:p w:rsidR="00A76019" w:rsidRDefault="00A76019" w:rsidP="00A76019">
      <w:pPr>
        <w:pStyle w:val="ListParagraph"/>
        <w:numPr>
          <w:ilvl w:val="0"/>
          <w:numId w:val="1"/>
        </w:numPr>
        <w:spacing w:after="0" w:line="240" w:lineRule="auto"/>
      </w:pPr>
      <w:r>
        <w:t>Decrease Breadth. Sometimes it is necessary to delete entire product lines to address changing market conditions or meet internal strategic priorities.</w:t>
      </w:r>
    </w:p>
    <w:p w:rsidR="00A76019" w:rsidRDefault="00A76019" w:rsidP="00A76019">
      <w:pPr>
        <w:spacing w:after="0" w:line="240" w:lineRule="auto"/>
      </w:pPr>
    </w:p>
    <w:p w:rsidR="00A76019" w:rsidRDefault="00A76019" w:rsidP="00A76019">
      <w:pPr>
        <w:spacing w:after="0" w:line="240" w:lineRule="auto"/>
      </w:pPr>
      <w:r>
        <w:t>Change Product Mix Depth</w:t>
      </w:r>
    </w:p>
    <w:p w:rsidR="00A76019" w:rsidRDefault="00AC2945" w:rsidP="00A76019">
      <w:pPr>
        <w:pStyle w:val="ListParagraph"/>
        <w:numPr>
          <w:ilvl w:val="0"/>
          <w:numId w:val="1"/>
        </w:numPr>
        <w:spacing w:after="0" w:line="240" w:lineRule="auto"/>
      </w:pPr>
      <w:r>
        <w:t>Firms occasionally either add or delete from their product line depth.</w:t>
      </w:r>
    </w:p>
    <w:p w:rsidR="00AC2945" w:rsidRDefault="00AC2945" w:rsidP="00A76019">
      <w:pPr>
        <w:pStyle w:val="ListParagraph"/>
        <w:numPr>
          <w:ilvl w:val="0"/>
          <w:numId w:val="1"/>
        </w:numPr>
        <w:spacing w:after="0" w:line="240" w:lineRule="auto"/>
      </w:pPr>
      <w:r>
        <w:t>Increase Depth. Firms may add new products within a line to address changing consumer preferences or pre-empt competitors while boosting sales.</w:t>
      </w:r>
    </w:p>
    <w:p w:rsidR="00AC2945" w:rsidRDefault="00AC2945" w:rsidP="00A76019">
      <w:pPr>
        <w:pStyle w:val="ListParagraph"/>
        <w:numPr>
          <w:ilvl w:val="0"/>
          <w:numId w:val="1"/>
        </w:numPr>
        <w:spacing w:after="0" w:line="240" w:lineRule="auto"/>
      </w:pPr>
      <w:r>
        <w:t>Decrease Depth. From time to time it is necessary to delete product categories to realign resources. The decision to delete products is never taken lightly since substantial investments have been made to develop the brand and manufacture the products.</w:t>
      </w:r>
    </w:p>
    <w:p w:rsidR="00AC2945" w:rsidRDefault="00AC2945" w:rsidP="00AC2945">
      <w:pPr>
        <w:spacing w:after="0" w:line="240" w:lineRule="auto"/>
      </w:pPr>
    </w:p>
    <w:p w:rsidR="00AC2945" w:rsidRDefault="00AC2945" w:rsidP="00AC2945">
      <w:pPr>
        <w:spacing w:after="0" w:line="240" w:lineRule="auto"/>
      </w:pPr>
      <w:r>
        <w:t>Change Number of SKUs</w:t>
      </w:r>
    </w:p>
    <w:p w:rsidR="00AC2945" w:rsidRDefault="00AC2945" w:rsidP="00AC2945">
      <w:pPr>
        <w:pStyle w:val="ListParagraph"/>
        <w:numPr>
          <w:ilvl w:val="0"/>
          <w:numId w:val="1"/>
        </w:numPr>
        <w:spacing w:after="0" w:line="240" w:lineRule="auto"/>
      </w:pPr>
      <w:r>
        <w:t>A very common and ongoing activity for many firms is the addition or deletion of SKUs in existing categories to stimulate sales or react to consumer demand.</w:t>
      </w:r>
    </w:p>
    <w:p w:rsidR="00AC2945" w:rsidRDefault="00AC2945" w:rsidP="00AC2945">
      <w:pPr>
        <w:spacing w:after="0" w:line="240" w:lineRule="auto"/>
      </w:pPr>
    </w:p>
    <w:p w:rsidR="00AC2945" w:rsidRDefault="00AC2945" w:rsidP="00AC2945">
      <w:pPr>
        <w:spacing w:after="0" w:line="240" w:lineRule="auto"/>
      </w:pPr>
      <w:r>
        <w:t>Product Line Decisions for Services</w:t>
      </w:r>
    </w:p>
    <w:p w:rsidR="00AC2945" w:rsidRDefault="00AC2945" w:rsidP="00AC2945">
      <w:pPr>
        <w:pStyle w:val="ListParagraph"/>
        <w:numPr>
          <w:ilvl w:val="0"/>
          <w:numId w:val="1"/>
        </w:numPr>
        <w:spacing w:after="0" w:line="240" w:lineRule="auto"/>
      </w:pPr>
      <w:r>
        <w:lastRenderedPageBreak/>
        <w:t>Many of the strategies used to make product line decisions for physical products can also be applied to services.</w:t>
      </w:r>
    </w:p>
    <w:p w:rsidR="00AC2945" w:rsidRDefault="00AC2945" w:rsidP="00AC2945">
      <w:pPr>
        <w:spacing w:after="0" w:line="240" w:lineRule="auto"/>
      </w:pPr>
    </w:p>
    <w:p w:rsidR="00AC2945" w:rsidRDefault="00AC2945" w:rsidP="00AC2945">
      <w:pPr>
        <w:spacing w:after="0" w:line="240" w:lineRule="auto"/>
        <w:rPr>
          <w:u w:val="single"/>
        </w:rPr>
      </w:pPr>
      <w:r>
        <w:rPr>
          <w:u w:val="single"/>
        </w:rPr>
        <w:t>Branding</w:t>
      </w:r>
    </w:p>
    <w:p w:rsidR="00AC2945" w:rsidRDefault="00AC2945" w:rsidP="00AC2945">
      <w:pPr>
        <w:pStyle w:val="ListParagraph"/>
        <w:numPr>
          <w:ilvl w:val="0"/>
          <w:numId w:val="1"/>
        </w:numPr>
        <w:spacing w:after="0" w:line="240" w:lineRule="auto"/>
      </w:pPr>
      <w:r>
        <w:t>Branding provides a way for a firm to differentiate its product offerings from those of its competitors and can be used to represent the name of a firm and its entire product assortment, one product line, or a single item.</w:t>
      </w:r>
    </w:p>
    <w:p w:rsidR="00AC2945" w:rsidRDefault="00AC2945" w:rsidP="00AC2945">
      <w:pPr>
        <w:spacing w:after="0" w:line="240" w:lineRule="auto"/>
      </w:pPr>
    </w:p>
    <w:p w:rsidR="00AC2945" w:rsidRDefault="00AC2945" w:rsidP="00AC2945">
      <w:pPr>
        <w:spacing w:after="0" w:line="240" w:lineRule="auto"/>
      </w:pPr>
      <w:r>
        <w:t>Value of Branding for the Customer and the Marketer</w:t>
      </w:r>
    </w:p>
    <w:p w:rsidR="00AC2945" w:rsidRDefault="00AC2945" w:rsidP="00AC2945">
      <w:pPr>
        <w:pStyle w:val="ListParagraph"/>
        <w:numPr>
          <w:ilvl w:val="0"/>
          <w:numId w:val="1"/>
        </w:numPr>
        <w:spacing w:after="0" w:line="240" w:lineRule="auto"/>
      </w:pPr>
      <w:r>
        <w:t>Brands add value to merchandise and services beyond physical and functional characteristics or the pure act of performing the service.</w:t>
      </w:r>
    </w:p>
    <w:p w:rsidR="00AC2945" w:rsidRDefault="00AC2945" w:rsidP="00AC2945">
      <w:pPr>
        <w:pStyle w:val="ListParagraph"/>
        <w:numPr>
          <w:ilvl w:val="0"/>
          <w:numId w:val="1"/>
        </w:numPr>
        <w:spacing w:after="0" w:line="240" w:lineRule="auto"/>
      </w:pPr>
      <w:r>
        <w:t xml:space="preserve">Brands Facilitate Purchasing. Brands are often easily recognized by consumers </w:t>
      </w:r>
      <w:proofErr w:type="gramStart"/>
      <w:r>
        <w:t>and ,</w:t>
      </w:r>
      <w:proofErr w:type="gramEnd"/>
      <w:r>
        <w:t xml:space="preserve"> because they signify a certain quality level and contain familiar attributes, brands help consumers make quick decisions.</w:t>
      </w:r>
    </w:p>
    <w:p w:rsidR="00AC2945" w:rsidRDefault="00AC2945" w:rsidP="00AC2945">
      <w:pPr>
        <w:pStyle w:val="ListParagraph"/>
        <w:numPr>
          <w:ilvl w:val="0"/>
          <w:numId w:val="1"/>
        </w:numPr>
        <w:spacing w:after="0" w:line="240" w:lineRule="auto"/>
      </w:pPr>
      <w:r>
        <w:t>Brands Establish Loyalty. Over time and with continued use, consumers learn to trust certain brands.</w:t>
      </w:r>
    </w:p>
    <w:p w:rsidR="00AC2945" w:rsidRDefault="00AC2945" w:rsidP="00AC2945">
      <w:pPr>
        <w:pStyle w:val="ListParagraph"/>
        <w:numPr>
          <w:ilvl w:val="0"/>
          <w:numId w:val="1"/>
        </w:numPr>
        <w:spacing w:after="0" w:line="240" w:lineRule="auto"/>
      </w:pPr>
      <w:r>
        <w:t>Brands Protect from Competition and Price Competition. Strong brands are somewha</w:t>
      </w:r>
      <w:r w:rsidR="006A6FE7">
        <w:t>t protected from competition and price competition.</w:t>
      </w:r>
    </w:p>
    <w:p w:rsidR="006A6FE7" w:rsidRDefault="006A6FE7" w:rsidP="00AC2945">
      <w:pPr>
        <w:pStyle w:val="ListParagraph"/>
        <w:numPr>
          <w:ilvl w:val="0"/>
          <w:numId w:val="1"/>
        </w:numPr>
        <w:spacing w:after="0" w:line="240" w:lineRule="auto"/>
      </w:pPr>
      <w:r>
        <w:t>Brands Reduce Marketing Costs. Firms with well-known brands can spend relatively less on marketing costs than firms with little-known brands because the brand sells itself.</w:t>
      </w:r>
    </w:p>
    <w:p w:rsidR="006A6FE7" w:rsidRDefault="006A6FE7" w:rsidP="00AC2945">
      <w:pPr>
        <w:pStyle w:val="ListParagraph"/>
        <w:numPr>
          <w:ilvl w:val="0"/>
          <w:numId w:val="1"/>
        </w:numPr>
        <w:spacing w:after="0" w:line="240" w:lineRule="auto"/>
      </w:pPr>
      <w:r>
        <w:t>Brands Are Assets. Brands are also assets that can be legally protected through trademarks and copyrights and thus constitute a unique ownership for the firm.</w:t>
      </w:r>
    </w:p>
    <w:p w:rsidR="006A6FE7" w:rsidRDefault="006A6FE7" w:rsidP="00AC2945">
      <w:pPr>
        <w:pStyle w:val="ListParagraph"/>
        <w:numPr>
          <w:ilvl w:val="0"/>
          <w:numId w:val="1"/>
        </w:numPr>
        <w:spacing w:after="0" w:line="240" w:lineRule="auto"/>
      </w:pPr>
      <w:r>
        <w:t>Brands Impact Market Value. Having well-known brands can have a direct impact on the company’s bottom line.</w:t>
      </w:r>
    </w:p>
    <w:p w:rsidR="006A6FE7" w:rsidRDefault="006A6FE7" w:rsidP="006A6FE7">
      <w:pPr>
        <w:spacing w:after="0" w:line="240" w:lineRule="auto"/>
      </w:pPr>
    </w:p>
    <w:p w:rsidR="006A6FE7" w:rsidRDefault="006A6FE7" w:rsidP="006A6FE7">
      <w:pPr>
        <w:spacing w:after="0" w:line="240" w:lineRule="auto"/>
      </w:pPr>
      <w:r>
        <w:t>Brand Equity</w:t>
      </w:r>
    </w:p>
    <w:p w:rsidR="006A6FE7" w:rsidRPr="006A6FE7" w:rsidRDefault="006A6FE7" w:rsidP="006A6FE7">
      <w:pPr>
        <w:pStyle w:val="ListParagraph"/>
        <w:numPr>
          <w:ilvl w:val="0"/>
          <w:numId w:val="1"/>
        </w:numPr>
        <w:spacing w:after="0" w:line="240" w:lineRule="auto"/>
      </w:pPr>
      <w:r>
        <w:rPr>
          <w:b/>
        </w:rPr>
        <w:t xml:space="preserve">Brand equity: The set of assets and liabilities linked to </w:t>
      </w:r>
      <w:proofErr w:type="gramStart"/>
      <w:r>
        <w:rPr>
          <w:b/>
        </w:rPr>
        <w:t>a brand that add</w:t>
      </w:r>
      <w:proofErr w:type="gramEnd"/>
      <w:r>
        <w:rPr>
          <w:b/>
        </w:rPr>
        <w:t xml:space="preserve"> to subtract from the value provided by the product or service.</w:t>
      </w:r>
    </w:p>
    <w:p w:rsidR="006A6FE7" w:rsidRDefault="006A6FE7" w:rsidP="006A6FE7">
      <w:pPr>
        <w:pStyle w:val="ListParagraph"/>
        <w:numPr>
          <w:ilvl w:val="0"/>
          <w:numId w:val="1"/>
        </w:numPr>
        <w:spacing w:after="0" w:line="240" w:lineRule="auto"/>
      </w:pPr>
      <w:r>
        <w:t>Brand Awareness.</w:t>
      </w:r>
    </w:p>
    <w:p w:rsidR="006A6FE7" w:rsidRPr="006A6FE7" w:rsidRDefault="006A6FE7" w:rsidP="006A6FE7">
      <w:pPr>
        <w:pStyle w:val="ListParagraph"/>
        <w:numPr>
          <w:ilvl w:val="0"/>
          <w:numId w:val="1"/>
        </w:numPr>
        <w:spacing w:after="0" w:line="240" w:lineRule="auto"/>
      </w:pPr>
      <w:r>
        <w:rPr>
          <w:b/>
        </w:rPr>
        <w:t>Brand awareness: Measures how many consumers in a market are familiar with the brand and what it stands for; created through repeated exposures of the various brand elements (brand name, logo, symbol, character, packaging, or slogan) in the firm’s communications to consumers.</w:t>
      </w:r>
    </w:p>
    <w:p w:rsidR="006A6FE7" w:rsidRDefault="006A6FE7" w:rsidP="006A6FE7">
      <w:pPr>
        <w:pStyle w:val="ListParagraph"/>
        <w:numPr>
          <w:ilvl w:val="0"/>
          <w:numId w:val="1"/>
        </w:numPr>
        <w:spacing w:after="0" w:line="240" w:lineRule="auto"/>
      </w:pPr>
      <w:r>
        <w:t>Perceived Value.</w:t>
      </w:r>
    </w:p>
    <w:p w:rsidR="006A6FE7" w:rsidRPr="006A6FE7" w:rsidRDefault="006A6FE7" w:rsidP="006A6FE7">
      <w:pPr>
        <w:pStyle w:val="ListParagraph"/>
        <w:numPr>
          <w:ilvl w:val="0"/>
          <w:numId w:val="1"/>
        </w:numPr>
        <w:spacing w:after="0" w:line="240" w:lineRule="auto"/>
      </w:pPr>
      <w:r>
        <w:rPr>
          <w:b/>
        </w:rPr>
        <w:t>Perceived value: The relationship between a product or service’s benefits and its cost.</w:t>
      </w:r>
    </w:p>
    <w:p w:rsidR="006A6FE7" w:rsidRDefault="006A6FE7" w:rsidP="006A6FE7">
      <w:pPr>
        <w:pStyle w:val="ListParagraph"/>
        <w:numPr>
          <w:ilvl w:val="0"/>
          <w:numId w:val="1"/>
        </w:numPr>
        <w:spacing w:after="0" w:line="240" w:lineRule="auto"/>
      </w:pPr>
      <w:r>
        <w:t>Brand Associations.</w:t>
      </w:r>
    </w:p>
    <w:p w:rsidR="006A6FE7" w:rsidRPr="006A6FE7" w:rsidRDefault="006A6FE7" w:rsidP="006A6FE7">
      <w:pPr>
        <w:pStyle w:val="ListParagraph"/>
        <w:numPr>
          <w:ilvl w:val="0"/>
          <w:numId w:val="1"/>
        </w:numPr>
        <w:spacing w:after="0" w:line="240" w:lineRule="auto"/>
      </w:pPr>
      <w:r>
        <w:rPr>
          <w:b/>
        </w:rPr>
        <w:t>Brand association: The mental links that consumers make between a brand and its key product attributes; can involve a logo, slogan, or famous personality.</w:t>
      </w:r>
    </w:p>
    <w:p w:rsidR="006A6FE7" w:rsidRPr="006A6FE7" w:rsidRDefault="006A6FE7" w:rsidP="006A6FE7">
      <w:pPr>
        <w:pStyle w:val="ListParagraph"/>
        <w:numPr>
          <w:ilvl w:val="0"/>
          <w:numId w:val="1"/>
        </w:numPr>
        <w:spacing w:after="0" w:line="240" w:lineRule="auto"/>
      </w:pPr>
      <w:r>
        <w:rPr>
          <w:b/>
        </w:rPr>
        <w:t>Brand personality: Refers to a set of human characteristics associated with a brand, which has symbolic or self-expressive meanings for consumers.</w:t>
      </w:r>
    </w:p>
    <w:p w:rsidR="006A6FE7" w:rsidRDefault="006A6FE7" w:rsidP="006A6FE7">
      <w:pPr>
        <w:pStyle w:val="ListParagraph"/>
        <w:numPr>
          <w:ilvl w:val="0"/>
          <w:numId w:val="1"/>
        </w:numPr>
        <w:spacing w:after="0" w:line="240" w:lineRule="auto"/>
      </w:pPr>
      <w:r>
        <w:t>Brand Loyalty.</w:t>
      </w:r>
    </w:p>
    <w:p w:rsidR="006A6FE7" w:rsidRPr="006A6FE7" w:rsidRDefault="006A6FE7" w:rsidP="006A6FE7">
      <w:pPr>
        <w:pStyle w:val="ListParagraph"/>
        <w:numPr>
          <w:ilvl w:val="0"/>
          <w:numId w:val="1"/>
        </w:numPr>
        <w:spacing w:after="0" w:line="240" w:lineRule="auto"/>
      </w:pPr>
      <w:r>
        <w:rPr>
          <w:b/>
        </w:rPr>
        <w:t xml:space="preserve">Brand loyalty: Occurs when a consumer buys the same brand’s product or service repeatedly over time rather than buying from multiple </w:t>
      </w:r>
      <w:proofErr w:type="gramStart"/>
      <w:r>
        <w:rPr>
          <w:b/>
        </w:rPr>
        <w:t>supplier</w:t>
      </w:r>
      <w:proofErr w:type="gramEnd"/>
      <w:r>
        <w:rPr>
          <w:b/>
        </w:rPr>
        <w:t xml:space="preserve"> within the same category.</w:t>
      </w:r>
    </w:p>
    <w:p w:rsidR="006A6FE7" w:rsidRDefault="006A6FE7" w:rsidP="006A6FE7">
      <w:pPr>
        <w:spacing w:after="0" w:line="240" w:lineRule="auto"/>
      </w:pPr>
    </w:p>
    <w:p w:rsidR="006A6FE7" w:rsidRDefault="006A6FE7" w:rsidP="006A6FE7">
      <w:pPr>
        <w:spacing w:after="0" w:line="240" w:lineRule="auto"/>
        <w:rPr>
          <w:u w:val="single"/>
        </w:rPr>
      </w:pPr>
      <w:r>
        <w:rPr>
          <w:u w:val="single"/>
        </w:rPr>
        <w:t>Branding Strategies</w:t>
      </w:r>
    </w:p>
    <w:p w:rsidR="006A6FE7" w:rsidRDefault="006A6FE7" w:rsidP="006A6FE7">
      <w:pPr>
        <w:spacing w:after="0" w:line="240" w:lineRule="auto"/>
        <w:rPr>
          <w:u w:val="single"/>
        </w:rPr>
      </w:pPr>
    </w:p>
    <w:p w:rsidR="0062052E" w:rsidRDefault="0062052E" w:rsidP="006A6FE7">
      <w:pPr>
        <w:spacing w:after="0" w:line="240" w:lineRule="auto"/>
      </w:pPr>
      <w:r>
        <w:t>Brand Ownership</w:t>
      </w:r>
    </w:p>
    <w:p w:rsidR="0062052E" w:rsidRPr="0062052E" w:rsidRDefault="0062052E" w:rsidP="0062052E">
      <w:pPr>
        <w:pStyle w:val="ListParagraph"/>
        <w:numPr>
          <w:ilvl w:val="0"/>
          <w:numId w:val="1"/>
        </w:numPr>
        <w:spacing w:after="0" w:line="240" w:lineRule="auto"/>
      </w:pPr>
      <w:r>
        <w:lastRenderedPageBreak/>
        <w:t>There are three basic brand ownership strategies: manufacturer or national brands, private label or store brands, and generic brands.</w:t>
      </w:r>
    </w:p>
    <w:p w:rsidR="0062052E" w:rsidRPr="0062052E" w:rsidRDefault="0062052E" w:rsidP="0062052E">
      <w:pPr>
        <w:pStyle w:val="ListParagraph"/>
        <w:numPr>
          <w:ilvl w:val="0"/>
          <w:numId w:val="1"/>
        </w:numPr>
        <w:spacing w:after="0" w:line="240" w:lineRule="auto"/>
      </w:pPr>
      <w:r>
        <w:rPr>
          <w:b/>
        </w:rPr>
        <w:t>Manufacturer brands (national brands): Brands owned and managed by the manufacturer.</w:t>
      </w:r>
    </w:p>
    <w:p w:rsidR="0062052E" w:rsidRPr="0062052E" w:rsidRDefault="0062052E" w:rsidP="0062052E">
      <w:pPr>
        <w:pStyle w:val="ListParagraph"/>
        <w:numPr>
          <w:ilvl w:val="0"/>
          <w:numId w:val="1"/>
        </w:numPr>
        <w:spacing w:after="0" w:line="240" w:lineRule="auto"/>
      </w:pPr>
      <w:r>
        <w:t xml:space="preserve">Includes Nike, Mountain Dew, </w:t>
      </w:r>
      <w:proofErr w:type="spellStart"/>
      <w:r>
        <w:t>KitchenAid</w:t>
      </w:r>
      <w:proofErr w:type="spellEnd"/>
      <w:r>
        <w:t>, and Marriott.</w:t>
      </w:r>
    </w:p>
    <w:p w:rsidR="0062052E" w:rsidRPr="0062052E" w:rsidRDefault="0062052E" w:rsidP="0062052E">
      <w:pPr>
        <w:pStyle w:val="ListParagraph"/>
        <w:numPr>
          <w:ilvl w:val="0"/>
          <w:numId w:val="1"/>
        </w:numPr>
        <w:spacing w:after="0" w:line="240" w:lineRule="auto"/>
      </w:pPr>
      <w:r>
        <w:rPr>
          <w:b/>
        </w:rPr>
        <w:t xml:space="preserve">Private-label brands (store brands): Brands developed by a retailer and available only from that retailer; also called </w:t>
      </w:r>
      <w:r>
        <w:rPr>
          <w:b/>
          <w:i/>
        </w:rPr>
        <w:t>store brands.</w:t>
      </w:r>
    </w:p>
    <w:p w:rsidR="0062052E" w:rsidRPr="0062052E" w:rsidRDefault="0062052E" w:rsidP="0062052E">
      <w:pPr>
        <w:pStyle w:val="ListParagraph"/>
        <w:numPr>
          <w:ilvl w:val="0"/>
          <w:numId w:val="1"/>
        </w:numPr>
        <w:spacing w:after="0" w:line="240" w:lineRule="auto"/>
      </w:pPr>
      <w:r>
        <w:t>For instance, Whirlpool sells appliances under its own name and also makes them for Sears under the Kenmore brand.</w:t>
      </w:r>
    </w:p>
    <w:p w:rsidR="0062052E" w:rsidRPr="0062052E" w:rsidRDefault="0062052E" w:rsidP="0062052E">
      <w:pPr>
        <w:pStyle w:val="ListParagraph"/>
        <w:numPr>
          <w:ilvl w:val="0"/>
          <w:numId w:val="1"/>
        </w:numPr>
        <w:spacing w:after="0" w:line="240" w:lineRule="auto"/>
      </w:pPr>
      <w:r>
        <w:rPr>
          <w:b/>
        </w:rPr>
        <w:t>Generic: A product sold without a brand name, typically in commodities markets.</w:t>
      </w:r>
    </w:p>
    <w:p w:rsidR="0062052E" w:rsidRDefault="0062052E" w:rsidP="0062052E">
      <w:pPr>
        <w:pStyle w:val="ListParagraph"/>
        <w:numPr>
          <w:ilvl w:val="0"/>
          <w:numId w:val="1"/>
        </w:numPr>
        <w:spacing w:after="0" w:line="240" w:lineRule="auto"/>
      </w:pPr>
      <w:r>
        <w:t>For instance, shoppers can purchase unbranded salt, grains, produce, meat, or nuts in grocery stores.</w:t>
      </w:r>
    </w:p>
    <w:p w:rsidR="0062052E" w:rsidRDefault="0062052E" w:rsidP="0062052E">
      <w:pPr>
        <w:spacing w:after="0" w:line="240" w:lineRule="auto"/>
      </w:pPr>
    </w:p>
    <w:p w:rsidR="0062052E" w:rsidRDefault="0062052E" w:rsidP="0062052E">
      <w:pPr>
        <w:spacing w:after="0" w:line="240" w:lineRule="auto"/>
      </w:pPr>
      <w:r>
        <w:t>Naming Brands and Product Lines</w:t>
      </w:r>
    </w:p>
    <w:p w:rsidR="0062052E" w:rsidRDefault="0062052E" w:rsidP="0062052E">
      <w:pPr>
        <w:pStyle w:val="ListParagraph"/>
        <w:numPr>
          <w:ilvl w:val="0"/>
          <w:numId w:val="1"/>
        </w:numPr>
        <w:spacing w:after="0" w:line="240" w:lineRule="auto"/>
      </w:pPr>
      <w:r>
        <w:t>Firms use several very different strategies to name their brands and product lines:</w:t>
      </w:r>
    </w:p>
    <w:p w:rsidR="0062052E" w:rsidRPr="0062052E" w:rsidRDefault="0062052E" w:rsidP="0062052E">
      <w:pPr>
        <w:pStyle w:val="ListParagraph"/>
        <w:numPr>
          <w:ilvl w:val="0"/>
          <w:numId w:val="1"/>
        </w:numPr>
        <w:spacing w:after="0" w:line="240" w:lineRule="auto"/>
      </w:pPr>
      <w:r>
        <w:rPr>
          <w:b/>
        </w:rPr>
        <w:t>Corporate brand (family brand): The use of a firm’s own corporate name to brand all of its product lines and products.</w:t>
      </w:r>
    </w:p>
    <w:p w:rsidR="0062052E" w:rsidRPr="0062052E" w:rsidRDefault="0062052E" w:rsidP="0062052E">
      <w:pPr>
        <w:pStyle w:val="ListParagraph"/>
        <w:numPr>
          <w:ilvl w:val="0"/>
          <w:numId w:val="1"/>
        </w:numPr>
        <w:spacing w:after="0" w:line="240" w:lineRule="auto"/>
      </w:pPr>
      <w:r>
        <w:t xml:space="preserve">Example, all products sold through the Gap stores (Gap, </w:t>
      </w:r>
      <w:proofErr w:type="spellStart"/>
      <w:r>
        <w:t>GapKids</w:t>
      </w:r>
      <w:proofErr w:type="spellEnd"/>
      <w:r>
        <w:t xml:space="preserve">, </w:t>
      </w:r>
      <w:proofErr w:type="spellStart"/>
      <w:r>
        <w:t>b</w:t>
      </w:r>
      <w:r w:rsidR="00454D16">
        <w:t>abyGap</w:t>
      </w:r>
      <w:proofErr w:type="spellEnd"/>
      <w:r w:rsidR="00454D16">
        <w:t xml:space="preserve">, </w:t>
      </w:r>
      <w:proofErr w:type="spellStart"/>
      <w:r w:rsidR="00454D16">
        <w:t>Gap</w:t>
      </w:r>
      <w:r>
        <w:t>Maternity</w:t>
      </w:r>
      <w:proofErr w:type="spellEnd"/>
      <w:r>
        <w:t xml:space="preserve">, </w:t>
      </w:r>
      <w:proofErr w:type="spellStart"/>
      <w:r>
        <w:t>GapBody</w:t>
      </w:r>
      <w:proofErr w:type="spellEnd"/>
      <w:r>
        <w:t>)</w:t>
      </w:r>
      <w:r w:rsidR="00454D16">
        <w:t xml:space="preserve"> bear only the Gap brand name.</w:t>
      </w:r>
    </w:p>
    <w:p w:rsidR="0062052E" w:rsidRPr="00454D16" w:rsidRDefault="0062052E" w:rsidP="0062052E">
      <w:pPr>
        <w:pStyle w:val="ListParagraph"/>
        <w:numPr>
          <w:ilvl w:val="0"/>
          <w:numId w:val="1"/>
        </w:numPr>
        <w:spacing w:after="0" w:line="240" w:lineRule="auto"/>
      </w:pPr>
      <w:r>
        <w:rPr>
          <w:b/>
        </w:rPr>
        <w:t>Corporate and product line brands: The use of a combination of family brand name and individual brand name to distinguish a firm’s products.</w:t>
      </w:r>
    </w:p>
    <w:p w:rsidR="00454D16" w:rsidRPr="0062052E" w:rsidRDefault="00454D16" w:rsidP="0062052E">
      <w:pPr>
        <w:pStyle w:val="ListParagraph"/>
        <w:numPr>
          <w:ilvl w:val="0"/>
          <w:numId w:val="1"/>
        </w:numPr>
        <w:spacing w:after="0" w:line="240" w:lineRule="auto"/>
      </w:pPr>
      <w:r>
        <w:t xml:space="preserve">For example, Kellogg’s uses its family brand name prominently on its cereal brands (Corn Flakes, </w:t>
      </w:r>
      <w:proofErr w:type="spellStart"/>
      <w:r>
        <w:t>Froot</w:t>
      </w:r>
      <w:proofErr w:type="spellEnd"/>
      <w:r>
        <w:t xml:space="preserve"> Loops, Rice </w:t>
      </w:r>
      <w:proofErr w:type="spellStart"/>
      <w:r>
        <w:t>Krispies</w:t>
      </w:r>
      <w:proofErr w:type="spellEnd"/>
      <w:r>
        <w:t>) helping to maintain its powerhouse status on grocery store shelves.</w:t>
      </w:r>
    </w:p>
    <w:p w:rsidR="0062052E" w:rsidRPr="00454D16" w:rsidRDefault="0062052E" w:rsidP="0062052E">
      <w:pPr>
        <w:pStyle w:val="ListParagraph"/>
        <w:numPr>
          <w:ilvl w:val="0"/>
          <w:numId w:val="1"/>
        </w:numPr>
        <w:spacing w:after="0" w:line="240" w:lineRule="auto"/>
      </w:pPr>
      <w:r>
        <w:rPr>
          <w:b/>
        </w:rPr>
        <w:t>Individual brands: The use of individual brand names for each of the brand’s products.</w:t>
      </w:r>
    </w:p>
    <w:p w:rsidR="00454D16" w:rsidRDefault="00454D16" w:rsidP="0062052E">
      <w:pPr>
        <w:pStyle w:val="ListParagraph"/>
        <w:numPr>
          <w:ilvl w:val="0"/>
          <w:numId w:val="1"/>
        </w:numPr>
        <w:spacing w:after="0" w:line="240" w:lineRule="auto"/>
      </w:pPr>
      <w:r>
        <w:t xml:space="preserve">For example, in its house and home product line, Procter &amp; Gamble markets various detergent products (Tide, Gain, Cheer, Downy, </w:t>
      </w:r>
      <w:proofErr w:type="spellStart"/>
      <w:proofErr w:type="gramStart"/>
      <w:r>
        <w:t>Febreze</w:t>
      </w:r>
      <w:proofErr w:type="spellEnd"/>
      <w:proofErr w:type="gramEnd"/>
      <w:r>
        <w:t>), paper products, household cleaners, and dishwashing products.</w:t>
      </w:r>
    </w:p>
    <w:p w:rsidR="00454D16" w:rsidRDefault="00454D16" w:rsidP="0062052E">
      <w:pPr>
        <w:pStyle w:val="ListParagraph"/>
        <w:numPr>
          <w:ilvl w:val="0"/>
          <w:numId w:val="1"/>
        </w:numPr>
        <w:spacing w:after="0" w:line="240" w:lineRule="auto"/>
      </w:pPr>
      <w:r>
        <w:t>Choosing a Name. 1) The b</w:t>
      </w:r>
      <w:r w:rsidR="00376A35">
        <w:t>rand name should be descriptive, suggestive of benefits and qualities associated with the product. 2) The brand name should be easy to pronounce, recognize, and remember. 3) The company should be able to register the brand name as a trademark and legally protect it. 4) For companies looking to global markets, the brand name should be easy to translate into other languages.</w:t>
      </w:r>
    </w:p>
    <w:p w:rsidR="00376A35" w:rsidRDefault="00376A35" w:rsidP="00376A35">
      <w:pPr>
        <w:spacing w:after="0" w:line="240" w:lineRule="auto"/>
      </w:pPr>
    </w:p>
    <w:p w:rsidR="00376A35" w:rsidRDefault="00376A35" w:rsidP="00376A35">
      <w:pPr>
        <w:spacing w:after="0" w:line="240" w:lineRule="auto"/>
      </w:pPr>
      <w:r>
        <w:t>Brand Extension</w:t>
      </w:r>
    </w:p>
    <w:p w:rsidR="00376A35" w:rsidRPr="00376A35" w:rsidRDefault="00376A35" w:rsidP="00376A35">
      <w:pPr>
        <w:pStyle w:val="ListParagraph"/>
        <w:numPr>
          <w:ilvl w:val="0"/>
          <w:numId w:val="1"/>
        </w:numPr>
        <w:spacing w:after="0" w:line="240" w:lineRule="auto"/>
      </w:pPr>
      <w:r>
        <w:rPr>
          <w:b/>
        </w:rPr>
        <w:t>Brand extension: The use of the same brand name for new products being introduced to the same or new markets.</w:t>
      </w:r>
    </w:p>
    <w:p w:rsidR="00376A35" w:rsidRPr="00376A35" w:rsidRDefault="00376A35" w:rsidP="00376A35">
      <w:pPr>
        <w:pStyle w:val="ListParagraph"/>
        <w:numPr>
          <w:ilvl w:val="0"/>
          <w:numId w:val="1"/>
        </w:numPr>
        <w:spacing w:after="0" w:line="240" w:lineRule="auto"/>
      </w:pPr>
      <w:r>
        <w:rPr>
          <w:b/>
        </w:rPr>
        <w:t>Brand dilution: Occurs when a brand extension adversely affects consumer perception about the attributes the core brand is believed to hold.</w:t>
      </w:r>
    </w:p>
    <w:p w:rsidR="00376A35" w:rsidRDefault="00376A35" w:rsidP="00376A35">
      <w:pPr>
        <w:spacing w:after="0" w:line="240" w:lineRule="auto"/>
      </w:pPr>
    </w:p>
    <w:p w:rsidR="00376A35" w:rsidRDefault="00376A35" w:rsidP="00376A35">
      <w:pPr>
        <w:spacing w:after="0" w:line="240" w:lineRule="auto"/>
      </w:pPr>
      <w:r>
        <w:t>Cobranding</w:t>
      </w:r>
    </w:p>
    <w:p w:rsidR="00376A35" w:rsidRPr="00376A35" w:rsidRDefault="00376A35" w:rsidP="00376A35">
      <w:pPr>
        <w:pStyle w:val="ListParagraph"/>
        <w:numPr>
          <w:ilvl w:val="0"/>
          <w:numId w:val="1"/>
        </w:numPr>
        <w:spacing w:after="0" w:line="240" w:lineRule="auto"/>
      </w:pPr>
      <w:r>
        <w:rPr>
          <w:b/>
        </w:rPr>
        <w:t>Cobranding: The practice of marketing two or more brands together, on the same package or promotion.</w:t>
      </w:r>
    </w:p>
    <w:p w:rsidR="00376A35" w:rsidRDefault="00376A35" w:rsidP="00376A35">
      <w:pPr>
        <w:spacing w:after="0" w:line="240" w:lineRule="auto"/>
      </w:pPr>
    </w:p>
    <w:p w:rsidR="00376A35" w:rsidRDefault="00376A35" w:rsidP="00376A35">
      <w:pPr>
        <w:spacing w:after="0" w:line="240" w:lineRule="auto"/>
      </w:pPr>
      <w:r>
        <w:t>Brand Licensing</w:t>
      </w:r>
    </w:p>
    <w:p w:rsidR="00376A35" w:rsidRPr="00376A35" w:rsidRDefault="00376A35" w:rsidP="00376A35">
      <w:pPr>
        <w:pStyle w:val="ListParagraph"/>
        <w:numPr>
          <w:ilvl w:val="0"/>
          <w:numId w:val="1"/>
        </w:numPr>
        <w:spacing w:after="0" w:line="240" w:lineRule="auto"/>
      </w:pPr>
      <w:r>
        <w:rPr>
          <w:b/>
        </w:rPr>
        <w:t>Brand licensing: A contractual arrangement between firms, whereby one firm allows another to use its brand name, logo, symbols, or characters in exchange for a negotiated fee.</w:t>
      </w:r>
    </w:p>
    <w:p w:rsidR="00376A35" w:rsidRDefault="00376A35" w:rsidP="00376A35">
      <w:pPr>
        <w:spacing w:after="0" w:line="240" w:lineRule="auto"/>
      </w:pPr>
    </w:p>
    <w:p w:rsidR="00376A35" w:rsidRDefault="00376A35" w:rsidP="00376A35">
      <w:pPr>
        <w:spacing w:after="0" w:line="240" w:lineRule="auto"/>
        <w:rPr>
          <w:u w:val="single"/>
        </w:rPr>
      </w:pPr>
      <w:r>
        <w:rPr>
          <w:u w:val="single"/>
        </w:rPr>
        <w:t>Packaging</w:t>
      </w:r>
    </w:p>
    <w:p w:rsidR="00376A35" w:rsidRDefault="00376A35" w:rsidP="00376A35">
      <w:pPr>
        <w:pStyle w:val="ListParagraph"/>
        <w:numPr>
          <w:ilvl w:val="0"/>
          <w:numId w:val="1"/>
        </w:numPr>
        <w:spacing w:after="0" w:line="240" w:lineRule="auto"/>
      </w:pPr>
      <w:r>
        <w:lastRenderedPageBreak/>
        <w:t>Packaging is an important brand element with more tangible or physical benefits than the other brand elements because packages come in different types and offer a variety of benefits to consumers, manufacturers, and retailers.</w:t>
      </w:r>
    </w:p>
    <w:p w:rsidR="00106F62" w:rsidRDefault="00106F62" w:rsidP="00376A35">
      <w:pPr>
        <w:pStyle w:val="ListParagraph"/>
        <w:numPr>
          <w:ilvl w:val="0"/>
          <w:numId w:val="1"/>
        </w:numPr>
        <w:spacing w:after="0" w:line="240" w:lineRule="auto"/>
      </w:pPr>
      <w:r>
        <w:t>Consumers typically seek convenience in terms of storage, use, and consumption.</w:t>
      </w:r>
    </w:p>
    <w:p w:rsidR="00106F62" w:rsidRDefault="00106F62" w:rsidP="00106F62">
      <w:pPr>
        <w:spacing w:after="0" w:line="240" w:lineRule="auto"/>
      </w:pPr>
    </w:p>
    <w:p w:rsidR="00106F62" w:rsidRDefault="00106F62" w:rsidP="00106F62">
      <w:pPr>
        <w:spacing w:after="0" w:line="240" w:lineRule="auto"/>
        <w:rPr>
          <w:u w:val="single"/>
        </w:rPr>
      </w:pPr>
      <w:r>
        <w:rPr>
          <w:u w:val="single"/>
        </w:rPr>
        <w:t>Product Labelling</w:t>
      </w:r>
    </w:p>
    <w:p w:rsidR="00106F62" w:rsidRDefault="00106F62" w:rsidP="00106F62">
      <w:pPr>
        <w:pStyle w:val="ListParagraph"/>
        <w:numPr>
          <w:ilvl w:val="0"/>
          <w:numId w:val="1"/>
        </w:numPr>
        <w:spacing w:after="0" w:line="240" w:lineRule="auto"/>
      </w:pPr>
      <w:r>
        <w:t>Labels on products and packages provide information the consumer needs for his or her purchase decision and consumption of the product.</w:t>
      </w:r>
    </w:p>
    <w:p w:rsidR="00106F62" w:rsidRDefault="00106F62" w:rsidP="00106F62">
      <w:pPr>
        <w:pStyle w:val="ListParagraph"/>
        <w:numPr>
          <w:ilvl w:val="0"/>
          <w:numId w:val="1"/>
        </w:numPr>
        <w:spacing w:after="0" w:line="240" w:lineRule="auto"/>
      </w:pPr>
      <w:r>
        <w:t>Many labelling requirements stem from various laws, including the Competition Act, the Consumer Packaging and Labelling Act and Regulations, the Food and Drugs Act, and the Hazardous Materials Act.</w:t>
      </w:r>
    </w:p>
    <w:p w:rsidR="007476F6" w:rsidRPr="00106F62" w:rsidRDefault="007476F6" w:rsidP="00106F62">
      <w:pPr>
        <w:pStyle w:val="ListParagraph"/>
        <w:numPr>
          <w:ilvl w:val="0"/>
          <w:numId w:val="1"/>
        </w:numPr>
        <w:spacing w:after="0" w:line="240" w:lineRule="auto"/>
      </w:pPr>
      <w:r>
        <w:t>A product label is much more than just a sticker on a package; it is a communication tool.</w:t>
      </w:r>
    </w:p>
    <w:p w:rsidR="00A76019" w:rsidRDefault="00A76019" w:rsidP="000B5CA3">
      <w:pPr>
        <w:spacing w:after="0" w:line="240" w:lineRule="auto"/>
        <w:rPr>
          <w:sz w:val="28"/>
          <w:szCs w:val="28"/>
        </w:rPr>
      </w:pPr>
    </w:p>
    <w:p w:rsidR="000B5CA3" w:rsidRDefault="000B5CA3" w:rsidP="000B5CA3">
      <w:pPr>
        <w:spacing w:after="0" w:line="240" w:lineRule="auto"/>
        <w:rPr>
          <w:sz w:val="28"/>
          <w:szCs w:val="28"/>
        </w:rPr>
      </w:pPr>
      <w:r>
        <w:rPr>
          <w:sz w:val="28"/>
          <w:szCs w:val="28"/>
        </w:rPr>
        <w:t>Chapter 11 (Chapter 10 in 2</w:t>
      </w:r>
      <w:r w:rsidRPr="000B5CA3">
        <w:rPr>
          <w:sz w:val="28"/>
          <w:szCs w:val="28"/>
          <w:vertAlign w:val="superscript"/>
        </w:rPr>
        <w:t>nd</w:t>
      </w:r>
      <w:r>
        <w:rPr>
          <w:sz w:val="28"/>
          <w:szCs w:val="28"/>
        </w:rPr>
        <w:t xml:space="preserve"> edition)</w:t>
      </w:r>
    </w:p>
    <w:p w:rsidR="000B5CA3" w:rsidRDefault="000B5CA3" w:rsidP="000B5CA3">
      <w:pPr>
        <w:spacing w:after="0" w:line="240" w:lineRule="auto"/>
        <w:rPr>
          <w:sz w:val="28"/>
          <w:szCs w:val="28"/>
        </w:rPr>
      </w:pPr>
      <w:r>
        <w:rPr>
          <w:sz w:val="28"/>
          <w:szCs w:val="28"/>
        </w:rPr>
        <w:t>Services: The Intangible Product</w:t>
      </w:r>
    </w:p>
    <w:p w:rsidR="000B5CA3" w:rsidRDefault="000B5CA3" w:rsidP="000B5CA3">
      <w:pPr>
        <w:spacing w:after="0" w:line="240" w:lineRule="auto"/>
      </w:pPr>
    </w:p>
    <w:p w:rsidR="000B5CA3" w:rsidRDefault="000B5CA3" w:rsidP="000B5CA3">
      <w:pPr>
        <w:pStyle w:val="ListParagraph"/>
        <w:numPr>
          <w:ilvl w:val="0"/>
          <w:numId w:val="1"/>
        </w:numPr>
        <w:spacing w:after="0" w:line="240" w:lineRule="auto"/>
        <w:rPr>
          <w:b/>
        </w:rPr>
      </w:pPr>
      <w:r>
        <w:rPr>
          <w:b/>
        </w:rPr>
        <w:t>Service: Intangible customer benefits that are produced by people or machines and cannot be separated from the producer.</w:t>
      </w:r>
    </w:p>
    <w:p w:rsidR="000B5CA3" w:rsidRDefault="000B5CA3" w:rsidP="000B5CA3">
      <w:pPr>
        <w:pStyle w:val="ListParagraph"/>
        <w:numPr>
          <w:ilvl w:val="0"/>
          <w:numId w:val="1"/>
        </w:numPr>
        <w:spacing w:after="0" w:line="240" w:lineRule="auto"/>
        <w:rPr>
          <w:b/>
        </w:rPr>
      </w:pPr>
      <w:r>
        <w:rPr>
          <w:b/>
        </w:rPr>
        <w:t>Customer service: Specifically refers to human or mechanical activities firms undertake to help satisfy their customers’ needs and wants.</w:t>
      </w:r>
    </w:p>
    <w:p w:rsidR="000B5CA3" w:rsidRDefault="000B5CA3" w:rsidP="000B5CA3">
      <w:pPr>
        <w:spacing w:after="0" w:line="240" w:lineRule="auto"/>
        <w:rPr>
          <w:b/>
        </w:rPr>
      </w:pPr>
    </w:p>
    <w:p w:rsidR="00E50B90" w:rsidRDefault="000B5CA3" w:rsidP="000B5CA3">
      <w:pPr>
        <w:spacing w:after="0" w:line="240" w:lineRule="auto"/>
        <w:rPr>
          <w:u w:val="single"/>
        </w:rPr>
      </w:pPr>
      <w:r w:rsidRPr="00E50B90">
        <w:rPr>
          <w:u w:val="single"/>
        </w:rPr>
        <w:t xml:space="preserve">Services Marketing Differs from </w:t>
      </w:r>
      <w:r w:rsidR="00E50B90">
        <w:rPr>
          <w:u w:val="single"/>
        </w:rPr>
        <w:t>Product Marketing</w:t>
      </w:r>
    </w:p>
    <w:p w:rsidR="00E50B90" w:rsidRDefault="00E50B90" w:rsidP="000B5CA3">
      <w:pPr>
        <w:spacing w:after="0" w:line="240" w:lineRule="auto"/>
      </w:pPr>
    </w:p>
    <w:p w:rsidR="00C217F7" w:rsidRPr="00C217F7" w:rsidRDefault="00C217F7" w:rsidP="00C217F7">
      <w:pPr>
        <w:pStyle w:val="ListParagraph"/>
        <w:numPr>
          <w:ilvl w:val="0"/>
          <w:numId w:val="1"/>
        </w:numPr>
        <w:spacing w:after="0" w:line="240" w:lineRule="auto"/>
      </w:pPr>
      <w:r>
        <w:rPr>
          <w:i/>
        </w:rPr>
        <w:t>Core Differences between Services and Goods:</w:t>
      </w:r>
    </w:p>
    <w:tbl>
      <w:tblPr>
        <w:tblStyle w:val="TableGrid"/>
        <w:tblW w:w="0" w:type="auto"/>
        <w:tblLook w:val="04A0" w:firstRow="1" w:lastRow="0" w:firstColumn="1" w:lastColumn="0" w:noHBand="0" w:noVBand="1"/>
      </w:tblPr>
      <w:tblGrid>
        <w:gridCol w:w="3192"/>
        <w:gridCol w:w="3192"/>
        <w:gridCol w:w="3192"/>
      </w:tblGrid>
      <w:tr w:rsidR="00C217F7" w:rsidTr="00C217F7">
        <w:tc>
          <w:tcPr>
            <w:tcW w:w="3192" w:type="dxa"/>
          </w:tcPr>
          <w:p w:rsidR="00C217F7" w:rsidRDefault="00C217F7" w:rsidP="00C217F7">
            <w:pPr>
              <w:jc w:val="center"/>
            </w:pPr>
          </w:p>
        </w:tc>
        <w:tc>
          <w:tcPr>
            <w:tcW w:w="3192" w:type="dxa"/>
          </w:tcPr>
          <w:p w:rsidR="00C217F7" w:rsidRDefault="00C217F7" w:rsidP="00C217F7">
            <w:pPr>
              <w:jc w:val="center"/>
            </w:pPr>
            <w:r>
              <w:t>Inseparable</w:t>
            </w:r>
          </w:p>
          <w:p w:rsidR="00C217F7" w:rsidRDefault="00C217F7" w:rsidP="00C217F7">
            <w:pPr>
              <w:jc w:val="center"/>
            </w:pPr>
            <w:r>
              <w:t>-</w:t>
            </w:r>
          </w:p>
        </w:tc>
        <w:tc>
          <w:tcPr>
            <w:tcW w:w="3192" w:type="dxa"/>
          </w:tcPr>
          <w:p w:rsidR="00C217F7" w:rsidRDefault="00C217F7" w:rsidP="00C217F7">
            <w:pPr>
              <w:jc w:val="center"/>
            </w:pPr>
          </w:p>
        </w:tc>
      </w:tr>
      <w:tr w:rsidR="00C217F7" w:rsidTr="00C217F7">
        <w:tc>
          <w:tcPr>
            <w:tcW w:w="3192" w:type="dxa"/>
          </w:tcPr>
          <w:p w:rsidR="00C217F7" w:rsidRDefault="00C217F7" w:rsidP="00C217F7">
            <w:pPr>
              <w:jc w:val="center"/>
            </w:pPr>
            <w:r>
              <w:t>Intangible -</w:t>
            </w:r>
          </w:p>
        </w:tc>
        <w:tc>
          <w:tcPr>
            <w:tcW w:w="3192" w:type="dxa"/>
          </w:tcPr>
          <w:p w:rsidR="00C217F7" w:rsidRDefault="00C217F7" w:rsidP="00C217F7">
            <w:pPr>
              <w:jc w:val="center"/>
            </w:pPr>
            <w:r>
              <w:t>Unique Characteristics Affecting Service</w:t>
            </w:r>
          </w:p>
        </w:tc>
        <w:tc>
          <w:tcPr>
            <w:tcW w:w="3192" w:type="dxa"/>
          </w:tcPr>
          <w:p w:rsidR="00C217F7" w:rsidRDefault="00C217F7" w:rsidP="00C217F7">
            <w:pPr>
              <w:pStyle w:val="ListParagraph"/>
              <w:numPr>
                <w:ilvl w:val="0"/>
                <w:numId w:val="1"/>
              </w:numPr>
              <w:jc w:val="center"/>
            </w:pPr>
            <w:r>
              <w:t>Variable (Inconsistent)</w:t>
            </w:r>
          </w:p>
        </w:tc>
      </w:tr>
      <w:tr w:rsidR="00C217F7" w:rsidTr="00C217F7">
        <w:tc>
          <w:tcPr>
            <w:tcW w:w="3192" w:type="dxa"/>
          </w:tcPr>
          <w:p w:rsidR="00C217F7" w:rsidRDefault="00C217F7" w:rsidP="00C217F7">
            <w:pPr>
              <w:jc w:val="center"/>
            </w:pPr>
          </w:p>
        </w:tc>
        <w:tc>
          <w:tcPr>
            <w:tcW w:w="3192" w:type="dxa"/>
          </w:tcPr>
          <w:p w:rsidR="00C217F7" w:rsidRDefault="00C217F7" w:rsidP="00C217F7">
            <w:pPr>
              <w:jc w:val="center"/>
            </w:pPr>
            <w:r>
              <w:t>-</w:t>
            </w:r>
          </w:p>
          <w:p w:rsidR="00C217F7" w:rsidRDefault="00C217F7" w:rsidP="00C217F7">
            <w:pPr>
              <w:jc w:val="center"/>
            </w:pPr>
            <w:r>
              <w:t>Perishable (Inventory)</w:t>
            </w:r>
          </w:p>
        </w:tc>
        <w:tc>
          <w:tcPr>
            <w:tcW w:w="3192" w:type="dxa"/>
          </w:tcPr>
          <w:p w:rsidR="00C217F7" w:rsidRDefault="00C217F7" w:rsidP="00C217F7">
            <w:pPr>
              <w:jc w:val="center"/>
            </w:pPr>
          </w:p>
        </w:tc>
      </w:tr>
    </w:tbl>
    <w:p w:rsidR="00C217F7" w:rsidRDefault="00C217F7" w:rsidP="000B5CA3">
      <w:pPr>
        <w:spacing w:after="0" w:line="240" w:lineRule="auto"/>
      </w:pPr>
    </w:p>
    <w:p w:rsidR="00E50B90" w:rsidRDefault="00E50B90" w:rsidP="000B5CA3">
      <w:pPr>
        <w:spacing w:after="0" w:line="240" w:lineRule="auto"/>
      </w:pPr>
      <w:r>
        <w:t>Intangible</w:t>
      </w:r>
    </w:p>
    <w:p w:rsidR="00E50B90" w:rsidRPr="00E50B90" w:rsidRDefault="00E50B90" w:rsidP="00E50B90">
      <w:pPr>
        <w:pStyle w:val="ListParagraph"/>
        <w:numPr>
          <w:ilvl w:val="0"/>
          <w:numId w:val="1"/>
        </w:numPr>
        <w:spacing w:after="0" w:line="240" w:lineRule="auto"/>
      </w:pPr>
      <w:r>
        <w:rPr>
          <w:b/>
        </w:rPr>
        <w:t>Intangible: A characteristic of a service; it cannot be touched, tasted, or seen like a pure product can.</w:t>
      </w:r>
    </w:p>
    <w:p w:rsidR="00E50B90" w:rsidRDefault="00E50B90" w:rsidP="00C217F7">
      <w:pPr>
        <w:spacing w:after="0" w:line="240" w:lineRule="auto"/>
      </w:pPr>
    </w:p>
    <w:p w:rsidR="00C217F7" w:rsidRDefault="00C217F7" w:rsidP="00C217F7">
      <w:pPr>
        <w:spacing w:after="0" w:line="240" w:lineRule="auto"/>
      </w:pPr>
      <w:r>
        <w:t>Inseparable Production and Consumption</w:t>
      </w:r>
    </w:p>
    <w:p w:rsidR="00C217F7" w:rsidRPr="00C217F7" w:rsidRDefault="00C217F7" w:rsidP="00C217F7">
      <w:pPr>
        <w:pStyle w:val="ListParagraph"/>
        <w:numPr>
          <w:ilvl w:val="0"/>
          <w:numId w:val="1"/>
        </w:numPr>
        <w:spacing w:after="0" w:line="240" w:lineRule="auto"/>
      </w:pPr>
      <w:r>
        <w:rPr>
          <w:b/>
        </w:rPr>
        <w:t>Inseparable: A characteristic of a service: it is produced and consumed at the same time; that is, service and consumption are inseparable.</w:t>
      </w:r>
    </w:p>
    <w:p w:rsidR="00C217F7" w:rsidRDefault="00C217F7" w:rsidP="00C217F7">
      <w:pPr>
        <w:spacing w:after="0" w:line="240" w:lineRule="auto"/>
      </w:pPr>
    </w:p>
    <w:p w:rsidR="00C217F7" w:rsidRDefault="00C217F7" w:rsidP="00C217F7">
      <w:pPr>
        <w:spacing w:after="0" w:line="240" w:lineRule="auto"/>
      </w:pPr>
      <w:r>
        <w:t>Variable (Inconsistent)</w:t>
      </w:r>
    </w:p>
    <w:p w:rsidR="00C217F7" w:rsidRPr="00C217F7" w:rsidRDefault="00C217F7" w:rsidP="00C217F7">
      <w:pPr>
        <w:pStyle w:val="ListParagraph"/>
        <w:numPr>
          <w:ilvl w:val="0"/>
          <w:numId w:val="1"/>
        </w:numPr>
        <w:spacing w:after="0" w:line="240" w:lineRule="auto"/>
      </w:pPr>
      <w:r>
        <w:rPr>
          <w:b/>
        </w:rPr>
        <w:t>Variability: A characteristic of a service: its quality may vary because it is provided by humans.</w:t>
      </w:r>
    </w:p>
    <w:p w:rsidR="00C217F7" w:rsidRDefault="00C217F7" w:rsidP="00C217F7">
      <w:pPr>
        <w:spacing w:after="0" w:line="240" w:lineRule="auto"/>
      </w:pPr>
    </w:p>
    <w:p w:rsidR="00C217F7" w:rsidRDefault="00C217F7" w:rsidP="00C217F7">
      <w:pPr>
        <w:spacing w:after="0" w:line="240" w:lineRule="auto"/>
      </w:pPr>
      <w:r>
        <w:t>Perishable (Inventory)</w:t>
      </w:r>
    </w:p>
    <w:p w:rsidR="00C217F7" w:rsidRPr="00C217F7" w:rsidRDefault="00C217F7" w:rsidP="00C217F7">
      <w:pPr>
        <w:pStyle w:val="ListParagraph"/>
        <w:numPr>
          <w:ilvl w:val="0"/>
          <w:numId w:val="1"/>
        </w:numPr>
        <w:spacing w:after="0" w:line="240" w:lineRule="auto"/>
      </w:pPr>
      <w:r>
        <w:rPr>
          <w:b/>
        </w:rPr>
        <w:t>Perishability: A characteristic of a service: it cannot be stored for use in the future.</w:t>
      </w:r>
    </w:p>
    <w:p w:rsidR="00C217F7" w:rsidRDefault="00C217F7" w:rsidP="00C217F7">
      <w:pPr>
        <w:pStyle w:val="ListParagraph"/>
        <w:numPr>
          <w:ilvl w:val="0"/>
          <w:numId w:val="1"/>
        </w:numPr>
        <w:spacing w:after="0" w:line="240" w:lineRule="auto"/>
      </w:pPr>
      <w:r>
        <w:t>The perishability of services</w:t>
      </w:r>
      <w:r w:rsidR="00753F42">
        <w:t xml:space="preserve"> provides both challenges and opportunities to marketers in terms of the critical task of matching demand and supply.</w:t>
      </w:r>
    </w:p>
    <w:p w:rsidR="00753F42" w:rsidRDefault="00753F42" w:rsidP="00753F42">
      <w:pPr>
        <w:spacing w:after="0" w:line="240" w:lineRule="auto"/>
      </w:pPr>
    </w:p>
    <w:p w:rsidR="00753F42" w:rsidRDefault="00753F42" w:rsidP="00753F42">
      <w:pPr>
        <w:spacing w:after="0" w:line="240" w:lineRule="auto"/>
        <w:rPr>
          <w:u w:val="single"/>
        </w:rPr>
      </w:pPr>
      <w:r>
        <w:rPr>
          <w:u w:val="single"/>
        </w:rPr>
        <w:lastRenderedPageBreak/>
        <w:t>Providing Great Services: The Gaps Model</w:t>
      </w:r>
    </w:p>
    <w:p w:rsidR="00753F42" w:rsidRPr="00753F42" w:rsidRDefault="00753F42" w:rsidP="00753F42">
      <w:pPr>
        <w:pStyle w:val="ListParagraph"/>
        <w:numPr>
          <w:ilvl w:val="0"/>
          <w:numId w:val="1"/>
        </w:numPr>
        <w:spacing w:after="0" w:line="240" w:lineRule="auto"/>
      </w:pPr>
      <w:r>
        <w:rPr>
          <w:b/>
        </w:rPr>
        <w:t>Service gap: Results when a service fails to meet the expectations that customers have about how it should be delivered.</w:t>
      </w:r>
    </w:p>
    <w:p w:rsidR="00753F42" w:rsidRDefault="00753F42" w:rsidP="00753F42">
      <w:pPr>
        <w:pStyle w:val="ListParagraph"/>
        <w:numPr>
          <w:ilvl w:val="0"/>
          <w:numId w:val="1"/>
        </w:numPr>
        <w:spacing w:after="0" w:line="240" w:lineRule="auto"/>
      </w:pPr>
      <w:r>
        <w:t>The Gaps Model is designed to encourage the systematic examination of all aspects of the service delivery process and prescribe the steps needed to develop an optimal service strategy.</w:t>
      </w:r>
    </w:p>
    <w:p w:rsidR="00753F42" w:rsidRDefault="00753F42" w:rsidP="00753F42">
      <w:pPr>
        <w:pStyle w:val="ListParagraph"/>
        <w:numPr>
          <w:ilvl w:val="0"/>
          <w:numId w:val="29"/>
        </w:numPr>
        <w:spacing w:after="0" w:line="240" w:lineRule="auto"/>
      </w:pPr>
      <w:r w:rsidRPr="00753F42">
        <w:rPr>
          <w:b/>
        </w:rPr>
        <w:t>The knowledge gap</w:t>
      </w:r>
      <w:r w:rsidR="00AC67D9">
        <w:rPr>
          <w:b/>
        </w:rPr>
        <w:t xml:space="preserve"> reflects the difference</w:t>
      </w:r>
      <w:r w:rsidRPr="00753F42">
        <w:rPr>
          <w:b/>
        </w:rPr>
        <w:t xml:space="preserve"> between customers’ expectations and the firm’s perception of those customer expectations</w:t>
      </w:r>
      <w:r>
        <w:t>. Firms can close this gap by matching customer expectations with actual service through research.</w:t>
      </w:r>
    </w:p>
    <w:p w:rsidR="00753F42" w:rsidRDefault="00286A21" w:rsidP="00753F42">
      <w:pPr>
        <w:pStyle w:val="ListParagraph"/>
        <w:numPr>
          <w:ilvl w:val="0"/>
          <w:numId w:val="29"/>
        </w:numPr>
        <w:spacing w:after="0" w:line="240" w:lineRule="auto"/>
      </w:pPr>
      <w:r>
        <w:rPr>
          <w:b/>
        </w:rPr>
        <w:t xml:space="preserve">The standards gap pertains to the difference between the firm’s perceptions of customers’ expectations and the service standards it sets. </w:t>
      </w:r>
      <w:r>
        <w:t>Firms can narrow this gap by setting appropriate service standards and measuring service performance.</w:t>
      </w:r>
    </w:p>
    <w:p w:rsidR="00286A21" w:rsidRDefault="00286A21" w:rsidP="00753F42">
      <w:pPr>
        <w:pStyle w:val="ListParagraph"/>
        <w:numPr>
          <w:ilvl w:val="0"/>
          <w:numId w:val="29"/>
        </w:numPr>
        <w:spacing w:after="0" w:line="240" w:lineRule="auto"/>
      </w:pPr>
      <w:r>
        <w:rPr>
          <w:b/>
        </w:rPr>
        <w:t xml:space="preserve">The delivery gap is the difference between the firm’s service standards and the actual service it provides to customers. </w:t>
      </w:r>
      <w:r>
        <w:t>This gap can be closed by getting employees to meet or exceed service standards.</w:t>
      </w:r>
    </w:p>
    <w:p w:rsidR="00286A21" w:rsidRDefault="00286A21" w:rsidP="00753F42">
      <w:pPr>
        <w:pStyle w:val="ListParagraph"/>
        <w:numPr>
          <w:ilvl w:val="0"/>
          <w:numId w:val="29"/>
        </w:numPr>
        <w:spacing w:after="0" w:line="240" w:lineRule="auto"/>
      </w:pPr>
      <w:r>
        <w:rPr>
          <w:b/>
        </w:rPr>
        <w:t>The communication gap refers to</w:t>
      </w:r>
      <w:r w:rsidR="00C738BD">
        <w:rPr>
          <w:b/>
        </w:rPr>
        <w:t xml:space="preserve"> the difference between </w:t>
      </w:r>
      <w:r>
        <w:rPr>
          <w:b/>
        </w:rPr>
        <w:t xml:space="preserve">the actual service provided to customers and the service that the firm’s promotion program promises. </w:t>
      </w:r>
      <w:r>
        <w:t xml:space="preserve">Generally firms </w:t>
      </w:r>
      <w:r w:rsidR="00C738BD">
        <w:t>c</w:t>
      </w:r>
      <w:r>
        <w:t>an close this gap if they are more realistic about the services they can provide and manage customer expectations effectively.</w:t>
      </w:r>
    </w:p>
    <w:p w:rsidR="00286A21" w:rsidRDefault="00286A21" w:rsidP="00286A21">
      <w:pPr>
        <w:spacing w:after="0" w:line="240" w:lineRule="auto"/>
      </w:pPr>
    </w:p>
    <w:p w:rsidR="00286A21" w:rsidRDefault="00286A21" w:rsidP="00286A21">
      <w:pPr>
        <w:spacing w:after="0" w:line="240" w:lineRule="auto"/>
      </w:pPr>
      <w:r>
        <w:t>The Knowledge Gap: Knowing What Customers Want</w:t>
      </w:r>
    </w:p>
    <w:p w:rsidR="00286A21" w:rsidRDefault="00286A21" w:rsidP="00286A21">
      <w:pPr>
        <w:pStyle w:val="ListParagraph"/>
        <w:numPr>
          <w:ilvl w:val="0"/>
          <w:numId w:val="1"/>
        </w:numPr>
        <w:spacing w:after="0" w:line="240" w:lineRule="auto"/>
      </w:pPr>
      <w:r>
        <w:t>Understanding Customer Expectations. Customers’ expectations are based on their knowledge and experiences.</w:t>
      </w:r>
    </w:p>
    <w:p w:rsidR="00286A21" w:rsidRDefault="00286A21" w:rsidP="00286A21">
      <w:pPr>
        <w:pStyle w:val="ListParagraph"/>
        <w:numPr>
          <w:ilvl w:val="0"/>
          <w:numId w:val="1"/>
        </w:numPr>
        <w:spacing w:after="0" w:line="240" w:lineRule="auto"/>
      </w:pPr>
      <w:r>
        <w:t>Evaluating Service Quality. To meet or exceed customers’ expectations, marketers must determine what those expectations are.</w:t>
      </w:r>
    </w:p>
    <w:p w:rsidR="00286A21" w:rsidRPr="00286A21" w:rsidRDefault="00286A21" w:rsidP="00286A21">
      <w:pPr>
        <w:pStyle w:val="ListParagraph"/>
        <w:numPr>
          <w:ilvl w:val="0"/>
          <w:numId w:val="1"/>
        </w:numPr>
        <w:spacing w:after="0" w:line="240" w:lineRule="auto"/>
      </w:pPr>
      <w:r>
        <w:rPr>
          <w:b/>
        </w:rPr>
        <w:t>Service quality: Customers’ perceptions of how well a service meets or exceeds their expectations.</w:t>
      </w:r>
    </w:p>
    <w:p w:rsidR="00286A21" w:rsidRDefault="00286A21" w:rsidP="00286A21">
      <w:pPr>
        <w:pStyle w:val="ListParagraph"/>
        <w:numPr>
          <w:ilvl w:val="0"/>
          <w:numId w:val="1"/>
        </w:numPr>
        <w:spacing w:after="0" w:line="240" w:lineRule="auto"/>
      </w:pPr>
      <w:r>
        <w:t>Marketing Research: Understanding Customers. Marketing research provides a means to better understand customers’ service expectations and their perceptions of service quality.</w:t>
      </w:r>
    </w:p>
    <w:p w:rsidR="00D66A8A" w:rsidRPr="00D66A8A" w:rsidRDefault="00D66A8A" w:rsidP="00286A21">
      <w:pPr>
        <w:pStyle w:val="ListParagraph"/>
        <w:numPr>
          <w:ilvl w:val="0"/>
          <w:numId w:val="1"/>
        </w:numPr>
        <w:spacing w:after="0" w:line="240" w:lineRule="auto"/>
      </w:pPr>
      <w:r>
        <w:rPr>
          <w:b/>
        </w:rPr>
        <w:t>Voic</w:t>
      </w:r>
      <w:r w:rsidR="003C5826">
        <w:rPr>
          <w:b/>
        </w:rPr>
        <w:t>e-of-customer (VOC) program: An</w:t>
      </w:r>
      <w:r>
        <w:rPr>
          <w:b/>
        </w:rPr>
        <w:t xml:space="preserve"> ongoing marketing research system that collects customer inputs and integrates them into managerial decisions.</w:t>
      </w:r>
    </w:p>
    <w:p w:rsidR="00D66A8A" w:rsidRPr="00D66A8A" w:rsidRDefault="00D66A8A" w:rsidP="00286A21">
      <w:pPr>
        <w:pStyle w:val="ListParagraph"/>
        <w:numPr>
          <w:ilvl w:val="0"/>
          <w:numId w:val="1"/>
        </w:numPr>
        <w:spacing w:after="0" w:line="240" w:lineRule="auto"/>
      </w:pPr>
      <w:r>
        <w:rPr>
          <w:b/>
        </w:rPr>
        <w:t xml:space="preserve">Zone of tolerance: The area between customers’ expectations regarding their desired service </w:t>
      </w:r>
      <w:bookmarkStart w:id="0" w:name="_GoBack"/>
      <w:bookmarkEnd w:id="0"/>
      <w:r>
        <w:rPr>
          <w:b/>
        </w:rPr>
        <w:t>and the minimum level</w:t>
      </w:r>
      <w:r>
        <w:t xml:space="preserve"> </w:t>
      </w:r>
      <w:r>
        <w:rPr>
          <w:b/>
        </w:rPr>
        <w:t>of acceptable service – that is, the difference between what the customer really wants and what he or she will accept before going elsewhere.</w:t>
      </w:r>
    </w:p>
    <w:p w:rsidR="00D66A8A" w:rsidRDefault="00D66A8A" w:rsidP="00286A21">
      <w:pPr>
        <w:pStyle w:val="ListParagraph"/>
        <w:numPr>
          <w:ilvl w:val="0"/>
          <w:numId w:val="1"/>
        </w:numPr>
        <w:spacing w:after="0" w:line="240" w:lineRule="auto"/>
      </w:pPr>
      <w:r>
        <w:t>To define the zone of tolerance, firms ask a series of questions about each service quality dimension that relate to:</w:t>
      </w:r>
    </w:p>
    <w:p w:rsidR="00D66A8A" w:rsidRDefault="00D66A8A" w:rsidP="00D66A8A">
      <w:pPr>
        <w:pStyle w:val="ListParagraph"/>
        <w:numPr>
          <w:ilvl w:val="0"/>
          <w:numId w:val="30"/>
        </w:numPr>
        <w:spacing w:after="0" w:line="240" w:lineRule="auto"/>
      </w:pPr>
      <w:r>
        <w:t>The desired and expected level of service for each dimension, from low to high.</w:t>
      </w:r>
    </w:p>
    <w:p w:rsidR="00D66A8A" w:rsidRDefault="00D66A8A" w:rsidP="00D66A8A">
      <w:pPr>
        <w:pStyle w:val="ListParagraph"/>
        <w:numPr>
          <w:ilvl w:val="0"/>
          <w:numId w:val="30"/>
        </w:numPr>
        <w:spacing w:after="0" w:line="240" w:lineRule="auto"/>
      </w:pPr>
      <w:r>
        <w:t>Customers’ perceptions of how well the focal service performs and how well a competitive service performs, from low to high.</w:t>
      </w:r>
    </w:p>
    <w:p w:rsidR="00D66A8A" w:rsidRDefault="00D66A8A" w:rsidP="00D66A8A">
      <w:pPr>
        <w:pStyle w:val="ListParagraph"/>
        <w:numPr>
          <w:ilvl w:val="0"/>
          <w:numId w:val="30"/>
        </w:numPr>
        <w:spacing w:after="0" w:line="240" w:lineRule="auto"/>
      </w:pPr>
      <w:r>
        <w:t>The importance of each service quality dimension.</w:t>
      </w:r>
    </w:p>
    <w:p w:rsidR="00D66A8A" w:rsidRDefault="00D66A8A" w:rsidP="00D66A8A">
      <w:pPr>
        <w:spacing w:after="0" w:line="240" w:lineRule="auto"/>
      </w:pPr>
    </w:p>
    <w:p w:rsidR="00D66A8A" w:rsidRDefault="00D66A8A" w:rsidP="00D66A8A">
      <w:pPr>
        <w:spacing w:after="0" w:line="240" w:lineRule="auto"/>
      </w:pPr>
      <w:r>
        <w:t xml:space="preserve">The Standards Gap: </w:t>
      </w:r>
      <w:r w:rsidR="008B4671">
        <w:t>Setting Service Standards</w:t>
      </w:r>
    </w:p>
    <w:p w:rsidR="008B4671" w:rsidRDefault="008B4671" w:rsidP="008B4671">
      <w:pPr>
        <w:pStyle w:val="ListParagraph"/>
        <w:numPr>
          <w:ilvl w:val="0"/>
          <w:numId w:val="1"/>
        </w:numPr>
        <w:spacing w:after="0" w:line="240" w:lineRule="auto"/>
      </w:pPr>
      <w:r>
        <w:t>Achieving Service Goals through Training. To deliver consistently high-quality service, firms must set specific, measurable goals based on customers’ expectations; to help ensure that quality, the employees should be involved in the goal setting.</w:t>
      </w:r>
    </w:p>
    <w:p w:rsidR="008B4671" w:rsidRDefault="008B4671" w:rsidP="008B4671">
      <w:pPr>
        <w:pStyle w:val="ListParagraph"/>
        <w:numPr>
          <w:ilvl w:val="0"/>
          <w:numId w:val="1"/>
        </w:numPr>
        <w:spacing w:after="0" w:line="240" w:lineRule="auto"/>
      </w:pPr>
      <w:r>
        <w:t>Commitment to Service Quality. Service providers take their cues from management. If managers strive for excellent service, treat their customers well, and demand the same attitudes from everyone in the organization, it is likely employees will do the same.</w:t>
      </w:r>
    </w:p>
    <w:p w:rsidR="008B4671" w:rsidRDefault="008B4671" w:rsidP="008B4671">
      <w:pPr>
        <w:spacing w:after="0" w:line="240" w:lineRule="auto"/>
      </w:pPr>
    </w:p>
    <w:p w:rsidR="008B4671" w:rsidRDefault="008B4671" w:rsidP="008B4671">
      <w:pPr>
        <w:spacing w:after="0" w:line="240" w:lineRule="auto"/>
      </w:pPr>
      <w:r>
        <w:lastRenderedPageBreak/>
        <w:t>The Delivery Gap: Delivering Service Quality</w:t>
      </w:r>
    </w:p>
    <w:p w:rsidR="008B4671" w:rsidRDefault="008B4671" w:rsidP="008B4671">
      <w:pPr>
        <w:pStyle w:val="ListParagraph"/>
        <w:numPr>
          <w:ilvl w:val="0"/>
          <w:numId w:val="1"/>
        </w:numPr>
        <w:spacing w:after="0" w:line="240" w:lineRule="auto"/>
      </w:pPr>
      <w:r>
        <w:t>Empowering Service Providers.</w:t>
      </w:r>
    </w:p>
    <w:p w:rsidR="008B4671" w:rsidRPr="008B4671" w:rsidRDefault="008B4671" w:rsidP="008B4671">
      <w:pPr>
        <w:pStyle w:val="ListParagraph"/>
        <w:numPr>
          <w:ilvl w:val="0"/>
          <w:numId w:val="1"/>
        </w:numPr>
        <w:spacing w:after="0" w:line="240" w:lineRule="auto"/>
      </w:pPr>
      <w:r>
        <w:rPr>
          <w:b/>
        </w:rPr>
        <w:t>Empowerment: In context of service delivery, means allowing employees to make decisions about how service is provided to customers.</w:t>
      </w:r>
    </w:p>
    <w:p w:rsidR="008B4671" w:rsidRDefault="008B4671" w:rsidP="008B4671">
      <w:pPr>
        <w:pStyle w:val="ListParagraph"/>
        <w:numPr>
          <w:ilvl w:val="0"/>
          <w:numId w:val="1"/>
        </w:numPr>
        <w:spacing w:after="0" w:line="240" w:lineRule="auto"/>
      </w:pPr>
      <w:r>
        <w:t xml:space="preserve">Providing Support and Incentives. </w:t>
      </w:r>
    </w:p>
    <w:p w:rsidR="008B4671" w:rsidRDefault="008B4671" w:rsidP="008B4671">
      <w:pPr>
        <w:pStyle w:val="ListParagraph"/>
        <w:numPr>
          <w:ilvl w:val="0"/>
          <w:numId w:val="31"/>
        </w:numPr>
        <w:spacing w:after="0" w:line="240" w:lineRule="auto"/>
      </w:pPr>
      <w:r>
        <w:t xml:space="preserve">First, managers and coworkers should provide emotional support to service provides by demonstrating a concern for their well-being and standing behind their decisions. </w:t>
      </w:r>
    </w:p>
    <w:p w:rsidR="008B4671" w:rsidRDefault="008B4671" w:rsidP="008B4671">
      <w:pPr>
        <w:pStyle w:val="ListParagraph"/>
        <w:numPr>
          <w:ilvl w:val="0"/>
          <w:numId w:val="31"/>
        </w:numPr>
        <w:spacing w:after="0" w:line="240" w:lineRule="auto"/>
      </w:pPr>
      <w:r>
        <w:t>Second, the support that managers provide must be consistent and coherent throughout the organization.</w:t>
      </w:r>
    </w:p>
    <w:p w:rsidR="008B4671" w:rsidRDefault="008B4671" w:rsidP="008B4671">
      <w:pPr>
        <w:pStyle w:val="ListParagraph"/>
        <w:numPr>
          <w:ilvl w:val="0"/>
          <w:numId w:val="31"/>
        </w:numPr>
        <w:spacing w:after="0" w:line="240" w:lineRule="auto"/>
      </w:pPr>
      <w:r>
        <w:t>Third, a key part of any customer service program is providing rewards to employees for excellent service.</w:t>
      </w:r>
    </w:p>
    <w:p w:rsidR="008B4671" w:rsidRDefault="008B4671" w:rsidP="008B4671">
      <w:pPr>
        <w:pStyle w:val="ListParagraph"/>
        <w:numPr>
          <w:ilvl w:val="0"/>
          <w:numId w:val="1"/>
        </w:numPr>
        <w:spacing w:after="0" w:line="240" w:lineRule="auto"/>
      </w:pPr>
      <w:r>
        <w:t xml:space="preserve">Use of Technology. </w:t>
      </w:r>
      <w:r w:rsidR="00DC663E">
        <w:t>Technology has become an increasingly important method for facilitating the delivery of services.</w:t>
      </w:r>
    </w:p>
    <w:p w:rsidR="00DC663E" w:rsidRDefault="00DC663E" w:rsidP="00DC663E">
      <w:pPr>
        <w:spacing w:after="0" w:line="240" w:lineRule="auto"/>
      </w:pPr>
    </w:p>
    <w:p w:rsidR="00DC663E" w:rsidRDefault="00DC663E" w:rsidP="00DC663E">
      <w:pPr>
        <w:spacing w:after="0" w:line="240" w:lineRule="auto"/>
        <w:rPr>
          <w:u w:val="single"/>
        </w:rPr>
      </w:pPr>
      <w:r>
        <w:rPr>
          <w:u w:val="single"/>
        </w:rPr>
        <w:t>Service Recovery</w:t>
      </w:r>
    </w:p>
    <w:p w:rsidR="00DC663E" w:rsidRDefault="00DC663E" w:rsidP="00DC663E">
      <w:pPr>
        <w:pStyle w:val="ListParagraph"/>
        <w:numPr>
          <w:ilvl w:val="0"/>
          <w:numId w:val="1"/>
        </w:numPr>
        <w:spacing w:after="0" w:line="240" w:lineRule="auto"/>
      </w:pPr>
      <w:r>
        <w:t>Despite a firm’s best efforts, sometimes service providers fail to meet customer expectations. The best course of action is to attempt to make amends with the customer and learn from the experience.</w:t>
      </w:r>
    </w:p>
    <w:p w:rsidR="00DC663E" w:rsidRDefault="00DC663E" w:rsidP="00DC663E">
      <w:pPr>
        <w:spacing w:after="0" w:line="240" w:lineRule="auto"/>
      </w:pPr>
    </w:p>
    <w:p w:rsidR="00DC663E" w:rsidRDefault="00DC663E" w:rsidP="00DC663E">
      <w:pPr>
        <w:spacing w:after="0" w:line="240" w:lineRule="auto"/>
      </w:pPr>
      <w:r>
        <w:t>Listening to the Customer</w:t>
      </w:r>
    </w:p>
    <w:p w:rsidR="00DC663E" w:rsidRDefault="00A5460D" w:rsidP="00DC663E">
      <w:pPr>
        <w:pStyle w:val="ListParagraph"/>
        <w:numPr>
          <w:ilvl w:val="0"/>
          <w:numId w:val="1"/>
        </w:numPr>
        <w:spacing w:after="0" w:line="240" w:lineRule="auto"/>
      </w:pPr>
      <w:r>
        <w:t>Firms often don’t find out about service failures until a customer complains.</w:t>
      </w:r>
    </w:p>
    <w:p w:rsidR="00A5460D" w:rsidRDefault="00A5460D" w:rsidP="00A5460D">
      <w:pPr>
        <w:spacing w:after="0" w:line="240" w:lineRule="auto"/>
      </w:pPr>
    </w:p>
    <w:p w:rsidR="00A5460D" w:rsidRDefault="00A5460D" w:rsidP="00A5460D">
      <w:pPr>
        <w:spacing w:after="0" w:line="240" w:lineRule="auto"/>
      </w:pPr>
      <w:r>
        <w:t>Finding a Fair Solution</w:t>
      </w:r>
    </w:p>
    <w:p w:rsidR="00A5460D" w:rsidRPr="00A5460D" w:rsidRDefault="00A5460D" w:rsidP="00A5460D">
      <w:pPr>
        <w:pStyle w:val="ListParagraph"/>
        <w:numPr>
          <w:ilvl w:val="0"/>
          <w:numId w:val="1"/>
        </w:numPr>
        <w:spacing w:after="0" w:line="240" w:lineRule="auto"/>
      </w:pPr>
      <w:r>
        <w:rPr>
          <w:b/>
        </w:rPr>
        <w:t>Distributive fairness: Pertains to a customer’s perception of the benefits he or she received compared with the costs (inconvenience or loss) that resulted from a service failure.</w:t>
      </w:r>
    </w:p>
    <w:p w:rsidR="00A5460D" w:rsidRPr="00A5460D" w:rsidRDefault="00A5460D" w:rsidP="00A5460D">
      <w:pPr>
        <w:pStyle w:val="ListParagraph"/>
        <w:numPr>
          <w:ilvl w:val="0"/>
          <w:numId w:val="1"/>
        </w:numPr>
        <w:spacing w:after="0" w:line="240" w:lineRule="auto"/>
      </w:pPr>
      <w:r>
        <w:rPr>
          <w:b/>
        </w:rPr>
        <w:t>Procedural fairness: Refers to the customer’s perception of the fairness of the process used to resolve complaints about service.</w:t>
      </w:r>
    </w:p>
    <w:p w:rsidR="00A5460D" w:rsidRDefault="00A5460D" w:rsidP="00A5460D">
      <w:pPr>
        <w:spacing w:after="0" w:line="240" w:lineRule="auto"/>
      </w:pPr>
    </w:p>
    <w:p w:rsidR="00A5460D" w:rsidRDefault="00A5460D" w:rsidP="00A5460D">
      <w:pPr>
        <w:spacing w:after="0" w:line="240" w:lineRule="auto"/>
      </w:pPr>
      <w:r>
        <w:t>Resolving Problems Quickly</w:t>
      </w:r>
    </w:p>
    <w:p w:rsidR="00A5460D" w:rsidRDefault="00A5460D" w:rsidP="00A5460D">
      <w:pPr>
        <w:pStyle w:val="ListParagraph"/>
        <w:numPr>
          <w:ilvl w:val="0"/>
          <w:numId w:val="1"/>
        </w:numPr>
        <w:spacing w:after="0" w:line="240" w:lineRule="auto"/>
      </w:pPr>
      <w:r>
        <w:t>The longer it takes to resolve a service failure, the more irritated a customer will become and the more people he or she is likely to tell about the problem.</w:t>
      </w:r>
    </w:p>
    <w:p w:rsidR="00A5460D" w:rsidRDefault="00A5460D" w:rsidP="00A5460D">
      <w:pPr>
        <w:pStyle w:val="ListParagraph"/>
        <w:numPr>
          <w:ilvl w:val="0"/>
          <w:numId w:val="1"/>
        </w:numPr>
        <w:spacing w:after="0" w:line="240" w:lineRule="auto"/>
      </w:pPr>
      <w:r>
        <w:t>Companies should welcome complaints and make it easy for customers to provide feedback listening carefully to what they have to say.</w:t>
      </w:r>
    </w:p>
    <w:p w:rsidR="00A5460D" w:rsidRDefault="00A5460D" w:rsidP="00EC309E">
      <w:pPr>
        <w:pStyle w:val="ListParagraph"/>
        <w:numPr>
          <w:ilvl w:val="0"/>
          <w:numId w:val="1"/>
        </w:numPr>
        <w:spacing w:after="0" w:line="240" w:lineRule="auto"/>
      </w:pPr>
      <w:r>
        <w:t>Firms must not only listen to customers’ complaints but act on them.</w:t>
      </w:r>
    </w:p>
    <w:p w:rsidR="00EC309E" w:rsidRDefault="00EC309E" w:rsidP="00EC309E">
      <w:pPr>
        <w:spacing w:after="0" w:line="240" w:lineRule="auto"/>
      </w:pPr>
    </w:p>
    <w:p w:rsidR="00EC309E" w:rsidRDefault="007469B0" w:rsidP="00EC309E">
      <w:pPr>
        <w:spacing w:after="0" w:line="240" w:lineRule="auto"/>
        <w:rPr>
          <w:sz w:val="28"/>
          <w:szCs w:val="28"/>
        </w:rPr>
      </w:pPr>
      <w:r>
        <w:rPr>
          <w:sz w:val="28"/>
          <w:szCs w:val="28"/>
        </w:rPr>
        <w:t>Chapter 12 (Chapter 11 in 2</w:t>
      </w:r>
      <w:r w:rsidRPr="007469B0">
        <w:rPr>
          <w:sz w:val="28"/>
          <w:szCs w:val="28"/>
          <w:vertAlign w:val="superscript"/>
        </w:rPr>
        <w:t>nd</w:t>
      </w:r>
      <w:r>
        <w:rPr>
          <w:sz w:val="28"/>
          <w:szCs w:val="28"/>
        </w:rPr>
        <w:t xml:space="preserve"> Edition)</w:t>
      </w:r>
    </w:p>
    <w:p w:rsidR="007469B0" w:rsidRDefault="007469B0" w:rsidP="00EC309E">
      <w:pPr>
        <w:spacing w:after="0" w:line="240" w:lineRule="auto"/>
        <w:rPr>
          <w:sz w:val="28"/>
          <w:szCs w:val="28"/>
        </w:rPr>
      </w:pPr>
      <w:r>
        <w:rPr>
          <w:sz w:val="28"/>
          <w:szCs w:val="28"/>
        </w:rPr>
        <w:t>Pricing Concepts and Strategies: Establishing Value</w:t>
      </w:r>
    </w:p>
    <w:p w:rsidR="007469B0" w:rsidRDefault="007469B0" w:rsidP="00EC309E">
      <w:pPr>
        <w:spacing w:after="0" w:line="240" w:lineRule="auto"/>
      </w:pPr>
    </w:p>
    <w:p w:rsidR="007469B0" w:rsidRPr="007469B0" w:rsidRDefault="007469B0" w:rsidP="007469B0">
      <w:pPr>
        <w:pStyle w:val="ListParagraph"/>
        <w:numPr>
          <w:ilvl w:val="0"/>
          <w:numId w:val="1"/>
        </w:numPr>
        <w:spacing w:after="0" w:line="240" w:lineRule="auto"/>
      </w:pPr>
      <w:r>
        <w:rPr>
          <w:b/>
        </w:rPr>
        <w:t xml:space="preserve">Price: The overall sacrifice a consumer is willing to make – money, time, </w:t>
      </w:r>
      <w:proofErr w:type="gramStart"/>
      <w:r>
        <w:rPr>
          <w:b/>
        </w:rPr>
        <w:t>energy</w:t>
      </w:r>
      <w:proofErr w:type="gramEnd"/>
      <w:r>
        <w:rPr>
          <w:b/>
        </w:rPr>
        <w:t xml:space="preserve"> – to acquire a specific product or service.</w:t>
      </w:r>
    </w:p>
    <w:p w:rsidR="007469B0" w:rsidRDefault="007469B0" w:rsidP="007469B0">
      <w:pPr>
        <w:spacing w:after="0" w:line="240" w:lineRule="auto"/>
      </w:pPr>
    </w:p>
    <w:p w:rsidR="007469B0" w:rsidRPr="007469B0" w:rsidRDefault="007469B0" w:rsidP="007469B0">
      <w:pPr>
        <w:spacing w:after="0" w:line="240" w:lineRule="auto"/>
        <w:rPr>
          <w:u w:val="single"/>
        </w:rPr>
      </w:pPr>
      <w:r w:rsidRPr="007469B0">
        <w:rPr>
          <w:u w:val="single"/>
        </w:rPr>
        <w:t>The Five Cs of Pricing</w:t>
      </w:r>
    </w:p>
    <w:p w:rsidR="007469B0" w:rsidRDefault="007469B0" w:rsidP="007469B0">
      <w:pPr>
        <w:pStyle w:val="ListParagraph"/>
        <w:numPr>
          <w:ilvl w:val="0"/>
          <w:numId w:val="1"/>
        </w:numPr>
        <w:spacing w:after="0" w:line="240" w:lineRule="auto"/>
      </w:pPr>
      <w:r>
        <w:t>Successful pricing strategies are built through the five critical components: company objectives, customers, costs, competition, and channel members.</w:t>
      </w:r>
    </w:p>
    <w:p w:rsidR="007469B0" w:rsidRDefault="007469B0" w:rsidP="007469B0">
      <w:pPr>
        <w:spacing w:after="0" w:line="240" w:lineRule="auto"/>
      </w:pPr>
    </w:p>
    <w:p w:rsidR="007469B0" w:rsidRDefault="007469B0" w:rsidP="007469B0">
      <w:pPr>
        <w:spacing w:after="0" w:line="240" w:lineRule="auto"/>
      </w:pPr>
      <w:r>
        <w:t>Company Objectives</w:t>
      </w:r>
    </w:p>
    <w:p w:rsidR="007469B0" w:rsidRDefault="007469B0" w:rsidP="007469B0">
      <w:pPr>
        <w:pStyle w:val="ListParagraph"/>
        <w:numPr>
          <w:ilvl w:val="0"/>
          <w:numId w:val="1"/>
        </w:numPr>
        <w:spacing w:after="0" w:line="240" w:lineRule="auto"/>
      </w:pPr>
      <w:r>
        <w:t>Profit Orientation.</w:t>
      </w:r>
    </w:p>
    <w:p w:rsidR="007469B0" w:rsidRPr="007469B0" w:rsidRDefault="007469B0" w:rsidP="007469B0">
      <w:pPr>
        <w:pStyle w:val="ListParagraph"/>
        <w:numPr>
          <w:ilvl w:val="0"/>
          <w:numId w:val="1"/>
        </w:numPr>
        <w:spacing w:after="0" w:line="240" w:lineRule="auto"/>
      </w:pPr>
      <w:r>
        <w:rPr>
          <w:b/>
        </w:rPr>
        <w:lastRenderedPageBreak/>
        <w:t xml:space="preserve">Profit orientation: A company objective that can be implemented by focusing on </w:t>
      </w:r>
      <w:r>
        <w:rPr>
          <w:b/>
          <w:i/>
        </w:rPr>
        <w:t>target profit pricing, maximizing profits, or target return pricing.</w:t>
      </w:r>
    </w:p>
    <w:p w:rsidR="007469B0" w:rsidRPr="007469B0" w:rsidRDefault="007469B0" w:rsidP="007469B0">
      <w:pPr>
        <w:pStyle w:val="ListParagraph"/>
        <w:numPr>
          <w:ilvl w:val="0"/>
          <w:numId w:val="1"/>
        </w:numPr>
        <w:spacing w:after="0" w:line="240" w:lineRule="auto"/>
      </w:pPr>
      <w:r>
        <w:rPr>
          <w:b/>
        </w:rPr>
        <w:t>Target profit pricing: A pricing strategy implemented by firms when they have a particular profit goal as their overriding concern; uses price to stimulate a certain level of sales at a certain profit per unit.</w:t>
      </w:r>
    </w:p>
    <w:p w:rsidR="007469B0" w:rsidRPr="007469B0" w:rsidRDefault="007469B0" w:rsidP="007469B0">
      <w:pPr>
        <w:pStyle w:val="ListParagraph"/>
        <w:numPr>
          <w:ilvl w:val="0"/>
          <w:numId w:val="1"/>
        </w:numPr>
        <w:spacing w:after="0" w:line="240" w:lineRule="auto"/>
      </w:pPr>
      <w:r>
        <w:rPr>
          <w:b/>
        </w:rPr>
        <w:t>Maximizing profits strategy: A mathematical model that captures all the factors required to explain and predict sales and profits, which should be able to identify the price at which its profits are maximized.</w:t>
      </w:r>
    </w:p>
    <w:p w:rsidR="007469B0" w:rsidRPr="007469B0" w:rsidRDefault="007469B0" w:rsidP="007469B0">
      <w:pPr>
        <w:pStyle w:val="ListParagraph"/>
        <w:numPr>
          <w:ilvl w:val="0"/>
          <w:numId w:val="1"/>
        </w:numPr>
        <w:spacing w:after="0" w:line="240" w:lineRule="auto"/>
      </w:pPr>
      <w:r>
        <w:rPr>
          <w:b/>
        </w:rPr>
        <w:t>Target return pricing: A pricing strategy implemented by firms less concerned with the absolute level of profits and more interested in the rate at which their profits are generated relative to their investments; designed to produce a specific return on investment, usually expressed as a percentage of sales.</w:t>
      </w:r>
    </w:p>
    <w:p w:rsidR="007469B0" w:rsidRDefault="007469B0" w:rsidP="007469B0">
      <w:pPr>
        <w:pStyle w:val="ListParagraph"/>
        <w:numPr>
          <w:ilvl w:val="0"/>
          <w:numId w:val="1"/>
        </w:numPr>
        <w:spacing w:after="0" w:line="240" w:lineRule="auto"/>
      </w:pPr>
      <w:r>
        <w:t>Sales Orientation.</w:t>
      </w:r>
    </w:p>
    <w:p w:rsidR="007469B0" w:rsidRPr="007469B0" w:rsidRDefault="007469B0" w:rsidP="007469B0">
      <w:pPr>
        <w:pStyle w:val="ListParagraph"/>
        <w:numPr>
          <w:ilvl w:val="0"/>
          <w:numId w:val="1"/>
        </w:numPr>
        <w:spacing w:after="0" w:line="240" w:lineRule="auto"/>
      </w:pPr>
      <w:r>
        <w:rPr>
          <w:b/>
        </w:rPr>
        <w:t xml:space="preserve">Sales orientation: A company objective based on the belief that increasing sales will help the firm more than will </w:t>
      </w:r>
      <w:proofErr w:type="gramStart"/>
      <w:r>
        <w:rPr>
          <w:b/>
        </w:rPr>
        <w:t>increasing</w:t>
      </w:r>
      <w:proofErr w:type="gramEnd"/>
      <w:r>
        <w:rPr>
          <w:b/>
        </w:rPr>
        <w:t xml:space="preserve"> profits.</w:t>
      </w:r>
    </w:p>
    <w:p w:rsidR="007469B0" w:rsidRDefault="007469B0" w:rsidP="007469B0">
      <w:pPr>
        <w:pStyle w:val="ListParagraph"/>
        <w:numPr>
          <w:ilvl w:val="0"/>
          <w:numId w:val="1"/>
        </w:numPr>
        <w:spacing w:after="0" w:line="240" w:lineRule="auto"/>
      </w:pPr>
      <w:r>
        <w:t>Competitor Orientation.</w:t>
      </w:r>
    </w:p>
    <w:p w:rsidR="007469B0" w:rsidRPr="007469B0" w:rsidRDefault="007469B0" w:rsidP="007469B0">
      <w:pPr>
        <w:pStyle w:val="ListParagraph"/>
        <w:numPr>
          <w:ilvl w:val="0"/>
          <w:numId w:val="1"/>
        </w:numPr>
        <w:spacing w:after="0" w:line="240" w:lineRule="auto"/>
      </w:pPr>
      <w:r>
        <w:rPr>
          <w:b/>
        </w:rPr>
        <w:t>Competitor orientation: A company objective based on the premise that the firm should measure itself primarily against its competition.</w:t>
      </w:r>
    </w:p>
    <w:p w:rsidR="007469B0" w:rsidRPr="007469B0" w:rsidRDefault="007469B0" w:rsidP="007469B0">
      <w:pPr>
        <w:pStyle w:val="ListParagraph"/>
        <w:numPr>
          <w:ilvl w:val="0"/>
          <w:numId w:val="1"/>
        </w:numPr>
        <w:spacing w:after="0" w:line="240" w:lineRule="auto"/>
      </w:pPr>
      <w:r>
        <w:rPr>
          <w:b/>
        </w:rPr>
        <w:t xml:space="preserve">Competitive parity: A firm’s strategy of setting prices </w:t>
      </w:r>
      <w:proofErr w:type="gramStart"/>
      <w:r>
        <w:rPr>
          <w:b/>
        </w:rPr>
        <w:t>that are</w:t>
      </w:r>
      <w:proofErr w:type="gramEnd"/>
      <w:r>
        <w:rPr>
          <w:b/>
        </w:rPr>
        <w:t xml:space="preserve"> similar to those of major competitors.</w:t>
      </w:r>
    </w:p>
    <w:p w:rsidR="007469B0" w:rsidRDefault="007469B0" w:rsidP="007469B0">
      <w:pPr>
        <w:pStyle w:val="ListParagraph"/>
        <w:numPr>
          <w:ilvl w:val="0"/>
          <w:numId w:val="1"/>
        </w:numPr>
        <w:spacing w:after="0" w:line="240" w:lineRule="auto"/>
      </w:pPr>
      <w:r>
        <w:t>Customer Orientation.</w:t>
      </w:r>
    </w:p>
    <w:p w:rsidR="007469B0" w:rsidRPr="00812E1E" w:rsidRDefault="007469B0" w:rsidP="007469B0">
      <w:pPr>
        <w:pStyle w:val="ListParagraph"/>
        <w:numPr>
          <w:ilvl w:val="0"/>
          <w:numId w:val="1"/>
        </w:numPr>
        <w:spacing w:after="0" w:line="240" w:lineRule="auto"/>
      </w:pPr>
      <w:r>
        <w:rPr>
          <w:b/>
        </w:rPr>
        <w:t>Customer orientation: Pricing orientation that explicitly invokes the concept of customer value and setting prices to match consumer expectations.</w:t>
      </w:r>
    </w:p>
    <w:p w:rsidR="00812E1E" w:rsidRDefault="00812E1E" w:rsidP="00812E1E">
      <w:pPr>
        <w:spacing w:after="0" w:line="240" w:lineRule="auto"/>
      </w:pPr>
    </w:p>
    <w:p w:rsidR="00812E1E" w:rsidRDefault="00812E1E" w:rsidP="00812E1E">
      <w:pPr>
        <w:spacing w:after="0" w:line="240" w:lineRule="auto"/>
      </w:pPr>
      <w:r>
        <w:t>Customers</w:t>
      </w:r>
    </w:p>
    <w:p w:rsidR="00812E1E" w:rsidRDefault="00812E1E" w:rsidP="00812E1E">
      <w:pPr>
        <w:pStyle w:val="ListParagraph"/>
        <w:numPr>
          <w:ilvl w:val="0"/>
          <w:numId w:val="1"/>
        </w:numPr>
        <w:spacing w:after="0" w:line="240" w:lineRule="auto"/>
      </w:pPr>
      <w:r>
        <w:t>The second C is most important because it is about understanding consumers’ reactions to different prices. Consumers want value, and price is half of the value equation.</w:t>
      </w:r>
    </w:p>
    <w:p w:rsidR="00812E1E" w:rsidRDefault="00812E1E" w:rsidP="00812E1E">
      <w:pPr>
        <w:pStyle w:val="ListParagraph"/>
        <w:numPr>
          <w:ilvl w:val="0"/>
          <w:numId w:val="1"/>
        </w:numPr>
        <w:spacing w:after="0" w:line="240" w:lineRule="auto"/>
      </w:pPr>
      <w:r>
        <w:t>Demand Curves and Pricing.</w:t>
      </w:r>
    </w:p>
    <w:p w:rsidR="00812E1E" w:rsidRPr="00812E1E" w:rsidRDefault="00812E1E" w:rsidP="00812E1E">
      <w:pPr>
        <w:pStyle w:val="ListParagraph"/>
        <w:numPr>
          <w:ilvl w:val="0"/>
          <w:numId w:val="1"/>
        </w:numPr>
        <w:spacing w:after="0" w:line="240" w:lineRule="auto"/>
      </w:pPr>
      <w:r>
        <w:rPr>
          <w:b/>
        </w:rPr>
        <w:t>Demand curve: Shows how many units of a product or service consumers will demand during a specific period at different prices.</w:t>
      </w:r>
    </w:p>
    <w:p w:rsidR="00812E1E" w:rsidRPr="00812E1E" w:rsidRDefault="00812E1E" w:rsidP="00812E1E">
      <w:pPr>
        <w:pStyle w:val="ListParagraph"/>
        <w:numPr>
          <w:ilvl w:val="0"/>
          <w:numId w:val="1"/>
        </w:numPr>
        <w:spacing w:after="0" w:line="240" w:lineRule="auto"/>
      </w:pPr>
      <w:r>
        <w:rPr>
          <w:b/>
        </w:rPr>
        <w:t>Prestige products or services: Those that consumers purchase for status rather than functionality.</w:t>
      </w:r>
    </w:p>
    <w:p w:rsidR="00812E1E" w:rsidRDefault="00812E1E" w:rsidP="00812E1E">
      <w:pPr>
        <w:pStyle w:val="ListParagraph"/>
        <w:numPr>
          <w:ilvl w:val="0"/>
          <w:numId w:val="1"/>
        </w:numPr>
        <w:spacing w:after="0" w:line="240" w:lineRule="auto"/>
      </w:pPr>
      <w:r>
        <w:t>Price Elasticity of Demand. We need to determine how consumers respond to actual changes in price.</w:t>
      </w:r>
      <w:r w:rsidR="00244D5D">
        <w:t xml:space="preserve"> Consumers are generally less sensitive to price increases for necessary items; however, if the price rises beyond a certain point, people will buy less because there are many substitutes.</w:t>
      </w:r>
    </w:p>
    <w:p w:rsidR="00812E1E" w:rsidRPr="00812E1E" w:rsidRDefault="00812E1E" w:rsidP="00812E1E">
      <w:pPr>
        <w:pStyle w:val="ListParagraph"/>
        <w:numPr>
          <w:ilvl w:val="0"/>
          <w:numId w:val="1"/>
        </w:numPr>
        <w:spacing w:after="0" w:line="240" w:lineRule="auto"/>
      </w:pPr>
      <w:r>
        <w:rPr>
          <w:b/>
        </w:rPr>
        <w:t>Price elasticity of demand: Measures how changes in a price affect the quantity of the product demanded; specifically; the ratio of the percentage change in quantity demanded to the percentage change in price.</w:t>
      </w:r>
    </w:p>
    <w:p w:rsidR="00812E1E" w:rsidRPr="00812E1E" w:rsidRDefault="00812E1E" w:rsidP="00812E1E">
      <w:pPr>
        <w:spacing w:after="0" w:line="240" w:lineRule="auto"/>
        <w:ind w:left="1440"/>
        <w:rPr>
          <w:u w:val="single"/>
        </w:rPr>
      </w:pPr>
      <w:r>
        <w:t xml:space="preserve">Price elasticity of demand = </w:t>
      </w:r>
      <w:r w:rsidRPr="00812E1E">
        <w:rPr>
          <w:u w:val="single"/>
        </w:rPr>
        <w:t>% change in quantity demanded</w:t>
      </w:r>
    </w:p>
    <w:p w:rsidR="00812E1E" w:rsidRDefault="00812E1E" w:rsidP="00812E1E">
      <w:pPr>
        <w:spacing w:after="0" w:line="240" w:lineRule="auto"/>
        <w:ind w:left="1440"/>
      </w:pPr>
      <w:r>
        <w:tab/>
      </w:r>
      <w:r>
        <w:tab/>
      </w:r>
      <w:r>
        <w:tab/>
      </w:r>
      <w:r>
        <w:tab/>
        <w:t>% change in price</w:t>
      </w:r>
    </w:p>
    <w:p w:rsidR="00812E1E" w:rsidRPr="00812E1E" w:rsidRDefault="00812E1E" w:rsidP="00812E1E">
      <w:pPr>
        <w:pStyle w:val="ListParagraph"/>
        <w:numPr>
          <w:ilvl w:val="0"/>
          <w:numId w:val="1"/>
        </w:numPr>
        <w:spacing w:after="0" w:line="240" w:lineRule="auto"/>
      </w:pPr>
      <w:r>
        <w:rPr>
          <w:b/>
        </w:rPr>
        <w:t>Elastic: Refers to a market for a product or service that is price sensitive; that is, relatively small changes in price will generate fairly large changes in the quantity of demand.</w:t>
      </w:r>
    </w:p>
    <w:p w:rsidR="00812E1E" w:rsidRPr="00812E1E" w:rsidRDefault="00812E1E" w:rsidP="00812E1E">
      <w:pPr>
        <w:pStyle w:val="ListParagraph"/>
        <w:numPr>
          <w:ilvl w:val="0"/>
          <w:numId w:val="1"/>
        </w:numPr>
        <w:spacing w:after="0" w:line="240" w:lineRule="auto"/>
      </w:pPr>
      <w:r>
        <w:rPr>
          <w:b/>
        </w:rPr>
        <w:t>Inelastic: Refers to a market for a product or service that is price insensitive; that is, relatively small changes in price will not generate large changes in the quantity demanded.</w:t>
      </w:r>
    </w:p>
    <w:p w:rsidR="00812E1E" w:rsidRDefault="00812E1E" w:rsidP="00812E1E">
      <w:pPr>
        <w:pStyle w:val="ListParagraph"/>
        <w:numPr>
          <w:ilvl w:val="0"/>
          <w:numId w:val="1"/>
        </w:numPr>
        <w:spacing w:after="0" w:line="240" w:lineRule="auto"/>
      </w:pPr>
      <w:r>
        <w:t>Factors Influencing Price Elasticity of Demand.</w:t>
      </w:r>
    </w:p>
    <w:p w:rsidR="00812E1E" w:rsidRPr="00812E1E" w:rsidRDefault="00812E1E" w:rsidP="00812E1E">
      <w:pPr>
        <w:pStyle w:val="ListParagraph"/>
        <w:numPr>
          <w:ilvl w:val="0"/>
          <w:numId w:val="1"/>
        </w:numPr>
        <w:spacing w:after="0" w:line="240" w:lineRule="auto"/>
      </w:pPr>
      <w:r>
        <w:rPr>
          <w:b/>
        </w:rPr>
        <w:t>Income effect: Refers to the change in the quantity of a product demanded by consumers due to a change in their income.</w:t>
      </w:r>
    </w:p>
    <w:p w:rsidR="00812E1E" w:rsidRPr="00801478" w:rsidRDefault="00812E1E" w:rsidP="00812E1E">
      <w:pPr>
        <w:pStyle w:val="ListParagraph"/>
        <w:numPr>
          <w:ilvl w:val="0"/>
          <w:numId w:val="1"/>
        </w:numPr>
        <w:spacing w:after="0" w:line="240" w:lineRule="auto"/>
      </w:pPr>
      <w:r>
        <w:rPr>
          <w:b/>
        </w:rPr>
        <w:lastRenderedPageBreak/>
        <w:t>Substitution effect: Refers to the consumers’ ability to substitute other products for the focal brand, thus increasing the price elasticity of demand for the focal brand.</w:t>
      </w:r>
    </w:p>
    <w:p w:rsidR="00801478" w:rsidRPr="00801478" w:rsidRDefault="00801478" w:rsidP="00812E1E">
      <w:pPr>
        <w:pStyle w:val="ListParagraph"/>
        <w:numPr>
          <w:ilvl w:val="0"/>
          <w:numId w:val="1"/>
        </w:numPr>
        <w:spacing w:after="0" w:line="240" w:lineRule="auto"/>
      </w:pPr>
      <w:r>
        <w:rPr>
          <w:b/>
        </w:rPr>
        <w:t xml:space="preserve">Cross-price elasticity: The percentage change in demand for product </w:t>
      </w:r>
      <w:proofErr w:type="gramStart"/>
      <w:r>
        <w:rPr>
          <w:b/>
        </w:rPr>
        <w:t>A</w:t>
      </w:r>
      <w:proofErr w:type="gramEnd"/>
      <w:r>
        <w:rPr>
          <w:b/>
        </w:rPr>
        <w:t xml:space="preserve"> that occurs in response to a percentage change in price of product B.</w:t>
      </w:r>
    </w:p>
    <w:p w:rsidR="00801478" w:rsidRDefault="00801478" w:rsidP="00812E1E">
      <w:pPr>
        <w:pStyle w:val="ListParagraph"/>
        <w:numPr>
          <w:ilvl w:val="0"/>
          <w:numId w:val="1"/>
        </w:numPr>
        <w:spacing w:after="0" w:line="240" w:lineRule="auto"/>
      </w:pPr>
      <w:r>
        <w:t>Cross-price elasticity includes complementary products and substitute products.</w:t>
      </w:r>
    </w:p>
    <w:p w:rsidR="00801478" w:rsidRPr="00801478" w:rsidRDefault="00801478" w:rsidP="00812E1E">
      <w:pPr>
        <w:pStyle w:val="ListParagraph"/>
        <w:numPr>
          <w:ilvl w:val="0"/>
          <w:numId w:val="1"/>
        </w:numPr>
        <w:spacing w:after="0" w:line="240" w:lineRule="auto"/>
      </w:pPr>
      <w:r>
        <w:rPr>
          <w:b/>
        </w:rPr>
        <w:t xml:space="preserve">Complementary products: Products whose demand curves are positively related, such that they rise or fall together; a percentage increase in demand for one </w:t>
      </w:r>
      <w:proofErr w:type="gramStart"/>
      <w:r>
        <w:rPr>
          <w:b/>
        </w:rPr>
        <w:t>results</w:t>
      </w:r>
      <w:proofErr w:type="gramEnd"/>
      <w:r>
        <w:rPr>
          <w:b/>
        </w:rPr>
        <w:t xml:space="preserve"> in a percentage increase in demand for the other.</w:t>
      </w:r>
    </w:p>
    <w:p w:rsidR="00801478" w:rsidRPr="00244D5D" w:rsidRDefault="00244D5D" w:rsidP="00812E1E">
      <w:pPr>
        <w:pStyle w:val="ListParagraph"/>
        <w:numPr>
          <w:ilvl w:val="0"/>
          <w:numId w:val="1"/>
        </w:numPr>
        <w:spacing w:after="0" w:line="240" w:lineRule="auto"/>
      </w:pPr>
      <w:r>
        <w:rPr>
          <w:b/>
        </w:rPr>
        <w:t xml:space="preserve">Substitute products: Products for which changes in demand are negatively related; that is, a percentage increase in the quantity demanded for product A results in a percentage decrease in the quantity </w:t>
      </w:r>
      <w:proofErr w:type="gramStart"/>
      <w:r>
        <w:rPr>
          <w:b/>
        </w:rPr>
        <w:t>demanded  for</w:t>
      </w:r>
      <w:proofErr w:type="gramEnd"/>
      <w:r>
        <w:rPr>
          <w:b/>
        </w:rPr>
        <w:t xml:space="preserve"> product B.</w:t>
      </w:r>
    </w:p>
    <w:p w:rsidR="00244D5D" w:rsidRDefault="00244D5D" w:rsidP="00244D5D">
      <w:pPr>
        <w:spacing w:after="0" w:line="240" w:lineRule="auto"/>
      </w:pPr>
    </w:p>
    <w:p w:rsidR="00244D5D" w:rsidRDefault="00244D5D" w:rsidP="00244D5D">
      <w:pPr>
        <w:spacing w:after="0" w:line="240" w:lineRule="auto"/>
      </w:pPr>
      <w:r>
        <w:t>Costs</w:t>
      </w:r>
    </w:p>
    <w:p w:rsidR="00244D5D" w:rsidRDefault="00244D5D" w:rsidP="00244D5D">
      <w:pPr>
        <w:pStyle w:val="ListParagraph"/>
        <w:numPr>
          <w:ilvl w:val="0"/>
          <w:numId w:val="1"/>
        </w:numPr>
        <w:spacing w:after="0" w:line="240" w:lineRule="auto"/>
      </w:pPr>
      <w:r>
        <w:t>To make effective pricing decisions, firms must understand their cost structures so they can determine the degree to which their products or services will be profitable at different prices.</w:t>
      </w:r>
    </w:p>
    <w:p w:rsidR="00244D5D" w:rsidRDefault="00244D5D" w:rsidP="00244D5D">
      <w:pPr>
        <w:pStyle w:val="ListParagraph"/>
        <w:numPr>
          <w:ilvl w:val="0"/>
          <w:numId w:val="1"/>
        </w:numPr>
        <w:spacing w:after="0" w:line="240" w:lineRule="auto"/>
      </w:pPr>
      <w:r>
        <w:t xml:space="preserve">In general, prices should </w:t>
      </w:r>
      <w:r>
        <w:rPr>
          <w:i/>
        </w:rPr>
        <w:t>not</w:t>
      </w:r>
      <w:r>
        <w:t xml:space="preserve"> be based on costs because consumers make purchase decisions based on their perceived value.</w:t>
      </w:r>
    </w:p>
    <w:p w:rsidR="00244D5D" w:rsidRPr="00244D5D" w:rsidRDefault="00244D5D" w:rsidP="00244D5D">
      <w:pPr>
        <w:pStyle w:val="ListParagraph"/>
        <w:numPr>
          <w:ilvl w:val="0"/>
          <w:numId w:val="1"/>
        </w:numPr>
        <w:spacing w:after="0" w:line="240" w:lineRule="auto"/>
      </w:pPr>
      <w:r>
        <w:rPr>
          <w:b/>
        </w:rPr>
        <w:t>Variable costs: Those costs, primarily labour and materials, that vary with production volume.</w:t>
      </w:r>
    </w:p>
    <w:p w:rsidR="00244D5D" w:rsidRPr="00244D5D" w:rsidRDefault="00244D5D" w:rsidP="00244D5D">
      <w:pPr>
        <w:pStyle w:val="ListParagraph"/>
        <w:numPr>
          <w:ilvl w:val="0"/>
          <w:numId w:val="1"/>
        </w:numPr>
        <w:spacing w:after="0" w:line="240" w:lineRule="auto"/>
      </w:pPr>
      <w:r>
        <w:rPr>
          <w:b/>
        </w:rPr>
        <w:t>Fixed costs: Those costs that remain essentially at the same level, regardless of any changes in the volume of production.</w:t>
      </w:r>
    </w:p>
    <w:p w:rsidR="00244D5D" w:rsidRPr="00244D5D" w:rsidRDefault="00244D5D" w:rsidP="00244D5D">
      <w:pPr>
        <w:pStyle w:val="ListParagraph"/>
        <w:numPr>
          <w:ilvl w:val="0"/>
          <w:numId w:val="1"/>
        </w:numPr>
        <w:spacing w:after="0" w:line="240" w:lineRule="auto"/>
      </w:pPr>
      <w:r>
        <w:rPr>
          <w:b/>
        </w:rPr>
        <w:t xml:space="preserve">Total cost: </w:t>
      </w:r>
      <w:proofErr w:type="gramStart"/>
      <w:r>
        <w:rPr>
          <w:b/>
        </w:rPr>
        <w:t>The cum</w:t>
      </w:r>
      <w:proofErr w:type="gramEnd"/>
      <w:r>
        <w:rPr>
          <w:b/>
        </w:rPr>
        <w:t xml:space="preserve"> of the </w:t>
      </w:r>
      <w:r>
        <w:rPr>
          <w:b/>
          <w:i/>
        </w:rPr>
        <w:t>variable</w:t>
      </w:r>
      <w:r>
        <w:rPr>
          <w:b/>
        </w:rPr>
        <w:t xml:space="preserve"> and </w:t>
      </w:r>
      <w:r>
        <w:rPr>
          <w:b/>
          <w:i/>
        </w:rPr>
        <w:t>fixed costs</w:t>
      </w:r>
      <w:r>
        <w:rPr>
          <w:b/>
        </w:rPr>
        <w:t>.</w:t>
      </w:r>
    </w:p>
    <w:p w:rsidR="00244D5D" w:rsidRDefault="00244D5D" w:rsidP="00244D5D">
      <w:pPr>
        <w:spacing w:after="0" w:line="240" w:lineRule="auto"/>
      </w:pPr>
    </w:p>
    <w:p w:rsidR="00244D5D" w:rsidRDefault="00244D5D" w:rsidP="00244D5D">
      <w:pPr>
        <w:spacing w:after="0" w:line="240" w:lineRule="auto"/>
      </w:pPr>
      <w:r>
        <w:t>Break-Even Analysis and Decision Making</w:t>
      </w:r>
    </w:p>
    <w:p w:rsidR="000D19D2" w:rsidRPr="000D19D2" w:rsidRDefault="000D19D2" w:rsidP="00244D5D">
      <w:pPr>
        <w:pStyle w:val="ListParagraph"/>
        <w:numPr>
          <w:ilvl w:val="0"/>
          <w:numId w:val="1"/>
        </w:numPr>
        <w:spacing w:after="0" w:line="240" w:lineRule="auto"/>
      </w:pPr>
      <w:r>
        <w:t>The break-even analysis enables managers to examine the relationships among cost, price, revenue, and profit over different levels of production and sales.</w:t>
      </w:r>
    </w:p>
    <w:p w:rsidR="00244D5D" w:rsidRPr="00047E8B" w:rsidRDefault="00244D5D" w:rsidP="00244D5D">
      <w:pPr>
        <w:pStyle w:val="ListParagraph"/>
        <w:numPr>
          <w:ilvl w:val="0"/>
          <w:numId w:val="1"/>
        </w:numPr>
        <w:spacing w:after="0" w:line="240" w:lineRule="auto"/>
      </w:pPr>
      <w:r>
        <w:rPr>
          <w:b/>
        </w:rPr>
        <w:t>Break-even point: The point at which the number of units sold generates just enough revenue to equal the total costs; at this point, profits are zero.</w:t>
      </w:r>
    </w:p>
    <w:p w:rsidR="00047E8B" w:rsidRPr="00047E8B" w:rsidRDefault="00047E8B" w:rsidP="00244D5D">
      <w:pPr>
        <w:pStyle w:val="ListParagraph"/>
        <w:numPr>
          <w:ilvl w:val="0"/>
          <w:numId w:val="1"/>
        </w:numPr>
        <w:spacing w:after="0" w:line="240" w:lineRule="auto"/>
      </w:pPr>
      <w:r>
        <w:rPr>
          <w:b/>
        </w:rPr>
        <w:t>Contribution per unit: Equals the price less the variable cost per unit. Variable used to determine the break-even point in units.</w:t>
      </w:r>
    </w:p>
    <w:p w:rsidR="00047E8B" w:rsidRDefault="00047E8B" w:rsidP="00244D5D">
      <w:pPr>
        <w:pStyle w:val="ListParagraph"/>
        <w:numPr>
          <w:ilvl w:val="0"/>
          <w:numId w:val="1"/>
        </w:numPr>
        <w:spacing w:after="0" w:line="240" w:lineRule="auto"/>
      </w:pPr>
      <w:r>
        <w:t>There are limitations to a break-even analysis:</w:t>
      </w:r>
    </w:p>
    <w:p w:rsidR="00047E8B" w:rsidRDefault="00047E8B" w:rsidP="00047E8B">
      <w:pPr>
        <w:pStyle w:val="ListParagraph"/>
        <w:numPr>
          <w:ilvl w:val="0"/>
          <w:numId w:val="32"/>
        </w:numPr>
        <w:spacing w:after="0" w:line="240" w:lineRule="auto"/>
      </w:pPr>
      <w:r>
        <w:t>First, it is unlikely that a hotel has one specific price that it charges for each and every room, so the price it would use in its break-even analysis probably represents an “average” price.</w:t>
      </w:r>
    </w:p>
    <w:p w:rsidR="00047E8B" w:rsidRDefault="00047E8B" w:rsidP="00047E8B">
      <w:pPr>
        <w:pStyle w:val="ListParagraph"/>
        <w:numPr>
          <w:ilvl w:val="0"/>
          <w:numId w:val="32"/>
        </w:numPr>
        <w:spacing w:after="0" w:line="240" w:lineRule="auto"/>
      </w:pPr>
      <w:r>
        <w:t>Second, prices often get reduced as quantity increases because the costs decrease, so firms must perform several break-even analyses at different quantities.</w:t>
      </w:r>
    </w:p>
    <w:p w:rsidR="00047E8B" w:rsidRDefault="00047E8B" w:rsidP="00047E8B">
      <w:pPr>
        <w:pStyle w:val="ListParagraph"/>
        <w:numPr>
          <w:ilvl w:val="0"/>
          <w:numId w:val="32"/>
        </w:numPr>
        <w:spacing w:after="0" w:line="240" w:lineRule="auto"/>
      </w:pPr>
      <w:r>
        <w:t>Third, a break-even analysis cannot indicate for sure how many rooms will be rented or, in the case of products, how many units will sell at a given price.</w:t>
      </w:r>
    </w:p>
    <w:p w:rsidR="00047E8B" w:rsidRDefault="00047E8B" w:rsidP="00047E8B">
      <w:pPr>
        <w:spacing w:after="0" w:line="240" w:lineRule="auto"/>
      </w:pPr>
    </w:p>
    <w:p w:rsidR="00047E8B" w:rsidRDefault="00047E8B" w:rsidP="00047E8B">
      <w:pPr>
        <w:spacing w:after="0" w:line="240" w:lineRule="auto"/>
      </w:pPr>
      <w:r>
        <w:t>Competition</w:t>
      </w:r>
    </w:p>
    <w:p w:rsidR="00047E8B" w:rsidRDefault="00047E8B" w:rsidP="00047E8B">
      <w:pPr>
        <w:pStyle w:val="ListParagraph"/>
        <w:numPr>
          <w:ilvl w:val="0"/>
          <w:numId w:val="1"/>
        </w:numPr>
        <w:spacing w:after="0" w:line="240" w:lineRule="auto"/>
      </w:pPr>
      <w:r>
        <w:t>There are three levels of competition – oligopolistic, monopolistic, and pure.</w:t>
      </w:r>
    </w:p>
    <w:p w:rsidR="00047E8B" w:rsidRPr="00047E8B" w:rsidRDefault="00047E8B" w:rsidP="00047E8B">
      <w:pPr>
        <w:pStyle w:val="ListParagraph"/>
        <w:numPr>
          <w:ilvl w:val="0"/>
          <w:numId w:val="1"/>
        </w:numPr>
        <w:spacing w:after="0" w:line="240" w:lineRule="auto"/>
      </w:pPr>
      <w:r>
        <w:rPr>
          <w:b/>
        </w:rPr>
        <w:t>Oligopolistic competition: Occurs when only a few firms dominate a market.</w:t>
      </w:r>
    </w:p>
    <w:p w:rsidR="00047E8B" w:rsidRPr="00047E8B" w:rsidRDefault="00047E8B" w:rsidP="00047E8B">
      <w:pPr>
        <w:pStyle w:val="ListParagraph"/>
        <w:numPr>
          <w:ilvl w:val="0"/>
          <w:numId w:val="1"/>
        </w:numPr>
        <w:spacing w:after="0" w:line="240" w:lineRule="auto"/>
      </w:pPr>
      <w:r>
        <w:rPr>
          <w:b/>
        </w:rPr>
        <w:t>Price war: Occurs when two or more firms compete primarily by lowering their prices.</w:t>
      </w:r>
    </w:p>
    <w:p w:rsidR="00047E8B" w:rsidRPr="00047E8B" w:rsidRDefault="00047E8B" w:rsidP="00047E8B">
      <w:pPr>
        <w:pStyle w:val="ListParagraph"/>
        <w:numPr>
          <w:ilvl w:val="0"/>
          <w:numId w:val="1"/>
        </w:numPr>
        <w:spacing w:after="0" w:line="240" w:lineRule="auto"/>
      </w:pPr>
      <w:r>
        <w:rPr>
          <w:b/>
        </w:rPr>
        <w:t xml:space="preserve">Monopolistic competition: Occurs when there are many </w:t>
      </w:r>
      <w:proofErr w:type="gramStart"/>
      <w:r>
        <w:rPr>
          <w:b/>
        </w:rPr>
        <w:t>firms  that</w:t>
      </w:r>
      <w:proofErr w:type="gramEnd"/>
      <w:r>
        <w:rPr>
          <w:b/>
        </w:rPr>
        <w:t xml:space="preserve"> sell closely related but not homogenous products; these products may be viewed as substitutes but are not perfect substitutes.</w:t>
      </w:r>
    </w:p>
    <w:p w:rsidR="00047E8B" w:rsidRPr="00047E8B" w:rsidRDefault="00047E8B" w:rsidP="00047E8B">
      <w:pPr>
        <w:pStyle w:val="ListParagraph"/>
        <w:numPr>
          <w:ilvl w:val="0"/>
          <w:numId w:val="1"/>
        </w:numPr>
        <w:spacing w:after="0" w:line="240" w:lineRule="auto"/>
      </w:pPr>
      <w:r>
        <w:rPr>
          <w:b/>
        </w:rPr>
        <w:t>Pure competition: Occurs when different companies sell commodity products that consumers perceive as substitutable; price usually is set according to the laws of supply and demand.</w:t>
      </w:r>
    </w:p>
    <w:p w:rsidR="00047E8B" w:rsidRDefault="00047E8B" w:rsidP="00047E8B">
      <w:pPr>
        <w:spacing w:after="0" w:line="240" w:lineRule="auto"/>
      </w:pPr>
    </w:p>
    <w:p w:rsidR="00047E8B" w:rsidRDefault="00047E8B" w:rsidP="00047E8B">
      <w:pPr>
        <w:spacing w:after="0" w:line="240" w:lineRule="auto"/>
      </w:pPr>
      <w:r>
        <w:t>Channel Members</w:t>
      </w:r>
    </w:p>
    <w:p w:rsidR="00047E8B" w:rsidRDefault="00047E8B" w:rsidP="00047E8B">
      <w:pPr>
        <w:pStyle w:val="ListParagraph"/>
        <w:numPr>
          <w:ilvl w:val="0"/>
          <w:numId w:val="1"/>
        </w:numPr>
        <w:spacing w:after="0" w:line="240" w:lineRule="auto"/>
      </w:pPr>
      <w:r>
        <w:lastRenderedPageBreak/>
        <w:t>Channel members – manufacturers, wholesalers, and retailers – can have different perspectives when it comes to pricing strategies.</w:t>
      </w:r>
    </w:p>
    <w:p w:rsidR="00047E8B" w:rsidRPr="00131798" w:rsidRDefault="00131798" w:rsidP="00047E8B">
      <w:pPr>
        <w:pStyle w:val="ListParagraph"/>
        <w:numPr>
          <w:ilvl w:val="0"/>
          <w:numId w:val="1"/>
        </w:numPr>
        <w:spacing w:after="0" w:line="240" w:lineRule="auto"/>
      </w:pPr>
      <w:r>
        <w:rPr>
          <w:b/>
        </w:rPr>
        <w:t>Grey market: Employs irregular but not necessarily illegal methods; generally, it legally circumvents authorized channels of distribution to sell goods at prices lower than those indented by the manufacturer.</w:t>
      </w:r>
    </w:p>
    <w:p w:rsidR="00131798" w:rsidRDefault="00131798" w:rsidP="00131798">
      <w:pPr>
        <w:spacing w:after="0" w:line="240" w:lineRule="auto"/>
      </w:pPr>
    </w:p>
    <w:p w:rsidR="00131798" w:rsidRDefault="00131798" w:rsidP="00131798">
      <w:pPr>
        <w:spacing w:after="0" w:line="240" w:lineRule="auto"/>
        <w:rPr>
          <w:u w:val="single"/>
        </w:rPr>
      </w:pPr>
      <w:r>
        <w:rPr>
          <w:u w:val="single"/>
        </w:rPr>
        <w:t>Other Influences on Pricing</w:t>
      </w:r>
    </w:p>
    <w:p w:rsidR="00131798" w:rsidRDefault="00131798" w:rsidP="00131798">
      <w:pPr>
        <w:spacing w:after="0" w:line="240" w:lineRule="auto"/>
      </w:pPr>
    </w:p>
    <w:p w:rsidR="00131798" w:rsidRDefault="00131798" w:rsidP="00131798">
      <w:pPr>
        <w:spacing w:after="0" w:line="240" w:lineRule="auto"/>
      </w:pPr>
      <w:r>
        <w:t>The Internet</w:t>
      </w:r>
    </w:p>
    <w:p w:rsidR="00131798" w:rsidRDefault="00131798" w:rsidP="00131798">
      <w:pPr>
        <w:pStyle w:val="ListParagraph"/>
        <w:numPr>
          <w:ilvl w:val="0"/>
          <w:numId w:val="1"/>
        </w:numPr>
        <w:spacing w:after="0" w:line="240" w:lineRule="auto"/>
      </w:pPr>
      <w:r>
        <w:t>The shift among consumers to acquiring more and more products, services, and information online has made them more price sensitive and opened new categories of products to those who could not access them previously.</w:t>
      </w:r>
    </w:p>
    <w:p w:rsidR="00131798" w:rsidRDefault="00131798" w:rsidP="00131798">
      <w:pPr>
        <w:pStyle w:val="ListParagraph"/>
        <w:numPr>
          <w:ilvl w:val="0"/>
          <w:numId w:val="1"/>
        </w:numPr>
        <w:spacing w:after="0" w:line="240" w:lineRule="auto"/>
      </w:pPr>
      <w:r>
        <w:t>The Internet also has introduced search engines that enable consumers to find the best prices for any product quickly, which again increases their price sensitivity and reduces the costs associated with finding lower-price alternatives.</w:t>
      </w:r>
    </w:p>
    <w:p w:rsidR="00131798" w:rsidRDefault="00131798" w:rsidP="00131798">
      <w:pPr>
        <w:spacing w:after="0" w:line="240" w:lineRule="auto"/>
      </w:pPr>
    </w:p>
    <w:p w:rsidR="00131798" w:rsidRDefault="00131798" w:rsidP="00131798">
      <w:pPr>
        <w:spacing w:after="0" w:line="240" w:lineRule="auto"/>
      </w:pPr>
      <w:r>
        <w:t>Economic Factors</w:t>
      </w:r>
    </w:p>
    <w:p w:rsidR="00131798" w:rsidRDefault="00131798" w:rsidP="00131798">
      <w:pPr>
        <w:pStyle w:val="ListParagraph"/>
        <w:numPr>
          <w:ilvl w:val="0"/>
          <w:numId w:val="1"/>
        </w:numPr>
        <w:spacing w:after="0" w:line="240" w:lineRule="auto"/>
      </w:pPr>
      <w:r>
        <w:t>Two interrelated factors that have merged to impact pricing decisions are the increase in consumers’ disposable income and status consciousness.</w:t>
      </w:r>
    </w:p>
    <w:p w:rsidR="00131798" w:rsidRPr="00131798" w:rsidRDefault="00131798" w:rsidP="00131798">
      <w:pPr>
        <w:pStyle w:val="ListParagraph"/>
        <w:numPr>
          <w:ilvl w:val="0"/>
          <w:numId w:val="1"/>
        </w:numPr>
        <w:spacing w:after="0" w:line="240" w:lineRule="auto"/>
      </w:pPr>
      <w:r>
        <w:rPr>
          <w:b/>
        </w:rPr>
        <w:t>Cross- shopping: The pattern of buying both premium and low-priced merchandise or patronizing both expensive, status-oriented retailers and price-oriented retailers.</w:t>
      </w:r>
    </w:p>
    <w:p w:rsidR="00131798" w:rsidRDefault="00131798" w:rsidP="00131798">
      <w:pPr>
        <w:spacing w:after="0" w:line="240" w:lineRule="auto"/>
      </w:pPr>
    </w:p>
    <w:p w:rsidR="00131798" w:rsidRDefault="00131798" w:rsidP="00131798">
      <w:pPr>
        <w:spacing w:after="0" w:line="240" w:lineRule="auto"/>
        <w:rPr>
          <w:u w:val="single"/>
        </w:rPr>
      </w:pPr>
      <w:r>
        <w:rPr>
          <w:u w:val="single"/>
        </w:rPr>
        <w:t>Pricing Strategies</w:t>
      </w:r>
    </w:p>
    <w:p w:rsidR="00131798" w:rsidRPr="00131798" w:rsidRDefault="00131798" w:rsidP="00131798">
      <w:pPr>
        <w:spacing w:after="0" w:line="240" w:lineRule="auto"/>
      </w:pPr>
    </w:p>
    <w:p w:rsidR="00A7352F" w:rsidRDefault="00A7352F" w:rsidP="00244D5D">
      <w:pPr>
        <w:spacing w:after="0" w:line="240" w:lineRule="auto"/>
      </w:pPr>
      <w:r>
        <w:t xml:space="preserve">1 Cost-Based </w:t>
      </w:r>
      <w:proofErr w:type="gramStart"/>
      <w:r>
        <w:t>Methods</w:t>
      </w:r>
      <w:proofErr w:type="gramEnd"/>
    </w:p>
    <w:p w:rsidR="00A7352F" w:rsidRPr="00A7352F" w:rsidRDefault="00A7352F" w:rsidP="00A7352F">
      <w:pPr>
        <w:pStyle w:val="ListParagraph"/>
        <w:numPr>
          <w:ilvl w:val="0"/>
          <w:numId w:val="1"/>
        </w:numPr>
        <w:spacing w:after="0" w:line="240" w:lineRule="auto"/>
      </w:pPr>
      <w:r>
        <w:rPr>
          <w:b/>
        </w:rPr>
        <w:t>Cost-based pricing method: Determines the final price to charge by starting with the cost without recognizing the role that consumers or competitors’ prices play in the marketplace.</w:t>
      </w:r>
    </w:p>
    <w:p w:rsidR="00A7352F" w:rsidRDefault="00A7352F" w:rsidP="00A7352F">
      <w:pPr>
        <w:spacing w:after="0" w:line="240" w:lineRule="auto"/>
      </w:pPr>
    </w:p>
    <w:p w:rsidR="00A7352F" w:rsidRDefault="00A7352F" w:rsidP="00A7352F">
      <w:pPr>
        <w:spacing w:after="0" w:line="240" w:lineRule="auto"/>
      </w:pPr>
      <w:r>
        <w:t>2 Competitor-Based Methods</w:t>
      </w:r>
    </w:p>
    <w:p w:rsidR="00A7352F" w:rsidRPr="00A7352F" w:rsidRDefault="00A7352F" w:rsidP="00A7352F">
      <w:pPr>
        <w:pStyle w:val="ListParagraph"/>
        <w:numPr>
          <w:ilvl w:val="0"/>
          <w:numId w:val="1"/>
        </w:numPr>
        <w:spacing w:after="0" w:line="240" w:lineRule="auto"/>
      </w:pPr>
      <w:r>
        <w:rPr>
          <w:b/>
        </w:rPr>
        <w:t>Competitor-based pricing method: An approach that attempts to reflect how the firm wants consumers to interpret its products relative to the competitors’ offerings.</w:t>
      </w:r>
    </w:p>
    <w:p w:rsidR="00A7352F" w:rsidRPr="00A7352F" w:rsidRDefault="00A7352F" w:rsidP="00A7352F">
      <w:pPr>
        <w:pStyle w:val="ListParagraph"/>
        <w:numPr>
          <w:ilvl w:val="0"/>
          <w:numId w:val="1"/>
        </w:numPr>
        <w:spacing w:after="0" w:line="240" w:lineRule="auto"/>
      </w:pPr>
      <w:r>
        <w:rPr>
          <w:b/>
        </w:rPr>
        <w:t>Premium pricing: A competitor-based pricing method by which the firm deliberately prices a product above the prices set for competing products to capture those consumers who always shop for the best or for whom price does not matter.</w:t>
      </w:r>
    </w:p>
    <w:p w:rsidR="00A7352F" w:rsidRDefault="00A7352F" w:rsidP="00A7352F">
      <w:pPr>
        <w:spacing w:after="0" w:line="240" w:lineRule="auto"/>
      </w:pPr>
    </w:p>
    <w:p w:rsidR="00A7352F" w:rsidRDefault="00A7352F" w:rsidP="00A7352F">
      <w:pPr>
        <w:spacing w:after="0" w:line="240" w:lineRule="auto"/>
      </w:pPr>
      <w:r>
        <w:t>3 Value-Based Methods</w:t>
      </w:r>
    </w:p>
    <w:p w:rsidR="00A7352F" w:rsidRPr="00A7352F" w:rsidRDefault="00A7352F" w:rsidP="00A7352F">
      <w:pPr>
        <w:pStyle w:val="ListParagraph"/>
        <w:numPr>
          <w:ilvl w:val="0"/>
          <w:numId w:val="1"/>
        </w:numPr>
        <w:spacing w:after="0" w:line="240" w:lineRule="auto"/>
      </w:pPr>
      <w:r>
        <w:rPr>
          <w:b/>
        </w:rPr>
        <w:t>Value-based pricing method: Focuses on the overall value of the product offering as perceived by consumers, who determine value by comparing the benefits they expect the product to deliver with the sacrifice they will need to make to acquire the product.</w:t>
      </w:r>
    </w:p>
    <w:p w:rsidR="00A7352F" w:rsidRPr="005863BE" w:rsidRDefault="00A7352F" w:rsidP="00A7352F">
      <w:pPr>
        <w:pStyle w:val="ListParagraph"/>
        <w:numPr>
          <w:ilvl w:val="0"/>
          <w:numId w:val="1"/>
        </w:numPr>
        <w:spacing w:after="0" w:line="240" w:lineRule="auto"/>
      </w:pPr>
      <w:r>
        <w:rPr>
          <w:b/>
        </w:rPr>
        <w:t>Improvement value: Represents an estimate of how much more (or less) consumers are willing to pay for a product relative to other comparable products.</w:t>
      </w:r>
    </w:p>
    <w:p w:rsidR="005863BE" w:rsidRPr="005863BE" w:rsidRDefault="005863BE" w:rsidP="00A7352F">
      <w:pPr>
        <w:pStyle w:val="ListParagraph"/>
        <w:numPr>
          <w:ilvl w:val="0"/>
          <w:numId w:val="1"/>
        </w:numPr>
        <w:spacing w:after="0" w:line="240" w:lineRule="auto"/>
      </w:pPr>
      <w:r>
        <w:rPr>
          <w:b/>
        </w:rPr>
        <w:t>Cost of ownership method: A value-based method for setting prices that determines the total cost of owning the product over its useful life.</w:t>
      </w:r>
    </w:p>
    <w:p w:rsidR="005863BE" w:rsidRDefault="005863BE" w:rsidP="005863BE">
      <w:pPr>
        <w:spacing w:after="0" w:line="240" w:lineRule="auto"/>
      </w:pPr>
    </w:p>
    <w:p w:rsidR="005863BE" w:rsidRDefault="005863BE" w:rsidP="005863BE">
      <w:pPr>
        <w:spacing w:after="0" w:line="240" w:lineRule="auto"/>
        <w:rPr>
          <w:u w:val="single"/>
        </w:rPr>
      </w:pPr>
      <w:r>
        <w:rPr>
          <w:u w:val="single"/>
        </w:rPr>
        <w:t>New Product Pricing</w:t>
      </w:r>
    </w:p>
    <w:p w:rsidR="005863BE" w:rsidRDefault="005863BE" w:rsidP="005863BE">
      <w:pPr>
        <w:spacing w:after="0" w:line="240" w:lineRule="auto"/>
      </w:pPr>
    </w:p>
    <w:p w:rsidR="005863BE" w:rsidRDefault="005863BE" w:rsidP="005863BE">
      <w:pPr>
        <w:spacing w:after="0" w:line="240" w:lineRule="auto"/>
      </w:pPr>
      <w:r>
        <w:t>Price Skimming</w:t>
      </w:r>
    </w:p>
    <w:p w:rsidR="005863BE" w:rsidRPr="005863BE" w:rsidRDefault="005863BE" w:rsidP="005863BE">
      <w:pPr>
        <w:pStyle w:val="ListParagraph"/>
        <w:numPr>
          <w:ilvl w:val="0"/>
          <w:numId w:val="1"/>
        </w:numPr>
        <w:spacing w:after="0" w:line="240" w:lineRule="auto"/>
      </w:pPr>
      <w:r>
        <w:rPr>
          <w:b/>
        </w:rPr>
        <w:lastRenderedPageBreak/>
        <w:t xml:space="preserve">Price skimming: A strategy of selling a new product or service at a high price that </w:t>
      </w:r>
      <w:r>
        <w:rPr>
          <w:b/>
          <w:i/>
        </w:rPr>
        <w:t xml:space="preserve">innovators </w:t>
      </w:r>
      <w:r>
        <w:rPr>
          <w:b/>
        </w:rPr>
        <w:t xml:space="preserve">and </w:t>
      </w:r>
      <w:r>
        <w:rPr>
          <w:b/>
          <w:i/>
        </w:rPr>
        <w:t>early adopters</w:t>
      </w:r>
      <w:r>
        <w:rPr>
          <w:b/>
        </w:rPr>
        <w:t xml:space="preserve"> are willing to pay in order to obtain it; after the high-price market segment becomes saturated and sales begin to slow down, the firm generally lowers the price to capture (or skim) the next most price sensitive segment.</w:t>
      </w:r>
    </w:p>
    <w:p w:rsidR="005863BE" w:rsidRDefault="005863BE" w:rsidP="005863BE">
      <w:pPr>
        <w:pStyle w:val="ListParagraph"/>
        <w:numPr>
          <w:ilvl w:val="0"/>
          <w:numId w:val="1"/>
        </w:numPr>
        <w:spacing w:after="0" w:line="240" w:lineRule="auto"/>
      </w:pPr>
      <w:r>
        <w:t>For price skimming to work, the product or service must be perceived as breaking new ground in some way, offering consumers new benefits currently unavailable in alternative products. Also, competitors cannot be able to enter the market easily.</w:t>
      </w:r>
    </w:p>
    <w:p w:rsidR="005863BE" w:rsidRDefault="005863BE" w:rsidP="005863BE">
      <w:pPr>
        <w:pStyle w:val="ListParagraph"/>
        <w:numPr>
          <w:ilvl w:val="0"/>
          <w:numId w:val="1"/>
        </w:numPr>
        <w:spacing w:after="0" w:line="240" w:lineRule="auto"/>
      </w:pPr>
      <w:r>
        <w:t>Skimming strategies also face a significant potential drawback in the relatively high unit costs often associated with producing small volumes of products.</w:t>
      </w:r>
    </w:p>
    <w:p w:rsidR="005863BE" w:rsidRDefault="005863BE" w:rsidP="005863BE">
      <w:pPr>
        <w:spacing w:after="0" w:line="240" w:lineRule="auto"/>
      </w:pPr>
    </w:p>
    <w:p w:rsidR="005863BE" w:rsidRDefault="005863BE" w:rsidP="005863BE">
      <w:pPr>
        <w:spacing w:after="0" w:line="240" w:lineRule="auto"/>
      </w:pPr>
      <w:r>
        <w:t>Market Penetration Pricing</w:t>
      </w:r>
    </w:p>
    <w:p w:rsidR="005863BE" w:rsidRPr="005863BE" w:rsidRDefault="005863BE" w:rsidP="005863BE">
      <w:pPr>
        <w:pStyle w:val="ListParagraph"/>
        <w:numPr>
          <w:ilvl w:val="0"/>
          <w:numId w:val="1"/>
        </w:numPr>
        <w:spacing w:after="0" w:line="240" w:lineRule="auto"/>
      </w:pPr>
      <w:r>
        <w:rPr>
          <w:b/>
        </w:rPr>
        <w:t>Market penetration pricing: A pricing strategy of setting the initial price low for the introduction of the new product or service, with the objective of building sales, market share, and profits quickly.</w:t>
      </w:r>
    </w:p>
    <w:p w:rsidR="005863BE" w:rsidRPr="005863BE" w:rsidRDefault="005863BE" w:rsidP="005863BE">
      <w:pPr>
        <w:pStyle w:val="ListParagraph"/>
        <w:numPr>
          <w:ilvl w:val="0"/>
          <w:numId w:val="1"/>
        </w:numPr>
        <w:spacing w:after="0" w:line="240" w:lineRule="auto"/>
      </w:pPr>
      <w:r>
        <w:rPr>
          <w:b/>
        </w:rPr>
        <w:t>Experience curve effect: Refers to the drop in unit cost as the accumulated volume sold increases; as sales continue to drop, allowing even further reductions in the price.</w:t>
      </w:r>
    </w:p>
    <w:p w:rsidR="005863BE" w:rsidRDefault="005863BE" w:rsidP="005863BE">
      <w:pPr>
        <w:spacing w:after="0" w:line="240" w:lineRule="auto"/>
      </w:pPr>
    </w:p>
    <w:p w:rsidR="005863BE" w:rsidRPr="00952774" w:rsidRDefault="005863BE" w:rsidP="005863BE">
      <w:pPr>
        <w:spacing w:after="0" w:line="240" w:lineRule="auto"/>
        <w:rPr>
          <w:sz w:val="28"/>
          <w:szCs w:val="28"/>
          <w:u w:val="single"/>
        </w:rPr>
      </w:pPr>
      <w:r w:rsidRPr="00952774">
        <w:rPr>
          <w:sz w:val="28"/>
          <w:szCs w:val="28"/>
          <w:u w:val="single"/>
        </w:rPr>
        <w:t>Psychological Factors Affecting Value-Based Pricing Strategies</w:t>
      </w:r>
    </w:p>
    <w:p w:rsidR="005863BE" w:rsidRDefault="005863BE" w:rsidP="005863BE">
      <w:pPr>
        <w:pStyle w:val="ListParagraph"/>
        <w:numPr>
          <w:ilvl w:val="0"/>
          <w:numId w:val="1"/>
        </w:numPr>
        <w:spacing w:after="0" w:line="240" w:lineRule="auto"/>
      </w:pPr>
      <w:r>
        <w:t>Understanding the psychology underlying the way consumers arrive at their perceptions, make judgements, and finally invoke a choice is critical to effective pricing strategies.</w:t>
      </w:r>
    </w:p>
    <w:p w:rsidR="005863BE" w:rsidRDefault="005863BE" w:rsidP="005863BE">
      <w:pPr>
        <w:spacing w:after="0" w:line="240" w:lineRule="auto"/>
      </w:pPr>
    </w:p>
    <w:p w:rsidR="005863BE" w:rsidRDefault="005863BE" w:rsidP="005863BE">
      <w:pPr>
        <w:spacing w:after="0" w:line="240" w:lineRule="auto"/>
      </w:pPr>
      <w:r>
        <w:t>Consumers’ Use of Reference Prices</w:t>
      </w:r>
    </w:p>
    <w:p w:rsidR="005863BE" w:rsidRPr="005863BE" w:rsidRDefault="005863BE" w:rsidP="005863BE">
      <w:pPr>
        <w:pStyle w:val="ListParagraph"/>
        <w:numPr>
          <w:ilvl w:val="0"/>
          <w:numId w:val="1"/>
        </w:numPr>
        <w:spacing w:after="0" w:line="240" w:lineRule="auto"/>
      </w:pPr>
      <w:r>
        <w:rPr>
          <w:b/>
        </w:rPr>
        <w:t>Reference price: The price against which buyers compare the actual selling price of the product and that facilitates their evaluation process.</w:t>
      </w:r>
    </w:p>
    <w:p w:rsidR="005863BE" w:rsidRPr="00F71BC0" w:rsidRDefault="005863BE" w:rsidP="005863BE">
      <w:pPr>
        <w:pStyle w:val="ListParagraph"/>
        <w:numPr>
          <w:ilvl w:val="0"/>
          <w:numId w:val="1"/>
        </w:numPr>
        <w:spacing w:after="0" w:line="240" w:lineRule="auto"/>
      </w:pPr>
      <w:r>
        <w:rPr>
          <w:b/>
        </w:rPr>
        <w:t>External reference price: A higher price to which the consumer can compare the selling price to evaluate the purchase.</w:t>
      </w:r>
    </w:p>
    <w:p w:rsidR="00F71BC0" w:rsidRPr="00F71BC0" w:rsidRDefault="00F71BC0" w:rsidP="005863BE">
      <w:pPr>
        <w:pStyle w:val="ListParagraph"/>
        <w:numPr>
          <w:ilvl w:val="0"/>
          <w:numId w:val="1"/>
        </w:numPr>
        <w:spacing w:after="0" w:line="240" w:lineRule="auto"/>
      </w:pPr>
      <w:r>
        <w:rPr>
          <w:b/>
        </w:rPr>
        <w:t>Internal reference price: Price information stored in the consumer’s memory that the person uses to assess a current price offering – perhaps the last price he or she paid or what he or she expects to pay.</w:t>
      </w:r>
    </w:p>
    <w:p w:rsidR="00F71BC0" w:rsidRDefault="00F71BC0" w:rsidP="00F71BC0">
      <w:pPr>
        <w:spacing w:after="0" w:line="240" w:lineRule="auto"/>
      </w:pPr>
    </w:p>
    <w:p w:rsidR="00F71BC0" w:rsidRDefault="00F71BC0" w:rsidP="00F71BC0">
      <w:pPr>
        <w:spacing w:after="0" w:line="240" w:lineRule="auto"/>
      </w:pPr>
      <w:r>
        <w:t>Everyday Low Pricing (EDLP) versus High/Low Pricing</w:t>
      </w:r>
    </w:p>
    <w:p w:rsidR="00F71BC0" w:rsidRPr="00F71BC0" w:rsidRDefault="00F71BC0" w:rsidP="00F71BC0">
      <w:pPr>
        <w:pStyle w:val="ListParagraph"/>
        <w:numPr>
          <w:ilvl w:val="0"/>
          <w:numId w:val="1"/>
        </w:numPr>
        <w:spacing w:after="0" w:line="240" w:lineRule="auto"/>
      </w:pPr>
      <w:r>
        <w:rPr>
          <w:b/>
        </w:rPr>
        <w:t xml:space="preserve">Everyday low pricing (EDLP): A strategy companies use to emphasize the continuity of their retail prices at a level somewhere between the regular, </w:t>
      </w:r>
      <w:proofErr w:type="spellStart"/>
      <w:r>
        <w:rPr>
          <w:b/>
        </w:rPr>
        <w:t>nonsale</w:t>
      </w:r>
      <w:proofErr w:type="spellEnd"/>
      <w:r>
        <w:rPr>
          <w:b/>
        </w:rPr>
        <w:t xml:space="preserve"> price and the deep-discount sale prices their competitors may offer.</w:t>
      </w:r>
    </w:p>
    <w:p w:rsidR="00F71BC0" w:rsidRPr="00F71BC0" w:rsidRDefault="00F71BC0" w:rsidP="00F71BC0">
      <w:pPr>
        <w:pStyle w:val="ListParagraph"/>
        <w:numPr>
          <w:ilvl w:val="0"/>
          <w:numId w:val="1"/>
        </w:numPr>
        <w:spacing w:after="0" w:line="240" w:lineRule="auto"/>
      </w:pPr>
      <w:r>
        <w:rPr>
          <w:b/>
        </w:rPr>
        <w:t xml:space="preserve">High/low pricing: A </w:t>
      </w:r>
      <w:r>
        <w:rPr>
          <w:b/>
          <w:i/>
        </w:rPr>
        <w:t>pricing</w:t>
      </w:r>
      <w:r>
        <w:rPr>
          <w:b/>
        </w:rPr>
        <w:t xml:space="preserve"> strategy that relies on the promotion of sales, during which prices are temporarily reduced to encourage purchases.</w:t>
      </w:r>
    </w:p>
    <w:p w:rsidR="00F71BC0" w:rsidRDefault="00F71BC0" w:rsidP="00F71BC0">
      <w:pPr>
        <w:spacing w:after="0" w:line="240" w:lineRule="auto"/>
      </w:pPr>
    </w:p>
    <w:p w:rsidR="00F71BC0" w:rsidRDefault="00F71BC0" w:rsidP="00F71BC0">
      <w:pPr>
        <w:spacing w:after="0" w:line="240" w:lineRule="auto"/>
      </w:pPr>
      <w:r>
        <w:t>Odd Prices</w:t>
      </w:r>
    </w:p>
    <w:p w:rsidR="00F71BC0" w:rsidRPr="00F71BC0" w:rsidRDefault="00F71BC0" w:rsidP="00F71BC0">
      <w:pPr>
        <w:pStyle w:val="ListParagraph"/>
        <w:numPr>
          <w:ilvl w:val="0"/>
          <w:numId w:val="1"/>
        </w:numPr>
        <w:spacing w:after="0" w:line="240" w:lineRule="auto"/>
      </w:pPr>
      <w:r>
        <w:rPr>
          <w:b/>
        </w:rPr>
        <w:t>Odd prices: Prices that end in odd numbers, usually 9, such as $3.99.</w:t>
      </w:r>
    </w:p>
    <w:p w:rsidR="00F71BC0" w:rsidRDefault="00F71BC0" w:rsidP="00F71BC0">
      <w:pPr>
        <w:spacing w:after="0" w:line="240" w:lineRule="auto"/>
      </w:pPr>
    </w:p>
    <w:p w:rsidR="00F71BC0" w:rsidRDefault="00F71BC0" w:rsidP="00F71BC0">
      <w:pPr>
        <w:spacing w:after="0" w:line="240" w:lineRule="auto"/>
      </w:pPr>
      <w:r>
        <w:t>The Price-Quality Relationship</w:t>
      </w:r>
    </w:p>
    <w:p w:rsidR="00F71BC0" w:rsidRDefault="00F71BC0" w:rsidP="00F71BC0">
      <w:pPr>
        <w:pStyle w:val="ListParagraph"/>
        <w:numPr>
          <w:ilvl w:val="0"/>
          <w:numId w:val="1"/>
        </w:numPr>
        <w:spacing w:after="0" w:line="240" w:lineRule="auto"/>
      </w:pPr>
      <w:r>
        <w:t>Most consumers believe that higher-priced items are of better quality.</w:t>
      </w:r>
    </w:p>
    <w:p w:rsidR="00F71BC0" w:rsidRDefault="00F71BC0" w:rsidP="00F71BC0">
      <w:pPr>
        <w:pStyle w:val="ListParagraph"/>
        <w:numPr>
          <w:ilvl w:val="0"/>
          <w:numId w:val="1"/>
        </w:numPr>
        <w:spacing w:after="0" w:line="240" w:lineRule="auto"/>
      </w:pPr>
      <w:r>
        <w:t>However, when consumers know the brands, have had some experience with the products, or have considerable knowledge about how to judge the quality of products objectively, price becomes less important.</w:t>
      </w:r>
    </w:p>
    <w:p w:rsidR="00F71BC0" w:rsidRDefault="00F71BC0" w:rsidP="00F71BC0">
      <w:pPr>
        <w:spacing w:after="0" w:line="240" w:lineRule="auto"/>
      </w:pPr>
    </w:p>
    <w:p w:rsidR="00F71BC0" w:rsidRDefault="00F71BC0" w:rsidP="00F71BC0">
      <w:pPr>
        <w:spacing w:after="0" w:line="240" w:lineRule="auto"/>
        <w:rPr>
          <w:u w:val="single"/>
        </w:rPr>
      </w:pPr>
      <w:r>
        <w:rPr>
          <w:u w:val="single"/>
        </w:rPr>
        <w:t>Pricing Tactics</w:t>
      </w:r>
    </w:p>
    <w:p w:rsidR="00F71BC0" w:rsidRPr="00F71BC0" w:rsidRDefault="00F71BC0" w:rsidP="00F71BC0">
      <w:pPr>
        <w:pStyle w:val="ListParagraph"/>
        <w:numPr>
          <w:ilvl w:val="0"/>
          <w:numId w:val="1"/>
        </w:numPr>
        <w:spacing w:after="0" w:line="240" w:lineRule="auto"/>
      </w:pPr>
      <w:r>
        <w:rPr>
          <w:b/>
        </w:rPr>
        <w:lastRenderedPageBreak/>
        <w:t>Pricing tactics: Short-term methods, in contrast to long-term pricing strategies, used to focus on company objectives, customers, costs, competition, or channel members; can be responses to competitive threats (e.g., lowering price temporarily to meet a competitor’s price reduction) or broadly accepted methods of calculating a final price for the customer that is short term in nature.</w:t>
      </w:r>
    </w:p>
    <w:p w:rsidR="00F71BC0" w:rsidRDefault="00F71BC0" w:rsidP="00F71BC0">
      <w:pPr>
        <w:spacing w:after="0" w:line="240" w:lineRule="auto"/>
      </w:pPr>
    </w:p>
    <w:p w:rsidR="00F71BC0" w:rsidRDefault="00F71BC0" w:rsidP="00F71BC0">
      <w:pPr>
        <w:spacing w:after="0" w:line="240" w:lineRule="auto"/>
      </w:pPr>
      <w:r>
        <w:t>Business-to-Business Pricing Tactics and Discounts</w:t>
      </w:r>
    </w:p>
    <w:p w:rsidR="00F71BC0" w:rsidRDefault="00823312" w:rsidP="00823312">
      <w:pPr>
        <w:pStyle w:val="ListParagraph"/>
        <w:numPr>
          <w:ilvl w:val="0"/>
          <w:numId w:val="1"/>
        </w:numPr>
        <w:spacing w:after="0" w:line="240" w:lineRule="auto"/>
      </w:pPr>
      <w:r>
        <w:t>Some of the most prominent pricing tactics in B2B setting are seasonal and cash discounts, allowances, quantity discounts, and uniform delivered versus zone pricing.</w:t>
      </w:r>
    </w:p>
    <w:p w:rsidR="00823312" w:rsidRPr="00593575" w:rsidRDefault="00823312" w:rsidP="00823312">
      <w:pPr>
        <w:pStyle w:val="ListParagraph"/>
        <w:numPr>
          <w:ilvl w:val="0"/>
          <w:numId w:val="1"/>
        </w:numPr>
        <w:spacing w:after="0" w:line="240" w:lineRule="auto"/>
      </w:pPr>
      <w:r>
        <w:rPr>
          <w:b/>
        </w:rPr>
        <w:t xml:space="preserve">Seasonal discount: </w:t>
      </w:r>
      <w:r w:rsidR="00593575">
        <w:rPr>
          <w:b/>
        </w:rPr>
        <w:t>Pricing tactic of offering an additional reduction as an incentive to retailers to order merchandise in advance of the normal buying season.</w:t>
      </w:r>
    </w:p>
    <w:p w:rsidR="00593575" w:rsidRPr="00593575" w:rsidRDefault="00593575" w:rsidP="00823312">
      <w:pPr>
        <w:pStyle w:val="ListParagraph"/>
        <w:numPr>
          <w:ilvl w:val="0"/>
          <w:numId w:val="1"/>
        </w:numPr>
        <w:spacing w:after="0" w:line="240" w:lineRule="auto"/>
      </w:pPr>
      <w:r>
        <w:rPr>
          <w:b/>
        </w:rPr>
        <w:t>Cash discount: Tactic of offering a reduction in the invoice cost if the buyer pays the invoice prior to the end of the discount period.</w:t>
      </w:r>
    </w:p>
    <w:p w:rsidR="00593575" w:rsidRPr="00593575" w:rsidRDefault="00593575" w:rsidP="00823312">
      <w:pPr>
        <w:pStyle w:val="ListParagraph"/>
        <w:numPr>
          <w:ilvl w:val="0"/>
          <w:numId w:val="1"/>
        </w:numPr>
        <w:spacing w:after="0" w:line="240" w:lineRule="auto"/>
      </w:pPr>
      <w:r>
        <w:t>Another pricing tactic that lowers the final cost to channel members is allowances, offered in return for specific behaviours.</w:t>
      </w:r>
    </w:p>
    <w:p w:rsidR="00593575" w:rsidRPr="00593575" w:rsidRDefault="00593575" w:rsidP="00823312">
      <w:pPr>
        <w:pStyle w:val="ListParagraph"/>
        <w:numPr>
          <w:ilvl w:val="0"/>
          <w:numId w:val="1"/>
        </w:numPr>
        <w:spacing w:after="0" w:line="240" w:lineRule="auto"/>
      </w:pPr>
      <w:r>
        <w:rPr>
          <w:b/>
        </w:rPr>
        <w:t>Advertising allowance: Tactic of offering a price reduction to channel members if they agree to feature the manufacturer’s product in their advertising and promotional efforts.</w:t>
      </w:r>
    </w:p>
    <w:p w:rsidR="00593575" w:rsidRPr="00593575" w:rsidRDefault="00593575" w:rsidP="00823312">
      <w:pPr>
        <w:pStyle w:val="ListParagraph"/>
        <w:numPr>
          <w:ilvl w:val="0"/>
          <w:numId w:val="1"/>
        </w:numPr>
        <w:spacing w:after="0" w:line="240" w:lineRule="auto"/>
      </w:pPr>
      <w:r>
        <w:rPr>
          <w:b/>
        </w:rPr>
        <w:t>Listing allowances: Fees paid to retailers simply to get new products in stores or to gain more or better shelf space for their products.</w:t>
      </w:r>
    </w:p>
    <w:p w:rsidR="00593575" w:rsidRPr="00593575" w:rsidRDefault="00593575" w:rsidP="00823312">
      <w:pPr>
        <w:pStyle w:val="ListParagraph"/>
        <w:numPr>
          <w:ilvl w:val="0"/>
          <w:numId w:val="1"/>
        </w:numPr>
        <w:spacing w:after="0" w:line="240" w:lineRule="auto"/>
      </w:pPr>
      <w:r>
        <w:rPr>
          <w:b/>
        </w:rPr>
        <w:t>Quantity discount: Pricing tactic of offering a reduced price according to the amount purchased; the more the buyer purchases, the higher the discount and, of course, the greater the value.</w:t>
      </w:r>
    </w:p>
    <w:p w:rsidR="00593575" w:rsidRPr="00593575" w:rsidRDefault="00593575" w:rsidP="00823312">
      <w:pPr>
        <w:pStyle w:val="ListParagraph"/>
        <w:numPr>
          <w:ilvl w:val="0"/>
          <w:numId w:val="1"/>
        </w:numPr>
        <w:spacing w:after="0" w:line="240" w:lineRule="auto"/>
      </w:pPr>
      <w:r>
        <w:rPr>
          <w:b/>
        </w:rPr>
        <w:t>Cumulative quantity discount: Pricing tactic that offers a discount based on the amount purchased over a specified period and usually involves several transactions.</w:t>
      </w:r>
    </w:p>
    <w:p w:rsidR="00593575" w:rsidRPr="00593575" w:rsidRDefault="00593575" w:rsidP="00823312">
      <w:pPr>
        <w:pStyle w:val="ListParagraph"/>
        <w:numPr>
          <w:ilvl w:val="0"/>
          <w:numId w:val="1"/>
        </w:numPr>
        <w:spacing w:after="0" w:line="240" w:lineRule="auto"/>
      </w:pPr>
      <w:r>
        <w:rPr>
          <w:b/>
        </w:rPr>
        <w:t>Noncumulative quantity discount: Pricing tactic that offers a discount based on only the amount purchased in a single order.</w:t>
      </w:r>
    </w:p>
    <w:p w:rsidR="00593575" w:rsidRDefault="00593575" w:rsidP="00593575">
      <w:pPr>
        <w:pStyle w:val="ListParagraph"/>
        <w:numPr>
          <w:ilvl w:val="0"/>
          <w:numId w:val="1"/>
        </w:numPr>
        <w:spacing w:after="0" w:line="240" w:lineRule="auto"/>
      </w:pPr>
      <w:r>
        <w:t>Uniform Delivered versus Geographic Pricing. These pricing tactics are specific to shipping, which represents a major cost for many manufacturers.</w:t>
      </w:r>
    </w:p>
    <w:p w:rsidR="00593575" w:rsidRPr="00593575" w:rsidRDefault="00593575" w:rsidP="00593575">
      <w:pPr>
        <w:pStyle w:val="ListParagraph"/>
        <w:numPr>
          <w:ilvl w:val="0"/>
          <w:numId w:val="1"/>
        </w:numPr>
        <w:spacing w:after="0" w:line="240" w:lineRule="auto"/>
      </w:pPr>
      <w:r>
        <w:rPr>
          <w:b/>
        </w:rPr>
        <w:t>Uniform delivered pricing: The shipper changes one rate, no matter where the buyer is located.</w:t>
      </w:r>
    </w:p>
    <w:p w:rsidR="00593575" w:rsidRPr="00593575" w:rsidRDefault="00593575" w:rsidP="00593575">
      <w:pPr>
        <w:pStyle w:val="ListParagraph"/>
        <w:numPr>
          <w:ilvl w:val="0"/>
          <w:numId w:val="1"/>
        </w:numPr>
        <w:spacing w:after="0" w:line="240" w:lineRule="auto"/>
      </w:pPr>
      <w:r>
        <w:rPr>
          <w:b/>
        </w:rPr>
        <w:t>Geographic pricing: The setting of different prices depending on a geographical division of the delivery areas.</w:t>
      </w:r>
    </w:p>
    <w:p w:rsidR="00593575" w:rsidRDefault="00593575" w:rsidP="00593575">
      <w:pPr>
        <w:spacing w:after="0" w:line="240" w:lineRule="auto"/>
      </w:pPr>
    </w:p>
    <w:p w:rsidR="00593575" w:rsidRDefault="00593575" w:rsidP="00593575">
      <w:pPr>
        <w:spacing w:after="0" w:line="240" w:lineRule="auto"/>
      </w:pPr>
      <w:r>
        <w:t>Pricing Tactics Aimed at Consumers</w:t>
      </w:r>
    </w:p>
    <w:p w:rsidR="00593575" w:rsidRPr="001C436F" w:rsidRDefault="001C436F" w:rsidP="001C436F">
      <w:pPr>
        <w:pStyle w:val="ListParagraph"/>
        <w:numPr>
          <w:ilvl w:val="0"/>
          <w:numId w:val="1"/>
        </w:numPr>
        <w:spacing w:after="0" w:line="240" w:lineRule="auto"/>
      </w:pPr>
      <w:r>
        <w:rPr>
          <w:b/>
        </w:rPr>
        <w:t>Price lining: Consumer market pricing tactic of establishing a price floor and a price ceiling for an entire line of similar products and then setting a few other price points in between to represent distinct differences in quality.</w:t>
      </w:r>
    </w:p>
    <w:p w:rsidR="001C436F" w:rsidRPr="001C436F" w:rsidRDefault="001C436F" w:rsidP="001C436F">
      <w:pPr>
        <w:pStyle w:val="ListParagraph"/>
        <w:numPr>
          <w:ilvl w:val="0"/>
          <w:numId w:val="1"/>
        </w:numPr>
        <w:spacing w:after="0" w:line="240" w:lineRule="auto"/>
      </w:pPr>
      <w:r>
        <w:rPr>
          <w:b/>
        </w:rPr>
        <w:t>Price bundling: Consumer pricing tactic of selling more than one product for a single, lower price than what the items would cost sold separately; can be used to sell slow-moving items, to encourage customers to stock up so they won’t purchase competing brands, to encourage trial of a new product, or to provide an incentive to purchase a less desirable product or service to obtain a more desirable one in the same bundle.</w:t>
      </w:r>
    </w:p>
    <w:p w:rsidR="001C436F" w:rsidRPr="001C436F" w:rsidRDefault="001C436F" w:rsidP="001C436F">
      <w:pPr>
        <w:pStyle w:val="ListParagraph"/>
        <w:numPr>
          <w:ilvl w:val="0"/>
          <w:numId w:val="1"/>
        </w:numPr>
        <w:spacing w:after="0" w:line="240" w:lineRule="auto"/>
      </w:pPr>
      <w:r>
        <w:rPr>
          <w:b/>
        </w:rPr>
        <w:t>Leader pricing: Consumer pricing tactic that attempts to build store traffic by aggressively pricing and advertising a regularly purchased item, often priced at or just above the store’s cost.</w:t>
      </w:r>
    </w:p>
    <w:p w:rsidR="001C436F" w:rsidRDefault="001C436F" w:rsidP="001C436F">
      <w:pPr>
        <w:spacing w:after="0" w:line="240" w:lineRule="auto"/>
      </w:pPr>
    </w:p>
    <w:p w:rsidR="001C436F" w:rsidRDefault="001C436F" w:rsidP="001C436F">
      <w:pPr>
        <w:spacing w:after="0" w:line="240" w:lineRule="auto"/>
      </w:pPr>
      <w:r>
        <w:t>Consumer Price Reductions</w:t>
      </w:r>
    </w:p>
    <w:p w:rsidR="001C436F" w:rsidRPr="001C436F" w:rsidRDefault="001C436F" w:rsidP="001C436F">
      <w:pPr>
        <w:pStyle w:val="ListParagraph"/>
        <w:numPr>
          <w:ilvl w:val="0"/>
          <w:numId w:val="1"/>
        </w:numPr>
        <w:spacing w:after="0" w:line="240" w:lineRule="auto"/>
      </w:pPr>
      <w:r>
        <w:rPr>
          <w:b/>
        </w:rPr>
        <w:t>Markdowns: Reductions retailers take on the initial selling price of the product or service.</w:t>
      </w:r>
    </w:p>
    <w:p w:rsidR="001C436F" w:rsidRPr="000560E7" w:rsidRDefault="000560E7" w:rsidP="001C436F">
      <w:pPr>
        <w:pStyle w:val="ListParagraph"/>
        <w:numPr>
          <w:ilvl w:val="0"/>
          <w:numId w:val="1"/>
        </w:numPr>
        <w:spacing w:after="0" w:line="240" w:lineRule="auto"/>
      </w:pPr>
      <w:r>
        <w:rPr>
          <w:b/>
        </w:rPr>
        <w:lastRenderedPageBreak/>
        <w:t>Size discount: The most common implementation of a quantity discount at the consumer level; the larger the quantity bought, the less the cost per unit (e.g., per gram).</w:t>
      </w:r>
    </w:p>
    <w:p w:rsidR="000560E7" w:rsidRPr="000560E7" w:rsidRDefault="000560E7" w:rsidP="001C436F">
      <w:pPr>
        <w:pStyle w:val="ListParagraph"/>
        <w:numPr>
          <w:ilvl w:val="0"/>
          <w:numId w:val="1"/>
        </w:numPr>
        <w:spacing w:after="0" w:line="240" w:lineRule="auto"/>
      </w:pPr>
      <w:r>
        <w:rPr>
          <w:b/>
        </w:rPr>
        <w:t>Coupon: Provides a stated discount to consumers on the final selling price of a specific item; the retailer handles the discount.</w:t>
      </w:r>
    </w:p>
    <w:p w:rsidR="000560E7" w:rsidRPr="00063B18" w:rsidRDefault="000560E7" w:rsidP="001C436F">
      <w:pPr>
        <w:pStyle w:val="ListParagraph"/>
        <w:numPr>
          <w:ilvl w:val="0"/>
          <w:numId w:val="1"/>
        </w:numPr>
        <w:spacing w:after="0" w:line="240" w:lineRule="auto"/>
      </w:pPr>
      <w:r>
        <w:rPr>
          <w:b/>
        </w:rPr>
        <w:t>Rebate: A consumer discount in which a portion of the purchase price is returned to the buyer in cash; the manufacturer, not the retailer, issues the refund.</w:t>
      </w:r>
    </w:p>
    <w:p w:rsidR="00063B18" w:rsidRDefault="00063B18" w:rsidP="00063B18">
      <w:pPr>
        <w:spacing w:after="0" w:line="240" w:lineRule="auto"/>
      </w:pPr>
    </w:p>
    <w:p w:rsidR="00063B18" w:rsidRDefault="00063B18" w:rsidP="00063B18">
      <w:pPr>
        <w:spacing w:after="0" w:line="240" w:lineRule="auto"/>
        <w:rPr>
          <w:u w:val="single"/>
        </w:rPr>
      </w:pPr>
      <w:r>
        <w:rPr>
          <w:u w:val="single"/>
        </w:rPr>
        <w:t>Legal Aspects and Ethics of Pricing</w:t>
      </w:r>
    </w:p>
    <w:p w:rsidR="00063B18" w:rsidRDefault="00063B18" w:rsidP="00063B18">
      <w:pPr>
        <w:pStyle w:val="ListParagraph"/>
        <w:numPr>
          <w:ilvl w:val="0"/>
          <w:numId w:val="1"/>
        </w:numPr>
        <w:spacing w:after="0" w:line="240" w:lineRule="auto"/>
      </w:pPr>
      <w:r>
        <w:t>Prices tend to fluctuate naturally and respond to varying market conditions. Thus, firms often engage in pricing practices that can unfairly reduce competition or harm consumers directly through fraud and deception.</w:t>
      </w:r>
    </w:p>
    <w:p w:rsidR="00063B18" w:rsidRDefault="00063B18" w:rsidP="00063B18">
      <w:pPr>
        <w:spacing w:after="0" w:line="240" w:lineRule="auto"/>
      </w:pPr>
    </w:p>
    <w:p w:rsidR="00063B18" w:rsidRDefault="00063B18" w:rsidP="00063B18">
      <w:pPr>
        <w:spacing w:after="0" w:line="240" w:lineRule="auto"/>
      </w:pPr>
      <w:r>
        <w:t>Deceptive or Illegal Price Advertising</w:t>
      </w:r>
    </w:p>
    <w:p w:rsidR="00063B18" w:rsidRDefault="00063B18" w:rsidP="00063B18">
      <w:pPr>
        <w:pStyle w:val="ListParagraph"/>
        <w:numPr>
          <w:ilvl w:val="0"/>
          <w:numId w:val="1"/>
        </w:numPr>
        <w:spacing w:after="0" w:line="240" w:lineRule="auto"/>
      </w:pPr>
      <w:r>
        <w:t>Deceptive Reference Prices. If the reference price has been inflated or is just plain fictitious</w:t>
      </w:r>
      <w:r w:rsidR="002B0C40">
        <w:t>, the advertisement is deceptive and may cause harm to consumers.</w:t>
      </w:r>
    </w:p>
    <w:p w:rsidR="002B0C40" w:rsidRPr="002B0C40" w:rsidRDefault="002B0C40" w:rsidP="00063B18">
      <w:pPr>
        <w:pStyle w:val="ListParagraph"/>
        <w:numPr>
          <w:ilvl w:val="0"/>
          <w:numId w:val="1"/>
        </w:numPr>
        <w:spacing w:after="0" w:line="240" w:lineRule="auto"/>
      </w:pPr>
      <w:r>
        <w:rPr>
          <w:b/>
        </w:rPr>
        <w:t xml:space="preserve">Loss leader pricing: Loss leader pricing takes the tactic of </w:t>
      </w:r>
      <w:r>
        <w:rPr>
          <w:b/>
          <w:i/>
        </w:rPr>
        <w:t>leader pricing</w:t>
      </w:r>
      <w:r>
        <w:rPr>
          <w:b/>
        </w:rPr>
        <w:t xml:space="preserve"> one step further by lowering the price below the store’s cost.</w:t>
      </w:r>
    </w:p>
    <w:p w:rsidR="002B0C40" w:rsidRPr="002B0C40" w:rsidRDefault="002B0C40" w:rsidP="00063B18">
      <w:pPr>
        <w:pStyle w:val="ListParagraph"/>
        <w:numPr>
          <w:ilvl w:val="0"/>
          <w:numId w:val="1"/>
        </w:numPr>
        <w:spacing w:after="0" w:line="240" w:lineRule="auto"/>
      </w:pPr>
      <w:r>
        <w:rPr>
          <w:b/>
        </w:rPr>
        <w:t>Bait-and-switch: A deceptive practice of luring customers into the store with a very low advertised price on an item (the bait), only to aggressively pressure them into purchasing a higher-priced item (the switch) by disparaging the low-priced item, comparing it unfavourably with the higher-priced model, or professing an inadequate supply of the lower-priced item.</w:t>
      </w:r>
    </w:p>
    <w:p w:rsidR="002B0C40" w:rsidRDefault="002B0C40" w:rsidP="002B0C40">
      <w:pPr>
        <w:spacing w:after="0" w:line="240" w:lineRule="auto"/>
      </w:pPr>
    </w:p>
    <w:p w:rsidR="002B0C40" w:rsidRDefault="002B0C40" w:rsidP="002B0C40">
      <w:pPr>
        <w:spacing w:after="0" w:line="240" w:lineRule="auto"/>
      </w:pPr>
      <w:r>
        <w:t>Predatory Pricing</w:t>
      </w:r>
    </w:p>
    <w:p w:rsidR="002B0C40" w:rsidRPr="002B0C40" w:rsidRDefault="002B0C40" w:rsidP="002B0C40">
      <w:pPr>
        <w:pStyle w:val="ListParagraph"/>
        <w:numPr>
          <w:ilvl w:val="0"/>
          <w:numId w:val="1"/>
        </w:numPr>
        <w:spacing w:after="0" w:line="240" w:lineRule="auto"/>
      </w:pPr>
      <w:r>
        <w:rPr>
          <w:b/>
        </w:rPr>
        <w:t>Predatory pricing: A firm’s practice of setting a very low price for one or more of its products with the intent to drive its competition out of business; illegal under the Competition Act.</w:t>
      </w:r>
    </w:p>
    <w:p w:rsidR="002B0C40" w:rsidRDefault="002B0C40" w:rsidP="002B0C40">
      <w:pPr>
        <w:spacing w:after="0" w:line="240" w:lineRule="auto"/>
      </w:pPr>
    </w:p>
    <w:p w:rsidR="002B0C40" w:rsidRDefault="002B0C40" w:rsidP="002B0C40">
      <w:pPr>
        <w:spacing w:after="0" w:line="240" w:lineRule="auto"/>
      </w:pPr>
      <w:r>
        <w:t>Price Discrimination</w:t>
      </w:r>
    </w:p>
    <w:p w:rsidR="002B0C40" w:rsidRPr="002B0C40" w:rsidRDefault="002B0C40" w:rsidP="002B0C40">
      <w:pPr>
        <w:pStyle w:val="ListParagraph"/>
        <w:numPr>
          <w:ilvl w:val="0"/>
          <w:numId w:val="1"/>
        </w:numPr>
        <w:spacing w:after="0" w:line="240" w:lineRule="auto"/>
      </w:pPr>
      <w:r>
        <w:rPr>
          <w:b/>
        </w:rPr>
        <w:t>Price discrimination: The practice of selling the same product to different resellers (wholesalers, distributors, or retailers) or to the ultimate consumer at different prices; some, but not all, forms of price discrimination are illegal.</w:t>
      </w:r>
    </w:p>
    <w:p w:rsidR="002B0C40" w:rsidRDefault="002B0C40" w:rsidP="002B0C40">
      <w:pPr>
        <w:spacing w:after="0" w:line="240" w:lineRule="auto"/>
      </w:pPr>
    </w:p>
    <w:p w:rsidR="002B0C40" w:rsidRDefault="002B0C40" w:rsidP="002B0C40">
      <w:pPr>
        <w:spacing w:after="0" w:line="240" w:lineRule="auto"/>
      </w:pPr>
      <w:r>
        <w:t>Price Fixing</w:t>
      </w:r>
    </w:p>
    <w:p w:rsidR="002B0C40" w:rsidRPr="002B0C40" w:rsidRDefault="002B0C40" w:rsidP="002B0C40">
      <w:pPr>
        <w:pStyle w:val="ListParagraph"/>
        <w:numPr>
          <w:ilvl w:val="0"/>
          <w:numId w:val="1"/>
        </w:numPr>
        <w:spacing w:after="0" w:line="240" w:lineRule="auto"/>
      </w:pPr>
      <w:r>
        <w:rPr>
          <w:b/>
        </w:rPr>
        <w:t>Price fixing: The practice of colluding with other firms to control prices.</w:t>
      </w:r>
    </w:p>
    <w:p w:rsidR="002B0C40" w:rsidRPr="002B0C40" w:rsidRDefault="002B0C40" w:rsidP="002B0C40">
      <w:pPr>
        <w:pStyle w:val="ListParagraph"/>
        <w:numPr>
          <w:ilvl w:val="0"/>
          <w:numId w:val="1"/>
        </w:numPr>
        <w:spacing w:after="0" w:line="240" w:lineRule="auto"/>
      </w:pPr>
      <w:r>
        <w:rPr>
          <w:b/>
        </w:rPr>
        <w:t>Horizontal price fixing: Occurs when competitors that produce and sell competing products collude, or work together, to control prices, effectively taking price out of the decision process for consumers.</w:t>
      </w:r>
    </w:p>
    <w:p w:rsidR="002B0C40" w:rsidRPr="001464E7" w:rsidRDefault="002B0C40" w:rsidP="002B0C40">
      <w:pPr>
        <w:pStyle w:val="ListParagraph"/>
        <w:numPr>
          <w:ilvl w:val="0"/>
          <w:numId w:val="1"/>
        </w:numPr>
        <w:spacing w:after="0" w:line="240" w:lineRule="auto"/>
      </w:pPr>
      <w:r>
        <w:rPr>
          <w:b/>
        </w:rPr>
        <w:t>Vertical price fixing: Occurs when parties at different levels of the same marketing channel (e.g., manufacturers and retailers) collude to control the prices passed on to consumers.</w:t>
      </w:r>
    </w:p>
    <w:p w:rsidR="001464E7" w:rsidRDefault="001464E7" w:rsidP="001464E7">
      <w:pPr>
        <w:spacing w:after="0" w:line="240" w:lineRule="auto"/>
      </w:pPr>
    </w:p>
    <w:p w:rsidR="00A32172" w:rsidRDefault="00A32172" w:rsidP="001464E7">
      <w:pPr>
        <w:spacing w:after="0" w:line="240" w:lineRule="auto"/>
        <w:rPr>
          <w:sz w:val="28"/>
          <w:szCs w:val="28"/>
        </w:rPr>
      </w:pPr>
      <w:r>
        <w:rPr>
          <w:sz w:val="28"/>
          <w:szCs w:val="28"/>
        </w:rPr>
        <w:t>Chapter 13 (Chapter 12 in 2</w:t>
      </w:r>
      <w:r w:rsidRPr="00A32172">
        <w:rPr>
          <w:sz w:val="28"/>
          <w:szCs w:val="28"/>
          <w:vertAlign w:val="superscript"/>
        </w:rPr>
        <w:t>nd</w:t>
      </w:r>
      <w:r>
        <w:rPr>
          <w:sz w:val="28"/>
          <w:szCs w:val="28"/>
        </w:rPr>
        <w:t xml:space="preserve"> Edition)</w:t>
      </w:r>
    </w:p>
    <w:p w:rsidR="00A32172" w:rsidRDefault="00A32172" w:rsidP="001464E7">
      <w:pPr>
        <w:spacing w:after="0" w:line="240" w:lineRule="auto"/>
        <w:rPr>
          <w:sz w:val="28"/>
          <w:szCs w:val="28"/>
        </w:rPr>
      </w:pPr>
      <w:r>
        <w:rPr>
          <w:sz w:val="28"/>
          <w:szCs w:val="28"/>
        </w:rPr>
        <w:t>Marketing Channels: Distribution Strategy</w:t>
      </w:r>
    </w:p>
    <w:p w:rsidR="00A32172" w:rsidRDefault="00A32172" w:rsidP="001464E7">
      <w:pPr>
        <w:spacing w:after="0" w:line="240" w:lineRule="auto"/>
      </w:pPr>
    </w:p>
    <w:p w:rsidR="00A32172" w:rsidRDefault="00A32172" w:rsidP="00A32172">
      <w:pPr>
        <w:pStyle w:val="ListParagraph"/>
        <w:numPr>
          <w:ilvl w:val="0"/>
          <w:numId w:val="1"/>
        </w:numPr>
        <w:spacing w:after="0" w:line="240" w:lineRule="auto"/>
      </w:pPr>
      <w:r>
        <w:t>In this chapter, we discuss the third P, place, which includes all activities required to get the right products to the right customer when that customer wants it.</w:t>
      </w:r>
    </w:p>
    <w:p w:rsidR="00A32172" w:rsidRDefault="00A32172" w:rsidP="00A32172">
      <w:pPr>
        <w:spacing w:after="0" w:line="240" w:lineRule="auto"/>
      </w:pPr>
    </w:p>
    <w:p w:rsidR="00A32172" w:rsidRDefault="00A32172" w:rsidP="00A32172">
      <w:pPr>
        <w:spacing w:after="0" w:line="240" w:lineRule="auto"/>
        <w:rPr>
          <w:u w:val="single"/>
        </w:rPr>
      </w:pPr>
      <w:r>
        <w:rPr>
          <w:u w:val="single"/>
        </w:rPr>
        <w:t>The Importance of Distribution</w:t>
      </w:r>
    </w:p>
    <w:p w:rsidR="00A32172" w:rsidRDefault="00A32172" w:rsidP="00A32172">
      <w:pPr>
        <w:pStyle w:val="ListParagraph"/>
        <w:numPr>
          <w:ilvl w:val="0"/>
          <w:numId w:val="1"/>
        </w:numPr>
        <w:spacing w:after="0" w:line="240" w:lineRule="auto"/>
      </w:pPr>
      <w:r>
        <w:t>All goods and services organizations need a well thought out distribution strategy.</w:t>
      </w:r>
    </w:p>
    <w:p w:rsidR="00A32172" w:rsidRDefault="00A32172" w:rsidP="00A32172">
      <w:pPr>
        <w:spacing w:after="0" w:line="240" w:lineRule="auto"/>
      </w:pPr>
    </w:p>
    <w:p w:rsidR="00A32172" w:rsidRDefault="00A32172" w:rsidP="00A32172">
      <w:pPr>
        <w:spacing w:after="0" w:line="240" w:lineRule="auto"/>
      </w:pPr>
      <w:r>
        <w:t xml:space="preserve">Distribution Channels, Supply Chain, and Logistics are </w:t>
      </w:r>
      <w:proofErr w:type="gramStart"/>
      <w:r>
        <w:t>Related</w:t>
      </w:r>
      <w:proofErr w:type="gramEnd"/>
    </w:p>
    <w:p w:rsidR="00A32172" w:rsidRPr="00A32172" w:rsidRDefault="00A32172" w:rsidP="00A32172">
      <w:pPr>
        <w:pStyle w:val="ListParagraph"/>
        <w:numPr>
          <w:ilvl w:val="0"/>
          <w:numId w:val="1"/>
        </w:numPr>
        <w:spacing w:after="0" w:line="240" w:lineRule="auto"/>
      </w:pPr>
      <w:r>
        <w:rPr>
          <w:b/>
        </w:rPr>
        <w:t>Distribution channel: The institutions that transfer ownership of and move goods from the point of production to the point of consumption.</w:t>
      </w:r>
    </w:p>
    <w:p w:rsidR="00A32172" w:rsidRPr="00A32172" w:rsidRDefault="00A32172" w:rsidP="00A32172">
      <w:pPr>
        <w:pStyle w:val="ListParagraph"/>
        <w:numPr>
          <w:ilvl w:val="0"/>
          <w:numId w:val="1"/>
        </w:numPr>
        <w:spacing w:after="0" w:line="240" w:lineRule="auto"/>
      </w:pPr>
      <w:r>
        <w:rPr>
          <w:b/>
        </w:rPr>
        <w:t>Supply chain management: Refers to a set of approaches and techniques firms employ to efficiently and effectively integrate their suppliers, manufacturers, warehouses, stores, and transportation intermediaries into a seamless value chain in which merchandise is produced and distributed in the right quantities, to the right locations, and at the right time.</w:t>
      </w:r>
    </w:p>
    <w:p w:rsidR="00A32172" w:rsidRPr="00A32172" w:rsidRDefault="00A32172" w:rsidP="00A32172">
      <w:pPr>
        <w:pStyle w:val="ListParagraph"/>
        <w:numPr>
          <w:ilvl w:val="0"/>
          <w:numId w:val="1"/>
        </w:numPr>
        <w:spacing w:after="0" w:line="240" w:lineRule="auto"/>
      </w:pPr>
      <w:r>
        <w:rPr>
          <w:b/>
        </w:rPr>
        <w:t>Wholesalers: Those firms engaged in buying, taking title to, often storing, and physically handling goods in large quantities, then reselling the goods (usually in smaller quantities) to retailers or industrial or business users.</w:t>
      </w:r>
    </w:p>
    <w:p w:rsidR="00A32172" w:rsidRPr="00A32172" w:rsidRDefault="00A32172" w:rsidP="00A32172">
      <w:pPr>
        <w:pStyle w:val="ListParagraph"/>
        <w:numPr>
          <w:ilvl w:val="0"/>
          <w:numId w:val="1"/>
        </w:numPr>
        <w:spacing w:after="0" w:line="240" w:lineRule="auto"/>
      </w:pPr>
      <w:r>
        <w:rPr>
          <w:b/>
        </w:rPr>
        <w:t>Retailers: Sell products directly to consumers.</w:t>
      </w:r>
    </w:p>
    <w:p w:rsidR="00A32172" w:rsidRPr="00A32172" w:rsidRDefault="00A32172" w:rsidP="00A32172">
      <w:pPr>
        <w:pStyle w:val="ListParagraph"/>
        <w:numPr>
          <w:ilvl w:val="0"/>
          <w:numId w:val="1"/>
        </w:numPr>
        <w:spacing w:after="0" w:line="240" w:lineRule="auto"/>
      </w:pPr>
      <w:r>
        <w:rPr>
          <w:b/>
        </w:rPr>
        <w:t>Logistics management: The integration of two or more activities for the purpose of planning, implementing, and controlling the efficient flow of raw materials, in-process inventory, and finished goods from the point of origin to the point of consumption.</w:t>
      </w:r>
    </w:p>
    <w:p w:rsidR="00A32172" w:rsidRDefault="00A32172" w:rsidP="00A32172">
      <w:pPr>
        <w:spacing w:after="0" w:line="240" w:lineRule="auto"/>
      </w:pPr>
    </w:p>
    <w:p w:rsidR="00A32172" w:rsidRDefault="00A32172" w:rsidP="00A32172">
      <w:pPr>
        <w:spacing w:after="0" w:line="240" w:lineRule="auto"/>
        <w:rPr>
          <w:u w:val="single"/>
        </w:rPr>
      </w:pPr>
      <w:r>
        <w:rPr>
          <w:u w:val="single"/>
        </w:rPr>
        <w:t>Designing Distribution Channels</w:t>
      </w:r>
    </w:p>
    <w:p w:rsidR="00A32172" w:rsidRDefault="00A41B13" w:rsidP="00A41B13">
      <w:pPr>
        <w:pStyle w:val="ListParagraph"/>
        <w:numPr>
          <w:ilvl w:val="0"/>
          <w:numId w:val="1"/>
        </w:numPr>
        <w:spacing w:after="0" w:line="240" w:lineRule="auto"/>
      </w:pPr>
      <w:r>
        <w:t>Distribution channels are composed of various entities that are buying, such as retailers or wholesalers; selling, such as manufacturers or wholesalers; or helping facilitate the exchange, such as transportation companies.</w:t>
      </w:r>
    </w:p>
    <w:p w:rsidR="00A41B13" w:rsidRDefault="00A41B13" w:rsidP="00A41B13">
      <w:pPr>
        <w:pStyle w:val="ListParagraph"/>
        <w:numPr>
          <w:ilvl w:val="0"/>
          <w:numId w:val="1"/>
        </w:numPr>
        <w:spacing w:after="0" w:line="240" w:lineRule="auto"/>
      </w:pPr>
      <w:r>
        <w:t>Each channel member performs a specialized role.</w:t>
      </w:r>
    </w:p>
    <w:p w:rsidR="00A41B13" w:rsidRDefault="00A41B13" w:rsidP="00A41B13">
      <w:pPr>
        <w:pStyle w:val="ListParagraph"/>
        <w:numPr>
          <w:ilvl w:val="0"/>
          <w:numId w:val="1"/>
        </w:numPr>
        <w:spacing w:after="0" w:line="240" w:lineRule="auto"/>
      </w:pPr>
      <w:r>
        <w:t>Distribution channels perform a variety of transactional, logistical, and facilitating functions.</w:t>
      </w:r>
    </w:p>
    <w:p w:rsidR="00A41B13" w:rsidRDefault="00A41B13" w:rsidP="00A41B13">
      <w:pPr>
        <w:spacing w:after="0" w:line="240" w:lineRule="auto"/>
      </w:pPr>
    </w:p>
    <w:p w:rsidR="00A41B13" w:rsidRDefault="00A41B13" w:rsidP="00A41B13">
      <w:pPr>
        <w:spacing w:after="0" w:line="240" w:lineRule="auto"/>
      </w:pPr>
      <w:r>
        <w:t>Distribution Channel Structure</w:t>
      </w:r>
    </w:p>
    <w:p w:rsidR="00A41B13" w:rsidRDefault="00A41B13" w:rsidP="00A41B13">
      <w:pPr>
        <w:pStyle w:val="ListParagraph"/>
        <w:numPr>
          <w:ilvl w:val="0"/>
          <w:numId w:val="1"/>
        </w:numPr>
        <w:spacing w:after="0" w:line="240" w:lineRule="auto"/>
      </w:pPr>
      <w:r>
        <w:t>Direct Distribution. Direct distribution channels allow manufacturers to deal directly with consumers.</w:t>
      </w:r>
    </w:p>
    <w:p w:rsidR="00A41B13" w:rsidRDefault="00A41B13" w:rsidP="00A41B13">
      <w:pPr>
        <w:pStyle w:val="ListParagraph"/>
        <w:numPr>
          <w:ilvl w:val="0"/>
          <w:numId w:val="1"/>
        </w:numPr>
        <w:spacing w:after="0" w:line="240" w:lineRule="auto"/>
      </w:pPr>
      <w:r>
        <w:t>Indirect Distribution. With indirect distribution channels, one or more intermediaries work with manufacturers to provide goods and services to consumers.</w:t>
      </w:r>
    </w:p>
    <w:p w:rsidR="00A41B13" w:rsidRDefault="00A41B13" w:rsidP="00A41B13">
      <w:pPr>
        <w:pStyle w:val="ListParagraph"/>
        <w:numPr>
          <w:ilvl w:val="0"/>
          <w:numId w:val="1"/>
        </w:numPr>
        <w:spacing w:after="0" w:line="240" w:lineRule="auto"/>
      </w:pPr>
      <w:r>
        <w:t>Multichannel Distribution. Today, many companies are embracing a multichannel, or hybrid, approach to distribution. This is a combination of direct and indirect distribution.</w:t>
      </w:r>
    </w:p>
    <w:p w:rsidR="00A41B13" w:rsidRDefault="00A41B13" w:rsidP="00A41B13">
      <w:pPr>
        <w:pStyle w:val="ListParagraph"/>
        <w:numPr>
          <w:ilvl w:val="0"/>
          <w:numId w:val="1"/>
        </w:numPr>
        <w:spacing w:after="0" w:line="240" w:lineRule="auto"/>
      </w:pPr>
      <w:r>
        <w:t>Customer Expectations. Distribution</w:t>
      </w:r>
      <w:r w:rsidR="00435E6D">
        <w:t xml:space="preserve"> channel management is an integral part of any marketing strategy. A key part of any strategy is to determine customer expectations. From a retailer’s perspective, it is important to know from which manufacturer its customers want to buy. Manufacturers, in contrast, need to know where their target market customers expect to find their products and those of their competitors.</w:t>
      </w:r>
    </w:p>
    <w:p w:rsidR="00435E6D" w:rsidRDefault="00435E6D" w:rsidP="00A41B13">
      <w:pPr>
        <w:pStyle w:val="ListParagraph"/>
        <w:numPr>
          <w:ilvl w:val="0"/>
          <w:numId w:val="1"/>
        </w:numPr>
        <w:spacing w:after="0" w:line="240" w:lineRule="auto"/>
      </w:pPr>
      <w:r>
        <w:t xml:space="preserve">Channel Member Characteristics. </w:t>
      </w:r>
      <w:r w:rsidR="00C63E2E">
        <w:t>Several factors pertaining to the channel members themselves will help determine the distribution structure. Generally, the larger and more sophisticated the channel member, the less likely that it will use intermediaries.</w:t>
      </w:r>
    </w:p>
    <w:p w:rsidR="00C63E2E" w:rsidRDefault="00C63E2E" w:rsidP="00C63E2E">
      <w:pPr>
        <w:spacing w:after="0" w:line="240" w:lineRule="auto"/>
      </w:pPr>
    </w:p>
    <w:p w:rsidR="00C63E2E" w:rsidRDefault="00C63E2E" w:rsidP="00C63E2E">
      <w:pPr>
        <w:spacing w:after="0" w:line="240" w:lineRule="auto"/>
      </w:pPr>
      <w:r>
        <w:t>Distribution Intensity</w:t>
      </w:r>
    </w:p>
    <w:p w:rsidR="00C63E2E" w:rsidRPr="00F40644" w:rsidRDefault="00F40644" w:rsidP="00C63E2E">
      <w:pPr>
        <w:pStyle w:val="ListParagraph"/>
        <w:numPr>
          <w:ilvl w:val="0"/>
          <w:numId w:val="1"/>
        </w:numPr>
        <w:spacing w:after="0" w:line="240" w:lineRule="auto"/>
      </w:pPr>
      <w:r>
        <w:rPr>
          <w:b/>
        </w:rPr>
        <w:t>Distribution intensity: The number of supply chain members to use at each level of the supply chain.</w:t>
      </w:r>
    </w:p>
    <w:p w:rsidR="00F40644" w:rsidRDefault="00F40644" w:rsidP="00C63E2E">
      <w:pPr>
        <w:pStyle w:val="ListParagraph"/>
        <w:numPr>
          <w:ilvl w:val="0"/>
          <w:numId w:val="1"/>
        </w:numPr>
        <w:spacing w:after="0" w:line="240" w:lineRule="auto"/>
      </w:pPr>
      <w:r>
        <w:t>Distribution intensity commonly is divided into three levels: intensive, exclusive, and selective.</w:t>
      </w:r>
    </w:p>
    <w:p w:rsidR="00F40644" w:rsidRPr="00FD3224" w:rsidRDefault="00FD3224" w:rsidP="00C63E2E">
      <w:pPr>
        <w:pStyle w:val="ListParagraph"/>
        <w:numPr>
          <w:ilvl w:val="0"/>
          <w:numId w:val="1"/>
        </w:numPr>
        <w:spacing w:after="0" w:line="240" w:lineRule="auto"/>
      </w:pPr>
      <w:r>
        <w:rPr>
          <w:b/>
        </w:rPr>
        <w:t>Marketing channel: The set of institutions that transfer the ownership of and move goods from the point of production to the point of consumption; consists of all the institutions and marketing activities in the marketing process.</w:t>
      </w:r>
    </w:p>
    <w:p w:rsidR="00FD3224" w:rsidRPr="00FD3224" w:rsidRDefault="00FD3224" w:rsidP="00C63E2E">
      <w:pPr>
        <w:pStyle w:val="ListParagraph"/>
        <w:numPr>
          <w:ilvl w:val="0"/>
          <w:numId w:val="1"/>
        </w:numPr>
        <w:spacing w:after="0" w:line="240" w:lineRule="auto"/>
      </w:pPr>
      <w:r>
        <w:rPr>
          <w:b/>
        </w:rPr>
        <w:t>Intensive distribution: A strategy designed to get products into as many outlets as possible.</w:t>
      </w:r>
    </w:p>
    <w:p w:rsidR="00FD3224" w:rsidRPr="00FD3224" w:rsidRDefault="00FD3224" w:rsidP="00C63E2E">
      <w:pPr>
        <w:pStyle w:val="ListParagraph"/>
        <w:numPr>
          <w:ilvl w:val="0"/>
          <w:numId w:val="1"/>
        </w:numPr>
        <w:spacing w:after="0" w:line="240" w:lineRule="auto"/>
      </w:pPr>
      <w:r>
        <w:rPr>
          <w:b/>
        </w:rPr>
        <w:lastRenderedPageBreak/>
        <w:t>Exclusive distribution: Strategy of granting exclusive rights to sell to one of very few retail customers so no other customers can sell a particular brand.</w:t>
      </w:r>
    </w:p>
    <w:p w:rsidR="00FD3224" w:rsidRPr="00FD3224" w:rsidRDefault="00FD3224" w:rsidP="00C63E2E">
      <w:pPr>
        <w:pStyle w:val="ListParagraph"/>
        <w:numPr>
          <w:ilvl w:val="0"/>
          <w:numId w:val="1"/>
        </w:numPr>
        <w:spacing w:after="0" w:line="240" w:lineRule="auto"/>
      </w:pPr>
      <w:r>
        <w:t>Exclusive distribution can benefit manufacturers by assuring them that the most appropriate customers represent their products.</w:t>
      </w:r>
    </w:p>
    <w:p w:rsidR="00FD3224" w:rsidRPr="00FD3224" w:rsidRDefault="00FD3224" w:rsidP="00C63E2E">
      <w:pPr>
        <w:pStyle w:val="ListParagraph"/>
        <w:numPr>
          <w:ilvl w:val="0"/>
          <w:numId w:val="1"/>
        </w:numPr>
        <w:spacing w:after="0" w:line="240" w:lineRule="auto"/>
      </w:pPr>
      <w:r>
        <w:rPr>
          <w:b/>
        </w:rPr>
        <w:t>Exclusive geographic territories: Territories granted to one or very few retail customers by a manufacturer using an exclusive distribution strategy; no other customers can sell a particular brand in these territories.</w:t>
      </w:r>
    </w:p>
    <w:p w:rsidR="00FD3224" w:rsidRPr="00FD3224" w:rsidRDefault="00FD3224" w:rsidP="00C63E2E">
      <w:pPr>
        <w:pStyle w:val="ListParagraph"/>
        <w:numPr>
          <w:ilvl w:val="0"/>
          <w:numId w:val="1"/>
        </w:numPr>
        <w:spacing w:after="0" w:line="240" w:lineRule="auto"/>
      </w:pPr>
      <w:r>
        <w:rPr>
          <w:b/>
        </w:rPr>
        <w:t>Selective distribution: Lies between the intensive and exclusive distribution strategies; uses a few selected customers in a territory.</w:t>
      </w:r>
    </w:p>
    <w:p w:rsidR="00FD3224" w:rsidRDefault="00FD3224" w:rsidP="00C63E2E">
      <w:pPr>
        <w:pStyle w:val="ListParagraph"/>
        <w:numPr>
          <w:ilvl w:val="0"/>
          <w:numId w:val="1"/>
        </w:numPr>
        <w:spacing w:after="0" w:line="240" w:lineRule="auto"/>
      </w:pPr>
      <w:r>
        <w:t>Selective distribution helps a seller maintain a particular image and control the flow of merchandise into an area, so many shopping goods and manufacturers use it.</w:t>
      </w:r>
    </w:p>
    <w:p w:rsidR="00FD3224" w:rsidRDefault="00FD3224" w:rsidP="00FD3224">
      <w:pPr>
        <w:spacing w:after="0" w:line="240" w:lineRule="auto"/>
      </w:pPr>
    </w:p>
    <w:p w:rsidR="00FD3224" w:rsidRDefault="00FD3224" w:rsidP="00FD3224">
      <w:pPr>
        <w:spacing w:after="0" w:line="240" w:lineRule="auto"/>
        <w:rPr>
          <w:u w:val="single"/>
        </w:rPr>
      </w:pPr>
      <w:r>
        <w:rPr>
          <w:u w:val="single"/>
        </w:rPr>
        <w:t>Managing Distribution Channels</w:t>
      </w:r>
    </w:p>
    <w:p w:rsidR="00FD3224" w:rsidRDefault="004F2951" w:rsidP="004F2951">
      <w:pPr>
        <w:pStyle w:val="ListParagraph"/>
        <w:numPr>
          <w:ilvl w:val="0"/>
          <w:numId w:val="1"/>
        </w:numPr>
        <w:spacing w:after="0" w:line="240" w:lineRule="auto"/>
      </w:pPr>
      <w:r>
        <w:t>If a distribution channel is to run efficiently, the participating members must cooperate. Oftentimes, however, channel members have conflicting goals.</w:t>
      </w:r>
    </w:p>
    <w:p w:rsidR="004F2951" w:rsidRPr="004F2951" w:rsidRDefault="004F2951" w:rsidP="004F2951">
      <w:pPr>
        <w:pStyle w:val="ListParagraph"/>
        <w:numPr>
          <w:ilvl w:val="0"/>
          <w:numId w:val="1"/>
        </w:numPr>
        <w:spacing w:after="0" w:line="240" w:lineRule="auto"/>
      </w:pPr>
      <w:r>
        <w:rPr>
          <w:b/>
        </w:rPr>
        <w:t>Channel conflict: Results when supply chain members are not in agreement about their goals, roles or rewards.</w:t>
      </w:r>
    </w:p>
    <w:p w:rsidR="004F2951" w:rsidRDefault="004F2951" w:rsidP="004F2951">
      <w:pPr>
        <w:pStyle w:val="ListParagraph"/>
        <w:numPr>
          <w:ilvl w:val="0"/>
          <w:numId w:val="1"/>
        </w:numPr>
        <w:spacing w:after="0" w:line="240" w:lineRule="auto"/>
      </w:pPr>
      <w:r>
        <w:t>Channel conflicts can be resolved through good negotiations. But when the issues can’t be worked out, relationships can fall apart, and the firms may go their separate ways.</w:t>
      </w:r>
    </w:p>
    <w:p w:rsidR="00A2767D" w:rsidRDefault="00A2767D" w:rsidP="004F2951">
      <w:pPr>
        <w:pStyle w:val="ListParagraph"/>
        <w:numPr>
          <w:ilvl w:val="0"/>
          <w:numId w:val="1"/>
        </w:numPr>
        <w:spacing w:after="0" w:line="240" w:lineRule="auto"/>
      </w:pPr>
      <w:r>
        <w:t>Companies can manage distribution channels by developing strong relationships with supply chain partners. Or they can coordinate the channel using a vertical marketing system.</w:t>
      </w:r>
    </w:p>
    <w:p w:rsidR="00A2767D" w:rsidRDefault="00A2767D" w:rsidP="00A2767D">
      <w:pPr>
        <w:spacing w:after="0" w:line="240" w:lineRule="auto"/>
      </w:pPr>
    </w:p>
    <w:p w:rsidR="00A2767D" w:rsidRDefault="00A2767D" w:rsidP="00A2767D">
      <w:pPr>
        <w:spacing w:after="0" w:line="240" w:lineRule="auto"/>
      </w:pPr>
      <w:r>
        <w:t>Managing Channels through Vertical Marketing Systems</w:t>
      </w:r>
    </w:p>
    <w:p w:rsidR="00A2767D" w:rsidRDefault="00A2767D" w:rsidP="00A2767D">
      <w:pPr>
        <w:pStyle w:val="ListParagraph"/>
        <w:numPr>
          <w:ilvl w:val="0"/>
          <w:numId w:val="1"/>
        </w:numPr>
        <w:spacing w:after="0" w:line="240" w:lineRule="auto"/>
      </w:pPr>
      <w:r>
        <w:t>Although conflict is likely to occur in any distribution channel, it is generally more pronounced when the channel members are independent entities. Distribution channels that are more closely aligned, whether by contract or ownership, share common goals and therefore are less prone to conflict.</w:t>
      </w:r>
    </w:p>
    <w:p w:rsidR="00A2767D" w:rsidRPr="00355BB4" w:rsidRDefault="00A2767D" w:rsidP="00A2767D">
      <w:pPr>
        <w:pStyle w:val="ListParagraph"/>
        <w:numPr>
          <w:ilvl w:val="0"/>
          <w:numId w:val="1"/>
        </w:numPr>
        <w:spacing w:after="0" w:line="240" w:lineRule="auto"/>
      </w:pPr>
      <w:r>
        <w:rPr>
          <w:b/>
        </w:rPr>
        <w:t>Vertical</w:t>
      </w:r>
      <w:r w:rsidR="00355BB4">
        <w:rPr>
          <w:b/>
        </w:rPr>
        <w:t xml:space="preserve"> marketing system: A supply chain in which the members act as a unified system; there are three types: </w:t>
      </w:r>
      <w:r w:rsidR="00355BB4">
        <w:rPr>
          <w:b/>
          <w:i/>
        </w:rPr>
        <w:t>administrated, contractual,</w:t>
      </w:r>
      <w:r w:rsidR="00355BB4">
        <w:rPr>
          <w:b/>
        </w:rPr>
        <w:t xml:space="preserve"> and </w:t>
      </w:r>
      <w:r w:rsidR="00355BB4">
        <w:rPr>
          <w:b/>
          <w:i/>
        </w:rPr>
        <w:t>corporate.</w:t>
      </w:r>
    </w:p>
    <w:p w:rsidR="00355BB4" w:rsidRPr="00355BB4" w:rsidRDefault="00355BB4" w:rsidP="00A2767D">
      <w:pPr>
        <w:pStyle w:val="ListParagraph"/>
        <w:numPr>
          <w:ilvl w:val="0"/>
          <w:numId w:val="1"/>
        </w:numPr>
        <w:spacing w:after="0" w:line="240" w:lineRule="auto"/>
      </w:pPr>
      <w:r>
        <w:rPr>
          <w:b/>
        </w:rPr>
        <w:t xml:space="preserve">Administered vertical marketing system: A </w:t>
      </w:r>
      <w:r>
        <w:rPr>
          <w:b/>
          <w:i/>
        </w:rPr>
        <w:t>supply chain</w:t>
      </w:r>
      <w:r>
        <w:rPr>
          <w:b/>
        </w:rPr>
        <w:t xml:space="preserve"> system in which there is no common ownership and no contractual relationships, but the dominant channel member controls the channel relationship.</w:t>
      </w:r>
    </w:p>
    <w:p w:rsidR="00355BB4" w:rsidRPr="00355BB4" w:rsidRDefault="00355BB4" w:rsidP="00A2767D">
      <w:pPr>
        <w:pStyle w:val="ListParagraph"/>
        <w:numPr>
          <w:ilvl w:val="0"/>
          <w:numId w:val="1"/>
        </w:numPr>
        <w:spacing w:after="0" w:line="240" w:lineRule="auto"/>
      </w:pPr>
      <w:r>
        <w:rPr>
          <w:b/>
        </w:rPr>
        <w:t xml:space="preserve">Contractual vertical marketing system: A system in which independent firms at different levels of the supply chain join together through contracts to obtain </w:t>
      </w:r>
      <w:proofErr w:type="gramStart"/>
      <w:r>
        <w:rPr>
          <w:b/>
        </w:rPr>
        <w:t>economies  of</w:t>
      </w:r>
      <w:proofErr w:type="gramEnd"/>
      <w:r>
        <w:rPr>
          <w:b/>
        </w:rPr>
        <w:t xml:space="preserve"> scale and coordination and to reduce conflict.</w:t>
      </w:r>
    </w:p>
    <w:p w:rsidR="00355BB4" w:rsidRPr="00355BB4" w:rsidRDefault="00355BB4" w:rsidP="00A2767D">
      <w:pPr>
        <w:pStyle w:val="ListParagraph"/>
        <w:numPr>
          <w:ilvl w:val="0"/>
          <w:numId w:val="1"/>
        </w:numPr>
        <w:spacing w:after="0" w:line="240" w:lineRule="auto"/>
      </w:pPr>
      <w:r>
        <w:t>Franchising is the most common type of contractual vertical marketing system.</w:t>
      </w:r>
    </w:p>
    <w:p w:rsidR="00355BB4" w:rsidRPr="00355BB4" w:rsidRDefault="00355BB4" w:rsidP="00A2767D">
      <w:pPr>
        <w:pStyle w:val="ListParagraph"/>
        <w:numPr>
          <w:ilvl w:val="0"/>
          <w:numId w:val="1"/>
        </w:numPr>
        <w:spacing w:after="0" w:line="240" w:lineRule="auto"/>
      </w:pPr>
      <w:r>
        <w:rPr>
          <w:b/>
        </w:rPr>
        <w:t xml:space="preserve">Franchising: A contractual agreement between a </w:t>
      </w:r>
      <w:r>
        <w:rPr>
          <w:b/>
          <w:i/>
        </w:rPr>
        <w:t>franchisor</w:t>
      </w:r>
      <w:r>
        <w:rPr>
          <w:b/>
        </w:rPr>
        <w:t xml:space="preserve"> and a </w:t>
      </w:r>
      <w:r>
        <w:rPr>
          <w:b/>
          <w:i/>
        </w:rPr>
        <w:t>franchisee</w:t>
      </w:r>
      <w:r>
        <w:rPr>
          <w:b/>
        </w:rPr>
        <w:t xml:space="preserve"> that allows the franchisee to operate a business using a name and format developed and supported by the franchisor.</w:t>
      </w:r>
    </w:p>
    <w:p w:rsidR="00355BB4" w:rsidRDefault="00AB5D7D" w:rsidP="00A2767D">
      <w:pPr>
        <w:pStyle w:val="ListParagraph"/>
        <w:numPr>
          <w:ilvl w:val="0"/>
          <w:numId w:val="1"/>
        </w:numPr>
        <w:spacing w:after="0" w:line="240" w:lineRule="auto"/>
      </w:pPr>
      <w:r>
        <w:t>In a franchise contract, the franchisee pays a lump sum plus a royalty on all sales in return for the right to operate a business in a specific location. The franchisee also agrees to operate the outlet in accordance with the procedures prescribed by the franchisor. The franchisor typically provides assistance in locating and building the business, developing the products or services sold, management training, and advertising.</w:t>
      </w:r>
    </w:p>
    <w:p w:rsidR="00FD18A8" w:rsidRDefault="00FD18A8" w:rsidP="00A2767D">
      <w:pPr>
        <w:pStyle w:val="ListParagraph"/>
        <w:numPr>
          <w:ilvl w:val="0"/>
          <w:numId w:val="1"/>
        </w:numPr>
        <w:spacing w:after="0" w:line="240" w:lineRule="auto"/>
      </w:pPr>
      <w:r>
        <w:t>A franchise system combines the entrepreneurial advantages of owning a business with the efficiencies of vertical marketing systems that function under single ownership.</w:t>
      </w:r>
    </w:p>
    <w:p w:rsidR="00FD18A8" w:rsidRPr="00FD18A8" w:rsidRDefault="00FD18A8" w:rsidP="00A2767D">
      <w:pPr>
        <w:pStyle w:val="ListParagraph"/>
        <w:numPr>
          <w:ilvl w:val="0"/>
          <w:numId w:val="1"/>
        </w:numPr>
        <w:spacing w:after="0" w:line="240" w:lineRule="auto"/>
      </w:pPr>
      <w:r>
        <w:rPr>
          <w:b/>
        </w:rPr>
        <w:lastRenderedPageBreak/>
        <w:t>Corporate vertical marketing system: A system in which the parent company has complete control and can dictate the priorities and objectives of the supply chain; it may own facilities such as manufacturing plants, warehouse facilities, retail outlets, and design studios.</w:t>
      </w:r>
    </w:p>
    <w:p w:rsidR="00FD18A8" w:rsidRDefault="00FD18A8" w:rsidP="00FD18A8">
      <w:pPr>
        <w:spacing w:after="0" w:line="240" w:lineRule="auto"/>
      </w:pPr>
    </w:p>
    <w:p w:rsidR="00FD18A8" w:rsidRDefault="00FD18A8" w:rsidP="00FD18A8">
      <w:pPr>
        <w:spacing w:after="0" w:line="240" w:lineRule="auto"/>
        <w:rPr>
          <w:u w:val="single"/>
        </w:rPr>
      </w:pPr>
      <w:r>
        <w:rPr>
          <w:u w:val="single"/>
        </w:rPr>
        <w:t>Supply Chains Add Value</w:t>
      </w:r>
    </w:p>
    <w:p w:rsidR="00FD18A8" w:rsidRDefault="00194CEC" w:rsidP="00194CEC">
      <w:pPr>
        <w:pStyle w:val="ListParagraph"/>
        <w:numPr>
          <w:ilvl w:val="0"/>
          <w:numId w:val="1"/>
        </w:numPr>
        <w:spacing w:after="0" w:line="240" w:lineRule="auto"/>
      </w:pPr>
      <w:r>
        <w:t>Each participant in the supply chain adds value.</w:t>
      </w:r>
    </w:p>
    <w:p w:rsidR="00194CEC" w:rsidRDefault="00194CEC" w:rsidP="00194CEC">
      <w:pPr>
        <w:spacing w:after="0" w:line="240" w:lineRule="auto"/>
      </w:pPr>
    </w:p>
    <w:p w:rsidR="00194CEC" w:rsidRDefault="00194CEC" w:rsidP="00194CEC">
      <w:pPr>
        <w:spacing w:after="0" w:line="240" w:lineRule="auto"/>
      </w:pPr>
      <w:r>
        <w:t>Supply Chain Management Streamlines Distribution</w:t>
      </w:r>
    </w:p>
    <w:p w:rsidR="00194CEC" w:rsidRDefault="001A2AF3" w:rsidP="00194CEC">
      <w:pPr>
        <w:pStyle w:val="ListParagraph"/>
        <w:numPr>
          <w:ilvl w:val="0"/>
          <w:numId w:val="1"/>
        </w:numPr>
        <w:spacing w:after="0" w:line="240" w:lineRule="auto"/>
      </w:pPr>
      <w:r>
        <w:t>Supply chain management offers the 21</w:t>
      </w:r>
      <w:r w:rsidRPr="001A2AF3">
        <w:rPr>
          <w:vertAlign w:val="superscript"/>
        </w:rPr>
        <w:t>st</w:t>
      </w:r>
      <w:r>
        <w:t xml:space="preserve"> century’s answer to a host of distribution problems faced by firms. Firms began stockpiling inventory at each level of the supply chain (retailers, wholesalers, and manufacturers), but keeping inventory where it is not needed becomes a huge and wasteful expense.</w:t>
      </w:r>
    </w:p>
    <w:p w:rsidR="001A2AF3" w:rsidRDefault="001A2AF3" w:rsidP="001A2AF3">
      <w:pPr>
        <w:spacing w:after="0" w:line="240" w:lineRule="auto"/>
      </w:pPr>
    </w:p>
    <w:p w:rsidR="001A2AF3" w:rsidRDefault="001A2AF3" w:rsidP="001A2AF3">
      <w:pPr>
        <w:spacing w:after="0" w:line="240" w:lineRule="auto"/>
      </w:pPr>
      <w:r>
        <w:t>Supply Chain Management Affects Marketing</w:t>
      </w:r>
    </w:p>
    <w:p w:rsidR="001A2AF3" w:rsidRDefault="001A2AF3" w:rsidP="001A2AF3">
      <w:pPr>
        <w:pStyle w:val="ListParagraph"/>
        <w:numPr>
          <w:ilvl w:val="0"/>
          <w:numId w:val="1"/>
        </w:numPr>
        <w:spacing w:after="0" w:line="240" w:lineRule="auto"/>
      </w:pPr>
      <w:r>
        <w:t>Every marketing decision is affected by and has an effect on the supply chain. When products are designed and manufactured, how and when the critical components reach the factory must be coordinated with the production.</w:t>
      </w:r>
    </w:p>
    <w:p w:rsidR="001A2AF3" w:rsidRPr="001A2AF3" w:rsidRDefault="001A2AF3" w:rsidP="001A2AF3">
      <w:pPr>
        <w:pStyle w:val="ListParagraph"/>
        <w:numPr>
          <w:ilvl w:val="0"/>
          <w:numId w:val="1"/>
        </w:numPr>
        <w:spacing w:after="0" w:line="240" w:lineRule="auto"/>
      </w:pPr>
      <w:r>
        <w:rPr>
          <w:b/>
        </w:rPr>
        <w:t>Distribution centre: A facility for the receipt, storage, and redistribution of goods to company stores or customers; may be operated by retailers, manufacturers, or distribution specialists.</w:t>
      </w:r>
    </w:p>
    <w:p w:rsidR="001A2AF3" w:rsidRDefault="001A2AF3" w:rsidP="001A2AF3">
      <w:pPr>
        <w:spacing w:after="0" w:line="240" w:lineRule="auto"/>
      </w:pPr>
    </w:p>
    <w:p w:rsidR="001A2AF3" w:rsidRDefault="001A2AF3" w:rsidP="001A2AF3">
      <w:pPr>
        <w:spacing w:after="0" w:line="240" w:lineRule="auto"/>
        <w:rPr>
          <w:u w:val="single"/>
        </w:rPr>
      </w:pPr>
      <w:r>
        <w:rPr>
          <w:u w:val="single"/>
        </w:rPr>
        <w:t>Making Information Flow</w:t>
      </w:r>
    </w:p>
    <w:p w:rsidR="001A2AF3" w:rsidRDefault="001A2AF3" w:rsidP="001A2AF3">
      <w:pPr>
        <w:pStyle w:val="ListParagraph"/>
        <w:numPr>
          <w:ilvl w:val="0"/>
          <w:numId w:val="1"/>
        </w:numPr>
        <w:spacing w:after="0" w:line="240" w:lineRule="auto"/>
      </w:pPr>
      <w:r>
        <w:t xml:space="preserve">Information flows from the customer to stores, to and from the distribution centres, possibly to and from wholesalers, to and from product manufacturers, and then on to the producers of </w:t>
      </w:r>
      <w:proofErr w:type="gramStart"/>
      <w:r>
        <w:t>an</w:t>
      </w:r>
      <w:proofErr w:type="gramEnd"/>
      <w:r>
        <w:t xml:space="preserve"> components and the suppliers of raw materials.</w:t>
      </w:r>
    </w:p>
    <w:p w:rsidR="001A2AF3" w:rsidRDefault="001A2AF3" w:rsidP="001A2AF3">
      <w:pPr>
        <w:pStyle w:val="ListParagraph"/>
        <w:numPr>
          <w:ilvl w:val="0"/>
          <w:numId w:val="1"/>
        </w:numPr>
        <w:spacing w:after="0" w:line="240" w:lineRule="auto"/>
      </w:pPr>
      <w:r>
        <w:t>Flow of information:</w:t>
      </w:r>
    </w:p>
    <w:p w:rsidR="001A2AF3" w:rsidRDefault="001A2AF3" w:rsidP="001A2AF3">
      <w:pPr>
        <w:pStyle w:val="ListParagraph"/>
        <w:numPr>
          <w:ilvl w:val="0"/>
          <w:numId w:val="36"/>
        </w:numPr>
        <w:spacing w:after="0" w:line="240" w:lineRule="auto"/>
      </w:pPr>
      <w:r>
        <w:t>Flow 1 (Customer to Store): The sales associate at Future Shop scans the universal product code (UPC) tag, the black-and-white bar code found on most merchandise, on the DVD player packaging, and the customer receives a receipt.</w:t>
      </w:r>
    </w:p>
    <w:p w:rsidR="001A2AF3" w:rsidRPr="001A2AF3" w:rsidRDefault="001A2AF3" w:rsidP="001A2AF3">
      <w:pPr>
        <w:pStyle w:val="ListParagraph"/>
        <w:numPr>
          <w:ilvl w:val="0"/>
          <w:numId w:val="1"/>
        </w:numPr>
        <w:spacing w:after="0" w:line="240" w:lineRule="auto"/>
      </w:pPr>
      <w:r>
        <w:rPr>
          <w:b/>
        </w:rPr>
        <w:t xml:space="preserve">Universal </w:t>
      </w:r>
      <w:proofErr w:type="gramStart"/>
      <w:r>
        <w:rPr>
          <w:b/>
        </w:rPr>
        <w:t>product code</w:t>
      </w:r>
      <w:proofErr w:type="gramEnd"/>
      <w:r>
        <w:rPr>
          <w:b/>
        </w:rPr>
        <w:t xml:space="preserve"> (UPC): The black-and-white bar code found on most merchandise.</w:t>
      </w:r>
    </w:p>
    <w:p w:rsidR="001A2AF3" w:rsidRDefault="001A2AF3" w:rsidP="001A2AF3">
      <w:pPr>
        <w:pStyle w:val="ListParagraph"/>
        <w:numPr>
          <w:ilvl w:val="0"/>
          <w:numId w:val="36"/>
        </w:numPr>
        <w:spacing w:after="0" w:line="240" w:lineRule="auto"/>
      </w:pPr>
      <w:r>
        <w:t>Flow 2 (Store to Buyer): The point-of-sale (POS) terminal records the purchase information an electronically sends it to the buyer at Future Shop’s corporate office.</w:t>
      </w:r>
    </w:p>
    <w:p w:rsidR="001A2AF3" w:rsidRDefault="001A2AF3" w:rsidP="001A2AF3">
      <w:pPr>
        <w:pStyle w:val="ListParagraph"/>
        <w:numPr>
          <w:ilvl w:val="0"/>
          <w:numId w:val="36"/>
        </w:numPr>
        <w:spacing w:after="0" w:line="240" w:lineRule="auto"/>
      </w:pPr>
      <w:r>
        <w:t>Flow 3 (Store to Manufacturer): The purchase information from each Future Shop store is typically aggregated by the retailer as a whole, which creates</w:t>
      </w:r>
      <w:r w:rsidR="005312C4">
        <w:t xml:space="preserve"> an order for new merchandise and sends it to Sony.</w:t>
      </w:r>
    </w:p>
    <w:p w:rsidR="005312C4" w:rsidRDefault="005312C4" w:rsidP="001A2AF3">
      <w:pPr>
        <w:pStyle w:val="ListParagraph"/>
        <w:numPr>
          <w:ilvl w:val="0"/>
          <w:numId w:val="36"/>
        </w:numPr>
        <w:spacing w:after="0" w:line="240" w:lineRule="auto"/>
      </w:pPr>
      <w:r>
        <w:t>Flow 4 (Store to Manufacturer): If the merchandise is reordered frequently, the ordering process can become automatic and virtually bypass the buyer.</w:t>
      </w:r>
    </w:p>
    <w:p w:rsidR="005312C4" w:rsidRDefault="005312C4" w:rsidP="001A2AF3">
      <w:pPr>
        <w:pStyle w:val="ListParagraph"/>
        <w:numPr>
          <w:ilvl w:val="0"/>
          <w:numId w:val="36"/>
        </w:numPr>
        <w:spacing w:after="0" w:line="240" w:lineRule="auto"/>
      </w:pPr>
      <w:r>
        <w:t>Flow 5 (Store to Distribution Centre): Stores also communicate with the Future Shop distribution centre to coordinate deliveries and check inventory status.</w:t>
      </w:r>
    </w:p>
    <w:p w:rsidR="005312C4" w:rsidRDefault="005312C4" w:rsidP="005312C4">
      <w:pPr>
        <w:spacing w:after="0" w:line="240" w:lineRule="auto"/>
      </w:pPr>
    </w:p>
    <w:p w:rsidR="005312C4" w:rsidRDefault="005312C4" w:rsidP="005312C4">
      <w:pPr>
        <w:spacing w:after="0" w:line="240" w:lineRule="auto"/>
      </w:pPr>
      <w:r>
        <w:t>Electronic Data Interchange</w:t>
      </w:r>
    </w:p>
    <w:p w:rsidR="005312C4" w:rsidRPr="005312C4" w:rsidRDefault="005312C4" w:rsidP="005312C4">
      <w:pPr>
        <w:pStyle w:val="ListParagraph"/>
        <w:numPr>
          <w:ilvl w:val="0"/>
          <w:numId w:val="1"/>
        </w:numPr>
        <w:spacing w:after="0" w:line="240" w:lineRule="auto"/>
      </w:pPr>
      <w:r>
        <w:rPr>
          <w:b/>
        </w:rPr>
        <w:t>Electronic data interchange (EDI): The computer-to-computer exchange of business documents from a retailer to a vendor and back.</w:t>
      </w:r>
    </w:p>
    <w:p w:rsidR="005312C4" w:rsidRPr="005312C4" w:rsidRDefault="005312C4" w:rsidP="005312C4">
      <w:pPr>
        <w:pStyle w:val="ListParagraph"/>
        <w:numPr>
          <w:ilvl w:val="0"/>
          <w:numId w:val="1"/>
        </w:numPr>
        <w:spacing w:after="0" w:line="240" w:lineRule="auto"/>
      </w:pPr>
      <w:r>
        <w:rPr>
          <w:b/>
        </w:rPr>
        <w:t>Advanced shipping notice: An electronic document that the supplier sends to the retailer in advance of a shipment to tell the retailer exactly what to expect in the shipment.</w:t>
      </w:r>
    </w:p>
    <w:p w:rsidR="005312C4" w:rsidRPr="005312C4" w:rsidRDefault="005312C4" w:rsidP="005312C4">
      <w:pPr>
        <w:pStyle w:val="ListParagraph"/>
        <w:numPr>
          <w:ilvl w:val="0"/>
          <w:numId w:val="1"/>
        </w:numPr>
        <w:spacing w:after="0" w:line="240" w:lineRule="auto"/>
      </w:pPr>
      <w:r>
        <w:rPr>
          <w:b/>
        </w:rPr>
        <w:t>Intranet: A secure communication system contained within one company such as between the firm’s buyers and distribution centres.</w:t>
      </w:r>
    </w:p>
    <w:p w:rsidR="005312C4" w:rsidRPr="0071554F" w:rsidRDefault="005312C4" w:rsidP="005312C4">
      <w:pPr>
        <w:pStyle w:val="ListParagraph"/>
        <w:numPr>
          <w:ilvl w:val="0"/>
          <w:numId w:val="1"/>
        </w:numPr>
        <w:spacing w:after="0" w:line="240" w:lineRule="auto"/>
      </w:pPr>
      <w:r>
        <w:rPr>
          <w:b/>
        </w:rPr>
        <w:t>Extranet: A collaborative network that uses Internet technology to link businesses with their suppliers, customers, or other businesses.</w:t>
      </w:r>
    </w:p>
    <w:p w:rsidR="0071554F" w:rsidRDefault="0071554F" w:rsidP="0071554F">
      <w:pPr>
        <w:spacing w:after="0" w:line="240" w:lineRule="auto"/>
      </w:pPr>
    </w:p>
    <w:p w:rsidR="0071554F" w:rsidRDefault="0071554F" w:rsidP="0071554F">
      <w:pPr>
        <w:spacing w:after="0" w:line="240" w:lineRule="auto"/>
      </w:pPr>
      <w:r>
        <w:t>Managing Supply Chains through Strategic Relationships</w:t>
      </w:r>
    </w:p>
    <w:p w:rsidR="0071554F" w:rsidRPr="00784FDD" w:rsidRDefault="0071554F" w:rsidP="0071554F">
      <w:pPr>
        <w:pStyle w:val="ListParagraph"/>
        <w:numPr>
          <w:ilvl w:val="0"/>
          <w:numId w:val="1"/>
        </w:numPr>
        <w:spacing w:after="0" w:line="240" w:lineRule="auto"/>
      </w:pPr>
      <w:r>
        <w:rPr>
          <w:b/>
        </w:rPr>
        <w:t>Strategic relationship (partnering relationship): A supply chain relationship that the members are committed to maintaining long term, investing in opportunities that are mutually beneficial; requires mutual trust open communication, common goals, and credible commitments.</w:t>
      </w:r>
    </w:p>
    <w:p w:rsidR="00784FDD" w:rsidRDefault="00784FDD" w:rsidP="0071554F">
      <w:pPr>
        <w:pStyle w:val="ListParagraph"/>
        <w:numPr>
          <w:ilvl w:val="0"/>
          <w:numId w:val="1"/>
        </w:numPr>
        <w:spacing w:after="0" w:line="240" w:lineRule="auto"/>
      </w:pPr>
      <w:r>
        <w:t>Mutual Trust. Mutual trust holds a relationship together. When vendors and buyers trust each other, they’re more willing to share relevant ideas, clarify goals and problems, and communicate efficiently.</w:t>
      </w:r>
    </w:p>
    <w:p w:rsidR="00784FDD" w:rsidRDefault="00784FDD" w:rsidP="0071554F">
      <w:pPr>
        <w:pStyle w:val="ListParagraph"/>
        <w:numPr>
          <w:ilvl w:val="0"/>
          <w:numId w:val="1"/>
        </w:numPr>
        <w:spacing w:after="0" w:line="240" w:lineRule="auto"/>
      </w:pPr>
      <w:r>
        <w:t>Open Communication. To share information, develop sales forecasts together, and coordinate deliveries, Harry Rosen and its suppliers maintain open and honest communication.</w:t>
      </w:r>
    </w:p>
    <w:p w:rsidR="00784FDD" w:rsidRDefault="00784FDD" w:rsidP="0071554F">
      <w:pPr>
        <w:pStyle w:val="ListParagraph"/>
        <w:numPr>
          <w:ilvl w:val="0"/>
          <w:numId w:val="1"/>
        </w:numPr>
        <w:spacing w:after="0" w:line="240" w:lineRule="auto"/>
      </w:pPr>
      <w:r>
        <w:t>Common Goals. Supply chain members must have common goals for a successful relationship to develop.</w:t>
      </w:r>
    </w:p>
    <w:p w:rsidR="00784FDD" w:rsidRDefault="00784FDD" w:rsidP="0071554F">
      <w:pPr>
        <w:pStyle w:val="ListParagraph"/>
        <w:numPr>
          <w:ilvl w:val="0"/>
          <w:numId w:val="1"/>
        </w:numPr>
        <w:spacing w:after="0" w:line="240" w:lineRule="auto"/>
      </w:pPr>
      <w:r>
        <w:t xml:space="preserve">Credible Commitments. Successful relationships develop because both parties make credible commitments </w:t>
      </w:r>
      <w:proofErr w:type="gramStart"/>
      <w:r>
        <w:t>to,</w:t>
      </w:r>
      <w:proofErr w:type="gramEnd"/>
      <w:r>
        <w:t xml:space="preserve"> or tangible investments in, the relationship. These commitments involve spending money to improve the products or services provided to the customer.</w:t>
      </w:r>
    </w:p>
    <w:p w:rsidR="00784FDD" w:rsidRDefault="00784FDD" w:rsidP="00784FDD">
      <w:pPr>
        <w:spacing w:after="0" w:line="240" w:lineRule="auto"/>
      </w:pPr>
    </w:p>
    <w:p w:rsidR="00784FDD" w:rsidRDefault="00784FDD" w:rsidP="00784FDD">
      <w:pPr>
        <w:spacing w:after="0" w:line="240" w:lineRule="auto"/>
        <w:rPr>
          <w:u w:val="single"/>
        </w:rPr>
      </w:pPr>
      <w:r>
        <w:rPr>
          <w:u w:val="single"/>
        </w:rPr>
        <w:t>Logistics Management: Making Merchandise Flow</w:t>
      </w:r>
    </w:p>
    <w:p w:rsidR="00784FDD" w:rsidRDefault="00784FDD" w:rsidP="00784FDD">
      <w:pPr>
        <w:spacing w:after="0" w:line="240" w:lineRule="auto"/>
      </w:pPr>
    </w:p>
    <w:p w:rsidR="003441ED" w:rsidRDefault="003441ED" w:rsidP="00784FDD">
      <w:pPr>
        <w:spacing w:after="0" w:line="240" w:lineRule="auto"/>
      </w:pPr>
      <w:r>
        <w:t>Inbound Transportation</w:t>
      </w:r>
    </w:p>
    <w:p w:rsidR="003441ED" w:rsidRPr="003441ED" w:rsidRDefault="003441ED" w:rsidP="003441ED">
      <w:pPr>
        <w:pStyle w:val="ListParagraph"/>
        <w:numPr>
          <w:ilvl w:val="0"/>
          <w:numId w:val="1"/>
        </w:numPr>
        <w:spacing w:after="0" w:line="240" w:lineRule="auto"/>
      </w:pPr>
      <w:r>
        <w:rPr>
          <w:b/>
        </w:rPr>
        <w:t>Dispatcher: The person who coordinates deliveries to distribution centres.</w:t>
      </w:r>
    </w:p>
    <w:p w:rsidR="003441ED" w:rsidRDefault="003441ED" w:rsidP="003441ED">
      <w:pPr>
        <w:spacing w:after="0" w:line="240" w:lineRule="auto"/>
      </w:pPr>
    </w:p>
    <w:p w:rsidR="003441ED" w:rsidRDefault="003441ED" w:rsidP="003441ED">
      <w:pPr>
        <w:spacing w:after="0" w:line="240" w:lineRule="auto"/>
      </w:pPr>
      <w:r>
        <w:t>Receiving and Checking</w:t>
      </w:r>
    </w:p>
    <w:p w:rsidR="003441ED" w:rsidRDefault="003441ED" w:rsidP="003441ED">
      <w:pPr>
        <w:pStyle w:val="ListParagraph"/>
        <w:numPr>
          <w:ilvl w:val="0"/>
          <w:numId w:val="1"/>
        </w:numPr>
        <w:spacing w:after="0" w:line="240" w:lineRule="auto"/>
      </w:pPr>
      <w:r>
        <w:t>Receiving refers to the process of recording the receipt of merchandise as it arrives at a distribution centre or store.</w:t>
      </w:r>
    </w:p>
    <w:p w:rsidR="003441ED" w:rsidRPr="003441ED" w:rsidRDefault="003441ED" w:rsidP="003441ED">
      <w:pPr>
        <w:pStyle w:val="ListParagraph"/>
        <w:numPr>
          <w:ilvl w:val="0"/>
          <w:numId w:val="1"/>
        </w:numPr>
        <w:spacing w:after="0" w:line="240" w:lineRule="auto"/>
      </w:pPr>
      <w:r>
        <w:rPr>
          <w:b/>
        </w:rPr>
        <w:t>Radio frequency identification (RFID) tags: Tiny computer chips that automatically transmit to a special scanner all the information about a container’s contents or individual products.</w:t>
      </w:r>
    </w:p>
    <w:p w:rsidR="003441ED" w:rsidRDefault="003441ED" w:rsidP="003441ED">
      <w:pPr>
        <w:spacing w:after="0" w:line="240" w:lineRule="auto"/>
      </w:pPr>
    </w:p>
    <w:p w:rsidR="003441ED" w:rsidRDefault="003441ED" w:rsidP="003441ED">
      <w:pPr>
        <w:spacing w:after="0" w:line="240" w:lineRule="auto"/>
      </w:pPr>
      <w:r>
        <w:t>Storing and Cross-Docking</w:t>
      </w:r>
    </w:p>
    <w:p w:rsidR="003441ED" w:rsidRDefault="003441ED" w:rsidP="003441ED">
      <w:pPr>
        <w:pStyle w:val="ListParagraph"/>
        <w:numPr>
          <w:ilvl w:val="0"/>
          <w:numId w:val="1"/>
        </w:numPr>
        <w:spacing w:after="0" w:line="240" w:lineRule="auto"/>
      </w:pPr>
      <w:r>
        <w:t>There are three types of distribution centres: traditional cross-docking, and combinations.</w:t>
      </w:r>
    </w:p>
    <w:p w:rsidR="003441ED" w:rsidRDefault="003441ED" w:rsidP="003441ED">
      <w:pPr>
        <w:pStyle w:val="ListParagraph"/>
        <w:numPr>
          <w:ilvl w:val="0"/>
          <w:numId w:val="1"/>
        </w:numPr>
        <w:spacing w:after="0" w:line="240" w:lineRule="auto"/>
      </w:pPr>
      <w:r>
        <w:t>A traditional distribution centre is a warehouse in which merchandise is unloaded from trucks and placed on racks or shelves for storage.</w:t>
      </w:r>
    </w:p>
    <w:p w:rsidR="003441ED" w:rsidRDefault="003441ED" w:rsidP="003441ED">
      <w:pPr>
        <w:pStyle w:val="ListParagraph"/>
        <w:numPr>
          <w:ilvl w:val="0"/>
          <w:numId w:val="1"/>
        </w:numPr>
        <w:spacing w:after="0" w:line="240" w:lineRule="auto"/>
      </w:pPr>
      <w:r>
        <w:t xml:space="preserve">A cross-docking distribution </w:t>
      </w:r>
      <w:proofErr w:type="gramStart"/>
      <w:r>
        <w:t>centre,</w:t>
      </w:r>
      <w:proofErr w:type="gramEnd"/>
      <w:r>
        <w:t xml:space="preserve"> is one to which vendors ship merchandise prepackaged in the quantity required for each store.</w:t>
      </w:r>
    </w:p>
    <w:p w:rsidR="003441ED" w:rsidRDefault="003441ED" w:rsidP="003441ED">
      <w:pPr>
        <w:pStyle w:val="ListParagraph"/>
        <w:numPr>
          <w:ilvl w:val="0"/>
          <w:numId w:val="1"/>
        </w:numPr>
        <w:spacing w:after="0" w:line="240" w:lineRule="auto"/>
      </w:pPr>
      <w:r>
        <w:t>Most modern distribution centres combine the two previous approaches.</w:t>
      </w:r>
    </w:p>
    <w:p w:rsidR="003441ED" w:rsidRDefault="003441ED" w:rsidP="003441ED">
      <w:pPr>
        <w:spacing w:after="0" w:line="240" w:lineRule="auto"/>
      </w:pPr>
    </w:p>
    <w:p w:rsidR="003441ED" w:rsidRDefault="003441ED" w:rsidP="003441ED">
      <w:pPr>
        <w:spacing w:after="0" w:line="240" w:lineRule="auto"/>
      </w:pPr>
      <w:r>
        <w:t>Getting Merchandise Floor-Ready</w:t>
      </w:r>
    </w:p>
    <w:p w:rsidR="003441ED" w:rsidRDefault="003441ED" w:rsidP="003441ED">
      <w:pPr>
        <w:pStyle w:val="ListParagraph"/>
        <w:numPr>
          <w:ilvl w:val="0"/>
          <w:numId w:val="1"/>
        </w:numPr>
        <w:spacing w:after="0" w:line="240" w:lineRule="auto"/>
      </w:pPr>
      <w:r>
        <w:t>Floor-ready merchandise is merchandise that’s ready to be placed on the selling floor immediately.</w:t>
      </w:r>
    </w:p>
    <w:p w:rsidR="003441ED" w:rsidRDefault="003441ED" w:rsidP="003441ED">
      <w:pPr>
        <w:spacing w:after="0" w:line="240" w:lineRule="auto"/>
      </w:pPr>
    </w:p>
    <w:p w:rsidR="003441ED" w:rsidRDefault="003441ED" w:rsidP="003441ED">
      <w:pPr>
        <w:spacing w:after="0" w:line="240" w:lineRule="auto"/>
      </w:pPr>
      <w:r>
        <w:t>Shipping Merchandise to Stores</w:t>
      </w:r>
    </w:p>
    <w:p w:rsidR="003441ED" w:rsidRDefault="003441ED" w:rsidP="003441ED">
      <w:pPr>
        <w:pStyle w:val="ListParagraph"/>
        <w:numPr>
          <w:ilvl w:val="0"/>
          <w:numId w:val="1"/>
        </w:numPr>
        <w:spacing w:after="0" w:line="240" w:lineRule="auto"/>
      </w:pPr>
      <w:r>
        <w:t xml:space="preserve">Shipping merchandise to stores is quite complex for </w:t>
      </w:r>
      <w:proofErr w:type="spellStart"/>
      <w:r>
        <w:t>multistore</w:t>
      </w:r>
      <w:proofErr w:type="spellEnd"/>
      <w:r>
        <w:t xml:space="preserve"> chains.</w:t>
      </w:r>
    </w:p>
    <w:p w:rsidR="003441ED" w:rsidRDefault="003441ED" w:rsidP="003441ED">
      <w:pPr>
        <w:spacing w:after="0" w:line="240" w:lineRule="auto"/>
      </w:pPr>
    </w:p>
    <w:p w:rsidR="003441ED" w:rsidRDefault="003441ED" w:rsidP="003441ED">
      <w:pPr>
        <w:spacing w:after="0" w:line="240" w:lineRule="auto"/>
      </w:pPr>
      <w:r>
        <w:t>Inventory Management through Just-In-Time Systems</w:t>
      </w:r>
    </w:p>
    <w:p w:rsidR="003441ED" w:rsidRPr="003441ED" w:rsidRDefault="003441ED" w:rsidP="003441ED">
      <w:pPr>
        <w:pStyle w:val="ListParagraph"/>
        <w:numPr>
          <w:ilvl w:val="0"/>
          <w:numId w:val="1"/>
        </w:numPr>
        <w:spacing w:after="0" w:line="240" w:lineRule="auto"/>
      </w:pPr>
      <w:r>
        <w:rPr>
          <w:b/>
        </w:rPr>
        <w:t xml:space="preserve">Just-in-time (JIT) inventory systems: Inventory management systems designed to deliver less merchandise on a more frequent basis than traditional inventory systems; the firm gets the merchandise “just in time” for it to be used in the manufacture or another product; also known as </w:t>
      </w:r>
      <w:r>
        <w:rPr>
          <w:b/>
          <w:i/>
        </w:rPr>
        <w:t>quick response (QR) systems</w:t>
      </w:r>
      <w:r>
        <w:rPr>
          <w:b/>
        </w:rPr>
        <w:t xml:space="preserve"> in retailing.</w:t>
      </w:r>
    </w:p>
    <w:p w:rsidR="003441ED" w:rsidRPr="003441ED" w:rsidRDefault="003441ED" w:rsidP="003441ED">
      <w:pPr>
        <w:pStyle w:val="ListParagraph"/>
        <w:numPr>
          <w:ilvl w:val="0"/>
          <w:numId w:val="1"/>
        </w:numPr>
        <w:spacing w:after="0" w:line="240" w:lineRule="auto"/>
      </w:pPr>
      <w:r>
        <w:rPr>
          <w:b/>
        </w:rPr>
        <w:lastRenderedPageBreak/>
        <w:t>Quick response: An inventory management system used in retailing; merchandise is received just in time for sale when the customer wants it.</w:t>
      </w:r>
    </w:p>
    <w:p w:rsidR="0076484E" w:rsidRPr="00784FDD" w:rsidRDefault="003441ED" w:rsidP="0076484E">
      <w:pPr>
        <w:pStyle w:val="ListParagraph"/>
        <w:numPr>
          <w:ilvl w:val="0"/>
          <w:numId w:val="1"/>
        </w:numPr>
        <w:spacing w:after="0" w:line="240" w:lineRule="auto"/>
      </w:pPr>
      <w:r>
        <w:rPr>
          <w:b/>
        </w:rPr>
        <w:t>Lead time: The amount of time between the recognition that an order needs to be placed and the arrival of the needed merchandise at the seller’</w:t>
      </w:r>
      <w:r w:rsidR="0076484E">
        <w:rPr>
          <w:b/>
        </w:rPr>
        <w:t>s store, ready for sale.</w:t>
      </w:r>
    </w:p>
    <w:p w:rsidR="00A32172" w:rsidRDefault="00A32172" w:rsidP="001464E7">
      <w:pPr>
        <w:spacing w:after="0" w:line="240" w:lineRule="auto"/>
        <w:rPr>
          <w:sz w:val="28"/>
          <w:szCs w:val="28"/>
        </w:rPr>
      </w:pPr>
    </w:p>
    <w:p w:rsidR="001464E7" w:rsidRDefault="002F564E" w:rsidP="001464E7">
      <w:pPr>
        <w:spacing w:after="0" w:line="240" w:lineRule="auto"/>
        <w:rPr>
          <w:sz w:val="28"/>
          <w:szCs w:val="28"/>
        </w:rPr>
      </w:pPr>
      <w:r>
        <w:rPr>
          <w:sz w:val="28"/>
          <w:szCs w:val="28"/>
        </w:rPr>
        <w:t>Chapter 15 (Chapter 14 in 2</w:t>
      </w:r>
      <w:r w:rsidRPr="002F564E">
        <w:rPr>
          <w:sz w:val="28"/>
          <w:szCs w:val="28"/>
          <w:vertAlign w:val="superscript"/>
        </w:rPr>
        <w:t>nd</w:t>
      </w:r>
      <w:r>
        <w:rPr>
          <w:sz w:val="28"/>
          <w:szCs w:val="28"/>
        </w:rPr>
        <w:t xml:space="preserve"> Edition)</w:t>
      </w:r>
    </w:p>
    <w:p w:rsidR="002F564E" w:rsidRDefault="002F564E" w:rsidP="001464E7">
      <w:pPr>
        <w:spacing w:after="0" w:line="240" w:lineRule="auto"/>
        <w:rPr>
          <w:sz w:val="28"/>
          <w:szCs w:val="28"/>
        </w:rPr>
      </w:pPr>
      <w:r>
        <w:rPr>
          <w:sz w:val="28"/>
          <w:szCs w:val="28"/>
        </w:rPr>
        <w:t>Integrated Marketing Communications</w:t>
      </w:r>
    </w:p>
    <w:p w:rsidR="002F564E" w:rsidRDefault="002F564E" w:rsidP="001464E7">
      <w:pPr>
        <w:spacing w:after="0" w:line="240" w:lineRule="auto"/>
      </w:pPr>
    </w:p>
    <w:p w:rsidR="0056442A" w:rsidRPr="0056442A" w:rsidRDefault="0056442A" w:rsidP="0056442A">
      <w:pPr>
        <w:pStyle w:val="ListParagraph"/>
        <w:numPr>
          <w:ilvl w:val="0"/>
          <w:numId w:val="1"/>
        </w:numPr>
        <w:spacing w:after="0" w:line="240" w:lineRule="auto"/>
      </w:pPr>
      <w:r>
        <w:rPr>
          <w:b/>
        </w:rPr>
        <w:t>Integrated marketing communications (IMC): Represents the promotion dimension of the four Ps; encompasses a variety of communication disciplines – general advertising, personal selling, sales promotion, public relations, direct marketing, and electronic media – in combination to provide clarity, consistency, and maximum communicative impact.</w:t>
      </w:r>
    </w:p>
    <w:p w:rsidR="0056442A" w:rsidRDefault="0056442A" w:rsidP="0056442A">
      <w:pPr>
        <w:spacing w:after="0" w:line="240" w:lineRule="auto"/>
      </w:pPr>
    </w:p>
    <w:p w:rsidR="0056442A" w:rsidRDefault="0056442A" w:rsidP="0056442A">
      <w:pPr>
        <w:spacing w:after="0" w:line="240" w:lineRule="auto"/>
        <w:rPr>
          <w:u w:val="single"/>
        </w:rPr>
      </w:pPr>
      <w:r>
        <w:rPr>
          <w:u w:val="single"/>
        </w:rPr>
        <w:t>Communicating with Consumers</w:t>
      </w:r>
    </w:p>
    <w:p w:rsidR="0056442A" w:rsidRDefault="0056442A" w:rsidP="0056442A">
      <w:pPr>
        <w:pStyle w:val="ListParagraph"/>
        <w:numPr>
          <w:ilvl w:val="0"/>
          <w:numId w:val="1"/>
        </w:numPr>
        <w:spacing w:after="0" w:line="240" w:lineRule="auto"/>
      </w:pPr>
      <w:r>
        <w:t>As the number of communication media has increased, the task of understanding how best to reach target consumers has become far more complex.</w:t>
      </w:r>
    </w:p>
    <w:p w:rsidR="0056442A" w:rsidRDefault="0056442A" w:rsidP="0056442A">
      <w:pPr>
        <w:spacing w:after="0" w:line="240" w:lineRule="auto"/>
      </w:pPr>
    </w:p>
    <w:p w:rsidR="0056442A" w:rsidRDefault="0056442A" w:rsidP="0056442A">
      <w:pPr>
        <w:spacing w:after="0" w:line="240" w:lineRule="auto"/>
      </w:pPr>
      <w:r>
        <w:t>The Communication Process</w:t>
      </w:r>
    </w:p>
    <w:p w:rsidR="0056442A" w:rsidRPr="0056442A" w:rsidRDefault="0056442A" w:rsidP="0056442A">
      <w:pPr>
        <w:pStyle w:val="ListParagraph"/>
        <w:numPr>
          <w:ilvl w:val="0"/>
          <w:numId w:val="1"/>
        </w:numPr>
        <w:spacing w:after="0" w:line="240" w:lineRule="auto"/>
      </w:pPr>
      <w:r>
        <w:rPr>
          <w:b/>
        </w:rPr>
        <w:t>Sender: The firm from which an IMC message originates; the sender must be clearly identified to the intended audience.</w:t>
      </w:r>
    </w:p>
    <w:p w:rsidR="0056442A" w:rsidRPr="0056442A" w:rsidRDefault="0056442A" w:rsidP="0056442A">
      <w:pPr>
        <w:pStyle w:val="ListParagraph"/>
        <w:numPr>
          <w:ilvl w:val="0"/>
          <w:numId w:val="1"/>
        </w:numPr>
        <w:spacing w:after="0" w:line="240" w:lineRule="auto"/>
      </w:pPr>
      <w:r>
        <w:rPr>
          <w:b/>
        </w:rPr>
        <w:t>Transmitter: An agent of intermediary with which the sender works to develop the marketing communications; for example, a firm’s creative department or an advertising agency.</w:t>
      </w:r>
    </w:p>
    <w:p w:rsidR="0056442A" w:rsidRPr="0056442A" w:rsidRDefault="0056442A" w:rsidP="0056442A">
      <w:pPr>
        <w:pStyle w:val="ListParagraph"/>
        <w:numPr>
          <w:ilvl w:val="0"/>
          <w:numId w:val="1"/>
        </w:numPr>
        <w:spacing w:after="0" w:line="240" w:lineRule="auto"/>
      </w:pPr>
      <w:r>
        <w:rPr>
          <w:b/>
        </w:rPr>
        <w:t>Encoding: The process of converting the sender’s ideas into a message, which could be verbal, visual, or both.</w:t>
      </w:r>
    </w:p>
    <w:p w:rsidR="0056442A" w:rsidRPr="0056442A" w:rsidRDefault="0056442A" w:rsidP="0056442A">
      <w:pPr>
        <w:pStyle w:val="ListParagraph"/>
        <w:numPr>
          <w:ilvl w:val="0"/>
          <w:numId w:val="1"/>
        </w:numPr>
        <w:spacing w:after="0" w:line="240" w:lineRule="auto"/>
      </w:pPr>
      <w:r>
        <w:rPr>
          <w:b/>
        </w:rPr>
        <w:t>Deceptive advertising: A representation, omission, act, or practice in an advertisement that is likely to mislead consumers acting reasonably under the circumstances.</w:t>
      </w:r>
    </w:p>
    <w:p w:rsidR="0056442A" w:rsidRPr="0056442A" w:rsidRDefault="0056442A" w:rsidP="0056442A">
      <w:pPr>
        <w:pStyle w:val="ListParagraph"/>
        <w:numPr>
          <w:ilvl w:val="0"/>
          <w:numId w:val="1"/>
        </w:numPr>
        <w:spacing w:after="0" w:line="240" w:lineRule="auto"/>
      </w:pPr>
      <w:r>
        <w:rPr>
          <w:b/>
        </w:rPr>
        <w:t>Communication channel: The medium – print, broadcast, the Internet – that carries the message.</w:t>
      </w:r>
    </w:p>
    <w:p w:rsidR="0056442A" w:rsidRPr="0056442A" w:rsidRDefault="0056442A" w:rsidP="0056442A">
      <w:pPr>
        <w:pStyle w:val="ListParagraph"/>
        <w:numPr>
          <w:ilvl w:val="0"/>
          <w:numId w:val="1"/>
        </w:numPr>
        <w:spacing w:after="0" w:line="240" w:lineRule="auto"/>
      </w:pPr>
      <w:r>
        <w:rPr>
          <w:b/>
        </w:rPr>
        <w:t>Receiver: The person who reads, hears, or sees and processes the information contained in the message or advertisement.</w:t>
      </w:r>
    </w:p>
    <w:p w:rsidR="0056442A" w:rsidRPr="0056442A" w:rsidRDefault="0056442A" w:rsidP="0056442A">
      <w:pPr>
        <w:pStyle w:val="ListParagraph"/>
        <w:numPr>
          <w:ilvl w:val="0"/>
          <w:numId w:val="1"/>
        </w:numPr>
        <w:spacing w:after="0" w:line="240" w:lineRule="auto"/>
      </w:pPr>
      <w:r>
        <w:rPr>
          <w:b/>
        </w:rPr>
        <w:t>Decoding: The process by which the receiver interprets the sender’s message.</w:t>
      </w:r>
    </w:p>
    <w:p w:rsidR="0056442A" w:rsidRPr="0056442A" w:rsidRDefault="0056442A" w:rsidP="0056442A">
      <w:pPr>
        <w:pStyle w:val="ListParagraph"/>
        <w:numPr>
          <w:ilvl w:val="0"/>
          <w:numId w:val="1"/>
        </w:numPr>
        <w:spacing w:after="0" w:line="240" w:lineRule="auto"/>
      </w:pPr>
      <w:r>
        <w:rPr>
          <w:b/>
        </w:rPr>
        <w:t>Noise: Any interference that stems from competing messages, a lack of clarity in the message, or a flaw in the medium; a problem for all communication channels.</w:t>
      </w:r>
    </w:p>
    <w:p w:rsidR="0056442A" w:rsidRPr="00166826" w:rsidRDefault="00166826" w:rsidP="0056442A">
      <w:pPr>
        <w:pStyle w:val="ListParagraph"/>
        <w:numPr>
          <w:ilvl w:val="0"/>
          <w:numId w:val="1"/>
        </w:numPr>
        <w:spacing w:after="0" w:line="240" w:lineRule="auto"/>
      </w:pPr>
      <w:r>
        <w:rPr>
          <w:b/>
        </w:rPr>
        <w:t>Feedback loop: Allows the receiver to communicate with the sender and thereby informs the sender whether the message was received and decoded properly.</w:t>
      </w:r>
    </w:p>
    <w:p w:rsidR="00166826" w:rsidRDefault="00166826" w:rsidP="00166826">
      <w:pPr>
        <w:spacing w:after="0" w:line="240" w:lineRule="auto"/>
      </w:pPr>
    </w:p>
    <w:p w:rsidR="00166826" w:rsidRDefault="00166826" w:rsidP="00166826">
      <w:pPr>
        <w:spacing w:after="0" w:line="240" w:lineRule="auto"/>
      </w:pPr>
      <w:r>
        <w:t>How Consumers Perceive Communication</w:t>
      </w:r>
    </w:p>
    <w:p w:rsidR="00166826" w:rsidRDefault="00166826" w:rsidP="00166826">
      <w:pPr>
        <w:pStyle w:val="ListParagraph"/>
        <w:numPr>
          <w:ilvl w:val="0"/>
          <w:numId w:val="1"/>
        </w:numPr>
        <w:spacing w:after="0" w:line="240" w:lineRule="auto"/>
      </w:pPr>
      <w:r>
        <w:t>Each receiver may interpret the sender’s message differently, and senders often adjust their message according to the medium used and the receiver’s level of knowledge about the product or service.</w:t>
      </w:r>
    </w:p>
    <w:p w:rsidR="00166826" w:rsidRDefault="00166826" w:rsidP="00166826">
      <w:pPr>
        <w:pStyle w:val="ListParagraph"/>
        <w:numPr>
          <w:ilvl w:val="0"/>
          <w:numId w:val="1"/>
        </w:numPr>
        <w:spacing w:after="0" w:line="240" w:lineRule="auto"/>
      </w:pPr>
      <w:r>
        <w:t>Receivers Decode Messages Differently.</w:t>
      </w:r>
    </w:p>
    <w:p w:rsidR="00166826" w:rsidRDefault="00166826" w:rsidP="00166826">
      <w:pPr>
        <w:pStyle w:val="ListParagraph"/>
        <w:numPr>
          <w:ilvl w:val="0"/>
          <w:numId w:val="1"/>
        </w:numPr>
        <w:spacing w:after="0" w:line="240" w:lineRule="auto"/>
      </w:pPr>
      <w:r>
        <w:t>Senders Adjust Messages According to the Medium and Receiver’s Traits. Different media communicate in very different ways. Marketers make adjustments to their messages and media depending on whether they want to communicate with suppliers, shareholders, customers, or the general public.</w:t>
      </w:r>
    </w:p>
    <w:p w:rsidR="00166826" w:rsidRDefault="00166826" w:rsidP="00166826">
      <w:pPr>
        <w:spacing w:after="0" w:line="240" w:lineRule="auto"/>
      </w:pPr>
    </w:p>
    <w:p w:rsidR="00166826" w:rsidRDefault="00166826" w:rsidP="00166826">
      <w:pPr>
        <w:spacing w:after="0" w:line="240" w:lineRule="auto"/>
        <w:rPr>
          <w:u w:val="single"/>
        </w:rPr>
      </w:pPr>
      <w:r>
        <w:rPr>
          <w:u w:val="single"/>
        </w:rPr>
        <w:t>Integrated Marketing Communication Tools</w:t>
      </w:r>
    </w:p>
    <w:p w:rsidR="00166826" w:rsidRDefault="00166826" w:rsidP="00166826">
      <w:pPr>
        <w:pStyle w:val="ListParagraph"/>
        <w:numPr>
          <w:ilvl w:val="0"/>
          <w:numId w:val="1"/>
        </w:numPr>
        <w:spacing w:after="0" w:line="240" w:lineRule="auto"/>
      </w:pPr>
      <w:r>
        <w:lastRenderedPageBreak/>
        <w:t>For any communications campaign to succeed, the firm must deliver the right message to the right audience through the right media.</w:t>
      </w:r>
    </w:p>
    <w:p w:rsidR="00166826" w:rsidRDefault="00166826" w:rsidP="00166826">
      <w:pPr>
        <w:spacing w:after="0" w:line="240" w:lineRule="auto"/>
      </w:pPr>
    </w:p>
    <w:p w:rsidR="00166826" w:rsidRDefault="00166826" w:rsidP="00166826">
      <w:pPr>
        <w:spacing w:after="0" w:line="240" w:lineRule="auto"/>
      </w:pPr>
      <w:r>
        <w:t>Advertising</w:t>
      </w:r>
    </w:p>
    <w:p w:rsidR="00166826" w:rsidRPr="00166826" w:rsidRDefault="00166826" w:rsidP="00166826">
      <w:pPr>
        <w:pStyle w:val="ListParagraph"/>
        <w:numPr>
          <w:ilvl w:val="0"/>
          <w:numId w:val="1"/>
        </w:numPr>
        <w:spacing w:after="0" w:line="240" w:lineRule="auto"/>
      </w:pPr>
      <w:r>
        <w:rPr>
          <w:b/>
        </w:rPr>
        <w:t>Advertising: A paid form of communication from an identifiable source, delivered through a communication channel, and designed to persuade the receiver to take some action, now or in the future.</w:t>
      </w:r>
    </w:p>
    <w:p w:rsidR="00166826" w:rsidRDefault="00166826" w:rsidP="00166826">
      <w:pPr>
        <w:spacing w:after="0" w:line="240" w:lineRule="auto"/>
      </w:pPr>
    </w:p>
    <w:p w:rsidR="00166826" w:rsidRDefault="00166826" w:rsidP="00166826">
      <w:pPr>
        <w:spacing w:after="0" w:line="240" w:lineRule="auto"/>
      </w:pPr>
      <w:r>
        <w:t>Personal Selling</w:t>
      </w:r>
    </w:p>
    <w:p w:rsidR="00166826" w:rsidRPr="00166826" w:rsidRDefault="00166826" w:rsidP="00166826">
      <w:pPr>
        <w:pStyle w:val="ListParagraph"/>
        <w:numPr>
          <w:ilvl w:val="0"/>
          <w:numId w:val="1"/>
        </w:numPr>
        <w:spacing w:after="0" w:line="240" w:lineRule="auto"/>
      </w:pPr>
      <w:r>
        <w:rPr>
          <w:b/>
        </w:rPr>
        <w:t>Personal selling: The two-way flow of communication between a buyer and a seller that is designed to influence the buyer’s purchase decision.</w:t>
      </w:r>
    </w:p>
    <w:p w:rsidR="00166826" w:rsidRDefault="00166826" w:rsidP="00166826">
      <w:pPr>
        <w:pStyle w:val="ListParagraph"/>
        <w:numPr>
          <w:ilvl w:val="0"/>
          <w:numId w:val="1"/>
        </w:numPr>
        <w:spacing w:after="0" w:line="240" w:lineRule="auto"/>
      </w:pPr>
      <w:r>
        <w:t>Personal selling can take place in various settings: face-to-face, video teleconferencing, on the telephone, or over the Internet.</w:t>
      </w:r>
    </w:p>
    <w:p w:rsidR="00166826" w:rsidRDefault="00166826" w:rsidP="00166826">
      <w:pPr>
        <w:pStyle w:val="ListParagraph"/>
        <w:numPr>
          <w:ilvl w:val="0"/>
          <w:numId w:val="1"/>
        </w:numPr>
        <w:spacing w:after="0" w:line="240" w:lineRule="auto"/>
      </w:pPr>
      <w:r>
        <w:t>The cost of communicating directly with a potential customer is quite high compared with other forms of promotion, but it is simply the best and most efficient way to sell certain products and services.</w:t>
      </w:r>
    </w:p>
    <w:p w:rsidR="00166826" w:rsidRDefault="00166826" w:rsidP="00166826">
      <w:pPr>
        <w:spacing w:after="0" w:line="240" w:lineRule="auto"/>
      </w:pPr>
    </w:p>
    <w:p w:rsidR="00166826" w:rsidRDefault="00166826" w:rsidP="00166826">
      <w:pPr>
        <w:spacing w:after="0" w:line="240" w:lineRule="auto"/>
      </w:pPr>
      <w:r>
        <w:t>Sales Promotions</w:t>
      </w:r>
    </w:p>
    <w:p w:rsidR="00166826" w:rsidRPr="00166826" w:rsidRDefault="00166826" w:rsidP="00166826">
      <w:pPr>
        <w:pStyle w:val="ListParagraph"/>
        <w:numPr>
          <w:ilvl w:val="0"/>
          <w:numId w:val="1"/>
        </w:numPr>
        <w:spacing w:after="0" w:line="240" w:lineRule="auto"/>
      </w:pPr>
      <w:r>
        <w:rPr>
          <w:b/>
        </w:rPr>
        <w:t>Sales promotions: Special incentives or excitement-building programs that encourage the purchase of a product or service, such as coupons, rebates, contests, free samples, and point-of-purchase displays.</w:t>
      </w:r>
    </w:p>
    <w:p w:rsidR="00166826" w:rsidRDefault="00166826" w:rsidP="00166826">
      <w:pPr>
        <w:pStyle w:val="ListParagraph"/>
        <w:numPr>
          <w:ilvl w:val="0"/>
          <w:numId w:val="1"/>
        </w:numPr>
        <w:spacing w:after="0" w:line="240" w:lineRule="auto"/>
      </w:pPr>
      <w:r>
        <w:t>Marketers typically design these incentives to use in conjunction with other advertising or personal selling programs.</w:t>
      </w:r>
    </w:p>
    <w:p w:rsidR="00166826" w:rsidRDefault="00166826" w:rsidP="000C78B1">
      <w:pPr>
        <w:spacing w:after="0" w:line="240" w:lineRule="auto"/>
      </w:pPr>
    </w:p>
    <w:p w:rsidR="000C78B1" w:rsidRDefault="000C78B1" w:rsidP="000C78B1">
      <w:pPr>
        <w:spacing w:after="0" w:line="240" w:lineRule="auto"/>
      </w:pPr>
      <w:r>
        <w:t>Direct Response Marketing</w:t>
      </w:r>
    </w:p>
    <w:p w:rsidR="000C78B1" w:rsidRPr="000C78B1" w:rsidRDefault="000C78B1" w:rsidP="000C78B1">
      <w:pPr>
        <w:pStyle w:val="ListParagraph"/>
        <w:numPr>
          <w:ilvl w:val="0"/>
          <w:numId w:val="1"/>
        </w:numPr>
        <w:spacing w:after="0" w:line="240" w:lineRule="auto"/>
      </w:pPr>
      <w:r>
        <w:rPr>
          <w:b/>
        </w:rPr>
        <w:t>Direct response marketing: Sales and promotional techniques that deliver marketing communications to individual prospective customers.</w:t>
      </w:r>
    </w:p>
    <w:p w:rsidR="000C78B1" w:rsidRDefault="000C78B1" w:rsidP="000C78B1">
      <w:pPr>
        <w:pStyle w:val="ListParagraph"/>
        <w:numPr>
          <w:ilvl w:val="0"/>
          <w:numId w:val="1"/>
        </w:numPr>
        <w:spacing w:after="0" w:line="240" w:lineRule="auto"/>
      </w:pPr>
      <w:r>
        <w:t xml:space="preserve">The direct marketing toolkit contains a variety of marketing communication initiatives, including telephone, mail, </w:t>
      </w:r>
      <w:proofErr w:type="gramStart"/>
      <w:r>
        <w:t>direct</w:t>
      </w:r>
      <w:proofErr w:type="gramEnd"/>
      <w:r>
        <w:t xml:space="preserve"> response television commercials (infomercials), catalogues, the communication technologies such as PDAs, podcasts, and cell phones.</w:t>
      </w:r>
    </w:p>
    <w:p w:rsidR="000C78B1" w:rsidRDefault="000C78B1" w:rsidP="000C78B1">
      <w:pPr>
        <w:spacing w:after="0" w:line="240" w:lineRule="auto"/>
      </w:pPr>
    </w:p>
    <w:p w:rsidR="000C78B1" w:rsidRDefault="000C78B1" w:rsidP="000C78B1">
      <w:pPr>
        <w:spacing w:after="0" w:line="240" w:lineRule="auto"/>
      </w:pPr>
      <w:r>
        <w:t>Public Relations (PR)</w:t>
      </w:r>
    </w:p>
    <w:p w:rsidR="000C78B1" w:rsidRPr="000C78B1" w:rsidRDefault="000C78B1" w:rsidP="000C78B1">
      <w:pPr>
        <w:pStyle w:val="ListParagraph"/>
        <w:numPr>
          <w:ilvl w:val="0"/>
          <w:numId w:val="1"/>
        </w:numPr>
        <w:spacing w:after="0" w:line="240" w:lineRule="auto"/>
      </w:pPr>
      <w:r>
        <w:rPr>
          <w:b/>
        </w:rPr>
        <w:t>Public relations: The organizational function that manages the firm’s communications to achieve a variety of objectives, including building and maintaining a positive image, handling or heading off unfavourable stories or events, and maintaining positive relationships with the media.</w:t>
      </w:r>
    </w:p>
    <w:p w:rsidR="000C78B1" w:rsidRDefault="000C78B1" w:rsidP="000C78B1">
      <w:pPr>
        <w:pStyle w:val="ListParagraph"/>
        <w:numPr>
          <w:ilvl w:val="0"/>
          <w:numId w:val="1"/>
        </w:numPr>
        <w:spacing w:after="0" w:line="240" w:lineRule="auto"/>
      </w:pPr>
      <w:r>
        <w:t>Public relations activities support the other promotional efforts by the firm generating “free” media attention.</w:t>
      </w:r>
    </w:p>
    <w:p w:rsidR="00C51516" w:rsidRDefault="00C51516" w:rsidP="000C78B1">
      <w:pPr>
        <w:pStyle w:val="ListParagraph"/>
        <w:numPr>
          <w:ilvl w:val="0"/>
          <w:numId w:val="1"/>
        </w:numPr>
        <w:spacing w:after="0" w:line="240" w:lineRule="auto"/>
      </w:pPr>
      <w:r>
        <w:t xml:space="preserve">The importance of PR has grown as the cost of other forms of </w:t>
      </w:r>
      <w:proofErr w:type="gramStart"/>
      <w:r>
        <w:t>marketing  communications</w:t>
      </w:r>
      <w:proofErr w:type="gramEnd"/>
      <w:r>
        <w:t xml:space="preserve"> has increased.</w:t>
      </w:r>
    </w:p>
    <w:p w:rsidR="00C51516" w:rsidRPr="00C51516" w:rsidRDefault="00C51516" w:rsidP="000C78B1">
      <w:pPr>
        <w:pStyle w:val="ListParagraph"/>
        <w:numPr>
          <w:ilvl w:val="0"/>
          <w:numId w:val="1"/>
        </w:numPr>
        <w:spacing w:after="0" w:line="240" w:lineRule="auto"/>
      </w:pPr>
      <w:r>
        <w:rPr>
          <w:b/>
        </w:rPr>
        <w:t>Cause-related marketing: Commercial activity in which businesses and charities form a partnership to market an image, a product, or a service for their mutual benefit; a type of promotional campaign.</w:t>
      </w:r>
    </w:p>
    <w:p w:rsidR="00C51516" w:rsidRPr="00C51516" w:rsidRDefault="00C51516" w:rsidP="000C78B1">
      <w:pPr>
        <w:pStyle w:val="ListParagraph"/>
        <w:numPr>
          <w:ilvl w:val="0"/>
          <w:numId w:val="1"/>
        </w:numPr>
        <w:spacing w:after="0" w:line="240" w:lineRule="auto"/>
      </w:pPr>
      <w:r>
        <w:rPr>
          <w:b/>
        </w:rPr>
        <w:t>Event sponsorship: Popular PR tool; occurs when corporations support various activities (financially or otherwise), usually in the cultural or sports and entertainment sectors.</w:t>
      </w:r>
    </w:p>
    <w:p w:rsidR="00C51516" w:rsidRDefault="00C51516" w:rsidP="00C51516">
      <w:pPr>
        <w:spacing w:after="0" w:line="240" w:lineRule="auto"/>
      </w:pPr>
    </w:p>
    <w:p w:rsidR="00C51516" w:rsidRDefault="00C51516" w:rsidP="00C51516">
      <w:pPr>
        <w:spacing w:after="0" w:line="240" w:lineRule="auto"/>
      </w:pPr>
      <w:r>
        <w:t>Electronic Media</w:t>
      </w:r>
    </w:p>
    <w:p w:rsidR="00C51516" w:rsidRPr="00C51516" w:rsidRDefault="00C51516" w:rsidP="00C51516">
      <w:pPr>
        <w:pStyle w:val="ListParagraph"/>
        <w:numPr>
          <w:ilvl w:val="0"/>
          <w:numId w:val="1"/>
        </w:numPr>
        <w:spacing w:after="0" w:line="240" w:lineRule="auto"/>
      </w:pPr>
      <w:r>
        <w:rPr>
          <w:b/>
        </w:rPr>
        <w:lastRenderedPageBreak/>
        <w:t>Electronic media: Tools including e-mail, website content, corporate blogs, online games, text messaging, and social media.</w:t>
      </w:r>
    </w:p>
    <w:p w:rsidR="00C51516" w:rsidRPr="00C51516" w:rsidRDefault="00C51516" w:rsidP="00C51516">
      <w:pPr>
        <w:pStyle w:val="ListParagraph"/>
        <w:numPr>
          <w:ilvl w:val="0"/>
          <w:numId w:val="1"/>
        </w:numPr>
        <w:spacing w:after="0" w:line="240" w:lineRule="auto"/>
      </w:pPr>
      <w:r>
        <w:rPr>
          <w:b/>
        </w:rPr>
        <w:t>Blog (website or Web log): A Web page that contains periodic posts; corporate blogs are new form of marketing communications.</w:t>
      </w:r>
    </w:p>
    <w:p w:rsidR="00C51516" w:rsidRDefault="00C51516" w:rsidP="00C51516">
      <w:pPr>
        <w:pStyle w:val="ListParagraph"/>
        <w:numPr>
          <w:ilvl w:val="0"/>
          <w:numId w:val="1"/>
        </w:numPr>
        <w:spacing w:after="0" w:line="240" w:lineRule="auto"/>
      </w:pPr>
      <w:r>
        <w:t>Online Games. One particularly successful way to reach younger consumers is through short online games that allow consumers to interact with the site and possibly other players.</w:t>
      </w:r>
    </w:p>
    <w:p w:rsidR="00C51516" w:rsidRDefault="00C51516" w:rsidP="00C51516">
      <w:pPr>
        <w:pStyle w:val="ListParagraph"/>
        <w:numPr>
          <w:ilvl w:val="0"/>
          <w:numId w:val="1"/>
        </w:numPr>
        <w:spacing w:after="0" w:line="240" w:lineRule="auto"/>
      </w:pPr>
      <w:r>
        <w:t>Text Messaging. Using the Internet in novel ways also has led to the growth of text messaging (or short message service [SMS]) as an increasingly important way for marketers to communicate with younger consumers.</w:t>
      </w:r>
    </w:p>
    <w:p w:rsidR="00C51516" w:rsidRDefault="00C51516" w:rsidP="00C51516">
      <w:pPr>
        <w:pStyle w:val="ListParagraph"/>
        <w:numPr>
          <w:ilvl w:val="0"/>
          <w:numId w:val="1"/>
        </w:numPr>
        <w:spacing w:after="0" w:line="240" w:lineRule="auto"/>
      </w:pPr>
      <w:r>
        <w:t>Social Media. Social media refers to a broad spectrum of online communities and social networking sites such as Facebook and MySpace.</w:t>
      </w:r>
    </w:p>
    <w:p w:rsidR="00FF573C" w:rsidRDefault="00FF573C" w:rsidP="00FF573C">
      <w:pPr>
        <w:spacing w:after="0" w:line="240" w:lineRule="auto"/>
      </w:pPr>
    </w:p>
    <w:p w:rsidR="00FF573C" w:rsidRDefault="00FF573C" w:rsidP="00FF573C">
      <w:pPr>
        <w:spacing w:after="0" w:line="240" w:lineRule="auto"/>
        <w:rPr>
          <w:u w:val="single"/>
        </w:rPr>
      </w:pPr>
      <w:r>
        <w:rPr>
          <w:u w:val="single"/>
        </w:rPr>
        <w:t>Steps in Planning an IMC Campaign</w:t>
      </w:r>
    </w:p>
    <w:p w:rsidR="00FF573C" w:rsidRDefault="00FF573C" w:rsidP="00FF573C">
      <w:pPr>
        <w:spacing w:after="0" w:line="240" w:lineRule="auto"/>
      </w:pPr>
    </w:p>
    <w:p w:rsidR="004F1B76" w:rsidRDefault="004F1B76" w:rsidP="00FF573C">
      <w:pPr>
        <w:spacing w:after="0" w:line="240" w:lineRule="auto"/>
      </w:pPr>
    </w:p>
    <w:p w:rsidR="004F1B76" w:rsidRDefault="00F66273" w:rsidP="00FF573C">
      <w:pPr>
        <w:spacing w:after="0" w:line="240" w:lineRule="auto"/>
      </w:pPr>
      <w:r>
        <w:rPr>
          <w:noProof/>
          <w:lang w:eastAsia="en-CA"/>
        </w:rPr>
        <mc:AlternateContent>
          <mc:Choice Requires="wps">
            <w:drawing>
              <wp:anchor distT="0" distB="0" distL="114300" distR="114300" simplePos="0" relativeHeight="251732992" behindDoc="0" locked="0" layoutInCell="1" allowOverlap="1" wp14:anchorId="34FD61DD" wp14:editId="77A021A4">
                <wp:simplePos x="0" y="0"/>
                <wp:positionH relativeFrom="column">
                  <wp:posOffset>400050</wp:posOffset>
                </wp:positionH>
                <wp:positionV relativeFrom="paragraph">
                  <wp:posOffset>2540</wp:posOffset>
                </wp:positionV>
                <wp:extent cx="714375" cy="1133475"/>
                <wp:effectExtent l="0" t="0" r="28575" b="28575"/>
                <wp:wrapNone/>
                <wp:docPr id="54" name="Rectangle 54"/>
                <wp:cNvGraphicFramePr/>
                <a:graphic xmlns:a="http://schemas.openxmlformats.org/drawingml/2006/main">
                  <a:graphicData uri="http://schemas.microsoft.com/office/word/2010/wordprocessingShape">
                    <wps:wsp>
                      <wps:cNvSpPr/>
                      <wps:spPr>
                        <a:xfrm>
                          <a:off x="0" y="0"/>
                          <a:ext cx="714375" cy="1133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F66273" w:rsidRDefault="00DA172B" w:rsidP="00F66273">
                            <w:pPr>
                              <w:jc w:val="center"/>
                              <w:rPr>
                                <w:sz w:val="18"/>
                                <w:szCs w:val="18"/>
                              </w:rPr>
                            </w:pPr>
                            <w:r w:rsidRPr="00F66273">
                              <w:rPr>
                                <w:sz w:val="18"/>
                                <w:szCs w:val="18"/>
                              </w:rPr>
                              <w:t>Set Objectives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4" o:spid="_x0000_s1053" style="position:absolute;margin-left:31.5pt;margin-top:.2pt;width:56.25pt;height:89.2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" fillcolor="white [3201]" strokecolor="black [3213]" strokeweight="2pt">
                <v:textbox>
                  <w:txbxContent>
                    <w:p w:rsidR="00F66273" w:rsidRPr="00F66273" w:rsidRDefault="00F66273" w:rsidP="00F66273">
                      <w:pPr>
                        <w:jc w:val="center"/>
                        <w:rPr>
                          <w:sz w:val="18"/>
                          <w:szCs w:val="18"/>
                        </w:rPr>
                      </w:pPr>
                      <w:r w:rsidRPr="00F66273">
                        <w:rPr>
                          <w:sz w:val="18"/>
                          <w:szCs w:val="18"/>
                        </w:rPr>
                        <w:t>Set Objectives</w:t>
                      </w:r>
                    </w:p>
                  </w:txbxContent>
                </v:textbox>
              </v:rect>
            </w:pict>
          </mc:Fallback>
        </mc:AlternateContent>
      </w:r>
      <w:r>
        <w:rPr>
          <w:noProof/>
          <w:lang w:eastAsia="en-CA"/>
        </w:rPr>
        <mc:AlternateContent>
          <mc:Choice Requires="wps">
            <w:drawing>
              <wp:anchor distT="0" distB="0" distL="114300" distR="114300" simplePos="0" relativeHeight="251737088" behindDoc="0" locked="0" layoutInCell="1" allowOverlap="1" wp14:anchorId="40FC0F26" wp14:editId="20DDF38E">
                <wp:simplePos x="0" y="0"/>
                <wp:positionH relativeFrom="column">
                  <wp:posOffset>2590800</wp:posOffset>
                </wp:positionH>
                <wp:positionV relativeFrom="paragraph">
                  <wp:posOffset>2540</wp:posOffset>
                </wp:positionV>
                <wp:extent cx="714375" cy="1133475"/>
                <wp:effectExtent l="0" t="0" r="28575" b="28575"/>
                <wp:wrapNone/>
                <wp:docPr id="56" name="Rectangle 56"/>
                <wp:cNvGraphicFramePr/>
                <a:graphic xmlns:a="http://schemas.openxmlformats.org/drawingml/2006/main">
                  <a:graphicData uri="http://schemas.microsoft.com/office/word/2010/wordprocessingShape">
                    <wps:wsp>
                      <wps:cNvSpPr/>
                      <wps:spPr>
                        <a:xfrm>
                          <a:off x="0" y="0"/>
                          <a:ext cx="714375" cy="1133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Default="00DA172B" w:rsidP="00F66273">
                            <w:pPr>
                              <w:jc w:val="center"/>
                            </w:pPr>
                            <w:r>
                              <w:t>Convey the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6" o:spid="_x0000_s1054" style="position:absolute;margin-left:204pt;margin-top:.2pt;width:56.25pt;height:89.2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" fillcolor="white [3201]" strokecolor="black [3213]" strokeweight="2pt">
                <v:textbox>
                  <w:txbxContent>
                    <w:p w:rsidR="00F66273" w:rsidRDefault="00F66273" w:rsidP="00F66273">
                      <w:pPr>
                        <w:jc w:val="center"/>
                      </w:pPr>
                      <w:r>
                        <w:t>Convey the Message</w:t>
                      </w:r>
                    </w:p>
                  </w:txbxContent>
                </v:textbox>
              </v:rect>
            </w:pict>
          </mc:Fallback>
        </mc:AlternateContent>
      </w:r>
      <w:r>
        <w:rPr>
          <w:noProof/>
          <w:lang w:eastAsia="en-CA"/>
        </w:rPr>
        <mc:AlternateContent>
          <mc:Choice Requires="wps">
            <w:drawing>
              <wp:anchor distT="0" distB="0" distL="114300" distR="114300" simplePos="0" relativeHeight="251735040" behindDoc="0" locked="0" layoutInCell="1" allowOverlap="1" wp14:anchorId="7DD564C0" wp14:editId="7E87159A">
                <wp:simplePos x="0" y="0"/>
                <wp:positionH relativeFrom="column">
                  <wp:posOffset>1447800</wp:posOffset>
                </wp:positionH>
                <wp:positionV relativeFrom="paragraph">
                  <wp:posOffset>2540</wp:posOffset>
                </wp:positionV>
                <wp:extent cx="714375" cy="1133475"/>
                <wp:effectExtent l="0" t="0" r="28575" b="28575"/>
                <wp:wrapNone/>
                <wp:docPr id="55" name="Rectangle 55"/>
                <wp:cNvGraphicFramePr/>
                <a:graphic xmlns:a="http://schemas.openxmlformats.org/drawingml/2006/main">
                  <a:graphicData uri="http://schemas.microsoft.com/office/word/2010/wordprocessingShape">
                    <wps:wsp>
                      <wps:cNvSpPr/>
                      <wps:spPr>
                        <a:xfrm>
                          <a:off x="0" y="0"/>
                          <a:ext cx="714375" cy="1133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F66273" w:rsidRDefault="00DA172B" w:rsidP="00F66273">
                            <w:pPr>
                              <w:jc w:val="center"/>
                              <w:rPr>
                                <w:sz w:val="18"/>
                                <w:szCs w:val="18"/>
                              </w:rPr>
                            </w:pPr>
                            <w:r w:rsidRPr="00F66273">
                              <w:rPr>
                                <w:sz w:val="18"/>
                                <w:szCs w:val="18"/>
                              </w:rPr>
                              <w:t>Determine the Budget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5" o:spid="_x0000_s1055" style="position:absolute;margin-left:114pt;margin-top:.2pt;width:56.25pt;height:89.2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" fillcolor="white [3201]" strokecolor="black [3213]" strokeweight="2pt">
                <v:textbox>
                  <w:txbxContent>
                    <w:p w:rsidR="00F66273" w:rsidRPr="00F66273" w:rsidRDefault="00F66273" w:rsidP="00F66273">
                      <w:pPr>
                        <w:jc w:val="center"/>
                        <w:rPr>
                          <w:sz w:val="18"/>
                          <w:szCs w:val="18"/>
                        </w:rPr>
                      </w:pPr>
                      <w:r w:rsidRPr="00F66273">
                        <w:rPr>
                          <w:sz w:val="18"/>
                          <w:szCs w:val="18"/>
                        </w:rPr>
                        <w:t>Determine the Budget</w:t>
                      </w:r>
                    </w:p>
                  </w:txbxContent>
                </v:textbox>
              </v:rect>
            </w:pict>
          </mc:Fallback>
        </mc:AlternateContent>
      </w:r>
      <w:r>
        <w:rPr>
          <w:noProof/>
          <w:lang w:eastAsia="en-CA"/>
        </w:rPr>
        <mc:AlternateContent>
          <mc:Choice Requires="wps">
            <w:drawing>
              <wp:anchor distT="0" distB="0" distL="114300" distR="114300" simplePos="0" relativeHeight="251739136" behindDoc="0" locked="0" layoutInCell="1" allowOverlap="1" wp14:anchorId="1F54BEE4" wp14:editId="112BF3BE">
                <wp:simplePos x="0" y="0"/>
                <wp:positionH relativeFrom="column">
                  <wp:posOffset>3705225</wp:posOffset>
                </wp:positionH>
                <wp:positionV relativeFrom="paragraph">
                  <wp:posOffset>2540</wp:posOffset>
                </wp:positionV>
                <wp:extent cx="714375" cy="1133475"/>
                <wp:effectExtent l="0" t="0" r="28575" b="28575"/>
                <wp:wrapNone/>
                <wp:docPr id="57" name="Rectangle 57"/>
                <wp:cNvGraphicFramePr/>
                <a:graphic xmlns:a="http://schemas.openxmlformats.org/drawingml/2006/main">
                  <a:graphicData uri="http://schemas.microsoft.com/office/word/2010/wordprocessingShape">
                    <wps:wsp>
                      <wps:cNvSpPr/>
                      <wps:spPr>
                        <a:xfrm>
                          <a:off x="0" y="0"/>
                          <a:ext cx="714375" cy="1133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Default="00DA172B" w:rsidP="00F66273">
                            <w:pPr>
                              <w:jc w:val="center"/>
                            </w:pPr>
                            <w:r>
                              <w:t>Evaluate and Select 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7" o:spid="_x0000_s1056" style="position:absolute;margin-left:291.75pt;margin-top:.2pt;width:56.25pt;height:89.2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" fillcolor="white [3201]" strokecolor="black [3213]" strokeweight="2pt">
                <v:textbox>
                  <w:txbxContent>
                    <w:p w:rsidR="00F66273" w:rsidRDefault="00F66273" w:rsidP="00F66273">
                      <w:pPr>
                        <w:jc w:val="center"/>
                      </w:pPr>
                      <w:r>
                        <w:t>Evaluate and Select Media</w:t>
                      </w:r>
                    </w:p>
                  </w:txbxContent>
                </v:textbox>
              </v:rect>
            </w:pict>
          </mc:Fallback>
        </mc:AlternateContent>
      </w:r>
      <w:r>
        <w:rPr>
          <w:noProof/>
          <w:lang w:eastAsia="en-CA"/>
        </w:rPr>
        <mc:AlternateContent>
          <mc:Choice Requires="wps">
            <w:drawing>
              <wp:anchor distT="0" distB="0" distL="114300" distR="114300" simplePos="0" relativeHeight="251741184" behindDoc="0" locked="0" layoutInCell="1" allowOverlap="1" wp14:anchorId="22ABAC0A" wp14:editId="2EF3CEBB">
                <wp:simplePos x="0" y="0"/>
                <wp:positionH relativeFrom="column">
                  <wp:posOffset>4781550</wp:posOffset>
                </wp:positionH>
                <wp:positionV relativeFrom="paragraph">
                  <wp:posOffset>2540</wp:posOffset>
                </wp:positionV>
                <wp:extent cx="714375" cy="1133475"/>
                <wp:effectExtent l="0" t="0" r="28575" b="28575"/>
                <wp:wrapNone/>
                <wp:docPr id="58" name="Rectangle 58"/>
                <wp:cNvGraphicFramePr/>
                <a:graphic xmlns:a="http://schemas.openxmlformats.org/drawingml/2006/main">
                  <a:graphicData uri="http://schemas.microsoft.com/office/word/2010/wordprocessingShape">
                    <wps:wsp>
                      <wps:cNvSpPr/>
                      <wps:spPr>
                        <a:xfrm>
                          <a:off x="0" y="0"/>
                          <a:ext cx="714375" cy="1133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F66273" w:rsidRDefault="00DA172B" w:rsidP="00F66273">
                            <w:pPr>
                              <w:jc w:val="center"/>
                              <w:rPr>
                                <w:sz w:val="18"/>
                                <w:szCs w:val="18"/>
                              </w:rPr>
                            </w:pPr>
                            <w:r w:rsidRPr="00F66273">
                              <w:rPr>
                                <w:sz w:val="18"/>
                                <w:szCs w:val="18"/>
                              </w:rPr>
                              <w:t>Create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8" o:spid="_x0000_s1057" style="position:absolute;margin-left:376.5pt;margin-top:.2pt;width:56.25pt;height:89.2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" fillcolor="white [3201]" strokecolor="black [3213]" strokeweight="2pt">
                <v:textbox>
                  <w:txbxContent>
                    <w:p w:rsidR="00F66273" w:rsidRPr="00F66273" w:rsidRDefault="00F66273" w:rsidP="00F66273">
                      <w:pPr>
                        <w:jc w:val="center"/>
                        <w:rPr>
                          <w:sz w:val="18"/>
                          <w:szCs w:val="18"/>
                        </w:rPr>
                      </w:pPr>
                      <w:r w:rsidRPr="00F66273">
                        <w:rPr>
                          <w:sz w:val="18"/>
                          <w:szCs w:val="18"/>
                        </w:rPr>
                        <w:t>Create Communication</w:t>
                      </w:r>
                    </w:p>
                  </w:txbxContent>
                </v:textbox>
              </v:rect>
            </w:pict>
          </mc:Fallback>
        </mc:AlternateContent>
      </w:r>
      <w:r>
        <w:rPr>
          <w:noProof/>
          <w:lang w:eastAsia="en-CA"/>
        </w:rPr>
        <mc:AlternateContent>
          <mc:Choice Requires="wps">
            <w:drawing>
              <wp:anchor distT="0" distB="0" distL="114300" distR="114300" simplePos="0" relativeHeight="251743232" behindDoc="0" locked="0" layoutInCell="1" allowOverlap="1" wp14:anchorId="15C63DA6" wp14:editId="7137BB6E">
                <wp:simplePos x="0" y="0"/>
                <wp:positionH relativeFrom="column">
                  <wp:posOffset>5829300</wp:posOffset>
                </wp:positionH>
                <wp:positionV relativeFrom="paragraph">
                  <wp:posOffset>2540</wp:posOffset>
                </wp:positionV>
                <wp:extent cx="714375" cy="1133475"/>
                <wp:effectExtent l="0" t="0" r="28575" b="28575"/>
                <wp:wrapNone/>
                <wp:docPr id="59" name="Rectangle 59"/>
                <wp:cNvGraphicFramePr/>
                <a:graphic xmlns:a="http://schemas.openxmlformats.org/drawingml/2006/main">
                  <a:graphicData uri="http://schemas.microsoft.com/office/word/2010/wordprocessingShape">
                    <wps:wsp>
                      <wps:cNvSpPr/>
                      <wps:spPr>
                        <a:xfrm>
                          <a:off x="0" y="0"/>
                          <a:ext cx="714375" cy="1133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Default="00DA172B" w:rsidP="00F66273">
                            <w:pPr>
                              <w:jc w:val="center"/>
                            </w:pPr>
                            <w:r>
                              <w:t>Assess Impact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9" o:spid="_x0000_s1058" style="position:absolute;margin-left:459pt;margin-top:.2pt;width:56.25pt;height:89.2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" fillcolor="white [3201]" strokecolor="black [3213]" strokeweight="2pt">
                <v:textbox>
                  <w:txbxContent>
                    <w:p w:rsidR="00F66273" w:rsidRDefault="00F66273" w:rsidP="00F66273">
                      <w:pPr>
                        <w:jc w:val="center"/>
                      </w:pPr>
                      <w:r>
                        <w:t>Assess Impact</w:t>
                      </w:r>
                    </w:p>
                  </w:txbxContent>
                </v:textbox>
              </v:rect>
            </w:pict>
          </mc:Fallback>
        </mc:AlternateContent>
      </w:r>
      <w:r>
        <w:rPr>
          <w:noProof/>
          <w:lang w:eastAsia="en-CA"/>
        </w:rPr>
        <mc:AlternateContent>
          <mc:Choice Requires="wps">
            <w:drawing>
              <wp:anchor distT="0" distB="0" distL="114300" distR="114300" simplePos="0" relativeHeight="251730944" behindDoc="0" locked="0" layoutInCell="1" allowOverlap="1" wp14:anchorId="021E6429" wp14:editId="62F5380F">
                <wp:simplePos x="0" y="0"/>
                <wp:positionH relativeFrom="column">
                  <wp:posOffset>-533400</wp:posOffset>
                </wp:positionH>
                <wp:positionV relativeFrom="paragraph">
                  <wp:posOffset>2540</wp:posOffset>
                </wp:positionV>
                <wp:extent cx="714375" cy="1133475"/>
                <wp:effectExtent l="0" t="0" r="28575" b="28575"/>
                <wp:wrapNone/>
                <wp:docPr id="53" name="Rectangle 53"/>
                <wp:cNvGraphicFramePr/>
                <a:graphic xmlns:a="http://schemas.openxmlformats.org/drawingml/2006/main">
                  <a:graphicData uri="http://schemas.microsoft.com/office/word/2010/wordprocessingShape">
                    <wps:wsp>
                      <wps:cNvSpPr/>
                      <wps:spPr>
                        <a:xfrm>
                          <a:off x="0" y="0"/>
                          <a:ext cx="714375" cy="1133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A172B" w:rsidRPr="00F66273" w:rsidRDefault="00DA172B" w:rsidP="00F66273">
                            <w:pPr>
                              <w:jc w:val="center"/>
                              <w:rPr>
                                <w:sz w:val="20"/>
                                <w:szCs w:val="20"/>
                              </w:rPr>
                            </w:pPr>
                            <w:r w:rsidRPr="00F66273">
                              <w:rPr>
                                <w:sz w:val="20"/>
                                <w:szCs w:val="20"/>
                              </w:rPr>
                              <w:t>Identify Target Audience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3" o:spid="_x0000_s1059" style="position:absolute;margin-left:-42pt;margin-top:.2pt;width:56.25pt;height:89.2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" fillcolor="white [3201]" strokecolor="black [3213]" strokeweight="2pt">
                <v:textbox>
                  <w:txbxContent>
                    <w:p w:rsidR="00F66273" w:rsidRPr="00F66273" w:rsidRDefault="00F66273" w:rsidP="00F66273">
                      <w:pPr>
                        <w:jc w:val="center"/>
                        <w:rPr>
                          <w:sz w:val="20"/>
                          <w:szCs w:val="20"/>
                        </w:rPr>
                      </w:pPr>
                      <w:r w:rsidRPr="00F66273">
                        <w:rPr>
                          <w:sz w:val="20"/>
                          <w:szCs w:val="20"/>
                        </w:rPr>
                        <w:t>Identify Target Audience</w:t>
                      </w:r>
                    </w:p>
                  </w:txbxContent>
                </v:textbox>
              </v:rect>
            </w:pict>
          </mc:Fallback>
        </mc:AlternateContent>
      </w:r>
    </w:p>
    <w:p w:rsidR="004F1B76" w:rsidRDefault="004F1B76" w:rsidP="00FF573C">
      <w:pPr>
        <w:spacing w:after="0" w:line="240" w:lineRule="auto"/>
      </w:pPr>
    </w:p>
    <w:p w:rsidR="004F1B76" w:rsidRDefault="004F1B76" w:rsidP="00FF573C">
      <w:pPr>
        <w:spacing w:after="0" w:line="240" w:lineRule="auto"/>
      </w:pPr>
    </w:p>
    <w:p w:rsidR="004F1B76" w:rsidRDefault="004F1B76" w:rsidP="00FF573C">
      <w:pPr>
        <w:spacing w:after="0" w:line="240" w:lineRule="auto"/>
      </w:pPr>
    </w:p>
    <w:p w:rsidR="00FF573C" w:rsidRDefault="00FF573C" w:rsidP="00FF573C">
      <w:pPr>
        <w:spacing w:after="0" w:line="240" w:lineRule="auto"/>
      </w:pPr>
      <w:r>
        <w:t>1 Identify Target Audience</w:t>
      </w:r>
    </w:p>
    <w:p w:rsidR="00FF573C" w:rsidRDefault="00FF573C" w:rsidP="00FF573C">
      <w:pPr>
        <w:pStyle w:val="ListParagraph"/>
        <w:numPr>
          <w:ilvl w:val="0"/>
          <w:numId w:val="1"/>
        </w:numPr>
        <w:spacing w:after="0" w:line="240" w:lineRule="auto"/>
      </w:pPr>
      <w:r>
        <w:t>The success of an advertising campaign depends on how well the advertiser ca</w:t>
      </w:r>
      <w:r w:rsidR="004627FE">
        <w:t xml:space="preserve">n identify its target audience. </w:t>
      </w:r>
    </w:p>
    <w:p w:rsidR="004627FE" w:rsidRDefault="004627FE" w:rsidP="00FF573C">
      <w:pPr>
        <w:pStyle w:val="ListParagraph"/>
        <w:numPr>
          <w:ilvl w:val="0"/>
          <w:numId w:val="1"/>
        </w:numPr>
        <w:spacing w:after="0" w:line="240" w:lineRule="auto"/>
      </w:pPr>
      <w:r>
        <w:t>Firms conduct research to identify their target audience, then use the information they gain to set the tone for the advertising program to help them select the media they will use to deliver the message to that audience.</w:t>
      </w:r>
    </w:p>
    <w:p w:rsidR="004627FE" w:rsidRDefault="004627FE" w:rsidP="004627FE">
      <w:pPr>
        <w:spacing w:after="0" w:line="240" w:lineRule="auto"/>
      </w:pPr>
    </w:p>
    <w:p w:rsidR="004627FE" w:rsidRDefault="004627FE" w:rsidP="004627FE">
      <w:pPr>
        <w:spacing w:after="0" w:line="240" w:lineRule="auto"/>
      </w:pPr>
      <w:r>
        <w:t>2 Set Objectives</w:t>
      </w:r>
    </w:p>
    <w:p w:rsidR="004627FE" w:rsidRPr="004627FE" w:rsidRDefault="004627FE" w:rsidP="004627FE">
      <w:pPr>
        <w:pStyle w:val="ListParagraph"/>
        <w:numPr>
          <w:ilvl w:val="0"/>
          <w:numId w:val="1"/>
        </w:numPr>
        <w:spacing w:after="0" w:line="240" w:lineRule="auto"/>
      </w:pPr>
      <w:r>
        <w:t>Firms need to understand the outcome they hope to achieve before they begin.</w:t>
      </w:r>
    </w:p>
    <w:p w:rsidR="004627FE" w:rsidRPr="004627FE" w:rsidRDefault="004627FE" w:rsidP="004627FE">
      <w:pPr>
        <w:pStyle w:val="ListParagraph"/>
        <w:numPr>
          <w:ilvl w:val="0"/>
          <w:numId w:val="1"/>
        </w:numPr>
        <w:spacing w:after="0" w:line="240" w:lineRule="auto"/>
      </w:pPr>
      <w:r>
        <w:rPr>
          <w:b/>
        </w:rPr>
        <w:t>Advertising plan: A section of the firm’s overall marketing plan that explicitly outlines the objectives of the advertising campaign, how the campaign might accomplish those objectives, and how the firm can determine whether the campaign was successful.</w:t>
      </w:r>
    </w:p>
    <w:p w:rsidR="004627FE" w:rsidRPr="004627FE" w:rsidRDefault="004627FE" w:rsidP="004627FE">
      <w:pPr>
        <w:pStyle w:val="ListParagraph"/>
        <w:numPr>
          <w:ilvl w:val="0"/>
          <w:numId w:val="1"/>
        </w:numPr>
        <w:spacing w:after="0" w:line="240" w:lineRule="auto"/>
      </w:pPr>
      <w:r>
        <w:rPr>
          <w:b/>
        </w:rPr>
        <w:t>Pull strategy: Designed to get consumers to pull the product into the supply chain by demanding it.</w:t>
      </w:r>
    </w:p>
    <w:p w:rsidR="004627FE" w:rsidRPr="00F66273" w:rsidRDefault="004627FE" w:rsidP="004627FE">
      <w:pPr>
        <w:pStyle w:val="ListParagraph"/>
        <w:numPr>
          <w:ilvl w:val="0"/>
          <w:numId w:val="1"/>
        </w:numPr>
        <w:spacing w:after="0" w:line="240" w:lineRule="auto"/>
      </w:pPr>
      <w:r>
        <w:rPr>
          <w:b/>
        </w:rPr>
        <w:t>Push strategy: Designed to increase demand by motivating sellers – wholesalers, distributors, or salespeople – to highlight the product, rather than the products of competitors, and thereby push the product onto consumers.</w:t>
      </w:r>
    </w:p>
    <w:p w:rsidR="00F66273" w:rsidRPr="00F66273" w:rsidRDefault="00F66273" w:rsidP="004627FE">
      <w:pPr>
        <w:pStyle w:val="ListParagraph"/>
        <w:numPr>
          <w:ilvl w:val="0"/>
          <w:numId w:val="1"/>
        </w:numPr>
        <w:spacing w:after="0" w:line="240" w:lineRule="auto"/>
      </w:pPr>
      <w:r>
        <w:rPr>
          <w:i/>
        </w:rPr>
        <w:t>Buyer Readiness Stages:</w:t>
      </w:r>
    </w:p>
    <w:tbl>
      <w:tblPr>
        <w:tblStyle w:val="TableGrid"/>
        <w:tblW w:w="0" w:type="auto"/>
        <w:tblLook w:val="04A0" w:firstRow="1" w:lastRow="0" w:firstColumn="1" w:lastColumn="0" w:noHBand="0" w:noVBand="1"/>
      </w:tblPr>
      <w:tblGrid>
        <w:gridCol w:w="1951"/>
      </w:tblGrid>
      <w:tr w:rsidR="00F66273" w:rsidTr="00F66273">
        <w:tc>
          <w:tcPr>
            <w:tcW w:w="1951" w:type="dxa"/>
          </w:tcPr>
          <w:p w:rsidR="00F66273" w:rsidRDefault="00F66273" w:rsidP="00F66273">
            <w:r>
              <w:rPr>
                <w:noProof/>
                <w:lang w:eastAsia="en-CA"/>
              </w:rPr>
              <mc:AlternateContent>
                <mc:Choice Requires="wps">
                  <w:drawing>
                    <wp:anchor distT="0" distB="0" distL="114300" distR="114300" simplePos="0" relativeHeight="251744256" behindDoc="0" locked="0" layoutInCell="1" allowOverlap="1">
                      <wp:simplePos x="0" y="0"/>
                      <wp:positionH relativeFrom="column">
                        <wp:posOffset>1476375</wp:posOffset>
                      </wp:positionH>
                      <wp:positionV relativeFrom="paragraph">
                        <wp:posOffset>48260</wp:posOffset>
                      </wp:positionV>
                      <wp:extent cx="0" cy="914400"/>
                      <wp:effectExtent l="95250" t="0" r="57150" b="57150"/>
                      <wp:wrapNone/>
                      <wp:docPr id="60" name="Straight Arrow Connector 60"/>
                      <wp:cNvGraphicFramePr/>
                      <a:graphic xmlns:a="http://schemas.openxmlformats.org/drawingml/2006/main">
                        <a:graphicData uri="http://schemas.microsoft.com/office/word/2010/wordprocessingShape">
                          <wps:wsp>
                            <wps:cNvCnPr/>
                            <wps:spPr>
                              <a:xfrm>
                                <a:off x="0" y="0"/>
                                <a:ext cx="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0" o:spid="_x0000_s1026" type="#_x0000_t32" style="position:absolute;margin-left:116.25pt;margin-top:3.8pt;width:0;height:1in;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" strokecolor="black [3040]">
                      <v:stroke endarrow="open"/>
                    </v:shape>
                  </w:pict>
                </mc:Fallback>
              </mc:AlternateContent>
            </w:r>
            <w:r>
              <w:t>Awareness</w:t>
            </w:r>
          </w:p>
        </w:tc>
      </w:tr>
      <w:tr w:rsidR="00F66273" w:rsidTr="00F66273">
        <w:tc>
          <w:tcPr>
            <w:tcW w:w="1951" w:type="dxa"/>
          </w:tcPr>
          <w:p w:rsidR="00F66273" w:rsidRDefault="00F66273" w:rsidP="00F66273">
            <w:r>
              <w:t>Knowledge</w:t>
            </w:r>
          </w:p>
        </w:tc>
      </w:tr>
      <w:tr w:rsidR="00F66273" w:rsidTr="00F66273">
        <w:tc>
          <w:tcPr>
            <w:tcW w:w="1951" w:type="dxa"/>
          </w:tcPr>
          <w:p w:rsidR="00F66273" w:rsidRDefault="00F66273" w:rsidP="00F66273">
            <w:r>
              <w:t>Liking</w:t>
            </w:r>
          </w:p>
        </w:tc>
      </w:tr>
      <w:tr w:rsidR="00F66273" w:rsidTr="00F66273">
        <w:tc>
          <w:tcPr>
            <w:tcW w:w="1951" w:type="dxa"/>
          </w:tcPr>
          <w:p w:rsidR="00F66273" w:rsidRDefault="00F66273" w:rsidP="00F66273">
            <w:r>
              <w:t>Preference</w:t>
            </w:r>
          </w:p>
        </w:tc>
      </w:tr>
      <w:tr w:rsidR="00F66273" w:rsidTr="00F66273">
        <w:tc>
          <w:tcPr>
            <w:tcW w:w="1951" w:type="dxa"/>
          </w:tcPr>
          <w:p w:rsidR="00F66273" w:rsidRDefault="00F66273" w:rsidP="00F66273">
            <w:r>
              <w:t>Commitment</w:t>
            </w:r>
          </w:p>
        </w:tc>
      </w:tr>
      <w:tr w:rsidR="00F66273" w:rsidTr="00F66273">
        <w:tc>
          <w:tcPr>
            <w:tcW w:w="1951" w:type="dxa"/>
          </w:tcPr>
          <w:p w:rsidR="00F66273" w:rsidRDefault="00F66273" w:rsidP="00F66273">
            <w:r>
              <w:t>Buy</w:t>
            </w:r>
          </w:p>
        </w:tc>
      </w:tr>
    </w:tbl>
    <w:p w:rsidR="00F66273" w:rsidRDefault="00F66273" w:rsidP="00F66273">
      <w:pPr>
        <w:spacing w:after="0" w:line="240" w:lineRule="auto"/>
      </w:pPr>
    </w:p>
    <w:p w:rsidR="00F66273" w:rsidRDefault="00F66273" w:rsidP="00F66273">
      <w:pPr>
        <w:spacing w:after="0" w:line="240" w:lineRule="auto"/>
      </w:pPr>
      <w:r>
        <w:t>3 Determine the Budget</w:t>
      </w:r>
    </w:p>
    <w:p w:rsidR="00F66273" w:rsidRDefault="00F66273" w:rsidP="00F66273">
      <w:pPr>
        <w:pStyle w:val="ListParagraph"/>
        <w:numPr>
          <w:ilvl w:val="0"/>
          <w:numId w:val="1"/>
        </w:numPr>
        <w:spacing w:after="0" w:line="240" w:lineRule="auto"/>
      </w:pPr>
      <w:r>
        <w:lastRenderedPageBreak/>
        <w:t>Firms use a variety of methods to plan their marketing communication budgets.</w:t>
      </w:r>
      <w:r w:rsidR="00860F6B">
        <w:t xml:space="preserve"> Because all the methods of setting a promotional budget have both advantages and disadvantages, no one method should be used in isolation.</w:t>
      </w:r>
    </w:p>
    <w:p w:rsidR="00860F6B" w:rsidRPr="00860F6B" w:rsidRDefault="00860F6B" w:rsidP="00F66273">
      <w:pPr>
        <w:pStyle w:val="ListParagraph"/>
        <w:numPr>
          <w:ilvl w:val="0"/>
          <w:numId w:val="1"/>
        </w:numPr>
        <w:spacing w:after="0" w:line="240" w:lineRule="auto"/>
      </w:pPr>
      <w:r>
        <w:rPr>
          <w:b/>
        </w:rPr>
        <w:t xml:space="preserve">Objective-and-task method: An IMC budgeting method that determines the cost required </w:t>
      </w:r>
      <w:proofErr w:type="gramStart"/>
      <w:r>
        <w:rPr>
          <w:b/>
        </w:rPr>
        <w:t>to undertake</w:t>
      </w:r>
      <w:proofErr w:type="gramEnd"/>
      <w:r>
        <w:rPr>
          <w:b/>
        </w:rPr>
        <w:t xml:space="preserve"> specific tasks to accomplish communication objectives; process entails setting objectives, choosing media, and determining costs.</w:t>
      </w:r>
    </w:p>
    <w:p w:rsidR="00860F6B" w:rsidRPr="00860F6B" w:rsidRDefault="00860F6B" w:rsidP="00F66273">
      <w:pPr>
        <w:pStyle w:val="ListParagraph"/>
        <w:numPr>
          <w:ilvl w:val="0"/>
          <w:numId w:val="1"/>
        </w:numPr>
        <w:spacing w:after="0" w:line="240" w:lineRule="auto"/>
      </w:pPr>
      <w:r>
        <w:rPr>
          <w:b/>
        </w:rPr>
        <w:t>Rule-or-thumb methods: Budgeting methods that bases the IMC budget on either the firm’s share of the market in relation to competition, a fixed percentage of forecasted sales, or what is left after other operating costs and forecasted sales have been budgeted.</w:t>
      </w:r>
    </w:p>
    <w:p w:rsidR="00860F6B" w:rsidRDefault="00860F6B" w:rsidP="00F66273">
      <w:pPr>
        <w:pStyle w:val="ListParagraph"/>
        <w:numPr>
          <w:ilvl w:val="0"/>
          <w:numId w:val="1"/>
        </w:numPr>
        <w:spacing w:after="0" w:line="240" w:lineRule="auto"/>
      </w:pPr>
      <w:r>
        <w:t xml:space="preserve">When selecting the various budgeting methods for marketing communications, firms </w:t>
      </w:r>
      <w:proofErr w:type="spellStart"/>
      <w:r>
        <w:t>mut</w:t>
      </w:r>
      <w:proofErr w:type="spellEnd"/>
      <w:r>
        <w:t xml:space="preserve"> consider the following:</w:t>
      </w:r>
    </w:p>
    <w:p w:rsidR="00860F6B" w:rsidRDefault="00860F6B" w:rsidP="00860F6B">
      <w:pPr>
        <w:pStyle w:val="ListParagraph"/>
        <w:numPr>
          <w:ilvl w:val="0"/>
          <w:numId w:val="34"/>
        </w:numPr>
        <w:spacing w:after="0" w:line="240" w:lineRule="auto"/>
      </w:pPr>
      <w:r>
        <w:t>The role that advertising plays in their attempt to meet their overall promotional objectives.</w:t>
      </w:r>
    </w:p>
    <w:p w:rsidR="00860F6B" w:rsidRDefault="00860F6B" w:rsidP="00860F6B">
      <w:pPr>
        <w:pStyle w:val="ListParagraph"/>
        <w:numPr>
          <w:ilvl w:val="0"/>
          <w:numId w:val="34"/>
        </w:numPr>
        <w:spacing w:after="0" w:line="240" w:lineRule="auto"/>
      </w:pPr>
      <w:r>
        <w:t>Advertising expenditures vary over the course of the product life cycle, with considerably higher levels of spending during the introduction stage.</w:t>
      </w:r>
    </w:p>
    <w:p w:rsidR="00860F6B" w:rsidRDefault="00860F6B" w:rsidP="00860F6B">
      <w:pPr>
        <w:pStyle w:val="ListParagraph"/>
        <w:numPr>
          <w:ilvl w:val="0"/>
          <w:numId w:val="34"/>
        </w:numPr>
        <w:spacing w:after="0" w:line="240" w:lineRule="auto"/>
      </w:pPr>
      <w:r>
        <w:t>The nature of the market and the product influence the size of advertising budgets.</w:t>
      </w:r>
    </w:p>
    <w:p w:rsidR="00860F6B" w:rsidRDefault="00860F6B" w:rsidP="00860F6B">
      <w:pPr>
        <w:spacing w:after="0" w:line="240" w:lineRule="auto"/>
      </w:pPr>
    </w:p>
    <w:p w:rsidR="00860F6B" w:rsidRDefault="00860F6B" w:rsidP="00860F6B">
      <w:pPr>
        <w:spacing w:after="0" w:line="240" w:lineRule="auto"/>
      </w:pPr>
      <w:r>
        <w:t>4 Convey the Message</w:t>
      </w:r>
    </w:p>
    <w:p w:rsidR="00860F6B" w:rsidRDefault="00860F6B" w:rsidP="00860F6B">
      <w:pPr>
        <w:pStyle w:val="ListParagraph"/>
        <w:numPr>
          <w:ilvl w:val="0"/>
          <w:numId w:val="1"/>
        </w:numPr>
        <w:spacing w:after="0" w:line="240" w:lineRule="auto"/>
      </w:pPr>
      <w:r>
        <w:t>In this step, marketers determine what they want to convey about the product or service.</w:t>
      </w:r>
    </w:p>
    <w:p w:rsidR="00860F6B" w:rsidRDefault="00860F6B" w:rsidP="00860F6B">
      <w:pPr>
        <w:pStyle w:val="ListParagraph"/>
        <w:numPr>
          <w:ilvl w:val="0"/>
          <w:numId w:val="35"/>
        </w:numPr>
        <w:spacing w:after="0" w:line="240" w:lineRule="auto"/>
      </w:pPr>
      <w:r>
        <w:t>The firm determines the key message it wants to communicate to the target audience.</w:t>
      </w:r>
    </w:p>
    <w:p w:rsidR="00860F6B" w:rsidRDefault="00860F6B" w:rsidP="00860F6B">
      <w:pPr>
        <w:pStyle w:val="ListParagraph"/>
        <w:numPr>
          <w:ilvl w:val="0"/>
          <w:numId w:val="35"/>
        </w:numPr>
        <w:spacing w:after="0" w:line="240" w:lineRule="auto"/>
      </w:pPr>
      <w:r>
        <w:t>The firm decides what appeal would be most effectively convey the message.</w:t>
      </w:r>
    </w:p>
    <w:p w:rsidR="005C148E" w:rsidRDefault="00860F6B" w:rsidP="005C148E">
      <w:pPr>
        <w:pStyle w:val="ListParagraph"/>
        <w:numPr>
          <w:ilvl w:val="0"/>
          <w:numId w:val="1"/>
        </w:numPr>
        <w:spacing w:after="0" w:line="240" w:lineRule="auto"/>
      </w:pPr>
      <w:r>
        <w:t>The Message. The message provides the target audience with reasons to respond in the desired way.</w:t>
      </w:r>
      <w:r w:rsidR="005C148E">
        <w:t xml:space="preserve"> A logical starting point for deciding on the advertising message it to tout the key benefits of the product or service.</w:t>
      </w:r>
    </w:p>
    <w:p w:rsidR="005C148E" w:rsidRPr="005C148E" w:rsidRDefault="005C148E" w:rsidP="005C148E">
      <w:pPr>
        <w:pStyle w:val="ListParagraph"/>
        <w:numPr>
          <w:ilvl w:val="0"/>
          <w:numId w:val="1"/>
        </w:numPr>
        <w:spacing w:after="0" w:line="240" w:lineRule="auto"/>
      </w:pPr>
      <w:r>
        <w:rPr>
          <w:b/>
        </w:rPr>
        <w:t>Unique selling proposition (USP): A strategy of differentiating a product by communicating its unique attributes; often becomes the common theme or slogan in the entire advertising campaign.</w:t>
      </w:r>
    </w:p>
    <w:p w:rsidR="005C148E" w:rsidRDefault="005C148E" w:rsidP="005C148E">
      <w:pPr>
        <w:pStyle w:val="ListParagraph"/>
        <w:numPr>
          <w:ilvl w:val="0"/>
          <w:numId w:val="1"/>
        </w:numPr>
        <w:spacing w:after="0" w:line="240" w:lineRule="auto"/>
      </w:pPr>
      <w:r>
        <w:t>The Appeal. Advertisers also use different appeals to portray their product or service. We discuss two categories: rational (cognitive) and emotional (affective). Moral appeals are sometimes considered as a third category.</w:t>
      </w:r>
    </w:p>
    <w:p w:rsidR="005C148E" w:rsidRPr="00D17819" w:rsidRDefault="005C148E" w:rsidP="005C148E">
      <w:pPr>
        <w:pStyle w:val="ListParagraph"/>
        <w:numPr>
          <w:ilvl w:val="0"/>
          <w:numId w:val="1"/>
        </w:numPr>
        <w:spacing w:after="0" w:line="240" w:lineRule="auto"/>
      </w:pPr>
      <w:r>
        <w:rPr>
          <w:b/>
        </w:rPr>
        <w:t>Rational appeals: Help consumers make purchase decisions by offering factual information and strong arguments built around relevant issues that encourage consumers to evaluate the brand favourably on the basis of the key benefits it provides.</w:t>
      </w:r>
    </w:p>
    <w:p w:rsidR="00D17819" w:rsidRPr="005C148E" w:rsidRDefault="00D17819" w:rsidP="005C148E">
      <w:pPr>
        <w:pStyle w:val="ListParagraph"/>
        <w:numPr>
          <w:ilvl w:val="0"/>
          <w:numId w:val="1"/>
        </w:numPr>
        <w:spacing w:after="0" w:line="240" w:lineRule="auto"/>
      </w:pPr>
      <w:r>
        <w:t>Rational appeals focus on consumers’ sense of reasoning, logic, and learning.</w:t>
      </w:r>
    </w:p>
    <w:p w:rsidR="005C148E" w:rsidRPr="00D17819" w:rsidRDefault="005C148E" w:rsidP="005C148E">
      <w:pPr>
        <w:pStyle w:val="ListParagraph"/>
        <w:numPr>
          <w:ilvl w:val="0"/>
          <w:numId w:val="1"/>
        </w:numPr>
        <w:spacing w:after="0" w:line="240" w:lineRule="auto"/>
      </w:pPr>
      <w:r>
        <w:rPr>
          <w:b/>
        </w:rPr>
        <w:t>Emotional appeal: Aims to satisfy</w:t>
      </w:r>
      <w:r w:rsidR="00D17819">
        <w:rPr>
          <w:b/>
        </w:rPr>
        <w:t xml:space="preserve"> consumers’ emotional desires rather than their utilitarian needs.</w:t>
      </w:r>
    </w:p>
    <w:p w:rsidR="00D17819" w:rsidRDefault="00D17819" w:rsidP="005C148E">
      <w:pPr>
        <w:pStyle w:val="ListParagraph"/>
        <w:numPr>
          <w:ilvl w:val="0"/>
          <w:numId w:val="1"/>
        </w:numPr>
        <w:spacing w:after="0" w:line="240" w:lineRule="auto"/>
      </w:pPr>
      <w:r>
        <w:t>The key to a successful emotional appeal is the use of emotion to create a bond between the consumer and the brand.</w:t>
      </w:r>
    </w:p>
    <w:p w:rsidR="00D17819" w:rsidRDefault="00D17819" w:rsidP="00D17819">
      <w:pPr>
        <w:spacing w:after="0" w:line="240" w:lineRule="auto"/>
      </w:pPr>
    </w:p>
    <w:p w:rsidR="00D17819" w:rsidRDefault="00D17819" w:rsidP="00D17819">
      <w:pPr>
        <w:spacing w:after="0" w:line="240" w:lineRule="auto"/>
      </w:pPr>
      <w:r>
        <w:t>5 Evaluate and Select Media</w:t>
      </w:r>
    </w:p>
    <w:p w:rsidR="00D17819" w:rsidRDefault="008F1F0B" w:rsidP="00D17819">
      <w:pPr>
        <w:pStyle w:val="ListParagraph"/>
        <w:numPr>
          <w:ilvl w:val="0"/>
          <w:numId w:val="1"/>
        </w:numPr>
        <w:spacing w:after="0" w:line="240" w:lineRule="auto"/>
      </w:pPr>
      <w:r>
        <w:t>The content of an advertisement is tied closely to the characteristics of the media that firms select to carry the message, and vice versa.</w:t>
      </w:r>
    </w:p>
    <w:p w:rsidR="008F1F0B" w:rsidRPr="008F1F0B" w:rsidRDefault="008F1F0B" w:rsidP="00D17819">
      <w:pPr>
        <w:pStyle w:val="ListParagraph"/>
        <w:numPr>
          <w:ilvl w:val="0"/>
          <w:numId w:val="1"/>
        </w:numPr>
        <w:spacing w:after="0" w:line="240" w:lineRule="auto"/>
      </w:pPr>
      <w:r>
        <w:rPr>
          <w:b/>
        </w:rPr>
        <w:t xml:space="preserve">Media planning: The process of evaluating and selecting the </w:t>
      </w:r>
      <w:r>
        <w:rPr>
          <w:b/>
          <w:i/>
        </w:rPr>
        <w:t>media mix</w:t>
      </w:r>
      <w:r>
        <w:rPr>
          <w:b/>
        </w:rPr>
        <w:t xml:space="preserve"> that will deliver a clear, consistent, compelling message to the intended audience.</w:t>
      </w:r>
    </w:p>
    <w:p w:rsidR="008F1F0B" w:rsidRPr="008F1F0B" w:rsidRDefault="008F1F0B" w:rsidP="00D17819">
      <w:pPr>
        <w:pStyle w:val="ListParagraph"/>
        <w:numPr>
          <w:ilvl w:val="0"/>
          <w:numId w:val="1"/>
        </w:numPr>
        <w:spacing w:after="0" w:line="240" w:lineRule="auto"/>
      </w:pPr>
      <w:r>
        <w:rPr>
          <w:b/>
        </w:rPr>
        <w:t>Media mix: The combination of the media used and the frequency of advertising in each medium.</w:t>
      </w:r>
    </w:p>
    <w:p w:rsidR="008F1F0B" w:rsidRPr="008F1F0B" w:rsidRDefault="008F1F0B" w:rsidP="00D17819">
      <w:pPr>
        <w:pStyle w:val="ListParagraph"/>
        <w:numPr>
          <w:ilvl w:val="0"/>
          <w:numId w:val="1"/>
        </w:numPr>
        <w:spacing w:after="0" w:line="240" w:lineRule="auto"/>
      </w:pPr>
      <w:r>
        <w:rPr>
          <w:b/>
        </w:rPr>
        <w:t>Media buy: The actual purchase of airtime or print pages.</w:t>
      </w:r>
    </w:p>
    <w:p w:rsidR="008F1F0B" w:rsidRPr="008F1F0B" w:rsidRDefault="008F1F0B" w:rsidP="00D17819">
      <w:pPr>
        <w:pStyle w:val="ListParagraph"/>
        <w:numPr>
          <w:ilvl w:val="0"/>
          <w:numId w:val="1"/>
        </w:numPr>
        <w:spacing w:after="0" w:line="240" w:lineRule="auto"/>
      </w:pPr>
      <w:r>
        <w:rPr>
          <w:b/>
        </w:rPr>
        <w:t>Mass media: Channels that are ideal for reaching large numbers of anonymous audience members; include national newspapers, magazines, radio, and television.</w:t>
      </w:r>
    </w:p>
    <w:p w:rsidR="008F1F0B" w:rsidRPr="008F1F0B" w:rsidRDefault="008F1F0B" w:rsidP="00D17819">
      <w:pPr>
        <w:pStyle w:val="ListParagraph"/>
        <w:numPr>
          <w:ilvl w:val="0"/>
          <w:numId w:val="1"/>
        </w:numPr>
        <w:spacing w:after="0" w:line="240" w:lineRule="auto"/>
      </w:pPr>
      <w:r>
        <w:rPr>
          <w:b/>
        </w:rPr>
        <w:lastRenderedPageBreak/>
        <w:t>Niche media: Channels that are focused and generally used to reach narrow segments, often with unique demographic characteristics or interests.</w:t>
      </w:r>
    </w:p>
    <w:p w:rsidR="008F1F0B" w:rsidRDefault="008F1F0B" w:rsidP="00D17819">
      <w:pPr>
        <w:pStyle w:val="ListParagraph"/>
        <w:numPr>
          <w:ilvl w:val="0"/>
          <w:numId w:val="1"/>
        </w:numPr>
        <w:spacing w:after="0" w:line="240" w:lineRule="auto"/>
      </w:pPr>
      <w:r>
        <w:t>Choosing the Right Medium. For each class of media, each alternative has specific characteristics that make it suitable for meeting specific objectives.</w:t>
      </w:r>
    </w:p>
    <w:p w:rsidR="008F1F0B" w:rsidRPr="008F1F0B" w:rsidRDefault="008F1F0B" w:rsidP="00D17819">
      <w:pPr>
        <w:pStyle w:val="ListParagraph"/>
        <w:numPr>
          <w:ilvl w:val="0"/>
          <w:numId w:val="1"/>
        </w:numPr>
        <w:spacing w:after="0" w:line="240" w:lineRule="auto"/>
      </w:pPr>
      <w:r>
        <w:rPr>
          <w:b/>
        </w:rPr>
        <w:t xml:space="preserve">Gross rating points (GRP): Measure used for various media advertising – print, radio, or television; </w:t>
      </w:r>
      <w:r>
        <w:rPr>
          <w:b/>
          <w:i/>
        </w:rPr>
        <w:t>GRP = reach X frequency.</w:t>
      </w:r>
    </w:p>
    <w:p w:rsidR="008F1F0B" w:rsidRDefault="00ED3D9B" w:rsidP="00D17819">
      <w:pPr>
        <w:pStyle w:val="ListParagraph"/>
        <w:numPr>
          <w:ilvl w:val="0"/>
          <w:numId w:val="1"/>
        </w:numPr>
        <w:spacing w:after="0" w:line="240" w:lineRule="auto"/>
      </w:pPr>
      <w:r>
        <w:t>Determining the Advertising Schedule.</w:t>
      </w:r>
    </w:p>
    <w:p w:rsidR="00ED3D9B" w:rsidRPr="00ED3D9B" w:rsidRDefault="00ED3D9B" w:rsidP="00D17819">
      <w:pPr>
        <w:pStyle w:val="ListParagraph"/>
        <w:numPr>
          <w:ilvl w:val="0"/>
          <w:numId w:val="1"/>
        </w:numPr>
        <w:spacing w:after="0" w:line="240" w:lineRule="auto"/>
      </w:pPr>
      <w:r>
        <w:rPr>
          <w:b/>
        </w:rPr>
        <w:t>Advertising schedule: The specification of the timing and duration of advertising.</w:t>
      </w:r>
    </w:p>
    <w:p w:rsidR="00ED3D9B" w:rsidRPr="00ED3D9B" w:rsidRDefault="00ED3D9B" w:rsidP="00D17819">
      <w:pPr>
        <w:pStyle w:val="ListParagraph"/>
        <w:numPr>
          <w:ilvl w:val="0"/>
          <w:numId w:val="1"/>
        </w:numPr>
        <w:spacing w:after="0" w:line="240" w:lineRule="auto"/>
      </w:pPr>
      <w:r>
        <w:rPr>
          <w:b/>
        </w:rPr>
        <w:t>Continuous advertising schedule: Runs steadily throughout the year and therefore is suited to products and services that are consumed continually at relatively steady rates and that require a steady level of persuasive or reminder advertising.</w:t>
      </w:r>
    </w:p>
    <w:p w:rsidR="00ED3D9B" w:rsidRPr="00ED3D9B" w:rsidRDefault="00ED3D9B" w:rsidP="00D17819">
      <w:pPr>
        <w:pStyle w:val="ListParagraph"/>
        <w:numPr>
          <w:ilvl w:val="0"/>
          <w:numId w:val="1"/>
        </w:numPr>
        <w:spacing w:after="0" w:line="240" w:lineRule="auto"/>
      </w:pPr>
      <w:proofErr w:type="spellStart"/>
      <w:r>
        <w:rPr>
          <w:b/>
        </w:rPr>
        <w:t>F</w:t>
      </w:r>
      <w:r w:rsidR="00130DDB">
        <w:rPr>
          <w:b/>
        </w:rPr>
        <w:t>l</w:t>
      </w:r>
      <w:r>
        <w:rPr>
          <w:b/>
        </w:rPr>
        <w:t>ighting</w:t>
      </w:r>
      <w:proofErr w:type="spellEnd"/>
      <w:r>
        <w:rPr>
          <w:b/>
        </w:rPr>
        <w:t xml:space="preserve"> advertising schedule: An advertising schedule implemented in spurts, with periods of heavy advertising followed by periods of no advertising.</w:t>
      </w:r>
    </w:p>
    <w:p w:rsidR="00ED3D9B" w:rsidRPr="00D6682C" w:rsidRDefault="00ED3D9B" w:rsidP="00D17819">
      <w:pPr>
        <w:pStyle w:val="ListParagraph"/>
        <w:numPr>
          <w:ilvl w:val="0"/>
          <w:numId w:val="1"/>
        </w:numPr>
        <w:spacing w:after="0" w:line="240" w:lineRule="auto"/>
      </w:pPr>
      <w:r>
        <w:rPr>
          <w:b/>
        </w:rPr>
        <w:t xml:space="preserve">Pulsing advertising schedule: Combines the continuous and </w:t>
      </w:r>
      <w:proofErr w:type="spellStart"/>
      <w:r>
        <w:rPr>
          <w:b/>
        </w:rPr>
        <w:t>flighting</w:t>
      </w:r>
      <w:proofErr w:type="spellEnd"/>
      <w:r>
        <w:rPr>
          <w:b/>
        </w:rPr>
        <w:t xml:space="preserve"> schedules </w:t>
      </w:r>
      <w:r w:rsidR="00D6682C">
        <w:rPr>
          <w:b/>
        </w:rPr>
        <w:t>by maintaining a base level of advertising but increasing advertising intensity during certain periods.</w:t>
      </w:r>
    </w:p>
    <w:p w:rsidR="00D6682C" w:rsidRDefault="00D6682C" w:rsidP="00D6682C">
      <w:pPr>
        <w:spacing w:after="0" w:line="240" w:lineRule="auto"/>
      </w:pPr>
    </w:p>
    <w:p w:rsidR="00D6682C" w:rsidRDefault="00D6682C" w:rsidP="00D6682C">
      <w:pPr>
        <w:spacing w:after="0" w:line="240" w:lineRule="auto"/>
      </w:pPr>
      <w:r>
        <w:t>7 Assess Impact</w:t>
      </w:r>
    </w:p>
    <w:p w:rsidR="00D6682C" w:rsidRDefault="00D6682C" w:rsidP="00D6682C">
      <w:pPr>
        <w:pStyle w:val="ListParagraph"/>
        <w:numPr>
          <w:ilvl w:val="0"/>
          <w:numId w:val="1"/>
        </w:numPr>
        <w:spacing w:after="0" w:line="240" w:lineRule="auto"/>
      </w:pPr>
      <w:r>
        <w:t>The effectiveness of an advertising campaign must be assessed before, during, and after the campaign has run.</w:t>
      </w:r>
    </w:p>
    <w:p w:rsidR="00D6682C" w:rsidRPr="00D6682C" w:rsidRDefault="00D6682C" w:rsidP="00D6682C">
      <w:pPr>
        <w:pStyle w:val="ListParagraph"/>
        <w:numPr>
          <w:ilvl w:val="0"/>
          <w:numId w:val="1"/>
        </w:numPr>
        <w:spacing w:after="0" w:line="240" w:lineRule="auto"/>
      </w:pPr>
      <w:r>
        <w:rPr>
          <w:b/>
        </w:rPr>
        <w:t>Pretesting: Assessments performed before an ad campaign is implemented to ensure that the various elements are working in an integrated fashion and doing what they are intended to do.</w:t>
      </w:r>
    </w:p>
    <w:p w:rsidR="00D6682C" w:rsidRPr="00D6682C" w:rsidRDefault="00D6682C" w:rsidP="00D6682C">
      <w:pPr>
        <w:pStyle w:val="ListParagraph"/>
        <w:numPr>
          <w:ilvl w:val="0"/>
          <w:numId w:val="1"/>
        </w:numPr>
        <w:spacing w:after="0" w:line="240" w:lineRule="auto"/>
      </w:pPr>
      <w:r>
        <w:rPr>
          <w:b/>
        </w:rPr>
        <w:t>Tracking: Includes monitoring key indicators, such as daily or weekly sales volume, while the advertisement is running to shed light on any problems with the message or the medium.</w:t>
      </w:r>
    </w:p>
    <w:p w:rsidR="00D6682C" w:rsidRPr="00D6682C" w:rsidRDefault="00D6682C" w:rsidP="00D6682C">
      <w:pPr>
        <w:pStyle w:val="ListParagraph"/>
        <w:numPr>
          <w:ilvl w:val="0"/>
          <w:numId w:val="1"/>
        </w:numPr>
        <w:spacing w:after="0" w:line="240" w:lineRule="auto"/>
      </w:pPr>
      <w:proofErr w:type="spellStart"/>
      <w:r>
        <w:rPr>
          <w:b/>
        </w:rPr>
        <w:t>Posttesting</w:t>
      </w:r>
      <w:proofErr w:type="spellEnd"/>
      <w:r>
        <w:rPr>
          <w:b/>
        </w:rPr>
        <w:t>: The evaluation of an IMC campaign’s impact after it has been implemented.</w:t>
      </w:r>
    </w:p>
    <w:p w:rsidR="00D6682C" w:rsidRDefault="00D6682C" w:rsidP="00D6682C">
      <w:pPr>
        <w:spacing w:after="0" w:line="240" w:lineRule="auto"/>
      </w:pPr>
    </w:p>
    <w:p w:rsidR="00D6682C" w:rsidRDefault="00D6682C" w:rsidP="00D6682C">
      <w:pPr>
        <w:spacing w:after="0" w:line="240" w:lineRule="auto"/>
      </w:pPr>
      <w:r>
        <w:t>Results: Measuring IMC Success</w:t>
      </w:r>
    </w:p>
    <w:p w:rsidR="00D6682C" w:rsidRPr="00D6682C" w:rsidRDefault="00D6682C" w:rsidP="00D6682C">
      <w:pPr>
        <w:pStyle w:val="ListParagraph"/>
        <w:numPr>
          <w:ilvl w:val="0"/>
          <w:numId w:val="1"/>
        </w:numPr>
        <w:spacing w:after="0" w:line="240" w:lineRule="auto"/>
      </w:pPr>
      <w:r>
        <w:rPr>
          <w:b/>
        </w:rPr>
        <w:t>Lagged effect: A delayed response to a marketing communication campaign.</w:t>
      </w:r>
    </w:p>
    <w:p w:rsidR="00D6682C" w:rsidRPr="00D6682C" w:rsidRDefault="00D6682C" w:rsidP="00D6682C">
      <w:pPr>
        <w:pStyle w:val="ListParagraph"/>
        <w:numPr>
          <w:ilvl w:val="0"/>
          <w:numId w:val="1"/>
        </w:numPr>
        <w:spacing w:after="0" w:line="240" w:lineRule="auto"/>
      </w:pPr>
      <w:r>
        <w:rPr>
          <w:b/>
        </w:rPr>
        <w:t>Frequency: Measure of how often the audience is exposed to communication within a specified period of time.</w:t>
      </w:r>
    </w:p>
    <w:p w:rsidR="00D6682C" w:rsidRPr="00D6682C" w:rsidRDefault="00D6682C" w:rsidP="00D6682C">
      <w:pPr>
        <w:pStyle w:val="ListParagraph"/>
        <w:numPr>
          <w:ilvl w:val="0"/>
          <w:numId w:val="1"/>
        </w:numPr>
        <w:spacing w:after="0" w:line="240" w:lineRule="auto"/>
      </w:pPr>
      <w:r>
        <w:rPr>
          <w:b/>
        </w:rPr>
        <w:t>Reach: Measure of consumers’ exposure to marketing communications; the percentage of the target population exposed to a specific marketing commu</w:t>
      </w:r>
      <w:r w:rsidR="00053D77">
        <w:rPr>
          <w:b/>
        </w:rPr>
        <w:t>nication, such as an advertisement</w:t>
      </w:r>
      <w:r>
        <w:rPr>
          <w:b/>
        </w:rPr>
        <w:t>, at least once.</w:t>
      </w:r>
    </w:p>
    <w:p w:rsidR="00D6682C" w:rsidRPr="00D6682C" w:rsidRDefault="00D6682C" w:rsidP="00D6682C">
      <w:pPr>
        <w:pStyle w:val="ListParagraph"/>
        <w:numPr>
          <w:ilvl w:val="0"/>
          <w:numId w:val="1"/>
        </w:numPr>
        <w:spacing w:after="0" w:line="240" w:lineRule="auto"/>
      </w:pPr>
      <w:r>
        <w:rPr>
          <w:b/>
        </w:rPr>
        <w:t>Click-through tracking: A way to measure how many times users click on banner advertising on websites.</w:t>
      </w:r>
    </w:p>
    <w:p w:rsidR="00D6682C" w:rsidRDefault="00D6682C" w:rsidP="00D6682C">
      <w:pPr>
        <w:spacing w:after="0" w:line="240" w:lineRule="auto"/>
      </w:pPr>
    </w:p>
    <w:p w:rsidR="00D6682C" w:rsidRDefault="00F50480" w:rsidP="00D6682C">
      <w:pPr>
        <w:spacing w:after="0" w:line="240" w:lineRule="auto"/>
        <w:rPr>
          <w:sz w:val="28"/>
          <w:szCs w:val="28"/>
        </w:rPr>
      </w:pPr>
      <w:r>
        <w:rPr>
          <w:sz w:val="28"/>
          <w:szCs w:val="28"/>
        </w:rPr>
        <w:t>Chapter 14 (Chapter 13 in 2</w:t>
      </w:r>
      <w:r w:rsidRPr="00F50480">
        <w:rPr>
          <w:sz w:val="28"/>
          <w:szCs w:val="28"/>
          <w:vertAlign w:val="superscript"/>
        </w:rPr>
        <w:t>nd</w:t>
      </w:r>
      <w:r>
        <w:rPr>
          <w:sz w:val="28"/>
          <w:szCs w:val="28"/>
        </w:rPr>
        <w:t xml:space="preserve"> Edition)</w:t>
      </w:r>
    </w:p>
    <w:p w:rsidR="00F50480" w:rsidRPr="00952774" w:rsidRDefault="00952774" w:rsidP="00D6682C">
      <w:pPr>
        <w:spacing w:after="0" w:line="240" w:lineRule="auto"/>
        <w:rPr>
          <w:sz w:val="28"/>
          <w:szCs w:val="28"/>
        </w:rPr>
      </w:pPr>
      <w:r>
        <w:rPr>
          <w:sz w:val="28"/>
          <w:szCs w:val="28"/>
        </w:rPr>
        <w:t>Retailing</w:t>
      </w:r>
    </w:p>
    <w:p w:rsidR="00F50480" w:rsidRPr="00413BF3" w:rsidRDefault="00F50480" w:rsidP="00F50480">
      <w:pPr>
        <w:pStyle w:val="ListParagraph"/>
        <w:numPr>
          <w:ilvl w:val="0"/>
          <w:numId w:val="1"/>
        </w:numPr>
        <w:spacing w:after="0" w:line="240" w:lineRule="auto"/>
      </w:pPr>
      <w:r>
        <w:rPr>
          <w:b/>
        </w:rPr>
        <w:t>Retailing</w:t>
      </w:r>
      <w:r w:rsidR="00413BF3">
        <w:rPr>
          <w:b/>
        </w:rPr>
        <w:t>: The set of business activities that add value to products and services sold to consumers for their personal or family use; includes products bought at stores, through catalogues, and over the Internet, as well as services like fast-food restaurants, airlines, and hotels.</w:t>
      </w:r>
    </w:p>
    <w:p w:rsidR="00413BF3" w:rsidRPr="00413BF3" w:rsidRDefault="00413BF3" w:rsidP="00F50480">
      <w:pPr>
        <w:pStyle w:val="ListParagraph"/>
        <w:numPr>
          <w:ilvl w:val="0"/>
          <w:numId w:val="1"/>
        </w:numPr>
        <w:spacing w:after="0" w:line="240" w:lineRule="auto"/>
      </w:pPr>
      <w:r>
        <w:rPr>
          <w:b/>
        </w:rPr>
        <w:t>Wholesalers: Those firms engaged in buying, taking title to, often storing, and physically handling goods in large quantities, then reselling the goods (usually in smaller quantities) to retailers or industrial or business users.</w:t>
      </w:r>
    </w:p>
    <w:p w:rsidR="00413BF3" w:rsidRDefault="00413BF3" w:rsidP="00413BF3">
      <w:pPr>
        <w:spacing w:after="0" w:line="240" w:lineRule="auto"/>
      </w:pPr>
    </w:p>
    <w:p w:rsidR="00413BF3" w:rsidRDefault="00413BF3" w:rsidP="00413BF3">
      <w:pPr>
        <w:spacing w:after="0" w:line="240" w:lineRule="auto"/>
        <w:rPr>
          <w:u w:val="single"/>
        </w:rPr>
      </w:pPr>
      <w:r>
        <w:rPr>
          <w:u w:val="single"/>
        </w:rPr>
        <w:t>The Changing Retail Landscape</w:t>
      </w:r>
    </w:p>
    <w:p w:rsidR="00413BF3" w:rsidRDefault="00413BF3" w:rsidP="00413BF3">
      <w:pPr>
        <w:pStyle w:val="ListParagraph"/>
        <w:numPr>
          <w:ilvl w:val="0"/>
          <w:numId w:val="1"/>
        </w:numPr>
        <w:spacing w:after="0" w:line="240" w:lineRule="auto"/>
      </w:pPr>
      <w:r>
        <w:lastRenderedPageBreak/>
        <w:t xml:space="preserve">Two views of how retail institutions may evolve </w:t>
      </w:r>
      <w:proofErr w:type="gramStart"/>
      <w:r>
        <w:t>is</w:t>
      </w:r>
      <w:proofErr w:type="gramEnd"/>
      <w:r>
        <w:t xml:space="preserve"> the Big Middle, and the Wheel of Retailing.</w:t>
      </w:r>
    </w:p>
    <w:p w:rsidR="00413BF3" w:rsidRDefault="00413BF3" w:rsidP="00413BF3">
      <w:pPr>
        <w:pStyle w:val="ListParagraph"/>
        <w:numPr>
          <w:ilvl w:val="0"/>
          <w:numId w:val="1"/>
        </w:numPr>
        <w:spacing w:after="0" w:line="240" w:lineRule="auto"/>
      </w:pPr>
      <w:r>
        <w:t xml:space="preserve">The Big Middle refers to that part of the market in which the most successful retailers compete because the biggest potential customer base resides there. A firm does not have to be in the Big Middle to be successful in the short term, and successful firms typically do not start there. Great new retailers </w:t>
      </w:r>
      <w:r w:rsidR="00C81340">
        <w:t xml:space="preserve">often start out with an innovative format or </w:t>
      </w:r>
      <w:proofErr w:type="gramStart"/>
      <w:r w:rsidR="00C81340">
        <w:t>products,</w:t>
      </w:r>
      <w:proofErr w:type="gramEnd"/>
      <w:r w:rsidR="00C81340">
        <w:t xml:space="preserve"> offer a low-price advantage, or both. </w:t>
      </w:r>
      <w:r>
        <w:t>Firms get the Big Middle through innovations in products, formats, or operational excellence or some combination of these that lead to great value.</w:t>
      </w:r>
    </w:p>
    <w:p w:rsidR="00C81340" w:rsidRDefault="00413BF3" w:rsidP="00C81340">
      <w:pPr>
        <w:pStyle w:val="ListParagraph"/>
        <w:numPr>
          <w:ilvl w:val="0"/>
          <w:numId w:val="1"/>
        </w:numPr>
        <w:spacing w:after="0" w:line="240" w:lineRule="auto"/>
      </w:pPr>
      <w:r>
        <w:t>The Wheel of Retailing states that generally, retailers enter with low prices, low margins and low status. Over time, they add more and more service and other improvements and thus, are able to raise prices, earn higher margins and achieve higher status with consumers.</w:t>
      </w:r>
      <w:r w:rsidR="00C81340">
        <w:t xml:space="preserve"> As stores add services and improvements expand the mix or merchandise carried and upgrade their facilities, it generally adds to their costs, which results in higher prices.</w:t>
      </w:r>
    </w:p>
    <w:p w:rsidR="00C81340" w:rsidRDefault="00C81340" w:rsidP="00C81340">
      <w:pPr>
        <w:spacing w:after="0" w:line="240" w:lineRule="auto"/>
      </w:pPr>
    </w:p>
    <w:p w:rsidR="00C81340" w:rsidRDefault="00C81340" w:rsidP="00C81340">
      <w:pPr>
        <w:spacing w:after="0" w:line="240" w:lineRule="auto"/>
        <w:rPr>
          <w:u w:val="single"/>
        </w:rPr>
      </w:pPr>
      <w:r>
        <w:rPr>
          <w:u w:val="single"/>
        </w:rPr>
        <w:t>How Do Retailers Create Value?</w:t>
      </w:r>
    </w:p>
    <w:p w:rsidR="00C81340" w:rsidRDefault="00C81340" w:rsidP="00C81340">
      <w:pPr>
        <w:pStyle w:val="ListParagraph"/>
        <w:numPr>
          <w:ilvl w:val="0"/>
          <w:numId w:val="1"/>
        </w:numPr>
        <w:spacing w:after="0" w:line="240" w:lineRule="auto"/>
      </w:pPr>
      <w:r>
        <w:t>Now and in the future, success for retailers will mean learning how to compete in a value-driven world. Value means getting more benefit for the money.</w:t>
      </w:r>
    </w:p>
    <w:p w:rsidR="00C81340" w:rsidRDefault="00C81340" w:rsidP="00C81340">
      <w:pPr>
        <w:pStyle w:val="ListParagraph"/>
        <w:numPr>
          <w:ilvl w:val="0"/>
          <w:numId w:val="1"/>
        </w:numPr>
        <w:spacing w:after="0" w:line="240" w:lineRule="auto"/>
      </w:pPr>
      <w:r>
        <w:t>Value retailers – those in the Big Middle – continue to improve their “</w:t>
      </w:r>
      <w:proofErr w:type="spellStart"/>
      <w:r>
        <w:t>shopability</w:t>
      </w:r>
      <w:proofErr w:type="spellEnd"/>
      <w:r>
        <w:t>,” providing more convenient store layouts and shopping experiences that make the task faster and easier. Value retailers are rapidly expanding, bringing more types of retailers and store locations under fire.</w:t>
      </w:r>
    </w:p>
    <w:p w:rsidR="00C81340" w:rsidRDefault="00C81340" w:rsidP="00C81340">
      <w:pPr>
        <w:spacing w:after="0" w:line="240" w:lineRule="auto"/>
      </w:pPr>
    </w:p>
    <w:p w:rsidR="00C81340" w:rsidRDefault="00C81340" w:rsidP="00C81340">
      <w:pPr>
        <w:spacing w:after="0" w:line="240" w:lineRule="auto"/>
        <w:rPr>
          <w:u w:val="single"/>
        </w:rPr>
      </w:pPr>
      <w:r>
        <w:rPr>
          <w:u w:val="single"/>
        </w:rPr>
        <w:t>Using the Four Ps to Create Value in Retailing</w:t>
      </w:r>
    </w:p>
    <w:p w:rsidR="00C81340" w:rsidRDefault="00C81340" w:rsidP="00C81340">
      <w:pPr>
        <w:pStyle w:val="ListParagraph"/>
        <w:numPr>
          <w:ilvl w:val="0"/>
          <w:numId w:val="1"/>
        </w:numPr>
        <w:spacing w:after="0" w:line="240" w:lineRule="auto"/>
      </w:pPr>
      <w:r>
        <w:t>Like other marketers, retailers perform important functions that increase the value of the products and services they sell to consumers in their target markets.</w:t>
      </w:r>
    </w:p>
    <w:p w:rsidR="00C81340" w:rsidRDefault="00C81340" w:rsidP="00C81340">
      <w:pPr>
        <w:spacing w:after="0" w:line="240" w:lineRule="auto"/>
      </w:pPr>
    </w:p>
    <w:p w:rsidR="00C81340" w:rsidRDefault="00C81340" w:rsidP="00C81340">
      <w:pPr>
        <w:spacing w:after="0" w:line="240" w:lineRule="auto"/>
      </w:pPr>
      <w:r>
        <w:t>Product</w:t>
      </w:r>
    </w:p>
    <w:p w:rsidR="00C81340" w:rsidRDefault="00C81340" w:rsidP="00C81340">
      <w:pPr>
        <w:pStyle w:val="ListParagraph"/>
        <w:numPr>
          <w:ilvl w:val="0"/>
          <w:numId w:val="1"/>
        </w:numPr>
        <w:spacing w:after="0" w:line="240" w:lineRule="auto"/>
      </w:pPr>
      <w:r>
        <w:t>Retailers provide value to both manufacturers and customers by performing the storage function, though many retailers are beginning to push their suppliers to hold the inventory until they need it.</w:t>
      </w:r>
    </w:p>
    <w:p w:rsidR="00C81340" w:rsidRPr="00C81340" w:rsidRDefault="00C81340" w:rsidP="00C81340">
      <w:pPr>
        <w:pStyle w:val="ListParagraph"/>
        <w:numPr>
          <w:ilvl w:val="0"/>
          <w:numId w:val="1"/>
        </w:numPr>
        <w:spacing w:after="0" w:line="240" w:lineRule="auto"/>
      </w:pPr>
      <w:r>
        <w:rPr>
          <w:b/>
        </w:rPr>
        <w:t xml:space="preserve">Private-label brands: Brands developed and marketed by a retailer and available only from that retailer; also called </w:t>
      </w:r>
      <w:r>
        <w:rPr>
          <w:b/>
          <w:i/>
        </w:rPr>
        <w:t>store brands</w:t>
      </w:r>
      <w:r>
        <w:rPr>
          <w:b/>
        </w:rPr>
        <w:t>.</w:t>
      </w:r>
    </w:p>
    <w:p w:rsidR="00C81340" w:rsidRDefault="00C81340" w:rsidP="00C81340">
      <w:pPr>
        <w:spacing w:after="0" w:line="240" w:lineRule="auto"/>
      </w:pPr>
    </w:p>
    <w:p w:rsidR="00C81340" w:rsidRDefault="00C81340" w:rsidP="00C81340">
      <w:pPr>
        <w:spacing w:after="0" w:line="240" w:lineRule="auto"/>
      </w:pPr>
      <w:r>
        <w:t>Price</w:t>
      </w:r>
    </w:p>
    <w:p w:rsidR="00C81340" w:rsidRDefault="00C81340" w:rsidP="00C81340">
      <w:pPr>
        <w:pStyle w:val="ListParagraph"/>
        <w:numPr>
          <w:ilvl w:val="0"/>
          <w:numId w:val="1"/>
        </w:numPr>
        <w:spacing w:after="0" w:line="240" w:lineRule="auto"/>
      </w:pPr>
      <w:r>
        <w:t>Price helps define the value of both merchandise and the service, and the general price range of a particular store helps define its image.</w:t>
      </w:r>
    </w:p>
    <w:p w:rsidR="000F742C" w:rsidRDefault="000F742C" w:rsidP="00C81340">
      <w:pPr>
        <w:pStyle w:val="ListParagraph"/>
        <w:numPr>
          <w:ilvl w:val="0"/>
          <w:numId w:val="1"/>
        </w:numPr>
        <w:spacing w:after="0" w:line="240" w:lineRule="auto"/>
      </w:pPr>
      <w:r>
        <w:t>Price must always be aligned with the other elements of the retail mix: product, promotion, place, personnel, and presentation.</w:t>
      </w:r>
    </w:p>
    <w:p w:rsidR="000F742C" w:rsidRDefault="000F742C" w:rsidP="000F742C">
      <w:pPr>
        <w:spacing w:after="0" w:line="240" w:lineRule="auto"/>
      </w:pPr>
    </w:p>
    <w:p w:rsidR="000F742C" w:rsidRDefault="000F742C" w:rsidP="000F742C">
      <w:pPr>
        <w:spacing w:after="0" w:line="240" w:lineRule="auto"/>
      </w:pPr>
      <w:r>
        <w:t>Promotion</w:t>
      </w:r>
    </w:p>
    <w:p w:rsidR="000F742C" w:rsidRDefault="000F742C" w:rsidP="000F742C">
      <w:pPr>
        <w:pStyle w:val="ListParagraph"/>
        <w:numPr>
          <w:ilvl w:val="0"/>
          <w:numId w:val="1"/>
        </w:numPr>
        <w:spacing w:after="0" w:line="240" w:lineRule="auto"/>
      </w:pPr>
      <w:r>
        <w:t xml:space="preserve">Retailers know that </w:t>
      </w:r>
      <w:r w:rsidR="00535801">
        <w:t xml:space="preserve">good promotion, both within their retail environments </w:t>
      </w:r>
      <w:proofErr w:type="gramStart"/>
      <w:r w:rsidR="00535801">
        <w:t>an</w:t>
      </w:r>
      <w:proofErr w:type="gramEnd"/>
      <w:r w:rsidR="00535801">
        <w:t xml:space="preserve"> throughout the mass media, can mean the difference between flat sales and a growing consumer base. Advertising in traditional media such as newspapers, magazines, and television continues to be important to get customers into the stores.</w:t>
      </w:r>
    </w:p>
    <w:p w:rsidR="00535801" w:rsidRDefault="00535801" w:rsidP="000F742C">
      <w:pPr>
        <w:pStyle w:val="ListParagraph"/>
        <w:numPr>
          <w:ilvl w:val="0"/>
          <w:numId w:val="1"/>
        </w:numPr>
        <w:spacing w:after="0" w:line="240" w:lineRule="auto"/>
      </w:pPr>
      <w:r>
        <w:t>Once in the store retailers use displays and signs, placed at the point of purchase or in strategic areas such as the end of aisles, to inform customers and stimulate purchases of the featured products.</w:t>
      </w:r>
    </w:p>
    <w:p w:rsidR="00535801" w:rsidRDefault="00535801" w:rsidP="000F742C">
      <w:pPr>
        <w:pStyle w:val="ListParagraph"/>
        <w:numPr>
          <w:ilvl w:val="0"/>
          <w:numId w:val="1"/>
        </w:numPr>
        <w:spacing w:after="0" w:line="240" w:lineRule="auto"/>
      </w:pPr>
      <w:r>
        <w:t xml:space="preserve">Store credit cards and gift cards are more subtle forms of promotion that also facilitate shopping. Retailers also might offer pricing promotions – such as coupons, rebates, in-store or </w:t>
      </w:r>
      <w:r>
        <w:lastRenderedPageBreak/>
        <w:t>online discounts, or perhaps buy-one-get-one-free offers – to attract customers and stimulate sales.</w:t>
      </w:r>
    </w:p>
    <w:p w:rsidR="00535801" w:rsidRDefault="00535801" w:rsidP="000F742C">
      <w:pPr>
        <w:pStyle w:val="ListParagraph"/>
        <w:numPr>
          <w:ilvl w:val="0"/>
          <w:numId w:val="1"/>
        </w:numPr>
        <w:spacing w:after="0" w:line="240" w:lineRule="auto"/>
      </w:pPr>
      <w:r>
        <w:t>These promotions play a very important role in driving traffic to retail locations, increasing the average purchase size, and creating opportunities for repeat purchases.</w:t>
      </w:r>
    </w:p>
    <w:p w:rsidR="00535801" w:rsidRPr="00535801" w:rsidRDefault="00535801" w:rsidP="000F742C">
      <w:pPr>
        <w:pStyle w:val="ListParagraph"/>
        <w:numPr>
          <w:ilvl w:val="0"/>
          <w:numId w:val="1"/>
        </w:numPr>
        <w:spacing w:after="0" w:line="240" w:lineRule="auto"/>
      </w:pPr>
      <w:r>
        <w:rPr>
          <w:b/>
        </w:rPr>
        <w:t>Share of wallet: The percentage of the customer’s purchases made from a particular retailer.</w:t>
      </w:r>
    </w:p>
    <w:p w:rsidR="00535801" w:rsidRDefault="00535801" w:rsidP="00535801">
      <w:pPr>
        <w:spacing w:after="0" w:line="240" w:lineRule="auto"/>
      </w:pPr>
    </w:p>
    <w:p w:rsidR="00535801" w:rsidRDefault="00535801" w:rsidP="00535801">
      <w:pPr>
        <w:spacing w:after="0" w:line="240" w:lineRule="auto"/>
      </w:pPr>
      <w:r>
        <w:t>Place</w:t>
      </w:r>
    </w:p>
    <w:p w:rsidR="00535801" w:rsidRDefault="00535801" w:rsidP="00535801">
      <w:pPr>
        <w:pStyle w:val="ListParagraph"/>
        <w:numPr>
          <w:ilvl w:val="0"/>
          <w:numId w:val="1"/>
        </w:numPr>
        <w:spacing w:after="0" w:line="240" w:lineRule="auto"/>
      </w:pPr>
      <w:r>
        <w:t>Retailers already have realized that convenience is a key ingredient to success, and an important aspect of this success is convenient locations.</w:t>
      </w:r>
    </w:p>
    <w:p w:rsidR="00535801" w:rsidRDefault="00535801" w:rsidP="00535801">
      <w:pPr>
        <w:pStyle w:val="ListParagraph"/>
        <w:numPr>
          <w:ilvl w:val="0"/>
          <w:numId w:val="1"/>
        </w:numPr>
        <w:spacing w:after="0" w:line="240" w:lineRule="auto"/>
      </w:pPr>
      <w:r>
        <w:t>Many customers choose stores on the basis of where they are located, which makes great locations a competitive advantage that few rivals can duplicate.</w:t>
      </w:r>
    </w:p>
    <w:p w:rsidR="00535801" w:rsidRDefault="00535801" w:rsidP="00535801">
      <w:pPr>
        <w:spacing w:after="0" w:line="240" w:lineRule="auto"/>
      </w:pPr>
    </w:p>
    <w:p w:rsidR="00535801" w:rsidRDefault="00535801" w:rsidP="00535801">
      <w:pPr>
        <w:spacing w:after="0" w:line="240" w:lineRule="auto"/>
        <w:rPr>
          <w:u w:val="single"/>
        </w:rPr>
      </w:pPr>
      <w:r>
        <w:rPr>
          <w:u w:val="single"/>
        </w:rPr>
        <w:t>Types of Retailers</w:t>
      </w:r>
    </w:p>
    <w:p w:rsidR="00535801" w:rsidRDefault="00535801" w:rsidP="00535801">
      <w:pPr>
        <w:spacing w:after="0" w:line="240" w:lineRule="auto"/>
      </w:pPr>
    </w:p>
    <w:p w:rsidR="00934D16" w:rsidRDefault="00934D16" w:rsidP="00535801">
      <w:pPr>
        <w:spacing w:after="0" w:line="240" w:lineRule="auto"/>
      </w:pPr>
      <w:r>
        <w:t>Food Retailers</w:t>
      </w:r>
    </w:p>
    <w:p w:rsidR="00934D16" w:rsidRPr="00934D16" w:rsidRDefault="00934D16" w:rsidP="00934D16">
      <w:pPr>
        <w:pStyle w:val="ListParagraph"/>
        <w:numPr>
          <w:ilvl w:val="0"/>
          <w:numId w:val="1"/>
        </w:numPr>
        <w:spacing w:after="0" w:line="240" w:lineRule="auto"/>
      </w:pPr>
      <w:r>
        <w:rPr>
          <w:b/>
        </w:rPr>
        <w:t>Drugstore: A specialty store that concentrates on health and personal grooming merchandise, though pharmaceuticals may represent more than 60 percent of sales.</w:t>
      </w:r>
    </w:p>
    <w:p w:rsidR="00934D16" w:rsidRPr="00934D16" w:rsidRDefault="00934D16" w:rsidP="00934D16">
      <w:pPr>
        <w:pStyle w:val="ListParagraph"/>
        <w:numPr>
          <w:ilvl w:val="0"/>
          <w:numId w:val="1"/>
        </w:numPr>
        <w:spacing w:after="0" w:line="240" w:lineRule="auto"/>
      </w:pPr>
      <w:r>
        <w:rPr>
          <w:b/>
        </w:rPr>
        <w:t>Conventional supermarket: Offers groceries, meat, and produce with limited sales of non-food items, such as health and beauty aids and general merchandise, in a self-service format.</w:t>
      </w:r>
    </w:p>
    <w:p w:rsidR="00934D16" w:rsidRPr="00934D16" w:rsidRDefault="00934D16" w:rsidP="00934D16">
      <w:pPr>
        <w:pStyle w:val="ListParagraph"/>
        <w:numPr>
          <w:ilvl w:val="0"/>
          <w:numId w:val="1"/>
        </w:numPr>
        <w:spacing w:after="0" w:line="240" w:lineRule="auto"/>
      </w:pPr>
      <w:r>
        <w:rPr>
          <w:b/>
        </w:rPr>
        <w:t xml:space="preserve">Big-box food retailer: Comes in three types: supercentre, hypermarket, and warehouse club; larger than </w:t>
      </w:r>
      <w:r>
        <w:rPr>
          <w:b/>
          <w:i/>
        </w:rPr>
        <w:t>conventional supermarket</w:t>
      </w:r>
      <w:r>
        <w:rPr>
          <w:b/>
        </w:rPr>
        <w:t>; carries both food and non-food items.</w:t>
      </w:r>
    </w:p>
    <w:p w:rsidR="00934D16" w:rsidRDefault="00934D16" w:rsidP="00934D16">
      <w:pPr>
        <w:spacing w:after="0" w:line="240" w:lineRule="auto"/>
      </w:pPr>
    </w:p>
    <w:p w:rsidR="00934D16" w:rsidRDefault="00934D16" w:rsidP="00934D16">
      <w:pPr>
        <w:spacing w:after="0" w:line="240" w:lineRule="auto"/>
      </w:pPr>
      <w:r>
        <w:t>General Merchandise Retailers</w:t>
      </w:r>
    </w:p>
    <w:p w:rsidR="00934D16" w:rsidRPr="00934D16" w:rsidRDefault="00934D16" w:rsidP="00934D16">
      <w:pPr>
        <w:pStyle w:val="ListParagraph"/>
        <w:numPr>
          <w:ilvl w:val="0"/>
          <w:numId w:val="1"/>
        </w:numPr>
        <w:spacing w:after="0" w:line="240" w:lineRule="auto"/>
      </w:pPr>
      <w:r>
        <w:rPr>
          <w:b/>
        </w:rPr>
        <w:t xml:space="preserve">General merchandise retailer: May be a </w:t>
      </w:r>
      <w:r>
        <w:rPr>
          <w:b/>
          <w:i/>
        </w:rPr>
        <w:t>discount store, specialty store, category specialist, department store, drugstore, off-price retailer, or extreme value retailer</w:t>
      </w:r>
      <w:r>
        <w:rPr>
          <w:b/>
        </w:rPr>
        <w:t>; may sell through multiple channels, such as the Internet and catalogues.</w:t>
      </w:r>
    </w:p>
    <w:p w:rsidR="00934D16" w:rsidRPr="00934D16" w:rsidRDefault="00934D16" w:rsidP="00934D16">
      <w:pPr>
        <w:pStyle w:val="ListParagraph"/>
        <w:numPr>
          <w:ilvl w:val="0"/>
          <w:numId w:val="1"/>
        </w:numPr>
        <w:spacing w:after="0" w:line="240" w:lineRule="auto"/>
      </w:pPr>
      <w:r>
        <w:rPr>
          <w:b/>
        </w:rPr>
        <w:t>Discount store: Offers a broad variety of merchandise, limited service, and low prices.</w:t>
      </w:r>
    </w:p>
    <w:p w:rsidR="00934D16" w:rsidRPr="00934D16" w:rsidRDefault="00934D16" w:rsidP="00934D16">
      <w:pPr>
        <w:pStyle w:val="ListParagraph"/>
        <w:numPr>
          <w:ilvl w:val="0"/>
          <w:numId w:val="1"/>
        </w:numPr>
        <w:spacing w:after="0" w:line="240" w:lineRule="auto"/>
      </w:pPr>
      <w:r>
        <w:rPr>
          <w:b/>
        </w:rPr>
        <w:t>Specialty store: Concentrates on a limited number of complementary merchandise categories in a relatively small store.</w:t>
      </w:r>
    </w:p>
    <w:p w:rsidR="00934D16" w:rsidRPr="00934D16" w:rsidRDefault="00934D16" w:rsidP="00934D16">
      <w:pPr>
        <w:pStyle w:val="ListParagraph"/>
        <w:numPr>
          <w:ilvl w:val="0"/>
          <w:numId w:val="1"/>
        </w:numPr>
        <w:spacing w:after="0" w:line="240" w:lineRule="auto"/>
      </w:pPr>
      <w:r>
        <w:rPr>
          <w:b/>
        </w:rPr>
        <w:t>Category specialist: Offers a narrow variety but a deep assortment of merchandise.</w:t>
      </w:r>
    </w:p>
    <w:p w:rsidR="00934D16" w:rsidRPr="00934D16" w:rsidRDefault="00934D16" w:rsidP="00934D16">
      <w:pPr>
        <w:pStyle w:val="ListParagraph"/>
        <w:numPr>
          <w:ilvl w:val="0"/>
          <w:numId w:val="1"/>
        </w:numPr>
        <w:spacing w:after="0" w:line="240" w:lineRule="auto"/>
      </w:pPr>
      <w:r>
        <w:rPr>
          <w:b/>
        </w:rPr>
        <w:t xml:space="preserve">Category killer: Offers an extensive </w:t>
      </w:r>
      <w:proofErr w:type="gramStart"/>
      <w:r>
        <w:rPr>
          <w:b/>
        </w:rPr>
        <w:t>assortment  in</w:t>
      </w:r>
      <w:proofErr w:type="gramEnd"/>
      <w:r>
        <w:rPr>
          <w:b/>
        </w:rPr>
        <w:t xml:space="preserve"> a particular category, so overwhelming the category that other retailers have difficulty competing.</w:t>
      </w:r>
    </w:p>
    <w:p w:rsidR="00934D16" w:rsidRDefault="00934D16" w:rsidP="00934D16">
      <w:pPr>
        <w:pStyle w:val="ListParagraph"/>
        <w:numPr>
          <w:ilvl w:val="0"/>
          <w:numId w:val="1"/>
        </w:numPr>
        <w:spacing w:after="0" w:line="240" w:lineRule="auto"/>
      </w:pPr>
      <w:r>
        <w:t>Drugstores.</w:t>
      </w:r>
    </w:p>
    <w:p w:rsidR="00934D16" w:rsidRPr="00934D16" w:rsidRDefault="00934D16" w:rsidP="00934D16">
      <w:pPr>
        <w:pStyle w:val="ListParagraph"/>
        <w:numPr>
          <w:ilvl w:val="0"/>
          <w:numId w:val="1"/>
        </w:numPr>
        <w:spacing w:after="0" w:line="240" w:lineRule="auto"/>
      </w:pPr>
      <w:r>
        <w:rPr>
          <w:b/>
        </w:rPr>
        <w:t>Off-price retailer: A type of retailer that offers an inconsistent assortment of merchandise at relatively low prices.</w:t>
      </w:r>
    </w:p>
    <w:p w:rsidR="00934D16" w:rsidRPr="00934D16" w:rsidRDefault="00934D16" w:rsidP="00934D16">
      <w:pPr>
        <w:pStyle w:val="ListParagraph"/>
        <w:numPr>
          <w:ilvl w:val="0"/>
          <w:numId w:val="1"/>
        </w:numPr>
        <w:spacing w:after="0" w:line="240" w:lineRule="auto"/>
      </w:pPr>
      <w:r>
        <w:rPr>
          <w:b/>
        </w:rPr>
        <w:t>Extreme value retailer: A general merchandise discount store found in lower-income urban or rural areas.</w:t>
      </w:r>
    </w:p>
    <w:p w:rsidR="00934D16" w:rsidRDefault="00934D16" w:rsidP="00934D16">
      <w:pPr>
        <w:spacing w:after="0" w:line="240" w:lineRule="auto"/>
      </w:pPr>
    </w:p>
    <w:p w:rsidR="00934D16" w:rsidRDefault="00934D16" w:rsidP="00934D16">
      <w:pPr>
        <w:spacing w:after="0" w:line="240" w:lineRule="auto"/>
        <w:rPr>
          <w:u w:val="single"/>
        </w:rPr>
      </w:pPr>
      <w:r>
        <w:rPr>
          <w:u w:val="single"/>
        </w:rPr>
        <w:t>Non-Store Retailing</w:t>
      </w:r>
    </w:p>
    <w:p w:rsidR="00934D16" w:rsidRDefault="006026D8" w:rsidP="006026D8">
      <w:pPr>
        <w:pStyle w:val="ListParagraph"/>
        <w:numPr>
          <w:ilvl w:val="0"/>
          <w:numId w:val="1"/>
        </w:numPr>
        <w:spacing w:after="0" w:line="240" w:lineRule="auto"/>
      </w:pPr>
      <w:r>
        <w:t>Non-store retailing, often called direct marketing or direct response marketing, plays a significant role in marketing products and services.</w:t>
      </w:r>
    </w:p>
    <w:p w:rsidR="00087125" w:rsidRDefault="00087125" w:rsidP="006026D8">
      <w:pPr>
        <w:pStyle w:val="ListParagraph"/>
        <w:numPr>
          <w:ilvl w:val="0"/>
          <w:numId w:val="1"/>
        </w:numPr>
        <w:spacing w:after="0" w:line="240" w:lineRule="auto"/>
      </w:pPr>
      <w:r>
        <w:t>Through non-store retailing formats such as direct mail, catalogues or direct response television ads, consumers can learn about new products and purchase them from the comfort of their homes.</w:t>
      </w:r>
    </w:p>
    <w:p w:rsidR="00087125" w:rsidRDefault="00087125" w:rsidP="006026D8">
      <w:pPr>
        <w:pStyle w:val="ListParagraph"/>
        <w:numPr>
          <w:ilvl w:val="0"/>
          <w:numId w:val="1"/>
        </w:numPr>
        <w:spacing w:after="0" w:line="240" w:lineRule="auto"/>
      </w:pPr>
      <w:r>
        <w:t>Direct marketing has four defining characteristics: it is targeted, motivates an action, is measurable and can provide information for the development of a marketing database.</w:t>
      </w:r>
    </w:p>
    <w:p w:rsidR="00087125" w:rsidRDefault="00087125" w:rsidP="00087125">
      <w:pPr>
        <w:pStyle w:val="ListParagraph"/>
        <w:numPr>
          <w:ilvl w:val="0"/>
          <w:numId w:val="1"/>
        </w:numPr>
        <w:spacing w:after="0" w:line="240" w:lineRule="auto"/>
      </w:pPr>
      <w:r>
        <w:t xml:space="preserve">Direct marketing offers benefits to both buyers and sellers. Companies that use direct marketing campaigns appreciate the ability to sell to a much wider target audience than could be reached </w:t>
      </w:r>
      <w:r>
        <w:lastRenderedPageBreak/>
        <w:t>with traditional marketing channels. The cost is much lower, and campaigns can be closely monitored to track results (measurability). Consumers appreciate direct marketing for its convenience and ease of use.</w:t>
      </w:r>
    </w:p>
    <w:p w:rsidR="00087125" w:rsidRPr="00087125" w:rsidRDefault="00087125" w:rsidP="00087125">
      <w:pPr>
        <w:pStyle w:val="ListParagraph"/>
        <w:numPr>
          <w:ilvl w:val="0"/>
          <w:numId w:val="1"/>
        </w:numPr>
        <w:spacing w:after="0" w:line="240" w:lineRule="auto"/>
      </w:pPr>
      <w:r>
        <w:rPr>
          <w:b/>
        </w:rPr>
        <w:t>Direct mail: A targeted, printed form of communication sent to a prospective customer’s mailbox.</w:t>
      </w:r>
    </w:p>
    <w:p w:rsidR="00087125" w:rsidRDefault="00087125" w:rsidP="00087125">
      <w:pPr>
        <w:pStyle w:val="ListParagraph"/>
        <w:numPr>
          <w:ilvl w:val="0"/>
          <w:numId w:val="1"/>
        </w:numPr>
        <w:spacing w:after="0" w:line="240" w:lineRule="auto"/>
      </w:pPr>
      <w:r>
        <w:t>Catalogues. Many companies use catalogues to strategically build their business.</w:t>
      </w:r>
    </w:p>
    <w:p w:rsidR="00087125" w:rsidRPr="00087125" w:rsidRDefault="00087125" w:rsidP="00087125">
      <w:pPr>
        <w:pStyle w:val="ListParagraph"/>
        <w:numPr>
          <w:ilvl w:val="0"/>
          <w:numId w:val="1"/>
        </w:numPr>
        <w:spacing w:after="0" w:line="240" w:lineRule="auto"/>
      </w:pPr>
      <w:r>
        <w:rPr>
          <w:b/>
        </w:rPr>
        <w:t>Direct response television: Television commercials or infomercials with a strong call to action.</w:t>
      </w:r>
    </w:p>
    <w:p w:rsidR="00087125" w:rsidRPr="00852CCB" w:rsidRDefault="00852CCB" w:rsidP="00087125">
      <w:pPr>
        <w:pStyle w:val="ListParagraph"/>
        <w:numPr>
          <w:ilvl w:val="0"/>
          <w:numId w:val="1"/>
        </w:numPr>
        <w:spacing w:after="0" w:line="240" w:lineRule="auto"/>
      </w:pPr>
      <w:r>
        <w:rPr>
          <w:i/>
        </w:rPr>
        <w:t>Forms of Non-Store Retailing</w:t>
      </w:r>
    </w:p>
    <w:p w:rsidR="00852CCB" w:rsidRDefault="00852CCB" w:rsidP="00852CCB">
      <w:pPr>
        <w:pStyle w:val="ListParagraph"/>
        <w:numPr>
          <w:ilvl w:val="0"/>
          <w:numId w:val="37"/>
        </w:numPr>
        <w:spacing w:after="0" w:line="240" w:lineRule="auto"/>
      </w:pPr>
      <w:r>
        <w:t>Online</w:t>
      </w:r>
    </w:p>
    <w:p w:rsidR="00852CCB" w:rsidRDefault="00852CCB" w:rsidP="00852CCB">
      <w:pPr>
        <w:pStyle w:val="ListParagraph"/>
        <w:numPr>
          <w:ilvl w:val="0"/>
          <w:numId w:val="37"/>
        </w:numPr>
        <w:spacing w:after="0" w:line="240" w:lineRule="auto"/>
      </w:pPr>
      <w:r>
        <w:t>Personal Selling</w:t>
      </w:r>
    </w:p>
    <w:p w:rsidR="00852CCB" w:rsidRDefault="00852CCB" w:rsidP="00852CCB">
      <w:pPr>
        <w:pStyle w:val="ListParagraph"/>
        <w:numPr>
          <w:ilvl w:val="0"/>
          <w:numId w:val="37"/>
        </w:numPr>
        <w:spacing w:after="0" w:line="240" w:lineRule="auto"/>
      </w:pPr>
      <w:r>
        <w:t>Direct Mail</w:t>
      </w:r>
    </w:p>
    <w:p w:rsidR="00852CCB" w:rsidRDefault="00852CCB" w:rsidP="00852CCB">
      <w:pPr>
        <w:pStyle w:val="ListParagraph"/>
        <w:numPr>
          <w:ilvl w:val="0"/>
          <w:numId w:val="37"/>
        </w:numPr>
        <w:spacing w:after="0" w:line="240" w:lineRule="auto"/>
      </w:pPr>
      <w:r>
        <w:t>Catalogue</w:t>
      </w:r>
    </w:p>
    <w:p w:rsidR="00852CCB" w:rsidRDefault="00852CCB" w:rsidP="00852CCB">
      <w:pPr>
        <w:pStyle w:val="ListParagraph"/>
        <w:numPr>
          <w:ilvl w:val="0"/>
          <w:numId w:val="37"/>
        </w:numPr>
        <w:spacing w:after="0" w:line="240" w:lineRule="auto"/>
      </w:pPr>
      <w:r>
        <w:t>Telemarketing</w:t>
      </w:r>
    </w:p>
    <w:p w:rsidR="00852CCB" w:rsidRDefault="00852CCB" w:rsidP="00852CCB">
      <w:pPr>
        <w:pStyle w:val="ListParagraph"/>
        <w:numPr>
          <w:ilvl w:val="0"/>
          <w:numId w:val="37"/>
        </w:numPr>
        <w:spacing w:after="0" w:line="240" w:lineRule="auto"/>
      </w:pPr>
      <w:r>
        <w:t>Direct Response TV</w:t>
      </w:r>
    </w:p>
    <w:p w:rsidR="00852CCB" w:rsidRDefault="00852CCB" w:rsidP="00852CCB">
      <w:pPr>
        <w:pStyle w:val="ListParagraph"/>
        <w:numPr>
          <w:ilvl w:val="0"/>
          <w:numId w:val="37"/>
        </w:numPr>
        <w:spacing w:after="0" w:line="240" w:lineRule="auto"/>
      </w:pPr>
      <w:r>
        <w:t>Kiosk</w:t>
      </w:r>
    </w:p>
    <w:p w:rsidR="00852CCB" w:rsidRDefault="00852CCB" w:rsidP="00852CCB">
      <w:pPr>
        <w:spacing w:after="0" w:line="240" w:lineRule="auto"/>
      </w:pPr>
    </w:p>
    <w:p w:rsidR="00852CCB" w:rsidRDefault="00852CCB" w:rsidP="00852CCB">
      <w:pPr>
        <w:spacing w:after="0" w:line="240" w:lineRule="auto"/>
        <w:rPr>
          <w:u w:val="single"/>
        </w:rPr>
      </w:pPr>
      <w:r>
        <w:rPr>
          <w:u w:val="single"/>
        </w:rPr>
        <w:t>Internet and Electronic Retailing</w:t>
      </w:r>
    </w:p>
    <w:p w:rsidR="00852CCB" w:rsidRPr="00852CCB" w:rsidRDefault="00852CCB" w:rsidP="00852CCB">
      <w:pPr>
        <w:pStyle w:val="ListParagraph"/>
        <w:numPr>
          <w:ilvl w:val="0"/>
          <w:numId w:val="1"/>
        </w:numPr>
        <w:spacing w:after="0" w:line="240" w:lineRule="auto"/>
      </w:pPr>
      <w:r>
        <w:rPr>
          <w:b/>
        </w:rPr>
        <w:t>Brick-and-mortar retailer: A traditional, physical store.</w:t>
      </w:r>
    </w:p>
    <w:p w:rsidR="00852CCB" w:rsidRPr="00852CCB" w:rsidRDefault="00852CCB" w:rsidP="00852CCB">
      <w:pPr>
        <w:pStyle w:val="ListParagraph"/>
        <w:numPr>
          <w:ilvl w:val="0"/>
          <w:numId w:val="1"/>
        </w:numPr>
        <w:spacing w:after="0" w:line="240" w:lineRule="auto"/>
      </w:pPr>
      <w:r>
        <w:rPr>
          <w:b/>
        </w:rPr>
        <w:t>Multichannel retailers: Retailers that sell merchandise in more than one retail channel (e.g., store, catalogue, and Internet).</w:t>
      </w:r>
    </w:p>
    <w:p w:rsidR="00852CCB" w:rsidRDefault="00852CCB" w:rsidP="00852CCB">
      <w:pPr>
        <w:spacing w:after="0" w:line="240" w:lineRule="auto"/>
      </w:pPr>
    </w:p>
    <w:p w:rsidR="00852CCB" w:rsidRDefault="00852CCB" w:rsidP="00852CCB">
      <w:pPr>
        <w:spacing w:after="0" w:line="240" w:lineRule="auto"/>
        <w:rPr>
          <w:u w:val="single"/>
        </w:rPr>
      </w:pPr>
      <w:r>
        <w:rPr>
          <w:u w:val="single"/>
        </w:rPr>
        <w:t>Developing a Retailing Strategy and Positioning</w:t>
      </w:r>
    </w:p>
    <w:p w:rsidR="00852CCB" w:rsidRDefault="00852CCB" w:rsidP="00852CCB">
      <w:pPr>
        <w:pStyle w:val="ListParagraph"/>
        <w:numPr>
          <w:ilvl w:val="0"/>
          <w:numId w:val="1"/>
        </w:numPr>
        <w:spacing w:after="0" w:line="240" w:lineRule="auto"/>
      </w:pPr>
      <w:r>
        <w:t>Integrated multichannel retailing enables customers to search for or examine goods at one channel, buy them at another channel, and pick them up at yet another channel. To offer this level of service and flexibility to customers, retailers must ensure that all their different channels are seamlessly integrated.</w:t>
      </w:r>
    </w:p>
    <w:p w:rsidR="008E57BD" w:rsidRDefault="008E57BD" w:rsidP="008E57BD">
      <w:pPr>
        <w:spacing w:after="0" w:line="240" w:lineRule="auto"/>
      </w:pPr>
    </w:p>
    <w:p w:rsidR="008E57BD" w:rsidRDefault="008E57BD" w:rsidP="008E57BD">
      <w:pPr>
        <w:spacing w:after="0" w:line="240" w:lineRule="auto"/>
        <w:rPr>
          <w:sz w:val="28"/>
          <w:szCs w:val="28"/>
        </w:rPr>
      </w:pPr>
      <w:r>
        <w:rPr>
          <w:sz w:val="28"/>
          <w:szCs w:val="28"/>
        </w:rPr>
        <w:t>Chapter 17 (Chapter 16 in 2</w:t>
      </w:r>
      <w:r w:rsidRPr="008E57BD">
        <w:rPr>
          <w:sz w:val="28"/>
          <w:szCs w:val="28"/>
          <w:vertAlign w:val="superscript"/>
        </w:rPr>
        <w:t>nd</w:t>
      </w:r>
      <w:r>
        <w:rPr>
          <w:sz w:val="28"/>
          <w:szCs w:val="28"/>
        </w:rPr>
        <w:t xml:space="preserve"> Edition)</w:t>
      </w:r>
    </w:p>
    <w:p w:rsidR="008E57BD" w:rsidRPr="00952774" w:rsidRDefault="00952774" w:rsidP="008E57BD">
      <w:pPr>
        <w:spacing w:after="0" w:line="240" w:lineRule="auto"/>
        <w:rPr>
          <w:sz w:val="28"/>
          <w:szCs w:val="28"/>
        </w:rPr>
      </w:pPr>
      <w:r>
        <w:rPr>
          <w:sz w:val="28"/>
          <w:szCs w:val="28"/>
        </w:rPr>
        <w:t>Global Marketing</w:t>
      </w:r>
    </w:p>
    <w:p w:rsidR="008E57BD" w:rsidRPr="008E57BD" w:rsidRDefault="008E57BD" w:rsidP="008E57BD">
      <w:pPr>
        <w:pStyle w:val="ListParagraph"/>
        <w:numPr>
          <w:ilvl w:val="0"/>
          <w:numId w:val="1"/>
        </w:numPr>
        <w:spacing w:after="0" w:line="240" w:lineRule="auto"/>
      </w:pPr>
      <w:r>
        <w:rPr>
          <w:b/>
        </w:rPr>
        <w:t xml:space="preserve">Globalization: Refers to the processes by which goods, services, capital, </w:t>
      </w:r>
      <w:proofErr w:type="gramStart"/>
      <w:r>
        <w:rPr>
          <w:b/>
        </w:rPr>
        <w:t>people</w:t>
      </w:r>
      <w:proofErr w:type="gramEnd"/>
      <w:r>
        <w:rPr>
          <w:b/>
        </w:rPr>
        <w:t>, information, and ideas flow across national borders.</w:t>
      </w:r>
    </w:p>
    <w:p w:rsidR="008E57BD" w:rsidRDefault="008E57BD" w:rsidP="008E57BD">
      <w:pPr>
        <w:pStyle w:val="ListParagraph"/>
        <w:numPr>
          <w:ilvl w:val="0"/>
          <w:numId w:val="1"/>
        </w:numPr>
        <w:spacing w:after="0" w:line="240" w:lineRule="auto"/>
      </w:pPr>
      <w:r>
        <w:t>Globalization has not only created economies of scale because of the global scale in which research, production, and marketing are performed but also made it possible for many market niches that were not profitable at the provincial or national level to become profitable at the global level.</w:t>
      </w:r>
    </w:p>
    <w:p w:rsidR="008E57BD" w:rsidRDefault="008E57BD" w:rsidP="008E57BD">
      <w:pPr>
        <w:spacing w:after="0" w:line="240" w:lineRule="auto"/>
      </w:pPr>
    </w:p>
    <w:p w:rsidR="008E57BD" w:rsidRDefault="008E57BD" w:rsidP="008E57BD">
      <w:pPr>
        <w:spacing w:after="0" w:line="240" w:lineRule="auto"/>
        <w:rPr>
          <w:u w:val="single"/>
        </w:rPr>
      </w:pPr>
      <w:r>
        <w:rPr>
          <w:u w:val="single"/>
        </w:rPr>
        <w:t>Growth of the Global Economy: Globalization of Marketing and Production</w:t>
      </w:r>
    </w:p>
    <w:p w:rsidR="008E57BD" w:rsidRPr="008E57BD" w:rsidRDefault="008E57BD" w:rsidP="008E57BD">
      <w:pPr>
        <w:pStyle w:val="ListParagraph"/>
        <w:numPr>
          <w:ilvl w:val="0"/>
          <w:numId w:val="1"/>
        </w:numPr>
        <w:spacing w:after="0" w:line="240" w:lineRule="auto"/>
      </w:pPr>
      <w:r>
        <w:rPr>
          <w:b/>
        </w:rPr>
        <w:t xml:space="preserve">Globalization of production (or offshoring): Also known as </w:t>
      </w:r>
      <w:r>
        <w:rPr>
          <w:b/>
          <w:i/>
        </w:rPr>
        <w:t>offshoring;</w:t>
      </w:r>
      <w:r>
        <w:rPr>
          <w:b/>
        </w:rPr>
        <w:t xml:space="preserve"> refers to manufacturers’ procurement of goods and services from around the globe to take advantage of national differences in the cost and quality of various factors of production (e.g., labour, energy, land, capital).</w:t>
      </w:r>
    </w:p>
    <w:p w:rsidR="008E57BD" w:rsidRPr="0016125B" w:rsidRDefault="008E57BD" w:rsidP="008E57BD">
      <w:pPr>
        <w:pStyle w:val="ListParagraph"/>
        <w:numPr>
          <w:ilvl w:val="0"/>
          <w:numId w:val="1"/>
        </w:numPr>
        <w:spacing w:after="0" w:line="240" w:lineRule="auto"/>
      </w:pPr>
      <w:r>
        <w:rPr>
          <w:b/>
        </w:rPr>
        <w:t xml:space="preserve">General Agreement on Tariffs and Trade (GATT): Organization established to lower trade barriers, such as high tariffs on imported goods and restrictions on the </w:t>
      </w:r>
      <w:r w:rsidR="0016125B">
        <w:rPr>
          <w:b/>
        </w:rPr>
        <w:t>number and types of imported products that inhibited the free flow of goods across borders.</w:t>
      </w:r>
    </w:p>
    <w:p w:rsidR="0016125B" w:rsidRPr="0016125B" w:rsidRDefault="0016125B" w:rsidP="008E57BD">
      <w:pPr>
        <w:pStyle w:val="ListParagraph"/>
        <w:numPr>
          <w:ilvl w:val="0"/>
          <w:numId w:val="1"/>
        </w:numPr>
        <w:spacing w:after="0" w:line="240" w:lineRule="auto"/>
      </w:pPr>
      <w:r>
        <w:rPr>
          <w:b/>
        </w:rPr>
        <w:t>International Monetary Fund (IMF): Established with the original General Agreement on Tariffs and Trade (GATT); primary purpose is to promote international monetary cooperation and facilitate the expansion and growth of international trade.</w:t>
      </w:r>
    </w:p>
    <w:p w:rsidR="0016125B" w:rsidRPr="0065684B" w:rsidRDefault="0016125B" w:rsidP="008E57BD">
      <w:pPr>
        <w:pStyle w:val="ListParagraph"/>
        <w:numPr>
          <w:ilvl w:val="0"/>
          <w:numId w:val="1"/>
        </w:numPr>
        <w:spacing w:after="0" w:line="240" w:lineRule="auto"/>
      </w:pPr>
      <w:r>
        <w:rPr>
          <w:b/>
        </w:rPr>
        <w:lastRenderedPageBreak/>
        <w:t>World Trade Organization (WTO): Replaced the GATT in 1994</w:t>
      </w:r>
      <w:r w:rsidR="0065684B">
        <w:rPr>
          <w:b/>
        </w:rPr>
        <w:t>; differs from the GATT in that the WTO is an established institution based in Geneva, Switzerland, instead of simply an agreement; represents the only international organization that deals with the global rules of trade among nations.</w:t>
      </w:r>
    </w:p>
    <w:p w:rsidR="0065684B" w:rsidRPr="0065684B" w:rsidRDefault="0065684B" w:rsidP="008E57BD">
      <w:pPr>
        <w:pStyle w:val="ListParagraph"/>
        <w:numPr>
          <w:ilvl w:val="0"/>
          <w:numId w:val="1"/>
        </w:numPr>
        <w:spacing w:after="0" w:line="240" w:lineRule="auto"/>
      </w:pPr>
      <w:r>
        <w:rPr>
          <w:b/>
        </w:rPr>
        <w:t>World Bank Group: A development bank that provides loans, policy advice, technical assistance, and knowledge-sharing services to low- and middle-income countries in an attempt to reduce poverty in the developing world.</w:t>
      </w:r>
    </w:p>
    <w:p w:rsidR="0065684B" w:rsidRDefault="0065684B" w:rsidP="0065684B">
      <w:pPr>
        <w:spacing w:after="0" w:line="240" w:lineRule="auto"/>
      </w:pPr>
    </w:p>
    <w:p w:rsidR="0065684B" w:rsidRDefault="0065684B" w:rsidP="0065684B">
      <w:pPr>
        <w:spacing w:after="0" w:line="240" w:lineRule="auto"/>
        <w:rPr>
          <w:u w:val="single"/>
        </w:rPr>
      </w:pPr>
      <w:r>
        <w:rPr>
          <w:u w:val="single"/>
        </w:rPr>
        <w:t>Assessing Global Markets</w:t>
      </w:r>
    </w:p>
    <w:p w:rsidR="0065684B" w:rsidRDefault="000C7D45" w:rsidP="000C7D45">
      <w:pPr>
        <w:pStyle w:val="ListParagraph"/>
        <w:numPr>
          <w:ilvl w:val="0"/>
          <w:numId w:val="1"/>
        </w:numPr>
        <w:spacing w:after="0" w:line="240" w:lineRule="auto"/>
      </w:pPr>
      <w:r>
        <w:t>Because different countries, with their different stages of globalization, offer marketers a variety of opportunities, firms must assess the viability of various potential</w:t>
      </w:r>
      <w:r w:rsidR="0013651A">
        <w:t xml:space="preserve"> market entries.</w:t>
      </w:r>
    </w:p>
    <w:p w:rsidR="0013651A" w:rsidRDefault="0013651A" w:rsidP="00D375D8">
      <w:pPr>
        <w:spacing w:after="0" w:line="240" w:lineRule="auto"/>
      </w:pPr>
    </w:p>
    <w:p w:rsidR="00D375D8" w:rsidRDefault="00D375D8" w:rsidP="00D375D8">
      <w:pPr>
        <w:spacing w:after="0" w:line="240" w:lineRule="auto"/>
      </w:pPr>
      <w:r>
        <w:t>Analyzing the Political and Legal Environment</w:t>
      </w:r>
    </w:p>
    <w:p w:rsidR="00D375D8" w:rsidRDefault="00D375D8" w:rsidP="00D375D8">
      <w:pPr>
        <w:pStyle w:val="ListParagraph"/>
        <w:numPr>
          <w:ilvl w:val="0"/>
          <w:numId w:val="1"/>
        </w:numPr>
        <w:spacing w:after="0" w:line="240" w:lineRule="auto"/>
      </w:pPr>
      <w:r>
        <w:t>Governmental actions, as well as the actions of nongovernmental political groups, can significantly influence firms’ ability to sell goods and services, because they often result in laws or other regulations that either promote the growth of the global market or close off the country and inhibit growth.</w:t>
      </w:r>
    </w:p>
    <w:p w:rsidR="00D375D8" w:rsidRPr="00D375D8" w:rsidRDefault="00D375D8" w:rsidP="00D375D8">
      <w:pPr>
        <w:pStyle w:val="ListParagraph"/>
        <w:numPr>
          <w:ilvl w:val="0"/>
          <w:numId w:val="1"/>
        </w:numPr>
        <w:spacing w:after="0" w:line="240" w:lineRule="auto"/>
      </w:pPr>
      <w:r>
        <w:rPr>
          <w:b/>
        </w:rPr>
        <w:t>Trade agreements: Intergovernmental agreements designed to promote trade activities for specific regions.</w:t>
      </w:r>
    </w:p>
    <w:p w:rsidR="00D375D8" w:rsidRPr="00D375D8" w:rsidRDefault="00D375D8" w:rsidP="00D375D8">
      <w:pPr>
        <w:pStyle w:val="ListParagraph"/>
        <w:numPr>
          <w:ilvl w:val="0"/>
          <w:numId w:val="1"/>
        </w:numPr>
        <w:spacing w:after="0" w:line="240" w:lineRule="auto"/>
      </w:pPr>
      <w:r>
        <w:rPr>
          <w:b/>
        </w:rPr>
        <w:t>Trade sanctions: Penalties or restrictions imposed by one country over another country for importing and exporting of goods, services, and investments.</w:t>
      </w:r>
    </w:p>
    <w:p w:rsidR="00D375D8" w:rsidRPr="00D375D8" w:rsidRDefault="00D375D8" w:rsidP="00D375D8">
      <w:pPr>
        <w:pStyle w:val="ListParagraph"/>
        <w:numPr>
          <w:ilvl w:val="0"/>
          <w:numId w:val="1"/>
        </w:numPr>
        <w:spacing w:after="0" w:line="240" w:lineRule="auto"/>
      </w:pPr>
      <w:r>
        <w:rPr>
          <w:b/>
        </w:rPr>
        <w:t xml:space="preserve">Tariff (or duty): A tax levied on a good imported into a country; also called a </w:t>
      </w:r>
      <w:r>
        <w:rPr>
          <w:b/>
          <w:i/>
        </w:rPr>
        <w:t>duty.</w:t>
      </w:r>
    </w:p>
    <w:p w:rsidR="00D375D8" w:rsidRPr="00D375D8" w:rsidRDefault="00D375D8" w:rsidP="00D375D8">
      <w:pPr>
        <w:pStyle w:val="ListParagraph"/>
        <w:numPr>
          <w:ilvl w:val="0"/>
          <w:numId w:val="1"/>
        </w:numPr>
        <w:spacing w:after="0" w:line="240" w:lineRule="auto"/>
      </w:pPr>
      <w:r>
        <w:rPr>
          <w:b/>
        </w:rPr>
        <w:t>Dumping: The practice of selling a good in a foreign market at a price that is lower than its domestic price or below its cost.</w:t>
      </w:r>
    </w:p>
    <w:p w:rsidR="00D375D8" w:rsidRPr="00D375D8" w:rsidRDefault="00D375D8" w:rsidP="00D375D8">
      <w:pPr>
        <w:pStyle w:val="ListParagraph"/>
        <w:numPr>
          <w:ilvl w:val="0"/>
          <w:numId w:val="1"/>
        </w:numPr>
        <w:spacing w:after="0" w:line="240" w:lineRule="auto"/>
      </w:pPr>
      <w:r>
        <w:rPr>
          <w:b/>
        </w:rPr>
        <w:t>Quota: Designates the maximum quantity of a product that may be brought into a country during a specified time period.</w:t>
      </w:r>
    </w:p>
    <w:p w:rsidR="00D375D8" w:rsidRPr="00B961D1" w:rsidRDefault="00D375D8" w:rsidP="00D375D8">
      <w:pPr>
        <w:pStyle w:val="ListParagraph"/>
        <w:numPr>
          <w:ilvl w:val="0"/>
          <w:numId w:val="1"/>
        </w:numPr>
        <w:spacing w:after="0" w:line="240" w:lineRule="auto"/>
      </w:pPr>
      <w:r>
        <w:rPr>
          <w:b/>
        </w:rPr>
        <w:t>Boycott: A group’s refusal to deal commercially with some organization to protest against its policies.</w:t>
      </w:r>
    </w:p>
    <w:p w:rsidR="00B961D1" w:rsidRPr="00B961D1" w:rsidRDefault="00B961D1" w:rsidP="00D375D8">
      <w:pPr>
        <w:pStyle w:val="ListParagraph"/>
        <w:numPr>
          <w:ilvl w:val="0"/>
          <w:numId w:val="1"/>
        </w:numPr>
        <w:spacing w:after="0" w:line="240" w:lineRule="auto"/>
      </w:pPr>
      <w:r>
        <w:rPr>
          <w:b/>
        </w:rPr>
        <w:t xml:space="preserve">Exchange control: Refers to the regulation of a country’s currency </w:t>
      </w:r>
      <w:r>
        <w:rPr>
          <w:b/>
          <w:i/>
        </w:rPr>
        <w:t>exchange rate.</w:t>
      </w:r>
    </w:p>
    <w:p w:rsidR="00B961D1" w:rsidRPr="00B961D1" w:rsidRDefault="00B961D1" w:rsidP="00D375D8">
      <w:pPr>
        <w:pStyle w:val="ListParagraph"/>
        <w:numPr>
          <w:ilvl w:val="0"/>
          <w:numId w:val="1"/>
        </w:numPr>
        <w:spacing w:after="0" w:line="240" w:lineRule="auto"/>
      </w:pPr>
      <w:r>
        <w:rPr>
          <w:b/>
        </w:rPr>
        <w:t>Exchange rate: The measure of how much one currency is worth in relation to another.</w:t>
      </w:r>
    </w:p>
    <w:p w:rsidR="00B961D1" w:rsidRPr="00B961D1" w:rsidRDefault="00B961D1" w:rsidP="00D375D8">
      <w:pPr>
        <w:pStyle w:val="ListParagraph"/>
        <w:numPr>
          <w:ilvl w:val="0"/>
          <w:numId w:val="1"/>
        </w:numPr>
        <w:spacing w:after="0" w:line="240" w:lineRule="auto"/>
      </w:pPr>
      <w:r>
        <w:rPr>
          <w:b/>
        </w:rPr>
        <w:t>Countertrade: Trade between two countries where goods are traded for other goods and not for hard currency.</w:t>
      </w:r>
    </w:p>
    <w:p w:rsidR="00B961D1" w:rsidRPr="00B961D1" w:rsidRDefault="00B961D1" w:rsidP="00D375D8">
      <w:pPr>
        <w:pStyle w:val="ListParagraph"/>
        <w:numPr>
          <w:ilvl w:val="0"/>
          <w:numId w:val="1"/>
        </w:numPr>
        <w:spacing w:after="0" w:line="240" w:lineRule="auto"/>
      </w:pPr>
      <w:r>
        <w:rPr>
          <w:i/>
        </w:rPr>
        <w:t>Components of Market Assessment:</w:t>
      </w:r>
    </w:p>
    <w:tbl>
      <w:tblPr>
        <w:tblStyle w:val="TableGrid"/>
        <w:tblW w:w="0" w:type="auto"/>
        <w:tblLook w:val="04A0" w:firstRow="1" w:lastRow="0" w:firstColumn="1" w:lastColumn="0" w:noHBand="0" w:noVBand="1"/>
      </w:tblPr>
      <w:tblGrid>
        <w:gridCol w:w="3192"/>
        <w:gridCol w:w="3192"/>
        <w:gridCol w:w="3192"/>
      </w:tblGrid>
      <w:tr w:rsidR="00B961D1" w:rsidTr="00B961D1">
        <w:tc>
          <w:tcPr>
            <w:tcW w:w="3192" w:type="dxa"/>
          </w:tcPr>
          <w:p w:rsidR="00B961D1" w:rsidRDefault="00B961D1" w:rsidP="00B961D1">
            <w:pPr>
              <w:jc w:val="center"/>
            </w:pPr>
          </w:p>
        </w:tc>
        <w:tc>
          <w:tcPr>
            <w:tcW w:w="3192" w:type="dxa"/>
          </w:tcPr>
          <w:p w:rsidR="00B961D1" w:rsidRDefault="00B961D1" w:rsidP="00B961D1">
            <w:pPr>
              <w:jc w:val="center"/>
            </w:pPr>
            <w:r>
              <w:t>Political/Legal</w:t>
            </w:r>
          </w:p>
          <w:p w:rsidR="00B961D1" w:rsidRDefault="00B961D1" w:rsidP="00B961D1">
            <w:pPr>
              <w:jc w:val="center"/>
            </w:pPr>
            <w:r>
              <w:t>-</w:t>
            </w:r>
          </w:p>
        </w:tc>
        <w:tc>
          <w:tcPr>
            <w:tcW w:w="3192" w:type="dxa"/>
          </w:tcPr>
          <w:p w:rsidR="00B961D1" w:rsidRDefault="00B961D1" w:rsidP="00B961D1">
            <w:pPr>
              <w:jc w:val="center"/>
            </w:pPr>
          </w:p>
        </w:tc>
      </w:tr>
      <w:tr w:rsidR="00B961D1" w:rsidTr="00B961D1">
        <w:tc>
          <w:tcPr>
            <w:tcW w:w="3192" w:type="dxa"/>
          </w:tcPr>
          <w:p w:rsidR="00B961D1" w:rsidRDefault="00B961D1" w:rsidP="00B961D1">
            <w:pPr>
              <w:jc w:val="center"/>
            </w:pPr>
            <w:r>
              <w:t>Technology &amp; Infrastructure -</w:t>
            </w:r>
          </w:p>
        </w:tc>
        <w:tc>
          <w:tcPr>
            <w:tcW w:w="3192" w:type="dxa"/>
          </w:tcPr>
          <w:p w:rsidR="00B961D1" w:rsidRDefault="00B961D1" w:rsidP="00B961D1">
            <w:pPr>
              <w:jc w:val="center"/>
            </w:pPr>
            <w:r>
              <w:t>Market Assessment</w:t>
            </w:r>
          </w:p>
        </w:tc>
        <w:tc>
          <w:tcPr>
            <w:tcW w:w="3192" w:type="dxa"/>
          </w:tcPr>
          <w:p w:rsidR="00B961D1" w:rsidRDefault="00B961D1" w:rsidP="00B961D1">
            <w:pPr>
              <w:pStyle w:val="ListParagraph"/>
              <w:numPr>
                <w:ilvl w:val="0"/>
                <w:numId w:val="1"/>
              </w:numPr>
              <w:jc w:val="center"/>
            </w:pPr>
            <w:r>
              <w:t>Economic Analysis</w:t>
            </w:r>
          </w:p>
        </w:tc>
      </w:tr>
      <w:tr w:rsidR="00B961D1" w:rsidTr="00B961D1">
        <w:tc>
          <w:tcPr>
            <w:tcW w:w="3192" w:type="dxa"/>
          </w:tcPr>
          <w:p w:rsidR="00B961D1" w:rsidRDefault="00B961D1" w:rsidP="00B961D1">
            <w:pPr>
              <w:jc w:val="center"/>
            </w:pPr>
          </w:p>
        </w:tc>
        <w:tc>
          <w:tcPr>
            <w:tcW w:w="3192" w:type="dxa"/>
          </w:tcPr>
          <w:p w:rsidR="00B961D1" w:rsidRDefault="00B961D1" w:rsidP="00B961D1">
            <w:pPr>
              <w:jc w:val="center"/>
            </w:pPr>
            <w:r>
              <w:t>-</w:t>
            </w:r>
          </w:p>
          <w:p w:rsidR="00B961D1" w:rsidRDefault="00B961D1" w:rsidP="00B961D1">
            <w:pPr>
              <w:jc w:val="center"/>
            </w:pPr>
            <w:r>
              <w:t>Socio-Cultural Analysis</w:t>
            </w:r>
          </w:p>
        </w:tc>
        <w:tc>
          <w:tcPr>
            <w:tcW w:w="3192" w:type="dxa"/>
          </w:tcPr>
          <w:p w:rsidR="00B961D1" w:rsidRDefault="00B961D1" w:rsidP="00B961D1">
            <w:pPr>
              <w:jc w:val="center"/>
            </w:pPr>
          </w:p>
        </w:tc>
      </w:tr>
    </w:tbl>
    <w:p w:rsidR="00B961D1" w:rsidRPr="00B961D1" w:rsidRDefault="00B961D1" w:rsidP="00B961D1">
      <w:pPr>
        <w:pStyle w:val="ListParagraph"/>
        <w:numPr>
          <w:ilvl w:val="0"/>
          <w:numId w:val="1"/>
        </w:numPr>
        <w:spacing w:after="0" w:line="240" w:lineRule="auto"/>
      </w:pPr>
      <w:r>
        <w:rPr>
          <w:i/>
        </w:rPr>
        <w:t>Government Actions:</w:t>
      </w:r>
    </w:p>
    <w:p w:rsidR="00B961D1" w:rsidRDefault="00B961D1" w:rsidP="00B961D1">
      <w:pPr>
        <w:pStyle w:val="ListParagraph"/>
        <w:numPr>
          <w:ilvl w:val="0"/>
          <w:numId w:val="1"/>
        </w:numPr>
        <w:spacing w:after="0" w:line="240" w:lineRule="auto"/>
      </w:pPr>
      <w:r>
        <w:t>Tariff, quota, boycott, exchange control, trade agreement.</w:t>
      </w:r>
    </w:p>
    <w:p w:rsidR="00B961D1" w:rsidRDefault="00B961D1" w:rsidP="00B961D1">
      <w:pPr>
        <w:pStyle w:val="ListParagraph"/>
        <w:numPr>
          <w:ilvl w:val="0"/>
          <w:numId w:val="1"/>
        </w:numPr>
        <w:spacing w:after="0" w:line="240" w:lineRule="auto"/>
      </w:pPr>
      <w:r>
        <w:t>Trade Agreements. A trade agreement is an intergovernmental agreement designed to manage and promote trade activities for a specific region.</w:t>
      </w:r>
    </w:p>
    <w:p w:rsidR="00B961D1" w:rsidRPr="00B961D1" w:rsidRDefault="00B961D1" w:rsidP="00B961D1">
      <w:pPr>
        <w:pStyle w:val="ListParagraph"/>
        <w:numPr>
          <w:ilvl w:val="0"/>
          <w:numId w:val="1"/>
        </w:numPr>
        <w:spacing w:after="0" w:line="240" w:lineRule="auto"/>
      </w:pPr>
      <w:r>
        <w:rPr>
          <w:b/>
        </w:rPr>
        <w:t>Trading bloc: Consists of those countries that have signed a particular trade agreement.</w:t>
      </w:r>
    </w:p>
    <w:p w:rsidR="00B961D1" w:rsidRDefault="00B961D1" w:rsidP="00B961D1">
      <w:pPr>
        <w:pStyle w:val="ListParagraph"/>
        <w:numPr>
          <w:ilvl w:val="0"/>
          <w:numId w:val="1"/>
        </w:numPr>
        <w:spacing w:after="0" w:line="240" w:lineRule="auto"/>
      </w:pPr>
      <w:r>
        <w:t>Political Risk Analysis. Assessing the level of political, socioeconomic, and security risks of doing business with a country.</w:t>
      </w:r>
      <w:r w:rsidR="00E168C7">
        <w:t xml:space="preserve"> Such analysis usually involves weighing the likelihood of certain events such as change in government, violence, and the imposition of restrictive trade policies taking place over a specific period of time.</w:t>
      </w:r>
    </w:p>
    <w:p w:rsidR="00E168C7" w:rsidRDefault="00E168C7" w:rsidP="00E168C7">
      <w:pPr>
        <w:spacing w:after="0" w:line="240" w:lineRule="auto"/>
      </w:pPr>
    </w:p>
    <w:p w:rsidR="00E168C7" w:rsidRDefault="00E168C7" w:rsidP="00E168C7">
      <w:pPr>
        <w:spacing w:after="0" w:line="240" w:lineRule="auto"/>
      </w:pPr>
      <w:r>
        <w:lastRenderedPageBreak/>
        <w:t>Analyzing the Economic Environment</w:t>
      </w:r>
    </w:p>
    <w:p w:rsidR="00E168C7" w:rsidRDefault="00E168C7" w:rsidP="00E168C7">
      <w:pPr>
        <w:pStyle w:val="ListParagraph"/>
        <w:numPr>
          <w:ilvl w:val="0"/>
          <w:numId w:val="1"/>
        </w:numPr>
        <w:spacing w:after="0" w:line="240" w:lineRule="auto"/>
      </w:pPr>
      <w:r>
        <w:t>The greater the wealth of a country, generally, the better the opportunity a firm will have in that particular country.</w:t>
      </w:r>
    </w:p>
    <w:p w:rsidR="0096665F" w:rsidRDefault="0096665F" w:rsidP="00E168C7">
      <w:pPr>
        <w:pStyle w:val="ListParagraph"/>
        <w:numPr>
          <w:ilvl w:val="0"/>
          <w:numId w:val="1"/>
        </w:numPr>
        <w:spacing w:after="0" w:line="240" w:lineRule="auto"/>
      </w:pPr>
      <w:r>
        <w:t>Evaluating the General Economic Environment.</w:t>
      </w:r>
    </w:p>
    <w:p w:rsidR="00E168C7" w:rsidRPr="00E168C7" w:rsidRDefault="00E168C7" w:rsidP="00E168C7">
      <w:pPr>
        <w:pStyle w:val="ListParagraph"/>
        <w:numPr>
          <w:ilvl w:val="0"/>
          <w:numId w:val="1"/>
        </w:numPr>
        <w:spacing w:after="0" w:line="240" w:lineRule="auto"/>
      </w:pPr>
      <w:r>
        <w:rPr>
          <w:i/>
        </w:rPr>
        <w:t>Economic analysis:</w:t>
      </w:r>
    </w:p>
    <w:p w:rsidR="00E168C7" w:rsidRDefault="00E168C7" w:rsidP="00E168C7">
      <w:pPr>
        <w:pStyle w:val="ListParagraph"/>
        <w:numPr>
          <w:ilvl w:val="0"/>
          <w:numId w:val="39"/>
        </w:numPr>
        <w:spacing w:after="0" w:line="240" w:lineRule="auto"/>
      </w:pPr>
      <w:r>
        <w:t>General economic environment</w:t>
      </w:r>
    </w:p>
    <w:p w:rsidR="00E168C7" w:rsidRDefault="00E168C7" w:rsidP="00E168C7">
      <w:pPr>
        <w:pStyle w:val="ListParagraph"/>
        <w:numPr>
          <w:ilvl w:val="0"/>
          <w:numId w:val="39"/>
        </w:numPr>
        <w:spacing w:after="0" w:line="240" w:lineRule="auto"/>
      </w:pPr>
      <w:r>
        <w:t>Market size &amp; population growth</w:t>
      </w:r>
    </w:p>
    <w:p w:rsidR="00E168C7" w:rsidRDefault="00E168C7" w:rsidP="00E168C7">
      <w:pPr>
        <w:pStyle w:val="ListParagraph"/>
        <w:numPr>
          <w:ilvl w:val="0"/>
          <w:numId w:val="39"/>
        </w:numPr>
        <w:spacing w:after="0" w:line="240" w:lineRule="auto"/>
      </w:pPr>
      <w:r>
        <w:t>Real income</w:t>
      </w:r>
    </w:p>
    <w:p w:rsidR="00E168C7" w:rsidRPr="00E168C7" w:rsidRDefault="00E168C7" w:rsidP="00E168C7">
      <w:pPr>
        <w:pStyle w:val="ListParagraph"/>
        <w:numPr>
          <w:ilvl w:val="0"/>
          <w:numId w:val="1"/>
        </w:numPr>
        <w:spacing w:after="0" w:line="240" w:lineRule="auto"/>
      </w:pPr>
      <w:r>
        <w:rPr>
          <w:b/>
        </w:rPr>
        <w:t>Trade deficit: Results when a country imports more goods than it exports.</w:t>
      </w:r>
    </w:p>
    <w:p w:rsidR="00E168C7" w:rsidRPr="00E168C7" w:rsidRDefault="00E168C7" w:rsidP="00E168C7">
      <w:pPr>
        <w:pStyle w:val="ListParagraph"/>
        <w:numPr>
          <w:ilvl w:val="0"/>
          <w:numId w:val="1"/>
        </w:numPr>
        <w:spacing w:after="0" w:line="240" w:lineRule="auto"/>
      </w:pPr>
      <w:r>
        <w:rPr>
          <w:b/>
        </w:rPr>
        <w:t>Trade surplus: Results when a country exports more goods than it imports.</w:t>
      </w:r>
    </w:p>
    <w:p w:rsidR="00E168C7" w:rsidRPr="00E168C7" w:rsidRDefault="00E168C7" w:rsidP="00E168C7">
      <w:pPr>
        <w:pStyle w:val="ListParagraph"/>
        <w:numPr>
          <w:ilvl w:val="0"/>
          <w:numId w:val="1"/>
        </w:numPr>
        <w:spacing w:after="0" w:line="240" w:lineRule="auto"/>
      </w:pPr>
      <w:r>
        <w:rPr>
          <w:b/>
        </w:rPr>
        <w:t>Gross domestic product (GDP): Defined as the market value of the goods and services produced by a country in a year; the most widely used standardized measure of output.</w:t>
      </w:r>
    </w:p>
    <w:p w:rsidR="00E168C7" w:rsidRPr="00E168C7" w:rsidRDefault="00E168C7" w:rsidP="00E168C7">
      <w:pPr>
        <w:pStyle w:val="ListParagraph"/>
        <w:numPr>
          <w:ilvl w:val="0"/>
          <w:numId w:val="1"/>
        </w:numPr>
        <w:spacing w:after="0" w:line="240" w:lineRule="auto"/>
      </w:pPr>
      <w:r>
        <w:rPr>
          <w:b/>
        </w:rPr>
        <w:t>Purchasing power parity (PPP): A theory that states that if the exchange rates of two countries are in equilibrium, a product purchased in one will cost the same in the other, expressed in the same currency.</w:t>
      </w:r>
    </w:p>
    <w:p w:rsidR="00E168C7" w:rsidRPr="0096665F" w:rsidRDefault="00E168C7" w:rsidP="00E168C7">
      <w:pPr>
        <w:pStyle w:val="ListParagraph"/>
        <w:numPr>
          <w:ilvl w:val="0"/>
          <w:numId w:val="1"/>
        </w:numPr>
        <w:spacing w:after="0" w:line="240" w:lineRule="auto"/>
      </w:pPr>
      <w:r>
        <w:rPr>
          <w:b/>
        </w:rPr>
        <w:t>Human development index (HDI): A composite measure of three indicators of the quality of life in different countries: life expectancy at birth, educational attainment, and whether the average incomes are sufficient to meet the basic needs of life in that country.</w:t>
      </w:r>
    </w:p>
    <w:p w:rsidR="0096665F" w:rsidRDefault="0096665F" w:rsidP="00E168C7">
      <w:pPr>
        <w:pStyle w:val="ListParagraph"/>
        <w:numPr>
          <w:ilvl w:val="0"/>
          <w:numId w:val="1"/>
        </w:numPr>
        <w:spacing w:after="0" w:line="240" w:lineRule="auto"/>
      </w:pPr>
      <w:r>
        <w:t>Evaluating Market Size and Population Growth Rate.</w:t>
      </w:r>
    </w:p>
    <w:p w:rsidR="0096665F" w:rsidRDefault="0096665F" w:rsidP="00E168C7">
      <w:pPr>
        <w:pStyle w:val="ListParagraph"/>
        <w:numPr>
          <w:ilvl w:val="0"/>
          <w:numId w:val="1"/>
        </w:numPr>
        <w:spacing w:after="0" w:line="240" w:lineRule="auto"/>
      </w:pPr>
      <w:r>
        <w:t>Population growth in many developed countries such as Canada is attributed to high levels of immigration. The countries with the highest purchasing power today may become less attractive in the future for many products and services because of stagnated growth.</w:t>
      </w:r>
    </w:p>
    <w:p w:rsidR="0096665F" w:rsidRDefault="0096665F" w:rsidP="00E168C7">
      <w:pPr>
        <w:pStyle w:val="ListParagraph"/>
        <w:numPr>
          <w:ilvl w:val="0"/>
          <w:numId w:val="1"/>
        </w:numPr>
        <w:spacing w:after="0" w:line="240" w:lineRule="auto"/>
      </w:pPr>
      <w:r>
        <w:t xml:space="preserve">Another aspect related to population and growth pertains to the </w:t>
      </w:r>
      <w:r w:rsidR="00664000">
        <w:t>distribution of the population within a particular region; namely, is the population located primarily in rural or urban areas? This distinction determines where and how products and services can be delivered.</w:t>
      </w:r>
    </w:p>
    <w:p w:rsidR="00664000" w:rsidRDefault="00664000" w:rsidP="00E168C7">
      <w:pPr>
        <w:pStyle w:val="ListParagraph"/>
        <w:numPr>
          <w:ilvl w:val="0"/>
          <w:numId w:val="1"/>
        </w:numPr>
        <w:spacing w:after="0" w:line="240" w:lineRule="auto"/>
      </w:pPr>
      <w:r>
        <w:t>Evaluating Real Income.</w:t>
      </w:r>
    </w:p>
    <w:p w:rsidR="00664000" w:rsidRDefault="00664000" w:rsidP="00E168C7">
      <w:pPr>
        <w:pStyle w:val="ListParagraph"/>
        <w:numPr>
          <w:ilvl w:val="0"/>
          <w:numId w:val="1"/>
        </w:numPr>
        <w:spacing w:after="0" w:line="240" w:lineRule="auto"/>
      </w:pPr>
      <w:r>
        <w:t>Real income – income adjusted for inflation – affects consumers’ buying power, and thus will influence the marketing mixes companies develop for their overseas markets.</w:t>
      </w:r>
    </w:p>
    <w:p w:rsidR="00664000" w:rsidRDefault="00664000" w:rsidP="00664000">
      <w:pPr>
        <w:spacing w:after="0" w:line="240" w:lineRule="auto"/>
      </w:pPr>
    </w:p>
    <w:p w:rsidR="00664000" w:rsidRDefault="00664000" w:rsidP="00664000">
      <w:pPr>
        <w:spacing w:after="0" w:line="240" w:lineRule="auto"/>
      </w:pPr>
      <w:r>
        <w:t>Analyzing Sociocultural Factors</w:t>
      </w:r>
    </w:p>
    <w:p w:rsidR="00664000" w:rsidRDefault="00664000" w:rsidP="00664000">
      <w:pPr>
        <w:pStyle w:val="ListParagraph"/>
        <w:numPr>
          <w:ilvl w:val="0"/>
          <w:numId w:val="1"/>
        </w:numPr>
        <w:spacing w:after="0" w:line="240" w:lineRule="auto"/>
      </w:pPr>
      <w:r>
        <w:t>Understanding another country’s culture is crucial to the success of any global marketing initiative.</w:t>
      </w:r>
    </w:p>
    <w:p w:rsidR="00664000" w:rsidRPr="002762C9" w:rsidRDefault="00664000" w:rsidP="00664000">
      <w:pPr>
        <w:pStyle w:val="ListParagraph"/>
        <w:numPr>
          <w:ilvl w:val="0"/>
          <w:numId w:val="1"/>
        </w:numPr>
        <w:spacing w:after="0" w:line="240" w:lineRule="auto"/>
      </w:pPr>
      <w:r>
        <w:rPr>
          <w:b/>
        </w:rPr>
        <w:t>Culture: The set of values, guiding beliefs, understandings, and ways of doing things shared by members of a society; exists on two levels: visible artifacts (e.g., behaviour, dress, symbols, physical settings, ceremonies) and underlying values (thought processes, beliefs, and assumptions).</w:t>
      </w:r>
    </w:p>
    <w:p w:rsidR="002762C9" w:rsidRDefault="002762C9" w:rsidP="00664000">
      <w:pPr>
        <w:pStyle w:val="ListParagraph"/>
        <w:numPr>
          <w:ilvl w:val="0"/>
          <w:numId w:val="1"/>
        </w:numPr>
        <w:spacing w:after="0" w:line="240" w:lineRule="auto"/>
      </w:pPr>
      <w:proofErr w:type="spellStart"/>
      <w:r>
        <w:t>Hofstede</w:t>
      </w:r>
      <w:proofErr w:type="spellEnd"/>
      <w:r>
        <w:t xml:space="preserve"> believes cultures differ on five dimensions (cultural dimensions concept):</w:t>
      </w:r>
    </w:p>
    <w:p w:rsidR="002762C9" w:rsidRDefault="002762C9" w:rsidP="002762C9">
      <w:pPr>
        <w:pStyle w:val="ListParagraph"/>
        <w:numPr>
          <w:ilvl w:val="0"/>
          <w:numId w:val="40"/>
        </w:numPr>
        <w:spacing w:after="0" w:line="240" w:lineRule="auto"/>
      </w:pPr>
      <w:r>
        <w:t>Power distance: Willingness to accept social inequality as natural.</w:t>
      </w:r>
    </w:p>
    <w:p w:rsidR="002762C9" w:rsidRDefault="002762C9" w:rsidP="002762C9">
      <w:pPr>
        <w:pStyle w:val="ListParagraph"/>
        <w:numPr>
          <w:ilvl w:val="0"/>
          <w:numId w:val="40"/>
        </w:numPr>
        <w:spacing w:after="0" w:line="240" w:lineRule="auto"/>
      </w:pPr>
      <w:r>
        <w:t>Uncertainty avoidance: The extent to which the society relies on orderliness, consistency, structure, and formalized procedures to address situations that arise in daily life.</w:t>
      </w:r>
    </w:p>
    <w:p w:rsidR="002762C9" w:rsidRDefault="00E3622C" w:rsidP="002762C9">
      <w:pPr>
        <w:pStyle w:val="ListParagraph"/>
        <w:numPr>
          <w:ilvl w:val="0"/>
          <w:numId w:val="40"/>
        </w:numPr>
        <w:spacing w:after="0" w:line="240" w:lineRule="auto"/>
      </w:pPr>
      <w:r>
        <w:t>Individualism: Perceived obligation to and dependence on groups.</w:t>
      </w:r>
    </w:p>
    <w:p w:rsidR="00E3622C" w:rsidRDefault="00E3622C" w:rsidP="002762C9">
      <w:pPr>
        <w:pStyle w:val="ListParagraph"/>
        <w:numPr>
          <w:ilvl w:val="0"/>
          <w:numId w:val="40"/>
        </w:numPr>
        <w:spacing w:after="0" w:line="240" w:lineRule="auto"/>
      </w:pPr>
      <w:r>
        <w:t>Masculinity: The extent to which dominant values are male oriented. A lower masculinity ranking indicates that men and women are treated equally in all aspects of society; a higher masculinity ranking suggests that men dominate in positions of power.</w:t>
      </w:r>
    </w:p>
    <w:p w:rsidR="00E3622C" w:rsidRDefault="00E3622C" w:rsidP="002762C9">
      <w:pPr>
        <w:pStyle w:val="ListParagraph"/>
        <w:numPr>
          <w:ilvl w:val="0"/>
          <w:numId w:val="40"/>
        </w:numPr>
        <w:spacing w:after="0" w:line="240" w:lineRule="auto"/>
      </w:pPr>
      <w:r>
        <w:t>Time orientation: Short- versus long-term orientation. A country that tends to have a long-term orientation values long-term commitments and is willing to accept a longer time horizon for, say, the success of a new product introduction.</w:t>
      </w:r>
    </w:p>
    <w:p w:rsidR="00E3622C" w:rsidRDefault="00E3622C" w:rsidP="00E3622C">
      <w:pPr>
        <w:pStyle w:val="ListParagraph"/>
        <w:numPr>
          <w:ilvl w:val="0"/>
          <w:numId w:val="1"/>
        </w:numPr>
        <w:spacing w:after="0" w:line="240" w:lineRule="auto"/>
      </w:pPr>
      <w:r>
        <w:lastRenderedPageBreak/>
        <w:t>Overall, culture affects every aspect of consumer behaviour: why people buy, who is in charge of buying decisions, and how, when, and where people shop.</w:t>
      </w:r>
    </w:p>
    <w:p w:rsidR="00E3622C" w:rsidRDefault="00E3622C" w:rsidP="00E3622C">
      <w:pPr>
        <w:spacing w:after="0" w:line="240" w:lineRule="auto"/>
      </w:pPr>
    </w:p>
    <w:p w:rsidR="00E3622C" w:rsidRDefault="00E3622C" w:rsidP="00E3622C">
      <w:pPr>
        <w:spacing w:after="0" w:line="240" w:lineRule="auto"/>
      </w:pPr>
      <w:r>
        <w:t>Analyzing the Infrastructure and Technological Capabilities</w:t>
      </w:r>
    </w:p>
    <w:p w:rsidR="00E3622C" w:rsidRPr="00E3622C" w:rsidRDefault="00E3622C" w:rsidP="00E3622C">
      <w:pPr>
        <w:pStyle w:val="ListParagraph"/>
        <w:numPr>
          <w:ilvl w:val="0"/>
          <w:numId w:val="1"/>
        </w:numPr>
        <w:spacing w:after="0" w:line="240" w:lineRule="auto"/>
      </w:pPr>
      <w:r>
        <w:rPr>
          <w:b/>
        </w:rPr>
        <w:t>Infrastructure: The basic facilities, services, and installations needed for a community or society to function, such as transportation and communication systems, water and power lines, and public institutions like schools, post offices, and prisons.</w:t>
      </w:r>
    </w:p>
    <w:p w:rsidR="00E3622C" w:rsidRDefault="00E3622C" w:rsidP="00E3622C">
      <w:pPr>
        <w:pStyle w:val="ListParagraph"/>
        <w:numPr>
          <w:ilvl w:val="0"/>
          <w:numId w:val="1"/>
        </w:numPr>
        <w:spacing w:after="0" w:line="240" w:lineRule="auto"/>
      </w:pPr>
      <w:r>
        <w:t>Marketers are especially concerned with four key elements of a country’s infrastructure: transportation, distribution channels, communications, and commerce.</w:t>
      </w:r>
      <w:r w:rsidR="006F32BC">
        <w:t xml:space="preserve"> These elements affect the ability of marketers to acquire raw materials and inputs as well as distribution of finished goods – the 4</w:t>
      </w:r>
      <w:r w:rsidR="006F32BC" w:rsidRPr="006F32BC">
        <w:rPr>
          <w:vertAlign w:val="superscript"/>
        </w:rPr>
        <w:t>th</w:t>
      </w:r>
      <w:r w:rsidR="006F32BC">
        <w:t xml:space="preserve"> P of the marketing mix, place.</w:t>
      </w:r>
    </w:p>
    <w:p w:rsidR="006F32BC" w:rsidRDefault="006F32BC" w:rsidP="006F32BC">
      <w:pPr>
        <w:spacing w:after="0" w:line="240" w:lineRule="auto"/>
      </w:pPr>
    </w:p>
    <w:p w:rsidR="006F32BC" w:rsidRDefault="006F32BC" w:rsidP="006F32BC">
      <w:pPr>
        <w:spacing w:after="0" w:line="240" w:lineRule="auto"/>
        <w:rPr>
          <w:u w:val="single"/>
        </w:rPr>
      </w:pPr>
      <w:r>
        <w:rPr>
          <w:u w:val="single"/>
        </w:rPr>
        <w:t>Choosing a Global Entry Strategy</w:t>
      </w:r>
    </w:p>
    <w:p w:rsidR="006F32BC" w:rsidRDefault="006F32BC" w:rsidP="006F32BC">
      <w:pPr>
        <w:pStyle w:val="ListParagraph"/>
        <w:numPr>
          <w:ilvl w:val="0"/>
          <w:numId w:val="1"/>
        </w:numPr>
        <w:spacing w:after="0" w:line="240" w:lineRule="auto"/>
      </w:pPr>
      <w:r>
        <w:t>When a firm has concluded its assessment analysis of the most viable markets for its products and services, it must then conduct an internal assessment of its capabilities.</w:t>
      </w:r>
    </w:p>
    <w:p w:rsidR="006F32BC" w:rsidRPr="006F32BC" w:rsidRDefault="006F32BC" w:rsidP="006F32BC">
      <w:pPr>
        <w:pStyle w:val="ListParagraph"/>
        <w:numPr>
          <w:ilvl w:val="0"/>
          <w:numId w:val="1"/>
        </w:numPr>
        <w:spacing w:after="0" w:line="240" w:lineRule="auto"/>
      </w:pPr>
      <w:r>
        <w:rPr>
          <w:i/>
        </w:rPr>
        <w:t>Entry strategies (control vs. risk):</w:t>
      </w:r>
    </w:p>
    <w:p w:rsidR="006F32BC" w:rsidRDefault="006F32BC" w:rsidP="006F32BC">
      <w:pPr>
        <w:spacing w:after="0" w:line="240" w:lineRule="auto"/>
      </w:pPr>
      <w:r>
        <w:rPr>
          <w:noProof/>
          <w:lang w:eastAsia="en-CA"/>
        </w:rPr>
        <mc:AlternateContent>
          <mc:Choice Requires="wps">
            <w:drawing>
              <wp:anchor distT="0" distB="0" distL="114300" distR="114300" simplePos="0" relativeHeight="251745280" behindDoc="0" locked="0" layoutInCell="1" allowOverlap="1">
                <wp:simplePos x="0" y="0"/>
                <wp:positionH relativeFrom="column">
                  <wp:posOffset>-76200</wp:posOffset>
                </wp:positionH>
                <wp:positionV relativeFrom="paragraph">
                  <wp:posOffset>77470</wp:posOffset>
                </wp:positionV>
                <wp:extent cx="0" cy="971550"/>
                <wp:effectExtent l="95250" t="38100" r="57150" b="19050"/>
                <wp:wrapNone/>
                <wp:docPr id="62" name="Straight Arrow Connector 62"/>
                <wp:cNvGraphicFramePr/>
                <a:graphic xmlns:a="http://schemas.openxmlformats.org/drawingml/2006/main">
                  <a:graphicData uri="http://schemas.microsoft.com/office/word/2010/wordprocessingShape">
                    <wps:wsp>
                      <wps:cNvCnPr/>
                      <wps:spPr>
                        <a:xfrm flipV="1">
                          <a:off x="0" y="0"/>
                          <a:ext cx="0" cy="9715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2" o:spid="_x0000_s1026" type="#_x0000_t32" style="position:absolute;margin-left:-6pt;margin-top:6.1pt;width:0;height:76.5pt;flip:y;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" strokecolor="black [3040]">
                <v:stroke endarrow="open"/>
              </v:shape>
            </w:pict>
          </mc:Fallback>
        </mc:AlternateContent>
      </w:r>
    </w:p>
    <w:p w:rsidR="006F32BC" w:rsidRDefault="006F32BC" w:rsidP="006F32BC">
      <w:pPr>
        <w:spacing w:after="0" w:line="240" w:lineRule="auto"/>
        <w:ind w:left="5040"/>
      </w:pPr>
      <w:r>
        <w:t>Direct Investment</w:t>
      </w:r>
    </w:p>
    <w:p w:rsidR="006F32BC" w:rsidRDefault="006F32BC" w:rsidP="006F32BC">
      <w:pPr>
        <w:spacing w:after="0" w:line="240" w:lineRule="auto"/>
        <w:ind w:left="3600"/>
      </w:pPr>
      <w:r>
        <w:t>Joint Venture</w:t>
      </w:r>
    </w:p>
    <w:p w:rsidR="006F32BC" w:rsidRDefault="006F32BC" w:rsidP="006F32BC">
      <w:pPr>
        <w:spacing w:after="0" w:line="240" w:lineRule="auto"/>
        <w:ind w:left="2160"/>
      </w:pPr>
      <w:r>
        <w:t>Strategic Alliance</w:t>
      </w:r>
    </w:p>
    <w:p w:rsidR="006F32BC" w:rsidRDefault="006F32BC" w:rsidP="006F32BC">
      <w:pPr>
        <w:spacing w:after="0" w:line="240" w:lineRule="auto"/>
        <w:ind w:left="720"/>
      </w:pPr>
      <w:r>
        <w:t>Franchising</w:t>
      </w:r>
    </w:p>
    <w:p w:rsidR="006F32BC" w:rsidRDefault="006F32BC" w:rsidP="006F32BC">
      <w:pPr>
        <w:spacing w:after="0" w:line="240" w:lineRule="auto"/>
      </w:pPr>
      <w:r>
        <w:rPr>
          <w:noProof/>
          <w:lang w:eastAsia="en-CA"/>
        </w:rPr>
        <mc:AlternateContent>
          <mc:Choice Requires="wps">
            <w:drawing>
              <wp:anchor distT="0" distB="0" distL="114300" distR="114300" simplePos="0" relativeHeight="251746304" behindDoc="0" locked="0" layoutInCell="1" allowOverlap="1">
                <wp:simplePos x="0" y="0"/>
                <wp:positionH relativeFrom="column">
                  <wp:posOffset>-76201</wp:posOffset>
                </wp:positionH>
                <wp:positionV relativeFrom="paragraph">
                  <wp:posOffset>196850</wp:posOffset>
                </wp:positionV>
                <wp:extent cx="4714875" cy="0"/>
                <wp:effectExtent l="0" t="76200" r="28575" b="114300"/>
                <wp:wrapNone/>
                <wp:docPr id="63" name="Straight Arrow Connector 63"/>
                <wp:cNvGraphicFramePr/>
                <a:graphic xmlns:a="http://schemas.openxmlformats.org/drawingml/2006/main">
                  <a:graphicData uri="http://schemas.microsoft.com/office/word/2010/wordprocessingShape">
                    <wps:wsp>
                      <wps:cNvCnPr/>
                      <wps:spPr>
                        <a:xfrm>
                          <a:off x="0" y="0"/>
                          <a:ext cx="47148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63" o:spid="_x0000_s1026" type="#_x0000_t32" style="position:absolute;margin-left:-6pt;margin-top:15.5pt;width:371.25pt;height:0;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" strokecolor="black [3040]">
                <v:stroke endarrow="open"/>
              </v:shape>
            </w:pict>
          </mc:Fallback>
        </mc:AlternateContent>
      </w:r>
      <w:r>
        <w:t>Export</w:t>
      </w:r>
    </w:p>
    <w:p w:rsidR="006F32BC" w:rsidRDefault="006F32BC" w:rsidP="006F32BC">
      <w:pPr>
        <w:spacing w:after="0" w:line="240" w:lineRule="auto"/>
        <w:ind w:left="2880" w:firstLine="720"/>
        <w:rPr>
          <w:b/>
        </w:rPr>
      </w:pPr>
      <w:r w:rsidRPr="006F32BC">
        <w:rPr>
          <w:b/>
        </w:rPr>
        <w:t>Risk</w:t>
      </w:r>
    </w:p>
    <w:p w:rsidR="006F32BC" w:rsidRPr="006F32BC" w:rsidRDefault="006F32BC" w:rsidP="006F32BC">
      <w:pPr>
        <w:pStyle w:val="ListParagraph"/>
        <w:numPr>
          <w:ilvl w:val="0"/>
          <w:numId w:val="1"/>
        </w:numPr>
        <w:spacing w:after="0" w:line="240" w:lineRule="auto"/>
      </w:pPr>
      <w:r>
        <w:rPr>
          <w:b/>
        </w:rPr>
        <w:t>Exporting: Producing goods in one country and selling them to another.</w:t>
      </w:r>
    </w:p>
    <w:p w:rsidR="006F32BC" w:rsidRDefault="006F32BC" w:rsidP="006F32BC">
      <w:pPr>
        <w:pStyle w:val="ListParagraph"/>
        <w:numPr>
          <w:ilvl w:val="0"/>
          <w:numId w:val="1"/>
        </w:numPr>
        <w:spacing w:after="0" w:line="240" w:lineRule="auto"/>
      </w:pPr>
      <w:r>
        <w:t>This entry strategy requires the least financial risk but also allows for only a limited return to the exporting firm.</w:t>
      </w:r>
    </w:p>
    <w:p w:rsidR="006F32BC" w:rsidRPr="006F32BC" w:rsidRDefault="006F32BC" w:rsidP="006F32BC">
      <w:pPr>
        <w:pStyle w:val="ListParagraph"/>
        <w:numPr>
          <w:ilvl w:val="0"/>
          <w:numId w:val="1"/>
        </w:numPr>
        <w:spacing w:after="0" w:line="240" w:lineRule="auto"/>
      </w:pPr>
      <w:r>
        <w:t>Exporting may take two forms: indirect or direct. Indirect occurs when the exporting firm sells its goods in the host country through an intermediary.</w:t>
      </w:r>
      <w:r w:rsidR="00033CF0">
        <w:t xml:space="preserve"> Direct exporting is when the exporting company sells its products in the host country directly without intermediaries.</w:t>
      </w:r>
    </w:p>
    <w:p w:rsidR="006F32BC" w:rsidRPr="006F32BC" w:rsidRDefault="006F32BC" w:rsidP="006F32BC">
      <w:pPr>
        <w:pStyle w:val="ListParagraph"/>
        <w:numPr>
          <w:ilvl w:val="0"/>
          <w:numId w:val="1"/>
        </w:numPr>
        <w:spacing w:after="0" w:line="240" w:lineRule="auto"/>
      </w:pPr>
      <w:r>
        <w:rPr>
          <w:b/>
        </w:rPr>
        <w:t>Franchising: A contractual agreement between a franchisor and a franchisee that allows the franchisee to operate a business using a name and format developed and supported by the franchisor.</w:t>
      </w:r>
    </w:p>
    <w:p w:rsidR="006F32BC" w:rsidRPr="00033CF0" w:rsidRDefault="006F32BC" w:rsidP="006F32BC">
      <w:pPr>
        <w:pStyle w:val="ListParagraph"/>
        <w:numPr>
          <w:ilvl w:val="0"/>
          <w:numId w:val="1"/>
        </w:numPr>
        <w:spacing w:after="0" w:line="240" w:lineRule="auto"/>
      </w:pPr>
      <w:r>
        <w:rPr>
          <w:b/>
        </w:rPr>
        <w:t>Strategic alliance:</w:t>
      </w:r>
      <w:r w:rsidR="00033CF0">
        <w:rPr>
          <w:b/>
        </w:rPr>
        <w:t xml:space="preserve"> A collaborative relationship between independent firms, though the partnering firms do not create and equity partnership; that is, they do not invest in one another.</w:t>
      </w:r>
    </w:p>
    <w:p w:rsidR="00033CF0" w:rsidRPr="00033CF0" w:rsidRDefault="00033CF0" w:rsidP="006F32BC">
      <w:pPr>
        <w:pStyle w:val="ListParagraph"/>
        <w:numPr>
          <w:ilvl w:val="0"/>
          <w:numId w:val="1"/>
        </w:numPr>
        <w:spacing w:after="0" w:line="240" w:lineRule="auto"/>
      </w:pPr>
      <w:r>
        <w:rPr>
          <w:b/>
        </w:rPr>
        <w:t>Joint venture: Formed when a firm entering a new market pools its resources with those of a local firm to form a new company in which ownership, control, and profits are shared.</w:t>
      </w:r>
    </w:p>
    <w:p w:rsidR="00033CF0" w:rsidRDefault="00033CF0" w:rsidP="006F32BC">
      <w:pPr>
        <w:pStyle w:val="ListParagraph"/>
        <w:numPr>
          <w:ilvl w:val="0"/>
          <w:numId w:val="1"/>
        </w:numPr>
        <w:spacing w:after="0" w:line="240" w:lineRule="auto"/>
      </w:pPr>
      <w:r>
        <w:t>In addition to sharing the financial burden, the local partner offers the foreign entrant greater understanding of the market and access to resources such as vendors and real estate.</w:t>
      </w:r>
    </w:p>
    <w:p w:rsidR="00033CF0" w:rsidRDefault="00033CF0" w:rsidP="006F32BC">
      <w:pPr>
        <w:pStyle w:val="ListParagraph"/>
        <w:numPr>
          <w:ilvl w:val="0"/>
          <w:numId w:val="1"/>
        </w:numPr>
        <w:spacing w:after="0" w:line="240" w:lineRule="auto"/>
      </w:pPr>
      <w:r>
        <w:t>Management contracting is when the domestic firm provides management consulting and advice to a foreign firm.</w:t>
      </w:r>
    </w:p>
    <w:p w:rsidR="00033CF0" w:rsidRPr="00033CF0" w:rsidRDefault="00033CF0" w:rsidP="006F32BC">
      <w:pPr>
        <w:pStyle w:val="ListParagraph"/>
        <w:numPr>
          <w:ilvl w:val="0"/>
          <w:numId w:val="1"/>
        </w:numPr>
        <w:spacing w:after="0" w:line="240" w:lineRule="auto"/>
      </w:pPr>
      <w:r>
        <w:rPr>
          <w:b/>
        </w:rPr>
        <w:t>Direct investment: When a firm maintains 100-percent ownership of its plants, operation facilities, and offices in a foreign country, often through the formation of wholly owned subsidiaries.</w:t>
      </w:r>
    </w:p>
    <w:p w:rsidR="00033CF0" w:rsidRDefault="00033CF0" w:rsidP="00033CF0">
      <w:pPr>
        <w:spacing w:after="0" w:line="240" w:lineRule="auto"/>
      </w:pPr>
    </w:p>
    <w:p w:rsidR="00033CF0" w:rsidRDefault="00033CF0" w:rsidP="00033CF0">
      <w:pPr>
        <w:spacing w:after="0" w:line="240" w:lineRule="auto"/>
        <w:rPr>
          <w:u w:val="single"/>
        </w:rPr>
      </w:pPr>
      <w:r>
        <w:rPr>
          <w:u w:val="single"/>
        </w:rPr>
        <w:t>Choosing a Global Marketing Strategy</w:t>
      </w:r>
    </w:p>
    <w:p w:rsidR="00033CF0" w:rsidRDefault="00033CF0" w:rsidP="00033CF0">
      <w:pPr>
        <w:pStyle w:val="ListParagraph"/>
        <w:numPr>
          <w:ilvl w:val="0"/>
          <w:numId w:val="1"/>
        </w:numPr>
        <w:spacing w:after="0" w:line="240" w:lineRule="auto"/>
      </w:pPr>
      <w:r>
        <w:t>A global marketing strategy includes two components: determining the target market(s) to pursue and developing a marketing mix that will sustain a competitive advantage over time.</w:t>
      </w:r>
    </w:p>
    <w:p w:rsidR="00033CF0" w:rsidRDefault="00033CF0" w:rsidP="00033CF0">
      <w:pPr>
        <w:spacing w:after="0" w:line="240" w:lineRule="auto"/>
      </w:pPr>
    </w:p>
    <w:p w:rsidR="00033CF0" w:rsidRDefault="00033CF0" w:rsidP="00033CF0">
      <w:pPr>
        <w:spacing w:after="0" w:line="240" w:lineRule="auto"/>
      </w:pPr>
      <w:r>
        <w:t>Target Market: Segmentation, Targeting, and Positioning</w:t>
      </w:r>
    </w:p>
    <w:p w:rsidR="00033CF0" w:rsidRDefault="00F1027D" w:rsidP="00F1027D">
      <w:pPr>
        <w:pStyle w:val="ListParagraph"/>
        <w:numPr>
          <w:ilvl w:val="0"/>
          <w:numId w:val="1"/>
        </w:numPr>
        <w:spacing w:after="0" w:line="240" w:lineRule="auto"/>
      </w:pPr>
      <w:r>
        <w:t xml:space="preserve">Global segmentation, targeting, and positioning (STP) </w:t>
      </w:r>
      <w:proofErr w:type="gramStart"/>
      <w:r>
        <w:t>is</w:t>
      </w:r>
      <w:proofErr w:type="gramEnd"/>
      <w:r>
        <w:t xml:space="preserve"> more complicated than local STP for several reasons.</w:t>
      </w:r>
    </w:p>
    <w:p w:rsidR="00F1027D" w:rsidRDefault="00F1027D" w:rsidP="00F1027D">
      <w:pPr>
        <w:pStyle w:val="ListParagraph"/>
        <w:numPr>
          <w:ilvl w:val="0"/>
          <w:numId w:val="41"/>
        </w:numPr>
        <w:spacing w:after="0" w:line="240" w:lineRule="auto"/>
      </w:pPr>
      <w:r>
        <w:t>Firms considering a global expansion have much more difficulty understanding the cultural nuances of other countries.</w:t>
      </w:r>
    </w:p>
    <w:p w:rsidR="00F1027D" w:rsidRDefault="00F1027D" w:rsidP="00F1027D">
      <w:pPr>
        <w:pStyle w:val="ListParagraph"/>
        <w:numPr>
          <w:ilvl w:val="0"/>
          <w:numId w:val="41"/>
        </w:numPr>
        <w:spacing w:after="0" w:line="240" w:lineRule="auto"/>
      </w:pPr>
      <w:proofErr w:type="spellStart"/>
      <w:r>
        <w:t>Subcutures</w:t>
      </w:r>
      <w:proofErr w:type="spellEnd"/>
      <w:r>
        <w:t xml:space="preserve"> within each country also must be considered.</w:t>
      </w:r>
    </w:p>
    <w:p w:rsidR="00F1027D" w:rsidRDefault="00F1027D" w:rsidP="00F1027D">
      <w:pPr>
        <w:pStyle w:val="ListParagraph"/>
        <w:numPr>
          <w:ilvl w:val="0"/>
          <w:numId w:val="41"/>
        </w:numPr>
        <w:spacing w:after="0" w:line="240" w:lineRule="auto"/>
      </w:pPr>
      <w:r>
        <w:t>Consumers often view products and their role as consumers differently in different countries.</w:t>
      </w:r>
    </w:p>
    <w:p w:rsidR="00F1027D" w:rsidRDefault="00F1027D" w:rsidP="00F1027D">
      <w:pPr>
        <w:spacing w:after="0" w:line="240" w:lineRule="auto"/>
      </w:pPr>
    </w:p>
    <w:p w:rsidR="00F1027D" w:rsidRDefault="00F1027D" w:rsidP="00F1027D">
      <w:pPr>
        <w:spacing w:after="0" w:line="240" w:lineRule="auto"/>
      </w:pPr>
      <w:r>
        <w:t>The Global Marketing Mix</w:t>
      </w:r>
    </w:p>
    <w:p w:rsidR="00F1027D" w:rsidRDefault="008B7C0E" w:rsidP="00F1027D">
      <w:pPr>
        <w:pStyle w:val="ListParagraph"/>
        <w:numPr>
          <w:ilvl w:val="0"/>
          <w:numId w:val="1"/>
        </w:numPr>
        <w:spacing w:after="0" w:line="240" w:lineRule="auto"/>
      </w:pPr>
      <w:r>
        <w:t>Global Product or Service Strategies.</w:t>
      </w:r>
    </w:p>
    <w:p w:rsidR="008B7C0E" w:rsidRDefault="008B7C0E" w:rsidP="00F1027D">
      <w:pPr>
        <w:pStyle w:val="ListParagraph"/>
        <w:numPr>
          <w:ilvl w:val="0"/>
          <w:numId w:val="1"/>
        </w:numPr>
        <w:spacing w:after="0" w:line="240" w:lineRule="auto"/>
      </w:pPr>
      <w:r>
        <w:t>There are three potential global product strategies:</w:t>
      </w:r>
    </w:p>
    <w:p w:rsidR="008B7C0E" w:rsidRDefault="008B7C0E" w:rsidP="008B7C0E">
      <w:pPr>
        <w:pStyle w:val="ListParagraph"/>
        <w:numPr>
          <w:ilvl w:val="0"/>
          <w:numId w:val="42"/>
        </w:numPr>
        <w:spacing w:after="0" w:line="240" w:lineRule="auto"/>
      </w:pPr>
      <w:r>
        <w:t>Sell the same product or service in both the home country market and the host country.</w:t>
      </w:r>
    </w:p>
    <w:p w:rsidR="008B7C0E" w:rsidRDefault="008B7C0E" w:rsidP="008B7C0E">
      <w:pPr>
        <w:pStyle w:val="ListParagraph"/>
        <w:numPr>
          <w:ilvl w:val="0"/>
          <w:numId w:val="42"/>
        </w:numPr>
        <w:spacing w:after="0" w:line="240" w:lineRule="auto"/>
      </w:pPr>
      <w:r>
        <w:t>Sell a product or service similar to that sold in the home country but include minor adaptations.</w:t>
      </w:r>
    </w:p>
    <w:p w:rsidR="008B7C0E" w:rsidRDefault="008B7C0E" w:rsidP="008B7C0E">
      <w:pPr>
        <w:pStyle w:val="ListParagraph"/>
        <w:numPr>
          <w:ilvl w:val="0"/>
          <w:numId w:val="42"/>
        </w:numPr>
        <w:spacing w:after="0" w:line="240" w:lineRule="auto"/>
      </w:pPr>
      <w:r>
        <w:t>Sell totally new products or services.</w:t>
      </w:r>
    </w:p>
    <w:p w:rsidR="008B7C0E" w:rsidRDefault="008B7C0E" w:rsidP="008B7C0E">
      <w:pPr>
        <w:pStyle w:val="ListParagraph"/>
        <w:numPr>
          <w:ilvl w:val="0"/>
          <w:numId w:val="1"/>
        </w:numPr>
        <w:spacing w:after="0" w:line="240" w:lineRule="auto"/>
      </w:pPr>
      <w:r>
        <w:t>The strategy a firm chooses depends on the needs of the target market.</w:t>
      </w:r>
    </w:p>
    <w:p w:rsidR="008B7C0E" w:rsidRDefault="008B7C0E" w:rsidP="008B7C0E">
      <w:pPr>
        <w:pStyle w:val="ListParagraph"/>
        <w:numPr>
          <w:ilvl w:val="0"/>
          <w:numId w:val="1"/>
        </w:numPr>
        <w:spacing w:after="0" w:line="240" w:lineRule="auto"/>
      </w:pPr>
      <w:r>
        <w:t>Global Pricing Strategies.</w:t>
      </w:r>
    </w:p>
    <w:p w:rsidR="008B7C0E" w:rsidRDefault="008B7C0E" w:rsidP="008B7C0E">
      <w:pPr>
        <w:pStyle w:val="ListParagraph"/>
        <w:numPr>
          <w:ilvl w:val="0"/>
          <w:numId w:val="1"/>
        </w:numPr>
        <w:spacing w:after="0" w:line="240" w:lineRule="auto"/>
      </w:pPr>
      <w:r>
        <w:t>Determining the selling price in the global marketplace is an extremely difficult task. Many countries still have rules governing the competitive marketplace, including those that affect pricing.</w:t>
      </w:r>
    </w:p>
    <w:p w:rsidR="008B7C0E" w:rsidRDefault="008B7C0E" w:rsidP="008B7C0E">
      <w:pPr>
        <w:pStyle w:val="ListParagraph"/>
        <w:numPr>
          <w:ilvl w:val="0"/>
          <w:numId w:val="1"/>
        </w:numPr>
        <w:spacing w:after="0" w:line="240" w:lineRule="auto"/>
      </w:pPr>
      <w:r>
        <w:t>Competitive factors influence global pricing in the same way they do home country pricing, but because a firm’s products or services may not have the same positioning in the global marketplace as they do in their home country, market prices must be adjusted to reflect the local pricing structure.</w:t>
      </w:r>
    </w:p>
    <w:p w:rsidR="008B7C0E" w:rsidRDefault="008B7C0E" w:rsidP="008B7C0E">
      <w:pPr>
        <w:pStyle w:val="ListParagraph"/>
        <w:numPr>
          <w:ilvl w:val="0"/>
          <w:numId w:val="1"/>
        </w:numPr>
        <w:spacing w:after="0" w:line="240" w:lineRule="auto"/>
      </w:pPr>
      <w:r>
        <w:t>Global Distribution Strategies.</w:t>
      </w:r>
    </w:p>
    <w:p w:rsidR="008B7C0E" w:rsidRDefault="008B7C0E" w:rsidP="008B7C0E">
      <w:pPr>
        <w:pStyle w:val="ListParagraph"/>
        <w:numPr>
          <w:ilvl w:val="0"/>
          <w:numId w:val="1"/>
        </w:numPr>
        <w:spacing w:after="0" w:line="240" w:lineRule="auto"/>
      </w:pPr>
      <w:r>
        <w:t>Global distribution networks form complex value chains that involve intermediaries, exporters, importers, and different transportation systems. These additional intermediaries typically add cost and ultimately increase the final selling price of a product.</w:t>
      </w:r>
    </w:p>
    <w:p w:rsidR="008B7C0E" w:rsidRDefault="008B7C0E" w:rsidP="008B7C0E">
      <w:pPr>
        <w:pStyle w:val="ListParagraph"/>
        <w:numPr>
          <w:ilvl w:val="0"/>
          <w:numId w:val="1"/>
        </w:numPr>
        <w:spacing w:after="0" w:line="240" w:lineRule="auto"/>
      </w:pPr>
      <w:r>
        <w:t>Global Communication Strategies.</w:t>
      </w:r>
    </w:p>
    <w:p w:rsidR="008B7C0E" w:rsidRDefault="008B7C0E" w:rsidP="008B7C0E">
      <w:pPr>
        <w:pStyle w:val="ListParagraph"/>
        <w:numPr>
          <w:ilvl w:val="0"/>
          <w:numId w:val="1"/>
        </w:numPr>
        <w:spacing w:after="0" w:line="240" w:lineRule="auto"/>
      </w:pPr>
      <w:r>
        <w:t>The major challenge in developing a global communication strategy is identifying the elements that need to be adapted to be effective in the global marketplace. For instance, literacy levels can vary dramatically across the globe.</w:t>
      </w:r>
    </w:p>
    <w:p w:rsidR="008B7C0E" w:rsidRDefault="008B7C0E" w:rsidP="008B7C0E">
      <w:pPr>
        <w:spacing w:after="0" w:line="240" w:lineRule="auto"/>
      </w:pPr>
    </w:p>
    <w:p w:rsidR="008B7C0E" w:rsidRDefault="008B7C0E" w:rsidP="008B7C0E">
      <w:pPr>
        <w:spacing w:after="0" w:line="240" w:lineRule="auto"/>
        <w:rPr>
          <w:u w:val="single"/>
        </w:rPr>
      </w:pPr>
      <w:r>
        <w:rPr>
          <w:u w:val="single"/>
        </w:rPr>
        <w:t>Ethical Issues in Global Marketing</w:t>
      </w:r>
    </w:p>
    <w:p w:rsidR="008B7C0E" w:rsidRDefault="008B7C0E" w:rsidP="008B7C0E">
      <w:pPr>
        <w:pStyle w:val="ListParagraph"/>
        <w:numPr>
          <w:ilvl w:val="0"/>
          <w:numId w:val="1"/>
        </w:numPr>
        <w:spacing w:after="0" w:line="240" w:lineRule="auto"/>
      </w:pPr>
      <w:r>
        <w:t>Firms that market globally must recognize that they are, in essence, visitors in another country and, as such, must be aware of the ethical concerns of their potential customers, both at home and abroad.</w:t>
      </w:r>
    </w:p>
    <w:p w:rsidR="008B7C0E" w:rsidRDefault="008B7C0E" w:rsidP="008B7C0E">
      <w:pPr>
        <w:pStyle w:val="ListParagraph"/>
        <w:numPr>
          <w:ilvl w:val="0"/>
          <w:numId w:val="1"/>
        </w:numPr>
        <w:spacing w:after="0" w:line="240" w:lineRule="auto"/>
      </w:pPr>
      <w:r>
        <w:t>We examine three areas of particular concern: environmental concerns, labour issues, and impact on host country culture.</w:t>
      </w:r>
    </w:p>
    <w:p w:rsidR="008B7C0E" w:rsidRDefault="008B7C0E" w:rsidP="00A85F11">
      <w:pPr>
        <w:spacing w:after="0" w:line="240" w:lineRule="auto"/>
      </w:pPr>
    </w:p>
    <w:p w:rsidR="00A85F11" w:rsidRDefault="00A85F11" w:rsidP="00A85F11">
      <w:pPr>
        <w:spacing w:after="0" w:line="240" w:lineRule="auto"/>
      </w:pPr>
      <w:r>
        <w:t>Environmental Concerns</w:t>
      </w:r>
    </w:p>
    <w:p w:rsidR="00A85F11" w:rsidRPr="00A85F11" w:rsidRDefault="00A85F11" w:rsidP="00A85F11">
      <w:pPr>
        <w:pStyle w:val="ListParagraph"/>
        <w:numPr>
          <w:ilvl w:val="0"/>
          <w:numId w:val="1"/>
        </w:numPr>
        <w:spacing w:after="0" w:line="240" w:lineRule="auto"/>
      </w:pPr>
      <w:r>
        <w:rPr>
          <w:b/>
        </w:rPr>
        <w:t>Environmental concerns: Include, but are not limited to, the excessive use of natural resources and energy, refuse from manufacturing processes, excess trash created by consumer goods and packages, and hard-to-dispose-of products like tires, cell phones, and computer monitors.</w:t>
      </w:r>
    </w:p>
    <w:p w:rsidR="00A85F11" w:rsidRDefault="00A85F11" w:rsidP="00A85F11">
      <w:pPr>
        <w:spacing w:after="0" w:line="240" w:lineRule="auto"/>
      </w:pPr>
    </w:p>
    <w:p w:rsidR="00A85F11" w:rsidRDefault="00A85F11" w:rsidP="00A85F11">
      <w:pPr>
        <w:spacing w:after="0" w:line="240" w:lineRule="auto"/>
      </w:pPr>
      <w:r>
        <w:t>Global Labour Issues</w:t>
      </w:r>
    </w:p>
    <w:p w:rsidR="00A85F11" w:rsidRPr="008F3415" w:rsidRDefault="00A85F11" w:rsidP="00A85F11">
      <w:pPr>
        <w:pStyle w:val="ListParagraph"/>
        <w:numPr>
          <w:ilvl w:val="0"/>
          <w:numId w:val="1"/>
        </w:numPr>
        <w:spacing w:after="0" w:line="240" w:lineRule="auto"/>
      </w:pPr>
      <w:r>
        <w:rPr>
          <w:b/>
        </w:rPr>
        <w:lastRenderedPageBreak/>
        <w:t>Global labour issues: Includes concerns about working conditions and wages paid to factory workers in developing countries.</w:t>
      </w:r>
    </w:p>
    <w:p w:rsidR="008F3415" w:rsidRDefault="008F3415" w:rsidP="008F3415">
      <w:pPr>
        <w:spacing w:after="0" w:line="240" w:lineRule="auto"/>
      </w:pPr>
    </w:p>
    <w:p w:rsidR="008F3415" w:rsidRDefault="008F3415" w:rsidP="008F3415">
      <w:pPr>
        <w:spacing w:after="0" w:line="240" w:lineRule="auto"/>
      </w:pPr>
      <w:r>
        <w:t>Impact on Host Country Culture</w:t>
      </w:r>
    </w:p>
    <w:p w:rsidR="008F3415" w:rsidRPr="008B7C0E" w:rsidRDefault="008F3415" w:rsidP="008F3415">
      <w:pPr>
        <w:pStyle w:val="ListParagraph"/>
        <w:numPr>
          <w:ilvl w:val="0"/>
          <w:numId w:val="1"/>
        </w:numPr>
        <w:spacing w:after="0" w:line="240" w:lineRule="auto"/>
      </w:pPr>
      <w:r>
        <w:rPr>
          <w:b/>
        </w:rPr>
        <w:t>Cultural imperialism: The belief that one’s own culture is superior to that of other nations; can take the form of an active, formal policy or a more subtle general attitude.</w:t>
      </w:r>
    </w:p>
    <w:sectPr w:rsidR="008F3415" w:rsidRPr="008B7C0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BA1" w:rsidRDefault="00090BA1" w:rsidP="00F47B8A">
      <w:pPr>
        <w:spacing w:after="0" w:line="240" w:lineRule="auto"/>
      </w:pPr>
      <w:r>
        <w:separator/>
      </w:r>
    </w:p>
  </w:endnote>
  <w:endnote w:type="continuationSeparator" w:id="0">
    <w:p w:rsidR="00090BA1" w:rsidRDefault="00090BA1" w:rsidP="00F47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BA1" w:rsidRDefault="00090BA1" w:rsidP="00F47B8A">
      <w:pPr>
        <w:spacing w:after="0" w:line="240" w:lineRule="auto"/>
      </w:pPr>
      <w:r>
        <w:separator/>
      </w:r>
    </w:p>
  </w:footnote>
  <w:footnote w:type="continuationSeparator" w:id="0">
    <w:p w:rsidR="00090BA1" w:rsidRDefault="00090BA1" w:rsidP="00F47B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00BCF"/>
    <w:multiLevelType w:val="hybridMultilevel"/>
    <w:tmpl w:val="407C5C30"/>
    <w:lvl w:ilvl="0" w:tplc="C2A8281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2B86CBC"/>
    <w:multiLevelType w:val="hybridMultilevel"/>
    <w:tmpl w:val="E7928272"/>
    <w:lvl w:ilvl="0" w:tplc="E0EC58D8">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35B7050"/>
    <w:multiLevelType w:val="hybridMultilevel"/>
    <w:tmpl w:val="7200E010"/>
    <w:lvl w:ilvl="0" w:tplc="11148C8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36D295D"/>
    <w:multiLevelType w:val="hybridMultilevel"/>
    <w:tmpl w:val="E0325FFE"/>
    <w:lvl w:ilvl="0" w:tplc="4BAEC8C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050C4BEF"/>
    <w:multiLevelType w:val="hybridMultilevel"/>
    <w:tmpl w:val="4AA292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6D7259B"/>
    <w:multiLevelType w:val="hybridMultilevel"/>
    <w:tmpl w:val="C7FA36A6"/>
    <w:lvl w:ilvl="0" w:tplc="E94A6BB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0C8E54A7"/>
    <w:multiLevelType w:val="hybridMultilevel"/>
    <w:tmpl w:val="D494BA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F001DA1"/>
    <w:multiLevelType w:val="hybridMultilevel"/>
    <w:tmpl w:val="F260F8E4"/>
    <w:lvl w:ilvl="0" w:tplc="2E8057D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144D071F"/>
    <w:multiLevelType w:val="hybridMultilevel"/>
    <w:tmpl w:val="9FDAF2C2"/>
    <w:lvl w:ilvl="0" w:tplc="1A349BD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14BB6B9C"/>
    <w:multiLevelType w:val="hybridMultilevel"/>
    <w:tmpl w:val="0098309E"/>
    <w:lvl w:ilvl="0" w:tplc="7EF86CA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4FB1A52"/>
    <w:multiLevelType w:val="hybridMultilevel"/>
    <w:tmpl w:val="46300618"/>
    <w:lvl w:ilvl="0" w:tplc="9AD2110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7733C5B"/>
    <w:multiLevelType w:val="hybridMultilevel"/>
    <w:tmpl w:val="5F221EDC"/>
    <w:lvl w:ilvl="0" w:tplc="1C1833F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1BF403DE"/>
    <w:multiLevelType w:val="hybridMultilevel"/>
    <w:tmpl w:val="1E1A3CDC"/>
    <w:lvl w:ilvl="0" w:tplc="DAE8B96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1D5C0B01"/>
    <w:multiLevelType w:val="hybridMultilevel"/>
    <w:tmpl w:val="2596697C"/>
    <w:lvl w:ilvl="0" w:tplc="AC78263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21654529"/>
    <w:multiLevelType w:val="hybridMultilevel"/>
    <w:tmpl w:val="38767D26"/>
    <w:lvl w:ilvl="0" w:tplc="D1B22F0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231E7895"/>
    <w:multiLevelType w:val="hybridMultilevel"/>
    <w:tmpl w:val="514E6EBE"/>
    <w:lvl w:ilvl="0" w:tplc="7D8CF276">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79E04A9"/>
    <w:multiLevelType w:val="hybridMultilevel"/>
    <w:tmpl w:val="E3B8D0BE"/>
    <w:lvl w:ilvl="0" w:tplc="D24A1AF0">
      <w:start w:val="1"/>
      <w:numFmt w:val="decimal"/>
      <w:lvlText w:val="%1."/>
      <w:lvlJc w:val="left"/>
      <w:pPr>
        <w:ind w:left="1080" w:hanging="360"/>
      </w:pPr>
      <w:rPr>
        <w:rFonts w:hint="default"/>
        <w:i/>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28870461"/>
    <w:multiLevelType w:val="hybridMultilevel"/>
    <w:tmpl w:val="B9A2F9D6"/>
    <w:lvl w:ilvl="0" w:tplc="C5829F4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291F3D8E"/>
    <w:multiLevelType w:val="hybridMultilevel"/>
    <w:tmpl w:val="6BD669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A245247"/>
    <w:multiLevelType w:val="hybridMultilevel"/>
    <w:tmpl w:val="E7DEC058"/>
    <w:lvl w:ilvl="0" w:tplc="EAFC4E1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2B7C7424"/>
    <w:multiLevelType w:val="hybridMultilevel"/>
    <w:tmpl w:val="B6067DE6"/>
    <w:lvl w:ilvl="0" w:tplc="D280F64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CD200AF"/>
    <w:multiLevelType w:val="hybridMultilevel"/>
    <w:tmpl w:val="5ED6D028"/>
    <w:lvl w:ilvl="0" w:tplc="A2B8178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3F060DCF"/>
    <w:multiLevelType w:val="hybridMultilevel"/>
    <w:tmpl w:val="4E046D7C"/>
    <w:lvl w:ilvl="0" w:tplc="98D6F97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418265AA"/>
    <w:multiLevelType w:val="hybridMultilevel"/>
    <w:tmpl w:val="D1123A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7F26168"/>
    <w:multiLevelType w:val="hybridMultilevel"/>
    <w:tmpl w:val="CE4A920E"/>
    <w:lvl w:ilvl="0" w:tplc="9C60788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48AE0F2D"/>
    <w:multiLevelType w:val="hybridMultilevel"/>
    <w:tmpl w:val="C610E9A4"/>
    <w:lvl w:ilvl="0" w:tplc="4D96E4A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50B746B8"/>
    <w:multiLevelType w:val="hybridMultilevel"/>
    <w:tmpl w:val="82B83408"/>
    <w:lvl w:ilvl="0" w:tplc="AA225522">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6E56291"/>
    <w:multiLevelType w:val="hybridMultilevel"/>
    <w:tmpl w:val="E494A2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9FB35CB"/>
    <w:multiLevelType w:val="hybridMultilevel"/>
    <w:tmpl w:val="371ECA06"/>
    <w:lvl w:ilvl="0" w:tplc="BF58214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5AF527EC"/>
    <w:multiLevelType w:val="hybridMultilevel"/>
    <w:tmpl w:val="97F4D312"/>
    <w:lvl w:ilvl="0" w:tplc="450A18A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nsid w:val="675337FF"/>
    <w:multiLevelType w:val="hybridMultilevel"/>
    <w:tmpl w:val="CD303E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6C1D513B"/>
    <w:multiLevelType w:val="hybridMultilevel"/>
    <w:tmpl w:val="F21A7BE6"/>
    <w:lvl w:ilvl="0" w:tplc="7F08DAA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nsid w:val="6C6F2377"/>
    <w:multiLevelType w:val="hybridMultilevel"/>
    <w:tmpl w:val="A17EDDF2"/>
    <w:lvl w:ilvl="0" w:tplc="D34A372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DE95434"/>
    <w:multiLevelType w:val="hybridMultilevel"/>
    <w:tmpl w:val="5DA640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F747A8C"/>
    <w:multiLevelType w:val="hybridMultilevel"/>
    <w:tmpl w:val="5ED2F944"/>
    <w:lvl w:ilvl="0" w:tplc="034CD0F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nsid w:val="702E60ED"/>
    <w:multiLevelType w:val="hybridMultilevel"/>
    <w:tmpl w:val="DAB4B46A"/>
    <w:lvl w:ilvl="0" w:tplc="F13E668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6">
    <w:nsid w:val="75464B47"/>
    <w:multiLevelType w:val="hybridMultilevel"/>
    <w:tmpl w:val="168C4D06"/>
    <w:lvl w:ilvl="0" w:tplc="FF108FFA">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7">
    <w:nsid w:val="76A435A9"/>
    <w:multiLevelType w:val="hybridMultilevel"/>
    <w:tmpl w:val="10AAA7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77183060"/>
    <w:multiLevelType w:val="hybridMultilevel"/>
    <w:tmpl w:val="CF12A3E4"/>
    <w:lvl w:ilvl="0" w:tplc="98C6880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nsid w:val="7CA1704B"/>
    <w:multiLevelType w:val="hybridMultilevel"/>
    <w:tmpl w:val="64D81306"/>
    <w:lvl w:ilvl="0" w:tplc="3844107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7DFD1F2C"/>
    <w:multiLevelType w:val="hybridMultilevel"/>
    <w:tmpl w:val="5BE01F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E444A72"/>
    <w:multiLevelType w:val="hybridMultilevel"/>
    <w:tmpl w:val="0E60EC00"/>
    <w:lvl w:ilvl="0" w:tplc="6B94635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0"/>
  </w:num>
  <w:num w:numId="2">
    <w:abstractNumId w:val="9"/>
  </w:num>
  <w:num w:numId="3">
    <w:abstractNumId w:val="33"/>
  </w:num>
  <w:num w:numId="4">
    <w:abstractNumId w:val="26"/>
  </w:num>
  <w:num w:numId="5">
    <w:abstractNumId w:val="27"/>
  </w:num>
  <w:num w:numId="6">
    <w:abstractNumId w:val="4"/>
  </w:num>
  <w:num w:numId="7">
    <w:abstractNumId w:val="37"/>
  </w:num>
  <w:num w:numId="8">
    <w:abstractNumId w:val="20"/>
  </w:num>
  <w:num w:numId="9">
    <w:abstractNumId w:val="29"/>
  </w:num>
  <w:num w:numId="10">
    <w:abstractNumId w:val="15"/>
  </w:num>
  <w:num w:numId="11">
    <w:abstractNumId w:val="7"/>
  </w:num>
  <w:num w:numId="12">
    <w:abstractNumId w:val="17"/>
  </w:num>
  <w:num w:numId="13">
    <w:abstractNumId w:val="41"/>
  </w:num>
  <w:num w:numId="14">
    <w:abstractNumId w:val="31"/>
  </w:num>
  <w:num w:numId="15">
    <w:abstractNumId w:val="32"/>
  </w:num>
  <w:num w:numId="16">
    <w:abstractNumId w:val="38"/>
  </w:num>
  <w:num w:numId="17">
    <w:abstractNumId w:val="11"/>
  </w:num>
  <w:num w:numId="18">
    <w:abstractNumId w:val="1"/>
  </w:num>
  <w:num w:numId="19">
    <w:abstractNumId w:val="36"/>
  </w:num>
  <w:num w:numId="20">
    <w:abstractNumId w:val="30"/>
  </w:num>
  <w:num w:numId="21">
    <w:abstractNumId w:val="3"/>
  </w:num>
  <w:num w:numId="22">
    <w:abstractNumId w:val="22"/>
  </w:num>
  <w:num w:numId="23">
    <w:abstractNumId w:val="13"/>
  </w:num>
  <w:num w:numId="24">
    <w:abstractNumId w:val="0"/>
  </w:num>
  <w:num w:numId="25">
    <w:abstractNumId w:val="21"/>
  </w:num>
  <w:num w:numId="26">
    <w:abstractNumId w:val="8"/>
  </w:num>
  <w:num w:numId="27">
    <w:abstractNumId w:val="35"/>
  </w:num>
  <w:num w:numId="28">
    <w:abstractNumId w:val="6"/>
  </w:num>
  <w:num w:numId="29">
    <w:abstractNumId w:val="40"/>
  </w:num>
  <w:num w:numId="30">
    <w:abstractNumId w:val="14"/>
  </w:num>
  <w:num w:numId="31">
    <w:abstractNumId w:val="28"/>
  </w:num>
  <w:num w:numId="32">
    <w:abstractNumId w:val="5"/>
  </w:num>
  <w:num w:numId="33">
    <w:abstractNumId w:val="19"/>
  </w:num>
  <w:num w:numId="34">
    <w:abstractNumId w:val="2"/>
  </w:num>
  <w:num w:numId="35">
    <w:abstractNumId w:val="25"/>
  </w:num>
  <w:num w:numId="36">
    <w:abstractNumId w:val="39"/>
  </w:num>
  <w:num w:numId="37">
    <w:abstractNumId w:val="18"/>
  </w:num>
  <w:num w:numId="38">
    <w:abstractNumId w:val="16"/>
  </w:num>
  <w:num w:numId="39">
    <w:abstractNumId w:val="23"/>
  </w:num>
  <w:num w:numId="40">
    <w:abstractNumId w:val="34"/>
  </w:num>
  <w:num w:numId="41">
    <w:abstractNumId w:val="12"/>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43B"/>
    <w:rsid w:val="00002BB3"/>
    <w:rsid w:val="00005FEF"/>
    <w:rsid w:val="00011C4A"/>
    <w:rsid w:val="00012DDC"/>
    <w:rsid w:val="00014E6F"/>
    <w:rsid w:val="000174D2"/>
    <w:rsid w:val="00033660"/>
    <w:rsid w:val="00033A84"/>
    <w:rsid w:val="00033CF0"/>
    <w:rsid w:val="00043DEA"/>
    <w:rsid w:val="00047E8B"/>
    <w:rsid w:val="00053D77"/>
    <w:rsid w:val="000560E7"/>
    <w:rsid w:val="000607AA"/>
    <w:rsid w:val="00063B18"/>
    <w:rsid w:val="00072F37"/>
    <w:rsid w:val="00087125"/>
    <w:rsid w:val="00087C56"/>
    <w:rsid w:val="00090BA1"/>
    <w:rsid w:val="00092A4C"/>
    <w:rsid w:val="000A4B58"/>
    <w:rsid w:val="000B50A1"/>
    <w:rsid w:val="000B5CA3"/>
    <w:rsid w:val="000B742E"/>
    <w:rsid w:val="000C211E"/>
    <w:rsid w:val="000C78B1"/>
    <w:rsid w:val="000C7D45"/>
    <w:rsid w:val="000D19D2"/>
    <w:rsid w:val="000E1B09"/>
    <w:rsid w:val="000E36F2"/>
    <w:rsid w:val="000E4B8C"/>
    <w:rsid w:val="000F3266"/>
    <w:rsid w:val="000F742C"/>
    <w:rsid w:val="00100CA9"/>
    <w:rsid w:val="001054A3"/>
    <w:rsid w:val="00106F62"/>
    <w:rsid w:val="00110555"/>
    <w:rsid w:val="001127F4"/>
    <w:rsid w:val="00120082"/>
    <w:rsid w:val="001222EB"/>
    <w:rsid w:val="00122E3E"/>
    <w:rsid w:val="00130DDB"/>
    <w:rsid w:val="00131798"/>
    <w:rsid w:val="001338F9"/>
    <w:rsid w:val="0013651A"/>
    <w:rsid w:val="00137ACC"/>
    <w:rsid w:val="001429EB"/>
    <w:rsid w:val="00143F28"/>
    <w:rsid w:val="00145A14"/>
    <w:rsid w:val="001464E7"/>
    <w:rsid w:val="001508E7"/>
    <w:rsid w:val="00157F06"/>
    <w:rsid w:val="001604CD"/>
    <w:rsid w:val="0016125B"/>
    <w:rsid w:val="0016260D"/>
    <w:rsid w:val="00166826"/>
    <w:rsid w:val="001706CF"/>
    <w:rsid w:val="001715FE"/>
    <w:rsid w:val="00180269"/>
    <w:rsid w:val="00187C48"/>
    <w:rsid w:val="00194CEC"/>
    <w:rsid w:val="001A2AF3"/>
    <w:rsid w:val="001C436F"/>
    <w:rsid w:val="001D0318"/>
    <w:rsid w:val="001E0E23"/>
    <w:rsid w:val="001F44F0"/>
    <w:rsid w:val="001F54C9"/>
    <w:rsid w:val="001F670B"/>
    <w:rsid w:val="00211B10"/>
    <w:rsid w:val="00216F69"/>
    <w:rsid w:val="00217AEC"/>
    <w:rsid w:val="00227C96"/>
    <w:rsid w:val="00235A0D"/>
    <w:rsid w:val="00244D5D"/>
    <w:rsid w:val="00246CA4"/>
    <w:rsid w:val="002548A2"/>
    <w:rsid w:val="00256BB2"/>
    <w:rsid w:val="002648C6"/>
    <w:rsid w:val="00272125"/>
    <w:rsid w:val="00274B99"/>
    <w:rsid w:val="00274BE9"/>
    <w:rsid w:val="002762C9"/>
    <w:rsid w:val="00281213"/>
    <w:rsid w:val="00286A21"/>
    <w:rsid w:val="00291128"/>
    <w:rsid w:val="002B0C40"/>
    <w:rsid w:val="002B4587"/>
    <w:rsid w:val="002C3A0C"/>
    <w:rsid w:val="002C586E"/>
    <w:rsid w:val="002C7DC5"/>
    <w:rsid w:val="002D6B0D"/>
    <w:rsid w:val="002D784A"/>
    <w:rsid w:val="002E2871"/>
    <w:rsid w:val="002E441C"/>
    <w:rsid w:val="002F564E"/>
    <w:rsid w:val="002F5733"/>
    <w:rsid w:val="00300F75"/>
    <w:rsid w:val="00303E0E"/>
    <w:rsid w:val="00312508"/>
    <w:rsid w:val="00312869"/>
    <w:rsid w:val="0031657C"/>
    <w:rsid w:val="003230E0"/>
    <w:rsid w:val="00334C16"/>
    <w:rsid w:val="00341498"/>
    <w:rsid w:val="003441ED"/>
    <w:rsid w:val="003452AD"/>
    <w:rsid w:val="0034624B"/>
    <w:rsid w:val="00351319"/>
    <w:rsid w:val="00351EBC"/>
    <w:rsid w:val="00352396"/>
    <w:rsid w:val="003523EC"/>
    <w:rsid w:val="00355949"/>
    <w:rsid w:val="00355BB4"/>
    <w:rsid w:val="0035631C"/>
    <w:rsid w:val="003649E1"/>
    <w:rsid w:val="00367288"/>
    <w:rsid w:val="00376A35"/>
    <w:rsid w:val="00384B3A"/>
    <w:rsid w:val="003A0FB2"/>
    <w:rsid w:val="003A21D3"/>
    <w:rsid w:val="003B454D"/>
    <w:rsid w:val="003B70E7"/>
    <w:rsid w:val="003C0BE8"/>
    <w:rsid w:val="003C5297"/>
    <w:rsid w:val="003C5826"/>
    <w:rsid w:val="003C68B2"/>
    <w:rsid w:val="003C7E17"/>
    <w:rsid w:val="003D4D44"/>
    <w:rsid w:val="003E1AB0"/>
    <w:rsid w:val="003F4BEC"/>
    <w:rsid w:val="00413BF3"/>
    <w:rsid w:val="00417801"/>
    <w:rsid w:val="0042001B"/>
    <w:rsid w:val="0043552E"/>
    <w:rsid w:val="00435E6D"/>
    <w:rsid w:val="004505E9"/>
    <w:rsid w:val="0045240A"/>
    <w:rsid w:val="00454D16"/>
    <w:rsid w:val="00457316"/>
    <w:rsid w:val="004627FE"/>
    <w:rsid w:val="00475205"/>
    <w:rsid w:val="00487633"/>
    <w:rsid w:val="004905AB"/>
    <w:rsid w:val="00490C3A"/>
    <w:rsid w:val="0049751B"/>
    <w:rsid w:val="004B79C1"/>
    <w:rsid w:val="004C26D7"/>
    <w:rsid w:val="004E41F1"/>
    <w:rsid w:val="004F1B76"/>
    <w:rsid w:val="004F2951"/>
    <w:rsid w:val="004F44E7"/>
    <w:rsid w:val="004F5E61"/>
    <w:rsid w:val="00503294"/>
    <w:rsid w:val="00504375"/>
    <w:rsid w:val="00513220"/>
    <w:rsid w:val="00530675"/>
    <w:rsid w:val="00530DED"/>
    <w:rsid w:val="005312C4"/>
    <w:rsid w:val="00535801"/>
    <w:rsid w:val="0054610D"/>
    <w:rsid w:val="00546EAB"/>
    <w:rsid w:val="005530C5"/>
    <w:rsid w:val="0056442A"/>
    <w:rsid w:val="005758F4"/>
    <w:rsid w:val="00586376"/>
    <w:rsid w:val="005863BE"/>
    <w:rsid w:val="0059086A"/>
    <w:rsid w:val="00593575"/>
    <w:rsid w:val="005947E0"/>
    <w:rsid w:val="0059643B"/>
    <w:rsid w:val="005A3F81"/>
    <w:rsid w:val="005B46A8"/>
    <w:rsid w:val="005B4E90"/>
    <w:rsid w:val="005B6702"/>
    <w:rsid w:val="005B728F"/>
    <w:rsid w:val="005C148E"/>
    <w:rsid w:val="005C5622"/>
    <w:rsid w:val="005E2577"/>
    <w:rsid w:val="005F6D9B"/>
    <w:rsid w:val="005F6F54"/>
    <w:rsid w:val="006026D8"/>
    <w:rsid w:val="00606E37"/>
    <w:rsid w:val="00610026"/>
    <w:rsid w:val="00613A2A"/>
    <w:rsid w:val="0062052E"/>
    <w:rsid w:val="006246CF"/>
    <w:rsid w:val="00624B53"/>
    <w:rsid w:val="0064625C"/>
    <w:rsid w:val="0065684B"/>
    <w:rsid w:val="0066161E"/>
    <w:rsid w:val="00664000"/>
    <w:rsid w:val="00665E03"/>
    <w:rsid w:val="006674FF"/>
    <w:rsid w:val="0069018A"/>
    <w:rsid w:val="00693D1F"/>
    <w:rsid w:val="006A236F"/>
    <w:rsid w:val="006A6527"/>
    <w:rsid w:val="006A6FE7"/>
    <w:rsid w:val="006B1422"/>
    <w:rsid w:val="006B3389"/>
    <w:rsid w:val="006B40AC"/>
    <w:rsid w:val="006C494F"/>
    <w:rsid w:val="006D6F3B"/>
    <w:rsid w:val="006F14C3"/>
    <w:rsid w:val="006F32BC"/>
    <w:rsid w:val="00702FA8"/>
    <w:rsid w:val="0070346D"/>
    <w:rsid w:val="007123F3"/>
    <w:rsid w:val="0071554F"/>
    <w:rsid w:val="00720E2B"/>
    <w:rsid w:val="00730A3C"/>
    <w:rsid w:val="007320A4"/>
    <w:rsid w:val="007403A4"/>
    <w:rsid w:val="007469B0"/>
    <w:rsid w:val="007476F6"/>
    <w:rsid w:val="007511FB"/>
    <w:rsid w:val="007530D2"/>
    <w:rsid w:val="0075312C"/>
    <w:rsid w:val="00753F42"/>
    <w:rsid w:val="00755E8A"/>
    <w:rsid w:val="00760470"/>
    <w:rsid w:val="0076484E"/>
    <w:rsid w:val="0076546C"/>
    <w:rsid w:val="00772381"/>
    <w:rsid w:val="00784FDD"/>
    <w:rsid w:val="00790A95"/>
    <w:rsid w:val="00791DF2"/>
    <w:rsid w:val="00792BC0"/>
    <w:rsid w:val="00794894"/>
    <w:rsid w:val="007A2655"/>
    <w:rsid w:val="007B1264"/>
    <w:rsid w:val="007B1765"/>
    <w:rsid w:val="007B37EB"/>
    <w:rsid w:val="007C5EDC"/>
    <w:rsid w:val="007C7413"/>
    <w:rsid w:val="007D36DC"/>
    <w:rsid w:val="007D3975"/>
    <w:rsid w:val="007D4AE2"/>
    <w:rsid w:val="007F2A74"/>
    <w:rsid w:val="007F39A0"/>
    <w:rsid w:val="00801478"/>
    <w:rsid w:val="00803C8F"/>
    <w:rsid w:val="00812E1E"/>
    <w:rsid w:val="00823312"/>
    <w:rsid w:val="00827B75"/>
    <w:rsid w:val="00831D80"/>
    <w:rsid w:val="00834112"/>
    <w:rsid w:val="0083542A"/>
    <w:rsid w:val="0084300D"/>
    <w:rsid w:val="00844AC2"/>
    <w:rsid w:val="0084524F"/>
    <w:rsid w:val="00846281"/>
    <w:rsid w:val="00852CCB"/>
    <w:rsid w:val="00853724"/>
    <w:rsid w:val="00860F6B"/>
    <w:rsid w:val="0087201B"/>
    <w:rsid w:val="00881D6E"/>
    <w:rsid w:val="00881D70"/>
    <w:rsid w:val="00894E54"/>
    <w:rsid w:val="008A4684"/>
    <w:rsid w:val="008B42A7"/>
    <w:rsid w:val="008B4671"/>
    <w:rsid w:val="008B57F5"/>
    <w:rsid w:val="008B7C0E"/>
    <w:rsid w:val="008D0A77"/>
    <w:rsid w:val="008D455E"/>
    <w:rsid w:val="008D7BC0"/>
    <w:rsid w:val="008E055E"/>
    <w:rsid w:val="008E4191"/>
    <w:rsid w:val="008E57BD"/>
    <w:rsid w:val="008E5FC7"/>
    <w:rsid w:val="008E722B"/>
    <w:rsid w:val="008F1F0B"/>
    <w:rsid w:val="008F3415"/>
    <w:rsid w:val="00902B13"/>
    <w:rsid w:val="00914F61"/>
    <w:rsid w:val="009222B1"/>
    <w:rsid w:val="009252E9"/>
    <w:rsid w:val="00931F4A"/>
    <w:rsid w:val="00933C7A"/>
    <w:rsid w:val="00934D16"/>
    <w:rsid w:val="00935D8C"/>
    <w:rsid w:val="00952774"/>
    <w:rsid w:val="0096665F"/>
    <w:rsid w:val="00970952"/>
    <w:rsid w:val="00975A64"/>
    <w:rsid w:val="0097676C"/>
    <w:rsid w:val="0099110B"/>
    <w:rsid w:val="00995A54"/>
    <w:rsid w:val="009A5CDE"/>
    <w:rsid w:val="009B00C1"/>
    <w:rsid w:val="009B7880"/>
    <w:rsid w:val="009D1EEA"/>
    <w:rsid w:val="009D36CA"/>
    <w:rsid w:val="009E76F8"/>
    <w:rsid w:val="009F5989"/>
    <w:rsid w:val="009F79E5"/>
    <w:rsid w:val="00A1753A"/>
    <w:rsid w:val="00A23D41"/>
    <w:rsid w:val="00A2767D"/>
    <w:rsid w:val="00A310A9"/>
    <w:rsid w:val="00A32172"/>
    <w:rsid w:val="00A36A58"/>
    <w:rsid w:val="00A4105D"/>
    <w:rsid w:val="00A41B13"/>
    <w:rsid w:val="00A44D7D"/>
    <w:rsid w:val="00A465F8"/>
    <w:rsid w:val="00A4713E"/>
    <w:rsid w:val="00A47520"/>
    <w:rsid w:val="00A5460D"/>
    <w:rsid w:val="00A54A50"/>
    <w:rsid w:val="00A57031"/>
    <w:rsid w:val="00A5703E"/>
    <w:rsid w:val="00A63624"/>
    <w:rsid w:val="00A71EBE"/>
    <w:rsid w:val="00A7352F"/>
    <w:rsid w:val="00A74C6B"/>
    <w:rsid w:val="00A76019"/>
    <w:rsid w:val="00A77585"/>
    <w:rsid w:val="00A82110"/>
    <w:rsid w:val="00A85F11"/>
    <w:rsid w:val="00AA09A5"/>
    <w:rsid w:val="00AB4B95"/>
    <w:rsid w:val="00AB5D7D"/>
    <w:rsid w:val="00AC2945"/>
    <w:rsid w:val="00AC67D9"/>
    <w:rsid w:val="00AF2469"/>
    <w:rsid w:val="00AF4777"/>
    <w:rsid w:val="00B00000"/>
    <w:rsid w:val="00B0134F"/>
    <w:rsid w:val="00B2370B"/>
    <w:rsid w:val="00B23A55"/>
    <w:rsid w:val="00B2489D"/>
    <w:rsid w:val="00B276E4"/>
    <w:rsid w:val="00B300AD"/>
    <w:rsid w:val="00B3031B"/>
    <w:rsid w:val="00B36CDA"/>
    <w:rsid w:val="00B40D1B"/>
    <w:rsid w:val="00B46186"/>
    <w:rsid w:val="00B50B4A"/>
    <w:rsid w:val="00B64D38"/>
    <w:rsid w:val="00B77500"/>
    <w:rsid w:val="00B81A65"/>
    <w:rsid w:val="00B833B7"/>
    <w:rsid w:val="00B959C0"/>
    <w:rsid w:val="00B961D1"/>
    <w:rsid w:val="00BA0842"/>
    <w:rsid w:val="00BB0FDD"/>
    <w:rsid w:val="00BB6C31"/>
    <w:rsid w:val="00BC1439"/>
    <w:rsid w:val="00C00F18"/>
    <w:rsid w:val="00C217F7"/>
    <w:rsid w:val="00C21B40"/>
    <w:rsid w:val="00C251EE"/>
    <w:rsid w:val="00C27ADA"/>
    <w:rsid w:val="00C33472"/>
    <w:rsid w:val="00C40B2D"/>
    <w:rsid w:val="00C46D38"/>
    <w:rsid w:val="00C51516"/>
    <w:rsid w:val="00C62033"/>
    <w:rsid w:val="00C63E2E"/>
    <w:rsid w:val="00C63E67"/>
    <w:rsid w:val="00C64478"/>
    <w:rsid w:val="00C66610"/>
    <w:rsid w:val="00C724FF"/>
    <w:rsid w:val="00C738BD"/>
    <w:rsid w:val="00C7522B"/>
    <w:rsid w:val="00C81340"/>
    <w:rsid w:val="00C81F62"/>
    <w:rsid w:val="00C822F8"/>
    <w:rsid w:val="00C92497"/>
    <w:rsid w:val="00C943AD"/>
    <w:rsid w:val="00C95A4B"/>
    <w:rsid w:val="00CB10D2"/>
    <w:rsid w:val="00CB3E94"/>
    <w:rsid w:val="00CC47B5"/>
    <w:rsid w:val="00CC57C6"/>
    <w:rsid w:val="00CF3319"/>
    <w:rsid w:val="00CF5AB0"/>
    <w:rsid w:val="00D03294"/>
    <w:rsid w:val="00D0612F"/>
    <w:rsid w:val="00D10940"/>
    <w:rsid w:val="00D13626"/>
    <w:rsid w:val="00D14476"/>
    <w:rsid w:val="00D17819"/>
    <w:rsid w:val="00D204B8"/>
    <w:rsid w:val="00D242BB"/>
    <w:rsid w:val="00D258E4"/>
    <w:rsid w:val="00D27ACF"/>
    <w:rsid w:val="00D3144B"/>
    <w:rsid w:val="00D3431F"/>
    <w:rsid w:val="00D375D8"/>
    <w:rsid w:val="00D43E92"/>
    <w:rsid w:val="00D5389D"/>
    <w:rsid w:val="00D53F41"/>
    <w:rsid w:val="00D61722"/>
    <w:rsid w:val="00D6682C"/>
    <w:rsid w:val="00D66A8A"/>
    <w:rsid w:val="00D67686"/>
    <w:rsid w:val="00D81785"/>
    <w:rsid w:val="00D84525"/>
    <w:rsid w:val="00D9382A"/>
    <w:rsid w:val="00D93FA4"/>
    <w:rsid w:val="00DA172B"/>
    <w:rsid w:val="00DA654B"/>
    <w:rsid w:val="00DA7F09"/>
    <w:rsid w:val="00DB3255"/>
    <w:rsid w:val="00DB3ABA"/>
    <w:rsid w:val="00DB3D7B"/>
    <w:rsid w:val="00DC3967"/>
    <w:rsid w:val="00DC663E"/>
    <w:rsid w:val="00DD1012"/>
    <w:rsid w:val="00DD3CCF"/>
    <w:rsid w:val="00DE42DA"/>
    <w:rsid w:val="00DE5305"/>
    <w:rsid w:val="00DE553E"/>
    <w:rsid w:val="00DE683B"/>
    <w:rsid w:val="00DF013B"/>
    <w:rsid w:val="00DF77CA"/>
    <w:rsid w:val="00E10280"/>
    <w:rsid w:val="00E14B88"/>
    <w:rsid w:val="00E168C7"/>
    <w:rsid w:val="00E22322"/>
    <w:rsid w:val="00E2353D"/>
    <w:rsid w:val="00E321C3"/>
    <w:rsid w:val="00E3622C"/>
    <w:rsid w:val="00E36488"/>
    <w:rsid w:val="00E50B90"/>
    <w:rsid w:val="00E54384"/>
    <w:rsid w:val="00E54CB2"/>
    <w:rsid w:val="00E56D87"/>
    <w:rsid w:val="00E616C7"/>
    <w:rsid w:val="00E62C13"/>
    <w:rsid w:val="00E62F0D"/>
    <w:rsid w:val="00E65B0E"/>
    <w:rsid w:val="00E663AB"/>
    <w:rsid w:val="00E94F9C"/>
    <w:rsid w:val="00E95A9F"/>
    <w:rsid w:val="00EA0FEF"/>
    <w:rsid w:val="00EA3DB0"/>
    <w:rsid w:val="00EA5351"/>
    <w:rsid w:val="00EB5D97"/>
    <w:rsid w:val="00EC1C01"/>
    <w:rsid w:val="00EC309E"/>
    <w:rsid w:val="00ED3D9B"/>
    <w:rsid w:val="00ED3DE0"/>
    <w:rsid w:val="00F000FE"/>
    <w:rsid w:val="00F1027D"/>
    <w:rsid w:val="00F150DB"/>
    <w:rsid w:val="00F346E0"/>
    <w:rsid w:val="00F40644"/>
    <w:rsid w:val="00F47B8A"/>
    <w:rsid w:val="00F50480"/>
    <w:rsid w:val="00F56C12"/>
    <w:rsid w:val="00F624EA"/>
    <w:rsid w:val="00F661B4"/>
    <w:rsid w:val="00F66273"/>
    <w:rsid w:val="00F71BC0"/>
    <w:rsid w:val="00F80AD6"/>
    <w:rsid w:val="00F85C3E"/>
    <w:rsid w:val="00F97CF1"/>
    <w:rsid w:val="00FB217D"/>
    <w:rsid w:val="00FC2A67"/>
    <w:rsid w:val="00FD18A8"/>
    <w:rsid w:val="00FD3224"/>
    <w:rsid w:val="00FE700C"/>
    <w:rsid w:val="00FE7930"/>
    <w:rsid w:val="00FF5232"/>
    <w:rsid w:val="00FF573C"/>
    <w:rsid w:val="00FF5B8D"/>
    <w:rsid w:val="00FF5C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43B"/>
    <w:pPr>
      <w:ind w:left="720"/>
      <w:contextualSpacing/>
    </w:pPr>
  </w:style>
  <w:style w:type="paragraph" w:styleId="Header">
    <w:name w:val="header"/>
    <w:basedOn w:val="Normal"/>
    <w:link w:val="HeaderChar"/>
    <w:uiPriority w:val="99"/>
    <w:unhideWhenUsed/>
    <w:rsid w:val="00F47B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B8A"/>
  </w:style>
  <w:style w:type="paragraph" w:styleId="Footer">
    <w:name w:val="footer"/>
    <w:basedOn w:val="Normal"/>
    <w:link w:val="FooterChar"/>
    <w:uiPriority w:val="99"/>
    <w:unhideWhenUsed/>
    <w:rsid w:val="00F47B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B8A"/>
  </w:style>
  <w:style w:type="table" w:styleId="TableGrid">
    <w:name w:val="Table Grid"/>
    <w:basedOn w:val="TableNormal"/>
    <w:uiPriority w:val="59"/>
    <w:rsid w:val="00122E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6728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43B"/>
    <w:pPr>
      <w:ind w:left="720"/>
      <w:contextualSpacing/>
    </w:pPr>
  </w:style>
  <w:style w:type="paragraph" w:styleId="Header">
    <w:name w:val="header"/>
    <w:basedOn w:val="Normal"/>
    <w:link w:val="HeaderChar"/>
    <w:uiPriority w:val="99"/>
    <w:unhideWhenUsed/>
    <w:rsid w:val="00F47B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B8A"/>
  </w:style>
  <w:style w:type="paragraph" w:styleId="Footer">
    <w:name w:val="footer"/>
    <w:basedOn w:val="Normal"/>
    <w:link w:val="FooterChar"/>
    <w:uiPriority w:val="99"/>
    <w:unhideWhenUsed/>
    <w:rsid w:val="00F47B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B8A"/>
  </w:style>
  <w:style w:type="table" w:styleId="TableGrid">
    <w:name w:val="Table Grid"/>
    <w:basedOn w:val="TableNormal"/>
    <w:uiPriority w:val="59"/>
    <w:rsid w:val="00122E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672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ran012@uottawa.ca"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davi022@uottawa.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yabda103@uottawa.ca" TargetMode="External"/><Relationship Id="rId5" Type="http://schemas.openxmlformats.org/officeDocument/2006/relationships/webSettings" Target="webSettings.xml"/><Relationship Id="rId10" Type="http://schemas.openxmlformats.org/officeDocument/2006/relationships/hyperlink" Target="mailto:lboyd104@uottawa.ca" TargetMode="External"/><Relationship Id="rId4" Type="http://schemas.openxmlformats.org/officeDocument/2006/relationships/settings" Target="settings.xml"/><Relationship Id="rId9" Type="http://schemas.openxmlformats.org/officeDocument/2006/relationships/hyperlink" Target="mailto:kbirt076@uottawa.c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4704</TotalTime>
  <Pages>1</Pages>
  <Words>30750</Words>
  <Characters>175276</Characters>
  <Application>Microsoft Office Word</Application>
  <DocSecurity>0</DocSecurity>
  <Lines>1460</Lines>
  <Paragraphs>411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Lindsay</dc:creator>
  <cp:lastModifiedBy>Lindsay</cp:lastModifiedBy>
  <cp:revision>260</cp:revision>
  <cp:lastPrinted>2012-12-08T19:00:00Z</cp:lastPrinted>
  <dcterms:created xsi:type="dcterms:W3CDTF">2012-09-13T18:40:00Z</dcterms:created>
  <dcterms:modified xsi:type="dcterms:W3CDTF">2012-12-08T19:40:00Z</dcterms:modified>
</cp:coreProperties>
</file>