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00E35A" w14:textId="77777777" w:rsidR="009B097F" w:rsidRDefault="00B83F4C" w:rsidP="00B83F4C">
      <w:pPr>
        <w:pStyle w:val="Title"/>
        <w:rPr>
          <w:sz w:val="44"/>
          <w:szCs w:val="44"/>
        </w:rPr>
      </w:pPr>
      <w:bookmarkStart w:id="0" w:name="_GoBack"/>
      <w:bookmarkEnd w:id="0"/>
      <w:r w:rsidRPr="00B83F4C">
        <w:rPr>
          <w:sz w:val="44"/>
          <w:szCs w:val="44"/>
        </w:rPr>
        <w:t>Chapter 7 Trust, Justice and Ethics</w:t>
      </w:r>
    </w:p>
    <w:p w14:paraId="721EBBC6" w14:textId="77777777" w:rsidR="00B83F4C" w:rsidRDefault="00B83F4C" w:rsidP="00B83F4C">
      <w:r>
        <w:t xml:space="preserve">Recruitment experts maintain that top performers want to work at </w:t>
      </w:r>
      <w:proofErr w:type="gramStart"/>
      <w:r>
        <w:t>a</w:t>
      </w:r>
      <w:proofErr w:type="gramEnd"/>
      <w:r>
        <w:t xml:space="preserve"> organization with clean reputations, in part because they want to protect their own personal image.</w:t>
      </w:r>
    </w:p>
    <w:p w14:paraId="20169118" w14:textId="77777777" w:rsidR="00B83F4C" w:rsidRDefault="00B83F4C" w:rsidP="00B83F4C">
      <w:r>
        <w:t>Reputations depend on many things, but one of the most important factors is trust.</w:t>
      </w:r>
    </w:p>
    <w:p w14:paraId="1CC90A6E" w14:textId="77777777" w:rsidR="00B83F4C" w:rsidRDefault="00B83F4C" w:rsidP="00B83F4C"/>
    <w:p w14:paraId="67A1E717" w14:textId="77777777" w:rsidR="00B83F4C" w:rsidRDefault="00B83F4C" w:rsidP="00B83F4C">
      <w:r w:rsidRPr="00B83F4C">
        <w:rPr>
          <w:b/>
        </w:rPr>
        <w:t>Trust</w:t>
      </w:r>
      <w:r>
        <w:t xml:space="preserve"> – the willingness to be vulnerable to an authority based on positive expectations about the authority’s actions and intentions</w:t>
      </w:r>
    </w:p>
    <w:p w14:paraId="492B41FC" w14:textId="77777777" w:rsidR="00B83F4C" w:rsidRDefault="00B83F4C" w:rsidP="00B83F4C">
      <w:pPr>
        <w:pStyle w:val="ListParagraph"/>
        <w:numPr>
          <w:ilvl w:val="0"/>
          <w:numId w:val="1"/>
        </w:numPr>
      </w:pPr>
      <w:proofErr w:type="gramStart"/>
      <w:r>
        <w:t>trusting</w:t>
      </w:r>
      <w:proofErr w:type="gramEnd"/>
      <w:r>
        <w:t xml:space="preserve"> reflects a willingness to “put yourself out there”</w:t>
      </w:r>
    </w:p>
    <w:p w14:paraId="1B8F3837" w14:textId="77777777" w:rsidR="00B83F4C" w:rsidRDefault="00B83F4C" w:rsidP="00B83F4C">
      <w:pPr>
        <w:pStyle w:val="ListParagraph"/>
        <w:numPr>
          <w:ilvl w:val="0"/>
          <w:numId w:val="1"/>
        </w:numPr>
      </w:pPr>
      <w:proofErr w:type="gramStart"/>
      <w:r>
        <w:t>actually</w:t>
      </w:r>
      <w:proofErr w:type="gramEnd"/>
      <w:r>
        <w:t xml:space="preserve"> making yourself vulnerable by buying shoes or accepting a job – constitutes risk</w:t>
      </w:r>
    </w:p>
    <w:p w14:paraId="606C5D63" w14:textId="77777777" w:rsidR="00B83F4C" w:rsidRDefault="00B83F4C" w:rsidP="00B83F4C">
      <w:pPr>
        <w:pStyle w:val="ListParagraph"/>
        <w:numPr>
          <w:ilvl w:val="0"/>
          <w:numId w:val="1"/>
        </w:numPr>
      </w:pPr>
      <w:r>
        <w:t>Trust reflects the willingness to take that risk</w:t>
      </w:r>
    </w:p>
    <w:p w14:paraId="38477CC7" w14:textId="77777777" w:rsidR="00B83F4C" w:rsidRDefault="00B83F4C" w:rsidP="00B83F4C">
      <w:pPr>
        <w:pStyle w:val="ListParagraph"/>
        <w:numPr>
          <w:ilvl w:val="0"/>
          <w:numId w:val="1"/>
        </w:numPr>
      </w:pPr>
      <w:r>
        <w:t>Trust in many companies has declined sharply due to corporate scandals and changing economic times</w:t>
      </w:r>
    </w:p>
    <w:p w14:paraId="298AA1A8" w14:textId="77777777" w:rsidR="00B83F4C" w:rsidRDefault="00B83F4C" w:rsidP="00B83F4C"/>
    <w:p w14:paraId="466868D2" w14:textId="77777777" w:rsidR="00B83F4C" w:rsidRDefault="00B83F4C" w:rsidP="00B83F4C">
      <w:r>
        <w:t>Trust in authorities depends on two related concepts</w:t>
      </w:r>
    </w:p>
    <w:p w14:paraId="2E8A225F" w14:textId="77777777" w:rsidR="00B83F4C" w:rsidRDefault="00B83F4C" w:rsidP="00B83F4C">
      <w:pPr>
        <w:pStyle w:val="ListParagraph"/>
        <w:numPr>
          <w:ilvl w:val="0"/>
          <w:numId w:val="2"/>
        </w:numPr>
      </w:pPr>
      <w:r w:rsidRPr="000E173E">
        <w:rPr>
          <w:b/>
        </w:rPr>
        <w:t xml:space="preserve">Justice </w:t>
      </w:r>
      <w:r>
        <w:t>– the perceived fairness of an authority’s decision making</w:t>
      </w:r>
    </w:p>
    <w:p w14:paraId="04556770" w14:textId="77777777" w:rsidR="00B83F4C" w:rsidRDefault="00B83F4C" w:rsidP="00B83F4C">
      <w:pPr>
        <w:pStyle w:val="ListParagraph"/>
        <w:numPr>
          <w:ilvl w:val="0"/>
          <w:numId w:val="2"/>
        </w:numPr>
      </w:pPr>
      <w:r w:rsidRPr="000E173E">
        <w:rPr>
          <w:b/>
        </w:rPr>
        <w:t>Ethics</w:t>
      </w:r>
      <w:r>
        <w:t xml:space="preserve"> – the degree to which the </w:t>
      </w:r>
      <w:proofErr w:type="spellStart"/>
      <w:r>
        <w:t>behaviours</w:t>
      </w:r>
      <w:proofErr w:type="spellEnd"/>
      <w:r>
        <w:t xml:space="preserve"> of an authority are in accordance with generally accepted moral norms</w:t>
      </w:r>
    </w:p>
    <w:p w14:paraId="5B6DEDC1" w14:textId="77777777" w:rsidR="000E173E" w:rsidRDefault="000E173E" w:rsidP="000E173E"/>
    <w:p w14:paraId="2346FC8D" w14:textId="77777777" w:rsidR="000E173E" w:rsidRDefault="000E173E" w:rsidP="000E173E">
      <w:r>
        <w:t>Trust is rooted in different kinds of factors:</w:t>
      </w:r>
    </w:p>
    <w:p w14:paraId="7553753A" w14:textId="77777777" w:rsidR="000E173E" w:rsidRDefault="000E173E" w:rsidP="000E173E">
      <w:r w:rsidRPr="000E173E">
        <w:rPr>
          <w:b/>
        </w:rPr>
        <w:t>Disposit</w:t>
      </w:r>
      <w:r>
        <w:rPr>
          <w:b/>
        </w:rPr>
        <w:t>ion-</w:t>
      </w:r>
      <w:r w:rsidRPr="000E173E">
        <w:rPr>
          <w:b/>
        </w:rPr>
        <w:t>Based</w:t>
      </w:r>
      <w:r>
        <w:t xml:space="preserve"> – trust that is rooted in one’s own personality, as opposed to a careful assessment of the trustee’s trustworthiness</w:t>
      </w:r>
    </w:p>
    <w:p w14:paraId="1DC52144" w14:textId="77777777" w:rsidR="000E173E" w:rsidRDefault="000E173E" w:rsidP="000E173E">
      <w:r w:rsidRPr="000E173E">
        <w:rPr>
          <w:b/>
        </w:rPr>
        <w:t>Cognition-Based</w:t>
      </w:r>
      <w:r>
        <w:t xml:space="preserve"> – trust that is rooted in a rational assessment of the authority’s trustworthiness</w:t>
      </w:r>
    </w:p>
    <w:p w14:paraId="2E99F676" w14:textId="77777777" w:rsidR="000E173E" w:rsidRDefault="000E173E" w:rsidP="000E173E">
      <w:r w:rsidRPr="000E173E">
        <w:rPr>
          <w:b/>
        </w:rPr>
        <w:t>Affect-Based Trust</w:t>
      </w:r>
      <w:r>
        <w:t xml:space="preserve"> – trust that depends on feelings toward the authority that go beyond any rational assessment of trustworthiness</w:t>
      </w:r>
    </w:p>
    <w:p w14:paraId="6390CEA7" w14:textId="77777777" w:rsidR="000E173E" w:rsidRPr="000E173E" w:rsidRDefault="000E173E" w:rsidP="000E173E">
      <w:pPr>
        <w:rPr>
          <w:b/>
          <w:u w:val="single"/>
        </w:rPr>
      </w:pPr>
    </w:p>
    <w:p w14:paraId="4554C8F0" w14:textId="77777777" w:rsidR="000E173E" w:rsidRPr="000E173E" w:rsidRDefault="000E173E" w:rsidP="000E173E">
      <w:pPr>
        <w:rPr>
          <w:b/>
          <w:u w:val="single"/>
        </w:rPr>
      </w:pPr>
      <w:r w:rsidRPr="000E173E">
        <w:rPr>
          <w:b/>
          <w:u w:val="single"/>
        </w:rPr>
        <w:t>Disposition Based Trust</w:t>
      </w:r>
    </w:p>
    <w:p w14:paraId="60AD8B15" w14:textId="77777777" w:rsidR="000E173E" w:rsidRDefault="000E173E" w:rsidP="000E173E">
      <w:r>
        <w:t xml:space="preserve">Has less to do with authority and more to do with the </w:t>
      </w:r>
      <w:proofErr w:type="spellStart"/>
      <w:r>
        <w:t>trustor</w:t>
      </w:r>
      <w:proofErr w:type="spellEnd"/>
      <w:r>
        <w:t xml:space="preserve">. Some </w:t>
      </w:r>
      <w:proofErr w:type="spellStart"/>
      <w:r>
        <w:t>trustors</w:t>
      </w:r>
      <w:proofErr w:type="spellEnd"/>
      <w:r>
        <w:t xml:space="preserve"> are high in </w:t>
      </w:r>
      <w:r w:rsidRPr="000E173E">
        <w:rPr>
          <w:b/>
        </w:rPr>
        <w:t>Trust Propensity</w:t>
      </w:r>
      <w:r>
        <w:t xml:space="preserve"> – a general expectation that the words, promises, and statements of individuals can be relied upon</w:t>
      </w:r>
    </w:p>
    <w:p w14:paraId="7CBD940B" w14:textId="77777777" w:rsidR="000E173E" w:rsidRDefault="000E173E" w:rsidP="000E173E">
      <w:r>
        <w:t xml:space="preserve">You might say these individuals are inherently trusting, even before a trustee’s trustworthiness has been earned. </w:t>
      </w:r>
    </w:p>
    <w:p w14:paraId="0FE56E06" w14:textId="77777777" w:rsidR="000E173E" w:rsidRDefault="000E173E" w:rsidP="000E173E">
      <w:pPr>
        <w:pStyle w:val="ListParagraph"/>
        <w:numPr>
          <w:ilvl w:val="0"/>
          <w:numId w:val="1"/>
        </w:numPr>
      </w:pPr>
      <w:r>
        <w:t>Faith in human nature, result of both nature and nurture, maybe one of the first personality traits to develop</w:t>
      </w:r>
    </w:p>
    <w:p w14:paraId="6FBA91C0" w14:textId="77777777" w:rsidR="000E173E" w:rsidRDefault="000E173E" w:rsidP="000E173E">
      <w:pPr>
        <w:pStyle w:val="ListParagraph"/>
        <w:numPr>
          <w:ilvl w:val="0"/>
          <w:numId w:val="1"/>
        </w:numPr>
      </w:pPr>
      <w:r>
        <w:t>We are doomed if we trust all and equally doomed if we trust none</w:t>
      </w:r>
    </w:p>
    <w:p w14:paraId="63766E15" w14:textId="77777777" w:rsidR="000E173E" w:rsidRDefault="000E173E" w:rsidP="000E173E"/>
    <w:p w14:paraId="5169F4DE" w14:textId="77777777" w:rsidR="000E173E" w:rsidRPr="0024688C" w:rsidRDefault="000E173E" w:rsidP="000E173E">
      <w:pPr>
        <w:rPr>
          <w:b/>
          <w:u w:val="single"/>
        </w:rPr>
      </w:pPr>
      <w:r w:rsidRPr="0024688C">
        <w:rPr>
          <w:b/>
          <w:u w:val="single"/>
        </w:rPr>
        <w:t>Cognition-Based Trust</w:t>
      </w:r>
    </w:p>
    <w:p w14:paraId="68E3CF4C" w14:textId="77777777" w:rsidR="000E173E" w:rsidRDefault="0024688C" w:rsidP="000E173E">
      <w:r>
        <w:t xml:space="preserve">Disposition based trust guides us in cases when we don’t yet have data about a particular authority. However, eventually we gain enough knowledge to gauge the authority’s </w:t>
      </w:r>
      <w:r w:rsidRPr="0024688C">
        <w:rPr>
          <w:b/>
        </w:rPr>
        <w:t>Trustworthiness</w:t>
      </w:r>
      <w:r>
        <w:t xml:space="preserve"> – characteristics or attributes of a person that inspire trust, including competence, character, and benevolence</w:t>
      </w:r>
    </w:p>
    <w:p w14:paraId="069490F9" w14:textId="77777777" w:rsidR="0024688C" w:rsidRDefault="0024688C" w:rsidP="0024688C">
      <w:pPr>
        <w:pStyle w:val="ListParagraph"/>
        <w:numPr>
          <w:ilvl w:val="0"/>
          <w:numId w:val="1"/>
        </w:numPr>
      </w:pPr>
      <w:proofErr w:type="gramStart"/>
      <w:r>
        <w:t>based</w:t>
      </w:r>
      <w:proofErr w:type="gramEnd"/>
      <w:r>
        <w:t xml:space="preserve"> on the authority’s track record</w:t>
      </w:r>
    </w:p>
    <w:p w14:paraId="0C8A4553" w14:textId="77777777" w:rsidR="0024688C" w:rsidRDefault="0024688C" w:rsidP="0024688C">
      <w:pPr>
        <w:pStyle w:val="ListParagraph"/>
      </w:pPr>
      <w:r>
        <w:t xml:space="preserve">We gauge the track record of an authority along three dimensions: </w:t>
      </w:r>
    </w:p>
    <w:p w14:paraId="2F9242B7" w14:textId="77777777" w:rsidR="0024688C" w:rsidRDefault="0024688C" w:rsidP="0024688C">
      <w:pPr>
        <w:pStyle w:val="ListParagraph"/>
        <w:numPr>
          <w:ilvl w:val="0"/>
          <w:numId w:val="3"/>
        </w:numPr>
      </w:pPr>
      <w:r w:rsidRPr="0024688C">
        <w:rPr>
          <w:b/>
        </w:rPr>
        <w:t>Ability</w:t>
      </w:r>
      <w:r>
        <w:t xml:space="preserve"> – the skills, competences, and areas of expertise that enable an authority to be successful in some specific area</w:t>
      </w:r>
    </w:p>
    <w:p w14:paraId="19163DD9" w14:textId="77777777" w:rsidR="0024688C" w:rsidRDefault="0024688C" w:rsidP="0024688C">
      <w:pPr>
        <w:pStyle w:val="ListParagraph"/>
        <w:numPr>
          <w:ilvl w:val="0"/>
          <w:numId w:val="3"/>
        </w:numPr>
      </w:pPr>
      <w:r w:rsidRPr="0024688C">
        <w:rPr>
          <w:b/>
        </w:rPr>
        <w:t xml:space="preserve">Benevolence </w:t>
      </w:r>
      <w:r>
        <w:t xml:space="preserve">– the belief that an authority wants to do good for a </w:t>
      </w:r>
      <w:proofErr w:type="spellStart"/>
      <w:r>
        <w:t>trustor</w:t>
      </w:r>
      <w:proofErr w:type="spellEnd"/>
      <w:r>
        <w:t>, apart from any selfish or profit-</w:t>
      </w:r>
      <w:proofErr w:type="spellStart"/>
      <w:r>
        <w:t>centred</w:t>
      </w:r>
      <w:proofErr w:type="spellEnd"/>
      <w:r>
        <w:t xml:space="preserve"> motives</w:t>
      </w:r>
    </w:p>
    <w:p w14:paraId="054F7FBC" w14:textId="77777777" w:rsidR="0024688C" w:rsidRDefault="0024688C" w:rsidP="0024688C">
      <w:pPr>
        <w:pStyle w:val="ListParagraph"/>
        <w:numPr>
          <w:ilvl w:val="0"/>
          <w:numId w:val="3"/>
        </w:numPr>
      </w:pPr>
      <w:r w:rsidRPr="0024688C">
        <w:rPr>
          <w:b/>
        </w:rPr>
        <w:lastRenderedPageBreak/>
        <w:t>Integrity</w:t>
      </w:r>
      <w:r>
        <w:t xml:space="preserve"> – the perception that an authority adheres to a set of values and principles that the </w:t>
      </w:r>
      <w:proofErr w:type="spellStart"/>
      <w:r>
        <w:t>trustor</w:t>
      </w:r>
      <w:proofErr w:type="spellEnd"/>
      <w:r>
        <w:t xml:space="preserve"> finds acceptable</w:t>
      </w:r>
    </w:p>
    <w:p w14:paraId="55E3F0DD" w14:textId="77777777" w:rsidR="0024688C" w:rsidRPr="00A25FFA" w:rsidRDefault="0024688C" w:rsidP="00A25FFA">
      <w:pPr>
        <w:rPr>
          <w:b/>
          <w:u w:val="single"/>
        </w:rPr>
      </w:pPr>
    </w:p>
    <w:p w14:paraId="249C3683" w14:textId="77777777" w:rsidR="00A25FFA" w:rsidRPr="00A25FFA" w:rsidRDefault="00A25FFA" w:rsidP="00A25FFA">
      <w:pPr>
        <w:rPr>
          <w:b/>
          <w:u w:val="single"/>
        </w:rPr>
      </w:pPr>
      <w:r w:rsidRPr="00A25FFA">
        <w:rPr>
          <w:b/>
          <w:u w:val="single"/>
        </w:rPr>
        <w:t>Affect-Based Trust</w:t>
      </w:r>
    </w:p>
    <w:p w14:paraId="17E40C78" w14:textId="77777777" w:rsidR="00A25FFA" w:rsidRDefault="00A25FFA" w:rsidP="00A25FFA">
      <w:r>
        <w:t xml:space="preserve">Third form of trust isn’t actually rooted in reason. Affect Based trust is more emotional than rational. With affect-based trust, we trust because we have feelings for the person in question; we really like them and have a fondness for them. </w:t>
      </w:r>
    </w:p>
    <w:p w14:paraId="22BF1902" w14:textId="77777777" w:rsidR="00BA4E94" w:rsidRDefault="00BA4E94" w:rsidP="00A25FFA"/>
    <w:p w14:paraId="182F2B29" w14:textId="77777777" w:rsidR="00BA4E94" w:rsidRDefault="00BA4E94" w:rsidP="00A25FFA">
      <w:r>
        <w:t>New relationships have disposition based trust then most relationships have cognition based trust but only a few involve affect-based trust. These relationships are characterized by a mutual investment of time and energy, a sense of deep attachment, and the realization that both parties would feel a sense of loss if the relationship were dissolved.</w:t>
      </w:r>
    </w:p>
    <w:p w14:paraId="649777AB" w14:textId="77777777" w:rsidR="00BA4E94" w:rsidRDefault="00BA4E94" w:rsidP="00A25FFA"/>
    <w:p w14:paraId="21D6C8AB" w14:textId="77777777" w:rsidR="00BA4E94" w:rsidRPr="00BA4E94" w:rsidRDefault="00BA4E94" w:rsidP="00A25FFA">
      <w:pPr>
        <w:rPr>
          <w:b/>
          <w:u w:val="single"/>
        </w:rPr>
      </w:pPr>
      <w:r w:rsidRPr="00BA4E94">
        <w:rPr>
          <w:b/>
          <w:u w:val="single"/>
        </w:rPr>
        <w:t>JUSTICE</w:t>
      </w:r>
    </w:p>
    <w:p w14:paraId="47DD1107" w14:textId="77777777" w:rsidR="00BA4E94" w:rsidRDefault="00BA4E94" w:rsidP="00BA4E94">
      <w:r>
        <w:t xml:space="preserve">Employees early in a working relationship need some sort of observable </w:t>
      </w:r>
      <w:proofErr w:type="spellStart"/>
      <w:r>
        <w:t>behavioural</w:t>
      </w:r>
      <w:proofErr w:type="spellEnd"/>
      <w:r>
        <w:t xml:space="preserve"> evidence that an authority might be trustworthy. Justice provides that sort of </w:t>
      </w:r>
      <w:proofErr w:type="spellStart"/>
      <w:r>
        <w:t>behavioural</w:t>
      </w:r>
      <w:proofErr w:type="spellEnd"/>
      <w:r>
        <w:t xml:space="preserve"> evidence, because authorities </w:t>
      </w:r>
      <w:proofErr w:type="gramStart"/>
      <w:r>
        <w:t>who</w:t>
      </w:r>
      <w:proofErr w:type="gramEnd"/>
      <w:r>
        <w:t xml:space="preserve"> treat employees more fairly are usually judged to be more trustworthy. </w:t>
      </w:r>
    </w:p>
    <w:p w14:paraId="06E30945" w14:textId="77777777" w:rsidR="0024688C" w:rsidRDefault="0024688C" w:rsidP="000E173E"/>
    <w:p w14:paraId="4EE759BB" w14:textId="77777777" w:rsidR="0024688C" w:rsidRDefault="00BA4E94" w:rsidP="000E173E">
      <w:r>
        <w:t>Employees can judge the fairness of an authority’s decision making along four dimensions: distributive justice, procedural justice, interpersonal justice and informational justice.</w:t>
      </w:r>
    </w:p>
    <w:p w14:paraId="1C6A4795" w14:textId="77777777" w:rsidR="00BA4E94" w:rsidRDefault="00BA4E94" w:rsidP="000E173E"/>
    <w:p w14:paraId="3448E124" w14:textId="77777777" w:rsidR="00BA4E94" w:rsidRDefault="00BA4E94" w:rsidP="00BA4E94">
      <w:pPr>
        <w:pStyle w:val="ListParagraph"/>
        <w:numPr>
          <w:ilvl w:val="0"/>
          <w:numId w:val="4"/>
        </w:numPr>
      </w:pPr>
      <w:r w:rsidRPr="00BA4E94">
        <w:rPr>
          <w:b/>
        </w:rPr>
        <w:t>Distributive Justice</w:t>
      </w:r>
      <w:r>
        <w:t xml:space="preserve"> – the perceived fairness of decision-making outcomes</w:t>
      </w:r>
    </w:p>
    <w:p w14:paraId="6AF1FCE4" w14:textId="77777777" w:rsidR="00BA4E94" w:rsidRDefault="00BA4E94" w:rsidP="00BA4E94">
      <w:pPr>
        <w:pStyle w:val="ListParagraph"/>
      </w:pPr>
      <w:r>
        <w:t>Equity norm is typically judged to be the fairest choice in situations in which the goal is to maximize the productivity of individual employees.</w:t>
      </w:r>
    </w:p>
    <w:p w14:paraId="607F965C" w14:textId="77777777" w:rsidR="00BA4E94" w:rsidRDefault="00BA4E94" w:rsidP="00BA4E94">
      <w:pPr>
        <w:pStyle w:val="ListParagraph"/>
      </w:pPr>
      <w:r>
        <w:t xml:space="preserve">Equality Norm may be </w:t>
      </w:r>
      <w:proofErr w:type="gramStart"/>
      <w:r>
        <w:t>more fair</w:t>
      </w:r>
      <w:proofErr w:type="gramEnd"/>
      <w:r>
        <w:t xml:space="preserve"> in group efforts</w:t>
      </w:r>
    </w:p>
    <w:p w14:paraId="19B8380B" w14:textId="77777777" w:rsidR="00BA4E94" w:rsidRDefault="00BA4E94" w:rsidP="00BA4E94">
      <w:pPr>
        <w:pStyle w:val="ListParagraph"/>
        <w:numPr>
          <w:ilvl w:val="0"/>
          <w:numId w:val="4"/>
        </w:numPr>
      </w:pPr>
      <w:r w:rsidRPr="00BA4E94">
        <w:rPr>
          <w:b/>
        </w:rPr>
        <w:t>Procedural Justice</w:t>
      </w:r>
      <w:r>
        <w:t xml:space="preserve"> – the perceived fairness of decision-making processes</w:t>
      </w:r>
    </w:p>
    <w:p w14:paraId="4B4AB1B2" w14:textId="77777777" w:rsidR="00857321" w:rsidRPr="00857321" w:rsidRDefault="00857321" w:rsidP="00857321">
      <w:pPr>
        <w:pStyle w:val="ListParagraph"/>
      </w:pPr>
      <w:r>
        <w:t>Procedural justice is fostered when authorities adhere to rules of fair process. One of these rules is voice, giving employees a chance to express their opinions and views.</w:t>
      </w:r>
    </w:p>
    <w:p w14:paraId="0B8FE03F" w14:textId="77777777" w:rsidR="00857321" w:rsidRDefault="00857321" w:rsidP="00857321">
      <w:pPr>
        <w:pStyle w:val="ListParagraph"/>
      </w:pPr>
      <w:r>
        <w:t>Consistency, bias suppression, representativeness, and accuracy rules help ensure that procedures are neutral and objective</w:t>
      </w:r>
    </w:p>
    <w:p w14:paraId="299A778D" w14:textId="77777777" w:rsidR="00857321" w:rsidRDefault="00857321" w:rsidP="00857321">
      <w:pPr>
        <w:pStyle w:val="ListParagraph"/>
        <w:numPr>
          <w:ilvl w:val="0"/>
          <w:numId w:val="4"/>
        </w:numPr>
      </w:pPr>
      <w:r w:rsidRPr="00857321">
        <w:rPr>
          <w:b/>
        </w:rPr>
        <w:t>Interpersonal Justice</w:t>
      </w:r>
      <w:r>
        <w:t xml:space="preserve"> – the perceived fairness of the interpersonal treatment received by employees from authorities</w:t>
      </w:r>
    </w:p>
    <w:p w14:paraId="25E92B93" w14:textId="77777777" w:rsidR="00857321" w:rsidRPr="00857321" w:rsidRDefault="00857321" w:rsidP="00857321">
      <w:pPr>
        <w:pStyle w:val="ListParagraph"/>
      </w:pPr>
      <w:r>
        <w:rPr>
          <w:b/>
        </w:rPr>
        <w:t>Interpersonal Justice</w:t>
      </w:r>
      <w:r>
        <w:t xml:space="preserve"> is fostered when authorities adhere to two particular rules. The respect rule pertains to whether authorities treat employees in a dignified and sincere manner, and the propriety rule reflects whether authorities refrain from making improper or offensive remarks. </w:t>
      </w:r>
    </w:p>
    <w:p w14:paraId="7D396796" w14:textId="77777777" w:rsidR="00857321" w:rsidRDefault="00C254CE" w:rsidP="00C254CE">
      <w:pPr>
        <w:pStyle w:val="ListParagraph"/>
      </w:pPr>
      <w:r>
        <w:t>Interpersonally unjust actions can be so damaging because people remember unfair acts more vividly than fair ones.</w:t>
      </w:r>
    </w:p>
    <w:p w14:paraId="1E47E6BF" w14:textId="77777777" w:rsidR="00C254CE" w:rsidRDefault="00C254CE" w:rsidP="00C254CE">
      <w:pPr>
        <w:pStyle w:val="ListParagraph"/>
        <w:numPr>
          <w:ilvl w:val="0"/>
          <w:numId w:val="4"/>
        </w:numPr>
      </w:pPr>
      <w:r w:rsidRPr="00C254CE">
        <w:rPr>
          <w:b/>
        </w:rPr>
        <w:t>Informational Justice</w:t>
      </w:r>
      <w:r>
        <w:t xml:space="preserve"> – the perceived fairness of the communications provided to employees from authorities</w:t>
      </w:r>
    </w:p>
    <w:p w14:paraId="476BED9A" w14:textId="77777777" w:rsidR="00C254CE" w:rsidRDefault="00C254CE" w:rsidP="00C254CE">
      <w:pPr>
        <w:pStyle w:val="ListParagraph"/>
      </w:pPr>
      <w:r>
        <w:rPr>
          <w:b/>
        </w:rPr>
        <w:t>Informational Justice</w:t>
      </w:r>
      <w:r>
        <w:t xml:space="preserve"> is fostered when authorities adhere to two particular rules. The justification rule mandates that authorities explain decision-making procedures and outcomes in a comprehensive and reasonable manner, and the truthfulness rule requires that those communications be honest and candid.</w:t>
      </w:r>
    </w:p>
    <w:p w14:paraId="1286F9FA" w14:textId="77777777" w:rsidR="00C254CE" w:rsidRDefault="00C254CE" w:rsidP="00C254CE"/>
    <w:p w14:paraId="5F3094CE" w14:textId="77777777" w:rsidR="00C254CE" w:rsidRPr="00C254CE" w:rsidRDefault="00C254CE" w:rsidP="00C254CE">
      <w:r>
        <w:t xml:space="preserve">Employees trust authorities </w:t>
      </w:r>
      <w:r w:rsidR="00AE4D8D">
        <w:t>that</w:t>
      </w:r>
      <w:r>
        <w:t xml:space="preserve"> allocate outcomes fairly; make decisions in a consistent, unbiased and accurate way; and communicate decision-making details in a respectful, comprehensive and honest matter. </w:t>
      </w:r>
    </w:p>
    <w:p w14:paraId="65C98A63" w14:textId="77777777" w:rsidR="0024688C" w:rsidRDefault="0024688C" w:rsidP="000E173E"/>
    <w:p w14:paraId="7FCED2D9" w14:textId="77777777" w:rsidR="00AE4D8D" w:rsidRDefault="00AE4D8D" w:rsidP="000E173E">
      <w:pPr>
        <w:rPr>
          <w:b/>
          <w:u w:val="single"/>
        </w:rPr>
      </w:pPr>
      <w:r w:rsidRPr="00AE4D8D">
        <w:rPr>
          <w:b/>
          <w:u w:val="single"/>
        </w:rPr>
        <w:t>ETHICS</w:t>
      </w:r>
    </w:p>
    <w:p w14:paraId="3C7BDBB3" w14:textId="77777777" w:rsidR="00AE4D8D" w:rsidRDefault="00AE4D8D" w:rsidP="000E173E"/>
    <w:p w14:paraId="76A82815" w14:textId="77777777" w:rsidR="00AE4D8D" w:rsidRDefault="00AE4D8D" w:rsidP="000E173E">
      <w:r>
        <w:t>The study of business ethics has two primary branches or models</w:t>
      </w:r>
      <w:r w:rsidR="00F443C7">
        <w:t>:</w:t>
      </w:r>
    </w:p>
    <w:p w14:paraId="2C16A777" w14:textId="77777777" w:rsidR="00F443C7" w:rsidRDefault="00F443C7" w:rsidP="000E173E">
      <w:r w:rsidRPr="00F443C7">
        <w:rPr>
          <w:b/>
        </w:rPr>
        <w:t>One is prescriptive</w:t>
      </w:r>
      <w:r>
        <w:t xml:space="preserve"> – with scholars in philosophy debating how people ought to act using various codes and principles, prescriptive model is the dominant lens in discussions of legal ethics, medical ethics, and much of economics</w:t>
      </w:r>
      <w:r w:rsidR="005E495C">
        <w:t>.</w:t>
      </w:r>
    </w:p>
    <w:p w14:paraId="7C234131" w14:textId="77777777" w:rsidR="00F443C7" w:rsidRDefault="00F443C7" w:rsidP="000E173E"/>
    <w:p w14:paraId="6F88E125" w14:textId="77777777" w:rsidR="00F443C7" w:rsidRDefault="00F443C7" w:rsidP="000E173E">
      <w:r w:rsidRPr="005E495C">
        <w:rPr>
          <w:b/>
        </w:rPr>
        <w:t>Second model is descriptive in nature</w:t>
      </w:r>
      <w:r>
        <w:t xml:space="preserve">, with scholars relying on scientific studies to observe how people tend to act based on certain individual and situational </w:t>
      </w:r>
      <w:r w:rsidR="005E495C">
        <w:t>characteristics.</w:t>
      </w:r>
    </w:p>
    <w:p w14:paraId="71323B74" w14:textId="77777777" w:rsidR="005E495C" w:rsidRDefault="005E495C" w:rsidP="000E173E">
      <w:r>
        <w:t xml:space="preserve">Descriptive model is the dominant lens in psychology. </w:t>
      </w:r>
    </w:p>
    <w:p w14:paraId="2F1FCA73" w14:textId="77777777" w:rsidR="005E495C" w:rsidRDefault="005E495C" w:rsidP="000E173E"/>
    <w:p w14:paraId="71A67A9C" w14:textId="77777777" w:rsidR="005E495C" w:rsidRDefault="005E495C" w:rsidP="000E173E">
      <w:r>
        <w:t xml:space="preserve">Unethical </w:t>
      </w:r>
      <w:proofErr w:type="spellStart"/>
      <w:r>
        <w:t>Behaviours</w:t>
      </w:r>
      <w:proofErr w:type="spellEnd"/>
      <w:r>
        <w:t xml:space="preserve"> in organizations can be directed at:</w:t>
      </w:r>
    </w:p>
    <w:p w14:paraId="1ABAB4E6" w14:textId="77777777" w:rsidR="005E495C" w:rsidRDefault="005E495C" w:rsidP="000E173E">
      <w:r w:rsidRPr="005E495C">
        <w:rPr>
          <w:b/>
        </w:rPr>
        <w:t>Employees</w:t>
      </w:r>
      <w:r>
        <w:t xml:space="preserve"> – discrimination, harassment, ignoring </w:t>
      </w:r>
      <w:proofErr w:type="spellStart"/>
      <w:r>
        <w:t>labour</w:t>
      </w:r>
      <w:proofErr w:type="spellEnd"/>
      <w:r>
        <w:t xml:space="preserve"> laws</w:t>
      </w:r>
    </w:p>
    <w:p w14:paraId="07BAA9B5" w14:textId="77777777" w:rsidR="005E495C" w:rsidRDefault="005E495C" w:rsidP="000E173E">
      <w:r w:rsidRPr="005E495C">
        <w:rPr>
          <w:b/>
        </w:rPr>
        <w:t xml:space="preserve">Customers </w:t>
      </w:r>
      <w:r>
        <w:t>– invading privacy, violating contract terms, false advertising</w:t>
      </w:r>
    </w:p>
    <w:p w14:paraId="1F0D498A" w14:textId="77777777" w:rsidR="005E495C" w:rsidRDefault="005E495C" w:rsidP="000E173E">
      <w:r w:rsidRPr="005E495C">
        <w:rPr>
          <w:b/>
        </w:rPr>
        <w:t xml:space="preserve">Financiers </w:t>
      </w:r>
      <w:r>
        <w:t>– falsifying financial information, misusing confidential information</w:t>
      </w:r>
    </w:p>
    <w:p w14:paraId="5BCB033B" w14:textId="77777777" w:rsidR="005E495C" w:rsidRDefault="005E495C" w:rsidP="000E173E">
      <w:r w:rsidRPr="005E495C">
        <w:rPr>
          <w:b/>
        </w:rPr>
        <w:t>Society</w:t>
      </w:r>
      <w:r>
        <w:t xml:space="preserve"> – violating environmental regulations, exposing public to safety risks</w:t>
      </w:r>
    </w:p>
    <w:p w14:paraId="1647CEF2" w14:textId="77777777" w:rsidR="005E495C" w:rsidRDefault="005E495C" w:rsidP="000E173E"/>
    <w:p w14:paraId="5BDACB97" w14:textId="77777777" w:rsidR="005E495C" w:rsidRDefault="005E495C" w:rsidP="000E173E">
      <w:r>
        <w:t xml:space="preserve">Merely ethical </w:t>
      </w:r>
      <w:proofErr w:type="spellStart"/>
      <w:r>
        <w:t>behaviours</w:t>
      </w:r>
      <w:proofErr w:type="spellEnd"/>
      <w:r>
        <w:t xml:space="preserve"> might include obeying </w:t>
      </w:r>
      <w:proofErr w:type="spellStart"/>
      <w:r>
        <w:t>labour</w:t>
      </w:r>
      <w:proofErr w:type="spellEnd"/>
      <w:r>
        <w:t xml:space="preserve"> laws and complying with formal rules and contracts. Other studies focus on especially ethical </w:t>
      </w:r>
      <w:proofErr w:type="spellStart"/>
      <w:r>
        <w:t>behaviours</w:t>
      </w:r>
      <w:proofErr w:type="spellEnd"/>
      <w:r>
        <w:t xml:space="preserve"> – </w:t>
      </w:r>
      <w:proofErr w:type="spellStart"/>
      <w:r>
        <w:t>behaviours</w:t>
      </w:r>
      <w:proofErr w:type="spellEnd"/>
      <w:r>
        <w:t xml:space="preserve"> that exceed some minimally accepted standard of morality. Especially ethical </w:t>
      </w:r>
      <w:proofErr w:type="spellStart"/>
      <w:r>
        <w:t>behaviours</w:t>
      </w:r>
      <w:proofErr w:type="spellEnd"/>
      <w:r>
        <w:t xml:space="preserve"> </w:t>
      </w:r>
      <w:proofErr w:type="spellStart"/>
      <w:r>
        <w:t>mighe</w:t>
      </w:r>
      <w:proofErr w:type="spellEnd"/>
      <w:r>
        <w:t xml:space="preserve"> include charitable giving or </w:t>
      </w:r>
      <w:proofErr w:type="gramStart"/>
      <w:r>
        <w:t>whistle-blowing</w:t>
      </w:r>
      <w:proofErr w:type="gramEnd"/>
      <w:r>
        <w:t>.</w:t>
      </w:r>
    </w:p>
    <w:p w14:paraId="73C14A1A" w14:textId="77777777" w:rsidR="005E495C" w:rsidRPr="005E495C" w:rsidRDefault="005E495C" w:rsidP="000E173E">
      <w:pPr>
        <w:rPr>
          <w:b/>
        </w:rPr>
      </w:pPr>
    </w:p>
    <w:p w14:paraId="5944B703" w14:textId="77777777" w:rsidR="005E495C" w:rsidRDefault="005E495C" w:rsidP="000E173E">
      <w:r w:rsidRPr="005E495C">
        <w:rPr>
          <w:b/>
        </w:rPr>
        <w:t>Whistle-Blowing</w:t>
      </w:r>
      <w:r>
        <w:t xml:space="preserve"> – employees exposing illegal or immoral actions by their employer</w:t>
      </w:r>
    </w:p>
    <w:p w14:paraId="3C2DD9C3" w14:textId="77777777" w:rsidR="005E495C" w:rsidRPr="005E495C" w:rsidRDefault="005E495C" w:rsidP="000E173E">
      <w:pPr>
        <w:rPr>
          <w:b/>
        </w:rPr>
      </w:pPr>
    </w:p>
    <w:p w14:paraId="4607E85A" w14:textId="77777777" w:rsidR="005E495C" w:rsidRDefault="005E495C" w:rsidP="000E173E">
      <w:r w:rsidRPr="005E495C">
        <w:rPr>
          <w:b/>
        </w:rPr>
        <w:t>Four-Component Model</w:t>
      </w:r>
      <w:r>
        <w:t xml:space="preserve"> – a model that argues that ethical </w:t>
      </w:r>
      <w:proofErr w:type="spellStart"/>
      <w:r>
        <w:t>behaviours</w:t>
      </w:r>
      <w:proofErr w:type="spellEnd"/>
      <w:r>
        <w:t xml:space="preserve"> result from the multistage sequence of moral awareness, moral judgment, moral intent, and ethical behavior</w:t>
      </w:r>
    </w:p>
    <w:p w14:paraId="3869AEB8" w14:textId="77777777" w:rsidR="005E495C" w:rsidRDefault="005E495C" w:rsidP="000E173E"/>
    <w:p w14:paraId="4960A382" w14:textId="77777777" w:rsidR="005E495C" w:rsidRDefault="005E495C" w:rsidP="00605BC1">
      <w:pPr>
        <w:pStyle w:val="ListParagraph"/>
        <w:numPr>
          <w:ilvl w:val="0"/>
          <w:numId w:val="5"/>
        </w:numPr>
      </w:pPr>
      <w:r w:rsidRPr="00605BC1">
        <w:rPr>
          <w:b/>
        </w:rPr>
        <w:t>Moral Awareness</w:t>
      </w:r>
      <w:r>
        <w:t xml:space="preserve"> – recognition by an authority that a moral issue exists in a situation</w:t>
      </w:r>
      <w:r w:rsidR="00605BC1">
        <w:t>, depends on:</w:t>
      </w:r>
    </w:p>
    <w:p w14:paraId="1B6D83D3" w14:textId="77777777" w:rsidR="00605BC1" w:rsidRDefault="00605BC1" w:rsidP="00605BC1">
      <w:pPr>
        <w:pStyle w:val="ListParagraph"/>
      </w:pPr>
      <w:r w:rsidRPr="00605BC1">
        <w:rPr>
          <w:b/>
        </w:rPr>
        <w:t>Moral Intensity</w:t>
      </w:r>
      <w:r>
        <w:t xml:space="preserve"> – the degree to which an issue has ethical urgency</w:t>
      </w:r>
    </w:p>
    <w:p w14:paraId="53670813" w14:textId="77777777" w:rsidR="00605BC1" w:rsidRDefault="00605BC1" w:rsidP="00605BC1">
      <w:pPr>
        <w:pStyle w:val="ListParagraph"/>
      </w:pPr>
      <w:r>
        <w:rPr>
          <w:b/>
        </w:rPr>
        <w:t xml:space="preserve">Moral Attentiveness </w:t>
      </w:r>
      <w:r>
        <w:t xml:space="preserve">– the </w:t>
      </w:r>
      <w:proofErr w:type="gramStart"/>
      <w:r>
        <w:t>degree to which people chronically perceive</w:t>
      </w:r>
      <w:proofErr w:type="gramEnd"/>
      <w:r>
        <w:t xml:space="preserve"> and consider issues of morality during their experiences</w:t>
      </w:r>
    </w:p>
    <w:p w14:paraId="32AD9340" w14:textId="77777777" w:rsidR="00605BC1" w:rsidRDefault="00605BC1" w:rsidP="00605BC1">
      <w:pPr>
        <w:pStyle w:val="ListParagraph"/>
        <w:numPr>
          <w:ilvl w:val="0"/>
          <w:numId w:val="5"/>
        </w:numPr>
      </w:pPr>
      <w:r>
        <w:rPr>
          <w:b/>
        </w:rPr>
        <w:t xml:space="preserve">Moral Judgment </w:t>
      </w:r>
      <w:r>
        <w:t>– when an authority can accurately identify the “right” course of action</w:t>
      </w:r>
    </w:p>
    <w:p w14:paraId="47F6C9A1" w14:textId="77777777" w:rsidR="00605BC1" w:rsidRDefault="00605BC1" w:rsidP="00605BC1">
      <w:pPr>
        <w:pStyle w:val="ListParagraph"/>
      </w:pPr>
      <w:r w:rsidRPr="00605BC1">
        <w:rPr>
          <w:b/>
        </w:rPr>
        <w:t>Cognitive Moral Development</w:t>
      </w:r>
      <w:r>
        <w:t xml:space="preserve"> (Kohlberg’s Theory)– as people age and mature, they move through several states of moral development, each more mature and sophisticated than the prior one</w:t>
      </w:r>
    </w:p>
    <w:p w14:paraId="61A1F4FC" w14:textId="77777777" w:rsidR="00605BC1" w:rsidRDefault="00605BC1" w:rsidP="00605BC1">
      <w:pPr>
        <w:pStyle w:val="ListParagraph"/>
      </w:pPr>
    </w:p>
    <w:p w14:paraId="1D405D09" w14:textId="77777777" w:rsidR="00B2275C" w:rsidRDefault="00605BC1" w:rsidP="00605BC1">
      <w:pPr>
        <w:pStyle w:val="ListParagraph"/>
      </w:pPr>
      <w:r>
        <w:t xml:space="preserve">People begin their moral development at the </w:t>
      </w:r>
    </w:p>
    <w:p w14:paraId="493DF4EA" w14:textId="77777777" w:rsidR="00605BC1" w:rsidRDefault="00B2275C" w:rsidP="00605BC1">
      <w:pPr>
        <w:pStyle w:val="ListParagraph"/>
      </w:pPr>
      <w:proofErr w:type="spellStart"/>
      <w:r>
        <w:rPr>
          <w:b/>
        </w:rPr>
        <w:t>P</w:t>
      </w:r>
      <w:r w:rsidR="00605BC1" w:rsidRPr="00B2275C">
        <w:rPr>
          <w:b/>
        </w:rPr>
        <w:t>reconventional</w:t>
      </w:r>
      <w:proofErr w:type="spellEnd"/>
      <w:r w:rsidR="00605BC1" w:rsidRPr="00B2275C">
        <w:rPr>
          <w:b/>
        </w:rPr>
        <w:t xml:space="preserve"> stage</w:t>
      </w:r>
      <w:r w:rsidR="00605BC1">
        <w:t xml:space="preserve"> – right vs. wrong is viewed in terms of the consequences of various actions for the individual.</w:t>
      </w:r>
    </w:p>
    <w:p w14:paraId="68E99C42" w14:textId="77777777" w:rsidR="00B2275C" w:rsidRDefault="00B2275C" w:rsidP="00605BC1">
      <w:pPr>
        <w:pStyle w:val="ListParagraph"/>
      </w:pPr>
      <w:r>
        <w:rPr>
          <w:b/>
        </w:rPr>
        <w:t xml:space="preserve">Conventional Stage </w:t>
      </w:r>
      <w:r>
        <w:t>– as people mature right vs. wrong is referenced to the expectations of one’s family and one’s society</w:t>
      </w:r>
    </w:p>
    <w:p w14:paraId="651C755A" w14:textId="77777777" w:rsidR="00B2275C" w:rsidRDefault="00B2275C" w:rsidP="00B2275C">
      <w:pPr>
        <w:pStyle w:val="ListParagraph"/>
      </w:pPr>
      <w:r>
        <w:rPr>
          <w:b/>
        </w:rPr>
        <w:t xml:space="preserve">Principled Stage </w:t>
      </w:r>
      <w:r>
        <w:t>– right vs. wrong is referenced to a set of defined, established moral principles (research suggests fewer than 20 percent of adults reach this stage)</w:t>
      </w:r>
    </w:p>
    <w:p w14:paraId="0FCEF4AF" w14:textId="77777777" w:rsidR="00B2275C" w:rsidRDefault="00B2275C" w:rsidP="00605BC1">
      <w:pPr>
        <w:pStyle w:val="ListParagraph"/>
      </w:pPr>
      <w:r w:rsidRPr="00B2275C">
        <w:rPr>
          <w:b/>
        </w:rPr>
        <w:t>Moral Principles</w:t>
      </w:r>
      <w:r>
        <w:t xml:space="preserve"> – prescriptive guides for making moral judgments</w:t>
      </w:r>
    </w:p>
    <w:p w14:paraId="118DA223" w14:textId="77777777" w:rsidR="00B2275C" w:rsidRDefault="00B2275C" w:rsidP="00B2275C">
      <w:pPr>
        <w:pStyle w:val="ListParagraph"/>
        <w:numPr>
          <w:ilvl w:val="0"/>
          <w:numId w:val="5"/>
        </w:numPr>
      </w:pPr>
      <w:r w:rsidRPr="00B2275C">
        <w:rPr>
          <w:b/>
        </w:rPr>
        <w:t>Moral Intent</w:t>
      </w:r>
      <w:r>
        <w:t xml:space="preserve"> – an authority’s degree of commitment to the moral course of action</w:t>
      </w:r>
    </w:p>
    <w:p w14:paraId="0191D3EA" w14:textId="77777777" w:rsidR="00B2275C" w:rsidRDefault="00B2275C" w:rsidP="00B2275C">
      <w:pPr>
        <w:pStyle w:val="ListParagraph"/>
        <w:numPr>
          <w:ilvl w:val="0"/>
          <w:numId w:val="1"/>
        </w:numPr>
      </w:pPr>
      <w:proofErr w:type="gramStart"/>
      <w:r>
        <w:t>assuming</w:t>
      </w:r>
      <w:proofErr w:type="gramEnd"/>
      <w:r>
        <w:t xml:space="preserve"> an authority recognizes that a moral issue exists in a situation and possesses the cognitive moral development to choose the right course of action, one stop remains: the authority has to want to act ethically</w:t>
      </w:r>
    </w:p>
    <w:p w14:paraId="527B5827" w14:textId="77777777" w:rsidR="00B2275C" w:rsidRDefault="00B2275C" w:rsidP="00B2275C">
      <w:pPr>
        <w:pStyle w:val="ListParagraph"/>
      </w:pPr>
      <w:r w:rsidRPr="00B2275C">
        <w:rPr>
          <w:b/>
        </w:rPr>
        <w:t>Moral Identity</w:t>
      </w:r>
      <w:r>
        <w:t xml:space="preserve"> – the degree to which a person views himself or herself as a moral person</w:t>
      </w:r>
    </w:p>
    <w:p w14:paraId="60F1A716" w14:textId="77777777" w:rsidR="004A57F6" w:rsidRDefault="004A57F6" w:rsidP="00B2275C">
      <w:pPr>
        <w:pStyle w:val="ListParagraph"/>
      </w:pPr>
    </w:p>
    <w:p w14:paraId="31A3D0E8" w14:textId="77777777" w:rsidR="004A57F6" w:rsidRDefault="004A57F6" w:rsidP="00B2275C">
      <w:pPr>
        <w:pStyle w:val="ListParagraph"/>
      </w:pPr>
      <w:r>
        <w:lastRenderedPageBreak/>
        <w:t>When authorities are morally aware, when they have sophisticated moral judgment, and when they possess strong moral intent, chances are their actions will tend to be ethical.</w:t>
      </w:r>
    </w:p>
    <w:p w14:paraId="74922CEB" w14:textId="77777777" w:rsidR="004A57F6" w:rsidRDefault="004A57F6" w:rsidP="004A57F6"/>
    <w:p w14:paraId="26D22F01" w14:textId="77777777" w:rsidR="004A57F6" w:rsidRDefault="004A57F6" w:rsidP="004A57F6">
      <w:r>
        <w:t xml:space="preserve">Employees who don’t trust their authorities have </w:t>
      </w:r>
    </w:p>
    <w:p w14:paraId="6862081C" w14:textId="77777777" w:rsidR="004A57F6" w:rsidRDefault="004A57F6" w:rsidP="004A57F6">
      <w:r w:rsidRPr="004A57F6">
        <w:rPr>
          <w:b/>
        </w:rPr>
        <w:t>Economic Exchange</w:t>
      </w:r>
      <w:r>
        <w:t xml:space="preserve"> – work relationships that resemble a contractual agreement by which employees fulfill job duties in exchange for financial compensation.</w:t>
      </w:r>
    </w:p>
    <w:p w14:paraId="13DE16B5" w14:textId="77777777" w:rsidR="004A57F6" w:rsidRDefault="004A57F6" w:rsidP="004A57F6">
      <w:r>
        <w:t>As trust increases, social exchange relationships develop.</w:t>
      </w:r>
    </w:p>
    <w:p w14:paraId="4A19CCE2" w14:textId="77777777" w:rsidR="004A57F6" w:rsidRDefault="004A57F6" w:rsidP="004A57F6">
      <w:r w:rsidRPr="004A57F6">
        <w:rPr>
          <w:b/>
        </w:rPr>
        <w:t>Social Exchange</w:t>
      </w:r>
      <w:r>
        <w:t xml:space="preserve"> – work relationships that are characterized by mutual investment, with employees willing to engage in “extra mile” sorts of </w:t>
      </w:r>
      <w:proofErr w:type="spellStart"/>
      <w:r>
        <w:t>behaviours</w:t>
      </w:r>
      <w:proofErr w:type="spellEnd"/>
      <w:r>
        <w:t xml:space="preserve"> because they trust that their efforts will eventually be rewarded.</w:t>
      </w:r>
    </w:p>
    <w:p w14:paraId="5AD5DD9B" w14:textId="77777777" w:rsidR="004A57F6" w:rsidRDefault="004A57F6" w:rsidP="004A57F6"/>
    <w:p w14:paraId="59A3658A" w14:textId="77777777" w:rsidR="004A57F6" w:rsidRDefault="004A57F6" w:rsidP="004A57F6">
      <w:r w:rsidRPr="005753F0">
        <w:rPr>
          <w:b/>
        </w:rPr>
        <w:t>Trust has a moderate positive effect on Performance</w:t>
      </w:r>
      <w:r>
        <w:t>. Employees who are willing to be vulnerable to authorities tend to have higher levels of Task Performance. They are also more likely to engage in citizenship behavior and less likely to engage in counterproductive behavior.</w:t>
      </w:r>
    </w:p>
    <w:p w14:paraId="6C7B3DFD" w14:textId="77777777" w:rsidR="004A57F6" w:rsidRPr="005753F0" w:rsidRDefault="004A57F6" w:rsidP="004A57F6">
      <w:pPr>
        <w:rPr>
          <w:b/>
        </w:rPr>
      </w:pPr>
    </w:p>
    <w:p w14:paraId="4F061177" w14:textId="77777777" w:rsidR="004A57F6" w:rsidRDefault="005753F0" w:rsidP="004A57F6">
      <w:r>
        <w:rPr>
          <w:b/>
        </w:rPr>
        <w:t>Trust has a strong positiv</w:t>
      </w:r>
      <w:r w:rsidR="004A57F6" w:rsidRPr="005753F0">
        <w:rPr>
          <w:b/>
        </w:rPr>
        <w:t>e effect on Commitment.</w:t>
      </w:r>
      <w:r w:rsidR="004A57F6">
        <w:t xml:space="preserve"> Employees who are willing to be vulnerable to authorities tend to have higher levels of Affective Commitment</w:t>
      </w:r>
      <w:r>
        <w:t xml:space="preserve"> and higher levels of Normative Commitment. Trust has no effect on Continuance Commitment. Trusting an authority increases the likelihood that an emotional bond and sense of obligation will develop.</w:t>
      </w:r>
    </w:p>
    <w:p w14:paraId="36D8D421" w14:textId="77777777" w:rsidR="005753F0" w:rsidRDefault="005753F0" w:rsidP="004A57F6"/>
    <w:p w14:paraId="374EBDEC" w14:textId="77777777" w:rsidR="005753F0" w:rsidRDefault="005753F0" w:rsidP="004A57F6">
      <w:r>
        <w:t>Organization’s can improve their reputation as an organization worthy of trust by focusing on corporate social responsibility.</w:t>
      </w:r>
    </w:p>
    <w:p w14:paraId="62D8C898" w14:textId="77777777" w:rsidR="005753F0" w:rsidRDefault="005753F0" w:rsidP="004A57F6"/>
    <w:p w14:paraId="31946276" w14:textId="77777777" w:rsidR="005753F0" w:rsidRDefault="005753F0" w:rsidP="004A57F6">
      <w:r w:rsidRPr="005753F0">
        <w:rPr>
          <w:b/>
        </w:rPr>
        <w:t>Corporate Social Responsibility</w:t>
      </w:r>
      <w:r>
        <w:t xml:space="preserve"> – a perspective that acknowledges that the responsibility of a business encompasses the economic, legal, ethical and citizenship expectations of society</w:t>
      </w:r>
    </w:p>
    <w:p w14:paraId="24920A48" w14:textId="77777777" w:rsidR="005753F0" w:rsidRDefault="005753F0" w:rsidP="004A57F6"/>
    <w:p w14:paraId="11A13597" w14:textId="77777777" w:rsidR="005753F0" w:rsidRDefault="005753F0" w:rsidP="004A57F6"/>
    <w:p w14:paraId="709195A1" w14:textId="77777777" w:rsidR="005753F0" w:rsidRDefault="005753F0" w:rsidP="004A57F6"/>
    <w:p w14:paraId="1C262F09" w14:textId="77777777" w:rsidR="005753F0" w:rsidRDefault="005753F0" w:rsidP="004A57F6"/>
    <w:p w14:paraId="7FE73552" w14:textId="77777777" w:rsidR="005753F0" w:rsidRDefault="005753F0" w:rsidP="004A57F6"/>
    <w:p w14:paraId="63F58ED0" w14:textId="77777777" w:rsidR="005753F0" w:rsidRDefault="005753F0" w:rsidP="004A57F6"/>
    <w:p w14:paraId="5E749D7F" w14:textId="77777777" w:rsidR="005753F0" w:rsidRDefault="005753F0" w:rsidP="004A57F6"/>
    <w:p w14:paraId="3ACB0C78" w14:textId="77777777" w:rsidR="005753F0" w:rsidRDefault="005753F0" w:rsidP="004A57F6"/>
    <w:p w14:paraId="1AAA30B0" w14:textId="77777777" w:rsidR="00B2275C" w:rsidRDefault="00B2275C" w:rsidP="00B2275C">
      <w:pPr>
        <w:pStyle w:val="ListParagraph"/>
      </w:pPr>
    </w:p>
    <w:p w14:paraId="0E1A824B" w14:textId="77777777" w:rsidR="004A57F6" w:rsidRDefault="004A57F6" w:rsidP="00B2275C">
      <w:pPr>
        <w:pStyle w:val="ListParagraph"/>
      </w:pPr>
    </w:p>
    <w:p w14:paraId="2A052D1F" w14:textId="77777777" w:rsidR="00B2275C" w:rsidRDefault="00B2275C" w:rsidP="00B2275C">
      <w:pPr>
        <w:pStyle w:val="ListParagraph"/>
      </w:pPr>
    </w:p>
    <w:p w14:paraId="23A0C8BE" w14:textId="77777777" w:rsidR="00B2275C" w:rsidRDefault="00B2275C" w:rsidP="00B2275C">
      <w:pPr>
        <w:pStyle w:val="ListParagraph"/>
      </w:pPr>
    </w:p>
    <w:p w14:paraId="6A41E9A0" w14:textId="77777777" w:rsidR="00B2275C" w:rsidRDefault="00B2275C" w:rsidP="00605BC1">
      <w:pPr>
        <w:pStyle w:val="ListParagraph"/>
      </w:pPr>
    </w:p>
    <w:p w14:paraId="7DAC9FB3" w14:textId="77777777" w:rsidR="00605BC1" w:rsidRDefault="00605BC1" w:rsidP="00605BC1">
      <w:pPr>
        <w:pStyle w:val="ListParagraph"/>
      </w:pPr>
    </w:p>
    <w:p w14:paraId="62778A8A" w14:textId="77777777" w:rsidR="00605BC1" w:rsidRDefault="00605BC1" w:rsidP="00605BC1">
      <w:pPr>
        <w:pStyle w:val="ListParagraph"/>
      </w:pPr>
    </w:p>
    <w:p w14:paraId="1F0ABB5C" w14:textId="77777777" w:rsidR="00605BC1" w:rsidRDefault="00605BC1" w:rsidP="00605BC1">
      <w:pPr>
        <w:pStyle w:val="ListParagraph"/>
      </w:pPr>
    </w:p>
    <w:p w14:paraId="79C2691F" w14:textId="77777777" w:rsidR="00605BC1" w:rsidRDefault="00605BC1" w:rsidP="00605BC1">
      <w:pPr>
        <w:pStyle w:val="ListParagraph"/>
      </w:pPr>
    </w:p>
    <w:p w14:paraId="3247CD03" w14:textId="77777777" w:rsidR="005E495C" w:rsidRDefault="005E495C" w:rsidP="000E173E"/>
    <w:p w14:paraId="0790C495" w14:textId="77777777" w:rsidR="005E495C" w:rsidRDefault="005E495C" w:rsidP="000E173E"/>
    <w:p w14:paraId="57D24F76" w14:textId="77777777" w:rsidR="005E495C" w:rsidRDefault="005E495C" w:rsidP="000E173E"/>
    <w:p w14:paraId="3A3F38B6" w14:textId="77777777" w:rsidR="005E495C" w:rsidRDefault="005E495C" w:rsidP="000E173E"/>
    <w:p w14:paraId="266F659A" w14:textId="77777777" w:rsidR="005E495C" w:rsidRDefault="005E495C" w:rsidP="000E173E"/>
    <w:p w14:paraId="1A99835D" w14:textId="77777777" w:rsidR="005E495C" w:rsidRDefault="005E495C" w:rsidP="000E173E"/>
    <w:p w14:paraId="0E514607" w14:textId="77777777" w:rsidR="005E495C" w:rsidRDefault="005E495C" w:rsidP="000E173E"/>
    <w:p w14:paraId="5EF839B5" w14:textId="77777777" w:rsidR="005E495C" w:rsidRDefault="005E495C" w:rsidP="000E173E"/>
    <w:p w14:paraId="73CAB350" w14:textId="77777777" w:rsidR="005E495C" w:rsidRDefault="005E495C" w:rsidP="000E173E"/>
    <w:p w14:paraId="424DE6BE" w14:textId="77777777" w:rsidR="005E495C" w:rsidRDefault="005E495C" w:rsidP="000E173E"/>
    <w:p w14:paraId="4199E968" w14:textId="77777777" w:rsidR="00F443C7" w:rsidRDefault="00F443C7" w:rsidP="000E173E"/>
    <w:p w14:paraId="489C0137" w14:textId="77777777" w:rsidR="00F443C7" w:rsidRPr="00AE4D8D" w:rsidRDefault="00F443C7" w:rsidP="000E173E"/>
    <w:p w14:paraId="23E76AEE" w14:textId="77777777" w:rsidR="000E173E" w:rsidRDefault="000E173E" w:rsidP="000E173E"/>
    <w:p w14:paraId="7FFDFF07" w14:textId="77777777" w:rsidR="000E173E" w:rsidRDefault="000E173E" w:rsidP="000E173E"/>
    <w:p w14:paraId="4E2DB630" w14:textId="77777777" w:rsidR="000E173E" w:rsidRDefault="000E173E" w:rsidP="000E173E"/>
    <w:p w14:paraId="4AB33903" w14:textId="77777777" w:rsidR="000E173E" w:rsidRDefault="000E173E" w:rsidP="000E173E"/>
    <w:p w14:paraId="589EFF4E" w14:textId="77777777" w:rsidR="000E173E" w:rsidRDefault="000E173E" w:rsidP="000E173E"/>
    <w:p w14:paraId="66B53DA8" w14:textId="77777777" w:rsidR="000E173E" w:rsidRDefault="000E173E" w:rsidP="000E173E"/>
    <w:p w14:paraId="520B4C91" w14:textId="77777777" w:rsidR="000E173E" w:rsidRDefault="000E173E" w:rsidP="000E173E"/>
    <w:p w14:paraId="16853E28" w14:textId="77777777" w:rsidR="00B83F4C" w:rsidRDefault="00B83F4C" w:rsidP="00B83F4C"/>
    <w:p w14:paraId="10AE3217" w14:textId="77777777" w:rsidR="00B83F4C" w:rsidRPr="00B83F4C" w:rsidRDefault="00B83F4C" w:rsidP="00B83F4C"/>
    <w:sectPr w:rsidR="00B83F4C" w:rsidRPr="00B83F4C" w:rsidSect="001D44B3">
      <w:pgSz w:w="12240" w:h="15840"/>
      <w:pgMar w:top="851" w:right="1077" w:bottom="851" w:left="107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564D7"/>
    <w:multiLevelType w:val="hybridMultilevel"/>
    <w:tmpl w:val="9B9E7B6C"/>
    <w:lvl w:ilvl="0" w:tplc="57FE0EB6">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FA1D9E"/>
    <w:multiLevelType w:val="hybridMultilevel"/>
    <w:tmpl w:val="849E1638"/>
    <w:lvl w:ilvl="0" w:tplc="F0FEDB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E2E286F"/>
    <w:multiLevelType w:val="hybridMultilevel"/>
    <w:tmpl w:val="CB9E1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21801FB"/>
    <w:multiLevelType w:val="hybridMultilevel"/>
    <w:tmpl w:val="56D80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8B34D3E"/>
    <w:multiLevelType w:val="hybridMultilevel"/>
    <w:tmpl w:val="2B5CB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F4C"/>
    <w:rsid w:val="000E173E"/>
    <w:rsid w:val="001D44B3"/>
    <w:rsid w:val="0024688C"/>
    <w:rsid w:val="004A57F6"/>
    <w:rsid w:val="005753F0"/>
    <w:rsid w:val="005E495C"/>
    <w:rsid w:val="00605BC1"/>
    <w:rsid w:val="00857321"/>
    <w:rsid w:val="009B097F"/>
    <w:rsid w:val="00A25FFA"/>
    <w:rsid w:val="00AE4D8D"/>
    <w:rsid w:val="00B2275C"/>
    <w:rsid w:val="00B83F4C"/>
    <w:rsid w:val="00BA4E94"/>
    <w:rsid w:val="00C254CE"/>
    <w:rsid w:val="00F15EC3"/>
    <w:rsid w:val="00F443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BB53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3F4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83F4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83F4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3F4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83F4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83F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D7E8A-BDDE-DD4F-AA05-AB1ACD8A9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5</Pages>
  <Words>1512</Words>
  <Characters>8624</Characters>
  <Application>Microsoft Macintosh Word</Application>
  <DocSecurity>0</DocSecurity>
  <Lines>71</Lines>
  <Paragraphs>20</Paragraphs>
  <ScaleCrop>false</ScaleCrop>
  <Company/>
  <LinksUpToDate>false</LinksUpToDate>
  <CharactersWithSpaces>10116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daddy</dc:creator>
  <cp:keywords/>
  <dc:description/>
  <cp:lastModifiedBy>daddy</cp:lastModifiedBy>
  <cp:revision>2</cp:revision>
  <cp:lastPrinted>2013-04-14T16:59:00Z</cp:lastPrinted>
  <dcterms:created xsi:type="dcterms:W3CDTF">2013-04-05T15:02:00Z</dcterms:created>
  <dcterms:modified xsi:type="dcterms:W3CDTF">2013-04-14T17:00:00Z</dcterms:modified>
</cp:coreProperties>
</file>