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9B0" w:rsidRPr="00E60F9A" w:rsidRDefault="00E60F9A" w:rsidP="00E60F9A">
      <w:pPr>
        <w:jc w:val="center"/>
        <w:rPr>
          <w:rFonts w:ascii="Times New Roman" w:hAnsi="Times New Roman" w:cs="Times New Roman"/>
          <w:b/>
          <w:sz w:val="24"/>
          <w:szCs w:val="24"/>
        </w:rPr>
      </w:pPr>
      <w:r w:rsidRPr="00E60F9A">
        <w:rPr>
          <w:rFonts w:ascii="Times New Roman" w:hAnsi="Times New Roman" w:cs="Times New Roman"/>
          <w:b/>
          <w:sz w:val="24"/>
          <w:szCs w:val="24"/>
        </w:rPr>
        <w:t xml:space="preserve">CHAPITRE </w:t>
      </w:r>
      <w:proofErr w:type="gramStart"/>
      <w:r w:rsidRPr="00E60F9A">
        <w:rPr>
          <w:rFonts w:ascii="Times New Roman" w:hAnsi="Times New Roman" w:cs="Times New Roman"/>
          <w:b/>
          <w:sz w:val="24"/>
          <w:szCs w:val="24"/>
        </w:rPr>
        <w:t>4 :</w:t>
      </w:r>
      <w:proofErr w:type="gramEnd"/>
      <w:r w:rsidRPr="00E60F9A">
        <w:rPr>
          <w:rFonts w:ascii="Times New Roman" w:hAnsi="Times New Roman" w:cs="Times New Roman"/>
          <w:b/>
          <w:sz w:val="24"/>
          <w:szCs w:val="24"/>
        </w:rPr>
        <w:t xml:space="preserve"> RÉVISION</w:t>
      </w:r>
    </w:p>
    <w:p w:rsidR="00E60F9A" w:rsidRDefault="00E60F9A" w:rsidP="00E60F9A">
      <w:pPr>
        <w:jc w:val="center"/>
        <w:rPr>
          <w:rFonts w:ascii="Times New Roman" w:hAnsi="Times New Roman" w:cs="Times New Roman"/>
          <w:sz w:val="24"/>
          <w:szCs w:val="24"/>
          <w:lang w:val="fr-CA"/>
        </w:rPr>
      </w:pPr>
    </w:p>
    <w:p w:rsidR="000C19A3" w:rsidRPr="0056248C" w:rsidRDefault="000C19A3" w:rsidP="000C19A3">
      <w:pPr>
        <w:pStyle w:val="ListParagraph"/>
        <w:numPr>
          <w:ilvl w:val="0"/>
          <w:numId w:val="1"/>
        </w:numPr>
        <w:rPr>
          <w:rFonts w:ascii="Times New Roman" w:hAnsi="Times New Roman" w:cs="Times New Roman"/>
          <w:b/>
          <w:sz w:val="24"/>
          <w:szCs w:val="24"/>
          <w:lang w:val="fr-CA"/>
        </w:rPr>
      </w:pPr>
      <w:r w:rsidRPr="0056248C">
        <w:rPr>
          <w:rFonts w:ascii="Times New Roman" w:hAnsi="Times New Roman" w:cs="Times New Roman"/>
          <w:b/>
          <w:sz w:val="24"/>
          <w:szCs w:val="24"/>
          <w:lang w:val="fr-CA"/>
        </w:rPr>
        <w:t>Da</w:t>
      </w:r>
      <w:r w:rsidR="0056248C">
        <w:rPr>
          <w:rFonts w:ascii="Times New Roman" w:hAnsi="Times New Roman" w:cs="Times New Roman"/>
          <w:b/>
          <w:sz w:val="24"/>
          <w:szCs w:val="24"/>
          <w:lang w:val="fr-CA"/>
        </w:rPr>
        <w:t>ns quelles situations est</w:t>
      </w:r>
      <w:r w:rsidR="0056248C" w:rsidRPr="0056248C">
        <w:rPr>
          <w:rFonts w:ascii="Times New Roman" w:hAnsi="Times New Roman" w:cs="Times New Roman"/>
          <w:b/>
          <w:sz w:val="24"/>
          <w:szCs w:val="24"/>
          <w:lang w:val="fr-CA"/>
        </w:rPr>
        <w:t>-il intéressant d’utiliser la PBM-MRP?</w:t>
      </w:r>
    </w:p>
    <w:p w:rsidR="0056248C" w:rsidRDefault="0056248C" w:rsidP="0056248C">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La planification des besoins matières convient mieux aux situations dans lesquelles la demande est irrégulière plutôt que continu et lorsque les délais d’approvisionnement sont clairement déterminés.</w:t>
      </w:r>
    </w:p>
    <w:p w:rsidR="000C19A3" w:rsidRDefault="000C19A3" w:rsidP="000C19A3">
      <w:pPr>
        <w:pStyle w:val="ListParagraph"/>
        <w:rPr>
          <w:rFonts w:ascii="Times New Roman" w:hAnsi="Times New Roman" w:cs="Times New Roman"/>
          <w:sz w:val="24"/>
          <w:szCs w:val="24"/>
          <w:lang w:val="fr-CA"/>
        </w:rPr>
      </w:pPr>
    </w:p>
    <w:p w:rsidR="000C19A3" w:rsidRPr="000C19A3" w:rsidRDefault="000C19A3" w:rsidP="000C19A3">
      <w:pPr>
        <w:pStyle w:val="ListParagraph"/>
        <w:numPr>
          <w:ilvl w:val="0"/>
          <w:numId w:val="1"/>
        </w:numPr>
        <w:rPr>
          <w:rFonts w:ascii="Times New Roman" w:hAnsi="Times New Roman" w:cs="Times New Roman"/>
          <w:b/>
          <w:sz w:val="24"/>
          <w:szCs w:val="24"/>
          <w:lang w:val="fr-CA"/>
        </w:rPr>
      </w:pPr>
      <w:r w:rsidRPr="000C19A3">
        <w:rPr>
          <w:rFonts w:ascii="Times New Roman" w:hAnsi="Times New Roman" w:cs="Times New Roman"/>
          <w:b/>
          <w:sz w:val="24"/>
          <w:szCs w:val="24"/>
          <w:lang w:val="fr-CA"/>
        </w:rPr>
        <w:t>Quelles sont les différences entre la réception planifiée et la réception programmée?</w:t>
      </w:r>
    </w:p>
    <w:p w:rsidR="000C19A3" w:rsidRDefault="000C19A3" w:rsidP="000C19A3">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La réception planifiée fait référence aux futures commandes alors que la réception programmée indique les commandes réelles qui ont été passées avant l’horizon de temps couvert par le plan de besoin matières considéré et dont la réception est prévue pour le début de la période.  </w:t>
      </w:r>
    </w:p>
    <w:p w:rsidR="000C19A3" w:rsidRDefault="000C19A3" w:rsidP="000C19A3">
      <w:pPr>
        <w:pStyle w:val="ListParagraph"/>
        <w:rPr>
          <w:rFonts w:ascii="Times New Roman" w:hAnsi="Times New Roman" w:cs="Times New Roman"/>
          <w:sz w:val="24"/>
          <w:szCs w:val="24"/>
          <w:lang w:val="fr-CA"/>
        </w:rPr>
      </w:pPr>
    </w:p>
    <w:p w:rsidR="000C19A3" w:rsidRPr="000C19A3" w:rsidRDefault="000C19A3" w:rsidP="000C19A3">
      <w:pPr>
        <w:pStyle w:val="ListParagraph"/>
        <w:numPr>
          <w:ilvl w:val="0"/>
          <w:numId w:val="1"/>
        </w:numPr>
        <w:rPr>
          <w:rFonts w:ascii="Times New Roman" w:hAnsi="Times New Roman" w:cs="Times New Roman"/>
          <w:b/>
          <w:sz w:val="24"/>
          <w:szCs w:val="24"/>
          <w:lang w:val="fr-CA"/>
        </w:rPr>
      </w:pPr>
      <w:r w:rsidRPr="000C19A3">
        <w:rPr>
          <w:rFonts w:ascii="Times New Roman" w:hAnsi="Times New Roman" w:cs="Times New Roman"/>
          <w:b/>
          <w:sz w:val="24"/>
          <w:szCs w:val="24"/>
          <w:lang w:val="fr-CA"/>
        </w:rPr>
        <w:t xml:space="preserve">Décrivez brièvement les options suivantes : </w:t>
      </w:r>
    </w:p>
    <w:p w:rsidR="000C19A3" w:rsidRDefault="000C19A3" w:rsidP="000C19A3">
      <w:pPr>
        <w:pStyle w:val="ListParagraph"/>
        <w:rPr>
          <w:rFonts w:ascii="Times New Roman" w:hAnsi="Times New Roman" w:cs="Times New Roman"/>
          <w:sz w:val="24"/>
          <w:szCs w:val="24"/>
          <w:lang w:val="fr-CA"/>
        </w:rPr>
      </w:pPr>
      <w:r w:rsidRPr="000C19A3">
        <w:rPr>
          <w:rFonts w:ascii="Times New Roman" w:hAnsi="Times New Roman" w:cs="Times New Roman"/>
          <w:i/>
          <w:sz w:val="24"/>
          <w:szCs w:val="24"/>
          <w:lang w:val="fr-CA"/>
        </w:rPr>
        <w:t>Le codage de plus bas</w:t>
      </w:r>
      <w:r>
        <w:rPr>
          <w:rFonts w:ascii="Times New Roman" w:hAnsi="Times New Roman" w:cs="Times New Roman"/>
          <w:sz w:val="24"/>
          <w:szCs w:val="24"/>
          <w:lang w:val="fr-CA"/>
        </w:rPr>
        <w:t xml:space="preserve"> niveau fait référence à la structure de produi</w:t>
      </w:r>
      <w:r w:rsidR="0056248C">
        <w:rPr>
          <w:rFonts w:ascii="Times New Roman" w:hAnsi="Times New Roman" w:cs="Times New Roman"/>
          <w:sz w:val="24"/>
          <w:szCs w:val="24"/>
          <w:lang w:val="fr-CA"/>
        </w:rPr>
        <w:t>ts dans laquelle chaque article</w:t>
      </w:r>
      <w:r>
        <w:rPr>
          <w:rFonts w:ascii="Times New Roman" w:hAnsi="Times New Roman" w:cs="Times New Roman"/>
          <w:sz w:val="24"/>
          <w:szCs w:val="24"/>
          <w:lang w:val="fr-CA"/>
        </w:rPr>
        <w:t xml:space="preserve"> est </w:t>
      </w:r>
      <w:r w:rsidR="0056248C">
        <w:rPr>
          <w:rFonts w:ascii="Times New Roman" w:hAnsi="Times New Roman" w:cs="Times New Roman"/>
          <w:sz w:val="24"/>
          <w:szCs w:val="24"/>
          <w:lang w:val="fr-CA"/>
        </w:rPr>
        <w:t>répertorié</w:t>
      </w:r>
      <w:r>
        <w:rPr>
          <w:rFonts w:ascii="Times New Roman" w:hAnsi="Times New Roman" w:cs="Times New Roman"/>
          <w:sz w:val="24"/>
          <w:szCs w:val="24"/>
          <w:lang w:val="fr-CA"/>
        </w:rPr>
        <w:t xml:space="preserve"> au niveau le plus bas ou il apparait dans la structure. (</w:t>
      </w:r>
      <w:proofErr w:type="gramStart"/>
      <w:r>
        <w:rPr>
          <w:rFonts w:ascii="Times New Roman" w:hAnsi="Times New Roman" w:cs="Times New Roman"/>
          <w:sz w:val="24"/>
          <w:szCs w:val="24"/>
          <w:lang w:val="fr-CA"/>
        </w:rPr>
        <w:t>the</w:t>
      </w:r>
      <w:proofErr w:type="gram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lowest</w:t>
      </w:r>
      <w:proofErr w:type="spellEnd"/>
      <w:r>
        <w:rPr>
          <w:rFonts w:ascii="Times New Roman" w:hAnsi="Times New Roman" w:cs="Times New Roman"/>
          <w:sz w:val="24"/>
          <w:szCs w:val="24"/>
          <w:lang w:val="fr-CA"/>
        </w:rPr>
        <w:t xml:space="preserve"> case in the </w:t>
      </w:r>
      <w:proofErr w:type="spellStart"/>
      <w:r>
        <w:rPr>
          <w:rFonts w:ascii="Times New Roman" w:hAnsi="Times New Roman" w:cs="Times New Roman"/>
          <w:sz w:val="24"/>
          <w:szCs w:val="24"/>
          <w:lang w:val="fr-CA"/>
        </w:rPr>
        <w:t>tree</w:t>
      </w:r>
      <w:proofErr w:type="spellEnd"/>
      <w:r>
        <w:rPr>
          <w:rFonts w:ascii="Times New Roman" w:hAnsi="Times New Roman" w:cs="Times New Roman"/>
          <w:sz w:val="24"/>
          <w:szCs w:val="24"/>
          <w:lang w:val="fr-CA"/>
        </w:rPr>
        <w:t xml:space="preserve"> graph)</w:t>
      </w:r>
    </w:p>
    <w:p w:rsidR="0056248C" w:rsidRDefault="0056248C" w:rsidP="0056248C">
      <w:pPr>
        <w:ind w:left="720"/>
        <w:rPr>
          <w:rFonts w:ascii="Times New Roman" w:hAnsi="Times New Roman" w:cs="Times New Roman"/>
          <w:sz w:val="24"/>
          <w:szCs w:val="24"/>
          <w:lang w:val="fr-CA"/>
        </w:rPr>
      </w:pPr>
      <w:r w:rsidRPr="0056248C">
        <w:rPr>
          <w:rFonts w:ascii="Times New Roman" w:hAnsi="Times New Roman" w:cs="Times New Roman"/>
          <w:i/>
          <w:sz w:val="24"/>
          <w:szCs w:val="24"/>
          <w:lang w:val="fr-CA"/>
        </w:rPr>
        <w:t>La nomenclature</w:t>
      </w:r>
      <w:r>
        <w:rPr>
          <w:rFonts w:ascii="Times New Roman" w:hAnsi="Times New Roman" w:cs="Times New Roman"/>
          <w:sz w:val="24"/>
          <w:szCs w:val="24"/>
          <w:lang w:val="fr-CA"/>
        </w:rPr>
        <w:t xml:space="preserve"> : est une liste qui indique de façon hiérarchique le type et la quantité de matière première de composant et d’autres éléments nécessaire à la fabrication d’un autre produit. </w:t>
      </w:r>
    </w:p>
    <w:p w:rsidR="0056248C" w:rsidRDefault="0056248C" w:rsidP="0056248C">
      <w:pPr>
        <w:ind w:left="720"/>
        <w:rPr>
          <w:rFonts w:ascii="Times New Roman" w:hAnsi="Times New Roman" w:cs="Times New Roman"/>
          <w:sz w:val="24"/>
          <w:szCs w:val="24"/>
          <w:lang w:val="fr-CA"/>
        </w:rPr>
      </w:pPr>
      <w:r w:rsidRPr="0056248C">
        <w:rPr>
          <w:rFonts w:ascii="Times New Roman" w:hAnsi="Times New Roman" w:cs="Times New Roman"/>
          <w:i/>
          <w:sz w:val="24"/>
          <w:szCs w:val="24"/>
          <w:lang w:val="fr-CA"/>
        </w:rPr>
        <w:t>Le besoin brut</w:t>
      </w:r>
      <w:r>
        <w:rPr>
          <w:rFonts w:ascii="Times New Roman" w:hAnsi="Times New Roman" w:cs="Times New Roman"/>
          <w:sz w:val="24"/>
          <w:szCs w:val="24"/>
          <w:lang w:val="fr-CA"/>
        </w:rPr>
        <w:t xml:space="preserve"> : pour un produit fini ou composant indique dans quelle quantité cet article sera nécessaire. </w:t>
      </w:r>
    </w:p>
    <w:p w:rsidR="0056248C" w:rsidRDefault="0056248C" w:rsidP="0056248C">
      <w:pPr>
        <w:ind w:left="720"/>
        <w:rPr>
          <w:rFonts w:ascii="Times New Roman" w:hAnsi="Times New Roman" w:cs="Times New Roman"/>
          <w:sz w:val="24"/>
          <w:szCs w:val="24"/>
          <w:lang w:val="fr-CA"/>
        </w:rPr>
      </w:pPr>
      <w:r w:rsidRPr="0056248C">
        <w:rPr>
          <w:rFonts w:ascii="Times New Roman" w:hAnsi="Times New Roman" w:cs="Times New Roman"/>
          <w:i/>
          <w:sz w:val="24"/>
          <w:szCs w:val="24"/>
          <w:lang w:val="fr-CA"/>
        </w:rPr>
        <w:t>Le besoin net</w:t>
      </w:r>
      <w:r>
        <w:rPr>
          <w:rFonts w:ascii="Times New Roman" w:hAnsi="Times New Roman" w:cs="Times New Roman"/>
          <w:sz w:val="24"/>
          <w:szCs w:val="24"/>
          <w:lang w:val="fr-CA"/>
        </w:rPr>
        <w:t xml:space="preserve"> : pour un article représente le besoin brut moins la quantité disponible de cet article. </w:t>
      </w:r>
    </w:p>
    <w:p w:rsidR="0056248C" w:rsidRPr="00F631DC" w:rsidRDefault="0056248C" w:rsidP="0056248C">
      <w:pPr>
        <w:pStyle w:val="ListParagraph"/>
        <w:numPr>
          <w:ilvl w:val="0"/>
          <w:numId w:val="1"/>
        </w:numPr>
        <w:rPr>
          <w:rFonts w:ascii="Times New Roman" w:hAnsi="Times New Roman" w:cs="Times New Roman"/>
          <w:b/>
          <w:sz w:val="24"/>
          <w:szCs w:val="24"/>
          <w:lang w:val="fr-CA"/>
        </w:rPr>
      </w:pPr>
      <w:r w:rsidRPr="00F631DC">
        <w:rPr>
          <w:rFonts w:ascii="Times New Roman" w:hAnsi="Times New Roman" w:cs="Times New Roman"/>
          <w:b/>
          <w:sz w:val="24"/>
          <w:szCs w:val="24"/>
          <w:lang w:val="fr-CA"/>
        </w:rPr>
        <w:t>Quelles sont les différences entre la réception planifiée et la réception programmée?</w:t>
      </w:r>
    </w:p>
    <w:p w:rsidR="0056248C" w:rsidRDefault="0056248C" w:rsidP="0056248C">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La réception planifiée fait référence aux plans futurs des commandes. Tandis que la réception programmée indique les commandes réelles qui ont été passé avant l’horizon de temps couvert par le plan des besoins matières considérer et dont la réception est </w:t>
      </w:r>
      <w:r w:rsidR="00F631DC">
        <w:rPr>
          <w:rFonts w:ascii="Times New Roman" w:hAnsi="Times New Roman" w:cs="Times New Roman"/>
          <w:sz w:val="24"/>
          <w:szCs w:val="24"/>
          <w:lang w:val="fr-CA"/>
        </w:rPr>
        <w:t>prévue</w:t>
      </w:r>
      <w:r>
        <w:rPr>
          <w:rFonts w:ascii="Times New Roman" w:hAnsi="Times New Roman" w:cs="Times New Roman"/>
          <w:sz w:val="24"/>
          <w:szCs w:val="24"/>
          <w:lang w:val="fr-CA"/>
        </w:rPr>
        <w:t xml:space="preserve"> pour le début de la période. </w:t>
      </w:r>
      <w:bookmarkStart w:id="0" w:name="_GoBack"/>
      <w:bookmarkEnd w:id="0"/>
    </w:p>
    <w:p w:rsidR="0056248C" w:rsidRDefault="0056248C" w:rsidP="0056248C">
      <w:pPr>
        <w:pStyle w:val="ListParagraph"/>
        <w:rPr>
          <w:rFonts w:ascii="Times New Roman" w:hAnsi="Times New Roman" w:cs="Times New Roman"/>
          <w:sz w:val="24"/>
          <w:szCs w:val="24"/>
          <w:lang w:val="fr-CA"/>
        </w:rPr>
      </w:pPr>
    </w:p>
    <w:p w:rsidR="0056248C" w:rsidRDefault="00F631DC" w:rsidP="00F631DC">
      <w:pPr>
        <w:pStyle w:val="ListParagraph"/>
        <w:numPr>
          <w:ilvl w:val="0"/>
          <w:numId w:val="1"/>
        </w:numPr>
        <w:rPr>
          <w:rFonts w:ascii="Times New Roman" w:hAnsi="Times New Roman" w:cs="Times New Roman"/>
          <w:b/>
          <w:sz w:val="24"/>
          <w:szCs w:val="24"/>
          <w:lang w:val="fr-CA"/>
        </w:rPr>
      </w:pPr>
      <w:r w:rsidRPr="00F631DC">
        <w:rPr>
          <w:rFonts w:ascii="Times New Roman" w:hAnsi="Times New Roman" w:cs="Times New Roman"/>
          <w:b/>
          <w:sz w:val="24"/>
          <w:szCs w:val="24"/>
          <w:lang w:val="fr-CA"/>
        </w:rPr>
        <w:t>Quels sont les impacts des variations saisonnières sur la PBM-MRP?</w:t>
      </w:r>
    </w:p>
    <w:p w:rsidR="00F631DC" w:rsidRPr="00F631DC" w:rsidRDefault="00F631DC" w:rsidP="00F631DC">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Bien que la saisonnalité des produits fasse varier la demande des produits, son impact sera peu important puisque le plan directeur a été déjà corrigé en fonction de celle-ci.</w:t>
      </w:r>
    </w:p>
    <w:p w:rsidR="00F631DC" w:rsidRPr="0056248C" w:rsidRDefault="00F631DC" w:rsidP="00F631DC">
      <w:pPr>
        <w:pStyle w:val="ListParagraph"/>
        <w:rPr>
          <w:rFonts w:ascii="Times New Roman" w:hAnsi="Times New Roman" w:cs="Times New Roman"/>
          <w:sz w:val="24"/>
          <w:szCs w:val="24"/>
          <w:lang w:val="fr-CA"/>
        </w:rPr>
      </w:pPr>
    </w:p>
    <w:sectPr w:rsidR="00F631DC" w:rsidRPr="0056248C" w:rsidSect="003666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9E2A21"/>
    <w:multiLevelType w:val="hybridMultilevel"/>
    <w:tmpl w:val="890862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E60F9A"/>
    <w:rsid w:val="00001774"/>
    <w:rsid w:val="000041B2"/>
    <w:rsid w:val="0002063A"/>
    <w:rsid w:val="0002692E"/>
    <w:rsid w:val="000B412C"/>
    <w:rsid w:val="000B54D4"/>
    <w:rsid w:val="000C19A3"/>
    <w:rsid w:val="001022D6"/>
    <w:rsid w:val="00117B14"/>
    <w:rsid w:val="00136483"/>
    <w:rsid w:val="00170436"/>
    <w:rsid w:val="001C59E4"/>
    <w:rsid w:val="001F0452"/>
    <w:rsid w:val="00217E70"/>
    <w:rsid w:val="00254B12"/>
    <w:rsid w:val="002F23C4"/>
    <w:rsid w:val="0036663C"/>
    <w:rsid w:val="003A470D"/>
    <w:rsid w:val="003C1843"/>
    <w:rsid w:val="003C7D3D"/>
    <w:rsid w:val="003D4975"/>
    <w:rsid w:val="004243E9"/>
    <w:rsid w:val="0045717E"/>
    <w:rsid w:val="00496416"/>
    <w:rsid w:val="004A2631"/>
    <w:rsid w:val="004B7829"/>
    <w:rsid w:val="0056248C"/>
    <w:rsid w:val="005A0C2C"/>
    <w:rsid w:val="005F5441"/>
    <w:rsid w:val="00605645"/>
    <w:rsid w:val="006263F6"/>
    <w:rsid w:val="00784EC9"/>
    <w:rsid w:val="007F7BE8"/>
    <w:rsid w:val="00851560"/>
    <w:rsid w:val="008600B4"/>
    <w:rsid w:val="008D1C12"/>
    <w:rsid w:val="008E1C2E"/>
    <w:rsid w:val="008F2D16"/>
    <w:rsid w:val="00926983"/>
    <w:rsid w:val="00943DFC"/>
    <w:rsid w:val="00945C5D"/>
    <w:rsid w:val="009A38D7"/>
    <w:rsid w:val="009C5C26"/>
    <w:rsid w:val="009F13CA"/>
    <w:rsid w:val="009F3B09"/>
    <w:rsid w:val="00A24A30"/>
    <w:rsid w:val="00A37B2A"/>
    <w:rsid w:val="00A55096"/>
    <w:rsid w:val="00A7102F"/>
    <w:rsid w:val="00AB161C"/>
    <w:rsid w:val="00AD5129"/>
    <w:rsid w:val="00B3443A"/>
    <w:rsid w:val="00B8753D"/>
    <w:rsid w:val="00B87E94"/>
    <w:rsid w:val="00BB6CE6"/>
    <w:rsid w:val="00BD456B"/>
    <w:rsid w:val="00C72621"/>
    <w:rsid w:val="00CC5996"/>
    <w:rsid w:val="00CF795B"/>
    <w:rsid w:val="00D278C6"/>
    <w:rsid w:val="00D41172"/>
    <w:rsid w:val="00D70588"/>
    <w:rsid w:val="00DB678C"/>
    <w:rsid w:val="00DC451F"/>
    <w:rsid w:val="00DC6DCB"/>
    <w:rsid w:val="00DD4CB7"/>
    <w:rsid w:val="00E06613"/>
    <w:rsid w:val="00E24C6B"/>
    <w:rsid w:val="00E41325"/>
    <w:rsid w:val="00E41B3D"/>
    <w:rsid w:val="00E60F9A"/>
    <w:rsid w:val="00E82FC7"/>
    <w:rsid w:val="00E849B0"/>
    <w:rsid w:val="00EB26D9"/>
    <w:rsid w:val="00EE6A41"/>
    <w:rsid w:val="00EF0A1E"/>
    <w:rsid w:val="00F07638"/>
    <w:rsid w:val="00F41E4A"/>
    <w:rsid w:val="00F519EB"/>
    <w:rsid w:val="00F631DC"/>
    <w:rsid w:val="00FD4BC7"/>
    <w:rsid w:val="00FF2F0F"/>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6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9A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Batoul Harb</dc:creator>
  <cp:lastModifiedBy>toni</cp:lastModifiedBy>
  <cp:revision>2</cp:revision>
  <dcterms:created xsi:type="dcterms:W3CDTF">2014-12-03T16:24:00Z</dcterms:created>
  <dcterms:modified xsi:type="dcterms:W3CDTF">2014-12-03T16:24:00Z</dcterms:modified>
</cp:coreProperties>
</file>