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495545" w14:textId="77777777" w:rsidR="00EA0984" w:rsidRPr="00183BE1" w:rsidRDefault="00EC672B" w:rsidP="00183BE1">
      <w:pPr>
        <w:jc w:val="center"/>
        <w:rPr>
          <w:b/>
          <w:sz w:val="20"/>
          <w:szCs w:val="20"/>
        </w:rPr>
      </w:pPr>
      <w:r w:rsidRPr="00183BE1">
        <w:rPr>
          <w:b/>
          <w:sz w:val="20"/>
          <w:szCs w:val="20"/>
        </w:rPr>
        <w:t>Chapter 10 – Product, Branding, and Packaging Decisions</w:t>
      </w:r>
    </w:p>
    <w:p w14:paraId="1458F390" w14:textId="77777777" w:rsidR="00EC672B" w:rsidRPr="00183BE1" w:rsidRDefault="00EC672B">
      <w:pPr>
        <w:rPr>
          <w:b/>
          <w:sz w:val="20"/>
          <w:szCs w:val="20"/>
        </w:rPr>
      </w:pPr>
    </w:p>
    <w:p w14:paraId="33849755" w14:textId="77777777" w:rsidR="00EC672B" w:rsidRPr="00183BE1" w:rsidRDefault="00EC672B">
      <w:pPr>
        <w:rPr>
          <w:sz w:val="20"/>
          <w:szCs w:val="20"/>
        </w:rPr>
      </w:pPr>
      <w:r w:rsidRPr="00183BE1">
        <w:rPr>
          <w:b/>
          <w:sz w:val="20"/>
          <w:szCs w:val="20"/>
        </w:rPr>
        <w:t>Product</w:t>
      </w:r>
      <w:r w:rsidRPr="00183BE1">
        <w:rPr>
          <w:sz w:val="20"/>
          <w:szCs w:val="20"/>
        </w:rPr>
        <w:t xml:space="preserve">=anything that is of value to a consumer and can be offered through a voluntary marketing exchange. </w:t>
      </w:r>
    </w:p>
    <w:p w14:paraId="00AE5E51" w14:textId="77777777" w:rsidR="00EC672B" w:rsidRPr="00183BE1" w:rsidRDefault="00EC672B">
      <w:pPr>
        <w:rPr>
          <w:sz w:val="20"/>
          <w:szCs w:val="20"/>
        </w:rPr>
      </w:pPr>
    </w:p>
    <w:p w14:paraId="3C64F303" w14:textId="77777777" w:rsidR="00EC672B" w:rsidRPr="00183BE1" w:rsidRDefault="00EC672B">
      <w:pPr>
        <w:rPr>
          <w:sz w:val="20"/>
          <w:szCs w:val="20"/>
        </w:rPr>
      </w:pPr>
      <w:r w:rsidRPr="00183BE1">
        <w:rPr>
          <w:b/>
          <w:sz w:val="20"/>
          <w:szCs w:val="20"/>
        </w:rPr>
        <w:t>Core customer value</w:t>
      </w:r>
      <w:r w:rsidRPr="00183BE1">
        <w:rPr>
          <w:sz w:val="20"/>
          <w:szCs w:val="20"/>
        </w:rPr>
        <w:t>=the basic problem solving benefits that consumers are seeking</w:t>
      </w:r>
    </w:p>
    <w:p w14:paraId="07CB8CAA" w14:textId="77777777" w:rsidR="00EC672B" w:rsidRPr="00183BE1" w:rsidRDefault="00EC672B">
      <w:pPr>
        <w:rPr>
          <w:sz w:val="20"/>
          <w:szCs w:val="20"/>
        </w:rPr>
      </w:pPr>
    </w:p>
    <w:p w14:paraId="26E01B25" w14:textId="77777777" w:rsidR="00EC672B" w:rsidRPr="00183BE1" w:rsidRDefault="00EC672B">
      <w:pPr>
        <w:rPr>
          <w:sz w:val="20"/>
          <w:szCs w:val="20"/>
        </w:rPr>
      </w:pPr>
      <w:r w:rsidRPr="00183BE1">
        <w:rPr>
          <w:b/>
          <w:sz w:val="20"/>
          <w:szCs w:val="20"/>
        </w:rPr>
        <w:t>Associated Services/Augmented product</w:t>
      </w:r>
      <w:r w:rsidRPr="00183BE1">
        <w:rPr>
          <w:sz w:val="20"/>
          <w:szCs w:val="20"/>
        </w:rPr>
        <w:t xml:space="preserve">=the non-physical attributes of the product including product warranties, financing, product support and after-sale service. </w:t>
      </w:r>
    </w:p>
    <w:p w14:paraId="7E7E158E" w14:textId="77777777" w:rsidR="00EC672B" w:rsidRPr="00183BE1" w:rsidRDefault="00EC672B">
      <w:pPr>
        <w:rPr>
          <w:sz w:val="20"/>
          <w:szCs w:val="20"/>
        </w:rPr>
      </w:pPr>
      <w:r w:rsidRPr="00183BE1">
        <w:rPr>
          <w:sz w:val="20"/>
          <w:szCs w:val="20"/>
        </w:rPr>
        <w:t xml:space="preserve">Actual product </w:t>
      </w:r>
      <w:r w:rsidRPr="00183BE1">
        <w:rPr>
          <w:sz w:val="20"/>
          <w:szCs w:val="20"/>
        </w:rPr>
        <w:sym w:font="Wingdings" w:char="F0E0"/>
      </w:r>
      <w:r w:rsidRPr="00183BE1">
        <w:rPr>
          <w:sz w:val="20"/>
          <w:szCs w:val="20"/>
        </w:rPr>
        <w:t xml:space="preserve"> Brand name, quality level, packaging, features/design</w:t>
      </w:r>
    </w:p>
    <w:p w14:paraId="460DF4DA" w14:textId="77777777" w:rsidR="00EC672B" w:rsidRPr="00183BE1" w:rsidRDefault="00EC672B">
      <w:pPr>
        <w:rPr>
          <w:sz w:val="20"/>
          <w:szCs w:val="20"/>
        </w:rPr>
      </w:pPr>
      <w:r w:rsidRPr="00183BE1">
        <w:rPr>
          <w:sz w:val="20"/>
          <w:szCs w:val="20"/>
        </w:rPr>
        <w:t>Associated Services</w:t>
      </w:r>
      <w:r w:rsidRPr="00183BE1">
        <w:rPr>
          <w:sz w:val="20"/>
          <w:szCs w:val="20"/>
        </w:rPr>
        <w:sym w:font="Wingdings" w:char="F0E0"/>
      </w:r>
      <w:r w:rsidRPr="00183BE1">
        <w:rPr>
          <w:sz w:val="20"/>
          <w:szCs w:val="20"/>
        </w:rPr>
        <w:t xml:space="preserve"> financing, product warranty, product support</w:t>
      </w:r>
    </w:p>
    <w:p w14:paraId="20772A3C" w14:textId="77777777" w:rsidR="00EC672B" w:rsidRPr="00183BE1" w:rsidRDefault="00EC672B">
      <w:pPr>
        <w:rPr>
          <w:sz w:val="20"/>
          <w:szCs w:val="20"/>
        </w:rPr>
      </w:pPr>
    </w:p>
    <w:p w14:paraId="169C0DE0" w14:textId="77777777" w:rsidR="00EC672B" w:rsidRPr="00183BE1" w:rsidRDefault="00EC672B">
      <w:pPr>
        <w:rPr>
          <w:sz w:val="20"/>
          <w:szCs w:val="20"/>
          <w:u w:val="single"/>
        </w:rPr>
      </w:pPr>
      <w:r w:rsidRPr="00183BE1">
        <w:rPr>
          <w:sz w:val="20"/>
          <w:szCs w:val="20"/>
          <w:u w:val="single"/>
        </w:rPr>
        <w:t>Types of Products:</w:t>
      </w:r>
    </w:p>
    <w:p w14:paraId="7BCD0830" w14:textId="77777777" w:rsidR="00EC672B" w:rsidRPr="00183BE1" w:rsidRDefault="00EC672B">
      <w:pPr>
        <w:rPr>
          <w:sz w:val="20"/>
          <w:szCs w:val="20"/>
        </w:rPr>
      </w:pPr>
      <w:r w:rsidRPr="00183BE1">
        <w:rPr>
          <w:b/>
          <w:sz w:val="20"/>
          <w:szCs w:val="20"/>
        </w:rPr>
        <w:t>Consumer Products</w:t>
      </w:r>
      <w:r w:rsidRPr="00183BE1">
        <w:rPr>
          <w:sz w:val="20"/>
          <w:szCs w:val="20"/>
        </w:rPr>
        <w:t xml:space="preserve">=products and services used by people for their personal use. </w:t>
      </w:r>
    </w:p>
    <w:p w14:paraId="03C01406" w14:textId="77777777" w:rsidR="00EC672B" w:rsidRPr="00183BE1" w:rsidRDefault="00EC672B">
      <w:pPr>
        <w:rPr>
          <w:sz w:val="20"/>
          <w:szCs w:val="20"/>
        </w:rPr>
      </w:pPr>
      <w:r w:rsidRPr="00183BE1">
        <w:rPr>
          <w:b/>
          <w:sz w:val="20"/>
          <w:szCs w:val="20"/>
        </w:rPr>
        <w:t>Specialty products/services</w:t>
      </w:r>
      <w:r w:rsidRPr="00183BE1">
        <w:rPr>
          <w:sz w:val="20"/>
          <w:szCs w:val="20"/>
        </w:rPr>
        <w:t>=products or services toward which the customer shows a strong preference and for which e or she will expend considerable effort to search for the best suppliers</w:t>
      </w:r>
    </w:p>
    <w:p w14:paraId="7ACCE3F2" w14:textId="77777777" w:rsidR="00EC672B" w:rsidRPr="00183BE1" w:rsidRDefault="00EC672B">
      <w:pPr>
        <w:rPr>
          <w:sz w:val="20"/>
          <w:szCs w:val="20"/>
        </w:rPr>
      </w:pPr>
      <w:r w:rsidRPr="00183BE1">
        <w:rPr>
          <w:b/>
          <w:sz w:val="20"/>
          <w:szCs w:val="20"/>
        </w:rPr>
        <w:t>Shopping products/services</w:t>
      </w:r>
      <w:r w:rsidRPr="00183BE1">
        <w:rPr>
          <w:sz w:val="20"/>
          <w:szCs w:val="20"/>
        </w:rPr>
        <w:t xml:space="preserve">=those for which consumers will spend time comparing alternatives, such as apparel, fragrances, and appliances. </w:t>
      </w:r>
    </w:p>
    <w:p w14:paraId="2151BCD8" w14:textId="77777777" w:rsidR="00EC672B" w:rsidRPr="00183BE1" w:rsidRDefault="00EC672B">
      <w:pPr>
        <w:rPr>
          <w:sz w:val="20"/>
          <w:szCs w:val="20"/>
        </w:rPr>
      </w:pPr>
      <w:r w:rsidRPr="00183BE1">
        <w:rPr>
          <w:b/>
          <w:sz w:val="20"/>
          <w:szCs w:val="20"/>
        </w:rPr>
        <w:t>Convenience products/services</w:t>
      </w:r>
      <w:r w:rsidRPr="00183BE1">
        <w:rPr>
          <w:sz w:val="20"/>
          <w:szCs w:val="20"/>
        </w:rPr>
        <w:t xml:space="preserve">=those for which the consumer is not willing to spend any effort to evaluate prior to purchase. </w:t>
      </w:r>
    </w:p>
    <w:p w14:paraId="57C65CBF" w14:textId="77777777" w:rsidR="00EC672B" w:rsidRPr="00183BE1" w:rsidRDefault="00EC672B">
      <w:pPr>
        <w:rPr>
          <w:sz w:val="20"/>
          <w:szCs w:val="20"/>
        </w:rPr>
      </w:pPr>
      <w:r w:rsidRPr="00183BE1">
        <w:rPr>
          <w:b/>
          <w:sz w:val="20"/>
          <w:szCs w:val="20"/>
        </w:rPr>
        <w:t>Unsought products/services</w:t>
      </w:r>
      <w:r w:rsidRPr="00183BE1">
        <w:rPr>
          <w:sz w:val="20"/>
          <w:szCs w:val="20"/>
        </w:rPr>
        <w:t xml:space="preserve">=products or services consumers either do not normally think of buying or do not know about. </w:t>
      </w:r>
    </w:p>
    <w:p w14:paraId="6FE0E0A7" w14:textId="77777777" w:rsidR="00EC672B" w:rsidRPr="00183BE1" w:rsidRDefault="00EC672B">
      <w:pPr>
        <w:rPr>
          <w:sz w:val="20"/>
          <w:szCs w:val="20"/>
        </w:rPr>
      </w:pPr>
      <w:r w:rsidRPr="00183BE1">
        <w:rPr>
          <w:b/>
          <w:sz w:val="20"/>
          <w:szCs w:val="20"/>
        </w:rPr>
        <w:t>Product mix</w:t>
      </w:r>
      <w:r w:rsidRPr="00183BE1">
        <w:rPr>
          <w:sz w:val="20"/>
          <w:szCs w:val="20"/>
        </w:rPr>
        <w:t xml:space="preserve">=the complete set of all products offered by a firm. </w:t>
      </w:r>
    </w:p>
    <w:p w14:paraId="21175BA2" w14:textId="77777777" w:rsidR="00EC672B" w:rsidRPr="00183BE1" w:rsidRDefault="00EC672B">
      <w:pPr>
        <w:rPr>
          <w:sz w:val="20"/>
          <w:szCs w:val="20"/>
        </w:rPr>
      </w:pPr>
      <w:r w:rsidRPr="00183BE1">
        <w:rPr>
          <w:b/>
          <w:sz w:val="20"/>
          <w:szCs w:val="20"/>
        </w:rPr>
        <w:t>Product lines</w:t>
      </w:r>
      <w:r w:rsidRPr="00183BE1">
        <w:rPr>
          <w:sz w:val="20"/>
          <w:szCs w:val="20"/>
        </w:rPr>
        <w:t xml:space="preserve">=groups of associated items, such as those that consumers use together or think of as part of a group of similar products. </w:t>
      </w:r>
    </w:p>
    <w:p w14:paraId="18231E29" w14:textId="77777777" w:rsidR="00EC672B" w:rsidRPr="00183BE1" w:rsidRDefault="00EC672B">
      <w:pPr>
        <w:rPr>
          <w:sz w:val="20"/>
          <w:szCs w:val="20"/>
        </w:rPr>
      </w:pPr>
      <w:r w:rsidRPr="00183BE1">
        <w:rPr>
          <w:b/>
          <w:sz w:val="20"/>
          <w:szCs w:val="20"/>
        </w:rPr>
        <w:t>Breadth</w:t>
      </w:r>
      <w:r w:rsidRPr="00183BE1">
        <w:rPr>
          <w:sz w:val="20"/>
          <w:szCs w:val="20"/>
        </w:rPr>
        <w:t>=number of product lines offered by a firm; a.k.a. variety</w:t>
      </w:r>
    </w:p>
    <w:p w14:paraId="1648C93D" w14:textId="77777777" w:rsidR="00EC672B" w:rsidRPr="00183BE1" w:rsidRDefault="00EC672B">
      <w:pPr>
        <w:rPr>
          <w:sz w:val="20"/>
          <w:szCs w:val="20"/>
        </w:rPr>
      </w:pPr>
      <w:r w:rsidRPr="00183BE1">
        <w:rPr>
          <w:b/>
          <w:sz w:val="20"/>
          <w:szCs w:val="20"/>
        </w:rPr>
        <w:t>Depth</w:t>
      </w:r>
      <w:r w:rsidRPr="00183BE1">
        <w:rPr>
          <w:sz w:val="20"/>
          <w:szCs w:val="20"/>
        </w:rPr>
        <w:t>=the number of categories within a product line</w:t>
      </w:r>
    </w:p>
    <w:p w14:paraId="015CE16F" w14:textId="77777777" w:rsidR="00EC672B" w:rsidRPr="00183BE1" w:rsidRDefault="00EC672B">
      <w:pPr>
        <w:rPr>
          <w:sz w:val="20"/>
          <w:szCs w:val="20"/>
        </w:rPr>
      </w:pPr>
    </w:p>
    <w:p w14:paraId="6341229C" w14:textId="77777777" w:rsidR="00EC672B" w:rsidRPr="00183BE1" w:rsidRDefault="00EC672B">
      <w:pPr>
        <w:rPr>
          <w:sz w:val="20"/>
          <w:szCs w:val="20"/>
        </w:rPr>
      </w:pPr>
      <w:r w:rsidRPr="00183BE1">
        <w:rPr>
          <w:sz w:val="20"/>
          <w:szCs w:val="20"/>
        </w:rPr>
        <w:sym w:font="Wingdings" w:char="F0E0"/>
      </w:r>
      <w:r w:rsidRPr="00183BE1">
        <w:rPr>
          <w:sz w:val="20"/>
          <w:szCs w:val="20"/>
        </w:rPr>
        <w:t xml:space="preserve"> Increase/decrease breadth</w:t>
      </w:r>
    </w:p>
    <w:p w14:paraId="54D998DB" w14:textId="77777777" w:rsidR="00EC672B" w:rsidRPr="00183BE1" w:rsidRDefault="00EC672B">
      <w:pPr>
        <w:rPr>
          <w:sz w:val="20"/>
          <w:szCs w:val="20"/>
        </w:rPr>
      </w:pPr>
      <w:r w:rsidRPr="00183BE1">
        <w:rPr>
          <w:sz w:val="20"/>
          <w:szCs w:val="20"/>
        </w:rPr>
        <w:sym w:font="Wingdings" w:char="F0E0"/>
      </w:r>
      <w:r w:rsidRPr="00183BE1">
        <w:rPr>
          <w:sz w:val="20"/>
          <w:szCs w:val="20"/>
        </w:rPr>
        <w:t xml:space="preserve"> Increase/decrease depth </w:t>
      </w:r>
    </w:p>
    <w:p w14:paraId="3AC9FB3A" w14:textId="77777777" w:rsidR="00EC672B" w:rsidRPr="00183BE1" w:rsidRDefault="00EC672B">
      <w:pPr>
        <w:rPr>
          <w:sz w:val="20"/>
          <w:szCs w:val="20"/>
        </w:rPr>
      </w:pPr>
    </w:p>
    <w:p w14:paraId="71B7A899" w14:textId="77777777" w:rsidR="00EC672B" w:rsidRPr="00183BE1" w:rsidRDefault="00EC672B">
      <w:pPr>
        <w:rPr>
          <w:sz w:val="20"/>
          <w:szCs w:val="20"/>
        </w:rPr>
      </w:pPr>
      <w:r w:rsidRPr="00183BE1">
        <w:rPr>
          <w:sz w:val="20"/>
          <w:szCs w:val="20"/>
        </w:rPr>
        <w:t xml:space="preserve">What makes a brand? Brand name, URL, logos and symbols, characters, slogans, jingles and sounds </w:t>
      </w:r>
    </w:p>
    <w:p w14:paraId="2DCBEF31" w14:textId="77777777" w:rsidR="00EC672B" w:rsidRPr="00183BE1" w:rsidRDefault="00EC672B">
      <w:pPr>
        <w:rPr>
          <w:sz w:val="20"/>
          <w:szCs w:val="20"/>
        </w:rPr>
      </w:pPr>
      <w:r w:rsidRPr="00183BE1">
        <w:rPr>
          <w:sz w:val="20"/>
          <w:szCs w:val="20"/>
        </w:rPr>
        <w:t>Value of branding for the customer and the marketer:</w:t>
      </w:r>
    </w:p>
    <w:p w14:paraId="03A3FD27" w14:textId="77777777" w:rsidR="00EC672B" w:rsidRPr="00183BE1" w:rsidRDefault="00EC672B" w:rsidP="00EC672B">
      <w:pPr>
        <w:pStyle w:val="ListParagraph"/>
        <w:numPr>
          <w:ilvl w:val="0"/>
          <w:numId w:val="1"/>
        </w:numPr>
        <w:rPr>
          <w:sz w:val="20"/>
          <w:szCs w:val="20"/>
        </w:rPr>
      </w:pPr>
      <w:r w:rsidRPr="00183BE1">
        <w:rPr>
          <w:sz w:val="20"/>
          <w:szCs w:val="20"/>
        </w:rPr>
        <w:t>Brands facilitate purchases</w:t>
      </w:r>
    </w:p>
    <w:p w14:paraId="4533662F" w14:textId="77777777" w:rsidR="00EC672B" w:rsidRPr="00183BE1" w:rsidRDefault="00EC672B" w:rsidP="00EC672B">
      <w:pPr>
        <w:pStyle w:val="ListParagraph"/>
        <w:numPr>
          <w:ilvl w:val="0"/>
          <w:numId w:val="1"/>
        </w:numPr>
        <w:rPr>
          <w:sz w:val="20"/>
          <w:szCs w:val="20"/>
        </w:rPr>
      </w:pPr>
      <w:r w:rsidRPr="00183BE1">
        <w:rPr>
          <w:sz w:val="20"/>
          <w:szCs w:val="20"/>
        </w:rPr>
        <w:t xml:space="preserve">Brands establish loyalty </w:t>
      </w:r>
    </w:p>
    <w:p w14:paraId="5FE3E892" w14:textId="77777777" w:rsidR="00EC672B" w:rsidRPr="00183BE1" w:rsidRDefault="00EC672B" w:rsidP="00EC672B">
      <w:pPr>
        <w:pStyle w:val="ListParagraph"/>
        <w:numPr>
          <w:ilvl w:val="0"/>
          <w:numId w:val="1"/>
        </w:numPr>
        <w:rPr>
          <w:sz w:val="20"/>
          <w:szCs w:val="20"/>
        </w:rPr>
      </w:pPr>
      <w:r w:rsidRPr="00183BE1">
        <w:rPr>
          <w:sz w:val="20"/>
          <w:szCs w:val="20"/>
        </w:rPr>
        <w:t xml:space="preserve">Brands protect from competition and price competition </w:t>
      </w:r>
    </w:p>
    <w:p w14:paraId="455E1E87" w14:textId="77777777" w:rsidR="00EC672B" w:rsidRPr="00183BE1" w:rsidRDefault="00EC672B" w:rsidP="00EC672B">
      <w:pPr>
        <w:pStyle w:val="ListParagraph"/>
        <w:numPr>
          <w:ilvl w:val="0"/>
          <w:numId w:val="1"/>
        </w:numPr>
        <w:rPr>
          <w:sz w:val="20"/>
          <w:szCs w:val="20"/>
        </w:rPr>
      </w:pPr>
      <w:r w:rsidRPr="00183BE1">
        <w:rPr>
          <w:sz w:val="20"/>
          <w:szCs w:val="20"/>
        </w:rPr>
        <w:t>Brands can reduce marketing costs</w:t>
      </w:r>
    </w:p>
    <w:p w14:paraId="46C5F3B0" w14:textId="77777777" w:rsidR="00EC672B" w:rsidRPr="00183BE1" w:rsidRDefault="00EC672B" w:rsidP="00EC672B">
      <w:pPr>
        <w:pStyle w:val="ListParagraph"/>
        <w:numPr>
          <w:ilvl w:val="0"/>
          <w:numId w:val="1"/>
        </w:numPr>
        <w:rPr>
          <w:sz w:val="20"/>
          <w:szCs w:val="20"/>
        </w:rPr>
      </w:pPr>
      <w:r w:rsidRPr="00183BE1">
        <w:rPr>
          <w:sz w:val="20"/>
          <w:szCs w:val="20"/>
        </w:rPr>
        <w:t>Brands are an asset</w:t>
      </w:r>
    </w:p>
    <w:p w14:paraId="33228E31" w14:textId="77777777" w:rsidR="00EC672B" w:rsidRPr="00183BE1" w:rsidRDefault="00EC672B" w:rsidP="00EC672B">
      <w:pPr>
        <w:pStyle w:val="ListParagraph"/>
        <w:numPr>
          <w:ilvl w:val="0"/>
          <w:numId w:val="1"/>
        </w:numPr>
        <w:rPr>
          <w:sz w:val="20"/>
          <w:szCs w:val="20"/>
        </w:rPr>
      </w:pPr>
      <w:r w:rsidRPr="00183BE1">
        <w:rPr>
          <w:sz w:val="20"/>
          <w:szCs w:val="20"/>
        </w:rPr>
        <w:t>Brands impact market value</w:t>
      </w:r>
    </w:p>
    <w:p w14:paraId="4FB5ACD1" w14:textId="77777777" w:rsidR="00EC672B" w:rsidRDefault="00EC672B" w:rsidP="00EC672B"/>
    <w:p w14:paraId="07B39E8D" w14:textId="77777777" w:rsidR="00EC672B" w:rsidRPr="00183BE1" w:rsidRDefault="00EC672B" w:rsidP="00EC672B">
      <w:pPr>
        <w:rPr>
          <w:sz w:val="20"/>
          <w:szCs w:val="20"/>
        </w:rPr>
      </w:pPr>
      <w:r w:rsidRPr="00183BE1">
        <w:rPr>
          <w:b/>
          <w:sz w:val="20"/>
          <w:szCs w:val="20"/>
          <w:u w:val="single"/>
        </w:rPr>
        <w:t>Brand equity</w:t>
      </w:r>
      <w:r w:rsidRPr="00183BE1">
        <w:rPr>
          <w:sz w:val="20"/>
          <w:szCs w:val="20"/>
        </w:rPr>
        <w:t>=the set of assets and liabilities linked to a brand that add to or subtract from the value provided by the product or service</w:t>
      </w:r>
    </w:p>
    <w:p w14:paraId="10D64BC9" w14:textId="77777777" w:rsidR="00EC672B" w:rsidRPr="00183BE1" w:rsidRDefault="00EC672B" w:rsidP="00EC672B">
      <w:pPr>
        <w:rPr>
          <w:sz w:val="20"/>
          <w:szCs w:val="20"/>
        </w:rPr>
      </w:pPr>
      <w:r w:rsidRPr="00183BE1">
        <w:rPr>
          <w:b/>
          <w:sz w:val="20"/>
          <w:szCs w:val="20"/>
        </w:rPr>
        <w:t>Licensed brand</w:t>
      </w:r>
      <w:r w:rsidRPr="00183BE1">
        <w:rPr>
          <w:sz w:val="20"/>
          <w:szCs w:val="20"/>
        </w:rPr>
        <w:t>=an agreement allows one brand to use another’s name, image, and/or logo for a fee</w:t>
      </w:r>
    </w:p>
    <w:p w14:paraId="08261937" w14:textId="77777777" w:rsidR="00EC672B" w:rsidRPr="00183BE1" w:rsidRDefault="00EC672B" w:rsidP="00EC672B">
      <w:pPr>
        <w:rPr>
          <w:sz w:val="20"/>
          <w:szCs w:val="20"/>
        </w:rPr>
      </w:pPr>
      <w:r w:rsidRPr="00183BE1">
        <w:rPr>
          <w:b/>
          <w:sz w:val="20"/>
          <w:szCs w:val="20"/>
        </w:rPr>
        <w:t>Brand awareness</w:t>
      </w:r>
      <w:r w:rsidRPr="00183BE1">
        <w:rPr>
          <w:sz w:val="20"/>
          <w:szCs w:val="20"/>
        </w:rPr>
        <w:t xml:space="preserve">=measures how many consumers in a market are familiar with the brand and what it stands for; created through </w:t>
      </w:r>
      <w:r w:rsidR="00D622A0" w:rsidRPr="00183BE1">
        <w:rPr>
          <w:sz w:val="20"/>
          <w:szCs w:val="20"/>
        </w:rPr>
        <w:t xml:space="preserve">repeated exposures of various brand elements in a firm’s communications to consumers. </w:t>
      </w:r>
    </w:p>
    <w:p w14:paraId="38A2197D" w14:textId="77777777" w:rsidR="00D622A0" w:rsidRPr="00183BE1" w:rsidRDefault="00D622A0" w:rsidP="00EC672B">
      <w:pPr>
        <w:rPr>
          <w:sz w:val="20"/>
          <w:szCs w:val="20"/>
        </w:rPr>
      </w:pPr>
      <w:r w:rsidRPr="00183BE1">
        <w:rPr>
          <w:b/>
          <w:sz w:val="20"/>
          <w:szCs w:val="20"/>
        </w:rPr>
        <w:t>Perceived Value</w:t>
      </w:r>
      <w:r w:rsidRPr="00183BE1">
        <w:rPr>
          <w:sz w:val="20"/>
          <w:szCs w:val="20"/>
        </w:rPr>
        <w:t>=the relationship between a product’s or service’s benefits and its cost</w:t>
      </w:r>
    </w:p>
    <w:p w14:paraId="3DB8A754" w14:textId="77777777" w:rsidR="00D622A0" w:rsidRPr="00183BE1" w:rsidRDefault="00D622A0" w:rsidP="00EC672B">
      <w:pPr>
        <w:rPr>
          <w:sz w:val="20"/>
          <w:szCs w:val="20"/>
        </w:rPr>
      </w:pPr>
      <w:r w:rsidRPr="00183BE1">
        <w:rPr>
          <w:b/>
          <w:sz w:val="20"/>
          <w:szCs w:val="20"/>
        </w:rPr>
        <w:t>Green products</w:t>
      </w:r>
      <w:r w:rsidRPr="00183BE1">
        <w:rPr>
          <w:sz w:val="20"/>
          <w:szCs w:val="20"/>
        </w:rPr>
        <w:t>=an ecologically safe product that may be recyclable, biodegradable, more energy-efficient, and/or have better pollution controls</w:t>
      </w:r>
    </w:p>
    <w:p w14:paraId="6FF80FF7" w14:textId="77777777" w:rsidR="00D622A0" w:rsidRPr="00183BE1" w:rsidRDefault="00D622A0" w:rsidP="00EC672B">
      <w:pPr>
        <w:rPr>
          <w:sz w:val="20"/>
          <w:szCs w:val="20"/>
        </w:rPr>
      </w:pPr>
      <w:r w:rsidRPr="00183BE1">
        <w:rPr>
          <w:b/>
          <w:sz w:val="20"/>
          <w:szCs w:val="20"/>
        </w:rPr>
        <w:t>Brand associations</w:t>
      </w:r>
      <w:r w:rsidRPr="00183BE1">
        <w:rPr>
          <w:sz w:val="20"/>
          <w:szCs w:val="20"/>
        </w:rPr>
        <w:t xml:space="preserve">=the mental links that consumers make between a brand and its key product attributes; can involve a logo, slogan, or famous personality. </w:t>
      </w:r>
    </w:p>
    <w:p w14:paraId="1A895764" w14:textId="77777777" w:rsidR="00D622A0" w:rsidRPr="00183BE1" w:rsidRDefault="00D622A0" w:rsidP="00EC672B">
      <w:pPr>
        <w:rPr>
          <w:sz w:val="20"/>
          <w:szCs w:val="20"/>
        </w:rPr>
      </w:pPr>
      <w:r w:rsidRPr="00183BE1">
        <w:rPr>
          <w:b/>
          <w:sz w:val="20"/>
          <w:szCs w:val="20"/>
        </w:rPr>
        <w:t>Brand personality</w:t>
      </w:r>
      <w:r w:rsidRPr="00183BE1">
        <w:rPr>
          <w:sz w:val="20"/>
          <w:szCs w:val="20"/>
        </w:rPr>
        <w:t xml:space="preserve">= refers to a set of human characteristics associated with a brand, which has symbolic or self-expressive meanings for consumers. </w:t>
      </w:r>
    </w:p>
    <w:p w14:paraId="21EA5718" w14:textId="77777777" w:rsidR="00D622A0" w:rsidRPr="00183BE1" w:rsidRDefault="00D622A0" w:rsidP="00EC672B">
      <w:pPr>
        <w:rPr>
          <w:sz w:val="20"/>
          <w:szCs w:val="20"/>
        </w:rPr>
      </w:pPr>
      <w:r w:rsidRPr="00183BE1">
        <w:rPr>
          <w:b/>
          <w:sz w:val="20"/>
          <w:szCs w:val="20"/>
        </w:rPr>
        <w:t>Brand loyalty</w:t>
      </w:r>
      <w:r w:rsidRPr="00183BE1">
        <w:rPr>
          <w:sz w:val="20"/>
          <w:szCs w:val="20"/>
        </w:rPr>
        <w:t xml:space="preserve">=occurs when a consumer buys the same brand’s product or service repeatedly over time rather than buying from multiple suppliers within the same category. </w:t>
      </w:r>
    </w:p>
    <w:p w14:paraId="361BFD4D" w14:textId="77777777" w:rsidR="00D622A0" w:rsidRPr="00183BE1" w:rsidRDefault="00D622A0" w:rsidP="00EC672B">
      <w:pPr>
        <w:rPr>
          <w:sz w:val="20"/>
          <w:szCs w:val="20"/>
        </w:rPr>
      </w:pPr>
    </w:p>
    <w:p w14:paraId="6AD134AF" w14:textId="77777777" w:rsidR="00D622A0" w:rsidRPr="00183BE1" w:rsidRDefault="00D622A0" w:rsidP="00EC672B">
      <w:pPr>
        <w:rPr>
          <w:b/>
          <w:sz w:val="20"/>
          <w:szCs w:val="20"/>
        </w:rPr>
      </w:pPr>
      <w:r w:rsidRPr="00183BE1">
        <w:rPr>
          <w:b/>
          <w:sz w:val="20"/>
          <w:szCs w:val="20"/>
        </w:rPr>
        <w:t xml:space="preserve">Branding Strategy </w:t>
      </w:r>
    </w:p>
    <w:p w14:paraId="76DF02E0" w14:textId="77777777" w:rsidR="00D622A0" w:rsidRPr="00183BE1" w:rsidRDefault="00D622A0" w:rsidP="00EC672B">
      <w:pPr>
        <w:rPr>
          <w:i/>
          <w:sz w:val="20"/>
          <w:szCs w:val="20"/>
        </w:rPr>
      </w:pPr>
      <w:r w:rsidRPr="00183BE1">
        <w:rPr>
          <w:i/>
          <w:sz w:val="20"/>
          <w:szCs w:val="20"/>
        </w:rPr>
        <w:t>Brand Ownership</w:t>
      </w:r>
    </w:p>
    <w:p w14:paraId="647E3B64" w14:textId="77777777" w:rsidR="00D622A0" w:rsidRPr="00183BE1" w:rsidRDefault="00D622A0" w:rsidP="00D622A0">
      <w:pPr>
        <w:pStyle w:val="ListParagraph"/>
        <w:numPr>
          <w:ilvl w:val="0"/>
          <w:numId w:val="2"/>
        </w:numPr>
        <w:rPr>
          <w:i/>
          <w:sz w:val="20"/>
          <w:szCs w:val="20"/>
        </w:rPr>
      </w:pPr>
      <w:r w:rsidRPr="00183BE1">
        <w:rPr>
          <w:b/>
          <w:sz w:val="20"/>
          <w:szCs w:val="20"/>
        </w:rPr>
        <w:t>Manufacturer brands</w:t>
      </w:r>
      <w:r w:rsidRPr="00183BE1">
        <w:rPr>
          <w:sz w:val="20"/>
          <w:szCs w:val="20"/>
        </w:rPr>
        <w:t>=brands owned and managed by the manufacturer</w:t>
      </w:r>
    </w:p>
    <w:p w14:paraId="59B95A72" w14:textId="77777777" w:rsidR="00D622A0" w:rsidRPr="00183BE1" w:rsidRDefault="00D622A0" w:rsidP="00D622A0">
      <w:pPr>
        <w:pStyle w:val="ListParagraph"/>
        <w:numPr>
          <w:ilvl w:val="0"/>
          <w:numId w:val="2"/>
        </w:numPr>
        <w:rPr>
          <w:i/>
          <w:sz w:val="20"/>
          <w:szCs w:val="20"/>
        </w:rPr>
      </w:pPr>
      <w:r w:rsidRPr="00183BE1">
        <w:rPr>
          <w:b/>
          <w:sz w:val="20"/>
          <w:szCs w:val="20"/>
        </w:rPr>
        <w:t>Private label brands</w:t>
      </w:r>
      <w:r w:rsidRPr="00183BE1">
        <w:rPr>
          <w:sz w:val="20"/>
          <w:szCs w:val="20"/>
        </w:rPr>
        <w:t>=brands developed and marketed by a retailer and available only from that retailer (aka store brands, house brands, own brands)</w:t>
      </w:r>
    </w:p>
    <w:p w14:paraId="36CFAF91" w14:textId="77777777" w:rsidR="00D622A0" w:rsidRPr="00183BE1" w:rsidRDefault="00D622A0" w:rsidP="00D622A0">
      <w:pPr>
        <w:pStyle w:val="ListParagraph"/>
        <w:numPr>
          <w:ilvl w:val="0"/>
          <w:numId w:val="2"/>
        </w:numPr>
        <w:rPr>
          <w:i/>
          <w:sz w:val="20"/>
          <w:szCs w:val="20"/>
        </w:rPr>
      </w:pPr>
      <w:r w:rsidRPr="00183BE1">
        <w:rPr>
          <w:b/>
          <w:sz w:val="20"/>
          <w:szCs w:val="20"/>
        </w:rPr>
        <w:lastRenderedPageBreak/>
        <w:t>Premium Brands</w:t>
      </w:r>
      <w:r w:rsidRPr="00183BE1">
        <w:rPr>
          <w:sz w:val="20"/>
          <w:szCs w:val="20"/>
        </w:rPr>
        <w:t>=a branding strategy that offers consumers a private label of comparable or superior quality to a manufacturer brand</w:t>
      </w:r>
    </w:p>
    <w:p w14:paraId="588F1395" w14:textId="77777777" w:rsidR="00D622A0" w:rsidRPr="00183BE1" w:rsidRDefault="00D622A0" w:rsidP="00D622A0">
      <w:pPr>
        <w:pStyle w:val="ListParagraph"/>
        <w:numPr>
          <w:ilvl w:val="0"/>
          <w:numId w:val="2"/>
        </w:numPr>
        <w:rPr>
          <w:i/>
          <w:sz w:val="20"/>
          <w:szCs w:val="20"/>
        </w:rPr>
      </w:pPr>
      <w:r w:rsidRPr="00183BE1">
        <w:rPr>
          <w:b/>
          <w:sz w:val="20"/>
          <w:szCs w:val="20"/>
        </w:rPr>
        <w:t>Generic Brands</w:t>
      </w:r>
      <w:r w:rsidRPr="00183BE1">
        <w:rPr>
          <w:sz w:val="20"/>
          <w:szCs w:val="20"/>
        </w:rPr>
        <w:t>=no-frills products offered at a low price without any branding information</w:t>
      </w:r>
    </w:p>
    <w:p w14:paraId="03EF2708" w14:textId="77777777" w:rsidR="00D622A0" w:rsidRPr="00183BE1" w:rsidRDefault="00D622A0" w:rsidP="00D622A0">
      <w:pPr>
        <w:pStyle w:val="ListParagraph"/>
        <w:numPr>
          <w:ilvl w:val="0"/>
          <w:numId w:val="2"/>
        </w:numPr>
        <w:rPr>
          <w:i/>
          <w:sz w:val="20"/>
          <w:szCs w:val="20"/>
        </w:rPr>
      </w:pPr>
      <w:r w:rsidRPr="00183BE1">
        <w:rPr>
          <w:b/>
          <w:sz w:val="20"/>
          <w:szCs w:val="20"/>
        </w:rPr>
        <w:t>Copycat brands</w:t>
      </w:r>
      <w:r w:rsidRPr="00183BE1">
        <w:rPr>
          <w:sz w:val="20"/>
          <w:szCs w:val="20"/>
        </w:rPr>
        <w:t>=mimic a manufacturer’s brand in appearance but generally with lower quality and prices</w:t>
      </w:r>
    </w:p>
    <w:p w14:paraId="08B9009A" w14:textId="77777777" w:rsidR="00D622A0" w:rsidRPr="00183BE1" w:rsidRDefault="00D622A0" w:rsidP="00D622A0">
      <w:pPr>
        <w:rPr>
          <w:i/>
          <w:sz w:val="20"/>
          <w:szCs w:val="20"/>
        </w:rPr>
      </w:pPr>
      <w:r w:rsidRPr="00183BE1">
        <w:rPr>
          <w:i/>
          <w:sz w:val="20"/>
          <w:szCs w:val="20"/>
        </w:rPr>
        <w:t>“Private-label products now account for almost 20 percent of the purchases in North America and close to 30 percent in Europe”</w:t>
      </w:r>
    </w:p>
    <w:p w14:paraId="3C58CB3E" w14:textId="77777777" w:rsidR="007B1759" w:rsidRPr="00183BE1" w:rsidRDefault="007B1759" w:rsidP="007B1759">
      <w:pPr>
        <w:pStyle w:val="ListParagraph"/>
        <w:numPr>
          <w:ilvl w:val="0"/>
          <w:numId w:val="3"/>
        </w:numPr>
        <w:rPr>
          <w:sz w:val="20"/>
          <w:szCs w:val="20"/>
        </w:rPr>
      </w:pPr>
      <w:r w:rsidRPr="00183BE1">
        <w:rPr>
          <w:b/>
          <w:sz w:val="20"/>
          <w:szCs w:val="20"/>
        </w:rPr>
        <w:t>Exclusive co-brand</w:t>
      </w:r>
      <w:r w:rsidRPr="00183BE1">
        <w:rPr>
          <w:sz w:val="20"/>
          <w:szCs w:val="20"/>
        </w:rPr>
        <w:t xml:space="preserve">=developed by national brand vendor and retailer and sold only by that retailer </w:t>
      </w:r>
    </w:p>
    <w:p w14:paraId="3579E550" w14:textId="77777777" w:rsidR="007B1759" w:rsidRPr="00183BE1" w:rsidRDefault="007B1759" w:rsidP="007B1759">
      <w:pPr>
        <w:rPr>
          <w:i/>
          <w:sz w:val="20"/>
          <w:szCs w:val="20"/>
        </w:rPr>
      </w:pPr>
      <w:r w:rsidRPr="00183BE1">
        <w:rPr>
          <w:i/>
          <w:sz w:val="20"/>
          <w:szCs w:val="20"/>
        </w:rPr>
        <w:t>Naming Brands and Product Lines</w:t>
      </w:r>
    </w:p>
    <w:p w14:paraId="205EF519" w14:textId="77777777" w:rsidR="007B1759" w:rsidRPr="00183BE1" w:rsidRDefault="007B1759" w:rsidP="007B1759">
      <w:pPr>
        <w:pStyle w:val="ListParagraph"/>
        <w:numPr>
          <w:ilvl w:val="0"/>
          <w:numId w:val="3"/>
        </w:numPr>
        <w:rPr>
          <w:i/>
          <w:sz w:val="20"/>
          <w:szCs w:val="20"/>
        </w:rPr>
      </w:pPr>
      <w:r w:rsidRPr="00183BE1">
        <w:rPr>
          <w:b/>
          <w:sz w:val="20"/>
          <w:szCs w:val="20"/>
        </w:rPr>
        <w:t>Family brands</w:t>
      </w:r>
      <w:r w:rsidRPr="00183BE1">
        <w:rPr>
          <w:sz w:val="20"/>
          <w:szCs w:val="20"/>
        </w:rPr>
        <w:t>=a firm’s own corporate name used to brand its product lines and products</w:t>
      </w:r>
    </w:p>
    <w:p w14:paraId="75ED7B0C" w14:textId="77777777" w:rsidR="007B1759" w:rsidRPr="00183BE1" w:rsidRDefault="007B1759" w:rsidP="007B1759">
      <w:pPr>
        <w:pStyle w:val="ListParagraph"/>
        <w:numPr>
          <w:ilvl w:val="0"/>
          <w:numId w:val="3"/>
        </w:numPr>
        <w:rPr>
          <w:i/>
          <w:sz w:val="20"/>
          <w:szCs w:val="20"/>
        </w:rPr>
      </w:pPr>
      <w:r w:rsidRPr="00183BE1">
        <w:rPr>
          <w:b/>
          <w:sz w:val="20"/>
          <w:szCs w:val="20"/>
        </w:rPr>
        <w:t>Individual brand</w:t>
      </w:r>
      <w:r w:rsidRPr="00183BE1">
        <w:rPr>
          <w:sz w:val="20"/>
          <w:szCs w:val="20"/>
        </w:rPr>
        <w:t>=the use of individual brand names for each of a firm’s products</w:t>
      </w:r>
    </w:p>
    <w:p w14:paraId="329679B1" w14:textId="77777777" w:rsidR="007B1759" w:rsidRPr="00183BE1" w:rsidRDefault="007B1759" w:rsidP="007B1759">
      <w:pPr>
        <w:rPr>
          <w:i/>
          <w:sz w:val="20"/>
          <w:szCs w:val="20"/>
        </w:rPr>
      </w:pPr>
      <w:r w:rsidRPr="00183BE1">
        <w:rPr>
          <w:i/>
          <w:sz w:val="20"/>
          <w:szCs w:val="20"/>
        </w:rPr>
        <w:t>Brand and Line Extensions</w:t>
      </w:r>
    </w:p>
    <w:p w14:paraId="51C7385E" w14:textId="77777777" w:rsidR="007B1759" w:rsidRPr="00183BE1" w:rsidRDefault="007B1759" w:rsidP="007B1759">
      <w:pPr>
        <w:pStyle w:val="ListParagraph"/>
        <w:numPr>
          <w:ilvl w:val="0"/>
          <w:numId w:val="4"/>
        </w:numPr>
        <w:rPr>
          <w:sz w:val="20"/>
          <w:szCs w:val="20"/>
        </w:rPr>
      </w:pPr>
      <w:r w:rsidRPr="00183BE1">
        <w:rPr>
          <w:b/>
          <w:sz w:val="20"/>
          <w:szCs w:val="20"/>
        </w:rPr>
        <w:t>Brand extension</w:t>
      </w:r>
      <w:r w:rsidRPr="00183BE1">
        <w:rPr>
          <w:sz w:val="20"/>
          <w:szCs w:val="20"/>
        </w:rPr>
        <w:t>=the use of the same brand name for new products being introduced to the same or new markets</w:t>
      </w:r>
    </w:p>
    <w:p w14:paraId="62CA4969" w14:textId="77777777" w:rsidR="007B1759" w:rsidRPr="00183BE1" w:rsidRDefault="007B1759" w:rsidP="007B1759">
      <w:pPr>
        <w:pStyle w:val="ListParagraph"/>
        <w:numPr>
          <w:ilvl w:val="0"/>
          <w:numId w:val="4"/>
        </w:numPr>
        <w:rPr>
          <w:sz w:val="20"/>
          <w:szCs w:val="20"/>
        </w:rPr>
      </w:pPr>
      <w:r w:rsidRPr="00183BE1">
        <w:rPr>
          <w:b/>
          <w:sz w:val="20"/>
          <w:szCs w:val="20"/>
        </w:rPr>
        <w:t>Line extension</w:t>
      </w:r>
      <w:r w:rsidRPr="00183BE1">
        <w:rPr>
          <w:sz w:val="20"/>
          <w:szCs w:val="20"/>
        </w:rPr>
        <w:t xml:space="preserve">=the use of the same brand name within the same product line and represents an increase in a product line’s depth </w:t>
      </w:r>
    </w:p>
    <w:p w14:paraId="056F2421" w14:textId="77777777" w:rsidR="007B1759" w:rsidRPr="00183BE1" w:rsidRDefault="007B1759" w:rsidP="007B1759">
      <w:pPr>
        <w:pStyle w:val="ListParagraph"/>
        <w:numPr>
          <w:ilvl w:val="0"/>
          <w:numId w:val="4"/>
        </w:numPr>
        <w:rPr>
          <w:sz w:val="20"/>
          <w:szCs w:val="20"/>
        </w:rPr>
      </w:pPr>
      <w:r w:rsidRPr="00183BE1">
        <w:rPr>
          <w:b/>
          <w:sz w:val="20"/>
          <w:szCs w:val="20"/>
        </w:rPr>
        <w:t>Brand dilution</w:t>
      </w:r>
      <w:r w:rsidRPr="00183BE1">
        <w:rPr>
          <w:sz w:val="20"/>
          <w:szCs w:val="20"/>
        </w:rPr>
        <w:t xml:space="preserve">=occurs when a brand extension adversely affects consumer perceptions about the attributes the core brand is believed to hold </w:t>
      </w:r>
    </w:p>
    <w:p w14:paraId="13C9B772" w14:textId="77777777" w:rsidR="007B1759" w:rsidRPr="00183BE1" w:rsidRDefault="007B1759" w:rsidP="007B1759">
      <w:pPr>
        <w:rPr>
          <w:sz w:val="20"/>
          <w:szCs w:val="20"/>
        </w:rPr>
      </w:pPr>
    </w:p>
    <w:p w14:paraId="3C8F3F65" w14:textId="77777777" w:rsidR="007B1759" w:rsidRPr="00183BE1" w:rsidRDefault="007B1759" w:rsidP="007B1759">
      <w:pPr>
        <w:pStyle w:val="ListParagraph"/>
        <w:numPr>
          <w:ilvl w:val="0"/>
          <w:numId w:val="4"/>
        </w:numPr>
        <w:rPr>
          <w:sz w:val="20"/>
          <w:szCs w:val="20"/>
        </w:rPr>
      </w:pPr>
      <w:r w:rsidRPr="00183BE1">
        <w:rPr>
          <w:b/>
          <w:sz w:val="20"/>
          <w:szCs w:val="20"/>
        </w:rPr>
        <w:t>Co-branding</w:t>
      </w:r>
      <w:r w:rsidRPr="00183BE1">
        <w:rPr>
          <w:sz w:val="20"/>
          <w:szCs w:val="20"/>
        </w:rPr>
        <w:t xml:space="preserve">=the practice of marketing two or more brands together, on the same package or promotion </w:t>
      </w:r>
    </w:p>
    <w:p w14:paraId="5E7FDB42" w14:textId="77777777" w:rsidR="007B1759" w:rsidRPr="00183BE1" w:rsidRDefault="007B1759" w:rsidP="007B1759">
      <w:pPr>
        <w:rPr>
          <w:sz w:val="20"/>
          <w:szCs w:val="20"/>
        </w:rPr>
      </w:pPr>
    </w:p>
    <w:p w14:paraId="6A0B5D73" w14:textId="77777777" w:rsidR="007B1759" w:rsidRPr="00183BE1" w:rsidRDefault="007B1759" w:rsidP="007B1759">
      <w:pPr>
        <w:pStyle w:val="ListParagraph"/>
        <w:numPr>
          <w:ilvl w:val="0"/>
          <w:numId w:val="4"/>
        </w:numPr>
        <w:rPr>
          <w:sz w:val="20"/>
          <w:szCs w:val="20"/>
        </w:rPr>
      </w:pPr>
      <w:r w:rsidRPr="00183BE1">
        <w:rPr>
          <w:b/>
          <w:sz w:val="20"/>
          <w:szCs w:val="20"/>
        </w:rPr>
        <w:t>Brand licensing</w:t>
      </w:r>
      <w:r w:rsidRPr="00183BE1">
        <w:rPr>
          <w:sz w:val="20"/>
          <w:szCs w:val="20"/>
        </w:rPr>
        <w:t xml:space="preserve">=a contractual arrangement between firms, whereby one firm allows another to use its brand name, logo, symbols, or characters in exchange for a negotiated fee. </w:t>
      </w:r>
    </w:p>
    <w:p w14:paraId="510CE2E3" w14:textId="77777777" w:rsidR="007B1759" w:rsidRPr="00183BE1" w:rsidRDefault="007B1759" w:rsidP="007B1759">
      <w:pPr>
        <w:rPr>
          <w:sz w:val="20"/>
          <w:szCs w:val="20"/>
        </w:rPr>
      </w:pPr>
    </w:p>
    <w:p w14:paraId="7668FDB2" w14:textId="77777777" w:rsidR="007B1759" w:rsidRPr="00183BE1" w:rsidRDefault="007B1759" w:rsidP="007B1759">
      <w:pPr>
        <w:pStyle w:val="ListParagraph"/>
        <w:numPr>
          <w:ilvl w:val="0"/>
          <w:numId w:val="4"/>
        </w:numPr>
        <w:rPr>
          <w:sz w:val="20"/>
          <w:szCs w:val="20"/>
        </w:rPr>
      </w:pPr>
      <w:r w:rsidRPr="00183BE1">
        <w:rPr>
          <w:b/>
          <w:sz w:val="20"/>
          <w:szCs w:val="20"/>
        </w:rPr>
        <w:t>Brand repositioning or rebranding</w:t>
      </w:r>
      <w:r w:rsidRPr="00183BE1">
        <w:rPr>
          <w:sz w:val="20"/>
          <w:szCs w:val="20"/>
        </w:rPr>
        <w:t xml:space="preserve">=a strategy in which marketers change a brand’s focus to target new markets or realign the brand’s core emphasis with changing market preferences. </w:t>
      </w:r>
    </w:p>
    <w:p w14:paraId="34D990B3" w14:textId="77777777" w:rsidR="007B1759" w:rsidRPr="00183BE1" w:rsidRDefault="007B1759" w:rsidP="007B1759">
      <w:pPr>
        <w:rPr>
          <w:sz w:val="20"/>
          <w:szCs w:val="20"/>
        </w:rPr>
      </w:pPr>
    </w:p>
    <w:p w14:paraId="1990E065" w14:textId="77777777" w:rsidR="007B1759" w:rsidRPr="00183BE1" w:rsidRDefault="007B1759" w:rsidP="007B1759">
      <w:pPr>
        <w:rPr>
          <w:i/>
          <w:sz w:val="20"/>
          <w:szCs w:val="20"/>
        </w:rPr>
      </w:pPr>
      <w:r w:rsidRPr="00183BE1">
        <w:rPr>
          <w:i/>
          <w:sz w:val="20"/>
          <w:szCs w:val="20"/>
        </w:rPr>
        <w:t xml:space="preserve">Packaging </w:t>
      </w:r>
    </w:p>
    <w:p w14:paraId="65FD5376" w14:textId="77777777" w:rsidR="007B1759" w:rsidRPr="00183BE1" w:rsidRDefault="007B1759" w:rsidP="007B1759">
      <w:pPr>
        <w:pStyle w:val="ListParagraph"/>
        <w:numPr>
          <w:ilvl w:val="0"/>
          <w:numId w:val="5"/>
        </w:numPr>
        <w:rPr>
          <w:sz w:val="20"/>
          <w:szCs w:val="20"/>
        </w:rPr>
      </w:pPr>
      <w:r w:rsidRPr="00183BE1">
        <w:rPr>
          <w:b/>
          <w:sz w:val="20"/>
          <w:szCs w:val="20"/>
        </w:rPr>
        <w:t>Primary package</w:t>
      </w:r>
      <w:r w:rsidRPr="00183BE1">
        <w:rPr>
          <w:sz w:val="20"/>
          <w:szCs w:val="20"/>
        </w:rPr>
        <w:t>=the packaging the consumer uses, such as the toothpaste tube, from which he or she typically seeks convenience in terms of storage, use and consumption</w:t>
      </w:r>
    </w:p>
    <w:p w14:paraId="4277CEBA" w14:textId="77777777" w:rsidR="007B1759" w:rsidRPr="00183BE1" w:rsidRDefault="007B1759" w:rsidP="007B1759">
      <w:pPr>
        <w:pStyle w:val="ListParagraph"/>
        <w:numPr>
          <w:ilvl w:val="0"/>
          <w:numId w:val="5"/>
        </w:numPr>
        <w:rPr>
          <w:sz w:val="20"/>
          <w:szCs w:val="20"/>
        </w:rPr>
      </w:pPr>
      <w:r w:rsidRPr="00183BE1">
        <w:rPr>
          <w:b/>
          <w:sz w:val="20"/>
          <w:szCs w:val="20"/>
        </w:rPr>
        <w:t>Secondary package</w:t>
      </w:r>
      <w:r w:rsidRPr="00183BE1">
        <w:rPr>
          <w:sz w:val="20"/>
          <w:szCs w:val="20"/>
        </w:rPr>
        <w:t xml:space="preserve">=the wrapper or exterior carton that contains the primary package and provides the UPC label used by retail scanners; can contain additional product information that may not be available on the primary package. </w:t>
      </w:r>
    </w:p>
    <w:p w14:paraId="09428EE3" w14:textId="77777777" w:rsidR="007B1759" w:rsidRPr="00183BE1" w:rsidRDefault="007B1759" w:rsidP="007B1759">
      <w:pPr>
        <w:pStyle w:val="ListParagraph"/>
        <w:rPr>
          <w:sz w:val="20"/>
          <w:szCs w:val="20"/>
        </w:rPr>
      </w:pPr>
    </w:p>
    <w:p w14:paraId="597061B8" w14:textId="77777777" w:rsidR="007B1759" w:rsidRDefault="007B1759" w:rsidP="007B1759">
      <w:pPr>
        <w:rPr>
          <w:i/>
          <w:sz w:val="20"/>
          <w:szCs w:val="20"/>
        </w:rPr>
      </w:pPr>
      <w:r w:rsidRPr="00183BE1">
        <w:rPr>
          <w:sz w:val="20"/>
          <w:szCs w:val="20"/>
        </w:rPr>
        <w:t>“</w:t>
      </w:r>
      <w:r w:rsidRPr="00183BE1">
        <w:rPr>
          <w:i/>
          <w:sz w:val="20"/>
          <w:szCs w:val="20"/>
        </w:rPr>
        <w:t>A product label is much more than just a sticker on the package; it is a communication tool.”</w:t>
      </w:r>
    </w:p>
    <w:p w14:paraId="4761C615" w14:textId="77777777" w:rsidR="000F3613" w:rsidRDefault="000F3613" w:rsidP="007B1759">
      <w:pPr>
        <w:rPr>
          <w:i/>
          <w:sz w:val="20"/>
          <w:szCs w:val="20"/>
        </w:rPr>
      </w:pPr>
    </w:p>
    <w:p w14:paraId="0CF8DF3C" w14:textId="77777777" w:rsidR="000F3613" w:rsidRDefault="000F3613" w:rsidP="000F3613">
      <w:pPr>
        <w:jc w:val="center"/>
        <w:rPr>
          <w:b/>
          <w:sz w:val="20"/>
          <w:szCs w:val="20"/>
        </w:rPr>
      </w:pPr>
      <w:r>
        <w:rPr>
          <w:b/>
          <w:sz w:val="20"/>
          <w:szCs w:val="20"/>
        </w:rPr>
        <w:t xml:space="preserve">Chapter 12 (pg 249-254)-Services: The Intangible Product </w:t>
      </w:r>
    </w:p>
    <w:p w14:paraId="4298BED6" w14:textId="77777777" w:rsidR="001303A5" w:rsidRDefault="001303A5" w:rsidP="000F3613">
      <w:pPr>
        <w:jc w:val="center"/>
        <w:rPr>
          <w:b/>
          <w:sz w:val="20"/>
          <w:szCs w:val="20"/>
        </w:rPr>
      </w:pPr>
    </w:p>
    <w:p w14:paraId="78DE00DD" w14:textId="77777777" w:rsidR="000F3613" w:rsidRDefault="000F3613" w:rsidP="000F3613">
      <w:pPr>
        <w:rPr>
          <w:i/>
          <w:sz w:val="20"/>
          <w:szCs w:val="20"/>
        </w:rPr>
      </w:pPr>
      <w:r>
        <w:rPr>
          <w:i/>
          <w:sz w:val="20"/>
          <w:szCs w:val="20"/>
        </w:rPr>
        <w:t>“</w:t>
      </w:r>
      <w:r w:rsidR="001303A5">
        <w:rPr>
          <w:i/>
          <w:sz w:val="20"/>
          <w:szCs w:val="20"/>
        </w:rPr>
        <w:t>By providing good customer service, firms add value to their products or services”</w:t>
      </w:r>
    </w:p>
    <w:p w14:paraId="77D4186A" w14:textId="77777777" w:rsidR="001303A5" w:rsidRDefault="001303A5" w:rsidP="000F3613">
      <w:pPr>
        <w:rPr>
          <w:i/>
          <w:sz w:val="20"/>
          <w:szCs w:val="20"/>
        </w:rPr>
      </w:pPr>
    </w:p>
    <w:p w14:paraId="1EB99DB6" w14:textId="77777777" w:rsidR="001303A5" w:rsidRDefault="001303A5" w:rsidP="000F3613">
      <w:pPr>
        <w:rPr>
          <w:sz w:val="20"/>
          <w:szCs w:val="20"/>
        </w:rPr>
      </w:pPr>
      <w:r>
        <w:rPr>
          <w:sz w:val="20"/>
          <w:szCs w:val="20"/>
        </w:rPr>
        <w:t>Service=any intangible offering that involves a deed, performance, or effort that cannot be physically possessed; intangible customer benefits that are produced by people or machines and cannot be separated from the producer.</w:t>
      </w:r>
    </w:p>
    <w:p w14:paraId="51E404B1" w14:textId="77777777" w:rsidR="001303A5" w:rsidRDefault="001303A5" w:rsidP="000F3613">
      <w:pPr>
        <w:rPr>
          <w:sz w:val="20"/>
          <w:szCs w:val="20"/>
        </w:rPr>
      </w:pPr>
      <w:r w:rsidRPr="009E73C2">
        <w:rPr>
          <w:b/>
          <w:sz w:val="20"/>
          <w:szCs w:val="20"/>
        </w:rPr>
        <w:t>Customer service</w:t>
      </w:r>
      <w:r>
        <w:rPr>
          <w:sz w:val="20"/>
          <w:szCs w:val="20"/>
        </w:rPr>
        <w:t>=specifically refers to human or mechanical activities firms undertake to help satisfy t</w:t>
      </w:r>
      <w:r w:rsidR="009E73C2">
        <w:rPr>
          <w:sz w:val="20"/>
          <w:szCs w:val="20"/>
        </w:rPr>
        <w:t>heir customers’ needs and wants.</w:t>
      </w:r>
    </w:p>
    <w:p w14:paraId="3394CF45" w14:textId="77777777" w:rsidR="009E73C2" w:rsidRDefault="009E73C2" w:rsidP="000F3613">
      <w:pPr>
        <w:rPr>
          <w:sz w:val="20"/>
          <w:szCs w:val="20"/>
        </w:rPr>
      </w:pPr>
    </w:p>
    <w:p w14:paraId="6EE06327" w14:textId="77777777" w:rsidR="009E73C2" w:rsidRDefault="009E73C2" w:rsidP="000F3613">
      <w:pPr>
        <w:rPr>
          <w:i/>
          <w:sz w:val="20"/>
          <w:szCs w:val="20"/>
        </w:rPr>
      </w:pPr>
      <w:r w:rsidRPr="009E73C2">
        <w:rPr>
          <w:i/>
          <w:sz w:val="20"/>
          <w:szCs w:val="20"/>
        </w:rPr>
        <w:t xml:space="preserve">Core differences between services and goods </w:t>
      </w:r>
    </w:p>
    <w:p w14:paraId="3148CE3F" w14:textId="77777777" w:rsidR="009E73C2" w:rsidRDefault="009E73C2" w:rsidP="000F3613">
      <w:pPr>
        <w:rPr>
          <w:sz w:val="20"/>
          <w:szCs w:val="20"/>
        </w:rPr>
      </w:pPr>
      <w:r>
        <w:rPr>
          <w:sz w:val="20"/>
          <w:szCs w:val="20"/>
        </w:rPr>
        <w:t xml:space="preserve">INSEPERABLE, INTANGIBLE, VARIABLE, PERISHABLE </w:t>
      </w:r>
    </w:p>
    <w:p w14:paraId="511D231F" w14:textId="77777777" w:rsidR="009E73C2" w:rsidRDefault="009E73C2" w:rsidP="000F3613">
      <w:pPr>
        <w:rPr>
          <w:sz w:val="20"/>
          <w:szCs w:val="20"/>
        </w:rPr>
      </w:pPr>
    </w:p>
    <w:p w14:paraId="65D94D1A" w14:textId="77777777" w:rsidR="009E73C2" w:rsidRDefault="009E73C2" w:rsidP="000F3613">
      <w:pPr>
        <w:rPr>
          <w:sz w:val="20"/>
          <w:szCs w:val="20"/>
        </w:rPr>
      </w:pPr>
      <w:r w:rsidRPr="009E73C2">
        <w:rPr>
          <w:b/>
          <w:sz w:val="20"/>
          <w:szCs w:val="20"/>
        </w:rPr>
        <w:t>Intangible</w:t>
      </w:r>
      <w:r>
        <w:rPr>
          <w:sz w:val="20"/>
          <w:szCs w:val="20"/>
        </w:rPr>
        <w:t xml:space="preserve">=a characteristic of a service; it cannot be touched, tasted, or seen like a pure product can. </w:t>
      </w:r>
    </w:p>
    <w:p w14:paraId="5C6FCD6A" w14:textId="77777777" w:rsidR="009E73C2" w:rsidRDefault="009E73C2" w:rsidP="000F3613">
      <w:pPr>
        <w:rPr>
          <w:sz w:val="20"/>
          <w:szCs w:val="20"/>
        </w:rPr>
      </w:pPr>
      <w:r w:rsidRPr="009E73C2">
        <w:rPr>
          <w:b/>
          <w:sz w:val="20"/>
          <w:szCs w:val="20"/>
        </w:rPr>
        <w:t>Inseparable</w:t>
      </w:r>
      <w:r>
        <w:rPr>
          <w:sz w:val="20"/>
          <w:szCs w:val="20"/>
        </w:rPr>
        <w:t>= a characteristic of a service: it is produced and consumed at the same time; that is service and consumption are inseparable</w:t>
      </w:r>
    </w:p>
    <w:p w14:paraId="482835B9" w14:textId="77777777" w:rsidR="009E73C2" w:rsidRDefault="009E73C2" w:rsidP="000F3613">
      <w:pPr>
        <w:rPr>
          <w:sz w:val="20"/>
          <w:szCs w:val="20"/>
        </w:rPr>
      </w:pPr>
      <w:r w:rsidRPr="009E73C2">
        <w:rPr>
          <w:b/>
          <w:sz w:val="20"/>
          <w:szCs w:val="20"/>
        </w:rPr>
        <w:t>Variability</w:t>
      </w:r>
      <w:r>
        <w:rPr>
          <w:sz w:val="20"/>
          <w:szCs w:val="20"/>
        </w:rPr>
        <w:t xml:space="preserve">=a characteristic of a service: its quality may vary because it is provided by humans  </w:t>
      </w:r>
    </w:p>
    <w:p w14:paraId="49A1C85B" w14:textId="77777777" w:rsidR="009E73C2" w:rsidRDefault="009E73C2" w:rsidP="000F3613">
      <w:pPr>
        <w:rPr>
          <w:sz w:val="20"/>
          <w:szCs w:val="20"/>
        </w:rPr>
      </w:pPr>
      <w:r w:rsidRPr="009E73C2">
        <w:rPr>
          <w:b/>
          <w:sz w:val="20"/>
          <w:szCs w:val="20"/>
        </w:rPr>
        <w:t>Perishable</w:t>
      </w:r>
      <w:r>
        <w:rPr>
          <w:sz w:val="20"/>
          <w:szCs w:val="20"/>
        </w:rPr>
        <w:t xml:space="preserve">=a characteristic of a service: it cannot be stored for use in the future. </w:t>
      </w:r>
    </w:p>
    <w:p w14:paraId="5E903634" w14:textId="77777777" w:rsidR="009E73C2" w:rsidRDefault="009E73C2" w:rsidP="000F3613">
      <w:pPr>
        <w:rPr>
          <w:sz w:val="20"/>
          <w:szCs w:val="20"/>
        </w:rPr>
      </w:pPr>
    </w:p>
    <w:p w14:paraId="5D7C5F5A" w14:textId="77777777" w:rsidR="009E73C2" w:rsidRDefault="009E73C2" w:rsidP="009E73C2">
      <w:pPr>
        <w:jc w:val="center"/>
        <w:rPr>
          <w:b/>
          <w:sz w:val="20"/>
          <w:szCs w:val="20"/>
        </w:rPr>
      </w:pPr>
      <w:r w:rsidRPr="009E73C2">
        <w:rPr>
          <w:b/>
          <w:sz w:val="20"/>
          <w:szCs w:val="20"/>
        </w:rPr>
        <w:t>Chapter 11 (pg 227-235 and pg 244-247) – Developing New Products</w:t>
      </w:r>
    </w:p>
    <w:p w14:paraId="0762E035" w14:textId="77777777" w:rsidR="009E73C2" w:rsidRDefault="009E73C2" w:rsidP="009E73C2">
      <w:pPr>
        <w:rPr>
          <w:sz w:val="20"/>
          <w:szCs w:val="20"/>
        </w:rPr>
      </w:pPr>
      <w:r>
        <w:rPr>
          <w:b/>
          <w:sz w:val="20"/>
          <w:szCs w:val="20"/>
        </w:rPr>
        <w:t>Innovation=</w:t>
      </w:r>
      <w:r>
        <w:rPr>
          <w:sz w:val="20"/>
          <w:szCs w:val="20"/>
        </w:rPr>
        <w:t xml:space="preserve">the process by which ideas are transformed into new products and services that will help firms grow </w:t>
      </w:r>
    </w:p>
    <w:p w14:paraId="774002EE" w14:textId="77777777" w:rsidR="009E73C2" w:rsidRPr="009E73C2" w:rsidRDefault="009E73C2" w:rsidP="009E73C2">
      <w:pPr>
        <w:rPr>
          <w:sz w:val="20"/>
          <w:szCs w:val="20"/>
        </w:rPr>
      </w:pPr>
    </w:p>
    <w:p w14:paraId="6DBD4EB5" w14:textId="77777777" w:rsidR="009E73C2" w:rsidRDefault="009E73C2" w:rsidP="009E73C2">
      <w:pPr>
        <w:rPr>
          <w:sz w:val="20"/>
          <w:szCs w:val="20"/>
        </w:rPr>
      </w:pPr>
      <w:r>
        <w:rPr>
          <w:sz w:val="20"/>
          <w:szCs w:val="20"/>
        </w:rPr>
        <w:t>Why do firms create new products?</w:t>
      </w:r>
    </w:p>
    <w:p w14:paraId="1281657A" w14:textId="77777777" w:rsidR="009E73C2" w:rsidRDefault="009E73C2" w:rsidP="009E73C2">
      <w:pPr>
        <w:pStyle w:val="ListParagraph"/>
        <w:numPr>
          <w:ilvl w:val="0"/>
          <w:numId w:val="6"/>
        </w:numPr>
        <w:rPr>
          <w:sz w:val="20"/>
          <w:szCs w:val="20"/>
        </w:rPr>
      </w:pPr>
      <w:r>
        <w:rPr>
          <w:sz w:val="20"/>
          <w:szCs w:val="20"/>
        </w:rPr>
        <w:t>Changing customer needs</w:t>
      </w:r>
    </w:p>
    <w:p w14:paraId="091EA635" w14:textId="77777777" w:rsidR="009E73C2" w:rsidRDefault="009E73C2" w:rsidP="009E73C2">
      <w:pPr>
        <w:pStyle w:val="ListParagraph"/>
        <w:numPr>
          <w:ilvl w:val="0"/>
          <w:numId w:val="6"/>
        </w:numPr>
        <w:rPr>
          <w:sz w:val="20"/>
          <w:szCs w:val="20"/>
        </w:rPr>
      </w:pPr>
      <w:r>
        <w:rPr>
          <w:sz w:val="20"/>
          <w:szCs w:val="20"/>
        </w:rPr>
        <w:t xml:space="preserve">Market saturation </w:t>
      </w:r>
    </w:p>
    <w:p w14:paraId="77DAEB29" w14:textId="77777777" w:rsidR="009E73C2" w:rsidRDefault="00E830C7" w:rsidP="009E73C2">
      <w:pPr>
        <w:pStyle w:val="ListParagraph"/>
        <w:numPr>
          <w:ilvl w:val="0"/>
          <w:numId w:val="6"/>
        </w:numPr>
        <w:rPr>
          <w:sz w:val="20"/>
          <w:szCs w:val="20"/>
        </w:rPr>
      </w:pPr>
      <w:r>
        <w:rPr>
          <w:sz w:val="20"/>
          <w:szCs w:val="20"/>
        </w:rPr>
        <w:t xml:space="preserve">Managing Risk through Diversity </w:t>
      </w:r>
    </w:p>
    <w:p w14:paraId="247C6EAB" w14:textId="77777777" w:rsidR="00E830C7" w:rsidRDefault="00E830C7" w:rsidP="009E73C2">
      <w:pPr>
        <w:pStyle w:val="ListParagraph"/>
        <w:numPr>
          <w:ilvl w:val="0"/>
          <w:numId w:val="6"/>
        </w:numPr>
        <w:rPr>
          <w:sz w:val="20"/>
          <w:szCs w:val="20"/>
        </w:rPr>
      </w:pPr>
      <w:r>
        <w:rPr>
          <w:sz w:val="20"/>
          <w:szCs w:val="20"/>
        </w:rPr>
        <w:t>Fashion Cycles</w:t>
      </w:r>
    </w:p>
    <w:p w14:paraId="54AE69D1" w14:textId="77777777" w:rsidR="00E830C7" w:rsidRDefault="00E830C7" w:rsidP="009E73C2">
      <w:pPr>
        <w:pStyle w:val="ListParagraph"/>
        <w:numPr>
          <w:ilvl w:val="0"/>
          <w:numId w:val="6"/>
        </w:numPr>
        <w:rPr>
          <w:sz w:val="20"/>
          <w:szCs w:val="20"/>
        </w:rPr>
      </w:pPr>
      <w:r>
        <w:rPr>
          <w:sz w:val="20"/>
          <w:szCs w:val="20"/>
        </w:rPr>
        <w:t>Improving Business Relationships</w:t>
      </w:r>
    </w:p>
    <w:p w14:paraId="421E4CA5" w14:textId="77777777" w:rsidR="00E830C7" w:rsidRDefault="00E830C7" w:rsidP="00E830C7">
      <w:pPr>
        <w:rPr>
          <w:sz w:val="20"/>
          <w:szCs w:val="20"/>
        </w:rPr>
      </w:pPr>
    </w:p>
    <w:p w14:paraId="1F6F27FD" w14:textId="77777777" w:rsidR="00E830C7" w:rsidRDefault="00E830C7" w:rsidP="00E830C7">
      <w:pPr>
        <w:rPr>
          <w:i/>
          <w:sz w:val="20"/>
          <w:szCs w:val="20"/>
        </w:rPr>
      </w:pPr>
      <w:r>
        <w:rPr>
          <w:i/>
          <w:sz w:val="20"/>
          <w:szCs w:val="20"/>
        </w:rPr>
        <w:t>Diffusion of Innovation</w:t>
      </w:r>
    </w:p>
    <w:p w14:paraId="065DEAC8" w14:textId="77777777" w:rsidR="00E830C7" w:rsidRDefault="00E830C7" w:rsidP="00E830C7">
      <w:pPr>
        <w:rPr>
          <w:sz w:val="20"/>
          <w:szCs w:val="20"/>
        </w:rPr>
      </w:pPr>
      <w:r>
        <w:rPr>
          <w:i/>
          <w:sz w:val="20"/>
          <w:szCs w:val="20"/>
        </w:rPr>
        <w:t>=</w:t>
      </w:r>
      <w:r>
        <w:rPr>
          <w:sz w:val="20"/>
          <w:szCs w:val="20"/>
        </w:rPr>
        <w:t xml:space="preserve">the process by which the use of an innovation, whether a product or a service, spreads throughout a market group over time and over various categories of adopters. </w:t>
      </w:r>
    </w:p>
    <w:p w14:paraId="5C04B446" w14:textId="77777777" w:rsidR="00E830C7" w:rsidRDefault="00E830C7" w:rsidP="00E830C7">
      <w:pPr>
        <w:rPr>
          <w:sz w:val="20"/>
          <w:szCs w:val="20"/>
        </w:rPr>
      </w:pPr>
    </w:p>
    <w:p w14:paraId="3B84D56B" w14:textId="77777777" w:rsidR="00E830C7" w:rsidRDefault="00E830C7" w:rsidP="00E830C7">
      <w:pPr>
        <w:rPr>
          <w:sz w:val="20"/>
          <w:szCs w:val="20"/>
        </w:rPr>
      </w:pPr>
      <w:r>
        <w:rPr>
          <w:b/>
          <w:sz w:val="20"/>
          <w:szCs w:val="20"/>
        </w:rPr>
        <w:t>Pioneers</w:t>
      </w:r>
      <w:r>
        <w:rPr>
          <w:sz w:val="20"/>
          <w:szCs w:val="20"/>
        </w:rPr>
        <w:t xml:space="preserve">=new product introductions that establish a completely new market or radically change both the rules of competition and consumer preferences in a market (aka breakthrough) </w:t>
      </w:r>
    </w:p>
    <w:p w14:paraId="71FC4A9A" w14:textId="77777777" w:rsidR="00E830C7" w:rsidRDefault="00E830C7" w:rsidP="00E830C7">
      <w:pPr>
        <w:rPr>
          <w:sz w:val="20"/>
          <w:szCs w:val="20"/>
        </w:rPr>
      </w:pPr>
    </w:p>
    <w:p w14:paraId="76C6E2E3" w14:textId="77777777" w:rsidR="00E830C7" w:rsidRDefault="00E830C7" w:rsidP="00E830C7">
      <w:pPr>
        <w:rPr>
          <w:sz w:val="20"/>
          <w:szCs w:val="20"/>
        </w:rPr>
      </w:pPr>
      <w:r>
        <w:rPr>
          <w:b/>
          <w:sz w:val="20"/>
          <w:szCs w:val="20"/>
        </w:rPr>
        <w:t>First Movers</w:t>
      </w:r>
      <w:r>
        <w:rPr>
          <w:sz w:val="20"/>
          <w:szCs w:val="20"/>
        </w:rPr>
        <w:t xml:space="preserve">=product pioneers that are the first to create a market or product category, making them readily recognizable to consumers and thus establishing a commanding and early market share lead. </w:t>
      </w:r>
    </w:p>
    <w:p w14:paraId="46FB22DD" w14:textId="77777777" w:rsidR="00E830C7" w:rsidRDefault="00E830C7" w:rsidP="00E830C7">
      <w:pPr>
        <w:rPr>
          <w:sz w:val="20"/>
          <w:szCs w:val="20"/>
        </w:rPr>
      </w:pPr>
      <w:r>
        <w:rPr>
          <w:b/>
          <w:sz w:val="20"/>
          <w:szCs w:val="20"/>
        </w:rPr>
        <w:t>Innovators=</w:t>
      </w:r>
      <w:r>
        <w:rPr>
          <w:sz w:val="20"/>
          <w:szCs w:val="20"/>
        </w:rPr>
        <w:t xml:space="preserve">those buyers who want to be the first to have the new product or service. </w:t>
      </w:r>
      <w:r>
        <w:rPr>
          <w:rFonts w:ascii="Helvetica" w:hAnsi="Helvetica" w:cs="Helvetica"/>
          <w:noProof/>
        </w:rPr>
        <w:drawing>
          <wp:inline distT="0" distB="0" distL="0" distR="0" wp14:anchorId="1E1C2305" wp14:editId="38783D66">
            <wp:extent cx="4574263" cy="1623228"/>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4263" cy="1623228"/>
                    </a:xfrm>
                    <a:prstGeom prst="rect">
                      <a:avLst/>
                    </a:prstGeom>
                    <a:noFill/>
                    <a:ln>
                      <a:noFill/>
                    </a:ln>
                  </pic:spPr>
                </pic:pic>
              </a:graphicData>
            </a:graphic>
          </wp:inline>
        </w:drawing>
      </w:r>
    </w:p>
    <w:p w14:paraId="2B7550A1" w14:textId="77777777" w:rsidR="00E830C7" w:rsidRDefault="00E830C7" w:rsidP="00E830C7">
      <w:pPr>
        <w:rPr>
          <w:sz w:val="20"/>
          <w:szCs w:val="20"/>
        </w:rPr>
      </w:pPr>
      <w:r>
        <w:rPr>
          <w:b/>
          <w:sz w:val="20"/>
          <w:szCs w:val="20"/>
        </w:rPr>
        <w:t>Early adopters=</w:t>
      </w:r>
      <w:r>
        <w:rPr>
          <w:sz w:val="20"/>
          <w:szCs w:val="20"/>
        </w:rPr>
        <w:t>the second group of consumers in the diffusion of innovation model, after innovators, to use a product or service</w:t>
      </w:r>
      <w:r w:rsidR="00FE5C1E">
        <w:rPr>
          <w:sz w:val="20"/>
          <w:szCs w:val="20"/>
        </w:rPr>
        <w:t xml:space="preserve"> innovation; generally don’t like to take as much risk as innovators but instead wait and purchase the product after careful review. </w:t>
      </w:r>
    </w:p>
    <w:p w14:paraId="4EA2E9E2" w14:textId="77777777" w:rsidR="00FE5C1E" w:rsidRDefault="00FE5C1E" w:rsidP="00E830C7">
      <w:pPr>
        <w:rPr>
          <w:sz w:val="20"/>
          <w:szCs w:val="20"/>
        </w:rPr>
      </w:pPr>
      <w:r w:rsidRPr="00FE5C1E">
        <w:rPr>
          <w:b/>
          <w:sz w:val="20"/>
          <w:szCs w:val="20"/>
        </w:rPr>
        <w:t>Early majority</w:t>
      </w:r>
      <w:r>
        <w:rPr>
          <w:sz w:val="20"/>
          <w:szCs w:val="20"/>
        </w:rPr>
        <w:t xml:space="preserve">=a group of consumers in the diffusion of innovation model that represents approximately 34 percent of the population; members don’t like to take much risk and therefore tend to wait until bugs are worked out of a particular product or service; few new products and services can be profitable until this large group buys them. </w:t>
      </w:r>
    </w:p>
    <w:p w14:paraId="5AF3622F" w14:textId="77777777" w:rsidR="00FE5C1E" w:rsidRDefault="00FE5C1E" w:rsidP="00E830C7">
      <w:pPr>
        <w:rPr>
          <w:sz w:val="20"/>
          <w:szCs w:val="20"/>
        </w:rPr>
      </w:pPr>
      <w:r>
        <w:rPr>
          <w:sz w:val="20"/>
          <w:szCs w:val="20"/>
        </w:rPr>
        <w:t xml:space="preserve">Late majority=the last group of buyers to enter a new product market; when they do, the product has achieved its full market potential. </w:t>
      </w:r>
    </w:p>
    <w:p w14:paraId="460A922B" w14:textId="77777777" w:rsidR="00FE5C1E" w:rsidRDefault="00FE5C1E" w:rsidP="00E830C7">
      <w:pPr>
        <w:rPr>
          <w:sz w:val="20"/>
          <w:szCs w:val="20"/>
        </w:rPr>
      </w:pPr>
      <w:r>
        <w:rPr>
          <w:sz w:val="20"/>
          <w:szCs w:val="20"/>
        </w:rPr>
        <w:t xml:space="preserve">Laggards=consumers who like to avoid change and rely on traditional products until they are no longer available. </w:t>
      </w:r>
    </w:p>
    <w:p w14:paraId="1E966772" w14:textId="77777777" w:rsidR="00FE5C1E" w:rsidRDefault="00FE5C1E" w:rsidP="00E830C7">
      <w:pPr>
        <w:rPr>
          <w:sz w:val="20"/>
          <w:szCs w:val="20"/>
        </w:rPr>
      </w:pPr>
    </w:p>
    <w:p w14:paraId="0B0B4281" w14:textId="77777777" w:rsidR="00FE5C1E" w:rsidRDefault="00FE5C1E" w:rsidP="00E830C7">
      <w:pPr>
        <w:rPr>
          <w:i/>
          <w:sz w:val="20"/>
          <w:szCs w:val="20"/>
        </w:rPr>
      </w:pPr>
      <w:r>
        <w:rPr>
          <w:i/>
          <w:sz w:val="20"/>
          <w:szCs w:val="20"/>
        </w:rPr>
        <w:t>Factors that affect the speed with which products or services diffuse:</w:t>
      </w:r>
    </w:p>
    <w:p w14:paraId="4A030A48" w14:textId="77777777" w:rsidR="00FE5C1E" w:rsidRPr="00FE5C1E" w:rsidRDefault="00FE5C1E" w:rsidP="00FE5C1E">
      <w:pPr>
        <w:pStyle w:val="ListParagraph"/>
        <w:numPr>
          <w:ilvl w:val="0"/>
          <w:numId w:val="7"/>
        </w:numPr>
        <w:rPr>
          <w:i/>
          <w:sz w:val="20"/>
          <w:szCs w:val="20"/>
        </w:rPr>
      </w:pPr>
      <w:r>
        <w:rPr>
          <w:sz w:val="20"/>
          <w:szCs w:val="20"/>
        </w:rPr>
        <w:t>Relative advantage (ie, if a product or service is perceived to be better than substitutes, then the diffusion will be relatively quick)</w:t>
      </w:r>
    </w:p>
    <w:p w14:paraId="71AE4791" w14:textId="77777777" w:rsidR="00FE5C1E" w:rsidRPr="00FE5C1E" w:rsidRDefault="00FE5C1E" w:rsidP="00FE5C1E">
      <w:pPr>
        <w:pStyle w:val="ListParagraph"/>
        <w:numPr>
          <w:ilvl w:val="0"/>
          <w:numId w:val="7"/>
        </w:numPr>
        <w:rPr>
          <w:i/>
          <w:sz w:val="20"/>
          <w:szCs w:val="20"/>
        </w:rPr>
      </w:pPr>
      <w:r>
        <w:rPr>
          <w:sz w:val="20"/>
          <w:szCs w:val="20"/>
        </w:rPr>
        <w:t xml:space="preserve">Compatibility </w:t>
      </w:r>
    </w:p>
    <w:p w14:paraId="45FC7698" w14:textId="77777777" w:rsidR="00FE5C1E" w:rsidRPr="00FE5C1E" w:rsidRDefault="00FE5C1E" w:rsidP="00FE5C1E">
      <w:pPr>
        <w:pStyle w:val="ListParagraph"/>
        <w:numPr>
          <w:ilvl w:val="0"/>
          <w:numId w:val="7"/>
        </w:numPr>
        <w:rPr>
          <w:i/>
          <w:sz w:val="20"/>
          <w:szCs w:val="20"/>
        </w:rPr>
      </w:pPr>
      <w:r>
        <w:rPr>
          <w:sz w:val="20"/>
          <w:szCs w:val="20"/>
        </w:rPr>
        <w:t xml:space="preserve">Observability </w:t>
      </w:r>
    </w:p>
    <w:p w14:paraId="015E74DF" w14:textId="77777777" w:rsidR="00FE5C1E" w:rsidRPr="00FE5C1E" w:rsidRDefault="00FE5C1E" w:rsidP="00FE5C1E">
      <w:pPr>
        <w:pStyle w:val="ListParagraph"/>
        <w:numPr>
          <w:ilvl w:val="0"/>
          <w:numId w:val="7"/>
        </w:numPr>
        <w:rPr>
          <w:i/>
          <w:sz w:val="20"/>
          <w:szCs w:val="20"/>
        </w:rPr>
      </w:pPr>
      <w:r>
        <w:rPr>
          <w:sz w:val="20"/>
          <w:szCs w:val="20"/>
        </w:rPr>
        <w:t xml:space="preserve">Complexity and trialability </w:t>
      </w:r>
    </w:p>
    <w:p w14:paraId="1FB645B6" w14:textId="77777777" w:rsidR="00FE5C1E" w:rsidRDefault="00FE5C1E" w:rsidP="00FE5C1E">
      <w:pPr>
        <w:rPr>
          <w:i/>
          <w:sz w:val="20"/>
          <w:szCs w:val="20"/>
        </w:rPr>
      </w:pPr>
    </w:p>
    <w:p w14:paraId="2E9D2186" w14:textId="77777777" w:rsidR="00FE5C1E" w:rsidRDefault="00FE5C1E" w:rsidP="00FE5C1E">
      <w:pPr>
        <w:rPr>
          <w:i/>
          <w:sz w:val="20"/>
          <w:szCs w:val="20"/>
        </w:rPr>
      </w:pPr>
      <w:r>
        <w:rPr>
          <w:i/>
          <w:sz w:val="20"/>
          <w:szCs w:val="20"/>
        </w:rPr>
        <w:t xml:space="preserve">The Product Life Cycle </w:t>
      </w:r>
    </w:p>
    <w:p w14:paraId="5D1BDED1" w14:textId="77777777" w:rsidR="00FE5C1E" w:rsidRDefault="00FE5C1E" w:rsidP="00FE5C1E">
      <w:pPr>
        <w:rPr>
          <w:sz w:val="20"/>
          <w:szCs w:val="20"/>
        </w:rPr>
      </w:pPr>
      <w:r>
        <w:rPr>
          <w:sz w:val="20"/>
          <w:szCs w:val="20"/>
        </w:rPr>
        <w:t xml:space="preserve">=defines the stages that new products move through as they enter, get established in, and ultimately leave the marketplace and thereby offers marketers a starting point for their strategy planning. </w:t>
      </w:r>
    </w:p>
    <w:p w14:paraId="113FE4EA" w14:textId="77777777" w:rsidR="00FE5C1E" w:rsidRDefault="00FE5C1E" w:rsidP="00FE5C1E">
      <w:pPr>
        <w:rPr>
          <w:sz w:val="20"/>
          <w:szCs w:val="20"/>
        </w:rPr>
      </w:pPr>
    </w:p>
    <w:p w14:paraId="5B3D8CDE" w14:textId="77777777" w:rsidR="00FE5C1E" w:rsidRDefault="00FE5C1E" w:rsidP="00FE5C1E">
      <w:pPr>
        <w:rPr>
          <w:sz w:val="20"/>
          <w:szCs w:val="20"/>
        </w:rPr>
      </w:pPr>
      <w:r>
        <w:rPr>
          <w:b/>
          <w:sz w:val="20"/>
          <w:szCs w:val="20"/>
        </w:rPr>
        <w:t>Introduction stage=</w:t>
      </w:r>
      <w:r>
        <w:rPr>
          <w:sz w:val="20"/>
          <w:szCs w:val="20"/>
        </w:rPr>
        <w:t>stage of the product life cycle when innovators start buying the product</w:t>
      </w:r>
    </w:p>
    <w:p w14:paraId="635212C3" w14:textId="77777777" w:rsidR="00FE5C1E" w:rsidRDefault="00FE5C1E" w:rsidP="00FE5C1E">
      <w:pPr>
        <w:rPr>
          <w:sz w:val="20"/>
          <w:szCs w:val="20"/>
        </w:rPr>
      </w:pPr>
      <w:r>
        <w:rPr>
          <w:b/>
          <w:sz w:val="20"/>
          <w:szCs w:val="20"/>
        </w:rPr>
        <w:t xml:space="preserve">Growth stage = </w:t>
      </w:r>
      <w:r>
        <w:rPr>
          <w:sz w:val="20"/>
          <w:szCs w:val="20"/>
        </w:rPr>
        <w:t xml:space="preserve">stage of the product life cycle when the product gains acceptance, demand and sales increase, and competitors emerge in the product category. </w:t>
      </w:r>
    </w:p>
    <w:p w14:paraId="5EA6B52E" w14:textId="77777777" w:rsidR="00FE5C1E" w:rsidRDefault="00FE5C1E" w:rsidP="00FE5C1E">
      <w:pPr>
        <w:rPr>
          <w:sz w:val="20"/>
          <w:szCs w:val="20"/>
        </w:rPr>
      </w:pPr>
      <w:r>
        <w:rPr>
          <w:b/>
          <w:sz w:val="20"/>
          <w:szCs w:val="20"/>
        </w:rPr>
        <w:t>Maturity stage=</w:t>
      </w:r>
      <w:r>
        <w:rPr>
          <w:sz w:val="20"/>
          <w:szCs w:val="20"/>
        </w:rPr>
        <w:t xml:space="preserve">stage of the </w:t>
      </w:r>
      <w:r w:rsidR="006B3D0D">
        <w:rPr>
          <w:sz w:val="20"/>
          <w:szCs w:val="20"/>
        </w:rPr>
        <w:t xml:space="preserve">product life cycle when industry sales reach their peak, so firms try to rejuvenate their products by adding new features or repositioning them. </w:t>
      </w:r>
    </w:p>
    <w:p w14:paraId="3C818698" w14:textId="77777777" w:rsidR="00DE490A" w:rsidRDefault="00DE490A" w:rsidP="00DE490A">
      <w:pPr>
        <w:pStyle w:val="ListParagraph"/>
        <w:numPr>
          <w:ilvl w:val="0"/>
          <w:numId w:val="8"/>
        </w:numPr>
        <w:rPr>
          <w:sz w:val="20"/>
          <w:szCs w:val="20"/>
        </w:rPr>
      </w:pPr>
      <w:r>
        <w:rPr>
          <w:sz w:val="20"/>
          <w:szCs w:val="20"/>
        </w:rPr>
        <w:t>Entry into new markets or market segments</w:t>
      </w:r>
    </w:p>
    <w:p w14:paraId="501549BD" w14:textId="77777777" w:rsidR="00DE490A" w:rsidRPr="00DE490A" w:rsidRDefault="00DE490A" w:rsidP="00DE490A">
      <w:pPr>
        <w:pStyle w:val="ListParagraph"/>
        <w:numPr>
          <w:ilvl w:val="0"/>
          <w:numId w:val="8"/>
        </w:numPr>
        <w:rPr>
          <w:sz w:val="20"/>
          <w:szCs w:val="20"/>
        </w:rPr>
      </w:pPr>
      <w:r>
        <w:rPr>
          <w:sz w:val="20"/>
          <w:szCs w:val="20"/>
        </w:rPr>
        <w:t>Development of new products</w:t>
      </w:r>
    </w:p>
    <w:p w14:paraId="5BBAAD4D" w14:textId="77777777" w:rsidR="006B3D0D" w:rsidRDefault="006B3D0D" w:rsidP="00FE5C1E">
      <w:pPr>
        <w:rPr>
          <w:sz w:val="20"/>
          <w:szCs w:val="20"/>
        </w:rPr>
      </w:pPr>
      <w:r>
        <w:rPr>
          <w:b/>
          <w:sz w:val="20"/>
          <w:szCs w:val="20"/>
        </w:rPr>
        <w:t>Decline stage</w:t>
      </w:r>
      <w:r>
        <w:rPr>
          <w:sz w:val="20"/>
          <w:szCs w:val="20"/>
        </w:rPr>
        <w:t>=stage of the product life cycle when sales decline and the product eventually exits the market</w:t>
      </w:r>
    </w:p>
    <w:p w14:paraId="2397546B" w14:textId="77777777" w:rsidR="00DE490A" w:rsidRDefault="006B3D0D" w:rsidP="00FE5C1E">
      <w:pPr>
        <w:rPr>
          <w:sz w:val="20"/>
          <w:szCs w:val="20"/>
        </w:rPr>
      </w:pPr>
      <w:r>
        <w:rPr>
          <w:rFonts w:ascii="Helvetica" w:hAnsi="Helvetica" w:cs="Helvetica"/>
          <w:noProof/>
        </w:rPr>
        <w:drawing>
          <wp:anchor distT="0" distB="0" distL="114300" distR="114300" simplePos="0" relativeHeight="251658240" behindDoc="0" locked="0" layoutInCell="1" allowOverlap="1" wp14:anchorId="77D84FF0" wp14:editId="407F9AE1">
            <wp:simplePos x="0" y="0"/>
            <wp:positionH relativeFrom="column">
              <wp:posOffset>1600200</wp:posOffset>
            </wp:positionH>
            <wp:positionV relativeFrom="paragraph">
              <wp:posOffset>10795</wp:posOffset>
            </wp:positionV>
            <wp:extent cx="2859405" cy="2162175"/>
            <wp:effectExtent l="0" t="0" r="10795" b="0"/>
            <wp:wrapTight wrapText="bothSides">
              <wp:wrapPolygon edited="0">
                <wp:start x="0" y="0"/>
                <wp:lineTo x="0" y="21315"/>
                <wp:lineTo x="21490" y="21315"/>
                <wp:lineTo x="2149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9405" cy="2162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8E407E" w14:textId="77777777" w:rsidR="00DE490A" w:rsidRPr="00DE490A" w:rsidRDefault="00DE490A" w:rsidP="00DE490A">
      <w:pPr>
        <w:rPr>
          <w:sz w:val="20"/>
          <w:szCs w:val="20"/>
        </w:rPr>
      </w:pPr>
    </w:p>
    <w:p w14:paraId="0F4D27C0" w14:textId="77777777" w:rsidR="00DE490A" w:rsidRPr="00DE490A" w:rsidRDefault="00DE490A" w:rsidP="00DE490A">
      <w:pPr>
        <w:rPr>
          <w:sz w:val="20"/>
          <w:szCs w:val="20"/>
        </w:rPr>
      </w:pPr>
    </w:p>
    <w:p w14:paraId="1DFA9B89" w14:textId="77777777" w:rsidR="00DE490A" w:rsidRPr="00DE490A" w:rsidRDefault="00DE490A" w:rsidP="00DE490A">
      <w:pPr>
        <w:rPr>
          <w:sz w:val="20"/>
          <w:szCs w:val="20"/>
        </w:rPr>
      </w:pPr>
    </w:p>
    <w:p w14:paraId="322DA5BF" w14:textId="77777777" w:rsidR="00DE490A" w:rsidRPr="00DE490A" w:rsidRDefault="00DE490A" w:rsidP="00DE490A">
      <w:pPr>
        <w:rPr>
          <w:sz w:val="20"/>
          <w:szCs w:val="20"/>
        </w:rPr>
      </w:pPr>
    </w:p>
    <w:p w14:paraId="1C3C5519" w14:textId="77777777" w:rsidR="00DE490A" w:rsidRPr="00DE490A" w:rsidRDefault="00DE490A" w:rsidP="00DE490A">
      <w:pPr>
        <w:rPr>
          <w:sz w:val="20"/>
          <w:szCs w:val="20"/>
        </w:rPr>
      </w:pPr>
    </w:p>
    <w:p w14:paraId="51996936" w14:textId="77777777" w:rsidR="00DE490A" w:rsidRPr="00DE490A" w:rsidRDefault="00DE490A" w:rsidP="00DE490A">
      <w:pPr>
        <w:rPr>
          <w:sz w:val="20"/>
          <w:szCs w:val="20"/>
        </w:rPr>
      </w:pPr>
    </w:p>
    <w:p w14:paraId="05662140" w14:textId="77777777" w:rsidR="00DE490A" w:rsidRPr="00DE490A" w:rsidRDefault="00DE490A" w:rsidP="00DE490A">
      <w:pPr>
        <w:rPr>
          <w:sz w:val="20"/>
          <w:szCs w:val="20"/>
        </w:rPr>
      </w:pPr>
    </w:p>
    <w:p w14:paraId="3A16458E" w14:textId="77777777" w:rsidR="00DE490A" w:rsidRPr="00DE490A" w:rsidRDefault="00DE490A" w:rsidP="00DE490A">
      <w:pPr>
        <w:rPr>
          <w:sz w:val="20"/>
          <w:szCs w:val="20"/>
        </w:rPr>
      </w:pPr>
    </w:p>
    <w:p w14:paraId="03771FFF" w14:textId="77777777" w:rsidR="00DE490A" w:rsidRPr="00DE490A" w:rsidRDefault="00DE490A" w:rsidP="00DE490A">
      <w:pPr>
        <w:rPr>
          <w:sz w:val="20"/>
          <w:szCs w:val="20"/>
        </w:rPr>
      </w:pPr>
    </w:p>
    <w:p w14:paraId="0C133116" w14:textId="77777777" w:rsidR="00DE490A" w:rsidRPr="00DE490A" w:rsidRDefault="00DE490A" w:rsidP="00DE490A">
      <w:pPr>
        <w:rPr>
          <w:sz w:val="20"/>
          <w:szCs w:val="20"/>
        </w:rPr>
      </w:pPr>
    </w:p>
    <w:p w14:paraId="574EDC5A" w14:textId="77777777" w:rsidR="00DE490A" w:rsidRPr="00DE490A" w:rsidRDefault="00DE490A" w:rsidP="00DE490A">
      <w:pPr>
        <w:rPr>
          <w:sz w:val="20"/>
          <w:szCs w:val="20"/>
        </w:rPr>
      </w:pPr>
    </w:p>
    <w:p w14:paraId="07684DDA" w14:textId="77777777" w:rsidR="00DE490A" w:rsidRPr="00DE490A" w:rsidRDefault="00DE490A" w:rsidP="00DE490A">
      <w:pPr>
        <w:rPr>
          <w:sz w:val="20"/>
          <w:szCs w:val="20"/>
        </w:rPr>
      </w:pPr>
    </w:p>
    <w:p w14:paraId="477F5FEA" w14:textId="77777777" w:rsidR="00DE490A" w:rsidRPr="00DE490A" w:rsidRDefault="00DE490A" w:rsidP="00DE490A">
      <w:pPr>
        <w:rPr>
          <w:sz w:val="20"/>
          <w:szCs w:val="20"/>
        </w:rPr>
      </w:pPr>
    </w:p>
    <w:p w14:paraId="7C8F64ED" w14:textId="77777777" w:rsidR="00DE490A" w:rsidRPr="00DE490A" w:rsidRDefault="00DE490A" w:rsidP="00DE490A">
      <w:pPr>
        <w:rPr>
          <w:sz w:val="20"/>
          <w:szCs w:val="20"/>
        </w:rPr>
      </w:pPr>
    </w:p>
    <w:p w14:paraId="241FDEE5" w14:textId="77777777" w:rsidR="00DE490A" w:rsidRPr="00DE490A" w:rsidRDefault="00DE490A" w:rsidP="00DE490A">
      <w:pPr>
        <w:rPr>
          <w:sz w:val="20"/>
          <w:szCs w:val="20"/>
        </w:rPr>
      </w:pPr>
    </w:p>
    <w:p w14:paraId="75B6C856" w14:textId="77777777" w:rsidR="00DE490A" w:rsidRDefault="00DE490A" w:rsidP="00DE490A">
      <w:pPr>
        <w:rPr>
          <w:sz w:val="20"/>
          <w:szCs w:val="20"/>
        </w:rPr>
      </w:pPr>
    </w:p>
    <w:p w14:paraId="00308096" w14:textId="77777777" w:rsidR="006B3D0D" w:rsidRDefault="00DE490A" w:rsidP="00DE490A">
      <w:pPr>
        <w:tabs>
          <w:tab w:val="left" w:pos="2909"/>
        </w:tabs>
        <w:rPr>
          <w:sz w:val="20"/>
          <w:szCs w:val="20"/>
        </w:rPr>
      </w:pPr>
      <w:r w:rsidRPr="004A65E5">
        <w:rPr>
          <w:sz w:val="20"/>
          <w:szCs w:val="20"/>
          <w:highlight w:val="yellow"/>
        </w:rPr>
        <w:t>SEE CHART ON PAGE 245!!</w:t>
      </w:r>
    </w:p>
    <w:p w14:paraId="5FC198FD" w14:textId="77777777" w:rsidR="00DE490A" w:rsidRDefault="00DE490A" w:rsidP="00DE490A">
      <w:pPr>
        <w:tabs>
          <w:tab w:val="left" w:pos="2909"/>
        </w:tabs>
        <w:rPr>
          <w:sz w:val="20"/>
          <w:szCs w:val="20"/>
        </w:rPr>
      </w:pPr>
      <w:r w:rsidRPr="00DE490A">
        <w:rPr>
          <w:sz w:val="20"/>
          <w:szCs w:val="20"/>
        </w:rPr>
        <w:sym w:font="Wingdings" w:char="F0E0"/>
      </w:r>
      <w:r>
        <w:rPr>
          <w:sz w:val="20"/>
          <w:szCs w:val="20"/>
        </w:rPr>
        <w:t xml:space="preserve"> PLC: not always bell shaped, depends on the industry </w:t>
      </w:r>
    </w:p>
    <w:p w14:paraId="2116F8FB" w14:textId="77777777" w:rsidR="00DE490A" w:rsidRDefault="00DE490A" w:rsidP="00DE490A">
      <w:pPr>
        <w:tabs>
          <w:tab w:val="left" w:pos="2909"/>
        </w:tabs>
        <w:rPr>
          <w:sz w:val="20"/>
          <w:szCs w:val="20"/>
        </w:rPr>
      </w:pPr>
      <w:r w:rsidRPr="00DE490A">
        <w:rPr>
          <w:sz w:val="20"/>
          <w:szCs w:val="20"/>
        </w:rPr>
        <w:sym w:font="Wingdings" w:char="F0E0"/>
      </w:r>
      <w:r>
        <w:rPr>
          <w:sz w:val="20"/>
          <w:szCs w:val="20"/>
        </w:rPr>
        <w:t xml:space="preserve"> the PLC refers to a product/service category, NOT individuals products </w:t>
      </w:r>
    </w:p>
    <w:p w14:paraId="095A7999" w14:textId="77777777" w:rsidR="00DE490A" w:rsidRDefault="00DE490A" w:rsidP="00DE490A">
      <w:pPr>
        <w:tabs>
          <w:tab w:val="left" w:pos="2909"/>
        </w:tabs>
        <w:rPr>
          <w:sz w:val="20"/>
          <w:szCs w:val="20"/>
        </w:rPr>
      </w:pPr>
    </w:p>
    <w:p w14:paraId="6EF78FD6" w14:textId="77777777" w:rsidR="00DE490A" w:rsidRDefault="00DE490A" w:rsidP="00DE490A">
      <w:pPr>
        <w:tabs>
          <w:tab w:val="left" w:pos="2909"/>
        </w:tabs>
        <w:jc w:val="center"/>
        <w:rPr>
          <w:b/>
          <w:sz w:val="20"/>
          <w:szCs w:val="20"/>
        </w:rPr>
      </w:pPr>
      <w:r>
        <w:rPr>
          <w:b/>
          <w:sz w:val="20"/>
          <w:szCs w:val="20"/>
        </w:rPr>
        <w:t xml:space="preserve">Chapter 2 (page 44-46) – Growth Strategies </w:t>
      </w:r>
    </w:p>
    <w:p w14:paraId="2A55F9DB" w14:textId="77777777" w:rsidR="00DE490A" w:rsidRDefault="00DE490A" w:rsidP="00DE490A">
      <w:pPr>
        <w:tabs>
          <w:tab w:val="left" w:pos="2909"/>
        </w:tabs>
        <w:rPr>
          <w:sz w:val="20"/>
          <w:szCs w:val="20"/>
        </w:rPr>
      </w:pPr>
    </w:p>
    <w:p w14:paraId="3F5F1CCD" w14:textId="77777777" w:rsidR="00DE490A" w:rsidRDefault="00DE490A" w:rsidP="00DE490A">
      <w:pPr>
        <w:tabs>
          <w:tab w:val="left" w:pos="2909"/>
        </w:tabs>
        <w:rPr>
          <w:sz w:val="20"/>
          <w:szCs w:val="20"/>
        </w:rPr>
      </w:pPr>
      <w:r>
        <w:rPr>
          <w:b/>
          <w:sz w:val="20"/>
          <w:szCs w:val="20"/>
        </w:rPr>
        <w:t>Market Penetration Strategy=</w:t>
      </w:r>
      <w:r>
        <w:rPr>
          <w:sz w:val="20"/>
          <w:szCs w:val="20"/>
        </w:rPr>
        <w:t xml:space="preserve"> a growth strategy that employs the existing marketing mix and focuses the firm’s efforts on existing customers. </w:t>
      </w:r>
    </w:p>
    <w:p w14:paraId="3EE0C0EF" w14:textId="77777777" w:rsidR="00DE490A" w:rsidRDefault="00DE490A" w:rsidP="00DE490A">
      <w:pPr>
        <w:tabs>
          <w:tab w:val="left" w:pos="2909"/>
        </w:tabs>
        <w:rPr>
          <w:sz w:val="20"/>
          <w:szCs w:val="20"/>
        </w:rPr>
      </w:pPr>
      <w:r>
        <w:rPr>
          <w:b/>
          <w:sz w:val="20"/>
          <w:szCs w:val="20"/>
        </w:rPr>
        <w:t xml:space="preserve">Market Development Strategy= </w:t>
      </w:r>
      <w:r>
        <w:rPr>
          <w:sz w:val="20"/>
          <w:szCs w:val="20"/>
        </w:rPr>
        <w:t xml:space="preserve">a growth strategy that employs the existing marketing offering to reach new segments, whether domestic or international. </w:t>
      </w:r>
    </w:p>
    <w:p w14:paraId="4F567035" w14:textId="77777777" w:rsidR="004A65E5" w:rsidRDefault="004A65E5" w:rsidP="00DE490A">
      <w:pPr>
        <w:tabs>
          <w:tab w:val="left" w:pos="2909"/>
        </w:tabs>
        <w:rPr>
          <w:sz w:val="20"/>
          <w:szCs w:val="20"/>
        </w:rPr>
      </w:pPr>
      <w:r>
        <w:rPr>
          <w:b/>
          <w:sz w:val="20"/>
          <w:szCs w:val="20"/>
        </w:rPr>
        <w:t>Product Development Strategy=</w:t>
      </w:r>
      <w:r>
        <w:rPr>
          <w:sz w:val="20"/>
          <w:szCs w:val="20"/>
        </w:rPr>
        <w:t xml:space="preserve"> a growth strategy that offers a new product or service to a firm’s current target market </w:t>
      </w:r>
    </w:p>
    <w:p w14:paraId="421B83DC" w14:textId="77777777" w:rsidR="004A65E5" w:rsidRDefault="004A65E5" w:rsidP="00DE490A">
      <w:pPr>
        <w:tabs>
          <w:tab w:val="left" w:pos="2909"/>
        </w:tabs>
        <w:rPr>
          <w:sz w:val="20"/>
          <w:szCs w:val="20"/>
        </w:rPr>
      </w:pPr>
      <w:r>
        <w:rPr>
          <w:b/>
          <w:sz w:val="20"/>
          <w:szCs w:val="20"/>
        </w:rPr>
        <w:t>Diversification=</w:t>
      </w:r>
      <w:r>
        <w:rPr>
          <w:sz w:val="20"/>
          <w:szCs w:val="20"/>
        </w:rPr>
        <w:t xml:space="preserve">a growth strategy whereby a firm introduces a new product or service to a market segment that it does not currently serve. </w:t>
      </w:r>
    </w:p>
    <w:p w14:paraId="349E6A43" w14:textId="77777777" w:rsidR="004A65E5" w:rsidRDefault="004A65E5" w:rsidP="00DE490A">
      <w:pPr>
        <w:tabs>
          <w:tab w:val="left" w:pos="2909"/>
        </w:tabs>
        <w:rPr>
          <w:sz w:val="20"/>
          <w:szCs w:val="20"/>
        </w:rPr>
      </w:pPr>
    </w:p>
    <w:p w14:paraId="3C5F4FED" w14:textId="77777777" w:rsidR="004A65E5" w:rsidRDefault="004A65E5" w:rsidP="00DE490A">
      <w:pPr>
        <w:tabs>
          <w:tab w:val="left" w:pos="2909"/>
        </w:tabs>
        <w:rPr>
          <w:sz w:val="20"/>
          <w:szCs w:val="20"/>
        </w:rPr>
      </w:pPr>
      <w:r w:rsidRPr="004A65E5">
        <w:rPr>
          <w:b/>
          <w:sz w:val="20"/>
          <w:szCs w:val="20"/>
        </w:rPr>
        <w:t>Related Diversification</w:t>
      </w:r>
      <w:r>
        <w:rPr>
          <w:sz w:val="20"/>
          <w:szCs w:val="20"/>
        </w:rPr>
        <w:t xml:space="preserve">=a growth strategy whereby the current target market and/or marketing mix shares something in common with the new opportunity. </w:t>
      </w:r>
    </w:p>
    <w:p w14:paraId="2F8A0ACB" w14:textId="77777777" w:rsidR="004A65E5" w:rsidRDefault="004A65E5" w:rsidP="00DE490A">
      <w:pPr>
        <w:tabs>
          <w:tab w:val="left" w:pos="2909"/>
        </w:tabs>
        <w:rPr>
          <w:sz w:val="20"/>
          <w:szCs w:val="20"/>
        </w:rPr>
      </w:pPr>
      <w:r w:rsidRPr="004A65E5">
        <w:rPr>
          <w:b/>
          <w:sz w:val="20"/>
          <w:szCs w:val="20"/>
        </w:rPr>
        <w:t>Unrelated Diversification</w:t>
      </w:r>
      <w:r>
        <w:rPr>
          <w:sz w:val="20"/>
          <w:szCs w:val="20"/>
        </w:rPr>
        <w:t xml:space="preserve">=a growth strategy whereby a new business lacks any common elements with the present business. </w:t>
      </w:r>
    </w:p>
    <w:p w14:paraId="3B8F89BA" w14:textId="77777777" w:rsidR="00C811C4" w:rsidRDefault="00C811C4" w:rsidP="00DE490A">
      <w:pPr>
        <w:tabs>
          <w:tab w:val="left" w:pos="2909"/>
        </w:tabs>
        <w:rPr>
          <w:sz w:val="20"/>
          <w:szCs w:val="20"/>
        </w:rPr>
      </w:pPr>
    </w:p>
    <w:p w14:paraId="4480D2F6" w14:textId="77777777" w:rsidR="00C811C4" w:rsidRDefault="00C811C4" w:rsidP="00C811C4">
      <w:pPr>
        <w:tabs>
          <w:tab w:val="left" w:pos="2909"/>
        </w:tabs>
        <w:rPr>
          <w:i/>
          <w:sz w:val="20"/>
          <w:szCs w:val="20"/>
        </w:rPr>
      </w:pPr>
      <w:r>
        <w:rPr>
          <w:i/>
          <w:sz w:val="20"/>
          <w:szCs w:val="20"/>
        </w:rPr>
        <w:t>“International expansion is generally riskier than domestic expansion because firms must deal with differences in government regulations, cultural traditions, supply chains, and language”</w:t>
      </w:r>
    </w:p>
    <w:p w14:paraId="429E0DB6" w14:textId="77777777" w:rsidR="00C811C4" w:rsidRDefault="00C811C4" w:rsidP="00DE490A">
      <w:pPr>
        <w:tabs>
          <w:tab w:val="left" w:pos="2909"/>
        </w:tabs>
        <w:rPr>
          <w:sz w:val="20"/>
          <w:szCs w:val="20"/>
        </w:rPr>
      </w:pPr>
    </w:p>
    <w:p w14:paraId="0CA375F2" w14:textId="264BB0BA" w:rsidR="00C811C4" w:rsidRDefault="00C811C4" w:rsidP="00C811C4">
      <w:pPr>
        <w:tabs>
          <w:tab w:val="left" w:pos="2909"/>
        </w:tabs>
        <w:jc w:val="center"/>
        <w:rPr>
          <w:b/>
          <w:sz w:val="20"/>
          <w:szCs w:val="20"/>
        </w:rPr>
      </w:pPr>
      <w:r w:rsidRPr="00C811C4">
        <w:rPr>
          <w:b/>
          <w:sz w:val="20"/>
          <w:szCs w:val="20"/>
        </w:rPr>
        <w:t xml:space="preserve">Chapter 13 – Pricing Concepts for Establishing Value </w:t>
      </w:r>
    </w:p>
    <w:p w14:paraId="40C78FEF" w14:textId="77777777" w:rsidR="00C811C4" w:rsidRPr="00C811C4" w:rsidRDefault="00C811C4" w:rsidP="00C811C4">
      <w:pPr>
        <w:tabs>
          <w:tab w:val="left" w:pos="2909"/>
        </w:tabs>
        <w:jc w:val="center"/>
        <w:rPr>
          <w:b/>
          <w:sz w:val="20"/>
          <w:szCs w:val="20"/>
        </w:rPr>
      </w:pPr>
    </w:p>
    <w:p w14:paraId="5DCCE376" w14:textId="7B255608" w:rsidR="004A65E5" w:rsidRDefault="004663AB" w:rsidP="00DE490A">
      <w:pPr>
        <w:tabs>
          <w:tab w:val="left" w:pos="2909"/>
        </w:tabs>
        <w:rPr>
          <w:i/>
          <w:sz w:val="20"/>
          <w:szCs w:val="20"/>
        </w:rPr>
      </w:pPr>
      <w:r>
        <w:rPr>
          <w:i/>
          <w:sz w:val="20"/>
          <w:szCs w:val="20"/>
        </w:rPr>
        <w:t>“A great but overpriced product can be judge as low in value and may not sell as well as an inferior bu well-priced item.”</w:t>
      </w:r>
    </w:p>
    <w:p w14:paraId="62627BE5" w14:textId="77777777" w:rsidR="004663AB" w:rsidRDefault="004663AB" w:rsidP="00DE490A">
      <w:pPr>
        <w:tabs>
          <w:tab w:val="left" w:pos="2909"/>
        </w:tabs>
        <w:rPr>
          <w:i/>
          <w:sz w:val="20"/>
          <w:szCs w:val="20"/>
        </w:rPr>
      </w:pPr>
    </w:p>
    <w:p w14:paraId="7737FE4B" w14:textId="1D801FA4" w:rsidR="004663AB" w:rsidRDefault="004663AB" w:rsidP="00DE490A">
      <w:pPr>
        <w:tabs>
          <w:tab w:val="left" w:pos="2909"/>
        </w:tabs>
        <w:rPr>
          <w:sz w:val="20"/>
          <w:szCs w:val="20"/>
        </w:rPr>
      </w:pPr>
      <w:r>
        <w:rPr>
          <w:b/>
          <w:sz w:val="20"/>
          <w:szCs w:val="20"/>
        </w:rPr>
        <w:t>Price=</w:t>
      </w:r>
      <w:r>
        <w:rPr>
          <w:sz w:val="20"/>
          <w:szCs w:val="20"/>
        </w:rPr>
        <w:t xml:space="preserve">the overall sacrifice a consumer is willing to make-money, time and energy-to acquire a specific product or service. </w:t>
      </w:r>
    </w:p>
    <w:p w14:paraId="7DBED862" w14:textId="77777777" w:rsidR="004663AB" w:rsidRDefault="004663AB" w:rsidP="00DE490A">
      <w:pPr>
        <w:tabs>
          <w:tab w:val="left" w:pos="2909"/>
        </w:tabs>
        <w:rPr>
          <w:sz w:val="20"/>
          <w:szCs w:val="20"/>
        </w:rPr>
      </w:pPr>
    </w:p>
    <w:p w14:paraId="574A89C1" w14:textId="286CF638" w:rsidR="004663AB" w:rsidRDefault="004663AB" w:rsidP="00DE490A">
      <w:pPr>
        <w:tabs>
          <w:tab w:val="left" w:pos="2909"/>
        </w:tabs>
        <w:rPr>
          <w:sz w:val="20"/>
          <w:szCs w:val="20"/>
        </w:rPr>
      </w:pPr>
      <w:r>
        <w:rPr>
          <w:sz w:val="20"/>
          <w:szCs w:val="20"/>
        </w:rPr>
        <w:t xml:space="preserve">The five Cs of Pricing </w:t>
      </w:r>
      <w:r w:rsidRPr="004663AB">
        <w:rPr>
          <w:sz w:val="20"/>
          <w:szCs w:val="20"/>
        </w:rPr>
        <w:sym w:font="Wingdings" w:char="F0E0"/>
      </w:r>
      <w:r>
        <w:rPr>
          <w:sz w:val="20"/>
          <w:szCs w:val="20"/>
        </w:rPr>
        <w:t xml:space="preserve"> COMPETITION, COSTS, COMPANY OBJECTIVES, CUSTOMERS, CHANNEL MEMBERS</w:t>
      </w:r>
    </w:p>
    <w:p w14:paraId="2159B48F" w14:textId="77777777" w:rsidR="002D522F" w:rsidRDefault="002D522F" w:rsidP="00DE490A">
      <w:pPr>
        <w:tabs>
          <w:tab w:val="left" w:pos="2909"/>
        </w:tabs>
        <w:rPr>
          <w:sz w:val="20"/>
          <w:szCs w:val="20"/>
        </w:rPr>
      </w:pPr>
    </w:p>
    <w:p w14:paraId="0970A0ED" w14:textId="15F39655" w:rsidR="002D522F" w:rsidRPr="00FB40A9" w:rsidRDefault="002D522F" w:rsidP="00DE490A">
      <w:pPr>
        <w:tabs>
          <w:tab w:val="left" w:pos="2909"/>
        </w:tabs>
        <w:rPr>
          <w:sz w:val="20"/>
          <w:szCs w:val="20"/>
          <w:u w:val="single"/>
        </w:rPr>
      </w:pPr>
      <w:r w:rsidRPr="00FB40A9">
        <w:rPr>
          <w:sz w:val="20"/>
          <w:szCs w:val="20"/>
          <w:u w:val="single"/>
        </w:rPr>
        <w:t>Company Objectives</w:t>
      </w:r>
    </w:p>
    <w:p w14:paraId="40DA68CF" w14:textId="3783C18F" w:rsidR="002D522F" w:rsidRDefault="002D522F" w:rsidP="002D522F">
      <w:pPr>
        <w:pStyle w:val="ListParagraph"/>
        <w:numPr>
          <w:ilvl w:val="0"/>
          <w:numId w:val="9"/>
        </w:numPr>
        <w:tabs>
          <w:tab w:val="left" w:pos="2909"/>
        </w:tabs>
        <w:rPr>
          <w:sz w:val="20"/>
          <w:szCs w:val="20"/>
        </w:rPr>
      </w:pPr>
      <w:r w:rsidRPr="00FB40A9">
        <w:rPr>
          <w:b/>
          <w:sz w:val="20"/>
          <w:szCs w:val="20"/>
        </w:rPr>
        <w:t>Profit orientation</w:t>
      </w:r>
      <w:r>
        <w:rPr>
          <w:sz w:val="20"/>
          <w:szCs w:val="20"/>
        </w:rPr>
        <w:t xml:space="preserve">=a company objective that can be implemented by focusing on target profit pricing, maximizing profits, or target return pricing </w:t>
      </w:r>
    </w:p>
    <w:p w14:paraId="3E90C73A" w14:textId="4D29ABEB" w:rsidR="002D522F" w:rsidRDefault="002D522F" w:rsidP="002D522F">
      <w:pPr>
        <w:pStyle w:val="ListParagraph"/>
        <w:tabs>
          <w:tab w:val="left" w:pos="2909"/>
        </w:tabs>
        <w:rPr>
          <w:sz w:val="20"/>
          <w:szCs w:val="20"/>
        </w:rPr>
      </w:pPr>
      <w:r w:rsidRPr="002D522F">
        <w:rPr>
          <w:sz w:val="20"/>
          <w:szCs w:val="20"/>
        </w:rPr>
        <w:sym w:font="Wingdings" w:char="F0E0"/>
      </w:r>
      <w:r>
        <w:rPr>
          <w:sz w:val="20"/>
          <w:szCs w:val="20"/>
        </w:rPr>
        <w:t>target profit pricing</w:t>
      </w:r>
      <w:r w:rsidR="00FB40A9">
        <w:rPr>
          <w:sz w:val="20"/>
          <w:szCs w:val="20"/>
        </w:rPr>
        <w:t xml:space="preserve"> (see page 270 for definitions)</w:t>
      </w:r>
    </w:p>
    <w:p w14:paraId="78B1F5CB" w14:textId="29C57447" w:rsidR="002D522F" w:rsidRDefault="002D522F" w:rsidP="002D522F">
      <w:pPr>
        <w:pStyle w:val="ListParagraph"/>
        <w:tabs>
          <w:tab w:val="left" w:pos="2909"/>
        </w:tabs>
        <w:rPr>
          <w:sz w:val="20"/>
          <w:szCs w:val="20"/>
        </w:rPr>
      </w:pPr>
      <w:r w:rsidRPr="002D522F">
        <w:rPr>
          <w:sz w:val="20"/>
          <w:szCs w:val="20"/>
        </w:rPr>
        <w:sym w:font="Wingdings" w:char="F0E0"/>
      </w:r>
      <w:r>
        <w:rPr>
          <w:sz w:val="20"/>
          <w:szCs w:val="20"/>
        </w:rPr>
        <w:t>maximizing profits</w:t>
      </w:r>
    </w:p>
    <w:p w14:paraId="00CBE965" w14:textId="7B97C0B8" w:rsidR="002D522F" w:rsidRDefault="002D522F" w:rsidP="002D522F">
      <w:pPr>
        <w:pStyle w:val="ListParagraph"/>
        <w:tabs>
          <w:tab w:val="left" w:pos="2909"/>
        </w:tabs>
        <w:rPr>
          <w:sz w:val="20"/>
          <w:szCs w:val="20"/>
        </w:rPr>
      </w:pPr>
      <w:r w:rsidRPr="002D522F">
        <w:rPr>
          <w:sz w:val="20"/>
          <w:szCs w:val="20"/>
        </w:rPr>
        <w:sym w:font="Wingdings" w:char="F0E0"/>
      </w:r>
      <w:r>
        <w:rPr>
          <w:sz w:val="20"/>
          <w:szCs w:val="20"/>
        </w:rPr>
        <w:t xml:space="preserve">target return pricing </w:t>
      </w:r>
    </w:p>
    <w:p w14:paraId="54A54CBC" w14:textId="3390B70C" w:rsidR="002D522F" w:rsidRDefault="002D522F" w:rsidP="002D522F">
      <w:pPr>
        <w:pStyle w:val="ListParagraph"/>
        <w:numPr>
          <w:ilvl w:val="0"/>
          <w:numId w:val="9"/>
        </w:numPr>
        <w:tabs>
          <w:tab w:val="left" w:pos="2909"/>
        </w:tabs>
        <w:rPr>
          <w:sz w:val="20"/>
          <w:szCs w:val="20"/>
        </w:rPr>
      </w:pPr>
      <w:r w:rsidRPr="00FB40A9">
        <w:rPr>
          <w:b/>
          <w:sz w:val="20"/>
          <w:szCs w:val="20"/>
        </w:rPr>
        <w:t>Competitor orientation</w:t>
      </w:r>
      <w:r>
        <w:rPr>
          <w:sz w:val="20"/>
          <w:szCs w:val="20"/>
        </w:rPr>
        <w:t xml:space="preserve">=a company objective based on the premise that the firm should measure itself primarily against its competition. </w:t>
      </w:r>
    </w:p>
    <w:p w14:paraId="657AD02A" w14:textId="1BAFEBF4" w:rsidR="002D522F" w:rsidRDefault="002D522F" w:rsidP="002D522F">
      <w:pPr>
        <w:pStyle w:val="ListParagraph"/>
        <w:tabs>
          <w:tab w:val="left" w:pos="2909"/>
        </w:tabs>
        <w:rPr>
          <w:sz w:val="20"/>
          <w:szCs w:val="20"/>
        </w:rPr>
      </w:pPr>
      <w:r w:rsidRPr="002D522F">
        <w:rPr>
          <w:sz w:val="20"/>
          <w:szCs w:val="20"/>
        </w:rPr>
        <w:sym w:font="Wingdings" w:char="F0E0"/>
      </w:r>
      <w:r>
        <w:rPr>
          <w:sz w:val="20"/>
          <w:szCs w:val="20"/>
        </w:rPr>
        <w:t xml:space="preserve"> competitive parity=a firm’s strategy of setting prices that are similar to those of major competitors</w:t>
      </w:r>
    </w:p>
    <w:p w14:paraId="283FE422" w14:textId="72044F13" w:rsidR="002D522F" w:rsidRDefault="002D522F" w:rsidP="002D522F">
      <w:pPr>
        <w:pStyle w:val="ListParagraph"/>
        <w:tabs>
          <w:tab w:val="left" w:pos="2909"/>
        </w:tabs>
        <w:rPr>
          <w:sz w:val="20"/>
          <w:szCs w:val="20"/>
        </w:rPr>
      </w:pPr>
      <w:r w:rsidRPr="002D522F">
        <w:rPr>
          <w:sz w:val="20"/>
          <w:szCs w:val="20"/>
        </w:rPr>
        <w:sym w:font="Wingdings" w:char="F0E0"/>
      </w:r>
      <w:r>
        <w:rPr>
          <w:sz w:val="20"/>
          <w:szCs w:val="20"/>
        </w:rPr>
        <w:t xml:space="preserve">status quo pricing </w:t>
      </w:r>
      <w:r w:rsidR="00FB40A9">
        <w:rPr>
          <w:sz w:val="20"/>
          <w:szCs w:val="20"/>
        </w:rPr>
        <w:t xml:space="preserve">= a competitor oriented strategy in which a firm changes prices only to meet those of competition </w:t>
      </w:r>
    </w:p>
    <w:p w14:paraId="60E5FC13" w14:textId="4D799A85" w:rsidR="00FB40A9" w:rsidRDefault="00FB40A9" w:rsidP="00FB40A9">
      <w:pPr>
        <w:pStyle w:val="ListParagraph"/>
        <w:numPr>
          <w:ilvl w:val="0"/>
          <w:numId w:val="9"/>
        </w:numPr>
        <w:tabs>
          <w:tab w:val="left" w:pos="2909"/>
        </w:tabs>
        <w:rPr>
          <w:sz w:val="20"/>
          <w:szCs w:val="20"/>
        </w:rPr>
      </w:pPr>
      <w:r w:rsidRPr="00FB40A9">
        <w:rPr>
          <w:b/>
          <w:sz w:val="20"/>
          <w:szCs w:val="20"/>
        </w:rPr>
        <w:t>Sales Orientation</w:t>
      </w:r>
      <w:r>
        <w:rPr>
          <w:sz w:val="20"/>
          <w:szCs w:val="20"/>
        </w:rPr>
        <w:t>=a company objective based on the belief that increasing sales will help the firm more than will increasing profits</w:t>
      </w:r>
    </w:p>
    <w:p w14:paraId="52B53AC6" w14:textId="26188E14" w:rsidR="00FB40A9" w:rsidRDefault="00FB40A9" w:rsidP="00FB40A9">
      <w:pPr>
        <w:pStyle w:val="ListParagraph"/>
        <w:tabs>
          <w:tab w:val="left" w:pos="2909"/>
        </w:tabs>
        <w:rPr>
          <w:sz w:val="20"/>
          <w:szCs w:val="20"/>
        </w:rPr>
      </w:pPr>
      <w:r w:rsidRPr="00FB40A9">
        <w:rPr>
          <w:sz w:val="20"/>
          <w:szCs w:val="20"/>
        </w:rPr>
        <w:sym w:font="Wingdings" w:char="F0E0"/>
      </w:r>
      <w:r>
        <w:rPr>
          <w:sz w:val="20"/>
          <w:szCs w:val="20"/>
        </w:rPr>
        <w:t xml:space="preserve"> Premium Pricing=a competitor based pricing method by which the firm deliberately prices a product above the prices set for competing products to capture those consumers who always shop for the best or for whom price does not matter</w:t>
      </w:r>
    </w:p>
    <w:p w14:paraId="170F58DB" w14:textId="54953A30" w:rsidR="00FB40A9" w:rsidRDefault="00FB40A9" w:rsidP="00FB40A9">
      <w:pPr>
        <w:pStyle w:val="ListParagraph"/>
        <w:numPr>
          <w:ilvl w:val="0"/>
          <w:numId w:val="9"/>
        </w:numPr>
        <w:tabs>
          <w:tab w:val="left" w:pos="2909"/>
        </w:tabs>
        <w:rPr>
          <w:sz w:val="20"/>
          <w:szCs w:val="20"/>
        </w:rPr>
      </w:pPr>
      <w:r>
        <w:rPr>
          <w:b/>
          <w:sz w:val="20"/>
          <w:szCs w:val="20"/>
        </w:rPr>
        <w:t>Customer Orientation=</w:t>
      </w:r>
      <w:r>
        <w:rPr>
          <w:sz w:val="20"/>
          <w:szCs w:val="20"/>
        </w:rPr>
        <w:t xml:space="preserve">a company objective based on the premise that the firm should measure itself primarily according to whether it meets its customers’ needs. </w:t>
      </w:r>
    </w:p>
    <w:p w14:paraId="40068125" w14:textId="0DF41DDE" w:rsidR="00FB40A9" w:rsidRDefault="00FB40A9" w:rsidP="00FB40A9">
      <w:pPr>
        <w:tabs>
          <w:tab w:val="left" w:pos="2909"/>
        </w:tabs>
        <w:rPr>
          <w:sz w:val="20"/>
          <w:szCs w:val="20"/>
        </w:rPr>
      </w:pPr>
      <w:r>
        <w:rPr>
          <w:sz w:val="20"/>
          <w:szCs w:val="20"/>
        </w:rPr>
        <w:t>** SEE CHART on PAGE 270</w:t>
      </w:r>
    </w:p>
    <w:p w14:paraId="541392D0" w14:textId="77777777" w:rsidR="00FB40A9" w:rsidRDefault="00FB40A9" w:rsidP="00FB40A9">
      <w:pPr>
        <w:tabs>
          <w:tab w:val="left" w:pos="2909"/>
        </w:tabs>
        <w:rPr>
          <w:sz w:val="20"/>
          <w:szCs w:val="20"/>
        </w:rPr>
      </w:pPr>
    </w:p>
    <w:p w14:paraId="1A3440CD" w14:textId="61A6B8FC" w:rsidR="00FB40A9" w:rsidRPr="00FB40A9" w:rsidRDefault="00FB40A9" w:rsidP="00FB40A9">
      <w:pPr>
        <w:tabs>
          <w:tab w:val="left" w:pos="2909"/>
        </w:tabs>
        <w:rPr>
          <w:sz w:val="20"/>
          <w:szCs w:val="20"/>
          <w:u w:val="single"/>
        </w:rPr>
      </w:pPr>
      <w:r w:rsidRPr="00FB40A9">
        <w:rPr>
          <w:sz w:val="20"/>
          <w:szCs w:val="20"/>
          <w:u w:val="single"/>
        </w:rPr>
        <w:t xml:space="preserve">Customers </w:t>
      </w:r>
    </w:p>
    <w:p w14:paraId="692A7B21" w14:textId="191D79EE" w:rsidR="00FB40A9" w:rsidRDefault="00FB40A9" w:rsidP="00FB40A9">
      <w:pPr>
        <w:tabs>
          <w:tab w:val="left" w:pos="2909"/>
        </w:tabs>
        <w:rPr>
          <w:i/>
          <w:sz w:val="20"/>
          <w:szCs w:val="20"/>
        </w:rPr>
      </w:pPr>
      <w:r>
        <w:rPr>
          <w:i/>
          <w:sz w:val="20"/>
          <w:szCs w:val="20"/>
        </w:rPr>
        <w:t xml:space="preserve">“Customers want value and price is half of the value equation” </w:t>
      </w:r>
    </w:p>
    <w:p w14:paraId="41A60513" w14:textId="77777777" w:rsidR="00FB40A9" w:rsidRDefault="00FB40A9" w:rsidP="00FB40A9">
      <w:pPr>
        <w:tabs>
          <w:tab w:val="left" w:pos="2909"/>
        </w:tabs>
        <w:rPr>
          <w:sz w:val="20"/>
          <w:szCs w:val="20"/>
        </w:rPr>
      </w:pPr>
    </w:p>
    <w:p w14:paraId="1ADB52A4" w14:textId="6C4A7144" w:rsidR="00FB40A9" w:rsidRDefault="00FB40A9" w:rsidP="00FB40A9">
      <w:pPr>
        <w:tabs>
          <w:tab w:val="left" w:pos="2909"/>
        </w:tabs>
        <w:rPr>
          <w:sz w:val="20"/>
          <w:szCs w:val="20"/>
        </w:rPr>
      </w:pPr>
      <w:r>
        <w:rPr>
          <w:b/>
          <w:sz w:val="20"/>
          <w:szCs w:val="20"/>
        </w:rPr>
        <w:t>Demand Curve</w:t>
      </w:r>
      <w:r>
        <w:rPr>
          <w:sz w:val="20"/>
          <w:szCs w:val="20"/>
        </w:rPr>
        <w:t xml:space="preserve">=shows how many units of a product or service consumers will demand during a specific period at different prices. </w:t>
      </w:r>
    </w:p>
    <w:p w14:paraId="671D5B74" w14:textId="2C571927" w:rsidR="00FB40A9" w:rsidRDefault="00FB40A9" w:rsidP="00FB40A9">
      <w:pPr>
        <w:tabs>
          <w:tab w:val="left" w:pos="2909"/>
        </w:tabs>
        <w:rPr>
          <w:sz w:val="20"/>
          <w:szCs w:val="20"/>
        </w:rPr>
      </w:pPr>
      <w:r>
        <w:rPr>
          <w:b/>
          <w:sz w:val="20"/>
          <w:szCs w:val="20"/>
        </w:rPr>
        <w:t>Prestige Products or Services</w:t>
      </w:r>
      <w:r>
        <w:rPr>
          <w:sz w:val="20"/>
          <w:szCs w:val="20"/>
        </w:rPr>
        <w:t xml:space="preserve">=those that consumers purchase for status rather than functionality </w:t>
      </w:r>
    </w:p>
    <w:p w14:paraId="547FFAA9" w14:textId="6020DD86" w:rsidR="006C7B5C" w:rsidRDefault="006C7B5C" w:rsidP="00FB40A9">
      <w:pPr>
        <w:tabs>
          <w:tab w:val="left" w:pos="2909"/>
        </w:tabs>
        <w:rPr>
          <w:b/>
          <w:i/>
          <w:sz w:val="20"/>
          <w:szCs w:val="20"/>
        </w:rPr>
      </w:pPr>
      <w:r w:rsidRPr="006C7B5C">
        <w:rPr>
          <w:b/>
          <w:sz w:val="20"/>
          <w:szCs w:val="20"/>
        </w:rPr>
        <w:t>Price elasticity of demand</w:t>
      </w:r>
      <w:r>
        <w:rPr>
          <w:sz w:val="20"/>
          <w:szCs w:val="20"/>
        </w:rPr>
        <w:t xml:space="preserve">=measures how change in a price affect the quantity of the product demanded; specifically, the ratio of the percentage change in quantity demanded to the percentage change in price. </w:t>
      </w:r>
      <w:r w:rsidRPr="006C7B5C">
        <w:rPr>
          <w:b/>
          <w:i/>
          <w:sz w:val="20"/>
          <w:szCs w:val="20"/>
        </w:rPr>
        <w:t>See equation on page 274.</w:t>
      </w:r>
    </w:p>
    <w:p w14:paraId="67DF40E2" w14:textId="43E0ABE4" w:rsidR="006C7B5C" w:rsidRDefault="006C7B5C" w:rsidP="00FB40A9">
      <w:pPr>
        <w:tabs>
          <w:tab w:val="left" w:pos="2909"/>
        </w:tabs>
        <w:rPr>
          <w:sz w:val="20"/>
          <w:szCs w:val="20"/>
        </w:rPr>
      </w:pPr>
      <w:r>
        <w:rPr>
          <w:b/>
          <w:sz w:val="20"/>
          <w:szCs w:val="20"/>
        </w:rPr>
        <w:t>Elastic=</w:t>
      </w:r>
      <w:r>
        <w:rPr>
          <w:sz w:val="20"/>
          <w:szCs w:val="20"/>
        </w:rPr>
        <w:t xml:space="preserve">refers to a market for a product or service that is price sensitive; that is, relatively small changes in price will generate fairly large changes in the quantity demanded. </w:t>
      </w:r>
    </w:p>
    <w:p w14:paraId="0F68D5D9" w14:textId="6360A46D" w:rsidR="006C7B5C" w:rsidRDefault="006C7B5C" w:rsidP="00FB40A9">
      <w:pPr>
        <w:tabs>
          <w:tab w:val="left" w:pos="2909"/>
        </w:tabs>
        <w:rPr>
          <w:sz w:val="20"/>
          <w:szCs w:val="20"/>
        </w:rPr>
      </w:pPr>
      <w:r w:rsidRPr="006C7B5C">
        <w:rPr>
          <w:b/>
          <w:sz w:val="20"/>
          <w:szCs w:val="20"/>
        </w:rPr>
        <w:t>Inelastic</w:t>
      </w:r>
      <w:r>
        <w:rPr>
          <w:sz w:val="20"/>
          <w:szCs w:val="20"/>
        </w:rPr>
        <w:t xml:space="preserve">= refers to a market for a product or service that is price insensitive; that is, relatively small changes in price will not generate large changes in the quantity demanded. </w:t>
      </w:r>
    </w:p>
    <w:p w14:paraId="0D90E4B5" w14:textId="0AA2B7F1" w:rsidR="006C7B5C" w:rsidRDefault="006C7B5C" w:rsidP="00FB40A9">
      <w:pPr>
        <w:tabs>
          <w:tab w:val="left" w:pos="2909"/>
        </w:tabs>
        <w:rPr>
          <w:sz w:val="20"/>
          <w:szCs w:val="20"/>
        </w:rPr>
      </w:pPr>
      <w:r w:rsidRPr="006C7B5C">
        <w:rPr>
          <w:b/>
          <w:sz w:val="20"/>
          <w:szCs w:val="20"/>
        </w:rPr>
        <w:t>Income effect</w:t>
      </w:r>
      <w:r>
        <w:rPr>
          <w:sz w:val="20"/>
          <w:szCs w:val="20"/>
        </w:rPr>
        <w:t xml:space="preserve">= refers to the change in the quantity of a product demanded by consumers due to a change in their income. </w:t>
      </w:r>
    </w:p>
    <w:p w14:paraId="405BA6D1" w14:textId="3BC21DCC" w:rsidR="006C7B5C" w:rsidRDefault="006C7B5C" w:rsidP="00FB40A9">
      <w:pPr>
        <w:tabs>
          <w:tab w:val="left" w:pos="2909"/>
        </w:tabs>
        <w:rPr>
          <w:i/>
          <w:sz w:val="20"/>
          <w:szCs w:val="20"/>
        </w:rPr>
      </w:pPr>
      <w:r>
        <w:rPr>
          <w:i/>
          <w:sz w:val="20"/>
          <w:szCs w:val="20"/>
        </w:rPr>
        <w:t xml:space="preserve">“Consumers buy hamburger when they’re stretching their money but steak when they’re flush”. </w:t>
      </w:r>
    </w:p>
    <w:p w14:paraId="2C25A89B" w14:textId="00430D10" w:rsidR="006C7B5C" w:rsidRDefault="006C7B5C" w:rsidP="00FB40A9">
      <w:pPr>
        <w:tabs>
          <w:tab w:val="left" w:pos="2909"/>
        </w:tabs>
        <w:rPr>
          <w:sz w:val="20"/>
          <w:szCs w:val="20"/>
        </w:rPr>
      </w:pPr>
      <w:r>
        <w:rPr>
          <w:b/>
          <w:sz w:val="20"/>
          <w:szCs w:val="20"/>
        </w:rPr>
        <w:t>Substitution effect=</w:t>
      </w:r>
      <w:r>
        <w:rPr>
          <w:sz w:val="20"/>
          <w:szCs w:val="20"/>
        </w:rPr>
        <w:t xml:space="preserve">refers to consumers’ ability to substitute other products for the focal brand, thus increasing the price elasticity of demand for the focal brand. </w:t>
      </w:r>
    </w:p>
    <w:p w14:paraId="6B52A0AC" w14:textId="77777777" w:rsidR="006C7B5C" w:rsidRDefault="006C7B5C" w:rsidP="00FB40A9">
      <w:pPr>
        <w:tabs>
          <w:tab w:val="left" w:pos="2909"/>
        </w:tabs>
        <w:rPr>
          <w:sz w:val="20"/>
          <w:szCs w:val="20"/>
        </w:rPr>
      </w:pPr>
      <w:r>
        <w:rPr>
          <w:b/>
          <w:sz w:val="20"/>
          <w:szCs w:val="20"/>
        </w:rPr>
        <w:t>Cross price elasticity=</w:t>
      </w:r>
      <w:r w:rsidR="002F322B">
        <w:rPr>
          <w:sz w:val="20"/>
          <w:szCs w:val="20"/>
        </w:rPr>
        <w:t>the percentage change in demand for product A that occurs in response to a percentage change in price of product B</w:t>
      </w:r>
    </w:p>
    <w:p w14:paraId="495C9814" w14:textId="6801CC90" w:rsidR="002F322B" w:rsidRDefault="002F322B" w:rsidP="00FB40A9">
      <w:pPr>
        <w:tabs>
          <w:tab w:val="left" w:pos="2909"/>
        </w:tabs>
        <w:rPr>
          <w:sz w:val="20"/>
          <w:szCs w:val="20"/>
        </w:rPr>
      </w:pPr>
      <w:r>
        <w:rPr>
          <w:b/>
          <w:sz w:val="20"/>
          <w:szCs w:val="20"/>
        </w:rPr>
        <w:t>Complementary products=</w:t>
      </w:r>
      <w:r>
        <w:rPr>
          <w:sz w:val="20"/>
          <w:szCs w:val="20"/>
        </w:rPr>
        <w:t xml:space="preserve">products whose demand curves are positively related, such that they rise or fall together; a percentage increase in demand for one results in a percentage increase in demand for the other. </w:t>
      </w:r>
    </w:p>
    <w:p w14:paraId="156893FB" w14:textId="1A28427A" w:rsidR="002F322B" w:rsidRDefault="002F322B" w:rsidP="00FB40A9">
      <w:pPr>
        <w:tabs>
          <w:tab w:val="left" w:pos="2909"/>
        </w:tabs>
        <w:rPr>
          <w:sz w:val="20"/>
          <w:szCs w:val="20"/>
        </w:rPr>
      </w:pPr>
      <w:r>
        <w:rPr>
          <w:b/>
          <w:sz w:val="20"/>
          <w:szCs w:val="20"/>
        </w:rPr>
        <w:t>Substitute products</w:t>
      </w:r>
      <w:r>
        <w:rPr>
          <w:sz w:val="20"/>
          <w:szCs w:val="20"/>
        </w:rPr>
        <w:t>=products for which changes in demand are negatively related; that is, a percentage increase in the quantity demanded for product A results in a percentage decrease in the quantity demanded for product B</w:t>
      </w:r>
    </w:p>
    <w:p w14:paraId="4699ED0F" w14:textId="77777777" w:rsidR="002F322B" w:rsidRDefault="002F322B" w:rsidP="00FB40A9">
      <w:pPr>
        <w:tabs>
          <w:tab w:val="left" w:pos="2909"/>
        </w:tabs>
        <w:rPr>
          <w:sz w:val="20"/>
          <w:szCs w:val="20"/>
        </w:rPr>
      </w:pPr>
    </w:p>
    <w:p w14:paraId="158AF6A0" w14:textId="73A1B2D7" w:rsidR="002F322B" w:rsidRDefault="002F322B" w:rsidP="00FB40A9">
      <w:pPr>
        <w:tabs>
          <w:tab w:val="left" w:pos="2909"/>
        </w:tabs>
        <w:rPr>
          <w:b/>
          <w:sz w:val="20"/>
          <w:szCs w:val="20"/>
          <w:u w:val="single"/>
        </w:rPr>
      </w:pPr>
      <w:r>
        <w:rPr>
          <w:b/>
          <w:sz w:val="20"/>
          <w:szCs w:val="20"/>
          <w:u w:val="single"/>
        </w:rPr>
        <w:t>Costs</w:t>
      </w:r>
    </w:p>
    <w:p w14:paraId="0F24035D" w14:textId="77777777" w:rsidR="002F322B" w:rsidRDefault="002F322B" w:rsidP="00FB40A9">
      <w:pPr>
        <w:tabs>
          <w:tab w:val="left" w:pos="2909"/>
        </w:tabs>
        <w:rPr>
          <w:b/>
          <w:sz w:val="20"/>
          <w:szCs w:val="20"/>
          <w:u w:val="single"/>
        </w:rPr>
      </w:pPr>
    </w:p>
    <w:p w14:paraId="4F29097F" w14:textId="095C52E2" w:rsidR="00922941" w:rsidRDefault="00922941" w:rsidP="00FB40A9">
      <w:pPr>
        <w:tabs>
          <w:tab w:val="left" w:pos="2909"/>
        </w:tabs>
        <w:rPr>
          <w:sz w:val="20"/>
          <w:szCs w:val="20"/>
        </w:rPr>
      </w:pPr>
      <w:r>
        <w:rPr>
          <w:b/>
          <w:sz w:val="20"/>
          <w:szCs w:val="20"/>
        </w:rPr>
        <w:t>Variable Costs=</w:t>
      </w:r>
      <w:r>
        <w:rPr>
          <w:sz w:val="20"/>
          <w:szCs w:val="20"/>
        </w:rPr>
        <w:t xml:space="preserve">those costs, primarily labor and materials, that vary with production volume. </w:t>
      </w:r>
    </w:p>
    <w:p w14:paraId="5C85856B" w14:textId="169C974A" w:rsidR="00922941" w:rsidRDefault="00922941" w:rsidP="00FB40A9">
      <w:pPr>
        <w:tabs>
          <w:tab w:val="left" w:pos="2909"/>
        </w:tabs>
        <w:rPr>
          <w:sz w:val="20"/>
          <w:szCs w:val="20"/>
        </w:rPr>
      </w:pPr>
      <w:r w:rsidRPr="00922941">
        <w:rPr>
          <w:b/>
          <w:sz w:val="20"/>
          <w:szCs w:val="20"/>
        </w:rPr>
        <w:t>Fixed Costs</w:t>
      </w:r>
      <w:r>
        <w:rPr>
          <w:sz w:val="20"/>
          <w:szCs w:val="20"/>
        </w:rPr>
        <w:t xml:space="preserve">=those costs that remain essentially at the same level, regardless of any changes in the volume of production. </w:t>
      </w:r>
    </w:p>
    <w:p w14:paraId="35E468FE" w14:textId="0486B9CA" w:rsidR="00922941" w:rsidRDefault="00922941" w:rsidP="00FB40A9">
      <w:pPr>
        <w:tabs>
          <w:tab w:val="left" w:pos="2909"/>
        </w:tabs>
        <w:rPr>
          <w:sz w:val="20"/>
          <w:szCs w:val="20"/>
        </w:rPr>
      </w:pPr>
      <w:r w:rsidRPr="00922941">
        <w:rPr>
          <w:b/>
          <w:sz w:val="20"/>
          <w:szCs w:val="20"/>
        </w:rPr>
        <w:t>Total Cost</w:t>
      </w:r>
      <w:r>
        <w:rPr>
          <w:sz w:val="20"/>
          <w:szCs w:val="20"/>
        </w:rPr>
        <w:t>=the sum of variable and fixed costs</w:t>
      </w:r>
    </w:p>
    <w:p w14:paraId="1064C282" w14:textId="7CF4457F" w:rsidR="00922941" w:rsidRDefault="00922941" w:rsidP="00FB40A9">
      <w:pPr>
        <w:tabs>
          <w:tab w:val="left" w:pos="2909"/>
        </w:tabs>
        <w:rPr>
          <w:sz w:val="20"/>
          <w:szCs w:val="20"/>
        </w:rPr>
      </w:pPr>
      <w:r w:rsidRPr="00922941">
        <w:rPr>
          <w:b/>
          <w:sz w:val="20"/>
          <w:szCs w:val="20"/>
        </w:rPr>
        <w:t>Breakeven analysis</w:t>
      </w:r>
      <w:r>
        <w:rPr>
          <w:sz w:val="20"/>
          <w:szCs w:val="20"/>
        </w:rPr>
        <w:t xml:space="preserve">=technique used to examine the relationships among cost, price, revenue, and profit over different levels of production and sales to determine the break-even point. </w:t>
      </w:r>
    </w:p>
    <w:p w14:paraId="3F923594" w14:textId="421B2687" w:rsidR="00922941" w:rsidRDefault="00922941" w:rsidP="00FB40A9">
      <w:pPr>
        <w:tabs>
          <w:tab w:val="left" w:pos="2909"/>
        </w:tabs>
        <w:rPr>
          <w:sz w:val="20"/>
          <w:szCs w:val="20"/>
        </w:rPr>
      </w:pPr>
      <w:r w:rsidRPr="00922941">
        <w:rPr>
          <w:b/>
          <w:sz w:val="20"/>
          <w:szCs w:val="20"/>
        </w:rPr>
        <w:t>Breakeven point</w:t>
      </w:r>
      <w:r>
        <w:rPr>
          <w:sz w:val="20"/>
          <w:szCs w:val="20"/>
        </w:rPr>
        <w:t xml:space="preserve">=the point at which the number of units sold generates just enough revenue to equal the total costs; at this point, profits are zero. </w:t>
      </w:r>
      <w:r w:rsidRPr="00922941">
        <w:rPr>
          <w:i/>
          <w:sz w:val="20"/>
          <w:szCs w:val="20"/>
        </w:rPr>
        <w:t>(fixed costs/contribution per unit)</w:t>
      </w:r>
      <w:r>
        <w:rPr>
          <w:i/>
          <w:sz w:val="20"/>
          <w:szCs w:val="20"/>
        </w:rPr>
        <w:t xml:space="preserve"> OR (fixed costs + target profit/contribution per unit)</w:t>
      </w:r>
    </w:p>
    <w:p w14:paraId="4F0192A3" w14:textId="682EAEF8" w:rsidR="00922941" w:rsidRDefault="00922941" w:rsidP="00FB40A9">
      <w:pPr>
        <w:tabs>
          <w:tab w:val="left" w:pos="2909"/>
        </w:tabs>
        <w:rPr>
          <w:sz w:val="20"/>
          <w:szCs w:val="20"/>
        </w:rPr>
      </w:pPr>
      <w:r w:rsidRPr="00922941">
        <w:rPr>
          <w:b/>
          <w:sz w:val="20"/>
          <w:szCs w:val="20"/>
        </w:rPr>
        <w:t>Contribution per unit</w:t>
      </w:r>
      <w:r>
        <w:rPr>
          <w:sz w:val="20"/>
          <w:szCs w:val="20"/>
        </w:rPr>
        <w:t xml:space="preserve">=equals the price less the variable cost per unit. Variable used to determine the break-even point in units. </w:t>
      </w:r>
    </w:p>
    <w:p w14:paraId="2AF3C718" w14:textId="77777777" w:rsidR="00922941" w:rsidRDefault="00922941" w:rsidP="00FB40A9">
      <w:pPr>
        <w:tabs>
          <w:tab w:val="left" w:pos="2909"/>
        </w:tabs>
        <w:rPr>
          <w:sz w:val="20"/>
          <w:szCs w:val="20"/>
        </w:rPr>
      </w:pPr>
    </w:p>
    <w:p w14:paraId="4E427FD3" w14:textId="61FB60D2" w:rsidR="00922941" w:rsidRDefault="00922941" w:rsidP="00FB40A9">
      <w:pPr>
        <w:tabs>
          <w:tab w:val="left" w:pos="2909"/>
        </w:tabs>
        <w:rPr>
          <w:sz w:val="20"/>
          <w:szCs w:val="20"/>
        </w:rPr>
      </w:pPr>
      <w:r>
        <w:rPr>
          <w:sz w:val="20"/>
          <w:szCs w:val="20"/>
        </w:rPr>
        <w:t>SEE PAGE 278 (for calculations)</w:t>
      </w:r>
    </w:p>
    <w:p w14:paraId="03BE3461" w14:textId="0A52F0FD" w:rsidR="00922941" w:rsidRPr="00922941" w:rsidRDefault="00922941" w:rsidP="00FB40A9">
      <w:pPr>
        <w:tabs>
          <w:tab w:val="left" w:pos="2909"/>
        </w:tabs>
        <w:rPr>
          <w:sz w:val="20"/>
          <w:szCs w:val="20"/>
        </w:rPr>
      </w:pPr>
      <w:r>
        <w:rPr>
          <w:rFonts w:ascii="Helvetica" w:hAnsi="Helvetica" w:cs="Helvetica"/>
          <w:noProof/>
        </w:rPr>
        <w:drawing>
          <wp:inline distT="0" distB="0" distL="0" distR="0" wp14:anchorId="290BAE81" wp14:editId="7F58BCE1">
            <wp:extent cx="3467735" cy="2335530"/>
            <wp:effectExtent l="0" t="0" r="12065"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67735" cy="2335530"/>
                    </a:xfrm>
                    <a:prstGeom prst="rect">
                      <a:avLst/>
                    </a:prstGeom>
                    <a:noFill/>
                    <a:ln>
                      <a:noFill/>
                    </a:ln>
                  </pic:spPr>
                </pic:pic>
              </a:graphicData>
            </a:graphic>
          </wp:inline>
        </w:drawing>
      </w:r>
    </w:p>
    <w:p w14:paraId="183F1E48" w14:textId="77777777" w:rsidR="004A65E5" w:rsidRDefault="004A65E5" w:rsidP="00DE490A">
      <w:pPr>
        <w:tabs>
          <w:tab w:val="left" w:pos="2909"/>
        </w:tabs>
        <w:rPr>
          <w:sz w:val="20"/>
          <w:szCs w:val="20"/>
        </w:rPr>
      </w:pPr>
    </w:p>
    <w:p w14:paraId="7357B660" w14:textId="2A2559D0" w:rsidR="004A65E5" w:rsidRDefault="00922941" w:rsidP="00DE490A">
      <w:pPr>
        <w:tabs>
          <w:tab w:val="left" w:pos="2909"/>
        </w:tabs>
        <w:rPr>
          <w:b/>
          <w:sz w:val="20"/>
          <w:szCs w:val="20"/>
          <w:u w:val="single"/>
        </w:rPr>
      </w:pPr>
      <w:r>
        <w:rPr>
          <w:b/>
          <w:sz w:val="20"/>
          <w:szCs w:val="20"/>
          <w:u w:val="single"/>
        </w:rPr>
        <w:t xml:space="preserve">Competition </w:t>
      </w:r>
    </w:p>
    <w:p w14:paraId="26A1D998" w14:textId="77777777" w:rsidR="00922941" w:rsidRDefault="00922941" w:rsidP="00DE490A">
      <w:pPr>
        <w:tabs>
          <w:tab w:val="left" w:pos="2909"/>
        </w:tabs>
        <w:rPr>
          <w:sz w:val="20"/>
          <w:szCs w:val="20"/>
        </w:rPr>
      </w:pPr>
    </w:p>
    <w:p w14:paraId="75F33FE0" w14:textId="09EC8FD6" w:rsidR="00922941" w:rsidRDefault="00922941" w:rsidP="00DE490A">
      <w:pPr>
        <w:tabs>
          <w:tab w:val="left" w:pos="2909"/>
        </w:tabs>
        <w:rPr>
          <w:sz w:val="20"/>
          <w:szCs w:val="20"/>
        </w:rPr>
      </w:pPr>
      <w:r>
        <w:rPr>
          <w:b/>
          <w:sz w:val="20"/>
          <w:szCs w:val="20"/>
        </w:rPr>
        <w:t>Monopoly=</w:t>
      </w:r>
      <w:r>
        <w:rPr>
          <w:sz w:val="20"/>
          <w:szCs w:val="20"/>
        </w:rPr>
        <w:t xml:space="preserve"> one firm provides the product or service in a particular industry </w:t>
      </w:r>
    </w:p>
    <w:p w14:paraId="141F2574" w14:textId="42DBD5A0" w:rsidR="00922941" w:rsidRDefault="00922941" w:rsidP="00DE490A">
      <w:pPr>
        <w:tabs>
          <w:tab w:val="left" w:pos="2909"/>
        </w:tabs>
        <w:rPr>
          <w:sz w:val="20"/>
          <w:szCs w:val="20"/>
        </w:rPr>
      </w:pPr>
      <w:r>
        <w:rPr>
          <w:b/>
          <w:sz w:val="20"/>
          <w:szCs w:val="20"/>
        </w:rPr>
        <w:t>Oligopolistic competition=</w:t>
      </w:r>
      <w:r>
        <w:rPr>
          <w:sz w:val="20"/>
          <w:szCs w:val="20"/>
        </w:rPr>
        <w:t xml:space="preserve">occurs when only a few firms dominate a market </w:t>
      </w:r>
    </w:p>
    <w:p w14:paraId="41A3C57B" w14:textId="26B6C2C6" w:rsidR="00922941" w:rsidRDefault="00922941" w:rsidP="00DE490A">
      <w:pPr>
        <w:tabs>
          <w:tab w:val="left" w:pos="2909"/>
        </w:tabs>
        <w:rPr>
          <w:sz w:val="20"/>
          <w:szCs w:val="20"/>
        </w:rPr>
      </w:pPr>
      <w:r>
        <w:rPr>
          <w:b/>
          <w:sz w:val="20"/>
          <w:szCs w:val="20"/>
        </w:rPr>
        <w:t xml:space="preserve">Price war= </w:t>
      </w:r>
      <w:r>
        <w:rPr>
          <w:sz w:val="20"/>
          <w:szCs w:val="20"/>
        </w:rPr>
        <w:t xml:space="preserve">occurs when two or more firms compete primarily by lowering their prices. </w:t>
      </w:r>
    </w:p>
    <w:p w14:paraId="60F126EC" w14:textId="02F85139" w:rsidR="005A5569" w:rsidRDefault="005A5569" w:rsidP="00DE490A">
      <w:pPr>
        <w:tabs>
          <w:tab w:val="left" w:pos="2909"/>
        </w:tabs>
        <w:rPr>
          <w:sz w:val="20"/>
          <w:szCs w:val="20"/>
        </w:rPr>
      </w:pPr>
      <w:r>
        <w:rPr>
          <w:b/>
          <w:sz w:val="20"/>
          <w:szCs w:val="20"/>
        </w:rPr>
        <w:t>Predatory Pricing=</w:t>
      </w:r>
      <w:r>
        <w:rPr>
          <w:sz w:val="20"/>
          <w:szCs w:val="20"/>
        </w:rPr>
        <w:t xml:space="preserve">a firm’s practice of setting a very low price for one or more of its products with the intent to drive its competition out of business; illegal under both the Sherman Act and the Federal Trade Commission Act. </w:t>
      </w:r>
    </w:p>
    <w:p w14:paraId="736BA07A" w14:textId="58FC06A9" w:rsidR="005A5569" w:rsidRDefault="005A5569" w:rsidP="00DE490A">
      <w:pPr>
        <w:tabs>
          <w:tab w:val="left" w:pos="2909"/>
        </w:tabs>
        <w:rPr>
          <w:sz w:val="20"/>
          <w:szCs w:val="20"/>
        </w:rPr>
      </w:pPr>
      <w:r>
        <w:rPr>
          <w:b/>
          <w:sz w:val="20"/>
          <w:szCs w:val="20"/>
        </w:rPr>
        <w:t>Monopolistic Competition=</w:t>
      </w:r>
      <w:r>
        <w:rPr>
          <w:sz w:val="20"/>
          <w:szCs w:val="20"/>
        </w:rPr>
        <w:t>occurs when there are many firms that sell closely related but not homogenous products; these products may be viewed as substitutes but are not perfect substitutes.</w:t>
      </w:r>
    </w:p>
    <w:p w14:paraId="636C9E26" w14:textId="0C4CAED3" w:rsidR="005A5569" w:rsidRDefault="005A5569" w:rsidP="00DE490A">
      <w:pPr>
        <w:tabs>
          <w:tab w:val="left" w:pos="2909"/>
        </w:tabs>
        <w:rPr>
          <w:sz w:val="20"/>
          <w:szCs w:val="20"/>
        </w:rPr>
      </w:pPr>
      <w:r w:rsidRPr="005A5569">
        <w:rPr>
          <w:b/>
          <w:sz w:val="20"/>
          <w:szCs w:val="20"/>
        </w:rPr>
        <w:t>Pure Competition</w:t>
      </w:r>
      <w:r>
        <w:rPr>
          <w:sz w:val="20"/>
          <w:szCs w:val="20"/>
        </w:rPr>
        <w:t xml:space="preserve">=occurs when different companies sell commodity products that consumers perceive as a substitutable; price usually is set according to the laws of supply and demand. </w:t>
      </w:r>
    </w:p>
    <w:p w14:paraId="5798644C" w14:textId="77777777" w:rsidR="005A5569" w:rsidRDefault="005A5569" w:rsidP="00DE490A">
      <w:pPr>
        <w:tabs>
          <w:tab w:val="left" w:pos="2909"/>
        </w:tabs>
        <w:rPr>
          <w:sz w:val="20"/>
          <w:szCs w:val="20"/>
        </w:rPr>
      </w:pPr>
    </w:p>
    <w:p w14:paraId="74DB87C0" w14:textId="37F1BA68" w:rsidR="005A5569" w:rsidRDefault="005A5569" w:rsidP="00DE490A">
      <w:pPr>
        <w:tabs>
          <w:tab w:val="left" w:pos="2909"/>
        </w:tabs>
        <w:rPr>
          <w:b/>
          <w:sz w:val="20"/>
          <w:szCs w:val="20"/>
          <w:u w:val="single"/>
        </w:rPr>
      </w:pPr>
      <w:r>
        <w:rPr>
          <w:b/>
          <w:sz w:val="20"/>
          <w:szCs w:val="20"/>
          <w:u w:val="single"/>
        </w:rPr>
        <w:t>Channel Members</w:t>
      </w:r>
    </w:p>
    <w:p w14:paraId="24F3CC4F" w14:textId="183C3A11" w:rsidR="005A5569" w:rsidRDefault="005A5569" w:rsidP="00DE490A">
      <w:pPr>
        <w:tabs>
          <w:tab w:val="left" w:pos="2909"/>
        </w:tabs>
        <w:rPr>
          <w:sz w:val="20"/>
          <w:szCs w:val="20"/>
        </w:rPr>
      </w:pPr>
      <w:r w:rsidRPr="005A5569">
        <w:rPr>
          <w:b/>
          <w:sz w:val="20"/>
          <w:szCs w:val="20"/>
        </w:rPr>
        <w:t>Gray Market</w:t>
      </w:r>
      <w:r>
        <w:rPr>
          <w:sz w:val="20"/>
          <w:szCs w:val="20"/>
        </w:rPr>
        <w:t xml:space="preserve">=employs irregular but not necessarily illegal methods; generally, it legally circumvents authorized channels of distribution to sell goods at prices lower than those intended by the manufacturer. </w:t>
      </w:r>
    </w:p>
    <w:p w14:paraId="598C6967" w14:textId="77777777" w:rsidR="005A5569" w:rsidRDefault="005A5569" w:rsidP="00DE490A">
      <w:pPr>
        <w:tabs>
          <w:tab w:val="left" w:pos="2909"/>
        </w:tabs>
        <w:rPr>
          <w:sz w:val="20"/>
          <w:szCs w:val="20"/>
        </w:rPr>
      </w:pPr>
    </w:p>
    <w:p w14:paraId="7AB47C57" w14:textId="6BD99C49" w:rsidR="005A5569" w:rsidRDefault="005A5569" w:rsidP="00DE490A">
      <w:pPr>
        <w:tabs>
          <w:tab w:val="left" w:pos="2909"/>
        </w:tabs>
        <w:rPr>
          <w:sz w:val="20"/>
          <w:szCs w:val="20"/>
        </w:rPr>
      </w:pPr>
      <w:r>
        <w:rPr>
          <w:sz w:val="20"/>
          <w:szCs w:val="20"/>
        </w:rPr>
        <w:t>Macro Influences on Pricing</w:t>
      </w:r>
    </w:p>
    <w:p w14:paraId="79131355" w14:textId="1A5C79C0" w:rsidR="005A5569" w:rsidRDefault="005A5569" w:rsidP="005A5569">
      <w:pPr>
        <w:pStyle w:val="ListParagraph"/>
        <w:numPr>
          <w:ilvl w:val="0"/>
          <w:numId w:val="9"/>
        </w:numPr>
        <w:tabs>
          <w:tab w:val="left" w:pos="2909"/>
        </w:tabs>
        <w:rPr>
          <w:sz w:val="20"/>
          <w:szCs w:val="20"/>
        </w:rPr>
      </w:pPr>
      <w:r>
        <w:rPr>
          <w:sz w:val="20"/>
          <w:szCs w:val="20"/>
        </w:rPr>
        <w:t>The internet</w:t>
      </w:r>
    </w:p>
    <w:p w14:paraId="2881E5E0" w14:textId="3C6D4934" w:rsidR="005A5569" w:rsidRDefault="005A5569" w:rsidP="005A5569">
      <w:pPr>
        <w:pStyle w:val="ListParagraph"/>
        <w:numPr>
          <w:ilvl w:val="0"/>
          <w:numId w:val="9"/>
        </w:numPr>
        <w:tabs>
          <w:tab w:val="left" w:pos="2909"/>
        </w:tabs>
        <w:rPr>
          <w:sz w:val="20"/>
          <w:szCs w:val="20"/>
        </w:rPr>
      </w:pPr>
      <w:r>
        <w:rPr>
          <w:sz w:val="20"/>
          <w:szCs w:val="20"/>
        </w:rPr>
        <w:t xml:space="preserve">Economic factors (eg. Cross-shopping=the pattern of buying both premium and low-priced merchandise or patronizing both expensive status-oriented retailers and price-oriented retailers. </w:t>
      </w:r>
    </w:p>
    <w:p w14:paraId="57FDBDF5" w14:textId="234D0D5D" w:rsidR="005A5569" w:rsidRDefault="005A5569" w:rsidP="005A5569">
      <w:pPr>
        <w:tabs>
          <w:tab w:val="left" w:pos="2909"/>
        </w:tabs>
        <w:rPr>
          <w:sz w:val="20"/>
          <w:szCs w:val="20"/>
        </w:rPr>
      </w:pPr>
      <w:r>
        <w:rPr>
          <w:sz w:val="20"/>
          <w:szCs w:val="20"/>
        </w:rPr>
        <w:t>Pricing Strategies</w:t>
      </w:r>
    </w:p>
    <w:p w14:paraId="0E530E02" w14:textId="03366864" w:rsidR="005A5569" w:rsidRDefault="005A5569" w:rsidP="005A5569">
      <w:pPr>
        <w:pStyle w:val="ListParagraph"/>
        <w:numPr>
          <w:ilvl w:val="0"/>
          <w:numId w:val="10"/>
        </w:numPr>
        <w:tabs>
          <w:tab w:val="left" w:pos="2909"/>
        </w:tabs>
        <w:rPr>
          <w:sz w:val="20"/>
          <w:szCs w:val="20"/>
        </w:rPr>
      </w:pPr>
      <w:r w:rsidRPr="004E58F5">
        <w:rPr>
          <w:b/>
          <w:sz w:val="20"/>
          <w:szCs w:val="20"/>
        </w:rPr>
        <w:t>Everyday low pricing</w:t>
      </w:r>
      <w:r>
        <w:rPr>
          <w:sz w:val="20"/>
          <w:szCs w:val="20"/>
        </w:rPr>
        <w:t xml:space="preserve">= a strategy companies use to emphasize the continuity of their retail prices at a level somewhere between the regular nonsale price and the deep-discount sale prices their competitors may offer. </w:t>
      </w:r>
    </w:p>
    <w:p w14:paraId="71B24E1A" w14:textId="26382C38" w:rsidR="004E58F5" w:rsidRDefault="004E58F5" w:rsidP="005A5569">
      <w:pPr>
        <w:pStyle w:val="ListParagraph"/>
        <w:numPr>
          <w:ilvl w:val="0"/>
          <w:numId w:val="10"/>
        </w:numPr>
        <w:tabs>
          <w:tab w:val="left" w:pos="2909"/>
        </w:tabs>
        <w:rPr>
          <w:sz w:val="20"/>
          <w:szCs w:val="20"/>
        </w:rPr>
      </w:pPr>
      <w:r w:rsidRPr="004E58F5">
        <w:rPr>
          <w:b/>
          <w:sz w:val="20"/>
          <w:szCs w:val="20"/>
        </w:rPr>
        <w:t>High/Low Pricing</w:t>
      </w:r>
      <w:r>
        <w:rPr>
          <w:sz w:val="20"/>
          <w:szCs w:val="20"/>
        </w:rPr>
        <w:t xml:space="preserve">=a pricing strategy that relies on the promotion of sales, during which prices are temporarily reduced to encourage purchases. </w:t>
      </w:r>
    </w:p>
    <w:p w14:paraId="04720BB7" w14:textId="4FC468FE" w:rsidR="004E58F5" w:rsidRDefault="004E58F5" w:rsidP="005A5569">
      <w:pPr>
        <w:pStyle w:val="ListParagraph"/>
        <w:numPr>
          <w:ilvl w:val="0"/>
          <w:numId w:val="10"/>
        </w:numPr>
        <w:tabs>
          <w:tab w:val="left" w:pos="2909"/>
        </w:tabs>
        <w:rPr>
          <w:sz w:val="20"/>
          <w:szCs w:val="20"/>
        </w:rPr>
      </w:pPr>
      <w:r w:rsidRPr="004E58F5">
        <w:rPr>
          <w:b/>
          <w:sz w:val="20"/>
          <w:szCs w:val="20"/>
        </w:rPr>
        <w:t>Market Penetration Strategy</w:t>
      </w:r>
      <w:r>
        <w:rPr>
          <w:sz w:val="20"/>
          <w:szCs w:val="20"/>
        </w:rPr>
        <w:t xml:space="preserve">=a growth strategy that employs the existing marketing mix and focuses the firm’s efforts on existing customers. </w:t>
      </w:r>
    </w:p>
    <w:p w14:paraId="3CFCBEDA" w14:textId="4CD7A0A3" w:rsidR="004E58F5" w:rsidRDefault="004E58F5" w:rsidP="005A5569">
      <w:pPr>
        <w:pStyle w:val="ListParagraph"/>
        <w:numPr>
          <w:ilvl w:val="0"/>
          <w:numId w:val="10"/>
        </w:numPr>
        <w:tabs>
          <w:tab w:val="left" w:pos="2909"/>
        </w:tabs>
        <w:rPr>
          <w:sz w:val="20"/>
          <w:szCs w:val="20"/>
        </w:rPr>
      </w:pPr>
      <w:r>
        <w:rPr>
          <w:b/>
          <w:sz w:val="20"/>
          <w:szCs w:val="20"/>
        </w:rPr>
        <w:t>Price Skimming=</w:t>
      </w:r>
      <w:r>
        <w:rPr>
          <w:sz w:val="20"/>
          <w:szCs w:val="20"/>
        </w:rPr>
        <w:t xml:space="preserve">a strategy of selling a new product or service at a high price that innovators and early adopters are willing to pay in order to obtain it; after the high price market segment becomes saturated and sales begin to slow down, the firm generally lowers the price to capture (or skim) the next most price sensitive segment. </w:t>
      </w:r>
    </w:p>
    <w:p w14:paraId="4C65C0FE" w14:textId="77777777" w:rsidR="004E58F5" w:rsidRDefault="004E58F5" w:rsidP="004E58F5">
      <w:pPr>
        <w:tabs>
          <w:tab w:val="left" w:pos="2909"/>
        </w:tabs>
        <w:rPr>
          <w:sz w:val="20"/>
          <w:szCs w:val="20"/>
        </w:rPr>
      </w:pPr>
    </w:p>
    <w:p w14:paraId="7721200E" w14:textId="37D47B16" w:rsidR="004E58F5" w:rsidRDefault="004E58F5" w:rsidP="004E58F5">
      <w:pPr>
        <w:tabs>
          <w:tab w:val="left" w:pos="2909"/>
        </w:tabs>
        <w:rPr>
          <w:sz w:val="20"/>
          <w:szCs w:val="20"/>
        </w:rPr>
      </w:pPr>
      <w:r>
        <w:rPr>
          <w:sz w:val="20"/>
          <w:szCs w:val="20"/>
        </w:rPr>
        <w:t>Legal and Ethical Aspects of Pricing</w:t>
      </w:r>
    </w:p>
    <w:p w14:paraId="57048C07" w14:textId="77777777" w:rsidR="008E296A" w:rsidRDefault="008E296A" w:rsidP="004E58F5">
      <w:pPr>
        <w:tabs>
          <w:tab w:val="left" w:pos="2909"/>
        </w:tabs>
        <w:rPr>
          <w:sz w:val="20"/>
          <w:szCs w:val="20"/>
        </w:rPr>
      </w:pPr>
    </w:p>
    <w:p w14:paraId="6D82C252" w14:textId="030915EC" w:rsidR="004E58F5" w:rsidRDefault="004E58F5" w:rsidP="004E58F5">
      <w:pPr>
        <w:tabs>
          <w:tab w:val="left" w:pos="2909"/>
        </w:tabs>
        <w:rPr>
          <w:sz w:val="20"/>
          <w:szCs w:val="20"/>
        </w:rPr>
      </w:pPr>
      <w:r w:rsidRPr="004E58F5">
        <w:rPr>
          <w:sz w:val="20"/>
          <w:szCs w:val="20"/>
        </w:rPr>
        <w:sym w:font="Wingdings" w:char="F0E0"/>
      </w:r>
      <w:r>
        <w:rPr>
          <w:sz w:val="20"/>
          <w:szCs w:val="20"/>
        </w:rPr>
        <w:t xml:space="preserve"> Deceptive or illegal price advertising </w:t>
      </w:r>
    </w:p>
    <w:p w14:paraId="54C64ACA" w14:textId="0D1E5D30" w:rsidR="004E58F5" w:rsidRDefault="004E58F5" w:rsidP="004E58F5">
      <w:pPr>
        <w:tabs>
          <w:tab w:val="left" w:pos="2909"/>
        </w:tabs>
        <w:rPr>
          <w:sz w:val="20"/>
          <w:szCs w:val="20"/>
        </w:rPr>
      </w:pPr>
      <w:r w:rsidRPr="004E58F5">
        <w:rPr>
          <w:b/>
          <w:sz w:val="20"/>
          <w:szCs w:val="20"/>
        </w:rPr>
        <w:t>Reference price</w:t>
      </w:r>
      <w:r>
        <w:rPr>
          <w:sz w:val="20"/>
          <w:szCs w:val="20"/>
        </w:rPr>
        <w:t>=the price against which buyers compare the actual selling price of the product and that facilitates their evaluation process</w:t>
      </w:r>
    </w:p>
    <w:p w14:paraId="0E9AA3AD" w14:textId="033761BB" w:rsidR="004E58F5" w:rsidRDefault="004E58F5" w:rsidP="004E58F5">
      <w:pPr>
        <w:tabs>
          <w:tab w:val="left" w:pos="2909"/>
        </w:tabs>
        <w:rPr>
          <w:sz w:val="20"/>
          <w:szCs w:val="20"/>
        </w:rPr>
      </w:pPr>
      <w:r>
        <w:rPr>
          <w:b/>
          <w:sz w:val="20"/>
          <w:szCs w:val="20"/>
        </w:rPr>
        <w:t xml:space="preserve">Loss Leader Pricing= </w:t>
      </w:r>
      <w:r>
        <w:rPr>
          <w:sz w:val="20"/>
          <w:szCs w:val="20"/>
        </w:rPr>
        <w:t>loss leader pricing takes the tactic of leader pricing one step further by lowering the price below the store’s cost</w:t>
      </w:r>
    </w:p>
    <w:p w14:paraId="6B2EF344" w14:textId="0E319816" w:rsidR="004E58F5" w:rsidRDefault="004E58F5" w:rsidP="004E58F5">
      <w:pPr>
        <w:tabs>
          <w:tab w:val="left" w:pos="2909"/>
        </w:tabs>
        <w:rPr>
          <w:sz w:val="20"/>
          <w:szCs w:val="20"/>
        </w:rPr>
      </w:pPr>
      <w:r w:rsidRPr="008E296A">
        <w:rPr>
          <w:b/>
          <w:sz w:val="20"/>
          <w:szCs w:val="20"/>
        </w:rPr>
        <w:t>Bait-and-Switch</w:t>
      </w:r>
      <w:r>
        <w:rPr>
          <w:sz w:val="20"/>
          <w:szCs w:val="20"/>
        </w:rPr>
        <w:t xml:space="preserve">=a deceptive practice of luring customers into the store with a very low advertised price on an item (the bait), only to aggressively pressure them into purchasing a higher-priced model (the switch) by disparaging the low-priced item, comparing it unfavorably with the higher-priced model, or professing an inadequate supply of the lower priced item. </w:t>
      </w:r>
    </w:p>
    <w:p w14:paraId="4C986A44" w14:textId="13B2D3BF" w:rsidR="004E58F5" w:rsidRDefault="004E58F5" w:rsidP="004E58F5">
      <w:pPr>
        <w:tabs>
          <w:tab w:val="left" w:pos="2909"/>
        </w:tabs>
        <w:rPr>
          <w:sz w:val="20"/>
          <w:szCs w:val="20"/>
        </w:rPr>
      </w:pPr>
      <w:r w:rsidRPr="008E296A">
        <w:rPr>
          <w:b/>
          <w:sz w:val="20"/>
          <w:szCs w:val="20"/>
        </w:rPr>
        <w:t>Price Discrimination</w:t>
      </w:r>
      <w:r>
        <w:rPr>
          <w:sz w:val="20"/>
          <w:szCs w:val="20"/>
        </w:rPr>
        <w:t xml:space="preserve">=the practice of selling the same product </w:t>
      </w:r>
      <w:r w:rsidR="008E296A">
        <w:rPr>
          <w:sz w:val="20"/>
          <w:szCs w:val="20"/>
        </w:rPr>
        <w:t xml:space="preserve">to different resellers (wholesalers, distributors, or retailers) or to the ultimate consumer at different prices; some, but not all, forms of discrimination are illegal. </w:t>
      </w:r>
    </w:p>
    <w:p w14:paraId="04E65761" w14:textId="089E778C" w:rsidR="008E296A" w:rsidRDefault="008E296A" w:rsidP="004E58F5">
      <w:pPr>
        <w:tabs>
          <w:tab w:val="left" w:pos="2909"/>
        </w:tabs>
        <w:rPr>
          <w:sz w:val="20"/>
          <w:szCs w:val="20"/>
        </w:rPr>
      </w:pPr>
      <w:r w:rsidRPr="008E296A">
        <w:rPr>
          <w:b/>
          <w:sz w:val="20"/>
          <w:szCs w:val="20"/>
        </w:rPr>
        <w:t>Price Fixing</w:t>
      </w:r>
      <w:r>
        <w:rPr>
          <w:sz w:val="20"/>
          <w:szCs w:val="20"/>
        </w:rPr>
        <w:t xml:space="preserve">=the practice of colluding with other firms to control prices. </w:t>
      </w:r>
    </w:p>
    <w:p w14:paraId="4E720E61" w14:textId="7A28CDB4" w:rsidR="008E296A" w:rsidRDefault="008E296A" w:rsidP="004E58F5">
      <w:pPr>
        <w:tabs>
          <w:tab w:val="left" w:pos="2909"/>
        </w:tabs>
        <w:rPr>
          <w:sz w:val="20"/>
          <w:szCs w:val="20"/>
        </w:rPr>
      </w:pPr>
      <w:r w:rsidRPr="008E296A">
        <w:rPr>
          <w:b/>
          <w:sz w:val="20"/>
          <w:szCs w:val="20"/>
        </w:rPr>
        <w:t>Horizontal price fixing</w:t>
      </w:r>
      <w:r>
        <w:rPr>
          <w:sz w:val="20"/>
          <w:szCs w:val="20"/>
        </w:rPr>
        <w:t xml:space="preserve">=occurs when competitors that produce and sell competing products collude, or work together, to control prices, effectively taking price out of the decision process for consumers. </w:t>
      </w:r>
    </w:p>
    <w:p w14:paraId="54527394" w14:textId="7CA81397" w:rsidR="008E296A" w:rsidRDefault="008E296A" w:rsidP="004E58F5">
      <w:pPr>
        <w:tabs>
          <w:tab w:val="left" w:pos="2909"/>
        </w:tabs>
        <w:rPr>
          <w:sz w:val="20"/>
          <w:szCs w:val="20"/>
        </w:rPr>
      </w:pPr>
      <w:r w:rsidRPr="008E296A">
        <w:rPr>
          <w:b/>
          <w:sz w:val="20"/>
          <w:szCs w:val="20"/>
        </w:rPr>
        <w:t>Vertical Price Fixing</w:t>
      </w:r>
      <w:r>
        <w:rPr>
          <w:sz w:val="20"/>
          <w:szCs w:val="20"/>
        </w:rPr>
        <w:t xml:space="preserve">=occurs when parties at different levels of the same marketing channel (eg. Manufacturers and retailers) collude to control the prices passed on to consumers. </w:t>
      </w:r>
    </w:p>
    <w:p w14:paraId="039857E9" w14:textId="77777777" w:rsidR="00144A59" w:rsidRPr="00144A59" w:rsidRDefault="00144A59" w:rsidP="004E58F5">
      <w:pPr>
        <w:tabs>
          <w:tab w:val="left" w:pos="2909"/>
        </w:tabs>
        <w:rPr>
          <w:b/>
          <w:sz w:val="20"/>
          <w:szCs w:val="20"/>
          <w:u w:val="single"/>
        </w:rPr>
      </w:pPr>
    </w:p>
    <w:p w14:paraId="0671493C" w14:textId="0AD32D7C" w:rsidR="00144A59" w:rsidRPr="00144A59" w:rsidRDefault="00144A59" w:rsidP="00144A59">
      <w:pPr>
        <w:tabs>
          <w:tab w:val="left" w:pos="2909"/>
        </w:tabs>
        <w:jc w:val="center"/>
        <w:rPr>
          <w:b/>
          <w:sz w:val="20"/>
          <w:szCs w:val="20"/>
          <w:u w:val="single"/>
        </w:rPr>
      </w:pPr>
      <w:r w:rsidRPr="00144A59">
        <w:rPr>
          <w:b/>
          <w:sz w:val="20"/>
          <w:szCs w:val="20"/>
          <w:u w:val="single"/>
        </w:rPr>
        <w:t>Chapter 14 (page 288-294 and page 304-309) – Supply Chain and Channel Management</w:t>
      </w:r>
    </w:p>
    <w:p w14:paraId="06FC74DE" w14:textId="77777777" w:rsidR="00DE490A" w:rsidRDefault="00DE490A" w:rsidP="00DE490A">
      <w:pPr>
        <w:tabs>
          <w:tab w:val="left" w:pos="2909"/>
        </w:tabs>
        <w:rPr>
          <w:sz w:val="20"/>
          <w:szCs w:val="20"/>
        </w:rPr>
      </w:pPr>
    </w:p>
    <w:p w14:paraId="50557449" w14:textId="358C8B0A" w:rsidR="00C8730D" w:rsidRDefault="00C8730D" w:rsidP="00DE490A">
      <w:pPr>
        <w:tabs>
          <w:tab w:val="left" w:pos="2909"/>
        </w:tabs>
        <w:rPr>
          <w:sz w:val="20"/>
          <w:szCs w:val="20"/>
        </w:rPr>
      </w:pPr>
      <w:r>
        <w:rPr>
          <w:b/>
          <w:sz w:val="20"/>
          <w:szCs w:val="20"/>
        </w:rPr>
        <w:t>Supply Chain Management=</w:t>
      </w:r>
      <w:r>
        <w:rPr>
          <w:sz w:val="20"/>
          <w:szCs w:val="20"/>
        </w:rPr>
        <w:t xml:space="preserve"> refers to a set of approaches and techniques firms employ to efficiently and effectively integrate their suppliers, manufacturers, warehouses, stores, and transportation intermediaries into a seamless value chain in which merchandise is produced and distributed in the right quantities, to the right locations, and at the right time, as well as to minimize system wide costs while satisfying the service levels their customers require. </w:t>
      </w:r>
    </w:p>
    <w:p w14:paraId="6BBEBD1F" w14:textId="77777777" w:rsidR="00C8730D" w:rsidRDefault="00C8730D" w:rsidP="00DE490A">
      <w:pPr>
        <w:tabs>
          <w:tab w:val="left" w:pos="2909"/>
        </w:tabs>
        <w:rPr>
          <w:sz w:val="20"/>
          <w:szCs w:val="20"/>
        </w:rPr>
      </w:pPr>
    </w:p>
    <w:p w14:paraId="0F6A3AD6" w14:textId="6DF583D2" w:rsidR="00C8730D" w:rsidRDefault="00C8730D" w:rsidP="00DE490A">
      <w:pPr>
        <w:tabs>
          <w:tab w:val="left" w:pos="2909"/>
        </w:tabs>
        <w:rPr>
          <w:sz w:val="20"/>
          <w:szCs w:val="20"/>
        </w:rPr>
      </w:pPr>
      <w:r>
        <w:rPr>
          <w:b/>
          <w:sz w:val="20"/>
          <w:szCs w:val="20"/>
        </w:rPr>
        <w:t>Wholesalers=</w:t>
      </w:r>
      <w:r>
        <w:rPr>
          <w:sz w:val="20"/>
          <w:szCs w:val="20"/>
        </w:rPr>
        <w:t xml:space="preserve">those firms engaged in buying, taking title to, often storing, and physically handling goods in large quantities, then reselling the goods (usually in smaller quantities) to retailers or industrial or business users. </w:t>
      </w:r>
    </w:p>
    <w:p w14:paraId="7ECF10B0" w14:textId="77777777" w:rsidR="00C8730D" w:rsidRDefault="00C8730D" w:rsidP="00DE490A">
      <w:pPr>
        <w:tabs>
          <w:tab w:val="left" w:pos="2909"/>
        </w:tabs>
        <w:rPr>
          <w:sz w:val="20"/>
          <w:szCs w:val="20"/>
        </w:rPr>
      </w:pPr>
    </w:p>
    <w:p w14:paraId="68C02473" w14:textId="643B4611" w:rsidR="00C8730D" w:rsidRDefault="00C8730D" w:rsidP="00DE490A">
      <w:pPr>
        <w:tabs>
          <w:tab w:val="left" w:pos="2909"/>
        </w:tabs>
        <w:rPr>
          <w:sz w:val="20"/>
          <w:szCs w:val="20"/>
        </w:rPr>
      </w:pPr>
      <w:r>
        <w:rPr>
          <w:sz w:val="20"/>
          <w:szCs w:val="20"/>
        </w:rPr>
        <w:t xml:space="preserve">SEE DIAGRAM ON PAGE 291 </w:t>
      </w:r>
    </w:p>
    <w:p w14:paraId="2E433B00" w14:textId="77777777" w:rsidR="00C8730D" w:rsidRDefault="00C8730D" w:rsidP="00DE490A">
      <w:pPr>
        <w:tabs>
          <w:tab w:val="left" w:pos="2909"/>
        </w:tabs>
        <w:rPr>
          <w:sz w:val="20"/>
          <w:szCs w:val="20"/>
        </w:rPr>
      </w:pPr>
    </w:p>
    <w:p w14:paraId="50FBD690" w14:textId="3F6B084C" w:rsidR="00C8730D" w:rsidRDefault="00C8730D" w:rsidP="00DE490A">
      <w:pPr>
        <w:tabs>
          <w:tab w:val="left" w:pos="2909"/>
        </w:tabs>
        <w:rPr>
          <w:sz w:val="20"/>
          <w:szCs w:val="20"/>
        </w:rPr>
      </w:pPr>
      <w:r w:rsidRPr="00C8730D">
        <w:rPr>
          <w:b/>
          <w:sz w:val="20"/>
          <w:szCs w:val="20"/>
        </w:rPr>
        <w:t>Marketing Channel</w:t>
      </w:r>
      <w:r>
        <w:rPr>
          <w:sz w:val="20"/>
          <w:szCs w:val="20"/>
        </w:rPr>
        <w:t xml:space="preserve">=the set of institutions that transfer the ownership of and move goods from the point of productions to the point of consumption; consists of all the institutions and marketing activities in the marketing process. </w:t>
      </w:r>
    </w:p>
    <w:p w14:paraId="68632ABA" w14:textId="54169C82" w:rsidR="00C8730D" w:rsidRDefault="00C8730D" w:rsidP="00DE490A">
      <w:pPr>
        <w:tabs>
          <w:tab w:val="left" w:pos="2909"/>
        </w:tabs>
        <w:rPr>
          <w:sz w:val="20"/>
          <w:szCs w:val="20"/>
        </w:rPr>
      </w:pPr>
      <w:r w:rsidRPr="00C8730D">
        <w:rPr>
          <w:b/>
          <w:sz w:val="20"/>
          <w:szCs w:val="20"/>
        </w:rPr>
        <w:t>Logistics Management</w:t>
      </w:r>
      <w:r>
        <w:rPr>
          <w:sz w:val="20"/>
          <w:szCs w:val="20"/>
        </w:rPr>
        <w:t xml:space="preserve">=the integration of two or more activities for the purpose of planning, implementing, and controlling the efficient flow of raw materials, in-process inventory, and finished goods from the point of origin to the point of consumption. </w:t>
      </w:r>
    </w:p>
    <w:p w14:paraId="027F0F88" w14:textId="77777777" w:rsidR="00C8730D" w:rsidRDefault="00C8730D" w:rsidP="00DE490A">
      <w:pPr>
        <w:tabs>
          <w:tab w:val="left" w:pos="2909"/>
        </w:tabs>
        <w:rPr>
          <w:sz w:val="20"/>
          <w:szCs w:val="20"/>
        </w:rPr>
      </w:pPr>
    </w:p>
    <w:p w14:paraId="5F8381E3" w14:textId="08C6DB18" w:rsidR="00C8730D" w:rsidRDefault="00C8730D" w:rsidP="00DE490A">
      <w:pPr>
        <w:tabs>
          <w:tab w:val="left" w:pos="2909"/>
        </w:tabs>
        <w:rPr>
          <w:sz w:val="20"/>
          <w:szCs w:val="20"/>
        </w:rPr>
      </w:pPr>
      <w:r>
        <w:rPr>
          <w:sz w:val="20"/>
          <w:szCs w:val="20"/>
        </w:rPr>
        <w:t>Supply Chains Add Value</w:t>
      </w:r>
    </w:p>
    <w:p w14:paraId="4FCFDB1E" w14:textId="6C6A0DA6" w:rsidR="00C8730D" w:rsidRDefault="00C8730D" w:rsidP="00C8730D">
      <w:pPr>
        <w:pStyle w:val="ListParagraph"/>
        <w:numPr>
          <w:ilvl w:val="0"/>
          <w:numId w:val="11"/>
        </w:numPr>
        <w:tabs>
          <w:tab w:val="left" w:pos="2909"/>
        </w:tabs>
        <w:rPr>
          <w:sz w:val="20"/>
          <w:szCs w:val="20"/>
        </w:rPr>
      </w:pPr>
      <w:r>
        <w:rPr>
          <w:sz w:val="20"/>
          <w:szCs w:val="20"/>
        </w:rPr>
        <w:t>Supply chain management streamlines distribution</w:t>
      </w:r>
    </w:p>
    <w:p w14:paraId="1F467102" w14:textId="7CF9EF95" w:rsidR="00C8730D" w:rsidRDefault="00C8730D" w:rsidP="00C8730D">
      <w:pPr>
        <w:pStyle w:val="ListParagraph"/>
        <w:numPr>
          <w:ilvl w:val="0"/>
          <w:numId w:val="11"/>
        </w:numPr>
        <w:tabs>
          <w:tab w:val="left" w:pos="2909"/>
        </w:tabs>
        <w:rPr>
          <w:sz w:val="20"/>
          <w:szCs w:val="20"/>
        </w:rPr>
      </w:pPr>
      <w:r>
        <w:rPr>
          <w:sz w:val="20"/>
          <w:szCs w:val="20"/>
        </w:rPr>
        <w:t>Supply chain management affects marketing (</w:t>
      </w:r>
      <w:r w:rsidRPr="0035167D">
        <w:rPr>
          <w:b/>
          <w:sz w:val="20"/>
          <w:szCs w:val="20"/>
        </w:rPr>
        <w:t>Distribution Center</w:t>
      </w:r>
      <w:r>
        <w:rPr>
          <w:sz w:val="20"/>
          <w:szCs w:val="20"/>
        </w:rPr>
        <w:t>=a facility for the receipt, storage, and redistribution of goods to company stores or customers; may be operated by retailers, manufacturers</w:t>
      </w:r>
      <w:r w:rsidR="0035167D">
        <w:rPr>
          <w:sz w:val="20"/>
          <w:szCs w:val="20"/>
        </w:rPr>
        <w:t xml:space="preserve">, or distribution specialists. </w:t>
      </w:r>
    </w:p>
    <w:p w14:paraId="1B691341" w14:textId="7FE27A63" w:rsidR="0035167D" w:rsidRDefault="0035167D" w:rsidP="0035167D">
      <w:pPr>
        <w:tabs>
          <w:tab w:val="left" w:pos="2909"/>
        </w:tabs>
        <w:rPr>
          <w:sz w:val="20"/>
          <w:szCs w:val="20"/>
        </w:rPr>
      </w:pPr>
      <w:r w:rsidRPr="0035167D">
        <w:rPr>
          <w:sz w:val="20"/>
          <w:szCs w:val="20"/>
        </w:rPr>
        <w:sym w:font="Wingdings" w:char="F0E0"/>
      </w:r>
      <w:r>
        <w:rPr>
          <w:sz w:val="20"/>
          <w:szCs w:val="20"/>
        </w:rPr>
        <w:t xml:space="preserve"> Factory to consumer VERSUS Factory to store to consumer</w:t>
      </w:r>
    </w:p>
    <w:p w14:paraId="59BB4211" w14:textId="77777777" w:rsidR="0035167D" w:rsidRDefault="0035167D" w:rsidP="0035167D">
      <w:pPr>
        <w:tabs>
          <w:tab w:val="left" w:pos="2909"/>
        </w:tabs>
        <w:rPr>
          <w:sz w:val="20"/>
          <w:szCs w:val="20"/>
        </w:rPr>
      </w:pPr>
    </w:p>
    <w:p w14:paraId="2E7E1D9B" w14:textId="37427DAE" w:rsidR="0035167D" w:rsidRDefault="0035167D" w:rsidP="0035167D">
      <w:pPr>
        <w:tabs>
          <w:tab w:val="left" w:pos="2909"/>
        </w:tabs>
        <w:rPr>
          <w:i/>
          <w:sz w:val="20"/>
          <w:szCs w:val="20"/>
        </w:rPr>
      </w:pPr>
      <w:r w:rsidRPr="0035167D">
        <w:rPr>
          <w:i/>
          <w:sz w:val="20"/>
          <w:szCs w:val="20"/>
        </w:rPr>
        <w:t>Managing the marketing channel and supply chain</w:t>
      </w:r>
    </w:p>
    <w:p w14:paraId="0CDC42CC" w14:textId="72CF8DBE" w:rsidR="0035167D" w:rsidRDefault="0035167D" w:rsidP="0035167D">
      <w:pPr>
        <w:tabs>
          <w:tab w:val="left" w:pos="2909"/>
        </w:tabs>
        <w:rPr>
          <w:sz w:val="20"/>
          <w:szCs w:val="20"/>
        </w:rPr>
      </w:pPr>
      <w:r w:rsidRPr="0035167D">
        <w:rPr>
          <w:b/>
          <w:sz w:val="20"/>
          <w:szCs w:val="20"/>
        </w:rPr>
        <w:t>Vertical channel conflict</w:t>
      </w:r>
      <w:r>
        <w:rPr>
          <w:sz w:val="20"/>
          <w:szCs w:val="20"/>
        </w:rPr>
        <w:t xml:space="preserve">=a type of channel conflict in which members of the same marketing channel, for example, manufacturers, wholesalers, and retailers, are in disagreement or discord. </w:t>
      </w:r>
    </w:p>
    <w:p w14:paraId="1F7D947B" w14:textId="4FEF824B" w:rsidR="0035167D" w:rsidRDefault="0035167D" w:rsidP="0035167D">
      <w:pPr>
        <w:tabs>
          <w:tab w:val="left" w:pos="2909"/>
        </w:tabs>
        <w:rPr>
          <w:sz w:val="20"/>
          <w:szCs w:val="20"/>
        </w:rPr>
      </w:pPr>
      <w:r w:rsidRPr="0035167D">
        <w:rPr>
          <w:b/>
          <w:sz w:val="20"/>
          <w:szCs w:val="20"/>
        </w:rPr>
        <w:t>Horizontal channel conflict</w:t>
      </w:r>
      <w:r>
        <w:rPr>
          <w:sz w:val="20"/>
          <w:szCs w:val="20"/>
        </w:rPr>
        <w:t xml:space="preserve">=a type of channel conflict in which members at the same level of a marketing channel, for example, two competing manufacturers, are in disagreement or discord, such as when they are in a price war. </w:t>
      </w:r>
    </w:p>
    <w:p w14:paraId="7713D640" w14:textId="77777777" w:rsidR="00A1544E" w:rsidRDefault="00A1544E" w:rsidP="0035167D">
      <w:pPr>
        <w:tabs>
          <w:tab w:val="left" w:pos="2909"/>
        </w:tabs>
        <w:rPr>
          <w:sz w:val="20"/>
          <w:szCs w:val="20"/>
        </w:rPr>
      </w:pPr>
    </w:p>
    <w:p w14:paraId="4F0F45A4" w14:textId="0517ED73" w:rsidR="00A1544E" w:rsidRDefault="00A1544E" w:rsidP="0035167D">
      <w:pPr>
        <w:tabs>
          <w:tab w:val="left" w:pos="2909"/>
        </w:tabs>
        <w:rPr>
          <w:sz w:val="20"/>
          <w:szCs w:val="20"/>
        </w:rPr>
      </w:pPr>
      <w:r>
        <w:rPr>
          <w:sz w:val="20"/>
          <w:szCs w:val="20"/>
        </w:rPr>
        <w:t xml:space="preserve">Independent (conventional) supply chain=a loose coalition of several independently owned and operated supply chain members-a manufacturer, a wholesaler, and a retailer-all attempting to satisfy their own objectives and maximize their own profits, often at the expense of the other members. </w:t>
      </w:r>
    </w:p>
    <w:p w14:paraId="3CEA56FD" w14:textId="77777777" w:rsidR="00A1544E" w:rsidRDefault="00A1544E" w:rsidP="0035167D">
      <w:pPr>
        <w:tabs>
          <w:tab w:val="left" w:pos="2909"/>
        </w:tabs>
        <w:rPr>
          <w:sz w:val="20"/>
          <w:szCs w:val="20"/>
        </w:rPr>
      </w:pPr>
    </w:p>
    <w:p w14:paraId="01FCF779" w14:textId="247A5D68" w:rsidR="00A1544E" w:rsidRDefault="00A1544E" w:rsidP="0035167D">
      <w:pPr>
        <w:tabs>
          <w:tab w:val="left" w:pos="2909"/>
        </w:tabs>
        <w:rPr>
          <w:sz w:val="20"/>
          <w:szCs w:val="20"/>
        </w:rPr>
      </w:pPr>
      <w:r w:rsidRPr="006C4F52">
        <w:rPr>
          <w:b/>
          <w:sz w:val="20"/>
          <w:szCs w:val="20"/>
        </w:rPr>
        <w:t>Vertical Marketing System</w:t>
      </w:r>
      <w:r>
        <w:rPr>
          <w:sz w:val="20"/>
          <w:szCs w:val="20"/>
        </w:rPr>
        <w:t xml:space="preserve">=a supply chain in which the members act as a unified system; there are three types: administrated, contractual, and corporate. </w:t>
      </w:r>
    </w:p>
    <w:p w14:paraId="055E1675" w14:textId="4C5EB23E" w:rsidR="00A1544E" w:rsidRDefault="00A1544E" w:rsidP="00A1544E">
      <w:pPr>
        <w:pStyle w:val="ListParagraph"/>
        <w:numPr>
          <w:ilvl w:val="0"/>
          <w:numId w:val="12"/>
        </w:numPr>
        <w:tabs>
          <w:tab w:val="left" w:pos="2909"/>
        </w:tabs>
        <w:rPr>
          <w:sz w:val="20"/>
          <w:szCs w:val="20"/>
        </w:rPr>
      </w:pPr>
      <w:r w:rsidRPr="006C4F52">
        <w:rPr>
          <w:b/>
          <w:sz w:val="20"/>
          <w:szCs w:val="20"/>
        </w:rPr>
        <w:t>Administered vertical marketing system</w:t>
      </w:r>
      <w:r w:rsidRPr="00A1544E">
        <w:rPr>
          <w:sz w:val="20"/>
          <w:szCs w:val="20"/>
        </w:rPr>
        <w:t>=a supply chain system in which there is no common ownership and no contractual relationships, but the dominant channel member controls the channel relationship.</w:t>
      </w:r>
    </w:p>
    <w:p w14:paraId="67D50AB1" w14:textId="4F838FCE" w:rsidR="00A1544E" w:rsidRDefault="00A1544E" w:rsidP="00A1544E">
      <w:pPr>
        <w:pStyle w:val="ListParagraph"/>
        <w:tabs>
          <w:tab w:val="left" w:pos="2909"/>
        </w:tabs>
        <w:rPr>
          <w:sz w:val="20"/>
          <w:szCs w:val="20"/>
        </w:rPr>
      </w:pPr>
      <w:r w:rsidRPr="00A1544E">
        <w:rPr>
          <w:sz w:val="20"/>
          <w:szCs w:val="20"/>
        </w:rPr>
        <w:sym w:font="Wingdings" w:char="F0E0"/>
      </w:r>
      <w:r>
        <w:rPr>
          <w:sz w:val="20"/>
          <w:szCs w:val="20"/>
        </w:rPr>
        <w:t xml:space="preserve"> </w:t>
      </w:r>
      <w:r w:rsidRPr="006C4F52">
        <w:rPr>
          <w:b/>
          <w:sz w:val="20"/>
          <w:szCs w:val="20"/>
        </w:rPr>
        <w:t>Power</w:t>
      </w:r>
      <w:r>
        <w:rPr>
          <w:sz w:val="20"/>
          <w:szCs w:val="20"/>
        </w:rPr>
        <w:t xml:space="preserve">=a situation that occurs in a marketing channel in which one </w:t>
      </w:r>
      <w:r w:rsidR="006C4F52">
        <w:rPr>
          <w:sz w:val="20"/>
          <w:szCs w:val="20"/>
        </w:rPr>
        <w:t>member</w:t>
      </w:r>
      <w:r>
        <w:rPr>
          <w:sz w:val="20"/>
          <w:szCs w:val="20"/>
        </w:rPr>
        <w:t xml:space="preserve"> has the means or ability to have control </w:t>
      </w:r>
      <w:r w:rsidR="006C4F52">
        <w:rPr>
          <w:sz w:val="20"/>
          <w:szCs w:val="20"/>
        </w:rPr>
        <w:t xml:space="preserve">over the actions of another member in a channel at a different level of distribution, such as if a retailer has power or control over a supplier. </w:t>
      </w:r>
    </w:p>
    <w:p w14:paraId="6F504532" w14:textId="2A50B472" w:rsidR="006C4F52" w:rsidRDefault="006C4F52" w:rsidP="00A1544E">
      <w:pPr>
        <w:pStyle w:val="ListParagraph"/>
        <w:tabs>
          <w:tab w:val="left" w:pos="2909"/>
        </w:tabs>
        <w:rPr>
          <w:sz w:val="20"/>
          <w:szCs w:val="20"/>
        </w:rPr>
      </w:pPr>
      <w:r w:rsidRPr="006C4F52">
        <w:rPr>
          <w:sz w:val="20"/>
          <w:szCs w:val="20"/>
        </w:rPr>
        <w:sym w:font="Wingdings" w:char="F0E0"/>
      </w:r>
      <w:r w:rsidRPr="006C4F52">
        <w:rPr>
          <w:b/>
          <w:sz w:val="20"/>
          <w:szCs w:val="20"/>
        </w:rPr>
        <w:t>Information Power</w:t>
      </w:r>
      <w:r>
        <w:rPr>
          <w:sz w:val="20"/>
          <w:szCs w:val="20"/>
        </w:rPr>
        <w:t xml:space="preserve">=a type of marketing channel power that occurs if the channel member exerting the power has information that the other channel member wants or needs and can therefore get them to do what they want. </w:t>
      </w:r>
    </w:p>
    <w:p w14:paraId="23B322F4" w14:textId="00346BB7" w:rsidR="006C4F52" w:rsidRDefault="006C4F52" w:rsidP="00A1544E">
      <w:pPr>
        <w:pStyle w:val="ListParagraph"/>
        <w:tabs>
          <w:tab w:val="left" w:pos="2909"/>
        </w:tabs>
        <w:rPr>
          <w:sz w:val="20"/>
          <w:szCs w:val="20"/>
        </w:rPr>
      </w:pPr>
      <w:r w:rsidRPr="006C4F52">
        <w:rPr>
          <w:sz w:val="20"/>
          <w:szCs w:val="20"/>
        </w:rPr>
        <w:sym w:font="Wingdings" w:char="F0E0"/>
      </w:r>
      <w:r w:rsidRPr="006C4F52">
        <w:rPr>
          <w:b/>
          <w:sz w:val="20"/>
          <w:szCs w:val="20"/>
        </w:rPr>
        <w:t>Legitimate Power</w:t>
      </w:r>
      <w:r>
        <w:rPr>
          <w:sz w:val="20"/>
          <w:szCs w:val="20"/>
        </w:rPr>
        <w:t xml:space="preserve">=a type of marketing channel power that occurs if the channel member exerting the power has a contractual agreement with the other channel member that requires the other channel member to behave in a certain way. This type of power occurs in an administered vertical marketing system. </w:t>
      </w:r>
    </w:p>
    <w:p w14:paraId="3F65C820" w14:textId="60EF312F" w:rsidR="006C4F52" w:rsidRDefault="006C4F52" w:rsidP="00A1544E">
      <w:pPr>
        <w:pStyle w:val="ListParagraph"/>
        <w:tabs>
          <w:tab w:val="left" w:pos="2909"/>
        </w:tabs>
        <w:rPr>
          <w:sz w:val="20"/>
          <w:szCs w:val="20"/>
        </w:rPr>
      </w:pPr>
      <w:r w:rsidRPr="006C4F52">
        <w:rPr>
          <w:sz w:val="20"/>
          <w:szCs w:val="20"/>
        </w:rPr>
        <w:sym w:font="Wingdings" w:char="F0E0"/>
      </w:r>
      <w:r w:rsidRPr="006C4F52">
        <w:rPr>
          <w:b/>
          <w:sz w:val="20"/>
          <w:szCs w:val="20"/>
        </w:rPr>
        <w:t>Reward power</w:t>
      </w:r>
      <w:r>
        <w:rPr>
          <w:sz w:val="20"/>
          <w:szCs w:val="20"/>
        </w:rPr>
        <w:t xml:space="preserve">=a type of marketing channel power that occurs when the channel member exerting the power offers rewards to gain power, often a monetary incentive, for getting another channel member to do what it wants it to do. </w:t>
      </w:r>
    </w:p>
    <w:p w14:paraId="0D4E0D25" w14:textId="7614F909" w:rsidR="006C4F52" w:rsidRDefault="006C4F52" w:rsidP="00A1544E">
      <w:pPr>
        <w:pStyle w:val="ListParagraph"/>
        <w:tabs>
          <w:tab w:val="left" w:pos="2909"/>
        </w:tabs>
        <w:rPr>
          <w:sz w:val="20"/>
          <w:szCs w:val="20"/>
        </w:rPr>
      </w:pPr>
      <w:r w:rsidRPr="006C4F52">
        <w:rPr>
          <w:sz w:val="20"/>
          <w:szCs w:val="20"/>
        </w:rPr>
        <w:sym w:font="Wingdings" w:char="F0E0"/>
      </w:r>
      <w:r>
        <w:rPr>
          <w:sz w:val="20"/>
          <w:szCs w:val="20"/>
        </w:rPr>
        <w:t xml:space="preserve"> </w:t>
      </w:r>
      <w:r w:rsidRPr="006C4F52">
        <w:rPr>
          <w:b/>
          <w:sz w:val="20"/>
          <w:szCs w:val="20"/>
        </w:rPr>
        <w:t>Coercive power</w:t>
      </w:r>
      <w:r>
        <w:rPr>
          <w:sz w:val="20"/>
          <w:szCs w:val="20"/>
        </w:rPr>
        <w:t xml:space="preserve">= a type of marketing channel power that occurs when the channel member exerting the power threatens to punish or punishes another channel member for not undertaking certain tasks it wants it to do. </w:t>
      </w:r>
    </w:p>
    <w:p w14:paraId="38C808BD" w14:textId="77777777" w:rsidR="006C4F52" w:rsidRDefault="006C4F52" w:rsidP="00A1544E">
      <w:pPr>
        <w:pStyle w:val="ListParagraph"/>
        <w:tabs>
          <w:tab w:val="left" w:pos="2909"/>
        </w:tabs>
        <w:rPr>
          <w:sz w:val="20"/>
          <w:szCs w:val="20"/>
        </w:rPr>
      </w:pPr>
      <w:r w:rsidRPr="006C4F52">
        <w:rPr>
          <w:sz w:val="20"/>
          <w:szCs w:val="20"/>
        </w:rPr>
        <w:sym w:font="Wingdings" w:char="F0E0"/>
      </w:r>
      <w:r w:rsidRPr="006C4F52">
        <w:rPr>
          <w:b/>
          <w:sz w:val="20"/>
          <w:szCs w:val="20"/>
        </w:rPr>
        <w:t>Referent Power</w:t>
      </w:r>
      <w:r>
        <w:rPr>
          <w:sz w:val="20"/>
          <w:szCs w:val="20"/>
        </w:rPr>
        <w:t xml:space="preserve">=a type of marketing channel power that occurs if one channel member wants to be associated with another channel member. The channel member with whom the others wish to be associated has the power and can get them to do what they want. </w:t>
      </w:r>
    </w:p>
    <w:p w14:paraId="2A28D73D" w14:textId="18B5596D" w:rsidR="006C4F52" w:rsidRDefault="006C4F52" w:rsidP="00A1544E">
      <w:pPr>
        <w:pStyle w:val="ListParagraph"/>
        <w:tabs>
          <w:tab w:val="left" w:pos="2909"/>
        </w:tabs>
        <w:rPr>
          <w:sz w:val="20"/>
          <w:szCs w:val="20"/>
        </w:rPr>
      </w:pPr>
      <w:r w:rsidRPr="006C4F52">
        <w:rPr>
          <w:sz w:val="20"/>
          <w:szCs w:val="20"/>
        </w:rPr>
        <w:sym w:font="Wingdings" w:char="F0E0"/>
      </w:r>
      <w:r w:rsidRPr="006C4F52">
        <w:rPr>
          <w:b/>
          <w:sz w:val="20"/>
          <w:szCs w:val="20"/>
        </w:rPr>
        <w:t>Expertise Power</w:t>
      </w:r>
      <w:r>
        <w:rPr>
          <w:sz w:val="20"/>
          <w:szCs w:val="20"/>
        </w:rPr>
        <w:t xml:space="preserve">=a type of marketing channel power that occurs if the channel member exerting the power has expertise that the other channel member wants or needs and can therefore get them to do what they want. </w:t>
      </w:r>
    </w:p>
    <w:p w14:paraId="1DA2B8E5" w14:textId="77777777" w:rsidR="006C4F52" w:rsidRDefault="006C4F52" w:rsidP="00A1544E">
      <w:pPr>
        <w:pStyle w:val="ListParagraph"/>
        <w:tabs>
          <w:tab w:val="left" w:pos="2909"/>
        </w:tabs>
        <w:rPr>
          <w:sz w:val="20"/>
          <w:szCs w:val="20"/>
        </w:rPr>
      </w:pPr>
    </w:p>
    <w:p w14:paraId="069BFD57" w14:textId="0D0A4EA7" w:rsidR="006C4F52" w:rsidRDefault="006C4F52" w:rsidP="006C4F52">
      <w:pPr>
        <w:pStyle w:val="ListParagraph"/>
        <w:numPr>
          <w:ilvl w:val="0"/>
          <w:numId w:val="12"/>
        </w:numPr>
        <w:tabs>
          <w:tab w:val="left" w:pos="2909"/>
        </w:tabs>
        <w:rPr>
          <w:sz w:val="20"/>
          <w:szCs w:val="20"/>
        </w:rPr>
      </w:pPr>
      <w:r w:rsidRPr="00805EB5">
        <w:rPr>
          <w:b/>
          <w:sz w:val="20"/>
          <w:szCs w:val="20"/>
        </w:rPr>
        <w:t>Contractual Vertical Marketing System</w:t>
      </w:r>
      <w:r>
        <w:rPr>
          <w:sz w:val="20"/>
          <w:szCs w:val="20"/>
        </w:rPr>
        <w:t xml:space="preserve">=a system in which independent firms at different levels of the supply chain join together through contracts to obtain economies of scale and coordination and to reduce conflict. </w:t>
      </w:r>
    </w:p>
    <w:p w14:paraId="7C84C86F" w14:textId="693F7B10" w:rsidR="006C4F52" w:rsidRDefault="006C4F52" w:rsidP="006C4F52">
      <w:pPr>
        <w:pStyle w:val="ListParagraph"/>
        <w:tabs>
          <w:tab w:val="left" w:pos="2909"/>
        </w:tabs>
        <w:rPr>
          <w:sz w:val="20"/>
          <w:szCs w:val="20"/>
        </w:rPr>
      </w:pPr>
      <w:r w:rsidRPr="00805EB5">
        <w:rPr>
          <w:b/>
          <w:sz w:val="20"/>
          <w:szCs w:val="20"/>
        </w:rPr>
        <w:sym w:font="Wingdings" w:char="F0E0"/>
      </w:r>
      <w:r w:rsidRPr="00805EB5">
        <w:rPr>
          <w:b/>
          <w:sz w:val="20"/>
          <w:szCs w:val="20"/>
        </w:rPr>
        <w:t xml:space="preserve"> Franchising</w:t>
      </w:r>
      <w:r>
        <w:rPr>
          <w:sz w:val="20"/>
          <w:szCs w:val="20"/>
        </w:rPr>
        <w:t xml:space="preserve">=a contractual agreement between a franchisor and a </w:t>
      </w:r>
      <w:r w:rsidR="00805EB5">
        <w:rPr>
          <w:sz w:val="20"/>
          <w:szCs w:val="20"/>
        </w:rPr>
        <w:t xml:space="preserve">franchisee that allows the franchisee to operate a business using a name and a format developed and supported by the franchisor. </w:t>
      </w:r>
    </w:p>
    <w:p w14:paraId="0AD0043E" w14:textId="77777777" w:rsidR="00805EB5" w:rsidRDefault="00805EB5" w:rsidP="006C4F52">
      <w:pPr>
        <w:pStyle w:val="ListParagraph"/>
        <w:tabs>
          <w:tab w:val="left" w:pos="2909"/>
        </w:tabs>
        <w:rPr>
          <w:sz w:val="20"/>
          <w:szCs w:val="20"/>
        </w:rPr>
      </w:pPr>
    </w:p>
    <w:p w14:paraId="43610C06" w14:textId="1928FEA2" w:rsidR="00805EB5" w:rsidRDefault="00805EB5" w:rsidP="00805EB5">
      <w:pPr>
        <w:pStyle w:val="ListParagraph"/>
        <w:numPr>
          <w:ilvl w:val="0"/>
          <w:numId w:val="12"/>
        </w:numPr>
        <w:tabs>
          <w:tab w:val="left" w:pos="2909"/>
        </w:tabs>
        <w:rPr>
          <w:sz w:val="20"/>
          <w:szCs w:val="20"/>
        </w:rPr>
      </w:pPr>
      <w:r w:rsidRPr="00805EB5">
        <w:rPr>
          <w:b/>
          <w:sz w:val="20"/>
          <w:szCs w:val="20"/>
        </w:rPr>
        <w:t>Corporate Vertical Marketing System</w:t>
      </w:r>
      <w:r>
        <w:rPr>
          <w:sz w:val="20"/>
          <w:szCs w:val="20"/>
        </w:rPr>
        <w:t xml:space="preserve">=a system in which the parent company has complete control and can dictate the priorities and objectives of the supply chain; it may own facilities such as manufacturing plants, warehouse facilities, retail outlets, and design studios. </w:t>
      </w:r>
    </w:p>
    <w:p w14:paraId="76042C6B" w14:textId="77777777" w:rsidR="00805EB5" w:rsidRDefault="00805EB5" w:rsidP="00805EB5">
      <w:pPr>
        <w:tabs>
          <w:tab w:val="left" w:pos="2909"/>
        </w:tabs>
        <w:rPr>
          <w:sz w:val="20"/>
          <w:szCs w:val="20"/>
        </w:rPr>
      </w:pPr>
    </w:p>
    <w:p w14:paraId="68268ED8" w14:textId="64C866A1" w:rsidR="00805EB5" w:rsidRDefault="00805EB5" w:rsidP="00805EB5">
      <w:pPr>
        <w:tabs>
          <w:tab w:val="left" w:pos="2909"/>
        </w:tabs>
        <w:rPr>
          <w:i/>
          <w:sz w:val="20"/>
          <w:szCs w:val="20"/>
        </w:rPr>
      </w:pPr>
      <w:r>
        <w:rPr>
          <w:i/>
          <w:sz w:val="20"/>
          <w:szCs w:val="20"/>
        </w:rPr>
        <w:t>Managing Marketing Channels and Supply Chains through Strategic Relationships</w:t>
      </w:r>
    </w:p>
    <w:p w14:paraId="2A42EE9A" w14:textId="1AAF6CDC" w:rsidR="00805EB5" w:rsidRDefault="00805EB5" w:rsidP="00805EB5">
      <w:pPr>
        <w:tabs>
          <w:tab w:val="left" w:pos="2909"/>
        </w:tabs>
        <w:rPr>
          <w:sz w:val="20"/>
          <w:szCs w:val="20"/>
        </w:rPr>
      </w:pPr>
      <w:r w:rsidRPr="00805EB5">
        <w:rPr>
          <w:sz w:val="20"/>
          <w:szCs w:val="20"/>
        </w:rPr>
        <w:sym w:font="Wingdings" w:char="F0E0"/>
      </w:r>
      <w:r>
        <w:rPr>
          <w:sz w:val="20"/>
          <w:szCs w:val="20"/>
        </w:rPr>
        <w:t xml:space="preserve"> </w:t>
      </w:r>
      <w:r w:rsidRPr="00805EB5">
        <w:rPr>
          <w:b/>
          <w:sz w:val="20"/>
          <w:szCs w:val="20"/>
        </w:rPr>
        <w:t>Strategic relationship (aka partnering relationship)=</w:t>
      </w:r>
      <w:r>
        <w:rPr>
          <w:sz w:val="20"/>
          <w:szCs w:val="20"/>
        </w:rPr>
        <w:t xml:space="preserve">a supply chain relationship that the members are committed to maintaining long term, investing in opportunities that are mutually beneficial; </w:t>
      </w:r>
      <w:r w:rsidRPr="00805EB5">
        <w:rPr>
          <w:sz w:val="20"/>
          <w:szCs w:val="20"/>
          <w:u w:val="single"/>
        </w:rPr>
        <w:t>requires mutual trust, open communication, common goals, and credible commitments</w:t>
      </w:r>
      <w:r>
        <w:rPr>
          <w:sz w:val="20"/>
          <w:szCs w:val="20"/>
        </w:rPr>
        <w:t xml:space="preserve">. </w:t>
      </w:r>
    </w:p>
    <w:p w14:paraId="56EFFACE" w14:textId="77777777" w:rsidR="00805EB5" w:rsidRDefault="00805EB5" w:rsidP="00805EB5">
      <w:pPr>
        <w:tabs>
          <w:tab w:val="left" w:pos="2909"/>
        </w:tabs>
        <w:rPr>
          <w:sz w:val="20"/>
          <w:szCs w:val="20"/>
        </w:rPr>
      </w:pPr>
    </w:p>
    <w:p w14:paraId="4F75843B" w14:textId="742DC733" w:rsidR="00805EB5" w:rsidRDefault="00805EB5" w:rsidP="00805EB5">
      <w:pPr>
        <w:tabs>
          <w:tab w:val="left" w:pos="2909"/>
        </w:tabs>
        <w:jc w:val="center"/>
        <w:rPr>
          <w:b/>
          <w:sz w:val="20"/>
          <w:szCs w:val="20"/>
          <w:u w:val="single"/>
        </w:rPr>
      </w:pPr>
      <w:r w:rsidRPr="00805EB5">
        <w:rPr>
          <w:b/>
          <w:sz w:val="20"/>
          <w:szCs w:val="20"/>
          <w:u w:val="single"/>
        </w:rPr>
        <w:t xml:space="preserve">Chapter 15 (page 311-316 and page 324-333) – Retailing and Multichannel Marketing </w:t>
      </w:r>
    </w:p>
    <w:p w14:paraId="6694F2F5" w14:textId="77777777" w:rsidR="006C7CEA" w:rsidRDefault="006C7CEA" w:rsidP="00805EB5">
      <w:pPr>
        <w:tabs>
          <w:tab w:val="left" w:pos="2909"/>
        </w:tabs>
        <w:jc w:val="center"/>
        <w:rPr>
          <w:b/>
          <w:sz w:val="20"/>
          <w:szCs w:val="20"/>
          <w:u w:val="single"/>
        </w:rPr>
      </w:pPr>
    </w:p>
    <w:p w14:paraId="7B398B79" w14:textId="212944F6" w:rsidR="006C7CEA" w:rsidRDefault="006C7CEA" w:rsidP="006C7CEA">
      <w:pPr>
        <w:tabs>
          <w:tab w:val="left" w:pos="2909"/>
        </w:tabs>
        <w:rPr>
          <w:sz w:val="20"/>
          <w:szCs w:val="20"/>
        </w:rPr>
      </w:pPr>
      <w:r>
        <w:rPr>
          <w:b/>
          <w:sz w:val="20"/>
          <w:szCs w:val="20"/>
        </w:rPr>
        <w:t xml:space="preserve">Retailing= </w:t>
      </w:r>
      <w:r>
        <w:rPr>
          <w:sz w:val="20"/>
          <w:szCs w:val="20"/>
        </w:rPr>
        <w:t xml:space="preserve">the set of business activities that add value to products and services sold to consumers for their personal or family use; includes products bought at stores, through catalogs, and over the internet, as well as services like fast-foods restaurants, airlines, and hotels. </w:t>
      </w:r>
    </w:p>
    <w:p w14:paraId="627AEED5" w14:textId="77777777" w:rsidR="006C7CEA" w:rsidRDefault="006C7CEA" w:rsidP="006C7CEA">
      <w:pPr>
        <w:tabs>
          <w:tab w:val="left" w:pos="2909"/>
        </w:tabs>
        <w:rPr>
          <w:sz w:val="20"/>
          <w:szCs w:val="20"/>
        </w:rPr>
      </w:pPr>
    </w:p>
    <w:p w14:paraId="47475434" w14:textId="4D98E4CB" w:rsidR="006C7CEA" w:rsidRDefault="006C7CEA" w:rsidP="006C7CEA">
      <w:pPr>
        <w:tabs>
          <w:tab w:val="left" w:pos="2909"/>
        </w:tabs>
        <w:rPr>
          <w:i/>
          <w:sz w:val="20"/>
          <w:szCs w:val="20"/>
        </w:rPr>
      </w:pPr>
      <w:r>
        <w:rPr>
          <w:sz w:val="20"/>
          <w:szCs w:val="20"/>
        </w:rPr>
        <w:t>“</w:t>
      </w:r>
      <w:r>
        <w:rPr>
          <w:i/>
          <w:sz w:val="20"/>
          <w:szCs w:val="20"/>
        </w:rPr>
        <w:t xml:space="preserve">The largest retailers in the world dictate to their suppliers what should be made, how it should be configured, when it should be delivered, and, to some extent, what it should cost. </w:t>
      </w:r>
    </w:p>
    <w:p w14:paraId="1402E1B0" w14:textId="77777777" w:rsidR="006C7CEA" w:rsidRDefault="006C7CEA" w:rsidP="006C7CEA">
      <w:pPr>
        <w:tabs>
          <w:tab w:val="left" w:pos="2909"/>
        </w:tabs>
        <w:rPr>
          <w:i/>
          <w:sz w:val="20"/>
          <w:szCs w:val="20"/>
        </w:rPr>
      </w:pPr>
    </w:p>
    <w:p w14:paraId="7D8E2100" w14:textId="7D6F54E5" w:rsidR="006C7CEA" w:rsidRDefault="006C7CEA" w:rsidP="006C7CEA">
      <w:pPr>
        <w:tabs>
          <w:tab w:val="left" w:pos="2909"/>
        </w:tabs>
        <w:rPr>
          <w:b/>
          <w:sz w:val="20"/>
          <w:szCs w:val="20"/>
        </w:rPr>
      </w:pPr>
      <w:r>
        <w:rPr>
          <w:b/>
          <w:sz w:val="20"/>
          <w:szCs w:val="20"/>
        </w:rPr>
        <w:t>Factors for Establishing a Relationship with Retailers</w:t>
      </w:r>
    </w:p>
    <w:p w14:paraId="5094F45C" w14:textId="78D2ED76" w:rsidR="006C7CEA" w:rsidRDefault="006C7CEA" w:rsidP="006C7CEA">
      <w:pPr>
        <w:pStyle w:val="ListParagraph"/>
        <w:numPr>
          <w:ilvl w:val="0"/>
          <w:numId w:val="12"/>
        </w:numPr>
        <w:tabs>
          <w:tab w:val="left" w:pos="2909"/>
        </w:tabs>
        <w:rPr>
          <w:sz w:val="20"/>
          <w:szCs w:val="20"/>
        </w:rPr>
      </w:pPr>
      <w:r>
        <w:rPr>
          <w:sz w:val="20"/>
          <w:szCs w:val="20"/>
        </w:rPr>
        <w:t>Choosing retailing partners</w:t>
      </w:r>
    </w:p>
    <w:p w14:paraId="1C9770E6" w14:textId="0B1EE666" w:rsidR="006C7CEA" w:rsidRDefault="006C7CEA" w:rsidP="006C7CEA">
      <w:pPr>
        <w:pStyle w:val="ListParagraph"/>
        <w:numPr>
          <w:ilvl w:val="0"/>
          <w:numId w:val="12"/>
        </w:numPr>
        <w:tabs>
          <w:tab w:val="left" w:pos="2909"/>
        </w:tabs>
        <w:rPr>
          <w:sz w:val="20"/>
          <w:szCs w:val="20"/>
        </w:rPr>
      </w:pPr>
      <w:r>
        <w:rPr>
          <w:sz w:val="20"/>
          <w:szCs w:val="20"/>
        </w:rPr>
        <w:t>Identifying types of retailers</w:t>
      </w:r>
    </w:p>
    <w:p w14:paraId="1E284D01" w14:textId="79C0C779" w:rsidR="006C7CEA" w:rsidRDefault="006C7CEA" w:rsidP="006C7CEA">
      <w:pPr>
        <w:pStyle w:val="ListParagraph"/>
        <w:numPr>
          <w:ilvl w:val="0"/>
          <w:numId w:val="12"/>
        </w:numPr>
        <w:tabs>
          <w:tab w:val="left" w:pos="2909"/>
        </w:tabs>
        <w:rPr>
          <w:sz w:val="20"/>
          <w:szCs w:val="20"/>
        </w:rPr>
      </w:pPr>
      <w:r>
        <w:rPr>
          <w:sz w:val="20"/>
          <w:szCs w:val="20"/>
        </w:rPr>
        <w:t xml:space="preserve">Developing a retail strategy </w:t>
      </w:r>
    </w:p>
    <w:p w14:paraId="44EAAB77" w14:textId="0EAEDF0A" w:rsidR="006C7CEA" w:rsidRDefault="006C7CEA" w:rsidP="006C7CEA">
      <w:pPr>
        <w:pStyle w:val="ListParagraph"/>
        <w:numPr>
          <w:ilvl w:val="0"/>
          <w:numId w:val="12"/>
        </w:numPr>
        <w:tabs>
          <w:tab w:val="left" w:pos="2909"/>
        </w:tabs>
        <w:rPr>
          <w:sz w:val="20"/>
          <w:szCs w:val="20"/>
        </w:rPr>
      </w:pPr>
      <w:r>
        <w:rPr>
          <w:sz w:val="20"/>
          <w:szCs w:val="20"/>
        </w:rPr>
        <w:t xml:space="preserve">Managing a multichannel strategy </w:t>
      </w:r>
    </w:p>
    <w:p w14:paraId="4E22233E" w14:textId="77777777" w:rsidR="006C7CEA" w:rsidRDefault="006C7CEA" w:rsidP="006C7CEA">
      <w:pPr>
        <w:tabs>
          <w:tab w:val="left" w:pos="2909"/>
        </w:tabs>
        <w:rPr>
          <w:sz w:val="20"/>
          <w:szCs w:val="20"/>
        </w:rPr>
      </w:pPr>
    </w:p>
    <w:p w14:paraId="0D1CA051" w14:textId="3DCB8CF3" w:rsidR="006C7CEA" w:rsidRDefault="006C7CEA" w:rsidP="006C7CEA">
      <w:pPr>
        <w:tabs>
          <w:tab w:val="left" w:pos="2909"/>
        </w:tabs>
        <w:rPr>
          <w:sz w:val="20"/>
          <w:szCs w:val="20"/>
        </w:rPr>
      </w:pPr>
      <w:r>
        <w:rPr>
          <w:b/>
          <w:sz w:val="20"/>
          <w:szCs w:val="20"/>
        </w:rPr>
        <w:t>Multichannel strategy=</w:t>
      </w:r>
      <w:r>
        <w:rPr>
          <w:sz w:val="20"/>
          <w:szCs w:val="20"/>
        </w:rPr>
        <w:t xml:space="preserve">selling in more than one channel (eg. Stores, internet, catalog) </w:t>
      </w:r>
    </w:p>
    <w:p w14:paraId="44B70F1C" w14:textId="77777777" w:rsidR="006C7CEA" w:rsidRDefault="006C7CEA" w:rsidP="006C7CEA">
      <w:pPr>
        <w:tabs>
          <w:tab w:val="left" w:pos="2909"/>
        </w:tabs>
        <w:rPr>
          <w:sz w:val="20"/>
          <w:szCs w:val="20"/>
        </w:rPr>
      </w:pPr>
    </w:p>
    <w:p w14:paraId="44EB0FB5" w14:textId="3F4C5460" w:rsidR="006C7CEA" w:rsidRDefault="006C7CEA" w:rsidP="006C7CEA">
      <w:pPr>
        <w:tabs>
          <w:tab w:val="left" w:pos="2909"/>
        </w:tabs>
        <w:rPr>
          <w:i/>
          <w:sz w:val="20"/>
          <w:szCs w:val="20"/>
        </w:rPr>
      </w:pPr>
      <w:r>
        <w:rPr>
          <w:i/>
          <w:sz w:val="20"/>
          <w:szCs w:val="20"/>
        </w:rPr>
        <w:t>Choosing retailing partners</w:t>
      </w:r>
    </w:p>
    <w:p w14:paraId="08C66CE5" w14:textId="0AC87783" w:rsidR="006C7CEA" w:rsidRDefault="006C7CEA" w:rsidP="006C7CEA">
      <w:pPr>
        <w:tabs>
          <w:tab w:val="left" w:pos="2909"/>
        </w:tabs>
        <w:rPr>
          <w:sz w:val="20"/>
          <w:szCs w:val="20"/>
        </w:rPr>
      </w:pPr>
      <w:r w:rsidRPr="006C7CEA">
        <w:rPr>
          <w:i/>
          <w:sz w:val="20"/>
          <w:szCs w:val="20"/>
        </w:rPr>
        <w:sym w:font="Wingdings" w:char="F0E0"/>
      </w:r>
      <w:r>
        <w:rPr>
          <w:i/>
          <w:sz w:val="20"/>
          <w:szCs w:val="20"/>
        </w:rPr>
        <w:t xml:space="preserve"> </w:t>
      </w:r>
      <w:r>
        <w:rPr>
          <w:sz w:val="20"/>
          <w:szCs w:val="20"/>
        </w:rPr>
        <w:t>Channel Structure (vertically integrated or not?)</w:t>
      </w:r>
    </w:p>
    <w:p w14:paraId="1C949297" w14:textId="5E33A2DF" w:rsidR="006C7CEA" w:rsidRDefault="006C7CEA" w:rsidP="006C7CEA">
      <w:pPr>
        <w:tabs>
          <w:tab w:val="left" w:pos="2909"/>
        </w:tabs>
        <w:rPr>
          <w:sz w:val="20"/>
          <w:szCs w:val="20"/>
        </w:rPr>
      </w:pPr>
      <w:r w:rsidRPr="006C7CEA">
        <w:rPr>
          <w:sz w:val="20"/>
          <w:szCs w:val="20"/>
        </w:rPr>
        <w:sym w:font="Wingdings" w:char="F0E0"/>
      </w:r>
      <w:r>
        <w:rPr>
          <w:sz w:val="20"/>
          <w:szCs w:val="20"/>
        </w:rPr>
        <w:t xml:space="preserve"> Customer Expectations </w:t>
      </w:r>
    </w:p>
    <w:p w14:paraId="656E9414" w14:textId="61CEFC1E" w:rsidR="006C7CEA" w:rsidRDefault="006C7CEA" w:rsidP="006C7CEA">
      <w:pPr>
        <w:tabs>
          <w:tab w:val="left" w:pos="2909"/>
        </w:tabs>
        <w:rPr>
          <w:sz w:val="20"/>
          <w:szCs w:val="20"/>
        </w:rPr>
      </w:pPr>
      <w:r w:rsidRPr="006C7CEA">
        <w:rPr>
          <w:sz w:val="20"/>
          <w:szCs w:val="20"/>
        </w:rPr>
        <w:sym w:font="Wingdings" w:char="F0E0"/>
      </w:r>
      <w:r>
        <w:rPr>
          <w:sz w:val="20"/>
          <w:szCs w:val="20"/>
        </w:rPr>
        <w:t xml:space="preserve"> Channel member characteristics </w:t>
      </w:r>
    </w:p>
    <w:p w14:paraId="294BF3A6" w14:textId="09885C92" w:rsidR="006C7CEA" w:rsidRDefault="006C7CEA" w:rsidP="006C7CEA">
      <w:pPr>
        <w:tabs>
          <w:tab w:val="left" w:pos="2909"/>
        </w:tabs>
        <w:rPr>
          <w:sz w:val="20"/>
          <w:szCs w:val="20"/>
        </w:rPr>
      </w:pPr>
      <w:r w:rsidRPr="006C7CEA">
        <w:rPr>
          <w:sz w:val="20"/>
          <w:szCs w:val="20"/>
        </w:rPr>
        <w:sym w:font="Wingdings" w:char="F0E0"/>
      </w:r>
      <w:r>
        <w:rPr>
          <w:sz w:val="20"/>
          <w:szCs w:val="20"/>
        </w:rPr>
        <w:t xml:space="preserve"> </w:t>
      </w:r>
      <w:r w:rsidRPr="006C7CEA">
        <w:rPr>
          <w:b/>
          <w:sz w:val="20"/>
          <w:szCs w:val="20"/>
        </w:rPr>
        <w:t>Distribution intensity</w:t>
      </w:r>
      <w:r>
        <w:rPr>
          <w:sz w:val="20"/>
          <w:szCs w:val="20"/>
        </w:rPr>
        <w:t xml:space="preserve"> = the number of supply chain members to use at each level of the supply chain. </w:t>
      </w:r>
    </w:p>
    <w:p w14:paraId="2443AE92" w14:textId="48E8E2BE" w:rsidR="006C7CEA" w:rsidRPr="006C7CEA" w:rsidRDefault="006C7CEA" w:rsidP="006C7CEA">
      <w:pPr>
        <w:pStyle w:val="ListParagraph"/>
        <w:numPr>
          <w:ilvl w:val="0"/>
          <w:numId w:val="13"/>
        </w:numPr>
        <w:tabs>
          <w:tab w:val="left" w:pos="2909"/>
        </w:tabs>
        <w:rPr>
          <w:sz w:val="20"/>
          <w:szCs w:val="20"/>
        </w:rPr>
      </w:pPr>
      <w:r w:rsidRPr="006C7CEA">
        <w:rPr>
          <w:b/>
          <w:sz w:val="20"/>
          <w:szCs w:val="20"/>
        </w:rPr>
        <w:t>Intensive distribution</w:t>
      </w:r>
      <w:r>
        <w:rPr>
          <w:sz w:val="20"/>
          <w:szCs w:val="20"/>
        </w:rPr>
        <w:t>=a strategy designed to get products into as many outlets as possible. (Eg, Pepsi, Kraft and Procter and Gamble)</w:t>
      </w:r>
    </w:p>
    <w:p w14:paraId="3860D9F3" w14:textId="089DAEB3" w:rsidR="006C7CEA" w:rsidRDefault="006C7CEA" w:rsidP="006C7CEA">
      <w:pPr>
        <w:pStyle w:val="ListParagraph"/>
        <w:numPr>
          <w:ilvl w:val="0"/>
          <w:numId w:val="13"/>
        </w:numPr>
        <w:tabs>
          <w:tab w:val="left" w:pos="2909"/>
        </w:tabs>
        <w:rPr>
          <w:sz w:val="20"/>
          <w:szCs w:val="20"/>
        </w:rPr>
      </w:pPr>
      <w:r w:rsidRPr="006C7CEA">
        <w:rPr>
          <w:b/>
          <w:sz w:val="20"/>
          <w:szCs w:val="20"/>
        </w:rPr>
        <w:t>Exclusive distribution</w:t>
      </w:r>
      <w:r>
        <w:rPr>
          <w:sz w:val="20"/>
          <w:szCs w:val="20"/>
        </w:rPr>
        <w:t>=a strategy in which only selected retailers can sell a manufacturer’s brand (eg. Estee Lauder)</w:t>
      </w:r>
    </w:p>
    <w:p w14:paraId="511ECBFC" w14:textId="653A4CB5" w:rsidR="006C7CEA" w:rsidRDefault="006C7CEA" w:rsidP="006C7CEA">
      <w:pPr>
        <w:pStyle w:val="ListParagraph"/>
        <w:numPr>
          <w:ilvl w:val="0"/>
          <w:numId w:val="13"/>
        </w:numPr>
        <w:tabs>
          <w:tab w:val="left" w:pos="2909"/>
        </w:tabs>
        <w:rPr>
          <w:sz w:val="20"/>
          <w:szCs w:val="20"/>
        </w:rPr>
      </w:pPr>
      <w:r w:rsidRPr="006C7CEA">
        <w:rPr>
          <w:b/>
          <w:sz w:val="20"/>
          <w:szCs w:val="20"/>
        </w:rPr>
        <w:t>Selective distribution</w:t>
      </w:r>
      <w:r>
        <w:rPr>
          <w:sz w:val="20"/>
          <w:szCs w:val="20"/>
        </w:rPr>
        <w:t xml:space="preserve">= lies between the intensive and exclusive distribution strategies; use a few selected customers in a territory. </w:t>
      </w:r>
    </w:p>
    <w:p w14:paraId="294F7FAC" w14:textId="77777777" w:rsidR="006C7CEA" w:rsidRDefault="006C7CEA" w:rsidP="006C7CEA">
      <w:pPr>
        <w:tabs>
          <w:tab w:val="left" w:pos="2909"/>
        </w:tabs>
        <w:rPr>
          <w:sz w:val="20"/>
          <w:szCs w:val="20"/>
        </w:rPr>
      </w:pPr>
    </w:p>
    <w:p w14:paraId="58F82DBD" w14:textId="37F8B563" w:rsidR="006C7CEA" w:rsidRDefault="006C7CEA" w:rsidP="006C7CEA">
      <w:pPr>
        <w:tabs>
          <w:tab w:val="left" w:pos="2909"/>
        </w:tabs>
        <w:rPr>
          <w:b/>
          <w:sz w:val="20"/>
          <w:szCs w:val="20"/>
          <w:u w:val="single"/>
        </w:rPr>
      </w:pPr>
      <w:r w:rsidRPr="006C7CEA">
        <w:rPr>
          <w:b/>
          <w:sz w:val="20"/>
          <w:szCs w:val="20"/>
          <w:u w:val="single"/>
        </w:rPr>
        <w:t xml:space="preserve">Developing a Retail </w:t>
      </w:r>
      <w:r>
        <w:rPr>
          <w:b/>
          <w:sz w:val="20"/>
          <w:szCs w:val="20"/>
          <w:u w:val="single"/>
        </w:rPr>
        <w:t xml:space="preserve">Strategy Using the </w:t>
      </w:r>
      <w:r w:rsidRPr="006C7CEA">
        <w:rPr>
          <w:b/>
          <w:sz w:val="20"/>
          <w:szCs w:val="20"/>
          <w:u w:val="single"/>
        </w:rPr>
        <w:t>Ps</w:t>
      </w:r>
    </w:p>
    <w:p w14:paraId="5B536CFB" w14:textId="740938B5" w:rsidR="006C7CEA" w:rsidRPr="006C7CEA" w:rsidRDefault="006C7CEA" w:rsidP="006C7CEA">
      <w:pPr>
        <w:pStyle w:val="ListParagraph"/>
        <w:numPr>
          <w:ilvl w:val="0"/>
          <w:numId w:val="14"/>
        </w:numPr>
        <w:tabs>
          <w:tab w:val="left" w:pos="2909"/>
        </w:tabs>
        <w:rPr>
          <w:b/>
          <w:sz w:val="20"/>
          <w:szCs w:val="20"/>
          <w:u w:val="single"/>
        </w:rPr>
      </w:pPr>
      <w:r>
        <w:rPr>
          <w:sz w:val="20"/>
          <w:szCs w:val="20"/>
        </w:rPr>
        <w:t>Product</w:t>
      </w:r>
    </w:p>
    <w:p w14:paraId="039E8962" w14:textId="1F979C4E" w:rsidR="006C7CEA" w:rsidRPr="006C7CEA" w:rsidRDefault="006C7CEA" w:rsidP="006C7CEA">
      <w:pPr>
        <w:pStyle w:val="ListParagraph"/>
        <w:numPr>
          <w:ilvl w:val="0"/>
          <w:numId w:val="14"/>
        </w:numPr>
        <w:tabs>
          <w:tab w:val="left" w:pos="2909"/>
        </w:tabs>
        <w:rPr>
          <w:b/>
          <w:sz w:val="20"/>
          <w:szCs w:val="20"/>
          <w:u w:val="single"/>
        </w:rPr>
      </w:pPr>
      <w:r>
        <w:rPr>
          <w:sz w:val="20"/>
          <w:szCs w:val="20"/>
        </w:rPr>
        <w:t>Price</w:t>
      </w:r>
    </w:p>
    <w:p w14:paraId="20D17C3B" w14:textId="36E8D6F2" w:rsidR="006C7CEA" w:rsidRPr="006C7CEA" w:rsidRDefault="006C7CEA" w:rsidP="006C7CEA">
      <w:pPr>
        <w:pStyle w:val="ListParagraph"/>
        <w:numPr>
          <w:ilvl w:val="0"/>
          <w:numId w:val="14"/>
        </w:numPr>
        <w:tabs>
          <w:tab w:val="left" w:pos="2909"/>
        </w:tabs>
        <w:rPr>
          <w:b/>
          <w:sz w:val="20"/>
          <w:szCs w:val="20"/>
          <w:u w:val="single"/>
        </w:rPr>
      </w:pPr>
      <w:r>
        <w:rPr>
          <w:sz w:val="20"/>
          <w:szCs w:val="20"/>
        </w:rPr>
        <w:t>Promotion</w:t>
      </w:r>
    </w:p>
    <w:p w14:paraId="16543102" w14:textId="46E33439" w:rsidR="006C7CEA" w:rsidRPr="006C7CEA" w:rsidRDefault="006C7CEA" w:rsidP="006C7CEA">
      <w:pPr>
        <w:pStyle w:val="ListParagraph"/>
        <w:numPr>
          <w:ilvl w:val="0"/>
          <w:numId w:val="15"/>
        </w:numPr>
        <w:tabs>
          <w:tab w:val="left" w:pos="2909"/>
        </w:tabs>
        <w:rPr>
          <w:b/>
          <w:sz w:val="20"/>
          <w:szCs w:val="20"/>
          <w:u w:val="single"/>
        </w:rPr>
      </w:pPr>
      <w:r w:rsidRPr="006C7CEA">
        <w:rPr>
          <w:b/>
          <w:sz w:val="20"/>
          <w:szCs w:val="20"/>
        </w:rPr>
        <w:t>Mobile commerce=</w:t>
      </w:r>
      <w:r>
        <w:rPr>
          <w:sz w:val="20"/>
          <w:szCs w:val="20"/>
        </w:rPr>
        <w:t xml:space="preserve">communicating with or selling to consumers through wireless handheld deices such as cellular phones. </w:t>
      </w:r>
    </w:p>
    <w:p w14:paraId="4E58FCB3" w14:textId="0D2CF7C3" w:rsidR="006C7CEA" w:rsidRPr="006C7CEA" w:rsidRDefault="006C7CEA" w:rsidP="006C7CEA">
      <w:pPr>
        <w:pStyle w:val="ListParagraph"/>
        <w:numPr>
          <w:ilvl w:val="0"/>
          <w:numId w:val="15"/>
        </w:numPr>
        <w:tabs>
          <w:tab w:val="left" w:pos="2909"/>
        </w:tabs>
        <w:rPr>
          <w:b/>
          <w:sz w:val="20"/>
          <w:szCs w:val="20"/>
          <w:u w:val="single"/>
        </w:rPr>
      </w:pPr>
      <w:r>
        <w:rPr>
          <w:b/>
          <w:sz w:val="20"/>
          <w:szCs w:val="20"/>
        </w:rPr>
        <w:t>Share of wallet=</w:t>
      </w:r>
      <w:r>
        <w:rPr>
          <w:sz w:val="20"/>
          <w:szCs w:val="20"/>
        </w:rPr>
        <w:t xml:space="preserve">the percentage of the customer’s purchases made from a particular retailer. </w:t>
      </w:r>
    </w:p>
    <w:p w14:paraId="39AF17B3" w14:textId="017A3DF6" w:rsidR="006C7CEA" w:rsidRPr="00E622C0" w:rsidRDefault="00E622C0" w:rsidP="006C7CEA">
      <w:pPr>
        <w:pStyle w:val="ListParagraph"/>
        <w:numPr>
          <w:ilvl w:val="0"/>
          <w:numId w:val="17"/>
        </w:numPr>
        <w:tabs>
          <w:tab w:val="left" w:pos="2909"/>
        </w:tabs>
        <w:rPr>
          <w:b/>
          <w:sz w:val="20"/>
          <w:szCs w:val="20"/>
          <w:u w:val="single"/>
        </w:rPr>
      </w:pPr>
      <w:r>
        <w:rPr>
          <w:sz w:val="20"/>
          <w:szCs w:val="20"/>
        </w:rPr>
        <w:t>Place</w:t>
      </w:r>
    </w:p>
    <w:p w14:paraId="50630316" w14:textId="77777777" w:rsidR="00E622C0" w:rsidRDefault="00E622C0" w:rsidP="00E622C0">
      <w:pPr>
        <w:tabs>
          <w:tab w:val="left" w:pos="2909"/>
        </w:tabs>
        <w:rPr>
          <w:b/>
          <w:sz w:val="20"/>
          <w:szCs w:val="20"/>
          <w:u w:val="single"/>
        </w:rPr>
      </w:pPr>
    </w:p>
    <w:p w14:paraId="4E1B5371" w14:textId="4F76F7F6" w:rsidR="00E622C0" w:rsidRDefault="00E622C0" w:rsidP="00E622C0">
      <w:pPr>
        <w:tabs>
          <w:tab w:val="left" w:pos="2909"/>
        </w:tabs>
        <w:rPr>
          <w:i/>
          <w:sz w:val="20"/>
          <w:szCs w:val="20"/>
          <w:u w:val="single"/>
        </w:rPr>
      </w:pPr>
      <w:r>
        <w:rPr>
          <w:i/>
          <w:sz w:val="20"/>
          <w:szCs w:val="20"/>
          <w:u w:val="single"/>
        </w:rPr>
        <w:t>Benefits of Stores for Consumers</w:t>
      </w:r>
    </w:p>
    <w:p w14:paraId="095CFD88" w14:textId="01529EEB" w:rsidR="00E622C0" w:rsidRDefault="00E622C0" w:rsidP="00E622C0">
      <w:pPr>
        <w:pStyle w:val="ListParagraph"/>
        <w:numPr>
          <w:ilvl w:val="0"/>
          <w:numId w:val="18"/>
        </w:numPr>
        <w:tabs>
          <w:tab w:val="left" w:pos="2909"/>
        </w:tabs>
        <w:rPr>
          <w:sz w:val="20"/>
          <w:szCs w:val="20"/>
        </w:rPr>
      </w:pPr>
      <w:r>
        <w:rPr>
          <w:sz w:val="20"/>
          <w:szCs w:val="20"/>
        </w:rPr>
        <w:t>Browsing</w:t>
      </w:r>
    </w:p>
    <w:p w14:paraId="1C68F383" w14:textId="02C59738" w:rsidR="00E622C0" w:rsidRDefault="00E622C0" w:rsidP="00E622C0">
      <w:pPr>
        <w:pStyle w:val="ListParagraph"/>
        <w:numPr>
          <w:ilvl w:val="0"/>
          <w:numId w:val="18"/>
        </w:numPr>
        <w:tabs>
          <w:tab w:val="left" w:pos="2909"/>
        </w:tabs>
        <w:rPr>
          <w:sz w:val="20"/>
          <w:szCs w:val="20"/>
        </w:rPr>
      </w:pPr>
      <w:r>
        <w:rPr>
          <w:sz w:val="20"/>
          <w:szCs w:val="20"/>
        </w:rPr>
        <w:t>Touching and feeling products</w:t>
      </w:r>
    </w:p>
    <w:p w14:paraId="59A7506F" w14:textId="4CCDA634" w:rsidR="00E622C0" w:rsidRDefault="00E622C0" w:rsidP="00E622C0">
      <w:pPr>
        <w:pStyle w:val="ListParagraph"/>
        <w:numPr>
          <w:ilvl w:val="0"/>
          <w:numId w:val="18"/>
        </w:numPr>
        <w:tabs>
          <w:tab w:val="left" w:pos="2909"/>
        </w:tabs>
        <w:rPr>
          <w:sz w:val="20"/>
          <w:szCs w:val="20"/>
        </w:rPr>
      </w:pPr>
      <w:r>
        <w:rPr>
          <w:sz w:val="20"/>
          <w:szCs w:val="20"/>
        </w:rPr>
        <w:t>Personal service</w:t>
      </w:r>
    </w:p>
    <w:p w14:paraId="78A42934" w14:textId="7F52D2CF" w:rsidR="00E622C0" w:rsidRDefault="00E622C0" w:rsidP="00E622C0">
      <w:pPr>
        <w:pStyle w:val="ListParagraph"/>
        <w:numPr>
          <w:ilvl w:val="0"/>
          <w:numId w:val="18"/>
        </w:numPr>
        <w:tabs>
          <w:tab w:val="left" w:pos="2909"/>
        </w:tabs>
        <w:rPr>
          <w:sz w:val="20"/>
          <w:szCs w:val="20"/>
        </w:rPr>
      </w:pPr>
      <w:r>
        <w:rPr>
          <w:sz w:val="20"/>
          <w:szCs w:val="20"/>
        </w:rPr>
        <w:t>Cash and credit payment</w:t>
      </w:r>
    </w:p>
    <w:p w14:paraId="7D77FDDC" w14:textId="3D2A44B4" w:rsidR="00E622C0" w:rsidRDefault="00E622C0" w:rsidP="00E622C0">
      <w:pPr>
        <w:pStyle w:val="ListParagraph"/>
        <w:numPr>
          <w:ilvl w:val="0"/>
          <w:numId w:val="18"/>
        </w:numPr>
        <w:tabs>
          <w:tab w:val="left" w:pos="2909"/>
        </w:tabs>
        <w:rPr>
          <w:sz w:val="20"/>
          <w:szCs w:val="20"/>
        </w:rPr>
      </w:pPr>
      <w:r>
        <w:rPr>
          <w:sz w:val="20"/>
          <w:szCs w:val="20"/>
        </w:rPr>
        <w:t>Entertainment and social experience</w:t>
      </w:r>
    </w:p>
    <w:p w14:paraId="1BD7B43D" w14:textId="4DB71A79" w:rsidR="00E622C0" w:rsidRDefault="00E622C0" w:rsidP="00E622C0">
      <w:pPr>
        <w:pStyle w:val="ListParagraph"/>
        <w:numPr>
          <w:ilvl w:val="0"/>
          <w:numId w:val="18"/>
        </w:numPr>
        <w:tabs>
          <w:tab w:val="left" w:pos="2909"/>
        </w:tabs>
        <w:rPr>
          <w:sz w:val="20"/>
          <w:szCs w:val="20"/>
        </w:rPr>
      </w:pPr>
      <w:r>
        <w:rPr>
          <w:sz w:val="20"/>
          <w:szCs w:val="20"/>
        </w:rPr>
        <w:t>Immediate gratification</w:t>
      </w:r>
    </w:p>
    <w:p w14:paraId="01E51DDB" w14:textId="7814200E" w:rsidR="00E622C0" w:rsidRDefault="00E622C0" w:rsidP="00E622C0">
      <w:pPr>
        <w:pStyle w:val="ListParagraph"/>
        <w:numPr>
          <w:ilvl w:val="0"/>
          <w:numId w:val="18"/>
        </w:numPr>
        <w:tabs>
          <w:tab w:val="left" w:pos="2909"/>
        </w:tabs>
        <w:rPr>
          <w:sz w:val="20"/>
          <w:szCs w:val="20"/>
        </w:rPr>
      </w:pPr>
      <w:r>
        <w:rPr>
          <w:sz w:val="20"/>
          <w:szCs w:val="20"/>
        </w:rPr>
        <w:t>Risk reduction</w:t>
      </w:r>
    </w:p>
    <w:p w14:paraId="61C906BB" w14:textId="61EBAC76" w:rsidR="00E622C0" w:rsidRDefault="00E622C0" w:rsidP="00E622C0">
      <w:pPr>
        <w:tabs>
          <w:tab w:val="left" w:pos="2909"/>
        </w:tabs>
        <w:rPr>
          <w:i/>
          <w:sz w:val="20"/>
          <w:szCs w:val="20"/>
          <w:u w:val="single"/>
        </w:rPr>
      </w:pPr>
      <w:r>
        <w:rPr>
          <w:i/>
          <w:sz w:val="20"/>
          <w:szCs w:val="20"/>
          <w:u w:val="single"/>
        </w:rPr>
        <w:t xml:space="preserve">Benefits of the Internet and multichannel retailing </w:t>
      </w:r>
    </w:p>
    <w:p w14:paraId="6A0EC336" w14:textId="0D3A3D20" w:rsidR="00E622C0" w:rsidRDefault="00E622C0" w:rsidP="00E622C0">
      <w:pPr>
        <w:pStyle w:val="ListParagraph"/>
        <w:numPr>
          <w:ilvl w:val="0"/>
          <w:numId w:val="20"/>
        </w:numPr>
        <w:tabs>
          <w:tab w:val="left" w:pos="2909"/>
        </w:tabs>
        <w:rPr>
          <w:sz w:val="20"/>
          <w:szCs w:val="20"/>
        </w:rPr>
      </w:pPr>
      <w:r>
        <w:rPr>
          <w:sz w:val="20"/>
          <w:szCs w:val="20"/>
        </w:rPr>
        <w:t>Deeper and broader selection</w:t>
      </w:r>
    </w:p>
    <w:p w14:paraId="5B490B25" w14:textId="77777777" w:rsidR="00E622C0" w:rsidRDefault="00E622C0" w:rsidP="00E622C0">
      <w:pPr>
        <w:pStyle w:val="ListParagraph"/>
        <w:numPr>
          <w:ilvl w:val="0"/>
          <w:numId w:val="20"/>
        </w:numPr>
        <w:tabs>
          <w:tab w:val="left" w:pos="2909"/>
        </w:tabs>
        <w:rPr>
          <w:sz w:val="20"/>
          <w:szCs w:val="20"/>
        </w:rPr>
      </w:pPr>
      <w:r>
        <w:rPr>
          <w:sz w:val="20"/>
          <w:szCs w:val="20"/>
        </w:rPr>
        <w:t>Personalization</w:t>
      </w:r>
    </w:p>
    <w:p w14:paraId="400A152A" w14:textId="77777777" w:rsidR="00E622C0" w:rsidRDefault="00E622C0" w:rsidP="00E622C0">
      <w:pPr>
        <w:pStyle w:val="ListParagraph"/>
        <w:tabs>
          <w:tab w:val="left" w:pos="2909"/>
        </w:tabs>
        <w:ind w:left="1440"/>
        <w:rPr>
          <w:sz w:val="20"/>
          <w:szCs w:val="20"/>
        </w:rPr>
      </w:pPr>
      <w:r w:rsidRPr="00E622C0">
        <w:rPr>
          <w:sz w:val="20"/>
          <w:szCs w:val="20"/>
        </w:rPr>
        <w:sym w:font="Wingdings" w:char="F0E0"/>
      </w:r>
      <w:r>
        <w:rPr>
          <w:sz w:val="20"/>
          <w:szCs w:val="20"/>
        </w:rPr>
        <w:t xml:space="preserve"> Personalized customer service (eg. </w:t>
      </w:r>
      <w:r w:rsidRPr="00E622C0">
        <w:rPr>
          <w:b/>
          <w:sz w:val="20"/>
          <w:szCs w:val="20"/>
        </w:rPr>
        <w:t>Online chat</w:t>
      </w:r>
      <w:r>
        <w:rPr>
          <w:sz w:val="20"/>
          <w:szCs w:val="20"/>
        </w:rPr>
        <w:t xml:space="preserve">=instant messaging or voice conversation with an online sales representative) </w:t>
      </w:r>
    </w:p>
    <w:p w14:paraId="7C421E60" w14:textId="41F0B58C" w:rsidR="00E622C0" w:rsidRPr="00E622C0" w:rsidRDefault="00E622C0" w:rsidP="00E622C0">
      <w:pPr>
        <w:pStyle w:val="ListParagraph"/>
        <w:tabs>
          <w:tab w:val="left" w:pos="2909"/>
        </w:tabs>
        <w:ind w:left="1440"/>
        <w:rPr>
          <w:sz w:val="20"/>
          <w:szCs w:val="20"/>
        </w:rPr>
      </w:pPr>
      <w:r w:rsidRPr="00E622C0">
        <w:rPr>
          <w:sz w:val="20"/>
          <w:szCs w:val="20"/>
        </w:rPr>
        <w:sym w:font="Wingdings" w:char="F0E0"/>
      </w:r>
      <w:r>
        <w:rPr>
          <w:sz w:val="20"/>
          <w:szCs w:val="20"/>
        </w:rPr>
        <w:t xml:space="preserve">Personalized Offering </w:t>
      </w:r>
    </w:p>
    <w:p w14:paraId="3DE1745F" w14:textId="407A98E2" w:rsidR="00E622C0" w:rsidRDefault="00E622C0" w:rsidP="00E622C0">
      <w:pPr>
        <w:pStyle w:val="ListParagraph"/>
        <w:numPr>
          <w:ilvl w:val="0"/>
          <w:numId w:val="22"/>
        </w:numPr>
        <w:tabs>
          <w:tab w:val="left" w:pos="2909"/>
        </w:tabs>
        <w:rPr>
          <w:sz w:val="20"/>
          <w:szCs w:val="20"/>
        </w:rPr>
      </w:pPr>
      <w:r>
        <w:rPr>
          <w:sz w:val="20"/>
          <w:szCs w:val="20"/>
        </w:rPr>
        <w:t>Gain insights into consumer shopping behavior (</w:t>
      </w:r>
      <w:r w:rsidRPr="00E622C0">
        <w:rPr>
          <w:b/>
          <w:sz w:val="20"/>
          <w:szCs w:val="20"/>
        </w:rPr>
        <w:t>cookie</w:t>
      </w:r>
      <w:r>
        <w:rPr>
          <w:sz w:val="20"/>
          <w:szCs w:val="20"/>
        </w:rPr>
        <w:t xml:space="preserve">=computer program, installed on hard drives, that provides identifying information) </w:t>
      </w:r>
    </w:p>
    <w:p w14:paraId="271735E0" w14:textId="044091EB" w:rsidR="00E622C0" w:rsidRDefault="00E622C0" w:rsidP="00E622C0">
      <w:pPr>
        <w:pStyle w:val="ListParagraph"/>
        <w:numPr>
          <w:ilvl w:val="0"/>
          <w:numId w:val="22"/>
        </w:numPr>
        <w:tabs>
          <w:tab w:val="left" w:pos="2909"/>
        </w:tabs>
        <w:rPr>
          <w:sz w:val="20"/>
          <w:szCs w:val="20"/>
        </w:rPr>
      </w:pPr>
      <w:r>
        <w:rPr>
          <w:sz w:val="20"/>
          <w:szCs w:val="20"/>
        </w:rPr>
        <w:t>Increase customer loyalty and satisfaction</w:t>
      </w:r>
    </w:p>
    <w:p w14:paraId="4A71A12A" w14:textId="2F2DAF40" w:rsidR="00E622C0" w:rsidRDefault="00E622C0" w:rsidP="00E622C0">
      <w:pPr>
        <w:pStyle w:val="ListParagraph"/>
        <w:tabs>
          <w:tab w:val="left" w:pos="2909"/>
        </w:tabs>
        <w:ind w:left="1483"/>
        <w:rPr>
          <w:sz w:val="20"/>
          <w:szCs w:val="20"/>
        </w:rPr>
      </w:pPr>
      <w:r w:rsidRPr="00E622C0">
        <w:rPr>
          <w:sz w:val="20"/>
          <w:szCs w:val="20"/>
        </w:rPr>
        <w:sym w:font="Wingdings" w:char="F0E0"/>
      </w:r>
      <w:r>
        <w:rPr>
          <w:sz w:val="20"/>
          <w:szCs w:val="20"/>
        </w:rPr>
        <w:t xml:space="preserve"> Cannibalization=customers who formerly made purchases through one retail channel switch to a different retail channel without increasing the overall sales to the retailer. </w:t>
      </w:r>
    </w:p>
    <w:p w14:paraId="7F8868E9" w14:textId="1BF4567E" w:rsidR="00E622C0" w:rsidRDefault="00E622C0" w:rsidP="00E622C0">
      <w:pPr>
        <w:pStyle w:val="ListParagraph"/>
        <w:numPr>
          <w:ilvl w:val="0"/>
          <w:numId w:val="24"/>
        </w:numPr>
        <w:tabs>
          <w:tab w:val="left" w:pos="2909"/>
        </w:tabs>
        <w:rPr>
          <w:sz w:val="20"/>
          <w:szCs w:val="20"/>
        </w:rPr>
      </w:pPr>
      <w:r>
        <w:rPr>
          <w:sz w:val="20"/>
          <w:szCs w:val="20"/>
        </w:rPr>
        <w:t>Expand Market Presence</w:t>
      </w:r>
    </w:p>
    <w:p w14:paraId="63BEE1E3" w14:textId="77777777" w:rsidR="00A62A24" w:rsidRDefault="00A62A24" w:rsidP="00A62A24">
      <w:pPr>
        <w:tabs>
          <w:tab w:val="left" w:pos="2909"/>
        </w:tabs>
        <w:rPr>
          <w:sz w:val="20"/>
          <w:szCs w:val="20"/>
        </w:rPr>
      </w:pPr>
    </w:p>
    <w:p w14:paraId="7012005A" w14:textId="2A4CD5D2" w:rsidR="00A62A24" w:rsidRDefault="00A62A24" w:rsidP="00A62A24">
      <w:pPr>
        <w:tabs>
          <w:tab w:val="left" w:pos="2909"/>
        </w:tabs>
        <w:rPr>
          <w:i/>
          <w:sz w:val="20"/>
          <w:szCs w:val="20"/>
          <w:u w:val="single"/>
        </w:rPr>
      </w:pPr>
      <w:r>
        <w:rPr>
          <w:i/>
          <w:sz w:val="20"/>
          <w:szCs w:val="20"/>
          <w:u w:val="single"/>
        </w:rPr>
        <w:t>Effective Multichannel Retailing</w:t>
      </w:r>
    </w:p>
    <w:p w14:paraId="7DA47C98" w14:textId="1CB9EAD0" w:rsidR="00A62A24" w:rsidRDefault="00A62A24" w:rsidP="00A62A24">
      <w:pPr>
        <w:pStyle w:val="ListParagraph"/>
        <w:numPr>
          <w:ilvl w:val="0"/>
          <w:numId w:val="24"/>
        </w:numPr>
        <w:tabs>
          <w:tab w:val="left" w:pos="2909"/>
        </w:tabs>
        <w:rPr>
          <w:sz w:val="20"/>
          <w:szCs w:val="20"/>
        </w:rPr>
      </w:pPr>
      <w:r>
        <w:rPr>
          <w:sz w:val="20"/>
          <w:szCs w:val="20"/>
        </w:rPr>
        <w:t xml:space="preserve">Integrated CRM (centralized customer data warehouses) </w:t>
      </w:r>
    </w:p>
    <w:p w14:paraId="70C0026A" w14:textId="00E6438B" w:rsidR="00A62A24" w:rsidRDefault="00A62A24" w:rsidP="00A62A24">
      <w:pPr>
        <w:pStyle w:val="ListParagraph"/>
        <w:numPr>
          <w:ilvl w:val="0"/>
          <w:numId w:val="24"/>
        </w:numPr>
        <w:tabs>
          <w:tab w:val="left" w:pos="2909"/>
        </w:tabs>
        <w:rPr>
          <w:sz w:val="20"/>
          <w:szCs w:val="20"/>
        </w:rPr>
      </w:pPr>
      <w:r>
        <w:rPr>
          <w:sz w:val="20"/>
          <w:szCs w:val="20"/>
        </w:rPr>
        <w:t>Brand image (be consistent)</w:t>
      </w:r>
    </w:p>
    <w:p w14:paraId="02EC9533" w14:textId="2371F3B3" w:rsidR="00A62A24" w:rsidRDefault="00A62A24" w:rsidP="00A62A24">
      <w:pPr>
        <w:pStyle w:val="ListParagraph"/>
        <w:numPr>
          <w:ilvl w:val="0"/>
          <w:numId w:val="24"/>
        </w:numPr>
        <w:tabs>
          <w:tab w:val="left" w:pos="2909"/>
        </w:tabs>
        <w:rPr>
          <w:sz w:val="20"/>
          <w:szCs w:val="20"/>
        </w:rPr>
      </w:pPr>
      <w:r>
        <w:rPr>
          <w:sz w:val="20"/>
          <w:szCs w:val="20"/>
        </w:rPr>
        <w:t>Pricing (price sometimes differs between in-store and online)</w:t>
      </w:r>
    </w:p>
    <w:p w14:paraId="14C1E9E1" w14:textId="4562F88E" w:rsidR="00A62A24" w:rsidRDefault="00A62A24" w:rsidP="00A62A24">
      <w:pPr>
        <w:pStyle w:val="ListParagraph"/>
        <w:numPr>
          <w:ilvl w:val="0"/>
          <w:numId w:val="24"/>
        </w:numPr>
        <w:tabs>
          <w:tab w:val="left" w:pos="2909"/>
        </w:tabs>
        <w:rPr>
          <w:sz w:val="20"/>
          <w:szCs w:val="20"/>
        </w:rPr>
      </w:pPr>
      <w:r>
        <w:rPr>
          <w:sz w:val="20"/>
          <w:szCs w:val="20"/>
        </w:rPr>
        <w:t xml:space="preserve">Supply chain </w:t>
      </w:r>
    </w:p>
    <w:p w14:paraId="7B9DA529" w14:textId="77777777" w:rsidR="00E624C9" w:rsidRDefault="00E624C9" w:rsidP="00E624C9">
      <w:pPr>
        <w:tabs>
          <w:tab w:val="left" w:pos="2909"/>
        </w:tabs>
        <w:rPr>
          <w:sz w:val="20"/>
          <w:szCs w:val="20"/>
        </w:rPr>
      </w:pPr>
    </w:p>
    <w:p w14:paraId="6FDC5E25" w14:textId="41AF0C71" w:rsidR="00E624C9" w:rsidRDefault="00E624C9" w:rsidP="00E624C9">
      <w:pPr>
        <w:tabs>
          <w:tab w:val="left" w:pos="2909"/>
        </w:tabs>
        <w:jc w:val="center"/>
        <w:rPr>
          <w:b/>
          <w:sz w:val="20"/>
          <w:szCs w:val="20"/>
          <w:u w:val="single"/>
        </w:rPr>
      </w:pPr>
      <w:r>
        <w:rPr>
          <w:b/>
          <w:sz w:val="20"/>
          <w:szCs w:val="20"/>
          <w:u w:val="single"/>
        </w:rPr>
        <w:t>Chapter 16 (page 335-350) – Integrated Marketing Communications</w:t>
      </w:r>
    </w:p>
    <w:p w14:paraId="1B73D358" w14:textId="77777777" w:rsidR="00E069D7" w:rsidRDefault="00E069D7" w:rsidP="00E069D7">
      <w:pPr>
        <w:tabs>
          <w:tab w:val="left" w:pos="2909"/>
        </w:tabs>
        <w:rPr>
          <w:b/>
          <w:sz w:val="20"/>
          <w:szCs w:val="20"/>
          <w:u w:val="single"/>
        </w:rPr>
      </w:pPr>
    </w:p>
    <w:p w14:paraId="457F9203" w14:textId="1BC97834" w:rsidR="00E069D7" w:rsidRDefault="00E069D7" w:rsidP="00E069D7">
      <w:pPr>
        <w:tabs>
          <w:tab w:val="left" w:pos="2909"/>
        </w:tabs>
        <w:rPr>
          <w:sz w:val="20"/>
          <w:szCs w:val="20"/>
        </w:rPr>
      </w:pPr>
      <w:r>
        <w:rPr>
          <w:b/>
          <w:sz w:val="20"/>
          <w:szCs w:val="20"/>
        </w:rPr>
        <w:t xml:space="preserve">Integrated marketing communications </w:t>
      </w:r>
      <w:r>
        <w:rPr>
          <w:sz w:val="20"/>
          <w:szCs w:val="20"/>
        </w:rPr>
        <w:t xml:space="preserve">= represents the promotion dimension of the four P’s; encompasses a variety of communication disciplines – general advertising, personal selling, sales promotion, public relations, direct marketing, and electronic media – in combination to provide clarity, consistency, and maximum communicative impact. </w:t>
      </w:r>
    </w:p>
    <w:p w14:paraId="1CAD59DE" w14:textId="77777777" w:rsidR="00141704" w:rsidRDefault="00141704" w:rsidP="00E069D7">
      <w:pPr>
        <w:tabs>
          <w:tab w:val="left" w:pos="2909"/>
        </w:tabs>
        <w:rPr>
          <w:sz w:val="20"/>
          <w:szCs w:val="20"/>
        </w:rPr>
      </w:pPr>
    </w:p>
    <w:p w14:paraId="415D536B" w14:textId="62D7C75E" w:rsidR="00141704" w:rsidRDefault="00141704" w:rsidP="00E069D7">
      <w:pPr>
        <w:tabs>
          <w:tab w:val="left" w:pos="2909"/>
        </w:tabs>
        <w:rPr>
          <w:i/>
          <w:sz w:val="20"/>
          <w:szCs w:val="20"/>
        </w:rPr>
      </w:pPr>
      <w:r>
        <w:rPr>
          <w:sz w:val="20"/>
          <w:szCs w:val="20"/>
        </w:rPr>
        <w:t>“</w:t>
      </w:r>
      <w:r>
        <w:rPr>
          <w:i/>
          <w:sz w:val="20"/>
          <w:szCs w:val="20"/>
        </w:rPr>
        <w:t xml:space="preserve">IMC programs regard each of the firm’s marketing communications elements as part of a whole, each of which offers a different means to connect with the target audience”. </w:t>
      </w:r>
    </w:p>
    <w:p w14:paraId="43F681A1" w14:textId="77777777" w:rsidR="00141704" w:rsidRDefault="00141704" w:rsidP="00E069D7">
      <w:pPr>
        <w:tabs>
          <w:tab w:val="left" w:pos="2909"/>
        </w:tabs>
        <w:rPr>
          <w:i/>
          <w:sz w:val="20"/>
          <w:szCs w:val="20"/>
        </w:rPr>
      </w:pPr>
    </w:p>
    <w:p w14:paraId="0B083EBD" w14:textId="105B550E" w:rsidR="00141704" w:rsidRDefault="00141704" w:rsidP="00E069D7">
      <w:pPr>
        <w:tabs>
          <w:tab w:val="left" w:pos="2909"/>
        </w:tabs>
        <w:rPr>
          <w:sz w:val="20"/>
          <w:szCs w:val="20"/>
        </w:rPr>
      </w:pPr>
      <w:r>
        <w:rPr>
          <w:sz w:val="20"/>
          <w:szCs w:val="20"/>
        </w:rPr>
        <w:t>The communication Process</w:t>
      </w:r>
    </w:p>
    <w:p w14:paraId="565B871D" w14:textId="53D15D25" w:rsidR="00141704" w:rsidRDefault="00141704" w:rsidP="00141704">
      <w:pPr>
        <w:pStyle w:val="ListParagraph"/>
        <w:numPr>
          <w:ilvl w:val="0"/>
          <w:numId w:val="25"/>
        </w:numPr>
        <w:tabs>
          <w:tab w:val="left" w:pos="2909"/>
        </w:tabs>
        <w:rPr>
          <w:sz w:val="20"/>
          <w:szCs w:val="20"/>
        </w:rPr>
      </w:pPr>
      <w:r w:rsidRPr="000F1DF0">
        <w:rPr>
          <w:b/>
          <w:sz w:val="20"/>
          <w:szCs w:val="20"/>
        </w:rPr>
        <w:t>The sender</w:t>
      </w:r>
      <w:r>
        <w:rPr>
          <w:sz w:val="20"/>
          <w:szCs w:val="20"/>
        </w:rPr>
        <w:t xml:space="preserve"> = the firm from which an IMC message originates; the sender must be clearly identified to the intended audience. </w:t>
      </w:r>
    </w:p>
    <w:p w14:paraId="007CEE5F" w14:textId="49407399" w:rsidR="00141704" w:rsidRDefault="00141704" w:rsidP="00141704">
      <w:pPr>
        <w:pStyle w:val="ListParagraph"/>
        <w:numPr>
          <w:ilvl w:val="0"/>
          <w:numId w:val="25"/>
        </w:numPr>
        <w:tabs>
          <w:tab w:val="left" w:pos="2909"/>
        </w:tabs>
        <w:rPr>
          <w:sz w:val="20"/>
          <w:szCs w:val="20"/>
        </w:rPr>
      </w:pPr>
      <w:r w:rsidRPr="000F1DF0">
        <w:rPr>
          <w:b/>
          <w:sz w:val="20"/>
          <w:szCs w:val="20"/>
        </w:rPr>
        <w:t>The transmitter</w:t>
      </w:r>
      <w:r>
        <w:rPr>
          <w:sz w:val="20"/>
          <w:szCs w:val="20"/>
        </w:rPr>
        <w:t xml:space="preserve"> = an agent or intermediary with which the sender works to develop the marketing communications; for example, a firm’s creative department or an advertising agency. </w:t>
      </w:r>
    </w:p>
    <w:p w14:paraId="798DA002" w14:textId="2150D804" w:rsidR="00141704" w:rsidRDefault="00141704" w:rsidP="00141704">
      <w:pPr>
        <w:pStyle w:val="ListParagraph"/>
        <w:numPr>
          <w:ilvl w:val="0"/>
          <w:numId w:val="25"/>
        </w:numPr>
        <w:tabs>
          <w:tab w:val="left" w:pos="2909"/>
        </w:tabs>
        <w:rPr>
          <w:sz w:val="20"/>
          <w:szCs w:val="20"/>
        </w:rPr>
      </w:pPr>
      <w:r w:rsidRPr="000F1DF0">
        <w:rPr>
          <w:b/>
          <w:sz w:val="20"/>
          <w:szCs w:val="20"/>
        </w:rPr>
        <w:t>Encoding</w:t>
      </w:r>
      <w:r>
        <w:rPr>
          <w:sz w:val="20"/>
          <w:szCs w:val="20"/>
        </w:rPr>
        <w:t xml:space="preserve">=the process of converting the sender’s ideas into a message, which could be verbal, visual, or both. </w:t>
      </w:r>
    </w:p>
    <w:p w14:paraId="0C6BDED9" w14:textId="6B49AD15" w:rsidR="00141704" w:rsidRDefault="00141704" w:rsidP="00141704">
      <w:pPr>
        <w:pStyle w:val="ListParagraph"/>
        <w:numPr>
          <w:ilvl w:val="0"/>
          <w:numId w:val="25"/>
        </w:numPr>
        <w:tabs>
          <w:tab w:val="left" w:pos="2909"/>
        </w:tabs>
        <w:rPr>
          <w:sz w:val="20"/>
          <w:szCs w:val="20"/>
        </w:rPr>
      </w:pPr>
      <w:r w:rsidRPr="000F1DF0">
        <w:rPr>
          <w:b/>
          <w:sz w:val="20"/>
          <w:szCs w:val="20"/>
        </w:rPr>
        <w:t>Communication channel</w:t>
      </w:r>
      <w:r>
        <w:rPr>
          <w:sz w:val="20"/>
          <w:szCs w:val="20"/>
        </w:rPr>
        <w:t xml:space="preserve">=the medium- print, broadcast, the internet- that carries the message. </w:t>
      </w:r>
    </w:p>
    <w:p w14:paraId="357BD93C" w14:textId="37880D6C" w:rsidR="00141704" w:rsidRDefault="00141704" w:rsidP="00141704">
      <w:pPr>
        <w:pStyle w:val="ListParagraph"/>
        <w:numPr>
          <w:ilvl w:val="0"/>
          <w:numId w:val="25"/>
        </w:numPr>
        <w:tabs>
          <w:tab w:val="left" w:pos="2909"/>
        </w:tabs>
        <w:rPr>
          <w:sz w:val="20"/>
          <w:szCs w:val="20"/>
        </w:rPr>
      </w:pPr>
      <w:r w:rsidRPr="000F1DF0">
        <w:rPr>
          <w:b/>
          <w:sz w:val="20"/>
          <w:szCs w:val="20"/>
        </w:rPr>
        <w:t>The receiver</w:t>
      </w:r>
      <w:r>
        <w:rPr>
          <w:sz w:val="20"/>
          <w:szCs w:val="20"/>
        </w:rPr>
        <w:t>=the person who reads, hears, or sees and processes the information contained in the message or advertisement</w:t>
      </w:r>
    </w:p>
    <w:p w14:paraId="3194E0FD" w14:textId="171A43C6" w:rsidR="00141704" w:rsidRDefault="00141704" w:rsidP="00141704">
      <w:pPr>
        <w:tabs>
          <w:tab w:val="left" w:pos="2909"/>
        </w:tabs>
        <w:rPr>
          <w:i/>
          <w:sz w:val="20"/>
          <w:szCs w:val="20"/>
        </w:rPr>
      </w:pPr>
      <w:r>
        <w:rPr>
          <w:sz w:val="20"/>
          <w:szCs w:val="20"/>
        </w:rPr>
        <w:t>“</w:t>
      </w:r>
      <w:r>
        <w:rPr>
          <w:i/>
          <w:sz w:val="20"/>
          <w:szCs w:val="20"/>
        </w:rPr>
        <w:t xml:space="preserve">Each receiver may interpret the sender’s message differently, and senders often adjust their message according to the medium used and the receiver’s level of knowledge about the product or service.” </w:t>
      </w:r>
    </w:p>
    <w:p w14:paraId="27E1A8ED" w14:textId="6D0B0A4D" w:rsidR="00141704" w:rsidRDefault="00141704" w:rsidP="00141704">
      <w:pPr>
        <w:pStyle w:val="ListParagraph"/>
        <w:numPr>
          <w:ilvl w:val="0"/>
          <w:numId w:val="26"/>
        </w:numPr>
        <w:tabs>
          <w:tab w:val="left" w:pos="2909"/>
        </w:tabs>
        <w:rPr>
          <w:sz w:val="20"/>
          <w:szCs w:val="20"/>
        </w:rPr>
      </w:pPr>
      <w:r w:rsidRPr="000F1DF0">
        <w:rPr>
          <w:b/>
          <w:sz w:val="20"/>
          <w:szCs w:val="20"/>
        </w:rPr>
        <w:t>Decoding</w:t>
      </w:r>
      <w:r>
        <w:rPr>
          <w:sz w:val="20"/>
          <w:szCs w:val="20"/>
        </w:rPr>
        <w:t xml:space="preserve">= the process by which the receiver interprets the sender’s message. </w:t>
      </w:r>
    </w:p>
    <w:p w14:paraId="79DB4C4C" w14:textId="35A1470B" w:rsidR="00141704" w:rsidRDefault="00141704" w:rsidP="00141704">
      <w:pPr>
        <w:pStyle w:val="ListParagraph"/>
        <w:numPr>
          <w:ilvl w:val="0"/>
          <w:numId w:val="26"/>
        </w:numPr>
        <w:tabs>
          <w:tab w:val="left" w:pos="2909"/>
        </w:tabs>
        <w:rPr>
          <w:sz w:val="20"/>
          <w:szCs w:val="20"/>
        </w:rPr>
      </w:pPr>
      <w:r w:rsidRPr="000F1DF0">
        <w:rPr>
          <w:b/>
          <w:sz w:val="20"/>
          <w:szCs w:val="20"/>
        </w:rPr>
        <w:t>Noise</w:t>
      </w:r>
      <w:r>
        <w:rPr>
          <w:sz w:val="20"/>
          <w:szCs w:val="20"/>
        </w:rPr>
        <w:t xml:space="preserve">=any interference that stems from competing messages, a lack of clarity in the message, or a flaw in the medium; a problem for all communication channels. </w:t>
      </w:r>
    </w:p>
    <w:p w14:paraId="06C45944" w14:textId="38D5EDC4" w:rsidR="00141704" w:rsidRDefault="00141704" w:rsidP="00141704">
      <w:pPr>
        <w:pStyle w:val="ListParagraph"/>
        <w:numPr>
          <w:ilvl w:val="0"/>
          <w:numId w:val="26"/>
        </w:numPr>
        <w:tabs>
          <w:tab w:val="left" w:pos="2909"/>
        </w:tabs>
        <w:rPr>
          <w:sz w:val="20"/>
          <w:szCs w:val="20"/>
        </w:rPr>
      </w:pPr>
      <w:r w:rsidRPr="000F1DF0">
        <w:rPr>
          <w:b/>
          <w:sz w:val="20"/>
          <w:szCs w:val="20"/>
        </w:rPr>
        <w:t>The Feedback loop</w:t>
      </w:r>
      <w:r>
        <w:rPr>
          <w:sz w:val="20"/>
          <w:szCs w:val="20"/>
        </w:rPr>
        <w:t xml:space="preserve">=allows the receiver to communicate with the sender and thereby informs the sender whether the message was received and decoded properly. </w:t>
      </w:r>
    </w:p>
    <w:p w14:paraId="072F3376" w14:textId="77777777" w:rsidR="00141704" w:rsidRDefault="00141704" w:rsidP="000F1DF0">
      <w:pPr>
        <w:tabs>
          <w:tab w:val="left" w:pos="2909"/>
        </w:tabs>
        <w:rPr>
          <w:sz w:val="20"/>
          <w:szCs w:val="20"/>
        </w:rPr>
      </w:pPr>
    </w:p>
    <w:p w14:paraId="78C71E16" w14:textId="1011290E" w:rsidR="000F1DF0" w:rsidRDefault="000F1DF0" w:rsidP="000F1DF0">
      <w:pPr>
        <w:tabs>
          <w:tab w:val="left" w:pos="2909"/>
        </w:tabs>
        <w:rPr>
          <w:i/>
          <w:sz w:val="20"/>
          <w:szCs w:val="20"/>
        </w:rPr>
      </w:pPr>
      <w:r>
        <w:rPr>
          <w:i/>
          <w:sz w:val="20"/>
          <w:szCs w:val="20"/>
        </w:rPr>
        <w:t>How Consumers Perceive Communication</w:t>
      </w:r>
    </w:p>
    <w:p w14:paraId="09DA202E" w14:textId="4AEE0F07" w:rsidR="000F1DF0" w:rsidRDefault="000F1DF0" w:rsidP="000F1DF0">
      <w:pPr>
        <w:pStyle w:val="ListParagraph"/>
        <w:numPr>
          <w:ilvl w:val="0"/>
          <w:numId w:val="27"/>
        </w:numPr>
        <w:tabs>
          <w:tab w:val="left" w:pos="2909"/>
        </w:tabs>
        <w:rPr>
          <w:sz w:val="20"/>
          <w:szCs w:val="20"/>
        </w:rPr>
      </w:pPr>
      <w:r>
        <w:rPr>
          <w:sz w:val="20"/>
          <w:szCs w:val="20"/>
        </w:rPr>
        <w:t>Receivers decode messages differently</w:t>
      </w:r>
    </w:p>
    <w:p w14:paraId="081C90DC" w14:textId="095D1E9C" w:rsidR="000F1DF0" w:rsidRDefault="000F1DF0" w:rsidP="000F1DF0">
      <w:pPr>
        <w:pStyle w:val="ListParagraph"/>
        <w:numPr>
          <w:ilvl w:val="0"/>
          <w:numId w:val="27"/>
        </w:numPr>
        <w:tabs>
          <w:tab w:val="left" w:pos="2909"/>
        </w:tabs>
        <w:rPr>
          <w:sz w:val="20"/>
          <w:szCs w:val="20"/>
        </w:rPr>
      </w:pPr>
      <w:r>
        <w:rPr>
          <w:sz w:val="20"/>
          <w:szCs w:val="20"/>
        </w:rPr>
        <w:t xml:space="preserve">Senders adjust messages according to the medium and receivers’ traits </w:t>
      </w:r>
    </w:p>
    <w:p w14:paraId="4B1540A0" w14:textId="77777777" w:rsidR="000F1DF0" w:rsidRDefault="000F1DF0" w:rsidP="000F1DF0">
      <w:pPr>
        <w:tabs>
          <w:tab w:val="left" w:pos="2909"/>
        </w:tabs>
        <w:rPr>
          <w:sz w:val="20"/>
          <w:szCs w:val="20"/>
        </w:rPr>
      </w:pPr>
    </w:p>
    <w:p w14:paraId="37E74F05" w14:textId="3F8BF2D3" w:rsidR="000F1DF0" w:rsidRDefault="000F1DF0" w:rsidP="000F1DF0">
      <w:pPr>
        <w:tabs>
          <w:tab w:val="left" w:pos="2909"/>
        </w:tabs>
        <w:rPr>
          <w:sz w:val="20"/>
          <w:szCs w:val="20"/>
        </w:rPr>
      </w:pPr>
      <w:r w:rsidRPr="000F1DF0">
        <w:rPr>
          <w:b/>
          <w:i/>
          <w:sz w:val="20"/>
          <w:szCs w:val="20"/>
        </w:rPr>
        <w:t>The Aida Model</w:t>
      </w:r>
      <w:r>
        <w:rPr>
          <w:i/>
          <w:sz w:val="20"/>
          <w:szCs w:val="20"/>
        </w:rPr>
        <w:t xml:space="preserve"> = </w:t>
      </w:r>
      <w:r>
        <w:rPr>
          <w:sz w:val="20"/>
          <w:szCs w:val="20"/>
        </w:rPr>
        <w:t xml:space="preserve">a common model of the series of mental stages through which consumers move as a result of marketing communications: Awareness leads to Interests, which lead to Desire, which leads to Action. </w:t>
      </w:r>
    </w:p>
    <w:p w14:paraId="092DDD35" w14:textId="3E2C1757" w:rsidR="000F1DF0" w:rsidRDefault="000F1DF0" w:rsidP="000F1DF0">
      <w:pPr>
        <w:pStyle w:val="ListParagraph"/>
        <w:numPr>
          <w:ilvl w:val="0"/>
          <w:numId w:val="28"/>
        </w:numPr>
        <w:tabs>
          <w:tab w:val="left" w:pos="2909"/>
        </w:tabs>
        <w:rPr>
          <w:sz w:val="20"/>
          <w:szCs w:val="20"/>
        </w:rPr>
      </w:pPr>
      <w:r>
        <w:rPr>
          <w:sz w:val="20"/>
          <w:szCs w:val="20"/>
        </w:rPr>
        <w:t xml:space="preserve">Awareness. </w:t>
      </w:r>
      <w:r w:rsidRPr="000F1DF0">
        <w:rPr>
          <w:b/>
          <w:sz w:val="20"/>
          <w:szCs w:val="20"/>
        </w:rPr>
        <w:t>Brand Awareness</w:t>
      </w:r>
      <w:r>
        <w:rPr>
          <w:sz w:val="20"/>
          <w:szCs w:val="20"/>
        </w:rPr>
        <w:t xml:space="preserve">= measures how many consumers in a market are familiar with the brand and what it stands for; created through repeated exposures of the various brand elements (brand name, logo, symbol, character, packaging, or slogan) in the firm’s communication to consumers. </w:t>
      </w:r>
      <w:r w:rsidR="00DD50A8">
        <w:rPr>
          <w:b/>
          <w:sz w:val="20"/>
          <w:szCs w:val="20"/>
        </w:rPr>
        <w:t xml:space="preserve">Aided recall = </w:t>
      </w:r>
      <w:r w:rsidR="00DD50A8">
        <w:rPr>
          <w:sz w:val="20"/>
          <w:szCs w:val="20"/>
        </w:rPr>
        <w:t xml:space="preserve">occurs when consumers recognize a name that has been presented to them. </w:t>
      </w:r>
      <w:r w:rsidR="00DD50A8">
        <w:rPr>
          <w:b/>
          <w:sz w:val="20"/>
          <w:szCs w:val="20"/>
        </w:rPr>
        <w:t xml:space="preserve">Top-of-mind awareness = </w:t>
      </w:r>
      <w:r w:rsidR="00DD50A8">
        <w:rPr>
          <w:sz w:val="20"/>
          <w:szCs w:val="20"/>
        </w:rPr>
        <w:t xml:space="preserve">a prominent place in people’s memories that triggers a response without them having to put any though into it. </w:t>
      </w:r>
    </w:p>
    <w:p w14:paraId="3C882FD6" w14:textId="445315B4" w:rsidR="00DD50A8" w:rsidRDefault="00DD50A8" w:rsidP="000F1DF0">
      <w:pPr>
        <w:pStyle w:val="ListParagraph"/>
        <w:numPr>
          <w:ilvl w:val="0"/>
          <w:numId w:val="28"/>
        </w:numPr>
        <w:tabs>
          <w:tab w:val="left" w:pos="2909"/>
        </w:tabs>
        <w:rPr>
          <w:sz w:val="20"/>
          <w:szCs w:val="20"/>
        </w:rPr>
      </w:pPr>
      <w:r w:rsidRPr="00A42FA0">
        <w:rPr>
          <w:b/>
          <w:sz w:val="20"/>
          <w:szCs w:val="20"/>
        </w:rPr>
        <w:t>The lagged effect</w:t>
      </w:r>
      <w:r>
        <w:rPr>
          <w:sz w:val="20"/>
          <w:szCs w:val="20"/>
        </w:rPr>
        <w:t xml:space="preserve"> = a delayed response to a marketing communication campaign</w:t>
      </w:r>
    </w:p>
    <w:p w14:paraId="3AC47317" w14:textId="77777777" w:rsidR="00DD50A8" w:rsidRDefault="00DD50A8" w:rsidP="00DD50A8">
      <w:pPr>
        <w:pStyle w:val="ListParagraph"/>
        <w:tabs>
          <w:tab w:val="left" w:pos="2909"/>
        </w:tabs>
        <w:rPr>
          <w:sz w:val="20"/>
          <w:szCs w:val="20"/>
        </w:rPr>
      </w:pPr>
    </w:p>
    <w:p w14:paraId="4F9FE64E" w14:textId="72657EF5" w:rsidR="00DD50A8" w:rsidRDefault="00DD50A8" w:rsidP="00DD50A8">
      <w:pPr>
        <w:tabs>
          <w:tab w:val="left" w:pos="2909"/>
        </w:tabs>
        <w:rPr>
          <w:sz w:val="20"/>
          <w:szCs w:val="20"/>
        </w:rPr>
      </w:pPr>
      <w:r w:rsidRPr="00DD50A8">
        <w:rPr>
          <w:sz w:val="20"/>
          <w:szCs w:val="20"/>
          <w:highlight w:val="yellow"/>
        </w:rPr>
        <w:t>SEE CHART on page 341 and see CLARIFICATION</w:t>
      </w:r>
      <w:r>
        <w:rPr>
          <w:sz w:val="20"/>
          <w:szCs w:val="20"/>
        </w:rPr>
        <w:t xml:space="preserve"> </w:t>
      </w:r>
    </w:p>
    <w:p w14:paraId="1D801D63" w14:textId="77777777" w:rsidR="00DD50A8" w:rsidRDefault="00DD50A8" w:rsidP="00DD50A8">
      <w:pPr>
        <w:tabs>
          <w:tab w:val="left" w:pos="2909"/>
        </w:tabs>
        <w:rPr>
          <w:sz w:val="20"/>
          <w:szCs w:val="20"/>
        </w:rPr>
      </w:pPr>
    </w:p>
    <w:p w14:paraId="56F4253F" w14:textId="636D4727" w:rsidR="00DD50A8" w:rsidRDefault="00DD50A8" w:rsidP="00DD50A8">
      <w:pPr>
        <w:tabs>
          <w:tab w:val="left" w:pos="2909"/>
        </w:tabs>
        <w:rPr>
          <w:i/>
          <w:sz w:val="20"/>
          <w:szCs w:val="20"/>
        </w:rPr>
      </w:pPr>
      <w:r>
        <w:rPr>
          <w:i/>
          <w:sz w:val="20"/>
          <w:szCs w:val="20"/>
        </w:rPr>
        <w:t>Elements of an integrated marketing communication strategy</w:t>
      </w:r>
    </w:p>
    <w:p w14:paraId="6F45CA42" w14:textId="275C2337" w:rsidR="00DD50A8" w:rsidRDefault="00DD50A8" w:rsidP="00DD50A8">
      <w:pPr>
        <w:pStyle w:val="ListParagraph"/>
        <w:numPr>
          <w:ilvl w:val="0"/>
          <w:numId w:val="29"/>
        </w:numPr>
        <w:tabs>
          <w:tab w:val="left" w:pos="2909"/>
        </w:tabs>
        <w:rPr>
          <w:sz w:val="20"/>
          <w:szCs w:val="20"/>
        </w:rPr>
      </w:pPr>
      <w:r w:rsidRPr="00A42FA0">
        <w:rPr>
          <w:b/>
          <w:sz w:val="20"/>
          <w:szCs w:val="20"/>
        </w:rPr>
        <w:t>Advertising</w:t>
      </w:r>
      <w:r>
        <w:rPr>
          <w:sz w:val="20"/>
          <w:szCs w:val="20"/>
        </w:rPr>
        <w:t xml:space="preserve">=a paid form of communication from an identifiable source, delivered through a communication channel, and designed to persuade the receiver to take some action, now or in the future. </w:t>
      </w:r>
    </w:p>
    <w:p w14:paraId="670E36E0" w14:textId="39BD73DD" w:rsidR="00DD50A8" w:rsidRDefault="00DD50A8" w:rsidP="00DD50A8">
      <w:pPr>
        <w:pStyle w:val="ListParagraph"/>
        <w:numPr>
          <w:ilvl w:val="0"/>
          <w:numId w:val="29"/>
        </w:numPr>
        <w:tabs>
          <w:tab w:val="left" w:pos="2909"/>
        </w:tabs>
        <w:rPr>
          <w:sz w:val="20"/>
          <w:szCs w:val="20"/>
        </w:rPr>
      </w:pPr>
      <w:r w:rsidRPr="00A42FA0">
        <w:rPr>
          <w:b/>
          <w:sz w:val="20"/>
          <w:szCs w:val="20"/>
        </w:rPr>
        <w:t>Public Relations</w:t>
      </w:r>
      <w:r>
        <w:rPr>
          <w:sz w:val="20"/>
          <w:szCs w:val="20"/>
        </w:rPr>
        <w:t xml:space="preserve">= the organizational function that manages the firm’s communications to achieve a variety of objectives, including building and maintaining a positive image, handling or heading off unfavorable stories or events, and maintaining positive relationships with the media. </w:t>
      </w:r>
    </w:p>
    <w:p w14:paraId="24144C3D" w14:textId="4A63EC87" w:rsidR="00DD50A8" w:rsidRDefault="00DD50A8" w:rsidP="00DD50A8">
      <w:pPr>
        <w:pStyle w:val="ListParagraph"/>
        <w:numPr>
          <w:ilvl w:val="0"/>
          <w:numId w:val="29"/>
        </w:numPr>
        <w:tabs>
          <w:tab w:val="left" w:pos="2909"/>
        </w:tabs>
        <w:rPr>
          <w:sz w:val="20"/>
          <w:szCs w:val="20"/>
        </w:rPr>
      </w:pPr>
      <w:r w:rsidRPr="00A42FA0">
        <w:rPr>
          <w:b/>
          <w:sz w:val="20"/>
          <w:szCs w:val="20"/>
        </w:rPr>
        <w:t>Sales promotion</w:t>
      </w:r>
      <w:r>
        <w:rPr>
          <w:sz w:val="20"/>
          <w:szCs w:val="20"/>
        </w:rPr>
        <w:t xml:space="preserve"> = special incentives or excitement-building programs that encourage the purchase of a product of service, such as coupons, rebates, contests, free samples, and point-of-purchase displays. </w:t>
      </w:r>
    </w:p>
    <w:p w14:paraId="6481770B" w14:textId="720F19CD" w:rsidR="00732B5F" w:rsidRPr="00732B5F" w:rsidRDefault="00732B5F" w:rsidP="00732B5F">
      <w:pPr>
        <w:tabs>
          <w:tab w:val="left" w:pos="2909"/>
        </w:tabs>
        <w:ind w:left="360"/>
        <w:rPr>
          <w:i/>
          <w:sz w:val="20"/>
          <w:szCs w:val="20"/>
        </w:rPr>
      </w:pPr>
      <w:r w:rsidRPr="00732B5F">
        <w:rPr>
          <w:sz w:val="20"/>
          <w:szCs w:val="20"/>
        </w:rPr>
        <w:t>“</w:t>
      </w:r>
      <w:r w:rsidRPr="00732B5F">
        <w:rPr>
          <w:i/>
          <w:sz w:val="20"/>
          <w:szCs w:val="20"/>
        </w:rPr>
        <w:t xml:space="preserve">Many sales promotions, like free sample or point-of-purchase displays, build short term sales, though others, like contests and sweepstakes, build customer loyalty”. </w:t>
      </w:r>
    </w:p>
    <w:p w14:paraId="3412A580" w14:textId="3765D154" w:rsidR="00DD50A8" w:rsidRDefault="00DD50A8" w:rsidP="00DD50A8">
      <w:pPr>
        <w:pStyle w:val="ListParagraph"/>
        <w:numPr>
          <w:ilvl w:val="0"/>
          <w:numId w:val="29"/>
        </w:numPr>
        <w:tabs>
          <w:tab w:val="left" w:pos="2909"/>
        </w:tabs>
        <w:rPr>
          <w:sz w:val="20"/>
          <w:szCs w:val="20"/>
        </w:rPr>
      </w:pPr>
      <w:r w:rsidRPr="00A42FA0">
        <w:rPr>
          <w:b/>
          <w:sz w:val="20"/>
          <w:szCs w:val="20"/>
        </w:rPr>
        <w:t>Personal selling</w:t>
      </w:r>
      <w:r>
        <w:rPr>
          <w:sz w:val="20"/>
          <w:szCs w:val="20"/>
        </w:rPr>
        <w:t xml:space="preserve">= the two-war flow of communication between a buyer and a seller that is designed to influence the buyer’s purchase decision. </w:t>
      </w:r>
    </w:p>
    <w:p w14:paraId="263AC35F" w14:textId="581C57BC" w:rsidR="00DD50A8" w:rsidRDefault="00DD50A8" w:rsidP="00DD50A8">
      <w:pPr>
        <w:pStyle w:val="ListParagraph"/>
        <w:numPr>
          <w:ilvl w:val="0"/>
          <w:numId w:val="29"/>
        </w:numPr>
        <w:tabs>
          <w:tab w:val="left" w:pos="2909"/>
        </w:tabs>
        <w:rPr>
          <w:sz w:val="20"/>
          <w:szCs w:val="20"/>
        </w:rPr>
      </w:pPr>
      <w:r w:rsidRPr="00A42FA0">
        <w:rPr>
          <w:b/>
          <w:sz w:val="20"/>
          <w:szCs w:val="20"/>
        </w:rPr>
        <w:t>Direct Marketing</w:t>
      </w:r>
      <w:r>
        <w:rPr>
          <w:sz w:val="20"/>
          <w:szCs w:val="20"/>
        </w:rPr>
        <w:t xml:space="preserve">= sales and promotional techniques that deliver promotional materials individually to potential customers. </w:t>
      </w:r>
    </w:p>
    <w:p w14:paraId="6BD04964" w14:textId="222C9B66" w:rsidR="00732B5F" w:rsidRDefault="00732B5F" w:rsidP="00732B5F">
      <w:pPr>
        <w:pStyle w:val="ListParagraph"/>
        <w:tabs>
          <w:tab w:val="left" w:pos="2909"/>
        </w:tabs>
        <w:rPr>
          <w:sz w:val="20"/>
          <w:szCs w:val="20"/>
        </w:rPr>
      </w:pPr>
      <w:r w:rsidRPr="00732B5F">
        <w:rPr>
          <w:b/>
          <w:sz w:val="20"/>
          <w:szCs w:val="20"/>
        </w:rPr>
        <w:sym w:font="Wingdings" w:char="F0E0"/>
      </w:r>
      <w:r>
        <w:rPr>
          <w:b/>
          <w:sz w:val="20"/>
          <w:szCs w:val="20"/>
        </w:rPr>
        <w:t xml:space="preserve"> Mobile marketing=</w:t>
      </w:r>
      <w:r>
        <w:rPr>
          <w:sz w:val="20"/>
          <w:szCs w:val="20"/>
        </w:rPr>
        <w:t>marketing through wireless handheld devices</w:t>
      </w:r>
    </w:p>
    <w:p w14:paraId="485DB2B3" w14:textId="47124E12" w:rsidR="00732B5F" w:rsidRPr="00732B5F" w:rsidRDefault="00732B5F" w:rsidP="00732B5F">
      <w:pPr>
        <w:pStyle w:val="ListParagraph"/>
        <w:numPr>
          <w:ilvl w:val="0"/>
          <w:numId w:val="30"/>
        </w:numPr>
        <w:tabs>
          <w:tab w:val="left" w:pos="2909"/>
        </w:tabs>
        <w:rPr>
          <w:sz w:val="20"/>
          <w:szCs w:val="20"/>
        </w:rPr>
      </w:pPr>
      <w:r>
        <w:rPr>
          <w:b/>
          <w:sz w:val="20"/>
          <w:szCs w:val="20"/>
        </w:rPr>
        <w:t>Online Marketing</w:t>
      </w:r>
    </w:p>
    <w:p w14:paraId="2449F3FD" w14:textId="45B9C257" w:rsidR="00732B5F" w:rsidRDefault="00732B5F" w:rsidP="00732B5F">
      <w:pPr>
        <w:pStyle w:val="ListParagraph"/>
        <w:tabs>
          <w:tab w:val="left" w:pos="2909"/>
        </w:tabs>
        <w:rPr>
          <w:b/>
          <w:sz w:val="20"/>
          <w:szCs w:val="20"/>
        </w:rPr>
      </w:pPr>
      <w:r w:rsidRPr="00732B5F">
        <w:rPr>
          <w:b/>
          <w:sz w:val="20"/>
          <w:szCs w:val="20"/>
        </w:rPr>
        <w:sym w:font="Wingdings" w:char="F0E0"/>
      </w:r>
      <w:r>
        <w:rPr>
          <w:b/>
          <w:sz w:val="20"/>
          <w:szCs w:val="20"/>
        </w:rPr>
        <w:t>Websites</w:t>
      </w:r>
    </w:p>
    <w:p w14:paraId="588CD87F" w14:textId="451A67F8" w:rsidR="00732B5F" w:rsidRDefault="00732B5F" w:rsidP="00732B5F">
      <w:pPr>
        <w:pStyle w:val="ListParagraph"/>
        <w:tabs>
          <w:tab w:val="left" w:pos="2909"/>
        </w:tabs>
        <w:rPr>
          <w:sz w:val="20"/>
          <w:szCs w:val="20"/>
        </w:rPr>
      </w:pPr>
      <w:r w:rsidRPr="00732B5F">
        <w:rPr>
          <w:b/>
          <w:sz w:val="20"/>
          <w:szCs w:val="20"/>
        </w:rPr>
        <w:sym w:font="Wingdings" w:char="F0E0"/>
      </w:r>
      <w:r>
        <w:rPr>
          <w:b/>
          <w:sz w:val="20"/>
          <w:szCs w:val="20"/>
        </w:rPr>
        <w:t>Blogs=</w:t>
      </w:r>
      <w:r>
        <w:rPr>
          <w:sz w:val="20"/>
          <w:szCs w:val="20"/>
        </w:rPr>
        <w:t>a web page that contains periodic posts; corporate blogs are a new form of marketing communications</w:t>
      </w:r>
    </w:p>
    <w:p w14:paraId="6DDFFDD9" w14:textId="64DB07A8" w:rsidR="00732B5F" w:rsidRDefault="00732B5F" w:rsidP="00732B5F">
      <w:pPr>
        <w:pStyle w:val="ListParagraph"/>
        <w:tabs>
          <w:tab w:val="left" w:pos="2909"/>
        </w:tabs>
        <w:rPr>
          <w:sz w:val="20"/>
          <w:szCs w:val="20"/>
        </w:rPr>
      </w:pPr>
      <w:r w:rsidRPr="00732B5F">
        <w:rPr>
          <w:b/>
          <w:sz w:val="20"/>
          <w:szCs w:val="20"/>
        </w:rPr>
        <w:sym w:font="Wingdings" w:char="F0E0"/>
      </w:r>
      <w:r>
        <w:rPr>
          <w:b/>
          <w:sz w:val="20"/>
          <w:szCs w:val="20"/>
        </w:rPr>
        <w:t>Social Media=</w:t>
      </w:r>
      <w:r>
        <w:rPr>
          <w:sz w:val="20"/>
          <w:szCs w:val="20"/>
        </w:rPr>
        <w:t>media content used for social interactions such as YouTube, Facebook, and Twitter</w:t>
      </w:r>
    </w:p>
    <w:p w14:paraId="478F707B" w14:textId="25F65CDE" w:rsidR="00732B5F" w:rsidRDefault="00732B5F" w:rsidP="00732B5F">
      <w:pPr>
        <w:pStyle w:val="ListParagraph"/>
        <w:tabs>
          <w:tab w:val="left" w:pos="2909"/>
        </w:tabs>
        <w:rPr>
          <w:i/>
          <w:sz w:val="20"/>
          <w:szCs w:val="20"/>
        </w:rPr>
      </w:pPr>
      <w:r>
        <w:rPr>
          <w:b/>
          <w:sz w:val="20"/>
          <w:szCs w:val="20"/>
        </w:rPr>
        <w:t>“</w:t>
      </w:r>
      <w:r>
        <w:rPr>
          <w:i/>
          <w:sz w:val="20"/>
          <w:szCs w:val="20"/>
        </w:rPr>
        <w:t xml:space="preserve">Social media engage customers in a proactive dialogue with other customers.” </w:t>
      </w:r>
    </w:p>
    <w:p w14:paraId="56131AD5" w14:textId="77777777" w:rsidR="00FB22A9" w:rsidRDefault="00FB22A9" w:rsidP="00732B5F">
      <w:pPr>
        <w:pStyle w:val="ListParagraph"/>
        <w:tabs>
          <w:tab w:val="left" w:pos="2909"/>
        </w:tabs>
        <w:rPr>
          <w:i/>
          <w:sz w:val="20"/>
          <w:szCs w:val="20"/>
        </w:rPr>
      </w:pPr>
    </w:p>
    <w:p w14:paraId="35F92F34" w14:textId="56F33CDC" w:rsidR="00FB22A9" w:rsidRDefault="00FB22A9" w:rsidP="00FB22A9">
      <w:pPr>
        <w:pStyle w:val="ListParagraph"/>
        <w:tabs>
          <w:tab w:val="left" w:pos="2909"/>
        </w:tabs>
        <w:jc w:val="center"/>
        <w:rPr>
          <w:b/>
          <w:sz w:val="20"/>
          <w:szCs w:val="20"/>
          <w:u w:val="single"/>
        </w:rPr>
      </w:pPr>
      <w:r>
        <w:rPr>
          <w:b/>
          <w:sz w:val="20"/>
          <w:szCs w:val="20"/>
          <w:u w:val="single"/>
        </w:rPr>
        <w:t>Chapter 17 – Advertising, Public Relations and Sales Promotions</w:t>
      </w:r>
    </w:p>
    <w:p w14:paraId="6E630C06" w14:textId="77777777" w:rsidR="00AE4832" w:rsidRDefault="00AE4832" w:rsidP="00FB22A9">
      <w:pPr>
        <w:pStyle w:val="ListParagraph"/>
        <w:tabs>
          <w:tab w:val="left" w:pos="2909"/>
        </w:tabs>
        <w:jc w:val="center"/>
        <w:rPr>
          <w:b/>
          <w:sz w:val="20"/>
          <w:szCs w:val="20"/>
          <w:u w:val="single"/>
        </w:rPr>
      </w:pPr>
    </w:p>
    <w:p w14:paraId="68D126A8" w14:textId="449C4117" w:rsidR="00AE4832" w:rsidRDefault="00AE4832" w:rsidP="00AE4832">
      <w:pPr>
        <w:pStyle w:val="ListParagraph"/>
        <w:tabs>
          <w:tab w:val="left" w:pos="2909"/>
        </w:tabs>
        <w:rPr>
          <w:i/>
          <w:sz w:val="20"/>
          <w:szCs w:val="20"/>
        </w:rPr>
      </w:pPr>
      <w:r>
        <w:rPr>
          <w:i/>
          <w:sz w:val="20"/>
          <w:szCs w:val="20"/>
        </w:rPr>
        <w:t xml:space="preserve">“Advertising is not free; advertising must be carries by some medium – the source of the advertising message must be known or knowable. Advertising represents a persuasive form of communication.” </w:t>
      </w:r>
    </w:p>
    <w:p w14:paraId="3FFF6A42" w14:textId="77777777" w:rsidR="00AE4832" w:rsidRDefault="00AE4832" w:rsidP="00AE4832">
      <w:pPr>
        <w:pStyle w:val="ListParagraph"/>
        <w:tabs>
          <w:tab w:val="left" w:pos="2909"/>
        </w:tabs>
        <w:rPr>
          <w:i/>
          <w:sz w:val="20"/>
          <w:szCs w:val="20"/>
        </w:rPr>
      </w:pPr>
    </w:p>
    <w:p w14:paraId="3979E466" w14:textId="1000441E" w:rsidR="00AE4832" w:rsidRDefault="00AE4832" w:rsidP="00AE4832">
      <w:pPr>
        <w:pStyle w:val="ListParagraph"/>
        <w:tabs>
          <w:tab w:val="left" w:pos="2909"/>
        </w:tabs>
        <w:rPr>
          <w:sz w:val="20"/>
          <w:szCs w:val="20"/>
        </w:rPr>
      </w:pPr>
      <w:r>
        <w:rPr>
          <w:b/>
          <w:sz w:val="20"/>
          <w:szCs w:val="20"/>
        </w:rPr>
        <w:t xml:space="preserve">Advertising = </w:t>
      </w:r>
      <w:r>
        <w:rPr>
          <w:sz w:val="20"/>
          <w:szCs w:val="20"/>
        </w:rPr>
        <w:t xml:space="preserve">a paid form of communication from an identifiable source, delivered through a communication channel, and designed to persuade the receiver to tale some action, now or in the future. </w:t>
      </w:r>
    </w:p>
    <w:p w14:paraId="32E4D65C" w14:textId="77777777" w:rsidR="00AE4832" w:rsidRDefault="00AE4832" w:rsidP="00AE4832">
      <w:pPr>
        <w:pStyle w:val="ListParagraph"/>
        <w:tabs>
          <w:tab w:val="left" w:pos="2909"/>
        </w:tabs>
        <w:rPr>
          <w:sz w:val="20"/>
          <w:szCs w:val="20"/>
        </w:rPr>
      </w:pPr>
    </w:p>
    <w:p w14:paraId="7541EB51" w14:textId="7CED7A02" w:rsidR="00AE4832" w:rsidRDefault="00AE4832" w:rsidP="00AE4832">
      <w:pPr>
        <w:pStyle w:val="ListParagraph"/>
        <w:tabs>
          <w:tab w:val="left" w:pos="2909"/>
        </w:tabs>
        <w:rPr>
          <w:i/>
          <w:sz w:val="20"/>
          <w:szCs w:val="20"/>
        </w:rPr>
      </w:pPr>
      <w:r>
        <w:rPr>
          <w:i/>
          <w:sz w:val="20"/>
          <w:szCs w:val="20"/>
        </w:rPr>
        <w:t>Steps in Planning and Executing an Ad Campaign</w:t>
      </w:r>
    </w:p>
    <w:p w14:paraId="3D6E9B08" w14:textId="51A4878A" w:rsidR="00AE4832" w:rsidRDefault="00AE4832" w:rsidP="00AE4832">
      <w:pPr>
        <w:pStyle w:val="ListParagraph"/>
        <w:numPr>
          <w:ilvl w:val="0"/>
          <w:numId w:val="31"/>
        </w:numPr>
        <w:tabs>
          <w:tab w:val="left" w:pos="2909"/>
        </w:tabs>
        <w:rPr>
          <w:sz w:val="20"/>
          <w:szCs w:val="20"/>
        </w:rPr>
      </w:pPr>
      <w:r>
        <w:rPr>
          <w:sz w:val="20"/>
          <w:szCs w:val="20"/>
        </w:rPr>
        <w:t>Identify target audience</w:t>
      </w:r>
    </w:p>
    <w:p w14:paraId="57F44915" w14:textId="3C9C1C9C" w:rsidR="00AE4832" w:rsidRDefault="00AE4832" w:rsidP="00AE4832">
      <w:pPr>
        <w:pStyle w:val="ListParagraph"/>
        <w:numPr>
          <w:ilvl w:val="0"/>
          <w:numId w:val="31"/>
        </w:numPr>
        <w:tabs>
          <w:tab w:val="left" w:pos="2909"/>
        </w:tabs>
        <w:rPr>
          <w:sz w:val="20"/>
          <w:szCs w:val="20"/>
        </w:rPr>
      </w:pPr>
      <w:r>
        <w:rPr>
          <w:sz w:val="20"/>
          <w:szCs w:val="20"/>
        </w:rPr>
        <w:t>Set advertising objectives</w:t>
      </w:r>
    </w:p>
    <w:p w14:paraId="2FF09BF7" w14:textId="13B33ACC" w:rsidR="00AE4832" w:rsidRDefault="00AE4832" w:rsidP="00AE4832">
      <w:pPr>
        <w:pStyle w:val="ListParagraph"/>
        <w:numPr>
          <w:ilvl w:val="0"/>
          <w:numId w:val="31"/>
        </w:numPr>
        <w:tabs>
          <w:tab w:val="left" w:pos="2909"/>
        </w:tabs>
        <w:rPr>
          <w:sz w:val="20"/>
          <w:szCs w:val="20"/>
        </w:rPr>
      </w:pPr>
      <w:r>
        <w:rPr>
          <w:sz w:val="20"/>
          <w:szCs w:val="20"/>
        </w:rPr>
        <w:t>Determine the advertising budget</w:t>
      </w:r>
    </w:p>
    <w:p w14:paraId="4C026A42" w14:textId="79303E4B" w:rsidR="00AE4832" w:rsidRDefault="00AE4832" w:rsidP="00AE4832">
      <w:pPr>
        <w:pStyle w:val="ListParagraph"/>
        <w:numPr>
          <w:ilvl w:val="0"/>
          <w:numId w:val="31"/>
        </w:numPr>
        <w:tabs>
          <w:tab w:val="left" w:pos="2909"/>
        </w:tabs>
        <w:rPr>
          <w:sz w:val="20"/>
          <w:szCs w:val="20"/>
        </w:rPr>
      </w:pPr>
      <w:r>
        <w:rPr>
          <w:sz w:val="20"/>
          <w:szCs w:val="20"/>
        </w:rPr>
        <w:t>Convey the message</w:t>
      </w:r>
    </w:p>
    <w:p w14:paraId="5DE36F43" w14:textId="12E021AF" w:rsidR="00AE4832" w:rsidRDefault="00AE4832" w:rsidP="00AE4832">
      <w:pPr>
        <w:pStyle w:val="ListParagraph"/>
        <w:numPr>
          <w:ilvl w:val="0"/>
          <w:numId w:val="31"/>
        </w:numPr>
        <w:tabs>
          <w:tab w:val="left" w:pos="2909"/>
        </w:tabs>
        <w:rPr>
          <w:sz w:val="20"/>
          <w:szCs w:val="20"/>
        </w:rPr>
      </w:pPr>
      <w:r>
        <w:rPr>
          <w:sz w:val="20"/>
          <w:szCs w:val="20"/>
        </w:rPr>
        <w:t>Evaluate and select media</w:t>
      </w:r>
    </w:p>
    <w:p w14:paraId="4AD2C519" w14:textId="1A784F4E" w:rsidR="00AE4832" w:rsidRDefault="00AE4832" w:rsidP="00AE4832">
      <w:pPr>
        <w:pStyle w:val="ListParagraph"/>
        <w:numPr>
          <w:ilvl w:val="0"/>
          <w:numId w:val="31"/>
        </w:numPr>
        <w:tabs>
          <w:tab w:val="left" w:pos="2909"/>
        </w:tabs>
        <w:rPr>
          <w:sz w:val="20"/>
          <w:szCs w:val="20"/>
        </w:rPr>
      </w:pPr>
      <w:r>
        <w:rPr>
          <w:sz w:val="20"/>
          <w:szCs w:val="20"/>
        </w:rPr>
        <w:t>Create advertisements</w:t>
      </w:r>
    </w:p>
    <w:p w14:paraId="442354C8" w14:textId="1F858416" w:rsidR="00AE4832" w:rsidRDefault="00AE4832" w:rsidP="00AE4832">
      <w:pPr>
        <w:pStyle w:val="ListParagraph"/>
        <w:numPr>
          <w:ilvl w:val="0"/>
          <w:numId w:val="31"/>
        </w:numPr>
        <w:tabs>
          <w:tab w:val="left" w:pos="2909"/>
        </w:tabs>
        <w:rPr>
          <w:sz w:val="20"/>
          <w:szCs w:val="20"/>
        </w:rPr>
      </w:pPr>
      <w:r>
        <w:rPr>
          <w:sz w:val="20"/>
          <w:szCs w:val="20"/>
        </w:rPr>
        <w:t>Assess impact</w:t>
      </w:r>
    </w:p>
    <w:p w14:paraId="1487243A" w14:textId="77777777" w:rsidR="00AE4832" w:rsidRDefault="00AE4832" w:rsidP="00AE4832">
      <w:pPr>
        <w:tabs>
          <w:tab w:val="left" w:pos="2909"/>
        </w:tabs>
        <w:rPr>
          <w:sz w:val="20"/>
          <w:szCs w:val="20"/>
        </w:rPr>
      </w:pPr>
    </w:p>
    <w:p w14:paraId="40046A58" w14:textId="47A00D2B" w:rsidR="00AE4832" w:rsidRPr="00B26249" w:rsidRDefault="00B26249" w:rsidP="00AE4832">
      <w:pPr>
        <w:tabs>
          <w:tab w:val="left" w:pos="2909"/>
        </w:tabs>
        <w:rPr>
          <w:i/>
          <w:sz w:val="20"/>
          <w:szCs w:val="20"/>
        </w:rPr>
      </w:pPr>
      <w:r>
        <w:rPr>
          <w:i/>
          <w:sz w:val="20"/>
          <w:szCs w:val="20"/>
        </w:rPr>
        <w:t>Step 2:</w:t>
      </w:r>
    </w:p>
    <w:p w14:paraId="6D0525B4" w14:textId="04EAD545" w:rsidR="00AE4832" w:rsidRDefault="00AE4832" w:rsidP="00AE4832">
      <w:pPr>
        <w:tabs>
          <w:tab w:val="left" w:pos="2909"/>
        </w:tabs>
        <w:rPr>
          <w:sz w:val="20"/>
          <w:szCs w:val="20"/>
        </w:rPr>
      </w:pPr>
      <w:r>
        <w:rPr>
          <w:b/>
          <w:sz w:val="20"/>
          <w:szCs w:val="20"/>
        </w:rPr>
        <w:t xml:space="preserve">Advertising Plan = </w:t>
      </w:r>
      <w:r>
        <w:rPr>
          <w:sz w:val="20"/>
          <w:szCs w:val="20"/>
        </w:rPr>
        <w:t xml:space="preserve">a section of the firm’s overall marketing plan that explicitly outlines the objectives of the advertising campaign, how the campaign might accomplish those objectives, and how the firm can determine whether the campaign was successful. (step 2). </w:t>
      </w:r>
    </w:p>
    <w:p w14:paraId="0B883F23" w14:textId="687769AC" w:rsidR="00AE4832" w:rsidRDefault="00AE4832" w:rsidP="00AE4832">
      <w:pPr>
        <w:tabs>
          <w:tab w:val="left" w:pos="2909"/>
        </w:tabs>
        <w:rPr>
          <w:sz w:val="20"/>
          <w:szCs w:val="20"/>
        </w:rPr>
      </w:pPr>
      <w:r>
        <w:rPr>
          <w:b/>
          <w:sz w:val="20"/>
          <w:szCs w:val="20"/>
        </w:rPr>
        <w:t xml:space="preserve">Pull Strategy = </w:t>
      </w:r>
      <w:r w:rsidR="00B26249">
        <w:rPr>
          <w:sz w:val="20"/>
          <w:szCs w:val="20"/>
        </w:rPr>
        <w:t>designed</w:t>
      </w:r>
      <w:r>
        <w:rPr>
          <w:sz w:val="20"/>
          <w:szCs w:val="20"/>
        </w:rPr>
        <w:t xml:space="preserve"> to get consumers to pull the product into the supply chain by demanding it. </w:t>
      </w:r>
    </w:p>
    <w:p w14:paraId="7D13EA11" w14:textId="64A04B5F" w:rsidR="00AE4832" w:rsidRDefault="00AE4832" w:rsidP="00AE4832">
      <w:pPr>
        <w:tabs>
          <w:tab w:val="left" w:pos="2909"/>
        </w:tabs>
        <w:rPr>
          <w:sz w:val="20"/>
          <w:szCs w:val="20"/>
        </w:rPr>
      </w:pPr>
      <w:r>
        <w:rPr>
          <w:b/>
          <w:sz w:val="20"/>
          <w:szCs w:val="20"/>
        </w:rPr>
        <w:t xml:space="preserve">Push Strategies = </w:t>
      </w:r>
      <w:r>
        <w:rPr>
          <w:sz w:val="20"/>
          <w:szCs w:val="20"/>
        </w:rPr>
        <w:t xml:space="preserve">designed to increase demand by motivating sellers – wholesalers, distributors, or salespeople – to highlight the product, rather than the products of competitors, and thereby </w:t>
      </w:r>
      <w:r w:rsidR="00B26249">
        <w:rPr>
          <w:sz w:val="20"/>
          <w:szCs w:val="20"/>
        </w:rPr>
        <w:t xml:space="preserve">push the product onto consumers. </w:t>
      </w:r>
    </w:p>
    <w:p w14:paraId="481DEA56" w14:textId="6596B263" w:rsidR="00B26249" w:rsidRDefault="00B26249" w:rsidP="00AE4832">
      <w:pPr>
        <w:tabs>
          <w:tab w:val="left" w:pos="2909"/>
        </w:tabs>
        <w:rPr>
          <w:sz w:val="20"/>
          <w:szCs w:val="20"/>
        </w:rPr>
      </w:pPr>
      <w:r>
        <w:rPr>
          <w:b/>
          <w:sz w:val="20"/>
          <w:szCs w:val="20"/>
        </w:rPr>
        <w:t xml:space="preserve">Informative advertising = </w:t>
      </w:r>
      <w:r>
        <w:rPr>
          <w:sz w:val="20"/>
          <w:szCs w:val="20"/>
        </w:rPr>
        <w:t xml:space="preserve">communication used to create and build brand awareness, with the ultimate goal of moving the consumer through the buying cycle to a purchase. </w:t>
      </w:r>
    </w:p>
    <w:p w14:paraId="13B01808" w14:textId="113889A8" w:rsidR="00B26249" w:rsidRDefault="00B26249" w:rsidP="00AE4832">
      <w:pPr>
        <w:tabs>
          <w:tab w:val="left" w:pos="2909"/>
        </w:tabs>
        <w:rPr>
          <w:sz w:val="20"/>
          <w:szCs w:val="20"/>
        </w:rPr>
      </w:pPr>
      <w:r>
        <w:rPr>
          <w:b/>
          <w:sz w:val="20"/>
          <w:szCs w:val="20"/>
        </w:rPr>
        <w:t xml:space="preserve">Persuasive advertising = </w:t>
      </w:r>
      <w:r>
        <w:rPr>
          <w:sz w:val="20"/>
          <w:szCs w:val="20"/>
        </w:rPr>
        <w:t xml:space="preserve">communication used to motivate consumers to take action. </w:t>
      </w:r>
    </w:p>
    <w:p w14:paraId="6493B2A0" w14:textId="06A81D77" w:rsidR="00B26249" w:rsidRDefault="00B26249" w:rsidP="00AE4832">
      <w:pPr>
        <w:tabs>
          <w:tab w:val="left" w:pos="2909"/>
        </w:tabs>
        <w:rPr>
          <w:sz w:val="20"/>
          <w:szCs w:val="20"/>
        </w:rPr>
      </w:pPr>
      <w:r>
        <w:rPr>
          <w:b/>
          <w:sz w:val="20"/>
          <w:szCs w:val="20"/>
        </w:rPr>
        <w:t xml:space="preserve">Reminder advertising = </w:t>
      </w:r>
      <w:r>
        <w:rPr>
          <w:sz w:val="20"/>
          <w:szCs w:val="20"/>
        </w:rPr>
        <w:t xml:space="preserve">communication used to remind consumers of a product or to prompt repurchases, especially for products that have gained market acceptance and are in the maturity stage of their life cycle. </w:t>
      </w:r>
    </w:p>
    <w:p w14:paraId="3E5CBC14" w14:textId="77777777" w:rsidR="00B26249" w:rsidRDefault="00B26249" w:rsidP="00AE4832">
      <w:pPr>
        <w:tabs>
          <w:tab w:val="left" w:pos="2909"/>
        </w:tabs>
        <w:rPr>
          <w:sz w:val="20"/>
          <w:szCs w:val="20"/>
        </w:rPr>
      </w:pPr>
    </w:p>
    <w:p w14:paraId="7A7F1BAB" w14:textId="5D4C1885" w:rsidR="00B26249" w:rsidRDefault="00B26249" w:rsidP="00AE4832">
      <w:pPr>
        <w:tabs>
          <w:tab w:val="left" w:pos="2909"/>
        </w:tabs>
        <w:rPr>
          <w:i/>
          <w:sz w:val="20"/>
          <w:szCs w:val="20"/>
        </w:rPr>
      </w:pPr>
      <w:r>
        <w:rPr>
          <w:i/>
          <w:sz w:val="20"/>
          <w:szCs w:val="20"/>
        </w:rPr>
        <w:t>Focus of Advertisements</w:t>
      </w:r>
    </w:p>
    <w:p w14:paraId="79556D39" w14:textId="2890F4C5" w:rsidR="00B26249" w:rsidRDefault="00B26249" w:rsidP="00B26249">
      <w:pPr>
        <w:pStyle w:val="ListParagraph"/>
        <w:numPr>
          <w:ilvl w:val="0"/>
          <w:numId w:val="30"/>
        </w:numPr>
        <w:tabs>
          <w:tab w:val="left" w:pos="2909"/>
        </w:tabs>
        <w:rPr>
          <w:sz w:val="20"/>
          <w:szCs w:val="20"/>
        </w:rPr>
      </w:pPr>
      <w:r w:rsidRPr="00B26249">
        <w:rPr>
          <w:b/>
          <w:sz w:val="20"/>
          <w:szCs w:val="20"/>
        </w:rPr>
        <w:t>Product-focused advertisements</w:t>
      </w:r>
      <w:r>
        <w:rPr>
          <w:sz w:val="20"/>
          <w:szCs w:val="20"/>
        </w:rPr>
        <w:t xml:space="preserve">= used to inform, persuade, or remind consumers about a specific product or service. </w:t>
      </w:r>
    </w:p>
    <w:p w14:paraId="5C0B0534" w14:textId="33C51F76" w:rsidR="00B26249" w:rsidRDefault="00B26249" w:rsidP="00B26249">
      <w:pPr>
        <w:pStyle w:val="ListParagraph"/>
        <w:numPr>
          <w:ilvl w:val="0"/>
          <w:numId w:val="30"/>
        </w:numPr>
        <w:tabs>
          <w:tab w:val="left" w:pos="2909"/>
        </w:tabs>
        <w:rPr>
          <w:sz w:val="20"/>
          <w:szCs w:val="20"/>
        </w:rPr>
      </w:pPr>
      <w:r w:rsidRPr="00B26249">
        <w:rPr>
          <w:b/>
          <w:sz w:val="20"/>
          <w:szCs w:val="20"/>
        </w:rPr>
        <w:t>Institutional advertisements</w:t>
      </w:r>
      <w:r>
        <w:rPr>
          <w:sz w:val="20"/>
          <w:szCs w:val="20"/>
        </w:rPr>
        <w:t xml:space="preserve"> = a type of advertisement that informs, persuades, or reminds consumers about issues related to places, politics, or an industry (eg. Got Milk)</w:t>
      </w:r>
    </w:p>
    <w:p w14:paraId="3AED1180" w14:textId="4AA4E11C" w:rsidR="00B26249" w:rsidRDefault="00B26249" w:rsidP="00B26249">
      <w:pPr>
        <w:pStyle w:val="ListParagraph"/>
        <w:numPr>
          <w:ilvl w:val="0"/>
          <w:numId w:val="30"/>
        </w:numPr>
        <w:tabs>
          <w:tab w:val="left" w:pos="2909"/>
        </w:tabs>
        <w:rPr>
          <w:sz w:val="20"/>
          <w:szCs w:val="20"/>
        </w:rPr>
      </w:pPr>
      <w:r w:rsidRPr="00B26249">
        <w:rPr>
          <w:b/>
          <w:sz w:val="20"/>
          <w:szCs w:val="20"/>
        </w:rPr>
        <w:t>Public Service Advertising PSA</w:t>
      </w:r>
      <w:r>
        <w:rPr>
          <w:sz w:val="20"/>
          <w:szCs w:val="20"/>
        </w:rPr>
        <w:t xml:space="preserve"> = advertising that focuses on public welfare and generally is sponsored by nonprofit institutions, civic groups, religious organizations, trade associations, or political groups, a form of social marketing</w:t>
      </w:r>
    </w:p>
    <w:p w14:paraId="2C54C20B" w14:textId="63E2BD1C" w:rsidR="00B26249" w:rsidRPr="00B26249" w:rsidRDefault="00B26249" w:rsidP="00B26249">
      <w:pPr>
        <w:pStyle w:val="ListParagraph"/>
        <w:numPr>
          <w:ilvl w:val="0"/>
          <w:numId w:val="30"/>
        </w:numPr>
        <w:tabs>
          <w:tab w:val="left" w:pos="2909"/>
        </w:tabs>
        <w:rPr>
          <w:sz w:val="20"/>
          <w:szCs w:val="20"/>
        </w:rPr>
      </w:pPr>
      <w:r w:rsidRPr="00B26249">
        <w:rPr>
          <w:b/>
          <w:sz w:val="20"/>
          <w:szCs w:val="20"/>
        </w:rPr>
        <w:t>Social Marketing</w:t>
      </w:r>
      <w:r>
        <w:rPr>
          <w:sz w:val="20"/>
          <w:szCs w:val="20"/>
        </w:rPr>
        <w:t xml:space="preserve"> = the application of marketing principl</w:t>
      </w:r>
      <w:r w:rsidRPr="00B26249">
        <w:rPr>
          <w:sz w:val="20"/>
          <w:szCs w:val="20"/>
        </w:rPr>
        <w:t xml:space="preserve">es to a social issue to bring about attitudinal and behavioral change among the general public or a specific population segment. </w:t>
      </w:r>
    </w:p>
    <w:p w14:paraId="73C7E6EE" w14:textId="77777777" w:rsidR="00FB22A9" w:rsidRPr="00FB22A9" w:rsidRDefault="00FB22A9" w:rsidP="00FB22A9">
      <w:pPr>
        <w:pStyle w:val="ListParagraph"/>
        <w:tabs>
          <w:tab w:val="left" w:pos="2909"/>
        </w:tabs>
        <w:jc w:val="center"/>
        <w:rPr>
          <w:sz w:val="20"/>
          <w:szCs w:val="20"/>
          <w:u w:val="single"/>
        </w:rPr>
      </w:pPr>
    </w:p>
    <w:p w14:paraId="458BE067" w14:textId="0E519689" w:rsidR="00732B5F" w:rsidRDefault="00B26249" w:rsidP="00732B5F">
      <w:pPr>
        <w:tabs>
          <w:tab w:val="left" w:pos="2909"/>
        </w:tabs>
        <w:rPr>
          <w:i/>
          <w:sz w:val="20"/>
          <w:szCs w:val="20"/>
        </w:rPr>
      </w:pPr>
      <w:r>
        <w:rPr>
          <w:i/>
          <w:sz w:val="20"/>
          <w:szCs w:val="20"/>
        </w:rPr>
        <w:t>Step</w:t>
      </w:r>
      <w:r w:rsidR="00BC4A64">
        <w:rPr>
          <w:i/>
          <w:sz w:val="20"/>
          <w:szCs w:val="20"/>
        </w:rPr>
        <w:t xml:space="preserve"> 4</w:t>
      </w:r>
      <w:r>
        <w:rPr>
          <w:i/>
          <w:sz w:val="20"/>
          <w:szCs w:val="20"/>
        </w:rPr>
        <w:t>: Convey the Message</w:t>
      </w:r>
    </w:p>
    <w:p w14:paraId="153BAC88" w14:textId="77777777" w:rsidR="00B26249" w:rsidRDefault="00B26249" w:rsidP="00732B5F">
      <w:pPr>
        <w:tabs>
          <w:tab w:val="left" w:pos="2909"/>
        </w:tabs>
        <w:rPr>
          <w:i/>
          <w:sz w:val="20"/>
          <w:szCs w:val="20"/>
        </w:rPr>
      </w:pPr>
    </w:p>
    <w:p w14:paraId="2AC02683" w14:textId="695D7C6B" w:rsidR="00B26249" w:rsidRDefault="00B26249" w:rsidP="00B26249">
      <w:pPr>
        <w:pStyle w:val="ListParagraph"/>
        <w:numPr>
          <w:ilvl w:val="0"/>
          <w:numId w:val="32"/>
        </w:numPr>
        <w:tabs>
          <w:tab w:val="left" w:pos="2909"/>
        </w:tabs>
        <w:rPr>
          <w:sz w:val="20"/>
          <w:szCs w:val="20"/>
        </w:rPr>
      </w:pPr>
      <w:r w:rsidRPr="00B26249">
        <w:rPr>
          <w:sz w:val="20"/>
          <w:szCs w:val="20"/>
          <w:u w:val="single"/>
        </w:rPr>
        <w:t>The message</w:t>
      </w:r>
      <w:r>
        <w:rPr>
          <w:sz w:val="20"/>
          <w:szCs w:val="20"/>
        </w:rPr>
        <w:t xml:space="preserve"> (</w:t>
      </w:r>
      <w:r w:rsidRPr="00B26249">
        <w:rPr>
          <w:b/>
          <w:sz w:val="20"/>
          <w:szCs w:val="20"/>
        </w:rPr>
        <w:t>unique selling proposition</w:t>
      </w:r>
      <w:r>
        <w:rPr>
          <w:sz w:val="20"/>
          <w:szCs w:val="20"/>
        </w:rPr>
        <w:t xml:space="preserve">= a strategy of differentiating a product by communicating its unique attributes; often becomes the common theme or slogan in the entire advertising campaign. </w:t>
      </w:r>
    </w:p>
    <w:p w14:paraId="5CE21C1D" w14:textId="427B06B0" w:rsidR="00B26249" w:rsidRDefault="00B26249" w:rsidP="00B26249">
      <w:pPr>
        <w:pStyle w:val="ListParagraph"/>
        <w:numPr>
          <w:ilvl w:val="0"/>
          <w:numId w:val="32"/>
        </w:numPr>
        <w:tabs>
          <w:tab w:val="left" w:pos="2909"/>
        </w:tabs>
        <w:rPr>
          <w:sz w:val="20"/>
          <w:szCs w:val="20"/>
          <w:u w:val="single"/>
        </w:rPr>
      </w:pPr>
      <w:r w:rsidRPr="00B26249">
        <w:rPr>
          <w:sz w:val="20"/>
          <w:szCs w:val="20"/>
          <w:u w:val="single"/>
        </w:rPr>
        <w:t xml:space="preserve">The appeal </w:t>
      </w:r>
    </w:p>
    <w:p w14:paraId="1478560B" w14:textId="44F28BAD" w:rsidR="00BC4A64" w:rsidRPr="00BC4A64" w:rsidRDefault="00BC4A64" w:rsidP="00BC4A64">
      <w:pPr>
        <w:pStyle w:val="ListParagraph"/>
        <w:numPr>
          <w:ilvl w:val="0"/>
          <w:numId w:val="33"/>
        </w:numPr>
        <w:tabs>
          <w:tab w:val="left" w:pos="2909"/>
        </w:tabs>
        <w:rPr>
          <w:sz w:val="20"/>
          <w:szCs w:val="20"/>
          <w:u w:val="single"/>
        </w:rPr>
      </w:pPr>
      <w:r>
        <w:rPr>
          <w:sz w:val="20"/>
          <w:szCs w:val="20"/>
        </w:rPr>
        <w:t xml:space="preserve">Information appeal = used in a promotion to help consumers make purchase decisions by offering factual information and strong arguments built around relevant issues that encourage them to evaluate the brand favorably on the basis of the key benefits it provides. </w:t>
      </w:r>
    </w:p>
    <w:p w14:paraId="7229B430" w14:textId="216DDA04" w:rsidR="00BC4A64" w:rsidRPr="00BC4A64" w:rsidRDefault="00BC4A64" w:rsidP="00BC4A64">
      <w:pPr>
        <w:pStyle w:val="ListParagraph"/>
        <w:numPr>
          <w:ilvl w:val="0"/>
          <w:numId w:val="33"/>
        </w:numPr>
        <w:tabs>
          <w:tab w:val="left" w:pos="2909"/>
        </w:tabs>
        <w:rPr>
          <w:sz w:val="20"/>
          <w:szCs w:val="20"/>
          <w:u w:val="single"/>
        </w:rPr>
      </w:pPr>
      <w:r>
        <w:rPr>
          <w:sz w:val="20"/>
          <w:szCs w:val="20"/>
        </w:rPr>
        <w:t>Emotional appeal = aims to satisfy consumers’ emotional desires rather than their utilitarian needs. (eg. Bowflex, Jenny Craig)</w:t>
      </w:r>
    </w:p>
    <w:p w14:paraId="6B08C7C7" w14:textId="77777777" w:rsidR="00BC4A64" w:rsidRDefault="00BC4A64" w:rsidP="00BC4A64">
      <w:pPr>
        <w:tabs>
          <w:tab w:val="left" w:pos="2909"/>
        </w:tabs>
        <w:rPr>
          <w:sz w:val="20"/>
          <w:szCs w:val="20"/>
          <w:u w:val="single"/>
        </w:rPr>
      </w:pPr>
    </w:p>
    <w:p w14:paraId="6DA4ED5C" w14:textId="660CF3C5" w:rsidR="00BC4A64" w:rsidRDefault="00BC4A64" w:rsidP="00BC4A64">
      <w:pPr>
        <w:tabs>
          <w:tab w:val="left" w:pos="2909"/>
        </w:tabs>
        <w:rPr>
          <w:sz w:val="20"/>
          <w:szCs w:val="20"/>
        </w:rPr>
      </w:pPr>
      <w:r>
        <w:rPr>
          <w:i/>
          <w:sz w:val="20"/>
          <w:szCs w:val="20"/>
        </w:rPr>
        <w:t xml:space="preserve">Step 5 – </w:t>
      </w:r>
      <w:r>
        <w:rPr>
          <w:sz w:val="20"/>
          <w:szCs w:val="20"/>
        </w:rPr>
        <w:t>Evaluate and Select Media</w:t>
      </w:r>
    </w:p>
    <w:p w14:paraId="4E7E804D" w14:textId="2956E9DB" w:rsidR="00BC4A64" w:rsidRDefault="00BC4A64" w:rsidP="00BC4A64">
      <w:pPr>
        <w:tabs>
          <w:tab w:val="left" w:pos="2909"/>
        </w:tabs>
        <w:rPr>
          <w:sz w:val="20"/>
          <w:szCs w:val="20"/>
        </w:rPr>
      </w:pPr>
      <w:r>
        <w:rPr>
          <w:b/>
          <w:sz w:val="20"/>
          <w:szCs w:val="20"/>
        </w:rPr>
        <w:t xml:space="preserve">Media Planning = </w:t>
      </w:r>
      <w:r>
        <w:rPr>
          <w:sz w:val="20"/>
          <w:szCs w:val="20"/>
        </w:rPr>
        <w:t xml:space="preserve">the process of evaluating and selecting the media mix that will deliver a clear and consistent, compelling message to the intended audience. </w:t>
      </w:r>
    </w:p>
    <w:p w14:paraId="42EA15E6" w14:textId="1F822876" w:rsidR="00BC4A64" w:rsidRDefault="00BC4A64" w:rsidP="00BC4A64">
      <w:pPr>
        <w:tabs>
          <w:tab w:val="left" w:pos="2909"/>
        </w:tabs>
        <w:rPr>
          <w:sz w:val="20"/>
          <w:szCs w:val="20"/>
        </w:rPr>
      </w:pPr>
      <w:r>
        <w:rPr>
          <w:b/>
          <w:sz w:val="20"/>
          <w:szCs w:val="20"/>
        </w:rPr>
        <w:t xml:space="preserve">Media Mix = </w:t>
      </w:r>
      <w:r>
        <w:rPr>
          <w:sz w:val="20"/>
          <w:szCs w:val="20"/>
        </w:rPr>
        <w:t xml:space="preserve">the combination of the media used and the frequency of advertising in each medium. </w:t>
      </w:r>
    </w:p>
    <w:p w14:paraId="330D47A4" w14:textId="757E327F" w:rsidR="00BC4A64" w:rsidRDefault="00BC4A64" w:rsidP="00BC4A64">
      <w:pPr>
        <w:tabs>
          <w:tab w:val="left" w:pos="2909"/>
        </w:tabs>
        <w:rPr>
          <w:sz w:val="20"/>
          <w:szCs w:val="20"/>
        </w:rPr>
      </w:pPr>
      <w:r>
        <w:rPr>
          <w:b/>
          <w:sz w:val="20"/>
          <w:szCs w:val="20"/>
        </w:rPr>
        <w:t xml:space="preserve">Media Buy = </w:t>
      </w:r>
      <w:r>
        <w:rPr>
          <w:sz w:val="20"/>
          <w:szCs w:val="20"/>
        </w:rPr>
        <w:t xml:space="preserve">the actual purchase of airtime or print pages. </w:t>
      </w:r>
    </w:p>
    <w:p w14:paraId="24F8BD2D" w14:textId="05F9CA2F" w:rsidR="00BC4A64" w:rsidRDefault="00BC4A64" w:rsidP="00BC4A64">
      <w:pPr>
        <w:tabs>
          <w:tab w:val="left" w:pos="2909"/>
        </w:tabs>
        <w:rPr>
          <w:sz w:val="20"/>
          <w:szCs w:val="20"/>
        </w:rPr>
      </w:pPr>
      <w:r>
        <w:rPr>
          <w:b/>
          <w:sz w:val="20"/>
          <w:szCs w:val="20"/>
        </w:rPr>
        <w:t xml:space="preserve">Mass Media = </w:t>
      </w:r>
      <w:r>
        <w:rPr>
          <w:sz w:val="20"/>
          <w:szCs w:val="20"/>
        </w:rPr>
        <w:t>chann</w:t>
      </w:r>
      <w:r w:rsidR="00B96009">
        <w:rPr>
          <w:sz w:val="20"/>
          <w:szCs w:val="20"/>
        </w:rPr>
        <w:t xml:space="preserve">els that are ideal for reaching large numbers of anonymous audience members; include national newspapers, magazines, radio, and television. </w:t>
      </w:r>
    </w:p>
    <w:p w14:paraId="7210B4ED" w14:textId="2F706228" w:rsidR="00B96009" w:rsidRDefault="00B96009" w:rsidP="00BC4A64">
      <w:pPr>
        <w:tabs>
          <w:tab w:val="left" w:pos="2909"/>
        </w:tabs>
        <w:rPr>
          <w:sz w:val="20"/>
          <w:szCs w:val="20"/>
        </w:rPr>
      </w:pPr>
      <w:r>
        <w:rPr>
          <w:b/>
          <w:sz w:val="20"/>
          <w:szCs w:val="20"/>
        </w:rPr>
        <w:t xml:space="preserve">Niche Media = </w:t>
      </w:r>
      <w:r>
        <w:rPr>
          <w:sz w:val="20"/>
          <w:szCs w:val="20"/>
        </w:rPr>
        <w:t xml:space="preserve">channels that are focused and generally used to reach narrow segments, often with unique demographic characteristics or interest. </w:t>
      </w:r>
    </w:p>
    <w:p w14:paraId="0572657D" w14:textId="77777777" w:rsidR="00B96009" w:rsidRDefault="00B96009" w:rsidP="00BC4A64">
      <w:pPr>
        <w:tabs>
          <w:tab w:val="left" w:pos="2909"/>
        </w:tabs>
        <w:rPr>
          <w:sz w:val="20"/>
          <w:szCs w:val="20"/>
        </w:rPr>
      </w:pPr>
    </w:p>
    <w:p w14:paraId="10AC0E6E" w14:textId="4CEC460C" w:rsidR="00B96009" w:rsidRDefault="00B96009" w:rsidP="00BC4A64">
      <w:pPr>
        <w:tabs>
          <w:tab w:val="left" w:pos="2909"/>
        </w:tabs>
        <w:rPr>
          <w:sz w:val="20"/>
          <w:szCs w:val="20"/>
        </w:rPr>
      </w:pPr>
      <w:r w:rsidRPr="00B96009">
        <w:rPr>
          <w:sz w:val="20"/>
          <w:szCs w:val="20"/>
          <w:highlight w:val="green"/>
        </w:rPr>
        <w:t>SEE CHART on PAGE 365!!</w:t>
      </w:r>
      <w:r>
        <w:rPr>
          <w:sz w:val="20"/>
          <w:szCs w:val="20"/>
        </w:rPr>
        <w:t xml:space="preserve"> </w:t>
      </w:r>
      <w:r w:rsidRPr="00B96009">
        <w:rPr>
          <w:sz w:val="20"/>
          <w:szCs w:val="20"/>
        </w:rPr>
        <w:sym w:font="Wingdings" w:char="F0E0"/>
      </w:r>
      <w:r>
        <w:rPr>
          <w:sz w:val="20"/>
          <w:szCs w:val="20"/>
        </w:rPr>
        <w:t xml:space="preserve"> Choosing the right medium </w:t>
      </w:r>
    </w:p>
    <w:p w14:paraId="04E7D53D" w14:textId="2CF66649" w:rsidR="00B96009" w:rsidRDefault="00B96009" w:rsidP="00BC4A64">
      <w:pPr>
        <w:tabs>
          <w:tab w:val="left" w:pos="2909"/>
        </w:tabs>
        <w:rPr>
          <w:i/>
          <w:sz w:val="20"/>
          <w:szCs w:val="20"/>
        </w:rPr>
      </w:pPr>
      <w:r>
        <w:rPr>
          <w:i/>
          <w:sz w:val="20"/>
          <w:szCs w:val="20"/>
        </w:rPr>
        <w:t xml:space="preserve">Determining the Advertising Schedule </w:t>
      </w:r>
    </w:p>
    <w:p w14:paraId="1F481FBD" w14:textId="19F9B91B" w:rsidR="00B96009" w:rsidRDefault="00B96009" w:rsidP="00B96009">
      <w:pPr>
        <w:pStyle w:val="ListParagraph"/>
        <w:numPr>
          <w:ilvl w:val="0"/>
          <w:numId w:val="34"/>
        </w:numPr>
        <w:tabs>
          <w:tab w:val="left" w:pos="2909"/>
        </w:tabs>
        <w:rPr>
          <w:sz w:val="20"/>
          <w:szCs w:val="20"/>
        </w:rPr>
      </w:pPr>
      <w:r>
        <w:rPr>
          <w:sz w:val="20"/>
          <w:szCs w:val="20"/>
        </w:rPr>
        <w:t xml:space="preserve">Advertising Schedule = the specification of the timing and duration of advertising </w:t>
      </w:r>
    </w:p>
    <w:p w14:paraId="21CEEA28" w14:textId="4D227E57" w:rsidR="00B96009" w:rsidRDefault="00B96009" w:rsidP="00B96009">
      <w:pPr>
        <w:pStyle w:val="ListParagraph"/>
        <w:numPr>
          <w:ilvl w:val="0"/>
          <w:numId w:val="34"/>
        </w:numPr>
        <w:tabs>
          <w:tab w:val="left" w:pos="2909"/>
        </w:tabs>
        <w:rPr>
          <w:sz w:val="20"/>
          <w:szCs w:val="20"/>
        </w:rPr>
      </w:pPr>
      <w:r>
        <w:rPr>
          <w:sz w:val="20"/>
          <w:szCs w:val="20"/>
        </w:rPr>
        <w:t xml:space="preserve">Continuous schedule = runs steadily throughout the year and therefore is suited to products and services that are consumed continually at relatively steady rates and that require a steady level of persuasive or reminder advertising. </w:t>
      </w:r>
    </w:p>
    <w:p w14:paraId="3F55B3EF" w14:textId="24704A01" w:rsidR="00B96009" w:rsidRDefault="00B96009" w:rsidP="00B96009">
      <w:pPr>
        <w:pStyle w:val="ListParagraph"/>
        <w:numPr>
          <w:ilvl w:val="0"/>
          <w:numId w:val="34"/>
        </w:numPr>
        <w:tabs>
          <w:tab w:val="left" w:pos="2909"/>
        </w:tabs>
        <w:rPr>
          <w:sz w:val="20"/>
          <w:szCs w:val="20"/>
        </w:rPr>
      </w:pPr>
      <w:r>
        <w:rPr>
          <w:sz w:val="20"/>
          <w:szCs w:val="20"/>
        </w:rPr>
        <w:t xml:space="preserve">Pulsing = combines the continuous and fighting schedules by maintaining a base level of advertising but increasing advertising intensity during certain periods. </w:t>
      </w:r>
    </w:p>
    <w:p w14:paraId="1D822273" w14:textId="77777777" w:rsidR="00B96009" w:rsidRDefault="00B96009" w:rsidP="00B96009">
      <w:pPr>
        <w:tabs>
          <w:tab w:val="left" w:pos="2909"/>
        </w:tabs>
        <w:rPr>
          <w:sz w:val="20"/>
          <w:szCs w:val="20"/>
        </w:rPr>
      </w:pPr>
    </w:p>
    <w:p w14:paraId="5E547D92" w14:textId="0E373977" w:rsidR="00B96009" w:rsidRDefault="00B96009" w:rsidP="00B96009">
      <w:pPr>
        <w:tabs>
          <w:tab w:val="left" w:pos="2909"/>
        </w:tabs>
        <w:rPr>
          <w:i/>
          <w:sz w:val="20"/>
          <w:szCs w:val="20"/>
        </w:rPr>
      </w:pPr>
      <w:r>
        <w:rPr>
          <w:i/>
          <w:sz w:val="20"/>
          <w:szCs w:val="20"/>
        </w:rPr>
        <w:t xml:space="preserve">Step 6 – Create Advertisements </w:t>
      </w:r>
    </w:p>
    <w:p w14:paraId="7BB5F2F9" w14:textId="20A75D7C" w:rsidR="00B96009" w:rsidRDefault="00B96009" w:rsidP="00B96009">
      <w:pPr>
        <w:tabs>
          <w:tab w:val="left" w:pos="2909"/>
        </w:tabs>
        <w:rPr>
          <w:sz w:val="20"/>
          <w:szCs w:val="20"/>
        </w:rPr>
      </w:pPr>
      <w:r>
        <w:rPr>
          <w:b/>
          <w:sz w:val="20"/>
          <w:szCs w:val="20"/>
        </w:rPr>
        <w:t xml:space="preserve">Headline = </w:t>
      </w:r>
      <w:r>
        <w:rPr>
          <w:sz w:val="20"/>
          <w:szCs w:val="20"/>
        </w:rPr>
        <w:t xml:space="preserve">in an advertisement, large type designed to draw attention. </w:t>
      </w:r>
    </w:p>
    <w:p w14:paraId="3A3BBBFB" w14:textId="281D329B" w:rsidR="00B96009" w:rsidRDefault="00B96009" w:rsidP="00B96009">
      <w:pPr>
        <w:tabs>
          <w:tab w:val="left" w:pos="2909"/>
        </w:tabs>
        <w:rPr>
          <w:sz w:val="20"/>
          <w:szCs w:val="20"/>
        </w:rPr>
      </w:pPr>
      <w:r>
        <w:rPr>
          <w:b/>
          <w:sz w:val="20"/>
          <w:szCs w:val="20"/>
        </w:rPr>
        <w:t xml:space="preserve">Body Copy = </w:t>
      </w:r>
      <w:r>
        <w:rPr>
          <w:sz w:val="20"/>
          <w:szCs w:val="20"/>
        </w:rPr>
        <w:t xml:space="preserve">the main text portion of an ad. </w:t>
      </w:r>
    </w:p>
    <w:p w14:paraId="30B4EE0D" w14:textId="1A423455" w:rsidR="00B96009" w:rsidRDefault="00B96009" w:rsidP="00B96009">
      <w:pPr>
        <w:tabs>
          <w:tab w:val="left" w:pos="2909"/>
        </w:tabs>
        <w:rPr>
          <w:sz w:val="20"/>
          <w:szCs w:val="20"/>
        </w:rPr>
      </w:pPr>
      <w:r>
        <w:rPr>
          <w:b/>
          <w:sz w:val="20"/>
          <w:szCs w:val="20"/>
        </w:rPr>
        <w:t xml:space="preserve">Background = </w:t>
      </w:r>
      <w:r>
        <w:rPr>
          <w:sz w:val="20"/>
          <w:szCs w:val="20"/>
        </w:rPr>
        <w:t>in an advertisement, the backdrop, which is usually a single color</w:t>
      </w:r>
    </w:p>
    <w:p w14:paraId="045A60DA" w14:textId="7EC4A30A" w:rsidR="00B96009" w:rsidRDefault="00B96009" w:rsidP="00B96009">
      <w:pPr>
        <w:tabs>
          <w:tab w:val="left" w:pos="2909"/>
        </w:tabs>
        <w:rPr>
          <w:sz w:val="20"/>
          <w:szCs w:val="20"/>
        </w:rPr>
      </w:pPr>
      <w:r>
        <w:rPr>
          <w:b/>
          <w:sz w:val="20"/>
          <w:szCs w:val="20"/>
        </w:rPr>
        <w:t xml:space="preserve">Foreground = </w:t>
      </w:r>
      <w:r>
        <w:rPr>
          <w:sz w:val="20"/>
          <w:szCs w:val="20"/>
        </w:rPr>
        <w:t xml:space="preserve"> in an advertisement, everything that appears on top of the background. </w:t>
      </w:r>
    </w:p>
    <w:p w14:paraId="08FCFB2B" w14:textId="5F620246" w:rsidR="00AE64E6" w:rsidRDefault="00AE64E6" w:rsidP="00B96009">
      <w:pPr>
        <w:tabs>
          <w:tab w:val="left" w:pos="2909"/>
        </w:tabs>
        <w:rPr>
          <w:sz w:val="20"/>
          <w:szCs w:val="20"/>
        </w:rPr>
      </w:pPr>
      <w:r>
        <w:rPr>
          <w:b/>
          <w:sz w:val="20"/>
          <w:szCs w:val="20"/>
        </w:rPr>
        <w:t xml:space="preserve">Branding = </w:t>
      </w:r>
      <w:r>
        <w:rPr>
          <w:sz w:val="20"/>
          <w:szCs w:val="20"/>
        </w:rPr>
        <w:t xml:space="preserve">in an advertisement, the portion that identifies the sponsor of the ad. </w:t>
      </w:r>
    </w:p>
    <w:p w14:paraId="3E9B1ADA" w14:textId="77777777" w:rsidR="00AE64E6" w:rsidRDefault="00AE64E6" w:rsidP="00B96009">
      <w:pPr>
        <w:tabs>
          <w:tab w:val="left" w:pos="2909"/>
        </w:tabs>
        <w:rPr>
          <w:sz w:val="20"/>
          <w:szCs w:val="20"/>
        </w:rPr>
      </w:pPr>
    </w:p>
    <w:p w14:paraId="4DFE128B" w14:textId="36F10F4B" w:rsidR="00AE64E6" w:rsidRDefault="00AE64E6" w:rsidP="00B96009">
      <w:pPr>
        <w:tabs>
          <w:tab w:val="left" w:pos="2909"/>
        </w:tabs>
        <w:rPr>
          <w:i/>
          <w:sz w:val="20"/>
          <w:szCs w:val="20"/>
        </w:rPr>
      </w:pPr>
      <w:r>
        <w:rPr>
          <w:i/>
          <w:sz w:val="20"/>
          <w:szCs w:val="20"/>
        </w:rPr>
        <w:t xml:space="preserve">Step 7 – Assess the impact using marketing metrics </w:t>
      </w:r>
    </w:p>
    <w:p w14:paraId="3981784E" w14:textId="2D55A57A" w:rsidR="00AE64E6" w:rsidRDefault="00AE64E6" w:rsidP="00B96009">
      <w:pPr>
        <w:tabs>
          <w:tab w:val="left" w:pos="2909"/>
        </w:tabs>
        <w:rPr>
          <w:sz w:val="20"/>
          <w:szCs w:val="20"/>
        </w:rPr>
      </w:pPr>
      <w:r w:rsidRPr="00AE64E6">
        <w:rPr>
          <w:b/>
          <w:sz w:val="20"/>
          <w:szCs w:val="20"/>
        </w:rPr>
        <w:t>Pretesting</w:t>
      </w:r>
      <w:r>
        <w:rPr>
          <w:sz w:val="20"/>
          <w:szCs w:val="20"/>
        </w:rPr>
        <w:t xml:space="preserve"> = assessments performed before an ad campaign; is implemented to ensure that the various elements are working in an integrated fashion and doing what they are intended to do. </w:t>
      </w:r>
    </w:p>
    <w:p w14:paraId="6A17C7B7" w14:textId="49BA05AC" w:rsidR="00AE64E6" w:rsidRDefault="00AE64E6" w:rsidP="00B96009">
      <w:pPr>
        <w:tabs>
          <w:tab w:val="left" w:pos="2909"/>
        </w:tabs>
        <w:rPr>
          <w:sz w:val="20"/>
          <w:szCs w:val="20"/>
        </w:rPr>
      </w:pPr>
      <w:r w:rsidRPr="00AE64E6">
        <w:rPr>
          <w:b/>
          <w:sz w:val="20"/>
          <w:szCs w:val="20"/>
        </w:rPr>
        <w:t>Tracking</w:t>
      </w:r>
      <w:r>
        <w:rPr>
          <w:sz w:val="20"/>
          <w:szCs w:val="20"/>
        </w:rPr>
        <w:t xml:space="preserve"> = includes monitoring key indicators, such as daily or weekly sales volume, while the advertisement is running to shed light on any problems with the message or the medium. </w:t>
      </w:r>
    </w:p>
    <w:p w14:paraId="007874D9" w14:textId="0D78C3CD" w:rsidR="00AE64E6" w:rsidRDefault="00AE64E6" w:rsidP="00B96009">
      <w:pPr>
        <w:tabs>
          <w:tab w:val="left" w:pos="2909"/>
        </w:tabs>
        <w:rPr>
          <w:sz w:val="20"/>
          <w:szCs w:val="20"/>
        </w:rPr>
      </w:pPr>
      <w:r w:rsidRPr="00AE64E6">
        <w:rPr>
          <w:b/>
          <w:sz w:val="20"/>
          <w:szCs w:val="20"/>
        </w:rPr>
        <w:t>Post-testing</w:t>
      </w:r>
      <w:r>
        <w:rPr>
          <w:sz w:val="20"/>
          <w:szCs w:val="20"/>
        </w:rPr>
        <w:t xml:space="preserve">= the evaluation of an IMC campaign’s impact after it has been implemented. </w:t>
      </w:r>
    </w:p>
    <w:p w14:paraId="6AD877CC" w14:textId="5B2A6ABB" w:rsidR="00AE64E6" w:rsidRDefault="00AE64E6" w:rsidP="00B96009">
      <w:pPr>
        <w:tabs>
          <w:tab w:val="left" w:pos="2909"/>
        </w:tabs>
        <w:rPr>
          <w:sz w:val="20"/>
          <w:szCs w:val="20"/>
        </w:rPr>
      </w:pPr>
      <w:r w:rsidRPr="00AE64E6">
        <w:rPr>
          <w:b/>
          <w:sz w:val="20"/>
          <w:szCs w:val="20"/>
        </w:rPr>
        <w:t>Lift</w:t>
      </w:r>
      <w:r>
        <w:rPr>
          <w:sz w:val="20"/>
          <w:szCs w:val="20"/>
        </w:rPr>
        <w:t xml:space="preserve"> = additional sales caused by advertising. </w:t>
      </w:r>
    </w:p>
    <w:p w14:paraId="054D61DA" w14:textId="6858D86F" w:rsidR="00AE64E6" w:rsidRDefault="00AE64E6" w:rsidP="00B96009">
      <w:pPr>
        <w:tabs>
          <w:tab w:val="left" w:pos="2909"/>
        </w:tabs>
        <w:rPr>
          <w:i/>
          <w:sz w:val="20"/>
          <w:szCs w:val="20"/>
        </w:rPr>
      </w:pPr>
      <w:r>
        <w:rPr>
          <w:i/>
          <w:sz w:val="20"/>
          <w:szCs w:val="20"/>
        </w:rPr>
        <w:t xml:space="preserve">“Measuring the sales impact of advertising can be especially challenging because of factors such as competitors’ advertising, economic conditions, sociocultural changes, and even the weather”. </w:t>
      </w:r>
    </w:p>
    <w:p w14:paraId="3BF2B00E" w14:textId="77777777" w:rsidR="00AE64E6" w:rsidRDefault="00AE64E6" w:rsidP="00B96009">
      <w:pPr>
        <w:tabs>
          <w:tab w:val="left" w:pos="2909"/>
        </w:tabs>
        <w:rPr>
          <w:i/>
          <w:sz w:val="20"/>
          <w:szCs w:val="20"/>
        </w:rPr>
      </w:pPr>
    </w:p>
    <w:p w14:paraId="337401E0" w14:textId="06A9ABC5" w:rsidR="00AE64E6" w:rsidRDefault="00AE64E6" w:rsidP="00B96009">
      <w:pPr>
        <w:tabs>
          <w:tab w:val="left" w:pos="2909"/>
        </w:tabs>
        <w:rPr>
          <w:i/>
          <w:sz w:val="20"/>
          <w:szCs w:val="20"/>
        </w:rPr>
      </w:pPr>
      <w:r>
        <w:rPr>
          <w:i/>
          <w:sz w:val="20"/>
          <w:szCs w:val="20"/>
        </w:rPr>
        <w:t xml:space="preserve">Regulatory and ethical issues in advertising </w:t>
      </w:r>
    </w:p>
    <w:p w14:paraId="10757F84" w14:textId="1C3AD866" w:rsidR="00AE64E6" w:rsidRDefault="00AE64E6" w:rsidP="00B96009">
      <w:pPr>
        <w:tabs>
          <w:tab w:val="left" w:pos="2909"/>
        </w:tabs>
        <w:rPr>
          <w:sz w:val="20"/>
          <w:szCs w:val="20"/>
        </w:rPr>
      </w:pPr>
      <w:r>
        <w:rPr>
          <w:b/>
          <w:sz w:val="20"/>
          <w:szCs w:val="20"/>
        </w:rPr>
        <w:t xml:space="preserve">Puffery = </w:t>
      </w:r>
      <w:r>
        <w:rPr>
          <w:sz w:val="20"/>
          <w:szCs w:val="20"/>
        </w:rPr>
        <w:t xml:space="preserve">the legal exaggeration of praise, stopping just short of deception, lavished on a product. </w:t>
      </w:r>
    </w:p>
    <w:p w14:paraId="5427F6FB" w14:textId="77777777" w:rsidR="00AE64E6" w:rsidRDefault="00AE64E6" w:rsidP="00B96009">
      <w:pPr>
        <w:tabs>
          <w:tab w:val="left" w:pos="2909"/>
        </w:tabs>
        <w:rPr>
          <w:sz w:val="20"/>
          <w:szCs w:val="20"/>
        </w:rPr>
      </w:pPr>
    </w:p>
    <w:p w14:paraId="188C7309" w14:textId="72900192" w:rsidR="00AE64E6" w:rsidRDefault="00AE64E6" w:rsidP="00B96009">
      <w:pPr>
        <w:tabs>
          <w:tab w:val="left" w:pos="2909"/>
        </w:tabs>
        <w:rPr>
          <w:sz w:val="20"/>
          <w:szCs w:val="20"/>
        </w:rPr>
      </w:pPr>
      <w:r>
        <w:rPr>
          <w:b/>
          <w:sz w:val="20"/>
          <w:szCs w:val="20"/>
          <w:u w:val="single"/>
        </w:rPr>
        <w:t xml:space="preserve">Public Relations = </w:t>
      </w:r>
      <w:r>
        <w:rPr>
          <w:sz w:val="20"/>
          <w:szCs w:val="20"/>
        </w:rPr>
        <w:t xml:space="preserve">the organizational function that manages the firm’s communications to achieve a variety of objectives, including building and maintaining a positive image, handling or heading off unfavorable stories or events, and maintaining positive relationship with the media. </w:t>
      </w:r>
    </w:p>
    <w:p w14:paraId="74B8D9FF" w14:textId="77777777" w:rsidR="00AE64E6" w:rsidRDefault="00AE64E6" w:rsidP="00B96009">
      <w:pPr>
        <w:tabs>
          <w:tab w:val="left" w:pos="2909"/>
        </w:tabs>
        <w:rPr>
          <w:sz w:val="20"/>
          <w:szCs w:val="20"/>
        </w:rPr>
      </w:pPr>
    </w:p>
    <w:p w14:paraId="19993AA6" w14:textId="371FA617" w:rsidR="00AE64E6" w:rsidRDefault="00AE64E6" w:rsidP="00AE64E6">
      <w:pPr>
        <w:pStyle w:val="ListParagraph"/>
        <w:numPr>
          <w:ilvl w:val="0"/>
          <w:numId w:val="35"/>
        </w:numPr>
        <w:tabs>
          <w:tab w:val="left" w:pos="2909"/>
        </w:tabs>
        <w:rPr>
          <w:sz w:val="20"/>
          <w:szCs w:val="20"/>
        </w:rPr>
      </w:pPr>
      <w:r>
        <w:rPr>
          <w:sz w:val="20"/>
          <w:szCs w:val="20"/>
        </w:rPr>
        <w:t xml:space="preserve">Cause-related marketing = commercial activity in which businesses and charities form a partnership to market an image, a product, or a service for their mutual benefit; a type of promotional campaign. </w:t>
      </w:r>
    </w:p>
    <w:p w14:paraId="639DC872" w14:textId="6E3309CC" w:rsidR="00AE64E6" w:rsidRDefault="00AE64E6" w:rsidP="00AE64E6">
      <w:pPr>
        <w:pStyle w:val="ListParagraph"/>
        <w:numPr>
          <w:ilvl w:val="0"/>
          <w:numId w:val="35"/>
        </w:numPr>
        <w:tabs>
          <w:tab w:val="left" w:pos="2909"/>
        </w:tabs>
        <w:rPr>
          <w:sz w:val="20"/>
          <w:szCs w:val="20"/>
        </w:rPr>
      </w:pPr>
      <w:r>
        <w:rPr>
          <w:sz w:val="20"/>
          <w:szCs w:val="20"/>
        </w:rPr>
        <w:t xml:space="preserve">Event Sponsorship = popular PR tool; occurs when corporations support various </w:t>
      </w:r>
      <w:r w:rsidR="00997F72">
        <w:rPr>
          <w:sz w:val="20"/>
          <w:szCs w:val="20"/>
        </w:rPr>
        <w:t xml:space="preserve">activities (financially or otherwise), usually in the cultural or sports and entertainment sectors. </w:t>
      </w:r>
    </w:p>
    <w:p w14:paraId="0C06713E" w14:textId="77777777" w:rsidR="00997F72" w:rsidRDefault="00997F72" w:rsidP="00997F72">
      <w:pPr>
        <w:tabs>
          <w:tab w:val="left" w:pos="2909"/>
        </w:tabs>
        <w:rPr>
          <w:sz w:val="20"/>
          <w:szCs w:val="20"/>
        </w:rPr>
      </w:pPr>
    </w:p>
    <w:p w14:paraId="7AB4C782" w14:textId="10C7D31F" w:rsidR="00997F72" w:rsidRDefault="00997F72" w:rsidP="00997F72">
      <w:pPr>
        <w:tabs>
          <w:tab w:val="left" w:pos="2909"/>
        </w:tabs>
        <w:rPr>
          <w:sz w:val="20"/>
          <w:szCs w:val="20"/>
        </w:rPr>
      </w:pPr>
      <w:r>
        <w:rPr>
          <w:b/>
          <w:sz w:val="20"/>
          <w:szCs w:val="20"/>
          <w:u w:val="single"/>
        </w:rPr>
        <w:t xml:space="preserve">Sales Promotion </w:t>
      </w:r>
      <w:r>
        <w:rPr>
          <w:sz w:val="20"/>
          <w:szCs w:val="20"/>
        </w:rPr>
        <w:t xml:space="preserve">= special incentives or excitement-building programs that encourage the purchase of a product or service, such as coupons, rebates, contests, free samples, and point-of-purchase displays. </w:t>
      </w:r>
    </w:p>
    <w:p w14:paraId="2C738EA2" w14:textId="6833A24F" w:rsidR="00FA2514" w:rsidRDefault="00FA2514" w:rsidP="00997F72">
      <w:pPr>
        <w:tabs>
          <w:tab w:val="left" w:pos="2909"/>
        </w:tabs>
        <w:rPr>
          <w:sz w:val="20"/>
          <w:szCs w:val="20"/>
        </w:rPr>
      </w:pPr>
      <w:r w:rsidRPr="00FA2514">
        <w:rPr>
          <w:sz w:val="20"/>
          <w:szCs w:val="20"/>
          <w:highlight w:val="green"/>
        </w:rPr>
        <w:t>** SEE CHART ON PAGE 371 for kinds of sales promotion!!!</w:t>
      </w:r>
      <w:r>
        <w:rPr>
          <w:sz w:val="20"/>
          <w:szCs w:val="20"/>
        </w:rPr>
        <w:t xml:space="preserve"> </w:t>
      </w:r>
    </w:p>
    <w:p w14:paraId="1FE69927" w14:textId="77777777" w:rsidR="00FA2514" w:rsidRDefault="00FA2514" w:rsidP="00997F72">
      <w:pPr>
        <w:tabs>
          <w:tab w:val="left" w:pos="2909"/>
        </w:tabs>
        <w:rPr>
          <w:sz w:val="20"/>
          <w:szCs w:val="20"/>
        </w:rPr>
      </w:pPr>
    </w:p>
    <w:p w14:paraId="6C8E2895" w14:textId="7426B8EE" w:rsidR="00FA2514" w:rsidRDefault="00FA2514" w:rsidP="00997F72">
      <w:pPr>
        <w:tabs>
          <w:tab w:val="left" w:pos="2909"/>
        </w:tabs>
        <w:rPr>
          <w:sz w:val="20"/>
          <w:szCs w:val="20"/>
        </w:rPr>
      </w:pPr>
      <w:r w:rsidRPr="00FA2514">
        <w:rPr>
          <w:b/>
          <w:sz w:val="20"/>
          <w:szCs w:val="20"/>
        </w:rPr>
        <w:t>Coupons</w:t>
      </w:r>
      <w:r>
        <w:rPr>
          <w:sz w:val="20"/>
          <w:szCs w:val="20"/>
        </w:rPr>
        <w:t xml:space="preserve"> = provides stated discount to consumers on the final selling price of a specific item; the retailer handles the discount.</w:t>
      </w:r>
    </w:p>
    <w:p w14:paraId="0D388586" w14:textId="426D157B" w:rsidR="00FA2514" w:rsidRDefault="00FA2514" w:rsidP="00997F72">
      <w:pPr>
        <w:tabs>
          <w:tab w:val="left" w:pos="2909"/>
        </w:tabs>
        <w:rPr>
          <w:sz w:val="20"/>
          <w:szCs w:val="20"/>
        </w:rPr>
      </w:pPr>
      <w:r w:rsidRPr="00FA2514">
        <w:rPr>
          <w:b/>
          <w:sz w:val="20"/>
          <w:szCs w:val="20"/>
        </w:rPr>
        <w:t>Deal</w:t>
      </w:r>
      <w:r>
        <w:rPr>
          <w:sz w:val="20"/>
          <w:szCs w:val="20"/>
        </w:rPr>
        <w:t xml:space="preserve"> = a type of short-term price reduction that can take several forms, such as a “featured price” a price lower than the regular price; a “buy on, get one free” offer; or a certain percentage “more free” offer contained in larger packaging; can involve a special financing arrangement, such as reduced percentage interest rates or extended repayment terms. </w:t>
      </w:r>
    </w:p>
    <w:p w14:paraId="0C9166A5" w14:textId="5585D31D" w:rsidR="00FA2514" w:rsidRDefault="00FA2514" w:rsidP="00997F72">
      <w:pPr>
        <w:tabs>
          <w:tab w:val="left" w:pos="2909"/>
        </w:tabs>
        <w:rPr>
          <w:sz w:val="20"/>
          <w:szCs w:val="20"/>
        </w:rPr>
      </w:pPr>
      <w:r w:rsidRPr="00FA2514">
        <w:rPr>
          <w:b/>
          <w:sz w:val="20"/>
          <w:szCs w:val="20"/>
        </w:rPr>
        <w:t>Premium</w:t>
      </w:r>
      <w:r>
        <w:rPr>
          <w:sz w:val="20"/>
          <w:szCs w:val="20"/>
        </w:rPr>
        <w:t xml:space="preserve">=an item offered for free or at a bargain price to reward some type of behavior, such as buying, sampling, or testing. </w:t>
      </w:r>
    </w:p>
    <w:p w14:paraId="411B75DF" w14:textId="5D440DAF" w:rsidR="00FA2514" w:rsidRDefault="00FA2514" w:rsidP="00997F72">
      <w:pPr>
        <w:tabs>
          <w:tab w:val="left" w:pos="2909"/>
        </w:tabs>
        <w:rPr>
          <w:sz w:val="20"/>
          <w:szCs w:val="20"/>
        </w:rPr>
      </w:pPr>
      <w:r w:rsidRPr="00FA2514">
        <w:rPr>
          <w:b/>
          <w:sz w:val="20"/>
          <w:szCs w:val="20"/>
        </w:rPr>
        <w:t>Contest</w:t>
      </w:r>
      <w:r>
        <w:rPr>
          <w:sz w:val="20"/>
          <w:szCs w:val="20"/>
        </w:rPr>
        <w:t xml:space="preserve">= a brand-sponsored competition that requires some form of skill or effort. </w:t>
      </w:r>
    </w:p>
    <w:p w14:paraId="0A00D6FB" w14:textId="62D11D8C" w:rsidR="00FA2514" w:rsidRDefault="00FA2514" w:rsidP="00997F72">
      <w:pPr>
        <w:tabs>
          <w:tab w:val="left" w:pos="2909"/>
        </w:tabs>
        <w:rPr>
          <w:sz w:val="20"/>
          <w:szCs w:val="20"/>
        </w:rPr>
      </w:pPr>
      <w:r w:rsidRPr="00FA2514">
        <w:rPr>
          <w:b/>
          <w:sz w:val="20"/>
          <w:szCs w:val="20"/>
        </w:rPr>
        <w:t>Sweepstakes</w:t>
      </w:r>
      <w:r>
        <w:rPr>
          <w:sz w:val="20"/>
          <w:szCs w:val="20"/>
        </w:rPr>
        <w:t xml:space="preserve">=a form of sales promotion that offers prizes based on a chance drawing of entrants’ names. </w:t>
      </w:r>
    </w:p>
    <w:p w14:paraId="523F55F3" w14:textId="1A0C1079" w:rsidR="00FA2514" w:rsidRDefault="00FA2514" w:rsidP="00997F72">
      <w:pPr>
        <w:tabs>
          <w:tab w:val="left" w:pos="2909"/>
        </w:tabs>
        <w:rPr>
          <w:sz w:val="20"/>
          <w:szCs w:val="20"/>
        </w:rPr>
      </w:pPr>
      <w:r w:rsidRPr="00FA2514">
        <w:rPr>
          <w:b/>
          <w:sz w:val="20"/>
          <w:szCs w:val="20"/>
        </w:rPr>
        <w:t>Sampling</w:t>
      </w:r>
      <w:r>
        <w:rPr>
          <w:sz w:val="20"/>
          <w:szCs w:val="20"/>
        </w:rPr>
        <w:t xml:space="preserve"> = offers potential customers the opportunity to try a product or service before they make a buying decision. </w:t>
      </w:r>
    </w:p>
    <w:p w14:paraId="0B676EA3" w14:textId="3848F43A" w:rsidR="00FA2514" w:rsidRDefault="00FA2514" w:rsidP="00997F72">
      <w:pPr>
        <w:tabs>
          <w:tab w:val="left" w:pos="2909"/>
        </w:tabs>
        <w:rPr>
          <w:sz w:val="20"/>
          <w:szCs w:val="20"/>
        </w:rPr>
      </w:pPr>
      <w:r w:rsidRPr="00FA2514">
        <w:rPr>
          <w:b/>
          <w:sz w:val="20"/>
          <w:szCs w:val="20"/>
        </w:rPr>
        <w:t>Loyalty Programs =</w:t>
      </w:r>
      <w:r>
        <w:rPr>
          <w:sz w:val="20"/>
          <w:szCs w:val="20"/>
        </w:rPr>
        <w:t xml:space="preserve"> specifically designed to retain customers by offering premiums or other incentives to customers who make multiple purchases over time. </w:t>
      </w:r>
    </w:p>
    <w:p w14:paraId="584DB5EC" w14:textId="3DDB2AD1" w:rsidR="00FA2514" w:rsidRDefault="00FA2514" w:rsidP="00997F72">
      <w:pPr>
        <w:tabs>
          <w:tab w:val="left" w:pos="2909"/>
        </w:tabs>
        <w:rPr>
          <w:sz w:val="20"/>
          <w:szCs w:val="20"/>
        </w:rPr>
      </w:pPr>
      <w:r w:rsidRPr="00FA2514">
        <w:rPr>
          <w:b/>
          <w:sz w:val="20"/>
          <w:szCs w:val="20"/>
        </w:rPr>
        <w:t>Point of Purchase displays</w:t>
      </w:r>
      <w:r>
        <w:rPr>
          <w:sz w:val="20"/>
          <w:szCs w:val="20"/>
        </w:rPr>
        <w:t xml:space="preserve"> = a merchandise display located at the point of purchase, such as at the checkout counted in a grocery store (POP)</w:t>
      </w:r>
    </w:p>
    <w:p w14:paraId="77ABC2B5" w14:textId="6F34E098" w:rsidR="00FA2514" w:rsidRDefault="00FA2514" w:rsidP="00997F72">
      <w:pPr>
        <w:tabs>
          <w:tab w:val="left" w:pos="2909"/>
        </w:tabs>
        <w:rPr>
          <w:sz w:val="20"/>
          <w:szCs w:val="20"/>
        </w:rPr>
      </w:pPr>
      <w:r w:rsidRPr="00072B70">
        <w:rPr>
          <w:b/>
          <w:sz w:val="20"/>
          <w:szCs w:val="20"/>
        </w:rPr>
        <w:t>Rebates</w:t>
      </w:r>
      <w:r>
        <w:rPr>
          <w:sz w:val="20"/>
          <w:szCs w:val="20"/>
        </w:rPr>
        <w:t xml:space="preserve"> = a consumer discount in which a portion of the purchase price is returned to the buyer in cash; the manufacturer, not the retailer, issues the refund. </w:t>
      </w:r>
    </w:p>
    <w:p w14:paraId="1C0660CE" w14:textId="4990E0AE" w:rsidR="00FA2514" w:rsidRDefault="00FA2514" w:rsidP="00997F72">
      <w:pPr>
        <w:tabs>
          <w:tab w:val="left" w:pos="2909"/>
        </w:tabs>
        <w:rPr>
          <w:sz w:val="20"/>
          <w:szCs w:val="20"/>
        </w:rPr>
      </w:pPr>
      <w:r w:rsidRPr="00072B70">
        <w:rPr>
          <w:b/>
          <w:sz w:val="20"/>
          <w:szCs w:val="20"/>
        </w:rPr>
        <w:t>Product Placement</w:t>
      </w:r>
      <w:r>
        <w:rPr>
          <w:sz w:val="20"/>
          <w:szCs w:val="20"/>
        </w:rPr>
        <w:t xml:space="preserve"> = inclusion of a product in nontraditional situations, such as in a scene in a movie or television program. </w:t>
      </w:r>
    </w:p>
    <w:p w14:paraId="3BBC8040" w14:textId="77777777" w:rsidR="00FA2514" w:rsidRDefault="00FA2514" w:rsidP="00997F72">
      <w:pPr>
        <w:tabs>
          <w:tab w:val="left" w:pos="2909"/>
        </w:tabs>
        <w:rPr>
          <w:sz w:val="20"/>
          <w:szCs w:val="20"/>
        </w:rPr>
      </w:pPr>
    </w:p>
    <w:p w14:paraId="56084D59" w14:textId="178C3CE1" w:rsidR="00FA2514" w:rsidRDefault="00FA2514" w:rsidP="00997F72">
      <w:pPr>
        <w:tabs>
          <w:tab w:val="left" w:pos="2909"/>
        </w:tabs>
        <w:rPr>
          <w:sz w:val="20"/>
          <w:szCs w:val="20"/>
        </w:rPr>
      </w:pPr>
      <w:r w:rsidRPr="00072B70">
        <w:rPr>
          <w:b/>
          <w:sz w:val="20"/>
          <w:szCs w:val="20"/>
        </w:rPr>
        <w:t>Cross-promoting</w:t>
      </w:r>
      <w:r>
        <w:rPr>
          <w:sz w:val="20"/>
          <w:szCs w:val="20"/>
        </w:rPr>
        <w:t xml:space="preserve"> = efforts of two or more firms joining together to reach a specific target market. </w:t>
      </w:r>
    </w:p>
    <w:p w14:paraId="2EBECECA" w14:textId="77777777" w:rsidR="00072B70" w:rsidRDefault="00072B70" w:rsidP="00997F72">
      <w:pPr>
        <w:tabs>
          <w:tab w:val="left" w:pos="2909"/>
        </w:tabs>
        <w:rPr>
          <w:sz w:val="20"/>
          <w:szCs w:val="20"/>
        </w:rPr>
      </w:pPr>
    </w:p>
    <w:p w14:paraId="690FE1AA" w14:textId="4916CC0A" w:rsidR="00072B70" w:rsidRDefault="00072B70" w:rsidP="00072B70">
      <w:pPr>
        <w:tabs>
          <w:tab w:val="left" w:pos="2909"/>
        </w:tabs>
        <w:jc w:val="center"/>
        <w:rPr>
          <w:b/>
          <w:sz w:val="20"/>
          <w:szCs w:val="20"/>
          <w:u w:val="single"/>
        </w:rPr>
      </w:pPr>
      <w:r>
        <w:rPr>
          <w:b/>
          <w:sz w:val="20"/>
          <w:szCs w:val="20"/>
          <w:u w:val="single"/>
        </w:rPr>
        <w:t xml:space="preserve">Chapter 18 (page 377-387) – Personal Selling and Sales Management </w:t>
      </w:r>
    </w:p>
    <w:p w14:paraId="6AAB576D" w14:textId="77777777" w:rsidR="006423AD" w:rsidRDefault="006423AD" w:rsidP="00072B70">
      <w:pPr>
        <w:tabs>
          <w:tab w:val="left" w:pos="2909"/>
        </w:tabs>
        <w:jc w:val="center"/>
        <w:rPr>
          <w:b/>
          <w:sz w:val="20"/>
          <w:szCs w:val="20"/>
          <w:u w:val="single"/>
        </w:rPr>
      </w:pPr>
    </w:p>
    <w:p w14:paraId="4A45DEF7" w14:textId="6E0284DA" w:rsidR="006423AD" w:rsidRDefault="006423AD" w:rsidP="006423AD">
      <w:pPr>
        <w:tabs>
          <w:tab w:val="left" w:pos="2909"/>
        </w:tabs>
        <w:rPr>
          <w:i/>
          <w:sz w:val="20"/>
          <w:szCs w:val="20"/>
        </w:rPr>
      </w:pPr>
      <w:r>
        <w:rPr>
          <w:i/>
          <w:sz w:val="20"/>
          <w:szCs w:val="20"/>
        </w:rPr>
        <w:t xml:space="preserve">The Scope and Nature of Personal Selling </w:t>
      </w:r>
    </w:p>
    <w:p w14:paraId="758798EC" w14:textId="0C83B7C2" w:rsidR="006423AD" w:rsidRDefault="006423AD" w:rsidP="006423AD">
      <w:pPr>
        <w:tabs>
          <w:tab w:val="left" w:pos="2909"/>
        </w:tabs>
        <w:rPr>
          <w:sz w:val="20"/>
          <w:szCs w:val="20"/>
        </w:rPr>
      </w:pPr>
      <w:r>
        <w:rPr>
          <w:b/>
          <w:sz w:val="20"/>
          <w:szCs w:val="20"/>
        </w:rPr>
        <w:t xml:space="preserve">Personal Selling = </w:t>
      </w:r>
      <w:r>
        <w:rPr>
          <w:sz w:val="20"/>
          <w:szCs w:val="20"/>
        </w:rPr>
        <w:t>the two-way flow of communication between a buyer and a seller that is designed to influence</w:t>
      </w:r>
      <w:r w:rsidR="00B407DD">
        <w:rPr>
          <w:sz w:val="20"/>
          <w:szCs w:val="20"/>
        </w:rPr>
        <w:t xml:space="preserve"> the buyer’s purchase decision. </w:t>
      </w:r>
    </w:p>
    <w:p w14:paraId="6923EE24" w14:textId="27E95834" w:rsidR="00B407DD" w:rsidRDefault="00B407DD" w:rsidP="00B407DD">
      <w:pPr>
        <w:pStyle w:val="ListParagraph"/>
        <w:numPr>
          <w:ilvl w:val="0"/>
          <w:numId w:val="36"/>
        </w:numPr>
        <w:tabs>
          <w:tab w:val="left" w:pos="2909"/>
        </w:tabs>
        <w:rPr>
          <w:sz w:val="20"/>
          <w:szCs w:val="20"/>
        </w:rPr>
      </w:pPr>
      <w:r>
        <w:rPr>
          <w:sz w:val="20"/>
          <w:szCs w:val="20"/>
        </w:rPr>
        <w:t xml:space="preserve">Personal Selling as a career </w:t>
      </w:r>
    </w:p>
    <w:p w14:paraId="2514BED3" w14:textId="460085AD" w:rsidR="00B407DD" w:rsidRDefault="00B407DD" w:rsidP="00B407DD">
      <w:pPr>
        <w:pStyle w:val="ListParagraph"/>
        <w:numPr>
          <w:ilvl w:val="0"/>
          <w:numId w:val="36"/>
        </w:numPr>
        <w:tabs>
          <w:tab w:val="left" w:pos="2909"/>
        </w:tabs>
        <w:rPr>
          <w:sz w:val="20"/>
          <w:szCs w:val="20"/>
        </w:rPr>
      </w:pPr>
      <w:r>
        <w:rPr>
          <w:sz w:val="20"/>
          <w:szCs w:val="20"/>
        </w:rPr>
        <w:t xml:space="preserve">The Value Added by Personal Selling </w:t>
      </w:r>
    </w:p>
    <w:p w14:paraId="3DE99B88" w14:textId="215B2A33" w:rsidR="00B407DD" w:rsidRDefault="00B407DD" w:rsidP="00B407DD">
      <w:pPr>
        <w:pStyle w:val="ListParagraph"/>
        <w:numPr>
          <w:ilvl w:val="0"/>
          <w:numId w:val="38"/>
        </w:numPr>
        <w:tabs>
          <w:tab w:val="left" w:pos="2909"/>
        </w:tabs>
        <w:rPr>
          <w:sz w:val="20"/>
          <w:szCs w:val="20"/>
        </w:rPr>
      </w:pPr>
      <w:r>
        <w:rPr>
          <w:sz w:val="20"/>
          <w:szCs w:val="20"/>
        </w:rPr>
        <w:t>Salespeople provide information and advice</w:t>
      </w:r>
    </w:p>
    <w:p w14:paraId="382FEB1B" w14:textId="4EEDFDCE" w:rsidR="00B407DD" w:rsidRDefault="00B407DD" w:rsidP="00B407DD">
      <w:pPr>
        <w:pStyle w:val="ListParagraph"/>
        <w:numPr>
          <w:ilvl w:val="0"/>
          <w:numId w:val="38"/>
        </w:numPr>
        <w:tabs>
          <w:tab w:val="left" w:pos="2909"/>
        </w:tabs>
        <w:rPr>
          <w:sz w:val="20"/>
          <w:szCs w:val="20"/>
        </w:rPr>
      </w:pPr>
      <w:r>
        <w:rPr>
          <w:sz w:val="20"/>
          <w:szCs w:val="20"/>
        </w:rPr>
        <w:t xml:space="preserve">Salespeople save time and simplify buying </w:t>
      </w:r>
    </w:p>
    <w:p w14:paraId="416EB3A1" w14:textId="3F1628B6" w:rsidR="00B407DD" w:rsidRDefault="00B407DD" w:rsidP="00B407DD">
      <w:pPr>
        <w:pStyle w:val="ListParagraph"/>
        <w:numPr>
          <w:ilvl w:val="0"/>
          <w:numId w:val="38"/>
        </w:numPr>
        <w:tabs>
          <w:tab w:val="left" w:pos="2909"/>
        </w:tabs>
        <w:rPr>
          <w:sz w:val="20"/>
          <w:szCs w:val="20"/>
        </w:rPr>
      </w:pPr>
      <w:r>
        <w:rPr>
          <w:sz w:val="20"/>
          <w:szCs w:val="20"/>
        </w:rPr>
        <w:t xml:space="preserve">Salespeople Build Relationship </w:t>
      </w:r>
    </w:p>
    <w:p w14:paraId="5024A5EF" w14:textId="0BFE49C2" w:rsidR="00B407DD" w:rsidRDefault="00B407DD" w:rsidP="00B407DD">
      <w:pPr>
        <w:pStyle w:val="ListParagraph"/>
        <w:tabs>
          <w:tab w:val="left" w:pos="2909"/>
        </w:tabs>
        <w:ind w:left="2160"/>
        <w:rPr>
          <w:sz w:val="20"/>
          <w:szCs w:val="20"/>
        </w:rPr>
      </w:pPr>
      <w:r w:rsidRPr="00B407DD">
        <w:rPr>
          <w:b/>
          <w:sz w:val="20"/>
          <w:szCs w:val="20"/>
        </w:rPr>
        <w:t>Relationship selling</w:t>
      </w:r>
      <w:r>
        <w:rPr>
          <w:sz w:val="20"/>
          <w:szCs w:val="20"/>
        </w:rPr>
        <w:t xml:space="preserve"> = a sales philosophy and process that emphasizes a commitment to maintaining the relationship over the long term and investing in opportunities that are mutually beneficial to all parties. </w:t>
      </w:r>
    </w:p>
    <w:p w14:paraId="4AF73B00" w14:textId="77777777" w:rsidR="00B407DD" w:rsidRDefault="00B407DD" w:rsidP="00B407DD">
      <w:pPr>
        <w:tabs>
          <w:tab w:val="left" w:pos="2909"/>
        </w:tabs>
        <w:rPr>
          <w:sz w:val="20"/>
          <w:szCs w:val="20"/>
        </w:rPr>
      </w:pPr>
    </w:p>
    <w:p w14:paraId="1C6041E3" w14:textId="43F1500C" w:rsidR="00B407DD" w:rsidRDefault="00B407DD" w:rsidP="00B407DD">
      <w:pPr>
        <w:tabs>
          <w:tab w:val="left" w:pos="2909"/>
        </w:tabs>
        <w:rPr>
          <w:i/>
          <w:sz w:val="20"/>
          <w:szCs w:val="20"/>
        </w:rPr>
      </w:pPr>
      <w:r>
        <w:rPr>
          <w:i/>
          <w:sz w:val="20"/>
          <w:szCs w:val="20"/>
        </w:rPr>
        <w:t xml:space="preserve">The Personal Selling Process </w:t>
      </w:r>
    </w:p>
    <w:p w14:paraId="33CC6952" w14:textId="77777777" w:rsidR="00B407DD" w:rsidRDefault="00B407DD" w:rsidP="00B407DD">
      <w:pPr>
        <w:tabs>
          <w:tab w:val="left" w:pos="2909"/>
        </w:tabs>
        <w:rPr>
          <w:i/>
          <w:sz w:val="20"/>
          <w:szCs w:val="20"/>
        </w:rPr>
      </w:pPr>
    </w:p>
    <w:p w14:paraId="1B98AD5C" w14:textId="395CAAAC" w:rsidR="00B407DD" w:rsidRPr="00B407DD" w:rsidRDefault="00B407DD" w:rsidP="00B407DD">
      <w:pPr>
        <w:pStyle w:val="ListParagraph"/>
        <w:numPr>
          <w:ilvl w:val="0"/>
          <w:numId w:val="39"/>
        </w:numPr>
        <w:tabs>
          <w:tab w:val="left" w:pos="2909"/>
        </w:tabs>
        <w:rPr>
          <w:sz w:val="20"/>
          <w:szCs w:val="20"/>
        </w:rPr>
      </w:pPr>
      <w:r w:rsidRPr="00B407DD">
        <w:rPr>
          <w:sz w:val="20"/>
          <w:szCs w:val="20"/>
        </w:rPr>
        <w:t xml:space="preserve">Generate and Qualify Leads </w:t>
      </w:r>
    </w:p>
    <w:p w14:paraId="4B3F6376" w14:textId="500DB7B1" w:rsidR="00B407DD" w:rsidRDefault="00B407DD" w:rsidP="00B407DD">
      <w:pPr>
        <w:pStyle w:val="ListParagraph"/>
        <w:tabs>
          <w:tab w:val="left" w:pos="2909"/>
        </w:tabs>
        <w:rPr>
          <w:sz w:val="20"/>
          <w:szCs w:val="20"/>
        </w:rPr>
      </w:pPr>
      <w:r w:rsidRPr="004C5309">
        <w:rPr>
          <w:b/>
          <w:sz w:val="20"/>
          <w:szCs w:val="20"/>
        </w:rPr>
        <w:t>Leads</w:t>
      </w:r>
      <w:r>
        <w:rPr>
          <w:sz w:val="20"/>
          <w:szCs w:val="20"/>
        </w:rPr>
        <w:t xml:space="preserve"> = list of potential customers</w:t>
      </w:r>
    </w:p>
    <w:p w14:paraId="45106A5A" w14:textId="4D11551E" w:rsidR="004C5309" w:rsidRDefault="004C5309" w:rsidP="00B407DD">
      <w:pPr>
        <w:pStyle w:val="ListParagraph"/>
        <w:tabs>
          <w:tab w:val="left" w:pos="2909"/>
        </w:tabs>
        <w:rPr>
          <w:sz w:val="20"/>
          <w:szCs w:val="20"/>
        </w:rPr>
      </w:pPr>
      <w:r w:rsidRPr="004C5309">
        <w:rPr>
          <w:b/>
          <w:sz w:val="20"/>
          <w:szCs w:val="20"/>
        </w:rPr>
        <w:t>Qualify Leads</w:t>
      </w:r>
      <w:r>
        <w:rPr>
          <w:sz w:val="20"/>
          <w:szCs w:val="20"/>
        </w:rPr>
        <w:t xml:space="preserve"> = the process of assessing the potential of sales leads </w:t>
      </w:r>
    </w:p>
    <w:p w14:paraId="21CCE8F2" w14:textId="5EB0DF86" w:rsidR="004C5309" w:rsidRDefault="004C5309" w:rsidP="00B407DD">
      <w:pPr>
        <w:pStyle w:val="ListParagraph"/>
        <w:tabs>
          <w:tab w:val="left" w:pos="2909"/>
        </w:tabs>
        <w:rPr>
          <w:sz w:val="20"/>
          <w:szCs w:val="20"/>
        </w:rPr>
      </w:pPr>
      <w:r w:rsidRPr="004C5309">
        <w:rPr>
          <w:b/>
          <w:sz w:val="20"/>
          <w:szCs w:val="20"/>
        </w:rPr>
        <w:t>Trade Shows</w:t>
      </w:r>
      <w:r>
        <w:rPr>
          <w:sz w:val="20"/>
          <w:szCs w:val="20"/>
        </w:rPr>
        <w:t xml:space="preserve"> = major events attended by buyers who choose to be exposed to products and services offered by potential suppliers in an industry. </w:t>
      </w:r>
    </w:p>
    <w:p w14:paraId="7C9E4458" w14:textId="23F30DC8" w:rsidR="004C5309" w:rsidRDefault="004C5309" w:rsidP="00B407DD">
      <w:pPr>
        <w:pStyle w:val="ListParagraph"/>
        <w:tabs>
          <w:tab w:val="left" w:pos="2909"/>
        </w:tabs>
        <w:rPr>
          <w:sz w:val="20"/>
          <w:szCs w:val="20"/>
        </w:rPr>
      </w:pPr>
      <w:r w:rsidRPr="004C5309">
        <w:rPr>
          <w:b/>
          <w:sz w:val="20"/>
          <w:szCs w:val="20"/>
        </w:rPr>
        <w:t>Cold Calls</w:t>
      </w:r>
      <w:r>
        <w:rPr>
          <w:sz w:val="20"/>
          <w:szCs w:val="20"/>
        </w:rPr>
        <w:t xml:space="preserve">= a method of prospecting in which salespeople telephone or go to see potential customers without appointments. </w:t>
      </w:r>
    </w:p>
    <w:p w14:paraId="38B8C9E0" w14:textId="77777777" w:rsidR="004C5309" w:rsidRDefault="004C5309" w:rsidP="00B407DD">
      <w:pPr>
        <w:pStyle w:val="ListParagraph"/>
        <w:tabs>
          <w:tab w:val="left" w:pos="2909"/>
        </w:tabs>
        <w:rPr>
          <w:sz w:val="20"/>
          <w:szCs w:val="20"/>
        </w:rPr>
      </w:pPr>
      <w:r w:rsidRPr="004C5309">
        <w:rPr>
          <w:b/>
          <w:sz w:val="20"/>
          <w:szCs w:val="20"/>
        </w:rPr>
        <w:t>Telemarketers</w:t>
      </w:r>
      <w:r>
        <w:rPr>
          <w:sz w:val="20"/>
          <w:szCs w:val="20"/>
        </w:rPr>
        <w:t xml:space="preserve"> = a method of prospecting in which salespeople telephone potential customers. </w:t>
      </w:r>
    </w:p>
    <w:p w14:paraId="2AF56A12" w14:textId="0BD814C6" w:rsidR="004C5309" w:rsidRDefault="004C5309" w:rsidP="004C5309">
      <w:pPr>
        <w:pStyle w:val="ListParagraph"/>
        <w:numPr>
          <w:ilvl w:val="0"/>
          <w:numId w:val="39"/>
        </w:numPr>
        <w:tabs>
          <w:tab w:val="left" w:pos="2909"/>
        </w:tabs>
        <w:rPr>
          <w:sz w:val="20"/>
          <w:szCs w:val="20"/>
        </w:rPr>
      </w:pPr>
      <w:r>
        <w:rPr>
          <w:sz w:val="20"/>
          <w:szCs w:val="20"/>
        </w:rPr>
        <w:t xml:space="preserve">Preapproach </w:t>
      </w:r>
      <w:r w:rsidR="00C163B3">
        <w:rPr>
          <w:sz w:val="20"/>
          <w:szCs w:val="20"/>
        </w:rPr>
        <w:t xml:space="preserve">and the Use of CRM Systems </w:t>
      </w:r>
    </w:p>
    <w:p w14:paraId="05078077" w14:textId="14603FEF" w:rsidR="00C163B3" w:rsidRDefault="00C163B3" w:rsidP="00C163B3">
      <w:pPr>
        <w:pStyle w:val="ListParagraph"/>
        <w:tabs>
          <w:tab w:val="left" w:pos="2909"/>
        </w:tabs>
        <w:rPr>
          <w:sz w:val="20"/>
          <w:szCs w:val="20"/>
        </w:rPr>
      </w:pPr>
      <w:r w:rsidRPr="00A30F1F">
        <w:rPr>
          <w:b/>
          <w:sz w:val="20"/>
          <w:szCs w:val="20"/>
        </w:rPr>
        <w:t>Preapproach</w:t>
      </w:r>
      <w:r>
        <w:rPr>
          <w:sz w:val="20"/>
          <w:szCs w:val="20"/>
        </w:rPr>
        <w:t xml:space="preserve"> = in the personal selling process, occurs prior to meeting the customer for the first time and extends the qualification of leads procedure; in this step, the salesperson conducts additional research and develops plan for meeting with the customer. </w:t>
      </w:r>
    </w:p>
    <w:p w14:paraId="03349C63" w14:textId="55672B0B" w:rsidR="00C163B3" w:rsidRDefault="00C163B3" w:rsidP="00C163B3">
      <w:pPr>
        <w:pStyle w:val="ListParagraph"/>
        <w:tabs>
          <w:tab w:val="left" w:pos="2909"/>
        </w:tabs>
        <w:rPr>
          <w:sz w:val="20"/>
          <w:szCs w:val="20"/>
        </w:rPr>
      </w:pPr>
      <w:r w:rsidRPr="00A30F1F">
        <w:rPr>
          <w:b/>
          <w:sz w:val="20"/>
          <w:szCs w:val="20"/>
        </w:rPr>
        <w:t>Role Playing</w:t>
      </w:r>
      <w:r>
        <w:rPr>
          <w:sz w:val="20"/>
          <w:szCs w:val="20"/>
        </w:rPr>
        <w:t xml:space="preserve"> = a good technique for practicing the sales presentation prior to meeting with a customer; the salesperson acts out a simulated </w:t>
      </w:r>
      <w:r w:rsidR="00A30F1F">
        <w:rPr>
          <w:sz w:val="20"/>
          <w:szCs w:val="20"/>
        </w:rPr>
        <w:t xml:space="preserve">buying situation while a colleague or manager acts as the buyer. </w:t>
      </w:r>
    </w:p>
    <w:p w14:paraId="21669465" w14:textId="7757AD59" w:rsidR="00A30F1F" w:rsidRDefault="00A30F1F" w:rsidP="00C163B3">
      <w:pPr>
        <w:pStyle w:val="ListParagraph"/>
        <w:tabs>
          <w:tab w:val="left" w:pos="2909"/>
        </w:tabs>
        <w:rPr>
          <w:sz w:val="20"/>
          <w:szCs w:val="20"/>
        </w:rPr>
      </w:pPr>
      <w:r w:rsidRPr="00A30F1F">
        <w:rPr>
          <w:b/>
          <w:sz w:val="20"/>
          <w:szCs w:val="20"/>
          <w:highlight w:val="green"/>
        </w:rPr>
        <w:t>SEE DIAGRAM on PAGE 385</w:t>
      </w:r>
      <w:r>
        <w:rPr>
          <w:b/>
          <w:sz w:val="20"/>
          <w:szCs w:val="20"/>
        </w:rPr>
        <w:t xml:space="preserve"> </w:t>
      </w:r>
    </w:p>
    <w:p w14:paraId="66946C2F" w14:textId="67E66570" w:rsidR="00A30F1F" w:rsidRDefault="00A30F1F" w:rsidP="00A30F1F">
      <w:pPr>
        <w:pStyle w:val="ListParagraph"/>
        <w:numPr>
          <w:ilvl w:val="0"/>
          <w:numId w:val="39"/>
        </w:numPr>
        <w:tabs>
          <w:tab w:val="left" w:pos="2909"/>
        </w:tabs>
        <w:rPr>
          <w:sz w:val="20"/>
          <w:szCs w:val="20"/>
        </w:rPr>
      </w:pPr>
      <w:r>
        <w:rPr>
          <w:sz w:val="20"/>
          <w:szCs w:val="20"/>
        </w:rPr>
        <w:t xml:space="preserve">Sales Presentation and Overcoming Reservations </w:t>
      </w:r>
    </w:p>
    <w:p w14:paraId="06A0F512" w14:textId="59A4C6AC" w:rsidR="00A30F1F" w:rsidRDefault="00A30F1F" w:rsidP="00A30F1F">
      <w:pPr>
        <w:pStyle w:val="ListParagraph"/>
        <w:numPr>
          <w:ilvl w:val="0"/>
          <w:numId w:val="40"/>
        </w:numPr>
        <w:tabs>
          <w:tab w:val="left" w:pos="2909"/>
        </w:tabs>
        <w:rPr>
          <w:sz w:val="20"/>
          <w:szCs w:val="20"/>
        </w:rPr>
      </w:pPr>
      <w:r>
        <w:rPr>
          <w:sz w:val="20"/>
          <w:szCs w:val="20"/>
        </w:rPr>
        <w:t xml:space="preserve">The presentation </w:t>
      </w:r>
    </w:p>
    <w:p w14:paraId="79A2142F" w14:textId="7D1BCA29" w:rsidR="00A30F1F" w:rsidRDefault="00A30F1F" w:rsidP="00A30F1F">
      <w:pPr>
        <w:pStyle w:val="ListParagraph"/>
        <w:numPr>
          <w:ilvl w:val="0"/>
          <w:numId w:val="40"/>
        </w:numPr>
        <w:tabs>
          <w:tab w:val="left" w:pos="2909"/>
        </w:tabs>
        <w:rPr>
          <w:sz w:val="20"/>
          <w:szCs w:val="20"/>
        </w:rPr>
      </w:pPr>
      <w:r>
        <w:rPr>
          <w:sz w:val="20"/>
          <w:szCs w:val="20"/>
        </w:rPr>
        <w:t xml:space="preserve">Handling Reservations </w:t>
      </w:r>
    </w:p>
    <w:p w14:paraId="59ED3BCB" w14:textId="0ECE37CC" w:rsidR="00A30F1F" w:rsidRDefault="00A30F1F" w:rsidP="00A30F1F">
      <w:pPr>
        <w:pStyle w:val="ListParagraph"/>
        <w:tabs>
          <w:tab w:val="left" w:pos="2909"/>
        </w:tabs>
        <w:ind w:left="1440"/>
        <w:rPr>
          <w:i/>
          <w:sz w:val="20"/>
          <w:szCs w:val="20"/>
        </w:rPr>
      </w:pPr>
      <w:r>
        <w:rPr>
          <w:i/>
          <w:sz w:val="20"/>
          <w:szCs w:val="20"/>
        </w:rPr>
        <w:t xml:space="preserve">“Reservations usually relate in some way to value such as the price is too high or service is poor” </w:t>
      </w:r>
    </w:p>
    <w:p w14:paraId="183F3786" w14:textId="477C43F1" w:rsidR="00A30F1F" w:rsidRDefault="004D1A50" w:rsidP="00A30F1F">
      <w:pPr>
        <w:pStyle w:val="ListParagraph"/>
        <w:numPr>
          <w:ilvl w:val="0"/>
          <w:numId w:val="39"/>
        </w:numPr>
        <w:tabs>
          <w:tab w:val="left" w:pos="2909"/>
        </w:tabs>
        <w:rPr>
          <w:sz w:val="20"/>
          <w:szCs w:val="20"/>
        </w:rPr>
      </w:pPr>
      <w:r>
        <w:rPr>
          <w:sz w:val="20"/>
          <w:szCs w:val="20"/>
        </w:rPr>
        <w:t xml:space="preserve">Closing the Sale = obtaining a commitment from the customer to make a purchase. </w:t>
      </w:r>
    </w:p>
    <w:p w14:paraId="05475CB4" w14:textId="1DBC2B4D" w:rsidR="004D1A50" w:rsidRDefault="004D1A50" w:rsidP="00A30F1F">
      <w:pPr>
        <w:pStyle w:val="ListParagraph"/>
        <w:numPr>
          <w:ilvl w:val="0"/>
          <w:numId w:val="39"/>
        </w:numPr>
        <w:tabs>
          <w:tab w:val="left" w:pos="2909"/>
        </w:tabs>
        <w:rPr>
          <w:sz w:val="20"/>
          <w:szCs w:val="20"/>
        </w:rPr>
      </w:pPr>
      <w:r>
        <w:rPr>
          <w:sz w:val="20"/>
          <w:szCs w:val="20"/>
        </w:rPr>
        <w:t xml:space="preserve">Follow- Up (Reliability, responsiveness, assurance, empathy, tangibles) </w:t>
      </w:r>
    </w:p>
    <w:p w14:paraId="709639D0" w14:textId="77777777" w:rsidR="00D5682A" w:rsidRDefault="00D5682A" w:rsidP="00D5682A">
      <w:pPr>
        <w:tabs>
          <w:tab w:val="left" w:pos="2909"/>
        </w:tabs>
        <w:rPr>
          <w:sz w:val="20"/>
          <w:szCs w:val="20"/>
        </w:rPr>
      </w:pPr>
    </w:p>
    <w:p w14:paraId="039BA8DD" w14:textId="227E251F" w:rsidR="00D5682A" w:rsidRPr="00D5682A" w:rsidRDefault="00D5682A" w:rsidP="00D5682A">
      <w:pPr>
        <w:tabs>
          <w:tab w:val="left" w:pos="2909"/>
        </w:tabs>
        <w:jc w:val="center"/>
        <w:rPr>
          <w:b/>
          <w:sz w:val="20"/>
          <w:szCs w:val="20"/>
          <w:u w:val="double"/>
        </w:rPr>
      </w:pPr>
      <w:r w:rsidRPr="00D5682A">
        <w:rPr>
          <w:b/>
          <w:sz w:val="20"/>
          <w:szCs w:val="20"/>
          <w:u w:val="double"/>
        </w:rPr>
        <w:t xml:space="preserve">Chapter 7 (page 149-155) – Global Marketing </w:t>
      </w:r>
    </w:p>
    <w:p w14:paraId="71248E90" w14:textId="77777777" w:rsidR="00D5682A" w:rsidRDefault="00D5682A" w:rsidP="00D5682A">
      <w:pPr>
        <w:tabs>
          <w:tab w:val="left" w:pos="2909"/>
        </w:tabs>
        <w:jc w:val="center"/>
        <w:rPr>
          <w:sz w:val="20"/>
          <w:szCs w:val="20"/>
        </w:rPr>
      </w:pPr>
    </w:p>
    <w:p w14:paraId="5C62E503" w14:textId="4F770B78" w:rsidR="00D5682A" w:rsidRPr="00FF06F8" w:rsidRDefault="00D5682A" w:rsidP="00D5682A">
      <w:pPr>
        <w:tabs>
          <w:tab w:val="left" w:pos="2909"/>
        </w:tabs>
        <w:rPr>
          <w:i/>
          <w:sz w:val="20"/>
          <w:szCs w:val="20"/>
        </w:rPr>
      </w:pPr>
      <w:r w:rsidRPr="00FF06F8">
        <w:rPr>
          <w:i/>
          <w:sz w:val="20"/>
          <w:szCs w:val="20"/>
        </w:rPr>
        <w:t xml:space="preserve">Choosing a global marketing strategy </w:t>
      </w:r>
    </w:p>
    <w:p w14:paraId="58F87A42" w14:textId="77777777" w:rsidR="00D5682A" w:rsidRDefault="00D5682A" w:rsidP="00D5682A">
      <w:pPr>
        <w:tabs>
          <w:tab w:val="left" w:pos="2909"/>
        </w:tabs>
        <w:rPr>
          <w:sz w:val="20"/>
          <w:szCs w:val="20"/>
        </w:rPr>
      </w:pPr>
    </w:p>
    <w:p w14:paraId="7DD4A6EB" w14:textId="4815ECFE" w:rsidR="00FF06F8" w:rsidRDefault="00FF06F8" w:rsidP="00D5682A">
      <w:pPr>
        <w:tabs>
          <w:tab w:val="left" w:pos="2909"/>
        </w:tabs>
        <w:rPr>
          <w:sz w:val="20"/>
          <w:szCs w:val="20"/>
        </w:rPr>
      </w:pPr>
      <w:r>
        <w:rPr>
          <w:sz w:val="20"/>
          <w:szCs w:val="20"/>
        </w:rPr>
        <w:t xml:space="preserve">Target Market: Segmentation, Targeting, and Positioning </w:t>
      </w:r>
    </w:p>
    <w:p w14:paraId="621483EC" w14:textId="646E5BA6" w:rsidR="00FF06F8" w:rsidRDefault="00FF06F8" w:rsidP="00D5682A">
      <w:pPr>
        <w:tabs>
          <w:tab w:val="left" w:pos="2909"/>
        </w:tabs>
        <w:rPr>
          <w:i/>
          <w:sz w:val="20"/>
          <w:szCs w:val="20"/>
        </w:rPr>
      </w:pPr>
      <w:r>
        <w:rPr>
          <w:i/>
          <w:sz w:val="20"/>
          <w:szCs w:val="20"/>
        </w:rPr>
        <w:t xml:space="preserve">“Global segmentation, targeting, and positioning (STP) are more complicated than domestic STP” </w:t>
      </w:r>
    </w:p>
    <w:p w14:paraId="78BED787" w14:textId="77777777" w:rsidR="00FF06F8" w:rsidRDefault="00FF06F8" w:rsidP="00D5682A">
      <w:pPr>
        <w:tabs>
          <w:tab w:val="left" w:pos="2909"/>
        </w:tabs>
        <w:rPr>
          <w:i/>
          <w:sz w:val="20"/>
          <w:szCs w:val="20"/>
        </w:rPr>
      </w:pPr>
    </w:p>
    <w:p w14:paraId="7E8B3714" w14:textId="2F7A5D2F" w:rsidR="00FF06F8" w:rsidRPr="00FF06F8" w:rsidRDefault="00FF06F8" w:rsidP="00D5682A">
      <w:pPr>
        <w:tabs>
          <w:tab w:val="left" w:pos="2909"/>
        </w:tabs>
        <w:rPr>
          <w:sz w:val="20"/>
          <w:szCs w:val="20"/>
          <w:u w:val="single"/>
        </w:rPr>
      </w:pPr>
      <w:r w:rsidRPr="00FF06F8">
        <w:rPr>
          <w:sz w:val="20"/>
          <w:szCs w:val="20"/>
          <w:u w:val="single"/>
        </w:rPr>
        <w:t>The Global Marketing Mix</w:t>
      </w:r>
    </w:p>
    <w:p w14:paraId="3EB281A7" w14:textId="77777777" w:rsidR="00FF06F8" w:rsidRDefault="00FF06F8" w:rsidP="00D5682A">
      <w:pPr>
        <w:tabs>
          <w:tab w:val="left" w:pos="2909"/>
        </w:tabs>
        <w:rPr>
          <w:sz w:val="20"/>
          <w:szCs w:val="20"/>
        </w:rPr>
      </w:pPr>
    </w:p>
    <w:p w14:paraId="6124A8D3" w14:textId="446B7576" w:rsidR="00FF06F8" w:rsidRDefault="00FF06F8" w:rsidP="00D5682A">
      <w:pPr>
        <w:tabs>
          <w:tab w:val="left" w:pos="2909"/>
        </w:tabs>
        <w:rPr>
          <w:sz w:val="20"/>
          <w:szCs w:val="20"/>
        </w:rPr>
      </w:pPr>
      <w:r w:rsidRPr="00FF06F8">
        <w:rPr>
          <w:sz w:val="20"/>
          <w:szCs w:val="20"/>
        </w:rPr>
        <w:sym w:font="Wingdings" w:char="F0E0"/>
      </w:r>
      <w:r>
        <w:rPr>
          <w:sz w:val="20"/>
          <w:szCs w:val="20"/>
        </w:rPr>
        <w:t xml:space="preserve"> Global Product or service strategies </w:t>
      </w:r>
    </w:p>
    <w:p w14:paraId="0455AFA4" w14:textId="3A695F16" w:rsidR="00FF06F8" w:rsidRDefault="00FF06F8" w:rsidP="00D5682A">
      <w:pPr>
        <w:tabs>
          <w:tab w:val="left" w:pos="2909"/>
        </w:tabs>
        <w:rPr>
          <w:i/>
          <w:sz w:val="20"/>
          <w:szCs w:val="20"/>
        </w:rPr>
      </w:pPr>
      <w:r>
        <w:rPr>
          <w:i/>
          <w:sz w:val="20"/>
          <w:szCs w:val="20"/>
        </w:rPr>
        <w:t>There are three potential global product strategies:</w:t>
      </w:r>
    </w:p>
    <w:p w14:paraId="663FD8B4" w14:textId="606C85A5" w:rsidR="00FF06F8" w:rsidRDefault="00FF06F8" w:rsidP="00FF06F8">
      <w:pPr>
        <w:pStyle w:val="ListParagraph"/>
        <w:numPr>
          <w:ilvl w:val="0"/>
          <w:numId w:val="41"/>
        </w:numPr>
        <w:tabs>
          <w:tab w:val="left" w:pos="2909"/>
        </w:tabs>
        <w:rPr>
          <w:sz w:val="20"/>
          <w:szCs w:val="20"/>
        </w:rPr>
      </w:pPr>
      <w:r>
        <w:rPr>
          <w:sz w:val="20"/>
          <w:szCs w:val="20"/>
        </w:rPr>
        <w:t xml:space="preserve">Sell the same product or service in both the home country market and the host country </w:t>
      </w:r>
    </w:p>
    <w:p w14:paraId="146421AC" w14:textId="79A34BDB" w:rsidR="00FF06F8" w:rsidRDefault="00FF06F8" w:rsidP="00FF06F8">
      <w:pPr>
        <w:pStyle w:val="ListParagraph"/>
        <w:numPr>
          <w:ilvl w:val="0"/>
          <w:numId w:val="41"/>
        </w:numPr>
        <w:tabs>
          <w:tab w:val="left" w:pos="2909"/>
        </w:tabs>
        <w:rPr>
          <w:sz w:val="20"/>
          <w:szCs w:val="20"/>
        </w:rPr>
      </w:pPr>
      <w:r>
        <w:rPr>
          <w:sz w:val="20"/>
          <w:szCs w:val="20"/>
        </w:rPr>
        <w:t>Sell a product or service similar to that sold in the home country but include minor adaptations</w:t>
      </w:r>
    </w:p>
    <w:p w14:paraId="106B2626" w14:textId="48C3A4B1" w:rsidR="00FF06F8" w:rsidRDefault="00FF06F8" w:rsidP="00FF06F8">
      <w:pPr>
        <w:pStyle w:val="ListParagraph"/>
        <w:numPr>
          <w:ilvl w:val="0"/>
          <w:numId w:val="41"/>
        </w:numPr>
        <w:tabs>
          <w:tab w:val="left" w:pos="2909"/>
        </w:tabs>
        <w:rPr>
          <w:sz w:val="20"/>
          <w:szCs w:val="20"/>
        </w:rPr>
      </w:pPr>
      <w:r>
        <w:rPr>
          <w:sz w:val="20"/>
          <w:szCs w:val="20"/>
        </w:rPr>
        <w:t xml:space="preserve">Sell totally new products or services </w:t>
      </w:r>
    </w:p>
    <w:p w14:paraId="08A1F86A" w14:textId="1CDBFE2B" w:rsidR="00FF06F8" w:rsidRPr="00FF06F8" w:rsidRDefault="00FF06F8" w:rsidP="00FF06F8">
      <w:pPr>
        <w:tabs>
          <w:tab w:val="left" w:pos="2909"/>
        </w:tabs>
        <w:rPr>
          <w:i/>
          <w:sz w:val="20"/>
          <w:szCs w:val="20"/>
        </w:rPr>
      </w:pPr>
      <w:r>
        <w:rPr>
          <w:i/>
          <w:sz w:val="20"/>
          <w:szCs w:val="20"/>
        </w:rPr>
        <w:t xml:space="preserve">“Cultural differences such as food preferences, language, and religion play a role in global product strategy planning” </w:t>
      </w:r>
    </w:p>
    <w:p w14:paraId="05A9CE87" w14:textId="77777777" w:rsidR="00D5682A" w:rsidRDefault="00D5682A" w:rsidP="00D5682A">
      <w:pPr>
        <w:tabs>
          <w:tab w:val="left" w:pos="2909"/>
        </w:tabs>
        <w:rPr>
          <w:sz w:val="20"/>
          <w:szCs w:val="20"/>
        </w:rPr>
      </w:pPr>
    </w:p>
    <w:p w14:paraId="698611A5" w14:textId="10960A01" w:rsidR="00FF06F8" w:rsidRDefault="00FF06F8" w:rsidP="00D5682A">
      <w:pPr>
        <w:tabs>
          <w:tab w:val="left" w:pos="2909"/>
        </w:tabs>
        <w:rPr>
          <w:sz w:val="20"/>
          <w:szCs w:val="20"/>
        </w:rPr>
      </w:pPr>
      <w:r w:rsidRPr="00FF06F8">
        <w:rPr>
          <w:sz w:val="20"/>
          <w:szCs w:val="20"/>
        </w:rPr>
        <w:sym w:font="Wingdings" w:char="F0E0"/>
      </w:r>
      <w:r>
        <w:rPr>
          <w:sz w:val="20"/>
          <w:szCs w:val="20"/>
        </w:rPr>
        <w:t xml:space="preserve"> Global Pricing Strategies </w:t>
      </w:r>
    </w:p>
    <w:p w14:paraId="2CCB5C05" w14:textId="5EBF2B48" w:rsidR="00FF06F8" w:rsidRDefault="00FF06F8" w:rsidP="00D5682A">
      <w:pPr>
        <w:tabs>
          <w:tab w:val="left" w:pos="2909"/>
        </w:tabs>
        <w:rPr>
          <w:sz w:val="20"/>
          <w:szCs w:val="20"/>
        </w:rPr>
      </w:pPr>
      <w:r w:rsidRPr="00FF06F8">
        <w:rPr>
          <w:sz w:val="20"/>
          <w:szCs w:val="20"/>
        </w:rPr>
        <w:sym w:font="Wingdings" w:char="F0E0"/>
      </w:r>
      <w:r>
        <w:rPr>
          <w:sz w:val="20"/>
          <w:szCs w:val="20"/>
        </w:rPr>
        <w:t xml:space="preserve"> Global distribution strategies </w:t>
      </w:r>
    </w:p>
    <w:p w14:paraId="23BEE7C7" w14:textId="71CABADC" w:rsidR="00EB103D" w:rsidRPr="00D5682A" w:rsidRDefault="00EB103D" w:rsidP="00D5682A">
      <w:pPr>
        <w:tabs>
          <w:tab w:val="left" w:pos="2909"/>
        </w:tabs>
        <w:rPr>
          <w:sz w:val="20"/>
          <w:szCs w:val="20"/>
        </w:rPr>
      </w:pPr>
      <w:r w:rsidRPr="00EB103D">
        <w:rPr>
          <w:sz w:val="20"/>
          <w:szCs w:val="20"/>
        </w:rPr>
        <w:sym w:font="Wingdings" w:char="F0E0"/>
      </w:r>
      <w:r>
        <w:rPr>
          <w:sz w:val="20"/>
          <w:szCs w:val="20"/>
        </w:rPr>
        <w:t xml:space="preserve"> Global Communication Strategies </w:t>
      </w:r>
    </w:p>
    <w:p w14:paraId="4E437246" w14:textId="77777777" w:rsidR="00B407DD" w:rsidRPr="006423AD" w:rsidRDefault="00B407DD" w:rsidP="006423AD">
      <w:pPr>
        <w:tabs>
          <w:tab w:val="left" w:pos="2909"/>
        </w:tabs>
        <w:rPr>
          <w:sz w:val="20"/>
          <w:szCs w:val="20"/>
        </w:rPr>
      </w:pPr>
    </w:p>
    <w:p w14:paraId="13599850" w14:textId="77777777" w:rsidR="00FA2514" w:rsidRPr="00997F72" w:rsidRDefault="00FA2514" w:rsidP="00997F72">
      <w:pPr>
        <w:tabs>
          <w:tab w:val="left" w:pos="2909"/>
        </w:tabs>
        <w:rPr>
          <w:sz w:val="20"/>
          <w:szCs w:val="20"/>
        </w:rPr>
      </w:pPr>
    </w:p>
    <w:p w14:paraId="235AC1FA" w14:textId="77777777" w:rsidR="00732B5F" w:rsidRPr="005E1449" w:rsidRDefault="00732B5F" w:rsidP="005E1449">
      <w:pPr>
        <w:tabs>
          <w:tab w:val="left" w:pos="2909"/>
        </w:tabs>
        <w:rPr>
          <w:i/>
          <w:sz w:val="20"/>
          <w:szCs w:val="20"/>
        </w:rPr>
      </w:pPr>
      <w:bookmarkStart w:id="0" w:name="_GoBack"/>
      <w:bookmarkEnd w:id="0"/>
    </w:p>
    <w:sectPr w:rsidR="00732B5F" w:rsidRPr="005E1449" w:rsidSect="006D6FE5">
      <w:headerReference w:type="default" r:id="rId11"/>
      <w:footerReference w:type="even" r:id="rId12"/>
      <w:footerReference w:type="default" r:id="rId13"/>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82DDBB" w14:textId="77777777" w:rsidR="006D6FE5" w:rsidRDefault="006D6FE5" w:rsidP="00EC672B">
      <w:r>
        <w:separator/>
      </w:r>
    </w:p>
  </w:endnote>
  <w:endnote w:type="continuationSeparator" w:id="0">
    <w:p w14:paraId="1B92DF44" w14:textId="77777777" w:rsidR="006D6FE5" w:rsidRDefault="006D6FE5" w:rsidP="00EC6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E4F19E" w14:textId="77777777" w:rsidR="006D6FE5" w:rsidRDefault="006D6FE5" w:rsidP="006D6FE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71244C5" w14:textId="77777777" w:rsidR="006D6FE5" w:rsidRDefault="006D6FE5" w:rsidP="006D6FE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16A82F" w14:textId="77777777" w:rsidR="006D6FE5" w:rsidRDefault="006D6FE5" w:rsidP="006D6FE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E10A8">
      <w:rPr>
        <w:rStyle w:val="PageNumber"/>
        <w:noProof/>
      </w:rPr>
      <w:t>1</w:t>
    </w:r>
    <w:r>
      <w:rPr>
        <w:rStyle w:val="PageNumber"/>
      </w:rPr>
      <w:fldChar w:fldCharType="end"/>
    </w:r>
  </w:p>
  <w:p w14:paraId="779004D7" w14:textId="77777777" w:rsidR="006D6FE5" w:rsidRDefault="006D6FE5" w:rsidP="006D6FE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658AC4" w14:textId="77777777" w:rsidR="006D6FE5" w:rsidRDefault="006D6FE5" w:rsidP="00EC672B">
      <w:r>
        <w:separator/>
      </w:r>
    </w:p>
  </w:footnote>
  <w:footnote w:type="continuationSeparator" w:id="0">
    <w:p w14:paraId="4B80D5BB" w14:textId="77777777" w:rsidR="006D6FE5" w:rsidRDefault="006D6FE5" w:rsidP="00EC672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5B1167" w14:textId="77777777" w:rsidR="006D6FE5" w:rsidRDefault="006D6FE5">
    <w:pPr>
      <w:pStyle w:val="Header"/>
    </w:pPr>
    <w:r>
      <w:t>COMM 296 – Final Review from Textbook</w:t>
    </w:r>
    <w:r>
      <w:tab/>
    </w:r>
    <w: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E484E"/>
    <w:multiLevelType w:val="hybridMultilevel"/>
    <w:tmpl w:val="1DDCFA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7552B3"/>
    <w:multiLevelType w:val="hybridMultilevel"/>
    <w:tmpl w:val="EDCEACA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CCE67FD"/>
    <w:multiLevelType w:val="hybridMultilevel"/>
    <w:tmpl w:val="6262BC5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6684BCA"/>
    <w:multiLevelType w:val="hybridMultilevel"/>
    <w:tmpl w:val="9416BA80"/>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18F946F7"/>
    <w:multiLevelType w:val="hybridMultilevel"/>
    <w:tmpl w:val="4FFA9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DA5351"/>
    <w:multiLevelType w:val="hybridMultilevel"/>
    <w:tmpl w:val="3076761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8A6FA9"/>
    <w:multiLevelType w:val="hybridMultilevel"/>
    <w:tmpl w:val="26A267D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66B0B2B"/>
    <w:multiLevelType w:val="hybridMultilevel"/>
    <w:tmpl w:val="27BA54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A428B2"/>
    <w:multiLevelType w:val="hybridMultilevel"/>
    <w:tmpl w:val="EBDE350E"/>
    <w:lvl w:ilvl="0" w:tplc="04090003">
      <w:start w:val="1"/>
      <w:numFmt w:val="bullet"/>
      <w:lvlText w:val="o"/>
      <w:lvlJc w:val="left"/>
      <w:pPr>
        <w:ind w:left="763" w:hanging="360"/>
      </w:pPr>
      <w:rPr>
        <w:rFonts w:ascii="Courier New" w:hAnsi="Courier New" w:cs="Courier New" w:hint="default"/>
      </w:rPr>
    </w:lvl>
    <w:lvl w:ilvl="1" w:tplc="04090003" w:tentative="1">
      <w:start w:val="1"/>
      <w:numFmt w:val="bullet"/>
      <w:lvlText w:val="o"/>
      <w:lvlJc w:val="left"/>
      <w:pPr>
        <w:ind w:left="1483" w:hanging="360"/>
      </w:pPr>
      <w:rPr>
        <w:rFonts w:ascii="Courier New" w:hAnsi="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9">
    <w:nsid w:val="28910A0D"/>
    <w:multiLevelType w:val="hybridMultilevel"/>
    <w:tmpl w:val="6CF09E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94332D6"/>
    <w:multiLevelType w:val="hybridMultilevel"/>
    <w:tmpl w:val="F72876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885C4A"/>
    <w:multiLevelType w:val="hybridMultilevel"/>
    <w:tmpl w:val="910881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0B7A10"/>
    <w:multiLevelType w:val="hybridMultilevel"/>
    <w:tmpl w:val="AF3C1E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2C4583"/>
    <w:multiLevelType w:val="hybridMultilevel"/>
    <w:tmpl w:val="3A2897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355ADD"/>
    <w:multiLevelType w:val="hybridMultilevel"/>
    <w:tmpl w:val="57389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CDA3794"/>
    <w:multiLevelType w:val="hybridMultilevel"/>
    <w:tmpl w:val="A2284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CEE3970"/>
    <w:multiLevelType w:val="hybridMultilevel"/>
    <w:tmpl w:val="8DAA49F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85C2E6F"/>
    <w:multiLevelType w:val="hybridMultilevel"/>
    <w:tmpl w:val="1B5E4B44"/>
    <w:lvl w:ilvl="0" w:tplc="04090003">
      <w:start w:val="1"/>
      <w:numFmt w:val="bullet"/>
      <w:lvlText w:val="o"/>
      <w:lvlJc w:val="left"/>
      <w:pPr>
        <w:ind w:left="1483" w:hanging="360"/>
      </w:pPr>
      <w:rPr>
        <w:rFonts w:ascii="Courier New" w:hAnsi="Courier New" w:cs="Courier New" w:hint="default"/>
      </w:rPr>
    </w:lvl>
    <w:lvl w:ilvl="1" w:tplc="04090003" w:tentative="1">
      <w:start w:val="1"/>
      <w:numFmt w:val="bullet"/>
      <w:lvlText w:val="o"/>
      <w:lvlJc w:val="left"/>
      <w:pPr>
        <w:ind w:left="2203" w:hanging="360"/>
      </w:pPr>
      <w:rPr>
        <w:rFonts w:ascii="Courier New" w:hAnsi="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18">
    <w:nsid w:val="4B275337"/>
    <w:multiLevelType w:val="hybridMultilevel"/>
    <w:tmpl w:val="66F2B3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F5363A1"/>
    <w:multiLevelType w:val="hybridMultilevel"/>
    <w:tmpl w:val="A9C8EE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9E598A"/>
    <w:multiLevelType w:val="hybridMultilevel"/>
    <w:tmpl w:val="F0B4B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2D0462C"/>
    <w:multiLevelType w:val="hybridMultilevel"/>
    <w:tmpl w:val="8366515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22">
    <w:nsid w:val="589475A9"/>
    <w:multiLevelType w:val="hybridMultilevel"/>
    <w:tmpl w:val="716C9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8AF6E6C"/>
    <w:multiLevelType w:val="hybridMultilevel"/>
    <w:tmpl w:val="D084015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E053716"/>
    <w:multiLevelType w:val="hybridMultilevel"/>
    <w:tmpl w:val="EF6A5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E3034A3"/>
    <w:multiLevelType w:val="hybridMultilevel"/>
    <w:tmpl w:val="96A856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E6F18F6"/>
    <w:multiLevelType w:val="hybridMultilevel"/>
    <w:tmpl w:val="7E341D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5F2A1466"/>
    <w:multiLevelType w:val="hybridMultilevel"/>
    <w:tmpl w:val="6F6C14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A54773"/>
    <w:multiLevelType w:val="hybridMultilevel"/>
    <w:tmpl w:val="9C6A06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6644948"/>
    <w:multiLevelType w:val="hybridMultilevel"/>
    <w:tmpl w:val="17C89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7377442"/>
    <w:multiLevelType w:val="hybridMultilevel"/>
    <w:tmpl w:val="4426C3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78825FF"/>
    <w:multiLevelType w:val="hybridMultilevel"/>
    <w:tmpl w:val="E48A248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7E86C15"/>
    <w:multiLevelType w:val="hybridMultilevel"/>
    <w:tmpl w:val="6630B3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FB53C83"/>
    <w:multiLevelType w:val="hybridMultilevel"/>
    <w:tmpl w:val="44421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24E6F55"/>
    <w:multiLevelType w:val="hybridMultilevel"/>
    <w:tmpl w:val="A1D88D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2B96655"/>
    <w:multiLevelType w:val="hybridMultilevel"/>
    <w:tmpl w:val="2892B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4150AE3"/>
    <w:multiLevelType w:val="hybridMultilevel"/>
    <w:tmpl w:val="8EC825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6EE596D"/>
    <w:multiLevelType w:val="hybridMultilevel"/>
    <w:tmpl w:val="F6105BA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7705DF3"/>
    <w:multiLevelType w:val="hybridMultilevel"/>
    <w:tmpl w:val="D9402D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D5F0215"/>
    <w:multiLevelType w:val="hybridMultilevel"/>
    <w:tmpl w:val="1F821E2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F633BEA"/>
    <w:multiLevelType w:val="hybridMultilevel"/>
    <w:tmpl w:val="C164CD4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33"/>
  </w:num>
  <w:num w:numId="3">
    <w:abstractNumId w:val="35"/>
  </w:num>
  <w:num w:numId="4">
    <w:abstractNumId w:val="20"/>
  </w:num>
  <w:num w:numId="5">
    <w:abstractNumId w:val="29"/>
  </w:num>
  <w:num w:numId="6">
    <w:abstractNumId w:val="14"/>
  </w:num>
  <w:num w:numId="7">
    <w:abstractNumId w:val="21"/>
  </w:num>
  <w:num w:numId="8">
    <w:abstractNumId w:val="22"/>
  </w:num>
  <w:num w:numId="9">
    <w:abstractNumId w:val="15"/>
  </w:num>
  <w:num w:numId="10">
    <w:abstractNumId w:val="24"/>
  </w:num>
  <w:num w:numId="11">
    <w:abstractNumId w:val="36"/>
  </w:num>
  <w:num w:numId="12">
    <w:abstractNumId w:val="32"/>
  </w:num>
  <w:num w:numId="13">
    <w:abstractNumId w:val="19"/>
  </w:num>
  <w:num w:numId="14">
    <w:abstractNumId w:val="11"/>
  </w:num>
  <w:num w:numId="15">
    <w:abstractNumId w:val="6"/>
  </w:num>
  <w:num w:numId="16">
    <w:abstractNumId w:val="18"/>
  </w:num>
  <w:num w:numId="17">
    <w:abstractNumId w:val="30"/>
  </w:num>
  <w:num w:numId="18">
    <w:abstractNumId w:val="23"/>
  </w:num>
  <w:num w:numId="19">
    <w:abstractNumId w:val="10"/>
  </w:num>
  <w:num w:numId="20">
    <w:abstractNumId w:val="1"/>
  </w:num>
  <w:num w:numId="21">
    <w:abstractNumId w:val="8"/>
  </w:num>
  <w:num w:numId="22">
    <w:abstractNumId w:val="17"/>
  </w:num>
  <w:num w:numId="23">
    <w:abstractNumId w:val="27"/>
  </w:num>
  <w:num w:numId="24">
    <w:abstractNumId w:val="40"/>
  </w:num>
  <w:num w:numId="25">
    <w:abstractNumId w:val="5"/>
  </w:num>
  <w:num w:numId="26">
    <w:abstractNumId w:val="28"/>
  </w:num>
  <w:num w:numId="27">
    <w:abstractNumId w:val="39"/>
  </w:num>
  <w:num w:numId="28">
    <w:abstractNumId w:val="37"/>
  </w:num>
  <w:num w:numId="29">
    <w:abstractNumId w:val="34"/>
  </w:num>
  <w:num w:numId="30">
    <w:abstractNumId w:val="25"/>
  </w:num>
  <w:num w:numId="31">
    <w:abstractNumId w:val="26"/>
  </w:num>
  <w:num w:numId="32">
    <w:abstractNumId w:val="9"/>
  </w:num>
  <w:num w:numId="33">
    <w:abstractNumId w:val="31"/>
  </w:num>
  <w:num w:numId="34">
    <w:abstractNumId w:val="0"/>
  </w:num>
  <w:num w:numId="35">
    <w:abstractNumId w:val="7"/>
  </w:num>
  <w:num w:numId="36">
    <w:abstractNumId w:val="13"/>
  </w:num>
  <w:num w:numId="37">
    <w:abstractNumId w:val="16"/>
  </w:num>
  <w:num w:numId="38">
    <w:abstractNumId w:val="3"/>
  </w:num>
  <w:num w:numId="39">
    <w:abstractNumId w:val="12"/>
  </w:num>
  <w:num w:numId="40">
    <w:abstractNumId w:val="2"/>
  </w:num>
  <w:num w:numId="4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72B"/>
    <w:rsid w:val="00072B70"/>
    <w:rsid w:val="000F1DF0"/>
    <w:rsid w:val="000F3613"/>
    <w:rsid w:val="001303A5"/>
    <w:rsid w:val="00141704"/>
    <w:rsid w:val="00144A59"/>
    <w:rsid w:val="00183BE1"/>
    <w:rsid w:val="002D522F"/>
    <w:rsid w:val="002F322B"/>
    <w:rsid w:val="0035167D"/>
    <w:rsid w:val="003E10A8"/>
    <w:rsid w:val="004663AB"/>
    <w:rsid w:val="004A65E5"/>
    <w:rsid w:val="004C5309"/>
    <w:rsid w:val="004D1A50"/>
    <w:rsid w:val="004E58F5"/>
    <w:rsid w:val="005A5569"/>
    <w:rsid w:val="005E1449"/>
    <w:rsid w:val="006423AD"/>
    <w:rsid w:val="006B3D0D"/>
    <w:rsid w:val="006C4F52"/>
    <w:rsid w:val="006C7B5C"/>
    <w:rsid w:val="006C7CEA"/>
    <w:rsid w:val="006D6FE5"/>
    <w:rsid w:val="00732B5F"/>
    <w:rsid w:val="007B1759"/>
    <w:rsid w:val="00805EB5"/>
    <w:rsid w:val="008E296A"/>
    <w:rsid w:val="00922941"/>
    <w:rsid w:val="00997F72"/>
    <w:rsid w:val="009B47EE"/>
    <w:rsid w:val="009E73C2"/>
    <w:rsid w:val="00A1544E"/>
    <w:rsid w:val="00A30F1F"/>
    <w:rsid w:val="00A42FA0"/>
    <w:rsid w:val="00A62A24"/>
    <w:rsid w:val="00AE4832"/>
    <w:rsid w:val="00AE64E6"/>
    <w:rsid w:val="00B26249"/>
    <w:rsid w:val="00B407DD"/>
    <w:rsid w:val="00B96009"/>
    <w:rsid w:val="00BC4A64"/>
    <w:rsid w:val="00C163B3"/>
    <w:rsid w:val="00C811C4"/>
    <w:rsid w:val="00C8730D"/>
    <w:rsid w:val="00D5682A"/>
    <w:rsid w:val="00D622A0"/>
    <w:rsid w:val="00DD50A8"/>
    <w:rsid w:val="00DE490A"/>
    <w:rsid w:val="00E069D7"/>
    <w:rsid w:val="00E622C0"/>
    <w:rsid w:val="00E624C9"/>
    <w:rsid w:val="00E830C7"/>
    <w:rsid w:val="00EA0984"/>
    <w:rsid w:val="00EB103D"/>
    <w:rsid w:val="00EC672B"/>
    <w:rsid w:val="00FA2514"/>
    <w:rsid w:val="00FB22A9"/>
    <w:rsid w:val="00FB40A9"/>
    <w:rsid w:val="00FE5C1E"/>
    <w:rsid w:val="00FF06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76A091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672B"/>
    <w:pPr>
      <w:tabs>
        <w:tab w:val="center" w:pos="4320"/>
        <w:tab w:val="right" w:pos="8640"/>
      </w:tabs>
    </w:pPr>
  </w:style>
  <w:style w:type="character" w:customStyle="1" w:styleId="HeaderChar">
    <w:name w:val="Header Char"/>
    <w:basedOn w:val="DefaultParagraphFont"/>
    <w:link w:val="Header"/>
    <w:uiPriority w:val="99"/>
    <w:rsid w:val="00EC672B"/>
  </w:style>
  <w:style w:type="paragraph" w:styleId="Footer">
    <w:name w:val="footer"/>
    <w:basedOn w:val="Normal"/>
    <w:link w:val="FooterChar"/>
    <w:uiPriority w:val="99"/>
    <w:unhideWhenUsed/>
    <w:rsid w:val="00EC672B"/>
    <w:pPr>
      <w:tabs>
        <w:tab w:val="center" w:pos="4320"/>
        <w:tab w:val="right" w:pos="8640"/>
      </w:tabs>
    </w:pPr>
  </w:style>
  <w:style w:type="character" w:customStyle="1" w:styleId="FooterChar">
    <w:name w:val="Footer Char"/>
    <w:basedOn w:val="DefaultParagraphFont"/>
    <w:link w:val="Footer"/>
    <w:uiPriority w:val="99"/>
    <w:rsid w:val="00EC672B"/>
  </w:style>
  <w:style w:type="paragraph" w:styleId="ListParagraph">
    <w:name w:val="List Paragraph"/>
    <w:basedOn w:val="Normal"/>
    <w:uiPriority w:val="34"/>
    <w:qFormat/>
    <w:rsid w:val="00EC672B"/>
    <w:pPr>
      <w:ind w:left="720"/>
      <w:contextualSpacing/>
    </w:pPr>
  </w:style>
  <w:style w:type="paragraph" w:styleId="BalloonText">
    <w:name w:val="Balloon Text"/>
    <w:basedOn w:val="Normal"/>
    <w:link w:val="BalloonTextChar"/>
    <w:uiPriority w:val="99"/>
    <w:semiHidden/>
    <w:unhideWhenUsed/>
    <w:rsid w:val="00E830C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30C7"/>
    <w:rPr>
      <w:rFonts w:ascii="Lucida Grande" w:hAnsi="Lucida Grande" w:cs="Lucida Grande"/>
      <w:sz w:val="18"/>
      <w:szCs w:val="18"/>
    </w:rPr>
  </w:style>
  <w:style w:type="character" w:styleId="PageNumber">
    <w:name w:val="page number"/>
    <w:basedOn w:val="DefaultParagraphFont"/>
    <w:uiPriority w:val="99"/>
    <w:semiHidden/>
    <w:unhideWhenUsed/>
    <w:rsid w:val="006D6FE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672B"/>
    <w:pPr>
      <w:tabs>
        <w:tab w:val="center" w:pos="4320"/>
        <w:tab w:val="right" w:pos="8640"/>
      </w:tabs>
    </w:pPr>
  </w:style>
  <w:style w:type="character" w:customStyle="1" w:styleId="HeaderChar">
    <w:name w:val="Header Char"/>
    <w:basedOn w:val="DefaultParagraphFont"/>
    <w:link w:val="Header"/>
    <w:uiPriority w:val="99"/>
    <w:rsid w:val="00EC672B"/>
  </w:style>
  <w:style w:type="paragraph" w:styleId="Footer">
    <w:name w:val="footer"/>
    <w:basedOn w:val="Normal"/>
    <w:link w:val="FooterChar"/>
    <w:uiPriority w:val="99"/>
    <w:unhideWhenUsed/>
    <w:rsid w:val="00EC672B"/>
    <w:pPr>
      <w:tabs>
        <w:tab w:val="center" w:pos="4320"/>
        <w:tab w:val="right" w:pos="8640"/>
      </w:tabs>
    </w:pPr>
  </w:style>
  <w:style w:type="character" w:customStyle="1" w:styleId="FooterChar">
    <w:name w:val="Footer Char"/>
    <w:basedOn w:val="DefaultParagraphFont"/>
    <w:link w:val="Footer"/>
    <w:uiPriority w:val="99"/>
    <w:rsid w:val="00EC672B"/>
  </w:style>
  <w:style w:type="paragraph" w:styleId="ListParagraph">
    <w:name w:val="List Paragraph"/>
    <w:basedOn w:val="Normal"/>
    <w:uiPriority w:val="34"/>
    <w:qFormat/>
    <w:rsid w:val="00EC672B"/>
    <w:pPr>
      <w:ind w:left="720"/>
      <w:contextualSpacing/>
    </w:pPr>
  </w:style>
  <w:style w:type="paragraph" w:styleId="BalloonText">
    <w:name w:val="Balloon Text"/>
    <w:basedOn w:val="Normal"/>
    <w:link w:val="BalloonTextChar"/>
    <w:uiPriority w:val="99"/>
    <w:semiHidden/>
    <w:unhideWhenUsed/>
    <w:rsid w:val="00E830C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30C7"/>
    <w:rPr>
      <w:rFonts w:ascii="Lucida Grande" w:hAnsi="Lucida Grande" w:cs="Lucida Grande"/>
      <w:sz w:val="18"/>
      <w:szCs w:val="18"/>
    </w:rPr>
  </w:style>
  <w:style w:type="character" w:styleId="PageNumber">
    <w:name w:val="page number"/>
    <w:basedOn w:val="DefaultParagraphFont"/>
    <w:uiPriority w:val="99"/>
    <w:semiHidden/>
    <w:unhideWhenUsed/>
    <w:rsid w:val="006D6F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gif"/><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1815</TotalTime>
  <Pages>13</Pages>
  <Words>6303</Words>
  <Characters>35931</Characters>
  <Application>Microsoft Macintosh Word</Application>
  <DocSecurity>0</DocSecurity>
  <Lines>299</Lines>
  <Paragraphs>84</Paragraphs>
  <ScaleCrop>false</ScaleCrop>
  <Company/>
  <LinksUpToDate>false</LinksUpToDate>
  <CharactersWithSpaces>42150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Gunderson</dc:creator>
  <cp:keywords/>
  <dc:description/>
  <cp:lastModifiedBy>Nadia Gunderson</cp:lastModifiedBy>
  <cp:revision>4</cp:revision>
  <cp:lastPrinted>2013-04-05T04:58:00Z</cp:lastPrinted>
  <dcterms:created xsi:type="dcterms:W3CDTF">2013-03-30T15:32:00Z</dcterms:created>
  <dcterms:modified xsi:type="dcterms:W3CDTF">2013-04-05T18:49:00Z</dcterms:modified>
</cp:coreProperties>
</file>