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658" w:rsidRDefault="00782658" w:rsidP="00782658">
      <w:pPr>
        <w:widowControl w:val="0"/>
        <w:autoSpaceDE w:val="0"/>
        <w:autoSpaceDN w:val="0"/>
        <w:adjustRightInd w:val="0"/>
        <w:rPr>
          <w:rFonts w:ascii="Times" w:hAnsi="Times" w:cs="Times"/>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u w:val="single"/>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u w:val="single"/>
        </w:rPr>
        <w:t>Introduction to the axial skeleton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Bones of face some go through endochondral ossification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4 bones form calverium (frontal, 2 parietals, occipital)</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C1 (olfactory nerve) goes through ethmoid bone to the roof of the nasal cavity</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Occipital bone = occiput</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We have 2 inferior nasal concives (2 superior, </w:t>
      </w:r>
      <w:proofErr w:type="gramStart"/>
      <w:r>
        <w:rPr>
          <w:rFonts w:ascii="Times New Roman" w:hAnsi="Times New Roman" w:cs="Times New Roman"/>
          <w:sz w:val="38"/>
          <w:szCs w:val="38"/>
        </w:rPr>
        <w:t>2 middle (part of ethmoid bone)</w:t>
      </w:r>
      <w:proofErr w:type="gramEnd"/>
      <w:r>
        <w:rPr>
          <w:rFonts w:ascii="Times New Roman" w:hAnsi="Times New Roman" w:cs="Times New Roman"/>
          <w:sz w:val="38"/>
          <w:szCs w:val="38"/>
        </w:rPr>
        <w:t xml:space="preserve"> and 2 inferior (separate bones onto themselves)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t>
      </w:r>
      <w:proofErr w:type="gramStart"/>
      <w:r>
        <w:rPr>
          <w:rFonts w:ascii="Times New Roman" w:hAnsi="Times New Roman" w:cs="Times New Roman"/>
          <w:sz w:val="38"/>
          <w:szCs w:val="38"/>
        </w:rPr>
        <w:t>middle</w:t>
      </w:r>
      <w:proofErr w:type="gramEnd"/>
      <w:r>
        <w:rPr>
          <w:rFonts w:ascii="Times New Roman" w:hAnsi="Times New Roman" w:cs="Times New Roman"/>
          <w:sz w:val="38"/>
          <w:szCs w:val="38"/>
        </w:rPr>
        <w:t xml:space="preserve"> and superior part of the ethmoid bone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Coronal suture (separating the parietal with the frontal bone)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Lamboidal suture (seperates the parietals from the occipital bone)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Squamosal suture (separating parietal bone from temporal </w:t>
      </w:r>
      <w:proofErr w:type="gramStart"/>
      <w:r>
        <w:rPr>
          <w:rFonts w:ascii="Times New Roman" w:hAnsi="Times New Roman" w:cs="Times New Roman"/>
          <w:sz w:val="38"/>
          <w:szCs w:val="38"/>
        </w:rPr>
        <w:t>bone )</w:t>
      </w:r>
      <w:proofErr w:type="gramEnd"/>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Joining the 2 parietal bones is the SAGITAL suture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New born babies have an opening (bone isn’t completely </w:t>
      </w:r>
      <w:proofErr w:type="gramStart"/>
      <w:r>
        <w:rPr>
          <w:rFonts w:ascii="Times New Roman" w:hAnsi="Times New Roman" w:cs="Times New Roman"/>
          <w:sz w:val="38"/>
          <w:szCs w:val="38"/>
        </w:rPr>
        <w:t>formed )</w:t>
      </w:r>
      <w:proofErr w:type="gramEnd"/>
      <w:r>
        <w:rPr>
          <w:rFonts w:ascii="Times New Roman" w:hAnsi="Times New Roman" w:cs="Times New Roman"/>
          <w:sz w:val="38"/>
          <w:szCs w:val="38"/>
        </w:rPr>
        <w:t>, its called the anterior fontanel</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lastRenderedPageBreak/>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Antarolateral fontanelle (that and lambda (posterior fontanelle)) only close within 4-6 months after birth</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Bregma (anterior fontanelle), close 2 years after birth</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t>
      </w:r>
      <w:proofErr w:type="gramStart"/>
      <w:r>
        <w:rPr>
          <w:rFonts w:ascii="Times New Roman" w:hAnsi="Times New Roman" w:cs="Times New Roman"/>
          <w:sz w:val="38"/>
          <w:szCs w:val="38"/>
        </w:rPr>
        <w:t>that’s</w:t>
      </w:r>
      <w:proofErr w:type="gramEnd"/>
      <w:r>
        <w:rPr>
          <w:rFonts w:ascii="Times New Roman" w:hAnsi="Times New Roman" w:cs="Times New Roman"/>
          <w:sz w:val="38"/>
          <w:szCs w:val="38"/>
        </w:rPr>
        <w:t xml:space="preserve"> why babie’s have very fragile heads and holding their heads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Cranial fossae split in 3 areas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Inferior aspect of skull = foramen magnum (large hole)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Cerebellum is inside of the occipital bone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New born babies, everything is flexed (hip joints, knee joints, flexion of spine) whole spine is one curvature (concavity is anterior)</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As the baby starts to look around, being held, investigating environment, they being to lift the weight of the head and the cervical muscles get stronger, which eventually develops the cervical lordosis (cervical curve)… concave posteriorly</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Then starting to sit up, paraspinal muscles get stronger, and lordotic curve in lumbar region (same direction as cervical curve = lumbar lordosis). By standing and walking, they develop the lumbar lordosis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Kyphosis</w:t>
      </w:r>
      <w:r>
        <w:rPr>
          <w:rFonts w:ascii="Times" w:hAnsi="Times" w:cs="Times"/>
        </w:rPr>
        <w:t xml:space="preserve"> </w:t>
      </w:r>
      <w:r>
        <w:rPr>
          <w:rFonts w:ascii="Times New Roman" w:hAnsi="Times New Roman" w:cs="Times New Roman"/>
          <w:sz w:val="38"/>
          <w:szCs w:val="38"/>
        </w:rPr>
        <w:t>(exaggerated thoracic curve, hunch back) – bossu de notre dame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Can be developed over time, even as an infant. Somebody can develop this with tuberculosis (it affects absorption of calcium, which affects bone, which can affect spine) -&gt; Head forward posture (neck pain = have u had </w:t>
      </w:r>
      <w:proofErr w:type="gramStart"/>
      <w:r>
        <w:rPr>
          <w:rFonts w:ascii="Times New Roman" w:hAnsi="Times New Roman" w:cs="Times New Roman"/>
          <w:sz w:val="38"/>
          <w:szCs w:val="38"/>
        </w:rPr>
        <w:t>ur</w:t>
      </w:r>
      <w:proofErr w:type="gramEnd"/>
      <w:r>
        <w:rPr>
          <w:rFonts w:ascii="Times New Roman" w:hAnsi="Times New Roman" w:cs="Times New Roman"/>
          <w:sz w:val="38"/>
          <w:szCs w:val="38"/>
        </w:rPr>
        <w:t xml:space="preserve"> eyes tested? Over time, people eventually get closer and closer to screen, which can develop a head forward posture which can affect thoracic spine which could lead to kyphosis)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Lordosis</w:t>
      </w:r>
      <w:proofErr w:type="gramStart"/>
      <w:r>
        <w:rPr>
          <w:rFonts w:ascii="Times New Roman" w:hAnsi="Times New Roman" w:cs="Times New Roman"/>
          <w:sz w:val="38"/>
          <w:szCs w:val="38"/>
        </w:rPr>
        <w:t>( excetuated</w:t>
      </w:r>
      <w:proofErr w:type="gramEnd"/>
      <w:r>
        <w:rPr>
          <w:rFonts w:ascii="Times New Roman" w:hAnsi="Times New Roman" w:cs="Times New Roman"/>
          <w:sz w:val="38"/>
          <w:szCs w:val="38"/>
        </w:rPr>
        <w:t xml:space="preserve"> curve of the lumbar spine) Individuals will have a lot of back pain. Major hip flexors, illesolus group, can have an adverse effect -</w:t>
      </w:r>
      <w:proofErr w:type="gramStart"/>
      <w:r>
        <w:rPr>
          <w:rFonts w:ascii="Times New Roman" w:hAnsi="Times New Roman" w:cs="Times New Roman"/>
          <w:sz w:val="38"/>
          <w:szCs w:val="38"/>
        </w:rPr>
        <w:t>&gt; low</w:t>
      </w:r>
      <w:proofErr w:type="gramEnd"/>
      <w:r>
        <w:rPr>
          <w:rFonts w:ascii="Times New Roman" w:hAnsi="Times New Roman" w:cs="Times New Roman"/>
          <w:sz w:val="38"/>
          <w:szCs w:val="38"/>
        </w:rPr>
        <w:t xml:space="preserve"> back pain caused by increasing lordosic curve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Scoliosis</w:t>
      </w:r>
      <w:r>
        <w:rPr>
          <w:rFonts w:ascii="Times" w:hAnsi="Times" w:cs="Times"/>
        </w:rPr>
        <w:t xml:space="preserve"> </w:t>
      </w:r>
      <w:r>
        <w:rPr>
          <w:rFonts w:ascii="Times New Roman" w:hAnsi="Times New Roman" w:cs="Times New Roman"/>
          <w:sz w:val="38"/>
          <w:szCs w:val="38"/>
        </w:rPr>
        <w:t xml:space="preserve">(spine’s anterior and posterior view) isn’t nice and straight. It’s a lateral curvature of the spine. There are 7 grades of scoliosis (class 2 – 20 degrees – functional scoliosis) -&gt; strain in neck. </w:t>
      </w:r>
      <w:proofErr w:type="gramStart"/>
      <w:r>
        <w:rPr>
          <w:rFonts w:ascii="Times New Roman" w:hAnsi="Times New Roman" w:cs="Times New Roman"/>
          <w:sz w:val="38"/>
          <w:szCs w:val="38"/>
        </w:rPr>
        <w:t>Different ways of testing for it, going down to touch toes and palapte that area.</w:t>
      </w:r>
      <w:proofErr w:type="gramEnd"/>
      <w:r>
        <w:rPr>
          <w:rFonts w:ascii="Times New Roman" w:hAnsi="Times New Roman" w:cs="Times New Roman"/>
          <w:sz w:val="38"/>
          <w:szCs w:val="38"/>
        </w:rPr>
        <w:t xml:space="preserve"> Kyphosis is associated with scoliosis. Can only take care of this before adolescent growth spurt. To treat it, they put the person in a body cast, so when the spine is growing longer via endochondral ossification, it forces it to grow straight and not in an angle) However, this can only be done before the growth spurt of adolescents.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Cervical vertebrae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Their tranverse processes aren’t typical because theyhave foramens on each side. Through that, you have the vertrebral artery and </w:t>
      </w:r>
      <w:proofErr w:type="gramStart"/>
      <w:r>
        <w:rPr>
          <w:rFonts w:ascii="Times New Roman" w:hAnsi="Times New Roman" w:cs="Times New Roman"/>
          <w:sz w:val="38"/>
          <w:szCs w:val="38"/>
        </w:rPr>
        <w:t>vein</w:t>
      </w:r>
      <w:proofErr w:type="gramEnd"/>
      <w:r>
        <w:rPr>
          <w:rFonts w:ascii="Times New Roman" w:hAnsi="Times New Roman" w:cs="Times New Roman"/>
          <w:sz w:val="38"/>
          <w:szCs w:val="38"/>
        </w:rPr>
        <w:t xml:space="preserve"> are going up to the brain, so they’re protected.</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The facets have hyaline cartilage and they articule with the occipital bone, specifically the 2 condyles and the base of the skull. So we have occipital condyles of the head rocking the two lateral masses of c1. C1 is also called the atlas. And the two lateral masses articulate with the 2 occipital </w:t>
      </w:r>
      <w:proofErr w:type="gramStart"/>
      <w:r>
        <w:rPr>
          <w:rFonts w:ascii="Times New Roman" w:hAnsi="Times New Roman" w:cs="Times New Roman"/>
          <w:sz w:val="38"/>
          <w:szCs w:val="38"/>
        </w:rPr>
        <w:t>condyles which</w:t>
      </w:r>
      <w:proofErr w:type="gramEnd"/>
      <w:r>
        <w:rPr>
          <w:rFonts w:ascii="Times New Roman" w:hAnsi="Times New Roman" w:cs="Times New Roman"/>
          <w:sz w:val="38"/>
          <w:szCs w:val="38"/>
        </w:rPr>
        <w:t xml:space="preserve"> gives us the nodding motion of our neck (flexion and extension)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proofErr w:type="gramStart"/>
      <w:r>
        <w:rPr>
          <w:rFonts w:ascii="Times New Roman" w:hAnsi="Times New Roman" w:cs="Times New Roman"/>
          <w:sz w:val="38"/>
          <w:szCs w:val="38"/>
        </w:rPr>
        <w:t>C2,</w:t>
      </w:r>
      <w:proofErr w:type="gramEnd"/>
      <w:r>
        <w:rPr>
          <w:rFonts w:ascii="Times New Roman" w:hAnsi="Times New Roman" w:cs="Times New Roman"/>
          <w:sz w:val="38"/>
          <w:szCs w:val="38"/>
        </w:rPr>
        <w:t xml:space="preserve"> doesn’t have your typical body. C2 has a process called the odontoide process (or dens), and that articulate with C1 and that’s pivot joint. So C1 moves on C2 and we have </w:t>
      </w:r>
      <w:proofErr w:type="gramStart"/>
      <w:r>
        <w:rPr>
          <w:rFonts w:ascii="Times New Roman" w:hAnsi="Times New Roman" w:cs="Times New Roman"/>
          <w:sz w:val="38"/>
          <w:szCs w:val="38"/>
        </w:rPr>
        <w:t>the  action</w:t>
      </w:r>
      <w:proofErr w:type="gramEnd"/>
      <w:r>
        <w:rPr>
          <w:rFonts w:ascii="Times New Roman" w:hAnsi="Times New Roman" w:cs="Times New Roman"/>
          <w:sz w:val="38"/>
          <w:szCs w:val="38"/>
        </w:rPr>
        <w:t xml:space="preserve"> of NO. C1 and C0 </w:t>
      </w:r>
      <w:proofErr w:type="gramStart"/>
      <w:r>
        <w:rPr>
          <w:rFonts w:ascii="Times New Roman" w:hAnsi="Times New Roman" w:cs="Times New Roman"/>
          <w:sz w:val="38"/>
          <w:szCs w:val="38"/>
        </w:rPr>
        <w:t>is</w:t>
      </w:r>
      <w:proofErr w:type="gramEnd"/>
      <w:r>
        <w:rPr>
          <w:rFonts w:ascii="Times New Roman" w:hAnsi="Times New Roman" w:cs="Times New Roman"/>
          <w:sz w:val="38"/>
          <w:szCs w:val="38"/>
        </w:rPr>
        <w:t xml:space="preserve"> yes, and C1 C2 is action of no (rotation). A lot of vertebrales do not have </w:t>
      </w:r>
      <w:proofErr w:type="gramStart"/>
      <w:r>
        <w:rPr>
          <w:rFonts w:ascii="Times New Roman" w:hAnsi="Times New Roman" w:cs="Times New Roman"/>
          <w:sz w:val="38"/>
          <w:szCs w:val="38"/>
        </w:rPr>
        <w:t>a dens</w:t>
      </w:r>
      <w:proofErr w:type="gramEnd"/>
      <w:r>
        <w:rPr>
          <w:rFonts w:ascii="Times New Roman" w:hAnsi="Times New Roman" w:cs="Times New Roman"/>
          <w:sz w:val="38"/>
          <w:szCs w:val="38"/>
        </w:rPr>
        <w:t>. Cause then there would be a danger of slippyness. There is a tranverse atlanto ligament that holds the two bones in place.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Thoracid vertebrae, looks like typical vertebraew. Spinous process sticks out in a vertebral position instead of horizontally. Main differences are the facets </w:t>
      </w:r>
      <w:proofErr w:type="gramStart"/>
      <w:r>
        <w:rPr>
          <w:rFonts w:ascii="Times New Roman" w:hAnsi="Times New Roman" w:cs="Times New Roman"/>
          <w:sz w:val="38"/>
          <w:szCs w:val="38"/>
        </w:rPr>
        <w:t>( we</w:t>
      </w:r>
      <w:proofErr w:type="gramEnd"/>
      <w:r>
        <w:rPr>
          <w:rFonts w:ascii="Times New Roman" w:hAnsi="Times New Roman" w:cs="Times New Roman"/>
          <w:sz w:val="38"/>
          <w:szCs w:val="38"/>
        </w:rPr>
        <w:t xml:space="preserve"> have facets on the body (demi facets), and articulating facets on each tranverse process. These 2 are in the thoracic region and you have the ribs, which will articulate with the facet on the tranvser process and will articulate </w:t>
      </w:r>
      <w:proofErr w:type="gramStart"/>
      <w:r>
        <w:rPr>
          <w:rFonts w:ascii="Times New Roman" w:hAnsi="Times New Roman" w:cs="Times New Roman"/>
          <w:sz w:val="38"/>
          <w:szCs w:val="38"/>
        </w:rPr>
        <w:t>with both</w:t>
      </w:r>
      <w:proofErr w:type="gramEnd"/>
      <w:r>
        <w:rPr>
          <w:rFonts w:ascii="Times New Roman" w:hAnsi="Times New Roman" w:cs="Times New Roman"/>
          <w:sz w:val="38"/>
          <w:szCs w:val="38"/>
        </w:rPr>
        <w:t xml:space="preserve"> demi facets, one at the vertebra above and one below. So there when you’re breathing, ribcage moves out to the side, and anteriorly.</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Sacral: these 2 foramens used to be the interveretebral foramen. Sacral crest was your spinous processes and the rest of nervouse go through the foramina and C01 nerve exits through sacral hiatus.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50% of patients in clinic have low back problems = lumbo sacral problems and sacral iliac problems.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Sacroilliac joint, lower portion is largest synovial joint in the body.</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u w:val="single"/>
        </w:rPr>
        <w:t>October 30</w:t>
      </w:r>
      <w:r>
        <w:rPr>
          <w:rFonts w:ascii="Times New Roman" w:hAnsi="Times New Roman" w:cs="Times New Roman"/>
          <w:sz w:val="32"/>
          <w:szCs w:val="32"/>
          <w:u w:val="single"/>
          <w:vertAlign w:val="superscript"/>
        </w:rPr>
        <w:t>th</w:t>
      </w:r>
      <w:r>
        <w:rPr>
          <w:rFonts w:ascii="Times New Roman" w:hAnsi="Times New Roman" w:cs="Times New Roman"/>
          <w:sz w:val="38"/>
          <w:szCs w:val="38"/>
          <w:u w:val="single"/>
        </w:rPr>
        <w:t xml:space="preserve"> 2014</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Through osmosis we don’t have the gravitational force (fluid goes back into the disc) so in the morning we’re taller.</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Weakness of the wall of the annulis, the disk can push out onto the spinal nerve, then we get the pain and numbess and burning sesation, (sciatica). </w:t>
      </w:r>
      <w:proofErr w:type="gramStart"/>
      <w:r>
        <w:rPr>
          <w:rFonts w:ascii="Times New Roman" w:hAnsi="Times New Roman" w:cs="Times New Roman"/>
          <w:sz w:val="38"/>
          <w:szCs w:val="38"/>
        </w:rPr>
        <w:t>5 times more pressure on the spine sitting than standing up.</w:t>
      </w:r>
      <w:proofErr w:type="gramEnd"/>
      <w:r>
        <w:rPr>
          <w:rFonts w:ascii="Times New Roman" w:hAnsi="Times New Roman" w:cs="Times New Roman"/>
          <w:sz w:val="38"/>
          <w:szCs w:val="38"/>
        </w:rPr>
        <w:t xml:space="preserve"> There’s a lot of pressure on the lower spine than when you’re standing up. (</w:t>
      </w:r>
      <w:proofErr w:type="gramStart"/>
      <w:r>
        <w:rPr>
          <w:rFonts w:ascii="Times New Roman" w:hAnsi="Times New Roman" w:cs="Times New Roman"/>
          <w:sz w:val="38"/>
          <w:szCs w:val="38"/>
        </w:rPr>
        <w:t>seated</w:t>
      </w:r>
      <w:proofErr w:type="gramEnd"/>
      <w:r>
        <w:rPr>
          <w:rFonts w:ascii="Times New Roman" w:hAnsi="Times New Roman" w:cs="Times New Roman"/>
          <w:sz w:val="38"/>
          <w:szCs w:val="38"/>
        </w:rPr>
        <w:t xml:space="preserve"> position)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During the day, fluid comes out of disk, so we finish up narrower and at night, we’re horizontal so there’s no pressure between the 2 vertebrae, so through osmosis fluid is regained between the vertebrae so we’re a little taller in the morning.</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Anterior longitudinal ligament, basically from c1 to sacrum, it travels the width of the vertebrae on the anterior body. And that holds the disks anteriorly. Function is to limit extension.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Posterior longitudinal ligament on posterior surfaces of the vertebrae, and it holds the disks into place. 80% to 90% of our trunk flexion is at L3-4-5-S1. Posterior longtidinal </w:t>
      </w:r>
      <w:proofErr w:type="gramStart"/>
      <w:r>
        <w:rPr>
          <w:rFonts w:ascii="Times New Roman" w:hAnsi="Times New Roman" w:cs="Times New Roman"/>
          <w:sz w:val="38"/>
          <w:szCs w:val="38"/>
        </w:rPr>
        <w:t>lig,</w:t>
      </w:r>
      <w:proofErr w:type="gramEnd"/>
      <w:r>
        <w:rPr>
          <w:rFonts w:ascii="Times New Roman" w:hAnsi="Times New Roman" w:cs="Times New Roman"/>
          <w:sz w:val="38"/>
          <w:szCs w:val="38"/>
        </w:rPr>
        <w:t xml:space="preserve"> goes right across but as it comes into the lumbar region, it gets thinner which exposes the disks. We don’t have protection in the lumbar region from the post long ligament. The areas where there isn’t a ligament, that’s where the disks can push out. Structurally, that is the reason why so many people have sciatica. Posterior long lig resists excessive flexion.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Vertebra prominence, the first major bump in the back of the bump is the most prominent spinous process.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------END OF AXIAL SKELETON----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Iliac crest good landmark to know if the person has scoliosis or any unequal limbs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On the ischium, we have the ischial </w:t>
      </w:r>
      <w:proofErr w:type="gramStart"/>
      <w:r>
        <w:rPr>
          <w:rFonts w:ascii="Times New Roman" w:hAnsi="Times New Roman" w:cs="Times New Roman"/>
          <w:sz w:val="38"/>
          <w:szCs w:val="38"/>
        </w:rPr>
        <w:t>spine,</w:t>
      </w:r>
      <w:proofErr w:type="gramEnd"/>
      <w:r>
        <w:rPr>
          <w:rFonts w:ascii="Times New Roman" w:hAnsi="Times New Roman" w:cs="Times New Roman"/>
          <w:sz w:val="38"/>
          <w:szCs w:val="38"/>
        </w:rPr>
        <w:t xml:space="preserve"> between that and the ischial tuberosity is where we sit 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Post 90 degrees squats aren’t good. It’s to prevent any leg injuries.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 fibula is not a weight baring bone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Shin splints = hairline fracture of fibula (several definitions)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Calcanus artoci</w:t>
      </w:r>
      <w:proofErr w:type="gramStart"/>
      <w:r>
        <w:rPr>
          <w:rFonts w:ascii="Times New Roman" w:hAnsi="Times New Roman" w:cs="Times New Roman"/>
          <w:sz w:val="38"/>
          <w:szCs w:val="38"/>
        </w:rPr>
        <w:t>;ate</w:t>
      </w:r>
      <w:proofErr w:type="gramEnd"/>
      <w:r>
        <w:rPr>
          <w:rFonts w:ascii="Times New Roman" w:hAnsi="Times New Roman" w:cs="Times New Roman"/>
          <w:sz w:val="38"/>
          <w:szCs w:val="38"/>
        </w:rPr>
        <w:t xml:space="preserve"> with cuboid</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Talus articulates with the calcaneus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 hyaline cartilage that covers acetabula is not completely round. Transver acetabular ligament keeps the continuity of the circle (just in the notch)</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Tip of the femur is the fovia, and inside of it is the ligamentum of the </w:t>
      </w:r>
      <w:proofErr w:type="gramStart"/>
      <w:r>
        <w:rPr>
          <w:rFonts w:ascii="Times New Roman" w:hAnsi="Times New Roman" w:cs="Times New Roman"/>
          <w:sz w:val="38"/>
          <w:szCs w:val="38"/>
        </w:rPr>
        <w:t>femr which</w:t>
      </w:r>
      <w:proofErr w:type="gramEnd"/>
      <w:r>
        <w:rPr>
          <w:rFonts w:ascii="Times New Roman" w:hAnsi="Times New Roman" w:cs="Times New Roman"/>
          <w:sz w:val="38"/>
          <w:szCs w:val="38"/>
        </w:rPr>
        <w:t xml:space="preserve"> attaches to the acetabula</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Zona orbicularis is the thickest part of the capsule</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Pubofemoral ligament will help limit external rotation of the femur. And where that is significant is in the cases of professional dancers, will eventually get to the fifth position (both feet poiting extremities), dancers that are able to do that are stretching their pubofemoral ligament. Makes them more flexible in the hip joint. Problem with that is in later years, after their careers, professional dancers with hypermobility will have hyperthritis. They may have to have joint replacements.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HIP JOINT</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Normal angle (135 degrees), let’s individual has angle of 90 degrees is called coxa vara (can lead to knee problems)</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Angle of 170 degrees (coxa valga)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 angle of inclination is between the neck of the femur and shaft of the femur</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u w:val="single"/>
        </w:rPr>
        <w:t>November 6th 2014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Knee Joint</w:t>
      </w: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What are the bones of the knee joint?  </w:t>
      </w:r>
      <w:proofErr w:type="gramStart"/>
      <w:r>
        <w:rPr>
          <w:rFonts w:ascii="Times New Roman" w:hAnsi="Times New Roman" w:cs="Times New Roman"/>
          <w:sz w:val="38"/>
          <w:szCs w:val="38"/>
        </w:rPr>
        <w:t>patella</w:t>
      </w:r>
      <w:proofErr w:type="gramEnd"/>
      <w:r>
        <w:rPr>
          <w:rFonts w:ascii="Times New Roman" w:hAnsi="Times New Roman" w:cs="Times New Roman"/>
          <w:sz w:val="38"/>
          <w:szCs w:val="38"/>
        </w:rPr>
        <w:t>, femur, tibia</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 fibula doesn’t article with the femur (tibiofemural joint, main flexion and extension)</w:t>
      </w:r>
    </w:p>
    <w:p w:rsidR="00782658" w:rsidRDefault="00782658" w:rsidP="00782658">
      <w:pPr>
        <w:widowControl w:val="0"/>
        <w:autoSpaceDE w:val="0"/>
        <w:autoSpaceDN w:val="0"/>
        <w:adjustRightInd w:val="0"/>
        <w:rPr>
          <w:rFonts w:ascii="Times" w:hAnsi="Times" w:cs="Times"/>
        </w:rPr>
      </w:pPr>
      <w:proofErr w:type="gramStart"/>
      <w:r>
        <w:rPr>
          <w:rFonts w:ascii="Times New Roman" w:hAnsi="Times New Roman" w:cs="Times New Roman"/>
          <w:sz w:val="38"/>
          <w:szCs w:val="38"/>
        </w:rPr>
        <w:t>Patellar femoral joint, pathological joint.</w:t>
      </w:r>
      <w:proofErr w:type="gramEnd"/>
    </w:p>
    <w:p w:rsidR="00782658" w:rsidRDefault="00782658" w:rsidP="00782658">
      <w:pPr>
        <w:widowControl w:val="0"/>
        <w:autoSpaceDE w:val="0"/>
        <w:autoSpaceDN w:val="0"/>
        <w:adjustRightInd w:val="0"/>
        <w:rPr>
          <w:rFonts w:ascii="Times" w:hAnsi="Times" w:cs="Times"/>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Joint capsule</w:t>
      </w:r>
      <w:r>
        <w:rPr>
          <w:rFonts w:ascii="Times New Roman" w:hAnsi="Times New Roman" w:cs="Times New Roman"/>
          <w:sz w:val="38"/>
          <w:szCs w:val="38"/>
        </w:rPr>
        <w:t>: ligaments that support the join are either extra articular or intra articular (outside vs inside the joint), extra capsular or intra capsular.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Medial collateral ligament</w:t>
      </w:r>
      <w:r>
        <w:rPr>
          <w:rFonts w:ascii="Times New Roman" w:hAnsi="Times New Roman" w:cs="Times New Roman"/>
          <w:sz w:val="38"/>
          <w:szCs w:val="38"/>
        </w:rPr>
        <w:t>: broad flat ligament, it helps to stablize the medial aspect of the knee, and the semi membranous muscle (one of the 3 hamstring muscles) that insert medially on the medial tibial condyle, also plays a role in stabilizing the medical aspect of the knee with the MCL. MCL is very commonly injured, gets injured when we get hit on outside of the knee, when this happens, the lateral aspect of knee (fulcrum), opens up which makes the MCL commonly injured.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Lateral collateral ligament</w:t>
      </w:r>
      <w:r>
        <w:rPr>
          <w:rFonts w:ascii="Times New Roman" w:hAnsi="Times New Roman" w:cs="Times New Roman"/>
          <w:sz w:val="38"/>
          <w:szCs w:val="38"/>
        </w:rPr>
        <w:t xml:space="preserve">: lat epicondyle to head of </w:t>
      </w:r>
      <w:proofErr w:type="gramStart"/>
      <w:r>
        <w:rPr>
          <w:rFonts w:ascii="Times New Roman" w:hAnsi="Times New Roman" w:cs="Times New Roman"/>
          <w:sz w:val="38"/>
          <w:szCs w:val="38"/>
        </w:rPr>
        <w:t>fibula,</w:t>
      </w:r>
      <w:proofErr w:type="gramEnd"/>
      <w:r>
        <w:rPr>
          <w:rFonts w:ascii="Times New Roman" w:hAnsi="Times New Roman" w:cs="Times New Roman"/>
          <w:sz w:val="38"/>
          <w:szCs w:val="38"/>
        </w:rPr>
        <w:t xml:space="preserve"> is a cord. If you cross your leg over other leg, you can actually feel the cord (palpate easily). It helps stabilize the lateral aspect of the knee. Lateral hamstring muscle (bicep tendon), will help support the lateral aspect of the knee. There is also a tendon in the palpatel fossa, posterior to the femur, the tendon comes through this space and also stabilies the lateral aspect of the knee.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Difference between LCL and MCL</w:t>
      </w:r>
      <w:r>
        <w:rPr>
          <w:rFonts w:ascii="Times New Roman" w:hAnsi="Times New Roman" w:cs="Times New Roman"/>
          <w:sz w:val="38"/>
          <w:szCs w:val="38"/>
        </w:rPr>
        <w:t>: LCL is not attached to the meniscus. The MCL is physically attached to the medial meniscus, where as there is a bit of space between the LCL and the lateral meniscus. (</w:t>
      </w:r>
      <w:proofErr w:type="gramStart"/>
      <w:r>
        <w:rPr>
          <w:rFonts w:ascii="Times New Roman" w:hAnsi="Times New Roman" w:cs="Times New Roman"/>
          <w:sz w:val="38"/>
          <w:szCs w:val="38"/>
        </w:rPr>
        <w:t>there’s</w:t>
      </w:r>
      <w:proofErr w:type="gramEnd"/>
      <w:r>
        <w:rPr>
          <w:rFonts w:ascii="Times New Roman" w:hAnsi="Times New Roman" w:cs="Times New Roman"/>
          <w:sz w:val="38"/>
          <w:szCs w:val="38"/>
        </w:rPr>
        <w:t xml:space="preserve"> a bursa in that space). This space is significant when it comes to injuries. *</w:t>
      </w:r>
      <w:proofErr w:type="gramStart"/>
      <w:r>
        <w:rPr>
          <w:rFonts w:ascii="Times New Roman" w:hAnsi="Times New Roman" w:cs="Times New Roman"/>
          <w:sz w:val="38"/>
          <w:szCs w:val="38"/>
        </w:rPr>
        <w:t>basically</w:t>
      </w:r>
      <w:proofErr w:type="gramEnd"/>
      <w:r>
        <w:rPr>
          <w:rFonts w:ascii="Times New Roman" w:hAnsi="Times New Roman" w:cs="Times New Roman"/>
          <w:sz w:val="38"/>
          <w:szCs w:val="38"/>
        </w:rPr>
        <w:t>, injuries to these injuries are from medial to lateral.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Anterolateral ligament:</w:t>
      </w:r>
      <w:r>
        <w:rPr>
          <w:rFonts w:ascii="Times New Roman" w:hAnsi="Times New Roman" w:cs="Times New Roman"/>
          <w:sz w:val="38"/>
          <w:szCs w:val="38"/>
        </w:rPr>
        <w:t xml:space="preserve"> it helps stabilize the lateral aspect of the knee. New ligament recently discovered.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ACL:</w:t>
      </w:r>
      <w:r>
        <w:rPr>
          <w:rFonts w:ascii="Times New Roman" w:hAnsi="Times New Roman" w:cs="Times New Roman"/>
          <w:sz w:val="38"/>
          <w:szCs w:val="38"/>
        </w:rPr>
        <w:t xml:space="preserve"> are intracapsular and intraarticular (according to text)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          </w:t>
      </w:r>
      <w:proofErr w:type="gramStart"/>
      <w:r>
        <w:rPr>
          <w:rFonts w:ascii="Times New Roman" w:hAnsi="Times New Roman" w:cs="Times New Roman"/>
          <w:sz w:val="38"/>
          <w:szCs w:val="38"/>
        </w:rPr>
        <w:t>runs</w:t>
      </w:r>
      <w:proofErr w:type="gramEnd"/>
      <w:r>
        <w:rPr>
          <w:rFonts w:ascii="Times New Roman" w:hAnsi="Times New Roman" w:cs="Times New Roman"/>
          <w:sz w:val="38"/>
          <w:szCs w:val="38"/>
        </w:rPr>
        <w:t xml:space="preserve"> to intercondylar eminence, and runs superiorly and posteriorly to the inside of the lateral condyle. It runs of anterior aspect of tibia, posterior and superiorly to the lateral aspect, so it attaches to the medial border of the lateral condyle.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Knee joint</w:t>
      </w:r>
      <w:r>
        <w:rPr>
          <w:rFonts w:ascii="Times New Roman" w:hAnsi="Times New Roman" w:cs="Times New Roman"/>
          <w:sz w:val="38"/>
          <w:szCs w:val="38"/>
        </w:rPr>
        <w:t>: first 20 degrees, the femur rocks on the fibula, after that, there is a little anterior gliding of the femur on the tibia.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The function of the ACL is 2 things:</w:t>
      </w:r>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1) </w:t>
      </w:r>
      <w:proofErr w:type="gramStart"/>
      <w:r>
        <w:rPr>
          <w:rFonts w:ascii="Times New Roman" w:hAnsi="Times New Roman" w:cs="Times New Roman"/>
          <w:sz w:val="38"/>
          <w:szCs w:val="38"/>
        </w:rPr>
        <w:t>the</w:t>
      </w:r>
      <w:proofErr w:type="gramEnd"/>
      <w:r>
        <w:rPr>
          <w:rFonts w:ascii="Times New Roman" w:hAnsi="Times New Roman" w:cs="Times New Roman"/>
          <w:sz w:val="38"/>
          <w:szCs w:val="38"/>
        </w:rPr>
        <w:t xml:space="preserve"> ACL will prevent excessive anterior gliding of the tibia on the femur. SO a test of the ACL is where person sitting on table with legs bent, you basically have knee on ankle and you pull tibia towards you. If there is excessive movement of the tibia, if there is A LOT of movement of anterior gliding of tibia on femur, then the ACL is tore. A little movement is normal though. *</w:t>
      </w:r>
      <w:proofErr w:type="gramStart"/>
      <w:r>
        <w:rPr>
          <w:rFonts w:ascii="Times New Roman" w:hAnsi="Times New Roman" w:cs="Times New Roman"/>
          <w:sz w:val="38"/>
          <w:szCs w:val="38"/>
        </w:rPr>
        <w:t>tibia</w:t>
      </w:r>
      <w:proofErr w:type="gramEnd"/>
      <w:r>
        <w:rPr>
          <w:rFonts w:ascii="Times New Roman" w:hAnsi="Times New Roman" w:cs="Times New Roman"/>
          <w:sz w:val="38"/>
          <w:szCs w:val="38"/>
        </w:rPr>
        <w:t xml:space="preserve"> moves anteriorly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t>
      </w:r>
      <w:proofErr w:type="gramStart"/>
      <w:r>
        <w:rPr>
          <w:rFonts w:ascii="Times New Roman" w:hAnsi="Times New Roman" w:cs="Times New Roman"/>
          <w:sz w:val="38"/>
          <w:szCs w:val="38"/>
        </w:rPr>
        <w:t>definition</w:t>
      </w:r>
      <w:proofErr w:type="gramEnd"/>
      <w:r>
        <w:rPr>
          <w:rFonts w:ascii="Times New Roman" w:hAnsi="Times New Roman" w:cs="Times New Roman"/>
          <w:sz w:val="38"/>
          <w:szCs w:val="38"/>
        </w:rPr>
        <w:t xml:space="preserve"> of the text, prevents posterior gliding of the tibia on the femur (but it’s the same thing)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2) Prevents excessive external tibial rotation. If knee is extended, theres absolutely no rotation of the tibia If you’re sitting on a table and out knee is flexed, you can rotate the tibia, wbut when its in extension, you can’t rotate the tibia.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Ex: Let’s say skater pushing off with right leg to change direction to the left, my skate gets caught in groove, so body and skate goes opposite ways, therefore it causes a torsion at the knee joint. In that situation, if this keeps stuck in the groove, that portion will cause the ACL to tear. </w:t>
      </w:r>
    </w:p>
    <w:p w:rsidR="00782658" w:rsidRDefault="00782658" w:rsidP="00782658">
      <w:pPr>
        <w:widowControl w:val="0"/>
        <w:autoSpaceDE w:val="0"/>
        <w:autoSpaceDN w:val="0"/>
        <w:adjustRightInd w:val="0"/>
        <w:rPr>
          <w:rFonts w:ascii="Times" w:hAnsi="Times" w:cs="Times"/>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Unhappy triad: ACL, MCL and medial mensicus, all 3 can get tore at the same time.</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PCL (posterior cruciate ligament):</w:t>
      </w:r>
      <w:r>
        <w:rPr>
          <w:rFonts w:ascii="Times New Roman" w:hAnsi="Times New Roman" w:cs="Times New Roman"/>
          <w:sz w:val="38"/>
          <w:szCs w:val="38"/>
        </w:rPr>
        <w:t> the PCL will start on posterior intercondylar eminence, run superiorly and anteriorly and will insert on the lateral aspect of the medial condyle. Function is to prevent excessive posterior glide of the tibia on the femur. In text: PCL prevents excessive anterior glide of femur on tibia. To a lesser extent, it will prevent excessive internal tibial rotation. We can tear the PCL, but the most common injuries are the ACL, and MCL.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Women have more chances to tear ACL compared to men.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Ex: if this person gets hit from posterior aspect, our knee would bend a bit, Femur is </w:t>
      </w:r>
      <w:proofErr w:type="gramStart"/>
      <w:r>
        <w:rPr>
          <w:rFonts w:ascii="Times New Roman" w:hAnsi="Times New Roman" w:cs="Times New Roman"/>
          <w:sz w:val="38"/>
          <w:szCs w:val="38"/>
        </w:rPr>
        <w:t>gonna</w:t>
      </w:r>
      <w:proofErr w:type="gramEnd"/>
      <w:r>
        <w:rPr>
          <w:rFonts w:ascii="Times New Roman" w:hAnsi="Times New Roman" w:cs="Times New Roman"/>
          <w:sz w:val="38"/>
          <w:szCs w:val="38"/>
        </w:rPr>
        <w:t xml:space="preserve"> go anterior and it’s going to tear the PCL. If the femur is going anterior, then the tibia is going posterior.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rPr>
        <w:t>Menisci</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proofErr w:type="gramStart"/>
      <w:r>
        <w:rPr>
          <w:rFonts w:ascii="Times New Roman" w:hAnsi="Times New Roman" w:cs="Times New Roman"/>
          <w:sz w:val="38"/>
          <w:szCs w:val="38"/>
        </w:rPr>
        <w:t>movement</w:t>
      </w:r>
      <w:proofErr w:type="gramEnd"/>
      <w:r>
        <w:rPr>
          <w:rFonts w:ascii="Times New Roman" w:hAnsi="Times New Roman" w:cs="Times New Roman"/>
          <w:sz w:val="38"/>
          <w:szCs w:val="38"/>
        </w:rPr>
        <w:t xml:space="preserve"> of the knee stimulates the synovial membrane which produces synovium. Because fibrocartilage is avascular, the synovial fluid will hep to bath the cartilage and maintain its viability. The synovial fluid feeds the fibrocatiralge, keeps it moist, etc.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Intercondylar eminence, </w:t>
      </w:r>
      <w:proofErr w:type="gramStart"/>
      <w:r>
        <w:rPr>
          <w:rFonts w:ascii="Times New Roman" w:hAnsi="Times New Roman" w:cs="Times New Roman"/>
          <w:sz w:val="38"/>
          <w:szCs w:val="38"/>
        </w:rPr>
        <w:t>its</w:t>
      </w:r>
      <w:proofErr w:type="gramEnd"/>
      <w:r>
        <w:rPr>
          <w:rFonts w:ascii="Times New Roman" w:hAnsi="Times New Roman" w:cs="Times New Roman"/>
          <w:sz w:val="38"/>
          <w:szCs w:val="38"/>
        </w:rPr>
        <w:t xml:space="preserve"> very thin, when it comes out, its thick, so what ti does is that it depends the condyles for the femoral condyles to articulate.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Outside parts are thick and inside is thin. (</w:t>
      </w:r>
      <w:proofErr w:type="gramStart"/>
      <w:r>
        <w:rPr>
          <w:rFonts w:ascii="Times New Roman" w:hAnsi="Times New Roman" w:cs="Times New Roman"/>
          <w:sz w:val="38"/>
          <w:szCs w:val="38"/>
        </w:rPr>
        <w:t>parts</w:t>
      </w:r>
      <w:proofErr w:type="gramEnd"/>
      <w:r>
        <w:rPr>
          <w:rFonts w:ascii="Times New Roman" w:hAnsi="Times New Roman" w:cs="Times New Roman"/>
          <w:sz w:val="38"/>
          <w:szCs w:val="38"/>
        </w:rPr>
        <w:t xml:space="preserve"> of menisci)</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Outer border of both menisci are attached to the joint capsule and to the fibular condyles. </w:t>
      </w:r>
      <w:proofErr w:type="gramStart"/>
      <w:r>
        <w:rPr>
          <w:rFonts w:ascii="Times New Roman" w:hAnsi="Times New Roman" w:cs="Times New Roman"/>
          <w:sz w:val="38"/>
          <w:szCs w:val="38"/>
        </w:rPr>
        <w:t>Coronary ligament that our capsular fibres stabilize the meniscus.</w:t>
      </w:r>
      <w:proofErr w:type="gramEnd"/>
      <w:r>
        <w:rPr>
          <w:rFonts w:ascii="Times New Roman" w:hAnsi="Times New Roman" w:cs="Times New Roman"/>
          <w:sz w:val="38"/>
          <w:szCs w:val="38"/>
        </w:rPr>
        <w:t xml:space="preserve"> It’s important because outside border of both are pretty well attached and the inner border are loose borders bu </w:t>
      </w:r>
      <w:proofErr w:type="gramStart"/>
      <w:r>
        <w:rPr>
          <w:rFonts w:ascii="Times New Roman" w:hAnsi="Times New Roman" w:cs="Times New Roman"/>
          <w:sz w:val="38"/>
          <w:szCs w:val="38"/>
        </w:rPr>
        <w:t>tty</w:t>
      </w:r>
      <w:proofErr w:type="gramEnd"/>
      <w:r>
        <w:rPr>
          <w:rFonts w:ascii="Times New Roman" w:hAnsi="Times New Roman" w:cs="Times New Roman"/>
          <w:sz w:val="38"/>
          <w:szCs w:val="38"/>
        </w:rPr>
        <w:t> horns (two ends of each meniscus) is attached to the intercondylar eminence.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 lateral meniscus is more round and the medial is more C shaped. With their attachment to the outside, in rotation, the cartilage can be torn and can be displaced from the tibia. Bucket handle tear. The attachment of the horns remain, and the outside attachment is torn and the inside borders are already loose.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The </w:t>
      </w:r>
      <w:proofErr w:type="gramStart"/>
      <w:r>
        <w:rPr>
          <w:rFonts w:ascii="Times New Roman" w:hAnsi="Times New Roman" w:cs="Times New Roman"/>
          <w:sz w:val="38"/>
          <w:szCs w:val="38"/>
        </w:rPr>
        <w:t>two anterior horns of the menisci are joined by the transverse ligament</w:t>
      </w:r>
      <w:proofErr w:type="gramEnd"/>
      <w:r>
        <w:rPr>
          <w:rFonts w:ascii="Times New Roman" w:hAnsi="Times New Roman" w:cs="Times New Roman"/>
          <w:sz w:val="38"/>
          <w:szCs w:val="38"/>
        </w:rPr>
        <w:t xml:space="preserve">. Which stabilizes them in flexion and extension. </w:t>
      </w:r>
      <w:proofErr w:type="gramStart"/>
      <w:r>
        <w:rPr>
          <w:rFonts w:ascii="Times New Roman" w:hAnsi="Times New Roman" w:cs="Times New Roman"/>
          <w:sz w:val="38"/>
          <w:szCs w:val="38"/>
        </w:rPr>
        <w:t>Semi lunar cartilages, another name for mensici.</w:t>
      </w:r>
      <w:proofErr w:type="gramEnd"/>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Joint Capsule</w:t>
      </w:r>
    </w:p>
    <w:p w:rsidR="00782658" w:rsidRDefault="00782658" w:rsidP="00782658">
      <w:pPr>
        <w:widowControl w:val="0"/>
        <w:autoSpaceDE w:val="0"/>
        <w:autoSpaceDN w:val="0"/>
        <w:adjustRightInd w:val="0"/>
        <w:rPr>
          <w:rFonts w:ascii="Times New Roman" w:hAnsi="Times New Roman" w:cs="Times New Roman"/>
          <w:b/>
          <w:bCs/>
          <w:sz w:val="38"/>
          <w:szCs w:val="38"/>
        </w:rPr>
      </w:pPr>
    </w:p>
    <w:p w:rsidR="00782658" w:rsidRDefault="00782658" w:rsidP="00782658">
      <w:pPr>
        <w:widowControl w:val="0"/>
        <w:autoSpaceDE w:val="0"/>
        <w:autoSpaceDN w:val="0"/>
        <w:adjustRightInd w:val="0"/>
        <w:rPr>
          <w:rFonts w:ascii="Times" w:hAnsi="Times" w:cs="Times"/>
        </w:rPr>
      </w:pPr>
      <w:proofErr w:type="gramStart"/>
      <w:r>
        <w:rPr>
          <w:rFonts w:ascii="Times New Roman" w:hAnsi="Times New Roman" w:cs="Times New Roman"/>
          <w:sz w:val="38"/>
          <w:szCs w:val="38"/>
        </w:rPr>
        <w:t>Very thin posteriorly.</w:t>
      </w:r>
      <w:proofErr w:type="gramEnd"/>
      <w:r>
        <w:rPr>
          <w:rFonts w:ascii="Times New Roman" w:hAnsi="Times New Roman" w:cs="Times New Roman"/>
          <w:sz w:val="38"/>
          <w:szCs w:val="38"/>
        </w:rPr>
        <w:t xml:space="preserve"> Actual capsule itself is thinner anteriorly. </w:t>
      </w:r>
      <w:proofErr w:type="gramStart"/>
      <w:r>
        <w:rPr>
          <w:rFonts w:ascii="Times New Roman" w:hAnsi="Times New Roman" w:cs="Times New Roman"/>
          <w:sz w:val="38"/>
          <w:szCs w:val="38"/>
        </w:rPr>
        <w:t>4 structures that help to reinforce capsule.</w:t>
      </w:r>
      <w:proofErr w:type="gramEnd"/>
      <w:r>
        <w:rPr>
          <w:rFonts w:ascii="Times New Roman" w:hAnsi="Times New Roman" w:cs="Times New Roman"/>
          <w:sz w:val="38"/>
          <w:szCs w:val="38"/>
        </w:rPr>
        <w:t xml:space="preserve"> Patella is also part of the anterior capsule.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Posteriorly, 2 ligaments that help to strengthen knee:</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1) Oblique palpateal ligament</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2) Arcuate palpateal ligament (deep to oblique)</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t>
      </w:r>
      <w:proofErr w:type="gramStart"/>
      <w:r>
        <w:rPr>
          <w:rFonts w:ascii="Times New Roman" w:hAnsi="Times New Roman" w:cs="Times New Roman"/>
          <w:sz w:val="38"/>
          <w:szCs w:val="38"/>
        </w:rPr>
        <w:t>these</w:t>
      </w:r>
      <w:proofErr w:type="gramEnd"/>
      <w:r>
        <w:rPr>
          <w:rFonts w:ascii="Times New Roman" w:hAnsi="Times New Roman" w:cs="Times New Roman"/>
          <w:sz w:val="38"/>
          <w:szCs w:val="38"/>
        </w:rPr>
        <w:t xml:space="preserve"> 2 will help to strengthen the posterior capsule of the knee.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Fibres from the quadriceps muscles will come down and fuse commonly together which attach into the patella, tibial tubersotiy where you have the patellar tendon/ligament.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Fibres of the </w:t>
      </w:r>
      <w:proofErr w:type="gramStart"/>
      <w:r>
        <w:rPr>
          <w:rFonts w:ascii="Times New Roman" w:hAnsi="Times New Roman" w:cs="Times New Roman"/>
          <w:sz w:val="38"/>
          <w:szCs w:val="38"/>
        </w:rPr>
        <w:t>4 quadriceps</w:t>
      </w:r>
      <w:proofErr w:type="gramEnd"/>
      <w:r>
        <w:rPr>
          <w:rFonts w:ascii="Times New Roman" w:hAnsi="Times New Roman" w:cs="Times New Roman"/>
          <w:sz w:val="38"/>
          <w:szCs w:val="38"/>
        </w:rPr>
        <w:t xml:space="preserve"> muscle continue lateral to the patella and attach onto tibia and form the medial and lateral patellar retinaculum.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Knee Bursae</w:t>
      </w:r>
    </w:p>
    <w:p w:rsidR="00782658" w:rsidRDefault="00782658" w:rsidP="00782658">
      <w:pPr>
        <w:widowControl w:val="0"/>
        <w:autoSpaceDE w:val="0"/>
        <w:autoSpaceDN w:val="0"/>
        <w:adjustRightInd w:val="0"/>
        <w:rPr>
          <w:rFonts w:ascii="Times New Roman" w:hAnsi="Times New Roman" w:cs="Times New Roman"/>
          <w:b/>
          <w:bCs/>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Prepatellar Bursae: Anterior to the patella (also subcutaneous because its just under the skin) </w:t>
      </w:r>
      <w:proofErr w:type="gramStart"/>
      <w:r>
        <w:rPr>
          <w:rFonts w:ascii="Times New Roman" w:hAnsi="Times New Roman" w:cs="Times New Roman"/>
          <w:sz w:val="38"/>
          <w:szCs w:val="38"/>
        </w:rPr>
        <w:t>Gets</w:t>
      </w:r>
      <w:proofErr w:type="gramEnd"/>
      <w:r>
        <w:rPr>
          <w:rFonts w:ascii="Times New Roman" w:hAnsi="Times New Roman" w:cs="Times New Roman"/>
          <w:sz w:val="38"/>
          <w:szCs w:val="38"/>
        </w:rPr>
        <w:t xml:space="preserve"> injured a lot.</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Suprapatellar Bursae: Is above the patella. It’s continuous with the joint capsule of the knee. The supra patellar pouch or bursa. If there is injury to the cruciate ligament, you will get immediate swelling in the supra patella bursa.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Infrapatellar Bursae: Behind the patella.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Ankle Joint</w:t>
      </w:r>
    </w:p>
    <w:p w:rsidR="00782658" w:rsidRDefault="00782658" w:rsidP="00782658">
      <w:pPr>
        <w:widowControl w:val="0"/>
        <w:autoSpaceDE w:val="0"/>
        <w:autoSpaceDN w:val="0"/>
        <w:adjustRightInd w:val="0"/>
        <w:rPr>
          <w:rFonts w:ascii="Times" w:hAnsi="Times" w:cs="Times"/>
        </w:rPr>
      </w:pPr>
    </w:p>
    <w:p w:rsidR="00782658" w:rsidRDefault="00782658" w:rsidP="00782658">
      <w:pPr>
        <w:widowControl w:val="0"/>
        <w:autoSpaceDE w:val="0"/>
        <w:autoSpaceDN w:val="0"/>
        <w:adjustRightInd w:val="0"/>
        <w:rPr>
          <w:rFonts w:ascii="Times" w:hAnsi="Times" w:cs="Times"/>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Ankle joint is the most commonly injured joint and it’s mostly due to inversions.</w:t>
      </w:r>
    </w:p>
    <w:p w:rsidR="00782658" w:rsidRDefault="00782658" w:rsidP="00782658">
      <w:pPr>
        <w:widowControl w:val="0"/>
        <w:autoSpaceDE w:val="0"/>
        <w:autoSpaceDN w:val="0"/>
        <w:adjustRightInd w:val="0"/>
        <w:rPr>
          <w:rFonts w:ascii="Times" w:hAnsi="Times" w:cs="Times"/>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6"/>
          <w:szCs w:val="36"/>
        </w:rPr>
        <w:t>Talonavicular joint separates our foot from the front and back part of the for (navicular and caved)</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6"/>
          <w:szCs w:val="36"/>
        </w:rPr>
        <w:t>Someone whoo has problems with outside of the foot is because they’re collapsing too much in pronation</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If we build up arch posteriorly, it will bring them down relative to that towards the big toe and takes pressure off the lateral aspect. Mid tarsal joints important for analyzing the biomechanics of the foot.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Arches</w:t>
      </w:r>
    </w:p>
    <w:p w:rsidR="00782658" w:rsidRDefault="00782658" w:rsidP="00782658">
      <w:pPr>
        <w:widowControl w:val="0"/>
        <w:autoSpaceDE w:val="0"/>
        <w:autoSpaceDN w:val="0"/>
        <w:adjustRightInd w:val="0"/>
        <w:rPr>
          <w:rFonts w:ascii="Times New Roman" w:hAnsi="Times New Roman" w:cs="Times New Roman"/>
          <w:b/>
          <w:bCs/>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What happens during collapse arch? Hyper pronation? Arches collapse into flat foot. Head of talus rtates medially which is attached to the mid tarsal joint to navicular, and those 2 bones are rotating to collapse which brings the arch down.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Pelvis</w:t>
      </w:r>
    </w:p>
    <w:p w:rsidR="00782658" w:rsidRDefault="00782658" w:rsidP="00782658">
      <w:pPr>
        <w:widowControl w:val="0"/>
        <w:autoSpaceDE w:val="0"/>
        <w:autoSpaceDN w:val="0"/>
        <w:adjustRightInd w:val="0"/>
        <w:rPr>
          <w:rFonts w:ascii="Times New Roman" w:hAnsi="Times New Roman" w:cs="Times New Roman"/>
          <w:b/>
          <w:bCs/>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Imaginary line from S1, along the arc heal line to symphysis pubis, we have an opening called the upper pelvic aperture, called pelvic inlet. The pelvic inept in males is narrower where as females its wider.</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Lower pelvic aperature: it’s the lower area from the coccyz to the symphysis pubis. Laterally would be the ischiotuberosity. Wider ub the fence canard ti the name</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The angle between the inlet and the outlet is approximately 46 degrees. The greater, or false pelvis, is the area where the ileum is, it’s actually the lower abdomen.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b/>
          <w:bCs/>
          <w:sz w:val="38"/>
          <w:szCs w:val="38"/>
          <w:u w:val="single"/>
        </w:rPr>
        <w:t>Lower Extremity Muscles </w:t>
      </w:r>
    </w:p>
    <w:p w:rsidR="00782658" w:rsidRDefault="00782658" w:rsidP="00782658">
      <w:pPr>
        <w:widowControl w:val="0"/>
        <w:autoSpaceDE w:val="0"/>
        <w:autoSpaceDN w:val="0"/>
        <w:adjustRightInd w:val="0"/>
        <w:rPr>
          <w:rFonts w:ascii="Times New Roman" w:hAnsi="Times New Roman" w:cs="Times New Roman"/>
          <w:b/>
          <w:bCs/>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u w:val="single"/>
        </w:rPr>
        <w:t>Lateral Rotators of the Hip</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The piriformis can lead to a lot of sacroiliac problems. </w:t>
      </w:r>
      <w:proofErr w:type="gramStart"/>
      <w:r>
        <w:rPr>
          <w:rFonts w:ascii="Times New Roman" w:hAnsi="Times New Roman" w:cs="Times New Roman"/>
          <w:sz w:val="38"/>
          <w:szCs w:val="38"/>
        </w:rPr>
        <w:t>The performs</w:t>
      </w:r>
      <w:proofErr w:type="gramEnd"/>
      <w:r>
        <w:rPr>
          <w:rFonts w:ascii="Times New Roman" w:hAnsi="Times New Roman" w:cs="Times New Roman"/>
          <w:sz w:val="38"/>
          <w:szCs w:val="38"/>
        </w:rPr>
        <w:t xml:space="preserve"> muscle is a landmark. It’s a landmark for some of the positional name of structure.</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proofErr w:type="gramStart"/>
      <w:r>
        <w:rPr>
          <w:rFonts w:ascii="Times New Roman" w:hAnsi="Times New Roman" w:cs="Times New Roman"/>
          <w:sz w:val="38"/>
          <w:szCs w:val="38"/>
        </w:rPr>
        <w:t>Sciatic nerve largest nerve in the body.</w:t>
      </w:r>
      <w:proofErr w:type="gramEnd"/>
      <w:r>
        <w:rPr>
          <w:rFonts w:ascii="Times New Roman" w:hAnsi="Times New Roman" w:cs="Times New Roman"/>
          <w:sz w:val="38"/>
          <w:szCs w:val="38"/>
        </w:rPr>
        <w:t>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Common parallel muscle goes through the muscle.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u w:val="single"/>
        </w:rPr>
        <w:t>Medial Rotators of the Hip</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 xml:space="preserve">The tendon of the tensor fascia latae has a very strong tendon. </w:t>
      </w:r>
      <w:proofErr w:type="gramStart"/>
      <w:r>
        <w:rPr>
          <w:rFonts w:ascii="Times New Roman" w:hAnsi="Times New Roman" w:cs="Times New Roman"/>
          <w:sz w:val="38"/>
          <w:szCs w:val="38"/>
        </w:rPr>
        <w:t>Difficult to stretch and to use active release.</w:t>
      </w:r>
      <w:proofErr w:type="gramEnd"/>
      <w:r>
        <w:rPr>
          <w:rFonts w:ascii="Times New Roman" w:hAnsi="Times New Roman" w:cs="Times New Roman"/>
          <w:sz w:val="38"/>
          <w:szCs w:val="38"/>
        </w:rPr>
        <w:t xml:space="preserve"> Surgeons will usually cut a square where the epicondyle comes out, so we don’t have that friction with the tendon. Iliotibial band is an extension of the tensor fascia lata.</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Another common problem with tensor fascia late: pain in knees caused by unusual tracking of the patella. It rubs onto the anterior portion of the femoral condyle</w:t>
      </w:r>
      <w:proofErr w:type="gramStart"/>
      <w:r>
        <w:rPr>
          <w:rFonts w:ascii="Times New Roman" w:hAnsi="Times New Roman" w:cs="Times New Roman"/>
          <w:sz w:val="38"/>
          <w:szCs w:val="38"/>
        </w:rPr>
        <w:t> which</w:t>
      </w:r>
      <w:proofErr w:type="gramEnd"/>
      <w:r>
        <w:rPr>
          <w:rFonts w:ascii="Times New Roman" w:hAnsi="Times New Roman" w:cs="Times New Roman"/>
          <w:sz w:val="38"/>
          <w:szCs w:val="38"/>
        </w:rPr>
        <w:t xml:space="preserve"> causes the knee pain. The pain can also be caused by soft tissue structure. If these structures are tight, it’s going to pull the patella </w:t>
      </w:r>
      <w:proofErr w:type="gramStart"/>
      <w:r>
        <w:rPr>
          <w:rFonts w:ascii="Times New Roman" w:hAnsi="Times New Roman" w:cs="Times New Roman"/>
          <w:sz w:val="38"/>
          <w:szCs w:val="38"/>
        </w:rPr>
        <w:t>laterally which will prevent it from tracking up and down on the groove</w:t>
      </w:r>
      <w:proofErr w:type="gramEnd"/>
      <w:r>
        <w:rPr>
          <w:rFonts w:ascii="Times New Roman" w:hAnsi="Times New Roman" w:cs="Times New Roman"/>
          <w:sz w:val="38"/>
          <w:szCs w:val="38"/>
        </w:rPr>
        <w:t xml:space="preserve"> and this individual will have achy knees.</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Vastus medals has fibres on medial aspect of patella, if that muscle is weak, it allows the IT bands on the other side to pull it over, therefore causing more knee pain. That’s why having strong quads will prevent the IT bands to cause knee pain. </w:t>
      </w: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Iliotibial tract (2 layers of it)</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r>
        <w:rPr>
          <w:rFonts w:ascii="Times New Roman" w:hAnsi="Times New Roman" w:cs="Times New Roman"/>
          <w:sz w:val="38"/>
          <w:szCs w:val="38"/>
        </w:rPr>
        <w:t>If superior gluteal nerve that innervates it compromise, then the hip drops down. Trendelenberg </w:t>
      </w: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New Roman" w:hAnsi="Times New Roman" w:cs="Times New Roman"/>
          <w:sz w:val="38"/>
          <w:szCs w:val="38"/>
        </w:rPr>
      </w:pPr>
    </w:p>
    <w:p w:rsidR="00782658" w:rsidRDefault="00782658" w:rsidP="00782658">
      <w:pPr>
        <w:widowControl w:val="0"/>
        <w:autoSpaceDE w:val="0"/>
        <w:autoSpaceDN w:val="0"/>
        <w:adjustRightInd w:val="0"/>
        <w:rPr>
          <w:rFonts w:ascii="Times" w:hAnsi="Times" w:cs="Times"/>
        </w:rPr>
      </w:pPr>
    </w:p>
    <w:p w:rsidR="001D2013" w:rsidRDefault="001D2013">
      <w:bookmarkStart w:id="0" w:name="_GoBack"/>
      <w:bookmarkEnd w:id="0"/>
    </w:p>
    <w:sectPr w:rsidR="001D2013" w:rsidSect="00A45A3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658"/>
    <w:rsid w:val="001D2013"/>
    <w:rsid w:val="00681BA9"/>
    <w:rsid w:val="007826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0A4F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2600</Words>
  <Characters>14826</Characters>
  <Application>Microsoft Macintosh Word</Application>
  <DocSecurity>0</DocSecurity>
  <Lines>123</Lines>
  <Paragraphs>34</Paragraphs>
  <ScaleCrop>false</ScaleCrop>
  <Company/>
  <LinksUpToDate>false</LinksUpToDate>
  <CharactersWithSpaces>17392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Arshiya Kaffash</dc:creator>
  <cp:keywords/>
  <dc:description/>
  <cp:lastModifiedBy>Arshiya Kaffash</cp:lastModifiedBy>
  <cp:revision>1</cp:revision>
  <dcterms:created xsi:type="dcterms:W3CDTF">2014-11-28T21:10:00Z</dcterms:created>
  <dcterms:modified xsi:type="dcterms:W3CDTF">2014-11-28T21:10:00Z</dcterms:modified>
</cp:coreProperties>
</file>