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634" w:rsidRDefault="00AF5634" w:rsidP="00422976"/>
    <w:p w:rsidR="00232077" w:rsidRDefault="00232077" w:rsidP="00232077">
      <w:pPr>
        <w:widowControl w:val="0"/>
        <w:autoSpaceDE w:val="0"/>
        <w:autoSpaceDN w:val="0"/>
        <w:adjustRightInd w:val="0"/>
        <w:jc w:val="center"/>
        <w:rPr>
          <w:b/>
          <w:bCs/>
          <w:szCs w:val="28"/>
          <w:lang w:val="fr-CA" w:eastAsia="fr-CA"/>
        </w:rPr>
      </w:pPr>
      <w:r>
        <w:rPr>
          <w:b/>
          <w:bCs/>
          <w:szCs w:val="28"/>
          <w:lang w:val="fr-CA" w:eastAsia="fr-CA"/>
        </w:rPr>
        <w:t>HIS 2529</w:t>
      </w:r>
    </w:p>
    <w:p w:rsidR="00232077" w:rsidRDefault="00232077" w:rsidP="00232077">
      <w:pPr>
        <w:widowControl w:val="0"/>
        <w:autoSpaceDE w:val="0"/>
        <w:autoSpaceDN w:val="0"/>
        <w:adjustRightInd w:val="0"/>
        <w:jc w:val="center"/>
        <w:rPr>
          <w:szCs w:val="28"/>
          <w:lang w:val="fr-CA" w:eastAsia="fr-CA"/>
        </w:rPr>
      </w:pPr>
    </w:p>
    <w:p w:rsidR="00232077" w:rsidRDefault="00232077" w:rsidP="00232077">
      <w:pPr>
        <w:widowControl w:val="0"/>
        <w:autoSpaceDE w:val="0"/>
        <w:autoSpaceDN w:val="0"/>
        <w:adjustRightInd w:val="0"/>
        <w:jc w:val="center"/>
        <w:rPr>
          <w:b/>
          <w:bCs/>
          <w:i/>
          <w:iCs/>
          <w:szCs w:val="28"/>
          <w:lang w:val="fr-CA" w:eastAsia="fr-CA"/>
        </w:rPr>
      </w:pPr>
      <w:r>
        <w:rPr>
          <w:b/>
          <w:bCs/>
          <w:i/>
          <w:iCs/>
          <w:szCs w:val="28"/>
          <w:lang w:val="fr-CA" w:eastAsia="fr-CA"/>
        </w:rPr>
        <w:t>Histoire 2529 : Technologies, société et environnement depuis 1800</w:t>
      </w:r>
    </w:p>
    <w:p w:rsidR="00232077" w:rsidRDefault="00232077" w:rsidP="00232077">
      <w:pPr>
        <w:widowControl w:val="0"/>
        <w:autoSpaceDE w:val="0"/>
        <w:autoSpaceDN w:val="0"/>
        <w:adjustRightInd w:val="0"/>
        <w:jc w:val="center"/>
        <w:rPr>
          <w:szCs w:val="28"/>
          <w:lang w:val="fr-CA" w:eastAsia="fr-CA"/>
        </w:rPr>
      </w:pPr>
    </w:p>
    <w:p w:rsidR="00232077" w:rsidRDefault="00232077" w:rsidP="00232077">
      <w:pPr>
        <w:widowControl w:val="0"/>
        <w:autoSpaceDE w:val="0"/>
        <w:autoSpaceDN w:val="0"/>
        <w:adjustRightInd w:val="0"/>
        <w:rPr>
          <w:sz w:val="24"/>
          <w:szCs w:val="24"/>
          <w:lang w:val="fr-CA" w:eastAsia="fr-CA"/>
        </w:rPr>
      </w:pPr>
      <w:r>
        <w:rPr>
          <w:sz w:val="24"/>
          <w:szCs w:val="24"/>
          <w:lang w:val="fr-CA" w:eastAsia="fr-CA"/>
        </w:rPr>
        <w:t>Professeur : Dr. Jean-Louis Trudel</w:t>
      </w:r>
    </w:p>
    <w:p w:rsidR="00232077" w:rsidRDefault="00232077" w:rsidP="00232077">
      <w:pPr>
        <w:widowControl w:val="0"/>
        <w:autoSpaceDE w:val="0"/>
        <w:autoSpaceDN w:val="0"/>
        <w:adjustRightInd w:val="0"/>
        <w:rPr>
          <w:sz w:val="24"/>
          <w:szCs w:val="24"/>
          <w:lang w:val="fr-CA" w:eastAsia="fr-CA"/>
        </w:rPr>
      </w:pPr>
      <w:r>
        <w:rPr>
          <w:sz w:val="24"/>
          <w:szCs w:val="24"/>
          <w:lang w:val="fr-CA" w:eastAsia="fr-CA"/>
        </w:rPr>
        <w:t>Heures de bureau : jeudi, 11 h-13 h, bureau 9109, Desmarais</w:t>
      </w:r>
    </w:p>
    <w:p w:rsidR="00232077" w:rsidRDefault="00232077" w:rsidP="00232077">
      <w:pPr>
        <w:widowControl w:val="0"/>
        <w:autoSpaceDE w:val="0"/>
        <w:autoSpaceDN w:val="0"/>
        <w:adjustRightInd w:val="0"/>
        <w:rPr>
          <w:sz w:val="24"/>
          <w:szCs w:val="24"/>
          <w:lang w:val="fr-CA" w:eastAsia="fr-CA"/>
        </w:rPr>
      </w:pPr>
    </w:p>
    <w:p w:rsidR="00232077" w:rsidRDefault="00232077" w:rsidP="00232077">
      <w:pPr>
        <w:widowControl w:val="0"/>
        <w:autoSpaceDE w:val="0"/>
        <w:autoSpaceDN w:val="0"/>
        <w:adjustRightInd w:val="0"/>
        <w:rPr>
          <w:sz w:val="24"/>
          <w:szCs w:val="24"/>
          <w:lang w:val="fr-CA" w:eastAsia="fr-CA"/>
        </w:rPr>
      </w:pPr>
      <w:r>
        <w:rPr>
          <w:sz w:val="24"/>
          <w:szCs w:val="24"/>
          <w:lang w:val="fr-CA" w:eastAsia="fr-CA"/>
        </w:rPr>
        <w:t>NOM : _______________________________________</w:t>
      </w:r>
    </w:p>
    <w:p w:rsidR="00232077" w:rsidRDefault="00232077" w:rsidP="00232077">
      <w:pPr>
        <w:widowControl w:val="0"/>
        <w:autoSpaceDE w:val="0"/>
        <w:autoSpaceDN w:val="0"/>
        <w:adjustRightInd w:val="0"/>
        <w:rPr>
          <w:sz w:val="24"/>
          <w:szCs w:val="24"/>
          <w:lang w:val="fr-CA" w:eastAsia="fr-CA"/>
        </w:rPr>
      </w:pPr>
    </w:p>
    <w:p w:rsidR="00232077" w:rsidRDefault="00232077" w:rsidP="00232077">
      <w:pPr>
        <w:widowControl w:val="0"/>
        <w:autoSpaceDE w:val="0"/>
        <w:autoSpaceDN w:val="0"/>
        <w:adjustRightInd w:val="0"/>
        <w:rPr>
          <w:sz w:val="24"/>
          <w:szCs w:val="24"/>
          <w:lang w:val="fr-CA" w:eastAsia="fr-CA"/>
        </w:rPr>
      </w:pPr>
      <w:r>
        <w:rPr>
          <w:sz w:val="24"/>
          <w:szCs w:val="24"/>
          <w:lang w:val="fr-CA" w:eastAsia="fr-CA"/>
        </w:rPr>
        <w:t>MATRICULE : _______________________________</w:t>
      </w:r>
    </w:p>
    <w:p w:rsidR="00232077" w:rsidRDefault="00232077" w:rsidP="00232077">
      <w:pPr>
        <w:widowControl w:val="0"/>
        <w:autoSpaceDE w:val="0"/>
        <w:autoSpaceDN w:val="0"/>
        <w:adjustRightInd w:val="0"/>
        <w:rPr>
          <w:szCs w:val="28"/>
          <w:lang w:val="fr-CA" w:eastAsia="fr-CA"/>
        </w:rPr>
      </w:pPr>
    </w:p>
    <w:p w:rsidR="00232077" w:rsidRDefault="00232077" w:rsidP="00232077">
      <w:pPr>
        <w:widowControl w:val="0"/>
        <w:autoSpaceDE w:val="0"/>
        <w:autoSpaceDN w:val="0"/>
        <w:adjustRightInd w:val="0"/>
        <w:jc w:val="center"/>
        <w:rPr>
          <w:szCs w:val="28"/>
          <w:lang w:val="fr-CA" w:eastAsia="fr-CA"/>
        </w:rPr>
      </w:pPr>
      <w:r>
        <w:rPr>
          <w:b/>
          <w:bCs/>
          <w:szCs w:val="28"/>
          <w:lang w:val="fr-CA" w:eastAsia="fr-CA"/>
        </w:rPr>
        <w:t>Devoir 2 (à rendre le 5 novembre 2014)</w:t>
      </w:r>
    </w:p>
    <w:p w:rsidR="00232077" w:rsidRDefault="00232077" w:rsidP="00232077">
      <w:pPr>
        <w:widowControl w:val="0"/>
        <w:autoSpaceDE w:val="0"/>
        <w:autoSpaceDN w:val="0"/>
        <w:adjustRightInd w:val="0"/>
        <w:rPr>
          <w:sz w:val="24"/>
          <w:szCs w:val="24"/>
          <w:lang w:val="fr-CA" w:eastAsia="fr-CA"/>
        </w:rPr>
      </w:pPr>
    </w:p>
    <w:p w:rsidR="00232077" w:rsidRDefault="00232077" w:rsidP="00232077">
      <w:pPr>
        <w:widowControl w:val="0"/>
        <w:autoSpaceDE w:val="0"/>
        <w:autoSpaceDN w:val="0"/>
        <w:adjustRightInd w:val="0"/>
        <w:rPr>
          <w:b/>
          <w:bCs/>
          <w:sz w:val="24"/>
          <w:szCs w:val="24"/>
          <w:lang w:val="fr-CA" w:eastAsia="fr-CA"/>
        </w:rPr>
      </w:pPr>
      <w:r>
        <w:rPr>
          <w:b/>
          <w:bCs/>
          <w:sz w:val="24"/>
          <w:szCs w:val="24"/>
          <w:lang w:val="fr-CA" w:eastAsia="fr-CA"/>
        </w:rPr>
        <w:t>Option A :</w:t>
      </w:r>
    </w:p>
    <w:p w:rsidR="00232077" w:rsidRDefault="00232077" w:rsidP="00232077">
      <w:pPr>
        <w:widowControl w:val="0"/>
        <w:autoSpaceDE w:val="0"/>
        <w:autoSpaceDN w:val="0"/>
        <w:adjustRightInd w:val="0"/>
        <w:rPr>
          <w:b/>
          <w:bCs/>
          <w:sz w:val="24"/>
          <w:szCs w:val="24"/>
          <w:lang w:val="fr-CA" w:eastAsia="fr-CA"/>
        </w:rPr>
      </w:pPr>
    </w:p>
    <w:p w:rsidR="00232077" w:rsidRDefault="00232077" w:rsidP="00232077">
      <w:pPr>
        <w:widowControl w:val="0"/>
        <w:autoSpaceDE w:val="0"/>
        <w:autoSpaceDN w:val="0"/>
        <w:adjustRightInd w:val="0"/>
        <w:rPr>
          <w:sz w:val="24"/>
          <w:szCs w:val="24"/>
          <w:lang w:val="fr-CA" w:eastAsia="fr-CA"/>
        </w:rPr>
      </w:pPr>
      <w:r>
        <w:rPr>
          <w:sz w:val="24"/>
          <w:szCs w:val="24"/>
          <w:lang w:val="fr-CA" w:eastAsia="fr-CA"/>
        </w:rPr>
        <w:t>1)  Décrivez quatre (4) causes de la limitation de la production dans un atelier d'usinage observé par Donald Roy.  Expliquez au besoin.  [2 points]</w:t>
      </w:r>
    </w:p>
    <w:p w:rsidR="00232077" w:rsidRDefault="00232077" w:rsidP="00232077">
      <w:pPr>
        <w:widowControl w:val="0"/>
        <w:autoSpaceDE w:val="0"/>
        <w:autoSpaceDN w:val="0"/>
        <w:adjustRightInd w:val="0"/>
        <w:rPr>
          <w:sz w:val="24"/>
          <w:szCs w:val="24"/>
          <w:lang w:val="fr-CA" w:eastAsia="fr-CA"/>
        </w:rPr>
      </w:pPr>
    </w:p>
    <w:p w:rsidR="00232077" w:rsidRDefault="00232077" w:rsidP="00232077">
      <w:pPr>
        <w:widowControl w:val="0"/>
        <w:autoSpaceDE w:val="0"/>
        <w:autoSpaceDN w:val="0"/>
        <w:adjustRightInd w:val="0"/>
        <w:rPr>
          <w:sz w:val="24"/>
          <w:szCs w:val="24"/>
          <w:lang w:val="fr-CA" w:eastAsia="fr-CA"/>
        </w:rPr>
      </w:pPr>
      <w:r>
        <w:rPr>
          <w:sz w:val="24"/>
          <w:szCs w:val="24"/>
          <w:lang w:val="fr-CA" w:eastAsia="fr-CA"/>
        </w:rPr>
        <w:t>2)  Selon les partisans de la mesure de l'intelligence, un âge mental de douze ans correspondait à la limite entre quels deux niveaux d'intelligence ?  [1 point]</w:t>
      </w:r>
    </w:p>
    <w:p w:rsidR="00232077" w:rsidRDefault="00232077" w:rsidP="00232077">
      <w:pPr>
        <w:widowControl w:val="0"/>
        <w:autoSpaceDE w:val="0"/>
        <w:autoSpaceDN w:val="0"/>
        <w:adjustRightInd w:val="0"/>
        <w:rPr>
          <w:sz w:val="24"/>
          <w:szCs w:val="24"/>
          <w:lang w:val="fr-CA" w:eastAsia="fr-CA"/>
        </w:rPr>
      </w:pPr>
    </w:p>
    <w:p w:rsidR="00232077" w:rsidRDefault="00232077" w:rsidP="00232077">
      <w:pPr>
        <w:widowControl w:val="0"/>
        <w:autoSpaceDE w:val="0"/>
        <w:autoSpaceDN w:val="0"/>
        <w:adjustRightInd w:val="0"/>
        <w:rPr>
          <w:sz w:val="24"/>
          <w:szCs w:val="24"/>
          <w:lang w:val="fr-CA" w:eastAsia="fr-CA"/>
        </w:rPr>
      </w:pPr>
      <w:r>
        <w:rPr>
          <w:sz w:val="24"/>
          <w:szCs w:val="24"/>
          <w:lang w:val="fr-CA" w:eastAsia="fr-CA"/>
        </w:rPr>
        <w:t>3)  Identifiez quatre (4) compagnies ou entreprises qui, avant 1930, cherchèrent à offrir des services téléphoniques sur le territoire montréalais en concurrence avec Bell, ou en offrirent effectivement.  [2 points]</w:t>
      </w:r>
    </w:p>
    <w:p w:rsidR="00232077" w:rsidRDefault="00232077" w:rsidP="00232077">
      <w:pPr>
        <w:widowControl w:val="0"/>
        <w:autoSpaceDE w:val="0"/>
        <w:autoSpaceDN w:val="0"/>
        <w:adjustRightInd w:val="0"/>
        <w:rPr>
          <w:sz w:val="24"/>
          <w:szCs w:val="24"/>
          <w:lang w:val="fr-CA" w:eastAsia="fr-CA"/>
        </w:rPr>
      </w:pPr>
    </w:p>
    <w:p w:rsidR="00232077" w:rsidRDefault="00232077" w:rsidP="00232077">
      <w:pPr>
        <w:widowControl w:val="0"/>
        <w:autoSpaceDE w:val="0"/>
        <w:autoSpaceDN w:val="0"/>
        <w:adjustRightInd w:val="0"/>
        <w:rPr>
          <w:sz w:val="24"/>
          <w:szCs w:val="24"/>
          <w:lang w:val="fr-CA" w:eastAsia="fr-CA"/>
        </w:rPr>
      </w:pPr>
      <w:r>
        <w:rPr>
          <w:sz w:val="24"/>
          <w:szCs w:val="24"/>
          <w:lang w:val="fr-CA" w:eastAsia="fr-CA"/>
        </w:rPr>
        <w:t xml:space="preserve">4)  Quels sont les trois (3) sens que Francis Galton semble donner au mot « race » ?  Expliquez avec vos propres mots.  [1.5 </w:t>
      </w:r>
      <w:proofErr w:type="gramStart"/>
      <w:r>
        <w:rPr>
          <w:sz w:val="24"/>
          <w:szCs w:val="24"/>
          <w:lang w:val="fr-CA" w:eastAsia="fr-CA"/>
        </w:rPr>
        <w:t>points</w:t>
      </w:r>
      <w:proofErr w:type="gramEnd"/>
      <w:r>
        <w:rPr>
          <w:sz w:val="24"/>
          <w:szCs w:val="24"/>
          <w:lang w:val="fr-CA" w:eastAsia="fr-CA"/>
        </w:rPr>
        <w:t>]</w:t>
      </w:r>
    </w:p>
    <w:p w:rsidR="00232077" w:rsidRDefault="00232077" w:rsidP="00232077">
      <w:pPr>
        <w:widowControl w:val="0"/>
        <w:autoSpaceDE w:val="0"/>
        <w:autoSpaceDN w:val="0"/>
        <w:adjustRightInd w:val="0"/>
        <w:rPr>
          <w:sz w:val="24"/>
          <w:szCs w:val="24"/>
          <w:lang w:val="fr-CA" w:eastAsia="fr-CA"/>
        </w:rPr>
      </w:pPr>
    </w:p>
    <w:p w:rsidR="00232077" w:rsidRDefault="00232077" w:rsidP="00232077">
      <w:pPr>
        <w:widowControl w:val="0"/>
        <w:autoSpaceDE w:val="0"/>
        <w:autoSpaceDN w:val="0"/>
        <w:adjustRightInd w:val="0"/>
        <w:rPr>
          <w:sz w:val="24"/>
          <w:szCs w:val="24"/>
          <w:lang w:val="fr-CA" w:eastAsia="fr-CA"/>
        </w:rPr>
      </w:pPr>
      <w:r>
        <w:rPr>
          <w:sz w:val="24"/>
          <w:szCs w:val="24"/>
          <w:lang w:val="fr-CA" w:eastAsia="fr-CA"/>
        </w:rPr>
        <w:t xml:space="preserve">5)  Outre le creusage de fossés et de caniveaux, identifiez trois (3) conditions qu'il fallait satisfaire dans le Montréal du XIXe siècle pour permettre l'arrosage des rues?  [1.5 </w:t>
      </w:r>
      <w:proofErr w:type="gramStart"/>
      <w:r>
        <w:rPr>
          <w:sz w:val="24"/>
          <w:szCs w:val="24"/>
          <w:lang w:val="fr-CA" w:eastAsia="fr-CA"/>
        </w:rPr>
        <w:t>points</w:t>
      </w:r>
      <w:proofErr w:type="gramEnd"/>
      <w:r>
        <w:rPr>
          <w:sz w:val="24"/>
          <w:szCs w:val="24"/>
          <w:lang w:val="fr-CA" w:eastAsia="fr-CA"/>
        </w:rPr>
        <w:t>]</w:t>
      </w:r>
    </w:p>
    <w:p w:rsidR="00232077" w:rsidRDefault="00232077" w:rsidP="00232077">
      <w:pPr>
        <w:widowControl w:val="0"/>
        <w:autoSpaceDE w:val="0"/>
        <w:autoSpaceDN w:val="0"/>
        <w:adjustRightInd w:val="0"/>
        <w:rPr>
          <w:sz w:val="24"/>
          <w:szCs w:val="24"/>
          <w:lang w:val="fr-CA" w:eastAsia="fr-CA"/>
        </w:rPr>
      </w:pPr>
    </w:p>
    <w:p w:rsidR="00232077" w:rsidRDefault="00232077" w:rsidP="00232077">
      <w:pPr>
        <w:widowControl w:val="0"/>
        <w:autoSpaceDE w:val="0"/>
        <w:autoSpaceDN w:val="0"/>
        <w:adjustRightInd w:val="0"/>
        <w:rPr>
          <w:sz w:val="24"/>
          <w:szCs w:val="24"/>
          <w:lang w:val="fr-CA" w:eastAsia="fr-CA"/>
        </w:rPr>
      </w:pPr>
      <w:r>
        <w:rPr>
          <w:sz w:val="24"/>
          <w:szCs w:val="24"/>
          <w:lang w:val="fr-CA" w:eastAsia="fr-CA"/>
        </w:rPr>
        <w:t>6)  Identifiez les quatre (4) instances distinctes qui contribuèrent à l'électrification des exploitations agricoles au Québec entre 1946 et 1961 ?  Précisez au besoin quels acteurs assumèrent le plus immédiatement les tâches d'électrification (construction de lignes et branchements des exploitations sur ces lignes).  [2 points]</w:t>
      </w:r>
    </w:p>
    <w:p w:rsidR="00232077" w:rsidRDefault="00232077" w:rsidP="00232077">
      <w:pPr>
        <w:widowControl w:val="0"/>
        <w:autoSpaceDE w:val="0"/>
        <w:autoSpaceDN w:val="0"/>
        <w:adjustRightInd w:val="0"/>
        <w:rPr>
          <w:sz w:val="24"/>
          <w:szCs w:val="24"/>
          <w:lang w:val="fr-CA" w:eastAsia="fr-CA"/>
        </w:rPr>
      </w:pPr>
    </w:p>
    <w:p w:rsidR="00232077" w:rsidRDefault="00232077" w:rsidP="00232077">
      <w:pPr>
        <w:widowControl w:val="0"/>
        <w:autoSpaceDE w:val="0"/>
        <w:autoSpaceDN w:val="0"/>
        <w:adjustRightInd w:val="0"/>
        <w:rPr>
          <w:sz w:val="24"/>
          <w:szCs w:val="24"/>
          <w:lang w:val="fr-CA" w:eastAsia="fr-CA"/>
        </w:rPr>
      </w:pPr>
    </w:p>
    <w:p w:rsidR="00232077" w:rsidRDefault="00232077" w:rsidP="00232077">
      <w:pPr>
        <w:widowControl w:val="0"/>
        <w:autoSpaceDE w:val="0"/>
        <w:autoSpaceDN w:val="0"/>
        <w:adjustRightInd w:val="0"/>
        <w:rPr>
          <w:b/>
          <w:bCs/>
          <w:sz w:val="24"/>
          <w:szCs w:val="24"/>
          <w:lang w:val="fr-CA" w:eastAsia="fr-CA"/>
        </w:rPr>
      </w:pPr>
      <w:r>
        <w:rPr>
          <w:b/>
          <w:bCs/>
          <w:sz w:val="24"/>
          <w:szCs w:val="24"/>
          <w:lang w:val="fr-CA" w:eastAsia="fr-CA"/>
        </w:rPr>
        <w:t>Option B (700 mots, double interligne, notes en bas de page) :</w:t>
      </w:r>
    </w:p>
    <w:p w:rsidR="00232077" w:rsidRDefault="00232077" w:rsidP="00232077">
      <w:pPr>
        <w:widowControl w:val="0"/>
        <w:autoSpaceDE w:val="0"/>
        <w:autoSpaceDN w:val="0"/>
        <w:adjustRightInd w:val="0"/>
        <w:rPr>
          <w:b/>
          <w:bCs/>
          <w:sz w:val="24"/>
          <w:szCs w:val="24"/>
          <w:lang w:val="fr-CA" w:eastAsia="fr-CA"/>
        </w:rPr>
      </w:pPr>
    </w:p>
    <w:p w:rsidR="00232077" w:rsidRDefault="00232077" w:rsidP="00232077">
      <w:pPr>
        <w:widowControl w:val="0"/>
        <w:autoSpaceDE w:val="0"/>
        <w:autoSpaceDN w:val="0"/>
        <w:adjustRightInd w:val="0"/>
        <w:rPr>
          <w:b/>
          <w:bCs/>
          <w:color w:val="000000"/>
          <w:szCs w:val="28"/>
          <w:lang w:val="fr-CA" w:eastAsia="fr-CA"/>
        </w:rPr>
      </w:pPr>
      <w:r>
        <w:rPr>
          <w:sz w:val="24"/>
          <w:szCs w:val="24"/>
          <w:lang w:val="fr-CA" w:eastAsia="fr-CA"/>
        </w:rPr>
        <w:t xml:space="preserve">Cette seconde option se veut une initiation aux normes et pratiques de la recherche en histoire.  Elle a pour objectif de compléter une lecture minutieuse d’un texte par une historienne professionnelle et d’en signer un résumé.  Le texte à résumer est un compte rendu d’un épisode important de la modernisation du Québec : </w:t>
      </w:r>
      <w:r>
        <w:rPr>
          <w:sz w:val="24"/>
          <w:szCs w:val="24"/>
          <w:lang w:val="fr-CA" w:eastAsia="fr-CA"/>
        </w:rPr>
        <w:lastRenderedPageBreak/>
        <w:t xml:space="preserve">« L’électrification du monde rural québécois » de Marie-Josée </w:t>
      </w:r>
      <w:proofErr w:type="spellStart"/>
      <w:r>
        <w:rPr>
          <w:sz w:val="24"/>
          <w:szCs w:val="24"/>
          <w:lang w:val="fr-CA" w:eastAsia="fr-CA"/>
        </w:rPr>
        <w:t>Dorion</w:t>
      </w:r>
      <w:proofErr w:type="spellEnd"/>
      <w:r>
        <w:rPr>
          <w:sz w:val="24"/>
          <w:szCs w:val="24"/>
          <w:lang w:val="fr-CA" w:eastAsia="fr-CA"/>
        </w:rPr>
        <w:t xml:space="preserve"> (article paru dans la </w:t>
      </w:r>
      <w:r>
        <w:rPr>
          <w:i/>
          <w:iCs/>
          <w:sz w:val="24"/>
          <w:szCs w:val="24"/>
          <w:lang w:val="fr-CA" w:eastAsia="fr-CA"/>
        </w:rPr>
        <w:t>Revue d’histoire de l’Amérique française</w:t>
      </w:r>
      <w:r>
        <w:rPr>
          <w:sz w:val="24"/>
          <w:szCs w:val="24"/>
          <w:lang w:val="fr-CA" w:eastAsia="fr-CA"/>
        </w:rPr>
        <w:t xml:space="preserve"> en 2000).  Il s’agit d’ailleurs d’une lecture obligatoire.  Le résumé de cet article doit identifier la </w:t>
      </w:r>
      <w:r>
        <w:rPr>
          <w:b/>
          <w:bCs/>
          <w:sz w:val="24"/>
          <w:szCs w:val="24"/>
          <w:u w:val="single"/>
          <w:lang w:val="fr-CA" w:eastAsia="fr-CA"/>
        </w:rPr>
        <w:t>thèse</w:t>
      </w:r>
      <w:r>
        <w:rPr>
          <w:sz w:val="24"/>
          <w:szCs w:val="24"/>
          <w:lang w:val="fr-CA" w:eastAsia="fr-CA"/>
        </w:rPr>
        <w:t xml:space="preserve"> défendue et inclure une description générale du développement des arguments de l’historienne.  Dans la mesure du possible, faites ressortir la portée et les conséquences de ces arguments pour la thèse principale de </w:t>
      </w:r>
      <w:proofErr w:type="spellStart"/>
      <w:r>
        <w:rPr>
          <w:sz w:val="24"/>
          <w:szCs w:val="24"/>
          <w:lang w:val="fr-CA" w:eastAsia="fr-CA"/>
        </w:rPr>
        <w:t>Dorion</w:t>
      </w:r>
      <w:proofErr w:type="spellEnd"/>
      <w:r>
        <w:rPr>
          <w:sz w:val="24"/>
          <w:szCs w:val="24"/>
          <w:lang w:val="fr-CA" w:eastAsia="fr-CA"/>
        </w:rPr>
        <w:t xml:space="preserve">.  Expliquez le raisonnement de l’historienne </w:t>
      </w:r>
      <w:r>
        <w:rPr>
          <w:b/>
          <w:bCs/>
          <w:sz w:val="24"/>
          <w:szCs w:val="24"/>
          <w:u w:val="single"/>
          <w:lang w:val="fr-CA" w:eastAsia="fr-CA"/>
        </w:rPr>
        <w:t>avec vos propres mots</w:t>
      </w:r>
      <w:r>
        <w:rPr>
          <w:sz w:val="24"/>
          <w:szCs w:val="24"/>
          <w:lang w:val="fr-CA" w:eastAsia="fr-CA"/>
        </w:rPr>
        <w:t xml:space="preserve"> et montrez comment elle déploie des faits à l’appui de ses arguments clés.  (Veuillez noter qu’il pourrait être plus facile et plus efficace pour vous d’exposer la thèse et les arguments ou les faits invoqués par </w:t>
      </w:r>
      <w:proofErr w:type="spellStart"/>
      <w:r>
        <w:rPr>
          <w:sz w:val="24"/>
          <w:szCs w:val="24"/>
          <w:lang w:val="fr-CA" w:eastAsia="fr-CA"/>
        </w:rPr>
        <w:t>Dorion</w:t>
      </w:r>
      <w:proofErr w:type="spellEnd"/>
      <w:r>
        <w:rPr>
          <w:sz w:val="24"/>
          <w:szCs w:val="24"/>
          <w:lang w:val="fr-CA" w:eastAsia="fr-CA"/>
        </w:rPr>
        <w:t xml:space="preserve"> dans un ordre différent du sien.)</w:t>
      </w:r>
      <w:r>
        <w:rPr>
          <w:color w:val="000000"/>
          <w:sz w:val="24"/>
          <w:szCs w:val="24"/>
          <w:lang w:val="fr-CA" w:eastAsia="fr-CA"/>
        </w:rPr>
        <w:t xml:space="preserve">  Assurez-vous de répondre à ces questions cruciales : quelle est la thèse de l’article?  Comment </w:t>
      </w:r>
      <w:proofErr w:type="spellStart"/>
      <w:r>
        <w:rPr>
          <w:color w:val="000000"/>
          <w:sz w:val="24"/>
          <w:szCs w:val="24"/>
          <w:lang w:val="fr-CA" w:eastAsia="fr-CA"/>
        </w:rPr>
        <w:t>Dorion</w:t>
      </w:r>
      <w:proofErr w:type="spellEnd"/>
      <w:r>
        <w:rPr>
          <w:color w:val="000000"/>
          <w:sz w:val="24"/>
          <w:szCs w:val="24"/>
          <w:lang w:val="fr-CA" w:eastAsia="fr-CA"/>
        </w:rPr>
        <w:t xml:space="preserve"> étaie-t-elle sa thèse?</w:t>
      </w:r>
      <w:r>
        <w:rPr>
          <w:color w:val="000000"/>
          <w:sz w:val="24"/>
          <w:szCs w:val="24"/>
          <w:lang w:val="en-CA" w:eastAsia="fr-CA"/>
        </w:rPr>
        <w:t xml:space="preserve">  </w:t>
      </w:r>
      <w:r>
        <w:rPr>
          <w:sz w:val="24"/>
          <w:szCs w:val="24"/>
          <w:lang w:eastAsia="fr-CA"/>
        </w:rPr>
        <w:t xml:space="preserve">[10 points] </w:t>
      </w:r>
    </w:p>
    <w:p w:rsidR="00232077" w:rsidRDefault="00232077" w:rsidP="00422976">
      <w:bookmarkStart w:id="0" w:name="_GoBack"/>
      <w:bookmarkEnd w:id="0"/>
    </w:p>
    <w:sectPr w:rsidR="00232077" w:rsidSect="008775A4">
      <w:headerReference w:type="default" r:id="rId7"/>
      <w:footerReference w:type="default" r:id="rId8"/>
      <w:headerReference w:type="first" r:id="rId9"/>
      <w:footerReference w:type="first" r:id="rId10"/>
      <w:pgSz w:w="12240" w:h="15840" w:code="1"/>
      <w:pgMar w:top="720" w:right="720" w:bottom="567" w:left="720"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6A87" w:rsidRDefault="000B6A87">
      <w:r>
        <w:separator/>
      </w:r>
    </w:p>
  </w:endnote>
  <w:endnote w:type="continuationSeparator" w:id="0">
    <w:p w:rsidR="000B6A87" w:rsidRDefault="000B6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4CD" w:rsidRDefault="002934CD">
    <w:pPr>
      <w:pStyle w:val="Footer"/>
      <w:tabs>
        <w:tab w:val="clear" w:pos="4320"/>
        <w:tab w:val="clear" w:pos="8640"/>
        <w:tab w:val="center" w:pos="4680"/>
        <w:tab w:val="right" w:pos="9360"/>
      </w:tabs>
    </w:pPr>
  </w:p>
  <w:p w:rsidR="002934CD" w:rsidRDefault="002934CD">
    <w:pPr>
      <w:pStyle w:val="Footer"/>
      <w:tabs>
        <w:tab w:val="clear" w:pos="4320"/>
        <w:tab w:val="clear" w:pos="8640"/>
        <w:tab w:val="center" w:pos="4680"/>
        <w:tab w:val="left" w:pos="8790"/>
        <w:tab w:val="right" w:pos="9360"/>
      </w:tabs>
    </w:pPr>
    <w:r>
      <w:tab/>
    </w:r>
    <w:r>
      <w:tab/>
    </w:r>
    <w:r>
      <w:tab/>
    </w:r>
    <w:r w:rsidR="0006277E">
      <w:rPr>
        <w:rStyle w:val="PageNumber"/>
      </w:rPr>
      <w:fldChar w:fldCharType="begin"/>
    </w:r>
    <w:r>
      <w:rPr>
        <w:rStyle w:val="PageNumber"/>
      </w:rPr>
      <w:instrText xml:space="preserve"> PAGE </w:instrText>
    </w:r>
    <w:r w:rsidR="0006277E">
      <w:rPr>
        <w:rStyle w:val="PageNumber"/>
      </w:rPr>
      <w:fldChar w:fldCharType="separate"/>
    </w:r>
    <w:r w:rsidR="00232077">
      <w:rPr>
        <w:rStyle w:val="PageNumber"/>
        <w:noProof/>
      </w:rPr>
      <w:t>2</w:t>
    </w:r>
    <w:r w:rsidR="0006277E">
      <w:rPr>
        <w:rStyle w:val="PageNumber"/>
      </w:rPr>
      <w:fldChar w:fldCharType="end"/>
    </w:r>
  </w:p>
  <w:p w:rsidR="002934CD" w:rsidRDefault="002934CD">
    <w:pPr>
      <w:pStyle w:val="Footer"/>
      <w:tabs>
        <w:tab w:val="clear" w:pos="4320"/>
        <w:tab w:val="clear" w:pos="8640"/>
        <w:tab w:val="center" w:pos="4680"/>
        <w:tab w:val="right" w:pos="9360"/>
      </w:tabs>
    </w:pPr>
  </w:p>
  <w:p w:rsidR="002934CD" w:rsidRDefault="002934CD">
    <w:pPr>
      <w:pStyle w:val="Footer"/>
      <w:tabs>
        <w:tab w:val="clear" w:pos="4320"/>
        <w:tab w:val="clear" w:pos="8640"/>
        <w:tab w:val="center" w:pos="4680"/>
        <w:tab w:val="right" w:pos="936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4CD" w:rsidRDefault="002934CD">
    <w:pPr>
      <w:pStyle w:val="Footer"/>
      <w:tabs>
        <w:tab w:val="clear" w:pos="4320"/>
        <w:tab w:val="clear" w:pos="8640"/>
        <w:tab w:val="center" w:pos="4680"/>
        <w:tab w:val="right" w:pos="9360"/>
      </w:tabs>
    </w:pPr>
  </w:p>
  <w:p w:rsidR="002934CD" w:rsidRDefault="002934CD">
    <w:pPr>
      <w:pStyle w:val="Footer"/>
      <w:tabs>
        <w:tab w:val="clear" w:pos="4320"/>
        <w:tab w:val="clear" w:pos="8640"/>
        <w:tab w:val="center" w:pos="4680"/>
        <w:tab w:val="right" w:pos="9360"/>
      </w:tabs>
    </w:pPr>
  </w:p>
  <w:p w:rsidR="002934CD" w:rsidRDefault="002934CD">
    <w:pPr>
      <w:pStyle w:val="Footer"/>
      <w:tabs>
        <w:tab w:val="clear" w:pos="4320"/>
        <w:tab w:val="clear" w:pos="8640"/>
        <w:tab w:val="center" w:pos="4680"/>
        <w:tab w:val="right" w:pos="936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6A87" w:rsidRDefault="000B6A87">
      <w:r>
        <w:separator/>
      </w:r>
    </w:p>
  </w:footnote>
  <w:footnote w:type="continuationSeparator" w:id="0">
    <w:p w:rsidR="000B6A87" w:rsidRDefault="000B6A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4CD" w:rsidRDefault="002934CD">
    <w:pPr>
      <w:pStyle w:val="Header"/>
      <w:tabs>
        <w:tab w:val="clear" w:pos="4320"/>
        <w:tab w:val="clear" w:pos="8640"/>
        <w:tab w:val="center" w:pos="4680"/>
        <w:tab w:val="right" w:pos="936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4CD" w:rsidRDefault="00693147">
    <w:pPr>
      <w:pStyle w:val="Header"/>
      <w:tabs>
        <w:tab w:val="clear" w:pos="4320"/>
        <w:tab w:val="clear" w:pos="8640"/>
        <w:tab w:val="center" w:pos="4680"/>
        <w:tab w:val="right" w:pos="9360"/>
      </w:tabs>
    </w:pPr>
    <w:r>
      <w:rPr>
        <w:noProof/>
        <w:lang w:eastAsia="en-CA"/>
      </w:rPr>
      <w:drawing>
        <wp:anchor distT="0" distB="0" distL="114300" distR="114300" simplePos="0" relativeHeight="251657728" behindDoc="0" locked="1" layoutInCell="1" allowOverlap="1">
          <wp:simplePos x="0" y="0"/>
          <wp:positionH relativeFrom="page">
            <wp:posOffset>914400</wp:posOffset>
          </wp:positionH>
          <wp:positionV relativeFrom="page">
            <wp:posOffset>740410</wp:posOffset>
          </wp:positionV>
          <wp:extent cx="1466850" cy="819150"/>
          <wp:effectExtent l="19050" t="0" r="0" b="0"/>
          <wp:wrapNone/>
          <wp:docPr id="14" name="Picture 14" descr="mem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emo copy"/>
                  <pic:cNvPicPr>
                    <a:picLocks noChangeAspect="1" noChangeArrowheads="1"/>
                  </pic:cNvPicPr>
                </pic:nvPicPr>
                <pic:blipFill>
                  <a:blip r:embed="rId1"/>
                  <a:srcRect/>
                  <a:stretch>
                    <a:fillRect/>
                  </a:stretch>
                </pic:blipFill>
                <pic:spPr bwMode="auto">
                  <a:xfrm>
                    <a:off x="0" y="0"/>
                    <a:ext cx="1466850" cy="819150"/>
                  </a:xfrm>
                  <a:prstGeom prst="rect">
                    <a:avLst/>
                  </a:prstGeom>
                  <a:noFill/>
                  <a:ln w="9525">
                    <a:noFill/>
                    <a:miter lim="800000"/>
                    <a:headEnd/>
                    <a:tailEnd/>
                  </a:ln>
                </pic:spPr>
              </pic:pic>
            </a:graphicData>
          </a:graphic>
        </wp:anchor>
      </w:drawing>
    </w:r>
  </w:p>
  <w:p w:rsidR="002934CD" w:rsidRDefault="002934CD">
    <w:pPr>
      <w:pStyle w:val="Header"/>
      <w:tabs>
        <w:tab w:val="clear" w:pos="4320"/>
        <w:tab w:val="clear" w:pos="8640"/>
        <w:tab w:val="center" w:pos="4680"/>
        <w:tab w:val="right" w:pos="9360"/>
      </w:tabs>
    </w:pPr>
  </w:p>
  <w:p w:rsidR="002934CD" w:rsidRDefault="00693147">
    <w:pPr>
      <w:pStyle w:val="Header"/>
      <w:tabs>
        <w:tab w:val="clear" w:pos="4320"/>
        <w:tab w:val="clear" w:pos="8640"/>
        <w:tab w:val="center" w:pos="4680"/>
        <w:tab w:val="right" w:pos="9360"/>
      </w:tabs>
    </w:pPr>
    <w:r>
      <w:rPr>
        <w:noProof/>
        <w:lang w:eastAsia="en-CA"/>
      </w:rPr>
      <w:drawing>
        <wp:anchor distT="0" distB="0" distL="114300" distR="114300" simplePos="0" relativeHeight="251656704" behindDoc="0" locked="1" layoutInCell="1" allowOverlap="1">
          <wp:simplePos x="0" y="0"/>
          <wp:positionH relativeFrom="page">
            <wp:posOffset>2459990</wp:posOffset>
          </wp:positionH>
          <wp:positionV relativeFrom="page">
            <wp:posOffset>768350</wp:posOffset>
          </wp:positionV>
          <wp:extent cx="3143250" cy="180975"/>
          <wp:effectExtent l="19050" t="0" r="0" b="0"/>
          <wp:wrapNone/>
          <wp:docPr id="13" name="Picture 13" descr="MEM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EMO2"/>
                  <pic:cNvPicPr>
                    <a:picLocks noChangeAspect="1" noChangeArrowheads="1"/>
                  </pic:cNvPicPr>
                </pic:nvPicPr>
                <pic:blipFill>
                  <a:blip r:embed="rId2"/>
                  <a:srcRect/>
                  <a:stretch>
                    <a:fillRect/>
                  </a:stretch>
                </pic:blipFill>
                <pic:spPr bwMode="auto">
                  <a:xfrm>
                    <a:off x="0" y="0"/>
                    <a:ext cx="3143250" cy="180975"/>
                  </a:xfrm>
                  <a:prstGeom prst="rect">
                    <a:avLst/>
                  </a:prstGeom>
                  <a:noFill/>
                  <a:ln w="9525">
                    <a:noFill/>
                    <a:miter lim="800000"/>
                    <a:headEnd/>
                    <a:tailEnd/>
                  </a:ln>
                </pic:spPr>
              </pic:pic>
            </a:graphicData>
          </a:graphic>
        </wp:anchor>
      </w:drawing>
    </w:r>
  </w:p>
  <w:p w:rsidR="002934CD" w:rsidRDefault="00232077" w:rsidP="005C2C75">
    <w:pPr>
      <w:pStyle w:val="Header"/>
      <w:tabs>
        <w:tab w:val="clear" w:pos="4320"/>
        <w:tab w:val="clear" w:pos="8640"/>
        <w:tab w:val="center" w:pos="4680"/>
        <w:tab w:val="right" w:pos="9360"/>
      </w:tabs>
      <w:jc w:val="center"/>
    </w:pPr>
    <w:r>
      <w:rPr>
        <w:noProof/>
        <w:lang w:val="en-US"/>
      </w:rPr>
      <w:pict>
        <v:shapetype id="_x0000_t202" coordsize="21600,21600" o:spt="202" path="m,l,21600r21600,l21600,xe">
          <v:stroke joinstyle="miter"/>
          <v:path gradientshapeok="t" o:connecttype="rect"/>
        </v:shapetype>
        <v:shape id="_x0000_s2063" type="#_x0000_t202" style="position:absolute;left:0;text-align:left;margin-left:193.7pt;margin-top:78.5pt;width:346.3pt;height:42pt;z-index:251658752;mso-position-horizontal-relative:page;mso-position-vertical-relative:page" stroked="f">
          <v:textbox style="mso-next-textbox:#_x0000_s2063" inset="0,0,0,0">
            <w:txbxContent>
              <w:p w:rsidR="005C2C75" w:rsidRDefault="003F491E" w:rsidP="005C2C75">
                <w:pPr>
                  <w:pStyle w:val="departmentheading"/>
                </w:pPr>
                <w:proofErr w:type="spellStart"/>
                <w:r>
                  <w:t>Département</w:t>
                </w:r>
                <w:proofErr w:type="spellEnd"/>
                <w:r>
                  <w:t xml:space="preserve"> </w:t>
                </w:r>
                <w:proofErr w:type="spellStart"/>
                <w:proofErr w:type="gramStart"/>
                <w:r>
                  <w:t>d’histoire</w:t>
                </w:r>
                <w:proofErr w:type="spellEnd"/>
                <w:r w:rsidR="005C2C75">
                  <w:t xml:space="preserve">  |</w:t>
                </w:r>
                <w:proofErr w:type="gramEnd"/>
                <w:r w:rsidR="005C2C75">
                  <w:t xml:space="preserve">  </w:t>
                </w:r>
                <w:r>
                  <w:t>History Department</w:t>
                </w:r>
              </w:p>
              <w:p w:rsidR="005C2C75" w:rsidRPr="00EF1003" w:rsidRDefault="003F491E" w:rsidP="00EF1003">
                <w:pPr>
                  <w:pStyle w:val="departmentheading"/>
                  <w:spacing w:before="0" w:after="0"/>
                  <w:rPr>
                    <w:sz w:val="18"/>
                    <w:szCs w:val="18"/>
                  </w:rPr>
                </w:pPr>
                <w:proofErr w:type="spellStart"/>
                <w:r>
                  <w:rPr>
                    <w:sz w:val="18"/>
                    <w:szCs w:val="18"/>
                  </w:rPr>
                  <w:t>Faculté</w:t>
                </w:r>
                <w:proofErr w:type="spellEnd"/>
                <w:r>
                  <w:rPr>
                    <w:sz w:val="18"/>
                    <w:szCs w:val="18"/>
                  </w:rPr>
                  <w:t xml:space="preserve"> des arts / Faculty of Arts</w:t>
                </w:r>
              </w:p>
            </w:txbxContent>
          </v:textbox>
          <w10:wrap anchorx="page" anchory="page"/>
          <w10:anchorlock/>
        </v:shape>
      </w:pict>
    </w:r>
  </w:p>
  <w:p w:rsidR="002934CD" w:rsidRDefault="002934CD">
    <w:pPr>
      <w:pStyle w:val="Header"/>
      <w:tabs>
        <w:tab w:val="clear" w:pos="4320"/>
        <w:tab w:val="clear" w:pos="8640"/>
        <w:tab w:val="center" w:pos="4680"/>
        <w:tab w:val="right" w:pos="9360"/>
      </w:tabs>
    </w:pPr>
  </w:p>
  <w:p w:rsidR="002934CD" w:rsidRDefault="002934CD">
    <w:pPr>
      <w:pStyle w:val="Header"/>
      <w:tabs>
        <w:tab w:val="clear" w:pos="4320"/>
        <w:tab w:val="clear" w:pos="8640"/>
        <w:tab w:val="center" w:pos="4680"/>
        <w:tab w:val="right" w:pos="9360"/>
      </w:tabs>
    </w:pPr>
  </w:p>
  <w:p w:rsidR="002934CD" w:rsidRDefault="002934CD" w:rsidP="003C345C">
    <w:pPr>
      <w:pStyle w:val="Header"/>
      <w:tabs>
        <w:tab w:val="clear" w:pos="4320"/>
        <w:tab w:val="clear" w:pos="8640"/>
        <w:tab w:val="center" w:pos="4680"/>
        <w:tab w:val="right" w:pos="9360"/>
      </w:tabs>
      <w:spacing w:after="2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526F1"/>
    <w:multiLevelType w:val="singleLevel"/>
    <w:tmpl w:val="5F68A41E"/>
    <w:lvl w:ilvl="0">
      <w:numFmt w:val="bullet"/>
      <w:lvlText w:val=""/>
      <w:lvlJc w:val="left"/>
      <w:pPr>
        <w:tabs>
          <w:tab w:val="num" w:pos="360"/>
        </w:tabs>
        <w:ind w:left="360" w:hanging="360"/>
      </w:pPr>
      <w:rPr>
        <w:rFonts w:ascii="Symbol" w:hAnsi="Symbol" w:hint="default"/>
      </w:rPr>
    </w:lvl>
  </w:abstractNum>
  <w:abstractNum w:abstractNumId="1">
    <w:nsid w:val="1BA120D7"/>
    <w:multiLevelType w:val="hybridMultilevel"/>
    <w:tmpl w:val="525A9DBE"/>
    <w:lvl w:ilvl="0" w:tplc="45064FB2">
      <w:start w:val="1"/>
      <w:numFmt w:val="bullet"/>
      <w:lvlText w:val="•"/>
      <w:lvlJc w:val="left"/>
      <w:pPr>
        <w:tabs>
          <w:tab w:val="num" w:pos="360"/>
        </w:tabs>
        <w:ind w:left="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8005355"/>
    <w:multiLevelType w:val="hybridMultilevel"/>
    <w:tmpl w:val="C136B7EA"/>
    <w:lvl w:ilvl="0" w:tplc="EAF8C5F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D6821D2"/>
    <w:multiLevelType w:val="multilevel"/>
    <w:tmpl w:val="36E8C0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E6646FF"/>
    <w:multiLevelType w:val="hybridMultilevel"/>
    <w:tmpl w:val="F05A7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C769CD"/>
    <w:multiLevelType w:val="multilevel"/>
    <w:tmpl w:val="3E06CD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575C2675"/>
    <w:multiLevelType w:val="hybridMultilevel"/>
    <w:tmpl w:val="3628F41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5A16465E"/>
    <w:multiLevelType w:val="singleLevel"/>
    <w:tmpl w:val="C8584F6E"/>
    <w:lvl w:ilvl="0">
      <w:start w:val="1"/>
      <w:numFmt w:val="bullet"/>
      <w:lvlText w:val=""/>
      <w:lvlJc w:val="left"/>
      <w:pPr>
        <w:tabs>
          <w:tab w:val="num" w:pos="360"/>
        </w:tabs>
        <w:ind w:left="360" w:hanging="360"/>
      </w:pPr>
      <w:rPr>
        <w:rFonts w:ascii="Symbol" w:hAnsi="Symbol" w:hint="default"/>
      </w:rPr>
    </w:lvl>
  </w:abstractNum>
  <w:abstractNum w:abstractNumId="8">
    <w:nsid w:val="5E290AB5"/>
    <w:multiLevelType w:val="hybridMultilevel"/>
    <w:tmpl w:val="F258C0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53D1730"/>
    <w:multiLevelType w:val="singleLevel"/>
    <w:tmpl w:val="08090011"/>
    <w:lvl w:ilvl="0">
      <w:start w:val="1"/>
      <w:numFmt w:val="decimal"/>
      <w:lvlText w:val="%1)"/>
      <w:lvlJc w:val="left"/>
      <w:pPr>
        <w:tabs>
          <w:tab w:val="num" w:pos="360"/>
        </w:tabs>
        <w:ind w:left="360" w:hanging="360"/>
      </w:pPr>
      <w:rPr>
        <w:rFonts w:hint="default"/>
      </w:rPr>
    </w:lvl>
  </w:abstractNum>
  <w:abstractNum w:abstractNumId="10">
    <w:nsid w:val="7C162ED7"/>
    <w:multiLevelType w:val="multilevel"/>
    <w:tmpl w:val="34BEED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7FCC0906"/>
    <w:multiLevelType w:val="multilevel"/>
    <w:tmpl w:val="BB66B0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9"/>
  </w:num>
  <w:num w:numId="2">
    <w:abstractNumId w:val="7"/>
  </w:num>
  <w:num w:numId="3">
    <w:abstractNumId w:val="0"/>
  </w:num>
  <w:num w:numId="4">
    <w:abstractNumId w:val="8"/>
  </w:num>
  <w:num w:numId="5">
    <w:abstractNumId w:val="2"/>
  </w:num>
  <w:num w:numId="6">
    <w:abstractNumId w:val="6"/>
  </w:num>
  <w:num w:numId="7">
    <w:abstractNumId w:val="1"/>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40"/>
  <w:displayHorizontalDrawingGridEvery w:val="2"/>
  <w:noPunctuationKerning/>
  <w:characterSpacingControl w:val="doNotCompress"/>
  <w:hdrShapeDefaults>
    <o:shapedefaults v:ext="edit" spidmax="2065">
      <o:colormenu v:ext="edit" fillcolor="none" strokecolor="non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F491E"/>
    <w:rsid w:val="0000224C"/>
    <w:rsid w:val="0006277E"/>
    <w:rsid w:val="00082DE2"/>
    <w:rsid w:val="000B08DA"/>
    <w:rsid w:val="000B6A87"/>
    <w:rsid w:val="0013377E"/>
    <w:rsid w:val="00160437"/>
    <w:rsid w:val="00183958"/>
    <w:rsid w:val="001A1736"/>
    <w:rsid w:val="001A4D7E"/>
    <w:rsid w:val="001A5956"/>
    <w:rsid w:val="001D380C"/>
    <w:rsid w:val="00232077"/>
    <w:rsid w:val="002934CD"/>
    <w:rsid w:val="002E78AA"/>
    <w:rsid w:val="002F1A31"/>
    <w:rsid w:val="002F79EC"/>
    <w:rsid w:val="00301196"/>
    <w:rsid w:val="00315EFE"/>
    <w:rsid w:val="0032158C"/>
    <w:rsid w:val="00356592"/>
    <w:rsid w:val="003612C1"/>
    <w:rsid w:val="003C345C"/>
    <w:rsid w:val="003F491E"/>
    <w:rsid w:val="00422976"/>
    <w:rsid w:val="00432230"/>
    <w:rsid w:val="004333E4"/>
    <w:rsid w:val="004573CA"/>
    <w:rsid w:val="004A6097"/>
    <w:rsid w:val="004C1A11"/>
    <w:rsid w:val="004D5FD1"/>
    <w:rsid w:val="005A3C0D"/>
    <w:rsid w:val="005C2C75"/>
    <w:rsid w:val="00652CD3"/>
    <w:rsid w:val="00653B09"/>
    <w:rsid w:val="00670D89"/>
    <w:rsid w:val="00693147"/>
    <w:rsid w:val="006D4852"/>
    <w:rsid w:val="0075614C"/>
    <w:rsid w:val="00761917"/>
    <w:rsid w:val="00774336"/>
    <w:rsid w:val="00781CE7"/>
    <w:rsid w:val="007D15C5"/>
    <w:rsid w:val="008775A4"/>
    <w:rsid w:val="008E222A"/>
    <w:rsid w:val="008F28EB"/>
    <w:rsid w:val="009511B2"/>
    <w:rsid w:val="009F4FB3"/>
    <w:rsid w:val="00AF5634"/>
    <w:rsid w:val="00AF70EB"/>
    <w:rsid w:val="00B923D1"/>
    <w:rsid w:val="00BA33B4"/>
    <w:rsid w:val="00CA7436"/>
    <w:rsid w:val="00CF7B5D"/>
    <w:rsid w:val="00D200D0"/>
    <w:rsid w:val="00E358C9"/>
    <w:rsid w:val="00EE091A"/>
    <w:rsid w:val="00EF1003"/>
    <w:rsid w:val="00F153D1"/>
    <w:rsid w:val="00FA0A5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colormenu v:ext="edit" fillcolor="none" strokecolor="none"/>
    </o:shapedefaults>
    <o:shapelayout v:ext="edit">
      <o:idmap v:ext="edit" data="1"/>
    </o:shapelayout>
  </w:shapeDefaults>
  <w:decimalSymbol w:val="."/>
  <w:listSeparator w:val=","/>
  <w15:docId w15:val="{AC712BD2-956D-4488-B0C5-62A2D1D64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CA" w:eastAsia="fr-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2CD3"/>
    <w:rPr>
      <w:sz w:val="28"/>
      <w:lang w:val="en-US" w:eastAsia="en-US"/>
    </w:rPr>
  </w:style>
  <w:style w:type="paragraph" w:styleId="Heading1">
    <w:name w:val="heading 1"/>
    <w:basedOn w:val="Normal"/>
    <w:next w:val="Normal"/>
    <w:qFormat/>
    <w:rsid w:val="00432230"/>
    <w:pPr>
      <w:keepNext/>
      <w:spacing w:before="240" w:after="60"/>
      <w:outlineLvl w:val="0"/>
    </w:pPr>
    <w:rPr>
      <w:b/>
      <w:bCs/>
      <w:kern w:val="32"/>
      <w:szCs w:val="32"/>
      <w:lang w:val="en-CA"/>
    </w:rPr>
  </w:style>
  <w:style w:type="paragraph" w:styleId="Heading2">
    <w:name w:val="heading 2"/>
    <w:basedOn w:val="Normal"/>
    <w:next w:val="Normal"/>
    <w:qFormat/>
    <w:rsid w:val="00432230"/>
    <w:pPr>
      <w:keepNext/>
      <w:spacing w:before="240" w:after="60"/>
      <w:outlineLvl w:val="1"/>
    </w:pPr>
    <w:rPr>
      <w:b/>
      <w:bCs/>
      <w:i/>
      <w:iCs/>
      <w:sz w:val="24"/>
      <w:szCs w:val="28"/>
      <w:lang w:val="en-CA"/>
    </w:rPr>
  </w:style>
  <w:style w:type="paragraph" w:styleId="Heading3">
    <w:name w:val="heading 3"/>
    <w:basedOn w:val="Normal"/>
    <w:next w:val="Normal"/>
    <w:qFormat/>
    <w:rsid w:val="00432230"/>
    <w:pPr>
      <w:keepNext/>
      <w:spacing w:before="240" w:after="60"/>
      <w:outlineLvl w:val="2"/>
    </w:pPr>
    <w:rPr>
      <w:b/>
      <w:bCs/>
      <w:sz w:val="22"/>
      <w:szCs w:val="26"/>
      <w:lang w:val="en-CA"/>
    </w:rPr>
  </w:style>
  <w:style w:type="paragraph" w:styleId="Heading4">
    <w:name w:val="heading 4"/>
    <w:basedOn w:val="Normal"/>
    <w:next w:val="Normal"/>
    <w:link w:val="Heading4Char"/>
    <w:qFormat/>
    <w:rsid w:val="008E222A"/>
    <w:pPr>
      <w:keepNext/>
      <w:outlineLvl w:val="3"/>
    </w:pPr>
    <w:rPr>
      <w:b/>
      <w:sz w:val="22"/>
      <w:lang w:val="en-GB"/>
    </w:rPr>
  </w:style>
  <w:style w:type="paragraph" w:styleId="Heading5">
    <w:name w:val="heading 5"/>
    <w:basedOn w:val="Normal"/>
    <w:next w:val="Normal"/>
    <w:link w:val="Heading5Char"/>
    <w:qFormat/>
    <w:rsid w:val="008E222A"/>
    <w:pPr>
      <w:keepNext/>
      <w:jc w:val="center"/>
      <w:outlineLvl w:val="4"/>
    </w:pPr>
    <w:rPr>
      <w:b/>
      <w:sz w:val="22"/>
      <w:lang w:val="en-GB"/>
    </w:rPr>
  </w:style>
  <w:style w:type="paragraph" w:styleId="Heading6">
    <w:name w:val="heading 6"/>
    <w:basedOn w:val="Normal"/>
    <w:next w:val="Normal"/>
    <w:link w:val="Heading6Char"/>
    <w:semiHidden/>
    <w:unhideWhenUsed/>
    <w:qFormat/>
    <w:rsid w:val="00AF5634"/>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AF5634"/>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32230"/>
    <w:pPr>
      <w:tabs>
        <w:tab w:val="center" w:pos="4320"/>
        <w:tab w:val="right" w:pos="8640"/>
      </w:tabs>
    </w:pPr>
    <w:rPr>
      <w:sz w:val="20"/>
      <w:szCs w:val="24"/>
      <w:lang w:val="en-CA"/>
    </w:rPr>
  </w:style>
  <w:style w:type="paragraph" w:styleId="Footer">
    <w:name w:val="footer"/>
    <w:basedOn w:val="Normal"/>
    <w:rsid w:val="00432230"/>
    <w:pPr>
      <w:tabs>
        <w:tab w:val="center" w:pos="4320"/>
        <w:tab w:val="right" w:pos="8640"/>
      </w:tabs>
    </w:pPr>
    <w:rPr>
      <w:sz w:val="20"/>
      <w:szCs w:val="24"/>
      <w:lang w:val="en-CA"/>
    </w:rPr>
  </w:style>
  <w:style w:type="character" w:styleId="PageNumber">
    <w:name w:val="page number"/>
    <w:basedOn w:val="DefaultParagraphFont"/>
    <w:rsid w:val="00432230"/>
  </w:style>
  <w:style w:type="paragraph" w:customStyle="1" w:styleId="departmentheading">
    <w:name w:val="department heading"/>
    <w:basedOn w:val="Normal"/>
    <w:rsid w:val="00432230"/>
    <w:pPr>
      <w:spacing w:before="80" w:after="120"/>
    </w:pPr>
    <w:rPr>
      <w:sz w:val="20"/>
      <w:szCs w:val="24"/>
      <w:lang w:val="en-CA"/>
    </w:rPr>
  </w:style>
  <w:style w:type="character" w:styleId="Hyperlink">
    <w:name w:val="Hyperlink"/>
    <w:basedOn w:val="DefaultParagraphFont"/>
    <w:uiPriority w:val="99"/>
    <w:rsid w:val="00652CD3"/>
    <w:rPr>
      <w:color w:val="0000FF"/>
      <w:u w:val="single"/>
    </w:rPr>
  </w:style>
  <w:style w:type="character" w:customStyle="1" w:styleId="Heading4Char">
    <w:name w:val="Heading 4 Char"/>
    <w:basedOn w:val="DefaultParagraphFont"/>
    <w:link w:val="Heading4"/>
    <w:rsid w:val="008E222A"/>
    <w:rPr>
      <w:b/>
      <w:sz w:val="22"/>
      <w:lang w:val="en-GB" w:eastAsia="en-US"/>
    </w:rPr>
  </w:style>
  <w:style w:type="character" w:customStyle="1" w:styleId="Heading5Char">
    <w:name w:val="Heading 5 Char"/>
    <w:basedOn w:val="DefaultParagraphFont"/>
    <w:link w:val="Heading5"/>
    <w:rsid w:val="008E222A"/>
    <w:rPr>
      <w:b/>
      <w:sz w:val="22"/>
      <w:lang w:val="en-GB" w:eastAsia="en-US"/>
    </w:rPr>
  </w:style>
  <w:style w:type="paragraph" w:styleId="BodyTextIndent">
    <w:name w:val="Body Text Indent"/>
    <w:basedOn w:val="Normal"/>
    <w:link w:val="BodyTextIndentChar"/>
    <w:rsid w:val="008E222A"/>
    <w:pPr>
      <w:ind w:left="1440" w:hanging="1440"/>
    </w:pPr>
    <w:rPr>
      <w:sz w:val="22"/>
      <w:lang w:val="en-GB"/>
    </w:rPr>
  </w:style>
  <w:style w:type="character" w:customStyle="1" w:styleId="BodyTextIndentChar">
    <w:name w:val="Body Text Indent Char"/>
    <w:basedOn w:val="DefaultParagraphFont"/>
    <w:link w:val="BodyTextIndent"/>
    <w:rsid w:val="008E222A"/>
    <w:rPr>
      <w:sz w:val="22"/>
      <w:lang w:val="en-GB" w:eastAsia="en-US"/>
    </w:rPr>
  </w:style>
  <w:style w:type="paragraph" w:styleId="BodyText">
    <w:name w:val="Body Text"/>
    <w:basedOn w:val="Normal"/>
    <w:link w:val="BodyTextChar"/>
    <w:rsid w:val="008E222A"/>
    <w:pPr>
      <w:jc w:val="both"/>
    </w:pPr>
    <w:rPr>
      <w:b/>
      <w:i/>
      <w:sz w:val="22"/>
      <w:lang w:val="en-GB"/>
    </w:rPr>
  </w:style>
  <w:style w:type="character" w:customStyle="1" w:styleId="BodyTextChar">
    <w:name w:val="Body Text Char"/>
    <w:basedOn w:val="DefaultParagraphFont"/>
    <w:link w:val="BodyText"/>
    <w:rsid w:val="008E222A"/>
    <w:rPr>
      <w:b/>
      <w:i/>
      <w:sz w:val="22"/>
      <w:lang w:val="en-GB" w:eastAsia="en-US"/>
    </w:rPr>
  </w:style>
  <w:style w:type="character" w:customStyle="1" w:styleId="apple-style-span">
    <w:name w:val="apple-style-span"/>
    <w:basedOn w:val="DefaultParagraphFont"/>
    <w:rsid w:val="008E222A"/>
  </w:style>
  <w:style w:type="paragraph" w:styleId="ListParagraph">
    <w:name w:val="List Paragraph"/>
    <w:basedOn w:val="Normal"/>
    <w:uiPriority w:val="34"/>
    <w:qFormat/>
    <w:rsid w:val="008E222A"/>
    <w:pPr>
      <w:ind w:left="708"/>
    </w:pPr>
    <w:rPr>
      <w:sz w:val="24"/>
      <w:szCs w:val="24"/>
      <w:lang w:val="fr-CA"/>
    </w:rPr>
  </w:style>
  <w:style w:type="paragraph" w:styleId="Title">
    <w:name w:val="Title"/>
    <w:basedOn w:val="Normal"/>
    <w:link w:val="TitleChar"/>
    <w:qFormat/>
    <w:rsid w:val="008775A4"/>
    <w:pPr>
      <w:jc w:val="center"/>
    </w:pPr>
    <w:rPr>
      <w:rFonts w:eastAsia="MS Mincho"/>
      <w:sz w:val="24"/>
      <w:szCs w:val="24"/>
      <w:u w:val="single"/>
    </w:rPr>
  </w:style>
  <w:style w:type="character" w:customStyle="1" w:styleId="TitleChar">
    <w:name w:val="Title Char"/>
    <w:basedOn w:val="DefaultParagraphFont"/>
    <w:link w:val="Title"/>
    <w:rsid w:val="008775A4"/>
    <w:rPr>
      <w:rFonts w:eastAsia="MS Mincho"/>
      <w:sz w:val="24"/>
      <w:szCs w:val="24"/>
      <w:u w:val="single"/>
      <w:lang w:val="en-US" w:eastAsia="en-US"/>
    </w:rPr>
  </w:style>
  <w:style w:type="character" w:customStyle="1" w:styleId="Heading6Char">
    <w:name w:val="Heading 6 Char"/>
    <w:basedOn w:val="DefaultParagraphFont"/>
    <w:link w:val="Heading6"/>
    <w:semiHidden/>
    <w:rsid w:val="00AF5634"/>
    <w:rPr>
      <w:rFonts w:asciiTheme="majorHAnsi" w:eastAsiaTheme="majorEastAsia" w:hAnsiTheme="majorHAnsi" w:cstheme="majorBidi"/>
      <w:i/>
      <w:iCs/>
      <w:color w:val="243F60" w:themeColor="accent1" w:themeShade="7F"/>
      <w:sz w:val="28"/>
      <w:lang w:val="en-US" w:eastAsia="en-US"/>
    </w:rPr>
  </w:style>
  <w:style w:type="character" w:customStyle="1" w:styleId="Heading8Char">
    <w:name w:val="Heading 8 Char"/>
    <w:basedOn w:val="DefaultParagraphFont"/>
    <w:link w:val="Heading8"/>
    <w:semiHidden/>
    <w:rsid w:val="00AF5634"/>
    <w:rPr>
      <w:rFonts w:asciiTheme="majorHAnsi" w:eastAsiaTheme="majorEastAsia" w:hAnsiTheme="majorHAnsi" w:cstheme="majorBidi"/>
      <w:color w:val="404040" w:themeColor="text1" w:themeTint="BF"/>
      <w:lang w:val="en-US" w:eastAsia="en-US"/>
    </w:rPr>
  </w:style>
  <w:style w:type="paragraph" w:styleId="BodyTextIndent2">
    <w:name w:val="Body Text Indent 2"/>
    <w:basedOn w:val="Normal"/>
    <w:link w:val="BodyTextIndent2Char"/>
    <w:rsid w:val="00AF5634"/>
    <w:pPr>
      <w:spacing w:after="120" w:line="480" w:lineRule="auto"/>
      <w:ind w:left="283"/>
    </w:pPr>
  </w:style>
  <w:style w:type="character" w:customStyle="1" w:styleId="BodyTextIndent2Char">
    <w:name w:val="Body Text Indent 2 Char"/>
    <w:basedOn w:val="DefaultParagraphFont"/>
    <w:link w:val="BodyTextIndent2"/>
    <w:rsid w:val="00AF5634"/>
    <w:rPr>
      <w:sz w:val="28"/>
      <w:lang w:val="en-US" w:eastAsia="en-US"/>
    </w:rPr>
  </w:style>
  <w:style w:type="character" w:styleId="Strong">
    <w:name w:val="Strong"/>
    <w:qFormat/>
    <w:rsid w:val="00AF5634"/>
    <w:rPr>
      <w:b/>
      <w:bCs/>
    </w:rPr>
  </w:style>
  <w:style w:type="paragraph" w:customStyle="1" w:styleId="Default">
    <w:name w:val="Default"/>
    <w:rsid w:val="00AF70EB"/>
    <w:pPr>
      <w:autoSpaceDE w:val="0"/>
      <w:autoSpaceDN w:val="0"/>
      <w:adjustRightInd w:val="0"/>
    </w:pPr>
    <w:rPr>
      <w:rFonts w:ascii="Arial" w:eastAsia="Calibri" w:hAnsi="Arial" w:cs="Arial"/>
      <w:color w:val="000000"/>
      <w:sz w:val="24"/>
      <w:szCs w:val="24"/>
      <w:lang w:val="en-US" w:eastAsia="en-US"/>
    </w:rPr>
  </w:style>
  <w:style w:type="paragraph" w:styleId="NormalWeb">
    <w:name w:val="Normal (Web)"/>
    <w:basedOn w:val="Normal"/>
    <w:uiPriority w:val="99"/>
    <w:rsid w:val="00AF70EB"/>
    <w:pPr>
      <w:spacing w:before="100" w:beforeAutospacing="1" w:after="100" w:afterAutospacing="1"/>
    </w:pPr>
    <w:rPr>
      <w:sz w:val="24"/>
      <w:szCs w:val="24"/>
    </w:rPr>
  </w:style>
  <w:style w:type="paragraph" w:customStyle="1" w:styleId="Level1">
    <w:name w:val="Level 1"/>
    <w:rsid w:val="00AF70EB"/>
    <w:pPr>
      <w:autoSpaceDE w:val="0"/>
      <w:autoSpaceDN w:val="0"/>
      <w:adjustRightInd w:val="0"/>
      <w:ind w:left="72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lro2\LOCALS~1\Temp\uOttawa_mem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uOttawa_memo</Template>
  <TotalTime>0</TotalTime>
  <Pages>2</Pages>
  <Words>420</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lpstr>
    </vt:vector>
  </TitlesOfParts>
  <Company>University of Ottawa</Company>
  <LinksUpToDate>false</LinksUpToDate>
  <CharactersWithSpaces>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Francine Laramée</dc:creator>
  <cp:keywords/>
  <dc:description/>
  <cp:lastModifiedBy>Jean-Louis</cp:lastModifiedBy>
  <cp:revision>2</cp:revision>
  <cp:lastPrinted>2011-12-09T15:00:00Z</cp:lastPrinted>
  <dcterms:created xsi:type="dcterms:W3CDTF">2014-10-30T02:01:00Z</dcterms:created>
  <dcterms:modified xsi:type="dcterms:W3CDTF">2014-10-30T02:01:00Z</dcterms:modified>
</cp:coreProperties>
</file>