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72F" w:rsidRPr="00EE67DA" w:rsidRDefault="00801A83" w:rsidP="00EE67DA">
      <w:pPr>
        <w:rPr>
          <w:b/>
        </w:rPr>
      </w:pPr>
      <w:r w:rsidRPr="00EE67DA">
        <w:rPr>
          <w:b/>
        </w:rPr>
        <w:t xml:space="preserve">Saturday, November 1 9:00 – 10:00. Section C: </w:t>
      </w:r>
      <w:r w:rsidRPr="00EE67DA">
        <w:rPr>
          <w:b/>
          <w:u w:val="thick"/>
        </w:rPr>
        <w:t>Room 1150</w:t>
      </w:r>
      <w:r w:rsidRPr="00EE67DA">
        <w:rPr>
          <w:b/>
        </w:rPr>
        <w:t xml:space="preserve"> </w:t>
      </w:r>
    </w:p>
    <w:p w:rsidR="00801A83" w:rsidRDefault="00BA6748">
      <w:r>
        <w:t xml:space="preserve">5 Questions on 4 Chapters. </w:t>
      </w:r>
    </w:p>
    <w:p w:rsidR="00BA6748" w:rsidRPr="001A5CA1" w:rsidRDefault="001A5CA1">
      <w:pPr>
        <w:rPr>
          <w:b/>
        </w:rPr>
      </w:pPr>
      <w:r w:rsidRPr="001A5CA1">
        <w:rPr>
          <w:b/>
        </w:rPr>
        <w:t xml:space="preserve">OB Jeopardy Midterm 2 </w:t>
      </w:r>
    </w:p>
    <w:p w:rsidR="001A5CA1" w:rsidRPr="00226421" w:rsidRDefault="00742E39">
      <w:pPr>
        <w:rPr>
          <w:b/>
          <w:sz w:val="24"/>
          <w:szCs w:val="24"/>
          <w:u w:val="thick"/>
        </w:rPr>
      </w:pPr>
      <w:r w:rsidRPr="00226421">
        <w:rPr>
          <w:b/>
          <w:sz w:val="24"/>
          <w:szCs w:val="24"/>
          <w:u w:val="thick"/>
        </w:rPr>
        <w:t>Chapter 6</w:t>
      </w:r>
    </w:p>
    <w:p w:rsidR="00742E39" w:rsidRPr="002D5B4F" w:rsidRDefault="002D5B4F" w:rsidP="00222A94">
      <w:r>
        <w:t xml:space="preserve">1. </w:t>
      </w:r>
      <w:r w:rsidR="00742E39" w:rsidRPr="002D5B4F">
        <w:t xml:space="preserve">Specific and difficult </w:t>
      </w:r>
    </w:p>
    <w:p w:rsidR="00B11FD1" w:rsidRDefault="00B11FD1" w:rsidP="00222A94">
      <w:pPr>
        <w:pStyle w:val="a9"/>
        <w:numPr>
          <w:ilvl w:val="0"/>
          <w:numId w:val="4"/>
        </w:numPr>
      </w:pPr>
      <w:r>
        <w:t xml:space="preserve">Under what 2 conditions are goals </w:t>
      </w:r>
      <w:r w:rsidRPr="00222A94">
        <w:rPr>
          <w:b/>
        </w:rPr>
        <w:t>most motivating</w:t>
      </w:r>
      <w:r>
        <w:t>? (</w:t>
      </w:r>
      <w:r w:rsidR="009471F8">
        <w:rPr>
          <w:b/>
        </w:rPr>
        <w:t>GOAL SETTING THEORY</w:t>
      </w:r>
      <w:r>
        <w:t xml:space="preserve">) </w:t>
      </w:r>
    </w:p>
    <w:p w:rsidR="007565A0" w:rsidRPr="002D5B4F" w:rsidRDefault="002D5B4F" w:rsidP="007565A0">
      <w:r>
        <w:t xml:space="preserve">2. </w:t>
      </w:r>
      <w:r w:rsidR="007565A0" w:rsidRPr="002D5B4F">
        <w:t xml:space="preserve">Feedback, task complexity, goal commitment </w:t>
      </w:r>
    </w:p>
    <w:p w:rsidR="00FD0AA6" w:rsidRDefault="007565A0" w:rsidP="005C231D">
      <w:pPr>
        <w:pStyle w:val="a9"/>
        <w:numPr>
          <w:ilvl w:val="0"/>
          <w:numId w:val="2"/>
        </w:numPr>
      </w:pPr>
      <w:r>
        <w:t xml:space="preserve">What are </w:t>
      </w:r>
      <w:r w:rsidRPr="00403410">
        <w:rPr>
          <w:b/>
        </w:rPr>
        <w:t>MODERATORS</w:t>
      </w:r>
      <w:r>
        <w:t xml:space="preserve"> to task performance? Moderators affect the</w:t>
      </w:r>
      <w:r w:rsidR="00403410">
        <w:t xml:space="preserve"> strength of the relationship. These </w:t>
      </w:r>
      <w:r>
        <w:t xml:space="preserve">moderators affect the relationship between goals (specific and difficult; self-set), motivation, and task performance. See figure 6 – 4, page 148. </w:t>
      </w:r>
    </w:p>
    <w:p w:rsidR="00722D39" w:rsidRPr="002D5B4F" w:rsidRDefault="002D5B4F" w:rsidP="00722D39">
      <w:r>
        <w:t xml:space="preserve">3. </w:t>
      </w:r>
      <w:r w:rsidR="00722D39" w:rsidRPr="002D5B4F">
        <w:t xml:space="preserve">An internal tension that results from being </w:t>
      </w:r>
      <w:r w:rsidR="00853480" w:rsidRPr="002D5B4F">
        <w:t>over-rewarded or unde</w:t>
      </w:r>
      <w:r w:rsidR="00764EE8" w:rsidRPr="002D5B4F">
        <w:t>r</w:t>
      </w:r>
      <w:r w:rsidR="0059795E" w:rsidRPr="002D5B4F">
        <w:t>-</w:t>
      </w:r>
      <w:r w:rsidR="00853480" w:rsidRPr="002D5B4F">
        <w:t xml:space="preserve">rewarded relative to some </w:t>
      </w:r>
      <w:r w:rsidR="00764EE8" w:rsidRPr="002D5B4F">
        <w:t>comparison</w:t>
      </w:r>
      <w:r w:rsidR="00853480" w:rsidRPr="002D5B4F">
        <w:t xml:space="preserve"> other. </w:t>
      </w:r>
    </w:p>
    <w:p w:rsidR="00853480" w:rsidRDefault="00853480" w:rsidP="0059795E">
      <w:pPr>
        <w:pStyle w:val="a9"/>
        <w:numPr>
          <w:ilvl w:val="0"/>
          <w:numId w:val="2"/>
        </w:numPr>
      </w:pPr>
      <w:r>
        <w:t xml:space="preserve">What is </w:t>
      </w:r>
      <w:r w:rsidRPr="00764EE8">
        <w:rPr>
          <w:b/>
        </w:rPr>
        <w:t>EQUITY DISTRESS</w:t>
      </w:r>
      <w:r>
        <w:t>? An internal tension that can only be alleviated by restoring balance to the ratios. What do you do? Try to restore the balance – options: 1. Under-</w:t>
      </w:r>
      <w:r w:rsidR="00764EE8">
        <w:t>rewar</w:t>
      </w:r>
      <w:r>
        <w:t xml:space="preserve">d – grow your outcomes by talking to/ negotiating with your boss or by stealing </w:t>
      </w:r>
      <w:r w:rsidR="00764EE8">
        <w:t>from</w:t>
      </w:r>
      <w:r>
        <w:t xml:space="preserve"> </w:t>
      </w:r>
      <w:r w:rsidR="00764EE8">
        <w:t>the</w:t>
      </w:r>
      <w:r>
        <w:t xml:space="preserve"> company/ OR shrink your inputs by lowering the intensity or persistence of effort. 2. Over-reward – shrink your outcomes/ grow your inputs </w:t>
      </w:r>
    </w:p>
    <w:p w:rsidR="0059795E" w:rsidRPr="002D5B4F" w:rsidRDefault="002D5B4F" w:rsidP="0059795E">
      <w:r>
        <w:t xml:space="preserve">4. </w:t>
      </w:r>
      <w:r w:rsidR="0059795E" w:rsidRPr="002D5B4F">
        <w:t xml:space="preserve">Meaningfulness, self-determination, competence, impact </w:t>
      </w:r>
    </w:p>
    <w:p w:rsidR="00403410" w:rsidRDefault="0059795E" w:rsidP="005C231D">
      <w:pPr>
        <w:pStyle w:val="a9"/>
        <w:numPr>
          <w:ilvl w:val="0"/>
          <w:numId w:val="2"/>
        </w:numPr>
      </w:pPr>
      <w:r>
        <w:t xml:space="preserve">What is </w:t>
      </w:r>
      <w:r w:rsidRPr="00764EE8">
        <w:rPr>
          <w:b/>
        </w:rPr>
        <w:t>PSYCHOLOGICAL EMPOWERMENT</w:t>
      </w:r>
      <w:r>
        <w:t xml:space="preserve">? Defined as: energy rooted in the belief that work tasks contribute to some larger purpose. Similar </w:t>
      </w:r>
      <w:proofErr w:type="gramStart"/>
      <w:r>
        <w:t>to</w:t>
      </w:r>
      <w:proofErr w:type="gramEnd"/>
      <w:r>
        <w:t xml:space="preserve"> many of the Job Characteristics model. Competence is the same idea as self-efficacy. </w:t>
      </w:r>
    </w:p>
    <w:p w:rsidR="0059795E" w:rsidRPr="009F5ACF" w:rsidRDefault="002D5B4F" w:rsidP="0059795E">
      <w:r>
        <w:t xml:space="preserve">5. </w:t>
      </w:r>
      <w:r w:rsidR="00764EE8" w:rsidRPr="009F5ACF">
        <w:t>Comparison of your ratio of outcomes/ inputs to a comparison other’s ratio of outcomes/ inputs</w:t>
      </w:r>
    </w:p>
    <w:p w:rsidR="00424DBD" w:rsidRDefault="00764EE8" w:rsidP="00424DBD">
      <w:pPr>
        <w:pStyle w:val="a9"/>
        <w:numPr>
          <w:ilvl w:val="0"/>
          <w:numId w:val="2"/>
        </w:numPr>
      </w:pPr>
      <w:r>
        <w:t xml:space="preserve">What is </w:t>
      </w:r>
      <w:r w:rsidR="00585EAE" w:rsidRPr="00585EAE">
        <w:rPr>
          <w:b/>
        </w:rPr>
        <w:t>EQUITY THEORY</w:t>
      </w:r>
      <w:r w:rsidR="00424DBD">
        <w:t>?</w:t>
      </w:r>
    </w:p>
    <w:p w:rsidR="00424DBD" w:rsidRPr="009F5ACF" w:rsidRDefault="00EF30DF" w:rsidP="00424DBD">
      <w:r>
        <w:t xml:space="preserve">6. </w:t>
      </w:r>
      <w:r w:rsidR="00424DBD" w:rsidRPr="009F5ACF">
        <w:t xml:space="preserve">The </w:t>
      </w:r>
      <w:r w:rsidR="00E27515" w:rsidRPr="009F5ACF">
        <w:t>b</w:t>
      </w:r>
      <w:r w:rsidR="00424DBD" w:rsidRPr="009F5ACF">
        <w:t xml:space="preserve">elief that successful performance will result in some outcomes that are valued. </w:t>
      </w:r>
    </w:p>
    <w:p w:rsidR="00403410" w:rsidRDefault="00424DBD" w:rsidP="005C231D">
      <w:pPr>
        <w:pStyle w:val="a9"/>
        <w:numPr>
          <w:ilvl w:val="0"/>
          <w:numId w:val="2"/>
        </w:numPr>
      </w:pPr>
      <w:r>
        <w:t xml:space="preserve">What is </w:t>
      </w:r>
      <w:r w:rsidRPr="00E27515">
        <w:rPr>
          <w:b/>
        </w:rPr>
        <w:t>INSTRUMENTALITY</w:t>
      </w:r>
      <w:r>
        <w:t xml:space="preserve">? Remember expectancy </w:t>
      </w:r>
      <w:r w:rsidR="00E27515">
        <w:t xml:space="preserve">theory: the link between effort, performance, and outcomes. Know expectancy, instrumentality, outcomes, and valence and be able to explain them. </w:t>
      </w:r>
    </w:p>
    <w:p w:rsidR="009E2B9D" w:rsidRPr="009F5ACF" w:rsidRDefault="00EF30DF" w:rsidP="009E2B9D">
      <w:r>
        <w:t xml:space="preserve">7. </w:t>
      </w:r>
      <w:r w:rsidR="009E2B9D" w:rsidRPr="009F5ACF">
        <w:t xml:space="preserve">Motivation that is felt when task performance serves as its own reward. </w:t>
      </w:r>
    </w:p>
    <w:p w:rsidR="009E2B9D" w:rsidRDefault="009E2B9D" w:rsidP="005C231D">
      <w:pPr>
        <w:pStyle w:val="a9"/>
        <w:numPr>
          <w:ilvl w:val="0"/>
          <w:numId w:val="2"/>
        </w:numPr>
      </w:pPr>
      <w:r>
        <w:t xml:space="preserve">What is </w:t>
      </w:r>
      <w:r>
        <w:rPr>
          <w:b/>
        </w:rPr>
        <w:t>INTRINSIC MOTIVATIO</w:t>
      </w:r>
      <w:r w:rsidRPr="009E2B9D">
        <w:rPr>
          <w:b/>
        </w:rPr>
        <w:t>N</w:t>
      </w:r>
      <w:r>
        <w:t xml:space="preserve">? Know some </w:t>
      </w:r>
      <w:r w:rsidRPr="009E2B9D">
        <w:rPr>
          <w:b/>
        </w:rPr>
        <w:t>EXAMPLES</w:t>
      </w:r>
      <w:r>
        <w:t xml:space="preserve"> of intrinsic and extrinsic motivation! </w:t>
      </w:r>
    </w:p>
    <w:p w:rsidR="004A6946" w:rsidRPr="009F5ACF" w:rsidRDefault="00EF30DF" w:rsidP="004A6946">
      <w:r>
        <w:t xml:space="preserve">8. </w:t>
      </w:r>
      <w:r w:rsidR="009F5ACF" w:rsidRPr="009F5ACF">
        <w:t xml:space="preserve">The perception that the authority adheres to a set of values and principles that the </w:t>
      </w:r>
      <w:proofErr w:type="spellStart"/>
      <w:r w:rsidR="009F5ACF" w:rsidRPr="009F5ACF">
        <w:t>trus</w:t>
      </w:r>
      <w:bookmarkStart w:id="0" w:name="_GoBack"/>
      <w:bookmarkEnd w:id="0"/>
      <w:r w:rsidR="009F5ACF" w:rsidRPr="009F5ACF">
        <w:t>tor</w:t>
      </w:r>
      <w:proofErr w:type="spellEnd"/>
      <w:r w:rsidR="009F5ACF" w:rsidRPr="009F5ACF">
        <w:t xml:space="preserve"> finds acceptable. </w:t>
      </w:r>
    </w:p>
    <w:p w:rsidR="00403410" w:rsidRDefault="009F5ACF" w:rsidP="00FA49B3">
      <w:pPr>
        <w:pStyle w:val="a9"/>
        <w:numPr>
          <w:ilvl w:val="0"/>
          <w:numId w:val="2"/>
        </w:numPr>
      </w:pPr>
      <w:r>
        <w:t xml:space="preserve">What is </w:t>
      </w:r>
      <w:r w:rsidRPr="009F5ACF">
        <w:rPr>
          <w:b/>
        </w:rPr>
        <w:t>INTEGRITY</w:t>
      </w:r>
      <w:r>
        <w:t xml:space="preserve">? (A DIMENSION OF </w:t>
      </w:r>
      <w:r w:rsidRPr="009F5ACF">
        <w:rPr>
          <w:b/>
        </w:rPr>
        <w:t>COGNITION-BASED TRUST</w:t>
      </w:r>
      <w:r w:rsidR="00FA49B3">
        <w:t xml:space="preserve">) </w:t>
      </w:r>
    </w:p>
    <w:p w:rsidR="00742E39" w:rsidRPr="009471F8" w:rsidRDefault="00742E39">
      <w:pPr>
        <w:rPr>
          <w:b/>
          <w:sz w:val="24"/>
          <w:szCs w:val="24"/>
          <w:u w:val="thick"/>
        </w:rPr>
      </w:pPr>
      <w:r w:rsidRPr="009471F8">
        <w:rPr>
          <w:b/>
          <w:sz w:val="24"/>
          <w:szCs w:val="24"/>
          <w:u w:val="thick"/>
        </w:rPr>
        <w:t>Chapter 7</w:t>
      </w:r>
    </w:p>
    <w:p w:rsidR="00585EAE" w:rsidRPr="009F5ACF" w:rsidRDefault="00EF30DF" w:rsidP="00585EAE">
      <w:r>
        <w:t xml:space="preserve">1. </w:t>
      </w:r>
      <w:r w:rsidR="00585EAE" w:rsidRPr="009F5ACF">
        <w:t xml:space="preserve">Potential for harm, social pressure. </w:t>
      </w:r>
    </w:p>
    <w:p w:rsidR="00585EAE" w:rsidRPr="005C231D" w:rsidRDefault="00585EAE" w:rsidP="00585EAE">
      <w:pPr>
        <w:pStyle w:val="a9"/>
        <w:numPr>
          <w:ilvl w:val="0"/>
          <w:numId w:val="2"/>
        </w:numPr>
      </w:pPr>
      <w:r>
        <w:t xml:space="preserve">What are the 2 GENERAL CONCERNS/ DEMENSIONS THAT AFFECT </w:t>
      </w:r>
      <w:r w:rsidRPr="009471F8">
        <w:rPr>
          <w:b/>
        </w:rPr>
        <w:t>MORAL INTENSITY</w:t>
      </w:r>
      <w:r>
        <w:t xml:space="preserve">? REMEMBER that Moral intensity is the degree to which an issue has ethical urgency. </w:t>
      </w:r>
    </w:p>
    <w:p w:rsidR="00585EAE" w:rsidRPr="009F5ACF" w:rsidRDefault="00EF30DF">
      <w:r>
        <w:t xml:space="preserve">2. </w:t>
      </w:r>
      <w:r w:rsidR="00D462C2" w:rsidRPr="009F5ACF">
        <w:t xml:space="preserve">The perceived fairness of decision-making outcomes </w:t>
      </w:r>
    </w:p>
    <w:p w:rsidR="00742E39" w:rsidRDefault="00D462C2" w:rsidP="005C231D">
      <w:pPr>
        <w:pStyle w:val="a9"/>
        <w:numPr>
          <w:ilvl w:val="0"/>
          <w:numId w:val="2"/>
        </w:numPr>
      </w:pPr>
      <w:r>
        <w:t xml:space="preserve">What is </w:t>
      </w:r>
      <w:r w:rsidRPr="00D462C2">
        <w:rPr>
          <w:b/>
        </w:rPr>
        <w:t>DISTRIBUTIVE JUSTICE</w:t>
      </w:r>
      <w:r>
        <w:t xml:space="preserve">? </w:t>
      </w:r>
    </w:p>
    <w:p w:rsidR="003602BE" w:rsidRPr="009F5ACF" w:rsidRDefault="00EF30DF" w:rsidP="003602BE">
      <w:r>
        <w:t xml:space="preserve">3. </w:t>
      </w:r>
      <w:r w:rsidR="003602BE" w:rsidRPr="009F5ACF">
        <w:t xml:space="preserve">The process that </w:t>
      </w:r>
      <w:r w:rsidR="00C32E64" w:rsidRPr="009F5ACF">
        <w:t xml:space="preserve">people use to determine whether a particular course of action is ethical or unethical. </w:t>
      </w:r>
    </w:p>
    <w:p w:rsidR="003602BE" w:rsidRDefault="00C32E64" w:rsidP="005C231D">
      <w:pPr>
        <w:pStyle w:val="a9"/>
        <w:numPr>
          <w:ilvl w:val="0"/>
          <w:numId w:val="2"/>
        </w:numPr>
      </w:pPr>
      <w:r>
        <w:t xml:space="preserve">What is </w:t>
      </w:r>
      <w:r w:rsidRPr="00C32E64">
        <w:rPr>
          <w:b/>
        </w:rPr>
        <w:t>MORAL JUDGEMENT</w:t>
      </w:r>
      <w:r>
        <w:t xml:space="preserve">? Remember this is step 2 of the </w:t>
      </w:r>
      <w:r w:rsidRPr="002C342E">
        <w:rPr>
          <w:b/>
        </w:rPr>
        <w:t xml:space="preserve">4 – </w:t>
      </w:r>
      <w:r w:rsidR="002C342E">
        <w:rPr>
          <w:b/>
        </w:rPr>
        <w:t>COMPONENT</w:t>
      </w:r>
      <w:r w:rsidRPr="002C342E">
        <w:rPr>
          <w:b/>
        </w:rPr>
        <w:t xml:space="preserve"> </w:t>
      </w:r>
      <w:r w:rsidR="002C342E">
        <w:rPr>
          <w:b/>
        </w:rPr>
        <w:t>MODEL</w:t>
      </w:r>
      <w:r>
        <w:t xml:space="preserve"> of ethical decision making. </w:t>
      </w:r>
      <w:r w:rsidRPr="002C342E">
        <w:rPr>
          <w:b/>
        </w:rPr>
        <w:t>Know all of the steps</w:t>
      </w:r>
      <w:r>
        <w:t xml:space="preserve"> (MORAL AWARENESS, MORAL JUDGEMENT, MORAL INTENT, and MORAL BEHAVIOUR). </w:t>
      </w:r>
    </w:p>
    <w:p w:rsidR="00E26448" w:rsidRDefault="00EF30DF" w:rsidP="008E27E4">
      <w:r>
        <w:t xml:space="preserve">4. </w:t>
      </w:r>
      <w:r w:rsidR="00E26448" w:rsidRPr="00B766BB">
        <w:rPr>
          <w:b/>
        </w:rPr>
        <w:t>Ability, benevolence, integrity</w:t>
      </w:r>
      <w:r w:rsidR="00E26448">
        <w:t xml:space="preserve">. </w:t>
      </w:r>
    </w:p>
    <w:p w:rsidR="008E27E4" w:rsidRDefault="00396D3E" w:rsidP="00E26448">
      <w:pPr>
        <w:pStyle w:val="a9"/>
        <w:numPr>
          <w:ilvl w:val="0"/>
          <w:numId w:val="2"/>
        </w:numPr>
      </w:pPr>
      <w:r>
        <w:t xml:space="preserve">What are the 3 DIMENSIONS OF </w:t>
      </w:r>
      <w:r w:rsidRPr="00E26448">
        <w:rPr>
          <w:b/>
        </w:rPr>
        <w:t>COGNITION-BASED TRUST</w:t>
      </w:r>
      <w:r>
        <w:t xml:space="preserve">? Remember: Cognition-based trust is rational – it is based on our assessment of the person/ authority’s trustworthiness (their characteristics that inspire trust). </w:t>
      </w:r>
    </w:p>
    <w:p w:rsidR="005D5D84" w:rsidRDefault="00A32598" w:rsidP="005D5D84">
      <w:r>
        <w:t xml:space="preserve">5. </w:t>
      </w:r>
      <w:r w:rsidR="005D5D84">
        <w:t xml:space="preserve">The perceived fairness of decision-making processes (that lead to an outcome). </w:t>
      </w:r>
    </w:p>
    <w:p w:rsidR="005D5D84" w:rsidRDefault="005D5D84" w:rsidP="00EF30DF">
      <w:pPr>
        <w:pStyle w:val="a9"/>
        <w:numPr>
          <w:ilvl w:val="0"/>
          <w:numId w:val="2"/>
        </w:numPr>
      </w:pPr>
      <w:r>
        <w:lastRenderedPageBreak/>
        <w:t xml:space="preserve">What is </w:t>
      </w:r>
      <w:r w:rsidRPr="005D5D84">
        <w:rPr>
          <w:b/>
        </w:rPr>
        <w:t>PROCEDURAL JUSTICE</w:t>
      </w:r>
      <w:r>
        <w:t xml:space="preserve">? Fostered when people believe that authorities adhere to rules of fair process. Often this relates to giving people the chance to express their opinions (voice) as well as having the chance to change decision – e.g., appeal process. </w:t>
      </w:r>
    </w:p>
    <w:p w:rsidR="00A32598" w:rsidRDefault="00A32598" w:rsidP="00A32598">
      <w:r>
        <w:t xml:space="preserve">6. Trust that is rooted in one’s own personality as opposed to a careful assessment of the trustee’s trustworthiness. </w:t>
      </w:r>
    </w:p>
    <w:p w:rsidR="005D5D84" w:rsidRDefault="00A32598" w:rsidP="00FA49B3">
      <w:pPr>
        <w:pStyle w:val="a9"/>
        <w:numPr>
          <w:ilvl w:val="0"/>
          <w:numId w:val="2"/>
        </w:numPr>
      </w:pPr>
      <w:r>
        <w:t xml:space="preserve">What is </w:t>
      </w:r>
      <w:r w:rsidRPr="00885D19">
        <w:rPr>
          <w:b/>
        </w:rPr>
        <w:t>DISPOSITION-BASED TRUST</w:t>
      </w:r>
      <w:r>
        <w:t xml:space="preserve">? REMEMBER: When do we especially rely on this type of trust? What is a person’s propensity to trust? </w:t>
      </w:r>
    </w:p>
    <w:p w:rsidR="00742E39" w:rsidRPr="009471F8" w:rsidRDefault="00742E39">
      <w:pPr>
        <w:rPr>
          <w:b/>
          <w:sz w:val="24"/>
          <w:szCs w:val="24"/>
          <w:u w:val="thick"/>
        </w:rPr>
      </w:pPr>
      <w:r w:rsidRPr="009471F8">
        <w:rPr>
          <w:b/>
          <w:sz w:val="24"/>
          <w:szCs w:val="24"/>
          <w:u w:val="thick"/>
        </w:rPr>
        <w:t>Chapter 8</w:t>
      </w:r>
    </w:p>
    <w:p w:rsidR="00742E39" w:rsidRPr="009F5ACF" w:rsidRDefault="00B766BB" w:rsidP="00222A94">
      <w:r>
        <w:t xml:space="preserve">1. </w:t>
      </w:r>
      <w:r w:rsidR="005C231D" w:rsidRPr="00B766BB">
        <w:rPr>
          <w:b/>
        </w:rPr>
        <w:t>Praise</w:t>
      </w:r>
      <w:r w:rsidR="005C231D" w:rsidRPr="009F5ACF">
        <w:t xml:space="preserve"> </w:t>
      </w:r>
    </w:p>
    <w:p w:rsidR="005C231D" w:rsidRDefault="005C231D" w:rsidP="00222A94">
      <w:pPr>
        <w:pStyle w:val="a9"/>
        <w:numPr>
          <w:ilvl w:val="0"/>
          <w:numId w:val="2"/>
        </w:numPr>
      </w:pPr>
      <w:r>
        <w:t xml:space="preserve">What is AN EXAMPLE OF </w:t>
      </w:r>
      <w:r w:rsidRPr="00222A94">
        <w:rPr>
          <w:b/>
        </w:rPr>
        <w:t>POSITIVE REINFORCEMENT</w:t>
      </w:r>
      <w:r>
        <w:t xml:space="preserve"> USING A </w:t>
      </w:r>
      <w:r w:rsidRPr="00222A94">
        <w:rPr>
          <w:b/>
        </w:rPr>
        <w:t>CONTINUOUS REINFORCEMENT SCHEDULE</w:t>
      </w:r>
      <w:r>
        <w:t xml:space="preserve">? </w:t>
      </w:r>
    </w:p>
    <w:p w:rsidR="00226421" w:rsidRPr="009F5ACF" w:rsidRDefault="00B766BB" w:rsidP="00226421">
      <w:r>
        <w:t xml:space="preserve">2. </w:t>
      </w:r>
      <w:r w:rsidR="00226421" w:rsidRPr="009F5ACF">
        <w:t xml:space="preserve">An unwanted outcome/ consequence is removed following a desired behaviour. </w:t>
      </w:r>
    </w:p>
    <w:p w:rsidR="00226421" w:rsidRDefault="00226421" w:rsidP="00222A94">
      <w:pPr>
        <w:pStyle w:val="a9"/>
        <w:numPr>
          <w:ilvl w:val="0"/>
          <w:numId w:val="2"/>
        </w:numPr>
      </w:pPr>
      <w:r>
        <w:t xml:space="preserve">What is </w:t>
      </w:r>
      <w:r w:rsidRPr="00226421">
        <w:rPr>
          <w:b/>
        </w:rPr>
        <w:t>NEGATIVE REINFORCEMENT</w:t>
      </w:r>
      <w:r>
        <w:t xml:space="preserve">? When is this used? We want to increase a desired behaviour. How is it similar to positive reinforcement? </w:t>
      </w:r>
    </w:p>
    <w:p w:rsidR="002C342E" w:rsidRPr="009F5ACF" w:rsidRDefault="00B766BB" w:rsidP="002C342E">
      <w:r>
        <w:t xml:space="preserve">3. </w:t>
      </w:r>
      <w:r w:rsidR="00B80124" w:rsidRPr="009F5ACF">
        <w:t xml:space="preserve">Consensus is high, distinctiveness is high, and consistency is low. </w:t>
      </w:r>
    </w:p>
    <w:p w:rsidR="00226421" w:rsidRDefault="00B80124" w:rsidP="00222A94">
      <w:pPr>
        <w:pStyle w:val="a9"/>
        <w:numPr>
          <w:ilvl w:val="0"/>
          <w:numId w:val="2"/>
        </w:numPr>
      </w:pPr>
      <w:r>
        <w:t xml:space="preserve">What is </w:t>
      </w:r>
      <w:r w:rsidRPr="00B80124">
        <w:rPr>
          <w:b/>
        </w:rPr>
        <w:t>EXTERNAL ATTRIBUTION</w:t>
      </w:r>
      <w:r>
        <w:t xml:space="preserve">? You should know Figure 8-5, page 216. </w:t>
      </w:r>
    </w:p>
    <w:p w:rsidR="001369BF" w:rsidRPr="00E26448" w:rsidRDefault="00B766BB" w:rsidP="001369BF">
      <w:r>
        <w:t xml:space="preserve">4. </w:t>
      </w:r>
      <w:r w:rsidR="001369BF" w:rsidRPr="00E26448">
        <w:t xml:space="preserve">The notion that people do not have the ability or resources to process all available information and alternatives when making a decision. </w:t>
      </w:r>
    </w:p>
    <w:p w:rsidR="005C231D" w:rsidRDefault="001369BF" w:rsidP="005C231D">
      <w:pPr>
        <w:pStyle w:val="a9"/>
        <w:numPr>
          <w:ilvl w:val="0"/>
          <w:numId w:val="2"/>
        </w:numPr>
      </w:pPr>
      <w:r>
        <w:t xml:space="preserve">What is </w:t>
      </w:r>
      <w:r w:rsidRPr="001369BF">
        <w:rPr>
          <w:b/>
        </w:rPr>
        <w:t>BOUNDED RATIONALITY</w:t>
      </w:r>
      <w:r>
        <w:t xml:space="preserve">? </w:t>
      </w:r>
    </w:p>
    <w:p w:rsidR="000B0FB7" w:rsidRDefault="000B0FB7" w:rsidP="000B0FB7">
      <w:r>
        <w:t xml:space="preserve">5. Learning orientation, performance-prove orientation, performance-avoid orientation </w:t>
      </w:r>
    </w:p>
    <w:p w:rsidR="001369BF" w:rsidRDefault="000B0FB7" w:rsidP="005C231D">
      <w:pPr>
        <w:pStyle w:val="a9"/>
        <w:numPr>
          <w:ilvl w:val="0"/>
          <w:numId w:val="2"/>
        </w:numPr>
      </w:pPr>
      <w:r>
        <w:t xml:space="preserve">What are the 3 </w:t>
      </w:r>
      <w:r w:rsidRPr="000B0FB7">
        <w:rPr>
          <w:b/>
        </w:rPr>
        <w:t>GOAL ORIENTATION</w:t>
      </w:r>
      <w:r>
        <w:t xml:space="preserve">? </w:t>
      </w:r>
    </w:p>
    <w:p w:rsidR="00A6302A" w:rsidRDefault="00A6302A" w:rsidP="00A6302A">
      <w:r>
        <w:t xml:space="preserve">6. </w:t>
      </w:r>
      <w:r w:rsidR="00FA49B3">
        <w:t xml:space="preserve">Difficult, if not impossible to articulate to others; higher personal in nature; based on experience, typically job-specific. </w:t>
      </w:r>
    </w:p>
    <w:p w:rsidR="005C231D" w:rsidRDefault="00FA49B3" w:rsidP="005C231D">
      <w:pPr>
        <w:pStyle w:val="a9"/>
        <w:numPr>
          <w:ilvl w:val="0"/>
          <w:numId w:val="2"/>
        </w:numPr>
      </w:pPr>
      <w:r>
        <w:t xml:space="preserve">What is </w:t>
      </w:r>
      <w:r w:rsidRPr="00FA49B3">
        <w:rPr>
          <w:b/>
        </w:rPr>
        <w:t>TACIT KNOWLEDGE</w:t>
      </w:r>
      <w:r>
        <w:t xml:space="preserve">? Knowledge that can only be learned through experience. Versus explicit knowledge – easily communicated and available to everyone. </w:t>
      </w:r>
    </w:p>
    <w:p w:rsidR="00742E39" w:rsidRPr="00E27515" w:rsidRDefault="00742E39">
      <w:pPr>
        <w:rPr>
          <w:b/>
          <w:sz w:val="24"/>
          <w:szCs w:val="24"/>
          <w:u w:val="thick"/>
        </w:rPr>
      </w:pPr>
      <w:r w:rsidRPr="00E27515">
        <w:rPr>
          <w:b/>
          <w:sz w:val="24"/>
          <w:szCs w:val="24"/>
          <w:u w:val="thick"/>
        </w:rPr>
        <w:t>Chapter 9</w:t>
      </w:r>
    </w:p>
    <w:p w:rsidR="00F45EA2" w:rsidRPr="008E27E4" w:rsidRDefault="00EF30DF">
      <w:r>
        <w:t xml:space="preserve">1. </w:t>
      </w:r>
      <w:r w:rsidR="00F45EA2" w:rsidRPr="008E27E4">
        <w:t xml:space="preserve">The ability to recover quickly from emotional experiences. </w:t>
      </w:r>
    </w:p>
    <w:p w:rsidR="00585EAE" w:rsidRDefault="009471F8" w:rsidP="00585EAE">
      <w:pPr>
        <w:pStyle w:val="a9"/>
        <w:numPr>
          <w:ilvl w:val="0"/>
          <w:numId w:val="5"/>
        </w:numPr>
      </w:pPr>
      <w:r>
        <w:rPr>
          <w:b/>
        </w:rPr>
        <w:t>EMOTIONAL REGULATION</w:t>
      </w:r>
      <w:r w:rsidR="00F45EA2">
        <w:t xml:space="preserve">. This is a facet of Emotional Intelligence. </w:t>
      </w:r>
    </w:p>
    <w:p w:rsidR="00F0458D" w:rsidRPr="008E27E4" w:rsidRDefault="00EF30DF" w:rsidP="00F0458D">
      <w:r>
        <w:t xml:space="preserve">2. </w:t>
      </w:r>
      <w:r w:rsidR="00F0458D" w:rsidRPr="008E27E4">
        <w:t>“</w:t>
      </w:r>
      <w:r w:rsidR="00F0458D" w:rsidRPr="00EF30DF">
        <w:rPr>
          <w:b/>
        </w:rPr>
        <w:t>G</w:t>
      </w:r>
      <w:r w:rsidR="00F0458D" w:rsidRPr="008E27E4">
        <w:t>”</w:t>
      </w:r>
    </w:p>
    <w:p w:rsidR="00255E97" w:rsidRDefault="00F0458D" w:rsidP="00585EAE">
      <w:pPr>
        <w:pStyle w:val="a9"/>
        <w:numPr>
          <w:ilvl w:val="0"/>
          <w:numId w:val="5"/>
        </w:numPr>
      </w:pPr>
      <w:r w:rsidRPr="00217240">
        <w:rPr>
          <w:b/>
        </w:rPr>
        <w:t>GENERAL COGNITIVE ABILITY</w:t>
      </w:r>
      <w:r>
        <w:t xml:space="preserve">. Remember that the G factor is the area in common across the more specific cognitive abilities. It helps to explain why people who are high on verbal abilities also tend to be high on reasoning, quantitative, spatial, and perceptual abilities. </w:t>
      </w:r>
    </w:p>
    <w:p w:rsidR="009F5ACF" w:rsidRDefault="00EF30DF" w:rsidP="009F5ACF">
      <w:r>
        <w:t xml:space="preserve">3. </w:t>
      </w:r>
      <w:r w:rsidR="00791D0F">
        <w:t xml:space="preserve">A dispositional tendency to experience unpleasant moods such as hostility, nervousness, and annoyance. </w:t>
      </w:r>
    </w:p>
    <w:p w:rsidR="00217240" w:rsidRDefault="00791D0F" w:rsidP="00585EAE">
      <w:pPr>
        <w:pStyle w:val="a9"/>
        <w:numPr>
          <w:ilvl w:val="0"/>
          <w:numId w:val="5"/>
        </w:numPr>
      </w:pPr>
      <w:r>
        <w:t xml:space="preserve">What is </w:t>
      </w:r>
      <w:r w:rsidRPr="008E27E4">
        <w:rPr>
          <w:b/>
        </w:rPr>
        <w:t>NEGATIVE AFFECTIVITY</w:t>
      </w:r>
      <w:r>
        <w:t xml:space="preserve">? REMEMBER: this is associated with </w:t>
      </w:r>
      <w:r w:rsidRPr="008E27E4">
        <w:rPr>
          <w:b/>
        </w:rPr>
        <w:t>NEUROTICISM</w:t>
      </w:r>
      <w:r>
        <w:t xml:space="preserve">; and Positive Affectivity </w:t>
      </w:r>
      <w:r w:rsidR="008E27E4">
        <w:t xml:space="preserve">is associated with EXTRAVERSION. </w:t>
      </w:r>
    </w:p>
    <w:p w:rsidR="00E26448" w:rsidRDefault="00EF30DF" w:rsidP="00E26448">
      <w:r>
        <w:t xml:space="preserve">4. </w:t>
      </w:r>
      <w:r w:rsidR="002D5B4F">
        <w:t xml:space="preserve">The degree to which a culture has a loosely knit social framework. </w:t>
      </w:r>
    </w:p>
    <w:p w:rsidR="00F0458D" w:rsidRDefault="002D5B4F" w:rsidP="00585EAE">
      <w:pPr>
        <w:pStyle w:val="a9"/>
        <w:numPr>
          <w:ilvl w:val="0"/>
          <w:numId w:val="5"/>
        </w:numPr>
      </w:pPr>
      <w:r>
        <w:t xml:space="preserve">What is </w:t>
      </w:r>
      <w:r w:rsidRPr="002D5B4F">
        <w:rPr>
          <w:b/>
        </w:rPr>
        <w:t>INDIVIDUALISM</w:t>
      </w:r>
      <w:r>
        <w:t xml:space="preserve">/ COLLECTIVISM? Remember the other dimensions of Hofstede’s index as well. </w:t>
      </w:r>
    </w:p>
    <w:p w:rsidR="00EF30DF" w:rsidRPr="00EF30DF" w:rsidRDefault="00EF30DF" w:rsidP="00EF30DF">
      <w:r>
        <w:t xml:space="preserve">5. </w:t>
      </w:r>
      <w:r w:rsidRPr="00EF30DF">
        <w:rPr>
          <w:b/>
        </w:rPr>
        <w:t>CANOE</w:t>
      </w:r>
      <w:r w:rsidRPr="00EF30DF">
        <w:t xml:space="preserve"> </w:t>
      </w:r>
    </w:p>
    <w:p w:rsidR="008C713C" w:rsidRDefault="008C713C" w:rsidP="00585EAE">
      <w:pPr>
        <w:pStyle w:val="a9"/>
        <w:numPr>
          <w:ilvl w:val="0"/>
          <w:numId w:val="5"/>
        </w:numPr>
      </w:pPr>
      <w:r>
        <w:t xml:space="preserve">What are the adjectives associated with the </w:t>
      </w:r>
      <w:r w:rsidRPr="008C713C">
        <w:rPr>
          <w:b/>
        </w:rPr>
        <w:t>BIG 5</w:t>
      </w:r>
      <w:r>
        <w:t>? Name them! (</w:t>
      </w:r>
      <w:r w:rsidRPr="008C713C">
        <w:rPr>
          <w:b/>
        </w:rPr>
        <w:t>Conscientiousness, Agreeableness, Neuroticism, Openness to experience, Extraversion</w:t>
      </w:r>
      <w:r>
        <w:t xml:space="preserve">). </w:t>
      </w:r>
    </w:p>
    <w:p w:rsidR="00255E97" w:rsidRPr="00585EAE" w:rsidRDefault="00B766BB" w:rsidP="00A6302A">
      <w:pPr>
        <w:pStyle w:val="a9"/>
        <w:numPr>
          <w:ilvl w:val="0"/>
          <w:numId w:val="6"/>
        </w:numPr>
      </w:pPr>
      <w:r w:rsidRPr="00B766BB">
        <w:rPr>
          <w:b/>
        </w:rPr>
        <w:t>Conscientiousness</w:t>
      </w:r>
      <w:r>
        <w:t xml:space="preserve"> – the most important one related to the Job P</w:t>
      </w:r>
      <w:r w:rsidR="00A6302A">
        <w:t xml:space="preserve">erformance. </w:t>
      </w:r>
    </w:p>
    <w:sectPr w:rsidR="00255E97" w:rsidRPr="00585EAE">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837" w:rsidRDefault="00401837" w:rsidP="00801A83">
      <w:r>
        <w:separator/>
      </w:r>
    </w:p>
  </w:endnote>
  <w:endnote w:type="continuationSeparator" w:id="0">
    <w:p w:rsidR="00401837" w:rsidRDefault="00401837" w:rsidP="00801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5412393"/>
      <w:docPartObj>
        <w:docPartGallery w:val="Page Numbers (Bottom of Page)"/>
        <w:docPartUnique/>
      </w:docPartObj>
    </w:sdtPr>
    <w:sdtContent>
      <w:sdt>
        <w:sdtPr>
          <w:id w:val="-1769616900"/>
          <w:docPartObj>
            <w:docPartGallery w:val="Page Numbers (Top of Page)"/>
            <w:docPartUnique/>
          </w:docPartObj>
        </w:sdtPr>
        <w:sdtContent>
          <w:p w:rsidR="00801A83" w:rsidRDefault="00801A83">
            <w:pPr>
              <w:pStyle w:val="af2"/>
              <w:jc w:val="right"/>
            </w:pPr>
            <w:r>
              <w:rPr>
                <w:lang w:val="zh-CN"/>
              </w:rPr>
              <w:t xml:space="preserve"> </w:t>
            </w:r>
            <w:r>
              <w:rPr>
                <w:b/>
                <w:bCs/>
                <w:sz w:val="24"/>
                <w:szCs w:val="24"/>
              </w:rPr>
              <w:fldChar w:fldCharType="begin"/>
            </w:r>
            <w:r>
              <w:rPr>
                <w:b/>
                <w:bCs/>
              </w:rPr>
              <w:instrText>PAGE</w:instrText>
            </w:r>
            <w:r>
              <w:rPr>
                <w:b/>
                <w:bCs/>
                <w:sz w:val="24"/>
                <w:szCs w:val="24"/>
              </w:rPr>
              <w:fldChar w:fldCharType="separate"/>
            </w:r>
            <w:r w:rsidR="00FA49B3">
              <w:rPr>
                <w:b/>
                <w:bCs/>
                <w:noProof/>
              </w:rPr>
              <w:t>1</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sidR="00FA49B3">
              <w:rPr>
                <w:b/>
                <w:bCs/>
                <w:noProof/>
              </w:rPr>
              <w:t>2</w:t>
            </w:r>
            <w:r>
              <w:rPr>
                <w:b/>
                <w:bCs/>
                <w:sz w:val="24"/>
                <w:szCs w:val="24"/>
              </w:rPr>
              <w:fldChar w:fldCharType="end"/>
            </w:r>
          </w:p>
        </w:sdtContent>
      </w:sdt>
    </w:sdtContent>
  </w:sdt>
  <w:p w:rsidR="00801A83" w:rsidRDefault="00801A83">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837" w:rsidRDefault="00401837" w:rsidP="00801A83">
      <w:r>
        <w:separator/>
      </w:r>
    </w:p>
  </w:footnote>
  <w:footnote w:type="continuationSeparator" w:id="0">
    <w:p w:rsidR="00401837" w:rsidRDefault="00401837" w:rsidP="00801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A83" w:rsidRDefault="00801A83" w:rsidP="00801A83">
    <w:pPr>
      <w:pStyle w:val="af1"/>
      <w:jc w:val="right"/>
    </w:pPr>
    <w:r>
      <w:t>ADM2336 Midterm Review #2</w:t>
    </w:r>
  </w:p>
  <w:p w:rsidR="00801A83" w:rsidRDefault="00801A83" w:rsidP="00801A83">
    <w:pPr>
      <w:pStyle w:val="af1"/>
      <w:jc w:val="right"/>
    </w:pPr>
    <w:r>
      <w:t>Oct. 30</w:t>
    </w:r>
    <w:r w:rsidRPr="00801A83">
      <w:rPr>
        <w:vertAlign w:val="superscript"/>
      </w:rPr>
      <w:t>th</w:t>
    </w:r>
    <w:r>
      <w:t>, 2014 Week 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C6663"/>
    <w:multiLevelType w:val="hybridMultilevel"/>
    <w:tmpl w:val="7E121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0E561B8"/>
    <w:multiLevelType w:val="hybridMultilevel"/>
    <w:tmpl w:val="544C49C8"/>
    <w:lvl w:ilvl="0" w:tplc="FD065318">
      <w:start w:val="1"/>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5AFB261A"/>
    <w:multiLevelType w:val="hybridMultilevel"/>
    <w:tmpl w:val="20FA9DCC"/>
    <w:lvl w:ilvl="0" w:tplc="DB18AFC8">
      <w:start w:val="5"/>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5FB61B88"/>
    <w:multiLevelType w:val="hybridMultilevel"/>
    <w:tmpl w:val="BC4AD4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F36F35"/>
    <w:multiLevelType w:val="hybridMultilevel"/>
    <w:tmpl w:val="4AA6440A"/>
    <w:lvl w:ilvl="0" w:tplc="AE9AD9C8">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9E62CF5"/>
    <w:multiLevelType w:val="hybridMultilevel"/>
    <w:tmpl w:val="98C2D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238"/>
    <w:rsid w:val="000B0FB7"/>
    <w:rsid w:val="001369BF"/>
    <w:rsid w:val="001A5CA1"/>
    <w:rsid w:val="002075CD"/>
    <w:rsid w:val="00217240"/>
    <w:rsid w:val="00217F1A"/>
    <w:rsid w:val="00222A94"/>
    <w:rsid w:val="00226421"/>
    <w:rsid w:val="00255E97"/>
    <w:rsid w:val="002C342E"/>
    <w:rsid w:val="002D5B4F"/>
    <w:rsid w:val="00321034"/>
    <w:rsid w:val="003602BE"/>
    <w:rsid w:val="00396D3E"/>
    <w:rsid w:val="00401837"/>
    <w:rsid w:val="00403410"/>
    <w:rsid w:val="00424DBD"/>
    <w:rsid w:val="004A6946"/>
    <w:rsid w:val="00585EAE"/>
    <w:rsid w:val="0059795E"/>
    <w:rsid w:val="005C231D"/>
    <w:rsid w:val="005D5D84"/>
    <w:rsid w:val="00677E8E"/>
    <w:rsid w:val="00722D39"/>
    <w:rsid w:val="00742E39"/>
    <w:rsid w:val="007565A0"/>
    <w:rsid w:val="00764EE8"/>
    <w:rsid w:val="00791D0F"/>
    <w:rsid w:val="00801A83"/>
    <w:rsid w:val="00853480"/>
    <w:rsid w:val="0086072F"/>
    <w:rsid w:val="00885D19"/>
    <w:rsid w:val="008C713C"/>
    <w:rsid w:val="008E27E4"/>
    <w:rsid w:val="009471F8"/>
    <w:rsid w:val="009A21A8"/>
    <w:rsid w:val="009E2B9D"/>
    <w:rsid w:val="009F5ACF"/>
    <w:rsid w:val="00A32598"/>
    <w:rsid w:val="00A6302A"/>
    <w:rsid w:val="00A85238"/>
    <w:rsid w:val="00B11FD1"/>
    <w:rsid w:val="00B57385"/>
    <w:rsid w:val="00B766BB"/>
    <w:rsid w:val="00B80124"/>
    <w:rsid w:val="00BA6748"/>
    <w:rsid w:val="00C32E64"/>
    <w:rsid w:val="00D462C2"/>
    <w:rsid w:val="00E050CF"/>
    <w:rsid w:val="00E26448"/>
    <w:rsid w:val="00E27515"/>
    <w:rsid w:val="00EE67DA"/>
    <w:rsid w:val="00EF30DF"/>
    <w:rsid w:val="00F0458D"/>
    <w:rsid w:val="00F45EA2"/>
    <w:rsid w:val="00FA49B3"/>
    <w:rsid w:val="00FD0AA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A365F-ED8F-48C1-AB1D-CE6E78627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75CD"/>
  </w:style>
  <w:style w:type="paragraph" w:styleId="1">
    <w:name w:val="heading 1"/>
    <w:basedOn w:val="a"/>
    <w:next w:val="a"/>
    <w:link w:val="1Char"/>
    <w:uiPriority w:val="9"/>
    <w:qFormat/>
    <w:rsid w:val="002075CD"/>
    <w:pPr>
      <w:keepNext/>
      <w:keepLines/>
      <w:spacing w:before="240"/>
      <w:outlineLvl w:val="0"/>
    </w:pPr>
    <w:rPr>
      <w:rFonts w:asciiTheme="majorHAnsi" w:eastAsiaTheme="majorEastAsia" w:hAnsiTheme="majorHAnsi" w:cstheme="majorBidi"/>
      <w:color w:val="AA610D" w:themeColor="accent1" w:themeShade="BF"/>
      <w:sz w:val="32"/>
      <w:szCs w:val="32"/>
    </w:rPr>
  </w:style>
  <w:style w:type="paragraph" w:styleId="2">
    <w:name w:val="heading 2"/>
    <w:basedOn w:val="a"/>
    <w:next w:val="a"/>
    <w:link w:val="2Char"/>
    <w:uiPriority w:val="9"/>
    <w:semiHidden/>
    <w:unhideWhenUsed/>
    <w:qFormat/>
    <w:rsid w:val="002075CD"/>
    <w:pPr>
      <w:keepNext/>
      <w:keepLines/>
      <w:spacing w:before="40"/>
      <w:outlineLvl w:val="1"/>
    </w:pPr>
    <w:rPr>
      <w:rFonts w:asciiTheme="majorHAnsi" w:eastAsiaTheme="majorEastAsia" w:hAnsiTheme="majorHAnsi" w:cstheme="majorBidi"/>
      <w:color w:val="AA610D" w:themeColor="accent1" w:themeShade="BF"/>
      <w:sz w:val="28"/>
      <w:szCs w:val="28"/>
    </w:rPr>
  </w:style>
  <w:style w:type="paragraph" w:styleId="3">
    <w:name w:val="heading 3"/>
    <w:basedOn w:val="a"/>
    <w:next w:val="a"/>
    <w:link w:val="3Char"/>
    <w:uiPriority w:val="9"/>
    <w:semiHidden/>
    <w:unhideWhenUsed/>
    <w:qFormat/>
    <w:rsid w:val="002075CD"/>
    <w:pPr>
      <w:keepNext/>
      <w:keepLines/>
      <w:spacing w:before="40"/>
      <w:outlineLvl w:val="2"/>
    </w:pPr>
    <w:rPr>
      <w:rFonts w:asciiTheme="majorHAnsi" w:eastAsiaTheme="majorEastAsia" w:hAnsiTheme="majorHAnsi" w:cstheme="majorBidi"/>
      <w:color w:val="724109" w:themeColor="accent1" w:themeShade="80"/>
      <w:sz w:val="24"/>
      <w:szCs w:val="24"/>
    </w:rPr>
  </w:style>
  <w:style w:type="paragraph" w:styleId="4">
    <w:name w:val="heading 4"/>
    <w:basedOn w:val="a"/>
    <w:next w:val="a"/>
    <w:link w:val="4Char"/>
    <w:uiPriority w:val="9"/>
    <w:semiHidden/>
    <w:unhideWhenUsed/>
    <w:qFormat/>
    <w:rsid w:val="002075CD"/>
    <w:pPr>
      <w:keepNext/>
      <w:keepLines/>
      <w:spacing w:before="40"/>
      <w:outlineLvl w:val="3"/>
    </w:pPr>
    <w:rPr>
      <w:rFonts w:asciiTheme="majorHAnsi" w:eastAsiaTheme="majorEastAsia" w:hAnsiTheme="majorHAnsi" w:cstheme="majorBidi"/>
      <w:i/>
      <w:iCs/>
      <w:color w:val="AA610D" w:themeColor="accent1" w:themeShade="BF"/>
    </w:rPr>
  </w:style>
  <w:style w:type="paragraph" w:styleId="5">
    <w:name w:val="heading 5"/>
    <w:basedOn w:val="a"/>
    <w:next w:val="a"/>
    <w:link w:val="5Char"/>
    <w:uiPriority w:val="9"/>
    <w:semiHidden/>
    <w:unhideWhenUsed/>
    <w:qFormat/>
    <w:rsid w:val="002075CD"/>
    <w:pPr>
      <w:keepNext/>
      <w:keepLines/>
      <w:spacing w:before="40"/>
      <w:outlineLvl w:val="4"/>
    </w:pPr>
    <w:rPr>
      <w:rFonts w:asciiTheme="majorHAnsi" w:eastAsiaTheme="majorEastAsia" w:hAnsiTheme="majorHAnsi" w:cstheme="majorBidi"/>
      <w:color w:val="AA610D" w:themeColor="accent1" w:themeShade="BF"/>
    </w:rPr>
  </w:style>
  <w:style w:type="paragraph" w:styleId="6">
    <w:name w:val="heading 6"/>
    <w:basedOn w:val="a"/>
    <w:next w:val="a"/>
    <w:link w:val="6Char"/>
    <w:uiPriority w:val="9"/>
    <w:semiHidden/>
    <w:unhideWhenUsed/>
    <w:qFormat/>
    <w:rsid w:val="002075CD"/>
    <w:pPr>
      <w:keepNext/>
      <w:keepLines/>
      <w:spacing w:before="40"/>
      <w:outlineLvl w:val="5"/>
    </w:pPr>
    <w:rPr>
      <w:rFonts w:asciiTheme="majorHAnsi" w:eastAsiaTheme="majorEastAsia" w:hAnsiTheme="majorHAnsi" w:cstheme="majorBidi"/>
      <w:color w:val="724109" w:themeColor="accent1" w:themeShade="80"/>
    </w:rPr>
  </w:style>
  <w:style w:type="paragraph" w:styleId="7">
    <w:name w:val="heading 7"/>
    <w:basedOn w:val="a"/>
    <w:next w:val="a"/>
    <w:link w:val="7Char"/>
    <w:uiPriority w:val="9"/>
    <w:semiHidden/>
    <w:unhideWhenUsed/>
    <w:qFormat/>
    <w:rsid w:val="002075CD"/>
    <w:pPr>
      <w:keepNext/>
      <w:keepLines/>
      <w:spacing w:before="40"/>
      <w:outlineLvl w:val="6"/>
    </w:pPr>
    <w:rPr>
      <w:rFonts w:asciiTheme="majorHAnsi" w:eastAsiaTheme="majorEastAsia" w:hAnsiTheme="majorHAnsi" w:cstheme="majorBidi"/>
      <w:i/>
      <w:iCs/>
      <w:color w:val="724109" w:themeColor="accent1" w:themeShade="80"/>
    </w:rPr>
  </w:style>
  <w:style w:type="paragraph" w:styleId="8">
    <w:name w:val="heading 8"/>
    <w:basedOn w:val="a"/>
    <w:next w:val="a"/>
    <w:link w:val="8Char"/>
    <w:uiPriority w:val="9"/>
    <w:semiHidden/>
    <w:unhideWhenUsed/>
    <w:qFormat/>
    <w:rsid w:val="002075CD"/>
    <w:pPr>
      <w:keepNext/>
      <w:keepLines/>
      <w:spacing w:before="4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2075CD"/>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075CD"/>
    <w:rPr>
      <w:rFonts w:asciiTheme="majorHAnsi" w:eastAsiaTheme="majorEastAsia" w:hAnsiTheme="majorHAnsi" w:cstheme="majorBidi"/>
      <w:color w:val="AA610D" w:themeColor="accent1" w:themeShade="BF"/>
      <w:sz w:val="32"/>
      <w:szCs w:val="32"/>
    </w:rPr>
  </w:style>
  <w:style w:type="character" w:customStyle="1" w:styleId="2Char">
    <w:name w:val="标题 2 Char"/>
    <w:basedOn w:val="a0"/>
    <w:link w:val="2"/>
    <w:uiPriority w:val="9"/>
    <w:semiHidden/>
    <w:rsid w:val="002075CD"/>
    <w:rPr>
      <w:rFonts w:asciiTheme="majorHAnsi" w:eastAsiaTheme="majorEastAsia" w:hAnsiTheme="majorHAnsi" w:cstheme="majorBidi"/>
      <w:color w:val="AA610D" w:themeColor="accent1" w:themeShade="BF"/>
      <w:sz w:val="28"/>
      <w:szCs w:val="28"/>
    </w:rPr>
  </w:style>
  <w:style w:type="character" w:customStyle="1" w:styleId="3Char">
    <w:name w:val="标题 3 Char"/>
    <w:basedOn w:val="a0"/>
    <w:link w:val="3"/>
    <w:uiPriority w:val="9"/>
    <w:semiHidden/>
    <w:rsid w:val="002075CD"/>
    <w:rPr>
      <w:rFonts w:asciiTheme="majorHAnsi" w:eastAsiaTheme="majorEastAsia" w:hAnsiTheme="majorHAnsi" w:cstheme="majorBidi"/>
      <w:color w:val="724109" w:themeColor="accent1" w:themeShade="80"/>
      <w:sz w:val="24"/>
      <w:szCs w:val="24"/>
    </w:rPr>
  </w:style>
  <w:style w:type="character" w:customStyle="1" w:styleId="4Char">
    <w:name w:val="标题 4 Char"/>
    <w:basedOn w:val="a0"/>
    <w:link w:val="4"/>
    <w:uiPriority w:val="9"/>
    <w:semiHidden/>
    <w:rsid w:val="002075CD"/>
    <w:rPr>
      <w:rFonts w:asciiTheme="majorHAnsi" w:eastAsiaTheme="majorEastAsia" w:hAnsiTheme="majorHAnsi" w:cstheme="majorBidi"/>
      <w:i/>
      <w:iCs/>
      <w:color w:val="AA610D" w:themeColor="accent1" w:themeShade="BF"/>
    </w:rPr>
  </w:style>
  <w:style w:type="character" w:customStyle="1" w:styleId="5Char">
    <w:name w:val="标题 5 Char"/>
    <w:basedOn w:val="a0"/>
    <w:link w:val="5"/>
    <w:uiPriority w:val="9"/>
    <w:semiHidden/>
    <w:rsid w:val="002075CD"/>
    <w:rPr>
      <w:rFonts w:asciiTheme="majorHAnsi" w:eastAsiaTheme="majorEastAsia" w:hAnsiTheme="majorHAnsi" w:cstheme="majorBidi"/>
      <w:color w:val="AA610D" w:themeColor="accent1" w:themeShade="BF"/>
    </w:rPr>
  </w:style>
  <w:style w:type="character" w:customStyle="1" w:styleId="6Char">
    <w:name w:val="标题 6 Char"/>
    <w:basedOn w:val="a0"/>
    <w:link w:val="6"/>
    <w:uiPriority w:val="9"/>
    <w:semiHidden/>
    <w:rsid w:val="002075CD"/>
    <w:rPr>
      <w:rFonts w:asciiTheme="majorHAnsi" w:eastAsiaTheme="majorEastAsia" w:hAnsiTheme="majorHAnsi" w:cstheme="majorBidi"/>
      <w:color w:val="724109" w:themeColor="accent1" w:themeShade="80"/>
    </w:rPr>
  </w:style>
  <w:style w:type="character" w:customStyle="1" w:styleId="7Char">
    <w:name w:val="标题 7 Char"/>
    <w:basedOn w:val="a0"/>
    <w:link w:val="7"/>
    <w:uiPriority w:val="9"/>
    <w:semiHidden/>
    <w:rsid w:val="002075CD"/>
    <w:rPr>
      <w:rFonts w:asciiTheme="majorHAnsi" w:eastAsiaTheme="majorEastAsia" w:hAnsiTheme="majorHAnsi" w:cstheme="majorBidi"/>
      <w:i/>
      <w:iCs/>
      <w:color w:val="724109" w:themeColor="accent1" w:themeShade="80"/>
    </w:rPr>
  </w:style>
  <w:style w:type="character" w:customStyle="1" w:styleId="8Char">
    <w:name w:val="标题 8 Char"/>
    <w:basedOn w:val="a0"/>
    <w:link w:val="8"/>
    <w:uiPriority w:val="9"/>
    <w:semiHidden/>
    <w:rsid w:val="002075CD"/>
    <w:rPr>
      <w:rFonts w:asciiTheme="majorHAnsi" w:eastAsiaTheme="majorEastAsia" w:hAnsiTheme="majorHAnsi" w:cstheme="majorBidi"/>
      <w:color w:val="262626" w:themeColor="text1" w:themeTint="D9"/>
      <w:sz w:val="21"/>
      <w:szCs w:val="21"/>
    </w:rPr>
  </w:style>
  <w:style w:type="character" w:customStyle="1" w:styleId="9Char">
    <w:name w:val="标题 9 Char"/>
    <w:basedOn w:val="a0"/>
    <w:link w:val="9"/>
    <w:uiPriority w:val="9"/>
    <w:semiHidden/>
    <w:rsid w:val="002075CD"/>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2075CD"/>
    <w:pPr>
      <w:spacing w:after="200"/>
    </w:pPr>
    <w:rPr>
      <w:i/>
      <w:iCs/>
      <w:color w:val="637052" w:themeColor="text2"/>
      <w:sz w:val="18"/>
      <w:szCs w:val="18"/>
    </w:rPr>
  </w:style>
  <w:style w:type="paragraph" w:styleId="a4">
    <w:name w:val="Title"/>
    <w:basedOn w:val="a"/>
    <w:next w:val="a"/>
    <w:link w:val="Char"/>
    <w:uiPriority w:val="10"/>
    <w:qFormat/>
    <w:rsid w:val="002075CD"/>
    <w:pPr>
      <w:contextualSpacing/>
    </w:pPr>
    <w:rPr>
      <w:rFonts w:asciiTheme="majorHAnsi" w:eastAsiaTheme="majorEastAsia" w:hAnsiTheme="majorHAnsi" w:cstheme="majorBidi"/>
      <w:spacing w:val="-10"/>
      <w:sz w:val="56"/>
      <w:szCs w:val="56"/>
    </w:rPr>
  </w:style>
  <w:style w:type="character" w:customStyle="1" w:styleId="Char">
    <w:name w:val="标题 Char"/>
    <w:basedOn w:val="a0"/>
    <w:link w:val="a4"/>
    <w:uiPriority w:val="10"/>
    <w:rsid w:val="002075CD"/>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2075CD"/>
    <w:pPr>
      <w:numPr>
        <w:ilvl w:val="1"/>
      </w:numPr>
    </w:pPr>
    <w:rPr>
      <w:color w:val="5A5A5A" w:themeColor="text1" w:themeTint="A5"/>
      <w:spacing w:val="15"/>
    </w:rPr>
  </w:style>
  <w:style w:type="character" w:customStyle="1" w:styleId="Char0">
    <w:name w:val="副标题 Char"/>
    <w:basedOn w:val="a0"/>
    <w:link w:val="a5"/>
    <w:uiPriority w:val="11"/>
    <w:rsid w:val="002075CD"/>
    <w:rPr>
      <w:color w:val="5A5A5A" w:themeColor="text1" w:themeTint="A5"/>
      <w:spacing w:val="15"/>
    </w:rPr>
  </w:style>
  <w:style w:type="character" w:styleId="a6">
    <w:name w:val="Strong"/>
    <w:basedOn w:val="a0"/>
    <w:uiPriority w:val="22"/>
    <w:qFormat/>
    <w:rsid w:val="002075CD"/>
    <w:rPr>
      <w:b/>
      <w:bCs/>
      <w:color w:val="auto"/>
    </w:rPr>
  </w:style>
  <w:style w:type="character" w:styleId="a7">
    <w:name w:val="Emphasis"/>
    <w:basedOn w:val="a0"/>
    <w:uiPriority w:val="20"/>
    <w:qFormat/>
    <w:rsid w:val="002075CD"/>
    <w:rPr>
      <w:i/>
      <w:iCs/>
      <w:color w:val="auto"/>
    </w:rPr>
  </w:style>
  <w:style w:type="paragraph" w:styleId="a8">
    <w:name w:val="No Spacing"/>
    <w:uiPriority w:val="1"/>
    <w:qFormat/>
    <w:rsid w:val="002075CD"/>
  </w:style>
  <w:style w:type="paragraph" w:styleId="a9">
    <w:name w:val="List Paragraph"/>
    <w:basedOn w:val="a"/>
    <w:uiPriority w:val="34"/>
    <w:qFormat/>
    <w:rsid w:val="002075CD"/>
    <w:pPr>
      <w:ind w:left="720"/>
      <w:contextualSpacing/>
    </w:pPr>
  </w:style>
  <w:style w:type="paragraph" w:styleId="aa">
    <w:name w:val="Quote"/>
    <w:basedOn w:val="a"/>
    <w:next w:val="a"/>
    <w:link w:val="Char1"/>
    <w:uiPriority w:val="29"/>
    <w:qFormat/>
    <w:rsid w:val="002075CD"/>
    <w:pPr>
      <w:spacing w:before="200"/>
      <w:ind w:left="864" w:right="864"/>
    </w:pPr>
    <w:rPr>
      <w:i/>
      <w:iCs/>
      <w:color w:val="404040" w:themeColor="text1" w:themeTint="BF"/>
    </w:rPr>
  </w:style>
  <w:style w:type="character" w:customStyle="1" w:styleId="Char1">
    <w:name w:val="引用 Char"/>
    <w:basedOn w:val="a0"/>
    <w:link w:val="aa"/>
    <w:uiPriority w:val="29"/>
    <w:rsid w:val="002075CD"/>
    <w:rPr>
      <w:i/>
      <w:iCs/>
      <w:color w:val="404040" w:themeColor="text1" w:themeTint="BF"/>
    </w:rPr>
  </w:style>
  <w:style w:type="paragraph" w:styleId="ab">
    <w:name w:val="Intense Quote"/>
    <w:basedOn w:val="a"/>
    <w:next w:val="a"/>
    <w:link w:val="Char2"/>
    <w:uiPriority w:val="30"/>
    <w:qFormat/>
    <w:rsid w:val="002075CD"/>
    <w:pPr>
      <w:pBdr>
        <w:top w:val="single" w:sz="4" w:space="10" w:color="E48312" w:themeColor="accent1"/>
        <w:bottom w:val="single" w:sz="4" w:space="10" w:color="E48312" w:themeColor="accent1"/>
      </w:pBdr>
      <w:spacing w:before="360" w:after="360"/>
      <w:ind w:left="864" w:right="864"/>
      <w:jc w:val="center"/>
    </w:pPr>
    <w:rPr>
      <w:i/>
      <w:iCs/>
      <w:color w:val="E48312" w:themeColor="accent1"/>
    </w:rPr>
  </w:style>
  <w:style w:type="character" w:customStyle="1" w:styleId="Char2">
    <w:name w:val="明显引用 Char"/>
    <w:basedOn w:val="a0"/>
    <w:link w:val="ab"/>
    <w:uiPriority w:val="30"/>
    <w:rsid w:val="002075CD"/>
    <w:rPr>
      <w:i/>
      <w:iCs/>
      <w:color w:val="E48312" w:themeColor="accent1"/>
    </w:rPr>
  </w:style>
  <w:style w:type="character" w:styleId="ac">
    <w:name w:val="Subtle Emphasis"/>
    <w:basedOn w:val="a0"/>
    <w:uiPriority w:val="19"/>
    <w:qFormat/>
    <w:rsid w:val="002075CD"/>
    <w:rPr>
      <w:i/>
      <w:iCs/>
      <w:color w:val="404040" w:themeColor="text1" w:themeTint="BF"/>
    </w:rPr>
  </w:style>
  <w:style w:type="character" w:styleId="ad">
    <w:name w:val="Intense Emphasis"/>
    <w:basedOn w:val="a0"/>
    <w:uiPriority w:val="21"/>
    <w:qFormat/>
    <w:rsid w:val="002075CD"/>
    <w:rPr>
      <w:i/>
      <w:iCs/>
      <w:color w:val="E48312" w:themeColor="accent1"/>
    </w:rPr>
  </w:style>
  <w:style w:type="character" w:styleId="ae">
    <w:name w:val="Subtle Reference"/>
    <w:basedOn w:val="a0"/>
    <w:uiPriority w:val="31"/>
    <w:qFormat/>
    <w:rsid w:val="002075CD"/>
    <w:rPr>
      <w:smallCaps/>
      <w:color w:val="404040" w:themeColor="text1" w:themeTint="BF"/>
    </w:rPr>
  </w:style>
  <w:style w:type="character" w:styleId="af">
    <w:name w:val="Intense Reference"/>
    <w:basedOn w:val="a0"/>
    <w:uiPriority w:val="32"/>
    <w:qFormat/>
    <w:rsid w:val="002075CD"/>
    <w:rPr>
      <w:b/>
      <w:bCs/>
      <w:smallCaps/>
      <w:color w:val="E48312" w:themeColor="accent1"/>
      <w:spacing w:val="5"/>
    </w:rPr>
  </w:style>
  <w:style w:type="character" w:styleId="af0">
    <w:name w:val="Book Title"/>
    <w:basedOn w:val="a0"/>
    <w:uiPriority w:val="33"/>
    <w:qFormat/>
    <w:rsid w:val="002075CD"/>
    <w:rPr>
      <w:b/>
      <w:bCs/>
      <w:i/>
      <w:iCs/>
      <w:spacing w:val="5"/>
    </w:rPr>
  </w:style>
  <w:style w:type="paragraph" w:styleId="TOC">
    <w:name w:val="TOC Heading"/>
    <w:basedOn w:val="1"/>
    <w:next w:val="a"/>
    <w:uiPriority w:val="39"/>
    <w:semiHidden/>
    <w:unhideWhenUsed/>
    <w:qFormat/>
    <w:rsid w:val="002075CD"/>
    <w:pPr>
      <w:outlineLvl w:val="9"/>
    </w:pPr>
  </w:style>
  <w:style w:type="paragraph" w:styleId="af1">
    <w:name w:val="header"/>
    <w:basedOn w:val="a"/>
    <w:link w:val="Char3"/>
    <w:uiPriority w:val="99"/>
    <w:unhideWhenUsed/>
    <w:rsid w:val="00801A83"/>
    <w:pPr>
      <w:tabs>
        <w:tab w:val="center" w:pos="4320"/>
        <w:tab w:val="right" w:pos="8640"/>
      </w:tabs>
    </w:pPr>
  </w:style>
  <w:style w:type="character" w:customStyle="1" w:styleId="Char3">
    <w:name w:val="页眉 Char"/>
    <w:basedOn w:val="a0"/>
    <w:link w:val="af1"/>
    <w:uiPriority w:val="99"/>
    <w:rsid w:val="00801A83"/>
  </w:style>
  <w:style w:type="paragraph" w:styleId="af2">
    <w:name w:val="footer"/>
    <w:basedOn w:val="a"/>
    <w:link w:val="Char4"/>
    <w:uiPriority w:val="99"/>
    <w:unhideWhenUsed/>
    <w:rsid w:val="00801A83"/>
    <w:pPr>
      <w:tabs>
        <w:tab w:val="center" w:pos="4320"/>
        <w:tab w:val="right" w:pos="8640"/>
      </w:tabs>
    </w:pPr>
  </w:style>
  <w:style w:type="character" w:customStyle="1" w:styleId="Char4">
    <w:name w:val="页脚 Char"/>
    <w:basedOn w:val="a0"/>
    <w:link w:val="af2"/>
    <w:uiPriority w:val="99"/>
    <w:rsid w:val="00801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B2"/>
    <w:rsid w:val="005C7BE8"/>
    <w:rsid w:val="009648B2"/>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98EAE36CFDE4F4F977FEC12FEA6CD6C">
    <w:name w:val="198EAE36CFDE4F4F977FEC12FEA6CD6C"/>
    <w:rsid w:val="009648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回顾">
  <a:themeElements>
    <a:clrScheme name="回顾">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回顾">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回顾">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838</Words>
  <Characters>4779</Characters>
  <Application>Microsoft Office Word</Application>
  <DocSecurity>0</DocSecurity>
  <Lines>39</Lines>
  <Paragraphs>11</Paragraphs>
  <ScaleCrop>false</ScaleCrop>
  <Company>China</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Yi</dc:creator>
  <cp:keywords/>
  <dc:description/>
  <cp:lastModifiedBy>Nicole Yi</cp:lastModifiedBy>
  <cp:revision>2</cp:revision>
  <dcterms:created xsi:type="dcterms:W3CDTF">2014-10-30T19:58:00Z</dcterms:created>
  <dcterms:modified xsi:type="dcterms:W3CDTF">2014-10-30T21:15:00Z</dcterms:modified>
</cp:coreProperties>
</file>