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D907C6" w:rsidRDefault="00C5790B" w:rsidP="00D202F8">
      <w:pPr>
        <w:spacing w:line="240" w:lineRule="auto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 xml:space="preserve">8. </w:t>
      </w:r>
      <w:r w:rsidR="00D907C6" w:rsidRPr="00D907C6">
        <w:rPr>
          <w:b/>
          <w:color w:val="FF0000"/>
          <w:sz w:val="30"/>
          <w:szCs w:val="30"/>
        </w:rPr>
        <w:t>La virologie</w:t>
      </w:r>
    </w:p>
    <w:p w:rsidR="00000000" w:rsidRPr="00D907C6" w:rsidRDefault="002476B7" w:rsidP="00D202F8">
      <w:pPr>
        <w:spacing w:line="240" w:lineRule="auto"/>
        <w:rPr>
          <w:b/>
        </w:rPr>
      </w:pPr>
      <w:r w:rsidRPr="00D907C6">
        <w:rPr>
          <w:b/>
        </w:rPr>
        <w:t>Définitions</w:t>
      </w:r>
    </w:p>
    <w:p w:rsidR="00000000" w:rsidRPr="00D907C6" w:rsidRDefault="002476B7" w:rsidP="002476B7">
      <w:pPr>
        <w:pStyle w:val="ListParagraph"/>
        <w:numPr>
          <w:ilvl w:val="0"/>
          <w:numId w:val="2"/>
        </w:numPr>
        <w:spacing w:line="240" w:lineRule="auto"/>
      </w:pPr>
      <w:r w:rsidRPr="00D202F8">
        <w:rPr>
          <w:lang w:val="fr-CA"/>
        </w:rPr>
        <w:t xml:space="preserve">Virus: </w:t>
      </w:r>
    </w:p>
    <w:p w:rsidR="00000000" w:rsidRPr="00D907C6" w:rsidRDefault="002476B7" w:rsidP="002476B7">
      <w:pPr>
        <w:pStyle w:val="ListParagraph"/>
        <w:numPr>
          <w:ilvl w:val="1"/>
          <w:numId w:val="2"/>
        </w:numPr>
        <w:spacing w:line="240" w:lineRule="auto"/>
      </w:pPr>
      <w:r w:rsidRPr="00D202F8">
        <w:rPr>
          <w:lang w:val="fr-CA"/>
        </w:rPr>
        <w:t>Information génétique + structure</w:t>
      </w:r>
    </w:p>
    <w:p w:rsidR="00000000" w:rsidRPr="00D907C6" w:rsidRDefault="002476B7" w:rsidP="002476B7">
      <w:pPr>
        <w:pStyle w:val="ListParagraph"/>
        <w:numPr>
          <w:ilvl w:val="1"/>
          <w:numId w:val="2"/>
        </w:numPr>
        <w:spacing w:line="240" w:lineRule="auto"/>
      </w:pPr>
      <w:r w:rsidRPr="00D202F8">
        <w:rPr>
          <w:lang w:val="fr-CA"/>
        </w:rPr>
        <w:t>Formes intra et extra-cellulaires</w:t>
      </w:r>
    </w:p>
    <w:p w:rsidR="00000000" w:rsidRPr="00D907C6" w:rsidRDefault="002476B7" w:rsidP="002476B7">
      <w:pPr>
        <w:pStyle w:val="ListParagraph"/>
        <w:numPr>
          <w:ilvl w:val="0"/>
          <w:numId w:val="2"/>
        </w:numPr>
        <w:spacing w:line="240" w:lineRule="auto"/>
      </w:pPr>
      <w:r w:rsidRPr="00D202F8">
        <w:rPr>
          <w:lang w:val="fr-CA"/>
        </w:rPr>
        <w:t>Virion:</w:t>
      </w:r>
    </w:p>
    <w:p w:rsidR="00000000" w:rsidRPr="00D202F8" w:rsidRDefault="002476B7" w:rsidP="002476B7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D202F8">
        <w:rPr>
          <w:lang w:val="fr-CA"/>
        </w:rPr>
        <w:t>Particule virale protégeant le génome viral hors d’une cellule</w:t>
      </w:r>
    </w:p>
    <w:p w:rsidR="00000000" w:rsidRPr="00D907C6" w:rsidRDefault="002476B7" w:rsidP="002476B7">
      <w:pPr>
        <w:pStyle w:val="ListParagraph"/>
        <w:numPr>
          <w:ilvl w:val="0"/>
          <w:numId w:val="2"/>
        </w:numPr>
        <w:spacing w:line="240" w:lineRule="auto"/>
      </w:pPr>
      <w:r w:rsidRPr="00D202F8">
        <w:rPr>
          <w:lang w:val="fr-CA"/>
        </w:rPr>
        <w:t>Provirus et/ou prophage:</w:t>
      </w:r>
    </w:p>
    <w:p w:rsidR="00000000" w:rsidRPr="00D202F8" w:rsidRDefault="002476B7" w:rsidP="002476B7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D202F8">
        <w:rPr>
          <w:lang w:val="fr-CA"/>
        </w:rPr>
        <w:t>Génome viral intégré au génome de la cellule hôte</w:t>
      </w:r>
    </w:p>
    <w:p w:rsidR="00000000" w:rsidRPr="00D907C6" w:rsidRDefault="002476B7" w:rsidP="00D202F8">
      <w:pPr>
        <w:spacing w:line="240" w:lineRule="auto"/>
        <w:rPr>
          <w:b/>
        </w:rPr>
      </w:pPr>
      <w:r w:rsidRPr="00D907C6">
        <w:rPr>
          <w:b/>
          <w:lang w:val="fr-CA"/>
        </w:rPr>
        <w:t>C’est quoi un virus?</w:t>
      </w:r>
    </w:p>
    <w:p w:rsidR="00000000" w:rsidRPr="00D202F8" w:rsidRDefault="002476B7" w:rsidP="002476B7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La définition a été proposée pour la première fois en 1957:</w:t>
      </w:r>
    </w:p>
    <w:p w:rsidR="00000000" w:rsidRPr="00D907C6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Définition de Lwolff:</w:t>
      </w:r>
    </w:p>
    <w:p w:rsidR="00000000" w:rsidRPr="00D202F8" w:rsidRDefault="002476B7" w:rsidP="002476B7">
      <w:pPr>
        <w:pStyle w:val="ListParagraph"/>
        <w:numPr>
          <w:ilvl w:val="2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Un seul type d’acides nucléiques (ADN ou ARN)</w:t>
      </w:r>
    </w:p>
    <w:p w:rsidR="00000000" w:rsidRPr="00D202F8" w:rsidRDefault="002476B7" w:rsidP="002476B7">
      <w:pPr>
        <w:pStyle w:val="ListParagraph"/>
        <w:numPr>
          <w:ilvl w:val="2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Multiplication à partir de leur génome par réplication</w:t>
      </w:r>
    </w:p>
    <w:p w:rsidR="00000000" w:rsidRPr="00D907C6" w:rsidRDefault="002476B7" w:rsidP="002476B7">
      <w:pPr>
        <w:pStyle w:val="ListParagraph"/>
        <w:numPr>
          <w:ilvl w:val="2"/>
          <w:numId w:val="3"/>
        </w:numPr>
        <w:spacing w:line="240" w:lineRule="auto"/>
      </w:pPr>
      <w:r w:rsidRPr="00D202F8">
        <w:rPr>
          <w:lang w:val="fr-CA"/>
        </w:rPr>
        <w:t>Parasites intra-cellulaires obligatoires</w:t>
      </w:r>
    </w:p>
    <w:p w:rsidR="00000000" w:rsidRPr="00D907C6" w:rsidRDefault="002476B7" w:rsidP="002476B7">
      <w:pPr>
        <w:pStyle w:val="ListParagraph"/>
        <w:numPr>
          <w:ilvl w:val="2"/>
          <w:numId w:val="3"/>
        </w:numPr>
        <w:spacing w:line="240" w:lineRule="auto"/>
      </w:pPr>
      <w:r w:rsidRPr="00D202F8">
        <w:rPr>
          <w:lang w:val="fr-CA"/>
        </w:rPr>
        <w:t>Structure spécifique</w:t>
      </w:r>
    </w:p>
    <w:p w:rsidR="00000000" w:rsidRPr="00D907C6" w:rsidRDefault="002476B7" w:rsidP="002476B7">
      <w:pPr>
        <w:pStyle w:val="ListParagraph"/>
        <w:numPr>
          <w:ilvl w:val="2"/>
          <w:numId w:val="3"/>
        </w:numPr>
        <w:spacing w:line="240" w:lineRule="auto"/>
      </w:pPr>
      <w:r w:rsidRPr="00D202F8">
        <w:rPr>
          <w:lang w:val="fr-CA"/>
        </w:rPr>
        <w:t>Absence de croissance</w:t>
      </w:r>
    </w:p>
    <w:p w:rsidR="00000000" w:rsidRPr="00BD35EE" w:rsidRDefault="002476B7" w:rsidP="002476B7">
      <w:pPr>
        <w:pStyle w:val="ListParagraph"/>
        <w:numPr>
          <w:ilvl w:val="0"/>
          <w:numId w:val="3"/>
        </w:numPr>
        <w:spacing w:line="240" w:lineRule="auto"/>
      </w:pPr>
      <w:r w:rsidRPr="00D202F8">
        <w:rPr>
          <w:lang w:val="fr-CA"/>
        </w:rPr>
        <w:t>Caractéristiques: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Ils ne possèdent pas d’appareil de traduction, de ribosomes et sont incapables de la synthèse des protéines</w:t>
      </w:r>
    </w:p>
    <w:p w:rsidR="00000000" w:rsidRPr="00BD35EE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Ils n’ont pas d</w:t>
      </w:r>
      <w:r w:rsidRPr="00D202F8">
        <w:rPr>
          <w:lang w:val="fr-CA"/>
        </w:rPr>
        <w:t>e métabolisme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Ils peuvent perturber l’information génétique des cellules infectées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 xml:space="preserve">Ils demeurent inertes à l’extérieure de </w:t>
      </w:r>
      <w:r w:rsidRPr="00D202F8">
        <w:rPr>
          <w:lang w:val="fr-CA"/>
        </w:rPr>
        <w:t>la cellule</w:t>
      </w:r>
    </w:p>
    <w:p w:rsidR="00000000" w:rsidRPr="00BD35EE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Ils sont transmissibles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 xml:space="preserve">Toutes cellules vivantes peuvent être infectées par un virus tel que les bactéries, plantes, </w:t>
      </w:r>
      <w:r w:rsidRPr="00D202F8">
        <w:rPr>
          <w:lang w:val="fr-CA"/>
        </w:rPr>
        <w:t>animaux, champignons...</w:t>
      </w:r>
    </w:p>
    <w:p w:rsidR="00000000" w:rsidRPr="00D202F8" w:rsidRDefault="002476B7" w:rsidP="002476B7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Ne se reproduisent pas par méiose, mitose ou fission, ne vivent pas indépendamment</w:t>
      </w:r>
    </w:p>
    <w:p w:rsidR="00000000" w:rsidRPr="00BD35EE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Complètement dépendant des cellules hôtes</w:t>
      </w:r>
    </w:p>
    <w:p w:rsidR="00000000" w:rsidRPr="00BD35EE" w:rsidRDefault="002476B7" w:rsidP="002476B7">
      <w:pPr>
        <w:pStyle w:val="ListParagraph"/>
        <w:numPr>
          <w:ilvl w:val="0"/>
          <w:numId w:val="3"/>
        </w:numPr>
        <w:spacing w:line="240" w:lineRule="auto"/>
      </w:pPr>
      <w:r w:rsidRPr="00D202F8">
        <w:rPr>
          <w:lang w:val="fr-CA"/>
        </w:rPr>
        <w:t>Se reproduisent: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Piratant les ressources (machinerie) de la cellule hôte</w:t>
      </w:r>
    </w:p>
    <w:p w:rsidR="00000000" w:rsidRPr="00D202F8" w:rsidRDefault="002476B7" w:rsidP="002476B7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Ils transportent les molécules (enzymes, et quelques protéines) pour déclencher la synthèse de leurs composantes</w:t>
      </w:r>
    </w:p>
    <w:p w:rsidR="00000000" w:rsidRPr="00BD35EE" w:rsidRDefault="002476B7" w:rsidP="002476B7">
      <w:pPr>
        <w:pStyle w:val="ListParagraph"/>
        <w:numPr>
          <w:ilvl w:val="3"/>
          <w:numId w:val="3"/>
        </w:numPr>
        <w:spacing w:line="240" w:lineRule="auto"/>
      </w:pPr>
      <w:r w:rsidRPr="00D202F8">
        <w:rPr>
          <w:lang w:val="fr-CA"/>
        </w:rPr>
        <w:t>30, 000 virus connus</w:t>
      </w:r>
    </w:p>
    <w:p w:rsidR="00000000" w:rsidRPr="00BD35EE" w:rsidRDefault="002476B7" w:rsidP="002476B7">
      <w:pPr>
        <w:pStyle w:val="ListParagraph"/>
        <w:numPr>
          <w:ilvl w:val="0"/>
          <w:numId w:val="3"/>
        </w:numPr>
        <w:spacing w:line="240" w:lineRule="auto"/>
      </w:pPr>
      <w:r w:rsidRPr="00D202F8">
        <w:rPr>
          <w:lang w:val="fr-CA"/>
        </w:rPr>
        <w:t>&gt;700 types isolés chez les humains</w:t>
      </w:r>
    </w:p>
    <w:p w:rsidR="00000000" w:rsidRPr="00D202F8" w:rsidRDefault="002476B7" w:rsidP="002476B7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Les virus sont responsables pour &gt;60 % des infections humaines</w:t>
      </w:r>
    </w:p>
    <w:p w:rsidR="00000000" w:rsidRPr="00BD35EE" w:rsidRDefault="002476B7" w:rsidP="002476B7">
      <w:pPr>
        <w:pStyle w:val="ListParagraph"/>
        <w:numPr>
          <w:ilvl w:val="0"/>
          <w:numId w:val="3"/>
        </w:numPr>
        <w:spacing w:line="240" w:lineRule="auto"/>
      </w:pPr>
      <w:r w:rsidRPr="00D202F8">
        <w:rPr>
          <w:lang w:val="fr-CA"/>
        </w:rPr>
        <w:t>De nouveaux virus</w:t>
      </w:r>
    </w:p>
    <w:p w:rsidR="00000000" w:rsidRPr="00BD35EE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Découverts</w:t>
      </w:r>
    </w:p>
    <w:p w:rsidR="00000000" w:rsidRPr="00BD35EE" w:rsidRDefault="002476B7" w:rsidP="002476B7">
      <w:pPr>
        <w:pStyle w:val="ListParagraph"/>
        <w:numPr>
          <w:ilvl w:val="1"/>
          <w:numId w:val="3"/>
        </w:numPr>
        <w:spacing w:line="240" w:lineRule="auto"/>
      </w:pPr>
      <w:r w:rsidRPr="00D202F8">
        <w:rPr>
          <w:lang w:val="fr-CA"/>
        </w:rPr>
        <w:t>« Émergents »</w:t>
      </w:r>
    </w:p>
    <w:p w:rsidR="00000000" w:rsidRPr="00D202F8" w:rsidRDefault="002476B7" w:rsidP="002476B7">
      <w:pPr>
        <w:pStyle w:val="ListParagraph"/>
        <w:numPr>
          <w:ilvl w:val="2"/>
          <w:numId w:val="3"/>
        </w:numPr>
        <w:spacing w:line="240" w:lineRule="auto"/>
        <w:rPr>
          <w:lang w:val="fr-CA"/>
        </w:rPr>
      </w:pPr>
      <w:r w:rsidRPr="00D202F8">
        <w:rPr>
          <w:lang w:val="fr-CA"/>
        </w:rPr>
        <w:t>Changent; se propagent dans de nouvelles régions</w:t>
      </w:r>
    </w:p>
    <w:p w:rsidR="00000000" w:rsidRPr="00BD35EE" w:rsidRDefault="002476B7" w:rsidP="00D202F8">
      <w:pPr>
        <w:spacing w:line="240" w:lineRule="auto"/>
        <w:rPr>
          <w:b/>
        </w:rPr>
      </w:pPr>
      <w:r w:rsidRPr="00BD35EE">
        <w:rPr>
          <w:b/>
        </w:rPr>
        <w:t>Les nouveaux virus</w:t>
      </w:r>
    </w:p>
    <w:p w:rsidR="00000000" w:rsidRPr="00D202F8" w:rsidRDefault="002476B7" w:rsidP="002476B7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D202F8">
        <w:rPr>
          <w:lang w:val="fr-CA"/>
        </w:rPr>
        <w:t xml:space="preserve">Depuis 16 ans 9, nouveaux virus </w:t>
      </w:r>
      <w:r w:rsidRPr="00D202F8">
        <w:rPr>
          <w:lang w:val="fr-CA"/>
        </w:rPr>
        <w:t>sont apparus chez les humains ou ont bougés d’une zone à une autre</w:t>
      </w:r>
    </w:p>
    <w:p w:rsidR="00615B71" w:rsidRDefault="00615B71" w:rsidP="002476B7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  <w:sectPr w:rsidR="00615B71" w:rsidSect="00D202F8">
          <w:headerReference w:type="default" r:id="rId8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D202F8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  <w:rPr>
          <w:lang w:val="fr-CA"/>
        </w:rPr>
      </w:pPr>
      <w:r w:rsidRPr="00D202F8">
        <w:rPr>
          <w:lang w:val="fr-CA"/>
        </w:rPr>
        <w:lastRenderedPageBreak/>
        <w:t>1994: Virus du Nile Occidental Canada, E-U</w:t>
      </w:r>
    </w:p>
    <w:p w:rsidR="00000000" w:rsidRPr="00D202F8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  <w:rPr>
          <w:lang w:val="fr-CA"/>
        </w:rPr>
      </w:pPr>
      <w:r w:rsidRPr="00D202F8">
        <w:rPr>
          <w:lang w:val="fr-CA"/>
        </w:rPr>
        <w:t>1997: Grippe a</w:t>
      </w:r>
      <w:r w:rsidRPr="00D202F8">
        <w:rPr>
          <w:lang w:val="fr-CA"/>
        </w:rPr>
        <w:t>viaire (H5N1 – Hong Kong)</w:t>
      </w:r>
    </w:p>
    <w:p w:rsidR="00000000" w:rsidRPr="00BD35EE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</w:pPr>
      <w:r w:rsidRPr="00D202F8">
        <w:rPr>
          <w:lang w:val="fr-CA"/>
        </w:rPr>
        <w:t>1999: Virus Nipah – Malaisie</w:t>
      </w:r>
    </w:p>
    <w:p w:rsidR="00000000" w:rsidRPr="00BD35EE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</w:pPr>
      <w:r w:rsidRPr="00D202F8">
        <w:rPr>
          <w:lang w:val="fr-CA"/>
        </w:rPr>
        <w:t>2000: Fièvre de la Vallée Rift</w:t>
      </w:r>
    </w:p>
    <w:p w:rsidR="00000000" w:rsidRPr="00BD35EE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</w:pPr>
      <w:r w:rsidRPr="00D202F8">
        <w:rPr>
          <w:lang w:val="fr-CA"/>
        </w:rPr>
        <w:t>2003: SRAS – Honk Kong, Canada</w:t>
      </w:r>
    </w:p>
    <w:p w:rsidR="00000000" w:rsidRPr="00D202F8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  <w:rPr>
          <w:lang w:val="fr-CA"/>
        </w:rPr>
      </w:pPr>
      <w:r w:rsidRPr="00D202F8">
        <w:rPr>
          <w:lang w:val="fr-CA"/>
        </w:rPr>
        <w:lastRenderedPageBreak/>
        <w:t>2003: Virus de Monkeypox (variole) E-U</w:t>
      </w:r>
    </w:p>
    <w:p w:rsidR="00000000" w:rsidRPr="00BD35EE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</w:pPr>
      <w:r w:rsidRPr="00D202F8">
        <w:rPr>
          <w:lang w:val="fr-CA"/>
        </w:rPr>
        <w:t>2005 : Virus de Marburg (Ebola), Angola</w:t>
      </w:r>
    </w:p>
    <w:p w:rsidR="00000000" w:rsidRPr="00BD35EE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</w:pPr>
      <w:r w:rsidRPr="00D202F8">
        <w:rPr>
          <w:lang w:val="fr-CA"/>
        </w:rPr>
        <w:t>2005: Virus Chikungunya, Indes</w:t>
      </w:r>
    </w:p>
    <w:p w:rsidR="00615B71" w:rsidRDefault="002476B7" w:rsidP="002476B7">
      <w:pPr>
        <w:pStyle w:val="ListParagraph"/>
        <w:numPr>
          <w:ilvl w:val="1"/>
          <w:numId w:val="4"/>
        </w:numPr>
        <w:spacing w:line="240" w:lineRule="auto"/>
        <w:ind w:left="927"/>
        <w:rPr>
          <w:lang w:val="fr-CA"/>
        </w:rPr>
        <w:sectPr w:rsidR="00615B71" w:rsidSect="00615B7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D202F8">
        <w:rPr>
          <w:lang w:val="fr-CA"/>
        </w:rPr>
        <w:t>2009: H1N1 pandémique (pH1N1)</w:t>
      </w:r>
    </w:p>
    <w:p w:rsidR="00000000" w:rsidRPr="00BD35EE" w:rsidRDefault="002476B7" w:rsidP="00D202F8">
      <w:pPr>
        <w:spacing w:line="240" w:lineRule="auto"/>
        <w:rPr>
          <w:b/>
        </w:rPr>
      </w:pPr>
      <w:r w:rsidRPr="00BD35EE">
        <w:rPr>
          <w:b/>
          <w:lang w:val="fr-CA"/>
        </w:rPr>
        <w:lastRenderedPageBreak/>
        <w:t>Principes fondamentaux de virologie</w:t>
      </w:r>
    </w:p>
    <w:p w:rsidR="00000000" w:rsidRPr="00D202F8" w:rsidRDefault="002476B7" w:rsidP="002476B7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D202F8">
        <w:rPr>
          <w:lang w:val="fr-CA"/>
        </w:rPr>
        <w:t>Le génome du virus contient l’information nécessaire pour reproduire le virus dans les cellules hôtes</w:t>
      </w:r>
    </w:p>
    <w:p w:rsidR="00000000" w:rsidRPr="00BD35EE" w:rsidRDefault="002476B7" w:rsidP="002476B7">
      <w:pPr>
        <w:pStyle w:val="ListParagraph"/>
        <w:numPr>
          <w:ilvl w:val="0"/>
          <w:numId w:val="4"/>
        </w:numPr>
        <w:spacing w:line="240" w:lineRule="auto"/>
      </w:pPr>
      <w:r w:rsidRPr="00D202F8">
        <w:rPr>
          <w:lang w:val="fr-CA"/>
        </w:rPr>
        <w:t>Acides nucléiques présents:</w:t>
      </w:r>
    </w:p>
    <w:p w:rsidR="00000000" w:rsidRPr="00D202F8" w:rsidRDefault="002476B7" w:rsidP="002476B7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D202F8">
        <w:rPr>
          <w:lang w:val="fr-CA"/>
        </w:rPr>
        <w:t xml:space="preserve">Soit ADN </w:t>
      </w:r>
      <w:r w:rsidRPr="00D202F8">
        <w:rPr>
          <w:b/>
          <w:bCs/>
          <w:u w:val="single"/>
          <w:lang w:val="fr-CA"/>
        </w:rPr>
        <w:t>ou</w:t>
      </w:r>
      <w:r w:rsidRPr="00D202F8">
        <w:rPr>
          <w:lang w:val="fr-CA"/>
        </w:rPr>
        <w:t xml:space="preserve"> ARN – pas les deux</w:t>
      </w:r>
    </w:p>
    <w:p w:rsidR="00000000" w:rsidRPr="00BD35EE" w:rsidRDefault="002476B7" w:rsidP="00D202F8">
      <w:pPr>
        <w:spacing w:line="240" w:lineRule="auto"/>
        <w:rPr>
          <w:b/>
        </w:rPr>
      </w:pPr>
      <w:r w:rsidRPr="00BD35EE">
        <w:rPr>
          <w:b/>
          <w:lang w:val="fr-CA"/>
        </w:rPr>
        <w:t>Propriétés des virus</w:t>
      </w:r>
    </w:p>
    <w:p w:rsidR="00000000" w:rsidRPr="00BD35EE" w:rsidRDefault="002476B7" w:rsidP="002476B7">
      <w:pPr>
        <w:pStyle w:val="ListParagraph"/>
        <w:numPr>
          <w:ilvl w:val="0"/>
          <w:numId w:val="5"/>
        </w:numPr>
        <w:spacing w:line="240" w:lineRule="auto"/>
      </w:pPr>
      <w:r w:rsidRPr="009B43B7">
        <w:rPr>
          <w:lang w:val="fr-CA"/>
        </w:rPr>
        <w:t>Structure simple</w:t>
      </w:r>
    </w:p>
    <w:p w:rsidR="00000000" w:rsidRPr="009B43B7" w:rsidRDefault="002476B7" w:rsidP="002476B7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9B43B7">
        <w:rPr>
          <w:lang w:val="fr-CA"/>
        </w:rPr>
        <w:t xml:space="preserve">Protéines, acide nucléique, ADN </w:t>
      </w:r>
      <w:r w:rsidRPr="009B43B7">
        <w:rPr>
          <w:u w:val="single"/>
          <w:lang w:val="fr-CA"/>
        </w:rPr>
        <w:t>ou</w:t>
      </w:r>
      <w:r w:rsidRPr="009B43B7">
        <w:rPr>
          <w:lang w:val="fr-CA"/>
        </w:rPr>
        <w:t xml:space="preserve"> ARN</w:t>
      </w:r>
    </w:p>
    <w:p w:rsidR="00000000" w:rsidRPr="00BD35EE" w:rsidRDefault="002476B7" w:rsidP="002476B7">
      <w:pPr>
        <w:pStyle w:val="ListParagraph"/>
        <w:numPr>
          <w:ilvl w:val="0"/>
          <w:numId w:val="5"/>
        </w:numPr>
        <w:spacing w:line="240" w:lineRule="auto"/>
      </w:pPr>
      <w:r w:rsidRPr="009B43B7">
        <w:rPr>
          <w:lang w:val="fr-CA"/>
        </w:rPr>
        <w:t>Réplication par auto-assemblage</w:t>
      </w:r>
    </w:p>
    <w:p w:rsidR="00000000" w:rsidRPr="009B43B7" w:rsidRDefault="002476B7" w:rsidP="002476B7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9B43B7">
        <w:rPr>
          <w:lang w:val="fr-CA"/>
        </w:rPr>
        <w:t>Protéines et acides nucléiques sont synthétisées séparément et assemblées</w:t>
      </w:r>
    </w:p>
    <w:p w:rsidR="00000000" w:rsidRPr="00BD35EE" w:rsidRDefault="002476B7" w:rsidP="002476B7">
      <w:pPr>
        <w:pStyle w:val="ListParagraph"/>
        <w:numPr>
          <w:ilvl w:val="0"/>
          <w:numId w:val="5"/>
        </w:numPr>
        <w:spacing w:line="240" w:lineRule="auto"/>
      </w:pPr>
      <w:r w:rsidRPr="009B43B7">
        <w:rPr>
          <w:lang w:val="fr-CA"/>
        </w:rPr>
        <w:t>Parasites intracellulaires stricts</w:t>
      </w:r>
    </w:p>
    <w:p w:rsidR="00000000" w:rsidRPr="009B43B7" w:rsidRDefault="002476B7" w:rsidP="002476B7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9B43B7">
        <w:rPr>
          <w:lang w:val="fr-CA"/>
        </w:rPr>
        <w:t>N’ont pas de mécanisme de synthèse des protéines ni de système générateur d’énergie</w:t>
      </w:r>
    </w:p>
    <w:p w:rsidR="00000000" w:rsidRPr="00BD35EE" w:rsidRDefault="002476B7" w:rsidP="00D202F8">
      <w:pPr>
        <w:spacing w:line="240" w:lineRule="auto"/>
        <w:rPr>
          <w:b/>
        </w:rPr>
      </w:pPr>
      <w:r w:rsidRPr="00BD35EE">
        <w:rPr>
          <w:b/>
        </w:rPr>
        <w:t>Le génome du virus</w:t>
      </w:r>
    </w:p>
    <w:p w:rsidR="00000000" w:rsidRPr="00BD35EE" w:rsidRDefault="002476B7" w:rsidP="002476B7">
      <w:pPr>
        <w:pStyle w:val="ListParagraph"/>
        <w:numPr>
          <w:ilvl w:val="0"/>
          <w:numId w:val="6"/>
        </w:numPr>
        <w:spacing w:line="240" w:lineRule="auto"/>
      </w:pPr>
      <w:r w:rsidRPr="009B43B7">
        <w:rPr>
          <w:lang w:val="fr-CA"/>
        </w:rPr>
        <w:t>Génomes à ADN</w:t>
      </w:r>
    </w:p>
    <w:p w:rsidR="00000000" w:rsidRPr="009B43B7" w:rsidRDefault="002476B7" w:rsidP="002476B7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9B43B7">
        <w:rPr>
          <w:lang w:val="fr-CA"/>
        </w:rPr>
        <w:t>Séquences spécifiques codant de 3 à 200 protéines virales</w:t>
      </w:r>
    </w:p>
    <w:p w:rsidR="00000000" w:rsidRPr="00BD35EE" w:rsidRDefault="002476B7" w:rsidP="002476B7">
      <w:pPr>
        <w:pStyle w:val="ListParagraph"/>
        <w:numPr>
          <w:ilvl w:val="1"/>
          <w:numId w:val="6"/>
        </w:numPr>
        <w:spacing w:line="240" w:lineRule="auto"/>
      </w:pPr>
      <w:r w:rsidRPr="009B43B7">
        <w:rPr>
          <w:lang w:val="fr-CA"/>
        </w:rPr>
        <w:t>Adénovirus, Herpesviridae, Papillomavirus...</w:t>
      </w:r>
    </w:p>
    <w:p w:rsidR="00000000" w:rsidRPr="00BD35EE" w:rsidRDefault="002476B7" w:rsidP="002476B7">
      <w:pPr>
        <w:pStyle w:val="ListParagraph"/>
        <w:numPr>
          <w:ilvl w:val="0"/>
          <w:numId w:val="6"/>
        </w:numPr>
        <w:spacing w:line="240" w:lineRule="auto"/>
      </w:pPr>
      <w:r w:rsidRPr="009B43B7">
        <w:rPr>
          <w:lang w:val="fr-CA"/>
        </w:rPr>
        <w:t>Génomes à ARN</w:t>
      </w:r>
    </w:p>
    <w:p w:rsidR="00000000" w:rsidRPr="00BD35EE" w:rsidRDefault="002476B7" w:rsidP="002476B7">
      <w:pPr>
        <w:pStyle w:val="ListParagraph"/>
        <w:numPr>
          <w:ilvl w:val="1"/>
          <w:numId w:val="7"/>
        </w:numPr>
        <w:spacing w:line="240" w:lineRule="auto"/>
      </w:pPr>
      <w:r w:rsidRPr="009B43B7">
        <w:rPr>
          <w:lang w:val="fr-CA"/>
        </w:rPr>
        <w:t>Un seul fragment ou plusieurs</w:t>
      </w:r>
    </w:p>
    <w:p w:rsidR="00000000" w:rsidRPr="009B43B7" w:rsidRDefault="002476B7" w:rsidP="002476B7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9B43B7">
        <w:rPr>
          <w:lang w:val="fr-CA"/>
        </w:rPr>
        <w:t>Polarité positive (brin codant ou sens ou ARNm) ou négative (brin antisens)</w:t>
      </w:r>
    </w:p>
    <w:p w:rsidR="00000000" w:rsidRPr="009B43B7" w:rsidRDefault="002476B7" w:rsidP="002476B7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9B43B7">
        <w:rPr>
          <w:lang w:val="fr-CA"/>
        </w:rPr>
        <w:t>Séquences spécifiques codant de 1 à 30 protéines virales</w:t>
      </w:r>
    </w:p>
    <w:p w:rsidR="00000000" w:rsidRPr="009B43B7" w:rsidRDefault="002476B7" w:rsidP="002476B7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9B43B7">
        <w:rPr>
          <w:lang w:val="fr-CA"/>
        </w:rPr>
        <w:t>Fièvre jaune, Influenza, Paramyxovirus, Rotavirus..</w:t>
      </w:r>
    </w:p>
    <w:p w:rsidR="00D907C6" w:rsidRDefault="00BD35EE" w:rsidP="00D202F8">
      <w:pPr>
        <w:spacing w:line="240" w:lineRule="auto"/>
        <w:rPr>
          <w:b/>
          <w:lang w:val="fr-CA"/>
        </w:rPr>
      </w:pPr>
      <w:r w:rsidRPr="00BD35EE">
        <w:rPr>
          <w:b/>
          <w:lang w:val="fr-CA"/>
        </w:rPr>
        <w:t>Structure des Virus</w:t>
      </w:r>
    </w:p>
    <w:p w:rsidR="009B43B7" w:rsidRDefault="009B43B7" w:rsidP="00D202F8">
      <w:pPr>
        <w:spacing w:line="240" w:lineRule="auto"/>
        <w:rPr>
          <w:b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36DE6D6B" wp14:editId="0E187831">
            <wp:simplePos x="0" y="0"/>
            <wp:positionH relativeFrom="column">
              <wp:posOffset>114300</wp:posOffset>
            </wp:positionH>
            <wp:positionV relativeFrom="paragraph">
              <wp:posOffset>59690</wp:posOffset>
            </wp:positionV>
            <wp:extent cx="1924050" cy="1495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68" t="33068" r="37660" b="22177"/>
                    <a:stretch/>
                  </pic:blipFill>
                  <pic:spPr bwMode="auto">
                    <a:xfrm>
                      <a:off x="0" y="0"/>
                      <a:ext cx="192405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2A75" w:rsidRDefault="00872A75" w:rsidP="00D202F8">
      <w:pPr>
        <w:spacing w:line="240" w:lineRule="auto"/>
        <w:rPr>
          <w:noProof/>
          <w:lang w:eastAsia="en-CA"/>
        </w:rPr>
      </w:pPr>
    </w:p>
    <w:p w:rsidR="00BD35EE" w:rsidRDefault="00BD35EE" w:rsidP="00D202F8">
      <w:pPr>
        <w:spacing w:line="240" w:lineRule="auto"/>
        <w:rPr>
          <w:b/>
          <w:lang w:val="fr-CA"/>
        </w:rPr>
      </w:pPr>
    </w:p>
    <w:p w:rsidR="00872A75" w:rsidRDefault="00872A75" w:rsidP="00D202F8">
      <w:pPr>
        <w:spacing w:line="240" w:lineRule="auto"/>
        <w:rPr>
          <w:b/>
          <w:lang w:val="fr-CA"/>
        </w:rPr>
      </w:pPr>
    </w:p>
    <w:p w:rsidR="009B43B7" w:rsidRDefault="009B43B7" w:rsidP="00D202F8">
      <w:pPr>
        <w:spacing w:line="240" w:lineRule="auto"/>
        <w:rPr>
          <w:b/>
          <w:lang w:val="fr-CA"/>
        </w:rPr>
      </w:pPr>
    </w:p>
    <w:p w:rsidR="009B43B7" w:rsidRDefault="009B43B7" w:rsidP="00D202F8">
      <w:pPr>
        <w:spacing w:line="240" w:lineRule="auto"/>
        <w:rPr>
          <w:b/>
          <w:lang w:val="fr-CA"/>
        </w:rPr>
      </w:pPr>
    </w:p>
    <w:p w:rsidR="000204E2" w:rsidRDefault="002476B7" w:rsidP="00D202F8">
      <w:pPr>
        <w:spacing w:line="240" w:lineRule="auto"/>
        <w:rPr>
          <w:b/>
          <w:bCs/>
          <w:lang w:val="fr-CA"/>
        </w:rPr>
      </w:pPr>
      <w:r w:rsidRPr="00872A75">
        <w:rPr>
          <w:b/>
          <w:lang w:val="fr-CA"/>
        </w:rPr>
        <w:t>Structure des Virus</w:t>
      </w:r>
      <w:r w:rsidRPr="00872A75">
        <w:rPr>
          <w:b/>
          <w:bCs/>
          <w:lang w:val="fr-CA"/>
        </w:rPr>
        <w:t xml:space="preserve"> </w:t>
      </w:r>
    </w:p>
    <w:p w:rsidR="00000000" w:rsidRPr="00386462" w:rsidRDefault="002476B7" w:rsidP="00D202F8">
      <w:pPr>
        <w:spacing w:line="240" w:lineRule="auto"/>
        <w:rPr>
          <w:b/>
          <w:u w:val="dotDotDash"/>
          <w:lang w:val="fr-CA"/>
        </w:rPr>
      </w:pPr>
      <w:r w:rsidRPr="00386462">
        <w:rPr>
          <w:b/>
          <w:bCs/>
          <w:u w:val="dotDotDash"/>
          <w:lang w:val="fr-CA"/>
        </w:rPr>
        <w:t>Virus non enveloppés (« nus »)</w:t>
      </w:r>
    </w:p>
    <w:p w:rsidR="00000000" w:rsidRPr="00872A75" w:rsidRDefault="002476B7" w:rsidP="002476B7">
      <w:pPr>
        <w:pStyle w:val="ListParagraph"/>
        <w:numPr>
          <w:ilvl w:val="0"/>
          <w:numId w:val="8"/>
        </w:numPr>
        <w:spacing w:line="240" w:lineRule="auto"/>
      </w:pPr>
      <w:r w:rsidRPr="009B43B7">
        <w:rPr>
          <w:lang w:val="fr-CA"/>
        </w:rPr>
        <w:t xml:space="preserve">Capside virale </w:t>
      </w:r>
    </w:p>
    <w:p w:rsidR="00000000" w:rsidRPr="009B43B7" w:rsidRDefault="002476B7" w:rsidP="002476B7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9B43B7">
        <w:rPr>
          <w:lang w:val="fr-CA"/>
        </w:rPr>
        <w:t>Assemblage de sous-unités protéiques i</w:t>
      </w:r>
      <w:r w:rsidRPr="009B43B7">
        <w:rPr>
          <w:lang w:val="fr-CA"/>
        </w:rPr>
        <w:t>dentiques</w:t>
      </w:r>
    </w:p>
    <w:p w:rsidR="00000000" w:rsidRPr="00872A75" w:rsidRDefault="002476B7" w:rsidP="002476B7">
      <w:pPr>
        <w:pStyle w:val="ListParagraph"/>
        <w:numPr>
          <w:ilvl w:val="1"/>
          <w:numId w:val="8"/>
        </w:numPr>
        <w:spacing w:line="240" w:lineRule="auto"/>
      </w:pPr>
      <w:r w:rsidRPr="009B43B7">
        <w:rPr>
          <w:lang w:val="fr-CA"/>
        </w:rPr>
        <w:t>Protection de l’acide nucléique</w:t>
      </w:r>
    </w:p>
    <w:p w:rsidR="00000000" w:rsidRPr="00872A75" w:rsidRDefault="002476B7" w:rsidP="002476B7">
      <w:pPr>
        <w:pStyle w:val="ListParagraph"/>
        <w:numPr>
          <w:ilvl w:val="1"/>
          <w:numId w:val="8"/>
        </w:numPr>
        <w:spacing w:line="240" w:lineRule="auto"/>
      </w:pPr>
      <w:r w:rsidRPr="009B43B7">
        <w:rPr>
          <w:lang w:val="fr-CA"/>
        </w:rPr>
        <w:t>Origine virale</w:t>
      </w:r>
    </w:p>
    <w:p w:rsidR="00000000" w:rsidRPr="00872A75" w:rsidRDefault="002476B7" w:rsidP="002476B7">
      <w:pPr>
        <w:pStyle w:val="ListParagraph"/>
        <w:numPr>
          <w:ilvl w:val="0"/>
          <w:numId w:val="8"/>
        </w:numPr>
        <w:spacing w:line="240" w:lineRule="auto"/>
      </w:pPr>
      <w:r w:rsidRPr="009B43B7">
        <w:rPr>
          <w:lang w:val="fr-CA"/>
        </w:rPr>
        <w:t>Symétri</w:t>
      </w:r>
      <w:r w:rsidRPr="009B43B7">
        <w:rPr>
          <w:lang w:val="fr-CA"/>
        </w:rPr>
        <w:t>e = géométrie</w:t>
      </w:r>
    </w:p>
    <w:p w:rsidR="00000000" w:rsidRPr="000204E2" w:rsidRDefault="002476B7" w:rsidP="002476B7">
      <w:pPr>
        <w:pStyle w:val="ListParagraph"/>
        <w:numPr>
          <w:ilvl w:val="1"/>
          <w:numId w:val="8"/>
        </w:numPr>
        <w:spacing w:line="240" w:lineRule="auto"/>
      </w:pPr>
      <w:r w:rsidRPr="009B43B7">
        <w:rPr>
          <w:lang w:val="fr-CA"/>
        </w:rPr>
        <w:t>Icosaèdre ou cubique</w:t>
      </w:r>
    </w:p>
    <w:p w:rsidR="00000000" w:rsidRPr="000204E2" w:rsidRDefault="002476B7" w:rsidP="002476B7">
      <w:pPr>
        <w:pStyle w:val="ListParagraph"/>
        <w:numPr>
          <w:ilvl w:val="1"/>
          <w:numId w:val="8"/>
        </w:numPr>
        <w:spacing w:line="240" w:lineRule="auto"/>
      </w:pPr>
      <w:r w:rsidRPr="009B43B7">
        <w:rPr>
          <w:lang w:val="fr-CA"/>
        </w:rPr>
        <w:t>Hélicoïdale</w:t>
      </w:r>
    </w:p>
    <w:p w:rsidR="00E26EA1" w:rsidRDefault="00E26EA1" w:rsidP="00D202F8">
      <w:pPr>
        <w:spacing w:line="240" w:lineRule="auto"/>
        <w:ind w:firstLine="360"/>
        <w:rPr>
          <w:b/>
          <w:lang w:val="fr-CA"/>
        </w:rPr>
      </w:pPr>
    </w:p>
    <w:p w:rsidR="00E26EA1" w:rsidRDefault="00E26EA1" w:rsidP="00D202F8">
      <w:pPr>
        <w:spacing w:line="240" w:lineRule="auto"/>
        <w:ind w:firstLine="360"/>
        <w:rPr>
          <w:b/>
          <w:lang w:val="fr-CA"/>
        </w:rPr>
      </w:pPr>
    </w:p>
    <w:p w:rsidR="00000000" w:rsidRPr="000204E2" w:rsidRDefault="002476B7" w:rsidP="00D202F8">
      <w:pPr>
        <w:spacing w:line="240" w:lineRule="auto"/>
        <w:ind w:firstLine="360"/>
        <w:rPr>
          <w:b/>
        </w:rPr>
      </w:pPr>
      <w:r w:rsidRPr="000204E2">
        <w:rPr>
          <w:b/>
          <w:lang w:val="fr-CA"/>
        </w:rPr>
        <w:lastRenderedPageBreak/>
        <w:t>Symétrie cubique</w:t>
      </w:r>
    </w:p>
    <w:p w:rsidR="00000000" w:rsidRPr="000204E2" w:rsidRDefault="002476B7" w:rsidP="002476B7">
      <w:pPr>
        <w:pStyle w:val="ListParagraph"/>
        <w:numPr>
          <w:ilvl w:val="0"/>
          <w:numId w:val="9"/>
        </w:numPr>
        <w:spacing w:line="240" w:lineRule="auto"/>
      </w:pPr>
      <w:r w:rsidRPr="009B43B7">
        <w:rPr>
          <w:lang w:val="fr-CA"/>
        </w:rPr>
        <w:t>Unité de base:</w:t>
      </w:r>
    </w:p>
    <w:p w:rsidR="00000000" w:rsidRPr="000204E2" w:rsidRDefault="002476B7" w:rsidP="002476B7">
      <w:pPr>
        <w:pStyle w:val="ListParagraph"/>
        <w:numPr>
          <w:ilvl w:val="1"/>
          <w:numId w:val="9"/>
        </w:numPr>
        <w:spacing w:line="240" w:lineRule="auto"/>
      </w:pPr>
      <w:r w:rsidRPr="009B43B7">
        <w:rPr>
          <w:lang w:val="fr-CA"/>
        </w:rPr>
        <w:t>Le capsomère</w:t>
      </w:r>
    </w:p>
    <w:p w:rsidR="00000000" w:rsidRPr="000204E2" w:rsidRDefault="002476B7" w:rsidP="002476B7">
      <w:pPr>
        <w:pStyle w:val="ListParagraph"/>
        <w:numPr>
          <w:ilvl w:val="1"/>
          <w:numId w:val="9"/>
        </w:numPr>
        <w:spacing w:line="240" w:lineRule="auto"/>
      </w:pPr>
      <w:r w:rsidRPr="009B43B7">
        <w:rPr>
          <w:lang w:val="fr-CA"/>
        </w:rPr>
        <w:t>Composé de 3 protéines virales</w:t>
      </w:r>
    </w:p>
    <w:p w:rsidR="00000000" w:rsidRPr="009B43B7" w:rsidRDefault="002476B7" w:rsidP="002476B7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9B43B7">
        <w:rPr>
          <w:lang w:val="fr-CA"/>
        </w:rPr>
        <w:t>Le capsomère peu ensuite être organisé en pentamère (5) ou hexamère (6)</w:t>
      </w:r>
    </w:p>
    <w:p w:rsidR="00450CC9" w:rsidRPr="008A53D2" w:rsidRDefault="008A53D2" w:rsidP="00D202F8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5BC7ACDE" wp14:editId="163F9BEA">
            <wp:simplePos x="0" y="0"/>
            <wp:positionH relativeFrom="column">
              <wp:posOffset>-41275</wp:posOffset>
            </wp:positionH>
            <wp:positionV relativeFrom="paragraph">
              <wp:posOffset>13970</wp:posOffset>
            </wp:positionV>
            <wp:extent cx="1527810" cy="17602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87" t="30216" r="20193" b="17902"/>
                    <a:stretch/>
                  </pic:blipFill>
                  <pic:spPr bwMode="auto">
                    <a:xfrm>
                      <a:off x="0" y="0"/>
                      <a:ext cx="1527810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53D2" w:rsidRDefault="00450CC9" w:rsidP="00D202F8">
      <w:pPr>
        <w:spacing w:line="240" w:lineRule="auto"/>
        <w:rPr>
          <w:lang w:val="fr-CA"/>
        </w:rPr>
      </w:pPr>
      <w:r>
        <w:rPr>
          <w:lang w:val="fr-CA"/>
        </w:rPr>
        <w:br w:type="textWrapping" w:clear="all"/>
      </w:r>
    </w:p>
    <w:p w:rsidR="00872A75" w:rsidRPr="009B43B7" w:rsidRDefault="008A53D2" w:rsidP="009B43B7">
      <w:pPr>
        <w:spacing w:line="240" w:lineRule="auto"/>
        <w:ind w:firstLine="360"/>
        <w:rPr>
          <w:b/>
          <w:lang w:val="fr-CA"/>
        </w:rPr>
      </w:pPr>
      <w:r w:rsidRPr="009B43B7">
        <w:rPr>
          <w:b/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214D1CA1" wp14:editId="264FFDF1">
            <wp:simplePos x="0" y="0"/>
            <wp:positionH relativeFrom="column">
              <wp:posOffset>1565910</wp:posOffset>
            </wp:positionH>
            <wp:positionV relativeFrom="paragraph">
              <wp:posOffset>77470</wp:posOffset>
            </wp:positionV>
            <wp:extent cx="2122170" cy="181991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4" t="29076" r="34775" b="22748"/>
                    <a:stretch/>
                  </pic:blipFill>
                  <pic:spPr bwMode="auto">
                    <a:xfrm>
                      <a:off x="0" y="0"/>
                      <a:ext cx="2122170" cy="1819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3B7">
        <w:rPr>
          <w:b/>
          <w:lang w:val="fr-CA"/>
        </w:rPr>
        <w:t>Symétrie hélicoïdale</w:t>
      </w:r>
    </w:p>
    <w:p w:rsidR="008A53D2" w:rsidRDefault="008A53D2" w:rsidP="00D202F8">
      <w:pPr>
        <w:spacing w:line="240" w:lineRule="auto"/>
        <w:rPr>
          <w:lang w:val="fr-CA"/>
        </w:rPr>
      </w:pPr>
    </w:p>
    <w:p w:rsidR="009B43B7" w:rsidRDefault="009B43B7" w:rsidP="00D202F8">
      <w:pPr>
        <w:spacing w:line="240" w:lineRule="auto"/>
        <w:rPr>
          <w:lang w:val="fr-CA"/>
        </w:rPr>
      </w:pPr>
    </w:p>
    <w:p w:rsidR="009B43B7" w:rsidRDefault="009B43B7" w:rsidP="00D202F8">
      <w:pPr>
        <w:spacing w:line="240" w:lineRule="auto"/>
        <w:rPr>
          <w:lang w:val="fr-CA"/>
        </w:rPr>
      </w:pPr>
    </w:p>
    <w:p w:rsidR="008A53D2" w:rsidRDefault="008A53D2" w:rsidP="00D202F8">
      <w:pPr>
        <w:spacing w:line="240" w:lineRule="auto"/>
        <w:rPr>
          <w:lang w:val="fr-CA"/>
        </w:rPr>
      </w:pPr>
    </w:p>
    <w:p w:rsidR="008A53D2" w:rsidRDefault="008A53D2" w:rsidP="00D202F8">
      <w:pPr>
        <w:spacing w:line="240" w:lineRule="auto"/>
        <w:rPr>
          <w:lang w:val="fr-CA"/>
        </w:rPr>
      </w:pPr>
    </w:p>
    <w:p w:rsidR="008A53D2" w:rsidRPr="008A53D2" w:rsidRDefault="008A53D2" w:rsidP="009B43B7">
      <w:pPr>
        <w:spacing w:line="240" w:lineRule="auto"/>
        <w:ind w:firstLine="360"/>
        <w:rPr>
          <w:b/>
        </w:rPr>
      </w:pPr>
      <w:r w:rsidRPr="008A53D2">
        <w:rPr>
          <w:b/>
        </w:rPr>
        <w:t>Symétrie complexe</w:t>
      </w:r>
    </w:p>
    <w:p w:rsidR="00000000" w:rsidRPr="009B43B7" w:rsidRDefault="002476B7" w:rsidP="002476B7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9B43B7">
        <w:rPr>
          <w:lang w:val="fr-CA"/>
        </w:rPr>
        <w:t>Association de structures hélicoïdales et cubiques</w:t>
      </w:r>
    </w:p>
    <w:p w:rsidR="00000000" w:rsidRPr="008A53D2" w:rsidRDefault="002476B7" w:rsidP="002476B7">
      <w:pPr>
        <w:pStyle w:val="ListParagraph"/>
        <w:numPr>
          <w:ilvl w:val="0"/>
          <w:numId w:val="10"/>
        </w:numPr>
        <w:spacing w:line="240" w:lineRule="auto"/>
      </w:pPr>
      <w:r w:rsidRPr="009B43B7">
        <w:rPr>
          <w:lang w:val="fr-CA"/>
        </w:rPr>
        <w:t>Les bactériophages</w:t>
      </w:r>
    </w:p>
    <w:p w:rsidR="00000000" w:rsidRPr="008A53D2" w:rsidRDefault="002476B7" w:rsidP="002476B7">
      <w:pPr>
        <w:pStyle w:val="ListParagraph"/>
        <w:numPr>
          <w:ilvl w:val="1"/>
          <w:numId w:val="10"/>
        </w:numPr>
        <w:spacing w:line="240" w:lineRule="auto"/>
      </w:pPr>
      <w:r w:rsidRPr="009B43B7">
        <w:rPr>
          <w:lang w:val="fr-CA"/>
        </w:rPr>
        <w:t>Virus de bactéries</w:t>
      </w:r>
    </w:p>
    <w:p w:rsidR="00000000" w:rsidRPr="00386462" w:rsidRDefault="002476B7" w:rsidP="00D202F8">
      <w:pPr>
        <w:spacing w:line="240" w:lineRule="auto"/>
        <w:rPr>
          <w:u w:val="wave"/>
        </w:rPr>
      </w:pPr>
      <w:r w:rsidRPr="00386462">
        <w:rPr>
          <w:b/>
          <w:bCs/>
          <w:u w:val="wave"/>
          <w:lang w:val="fr-CA"/>
        </w:rPr>
        <w:t>Virus enveloppés</w:t>
      </w:r>
    </w:p>
    <w:p w:rsidR="00000000" w:rsidRPr="00386462" w:rsidRDefault="002476B7" w:rsidP="002476B7">
      <w:pPr>
        <w:pStyle w:val="ListParagraph"/>
        <w:numPr>
          <w:ilvl w:val="0"/>
          <w:numId w:val="11"/>
        </w:numPr>
        <w:spacing w:line="240" w:lineRule="auto"/>
      </w:pPr>
      <w:r w:rsidRPr="009B43B7">
        <w:rPr>
          <w:lang w:val="fr-CA"/>
        </w:rPr>
        <w:t>Revêtement extérieur:</w:t>
      </w:r>
    </w:p>
    <w:p w:rsidR="00000000" w:rsidRPr="00386462" w:rsidRDefault="002476B7" w:rsidP="002476B7">
      <w:pPr>
        <w:pStyle w:val="ListParagraph"/>
        <w:numPr>
          <w:ilvl w:val="1"/>
          <w:numId w:val="11"/>
        </w:numPr>
        <w:spacing w:line="240" w:lineRule="auto"/>
      </w:pPr>
      <w:r w:rsidRPr="009B43B7">
        <w:rPr>
          <w:lang w:val="fr-CA"/>
        </w:rPr>
        <w:t>Enveloppe</w:t>
      </w:r>
    </w:p>
    <w:p w:rsidR="00000000" w:rsidRPr="00386462" w:rsidRDefault="002476B7" w:rsidP="002476B7">
      <w:pPr>
        <w:pStyle w:val="ListParagraph"/>
        <w:numPr>
          <w:ilvl w:val="2"/>
          <w:numId w:val="11"/>
        </w:numPr>
        <w:spacing w:line="240" w:lineRule="auto"/>
      </w:pPr>
      <w:r w:rsidRPr="009B43B7">
        <w:rPr>
          <w:lang w:val="fr-CA"/>
        </w:rPr>
        <w:t>Double couche lipidique provenant</w:t>
      </w:r>
    </w:p>
    <w:p w:rsidR="00386462" w:rsidRPr="00386462" w:rsidRDefault="00386462" w:rsidP="002476B7">
      <w:pPr>
        <w:pStyle w:val="ListParagraph"/>
        <w:numPr>
          <w:ilvl w:val="1"/>
          <w:numId w:val="11"/>
        </w:numPr>
        <w:spacing w:line="240" w:lineRule="auto"/>
      </w:pPr>
      <w:r w:rsidRPr="009B43B7">
        <w:rPr>
          <w:lang w:val="fr-CA"/>
        </w:rPr>
        <w:t>de la cellule infectée</w:t>
      </w:r>
    </w:p>
    <w:p w:rsidR="00000000" w:rsidRPr="009B43B7" w:rsidRDefault="002476B7" w:rsidP="002476B7">
      <w:pPr>
        <w:pStyle w:val="ListParagraph"/>
        <w:numPr>
          <w:ilvl w:val="2"/>
          <w:numId w:val="11"/>
        </w:numPr>
        <w:spacing w:line="240" w:lineRule="auto"/>
        <w:rPr>
          <w:lang w:val="fr-CA"/>
        </w:rPr>
      </w:pPr>
      <w:r w:rsidRPr="009B43B7">
        <w:rPr>
          <w:lang w:val="fr-CA"/>
        </w:rPr>
        <w:t>Parsemée de protéines provenant du virus</w:t>
      </w:r>
    </w:p>
    <w:p w:rsidR="00000000" w:rsidRPr="00386462" w:rsidRDefault="002476B7" w:rsidP="002476B7">
      <w:pPr>
        <w:pStyle w:val="ListParagraph"/>
        <w:numPr>
          <w:ilvl w:val="0"/>
          <w:numId w:val="11"/>
        </w:numPr>
        <w:spacing w:line="240" w:lineRule="auto"/>
      </w:pPr>
      <w:r w:rsidRPr="009B43B7">
        <w:rPr>
          <w:lang w:val="fr-CA"/>
        </w:rPr>
        <w:t>Propriétés des enveloppes</w:t>
      </w:r>
    </w:p>
    <w:p w:rsidR="00000000" w:rsidRPr="00386462" w:rsidRDefault="002476B7" w:rsidP="002476B7">
      <w:pPr>
        <w:pStyle w:val="ListParagraph"/>
        <w:numPr>
          <w:ilvl w:val="0"/>
          <w:numId w:val="11"/>
        </w:numPr>
        <w:spacing w:line="240" w:lineRule="auto"/>
      </w:pPr>
      <w:r w:rsidRPr="009B43B7">
        <w:rPr>
          <w:lang w:val="fr-CA"/>
        </w:rPr>
        <w:t>Interactions avec récepteurs</w:t>
      </w:r>
    </w:p>
    <w:p w:rsidR="00000000" w:rsidRPr="009B43B7" w:rsidRDefault="002476B7" w:rsidP="002476B7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9B43B7">
        <w:rPr>
          <w:lang w:val="fr-CA"/>
        </w:rPr>
        <w:t>Fusion avec la membrane de la cellule cible</w:t>
      </w:r>
    </w:p>
    <w:p w:rsidR="00000000" w:rsidRPr="009B43B7" w:rsidRDefault="002476B7" w:rsidP="002476B7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9B43B7">
        <w:rPr>
          <w:lang w:val="fr-CA"/>
        </w:rPr>
        <w:t>Tous les virus animaux et humains à cap</w:t>
      </w:r>
      <w:r w:rsidRPr="009B43B7">
        <w:rPr>
          <w:lang w:val="fr-CA"/>
        </w:rPr>
        <w:t>side hélicoïdale ont une enveloppe</w:t>
      </w:r>
    </w:p>
    <w:p w:rsidR="00000000" w:rsidRPr="00386462" w:rsidRDefault="002476B7" w:rsidP="002476B7">
      <w:pPr>
        <w:pStyle w:val="ListParagraph"/>
        <w:numPr>
          <w:ilvl w:val="0"/>
          <w:numId w:val="11"/>
        </w:numPr>
        <w:spacing w:line="240" w:lineRule="auto"/>
      </w:pPr>
      <w:r w:rsidRPr="009B43B7">
        <w:rPr>
          <w:lang w:val="fr-CA"/>
        </w:rPr>
        <w:t>Structure fragile</w:t>
      </w:r>
    </w:p>
    <w:p w:rsidR="00000000" w:rsidRPr="009B43B7" w:rsidRDefault="002476B7" w:rsidP="002476B7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9B43B7">
        <w:rPr>
          <w:lang w:val="fr-CA"/>
        </w:rPr>
        <w:t>Rend le virus susceptible aux détergents, à la dessiccation, les su</w:t>
      </w:r>
      <w:r w:rsidRPr="009B43B7">
        <w:rPr>
          <w:lang w:val="fr-CA"/>
        </w:rPr>
        <w:t>cs digestifs et la chaleur</w:t>
      </w:r>
    </w:p>
    <w:p w:rsidR="00E26EA1" w:rsidRDefault="00E26EA1" w:rsidP="009B43B7">
      <w:pPr>
        <w:spacing w:line="240" w:lineRule="auto"/>
        <w:ind w:firstLine="360"/>
        <w:rPr>
          <w:b/>
          <w:lang w:val="fr-CA"/>
        </w:rPr>
      </w:pPr>
    </w:p>
    <w:p w:rsidR="00E26EA1" w:rsidRDefault="00E26EA1" w:rsidP="009B43B7">
      <w:pPr>
        <w:spacing w:line="240" w:lineRule="auto"/>
        <w:ind w:firstLine="360"/>
        <w:rPr>
          <w:b/>
          <w:lang w:val="fr-CA"/>
        </w:rPr>
      </w:pPr>
    </w:p>
    <w:p w:rsidR="00000000" w:rsidRPr="00386462" w:rsidRDefault="002476B7" w:rsidP="009B43B7">
      <w:pPr>
        <w:spacing w:line="240" w:lineRule="auto"/>
        <w:ind w:firstLine="360"/>
        <w:rPr>
          <w:b/>
        </w:rPr>
      </w:pPr>
      <w:r w:rsidRPr="00386462">
        <w:rPr>
          <w:b/>
          <w:lang w:val="fr-CA"/>
        </w:rPr>
        <w:lastRenderedPageBreak/>
        <w:t>Le cycle de multiplication</w:t>
      </w:r>
    </w:p>
    <w:p w:rsidR="00E26EA1" w:rsidRDefault="00E26EA1" w:rsidP="002476B7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  <w:sectPr w:rsidR="00E26EA1" w:rsidSect="00615B71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lastRenderedPageBreak/>
        <w:t>Adsorption (fixation)</w:t>
      </w: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t>Pénétration (entrée)</w:t>
      </w: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t>Décapsidation</w:t>
      </w: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t>Transcription/translation (traduction)</w:t>
      </w: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lastRenderedPageBreak/>
        <w:t>Réplication du génome</w:t>
      </w:r>
    </w:p>
    <w:p w:rsidR="00000000" w:rsidRPr="00386462" w:rsidRDefault="002476B7" w:rsidP="002476B7">
      <w:pPr>
        <w:pStyle w:val="ListParagraph"/>
        <w:numPr>
          <w:ilvl w:val="0"/>
          <w:numId w:val="12"/>
        </w:numPr>
        <w:spacing w:line="240" w:lineRule="auto"/>
      </w:pPr>
      <w:r w:rsidRPr="009B43B7">
        <w:rPr>
          <w:lang w:val="fr-CA"/>
        </w:rPr>
        <w:t>Assemblage / maturation</w:t>
      </w:r>
    </w:p>
    <w:p w:rsidR="00E26EA1" w:rsidRDefault="002476B7" w:rsidP="002476B7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  <w:sectPr w:rsidR="00E26EA1" w:rsidSect="00E26EA1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9B43B7">
        <w:rPr>
          <w:lang w:val="fr-CA"/>
        </w:rPr>
        <w:t>Libération des nouveaux virions</w:t>
      </w:r>
    </w:p>
    <w:p w:rsidR="00000000" w:rsidRPr="00386462" w:rsidRDefault="002476B7" w:rsidP="00E26EA1">
      <w:pPr>
        <w:pStyle w:val="ListParagraph"/>
        <w:spacing w:line="240" w:lineRule="auto"/>
        <w:ind w:left="1080"/>
      </w:pPr>
    </w:p>
    <w:p w:rsidR="00386462" w:rsidRDefault="00386462" w:rsidP="00D202F8">
      <w:pPr>
        <w:spacing w:line="240" w:lineRule="auto"/>
        <w:rPr>
          <w:noProof/>
          <w:lang w:eastAsia="en-CA"/>
        </w:rPr>
      </w:pPr>
    </w:p>
    <w:p w:rsidR="008A53D2" w:rsidRDefault="00386462" w:rsidP="00D202F8">
      <w:p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5B77B532" wp14:editId="1A6F27FE">
            <wp:simplePos x="0" y="0"/>
            <wp:positionH relativeFrom="column">
              <wp:posOffset>10795</wp:posOffset>
            </wp:positionH>
            <wp:positionV relativeFrom="paragraph">
              <wp:posOffset>-287020</wp:posOffset>
            </wp:positionV>
            <wp:extent cx="4162425" cy="30384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3" t="18776" r="19689" b="13877"/>
                    <a:stretch/>
                  </pic:blipFill>
                  <pic:spPr bwMode="auto">
                    <a:xfrm>
                      <a:off x="0" y="0"/>
                      <a:ext cx="4162425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53D2" w:rsidRDefault="008A53D2" w:rsidP="00D202F8">
      <w:pPr>
        <w:spacing w:line="240" w:lineRule="auto"/>
        <w:rPr>
          <w:lang w:val="fr-CA"/>
        </w:rPr>
      </w:pPr>
    </w:p>
    <w:p w:rsidR="008A53D2" w:rsidRPr="000204E2" w:rsidRDefault="008A53D2" w:rsidP="00D202F8">
      <w:pPr>
        <w:spacing w:line="240" w:lineRule="auto"/>
        <w:rPr>
          <w:lang w:val="fr-CA"/>
        </w:rPr>
      </w:pPr>
    </w:p>
    <w:p w:rsidR="008A53D2" w:rsidRPr="00386462" w:rsidRDefault="008A53D2" w:rsidP="00D202F8">
      <w:pPr>
        <w:spacing w:line="240" w:lineRule="auto"/>
        <w:rPr>
          <w:noProof/>
          <w:lang w:val="fr-CA" w:eastAsia="en-CA"/>
        </w:rPr>
      </w:pPr>
    </w:p>
    <w:p w:rsidR="00872A75" w:rsidRPr="000204E2" w:rsidRDefault="00872A75" w:rsidP="00D202F8">
      <w:pPr>
        <w:spacing w:line="240" w:lineRule="auto"/>
        <w:rPr>
          <w:lang w:val="fr-CA"/>
        </w:rPr>
      </w:pPr>
    </w:p>
    <w:p w:rsidR="00872A75" w:rsidRDefault="00872A75" w:rsidP="00D202F8">
      <w:pPr>
        <w:spacing w:line="240" w:lineRule="auto"/>
        <w:rPr>
          <w:lang w:val="fr-CA"/>
        </w:rPr>
      </w:pPr>
    </w:p>
    <w:p w:rsidR="00386462" w:rsidRDefault="00386462" w:rsidP="00D202F8">
      <w:pPr>
        <w:spacing w:line="240" w:lineRule="auto"/>
        <w:rPr>
          <w:lang w:val="fr-CA"/>
        </w:rPr>
      </w:pPr>
    </w:p>
    <w:p w:rsidR="00386462" w:rsidRDefault="00386462" w:rsidP="00D202F8">
      <w:pPr>
        <w:spacing w:line="240" w:lineRule="auto"/>
        <w:rPr>
          <w:lang w:val="fr-CA"/>
        </w:rPr>
      </w:pPr>
    </w:p>
    <w:p w:rsidR="00386462" w:rsidRDefault="00386462" w:rsidP="00D202F8">
      <w:pPr>
        <w:spacing w:line="240" w:lineRule="auto"/>
        <w:rPr>
          <w:lang w:val="fr-CA"/>
        </w:rPr>
      </w:pPr>
    </w:p>
    <w:p w:rsidR="00386462" w:rsidRDefault="00386462" w:rsidP="00D202F8">
      <w:pPr>
        <w:spacing w:line="240" w:lineRule="auto"/>
        <w:rPr>
          <w:lang w:val="fr-CA"/>
        </w:rPr>
      </w:pPr>
    </w:p>
    <w:p w:rsidR="00537240" w:rsidRPr="00537240" w:rsidRDefault="002476B7" w:rsidP="00D202F8">
      <w:pPr>
        <w:spacing w:line="240" w:lineRule="auto"/>
        <w:rPr>
          <w:b/>
        </w:rPr>
      </w:pPr>
      <w:r w:rsidRPr="00386462">
        <w:rPr>
          <w:b/>
          <w:lang w:val="fr-CA"/>
        </w:rPr>
        <w:t>Conséquences d’une infection virale</w:t>
      </w:r>
    </w:p>
    <w:p w:rsidR="00000000" w:rsidRPr="009B43B7" w:rsidRDefault="002476B7" w:rsidP="002476B7">
      <w:pPr>
        <w:pStyle w:val="ListParagraph"/>
        <w:numPr>
          <w:ilvl w:val="0"/>
          <w:numId w:val="13"/>
        </w:numPr>
        <w:spacing w:line="240" w:lineRule="auto"/>
        <w:rPr>
          <w:b/>
        </w:rPr>
      </w:pPr>
      <w:r w:rsidRPr="009B43B7">
        <w:rPr>
          <w:b/>
          <w:lang w:val="fr-CA"/>
        </w:rPr>
        <w:t>Effets Cytotoxiques</w:t>
      </w:r>
    </w:p>
    <w:p w:rsidR="00000000" w:rsidRPr="009B43B7" w:rsidRDefault="002476B7" w:rsidP="002476B7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 xml:space="preserve">Infection </w:t>
      </w:r>
      <w:r w:rsidRPr="009B43B7">
        <w:rPr>
          <w:i/>
          <w:iCs/>
          <w:lang w:val="fr-CA"/>
        </w:rPr>
        <w:t xml:space="preserve">lytique: </w:t>
      </w:r>
      <w:r w:rsidRPr="009B43B7">
        <w:rPr>
          <w:lang w:val="fr-CA"/>
        </w:rPr>
        <w:t>Les produits li</w:t>
      </w:r>
      <w:r w:rsidRPr="009B43B7">
        <w:rPr>
          <w:lang w:val="fr-CA"/>
        </w:rPr>
        <w:t>bérés durant le cycle de multiplication du virus peuvent être toxique à la cellule</w:t>
      </w:r>
    </w:p>
    <w:p w:rsidR="00000000" w:rsidRPr="009B43B7" w:rsidRDefault="002476B7" w:rsidP="002476B7">
      <w:pPr>
        <w:pStyle w:val="ListParagraph"/>
        <w:numPr>
          <w:ilvl w:val="0"/>
          <w:numId w:val="13"/>
        </w:numPr>
        <w:spacing w:line="240" w:lineRule="auto"/>
        <w:rPr>
          <w:b/>
        </w:rPr>
      </w:pPr>
      <w:r w:rsidRPr="009B43B7">
        <w:rPr>
          <w:b/>
          <w:lang w:val="fr-CA"/>
        </w:rPr>
        <w:t>Persistance</w:t>
      </w:r>
    </w:p>
    <w:p w:rsidR="00000000" w:rsidRPr="009B43B7" w:rsidRDefault="002476B7" w:rsidP="002476B7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Les cellules infectées produ</w:t>
      </w:r>
      <w:r w:rsidRPr="009B43B7">
        <w:rPr>
          <w:lang w:val="fr-CA"/>
        </w:rPr>
        <w:t>isent le virus mais ne meurent pas</w:t>
      </w:r>
    </w:p>
    <w:p w:rsidR="00000000" w:rsidRPr="009B43B7" w:rsidRDefault="002476B7" w:rsidP="002476B7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Le virus doit être non lytique</w:t>
      </w:r>
    </w:p>
    <w:p w:rsidR="00000000" w:rsidRPr="009B43B7" w:rsidRDefault="002476B7" w:rsidP="002476B7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Les cellules infectées doivent éviter le système immunitaire</w:t>
      </w:r>
    </w:p>
    <w:p w:rsidR="00000000" w:rsidRPr="00E26EA1" w:rsidRDefault="002476B7" w:rsidP="002476B7">
      <w:pPr>
        <w:pStyle w:val="ListParagraph"/>
        <w:numPr>
          <w:ilvl w:val="0"/>
          <w:numId w:val="13"/>
        </w:numPr>
        <w:spacing w:line="240" w:lineRule="auto"/>
        <w:rPr>
          <w:b/>
        </w:rPr>
      </w:pPr>
      <w:r w:rsidRPr="00E26EA1">
        <w:rPr>
          <w:b/>
          <w:lang w:val="fr-CA"/>
        </w:rPr>
        <w:t>Latence</w:t>
      </w:r>
    </w:p>
    <w:p w:rsidR="00000000" w:rsidRPr="009B43B7" w:rsidRDefault="002476B7" w:rsidP="002476B7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Le génome viral est détecté dans les cellules mais la synthèse de protéines est limitée ou absente</w:t>
      </w:r>
    </w:p>
    <w:p w:rsidR="00000000" w:rsidRPr="009B43B7" w:rsidRDefault="002476B7" w:rsidP="002476B7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Production périodique (réactivation) des virions infectieux e</w:t>
      </w:r>
      <w:r w:rsidRPr="009B43B7">
        <w:rPr>
          <w:lang w:val="fr-CA"/>
        </w:rPr>
        <w:t>x: VHS</w:t>
      </w:r>
    </w:p>
    <w:p w:rsidR="00000000" w:rsidRPr="00E26EA1" w:rsidRDefault="002476B7" w:rsidP="002476B7">
      <w:pPr>
        <w:pStyle w:val="ListParagraph"/>
        <w:numPr>
          <w:ilvl w:val="0"/>
          <w:numId w:val="13"/>
        </w:numPr>
        <w:spacing w:line="240" w:lineRule="auto"/>
        <w:rPr>
          <w:b/>
        </w:rPr>
      </w:pPr>
      <w:r w:rsidRPr="00E26EA1">
        <w:rPr>
          <w:b/>
          <w:lang w:val="fr-CA"/>
        </w:rPr>
        <w:t>Transformat</w:t>
      </w:r>
      <w:r w:rsidRPr="00E26EA1">
        <w:rPr>
          <w:b/>
          <w:lang w:val="fr-CA"/>
        </w:rPr>
        <w:t>ion</w:t>
      </w:r>
    </w:p>
    <w:p w:rsidR="00000000" w:rsidRPr="009B43B7" w:rsidRDefault="002476B7" w:rsidP="002476B7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Les cellules survivent mais acquièrent des propriétés malignes (cancer)</w:t>
      </w:r>
    </w:p>
    <w:p w:rsidR="00000000" w:rsidRPr="009B43B7" w:rsidRDefault="002476B7" w:rsidP="002476B7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 xml:space="preserve">Longue période de latence (plusieurs années) </w:t>
      </w:r>
    </w:p>
    <w:p w:rsidR="00000000" w:rsidRPr="009B43B7" w:rsidRDefault="002476B7" w:rsidP="002476B7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9B43B7">
        <w:rPr>
          <w:lang w:val="fr-CA"/>
        </w:rPr>
        <w:t>Ex: Virus du Papillome Humain (VPH) et le cancer cervical; EBV et le lymphome de Burkitt</w:t>
      </w:r>
    </w:p>
    <w:p w:rsidR="00000000" w:rsidRPr="00537240" w:rsidRDefault="002476B7" w:rsidP="00D202F8">
      <w:pPr>
        <w:spacing w:line="240" w:lineRule="auto"/>
        <w:rPr>
          <w:b/>
          <w:lang w:val="fr-CA"/>
        </w:rPr>
      </w:pPr>
      <w:r w:rsidRPr="00537240">
        <w:rPr>
          <w:b/>
          <w:lang w:val="fr-CA"/>
        </w:rPr>
        <w:t>Comment les virus sont ils transmis?</w:t>
      </w:r>
    </w:p>
    <w:p w:rsidR="00000000" w:rsidRPr="00537240" w:rsidRDefault="002476B7" w:rsidP="002476B7">
      <w:pPr>
        <w:pStyle w:val="ListParagraph"/>
        <w:numPr>
          <w:ilvl w:val="0"/>
          <w:numId w:val="14"/>
        </w:numPr>
        <w:spacing w:line="240" w:lineRule="auto"/>
      </w:pPr>
      <w:r w:rsidRPr="009B43B7">
        <w:rPr>
          <w:lang w:val="fr-CA"/>
        </w:rPr>
        <w:t>Horizontal</w:t>
      </w:r>
    </w:p>
    <w:p w:rsidR="00000000" w:rsidRPr="009B43B7" w:rsidRDefault="002476B7" w:rsidP="002476B7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9B43B7">
        <w:rPr>
          <w:lang w:val="fr-CA"/>
        </w:rPr>
        <w:t>Entre les hôtes de la même génération</w:t>
      </w:r>
    </w:p>
    <w:p w:rsidR="00000000" w:rsidRPr="00537240" w:rsidRDefault="002476B7" w:rsidP="002476B7">
      <w:pPr>
        <w:pStyle w:val="ListParagraph"/>
        <w:numPr>
          <w:ilvl w:val="2"/>
          <w:numId w:val="14"/>
        </w:numPr>
        <w:spacing w:line="240" w:lineRule="auto"/>
      </w:pPr>
      <w:r w:rsidRPr="009B43B7">
        <w:rPr>
          <w:lang w:val="fr-CA"/>
        </w:rPr>
        <w:t>Directement</w:t>
      </w:r>
    </w:p>
    <w:p w:rsidR="00000000" w:rsidRPr="009B43B7" w:rsidRDefault="002476B7" w:rsidP="002476B7">
      <w:pPr>
        <w:pStyle w:val="ListParagraph"/>
        <w:numPr>
          <w:ilvl w:val="3"/>
          <w:numId w:val="14"/>
        </w:numPr>
        <w:spacing w:line="240" w:lineRule="auto"/>
        <w:rPr>
          <w:lang w:val="fr-CA"/>
        </w:rPr>
      </w:pPr>
      <w:r w:rsidRPr="009B43B7">
        <w:rPr>
          <w:lang w:val="fr-CA"/>
        </w:rPr>
        <w:t>Contact e</w:t>
      </w:r>
      <w:r w:rsidRPr="009B43B7">
        <w:rPr>
          <w:lang w:val="fr-CA"/>
        </w:rPr>
        <w:t xml:space="preserve">ntre les hôtes , avec aérosols (VIH, Herpes, Influenza, Rougeole…) </w:t>
      </w:r>
    </w:p>
    <w:p w:rsidR="00000000" w:rsidRPr="00537240" w:rsidRDefault="002476B7" w:rsidP="002476B7">
      <w:pPr>
        <w:pStyle w:val="ListParagraph"/>
        <w:numPr>
          <w:ilvl w:val="2"/>
          <w:numId w:val="14"/>
        </w:numPr>
        <w:spacing w:line="240" w:lineRule="auto"/>
      </w:pPr>
      <w:r w:rsidRPr="009B43B7">
        <w:rPr>
          <w:lang w:val="fr-CA"/>
        </w:rPr>
        <w:t>Indirectement</w:t>
      </w:r>
    </w:p>
    <w:p w:rsidR="00000000" w:rsidRPr="009B43B7" w:rsidRDefault="002476B7" w:rsidP="002476B7">
      <w:pPr>
        <w:pStyle w:val="ListParagraph"/>
        <w:numPr>
          <w:ilvl w:val="3"/>
          <w:numId w:val="14"/>
        </w:numPr>
        <w:spacing w:line="240" w:lineRule="auto"/>
        <w:rPr>
          <w:lang w:val="fr-CA"/>
        </w:rPr>
      </w:pPr>
      <w:r w:rsidRPr="009B43B7">
        <w:rPr>
          <w:lang w:val="fr-CA"/>
        </w:rPr>
        <w:t>Objets contaminés, vecteurs ex. Polio, Hépatit</w:t>
      </w:r>
      <w:r w:rsidRPr="009B43B7">
        <w:rPr>
          <w:lang w:val="fr-CA"/>
        </w:rPr>
        <w:t>es A, B et C, virus du Nil Ouest…</w:t>
      </w:r>
    </w:p>
    <w:p w:rsidR="00000000" w:rsidRPr="00537240" w:rsidRDefault="002476B7" w:rsidP="002476B7">
      <w:pPr>
        <w:pStyle w:val="ListParagraph"/>
        <w:numPr>
          <w:ilvl w:val="0"/>
          <w:numId w:val="14"/>
        </w:numPr>
        <w:spacing w:line="240" w:lineRule="auto"/>
      </w:pPr>
      <w:r w:rsidRPr="009B43B7">
        <w:rPr>
          <w:lang w:val="fr-CA"/>
        </w:rPr>
        <w:lastRenderedPageBreak/>
        <w:t>Vertical</w:t>
      </w:r>
    </w:p>
    <w:p w:rsidR="00000000" w:rsidRPr="00537240" w:rsidRDefault="002476B7" w:rsidP="002476B7">
      <w:pPr>
        <w:pStyle w:val="ListParagraph"/>
        <w:numPr>
          <w:ilvl w:val="1"/>
          <w:numId w:val="14"/>
        </w:numPr>
        <w:spacing w:line="240" w:lineRule="auto"/>
      </w:pPr>
      <w:r w:rsidRPr="009B43B7">
        <w:rPr>
          <w:lang w:val="fr-CA"/>
        </w:rPr>
        <w:t>Mère à enfant (congénital)</w:t>
      </w:r>
    </w:p>
    <w:p w:rsidR="00000000" w:rsidRPr="009B43B7" w:rsidRDefault="002476B7" w:rsidP="002476B7">
      <w:pPr>
        <w:pStyle w:val="ListParagraph"/>
        <w:numPr>
          <w:ilvl w:val="3"/>
          <w:numId w:val="14"/>
        </w:numPr>
        <w:spacing w:line="240" w:lineRule="auto"/>
        <w:rPr>
          <w:lang w:val="fr-CA"/>
        </w:rPr>
      </w:pPr>
      <w:r w:rsidRPr="009B43B7">
        <w:rPr>
          <w:lang w:val="fr-CA"/>
        </w:rPr>
        <w:t xml:space="preserve">In utéro, périnatale, lait maternelle, </w:t>
      </w:r>
    </w:p>
    <w:p w:rsidR="00000000" w:rsidRPr="00537240" w:rsidRDefault="002476B7" w:rsidP="002476B7">
      <w:pPr>
        <w:pStyle w:val="ListParagraph"/>
        <w:numPr>
          <w:ilvl w:val="3"/>
          <w:numId w:val="14"/>
        </w:numPr>
        <w:spacing w:line="240" w:lineRule="auto"/>
      </w:pPr>
      <w:r w:rsidRPr="009B43B7">
        <w:rPr>
          <w:lang w:val="fr-CA"/>
        </w:rPr>
        <w:t>E.g. Rubéole, CMV…</w:t>
      </w:r>
    </w:p>
    <w:p w:rsidR="00000000" w:rsidRPr="00537240" w:rsidRDefault="002476B7" w:rsidP="00D202F8">
      <w:pPr>
        <w:spacing w:line="240" w:lineRule="auto"/>
        <w:rPr>
          <w:b/>
          <w:lang w:val="fr-CA"/>
        </w:rPr>
      </w:pPr>
      <w:r w:rsidRPr="00537240">
        <w:rPr>
          <w:b/>
          <w:lang w:val="fr-CA"/>
        </w:rPr>
        <w:t>Voies</w:t>
      </w:r>
      <w:r w:rsidRPr="00537240">
        <w:rPr>
          <w:b/>
          <w:lang w:val="fr-CA"/>
        </w:rPr>
        <w:t xml:space="preserve"> de Transmission des Virus</w:t>
      </w:r>
    </w:p>
    <w:p w:rsidR="00000000" w:rsidRPr="00537240" w:rsidRDefault="002476B7" w:rsidP="002476B7">
      <w:pPr>
        <w:pStyle w:val="ListParagraph"/>
        <w:numPr>
          <w:ilvl w:val="0"/>
          <w:numId w:val="15"/>
        </w:numPr>
        <w:spacing w:line="240" w:lineRule="auto"/>
      </w:pPr>
      <w:r w:rsidRPr="009B43B7">
        <w:rPr>
          <w:lang w:val="fr-CA"/>
        </w:rPr>
        <w:t>Porte d’entrée</w:t>
      </w:r>
    </w:p>
    <w:p w:rsidR="00000000" w:rsidRPr="00537240" w:rsidRDefault="002476B7" w:rsidP="002476B7">
      <w:pPr>
        <w:pStyle w:val="ListParagraph"/>
        <w:numPr>
          <w:ilvl w:val="1"/>
          <w:numId w:val="15"/>
        </w:numPr>
        <w:spacing w:line="240" w:lineRule="auto"/>
      </w:pPr>
      <w:r w:rsidRPr="009B43B7">
        <w:rPr>
          <w:lang w:val="fr-CA"/>
        </w:rPr>
        <w:t>La peau</w:t>
      </w:r>
    </w:p>
    <w:p w:rsidR="00000000" w:rsidRPr="00537240" w:rsidRDefault="002476B7" w:rsidP="002476B7">
      <w:pPr>
        <w:pStyle w:val="ListParagraph"/>
        <w:numPr>
          <w:ilvl w:val="2"/>
          <w:numId w:val="15"/>
        </w:numPr>
        <w:spacing w:line="240" w:lineRule="auto"/>
      </w:pPr>
      <w:r w:rsidRPr="009B43B7">
        <w:rPr>
          <w:lang w:val="fr-CA"/>
        </w:rPr>
        <w:t>Brisures/blessures; morsures</w:t>
      </w:r>
    </w:p>
    <w:p w:rsidR="00000000" w:rsidRPr="00537240" w:rsidRDefault="002476B7" w:rsidP="002476B7">
      <w:pPr>
        <w:pStyle w:val="ListParagraph"/>
        <w:numPr>
          <w:ilvl w:val="3"/>
          <w:numId w:val="15"/>
        </w:numPr>
        <w:spacing w:line="240" w:lineRule="auto"/>
      </w:pPr>
      <w:r w:rsidRPr="009B43B7">
        <w:rPr>
          <w:lang w:val="fr-CA"/>
        </w:rPr>
        <w:t>Rage; VNO</w:t>
      </w:r>
      <w:r w:rsidRPr="009B43B7">
        <w:rPr>
          <w:lang w:val="fr-CA"/>
        </w:rPr>
        <w:t>; fièvre jaune</w:t>
      </w:r>
    </w:p>
    <w:p w:rsidR="00000000" w:rsidRPr="00537240" w:rsidRDefault="002476B7" w:rsidP="002476B7">
      <w:pPr>
        <w:pStyle w:val="ListParagraph"/>
        <w:numPr>
          <w:ilvl w:val="1"/>
          <w:numId w:val="15"/>
        </w:numPr>
        <w:spacing w:line="240" w:lineRule="auto"/>
      </w:pPr>
      <w:r w:rsidRPr="009B43B7">
        <w:rPr>
          <w:lang w:val="fr-CA"/>
        </w:rPr>
        <w:t>Appareil respiratoire</w:t>
      </w:r>
    </w:p>
    <w:p w:rsidR="00000000" w:rsidRPr="009B43B7" w:rsidRDefault="002476B7" w:rsidP="002476B7">
      <w:pPr>
        <w:pStyle w:val="ListParagraph"/>
        <w:numPr>
          <w:ilvl w:val="3"/>
          <w:numId w:val="15"/>
        </w:numPr>
        <w:spacing w:line="240" w:lineRule="auto"/>
        <w:rPr>
          <w:lang w:val="fr-CA"/>
        </w:rPr>
      </w:pPr>
      <w:r w:rsidRPr="009B43B7">
        <w:rPr>
          <w:lang w:val="fr-CA"/>
        </w:rPr>
        <w:t>Influenza; adénovirus; VRS (“RSV”); Rhinovirus; Coronavirus</w:t>
      </w:r>
    </w:p>
    <w:p w:rsidR="00000000" w:rsidRPr="00537240" w:rsidRDefault="002476B7" w:rsidP="002476B7">
      <w:pPr>
        <w:pStyle w:val="ListParagraph"/>
        <w:numPr>
          <w:ilvl w:val="1"/>
          <w:numId w:val="15"/>
        </w:numPr>
        <w:spacing w:line="240" w:lineRule="auto"/>
      </w:pPr>
      <w:r w:rsidRPr="009B43B7">
        <w:rPr>
          <w:lang w:val="fr-CA"/>
        </w:rPr>
        <w:t>Appareil digestif</w:t>
      </w:r>
    </w:p>
    <w:p w:rsidR="00000000" w:rsidRPr="00537240" w:rsidRDefault="002476B7" w:rsidP="002476B7">
      <w:pPr>
        <w:pStyle w:val="ListParagraph"/>
        <w:numPr>
          <w:ilvl w:val="2"/>
          <w:numId w:val="15"/>
        </w:numPr>
        <w:spacing w:line="240" w:lineRule="auto"/>
      </w:pPr>
      <w:r w:rsidRPr="009B43B7">
        <w:rPr>
          <w:lang w:val="fr-CA"/>
        </w:rPr>
        <w:t>Inge</w:t>
      </w:r>
      <w:r w:rsidRPr="009B43B7">
        <w:rPr>
          <w:lang w:val="fr-CA"/>
        </w:rPr>
        <w:t>stion</w:t>
      </w:r>
    </w:p>
    <w:p w:rsidR="00000000" w:rsidRPr="00537240" w:rsidRDefault="002476B7" w:rsidP="002476B7">
      <w:pPr>
        <w:pStyle w:val="ListParagraph"/>
        <w:numPr>
          <w:ilvl w:val="3"/>
          <w:numId w:val="15"/>
        </w:numPr>
        <w:spacing w:line="240" w:lineRule="auto"/>
      </w:pPr>
      <w:r w:rsidRPr="009B43B7">
        <w:rPr>
          <w:lang w:val="fr-CA"/>
        </w:rPr>
        <w:t>Entérovirus; poliovirus; Rotavirus; Norwalk</w:t>
      </w:r>
    </w:p>
    <w:p w:rsidR="00000000" w:rsidRPr="00537240" w:rsidRDefault="002476B7" w:rsidP="002476B7">
      <w:pPr>
        <w:pStyle w:val="ListParagraph"/>
        <w:numPr>
          <w:ilvl w:val="1"/>
          <w:numId w:val="15"/>
        </w:numPr>
        <w:spacing w:line="240" w:lineRule="auto"/>
      </w:pPr>
      <w:r w:rsidRPr="009B43B7">
        <w:rPr>
          <w:lang w:val="fr-CA"/>
        </w:rPr>
        <w:t>Appareil génital</w:t>
      </w:r>
    </w:p>
    <w:p w:rsidR="00000000" w:rsidRPr="00537240" w:rsidRDefault="002476B7" w:rsidP="002476B7">
      <w:pPr>
        <w:pStyle w:val="ListParagraph"/>
        <w:numPr>
          <w:ilvl w:val="2"/>
          <w:numId w:val="15"/>
        </w:numPr>
        <w:spacing w:line="240" w:lineRule="auto"/>
      </w:pPr>
      <w:r w:rsidRPr="009B43B7">
        <w:rPr>
          <w:lang w:val="fr-CA"/>
        </w:rPr>
        <w:t>Rapports sexuels</w:t>
      </w:r>
    </w:p>
    <w:p w:rsidR="00386462" w:rsidRDefault="00537240" w:rsidP="00D202F8">
      <w:pPr>
        <w:spacing w:line="240" w:lineRule="auto"/>
        <w:rPr>
          <w:lang w:val="fr-CA"/>
        </w:rPr>
      </w:pPr>
      <w:r w:rsidRPr="00537240">
        <w:rPr>
          <w:lang w:val="fr-CA"/>
        </w:rPr>
        <w:t>Herpes Simplex; VIH; Papillomavirus</w:t>
      </w:r>
    </w:p>
    <w:p w:rsidR="00000000" w:rsidRPr="00537240" w:rsidRDefault="002476B7" w:rsidP="00D202F8">
      <w:pPr>
        <w:spacing w:line="240" w:lineRule="auto"/>
        <w:rPr>
          <w:b/>
        </w:rPr>
      </w:pPr>
      <w:r w:rsidRPr="00537240">
        <w:rPr>
          <w:b/>
          <w:lang w:val="fr-CA"/>
        </w:rPr>
        <w:t xml:space="preserve">Agents </w:t>
      </w:r>
      <w:r w:rsidRPr="00537240">
        <w:rPr>
          <w:b/>
          <w:lang w:val="fr-CA"/>
        </w:rPr>
        <w:t>anti-viraux</w:t>
      </w:r>
    </w:p>
    <w:p w:rsidR="00537240" w:rsidRPr="00537240" w:rsidRDefault="00537240" w:rsidP="00D202F8">
      <w:pPr>
        <w:spacing w:line="240" w:lineRule="auto"/>
        <w:rPr>
          <w:lang w:val="fr-CA"/>
        </w:rPr>
      </w:pPr>
      <w:r w:rsidRPr="00537240">
        <w:rPr>
          <w:lang w:val="fr-CA"/>
        </w:rPr>
        <w:t>Les Principes de développement des agents anti-viraux:</w:t>
      </w:r>
    </w:p>
    <w:p w:rsidR="00000000" w:rsidRPr="00537240" w:rsidRDefault="002476B7" w:rsidP="002476B7">
      <w:pPr>
        <w:numPr>
          <w:ilvl w:val="1"/>
          <w:numId w:val="1"/>
        </w:numPr>
        <w:spacing w:line="240" w:lineRule="auto"/>
        <w:rPr>
          <w:lang w:val="fr-CA"/>
        </w:rPr>
      </w:pPr>
      <w:r w:rsidRPr="00537240">
        <w:rPr>
          <w:lang w:val="fr-CA"/>
        </w:rPr>
        <w:t>Exploiter les différences biochimiques entre l’orga</w:t>
      </w:r>
      <w:r w:rsidRPr="00537240">
        <w:rPr>
          <w:lang w:val="fr-CA"/>
        </w:rPr>
        <w:t>nisme en question et l'hôte infecté</w:t>
      </w:r>
    </w:p>
    <w:p w:rsidR="00000000" w:rsidRPr="00537240" w:rsidRDefault="002476B7" w:rsidP="002476B7">
      <w:pPr>
        <w:numPr>
          <w:ilvl w:val="1"/>
          <w:numId w:val="1"/>
        </w:numPr>
        <w:spacing w:line="240" w:lineRule="auto"/>
        <w:rPr>
          <w:lang w:val="fr-CA"/>
        </w:rPr>
      </w:pPr>
      <w:r w:rsidRPr="00537240">
        <w:rPr>
          <w:lang w:val="fr-CA"/>
        </w:rPr>
        <w:t>Comment affecter la multiplication des virus sans affecter le fonctionnement de la cellule hôte</w:t>
      </w:r>
    </w:p>
    <w:p w:rsidR="00000000" w:rsidRPr="00537240" w:rsidRDefault="002476B7" w:rsidP="002476B7">
      <w:pPr>
        <w:numPr>
          <w:ilvl w:val="2"/>
          <w:numId w:val="1"/>
        </w:numPr>
        <w:spacing w:line="240" w:lineRule="auto"/>
        <w:rPr>
          <w:lang w:val="fr-CA"/>
        </w:rPr>
      </w:pPr>
      <w:r w:rsidRPr="00537240">
        <w:rPr>
          <w:lang w:val="fr-CA"/>
        </w:rPr>
        <w:t>A l’intérieur de la cellule hôte, le virus et la cellule ont une relation “intime” ce qui complique le développement de nouveaux agents anti-viraux</w:t>
      </w:r>
    </w:p>
    <w:p w:rsidR="00537240" w:rsidRPr="00537240" w:rsidRDefault="00537240" w:rsidP="00D202F8">
      <w:pPr>
        <w:spacing w:line="240" w:lineRule="auto"/>
        <w:rPr>
          <w:lang w:val="fr-CA"/>
        </w:rPr>
      </w:pPr>
      <w:r w:rsidRPr="00537240">
        <w:rPr>
          <w:lang w:val="fr-CA"/>
        </w:rPr>
        <w:t>Les cibles possibles des agents anti-viraux: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Fixation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Pénétration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Décapsidage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Transcription du génome (réplication</w:t>
      </w:r>
      <w:r w:rsidRPr="009B43B7">
        <w:rPr>
          <w:lang w:val="fr-CA"/>
        </w:rPr>
        <w:t>)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Clivage de protéines virales</w:t>
      </w:r>
    </w:p>
    <w:p w:rsidR="00000000" w:rsidRPr="00537240" w:rsidRDefault="002476B7" w:rsidP="002476B7">
      <w:pPr>
        <w:pStyle w:val="ListParagraph"/>
        <w:numPr>
          <w:ilvl w:val="2"/>
          <w:numId w:val="16"/>
        </w:numPr>
        <w:spacing w:line="240" w:lineRule="auto"/>
      </w:pPr>
      <w:r w:rsidRPr="009B43B7">
        <w:rPr>
          <w:lang w:val="fr-CA"/>
        </w:rPr>
        <w:t>Polypeptide synthétisé par le virus</w:t>
      </w:r>
    </w:p>
    <w:p w:rsidR="00000000" w:rsidRPr="00537240" w:rsidRDefault="002476B7" w:rsidP="002476B7">
      <w:pPr>
        <w:pStyle w:val="ListParagraph"/>
        <w:numPr>
          <w:ilvl w:val="1"/>
          <w:numId w:val="16"/>
        </w:numPr>
        <w:spacing w:line="240" w:lineRule="auto"/>
      </w:pPr>
      <w:r w:rsidRPr="009B43B7">
        <w:rPr>
          <w:lang w:val="fr-CA"/>
        </w:rPr>
        <w:t>Libération</w:t>
      </w:r>
    </w:p>
    <w:p w:rsidR="00537240" w:rsidRPr="000204E2" w:rsidRDefault="00537240" w:rsidP="00D202F8">
      <w:pPr>
        <w:spacing w:line="240" w:lineRule="auto"/>
        <w:rPr>
          <w:lang w:val="fr-CA"/>
        </w:rPr>
      </w:pPr>
      <w:bookmarkStart w:id="0" w:name="_GoBack"/>
      <w:bookmarkEnd w:id="0"/>
    </w:p>
    <w:sectPr w:rsidR="00537240" w:rsidRPr="000204E2" w:rsidSect="00615B71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6B7" w:rsidRDefault="002476B7" w:rsidP="00D907C6">
      <w:pPr>
        <w:spacing w:after="0" w:line="240" w:lineRule="auto"/>
      </w:pPr>
      <w:r>
        <w:separator/>
      </w:r>
    </w:p>
  </w:endnote>
  <w:endnote w:type="continuationSeparator" w:id="0">
    <w:p w:rsidR="002476B7" w:rsidRDefault="002476B7" w:rsidP="00D90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6B7" w:rsidRDefault="002476B7" w:rsidP="00D907C6">
      <w:pPr>
        <w:spacing w:after="0" w:line="240" w:lineRule="auto"/>
      </w:pPr>
      <w:r>
        <w:separator/>
      </w:r>
    </w:p>
  </w:footnote>
  <w:footnote w:type="continuationSeparator" w:id="0">
    <w:p w:rsidR="002476B7" w:rsidRDefault="002476B7" w:rsidP="00D90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C6" w:rsidRDefault="00D907C6">
    <w:pPr>
      <w:pStyle w:val="Header"/>
      <w:jc w:val="right"/>
    </w:pPr>
    <w:r>
      <w:t xml:space="preserve">HSS 1500  </w:t>
    </w:r>
    <w:sdt>
      <w:sdtPr>
        <w:id w:val="170582363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6EA1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D907C6" w:rsidRDefault="00D907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0C41"/>
    <w:multiLevelType w:val="hybridMultilevel"/>
    <w:tmpl w:val="C23863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E5CB5"/>
    <w:multiLevelType w:val="hybridMultilevel"/>
    <w:tmpl w:val="D7C64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62F5E2">
      <w:numFmt w:val="bullet"/>
      <w:lvlText w:val="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205B5"/>
    <w:multiLevelType w:val="hybridMultilevel"/>
    <w:tmpl w:val="624C91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F5F3C"/>
    <w:multiLevelType w:val="hybridMultilevel"/>
    <w:tmpl w:val="01CEAF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A1652"/>
    <w:multiLevelType w:val="hybridMultilevel"/>
    <w:tmpl w:val="9E08057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382AFC"/>
    <w:multiLevelType w:val="hybridMultilevel"/>
    <w:tmpl w:val="94505C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F0E9F"/>
    <w:multiLevelType w:val="hybridMultilevel"/>
    <w:tmpl w:val="15B87E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31DE1"/>
    <w:multiLevelType w:val="hybridMultilevel"/>
    <w:tmpl w:val="CD8E3C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D03B5"/>
    <w:multiLevelType w:val="hybridMultilevel"/>
    <w:tmpl w:val="B972C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A766BE"/>
    <w:multiLevelType w:val="hybridMultilevel"/>
    <w:tmpl w:val="8EA6F3E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A20FAB"/>
    <w:multiLevelType w:val="hybridMultilevel"/>
    <w:tmpl w:val="B1CC4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0C28FC"/>
    <w:multiLevelType w:val="hybridMultilevel"/>
    <w:tmpl w:val="F7B6A5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11012A"/>
    <w:multiLevelType w:val="hybridMultilevel"/>
    <w:tmpl w:val="963E5860"/>
    <w:lvl w:ilvl="0" w:tplc="EF32D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7681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878BC">
      <w:start w:val="749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A2B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78DE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D8B2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A865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2A2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4E7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D871E4"/>
    <w:multiLevelType w:val="hybridMultilevel"/>
    <w:tmpl w:val="FF5E6A5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8D115F"/>
    <w:multiLevelType w:val="hybridMultilevel"/>
    <w:tmpl w:val="1EBC9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8B7469"/>
    <w:multiLevelType w:val="hybridMultilevel"/>
    <w:tmpl w:val="3C5873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13"/>
  </w:num>
  <w:num w:numId="13">
    <w:abstractNumId w:val="2"/>
  </w:num>
  <w:num w:numId="14">
    <w:abstractNumId w:val="9"/>
  </w:num>
  <w:num w:numId="15">
    <w:abstractNumId w:val="15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7C6"/>
    <w:rsid w:val="000204E2"/>
    <w:rsid w:val="002476B7"/>
    <w:rsid w:val="00386462"/>
    <w:rsid w:val="00450CC9"/>
    <w:rsid w:val="00537240"/>
    <w:rsid w:val="00615B71"/>
    <w:rsid w:val="006943AC"/>
    <w:rsid w:val="00872A75"/>
    <w:rsid w:val="008A53D2"/>
    <w:rsid w:val="009B43B7"/>
    <w:rsid w:val="00A9442B"/>
    <w:rsid w:val="00BD35EE"/>
    <w:rsid w:val="00C12B2C"/>
    <w:rsid w:val="00C5790B"/>
    <w:rsid w:val="00D202F8"/>
    <w:rsid w:val="00D907C6"/>
    <w:rsid w:val="00E2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7C6"/>
  </w:style>
  <w:style w:type="paragraph" w:styleId="Footer">
    <w:name w:val="footer"/>
    <w:basedOn w:val="Normal"/>
    <w:link w:val="FooterChar"/>
    <w:uiPriority w:val="99"/>
    <w:unhideWhenUsed/>
    <w:rsid w:val="00D90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7C6"/>
  </w:style>
  <w:style w:type="paragraph" w:styleId="BalloonText">
    <w:name w:val="Balloon Text"/>
    <w:basedOn w:val="Normal"/>
    <w:link w:val="BalloonTextChar"/>
    <w:uiPriority w:val="99"/>
    <w:semiHidden/>
    <w:unhideWhenUsed/>
    <w:rsid w:val="0087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02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7C6"/>
  </w:style>
  <w:style w:type="paragraph" w:styleId="Footer">
    <w:name w:val="footer"/>
    <w:basedOn w:val="Normal"/>
    <w:link w:val="FooterChar"/>
    <w:uiPriority w:val="99"/>
    <w:unhideWhenUsed/>
    <w:rsid w:val="00D90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7C6"/>
  </w:style>
  <w:style w:type="paragraph" w:styleId="BalloonText">
    <w:name w:val="Balloon Text"/>
    <w:basedOn w:val="Normal"/>
    <w:link w:val="BalloonTextChar"/>
    <w:uiPriority w:val="99"/>
    <w:semiHidden/>
    <w:unhideWhenUsed/>
    <w:rsid w:val="0087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0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0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5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7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2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016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4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603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803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683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942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599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6108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394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4385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9272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5146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11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275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9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319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7816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0806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62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562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698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8244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7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1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921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887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917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78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193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122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7317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120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255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60040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894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3043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269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8141">
          <w:marLeft w:val="2131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1733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82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699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037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603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007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619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11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74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9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61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2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8087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7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0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5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6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7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88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9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246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52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3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8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68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985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12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38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603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332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4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82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9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771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6614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34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6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518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679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284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752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7424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540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59792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38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2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6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23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986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4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123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2845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185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8017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892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032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88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2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43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749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5743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080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593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310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1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27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6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316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238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9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104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218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558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732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7523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51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6829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53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5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932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741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4397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5854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7461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530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0902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134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660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956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09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329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503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6088">
          <w:marLeft w:val="213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611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697">
          <w:marLeft w:val="213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7199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47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5593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650">
          <w:marLeft w:val="27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5951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2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381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538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002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50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560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538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1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8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284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28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4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449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07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931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10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124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98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9</cp:revision>
  <dcterms:created xsi:type="dcterms:W3CDTF">2014-04-02T03:14:00Z</dcterms:created>
  <dcterms:modified xsi:type="dcterms:W3CDTF">2014-04-02T04:24:00Z</dcterms:modified>
</cp:coreProperties>
</file>