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58D" w:rsidRPr="00F56E5D" w:rsidRDefault="00D05793" w:rsidP="00D05793">
      <w:pPr>
        <w:jc w:val="center"/>
        <w:rPr>
          <w:sz w:val="24"/>
          <w:szCs w:val="24"/>
          <w:lang w:val="fr-CA"/>
        </w:rPr>
      </w:pPr>
      <w:r w:rsidRPr="00F56E5D">
        <w:rPr>
          <w:b/>
          <w:sz w:val="24"/>
          <w:szCs w:val="24"/>
          <w:u w:val="single"/>
          <w:lang w:val="fr-CA"/>
        </w:rPr>
        <w:t xml:space="preserve">Étude de cas </w:t>
      </w:r>
      <w:r w:rsidR="00593718" w:rsidRPr="00F56E5D">
        <w:rPr>
          <w:b/>
          <w:sz w:val="24"/>
          <w:szCs w:val="24"/>
          <w:u w:val="single"/>
          <w:lang w:val="fr-CA"/>
        </w:rPr>
        <w:br/>
      </w:r>
      <w:r w:rsidR="00A7507B">
        <w:rPr>
          <w:b/>
          <w:sz w:val="24"/>
          <w:szCs w:val="24"/>
          <w:lang w:val="fr-CA"/>
        </w:rPr>
        <w:t>L</w:t>
      </w:r>
      <w:r w:rsidR="00714AD1">
        <w:rPr>
          <w:b/>
          <w:sz w:val="24"/>
          <w:szCs w:val="24"/>
          <w:lang w:val="fr-CA"/>
        </w:rPr>
        <w:t>a maison du peintre</w:t>
      </w:r>
      <w:r w:rsidR="007F7655">
        <w:rPr>
          <w:b/>
          <w:sz w:val="24"/>
          <w:szCs w:val="24"/>
          <w:lang w:val="fr-CA"/>
        </w:rPr>
        <w:br/>
      </w:r>
      <w:r w:rsidR="008B65BD">
        <w:rPr>
          <w:sz w:val="24"/>
          <w:szCs w:val="24"/>
          <w:lang w:val="fr-CA"/>
        </w:rPr>
        <w:t>Nom, prénom</w:t>
      </w:r>
      <w:r w:rsidRPr="00F56E5D">
        <w:rPr>
          <w:sz w:val="24"/>
          <w:szCs w:val="24"/>
          <w:lang w:val="fr-CA"/>
        </w:rPr>
        <w:br/>
        <w:t>#</w:t>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r>
      <w:r w:rsidRPr="00F56E5D">
        <w:rPr>
          <w:sz w:val="24"/>
          <w:szCs w:val="24"/>
          <w:lang w:val="fr-CA"/>
        </w:rPr>
        <w:br/>
        <w:t xml:space="preserve">Travail soumis au professeur </w:t>
      </w:r>
    </w:p>
    <w:p w:rsidR="00D05793" w:rsidRPr="00F56E5D" w:rsidRDefault="00D05793" w:rsidP="00D05793">
      <w:pPr>
        <w:jc w:val="center"/>
        <w:rPr>
          <w:sz w:val="24"/>
          <w:szCs w:val="24"/>
          <w:lang w:val="fr-CA"/>
        </w:rPr>
      </w:pPr>
      <w:proofErr w:type="spellStart"/>
      <w:r w:rsidRPr="00F56E5D">
        <w:rPr>
          <w:sz w:val="24"/>
          <w:szCs w:val="24"/>
          <w:lang w:val="fr-CA"/>
        </w:rPr>
        <w:t>Ameur</w:t>
      </w:r>
      <w:proofErr w:type="spellEnd"/>
      <w:r w:rsidRPr="00F56E5D">
        <w:rPr>
          <w:sz w:val="24"/>
          <w:szCs w:val="24"/>
          <w:lang w:val="fr-CA"/>
        </w:rPr>
        <w:t xml:space="preserve"> </w:t>
      </w:r>
      <w:proofErr w:type="spellStart"/>
      <w:r w:rsidRPr="00F56E5D">
        <w:rPr>
          <w:sz w:val="24"/>
          <w:szCs w:val="24"/>
          <w:lang w:val="fr-CA"/>
        </w:rPr>
        <w:t>Boujenoui</w:t>
      </w:r>
      <w:proofErr w:type="spellEnd"/>
      <w:r w:rsidRPr="00F56E5D">
        <w:rPr>
          <w:sz w:val="24"/>
          <w:szCs w:val="24"/>
          <w:lang w:val="fr-CA"/>
        </w:rPr>
        <w:t xml:space="preserve"> </w:t>
      </w:r>
    </w:p>
    <w:p w:rsidR="00D05793" w:rsidRPr="00F56E5D" w:rsidRDefault="00D05793" w:rsidP="00D05793">
      <w:pPr>
        <w:jc w:val="center"/>
        <w:rPr>
          <w:sz w:val="24"/>
          <w:szCs w:val="24"/>
          <w:lang w:val="fr-CA"/>
        </w:rPr>
      </w:pPr>
      <w:r w:rsidRPr="00F56E5D">
        <w:rPr>
          <w:sz w:val="24"/>
          <w:szCs w:val="24"/>
          <w:lang w:val="fr-CA"/>
        </w:rPr>
        <w:t xml:space="preserve">Dans le cadre du cours </w:t>
      </w:r>
    </w:p>
    <w:p w:rsidR="00D05793" w:rsidRPr="00F56E5D" w:rsidRDefault="00D05793" w:rsidP="00D05793">
      <w:pPr>
        <w:jc w:val="center"/>
        <w:rPr>
          <w:sz w:val="24"/>
          <w:szCs w:val="24"/>
          <w:lang w:val="fr-CA"/>
        </w:rPr>
      </w:pPr>
      <w:r w:rsidRPr="00F56E5D">
        <w:rPr>
          <w:sz w:val="24"/>
          <w:szCs w:val="24"/>
          <w:lang w:val="fr-CA"/>
        </w:rPr>
        <w:t xml:space="preserve">Gestion des affaires </w:t>
      </w:r>
      <w:r w:rsidR="00834A8D" w:rsidRPr="00F56E5D">
        <w:rPr>
          <w:sz w:val="24"/>
          <w:szCs w:val="24"/>
          <w:lang w:val="fr-CA"/>
        </w:rPr>
        <w:t>(ADM1700A</w:t>
      </w:r>
      <w:r w:rsidRPr="00F56E5D">
        <w:rPr>
          <w:sz w:val="24"/>
          <w:szCs w:val="24"/>
          <w:lang w:val="fr-CA"/>
        </w:rPr>
        <w:t xml:space="preserve">) </w:t>
      </w:r>
    </w:p>
    <w:p w:rsidR="00D05793" w:rsidRPr="00F56E5D" w:rsidRDefault="00D05793" w:rsidP="00D05793">
      <w:pPr>
        <w:jc w:val="center"/>
        <w:rPr>
          <w:sz w:val="24"/>
          <w:szCs w:val="24"/>
          <w:lang w:val="fr-CA"/>
        </w:rPr>
      </w:pPr>
    </w:p>
    <w:p w:rsidR="00D05793" w:rsidRPr="00F56E5D" w:rsidRDefault="00D05793" w:rsidP="00D05793">
      <w:pPr>
        <w:jc w:val="center"/>
        <w:rPr>
          <w:sz w:val="24"/>
          <w:szCs w:val="24"/>
          <w:lang w:val="fr-CA"/>
        </w:rPr>
      </w:pPr>
    </w:p>
    <w:p w:rsidR="00D05793" w:rsidRPr="00F56E5D" w:rsidRDefault="00D05793" w:rsidP="00D05793">
      <w:pPr>
        <w:jc w:val="center"/>
        <w:rPr>
          <w:sz w:val="24"/>
          <w:szCs w:val="24"/>
          <w:lang w:val="fr-CA"/>
        </w:rPr>
      </w:pPr>
    </w:p>
    <w:p w:rsidR="00D05793" w:rsidRPr="00F56E5D" w:rsidRDefault="00D05793" w:rsidP="00D05793">
      <w:pPr>
        <w:jc w:val="center"/>
        <w:rPr>
          <w:sz w:val="24"/>
          <w:szCs w:val="24"/>
          <w:lang w:val="fr-CA"/>
        </w:rPr>
      </w:pPr>
    </w:p>
    <w:p w:rsidR="00D05793" w:rsidRPr="00F56E5D" w:rsidRDefault="00D05793" w:rsidP="00D05793">
      <w:pPr>
        <w:jc w:val="center"/>
        <w:rPr>
          <w:sz w:val="24"/>
          <w:szCs w:val="24"/>
          <w:lang w:val="fr-CA"/>
        </w:rPr>
      </w:pPr>
    </w:p>
    <w:p w:rsidR="00D05793" w:rsidRPr="00F56E5D" w:rsidRDefault="00D05793" w:rsidP="00D05793">
      <w:pPr>
        <w:jc w:val="center"/>
        <w:rPr>
          <w:sz w:val="24"/>
          <w:szCs w:val="24"/>
          <w:lang w:val="fr-CA"/>
        </w:rPr>
      </w:pPr>
    </w:p>
    <w:p w:rsidR="00A6051D" w:rsidRPr="00F56E5D" w:rsidRDefault="00A6051D" w:rsidP="00593718">
      <w:pPr>
        <w:jc w:val="center"/>
        <w:rPr>
          <w:sz w:val="24"/>
          <w:szCs w:val="24"/>
          <w:lang w:val="fr-CA"/>
        </w:rPr>
      </w:pPr>
    </w:p>
    <w:p w:rsidR="00A6051D" w:rsidRPr="00F56E5D" w:rsidRDefault="00A6051D" w:rsidP="00593718">
      <w:pPr>
        <w:jc w:val="center"/>
        <w:rPr>
          <w:sz w:val="24"/>
          <w:szCs w:val="24"/>
          <w:lang w:val="fr-CA"/>
        </w:rPr>
      </w:pPr>
    </w:p>
    <w:p w:rsidR="00D05793" w:rsidRPr="00F56E5D" w:rsidRDefault="00D05793" w:rsidP="00593718">
      <w:pPr>
        <w:jc w:val="center"/>
        <w:rPr>
          <w:sz w:val="24"/>
          <w:szCs w:val="24"/>
          <w:lang w:val="fr-CA"/>
        </w:rPr>
      </w:pPr>
      <w:r w:rsidRPr="00F56E5D">
        <w:rPr>
          <w:sz w:val="24"/>
          <w:szCs w:val="24"/>
          <w:lang w:val="fr-CA"/>
        </w:rPr>
        <w:t xml:space="preserve">Université d’Ottawa </w:t>
      </w:r>
      <w:r w:rsidRPr="00F56E5D">
        <w:rPr>
          <w:sz w:val="24"/>
          <w:szCs w:val="24"/>
          <w:lang w:val="fr-CA"/>
        </w:rPr>
        <w:br/>
      </w:r>
    </w:p>
    <w:p w:rsidR="00A6051D" w:rsidRPr="00F56E5D" w:rsidRDefault="007F7655" w:rsidP="00A6051D">
      <w:pPr>
        <w:jc w:val="center"/>
        <w:rPr>
          <w:sz w:val="24"/>
          <w:szCs w:val="24"/>
          <w:lang w:val="fr-CA"/>
        </w:rPr>
      </w:pPr>
      <w:r>
        <w:rPr>
          <w:sz w:val="24"/>
          <w:szCs w:val="24"/>
          <w:lang w:val="fr-CA"/>
        </w:rPr>
        <w:t xml:space="preserve">Le </w:t>
      </w:r>
      <w:r w:rsidR="00714AD1">
        <w:rPr>
          <w:sz w:val="24"/>
          <w:szCs w:val="24"/>
          <w:lang w:val="fr-CA"/>
        </w:rPr>
        <w:t>13</w:t>
      </w:r>
      <w:r w:rsidR="00A7507B">
        <w:rPr>
          <w:sz w:val="24"/>
          <w:szCs w:val="24"/>
          <w:lang w:val="fr-CA"/>
        </w:rPr>
        <w:t xml:space="preserve"> novembre </w:t>
      </w:r>
      <w:r w:rsidR="00D05793" w:rsidRPr="00F56E5D">
        <w:rPr>
          <w:sz w:val="24"/>
          <w:szCs w:val="24"/>
          <w:lang w:val="fr-CA"/>
        </w:rPr>
        <w:t xml:space="preserve">2014 </w:t>
      </w:r>
    </w:p>
    <w:p w:rsidR="00593718" w:rsidRPr="00714AD1" w:rsidRDefault="008C2D27" w:rsidP="00A6051D">
      <w:pPr>
        <w:rPr>
          <w:sz w:val="24"/>
          <w:szCs w:val="24"/>
          <w:lang w:val="fr-CA"/>
        </w:rPr>
      </w:pPr>
      <w:r w:rsidRPr="00F56E5D">
        <w:rPr>
          <w:sz w:val="24"/>
          <w:szCs w:val="24"/>
          <w:u w:val="single"/>
          <w:lang w:val="fr-CA"/>
        </w:rPr>
        <w:lastRenderedPageBreak/>
        <w:t xml:space="preserve">Problème principal : </w:t>
      </w:r>
      <w:r w:rsidR="00413695" w:rsidRPr="00F56E5D">
        <w:rPr>
          <w:sz w:val="24"/>
          <w:szCs w:val="24"/>
          <w:u w:val="single"/>
          <w:lang w:val="fr-CA"/>
        </w:rPr>
        <w:br/>
      </w:r>
      <w:r w:rsidR="007F7655">
        <w:rPr>
          <w:sz w:val="24"/>
          <w:szCs w:val="24"/>
          <w:lang w:val="fr-CA"/>
        </w:rPr>
        <w:br/>
      </w:r>
      <w:proofErr w:type="spellStart"/>
      <w:r w:rsidR="00714AD1">
        <w:rPr>
          <w:sz w:val="24"/>
          <w:szCs w:val="24"/>
          <w:lang w:val="fr-CA"/>
        </w:rPr>
        <w:t>M.Rogers</w:t>
      </w:r>
      <w:proofErr w:type="spellEnd"/>
      <w:r w:rsidR="00714AD1">
        <w:rPr>
          <w:sz w:val="24"/>
          <w:szCs w:val="24"/>
          <w:lang w:val="fr-CA"/>
        </w:rPr>
        <w:t xml:space="preserve"> ne sait pas quelle structure organisationnelle il doit approuver pour </w:t>
      </w:r>
      <w:r w:rsidR="007900FA">
        <w:rPr>
          <w:sz w:val="24"/>
          <w:szCs w:val="24"/>
          <w:lang w:val="fr-CA"/>
        </w:rPr>
        <w:t xml:space="preserve">mettre </w:t>
      </w:r>
      <w:r w:rsidR="00714AD1">
        <w:rPr>
          <w:sz w:val="24"/>
          <w:szCs w:val="24"/>
          <w:lang w:val="fr-CA"/>
        </w:rPr>
        <w:t>en œuvre ses stratégies et la maison du peintre veut</w:t>
      </w:r>
      <w:r w:rsidR="007900FA">
        <w:rPr>
          <w:sz w:val="24"/>
          <w:szCs w:val="24"/>
          <w:lang w:val="fr-CA"/>
        </w:rPr>
        <w:t xml:space="preserve"> poursuivre, accroissement </w:t>
      </w:r>
      <w:r w:rsidR="00714AD1">
        <w:rPr>
          <w:sz w:val="24"/>
          <w:szCs w:val="24"/>
          <w:lang w:val="fr-CA"/>
        </w:rPr>
        <w:t xml:space="preserve">par acquisition mais ne </w:t>
      </w:r>
      <w:r w:rsidR="007900FA">
        <w:rPr>
          <w:sz w:val="24"/>
          <w:szCs w:val="24"/>
          <w:lang w:val="fr-CA"/>
        </w:rPr>
        <w:t xml:space="preserve">contient </w:t>
      </w:r>
      <w:r w:rsidR="00714AD1">
        <w:rPr>
          <w:sz w:val="24"/>
          <w:szCs w:val="24"/>
          <w:lang w:val="fr-CA"/>
        </w:rPr>
        <w:t>pas de plan précis pour y</w:t>
      </w:r>
      <w:r w:rsidR="007900FA">
        <w:rPr>
          <w:sz w:val="24"/>
          <w:szCs w:val="24"/>
          <w:lang w:val="fr-CA"/>
        </w:rPr>
        <w:t xml:space="preserve"> atteindre. </w:t>
      </w:r>
    </w:p>
    <w:p w:rsidR="00A051DE" w:rsidRDefault="00413695" w:rsidP="00A37475">
      <w:pPr>
        <w:autoSpaceDE w:val="0"/>
        <w:autoSpaceDN w:val="0"/>
        <w:adjustRightInd w:val="0"/>
        <w:spacing w:after="0" w:line="240" w:lineRule="auto"/>
        <w:rPr>
          <w:sz w:val="24"/>
          <w:szCs w:val="24"/>
          <w:lang w:val="fr-CA"/>
        </w:rPr>
      </w:pPr>
      <w:r w:rsidRPr="00F56E5D">
        <w:rPr>
          <w:sz w:val="24"/>
          <w:szCs w:val="24"/>
          <w:lang w:val="fr-CA"/>
        </w:rPr>
        <w:br/>
      </w:r>
      <w:r w:rsidR="005445C3" w:rsidRPr="00F56E5D">
        <w:rPr>
          <w:sz w:val="24"/>
          <w:szCs w:val="24"/>
          <w:u w:val="single"/>
          <w:lang w:val="fr-CA"/>
        </w:rPr>
        <w:t xml:space="preserve">Solution : </w:t>
      </w:r>
      <w:r w:rsidRPr="00F56E5D">
        <w:rPr>
          <w:sz w:val="24"/>
          <w:szCs w:val="24"/>
          <w:lang w:val="fr-CA"/>
        </w:rPr>
        <w:br/>
      </w:r>
      <w:r w:rsidR="005445C3" w:rsidRPr="00F56E5D">
        <w:rPr>
          <w:sz w:val="24"/>
          <w:szCs w:val="24"/>
          <w:u w:val="single"/>
          <w:lang w:val="fr-CA"/>
        </w:rPr>
        <w:br/>
      </w:r>
      <w:r w:rsidR="007F7655">
        <w:rPr>
          <w:sz w:val="24"/>
          <w:szCs w:val="24"/>
          <w:lang w:val="fr-CA"/>
        </w:rPr>
        <w:t xml:space="preserve">Il y a différentes façons de corriger la situation. Voici </w:t>
      </w:r>
      <w:r w:rsidR="00CE082F">
        <w:rPr>
          <w:sz w:val="24"/>
          <w:szCs w:val="24"/>
          <w:lang w:val="fr-CA"/>
        </w:rPr>
        <w:t xml:space="preserve">quelques unes des solutions : </w:t>
      </w:r>
      <w:r w:rsidR="00CE082F">
        <w:rPr>
          <w:sz w:val="24"/>
          <w:szCs w:val="24"/>
          <w:lang w:val="fr-CA"/>
        </w:rPr>
        <w:br/>
      </w:r>
      <w:r w:rsidR="00A7507B">
        <w:rPr>
          <w:sz w:val="24"/>
          <w:szCs w:val="24"/>
          <w:lang w:val="fr-CA"/>
        </w:rPr>
        <w:t>∙Premièrement</w:t>
      </w:r>
      <w:r w:rsidR="00921E43">
        <w:rPr>
          <w:sz w:val="24"/>
          <w:szCs w:val="24"/>
          <w:lang w:val="fr-CA"/>
        </w:rPr>
        <w:t>, la structure organique est une structure délocalisé. Elle délègue la domination et pouvoir et elle simplifie la résolution de problèmes et elle peut s’habituer plus efficacement a l’environnement</w:t>
      </w:r>
      <w:r w:rsidR="00A051DE">
        <w:rPr>
          <w:sz w:val="24"/>
          <w:szCs w:val="24"/>
          <w:lang w:val="fr-CA"/>
        </w:rPr>
        <w:t xml:space="preserve">. Puis, elle a une grande communication. Mais il a une chute de pouvoir décisionnelle et les règles et marche </w:t>
      </w:r>
      <w:proofErr w:type="gramStart"/>
      <w:r w:rsidR="00A051DE">
        <w:rPr>
          <w:sz w:val="24"/>
          <w:szCs w:val="24"/>
          <w:lang w:val="fr-CA"/>
        </w:rPr>
        <w:t>a</w:t>
      </w:r>
      <w:proofErr w:type="gramEnd"/>
      <w:r w:rsidR="00A051DE">
        <w:rPr>
          <w:sz w:val="24"/>
          <w:szCs w:val="24"/>
          <w:lang w:val="fr-CA"/>
        </w:rPr>
        <w:t xml:space="preserve"> suivre sont pas évidente et souvent non écrites. </w:t>
      </w:r>
    </w:p>
    <w:p w:rsidR="00294B31" w:rsidRPr="00CE082F" w:rsidRDefault="00A7507B" w:rsidP="00A37475">
      <w:pPr>
        <w:autoSpaceDE w:val="0"/>
        <w:autoSpaceDN w:val="0"/>
        <w:adjustRightInd w:val="0"/>
        <w:spacing w:after="0" w:line="240" w:lineRule="auto"/>
        <w:rPr>
          <w:sz w:val="24"/>
          <w:szCs w:val="24"/>
          <w:lang w:val="fr-CA"/>
        </w:rPr>
      </w:pPr>
      <w:r>
        <w:rPr>
          <w:sz w:val="24"/>
          <w:szCs w:val="24"/>
          <w:lang w:val="fr-CA"/>
        </w:rPr>
        <w:t xml:space="preserve">∙Deuxièmement, une autre option est </w:t>
      </w:r>
      <w:r w:rsidR="00A051DE">
        <w:rPr>
          <w:sz w:val="24"/>
          <w:szCs w:val="24"/>
          <w:lang w:val="fr-CA"/>
        </w:rPr>
        <w:t xml:space="preserve">la statue quo, elle n’a aucune planification à faire et elle garde le contrôle de l’entreprise dans la famille. . Mais, elle ne s’habitue en aucune nouvelle structure organisationnelle et elle ne s’habitue pas un plan précis. Elle tombe de faire face à une efficacité à long terme. </w:t>
      </w:r>
      <w:r w:rsidR="00A051DE">
        <w:rPr>
          <w:sz w:val="24"/>
          <w:szCs w:val="24"/>
          <w:lang w:val="fr-CA"/>
        </w:rPr>
        <w:br/>
      </w:r>
      <w:r>
        <w:rPr>
          <w:sz w:val="24"/>
          <w:szCs w:val="24"/>
          <w:lang w:val="fr-CA"/>
        </w:rPr>
        <w:t>∙</w:t>
      </w:r>
      <w:r w:rsidR="00A051DE">
        <w:rPr>
          <w:sz w:val="24"/>
          <w:szCs w:val="24"/>
          <w:lang w:val="fr-CA"/>
        </w:rPr>
        <w:t>Troisièmement, la structure mécanique peut</w:t>
      </w:r>
      <w:r>
        <w:rPr>
          <w:sz w:val="24"/>
          <w:szCs w:val="24"/>
          <w:lang w:val="fr-CA"/>
        </w:rPr>
        <w:t xml:space="preserve"> être une possibilité. </w:t>
      </w:r>
      <w:r w:rsidR="00A051DE">
        <w:rPr>
          <w:sz w:val="24"/>
          <w:szCs w:val="24"/>
          <w:lang w:val="fr-CA"/>
        </w:rPr>
        <w:t xml:space="preserve"> Les décisions son tous prit par les cadres supérieurs, elle </w:t>
      </w:r>
      <w:r w:rsidR="00D4502B">
        <w:rPr>
          <w:sz w:val="24"/>
          <w:szCs w:val="24"/>
          <w:lang w:val="fr-CA"/>
        </w:rPr>
        <w:t xml:space="preserve">prend en garde </w:t>
      </w:r>
      <w:r w:rsidR="00A051DE">
        <w:rPr>
          <w:sz w:val="24"/>
          <w:szCs w:val="24"/>
          <w:lang w:val="fr-CA"/>
        </w:rPr>
        <w:t>l’</w:t>
      </w:r>
      <w:r w:rsidR="00D4502B">
        <w:rPr>
          <w:sz w:val="24"/>
          <w:szCs w:val="24"/>
          <w:lang w:val="fr-CA"/>
        </w:rPr>
        <w:t>acceptation</w:t>
      </w:r>
      <w:r w:rsidR="00A051DE">
        <w:rPr>
          <w:sz w:val="24"/>
          <w:szCs w:val="24"/>
          <w:lang w:val="fr-CA"/>
        </w:rPr>
        <w:t xml:space="preserve"> dans la </w:t>
      </w:r>
      <w:r w:rsidR="00D4502B">
        <w:rPr>
          <w:sz w:val="24"/>
          <w:szCs w:val="24"/>
          <w:lang w:val="fr-CA"/>
        </w:rPr>
        <w:t xml:space="preserve">hiérarchie, les tâches son évidente </w:t>
      </w:r>
      <w:r w:rsidR="00A051DE">
        <w:rPr>
          <w:sz w:val="24"/>
          <w:szCs w:val="24"/>
          <w:lang w:val="fr-CA"/>
        </w:rPr>
        <w:t xml:space="preserve"> et bien </w:t>
      </w:r>
      <w:r w:rsidR="00D4502B">
        <w:rPr>
          <w:sz w:val="24"/>
          <w:szCs w:val="24"/>
          <w:lang w:val="fr-CA"/>
        </w:rPr>
        <w:t xml:space="preserve">dit </w:t>
      </w:r>
      <w:r w:rsidR="00A051DE">
        <w:rPr>
          <w:sz w:val="24"/>
          <w:szCs w:val="24"/>
          <w:lang w:val="fr-CA"/>
        </w:rPr>
        <w:t xml:space="preserve">et la structure est centralisé. Mais il </w:t>
      </w:r>
      <w:r w:rsidR="00D4502B">
        <w:rPr>
          <w:sz w:val="24"/>
          <w:szCs w:val="24"/>
          <w:lang w:val="fr-CA"/>
        </w:rPr>
        <w:t>à</w:t>
      </w:r>
      <w:r w:rsidR="00A051DE">
        <w:rPr>
          <w:sz w:val="24"/>
          <w:szCs w:val="24"/>
          <w:lang w:val="fr-CA"/>
        </w:rPr>
        <w:t xml:space="preserve"> un système autocratique, elle </w:t>
      </w:r>
      <w:r w:rsidR="00D4502B">
        <w:rPr>
          <w:sz w:val="24"/>
          <w:szCs w:val="24"/>
          <w:lang w:val="fr-CA"/>
        </w:rPr>
        <w:t xml:space="preserve">est </w:t>
      </w:r>
      <w:r w:rsidR="00A051DE">
        <w:rPr>
          <w:sz w:val="24"/>
          <w:szCs w:val="24"/>
          <w:lang w:val="fr-CA"/>
        </w:rPr>
        <w:t>difficile à s’</w:t>
      </w:r>
      <w:r w:rsidR="00D4502B">
        <w:rPr>
          <w:sz w:val="24"/>
          <w:szCs w:val="24"/>
          <w:lang w:val="fr-CA"/>
        </w:rPr>
        <w:t>évoluer</w:t>
      </w:r>
      <w:r w:rsidR="00A051DE">
        <w:rPr>
          <w:sz w:val="24"/>
          <w:szCs w:val="24"/>
          <w:lang w:val="fr-CA"/>
        </w:rPr>
        <w:t xml:space="preserve"> à l’environnement changeant. De plus, le temps pour prendre une décision</w:t>
      </w:r>
      <w:r w:rsidR="00D4502B">
        <w:rPr>
          <w:sz w:val="24"/>
          <w:szCs w:val="24"/>
          <w:lang w:val="fr-CA"/>
        </w:rPr>
        <w:t xml:space="preserve"> est plus longue. </w:t>
      </w:r>
      <w:r w:rsidR="000E205A" w:rsidRPr="00F56E5D">
        <w:rPr>
          <w:sz w:val="24"/>
          <w:szCs w:val="24"/>
          <w:lang w:val="fr-CA"/>
        </w:rPr>
        <w:br/>
      </w:r>
    </w:p>
    <w:p w:rsidR="007B3980" w:rsidRDefault="000E205A" w:rsidP="00A37475">
      <w:pPr>
        <w:autoSpaceDE w:val="0"/>
        <w:autoSpaceDN w:val="0"/>
        <w:adjustRightInd w:val="0"/>
        <w:spacing w:after="0" w:line="240" w:lineRule="auto"/>
        <w:rPr>
          <w:sz w:val="24"/>
          <w:szCs w:val="24"/>
          <w:u w:val="single"/>
          <w:lang w:val="fr-CA"/>
        </w:rPr>
      </w:pPr>
      <w:r w:rsidRPr="00F56E5D">
        <w:rPr>
          <w:sz w:val="24"/>
          <w:szCs w:val="24"/>
          <w:u w:val="single"/>
          <w:lang w:val="fr-CA"/>
        </w:rPr>
        <w:t xml:space="preserve">Recommandation : </w:t>
      </w:r>
      <w:r w:rsidRPr="00F56E5D">
        <w:rPr>
          <w:sz w:val="24"/>
          <w:szCs w:val="24"/>
          <w:u w:val="single"/>
          <w:lang w:val="fr-CA"/>
        </w:rPr>
        <w:br/>
      </w:r>
      <w:r w:rsidRPr="00F56E5D">
        <w:rPr>
          <w:sz w:val="24"/>
          <w:szCs w:val="24"/>
          <w:u w:val="single"/>
          <w:lang w:val="fr-CA"/>
        </w:rPr>
        <w:br/>
      </w:r>
      <w:r w:rsidR="00D4502B">
        <w:rPr>
          <w:sz w:val="24"/>
          <w:szCs w:val="24"/>
          <w:lang w:val="fr-CA"/>
        </w:rPr>
        <w:t xml:space="preserve">Je suggère que l’entreprise La Maison du Peintre débute une structure organique. Cette structure contient des bon résultats dans un environnement changeant et elle nécessite une décentralisation s’y parvenir. Elle est une efficacité certainement de la capacité de s’habituer au environnement dynamique, l’évolution décisionnelle, la mise en créativité et de l’innovation et la rapidité de l’information, transmit. De plus de la décentralisation, la départementalisation divisionnaire répartira les activités à l’intérieur de l’entreprise de façon qui facilite pour </w:t>
      </w:r>
      <w:r w:rsidR="00E46439">
        <w:rPr>
          <w:sz w:val="24"/>
          <w:szCs w:val="24"/>
          <w:lang w:val="fr-CA"/>
        </w:rPr>
        <w:t xml:space="preserve">perfectionner </w:t>
      </w:r>
      <w:r w:rsidR="00D4502B">
        <w:rPr>
          <w:sz w:val="24"/>
          <w:szCs w:val="24"/>
          <w:lang w:val="fr-CA"/>
        </w:rPr>
        <w:t xml:space="preserve">la gestion de La Maison du Peintre. </w:t>
      </w:r>
      <w:r w:rsidR="00F56E5D" w:rsidRPr="00F56E5D">
        <w:rPr>
          <w:sz w:val="24"/>
          <w:szCs w:val="24"/>
          <w:lang w:val="fr-CA"/>
        </w:rPr>
        <w:br/>
      </w:r>
    </w:p>
    <w:p w:rsidR="00CE082F" w:rsidRDefault="00F56E5D" w:rsidP="00A37475">
      <w:pPr>
        <w:autoSpaceDE w:val="0"/>
        <w:autoSpaceDN w:val="0"/>
        <w:adjustRightInd w:val="0"/>
        <w:spacing w:after="0" w:line="240" w:lineRule="auto"/>
        <w:rPr>
          <w:sz w:val="24"/>
          <w:szCs w:val="24"/>
          <w:lang w:val="fr-CA"/>
        </w:rPr>
      </w:pPr>
      <w:r w:rsidRPr="00F56E5D">
        <w:rPr>
          <w:sz w:val="24"/>
          <w:szCs w:val="24"/>
          <w:u w:val="single"/>
          <w:lang w:val="fr-CA"/>
        </w:rPr>
        <w:t xml:space="preserve">Mise en œuvre : </w:t>
      </w:r>
      <w:r w:rsidRPr="00F56E5D">
        <w:rPr>
          <w:sz w:val="24"/>
          <w:szCs w:val="24"/>
          <w:u w:val="single"/>
          <w:lang w:val="fr-CA"/>
        </w:rPr>
        <w:br/>
      </w:r>
      <w:r w:rsidR="00F60211">
        <w:rPr>
          <w:rFonts w:cs="Times New Roman"/>
          <w:sz w:val="24"/>
          <w:szCs w:val="24"/>
          <w:lang w:val="fr-CA"/>
        </w:rPr>
        <w:br/>
      </w:r>
      <w:r w:rsidR="00E46439">
        <w:rPr>
          <w:sz w:val="24"/>
          <w:szCs w:val="24"/>
          <w:lang w:val="fr-CA"/>
        </w:rPr>
        <w:t>Pour garantir la réussite de son entreprise, M. Rogers doit certifier que la structure organique va répondre aux buts de l’entreprise et dont il devra combattre un certain nombre de niveau pour l’aménagement de son organisation. À court terme, le niveau 1 : doit définir ses buts et celle de l’entreprise et élaborer des plans d’organisation. Niveau  2 : définir les principales tâches à achever. Niveau 3 : Divisé ces tâches en sous-tâches (Connaître qui fait quoi?). Puis, à moyen terme, niveau 4 : Il consiste d’</w:t>
      </w:r>
      <w:r w:rsidR="00527BFB">
        <w:rPr>
          <w:sz w:val="24"/>
          <w:szCs w:val="24"/>
          <w:lang w:val="fr-CA"/>
        </w:rPr>
        <w:t xml:space="preserve">affecter des ressources a des unités organisationnelle ou a des individus (distribution des ressources). Finalement à longue terme, niveau 5 : évaluer </w:t>
      </w:r>
      <w:r w:rsidR="00527BFB">
        <w:rPr>
          <w:sz w:val="24"/>
          <w:szCs w:val="24"/>
          <w:lang w:val="fr-CA"/>
        </w:rPr>
        <w:lastRenderedPageBreak/>
        <w:t>l’efficacité de la nouvelle structure organisationnelle (organique) et s’assurer que les objectifs on été atteinte.</w:t>
      </w:r>
    </w:p>
    <w:p w:rsidR="00CE082F" w:rsidRDefault="00CE082F" w:rsidP="00CE082F">
      <w:pPr>
        <w:jc w:val="center"/>
        <w:rPr>
          <w:b/>
          <w:bCs/>
          <w:sz w:val="32"/>
          <w:szCs w:val="32"/>
          <w:lang w:val="fr-FR"/>
        </w:rPr>
      </w:pPr>
    </w:p>
    <w:p w:rsidR="00CE082F" w:rsidRDefault="00CE082F" w:rsidP="00CE082F">
      <w:pPr>
        <w:jc w:val="center"/>
        <w:rPr>
          <w:b/>
          <w:bCs/>
          <w:sz w:val="32"/>
          <w:szCs w:val="32"/>
          <w:u w:val="single"/>
          <w:lang w:val="fr-FR"/>
        </w:rPr>
      </w:pPr>
      <w:r>
        <w:rPr>
          <w:b/>
          <w:bCs/>
          <w:sz w:val="32"/>
          <w:szCs w:val="32"/>
          <w:u w:val="single"/>
          <w:lang w:val="fr-FR"/>
        </w:rPr>
        <w:t xml:space="preserve">Grille </w:t>
      </w:r>
      <w:r w:rsidRPr="00ED488A">
        <w:rPr>
          <w:b/>
          <w:bCs/>
          <w:sz w:val="32"/>
          <w:szCs w:val="32"/>
          <w:u w:val="single"/>
          <w:lang w:val="fr-FR"/>
        </w:rPr>
        <w:t xml:space="preserve">d’évaluation </w:t>
      </w:r>
      <w:r>
        <w:rPr>
          <w:b/>
          <w:bCs/>
          <w:sz w:val="32"/>
          <w:szCs w:val="32"/>
          <w:u w:val="single"/>
          <w:lang w:val="fr-FR"/>
        </w:rPr>
        <w:t>de l’analyse</w:t>
      </w:r>
      <w:r w:rsidRPr="00ED488A">
        <w:rPr>
          <w:b/>
          <w:bCs/>
          <w:sz w:val="32"/>
          <w:szCs w:val="32"/>
          <w:u w:val="single"/>
          <w:lang w:val="fr-FR"/>
        </w:rPr>
        <w:t xml:space="preserve"> </w:t>
      </w:r>
      <w:r>
        <w:rPr>
          <w:b/>
          <w:bCs/>
          <w:sz w:val="32"/>
          <w:szCs w:val="32"/>
          <w:u w:val="single"/>
          <w:lang w:val="fr-FR"/>
        </w:rPr>
        <w:t>individuelle ou en groupe</w:t>
      </w:r>
    </w:p>
    <w:p w:rsidR="00CE082F" w:rsidRPr="00ED488A" w:rsidRDefault="00CE082F" w:rsidP="00CE082F">
      <w:pPr>
        <w:jc w:val="center"/>
        <w:rPr>
          <w:b/>
          <w:bCs/>
          <w:sz w:val="32"/>
          <w:szCs w:val="32"/>
          <w:u w:val="single"/>
          <w:lang w:val="fr-FR"/>
        </w:rPr>
      </w:pPr>
      <w:r w:rsidRPr="00ED488A">
        <w:rPr>
          <w:b/>
          <w:bCs/>
          <w:sz w:val="32"/>
          <w:szCs w:val="32"/>
          <w:u w:val="single"/>
          <w:lang w:val="fr-FR"/>
        </w:rPr>
        <w:t xml:space="preserve"> </w:t>
      </w:r>
      <w:proofErr w:type="gramStart"/>
      <w:r>
        <w:rPr>
          <w:b/>
          <w:bCs/>
          <w:sz w:val="32"/>
          <w:szCs w:val="32"/>
          <w:u w:val="single"/>
          <w:lang w:val="fr-FR"/>
        </w:rPr>
        <w:t>d’un</w:t>
      </w:r>
      <w:proofErr w:type="gramEnd"/>
      <w:r w:rsidRPr="00ED488A">
        <w:rPr>
          <w:b/>
          <w:bCs/>
          <w:sz w:val="32"/>
          <w:szCs w:val="32"/>
          <w:u w:val="single"/>
          <w:lang w:val="fr-FR"/>
        </w:rPr>
        <w:t xml:space="preserve"> cas</w:t>
      </w:r>
    </w:p>
    <w:p w:rsidR="00CE082F" w:rsidRDefault="00CE082F" w:rsidP="00CE082F">
      <w:pPr>
        <w:rPr>
          <w:b/>
          <w:bCs/>
          <w:sz w:val="32"/>
          <w:szCs w:val="32"/>
          <w:lang w:val="fr-FR"/>
        </w:rPr>
      </w:pPr>
    </w:p>
    <w:p w:rsidR="00CE082F" w:rsidRDefault="00CE082F" w:rsidP="00CE082F">
      <w:pPr>
        <w:rPr>
          <w:b/>
          <w:bCs/>
          <w:lang w:val="fr-FR"/>
        </w:rPr>
      </w:pPr>
      <w:r w:rsidRPr="00ED488A">
        <w:rPr>
          <w:b/>
          <w:bCs/>
          <w:lang w:val="fr-FR"/>
        </w:rPr>
        <w:t xml:space="preserve">          </w:t>
      </w:r>
      <w:r>
        <w:rPr>
          <w:b/>
          <w:bCs/>
          <w:lang w:val="fr-FR"/>
        </w:rPr>
        <w:t xml:space="preserve"> Étudiant ou groupe</w:t>
      </w:r>
      <w:r w:rsidRPr="00ED488A">
        <w:rPr>
          <w:b/>
          <w:bCs/>
          <w:lang w:val="fr-FR"/>
        </w:rPr>
        <w:t> : …………………………………</w:t>
      </w:r>
      <w:r>
        <w:rPr>
          <w:b/>
          <w:bCs/>
          <w:lang w:val="fr-FR"/>
        </w:rPr>
        <w:t>…………………….</w:t>
      </w:r>
    </w:p>
    <w:p w:rsidR="00CE082F" w:rsidRDefault="00CE082F" w:rsidP="00CE082F">
      <w:pPr>
        <w:rPr>
          <w:b/>
          <w:bCs/>
          <w:lang w:val="fr-FR"/>
        </w:rPr>
      </w:pPr>
    </w:p>
    <w:p w:rsidR="00CE082F" w:rsidRDefault="00CE082F" w:rsidP="00CE082F">
      <w:pPr>
        <w:rPr>
          <w:b/>
          <w:bCs/>
          <w:lang w:val="fr-FR"/>
        </w:rPr>
      </w:pPr>
      <w:r>
        <w:rPr>
          <w:b/>
          <w:bCs/>
          <w:lang w:val="fr-FR"/>
        </w:rPr>
        <w:t xml:space="preserve">           Cas : …………………………………………………………………………</w:t>
      </w:r>
    </w:p>
    <w:p w:rsidR="00CE082F" w:rsidRPr="00ED488A" w:rsidRDefault="00CE082F" w:rsidP="00CE082F">
      <w:pPr>
        <w:rPr>
          <w:b/>
          <w:bCs/>
          <w:lang w:val="fr-FR"/>
        </w:rPr>
      </w:pPr>
    </w:p>
    <w:p w:rsidR="00CE082F" w:rsidRDefault="00CE082F" w:rsidP="00CE082F">
      <w:pPr>
        <w:spacing w:line="360" w:lineRule="auto"/>
        <w:rPr>
          <w:lang w:val="fr-FR"/>
        </w:rPr>
      </w:pPr>
    </w:p>
    <w:p w:rsidR="00CE082F" w:rsidRDefault="00CE082F" w:rsidP="00CE082F">
      <w:pPr>
        <w:rPr>
          <w:b/>
          <w:bCs/>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54"/>
        <w:gridCol w:w="850"/>
        <w:gridCol w:w="1276"/>
      </w:tblGrid>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
                <w:bCs/>
                <w:lang w:val="fr-FR"/>
              </w:rPr>
            </w:pPr>
            <w:r>
              <w:rPr>
                <w:lang w:val="fr-FR"/>
              </w:rPr>
              <w:t>1- Identification de la problématique</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/10</w:t>
            </w:r>
          </w:p>
        </w:tc>
      </w:tr>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
                <w:bCs/>
                <w:lang w:val="fr-FR"/>
              </w:rPr>
            </w:pPr>
            <w:r>
              <w:rPr>
                <w:bCs/>
                <w:lang w:val="fr-FR"/>
              </w:rPr>
              <w:t>2</w:t>
            </w:r>
            <w:r>
              <w:rPr>
                <w:b/>
                <w:bCs/>
                <w:lang w:val="fr-FR"/>
              </w:rPr>
              <w:t xml:space="preserve">- </w:t>
            </w:r>
            <w:r>
              <w:rPr>
                <w:lang w:val="fr-FR"/>
              </w:rPr>
              <w:t>Présentation et analyse des faits et données</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/20</w:t>
            </w:r>
          </w:p>
        </w:tc>
      </w:tr>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Cs/>
                <w:lang w:val="fr-FR"/>
              </w:rPr>
            </w:pPr>
            <w:r>
              <w:rPr>
                <w:bCs/>
                <w:lang w:val="fr-FR"/>
              </w:rPr>
              <w:t xml:space="preserve">3- </w:t>
            </w:r>
            <w:r>
              <w:rPr>
                <w:lang w:val="fr-FR"/>
              </w:rPr>
              <w:t>Identification et pertinence des options </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/15</w:t>
            </w:r>
          </w:p>
        </w:tc>
      </w:tr>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Cs/>
                <w:lang w:val="fr-FR"/>
              </w:rPr>
            </w:pPr>
            <w:r>
              <w:rPr>
                <w:bCs/>
                <w:lang w:val="fr-FR"/>
              </w:rPr>
              <w:t>4</w:t>
            </w:r>
            <w:r>
              <w:rPr>
                <w:lang w:val="fr-FR"/>
              </w:rPr>
              <w:t>- Analyse des options</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/25</w:t>
            </w:r>
          </w:p>
        </w:tc>
      </w:tr>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Cs/>
                <w:lang w:val="fr-FR"/>
              </w:rPr>
            </w:pPr>
            <w:r>
              <w:rPr>
                <w:bCs/>
                <w:lang w:val="fr-FR"/>
              </w:rPr>
              <w:t xml:space="preserve">5- </w:t>
            </w:r>
            <w:r>
              <w:rPr>
                <w:lang w:val="fr-FR"/>
              </w:rPr>
              <w:t>Recommandation</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/05</w:t>
            </w:r>
          </w:p>
        </w:tc>
      </w:tr>
      <w:tr w:rsidR="00CE082F" w:rsidTr="00882EC6">
        <w:trPr>
          <w:trHeight w:val="359"/>
        </w:trPr>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Cs/>
                <w:lang w:val="fr-FR"/>
              </w:rPr>
            </w:pPr>
            <w:r>
              <w:rPr>
                <w:bCs/>
                <w:lang w:val="fr-FR"/>
              </w:rPr>
              <w:t xml:space="preserve">6- </w:t>
            </w:r>
            <w:r>
              <w:rPr>
                <w:lang w:val="fr-FR"/>
              </w:rPr>
              <w:t>Intégration des concepts et théories</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/15</w:t>
            </w:r>
          </w:p>
        </w:tc>
      </w:tr>
      <w:tr w:rsidR="00CE082F" w:rsidTr="00882EC6">
        <w:trPr>
          <w:trHeight w:val="413"/>
        </w:trPr>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bCs/>
                <w:lang w:val="fr-FR"/>
              </w:rPr>
            </w:pPr>
            <w:r>
              <w:rPr>
                <w:bCs/>
                <w:lang w:val="fr-FR"/>
              </w:rPr>
              <w:t xml:space="preserve">7- </w:t>
            </w:r>
            <w:r>
              <w:rPr>
                <w:lang w:val="fr-FR"/>
              </w:rPr>
              <w:t>Qualité du français</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/05</w:t>
            </w:r>
          </w:p>
        </w:tc>
      </w:tr>
      <w:tr w:rsidR="00CE082F" w:rsidTr="00882EC6">
        <w:trPr>
          <w:trHeight w:val="419"/>
        </w:trPr>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180"/>
              <w:rPr>
                <w:lang w:val="fr-FR"/>
              </w:rPr>
            </w:pPr>
            <w:r>
              <w:rPr>
                <w:bCs/>
                <w:lang w:val="fr-FR"/>
              </w:rPr>
              <w:t xml:space="preserve">8- </w:t>
            </w:r>
            <w:r>
              <w:rPr>
                <w:lang w:val="fr-FR"/>
              </w:rPr>
              <w:t>Qualité de la présentation matérielle du  rapport</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r>
              <w:rPr>
                <w:b/>
                <w:bCs/>
                <w:lang w:val="fr-FR"/>
              </w:rPr>
              <w:t>/05</w:t>
            </w:r>
          </w:p>
        </w:tc>
      </w:tr>
      <w:tr w:rsidR="00CE082F" w:rsidTr="00882EC6">
        <w:tc>
          <w:tcPr>
            <w:tcW w:w="5954"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 xml:space="preserve">                           TOTAL</w:t>
            </w:r>
          </w:p>
        </w:tc>
        <w:tc>
          <w:tcPr>
            <w:tcW w:w="850" w:type="dxa"/>
            <w:tcBorders>
              <w:top w:val="single" w:sz="4" w:space="0" w:color="auto"/>
              <w:left w:val="single" w:sz="4" w:space="0" w:color="auto"/>
              <w:bottom w:val="single" w:sz="4" w:space="0" w:color="auto"/>
              <w:right w:val="single" w:sz="4" w:space="0" w:color="auto"/>
            </w:tcBorders>
          </w:tcPr>
          <w:p w:rsidR="00CE082F" w:rsidRDefault="00CE082F" w:rsidP="00882EC6">
            <w:pPr>
              <w:spacing w:line="360" w:lineRule="auto"/>
              <w:ind w:left="360"/>
              <w:rPr>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rsidR="00CE082F" w:rsidRDefault="00CE082F" w:rsidP="00882EC6">
            <w:pPr>
              <w:spacing w:line="360" w:lineRule="auto"/>
              <w:ind w:left="360"/>
              <w:rPr>
                <w:b/>
                <w:bCs/>
                <w:lang w:val="fr-FR"/>
              </w:rPr>
            </w:pPr>
            <w:r>
              <w:rPr>
                <w:b/>
                <w:bCs/>
                <w:lang w:val="fr-FR"/>
              </w:rPr>
              <w:t>/100</w:t>
            </w:r>
          </w:p>
        </w:tc>
      </w:tr>
    </w:tbl>
    <w:p w:rsidR="00CE082F" w:rsidRDefault="00CE082F" w:rsidP="00CE082F">
      <w:pPr>
        <w:rPr>
          <w:b/>
          <w:bCs/>
          <w:lang w:val="fr-FR"/>
        </w:rPr>
      </w:pPr>
    </w:p>
    <w:p w:rsidR="00CE082F" w:rsidRPr="002E22DB" w:rsidRDefault="00CE082F" w:rsidP="00CE082F">
      <w:pPr>
        <w:rPr>
          <w:b/>
          <w:bCs/>
          <w:lang w:val="fr-FR"/>
        </w:rPr>
      </w:pPr>
      <w:r>
        <w:rPr>
          <w:u w:val="single"/>
          <w:lang w:val="fr-FR"/>
        </w:rPr>
        <w:t>COMMENTAIRES</w:t>
      </w:r>
      <w:r>
        <w:rPr>
          <w:lang w:val="fr-FR"/>
        </w:rPr>
        <w:t> :</w:t>
      </w:r>
    </w:p>
    <w:sectPr w:rsidR="00CE082F" w:rsidRPr="002E22DB" w:rsidSect="002B35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806B7C"/>
    <w:multiLevelType w:val="hybridMultilevel"/>
    <w:tmpl w:val="5FD852D6"/>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05793"/>
    <w:rsid w:val="00094D21"/>
    <w:rsid w:val="000A5CE6"/>
    <w:rsid w:val="000D4232"/>
    <w:rsid w:val="000E205A"/>
    <w:rsid w:val="0013489D"/>
    <w:rsid w:val="0017541F"/>
    <w:rsid w:val="00176E91"/>
    <w:rsid w:val="00181AF7"/>
    <w:rsid w:val="001C1B3F"/>
    <w:rsid w:val="001E1D54"/>
    <w:rsid w:val="00286A02"/>
    <w:rsid w:val="00294B31"/>
    <w:rsid w:val="00295040"/>
    <w:rsid w:val="00295493"/>
    <w:rsid w:val="002A6FC6"/>
    <w:rsid w:val="002B358D"/>
    <w:rsid w:val="002E0BE0"/>
    <w:rsid w:val="002E29A4"/>
    <w:rsid w:val="00311636"/>
    <w:rsid w:val="00321702"/>
    <w:rsid w:val="00330081"/>
    <w:rsid w:val="00331183"/>
    <w:rsid w:val="003D7A47"/>
    <w:rsid w:val="003E1311"/>
    <w:rsid w:val="00407247"/>
    <w:rsid w:val="004079F1"/>
    <w:rsid w:val="00413695"/>
    <w:rsid w:val="00413E9C"/>
    <w:rsid w:val="00452294"/>
    <w:rsid w:val="00480D7A"/>
    <w:rsid w:val="00492479"/>
    <w:rsid w:val="00496108"/>
    <w:rsid w:val="004B1C3F"/>
    <w:rsid w:val="00524D7C"/>
    <w:rsid w:val="00527BFB"/>
    <w:rsid w:val="005445C3"/>
    <w:rsid w:val="005552FE"/>
    <w:rsid w:val="00567A05"/>
    <w:rsid w:val="00593718"/>
    <w:rsid w:val="005D6A26"/>
    <w:rsid w:val="005E1193"/>
    <w:rsid w:val="005F23B0"/>
    <w:rsid w:val="005F31C9"/>
    <w:rsid w:val="00612782"/>
    <w:rsid w:val="006136CB"/>
    <w:rsid w:val="0061606E"/>
    <w:rsid w:val="00630C1E"/>
    <w:rsid w:val="00643BDA"/>
    <w:rsid w:val="006556CB"/>
    <w:rsid w:val="00690757"/>
    <w:rsid w:val="006B2BB7"/>
    <w:rsid w:val="006C26FF"/>
    <w:rsid w:val="006E18F0"/>
    <w:rsid w:val="00703429"/>
    <w:rsid w:val="00712C37"/>
    <w:rsid w:val="00714AD1"/>
    <w:rsid w:val="00734C35"/>
    <w:rsid w:val="007618F1"/>
    <w:rsid w:val="007900FA"/>
    <w:rsid w:val="00795E69"/>
    <w:rsid w:val="007B192B"/>
    <w:rsid w:val="007B3980"/>
    <w:rsid w:val="007F7655"/>
    <w:rsid w:val="00800E27"/>
    <w:rsid w:val="0080701D"/>
    <w:rsid w:val="008133D6"/>
    <w:rsid w:val="00813C9E"/>
    <w:rsid w:val="008146FA"/>
    <w:rsid w:val="00834A8D"/>
    <w:rsid w:val="008411B6"/>
    <w:rsid w:val="008432E5"/>
    <w:rsid w:val="00852785"/>
    <w:rsid w:val="00877A40"/>
    <w:rsid w:val="00882D33"/>
    <w:rsid w:val="008B65BD"/>
    <w:rsid w:val="008C2D27"/>
    <w:rsid w:val="008C41F7"/>
    <w:rsid w:val="00921E43"/>
    <w:rsid w:val="009330A0"/>
    <w:rsid w:val="00951D5E"/>
    <w:rsid w:val="009B383A"/>
    <w:rsid w:val="009B541F"/>
    <w:rsid w:val="009E781D"/>
    <w:rsid w:val="009F693D"/>
    <w:rsid w:val="00A051DE"/>
    <w:rsid w:val="00A37475"/>
    <w:rsid w:val="00A403C4"/>
    <w:rsid w:val="00A6051D"/>
    <w:rsid w:val="00A63698"/>
    <w:rsid w:val="00A6533B"/>
    <w:rsid w:val="00A7507B"/>
    <w:rsid w:val="00AB241B"/>
    <w:rsid w:val="00AE7D87"/>
    <w:rsid w:val="00B2033F"/>
    <w:rsid w:val="00B76CDF"/>
    <w:rsid w:val="00B962B6"/>
    <w:rsid w:val="00B97720"/>
    <w:rsid w:val="00BB55A1"/>
    <w:rsid w:val="00BC1072"/>
    <w:rsid w:val="00BD24BC"/>
    <w:rsid w:val="00C607BC"/>
    <w:rsid w:val="00C820A4"/>
    <w:rsid w:val="00C91158"/>
    <w:rsid w:val="00C920E6"/>
    <w:rsid w:val="00CE082F"/>
    <w:rsid w:val="00CE13DD"/>
    <w:rsid w:val="00D05793"/>
    <w:rsid w:val="00D14A95"/>
    <w:rsid w:val="00D20F71"/>
    <w:rsid w:val="00D4502B"/>
    <w:rsid w:val="00D647B9"/>
    <w:rsid w:val="00D710BE"/>
    <w:rsid w:val="00D96201"/>
    <w:rsid w:val="00DB5E81"/>
    <w:rsid w:val="00DD7280"/>
    <w:rsid w:val="00DE3DF4"/>
    <w:rsid w:val="00E313D6"/>
    <w:rsid w:val="00E46439"/>
    <w:rsid w:val="00E63E39"/>
    <w:rsid w:val="00E91B78"/>
    <w:rsid w:val="00ED7B24"/>
    <w:rsid w:val="00F06D75"/>
    <w:rsid w:val="00F06E31"/>
    <w:rsid w:val="00F238D5"/>
    <w:rsid w:val="00F56E5D"/>
    <w:rsid w:val="00F60211"/>
    <w:rsid w:val="00F65C7D"/>
    <w:rsid w:val="00FC432E"/>
    <w:rsid w:val="00FF11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5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A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81AF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41369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3</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Daoud</dc:creator>
  <cp:lastModifiedBy>Rose Daoud</cp:lastModifiedBy>
  <cp:revision>6</cp:revision>
  <cp:lastPrinted>2014-10-30T13:40:00Z</cp:lastPrinted>
  <dcterms:created xsi:type="dcterms:W3CDTF">2014-11-13T04:45:00Z</dcterms:created>
  <dcterms:modified xsi:type="dcterms:W3CDTF">2014-11-16T16:34:00Z</dcterms:modified>
</cp:coreProperties>
</file>