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1D8" w:rsidRDefault="00BE0EBD">
      <w:pPr>
        <w:rPr>
          <w:lang w:val="en-CA"/>
        </w:rPr>
      </w:pPr>
      <w:r>
        <w:rPr>
          <w:lang w:val="en-CA"/>
        </w:rPr>
        <w:t>Lecture 17</w:t>
      </w:r>
    </w:p>
    <w:p w:rsidR="00BE0EBD" w:rsidRDefault="00BE0EBD" w:rsidP="00BE0EBD">
      <w:pPr>
        <w:pStyle w:val="NoSpacing"/>
        <w:rPr>
          <w:lang w:val="en-CA"/>
        </w:rPr>
      </w:pPr>
      <w:r>
        <w:rPr>
          <w:lang w:val="en-CA"/>
        </w:rPr>
        <w:t>Religion</w:t>
      </w:r>
    </w:p>
    <w:p w:rsidR="00000000" w:rsidRPr="00BE0EBD" w:rsidRDefault="00354F62" w:rsidP="00BE0EBD">
      <w:pPr>
        <w:pStyle w:val="NoSpacing"/>
        <w:numPr>
          <w:ilvl w:val="0"/>
          <w:numId w:val="1"/>
        </w:numPr>
        <w:rPr>
          <w:lang w:val="en-CA"/>
        </w:rPr>
      </w:pPr>
      <w:r w:rsidRPr="00BE0EBD">
        <w:t>Religion is the social institut</w:t>
      </w:r>
      <w:r w:rsidRPr="00BE0EBD">
        <w:t>ion whose purpose it is to provide meaning and purpose to finite life, and to deal with questions such as “why”?</w:t>
      </w:r>
    </w:p>
    <w:p w:rsidR="00000000" w:rsidRPr="00BE0EBD" w:rsidRDefault="00354F62" w:rsidP="00BE0EBD">
      <w:pPr>
        <w:pStyle w:val="NoSpacing"/>
        <w:numPr>
          <w:ilvl w:val="0"/>
          <w:numId w:val="1"/>
        </w:numPr>
        <w:rPr>
          <w:lang w:val="en-CA"/>
        </w:rPr>
      </w:pPr>
      <w:r w:rsidRPr="00BE0EBD">
        <w:t>According to William James, however, the content and intensity of religio</w:t>
      </w:r>
      <w:r w:rsidRPr="00BE0EBD">
        <w:t>us beliefs are influenced by micro- and macro-level structures.</w:t>
      </w:r>
    </w:p>
    <w:p w:rsidR="00000000" w:rsidRPr="00BE0EBD" w:rsidRDefault="00354F62" w:rsidP="00BE0EBD">
      <w:pPr>
        <w:pStyle w:val="NoSpacing"/>
        <w:numPr>
          <w:ilvl w:val="0"/>
          <w:numId w:val="1"/>
        </w:numPr>
        <w:rPr>
          <w:lang w:val="en-CA"/>
        </w:rPr>
      </w:pPr>
      <w:r w:rsidRPr="00BE0EBD">
        <w:t>Sometimes, religion acts as a force for social stability, and other times it acts as a force for social change.</w:t>
      </w:r>
    </w:p>
    <w:p w:rsidR="00BE0EBD" w:rsidRDefault="00BE0EBD" w:rsidP="00BE0EBD">
      <w:pPr>
        <w:pStyle w:val="NoSpacing"/>
        <w:rPr>
          <w:lang w:val="en-CA"/>
        </w:rPr>
      </w:pPr>
    </w:p>
    <w:p w:rsidR="00BE0EBD" w:rsidRDefault="00BE0EBD" w:rsidP="00BE0EBD">
      <w:pPr>
        <w:pStyle w:val="NoSpacing"/>
      </w:pPr>
      <w:r w:rsidRPr="00BE0EBD">
        <w:t>Sociology &amp; Theology</w:t>
      </w:r>
    </w:p>
    <w:p w:rsidR="00000000" w:rsidRPr="00BE0EBD" w:rsidRDefault="00354F62" w:rsidP="00BE0EBD">
      <w:pPr>
        <w:pStyle w:val="NoSpacing"/>
        <w:numPr>
          <w:ilvl w:val="0"/>
          <w:numId w:val="2"/>
        </w:numPr>
        <w:rPr>
          <w:lang w:val="en-CA"/>
        </w:rPr>
      </w:pPr>
      <w:r w:rsidRPr="00BE0EBD">
        <w:t>Sociology and theology are not equivalent.</w:t>
      </w:r>
    </w:p>
    <w:p w:rsidR="00000000" w:rsidRPr="00BE0EBD" w:rsidRDefault="00354F62" w:rsidP="00BE0EBD">
      <w:pPr>
        <w:pStyle w:val="NoSpacing"/>
        <w:numPr>
          <w:ilvl w:val="0"/>
          <w:numId w:val="2"/>
        </w:numPr>
        <w:rPr>
          <w:lang w:val="en-CA"/>
        </w:rPr>
      </w:pPr>
      <w:r w:rsidRPr="00BE0EBD">
        <w:t>Sociology, as a social science, relies on knowledge obtained through sy</w:t>
      </w:r>
      <w:r w:rsidRPr="00BE0EBD">
        <w:t>stematic, empirical study.  Theology, on the other hand, relies on knowledge obtained through faith.</w:t>
      </w:r>
    </w:p>
    <w:p w:rsidR="00000000" w:rsidRPr="00BE0EBD" w:rsidRDefault="00354F62" w:rsidP="00BE0EBD">
      <w:pPr>
        <w:pStyle w:val="NoSpacing"/>
        <w:numPr>
          <w:ilvl w:val="0"/>
          <w:numId w:val="2"/>
        </w:numPr>
        <w:rPr>
          <w:lang w:val="en-CA"/>
        </w:rPr>
      </w:pPr>
      <w:r w:rsidRPr="00BE0EBD">
        <w:t>(Of course, science is powerfully shaped by values and untested beliefs, just as theo</w:t>
      </w:r>
      <w:r w:rsidRPr="00BE0EBD">
        <w:t>logy is powerfully shaped by scientific discoveries and by social structures.)</w:t>
      </w:r>
    </w:p>
    <w:p w:rsidR="00000000" w:rsidRPr="00BE0EBD" w:rsidRDefault="00354F62" w:rsidP="00BE0EBD">
      <w:pPr>
        <w:pStyle w:val="NoSpacing"/>
        <w:numPr>
          <w:ilvl w:val="0"/>
          <w:numId w:val="2"/>
        </w:numPr>
        <w:rPr>
          <w:lang w:val="en-CA"/>
        </w:rPr>
      </w:pPr>
      <w:r w:rsidRPr="00BE0EBD">
        <w:t xml:space="preserve">Where theology focuses on the truth and value of religious beliefs and practices, sociology focuses on the </w:t>
      </w:r>
      <w:r w:rsidRPr="00BE0EBD">
        <w:t xml:space="preserve">ways in which religious beliefs and practices shape, and </w:t>
      </w:r>
      <w:proofErr w:type="gramStart"/>
      <w:r w:rsidRPr="00BE0EBD">
        <w:t>are</w:t>
      </w:r>
      <w:proofErr w:type="gramEnd"/>
      <w:r w:rsidRPr="00BE0EBD">
        <w:t xml:space="preserve"> shaped by, social reality.</w:t>
      </w:r>
    </w:p>
    <w:p w:rsidR="00BE0EBD" w:rsidRDefault="00BE0EBD" w:rsidP="00BE0EBD">
      <w:pPr>
        <w:pStyle w:val="NoSpacing"/>
        <w:rPr>
          <w:lang w:val="en-CA"/>
        </w:rPr>
      </w:pPr>
    </w:p>
    <w:p w:rsidR="00BE0EBD" w:rsidRDefault="00BE0EBD" w:rsidP="00BE0EBD">
      <w:pPr>
        <w:pStyle w:val="NoSpacing"/>
      </w:pPr>
      <w:r w:rsidRPr="00BE0EBD">
        <w:t>Theo</w:t>
      </w:r>
      <w:r>
        <w:t xml:space="preserve">retical Approaches to </w:t>
      </w:r>
      <w:proofErr w:type="spellStart"/>
      <w:r>
        <w:t>Religion</w:t>
      </w:r>
      <w:proofErr w:type="gramStart"/>
      <w:r>
        <w:t>:</w:t>
      </w:r>
      <w:r w:rsidRPr="00BE0EBD">
        <w:t>Structural</w:t>
      </w:r>
      <w:proofErr w:type="spellEnd"/>
      <w:proofErr w:type="gramEnd"/>
      <w:r w:rsidRPr="00BE0EBD">
        <w:t xml:space="preserve"> Functionalism</w:t>
      </w:r>
    </w:p>
    <w:p w:rsidR="00000000" w:rsidRPr="00BE0EBD" w:rsidRDefault="00354F62" w:rsidP="00BE0EBD">
      <w:pPr>
        <w:pStyle w:val="NoSpacing"/>
        <w:numPr>
          <w:ilvl w:val="0"/>
          <w:numId w:val="3"/>
        </w:numPr>
        <w:rPr>
          <w:lang w:val="en-CA"/>
        </w:rPr>
      </w:pPr>
      <w:r w:rsidRPr="00BE0EBD">
        <w:rPr>
          <w:b/>
          <w:bCs/>
        </w:rPr>
        <w:t>Structural Functionalism: Emile Durkheim</w:t>
      </w:r>
    </w:p>
    <w:p w:rsidR="00000000" w:rsidRPr="00BE0EBD" w:rsidRDefault="00354F62" w:rsidP="00BE0EBD">
      <w:pPr>
        <w:pStyle w:val="NoSpacing"/>
        <w:numPr>
          <w:ilvl w:val="0"/>
          <w:numId w:val="3"/>
        </w:numPr>
        <w:rPr>
          <w:lang w:val="en-CA"/>
        </w:rPr>
      </w:pPr>
      <w:r w:rsidRPr="00BE0EBD">
        <w:t>The collective conscience “comprises the common sentiments and values that people share as a result of living together.” (</w:t>
      </w:r>
      <w:proofErr w:type="spellStart"/>
      <w:r w:rsidRPr="00BE0EBD">
        <w:t>Brym</w:t>
      </w:r>
      <w:proofErr w:type="spellEnd"/>
      <w:r w:rsidRPr="00BE0EBD">
        <w:t xml:space="preserve"> et al., 2013:411)  The collective conscience is larger than the </w:t>
      </w:r>
      <w:r w:rsidRPr="00BE0EBD">
        <w:t>individual.</w:t>
      </w:r>
    </w:p>
    <w:p w:rsidR="00000000" w:rsidRPr="00BE0EBD" w:rsidRDefault="00354F62" w:rsidP="00BE0EBD">
      <w:pPr>
        <w:pStyle w:val="NoSpacing"/>
        <w:numPr>
          <w:ilvl w:val="0"/>
          <w:numId w:val="3"/>
        </w:numPr>
        <w:rPr>
          <w:lang w:val="en-CA"/>
        </w:rPr>
      </w:pPr>
      <w:r w:rsidRPr="00BE0EBD">
        <w:t xml:space="preserve">While not all religions include belief in a god(s), all religions divide the world into the profane and the sacred, where the profane “refers to the secular, everyday world” </w:t>
      </w:r>
      <w:r w:rsidRPr="00BE0EBD">
        <w:t>and the sacred “refers to the religious, transcendent world”. (</w:t>
      </w:r>
      <w:proofErr w:type="spellStart"/>
      <w:r w:rsidRPr="00BE0EBD">
        <w:t>Brym</w:t>
      </w:r>
      <w:proofErr w:type="spellEnd"/>
      <w:r w:rsidRPr="00BE0EBD">
        <w:t xml:space="preserve"> et al., 2013:411)</w:t>
      </w:r>
    </w:p>
    <w:p w:rsidR="00000000" w:rsidRPr="00BE0EBD" w:rsidRDefault="00354F62" w:rsidP="00BE0EBD">
      <w:pPr>
        <w:pStyle w:val="NoSpacing"/>
        <w:numPr>
          <w:ilvl w:val="0"/>
          <w:numId w:val="3"/>
        </w:numPr>
        <w:rPr>
          <w:lang w:val="en-CA"/>
        </w:rPr>
      </w:pPr>
      <w:r w:rsidRPr="00BE0EBD">
        <w:t>Through the use of totems, or objects “that symbolize the sacred”, and rituals, or “public practices</w:t>
      </w:r>
      <w:r w:rsidRPr="00BE0EBD">
        <w:t xml:space="preserve"> designed to connect people to the sacred” (</w:t>
      </w:r>
      <w:proofErr w:type="spellStart"/>
      <w:r w:rsidRPr="00BE0EBD">
        <w:t>Brym</w:t>
      </w:r>
      <w:proofErr w:type="spellEnd"/>
      <w:r w:rsidRPr="00BE0EBD">
        <w:t xml:space="preserve"> et al., 2013:411), individuals experience the social solidarity-enhancing effects of religion.</w:t>
      </w:r>
    </w:p>
    <w:p w:rsidR="00000000" w:rsidRPr="00BE0EBD" w:rsidRDefault="00354F62" w:rsidP="00BE0EBD">
      <w:pPr>
        <w:pStyle w:val="NoSpacing"/>
        <w:numPr>
          <w:ilvl w:val="0"/>
          <w:numId w:val="3"/>
        </w:numPr>
        <w:rPr>
          <w:lang w:val="en-CA"/>
        </w:rPr>
      </w:pPr>
      <w:r w:rsidRPr="00BE0EBD">
        <w:t>For Durkheim, society is God.</w:t>
      </w:r>
    </w:p>
    <w:p w:rsidR="00BE0EBD" w:rsidRDefault="00BE0EBD" w:rsidP="00BE0EBD">
      <w:pPr>
        <w:pStyle w:val="NoSpacing"/>
        <w:rPr>
          <w:lang w:val="en-CA"/>
        </w:rPr>
      </w:pPr>
    </w:p>
    <w:p w:rsidR="00000000" w:rsidRPr="00BE0EBD" w:rsidRDefault="00354F62" w:rsidP="00BE0EBD">
      <w:pPr>
        <w:pStyle w:val="NoSpacing"/>
        <w:numPr>
          <w:ilvl w:val="0"/>
          <w:numId w:val="4"/>
        </w:numPr>
        <w:rPr>
          <w:lang w:val="en-CA"/>
        </w:rPr>
      </w:pPr>
      <w:r w:rsidRPr="00BE0EBD">
        <w:rPr>
          <w:b/>
          <w:bCs/>
        </w:rPr>
        <w:t>Conflict Theory and Feminist Theories: e.g. Max Weber, Karl Marx</w:t>
      </w:r>
    </w:p>
    <w:p w:rsidR="00000000" w:rsidRPr="00BE0EBD" w:rsidRDefault="00354F62" w:rsidP="00BE0EBD">
      <w:pPr>
        <w:pStyle w:val="NoSpacing"/>
        <w:numPr>
          <w:ilvl w:val="0"/>
          <w:numId w:val="4"/>
        </w:numPr>
        <w:rPr>
          <w:lang w:val="en-CA"/>
        </w:rPr>
      </w:pPr>
      <w:r w:rsidRPr="00BE0EBD">
        <w:t>On the other hand, conflict theorists and femi</w:t>
      </w:r>
      <w:r w:rsidRPr="00BE0EBD">
        <w:t>nist theorists observe that religion can also have the effect of inciting social conflict.</w:t>
      </w:r>
    </w:p>
    <w:p w:rsidR="00000000" w:rsidRPr="00BE0EBD" w:rsidRDefault="00354F62" w:rsidP="00BE0EBD">
      <w:pPr>
        <w:pStyle w:val="NoSpacing"/>
        <w:numPr>
          <w:ilvl w:val="0"/>
          <w:numId w:val="4"/>
        </w:numPr>
        <w:rPr>
          <w:lang w:val="en-CA"/>
        </w:rPr>
      </w:pPr>
      <w:r w:rsidRPr="00BE0EBD">
        <w:t>Moreover, when religion does increase or maintain social cohesion, it also often reinforces soc</w:t>
      </w:r>
      <w:r w:rsidRPr="00BE0EBD">
        <w:t>ial inequality.</w:t>
      </w:r>
    </w:p>
    <w:p w:rsidR="00BE0EBD" w:rsidRDefault="00BE0EBD" w:rsidP="00BE0EBD">
      <w:pPr>
        <w:pStyle w:val="NoSpacing"/>
        <w:rPr>
          <w:lang w:val="en-CA"/>
        </w:rPr>
      </w:pPr>
    </w:p>
    <w:p w:rsidR="00000000" w:rsidRPr="00BE0EBD" w:rsidRDefault="00354F62" w:rsidP="00BE0EBD">
      <w:pPr>
        <w:pStyle w:val="NoSpacing"/>
        <w:numPr>
          <w:ilvl w:val="0"/>
          <w:numId w:val="5"/>
        </w:numPr>
        <w:rPr>
          <w:lang w:val="en-CA"/>
        </w:rPr>
      </w:pPr>
      <w:r w:rsidRPr="00BE0EBD">
        <w:t>Even though a religion may arise as a counter-cultural social movement led by a charismatic leadership promoting social change, equality, and freedom, charismatic religious leadership has a tendency, eventually, to become routinized.</w:t>
      </w:r>
    </w:p>
    <w:p w:rsidR="00000000" w:rsidRPr="00BE0EBD" w:rsidRDefault="00354F62" w:rsidP="00BE0EBD">
      <w:pPr>
        <w:pStyle w:val="NoSpacing"/>
        <w:numPr>
          <w:ilvl w:val="0"/>
          <w:numId w:val="5"/>
        </w:numPr>
        <w:rPr>
          <w:lang w:val="en-CA"/>
        </w:rPr>
      </w:pPr>
      <w:r w:rsidRPr="00BE0EBD">
        <w:t xml:space="preserve">According to Weber, the </w:t>
      </w:r>
      <w:proofErr w:type="spellStart"/>
      <w:r w:rsidRPr="00BE0EBD">
        <w:t>routinization</w:t>
      </w:r>
      <w:proofErr w:type="spellEnd"/>
      <w:r w:rsidRPr="00BE0EBD">
        <w:t xml:space="preserve"> of charisma is “the transformation of divine enlightenment into a permanent feature of everyday life.” (</w:t>
      </w:r>
      <w:proofErr w:type="spellStart"/>
      <w:r w:rsidRPr="00BE0EBD">
        <w:t>Brym</w:t>
      </w:r>
      <w:proofErr w:type="spellEnd"/>
      <w:r w:rsidRPr="00BE0EBD">
        <w:t xml:space="preserve"> et al., 2013:413)</w:t>
      </w:r>
    </w:p>
    <w:p w:rsidR="00000000" w:rsidRPr="00BE0EBD" w:rsidRDefault="00354F62" w:rsidP="00BE0EBD">
      <w:pPr>
        <w:pStyle w:val="NoSpacing"/>
        <w:numPr>
          <w:ilvl w:val="0"/>
          <w:numId w:val="5"/>
        </w:numPr>
        <w:rPr>
          <w:lang w:val="en-CA"/>
        </w:rPr>
      </w:pPr>
      <w:r w:rsidRPr="00BE0EBD">
        <w:t xml:space="preserve">Through the </w:t>
      </w:r>
      <w:proofErr w:type="spellStart"/>
      <w:r w:rsidRPr="00BE0EBD">
        <w:t>routinization</w:t>
      </w:r>
      <w:proofErr w:type="spellEnd"/>
      <w:r w:rsidRPr="00BE0EBD">
        <w:t xml:space="preserve"> of charisma, religious inspiration becomes transformed into a stable social institution, or “church” (best understood as a non-denominational religious institution that takes the fo</w:t>
      </w:r>
      <w:r w:rsidRPr="00BE0EBD">
        <w:t xml:space="preserve">rm of “a bureaucratic religious organization that has accommodated itself to </w:t>
      </w:r>
      <w:r w:rsidRPr="00BE0EBD">
        <w:lastRenderedPageBreak/>
        <w:t xml:space="preserve">mainstream society and culture” -- </w:t>
      </w:r>
      <w:proofErr w:type="spellStart"/>
      <w:r w:rsidRPr="00BE0EBD">
        <w:t>Brym</w:t>
      </w:r>
      <w:proofErr w:type="spellEnd"/>
      <w:r w:rsidRPr="00BE0EBD">
        <w:t xml:space="preserve"> et al., 2013:416)), with defined roles (e.g. religious leaders and religious followers).</w:t>
      </w:r>
    </w:p>
    <w:p w:rsidR="00000000" w:rsidRPr="00BE0EBD" w:rsidRDefault="00354F62" w:rsidP="00BE0EBD">
      <w:pPr>
        <w:pStyle w:val="NoSpacing"/>
        <w:numPr>
          <w:ilvl w:val="0"/>
          <w:numId w:val="5"/>
        </w:numPr>
        <w:rPr>
          <w:lang w:val="en-CA"/>
        </w:rPr>
      </w:pPr>
      <w:r w:rsidRPr="00BE0EBD">
        <w:t>The personal charisma of the original religious leaders comes to inhere as office charisma in the roles of the institution.</w:t>
      </w:r>
    </w:p>
    <w:p w:rsidR="00BE0EBD" w:rsidRDefault="00BE0EBD" w:rsidP="00BE0EBD">
      <w:pPr>
        <w:pStyle w:val="NoSpacing"/>
        <w:rPr>
          <w:lang w:val="en-CA"/>
        </w:rPr>
      </w:pPr>
    </w:p>
    <w:p w:rsidR="00000000" w:rsidRPr="00BE0EBD" w:rsidRDefault="00354F62" w:rsidP="00BE0EBD">
      <w:pPr>
        <w:pStyle w:val="NoSpacing"/>
        <w:numPr>
          <w:ilvl w:val="0"/>
          <w:numId w:val="6"/>
        </w:numPr>
        <w:rPr>
          <w:lang w:val="en-CA"/>
        </w:rPr>
      </w:pPr>
      <w:r w:rsidRPr="00BE0EBD">
        <w:t>Frequently, religion has been used to reinforce patriarchy by p</w:t>
      </w:r>
      <w:r w:rsidRPr="00BE0EBD">
        <w:t>lacing women in a subordinate position.</w:t>
      </w:r>
    </w:p>
    <w:p w:rsidR="00000000" w:rsidRPr="00BE0EBD" w:rsidRDefault="00354F62" w:rsidP="00BE0EBD">
      <w:pPr>
        <w:pStyle w:val="NoSpacing"/>
        <w:numPr>
          <w:ilvl w:val="0"/>
          <w:numId w:val="6"/>
        </w:numPr>
        <w:rPr>
          <w:lang w:val="en-CA"/>
        </w:rPr>
      </w:pPr>
      <w:r w:rsidRPr="00BE0EBD">
        <w:t>It has also been used to support inequalities based on social class and on race.</w:t>
      </w:r>
    </w:p>
    <w:p w:rsidR="00000000" w:rsidRPr="00BE0EBD" w:rsidRDefault="00354F62" w:rsidP="00BE0EBD">
      <w:pPr>
        <w:pStyle w:val="NoSpacing"/>
        <w:numPr>
          <w:ilvl w:val="0"/>
          <w:numId w:val="6"/>
        </w:numPr>
        <w:rPr>
          <w:lang w:val="en-CA"/>
        </w:rPr>
      </w:pPr>
      <w:r w:rsidRPr="00BE0EBD">
        <w:t xml:space="preserve">When protest against inequality occurs, it typically arises from the oppressed lower strata.  One of the </w:t>
      </w:r>
      <w:proofErr w:type="spellStart"/>
      <w:r w:rsidRPr="00BE0EBD">
        <w:t>Judaeo-Christian</w:t>
      </w:r>
      <w:proofErr w:type="spellEnd"/>
      <w:r w:rsidRPr="00BE0EBD">
        <w:t xml:space="preserve"> stories most often used as a model for social movements promoting equality and freedom, is that of the exodus of the Jews from Eg</w:t>
      </w:r>
      <w:r w:rsidRPr="00BE0EBD">
        <w:t>ypt, since that story is about the liberation of slaves.</w:t>
      </w:r>
    </w:p>
    <w:p w:rsidR="00BE0EBD" w:rsidRDefault="00BE0EBD" w:rsidP="00BE0EBD">
      <w:pPr>
        <w:pStyle w:val="NoSpacing"/>
        <w:rPr>
          <w:lang w:val="en-CA"/>
        </w:rPr>
      </w:pPr>
    </w:p>
    <w:p w:rsidR="00BE0EBD" w:rsidRDefault="00BE0EBD" w:rsidP="00BE0EBD">
      <w:pPr>
        <w:pStyle w:val="NoSpacing"/>
      </w:pPr>
      <w:r w:rsidRPr="00BE0EBD">
        <w:t>Theo</w:t>
      </w:r>
      <w:r>
        <w:t xml:space="preserve">retical Approaches to Religion: </w:t>
      </w:r>
      <w:r w:rsidRPr="00BE0EBD">
        <w:t>Symbolic Interactionism</w:t>
      </w:r>
    </w:p>
    <w:p w:rsidR="00000000" w:rsidRPr="00BE0EBD" w:rsidRDefault="00354F62" w:rsidP="00BE0EBD">
      <w:pPr>
        <w:pStyle w:val="NoSpacing"/>
        <w:numPr>
          <w:ilvl w:val="0"/>
          <w:numId w:val="7"/>
        </w:numPr>
        <w:rPr>
          <w:lang w:val="en-CA"/>
        </w:rPr>
      </w:pPr>
      <w:r w:rsidRPr="00BE0EBD">
        <w:rPr>
          <w:b/>
          <w:bCs/>
        </w:rPr>
        <w:t>Symbolic interactionism: Max Weber</w:t>
      </w:r>
    </w:p>
    <w:p w:rsidR="00000000" w:rsidRPr="00BE0EBD" w:rsidRDefault="00354F62" w:rsidP="00BE0EBD">
      <w:pPr>
        <w:pStyle w:val="NoSpacing"/>
        <w:numPr>
          <w:ilvl w:val="0"/>
          <w:numId w:val="7"/>
        </w:numPr>
        <w:rPr>
          <w:lang w:val="en-CA"/>
        </w:rPr>
      </w:pPr>
      <w:r w:rsidRPr="00BE0EBD">
        <w:t xml:space="preserve">Especially through his classic work, </w:t>
      </w:r>
      <w:r w:rsidRPr="00BE0EBD">
        <w:rPr>
          <w:i/>
          <w:iCs/>
        </w:rPr>
        <w:t>The Protestant Ethic and the Spirit of Capitalism</w:t>
      </w:r>
      <w:r w:rsidRPr="00BE0EBD">
        <w:t xml:space="preserve">, Weber drew attention to the sacred meanings that people attach to objects and </w:t>
      </w:r>
      <w:proofErr w:type="gramStart"/>
      <w:r w:rsidRPr="00BE0EBD">
        <w:t>practices,</w:t>
      </w:r>
      <w:proofErr w:type="gramEnd"/>
      <w:r w:rsidRPr="00BE0EBD">
        <w:t xml:space="preserve"> and to the practical consequences of these socially constructed meanings on social life.</w:t>
      </w:r>
    </w:p>
    <w:p w:rsidR="00BE0EBD" w:rsidRDefault="00BE0EBD" w:rsidP="00BE0EBD">
      <w:pPr>
        <w:pStyle w:val="NoSpacing"/>
        <w:rPr>
          <w:lang w:val="en-CA"/>
        </w:rPr>
      </w:pPr>
    </w:p>
    <w:p w:rsidR="00BE0EBD" w:rsidRDefault="00BE0EBD" w:rsidP="00BE0EBD">
      <w:pPr>
        <w:pStyle w:val="NoSpacing"/>
      </w:pPr>
      <w:r w:rsidRPr="00BE0EBD">
        <w:t>Modernization and Secularization</w:t>
      </w:r>
    </w:p>
    <w:p w:rsidR="00000000" w:rsidRPr="00BE0EBD" w:rsidRDefault="00354F62" w:rsidP="00BE0EBD">
      <w:pPr>
        <w:pStyle w:val="NoSpacing"/>
        <w:numPr>
          <w:ilvl w:val="0"/>
          <w:numId w:val="8"/>
        </w:numPr>
        <w:rPr>
          <w:lang w:val="en-CA"/>
        </w:rPr>
      </w:pPr>
      <w:r w:rsidRPr="00BE0EBD">
        <w:t xml:space="preserve">Until the end of the </w:t>
      </w:r>
      <w:proofErr w:type="gramStart"/>
      <w:r w:rsidRPr="00BE0EBD">
        <w:t>Middle</w:t>
      </w:r>
      <w:proofErr w:type="gramEnd"/>
      <w:r w:rsidRPr="00BE0EBD">
        <w:t xml:space="preserve"> Ages and the beginning of Modernity, the Roman Catholic Church held </w:t>
      </w:r>
      <w:r w:rsidRPr="00BE0EBD">
        <w:t>the monopoly over religion in the West.</w:t>
      </w:r>
    </w:p>
    <w:p w:rsidR="00000000" w:rsidRPr="00BE0EBD" w:rsidRDefault="00354F62" w:rsidP="00BE0EBD">
      <w:pPr>
        <w:pStyle w:val="NoSpacing"/>
        <w:numPr>
          <w:ilvl w:val="0"/>
          <w:numId w:val="8"/>
        </w:numPr>
        <w:rPr>
          <w:lang w:val="en-CA"/>
        </w:rPr>
      </w:pPr>
      <w:r w:rsidRPr="00BE0EBD">
        <w:t xml:space="preserve">The RC Church </w:t>
      </w:r>
      <w:proofErr w:type="spellStart"/>
      <w:r w:rsidRPr="00BE0EBD">
        <w:t>vigourously</w:t>
      </w:r>
      <w:proofErr w:type="spellEnd"/>
      <w:r w:rsidRPr="00BE0EBD">
        <w:t xml:space="preserve"> suppressed and persecuted opposing belief systems and practices, in order to eliminate religious competition.</w:t>
      </w:r>
    </w:p>
    <w:p w:rsidR="00000000" w:rsidRPr="00BE0EBD" w:rsidRDefault="00354F62" w:rsidP="00BE0EBD">
      <w:pPr>
        <w:pStyle w:val="NoSpacing"/>
        <w:numPr>
          <w:ilvl w:val="0"/>
          <w:numId w:val="8"/>
        </w:numPr>
        <w:rPr>
          <w:lang w:val="en-CA"/>
        </w:rPr>
      </w:pPr>
      <w:r w:rsidRPr="00BE0EBD">
        <w:t xml:space="preserve">Then, with industrialization and the beginning of Demographic Transition, the hegemonic status of the RC Church, and of numerous other powerful social structures (guilds, the patriarchal </w:t>
      </w:r>
      <w:r w:rsidRPr="00BE0EBD">
        <w:t>family, etc.), began to weaken.</w:t>
      </w:r>
    </w:p>
    <w:p w:rsidR="00BE0EBD" w:rsidRDefault="00BE0EBD" w:rsidP="00BE0EBD">
      <w:pPr>
        <w:pStyle w:val="NoSpacing"/>
        <w:rPr>
          <w:lang w:val="en-CA"/>
        </w:rPr>
      </w:pPr>
    </w:p>
    <w:p w:rsidR="00BE0EBD" w:rsidRDefault="00BE0EBD" w:rsidP="00BE0EBD">
      <w:pPr>
        <w:pStyle w:val="NoSpacing"/>
      </w:pPr>
      <w:r>
        <w:t xml:space="preserve">Level of Human Development </w:t>
      </w:r>
      <w:r w:rsidRPr="00BE0EBD">
        <w:t>and Importance of Religion</w:t>
      </w:r>
    </w:p>
    <w:p w:rsidR="00000000" w:rsidRPr="00BE0EBD" w:rsidRDefault="00354F62" w:rsidP="00BE0EBD">
      <w:pPr>
        <w:pStyle w:val="NoSpacing"/>
        <w:numPr>
          <w:ilvl w:val="0"/>
          <w:numId w:val="9"/>
        </w:numPr>
        <w:rPr>
          <w:lang w:val="en-CA"/>
        </w:rPr>
      </w:pPr>
      <w:r w:rsidRPr="00BE0EBD">
        <w:t>The relationship between a society’s level of development and the importance of religion (i.e. religiosity) is easy to see.</w:t>
      </w:r>
    </w:p>
    <w:p w:rsidR="00BE0EBD" w:rsidRDefault="00BE0EBD" w:rsidP="00BE0EBD">
      <w:pPr>
        <w:pStyle w:val="NoSpacing"/>
        <w:rPr>
          <w:lang w:val="en-CA"/>
        </w:rPr>
      </w:pPr>
    </w:p>
    <w:p w:rsidR="00BE0EBD" w:rsidRDefault="00607BB6" w:rsidP="00BE0EBD">
      <w:pPr>
        <w:pStyle w:val="NoSpacing"/>
        <w:rPr>
          <w:lang w:val="en-CA"/>
        </w:rPr>
      </w:pPr>
      <w:r>
        <w:rPr>
          <w:noProof/>
          <w:lang w:val="en-CA" w:eastAsia="en-CA"/>
        </w:rPr>
        <w:drawing>
          <wp:inline distT="0" distB="0" distL="0" distR="0" wp14:anchorId="2CF14E5A" wp14:editId="7DB99E7E">
            <wp:extent cx="4124325" cy="1931734"/>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
                    <a:stretch>
                      <a:fillRect/>
                    </a:stretch>
                  </pic:blipFill>
                  <pic:spPr>
                    <a:xfrm>
                      <a:off x="0" y="0"/>
                      <a:ext cx="4132883" cy="1935743"/>
                    </a:xfrm>
                    <a:prstGeom prst="rect">
                      <a:avLst/>
                    </a:prstGeom>
                  </pic:spPr>
                </pic:pic>
              </a:graphicData>
            </a:graphic>
          </wp:inline>
        </w:drawing>
      </w:r>
    </w:p>
    <w:p w:rsidR="00607BB6" w:rsidRDefault="00607BB6" w:rsidP="00BE0EBD">
      <w:pPr>
        <w:pStyle w:val="NoSpacing"/>
        <w:rPr>
          <w:lang w:val="en-CA"/>
        </w:rPr>
      </w:pPr>
    </w:p>
    <w:p w:rsidR="00000000" w:rsidRPr="00607BB6" w:rsidRDefault="00354F62" w:rsidP="00607BB6">
      <w:pPr>
        <w:pStyle w:val="NoSpacing"/>
        <w:numPr>
          <w:ilvl w:val="0"/>
          <w:numId w:val="10"/>
        </w:numPr>
        <w:rPr>
          <w:lang w:val="en-CA"/>
        </w:rPr>
      </w:pPr>
      <w:r w:rsidRPr="00607BB6">
        <w:t xml:space="preserve">Moreover, according to Reginald </w:t>
      </w:r>
      <w:proofErr w:type="spellStart"/>
      <w:r w:rsidRPr="00607BB6">
        <w:t>Bibby</w:t>
      </w:r>
      <w:proofErr w:type="spellEnd"/>
      <w:r w:rsidRPr="00607BB6">
        <w:t xml:space="preserve"> (Chapter 26 in White &amp; Carroll, 2013), “A massive shift in population growth from the developed countries of the North to the developing countries of the global South will result in a changing global re</w:t>
      </w:r>
      <w:r w:rsidRPr="00607BB6">
        <w:t xml:space="preserve">ligious landscape.”  He cites Scott M. Thomas to </w:t>
      </w:r>
      <w:r w:rsidRPr="00607BB6">
        <w:lastRenderedPageBreak/>
        <w:t xml:space="preserve">add, “‘A new kind of world is in the </w:t>
      </w:r>
      <w:proofErr w:type="gramStart"/>
      <w:r w:rsidRPr="00607BB6">
        <w:t>making, …</w:t>
      </w:r>
      <w:proofErr w:type="gramEnd"/>
      <w:r w:rsidRPr="00607BB6">
        <w:t xml:space="preserve"> and the people, states, and religious communities that compose the global South are making it.’”</w:t>
      </w:r>
    </w:p>
    <w:p w:rsidR="00607BB6" w:rsidRDefault="00607BB6" w:rsidP="00BE0EBD">
      <w:pPr>
        <w:pStyle w:val="NoSpacing"/>
        <w:rPr>
          <w:lang w:val="en-CA"/>
        </w:rPr>
      </w:pPr>
    </w:p>
    <w:p w:rsidR="00607BB6" w:rsidRDefault="00607BB6" w:rsidP="00BE0EBD">
      <w:pPr>
        <w:pStyle w:val="NoSpacing"/>
      </w:pPr>
      <w:r w:rsidRPr="00607BB6">
        <w:t>Modernization and Secularization</w:t>
      </w:r>
    </w:p>
    <w:p w:rsidR="00000000" w:rsidRPr="00607BB6" w:rsidRDefault="00354F62" w:rsidP="00607BB6">
      <w:pPr>
        <w:pStyle w:val="NoSpacing"/>
        <w:numPr>
          <w:ilvl w:val="0"/>
          <w:numId w:val="11"/>
        </w:numPr>
        <w:rPr>
          <w:lang w:val="en-CA"/>
        </w:rPr>
      </w:pPr>
      <w:r w:rsidRPr="00607BB6">
        <w:t>This gave rise to Max Weber’s idea of the “disenchantment” of the</w:t>
      </w:r>
      <w:r w:rsidRPr="00607BB6">
        <w:t xml:space="preserve"> world, and to the development of the secularization thesis.</w:t>
      </w:r>
    </w:p>
    <w:p w:rsidR="00000000" w:rsidRPr="00607BB6" w:rsidRDefault="00354F62" w:rsidP="00607BB6">
      <w:pPr>
        <w:pStyle w:val="NoSpacing"/>
        <w:numPr>
          <w:ilvl w:val="0"/>
          <w:numId w:val="11"/>
        </w:numPr>
        <w:rPr>
          <w:lang w:val="en-CA"/>
        </w:rPr>
      </w:pPr>
      <w:r w:rsidRPr="00607BB6">
        <w:t>The secularization thesis claims “that religious institutions, actions, and consciousness are on the decline worldwide” (</w:t>
      </w:r>
      <w:proofErr w:type="spellStart"/>
      <w:r w:rsidRPr="00607BB6">
        <w:t>Brym</w:t>
      </w:r>
      <w:proofErr w:type="spellEnd"/>
      <w:r w:rsidRPr="00607BB6">
        <w:t xml:space="preserve"> et al., 2013:418), (even though the thesis does not claim that religion will disappear entirely).</w:t>
      </w:r>
    </w:p>
    <w:p w:rsidR="00607BB6" w:rsidRDefault="00607BB6" w:rsidP="00BE0EBD">
      <w:pPr>
        <w:pStyle w:val="NoSpacing"/>
        <w:rPr>
          <w:lang w:val="en-CA"/>
        </w:rPr>
      </w:pPr>
    </w:p>
    <w:p w:rsidR="00607BB6" w:rsidRDefault="00607BB6" w:rsidP="00BE0EBD">
      <w:pPr>
        <w:pStyle w:val="NoSpacing"/>
      </w:pPr>
      <w:r w:rsidRPr="00607BB6">
        <w:t>Religion is not dead….</w:t>
      </w:r>
    </w:p>
    <w:p w:rsidR="00000000" w:rsidRPr="00607BB6" w:rsidRDefault="00354F62" w:rsidP="00607BB6">
      <w:pPr>
        <w:pStyle w:val="NoSpacing"/>
        <w:numPr>
          <w:ilvl w:val="0"/>
          <w:numId w:val="12"/>
        </w:numPr>
        <w:rPr>
          <w:lang w:val="en-CA"/>
        </w:rPr>
      </w:pPr>
      <w:r w:rsidRPr="00607BB6">
        <w:t xml:space="preserve">In spite of the decline of the importance of religion, many people still believe that religion is important, </w:t>
      </w:r>
      <w:r w:rsidRPr="00607BB6">
        <w:t>and many people are still involved in religious institutions and in religious practices.</w:t>
      </w:r>
    </w:p>
    <w:p w:rsidR="00607BB6" w:rsidRDefault="00607BB6" w:rsidP="00BE0EBD">
      <w:pPr>
        <w:pStyle w:val="NoSpacing"/>
        <w:rPr>
          <w:lang w:val="en-CA"/>
        </w:rPr>
      </w:pPr>
      <w:r>
        <w:rPr>
          <w:noProof/>
          <w:lang w:val="en-CA" w:eastAsia="en-CA"/>
        </w:rPr>
        <w:drawing>
          <wp:inline distT="0" distB="0" distL="0" distR="0" wp14:anchorId="2354D87D" wp14:editId="2B08CCDC">
            <wp:extent cx="5943600" cy="1109345"/>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5943600" cy="1109345"/>
                    </a:xfrm>
                    <a:prstGeom prst="rect">
                      <a:avLst/>
                    </a:prstGeom>
                  </pic:spPr>
                </pic:pic>
              </a:graphicData>
            </a:graphic>
          </wp:inline>
        </w:drawing>
      </w:r>
    </w:p>
    <w:p w:rsidR="00607BB6" w:rsidRDefault="00607BB6" w:rsidP="00BE0EBD">
      <w:pPr>
        <w:pStyle w:val="NoSpacing"/>
        <w:rPr>
          <w:lang w:val="en-CA"/>
        </w:rPr>
      </w:pPr>
    </w:p>
    <w:p w:rsidR="00607BB6" w:rsidRDefault="00607BB6" w:rsidP="00BE0EBD">
      <w:pPr>
        <w:pStyle w:val="NoSpacing"/>
      </w:pPr>
      <w:r w:rsidRPr="00607BB6">
        <w:t>Persistence and Revival of Religion</w:t>
      </w:r>
    </w:p>
    <w:p w:rsidR="00000000" w:rsidRPr="00607BB6" w:rsidRDefault="00354F62" w:rsidP="00607BB6">
      <w:pPr>
        <w:pStyle w:val="NoSpacing"/>
        <w:numPr>
          <w:ilvl w:val="0"/>
          <w:numId w:val="13"/>
        </w:numPr>
        <w:rPr>
          <w:lang w:val="en-CA"/>
        </w:rPr>
      </w:pPr>
      <w:r w:rsidRPr="00607BB6">
        <w:t>In spite of predictions to the contrary (e.g. Karl Marx, Peter L. Berger, et al.), religion has not disappeared; on the contrary, it displays robust health, and even intensification and i</w:t>
      </w:r>
      <w:r w:rsidRPr="00607BB6">
        <w:t>ncrease, in some places and circumstances.</w:t>
      </w:r>
    </w:p>
    <w:p w:rsidR="00000000" w:rsidRPr="00607BB6" w:rsidRDefault="00354F62" w:rsidP="00607BB6">
      <w:pPr>
        <w:pStyle w:val="NoSpacing"/>
        <w:numPr>
          <w:ilvl w:val="0"/>
          <w:numId w:val="13"/>
        </w:numPr>
        <w:rPr>
          <w:lang w:val="en-CA"/>
        </w:rPr>
      </w:pPr>
      <w:r w:rsidRPr="00607BB6">
        <w:t>Part of the intensification of religious belief and practice is the result of an increase in religious fundamentalism – especially Protestant f</w:t>
      </w:r>
      <w:r w:rsidRPr="00607BB6">
        <w:t>undamentalism, although fundamentalism is evident in every religious Tradition around the world.</w:t>
      </w:r>
    </w:p>
    <w:p w:rsidR="00000000" w:rsidRPr="00607BB6" w:rsidRDefault="00354F62" w:rsidP="00607BB6">
      <w:pPr>
        <w:pStyle w:val="NoSpacing"/>
        <w:numPr>
          <w:ilvl w:val="0"/>
          <w:numId w:val="13"/>
        </w:numPr>
        <w:rPr>
          <w:lang w:val="en-CA"/>
        </w:rPr>
      </w:pPr>
      <w:r w:rsidRPr="00607BB6">
        <w:t>Fundamentalists “interpret their scriptures literally, seek to establish a direct, person</w:t>
      </w:r>
      <w:r w:rsidRPr="00607BB6">
        <w:t>al relationship with the higher being(s) they worship, are relatively intolerant of non-fundamentalists, and often support conservative social and political issues.” (</w:t>
      </w:r>
      <w:proofErr w:type="spellStart"/>
      <w:r w:rsidRPr="00607BB6">
        <w:t>Brym</w:t>
      </w:r>
      <w:proofErr w:type="spellEnd"/>
      <w:r w:rsidRPr="00607BB6">
        <w:t xml:space="preserve"> et al., 2013:419)</w:t>
      </w:r>
    </w:p>
    <w:p w:rsidR="00000000" w:rsidRPr="00607BB6" w:rsidRDefault="00354F62" w:rsidP="00607BB6">
      <w:pPr>
        <w:pStyle w:val="NoSpacing"/>
        <w:numPr>
          <w:ilvl w:val="0"/>
          <w:numId w:val="13"/>
        </w:numPr>
        <w:rPr>
          <w:lang w:val="en-CA"/>
        </w:rPr>
      </w:pPr>
      <w:r w:rsidRPr="00607BB6">
        <w:t>The first use of the term “fundamentalist” occurred in the 1920’s in the U.S., in the context of the debate between creationists and Darwinists, but membership in fundamentalist religious organizations has increased substantially since the 1960’s.</w:t>
      </w:r>
    </w:p>
    <w:p w:rsidR="00607BB6" w:rsidRDefault="00607BB6" w:rsidP="00BE0EBD">
      <w:pPr>
        <w:pStyle w:val="NoSpacing"/>
        <w:rPr>
          <w:lang w:val="en-CA"/>
        </w:rPr>
      </w:pPr>
    </w:p>
    <w:p w:rsidR="00607BB6" w:rsidRDefault="00607BB6" w:rsidP="00BE0EBD">
      <w:pPr>
        <w:pStyle w:val="NoSpacing"/>
      </w:pPr>
      <w:r w:rsidRPr="00607BB6">
        <w:t>Revised Secularization Thesis</w:t>
      </w:r>
    </w:p>
    <w:p w:rsidR="00000000" w:rsidRPr="00607BB6" w:rsidRDefault="00354F62" w:rsidP="00607BB6">
      <w:pPr>
        <w:pStyle w:val="NoSpacing"/>
        <w:numPr>
          <w:ilvl w:val="0"/>
          <w:numId w:val="14"/>
        </w:numPr>
        <w:rPr>
          <w:lang w:val="en-CA"/>
        </w:rPr>
      </w:pPr>
      <w:r w:rsidRPr="00607BB6">
        <w:t>Consequently, sociologists had to revise the secularization thesis in the 1990’s.</w:t>
      </w:r>
    </w:p>
    <w:p w:rsidR="00000000" w:rsidRPr="00607BB6" w:rsidRDefault="00354F62" w:rsidP="00607BB6">
      <w:pPr>
        <w:pStyle w:val="NoSpacing"/>
        <w:numPr>
          <w:ilvl w:val="0"/>
          <w:numId w:val="14"/>
        </w:numPr>
        <w:rPr>
          <w:lang w:val="en-CA"/>
        </w:rPr>
      </w:pPr>
      <w:r w:rsidRPr="00607BB6">
        <w:t>The revised secularization thesis “holds that worldly institutions break off from the institution of religion over time.  As a result, religion governs an ever-smaller part of most people’s lives and becomes large</w:t>
      </w:r>
      <w:r w:rsidRPr="00607BB6">
        <w:t>ly a matter of personal choice.” (</w:t>
      </w:r>
      <w:proofErr w:type="spellStart"/>
      <w:r w:rsidRPr="00607BB6">
        <w:t>Brym</w:t>
      </w:r>
      <w:proofErr w:type="spellEnd"/>
      <w:r w:rsidRPr="00607BB6">
        <w:t xml:space="preserve"> et al., 2013:421)</w:t>
      </w:r>
    </w:p>
    <w:p w:rsidR="00000000" w:rsidRPr="00607BB6" w:rsidRDefault="00354F62" w:rsidP="00607BB6">
      <w:pPr>
        <w:pStyle w:val="NoSpacing"/>
        <w:numPr>
          <w:ilvl w:val="0"/>
          <w:numId w:val="14"/>
        </w:numPr>
        <w:rPr>
          <w:lang w:val="en-CA"/>
        </w:rPr>
      </w:pPr>
      <w:r w:rsidRPr="00607BB6">
        <w:t>In particular, religion comes to govern “just” the spiritual part of most people’s lives, and to be regarded as a personal and pr</w:t>
      </w:r>
      <w:r w:rsidRPr="00607BB6">
        <w:t>ivate matter.</w:t>
      </w:r>
    </w:p>
    <w:p w:rsidR="00000000" w:rsidRPr="00607BB6" w:rsidRDefault="00354F62" w:rsidP="00607BB6">
      <w:pPr>
        <w:pStyle w:val="NoSpacing"/>
        <w:numPr>
          <w:ilvl w:val="0"/>
          <w:numId w:val="14"/>
        </w:numPr>
        <w:rPr>
          <w:lang w:val="en-CA"/>
        </w:rPr>
      </w:pPr>
      <w:r w:rsidRPr="00607BB6">
        <w:t>This shift in the social place and role of religion tends to increase individual possibilities for personal religious syncretism.</w:t>
      </w:r>
    </w:p>
    <w:p w:rsidR="00607BB6" w:rsidRDefault="00607BB6" w:rsidP="00BE0EBD">
      <w:pPr>
        <w:pStyle w:val="NoSpacing"/>
        <w:rPr>
          <w:lang w:val="en-CA"/>
        </w:rPr>
      </w:pPr>
    </w:p>
    <w:p w:rsidR="00607BB6" w:rsidRDefault="00607BB6" w:rsidP="00BE0EBD">
      <w:pPr>
        <w:pStyle w:val="NoSpacing"/>
      </w:pPr>
      <w:r w:rsidRPr="00607BB6">
        <w:t>Religion as a Marketplace</w:t>
      </w:r>
    </w:p>
    <w:p w:rsidR="00000000" w:rsidRPr="00607BB6" w:rsidRDefault="00354F62" w:rsidP="00607BB6">
      <w:pPr>
        <w:pStyle w:val="NoSpacing"/>
        <w:numPr>
          <w:ilvl w:val="0"/>
          <w:numId w:val="15"/>
        </w:numPr>
        <w:rPr>
          <w:lang w:val="en-CA"/>
        </w:rPr>
      </w:pPr>
      <w:r w:rsidRPr="00607BB6">
        <w:lastRenderedPageBreak/>
        <w:t xml:space="preserve">The process of a religious revival occurring within a context of an overall decline in religious </w:t>
      </w:r>
      <w:proofErr w:type="gramStart"/>
      <w:r w:rsidRPr="00607BB6">
        <w:t>participation,</w:t>
      </w:r>
      <w:proofErr w:type="gramEnd"/>
      <w:r w:rsidRPr="00607BB6">
        <w:t xml:space="preserve"> can also be understood in the terms of a religious marketplace.</w:t>
      </w:r>
    </w:p>
    <w:p w:rsidR="00000000" w:rsidRPr="00607BB6" w:rsidRDefault="00354F62" w:rsidP="00607BB6">
      <w:pPr>
        <w:pStyle w:val="NoSpacing"/>
        <w:numPr>
          <w:ilvl w:val="0"/>
          <w:numId w:val="15"/>
        </w:numPr>
        <w:rPr>
          <w:lang w:val="en-CA"/>
        </w:rPr>
      </w:pPr>
      <w:r w:rsidRPr="00607BB6">
        <w:t>In a mar</w:t>
      </w:r>
      <w:r w:rsidRPr="00607BB6">
        <w:t xml:space="preserve">ket of religion, religious organizations supply services (e.g. </w:t>
      </w:r>
      <w:proofErr w:type="spellStart"/>
      <w:r w:rsidRPr="00607BB6">
        <w:t>counselling</w:t>
      </w:r>
      <w:proofErr w:type="spellEnd"/>
      <w:r w:rsidRPr="00607BB6">
        <w:t>, pastoral care, youth activities, adult education, etc.) to the faithful who demand such religious activities.</w:t>
      </w:r>
    </w:p>
    <w:p w:rsidR="00000000" w:rsidRPr="00607BB6" w:rsidRDefault="00354F62" w:rsidP="00607BB6">
      <w:pPr>
        <w:pStyle w:val="NoSpacing"/>
        <w:numPr>
          <w:ilvl w:val="0"/>
          <w:numId w:val="15"/>
        </w:numPr>
        <w:rPr>
          <w:lang w:val="en-CA"/>
        </w:rPr>
      </w:pPr>
      <w:r w:rsidRPr="00607BB6">
        <w:t xml:space="preserve">This model regards religion as a sort of </w:t>
      </w:r>
      <w:proofErr w:type="spellStart"/>
      <w:r w:rsidRPr="00607BB6">
        <w:t>McDonaldized</w:t>
      </w:r>
      <w:proofErr w:type="spellEnd"/>
      <w:r w:rsidRPr="00607BB6">
        <w:t xml:space="preserve"> industry, in which different religious corporations compete with each other for members/adherents, and aggressively engage in processes of innovation and diversification.</w:t>
      </w:r>
    </w:p>
    <w:p w:rsidR="00607BB6" w:rsidRDefault="00607BB6" w:rsidP="00BE0EBD">
      <w:pPr>
        <w:pStyle w:val="NoSpacing"/>
        <w:rPr>
          <w:lang w:val="en-CA"/>
        </w:rPr>
      </w:pPr>
    </w:p>
    <w:p w:rsidR="00607BB6" w:rsidRDefault="00607BB6" w:rsidP="00BE0EBD">
      <w:pPr>
        <w:pStyle w:val="NoSpacing"/>
      </w:pPr>
      <w:r w:rsidRPr="00607BB6">
        <w:t>Types of Religious Organizations</w:t>
      </w:r>
    </w:p>
    <w:p w:rsidR="00000000" w:rsidRPr="00354F62" w:rsidRDefault="00354F62" w:rsidP="00354F62">
      <w:pPr>
        <w:pStyle w:val="NoSpacing"/>
        <w:numPr>
          <w:ilvl w:val="0"/>
          <w:numId w:val="16"/>
        </w:numPr>
        <w:rPr>
          <w:lang w:val="en-CA"/>
        </w:rPr>
      </w:pPr>
      <w:r w:rsidRPr="00354F62">
        <w:t xml:space="preserve">Several different types </w:t>
      </w:r>
      <w:r w:rsidRPr="00354F62">
        <w:t>of religious organizations can be identified:</w:t>
      </w:r>
    </w:p>
    <w:p w:rsidR="00000000" w:rsidRPr="00354F62" w:rsidRDefault="00354F62" w:rsidP="00354F62">
      <w:pPr>
        <w:pStyle w:val="NoSpacing"/>
        <w:numPr>
          <w:ilvl w:val="1"/>
          <w:numId w:val="16"/>
        </w:numPr>
        <w:rPr>
          <w:lang w:val="en-CA"/>
        </w:rPr>
      </w:pPr>
      <w:proofErr w:type="gramStart"/>
      <w:r w:rsidRPr="00354F62">
        <w:t>Churches,</w:t>
      </w:r>
      <w:proofErr w:type="gramEnd"/>
      <w:r w:rsidRPr="00354F62">
        <w:t xml:space="preserve"> and ecclesia (i.e. state-supported churches).  Within churches and ecclesia, are subgroups called denominations, which “are the va</w:t>
      </w:r>
      <w:r w:rsidRPr="00354F62">
        <w:t>rious streams of belief and practice that some churches allow to coexist under their overarching authority.” (</w:t>
      </w:r>
      <w:proofErr w:type="spellStart"/>
      <w:r w:rsidRPr="00354F62">
        <w:t>Brym</w:t>
      </w:r>
      <w:proofErr w:type="spellEnd"/>
      <w:r w:rsidRPr="00354F62">
        <w:t xml:space="preserve"> et al., 2013:424)</w:t>
      </w:r>
    </w:p>
    <w:p w:rsidR="00000000" w:rsidRPr="00354F62" w:rsidRDefault="00354F62" w:rsidP="00354F62">
      <w:pPr>
        <w:pStyle w:val="NoSpacing"/>
        <w:numPr>
          <w:ilvl w:val="1"/>
          <w:numId w:val="16"/>
        </w:numPr>
        <w:rPr>
          <w:lang w:val="en-CA"/>
        </w:rPr>
      </w:pPr>
      <w:r w:rsidRPr="00354F62">
        <w:t>Sects, which “usually form by breaking away from chur</w:t>
      </w:r>
      <w:r w:rsidRPr="00354F62">
        <w:t>ches because of disagreement about church doctrine.  Sects are less integrated into society and less bureaucratized than churches are.” (</w:t>
      </w:r>
      <w:proofErr w:type="spellStart"/>
      <w:r w:rsidRPr="00354F62">
        <w:t>Brym</w:t>
      </w:r>
      <w:proofErr w:type="spellEnd"/>
      <w:r w:rsidRPr="00354F62">
        <w:t xml:space="preserve"> et al., 2013:424)  Sects are usually led by individuals with charismatic authority, which is itself “based on a be</w:t>
      </w:r>
      <w:r w:rsidRPr="00354F62">
        <w:t>lief in the claims of extraordinary individuals that they are inspired by a god or some higher principle.” (</w:t>
      </w:r>
      <w:proofErr w:type="spellStart"/>
      <w:r w:rsidRPr="00354F62">
        <w:t>Brym</w:t>
      </w:r>
      <w:proofErr w:type="spellEnd"/>
      <w:r w:rsidRPr="00354F62">
        <w:t xml:space="preserve"> et al., 2013:424)</w:t>
      </w:r>
    </w:p>
    <w:p w:rsidR="00000000" w:rsidRPr="00354F62" w:rsidRDefault="00354F62" w:rsidP="00354F62">
      <w:pPr>
        <w:pStyle w:val="NoSpacing"/>
        <w:numPr>
          <w:ilvl w:val="1"/>
          <w:numId w:val="16"/>
        </w:numPr>
        <w:rPr>
          <w:lang w:val="en-CA"/>
        </w:rPr>
      </w:pPr>
      <w:r w:rsidRPr="00354F62">
        <w:t>Cults, which are “small groups of people deeply committ</w:t>
      </w:r>
      <w:r w:rsidRPr="00354F62">
        <w:t>ed to a religious vision that rejects mainstream culture and society.” (</w:t>
      </w:r>
      <w:proofErr w:type="spellStart"/>
      <w:r w:rsidRPr="00354F62">
        <w:t>Brym</w:t>
      </w:r>
      <w:proofErr w:type="spellEnd"/>
      <w:r w:rsidRPr="00354F62">
        <w:t xml:space="preserve"> et al., 2013:424)  Cults are also typically led by charismatic leaders.</w:t>
      </w:r>
    </w:p>
    <w:p w:rsidR="00607BB6" w:rsidRDefault="00607BB6" w:rsidP="00BE0EBD">
      <w:pPr>
        <w:pStyle w:val="NoSpacing"/>
        <w:rPr>
          <w:lang w:val="en-CA"/>
        </w:rPr>
      </w:pPr>
    </w:p>
    <w:p w:rsidR="00000000" w:rsidRPr="00354F62" w:rsidRDefault="00354F62" w:rsidP="00354F62">
      <w:pPr>
        <w:pStyle w:val="NoSpacing"/>
        <w:numPr>
          <w:ilvl w:val="0"/>
          <w:numId w:val="17"/>
        </w:numPr>
        <w:rPr>
          <w:lang w:val="en-CA"/>
        </w:rPr>
      </w:pPr>
      <w:r w:rsidRPr="00354F62">
        <w:t xml:space="preserve">In the following table, notice especially the differences between type of organization, </w:t>
      </w:r>
      <w:r w:rsidRPr="00354F62">
        <w:t>type of leadership, and class base of members.</w:t>
      </w:r>
    </w:p>
    <w:p w:rsidR="00354F62" w:rsidRDefault="00354F62" w:rsidP="00BE0EBD">
      <w:pPr>
        <w:pStyle w:val="NoSpacing"/>
        <w:rPr>
          <w:lang w:val="en-CA"/>
        </w:rPr>
      </w:pPr>
      <w:r>
        <w:rPr>
          <w:noProof/>
          <w:lang w:val="en-CA" w:eastAsia="en-CA"/>
        </w:rPr>
        <w:drawing>
          <wp:inline distT="0" distB="0" distL="0" distR="0" wp14:anchorId="2DF44B14" wp14:editId="5862BE0D">
            <wp:extent cx="5943600" cy="1498600"/>
            <wp:effectExtent l="0" t="0" r="0" b="635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a:stretch>
                      <a:fillRect/>
                    </a:stretch>
                  </pic:blipFill>
                  <pic:spPr>
                    <a:xfrm>
                      <a:off x="0" y="0"/>
                      <a:ext cx="5943600" cy="1498600"/>
                    </a:xfrm>
                    <a:prstGeom prst="rect">
                      <a:avLst/>
                    </a:prstGeom>
                  </pic:spPr>
                </pic:pic>
              </a:graphicData>
            </a:graphic>
          </wp:inline>
        </w:drawing>
      </w:r>
      <w:bookmarkStart w:id="0" w:name="_GoBack"/>
      <w:bookmarkEnd w:id="0"/>
    </w:p>
    <w:p w:rsidR="00354F62" w:rsidRDefault="00354F62" w:rsidP="00BE0EBD">
      <w:pPr>
        <w:pStyle w:val="NoSpacing"/>
        <w:rPr>
          <w:lang w:val="en-CA"/>
        </w:rPr>
      </w:pPr>
    </w:p>
    <w:p w:rsidR="00607BB6" w:rsidRPr="00BE0EBD" w:rsidRDefault="00607BB6" w:rsidP="00BE0EBD">
      <w:pPr>
        <w:pStyle w:val="NoSpacing"/>
        <w:rPr>
          <w:lang w:val="en-CA"/>
        </w:rPr>
      </w:pPr>
    </w:p>
    <w:sectPr w:rsidR="00607BB6" w:rsidRPr="00BE0E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54627"/>
    <w:multiLevelType w:val="hybridMultilevel"/>
    <w:tmpl w:val="10E6A25A"/>
    <w:lvl w:ilvl="0" w:tplc="D8D87822">
      <w:start w:val="1"/>
      <w:numFmt w:val="bullet"/>
      <w:lvlText w:val="•"/>
      <w:lvlJc w:val="left"/>
      <w:pPr>
        <w:tabs>
          <w:tab w:val="num" w:pos="720"/>
        </w:tabs>
        <w:ind w:left="720" w:hanging="360"/>
      </w:pPr>
      <w:rPr>
        <w:rFonts w:ascii="Arial" w:hAnsi="Arial" w:hint="default"/>
      </w:rPr>
    </w:lvl>
    <w:lvl w:ilvl="1" w:tplc="0B4241DE" w:tentative="1">
      <w:start w:val="1"/>
      <w:numFmt w:val="bullet"/>
      <w:lvlText w:val="•"/>
      <w:lvlJc w:val="left"/>
      <w:pPr>
        <w:tabs>
          <w:tab w:val="num" w:pos="1440"/>
        </w:tabs>
        <w:ind w:left="1440" w:hanging="360"/>
      </w:pPr>
      <w:rPr>
        <w:rFonts w:ascii="Arial" w:hAnsi="Arial" w:hint="default"/>
      </w:rPr>
    </w:lvl>
    <w:lvl w:ilvl="2" w:tplc="2D547888" w:tentative="1">
      <w:start w:val="1"/>
      <w:numFmt w:val="bullet"/>
      <w:lvlText w:val="•"/>
      <w:lvlJc w:val="left"/>
      <w:pPr>
        <w:tabs>
          <w:tab w:val="num" w:pos="2160"/>
        </w:tabs>
        <w:ind w:left="2160" w:hanging="360"/>
      </w:pPr>
      <w:rPr>
        <w:rFonts w:ascii="Arial" w:hAnsi="Arial" w:hint="default"/>
      </w:rPr>
    </w:lvl>
    <w:lvl w:ilvl="3" w:tplc="7FF2E520" w:tentative="1">
      <w:start w:val="1"/>
      <w:numFmt w:val="bullet"/>
      <w:lvlText w:val="•"/>
      <w:lvlJc w:val="left"/>
      <w:pPr>
        <w:tabs>
          <w:tab w:val="num" w:pos="2880"/>
        </w:tabs>
        <w:ind w:left="2880" w:hanging="360"/>
      </w:pPr>
      <w:rPr>
        <w:rFonts w:ascii="Arial" w:hAnsi="Arial" w:hint="default"/>
      </w:rPr>
    </w:lvl>
    <w:lvl w:ilvl="4" w:tplc="9D94C4E2" w:tentative="1">
      <w:start w:val="1"/>
      <w:numFmt w:val="bullet"/>
      <w:lvlText w:val="•"/>
      <w:lvlJc w:val="left"/>
      <w:pPr>
        <w:tabs>
          <w:tab w:val="num" w:pos="3600"/>
        </w:tabs>
        <w:ind w:left="3600" w:hanging="360"/>
      </w:pPr>
      <w:rPr>
        <w:rFonts w:ascii="Arial" w:hAnsi="Arial" w:hint="default"/>
      </w:rPr>
    </w:lvl>
    <w:lvl w:ilvl="5" w:tplc="A3E4E3A4" w:tentative="1">
      <w:start w:val="1"/>
      <w:numFmt w:val="bullet"/>
      <w:lvlText w:val="•"/>
      <w:lvlJc w:val="left"/>
      <w:pPr>
        <w:tabs>
          <w:tab w:val="num" w:pos="4320"/>
        </w:tabs>
        <w:ind w:left="4320" w:hanging="360"/>
      </w:pPr>
      <w:rPr>
        <w:rFonts w:ascii="Arial" w:hAnsi="Arial" w:hint="default"/>
      </w:rPr>
    </w:lvl>
    <w:lvl w:ilvl="6" w:tplc="C734A946" w:tentative="1">
      <w:start w:val="1"/>
      <w:numFmt w:val="bullet"/>
      <w:lvlText w:val="•"/>
      <w:lvlJc w:val="left"/>
      <w:pPr>
        <w:tabs>
          <w:tab w:val="num" w:pos="5040"/>
        </w:tabs>
        <w:ind w:left="5040" w:hanging="360"/>
      </w:pPr>
      <w:rPr>
        <w:rFonts w:ascii="Arial" w:hAnsi="Arial" w:hint="default"/>
      </w:rPr>
    </w:lvl>
    <w:lvl w:ilvl="7" w:tplc="89C48E94" w:tentative="1">
      <w:start w:val="1"/>
      <w:numFmt w:val="bullet"/>
      <w:lvlText w:val="•"/>
      <w:lvlJc w:val="left"/>
      <w:pPr>
        <w:tabs>
          <w:tab w:val="num" w:pos="5760"/>
        </w:tabs>
        <w:ind w:left="5760" w:hanging="360"/>
      </w:pPr>
      <w:rPr>
        <w:rFonts w:ascii="Arial" w:hAnsi="Arial" w:hint="default"/>
      </w:rPr>
    </w:lvl>
    <w:lvl w:ilvl="8" w:tplc="6BD8CCE0" w:tentative="1">
      <w:start w:val="1"/>
      <w:numFmt w:val="bullet"/>
      <w:lvlText w:val="•"/>
      <w:lvlJc w:val="left"/>
      <w:pPr>
        <w:tabs>
          <w:tab w:val="num" w:pos="6480"/>
        </w:tabs>
        <w:ind w:left="6480" w:hanging="360"/>
      </w:pPr>
      <w:rPr>
        <w:rFonts w:ascii="Arial" w:hAnsi="Arial" w:hint="default"/>
      </w:rPr>
    </w:lvl>
  </w:abstractNum>
  <w:abstractNum w:abstractNumId="1">
    <w:nsid w:val="0CAF5009"/>
    <w:multiLevelType w:val="hybridMultilevel"/>
    <w:tmpl w:val="39C21306"/>
    <w:lvl w:ilvl="0" w:tplc="4A14370E">
      <w:start w:val="1"/>
      <w:numFmt w:val="bullet"/>
      <w:lvlText w:val="•"/>
      <w:lvlJc w:val="left"/>
      <w:pPr>
        <w:tabs>
          <w:tab w:val="num" w:pos="720"/>
        </w:tabs>
        <w:ind w:left="720" w:hanging="360"/>
      </w:pPr>
      <w:rPr>
        <w:rFonts w:ascii="Arial" w:hAnsi="Arial" w:hint="default"/>
      </w:rPr>
    </w:lvl>
    <w:lvl w:ilvl="1" w:tplc="87FAE4DC" w:tentative="1">
      <w:start w:val="1"/>
      <w:numFmt w:val="bullet"/>
      <w:lvlText w:val="•"/>
      <w:lvlJc w:val="left"/>
      <w:pPr>
        <w:tabs>
          <w:tab w:val="num" w:pos="1440"/>
        </w:tabs>
        <w:ind w:left="1440" w:hanging="360"/>
      </w:pPr>
      <w:rPr>
        <w:rFonts w:ascii="Arial" w:hAnsi="Arial" w:hint="default"/>
      </w:rPr>
    </w:lvl>
    <w:lvl w:ilvl="2" w:tplc="680C2220" w:tentative="1">
      <w:start w:val="1"/>
      <w:numFmt w:val="bullet"/>
      <w:lvlText w:val="•"/>
      <w:lvlJc w:val="left"/>
      <w:pPr>
        <w:tabs>
          <w:tab w:val="num" w:pos="2160"/>
        </w:tabs>
        <w:ind w:left="2160" w:hanging="360"/>
      </w:pPr>
      <w:rPr>
        <w:rFonts w:ascii="Arial" w:hAnsi="Arial" w:hint="default"/>
      </w:rPr>
    </w:lvl>
    <w:lvl w:ilvl="3" w:tplc="6E5C5944" w:tentative="1">
      <w:start w:val="1"/>
      <w:numFmt w:val="bullet"/>
      <w:lvlText w:val="•"/>
      <w:lvlJc w:val="left"/>
      <w:pPr>
        <w:tabs>
          <w:tab w:val="num" w:pos="2880"/>
        </w:tabs>
        <w:ind w:left="2880" w:hanging="360"/>
      </w:pPr>
      <w:rPr>
        <w:rFonts w:ascii="Arial" w:hAnsi="Arial" w:hint="default"/>
      </w:rPr>
    </w:lvl>
    <w:lvl w:ilvl="4" w:tplc="0828387C" w:tentative="1">
      <w:start w:val="1"/>
      <w:numFmt w:val="bullet"/>
      <w:lvlText w:val="•"/>
      <w:lvlJc w:val="left"/>
      <w:pPr>
        <w:tabs>
          <w:tab w:val="num" w:pos="3600"/>
        </w:tabs>
        <w:ind w:left="3600" w:hanging="360"/>
      </w:pPr>
      <w:rPr>
        <w:rFonts w:ascii="Arial" w:hAnsi="Arial" w:hint="default"/>
      </w:rPr>
    </w:lvl>
    <w:lvl w:ilvl="5" w:tplc="598A9684" w:tentative="1">
      <w:start w:val="1"/>
      <w:numFmt w:val="bullet"/>
      <w:lvlText w:val="•"/>
      <w:lvlJc w:val="left"/>
      <w:pPr>
        <w:tabs>
          <w:tab w:val="num" w:pos="4320"/>
        </w:tabs>
        <w:ind w:left="4320" w:hanging="360"/>
      </w:pPr>
      <w:rPr>
        <w:rFonts w:ascii="Arial" w:hAnsi="Arial" w:hint="default"/>
      </w:rPr>
    </w:lvl>
    <w:lvl w:ilvl="6" w:tplc="B65A50B4" w:tentative="1">
      <w:start w:val="1"/>
      <w:numFmt w:val="bullet"/>
      <w:lvlText w:val="•"/>
      <w:lvlJc w:val="left"/>
      <w:pPr>
        <w:tabs>
          <w:tab w:val="num" w:pos="5040"/>
        </w:tabs>
        <w:ind w:left="5040" w:hanging="360"/>
      </w:pPr>
      <w:rPr>
        <w:rFonts w:ascii="Arial" w:hAnsi="Arial" w:hint="default"/>
      </w:rPr>
    </w:lvl>
    <w:lvl w:ilvl="7" w:tplc="77C2C4EA" w:tentative="1">
      <w:start w:val="1"/>
      <w:numFmt w:val="bullet"/>
      <w:lvlText w:val="•"/>
      <w:lvlJc w:val="left"/>
      <w:pPr>
        <w:tabs>
          <w:tab w:val="num" w:pos="5760"/>
        </w:tabs>
        <w:ind w:left="5760" w:hanging="360"/>
      </w:pPr>
      <w:rPr>
        <w:rFonts w:ascii="Arial" w:hAnsi="Arial" w:hint="default"/>
      </w:rPr>
    </w:lvl>
    <w:lvl w:ilvl="8" w:tplc="F9AA993C" w:tentative="1">
      <w:start w:val="1"/>
      <w:numFmt w:val="bullet"/>
      <w:lvlText w:val="•"/>
      <w:lvlJc w:val="left"/>
      <w:pPr>
        <w:tabs>
          <w:tab w:val="num" w:pos="6480"/>
        </w:tabs>
        <w:ind w:left="6480" w:hanging="360"/>
      </w:pPr>
      <w:rPr>
        <w:rFonts w:ascii="Arial" w:hAnsi="Arial" w:hint="default"/>
      </w:rPr>
    </w:lvl>
  </w:abstractNum>
  <w:abstractNum w:abstractNumId="2">
    <w:nsid w:val="0CED00C1"/>
    <w:multiLevelType w:val="hybridMultilevel"/>
    <w:tmpl w:val="353E094A"/>
    <w:lvl w:ilvl="0" w:tplc="B3F8BAAC">
      <w:start w:val="1"/>
      <w:numFmt w:val="bullet"/>
      <w:lvlText w:val="•"/>
      <w:lvlJc w:val="left"/>
      <w:pPr>
        <w:tabs>
          <w:tab w:val="num" w:pos="720"/>
        </w:tabs>
        <w:ind w:left="720" w:hanging="360"/>
      </w:pPr>
      <w:rPr>
        <w:rFonts w:ascii="Arial" w:hAnsi="Arial" w:hint="default"/>
      </w:rPr>
    </w:lvl>
    <w:lvl w:ilvl="1" w:tplc="F59878EE" w:tentative="1">
      <w:start w:val="1"/>
      <w:numFmt w:val="bullet"/>
      <w:lvlText w:val="•"/>
      <w:lvlJc w:val="left"/>
      <w:pPr>
        <w:tabs>
          <w:tab w:val="num" w:pos="1440"/>
        </w:tabs>
        <w:ind w:left="1440" w:hanging="360"/>
      </w:pPr>
      <w:rPr>
        <w:rFonts w:ascii="Arial" w:hAnsi="Arial" w:hint="default"/>
      </w:rPr>
    </w:lvl>
    <w:lvl w:ilvl="2" w:tplc="C3D8EA14" w:tentative="1">
      <w:start w:val="1"/>
      <w:numFmt w:val="bullet"/>
      <w:lvlText w:val="•"/>
      <w:lvlJc w:val="left"/>
      <w:pPr>
        <w:tabs>
          <w:tab w:val="num" w:pos="2160"/>
        </w:tabs>
        <w:ind w:left="2160" w:hanging="360"/>
      </w:pPr>
      <w:rPr>
        <w:rFonts w:ascii="Arial" w:hAnsi="Arial" w:hint="default"/>
      </w:rPr>
    </w:lvl>
    <w:lvl w:ilvl="3" w:tplc="89EA72CE" w:tentative="1">
      <w:start w:val="1"/>
      <w:numFmt w:val="bullet"/>
      <w:lvlText w:val="•"/>
      <w:lvlJc w:val="left"/>
      <w:pPr>
        <w:tabs>
          <w:tab w:val="num" w:pos="2880"/>
        </w:tabs>
        <w:ind w:left="2880" w:hanging="360"/>
      </w:pPr>
      <w:rPr>
        <w:rFonts w:ascii="Arial" w:hAnsi="Arial" w:hint="default"/>
      </w:rPr>
    </w:lvl>
    <w:lvl w:ilvl="4" w:tplc="D9F2CA4C" w:tentative="1">
      <w:start w:val="1"/>
      <w:numFmt w:val="bullet"/>
      <w:lvlText w:val="•"/>
      <w:lvlJc w:val="left"/>
      <w:pPr>
        <w:tabs>
          <w:tab w:val="num" w:pos="3600"/>
        </w:tabs>
        <w:ind w:left="3600" w:hanging="360"/>
      </w:pPr>
      <w:rPr>
        <w:rFonts w:ascii="Arial" w:hAnsi="Arial" w:hint="default"/>
      </w:rPr>
    </w:lvl>
    <w:lvl w:ilvl="5" w:tplc="76144590" w:tentative="1">
      <w:start w:val="1"/>
      <w:numFmt w:val="bullet"/>
      <w:lvlText w:val="•"/>
      <w:lvlJc w:val="left"/>
      <w:pPr>
        <w:tabs>
          <w:tab w:val="num" w:pos="4320"/>
        </w:tabs>
        <w:ind w:left="4320" w:hanging="360"/>
      </w:pPr>
      <w:rPr>
        <w:rFonts w:ascii="Arial" w:hAnsi="Arial" w:hint="default"/>
      </w:rPr>
    </w:lvl>
    <w:lvl w:ilvl="6" w:tplc="1292EC18" w:tentative="1">
      <w:start w:val="1"/>
      <w:numFmt w:val="bullet"/>
      <w:lvlText w:val="•"/>
      <w:lvlJc w:val="left"/>
      <w:pPr>
        <w:tabs>
          <w:tab w:val="num" w:pos="5040"/>
        </w:tabs>
        <w:ind w:left="5040" w:hanging="360"/>
      </w:pPr>
      <w:rPr>
        <w:rFonts w:ascii="Arial" w:hAnsi="Arial" w:hint="default"/>
      </w:rPr>
    </w:lvl>
    <w:lvl w:ilvl="7" w:tplc="09624C96" w:tentative="1">
      <w:start w:val="1"/>
      <w:numFmt w:val="bullet"/>
      <w:lvlText w:val="•"/>
      <w:lvlJc w:val="left"/>
      <w:pPr>
        <w:tabs>
          <w:tab w:val="num" w:pos="5760"/>
        </w:tabs>
        <w:ind w:left="5760" w:hanging="360"/>
      </w:pPr>
      <w:rPr>
        <w:rFonts w:ascii="Arial" w:hAnsi="Arial" w:hint="default"/>
      </w:rPr>
    </w:lvl>
    <w:lvl w:ilvl="8" w:tplc="8458B76E" w:tentative="1">
      <w:start w:val="1"/>
      <w:numFmt w:val="bullet"/>
      <w:lvlText w:val="•"/>
      <w:lvlJc w:val="left"/>
      <w:pPr>
        <w:tabs>
          <w:tab w:val="num" w:pos="6480"/>
        </w:tabs>
        <w:ind w:left="6480" w:hanging="360"/>
      </w:pPr>
      <w:rPr>
        <w:rFonts w:ascii="Arial" w:hAnsi="Arial" w:hint="default"/>
      </w:rPr>
    </w:lvl>
  </w:abstractNum>
  <w:abstractNum w:abstractNumId="3">
    <w:nsid w:val="129B0671"/>
    <w:multiLevelType w:val="hybridMultilevel"/>
    <w:tmpl w:val="BF9A32CE"/>
    <w:lvl w:ilvl="0" w:tplc="60925DF8">
      <w:start w:val="1"/>
      <w:numFmt w:val="bullet"/>
      <w:lvlText w:val="•"/>
      <w:lvlJc w:val="left"/>
      <w:pPr>
        <w:tabs>
          <w:tab w:val="num" w:pos="720"/>
        </w:tabs>
        <w:ind w:left="720" w:hanging="360"/>
      </w:pPr>
      <w:rPr>
        <w:rFonts w:ascii="Arial" w:hAnsi="Arial" w:hint="default"/>
      </w:rPr>
    </w:lvl>
    <w:lvl w:ilvl="1" w:tplc="63DEAAB8" w:tentative="1">
      <w:start w:val="1"/>
      <w:numFmt w:val="bullet"/>
      <w:lvlText w:val="•"/>
      <w:lvlJc w:val="left"/>
      <w:pPr>
        <w:tabs>
          <w:tab w:val="num" w:pos="1440"/>
        </w:tabs>
        <w:ind w:left="1440" w:hanging="360"/>
      </w:pPr>
      <w:rPr>
        <w:rFonts w:ascii="Arial" w:hAnsi="Arial" w:hint="default"/>
      </w:rPr>
    </w:lvl>
    <w:lvl w:ilvl="2" w:tplc="C30E7DDA" w:tentative="1">
      <w:start w:val="1"/>
      <w:numFmt w:val="bullet"/>
      <w:lvlText w:val="•"/>
      <w:lvlJc w:val="left"/>
      <w:pPr>
        <w:tabs>
          <w:tab w:val="num" w:pos="2160"/>
        </w:tabs>
        <w:ind w:left="2160" w:hanging="360"/>
      </w:pPr>
      <w:rPr>
        <w:rFonts w:ascii="Arial" w:hAnsi="Arial" w:hint="default"/>
      </w:rPr>
    </w:lvl>
    <w:lvl w:ilvl="3" w:tplc="90ACA3C0" w:tentative="1">
      <w:start w:val="1"/>
      <w:numFmt w:val="bullet"/>
      <w:lvlText w:val="•"/>
      <w:lvlJc w:val="left"/>
      <w:pPr>
        <w:tabs>
          <w:tab w:val="num" w:pos="2880"/>
        </w:tabs>
        <w:ind w:left="2880" w:hanging="360"/>
      </w:pPr>
      <w:rPr>
        <w:rFonts w:ascii="Arial" w:hAnsi="Arial" w:hint="default"/>
      </w:rPr>
    </w:lvl>
    <w:lvl w:ilvl="4" w:tplc="806C407A" w:tentative="1">
      <w:start w:val="1"/>
      <w:numFmt w:val="bullet"/>
      <w:lvlText w:val="•"/>
      <w:lvlJc w:val="left"/>
      <w:pPr>
        <w:tabs>
          <w:tab w:val="num" w:pos="3600"/>
        </w:tabs>
        <w:ind w:left="3600" w:hanging="360"/>
      </w:pPr>
      <w:rPr>
        <w:rFonts w:ascii="Arial" w:hAnsi="Arial" w:hint="default"/>
      </w:rPr>
    </w:lvl>
    <w:lvl w:ilvl="5" w:tplc="0D722132" w:tentative="1">
      <w:start w:val="1"/>
      <w:numFmt w:val="bullet"/>
      <w:lvlText w:val="•"/>
      <w:lvlJc w:val="left"/>
      <w:pPr>
        <w:tabs>
          <w:tab w:val="num" w:pos="4320"/>
        </w:tabs>
        <w:ind w:left="4320" w:hanging="360"/>
      </w:pPr>
      <w:rPr>
        <w:rFonts w:ascii="Arial" w:hAnsi="Arial" w:hint="default"/>
      </w:rPr>
    </w:lvl>
    <w:lvl w:ilvl="6" w:tplc="BCC678D6" w:tentative="1">
      <w:start w:val="1"/>
      <w:numFmt w:val="bullet"/>
      <w:lvlText w:val="•"/>
      <w:lvlJc w:val="left"/>
      <w:pPr>
        <w:tabs>
          <w:tab w:val="num" w:pos="5040"/>
        </w:tabs>
        <w:ind w:left="5040" w:hanging="360"/>
      </w:pPr>
      <w:rPr>
        <w:rFonts w:ascii="Arial" w:hAnsi="Arial" w:hint="default"/>
      </w:rPr>
    </w:lvl>
    <w:lvl w:ilvl="7" w:tplc="25F48E78" w:tentative="1">
      <w:start w:val="1"/>
      <w:numFmt w:val="bullet"/>
      <w:lvlText w:val="•"/>
      <w:lvlJc w:val="left"/>
      <w:pPr>
        <w:tabs>
          <w:tab w:val="num" w:pos="5760"/>
        </w:tabs>
        <w:ind w:left="5760" w:hanging="360"/>
      </w:pPr>
      <w:rPr>
        <w:rFonts w:ascii="Arial" w:hAnsi="Arial" w:hint="default"/>
      </w:rPr>
    </w:lvl>
    <w:lvl w:ilvl="8" w:tplc="FDC4E796" w:tentative="1">
      <w:start w:val="1"/>
      <w:numFmt w:val="bullet"/>
      <w:lvlText w:val="•"/>
      <w:lvlJc w:val="left"/>
      <w:pPr>
        <w:tabs>
          <w:tab w:val="num" w:pos="6480"/>
        </w:tabs>
        <w:ind w:left="6480" w:hanging="360"/>
      </w:pPr>
      <w:rPr>
        <w:rFonts w:ascii="Arial" w:hAnsi="Arial" w:hint="default"/>
      </w:rPr>
    </w:lvl>
  </w:abstractNum>
  <w:abstractNum w:abstractNumId="4">
    <w:nsid w:val="132E0DEA"/>
    <w:multiLevelType w:val="hybridMultilevel"/>
    <w:tmpl w:val="D80A92E2"/>
    <w:lvl w:ilvl="0" w:tplc="52166C76">
      <w:start w:val="1"/>
      <w:numFmt w:val="bullet"/>
      <w:lvlText w:val="•"/>
      <w:lvlJc w:val="left"/>
      <w:pPr>
        <w:tabs>
          <w:tab w:val="num" w:pos="720"/>
        </w:tabs>
        <w:ind w:left="720" w:hanging="360"/>
      </w:pPr>
      <w:rPr>
        <w:rFonts w:ascii="Arial" w:hAnsi="Arial" w:hint="default"/>
      </w:rPr>
    </w:lvl>
    <w:lvl w:ilvl="1" w:tplc="84AE85E6" w:tentative="1">
      <w:start w:val="1"/>
      <w:numFmt w:val="bullet"/>
      <w:lvlText w:val="•"/>
      <w:lvlJc w:val="left"/>
      <w:pPr>
        <w:tabs>
          <w:tab w:val="num" w:pos="1440"/>
        </w:tabs>
        <w:ind w:left="1440" w:hanging="360"/>
      </w:pPr>
      <w:rPr>
        <w:rFonts w:ascii="Arial" w:hAnsi="Arial" w:hint="default"/>
      </w:rPr>
    </w:lvl>
    <w:lvl w:ilvl="2" w:tplc="2CD2CEF8" w:tentative="1">
      <w:start w:val="1"/>
      <w:numFmt w:val="bullet"/>
      <w:lvlText w:val="•"/>
      <w:lvlJc w:val="left"/>
      <w:pPr>
        <w:tabs>
          <w:tab w:val="num" w:pos="2160"/>
        </w:tabs>
        <w:ind w:left="2160" w:hanging="360"/>
      </w:pPr>
      <w:rPr>
        <w:rFonts w:ascii="Arial" w:hAnsi="Arial" w:hint="default"/>
      </w:rPr>
    </w:lvl>
    <w:lvl w:ilvl="3" w:tplc="8D28DAAE" w:tentative="1">
      <w:start w:val="1"/>
      <w:numFmt w:val="bullet"/>
      <w:lvlText w:val="•"/>
      <w:lvlJc w:val="left"/>
      <w:pPr>
        <w:tabs>
          <w:tab w:val="num" w:pos="2880"/>
        </w:tabs>
        <w:ind w:left="2880" w:hanging="360"/>
      </w:pPr>
      <w:rPr>
        <w:rFonts w:ascii="Arial" w:hAnsi="Arial" w:hint="default"/>
      </w:rPr>
    </w:lvl>
    <w:lvl w:ilvl="4" w:tplc="D026BBEE" w:tentative="1">
      <w:start w:val="1"/>
      <w:numFmt w:val="bullet"/>
      <w:lvlText w:val="•"/>
      <w:lvlJc w:val="left"/>
      <w:pPr>
        <w:tabs>
          <w:tab w:val="num" w:pos="3600"/>
        </w:tabs>
        <w:ind w:left="3600" w:hanging="360"/>
      </w:pPr>
      <w:rPr>
        <w:rFonts w:ascii="Arial" w:hAnsi="Arial" w:hint="default"/>
      </w:rPr>
    </w:lvl>
    <w:lvl w:ilvl="5" w:tplc="2F703574" w:tentative="1">
      <w:start w:val="1"/>
      <w:numFmt w:val="bullet"/>
      <w:lvlText w:val="•"/>
      <w:lvlJc w:val="left"/>
      <w:pPr>
        <w:tabs>
          <w:tab w:val="num" w:pos="4320"/>
        </w:tabs>
        <w:ind w:left="4320" w:hanging="360"/>
      </w:pPr>
      <w:rPr>
        <w:rFonts w:ascii="Arial" w:hAnsi="Arial" w:hint="default"/>
      </w:rPr>
    </w:lvl>
    <w:lvl w:ilvl="6" w:tplc="EE0829EC" w:tentative="1">
      <w:start w:val="1"/>
      <w:numFmt w:val="bullet"/>
      <w:lvlText w:val="•"/>
      <w:lvlJc w:val="left"/>
      <w:pPr>
        <w:tabs>
          <w:tab w:val="num" w:pos="5040"/>
        </w:tabs>
        <w:ind w:left="5040" w:hanging="360"/>
      </w:pPr>
      <w:rPr>
        <w:rFonts w:ascii="Arial" w:hAnsi="Arial" w:hint="default"/>
      </w:rPr>
    </w:lvl>
    <w:lvl w:ilvl="7" w:tplc="ACEC8C4A" w:tentative="1">
      <w:start w:val="1"/>
      <w:numFmt w:val="bullet"/>
      <w:lvlText w:val="•"/>
      <w:lvlJc w:val="left"/>
      <w:pPr>
        <w:tabs>
          <w:tab w:val="num" w:pos="5760"/>
        </w:tabs>
        <w:ind w:left="5760" w:hanging="360"/>
      </w:pPr>
      <w:rPr>
        <w:rFonts w:ascii="Arial" w:hAnsi="Arial" w:hint="default"/>
      </w:rPr>
    </w:lvl>
    <w:lvl w:ilvl="8" w:tplc="6A6060E6" w:tentative="1">
      <w:start w:val="1"/>
      <w:numFmt w:val="bullet"/>
      <w:lvlText w:val="•"/>
      <w:lvlJc w:val="left"/>
      <w:pPr>
        <w:tabs>
          <w:tab w:val="num" w:pos="6480"/>
        </w:tabs>
        <w:ind w:left="6480" w:hanging="360"/>
      </w:pPr>
      <w:rPr>
        <w:rFonts w:ascii="Arial" w:hAnsi="Arial" w:hint="default"/>
      </w:rPr>
    </w:lvl>
  </w:abstractNum>
  <w:abstractNum w:abstractNumId="5">
    <w:nsid w:val="207432AE"/>
    <w:multiLevelType w:val="hybridMultilevel"/>
    <w:tmpl w:val="07D018B2"/>
    <w:lvl w:ilvl="0" w:tplc="DA2C8E26">
      <w:start w:val="1"/>
      <w:numFmt w:val="bullet"/>
      <w:lvlText w:val="•"/>
      <w:lvlJc w:val="left"/>
      <w:pPr>
        <w:tabs>
          <w:tab w:val="num" w:pos="720"/>
        </w:tabs>
        <w:ind w:left="720" w:hanging="360"/>
      </w:pPr>
      <w:rPr>
        <w:rFonts w:ascii="Arial" w:hAnsi="Arial" w:hint="default"/>
      </w:rPr>
    </w:lvl>
    <w:lvl w:ilvl="1" w:tplc="B69AB1F6" w:tentative="1">
      <w:start w:val="1"/>
      <w:numFmt w:val="bullet"/>
      <w:lvlText w:val="•"/>
      <w:lvlJc w:val="left"/>
      <w:pPr>
        <w:tabs>
          <w:tab w:val="num" w:pos="1440"/>
        </w:tabs>
        <w:ind w:left="1440" w:hanging="360"/>
      </w:pPr>
      <w:rPr>
        <w:rFonts w:ascii="Arial" w:hAnsi="Arial" w:hint="default"/>
      </w:rPr>
    </w:lvl>
    <w:lvl w:ilvl="2" w:tplc="DF345056" w:tentative="1">
      <w:start w:val="1"/>
      <w:numFmt w:val="bullet"/>
      <w:lvlText w:val="•"/>
      <w:lvlJc w:val="left"/>
      <w:pPr>
        <w:tabs>
          <w:tab w:val="num" w:pos="2160"/>
        </w:tabs>
        <w:ind w:left="2160" w:hanging="360"/>
      </w:pPr>
      <w:rPr>
        <w:rFonts w:ascii="Arial" w:hAnsi="Arial" w:hint="default"/>
      </w:rPr>
    </w:lvl>
    <w:lvl w:ilvl="3" w:tplc="66AC2BBA" w:tentative="1">
      <w:start w:val="1"/>
      <w:numFmt w:val="bullet"/>
      <w:lvlText w:val="•"/>
      <w:lvlJc w:val="left"/>
      <w:pPr>
        <w:tabs>
          <w:tab w:val="num" w:pos="2880"/>
        </w:tabs>
        <w:ind w:left="2880" w:hanging="360"/>
      </w:pPr>
      <w:rPr>
        <w:rFonts w:ascii="Arial" w:hAnsi="Arial" w:hint="default"/>
      </w:rPr>
    </w:lvl>
    <w:lvl w:ilvl="4" w:tplc="DF2C3964" w:tentative="1">
      <w:start w:val="1"/>
      <w:numFmt w:val="bullet"/>
      <w:lvlText w:val="•"/>
      <w:lvlJc w:val="left"/>
      <w:pPr>
        <w:tabs>
          <w:tab w:val="num" w:pos="3600"/>
        </w:tabs>
        <w:ind w:left="3600" w:hanging="360"/>
      </w:pPr>
      <w:rPr>
        <w:rFonts w:ascii="Arial" w:hAnsi="Arial" w:hint="default"/>
      </w:rPr>
    </w:lvl>
    <w:lvl w:ilvl="5" w:tplc="026E8836" w:tentative="1">
      <w:start w:val="1"/>
      <w:numFmt w:val="bullet"/>
      <w:lvlText w:val="•"/>
      <w:lvlJc w:val="left"/>
      <w:pPr>
        <w:tabs>
          <w:tab w:val="num" w:pos="4320"/>
        </w:tabs>
        <w:ind w:left="4320" w:hanging="360"/>
      </w:pPr>
      <w:rPr>
        <w:rFonts w:ascii="Arial" w:hAnsi="Arial" w:hint="default"/>
      </w:rPr>
    </w:lvl>
    <w:lvl w:ilvl="6" w:tplc="10FE4A0A" w:tentative="1">
      <w:start w:val="1"/>
      <w:numFmt w:val="bullet"/>
      <w:lvlText w:val="•"/>
      <w:lvlJc w:val="left"/>
      <w:pPr>
        <w:tabs>
          <w:tab w:val="num" w:pos="5040"/>
        </w:tabs>
        <w:ind w:left="5040" w:hanging="360"/>
      </w:pPr>
      <w:rPr>
        <w:rFonts w:ascii="Arial" w:hAnsi="Arial" w:hint="default"/>
      </w:rPr>
    </w:lvl>
    <w:lvl w:ilvl="7" w:tplc="CCD45D08" w:tentative="1">
      <w:start w:val="1"/>
      <w:numFmt w:val="bullet"/>
      <w:lvlText w:val="•"/>
      <w:lvlJc w:val="left"/>
      <w:pPr>
        <w:tabs>
          <w:tab w:val="num" w:pos="5760"/>
        </w:tabs>
        <w:ind w:left="5760" w:hanging="360"/>
      </w:pPr>
      <w:rPr>
        <w:rFonts w:ascii="Arial" w:hAnsi="Arial" w:hint="default"/>
      </w:rPr>
    </w:lvl>
    <w:lvl w:ilvl="8" w:tplc="95CE6A8C" w:tentative="1">
      <w:start w:val="1"/>
      <w:numFmt w:val="bullet"/>
      <w:lvlText w:val="•"/>
      <w:lvlJc w:val="left"/>
      <w:pPr>
        <w:tabs>
          <w:tab w:val="num" w:pos="6480"/>
        </w:tabs>
        <w:ind w:left="6480" w:hanging="360"/>
      </w:pPr>
      <w:rPr>
        <w:rFonts w:ascii="Arial" w:hAnsi="Arial" w:hint="default"/>
      </w:rPr>
    </w:lvl>
  </w:abstractNum>
  <w:abstractNum w:abstractNumId="6">
    <w:nsid w:val="25584A7B"/>
    <w:multiLevelType w:val="hybridMultilevel"/>
    <w:tmpl w:val="30F0C100"/>
    <w:lvl w:ilvl="0" w:tplc="933E2C50">
      <w:start w:val="1"/>
      <w:numFmt w:val="bullet"/>
      <w:lvlText w:val="•"/>
      <w:lvlJc w:val="left"/>
      <w:pPr>
        <w:tabs>
          <w:tab w:val="num" w:pos="720"/>
        </w:tabs>
        <w:ind w:left="720" w:hanging="360"/>
      </w:pPr>
      <w:rPr>
        <w:rFonts w:ascii="Arial" w:hAnsi="Arial" w:hint="default"/>
      </w:rPr>
    </w:lvl>
    <w:lvl w:ilvl="1" w:tplc="572470B0" w:tentative="1">
      <w:start w:val="1"/>
      <w:numFmt w:val="bullet"/>
      <w:lvlText w:val="•"/>
      <w:lvlJc w:val="left"/>
      <w:pPr>
        <w:tabs>
          <w:tab w:val="num" w:pos="1440"/>
        </w:tabs>
        <w:ind w:left="1440" w:hanging="360"/>
      </w:pPr>
      <w:rPr>
        <w:rFonts w:ascii="Arial" w:hAnsi="Arial" w:hint="default"/>
      </w:rPr>
    </w:lvl>
    <w:lvl w:ilvl="2" w:tplc="93080206" w:tentative="1">
      <w:start w:val="1"/>
      <w:numFmt w:val="bullet"/>
      <w:lvlText w:val="•"/>
      <w:lvlJc w:val="left"/>
      <w:pPr>
        <w:tabs>
          <w:tab w:val="num" w:pos="2160"/>
        </w:tabs>
        <w:ind w:left="2160" w:hanging="360"/>
      </w:pPr>
      <w:rPr>
        <w:rFonts w:ascii="Arial" w:hAnsi="Arial" w:hint="default"/>
      </w:rPr>
    </w:lvl>
    <w:lvl w:ilvl="3" w:tplc="E4005572" w:tentative="1">
      <w:start w:val="1"/>
      <w:numFmt w:val="bullet"/>
      <w:lvlText w:val="•"/>
      <w:lvlJc w:val="left"/>
      <w:pPr>
        <w:tabs>
          <w:tab w:val="num" w:pos="2880"/>
        </w:tabs>
        <w:ind w:left="2880" w:hanging="360"/>
      </w:pPr>
      <w:rPr>
        <w:rFonts w:ascii="Arial" w:hAnsi="Arial" w:hint="default"/>
      </w:rPr>
    </w:lvl>
    <w:lvl w:ilvl="4" w:tplc="8832838C" w:tentative="1">
      <w:start w:val="1"/>
      <w:numFmt w:val="bullet"/>
      <w:lvlText w:val="•"/>
      <w:lvlJc w:val="left"/>
      <w:pPr>
        <w:tabs>
          <w:tab w:val="num" w:pos="3600"/>
        </w:tabs>
        <w:ind w:left="3600" w:hanging="360"/>
      </w:pPr>
      <w:rPr>
        <w:rFonts w:ascii="Arial" w:hAnsi="Arial" w:hint="default"/>
      </w:rPr>
    </w:lvl>
    <w:lvl w:ilvl="5" w:tplc="39D637C4" w:tentative="1">
      <w:start w:val="1"/>
      <w:numFmt w:val="bullet"/>
      <w:lvlText w:val="•"/>
      <w:lvlJc w:val="left"/>
      <w:pPr>
        <w:tabs>
          <w:tab w:val="num" w:pos="4320"/>
        </w:tabs>
        <w:ind w:left="4320" w:hanging="360"/>
      </w:pPr>
      <w:rPr>
        <w:rFonts w:ascii="Arial" w:hAnsi="Arial" w:hint="default"/>
      </w:rPr>
    </w:lvl>
    <w:lvl w:ilvl="6" w:tplc="C47087D0" w:tentative="1">
      <w:start w:val="1"/>
      <w:numFmt w:val="bullet"/>
      <w:lvlText w:val="•"/>
      <w:lvlJc w:val="left"/>
      <w:pPr>
        <w:tabs>
          <w:tab w:val="num" w:pos="5040"/>
        </w:tabs>
        <w:ind w:left="5040" w:hanging="360"/>
      </w:pPr>
      <w:rPr>
        <w:rFonts w:ascii="Arial" w:hAnsi="Arial" w:hint="default"/>
      </w:rPr>
    </w:lvl>
    <w:lvl w:ilvl="7" w:tplc="D6CA8D5E" w:tentative="1">
      <w:start w:val="1"/>
      <w:numFmt w:val="bullet"/>
      <w:lvlText w:val="•"/>
      <w:lvlJc w:val="left"/>
      <w:pPr>
        <w:tabs>
          <w:tab w:val="num" w:pos="5760"/>
        </w:tabs>
        <w:ind w:left="5760" w:hanging="360"/>
      </w:pPr>
      <w:rPr>
        <w:rFonts w:ascii="Arial" w:hAnsi="Arial" w:hint="default"/>
      </w:rPr>
    </w:lvl>
    <w:lvl w:ilvl="8" w:tplc="C30ACCE0" w:tentative="1">
      <w:start w:val="1"/>
      <w:numFmt w:val="bullet"/>
      <w:lvlText w:val="•"/>
      <w:lvlJc w:val="left"/>
      <w:pPr>
        <w:tabs>
          <w:tab w:val="num" w:pos="6480"/>
        </w:tabs>
        <w:ind w:left="6480" w:hanging="360"/>
      </w:pPr>
      <w:rPr>
        <w:rFonts w:ascii="Arial" w:hAnsi="Arial" w:hint="default"/>
      </w:rPr>
    </w:lvl>
  </w:abstractNum>
  <w:abstractNum w:abstractNumId="7">
    <w:nsid w:val="258B6C5C"/>
    <w:multiLevelType w:val="hybridMultilevel"/>
    <w:tmpl w:val="BB6CA6A2"/>
    <w:lvl w:ilvl="0" w:tplc="1E0E50B6">
      <w:start w:val="1"/>
      <w:numFmt w:val="bullet"/>
      <w:lvlText w:val="•"/>
      <w:lvlJc w:val="left"/>
      <w:pPr>
        <w:tabs>
          <w:tab w:val="num" w:pos="720"/>
        </w:tabs>
        <w:ind w:left="720" w:hanging="360"/>
      </w:pPr>
      <w:rPr>
        <w:rFonts w:ascii="Arial" w:hAnsi="Arial" w:hint="default"/>
      </w:rPr>
    </w:lvl>
    <w:lvl w:ilvl="1" w:tplc="AF3C1EA2" w:tentative="1">
      <w:start w:val="1"/>
      <w:numFmt w:val="bullet"/>
      <w:lvlText w:val="•"/>
      <w:lvlJc w:val="left"/>
      <w:pPr>
        <w:tabs>
          <w:tab w:val="num" w:pos="1440"/>
        </w:tabs>
        <w:ind w:left="1440" w:hanging="360"/>
      </w:pPr>
      <w:rPr>
        <w:rFonts w:ascii="Arial" w:hAnsi="Arial" w:hint="default"/>
      </w:rPr>
    </w:lvl>
    <w:lvl w:ilvl="2" w:tplc="7E0C07D2" w:tentative="1">
      <w:start w:val="1"/>
      <w:numFmt w:val="bullet"/>
      <w:lvlText w:val="•"/>
      <w:lvlJc w:val="left"/>
      <w:pPr>
        <w:tabs>
          <w:tab w:val="num" w:pos="2160"/>
        </w:tabs>
        <w:ind w:left="2160" w:hanging="360"/>
      </w:pPr>
      <w:rPr>
        <w:rFonts w:ascii="Arial" w:hAnsi="Arial" w:hint="default"/>
      </w:rPr>
    </w:lvl>
    <w:lvl w:ilvl="3" w:tplc="77963000" w:tentative="1">
      <w:start w:val="1"/>
      <w:numFmt w:val="bullet"/>
      <w:lvlText w:val="•"/>
      <w:lvlJc w:val="left"/>
      <w:pPr>
        <w:tabs>
          <w:tab w:val="num" w:pos="2880"/>
        </w:tabs>
        <w:ind w:left="2880" w:hanging="360"/>
      </w:pPr>
      <w:rPr>
        <w:rFonts w:ascii="Arial" w:hAnsi="Arial" w:hint="default"/>
      </w:rPr>
    </w:lvl>
    <w:lvl w:ilvl="4" w:tplc="D050176A" w:tentative="1">
      <w:start w:val="1"/>
      <w:numFmt w:val="bullet"/>
      <w:lvlText w:val="•"/>
      <w:lvlJc w:val="left"/>
      <w:pPr>
        <w:tabs>
          <w:tab w:val="num" w:pos="3600"/>
        </w:tabs>
        <w:ind w:left="3600" w:hanging="360"/>
      </w:pPr>
      <w:rPr>
        <w:rFonts w:ascii="Arial" w:hAnsi="Arial" w:hint="default"/>
      </w:rPr>
    </w:lvl>
    <w:lvl w:ilvl="5" w:tplc="C360F13A" w:tentative="1">
      <w:start w:val="1"/>
      <w:numFmt w:val="bullet"/>
      <w:lvlText w:val="•"/>
      <w:lvlJc w:val="left"/>
      <w:pPr>
        <w:tabs>
          <w:tab w:val="num" w:pos="4320"/>
        </w:tabs>
        <w:ind w:left="4320" w:hanging="360"/>
      </w:pPr>
      <w:rPr>
        <w:rFonts w:ascii="Arial" w:hAnsi="Arial" w:hint="default"/>
      </w:rPr>
    </w:lvl>
    <w:lvl w:ilvl="6" w:tplc="0752192C" w:tentative="1">
      <w:start w:val="1"/>
      <w:numFmt w:val="bullet"/>
      <w:lvlText w:val="•"/>
      <w:lvlJc w:val="left"/>
      <w:pPr>
        <w:tabs>
          <w:tab w:val="num" w:pos="5040"/>
        </w:tabs>
        <w:ind w:left="5040" w:hanging="360"/>
      </w:pPr>
      <w:rPr>
        <w:rFonts w:ascii="Arial" w:hAnsi="Arial" w:hint="default"/>
      </w:rPr>
    </w:lvl>
    <w:lvl w:ilvl="7" w:tplc="0CE27448" w:tentative="1">
      <w:start w:val="1"/>
      <w:numFmt w:val="bullet"/>
      <w:lvlText w:val="•"/>
      <w:lvlJc w:val="left"/>
      <w:pPr>
        <w:tabs>
          <w:tab w:val="num" w:pos="5760"/>
        </w:tabs>
        <w:ind w:left="5760" w:hanging="360"/>
      </w:pPr>
      <w:rPr>
        <w:rFonts w:ascii="Arial" w:hAnsi="Arial" w:hint="default"/>
      </w:rPr>
    </w:lvl>
    <w:lvl w:ilvl="8" w:tplc="50123E46" w:tentative="1">
      <w:start w:val="1"/>
      <w:numFmt w:val="bullet"/>
      <w:lvlText w:val="•"/>
      <w:lvlJc w:val="left"/>
      <w:pPr>
        <w:tabs>
          <w:tab w:val="num" w:pos="6480"/>
        </w:tabs>
        <w:ind w:left="6480" w:hanging="360"/>
      </w:pPr>
      <w:rPr>
        <w:rFonts w:ascii="Arial" w:hAnsi="Arial" w:hint="default"/>
      </w:rPr>
    </w:lvl>
  </w:abstractNum>
  <w:abstractNum w:abstractNumId="8">
    <w:nsid w:val="2BAA59DF"/>
    <w:multiLevelType w:val="hybridMultilevel"/>
    <w:tmpl w:val="1E9CAFB6"/>
    <w:lvl w:ilvl="0" w:tplc="65F49822">
      <w:start w:val="1"/>
      <w:numFmt w:val="bullet"/>
      <w:lvlText w:val="•"/>
      <w:lvlJc w:val="left"/>
      <w:pPr>
        <w:tabs>
          <w:tab w:val="num" w:pos="720"/>
        </w:tabs>
        <w:ind w:left="720" w:hanging="360"/>
      </w:pPr>
      <w:rPr>
        <w:rFonts w:ascii="Arial" w:hAnsi="Arial" w:hint="default"/>
      </w:rPr>
    </w:lvl>
    <w:lvl w:ilvl="1" w:tplc="C0B0BBC6" w:tentative="1">
      <w:start w:val="1"/>
      <w:numFmt w:val="bullet"/>
      <w:lvlText w:val="•"/>
      <w:lvlJc w:val="left"/>
      <w:pPr>
        <w:tabs>
          <w:tab w:val="num" w:pos="1440"/>
        </w:tabs>
        <w:ind w:left="1440" w:hanging="360"/>
      </w:pPr>
      <w:rPr>
        <w:rFonts w:ascii="Arial" w:hAnsi="Arial" w:hint="default"/>
      </w:rPr>
    </w:lvl>
    <w:lvl w:ilvl="2" w:tplc="3AE85E7A" w:tentative="1">
      <w:start w:val="1"/>
      <w:numFmt w:val="bullet"/>
      <w:lvlText w:val="•"/>
      <w:lvlJc w:val="left"/>
      <w:pPr>
        <w:tabs>
          <w:tab w:val="num" w:pos="2160"/>
        </w:tabs>
        <w:ind w:left="2160" w:hanging="360"/>
      </w:pPr>
      <w:rPr>
        <w:rFonts w:ascii="Arial" w:hAnsi="Arial" w:hint="default"/>
      </w:rPr>
    </w:lvl>
    <w:lvl w:ilvl="3" w:tplc="C7221224" w:tentative="1">
      <w:start w:val="1"/>
      <w:numFmt w:val="bullet"/>
      <w:lvlText w:val="•"/>
      <w:lvlJc w:val="left"/>
      <w:pPr>
        <w:tabs>
          <w:tab w:val="num" w:pos="2880"/>
        </w:tabs>
        <w:ind w:left="2880" w:hanging="360"/>
      </w:pPr>
      <w:rPr>
        <w:rFonts w:ascii="Arial" w:hAnsi="Arial" w:hint="default"/>
      </w:rPr>
    </w:lvl>
    <w:lvl w:ilvl="4" w:tplc="45D6A1EA" w:tentative="1">
      <w:start w:val="1"/>
      <w:numFmt w:val="bullet"/>
      <w:lvlText w:val="•"/>
      <w:lvlJc w:val="left"/>
      <w:pPr>
        <w:tabs>
          <w:tab w:val="num" w:pos="3600"/>
        </w:tabs>
        <w:ind w:left="3600" w:hanging="360"/>
      </w:pPr>
      <w:rPr>
        <w:rFonts w:ascii="Arial" w:hAnsi="Arial" w:hint="default"/>
      </w:rPr>
    </w:lvl>
    <w:lvl w:ilvl="5" w:tplc="1EEA46E2" w:tentative="1">
      <w:start w:val="1"/>
      <w:numFmt w:val="bullet"/>
      <w:lvlText w:val="•"/>
      <w:lvlJc w:val="left"/>
      <w:pPr>
        <w:tabs>
          <w:tab w:val="num" w:pos="4320"/>
        </w:tabs>
        <w:ind w:left="4320" w:hanging="360"/>
      </w:pPr>
      <w:rPr>
        <w:rFonts w:ascii="Arial" w:hAnsi="Arial" w:hint="default"/>
      </w:rPr>
    </w:lvl>
    <w:lvl w:ilvl="6" w:tplc="A1FE3D48" w:tentative="1">
      <w:start w:val="1"/>
      <w:numFmt w:val="bullet"/>
      <w:lvlText w:val="•"/>
      <w:lvlJc w:val="left"/>
      <w:pPr>
        <w:tabs>
          <w:tab w:val="num" w:pos="5040"/>
        </w:tabs>
        <w:ind w:left="5040" w:hanging="360"/>
      </w:pPr>
      <w:rPr>
        <w:rFonts w:ascii="Arial" w:hAnsi="Arial" w:hint="default"/>
      </w:rPr>
    </w:lvl>
    <w:lvl w:ilvl="7" w:tplc="830E18F6" w:tentative="1">
      <w:start w:val="1"/>
      <w:numFmt w:val="bullet"/>
      <w:lvlText w:val="•"/>
      <w:lvlJc w:val="left"/>
      <w:pPr>
        <w:tabs>
          <w:tab w:val="num" w:pos="5760"/>
        </w:tabs>
        <w:ind w:left="5760" w:hanging="360"/>
      </w:pPr>
      <w:rPr>
        <w:rFonts w:ascii="Arial" w:hAnsi="Arial" w:hint="default"/>
      </w:rPr>
    </w:lvl>
    <w:lvl w:ilvl="8" w:tplc="189A45DE" w:tentative="1">
      <w:start w:val="1"/>
      <w:numFmt w:val="bullet"/>
      <w:lvlText w:val="•"/>
      <w:lvlJc w:val="left"/>
      <w:pPr>
        <w:tabs>
          <w:tab w:val="num" w:pos="6480"/>
        </w:tabs>
        <w:ind w:left="6480" w:hanging="360"/>
      </w:pPr>
      <w:rPr>
        <w:rFonts w:ascii="Arial" w:hAnsi="Arial" w:hint="default"/>
      </w:rPr>
    </w:lvl>
  </w:abstractNum>
  <w:abstractNum w:abstractNumId="9">
    <w:nsid w:val="3071218A"/>
    <w:multiLevelType w:val="hybridMultilevel"/>
    <w:tmpl w:val="CF56B292"/>
    <w:lvl w:ilvl="0" w:tplc="14184A4A">
      <w:start w:val="1"/>
      <w:numFmt w:val="bullet"/>
      <w:lvlText w:val="•"/>
      <w:lvlJc w:val="left"/>
      <w:pPr>
        <w:tabs>
          <w:tab w:val="num" w:pos="720"/>
        </w:tabs>
        <w:ind w:left="720" w:hanging="360"/>
      </w:pPr>
      <w:rPr>
        <w:rFonts w:ascii="Arial" w:hAnsi="Arial" w:hint="default"/>
      </w:rPr>
    </w:lvl>
    <w:lvl w:ilvl="1" w:tplc="5518DB10" w:tentative="1">
      <w:start w:val="1"/>
      <w:numFmt w:val="bullet"/>
      <w:lvlText w:val="•"/>
      <w:lvlJc w:val="left"/>
      <w:pPr>
        <w:tabs>
          <w:tab w:val="num" w:pos="1440"/>
        </w:tabs>
        <w:ind w:left="1440" w:hanging="360"/>
      </w:pPr>
      <w:rPr>
        <w:rFonts w:ascii="Arial" w:hAnsi="Arial" w:hint="default"/>
      </w:rPr>
    </w:lvl>
    <w:lvl w:ilvl="2" w:tplc="B0008E6C" w:tentative="1">
      <w:start w:val="1"/>
      <w:numFmt w:val="bullet"/>
      <w:lvlText w:val="•"/>
      <w:lvlJc w:val="left"/>
      <w:pPr>
        <w:tabs>
          <w:tab w:val="num" w:pos="2160"/>
        </w:tabs>
        <w:ind w:left="2160" w:hanging="360"/>
      </w:pPr>
      <w:rPr>
        <w:rFonts w:ascii="Arial" w:hAnsi="Arial" w:hint="default"/>
      </w:rPr>
    </w:lvl>
    <w:lvl w:ilvl="3" w:tplc="56545F0A" w:tentative="1">
      <w:start w:val="1"/>
      <w:numFmt w:val="bullet"/>
      <w:lvlText w:val="•"/>
      <w:lvlJc w:val="left"/>
      <w:pPr>
        <w:tabs>
          <w:tab w:val="num" w:pos="2880"/>
        </w:tabs>
        <w:ind w:left="2880" w:hanging="360"/>
      </w:pPr>
      <w:rPr>
        <w:rFonts w:ascii="Arial" w:hAnsi="Arial" w:hint="default"/>
      </w:rPr>
    </w:lvl>
    <w:lvl w:ilvl="4" w:tplc="590CB9B2" w:tentative="1">
      <w:start w:val="1"/>
      <w:numFmt w:val="bullet"/>
      <w:lvlText w:val="•"/>
      <w:lvlJc w:val="left"/>
      <w:pPr>
        <w:tabs>
          <w:tab w:val="num" w:pos="3600"/>
        </w:tabs>
        <w:ind w:left="3600" w:hanging="360"/>
      </w:pPr>
      <w:rPr>
        <w:rFonts w:ascii="Arial" w:hAnsi="Arial" w:hint="default"/>
      </w:rPr>
    </w:lvl>
    <w:lvl w:ilvl="5" w:tplc="5602FE02" w:tentative="1">
      <w:start w:val="1"/>
      <w:numFmt w:val="bullet"/>
      <w:lvlText w:val="•"/>
      <w:lvlJc w:val="left"/>
      <w:pPr>
        <w:tabs>
          <w:tab w:val="num" w:pos="4320"/>
        </w:tabs>
        <w:ind w:left="4320" w:hanging="360"/>
      </w:pPr>
      <w:rPr>
        <w:rFonts w:ascii="Arial" w:hAnsi="Arial" w:hint="default"/>
      </w:rPr>
    </w:lvl>
    <w:lvl w:ilvl="6" w:tplc="1DBE595E" w:tentative="1">
      <w:start w:val="1"/>
      <w:numFmt w:val="bullet"/>
      <w:lvlText w:val="•"/>
      <w:lvlJc w:val="left"/>
      <w:pPr>
        <w:tabs>
          <w:tab w:val="num" w:pos="5040"/>
        </w:tabs>
        <w:ind w:left="5040" w:hanging="360"/>
      </w:pPr>
      <w:rPr>
        <w:rFonts w:ascii="Arial" w:hAnsi="Arial" w:hint="default"/>
      </w:rPr>
    </w:lvl>
    <w:lvl w:ilvl="7" w:tplc="D2E068A8" w:tentative="1">
      <w:start w:val="1"/>
      <w:numFmt w:val="bullet"/>
      <w:lvlText w:val="•"/>
      <w:lvlJc w:val="left"/>
      <w:pPr>
        <w:tabs>
          <w:tab w:val="num" w:pos="5760"/>
        </w:tabs>
        <w:ind w:left="5760" w:hanging="360"/>
      </w:pPr>
      <w:rPr>
        <w:rFonts w:ascii="Arial" w:hAnsi="Arial" w:hint="default"/>
      </w:rPr>
    </w:lvl>
    <w:lvl w:ilvl="8" w:tplc="51D4AA22" w:tentative="1">
      <w:start w:val="1"/>
      <w:numFmt w:val="bullet"/>
      <w:lvlText w:val="•"/>
      <w:lvlJc w:val="left"/>
      <w:pPr>
        <w:tabs>
          <w:tab w:val="num" w:pos="6480"/>
        </w:tabs>
        <w:ind w:left="6480" w:hanging="360"/>
      </w:pPr>
      <w:rPr>
        <w:rFonts w:ascii="Arial" w:hAnsi="Arial" w:hint="default"/>
      </w:rPr>
    </w:lvl>
  </w:abstractNum>
  <w:abstractNum w:abstractNumId="10">
    <w:nsid w:val="58B570D3"/>
    <w:multiLevelType w:val="hybridMultilevel"/>
    <w:tmpl w:val="5F04802A"/>
    <w:lvl w:ilvl="0" w:tplc="6EB6D558">
      <w:start w:val="1"/>
      <w:numFmt w:val="bullet"/>
      <w:lvlText w:val="•"/>
      <w:lvlJc w:val="left"/>
      <w:pPr>
        <w:tabs>
          <w:tab w:val="num" w:pos="720"/>
        </w:tabs>
        <w:ind w:left="720" w:hanging="360"/>
      </w:pPr>
      <w:rPr>
        <w:rFonts w:ascii="Arial" w:hAnsi="Arial" w:hint="default"/>
      </w:rPr>
    </w:lvl>
    <w:lvl w:ilvl="1" w:tplc="4D70175E" w:tentative="1">
      <w:start w:val="1"/>
      <w:numFmt w:val="bullet"/>
      <w:lvlText w:val="•"/>
      <w:lvlJc w:val="left"/>
      <w:pPr>
        <w:tabs>
          <w:tab w:val="num" w:pos="1440"/>
        </w:tabs>
        <w:ind w:left="1440" w:hanging="360"/>
      </w:pPr>
      <w:rPr>
        <w:rFonts w:ascii="Arial" w:hAnsi="Arial" w:hint="default"/>
      </w:rPr>
    </w:lvl>
    <w:lvl w:ilvl="2" w:tplc="C4B4D4CE" w:tentative="1">
      <w:start w:val="1"/>
      <w:numFmt w:val="bullet"/>
      <w:lvlText w:val="•"/>
      <w:lvlJc w:val="left"/>
      <w:pPr>
        <w:tabs>
          <w:tab w:val="num" w:pos="2160"/>
        </w:tabs>
        <w:ind w:left="2160" w:hanging="360"/>
      </w:pPr>
      <w:rPr>
        <w:rFonts w:ascii="Arial" w:hAnsi="Arial" w:hint="default"/>
      </w:rPr>
    </w:lvl>
    <w:lvl w:ilvl="3" w:tplc="9A505474" w:tentative="1">
      <w:start w:val="1"/>
      <w:numFmt w:val="bullet"/>
      <w:lvlText w:val="•"/>
      <w:lvlJc w:val="left"/>
      <w:pPr>
        <w:tabs>
          <w:tab w:val="num" w:pos="2880"/>
        </w:tabs>
        <w:ind w:left="2880" w:hanging="360"/>
      </w:pPr>
      <w:rPr>
        <w:rFonts w:ascii="Arial" w:hAnsi="Arial" w:hint="default"/>
      </w:rPr>
    </w:lvl>
    <w:lvl w:ilvl="4" w:tplc="3E1E8020" w:tentative="1">
      <w:start w:val="1"/>
      <w:numFmt w:val="bullet"/>
      <w:lvlText w:val="•"/>
      <w:lvlJc w:val="left"/>
      <w:pPr>
        <w:tabs>
          <w:tab w:val="num" w:pos="3600"/>
        </w:tabs>
        <w:ind w:left="3600" w:hanging="360"/>
      </w:pPr>
      <w:rPr>
        <w:rFonts w:ascii="Arial" w:hAnsi="Arial" w:hint="default"/>
      </w:rPr>
    </w:lvl>
    <w:lvl w:ilvl="5" w:tplc="E2EE4C9E" w:tentative="1">
      <w:start w:val="1"/>
      <w:numFmt w:val="bullet"/>
      <w:lvlText w:val="•"/>
      <w:lvlJc w:val="left"/>
      <w:pPr>
        <w:tabs>
          <w:tab w:val="num" w:pos="4320"/>
        </w:tabs>
        <w:ind w:left="4320" w:hanging="360"/>
      </w:pPr>
      <w:rPr>
        <w:rFonts w:ascii="Arial" w:hAnsi="Arial" w:hint="default"/>
      </w:rPr>
    </w:lvl>
    <w:lvl w:ilvl="6" w:tplc="BD806130" w:tentative="1">
      <w:start w:val="1"/>
      <w:numFmt w:val="bullet"/>
      <w:lvlText w:val="•"/>
      <w:lvlJc w:val="left"/>
      <w:pPr>
        <w:tabs>
          <w:tab w:val="num" w:pos="5040"/>
        </w:tabs>
        <w:ind w:left="5040" w:hanging="360"/>
      </w:pPr>
      <w:rPr>
        <w:rFonts w:ascii="Arial" w:hAnsi="Arial" w:hint="default"/>
      </w:rPr>
    </w:lvl>
    <w:lvl w:ilvl="7" w:tplc="DCD2EAC6" w:tentative="1">
      <w:start w:val="1"/>
      <w:numFmt w:val="bullet"/>
      <w:lvlText w:val="•"/>
      <w:lvlJc w:val="left"/>
      <w:pPr>
        <w:tabs>
          <w:tab w:val="num" w:pos="5760"/>
        </w:tabs>
        <w:ind w:left="5760" w:hanging="360"/>
      </w:pPr>
      <w:rPr>
        <w:rFonts w:ascii="Arial" w:hAnsi="Arial" w:hint="default"/>
      </w:rPr>
    </w:lvl>
    <w:lvl w:ilvl="8" w:tplc="2F8A45BE" w:tentative="1">
      <w:start w:val="1"/>
      <w:numFmt w:val="bullet"/>
      <w:lvlText w:val="•"/>
      <w:lvlJc w:val="left"/>
      <w:pPr>
        <w:tabs>
          <w:tab w:val="num" w:pos="6480"/>
        </w:tabs>
        <w:ind w:left="6480" w:hanging="360"/>
      </w:pPr>
      <w:rPr>
        <w:rFonts w:ascii="Arial" w:hAnsi="Arial" w:hint="default"/>
      </w:rPr>
    </w:lvl>
  </w:abstractNum>
  <w:abstractNum w:abstractNumId="11">
    <w:nsid w:val="5DCB7E48"/>
    <w:multiLevelType w:val="hybridMultilevel"/>
    <w:tmpl w:val="D19E1CFC"/>
    <w:lvl w:ilvl="0" w:tplc="77D2114C">
      <w:start w:val="1"/>
      <w:numFmt w:val="bullet"/>
      <w:lvlText w:val="•"/>
      <w:lvlJc w:val="left"/>
      <w:pPr>
        <w:tabs>
          <w:tab w:val="num" w:pos="720"/>
        </w:tabs>
        <w:ind w:left="720" w:hanging="360"/>
      </w:pPr>
      <w:rPr>
        <w:rFonts w:ascii="Arial" w:hAnsi="Arial" w:hint="default"/>
      </w:rPr>
    </w:lvl>
    <w:lvl w:ilvl="1" w:tplc="F28A2D94" w:tentative="1">
      <w:start w:val="1"/>
      <w:numFmt w:val="bullet"/>
      <w:lvlText w:val="•"/>
      <w:lvlJc w:val="left"/>
      <w:pPr>
        <w:tabs>
          <w:tab w:val="num" w:pos="1440"/>
        </w:tabs>
        <w:ind w:left="1440" w:hanging="360"/>
      </w:pPr>
      <w:rPr>
        <w:rFonts w:ascii="Arial" w:hAnsi="Arial" w:hint="default"/>
      </w:rPr>
    </w:lvl>
    <w:lvl w:ilvl="2" w:tplc="D0C21B3A" w:tentative="1">
      <w:start w:val="1"/>
      <w:numFmt w:val="bullet"/>
      <w:lvlText w:val="•"/>
      <w:lvlJc w:val="left"/>
      <w:pPr>
        <w:tabs>
          <w:tab w:val="num" w:pos="2160"/>
        </w:tabs>
        <w:ind w:left="2160" w:hanging="360"/>
      </w:pPr>
      <w:rPr>
        <w:rFonts w:ascii="Arial" w:hAnsi="Arial" w:hint="default"/>
      </w:rPr>
    </w:lvl>
    <w:lvl w:ilvl="3" w:tplc="0150A996" w:tentative="1">
      <w:start w:val="1"/>
      <w:numFmt w:val="bullet"/>
      <w:lvlText w:val="•"/>
      <w:lvlJc w:val="left"/>
      <w:pPr>
        <w:tabs>
          <w:tab w:val="num" w:pos="2880"/>
        </w:tabs>
        <w:ind w:left="2880" w:hanging="360"/>
      </w:pPr>
      <w:rPr>
        <w:rFonts w:ascii="Arial" w:hAnsi="Arial" w:hint="default"/>
      </w:rPr>
    </w:lvl>
    <w:lvl w:ilvl="4" w:tplc="825EF1D0" w:tentative="1">
      <w:start w:val="1"/>
      <w:numFmt w:val="bullet"/>
      <w:lvlText w:val="•"/>
      <w:lvlJc w:val="left"/>
      <w:pPr>
        <w:tabs>
          <w:tab w:val="num" w:pos="3600"/>
        </w:tabs>
        <w:ind w:left="3600" w:hanging="360"/>
      </w:pPr>
      <w:rPr>
        <w:rFonts w:ascii="Arial" w:hAnsi="Arial" w:hint="default"/>
      </w:rPr>
    </w:lvl>
    <w:lvl w:ilvl="5" w:tplc="37F05ED4" w:tentative="1">
      <w:start w:val="1"/>
      <w:numFmt w:val="bullet"/>
      <w:lvlText w:val="•"/>
      <w:lvlJc w:val="left"/>
      <w:pPr>
        <w:tabs>
          <w:tab w:val="num" w:pos="4320"/>
        </w:tabs>
        <w:ind w:left="4320" w:hanging="360"/>
      </w:pPr>
      <w:rPr>
        <w:rFonts w:ascii="Arial" w:hAnsi="Arial" w:hint="default"/>
      </w:rPr>
    </w:lvl>
    <w:lvl w:ilvl="6" w:tplc="7966E3AA" w:tentative="1">
      <w:start w:val="1"/>
      <w:numFmt w:val="bullet"/>
      <w:lvlText w:val="•"/>
      <w:lvlJc w:val="left"/>
      <w:pPr>
        <w:tabs>
          <w:tab w:val="num" w:pos="5040"/>
        </w:tabs>
        <w:ind w:left="5040" w:hanging="360"/>
      </w:pPr>
      <w:rPr>
        <w:rFonts w:ascii="Arial" w:hAnsi="Arial" w:hint="default"/>
      </w:rPr>
    </w:lvl>
    <w:lvl w:ilvl="7" w:tplc="72382D98" w:tentative="1">
      <w:start w:val="1"/>
      <w:numFmt w:val="bullet"/>
      <w:lvlText w:val="•"/>
      <w:lvlJc w:val="left"/>
      <w:pPr>
        <w:tabs>
          <w:tab w:val="num" w:pos="5760"/>
        </w:tabs>
        <w:ind w:left="5760" w:hanging="360"/>
      </w:pPr>
      <w:rPr>
        <w:rFonts w:ascii="Arial" w:hAnsi="Arial" w:hint="default"/>
      </w:rPr>
    </w:lvl>
    <w:lvl w:ilvl="8" w:tplc="AB929FD4" w:tentative="1">
      <w:start w:val="1"/>
      <w:numFmt w:val="bullet"/>
      <w:lvlText w:val="•"/>
      <w:lvlJc w:val="left"/>
      <w:pPr>
        <w:tabs>
          <w:tab w:val="num" w:pos="6480"/>
        </w:tabs>
        <w:ind w:left="6480" w:hanging="360"/>
      </w:pPr>
      <w:rPr>
        <w:rFonts w:ascii="Arial" w:hAnsi="Arial" w:hint="default"/>
      </w:rPr>
    </w:lvl>
  </w:abstractNum>
  <w:abstractNum w:abstractNumId="12">
    <w:nsid w:val="5EAD515A"/>
    <w:multiLevelType w:val="hybridMultilevel"/>
    <w:tmpl w:val="7B247432"/>
    <w:lvl w:ilvl="0" w:tplc="40E2B2AE">
      <w:start w:val="1"/>
      <w:numFmt w:val="bullet"/>
      <w:lvlText w:val="•"/>
      <w:lvlJc w:val="left"/>
      <w:pPr>
        <w:tabs>
          <w:tab w:val="num" w:pos="720"/>
        </w:tabs>
        <w:ind w:left="720" w:hanging="360"/>
      </w:pPr>
      <w:rPr>
        <w:rFonts w:ascii="Arial" w:hAnsi="Arial" w:hint="default"/>
      </w:rPr>
    </w:lvl>
    <w:lvl w:ilvl="1" w:tplc="4E28E934" w:tentative="1">
      <w:start w:val="1"/>
      <w:numFmt w:val="bullet"/>
      <w:lvlText w:val="•"/>
      <w:lvlJc w:val="left"/>
      <w:pPr>
        <w:tabs>
          <w:tab w:val="num" w:pos="1440"/>
        </w:tabs>
        <w:ind w:left="1440" w:hanging="360"/>
      </w:pPr>
      <w:rPr>
        <w:rFonts w:ascii="Arial" w:hAnsi="Arial" w:hint="default"/>
      </w:rPr>
    </w:lvl>
    <w:lvl w:ilvl="2" w:tplc="34D2E6E4" w:tentative="1">
      <w:start w:val="1"/>
      <w:numFmt w:val="bullet"/>
      <w:lvlText w:val="•"/>
      <w:lvlJc w:val="left"/>
      <w:pPr>
        <w:tabs>
          <w:tab w:val="num" w:pos="2160"/>
        </w:tabs>
        <w:ind w:left="2160" w:hanging="360"/>
      </w:pPr>
      <w:rPr>
        <w:rFonts w:ascii="Arial" w:hAnsi="Arial" w:hint="default"/>
      </w:rPr>
    </w:lvl>
    <w:lvl w:ilvl="3" w:tplc="40B2686E" w:tentative="1">
      <w:start w:val="1"/>
      <w:numFmt w:val="bullet"/>
      <w:lvlText w:val="•"/>
      <w:lvlJc w:val="left"/>
      <w:pPr>
        <w:tabs>
          <w:tab w:val="num" w:pos="2880"/>
        </w:tabs>
        <w:ind w:left="2880" w:hanging="360"/>
      </w:pPr>
      <w:rPr>
        <w:rFonts w:ascii="Arial" w:hAnsi="Arial" w:hint="default"/>
      </w:rPr>
    </w:lvl>
    <w:lvl w:ilvl="4" w:tplc="BF62C3B0" w:tentative="1">
      <w:start w:val="1"/>
      <w:numFmt w:val="bullet"/>
      <w:lvlText w:val="•"/>
      <w:lvlJc w:val="left"/>
      <w:pPr>
        <w:tabs>
          <w:tab w:val="num" w:pos="3600"/>
        </w:tabs>
        <w:ind w:left="3600" w:hanging="360"/>
      </w:pPr>
      <w:rPr>
        <w:rFonts w:ascii="Arial" w:hAnsi="Arial" w:hint="default"/>
      </w:rPr>
    </w:lvl>
    <w:lvl w:ilvl="5" w:tplc="B70CE376" w:tentative="1">
      <w:start w:val="1"/>
      <w:numFmt w:val="bullet"/>
      <w:lvlText w:val="•"/>
      <w:lvlJc w:val="left"/>
      <w:pPr>
        <w:tabs>
          <w:tab w:val="num" w:pos="4320"/>
        </w:tabs>
        <w:ind w:left="4320" w:hanging="360"/>
      </w:pPr>
      <w:rPr>
        <w:rFonts w:ascii="Arial" w:hAnsi="Arial" w:hint="default"/>
      </w:rPr>
    </w:lvl>
    <w:lvl w:ilvl="6" w:tplc="D5EAF6B8" w:tentative="1">
      <w:start w:val="1"/>
      <w:numFmt w:val="bullet"/>
      <w:lvlText w:val="•"/>
      <w:lvlJc w:val="left"/>
      <w:pPr>
        <w:tabs>
          <w:tab w:val="num" w:pos="5040"/>
        </w:tabs>
        <w:ind w:left="5040" w:hanging="360"/>
      </w:pPr>
      <w:rPr>
        <w:rFonts w:ascii="Arial" w:hAnsi="Arial" w:hint="default"/>
      </w:rPr>
    </w:lvl>
    <w:lvl w:ilvl="7" w:tplc="7FD22988" w:tentative="1">
      <w:start w:val="1"/>
      <w:numFmt w:val="bullet"/>
      <w:lvlText w:val="•"/>
      <w:lvlJc w:val="left"/>
      <w:pPr>
        <w:tabs>
          <w:tab w:val="num" w:pos="5760"/>
        </w:tabs>
        <w:ind w:left="5760" w:hanging="360"/>
      </w:pPr>
      <w:rPr>
        <w:rFonts w:ascii="Arial" w:hAnsi="Arial" w:hint="default"/>
      </w:rPr>
    </w:lvl>
    <w:lvl w:ilvl="8" w:tplc="B2CA8280" w:tentative="1">
      <w:start w:val="1"/>
      <w:numFmt w:val="bullet"/>
      <w:lvlText w:val="•"/>
      <w:lvlJc w:val="left"/>
      <w:pPr>
        <w:tabs>
          <w:tab w:val="num" w:pos="6480"/>
        </w:tabs>
        <w:ind w:left="6480" w:hanging="360"/>
      </w:pPr>
      <w:rPr>
        <w:rFonts w:ascii="Arial" w:hAnsi="Arial" w:hint="default"/>
      </w:rPr>
    </w:lvl>
  </w:abstractNum>
  <w:abstractNum w:abstractNumId="13">
    <w:nsid w:val="5F267EFA"/>
    <w:multiLevelType w:val="hybridMultilevel"/>
    <w:tmpl w:val="26029F24"/>
    <w:lvl w:ilvl="0" w:tplc="B3426020">
      <w:start w:val="1"/>
      <w:numFmt w:val="bullet"/>
      <w:lvlText w:val="•"/>
      <w:lvlJc w:val="left"/>
      <w:pPr>
        <w:tabs>
          <w:tab w:val="num" w:pos="720"/>
        </w:tabs>
        <w:ind w:left="720" w:hanging="360"/>
      </w:pPr>
      <w:rPr>
        <w:rFonts w:ascii="Arial" w:hAnsi="Arial" w:hint="default"/>
      </w:rPr>
    </w:lvl>
    <w:lvl w:ilvl="1" w:tplc="40208B26" w:tentative="1">
      <w:start w:val="1"/>
      <w:numFmt w:val="bullet"/>
      <w:lvlText w:val="•"/>
      <w:lvlJc w:val="left"/>
      <w:pPr>
        <w:tabs>
          <w:tab w:val="num" w:pos="1440"/>
        </w:tabs>
        <w:ind w:left="1440" w:hanging="360"/>
      </w:pPr>
      <w:rPr>
        <w:rFonts w:ascii="Arial" w:hAnsi="Arial" w:hint="default"/>
      </w:rPr>
    </w:lvl>
    <w:lvl w:ilvl="2" w:tplc="979A541A" w:tentative="1">
      <w:start w:val="1"/>
      <w:numFmt w:val="bullet"/>
      <w:lvlText w:val="•"/>
      <w:lvlJc w:val="left"/>
      <w:pPr>
        <w:tabs>
          <w:tab w:val="num" w:pos="2160"/>
        </w:tabs>
        <w:ind w:left="2160" w:hanging="360"/>
      </w:pPr>
      <w:rPr>
        <w:rFonts w:ascii="Arial" w:hAnsi="Arial" w:hint="default"/>
      </w:rPr>
    </w:lvl>
    <w:lvl w:ilvl="3" w:tplc="F020C1FA" w:tentative="1">
      <w:start w:val="1"/>
      <w:numFmt w:val="bullet"/>
      <w:lvlText w:val="•"/>
      <w:lvlJc w:val="left"/>
      <w:pPr>
        <w:tabs>
          <w:tab w:val="num" w:pos="2880"/>
        </w:tabs>
        <w:ind w:left="2880" w:hanging="360"/>
      </w:pPr>
      <w:rPr>
        <w:rFonts w:ascii="Arial" w:hAnsi="Arial" w:hint="default"/>
      </w:rPr>
    </w:lvl>
    <w:lvl w:ilvl="4" w:tplc="096023A6" w:tentative="1">
      <w:start w:val="1"/>
      <w:numFmt w:val="bullet"/>
      <w:lvlText w:val="•"/>
      <w:lvlJc w:val="left"/>
      <w:pPr>
        <w:tabs>
          <w:tab w:val="num" w:pos="3600"/>
        </w:tabs>
        <w:ind w:left="3600" w:hanging="360"/>
      </w:pPr>
      <w:rPr>
        <w:rFonts w:ascii="Arial" w:hAnsi="Arial" w:hint="default"/>
      </w:rPr>
    </w:lvl>
    <w:lvl w:ilvl="5" w:tplc="F4A401AA" w:tentative="1">
      <w:start w:val="1"/>
      <w:numFmt w:val="bullet"/>
      <w:lvlText w:val="•"/>
      <w:lvlJc w:val="left"/>
      <w:pPr>
        <w:tabs>
          <w:tab w:val="num" w:pos="4320"/>
        </w:tabs>
        <w:ind w:left="4320" w:hanging="360"/>
      </w:pPr>
      <w:rPr>
        <w:rFonts w:ascii="Arial" w:hAnsi="Arial" w:hint="default"/>
      </w:rPr>
    </w:lvl>
    <w:lvl w:ilvl="6" w:tplc="13680274" w:tentative="1">
      <w:start w:val="1"/>
      <w:numFmt w:val="bullet"/>
      <w:lvlText w:val="•"/>
      <w:lvlJc w:val="left"/>
      <w:pPr>
        <w:tabs>
          <w:tab w:val="num" w:pos="5040"/>
        </w:tabs>
        <w:ind w:left="5040" w:hanging="360"/>
      </w:pPr>
      <w:rPr>
        <w:rFonts w:ascii="Arial" w:hAnsi="Arial" w:hint="default"/>
      </w:rPr>
    </w:lvl>
    <w:lvl w:ilvl="7" w:tplc="9A425128" w:tentative="1">
      <w:start w:val="1"/>
      <w:numFmt w:val="bullet"/>
      <w:lvlText w:val="•"/>
      <w:lvlJc w:val="left"/>
      <w:pPr>
        <w:tabs>
          <w:tab w:val="num" w:pos="5760"/>
        </w:tabs>
        <w:ind w:left="5760" w:hanging="360"/>
      </w:pPr>
      <w:rPr>
        <w:rFonts w:ascii="Arial" w:hAnsi="Arial" w:hint="default"/>
      </w:rPr>
    </w:lvl>
    <w:lvl w:ilvl="8" w:tplc="C00C41D8" w:tentative="1">
      <w:start w:val="1"/>
      <w:numFmt w:val="bullet"/>
      <w:lvlText w:val="•"/>
      <w:lvlJc w:val="left"/>
      <w:pPr>
        <w:tabs>
          <w:tab w:val="num" w:pos="6480"/>
        </w:tabs>
        <w:ind w:left="6480" w:hanging="360"/>
      </w:pPr>
      <w:rPr>
        <w:rFonts w:ascii="Arial" w:hAnsi="Arial" w:hint="default"/>
      </w:rPr>
    </w:lvl>
  </w:abstractNum>
  <w:abstractNum w:abstractNumId="14">
    <w:nsid w:val="61CC2803"/>
    <w:multiLevelType w:val="hybridMultilevel"/>
    <w:tmpl w:val="4A1EBFCA"/>
    <w:lvl w:ilvl="0" w:tplc="64489BB6">
      <w:start w:val="1"/>
      <w:numFmt w:val="bullet"/>
      <w:lvlText w:val="•"/>
      <w:lvlJc w:val="left"/>
      <w:pPr>
        <w:tabs>
          <w:tab w:val="num" w:pos="720"/>
        </w:tabs>
        <w:ind w:left="720" w:hanging="360"/>
      </w:pPr>
      <w:rPr>
        <w:rFonts w:ascii="Arial" w:hAnsi="Arial" w:hint="default"/>
      </w:rPr>
    </w:lvl>
    <w:lvl w:ilvl="1" w:tplc="16C269E4">
      <w:start w:val="1058"/>
      <w:numFmt w:val="bullet"/>
      <w:lvlText w:val="–"/>
      <w:lvlJc w:val="left"/>
      <w:pPr>
        <w:tabs>
          <w:tab w:val="num" w:pos="1440"/>
        </w:tabs>
        <w:ind w:left="1440" w:hanging="360"/>
      </w:pPr>
      <w:rPr>
        <w:rFonts w:ascii="Arial" w:hAnsi="Arial" w:hint="default"/>
      </w:rPr>
    </w:lvl>
    <w:lvl w:ilvl="2" w:tplc="E940C904" w:tentative="1">
      <w:start w:val="1"/>
      <w:numFmt w:val="bullet"/>
      <w:lvlText w:val="•"/>
      <w:lvlJc w:val="left"/>
      <w:pPr>
        <w:tabs>
          <w:tab w:val="num" w:pos="2160"/>
        </w:tabs>
        <w:ind w:left="2160" w:hanging="360"/>
      </w:pPr>
      <w:rPr>
        <w:rFonts w:ascii="Arial" w:hAnsi="Arial" w:hint="default"/>
      </w:rPr>
    </w:lvl>
    <w:lvl w:ilvl="3" w:tplc="1E30732E" w:tentative="1">
      <w:start w:val="1"/>
      <w:numFmt w:val="bullet"/>
      <w:lvlText w:val="•"/>
      <w:lvlJc w:val="left"/>
      <w:pPr>
        <w:tabs>
          <w:tab w:val="num" w:pos="2880"/>
        </w:tabs>
        <w:ind w:left="2880" w:hanging="360"/>
      </w:pPr>
      <w:rPr>
        <w:rFonts w:ascii="Arial" w:hAnsi="Arial" w:hint="default"/>
      </w:rPr>
    </w:lvl>
    <w:lvl w:ilvl="4" w:tplc="1C22A6FA" w:tentative="1">
      <w:start w:val="1"/>
      <w:numFmt w:val="bullet"/>
      <w:lvlText w:val="•"/>
      <w:lvlJc w:val="left"/>
      <w:pPr>
        <w:tabs>
          <w:tab w:val="num" w:pos="3600"/>
        </w:tabs>
        <w:ind w:left="3600" w:hanging="360"/>
      </w:pPr>
      <w:rPr>
        <w:rFonts w:ascii="Arial" w:hAnsi="Arial" w:hint="default"/>
      </w:rPr>
    </w:lvl>
    <w:lvl w:ilvl="5" w:tplc="5F20C10C" w:tentative="1">
      <w:start w:val="1"/>
      <w:numFmt w:val="bullet"/>
      <w:lvlText w:val="•"/>
      <w:lvlJc w:val="left"/>
      <w:pPr>
        <w:tabs>
          <w:tab w:val="num" w:pos="4320"/>
        </w:tabs>
        <w:ind w:left="4320" w:hanging="360"/>
      </w:pPr>
      <w:rPr>
        <w:rFonts w:ascii="Arial" w:hAnsi="Arial" w:hint="default"/>
      </w:rPr>
    </w:lvl>
    <w:lvl w:ilvl="6" w:tplc="9D44BC5C" w:tentative="1">
      <w:start w:val="1"/>
      <w:numFmt w:val="bullet"/>
      <w:lvlText w:val="•"/>
      <w:lvlJc w:val="left"/>
      <w:pPr>
        <w:tabs>
          <w:tab w:val="num" w:pos="5040"/>
        </w:tabs>
        <w:ind w:left="5040" w:hanging="360"/>
      </w:pPr>
      <w:rPr>
        <w:rFonts w:ascii="Arial" w:hAnsi="Arial" w:hint="default"/>
      </w:rPr>
    </w:lvl>
    <w:lvl w:ilvl="7" w:tplc="937C9904" w:tentative="1">
      <w:start w:val="1"/>
      <w:numFmt w:val="bullet"/>
      <w:lvlText w:val="•"/>
      <w:lvlJc w:val="left"/>
      <w:pPr>
        <w:tabs>
          <w:tab w:val="num" w:pos="5760"/>
        </w:tabs>
        <w:ind w:left="5760" w:hanging="360"/>
      </w:pPr>
      <w:rPr>
        <w:rFonts w:ascii="Arial" w:hAnsi="Arial" w:hint="default"/>
      </w:rPr>
    </w:lvl>
    <w:lvl w:ilvl="8" w:tplc="96DE661E" w:tentative="1">
      <w:start w:val="1"/>
      <w:numFmt w:val="bullet"/>
      <w:lvlText w:val="•"/>
      <w:lvlJc w:val="left"/>
      <w:pPr>
        <w:tabs>
          <w:tab w:val="num" w:pos="6480"/>
        </w:tabs>
        <w:ind w:left="6480" w:hanging="360"/>
      </w:pPr>
      <w:rPr>
        <w:rFonts w:ascii="Arial" w:hAnsi="Arial" w:hint="default"/>
      </w:rPr>
    </w:lvl>
  </w:abstractNum>
  <w:abstractNum w:abstractNumId="15">
    <w:nsid w:val="62F10477"/>
    <w:multiLevelType w:val="hybridMultilevel"/>
    <w:tmpl w:val="CCBCE32E"/>
    <w:lvl w:ilvl="0" w:tplc="D7F0C0C8">
      <w:start w:val="1"/>
      <w:numFmt w:val="bullet"/>
      <w:lvlText w:val="•"/>
      <w:lvlJc w:val="left"/>
      <w:pPr>
        <w:tabs>
          <w:tab w:val="num" w:pos="720"/>
        </w:tabs>
        <w:ind w:left="720" w:hanging="360"/>
      </w:pPr>
      <w:rPr>
        <w:rFonts w:ascii="Arial" w:hAnsi="Arial" w:hint="default"/>
      </w:rPr>
    </w:lvl>
    <w:lvl w:ilvl="1" w:tplc="57C0CE80" w:tentative="1">
      <w:start w:val="1"/>
      <w:numFmt w:val="bullet"/>
      <w:lvlText w:val="•"/>
      <w:lvlJc w:val="left"/>
      <w:pPr>
        <w:tabs>
          <w:tab w:val="num" w:pos="1440"/>
        </w:tabs>
        <w:ind w:left="1440" w:hanging="360"/>
      </w:pPr>
      <w:rPr>
        <w:rFonts w:ascii="Arial" w:hAnsi="Arial" w:hint="default"/>
      </w:rPr>
    </w:lvl>
    <w:lvl w:ilvl="2" w:tplc="BDC6D976" w:tentative="1">
      <w:start w:val="1"/>
      <w:numFmt w:val="bullet"/>
      <w:lvlText w:val="•"/>
      <w:lvlJc w:val="left"/>
      <w:pPr>
        <w:tabs>
          <w:tab w:val="num" w:pos="2160"/>
        </w:tabs>
        <w:ind w:left="2160" w:hanging="360"/>
      </w:pPr>
      <w:rPr>
        <w:rFonts w:ascii="Arial" w:hAnsi="Arial" w:hint="default"/>
      </w:rPr>
    </w:lvl>
    <w:lvl w:ilvl="3" w:tplc="1134682C" w:tentative="1">
      <w:start w:val="1"/>
      <w:numFmt w:val="bullet"/>
      <w:lvlText w:val="•"/>
      <w:lvlJc w:val="left"/>
      <w:pPr>
        <w:tabs>
          <w:tab w:val="num" w:pos="2880"/>
        </w:tabs>
        <w:ind w:left="2880" w:hanging="360"/>
      </w:pPr>
      <w:rPr>
        <w:rFonts w:ascii="Arial" w:hAnsi="Arial" w:hint="default"/>
      </w:rPr>
    </w:lvl>
    <w:lvl w:ilvl="4" w:tplc="FCECAADE" w:tentative="1">
      <w:start w:val="1"/>
      <w:numFmt w:val="bullet"/>
      <w:lvlText w:val="•"/>
      <w:lvlJc w:val="left"/>
      <w:pPr>
        <w:tabs>
          <w:tab w:val="num" w:pos="3600"/>
        </w:tabs>
        <w:ind w:left="3600" w:hanging="360"/>
      </w:pPr>
      <w:rPr>
        <w:rFonts w:ascii="Arial" w:hAnsi="Arial" w:hint="default"/>
      </w:rPr>
    </w:lvl>
    <w:lvl w:ilvl="5" w:tplc="7CB82A36" w:tentative="1">
      <w:start w:val="1"/>
      <w:numFmt w:val="bullet"/>
      <w:lvlText w:val="•"/>
      <w:lvlJc w:val="left"/>
      <w:pPr>
        <w:tabs>
          <w:tab w:val="num" w:pos="4320"/>
        </w:tabs>
        <w:ind w:left="4320" w:hanging="360"/>
      </w:pPr>
      <w:rPr>
        <w:rFonts w:ascii="Arial" w:hAnsi="Arial" w:hint="default"/>
      </w:rPr>
    </w:lvl>
    <w:lvl w:ilvl="6" w:tplc="B5B2F9BA" w:tentative="1">
      <w:start w:val="1"/>
      <w:numFmt w:val="bullet"/>
      <w:lvlText w:val="•"/>
      <w:lvlJc w:val="left"/>
      <w:pPr>
        <w:tabs>
          <w:tab w:val="num" w:pos="5040"/>
        </w:tabs>
        <w:ind w:left="5040" w:hanging="360"/>
      </w:pPr>
      <w:rPr>
        <w:rFonts w:ascii="Arial" w:hAnsi="Arial" w:hint="default"/>
      </w:rPr>
    </w:lvl>
    <w:lvl w:ilvl="7" w:tplc="06A2C3B6" w:tentative="1">
      <w:start w:val="1"/>
      <w:numFmt w:val="bullet"/>
      <w:lvlText w:val="•"/>
      <w:lvlJc w:val="left"/>
      <w:pPr>
        <w:tabs>
          <w:tab w:val="num" w:pos="5760"/>
        </w:tabs>
        <w:ind w:left="5760" w:hanging="360"/>
      </w:pPr>
      <w:rPr>
        <w:rFonts w:ascii="Arial" w:hAnsi="Arial" w:hint="default"/>
      </w:rPr>
    </w:lvl>
    <w:lvl w:ilvl="8" w:tplc="C19069F0" w:tentative="1">
      <w:start w:val="1"/>
      <w:numFmt w:val="bullet"/>
      <w:lvlText w:val="•"/>
      <w:lvlJc w:val="left"/>
      <w:pPr>
        <w:tabs>
          <w:tab w:val="num" w:pos="6480"/>
        </w:tabs>
        <w:ind w:left="6480" w:hanging="360"/>
      </w:pPr>
      <w:rPr>
        <w:rFonts w:ascii="Arial" w:hAnsi="Arial" w:hint="default"/>
      </w:rPr>
    </w:lvl>
  </w:abstractNum>
  <w:abstractNum w:abstractNumId="16">
    <w:nsid w:val="6F7F35C5"/>
    <w:multiLevelType w:val="hybridMultilevel"/>
    <w:tmpl w:val="0E0E8174"/>
    <w:lvl w:ilvl="0" w:tplc="DE5296E2">
      <w:start w:val="1"/>
      <w:numFmt w:val="bullet"/>
      <w:lvlText w:val="•"/>
      <w:lvlJc w:val="left"/>
      <w:pPr>
        <w:tabs>
          <w:tab w:val="num" w:pos="720"/>
        </w:tabs>
        <w:ind w:left="720" w:hanging="360"/>
      </w:pPr>
      <w:rPr>
        <w:rFonts w:ascii="Arial" w:hAnsi="Arial" w:hint="default"/>
      </w:rPr>
    </w:lvl>
    <w:lvl w:ilvl="1" w:tplc="003682DE" w:tentative="1">
      <w:start w:val="1"/>
      <w:numFmt w:val="bullet"/>
      <w:lvlText w:val="•"/>
      <w:lvlJc w:val="left"/>
      <w:pPr>
        <w:tabs>
          <w:tab w:val="num" w:pos="1440"/>
        </w:tabs>
        <w:ind w:left="1440" w:hanging="360"/>
      </w:pPr>
      <w:rPr>
        <w:rFonts w:ascii="Arial" w:hAnsi="Arial" w:hint="default"/>
      </w:rPr>
    </w:lvl>
    <w:lvl w:ilvl="2" w:tplc="223CBA4C" w:tentative="1">
      <w:start w:val="1"/>
      <w:numFmt w:val="bullet"/>
      <w:lvlText w:val="•"/>
      <w:lvlJc w:val="left"/>
      <w:pPr>
        <w:tabs>
          <w:tab w:val="num" w:pos="2160"/>
        </w:tabs>
        <w:ind w:left="2160" w:hanging="360"/>
      </w:pPr>
      <w:rPr>
        <w:rFonts w:ascii="Arial" w:hAnsi="Arial" w:hint="default"/>
      </w:rPr>
    </w:lvl>
    <w:lvl w:ilvl="3" w:tplc="7DF0E75A" w:tentative="1">
      <w:start w:val="1"/>
      <w:numFmt w:val="bullet"/>
      <w:lvlText w:val="•"/>
      <w:lvlJc w:val="left"/>
      <w:pPr>
        <w:tabs>
          <w:tab w:val="num" w:pos="2880"/>
        </w:tabs>
        <w:ind w:left="2880" w:hanging="360"/>
      </w:pPr>
      <w:rPr>
        <w:rFonts w:ascii="Arial" w:hAnsi="Arial" w:hint="default"/>
      </w:rPr>
    </w:lvl>
    <w:lvl w:ilvl="4" w:tplc="E5CC4160" w:tentative="1">
      <w:start w:val="1"/>
      <w:numFmt w:val="bullet"/>
      <w:lvlText w:val="•"/>
      <w:lvlJc w:val="left"/>
      <w:pPr>
        <w:tabs>
          <w:tab w:val="num" w:pos="3600"/>
        </w:tabs>
        <w:ind w:left="3600" w:hanging="360"/>
      </w:pPr>
      <w:rPr>
        <w:rFonts w:ascii="Arial" w:hAnsi="Arial" w:hint="default"/>
      </w:rPr>
    </w:lvl>
    <w:lvl w:ilvl="5" w:tplc="93547FE6" w:tentative="1">
      <w:start w:val="1"/>
      <w:numFmt w:val="bullet"/>
      <w:lvlText w:val="•"/>
      <w:lvlJc w:val="left"/>
      <w:pPr>
        <w:tabs>
          <w:tab w:val="num" w:pos="4320"/>
        </w:tabs>
        <w:ind w:left="4320" w:hanging="360"/>
      </w:pPr>
      <w:rPr>
        <w:rFonts w:ascii="Arial" w:hAnsi="Arial" w:hint="default"/>
      </w:rPr>
    </w:lvl>
    <w:lvl w:ilvl="6" w:tplc="1BBEC580" w:tentative="1">
      <w:start w:val="1"/>
      <w:numFmt w:val="bullet"/>
      <w:lvlText w:val="•"/>
      <w:lvlJc w:val="left"/>
      <w:pPr>
        <w:tabs>
          <w:tab w:val="num" w:pos="5040"/>
        </w:tabs>
        <w:ind w:left="5040" w:hanging="360"/>
      </w:pPr>
      <w:rPr>
        <w:rFonts w:ascii="Arial" w:hAnsi="Arial" w:hint="default"/>
      </w:rPr>
    </w:lvl>
    <w:lvl w:ilvl="7" w:tplc="52E6D364" w:tentative="1">
      <w:start w:val="1"/>
      <w:numFmt w:val="bullet"/>
      <w:lvlText w:val="•"/>
      <w:lvlJc w:val="left"/>
      <w:pPr>
        <w:tabs>
          <w:tab w:val="num" w:pos="5760"/>
        </w:tabs>
        <w:ind w:left="5760" w:hanging="360"/>
      </w:pPr>
      <w:rPr>
        <w:rFonts w:ascii="Arial" w:hAnsi="Arial" w:hint="default"/>
      </w:rPr>
    </w:lvl>
    <w:lvl w:ilvl="8" w:tplc="367E032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6"/>
  </w:num>
  <w:num w:numId="3">
    <w:abstractNumId w:val="0"/>
  </w:num>
  <w:num w:numId="4">
    <w:abstractNumId w:val="10"/>
  </w:num>
  <w:num w:numId="5">
    <w:abstractNumId w:val="4"/>
  </w:num>
  <w:num w:numId="6">
    <w:abstractNumId w:val="12"/>
  </w:num>
  <w:num w:numId="7">
    <w:abstractNumId w:val="9"/>
  </w:num>
  <w:num w:numId="8">
    <w:abstractNumId w:val="11"/>
  </w:num>
  <w:num w:numId="9">
    <w:abstractNumId w:val="15"/>
  </w:num>
  <w:num w:numId="10">
    <w:abstractNumId w:val="7"/>
  </w:num>
  <w:num w:numId="11">
    <w:abstractNumId w:val="8"/>
  </w:num>
  <w:num w:numId="12">
    <w:abstractNumId w:val="13"/>
  </w:num>
  <w:num w:numId="13">
    <w:abstractNumId w:val="6"/>
  </w:num>
  <w:num w:numId="14">
    <w:abstractNumId w:val="3"/>
  </w:num>
  <w:num w:numId="15">
    <w:abstractNumId w:val="5"/>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EBD"/>
    <w:rsid w:val="001F61D8"/>
    <w:rsid w:val="00354F62"/>
    <w:rsid w:val="00607BB6"/>
    <w:rsid w:val="00BE0E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E0EBD"/>
    <w:pPr>
      <w:spacing w:after="0" w:line="240" w:lineRule="auto"/>
    </w:pPr>
    <w:rPr>
      <w:lang w:val="en-US"/>
    </w:rPr>
  </w:style>
  <w:style w:type="paragraph" w:styleId="BalloonText">
    <w:name w:val="Balloon Text"/>
    <w:basedOn w:val="Normal"/>
    <w:link w:val="BalloonTextChar"/>
    <w:uiPriority w:val="99"/>
    <w:semiHidden/>
    <w:unhideWhenUsed/>
    <w:rsid w:val="00607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BB6"/>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E0EBD"/>
    <w:pPr>
      <w:spacing w:after="0" w:line="240" w:lineRule="auto"/>
    </w:pPr>
    <w:rPr>
      <w:lang w:val="en-US"/>
    </w:rPr>
  </w:style>
  <w:style w:type="paragraph" w:styleId="BalloonText">
    <w:name w:val="Balloon Text"/>
    <w:basedOn w:val="Normal"/>
    <w:link w:val="BalloonTextChar"/>
    <w:uiPriority w:val="99"/>
    <w:semiHidden/>
    <w:unhideWhenUsed/>
    <w:rsid w:val="00607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BB6"/>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09397">
      <w:bodyDiv w:val="1"/>
      <w:marLeft w:val="0"/>
      <w:marRight w:val="0"/>
      <w:marTop w:val="0"/>
      <w:marBottom w:val="0"/>
      <w:divBdr>
        <w:top w:val="none" w:sz="0" w:space="0" w:color="auto"/>
        <w:left w:val="none" w:sz="0" w:space="0" w:color="auto"/>
        <w:bottom w:val="none" w:sz="0" w:space="0" w:color="auto"/>
        <w:right w:val="none" w:sz="0" w:space="0" w:color="auto"/>
      </w:divBdr>
      <w:divsChild>
        <w:div w:id="1897547453">
          <w:marLeft w:val="547"/>
          <w:marRight w:val="0"/>
          <w:marTop w:val="154"/>
          <w:marBottom w:val="0"/>
          <w:divBdr>
            <w:top w:val="none" w:sz="0" w:space="0" w:color="auto"/>
            <w:left w:val="none" w:sz="0" w:space="0" w:color="auto"/>
            <w:bottom w:val="none" w:sz="0" w:space="0" w:color="auto"/>
            <w:right w:val="none" w:sz="0" w:space="0" w:color="auto"/>
          </w:divBdr>
        </w:div>
        <w:div w:id="1607351137">
          <w:marLeft w:val="547"/>
          <w:marRight w:val="0"/>
          <w:marTop w:val="154"/>
          <w:marBottom w:val="0"/>
          <w:divBdr>
            <w:top w:val="none" w:sz="0" w:space="0" w:color="auto"/>
            <w:left w:val="none" w:sz="0" w:space="0" w:color="auto"/>
            <w:bottom w:val="none" w:sz="0" w:space="0" w:color="auto"/>
            <w:right w:val="none" w:sz="0" w:space="0" w:color="auto"/>
          </w:divBdr>
        </w:div>
      </w:divsChild>
    </w:div>
    <w:div w:id="216748013">
      <w:bodyDiv w:val="1"/>
      <w:marLeft w:val="0"/>
      <w:marRight w:val="0"/>
      <w:marTop w:val="0"/>
      <w:marBottom w:val="0"/>
      <w:divBdr>
        <w:top w:val="none" w:sz="0" w:space="0" w:color="auto"/>
        <w:left w:val="none" w:sz="0" w:space="0" w:color="auto"/>
        <w:bottom w:val="none" w:sz="0" w:space="0" w:color="auto"/>
        <w:right w:val="none" w:sz="0" w:space="0" w:color="auto"/>
      </w:divBdr>
      <w:divsChild>
        <w:div w:id="982346803">
          <w:marLeft w:val="547"/>
          <w:marRight w:val="0"/>
          <w:marTop w:val="154"/>
          <w:marBottom w:val="0"/>
          <w:divBdr>
            <w:top w:val="none" w:sz="0" w:space="0" w:color="auto"/>
            <w:left w:val="none" w:sz="0" w:space="0" w:color="auto"/>
            <w:bottom w:val="none" w:sz="0" w:space="0" w:color="auto"/>
            <w:right w:val="none" w:sz="0" w:space="0" w:color="auto"/>
          </w:divBdr>
        </w:div>
        <w:div w:id="975455961">
          <w:marLeft w:val="547"/>
          <w:marRight w:val="0"/>
          <w:marTop w:val="154"/>
          <w:marBottom w:val="0"/>
          <w:divBdr>
            <w:top w:val="none" w:sz="0" w:space="0" w:color="auto"/>
            <w:left w:val="none" w:sz="0" w:space="0" w:color="auto"/>
            <w:bottom w:val="none" w:sz="0" w:space="0" w:color="auto"/>
            <w:right w:val="none" w:sz="0" w:space="0" w:color="auto"/>
          </w:divBdr>
        </w:div>
      </w:divsChild>
    </w:div>
    <w:div w:id="271057820">
      <w:bodyDiv w:val="1"/>
      <w:marLeft w:val="0"/>
      <w:marRight w:val="0"/>
      <w:marTop w:val="0"/>
      <w:marBottom w:val="0"/>
      <w:divBdr>
        <w:top w:val="none" w:sz="0" w:space="0" w:color="auto"/>
        <w:left w:val="none" w:sz="0" w:space="0" w:color="auto"/>
        <w:bottom w:val="none" w:sz="0" w:space="0" w:color="auto"/>
        <w:right w:val="none" w:sz="0" w:space="0" w:color="auto"/>
      </w:divBdr>
      <w:divsChild>
        <w:div w:id="1049916520">
          <w:marLeft w:val="547"/>
          <w:marRight w:val="0"/>
          <w:marTop w:val="144"/>
          <w:marBottom w:val="0"/>
          <w:divBdr>
            <w:top w:val="none" w:sz="0" w:space="0" w:color="auto"/>
            <w:left w:val="none" w:sz="0" w:space="0" w:color="auto"/>
            <w:bottom w:val="none" w:sz="0" w:space="0" w:color="auto"/>
            <w:right w:val="none" w:sz="0" w:space="0" w:color="auto"/>
          </w:divBdr>
        </w:div>
        <w:div w:id="217518136">
          <w:marLeft w:val="547"/>
          <w:marRight w:val="0"/>
          <w:marTop w:val="144"/>
          <w:marBottom w:val="0"/>
          <w:divBdr>
            <w:top w:val="none" w:sz="0" w:space="0" w:color="auto"/>
            <w:left w:val="none" w:sz="0" w:space="0" w:color="auto"/>
            <w:bottom w:val="none" w:sz="0" w:space="0" w:color="auto"/>
            <w:right w:val="none" w:sz="0" w:space="0" w:color="auto"/>
          </w:divBdr>
        </w:div>
        <w:div w:id="1262714582">
          <w:marLeft w:val="547"/>
          <w:marRight w:val="0"/>
          <w:marTop w:val="144"/>
          <w:marBottom w:val="0"/>
          <w:divBdr>
            <w:top w:val="none" w:sz="0" w:space="0" w:color="auto"/>
            <w:left w:val="none" w:sz="0" w:space="0" w:color="auto"/>
            <w:bottom w:val="none" w:sz="0" w:space="0" w:color="auto"/>
            <w:right w:val="none" w:sz="0" w:space="0" w:color="auto"/>
          </w:divBdr>
        </w:div>
      </w:divsChild>
    </w:div>
    <w:div w:id="455293808">
      <w:bodyDiv w:val="1"/>
      <w:marLeft w:val="0"/>
      <w:marRight w:val="0"/>
      <w:marTop w:val="0"/>
      <w:marBottom w:val="0"/>
      <w:divBdr>
        <w:top w:val="none" w:sz="0" w:space="0" w:color="auto"/>
        <w:left w:val="none" w:sz="0" w:space="0" w:color="auto"/>
        <w:bottom w:val="none" w:sz="0" w:space="0" w:color="auto"/>
        <w:right w:val="none" w:sz="0" w:space="0" w:color="auto"/>
      </w:divBdr>
      <w:divsChild>
        <w:div w:id="823425194">
          <w:marLeft w:val="547"/>
          <w:marRight w:val="0"/>
          <w:marTop w:val="106"/>
          <w:marBottom w:val="0"/>
          <w:divBdr>
            <w:top w:val="none" w:sz="0" w:space="0" w:color="auto"/>
            <w:left w:val="none" w:sz="0" w:space="0" w:color="auto"/>
            <w:bottom w:val="none" w:sz="0" w:space="0" w:color="auto"/>
            <w:right w:val="none" w:sz="0" w:space="0" w:color="auto"/>
          </w:divBdr>
        </w:div>
        <w:div w:id="2087922947">
          <w:marLeft w:val="547"/>
          <w:marRight w:val="0"/>
          <w:marTop w:val="106"/>
          <w:marBottom w:val="0"/>
          <w:divBdr>
            <w:top w:val="none" w:sz="0" w:space="0" w:color="auto"/>
            <w:left w:val="none" w:sz="0" w:space="0" w:color="auto"/>
            <w:bottom w:val="none" w:sz="0" w:space="0" w:color="auto"/>
            <w:right w:val="none" w:sz="0" w:space="0" w:color="auto"/>
          </w:divBdr>
        </w:div>
        <w:div w:id="648510512">
          <w:marLeft w:val="547"/>
          <w:marRight w:val="0"/>
          <w:marTop w:val="106"/>
          <w:marBottom w:val="0"/>
          <w:divBdr>
            <w:top w:val="none" w:sz="0" w:space="0" w:color="auto"/>
            <w:left w:val="none" w:sz="0" w:space="0" w:color="auto"/>
            <w:bottom w:val="none" w:sz="0" w:space="0" w:color="auto"/>
            <w:right w:val="none" w:sz="0" w:space="0" w:color="auto"/>
          </w:divBdr>
        </w:div>
        <w:div w:id="1253321471">
          <w:marLeft w:val="547"/>
          <w:marRight w:val="0"/>
          <w:marTop w:val="106"/>
          <w:marBottom w:val="0"/>
          <w:divBdr>
            <w:top w:val="none" w:sz="0" w:space="0" w:color="auto"/>
            <w:left w:val="none" w:sz="0" w:space="0" w:color="auto"/>
            <w:bottom w:val="none" w:sz="0" w:space="0" w:color="auto"/>
            <w:right w:val="none" w:sz="0" w:space="0" w:color="auto"/>
          </w:divBdr>
        </w:div>
      </w:divsChild>
    </w:div>
    <w:div w:id="741215905">
      <w:bodyDiv w:val="1"/>
      <w:marLeft w:val="0"/>
      <w:marRight w:val="0"/>
      <w:marTop w:val="0"/>
      <w:marBottom w:val="0"/>
      <w:divBdr>
        <w:top w:val="none" w:sz="0" w:space="0" w:color="auto"/>
        <w:left w:val="none" w:sz="0" w:space="0" w:color="auto"/>
        <w:bottom w:val="none" w:sz="0" w:space="0" w:color="auto"/>
        <w:right w:val="none" w:sz="0" w:space="0" w:color="auto"/>
      </w:divBdr>
      <w:divsChild>
        <w:div w:id="1829665910">
          <w:marLeft w:val="547"/>
          <w:marRight w:val="0"/>
          <w:marTop w:val="120"/>
          <w:marBottom w:val="0"/>
          <w:divBdr>
            <w:top w:val="none" w:sz="0" w:space="0" w:color="auto"/>
            <w:left w:val="none" w:sz="0" w:space="0" w:color="auto"/>
            <w:bottom w:val="none" w:sz="0" w:space="0" w:color="auto"/>
            <w:right w:val="none" w:sz="0" w:space="0" w:color="auto"/>
          </w:divBdr>
        </w:div>
        <w:div w:id="215973254">
          <w:marLeft w:val="547"/>
          <w:marRight w:val="0"/>
          <w:marTop w:val="120"/>
          <w:marBottom w:val="0"/>
          <w:divBdr>
            <w:top w:val="none" w:sz="0" w:space="0" w:color="auto"/>
            <w:left w:val="none" w:sz="0" w:space="0" w:color="auto"/>
            <w:bottom w:val="none" w:sz="0" w:space="0" w:color="auto"/>
            <w:right w:val="none" w:sz="0" w:space="0" w:color="auto"/>
          </w:divBdr>
        </w:div>
        <w:div w:id="1853909190">
          <w:marLeft w:val="547"/>
          <w:marRight w:val="0"/>
          <w:marTop w:val="120"/>
          <w:marBottom w:val="0"/>
          <w:divBdr>
            <w:top w:val="none" w:sz="0" w:space="0" w:color="auto"/>
            <w:left w:val="none" w:sz="0" w:space="0" w:color="auto"/>
            <w:bottom w:val="none" w:sz="0" w:space="0" w:color="auto"/>
            <w:right w:val="none" w:sz="0" w:space="0" w:color="auto"/>
          </w:divBdr>
        </w:div>
        <w:div w:id="1049839809">
          <w:marLeft w:val="547"/>
          <w:marRight w:val="0"/>
          <w:marTop w:val="120"/>
          <w:marBottom w:val="0"/>
          <w:divBdr>
            <w:top w:val="none" w:sz="0" w:space="0" w:color="auto"/>
            <w:left w:val="none" w:sz="0" w:space="0" w:color="auto"/>
            <w:bottom w:val="none" w:sz="0" w:space="0" w:color="auto"/>
            <w:right w:val="none" w:sz="0" w:space="0" w:color="auto"/>
          </w:divBdr>
        </w:div>
      </w:divsChild>
    </w:div>
    <w:div w:id="840779216">
      <w:bodyDiv w:val="1"/>
      <w:marLeft w:val="0"/>
      <w:marRight w:val="0"/>
      <w:marTop w:val="0"/>
      <w:marBottom w:val="0"/>
      <w:divBdr>
        <w:top w:val="none" w:sz="0" w:space="0" w:color="auto"/>
        <w:left w:val="none" w:sz="0" w:space="0" w:color="auto"/>
        <w:bottom w:val="none" w:sz="0" w:space="0" w:color="auto"/>
        <w:right w:val="none" w:sz="0" w:space="0" w:color="auto"/>
      </w:divBdr>
      <w:divsChild>
        <w:div w:id="1476608618">
          <w:marLeft w:val="547"/>
          <w:marRight w:val="0"/>
          <w:marTop w:val="120"/>
          <w:marBottom w:val="0"/>
          <w:divBdr>
            <w:top w:val="none" w:sz="0" w:space="0" w:color="auto"/>
            <w:left w:val="none" w:sz="0" w:space="0" w:color="auto"/>
            <w:bottom w:val="none" w:sz="0" w:space="0" w:color="auto"/>
            <w:right w:val="none" w:sz="0" w:space="0" w:color="auto"/>
          </w:divBdr>
        </w:div>
        <w:div w:id="540437781">
          <w:marLeft w:val="547"/>
          <w:marRight w:val="0"/>
          <w:marTop w:val="120"/>
          <w:marBottom w:val="0"/>
          <w:divBdr>
            <w:top w:val="none" w:sz="0" w:space="0" w:color="auto"/>
            <w:left w:val="none" w:sz="0" w:space="0" w:color="auto"/>
            <w:bottom w:val="none" w:sz="0" w:space="0" w:color="auto"/>
            <w:right w:val="none" w:sz="0" w:space="0" w:color="auto"/>
          </w:divBdr>
        </w:div>
        <w:div w:id="564948277">
          <w:marLeft w:val="547"/>
          <w:marRight w:val="0"/>
          <w:marTop w:val="120"/>
          <w:marBottom w:val="0"/>
          <w:divBdr>
            <w:top w:val="none" w:sz="0" w:space="0" w:color="auto"/>
            <w:left w:val="none" w:sz="0" w:space="0" w:color="auto"/>
            <w:bottom w:val="none" w:sz="0" w:space="0" w:color="auto"/>
            <w:right w:val="none" w:sz="0" w:space="0" w:color="auto"/>
          </w:divBdr>
        </w:div>
        <w:div w:id="1423257151">
          <w:marLeft w:val="547"/>
          <w:marRight w:val="0"/>
          <w:marTop w:val="120"/>
          <w:marBottom w:val="0"/>
          <w:divBdr>
            <w:top w:val="none" w:sz="0" w:space="0" w:color="auto"/>
            <w:left w:val="none" w:sz="0" w:space="0" w:color="auto"/>
            <w:bottom w:val="none" w:sz="0" w:space="0" w:color="auto"/>
            <w:right w:val="none" w:sz="0" w:space="0" w:color="auto"/>
          </w:divBdr>
        </w:div>
      </w:divsChild>
    </w:div>
    <w:div w:id="976496894">
      <w:bodyDiv w:val="1"/>
      <w:marLeft w:val="0"/>
      <w:marRight w:val="0"/>
      <w:marTop w:val="0"/>
      <w:marBottom w:val="0"/>
      <w:divBdr>
        <w:top w:val="none" w:sz="0" w:space="0" w:color="auto"/>
        <w:left w:val="none" w:sz="0" w:space="0" w:color="auto"/>
        <w:bottom w:val="none" w:sz="0" w:space="0" w:color="auto"/>
        <w:right w:val="none" w:sz="0" w:space="0" w:color="auto"/>
      </w:divBdr>
      <w:divsChild>
        <w:div w:id="1795442445">
          <w:marLeft w:val="547"/>
          <w:marRight w:val="0"/>
          <w:marTop w:val="120"/>
          <w:marBottom w:val="0"/>
          <w:divBdr>
            <w:top w:val="none" w:sz="0" w:space="0" w:color="auto"/>
            <w:left w:val="none" w:sz="0" w:space="0" w:color="auto"/>
            <w:bottom w:val="none" w:sz="0" w:space="0" w:color="auto"/>
            <w:right w:val="none" w:sz="0" w:space="0" w:color="auto"/>
          </w:divBdr>
        </w:div>
        <w:div w:id="732779893">
          <w:marLeft w:val="1166"/>
          <w:marRight w:val="0"/>
          <w:marTop w:val="106"/>
          <w:marBottom w:val="0"/>
          <w:divBdr>
            <w:top w:val="none" w:sz="0" w:space="0" w:color="auto"/>
            <w:left w:val="none" w:sz="0" w:space="0" w:color="auto"/>
            <w:bottom w:val="none" w:sz="0" w:space="0" w:color="auto"/>
            <w:right w:val="none" w:sz="0" w:space="0" w:color="auto"/>
          </w:divBdr>
        </w:div>
        <w:div w:id="1701517243">
          <w:marLeft w:val="1166"/>
          <w:marRight w:val="0"/>
          <w:marTop w:val="106"/>
          <w:marBottom w:val="0"/>
          <w:divBdr>
            <w:top w:val="none" w:sz="0" w:space="0" w:color="auto"/>
            <w:left w:val="none" w:sz="0" w:space="0" w:color="auto"/>
            <w:bottom w:val="none" w:sz="0" w:space="0" w:color="auto"/>
            <w:right w:val="none" w:sz="0" w:space="0" w:color="auto"/>
          </w:divBdr>
        </w:div>
        <w:div w:id="690840444">
          <w:marLeft w:val="1166"/>
          <w:marRight w:val="0"/>
          <w:marTop w:val="106"/>
          <w:marBottom w:val="0"/>
          <w:divBdr>
            <w:top w:val="none" w:sz="0" w:space="0" w:color="auto"/>
            <w:left w:val="none" w:sz="0" w:space="0" w:color="auto"/>
            <w:bottom w:val="none" w:sz="0" w:space="0" w:color="auto"/>
            <w:right w:val="none" w:sz="0" w:space="0" w:color="auto"/>
          </w:divBdr>
        </w:div>
      </w:divsChild>
    </w:div>
    <w:div w:id="980766726">
      <w:bodyDiv w:val="1"/>
      <w:marLeft w:val="0"/>
      <w:marRight w:val="0"/>
      <w:marTop w:val="0"/>
      <w:marBottom w:val="0"/>
      <w:divBdr>
        <w:top w:val="none" w:sz="0" w:space="0" w:color="auto"/>
        <w:left w:val="none" w:sz="0" w:space="0" w:color="auto"/>
        <w:bottom w:val="none" w:sz="0" w:space="0" w:color="auto"/>
        <w:right w:val="none" w:sz="0" w:space="0" w:color="auto"/>
      </w:divBdr>
      <w:divsChild>
        <w:div w:id="1071318973">
          <w:marLeft w:val="547"/>
          <w:marRight w:val="0"/>
          <w:marTop w:val="130"/>
          <w:marBottom w:val="0"/>
          <w:divBdr>
            <w:top w:val="none" w:sz="0" w:space="0" w:color="auto"/>
            <w:left w:val="none" w:sz="0" w:space="0" w:color="auto"/>
            <w:bottom w:val="none" w:sz="0" w:space="0" w:color="auto"/>
            <w:right w:val="none" w:sz="0" w:space="0" w:color="auto"/>
          </w:divBdr>
        </w:div>
        <w:div w:id="593633411">
          <w:marLeft w:val="547"/>
          <w:marRight w:val="0"/>
          <w:marTop w:val="130"/>
          <w:marBottom w:val="0"/>
          <w:divBdr>
            <w:top w:val="none" w:sz="0" w:space="0" w:color="auto"/>
            <w:left w:val="none" w:sz="0" w:space="0" w:color="auto"/>
            <w:bottom w:val="none" w:sz="0" w:space="0" w:color="auto"/>
            <w:right w:val="none" w:sz="0" w:space="0" w:color="auto"/>
          </w:divBdr>
        </w:div>
        <w:div w:id="1481192066">
          <w:marLeft w:val="547"/>
          <w:marRight w:val="0"/>
          <w:marTop w:val="130"/>
          <w:marBottom w:val="0"/>
          <w:divBdr>
            <w:top w:val="none" w:sz="0" w:space="0" w:color="auto"/>
            <w:left w:val="none" w:sz="0" w:space="0" w:color="auto"/>
            <w:bottom w:val="none" w:sz="0" w:space="0" w:color="auto"/>
            <w:right w:val="none" w:sz="0" w:space="0" w:color="auto"/>
          </w:divBdr>
        </w:div>
      </w:divsChild>
    </w:div>
    <w:div w:id="1014113819">
      <w:bodyDiv w:val="1"/>
      <w:marLeft w:val="0"/>
      <w:marRight w:val="0"/>
      <w:marTop w:val="0"/>
      <w:marBottom w:val="0"/>
      <w:divBdr>
        <w:top w:val="none" w:sz="0" w:space="0" w:color="auto"/>
        <w:left w:val="none" w:sz="0" w:space="0" w:color="auto"/>
        <w:bottom w:val="none" w:sz="0" w:space="0" w:color="auto"/>
        <w:right w:val="none" w:sz="0" w:space="0" w:color="auto"/>
      </w:divBdr>
      <w:divsChild>
        <w:div w:id="56828480">
          <w:marLeft w:val="547"/>
          <w:marRight w:val="0"/>
          <w:marTop w:val="106"/>
          <w:marBottom w:val="0"/>
          <w:divBdr>
            <w:top w:val="none" w:sz="0" w:space="0" w:color="auto"/>
            <w:left w:val="none" w:sz="0" w:space="0" w:color="auto"/>
            <w:bottom w:val="none" w:sz="0" w:space="0" w:color="auto"/>
            <w:right w:val="none" w:sz="0" w:space="0" w:color="auto"/>
          </w:divBdr>
        </w:div>
        <w:div w:id="1005591245">
          <w:marLeft w:val="547"/>
          <w:marRight w:val="0"/>
          <w:marTop w:val="106"/>
          <w:marBottom w:val="0"/>
          <w:divBdr>
            <w:top w:val="none" w:sz="0" w:space="0" w:color="auto"/>
            <w:left w:val="none" w:sz="0" w:space="0" w:color="auto"/>
            <w:bottom w:val="none" w:sz="0" w:space="0" w:color="auto"/>
            <w:right w:val="none" w:sz="0" w:space="0" w:color="auto"/>
          </w:divBdr>
        </w:div>
        <w:div w:id="455024565">
          <w:marLeft w:val="547"/>
          <w:marRight w:val="0"/>
          <w:marTop w:val="106"/>
          <w:marBottom w:val="0"/>
          <w:divBdr>
            <w:top w:val="none" w:sz="0" w:space="0" w:color="auto"/>
            <w:left w:val="none" w:sz="0" w:space="0" w:color="auto"/>
            <w:bottom w:val="none" w:sz="0" w:space="0" w:color="auto"/>
            <w:right w:val="none" w:sz="0" w:space="0" w:color="auto"/>
          </w:divBdr>
        </w:div>
        <w:div w:id="816068264">
          <w:marLeft w:val="547"/>
          <w:marRight w:val="0"/>
          <w:marTop w:val="106"/>
          <w:marBottom w:val="0"/>
          <w:divBdr>
            <w:top w:val="none" w:sz="0" w:space="0" w:color="auto"/>
            <w:left w:val="none" w:sz="0" w:space="0" w:color="auto"/>
            <w:bottom w:val="none" w:sz="0" w:space="0" w:color="auto"/>
            <w:right w:val="none" w:sz="0" w:space="0" w:color="auto"/>
          </w:divBdr>
        </w:div>
        <w:div w:id="38826681">
          <w:marLeft w:val="547"/>
          <w:marRight w:val="0"/>
          <w:marTop w:val="106"/>
          <w:marBottom w:val="0"/>
          <w:divBdr>
            <w:top w:val="none" w:sz="0" w:space="0" w:color="auto"/>
            <w:left w:val="none" w:sz="0" w:space="0" w:color="auto"/>
            <w:bottom w:val="none" w:sz="0" w:space="0" w:color="auto"/>
            <w:right w:val="none" w:sz="0" w:space="0" w:color="auto"/>
          </w:divBdr>
        </w:div>
      </w:divsChild>
    </w:div>
    <w:div w:id="1047604482">
      <w:bodyDiv w:val="1"/>
      <w:marLeft w:val="0"/>
      <w:marRight w:val="0"/>
      <w:marTop w:val="0"/>
      <w:marBottom w:val="0"/>
      <w:divBdr>
        <w:top w:val="none" w:sz="0" w:space="0" w:color="auto"/>
        <w:left w:val="none" w:sz="0" w:space="0" w:color="auto"/>
        <w:bottom w:val="none" w:sz="0" w:space="0" w:color="auto"/>
        <w:right w:val="none" w:sz="0" w:space="0" w:color="auto"/>
      </w:divBdr>
      <w:divsChild>
        <w:div w:id="407191975">
          <w:marLeft w:val="547"/>
          <w:marRight w:val="0"/>
          <w:marTop w:val="130"/>
          <w:marBottom w:val="0"/>
          <w:divBdr>
            <w:top w:val="none" w:sz="0" w:space="0" w:color="auto"/>
            <w:left w:val="none" w:sz="0" w:space="0" w:color="auto"/>
            <w:bottom w:val="none" w:sz="0" w:space="0" w:color="auto"/>
            <w:right w:val="none" w:sz="0" w:space="0" w:color="auto"/>
          </w:divBdr>
        </w:div>
      </w:divsChild>
    </w:div>
    <w:div w:id="1053502823">
      <w:bodyDiv w:val="1"/>
      <w:marLeft w:val="0"/>
      <w:marRight w:val="0"/>
      <w:marTop w:val="0"/>
      <w:marBottom w:val="0"/>
      <w:divBdr>
        <w:top w:val="none" w:sz="0" w:space="0" w:color="auto"/>
        <w:left w:val="none" w:sz="0" w:space="0" w:color="auto"/>
        <w:bottom w:val="none" w:sz="0" w:space="0" w:color="auto"/>
        <w:right w:val="none" w:sz="0" w:space="0" w:color="auto"/>
      </w:divBdr>
      <w:divsChild>
        <w:div w:id="634143307">
          <w:marLeft w:val="547"/>
          <w:marRight w:val="0"/>
          <w:marTop w:val="130"/>
          <w:marBottom w:val="0"/>
          <w:divBdr>
            <w:top w:val="none" w:sz="0" w:space="0" w:color="auto"/>
            <w:left w:val="none" w:sz="0" w:space="0" w:color="auto"/>
            <w:bottom w:val="none" w:sz="0" w:space="0" w:color="auto"/>
            <w:right w:val="none" w:sz="0" w:space="0" w:color="auto"/>
          </w:divBdr>
        </w:div>
        <w:div w:id="1678340684">
          <w:marLeft w:val="547"/>
          <w:marRight w:val="0"/>
          <w:marTop w:val="130"/>
          <w:marBottom w:val="0"/>
          <w:divBdr>
            <w:top w:val="none" w:sz="0" w:space="0" w:color="auto"/>
            <w:left w:val="none" w:sz="0" w:space="0" w:color="auto"/>
            <w:bottom w:val="none" w:sz="0" w:space="0" w:color="auto"/>
            <w:right w:val="none" w:sz="0" w:space="0" w:color="auto"/>
          </w:divBdr>
        </w:div>
        <w:div w:id="1576090696">
          <w:marLeft w:val="547"/>
          <w:marRight w:val="0"/>
          <w:marTop w:val="130"/>
          <w:marBottom w:val="0"/>
          <w:divBdr>
            <w:top w:val="none" w:sz="0" w:space="0" w:color="auto"/>
            <w:left w:val="none" w:sz="0" w:space="0" w:color="auto"/>
            <w:bottom w:val="none" w:sz="0" w:space="0" w:color="auto"/>
            <w:right w:val="none" w:sz="0" w:space="0" w:color="auto"/>
          </w:divBdr>
        </w:div>
      </w:divsChild>
    </w:div>
    <w:div w:id="1127744519">
      <w:bodyDiv w:val="1"/>
      <w:marLeft w:val="0"/>
      <w:marRight w:val="0"/>
      <w:marTop w:val="0"/>
      <w:marBottom w:val="0"/>
      <w:divBdr>
        <w:top w:val="none" w:sz="0" w:space="0" w:color="auto"/>
        <w:left w:val="none" w:sz="0" w:space="0" w:color="auto"/>
        <w:bottom w:val="none" w:sz="0" w:space="0" w:color="auto"/>
        <w:right w:val="none" w:sz="0" w:space="0" w:color="auto"/>
      </w:divBdr>
      <w:divsChild>
        <w:div w:id="175004500">
          <w:marLeft w:val="547"/>
          <w:marRight w:val="0"/>
          <w:marTop w:val="106"/>
          <w:marBottom w:val="0"/>
          <w:divBdr>
            <w:top w:val="none" w:sz="0" w:space="0" w:color="auto"/>
            <w:left w:val="none" w:sz="0" w:space="0" w:color="auto"/>
            <w:bottom w:val="none" w:sz="0" w:space="0" w:color="auto"/>
            <w:right w:val="none" w:sz="0" w:space="0" w:color="auto"/>
          </w:divBdr>
        </w:div>
        <w:div w:id="2007630798">
          <w:marLeft w:val="547"/>
          <w:marRight w:val="0"/>
          <w:marTop w:val="106"/>
          <w:marBottom w:val="0"/>
          <w:divBdr>
            <w:top w:val="none" w:sz="0" w:space="0" w:color="auto"/>
            <w:left w:val="none" w:sz="0" w:space="0" w:color="auto"/>
            <w:bottom w:val="none" w:sz="0" w:space="0" w:color="auto"/>
            <w:right w:val="none" w:sz="0" w:space="0" w:color="auto"/>
          </w:divBdr>
        </w:div>
        <w:div w:id="1913347807">
          <w:marLeft w:val="547"/>
          <w:marRight w:val="0"/>
          <w:marTop w:val="106"/>
          <w:marBottom w:val="0"/>
          <w:divBdr>
            <w:top w:val="none" w:sz="0" w:space="0" w:color="auto"/>
            <w:left w:val="none" w:sz="0" w:space="0" w:color="auto"/>
            <w:bottom w:val="none" w:sz="0" w:space="0" w:color="auto"/>
            <w:right w:val="none" w:sz="0" w:space="0" w:color="auto"/>
          </w:divBdr>
        </w:div>
        <w:div w:id="1888832155">
          <w:marLeft w:val="547"/>
          <w:marRight w:val="0"/>
          <w:marTop w:val="106"/>
          <w:marBottom w:val="0"/>
          <w:divBdr>
            <w:top w:val="none" w:sz="0" w:space="0" w:color="auto"/>
            <w:left w:val="none" w:sz="0" w:space="0" w:color="auto"/>
            <w:bottom w:val="none" w:sz="0" w:space="0" w:color="auto"/>
            <w:right w:val="none" w:sz="0" w:space="0" w:color="auto"/>
          </w:divBdr>
        </w:div>
      </w:divsChild>
    </w:div>
    <w:div w:id="1290621572">
      <w:bodyDiv w:val="1"/>
      <w:marLeft w:val="0"/>
      <w:marRight w:val="0"/>
      <w:marTop w:val="0"/>
      <w:marBottom w:val="0"/>
      <w:divBdr>
        <w:top w:val="none" w:sz="0" w:space="0" w:color="auto"/>
        <w:left w:val="none" w:sz="0" w:space="0" w:color="auto"/>
        <w:bottom w:val="none" w:sz="0" w:space="0" w:color="auto"/>
        <w:right w:val="none" w:sz="0" w:space="0" w:color="auto"/>
      </w:divBdr>
      <w:divsChild>
        <w:div w:id="518397636">
          <w:marLeft w:val="547"/>
          <w:marRight w:val="0"/>
          <w:marTop w:val="154"/>
          <w:marBottom w:val="0"/>
          <w:divBdr>
            <w:top w:val="none" w:sz="0" w:space="0" w:color="auto"/>
            <w:left w:val="none" w:sz="0" w:space="0" w:color="auto"/>
            <w:bottom w:val="none" w:sz="0" w:space="0" w:color="auto"/>
            <w:right w:val="none" w:sz="0" w:space="0" w:color="auto"/>
          </w:divBdr>
        </w:div>
      </w:divsChild>
    </w:div>
    <w:div w:id="1628465089">
      <w:bodyDiv w:val="1"/>
      <w:marLeft w:val="0"/>
      <w:marRight w:val="0"/>
      <w:marTop w:val="0"/>
      <w:marBottom w:val="0"/>
      <w:divBdr>
        <w:top w:val="none" w:sz="0" w:space="0" w:color="auto"/>
        <w:left w:val="none" w:sz="0" w:space="0" w:color="auto"/>
        <w:bottom w:val="none" w:sz="0" w:space="0" w:color="auto"/>
        <w:right w:val="none" w:sz="0" w:space="0" w:color="auto"/>
      </w:divBdr>
      <w:divsChild>
        <w:div w:id="2041588114">
          <w:marLeft w:val="547"/>
          <w:marRight w:val="0"/>
          <w:marTop w:val="154"/>
          <w:marBottom w:val="0"/>
          <w:divBdr>
            <w:top w:val="none" w:sz="0" w:space="0" w:color="auto"/>
            <w:left w:val="none" w:sz="0" w:space="0" w:color="auto"/>
            <w:bottom w:val="none" w:sz="0" w:space="0" w:color="auto"/>
            <w:right w:val="none" w:sz="0" w:space="0" w:color="auto"/>
          </w:divBdr>
        </w:div>
      </w:divsChild>
    </w:div>
    <w:div w:id="1782340257">
      <w:bodyDiv w:val="1"/>
      <w:marLeft w:val="0"/>
      <w:marRight w:val="0"/>
      <w:marTop w:val="0"/>
      <w:marBottom w:val="0"/>
      <w:divBdr>
        <w:top w:val="none" w:sz="0" w:space="0" w:color="auto"/>
        <w:left w:val="none" w:sz="0" w:space="0" w:color="auto"/>
        <w:bottom w:val="none" w:sz="0" w:space="0" w:color="auto"/>
        <w:right w:val="none" w:sz="0" w:space="0" w:color="auto"/>
      </w:divBdr>
      <w:divsChild>
        <w:div w:id="1139570489">
          <w:marLeft w:val="547"/>
          <w:marRight w:val="0"/>
          <w:marTop w:val="154"/>
          <w:marBottom w:val="0"/>
          <w:divBdr>
            <w:top w:val="none" w:sz="0" w:space="0" w:color="auto"/>
            <w:left w:val="none" w:sz="0" w:space="0" w:color="auto"/>
            <w:bottom w:val="none" w:sz="0" w:space="0" w:color="auto"/>
            <w:right w:val="none" w:sz="0" w:space="0" w:color="auto"/>
          </w:divBdr>
        </w:div>
      </w:divsChild>
    </w:div>
    <w:div w:id="1812945065">
      <w:bodyDiv w:val="1"/>
      <w:marLeft w:val="0"/>
      <w:marRight w:val="0"/>
      <w:marTop w:val="0"/>
      <w:marBottom w:val="0"/>
      <w:divBdr>
        <w:top w:val="none" w:sz="0" w:space="0" w:color="auto"/>
        <w:left w:val="none" w:sz="0" w:space="0" w:color="auto"/>
        <w:bottom w:val="none" w:sz="0" w:space="0" w:color="auto"/>
        <w:right w:val="none" w:sz="0" w:space="0" w:color="auto"/>
      </w:divBdr>
      <w:divsChild>
        <w:div w:id="296108415">
          <w:marLeft w:val="547"/>
          <w:marRight w:val="0"/>
          <w:marTop w:val="154"/>
          <w:marBottom w:val="0"/>
          <w:divBdr>
            <w:top w:val="none" w:sz="0" w:space="0" w:color="auto"/>
            <w:left w:val="none" w:sz="0" w:space="0" w:color="auto"/>
            <w:bottom w:val="none" w:sz="0" w:space="0" w:color="auto"/>
            <w:right w:val="none" w:sz="0" w:space="0" w:color="auto"/>
          </w:divBdr>
        </w:div>
        <w:div w:id="542256692">
          <w:marLeft w:val="547"/>
          <w:marRight w:val="0"/>
          <w:marTop w:val="154"/>
          <w:marBottom w:val="0"/>
          <w:divBdr>
            <w:top w:val="none" w:sz="0" w:space="0" w:color="auto"/>
            <w:left w:val="none" w:sz="0" w:space="0" w:color="auto"/>
            <w:bottom w:val="none" w:sz="0" w:space="0" w:color="auto"/>
            <w:right w:val="none" w:sz="0" w:space="0" w:color="auto"/>
          </w:divBdr>
        </w:div>
        <w:div w:id="911697530">
          <w:marLeft w:val="547"/>
          <w:marRight w:val="0"/>
          <w:marTop w:val="154"/>
          <w:marBottom w:val="0"/>
          <w:divBdr>
            <w:top w:val="none" w:sz="0" w:space="0" w:color="auto"/>
            <w:left w:val="none" w:sz="0" w:space="0" w:color="auto"/>
            <w:bottom w:val="none" w:sz="0" w:space="0" w:color="auto"/>
            <w:right w:val="none" w:sz="0" w:space="0" w:color="auto"/>
          </w:divBdr>
        </w:div>
      </w:divsChild>
    </w:div>
    <w:div w:id="1935746375">
      <w:bodyDiv w:val="1"/>
      <w:marLeft w:val="0"/>
      <w:marRight w:val="0"/>
      <w:marTop w:val="0"/>
      <w:marBottom w:val="0"/>
      <w:divBdr>
        <w:top w:val="none" w:sz="0" w:space="0" w:color="auto"/>
        <w:left w:val="none" w:sz="0" w:space="0" w:color="auto"/>
        <w:bottom w:val="none" w:sz="0" w:space="0" w:color="auto"/>
        <w:right w:val="none" w:sz="0" w:space="0" w:color="auto"/>
      </w:divBdr>
      <w:divsChild>
        <w:div w:id="1888445099">
          <w:marLeft w:val="547"/>
          <w:marRight w:val="0"/>
          <w:marTop w:val="144"/>
          <w:marBottom w:val="0"/>
          <w:divBdr>
            <w:top w:val="none" w:sz="0" w:space="0" w:color="auto"/>
            <w:left w:val="none" w:sz="0" w:space="0" w:color="auto"/>
            <w:bottom w:val="none" w:sz="0" w:space="0" w:color="auto"/>
            <w:right w:val="none" w:sz="0" w:space="0" w:color="auto"/>
          </w:divBdr>
        </w:div>
        <w:div w:id="1610627416">
          <w:marLeft w:val="547"/>
          <w:marRight w:val="0"/>
          <w:marTop w:val="144"/>
          <w:marBottom w:val="0"/>
          <w:divBdr>
            <w:top w:val="none" w:sz="0" w:space="0" w:color="auto"/>
            <w:left w:val="none" w:sz="0" w:space="0" w:color="auto"/>
            <w:bottom w:val="none" w:sz="0" w:space="0" w:color="auto"/>
            <w:right w:val="none" w:sz="0" w:space="0" w:color="auto"/>
          </w:divBdr>
        </w:div>
        <w:div w:id="981812712">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1369</Words>
  <Characters>7807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1</cp:revision>
  <dcterms:created xsi:type="dcterms:W3CDTF">2013-11-10T04:56:00Z</dcterms:created>
  <dcterms:modified xsi:type="dcterms:W3CDTF">2013-11-10T05:20:00Z</dcterms:modified>
</cp:coreProperties>
</file>