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AF96C5" w14:textId="77777777" w:rsidR="00AA747B" w:rsidRPr="00592D84" w:rsidRDefault="003543EA">
      <w:pPr>
        <w:rPr>
          <w:rFonts w:asciiTheme="majorHAnsi" w:hAnsiTheme="majorHAnsi"/>
          <w:b/>
          <w:sz w:val="28"/>
          <w:szCs w:val="28"/>
          <w:u w:val="single"/>
          <w:lang w:val="fr-FR"/>
        </w:rPr>
      </w:pPr>
      <w:r w:rsidRPr="00592D84">
        <w:rPr>
          <w:rFonts w:asciiTheme="majorHAnsi" w:hAnsiTheme="majorHAnsi"/>
          <w:b/>
          <w:sz w:val="28"/>
          <w:szCs w:val="28"/>
          <w:u w:val="single"/>
          <w:lang w:val="fr-FR"/>
        </w:rPr>
        <w:t xml:space="preserve">Étude de cas – Centre de nettoyage </w:t>
      </w:r>
      <w:proofErr w:type="spellStart"/>
      <w:r w:rsidRPr="00592D84">
        <w:rPr>
          <w:rFonts w:asciiTheme="majorHAnsi" w:hAnsiTheme="majorHAnsi"/>
          <w:b/>
          <w:sz w:val="28"/>
          <w:szCs w:val="28"/>
          <w:u w:val="single"/>
          <w:lang w:val="fr-FR"/>
        </w:rPr>
        <w:t>inc.</w:t>
      </w:r>
      <w:proofErr w:type="spellEnd"/>
    </w:p>
    <w:p w14:paraId="6137F6F4" w14:textId="77777777" w:rsidR="003543EA" w:rsidRPr="00592D84" w:rsidRDefault="003543EA">
      <w:pPr>
        <w:rPr>
          <w:rFonts w:asciiTheme="majorHAnsi" w:hAnsiTheme="majorHAnsi"/>
          <w:b/>
          <w:lang w:val="fr-FR"/>
        </w:rPr>
      </w:pPr>
      <w:r w:rsidRPr="00592D84">
        <w:rPr>
          <w:rFonts w:asciiTheme="majorHAnsi" w:hAnsiTheme="majorHAnsi"/>
          <w:b/>
          <w:lang w:val="fr-FR"/>
        </w:rPr>
        <w:t>Identification de la problématique :</w:t>
      </w:r>
    </w:p>
    <w:p w14:paraId="3B09E45B" w14:textId="727D67C0" w:rsidR="003543EA" w:rsidRPr="00592D84" w:rsidRDefault="003543EA">
      <w:pPr>
        <w:rPr>
          <w:rFonts w:asciiTheme="majorHAnsi" w:hAnsiTheme="majorHAnsi" w:cs="Arial"/>
          <w:color w:val="222222"/>
          <w:sz w:val="22"/>
          <w:szCs w:val="22"/>
          <w:lang w:val="fr-FR"/>
        </w:rPr>
      </w:pPr>
      <w:r w:rsidRPr="00592D84">
        <w:rPr>
          <w:rFonts w:asciiTheme="majorHAnsi" w:hAnsiTheme="majorHAnsi"/>
          <w:sz w:val="22"/>
          <w:szCs w:val="22"/>
          <w:lang w:val="fr-FR"/>
        </w:rPr>
        <w:t xml:space="preserve">Benoit et Suzanne </w:t>
      </w:r>
      <w:r w:rsidR="00BB46DE" w:rsidRPr="00592D84">
        <w:rPr>
          <w:rFonts w:asciiTheme="majorHAnsi" w:hAnsiTheme="majorHAnsi"/>
          <w:sz w:val="22"/>
          <w:szCs w:val="22"/>
          <w:lang w:val="fr-FR"/>
        </w:rPr>
        <w:t xml:space="preserve">appartiennent la compagnie centre de Nettoyage </w:t>
      </w:r>
      <w:proofErr w:type="spellStart"/>
      <w:r w:rsidR="00BB46DE" w:rsidRPr="00592D84">
        <w:rPr>
          <w:rFonts w:asciiTheme="majorHAnsi" w:hAnsiTheme="majorHAnsi"/>
          <w:sz w:val="22"/>
          <w:szCs w:val="22"/>
          <w:lang w:val="fr-FR"/>
        </w:rPr>
        <w:t>inc</w:t>
      </w:r>
      <w:proofErr w:type="spellEnd"/>
      <w:r w:rsidR="00BB46DE" w:rsidRPr="00592D84">
        <w:rPr>
          <w:rFonts w:asciiTheme="majorHAnsi" w:hAnsiTheme="majorHAnsi"/>
          <w:sz w:val="22"/>
          <w:szCs w:val="22"/>
          <w:lang w:val="fr-FR"/>
        </w:rPr>
        <w:t xml:space="preserve">, celle-ci fonctionne très bien et </w:t>
      </w:r>
      <w:r w:rsidR="009713B0" w:rsidRPr="00592D84">
        <w:rPr>
          <w:rFonts w:asciiTheme="majorHAnsi" w:hAnsiTheme="majorHAnsi"/>
          <w:sz w:val="22"/>
          <w:szCs w:val="22"/>
          <w:lang w:val="fr-FR"/>
        </w:rPr>
        <w:t>a beauc</w:t>
      </w:r>
      <w:r w:rsidR="00762D83" w:rsidRPr="00592D84">
        <w:rPr>
          <w:rFonts w:asciiTheme="majorHAnsi" w:hAnsiTheme="majorHAnsi"/>
          <w:sz w:val="22"/>
          <w:szCs w:val="22"/>
          <w:lang w:val="fr-FR"/>
        </w:rPr>
        <w:t xml:space="preserve">oup de succès dans la région de Sherbrooke comme l’évaluation </w:t>
      </w:r>
      <w:r w:rsidR="000C55BE">
        <w:rPr>
          <w:rFonts w:asciiTheme="majorHAnsi" w:hAnsiTheme="majorHAnsi"/>
          <w:sz w:val="22"/>
          <w:szCs w:val="22"/>
          <w:lang w:val="fr-FR"/>
        </w:rPr>
        <w:t>l’</w:t>
      </w:r>
      <w:r w:rsidR="00762D83" w:rsidRPr="00592D84">
        <w:rPr>
          <w:rFonts w:asciiTheme="majorHAnsi" w:hAnsiTheme="majorHAnsi"/>
          <w:sz w:val="22"/>
          <w:szCs w:val="22"/>
          <w:lang w:val="fr-FR"/>
        </w:rPr>
        <w:t>avait prédit</w:t>
      </w:r>
      <w:r w:rsidR="00BB46DE" w:rsidRPr="00592D84">
        <w:rPr>
          <w:rFonts w:asciiTheme="majorHAnsi" w:hAnsiTheme="majorHAnsi"/>
          <w:sz w:val="22"/>
          <w:szCs w:val="22"/>
          <w:lang w:val="fr-FR"/>
        </w:rPr>
        <w:t>.</w:t>
      </w:r>
      <w:r w:rsidR="009713B0" w:rsidRPr="00592D84">
        <w:rPr>
          <w:rFonts w:asciiTheme="majorHAnsi" w:hAnsiTheme="majorHAnsi" w:cs="Arial"/>
          <w:color w:val="222222"/>
          <w:sz w:val="22"/>
          <w:szCs w:val="22"/>
          <w:lang w:val="fr-FR"/>
        </w:rPr>
        <w:t xml:space="preserve">  Vu que leurs profits sont en mode </w:t>
      </w:r>
      <w:r w:rsidR="00FE25F5">
        <w:rPr>
          <w:rFonts w:asciiTheme="majorHAnsi" w:hAnsiTheme="majorHAnsi" w:cs="Arial"/>
          <w:color w:val="222222"/>
          <w:sz w:val="22"/>
          <w:szCs w:val="22"/>
          <w:lang w:val="fr-FR"/>
        </w:rPr>
        <w:t xml:space="preserve">de </w:t>
      </w:r>
      <w:r w:rsidR="009713B0" w:rsidRPr="00592D84">
        <w:rPr>
          <w:rFonts w:asciiTheme="majorHAnsi" w:hAnsiTheme="majorHAnsi" w:cs="Arial"/>
          <w:color w:val="222222"/>
          <w:sz w:val="22"/>
          <w:szCs w:val="22"/>
          <w:lang w:val="fr-FR"/>
        </w:rPr>
        <w:t>croissance, Benoit et Suzanne aimeraient être en mesure de faire grandir l’entreprise. Par contre, voici le problème : ils ne savent pas où commencer et comment s’y prendre pour atteindre cet objectif.</w:t>
      </w:r>
    </w:p>
    <w:p w14:paraId="058A3840" w14:textId="77777777" w:rsidR="00762D83" w:rsidRPr="00592D84" w:rsidRDefault="00762D83">
      <w:pPr>
        <w:rPr>
          <w:rFonts w:asciiTheme="majorHAnsi" w:hAnsiTheme="majorHAnsi"/>
          <w:b/>
          <w:lang w:val="fr-FR"/>
        </w:rPr>
      </w:pPr>
      <w:r w:rsidRPr="00592D84">
        <w:rPr>
          <w:rFonts w:asciiTheme="majorHAnsi" w:hAnsiTheme="majorHAnsi"/>
          <w:b/>
          <w:lang w:val="fr-FR"/>
        </w:rPr>
        <w:t>Présentation et analyse des faits et données :</w:t>
      </w:r>
    </w:p>
    <w:p w14:paraId="229CA3C7" w14:textId="615EEDF8" w:rsidR="00762D83" w:rsidRPr="00592D84" w:rsidRDefault="00F36086">
      <w:pPr>
        <w:rPr>
          <w:rFonts w:asciiTheme="majorHAnsi" w:hAnsiTheme="majorHAnsi"/>
          <w:sz w:val="22"/>
          <w:szCs w:val="22"/>
          <w:lang w:val="fr-FR"/>
        </w:rPr>
      </w:pPr>
      <w:r w:rsidRPr="00592D84">
        <w:rPr>
          <w:rFonts w:asciiTheme="majorHAnsi" w:hAnsiTheme="majorHAnsi"/>
          <w:sz w:val="22"/>
          <w:szCs w:val="22"/>
          <w:lang w:val="fr-FR"/>
        </w:rPr>
        <w:t xml:space="preserve">Benoit et Suzanne Martin ont </w:t>
      </w:r>
      <w:bookmarkStart w:id="0" w:name="_GoBack"/>
      <w:r w:rsidRPr="00592D84">
        <w:rPr>
          <w:rFonts w:asciiTheme="majorHAnsi" w:hAnsiTheme="majorHAnsi"/>
          <w:sz w:val="22"/>
          <w:szCs w:val="22"/>
          <w:lang w:val="fr-FR"/>
        </w:rPr>
        <w:t>créés</w:t>
      </w:r>
      <w:bookmarkEnd w:id="0"/>
      <w:r w:rsidRPr="00592D84">
        <w:rPr>
          <w:rFonts w:asciiTheme="majorHAnsi" w:hAnsiTheme="majorHAnsi"/>
          <w:sz w:val="22"/>
          <w:szCs w:val="22"/>
          <w:lang w:val="fr-FR"/>
        </w:rPr>
        <w:t xml:space="preserve"> leur entreprise avec un capital initiale de 275 000 dollars. En offrant un service de meilleure qualité que les concurrents, ils obtiennent 75% du marché des services d’entretien de résidences dans la région de Sherbrooke après onze ans.  Benoit et Suzanne ont accumulés une somme importante pendant l</w:t>
      </w:r>
      <w:r w:rsidR="00017D9D">
        <w:rPr>
          <w:rFonts w:asciiTheme="majorHAnsi" w:hAnsiTheme="majorHAnsi"/>
          <w:sz w:val="22"/>
          <w:szCs w:val="22"/>
          <w:lang w:val="fr-FR"/>
        </w:rPr>
        <w:t>eurs onze années d’existences. Cependant, i</w:t>
      </w:r>
      <w:r w:rsidRPr="00592D84">
        <w:rPr>
          <w:rFonts w:asciiTheme="majorHAnsi" w:hAnsiTheme="majorHAnsi"/>
          <w:sz w:val="22"/>
          <w:szCs w:val="22"/>
          <w:lang w:val="fr-FR"/>
        </w:rPr>
        <w:t xml:space="preserve">l ne sont pas certains quoi faire de cette somme </w:t>
      </w:r>
      <w:r w:rsidR="00CA467E" w:rsidRPr="00592D84">
        <w:rPr>
          <w:rFonts w:asciiTheme="majorHAnsi" w:hAnsiTheme="majorHAnsi"/>
          <w:sz w:val="22"/>
          <w:szCs w:val="22"/>
          <w:lang w:val="fr-FR"/>
        </w:rPr>
        <w:t>mais songent à étendre les activités de l’entreprise.</w:t>
      </w:r>
    </w:p>
    <w:p w14:paraId="563095D5" w14:textId="6A530D34" w:rsidR="00D57C5D" w:rsidRPr="00592D84" w:rsidRDefault="00D57C5D">
      <w:pPr>
        <w:rPr>
          <w:rFonts w:asciiTheme="majorHAnsi" w:hAnsiTheme="majorHAnsi"/>
          <w:b/>
          <w:lang w:val="fr-FR"/>
        </w:rPr>
      </w:pPr>
      <w:r w:rsidRPr="00592D84">
        <w:rPr>
          <w:rFonts w:asciiTheme="majorHAnsi" w:hAnsiTheme="majorHAnsi"/>
          <w:b/>
          <w:lang w:val="fr-FR"/>
        </w:rPr>
        <w:t>Identification et pertinence des options :</w:t>
      </w:r>
    </w:p>
    <w:p w14:paraId="171F600A" w14:textId="29B41881" w:rsidR="00D924F8" w:rsidRPr="00592D84" w:rsidRDefault="00D924F8">
      <w:pPr>
        <w:rPr>
          <w:rFonts w:asciiTheme="majorHAnsi" w:hAnsiTheme="majorHAnsi"/>
          <w:sz w:val="22"/>
          <w:szCs w:val="22"/>
          <w:lang w:val="fr-FR"/>
        </w:rPr>
      </w:pPr>
      <w:r w:rsidRPr="00592D84">
        <w:rPr>
          <w:rFonts w:asciiTheme="majorHAnsi" w:hAnsiTheme="majorHAnsi"/>
          <w:sz w:val="22"/>
          <w:szCs w:val="22"/>
          <w:lang w:val="fr-FR"/>
        </w:rPr>
        <w:t>1</w:t>
      </w:r>
      <w:r w:rsidRPr="00592D84">
        <w:rPr>
          <w:rFonts w:asciiTheme="majorHAnsi" w:hAnsiTheme="majorHAnsi"/>
          <w:sz w:val="22"/>
          <w:szCs w:val="22"/>
          <w:vertAlign w:val="superscript"/>
          <w:lang w:val="fr-FR"/>
        </w:rPr>
        <w:t>ère</w:t>
      </w:r>
      <w:r w:rsidRPr="00592D84">
        <w:rPr>
          <w:rFonts w:asciiTheme="majorHAnsi" w:hAnsiTheme="majorHAnsi"/>
          <w:sz w:val="22"/>
          <w:szCs w:val="22"/>
          <w:lang w:val="fr-FR"/>
        </w:rPr>
        <w:t xml:space="preserve"> option : Statu quo</w:t>
      </w:r>
    </w:p>
    <w:p w14:paraId="2F48C053" w14:textId="370B9C4F" w:rsidR="00D924F8" w:rsidRPr="00592D84" w:rsidRDefault="00D924F8">
      <w:pPr>
        <w:rPr>
          <w:rFonts w:asciiTheme="majorHAnsi" w:hAnsiTheme="majorHAnsi"/>
          <w:sz w:val="22"/>
          <w:szCs w:val="22"/>
          <w:lang w:val="fr-FR"/>
        </w:rPr>
      </w:pPr>
      <w:r w:rsidRPr="00592D84">
        <w:rPr>
          <w:rFonts w:asciiTheme="majorHAnsi" w:hAnsiTheme="majorHAnsi"/>
          <w:sz w:val="22"/>
          <w:szCs w:val="22"/>
          <w:lang w:val="fr-FR"/>
        </w:rPr>
        <w:t>2</w:t>
      </w:r>
      <w:r w:rsidRPr="00592D84">
        <w:rPr>
          <w:rFonts w:asciiTheme="majorHAnsi" w:hAnsiTheme="majorHAnsi"/>
          <w:sz w:val="22"/>
          <w:szCs w:val="22"/>
          <w:vertAlign w:val="superscript"/>
          <w:lang w:val="fr-FR"/>
        </w:rPr>
        <w:t>ème</w:t>
      </w:r>
      <w:r w:rsidRPr="00592D84">
        <w:rPr>
          <w:rFonts w:asciiTheme="majorHAnsi" w:hAnsiTheme="majorHAnsi"/>
          <w:sz w:val="22"/>
          <w:szCs w:val="22"/>
          <w:lang w:val="fr-FR"/>
        </w:rPr>
        <w:t xml:space="preserve"> option : Ouvrir des filiales dans d’autres villes comme Magog, Granby, Saint-Hyacinthe et Montréal. (Avis de Suzanne)</w:t>
      </w:r>
    </w:p>
    <w:p w14:paraId="4E0F2BAE" w14:textId="193D415D" w:rsidR="00D924F8" w:rsidRPr="00592D84" w:rsidRDefault="00D924F8">
      <w:pPr>
        <w:rPr>
          <w:rFonts w:asciiTheme="majorHAnsi" w:hAnsiTheme="majorHAnsi"/>
          <w:sz w:val="22"/>
          <w:szCs w:val="22"/>
          <w:lang w:val="fr-FR"/>
        </w:rPr>
      </w:pPr>
      <w:r w:rsidRPr="00592D84">
        <w:rPr>
          <w:rFonts w:asciiTheme="majorHAnsi" w:hAnsiTheme="majorHAnsi"/>
          <w:sz w:val="22"/>
          <w:szCs w:val="22"/>
          <w:lang w:val="fr-FR"/>
        </w:rPr>
        <w:t>3</w:t>
      </w:r>
      <w:r w:rsidRPr="00592D84">
        <w:rPr>
          <w:rFonts w:asciiTheme="majorHAnsi" w:hAnsiTheme="majorHAnsi"/>
          <w:sz w:val="22"/>
          <w:szCs w:val="22"/>
          <w:vertAlign w:val="superscript"/>
          <w:lang w:val="fr-FR"/>
        </w:rPr>
        <w:t>ème</w:t>
      </w:r>
      <w:r w:rsidRPr="00592D84">
        <w:rPr>
          <w:rFonts w:asciiTheme="majorHAnsi" w:hAnsiTheme="majorHAnsi"/>
          <w:sz w:val="22"/>
          <w:szCs w:val="22"/>
          <w:lang w:val="fr-FR"/>
        </w:rPr>
        <w:t xml:space="preserve"> option : Établir des franchises partout au Canada et même aux États-Unis. (Avis de Benoit, </w:t>
      </w:r>
      <w:r w:rsidR="00B8081E" w:rsidRPr="00592D84">
        <w:rPr>
          <w:rFonts w:asciiTheme="majorHAnsi" w:hAnsiTheme="majorHAnsi"/>
          <w:sz w:val="22"/>
          <w:szCs w:val="22"/>
          <w:lang w:val="fr-FR"/>
        </w:rPr>
        <w:t xml:space="preserve">il </w:t>
      </w:r>
      <w:r w:rsidRPr="00592D84">
        <w:rPr>
          <w:rFonts w:asciiTheme="majorHAnsi" w:hAnsiTheme="majorHAnsi"/>
          <w:sz w:val="22"/>
          <w:szCs w:val="22"/>
          <w:lang w:val="fr-FR"/>
        </w:rPr>
        <w:t>voit plus grand)</w:t>
      </w:r>
    </w:p>
    <w:p w14:paraId="745858E2" w14:textId="2349B884" w:rsidR="00D924F8" w:rsidRPr="00592D84" w:rsidRDefault="00D924F8">
      <w:pPr>
        <w:rPr>
          <w:rFonts w:asciiTheme="majorHAnsi" w:hAnsiTheme="majorHAnsi"/>
          <w:sz w:val="22"/>
          <w:szCs w:val="22"/>
          <w:lang w:val="fr-FR"/>
        </w:rPr>
      </w:pPr>
      <w:r w:rsidRPr="00592D84">
        <w:rPr>
          <w:rFonts w:asciiTheme="majorHAnsi" w:hAnsiTheme="majorHAnsi"/>
          <w:sz w:val="22"/>
          <w:szCs w:val="22"/>
          <w:lang w:val="fr-FR"/>
        </w:rPr>
        <w:t>4</w:t>
      </w:r>
      <w:r w:rsidRPr="00592D84">
        <w:rPr>
          <w:rFonts w:asciiTheme="majorHAnsi" w:hAnsiTheme="majorHAnsi"/>
          <w:sz w:val="22"/>
          <w:szCs w:val="22"/>
          <w:vertAlign w:val="superscript"/>
          <w:lang w:val="fr-FR"/>
        </w:rPr>
        <w:t>ème</w:t>
      </w:r>
      <w:r w:rsidRPr="00592D84">
        <w:rPr>
          <w:rFonts w:asciiTheme="majorHAnsi" w:hAnsiTheme="majorHAnsi"/>
          <w:sz w:val="22"/>
          <w:szCs w:val="22"/>
          <w:lang w:val="fr-FR"/>
        </w:rPr>
        <w:t xml:space="preserve"> option : Offrir des services pour l’entretien d’immeubles commerciaux dans la région de Sherbrooke et ailleurs et acquérir des entreprises existantes. (Suzanne suggère, Benoit approuve et ajoute)</w:t>
      </w:r>
    </w:p>
    <w:p w14:paraId="5E3872AC" w14:textId="061FD5C7" w:rsidR="00695CD0" w:rsidRPr="00592D84" w:rsidRDefault="00695CD0">
      <w:pPr>
        <w:rPr>
          <w:rFonts w:asciiTheme="majorHAnsi" w:hAnsiTheme="majorHAnsi"/>
          <w:b/>
          <w:lang w:val="fr-FR"/>
        </w:rPr>
      </w:pPr>
      <w:r w:rsidRPr="00592D84">
        <w:rPr>
          <w:rFonts w:asciiTheme="majorHAnsi" w:hAnsiTheme="majorHAnsi"/>
          <w:b/>
          <w:lang w:val="fr-FR"/>
        </w:rPr>
        <w:t>Analyse des options :</w:t>
      </w:r>
    </w:p>
    <w:p w14:paraId="0E58D83C" w14:textId="1682C40B" w:rsidR="00695CD0" w:rsidRPr="00592D84" w:rsidRDefault="00695CD0">
      <w:pPr>
        <w:rPr>
          <w:rFonts w:asciiTheme="majorHAnsi" w:hAnsiTheme="majorHAnsi"/>
          <w:sz w:val="22"/>
          <w:szCs w:val="22"/>
          <w:lang w:val="fr-FR"/>
        </w:rPr>
      </w:pPr>
      <w:r w:rsidRPr="00592D84">
        <w:rPr>
          <w:rFonts w:asciiTheme="majorHAnsi" w:hAnsiTheme="majorHAnsi"/>
          <w:sz w:val="22"/>
          <w:szCs w:val="22"/>
          <w:lang w:val="fr-FR"/>
        </w:rPr>
        <w:t>1</w:t>
      </w:r>
      <w:r w:rsidRPr="00592D84">
        <w:rPr>
          <w:rFonts w:asciiTheme="majorHAnsi" w:hAnsiTheme="majorHAnsi"/>
          <w:sz w:val="22"/>
          <w:szCs w:val="22"/>
          <w:vertAlign w:val="superscript"/>
          <w:lang w:val="fr-FR"/>
        </w:rPr>
        <w:t>ère</w:t>
      </w:r>
      <w:r w:rsidRPr="00592D84">
        <w:rPr>
          <w:rFonts w:asciiTheme="majorHAnsi" w:hAnsiTheme="majorHAnsi"/>
          <w:sz w:val="22"/>
          <w:szCs w:val="22"/>
          <w:lang w:val="fr-FR"/>
        </w:rPr>
        <w:t xml:space="preserve"> option : Benoit et Suzanne aurait beaucoup de profit pour gagner leur vie mais il n’auraient pas le défi de plus grande envergure comme désiré.</w:t>
      </w:r>
    </w:p>
    <w:p w14:paraId="41C3FB0C" w14:textId="4B444612" w:rsidR="00695CD0" w:rsidRPr="00592D84" w:rsidRDefault="00695CD0">
      <w:pPr>
        <w:rPr>
          <w:rFonts w:asciiTheme="majorHAnsi" w:hAnsiTheme="majorHAnsi"/>
          <w:sz w:val="22"/>
          <w:szCs w:val="22"/>
          <w:lang w:val="fr-FR"/>
        </w:rPr>
      </w:pPr>
      <w:r w:rsidRPr="00592D84">
        <w:rPr>
          <w:rFonts w:asciiTheme="majorHAnsi" w:hAnsiTheme="majorHAnsi"/>
          <w:sz w:val="22"/>
          <w:szCs w:val="22"/>
          <w:lang w:val="fr-FR"/>
        </w:rPr>
        <w:t>2</w:t>
      </w:r>
      <w:r w:rsidRPr="00592D84">
        <w:rPr>
          <w:rFonts w:asciiTheme="majorHAnsi" w:hAnsiTheme="majorHAnsi"/>
          <w:sz w:val="22"/>
          <w:szCs w:val="22"/>
          <w:vertAlign w:val="superscript"/>
          <w:lang w:val="fr-FR"/>
        </w:rPr>
        <w:t>ème</w:t>
      </w:r>
      <w:r w:rsidRPr="00592D84">
        <w:rPr>
          <w:rFonts w:asciiTheme="majorHAnsi" w:hAnsiTheme="majorHAnsi"/>
          <w:sz w:val="22"/>
          <w:szCs w:val="22"/>
          <w:lang w:val="fr-FR"/>
        </w:rPr>
        <w:t xml:space="preserve"> option : Ceci permet aux Martin</w:t>
      </w:r>
      <w:r w:rsidR="00B8081E" w:rsidRPr="00592D84">
        <w:rPr>
          <w:rFonts w:asciiTheme="majorHAnsi" w:hAnsiTheme="majorHAnsi"/>
          <w:sz w:val="22"/>
          <w:szCs w:val="22"/>
          <w:lang w:val="fr-FR"/>
        </w:rPr>
        <w:t xml:space="preserve"> de rester dans leurs alentours et</w:t>
      </w:r>
      <w:r w:rsidRPr="00592D84">
        <w:rPr>
          <w:rFonts w:asciiTheme="majorHAnsi" w:hAnsiTheme="majorHAnsi"/>
          <w:sz w:val="22"/>
          <w:szCs w:val="22"/>
          <w:lang w:val="fr-FR"/>
        </w:rPr>
        <w:t xml:space="preserve"> de s’ajuster tranquillement à l’agrandissement de l’entre</w:t>
      </w:r>
      <w:r w:rsidR="00B8081E" w:rsidRPr="00592D84">
        <w:rPr>
          <w:rFonts w:asciiTheme="majorHAnsi" w:hAnsiTheme="majorHAnsi"/>
          <w:sz w:val="22"/>
          <w:szCs w:val="22"/>
          <w:lang w:val="fr-FR"/>
        </w:rPr>
        <w:t>prise sans changer de domaine et sans</w:t>
      </w:r>
      <w:r w:rsidRPr="00592D84">
        <w:rPr>
          <w:rFonts w:asciiTheme="majorHAnsi" w:hAnsiTheme="majorHAnsi"/>
          <w:sz w:val="22"/>
          <w:szCs w:val="22"/>
          <w:lang w:val="fr-FR"/>
        </w:rPr>
        <w:t xml:space="preserve"> se rajouter des tâches plus complexes. </w:t>
      </w:r>
      <w:r w:rsidR="00B8081E" w:rsidRPr="00592D84">
        <w:rPr>
          <w:rFonts w:asciiTheme="majorHAnsi" w:hAnsiTheme="majorHAnsi"/>
          <w:sz w:val="22"/>
          <w:szCs w:val="22"/>
          <w:lang w:val="fr-FR"/>
        </w:rPr>
        <w:t>Cependant, ceci est le souhait de Suzanne et Benoit souhaite faire l’expansion même au niveau international. Alors, cette option pourrait causer des conflits entres les Martins.</w:t>
      </w:r>
    </w:p>
    <w:p w14:paraId="2A88557C" w14:textId="206C031A" w:rsidR="00B8081E" w:rsidRPr="00592D84" w:rsidRDefault="00B8081E">
      <w:pPr>
        <w:rPr>
          <w:rFonts w:asciiTheme="majorHAnsi" w:hAnsiTheme="majorHAnsi"/>
          <w:sz w:val="22"/>
          <w:szCs w:val="22"/>
          <w:lang w:val="fr-FR"/>
        </w:rPr>
      </w:pPr>
      <w:r w:rsidRPr="00592D84">
        <w:rPr>
          <w:rFonts w:asciiTheme="majorHAnsi" w:hAnsiTheme="majorHAnsi"/>
          <w:sz w:val="22"/>
          <w:szCs w:val="22"/>
          <w:lang w:val="fr-FR"/>
        </w:rPr>
        <w:t>3</w:t>
      </w:r>
      <w:r w:rsidRPr="00592D84">
        <w:rPr>
          <w:rFonts w:asciiTheme="majorHAnsi" w:hAnsiTheme="majorHAnsi"/>
          <w:sz w:val="22"/>
          <w:szCs w:val="22"/>
          <w:vertAlign w:val="superscript"/>
          <w:lang w:val="fr-FR"/>
        </w:rPr>
        <w:t>ème</w:t>
      </w:r>
      <w:r w:rsidRPr="00592D84">
        <w:rPr>
          <w:rFonts w:asciiTheme="majorHAnsi" w:hAnsiTheme="majorHAnsi"/>
          <w:sz w:val="22"/>
          <w:szCs w:val="22"/>
          <w:lang w:val="fr-FR"/>
        </w:rPr>
        <w:t xml:space="preserve"> option : </w:t>
      </w:r>
      <w:r w:rsidR="00B65775" w:rsidRPr="00592D84">
        <w:rPr>
          <w:rFonts w:asciiTheme="majorHAnsi" w:hAnsiTheme="majorHAnsi"/>
          <w:sz w:val="22"/>
          <w:szCs w:val="22"/>
          <w:lang w:val="fr-FR"/>
        </w:rPr>
        <w:t xml:space="preserve">Cette option permet d’agrandir sa clientèle énormément et possiblement percé au niveau international. Cependant, puisqu’ils passeraient d’une seule région à une franchise internationale, ils risquent d’avoir de la difficulté à s’ajuster et ne pas trouver de bons moyens de gestion. </w:t>
      </w:r>
    </w:p>
    <w:p w14:paraId="4EA16351" w14:textId="297FD5B3" w:rsidR="00B65775" w:rsidRPr="00592D84" w:rsidRDefault="00B65775">
      <w:pPr>
        <w:rPr>
          <w:rFonts w:asciiTheme="majorHAnsi" w:hAnsiTheme="majorHAnsi"/>
          <w:sz w:val="22"/>
          <w:szCs w:val="22"/>
          <w:lang w:val="fr-FR"/>
        </w:rPr>
      </w:pPr>
      <w:r w:rsidRPr="00592D84">
        <w:rPr>
          <w:rFonts w:asciiTheme="majorHAnsi" w:hAnsiTheme="majorHAnsi"/>
          <w:sz w:val="22"/>
          <w:szCs w:val="22"/>
          <w:lang w:val="fr-FR"/>
        </w:rPr>
        <w:t>4</w:t>
      </w:r>
      <w:r w:rsidRPr="00592D84">
        <w:rPr>
          <w:rFonts w:asciiTheme="majorHAnsi" w:hAnsiTheme="majorHAnsi"/>
          <w:sz w:val="22"/>
          <w:szCs w:val="22"/>
          <w:vertAlign w:val="superscript"/>
          <w:lang w:val="fr-FR"/>
        </w:rPr>
        <w:t>ème</w:t>
      </w:r>
      <w:r w:rsidRPr="00592D84">
        <w:rPr>
          <w:rFonts w:asciiTheme="majorHAnsi" w:hAnsiTheme="majorHAnsi"/>
          <w:sz w:val="22"/>
          <w:szCs w:val="22"/>
          <w:lang w:val="fr-FR"/>
        </w:rPr>
        <w:t xml:space="preserve"> option : Cet option permet é</w:t>
      </w:r>
      <w:r w:rsidR="00592D84" w:rsidRPr="00592D84">
        <w:rPr>
          <w:rFonts w:asciiTheme="majorHAnsi" w:hAnsiTheme="majorHAnsi"/>
          <w:sz w:val="22"/>
          <w:szCs w:val="22"/>
          <w:lang w:val="fr-FR"/>
        </w:rPr>
        <w:t>galement d’agrandir la clientèle</w:t>
      </w:r>
      <w:r w:rsidRPr="00592D84">
        <w:rPr>
          <w:rFonts w:asciiTheme="majorHAnsi" w:hAnsiTheme="majorHAnsi"/>
          <w:sz w:val="22"/>
          <w:szCs w:val="22"/>
          <w:lang w:val="fr-FR"/>
        </w:rPr>
        <w:t xml:space="preserve"> mais agrandit et diversifie </w:t>
      </w:r>
      <w:r w:rsidR="00017D9D">
        <w:rPr>
          <w:rFonts w:asciiTheme="majorHAnsi" w:hAnsiTheme="majorHAnsi"/>
          <w:sz w:val="22"/>
          <w:szCs w:val="22"/>
          <w:lang w:val="fr-FR"/>
        </w:rPr>
        <w:t xml:space="preserve">en même temps </w:t>
      </w:r>
      <w:r w:rsidRPr="00592D84">
        <w:rPr>
          <w:rFonts w:asciiTheme="majorHAnsi" w:hAnsiTheme="majorHAnsi"/>
          <w:sz w:val="22"/>
          <w:szCs w:val="22"/>
          <w:lang w:val="fr-FR"/>
        </w:rPr>
        <w:t>les activités de l’entreprise. Cela pourrait causer des problème</w:t>
      </w:r>
      <w:r w:rsidR="00592D84" w:rsidRPr="00592D84">
        <w:rPr>
          <w:rFonts w:asciiTheme="majorHAnsi" w:hAnsiTheme="majorHAnsi"/>
          <w:sz w:val="22"/>
          <w:szCs w:val="22"/>
          <w:lang w:val="fr-FR"/>
        </w:rPr>
        <w:t>s</w:t>
      </w:r>
      <w:r w:rsidRPr="00592D84">
        <w:rPr>
          <w:rFonts w:asciiTheme="majorHAnsi" w:hAnsiTheme="majorHAnsi"/>
          <w:sz w:val="22"/>
          <w:szCs w:val="22"/>
          <w:lang w:val="fr-FR"/>
        </w:rPr>
        <w:t xml:space="preserve"> puisqu’ils ne sont pas aussi spécialisés dans l’entretien d’immeubles </w:t>
      </w:r>
      <w:r w:rsidR="00592D84" w:rsidRPr="00592D84">
        <w:rPr>
          <w:rFonts w:asciiTheme="majorHAnsi" w:hAnsiTheme="majorHAnsi"/>
          <w:sz w:val="22"/>
          <w:szCs w:val="22"/>
          <w:lang w:val="fr-FR"/>
        </w:rPr>
        <w:t>commerciaux</w:t>
      </w:r>
      <w:r w:rsidRPr="00592D84">
        <w:rPr>
          <w:rFonts w:asciiTheme="majorHAnsi" w:hAnsiTheme="majorHAnsi"/>
          <w:sz w:val="22"/>
          <w:szCs w:val="22"/>
          <w:lang w:val="fr-FR"/>
        </w:rPr>
        <w:t xml:space="preserve"> que dans l’entretien de résidences.</w:t>
      </w:r>
    </w:p>
    <w:p w14:paraId="0B94922E" w14:textId="0E8664DF" w:rsidR="00592D84" w:rsidRPr="00592D84" w:rsidRDefault="00592D84">
      <w:pPr>
        <w:rPr>
          <w:rFonts w:asciiTheme="majorHAnsi" w:hAnsiTheme="majorHAnsi"/>
          <w:b/>
          <w:lang w:val="fr-FR"/>
        </w:rPr>
      </w:pPr>
      <w:r w:rsidRPr="00592D84">
        <w:rPr>
          <w:rFonts w:asciiTheme="majorHAnsi" w:hAnsiTheme="majorHAnsi"/>
          <w:b/>
          <w:lang w:val="fr-FR"/>
        </w:rPr>
        <w:t>Recommandation :</w:t>
      </w:r>
    </w:p>
    <w:p w14:paraId="54D8831F" w14:textId="376F2C7E" w:rsidR="00592D84" w:rsidRDefault="00592D84">
      <w:pPr>
        <w:rPr>
          <w:rFonts w:asciiTheme="majorHAnsi" w:hAnsiTheme="majorHAnsi"/>
          <w:sz w:val="22"/>
          <w:szCs w:val="22"/>
          <w:lang w:val="fr-FR"/>
        </w:rPr>
      </w:pPr>
      <w:r w:rsidRPr="00592D84">
        <w:rPr>
          <w:rFonts w:asciiTheme="majorHAnsi" w:hAnsiTheme="majorHAnsi"/>
          <w:sz w:val="22"/>
          <w:szCs w:val="22"/>
          <w:lang w:val="fr-FR"/>
        </w:rPr>
        <w:t>Suite à mon analyse, ma recommandation à court terme pour Benoit et Suzanne Martin est la 2</w:t>
      </w:r>
      <w:r w:rsidRPr="00592D84">
        <w:rPr>
          <w:rFonts w:asciiTheme="majorHAnsi" w:hAnsiTheme="majorHAnsi"/>
          <w:sz w:val="22"/>
          <w:szCs w:val="22"/>
          <w:vertAlign w:val="superscript"/>
          <w:lang w:val="fr-FR"/>
        </w:rPr>
        <w:t>ème</w:t>
      </w:r>
      <w:r w:rsidRPr="00592D84">
        <w:rPr>
          <w:rFonts w:asciiTheme="majorHAnsi" w:hAnsiTheme="majorHAnsi"/>
          <w:sz w:val="22"/>
          <w:szCs w:val="22"/>
          <w:lang w:val="fr-FR"/>
        </w:rPr>
        <w:t xml:space="preserve"> option. Je crois que celle-ci permet aux propriétaires de s’ajuster tranquillement à la croissance de l’entreprise et d’adopter des bons moyens de gestion. De plus, pour éviter le conflit entre les deux propriétaires, je suggère de mettre en œuvre cette option puis une fois que celle-ci est très fonc</w:t>
      </w:r>
      <w:r w:rsidR="00017D9D">
        <w:rPr>
          <w:rFonts w:asciiTheme="majorHAnsi" w:hAnsiTheme="majorHAnsi"/>
          <w:sz w:val="22"/>
          <w:szCs w:val="22"/>
          <w:lang w:val="fr-FR"/>
        </w:rPr>
        <w:t>tionnelle, donc à long terme,</w:t>
      </w:r>
      <w:r w:rsidRPr="00592D84">
        <w:rPr>
          <w:rFonts w:asciiTheme="majorHAnsi" w:hAnsiTheme="majorHAnsi"/>
          <w:sz w:val="22"/>
          <w:szCs w:val="22"/>
          <w:lang w:val="fr-FR"/>
        </w:rPr>
        <w:t xml:space="preserve"> Benoit et Suzanne pourront envisager l’expansion au niveau de franchises internationales. </w:t>
      </w:r>
    </w:p>
    <w:p w14:paraId="7F82838E" w14:textId="77777777" w:rsidR="00A11D48" w:rsidRDefault="00A11D48">
      <w:pPr>
        <w:rPr>
          <w:rFonts w:asciiTheme="majorHAnsi" w:hAnsiTheme="majorHAnsi"/>
          <w:sz w:val="22"/>
          <w:szCs w:val="22"/>
          <w:lang w:val="fr-FR"/>
        </w:rPr>
      </w:pPr>
    </w:p>
    <w:p w14:paraId="3F5EFF7A" w14:textId="77777777" w:rsidR="00A11D48" w:rsidRPr="00770EC1" w:rsidRDefault="00A11D48" w:rsidP="00A11D48">
      <w:pPr>
        <w:jc w:val="center"/>
        <w:rPr>
          <w:b/>
          <w:bCs/>
          <w:sz w:val="32"/>
          <w:szCs w:val="32"/>
        </w:rPr>
      </w:pPr>
    </w:p>
    <w:p w14:paraId="3A7BBE31" w14:textId="77777777" w:rsidR="00A11D48" w:rsidRPr="00A11D48" w:rsidRDefault="00A11D48" w:rsidP="00A11D48">
      <w:pPr>
        <w:jc w:val="center"/>
        <w:rPr>
          <w:rFonts w:asciiTheme="majorHAnsi" w:hAnsiTheme="majorHAnsi"/>
          <w:b/>
          <w:bCs/>
          <w:sz w:val="32"/>
          <w:szCs w:val="32"/>
          <w:u w:val="single"/>
          <w:lang w:val="fr-FR"/>
        </w:rPr>
      </w:pPr>
      <w:r w:rsidRPr="00A11D48">
        <w:rPr>
          <w:rFonts w:asciiTheme="majorHAnsi" w:hAnsiTheme="majorHAnsi"/>
          <w:b/>
          <w:bCs/>
          <w:sz w:val="32"/>
          <w:szCs w:val="32"/>
          <w:u w:val="single"/>
          <w:lang w:val="fr-FR"/>
        </w:rPr>
        <w:t>Grille d’évaluation de l’analyse individuelle ou en groupe</w:t>
      </w:r>
    </w:p>
    <w:p w14:paraId="383C3398" w14:textId="77777777" w:rsidR="00A11D48" w:rsidRPr="00A11D48" w:rsidRDefault="00A11D48" w:rsidP="00A11D48">
      <w:pPr>
        <w:jc w:val="center"/>
        <w:rPr>
          <w:rFonts w:asciiTheme="majorHAnsi" w:hAnsiTheme="majorHAnsi"/>
          <w:b/>
          <w:bCs/>
          <w:sz w:val="32"/>
          <w:szCs w:val="32"/>
          <w:u w:val="single"/>
          <w:lang w:val="fr-FR"/>
        </w:rPr>
      </w:pPr>
      <w:r w:rsidRPr="00A11D48">
        <w:rPr>
          <w:rFonts w:asciiTheme="majorHAnsi" w:hAnsiTheme="majorHAnsi"/>
          <w:b/>
          <w:bCs/>
          <w:sz w:val="32"/>
          <w:szCs w:val="32"/>
          <w:u w:val="single"/>
          <w:lang w:val="fr-FR"/>
        </w:rPr>
        <w:t xml:space="preserve"> </w:t>
      </w:r>
      <w:proofErr w:type="gramStart"/>
      <w:r w:rsidRPr="00A11D48">
        <w:rPr>
          <w:rFonts w:asciiTheme="majorHAnsi" w:hAnsiTheme="majorHAnsi"/>
          <w:b/>
          <w:bCs/>
          <w:sz w:val="32"/>
          <w:szCs w:val="32"/>
          <w:u w:val="single"/>
          <w:lang w:val="fr-FR"/>
        </w:rPr>
        <w:t>d’un</w:t>
      </w:r>
      <w:proofErr w:type="gramEnd"/>
      <w:r w:rsidRPr="00A11D48">
        <w:rPr>
          <w:rFonts w:asciiTheme="majorHAnsi" w:hAnsiTheme="majorHAnsi"/>
          <w:b/>
          <w:bCs/>
          <w:sz w:val="32"/>
          <w:szCs w:val="32"/>
          <w:u w:val="single"/>
          <w:lang w:val="fr-FR"/>
        </w:rPr>
        <w:t xml:space="preserve"> cas</w:t>
      </w:r>
    </w:p>
    <w:p w14:paraId="7894273B" w14:textId="77777777" w:rsidR="00A11D48" w:rsidRPr="00A11D48" w:rsidRDefault="00A11D48" w:rsidP="00A11D48">
      <w:pPr>
        <w:rPr>
          <w:rFonts w:asciiTheme="majorHAnsi" w:hAnsiTheme="majorHAnsi"/>
          <w:b/>
          <w:bCs/>
          <w:sz w:val="32"/>
          <w:szCs w:val="32"/>
          <w:lang w:val="fr-FR"/>
        </w:rPr>
      </w:pPr>
    </w:p>
    <w:p w14:paraId="66B1FA8B" w14:textId="77777777" w:rsidR="00A11D48" w:rsidRPr="00A11D48" w:rsidRDefault="00A11D48" w:rsidP="00A11D48">
      <w:pPr>
        <w:rPr>
          <w:rFonts w:asciiTheme="majorHAnsi" w:hAnsiTheme="majorHAnsi"/>
          <w:b/>
          <w:bCs/>
          <w:lang w:val="fr-FR"/>
        </w:rPr>
      </w:pPr>
      <w:r w:rsidRPr="00A11D48">
        <w:rPr>
          <w:rFonts w:asciiTheme="majorHAnsi" w:hAnsiTheme="majorHAnsi"/>
          <w:b/>
          <w:bCs/>
          <w:lang w:val="fr-FR"/>
        </w:rPr>
        <w:t xml:space="preserve">           Étudiant ou groupe </w:t>
      </w:r>
      <w:proofErr w:type="gramStart"/>
      <w:r w:rsidRPr="00A11D48">
        <w:rPr>
          <w:rFonts w:asciiTheme="majorHAnsi" w:hAnsiTheme="majorHAnsi"/>
          <w:b/>
          <w:bCs/>
          <w:lang w:val="fr-FR"/>
        </w:rPr>
        <w:t>: ……………………………………………………….</w:t>
      </w:r>
      <w:proofErr w:type="gramEnd"/>
    </w:p>
    <w:p w14:paraId="54E586EE" w14:textId="77777777" w:rsidR="00A11D48" w:rsidRPr="00A11D48" w:rsidRDefault="00A11D48" w:rsidP="00A11D48">
      <w:pPr>
        <w:rPr>
          <w:rFonts w:asciiTheme="majorHAnsi" w:hAnsiTheme="majorHAnsi"/>
          <w:b/>
          <w:bCs/>
          <w:lang w:val="fr-FR"/>
        </w:rPr>
      </w:pPr>
    </w:p>
    <w:p w14:paraId="0476298A" w14:textId="77777777" w:rsidR="00A11D48" w:rsidRPr="00A11D48" w:rsidRDefault="00A11D48" w:rsidP="00A11D48">
      <w:pPr>
        <w:rPr>
          <w:rFonts w:asciiTheme="majorHAnsi" w:hAnsiTheme="majorHAnsi"/>
          <w:b/>
          <w:bCs/>
          <w:lang w:val="fr-FR"/>
        </w:rPr>
      </w:pPr>
      <w:r w:rsidRPr="00A11D48">
        <w:rPr>
          <w:rFonts w:asciiTheme="majorHAnsi" w:hAnsiTheme="majorHAnsi"/>
          <w:b/>
          <w:bCs/>
          <w:lang w:val="fr-FR"/>
        </w:rPr>
        <w:t xml:space="preserve">           Cas : …………………………………………………………………………</w:t>
      </w:r>
    </w:p>
    <w:p w14:paraId="442434C7" w14:textId="77777777" w:rsidR="00A11D48" w:rsidRPr="00A11D48" w:rsidRDefault="00A11D48" w:rsidP="00A11D48">
      <w:pPr>
        <w:rPr>
          <w:rFonts w:asciiTheme="majorHAnsi" w:hAnsiTheme="majorHAnsi"/>
          <w:b/>
          <w:bCs/>
          <w:lang w:val="fr-FR"/>
        </w:rPr>
      </w:pPr>
    </w:p>
    <w:p w14:paraId="3C097F20" w14:textId="77777777" w:rsidR="00A11D48" w:rsidRPr="00A11D48" w:rsidRDefault="00A11D48" w:rsidP="00A11D48">
      <w:pPr>
        <w:spacing w:line="360" w:lineRule="auto"/>
        <w:rPr>
          <w:rFonts w:asciiTheme="majorHAnsi" w:hAnsiTheme="majorHAnsi"/>
          <w:lang w:val="fr-FR"/>
        </w:rPr>
      </w:pPr>
    </w:p>
    <w:p w14:paraId="535EB761" w14:textId="77777777" w:rsidR="00A11D48" w:rsidRPr="00A11D48" w:rsidRDefault="00A11D48" w:rsidP="00A11D48">
      <w:pPr>
        <w:rPr>
          <w:rFonts w:asciiTheme="majorHAnsi" w:hAnsiTheme="majorHAnsi"/>
          <w:b/>
          <w:bCs/>
          <w:lang w:val="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4"/>
        <w:gridCol w:w="850"/>
        <w:gridCol w:w="1276"/>
      </w:tblGrid>
      <w:tr w:rsidR="00A11D48" w:rsidRPr="00A11D48" w14:paraId="5E80E8AA" w14:textId="77777777" w:rsidTr="00F470FC">
        <w:tc>
          <w:tcPr>
            <w:tcW w:w="5954" w:type="dxa"/>
            <w:tcBorders>
              <w:top w:val="single" w:sz="4" w:space="0" w:color="auto"/>
              <w:left w:val="single" w:sz="4" w:space="0" w:color="auto"/>
              <w:bottom w:val="single" w:sz="4" w:space="0" w:color="auto"/>
              <w:right w:val="single" w:sz="4" w:space="0" w:color="auto"/>
            </w:tcBorders>
            <w:hideMark/>
          </w:tcPr>
          <w:p w14:paraId="73ADEC63" w14:textId="77777777" w:rsidR="00A11D48" w:rsidRPr="00A11D48" w:rsidRDefault="00A11D48" w:rsidP="00F470FC">
            <w:pPr>
              <w:spacing w:line="360" w:lineRule="auto"/>
              <w:ind w:left="180"/>
              <w:rPr>
                <w:rFonts w:asciiTheme="majorHAnsi" w:hAnsiTheme="majorHAnsi"/>
                <w:b/>
                <w:bCs/>
                <w:lang w:val="fr-FR"/>
              </w:rPr>
            </w:pPr>
            <w:r w:rsidRPr="00A11D48">
              <w:rPr>
                <w:rFonts w:asciiTheme="majorHAnsi" w:hAnsiTheme="majorHAnsi"/>
                <w:lang w:val="fr-FR"/>
              </w:rPr>
              <w:t>1- Identification de la problématique</w:t>
            </w:r>
          </w:p>
        </w:tc>
        <w:tc>
          <w:tcPr>
            <w:tcW w:w="850" w:type="dxa"/>
            <w:tcBorders>
              <w:top w:val="single" w:sz="4" w:space="0" w:color="auto"/>
              <w:left w:val="single" w:sz="4" w:space="0" w:color="auto"/>
              <w:bottom w:val="single" w:sz="4" w:space="0" w:color="auto"/>
              <w:right w:val="single" w:sz="4" w:space="0" w:color="auto"/>
            </w:tcBorders>
          </w:tcPr>
          <w:p w14:paraId="72527E3C" w14:textId="77777777" w:rsidR="00A11D48" w:rsidRPr="00A11D48" w:rsidRDefault="00A11D48" w:rsidP="00F470FC">
            <w:pPr>
              <w:spacing w:line="360" w:lineRule="auto"/>
              <w:ind w:left="360"/>
              <w:rPr>
                <w:rFonts w:asciiTheme="majorHAnsi" w:hAnsiTheme="majorHAnsi"/>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61C1AFC4" w14:textId="77777777" w:rsidR="00A11D48" w:rsidRPr="00A11D48" w:rsidRDefault="00A11D48" w:rsidP="00F470FC">
            <w:pPr>
              <w:spacing w:line="360" w:lineRule="auto"/>
              <w:ind w:left="360"/>
              <w:rPr>
                <w:rFonts w:asciiTheme="majorHAnsi" w:hAnsiTheme="majorHAnsi"/>
                <w:b/>
                <w:bCs/>
                <w:lang w:val="fr-FR"/>
              </w:rPr>
            </w:pPr>
            <w:r w:rsidRPr="00A11D48">
              <w:rPr>
                <w:rFonts w:asciiTheme="majorHAnsi" w:hAnsiTheme="majorHAnsi"/>
                <w:b/>
                <w:bCs/>
                <w:lang w:val="fr-FR"/>
              </w:rPr>
              <w:t>/10</w:t>
            </w:r>
          </w:p>
        </w:tc>
      </w:tr>
      <w:tr w:rsidR="00A11D48" w:rsidRPr="00A11D48" w14:paraId="0C74AFA3" w14:textId="77777777" w:rsidTr="00F470FC">
        <w:tc>
          <w:tcPr>
            <w:tcW w:w="5954" w:type="dxa"/>
            <w:tcBorders>
              <w:top w:val="single" w:sz="4" w:space="0" w:color="auto"/>
              <w:left w:val="single" w:sz="4" w:space="0" w:color="auto"/>
              <w:bottom w:val="single" w:sz="4" w:space="0" w:color="auto"/>
              <w:right w:val="single" w:sz="4" w:space="0" w:color="auto"/>
            </w:tcBorders>
            <w:hideMark/>
          </w:tcPr>
          <w:p w14:paraId="126AA245" w14:textId="77777777" w:rsidR="00A11D48" w:rsidRPr="00A11D48" w:rsidRDefault="00A11D48" w:rsidP="00F470FC">
            <w:pPr>
              <w:spacing w:line="360" w:lineRule="auto"/>
              <w:ind w:left="180"/>
              <w:rPr>
                <w:rFonts w:asciiTheme="majorHAnsi" w:hAnsiTheme="majorHAnsi"/>
                <w:b/>
                <w:bCs/>
                <w:lang w:val="fr-FR"/>
              </w:rPr>
            </w:pPr>
            <w:r w:rsidRPr="00A11D48">
              <w:rPr>
                <w:rFonts w:asciiTheme="majorHAnsi" w:hAnsiTheme="majorHAnsi"/>
                <w:bCs/>
                <w:lang w:val="fr-FR"/>
              </w:rPr>
              <w:t>2</w:t>
            </w:r>
            <w:r w:rsidRPr="00A11D48">
              <w:rPr>
                <w:rFonts w:asciiTheme="majorHAnsi" w:hAnsiTheme="majorHAnsi"/>
                <w:b/>
                <w:bCs/>
                <w:lang w:val="fr-FR"/>
              </w:rPr>
              <w:t xml:space="preserve">- </w:t>
            </w:r>
            <w:r w:rsidRPr="00A11D48">
              <w:rPr>
                <w:rFonts w:asciiTheme="majorHAnsi" w:hAnsiTheme="majorHAnsi"/>
                <w:lang w:val="fr-FR"/>
              </w:rPr>
              <w:t>Présentation et analyse des faits et données</w:t>
            </w:r>
          </w:p>
        </w:tc>
        <w:tc>
          <w:tcPr>
            <w:tcW w:w="850" w:type="dxa"/>
            <w:tcBorders>
              <w:top w:val="single" w:sz="4" w:space="0" w:color="auto"/>
              <w:left w:val="single" w:sz="4" w:space="0" w:color="auto"/>
              <w:bottom w:val="single" w:sz="4" w:space="0" w:color="auto"/>
              <w:right w:val="single" w:sz="4" w:space="0" w:color="auto"/>
            </w:tcBorders>
          </w:tcPr>
          <w:p w14:paraId="1FDFE2BF" w14:textId="77777777" w:rsidR="00A11D48" w:rsidRPr="00A11D48" w:rsidRDefault="00A11D48" w:rsidP="00F470FC">
            <w:pPr>
              <w:spacing w:line="360" w:lineRule="auto"/>
              <w:ind w:left="360"/>
              <w:rPr>
                <w:rFonts w:asciiTheme="majorHAnsi" w:hAnsiTheme="majorHAnsi"/>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6B0A7D45" w14:textId="77777777" w:rsidR="00A11D48" w:rsidRPr="00A11D48" w:rsidRDefault="00A11D48" w:rsidP="00F470FC">
            <w:pPr>
              <w:spacing w:line="360" w:lineRule="auto"/>
              <w:ind w:left="360"/>
              <w:rPr>
                <w:rFonts w:asciiTheme="majorHAnsi" w:hAnsiTheme="majorHAnsi"/>
                <w:b/>
                <w:bCs/>
                <w:lang w:val="fr-FR"/>
              </w:rPr>
            </w:pPr>
            <w:r w:rsidRPr="00A11D48">
              <w:rPr>
                <w:rFonts w:asciiTheme="majorHAnsi" w:hAnsiTheme="majorHAnsi"/>
                <w:b/>
                <w:bCs/>
                <w:lang w:val="fr-FR"/>
              </w:rPr>
              <w:t>/20</w:t>
            </w:r>
          </w:p>
        </w:tc>
      </w:tr>
      <w:tr w:rsidR="00A11D48" w:rsidRPr="00A11D48" w14:paraId="2BF29664" w14:textId="77777777" w:rsidTr="00F470FC">
        <w:tc>
          <w:tcPr>
            <w:tcW w:w="5954" w:type="dxa"/>
            <w:tcBorders>
              <w:top w:val="single" w:sz="4" w:space="0" w:color="auto"/>
              <w:left w:val="single" w:sz="4" w:space="0" w:color="auto"/>
              <w:bottom w:val="single" w:sz="4" w:space="0" w:color="auto"/>
              <w:right w:val="single" w:sz="4" w:space="0" w:color="auto"/>
            </w:tcBorders>
            <w:hideMark/>
          </w:tcPr>
          <w:p w14:paraId="7382C585" w14:textId="77777777" w:rsidR="00A11D48" w:rsidRPr="00A11D48" w:rsidRDefault="00A11D48" w:rsidP="00F470FC">
            <w:pPr>
              <w:spacing w:line="360" w:lineRule="auto"/>
              <w:ind w:left="180"/>
              <w:rPr>
                <w:rFonts w:asciiTheme="majorHAnsi" w:hAnsiTheme="majorHAnsi"/>
                <w:bCs/>
                <w:lang w:val="fr-FR"/>
              </w:rPr>
            </w:pPr>
            <w:r w:rsidRPr="00A11D48">
              <w:rPr>
                <w:rFonts w:asciiTheme="majorHAnsi" w:hAnsiTheme="majorHAnsi"/>
                <w:bCs/>
                <w:lang w:val="fr-FR"/>
              </w:rPr>
              <w:t xml:space="preserve">3- </w:t>
            </w:r>
            <w:r w:rsidRPr="00A11D48">
              <w:rPr>
                <w:rFonts w:asciiTheme="majorHAnsi" w:hAnsiTheme="majorHAnsi"/>
                <w:lang w:val="fr-FR"/>
              </w:rPr>
              <w:t>Identification et pertinence des options </w:t>
            </w:r>
          </w:p>
        </w:tc>
        <w:tc>
          <w:tcPr>
            <w:tcW w:w="850" w:type="dxa"/>
            <w:tcBorders>
              <w:top w:val="single" w:sz="4" w:space="0" w:color="auto"/>
              <w:left w:val="single" w:sz="4" w:space="0" w:color="auto"/>
              <w:bottom w:val="single" w:sz="4" w:space="0" w:color="auto"/>
              <w:right w:val="single" w:sz="4" w:space="0" w:color="auto"/>
            </w:tcBorders>
          </w:tcPr>
          <w:p w14:paraId="7AE08031" w14:textId="77777777" w:rsidR="00A11D48" w:rsidRPr="00A11D48" w:rsidRDefault="00A11D48" w:rsidP="00F470FC">
            <w:pPr>
              <w:spacing w:line="360" w:lineRule="auto"/>
              <w:ind w:left="360"/>
              <w:rPr>
                <w:rFonts w:asciiTheme="majorHAnsi" w:hAnsiTheme="majorHAnsi"/>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11A2C1D4" w14:textId="77777777" w:rsidR="00A11D48" w:rsidRPr="00A11D48" w:rsidRDefault="00A11D48" w:rsidP="00F470FC">
            <w:pPr>
              <w:spacing w:line="360" w:lineRule="auto"/>
              <w:ind w:left="360"/>
              <w:rPr>
                <w:rFonts w:asciiTheme="majorHAnsi" w:hAnsiTheme="majorHAnsi"/>
                <w:b/>
                <w:bCs/>
                <w:lang w:val="fr-FR"/>
              </w:rPr>
            </w:pPr>
            <w:r w:rsidRPr="00A11D48">
              <w:rPr>
                <w:rFonts w:asciiTheme="majorHAnsi" w:hAnsiTheme="majorHAnsi"/>
                <w:b/>
                <w:bCs/>
                <w:lang w:val="fr-FR"/>
              </w:rPr>
              <w:t>/15</w:t>
            </w:r>
          </w:p>
        </w:tc>
      </w:tr>
      <w:tr w:rsidR="00A11D48" w:rsidRPr="00A11D48" w14:paraId="29D024FF" w14:textId="77777777" w:rsidTr="00F470FC">
        <w:tc>
          <w:tcPr>
            <w:tcW w:w="5954" w:type="dxa"/>
            <w:tcBorders>
              <w:top w:val="single" w:sz="4" w:space="0" w:color="auto"/>
              <w:left w:val="single" w:sz="4" w:space="0" w:color="auto"/>
              <w:bottom w:val="single" w:sz="4" w:space="0" w:color="auto"/>
              <w:right w:val="single" w:sz="4" w:space="0" w:color="auto"/>
            </w:tcBorders>
            <w:hideMark/>
          </w:tcPr>
          <w:p w14:paraId="148052E5" w14:textId="77777777" w:rsidR="00A11D48" w:rsidRPr="00A11D48" w:rsidRDefault="00A11D48" w:rsidP="00F470FC">
            <w:pPr>
              <w:spacing w:line="360" w:lineRule="auto"/>
              <w:ind w:left="180"/>
              <w:rPr>
                <w:rFonts w:asciiTheme="majorHAnsi" w:hAnsiTheme="majorHAnsi"/>
                <w:bCs/>
                <w:lang w:val="fr-FR"/>
              </w:rPr>
            </w:pPr>
            <w:r w:rsidRPr="00A11D48">
              <w:rPr>
                <w:rFonts w:asciiTheme="majorHAnsi" w:hAnsiTheme="majorHAnsi"/>
                <w:bCs/>
                <w:lang w:val="fr-FR"/>
              </w:rPr>
              <w:t>4</w:t>
            </w:r>
            <w:r w:rsidRPr="00A11D48">
              <w:rPr>
                <w:rFonts w:asciiTheme="majorHAnsi" w:hAnsiTheme="majorHAnsi"/>
                <w:lang w:val="fr-FR"/>
              </w:rPr>
              <w:t>- Analyse des options</w:t>
            </w:r>
          </w:p>
        </w:tc>
        <w:tc>
          <w:tcPr>
            <w:tcW w:w="850" w:type="dxa"/>
            <w:tcBorders>
              <w:top w:val="single" w:sz="4" w:space="0" w:color="auto"/>
              <w:left w:val="single" w:sz="4" w:space="0" w:color="auto"/>
              <w:bottom w:val="single" w:sz="4" w:space="0" w:color="auto"/>
              <w:right w:val="single" w:sz="4" w:space="0" w:color="auto"/>
            </w:tcBorders>
          </w:tcPr>
          <w:p w14:paraId="19F8E97E" w14:textId="77777777" w:rsidR="00A11D48" w:rsidRPr="00A11D48" w:rsidRDefault="00A11D48" w:rsidP="00F470FC">
            <w:pPr>
              <w:spacing w:line="360" w:lineRule="auto"/>
              <w:ind w:left="360"/>
              <w:rPr>
                <w:rFonts w:asciiTheme="majorHAnsi" w:hAnsiTheme="majorHAnsi"/>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7D22597E" w14:textId="77777777" w:rsidR="00A11D48" w:rsidRPr="00A11D48" w:rsidRDefault="00A11D48" w:rsidP="00F470FC">
            <w:pPr>
              <w:spacing w:line="360" w:lineRule="auto"/>
              <w:ind w:left="360"/>
              <w:rPr>
                <w:rFonts w:asciiTheme="majorHAnsi" w:hAnsiTheme="majorHAnsi"/>
                <w:b/>
                <w:bCs/>
                <w:lang w:val="fr-FR"/>
              </w:rPr>
            </w:pPr>
            <w:r w:rsidRPr="00A11D48">
              <w:rPr>
                <w:rFonts w:asciiTheme="majorHAnsi" w:hAnsiTheme="majorHAnsi"/>
                <w:b/>
                <w:bCs/>
                <w:lang w:val="fr-FR"/>
              </w:rPr>
              <w:t>/25</w:t>
            </w:r>
          </w:p>
        </w:tc>
      </w:tr>
      <w:tr w:rsidR="00A11D48" w:rsidRPr="00A11D48" w14:paraId="22322E72" w14:textId="77777777" w:rsidTr="00F470FC">
        <w:tc>
          <w:tcPr>
            <w:tcW w:w="5954" w:type="dxa"/>
            <w:tcBorders>
              <w:top w:val="single" w:sz="4" w:space="0" w:color="auto"/>
              <w:left w:val="single" w:sz="4" w:space="0" w:color="auto"/>
              <w:bottom w:val="single" w:sz="4" w:space="0" w:color="auto"/>
              <w:right w:val="single" w:sz="4" w:space="0" w:color="auto"/>
            </w:tcBorders>
            <w:hideMark/>
          </w:tcPr>
          <w:p w14:paraId="3128059B" w14:textId="77777777" w:rsidR="00A11D48" w:rsidRPr="00A11D48" w:rsidRDefault="00A11D48" w:rsidP="00F470FC">
            <w:pPr>
              <w:spacing w:line="360" w:lineRule="auto"/>
              <w:ind w:left="180"/>
              <w:rPr>
                <w:rFonts w:asciiTheme="majorHAnsi" w:hAnsiTheme="majorHAnsi"/>
                <w:bCs/>
                <w:lang w:val="fr-FR"/>
              </w:rPr>
            </w:pPr>
            <w:r w:rsidRPr="00A11D48">
              <w:rPr>
                <w:rFonts w:asciiTheme="majorHAnsi" w:hAnsiTheme="majorHAnsi"/>
                <w:bCs/>
                <w:lang w:val="fr-FR"/>
              </w:rPr>
              <w:t xml:space="preserve">5- </w:t>
            </w:r>
            <w:r w:rsidRPr="00A11D48">
              <w:rPr>
                <w:rFonts w:asciiTheme="majorHAnsi" w:hAnsiTheme="majorHAnsi"/>
                <w:lang w:val="fr-FR"/>
              </w:rPr>
              <w:t>Recommandation</w:t>
            </w:r>
          </w:p>
        </w:tc>
        <w:tc>
          <w:tcPr>
            <w:tcW w:w="850" w:type="dxa"/>
            <w:tcBorders>
              <w:top w:val="single" w:sz="4" w:space="0" w:color="auto"/>
              <w:left w:val="single" w:sz="4" w:space="0" w:color="auto"/>
              <w:bottom w:val="single" w:sz="4" w:space="0" w:color="auto"/>
              <w:right w:val="single" w:sz="4" w:space="0" w:color="auto"/>
            </w:tcBorders>
          </w:tcPr>
          <w:p w14:paraId="676BE346" w14:textId="77777777" w:rsidR="00A11D48" w:rsidRPr="00A11D48" w:rsidRDefault="00A11D48" w:rsidP="00F470FC">
            <w:pPr>
              <w:spacing w:line="360" w:lineRule="auto"/>
              <w:ind w:left="360"/>
              <w:rPr>
                <w:rFonts w:asciiTheme="majorHAnsi" w:hAnsiTheme="majorHAnsi"/>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30FAD7B6" w14:textId="77777777" w:rsidR="00A11D48" w:rsidRPr="00A11D48" w:rsidRDefault="00A11D48" w:rsidP="00F470FC">
            <w:pPr>
              <w:spacing w:line="360" w:lineRule="auto"/>
              <w:ind w:left="360"/>
              <w:rPr>
                <w:rFonts w:asciiTheme="majorHAnsi" w:hAnsiTheme="majorHAnsi"/>
                <w:b/>
                <w:bCs/>
                <w:lang w:val="fr-FR"/>
              </w:rPr>
            </w:pPr>
            <w:r w:rsidRPr="00A11D48">
              <w:rPr>
                <w:rFonts w:asciiTheme="majorHAnsi" w:hAnsiTheme="majorHAnsi"/>
                <w:b/>
                <w:bCs/>
                <w:lang w:val="fr-FR"/>
              </w:rPr>
              <w:t>/05</w:t>
            </w:r>
          </w:p>
        </w:tc>
      </w:tr>
      <w:tr w:rsidR="00A11D48" w:rsidRPr="00A11D48" w14:paraId="3F4844D6" w14:textId="77777777" w:rsidTr="00F470FC">
        <w:trPr>
          <w:trHeight w:val="359"/>
        </w:trPr>
        <w:tc>
          <w:tcPr>
            <w:tcW w:w="5954" w:type="dxa"/>
            <w:tcBorders>
              <w:top w:val="single" w:sz="4" w:space="0" w:color="auto"/>
              <w:left w:val="single" w:sz="4" w:space="0" w:color="auto"/>
              <w:bottom w:val="single" w:sz="4" w:space="0" w:color="auto"/>
              <w:right w:val="single" w:sz="4" w:space="0" w:color="auto"/>
            </w:tcBorders>
            <w:hideMark/>
          </w:tcPr>
          <w:p w14:paraId="7A2C9045" w14:textId="77777777" w:rsidR="00A11D48" w:rsidRPr="00A11D48" w:rsidRDefault="00A11D48" w:rsidP="00F470FC">
            <w:pPr>
              <w:spacing w:line="360" w:lineRule="auto"/>
              <w:ind w:left="180"/>
              <w:rPr>
                <w:rFonts w:asciiTheme="majorHAnsi" w:hAnsiTheme="majorHAnsi"/>
                <w:bCs/>
                <w:lang w:val="fr-FR"/>
              </w:rPr>
            </w:pPr>
            <w:r w:rsidRPr="00A11D48">
              <w:rPr>
                <w:rFonts w:asciiTheme="majorHAnsi" w:hAnsiTheme="majorHAnsi"/>
                <w:bCs/>
                <w:lang w:val="fr-FR"/>
              </w:rPr>
              <w:t xml:space="preserve">6- </w:t>
            </w:r>
            <w:r w:rsidRPr="00A11D48">
              <w:rPr>
                <w:rFonts w:asciiTheme="majorHAnsi" w:hAnsiTheme="majorHAnsi"/>
                <w:lang w:val="fr-FR"/>
              </w:rPr>
              <w:t>Intégration des concepts et théories</w:t>
            </w:r>
          </w:p>
        </w:tc>
        <w:tc>
          <w:tcPr>
            <w:tcW w:w="850" w:type="dxa"/>
            <w:tcBorders>
              <w:top w:val="single" w:sz="4" w:space="0" w:color="auto"/>
              <w:left w:val="single" w:sz="4" w:space="0" w:color="auto"/>
              <w:bottom w:val="single" w:sz="4" w:space="0" w:color="auto"/>
              <w:right w:val="single" w:sz="4" w:space="0" w:color="auto"/>
            </w:tcBorders>
          </w:tcPr>
          <w:p w14:paraId="1AA7A480" w14:textId="77777777" w:rsidR="00A11D48" w:rsidRPr="00A11D48" w:rsidRDefault="00A11D48" w:rsidP="00F470FC">
            <w:pPr>
              <w:spacing w:line="360" w:lineRule="auto"/>
              <w:ind w:left="360"/>
              <w:rPr>
                <w:rFonts w:asciiTheme="majorHAnsi" w:hAnsiTheme="majorHAnsi"/>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2C5E78AD" w14:textId="77777777" w:rsidR="00A11D48" w:rsidRPr="00A11D48" w:rsidRDefault="00A11D48" w:rsidP="00F470FC">
            <w:pPr>
              <w:spacing w:line="360" w:lineRule="auto"/>
              <w:ind w:left="360"/>
              <w:rPr>
                <w:rFonts w:asciiTheme="majorHAnsi" w:hAnsiTheme="majorHAnsi"/>
                <w:b/>
                <w:bCs/>
                <w:lang w:val="fr-FR"/>
              </w:rPr>
            </w:pPr>
            <w:r w:rsidRPr="00A11D48">
              <w:rPr>
                <w:rFonts w:asciiTheme="majorHAnsi" w:hAnsiTheme="majorHAnsi"/>
                <w:b/>
                <w:bCs/>
                <w:lang w:val="fr-FR"/>
              </w:rPr>
              <w:t>/15</w:t>
            </w:r>
          </w:p>
        </w:tc>
      </w:tr>
      <w:tr w:rsidR="00A11D48" w:rsidRPr="00A11D48" w14:paraId="27C02E29" w14:textId="77777777" w:rsidTr="00F470FC">
        <w:trPr>
          <w:trHeight w:val="413"/>
        </w:trPr>
        <w:tc>
          <w:tcPr>
            <w:tcW w:w="5954" w:type="dxa"/>
            <w:tcBorders>
              <w:top w:val="single" w:sz="4" w:space="0" w:color="auto"/>
              <w:left w:val="single" w:sz="4" w:space="0" w:color="auto"/>
              <w:bottom w:val="single" w:sz="4" w:space="0" w:color="auto"/>
              <w:right w:val="single" w:sz="4" w:space="0" w:color="auto"/>
            </w:tcBorders>
            <w:hideMark/>
          </w:tcPr>
          <w:p w14:paraId="5285A43A" w14:textId="77777777" w:rsidR="00A11D48" w:rsidRPr="00A11D48" w:rsidRDefault="00A11D48" w:rsidP="00F470FC">
            <w:pPr>
              <w:spacing w:line="360" w:lineRule="auto"/>
              <w:ind w:left="180"/>
              <w:rPr>
                <w:rFonts w:asciiTheme="majorHAnsi" w:hAnsiTheme="majorHAnsi"/>
                <w:bCs/>
                <w:lang w:val="fr-FR"/>
              </w:rPr>
            </w:pPr>
            <w:r w:rsidRPr="00A11D48">
              <w:rPr>
                <w:rFonts w:asciiTheme="majorHAnsi" w:hAnsiTheme="majorHAnsi"/>
                <w:bCs/>
                <w:lang w:val="fr-FR"/>
              </w:rPr>
              <w:t xml:space="preserve">7- </w:t>
            </w:r>
            <w:r w:rsidRPr="00A11D48">
              <w:rPr>
                <w:rFonts w:asciiTheme="majorHAnsi" w:hAnsiTheme="majorHAnsi"/>
                <w:lang w:val="fr-FR"/>
              </w:rPr>
              <w:t>Qualité du français</w:t>
            </w:r>
          </w:p>
        </w:tc>
        <w:tc>
          <w:tcPr>
            <w:tcW w:w="850" w:type="dxa"/>
            <w:tcBorders>
              <w:top w:val="single" w:sz="4" w:space="0" w:color="auto"/>
              <w:left w:val="single" w:sz="4" w:space="0" w:color="auto"/>
              <w:bottom w:val="single" w:sz="4" w:space="0" w:color="auto"/>
              <w:right w:val="single" w:sz="4" w:space="0" w:color="auto"/>
            </w:tcBorders>
          </w:tcPr>
          <w:p w14:paraId="6BFA20C8" w14:textId="77777777" w:rsidR="00A11D48" w:rsidRPr="00A11D48" w:rsidRDefault="00A11D48" w:rsidP="00F470FC">
            <w:pPr>
              <w:spacing w:line="360" w:lineRule="auto"/>
              <w:ind w:left="360"/>
              <w:rPr>
                <w:rFonts w:asciiTheme="majorHAnsi" w:hAnsiTheme="majorHAnsi"/>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75C87F15" w14:textId="77777777" w:rsidR="00A11D48" w:rsidRPr="00A11D48" w:rsidRDefault="00A11D48" w:rsidP="00F470FC">
            <w:pPr>
              <w:spacing w:line="360" w:lineRule="auto"/>
              <w:ind w:left="360"/>
              <w:rPr>
                <w:rFonts w:asciiTheme="majorHAnsi" w:hAnsiTheme="majorHAnsi"/>
                <w:b/>
                <w:bCs/>
                <w:lang w:val="fr-FR"/>
              </w:rPr>
            </w:pPr>
            <w:r w:rsidRPr="00A11D48">
              <w:rPr>
                <w:rFonts w:asciiTheme="majorHAnsi" w:hAnsiTheme="majorHAnsi"/>
                <w:b/>
                <w:bCs/>
                <w:lang w:val="fr-FR"/>
              </w:rPr>
              <w:t>/05</w:t>
            </w:r>
          </w:p>
        </w:tc>
      </w:tr>
      <w:tr w:rsidR="00A11D48" w:rsidRPr="00A11D48" w14:paraId="3A5E486F" w14:textId="77777777" w:rsidTr="00F470FC">
        <w:trPr>
          <w:trHeight w:val="419"/>
        </w:trPr>
        <w:tc>
          <w:tcPr>
            <w:tcW w:w="5954" w:type="dxa"/>
            <w:tcBorders>
              <w:top w:val="single" w:sz="4" w:space="0" w:color="auto"/>
              <w:left w:val="single" w:sz="4" w:space="0" w:color="auto"/>
              <w:bottom w:val="single" w:sz="4" w:space="0" w:color="auto"/>
              <w:right w:val="single" w:sz="4" w:space="0" w:color="auto"/>
            </w:tcBorders>
            <w:hideMark/>
          </w:tcPr>
          <w:p w14:paraId="12B7932B" w14:textId="77777777" w:rsidR="00A11D48" w:rsidRPr="00A11D48" w:rsidRDefault="00A11D48" w:rsidP="00F470FC">
            <w:pPr>
              <w:spacing w:line="360" w:lineRule="auto"/>
              <w:ind w:left="180"/>
              <w:rPr>
                <w:rFonts w:asciiTheme="majorHAnsi" w:hAnsiTheme="majorHAnsi"/>
                <w:lang w:val="fr-FR"/>
              </w:rPr>
            </w:pPr>
            <w:r w:rsidRPr="00A11D48">
              <w:rPr>
                <w:rFonts w:asciiTheme="majorHAnsi" w:hAnsiTheme="majorHAnsi"/>
                <w:bCs/>
                <w:lang w:val="fr-FR"/>
              </w:rPr>
              <w:t xml:space="preserve">8- </w:t>
            </w:r>
            <w:r w:rsidRPr="00A11D48">
              <w:rPr>
                <w:rFonts w:asciiTheme="majorHAnsi" w:hAnsiTheme="majorHAnsi"/>
                <w:lang w:val="fr-FR"/>
              </w:rPr>
              <w:t>Qualité de la présentation matérielle du  rapport</w:t>
            </w:r>
          </w:p>
        </w:tc>
        <w:tc>
          <w:tcPr>
            <w:tcW w:w="850" w:type="dxa"/>
            <w:tcBorders>
              <w:top w:val="single" w:sz="4" w:space="0" w:color="auto"/>
              <w:left w:val="single" w:sz="4" w:space="0" w:color="auto"/>
              <w:bottom w:val="single" w:sz="4" w:space="0" w:color="auto"/>
              <w:right w:val="single" w:sz="4" w:space="0" w:color="auto"/>
            </w:tcBorders>
          </w:tcPr>
          <w:p w14:paraId="27959BE9" w14:textId="77777777" w:rsidR="00A11D48" w:rsidRPr="00A11D48" w:rsidRDefault="00A11D48" w:rsidP="00F470FC">
            <w:pPr>
              <w:spacing w:line="360" w:lineRule="auto"/>
              <w:ind w:left="360"/>
              <w:rPr>
                <w:rFonts w:asciiTheme="majorHAnsi" w:hAnsiTheme="majorHAnsi"/>
                <w:b/>
                <w:bCs/>
                <w:lang w:val="fr-FR"/>
              </w:rPr>
            </w:pPr>
          </w:p>
        </w:tc>
        <w:tc>
          <w:tcPr>
            <w:tcW w:w="1276" w:type="dxa"/>
            <w:tcBorders>
              <w:top w:val="single" w:sz="4" w:space="0" w:color="auto"/>
              <w:left w:val="single" w:sz="4" w:space="0" w:color="auto"/>
              <w:bottom w:val="single" w:sz="4" w:space="0" w:color="auto"/>
              <w:right w:val="single" w:sz="4" w:space="0" w:color="auto"/>
            </w:tcBorders>
          </w:tcPr>
          <w:p w14:paraId="318AF178" w14:textId="77777777" w:rsidR="00A11D48" w:rsidRPr="00A11D48" w:rsidRDefault="00A11D48" w:rsidP="00F470FC">
            <w:pPr>
              <w:spacing w:line="360" w:lineRule="auto"/>
              <w:ind w:left="360"/>
              <w:rPr>
                <w:rFonts w:asciiTheme="majorHAnsi" w:hAnsiTheme="majorHAnsi"/>
                <w:b/>
                <w:bCs/>
                <w:lang w:val="fr-FR"/>
              </w:rPr>
            </w:pPr>
            <w:r w:rsidRPr="00A11D48">
              <w:rPr>
                <w:rFonts w:asciiTheme="majorHAnsi" w:hAnsiTheme="majorHAnsi"/>
                <w:b/>
                <w:bCs/>
                <w:lang w:val="fr-FR"/>
              </w:rPr>
              <w:t>/05</w:t>
            </w:r>
          </w:p>
        </w:tc>
      </w:tr>
      <w:tr w:rsidR="00A11D48" w:rsidRPr="00A11D48" w14:paraId="3259675A" w14:textId="77777777" w:rsidTr="00F470FC">
        <w:tc>
          <w:tcPr>
            <w:tcW w:w="5954" w:type="dxa"/>
            <w:tcBorders>
              <w:top w:val="single" w:sz="4" w:space="0" w:color="auto"/>
              <w:left w:val="single" w:sz="4" w:space="0" w:color="auto"/>
              <w:bottom w:val="single" w:sz="4" w:space="0" w:color="auto"/>
              <w:right w:val="single" w:sz="4" w:space="0" w:color="auto"/>
            </w:tcBorders>
            <w:hideMark/>
          </w:tcPr>
          <w:p w14:paraId="4E0D9ADF" w14:textId="77777777" w:rsidR="00A11D48" w:rsidRPr="00A11D48" w:rsidRDefault="00A11D48" w:rsidP="00F470FC">
            <w:pPr>
              <w:spacing w:line="360" w:lineRule="auto"/>
              <w:ind w:left="360"/>
              <w:rPr>
                <w:rFonts w:asciiTheme="majorHAnsi" w:hAnsiTheme="majorHAnsi"/>
                <w:b/>
                <w:bCs/>
                <w:lang w:val="fr-FR"/>
              </w:rPr>
            </w:pPr>
            <w:r w:rsidRPr="00A11D48">
              <w:rPr>
                <w:rFonts w:asciiTheme="majorHAnsi" w:hAnsiTheme="majorHAnsi"/>
                <w:b/>
                <w:bCs/>
                <w:lang w:val="fr-FR"/>
              </w:rPr>
              <w:t xml:space="preserve">                           TOTAL</w:t>
            </w:r>
          </w:p>
        </w:tc>
        <w:tc>
          <w:tcPr>
            <w:tcW w:w="850" w:type="dxa"/>
            <w:tcBorders>
              <w:top w:val="single" w:sz="4" w:space="0" w:color="auto"/>
              <w:left w:val="single" w:sz="4" w:space="0" w:color="auto"/>
              <w:bottom w:val="single" w:sz="4" w:space="0" w:color="auto"/>
              <w:right w:val="single" w:sz="4" w:space="0" w:color="auto"/>
            </w:tcBorders>
          </w:tcPr>
          <w:p w14:paraId="7AFB40F6" w14:textId="77777777" w:rsidR="00A11D48" w:rsidRPr="00A11D48" w:rsidRDefault="00A11D48" w:rsidP="00F470FC">
            <w:pPr>
              <w:spacing w:line="360" w:lineRule="auto"/>
              <w:ind w:left="360"/>
              <w:rPr>
                <w:rFonts w:asciiTheme="majorHAnsi" w:hAnsiTheme="majorHAnsi"/>
                <w:b/>
                <w:bCs/>
                <w:lang w:val="fr-FR"/>
              </w:rPr>
            </w:pPr>
          </w:p>
        </w:tc>
        <w:tc>
          <w:tcPr>
            <w:tcW w:w="1276" w:type="dxa"/>
            <w:tcBorders>
              <w:top w:val="single" w:sz="4" w:space="0" w:color="auto"/>
              <w:left w:val="single" w:sz="4" w:space="0" w:color="auto"/>
              <w:bottom w:val="single" w:sz="4" w:space="0" w:color="auto"/>
              <w:right w:val="single" w:sz="4" w:space="0" w:color="auto"/>
            </w:tcBorders>
            <w:hideMark/>
          </w:tcPr>
          <w:p w14:paraId="13F82969" w14:textId="77777777" w:rsidR="00A11D48" w:rsidRPr="00A11D48" w:rsidRDefault="00A11D48" w:rsidP="00F470FC">
            <w:pPr>
              <w:spacing w:line="360" w:lineRule="auto"/>
              <w:ind w:left="360"/>
              <w:rPr>
                <w:rFonts w:asciiTheme="majorHAnsi" w:hAnsiTheme="majorHAnsi"/>
                <w:b/>
                <w:bCs/>
                <w:lang w:val="fr-FR"/>
              </w:rPr>
            </w:pPr>
            <w:r w:rsidRPr="00A11D48">
              <w:rPr>
                <w:rFonts w:asciiTheme="majorHAnsi" w:hAnsiTheme="majorHAnsi"/>
                <w:b/>
                <w:bCs/>
                <w:lang w:val="fr-FR"/>
              </w:rPr>
              <w:t>/100</w:t>
            </w:r>
          </w:p>
        </w:tc>
      </w:tr>
    </w:tbl>
    <w:p w14:paraId="2ADEC91B" w14:textId="77777777" w:rsidR="00A11D48" w:rsidRPr="00A11D48" w:rsidRDefault="00A11D48" w:rsidP="00A11D48">
      <w:pPr>
        <w:rPr>
          <w:rFonts w:asciiTheme="majorHAnsi" w:hAnsiTheme="majorHAnsi"/>
          <w:b/>
          <w:bCs/>
          <w:lang w:val="fr-FR"/>
        </w:rPr>
      </w:pPr>
    </w:p>
    <w:p w14:paraId="3FD5C961" w14:textId="77777777" w:rsidR="00A11D48" w:rsidRPr="00A11D48" w:rsidRDefault="00A11D48" w:rsidP="00A11D48">
      <w:pPr>
        <w:rPr>
          <w:rFonts w:asciiTheme="majorHAnsi" w:hAnsiTheme="majorHAnsi"/>
          <w:b/>
          <w:bCs/>
          <w:lang w:val="fr-FR"/>
        </w:rPr>
      </w:pPr>
      <w:r w:rsidRPr="00A11D48">
        <w:rPr>
          <w:rFonts w:asciiTheme="majorHAnsi" w:hAnsiTheme="majorHAnsi"/>
          <w:u w:val="single"/>
          <w:lang w:val="fr-FR"/>
        </w:rPr>
        <w:t>COMMENTAIRES</w:t>
      </w:r>
      <w:r w:rsidRPr="00A11D48">
        <w:rPr>
          <w:rFonts w:asciiTheme="majorHAnsi" w:hAnsiTheme="majorHAnsi"/>
          <w:lang w:val="fr-FR"/>
        </w:rPr>
        <w:t> :</w:t>
      </w:r>
    </w:p>
    <w:p w14:paraId="079B6D67" w14:textId="77777777" w:rsidR="00A11D48" w:rsidRPr="00A11D48" w:rsidRDefault="00A11D48" w:rsidP="00A11D48">
      <w:pPr>
        <w:spacing w:line="360" w:lineRule="auto"/>
        <w:rPr>
          <w:rFonts w:asciiTheme="majorHAnsi" w:hAnsiTheme="majorHAnsi"/>
          <w:lang w:val="fr-FR"/>
        </w:rPr>
      </w:pPr>
    </w:p>
    <w:p w14:paraId="4CFDCAEF" w14:textId="77777777" w:rsidR="00A11D48" w:rsidRPr="00592D84" w:rsidRDefault="00A11D48">
      <w:pPr>
        <w:rPr>
          <w:rFonts w:asciiTheme="majorHAnsi" w:hAnsiTheme="majorHAnsi"/>
          <w:sz w:val="22"/>
          <w:szCs w:val="22"/>
          <w:lang w:val="fr-FR"/>
        </w:rPr>
      </w:pPr>
    </w:p>
    <w:sectPr w:rsidR="00A11D48" w:rsidRPr="00592D84" w:rsidSect="00F61825">
      <w:head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2945C8" w14:textId="77777777" w:rsidR="00FE25F5" w:rsidRDefault="00FE25F5" w:rsidP="003543EA">
      <w:r>
        <w:separator/>
      </w:r>
    </w:p>
  </w:endnote>
  <w:endnote w:type="continuationSeparator" w:id="0">
    <w:p w14:paraId="4F7D38F5" w14:textId="77777777" w:rsidR="00FE25F5" w:rsidRDefault="00FE25F5" w:rsidP="00354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43C96E" w14:textId="77777777" w:rsidR="00FE25F5" w:rsidRDefault="00FE25F5" w:rsidP="003543EA">
      <w:r>
        <w:separator/>
      </w:r>
    </w:p>
  </w:footnote>
  <w:footnote w:type="continuationSeparator" w:id="0">
    <w:p w14:paraId="67D81C25" w14:textId="77777777" w:rsidR="00FE25F5" w:rsidRDefault="00FE25F5" w:rsidP="003543E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D0284E" w14:textId="77777777" w:rsidR="00FE25F5" w:rsidRPr="00592D84" w:rsidRDefault="00FE25F5">
    <w:pPr>
      <w:pStyle w:val="Header"/>
      <w:rPr>
        <w:rFonts w:asciiTheme="majorHAnsi" w:hAnsiTheme="majorHAnsi"/>
      </w:rPr>
    </w:pPr>
    <w:r w:rsidRPr="00592D84">
      <w:rPr>
        <w:rFonts w:asciiTheme="majorHAnsi" w:hAnsiTheme="majorHAnsi"/>
      </w:rPr>
      <w:t>Caroline LeMay – 7710701</w:t>
    </w:r>
    <w:r w:rsidRPr="00592D84">
      <w:rPr>
        <w:rFonts w:asciiTheme="majorHAnsi" w:hAnsiTheme="majorHAnsi"/>
      </w:rPr>
      <w:tab/>
    </w:r>
    <w:r w:rsidRPr="00592D84">
      <w:rPr>
        <w:rFonts w:asciiTheme="majorHAnsi" w:hAnsiTheme="majorHAnsi"/>
      </w:rPr>
      <w:tab/>
      <w:t>06/11/2014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3EA"/>
    <w:rsid w:val="00017D9D"/>
    <w:rsid w:val="000C55BE"/>
    <w:rsid w:val="00121AF0"/>
    <w:rsid w:val="003543EA"/>
    <w:rsid w:val="00592D84"/>
    <w:rsid w:val="00695CD0"/>
    <w:rsid w:val="00762D83"/>
    <w:rsid w:val="009713B0"/>
    <w:rsid w:val="00A11D48"/>
    <w:rsid w:val="00AA747B"/>
    <w:rsid w:val="00B65775"/>
    <w:rsid w:val="00B8081E"/>
    <w:rsid w:val="00BB46DE"/>
    <w:rsid w:val="00CA467E"/>
    <w:rsid w:val="00D57C5D"/>
    <w:rsid w:val="00D924F8"/>
    <w:rsid w:val="00F36086"/>
    <w:rsid w:val="00F61825"/>
    <w:rsid w:val="00FE25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3979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43EA"/>
    <w:pPr>
      <w:tabs>
        <w:tab w:val="center" w:pos="4320"/>
        <w:tab w:val="right" w:pos="8640"/>
      </w:tabs>
    </w:pPr>
  </w:style>
  <w:style w:type="character" w:customStyle="1" w:styleId="HeaderChar">
    <w:name w:val="Header Char"/>
    <w:basedOn w:val="DefaultParagraphFont"/>
    <w:link w:val="Header"/>
    <w:uiPriority w:val="99"/>
    <w:rsid w:val="003543EA"/>
  </w:style>
  <w:style w:type="paragraph" w:styleId="Footer">
    <w:name w:val="footer"/>
    <w:basedOn w:val="Normal"/>
    <w:link w:val="FooterChar"/>
    <w:uiPriority w:val="99"/>
    <w:unhideWhenUsed/>
    <w:rsid w:val="003543EA"/>
    <w:pPr>
      <w:tabs>
        <w:tab w:val="center" w:pos="4320"/>
        <w:tab w:val="right" w:pos="8640"/>
      </w:tabs>
    </w:pPr>
  </w:style>
  <w:style w:type="character" w:customStyle="1" w:styleId="FooterChar">
    <w:name w:val="Footer Char"/>
    <w:basedOn w:val="DefaultParagraphFont"/>
    <w:link w:val="Footer"/>
    <w:uiPriority w:val="99"/>
    <w:rsid w:val="003543EA"/>
  </w:style>
  <w:style w:type="paragraph" w:styleId="ListParagraph">
    <w:name w:val="List Paragraph"/>
    <w:basedOn w:val="Normal"/>
    <w:uiPriority w:val="34"/>
    <w:qFormat/>
    <w:rsid w:val="009713B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43EA"/>
    <w:pPr>
      <w:tabs>
        <w:tab w:val="center" w:pos="4320"/>
        <w:tab w:val="right" w:pos="8640"/>
      </w:tabs>
    </w:pPr>
  </w:style>
  <w:style w:type="character" w:customStyle="1" w:styleId="HeaderChar">
    <w:name w:val="Header Char"/>
    <w:basedOn w:val="DefaultParagraphFont"/>
    <w:link w:val="Header"/>
    <w:uiPriority w:val="99"/>
    <w:rsid w:val="003543EA"/>
  </w:style>
  <w:style w:type="paragraph" w:styleId="Footer">
    <w:name w:val="footer"/>
    <w:basedOn w:val="Normal"/>
    <w:link w:val="FooterChar"/>
    <w:uiPriority w:val="99"/>
    <w:unhideWhenUsed/>
    <w:rsid w:val="003543EA"/>
    <w:pPr>
      <w:tabs>
        <w:tab w:val="center" w:pos="4320"/>
        <w:tab w:val="right" w:pos="8640"/>
      </w:tabs>
    </w:pPr>
  </w:style>
  <w:style w:type="character" w:customStyle="1" w:styleId="FooterChar">
    <w:name w:val="Footer Char"/>
    <w:basedOn w:val="DefaultParagraphFont"/>
    <w:link w:val="Footer"/>
    <w:uiPriority w:val="99"/>
    <w:rsid w:val="003543EA"/>
  </w:style>
  <w:style w:type="paragraph" w:styleId="ListParagraph">
    <w:name w:val="List Paragraph"/>
    <w:basedOn w:val="Normal"/>
    <w:uiPriority w:val="34"/>
    <w:qFormat/>
    <w:rsid w:val="009713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2</Pages>
  <Words>565</Words>
  <Characters>3224</Characters>
  <Application>Microsoft Macintosh Word</Application>
  <DocSecurity>0</DocSecurity>
  <Lines>26</Lines>
  <Paragraphs>7</Paragraphs>
  <ScaleCrop>false</ScaleCrop>
  <Company/>
  <LinksUpToDate>false</LinksUpToDate>
  <CharactersWithSpaces>3782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LeMay</dc:creator>
  <cp:keywords/>
  <dc:description/>
  <cp:lastModifiedBy>Caroline LeMay</cp:lastModifiedBy>
  <cp:revision>8</cp:revision>
  <dcterms:created xsi:type="dcterms:W3CDTF">2014-11-04T19:00:00Z</dcterms:created>
  <dcterms:modified xsi:type="dcterms:W3CDTF">2014-11-12T03:30:00Z</dcterms:modified>
</cp:coreProperties>
</file>